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A5165" w14:textId="2063C5F0" w:rsidR="003F45C4" w:rsidRDefault="00DB76AD">
      <w:pPr>
        <w:pStyle w:val="Corpodetexto"/>
        <w:spacing w:before="94"/>
        <w:ind w:left="134" w:right="147"/>
        <w:jc w:val="both"/>
        <w:rPr>
          <w:rFonts w:ascii="Times New Roman"/>
          <w:sz w:val="20"/>
        </w:rPr>
      </w:pPr>
      <w:r>
        <w:rPr>
          <w:rFonts w:ascii="Times New Roman"/>
          <w:noProof/>
          <w:sz w:val="20"/>
          <w:lang w:val="pt-BR" w:eastAsia="pt-BR"/>
        </w:rPr>
        <mc:AlternateContent>
          <mc:Choice Requires="wps">
            <w:drawing>
              <wp:inline distT="0" distB="0" distL="0" distR="0" wp14:anchorId="15BCF4F3" wp14:editId="0D0DC6B4">
                <wp:extent cx="6074410" cy="510540"/>
                <wp:effectExtent l="5080" t="10795" r="6985" b="12065"/>
                <wp:docPr id="21"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4410" cy="510540"/>
                        </a:xfrm>
                        <a:prstGeom prst="rect">
                          <a:avLst/>
                        </a:prstGeom>
                        <a:noFill/>
                        <a:ln w="6096">
                          <a:solidFill>
                            <a:srgbClr val="000000"/>
                          </a:solidFill>
                          <a:prstDash val="solid"/>
                          <a:miter lim="800000"/>
                        </a:ln>
                      </wps:spPr>
                      <wps:txbx>
                        <w:txbxContent>
                          <w:p w14:paraId="2B3C658F" w14:textId="70F53001" w:rsidR="003F45C4" w:rsidRDefault="00DB76AD">
                            <w:pPr>
                              <w:spacing w:before="19" w:line="252" w:lineRule="exact"/>
                              <w:ind w:left="2473" w:right="2472"/>
                              <w:jc w:val="center"/>
                              <w:rPr>
                                <w:rFonts w:ascii="Arial"/>
                                <w:b/>
                              </w:rPr>
                            </w:pPr>
                            <w:r w:rsidRPr="00480A08">
                              <w:rPr>
                                <w:rFonts w:ascii="Arial"/>
                                <w:b/>
                                <w:spacing w:val="-2"/>
                              </w:rPr>
                              <w:t>EDITAL</w:t>
                            </w:r>
                            <w:r w:rsidR="00F17CA1">
                              <w:rPr>
                                <w:rFonts w:ascii="Arial"/>
                                <w:b/>
                                <w:spacing w:val="-2"/>
                              </w:rPr>
                              <w:t xml:space="preserve"> RETIFICADO</w:t>
                            </w:r>
                          </w:p>
                          <w:p w14:paraId="4710E887" w14:textId="1658FF3E" w:rsidR="003F45C4" w:rsidRDefault="00DB76AD">
                            <w:pPr>
                              <w:ind w:left="2474" w:right="2472" w:hanging="64"/>
                              <w:jc w:val="center"/>
                              <w:rPr>
                                <w:rFonts w:ascii="Arial" w:hAnsi="Arial"/>
                                <w:b/>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11"/>
                              </w:rPr>
                              <w:t xml:space="preserve"> </w:t>
                            </w:r>
                            <w:r w:rsidR="00586B12">
                              <w:rPr>
                                <w:rFonts w:ascii="Arial" w:hAnsi="Arial"/>
                                <w:b/>
                              </w:rPr>
                              <w:t>173</w:t>
                            </w:r>
                            <w:r>
                              <w:rPr>
                                <w:rFonts w:ascii="Arial" w:hAnsi="Arial"/>
                                <w:b/>
                              </w:rPr>
                              <w:t xml:space="preserve">/2025 PREGÃO ELETRÔNICO N.º </w:t>
                            </w:r>
                            <w:r w:rsidR="00586B12">
                              <w:rPr>
                                <w:rFonts w:ascii="Arial" w:hAnsi="Arial"/>
                                <w:b/>
                              </w:rPr>
                              <w:t>040</w:t>
                            </w:r>
                            <w:r>
                              <w:rPr>
                                <w:rFonts w:ascii="Arial" w:hAnsi="Arial"/>
                                <w:b/>
                              </w:rPr>
                              <w:t>/2025</w:t>
                            </w:r>
                          </w:p>
                        </w:txbxContent>
                      </wps:txbx>
                      <wps:bodyPr rot="0" vert="horz" wrap="square" lIns="0" tIns="0" rIns="0" bIns="0" anchor="t" anchorCtr="0" upright="1">
                        <a:noAutofit/>
                      </wps:bodyPr>
                    </wps:wsp>
                  </a:graphicData>
                </a:graphic>
              </wp:inline>
            </w:drawing>
          </mc:Choice>
          <mc:Fallback>
            <w:pict>
              <v:shapetype w14:anchorId="15BCF4F3" id="_x0000_t202" coordsize="21600,21600" o:spt="202" path="m,l,21600r21600,l21600,xe">
                <v:stroke joinstyle="miter"/>
                <v:path gradientshapeok="t" o:connecttype="rect"/>
              </v:shapetype>
              <v:shape id="docshape9" o:spid="_x0000_s1026" type="#_x0000_t202" style="width:478.3pt;height:40.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" filled="f" strokeweight=".48pt">
                <v:textbox inset="0,0,0,0">
                  <w:txbxContent>
                    <w:p w14:paraId="2B3C658F" w14:textId="70F53001" w:rsidR="003F45C4" w:rsidRDefault="00DB76AD">
                      <w:pPr>
                        <w:spacing w:before="19" w:line="252" w:lineRule="exact"/>
                        <w:ind w:left="2473" w:right="2472"/>
                        <w:jc w:val="center"/>
                        <w:rPr>
                          <w:rFonts w:ascii="Arial"/>
                          <w:b/>
                        </w:rPr>
                      </w:pPr>
                      <w:r w:rsidRPr="00480A08">
                        <w:rPr>
                          <w:rFonts w:ascii="Arial"/>
                          <w:b/>
                          <w:spacing w:val="-2"/>
                        </w:rPr>
                        <w:t>EDITAL</w:t>
                      </w:r>
                      <w:r w:rsidR="00F17CA1">
                        <w:rPr>
                          <w:rFonts w:ascii="Arial"/>
                          <w:b/>
                          <w:spacing w:val="-2"/>
                        </w:rPr>
                        <w:t xml:space="preserve"> RETIFICADO</w:t>
                      </w:r>
                    </w:p>
                    <w:p w14:paraId="4710E887" w14:textId="1658FF3E" w:rsidR="003F45C4" w:rsidRDefault="00DB76AD">
                      <w:pPr>
                        <w:ind w:left="2474" w:right="2472" w:hanging="64"/>
                        <w:jc w:val="center"/>
                        <w:rPr>
                          <w:rFonts w:ascii="Arial" w:hAnsi="Arial"/>
                          <w:b/>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11"/>
                        </w:rPr>
                        <w:t xml:space="preserve"> </w:t>
                      </w:r>
                      <w:r w:rsidR="00586B12">
                        <w:rPr>
                          <w:rFonts w:ascii="Arial" w:hAnsi="Arial"/>
                          <w:b/>
                        </w:rPr>
                        <w:t>173</w:t>
                      </w:r>
                      <w:r>
                        <w:rPr>
                          <w:rFonts w:ascii="Arial" w:hAnsi="Arial"/>
                          <w:b/>
                        </w:rPr>
                        <w:t xml:space="preserve">/2025 PREGÃO ELETRÔNICO N.º </w:t>
                      </w:r>
                      <w:r w:rsidR="00586B12">
                        <w:rPr>
                          <w:rFonts w:ascii="Arial" w:hAnsi="Arial"/>
                          <w:b/>
                        </w:rPr>
                        <w:t>040</w:t>
                      </w:r>
                      <w:r>
                        <w:rPr>
                          <w:rFonts w:ascii="Arial" w:hAnsi="Arial"/>
                          <w:b/>
                        </w:rPr>
                        <w:t>/2025</w:t>
                      </w:r>
                    </w:p>
                  </w:txbxContent>
                </v:textbox>
                <w10:anchorlock/>
              </v:shape>
            </w:pict>
          </mc:Fallback>
        </mc:AlternateContent>
      </w:r>
    </w:p>
    <w:p w14:paraId="128140D9" w14:textId="77777777" w:rsidR="003F45C4" w:rsidRDefault="003F45C4">
      <w:pPr>
        <w:pStyle w:val="Corpodetexto"/>
        <w:spacing w:before="10"/>
        <w:rPr>
          <w:rFonts w:ascii="Times New Roman"/>
          <w:sz w:val="8"/>
        </w:rPr>
      </w:pPr>
    </w:p>
    <w:p w14:paraId="03A17E4E" w14:textId="2BAE34B2" w:rsidR="003F45C4" w:rsidRDefault="00DB76AD">
      <w:pPr>
        <w:pStyle w:val="Corpodetexto"/>
        <w:spacing w:line="260" w:lineRule="exact"/>
        <w:jc w:val="both"/>
        <w:rPr>
          <w:lang w:val="pt-BR"/>
        </w:rPr>
      </w:pPr>
      <w:r>
        <w:rPr>
          <w:rFonts w:ascii="Arial" w:hAnsi="Arial"/>
          <w:b/>
        </w:rPr>
        <w:t xml:space="preserve">O MUNICÍPIO DE ANTONINA, </w:t>
      </w:r>
      <w:r>
        <w:rPr>
          <w:rFonts w:ascii="Arial" w:hAnsi="Arial"/>
          <w:bCs/>
        </w:rPr>
        <w:t>pessoa jurídica de direito público, inscrito no CNPJ n° 76022516</w:t>
      </w:r>
      <w:r>
        <w:rPr>
          <w:rFonts w:ascii="Arial" w:hAnsi="Arial"/>
          <w:bCs/>
          <w:lang w:val="pt-BR"/>
        </w:rPr>
        <w:t>/</w:t>
      </w:r>
      <w:r>
        <w:rPr>
          <w:rFonts w:ascii="Arial" w:hAnsi="Arial"/>
          <w:bCs/>
        </w:rPr>
        <w:t>0001</w:t>
      </w:r>
      <w:r>
        <w:rPr>
          <w:rFonts w:ascii="Arial" w:hAnsi="Arial"/>
          <w:bCs/>
          <w:lang w:val="pt-BR"/>
        </w:rPr>
        <w:t>-</w:t>
      </w:r>
      <w:r>
        <w:rPr>
          <w:rFonts w:ascii="Arial" w:hAnsi="Arial"/>
          <w:bCs/>
        </w:rPr>
        <w:t>07, autorizado pel</w:t>
      </w:r>
      <w:r>
        <w:rPr>
          <w:rFonts w:ascii="Arial" w:hAnsi="Arial"/>
          <w:bCs/>
          <w:lang w:val="pt-BR"/>
        </w:rPr>
        <w:t>a</w:t>
      </w:r>
      <w:r>
        <w:rPr>
          <w:rFonts w:ascii="Arial" w:hAnsi="Arial"/>
          <w:bCs/>
        </w:rPr>
        <w:t xml:space="preserve"> Prefeit</w:t>
      </w:r>
      <w:r>
        <w:rPr>
          <w:rFonts w:ascii="Arial" w:hAnsi="Arial"/>
          <w:bCs/>
          <w:lang w:val="pt-BR"/>
        </w:rPr>
        <w:t>a</w:t>
      </w:r>
      <w:r>
        <w:rPr>
          <w:rFonts w:ascii="Arial" w:hAnsi="Arial"/>
          <w:bCs/>
        </w:rPr>
        <w:t xml:space="preserve"> Municipal por meio da solicitação da </w:t>
      </w:r>
      <w:r w:rsidRPr="00E4650B">
        <w:rPr>
          <w:rFonts w:ascii="Arial" w:hAnsi="Arial"/>
          <w:bCs/>
        </w:rPr>
        <w:t>Secretaria Municipal de</w:t>
      </w:r>
      <w:r w:rsidRPr="00E4650B">
        <w:rPr>
          <w:rFonts w:ascii="Arial" w:hAnsi="Arial"/>
          <w:bCs/>
          <w:lang w:val="pt-BR"/>
        </w:rPr>
        <w:t xml:space="preserve"> </w:t>
      </w:r>
      <w:r w:rsidR="00E4650B" w:rsidRPr="00E4650B">
        <w:rPr>
          <w:rFonts w:ascii="Arial" w:hAnsi="Arial"/>
          <w:bCs/>
          <w:lang w:val="pt-BR"/>
        </w:rPr>
        <w:t>Turismo, Cultura e Patrimônio Histórico</w:t>
      </w:r>
      <w:r w:rsidRPr="00E4650B">
        <w:rPr>
          <w:rFonts w:ascii="Arial" w:hAnsi="Arial"/>
          <w:bCs/>
          <w:lang w:val="pt-BR"/>
        </w:rPr>
        <w:t xml:space="preserve">, </w:t>
      </w:r>
      <w:r w:rsidRPr="00E4650B">
        <w:rPr>
          <w:rFonts w:ascii="Arial" w:hAnsi="Arial"/>
          <w:b/>
        </w:rPr>
        <w:t xml:space="preserve">TORNA </w:t>
      </w:r>
      <w:r>
        <w:rPr>
          <w:rFonts w:ascii="Arial" w:hAnsi="Arial"/>
          <w:b/>
        </w:rPr>
        <w:t>PÚBLICO</w:t>
      </w:r>
      <w:r>
        <w:t>, para conhecimento de quantos possam se interessar,</w:t>
      </w:r>
      <w:r>
        <w:rPr>
          <w:spacing w:val="-5"/>
        </w:rPr>
        <w:t xml:space="preserve"> </w:t>
      </w:r>
      <w:r>
        <w:t>que</w:t>
      </w:r>
      <w:r>
        <w:rPr>
          <w:spacing w:val="-9"/>
        </w:rPr>
        <w:t xml:space="preserve"> </w:t>
      </w:r>
      <w:r>
        <w:t>fará</w:t>
      </w:r>
      <w:r>
        <w:rPr>
          <w:spacing w:val="-8"/>
        </w:rPr>
        <w:t xml:space="preserve"> </w:t>
      </w:r>
      <w:r>
        <w:t>realizar</w:t>
      </w:r>
      <w:r>
        <w:rPr>
          <w:spacing w:val="-6"/>
        </w:rPr>
        <w:t xml:space="preserve"> </w:t>
      </w:r>
      <w:r>
        <w:t>licitação,</w:t>
      </w:r>
      <w:r>
        <w:rPr>
          <w:spacing w:val="-5"/>
        </w:rPr>
        <w:t xml:space="preserve"> </w:t>
      </w:r>
      <w:r>
        <w:t>na</w:t>
      </w:r>
      <w:r>
        <w:rPr>
          <w:spacing w:val="-9"/>
        </w:rPr>
        <w:t xml:space="preserve"> </w:t>
      </w:r>
      <w:r>
        <w:t>modalidade</w:t>
      </w:r>
      <w:r>
        <w:rPr>
          <w:spacing w:val="-6"/>
        </w:rPr>
        <w:t xml:space="preserve"> </w:t>
      </w:r>
      <w:r>
        <w:t>de</w:t>
      </w:r>
      <w:r>
        <w:rPr>
          <w:spacing w:val="-5"/>
        </w:rPr>
        <w:t xml:space="preserve"> </w:t>
      </w:r>
      <w:r>
        <w:rPr>
          <w:rFonts w:ascii="Arial" w:hAnsi="Arial"/>
          <w:b/>
        </w:rPr>
        <w:t>Pregão</w:t>
      </w:r>
      <w:r>
        <w:rPr>
          <w:rFonts w:ascii="Arial" w:hAnsi="Arial"/>
          <w:b/>
          <w:spacing w:val="-6"/>
        </w:rPr>
        <w:t xml:space="preserve"> </w:t>
      </w:r>
      <w:r>
        <w:rPr>
          <w:rFonts w:ascii="Arial" w:hAnsi="Arial"/>
          <w:b/>
        </w:rPr>
        <w:t>Eletrônico,</w:t>
      </w:r>
      <w:r>
        <w:rPr>
          <w:rFonts w:ascii="Arial" w:hAnsi="Arial"/>
          <w:b/>
          <w:spacing w:val="-5"/>
        </w:rPr>
        <w:t xml:space="preserve"> </w:t>
      </w:r>
      <w:r>
        <w:t>tipo</w:t>
      </w:r>
      <w:r>
        <w:rPr>
          <w:spacing w:val="-8"/>
        </w:rPr>
        <w:t xml:space="preserve"> </w:t>
      </w:r>
      <w:r w:rsidRPr="00E4650B">
        <w:rPr>
          <w:rFonts w:ascii="Arial" w:hAnsi="Arial"/>
          <w:b/>
        </w:rPr>
        <w:t>menor</w:t>
      </w:r>
      <w:r w:rsidRPr="00E4650B">
        <w:rPr>
          <w:rFonts w:ascii="Arial" w:hAnsi="Arial"/>
          <w:b/>
          <w:lang w:val="pt-BR"/>
        </w:rPr>
        <w:t xml:space="preserve"> preço </w:t>
      </w:r>
      <w:r w:rsidR="00E4650B">
        <w:rPr>
          <w:rFonts w:ascii="Arial" w:hAnsi="Arial"/>
          <w:b/>
          <w:lang w:val="pt-BR"/>
        </w:rPr>
        <w:t>global</w:t>
      </w:r>
      <w:r w:rsidRPr="00E4650B">
        <w:rPr>
          <w:rFonts w:ascii="Arial" w:hAnsi="Arial"/>
          <w:b/>
        </w:rPr>
        <w:t xml:space="preserve">, </w:t>
      </w:r>
      <w:r>
        <w:t>conforme descrito neste</w:t>
      </w:r>
      <w:r>
        <w:rPr>
          <w:spacing w:val="-1"/>
        </w:rPr>
        <w:t xml:space="preserve"> </w:t>
      </w:r>
      <w:r>
        <w:t xml:space="preserve">Edital e seus </w:t>
      </w:r>
      <w:r>
        <w:rPr>
          <w:lang w:val="pt-BR"/>
        </w:rPr>
        <w:t>a</w:t>
      </w:r>
      <w:r>
        <w:t>nexos e</w:t>
      </w:r>
      <w:r>
        <w:rPr>
          <w:spacing w:val="-1"/>
        </w:rPr>
        <w:t xml:space="preserve"> </w:t>
      </w:r>
      <w:r>
        <w:t>de conformidade com as</w:t>
      </w:r>
      <w:r>
        <w:rPr>
          <w:spacing w:val="-3"/>
        </w:rPr>
        <w:t xml:space="preserve"> </w:t>
      </w:r>
      <w:r>
        <w:t>normas</w:t>
      </w:r>
      <w:r>
        <w:rPr>
          <w:spacing w:val="-1"/>
        </w:rPr>
        <w:t xml:space="preserve"> </w:t>
      </w:r>
      <w:r>
        <w:t>contidas na</w:t>
      </w:r>
      <w:r>
        <w:rPr>
          <w:spacing w:val="-1"/>
        </w:rPr>
        <w:t xml:space="preserve"> </w:t>
      </w:r>
      <w:r>
        <w:t xml:space="preserve">Lei Federal n.º 14.133, de 01 de abril de 2021, </w:t>
      </w:r>
      <w:r>
        <w:rPr>
          <w:lang w:val="pt-BR"/>
        </w:rPr>
        <w:t>n</w:t>
      </w:r>
      <w:r>
        <w:t>a Lei Complementar n.º</w:t>
      </w:r>
      <w:r>
        <w:rPr>
          <w:lang w:val="pt-BR"/>
        </w:rPr>
        <w:t xml:space="preserve"> </w:t>
      </w:r>
      <w:r>
        <w:t>123, de 14 de dezembro de 2006 - que institui o Estatuto Nacional da Microempresa e da Empresa de Pequeno Porte</w:t>
      </w:r>
      <w:r>
        <w:rPr>
          <w:lang w:val="pt-BR"/>
        </w:rPr>
        <w:t xml:space="preserve"> e  </w:t>
      </w:r>
      <w:proofErr w:type="spellStart"/>
      <w:r>
        <w:rPr>
          <w:lang w:val="pt-BR"/>
        </w:rPr>
        <w:t>e</w:t>
      </w:r>
      <w:proofErr w:type="spellEnd"/>
      <w:r>
        <w:rPr>
          <w:lang w:val="pt-BR"/>
        </w:rPr>
        <w:t xml:space="preserve"> demais legislação aplicável e, ainda, de acordo com as condições estabelecidas neste Edital e anexos.</w:t>
      </w:r>
    </w:p>
    <w:p w14:paraId="65773606" w14:textId="77777777" w:rsidR="003F45C4" w:rsidRDefault="00DB76AD">
      <w:pPr>
        <w:pStyle w:val="Corpodetexto"/>
        <w:spacing w:line="260" w:lineRule="exact"/>
        <w:rPr>
          <w:sz w:val="14"/>
        </w:rPr>
      </w:pPr>
      <w:r>
        <w:rPr>
          <w:noProof/>
          <w:lang w:val="pt-BR" w:eastAsia="pt-BR"/>
        </w:rPr>
        <mc:AlternateContent>
          <mc:Choice Requires="wps">
            <w:drawing>
              <wp:anchor distT="0" distB="0" distL="0" distR="0" simplePos="0" relativeHeight="251668480" behindDoc="1" locked="0" layoutInCell="1" allowOverlap="1" wp14:anchorId="648C923F" wp14:editId="7FD37730">
                <wp:simplePos x="0" y="0"/>
                <wp:positionH relativeFrom="page">
                  <wp:posOffset>745490</wp:posOffset>
                </wp:positionH>
                <wp:positionV relativeFrom="paragraph">
                  <wp:posOffset>163830</wp:posOffset>
                </wp:positionV>
                <wp:extent cx="6186170" cy="970915"/>
                <wp:effectExtent l="4445" t="4445" r="19685" b="15240"/>
                <wp:wrapTopAndBottom/>
                <wp:docPr id="20"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6170" cy="970915"/>
                        </a:xfrm>
                        <a:prstGeom prst="rect">
                          <a:avLst/>
                        </a:prstGeom>
                        <a:solidFill>
                          <a:srgbClr val="D9D9D9"/>
                        </a:solidFill>
                        <a:ln w="6096">
                          <a:solidFill>
                            <a:srgbClr val="000000"/>
                          </a:solidFill>
                          <a:prstDash val="solid"/>
                          <a:miter lim="800000"/>
                        </a:ln>
                      </wps:spPr>
                      <wps:txbx>
                        <w:txbxContent>
                          <w:p w14:paraId="40DB4334" w14:textId="5EC8326C" w:rsidR="003F45C4" w:rsidRDefault="00DB76AD">
                            <w:pPr>
                              <w:ind w:left="132"/>
                              <w:jc w:val="both"/>
                              <w:rPr>
                                <w:color w:val="000000"/>
                                <w:sz w:val="21"/>
                                <w:szCs w:val="21"/>
                              </w:rPr>
                            </w:pPr>
                            <w:r>
                              <w:rPr>
                                <w:rFonts w:ascii="Arial" w:hAnsi="Arial"/>
                                <w:b/>
                                <w:color w:val="000000"/>
                              </w:rPr>
                              <w:t>RECEBIMENTO DAS PROPOSTAS:</w:t>
                            </w:r>
                            <w:r>
                              <w:rPr>
                                <w:rFonts w:ascii="Arial" w:hAnsi="Arial"/>
                                <w:b/>
                                <w:color w:val="000000"/>
                                <w:spacing w:val="80"/>
                              </w:rPr>
                              <w:t xml:space="preserve"> </w:t>
                            </w:r>
                            <w:r>
                              <w:rPr>
                                <w:color w:val="000000"/>
                                <w:sz w:val="21"/>
                                <w:szCs w:val="21"/>
                              </w:rPr>
                              <w:t xml:space="preserve">Das 08h00 do dia </w:t>
                            </w:r>
                            <w:r w:rsidR="004A118B">
                              <w:rPr>
                                <w:color w:val="000000"/>
                                <w:sz w:val="21"/>
                                <w:szCs w:val="21"/>
                              </w:rPr>
                              <w:t>1</w:t>
                            </w:r>
                            <w:r w:rsidR="00F17CA1">
                              <w:rPr>
                                <w:color w:val="000000"/>
                                <w:sz w:val="21"/>
                                <w:szCs w:val="21"/>
                              </w:rPr>
                              <w:t>9</w:t>
                            </w:r>
                            <w:r>
                              <w:rPr>
                                <w:color w:val="000000"/>
                                <w:sz w:val="21"/>
                                <w:szCs w:val="21"/>
                              </w:rPr>
                              <w:t>/</w:t>
                            </w:r>
                            <w:r w:rsidR="004A118B">
                              <w:rPr>
                                <w:color w:val="000000"/>
                                <w:sz w:val="21"/>
                                <w:szCs w:val="21"/>
                              </w:rPr>
                              <w:t>11</w:t>
                            </w:r>
                            <w:r>
                              <w:rPr>
                                <w:color w:val="000000"/>
                                <w:sz w:val="21"/>
                                <w:szCs w:val="21"/>
                              </w:rPr>
                              <w:t>/2025 às 08h</w:t>
                            </w:r>
                            <w:r>
                              <w:rPr>
                                <w:color w:val="000000"/>
                                <w:sz w:val="21"/>
                                <w:szCs w:val="21"/>
                                <w:lang w:val="pt-BR"/>
                              </w:rPr>
                              <w:t>3</w:t>
                            </w:r>
                            <w:r>
                              <w:rPr>
                                <w:color w:val="000000"/>
                                <w:sz w:val="21"/>
                                <w:szCs w:val="21"/>
                              </w:rPr>
                              <w:t>0</w:t>
                            </w:r>
                            <w:r>
                              <w:rPr>
                                <w:color w:val="000000"/>
                                <w:sz w:val="21"/>
                                <w:szCs w:val="21"/>
                                <w:lang w:val="pt-BR"/>
                              </w:rPr>
                              <w:t xml:space="preserve"> </w:t>
                            </w:r>
                            <w:r>
                              <w:rPr>
                                <w:color w:val="000000"/>
                                <w:sz w:val="21"/>
                                <w:szCs w:val="21"/>
                              </w:rPr>
                              <w:t xml:space="preserve">do dia </w:t>
                            </w:r>
                            <w:r w:rsidR="004A118B">
                              <w:rPr>
                                <w:color w:val="000000"/>
                                <w:sz w:val="21"/>
                                <w:szCs w:val="21"/>
                              </w:rPr>
                              <w:t>0</w:t>
                            </w:r>
                            <w:r w:rsidR="00F17CA1">
                              <w:rPr>
                                <w:color w:val="000000"/>
                                <w:sz w:val="21"/>
                                <w:szCs w:val="21"/>
                              </w:rPr>
                              <w:t>4</w:t>
                            </w:r>
                            <w:r>
                              <w:rPr>
                                <w:color w:val="000000"/>
                                <w:spacing w:val="-2"/>
                                <w:sz w:val="21"/>
                                <w:szCs w:val="21"/>
                              </w:rPr>
                              <w:t>/</w:t>
                            </w:r>
                            <w:r w:rsidR="004A118B">
                              <w:rPr>
                                <w:color w:val="000000"/>
                                <w:spacing w:val="-2"/>
                                <w:sz w:val="21"/>
                                <w:szCs w:val="21"/>
                              </w:rPr>
                              <w:t>12</w:t>
                            </w:r>
                            <w:r>
                              <w:rPr>
                                <w:color w:val="000000"/>
                                <w:spacing w:val="-2"/>
                                <w:sz w:val="21"/>
                                <w:szCs w:val="21"/>
                              </w:rPr>
                              <w:t>/2025.</w:t>
                            </w:r>
                          </w:p>
                          <w:p w14:paraId="36ADEB8C" w14:textId="6785CA29" w:rsidR="003F45C4" w:rsidRDefault="00DB76AD">
                            <w:pPr>
                              <w:ind w:left="132"/>
                              <w:rPr>
                                <w:bCs/>
                                <w:color w:val="000000"/>
                              </w:rPr>
                            </w:pPr>
                            <w:r>
                              <w:rPr>
                                <w:rFonts w:ascii="Arial" w:hAnsi="Arial"/>
                                <w:b/>
                                <w:color w:val="000000"/>
                              </w:rPr>
                              <w:t>INÍCIO</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4"/>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LANCES:</w:t>
                            </w:r>
                            <w:r>
                              <w:rPr>
                                <w:rFonts w:ascii="Arial" w:hAnsi="Arial"/>
                                <w:b/>
                                <w:color w:val="000000"/>
                                <w:spacing w:val="-1"/>
                              </w:rPr>
                              <w:t xml:space="preserve"> </w:t>
                            </w:r>
                            <w:r w:rsidR="004A118B" w:rsidRPr="004A118B">
                              <w:rPr>
                                <w:rFonts w:ascii="Arial" w:hAnsi="Arial"/>
                                <w:bCs/>
                                <w:color w:val="000000"/>
                                <w:spacing w:val="-1"/>
                              </w:rPr>
                              <w:t>0</w:t>
                            </w:r>
                            <w:r w:rsidR="00F17CA1">
                              <w:rPr>
                                <w:rFonts w:ascii="Arial" w:hAnsi="Arial"/>
                                <w:bCs/>
                                <w:color w:val="000000"/>
                                <w:spacing w:val="-1"/>
                              </w:rPr>
                              <w:t>4</w:t>
                            </w:r>
                            <w:r w:rsidRPr="004A118B">
                              <w:rPr>
                                <w:rFonts w:ascii="Arial" w:hAnsi="Arial"/>
                                <w:bCs/>
                                <w:color w:val="000000"/>
                                <w:spacing w:val="-1"/>
                              </w:rPr>
                              <w:t>/</w:t>
                            </w:r>
                            <w:r w:rsidR="004A118B">
                              <w:rPr>
                                <w:rFonts w:ascii="Arial" w:hAnsi="Arial"/>
                                <w:bCs/>
                                <w:color w:val="000000"/>
                                <w:spacing w:val="-1"/>
                              </w:rPr>
                              <w:t>12</w:t>
                            </w:r>
                            <w:r>
                              <w:rPr>
                                <w:rFonts w:ascii="Arial" w:hAnsi="Arial"/>
                                <w:bCs/>
                                <w:color w:val="000000"/>
                                <w:spacing w:val="-1"/>
                              </w:rPr>
                              <w:t>/202</w:t>
                            </w:r>
                            <w:r>
                              <w:rPr>
                                <w:rFonts w:ascii="Arial" w:hAnsi="Arial"/>
                                <w:bCs/>
                                <w:color w:val="000000"/>
                                <w:spacing w:val="-1"/>
                                <w:lang w:val="pt-BR"/>
                              </w:rPr>
                              <w:t>5</w:t>
                            </w:r>
                            <w:r>
                              <w:rPr>
                                <w:rFonts w:ascii="Arial" w:hAnsi="Arial"/>
                                <w:bCs/>
                                <w:color w:val="000000"/>
                                <w:spacing w:val="-1"/>
                              </w:rPr>
                              <w:t xml:space="preserve"> às 0</w:t>
                            </w:r>
                            <w:r>
                              <w:rPr>
                                <w:rFonts w:ascii="Arial" w:hAnsi="Arial"/>
                                <w:bCs/>
                                <w:color w:val="000000"/>
                                <w:spacing w:val="-1"/>
                                <w:lang w:val="pt-BR"/>
                              </w:rPr>
                              <w:t>9</w:t>
                            </w:r>
                            <w:r>
                              <w:rPr>
                                <w:rFonts w:ascii="Arial" w:hAnsi="Arial"/>
                                <w:bCs/>
                                <w:color w:val="000000"/>
                                <w:spacing w:val="-1"/>
                              </w:rPr>
                              <w:t>h</w:t>
                            </w:r>
                            <w:r>
                              <w:rPr>
                                <w:rFonts w:ascii="Arial" w:hAnsi="Arial"/>
                                <w:bCs/>
                                <w:color w:val="000000"/>
                                <w:spacing w:val="-1"/>
                                <w:lang w:val="pt-BR"/>
                              </w:rPr>
                              <w:t>00.</w:t>
                            </w:r>
                          </w:p>
                          <w:p w14:paraId="4932228A" w14:textId="77777777" w:rsidR="003F45C4" w:rsidRDefault="00DB76AD">
                            <w:pPr>
                              <w:spacing w:before="2" w:line="252" w:lineRule="exact"/>
                              <w:ind w:left="132"/>
                              <w:rPr>
                                <w:color w:val="000000"/>
                              </w:rPr>
                            </w:pPr>
                            <w:r>
                              <w:rPr>
                                <w:rFonts w:ascii="Arial" w:hAnsi="Arial"/>
                                <w:b/>
                                <w:color w:val="000000"/>
                              </w:rPr>
                              <w:t>REFERÊNCIA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rPr>
                              <w:t>TEMPO:</w:t>
                            </w:r>
                            <w:r>
                              <w:rPr>
                                <w:rFonts w:ascii="Arial" w:hAnsi="Arial"/>
                                <w:b/>
                                <w:color w:val="000000"/>
                                <w:spacing w:val="-4"/>
                              </w:rPr>
                              <w:t xml:space="preserve"> </w:t>
                            </w:r>
                            <w:r>
                              <w:rPr>
                                <w:color w:val="000000"/>
                              </w:rPr>
                              <w:t>Horário</w:t>
                            </w:r>
                            <w:r>
                              <w:rPr>
                                <w:color w:val="000000"/>
                                <w:spacing w:val="-7"/>
                              </w:rPr>
                              <w:t xml:space="preserve"> </w:t>
                            </w:r>
                            <w:r>
                              <w:rPr>
                                <w:color w:val="000000"/>
                              </w:rPr>
                              <w:t>de</w:t>
                            </w:r>
                            <w:r>
                              <w:rPr>
                                <w:color w:val="000000"/>
                                <w:spacing w:val="-6"/>
                              </w:rPr>
                              <w:t xml:space="preserve"> </w:t>
                            </w:r>
                            <w:r>
                              <w:rPr>
                                <w:color w:val="000000"/>
                              </w:rPr>
                              <w:t>Brasília</w:t>
                            </w:r>
                            <w:r>
                              <w:rPr>
                                <w:color w:val="000000"/>
                                <w:spacing w:val="-5"/>
                              </w:rPr>
                              <w:t xml:space="preserve"> </w:t>
                            </w:r>
                            <w:r>
                              <w:rPr>
                                <w:color w:val="000000"/>
                                <w:spacing w:val="-4"/>
                              </w:rPr>
                              <w:t>(DF).</w:t>
                            </w:r>
                          </w:p>
                          <w:p w14:paraId="2363E951" w14:textId="77777777" w:rsidR="003F45C4" w:rsidRDefault="00DB76AD">
                            <w:pPr>
                              <w:pStyle w:val="Corpodetexto"/>
                              <w:spacing w:line="252" w:lineRule="exact"/>
                              <w:ind w:left="132"/>
                              <w:rPr>
                                <w:color w:val="000000"/>
                              </w:rPr>
                            </w:pPr>
                            <w:r>
                              <w:rPr>
                                <w:rFonts w:ascii="Arial" w:hAnsi="Arial"/>
                                <w:b/>
                                <w:color w:val="000000"/>
                              </w:rPr>
                              <w:t>LOCAL:</w:t>
                            </w:r>
                            <w:r>
                              <w:rPr>
                                <w:rFonts w:ascii="Arial" w:hAnsi="Arial"/>
                                <w:b/>
                                <w:color w:val="000000"/>
                                <w:spacing w:val="-4"/>
                              </w:rPr>
                              <w:t xml:space="preserve"> </w:t>
                            </w:r>
                            <w:r>
                              <w:rPr>
                                <w:color w:val="000000"/>
                              </w:rPr>
                              <w:t>Portal:</w:t>
                            </w:r>
                            <w:r>
                              <w:rPr>
                                <w:color w:val="000000"/>
                                <w:spacing w:val="-5"/>
                              </w:rPr>
                              <w:t xml:space="preserve"> </w:t>
                            </w:r>
                            <w:r>
                              <w:rPr>
                                <w:color w:val="000000"/>
                              </w:rPr>
                              <w:t>Bolsa</w:t>
                            </w:r>
                            <w:r>
                              <w:rPr>
                                <w:color w:val="000000"/>
                                <w:spacing w:val="-4"/>
                              </w:rPr>
                              <w:t xml:space="preserve"> </w:t>
                            </w:r>
                            <w:r>
                              <w:rPr>
                                <w:color w:val="000000"/>
                              </w:rPr>
                              <w:t>de</w:t>
                            </w:r>
                            <w:r>
                              <w:rPr>
                                <w:color w:val="000000"/>
                                <w:spacing w:val="-5"/>
                              </w:rPr>
                              <w:t xml:space="preserve"> </w:t>
                            </w:r>
                            <w:r>
                              <w:rPr>
                                <w:color w:val="000000"/>
                              </w:rPr>
                              <w:t>Licitações</w:t>
                            </w:r>
                            <w:r>
                              <w:rPr>
                                <w:color w:val="000000"/>
                                <w:spacing w:val="-4"/>
                              </w:rPr>
                              <w:t xml:space="preserve"> </w:t>
                            </w:r>
                            <w:r>
                              <w:rPr>
                                <w:color w:val="000000"/>
                              </w:rPr>
                              <w:t>do</w:t>
                            </w:r>
                            <w:r>
                              <w:rPr>
                                <w:color w:val="000000"/>
                                <w:spacing w:val="-5"/>
                              </w:rPr>
                              <w:t xml:space="preserve"> </w:t>
                            </w:r>
                            <w:r>
                              <w:rPr>
                                <w:color w:val="000000"/>
                              </w:rPr>
                              <w:t>Brasil</w:t>
                            </w:r>
                            <w:r>
                              <w:rPr>
                                <w:color w:val="000000"/>
                                <w:spacing w:val="-3"/>
                              </w:rPr>
                              <w:t xml:space="preserve"> </w:t>
                            </w:r>
                            <w:r>
                              <w:rPr>
                                <w:color w:val="000000"/>
                              </w:rPr>
                              <w:t>–</w:t>
                            </w:r>
                            <w:r>
                              <w:rPr>
                                <w:color w:val="000000"/>
                                <w:spacing w:val="-6"/>
                              </w:rPr>
                              <w:t xml:space="preserve"> </w:t>
                            </w:r>
                            <w:r>
                              <w:rPr>
                                <w:color w:val="000000"/>
                              </w:rPr>
                              <w:t>BLL</w:t>
                            </w:r>
                            <w:r>
                              <w:rPr>
                                <w:color w:val="000000"/>
                                <w:spacing w:val="-3"/>
                              </w:rPr>
                              <w:t xml:space="preserve"> </w:t>
                            </w:r>
                            <w:hyperlink r:id="rId8">
                              <w:r>
                                <w:rPr>
                                  <w:color w:val="0000FF"/>
                                  <w:spacing w:val="-2"/>
                                  <w:u w:val="single" w:color="0000FF"/>
                                </w:rPr>
                                <w:t>https://bllcompras.com/Home/Login</w:t>
                              </w:r>
                            </w:hyperlink>
                          </w:p>
                          <w:p w14:paraId="4AFA9274" w14:textId="77777777" w:rsidR="003F45C4" w:rsidRDefault="003F45C4"/>
                        </w:txbxContent>
                      </wps:txbx>
                      <wps:bodyPr rot="0" vert="horz" wrap="square" lIns="0" tIns="0" rIns="0" bIns="0" anchor="t" anchorCtr="0" upright="1">
                        <a:noAutofit/>
                      </wps:bodyPr>
                    </wps:wsp>
                  </a:graphicData>
                </a:graphic>
              </wp:anchor>
            </w:drawing>
          </mc:Choice>
          <mc:Fallback>
            <w:pict>
              <v:shape w14:anchorId="648C923F" id="docshape10" o:spid="_x0000_s1027" type="#_x0000_t202" style="position:absolute;margin-left:58.7pt;margin-top:12.9pt;width:487.1pt;height:76.45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" fillcolor="#d9d9d9" strokeweight=".48pt">
                <v:textbox inset="0,0,0,0">
                  <w:txbxContent>
                    <w:p w14:paraId="40DB4334" w14:textId="5EC8326C" w:rsidR="003F45C4" w:rsidRDefault="00DB76AD">
                      <w:pPr>
                        <w:ind w:left="132"/>
                        <w:jc w:val="both"/>
                        <w:rPr>
                          <w:color w:val="000000"/>
                          <w:sz w:val="21"/>
                          <w:szCs w:val="21"/>
                        </w:rPr>
                      </w:pPr>
                      <w:r>
                        <w:rPr>
                          <w:rFonts w:ascii="Arial" w:hAnsi="Arial"/>
                          <w:b/>
                          <w:color w:val="000000"/>
                        </w:rPr>
                        <w:t>RECEBIMENTO DAS PROPOSTAS:</w:t>
                      </w:r>
                      <w:r>
                        <w:rPr>
                          <w:rFonts w:ascii="Arial" w:hAnsi="Arial"/>
                          <w:b/>
                          <w:color w:val="000000"/>
                          <w:spacing w:val="80"/>
                        </w:rPr>
                        <w:t xml:space="preserve"> </w:t>
                      </w:r>
                      <w:r>
                        <w:rPr>
                          <w:color w:val="000000"/>
                          <w:sz w:val="21"/>
                          <w:szCs w:val="21"/>
                        </w:rPr>
                        <w:t xml:space="preserve">Das 08h00 do dia </w:t>
                      </w:r>
                      <w:r w:rsidR="004A118B">
                        <w:rPr>
                          <w:color w:val="000000"/>
                          <w:sz w:val="21"/>
                          <w:szCs w:val="21"/>
                        </w:rPr>
                        <w:t>1</w:t>
                      </w:r>
                      <w:r w:rsidR="00F17CA1">
                        <w:rPr>
                          <w:color w:val="000000"/>
                          <w:sz w:val="21"/>
                          <w:szCs w:val="21"/>
                        </w:rPr>
                        <w:t>9</w:t>
                      </w:r>
                      <w:r>
                        <w:rPr>
                          <w:color w:val="000000"/>
                          <w:sz w:val="21"/>
                          <w:szCs w:val="21"/>
                        </w:rPr>
                        <w:t>/</w:t>
                      </w:r>
                      <w:r w:rsidR="004A118B">
                        <w:rPr>
                          <w:color w:val="000000"/>
                          <w:sz w:val="21"/>
                          <w:szCs w:val="21"/>
                        </w:rPr>
                        <w:t>11</w:t>
                      </w:r>
                      <w:r>
                        <w:rPr>
                          <w:color w:val="000000"/>
                          <w:sz w:val="21"/>
                          <w:szCs w:val="21"/>
                        </w:rPr>
                        <w:t>/2025 às 08h</w:t>
                      </w:r>
                      <w:r>
                        <w:rPr>
                          <w:color w:val="000000"/>
                          <w:sz w:val="21"/>
                          <w:szCs w:val="21"/>
                          <w:lang w:val="pt-BR"/>
                        </w:rPr>
                        <w:t>3</w:t>
                      </w:r>
                      <w:r>
                        <w:rPr>
                          <w:color w:val="000000"/>
                          <w:sz w:val="21"/>
                          <w:szCs w:val="21"/>
                        </w:rPr>
                        <w:t>0</w:t>
                      </w:r>
                      <w:r>
                        <w:rPr>
                          <w:color w:val="000000"/>
                          <w:sz w:val="21"/>
                          <w:szCs w:val="21"/>
                          <w:lang w:val="pt-BR"/>
                        </w:rPr>
                        <w:t xml:space="preserve"> </w:t>
                      </w:r>
                      <w:r>
                        <w:rPr>
                          <w:color w:val="000000"/>
                          <w:sz w:val="21"/>
                          <w:szCs w:val="21"/>
                        </w:rPr>
                        <w:t xml:space="preserve">do dia </w:t>
                      </w:r>
                      <w:r w:rsidR="004A118B">
                        <w:rPr>
                          <w:color w:val="000000"/>
                          <w:sz w:val="21"/>
                          <w:szCs w:val="21"/>
                        </w:rPr>
                        <w:t>0</w:t>
                      </w:r>
                      <w:r w:rsidR="00F17CA1">
                        <w:rPr>
                          <w:color w:val="000000"/>
                          <w:sz w:val="21"/>
                          <w:szCs w:val="21"/>
                        </w:rPr>
                        <w:t>4</w:t>
                      </w:r>
                      <w:r>
                        <w:rPr>
                          <w:color w:val="000000"/>
                          <w:spacing w:val="-2"/>
                          <w:sz w:val="21"/>
                          <w:szCs w:val="21"/>
                        </w:rPr>
                        <w:t>/</w:t>
                      </w:r>
                      <w:r w:rsidR="004A118B">
                        <w:rPr>
                          <w:color w:val="000000"/>
                          <w:spacing w:val="-2"/>
                          <w:sz w:val="21"/>
                          <w:szCs w:val="21"/>
                        </w:rPr>
                        <w:t>12</w:t>
                      </w:r>
                      <w:r>
                        <w:rPr>
                          <w:color w:val="000000"/>
                          <w:spacing w:val="-2"/>
                          <w:sz w:val="21"/>
                          <w:szCs w:val="21"/>
                        </w:rPr>
                        <w:t>/2025.</w:t>
                      </w:r>
                    </w:p>
                    <w:p w14:paraId="36ADEB8C" w14:textId="6785CA29" w:rsidR="003F45C4" w:rsidRDefault="00DB76AD">
                      <w:pPr>
                        <w:ind w:left="132"/>
                        <w:rPr>
                          <w:bCs/>
                          <w:color w:val="000000"/>
                        </w:rPr>
                      </w:pPr>
                      <w:r>
                        <w:rPr>
                          <w:rFonts w:ascii="Arial" w:hAnsi="Arial"/>
                          <w:b/>
                          <w:color w:val="000000"/>
                        </w:rPr>
                        <w:t>INÍCIO</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4"/>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LANCES:</w:t>
                      </w:r>
                      <w:r>
                        <w:rPr>
                          <w:rFonts w:ascii="Arial" w:hAnsi="Arial"/>
                          <w:b/>
                          <w:color w:val="000000"/>
                          <w:spacing w:val="-1"/>
                        </w:rPr>
                        <w:t xml:space="preserve"> </w:t>
                      </w:r>
                      <w:r w:rsidR="004A118B" w:rsidRPr="004A118B">
                        <w:rPr>
                          <w:rFonts w:ascii="Arial" w:hAnsi="Arial"/>
                          <w:bCs/>
                          <w:color w:val="000000"/>
                          <w:spacing w:val="-1"/>
                        </w:rPr>
                        <w:t>0</w:t>
                      </w:r>
                      <w:r w:rsidR="00F17CA1">
                        <w:rPr>
                          <w:rFonts w:ascii="Arial" w:hAnsi="Arial"/>
                          <w:bCs/>
                          <w:color w:val="000000"/>
                          <w:spacing w:val="-1"/>
                        </w:rPr>
                        <w:t>4</w:t>
                      </w:r>
                      <w:r w:rsidRPr="004A118B">
                        <w:rPr>
                          <w:rFonts w:ascii="Arial" w:hAnsi="Arial"/>
                          <w:bCs/>
                          <w:color w:val="000000"/>
                          <w:spacing w:val="-1"/>
                        </w:rPr>
                        <w:t>/</w:t>
                      </w:r>
                      <w:r w:rsidR="004A118B">
                        <w:rPr>
                          <w:rFonts w:ascii="Arial" w:hAnsi="Arial"/>
                          <w:bCs/>
                          <w:color w:val="000000"/>
                          <w:spacing w:val="-1"/>
                        </w:rPr>
                        <w:t>12</w:t>
                      </w:r>
                      <w:r>
                        <w:rPr>
                          <w:rFonts w:ascii="Arial" w:hAnsi="Arial"/>
                          <w:bCs/>
                          <w:color w:val="000000"/>
                          <w:spacing w:val="-1"/>
                        </w:rPr>
                        <w:t>/202</w:t>
                      </w:r>
                      <w:r>
                        <w:rPr>
                          <w:rFonts w:ascii="Arial" w:hAnsi="Arial"/>
                          <w:bCs/>
                          <w:color w:val="000000"/>
                          <w:spacing w:val="-1"/>
                          <w:lang w:val="pt-BR"/>
                        </w:rPr>
                        <w:t>5</w:t>
                      </w:r>
                      <w:r>
                        <w:rPr>
                          <w:rFonts w:ascii="Arial" w:hAnsi="Arial"/>
                          <w:bCs/>
                          <w:color w:val="000000"/>
                          <w:spacing w:val="-1"/>
                        </w:rPr>
                        <w:t xml:space="preserve"> às 0</w:t>
                      </w:r>
                      <w:r>
                        <w:rPr>
                          <w:rFonts w:ascii="Arial" w:hAnsi="Arial"/>
                          <w:bCs/>
                          <w:color w:val="000000"/>
                          <w:spacing w:val="-1"/>
                          <w:lang w:val="pt-BR"/>
                        </w:rPr>
                        <w:t>9</w:t>
                      </w:r>
                      <w:r>
                        <w:rPr>
                          <w:rFonts w:ascii="Arial" w:hAnsi="Arial"/>
                          <w:bCs/>
                          <w:color w:val="000000"/>
                          <w:spacing w:val="-1"/>
                        </w:rPr>
                        <w:t>h</w:t>
                      </w:r>
                      <w:r>
                        <w:rPr>
                          <w:rFonts w:ascii="Arial" w:hAnsi="Arial"/>
                          <w:bCs/>
                          <w:color w:val="000000"/>
                          <w:spacing w:val="-1"/>
                          <w:lang w:val="pt-BR"/>
                        </w:rPr>
                        <w:t>00.</w:t>
                      </w:r>
                    </w:p>
                    <w:p w14:paraId="4932228A" w14:textId="77777777" w:rsidR="003F45C4" w:rsidRDefault="00DB76AD">
                      <w:pPr>
                        <w:spacing w:before="2" w:line="252" w:lineRule="exact"/>
                        <w:ind w:left="132"/>
                        <w:rPr>
                          <w:color w:val="000000"/>
                        </w:rPr>
                      </w:pPr>
                      <w:r>
                        <w:rPr>
                          <w:rFonts w:ascii="Arial" w:hAnsi="Arial"/>
                          <w:b/>
                          <w:color w:val="000000"/>
                        </w:rPr>
                        <w:t>REFERÊNCIA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rPr>
                        <w:t>TEMPO:</w:t>
                      </w:r>
                      <w:r>
                        <w:rPr>
                          <w:rFonts w:ascii="Arial" w:hAnsi="Arial"/>
                          <w:b/>
                          <w:color w:val="000000"/>
                          <w:spacing w:val="-4"/>
                        </w:rPr>
                        <w:t xml:space="preserve"> </w:t>
                      </w:r>
                      <w:r>
                        <w:rPr>
                          <w:color w:val="000000"/>
                        </w:rPr>
                        <w:t>Horário</w:t>
                      </w:r>
                      <w:r>
                        <w:rPr>
                          <w:color w:val="000000"/>
                          <w:spacing w:val="-7"/>
                        </w:rPr>
                        <w:t xml:space="preserve"> </w:t>
                      </w:r>
                      <w:r>
                        <w:rPr>
                          <w:color w:val="000000"/>
                        </w:rPr>
                        <w:t>de</w:t>
                      </w:r>
                      <w:r>
                        <w:rPr>
                          <w:color w:val="000000"/>
                          <w:spacing w:val="-6"/>
                        </w:rPr>
                        <w:t xml:space="preserve"> </w:t>
                      </w:r>
                      <w:r>
                        <w:rPr>
                          <w:color w:val="000000"/>
                        </w:rPr>
                        <w:t>Brasília</w:t>
                      </w:r>
                      <w:r>
                        <w:rPr>
                          <w:color w:val="000000"/>
                          <w:spacing w:val="-5"/>
                        </w:rPr>
                        <w:t xml:space="preserve"> </w:t>
                      </w:r>
                      <w:r>
                        <w:rPr>
                          <w:color w:val="000000"/>
                          <w:spacing w:val="-4"/>
                        </w:rPr>
                        <w:t>(DF).</w:t>
                      </w:r>
                    </w:p>
                    <w:p w14:paraId="2363E951" w14:textId="77777777" w:rsidR="003F45C4" w:rsidRDefault="00DB76AD">
                      <w:pPr>
                        <w:pStyle w:val="Corpodetexto"/>
                        <w:spacing w:line="252" w:lineRule="exact"/>
                        <w:ind w:left="132"/>
                        <w:rPr>
                          <w:color w:val="000000"/>
                        </w:rPr>
                      </w:pPr>
                      <w:r>
                        <w:rPr>
                          <w:rFonts w:ascii="Arial" w:hAnsi="Arial"/>
                          <w:b/>
                          <w:color w:val="000000"/>
                        </w:rPr>
                        <w:t>LOCAL:</w:t>
                      </w:r>
                      <w:r>
                        <w:rPr>
                          <w:rFonts w:ascii="Arial" w:hAnsi="Arial"/>
                          <w:b/>
                          <w:color w:val="000000"/>
                          <w:spacing w:val="-4"/>
                        </w:rPr>
                        <w:t xml:space="preserve"> </w:t>
                      </w:r>
                      <w:r>
                        <w:rPr>
                          <w:color w:val="000000"/>
                        </w:rPr>
                        <w:t>Portal:</w:t>
                      </w:r>
                      <w:r>
                        <w:rPr>
                          <w:color w:val="000000"/>
                          <w:spacing w:val="-5"/>
                        </w:rPr>
                        <w:t xml:space="preserve"> </w:t>
                      </w:r>
                      <w:r>
                        <w:rPr>
                          <w:color w:val="000000"/>
                        </w:rPr>
                        <w:t>Bolsa</w:t>
                      </w:r>
                      <w:r>
                        <w:rPr>
                          <w:color w:val="000000"/>
                          <w:spacing w:val="-4"/>
                        </w:rPr>
                        <w:t xml:space="preserve"> </w:t>
                      </w:r>
                      <w:r>
                        <w:rPr>
                          <w:color w:val="000000"/>
                        </w:rPr>
                        <w:t>de</w:t>
                      </w:r>
                      <w:r>
                        <w:rPr>
                          <w:color w:val="000000"/>
                          <w:spacing w:val="-5"/>
                        </w:rPr>
                        <w:t xml:space="preserve"> </w:t>
                      </w:r>
                      <w:r>
                        <w:rPr>
                          <w:color w:val="000000"/>
                        </w:rPr>
                        <w:t>Licitações</w:t>
                      </w:r>
                      <w:r>
                        <w:rPr>
                          <w:color w:val="000000"/>
                          <w:spacing w:val="-4"/>
                        </w:rPr>
                        <w:t xml:space="preserve"> </w:t>
                      </w:r>
                      <w:r>
                        <w:rPr>
                          <w:color w:val="000000"/>
                        </w:rPr>
                        <w:t>do</w:t>
                      </w:r>
                      <w:r>
                        <w:rPr>
                          <w:color w:val="000000"/>
                          <w:spacing w:val="-5"/>
                        </w:rPr>
                        <w:t xml:space="preserve"> </w:t>
                      </w:r>
                      <w:r>
                        <w:rPr>
                          <w:color w:val="000000"/>
                        </w:rPr>
                        <w:t>Brasil</w:t>
                      </w:r>
                      <w:r>
                        <w:rPr>
                          <w:color w:val="000000"/>
                          <w:spacing w:val="-3"/>
                        </w:rPr>
                        <w:t xml:space="preserve"> </w:t>
                      </w:r>
                      <w:r>
                        <w:rPr>
                          <w:color w:val="000000"/>
                        </w:rPr>
                        <w:t>–</w:t>
                      </w:r>
                      <w:r>
                        <w:rPr>
                          <w:color w:val="000000"/>
                          <w:spacing w:val="-6"/>
                        </w:rPr>
                        <w:t xml:space="preserve"> </w:t>
                      </w:r>
                      <w:r>
                        <w:rPr>
                          <w:color w:val="000000"/>
                        </w:rPr>
                        <w:t>BLL</w:t>
                      </w:r>
                      <w:r>
                        <w:rPr>
                          <w:color w:val="000000"/>
                          <w:spacing w:val="-3"/>
                        </w:rPr>
                        <w:t xml:space="preserve"> </w:t>
                      </w:r>
                      <w:hyperlink r:id="rId9">
                        <w:r>
                          <w:rPr>
                            <w:color w:val="0000FF"/>
                            <w:spacing w:val="-2"/>
                            <w:u w:val="single" w:color="0000FF"/>
                          </w:rPr>
                          <w:t>https://bllcompras.com/Home/Login</w:t>
                        </w:r>
                      </w:hyperlink>
                    </w:p>
                    <w:p w14:paraId="4AFA9274" w14:textId="77777777" w:rsidR="003F45C4" w:rsidRDefault="003F45C4"/>
                  </w:txbxContent>
                </v:textbox>
                <w10:wrap type="topAndBottom" anchorx="page"/>
              </v:shape>
            </w:pict>
          </mc:Fallback>
        </mc:AlternateContent>
      </w:r>
    </w:p>
    <w:p w14:paraId="29606D28" w14:textId="77777777" w:rsidR="003F45C4" w:rsidRDefault="00DB76AD">
      <w:pPr>
        <w:pStyle w:val="Ttulo1"/>
        <w:numPr>
          <w:ilvl w:val="0"/>
          <w:numId w:val="2"/>
        </w:numPr>
        <w:tabs>
          <w:tab w:val="left" w:pos="382"/>
        </w:tabs>
        <w:spacing w:line="260" w:lineRule="exact"/>
        <w:ind w:left="133" w:hangingChars="60" w:hanging="133"/>
        <w:jc w:val="both"/>
      </w:pPr>
      <w:r>
        <w:t>DO</w:t>
      </w:r>
      <w:r>
        <w:rPr>
          <w:spacing w:val="-7"/>
        </w:rPr>
        <w:t xml:space="preserve"> </w:t>
      </w:r>
      <w:r>
        <w:rPr>
          <w:spacing w:val="-2"/>
        </w:rPr>
        <w:t>OBJETO</w:t>
      </w:r>
    </w:p>
    <w:p w14:paraId="73485D5D" w14:textId="1CE0B701" w:rsidR="003F45C4" w:rsidRDefault="00E4650B">
      <w:pPr>
        <w:pStyle w:val="PargrafodaLista"/>
        <w:numPr>
          <w:ilvl w:val="1"/>
          <w:numId w:val="2"/>
        </w:numPr>
        <w:tabs>
          <w:tab w:val="left" w:pos="560"/>
        </w:tabs>
        <w:spacing w:line="260" w:lineRule="exact"/>
        <w:rPr>
          <w:b/>
          <w:bCs/>
          <w:lang w:val="pt-BR"/>
        </w:rPr>
      </w:pPr>
      <w:r w:rsidRPr="00E4650B">
        <w:rPr>
          <w:b/>
          <w:bCs/>
        </w:rPr>
        <w:t>Contratação de empresa especializada em decoração natalina, confecção, montagem e desmontagem para o natal de Antonina 2025, em atendimento a Secretaria Municipal de Turismo, Cultura e Patrimônio Histórico</w:t>
      </w:r>
      <w:r w:rsidR="00DB76AD">
        <w:rPr>
          <w:b/>
          <w:bCs/>
          <w:lang w:val="pt-BR"/>
        </w:rPr>
        <w:t>, conforme especificações técnicas detalhadas no Termo de Referência.</w:t>
      </w:r>
    </w:p>
    <w:p w14:paraId="42D942BB" w14:textId="2D1A84B7" w:rsidR="003F45C4" w:rsidRDefault="00E4650B" w:rsidP="00E4650B">
      <w:pPr>
        <w:pStyle w:val="PargrafodaLista"/>
        <w:numPr>
          <w:ilvl w:val="1"/>
          <w:numId w:val="2"/>
        </w:numPr>
        <w:tabs>
          <w:tab w:val="left" w:pos="560"/>
        </w:tabs>
        <w:spacing w:line="260" w:lineRule="exact"/>
      </w:pPr>
      <w:r w:rsidRPr="00E4650B">
        <w:t>A licitação será dividida em itens com critério de julgamento global, ou seja, MENOR PREÇO GLOBAL, visando a padronização do objeto para satisfação do interesse público, conforme tabela e justificativa constante do Termo de Referência, devendo as empresas interessadas oferecerem proposta para todos os itens que compõe o objeto, como segue:</w:t>
      </w:r>
    </w:p>
    <w:p w14:paraId="619BB5C0" w14:textId="77777777" w:rsidR="00F17CA1" w:rsidRDefault="00F17CA1" w:rsidP="00F17CA1">
      <w:pPr>
        <w:tabs>
          <w:tab w:val="left" w:pos="560"/>
        </w:tabs>
        <w:spacing w:line="260" w:lineRule="exact"/>
      </w:pPr>
    </w:p>
    <w:p w14:paraId="3F71B88C" w14:textId="77777777" w:rsidR="00F17CA1" w:rsidRDefault="00F17CA1" w:rsidP="00F17CA1">
      <w:pPr>
        <w:tabs>
          <w:tab w:val="left" w:pos="560"/>
        </w:tabs>
        <w:spacing w:line="260" w:lineRule="exact"/>
      </w:pPr>
    </w:p>
    <w:p w14:paraId="329A1825" w14:textId="77777777" w:rsidR="00F17CA1" w:rsidRDefault="00F17CA1" w:rsidP="00F17CA1">
      <w:pPr>
        <w:jc w:val="center"/>
        <w:rPr>
          <w:b/>
        </w:rPr>
      </w:pPr>
      <w:r>
        <w:rPr>
          <w:b/>
        </w:rPr>
        <w:t>LOTE 1</w:t>
      </w:r>
    </w:p>
    <w:p w14:paraId="5C9D1F14" w14:textId="77777777" w:rsidR="00F17CA1" w:rsidRDefault="00F17CA1" w:rsidP="00F17CA1">
      <w:pPr>
        <w:jc w:val="center"/>
        <w:rPr>
          <w:b/>
        </w:rPr>
      </w:pPr>
      <w:r>
        <w:rPr>
          <w:b/>
        </w:rPr>
        <w:t>Valor Máximo do Lote: R$ 162.736,30 (cento e sessenta e dois mil, setecentos e trinta e seis reais e trinta centavos).</w:t>
      </w:r>
    </w:p>
    <w:p w14:paraId="12BE21BA" w14:textId="77777777" w:rsidR="00F17CA1" w:rsidRDefault="00F17CA1" w:rsidP="00F17CA1">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3773"/>
        <w:gridCol w:w="1072"/>
        <w:gridCol w:w="850"/>
        <w:gridCol w:w="1548"/>
        <w:gridCol w:w="1676"/>
      </w:tblGrid>
      <w:tr w:rsidR="00F17CA1" w:rsidRPr="00F17CA1" w14:paraId="6C4F59CC" w14:textId="77777777" w:rsidTr="00F17CA1">
        <w:tc>
          <w:tcPr>
            <w:tcW w:w="0" w:type="auto"/>
            <w:vAlign w:val="center"/>
          </w:tcPr>
          <w:p w14:paraId="23209FC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Ordem</w:t>
            </w:r>
          </w:p>
        </w:tc>
        <w:tc>
          <w:tcPr>
            <w:tcW w:w="0" w:type="auto"/>
            <w:vAlign w:val="center"/>
          </w:tcPr>
          <w:p w14:paraId="359E92E0"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Especificação</w:t>
            </w:r>
          </w:p>
        </w:tc>
        <w:tc>
          <w:tcPr>
            <w:tcW w:w="0" w:type="auto"/>
            <w:vAlign w:val="center"/>
          </w:tcPr>
          <w:p w14:paraId="1F755F56"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Unidade</w:t>
            </w:r>
          </w:p>
        </w:tc>
        <w:tc>
          <w:tcPr>
            <w:tcW w:w="844" w:type="dxa"/>
            <w:vAlign w:val="center"/>
          </w:tcPr>
          <w:p w14:paraId="74D7366A" w14:textId="26ACF0E2" w:rsidR="00F17CA1" w:rsidRPr="00F17CA1" w:rsidRDefault="00F17CA1" w:rsidP="0000173C">
            <w:pPr>
              <w:jc w:val="center"/>
              <w:rPr>
                <w:rFonts w:ascii="Arial" w:hAnsi="Arial" w:cs="Arial"/>
                <w:b/>
                <w:sz w:val="20"/>
                <w:szCs w:val="20"/>
              </w:rPr>
            </w:pPr>
            <w:r w:rsidRPr="00F17CA1">
              <w:rPr>
                <w:rFonts w:ascii="Arial" w:hAnsi="Arial" w:cs="Arial"/>
                <w:b/>
                <w:sz w:val="20"/>
                <w:szCs w:val="20"/>
              </w:rPr>
              <w:t>Quant</w:t>
            </w:r>
            <w:r>
              <w:rPr>
                <w:rFonts w:ascii="Arial" w:hAnsi="Arial" w:cs="Arial"/>
                <w:b/>
                <w:sz w:val="20"/>
                <w:szCs w:val="20"/>
              </w:rPr>
              <w:t>.</w:t>
            </w:r>
          </w:p>
        </w:tc>
        <w:tc>
          <w:tcPr>
            <w:tcW w:w="1548" w:type="dxa"/>
            <w:vAlign w:val="center"/>
          </w:tcPr>
          <w:p w14:paraId="7F4F67FB"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Valor Máx. Unit. (R$)</w:t>
            </w:r>
          </w:p>
        </w:tc>
        <w:tc>
          <w:tcPr>
            <w:tcW w:w="1676" w:type="dxa"/>
            <w:vAlign w:val="center"/>
          </w:tcPr>
          <w:p w14:paraId="2455028B"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Valor Máx. Total (R$)</w:t>
            </w:r>
          </w:p>
        </w:tc>
      </w:tr>
      <w:tr w:rsidR="00F17CA1" w:rsidRPr="00F17CA1" w14:paraId="578EC53A" w14:textId="77777777" w:rsidTr="00F17CA1">
        <w:tc>
          <w:tcPr>
            <w:tcW w:w="0" w:type="auto"/>
            <w:vAlign w:val="center"/>
          </w:tcPr>
          <w:p w14:paraId="3B34D601"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w:t>
            </w:r>
          </w:p>
        </w:tc>
        <w:tc>
          <w:tcPr>
            <w:tcW w:w="0" w:type="auto"/>
            <w:vAlign w:val="center"/>
          </w:tcPr>
          <w:p w14:paraId="7502B79B"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Letreiro Feira- Mar Mangueira luminosa LED branco 13mm Mangueira luminosa LED   13mm,   36</w:t>
            </w:r>
          </w:p>
          <w:p w14:paraId="044AADF2"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Lâmpadas por metro, com visualização 360º, cobertura em PVC com filtro UV, com possibilidade de corte a cada</w:t>
            </w:r>
          </w:p>
          <w:p w14:paraId="3FFFE179"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2 metros. 220v.</w:t>
            </w:r>
          </w:p>
          <w:p w14:paraId="5679C083" w14:textId="77777777" w:rsidR="00F17CA1" w:rsidRPr="00F17CA1" w:rsidRDefault="00F17CA1" w:rsidP="00F17CA1">
            <w:pPr>
              <w:jc w:val="both"/>
              <w:rPr>
                <w:rFonts w:ascii="Arial" w:hAnsi="Arial" w:cs="Arial"/>
                <w:b/>
                <w:sz w:val="20"/>
                <w:szCs w:val="20"/>
              </w:rPr>
            </w:pPr>
          </w:p>
        </w:tc>
        <w:tc>
          <w:tcPr>
            <w:tcW w:w="0" w:type="auto"/>
            <w:vAlign w:val="center"/>
          </w:tcPr>
          <w:p w14:paraId="17DB4E77"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METROS</w:t>
            </w:r>
          </w:p>
        </w:tc>
        <w:tc>
          <w:tcPr>
            <w:tcW w:w="844" w:type="dxa"/>
            <w:vAlign w:val="center"/>
          </w:tcPr>
          <w:p w14:paraId="535DDBC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45</w:t>
            </w:r>
          </w:p>
        </w:tc>
        <w:tc>
          <w:tcPr>
            <w:tcW w:w="1548" w:type="dxa"/>
            <w:vAlign w:val="center"/>
          </w:tcPr>
          <w:p w14:paraId="52C57C7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R$ 40,0003</w:t>
            </w:r>
          </w:p>
        </w:tc>
        <w:tc>
          <w:tcPr>
            <w:tcW w:w="1676" w:type="dxa"/>
            <w:vAlign w:val="center"/>
          </w:tcPr>
          <w:p w14:paraId="7D44E83F"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R$ 1.800,0100</w:t>
            </w:r>
          </w:p>
        </w:tc>
      </w:tr>
      <w:tr w:rsidR="00F17CA1" w:rsidRPr="00F17CA1" w14:paraId="08E029BF" w14:textId="77777777" w:rsidTr="00F17CA1">
        <w:tc>
          <w:tcPr>
            <w:tcW w:w="0" w:type="auto"/>
            <w:vAlign w:val="center"/>
          </w:tcPr>
          <w:p w14:paraId="1B312427"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w:t>
            </w:r>
          </w:p>
        </w:tc>
        <w:tc>
          <w:tcPr>
            <w:tcW w:w="0" w:type="auto"/>
            <w:vAlign w:val="center"/>
          </w:tcPr>
          <w:p w14:paraId="4744BD17"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Letreiro Feira- Mar Mangueira luminosa LED vermelho 13mm Mangueira luminosa LED   13mm,   36</w:t>
            </w:r>
          </w:p>
          <w:p w14:paraId="3316FBCA"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 xml:space="preserve">Lâmpadas por metro, com visualização 360º, cobertura em PVC com filtro UV, com possibilidade de </w:t>
            </w:r>
            <w:r w:rsidRPr="00F17CA1">
              <w:rPr>
                <w:rFonts w:ascii="Arial" w:hAnsi="Arial" w:cs="Arial"/>
                <w:b/>
                <w:sz w:val="20"/>
                <w:szCs w:val="20"/>
              </w:rPr>
              <w:lastRenderedPageBreak/>
              <w:t>corte a cada</w:t>
            </w:r>
          </w:p>
          <w:p w14:paraId="13C64575"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2 metros. 220v.</w:t>
            </w:r>
          </w:p>
          <w:p w14:paraId="38636183" w14:textId="77777777" w:rsidR="00F17CA1" w:rsidRPr="00F17CA1" w:rsidRDefault="00F17CA1" w:rsidP="00F17CA1">
            <w:pPr>
              <w:jc w:val="both"/>
              <w:rPr>
                <w:rFonts w:ascii="Arial" w:hAnsi="Arial" w:cs="Arial"/>
                <w:b/>
                <w:sz w:val="20"/>
                <w:szCs w:val="20"/>
              </w:rPr>
            </w:pPr>
          </w:p>
        </w:tc>
        <w:tc>
          <w:tcPr>
            <w:tcW w:w="0" w:type="auto"/>
            <w:vAlign w:val="center"/>
          </w:tcPr>
          <w:p w14:paraId="57A0A76B"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lastRenderedPageBreak/>
              <w:t>METROS</w:t>
            </w:r>
          </w:p>
        </w:tc>
        <w:tc>
          <w:tcPr>
            <w:tcW w:w="844" w:type="dxa"/>
            <w:vAlign w:val="center"/>
          </w:tcPr>
          <w:p w14:paraId="4943A2F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15</w:t>
            </w:r>
          </w:p>
        </w:tc>
        <w:tc>
          <w:tcPr>
            <w:tcW w:w="1548" w:type="dxa"/>
            <w:vAlign w:val="center"/>
          </w:tcPr>
          <w:p w14:paraId="42D0AC10"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R$ 49,6300</w:t>
            </w:r>
          </w:p>
        </w:tc>
        <w:tc>
          <w:tcPr>
            <w:tcW w:w="1676" w:type="dxa"/>
            <w:vAlign w:val="center"/>
          </w:tcPr>
          <w:p w14:paraId="5A65A7B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R$ 744,4500</w:t>
            </w:r>
          </w:p>
        </w:tc>
      </w:tr>
      <w:tr w:rsidR="00F17CA1" w:rsidRPr="00F17CA1" w14:paraId="04301662" w14:textId="77777777" w:rsidTr="00F17CA1">
        <w:tc>
          <w:tcPr>
            <w:tcW w:w="0" w:type="auto"/>
            <w:vAlign w:val="center"/>
          </w:tcPr>
          <w:p w14:paraId="1AAE2715"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3</w:t>
            </w:r>
          </w:p>
        </w:tc>
        <w:tc>
          <w:tcPr>
            <w:tcW w:w="0" w:type="auto"/>
            <w:vAlign w:val="center"/>
          </w:tcPr>
          <w:p w14:paraId="261E07EE"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Letreiro Ponta da Pita Mangueira luminosa</w:t>
            </w:r>
            <w:r w:rsidRPr="00F17CA1">
              <w:rPr>
                <w:rFonts w:ascii="Arial" w:hAnsi="Arial" w:cs="Arial"/>
                <w:b/>
                <w:sz w:val="20"/>
                <w:szCs w:val="20"/>
              </w:rPr>
              <w:tab/>
            </w:r>
            <w:r w:rsidRPr="00F17CA1">
              <w:rPr>
                <w:rFonts w:ascii="Arial" w:hAnsi="Arial" w:cs="Arial"/>
                <w:b/>
                <w:sz w:val="20"/>
                <w:szCs w:val="20"/>
              </w:rPr>
              <w:tab/>
              <w:t>LED branco</w:t>
            </w:r>
            <w:r w:rsidRPr="00F17CA1">
              <w:rPr>
                <w:rFonts w:ascii="Arial" w:hAnsi="Arial" w:cs="Arial"/>
                <w:b/>
                <w:sz w:val="20"/>
                <w:szCs w:val="20"/>
              </w:rPr>
              <w:tab/>
              <w:t>13mm Mangueira luminosa</w:t>
            </w:r>
            <w:r w:rsidRPr="00F17CA1">
              <w:rPr>
                <w:rFonts w:ascii="Arial" w:hAnsi="Arial" w:cs="Arial"/>
                <w:b/>
                <w:sz w:val="20"/>
                <w:szCs w:val="20"/>
              </w:rPr>
              <w:tab/>
            </w:r>
            <w:r w:rsidRPr="00F17CA1">
              <w:rPr>
                <w:rFonts w:ascii="Arial" w:hAnsi="Arial" w:cs="Arial"/>
                <w:b/>
                <w:sz w:val="20"/>
                <w:szCs w:val="20"/>
              </w:rPr>
              <w:tab/>
              <w:t xml:space="preserve"> LED</w:t>
            </w:r>
          </w:p>
          <w:p w14:paraId="6922EAE2"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13mm,</w:t>
            </w:r>
            <w:r w:rsidRPr="00F17CA1">
              <w:rPr>
                <w:rFonts w:ascii="Arial" w:hAnsi="Arial" w:cs="Arial"/>
                <w:b/>
                <w:sz w:val="20"/>
                <w:szCs w:val="20"/>
              </w:rPr>
              <w:tab/>
              <w:t>36</w:t>
            </w:r>
          </w:p>
          <w:p w14:paraId="7B99CD7E"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Lâmpadas</w:t>
            </w:r>
            <w:r w:rsidRPr="00F17CA1">
              <w:rPr>
                <w:rFonts w:ascii="Arial" w:hAnsi="Arial" w:cs="Arial"/>
                <w:b/>
                <w:sz w:val="20"/>
                <w:szCs w:val="20"/>
              </w:rPr>
              <w:tab/>
              <w:t>por</w:t>
            </w:r>
          </w:p>
          <w:p w14:paraId="566D6278"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metro,</w:t>
            </w:r>
            <w:r w:rsidRPr="00F17CA1">
              <w:rPr>
                <w:rFonts w:ascii="Arial" w:hAnsi="Arial" w:cs="Arial"/>
                <w:b/>
                <w:sz w:val="20"/>
                <w:szCs w:val="20"/>
              </w:rPr>
              <w:tab/>
            </w:r>
            <w:r w:rsidRPr="00F17CA1">
              <w:rPr>
                <w:rFonts w:ascii="Arial" w:hAnsi="Arial" w:cs="Arial"/>
                <w:b/>
                <w:sz w:val="20"/>
                <w:szCs w:val="20"/>
              </w:rPr>
              <w:tab/>
            </w:r>
            <w:r w:rsidRPr="00F17CA1">
              <w:rPr>
                <w:rFonts w:ascii="Arial" w:hAnsi="Arial" w:cs="Arial"/>
                <w:b/>
                <w:sz w:val="20"/>
                <w:szCs w:val="20"/>
              </w:rPr>
              <w:tab/>
              <w:t>com visualização 360º,</w:t>
            </w:r>
            <w:r w:rsidRPr="00F17CA1">
              <w:rPr>
                <w:rFonts w:ascii="Arial" w:hAnsi="Arial" w:cs="Arial"/>
                <w:b/>
                <w:sz w:val="20"/>
                <w:szCs w:val="20"/>
              </w:rPr>
              <w:tab/>
            </w:r>
            <w:r w:rsidRPr="00F17CA1">
              <w:rPr>
                <w:rFonts w:ascii="Arial" w:hAnsi="Arial" w:cs="Arial"/>
                <w:b/>
                <w:sz w:val="20"/>
                <w:szCs w:val="20"/>
              </w:rPr>
              <w:tab/>
            </w:r>
            <w:r w:rsidRPr="00F17CA1">
              <w:rPr>
                <w:rFonts w:ascii="Arial" w:hAnsi="Arial" w:cs="Arial"/>
                <w:b/>
                <w:sz w:val="20"/>
                <w:szCs w:val="20"/>
              </w:rPr>
              <w:tab/>
              <w:t>cobertura em</w:t>
            </w:r>
            <w:r w:rsidRPr="00F17CA1">
              <w:rPr>
                <w:rFonts w:ascii="Arial" w:hAnsi="Arial" w:cs="Arial"/>
                <w:b/>
                <w:sz w:val="20"/>
                <w:szCs w:val="20"/>
              </w:rPr>
              <w:tab/>
              <w:t>PVC</w:t>
            </w:r>
            <w:r w:rsidRPr="00F17CA1">
              <w:rPr>
                <w:rFonts w:ascii="Arial" w:hAnsi="Arial" w:cs="Arial"/>
                <w:b/>
                <w:sz w:val="20"/>
                <w:szCs w:val="20"/>
              </w:rPr>
              <w:tab/>
              <w:t>com filtro</w:t>
            </w:r>
            <w:r w:rsidRPr="00F17CA1">
              <w:rPr>
                <w:rFonts w:ascii="Arial" w:hAnsi="Arial" w:cs="Arial"/>
                <w:b/>
                <w:sz w:val="20"/>
                <w:szCs w:val="20"/>
              </w:rPr>
              <w:tab/>
            </w:r>
            <w:r w:rsidRPr="00F17CA1">
              <w:rPr>
                <w:rFonts w:ascii="Arial" w:hAnsi="Arial" w:cs="Arial"/>
                <w:b/>
                <w:sz w:val="20"/>
                <w:szCs w:val="20"/>
              </w:rPr>
              <w:tab/>
              <w:t>UV,</w:t>
            </w:r>
            <w:r w:rsidRPr="00F17CA1">
              <w:rPr>
                <w:rFonts w:ascii="Arial" w:hAnsi="Arial" w:cs="Arial"/>
                <w:b/>
                <w:sz w:val="20"/>
                <w:szCs w:val="20"/>
              </w:rPr>
              <w:tab/>
              <w:t>com possibilidade de corte a cada</w:t>
            </w:r>
          </w:p>
          <w:p w14:paraId="3D676DA3"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2 metros. 220v.</w:t>
            </w:r>
          </w:p>
          <w:p w14:paraId="43E5CA1A" w14:textId="77777777" w:rsidR="00F17CA1" w:rsidRPr="00F17CA1" w:rsidRDefault="00F17CA1" w:rsidP="00F17CA1">
            <w:pPr>
              <w:jc w:val="both"/>
              <w:rPr>
                <w:rFonts w:ascii="Arial" w:hAnsi="Arial" w:cs="Arial"/>
                <w:b/>
                <w:sz w:val="20"/>
                <w:szCs w:val="20"/>
              </w:rPr>
            </w:pPr>
          </w:p>
        </w:tc>
        <w:tc>
          <w:tcPr>
            <w:tcW w:w="0" w:type="auto"/>
            <w:vAlign w:val="center"/>
          </w:tcPr>
          <w:p w14:paraId="618710A6"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METROS</w:t>
            </w:r>
          </w:p>
        </w:tc>
        <w:tc>
          <w:tcPr>
            <w:tcW w:w="844" w:type="dxa"/>
            <w:vAlign w:val="center"/>
          </w:tcPr>
          <w:p w14:paraId="15969BE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45</w:t>
            </w:r>
          </w:p>
        </w:tc>
        <w:tc>
          <w:tcPr>
            <w:tcW w:w="1548" w:type="dxa"/>
            <w:vAlign w:val="center"/>
          </w:tcPr>
          <w:p w14:paraId="4DE7C076"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R$ 40,0003</w:t>
            </w:r>
          </w:p>
        </w:tc>
        <w:tc>
          <w:tcPr>
            <w:tcW w:w="1676" w:type="dxa"/>
            <w:vAlign w:val="center"/>
          </w:tcPr>
          <w:p w14:paraId="4ECF5D03"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R$ 1.800,0100</w:t>
            </w:r>
          </w:p>
        </w:tc>
      </w:tr>
      <w:tr w:rsidR="00F17CA1" w:rsidRPr="00F17CA1" w14:paraId="7123341F" w14:textId="77777777" w:rsidTr="00F17CA1">
        <w:tc>
          <w:tcPr>
            <w:tcW w:w="0" w:type="auto"/>
            <w:vAlign w:val="center"/>
          </w:tcPr>
          <w:p w14:paraId="43D75C5B"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4</w:t>
            </w:r>
          </w:p>
        </w:tc>
        <w:tc>
          <w:tcPr>
            <w:tcW w:w="0" w:type="auto"/>
            <w:vAlign w:val="center"/>
          </w:tcPr>
          <w:p w14:paraId="37FEF616"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Letreiro Ponta da Pita Mangueira luminosa</w:t>
            </w:r>
            <w:r w:rsidRPr="00F17CA1">
              <w:rPr>
                <w:rFonts w:ascii="Arial" w:hAnsi="Arial" w:cs="Arial"/>
                <w:b/>
                <w:sz w:val="20"/>
                <w:szCs w:val="20"/>
              </w:rPr>
              <w:tab/>
              <w:t>LED vermelho 13mm Mangueira luminosa</w:t>
            </w:r>
            <w:r w:rsidRPr="00F17CA1">
              <w:rPr>
                <w:rFonts w:ascii="Arial" w:hAnsi="Arial" w:cs="Arial"/>
                <w:b/>
                <w:sz w:val="20"/>
                <w:szCs w:val="20"/>
              </w:rPr>
              <w:tab/>
              <w:t xml:space="preserve"> LED</w:t>
            </w:r>
          </w:p>
          <w:p w14:paraId="4B337A77"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13mm,</w:t>
            </w:r>
            <w:r w:rsidRPr="00F17CA1">
              <w:rPr>
                <w:rFonts w:ascii="Arial" w:hAnsi="Arial" w:cs="Arial"/>
                <w:b/>
                <w:sz w:val="20"/>
                <w:szCs w:val="20"/>
              </w:rPr>
              <w:tab/>
              <w:t>36</w:t>
            </w:r>
          </w:p>
          <w:p w14:paraId="10EE0438"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Lâmpadas</w:t>
            </w:r>
            <w:r w:rsidRPr="00F17CA1">
              <w:rPr>
                <w:rFonts w:ascii="Arial" w:hAnsi="Arial" w:cs="Arial"/>
                <w:b/>
                <w:sz w:val="20"/>
                <w:szCs w:val="20"/>
              </w:rPr>
              <w:tab/>
              <w:t>por</w:t>
            </w:r>
          </w:p>
          <w:p w14:paraId="16249BC8"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metro,</w:t>
            </w:r>
            <w:r w:rsidRPr="00F17CA1">
              <w:rPr>
                <w:rFonts w:ascii="Arial" w:hAnsi="Arial" w:cs="Arial"/>
                <w:b/>
                <w:sz w:val="20"/>
                <w:szCs w:val="20"/>
              </w:rPr>
              <w:tab/>
            </w:r>
            <w:r w:rsidRPr="00F17CA1">
              <w:rPr>
                <w:rFonts w:ascii="Arial" w:hAnsi="Arial" w:cs="Arial"/>
                <w:b/>
                <w:sz w:val="20"/>
                <w:szCs w:val="20"/>
              </w:rPr>
              <w:tab/>
            </w:r>
            <w:r w:rsidRPr="00F17CA1">
              <w:rPr>
                <w:rFonts w:ascii="Arial" w:hAnsi="Arial" w:cs="Arial"/>
                <w:b/>
                <w:sz w:val="20"/>
                <w:szCs w:val="20"/>
              </w:rPr>
              <w:tab/>
              <w:t>com visualização 360º,</w:t>
            </w:r>
            <w:r w:rsidRPr="00F17CA1">
              <w:rPr>
                <w:rFonts w:ascii="Arial" w:hAnsi="Arial" w:cs="Arial"/>
                <w:b/>
                <w:sz w:val="20"/>
                <w:szCs w:val="20"/>
              </w:rPr>
              <w:tab/>
            </w:r>
            <w:r w:rsidRPr="00F17CA1">
              <w:rPr>
                <w:rFonts w:ascii="Arial" w:hAnsi="Arial" w:cs="Arial"/>
                <w:b/>
                <w:sz w:val="20"/>
                <w:szCs w:val="20"/>
              </w:rPr>
              <w:tab/>
            </w:r>
            <w:r w:rsidRPr="00F17CA1">
              <w:rPr>
                <w:rFonts w:ascii="Arial" w:hAnsi="Arial" w:cs="Arial"/>
                <w:b/>
                <w:sz w:val="20"/>
                <w:szCs w:val="20"/>
              </w:rPr>
              <w:tab/>
              <w:t>cobertura em</w:t>
            </w:r>
            <w:r w:rsidRPr="00F17CA1">
              <w:rPr>
                <w:rFonts w:ascii="Arial" w:hAnsi="Arial" w:cs="Arial"/>
                <w:b/>
                <w:sz w:val="20"/>
                <w:szCs w:val="20"/>
              </w:rPr>
              <w:tab/>
              <w:t>PVC</w:t>
            </w:r>
            <w:r w:rsidRPr="00F17CA1">
              <w:rPr>
                <w:rFonts w:ascii="Arial" w:hAnsi="Arial" w:cs="Arial"/>
                <w:b/>
                <w:sz w:val="20"/>
                <w:szCs w:val="20"/>
              </w:rPr>
              <w:tab/>
              <w:t>com filtro</w:t>
            </w:r>
            <w:r w:rsidRPr="00F17CA1">
              <w:rPr>
                <w:rFonts w:ascii="Arial" w:hAnsi="Arial" w:cs="Arial"/>
                <w:b/>
                <w:sz w:val="20"/>
                <w:szCs w:val="20"/>
              </w:rPr>
              <w:tab/>
            </w:r>
            <w:r w:rsidRPr="00F17CA1">
              <w:rPr>
                <w:rFonts w:ascii="Arial" w:hAnsi="Arial" w:cs="Arial"/>
                <w:b/>
                <w:sz w:val="20"/>
                <w:szCs w:val="20"/>
              </w:rPr>
              <w:tab/>
              <w:t>UV,</w:t>
            </w:r>
            <w:r w:rsidRPr="00F17CA1">
              <w:rPr>
                <w:rFonts w:ascii="Arial" w:hAnsi="Arial" w:cs="Arial"/>
                <w:b/>
                <w:sz w:val="20"/>
                <w:szCs w:val="20"/>
              </w:rPr>
              <w:tab/>
              <w:t>com possibilidade de corte a cada</w:t>
            </w:r>
          </w:p>
          <w:p w14:paraId="15790D6B"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2 metros. 220v.</w:t>
            </w:r>
          </w:p>
          <w:p w14:paraId="60047977" w14:textId="77777777" w:rsidR="00F17CA1" w:rsidRPr="00F17CA1" w:rsidRDefault="00F17CA1" w:rsidP="00F17CA1">
            <w:pPr>
              <w:jc w:val="both"/>
              <w:rPr>
                <w:rFonts w:ascii="Arial" w:hAnsi="Arial" w:cs="Arial"/>
                <w:b/>
                <w:sz w:val="20"/>
                <w:szCs w:val="20"/>
              </w:rPr>
            </w:pPr>
          </w:p>
        </w:tc>
        <w:tc>
          <w:tcPr>
            <w:tcW w:w="0" w:type="auto"/>
            <w:vAlign w:val="center"/>
          </w:tcPr>
          <w:p w14:paraId="26B4C1E5"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METROS</w:t>
            </w:r>
          </w:p>
        </w:tc>
        <w:tc>
          <w:tcPr>
            <w:tcW w:w="844" w:type="dxa"/>
            <w:vAlign w:val="center"/>
          </w:tcPr>
          <w:p w14:paraId="7F7F24BC"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15</w:t>
            </w:r>
          </w:p>
        </w:tc>
        <w:tc>
          <w:tcPr>
            <w:tcW w:w="1548" w:type="dxa"/>
            <w:vAlign w:val="center"/>
          </w:tcPr>
          <w:p w14:paraId="4BB1497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R$ 49,6300</w:t>
            </w:r>
          </w:p>
        </w:tc>
        <w:tc>
          <w:tcPr>
            <w:tcW w:w="1676" w:type="dxa"/>
            <w:vAlign w:val="center"/>
          </w:tcPr>
          <w:p w14:paraId="6B5D30BA"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R$ 744,4500</w:t>
            </w:r>
          </w:p>
        </w:tc>
      </w:tr>
      <w:tr w:rsidR="00F17CA1" w:rsidRPr="00F17CA1" w14:paraId="775B34F6" w14:textId="77777777" w:rsidTr="00F17CA1">
        <w:tc>
          <w:tcPr>
            <w:tcW w:w="0" w:type="auto"/>
            <w:vAlign w:val="center"/>
          </w:tcPr>
          <w:p w14:paraId="6E93807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5</w:t>
            </w:r>
          </w:p>
        </w:tc>
        <w:tc>
          <w:tcPr>
            <w:tcW w:w="0" w:type="auto"/>
            <w:vAlign w:val="center"/>
          </w:tcPr>
          <w:p w14:paraId="2BB47B7F"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Letreiro KM 4 Mangueira luminosa    LED</w:t>
            </w:r>
          </w:p>
          <w:p w14:paraId="45F29360"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branco</w:t>
            </w:r>
            <w:r w:rsidRPr="00F17CA1">
              <w:rPr>
                <w:rFonts w:ascii="Arial" w:hAnsi="Arial" w:cs="Arial"/>
                <w:b/>
                <w:sz w:val="20"/>
                <w:szCs w:val="20"/>
              </w:rPr>
              <w:tab/>
              <w:t>13mm Mangueira luminosa LED  13mm,  36</w:t>
            </w:r>
          </w:p>
          <w:p w14:paraId="060C945C"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Lâmpadas</w:t>
            </w:r>
            <w:r w:rsidRPr="00F17CA1">
              <w:rPr>
                <w:rFonts w:ascii="Arial" w:hAnsi="Arial" w:cs="Arial"/>
                <w:b/>
                <w:sz w:val="20"/>
                <w:szCs w:val="20"/>
              </w:rPr>
              <w:tab/>
              <w:t>por</w:t>
            </w:r>
          </w:p>
          <w:p w14:paraId="2BA42FAA"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metro,</w:t>
            </w:r>
            <w:r w:rsidRPr="00F17CA1">
              <w:rPr>
                <w:rFonts w:ascii="Arial" w:hAnsi="Arial" w:cs="Arial"/>
                <w:b/>
                <w:sz w:val="20"/>
                <w:szCs w:val="20"/>
              </w:rPr>
              <w:tab/>
              <w:t>com visualização 360º, cobertura em PVC com filtro UV, com possibilidade de corte a cada</w:t>
            </w:r>
          </w:p>
          <w:p w14:paraId="54C566F8"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2 metros. 220v.</w:t>
            </w:r>
          </w:p>
          <w:p w14:paraId="340C2C9C" w14:textId="77777777" w:rsidR="00F17CA1" w:rsidRPr="00F17CA1" w:rsidRDefault="00F17CA1" w:rsidP="00F17CA1">
            <w:pPr>
              <w:jc w:val="both"/>
              <w:rPr>
                <w:rFonts w:ascii="Arial" w:hAnsi="Arial" w:cs="Arial"/>
                <w:b/>
                <w:sz w:val="20"/>
                <w:szCs w:val="20"/>
              </w:rPr>
            </w:pPr>
          </w:p>
        </w:tc>
        <w:tc>
          <w:tcPr>
            <w:tcW w:w="0" w:type="auto"/>
            <w:vAlign w:val="center"/>
          </w:tcPr>
          <w:p w14:paraId="52182175"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METROS</w:t>
            </w:r>
          </w:p>
        </w:tc>
        <w:tc>
          <w:tcPr>
            <w:tcW w:w="844" w:type="dxa"/>
            <w:vAlign w:val="center"/>
          </w:tcPr>
          <w:p w14:paraId="02C8559B"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45</w:t>
            </w:r>
          </w:p>
        </w:tc>
        <w:tc>
          <w:tcPr>
            <w:tcW w:w="1548" w:type="dxa"/>
            <w:vAlign w:val="center"/>
          </w:tcPr>
          <w:p w14:paraId="5A88D574"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R$ 40,0003</w:t>
            </w:r>
          </w:p>
        </w:tc>
        <w:tc>
          <w:tcPr>
            <w:tcW w:w="1676" w:type="dxa"/>
            <w:vAlign w:val="center"/>
          </w:tcPr>
          <w:p w14:paraId="4E719B2F"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R$ 1.800,0100</w:t>
            </w:r>
          </w:p>
        </w:tc>
      </w:tr>
      <w:tr w:rsidR="00F17CA1" w:rsidRPr="00F17CA1" w14:paraId="7A0A2B69" w14:textId="77777777" w:rsidTr="00F17CA1">
        <w:tc>
          <w:tcPr>
            <w:tcW w:w="0" w:type="auto"/>
            <w:vAlign w:val="center"/>
          </w:tcPr>
          <w:p w14:paraId="010BA7E0"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6</w:t>
            </w:r>
          </w:p>
        </w:tc>
        <w:tc>
          <w:tcPr>
            <w:tcW w:w="0" w:type="auto"/>
            <w:vAlign w:val="center"/>
          </w:tcPr>
          <w:p w14:paraId="3733DC12"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Letreiro KM 4 Mangueira luminosa    LED</w:t>
            </w:r>
          </w:p>
          <w:p w14:paraId="5B8E7202"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vermelho 13mm Mangueira luminosa LED  13mm,  36</w:t>
            </w:r>
          </w:p>
          <w:p w14:paraId="02B8A95F"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Lâmpadas</w:t>
            </w:r>
            <w:r w:rsidRPr="00F17CA1">
              <w:rPr>
                <w:rFonts w:ascii="Arial" w:hAnsi="Arial" w:cs="Arial"/>
                <w:b/>
                <w:sz w:val="20"/>
                <w:szCs w:val="20"/>
              </w:rPr>
              <w:tab/>
              <w:t>por</w:t>
            </w:r>
          </w:p>
          <w:p w14:paraId="0146518B"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metro,</w:t>
            </w:r>
            <w:r w:rsidRPr="00F17CA1">
              <w:rPr>
                <w:rFonts w:ascii="Arial" w:hAnsi="Arial" w:cs="Arial"/>
                <w:b/>
                <w:sz w:val="20"/>
                <w:szCs w:val="20"/>
              </w:rPr>
              <w:tab/>
              <w:t>com visualização 360º, cobertura em PVC com filtro UV, com possibilidade de corte a cada</w:t>
            </w:r>
          </w:p>
          <w:p w14:paraId="01B3058A"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2 metros. 220v.</w:t>
            </w:r>
          </w:p>
          <w:p w14:paraId="4BE8208B" w14:textId="77777777" w:rsidR="00F17CA1" w:rsidRPr="00F17CA1" w:rsidRDefault="00F17CA1" w:rsidP="00F17CA1">
            <w:pPr>
              <w:jc w:val="both"/>
              <w:rPr>
                <w:rFonts w:ascii="Arial" w:hAnsi="Arial" w:cs="Arial"/>
                <w:b/>
                <w:sz w:val="20"/>
                <w:szCs w:val="20"/>
              </w:rPr>
            </w:pPr>
          </w:p>
        </w:tc>
        <w:tc>
          <w:tcPr>
            <w:tcW w:w="0" w:type="auto"/>
            <w:vAlign w:val="center"/>
          </w:tcPr>
          <w:p w14:paraId="23356207"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METROS</w:t>
            </w:r>
          </w:p>
        </w:tc>
        <w:tc>
          <w:tcPr>
            <w:tcW w:w="844" w:type="dxa"/>
            <w:vAlign w:val="center"/>
          </w:tcPr>
          <w:p w14:paraId="51FE67F4"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15</w:t>
            </w:r>
          </w:p>
        </w:tc>
        <w:tc>
          <w:tcPr>
            <w:tcW w:w="1548" w:type="dxa"/>
            <w:vAlign w:val="center"/>
          </w:tcPr>
          <w:p w14:paraId="27E6EB6F"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R$ 49,6300</w:t>
            </w:r>
          </w:p>
        </w:tc>
        <w:tc>
          <w:tcPr>
            <w:tcW w:w="1676" w:type="dxa"/>
            <w:vAlign w:val="center"/>
          </w:tcPr>
          <w:p w14:paraId="60E2DB76"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R$ 744,4500</w:t>
            </w:r>
          </w:p>
        </w:tc>
      </w:tr>
      <w:tr w:rsidR="00F17CA1" w:rsidRPr="00F17CA1" w14:paraId="7999DE29" w14:textId="77777777" w:rsidTr="00F17CA1">
        <w:tc>
          <w:tcPr>
            <w:tcW w:w="0" w:type="auto"/>
            <w:vAlign w:val="center"/>
          </w:tcPr>
          <w:p w14:paraId="73304A69"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7</w:t>
            </w:r>
          </w:p>
        </w:tc>
        <w:tc>
          <w:tcPr>
            <w:tcW w:w="0" w:type="auto"/>
            <w:vAlign w:val="center"/>
          </w:tcPr>
          <w:p w14:paraId="1EA3944F"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Estação Ferroviária - Mangueira luminosa LED branco morno 13mm Mangueira luminosa LED 13mm, 36 Lâmpadas por metro, com visualização 360º, cobertura em PVC com filtro UV, com possibilidade de corte a cada</w:t>
            </w:r>
          </w:p>
          <w:p w14:paraId="047D5F6A"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2 metros. 220v.</w:t>
            </w:r>
          </w:p>
          <w:p w14:paraId="58C20846" w14:textId="77777777" w:rsidR="00F17CA1" w:rsidRPr="00F17CA1" w:rsidRDefault="00F17CA1" w:rsidP="00F17CA1">
            <w:pPr>
              <w:jc w:val="both"/>
              <w:rPr>
                <w:rFonts w:ascii="Arial" w:hAnsi="Arial" w:cs="Arial"/>
                <w:b/>
                <w:sz w:val="20"/>
                <w:szCs w:val="20"/>
              </w:rPr>
            </w:pPr>
          </w:p>
        </w:tc>
        <w:tc>
          <w:tcPr>
            <w:tcW w:w="0" w:type="auto"/>
            <w:vAlign w:val="center"/>
          </w:tcPr>
          <w:p w14:paraId="26C44A0F"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METROS</w:t>
            </w:r>
          </w:p>
        </w:tc>
        <w:tc>
          <w:tcPr>
            <w:tcW w:w="844" w:type="dxa"/>
            <w:vAlign w:val="center"/>
          </w:tcPr>
          <w:p w14:paraId="5359F91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2.600</w:t>
            </w:r>
          </w:p>
        </w:tc>
        <w:tc>
          <w:tcPr>
            <w:tcW w:w="1548" w:type="dxa"/>
            <w:vAlign w:val="center"/>
          </w:tcPr>
          <w:p w14:paraId="3DB6BB4E"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R$ 25,9120</w:t>
            </w:r>
          </w:p>
        </w:tc>
        <w:tc>
          <w:tcPr>
            <w:tcW w:w="1676" w:type="dxa"/>
            <w:vAlign w:val="center"/>
          </w:tcPr>
          <w:p w14:paraId="263C7D26"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R$ 67.371,2000</w:t>
            </w:r>
          </w:p>
        </w:tc>
      </w:tr>
      <w:tr w:rsidR="00F17CA1" w:rsidRPr="00F17CA1" w14:paraId="1416827C" w14:textId="77777777" w:rsidTr="00F17CA1">
        <w:tc>
          <w:tcPr>
            <w:tcW w:w="0" w:type="auto"/>
            <w:vAlign w:val="center"/>
          </w:tcPr>
          <w:p w14:paraId="1EECD66A"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8</w:t>
            </w:r>
          </w:p>
        </w:tc>
        <w:tc>
          <w:tcPr>
            <w:tcW w:w="0" w:type="auto"/>
            <w:vAlign w:val="center"/>
          </w:tcPr>
          <w:p w14:paraId="7EEA5C5F"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Estação Ferroviária - Cascata</w:t>
            </w:r>
          </w:p>
          <w:p w14:paraId="7FE6ADBB"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lastRenderedPageBreak/>
              <w:t>Cascata LED (Largura 10m X 0,50 Queda + 1m de Cabo) Cascata LED fixa com 400 lâmpadas branco morno, corrente 20mA. 40W. Medindo 11 metros (10 metros de lâmpadas) por 0.50m de queda assimétrica (variação entre 0.20 a 0.50m). Espaçamento de 5,5cm entre as lâmpadas e 14cm entre as quedas. Fio duplo branco 1,5mm. Tomada macho e</w:t>
            </w:r>
          </w:p>
          <w:p w14:paraId="4FA3DDA3"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fêmea.</w:t>
            </w:r>
          </w:p>
          <w:p w14:paraId="5C7A960C" w14:textId="77777777" w:rsidR="00F17CA1" w:rsidRPr="00F17CA1" w:rsidRDefault="00F17CA1" w:rsidP="00F17CA1">
            <w:pPr>
              <w:jc w:val="both"/>
              <w:rPr>
                <w:rFonts w:ascii="Arial" w:hAnsi="Arial" w:cs="Arial"/>
                <w:b/>
                <w:sz w:val="20"/>
                <w:szCs w:val="20"/>
              </w:rPr>
            </w:pPr>
          </w:p>
        </w:tc>
        <w:tc>
          <w:tcPr>
            <w:tcW w:w="0" w:type="auto"/>
            <w:vAlign w:val="center"/>
          </w:tcPr>
          <w:p w14:paraId="65DB3069"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lastRenderedPageBreak/>
              <w:t>UND</w:t>
            </w:r>
          </w:p>
        </w:tc>
        <w:tc>
          <w:tcPr>
            <w:tcW w:w="844" w:type="dxa"/>
            <w:vAlign w:val="center"/>
          </w:tcPr>
          <w:p w14:paraId="24DD151F"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11</w:t>
            </w:r>
          </w:p>
        </w:tc>
        <w:tc>
          <w:tcPr>
            <w:tcW w:w="1548" w:type="dxa"/>
            <w:vAlign w:val="center"/>
          </w:tcPr>
          <w:p w14:paraId="50800C1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R$ 267,3481</w:t>
            </w:r>
          </w:p>
        </w:tc>
        <w:tc>
          <w:tcPr>
            <w:tcW w:w="1676" w:type="dxa"/>
            <w:vAlign w:val="center"/>
          </w:tcPr>
          <w:p w14:paraId="5B5CD9A5"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R$ 2.940,8300</w:t>
            </w:r>
          </w:p>
        </w:tc>
      </w:tr>
      <w:tr w:rsidR="00F17CA1" w:rsidRPr="00F17CA1" w14:paraId="02BE23DE" w14:textId="77777777" w:rsidTr="00F17CA1">
        <w:tc>
          <w:tcPr>
            <w:tcW w:w="0" w:type="auto"/>
            <w:vAlign w:val="center"/>
          </w:tcPr>
          <w:p w14:paraId="3E9885F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9</w:t>
            </w:r>
          </w:p>
        </w:tc>
        <w:tc>
          <w:tcPr>
            <w:tcW w:w="0" w:type="auto"/>
            <w:vAlign w:val="center"/>
          </w:tcPr>
          <w:p w14:paraId="7C585A66"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Estrela 5 Pontas Branca</w:t>
            </w:r>
          </w:p>
          <w:p w14:paraId="6490FD0E"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Luminoso em forma de estrela de 5 Pontas (Altura 0,30m X 0,30m Largura), produzido em estrutura metálica galvanizada de ferros chatos 3/8x1/8, redondos 3/8, contornado com mangueira luminosa LED</w:t>
            </w:r>
          </w:p>
          <w:p w14:paraId="2948E19F"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13mm e 36 lâmpadas</w:t>
            </w:r>
          </w:p>
          <w:p w14:paraId="6C045AF0"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por metro.</w:t>
            </w:r>
          </w:p>
          <w:p w14:paraId="7E21A2A5"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Estação Ferroviária - Estrela 5 Pontas Branca</w:t>
            </w:r>
          </w:p>
          <w:p w14:paraId="6B697EB6"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Luminoso em forma de estrela de 5 Pontas (Altura 0,30m X 0,30m Largura), produzido em estrutura metálica galvanizada de ferros chatos 3/8x1/8, redondos 3/8, contornado com mangueira luminosa LED</w:t>
            </w:r>
          </w:p>
          <w:p w14:paraId="492F062D"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13mm e 36 lâmpadas</w:t>
            </w:r>
          </w:p>
          <w:p w14:paraId="2C0CC224"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por metro.</w:t>
            </w:r>
          </w:p>
          <w:p w14:paraId="0080B819" w14:textId="77777777" w:rsidR="00F17CA1" w:rsidRPr="00F17CA1" w:rsidRDefault="00F17CA1" w:rsidP="00F17CA1">
            <w:pPr>
              <w:jc w:val="both"/>
              <w:rPr>
                <w:rFonts w:ascii="Arial" w:hAnsi="Arial" w:cs="Arial"/>
                <w:b/>
                <w:sz w:val="20"/>
                <w:szCs w:val="20"/>
              </w:rPr>
            </w:pPr>
          </w:p>
        </w:tc>
        <w:tc>
          <w:tcPr>
            <w:tcW w:w="0" w:type="auto"/>
            <w:vAlign w:val="center"/>
          </w:tcPr>
          <w:p w14:paraId="65234277"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14B9AF9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30</w:t>
            </w:r>
          </w:p>
        </w:tc>
        <w:tc>
          <w:tcPr>
            <w:tcW w:w="1548" w:type="dxa"/>
            <w:vAlign w:val="center"/>
          </w:tcPr>
          <w:p w14:paraId="3292096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R$ 170,8111</w:t>
            </w:r>
          </w:p>
        </w:tc>
        <w:tc>
          <w:tcPr>
            <w:tcW w:w="1676" w:type="dxa"/>
            <w:vAlign w:val="center"/>
          </w:tcPr>
          <w:p w14:paraId="27805EB6"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R$ 5.124,3300</w:t>
            </w:r>
          </w:p>
        </w:tc>
      </w:tr>
      <w:tr w:rsidR="00F17CA1" w:rsidRPr="00F17CA1" w14:paraId="20630921" w14:textId="77777777" w:rsidTr="00F17CA1">
        <w:tc>
          <w:tcPr>
            <w:tcW w:w="0" w:type="auto"/>
            <w:vAlign w:val="center"/>
          </w:tcPr>
          <w:p w14:paraId="5372B485"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10</w:t>
            </w:r>
          </w:p>
        </w:tc>
        <w:tc>
          <w:tcPr>
            <w:tcW w:w="0" w:type="auto"/>
            <w:vAlign w:val="center"/>
          </w:tcPr>
          <w:p w14:paraId="728426FC"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CAIXA D'ÁGUA - Mangueira luminosa LED branco 13mm Mangueira luminosa LED 13mm, 36</w:t>
            </w:r>
          </w:p>
          <w:p w14:paraId="52D88C21"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Lâmpadas por metro, com visualização 360º, cobertura em PVC com filtro UV, com</w:t>
            </w:r>
          </w:p>
          <w:p w14:paraId="5884AE1F"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possibilidade de corte a cada 2 metros. 220v.</w:t>
            </w:r>
          </w:p>
          <w:p w14:paraId="7518B6D2" w14:textId="77777777" w:rsidR="00F17CA1" w:rsidRPr="00F17CA1" w:rsidRDefault="00F17CA1" w:rsidP="00F17CA1">
            <w:pPr>
              <w:jc w:val="both"/>
              <w:rPr>
                <w:rFonts w:ascii="Arial" w:hAnsi="Arial" w:cs="Arial"/>
                <w:b/>
                <w:sz w:val="20"/>
                <w:szCs w:val="20"/>
              </w:rPr>
            </w:pPr>
          </w:p>
        </w:tc>
        <w:tc>
          <w:tcPr>
            <w:tcW w:w="0" w:type="auto"/>
            <w:vAlign w:val="center"/>
          </w:tcPr>
          <w:p w14:paraId="502A9524"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METROS</w:t>
            </w:r>
          </w:p>
        </w:tc>
        <w:tc>
          <w:tcPr>
            <w:tcW w:w="844" w:type="dxa"/>
            <w:vAlign w:val="center"/>
          </w:tcPr>
          <w:p w14:paraId="0CA873DA"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25</w:t>
            </w:r>
          </w:p>
        </w:tc>
        <w:tc>
          <w:tcPr>
            <w:tcW w:w="1548" w:type="dxa"/>
            <w:vAlign w:val="center"/>
          </w:tcPr>
          <w:p w14:paraId="357129A5"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R$ 56,2966</w:t>
            </w:r>
          </w:p>
        </w:tc>
        <w:tc>
          <w:tcPr>
            <w:tcW w:w="1676" w:type="dxa"/>
            <w:vAlign w:val="center"/>
          </w:tcPr>
          <w:p w14:paraId="5157624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R$ 1.407,4200</w:t>
            </w:r>
          </w:p>
        </w:tc>
      </w:tr>
      <w:tr w:rsidR="00F17CA1" w:rsidRPr="00F17CA1" w14:paraId="3CD3A3D0" w14:textId="77777777" w:rsidTr="00F17CA1">
        <w:tc>
          <w:tcPr>
            <w:tcW w:w="0" w:type="auto"/>
            <w:vAlign w:val="center"/>
          </w:tcPr>
          <w:p w14:paraId="1261F2B6"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11</w:t>
            </w:r>
          </w:p>
        </w:tc>
        <w:tc>
          <w:tcPr>
            <w:tcW w:w="0" w:type="auto"/>
            <w:vAlign w:val="center"/>
          </w:tcPr>
          <w:p w14:paraId="52A8DAAD"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CAIXA D'ÁGUA - Cometa com tela de LED</w:t>
            </w:r>
          </w:p>
          <w:p w14:paraId="32D9FF48"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Luminoso em forma</w:t>
            </w:r>
          </w:p>
          <w:p w14:paraId="70233E3A"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de cometa (Altura 1,00m X 1,90m</w:t>
            </w:r>
          </w:p>
          <w:p w14:paraId="13172571"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Largura), produzido em estrutura metálica galvanizada de ferros chatos 3/8x1/8, redondos 3/8, contornado com mangueira luminosa LED 13mm</w:t>
            </w:r>
          </w:p>
          <w:p w14:paraId="7A0428F4"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de 36 lâmpadas por metro.</w:t>
            </w:r>
          </w:p>
          <w:p w14:paraId="0CA40EBB"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Preenchido com tela metálica de cobertura plástica, recoberta por lampada 5mm,</w:t>
            </w:r>
          </w:p>
          <w:p w14:paraId="0CD5D99A"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interligados por 3 fios 2mm, com tomadas e retificadores de 9x2,5cm blindados para uso</w:t>
            </w:r>
          </w:p>
          <w:p w14:paraId="0309AF3B"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externo.</w:t>
            </w:r>
          </w:p>
          <w:p w14:paraId="25942C73" w14:textId="77777777" w:rsidR="00F17CA1" w:rsidRPr="00F17CA1" w:rsidRDefault="00F17CA1" w:rsidP="00F17CA1">
            <w:pPr>
              <w:jc w:val="both"/>
              <w:rPr>
                <w:rFonts w:ascii="Arial" w:hAnsi="Arial" w:cs="Arial"/>
                <w:b/>
                <w:sz w:val="20"/>
                <w:szCs w:val="20"/>
              </w:rPr>
            </w:pPr>
          </w:p>
        </w:tc>
        <w:tc>
          <w:tcPr>
            <w:tcW w:w="0" w:type="auto"/>
            <w:vAlign w:val="center"/>
          </w:tcPr>
          <w:p w14:paraId="4079EC3B"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lastRenderedPageBreak/>
              <w:t>UND</w:t>
            </w:r>
          </w:p>
        </w:tc>
        <w:tc>
          <w:tcPr>
            <w:tcW w:w="844" w:type="dxa"/>
            <w:vAlign w:val="center"/>
          </w:tcPr>
          <w:p w14:paraId="2068639C"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w:t>
            </w:r>
          </w:p>
        </w:tc>
        <w:tc>
          <w:tcPr>
            <w:tcW w:w="1548" w:type="dxa"/>
            <w:vAlign w:val="center"/>
          </w:tcPr>
          <w:p w14:paraId="5FC218C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R$ 900,3700</w:t>
            </w:r>
          </w:p>
        </w:tc>
        <w:tc>
          <w:tcPr>
            <w:tcW w:w="1676" w:type="dxa"/>
            <w:vAlign w:val="center"/>
          </w:tcPr>
          <w:p w14:paraId="343DAAF1"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R$ 900,3700</w:t>
            </w:r>
          </w:p>
        </w:tc>
      </w:tr>
      <w:tr w:rsidR="00F17CA1" w:rsidRPr="00F17CA1" w14:paraId="069931AA" w14:textId="77777777" w:rsidTr="00F17CA1">
        <w:tc>
          <w:tcPr>
            <w:tcW w:w="0" w:type="auto"/>
            <w:vAlign w:val="center"/>
          </w:tcPr>
          <w:p w14:paraId="1E402840"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12</w:t>
            </w:r>
          </w:p>
        </w:tc>
        <w:tc>
          <w:tcPr>
            <w:tcW w:w="0" w:type="auto"/>
            <w:vAlign w:val="center"/>
          </w:tcPr>
          <w:p w14:paraId="1E54CFE1"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ARCOS CORONEL MACEDO - Cordão LED reforçado branco morno 5mm Cordão de LED reforçado 220V (11m de comprimento, 10m de lâmpadas + 1m de cabo), com 100 lâmpadas branco morno, fio verde, 3 fios de 2mme lâmpada de 5mm, tomada macho e fêmea e retificador blindado de 9.0x2.5cm. Medindo 10 metros de comprimento com espaçamento de 0.10m entre as lâmpadas 12w.</w:t>
            </w:r>
          </w:p>
          <w:p w14:paraId="36B7C028"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Bivolt.</w:t>
            </w:r>
          </w:p>
          <w:p w14:paraId="42539B11" w14:textId="77777777" w:rsidR="00F17CA1" w:rsidRPr="00F17CA1" w:rsidRDefault="00F17CA1" w:rsidP="00F17CA1">
            <w:pPr>
              <w:jc w:val="both"/>
              <w:rPr>
                <w:rFonts w:ascii="Arial" w:hAnsi="Arial" w:cs="Arial"/>
                <w:b/>
                <w:sz w:val="20"/>
                <w:szCs w:val="20"/>
              </w:rPr>
            </w:pPr>
          </w:p>
        </w:tc>
        <w:tc>
          <w:tcPr>
            <w:tcW w:w="0" w:type="auto"/>
            <w:vAlign w:val="center"/>
          </w:tcPr>
          <w:p w14:paraId="1C70C18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2CBD3687"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20</w:t>
            </w:r>
          </w:p>
        </w:tc>
        <w:tc>
          <w:tcPr>
            <w:tcW w:w="1548" w:type="dxa"/>
            <w:vAlign w:val="center"/>
          </w:tcPr>
          <w:p w14:paraId="71E1B4C1"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R$ 121,6000</w:t>
            </w:r>
          </w:p>
        </w:tc>
        <w:tc>
          <w:tcPr>
            <w:tcW w:w="1676" w:type="dxa"/>
            <w:vAlign w:val="center"/>
          </w:tcPr>
          <w:p w14:paraId="7AE03689"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R$ 2.432,0000</w:t>
            </w:r>
          </w:p>
        </w:tc>
      </w:tr>
      <w:tr w:rsidR="00F17CA1" w:rsidRPr="00F17CA1" w14:paraId="469526AD" w14:textId="77777777" w:rsidTr="00F17CA1">
        <w:tc>
          <w:tcPr>
            <w:tcW w:w="0" w:type="auto"/>
            <w:vAlign w:val="center"/>
          </w:tcPr>
          <w:p w14:paraId="3E12FF0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13</w:t>
            </w:r>
          </w:p>
        </w:tc>
        <w:tc>
          <w:tcPr>
            <w:tcW w:w="0" w:type="auto"/>
            <w:vAlign w:val="center"/>
          </w:tcPr>
          <w:p w14:paraId="79CE9930"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ARCOS CORONEL MACEDO - Cordão LED reforçado branco 5mm</w:t>
            </w:r>
          </w:p>
          <w:p w14:paraId="05D7CAFD"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Cordão de LED</w:t>
            </w:r>
          </w:p>
          <w:p w14:paraId="42930BD3"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reforçado 220V (11m de</w:t>
            </w:r>
          </w:p>
          <w:p w14:paraId="1E39752C"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comprimento, 10m de lâmpadas + 1m de</w:t>
            </w:r>
          </w:p>
          <w:p w14:paraId="1D50D275"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cabo), com 100 lâmpadas branca, fio verde, 3 fios de 2mm e lâmpada de 5mm, tomada macho e fêmea e retificador blindado de 9.0x2.5cm. Medindo 10 metros de comprimento com espaçamento de 0.10m entre as</w:t>
            </w:r>
          </w:p>
          <w:p w14:paraId="40A69231"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lâmpadas 12w. Bivolt.</w:t>
            </w:r>
          </w:p>
          <w:p w14:paraId="51434AC6" w14:textId="77777777" w:rsidR="00F17CA1" w:rsidRPr="00F17CA1" w:rsidRDefault="00F17CA1" w:rsidP="00F17CA1">
            <w:pPr>
              <w:jc w:val="both"/>
              <w:rPr>
                <w:rFonts w:ascii="Arial" w:hAnsi="Arial" w:cs="Arial"/>
                <w:b/>
                <w:sz w:val="20"/>
                <w:szCs w:val="20"/>
              </w:rPr>
            </w:pPr>
          </w:p>
        </w:tc>
        <w:tc>
          <w:tcPr>
            <w:tcW w:w="0" w:type="auto"/>
            <w:vAlign w:val="center"/>
          </w:tcPr>
          <w:p w14:paraId="1D987A21"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7D92028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100</w:t>
            </w:r>
          </w:p>
        </w:tc>
        <w:tc>
          <w:tcPr>
            <w:tcW w:w="1548" w:type="dxa"/>
            <w:vAlign w:val="center"/>
          </w:tcPr>
          <w:p w14:paraId="6578CEC3"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R$ 116,6000</w:t>
            </w:r>
          </w:p>
        </w:tc>
        <w:tc>
          <w:tcPr>
            <w:tcW w:w="1676" w:type="dxa"/>
            <w:vAlign w:val="center"/>
          </w:tcPr>
          <w:p w14:paraId="66A0EC46"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R$ 11.660,0000</w:t>
            </w:r>
          </w:p>
        </w:tc>
      </w:tr>
      <w:tr w:rsidR="00F17CA1" w:rsidRPr="00F17CA1" w14:paraId="17BCE4B4" w14:textId="77777777" w:rsidTr="00F17CA1">
        <w:tc>
          <w:tcPr>
            <w:tcW w:w="0" w:type="auto"/>
            <w:vAlign w:val="center"/>
          </w:tcPr>
          <w:p w14:paraId="62F98E3E"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14</w:t>
            </w:r>
          </w:p>
        </w:tc>
        <w:tc>
          <w:tcPr>
            <w:tcW w:w="0" w:type="auto"/>
            <w:vAlign w:val="center"/>
          </w:tcPr>
          <w:p w14:paraId="1AD2C0BC"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ARMAZEM MACEDO - Mangueira luminosa LED branco morno 13mm Mangueira luminosa LED 13mm, 36 Lâmpadas por metro, com visualização 360º, cobertura em PVC com filtro UV, com possibilidade de corte a cada</w:t>
            </w:r>
          </w:p>
          <w:p w14:paraId="2238A877"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2 metros. 220v.</w:t>
            </w:r>
          </w:p>
          <w:p w14:paraId="72A3B199" w14:textId="77777777" w:rsidR="00F17CA1" w:rsidRPr="00F17CA1" w:rsidRDefault="00F17CA1" w:rsidP="00F17CA1">
            <w:pPr>
              <w:jc w:val="both"/>
              <w:rPr>
                <w:rFonts w:ascii="Arial" w:hAnsi="Arial" w:cs="Arial"/>
                <w:b/>
                <w:sz w:val="20"/>
                <w:szCs w:val="20"/>
              </w:rPr>
            </w:pPr>
          </w:p>
        </w:tc>
        <w:tc>
          <w:tcPr>
            <w:tcW w:w="0" w:type="auto"/>
            <w:vAlign w:val="center"/>
          </w:tcPr>
          <w:p w14:paraId="0CE128A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METROS</w:t>
            </w:r>
          </w:p>
        </w:tc>
        <w:tc>
          <w:tcPr>
            <w:tcW w:w="844" w:type="dxa"/>
            <w:vAlign w:val="center"/>
          </w:tcPr>
          <w:p w14:paraId="34E16210"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30</w:t>
            </w:r>
          </w:p>
        </w:tc>
        <w:tc>
          <w:tcPr>
            <w:tcW w:w="1548" w:type="dxa"/>
            <w:vAlign w:val="center"/>
          </w:tcPr>
          <w:p w14:paraId="457BE005"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R$ 40,7411</w:t>
            </w:r>
          </w:p>
        </w:tc>
        <w:tc>
          <w:tcPr>
            <w:tcW w:w="1676" w:type="dxa"/>
            <w:vAlign w:val="center"/>
          </w:tcPr>
          <w:p w14:paraId="3C4E0259"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R$ 1.222,2300</w:t>
            </w:r>
          </w:p>
        </w:tc>
      </w:tr>
      <w:tr w:rsidR="00F17CA1" w:rsidRPr="00F17CA1" w14:paraId="339D7D75" w14:textId="77777777" w:rsidTr="00F17CA1">
        <w:tc>
          <w:tcPr>
            <w:tcW w:w="0" w:type="auto"/>
            <w:vAlign w:val="center"/>
          </w:tcPr>
          <w:p w14:paraId="449E9519"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15</w:t>
            </w:r>
          </w:p>
        </w:tc>
        <w:tc>
          <w:tcPr>
            <w:tcW w:w="0" w:type="auto"/>
            <w:vAlign w:val="center"/>
          </w:tcPr>
          <w:p w14:paraId="12CAB368"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TEATRO MUNICIPAL E CASA DA CULTURA - Mangueira luminosa LED branco morno 13mm Mangueira luminosa LED 13mm, 36 Lâmpadas por metro, com visualização 360º, cobertura em PVC com filtro UV, com possibilidade de corte a cada</w:t>
            </w:r>
          </w:p>
          <w:p w14:paraId="05514FA9"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2 metros. 220v.</w:t>
            </w:r>
          </w:p>
          <w:p w14:paraId="1B69C6B0" w14:textId="77777777" w:rsidR="00F17CA1" w:rsidRPr="00F17CA1" w:rsidRDefault="00F17CA1" w:rsidP="00F17CA1">
            <w:pPr>
              <w:jc w:val="both"/>
              <w:rPr>
                <w:rFonts w:ascii="Arial" w:hAnsi="Arial" w:cs="Arial"/>
                <w:b/>
                <w:sz w:val="20"/>
                <w:szCs w:val="20"/>
              </w:rPr>
            </w:pPr>
          </w:p>
        </w:tc>
        <w:tc>
          <w:tcPr>
            <w:tcW w:w="0" w:type="auto"/>
            <w:vAlign w:val="center"/>
          </w:tcPr>
          <w:p w14:paraId="43F7FB92"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METROS</w:t>
            </w:r>
          </w:p>
        </w:tc>
        <w:tc>
          <w:tcPr>
            <w:tcW w:w="844" w:type="dxa"/>
            <w:vAlign w:val="center"/>
          </w:tcPr>
          <w:p w14:paraId="1B7ADB45"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250</w:t>
            </w:r>
          </w:p>
        </w:tc>
        <w:tc>
          <w:tcPr>
            <w:tcW w:w="1548" w:type="dxa"/>
            <w:vAlign w:val="center"/>
          </w:tcPr>
          <w:p w14:paraId="533AA7A1"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R$ 26,4300</w:t>
            </w:r>
          </w:p>
        </w:tc>
        <w:tc>
          <w:tcPr>
            <w:tcW w:w="1676" w:type="dxa"/>
            <w:vAlign w:val="center"/>
          </w:tcPr>
          <w:p w14:paraId="0C3DA2DC"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R$ 6.607,5000</w:t>
            </w:r>
          </w:p>
        </w:tc>
      </w:tr>
      <w:tr w:rsidR="00F17CA1" w:rsidRPr="00F17CA1" w14:paraId="61634374" w14:textId="77777777" w:rsidTr="00F17CA1">
        <w:tc>
          <w:tcPr>
            <w:tcW w:w="0" w:type="auto"/>
            <w:vAlign w:val="center"/>
          </w:tcPr>
          <w:p w14:paraId="3BE2B970"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16</w:t>
            </w:r>
          </w:p>
        </w:tc>
        <w:tc>
          <w:tcPr>
            <w:tcW w:w="0" w:type="auto"/>
            <w:vAlign w:val="center"/>
          </w:tcPr>
          <w:p w14:paraId="03F0BF8E"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AVENIDA PRINCIPAL - Arabesco com estrela de polietileno branco Luminoso em forma de arabesco (Altura 1,80m X 0,85m</w:t>
            </w:r>
          </w:p>
          <w:p w14:paraId="45F15119"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Largura), produzido em estrutura metálica galvanizada de ferros chatos 3/8 x 1/8, redondos 3/8 e cantoneiras para adaptação ao poste, com</w:t>
            </w:r>
          </w:p>
          <w:p w14:paraId="55C113DB"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 xml:space="preserve">contorno duplo de mangueira luminosa LED 13mm e 36 lâmpadas por metro e aplicação de estrela luminosa pequena (Altura 0,65m X </w:t>
            </w:r>
            <w:r w:rsidRPr="00F17CA1">
              <w:rPr>
                <w:rFonts w:ascii="Arial" w:hAnsi="Arial" w:cs="Arial"/>
                <w:b/>
                <w:sz w:val="20"/>
                <w:szCs w:val="20"/>
              </w:rPr>
              <w:lastRenderedPageBreak/>
              <w:t>0,65m Largura X</w:t>
            </w:r>
          </w:p>
          <w:p w14:paraId="6B23A859"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0,65m Profundidade),</w:t>
            </w:r>
          </w:p>
          <w:p w14:paraId="51FE5ED5"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produzida em polietileno rígido parede 5mm com coloração extrudada e aplicação de lâmpada eletrônica 15 Watts colorida de</w:t>
            </w:r>
          </w:p>
          <w:p w14:paraId="2688FF00"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acordo com a cor da estrela.</w:t>
            </w:r>
          </w:p>
          <w:p w14:paraId="70AB72DF" w14:textId="77777777" w:rsidR="00F17CA1" w:rsidRPr="00F17CA1" w:rsidRDefault="00F17CA1" w:rsidP="00F17CA1">
            <w:pPr>
              <w:jc w:val="both"/>
              <w:rPr>
                <w:rFonts w:ascii="Arial" w:hAnsi="Arial" w:cs="Arial"/>
                <w:b/>
                <w:sz w:val="20"/>
                <w:szCs w:val="20"/>
              </w:rPr>
            </w:pPr>
          </w:p>
        </w:tc>
        <w:tc>
          <w:tcPr>
            <w:tcW w:w="0" w:type="auto"/>
            <w:vAlign w:val="center"/>
          </w:tcPr>
          <w:p w14:paraId="7C62C6F9"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lastRenderedPageBreak/>
              <w:t>UND</w:t>
            </w:r>
          </w:p>
        </w:tc>
        <w:tc>
          <w:tcPr>
            <w:tcW w:w="844" w:type="dxa"/>
            <w:vAlign w:val="center"/>
          </w:tcPr>
          <w:p w14:paraId="7478494C"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16</w:t>
            </w:r>
          </w:p>
        </w:tc>
        <w:tc>
          <w:tcPr>
            <w:tcW w:w="1548" w:type="dxa"/>
            <w:vAlign w:val="center"/>
          </w:tcPr>
          <w:p w14:paraId="45A0D8C7"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R$ 1.609,4366</w:t>
            </w:r>
          </w:p>
        </w:tc>
        <w:tc>
          <w:tcPr>
            <w:tcW w:w="1676" w:type="dxa"/>
            <w:vAlign w:val="center"/>
          </w:tcPr>
          <w:p w14:paraId="46A920FC"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R$ 25.750,9900</w:t>
            </w:r>
          </w:p>
        </w:tc>
      </w:tr>
      <w:tr w:rsidR="00F17CA1" w:rsidRPr="00F17CA1" w14:paraId="3F7EB63B" w14:textId="77777777" w:rsidTr="00F17CA1">
        <w:tc>
          <w:tcPr>
            <w:tcW w:w="0" w:type="auto"/>
            <w:vAlign w:val="center"/>
          </w:tcPr>
          <w:p w14:paraId="381FA629"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17</w:t>
            </w:r>
          </w:p>
        </w:tc>
        <w:tc>
          <w:tcPr>
            <w:tcW w:w="0" w:type="auto"/>
            <w:vAlign w:val="center"/>
          </w:tcPr>
          <w:p w14:paraId="313657C0"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RUA XV - Vela com laço e flor de natal 145</w:t>
            </w:r>
          </w:p>
          <w:p w14:paraId="0CD126F6"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Luminoso em forma de vela com laço (Altura 1,70 m X 1,45m</w:t>
            </w:r>
          </w:p>
          <w:p w14:paraId="4ED06669"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Largura), produzido em estrutura metálica galvanizada de ferros chatos 3/8 x 1/8, redondos 3/8 e cantoneiras para adaptação ao poste, contornado com mangueira luminosa LED 13mm e 36</w:t>
            </w:r>
          </w:p>
          <w:p w14:paraId="2BF5A915"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lâmpadas por metro.</w:t>
            </w:r>
          </w:p>
          <w:p w14:paraId="0A64436E" w14:textId="77777777" w:rsidR="00F17CA1" w:rsidRPr="00F17CA1" w:rsidRDefault="00F17CA1" w:rsidP="00F17CA1">
            <w:pPr>
              <w:jc w:val="both"/>
              <w:rPr>
                <w:rFonts w:ascii="Arial" w:hAnsi="Arial" w:cs="Arial"/>
                <w:b/>
                <w:sz w:val="20"/>
                <w:szCs w:val="20"/>
              </w:rPr>
            </w:pPr>
          </w:p>
        </w:tc>
        <w:tc>
          <w:tcPr>
            <w:tcW w:w="0" w:type="auto"/>
            <w:vAlign w:val="center"/>
          </w:tcPr>
          <w:p w14:paraId="437B7A4C"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730F9D4F"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7</w:t>
            </w:r>
          </w:p>
        </w:tc>
        <w:tc>
          <w:tcPr>
            <w:tcW w:w="1548" w:type="dxa"/>
            <w:vAlign w:val="center"/>
          </w:tcPr>
          <w:p w14:paraId="3912C886"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R$ 1.363,0880</w:t>
            </w:r>
          </w:p>
        </w:tc>
        <w:tc>
          <w:tcPr>
            <w:tcW w:w="1676" w:type="dxa"/>
            <w:vAlign w:val="center"/>
          </w:tcPr>
          <w:p w14:paraId="20A39B04"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R$ 9.541,6200</w:t>
            </w:r>
          </w:p>
        </w:tc>
      </w:tr>
      <w:tr w:rsidR="00F17CA1" w:rsidRPr="00F17CA1" w14:paraId="299D22C2" w14:textId="77777777" w:rsidTr="00F17CA1">
        <w:tc>
          <w:tcPr>
            <w:tcW w:w="0" w:type="auto"/>
            <w:vAlign w:val="center"/>
          </w:tcPr>
          <w:p w14:paraId="7B21BDBC"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18</w:t>
            </w:r>
          </w:p>
        </w:tc>
        <w:tc>
          <w:tcPr>
            <w:tcW w:w="0" w:type="auto"/>
            <w:vAlign w:val="center"/>
          </w:tcPr>
          <w:p w14:paraId="5878E05D"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PRAÇA CORONEL MACEDO - Gelinho com cachecol vermelho 145 Luminoso em forma de boneco de neve com chapéu e cachecol (Altura 1,60m X 1,45m Largura), produzido em estrutura metálica galvanizada de ferros chatos 3/8 x 1/8, redondos 3/8 e cantoneiras para adaptação ao poste, contornado com mangueira luminosa LED 13mm e 36</w:t>
            </w:r>
          </w:p>
          <w:p w14:paraId="30442E6C"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lâmpadas por metro.</w:t>
            </w:r>
          </w:p>
          <w:p w14:paraId="42B5A885" w14:textId="77777777" w:rsidR="00F17CA1" w:rsidRPr="00F17CA1" w:rsidRDefault="00F17CA1" w:rsidP="00F17CA1">
            <w:pPr>
              <w:jc w:val="both"/>
              <w:rPr>
                <w:rFonts w:ascii="Arial" w:hAnsi="Arial" w:cs="Arial"/>
                <w:b/>
                <w:sz w:val="20"/>
                <w:szCs w:val="20"/>
              </w:rPr>
            </w:pPr>
          </w:p>
        </w:tc>
        <w:tc>
          <w:tcPr>
            <w:tcW w:w="0" w:type="auto"/>
            <w:vAlign w:val="center"/>
          </w:tcPr>
          <w:p w14:paraId="4E0ED480"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29FB18B4"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w:t>
            </w:r>
          </w:p>
        </w:tc>
        <w:tc>
          <w:tcPr>
            <w:tcW w:w="1548" w:type="dxa"/>
            <w:vAlign w:val="center"/>
          </w:tcPr>
          <w:p w14:paraId="20EF81F1"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R$ 1.267,8500</w:t>
            </w:r>
          </w:p>
        </w:tc>
        <w:tc>
          <w:tcPr>
            <w:tcW w:w="1676" w:type="dxa"/>
            <w:vAlign w:val="center"/>
          </w:tcPr>
          <w:p w14:paraId="1F58B825"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R$ 1.267,8500</w:t>
            </w:r>
          </w:p>
        </w:tc>
      </w:tr>
      <w:tr w:rsidR="00F17CA1" w:rsidRPr="00F17CA1" w14:paraId="5F64D3DD" w14:textId="77777777" w:rsidTr="00F17CA1">
        <w:tc>
          <w:tcPr>
            <w:tcW w:w="0" w:type="auto"/>
            <w:vAlign w:val="center"/>
          </w:tcPr>
          <w:p w14:paraId="0C4B329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19</w:t>
            </w:r>
          </w:p>
        </w:tc>
        <w:tc>
          <w:tcPr>
            <w:tcW w:w="0" w:type="auto"/>
            <w:vAlign w:val="center"/>
          </w:tcPr>
          <w:p w14:paraId="3BE1651C"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PRAÇA CORONEL MACEDO - Noel com presentes e tela de led</w:t>
            </w:r>
          </w:p>
          <w:p w14:paraId="50F0C63A"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Luminoso em forma de Noel com ursinho (Altura 1,80m X 1,40m Largura), produzido em estrutura metálica galvanizada de ferros chatos 3/8 x 1/8, redondos 3/8 e cantoneiras para adaptação ao poste, contornado com mangueira luminosa LED 13mm e 36</w:t>
            </w:r>
          </w:p>
          <w:p w14:paraId="3FF17DDB"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lâmpadas por metro.</w:t>
            </w:r>
          </w:p>
          <w:p w14:paraId="2E760BC8"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Preenchido com tela metálica de cobertura plástica, recoberta por cordão de led lâmpada 5mm, interligados por 3 fios 2mm, com tomadas e retificadores de 9x2,5cm blindados para</w:t>
            </w:r>
          </w:p>
          <w:p w14:paraId="01AECD9A"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uso externo.</w:t>
            </w:r>
          </w:p>
          <w:p w14:paraId="2A124D89" w14:textId="77777777" w:rsidR="00F17CA1" w:rsidRPr="00F17CA1" w:rsidRDefault="00F17CA1" w:rsidP="00F17CA1">
            <w:pPr>
              <w:jc w:val="both"/>
              <w:rPr>
                <w:rFonts w:ascii="Arial" w:hAnsi="Arial" w:cs="Arial"/>
                <w:b/>
                <w:sz w:val="20"/>
                <w:szCs w:val="20"/>
              </w:rPr>
            </w:pPr>
          </w:p>
        </w:tc>
        <w:tc>
          <w:tcPr>
            <w:tcW w:w="0" w:type="auto"/>
            <w:vAlign w:val="center"/>
          </w:tcPr>
          <w:p w14:paraId="1B354A47"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666F578A"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w:t>
            </w:r>
          </w:p>
        </w:tc>
        <w:tc>
          <w:tcPr>
            <w:tcW w:w="1548" w:type="dxa"/>
            <w:vAlign w:val="center"/>
          </w:tcPr>
          <w:p w14:paraId="587E297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R$ 2.091,9733</w:t>
            </w:r>
          </w:p>
        </w:tc>
        <w:tc>
          <w:tcPr>
            <w:tcW w:w="1676" w:type="dxa"/>
            <w:vAlign w:val="center"/>
          </w:tcPr>
          <w:p w14:paraId="7B0A90E0"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R$ 2.091,9700</w:t>
            </w:r>
          </w:p>
        </w:tc>
      </w:tr>
      <w:tr w:rsidR="00F17CA1" w:rsidRPr="00F17CA1" w14:paraId="249EBD9F" w14:textId="77777777" w:rsidTr="00F17CA1">
        <w:tc>
          <w:tcPr>
            <w:tcW w:w="0" w:type="auto"/>
            <w:vAlign w:val="center"/>
          </w:tcPr>
          <w:p w14:paraId="3A20B41B"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20</w:t>
            </w:r>
          </w:p>
        </w:tc>
        <w:tc>
          <w:tcPr>
            <w:tcW w:w="0" w:type="auto"/>
            <w:vAlign w:val="center"/>
          </w:tcPr>
          <w:p w14:paraId="13AA3C17"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PRAÇA CORONEL MACEDO - Noel com saco de presentes e tela de LED Luminoso em forma de Noel com saco de presentes (Altura 1,90m X 2,10m</w:t>
            </w:r>
          </w:p>
        </w:tc>
        <w:tc>
          <w:tcPr>
            <w:tcW w:w="0" w:type="auto"/>
            <w:vAlign w:val="center"/>
          </w:tcPr>
          <w:p w14:paraId="04CFEE63"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37F91000"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w:t>
            </w:r>
          </w:p>
        </w:tc>
        <w:tc>
          <w:tcPr>
            <w:tcW w:w="1548" w:type="dxa"/>
            <w:vAlign w:val="center"/>
          </w:tcPr>
          <w:p w14:paraId="68E7A724"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R$ 2.370,6666</w:t>
            </w:r>
          </w:p>
        </w:tc>
        <w:tc>
          <w:tcPr>
            <w:tcW w:w="1676" w:type="dxa"/>
            <w:vAlign w:val="center"/>
          </w:tcPr>
          <w:p w14:paraId="1A03F370"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R$ 4.741,3300</w:t>
            </w:r>
          </w:p>
        </w:tc>
      </w:tr>
      <w:tr w:rsidR="00F17CA1" w:rsidRPr="00F17CA1" w14:paraId="58D5D4B1" w14:textId="77777777" w:rsidTr="00F17CA1">
        <w:tc>
          <w:tcPr>
            <w:tcW w:w="0" w:type="auto"/>
            <w:vAlign w:val="center"/>
          </w:tcPr>
          <w:p w14:paraId="78DD3D7F"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21</w:t>
            </w:r>
          </w:p>
        </w:tc>
        <w:tc>
          <w:tcPr>
            <w:tcW w:w="0" w:type="auto"/>
            <w:vAlign w:val="center"/>
          </w:tcPr>
          <w:p w14:paraId="5A8D2EF1"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PRAÇA CORONEL MACEDO - Noel no postinho com tela de LED</w:t>
            </w:r>
          </w:p>
        </w:tc>
        <w:tc>
          <w:tcPr>
            <w:tcW w:w="0" w:type="auto"/>
            <w:vAlign w:val="center"/>
          </w:tcPr>
          <w:p w14:paraId="754EAC7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663C288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w:t>
            </w:r>
          </w:p>
        </w:tc>
        <w:tc>
          <w:tcPr>
            <w:tcW w:w="1548" w:type="dxa"/>
            <w:vAlign w:val="center"/>
          </w:tcPr>
          <w:p w14:paraId="2CEC8DDA"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R$ 2.927,6633</w:t>
            </w:r>
          </w:p>
        </w:tc>
        <w:tc>
          <w:tcPr>
            <w:tcW w:w="1676" w:type="dxa"/>
            <w:vAlign w:val="center"/>
          </w:tcPr>
          <w:p w14:paraId="0A0ABBD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R$ 2.927,6600</w:t>
            </w:r>
          </w:p>
        </w:tc>
      </w:tr>
      <w:tr w:rsidR="00F17CA1" w:rsidRPr="00F17CA1" w14:paraId="3831503F" w14:textId="77777777" w:rsidTr="00F17CA1">
        <w:tc>
          <w:tcPr>
            <w:tcW w:w="0" w:type="auto"/>
            <w:vAlign w:val="center"/>
          </w:tcPr>
          <w:p w14:paraId="1E4D681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lastRenderedPageBreak/>
              <w:t>22</w:t>
            </w:r>
          </w:p>
        </w:tc>
        <w:tc>
          <w:tcPr>
            <w:tcW w:w="0" w:type="auto"/>
            <w:vAlign w:val="center"/>
          </w:tcPr>
          <w:p w14:paraId="1A9FE3E6"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PRAÇA CORONEL MACEDO - Noel cavalgando na rena</w:t>
            </w:r>
          </w:p>
        </w:tc>
        <w:tc>
          <w:tcPr>
            <w:tcW w:w="0" w:type="auto"/>
            <w:vAlign w:val="center"/>
          </w:tcPr>
          <w:p w14:paraId="02F6AD59"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4C64EB0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w:t>
            </w:r>
          </w:p>
        </w:tc>
        <w:tc>
          <w:tcPr>
            <w:tcW w:w="1548" w:type="dxa"/>
            <w:vAlign w:val="center"/>
          </w:tcPr>
          <w:p w14:paraId="569A22A6"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R$ 1.410,8766</w:t>
            </w:r>
          </w:p>
        </w:tc>
        <w:tc>
          <w:tcPr>
            <w:tcW w:w="1676" w:type="dxa"/>
            <w:vAlign w:val="center"/>
          </w:tcPr>
          <w:p w14:paraId="72300B60"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R$ 1.410,8800</w:t>
            </w:r>
          </w:p>
        </w:tc>
      </w:tr>
      <w:tr w:rsidR="00F17CA1" w:rsidRPr="00F17CA1" w14:paraId="270FB1B5" w14:textId="77777777" w:rsidTr="00F17CA1">
        <w:tc>
          <w:tcPr>
            <w:tcW w:w="0" w:type="auto"/>
            <w:vAlign w:val="center"/>
          </w:tcPr>
          <w:p w14:paraId="56E049CA"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23</w:t>
            </w:r>
          </w:p>
        </w:tc>
        <w:tc>
          <w:tcPr>
            <w:tcW w:w="0" w:type="auto"/>
            <w:vAlign w:val="center"/>
          </w:tcPr>
          <w:p w14:paraId="757BC078"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PRAÇA CORONEL MACEDO - Noel na caixa luminosa Luminoso em forma de Noel sentado em caixa (Altura 2,25m X 1,40m Largura), produzido em estrutura metálica galvanizada de tubos metalon 20x20, ferros chat</w:t>
            </w:r>
          </w:p>
        </w:tc>
        <w:tc>
          <w:tcPr>
            <w:tcW w:w="0" w:type="auto"/>
            <w:vAlign w:val="center"/>
          </w:tcPr>
          <w:p w14:paraId="27939FA0"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655F837B"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w:t>
            </w:r>
          </w:p>
        </w:tc>
        <w:tc>
          <w:tcPr>
            <w:tcW w:w="1548" w:type="dxa"/>
            <w:vAlign w:val="center"/>
          </w:tcPr>
          <w:p w14:paraId="1C43F50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R$ 1.566,1633</w:t>
            </w:r>
          </w:p>
        </w:tc>
        <w:tc>
          <w:tcPr>
            <w:tcW w:w="1676" w:type="dxa"/>
            <w:vAlign w:val="center"/>
          </w:tcPr>
          <w:p w14:paraId="761BE43B"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R$ 1.566,1600</w:t>
            </w:r>
          </w:p>
        </w:tc>
      </w:tr>
      <w:tr w:rsidR="00F17CA1" w:rsidRPr="00F17CA1" w14:paraId="10A9257F" w14:textId="77777777" w:rsidTr="00F17CA1">
        <w:tc>
          <w:tcPr>
            <w:tcW w:w="0" w:type="auto"/>
            <w:vAlign w:val="center"/>
          </w:tcPr>
          <w:p w14:paraId="2021336A"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24</w:t>
            </w:r>
          </w:p>
        </w:tc>
        <w:tc>
          <w:tcPr>
            <w:tcW w:w="0" w:type="auto"/>
            <w:vAlign w:val="center"/>
          </w:tcPr>
          <w:p w14:paraId="34BE2800"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PRAÇA CORONEL MACEDO - Anjo Menina com Tela de LED</w:t>
            </w:r>
          </w:p>
        </w:tc>
        <w:tc>
          <w:tcPr>
            <w:tcW w:w="0" w:type="auto"/>
            <w:vAlign w:val="center"/>
          </w:tcPr>
          <w:p w14:paraId="7E114E34"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78F228A8"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1</w:t>
            </w:r>
          </w:p>
        </w:tc>
        <w:tc>
          <w:tcPr>
            <w:tcW w:w="1548" w:type="dxa"/>
            <w:vAlign w:val="center"/>
          </w:tcPr>
          <w:p w14:paraId="7D0EBA53"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R$ 1.669,7933</w:t>
            </w:r>
          </w:p>
        </w:tc>
        <w:tc>
          <w:tcPr>
            <w:tcW w:w="1676" w:type="dxa"/>
            <w:vAlign w:val="center"/>
          </w:tcPr>
          <w:p w14:paraId="390F07C0"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R$ 1.669,7900</w:t>
            </w:r>
          </w:p>
        </w:tc>
      </w:tr>
      <w:tr w:rsidR="00F17CA1" w:rsidRPr="00F17CA1" w14:paraId="764B5605" w14:textId="77777777" w:rsidTr="00F17CA1">
        <w:tc>
          <w:tcPr>
            <w:tcW w:w="0" w:type="auto"/>
            <w:vAlign w:val="center"/>
          </w:tcPr>
          <w:p w14:paraId="44103D52"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25</w:t>
            </w:r>
          </w:p>
        </w:tc>
        <w:tc>
          <w:tcPr>
            <w:tcW w:w="0" w:type="auto"/>
            <w:vAlign w:val="center"/>
          </w:tcPr>
          <w:p w14:paraId="3E0D57DE"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PRAÇA CORONEL MACEDO - Biscoito feliz Luminoso em forma de boneco biscoito feliz (Altura 1,50m X Largura 1,00m), produzido em estrutura de aço galvanizado, de tubos metalon 15x15 ferros chatos 3/8 x 1</w:t>
            </w:r>
          </w:p>
        </w:tc>
        <w:tc>
          <w:tcPr>
            <w:tcW w:w="0" w:type="auto"/>
            <w:vAlign w:val="center"/>
          </w:tcPr>
          <w:p w14:paraId="20F0BAC3"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4E399FE2"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w:t>
            </w:r>
          </w:p>
        </w:tc>
        <w:tc>
          <w:tcPr>
            <w:tcW w:w="1548" w:type="dxa"/>
            <w:vAlign w:val="center"/>
          </w:tcPr>
          <w:p w14:paraId="13B7812A"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R$ 1.871,4300</w:t>
            </w:r>
          </w:p>
        </w:tc>
        <w:tc>
          <w:tcPr>
            <w:tcW w:w="1676" w:type="dxa"/>
            <w:vAlign w:val="center"/>
          </w:tcPr>
          <w:p w14:paraId="01E2D67E"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R$ 3.742,8600</w:t>
            </w:r>
          </w:p>
        </w:tc>
      </w:tr>
      <w:tr w:rsidR="00F17CA1" w:rsidRPr="00F17CA1" w14:paraId="58B4FC29" w14:textId="77777777" w:rsidTr="00F17CA1">
        <w:tc>
          <w:tcPr>
            <w:tcW w:w="0" w:type="auto"/>
            <w:vAlign w:val="center"/>
          </w:tcPr>
          <w:p w14:paraId="432FEB24"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26</w:t>
            </w:r>
          </w:p>
        </w:tc>
        <w:tc>
          <w:tcPr>
            <w:tcW w:w="0" w:type="auto"/>
            <w:vAlign w:val="center"/>
          </w:tcPr>
          <w:p w14:paraId="205C8F15" w14:textId="77777777" w:rsidR="00F17CA1" w:rsidRPr="00F17CA1" w:rsidRDefault="00F17CA1" w:rsidP="00F17CA1">
            <w:pPr>
              <w:jc w:val="both"/>
              <w:rPr>
                <w:rFonts w:ascii="Arial" w:hAnsi="Arial" w:cs="Arial"/>
                <w:b/>
                <w:sz w:val="20"/>
                <w:szCs w:val="20"/>
              </w:rPr>
            </w:pPr>
            <w:r w:rsidRPr="00F17CA1">
              <w:rPr>
                <w:rFonts w:ascii="Arial" w:hAnsi="Arial" w:cs="Arial"/>
                <w:b/>
                <w:sz w:val="20"/>
                <w:szCs w:val="20"/>
              </w:rPr>
              <w:t>PRAÇA CARLOS CAVALCANTI - Mangueira luminosa LED branco morno 13mm Mangueira luminosa LED 13mm, 36 Lâmpadas por metro, com visualização 360º, cobertura em PVC com filtro UV, com possibilidade de corte</w:t>
            </w:r>
          </w:p>
        </w:tc>
        <w:tc>
          <w:tcPr>
            <w:tcW w:w="0" w:type="auto"/>
            <w:vAlign w:val="center"/>
          </w:tcPr>
          <w:p w14:paraId="19E9EBA7"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UND</w:t>
            </w:r>
          </w:p>
        </w:tc>
        <w:tc>
          <w:tcPr>
            <w:tcW w:w="844" w:type="dxa"/>
            <w:vAlign w:val="center"/>
          </w:tcPr>
          <w:p w14:paraId="3E022309"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20</w:t>
            </w:r>
          </w:p>
        </w:tc>
        <w:tc>
          <w:tcPr>
            <w:tcW w:w="1548" w:type="dxa"/>
            <w:vAlign w:val="center"/>
          </w:tcPr>
          <w:p w14:paraId="7306E10A"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R$ 36,2966</w:t>
            </w:r>
          </w:p>
        </w:tc>
        <w:tc>
          <w:tcPr>
            <w:tcW w:w="1676" w:type="dxa"/>
            <w:vAlign w:val="center"/>
          </w:tcPr>
          <w:p w14:paraId="69F4357D" w14:textId="77777777" w:rsidR="00F17CA1" w:rsidRPr="00F17CA1" w:rsidRDefault="00F17CA1" w:rsidP="0000173C">
            <w:pPr>
              <w:jc w:val="center"/>
              <w:rPr>
                <w:rFonts w:ascii="Arial" w:hAnsi="Arial" w:cs="Arial"/>
                <w:b/>
                <w:sz w:val="20"/>
                <w:szCs w:val="20"/>
              </w:rPr>
            </w:pPr>
            <w:r w:rsidRPr="00F17CA1">
              <w:rPr>
                <w:rFonts w:ascii="Arial" w:hAnsi="Arial" w:cs="Arial"/>
                <w:b/>
                <w:sz w:val="20"/>
                <w:szCs w:val="20"/>
              </w:rPr>
              <w:t>R$ 725,9300</w:t>
            </w:r>
          </w:p>
        </w:tc>
      </w:tr>
    </w:tbl>
    <w:p w14:paraId="065EFF7C" w14:textId="77777777" w:rsidR="00F17CA1" w:rsidRDefault="00F17CA1" w:rsidP="00F17CA1">
      <w:pPr>
        <w:tabs>
          <w:tab w:val="left" w:pos="560"/>
        </w:tabs>
        <w:spacing w:line="260" w:lineRule="exact"/>
      </w:pPr>
    </w:p>
    <w:p w14:paraId="576513B6" w14:textId="77777777" w:rsidR="003F45C4" w:rsidRPr="00E4650B" w:rsidRDefault="003F45C4" w:rsidP="00E4650B">
      <w:pPr>
        <w:tabs>
          <w:tab w:val="left" w:pos="560"/>
        </w:tabs>
        <w:spacing w:line="260" w:lineRule="exact"/>
        <w:rPr>
          <w:color w:val="FF0000"/>
          <w:lang w:val="pt-BR"/>
        </w:rPr>
      </w:pPr>
    </w:p>
    <w:p w14:paraId="3E7B6A4A" w14:textId="07B4642C" w:rsidR="00480A08" w:rsidRPr="00480A08" w:rsidRDefault="00DB76AD" w:rsidP="00480A08">
      <w:pPr>
        <w:widowControl/>
        <w:autoSpaceDE/>
        <w:autoSpaceDN/>
        <w:jc w:val="both"/>
        <w:rPr>
          <w:rFonts w:ascii="Times New Roman" w:eastAsia="Times New Roman" w:hAnsi="Times New Roman" w:cs="Times New Roman"/>
          <w:sz w:val="24"/>
          <w:szCs w:val="24"/>
          <w:lang w:val="pt-BR" w:eastAsia="pt-BR"/>
        </w:rPr>
      </w:pPr>
      <w:r w:rsidRPr="001C54FE">
        <w:rPr>
          <w:b/>
          <w:bCs/>
          <w:lang w:val="pt-BR"/>
        </w:rPr>
        <w:t>1.3.</w:t>
      </w:r>
      <w:r w:rsidRPr="001C54FE">
        <w:rPr>
          <w:lang w:val="pt-BR"/>
        </w:rPr>
        <w:t xml:space="preserve"> O valor total estimado do processo é de </w:t>
      </w:r>
      <w:r w:rsidR="00480A08" w:rsidRPr="00480A08">
        <w:rPr>
          <w:rFonts w:ascii="Arial-BoldMT" w:eastAsia="Times New Roman" w:hAnsi="Arial-BoldMT" w:cs="Times New Roman"/>
          <w:b/>
          <w:bCs/>
          <w:color w:val="000000"/>
          <w:lang w:val="pt-BR" w:eastAsia="pt-BR"/>
        </w:rPr>
        <w:t>R$ 16</w:t>
      </w:r>
      <w:r w:rsidR="00F17CA1">
        <w:rPr>
          <w:rFonts w:ascii="Arial-BoldMT" w:eastAsia="Times New Roman" w:hAnsi="Arial-BoldMT" w:cs="Times New Roman"/>
          <w:b/>
          <w:bCs/>
          <w:color w:val="000000"/>
          <w:lang w:val="pt-BR" w:eastAsia="pt-BR"/>
        </w:rPr>
        <w:t>2</w:t>
      </w:r>
      <w:r w:rsidR="00480A08" w:rsidRPr="00480A08">
        <w:rPr>
          <w:rFonts w:ascii="Arial-BoldMT" w:eastAsia="Times New Roman" w:hAnsi="Arial-BoldMT" w:cs="Times New Roman"/>
          <w:b/>
          <w:bCs/>
          <w:color w:val="000000"/>
          <w:lang w:val="pt-BR" w:eastAsia="pt-BR"/>
        </w:rPr>
        <w:t>.7</w:t>
      </w:r>
      <w:r w:rsidR="00F17CA1">
        <w:rPr>
          <w:rFonts w:ascii="Arial-BoldMT" w:eastAsia="Times New Roman" w:hAnsi="Arial-BoldMT" w:cs="Times New Roman"/>
          <w:b/>
          <w:bCs/>
          <w:color w:val="000000"/>
          <w:lang w:val="pt-BR" w:eastAsia="pt-BR"/>
        </w:rPr>
        <w:t>36</w:t>
      </w:r>
      <w:r w:rsidR="00480A08" w:rsidRPr="00480A08">
        <w:rPr>
          <w:rFonts w:ascii="Arial-BoldMT" w:eastAsia="Times New Roman" w:hAnsi="Arial-BoldMT" w:cs="Times New Roman"/>
          <w:b/>
          <w:bCs/>
          <w:color w:val="000000"/>
          <w:lang w:val="pt-BR" w:eastAsia="pt-BR"/>
        </w:rPr>
        <w:t>,</w:t>
      </w:r>
      <w:r w:rsidR="00F17CA1">
        <w:rPr>
          <w:rFonts w:ascii="Arial-BoldMT" w:eastAsia="Times New Roman" w:hAnsi="Arial-BoldMT" w:cs="Times New Roman"/>
          <w:b/>
          <w:bCs/>
          <w:color w:val="000000"/>
          <w:lang w:val="pt-BR" w:eastAsia="pt-BR"/>
        </w:rPr>
        <w:t>30</w:t>
      </w:r>
      <w:r w:rsidR="00480A08">
        <w:rPr>
          <w:rFonts w:ascii="Arial-BoldMT" w:eastAsia="Times New Roman" w:hAnsi="Arial-BoldMT" w:cs="Times New Roman"/>
          <w:b/>
          <w:bCs/>
          <w:color w:val="000000"/>
          <w:lang w:val="pt-BR" w:eastAsia="pt-BR"/>
        </w:rPr>
        <w:t xml:space="preserve"> (cento e sessenta e </w:t>
      </w:r>
      <w:r w:rsidR="00F17CA1">
        <w:rPr>
          <w:rFonts w:ascii="Arial-BoldMT" w:eastAsia="Times New Roman" w:hAnsi="Arial-BoldMT" w:cs="Times New Roman"/>
          <w:b/>
          <w:bCs/>
          <w:color w:val="000000"/>
          <w:lang w:val="pt-BR" w:eastAsia="pt-BR"/>
        </w:rPr>
        <w:t>dois</w:t>
      </w:r>
      <w:r w:rsidR="00480A08">
        <w:rPr>
          <w:rFonts w:ascii="Arial-BoldMT" w:eastAsia="Times New Roman" w:hAnsi="Arial-BoldMT" w:cs="Times New Roman"/>
          <w:b/>
          <w:bCs/>
          <w:color w:val="000000"/>
          <w:lang w:val="pt-BR" w:eastAsia="pt-BR"/>
        </w:rPr>
        <w:t xml:space="preserve"> mil</w:t>
      </w:r>
      <w:r w:rsidR="00F17CA1">
        <w:rPr>
          <w:rFonts w:ascii="Arial-BoldMT" w:eastAsia="Times New Roman" w:hAnsi="Arial-BoldMT" w:cs="Times New Roman"/>
          <w:b/>
          <w:bCs/>
          <w:color w:val="000000"/>
          <w:lang w:val="pt-BR" w:eastAsia="pt-BR"/>
        </w:rPr>
        <w:t>, setecentos e trinta e seis reais e trinta centavos).</w:t>
      </w:r>
    </w:p>
    <w:p w14:paraId="5BB21D6F" w14:textId="7CEDE0BC" w:rsidR="003F45C4" w:rsidRPr="001C54FE" w:rsidRDefault="00DB76AD">
      <w:pPr>
        <w:pStyle w:val="PargrafodaLista"/>
        <w:tabs>
          <w:tab w:val="left" w:pos="570"/>
        </w:tabs>
        <w:spacing w:line="260" w:lineRule="exact"/>
        <w:ind w:left="0"/>
        <w:rPr>
          <w:lang w:val="pt-BR" w:eastAsia="zh-CN"/>
        </w:rPr>
      </w:pPr>
      <w:r w:rsidRPr="001C54FE">
        <w:rPr>
          <w:lang w:val="pt-BR" w:eastAsia="zh-CN"/>
        </w:rPr>
        <w:t xml:space="preserve"> </w:t>
      </w:r>
    </w:p>
    <w:p w14:paraId="5B200FE0" w14:textId="77777777" w:rsidR="003F45C4" w:rsidRPr="001C54FE" w:rsidRDefault="00DB76AD">
      <w:pPr>
        <w:pStyle w:val="PargrafodaLista"/>
        <w:tabs>
          <w:tab w:val="left" w:pos="570"/>
        </w:tabs>
        <w:spacing w:line="260" w:lineRule="exact"/>
        <w:ind w:left="0"/>
      </w:pPr>
      <w:r w:rsidRPr="001C54FE">
        <w:rPr>
          <w:b/>
          <w:bCs/>
          <w:lang w:val="pt-BR"/>
        </w:rPr>
        <w:t>1.4.</w:t>
      </w:r>
      <w:r w:rsidRPr="001C54FE">
        <w:rPr>
          <w:lang w:val="pt-BR"/>
        </w:rPr>
        <w:t xml:space="preserve"> Não serão aplicados os benefícios previstos dos artigos 47 e 48 da Lei Complementar 123/2006, conforme dispõe o art. 49 da referida lei, visto a natureza indivisível do objeto, cuja fragmentação comprometeria a execução integrada e eficiente do fornecimento/serviços, acarretando prejuízo ao conjunto do objeto a ser contratado.</w:t>
      </w:r>
    </w:p>
    <w:p w14:paraId="3314F26B" w14:textId="77777777" w:rsidR="003F45C4" w:rsidRDefault="003F45C4">
      <w:pPr>
        <w:pStyle w:val="PargrafodaLista"/>
        <w:tabs>
          <w:tab w:val="left" w:pos="570"/>
        </w:tabs>
        <w:spacing w:line="260" w:lineRule="exact"/>
        <w:ind w:left="0"/>
        <w:rPr>
          <w:color w:val="FF0000"/>
          <w:lang w:val="pt-BR" w:eastAsia="zh-CN"/>
        </w:rPr>
      </w:pPr>
    </w:p>
    <w:p w14:paraId="586D3B55" w14:textId="77777777" w:rsidR="003F45C4" w:rsidRDefault="00DB76AD">
      <w:pPr>
        <w:pStyle w:val="Ttulo1"/>
        <w:tabs>
          <w:tab w:val="left" w:pos="0"/>
        </w:tabs>
        <w:spacing w:line="260" w:lineRule="exact"/>
        <w:ind w:left="0"/>
        <w:jc w:val="both"/>
      </w:pPr>
      <w:proofErr w:type="gramStart"/>
      <w:r>
        <w:rPr>
          <w:spacing w:val="-2"/>
          <w:lang w:val="pt-BR"/>
        </w:rPr>
        <w:t xml:space="preserve">2  </w:t>
      </w:r>
      <w:r>
        <w:rPr>
          <w:spacing w:val="-2"/>
        </w:rPr>
        <w:t>ABERTURA</w:t>
      </w:r>
      <w:proofErr w:type="gramEnd"/>
    </w:p>
    <w:p w14:paraId="718A1FF1" w14:textId="77777777" w:rsidR="003F45C4" w:rsidRDefault="00DB76AD">
      <w:pPr>
        <w:pStyle w:val="PargrafodaLista"/>
        <w:numPr>
          <w:ilvl w:val="1"/>
          <w:numId w:val="3"/>
        </w:numPr>
        <w:tabs>
          <w:tab w:val="left" w:pos="579"/>
        </w:tabs>
        <w:spacing w:line="260" w:lineRule="exact"/>
        <w:ind w:left="0" w:firstLine="0"/>
      </w:pPr>
      <w:r>
        <w:t>O Pregão Eletrônico será realizado em sessão pública, por meio de sistema eletrônico que promova</w:t>
      </w:r>
      <w:r>
        <w:rPr>
          <w:spacing w:val="-10"/>
        </w:rPr>
        <w:t xml:space="preserve"> </w:t>
      </w:r>
      <w:r>
        <w:t>a</w:t>
      </w:r>
      <w:r>
        <w:rPr>
          <w:spacing w:val="-10"/>
        </w:rPr>
        <w:t xml:space="preserve"> </w:t>
      </w:r>
      <w:r>
        <w:t>comunicação</w:t>
      </w:r>
      <w:r>
        <w:rPr>
          <w:spacing w:val="-12"/>
        </w:rPr>
        <w:t xml:space="preserve"> </w:t>
      </w:r>
      <w:r>
        <w:t>via</w:t>
      </w:r>
      <w:r>
        <w:rPr>
          <w:spacing w:val="-7"/>
        </w:rPr>
        <w:t xml:space="preserve"> </w:t>
      </w:r>
      <w:r>
        <w:t>Internet,</w:t>
      </w:r>
      <w:r>
        <w:rPr>
          <w:spacing w:val="-8"/>
        </w:rPr>
        <w:t xml:space="preserve"> </w:t>
      </w:r>
      <w:r>
        <w:t>mediante</w:t>
      </w:r>
      <w:r>
        <w:rPr>
          <w:spacing w:val="-10"/>
        </w:rPr>
        <w:t xml:space="preserve"> </w:t>
      </w:r>
      <w:r>
        <w:t>condições</w:t>
      </w:r>
      <w:r>
        <w:rPr>
          <w:spacing w:val="-7"/>
        </w:rPr>
        <w:t xml:space="preserve"> </w:t>
      </w:r>
      <w:r>
        <w:t>de</w:t>
      </w:r>
      <w:r>
        <w:rPr>
          <w:spacing w:val="-8"/>
        </w:rPr>
        <w:t xml:space="preserve"> </w:t>
      </w:r>
      <w:r>
        <w:t>segurança,</w:t>
      </w:r>
      <w:r>
        <w:rPr>
          <w:spacing w:val="-4"/>
        </w:rPr>
        <w:t xml:space="preserve"> </w:t>
      </w:r>
      <w:r>
        <w:t>utilizando-se,</w:t>
      </w:r>
      <w:r>
        <w:rPr>
          <w:spacing w:val="-6"/>
        </w:rPr>
        <w:t xml:space="preserve"> </w:t>
      </w:r>
      <w:r>
        <w:t>para</w:t>
      </w:r>
      <w:r>
        <w:rPr>
          <w:spacing w:val="-10"/>
        </w:rPr>
        <w:t xml:space="preserve"> </w:t>
      </w:r>
      <w:r>
        <w:t xml:space="preserve">tanto, os recursos da criptografia e autenticação em todas as suas fases, através do site: </w:t>
      </w:r>
      <w:hyperlink r:id="rId10">
        <w:r>
          <w:rPr>
            <w:color w:val="0000FF"/>
            <w:spacing w:val="-2"/>
            <w:u w:val="single" w:color="0000FF"/>
          </w:rPr>
          <w:t>https://bllcompras.com/Home/Login</w:t>
        </w:r>
      </w:hyperlink>
      <w:r>
        <w:rPr>
          <w:spacing w:val="-2"/>
        </w:rPr>
        <w:t>.</w:t>
      </w:r>
    </w:p>
    <w:p w14:paraId="5AF84840" w14:textId="77777777" w:rsidR="003F45C4" w:rsidRDefault="00DB76AD">
      <w:pPr>
        <w:pStyle w:val="PargrafodaLista"/>
        <w:numPr>
          <w:ilvl w:val="1"/>
          <w:numId w:val="3"/>
        </w:numPr>
        <w:tabs>
          <w:tab w:val="left" w:pos="577"/>
        </w:tabs>
        <w:spacing w:line="260" w:lineRule="exact"/>
        <w:ind w:left="0" w:firstLine="0"/>
      </w:pPr>
      <w:r>
        <w:t>A abertura ocorrerá no dia, hora e local indicado e de acordo com a legislação mencionada no preâmbulo deste Edital.</w:t>
      </w:r>
    </w:p>
    <w:p w14:paraId="01F8A814" w14:textId="77777777" w:rsidR="003F45C4" w:rsidRDefault="00DB76AD">
      <w:pPr>
        <w:pStyle w:val="PargrafodaLista"/>
        <w:numPr>
          <w:ilvl w:val="1"/>
          <w:numId w:val="3"/>
        </w:numPr>
        <w:tabs>
          <w:tab w:val="left" w:pos="572"/>
        </w:tabs>
        <w:spacing w:line="260" w:lineRule="exact"/>
        <w:ind w:left="0" w:firstLine="0"/>
      </w:pPr>
      <w:r>
        <w:t>Na contagem de todos os prazos estabelecidos neste Edital, excluir-se-á o dia de início e incluir-se-á o do vencimento, e considerar-se-ão os dias úteis, exceto quando for explicitamente disposto em contrário.</w:t>
      </w:r>
    </w:p>
    <w:p w14:paraId="3B54BF2A" w14:textId="77777777" w:rsidR="003F45C4" w:rsidRDefault="00DB76AD">
      <w:pPr>
        <w:pStyle w:val="PargrafodaLista"/>
        <w:numPr>
          <w:ilvl w:val="1"/>
          <w:numId w:val="3"/>
        </w:numPr>
        <w:tabs>
          <w:tab w:val="left" w:pos="572"/>
        </w:tabs>
        <w:spacing w:line="260" w:lineRule="exact"/>
        <w:ind w:left="0" w:firstLine="0"/>
      </w:pPr>
      <w:r>
        <w:t>Ocorrendo à decretação de feriado ou qualquer fato superveniente que impeça a realização do certame na data marcada, todas as datas constantes deste Edital serão transferidas, automaticamente, para o primeiro dia útil, ou de expediente normal, subsequente</w:t>
      </w:r>
      <w:r>
        <w:rPr>
          <w:spacing w:val="18"/>
        </w:rPr>
        <w:t xml:space="preserve"> </w:t>
      </w:r>
      <w:r>
        <w:t>ao ora fixado.</w:t>
      </w:r>
    </w:p>
    <w:p w14:paraId="3D367511" w14:textId="77777777" w:rsidR="003F45C4" w:rsidRDefault="00DB76AD">
      <w:pPr>
        <w:pStyle w:val="PargrafodaLista"/>
        <w:numPr>
          <w:ilvl w:val="1"/>
          <w:numId w:val="3"/>
        </w:numPr>
        <w:tabs>
          <w:tab w:val="left" w:pos="606"/>
        </w:tabs>
        <w:spacing w:line="260" w:lineRule="exact"/>
        <w:ind w:left="0" w:firstLine="0"/>
      </w:pPr>
      <w:r>
        <w:t>Não será aceito protocolo de solicitação de expedição de documentos e certidões, para entrega em substituição aos documentos requeridos para a habilitação no presente Edital.</w:t>
      </w:r>
    </w:p>
    <w:p w14:paraId="6D35F09A" w14:textId="77777777" w:rsidR="003F45C4" w:rsidRDefault="00DB76AD">
      <w:pPr>
        <w:pStyle w:val="PargrafodaLista"/>
        <w:numPr>
          <w:ilvl w:val="1"/>
          <w:numId w:val="3"/>
        </w:numPr>
        <w:tabs>
          <w:tab w:val="left" w:pos="589"/>
        </w:tabs>
        <w:spacing w:line="260" w:lineRule="exact"/>
        <w:ind w:left="0" w:firstLine="0"/>
      </w:pPr>
      <w:r>
        <w:t>Será comunicado, via Internet através de mensagens, e pelos meios de divulgação inicial, qualquer alteração no edital que importe em modificação de seus termos, que venha a ocorrer nele ou em seus anexos.</w:t>
      </w:r>
    </w:p>
    <w:p w14:paraId="495C4592" w14:textId="77777777" w:rsidR="003F45C4" w:rsidRDefault="00DB76AD">
      <w:pPr>
        <w:pStyle w:val="PargrafodaLista"/>
        <w:numPr>
          <w:ilvl w:val="1"/>
          <w:numId w:val="3"/>
        </w:numPr>
        <w:tabs>
          <w:tab w:val="left" w:pos="555"/>
        </w:tabs>
        <w:spacing w:line="260" w:lineRule="exact"/>
        <w:ind w:left="0" w:firstLine="0"/>
      </w:pPr>
      <w:r>
        <w:t>Em</w:t>
      </w:r>
      <w:r>
        <w:rPr>
          <w:spacing w:val="-13"/>
        </w:rPr>
        <w:t xml:space="preserve"> </w:t>
      </w:r>
      <w:r>
        <w:t>nenhuma</w:t>
      </w:r>
      <w:r>
        <w:rPr>
          <w:spacing w:val="-14"/>
        </w:rPr>
        <w:t xml:space="preserve"> </w:t>
      </w:r>
      <w:r>
        <w:t>hipótese</w:t>
      </w:r>
      <w:r>
        <w:rPr>
          <w:spacing w:val="-12"/>
        </w:rPr>
        <w:t xml:space="preserve"> </w:t>
      </w:r>
      <w:r>
        <w:t>serão</w:t>
      </w:r>
      <w:r>
        <w:rPr>
          <w:spacing w:val="-15"/>
        </w:rPr>
        <w:t xml:space="preserve"> </w:t>
      </w:r>
      <w:r>
        <w:t>recebidas</w:t>
      </w:r>
      <w:r>
        <w:rPr>
          <w:spacing w:val="-14"/>
        </w:rPr>
        <w:t xml:space="preserve"> </w:t>
      </w:r>
      <w:r>
        <w:t>propostas</w:t>
      </w:r>
      <w:r>
        <w:rPr>
          <w:spacing w:val="-15"/>
        </w:rPr>
        <w:t xml:space="preserve"> </w:t>
      </w:r>
      <w:r>
        <w:t>e</w:t>
      </w:r>
      <w:r>
        <w:rPr>
          <w:spacing w:val="-15"/>
        </w:rPr>
        <w:t xml:space="preserve"> </w:t>
      </w:r>
      <w:r>
        <w:t>documentação</w:t>
      </w:r>
      <w:r>
        <w:rPr>
          <w:spacing w:val="-16"/>
        </w:rPr>
        <w:t xml:space="preserve"> </w:t>
      </w:r>
      <w:r>
        <w:t>fora</w:t>
      </w:r>
      <w:r>
        <w:rPr>
          <w:spacing w:val="-12"/>
        </w:rPr>
        <w:t xml:space="preserve"> </w:t>
      </w:r>
      <w:r>
        <w:t>do</w:t>
      </w:r>
      <w:r>
        <w:rPr>
          <w:spacing w:val="-15"/>
        </w:rPr>
        <w:t xml:space="preserve"> </w:t>
      </w:r>
      <w:r>
        <w:t>prazo</w:t>
      </w:r>
      <w:r>
        <w:rPr>
          <w:spacing w:val="-15"/>
        </w:rPr>
        <w:t xml:space="preserve"> </w:t>
      </w:r>
      <w:r>
        <w:t xml:space="preserve">estabelecido neste Edital ou informações trazidas pelo agente de contratação/ pregoeiro(a) após a sessão, </w:t>
      </w:r>
      <w:r>
        <w:lastRenderedPageBreak/>
        <w:t>excetuadas as permissões legais.</w:t>
      </w:r>
    </w:p>
    <w:p w14:paraId="73E5D52B" w14:textId="77777777" w:rsidR="003F45C4" w:rsidRDefault="00DB76AD">
      <w:pPr>
        <w:pStyle w:val="PargrafodaLista"/>
        <w:numPr>
          <w:ilvl w:val="1"/>
          <w:numId w:val="3"/>
        </w:numPr>
        <w:tabs>
          <w:tab w:val="left" w:pos="567"/>
        </w:tabs>
        <w:spacing w:line="260" w:lineRule="exact"/>
        <w:ind w:left="0" w:firstLine="0"/>
      </w:pPr>
      <w:r>
        <w:t>REFERÊNCIA</w:t>
      </w:r>
      <w:r>
        <w:rPr>
          <w:spacing w:val="-1"/>
        </w:rPr>
        <w:t xml:space="preserve"> </w:t>
      </w:r>
      <w:r>
        <w:t>DE</w:t>
      </w:r>
      <w:r>
        <w:rPr>
          <w:spacing w:val="-3"/>
        </w:rPr>
        <w:t xml:space="preserve"> </w:t>
      </w:r>
      <w:r>
        <w:t>TEMPO: Para</w:t>
      </w:r>
      <w:r>
        <w:rPr>
          <w:spacing w:val="-3"/>
        </w:rPr>
        <w:t xml:space="preserve"> </w:t>
      </w:r>
      <w:r>
        <w:t>todas</w:t>
      </w:r>
      <w:r>
        <w:rPr>
          <w:spacing w:val="-3"/>
        </w:rPr>
        <w:t xml:space="preserve"> </w:t>
      </w:r>
      <w:r>
        <w:t>as</w:t>
      </w:r>
      <w:r>
        <w:rPr>
          <w:spacing w:val="-2"/>
        </w:rPr>
        <w:t xml:space="preserve"> </w:t>
      </w:r>
      <w:r>
        <w:t>referências de</w:t>
      </w:r>
      <w:r>
        <w:rPr>
          <w:spacing w:val="-5"/>
        </w:rPr>
        <w:t xml:space="preserve"> </w:t>
      </w:r>
      <w:r>
        <w:t>tempo</w:t>
      </w:r>
      <w:r>
        <w:rPr>
          <w:spacing w:val="-3"/>
        </w:rPr>
        <w:t xml:space="preserve"> </w:t>
      </w:r>
      <w:r>
        <w:t>será</w:t>
      </w:r>
      <w:r>
        <w:rPr>
          <w:spacing w:val="-5"/>
        </w:rPr>
        <w:t xml:space="preserve"> </w:t>
      </w:r>
      <w:r>
        <w:t>observado</w:t>
      </w:r>
      <w:r>
        <w:rPr>
          <w:spacing w:val="-3"/>
        </w:rPr>
        <w:t xml:space="preserve"> </w:t>
      </w:r>
      <w:r>
        <w:t>o</w:t>
      </w:r>
      <w:r>
        <w:rPr>
          <w:spacing w:val="-3"/>
        </w:rPr>
        <w:t xml:space="preserve"> </w:t>
      </w:r>
      <w:r>
        <w:t xml:space="preserve">horário de </w:t>
      </w:r>
      <w:r>
        <w:rPr>
          <w:spacing w:val="-2"/>
        </w:rPr>
        <w:t>Brasília-DF.</w:t>
      </w:r>
    </w:p>
    <w:p w14:paraId="532FB85F" w14:textId="77777777" w:rsidR="003F45C4" w:rsidRDefault="003F45C4">
      <w:pPr>
        <w:pStyle w:val="Corpodetexto"/>
        <w:spacing w:line="260" w:lineRule="exact"/>
      </w:pPr>
    </w:p>
    <w:p w14:paraId="68C10820" w14:textId="77777777" w:rsidR="003F45C4" w:rsidRDefault="00DB76AD">
      <w:pPr>
        <w:pStyle w:val="Ttulo1"/>
        <w:tabs>
          <w:tab w:val="left" w:pos="399"/>
        </w:tabs>
        <w:spacing w:line="260" w:lineRule="exact"/>
        <w:ind w:left="0"/>
        <w:jc w:val="both"/>
      </w:pPr>
      <w:r>
        <w:rPr>
          <w:lang w:val="pt-BR"/>
        </w:rPr>
        <w:t>3.</w:t>
      </w:r>
      <w:r>
        <w:t>DO</w:t>
      </w:r>
      <w:r>
        <w:rPr>
          <w:spacing w:val="11"/>
        </w:rPr>
        <w:t xml:space="preserve"> </w:t>
      </w:r>
      <w:r>
        <w:rPr>
          <w:spacing w:val="-2"/>
        </w:rPr>
        <w:t>CREDENCIAMENTO</w:t>
      </w:r>
    </w:p>
    <w:p w14:paraId="506197E1" w14:textId="77777777" w:rsidR="003F45C4" w:rsidRDefault="00DB76AD">
      <w:pPr>
        <w:pStyle w:val="PargrafodaLista"/>
        <w:numPr>
          <w:ilvl w:val="1"/>
          <w:numId w:val="4"/>
        </w:numPr>
        <w:tabs>
          <w:tab w:val="left" w:pos="654"/>
        </w:tabs>
        <w:spacing w:line="260" w:lineRule="exact"/>
        <w:ind w:left="0" w:firstLine="0"/>
      </w:pPr>
      <w:r>
        <w:t>Para participar do certame, o licitante deve providenciar o seu cadastro, com atribuição de chave</w:t>
      </w:r>
      <w:r>
        <w:rPr>
          <w:spacing w:val="-5"/>
        </w:rPr>
        <w:t xml:space="preserve"> </w:t>
      </w:r>
      <w:r>
        <w:t>e</w:t>
      </w:r>
      <w:r>
        <w:rPr>
          <w:spacing w:val="-7"/>
        </w:rPr>
        <w:t xml:space="preserve"> </w:t>
      </w:r>
      <w:r>
        <w:t>senha,</w:t>
      </w:r>
      <w:r>
        <w:rPr>
          <w:spacing w:val="-6"/>
        </w:rPr>
        <w:t xml:space="preserve"> </w:t>
      </w:r>
      <w:r>
        <w:t>diretamente</w:t>
      </w:r>
      <w:r>
        <w:rPr>
          <w:spacing w:val="-7"/>
        </w:rPr>
        <w:t xml:space="preserve"> </w:t>
      </w:r>
      <w:r>
        <w:t>junto</w:t>
      </w:r>
      <w:r>
        <w:rPr>
          <w:spacing w:val="-5"/>
        </w:rPr>
        <w:t xml:space="preserve"> </w:t>
      </w:r>
      <w:r>
        <w:t>ao</w:t>
      </w:r>
      <w:r>
        <w:rPr>
          <w:spacing w:val="-8"/>
        </w:rPr>
        <w:t xml:space="preserve"> </w:t>
      </w:r>
      <w:r>
        <w:t>provedor</w:t>
      </w:r>
      <w:r>
        <w:rPr>
          <w:spacing w:val="-6"/>
        </w:rPr>
        <w:t xml:space="preserve"> </w:t>
      </w:r>
      <w:r>
        <w:t>do</w:t>
      </w:r>
      <w:r>
        <w:rPr>
          <w:spacing w:val="-10"/>
        </w:rPr>
        <w:t xml:space="preserve"> </w:t>
      </w:r>
      <w:r>
        <w:t>sistema:</w:t>
      </w:r>
      <w:r>
        <w:rPr>
          <w:spacing w:val="-5"/>
        </w:rPr>
        <w:t xml:space="preserve"> </w:t>
      </w:r>
      <w:hyperlink r:id="rId11">
        <w:r>
          <w:rPr>
            <w:color w:val="0000FF"/>
            <w:u w:val="single" w:color="0000FF"/>
          </w:rPr>
          <w:t>https://bllcompras.com/Home/Register</w:t>
        </w:r>
      </w:hyperlink>
      <w:r>
        <w:t>.</w:t>
      </w:r>
    </w:p>
    <w:p w14:paraId="4B0C6DED" w14:textId="77777777" w:rsidR="003F45C4" w:rsidRDefault="00DB76AD">
      <w:pPr>
        <w:pStyle w:val="PargrafodaLista"/>
        <w:numPr>
          <w:ilvl w:val="1"/>
          <w:numId w:val="4"/>
        </w:numPr>
        <w:tabs>
          <w:tab w:val="left" w:pos="579"/>
        </w:tabs>
        <w:spacing w:line="260" w:lineRule="exact"/>
        <w:ind w:left="0" w:firstLine="0"/>
      </w:pPr>
      <w:r>
        <w:t>A participação no pregão está condicionada obrigatoriamente a inscrição e credenciamento do licitante até o limite de horário previsto.</w:t>
      </w:r>
    </w:p>
    <w:p w14:paraId="36E1F91C" w14:textId="77777777" w:rsidR="003F45C4" w:rsidRDefault="00DB76AD">
      <w:pPr>
        <w:pStyle w:val="PargrafodaLista"/>
        <w:numPr>
          <w:ilvl w:val="1"/>
          <w:numId w:val="4"/>
        </w:numPr>
        <w:tabs>
          <w:tab w:val="left" w:pos="606"/>
        </w:tabs>
        <w:spacing w:line="260" w:lineRule="exact"/>
        <w:ind w:left="0" w:firstLine="0"/>
      </w:pPr>
      <w:r>
        <w:t xml:space="preserve">O custo de operacionalização e uso do sistema, ficará a cargo do licitante vencedor do certame, que pagará a BLL conforme estabelecido no Regulamento Operacional da Bolsa de Licitações e Leilões, que pode ser verificado no site </w:t>
      </w:r>
      <w:hyperlink r:id="rId12">
        <w:r>
          <w:rPr>
            <w:color w:val="0000FF"/>
            <w:u w:val="single" w:color="0000FF"/>
          </w:rPr>
          <w:t>https://bll.org.br/wpcontent/uploads/2021/02/REGULAMENTO-BLL.pdf</w:t>
        </w:r>
      </w:hyperlink>
      <w:r>
        <w:rPr>
          <w:color w:val="0000FF"/>
        </w:rPr>
        <w:t xml:space="preserve"> </w:t>
      </w:r>
      <w:r>
        <w:t>a título de taxa pela utilização dos recursos de tecnologia da informação.</w:t>
      </w:r>
    </w:p>
    <w:p w14:paraId="161E831D" w14:textId="77777777" w:rsidR="003F45C4" w:rsidRDefault="00DB76AD">
      <w:pPr>
        <w:pStyle w:val="PargrafodaLista"/>
        <w:numPr>
          <w:ilvl w:val="1"/>
          <w:numId w:val="4"/>
        </w:numPr>
        <w:tabs>
          <w:tab w:val="left" w:pos="551"/>
        </w:tabs>
        <w:spacing w:line="260" w:lineRule="exact"/>
        <w:ind w:left="0" w:firstLine="0"/>
      </w:pPr>
      <w:r>
        <w:rPr>
          <w:spacing w:val="-2"/>
        </w:rPr>
        <w:t>As pessoas</w:t>
      </w:r>
      <w:r>
        <w:rPr>
          <w:spacing w:val="-4"/>
        </w:rPr>
        <w:t xml:space="preserve"> </w:t>
      </w:r>
      <w:r>
        <w:rPr>
          <w:spacing w:val="-2"/>
        </w:rPr>
        <w:t>jurídicas</w:t>
      </w:r>
      <w:r>
        <w:rPr>
          <w:spacing w:val="-5"/>
        </w:rPr>
        <w:t xml:space="preserve"> </w:t>
      </w:r>
      <w:r>
        <w:rPr>
          <w:spacing w:val="-2"/>
        </w:rPr>
        <w:t>interessadas deverão</w:t>
      </w:r>
      <w:r>
        <w:rPr>
          <w:spacing w:val="-3"/>
        </w:rPr>
        <w:t xml:space="preserve"> </w:t>
      </w:r>
      <w:r>
        <w:rPr>
          <w:spacing w:val="-2"/>
        </w:rPr>
        <w:t>cadastrar operador devidamente</w:t>
      </w:r>
      <w:r>
        <w:rPr>
          <w:spacing w:val="-3"/>
        </w:rPr>
        <w:t xml:space="preserve"> </w:t>
      </w:r>
      <w:r>
        <w:rPr>
          <w:spacing w:val="-2"/>
        </w:rPr>
        <w:t xml:space="preserve">credenciado junto </w:t>
      </w:r>
      <w:r>
        <w:t>ao sistema, atribuindo poderes para formular lances de preços e praticar todos os demais atos e operações no sistema de compras.</w:t>
      </w:r>
    </w:p>
    <w:p w14:paraId="2B989E24" w14:textId="77777777" w:rsidR="003F45C4" w:rsidRDefault="00DB76AD">
      <w:pPr>
        <w:pStyle w:val="PargrafodaLista"/>
        <w:numPr>
          <w:ilvl w:val="1"/>
          <w:numId w:val="4"/>
        </w:numPr>
        <w:tabs>
          <w:tab w:val="left" w:pos="623"/>
        </w:tabs>
        <w:spacing w:line="260" w:lineRule="exact"/>
        <w:ind w:left="0" w:firstLine="0"/>
      </w:pPr>
      <w:r>
        <w:t>A participação do licitante resulta no pleno conhecimento, aceitação e atendimento às exigências de habilitação previstas no Edital.</w:t>
      </w:r>
    </w:p>
    <w:p w14:paraId="18F7A42C" w14:textId="77777777" w:rsidR="003F45C4" w:rsidRDefault="00DB76AD">
      <w:pPr>
        <w:pStyle w:val="PargrafodaLista"/>
        <w:numPr>
          <w:ilvl w:val="1"/>
          <w:numId w:val="4"/>
        </w:numPr>
        <w:tabs>
          <w:tab w:val="left" w:pos="584"/>
        </w:tabs>
        <w:spacing w:line="260" w:lineRule="exact"/>
        <w:ind w:left="0" w:firstLine="0"/>
      </w:pPr>
      <w:r>
        <w:t>O acesso do operador ao pregão, para efeito de encaminhamento de proposta de preço e lances</w:t>
      </w:r>
      <w:r>
        <w:rPr>
          <w:spacing w:val="-9"/>
        </w:rPr>
        <w:t xml:space="preserve"> </w:t>
      </w:r>
      <w:r>
        <w:t>sucessivos</w:t>
      </w:r>
      <w:r>
        <w:rPr>
          <w:spacing w:val="-9"/>
        </w:rPr>
        <w:t xml:space="preserve"> </w:t>
      </w:r>
      <w:r>
        <w:t>de</w:t>
      </w:r>
      <w:r>
        <w:rPr>
          <w:spacing w:val="-9"/>
        </w:rPr>
        <w:t xml:space="preserve"> </w:t>
      </w:r>
      <w:r>
        <w:t>preços,</w:t>
      </w:r>
      <w:r>
        <w:rPr>
          <w:spacing w:val="-8"/>
        </w:rPr>
        <w:t xml:space="preserve"> </w:t>
      </w:r>
      <w:r>
        <w:t>em</w:t>
      </w:r>
      <w:r>
        <w:rPr>
          <w:spacing w:val="-8"/>
        </w:rPr>
        <w:t xml:space="preserve"> </w:t>
      </w:r>
      <w:r>
        <w:t>nome</w:t>
      </w:r>
      <w:r>
        <w:rPr>
          <w:spacing w:val="-9"/>
        </w:rPr>
        <w:t xml:space="preserve"> </w:t>
      </w:r>
      <w:r>
        <w:t>do</w:t>
      </w:r>
      <w:r>
        <w:rPr>
          <w:spacing w:val="-9"/>
        </w:rPr>
        <w:t xml:space="preserve"> </w:t>
      </w:r>
      <w:r>
        <w:t>licitante,</w:t>
      </w:r>
      <w:r>
        <w:rPr>
          <w:spacing w:val="-8"/>
        </w:rPr>
        <w:t xml:space="preserve"> </w:t>
      </w:r>
      <w:r>
        <w:t>somente</w:t>
      </w:r>
      <w:r>
        <w:rPr>
          <w:spacing w:val="-9"/>
        </w:rPr>
        <w:t xml:space="preserve"> </w:t>
      </w:r>
      <w:r>
        <w:t>se</w:t>
      </w:r>
      <w:r>
        <w:rPr>
          <w:spacing w:val="-9"/>
        </w:rPr>
        <w:t xml:space="preserve"> </w:t>
      </w:r>
      <w:r>
        <w:t>dará</w:t>
      </w:r>
      <w:r>
        <w:rPr>
          <w:spacing w:val="-11"/>
        </w:rPr>
        <w:t xml:space="preserve"> </w:t>
      </w:r>
      <w:r>
        <w:t>mediante</w:t>
      </w:r>
      <w:r>
        <w:rPr>
          <w:spacing w:val="-9"/>
        </w:rPr>
        <w:t xml:space="preserve"> </w:t>
      </w:r>
      <w:r>
        <w:t>prévia</w:t>
      </w:r>
      <w:r>
        <w:rPr>
          <w:spacing w:val="-9"/>
        </w:rPr>
        <w:t xml:space="preserve"> </w:t>
      </w:r>
      <w:r>
        <w:t>definição</w:t>
      </w:r>
      <w:r>
        <w:rPr>
          <w:spacing w:val="-9"/>
        </w:rPr>
        <w:t xml:space="preserve"> </w:t>
      </w:r>
      <w:r>
        <w:t>de senha privativa.</w:t>
      </w:r>
    </w:p>
    <w:p w14:paraId="6F61DE55" w14:textId="77777777" w:rsidR="003F45C4" w:rsidRDefault="00DB76AD">
      <w:pPr>
        <w:pStyle w:val="PargrafodaLista"/>
        <w:numPr>
          <w:ilvl w:val="1"/>
          <w:numId w:val="4"/>
        </w:numPr>
        <w:tabs>
          <w:tab w:val="left" w:pos="553"/>
        </w:tabs>
        <w:spacing w:line="260" w:lineRule="exact"/>
        <w:ind w:left="0" w:firstLine="0"/>
      </w:pPr>
      <w:r>
        <w:t>A</w:t>
      </w:r>
      <w:r>
        <w:rPr>
          <w:spacing w:val="-15"/>
        </w:rPr>
        <w:t xml:space="preserve"> </w:t>
      </w:r>
      <w:r>
        <w:t>chave</w:t>
      </w:r>
      <w:r>
        <w:rPr>
          <w:spacing w:val="-16"/>
        </w:rPr>
        <w:t xml:space="preserve"> </w:t>
      </w:r>
      <w:r>
        <w:t>de</w:t>
      </w:r>
      <w:r>
        <w:rPr>
          <w:spacing w:val="-13"/>
        </w:rPr>
        <w:t xml:space="preserve"> </w:t>
      </w:r>
      <w:r>
        <w:t>identificação</w:t>
      </w:r>
      <w:r>
        <w:rPr>
          <w:spacing w:val="-14"/>
        </w:rPr>
        <w:t xml:space="preserve"> </w:t>
      </w:r>
      <w:r>
        <w:t>e</w:t>
      </w:r>
      <w:r>
        <w:rPr>
          <w:spacing w:val="-14"/>
        </w:rPr>
        <w:t xml:space="preserve"> </w:t>
      </w:r>
      <w:r>
        <w:t>a</w:t>
      </w:r>
      <w:r>
        <w:rPr>
          <w:spacing w:val="-16"/>
        </w:rPr>
        <w:t xml:space="preserve"> </w:t>
      </w:r>
      <w:r>
        <w:t>senha</w:t>
      </w:r>
      <w:r>
        <w:rPr>
          <w:spacing w:val="-14"/>
        </w:rPr>
        <w:t xml:space="preserve"> </w:t>
      </w:r>
      <w:r>
        <w:t>dos</w:t>
      </w:r>
      <w:r>
        <w:rPr>
          <w:spacing w:val="-16"/>
        </w:rPr>
        <w:t xml:space="preserve"> </w:t>
      </w:r>
      <w:r>
        <w:t>operadores</w:t>
      </w:r>
      <w:r>
        <w:rPr>
          <w:spacing w:val="-14"/>
        </w:rPr>
        <w:t xml:space="preserve"> </w:t>
      </w:r>
      <w:r>
        <w:t>poderão</w:t>
      </w:r>
      <w:r>
        <w:rPr>
          <w:spacing w:val="-14"/>
        </w:rPr>
        <w:t xml:space="preserve"> </w:t>
      </w:r>
      <w:r>
        <w:t>ser</w:t>
      </w:r>
      <w:r>
        <w:rPr>
          <w:spacing w:val="-13"/>
        </w:rPr>
        <w:t xml:space="preserve"> </w:t>
      </w:r>
      <w:r>
        <w:t>utilizadas</w:t>
      </w:r>
      <w:r>
        <w:rPr>
          <w:spacing w:val="-14"/>
        </w:rPr>
        <w:t xml:space="preserve"> </w:t>
      </w:r>
      <w:r>
        <w:t>em</w:t>
      </w:r>
      <w:r>
        <w:rPr>
          <w:spacing w:val="-15"/>
        </w:rPr>
        <w:t xml:space="preserve"> </w:t>
      </w:r>
      <w:r>
        <w:t>qualquer</w:t>
      </w:r>
      <w:r>
        <w:rPr>
          <w:spacing w:val="-13"/>
        </w:rPr>
        <w:t xml:space="preserve"> </w:t>
      </w:r>
      <w:r>
        <w:t>pregão eletrônico, salvo quando canceladas por solicitação do credenciado ou por iniciativa do provedor do sistema.</w:t>
      </w:r>
    </w:p>
    <w:p w14:paraId="189B657B" w14:textId="77777777" w:rsidR="003F45C4" w:rsidRDefault="00DB76AD">
      <w:pPr>
        <w:pStyle w:val="PargrafodaLista"/>
        <w:numPr>
          <w:ilvl w:val="1"/>
          <w:numId w:val="4"/>
        </w:numPr>
        <w:tabs>
          <w:tab w:val="left" w:pos="558"/>
        </w:tabs>
        <w:spacing w:line="260" w:lineRule="exact"/>
        <w:ind w:left="0" w:firstLine="0"/>
      </w:pPr>
      <w:r>
        <w:t>É</w:t>
      </w:r>
      <w:r>
        <w:rPr>
          <w:spacing w:val="-12"/>
        </w:rPr>
        <w:t xml:space="preserve"> </w:t>
      </w:r>
      <w:r>
        <w:t>de</w:t>
      </w:r>
      <w:r>
        <w:rPr>
          <w:spacing w:val="-12"/>
        </w:rPr>
        <w:t xml:space="preserve"> </w:t>
      </w:r>
      <w:r>
        <w:t>exclusiva</w:t>
      </w:r>
      <w:r>
        <w:rPr>
          <w:spacing w:val="-11"/>
        </w:rPr>
        <w:t xml:space="preserve"> </w:t>
      </w:r>
      <w:r>
        <w:t>responsabilidade</w:t>
      </w:r>
      <w:r>
        <w:rPr>
          <w:spacing w:val="-12"/>
        </w:rPr>
        <w:t xml:space="preserve"> </w:t>
      </w:r>
      <w:r>
        <w:t>do</w:t>
      </w:r>
      <w:r>
        <w:rPr>
          <w:spacing w:val="-12"/>
        </w:rPr>
        <w:t xml:space="preserve"> </w:t>
      </w:r>
      <w:r>
        <w:t>usuário</w:t>
      </w:r>
      <w:r>
        <w:rPr>
          <w:spacing w:val="-12"/>
        </w:rPr>
        <w:t xml:space="preserve"> </w:t>
      </w:r>
      <w:r>
        <w:t>o</w:t>
      </w:r>
      <w:r>
        <w:rPr>
          <w:spacing w:val="-11"/>
        </w:rPr>
        <w:t xml:space="preserve"> </w:t>
      </w:r>
      <w:r>
        <w:t>sigilo</w:t>
      </w:r>
      <w:r>
        <w:rPr>
          <w:spacing w:val="-11"/>
        </w:rPr>
        <w:t xml:space="preserve"> </w:t>
      </w:r>
      <w:r>
        <w:t>da</w:t>
      </w:r>
      <w:r>
        <w:rPr>
          <w:spacing w:val="-12"/>
        </w:rPr>
        <w:t xml:space="preserve"> </w:t>
      </w:r>
      <w:r>
        <w:t>senha,</w:t>
      </w:r>
      <w:r>
        <w:rPr>
          <w:spacing w:val="-10"/>
        </w:rPr>
        <w:t xml:space="preserve"> </w:t>
      </w:r>
      <w:r>
        <w:t>bem</w:t>
      </w:r>
      <w:r>
        <w:rPr>
          <w:spacing w:val="-10"/>
        </w:rPr>
        <w:t xml:space="preserve"> </w:t>
      </w:r>
      <w:r>
        <w:t>como</w:t>
      </w:r>
      <w:r>
        <w:rPr>
          <w:spacing w:val="-11"/>
        </w:rPr>
        <w:t xml:space="preserve"> </w:t>
      </w:r>
      <w:r>
        <w:t>seu</w:t>
      </w:r>
      <w:r>
        <w:rPr>
          <w:spacing w:val="-12"/>
        </w:rPr>
        <w:t xml:space="preserve"> </w:t>
      </w:r>
      <w:r>
        <w:t>uso</w:t>
      </w:r>
      <w:r>
        <w:rPr>
          <w:spacing w:val="-14"/>
        </w:rPr>
        <w:t xml:space="preserve"> </w:t>
      </w:r>
      <w:r>
        <w:t>em</w:t>
      </w:r>
      <w:r>
        <w:rPr>
          <w:spacing w:val="-10"/>
        </w:rPr>
        <w:t xml:space="preserve"> </w:t>
      </w:r>
      <w:r>
        <w:t>qualquer transação</w:t>
      </w:r>
      <w:r>
        <w:rPr>
          <w:spacing w:val="-4"/>
        </w:rPr>
        <w:t xml:space="preserve"> </w:t>
      </w:r>
      <w:r>
        <w:t>efetuada</w:t>
      </w:r>
      <w:r>
        <w:rPr>
          <w:spacing w:val="-5"/>
        </w:rPr>
        <w:t xml:space="preserve"> </w:t>
      </w:r>
      <w:r>
        <w:t>diretamente</w:t>
      </w:r>
      <w:r>
        <w:rPr>
          <w:spacing w:val="-4"/>
        </w:rPr>
        <w:t xml:space="preserve"> </w:t>
      </w:r>
      <w:r>
        <w:t>ou</w:t>
      </w:r>
      <w:r>
        <w:rPr>
          <w:spacing w:val="-4"/>
        </w:rPr>
        <w:t xml:space="preserve"> </w:t>
      </w:r>
      <w:r>
        <w:t>por</w:t>
      </w:r>
      <w:r>
        <w:rPr>
          <w:spacing w:val="-3"/>
        </w:rPr>
        <w:t xml:space="preserve"> </w:t>
      </w:r>
      <w:r>
        <w:t>seu</w:t>
      </w:r>
      <w:r>
        <w:rPr>
          <w:spacing w:val="-4"/>
        </w:rPr>
        <w:t xml:space="preserve"> </w:t>
      </w:r>
      <w:r>
        <w:t>representante,</w:t>
      </w:r>
      <w:r>
        <w:rPr>
          <w:spacing w:val="-3"/>
        </w:rPr>
        <w:t xml:space="preserve"> </w:t>
      </w:r>
      <w:r>
        <w:t>não</w:t>
      </w:r>
      <w:r>
        <w:rPr>
          <w:spacing w:val="-2"/>
        </w:rPr>
        <w:t xml:space="preserve"> </w:t>
      </w:r>
      <w:r>
        <w:t>cabendo</w:t>
      </w:r>
      <w:r>
        <w:rPr>
          <w:spacing w:val="-2"/>
        </w:rPr>
        <w:t xml:space="preserve"> </w:t>
      </w:r>
      <w:r>
        <w:t>a</w:t>
      </w:r>
      <w:r>
        <w:rPr>
          <w:spacing w:val="-4"/>
        </w:rPr>
        <w:t xml:space="preserve"> </w:t>
      </w:r>
      <w:r>
        <w:t>plataforma</w:t>
      </w:r>
      <w:r>
        <w:rPr>
          <w:spacing w:val="-2"/>
        </w:rPr>
        <w:t xml:space="preserve"> </w:t>
      </w:r>
      <w:r>
        <w:t>eletrônica</w:t>
      </w:r>
      <w:r>
        <w:rPr>
          <w:spacing w:val="-4"/>
        </w:rPr>
        <w:t xml:space="preserve"> </w:t>
      </w:r>
      <w:r>
        <w:t xml:space="preserve">a responsabilidade por eventuais danos decorrentes de uso indevido da senha, ainda que por </w:t>
      </w:r>
      <w:r>
        <w:rPr>
          <w:spacing w:val="-2"/>
        </w:rPr>
        <w:t>terceiros.</w:t>
      </w:r>
    </w:p>
    <w:p w14:paraId="1C90EA3D" w14:textId="77777777" w:rsidR="003F45C4" w:rsidRDefault="00DB76AD">
      <w:pPr>
        <w:pStyle w:val="PargrafodaLista"/>
        <w:numPr>
          <w:ilvl w:val="1"/>
          <w:numId w:val="4"/>
        </w:numPr>
        <w:tabs>
          <w:tab w:val="left" w:pos="589"/>
        </w:tabs>
        <w:spacing w:line="260" w:lineRule="exact"/>
        <w:ind w:left="0" w:firstLine="0"/>
      </w:pPr>
      <w:r>
        <w:t>O credenciamento do fornecedor e de seu representante legal junto ao sistema eletrônico implica a responsabilidade</w:t>
      </w:r>
      <w:r>
        <w:rPr>
          <w:spacing w:val="-1"/>
        </w:rPr>
        <w:t xml:space="preserve"> </w:t>
      </w:r>
      <w:r>
        <w:t>legal</w:t>
      </w:r>
      <w:r>
        <w:rPr>
          <w:spacing w:val="-1"/>
        </w:rPr>
        <w:t xml:space="preserve"> </w:t>
      </w:r>
      <w:r>
        <w:t>pelos atos</w:t>
      </w:r>
      <w:r>
        <w:rPr>
          <w:spacing w:val="-2"/>
        </w:rPr>
        <w:t xml:space="preserve"> </w:t>
      </w:r>
      <w:r>
        <w:t>praticados e a</w:t>
      </w:r>
      <w:r>
        <w:rPr>
          <w:spacing w:val="-3"/>
        </w:rPr>
        <w:t xml:space="preserve"> </w:t>
      </w:r>
      <w:r>
        <w:t>presunção</w:t>
      </w:r>
      <w:r>
        <w:rPr>
          <w:spacing w:val="-1"/>
        </w:rPr>
        <w:t xml:space="preserve"> </w:t>
      </w:r>
      <w:r>
        <w:t>de</w:t>
      </w:r>
      <w:r>
        <w:rPr>
          <w:spacing w:val="-3"/>
        </w:rPr>
        <w:t xml:space="preserve"> </w:t>
      </w:r>
      <w:r>
        <w:t>capacidade</w:t>
      </w:r>
      <w:r>
        <w:rPr>
          <w:spacing w:val="-1"/>
        </w:rPr>
        <w:t xml:space="preserve"> </w:t>
      </w:r>
      <w:r>
        <w:t>técnica para realização das transações inerentes ao pregão eletrônico.</w:t>
      </w:r>
    </w:p>
    <w:p w14:paraId="7E76F5BB" w14:textId="77777777" w:rsidR="003F45C4" w:rsidRDefault="003F45C4">
      <w:pPr>
        <w:pStyle w:val="Corpodetexto"/>
        <w:spacing w:line="260" w:lineRule="exact"/>
      </w:pPr>
    </w:p>
    <w:p w14:paraId="34BE0364" w14:textId="77777777" w:rsidR="003F45C4" w:rsidRDefault="00DB76AD">
      <w:pPr>
        <w:pStyle w:val="Ttulo1"/>
        <w:numPr>
          <w:ilvl w:val="0"/>
          <w:numId w:val="5"/>
        </w:numPr>
        <w:tabs>
          <w:tab w:val="left" w:pos="0"/>
        </w:tabs>
        <w:spacing w:line="260" w:lineRule="exact"/>
        <w:ind w:left="0" w:firstLine="0"/>
        <w:jc w:val="both"/>
      </w:pPr>
      <w:r>
        <w:t>CONDIÇÕES</w:t>
      </w:r>
      <w:r>
        <w:rPr>
          <w:spacing w:val="-7"/>
        </w:rPr>
        <w:t xml:space="preserve"> </w:t>
      </w:r>
      <w:r>
        <w:t>DE</w:t>
      </w:r>
      <w:r>
        <w:rPr>
          <w:spacing w:val="-9"/>
        </w:rPr>
        <w:t xml:space="preserve"> </w:t>
      </w:r>
      <w:r>
        <w:rPr>
          <w:spacing w:val="-2"/>
        </w:rPr>
        <w:t>PARTICIPAÇÃO</w:t>
      </w:r>
    </w:p>
    <w:p w14:paraId="7894E1ED" w14:textId="77777777" w:rsidR="003F45C4" w:rsidRDefault="00DB76AD">
      <w:pPr>
        <w:pStyle w:val="PargrafodaLista"/>
        <w:numPr>
          <w:ilvl w:val="1"/>
          <w:numId w:val="6"/>
        </w:numPr>
        <w:tabs>
          <w:tab w:val="left" w:pos="577"/>
        </w:tabs>
        <w:spacing w:line="260" w:lineRule="exact"/>
        <w:ind w:left="0" w:firstLine="0"/>
      </w:pPr>
      <w:r>
        <w:t xml:space="preserve">Poderão participar deste Pregão interessados que estejam com </w:t>
      </w:r>
      <w:r>
        <w:rPr>
          <w:lang w:val="pt-BR"/>
        </w:rPr>
        <w:t>c</w:t>
      </w:r>
      <w:r>
        <w:t>redenciamento regular no PORTAL BLL COMPRAS.</w:t>
      </w:r>
    </w:p>
    <w:p w14:paraId="02AC2FB2" w14:textId="77777777" w:rsidR="003F45C4" w:rsidRDefault="00DB76AD">
      <w:pPr>
        <w:pStyle w:val="PargrafodaLista"/>
        <w:numPr>
          <w:ilvl w:val="1"/>
          <w:numId w:val="6"/>
        </w:numPr>
        <w:tabs>
          <w:tab w:val="left" w:pos="596"/>
        </w:tabs>
        <w:spacing w:line="260" w:lineRule="exact"/>
        <w:ind w:left="0" w:firstLine="0"/>
      </w:pPr>
      <w:r>
        <w:t>O licitante responsabiliza-se exclusiva e formalmente pelas transações efetuadas em seu nome, assume como firmes e verdadeiras suas propostas e seus lances, inclusive os atos praticados</w:t>
      </w:r>
      <w:r>
        <w:rPr>
          <w:spacing w:val="28"/>
        </w:rPr>
        <w:t xml:space="preserve"> </w:t>
      </w:r>
      <w:r>
        <w:t>diretamente</w:t>
      </w:r>
      <w:r>
        <w:rPr>
          <w:spacing w:val="27"/>
        </w:rPr>
        <w:t xml:space="preserve"> </w:t>
      </w:r>
      <w:r>
        <w:t>ou</w:t>
      </w:r>
      <w:r>
        <w:rPr>
          <w:spacing w:val="28"/>
        </w:rPr>
        <w:t xml:space="preserve"> </w:t>
      </w:r>
      <w:r>
        <w:t>por</w:t>
      </w:r>
      <w:r>
        <w:rPr>
          <w:spacing w:val="29"/>
        </w:rPr>
        <w:t xml:space="preserve"> </w:t>
      </w:r>
      <w:r>
        <w:t>seu</w:t>
      </w:r>
      <w:r>
        <w:rPr>
          <w:spacing w:val="27"/>
        </w:rPr>
        <w:t xml:space="preserve"> </w:t>
      </w:r>
      <w:r>
        <w:t>representante,</w:t>
      </w:r>
      <w:r>
        <w:rPr>
          <w:spacing w:val="29"/>
        </w:rPr>
        <w:t xml:space="preserve"> </w:t>
      </w:r>
      <w:r>
        <w:t>excluída</w:t>
      </w:r>
      <w:r>
        <w:rPr>
          <w:spacing w:val="27"/>
        </w:rPr>
        <w:t xml:space="preserve"> </w:t>
      </w:r>
      <w:r>
        <w:t>a</w:t>
      </w:r>
      <w:r>
        <w:rPr>
          <w:spacing w:val="28"/>
        </w:rPr>
        <w:t xml:space="preserve"> </w:t>
      </w:r>
      <w:r>
        <w:t>responsabilidade</w:t>
      </w:r>
      <w:r>
        <w:rPr>
          <w:spacing w:val="28"/>
        </w:rPr>
        <w:t xml:space="preserve"> </w:t>
      </w:r>
      <w:r>
        <w:t>do</w:t>
      </w:r>
      <w:r>
        <w:rPr>
          <w:spacing w:val="34"/>
        </w:rPr>
        <w:t xml:space="preserve"> </w:t>
      </w:r>
      <w:r>
        <w:t>provedor</w:t>
      </w:r>
      <w:r>
        <w:rPr>
          <w:spacing w:val="29"/>
        </w:rPr>
        <w:t xml:space="preserve"> </w:t>
      </w:r>
      <w:r>
        <w:t>do sistema ou do órgão ou entidade promotora da licitação por eventuais danos decorrentes de uso indevido das credenciais de acesso, ainda que por terceiros.</w:t>
      </w:r>
    </w:p>
    <w:p w14:paraId="22AE770A" w14:textId="77777777" w:rsidR="003F45C4" w:rsidRDefault="00DB76AD">
      <w:pPr>
        <w:pStyle w:val="PargrafodaLista"/>
        <w:numPr>
          <w:ilvl w:val="1"/>
          <w:numId w:val="6"/>
        </w:numPr>
        <w:tabs>
          <w:tab w:val="left" w:pos="603"/>
        </w:tabs>
        <w:spacing w:line="260" w:lineRule="exact"/>
        <w:ind w:left="0" w:firstLine="0"/>
      </w:pPr>
      <w:r>
        <w:t>É de responsabilidade do cadastrado conferir a exatidão dos seus dados cadastrais nos Sistemas relacionados no item anterior e mantê-los atualizados, devendo proceder, imediatamente,</w:t>
      </w:r>
      <w:r>
        <w:rPr>
          <w:spacing w:val="-3"/>
        </w:rPr>
        <w:t xml:space="preserve"> </w:t>
      </w:r>
      <w:r>
        <w:t>à</w:t>
      </w:r>
      <w:r>
        <w:rPr>
          <w:spacing w:val="-6"/>
        </w:rPr>
        <w:t xml:space="preserve"> </w:t>
      </w:r>
      <w:r>
        <w:t>correção</w:t>
      </w:r>
      <w:r>
        <w:rPr>
          <w:spacing w:val="-4"/>
        </w:rPr>
        <w:t xml:space="preserve"> </w:t>
      </w:r>
      <w:r>
        <w:t>ou</w:t>
      </w:r>
      <w:r>
        <w:rPr>
          <w:spacing w:val="-4"/>
        </w:rPr>
        <w:t xml:space="preserve"> </w:t>
      </w:r>
      <w:r>
        <w:t>à</w:t>
      </w:r>
      <w:r>
        <w:rPr>
          <w:spacing w:val="-4"/>
        </w:rPr>
        <w:t xml:space="preserve"> </w:t>
      </w:r>
      <w:r>
        <w:t>alteração</w:t>
      </w:r>
      <w:r>
        <w:rPr>
          <w:spacing w:val="-4"/>
        </w:rPr>
        <w:t xml:space="preserve"> </w:t>
      </w:r>
      <w:r>
        <w:t>dos</w:t>
      </w:r>
      <w:r>
        <w:rPr>
          <w:spacing w:val="-6"/>
        </w:rPr>
        <w:t xml:space="preserve"> </w:t>
      </w:r>
      <w:r>
        <w:t>registros</w:t>
      </w:r>
      <w:r>
        <w:rPr>
          <w:spacing w:val="-6"/>
        </w:rPr>
        <w:t xml:space="preserve"> </w:t>
      </w:r>
      <w:r>
        <w:t>tão</w:t>
      </w:r>
      <w:r>
        <w:rPr>
          <w:spacing w:val="-4"/>
        </w:rPr>
        <w:t xml:space="preserve"> </w:t>
      </w:r>
      <w:r>
        <w:t>logo</w:t>
      </w:r>
      <w:r>
        <w:rPr>
          <w:spacing w:val="-4"/>
        </w:rPr>
        <w:t xml:space="preserve"> </w:t>
      </w:r>
      <w:r>
        <w:t>identifique</w:t>
      </w:r>
      <w:r>
        <w:rPr>
          <w:spacing w:val="-4"/>
        </w:rPr>
        <w:t xml:space="preserve"> </w:t>
      </w:r>
      <w:r>
        <w:t>incorreção ou</w:t>
      </w:r>
      <w:r>
        <w:rPr>
          <w:spacing w:val="-4"/>
        </w:rPr>
        <w:t xml:space="preserve"> </w:t>
      </w:r>
      <w:r>
        <w:t>aqueles se tornem desatualizados.</w:t>
      </w:r>
    </w:p>
    <w:p w14:paraId="1A197708" w14:textId="77777777" w:rsidR="003F45C4" w:rsidRDefault="00DB76AD">
      <w:pPr>
        <w:pStyle w:val="PargrafodaLista"/>
        <w:numPr>
          <w:ilvl w:val="2"/>
          <w:numId w:val="6"/>
        </w:numPr>
        <w:tabs>
          <w:tab w:val="left" w:pos="819"/>
        </w:tabs>
        <w:spacing w:line="260" w:lineRule="exact"/>
        <w:ind w:left="0" w:firstLine="0"/>
      </w:pPr>
      <w:r>
        <w:t>Em se tratando de microempresa ou empresa de pequeno porte, deverá manter a identificação desse enquadramento para fins de utilização do tratamento favorecido na Lei complementar nº 123 de 2006, sendo que a assinalação do campo “não” a impedirá o prosseguimento no certame, para os itens exclusivos ME/EPP bem como não terá direito ao tratamento favorecido, mesmo que seja microempresa ou empresa de pequeno porte;</w:t>
      </w:r>
    </w:p>
    <w:p w14:paraId="5DF82175" w14:textId="77777777" w:rsidR="003F45C4" w:rsidRDefault="00DB76AD">
      <w:pPr>
        <w:pStyle w:val="PargrafodaLista"/>
        <w:numPr>
          <w:ilvl w:val="2"/>
          <w:numId w:val="6"/>
        </w:numPr>
        <w:tabs>
          <w:tab w:val="left" w:pos="759"/>
        </w:tabs>
        <w:spacing w:line="260" w:lineRule="exact"/>
        <w:ind w:left="0" w:firstLine="0"/>
      </w:pPr>
      <w:r>
        <w:t xml:space="preserve">A obtenção do benefício fica limitada às microempresas e às empresas de pequeno porte que, no ano-calendário de realização da licitação, ainda não tenham celebrado contratos com a </w:t>
      </w:r>
      <w:r>
        <w:lastRenderedPageBreak/>
        <w:t>Administração Pública cujos valores somados extrapolem a receita bruta máxima admitida para fins de enquadramento como empresa de pequeno porte.</w:t>
      </w:r>
    </w:p>
    <w:p w14:paraId="13285E26" w14:textId="77777777" w:rsidR="003F45C4" w:rsidRDefault="00DB76AD">
      <w:pPr>
        <w:pStyle w:val="PargrafodaLista"/>
        <w:numPr>
          <w:ilvl w:val="1"/>
          <w:numId w:val="6"/>
        </w:numPr>
        <w:tabs>
          <w:tab w:val="left" w:pos="560"/>
        </w:tabs>
        <w:spacing w:line="260" w:lineRule="exact"/>
        <w:ind w:left="0" w:firstLine="0"/>
      </w:pPr>
      <w:r>
        <w:t>Será</w:t>
      </w:r>
      <w:r>
        <w:rPr>
          <w:spacing w:val="-8"/>
        </w:rPr>
        <w:t xml:space="preserve"> </w:t>
      </w:r>
      <w:r>
        <w:t>concedido</w:t>
      </w:r>
      <w:r>
        <w:rPr>
          <w:spacing w:val="-9"/>
        </w:rPr>
        <w:t xml:space="preserve"> </w:t>
      </w:r>
      <w:r>
        <w:t>tratamento</w:t>
      </w:r>
      <w:r>
        <w:rPr>
          <w:spacing w:val="-11"/>
        </w:rPr>
        <w:t xml:space="preserve"> </w:t>
      </w:r>
      <w:r>
        <w:t>favorecido</w:t>
      </w:r>
      <w:r>
        <w:rPr>
          <w:spacing w:val="-9"/>
        </w:rPr>
        <w:t xml:space="preserve"> </w:t>
      </w:r>
      <w:r>
        <w:t>para</w:t>
      </w:r>
      <w:r>
        <w:rPr>
          <w:spacing w:val="-9"/>
        </w:rPr>
        <w:t xml:space="preserve"> </w:t>
      </w:r>
      <w:r>
        <w:t>as</w:t>
      </w:r>
      <w:r>
        <w:rPr>
          <w:spacing w:val="-8"/>
        </w:rPr>
        <w:t xml:space="preserve"> </w:t>
      </w:r>
      <w:r>
        <w:t>microempresas</w:t>
      </w:r>
      <w:r>
        <w:rPr>
          <w:spacing w:val="-9"/>
        </w:rPr>
        <w:t xml:space="preserve"> </w:t>
      </w:r>
      <w:r>
        <w:t>e</w:t>
      </w:r>
      <w:r>
        <w:rPr>
          <w:spacing w:val="-9"/>
        </w:rPr>
        <w:t xml:space="preserve"> </w:t>
      </w:r>
      <w:r>
        <w:t>empresas</w:t>
      </w:r>
      <w:r>
        <w:rPr>
          <w:spacing w:val="-6"/>
        </w:rPr>
        <w:t xml:space="preserve"> </w:t>
      </w:r>
      <w:r>
        <w:t>de</w:t>
      </w:r>
      <w:r>
        <w:rPr>
          <w:spacing w:val="-9"/>
        </w:rPr>
        <w:t xml:space="preserve"> </w:t>
      </w:r>
      <w:r>
        <w:t>pequeno</w:t>
      </w:r>
      <w:r>
        <w:rPr>
          <w:spacing w:val="-9"/>
        </w:rPr>
        <w:t xml:space="preserve"> </w:t>
      </w:r>
      <w:r>
        <w:t>porte, para as sociedades cooperativas mencionadas no artigo 16 da Lei nº 14.133, de 2021, para o agricultor</w:t>
      </w:r>
      <w:r>
        <w:rPr>
          <w:spacing w:val="-9"/>
        </w:rPr>
        <w:t xml:space="preserve"> </w:t>
      </w:r>
      <w:r>
        <w:t>familiar,</w:t>
      </w:r>
      <w:r>
        <w:rPr>
          <w:spacing w:val="-6"/>
        </w:rPr>
        <w:t xml:space="preserve"> </w:t>
      </w:r>
      <w:r>
        <w:t>o</w:t>
      </w:r>
      <w:r>
        <w:rPr>
          <w:spacing w:val="-10"/>
        </w:rPr>
        <w:t xml:space="preserve"> </w:t>
      </w:r>
      <w:r>
        <w:t>produtor</w:t>
      </w:r>
      <w:r>
        <w:rPr>
          <w:spacing w:val="-9"/>
        </w:rPr>
        <w:t xml:space="preserve"> </w:t>
      </w:r>
      <w:r>
        <w:t>rural</w:t>
      </w:r>
      <w:r>
        <w:rPr>
          <w:spacing w:val="-8"/>
        </w:rPr>
        <w:t xml:space="preserve"> </w:t>
      </w:r>
      <w:r>
        <w:t>pessoa</w:t>
      </w:r>
      <w:r>
        <w:rPr>
          <w:spacing w:val="-11"/>
        </w:rPr>
        <w:t xml:space="preserve"> </w:t>
      </w:r>
      <w:r>
        <w:t>física</w:t>
      </w:r>
      <w:r>
        <w:rPr>
          <w:spacing w:val="-8"/>
        </w:rPr>
        <w:t xml:space="preserve"> </w:t>
      </w:r>
      <w:r>
        <w:t>e</w:t>
      </w:r>
      <w:r>
        <w:rPr>
          <w:spacing w:val="-10"/>
        </w:rPr>
        <w:t xml:space="preserve"> </w:t>
      </w:r>
      <w:r>
        <w:t>para</w:t>
      </w:r>
      <w:r>
        <w:rPr>
          <w:spacing w:val="-8"/>
        </w:rPr>
        <w:t xml:space="preserve"> </w:t>
      </w:r>
      <w:r>
        <w:t>o</w:t>
      </w:r>
      <w:r>
        <w:rPr>
          <w:spacing w:val="-10"/>
        </w:rPr>
        <w:t xml:space="preserve"> </w:t>
      </w:r>
      <w:r>
        <w:t>microempreendedor</w:t>
      </w:r>
      <w:r>
        <w:rPr>
          <w:spacing w:val="-7"/>
        </w:rPr>
        <w:t xml:space="preserve"> </w:t>
      </w:r>
      <w:r>
        <w:t>individual</w:t>
      </w:r>
      <w:r>
        <w:rPr>
          <w:spacing w:val="-8"/>
        </w:rPr>
        <w:t xml:space="preserve"> </w:t>
      </w:r>
      <w:r>
        <w:t>-</w:t>
      </w:r>
      <w:r>
        <w:rPr>
          <w:spacing w:val="-7"/>
        </w:rPr>
        <w:t xml:space="preserve"> </w:t>
      </w:r>
      <w:r>
        <w:t>MEI,</w:t>
      </w:r>
      <w:r>
        <w:rPr>
          <w:spacing w:val="-7"/>
        </w:rPr>
        <w:t xml:space="preserve"> </w:t>
      </w:r>
      <w:r>
        <w:t>nos limites previstos da Lei Complementar nº 123, de 2006</w:t>
      </w:r>
      <w:r>
        <w:rPr>
          <w:lang w:val="pt-BR"/>
        </w:rPr>
        <w:t>.</w:t>
      </w:r>
    </w:p>
    <w:p w14:paraId="0EB086B7" w14:textId="77777777" w:rsidR="003F45C4" w:rsidRDefault="003F45C4">
      <w:pPr>
        <w:pStyle w:val="PargrafodaLista"/>
        <w:tabs>
          <w:tab w:val="left" w:pos="560"/>
        </w:tabs>
        <w:spacing w:line="260" w:lineRule="exact"/>
        <w:ind w:left="0"/>
      </w:pPr>
    </w:p>
    <w:p w14:paraId="252CC2B8" w14:textId="77777777" w:rsidR="003F45C4" w:rsidRDefault="00DB76AD">
      <w:pPr>
        <w:pStyle w:val="PargrafodaLista"/>
        <w:numPr>
          <w:ilvl w:val="1"/>
          <w:numId w:val="7"/>
        </w:numPr>
        <w:tabs>
          <w:tab w:val="left" w:pos="565"/>
        </w:tabs>
        <w:spacing w:line="260" w:lineRule="exact"/>
        <w:ind w:left="0" w:firstLine="0"/>
        <w:rPr>
          <w:b/>
          <w:bCs/>
        </w:rPr>
      </w:pPr>
      <w:r>
        <w:rPr>
          <w:b/>
          <w:bCs/>
        </w:rPr>
        <w:t>Não</w:t>
      </w:r>
      <w:r>
        <w:rPr>
          <w:b/>
          <w:bCs/>
          <w:spacing w:val="-6"/>
        </w:rPr>
        <w:t xml:space="preserve"> </w:t>
      </w:r>
      <w:r>
        <w:rPr>
          <w:b/>
          <w:bCs/>
        </w:rPr>
        <w:t>poderão</w:t>
      </w:r>
      <w:r>
        <w:rPr>
          <w:b/>
          <w:bCs/>
          <w:spacing w:val="-5"/>
        </w:rPr>
        <w:t xml:space="preserve"> </w:t>
      </w:r>
      <w:r>
        <w:rPr>
          <w:b/>
          <w:bCs/>
        </w:rPr>
        <w:t>disputar</w:t>
      </w:r>
      <w:r>
        <w:rPr>
          <w:b/>
          <w:bCs/>
          <w:spacing w:val="-5"/>
        </w:rPr>
        <w:t xml:space="preserve"> </w:t>
      </w:r>
      <w:r>
        <w:rPr>
          <w:b/>
          <w:bCs/>
        </w:rPr>
        <w:t>esta</w:t>
      </w:r>
      <w:r>
        <w:rPr>
          <w:b/>
          <w:bCs/>
          <w:spacing w:val="-5"/>
        </w:rPr>
        <w:t xml:space="preserve"> </w:t>
      </w:r>
      <w:r>
        <w:rPr>
          <w:b/>
          <w:bCs/>
          <w:spacing w:val="-2"/>
        </w:rPr>
        <w:t>licitação:</w:t>
      </w:r>
    </w:p>
    <w:p w14:paraId="4136D513" w14:textId="77777777" w:rsidR="003F45C4" w:rsidRDefault="00DB76AD">
      <w:pPr>
        <w:pStyle w:val="PargrafodaLista"/>
        <w:numPr>
          <w:ilvl w:val="2"/>
          <w:numId w:val="7"/>
        </w:numPr>
        <w:tabs>
          <w:tab w:val="left" w:pos="750"/>
        </w:tabs>
        <w:spacing w:line="260" w:lineRule="exact"/>
        <w:ind w:left="0" w:firstLine="0"/>
      </w:pPr>
      <w:r>
        <w:t>Aquele</w:t>
      </w:r>
      <w:r>
        <w:rPr>
          <w:spacing w:val="-5"/>
        </w:rPr>
        <w:t xml:space="preserve"> </w:t>
      </w:r>
      <w:r>
        <w:t>que</w:t>
      </w:r>
      <w:r>
        <w:rPr>
          <w:spacing w:val="-6"/>
        </w:rPr>
        <w:t xml:space="preserve"> </w:t>
      </w:r>
      <w:r>
        <w:t>não</w:t>
      </w:r>
      <w:r>
        <w:rPr>
          <w:spacing w:val="-4"/>
        </w:rPr>
        <w:t xml:space="preserve"> </w:t>
      </w:r>
      <w:r>
        <w:t>atenda</w:t>
      </w:r>
      <w:r>
        <w:rPr>
          <w:spacing w:val="-4"/>
        </w:rPr>
        <w:t xml:space="preserve"> </w:t>
      </w:r>
      <w:r>
        <w:t>às</w:t>
      </w:r>
      <w:r>
        <w:rPr>
          <w:spacing w:val="-4"/>
        </w:rPr>
        <w:t xml:space="preserve"> </w:t>
      </w:r>
      <w:r>
        <w:t>condições</w:t>
      </w:r>
      <w:r>
        <w:rPr>
          <w:spacing w:val="-4"/>
        </w:rPr>
        <w:t xml:space="preserve"> </w:t>
      </w:r>
      <w:r>
        <w:t>deste</w:t>
      </w:r>
      <w:r>
        <w:rPr>
          <w:spacing w:val="-6"/>
        </w:rPr>
        <w:t xml:space="preserve"> </w:t>
      </w:r>
      <w:r>
        <w:t>Edital</w:t>
      </w:r>
      <w:r>
        <w:rPr>
          <w:spacing w:val="-5"/>
        </w:rPr>
        <w:t xml:space="preserve"> </w:t>
      </w:r>
      <w:r>
        <w:t>e</w:t>
      </w:r>
      <w:r>
        <w:rPr>
          <w:spacing w:val="-4"/>
        </w:rPr>
        <w:t xml:space="preserve"> </w:t>
      </w:r>
      <w:r>
        <w:t>seu(s)</w:t>
      </w:r>
      <w:r>
        <w:rPr>
          <w:spacing w:val="-3"/>
        </w:rPr>
        <w:t xml:space="preserve"> </w:t>
      </w:r>
      <w:r>
        <w:rPr>
          <w:spacing w:val="-2"/>
        </w:rPr>
        <w:t>anexo(s);</w:t>
      </w:r>
    </w:p>
    <w:p w14:paraId="6F9917A3" w14:textId="77777777" w:rsidR="003F45C4" w:rsidRDefault="00DB76AD">
      <w:pPr>
        <w:pStyle w:val="PargrafodaLista"/>
        <w:numPr>
          <w:ilvl w:val="2"/>
          <w:numId w:val="7"/>
        </w:numPr>
        <w:tabs>
          <w:tab w:val="left" w:pos="764"/>
        </w:tabs>
        <w:spacing w:line="260" w:lineRule="exact"/>
        <w:ind w:left="0" w:firstLine="0"/>
      </w:pPr>
      <w:r>
        <w:t>Autor do anteprojeto, do projeto básico ou do projeto executivo, pessoa física ou jurídica, quando a licitação versar sobre serviços ou fornecimento de bens a ele relacionados;</w:t>
      </w:r>
    </w:p>
    <w:p w14:paraId="5F2CAAF8" w14:textId="77777777" w:rsidR="003F45C4" w:rsidRDefault="00DB76AD">
      <w:pPr>
        <w:pStyle w:val="PargrafodaLista"/>
        <w:numPr>
          <w:ilvl w:val="2"/>
          <w:numId w:val="7"/>
        </w:numPr>
        <w:tabs>
          <w:tab w:val="left" w:pos="742"/>
        </w:tabs>
        <w:spacing w:line="260" w:lineRule="exact"/>
        <w:ind w:left="0" w:firstLine="0"/>
      </w:pPr>
      <w:r>
        <w:t>Empresa,</w:t>
      </w:r>
      <w:r>
        <w:rPr>
          <w:spacing w:val="-8"/>
        </w:rPr>
        <w:t xml:space="preserve"> </w:t>
      </w:r>
      <w:r>
        <w:t>isoladamente</w:t>
      </w:r>
      <w:r>
        <w:rPr>
          <w:spacing w:val="-9"/>
        </w:rPr>
        <w:t xml:space="preserve"> </w:t>
      </w:r>
      <w:r>
        <w:t>ou</w:t>
      </w:r>
      <w:r>
        <w:rPr>
          <w:spacing w:val="-12"/>
        </w:rPr>
        <w:t xml:space="preserve"> </w:t>
      </w:r>
      <w:r>
        <w:t>em</w:t>
      </w:r>
      <w:r>
        <w:rPr>
          <w:spacing w:val="-10"/>
        </w:rPr>
        <w:t xml:space="preserve"> </w:t>
      </w:r>
      <w:r>
        <w:t>consórcio,</w:t>
      </w:r>
      <w:r>
        <w:rPr>
          <w:spacing w:val="-10"/>
        </w:rPr>
        <w:t xml:space="preserve"> </w:t>
      </w:r>
      <w:r>
        <w:t>responsável</w:t>
      </w:r>
      <w:r>
        <w:rPr>
          <w:spacing w:val="-10"/>
        </w:rPr>
        <w:t xml:space="preserve"> </w:t>
      </w:r>
      <w:r>
        <w:t>pela</w:t>
      </w:r>
      <w:r>
        <w:rPr>
          <w:spacing w:val="-9"/>
        </w:rPr>
        <w:t xml:space="preserve"> </w:t>
      </w:r>
      <w:r>
        <w:t>elaboração</w:t>
      </w:r>
      <w:r>
        <w:rPr>
          <w:spacing w:val="-9"/>
        </w:rPr>
        <w:t xml:space="preserve"> </w:t>
      </w:r>
      <w:r>
        <w:t>do</w:t>
      </w:r>
      <w:r>
        <w:rPr>
          <w:spacing w:val="-9"/>
        </w:rPr>
        <w:t xml:space="preserve"> </w:t>
      </w:r>
      <w:r>
        <w:t>projeto</w:t>
      </w:r>
      <w:r>
        <w:rPr>
          <w:spacing w:val="-11"/>
        </w:rPr>
        <w:t xml:space="preserve"> </w:t>
      </w:r>
      <w:r>
        <w:t>básico</w:t>
      </w:r>
      <w:r>
        <w:rPr>
          <w:spacing w:val="-9"/>
        </w:rPr>
        <w:t xml:space="preserve"> </w:t>
      </w:r>
      <w:r>
        <w:t>ou do projeto executivo, ou empresa da qual o autor do projeto seja dirigente, gerente, controlador, acionista ou detentor de mais de 5% (cinco por cento) do capital com direito a voto, responsável técnico</w:t>
      </w:r>
      <w:r>
        <w:rPr>
          <w:spacing w:val="-4"/>
        </w:rPr>
        <w:t xml:space="preserve"> </w:t>
      </w:r>
      <w:r>
        <w:t>ou</w:t>
      </w:r>
      <w:r>
        <w:rPr>
          <w:spacing w:val="-7"/>
        </w:rPr>
        <w:t xml:space="preserve"> </w:t>
      </w:r>
      <w:r>
        <w:t>subcontratado,</w:t>
      </w:r>
      <w:r>
        <w:rPr>
          <w:spacing w:val="-3"/>
        </w:rPr>
        <w:t xml:space="preserve"> </w:t>
      </w:r>
      <w:r>
        <w:t>quando</w:t>
      </w:r>
      <w:r>
        <w:rPr>
          <w:spacing w:val="-4"/>
        </w:rPr>
        <w:t xml:space="preserve"> </w:t>
      </w:r>
      <w:r>
        <w:t>a</w:t>
      </w:r>
      <w:r>
        <w:rPr>
          <w:spacing w:val="-6"/>
        </w:rPr>
        <w:t xml:space="preserve"> </w:t>
      </w:r>
      <w:r>
        <w:t>licitação</w:t>
      </w:r>
      <w:r>
        <w:rPr>
          <w:spacing w:val="-4"/>
        </w:rPr>
        <w:t xml:space="preserve"> </w:t>
      </w:r>
      <w:r>
        <w:t>versar</w:t>
      </w:r>
      <w:r>
        <w:rPr>
          <w:spacing w:val="-3"/>
        </w:rPr>
        <w:t xml:space="preserve"> </w:t>
      </w:r>
      <w:r>
        <w:t>sobre</w:t>
      </w:r>
      <w:r>
        <w:rPr>
          <w:spacing w:val="-4"/>
        </w:rPr>
        <w:t xml:space="preserve"> </w:t>
      </w:r>
      <w:r>
        <w:t>serviços</w:t>
      </w:r>
      <w:r>
        <w:rPr>
          <w:spacing w:val="-4"/>
        </w:rPr>
        <w:t xml:space="preserve"> </w:t>
      </w:r>
      <w:r>
        <w:t>ou</w:t>
      </w:r>
      <w:r>
        <w:rPr>
          <w:spacing w:val="-7"/>
        </w:rPr>
        <w:t xml:space="preserve"> </w:t>
      </w:r>
      <w:r>
        <w:t>fornecimento</w:t>
      </w:r>
      <w:r>
        <w:rPr>
          <w:spacing w:val="-4"/>
        </w:rPr>
        <w:t xml:space="preserve"> </w:t>
      </w:r>
      <w:r>
        <w:t>de</w:t>
      </w:r>
      <w:r>
        <w:rPr>
          <w:spacing w:val="-7"/>
        </w:rPr>
        <w:t xml:space="preserve"> </w:t>
      </w:r>
      <w:r>
        <w:t>bens</w:t>
      </w:r>
      <w:r>
        <w:rPr>
          <w:spacing w:val="-4"/>
        </w:rPr>
        <w:t xml:space="preserve"> </w:t>
      </w:r>
      <w:r>
        <w:t>a</w:t>
      </w:r>
      <w:r>
        <w:rPr>
          <w:spacing w:val="-6"/>
        </w:rPr>
        <w:t xml:space="preserve"> </w:t>
      </w:r>
      <w:r>
        <w:t xml:space="preserve">ela </w:t>
      </w:r>
      <w:r>
        <w:rPr>
          <w:spacing w:val="-2"/>
        </w:rPr>
        <w:t>necessários;</w:t>
      </w:r>
    </w:p>
    <w:p w14:paraId="4FA7D584" w14:textId="77777777" w:rsidR="003F45C4" w:rsidRDefault="00DB76AD">
      <w:pPr>
        <w:pStyle w:val="PargrafodaLista"/>
        <w:numPr>
          <w:ilvl w:val="2"/>
          <w:numId w:val="7"/>
        </w:numPr>
        <w:tabs>
          <w:tab w:val="left" w:pos="738"/>
        </w:tabs>
        <w:spacing w:line="260" w:lineRule="exact"/>
        <w:ind w:left="0" w:firstLine="0"/>
      </w:pPr>
      <w:r>
        <w:t>Pessoa</w:t>
      </w:r>
      <w:r>
        <w:rPr>
          <w:spacing w:val="-16"/>
        </w:rPr>
        <w:t xml:space="preserve"> </w:t>
      </w:r>
      <w:r>
        <w:t>física</w:t>
      </w:r>
      <w:r>
        <w:rPr>
          <w:spacing w:val="-15"/>
        </w:rPr>
        <w:t xml:space="preserve"> </w:t>
      </w:r>
      <w:r>
        <w:t>ou</w:t>
      </w:r>
      <w:r>
        <w:rPr>
          <w:spacing w:val="-15"/>
        </w:rPr>
        <w:t xml:space="preserve"> </w:t>
      </w:r>
      <w:r>
        <w:t>jurídica</w:t>
      </w:r>
      <w:r>
        <w:rPr>
          <w:spacing w:val="-16"/>
        </w:rPr>
        <w:t xml:space="preserve"> </w:t>
      </w:r>
      <w:r>
        <w:t>que</w:t>
      </w:r>
      <w:r>
        <w:rPr>
          <w:spacing w:val="-15"/>
        </w:rPr>
        <w:t xml:space="preserve"> </w:t>
      </w:r>
      <w:r>
        <w:t>se</w:t>
      </w:r>
      <w:r>
        <w:rPr>
          <w:spacing w:val="-15"/>
        </w:rPr>
        <w:t xml:space="preserve"> </w:t>
      </w:r>
      <w:r>
        <w:t>encontre,</w:t>
      </w:r>
      <w:r>
        <w:rPr>
          <w:spacing w:val="-15"/>
        </w:rPr>
        <w:t xml:space="preserve"> </w:t>
      </w:r>
      <w:r>
        <w:t>ao</w:t>
      </w:r>
      <w:r>
        <w:rPr>
          <w:spacing w:val="-16"/>
        </w:rPr>
        <w:t xml:space="preserve"> </w:t>
      </w:r>
      <w:r>
        <w:t>tempo</w:t>
      </w:r>
      <w:r>
        <w:rPr>
          <w:spacing w:val="-15"/>
        </w:rPr>
        <w:t xml:space="preserve"> </w:t>
      </w:r>
      <w:r>
        <w:t>da</w:t>
      </w:r>
      <w:r>
        <w:rPr>
          <w:spacing w:val="-15"/>
        </w:rPr>
        <w:t xml:space="preserve"> </w:t>
      </w:r>
      <w:r>
        <w:t>licitação,</w:t>
      </w:r>
      <w:r>
        <w:rPr>
          <w:spacing w:val="-16"/>
        </w:rPr>
        <w:t xml:space="preserve"> </w:t>
      </w:r>
      <w:r>
        <w:t>impossibilitada</w:t>
      </w:r>
      <w:r>
        <w:rPr>
          <w:spacing w:val="-15"/>
        </w:rPr>
        <w:t xml:space="preserve"> </w:t>
      </w:r>
      <w:r>
        <w:t>de</w:t>
      </w:r>
      <w:r>
        <w:rPr>
          <w:spacing w:val="-15"/>
        </w:rPr>
        <w:t xml:space="preserve"> </w:t>
      </w:r>
      <w:r>
        <w:t>participar da licitação em decorrência de sanção que lhe foi imposta;</w:t>
      </w:r>
    </w:p>
    <w:p w14:paraId="74B71898" w14:textId="77777777" w:rsidR="003F45C4" w:rsidRDefault="00DB76AD">
      <w:pPr>
        <w:pStyle w:val="PargrafodaLista"/>
        <w:numPr>
          <w:ilvl w:val="2"/>
          <w:numId w:val="7"/>
        </w:numPr>
        <w:tabs>
          <w:tab w:val="left" w:pos="812"/>
        </w:tabs>
        <w:spacing w:line="260" w:lineRule="exact"/>
        <w:ind w:left="0" w:firstLine="0"/>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w:t>
      </w:r>
      <w:r>
        <w:rPr>
          <w:spacing w:val="-11"/>
        </w:rPr>
        <w:t xml:space="preserve"> </w:t>
      </w:r>
      <w:r>
        <w:t>cônjuge,</w:t>
      </w:r>
      <w:r>
        <w:rPr>
          <w:spacing w:val="-10"/>
        </w:rPr>
        <w:t xml:space="preserve"> </w:t>
      </w:r>
      <w:r>
        <w:t>companheiro</w:t>
      </w:r>
      <w:r>
        <w:rPr>
          <w:spacing w:val="-11"/>
        </w:rPr>
        <w:t xml:space="preserve"> </w:t>
      </w:r>
      <w:r>
        <w:t>ou</w:t>
      </w:r>
      <w:r>
        <w:rPr>
          <w:spacing w:val="-12"/>
        </w:rPr>
        <w:t xml:space="preserve"> </w:t>
      </w:r>
      <w:r>
        <w:t>parente</w:t>
      </w:r>
      <w:r>
        <w:rPr>
          <w:spacing w:val="-14"/>
        </w:rPr>
        <w:t xml:space="preserve"> </w:t>
      </w:r>
      <w:r>
        <w:t>em</w:t>
      </w:r>
      <w:r>
        <w:rPr>
          <w:spacing w:val="-13"/>
        </w:rPr>
        <w:t xml:space="preserve"> </w:t>
      </w:r>
      <w:r>
        <w:t>linha</w:t>
      </w:r>
      <w:r>
        <w:rPr>
          <w:spacing w:val="-11"/>
        </w:rPr>
        <w:t xml:space="preserve"> </w:t>
      </w:r>
      <w:r>
        <w:t>reta,</w:t>
      </w:r>
      <w:r>
        <w:rPr>
          <w:spacing w:val="-13"/>
        </w:rPr>
        <w:t xml:space="preserve"> </w:t>
      </w:r>
      <w:r>
        <w:t>colateral</w:t>
      </w:r>
      <w:r>
        <w:rPr>
          <w:spacing w:val="-12"/>
        </w:rPr>
        <w:t xml:space="preserve"> </w:t>
      </w:r>
      <w:r>
        <w:t>ou</w:t>
      </w:r>
      <w:r>
        <w:rPr>
          <w:spacing w:val="-14"/>
        </w:rPr>
        <w:t xml:space="preserve"> </w:t>
      </w:r>
      <w:r>
        <w:t>por</w:t>
      </w:r>
      <w:r>
        <w:rPr>
          <w:spacing w:val="-12"/>
        </w:rPr>
        <w:t xml:space="preserve"> </w:t>
      </w:r>
      <w:r>
        <w:t>afinidade,</w:t>
      </w:r>
      <w:r>
        <w:rPr>
          <w:spacing w:val="-10"/>
        </w:rPr>
        <w:t xml:space="preserve"> </w:t>
      </w:r>
      <w:r>
        <w:t>até</w:t>
      </w:r>
      <w:r>
        <w:rPr>
          <w:spacing w:val="-11"/>
        </w:rPr>
        <w:t xml:space="preserve"> </w:t>
      </w:r>
      <w:r>
        <w:t>o</w:t>
      </w:r>
      <w:r>
        <w:rPr>
          <w:spacing w:val="-14"/>
        </w:rPr>
        <w:t xml:space="preserve"> </w:t>
      </w:r>
      <w:r>
        <w:t>terceiro</w:t>
      </w:r>
      <w:r>
        <w:rPr>
          <w:spacing w:val="-11"/>
        </w:rPr>
        <w:t xml:space="preserve"> </w:t>
      </w:r>
      <w:r>
        <w:t>grau;</w:t>
      </w:r>
    </w:p>
    <w:p w14:paraId="2F3771C9" w14:textId="77777777" w:rsidR="003F45C4" w:rsidRDefault="00DB76AD">
      <w:pPr>
        <w:pStyle w:val="PargrafodaLista"/>
        <w:numPr>
          <w:ilvl w:val="2"/>
          <w:numId w:val="7"/>
        </w:numPr>
        <w:tabs>
          <w:tab w:val="left" w:pos="767"/>
        </w:tabs>
        <w:spacing w:line="260" w:lineRule="exact"/>
        <w:ind w:left="0" w:firstLine="0"/>
      </w:pPr>
      <w:r>
        <w:t>empresas controladoras, controladas ou coligadas, nos termos da Lei nº 6.404, de 15 de dezembro de 1976, concorrendo entre si;</w:t>
      </w:r>
    </w:p>
    <w:p w14:paraId="7D14FB84" w14:textId="77777777" w:rsidR="003F45C4" w:rsidRDefault="00DB76AD">
      <w:pPr>
        <w:pStyle w:val="PargrafodaLista"/>
        <w:numPr>
          <w:ilvl w:val="2"/>
          <w:numId w:val="7"/>
        </w:numPr>
        <w:tabs>
          <w:tab w:val="left" w:pos="769"/>
        </w:tabs>
        <w:spacing w:line="260" w:lineRule="exact"/>
        <w:ind w:left="0" w:firstLine="0"/>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901EC71" w14:textId="77777777" w:rsidR="003F45C4" w:rsidRDefault="00DB76AD">
      <w:pPr>
        <w:pStyle w:val="PargrafodaLista"/>
        <w:numPr>
          <w:ilvl w:val="2"/>
          <w:numId w:val="7"/>
        </w:numPr>
        <w:tabs>
          <w:tab w:val="left" w:pos="750"/>
        </w:tabs>
        <w:spacing w:line="260" w:lineRule="exact"/>
        <w:ind w:left="0" w:firstLine="0"/>
      </w:pPr>
      <w:r>
        <w:t>agente</w:t>
      </w:r>
      <w:r>
        <w:rPr>
          <w:spacing w:val="-5"/>
        </w:rPr>
        <w:t xml:space="preserve"> </w:t>
      </w:r>
      <w:r>
        <w:t>público</w:t>
      </w:r>
      <w:r>
        <w:rPr>
          <w:spacing w:val="-5"/>
        </w:rPr>
        <w:t xml:space="preserve"> </w:t>
      </w:r>
      <w:r>
        <w:t>do</w:t>
      </w:r>
      <w:r>
        <w:rPr>
          <w:spacing w:val="-8"/>
        </w:rPr>
        <w:t xml:space="preserve"> </w:t>
      </w:r>
      <w:r>
        <w:t>órgão</w:t>
      </w:r>
      <w:r>
        <w:rPr>
          <w:spacing w:val="-4"/>
        </w:rPr>
        <w:t xml:space="preserve"> </w:t>
      </w:r>
      <w:r>
        <w:t>ou</w:t>
      </w:r>
      <w:r>
        <w:rPr>
          <w:spacing w:val="-7"/>
        </w:rPr>
        <w:t xml:space="preserve"> </w:t>
      </w:r>
      <w:r>
        <w:t>entidade</w:t>
      </w:r>
      <w:r>
        <w:rPr>
          <w:spacing w:val="-4"/>
        </w:rPr>
        <w:t xml:space="preserve"> </w:t>
      </w:r>
      <w:r>
        <w:rPr>
          <w:spacing w:val="-2"/>
        </w:rPr>
        <w:t>licitante;</w:t>
      </w:r>
    </w:p>
    <w:p w14:paraId="49D87DB2" w14:textId="77777777" w:rsidR="003F45C4" w:rsidRDefault="00DB76AD">
      <w:pPr>
        <w:pStyle w:val="PargrafodaLista"/>
        <w:numPr>
          <w:ilvl w:val="2"/>
          <w:numId w:val="7"/>
        </w:numPr>
        <w:tabs>
          <w:tab w:val="left" w:pos="759"/>
        </w:tabs>
        <w:spacing w:line="260" w:lineRule="exact"/>
        <w:ind w:left="0" w:firstLine="0"/>
      </w:pPr>
      <w:r>
        <w:t>Organizações</w:t>
      </w:r>
      <w:r>
        <w:rPr>
          <w:spacing w:val="7"/>
        </w:rPr>
        <w:t xml:space="preserve"> </w:t>
      </w:r>
      <w:r>
        <w:t>da</w:t>
      </w:r>
      <w:r>
        <w:rPr>
          <w:spacing w:val="2"/>
        </w:rPr>
        <w:t xml:space="preserve"> </w:t>
      </w:r>
      <w:r>
        <w:t>Sociedade</w:t>
      </w:r>
      <w:r>
        <w:rPr>
          <w:spacing w:val="7"/>
        </w:rPr>
        <w:t xml:space="preserve"> </w:t>
      </w:r>
      <w:r>
        <w:t>Civil</w:t>
      </w:r>
      <w:r>
        <w:rPr>
          <w:spacing w:val="5"/>
        </w:rPr>
        <w:t xml:space="preserve"> </w:t>
      </w:r>
      <w:r>
        <w:t>de</w:t>
      </w:r>
      <w:r>
        <w:rPr>
          <w:spacing w:val="7"/>
        </w:rPr>
        <w:t xml:space="preserve"> </w:t>
      </w:r>
      <w:r>
        <w:t>Interesse</w:t>
      </w:r>
      <w:r>
        <w:rPr>
          <w:spacing w:val="6"/>
        </w:rPr>
        <w:t xml:space="preserve"> </w:t>
      </w:r>
      <w:r>
        <w:t>Público</w:t>
      </w:r>
      <w:r>
        <w:rPr>
          <w:spacing w:val="10"/>
        </w:rPr>
        <w:t xml:space="preserve"> </w:t>
      </w:r>
      <w:r>
        <w:t>-</w:t>
      </w:r>
      <w:r>
        <w:rPr>
          <w:spacing w:val="4"/>
        </w:rPr>
        <w:t xml:space="preserve"> </w:t>
      </w:r>
      <w:r>
        <w:t>OSCIP,</w:t>
      </w:r>
      <w:r>
        <w:rPr>
          <w:spacing w:val="5"/>
        </w:rPr>
        <w:t xml:space="preserve"> </w:t>
      </w:r>
      <w:r>
        <w:t>atuando</w:t>
      </w:r>
      <w:r>
        <w:rPr>
          <w:spacing w:val="7"/>
        </w:rPr>
        <w:t xml:space="preserve"> </w:t>
      </w:r>
      <w:r>
        <w:t>nessa</w:t>
      </w:r>
      <w:r>
        <w:rPr>
          <w:spacing w:val="7"/>
        </w:rPr>
        <w:t xml:space="preserve"> </w:t>
      </w:r>
      <w:r>
        <w:rPr>
          <w:spacing w:val="-2"/>
        </w:rPr>
        <w:t>condição;</w:t>
      </w:r>
    </w:p>
    <w:p w14:paraId="115AFCEB" w14:textId="77777777" w:rsidR="003F45C4" w:rsidRDefault="00DB76AD">
      <w:pPr>
        <w:pStyle w:val="PargrafodaLista"/>
        <w:numPr>
          <w:ilvl w:val="2"/>
          <w:numId w:val="7"/>
        </w:numPr>
        <w:tabs>
          <w:tab w:val="left" w:pos="894"/>
        </w:tabs>
        <w:spacing w:line="260" w:lineRule="exact"/>
        <w:ind w:left="0" w:firstLine="0"/>
      </w:pPr>
      <w: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w:t>
      </w:r>
      <w:r>
        <w:rPr>
          <w:spacing w:val="-2"/>
        </w:rPr>
        <w:t>2021.</w:t>
      </w:r>
    </w:p>
    <w:p w14:paraId="6AA58262" w14:textId="77777777" w:rsidR="003F45C4" w:rsidRDefault="00DB76AD">
      <w:pPr>
        <w:pStyle w:val="PargrafodaLista"/>
        <w:tabs>
          <w:tab w:val="left" w:pos="894"/>
        </w:tabs>
        <w:spacing w:line="260" w:lineRule="exact"/>
        <w:ind w:left="0"/>
        <w:rPr>
          <w:lang w:val="en-US"/>
        </w:rPr>
      </w:pPr>
      <w:r>
        <w:rPr>
          <w:b/>
          <w:bCs/>
          <w:lang w:val="en-US"/>
        </w:rPr>
        <w:t xml:space="preserve">4.5.11. </w:t>
      </w:r>
      <w:proofErr w:type="spellStart"/>
      <w:r>
        <w:rPr>
          <w:lang w:val="en-US"/>
        </w:rPr>
        <w:t>Fica</w:t>
      </w:r>
      <w:proofErr w:type="spellEnd"/>
      <w:r>
        <w:rPr>
          <w:lang w:val="en-US"/>
        </w:rPr>
        <w:t xml:space="preserve"> </w:t>
      </w:r>
      <w:proofErr w:type="spellStart"/>
      <w:r>
        <w:rPr>
          <w:lang w:val="en-US"/>
        </w:rPr>
        <w:t>vedada</w:t>
      </w:r>
      <w:proofErr w:type="spellEnd"/>
      <w:r>
        <w:rPr>
          <w:lang w:val="en-US"/>
        </w:rPr>
        <w:t xml:space="preserve"> a </w:t>
      </w:r>
      <w:proofErr w:type="spellStart"/>
      <w:r>
        <w:rPr>
          <w:lang w:val="en-US"/>
        </w:rPr>
        <w:t>participação</w:t>
      </w:r>
      <w:proofErr w:type="spellEnd"/>
      <w:r>
        <w:rPr>
          <w:lang w:val="en-US"/>
        </w:rPr>
        <w:t xml:space="preserve"> de </w:t>
      </w:r>
      <w:proofErr w:type="spellStart"/>
      <w:r>
        <w:rPr>
          <w:lang w:val="en-US"/>
        </w:rPr>
        <w:t>empresas</w:t>
      </w:r>
      <w:proofErr w:type="spellEnd"/>
      <w:r>
        <w:rPr>
          <w:lang w:val="en-US"/>
        </w:rPr>
        <w:t xml:space="preserve"> </w:t>
      </w:r>
      <w:proofErr w:type="spellStart"/>
      <w:r>
        <w:rPr>
          <w:lang w:val="en-US"/>
        </w:rPr>
        <w:t>em</w:t>
      </w:r>
      <w:proofErr w:type="spellEnd"/>
      <w:r>
        <w:rPr>
          <w:lang w:val="en-US"/>
        </w:rPr>
        <w:t xml:space="preserve"> regime de </w:t>
      </w:r>
      <w:proofErr w:type="spellStart"/>
      <w:r>
        <w:rPr>
          <w:lang w:val="en-US"/>
        </w:rPr>
        <w:t>consórcio</w:t>
      </w:r>
      <w:proofErr w:type="spellEnd"/>
      <w:r>
        <w:rPr>
          <w:lang w:val="en-US"/>
        </w:rPr>
        <w:t xml:space="preserve">, tendo </w:t>
      </w:r>
      <w:proofErr w:type="spellStart"/>
      <w:r>
        <w:rPr>
          <w:lang w:val="en-US"/>
        </w:rPr>
        <w:t>em</w:t>
      </w:r>
      <w:proofErr w:type="spellEnd"/>
      <w:r>
        <w:rPr>
          <w:lang w:val="en-US"/>
        </w:rPr>
        <w:t xml:space="preserve"> vista a </w:t>
      </w:r>
      <w:proofErr w:type="spellStart"/>
      <w:r>
        <w:rPr>
          <w:lang w:val="en-US"/>
        </w:rPr>
        <w:t>natureza</w:t>
      </w:r>
      <w:proofErr w:type="spellEnd"/>
      <w:r>
        <w:rPr>
          <w:lang w:val="en-US"/>
        </w:rPr>
        <w:t xml:space="preserve"> do </w:t>
      </w:r>
      <w:proofErr w:type="spellStart"/>
      <w:r>
        <w:rPr>
          <w:lang w:val="en-US"/>
        </w:rPr>
        <w:t>objeto</w:t>
      </w:r>
      <w:proofErr w:type="spellEnd"/>
      <w:r>
        <w:rPr>
          <w:lang w:val="en-US"/>
        </w:rPr>
        <w:t>.</w:t>
      </w:r>
      <w:r>
        <w:rPr>
          <w:lang w:val="en-US"/>
        </w:rPr>
        <w:br/>
      </w:r>
      <w:r>
        <w:rPr>
          <w:lang w:val="pt-BR"/>
        </w:rPr>
        <w:t>4.5.11.1. Justifica-se a vedação em razão de o objeto não apresentar complexidade que exija a união de empresas para sua execução, sendo plenamente atendido por licitantes individualmente considerados</w:t>
      </w:r>
      <w:r>
        <w:rPr>
          <w:lang w:val="en-US"/>
        </w:rPr>
        <w:t xml:space="preserve">, </w:t>
      </w:r>
      <w:r>
        <w:rPr>
          <w:lang w:val="pt-BR"/>
        </w:rPr>
        <w:t xml:space="preserve">ou seja, </w:t>
      </w:r>
      <w:r>
        <w:rPr>
          <w:lang w:val="en-US"/>
        </w:rPr>
        <w:t xml:space="preserve">a </w:t>
      </w:r>
      <w:proofErr w:type="spellStart"/>
      <w:r>
        <w:rPr>
          <w:lang w:val="en-US"/>
        </w:rPr>
        <w:t>formação</w:t>
      </w:r>
      <w:proofErr w:type="spellEnd"/>
      <w:r>
        <w:rPr>
          <w:lang w:val="en-US"/>
        </w:rPr>
        <w:t xml:space="preserve"> de </w:t>
      </w:r>
      <w:proofErr w:type="spellStart"/>
      <w:r>
        <w:rPr>
          <w:lang w:val="en-US"/>
        </w:rPr>
        <w:t>consórcios</w:t>
      </w:r>
      <w:proofErr w:type="spellEnd"/>
      <w:r>
        <w:rPr>
          <w:lang w:val="en-US"/>
        </w:rPr>
        <w:t xml:space="preserve"> </w:t>
      </w:r>
      <w:proofErr w:type="spellStart"/>
      <w:r>
        <w:rPr>
          <w:lang w:val="en-US"/>
        </w:rPr>
        <w:t>não</w:t>
      </w:r>
      <w:proofErr w:type="spellEnd"/>
      <w:r>
        <w:rPr>
          <w:lang w:val="en-US"/>
        </w:rPr>
        <w:t xml:space="preserve"> se </w:t>
      </w:r>
      <w:proofErr w:type="spellStart"/>
      <w:r>
        <w:rPr>
          <w:lang w:val="en-US"/>
        </w:rPr>
        <w:t>revela</w:t>
      </w:r>
      <w:proofErr w:type="spellEnd"/>
      <w:r>
        <w:rPr>
          <w:lang w:val="en-US"/>
        </w:rPr>
        <w:t xml:space="preserve"> </w:t>
      </w:r>
      <w:proofErr w:type="spellStart"/>
      <w:r>
        <w:rPr>
          <w:lang w:val="en-US"/>
        </w:rPr>
        <w:t>necessária</w:t>
      </w:r>
      <w:proofErr w:type="spellEnd"/>
      <w:r>
        <w:rPr>
          <w:lang w:val="en-US"/>
        </w:rPr>
        <w:t xml:space="preserve"> à </w:t>
      </w:r>
      <w:proofErr w:type="spellStart"/>
      <w:r>
        <w:rPr>
          <w:lang w:val="en-US"/>
        </w:rPr>
        <w:t>ampliação</w:t>
      </w:r>
      <w:proofErr w:type="spellEnd"/>
      <w:r>
        <w:rPr>
          <w:lang w:val="en-US"/>
        </w:rPr>
        <w:t xml:space="preserve"> da </w:t>
      </w:r>
      <w:proofErr w:type="spellStart"/>
      <w:r>
        <w:rPr>
          <w:lang w:val="en-US"/>
        </w:rPr>
        <w:t>competitividade</w:t>
      </w:r>
      <w:proofErr w:type="spellEnd"/>
      <w:r>
        <w:rPr>
          <w:lang w:val="en-US"/>
        </w:rPr>
        <w:t xml:space="preserve">, </w:t>
      </w:r>
      <w:proofErr w:type="spellStart"/>
      <w:r>
        <w:rPr>
          <w:lang w:val="en-US"/>
        </w:rPr>
        <w:t>podendo</w:t>
      </w:r>
      <w:proofErr w:type="spellEnd"/>
      <w:r>
        <w:rPr>
          <w:lang w:val="en-US"/>
        </w:rPr>
        <w:t xml:space="preserve">, </w:t>
      </w:r>
      <w:proofErr w:type="spellStart"/>
      <w:r>
        <w:rPr>
          <w:lang w:val="en-US"/>
        </w:rPr>
        <w:t>ao</w:t>
      </w:r>
      <w:proofErr w:type="spellEnd"/>
      <w:r>
        <w:rPr>
          <w:lang w:val="en-US"/>
        </w:rPr>
        <w:t xml:space="preserve"> </w:t>
      </w:r>
      <w:proofErr w:type="spellStart"/>
      <w:r>
        <w:rPr>
          <w:lang w:val="en-US"/>
        </w:rPr>
        <w:t>contrário</w:t>
      </w:r>
      <w:proofErr w:type="spellEnd"/>
      <w:r>
        <w:rPr>
          <w:lang w:val="en-US"/>
        </w:rPr>
        <w:t xml:space="preserve">, </w:t>
      </w:r>
      <w:proofErr w:type="spellStart"/>
      <w:r>
        <w:rPr>
          <w:lang w:val="en-US"/>
        </w:rPr>
        <w:t>comprometer</w:t>
      </w:r>
      <w:proofErr w:type="spellEnd"/>
      <w:r>
        <w:rPr>
          <w:lang w:val="en-US"/>
        </w:rPr>
        <w:t xml:space="preserve"> o </w:t>
      </w:r>
      <w:proofErr w:type="spellStart"/>
      <w:r>
        <w:rPr>
          <w:lang w:val="en-US"/>
        </w:rPr>
        <w:t>caráter</w:t>
      </w:r>
      <w:proofErr w:type="spellEnd"/>
      <w:r>
        <w:rPr>
          <w:lang w:val="en-US"/>
        </w:rPr>
        <w:t xml:space="preserve"> </w:t>
      </w:r>
      <w:proofErr w:type="spellStart"/>
      <w:r>
        <w:rPr>
          <w:lang w:val="en-US"/>
        </w:rPr>
        <w:t>competitivo</w:t>
      </w:r>
      <w:proofErr w:type="spellEnd"/>
      <w:r>
        <w:rPr>
          <w:lang w:val="en-US"/>
        </w:rPr>
        <w:t xml:space="preserve"> do </w:t>
      </w:r>
      <w:proofErr w:type="spellStart"/>
      <w:r>
        <w:rPr>
          <w:lang w:val="en-US"/>
        </w:rPr>
        <w:t>certame</w:t>
      </w:r>
      <w:proofErr w:type="spellEnd"/>
      <w:r>
        <w:rPr>
          <w:lang w:val="en-US"/>
        </w:rPr>
        <w:t xml:space="preserve">. A </w:t>
      </w:r>
      <w:proofErr w:type="spellStart"/>
      <w:r>
        <w:rPr>
          <w:lang w:val="en-US"/>
        </w:rPr>
        <w:t>participação</w:t>
      </w:r>
      <w:proofErr w:type="spellEnd"/>
      <w:r>
        <w:rPr>
          <w:lang w:val="en-US"/>
        </w:rPr>
        <w:t xml:space="preserve"> </w:t>
      </w:r>
      <w:proofErr w:type="spellStart"/>
      <w:r>
        <w:rPr>
          <w:lang w:val="en-US"/>
        </w:rPr>
        <w:t>em</w:t>
      </w:r>
      <w:proofErr w:type="spellEnd"/>
      <w:r>
        <w:rPr>
          <w:lang w:val="en-US"/>
        </w:rPr>
        <w:t xml:space="preserve"> </w:t>
      </w:r>
      <w:proofErr w:type="spellStart"/>
      <w:r>
        <w:rPr>
          <w:lang w:val="en-US"/>
        </w:rPr>
        <w:t>consórcio</w:t>
      </w:r>
      <w:proofErr w:type="spellEnd"/>
      <w:r>
        <w:rPr>
          <w:lang w:val="en-US"/>
        </w:rPr>
        <w:t xml:space="preserve"> é </w:t>
      </w:r>
      <w:r>
        <w:rPr>
          <w:lang w:val="pt-BR"/>
        </w:rPr>
        <w:t xml:space="preserve">viável </w:t>
      </w:r>
      <w:proofErr w:type="spellStart"/>
      <w:r>
        <w:rPr>
          <w:lang w:val="en-US"/>
        </w:rPr>
        <w:t>em</w:t>
      </w:r>
      <w:proofErr w:type="spellEnd"/>
      <w:r>
        <w:rPr>
          <w:lang w:val="en-US"/>
        </w:rPr>
        <w:t xml:space="preserve"> </w:t>
      </w:r>
      <w:proofErr w:type="spellStart"/>
      <w:r>
        <w:rPr>
          <w:lang w:val="en-US"/>
        </w:rPr>
        <w:t>hipóteses</w:t>
      </w:r>
      <w:proofErr w:type="spellEnd"/>
      <w:r>
        <w:rPr>
          <w:lang w:val="en-US"/>
        </w:rPr>
        <w:t xml:space="preserve"> </w:t>
      </w:r>
      <w:proofErr w:type="spellStart"/>
      <w:r>
        <w:rPr>
          <w:lang w:val="en-US"/>
        </w:rPr>
        <w:t>em</w:t>
      </w:r>
      <w:proofErr w:type="spellEnd"/>
      <w:r>
        <w:rPr>
          <w:lang w:val="en-US"/>
        </w:rPr>
        <w:t xml:space="preserve"> </w:t>
      </w:r>
      <w:proofErr w:type="spellStart"/>
      <w:r>
        <w:rPr>
          <w:lang w:val="en-US"/>
        </w:rPr>
        <w:t>que</w:t>
      </w:r>
      <w:proofErr w:type="spellEnd"/>
      <w:r>
        <w:rPr>
          <w:lang w:val="en-US"/>
        </w:rPr>
        <w:t xml:space="preserve"> a </w:t>
      </w:r>
      <w:proofErr w:type="spellStart"/>
      <w:r>
        <w:rPr>
          <w:lang w:val="en-US"/>
        </w:rPr>
        <w:t>complexidade</w:t>
      </w:r>
      <w:proofErr w:type="spellEnd"/>
      <w:r>
        <w:rPr>
          <w:lang w:val="en-US"/>
        </w:rPr>
        <w:t xml:space="preserve"> do </w:t>
      </w:r>
      <w:proofErr w:type="spellStart"/>
      <w:r>
        <w:rPr>
          <w:lang w:val="en-US"/>
        </w:rPr>
        <w:t>objeto</w:t>
      </w:r>
      <w:proofErr w:type="spellEnd"/>
      <w:r>
        <w:rPr>
          <w:lang w:val="en-US"/>
        </w:rPr>
        <w:t xml:space="preserve"> </w:t>
      </w:r>
      <w:proofErr w:type="spellStart"/>
      <w:r>
        <w:rPr>
          <w:lang w:val="en-US"/>
        </w:rPr>
        <w:t>ou</w:t>
      </w:r>
      <w:proofErr w:type="spellEnd"/>
      <w:r>
        <w:rPr>
          <w:lang w:val="en-US"/>
        </w:rPr>
        <w:t xml:space="preserve"> as </w:t>
      </w:r>
      <w:proofErr w:type="spellStart"/>
      <w:r>
        <w:rPr>
          <w:lang w:val="en-US"/>
        </w:rPr>
        <w:t>circunstâncias</w:t>
      </w:r>
      <w:proofErr w:type="spellEnd"/>
      <w:r>
        <w:rPr>
          <w:lang w:val="en-US"/>
        </w:rPr>
        <w:t xml:space="preserve"> do mercado </w:t>
      </w:r>
      <w:proofErr w:type="spellStart"/>
      <w:r>
        <w:rPr>
          <w:lang w:val="en-US"/>
        </w:rPr>
        <w:t>limitem</w:t>
      </w:r>
      <w:proofErr w:type="spellEnd"/>
      <w:r>
        <w:rPr>
          <w:lang w:val="en-US"/>
        </w:rPr>
        <w:t xml:space="preserve"> </w:t>
      </w:r>
      <w:proofErr w:type="spellStart"/>
      <w:r>
        <w:rPr>
          <w:lang w:val="en-US"/>
        </w:rPr>
        <w:t>significativamente</w:t>
      </w:r>
      <w:proofErr w:type="spellEnd"/>
      <w:r>
        <w:rPr>
          <w:lang w:val="en-US"/>
        </w:rPr>
        <w:t xml:space="preserve"> o </w:t>
      </w:r>
      <w:proofErr w:type="spellStart"/>
      <w:r>
        <w:rPr>
          <w:lang w:val="en-US"/>
        </w:rPr>
        <w:t>número</w:t>
      </w:r>
      <w:proofErr w:type="spellEnd"/>
      <w:r>
        <w:rPr>
          <w:lang w:val="en-US"/>
        </w:rPr>
        <w:t xml:space="preserve"> de </w:t>
      </w:r>
      <w:proofErr w:type="spellStart"/>
      <w:r>
        <w:rPr>
          <w:lang w:val="en-US"/>
        </w:rPr>
        <w:t>licitantes</w:t>
      </w:r>
      <w:proofErr w:type="spellEnd"/>
      <w:r>
        <w:rPr>
          <w:lang w:val="en-US"/>
        </w:rPr>
        <w:t xml:space="preserve"> </w:t>
      </w:r>
      <w:proofErr w:type="spellStart"/>
      <w:r>
        <w:rPr>
          <w:lang w:val="en-US"/>
        </w:rPr>
        <w:t>aptos</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atender</w:t>
      </w:r>
      <w:proofErr w:type="spellEnd"/>
      <w:r>
        <w:rPr>
          <w:lang w:val="en-US"/>
        </w:rPr>
        <w:t xml:space="preserve">, de forma individual, </w:t>
      </w:r>
      <w:proofErr w:type="spellStart"/>
      <w:r>
        <w:rPr>
          <w:lang w:val="en-US"/>
        </w:rPr>
        <w:t>às</w:t>
      </w:r>
      <w:proofErr w:type="spellEnd"/>
      <w:r>
        <w:rPr>
          <w:lang w:val="en-US"/>
        </w:rPr>
        <w:t xml:space="preserve"> </w:t>
      </w:r>
      <w:proofErr w:type="spellStart"/>
      <w:r>
        <w:rPr>
          <w:lang w:val="en-US"/>
        </w:rPr>
        <w:t>exigências</w:t>
      </w:r>
      <w:proofErr w:type="spellEnd"/>
      <w:r>
        <w:rPr>
          <w:lang w:val="en-US"/>
        </w:rPr>
        <w:t xml:space="preserve"> </w:t>
      </w:r>
      <w:proofErr w:type="spellStart"/>
      <w:r>
        <w:rPr>
          <w:lang w:val="en-US"/>
        </w:rPr>
        <w:t>editalícias</w:t>
      </w:r>
      <w:proofErr w:type="spellEnd"/>
      <w:r>
        <w:rPr>
          <w:lang w:val="en-US"/>
        </w:rPr>
        <w:t xml:space="preserve">, o </w:t>
      </w:r>
      <w:proofErr w:type="spellStart"/>
      <w:r>
        <w:rPr>
          <w:lang w:val="en-US"/>
        </w:rPr>
        <w:t>que</w:t>
      </w:r>
      <w:proofErr w:type="spellEnd"/>
      <w:r>
        <w:rPr>
          <w:lang w:val="en-US"/>
        </w:rPr>
        <w:t xml:space="preserve"> </w:t>
      </w:r>
      <w:proofErr w:type="spellStart"/>
      <w:r>
        <w:rPr>
          <w:lang w:val="en-US"/>
        </w:rPr>
        <w:t>não</w:t>
      </w:r>
      <w:proofErr w:type="spellEnd"/>
      <w:r>
        <w:rPr>
          <w:lang w:val="en-US"/>
        </w:rPr>
        <w:t xml:space="preserve"> se </w:t>
      </w:r>
      <w:proofErr w:type="spellStart"/>
      <w:r>
        <w:rPr>
          <w:lang w:val="en-US"/>
        </w:rPr>
        <w:t>verifica</w:t>
      </w:r>
      <w:proofErr w:type="spellEnd"/>
      <w:r>
        <w:rPr>
          <w:lang w:val="en-US"/>
        </w:rPr>
        <w:t xml:space="preserve"> n</w:t>
      </w:r>
      <w:r>
        <w:rPr>
          <w:lang w:val="pt-BR"/>
        </w:rPr>
        <w:t>o objeto pretendido</w:t>
      </w:r>
      <w:r>
        <w:rPr>
          <w:lang w:val="en-US"/>
        </w:rPr>
        <w:t>.</w:t>
      </w:r>
    </w:p>
    <w:p w14:paraId="6A87E096" w14:textId="77777777" w:rsidR="003F45C4" w:rsidRDefault="00DB76AD">
      <w:pPr>
        <w:pStyle w:val="PargrafodaLista"/>
        <w:numPr>
          <w:ilvl w:val="1"/>
          <w:numId w:val="7"/>
        </w:numPr>
        <w:tabs>
          <w:tab w:val="left" w:pos="575"/>
        </w:tabs>
        <w:spacing w:line="260" w:lineRule="exact"/>
        <w:ind w:left="0" w:firstLine="0"/>
      </w:pPr>
      <w:r>
        <w:t>O impedimento de que trata o subitem 4.5.4 será também aplicado ao licitante que atue em substituição</w:t>
      </w:r>
      <w:r>
        <w:rPr>
          <w:spacing w:val="-9"/>
        </w:rPr>
        <w:t xml:space="preserve"> </w:t>
      </w:r>
      <w:r>
        <w:t>a</w:t>
      </w:r>
      <w:r>
        <w:rPr>
          <w:spacing w:val="-11"/>
        </w:rPr>
        <w:t xml:space="preserve"> </w:t>
      </w:r>
      <w:r>
        <w:t>outra</w:t>
      </w:r>
      <w:r>
        <w:rPr>
          <w:spacing w:val="-9"/>
        </w:rPr>
        <w:t xml:space="preserve"> </w:t>
      </w:r>
      <w:r>
        <w:t>pessoa,</w:t>
      </w:r>
      <w:r>
        <w:rPr>
          <w:spacing w:val="-8"/>
        </w:rPr>
        <w:t xml:space="preserve"> </w:t>
      </w:r>
      <w:r>
        <w:t>física</w:t>
      </w:r>
      <w:r>
        <w:rPr>
          <w:spacing w:val="-9"/>
        </w:rPr>
        <w:t xml:space="preserve"> </w:t>
      </w:r>
      <w:r>
        <w:t>ou</w:t>
      </w:r>
      <w:r>
        <w:rPr>
          <w:spacing w:val="-12"/>
        </w:rPr>
        <w:t xml:space="preserve"> </w:t>
      </w:r>
      <w:r>
        <w:t>jurídica,</w:t>
      </w:r>
      <w:r>
        <w:rPr>
          <w:spacing w:val="-8"/>
        </w:rPr>
        <w:t xml:space="preserve"> </w:t>
      </w:r>
      <w:r>
        <w:t>com</w:t>
      </w:r>
      <w:r>
        <w:rPr>
          <w:spacing w:val="-8"/>
        </w:rPr>
        <w:t xml:space="preserve"> </w:t>
      </w:r>
      <w:r>
        <w:t>o</w:t>
      </w:r>
      <w:r>
        <w:rPr>
          <w:spacing w:val="-9"/>
        </w:rPr>
        <w:t xml:space="preserve"> </w:t>
      </w:r>
      <w:r>
        <w:t>intuito</w:t>
      </w:r>
      <w:r>
        <w:rPr>
          <w:spacing w:val="-9"/>
        </w:rPr>
        <w:t xml:space="preserve"> </w:t>
      </w:r>
      <w:r>
        <w:t>de</w:t>
      </w:r>
      <w:r>
        <w:rPr>
          <w:spacing w:val="-9"/>
        </w:rPr>
        <w:t xml:space="preserve"> </w:t>
      </w:r>
      <w:r>
        <w:t>burlar</w:t>
      </w:r>
      <w:r>
        <w:rPr>
          <w:spacing w:val="-8"/>
        </w:rPr>
        <w:t xml:space="preserve"> </w:t>
      </w:r>
      <w:r>
        <w:t>a</w:t>
      </w:r>
      <w:r>
        <w:rPr>
          <w:spacing w:val="-11"/>
        </w:rPr>
        <w:t xml:space="preserve"> </w:t>
      </w:r>
      <w:r>
        <w:t>efetividade</w:t>
      </w:r>
      <w:r>
        <w:rPr>
          <w:spacing w:val="-9"/>
        </w:rPr>
        <w:t xml:space="preserve"> </w:t>
      </w:r>
      <w:r>
        <w:t>da</w:t>
      </w:r>
      <w:r>
        <w:rPr>
          <w:spacing w:val="-9"/>
        </w:rPr>
        <w:t xml:space="preserve"> </w:t>
      </w:r>
      <w:r>
        <w:t>sanção</w:t>
      </w:r>
      <w:r>
        <w:rPr>
          <w:spacing w:val="-9"/>
        </w:rPr>
        <w:t xml:space="preserve"> </w:t>
      </w:r>
      <w:r>
        <w:t>a</w:t>
      </w:r>
      <w:r>
        <w:rPr>
          <w:spacing w:val="-11"/>
        </w:rPr>
        <w:t xml:space="preserve"> </w:t>
      </w:r>
      <w:r>
        <w:t>ela aplicada, inclusive a sua controladora, controlada ou coligada, desde que devidamente comprovado o ilícito ou a utilização fraudulenta da personalidade jurídica do licitante.</w:t>
      </w:r>
    </w:p>
    <w:p w14:paraId="79BFC569" w14:textId="77777777" w:rsidR="003F45C4" w:rsidRDefault="00DB76AD">
      <w:pPr>
        <w:pStyle w:val="PargrafodaLista"/>
        <w:numPr>
          <w:ilvl w:val="1"/>
          <w:numId w:val="7"/>
        </w:numPr>
        <w:tabs>
          <w:tab w:val="left" w:pos="565"/>
        </w:tabs>
        <w:spacing w:line="260" w:lineRule="exact"/>
        <w:ind w:left="0" w:firstLine="0"/>
      </w:pPr>
      <w:r>
        <w:t>A</w:t>
      </w:r>
      <w:r>
        <w:rPr>
          <w:spacing w:val="-7"/>
        </w:rPr>
        <w:t xml:space="preserve"> </w:t>
      </w:r>
      <w:r>
        <w:t>critério</w:t>
      </w:r>
      <w:r>
        <w:rPr>
          <w:spacing w:val="-4"/>
        </w:rPr>
        <w:t xml:space="preserve"> </w:t>
      </w:r>
      <w:r>
        <w:t>da</w:t>
      </w:r>
      <w:r>
        <w:rPr>
          <w:spacing w:val="-4"/>
        </w:rPr>
        <w:t xml:space="preserve"> </w:t>
      </w:r>
      <w:r>
        <w:t>Administração</w:t>
      </w:r>
      <w:r>
        <w:rPr>
          <w:spacing w:val="-4"/>
        </w:rPr>
        <w:t xml:space="preserve"> </w:t>
      </w:r>
      <w:r>
        <w:t>e</w:t>
      </w:r>
      <w:r>
        <w:rPr>
          <w:spacing w:val="-6"/>
        </w:rPr>
        <w:t xml:space="preserve"> </w:t>
      </w:r>
      <w:r>
        <w:t>exclusivamente</w:t>
      </w:r>
      <w:r>
        <w:rPr>
          <w:spacing w:val="-6"/>
        </w:rPr>
        <w:t xml:space="preserve"> </w:t>
      </w:r>
      <w:r>
        <w:t>a</w:t>
      </w:r>
      <w:r>
        <w:rPr>
          <w:spacing w:val="-4"/>
        </w:rPr>
        <w:t xml:space="preserve"> </w:t>
      </w:r>
      <w:r>
        <w:t>seu</w:t>
      </w:r>
      <w:r>
        <w:rPr>
          <w:spacing w:val="-4"/>
        </w:rPr>
        <w:t xml:space="preserve"> </w:t>
      </w:r>
      <w:r>
        <w:t>serviço,</w:t>
      </w:r>
      <w:r>
        <w:rPr>
          <w:spacing w:val="-3"/>
        </w:rPr>
        <w:t xml:space="preserve"> </w:t>
      </w:r>
      <w:r>
        <w:t>o</w:t>
      </w:r>
      <w:r>
        <w:rPr>
          <w:spacing w:val="-4"/>
        </w:rPr>
        <w:t xml:space="preserve"> </w:t>
      </w:r>
      <w:r>
        <w:t>autor</w:t>
      </w:r>
      <w:r>
        <w:rPr>
          <w:spacing w:val="-6"/>
        </w:rPr>
        <w:t xml:space="preserve"> </w:t>
      </w:r>
      <w:r>
        <w:t>dos</w:t>
      </w:r>
      <w:r>
        <w:rPr>
          <w:spacing w:val="-4"/>
        </w:rPr>
        <w:t xml:space="preserve"> </w:t>
      </w:r>
      <w:r>
        <w:t>projetos</w:t>
      </w:r>
      <w:r>
        <w:rPr>
          <w:spacing w:val="-6"/>
        </w:rPr>
        <w:t xml:space="preserve"> </w:t>
      </w:r>
      <w:r>
        <w:t>e</w:t>
      </w:r>
      <w:r>
        <w:rPr>
          <w:spacing w:val="-4"/>
        </w:rPr>
        <w:t xml:space="preserve"> </w:t>
      </w:r>
      <w:r>
        <w:t>a</w:t>
      </w:r>
      <w:r>
        <w:rPr>
          <w:spacing w:val="-4"/>
        </w:rPr>
        <w:t xml:space="preserve"> </w:t>
      </w:r>
      <w:r>
        <w:t>empresa a</w:t>
      </w:r>
      <w:r>
        <w:rPr>
          <w:spacing w:val="-11"/>
        </w:rPr>
        <w:t xml:space="preserve"> </w:t>
      </w:r>
      <w:r>
        <w:t>que</w:t>
      </w:r>
      <w:r>
        <w:rPr>
          <w:spacing w:val="-14"/>
        </w:rPr>
        <w:t xml:space="preserve"> </w:t>
      </w:r>
      <w:r>
        <w:t>se</w:t>
      </w:r>
      <w:r>
        <w:rPr>
          <w:spacing w:val="-14"/>
        </w:rPr>
        <w:t xml:space="preserve"> </w:t>
      </w:r>
      <w:r>
        <w:t>referem</w:t>
      </w:r>
      <w:r>
        <w:rPr>
          <w:spacing w:val="-12"/>
        </w:rPr>
        <w:t xml:space="preserve"> </w:t>
      </w:r>
      <w:r>
        <w:t>os</w:t>
      </w:r>
      <w:r>
        <w:rPr>
          <w:spacing w:val="-14"/>
        </w:rPr>
        <w:t xml:space="preserve"> </w:t>
      </w:r>
      <w:r>
        <w:t>itens</w:t>
      </w:r>
      <w:r>
        <w:rPr>
          <w:spacing w:val="-13"/>
        </w:rPr>
        <w:t xml:space="preserve"> </w:t>
      </w:r>
      <w:r>
        <w:t>4.5.2</w:t>
      </w:r>
      <w:r>
        <w:rPr>
          <w:spacing w:val="-14"/>
        </w:rPr>
        <w:t xml:space="preserve"> </w:t>
      </w:r>
      <w:r>
        <w:t>e</w:t>
      </w:r>
      <w:r>
        <w:rPr>
          <w:spacing w:val="-14"/>
        </w:rPr>
        <w:t xml:space="preserve"> </w:t>
      </w:r>
      <w:r>
        <w:t>4.5.3</w:t>
      </w:r>
      <w:r>
        <w:rPr>
          <w:spacing w:val="-11"/>
        </w:rPr>
        <w:t xml:space="preserve"> </w:t>
      </w:r>
      <w:r>
        <w:t>poderão</w:t>
      </w:r>
      <w:r>
        <w:rPr>
          <w:spacing w:val="-14"/>
        </w:rPr>
        <w:t xml:space="preserve"> </w:t>
      </w:r>
      <w:r>
        <w:t>participar</w:t>
      </w:r>
      <w:r>
        <w:rPr>
          <w:spacing w:val="-12"/>
        </w:rPr>
        <w:t xml:space="preserve"> </w:t>
      </w:r>
      <w:r>
        <w:t>no</w:t>
      </w:r>
      <w:r>
        <w:rPr>
          <w:spacing w:val="-14"/>
        </w:rPr>
        <w:t xml:space="preserve"> </w:t>
      </w:r>
      <w:r>
        <w:t>apoio</w:t>
      </w:r>
      <w:r>
        <w:rPr>
          <w:spacing w:val="-11"/>
        </w:rPr>
        <w:t xml:space="preserve"> </w:t>
      </w:r>
      <w:r>
        <w:t>das</w:t>
      </w:r>
      <w:r>
        <w:rPr>
          <w:spacing w:val="-13"/>
        </w:rPr>
        <w:t xml:space="preserve"> </w:t>
      </w:r>
      <w:r>
        <w:t>atividades</w:t>
      </w:r>
      <w:r>
        <w:rPr>
          <w:spacing w:val="-11"/>
        </w:rPr>
        <w:t xml:space="preserve"> </w:t>
      </w:r>
      <w:r>
        <w:t>de</w:t>
      </w:r>
      <w:r>
        <w:rPr>
          <w:spacing w:val="-14"/>
        </w:rPr>
        <w:t xml:space="preserve"> </w:t>
      </w:r>
      <w:r>
        <w:t>planejamento da contratação, de execução da licitação ou de gestão do contrato, desde que sob supervisão exclusiva de agentes públicos do órgão ou entidade.</w:t>
      </w:r>
    </w:p>
    <w:p w14:paraId="4D055510" w14:textId="77777777" w:rsidR="003F45C4" w:rsidRDefault="00DB76AD">
      <w:pPr>
        <w:pStyle w:val="PargrafodaLista"/>
        <w:numPr>
          <w:ilvl w:val="1"/>
          <w:numId w:val="7"/>
        </w:numPr>
        <w:tabs>
          <w:tab w:val="left" w:pos="572"/>
        </w:tabs>
        <w:spacing w:line="260" w:lineRule="exact"/>
        <w:ind w:left="0" w:firstLine="0"/>
      </w:pPr>
      <w:r>
        <w:lastRenderedPageBreak/>
        <w:t>Equiparam-se</w:t>
      </w:r>
      <w:r>
        <w:rPr>
          <w:spacing w:val="-1"/>
        </w:rPr>
        <w:t xml:space="preserve"> </w:t>
      </w:r>
      <w:r>
        <w:t>aos autores</w:t>
      </w:r>
      <w:r>
        <w:rPr>
          <w:spacing w:val="-1"/>
        </w:rPr>
        <w:t xml:space="preserve"> </w:t>
      </w:r>
      <w:r>
        <w:t>do projeto as</w:t>
      </w:r>
      <w:r>
        <w:rPr>
          <w:spacing w:val="-1"/>
        </w:rPr>
        <w:t xml:space="preserve"> </w:t>
      </w:r>
      <w:r>
        <w:t>empresas integrantes do</w:t>
      </w:r>
      <w:r>
        <w:rPr>
          <w:spacing w:val="-1"/>
        </w:rPr>
        <w:t xml:space="preserve"> </w:t>
      </w:r>
      <w:r>
        <w:t xml:space="preserve">mesmo grupo </w:t>
      </w:r>
      <w:r>
        <w:rPr>
          <w:spacing w:val="-2"/>
        </w:rPr>
        <w:t>econômico.</w:t>
      </w:r>
    </w:p>
    <w:p w14:paraId="609D33D5" w14:textId="77777777" w:rsidR="003F45C4" w:rsidRDefault="00DB76AD">
      <w:pPr>
        <w:pStyle w:val="PargrafodaLista"/>
        <w:numPr>
          <w:ilvl w:val="1"/>
          <w:numId w:val="7"/>
        </w:numPr>
        <w:tabs>
          <w:tab w:val="left" w:pos="584"/>
        </w:tabs>
        <w:spacing w:line="260" w:lineRule="exact"/>
        <w:ind w:left="0" w:firstLine="0"/>
      </w:pPr>
      <w:r>
        <w:t>O disposto nos itens 4.5.2 e 4.5.3 não impede a licitação ou a contratação de serviço que inclua como encargo do contratado a elaboração do projeto básico e do projeto executivo, nas contratações integradas, e do projeto executivo, nos demais regimes de execução.</w:t>
      </w:r>
    </w:p>
    <w:p w14:paraId="09DA573C" w14:textId="77777777" w:rsidR="003F45C4" w:rsidRDefault="00DB76AD">
      <w:pPr>
        <w:pStyle w:val="PargrafodaLista"/>
        <w:numPr>
          <w:ilvl w:val="1"/>
          <w:numId w:val="7"/>
        </w:numPr>
        <w:tabs>
          <w:tab w:val="left" w:pos="711"/>
        </w:tabs>
        <w:spacing w:line="260" w:lineRule="exact"/>
        <w:ind w:left="0" w:firstLine="0"/>
      </w:pPr>
      <w: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8515F02" w14:textId="77777777" w:rsidR="003F45C4" w:rsidRDefault="00DB76AD">
      <w:pPr>
        <w:pStyle w:val="PargrafodaLista"/>
        <w:numPr>
          <w:ilvl w:val="1"/>
          <w:numId w:val="7"/>
        </w:numPr>
        <w:tabs>
          <w:tab w:val="left" w:pos="733"/>
        </w:tabs>
        <w:spacing w:line="260" w:lineRule="exact"/>
        <w:ind w:left="0" w:firstLine="0"/>
      </w:pPr>
      <w:r>
        <w:t>A vedação de que trata o item 4.5.10 estende-se a terceiro que auxilie a condução da contratação na qualidade de integrante de equipe de apoio, profissional especializado ou funcionário ou representante de empresa que preste assessoria técnica.</w:t>
      </w:r>
    </w:p>
    <w:p w14:paraId="04B68AC6" w14:textId="77777777" w:rsidR="003F45C4" w:rsidRDefault="003F45C4">
      <w:pPr>
        <w:pStyle w:val="Corpodetexto"/>
        <w:spacing w:line="260" w:lineRule="exact"/>
        <w:rPr>
          <w:sz w:val="19"/>
        </w:rPr>
      </w:pPr>
    </w:p>
    <w:p w14:paraId="69F68680" w14:textId="77777777" w:rsidR="003F45C4" w:rsidRDefault="00DB76AD">
      <w:pPr>
        <w:pStyle w:val="Ttulo1"/>
        <w:numPr>
          <w:ilvl w:val="0"/>
          <w:numId w:val="5"/>
        </w:numPr>
        <w:tabs>
          <w:tab w:val="left" w:pos="0"/>
        </w:tabs>
        <w:spacing w:line="260" w:lineRule="exact"/>
        <w:ind w:left="0" w:firstLine="0"/>
        <w:jc w:val="both"/>
      </w:pPr>
      <w:r>
        <w:t>REGULAMENTO</w:t>
      </w:r>
      <w:r>
        <w:rPr>
          <w:spacing w:val="-10"/>
        </w:rPr>
        <w:t xml:space="preserve"> </w:t>
      </w:r>
      <w:r>
        <w:t>OPERACIONAL</w:t>
      </w:r>
      <w:r>
        <w:rPr>
          <w:spacing w:val="-11"/>
        </w:rPr>
        <w:t xml:space="preserve"> </w:t>
      </w:r>
      <w:r>
        <w:t>DO</w:t>
      </w:r>
      <w:r>
        <w:rPr>
          <w:spacing w:val="-9"/>
        </w:rPr>
        <w:t xml:space="preserve"> </w:t>
      </w:r>
      <w:r>
        <w:rPr>
          <w:spacing w:val="-2"/>
        </w:rPr>
        <w:t>CERTAME</w:t>
      </w:r>
    </w:p>
    <w:p w14:paraId="3192BBA9" w14:textId="77777777" w:rsidR="003F45C4" w:rsidRDefault="00DB76AD">
      <w:pPr>
        <w:pStyle w:val="Corpodetexto"/>
        <w:spacing w:line="260" w:lineRule="exact"/>
        <w:jc w:val="both"/>
      </w:pPr>
      <w:r>
        <w:rPr>
          <w:rFonts w:ascii="Arial" w:hAnsi="Arial"/>
          <w:b/>
        </w:rPr>
        <w:t xml:space="preserve">5.1. </w:t>
      </w:r>
      <w:r>
        <w:t>O certame será operado pelo Agente de Contratação denominado agente</w:t>
      </w:r>
      <w:r>
        <w:rPr>
          <w:spacing w:val="-6"/>
        </w:rPr>
        <w:t xml:space="preserve"> </w:t>
      </w:r>
      <w:r>
        <w:t>de</w:t>
      </w:r>
      <w:r>
        <w:rPr>
          <w:spacing w:val="-9"/>
        </w:rPr>
        <w:t xml:space="preserve"> </w:t>
      </w:r>
      <w:r>
        <w:t>contratação/Pregoeiro(a), que terá, em especial, as seguintes atribuições:</w:t>
      </w:r>
    </w:p>
    <w:p w14:paraId="65361018" w14:textId="77777777" w:rsidR="003F45C4" w:rsidRDefault="00DB76AD">
      <w:pPr>
        <w:pStyle w:val="PargrafodaLista"/>
        <w:numPr>
          <w:ilvl w:val="0"/>
          <w:numId w:val="8"/>
        </w:numPr>
        <w:tabs>
          <w:tab w:val="left" w:pos="263"/>
        </w:tabs>
        <w:spacing w:line="260" w:lineRule="exact"/>
        <w:ind w:left="0" w:firstLine="0"/>
      </w:pPr>
      <w:r>
        <w:t>- Tomar decisões em prol da boa condução</w:t>
      </w:r>
      <w:r>
        <w:rPr>
          <w:spacing w:val="-2"/>
        </w:rPr>
        <w:t xml:space="preserve"> </w:t>
      </w:r>
      <w:r>
        <w:t>da licitação, dar</w:t>
      </w:r>
      <w:r>
        <w:rPr>
          <w:spacing w:val="-1"/>
        </w:rPr>
        <w:t xml:space="preserve"> </w:t>
      </w:r>
      <w:r>
        <w:t>impulso ao</w:t>
      </w:r>
      <w:r>
        <w:rPr>
          <w:spacing w:val="-2"/>
        </w:rPr>
        <w:t xml:space="preserve"> </w:t>
      </w:r>
      <w:r>
        <w:t>procedimento, inclusive por</w:t>
      </w:r>
      <w:r>
        <w:rPr>
          <w:spacing w:val="-11"/>
        </w:rPr>
        <w:t xml:space="preserve"> </w:t>
      </w:r>
      <w:r>
        <w:t>meio</w:t>
      </w:r>
      <w:r>
        <w:rPr>
          <w:spacing w:val="-11"/>
        </w:rPr>
        <w:t xml:space="preserve"> </w:t>
      </w:r>
      <w:r>
        <w:t>de</w:t>
      </w:r>
      <w:r>
        <w:rPr>
          <w:spacing w:val="-14"/>
        </w:rPr>
        <w:t xml:space="preserve"> </w:t>
      </w:r>
      <w:r>
        <w:t>demandas</w:t>
      </w:r>
      <w:r>
        <w:rPr>
          <w:spacing w:val="-11"/>
        </w:rPr>
        <w:t xml:space="preserve"> </w:t>
      </w:r>
      <w:r>
        <w:t>às</w:t>
      </w:r>
      <w:r>
        <w:rPr>
          <w:spacing w:val="-11"/>
        </w:rPr>
        <w:t xml:space="preserve"> </w:t>
      </w:r>
      <w:r>
        <w:t>áreas</w:t>
      </w:r>
      <w:r>
        <w:rPr>
          <w:spacing w:val="-11"/>
        </w:rPr>
        <w:t xml:space="preserve"> </w:t>
      </w:r>
      <w:r>
        <w:t>das</w:t>
      </w:r>
      <w:r>
        <w:rPr>
          <w:spacing w:val="-11"/>
        </w:rPr>
        <w:t xml:space="preserve"> </w:t>
      </w:r>
      <w:r>
        <w:t>unidades</w:t>
      </w:r>
      <w:r>
        <w:rPr>
          <w:spacing w:val="-11"/>
        </w:rPr>
        <w:t xml:space="preserve"> </w:t>
      </w:r>
      <w:r>
        <w:t>de</w:t>
      </w:r>
      <w:r>
        <w:rPr>
          <w:spacing w:val="-16"/>
        </w:rPr>
        <w:t xml:space="preserve"> </w:t>
      </w:r>
      <w:r>
        <w:t>contratações,</w:t>
      </w:r>
      <w:r>
        <w:rPr>
          <w:spacing w:val="-10"/>
        </w:rPr>
        <w:t xml:space="preserve"> </w:t>
      </w:r>
      <w:r>
        <w:t>descentralizadas</w:t>
      </w:r>
      <w:r>
        <w:rPr>
          <w:spacing w:val="-11"/>
        </w:rPr>
        <w:t xml:space="preserve"> </w:t>
      </w:r>
      <w:r>
        <w:t>ou</w:t>
      </w:r>
      <w:r>
        <w:rPr>
          <w:spacing w:val="-12"/>
        </w:rPr>
        <w:t xml:space="preserve"> </w:t>
      </w:r>
      <w:r>
        <w:t>não,</w:t>
      </w:r>
      <w:r>
        <w:rPr>
          <w:spacing w:val="-10"/>
        </w:rPr>
        <w:t xml:space="preserve"> </w:t>
      </w:r>
      <w:r>
        <w:t>para</w:t>
      </w:r>
      <w:r>
        <w:rPr>
          <w:spacing w:val="-14"/>
        </w:rPr>
        <w:t xml:space="preserve"> </w:t>
      </w:r>
      <w:r>
        <w:t>fins de saneamento da fase preparatória, caso necessário;</w:t>
      </w:r>
    </w:p>
    <w:p w14:paraId="6614506B" w14:textId="77777777" w:rsidR="003F45C4" w:rsidRDefault="00DB76AD">
      <w:pPr>
        <w:pStyle w:val="PargrafodaLista"/>
        <w:numPr>
          <w:ilvl w:val="0"/>
          <w:numId w:val="8"/>
        </w:numPr>
        <w:tabs>
          <w:tab w:val="left" w:pos="320"/>
        </w:tabs>
        <w:spacing w:line="260" w:lineRule="exact"/>
        <w:ind w:left="0" w:firstLine="0"/>
      </w:pPr>
      <w:r>
        <w:t>-</w:t>
      </w:r>
      <w:r>
        <w:rPr>
          <w:spacing w:val="-8"/>
        </w:rPr>
        <w:t xml:space="preserve"> </w:t>
      </w:r>
      <w:r>
        <w:t>Acompanhar</w:t>
      </w:r>
      <w:r>
        <w:rPr>
          <w:spacing w:val="-3"/>
        </w:rPr>
        <w:t xml:space="preserve"> </w:t>
      </w:r>
      <w:r>
        <w:t>os</w:t>
      </w:r>
      <w:r>
        <w:rPr>
          <w:spacing w:val="-6"/>
        </w:rPr>
        <w:t xml:space="preserve"> </w:t>
      </w:r>
      <w:r>
        <w:t>trâmites</w:t>
      </w:r>
      <w:r>
        <w:rPr>
          <w:spacing w:val="-5"/>
        </w:rPr>
        <w:t xml:space="preserve"> </w:t>
      </w:r>
      <w:r>
        <w:t>da</w:t>
      </w:r>
      <w:r>
        <w:rPr>
          <w:spacing w:val="-6"/>
        </w:rPr>
        <w:t xml:space="preserve"> </w:t>
      </w:r>
      <w:r>
        <w:t>licitação</w:t>
      </w:r>
      <w:r>
        <w:rPr>
          <w:spacing w:val="-4"/>
        </w:rPr>
        <w:t xml:space="preserve"> </w:t>
      </w:r>
      <w:r>
        <w:t>e</w:t>
      </w:r>
      <w:r>
        <w:rPr>
          <w:spacing w:val="-7"/>
        </w:rPr>
        <w:t xml:space="preserve"> </w:t>
      </w:r>
      <w:r>
        <w:t>promover</w:t>
      </w:r>
      <w:r>
        <w:rPr>
          <w:spacing w:val="-3"/>
        </w:rPr>
        <w:t xml:space="preserve"> </w:t>
      </w:r>
      <w:r>
        <w:t>diligências,</w:t>
      </w:r>
      <w:r>
        <w:rPr>
          <w:spacing w:val="-4"/>
        </w:rPr>
        <w:t xml:space="preserve"> </w:t>
      </w:r>
      <w:r>
        <w:t>se</w:t>
      </w:r>
      <w:r>
        <w:rPr>
          <w:spacing w:val="-6"/>
        </w:rPr>
        <w:t xml:space="preserve"> </w:t>
      </w:r>
      <w:r>
        <w:t>for</w:t>
      </w:r>
      <w:r>
        <w:rPr>
          <w:spacing w:val="-3"/>
        </w:rPr>
        <w:t xml:space="preserve"> </w:t>
      </w:r>
      <w:r>
        <w:t>o</w:t>
      </w:r>
      <w:r>
        <w:rPr>
          <w:spacing w:val="-6"/>
        </w:rPr>
        <w:t xml:space="preserve"> </w:t>
      </w:r>
      <w:r>
        <w:rPr>
          <w:spacing w:val="-2"/>
        </w:rPr>
        <w:t>caso.</w:t>
      </w:r>
    </w:p>
    <w:p w14:paraId="345E01B2" w14:textId="77777777" w:rsidR="003F45C4" w:rsidRDefault="00DB76AD">
      <w:pPr>
        <w:pStyle w:val="PargrafodaLista"/>
        <w:numPr>
          <w:ilvl w:val="0"/>
          <w:numId w:val="8"/>
        </w:numPr>
        <w:tabs>
          <w:tab w:val="left" w:pos="380"/>
        </w:tabs>
        <w:spacing w:line="260" w:lineRule="exact"/>
        <w:ind w:left="0" w:firstLine="0"/>
      </w:pPr>
      <w:r>
        <w:t>-</w:t>
      </w:r>
      <w:r>
        <w:rPr>
          <w:spacing w:val="-5"/>
        </w:rPr>
        <w:t xml:space="preserve"> </w:t>
      </w:r>
      <w:r>
        <w:t>conduzir</w:t>
      </w:r>
      <w:r>
        <w:rPr>
          <w:spacing w:val="-4"/>
        </w:rPr>
        <w:t xml:space="preserve"> </w:t>
      </w:r>
      <w:r>
        <w:t>e</w:t>
      </w:r>
      <w:r>
        <w:rPr>
          <w:spacing w:val="-6"/>
        </w:rPr>
        <w:t xml:space="preserve"> </w:t>
      </w:r>
      <w:r>
        <w:t>coordenar</w:t>
      </w:r>
      <w:r>
        <w:rPr>
          <w:spacing w:val="-5"/>
        </w:rPr>
        <w:t xml:space="preserve"> </w:t>
      </w:r>
      <w:r>
        <w:t>a</w:t>
      </w:r>
      <w:r>
        <w:rPr>
          <w:spacing w:val="-5"/>
        </w:rPr>
        <w:t xml:space="preserve"> </w:t>
      </w:r>
      <w:r>
        <w:t>sessão</w:t>
      </w:r>
      <w:r>
        <w:rPr>
          <w:spacing w:val="-4"/>
        </w:rPr>
        <w:t xml:space="preserve"> </w:t>
      </w:r>
      <w:r>
        <w:t>pública</w:t>
      </w:r>
      <w:r>
        <w:rPr>
          <w:spacing w:val="-5"/>
        </w:rPr>
        <w:t xml:space="preserve"> </w:t>
      </w:r>
      <w:r>
        <w:t>da</w:t>
      </w:r>
      <w:r>
        <w:rPr>
          <w:spacing w:val="-6"/>
        </w:rPr>
        <w:t xml:space="preserve"> </w:t>
      </w:r>
      <w:r>
        <w:t>licitação</w:t>
      </w:r>
      <w:r>
        <w:rPr>
          <w:spacing w:val="-5"/>
        </w:rPr>
        <w:t xml:space="preserve"> </w:t>
      </w:r>
      <w:r>
        <w:t>e</w:t>
      </w:r>
      <w:r>
        <w:rPr>
          <w:spacing w:val="-3"/>
        </w:rPr>
        <w:t xml:space="preserve"> </w:t>
      </w:r>
      <w:r>
        <w:t>promover</w:t>
      </w:r>
      <w:r>
        <w:rPr>
          <w:spacing w:val="-5"/>
        </w:rPr>
        <w:t xml:space="preserve"> </w:t>
      </w:r>
      <w:r>
        <w:t>as</w:t>
      </w:r>
      <w:r>
        <w:rPr>
          <w:spacing w:val="-5"/>
        </w:rPr>
        <w:t xml:space="preserve"> </w:t>
      </w:r>
      <w:r>
        <w:t>seguintes</w:t>
      </w:r>
      <w:r>
        <w:rPr>
          <w:spacing w:val="-3"/>
        </w:rPr>
        <w:t xml:space="preserve"> </w:t>
      </w:r>
      <w:r>
        <w:rPr>
          <w:spacing w:val="-2"/>
        </w:rPr>
        <w:t>ações:</w:t>
      </w:r>
    </w:p>
    <w:p w14:paraId="1573E7ED" w14:textId="77777777" w:rsidR="003F45C4" w:rsidRDefault="00DB76AD">
      <w:pPr>
        <w:pStyle w:val="PargrafodaLista"/>
        <w:numPr>
          <w:ilvl w:val="1"/>
          <w:numId w:val="8"/>
        </w:numPr>
        <w:tabs>
          <w:tab w:val="left" w:pos="399"/>
        </w:tabs>
        <w:spacing w:line="260" w:lineRule="exact"/>
        <w:ind w:left="0" w:firstLine="0"/>
      </w:pPr>
      <w:r>
        <w:t>receber, examinar e encaminhar as impugnações e os</w:t>
      </w:r>
      <w:r>
        <w:rPr>
          <w:spacing w:val="-1"/>
        </w:rPr>
        <w:t xml:space="preserve"> </w:t>
      </w:r>
      <w:r>
        <w:t>pedidos de</w:t>
      </w:r>
      <w:r>
        <w:rPr>
          <w:spacing w:val="-1"/>
        </w:rPr>
        <w:t xml:space="preserve"> </w:t>
      </w:r>
      <w:r>
        <w:t>esclarecimentos ao</w:t>
      </w:r>
      <w:r>
        <w:rPr>
          <w:spacing w:val="-1"/>
        </w:rPr>
        <w:t xml:space="preserve"> </w:t>
      </w:r>
      <w:r>
        <w:t>edital e aos seus anexos aos responsáveis pela elaboração desses documentos;</w:t>
      </w:r>
    </w:p>
    <w:p w14:paraId="1A9535E8" w14:textId="77777777" w:rsidR="003F45C4" w:rsidRDefault="00DB76AD">
      <w:pPr>
        <w:pStyle w:val="PargrafodaLista"/>
        <w:numPr>
          <w:ilvl w:val="1"/>
          <w:numId w:val="8"/>
        </w:numPr>
        <w:tabs>
          <w:tab w:val="left" w:pos="392"/>
        </w:tabs>
        <w:spacing w:line="260" w:lineRule="exact"/>
        <w:ind w:left="0" w:firstLine="0"/>
      </w:pPr>
      <w:r>
        <w:t>verificar</w:t>
      </w:r>
      <w:r>
        <w:rPr>
          <w:spacing w:val="-4"/>
        </w:rPr>
        <w:t xml:space="preserve"> </w:t>
      </w:r>
      <w:r>
        <w:t>a</w:t>
      </w:r>
      <w:r>
        <w:rPr>
          <w:spacing w:val="-7"/>
        </w:rPr>
        <w:t xml:space="preserve"> </w:t>
      </w:r>
      <w:r>
        <w:t>conformidade</w:t>
      </w:r>
      <w:r>
        <w:rPr>
          <w:spacing w:val="-5"/>
        </w:rPr>
        <w:t xml:space="preserve"> </w:t>
      </w:r>
      <w:r>
        <w:t>da</w:t>
      </w:r>
      <w:r>
        <w:rPr>
          <w:spacing w:val="-5"/>
        </w:rPr>
        <w:t xml:space="preserve"> </w:t>
      </w:r>
      <w:r>
        <w:t>proposta</w:t>
      </w:r>
      <w:r>
        <w:rPr>
          <w:spacing w:val="-7"/>
        </w:rPr>
        <w:t xml:space="preserve"> </w:t>
      </w:r>
      <w:r>
        <w:t>mais</w:t>
      </w:r>
      <w:r>
        <w:rPr>
          <w:spacing w:val="-5"/>
        </w:rPr>
        <w:t xml:space="preserve"> </w:t>
      </w:r>
      <w:r>
        <w:t>bem</w:t>
      </w:r>
      <w:r>
        <w:rPr>
          <w:spacing w:val="-4"/>
        </w:rPr>
        <w:t xml:space="preserve"> </w:t>
      </w:r>
      <w:r>
        <w:t>classificada</w:t>
      </w:r>
      <w:r>
        <w:rPr>
          <w:spacing w:val="-7"/>
        </w:rPr>
        <w:t xml:space="preserve"> </w:t>
      </w:r>
      <w:r>
        <w:t>com</w:t>
      </w:r>
      <w:r>
        <w:rPr>
          <w:spacing w:val="-7"/>
        </w:rPr>
        <w:t xml:space="preserve"> </w:t>
      </w:r>
      <w:r>
        <w:t>os</w:t>
      </w:r>
      <w:r>
        <w:rPr>
          <w:spacing w:val="-7"/>
        </w:rPr>
        <w:t xml:space="preserve"> </w:t>
      </w:r>
      <w:r>
        <w:t>requisitos</w:t>
      </w:r>
      <w:r>
        <w:rPr>
          <w:spacing w:val="-5"/>
        </w:rPr>
        <w:t xml:space="preserve"> </w:t>
      </w:r>
      <w:r>
        <w:t>estabelecidos</w:t>
      </w:r>
      <w:r>
        <w:rPr>
          <w:spacing w:val="-5"/>
        </w:rPr>
        <w:t xml:space="preserve"> </w:t>
      </w:r>
      <w:r>
        <w:t xml:space="preserve">no </w:t>
      </w:r>
      <w:r>
        <w:rPr>
          <w:spacing w:val="-2"/>
        </w:rPr>
        <w:t>edital;</w:t>
      </w:r>
    </w:p>
    <w:p w14:paraId="6941D1B5" w14:textId="77777777" w:rsidR="003F45C4" w:rsidRDefault="00DB76AD">
      <w:pPr>
        <w:pStyle w:val="PargrafodaLista"/>
        <w:numPr>
          <w:ilvl w:val="1"/>
          <w:numId w:val="8"/>
        </w:numPr>
        <w:tabs>
          <w:tab w:val="left" w:pos="382"/>
        </w:tabs>
        <w:spacing w:line="260" w:lineRule="exact"/>
        <w:ind w:left="0" w:firstLine="0"/>
      </w:pPr>
      <w:r>
        <w:t>verificar</w:t>
      </w:r>
      <w:r>
        <w:rPr>
          <w:spacing w:val="-5"/>
        </w:rPr>
        <w:t xml:space="preserve"> </w:t>
      </w:r>
      <w:r>
        <w:t>e</w:t>
      </w:r>
      <w:r>
        <w:rPr>
          <w:spacing w:val="-5"/>
        </w:rPr>
        <w:t xml:space="preserve"> </w:t>
      </w:r>
      <w:r>
        <w:t>julgar</w:t>
      </w:r>
      <w:r>
        <w:rPr>
          <w:spacing w:val="-5"/>
        </w:rPr>
        <w:t xml:space="preserve"> </w:t>
      </w:r>
      <w:r>
        <w:t>as</w:t>
      </w:r>
      <w:r>
        <w:rPr>
          <w:spacing w:val="-5"/>
        </w:rPr>
        <w:t xml:space="preserve"> </w:t>
      </w:r>
      <w:r>
        <w:t>condições</w:t>
      </w:r>
      <w:r>
        <w:rPr>
          <w:spacing w:val="-3"/>
        </w:rPr>
        <w:t xml:space="preserve"> </w:t>
      </w:r>
      <w:r>
        <w:t>de</w:t>
      </w:r>
      <w:r>
        <w:rPr>
          <w:spacing w:val="-3"/>
        </w:rPr>
        <w:t xml:space="preserve"> </w:t>
      </w:r>
      <w:r>
        <w:rPr>
          <w:spacing w:val="-2"/>
        </w:rPr>
        <w:t>habilitação;</w:t>
      </w:r>
    </w:p>
    <w:p w14:paraId="1D16F116" w14:textId="77777777" w:rsidR="003F45C4" w:rsidRDefault="00DB76AD">
      <w:pPr>
        <w:pStyle w:val="PargrafodaLista"/>
        <w:numPr>
          <w:ilvl w:val="1"/>
          <w:numId w:val="8"/>
        </w:numPr>
        <w:tabs>
          <w:tab w:val="left" w:pos="394"/>
        </w:tabs>
        <w:spacing w:line="260" w:lineRule="exact"/>
        <w:ind w:left="0" w:firstLine="0"/>
      </w:pPr>
      <w:r>
        <w:t>sanar</w:t>
      </w:r>
      <w:r>
        <w:rPr>
          <w:spacing w:val="-5"/>
        </w:rPr>
        <w:t xml:space="preserve"> </w:t>
      </w:r>
      <w:r>
        <w:t>erros</w:t>
      </w:r>
      <w:r>
        <w:rPr>
          <w:spacing w:val="-5"/>
        </w:rPr>
        <w:t xml:space="preserve"> </w:t>
      </w:r>
      <w:r>
        <w:t>ou</w:t>
      </w:r>
      <w:r>
        <w:rPr>
          <w:spacing w:val="-5"/>
        </w:rPr>
        <w:t xml:space="preserve"> </w:t>
      </w:r>
      <w:r>
        <w:t>falhas</w:t>
      </w:r>
      <w:r>
        <w:rPr>
          <w:spacing w:val="-6"/>
        </w:rPr>
        <w:t xml:space="preserve"> </w:t>
      </w:r>
      <w:r>
        <w:t>que</w:t>
      </w:r>
      <w:r>
        <w:rPr>
          <w:spacing w:val="-3"/>
        </w:rPr>
        <w:t xml:space="preserve"> </w:t>
      </w:r>
      <w:r>
        <w:t>não</w:t>
      </w:r>
      <w:r>
        <w:rPr>
          <w:spacing w:val="-3"/>
        </w:rPr>
        <w:t xml:space="preserve"> </w:t>
      </w:r>
      <w:r>
        <w:t>alterem</w:t>
      </w:r>
      <w:r>
        <w:rPr>
          <w:spacing w:val="-5"/>
        </w:rPr>
        <w:t xml:space="preserve"> </w:t>
      </w:r>
      <w:r>
        <w:t>a</w:t>
      </w:r>
      <w:r>
        <w:rPr>
          <w:spacing w:val="-5"/>
        </w:rPr>
        <w:t xml:space="preserve"> </w:t>
      </w:r>
      <w:r>
        <w:t>substância</w:t>
      </w:r>
      <w:r>
        <w:rPr>
          <w:spacing w:val="-3"/>
        </w:rPr>
        <w:t xml:space="preserve"> </w:t>
      </w:r>
      <w:r>
        <w:t>das</w:t>
      </w:r>
      <w:r>
        <w:rPr>
          <w:spacing w:val="-3"/>
        </w:rPr>
        <w:t xml:space="preserve"> </w:t>
      </w:r>
      <w:r>
        <w:rPr>
          <w:spacing w:val="-2"/>
        </w:rPr>
        <w:t>propostas;</w:t>
      </w:r>
    </w:p>
    <w:p w14:paraId="142B94CA" w14:textId="77777777" w:rsidR="003F45C4" w:rsidRDefault="00DB76AD">
      <w:pPr>
        <w:pStyle w:val="PargrafodaLista"/>
        <w:numPr>
          <w:ilvl w:val="1"/>
          <w:numId w:val="8"/>
        </w:numPr>
        <w:tabs>
          <w:tab w:val="left" w:pos="394"/>
        </w:tabs>
        <w:spacing w:line="260" w:lineRule="exact"/>
        <w:ind w:left="0" w:firstLine="0"/>
      </w:pPr>
      <w:r>
        <w:t>encaminhar</w:t>
      </w:r>
      <w:r>
        <w:rPr>
          <w:spacing w:val="-9"/>
        </w:rPr>
        <w:t xml:space="preserve"> </w:t>
      </w:r>
      <w:r>
        <w:t>à</w:t>
      </w:r>
      <w:r>
        <w:rPr>
          <w:spacing w:val="-5"/>
        </w:rPr>
        <w:t xml:space="preserve"> </w:t>
      </w:r>
      <w:r>
        <w:t>comissão</w:t>
      </w:r>
      <w:r>
        <w:rPr>
          <w:spacing w:val="-6"/>
        </w:rPr>
        <w:t xml:space="preserve"> </w:t>
      </w:r>
      <w:r>
        <w:t>de</w:t>
      </w:r>
      <w:r>
        <w:rPr>
          <w:spacing w:val="-5"/>
        </w:rPr>
        <w:t xml:space="preserve"> </w:t>
      </w:r>
      <w:r>
        <w:t>contratação,</w:t>
      </w:r>
      <w:r>
        <w:rPr>
          <w:spacing w:val="-4"/>
        </w:rPr>
        <w:t xml:space="preserve"> </w:t>
      </w:r>
      <w:r>
        <w:t>quando</w:t>
      </w:r>
      <w:r>
        <w:rPr>
          <w:spacing w:val="-6"/>
        </w:rPr>
        <w:t xml:space="preserve"> </w:t>
      </w:r>
      <w:r>
        <w:t>for</w:t>
      </w:r>
      <w:r>
        <w:rPr>
          <w:spacing w:val="-4"/>
        </w:rPr>
        <w:t xml:space="preserve"> </w:t>
      </w:r>
      <w:r>
        <w:t>o</w:t>
      </w:r>
      <w:r>
        <w:rPr>
          <w:spacing w:val="-7"/>
        </w:rPr>
        <w:t xml:space="preserve"> </w:t>
      </w:r>
      <w:r>
        <w:rPr>
          <w:spacing w:val="-2"/>
        </w:rPr>
        <w:t>caso:</w:t>
      </w:r>
    </w:p>
    <w:p w14:paraId="66F7BAE9" w14:textId="77777777" w:rsidR="003F45C4" w:rsidRDefault="00DB76AD">
      <w:pPr>
        <w:pStyle w:val="PargrafodaLista"/>
        <w:numPr>
          <w:ilvl w:val="2"/>
          <w:numId w:val="8"/>
        </w:numPr>
        <w:tabs>
          <w:tab w:val="left" w:pos="382"/>
        </w:tabs>
        <w:spacing w:line="260" w:lineRule="exact"/>
        <w:ind w:left="0" w:firstLine="0"/>
      </w:pPr>
      <w:r>
        <w:t>os</w:t>
      </w:r>
      <w:r>
        <w:rPr>
          <w:spacing w:val="-5"/>
        </w:rPr>
        <w:t xml:space="preserve"> </w:t>
      </w:r>
      <w:r>
        <w:t>documentos</w:t>
      </w:r>
      <w:r>
        <w:rPr>
          <w:spacing w:val="-2"/>
        </w:rPr>
        <w:t xml:space="preserve"> </w:t>
      </w:r>
      <w:r>
        <w:t>de</w:t>
      </w:r>
      <w:r>
        <w:rPr>
          <w:spacing w:val="-5"/>
        </w:rPr>
        <w:t xml:space="preserve"> </w:t>
      </w:r>
      <w:r>
        <w:t>habilitação,</w:t>
      </w:r>
      <w:r>
        <w:rPr>
          <w:spacing w:val="-2"/>
        </w:rPr>
        <w:t xml:space="preserve"> </w:t>
      </w:r>
      <w:r>
        <w:t>caso</w:t>
      </w:r>
      <w:r>
        <w:rPr>
          <w:spacing w:val="-5"/>
        </w:rPr>
        <w:t xml:space="preserve"> </w:t>
      </w:r>
      <w:r>
        <w:t>se</w:t>
      </w:r>
      <w:r>
        <w:rPr>
          <w:spacing w:val="-5"/>
        </w:rPr>
        <w:t xml:space="preserve"> </w:t>
      </w:r>
      <w:r>
        <w:t>verifique</w:t>
      </w:r>
      <w:r>
        <w:rPr>
          <w:spacing w:val="-3"/>
        </w:rPr>
        <w:t xml:space="preserve"> </w:t>
      </w:r>
      <w:r>
        <w:t>a</w:t>
      </w:r>
      <w:r>
        <w:rPr>
          <w:spacing w:val="-2"/>
        </w:rPr>
        <w:t xml:space="preserve"> </w:t>
      </w:r>
      <w:r>
        <w:t>possibilidade</w:t>
      </w:r>
      <w:r>
        <w:rPr>
          <w:spacing w:val="-3"/>
        </w:rPr>
        <w:t xml:space="preserve"> </w:t>
      </w:r>
      <w:r>
        <w:t>de</w:t>
      </w:r>
      <w:r>
        <w:rPr>
          <w:spacing w:val="-3"/>
        </w:rPr>
        <w:t xml:space="preserve"> </w:t>
      </w:r>
      <w:r>
        <w:t>saneamento</w:t>
      </w:r>
      <w:r>
        <w:rPr>
          <w:spacing w:val="-5"/>
        </w:rPr>
        <w:t xml:space="preserve"> </w:t>
      </w:r>
      <w:r>
        <w:t>de</w:t>
      </w:r>
      <w:r>
        <w:rPr>
          <w:spacing w:val="-5"/>
        </w:rPr>
        <w:t xml:space="preserve"> </w:t>
      </w:r>
      <w:r>
        <w:t>erros</w:t>
      </w:r>
      <w:r>
        <w:rPr>
          <w:spacing w:val="-3"/>
        </w:rPr>
        <w:t xml:space="preserve"> </w:t>
      </w:r>
      <w:r>
        <w:t>ou</w:t>
      </w:r>
      <w:r>
        <w:rPr>
          <w:spacing w:val="-5"/>
        </w:rPr>
        <w:t xml:space="preserve"> </w:t>
      </w:r>
      <w:r>
        <w:t>de falhas que não alterem a substância dos documentos e a sua validade jurídica, conforme o disposto no § 1º do art. 64 da Lei nº 14.133/ 2021; e</w:t>
      </w:r>
    </w:p>
    <w:p w14:paraId="48CA58F5" w14:textId="77777777" w:rsidR="003F45C4" w:rsidRDefault="00DB76AD">
      <w:pPr>
        <w:pStyle w:val="PargrafodaLista"/>
        <w:numPr>
          <w:ilvl w:val="2"/>
          <w:numId w:val="8"/>
        </w:numPr>
        <w:tabs>
          <w:tab w:val="left" w:pos="404"/>
        </w:tabs>
        <w:spacing w:line="260" w:lineRule="exact"/>
        <w:ind w:left="0" w:firstLine="0"/>
      </w:pPr>
      <w:r>
        <w:t xml:space="preserve">os documentos relativos aos procedimentos auxiliares previstos no art. 78 da Lei nº 14.133/ </w:t>
      </w:r>
      <w:r>
        <w:rPr>
          <w:spacing w:val="-2"/>
        </w:rPr>
        <w:t>2021;</w:t>
      </w:r>
    </w:p>
    <w:p w14:paraId="15C38074" w14:textId="77777777" w:rsidR="003F45C4" w:rsidRDefault="00DB76AD">
      <w:pPr>
        <w:pStyle w:val="PargrafodaLista"/>
        <w:numPr>
          <w:ilvl w:val="1"/>
          <w:numId w:val="8"/>
        </w:numPr>
        <w:tabs>
          <w:tab w:val="left" w:pos="332"/>
        </w:tabs>
        <w:spacing w:line="260" w:lineRule="exact"/>
        <w:ind w:left="0" w:firstLine="0"/>
      </w:pPr>
      <w:r>
        <w:t>negociar,</w:t>
      </w:r>
      <w:r>
        <w:rPr>
          <w:spacing w:val="-7"/>
        </w:rPr>
        <w:t xml:space="preserve"> </w:t>
      </w:r>
      <w:r>
        <w:t>quando</w:t>
      </w:r>
      <w:r>
        <w:rPr>
          <w:spacing w:val="-7"/>
        </w:rPr>
        <w:t xml:space="preserve"> </w:t>
      </w:r>
      <w:r>
        <w:t>for</w:t>
      </w:r>
      <w:r>
        <w:rPr>
          <w:spacing w:val="-3"/>
        </w:rPr>
        <w:t xml:space="preserve"> </w:t>
      </w:r>
      <w:r>
        <w:t>o</w:t>
      </w:r>
      <w:r>
        <w:rPr>
          <w:spacing w:val="-7"/>
        </w:rPr>
        <w:t xml:space="preserve"> </w:t>
      </w:r>
      <w:r>
        <w:t>caso,</w:t>
      </w:r>
      <w:r>
        <w:rPr>
          <w:spacing w:val="-5"/>
        </w:rPr>
        <w:t xml:space="preserve"> </w:t>
      </w:r>
      <w:r>
        <w:t>condições</w:t>
      </w:r>
      <w:r>
        <w:rPr>
          <w:spacing w:val="-7"/>
        </w:rPr>
        <w:t xml:space="preserve"> </w:t>
      </w:r>
      <w:r>
        <w:t>mais</w:t>
      </w:r>
      <w:r>
        <w:rPr>
          <w:spacing w:val="-6"/>
        </w:rPr>
        <w:t xml:space="preserve"> </w:t>
      </w:r>
      <w:r>
        <w:t>vantajosas</w:t>
      </w:r>
      <w:r>
        <w:rPr>
          <w:spacing w:val="-4"/>
        </w:rPr>
        <w:t xml:space="preserve"> </w:t>
      </w:r>
      <w:r>
        <w:t>com</w:t>
      </w:r>
      <w:r>
        <w:rPr>
          <w:spacing w:val="-3"/>
        </w:rPr>
        <w:t xml:space="preserve"> </w:t>
      </w:r>
      <w:r>
        <w:t>o</w:t>
      </w:r>
      <w:r>
        <w:rPr>
          <w:spacing w:val="-7"/>
        </w:rPr>
        <w:t xml:space="preserve"> </w:t>
      </w:r>
      <w:r>
        <w:t>primeiro</w:t>
      </w:r>
      <w:r>
        <w:rPr>
          <w:spacing w:val="-4"/>
        </w:rPr>
        <w:t xml:space="preserve"> </w:t>
      </w:r>
      <w:r>
        <w:rPr>
          <w:spacing w:val="-2"/>
        </w:rPr>
        <w:t>colocado;</w:t>
      </w:r>
    </w:p>
    <w:p w14:paraId="0823A6A1" w14:textId="77777777" w:rsidR="003F45C4" w:rsidRDefault="00DB76AD">
      <w:pPr>
        <w:pStyle w:val="PargrafodaLista"/>
        <w:numPr>
          <w:ilvl w:val="1"/>
          <w:numId w:val="8"/>
        </w:numPr>
        <w:tabs>
          <w:tab w:val="left" w:pos="394"/>
        </w:tabs>
        <w:spacing w:line="260" w:lineRule="exact"/>
        <w:ind w:left="0" w:firstLine="0"/>
      </w:pPr>
      <w:r>
        <w:t>indicar</w:t>
      </w:r>
      <w:r>
        <w:rPr>
          <w:spacing w:val="-4"/>
        </w:rPr>
        <w:t xml:space="preserve"> </w:t>
      </w:r>
      <w:r>
        <w:t>o</w:t>
      </w:r>
      <w:r>
        <w:rPr>
          <w:spacing w:val="-3"/>
        </w:rPr>
        <w:t xml:space="preserve"> </w:t>
      </w:r>
      <w:r>
        <w:t>vencedor</w:t>
      </w:r>
      <w:r>
        <w:rPr>
          <w:spacing w:val="-2"/>
        </w:rPr>
        <w:t xml:space="preserve"> </w:t>
      </w:r>
      <w:r>
        <w:t>do</w:t>
      </w:r>
      <w:r>
        <w:rPr>
          <w:spacing w:val="-7"/>
        </w:rPr>
        <w:t xml:space="preserve"> </w:t>
      </w:r>
      <w:r>
        <w:rPr>
          <w:spacing w:val="-2"/>
        </w:rPr>
        <w:t>certame;</w:t>
      </w:r>
    </w:p>
    <w:p w14:paraId="5ABC22B6" w14:textId="77777777" w:rsidR="003F45C4" w:rsidRDefault="00DB76AD">
      <w:pPr>
        <w:pStyle w:val="PargrafodaLista"/>
        <w:numPr>
          <w:ilvl w:val="1"/>
          <w:numId w:val="8"/>
        </w:numPr>
        <w:tabs>
          <w:tab w:val="left" w:pos="394"/>
        </w:tabs>
        <w:spacing w:line="260" w:lineRule="exact"/>
        <w:ind w:left="0" w:firstLine="0"/>
      </w:pPr>
      <w:r>
        <w:rPr>
          <w:spacing w:val="-2"/>
        </w:rPr>
        <w:t>conduzir</w:t>
      </w:r>
      <w:r>
        <w:rPr>
          <w:spacing w:val="-6"/>
        </w:rPr>
        <w:t xml:space="preserve"> </w:t>
      </w:r>
      <w:r>
        <w:rPr>
          <w:spacing w:val="-2"/>
        </w:rPr>
        <w:t>os</w:t>
      </w:r>
      <w:r>
        <w:rPr>
          <w:spacing w:val="-7"/>
        </w:rPr>
        <w:t xml:space="preserve"> </w:t>
      </w:r>
      <w:r>
        <w:rPr>
          <w:spacing w:val="-2"/>
        </w:rPr>
        <w:t>trabalhos</w:t>
      </w:r>
      <w:r>
        <w:rPr>
          <w:spacing w:val="-7"/>
        </w:rPr>
        <w:t xml:space="preserve"> </w:t>
      </w:r>
      <w:r>
        <w:rPr>
          <w:spacing w:val="-2"/>
        </w:rPr>
        <w:t>da</w:t>
      </w:r>
      <w:r>
        <w:rPr>
          <w:spacing w:val="-5"/>
        </w:rPr>
        <w:t xml:space="preserve"> </w:t>
      </w:r>
      <w:r>
        <w:rPr>
          <w:spacing w:val="-2"/>
        </w:rPr>
        <w:t>equipe</w:t>
      </w:r>
      <w:r>
        <w:rPr>
          <w:spacing w:val="-5"/>
        </w:rPr>
        <w:t xml:space="preserve"> </w:t>
      </w:r>
      <w:r>
        <w:rPr>
          <w:spacing w:val="-2"/>
        </w:rPr>
        <w:t>de</w:t>
      </w:r>
      <w:r>
        <w:rPr>
          <w:spacing w:val="-8"/>
        </w:rPr>
        <w:t xml:space="preserve"> </w:t>
      </w:r>
      <w:r>
        <w:rPr>
          <w:spacing w:val="-2"/>
        </w:rPr>
        <w:t>apoio;</w:t>
      </w:r>
      <w:r>
        <w:rPr>
          <w:spacing w:val="-6"/>
        </w:rPr>
        <w:t xml:space="preserve"> </w:t>
      </w:r>
      <w:r>
        <w:rPr>
          <w:spacing w:val="-2"/>
        </w:rPr>
        <w:t>e</w:t>
      </w:r>
      <w:r>
        <w:rPr>
          <w:spacing w:val="-8"/>
        </w:rPr>
        <w:t xml:space="preserve"> </w:t>
      </w:r>
      <w:r>
        <w:rPr>
          <w:spacing w:val="-2"/>
        </w:rPr>
        <w:t>i)</w:t>
      </w:r>
      <w:r>
        <w:rPr>
          <w:spacing w:val="-6"/>
        </w:rPr>
        <w:t xml:space="preserve"> </w:t>
      </w:r>
      <w:r>
        <w:rPr>
          <w:spacing w:val="-2"/>
        </w:rPr>
        <w:t>encaminhar</w:t>
      </w:r>
      <w:r>
        <w:rPr>
          <w:spacing w:val="-7"/>
        </w:rPr>
        <w:t xml:space="preserve"> </w:t>
      </w:r>
      <w:r>
        <w:rPr>
          <w:spacing w:val="-2"/>
        </w:rPr>
        <w:t>o</w:t>
      </w:r>
      <w:r>
        <w:rPr>
          <w:spacing w:val="-8"/>
        </w:rPr>
        <w:t xml:space="preserve"> </w:t>
      </w:r>
      <w:r>
        <w:rPr>
          <w:spacing w:val="-2"/>
        </w:rPr>
        <w:t>processo</w:t>
      </w:r>
      <w:r>
        <w:rPr>
          <w:spacing w:val="-5"/>
        </w:rPr>
        <w:t xml:space="preserve"> </w:t>
      </w:r>
      <w:r>
        <w:rPr>
          <w:spacing w:val="-2"/>
        </w:rPr>
        <w:t>instruído,</w:t>
      </w:r>
      <w:r>
        <w:rPr>
          <w:spacing w:val="-6"/>
        </w:rPr>
        <w:t xml:space="preserve"> </w:t>
      </w:r>
      <w:r>
        <w:rPr>
          <w:spacing w:val="-2"/>
        </w:rPr>
        <w:t>após</w:t>
      </w:r>
      <w:r>
        <w:rPr>
          <w:spacing w:val="-8"/>
        </w:rPr>
        <w:t xml:space="preserve"> </w:t>
      </w:r>
      <w:r>
        <w:rPr>
          <w:spacing w:val="-2"/>
        </w:rPr>
        <w:t xml:space="preserve">encerradas </w:t>
      </w:r>
      <w:r>
        <w:t>as fases de julgamento e de habilitação e exauridos os recursos administrativos, à autoridade superior para adjudicação e para homologação.</w:t>
      </w:r>
    </w:p>
    <w:p w14:paraId="7E8C911B" w14:textId="77777777" w:rsidR="003F45C4" w:rsidRDefault="00DB76AD">
      <w:pPr>
        <w:pStyle w:val="PargrafodaLista"/>
        <w:tabs>
          <w:tab w:val="left" w:pos="380"/>
        </w:tabs>
        <w:spacing w:line="260" w:lineRule="exact"/>
        <w:ind w:left="0"/>
      </w:pPr>
      <w:r>
        <w:rPr>
          <w:rFonts w:ascii="Arial" w:hAnsi="Arial"/>
          <w:b/>
        </w:rPr>
        <w:t>5.2</w:t>
      </w:r>
      <w:r>
        <w:rPr>
          <w:rFonts w:ascii="Arial" w:hAnsi="Arial"/>
          <w:b/>
          <w:spacing w:val="-6"/>
        </w:rPr>
        <w:t xml:space="preserve"> </w:t>
      </w:r>
      <w:r>
        <w:t>O</w:t>
      </w:r>
      <w:r>
        <w:rPr>
          <w:spacing w:val="-7"/>
        </w:rPr>
        <w:t xml:space="preserve"> </w:t>
      </w:r>
      <w:bookmarkStart w:id="0" w:name="_Hlk186962901"/>
      <w:r>
        <w:t>agente</w:t>
      </w:r>
      <w:r>
        <w:rPr>
          <w:spacing w:val="-6"/>
        </w:rPr>
        <w:t xml:space="preserve"> </w:t>
      </w:r>
      <w:r>
        <w:t>de</w:t>
      </w:r>
      <w:r>
        <w:rPr>
          <w:spacing w:val="-9"/>
        </w:rPr>
        <w:t xml:space="preserve"> </w:t>
      </w:r>
      <w:r>
        <w:t>contratação/Pregoeiro(a)</w:t>
      </w:r>
      <w:bookmarkEnd w:id="0"/>
      <w:r>
        <w:rPr>
          <w:spacing w:val="-7"/>
        </w:rPr>
        <w:t xml:space="preserve"> </w:t>
      </w:r>
      <w:r>
        <w:t>será</w:t>
      </w:r>
      <w:r>
        <w:rPr>
          <w:spacing w:val="-6"/>
        </w:rPr>
        <w:t xml:space="preserve"> </w:t>
      </w:r>
      <w:r>
        <w:t>auxiliado,</w:t>
      </w:r>
      <w:r>
        <w:rPr>
          <w:spacing w:val="-5"/>
        </w:rPr>
        <w:t xml:space="preserve"> </w:t>
      </w:r>
      <w:r>
        <w:t>sempre</w:t>
      </w:r>
      <w:r>
        <w:rPr>
          <w:spacing w:val="-6"/>
        </w:rPr>
        <w:t xml:space="preserve"> </w:t>
      </w:r>
      <w:r>
        <w:t>que</w:t>
      </w:r>
      <w:r>
        <w:rPr>
          <w:spacing w:val="-6"/>
        </w:rPr>
        <w:t xml:space="preserve"> </w:t>
      </w:r>
      <w:r>
        <w:t>necessário,</w:t>
      </w:r>
      <w:r>
        <w:rPr>
          <w:spacing w:val="-5"/>
        </w:rPr>
        <w:t xml:space="preserve"> </w:t>
      </w:r>
      <w:r>
        <w:t>por</w:t>
      </w:r>
      <w:r>
        <w:rPr>
          <w:spacing w:val="-5"/>
        </w:rPr>
        <w:t xml:space="preserve"> </w:t>
      </w:r>
      <w:r>
        <w:t>equipe</w:t>
      </w:r>
      <w:r>
        <w:rPr>
          <w:spacing w:val="-7"/>
        </w:rPr>
        <w:t xml:space="preserve"> </w:t>
      </w:r>
      <w:r>
        <w:t>de</w:t>
      </w:r>
      <w:r>
        <w:rPr>
          <w:spacing w:val="-7"/>
        </w:rPr>
        <w:t xml:space="preserve"> </w:t>
      </w:r>
      <w:r>
        <w:t>apoio</w:t>
      </w:r>
      <w:r>
        <w:rPr>
          <w:spacing w:val="-6"/>
        </w:rPr>
        <w:t xml:space="preserve"> </w:t>
      </w:r>
      <w:r>
        <w:t>formada por servidores devidamente qualificados integrantes das secretarias municipais, respondendo individualmente pelos atos que praticar, salvo quando induzido a erro pela atuação da equipe.</w:t>
      </w:r>
    </w:p>
    <w:p w14:paraId="71A7B5B6" w14:textId="77777777" w:rsidR="003F45C4" w:rsidRDefault="00DB76AD">
      <w:pPr>
        <w:pStyle w:val="Corpodetexto"/>
        <w:spacing w:line="260" w:lineRule="exact"/>
        <w:jc w:val="both"/>
      </w:pPr>
      <w:r>
        <w:rPr>
          <w:rFonts w:ascii="Arial" w:hAnsi="Arial"/>
          <w:b/>
        </w:rPr>
        <w:t>5.3</w:t>
      </w:r>
      <w:r>
        <w:rPr>
          <w:rFonts w:ascii="Arial" w:hAnsi="Arial"/>
          <w:b/>
          <w:spacing w:val="-1"/>
        </w:rPr>
        <w:t xml:space="preserve"> </w:t>
      </w:r>
      <w:r>
        <w:t>O</w:t>
      </w:r>
      <w:r>
        <w:rPr>
          <w:lang w:val="pt-BR"/>
        </w:rPr>
        <w:t>/</w:t>
      </w:r>
      <w:r>
        <w:t>A agente</w:t>
      </w:r>
      <w:r>
        <w:rPr>
          <w:spacing w:val="-6"/>
        </w:rPr>
        <w:t xml:space="preserve"> </w:t>
      </w:r>
      <w:r>
        <w:t>de</w:t>
      </w:r>
      <w:r>
        <w:rPr>
          <w:spacing w:val="-9"/>
        </w:rPr>
        <w:t xml:space="preserve"> </w:t>
      </w:r>
      <w:r>
        <w:t>contratação/Pregoeiro(a) poderá</w:t>
      </w:r>
      <w:r>
        <w:rPr>
          <w:spacing w:val="-2"/>
        </w:rPr>
        <w:t xml:space="preserve"> </w:t>
      </w:r>
      <w:r>
        <w:t>solicitar manifestação</w:t>
      </w:r>
      <w:r>
        <w:rPr>
          <w:spacing w:val="-2"/>
        </w:rPr>
        <w:t xml:space="preserve"> </w:t>
      </w:r>
      <w:r>
        <w:t>técnica da assessoria</w:t>
      </w:r>
      <w:r>
        <w:rPr>
          <w:spacing w:val="-2"/>
        </w:rPr>
        <w:t xml:space="preserve"> </w:t>
      </w:r>
      <w:r>
        <w:t>jurídica ou de</w:t>
      </w:r>
      <w:r>
        <w:rPr>
          <w:spacing w:val="-2"/>
        </w:rPr>
        <w:t xml:space="preserve"> </w:t>
      </w:r>
      <w:r>
        <w:t>outros</w:t>
      </w:r>
      <w:r>
        <w:rPr>
          <w:spacing w:val="-2"/>
        </w:rPr>
        <w:t xml:space="preserve"> </w:t>
      </w:r>
      <w:r>
        <w:t>setores do órgão ou da entidade, a fim de subsidiar sua decisão.</w:t>
      </w:r>
    </w:p>
    <w:p w14:paraId="49F2FF87" w14:textId="77777777" w:rsidR="003F45C4" w:rsidRDefault="003F45C4">
      <w:pPr>
        <w:pStyle w:val="Corpodetexto"/>
        <w:spacing w:line="260" w:lineRule="exact"/>
        <w:rPr>
          <w:sz w:val="21"/>
        </w:rPr>
      </w:pPr>
    </w:p>
    <w:p w14:paraId="0A41B3FD" w14:textId="77777777" w:rsidR="003F45C4" w:rsidRDefault="00DB76AD">
      <w:pPr>
        <w:pStyle w:val="Ttulo1"/>
        <w:numPr>
          <w:ilvl w:val="0"/>
          <w:numId w:val="5"/>
        </w:numPr>
        <w:tabs>
          <w:tab w:val="left" w:pos="0"/>
        </w:tabs>
        <w:spacing w:line="260" w:lineRule="exact"/>
        <w:ind w:hanging="381"/>
        <w:jc w:val="both"/>
      </w:pPr>
      <w:r>
        <w:t>DA</w:t>
      </w:r>
      <w:r>
        <w:rPr>
          <w:spacing w:val="-7"/>
        </w:rPr>
        <w:t xml:space="preserve"> </w:t>
      </w:r>
      <w:r>
        <w:t>APRESENTAÇÃO</w:t>
      </w:r>
      <w:r>
        <w:rPr>
          <w:spacing w:val="-4"/>
        </w:rPr>
        <w:t xml:space="preserve"> </w:t>
      </w:r>
      <w:r>
        <w:t>DA</w:t>
      </w:r>
      <w:r>
        <w:rPr>
          <w:spacing w:val="-4"/>
        </w:rPr>
        <w:t xml:space="preserve"> </w:t>
      </w:r>
      <w:r>
        <w:rPr>
          <w:spacing w:val="-2"/>
        </w:rPr>
        <w:t>PROPOSTA</w:t>
      </w:r>
    </w:p>
    <w:p w14:paraId="15A2B180" w14:textId="77777777" w:rsidR="003F45C4" w:rsidRDefault="00DB76AD">
      <w:pPr>
        <w:pStyle w:val="PargrafodaLista"/>
        <w:numPr>
          <w:ilvl w:val="1"/>
          <w:numId w:val="5"/>
        </w:numPr>
        <w:tabs>
          <w:tab w:val="left" w:pos="541"/>
        </w:tabs>
        <w:spacing w:line="260" w:lineRule="exact"/>
        <w:ind w:left="14" w:hanging="14"/>
      </w:pPr>
      <w:r>
        <w:t>Na presente licitação, a fase de habilitação ocorrerá após as etapas de apresentação de propostas e lances e de julgamento.</w:t>
      </w:r>
    </w:p>
    <w:p w14:paraId="1D804502" w14:textId="77777777" w:rsidR="003F45C4" w:rsidRDefault="00DB76AD">
      <w:pPr>
        <w:pStyle w:val="PargrafodaLista"/>
        <w:numPr>
          <w:ilvl w:val="1"/>
          <w:numId w:val="5"/>
        </w:numPr>
        <w:tabs>
          <w:tab w:val="left" w:pos="500"/>
        </w:tabs>
        <w:spacing w:line="260" w:lineRule="exact"/>
        <w:ind w:left="14" w:hanging="14"/>
      </w:pPr>
      <w:r>
        <w:t>Os</w:t>
      </w:r>
      <w:r>
        <w:rPr>
          <w:spacing w:val="-7"/>
        </w:rPr>
        <w:t xml:space="preserve"> </w:t>
      </w:r>
      <w:r>
        <w:t>licitantes</w:t>
      </w:r>
      <w:r>
        <w:rPr>
          <w:spacing w:val="-7"/>
        </w:rPr>
        <w:t xml:space="preserve"> </w:t>
      </w:r>
      <w:r>
        <w:t>encaminharão,</w:t>
      </w:r>
      <w:r>
        <w:rPr>
          <w:spacing w:val="-6"/>
        </w:rPr>
        <w:t xml:space="preserve"> </w:t>
      </w:r>
      <w:r>
        <w:t>exclusivamente</w:t>
      </w:r>
      <w:r>
        <w:rPr>
          <w:spacing w:val="-7"/>
        </w:rPr>
        <w:t xml:space="preserve"> </w:t>
      </w:r>
      <w:r>
        <w:t>por</w:t>
      </w:r>
      <w:r>
        <w:rPr>
          <w:spacing w:val="-7"/>
        </w:rPr>
        <w:t xml:space="preserve"> </w:t>
      </w:r>
      <w:r>
        <w:t>meio</w:t>
      </w:r>
      <w:r>
        <w:rPr>
          <w:spacing w:val="-5"/>
        </w:rPr>
        <w:t xml:space="preserve"> </w:t>
      </w:r>
      <w:r>
        <w:t>do</w:t>
      </w:r>
      <w:r>
        <w:rPr>
          <w:spacing w:val="-8"/>
        </w:rPr>
        <w:t xml:space="preserve"> </w:t>
      </w:r>
      <w:r>
        <w:t>sistema</w:t>
      </w:r>
      <w:r>
        <w:rPr>
          <w:spacing w:val="-7"/>
        </w:rPr>
        <w:t xml:space="preserve"> </w:t>
      </w:r>
      <w:r>
        <w:t>eletrônico,</w:t>
      </w:r>
      <w:r>
        <w:rPr>
          <w:spacing w:val="-4"/>
        </w:rPr>
        <w:t xml:space="preserve"> </w:t>
      </w:r>
      <w:r>
        <w:t>a</w:t>
      </w:r>
      <w:r>
        <w:rPr>
          <w:spacing w:val="-7"/>
        </w:rPr>
        <w:t xml:space="preserve"> </w:t>
      </w:r>
      <w:r>
        <w:t>proposta</w:t>
      </w:r>
      <w:r>
        <w:rPr>
          <w:spacing w:val="-7"/>
        </w:rPr>
        <w:t xml:space="preserve"> </w:t>
      </w:r>
      <w:r>
        <w:t>com</w:t>
      </w:r>
      <w:r>
        <w:rPr>
          <w:spacing w:val="-6"/>
        </w:rPr>
        <w:t xml:space="preserve"> </w:t>
      </w:r>
      <w:r>
        <w:t>o preço ou o</w:t>
      </w:r>
      <w:r>
        <w:rPr>
          <w:spacing w:val="-2"/>
        </w:rPr>
        <w:t xml:space="preserve"> </w:t>
      </w:r>
      <w:r>
        <w:t>percentual de</w:t>
      </w:r>
      <w:r>
        <w:rPr>
          <w:spacing w:val="-2"/>
        </w:rPr>
        <w:t xml:space="preserve"> </w:t>
      </w:r>
      <w:r>
        <w:t>desconto, conforme o</w:t>
      </w:r>
      <w:r>
        <w:rPr>
          <w:spacing w:val="-2"/>
        </w:rPr>
        <w:t xml:space="preserve"> </w:t>
      </w:r>
      <w:r>
        <w:t>critério de</w:t>
      </w:r>
      <w:r>
        <w:rPr>
          <w:spacing w:val="-2"/>
        </w:rPr>
        <w:t xml:space="preserve"> </w:t>
      </w:r>
      <w:r>
        <w:t>julgamento</w:t>
      </w:r>
      <w:r>
        <w:rPr>
          <w:spacing w:val="-2"/>
        </w:rPr>
        <w:t xml:space="preserve"> </w:t>
      </w:r>
      <w:r>
        <w:t>adotado neste Edital, até</w:t>
      </w:r>
      <w:r>
        <w:rPr>
          <w:spacing w:val="-1"/>
        </w:rPr>
        <w:t xml:space="preserve"> </w:t>
      </w:r>
      <w:r>
        <w:t>a data e o horário estabelecidos para abertura da sessão pública.</w:t>
      </w:r>
    </w:p>
    <w:p w14:paraId="5CE41878" w14:textId="77777777" w:rsidR="003F45C4" w:rsidRDefault="00DB76AD">
      <w:pPr>
        <w:pStyle w:val="PargrafodaLista"/>
        <w:numPr>
          <w:ilvl w:val="1"/>
          <w:numId w:val="5"/>
        </w:numPr>
        <w:tabs>
          <w:tab w:val="left" w:pos="534"/>
        </w:tabs>
        <w:spacing w:line="260" w:lineRule="exact"/>
        <w:ind w:left="14" w:hanging="14"/>
      </w:pPr>
      <w:r>
        <w:lastRenderedPageBreak/>
        <w:t>Caso a fase de habilitação anteceda as fases de apresentação de propostas e lances, os licitantes</w:t>
      </w:r>
      <w:r>
        <w:rPr>
          <w:spacing w:val="-2"/>
        </w:rPr>
        <w:t xml:space="preserve"> </w:t>
      </w:r>
      <w:r>
        <w:t>encaminharão,</w:t>
      </w:r>
      <w:r>
        <w:rPr>
          <w:spacing w:val="-3"/>
        </w:rPr>
        <w:t xml:space="preserve"> </w:t>
      </w:r>
      <w:r>
        <w:t>na</w:t>
      </w:r>
      <w:r>
        <w:rPr>
          <w:spacing w:val="-2"/>
        </w:rPr>
        <w:t xml:space="preserve"> </w:t>
      </w:r>
      <w:r>
        <w:t>forma</w:t>
      </w:r>
      <w:r>
        <w:rPr>
          <w:spacing w:val="-2"/>
        </w:rPr>
        <w:t xml:space="preserve"> </w:t>
      </w:r>
      <w:r>
        <w:t>e</w:t>
      </w:r>
      <w:r>
        <w:rPr>
          <w:spacing w:val="-1"/>
        </w:rPr>
        <w:t xml:space="preserve"> </w:t>
      </w:r>
      <w:r>
        <w:t>no</w:t>
      </w:r>
      <w:r>
        <w:rPr>
          <w:spacing w:val="-4"/>
        </w:rPr>
        <w:t xml:space="preserve"> </w:t>
      </w:r>
      <w:r>
        <w:t>prazo</w:t>
      </w:r>
      <w:r>
        <w:rPr>
          <w:spacing w:val="-4"/>
        </w:rPr>
        <w:t xml:space="preserve"> </w:t>
      </w:r>
      <w:r>
        <w:t>estabelecidos</w:t>
      </w:r>
      <w:r>
        <w:rPr>
          <w:spacing w:val="-1"/>
        </w:rPr>
        <w:t xml:space="preserve"> </w:t>
      </w:r>
      <w:r>
        <w:t>no</w:t>
      </w:r>
      <w:r>
        <w:rPr>
          <w:spacing w:val="-2"/>
        </w:rPr>
        <w:t xml:space="preserve"> </w:t>
      </w:r>
      <w:r>
        <w:t>item</w:t>
      </w:r>
      <w:r>
        <w:rPr>
          <w:spacing w:val="-1"/>
        </w:rPr>
        <w:t xml:space="preserve"> </w:t>
      </w:r>
      <w:r>
        <w:t>anterior, simultaneamente</w:t>
      </w:r>
      <w:r>
        <w:rPr>
          <w:spacing w:val="-2"/>
        </w:rPr>
        <w:t xml:space="preserve"> </w:t>
      </w:r>
      <w:r>
        <w:t>os documentos de habilitação e a proposta com o preço ou o percentual de desconto, observado o disposto no item 9 deste Edital.</w:t>
      </w:r>
    </w:p>
    <w:p w14:paraId="358B9D05" w14:textId="77777777" w:rsidR="003F45C4" w:rsidRDefault="00DB76AD">
      <w:pPr>
        <w:pStyle w:val="PargrafodaLista"/>
        <w:numPr>
          <w:ilvl w:val="1"/>
          <w:numId w:val="9"/>
        </w:numPr>
        <w:tabs>
          <w:tab w:val="left" w:pos="589"/>
        </w:tabs>
        <w:spacing w:line="260" w:lineRule="exact"/>
        <w:ind w:left="0" w:firstLine="0"/>
      </w:pPr>
      <w:r>
        <w:t xml:space="preserve">Caberá ao interessado acompanhar as operações no sistema eletrônico durante a sessão pública do pregão, ficando responsável pelo ônus decorrente da perda de negócios diante da inobservância de quaisquer mensagens emitidas no sistema ou da desconexão do seu </w:t>
      </w:r>
      <w:r>
        <w:rPr>
          <w:spacing w:val="-2"/>
        </w:rPr>
        <w:t>representante;</w:t>
      </w:r>
    </w:p>
    <w:p w14:paraId="48139219" w14:textId="77777777" w:rsidR="003F45C4" w:rsidRDefault="00DB76AD">
      <w:pPr>
        <w:pStyle w:val="PargrafodaLista"/>
        <w:numPr>
          <w:ilvl w:val="1"/>
          <w:numId w:val="9"/>
        </w:numPr>
        <w:tabs>
          <w:tab w:val="left" w:pos="584"/>
        </w:tabs>
        <w:spacing w:line="260" w:lineRule="exact"/>
        <w:ind w:left="0" w:firstLine="0"/>
      </w:pPr>
      <w:r>
        <w:t xml:space="preserve">Qualquer dúvida em relação ao acesso no sistema operacional, poderá ser esclarecida ou através de uma empresa associada ou pelos telefones: Curitiba-PR (41) 3097-4600, ou através da Bolsa de Licitações do Brasil ou pelo e-mail </w:t>
      </w:r>
      <w:hyperlink r:id="rId13">
        <w:r>
          <w:rPr>
            <w:color w:val="0000FF"/>
            <w:u w:val="single" w:color="0000FF"/>
          </w:rPr>
          <w:t>contato@bll.org.br</w:t>
        </w:r>
      </w:hyperlink>
      <w:r>
        <w:t>.</w:t>
      </w:r>
    </w:p>
    <w:p w14:paraId="31D89549" w14:textId="77777777" w:rsidR="003F45C4" w:rsidRDefault="00DB76AD">
      <w:pPr>
        <w:pStyle w:val="PargrafodaLista"/>
        <w:numPr>
          <w:ilvl w:val="1"/>
          <w:numId w:val="9"/>
        </w:numPr>
        <w:tabs>
          <w:tab w:val="left" w:pos="565"/>
        </w:tabs>
        <w:spacing w:line="260" w:lineRule="exact"/>
        <w:ind w:left="0" w:firstLine="0"/>
      </w:pPr>
      <w:r>
        <w:t>O</w:t>
      </w:r>
      <w:r>
        <w:rPr>
          <w:spacing w:val="-1"/>
        </w:rPr>
        <w:t xml:space="preserve"> </w:t>
      </w:r>
      <w:r>
        <w:t>licitante</w:t>
      </w:r>
      <w:r>
        <w:rPr>
          <w:spacing w:val="-3"/>
        </w:rPr>
        <w:t xml:space="preserve"> </w:t>
      </w:r>
      <w:r>
        <w:t>deverá</w:t>
      </w:r>
      <w:r>
        <w:rPr>
          <w:spacing w:val="-2"/>
        </w:rPr>
        <w:t xml:space="preserve"> </w:t>
      </w:r>
      <w:r>
        <w:t>enviar sua</w:t>
      </w:r>
      <w:r>
        <w:rPr>
          <w:spacing w:val="-3"/>
        </w:rPr>
        <w:t xml:space="preserve"> </w:t>
      </w:r>
      <w:r>
        <w:t>proposta</w:t>
      </w:r>
      <w:r>
        <w:rPr>
          <w:spacing w:val="-5"/>
        </w:rPr>
        <w:t xml:space="preserve"> </w:t>
      </w:r>
      <w:r>
        <w:t>mediante o</w:t>
      </w:r>
      <w:r>
        <w:rPr>
          <w:spacing w:val="-3"/>
        </w:rPr>
        <w:t xml:space="preserve"> </w:t>
      </w:r>
      <w:r>
        <w:t>preenchimento,</w:t>
      </w:r>
      <w:r>
        <w:rPr>
          <w:spacing w:val="-2"/>
        </w:rPr>
        <w:t xml:space="preserve"> </w:t>
      </w:r>
      <w:r>
        <w:t>no</w:t>
      </w:r>
      <w:r>
        <w:rPr>
          <w:spacing w:val="-5"/>
        </w:rPr>
        <w:t xml:space="preserve"> </w:t>
      </w:r>
      <w:r>
        <w:t>sistema</w:t>
      </w:r>
      <w:r>
        <w:rPr>
          <w:spacing w:val="-2"/>
        </w:rPr>
        <w:t xml:space="preserve"> </w:t>
      </w:r>
      <w:r>
        <w:t>eletrônico,</w:t>
      </w:r>
      <w:r>
        <w:rPr>
          <w:spacing w:val="-2"/>
        </w:rPr>
        <w:t xml:space="preserve"> </w:t>
      </w:r>
      <w:r>
        <w:t>dos seguintes campos:</w:t>
      </w:r>
    </w:p>
    <w:p w14:paraId="5CE3E0F1" w14:textId="77777777" w:rsidR="003F45C4" w:rsidRDefault="00DB76AD">
      <w:pPr>
        <w:pStyle w:val="PargrafodaLista"/>
        <w:numPr>
          <w:ilvl w:val="2"/>
          <w:numId w:val="9"/>
        </w:numPr>
        <w:tabs>
          <w:tab w:val="left" w:pos="755"/>
        </w:tabs>
        <w:spacing w:line="260" w:lineRule="exact"/>
        <w:ind w:left="0" w:firstLine="0"/>
      </w:pPr>
      <w:r>
        <w:t>Valor unitário ou percentual de desconto, conforme o critério de julgamento, onde deverão estar incluídas quaisquer vantagens, abatimentos, impostos, taxas e contribuições sociais, obrigações</w:t>
      </w:r>
      <w:r>
        <w:rPr>
          <w:spacing w:val="-4"/>
        </w:rPr>
        <w:t xml:space="preserve"> </w:t>
      </w:r>
      <w:r>
        <w:t>trabalhistas,</w:t>
      </w:r>
      <w:r>
        <w:rPr>
          <w:spacing w:val="-5"/>
        </w:rPr>
        <w:t xml:space="preserve"> </w:t>
      </w:r>
      <w:r>
        <w:t>previdenciárias,</w:t>
      </w:r>
      <w:r>
        <w:rPr>
          <w:spacing w:val="-3"/>
        </w:rPr>
        <w:t xml:space="preserve"> </w:t>
      </w:r>
      <w:r>
        <w:t>fiscais</w:t>
      </w:r>
      <w:r>
        <w:rPr>
          <w:spacing w:val="-4"/>
        </w:rPr>
        <w:t xml:space="preserve"> </w:t>
      </w:r>
      <w:r>
        <w:t>e</w:t>
      </w:r>
      <w:r>
        <w:rPr>
          <w:spacing w:val="-4"/>
        </w:rPr>
        <w:t xml:space="preserve"> </w:t>
      </w:r>
      <w:r>
        <w:t>comerciais,</w:t>
      </w:r>
      <w:r>
        <w:rPr>
          <w:spacing w:val="-3"/>
        </w:rPr>
        <w:t xml:space="preserve"> </w:t>
      </w:r>
      <w:r>
        <w:t>que</w:t>
      </w:r>
      <w:r>
        <w:rPr>
          <w:spacing w:val="-4"/>
        </w:rPr>
        <w:t xml:space="preserve"> </w:t>
      </w:r>
      <w:r>
        <w:t>eventualmente</w:t>
      </w:r>
      <w:r>
        <w:rPr>
          <w:spacing w:val="-4"/>
        </w:rPr>
        <w:t xml:space="preserve"> </w:t>
      </w:r>
      <w:r>
        <w:t>incidam</w:t>
      </w:r>
      <w:r>
        <w:rPr>
          <w:spacing w:val="-2"/>
        </w:rPr>
        <w:t xml:space="preserve"> </w:t>
      </w:r>
      <w:r>
        <w:t>sobre</w:t>
      </w:r>
      <w:r>
        <w:rPr>
          <w:spacing w:val="-4"/>
        </w:rPr>
        <w:t xml:space="preserve"> </w:t>
      </w:r>
      <w:r>
        <w:t>a operação ou ainda, despesas com transporte ou terceiros, para a perfeita entrega do objeto no Município de Antonina/PR, que correrão por conta da licitante vencedora;</w:t>
      </w:r>
    </w:p>
    <w:p w14:paraId="2D396C12" w14:textId="77777777" w:rsidR="003F45C4" w:rsidRDefault="00DB76AD">
      <w:pPr>
        <w:pStyle w:val="PargrafodaLista"/>
        <w:numPr>
          <w:ilvl w:val="1"/>
          <w:numId w:val="9"/>
        </w:numPr>
        <w:tabs>
          <w:tab w:val="left" w:pos="589"/>
        </w:tabs>
        <w:spacing w:line="260" w:lineRule="exact"/>
        <w:ind w:left="0" w:firstLine="0"/>
      </w:pPr>
      <w:r>
        <w:t>Marca;</w:t>
      </w:r>
    </w:p>
    <w:p w14:paraId="0EF3C54F" w14:textId="77777777" w:rsidR="003F45C4" w:rsidRDefault="00DB76AD">
      <w:pPr>
        <w:pStyle w:val="PargrafodaLista"/>
        <w:numPr>
          <w:ilvl w:val="1"/>
          <w:numId w:val="9"/>
        </w:numPr>
        <w:tabs>
          <w:tab w:val="left" w:pos="589"/>
        </w:tabs>
        <w:spacing w:line="260" w:lineRule="exact"/>
        <w:ind w:left="0" w:firstLine="0"/>
      </w:pPr>
      <w:r>
        <w:t>Fabricante;</w:t>
      </w:r>
    </w:p>
    <w:p w14:paraId="38E52837" w14:textId="77777777" w:rsidR="003F45C4" w:rsidRDefault="00DB76AD">
      <w:pPr>
        <w:pStyle w:val="PargrafodaLista"/>
        <w:numPr>
          <w:ilvl w:val="1"/>
          <w:numId w:val="9"/>
        </w:numPr>
        <w:tabs>
          <w:tab w:val="left" w:pos="589"/>
        </w:tabs>
        <w:spacing w:line="260" w:lineRule="exact"/>
        <w:ind w:left="0" w:firstLine="0"/>
      </w:pPr>
      <w:r>
        <w:t>Descrição do objeto, contendo as informações de acordo com as especificações do Termo de Referência, anexo deste Edital;</w:t>
      </w:r>
    </w:p>
    <w:p w14:paraId="4A448884" w14:textId="77777777" w:rsidR="003F45C4" w:rsidRDefault="00DB76AD">
      <w:pPr>
        <w:pStyle w:val="PargrafodaLista"/>
        <w:numPr>
          <w:ilvl w:val="1"/>
          <w:numId w:val="9"/>
        </w:numPr>
        <w:tabs>
          <w:tab w:val="left" w:pos="589"/>
        </w:tabs>
        <w:spacing w:line="260" w:lineRule="exact"/>
        <w:ind w:left="0" w:firstLine="0"/>
      </w:pPr>
      <w:r>
        <w:t>Todas as especificações do objeto contidas na proposta vinculam o licitante.</w:t>
      </w:r>
    </w:p>
    <w:p w14:paraId="4236152E" w14:textId="77777777" w:rsidR="003F45C4" w:rsidRDefault="00DB76AD">
      <w:pPr>
        <w:pStyle w:val="PargrafodaLista"/>
        <w:numPr>
          <w:ilvl w:val="1"/>
          <w:numId w:val="9"/>
        </w:numPr>
        <w:tabs>
          <w:tab w:val="left" w:pos="589"/>
        </w:tabs>
        <w:spacing w:line="260" w:lineRule="exact"/>
        <w:ind w:left="0" w:firstLine="0"/>
      </w:pPr>
      <w:r>
        <w:t>Nos valores propostos estarão inclusos todos os custos operacionais, encargos previdenciários, trabalhistas, tributários, comerciais e quaisquer outros que incidam direta ou indiretamente na execução do objeto.</w:t>
      </w:r>
    </w:p>
    <w:p w14:paraId="2FD76EC3" w14:textId="77777777" w:rsidR="003F45C4" w:rsidRDefault="00DB76AD">
      <w:pPr>
        <w:pStyle w:val="PargrafodaLista"/>
        <w:numPr>
          <w:ilvl w:val="1"/>
          <w:numId w:val="9"/>
        </w:numPr>
        <w:tabs>
          <w:tab w:val="left" w:pos="589"/>
        </w:tabs>
        <w:spacing w:line="260" w:lineRule="exact"/>
        <w:ind w:left="0" w:firstLine="0"/>
      </w:pPr>
      <w:r>
        <w:t>Os preços ofertados, tanto na proposta inicial, quanto na etapa de lances, serão de exclusiva responsabilidade do licitante, não lhe assistindo o direito de pleitear qualquer alteração, sob alegação de erro, omissão ou qualquer outro pretexto.</w:t>
      </w:r>
    </w:p>
    <w:p w14:paraId="76C0FBA3" w14:textId="77777777" w:rsidR="003F45C4" w:rsidRDefault="00DB76AD">
      <w:pPr>
        <w:pStyle w:val="PargrafodaLista"/>
        <w:numPr>
          <w:ilvl w:val="1"/>
          <w:numId w:val="9"/>
        </w:numPr>
        <w:tabs>
          <w:tab w:val="left" w:pos="589"/>
        </w:tabs>
        <w:spacing w:line="260" w:lineRule="exact"/>
        <w:ind w:left="0" w:firstLine="0"/>
      </w:pPr>
      <w:r>
        <w:t>Serão considerados, para fins de julgamento, os valores constantes no preço unitário e total até, no máximo, duas casas decimais após a vírgula, sendo desprezadas as demais, se houver, também em eventual contratação.</w:t>
      </w:r>
    </w:p>
    <w:p w14:paraId="6482A362" w14:textId="77777777" w:rsidR="003F45C4" w:rsidRDefault="00DB76AD">
      <w:pPr>
        <w:pStyle w:val="PargrafodaLista"/>
        <w:numPr>
          <w:ilvl w:val="1"/>
          <w:numId w:val="9"/>
        </w:numPr>
        <w:tabs>
          <w:tab w:val="left" w:pos="589"/>
        </w:tabs>
        <w:spacing w:line="260" w:lineRule="exact"/>
        <w:ind w:left="0" w:firstLine="0"/>
      </w:pPr>
      <w:r>
        <w:t>Se o regime tributário da empresa implicar o recolhimento de tributos em percentuais variáveis, a cotação adequada será a que corresponde à média dos efetivos recolhimentos da empresa nos últimos doze meses.</w:t>
      </w:r>
    </w:p>
    <w:p w14:paraId="02C2DA85" w14:textId="77777777" w:rsidR="003F45C4" w:rsidRDefault="00DB76AD">
      <w:pPr>
        <w:pStyle w:val="PargrafodaLista"/>
        <w:numPr>
          <w:ilvl w:val="1"/>
          <w:numId w:val="9"/>
        </w:numPr>
        <w:tabs>
          <w:tab w:val="left" w:pos="589"/>
        </w:tabs>
        <w:spacing w:line="260" w:lineRule="exact"/>
        <w:ind w:left="0" w:firstLine="0"/>
      </w:pPr>
      <w:r>
        <w:t>Independentemente do percentual de tributo inserido na planilha, no pagamento serão retidos na fonte os percentuais estabelecidos na legislação vigente.</w:t>
      </w:r>
    </w:p>
    <w:p w14:paraId="0845D3B9" w14:textId="77777777" w:rsidR="003F45C4" w:rsidRDefault="00DB76AD">
      <w:pPr>
        <w:pStyle w:val="PargrafodaLista"/>
        <w:numPr>
          <w:ilvl w:val="1"/>
          <w:numId w:val="9"/>
        </w:numPr>
        <w:tabs>
          <w:tab w:val="left" w:pos="589"/>
        </w:tabs>
        <w:spacing w:line="260" w:lineRule="exact"/>
        <w:ind w:left="0" w:firstLine="0"/>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8048C" w14:textId="77777777" w:rsidR="003F45C4" w:rsidRDefault="00DB76AD">
      <w:pPr>
        <w:pStyle w:val="PargrafodaLista"/>
        <w:numPr>
          <w:ilvl w:val="1"/>
          <w:numId w:val="9"/>
        </w:numPr>
        <w:tabs>
          <w:tab w:val="left" w:pos="589"/>
        </w:tabs>
        <w:spacing w:line="260" w:lineRule="exact"/>
        <w:ind w:left="0" w:firstLine="0"/>
      </w:pPr>
      <w:r>
        <w:t>O prazo de validade da proposta não será inferior a 60 (sessenta) dias, a contar da data de sua apresentação.</w:t>
      </w:r>
    </w:p>
    <w:p w14:paraId="6F33635C" w14:textId="77777777" w:rsidR="003F45C4" w:rsidRDefault="00DB76AD">
      <w:pPr>
        <w:pStyle w:val="PargrafodaLista"/>
        <w:numPr>
          <w:ilvl w:val="1"/>
          <w:numId w:val="9"/>
        </w:numPr>
        <w:tabs>
          <w:tab w:val="left" w:pos="589"/>
        </w:tabs>
        <w:spacing w:line="260" w:lineRule="exact"/>
        <w:ind w:left="0" w:firstLine="0"/>
      </w:pPr>
      <w:r>
        <w:t>Os licitantes devem respeitar os preços máximos estabelecidos nas normas de regência de contratações públicas federais, quando participarem de licitações públicas;</w:t>
      </w:r>
    </w:p>
    <w:p w14:paraId="2177C2B9" w14:textId="77777777" w:rsidR="003F45C4" w:rsidRDefault="00DB76AD">
      <w:pPr>
        <w:pStyle w:val="PargrafodaLista"/>
        <w:numPr>
          <w:ilvl w:val="1"/>
          <w:numId w:val="9"/>
        </w:numPr>
        <w:tabs>
          <w:tab w:val="left" w:pos="589"/>
        </w:tabs>
        <w:spacing w:line="260" w:lineRule="exact"/>
        <w:ind w:left="0" w:firstLine="0"/>
        <w:rPr>
          <w:b/>
          <w:bCs/>
        </w:rPr>
      </w:pPr>
      <w:r>
        <w:t xml:space="preserve">O descumprimento das regras supramencionadas pela Administração por parte dos contratados pode ensejar a responsabilização pelos Tribunais de Contas,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w:t>
      </w:r>
      <w:r>
        <w:lastRenderedPageBreak/>
        <w:t>do contrato.</w:t>
      </w:r>
    </w:p>
    <w:p w14:paraId="0A760841" w14:textId="77777777" w:rsidR="003F45C4" w:rsidRDefault="003F45C4">
      <w:pPr>
        <w:pStyle w:val="PargrafodaLista"/>
        <w:tabs>
          <w:tab w:val="left" w:pos="589"/>
        </w:tabs>
        <w:spacing w:line="260" w:lineRule="exact"/>
        <w:ind w:left="0"/>
        <w:rPr>
          <w:b/>
          <w:bCs/>
        </w:rPr>
      </w:pPr>
    </w:p>
    <w:p w14:paraId="6D275F4E" w14:textId="77777777" w:rsidR="003F45C4" w:rsidRDefault="003F45C4">
      <w:pPr>
        <w:pStyle w:val="PargrafodaLista"/>
        <w:tabs>
          <w:tab w:val="left" w:pos="589"/>
        </w:tabs>
        <w:spacing w:line="260" w:lineRule="exact"/>
        <w:ind w:left="0"/>
        <w:rPr>
          <w:b/>
          <w:bCs/>
        </w:rPr>
      </w:pPr>
    </w:p>
    <w:p w14:paraId="1A802E4C" w14:textId="77777777" w:rsidR="003F45C4" w:rsidRDefault="00DB76AD">
      <w:pPr>
        <w:tabs>
          <w:tab w:val="left" w:pos="589"/>
        </w:tabs>
        <w:spacing w:line="260" w:lineRule="exact"/>
      </w:pPr>
      <w:r>
        <w:rPr>
          <w:b/>
          <w:bCs/>
          <w:lang w:val="pt-BR"/>
        </w:rPr>
        <w:t>7.   A</w:t>
      </w:r>
      <w:r>
        <w:rPr>
          <w:b/>
          <w:bCs/>
        </w:rPr>
        <w:t>BERTURA DA SESSÃO, CLASSIFICAÇÃO DAS PROPOSTAS E FORMULAÇÃO DOS LANCES</w:t>
      </w:r>
      <w:r>
        <w:rPr>
          <w:b/>
          <w:bCs/>
          <w:lang w:val="pt-BR"/>
        </w:rPr>
        <w:t>:</w:t>
      </w:r>
    </w:p>
    <w:p w14:paraId="427CCFEF" w14:textId="77777777" w:rsidR="003F45C4" w:rsidRDefault="00DB76AD">
      <w:pPr>
        <w:pStyle w:val="PargrafodaLista"/>
        <w:tabs>
          <w:tab w:val="left" w:pos="589"/>
        </w:tabs>
        <w:spacing w:line="260" w:lineRule="exact"/>
        <w:ind w:left="0"/>
      </w:pPr>
      <w:r>
        <w:rPr>
          <w:b/>
          <w:bCs/>
          <w:lang w:val="pt-BR"/>
        </w:rPr>
        <w:t>7.1.</w:t>
      </w:r>
      <w:r>
        <w:rPr>
          <w:lang w:val="pt-BR"/>
        </w:rPr>
        <w:t xml:space="preserve"> </w:t>
      </w:r>
      <w:r>
        <w:t>A abertura da presente licitação dar-se-á em sessão pública, por meio de sistema eletrônico, na data, horário e local indicados neste Edital.</w:t>
      </w:r>
    </w:p>
    <w:p w14:paraId="4941D1C0" w14:textId="77777777" w:rsidR="003F45C4" w:rsidRDefault="00DB76AD">
      <w:pPr>
        <w:pStyle w:val="PargrafodaLista"/>
        <w:tabs>
          <w:tab w:val="left" w:pos="589"/>
        </w:tabs>
        <w:spacing w:line="260" w:lineRule="exact"/>
        <w:ind w:left="0"/>
      </w:pPr>
      <w:r>
        <w:rPr>
          <w:lang w:val="pt-BR"/>
        </w:rPr>
        <w:t xml:space="preserve">7.1.1. </w:t>
      </w:r>
      <w:r>
        <w:t>O Licitante será responsável por todas as transações que forem efetuadas em seu nome no sistema eletrônico, assumindo como firmes e verdadeiras suas propostas e lances.</w:t>
      </w:r>
    </w:p>
    <w:p w14:paraId="7D1888FD" w14:textId="77777777" w:rsidR="003F45C4" w:rsidRDefault="00DB76AD">
      <w:pPr>
        <w:pStyle w:val="PargrafodaLista"/>
        <w:tabs>
          <w:tab w:val="left" w:pos="589"/>
        </w:tabs>
        <w:spacing w:line="260" w:lineRule="exact"/>
        <w:ind w:left="0"/>
      </w:pPr>
      <w:r>
        <w:rPr>
          <w:b/>
          <w:bCs/>
          <w:lang w:val="pt-BR"/>
        </w:rPr>
        <w:t>7.2.</w:t>
      </w:r>
      <w:r>
        <w:rPr>
          <w:lang w:val="pt-BR"/>
        </w:rPr>
        <w:t xml:space="preserve"> </w:t>
      </w:r>
      <w:r>
        <w:t>Na hipótese do licitante ser ME/EPP será necessário a informação desse regime fiscal no campo próprio do sistema sob pena do licitante enquadrado nesta situação não utilizar do tratamento diferenciado, conforme estabelece a Lei Complementar 123/2006 e suas alterações.</w:t>
      </w:r>
    </w:p>
    <w:p w14:paraId="314C54BC" w14:textId="77777777" w:rsidR="003F45C4" w:rsidRDefault="00DB76AD">
      <w:pPr>
        <w:pStyle w:val="PargrafodaLista"/>
        <w:tabs>
          <w:tab w:val="left" w:pos="589"/>
        </w:tabs>
        <w:spacing w:line="260" w:lineRule="exact"/>
        <w:ind w:left="0"/>
      </w:pPr>
      <w:r>
        <w:rPr>
          <w:b/>
          <w:bCs/>
          <w:lang w:val="pt-BR"/>
        </w:rPr>
        <w:t>7.3.</w:t>
      </w:r>
      <w:r>
        <w:rPr>
          <w:lang w:val="pt-BR"/>
        </w:rPr>
        <w:t xml:space="preserve"> </w:t>
      </w:r>
      <w:r>
        <w:t>O preenchimento de proposta no sistema eletrônico pressupõe o pleno conhecimento e atendimento às exigências de habilitação previstas no Edital.</w:t>
      </w:r>
    </w:p>
    <w:p w14:paraId="585B8FD4" w14:textId="77777777" w:rsidR="003F45C4" w:rsidRDefault="00DB76AD">
      <w:pPr>
        <w:pStyle w:val="PargrafodaLista"/>
        <w:tabs>
          <w:tab w:val="left" w:pos="589"/>
        </w:tabs>
        <w:spacing w:line="260" w:lineRule="exact"/>
        <w:ind w:left="0"/>
      </w:pPr>
      <w:r>
        <w:rPr>
          <w:b/>
          <w:bCs/>
          <w:lang w:val="pt-BR"/>
        </w:rPr>
        <w:t xml:space="preserve">7.4. </w:t>
      </w: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BA9A88F" w14:textId="77777777" w:rsidR="003F45C4" w:rsidRDefault="00DB76AD">
      <w:pPr>
        <w:pStyle w:val="PargrafodaLista"/>
        <w:tabs>
          <w:tab w:val="left" w:pos="589"/>
        </w:tabs>
        <w:spacing w:line="260" w:lineRule="exact"/>
        <w:ind w:left="0"/>
      </w:pPr>
      <w:r>
        <w:rPr>
          <w:b/>
          <w:bCs/>
          <w:lang w:val="pt-BR"/>
        </w:rPr>
        <w:t>7.5</w:t>
      </w:r>
      <w:r>
        <w:rPr>
          <w:lang w:val="pt-BR"/>
        </w:rPr>
        <w:t xml:space="preserve">. </w:t>
      </w:r>
      <w:r>
        <w:t>Será desclassificada a proposta que identifique o licitante.</w:t>
      </w:r>
    </w:p>
    <w:p w14:paraId="46B4490B" w14:textId="77777777" w:rsidR="003F45C4" w:rsidRDefault="00DB76AD">
      <w:pPr>
        <w:pStyle w:val="PargrafodaLista"/>
        <w:tabs>
          <w:tab w:val="left" w:pos="589"/>
        </w:tabs>
        <w:spacing w:line="260" w:lineRule="exact"/>
        <w:ind w:left="0"/>
      </w:pPr>
      <w:r>
        <w:rPr>
          <w:b/>
          <w:bCs/>
          <w:lang w:val="pt-BR"/>
        </w:rPr>
        <w:t xml:space="preserve">7.6. </w:t>
      </w:r>
      <w:r>
        <w:t>A desclassificação será sempre fundamentada e registrada no sistema, com acompanhamento em tempo real por todos os participantes.</w:t>
      </w:r>
    </w:p>
    <w:p w14:paraId="0D6315B3" w14:textId="77777777" w:rsidR="003F45C4" w:rsidRDefault="00DB76AD">
      <w:pPr>
        <w:pStyle w:val="PargrafodaLista"/>
        <w:tabs>
          <w:tab w:val="left" w:pos="589"/>
        </w:tabs>
        <w:spacing w:line="260" w:lineRule="exact"/>
        <w:ind w:left="0"/>
      </w:pPr>
      <w:r>
        <w:rPr>
          <w:b/>
          <w:bCs/>
          <w:lang w:val="pt-BR"/>
        </w:rPr>
        <w:t>7.7.</w:t>
      </w:r>
      <w:r>
        <w:rPr>
          <w:lang w:val="pt-BR"/>
        </w:rPr>
        <w:t xml:space="preserve"> </w:t>
      </w:r>
      <w:r>
        <w:t>A não desclassificação da proposta não impede o seu julgamento definitivo em sentido contrário, levado a efeito na fase de aceitação</w:t>
      </w:r>
    </w:p>
    <w:p w14:paraId="2D441A51" w14:textId="77777777" w:rsidR="003F45C4" w:rsidRDefault="00DB76AD">
      <w:pPr>
        <w:pStyle w:val="PargrafodaLista"/>
        <w:tabs>
          <w:tab w:val="left" w:pos="589"/>
        </w:tabs>
        <w:spacing w:line="260" w:lineRule="exact"/>
        <w:ind w:left="0"/>
      </w:pPr>
      <w:r>
        <w:rPr>
          <w:b/>
          <w:bCs/>
          <w:lang w:val="pt-BR"/>
        </w:rPr>
        <w:t>7.8.</w:t>
      </w:r>
      <w:r>
        <w:rPr>
          <w:lang w:val="pt-BR"/>
        </w:rPr>
        <w:t xml:space="preserve"> </w:t>
      </w:r>
      <w:r>
        <w:t>No caso de a marca ser de fabricação do licitante ou se tratando de licitação objetivando a prestação de serviços, este deverá informar Marca Própria, para que não incorra na desclassificação expressa no item 7.</w:t>
      </w:r>
      <w:r>
        <w:rPr>
          <w:lang w:val="pt-BR"/>
        </w:rPr>
        <w:t>5</w:t>
      </w:r>
      <w:r>
        <w:t>.</w:t>
      </w:r>
    </w:p>
    <w:p w14:paraId="28B2684C" w14:textId="77777777" w:rsidR="003F45C4" w:rsidRDefault="00DB76AD">
      <w:pPr>
        <w:pStyle w:val="PargrafodaLista"/>
        <w:tabs>
          <w:tab w:val="left" w:pos="589"/>
        </w:tabs>
        <w:spacing w:line="260" w:lineRule="exact"/>
        <w:ind w:left="0"/>
      </w:pPr>
      <w:r>
        <w:rPr>
          <w:b/>
          <w:bCs/>
          <w:lang w:val="pt-BR"/>
        </w:rPr>
        <w:t>7.9.</w:t>
      </w:r>
      <w:r>
        <w:rPr>
          <w:lang w:val="pt-BR"/>
        </w:rPr>
        <w:t xml:space="preserve"> </w:t>
      </w:r>
      <w:r>
        <w:t>O sistema ordenará automaticamente as propostas classificadas, sendo que somente estas participarão da fase de lances.</w:t>
      </w:r>
    </w:p>
    <w:p w14:paraId="5F580167" w14:textId="77777777" w:rsidR="003F45C4" w:rsidRDefault="00DB76AD">
      <w:pPr>
        <w:pStyle w:val="PargrafodaLista"/>
        <w:tabs>
          <w:tab w:val="left" w:pos="589"/>
        </w:tabs>
        <w:spacing w:line="260" w:lineRule="exact"/>
        <w:ind w:left="0"/>
        <w:rPr>
          <w:spacing w:val="-2"/>
        </w:rPr>
      </w:pPr>
      <w:r>
        <w:rPr>
          <w:b/>
          <w:bCs/>
          <w:lang w:val="pt-BR"/>
        </w:rPr>
        <w:t xml:space="preserve">7.10. </w:t>
      </w:r>
      <w:r>
        <w:t>O sistema disponibilizará campo próprio para troca de mensagens entre o(a) agente</w:t>
      </w:r>
      <w:r>
        <w:rPr>
          <w:spacing w:val="-6"/>
        </w:rPr>
        <w:t xml:space="preserve"> </w:t>
      </w:r>
      <w:r>
        <w:t>de</w:t>
      </w:r>
      <w:r>
        <w:rPr>
          <w:spacing w:val="-9"/>
        </w:rPr>
        <w:t xml:space="preserve"> </w:t>
      </w:r>
      <w:r>
        <w:t xml:space="preserve">contratação/Pregoeiro(a) e os </w:t>
      </w:r>
      <w:r>
        <w:rPr>
          <w:spacing w:val="-2"/>
        </w:rPr>
        <w:t>licitantes.</w:t>
      </w:r>
    </w:p>
    <w:p w14:paraId="4E3AA56F" w14:textId="77777777" w:rsidR="003F45C4" w:rsidRDefault="00DB76AD">
      <w:pPr>
        <w:pStyle w:val="PargrafodaLista"/>
        <w:tabs>
          <w:tab w:val="left" w:pos="589"/>
        </w:tabs>
        <w:spacing w:line="260" w:lineRule="exact"/>
        <w:ind w:left="0"/>
      </w:pPr>
      <w:r>
        <w:rPr>
          <w:b/>
          <w:bCs/>
          <w:spacing w:val="-2"/>
          <w:lang w:val="pt-BR"/>
        </w:rPr>
        <w:t>7.11.</w:t>
      </w:r>
      <w:r>
        <w:rPr>
          <w:spacing w:val="-2"/>
          <w:lang w:val="pt-BR"/>
        </w:rPr>
        <w:t xml:space="preserve"> </w:t>
      </w:r>
      <w:r>
        <w:t>Iniciada a etapa competitiva, os licitantes deverão encaminhar lances exclusivamente por meio do sistema eletrônico, sendo imediatamente informados do seu recebimento e do valor consignado no registro.</w:t>
      </w:r>
    </w:p>
    <w:p w14:paraId="3AE96512" w14:textId="77777777" w:rsidR="003F45C4" w:rsidRDefault="00DB76AD">
      <w:pPr>
        <w:pStyle w:val="PargrafodaLista"/>
        <w:tabs>
          <w:tab w:val="left" w:pos="589"/>
        </w:tabs>
        <w:spacing w:line="260" w:lineRule="exact"/>
        <w:ind w:left="0"/>
      </w:pPr>
      <w:r>
        <w:rPr>
          <w:b/>
          <w:bCs/>
          <w:lang w:val="pt-BR"/>
        </w:rPr>
        <w:t>7.12.</w:t>
      </w:r>
      <w:r>
        <w:rPr>
          <w:lang w:val="pt-BR"/>
        </w:rPr>
        <w:t xml:space="preserve"> </w:t>
      </w:r>
      <w:r>
        <w:t>O lance deverá ser ofertado pelo valor UNITÁRIO do GRUPO ou percentual de desconto conforme critério de julgamento previsto no edital.</w:t>
      </w:r>
    </w:p>
    <w:p w14:paraId="26D743E6" w14:textId="77777777" w:rsidR="003F45C4" w:rsidRDefault="00DB76AD">
      <w:pPr>
        <w:pStyle w:val="PargrafodaLista"/>
        <w:tabs>
          <w:tab w:val="left" w:pos="589"/>
        </w:tabs>
        <w:spacing w:line="260" w:lineRule="exact"/>
        <w:ind w:left="0"/>
      </w:pPr>
      <w:r>
        <w:rPr>
          <w:b/>
          <w:bCs/>
          <w:lang w:val="pt-BR"/>
        </w:rPr>
        <w:t>7.13.</w:t>
      </w:r>
      <w:r>
        <w:rPr>
          <w:lang w:val="pt-BR"/>
        </w:rPr>
        <w:t xml:space="preserve"> </w:t>
      </w:r>
      <w:r>
        <w:t>Os</w:t>
      </w:r>
      <w:r>
        <w:rPr>
          <w:spacing w:val="-9"/>
        </w:rPr>
        <w:t xml:space="preserve"> </w:t>
      </w:r>
      <w:r>
        <w:t>licitantes</w:t>
      </w:r>
      <w:r>
        <w:rPr>
          <w:spacing w:val="-7"/>
        </w:rPr>
        <w:t xml:space="preserve"> </w:t>
      </w:r>
      <w:r>
        <w:t>poderão</w:t>
      </w:r>
      <w:r>
        <w:rPr>
          <w:spacing w:val="-8"/>
        </w:rPr>
        <w:t xml:space="preserve"> </w:t>
      </w:r>
      <w:r>
        <w:t>oferecer</w:t>
      </w:r>
      <w:r>
        <w:rPr>
          <w:spacing w:val="-7"/>
        </w:rPr>
        <w:t xml:space="preserve"> </w:t>
      </w:r>
      <w:r>
        <w:t>lances</w:t>
      </w:r>
      <w:r>
        <w:rPr>
          <w:spacing w:val="-10"/>
        </w:rPr>
        <w:t xml:space="preserve"> </w:t>
      </w:r>
      <w:r>
        <w:t>sucessivos,</w:t>
      </w:r>
      <w:r>
        <w:rPr>
          <w:spacing w:val="-6"/>
        </w:rPr>
        <w:t xml:space="preserve"> </w:t>
      </w:r>
      <w:r>
        <w:t>observando</w:t>
      </w:r>
      <w:r>
        <w:rPr>
          <w:spacing w:val="-8"/>
        </w:rPr>
        <w:t xml:space="preserve"> </w:t>
      </w:r>
      <w:r>
        <w:t>o</w:t>
      </w:r>
      <w:r>
        <w:rPr>
          <w:spacing w:val="-10"/>
        </w:rPr>
        <w:t xml:space="preserve"> </w:t>
      </w:r>
      <w:r>
        <w:t>horário</w:t>
      </w:r>
      <w:r>
        <w:rPr>
          <w:spacing w:val="-7"/>
        </w:rPr>
        <w:t xml:space="preserve"> </w:t>
      </w:r>
      <w:r>
        <w:t>fixado</w:t>
      </w:r>
      <w:r>
        <w:rPr>
          <w:spacing w:val="-7"/>
        </w:rPr>
        <w:t xml:space="preserve"> </w:t>
      </w:r>
      <w:r>
        <w:t>para</w:t>
      </w:r>
      <w:r>
        <w:rPr>
          <w:spacing w:val="-7"/>
        </w:rPr>
        <w:t xml:space="preserve"> </w:t>
      </w:r>
      <w:r>
        <w:t>abertura da sessão e as regras estabelecidas no Edital.</w:t>
      </w:r>
    </w:p>
    <w:p w14:paraId="2B5498A9" w14:textId="77777777" w:rsidR="003F45C4" w:rsidRDefault="00DB76AD">
      <w:pPr>
        <w:pStyle w:val="PargrafodaLista"/>
        <w:tabs>
          <w:tab w:val="left" w:pos="589"/>
        </w:tabs>
        <w:spacing w:line="260" w:lineRule="exact"/>
        <w:ind w:left="0"/>
      </w:pPr>
      <w:r>
        <w:rPr>
          <w:b/>
          <w:bCs/>
          <w:lang w:val="pt-BR"/>
        </w:rPr>
        <w:t>7.14.</w:t>
      </w:r>
      <w:r>
        <w:rPr>
          <w:lang w:val="pt-BR"/>
        </w:rPr>
        <w:t xml:space="preserve"> </w:t>
      </w:r>
      <w:r>
        <w:t>O licitante somente poderá oferecer lance de valor inferior ou percentual de desconto superior ao último por ele ofertado e registrado pelo sistema.</w:t>
      </w:r>
    </w:p>
    <w:p w14:paraId="67715785" w14:textId="77777777" w:rsidR="003F45C4" w:rsidRDefault="00DB76AD">
      <w:pPr>
        <w:pStyle w:val="PargrafodaLista"/>
        <w:tabs>
          <w:tab w:val="left" w:pos="589"/>
        </w:tabs>
        <w:spacing w:line="260" w:lineRule="exact"/>
        <w:ind w:left="0"/>
        <w:rPr>
          <w:lang w:val="pt-BR"/>
        </w:rPr>
      </w:pPr>
      <w:r>
        <w:rPr>
          <w:b/>
          <w:bCs/>
          <w:lang w:val="pt-BR"/>
        </w:rPr>
        <w:t>7.15.</w:t>
      </w:r>
      <w:r>
        <w:rPr>
          <w:lang w:val="pt-BR"/>
        </w:rPr>
        <w:t xml:space="preserve"> </w:t>
      </w:r>
      <w:r>
        <w:t>O</w:t>
      </w:r>
      <w:r>
        <w:rPr>
          <w:spacing w:val="-10"/>
        </w:rPr>
        <w:t xml:space="preserve"> </w:t>
      </w:r>
      <w:r>
        <w:t>intervalo</w:t>
      </w:r>
      <w:r>
        <w:rPr>
          <w:spacing w:val="-11"/>
        </w:rPr>
        <w:t xml:space="preserve"> </w:t>
      </w:r>
      <w:r>
        <w:t>mínimo</w:t>
      </w:r>
      <w:r>
        <w:rPr>
          <w:spacing w:val="-11"/>
        </w:rPr>
        <w:t xml:space="preserve"> </w:t>
      </w:r>
      <w:r>
        <w:t>de</w:t>
      </w:r>
      <w:r>
        <w:rPr>
          <w:spacing w:val="-9"/>
        </w:rPr>
        <w:t xml:space="preserve"> </w:t>
      </w:r>
      <w:r>
        <w:t>diferença</w:t>
      </w:r>
      <w:r>
        <w:rPr>
          <w:spacing w:val="-12"/>
        </w:rPr>
        <w:t xml:space="preserve"> </w:t>
      </w:r>
      <w:r>
        <w:t>de</w:t>
      </w:r>
      <w:r>
        <w:rPr>
          <w:spacing w:val="-9"/>
        </w:rPr>
        <w:t xml:space="preserve"> </w:t>
      </w:r>
      <w:r>
        <w:t>valores</w:t>
      </w:r>
      <w:r>
        <w:rPr>
          <w:spacing w:val="-8"/>
        </w:rPr>
        <w:t xml:space="preserve"> </w:t>
      </w:r>
      <w:r>
        <w:t>ou</w:t>
      </w:r>
      <w:r>
        <w:rPr>
          <w:spacing w:val="-9"/>
        </w:rPr>
        <w:t xml:space="preserve"> </w:t>
      </w:r>
      <w:r>
        <w:t>percentuais</w:t>
      </w:r>
      <w:r>
        <w:rPr>
          <w:spacing w:val="-8"/>
        </w:rPr>
        <w:t xml:space="preserve"> </w:t>
      </w:r>
      <w:r>
        <w:t>entre</w:t>
      </w:r>
      <w:r>
        <w:rPr>
          <w:spacing w:val="-9"/>
        </w:rPr>
        <w:t xml:space="preserve"> </w:t>
      </w:r>
      <w:r>
        <w:t>os</w:t>
      </w:r>
      <w:r>
        <w:rPr>
          <w:spacing w:val="-11"/>
        </w:rPr>
        <w:t xml:space="preserve"> </w:t>
      </w:r>
      <w:r>
        <w:t>lances,</w:t>
      </w:r>
      <w:r>
        <w:rPr>
          <w:spacing w:val="-8"/>
        </w:rPr>
        <w:t xml:space="preserve"> </w:t>
      </w:r>
      <w:r>
        <w:t>que</w:t>
      </w:r>
      <w:r>
        <w:rPr>
          <w:spacing w:val="-11"/>
        </w:rPr>
        <w:t xml:space="preserve"> </w:t>
      </w:r>
      <w:r>
        <w:t>incidirá</w:t>
      </w:r>
      <w:r>
        <w:rPr>
          <w:spacing w:val="-9"/>
        </w:rPr>
        <w:t xml:space="preserve"> </w:t>
      </w:r>
      <w:r>
        <w:t xml:space="preserve">tanto em relação aos lances intermediários quanto em relação à proposta que cobrir a melhor oferta deverá ser de no mínimo </w:t>
      </w:r>
      <w:r>
        <w:rPr>
          <w:b/>
          <w:bCs/>
          <w:lang w:val="pt-BR"/>
        </w:rPr>
        <w:t>R$ 0,01 (um centavo).</w:t>
      </w:r>
    </w:p>
    <w:p w14:paraId="02377824" w14:textId="77777777" w:rsidR="003F45C4" w:rsidRDefault="00DB76AD">
      <w:pPr>
        <w:pStyle w:val="PargrafodaLista"/>
        <w:tabs>
          <w:tab w:val="left" w:pos="589"/>
        </w:tabs>
        <w:spacing w:line="260" w:lineRule="exact"/>
        <w:ind w:left="0"/>
      </w:pPr>
      <w:r>
        <w:rPr>
          <w:b/>
          <w:bCs/>
          <w:lang w:val="pt-BR"/>
        </w:rPr>
        <w:t xml:space="preserve">7.16. </w:t>
      </w:r>
      <w:r>
        <w:t>O licitante poderá, uma única vez, excluir seu último lance ofertado, no intervalo de quinze segundos após o registro no sistema, na hipótese de lance inconsistente ou inexequível.</w:t>
      </w:r>
    </w:p>
    <w:p w14:paraId="2508A2FE" w14:textId="77777777" w:rsidR="003F45C4" w:rsidRDefault="00DB76AD">
      <w:pPr>
        <w:pStyle w:val="PargrafodaLista"/>
        <w:tabs>
          <w:tab w:val="left" w:pos="589"/>
        </w:tabs>
        <w:spacing w:line="260" w:lineRule="exact"/>
        <w:ind w:left="0"/>
        <w:rPr>
          <w:spacing w:val="-2"/>
        </w:rPr>
      </w:pPr>
      <w:r>
        <w:rPr>
          <w:b/>
          <w:bCs/>
          <w:lang w:val="pt-BR"/>
        </w:rPr>
        <w:t>7.17</w:t>
      </w:r>
      <w:r>
        <w:rPr>
          <w:lang w:val="pt-BR"/>
        </w:rPr>
        <w:t xml:space="preserve">. </w:t>
      </w:r>
      <w:r>
        <w:t>O</w:t>
      </w:r>
      <w:r>
        <w:rPr>
          <w:spacing w:val="-5"/>
        </w:rPr>
        <w:t xml:space="preserve"> </w:t>
      </w:r>
      <w:r>
        <w:t>procedimento</w:t>
      </w:r>
      <w:r>
        <w:rPr>
          <w:spacing w:val="-6"/>
        </w:rPr>
        <w:t xml:space="preserve"> </w:t>
      </w:r>
      <w:r>
        <w:t>seguirá</w:t>
      </w:r>
      <w:r>
        <w:rPr>
          <w:spacing w:val="-4"/>
        </w:rPr>
        <w:t xml:space="preserve"> </w:t>
      </w:r>
      <w:r>
        <w:t>de</w:t>
      </w:r>
      <w:r>
        <w:rPr>
          <w:spacing w:val="-3"/>
        </w:rPr>
        <w:t xml:space="preserve"> </w:t>
      </w:r>
      <w:r>
        <w:t>acordo</w:t>
      </w:r>
      <w:r>
        <w:rPr>
          <w:spacing w:val="-6"/>
        </w:rPr>
        <w:t xml:space="preserve"> </w:t>
      </w:r>
      <w:r>
        <w:t>com</w:t>
      </w:r>
      <w:r>
        <w:rPr>
          <w:spacing w:val="-5"/>
        </w:rPr>
        <w:t xml:space="preserve"> </w:t>
      </w:r>
      <w:r>
        <w:t>o</w:t>
      </w:r>
      <w:r>
        <w:rPr>
          <w:spacing w:val="-5"/>
        </w:rPr>
        <w:t xml:space="preserve"> </w:t>
      </w:r>
      <w:r>
        <w:t>modo</w:t>
      </w:r>
      <w:r>
        <w:rPr>
          <w:spacing w:val="-4"/>
        </w:rPr>
        <w:t xml:space="preserve"> </w:t>
      </w:r>
      <w:r>
        <w:t>de</w:t>
      </w:r>
      <w:r>
        <w:rPr>
          <w:spacing w:val="-4"/>
        </w:rPr>
        <w:t xml:space="preserve"> </w:t>
      </w:r>
      <w:r>
        <w:t>disputa</w:t>
      </w:r>
      <w:r>
        <w:rPr>
          <w:spacing w:val="-3"/>
        </w:rPr>
        <w:t xml:space="preserve"> </w:t>
      </w:r>
      <w:r>
        <w:rPr>
          <w:spacing w:val="-2"/>
        </w:rPr>
        <w:t>adotado.</w:t>
      </w:r>
    </w:p>
    <w:p w14:paraId="5761C0AB" w14:textId="77777777" w:rsidR="003F45C4" w:rsidRDefault="00DB76AD">
      <w:pPr>
        <w:pStyle w:val="PargrafodaLista"/>
        <w:tabs>
          <w:tab w:val="left" w:pos="589"/>
        </w:tabs>
        <w:spacing w:line="260" w:lineRule="exact"/>
        <w:ind w:left="0"/>
      </w:pPr>
      <w:r>
        <w:rPr>
          <w:b/>
          <w:bCs/>
          <w:spacing w:val="-2"/>
          <w:lang w:val="pt-BR"/>
        </w:rPr>
        <w:t>7.18.</w:t>
      </w:r>
      <w:r>
        <w:rPr>
          <w:spacing w:val="-2"/>
          <w:lang w:val="pt-BR"/>
        </w:rPr>
        <w:t xml:space="preserve"> </w:t>
      </w:r>
      <w:r>
        <w:t xml:space="preserve">Será adotado para o envio de lances no pregão eletrônico o modo de disputa </w:t>
      </w:r>
      <w:r>
        <w:rPr>
          <w:b/>
          <w:bCs/>
        </w:rPr>
        <w:t xml:space="preserve">"ABERTO", </w:t>
      </w:r>
      <w:r>
        <w:t>em que os licitantes apresentarão lances públicos e sucessivos, com prorrogações.</w:t>
      </w:r>
    </w:p>
    <w:p w14:paraId="5C293B28" w14:textId="77777777" w:rsidR="003F45C4" w:rsidRDefault="00DB76AD">
      <w:pPr>
        <w:pStyle w:val="PargrafodaLista"/>
        <w:tabs>
          <w:tab w:val="left" w:pos="589"/>
        </w:tabs>
        <w:spacing w:line="260" w:lineRule="exact"/>
        <w:ind w:left="0"/>
      </w:pPr>
      <w:r>
        <w:rPr>
          <w:b/>
          <w:bCs/>
          <w:lang w:val="pt-BR"/>
        </w:rPr>
        <w:t>7.19</w:t>
      </w:r>
      <w:r>
        <w:rPr>
          <w:lang w:val="pt-BR"/>
        </w:rPr>
        <w:t xml:space="preserve">. </w:t>
      </w:r>
      <w:r>
        <w:t xml:space="preserve">A etapa de lances da sessão pública terá duração de </w:t>
      </w:r>
      <w:r>
        <w:rPr>
          <w:b/>
          <w:bCs/>
        </w:rPr>
        <w:t>dez minutos</w:t>
      </w:r>
      <w:r>
        <w:t xml:space="preserve"> e, após isso, será prorrogada</w:t>
      </w:r>
      <w:r>
        <w:rPr>
          <w:spacing w:val="-10"/>
        </w:rPr>
        <w:t xml:space="preserve"> </w:t>
      </w:r>
      <w:r>
        <w:t>automaticamente</w:t>
      </w:r>
      <w:r>
        <w:rPr>
          <w:spacing w:val="-10"/>
        </w:rPr>
        <w:t xml:space="preserve"> </w:t>
      </w:r>
      <w:r>
        <w:t>pelo</w:t>
      </w:r>
      <w:r>
        <w:rPr>
          <w:spacing w:val="-10"/>
        </w:rPr>
        <w:t xml:space="preserve"> </w:t>
      </w:r>
      <w:r>
        <w:t>sistema</w:t>
      </w:r>
      <w:r>
        <w:rPr>
          <w:spacing w:val="-12"/>
        </w:rPr>
        <w:t xml:space="preserve"> </w:t>
      </w:r>
      <w:r>
        <w:t>quando</w:t>
      </w:r>
      <w:r>
        <w:rPr>
          <w:spacing w:val="-10"/>
        </w:rPr>
        <w:t xml:space="preserve"> </w:t>
      </w:r>
      <w:r>
        <w:t>houver</w:t>
      </w:r>
      <w:r>
        <w:rPr>
          <w:spacing w:val="-11"/>
        </w:rPr>
        <w:t xml:space="preserve"> </w:t>
      </w:r>
      <w:r>
        <w:t>lance</w:t>
      </w:r>
      <w:r>
        <w:rPr>
          <w:spacing w:val="-10"/>
        </w:rPr>
        <w:t xml:space="preserve"> </w:t>
      </w:r>
      <w:r>
        <w:t>ofertado</w:t>
      </w:r>
      <w:r>
        <w:rPr>
          <w:spacing w:val="-12"/>
        </w:rPr>
        <w:t xml:space="preserve"> </w:t>
      </w:r>
      <w:r>
        <w:t>nos</w:t>
      </w:r>
      <w:r>
        <w:rPr>
          <w:spacing w:val="-9"/>
        </w:rPr>
        <w:t xml:space="preserve"> </w:t>
      </w:r>
      <w:r>
        <w:rPr>
          <w:b/>
          <w:bCs/>
        </w:rPr>
        <w:t>últimos</w:t>
      </w:r>
      <w:r>
        <w:rPr>
          <w:b/>
          <w:bCs/>
          <w:spacing w:val="-12"/>
        </w:rPr>
        <w:t xml:space="preserve"> </w:t>
      </w:r>
      <w:r>
        <w:rPr>
          <w:b/>
          <w:bCs/>
        </w:rPr>
        <w:t>dois</w:t>
      </w:r>
      <w:r>
        <w:rPr>
          <w:b/>
          <w:bCs/>
          <w:spacing w:val="-12"/>
        </w:rPr>
        <w:t xml:space="preserve"> </w:t>
      </w:r>
      <w:r>
        <w:rPr>
          <w:b/>
          <w:bCs/>
        </w:rPr>
        <w:t>minutos</w:t>
      </w:r>
      <w:r>
        <w:t xml:space="preserve"> do período de duração da sessão pública.</w:t>
      </w:r>
    </w:p>
    <w:p w14:paraId="34CF61F9" w14:textId="77777777" w:rsidR="003F45C4" w:rsidRDefault="00DB76AD">
      <w:pPr>
        <w:pStyle w:val="PargrafodaLista"/>
        <w:tabs>
          <w:tab w:val="left" w:pos="615"/>
        </w:tabs>
        <w:spacing w:line="260" w:lineRule="exact"/>
        <w:ind w:left="0"/>
      </w:pPr>
      <w:r>
        <w:rPr>
          <w:b/>
          <w:bCs/>
          <w:lang w:val="pt-BR"/>
        </w:rPr>
        <w:t>7.20.</w:t>
      </w:r>
      <w:r>
        <w:rPr>
          <w:lang w:val="pt-BR"/>
        </w:rPr>
        <w:t xml:space="preserve"> </w:t>
      </w:r>
      <w:r>
        <w:t xml:space="preserve"> A</w:t>
      </w:r>
      <w:r>
        <w:rPr>
          <w:spacing w:val="-5"/>
        </w:rPr>
        <w:t xml:space="preserve"> </w:t>
      </w:r>
      <w:r>
        <w:t>prorrogação</w:t>
      </w:r>
      <w:r>
        <w:rPr>
          <w:spacing w:val="-2"/>
        </w:rPr>
        <w:t xml:space="preserve"> </w:t>
      </w:r>
      <w:r>
        <w:t>automática</w:t>
      </w:r>
      <w:r>
        <w:rPr>
          <w:spacing w:val="-4"/>
        </w:rPr>
        <w:t xml:space="preserve"> </w:t>
      </w:r>
      <w:r>
        <w:t>da</w:t>
      </w:r>
      <w:r>
        <w:rPr>
          <w:spacing w:val="-2"/>
        </w:rPr>
        <w:t xml:space="preserve"> </w:t>
      </w:r>
      <w:r>
        <w:t>etapa</w:t>
      </w:r>
      <w:r>
        <w:rPr>
          <w:spacing w:val="-4"/>
        </w:rPr>
        <w:t xml:space="preserve"> </w:t>
      </w:r>
      <w:r>
        <w:t>de</w:t>
      </w:r>
      <w:r>
        <w:rPr>
          <w:spacing w:val="-2"/>
        </w:rPr>
        <w:t xml:space="preserve"> </w:t>
      </w:r>
      <w:r>
        <w:t>lances,</w:t>
      </w:r>
      <w:r>
        <w:rPr>
          <w:spacing w:val="-3"/>
        </w:rPr>
        <w:t xml:space="preserve"> </w:t>
      </w:r>
      <w:r>
        <w:t>de</w:t>
      </w:r>
      <w:r>
        <w:rPr>
          <w:spacing w:val="-2"/>
        </w:rPr>
        <w:t xml:space="preserve"> </w:t>
      </w:r>
      <w:r>
        <w:t>que</w:t>
      </w:r>
      <w:r>
        <w:rPr>
          <w:spacing w:val="-4"/>
        </w:rPr>
        <w:t xml:space="preserve"> </w:t>
      </w:r>
      <w:r>
        <w:t>trata</w:t>
      </w:r>
      <w:r>
        <w:rPr>
          <w:spacing w:val="-2"/>
        </w:rPr>
        <w:t xml:space="preserve"> </w:t>
      </w:r>
      <w:r>
        <w:t>o</w:t>
      </w:r>
      <w:r>
        <w:rPr>
          <w:spacing w:val="-4"/>
        </w:rPr>
        <w:t xml:space="preserve"> </w:t>
      </w:r>
      <w:r>
        <w:t>subitem</w:t>
      </w:r>
      <w:r>
        <w:rPr>
          <w:spacing w:val="-1"/>
        </w:rPr>
        <w:t xml:space="preserve"> </w:t>
      </w:r>
      <w:r>
        <w:t>anterior,</w:t>
      </w:r>
      <w:r>
        <w:rPr>
          <w:spacing w:val="-3"/>
        </w:rPr>
        <w:t xml:space="preserve"> </w:t>
      </w:r>
      <w:r>
        <w:t>será</w:t>
      </w:r>
      <w:r>
        <w:rPr>
          <w:spacing w:val="-4"/>
        </w:rPr>
        <w:t xml:space="preserve"> </w:t>
      </w:r>
      <w:r>
        <w:t>de</w:t>
      </w:r>
      <w:r>
        <w:rPr>
          <w:spacing w:val="-4"/>
        </w:rPr>
        <w:t xml:space="preserve"> </w:t>
      </w:r>
      <w:r>
        <w:t xml:space="preserve">dois minutos e ocorrerá sucessivamente sempre que houver lances enviados nesse período de </w:t>
      </w:r>
      <w:r>
        <w:lastRenderedPageBreak/>
        <w:t>prorrogação, inclusive no caso de lances intermediários.</w:t>
      </w:r>
    </w:p>
    <w:p w14:paraId="12EE4B47" w14:textId="77777777" w:rsidR="003F45C4" w:rsidRDefault="00DB76AD">
      <w:pPr>
        <w:pStyle w:val="PargrafodaLista"/>
        <w:tabs>
          <w:tab w:val="left" w:pos="635"/>
        </w:tabs>
        <w:spacing w:line="260" w:lineRule="exact"/>
        <w:ind w:left="-8" w:firstLine="7"/>
      </w:pPr>
      <w:r>
        <w:rPr>
          <w:b/>
          <w:bCs/>
          <w:lang w:val="pt-BR"/>
        </w:rPr>
        <w:t>7.21.</w:t>
      </w:r>
      <w:r>
        <w:rPr>
          <w:lang w:val="pt-BR"/>
        </w:rPr>
        <w:t xml:space="preserve"> </w:t>
      </w:r>
      <w:r>
        <w:t>Não havendo novos lances na forma estabelecida nos itens anteriores, a sessão pública encerrar-se-á automaticamente.</w:t>
      </w:r>
    </w:p>
    <w:p w14:paraId="5ACA90A6" w14:textId="77777777" w:rsidR="003F45C4" w:rsidRDefault="00DB76AD">
      <w:pPr>
        <w:pStyle w:val="PargrafodaLista"/>
        <w:tabs>
          <w:tab w:val="left" w:pos="620"/>
        </w:tabs>
        <w:spacing w:line="260" w:lineRule="exact"/>
        <w:ind w:left="0"/>
      </w:pPr>
      <w:r>
        <w:rPr>
          <w:b/>
          <w:bCs/>
          <w:u w:val="single"/>
          <w:lang w:val="pt-BR"/>
        </w:rPr>
        <w:t>7.22</w:t>
      </w:r>
      <w:r>
        <w:rPr>
          <w:u w:val="single"/>
          <w:lang w:val="pt-BR"/>
        </w:rPr>
        <w:t xml:space="preserve">. </w:t>
      </w:r>
      <w:r>
        <w:rPr>
          <w:u w:val="single"/>
        </w:rPr>
        <w:t>Encerrada a</w:t>
      </w:r>
      <w:r>
        <w:rPr>
          <w:spacing w:val="-3"/>
          <w:u w:val="single"/>
        </w:rPr>
        <w:t xml:space="preserve"> </w:t>
      </w:r>
      <w:r>
        <w:rPr>
          <w:u w:val="single"/>
        </w:rPr>
        <w:t>fase</w:t>
      </w:r>
      <w:r>
        <w:rPr>
          <w:spacing w:val="-3"/>
          <w:u w:val="single"/>
        </w:rPr>
        <w:t xml:space="preserve"> </w:t>
      </w:r>
      <w:r>
        <w:rPr>
          <w:u w:val="single"/>
        </w:rPr>
        <w:t>competitiva sem que haja</w:t>
      </w:r>
      <w:r>
        <w:rPr>
          <w:spacing w:val="-3"/>
          <w:u w:val="single"/>
        </w:rPr>
        <w:t xml:space="preserve"> </w:t>
      </w:r>
      <w:r>
        <w:rPr>
          <w:u w:val="single"/>
        </w:rPr>
        <w:t>a prorrogação automática pelo sistema, poderá</w:t>
      </w:r>
      <w:r>
        <w:t xml:space="preserve"> </w:t>
      </w:r>
      <w:r>
        <w:rPr>
          <w:u w:val="single"/>
        </w:rPr>
        <w:t>o(a)</w:t>
      </w:r>
      <w:r>
        <w:rPr>
          <w:spacing w:val="-14"/>
          <w:u w:val="single"/>
        </w:rPr>
        <w:t xml:space="preserve"> </w:t>
      </w:r>
      <w:r>
        <w:rPr>
          <w:u w:val="single"/>
        </w:rPr>
        <w:t>agente de contratação/Pregoeiro(a),</w:t>
      </w:r>
      <w:r>
        <w:rPr>
          <w:spacing w:val="-16"/>
          <w:u w:val="single"/>
        </w:rPr>
        <w:t xml:space="preserve"> </w:t>
      </w:r>
      <w:r>
        <w:rPr>
          <w:u w:val="single"/>
        </w:rPr>
        <w:t>assessorado</w:t>
      </w:r>
      <w:r>
        <w:rPr>
          <w:spacing w:val="-14"/>
          <w:u w:val="single"/>
        </w:rPr>
        <w:t xml:space="preserve"> </w:t>
      </w:r>
      <w:r>
        <w:rPr>
          <w:u w:val="single"/>
        </w:rPr>
        <w:t>pela</w:t>
      </w:r>
      <w:r>
        <w:rPr>
          <w:spacing w:val="-15"/>
          <w:u w:val="single"/>
        </w:rPr>
        <w:t xml:space="preserve"> </w:t>
      </w:r>
      <w:r>
        <w:rPr>
          <w:u w:val="single"/>
        </w:rPr>
        <w:t>equipe</w:t>
      </w:r>
      <w:r>
        <w:rPr>
          <w:spacing w:val="-15"/>
          <w:u w:val="single"/>
        </w:rPr>
        <w:t xml:space="preserve"> </w:t>
      </w:r>
      <w:r>
        <w:rPr>
          <w:u w:val="single"/>
        </w:rPr>
        <w:t>de</w:t>
      </w:r>
      <w:r>
        <w:rPr>
          <w:spacing w:val="-15"/>
          <w:u w:val="single"/>
        </w:rPr>
        <w:t xml:space="preserve"> </w:t>
      </w:r>
      <w:r>
        <w:rPr>
          <w:u w:val="single"/>
        </w:rPr>
        <w:t>apoio,</w:t>
      </w:r>
      <w:r>
        <w:rPr>
          <w:spacing w:val="-14"/>
          <w:u w:val="single"/>
        </w:rPr>
        <w:t xml:space="preserve"> </w:t>
      </w:r>
      <w:r>
        <w:rPr>
          <w:u w:val="single"/>
        </w:rPr>
        <w:t>justificadamente,</w:t>
      </w:r>
      <w:r>
        <w:rPr>
          <w:spacing w:val="-13"/>
          <w:u w:val="single"/>
        </w:rPr>
        <w:t xml:space="preserve"> </w:t>
      </w:r>
      <w:r>
        <w:rPr>
          <w:u w:val="single"/>
        </w:rPr>
        <w:t>admitir</w:t>
      </w:r>
      <w:r>
        <w:rPr>
          <w:spacing w:val="-14"/>
          <w:u w:val="single"/>
        </w:rPr>
        <w:t xml:space="preserve"> </w:t>
      </w:r>
      <w:r>
        <w:rPr>
          <w:u w:val="single"/>
        </w:rPr>
        <w:t>o</w:t>
      </w:r>
      <w:r>
        <w:rPr>
          <w:spacing w:val="-15"/>
          <w:u w:val="single"/>
        </w:rPr>
        <w:t xml:space="preserve"> </w:t>
      </w:r>
      <w:r>
        <w:rPr>
          <w:u w:val="single"/>
        </w:rPr>
        <w:t>reinício</w:t>
      </w:r>
      <w:r>
        <w:rPr>
          <w:spacing w:val="-15"/>
          <w:u w:val="single"/>
        </w:rPr>
        <w:t xml:space="preserve"> </w:t>
      </w:r>
      <w:r>
        <w:rPr>
          <w:u w:val="single"/>
        </w:rPr>
        <w:t>da</w:t>
      </w:r>
      <w:r>
        <w:rPr>
          <w:spacing w:val="-15"/>
          <w:u w:val="single"/>
        </w:rPr>
        <w:t xml:space="preserve"> </w:t>
      </w:r>
      <w:r>
        <w:rPr>
          <w:u w:val="single"/>
        </w:rPr>
        <w:t>sessão</w:t>
      </w:r>
      <w:r>
        <w:t xml:space="preserve"> </w:t>
      </w:r>
      <w:r>
        <w:rPr>
          <w:u w:val="single"/>
        </w:rPr>
        <w:t>pública de lances, em prol da consecução do melhor preço.</w:t>
      </w:r>
    </w:p>
    <w:p w14:paraId="281C1071" w14:textId="77777777" w:rsidR="003F45C4" w:rsidRDefault="00DB76AD">
      <w:pPr>
        <w:pStyle w:val="PargrafodaLista"/>
        <w:tabs>
          <w:tab w:val="left" w:pos="735"/>
        </w:tabs>
        <w:spacing w:line="260" w:lineRule="exact"/>
        <w:ind w:left="0"/>
      </w:pPr>
      <w:r>
        <w:rPr>
          <w:b/>
          <w:bCs/>
          <w:lang w:val="pt-BR"/>
        </w:rPr>
        <w:t xml:space="preserve">7.23. </w:t>
      </w:r>
      <w:r>
        <w:t>Não serão aceitos dois ou mais lances de mesmo valor, prevalecendo aquele que for recebido e registrado em primeiro lugar.</w:t>
      </w:r>
    </w:p>
    <w:p w14:paraId="57AF7440" w14:textId="77777777" w:rsidR="003F45C4" w:rsidRDefault="00DB76AD">
      <w:pPr>
        <w:pStyle w:val="PargrafodaLista"/>
        <w:tabs>
          <w:tab w:val="left" w:pos="718"/>
        </w:tabs>
        <w:spacing w:line="260" w:lineRule="exact"/>
        <w:ind w:left="0"/>
      </w:pPr>
      <w:r>
        <w:rPr>
          <w:b/>
          <w:bCs/>
          <w:lang w:val="pt-BR"/>
        </w:rPr>
        <w:t>7.24.</w:t>
      </w:r>
      <w:r>
        <w:rPr>
          <w:lang w:val="pt-BR"/>
        </w:rPr>
        <w:t xml:space="preserve"> </w:t>
      </w:r>
      <w:r>
        <w:t>Após o término dos prazos estabelecidos nos subitens anteriores, o sistema ordenará e divulgará os lances segundo a ordem crescente de valores.</w:t>
      </w:r>
    </w:p>
    <w:p w14:paraId="010B93BF" w14:textId="77777777" w:rsidR="003F45C4" w:rsidRDefault="00DB76AD">
      <w:pPr>
        <w:pStyle w:val="PargrafodaLista"/>
        <w:tabs>
          <w:tab w:val="left" w:pos="699"/>
        </w:tabs>
        <w:spacing w:line="260" w:lineRule="exact"/>
        <w:ind w:left="0"/>
      </w:pPr>
      <w:r>
        <w:rPr>
          <w:b/>
          <w:bCs/>
          <w:lang w:val="pt-BR"/>
        </w:rPr>
        <w:t>7.25.</w:t>
      </w:r>
      <w:r>
        <w:rPr>
          <w:lang w:val="pt-BR"/>
        </w:rPr>
        <w:t xml:space="preserve"> </w:t>
      </w:r>
      <w:r>
        <w:t>Durante o transcurso da sessão pública, os licitantes serão informados, em tempo real, do valor do menor lance registrado, vedada a identificação do licitante.</w:t>
      </w:r>
    </w:p>
    <w:p w14:paraId="342FA75B" w14:textId="77777777" w:rsidR="003F45C4" w:rsidRDefault="00DB76AD">
      <w:pPr>
        <w:pStyle w:val="PargrafodaLista"/>
        <w:tabs>
          <w:tab w:val="left" w:pos="704"/>
        </w:tabs>
        <w:spacing w:line="260" w:lineRule="exact"/>
        <w:ind w:left="0"/>
      </w:pPr>
      <w:r>
        <w:rPr>
          <w:b/>
          <w:bCs/>
          <w:lang w:val="pt-BR"/>
        </w:rPr>
        <w:t xml:space="preserve">7.26. </w:t>
      </w:r>
      <w:r>
        <w:t>No caso de desconexão com o(a) agente</w:t>
      </w:r>
      <w:r>
        <w:rPr>
          <w:spacing w:val="-6"/>
        </w:rPr>
        <w:t xml:space="preserve"> </w:t>
      </w:r>
      <w:r>
        <w:t>de</w:t>
      </w:r>
      <w:r>
        <w:rPr>
          <w:spacing w:val="-9"/>
        </w:rPr>
        <w:t xml:space="preserve"> </w:t>
      </w:r>
      <w:r>
        <w:t>contratação/Pregoeiro(a), no decorrer da etapa competitiva do Pregão, o sistema eletrônico poderá permanecer acessível aos licitantes para a recepção dos lances.</w:t>
      </w:r>
    </w:p>
    <w:p w14:paraId="233424E7" w14:textId="77777777" w:rsidR="003F45C4" w:rsidRDefault="00DB76AD">
      <w:pPr>
        <w:pStyle w:val="PargrafodaLista"/>
        <w:tabs>
          <w:tab w:val="left" w:pos="687"/>
        </w:tabs>
        <w:spacing w:line="260" w:lineRule="exact"/>
        <w:ind w:left="0"/>
      </w:pPr>
      <w:r>
        <w:rPr>
          <w:b/>
          <w:bCs/>
          <w:lang w:val="pt-BR"/>
        </w:rPr>
        <w:t>7.27.</w:t>
      </w:r>
      <w:r>
        <w:rPr>
          <w:lang w:val="pt-BR"/>
        </w:rPr>
        <w:t xml:space="preserve"> </w:t>
      </w:r>
      <w:r>
        <w:t>Quando</w:t>
      </w:r>
      <w:r>
        <w:rPr>
          <w:spacing w:val="-3"/>
        </w:rPr>
        <w:t xml:space="preserve"> </w:t>
      </w:r>
      <w:r>
        <w:t>a</w:t>
      </w:r>
      <w:r>
        <w:rPr>
          <w:spacing w:val="-5"/>
        </w:rPr>
        <w:t xml:space="preserve"> </w:t>
      </w:r>
      <w:r>
        <w:t>desconexão</w:t>
      </w:r>
      <w:r>
        <w:rPr>
          <w:spacing w:val="-3"/>
        </w:rPr>
        <w:t xml:space="preserve"> </w:t>
      </w:r>
      <w:r>
        <w:t>do</w:t>
      </w:r>
      <w:r>
        <w:rPr>
          <w:spacing w:val="-5"/>
        </w:rPr>
        <w:t xml:space="preserve"> </w:t>
      </w:r>
      <w:r>
        <w:t>sistema</w:t>
      </w:r>
      <w:r>
        <w:rPr>
          <w:spacing w:val="-3"/>
        </w:rPr>
        <w:t xml:space="preserve"> </w:t>
      </w:r>
      <w:r>
        <w:t>eletrônico</w:t>
      </w:r>
      <w:r>
        <w:rPr>
          <w:spacing w:val="-3"/>
        </w:rPr>
        <w:t xml:space="preserve"> </w:t>
      </w:r>
      <w:r>
        <w:t>para</w:t>
      </w:r>
      <w:r>
        <w:rPr>
          <w:spacing w:val="-5"/>
        </w:rPr>
        <w:t xml:space="preserve"> </w:t>
      </w:r>
      <w:r>
        <w:t>o(a) agente</w:t>
      </w:r>
      <w:r>
        <w:rPr>
          <w:spacing w:val="-6"/>
        </w:rPr>
        <w:t xml:space="preserve"> </w:t>
      </w:r>
      <w:r>
        <w:t>de</w:t>
      </w:r>
      <w:r>
        <w:rPr>
          <w:spacing w:val="-9"/>
        </w:rPr>
        <w:t xml:space="preserve"> </w:t>
      </w:r>
      <w:r>
        <w:t>contratação/Pregoeiro(a)</w:t>
      </w:r>
      <w:r>
        <w:rPr>
          <w:spacing w:val="-5"/>
        </w:rPr>
        <w:t xml:space="preserve"> </w:t>
      </w:r>
      <w:r>
        <w:t>persistir</w:t>
      </w:r>
      <w:r>
        <w:rPr>
          <w:spacing w:val="-2"/>
        </w:rPr>
        <w:t xml:space="preserve"> </w:t>
      </w:r>
      <w:r>
        <w:t>por</w:t>
      </w:r>
      <w:r>
        <w:rPr>
          <w:spacing w:val="-4"/>
        </w:rPr>
        <w:t xml:space="preserve"> </w:t>
      </w:r>
      <w:r>
        <w:t>tempo</w:t>
      </w:r>
      <w:r>
        <w:rPr>
          <w:spacing w:val="-3"/>
        </w:rPr>
        <w:t xml:space="preserve"> </w:t>
      </w:r>
      <w:r>
        <w:t>superior</w:t>
      </w:r>
      <w:r>
        <w:rPr>
          <w:spacing w:val="-4"/>
        </w:rPr>
        <w:t xml:space="preserve"> </w:t>
      </w:r>
      <w:r>
        <w:t>a dez</w:t>
      </w:r>
      <w:r>
        <w:rPr>
          <w:spacing w:val="-6"/>
        </w:rPr>
        <w:t xml:space="preserve"> </w:t>
      </w:r>
      <w:r>
        <w:t>minutos,</w:t>
      </w:r>
      <w:r>
        <w:rPr>
          <w:spacing w:val="-5"/>
        </w:rPr>
        <w:t xml:space="preserve"> </w:t>
      </w:r>
      <w:r>
        <w:t>a</w:t>
      </w:r>
      <w:r>
        <w:rPr>
          <w:spacing w:val="-6"/>
        </w:rPr>
        <w:t xml:space="preserve"> </w:t>
      </w:r>
      <w:r>
        <w:t>sessão</w:t>
      </w:r>
      <w:r>
        <w:rPr>
          <w:spacing w:val="-7"/>
        </w:rPr>
        <w:t xml:space="preserve"> </w:t>
      </w:r>
      <w:r>
        <w:t>pública</w:t>
      </w:r>
      <w:r>
        <w:rPr>
          <w:spacing w:val="-6"/>
        </w:rPr>
        <w:t xml:space="preserve"> </w:t>
      </w:r>
      <w:r>
        <w:t>será</w:t>
      </w:r>
      <w:r>
        <w:rPr>
          <w:spacing w:val="-6"/>
        </w:rPr>
        <w:t xml:space="preserve"> </w:t>
      </w:r>
      <w:r>
        <w:t>suspensa</w:t>
      </w:r>
      <w:r>
        <w:rPr>
          <w:spacing w:val="-6"/>
        </w:rPr>
        <w:t xml:space="preserve"> </w:t>
      </w:r>
      <w:r>
        <w:t>e</w:t>
      </w:r>
      <w:r>
        <w:rPr>
          <w:spacing w:val="-9"/>
        </w:rPr>
        <w:t xml:space="preserve"> </w:t>
      </w:r>
      <w:r>
        <w:t>reiniciada</w:t>
      </w:r>
      <w:r>
        <w:rPr>
          <w:spacing w:val="-6"/>
        </w:rPr>
        <w:t xml:space="preserve"> </w:t>
      </w:r>
      <w:r>
        <w:t>somente</w:t>
      </w:r>
      <w:r>
        <w:rPr>
          <w:spacing w:val="-6"/>
        </w:rPr>
        <w:t xml:space="preserve"> </w:t>
      </w:r>
      <w:r>
        <w:t>após</w:t>
      </w:r>
      <w:r>
        <w:rPr>
          <w:spacing w:val="-9"/>
        </w:rPr>
        <w:t xml:space="preserve"> </w:t>
      </w:r>
      <w:r>
        <w:t>decorridas</w:t>
      </w:r>
      <w:r>
        <w:rPr>
          <w:spacing w:val="-6"/>
        </w:rPr>
        <w:t xml:space="preserve"> </w:t>
      </w:r>
      <w:r>
        <w:t>vinte</w:t>
      </w:r>
      <w:r>
        <w:rPr>
          <w:spacing w:val="-8"/>
        </w:rPr>
        <w:t xml:space="preserve"> </w:t>
      </w:r>
      <w:r>
        <w:t>e</w:t>
      </w:r>
      <w:r>
        <w:rPr>
          <w:spacing w:val="-6"/>
        </w:rPr>
        <w:t xml:space="preserve"> </w:t>
      </w:r>
      <w:r>
        <w:t>quatro horas da comunicação do fato pelo(a) agente</w:t>
      </w:r>
      <w:r>
        <w:rPr>
          <w:spacing w:val="-6"/>
        </w:rPr>
        <w:t xml:space="preserve"> </w:t>
      </w:r>
      <w:r>
        <w:t>de</w:t>
      </w:r>
      <w:r>
        <w:rPr>
          <w:spacing w:val="-9"/>
        </w:rPr>
        <w:t xml:space="preserve"> </w:t>
      </w:r>
      <w:r>
        <w:t xml:space="preserve">contratação/Pregoeiro(a) aos participantes, no sítio eletrônico utilizado para </w:t>
      </w:r>
      <w:r>
        <w:rPr>
          <w:spacing w:val="-2"/>
        </w:rPr>
        <w:t>divulgação.</w:t>
      </w:r>
    </w:p>
    <w:p w14:paraId="227884E7" w14:textId="77777777" w:rsidR="003F45C4" w:rsidRDefault="00DB76AD">
      <w:pPr>
        <w:pStyle w:val="PargrafodaLista"/>
        <w:tabs>
          <w:tab w:val="left" w:pos="687"/>
        </w:tabs>
        <w:spacing w:line="260" w:lineRule="exact"/>
        <w:ind w:left="0"/>
      </w:pPr>
      <w:r>
        <w:rPr>
          <w:b/>
          <w:bCs/>
          <w:lang w:val="pt-BR"/>
        </w:rPr>
        <w:t xml:space="preserve">7.28. </w:t>
      </w:r>
      <w:r>
        <w:t>Caso</w:t>
      </w:r>
      <w:r>
        <w:rPr>
          <w:spacing w:val="-7"/>
        </w:rPr>
        <w:t xml:space="preserve"> </w:t>
      </w:r>
      <w:r>
        <w:t>o</w:t>
      </w:r>
      <w:r>
        <w:rPr>
          <w:spacing w:val="-6"/>
        </w:rPr>
        <w:t xml:space="preserve"> </w:t>
      </w:r>
      <w:r>
        <w:t>licitante</w:t>
      </w:r>
      <w:r>
        <w:rPr>
          <w:spacing w:val="-4"/>
        </w:rPr>
        <w:t xml:space="preserve"> </w:t>
      </w:r>
      <w:r>
        <w:t>não</w:t>
      </w:r>
      <w:r>
        <w:rPr>
          <w:spacing w:val="-4"/>
        </w:rPr>
        <w:t xml:space="preserve"> </w:t>
      </w:r>
      <w:r>
        <w:t>apresente</w:t>
      </w:r>
      <w:r>
        <w:rPr>
          <w:spacing w:val="-4"/>
        </w:rPr>
        <w:t xml:space="preserve"> </w:t>
      </w:r>
      <w:r>
        <w:t>lances,</w:t>
      </w:r>
      <w:r>
        <w:rPr>
          <w:spacing w:val="-5"/>
        </w:rPr>
        <w:t xml:space="preserve"> </w:t>
      </w:r>
      <w:r>
        <w:t>concorrerá</w:t>
      </w:r>
      <w:r>
        <w:rPr>
          <w:spacing w:val="-6"/>
        </w:rPr>
        <w:t xml:space="preserve"> </w:t>
      </w:r>
      <w:r>
        <w:t>com</w:t>
      </w:r>
      <w:r>
        <w:rPr>
          <w:spacing w:val="-3"/>
        </w:rPr>
        <w:t xml:space="preserve"> </w:t>
      </w:r>
      <w:r>
        <w:t>o</w:t>
      </w:r>
      <w:r>
        <w:rPr>
          <w:spacing w:val="-6"/>
        </w:rPr>
        <w:t xml:space="preserve"> </w:t>
      </w:r>
      <w:r>
        <w:t>valor</w:t>
      </w:r>
      <w:r>
        <w:rPr>
          <w:spacing w:val="-5"/>
        </w:rPr>
        <w:t xml:space="preserve"> </w:t>
      </w:r>
      <w:r>
        <w:t>de</w:t>
      </w:r>
      <w:r>
        <w:rPr>
          <w:spacing w:val="-4"/>
        </w:rPr>
        <w:t xml:space="preserve"> </w:t>
      </w:r>
      <w:r>
        <w:t>sua</w:t>
      </w:r>
      <w:r>
        <w:rPr>
          <w:spacing w:val="-4"/>
        </w:rPr>
        <w:t xml:space="preserve"> </w:t>
      </w:r>
      <w:r>
        <w:rPr>
          <w:spacing w:val="-2"/>
        </w:rPr>
        <w:t>proposta.</w:t>
      </w:r>
    </w:p>
    <w:p w14:paraId="048F5EFC" w14:textId="77777777" w:rsidR="003F45C4" w:rsidRDefault="00DB76AD">
      <w:pPr>
        <w:pStyle w:val="PargrafodaLista"/>
        <w:tabs>
          <w:tab w:val="left" w:pos="883"/>
        </w:tabs>
        <w:spacing w:line="260" w:lineRule="exact"/>
        <w:ind w:left="0"/>
        <w:rPr>
          <w:b/>
          <w:bCs/>
          <w:lang w:val="pt-BR"/>
        </w:rPr>
      </w:pPr>
      <w:r>
        <w:rPr>
          <w:b/>
          <w:bCs/>
          <w:lang w:val="pt-BR"/>
        </w:rPr>
        <w:t xml:space="preserve">7.29. A administração pública dará a prioridade de contratação para as Empresas de Pequeno Porte, Microempresas e Microempreendedores Individuais – MEI sediadas local (no Município de Antonina) ou regionalmente, até o limite de 10% (dez por cento) do melhor preço válido, nos termos do art. 48, § 3º da Lei Complementar nº 123/2006, com redação dada pela LC nº 147/2014, conforme a Lei Municipal 37/2025. </w:t>
      </w:r>
    </w:p>
    <w:p w14:paraId="0B3BA934" w14:textId="77777777" w:rsidR="003F45C4" w:rsidRDefault="00DB76AD">
      <w:pPr>
        <w:pStyle w:val="PargrafodaLista"/>
        <w:tabs>
          <w:tab w:val="left" w:pos="883"/>
        </w:tabs>
        <w:spacing w:line="260" w:lineRule="exact"/>
        <w:ind w:left="0"/>
        <w:rPr>
          <w:b/>
          <w:bCs/>
          <w:lang w:val="pt-BR"/>
        </w:rPr>
      </w:pPr>
      <w:r>
        <w:rPr>
          <w:b/>
          <w:bCs/>
          <w:lang w:val="pt-BR"/>
        </w:rPr>
        <w:t>7.29.1. Consideram Empresas de Pequeno Porte, Microempresas e Microempreendedores Individuais – MEI locais aquelas sediadas no Município de Antonina, e regionais aquelas sediadas no Litoral do Paraná.</w:t>
      </w:r>
    </w:p>
    <w:p w14:paraId="0AD6DBD7" w14:textId="77777777" w:rsidR="003F45C4" w:rsidRDefault="00DB76AD">
      <w:pPr>
        <w:pStyle w:val="PargrafodaLista"/>
        <w:tabs>
          <w:tab w:val="left" w:pos="726"/>
        </w:tabs>
        <w:spacing w:line="260" w:lineRule="exact"/>
        <w:ind w:left="0"/>
      </w:pPr>
      <w:r>
        <w:rPr>
          <w:b/>
          <w:bCs/>
          <w:lang w:val="pt-BR"/>
        </w:rPr>
        <w:t>7.30.</w:t>
      </w:r>
      <w:r>
        <w:rPr>
          <w:lang w:val="pt-BR"/>
        </w:rPr>
        <w:t xml:space="preserve"> </w:t>
      </w:r>
      <w:r>
        <w:t>Em relação a itens não exclusivos para participação de microempresas e empresas de pequeno porte, uma vez encerrada a etapa de lances, será efetivada a verificação automática, junto</w:t>
      </w:r>
      <w:r>
        <w:rPr>
          <w:spacing w:val="-16"/>
        </w:rPr>
        <w:t xml:space="preserve"> </w:t>
      </w:r>
      <w:r>
        <w:t>à</w:t>
      </w:r>
      <w:r>
        <w:rPr>
          <w:spacing w:val="-15"/>
        </w:rPr>
        <w:t xml:space="preserve"> </w:t>
      </w:r>
      <w:r>
        <w:t>Receita</w:t>
      </w:r>
      <w:r>
        <w:rPr>
          <w:spacing w:val="-15"/>
        </w:rPr>
        <w:t xml:space="preserve"> </w:t>
      </w:r>
      <w:r>
        <w:t>Federal,</w:t>
      </w:r>
      <w:r>
        <w:rPr>
          <w:spacing w:val="-16"/>
        </w:rPr>
        <w:t xml:space="preserve"> </w:t>
      </w:r>
      <w:r>
        <w:t>do</w:t>
      </w:r>
      <w:r>
        <w:rPr>
          <w:spacing w:val="-15"/>
        </w:rPr>
        <w:t xml:space="preserve"> </w:t>
      </w:r>
      <w:r>
        <w:t>porte</w:t>
      </w:r>
      <w:r>
        <w:rPr>
          <w:spacing w:val="-15"/>
        </w:rPr>
        <w:t xml:space="preserve"> </w:t>
      </w:r>
      <w:r>
        <w:t>da</w:t>
      </w:r>
      <w:r>
        <w:rPr>
          <w:spacing w:val="-15"/>
        </w:rPr>
        <w:t xml:space="preserve"> </w:t>
      </w:r>
      <w:r>
        <w:t>entidade</w:t>
      </w:r>
      <w:r>
        <w:rPr>
          <w:spacing w:val="-16"/>
        </w:rPr>
        <w:t xml:space="preserve"> </w:t>
      </w:r>
      <w:r>
        <w:t>empresarial.</w:t>
      </w:r>
      <w:r>
        <w:rPr>
          <w:spacing w:val="-15"/>
        </w:rPr>
        <w:t xml:space="preserve"> </w:t>
      </w:r>
      <w:r>
        <w:t>O</w:t>
      </w:r>
      <w:r>
        <w:rPr>
          <w:spacing w:val="-15"/>
        </w:rPr>
        <w:t xml:space="preserve"> </w:t>
      </w:r>
      <w:r>
        <w:t>sistema</w:t>
      </w:r>
      <w:r>
        <w:rPr>
          <w:spacing w:val="-16"/>
        </w:rPr>
        <w:t xml:space="preserve"> </w:t>
      </w:r>
      <w:r>
        <w:t>identificará</w:t>
      </w:r>
      <w:r>
        <w:rPr>
          <w:spacing w:val="-15"/>
        </w:rPr>
        <w:t xml:space="preserve"> </w:t>
      </w:r>
      <w:r>
        <w:t>em</w:t>
      </w:r>
      <w:r>
        <w:rPr>
          <w:spacing w:val="-15"/>
        </w:rPr>
        <w:t xml:space="preserve"> </w:t>
      </w:r>
      <w:r>
        <w:t>coluna</w:t>
      </w:r>
      <w:r>
        <w:rPr>
          <w:spacing w:val="-15"/>
        </w:rPr>
        <w:t xml:space="preserve"> </w:t>
      </w:r>
      <w:r>
        <w:t>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r>
        <w:rPr>
          <w:lang w:val="pt-BR"/>
        </w:rPr>
        <w:t>.</w:t>
      </w:r>
    </w:p>
    <w:p w14:paraId="6FBC7BD1" w14:textId="77777777" w:rsidR="003F45C4" w:rsidRDefault="00DB76AD">
      <w:pPr>
        <w:pStyle w:val="PargrafodaLista"/>
        <w:tabs>
          <w:tab w:val="left" w:pos="726"/>
        </w:tabs>
        <w:spacing w:line="260" w:lineRule="exact"/>
        <w:ind w:left="0"/>
      </w:pPr>
      <w:r>
        <w:rPr>
          <w:b/>
          <w:bCs/>
          <w:lang w:val="pt-BR"/>
        </w:rPr>
        <w:t>7.31.</w:t>
      </w:r>
      <w:r>
        <w:rPr>
          <w:lang w:val="pt-BR"/>
        </w:rPr>
        <w:t xml:space="preserve"> </w:t>
      </w:r>
      <w:r>
        <w:t>Nessas condições, as propostas de microempresas e empresas de pequeno porte que se encontrarem</w:t>
      </w:r>
      <w:r>
        <w:rPr>
          <w:spacing w:val="-12"/>
        </w:rPr>
        <w:t xml:space="preserve"> </w:t>
      </w:r>
      <w:r>
        <w:t>na</w:t>
      </w:r>
      <w:r>
        <w:rPr>
          <w:spacing w:val="-13"/>
        </w:rPr>
        <w:t xml:space="preserve"> </w:t>
      </w:r>
      <w:r>
        <w:t>faixa</w:t>
      </w:r>
      <w:r>
        <w:rPr>
          <w:spacing w:val="-13"/>
        </w:rPr>
        <w:t xml:space="preserve"> </w:t>
      </w:r>
      <w:r>
        <w:t>de</w:t>
      </w:r>
      <w:r>
        <w:rPr>
          <w:spacing w:val="-15"/>
        </w:rPr>
        <w:t xml:space="preserve"> </w:t>
      </w:r>
      <w:r>
        <w:t>até</w:t>
      </w:r>
      <w:r>
        <w:rPr>
          <w:spacing w:val="-10"/>
        </w:rPr>
        <w:t xml:space="preserve"> </w:t>
      </w:r>
      <w:r>
        <w:t>5%</w:t>
      </w:r>
      <w:r>
        <w:rPr>
          <w:spacing w:val="-12"/>
        </w:rPr>
        <w:t xml:space="preserve"> </w:t>
      </w:r>
      <w:r>
        <w:t>(cinco</w:t>
      </w:r>
      <w:r>
        <w:rPr>
          <w:spacing w:val="-13"/>
        </w:rPr>
        <w:t xml:space="preserve"> </w:t>
      </w:r>
      <w:r>
        <w:t>por</w:t>
      </w:r>
      <w:r>
        <w:rPr>
          <w:spacing w:val="-11"/>
        </w:rPr>
        <w:t xml:space="preserve"> </w:t>
      </w:r>
      <w:r>
        <w:t>cento)</w:t>
      </w:r>
      <w:r>
        <w:rPr>
          <w:spacing w:val="-14"/>
        </w:rPr>
        <w:t xml:space="preserve"> </w:t>
      </w:r>
      <w:r>
        <w:t>acima</w:t>
      </w:r>
      <w:r>
        <w:rPr>
          <w:spacing w:val="-10"/>
        </w:rPr>
        <w:t xml:space="preserve"> </w:t>
      </w:r>
      <w:r>
        <w:t>da</w:t>
      </w:r>
      <w:r>
        <w:rPr>
          <w:spacing w:val="-15"/>
        </w:rPr>
        <w:t xml:space="preserve"> </w:t>
      </w:r>
      <w:r>
        <w:t>melhor</w:t>
      </w:r>
      <w:r>
        <w:rPr>
          <w:spacing w:val="-11"/>
        </w:rPr>
        <w:t xml:space="preserve"> </w:t>
      </w:r>
      <w:r>
        <w:t>proposta</w:t>
      </w:r>
      <w:r>
        <w:rPr>
          <w:spacing w:val="-10"/>
        </w:rPr>
        <w:t xml:space="preserve"> </w:t>
      </w:r>
      <w:r>
        <w:t>ou</w:t>
      </w:r>
      <w:r>
        <w:rPr>
          <w:spacing w:val="-13"/>
        </w:rPr>
        <w:t xml:space="preserve"> </w:t>
      </w:r>
      <w:r>
        <w:t>melhor</w:t>
      </w:r>
      <w:r>
        <w:rPr>
          <w:spacing w:val="-11"/>
        </w:rPr>
        <w:t xml:space="preserve"> </w:t>
      </w:r>
      <w:r>
        <w:t>lance</w:t>
      </w:r>
      <w:r>
        <w:rPr>
          <w:spacing w:val="-13"/>
        </w:rPr>
        <w:t xml:space="preserve"> </w:t>
      </w:r>
      <w:r>
        <w:t>serão consideradas empatadas com a primeira colocada.</w:t>
      </w:r>
    </w:p>
    <w:p w14:paraId="2CE6E5AB" w14:textId="77777777" w:rsidR="003F45C4" w:rsidRDefault="00DB76AD">
      <w:pPr>
        <w:pStyle w:val="PargrafodaLista"/>
        <w:numPr>
          <w:ilvl w:val="1"/>
          <w:numId w:val="10"/>
        </w:numPr>
        <w:tabs>
          <w:tab w:val="left" w:pos="0"/>
        </w:tabs>
        <w:spacing w:line="260" w:lineRule="exact"/>
        <w:ind w:left="0" w:firstLine="0"/>
      </w:pPr>
      <w:r>
        <w:t>A melhor classificada nos termos do item anterior terá o direito de encaminhar uma última oferta</w:t>
      </w:r>
      <w:r>
        <w:rPr>
          <w:spacing w:val="-2"/>
        </w:rPr>
        <w:t xml:space="preserve"> </w:t>
      </w:r>
      <w:r>
        <w:t>para</w:t>
      </w:r>
      <w:r>
        <w:rPr>
          <w:spacing w:val="-2"/>
        </w:rPr>
        <w:t xml:space="preserve"> </w:t>
      </w:r>
      <w:r>
        <w:t>desempate,</w:t>
      </w:r>
      <w:r>
        <w:rPr>
          <w:spacing w:val="-5"/>
        </w:rPr>
        <w:t xml:space="preserve"> </w:t>
      </w:r>
      <w:r>
        <w:t>obrigatoriamente</w:t>
      </w:r>
      <w:r>
        <w:rPr>
          <w:spacing w:val="-4"/>
        </w:rPr>
        <w:t xml:space="preserve"> </w:t>
      </w:r>
      <w:r>
        <w:t>em</w:t>
      </w:r>
      <w:r>
        <w:rPr>
          <w:spacing w:val="-3"/>
        </w:rPr>
        <w:t xml:space="preserve"> </w:t>
      </w:r>
      <w:r>
        <w:t>valor</w:t>
      </w:r>
      <w:r>
        <w:rPr>
          <w:spacing w:val="-1"/>
        </w:rPr>
        <w:t xml:space="preserve"> </w:t>
      </w:r>
      <w:r>
        <w:t>inferior</w:t>
      </w:r>
      <w:r>
        <w:rPr>
          <w:spacing w:val="-3"/>
        </w:rPr>
        <w:t xml:space="preserve"> </w:t>
      </w:r>
      <w:r>
        <w:t>ao</w:t>
      </w:r>
      <w:r>
        <w:rPr>
          <w:spacing w:val="-2"/>
        </w:rPr>
        <w:t xml:space="preserve"> </w:t>
      </w:r>
      <w:r>
        <w:t>da</w:t>
      </w:r>
      <w:r>
        <w:rPr>
          <w:spacing w:val="-4"/>
        </w:rPr>
        <w:t xml:space="preserve"> </w:t>
      </w:r>
      <w:r>
        <w:t>primeira</w:t>
      </w:r>
      <w:r>
        <w:rPr>
          <w:spacing w:val="-4"/>
        </w:rPr>
        <w:t xml:space="preserve"> </w:t>
      </w:r>
      <w:r>
        <w:t>colocada,</w:t>
      </w:r>
      <w:r>
        <w:rPr>
          <w:spacing w:val="-3"/>
        </w:rPr>
        <w:t xml:space="preserve"> </w:t>
      </w:r>
      <w:r>
        <w:t>no</w:t>
      </w:r>
      <w:r>
        <w:rPr>
          <w:spacing w:val="-4"/>
        </w:rPr>
        <w:t xml:space="preserve"> </w:t>
      </w:r>
      <w:r>
        <w:t>prazo</w:t>
      </w:r>
      <w:r>
        <w:rPr>
          <w:spacing w:val="-4"/>
        </w:rPr>
        <w:t xml:space="preserve"> </w:t>
      </w:r>
      <w:r>
        <w:t>de</w:t>
      </w:r>
      <w:r>
        <w:rPr>
          <w:spacing w:val="-4"/>
        </w:rPr>
        <w:t xml:space="preserve"> </w:t>
      </w:r>
      <w:r>
        <w:t>5 (cinco) minutos controlados pelo sistema, contados após a comunicação automática para tanto</w:t>
      </w:r>
    </w:p>
    <w:p w14:paraId="3105A02C" w14:textId="77777777" w:rsidR="003F45C4" w:rsidRDefault="00DB76AD">
      <w:pPr>
        <w:pStyle w:val="PargrafodaLista"/>
        <w:numPr>
          <w:ilvl w:val="1"/>
          <w:numId w:val="10"/>
        </w:numPr>
        <w:tabs>
          <w:tab w:val="left" w:pos="0"/>
        </w:tabs>
        <w:spacing w:line="260" w:lineRule="exact"/>
        <w:ind w:left="0" w:firstLine="0"/>
      </w:pPr>
      <w:r>
        <w:t>Caso a microempresa ou a empresa de pequeno porte melhor classificada desista ou não se manifeste no prazo estabelecido, serão convocadas as demais licitantes microempresa e empresa</w:t>
      </w:r>
      <w:r>
        <w:rPr>
          <w:spacing w:val="-14"/>
        </w:rPr>
        <w:t xml:space="preserve"> </w:t>
      </w:r>
      <w:r>
        <w:t>de</w:t>
      </w:r>
      <w:r>
        <w:rPr>
          <w:spacing w:val="-12"/>
        </w:rPr>
        <w:t xml:space="preserve"> </w:t>
      </w:r>
      <w:r>
        <w:t>pequeno</w:t>
      </w:r>
      <w:r>
        <w:rPr>
          <w:spacing w:val="-14"/>
        </w:rPr>
        <w:t xml:space="preserve"> </w:t>
      </w:r>
      <w:r>
        <w:t>porte</w:t>
      </w:r>
      <w:r>
        <w:rPr>
          <w:spacing w:val="-11"/>
        </w:rPr>
        <w:t xml:space="preserve"> </w:t>
      </w:r>
      <w:r>
        <w:t>que</w:t>
      </w:r>
      <w:r>
        <w:rPr>
          <w:spacing w:val="-14"/>
        </w:rPr>
        <w:t xml:space="preserve"> </w:t>
      </w:r>
      <w:r>
        <w:t>se</w:t>
      </w:r>
      <w:r>
        <w:rPr>
          <w:spacing w:val="-11"/>
        </w:rPr>
        <w:t xml:space="preserve"> </w:t>
      </w:r>
      <w:r>
        <w:t>encontrem</w:t>
      </w:r>
      <w:r>
        <w:rPr>
          <w:spacing w:val="-10"/>
        </w:rPr>
        <w:t xml:space="preserve"> </w:t>
      </w:r>
      <w:r>
        <w:t>naquele</w:t>
      </w:r>
      <w:r>
        <w:rPr>
          <w:spacing w:val="-11"/>
        </w:rPr>
        <w:t xml:space="preserve"> </w:t>
      </w:r>
      <w:r>
        <w:t>intervalo</w:t>
      </w:r>
      <w:r>
        <w:rPr>
          <w:spacing w:val="-11"/>
        </w:rPr>
        <w:t xml:space="preserve"> </w:t>
      </w:r>
      <w:r>
        <w:t>de</w:t>
      </w:r>
      <w:r>
        <w:rPr>
          <w:spacing w:val="-12"/>
        </w:rPr>
        <w:t xml:space="preserve"> </w:t>
      </w:r>
      <w:r>
        <w:t>5%</w:t>
      </w:r>
      <w:r>
        <w:rPr>
          <w:spacing w:val="-13"/>
        </w:rPr>
        <w:t xml:space="preserve"> </w:t>
      </w:r>
      <w:r>
        <w:t>(cinco</w:t>
      </w:r>
      <w:r>
        <w:rPr>
          <w:spacing w:val="-11"/>
        </w:rPr>
        <w:t xml:space="preserve"> </w:t>
      </w:r>
      <w:r>
        <w:t>por</w:t>
      </w:r>
      <w:r>
        <w:rPr>
          <w:spacing w:val="-9"/>
        </w:rPr>
        <w:t xml:space="preserve"> </w:t>
      </w:r>
      <w:r>
        <w:t>cento),</w:t>
      </w:r>
      <w:r>
        <w:rPr>
          <w:spacing w:val="-12"/>
        </w:rPr>
        <w:t xml:space="preserve"> </w:t>
      </w:r>
      <w:r>
        <w:t>na</w:t>
      </w:r>
      <w:r>
        <w:rPr>
          <w:spacing w:val="-12"/>
        </w:rPr>
        <w:t xml:space="preserve"> </w:t>
      </w:r>
      <w:r>
        <w:t>ordem de classificação, para o exercício do mesmo direito, no prazo estabelecido no subitem anterior.</w:t>
      </w:r>
    </w:p>
    <w:p w14:paraId="3FDE83AA" w14:textId="77777777" w:rsidR="003F45C4" w:rsidRDefault="00DB76AD">
      <w:pPr>
        <w:pStyle w:val="PargrafodaLista"/>
        <w:numPr>
          <w:ilvl w:val="1"/>
          <w:numId w:val="10"/>
        </w:numPr>
        <w:tabs>
          <w:tab w:val="left" w:pos="0"/>
        </w:tabs>
        <w:spacing w:line="260" w:lineRule="exact"/>
        <w:ind w:left="0" w:firstLine="0"/>
      </w:pPr>
      <w:r>
        <w:t>No caso de equivalência dos valores apresentados pelas microempresas e empresas de pequeno porte que se encontrem nos intervalos estabelecidos nos subitens anteriores, será realizado</w:t>
      </w:r>
      <w:r>
        <w:rPr>
          <w:spacing w:val="-5"/>
        </w:rPr>
        <w:t xml:space="preserve"> </w:t>
      </w:r>
      <w:r>
        <w:t>sorteio</w:t>
      </w:r>
      <w:r>
        <w:rPr>
          <w:spacing w:val="-5"/>
        </w:rPr>
        <w:t xml:space="preserve"> </w:t>
      </w:r>
      <w:r>
        <w:t>entre</w:t>
      </w:r>
      <w:r>
        <w:rPr>
          <w:spacing w:val="-5"/>
        </w:rPr>
        <w:t xml:space="preserve"> </w:t>
      </w:r>
      <w:r>
        <w:t>elas</w:t>
      </w:r>
      <w:r>
        <w:rPr>
          <w:spacing w:val="-5"/>
        </w:rPr>
        <w:t xml:space="preserve"> </w:t>
      </w:r>
      <w:r>
        <w:t>para</w:t>
      </w:r>
      <w:r>
        <w:rPr>
          <w:spacing w:val="-7"/>
        </w:rPr>
        <w:t xml:space="preserve"> </w:t>
      </w:r>
      <w:r>
        <w:t>que</w:t>
      </w:r>
      <w:r>
        <w:rPr>
          <w:spacing w:val="-5"/>
        </w:rPr>
        <w:t xml:space="preserve"> </w:t>
      </w:r>
      <w:r>
        <w:t>se</w:t>
      </w:r>
      <w:r>
        <w:rPr>
          <w:spacing w:val="-7"/>
        </w:rPr>
        <w:t xml:space="preserve"> </w:t>
      </w:r>
      <w:r>
        <w:t>identifique</w:t>
      </w:r>
      <w:r>
        <w:rPr>
          <w:spacing w:val="-5"/>
        </w:rPr>
        <w:t xml:space="preserve"> </w:t>
      </w:r>
      <w:r>
        <w:t>aquela</w:t>
      </w:r>
      <w:r>
        <w:rPr>
          <w:spacing w:val="-5"/>
        </w:rPr>
        <w:t xml:space="preserve"> </w:t>
      </w:r>
      <w:r>
        <w:t>que</w:t>
      </w:r>
      <w:r>
        <w:rPr>
          <w:spacing w:val="-5"/>
        </w:rPr>
        <w:t xml:space="preserve"> </w:t>
      </w:r>
      <w:r>
        <w:t>primeiro</w:t>
      </w:r>
      <w:r>
        <w:rPr>
          <w:spacing w:val="-7"/>
        </w:rPr>
        <w:t xml:space="preserve"> </w:t>
      </w:r>
      <w:r>
        <w:t>poderá</w:t>
      </w:r>
      <w:r>
        <w:rPr>
          <w:spacing w:val="-5"/>
        </w:rPr>
        <w:t xml:space="preserve"> </w:t>
      </w:r>
      <w:r>
        <w:t>apresentar</w:t>
      </w:r>
      <w:r>
        <w:rPr>
          <w:spacing w:val="-6"/>
        </w:rPr>
        <w:t xml:space="preserve"> </w:t>
      </w:r>
      <w:r>
        <w:t xml:space="preserve">melhor </w:t>
      </w:r>
      <w:r>
        <w:rPr>
          <w:spacing w:val="-2"/>
        </w:rPr>
        <w:t>oferta.</w:t>
      </w:r>
    </w:p>
    <w:p w14:paraId="566DD5C4" w14:textId="77777777" w:rsidR="003F45C4" w:rsidRDefault="00DB76AD">
      <w:pPr>
        <w:pStyle w:val="PargrafodaLista"/>
        <w:numPr>
          <w:ilvl w:val="1"/>
          <w:numId w:val="10"/>
        </w:numPr>
        <w:tabs>
          <w:tab w:val="left" w:pos="699"/>
        </w:tabs>
        <w:spacing w:line="260" w:lineRule="exact"/>
        <w:ind w:left="0" w:firstLine="0"/>
      </w:pPr>
      <w:r>
        <w:t>Só poderá haver empate entre propostas iguais (não seguidas de lances), ou entre lances finais da fase fechada do modo de disputa aberto e fechado.</w:t>
      </w:r>
    </w:p>
    <w:p w14:paraId="4EAEA535" w14:textId="77777777" w:rsidR="003F45C4" w:rsidRDefault="00DB76AD">
      <w:pPr>
        <w:pStyle w:val="PargrafodaLista"/>
        <w:numPr>
          <w:ilvl w:val="2"/>
          <w:numId w:val="10"/>
        </w:numPr>
        <w:tabs>
          <w:tab w:val="left" w:pos="869"/>
        </w:tabs>
        <w:spacing w:line="260" w:lineRule="exact"/>
        <w:ind w:left="0" w:firstLine="0"/>
      </w:pPr>
      <w:r>
        <w:t>Havendo</w:t>
      </w:r>
      <w:r>
        <w:rPr>
          <w:spacing w:val="-7"/>
        </w:rPr>
        <w:t xml:space="preserve"> </w:t>
      </w:r>
      <w:r>
        <w:t>eventual</w:t>
      </w:r>
      <w:r>
        <w:rPr>
          <w:spacing w:val="-6"/>
        </w:rPr>
        <w:t xml:space="preserve"> </w:t>
      </w:r>
      <w:r>
        <w:t>empate</w:t>
      </w:r>
      <w:r>
        <w:rPr>
          <w:spacing w:val="-7"/>
        </w:rPr>
        <w:t xml:space="preserve"> </w:t>
      </w:r>
      <w:r>
        <w:t>entre</w:t>
      </w:r>
      <w:r>
        <w:rPr>
          <w:spacing w:val="-5"/>
        </w:rPr>
        <w:t xml:space="preserve"> </w:t>
      </w:r>
      <w:r>
        <w:t>propostas</w:t>
      </w:r>
      <w:r>
        <w:rPr>
          <w:spacing w:val="-7"/>
        </w:rPr>
        <w:t xml:space="preserve"> </w:t>
      </w:r>
      <w:r>
        <w:t>ou</w:t>
      </w:r>
      <w:r>
        <w:rPr>
          <w:spacing w:val="-5"/>
        </w:rPr>
        <w:t xml:space="preserve"> </w:t>
      </w:r>
      <w:r>
        <w:t>lances,</w:t>
      </w:r>
      <w:r>
        <w:rPr>
          <w:spacing w:val="-4"/>
        </w:rPr>
        <w:t xml:space="preserve"> </w:t>
      </w:r>
      <w:r>
        <w:t>o</w:t>
      </w:r>
      <w:r>
        <w:rPr>
          <w:spacing w:val="-7"/>
        </w:rPr>
        <w:t xml:space="preserve"> </w:t>
      </w:r>
      <w:r>
        <w:t>critério</w:t>
      </w:r>
      <w:r>
        <w:rPr>
          <w:spacing w:val="-5"/>
        </w:rPr>
        <w:t xml:space="preserve"> </w:t>
      </w:r>
      <w:r>
        <w:t>de</w:t>
      </w:r>
      <w:r>
        <w:rPr>
          <w:spacing w:val="-5"/>
        </w:rPr>
        <w:t xml:space="preserve"> </w:t>
      </w:r>
      <w:r>
        <w:t>desempate</w:t>
      </w:r>
      <w:r>
        <w:rPr>
          <w:spacing w:val="-7"/>
        </w:rPr>
        <w:t xml:space="preserve"> </w:t>
      </w:r>
      <w:r>
        <w:t>será</w:t>
      </w:r>
      <w:r>
        <w:rPr>
          <w:spacing w:val="-5"/>
        </w:rPr>
        <w:t xml:space="preserve"> </w:t>
      </w:r>
      <w:r>
        <w:t xml:space="preserve">aquele previsto no art. 60 da Lei nº 14.133, de 2021, assegurando-se a preferência, sucessivamente, </w:t>
      </w:r>
      <w:r>
        <w:lastRenderedPageBreak/>
        <w:t>estabelecida no §1° do mesmo artigo.</w:t>
      </w:r>
    </w:p>
    <w:p w14:paraId="1D04B667" w14:textId="77777777" w:rsidR="003F45C4" w:rsidRDefault="00DB76AD">
      <w:pPr>
        <w:pStyle w:val="PargrafodaLista"/>
        <w:numPr>
          <w:ilvl w:val="2"/>
          <w:numId w:val="10"/>
        </w:numPr>
        <w:tabs>
          <w:tab w:val="left" w:pos="874"/>
        </w:tabs>
        <w:spacing w:line="260" w:lineRule="exact"/>
        <w:ind w:left="0" w:firstLine="0"/>
      </w:pPr>
      <w:r>
        <w:t>Persistindo</w:t>
      </w:r>
      <w:r>
        <w:rPr>
          <w:spacing w:val="-1"/>
        </w:rPr>
        <w:t xml:space="preserve"> </w:t>
      </w:r>
      <w:r>
        <w:t>o</w:t>
      </w:r>
      <w:r>
        <w:rPr>
          <w:spacing w:val="-1"/>
        </w:rPr>
        <w:t xml:space="preserve"> </w:t>
      </w:r>
      <w:r>
        <w:t>empate, a</w:t>
      </w:r>
      <w:r>
        <w:rPr>
          <w:spacing w:val="-1"/>
        </w:rPr>
        <w:t xml:space="preserve"> </w:t>
      </w:r>
      <w:r>
        <w:t>proposta vencedora será sorteada</w:t>
      </w:r>
      <w:r>
        <w:rPr>
          <w:spacing w:val="-1"/>
        </w:rPr>
        <w:t xml:space="preserve"> </w:t>
      </w:r>
      <w:r>
        <w:t>pelo</w:t>
      </w:r>
      <w:r>
        <w:rPr>
          <w:spacing w:val="-1"/>
        </w:rPr>
        <w:t xml:space="preserve"> </w:t>
      </w:r>
      <w:r>
        <w:t>sistema eletrônico</w:t>
      </w:r>
      <w:r>
        <w:rPr>
          <w:spacing w:val="-1"/>
        </w:rPr>
        <w:t xml:space="preserve"> </w:t>
      </w:r>
      <w:r>
        <w:t>dentre as propostas ou os lances empatados.</w:t>
      </w:r>
    </w:p>
    <w:p w14:paraId="58D64038" w14:textId="77777777" w:rsidR="003F45C4" w:rsidRDefault="00DB76AD">
      <w:pPr>
        <w:pStyle w:val="PargrafodaLista"/>
        <w:numPr>
          <w:ilvl w:val="1"/>
          <w:numId w:val="10"/>
        </w:numPr>
        <w:tabs>
          <w:tab w:val="left" w:pos="673"/>
        </w:tabs>
        <w:spacing w:line="260" w:lineRule="exact"/>
        <w:ind w:left="0" w:firstLine="0"/>
      </w:pPr>
      <w:r>
        <w:t>Encerrada</w:t>
      </w:r>
      <w:r>
        <w:rPr>
          <w:spacing w:val="-16"/>
        </w:rPr>
        <w:t xml:space="preserve"> </w:t>
      </w:r>
      <w:r>
        <w:t>a</w:t>
      </w:r>
      <w:r>
        <w:rPr>
          <w:spacing w:val="-15"/>
        </w:rPr>
        <w:t xml:space="preserve"> </w:t>
      </w:r>
      <w:r>
        <w:t>etapa</w:t>
      </w:r>
      <w:r>
        <w:rPr>
          <w:spacing w:val="-15"/>
        </w:rPr>
        <w:t xml:space="preserve"> </w:t>
      </w:r>
      <w:r>
        <w:t>de</w:t>
      </w:r>
      <w:r>
        <w:rPr>
          <w:spacing w:val="-16"/>
        </w:rPr>
        <w:t xml:space="preserve"> </w:t>
      </w:r>
      <w:r>
        <w:t>envio</w:t>
      </w:r>
      <w:r>
        <w:rPr>
          <w:spacing w:val="-15"/>
        </w:rPr>
        <w:t xml:space="preserve"> </w:t>
      </w:r>
      <w:r>
        <w:t>de</w:t>
      </w:r>
      <w:r>
        <w:rPr>
          <w:spacing w:val="-15"/>
        </w:rPr>
        <w:t xml:space="preserve"> </w:t>
      </w:r>
      <w:r>
        <w:t>lances</w:t>
      </w:r>
      <w:r>
        <w:rPr>
          <w:spacing w:val="-15"/>
        </w:rPr>
        <w:t xml:space="preserve"> </w:t>
      </w:r>
      <w:r>
        <w:t>da</w:t>
      </w:r>
      <w:r>
        <w:rPr>
          <w:spacing w:val="-16"/>
        </w:rPr>
        <w:t xml:space="preserve"> </w:t>
      </w:r>
      <w:r>
        <w:t>sessão</w:t>
      </w:r>
      <w:r>
        <w:rPr>
          <w:spacing w:val="-15"/>
        </w:rPr>
        <w:t xml:space="preserve"> </w:t>
      </w:r>
      <w:r>
        <w:t>pública,</w:t>
      </w:r>
      <w:r>
        <w:rPr>
          <w:spacing w:val="-15"/>
        </w:rPr>
        <w:t xml:space="preserve"> </w:t>
      </w:r>
      <w:r>
        <w:t>na</w:t>
      </w:r>
      <w:r>
        <w:rPr>
          <w:spacing w:val="-16"/>
        </w:rPr>
        <w:t xml:space="preserve"> </w:t>
      </w:r>
      <w:r>
        <w:t>hipótese</w:t>
      </w:r>
      <w:r>
        <w:rPr>
          <w:spacing w:val="-15"/>
        </w:rPr>
        <w:t xml:space="preserve"> </w:t>
      </w:r>
      <w:r>
        <w:t>da</w:t>
      </w:r>
      <w:r>
        <w:rPr>
          <w:spacing w:val="-15"/>
        </w:rPr>
        <w:t xml:space="preserve"> </w:t>
      </w:r>
      <w:r>
        <w:t>proposta</w:t>
      </w:r>
      <w:r>
        <w:rPr>
          <w:spacing w:val="-15"/>
        </w:rPr>
        <w:t xml:space="preserve"> </w:t>
      </w:r>
      <w:r>
        <w:t>do</w:t>
      </w:r>
      <w:r>
        <w:rPr>
          <w:spacing w:val="-16"/>
        </w:rPr>
        <w:t xml:space="preserve"> </w:t>
      </w:r>
      <w:r>
        <w:t>primeiro colocado</w:t>
      </w:r>
      <w:r>
        <w:rPr>
          <w:spacing w:val="-9"/>
        </w:rPr>
        <w:t xml:space="preserve"> </w:t>
      </w:r>
      <w:r>
        <w:t>permanecer</w:t>
      </w:r>
      <w:r>
        <w:rPr>
          <w:spacing w:val="-8"/>
        </w:rPr>
        <w:t xml:space="preserve"> </w:t>
      </w:r>
      <w:r>
        <w:t>acima</w:t>
      </w:r>
      <w:r>
        <w:rPr>
          <w:spacing w:val="-9"/>
        </w:rPr>
        <w:t xml:space="preserve"> </w:t>
      </w:r>
      <w:r>
        <w:t>do</w:t>
      </w:r>
      <w:r>
        <w:rPr>
          <w:spacing w:val="-12"/>
        </w:rPr>
        <w:t xml:space="preserve"> </w:t>
      </w:r>
      <w:r>
        <w:t>preço</w:t>
      </w:r>
      <w:r>
        <w:rPr>
          <w:spacing w:val="-12"/>
        </w:rPr>
        <w:t xml:space="preserve"> </w:t>
      </w:r>
      <w:r>
        <w:t>máximo</w:t>
      </w:r>
      <w:r>
        <w:rPr>
          <w:spacing w:val="-11"/>
        </w:rPr>
        <w:t xml:space="preserve"> </w:t>
      </w:r>
      <w:r>
        <w:t>ou</w:t>
      </w:r>
      <w:r>
        <w:rPr>
          <w:spacing w:val="-9"/>
        </w:rPr>
        <w:t xml:space="preserve"> </w:t>
      </w:r>
      <w:r>
        <w:t>inferior</w:t>
      </w:r>
      <w:r>
        <w:rPr>
          <w:spacing w:val="-10"/>
        </w:rPr>
        <w:t xml:space="preserve"> </w:t>
      </w:r>
      <w:r>
        <w:t>ao</w:t>
      </w:r>
      <w:r>
        <w:rPr>
          <w:spacing w:val="-12"/>
        </w:rPr>
        <w:t xml:space="preserve"> </w:t>
      </w:r>
      <w:r>
        <w:t>desconto</w:t>
      </w:r>
      <w:r>
        <w:rPr>
          <w:spacing w:val="-11"/>
        </w:rPr>
        <w:t xml:space="preserve"> </w:t>
      </w:r>
      <w:r>
        <w:t>definido</w:t>
      </w:r>
      <w:r>
        <w:rPr>
          <w:spacing w:val="-9"/>
        </w:rPr>
        <w:t xml:space="preserve"> </w:t>
      </w:r>
      <w:r>
        <w:t>para</w:t>
      </w:r>
      <w:r>
        <w:rPr>
          <w:spacing w:val="-11"/>
        </w:rPr>
        <w:t xml:space="preserve"> </w:t>
      </w:r>
      <w:r>
        <w:t>a</w:t>
      </w:r>
      <w:r>
        <w:rPr>
          <w:spacing w:val="-11"/>
        </w:rPr>
        <w:t xml:space="preserve"> </w:t>
      </w:r>
      <w:r>
        <w:t>contratação, o(a)</w:t>
      </w:r>
      <w:r>
        <w:rPr>
          <w:spacing w:val="-5"/>
        </w:rPr>
        <w:t xml:space="preserve"> </w:t>
      </w:r>
      <w:r>
        <w:t>agente</w:t>
      </w:r>
      <w:r>
        <w:rPr>
          <w:spacing w:val="-6"/>
        </w:rPr>
        <w:t xml:space="preserve"> </w:t>
      </w:r>
      <w:r>
        <w:t>de</w:t>
      </w:r>
      <w:r>
        <w:rPr>
          <w:spacing w:val="-9"/>
        </w:rPr>
        <w:t xml:space="preserve"> </w:t>
      </w:r>
      <w:r>
        <w:t>contratação/Pregoeiro(a)</w:t>
      </w:r>
      <w:r>
        <w:rPr>
          <w:spacing w:val="-7"/>
        </w:rPr>
        <w:t xml:space="preserve"> </w:t>
      </w:r>
      <w:r>
        <w:t>poderá</w:t>
      </w:r>
      <w:r>
        <w:rPr>
          <w:spacing w:val="-7"/>
        </w:rPr>
        <w:t xml:space="preserve"> </w:t>
      </w:r>
      <w:r>
        <w:t>negociar</w:t>
      </w:r>
      <w:r>
        <w:rPr>
          <w:spacing w:val="-4"/>
        </w:rPr>
        <w:t xml:space="preserve"> </w:t>
      </w:r>
      <w:r>
        <w:t>condições</w:t>
      </w:r>
      <w:r>
        <w:rPr>
          <w:spacing w:val="-9"/>
        </w:rPr>
        <w:t xml:space="preserve"> </w:t>
      </w:r>
      <w:r>
        <w:t>mais</w:t>
      </w:r>
      <w:r>
        <w:rPr>
          <w:spacing w:val="-7"/>
        </w:rPr>
        <w:t xml:space="preserve"> </w:t>
      </w:r>
      <w:r>
        <w:t>vantajosas,</w:t>
      </w:r>
      <w:r>
        <w:rPr>
          <w:spacing w:val="-6"/>
        </w:rPr>
        <w:t xml:space="preserve"> </w:t>
      </w:r>
      <w:r>
        <w:t>após</w:t>
      </w:r>
      <w:r>
        <w:rPr>
          <w:spacing w:val="-7"/>
        </w:rPr>
        <w:t xml:space="preserve"> </w:t>
      </w:r>
      <w:r>
        <w:t>definido</w:t>
      </w:r>
      <w:r>
        <w:rPr>
          <w:spacing w:val="-8"/>
        </w:rPr>
        <w:t xml:space="preserve"> </w:t>
      </w:r>
      <w:r>
        <w:t>o</w:t>
      </w:r>
      <w:r>
        <w:rPr>
          <w:spacing w:val="-7"/>
        </w:rPr>
        <w:t xml:space="preserve"> </w:t>
      </w:r>
      <w:r>
        <w:t>resultado</w:t>
      </w:r>
      <w:r>
        <w:rPr>
          <w:spacing w:val="-5"/>
        </w:rPr>
        <w:t xml:space="preserve"> </w:t>
      </w:r>
      <w:r>
        <w:t>do</w:t>
      </w:r>
      <w:r>
        <w:rPr>
          <w:spacing w:val="-10"/>
        </w:rPr>
        <w:t xml:space="preserve"> </w:t>
      </w:r>
      <w:r>
        <w:t>julgamento.</w:t>
      </w:r>
    </w:p>
    <w:p w14:paraId="2E6A8407" w14:textId="77777777" w:rsidR="003F45C4" w:rsidRDefault="00DB76AD">
      <w:pPr>
        <w:pStyle w:val="PargrafodaLista"/>
        <w:numPr>
          <w:ilvl w:val="2"/>
          <w:numId w:val="10"/>
        </w:numPr>
        <w:tabs>
          <w:tab w:val="left" w:pos="867"/>
        </w:tabs>
        <w:spacing w:line="260" w:lineRule="exact"/>
        <w:ind w:left="0" w:firstLine="0"/>
      </w:pPr>
      <w:r>
        <w:t>A</w:t>
      </w:r>
      <w:r>
        <w:rPr>
          <w:spacing w:val="-8"/>
        </w:rPr>
        <w:t xml:space="preserve"> </w:t>
      </w:r>
      <w:r>
        <w:t>negociação</w:t>
      </w:r>
      <w:r>
        <w:rPr>
          <w:spacing w:val="-7"/>
        </w:rPr>
        <w:t xml:space="preserve"> </w:t>
      </w:r>
      <w:r>
        <w:t>poderá</w:t>
      </w:r>
      <w:r>
        <w:rPr>
          <w:spacing w:val="-7"/>
        </w:rPr>
        <w:t xml:space="preserve"> </w:t>
      </w:r>
      <w:r>
        <w:t>ser</w:t>
      </w:r>
      <w:r>
        <w:rPr>
          <w:spacing w:val="-9"/>
        </w:rPr>
        <w:t xml:space="preserve"> </w:t>
      </w:r>
      <w:r>
        <w:t>feita</w:t>
      </w:r>
      <w:r>
        <w:rPr>
          <w:spacing w:val="-7"/>
        </w:rPr>
        <w:t xml:space="preserve"> </w:t>
      </w:r>
      <w:r>
        <w:t>com</w:t>
      </w:r>
      <w:r>
        <w:rPr>
          <w:spacing w:val="-9"/>
        </w:rPr>
        <w:t xml:space="preserve"> </w:t>
      </w:r>
      <w:r>
        <w:t>os</w:t>
      </w:r>
      <w:r>
        <w:rPr>
          <w:spacing w:val="-7"/>
        </w:rPr>
        <w:t xml:space="preserve"> </w:t>
      </w:r>
      <w:r>
        <w:t>demais</w:t>
      </w:r>
      <w:r>
        <w:rPr>
          <w:spacing w:val="-7"/>
        </w:rPr>
        <w:t xml:space="preserve"> </w:t>
      </w:r>
      <w:r>
        <w:t>licitantes,</w:t>
      </w:r>
      <w:r>
        <w:rPr>
          <w:spacing w:val="-6"/>
        </w:rPr>
        <w:t xml:space="preserve"> </w:t>
      </w:r>
      <w:r>
        <w:t>segundo</w:t>
      </w:r>
      <w:r>
        <w:rPr>
          <w:spacing w:val="-10"/>
        </w:rPr>
        <w:t xml:space="preserve"> </w:t>
      </w:r>
      <w:r>
        <w:t>a</w:t>
      </w:r>
      <w:r>
        <w:rPr>
          <w:spacing w:val="-7"/>
        </w:rPr>
        <w:t xml:space="preserve"> </w:t>
      </w:r>
      <w:r>
        <w:t>ordem</w:t>
      </w:r>
      <w:r>
        <w:rPr>
          <w:spacing w:val="-6"/>
        </w:rPr>
        <w:t xml:space="preserve"> </w:t>
      </w:r>
      <w:r>
        <w:t>de</w:t>
      </w:r>
      <w:r>
        <w:rPr>
          <w:spacing w:val="-10"/>
        </w:rPr>
        <w:t xml:space="preserve"> </w:t>
      </w:r>
      <w:r>
        <w:t xml:space="preserve">classificação inicialmente estabelecida, quando o primeiro colocado, mesmo após a negociação, for desclassificado em razão de sua proposta permanecer acima do preço máximo definido pela </w:t>
      </w:r>
      <w:r>
        <w:rPr>
          <w:spacing w:val="-2"/>
        </w:rPr>
        <w:t>Administração.</w:t>
      </w:r>
    </w:p>
    <w:p w14:paraId="4757D8A9" w14:textId="77777777" w:rsidR="003F45C4" w:rsidRDefault="00DB76AD">
      <w:pPr>
        <w:pStyle w:val="PargrafodaLista"/>
        <w:numPr>
          <w:ilvl w:val="2"/>
          <w:numId w:val="10"/>
        </w:numPr>
        <w:tabs>
          <w:tab w:val="left" w:pos="917"/>
        </w:tabs>
        <w:spacing w:line="260" w:lineRule="exact"/>
        <w:ind w:left="0" w:firstLine="0"/>
      </w:pPr>
      <w:r>
        <w:t>A negociação será realizada por meio do sistema, podendo ser acompanhada pelos demais licitantes.</w:t>
      </w:r>
    </w:p>
    <w:p w14:paraId="101F9640" w14:textId="77777777" w:rsidR="003F45C4" w:rsidRDefault="00DB76AD">
      <w:pPr>
        <w:pStyle w:val="PargrafodaLista"/>
        <w:numPr>
          <w:ilvl w:val="2"/>
          <w:numId w:val="10"/>
        </w:numPr>
        <w:tabs>
          <w:tab w:val="left" w:pos="886"/>
        </w:tabs>
        <w:spacing w:line="260" w:lineRule="exact"/>
        <w:ind w:left="0" w:firstLine="0"/>
      </w:pPr>
      <w:r>
        <w:t>O resultado da negociação será divulgado a todos os licitantes e anexado aos autos do processo licitatório.</w:t>
      </w:r>
    </w:p>
    <w:p w14:paraId="26D3DA56" w14:textId="77777777" w:rsidR="003F45C4" w:rsidRDefault="00DB76AD">
      <w:pPr>
        <w:pStyle w:val="PargrafodaLista"/>
        <w:numPr>
          <w:ilvl w:val="1"/>
          <w:numId w:val="10"/>
        </w:numPr>
        <w:tabs>
          <w:tab w:val="left" w:pos="689"/>
        </w:tabs>
        <w:spacing w:line="260" w:lineRule="exact"/>
        <w:ind w:left="0" w:firstLine="0"/>
      </w:pPr>
      <w:r>
        <w:t>Após</w:t>
      </w:r>
      <w:r>
        <w:rPr>
          <w:spacing w:val="-4"/>
        </w:rPr>
        <w:t xml:space="preserve"> </w:t>
      </w:r>
      <w:r>
        <w:t>a</w:t>
      </w:r>
      <w:r>
        <w:rPr>
          <w:spacing w:val="-2"/>
        </w:rPr>
        <w:t xml:space="preserve"> </w:t>
      </w:r>
      <w:r>
        <w:t>negociação</w:t>
      </w:r>
      <w:r>
        <w:rPr>
          <w:spacing w:val="-4"/>
        </w:rPr>
        <w:t xml:space="preserve"> </w:t>
      </w:r>
      <w:r>
        <w:t>do</w:t>
      </w:r>
      <w:r>
        <w:rPr>
          <w:spacing w:val="-2"/>
        </w:rPr>
        <w:t xml:space="preserve"> </w:t>
      </w:r>
      <w:r>
        <w:t>preço, o(a) agente</w:t>
      </w:r>
      <w:r>
        <w:rPr>
          <w:spacing w:val="-6"/>
        </w:rPr>
        <w:t xml:space="preserve"> </w:t>
      </w:r>
      <w:r>
        <w:t>de</w:t>
      </w:r>
      <w:r>
        <w:rPr>
          <w:spacing w:val="-9"/>
        </w:rPr>
        <w:t xml:space="preserve"> </w:t>
      </w:r>
      <w:r>
        <w:t>contratação/Pregoeiro(a) iniciará</w:t>
      </w:r>
      <w:r>
        <w:rPr>
          <w:spacing w:val="-1"/>
        </w:rPr>
        <w:t xml:space="preserve"> </w:t>
      </w:r>
      <w:r>
        <w:t>a</w:t>
      </w:r>
      <w:r>
        <w:rPr>
          <w:spacing w:val="-4"/>
        </w:rPr>
        <w:t xml:space="preserve"> </w:t>
      </w:r>
      <w:r>
        <w:t>fase</w:t>
      </w:r>
      <w:r>
        <w:rPr>
          <w:spacing w:val="-4"/>
        </w:rPr>
        <w:t xml:space="preserve"> </w:t>
      </w:r>
      <w:r>
        <w:t>de</w:t>
      </w:r>
      <w:r>
        <w:rPr>
          <w:spacing w:val="-2"/>
        </w:rPr>
        <w:t xml:space="preserve"> </w:t>
      </w:r>
      <w:r>
        <w:t>aceitação</w:t>
      </w:r>
      <w:r>
        <w:rPr>
          <w:spacing w:val="-2"/>
        </w:rPr>
        <w:t xml:space="preserve"> </w:t>
      </w:r>
      <w:r>
        <w:t>e</w:t>
      </w:r>
      <w:r>
        <w:rPr>
          <w:spacing w:val="-3"/>
        </w:rPr>
        <w:t xml:space="preserve"> </w:t>
      </w:r>
      <w:r>
        <w:t>julgamento</w:t>
      </w:r>
      <w:r>
        <w:rPr>
          <w:spacing w:val="-2"/>
        </w:rPr>
        <w:t xml:space="preserve"> </w:t>
      </w:r>
      <w:r>
        <w:t xml:space="preserve">da </w:t>
      </w:r>
      <w:r>
        <w:rPr>
          <w:spacing w:val="-2"/>
        </w:rPr>
        <w:t>proposta.</w:t>
      </w:r>
    </w:p>
    <w:p w14:paraId="286BDADA" w14:textId="77777777" w:rsidR="003F45C4" w:rsidRDefault="003F45C4">
      <w:pPr>
        <w:pStyle w:val="Corpodetexto"/>
        <w:spacing w:line="260" w:lineRule="exact"/>
        <w:rPr>
          <w:sz w:val="21"/>
        </w:rPr>
      </w:pPr>
    </w:p>
    <w:p w14:paraId="4CB7AD38" w14:textId="77777777" w:rsidR="003F45C4" w:rsidRDefault="00DB76AD">
      <w:pPr>
        <w:numPr>
          <w:ilvl w:val="0"/>
          <w:numId w:val="11"/>
        </w:numPr>
        <w:tabs>
          <w:tab w:val="clear" w:pos="-420"/>
          <w:tab w:val="left" w:pos="0"/>
        </w:tabs>
        <w:ind w:left="0" w:firstLine="0"/>
        <w:rPr>
          <w:b/>
          <w:bCs/>
        </w:rPr>
      </w:pPr>
      <w:r>
        <w:rPr>
          <w:b/>
          <w:bCs/>
        </w:rPr>
        <w:t>DA</w:t>
      </w:r>
      <w:r>
        <w:rPr>
          <w:b/>
          <w:bCs/>
          <w:spacing w:val="-2"/>
        </w:rPr>
        <w:t xml:space="preserve"> </w:t>
      </w:r>
      <w:r>
        <w:rPr>
          <w:b/>
          <w:bCs/>
        </w:rPr>
        <w:t>FASE</w:t>
      </w:r>
      <w:r>
        <w:rPr>
          <w:b/>
          <w:bCs/>
          <w:spacing w:val="-3"/>
        </w:rPr>
        <w:t xml:space="preserve"> </w:t>
      </w:r>
      <w:r>
        <w:rPr>
          <w:b/>
          <w:bCs/>
        </w:rPr>
        <w:t>DE</w:t>
      </w:r>
      <w:r>
        <w:rPr>
          <w:b/>
          <w:bCs/>
          <w:spacing w:val="-2"/>
        </w:rPr>
        <w:t xml:space="preserve"> JULGAMENTO</w:t>
      </w:r>
    </w:p>
    <w:p w14:paraId="3D7D16E2" w14:textId="77777777" w:rsidR="003F45C4" w:rsidRDefault="00DB76AD">
      <w:pPr>
        <w:pStyle w:val="PargrafodaLista"/>
        <w:numPr>
          <w:ilvl w:val="1"/>
          <w:numId w:val="12"/>
        </w:numPr>
        <w:tabs>
          <w:tab w:val="left" w:pos="622"/>
        </w:tabs>
        <w:spacing w:line="260" w:lineRule="exact"/>
        <w:ind w:left="0" w:firstLine="0"/>
      </w:pPr>
      <w:r>
        <w:t>Encerrada a etapa de negociação, o(a) agente</w:t>
      </w:r>
      <w:r>
        <w:rPr>
          <w:spacing w:val="-6"/>
        </w:rPr>
        <w:t xml:space="preserve"> </w:t>
      </w:r>
      <w:r>
        <w:t>de</w:t>
      </w:r>
      <w:r>
        <w:rPr>
          <w:spacing w:val="-9"/>
        </w:rPr>
        <w:t xml:space="preserve"> </w:t>
      </w:r>
      <w:r>
        <w:t>contratação/Pregoeiro(a) verificará se o licitante provisoriamente classificado</w:t>
      </w:r>
      <w:r>
        <w:rPr>
          <w:spacing w:val="-9"/>
        </w:rPr>
        <w:t xml:space="preserve"> </w:t>
      </w:r>
      <w:r>
        <w:t>em</w:t>
      </w:r>
      <w:r>
        <w:rPr>
          <w:spacing w:val="-8"/>
        </w:rPr>
        <w:t xml:space="preserve"> </w:t>
      </w:r>
      <w:r>
        <w:t>primeiro</w:t>
      </w:r>
      <w:r>
        <w:rPr>
          <w:spacing w:val="-9"/>
        </w:rPr>
        <w:t xml:space="preserve"> </w:t>
      </w:r>
      <w:r>
        <w:t>lugar</w:t>
      </w:r>
      <w:r>
        <w:rPr>
          <w:spacing w:val="-8"/>
        </w:rPr>
        <w:t xml:space="preserve"> </w:t>
      </w:r>
      <w:r>
        <w:t>atende</w:t>
      </w:r>
      <w:r>
        <w:rPr>
          <w:spacing w:val="-12"/>
        </w:rPr>
        <w:t xml:space="preserve"> </w:t>
      </w:r>
      <w:r>
        <w:t>às</w:t>
      </w:r>
      <w:r>
        <w:rPr>
          <w:spacing w:val="-9"/>
        </w:rPr>
        <w:t xml:space="preserve"> </w:t>
      </w:r>
      <w:r>
        <w:t>condições</w:t>
      </w:r>
      <w:r>
        <w:rPr>
          <w:spacing w:val="-8"/>
        </w:rPr>
        <w:t xml:space="preserve"> </w:t>
      </w:r>
      <w:r>
        <w:t>de</w:t>
      </w:r>
      <w:r>
        <w:rPr>
          <w:spacing w:val="-9"/>
        </w:rPr>
        <w:t xml:space="preserve"> </w:t>
      </w:r>
      <w:r>
        <w:t>participação</w:t>
      </w:r>
      <w:r>
        <w:rPr>
          <w:spacing w:val="-9"/>
        </w:rPr>
        <w:t xml:space="preserve"> </w:t>
      </w:r>
      <w:r>
        <w:t>no</w:t>
      </w:r>
      <w:r>
        <w:rPr>
          <w:spacing w:val="-9"/>
        </w:rPr>
        <w:t xml:space="preserve"> </w:t>
      </w:r>
      <w:r>
        <w:t>certame,</w:t>
      </w:r>
      <w:r>
        <w:rPr>
          <w:spacing w:val="-10"/>
        </w:rPr>
        <w:t xml:space="preserve"> </w:t>
      </w:r>
      <w:r>
        <w:t>conforme</w:t>
      </w:r>
      <w:r>
        <w:rPr>
          <w:spacing w:val="-9"/>
        </w:rPr>
        <w:t xml:space="preserve"> </w:t>
      </w:r>
      <w:r>
        <w:t>previsto no</w:t>
      </w:r>
      <w:r>
        <w:rPr>
          <w:spacing w:val="-12"/>
        </w:rPr>
        <w:t xml:space="preserve"> </w:t>
      </w:r>
      <w:r>
        <w:t>art.</w:t>
      </w:r>
      <w:r>
        <w:rPr>
          <w:spacing w:val="-12"/>
        </w:rPr>
        <w:t xml:space="preserve"> </w:t>
      </w:r>
      <w:r>
        <w:t>14</w:t>
      </w:r>
      <w:r>
        <w:rPr>
          <w:spacing w:val="-14"/>
        </w:rPr>
        <w:t xml:space="preserve"> </w:t>
      </w:r>
      <w:r>
        <w:t>da</w:t>
      </w:r>
      <w:r>
        <w:rPr>
          <w:spacing w:val="-12"/>
        </w:rPr>
        <w:t xml:space="preserve"> </w:t>
      </w:r>
      <w:r>
        <w:t>Lei</w:t>
      </w:r>
      <w:r>
        <w:rPr>
          <w:spacing w:val="-14"/>
        </w:rPr>
        <w:t xml:space="preserve"> </w:t>
      </w:r>
      <w:r>
        <w:t>nº</w:t>
      </w:r>
      <w:r>
        <w:rPr>
          <w:spacing w:val="-13"/>
        </w:rPr>
        <w:t xml:space="preserve"> </w:t>
      </w:r>
      <w:r>
        <w:t>14.133/2021,</w:t>
      </w:r>
      <w:r>
        <w:rPr>
          <w:spacing w:val="-12"/>
        </w:rPr>
        <w:t xml:space="preserve"> </w:t>
      </w:r>
      <w:r>
        <w:t>legislação</w:t>
      </w:r>
      <w:r>
        <w:rPr>
          <w:spacing w:val="-11"/>
        </w:rPr>
        <w:t xml:space="preserve"> </w:t>
      </w:r>
      <w:r>
        <w:t>correlata</w:t>
      </w:r>
      <w:r>
        <w:rPr>
          <w:spacing w:val="-11"/>
        </w:rPr>
        <w:t xml:space="preserve"> </w:t>
      </w:r>
      <w:r>
        <w:t>e</w:t>
      </w:r>
      <w:r>
        <w:rPr>
          <w:spacing w:val="-14"/>
        </w:rPr>
        <w:t xml:space="preserve"> </w:t>
      </w:r>
      <w:r>
        <w:t>no</w:t>
      </w:r>
      <w:r>
        <w:rPr>
          <w:spacing w:val="-14"/>
        </w:rPr>
        <w:t xml:space="preserve"> </w:t>
      </w:r>
      <w:r>
        <w:t>item</w:t>
      </w:r>
      <w:r>
        <w:rPr>
          <w:spacing w:val="-13"/>
        </w:rPr>
        <w:t xml:space="preserve"> </w:t>
      </w:r>
      <w:r>
        <w:t>4.6</w:t>
      </w:r>
      <w:r>
        <w:rPr>
          <w:spacing w:val="-11"/>
        </w:rPr>
        <w:t xml:space="preserve"> </w:t>
      </w:r>
      <w:r>
        <w:t>do</w:t>
      </w:r>
      <w:r>
        <w:rPr>
          <w:spacing w:val="-14"/>
        </w:rPr>
        <w:t xml:space="preserve"> </w:t>
      </w:r>
      <w:r>
        <w:t>edital,</w:t>
      </w:r>
      <w:r>
        <w:rPr>
          <w:spacing w:val="-10"/>
        </w:rPr>
        <w:t xml:space="preserve"> </w:t>
      </w:r>
      <w:r>
        <w:t>especialmente</w:t>
      </w:r>
      <w:r>
        <w:rPr>
          <w:spacing w:val="-11"/>
        </w:rPr>
        <w:t xml:space="preserve"> </w:t>
      </w:r>
      <w:r>
        <w:t>quanto à existência de sanção que impeça a participação no certame ou a futura contratação, mediante a consulta aos seguintes cadastros:</w:t>
      </w:r>
    </w:p>
    <w:p w14:paraId="02E3B844" w14:textId="77777777" w:rsidR="003F45C4" w:rsidRDefault="00DB76AD">
      <w:pPr>
        <w:pStyle w:val="PargrafodaLista"/>
        <w:numPr>
          <w:ilvl w:val="0"/>
          <w:numId w:val="13"/>
        </w:numPr>
        <w:tabs>
          <w:tab w:val="left" w:pos="846"/>
        </w:tabs>
        <w:spacing w:line="260" w:lineRule="exact"/>
        <w:ind w:left="0" w:firstLine="0"/>
      </w:pPr>
      <w:r>
        <w:t>Cadastro</w:t>
      </w:r>
      <w:r>
        <w:rPr>
          <w:spacing w:val="80"/>
        </w:rPr>
        <w:t xml:space="preserve"> </w:t>
      </w:r>
      <w:r>
        <w:t>Nacional</w:t>
      </w:r>
      <w:r>
        <w:rPr>
          <w:spacing w:val="80"/>
        </w:rPr>
        <w:t xml:space="preserve"> </w:t>
      </w:r>
      <w:r>
        <w:t>de</w:t>
      </w:r>
      <w:r>
        <w:rPr>
          <w:spacing w:val="80"/>
        </w:rPr>
        <w:t xml:space="preserve"> </w:t>
      </w:r>
      <w:r>
        <w:t>Empresas</w:t>
      </w:r>
      <w:r>
        <w:rPr>
          <w:spacing w:val="80"/>
        </w:rPr>
        <w:t xml:space="preserve"> </w:t>
      </w:r>
      <w:r>
        <w:t>Inidôneas</w:t>
      </w:r>
      <w:r>
        <w:rPr>
          <w:spacing w:val="80"/>
        </w:rPr>
        <w:t xml:space="preserve"> </w:t>
      </w:r>
      <w:r>
        <w:t>e</w:t>
      </w:r>
      <w:r>
        <w:rPr>
          <w:spacing w:val="80"/>
        </w:rPr>
        <w:t xml:space="preserve"> </w:t>
      </w:r>
      <w:r>
        <w:t>Suspensas</w:t>
      </w:r>
      <w:r>
        <w:rPr>
          <w:spacing w:val="80"/>
        </w:rPr>
        <w:t xml:space="preserve"> </w:t>
      </w:r>
      <w:r>
        <w:t>-</w:t>
      </w:r>
      <w:r>
        <w:rPr>
          <w:spacing w:val="80"/>
        </w:rPr>
        <w:t xml:space="preserve"> </w:t>
      </w:r>
      <w:r>
        <w:t>CEIS</w:t>
      </w:r>
      <w:r>
        <w:rPr>
          <w:lang w:val="pt-BR"/>
        </w:rPr>
        <w:t xml:space="preserve"> e </w:t>
      </w:r>
      <w:r>
        <w:t>Cadastro Nacional de Empresas Punidas – CNEP,</w:t>
      </w:r>
      <w:r>
        <w:rPr>
          <w:spacing w:val="80"/>
        </w:rPr>
        <w:t xml:space="preserve"> </w:t>
      </w:r>
      <w:r>
        <w:t>mantido</w:t>
      </w:r>
      <w:r>
        <w:rPr>
          <w:spacing w:val="80"/>
        </w:rPr>
        <w:t xml:space="preserve"> </w:t>
      </w:r>
      <w:r>
        <w:t>pela</w:t>
      </w:r>
      <w:r>
        <w:rPr>
          <w:spacing w:val="80"/>
        </w:rPr>
        <w:t xml:space="preserve"> </w:t>
      </w:r>
      <w:r>
        <w:rPr>
          <w:spacing w:val="-2"/>
        </w:rPr>
        <w:t>Controladoria-Geral</w:t>
      </w:r>
      <w:r>
        <w:tab/>
      </w:r>
      <w:r>
        <w:rPr>
          <w:spacing w:val="-6"/>
        </w:rPr>
        <w:t>da</w:t>
      </w:r>
      <w:r>
        <w:rPr>
          <w:spacing w:val="-6"/>
          <w:lang w:val="pt-BR"/>
        </w:rPr>
        <w:t xml:space="preserve"> </w:t>
      </w:r>
      <w:r>
        <w:rPr>
          <w:spacing w:val="-2"/>
        </w:rPr>
        <w:t>(</w:t>
      </w:r>
      <w:hyperlink r:id="rId14">
        <w:r>
          <w:rPr>
            <w:color w:val="0000FF"/>
            <w:spacing w:val="-2"/>
            <w:u w:val="single" w:color="0000FF"/>
          </w:rPr>
          <w:t>https://portaldatransparencia.gov.br/sancoes/consulta?cadastro=2&amp;ordenarPor=nomeSanci</w:t>
        </w:r>
      </w:hyperlink>
      <w:hyperlink r:id="rId15">
        <w:r>
          <w:rPr>
            <w:color w:val="0000FF"/>
            <w:u w:val="single" w:color="0000FF"/>
          </w:rPr>
          <w:t>onado&amp;direcao=asc</w:t>
        </w:r>
      </w:hyperlink>
      <w:r>
        <w:rPr>
          <w:color w:val="0000FF"/>
        </w:rPr>
        <w:t xml:space="preserve"> </w:t>
      </w:r>
      <w:r>
        <w:t>).</w:t>
      </w:r>
    </w:p>
    <w:p w14:paraId="7520CC36" w14:textId="77777777" w:rsidR="003F45C4" w:rsidRDefault="00DB76AD">
      <w:pPr>
        <w:pStyle w:val="PargrafodaLista"/>
        <w:numPr>
          <w:ilvl w:val="0"/>
          <w:numId w:val="13"/>
        </w:numPr>
        <w:tabs>
          <w:tab w:val="left" w:pos="846"/>
        </w:tabs>
        <w:spacing w:line="260" w:lineRule="exact"/>
        <w:ind w:left="0" w:firstLine="0"/>
      </w:pPr>
      <w:r>
        <w:t>Cadastro de restrições ao direito de contratar com a Administração Pública, mantido pelo Tribunal de Contas do Estado do Paraná – TCEPR (https://servicos.tce.pr.gov.br/servicos/srv_ExibirRelatorios.aspx?t=30);</w:t>
      </w:r>
    </w:p>
    <w:p w14:paraId="064726B7" w14:textId="77777777" w:rsidR="003F45C4" w:rsidRDefault="00DB76AD">
      <w:pPr>
        <w:pStyle w:val="PargrafodaLista"/>
        <w:numPr>
          <w:ilvl w:val="1"/>
          <w:numId w:val="12"/>
        </w:numPr>
        <w:tabs>
          <w:tab w:val="left" w:pos="220"/>
        </w:tabs>
        <w:spacing w:line="260" w:lineRule="exact"/>
        <w:ind w:left="0" w:firstLine="0"/>
      </w:pPr>
      <w:r>
        <w:t>A</w:t>
      </w:r>
      <w:r>
        <w:rPr>
          <w:spacing w:val="-14"/>
        </w:rPr>
        <w:t xml:space="preserve"> </w:t>
      </w:r>
      <w:r>
        <w:t>consulta</w:t>
      </w:r>
      <w:r>
        <w:rPr>
          <w:spacing w:val="-14"/>
        </w:rPr>
        <w:t xml:space="preserve"> </w:t>
      </w:r>
      <w:r>
        <w:t>aos</w:t>
      </w:r>
      <w:r>
        <w:rPr>
          <w:spacing w:val="-13"/>
        </w:rPr>
        <w:t xml:space="preserve"> </w:t>
      </w:r>
      <w:r>
        <w:t>cadastros</w:t>
      </w:r>
      <w:r>
        <w:rPr>
          <w:spacing w:val="-16"/>
        </w:rPr>
        <w:t xml:space="preserve"> </w:t>
      </w:r>
      <w:r>
        <w:t>será</w:t>
      </w:r>
      <w:r>
        <w:rPr>
          <w:spacing w:val="-14"/>
        </w:rPr>
        <w:t xml:space="preserve"> </w:t>
      </w:r>
      <w:r>
        <w:t>realizada</w:t>
      </w:r>
      <w:r>
        <w:rPr>
          <w:spacing w:val="-14"/>
        </w:rPr>
        <w:t xml:space="preserve"> </w:t>
      </w:r>
      <w:r>
        <w:t>em</w:t>
      </w:r>
      <w:r>
        <w:rPr>
          <w:spacing w:val="-13"/>
        </w:rPr>
        <w:t xml:space="preserve"> </w:t>
      </w:r>
      <w:r>
        <w:t>nome</w:t>
      </w:r>
      <w:r>
        <w:rPr>
          <w:spacing w:val="-13"/>
        </w:rPr>
        <w:t xml:space="preserve"> </w:t>
      </w:r>
      <w:r>
        <w:t>da</w:t>
      </w:r>
      <w:r>
        <w:rPr>
          <w:spacing w:val="-14"/>
        </w:rPr>
        <w:t xml:space="preserve"> </w:t>
      </w:r>
      <w:r>
        <w:t>empresa</w:t>
      </w:r>
      <w:r>
        <w:rPr>
          <w:spacing w:val="-14"/>
        </w:rPr>
        <w:t xml:space="preserve"> </w:t>
      </w:r>
      <w:r>
        <w:t>licitante</w:t>
      </w:r>
      <w:r>
        <w:rPr>
          <w:spacing w:val="-16"/>
        </w:rPr>
        <w:t xml:space="preserve"> </w:t>
      </w:r>
      <w:r>
        <w:t>e</w:t>
      </w:r>
      <w:r>
        <w:rPr>
          <w:spacing w:val="-13"/>
        </w:rPr>
        <w:t xml:space="preserve"> </w:t>
      </w:r>
      <w:r>
        <w:t>também</w:t>
      </w:r>
      <w:r>
        <w:rPr>
          <w:spacing w:val="-13"/>
        </w:rPr>
        <w:t xml:space="preserve"> </w:t>
      </w:r>
      <w:r>
        <w:t>de</w:t>
      </w:r>
      <w:r>
        <w:rPr>
          <w:spacing w:val="-14"/>
        </w:rPr>
        <w:t xml:space="preserve"> </w:t>
      </w:r>
      <w:r>
        <w:t>seu</w:t>
      </w:r>
      <w:r>
        <w:rPr>
          <w:spacing w:val="-16"/>
        </w:rPr>
        <w:t xml:space="preserve"> </w:t>
      </w:r>
      <w:r>
        <w:t>sócio majoritário, por força da vedação de que trata o artigo 12 da Lei n° 8.429, de 1992.</w:t>
      </w:r>
    </w:p>
    <w:p w14:paraId="72A4DEAB" w14:textId="77777777" w:rsidR="003F45C4" w:rsidRDefault="00DB76AD">
      <w:pPr>
        <w:pStyle w:val="PargrafodaLista"/>
        <w:numPr>
          <w:ilvl w:val="1"/>
          <w:numId w:val="12"/>
        </w:numPr>
        <w:tabs>
          <w:tab w:val="left" w:pos="591"/>
        </w:tabs>
        <w:spacing w:line="260" w:lineRule="exact"/>
        <w:ind w:left="0" w:firstLine="0"/>
      </w:pPr>
      <w:r>
        <w:t>Caso conste na Consulta de Situação do licitante a existência de Ocorrências Impeditivas Indiretas, o(a) agente</w:t>
      </w:r>
      <w:r>
        <w:rPr>
          <w:spacing w:val="-6"/>
        </w:rPr>
        <w:t xml:space="preserve"> </w:t>
      </w:r>
      <w:r>
        <w:t>de</w:t>
      </w:r>
      <w:r>
        <w:rPr>
          <w:spacing w:val="-9"/>
        </w:rPr>
        <w:t xml:space="preserve"> </w:t>
      </w:r>
      <w:r>
        <w:t>contratação/Pregoeiro(a) diligenciará para verificar se houve fraude por parte das empresas apontadas no Relatório de Ocorrências Impeditivas Indiretas.</w:t>
      </w:r>
    </w:p>
    <w:p w14:paraId="39FF3C0F" w14:textId="77777777" w:rsidR="003F45C4" w:rsidRDefault="00DB76AD">
      <w:pPr>
        <w:pStyle w:val="PargrafodaLista"/>
        <w:numPr>
          <w:ilvl w:val="2"/>
          <w:numId w:val="12"/>
        </w:numPr>
        <w:tabs>
          <w:tab w:val="left" w:pos="737"/>
        </w:tabs>
        <w:spacing w:line="260" w:lineRule="exact"/>
        <w:ind w:left="0" w:firstLine="0"/>
      </w:pPr>
      <w:r>
        <w:t>A</w:t>
      </w:r>
      <w:r>
        <w:rPr>
          <w:spacing w:val="-16"/>
        </w:rPr>
        <w:t xml:space="preserve"> </w:t>
      </w:r>
      <w:r>
        <w:t>tentativa</w:t>
      </w:r>
      <w:r>
        <w:rPr>
          <w:spacing w:val="-14"/>
        </w:rPr>
        <w:t xml:space="preserve"> </w:t>
      </w:r>
      <w:r>
        <w:t>de</w:t>
      </w:r>
      <w:r>
        <w:rPr>
          <w:spacing w:val="-15"/>
        </w:rPr>
        <w:t xml:space="preserve"> </w:t>
      </w:r>
      <w:r>
        <w:t>burla</w:t>
      </w:r>
      <w:r>
        <w:rPr>
          <w:spacing w:val="-12"/>
        </w:rPr>
        <w:t xml:space="preserve"> </w:t>
      </w:r>
      <w:r>
        <w:t>será</w:t>
      </w:r>
      <w:r>
        <w:rPr>
          <w:spacing w:val="-15"/>
        </w:rPr>
        <w:t xml:space="preserve"> </w:t>
      </w:r>
      <w:r>
        <w:t>verificada</w:t>
      </w:r>
      <w:r>
        <w:rPr>
          <w:spacing w:val="-12"/>
        </w:rPr>
        <w:t xml:space="preserve"> </w:t>
      </w:r>
      <w:r>
        <w:t>por</w:t>
      </w:r>
      <w:r>
        <w:rPr>
          <w:spacing w:val="-16"/>
        </w:rPr>
        <w:t xml:space="preserve"> </w:t>
      </w:r>
      <w:r>
        <w:t>meio</w:t>
      </w:r>
      <w:r>
        <w:rPr>
          <w:spacing w:val="-11"/>
        </w:rPr>
        <w:t xml:space="preserve"> </w:t>
      </w:r>
      <w:r>
        <w:t>dos</w:t>
      </w:r>
      <w:r>
        <w:rPr>
          <w:spacing w:val="-14"/>
        </w:rPr>
        <w:t xml:space="preserve"> </w:t>
      </w:r>
      <w:r>
        <w:t>vínculos</w:t>
      </w:r>
      <w:r>
        <w:rPr>
          <w:spacing w:val="-15"/>
        </w:rPr>
        <w:t xml:space="preserve"> </w:t>
      </w:r>
      <w:r>
        <w:t>societários,</w:t>
      </w:r>
      <w:r>
        <w:rPr>
          <w:spacing w:val="-13"/>
        </w:rPr>
        <w:t xml:space="preserve"> </w:t>
      </w:r>
      <w:r>
        <w:t>linhas</w:t>
      </w:r>
      <w:r>
        <w:rPr>
          <w:spacing w:val="-12"/>
        </w:rPr>
        <w:t xml:space="preserve"> </w:t>
      </w:r>
      <w:r>
        <w:t>de</w:t>
      </w:r>
      <w:r>
        <w:rPr>
          <w:spacing w:val="-16"/>
        </w:rPr>
        <w:t xml:space="preserve"> </w:t>
      </w:r>
      <w:r>
        <w:t>fornecimento similares, dentre outros.</w:t>
      </w:r>
    </w:p>
    <w:p w14:paraId="0FAFE1B2" w14:textId="77777777" w:rsidR="003F45C4" w:rsidRDefault="00DB76AD">
      <w:pPr>
        <w:pStyle w:val="PargrafodaLista"/>
        <w:numPr>
          <w:ilvl w:val="2"/>
          <w:numId w:val="12"/>
        </w:numPr>
        <w:tabs>
          <w:tab w:val="left" w:pos="735"/>
        </w:tabs>
        <w:spacing w:line="260" w:lineRule="exact"/>
        <w:ind w:left="0" w:firstLine="0"/>
      </w:pPr>
      <w:r>
        <w:rPr>
          <w:spacing w:val="-2"/>
        </w:rPr>
        <w:t>O</w:t>
      </w:r>
      <w:r>
        <w:rPr>
          <w:spacing w:val="-7"/>
        </w:rPr>
        <w:t xml:space="preserve"> </w:t>
      </w:r>
      <w:r>
        <w:rPr>
          <w:spacing w:val="-2"/>
        </w:rPr>
        <w:t>licitante</w:t>
      </w:r>
      <w:r>
        <w:rPr>
          <w:spacing w:val="-7"/>
        </w:rPr>
        <w:t xml:space="preserve"> </w:t>
      </w:r>
      <w:r>
        <w:rPr>
          <w:spacing w:val="-2"/>
        </w:rPr>
        <w:t>será</w:t>
      </w:r>
      <w:r>
        <w:rPr>
          <w:spacing w:val="-6"/>
        </w:rPr>
        <w:t xml:space="preserve"> </w:t>
      </w:r>
      <w:r>
        <w:rPr>
          <w:spacing w:val="-2"/>
        </w:rPr>
        <w:t>convocado</w:t>
      </w:r>
      <w:r>
        <w:rPr>
          <w:spacing w:val="-5"/>
        </w:rPr>
        <w:t xml:space="preserve"> </w:t>
      </w:r>
      <w:r>
        <w:rPr>
          <w:spacing w:val="-2"/>
        </w:rPr>
        <w:t>para</w:t>
      </w:r>
      <w:r>
        <w:rPr>
          <w:spacing w:val="-8"/>
        </w:rPr>
        <w:t xml:space="preserve"> </w:t>
      </w:r>
      <w:r>
        <w:rPr>
          <w:spacing w:val="-2"/>
        </w:rPr>
        <w:t>manifestação</w:t>
      </w:r>
      <w:r>
        <w:rPr>
          <w:spacing w:val="-5"/>
        </w:rPr>
        <w:t xml:space="preserve"> </w:t>
      </w:r>
      <w:r>
        <w:rPr>
          <w:spacing w:val="-2"/>
        </w:rPr>
        <w:t>previamente</w:t>
      </w:r>
      <w:r>
        <w:rPr>
          <w:spacing w:val="-7"/>
        </w:rPr>
        <w:t xml:space="preserve"> </w:t>
      </w:r>
      <w:r>
        <w:rPr>
          <w:spacing w:val="-2"/>
        </w:rPr>
        <w:t>a</w:t>
      </w:r>
      <w:r>
        <w:rPr>
          <w:spacing w:val="-7"/>
        </w:rPr>
        <w:t xml:space="preserve"> </w:t>
      </w:r>
      <w:r>
        <w:rPr>
          <w:spacing w:val="-2"/>
        </w:rPr>
        <w:t>uma</w:t>
      </w:r>
      <w:r>
        <w:rPr>
          <w:spacing w:val="-5"/>
        </w:rPr>
        <w:t xml:space="preserve"> </w:t>
      </w:r>
      <w:r>
        <w:rPr>
          <w:spacing w:val="-2"/>
        </w:rPr>
        <w:t>eventual</w:t>
      </w:r>
      <w:r>
        <w:rPr>
          <w:spacing w:val="-5"/>
        </w:rPr>
        <w:t xml:space="preserve"> </w:t>
      </w:r>
      <w:r>
        <w:rPr>
          <w:spacing w:val="-2"/>
        </w:rPr>
        <w:t>desclassificação.</w:t>
      </w:r>
    </w:p>
    <w:p w14:paraId="69721FC3" w14:textId="77777777" w:rsidR="003F45C4" w:rsidRDefault="00DB76AD">
      <w:pPr>
        <w:pStyle w:val="PargrafodaLista"/>
        <w:numPr>
          <w:ilvl w:val="2"/>
          <w:numId w:val="12"/>
        </w:numPr>
        <w:tabs>
          <w:tab w:val="left" w:pos="804"/>
        </w:tabs>
        <w:spacing w:line="260" w:lineRule="exact"/>
        <w:ind w:left="0" w:firstLine="0"/>
      </w:pPr>
      <w:r>
        <w:t>Constatada a existência de sanção, o licitante será reputado inabilitado, por falta de condição de participação.</w:t>
      </w:r>
    </w:p>
    <w:p w14:paraId="5A395B39" w14:textId="77777777" w:rsidR="003F45C4" w:rsidRDefault="00DB76AD">
      <w:pPr>
        <w:pStyle w:val="PargrafodaLista"/>
        <w:numPr>
          <w:ilvl w:val="1"/>
          <w:numId w:val="12"/>
        </w:numPr>
        <w:tabs>
          <w:tab w:val="left" w:pos="220"/>
        </w:tabs>
        <w:spacing w:line="260" w:lineRule="exact"/>
        <w:ind w:left="0" w:firstLine="0"/>
      </w:pPr>
      <w:r>
        <w:t>Caso</w:t>
      </w:r>
      <w:r>
        <w:rPr>
          <w:spacing w:val="-8"/>
        </w:rPr>
        <w:t xml:space="preserve"> </w:t>
      </w:r>
      <w:r>
        <w:t>atendidas</w:t>
      </w:r>
      <w:r>
        <w:rPr>
          <w:spacing w:val="-5"/>
        </w:rPr>
        <w:t xml:space="preserve"> </w:t>
      </w:r>
      <w:r>
        <w:t>as</w:t>
      </w:r>
      <w:r>
        <w:rPr>
          <w:spacing w:val="-8"/>
        </w:rPr>
        <w:t xml:space="preserve"> </w:t>
      </w:r>
      <w:r>
        <w:t>condições</w:t>
      </w:r>
      <w:r>
        <w:rPr>
          <w:spacing w:val="-5"/>
        </w:rPr>
        <w:t xml:space="preserve"> </w:t>
      </w:r>
      <w:r>
        <w:t>de</w:t>
      </w:r>
      <w:r>
        <w:rPr>
          <w:spacing w:val="-6"/>
        </w:rPr>
        <w:t xml:space="preserve"> </w:t>
      </w:r>
      <w:r>
        <w:t>participação,</w:t>
      </w:r>
      <w:r>
        <w:rPr>
          <w:spacing w:val="-4"/>
        </w:rPr>
        <w:t xml:space="preserve"> </w:t>
      </w:r>
      <w:r>
        <w:t>será</w:t>
      </w:r>
      <w:r>
        <w:rPr>
          <w:spacing w:val="-6"/>
        </w:rPr>
        <w:t xml:space="preserve"> </w:t>
      </w:r>
      <w:r>
        <w:t>iniciado</w:t>
      </w:r>
      <w:r>
        <w:rPr>
          <w:spacing w:val="-6"/>
        </w:rPr>
        <w:t xml:space="preserve"> </w:t>
      </w:r>
      <w:r>
        <w:t>o</w:t>
      </w:r>
      <w:r>
        <w:rPr>
          <w:spacing w:val="-5"/>
        </w:rPr>
        <w:t xml:space="preserve"> </w:t>
      </w:r>
      <w:r>
        <w:t>procedimento</w:t>
      </w:r>
      <w:r>
        <w:rPr>
          <w:spacing w:val="-8"/>
        </w:rPr>
        <w:t xml:space="preserve"> </w:t>
      </w:r>
      <w:r>
        <w:t>de</w:t>
      </w:r>
      <w:r>
        <w:rPr>
          <w:spacing w:val="-5"/>
        </w:rPr>
        <w:t xml:space="preserve"> </w:t>
      </w:r>
      <w:r>
        <w:rPr>
          <w:spacing w:val="-2"/>
        </w:rPr>
        <w:t>habilitação.</w:t>
      </w:r>
    </w:p>
    <w:p w14:paraId="656D7C50" w14:textId="77777777" w:rsidR="003F45C4" w:rsidRDefault="00DB76AD">
      <w:pPr>
        <w:pStyle w:val="PargrafodaLista"/>
        <w:numPr>
          <w:ilvl w:val="1"/>
          <w:numId w:val="12"/>
        </w:numPr>
        <w:tabs>
          <w:tab w:val="left" w:pos="220"/>
        </w:tabs>
        <w:spacing w:line="260" w:lineRule="exact"/>
        <w:ind w:left="0" w:firstLine="0"/>
      </w:pPr>
      <w:r>
        <w:t>Verificadas</w:t>
      </w:r>
      <w:r>
        <w:rPr>
          <w:spacing w:val="-12"/>
        </w:rPr>
        <w:t xml:space="preserve"> </w:t>
      </w:r>
      <w:r>
        <w:t>as</w:t>
      </w:r>
      <w:r>
        <w:rPr>
          <w:spacing w:val="-15"/>
        </w:rPr>
        <w:t xml:space="preserve"> </w:t>
      </w:r>
      <w:r>
        <w:t>condições</w:t>
      </w:r>
      <w:r>
        <w:rPr>
          <w:spacing w:val="-12"/>
        </w:rPr>
        <w:t xml:space="preserve"> </w:t>
      </w:r>
      <w:r>
        <w:t>de</w:t>
      </w:r>
      <w:r>
        <w:rPr>
          <w:spacing w:val="-13"/>
        </w:rPr>
        <w:t xml:space="preserve"> </w:t>
      </w:r>
      <w:r>
        <w:t>participação</w:t>
      </w:r>
      <w:r>
        <w:rPr>
          <w:spacing w:val="-13"/>
        </w:rPr>
        <w:t xml:space="preserve"> </w:t>
      </w:r>
      <w:r>
        <w:t>e</w:t>
      </w:r>
      <w:r>
        <w:rPr>
          <w:spacing w:val="-12"/>
        </w:rPr>
        <w:t xml:space="preserve"> </w:t>
      </w:r>
      <w:r>
        <w:t>de</w:t>
      </w:r>
      <w:r>
        <w:rPr>
          <w:spacing w:val="-12"/>
        </w:rPr>
        <w:t xml:space="preserve"> </w:t>
      </w:r>
      <w:r>
        <w:t>utilização</w:t>
      </w:r>
      <w:r>
        <w:rPr>
          <w:spacing w:val="-12"/>
        </w:rPr>
        <w:t xml:space="preserve"> </w:t>
      </w:r>
      <w:r>
        <w:t>do</w:t>
      </w:r>
      <w:r>
        <w:rPr>
          <w:spacing w:val="-13"/>
        </w:rPr>
        <w:t xml:space="preserve"> </w:t>
      </w:r>
      <w:r>
        <w:t>tratamento</w:t>
      </w:r>
      <w:r>
        <w:rPr>
          <w:spacing w:val="-12"/>
        </w:rPr>
        <w:t xml:space="preserve"> </w:t>
      </w:r>
      <w:r>
        <w:t>favorecido,</w:t>
      </w:r>
      <w:r>
        <w:rPr>
          <w:spacing w:val="-11"/>
        </w:rPr>
        <w:t xml:space="preserve"> </w:t>
      </w:r>
      <w:r>
        <w:t>o(a)</w:t>
      </w:r>
      <w:r>
        <w:rPr>
          <w:spacing w:val="-12"/>
        </w:rPr>
        <w:t xml:space="preserve"> </w:t>
      </w:r>
      <w:r>
        <w:t>agente</w:t>
      </w:r>
      <w:r>
        <w:rPr>
          <w:spacing w:val="-6"/>
        </w:rPr>
        <w:t xml:space="preserve"> </w:t>
      </w:r>
      <w:r>
        <w:t>de</w:t>
      </w:r>
      <w:r>
        <w:rPr>
          <w:spacing w:val="-9"/>
        </w:rPr>
        <w:t xml:space="preserve"> </w:t>
      </w:r>
      <w:r>
        <w:t>contratação/Pregoeiro(a) examinará a proposta classificada em primeiro lugar quanto à adequação ao objeto e à compatibilidade do preço em relação ao máximo estipulado para contratação neste Edital e em seus anexos</w:t>
      </w:r>
      <w:r>
        <w:rPr>
          <w:lang w:val="pt-BR"/>
        </w:rPr>
        <w:t>.</w:t>
      </w:r>
    </w:p>
    <w:p w14:paraId="3446E467" w14:textId="77777777" w:rsidR="003F45C4" w:rsidRDefault="00DB76AD">
      <w:pPr>
        <w:pStyle w:val="PargrafodaLista"/>
        <w:numPr>
          <w:ilvl w:val="1"/>
          <w:numId w:val="12"/>
        </w:numPr>
        <w:tabs>
          <w:tab w:val="left" w:pos="220"/>
        </w:tabs>
        <w:spacing w:line="260" w:lineRule="exact"/>
        <w:ind w:left="0" w:firstLine="0"/>
      </w:pPr>
      <w:r>
        <w:t>Será</w:t>
      </w:r>
      <w:r>
        <w:rPr>
          <w:spacing w:val="-8"/>
        </w:rPr>
        <w:t xml:space="preserve"> </w:t>
      </w:r>
      <w:r>
        <w:t>desclassificada</w:t>
      </w:r>
      <w:r>
        <w:rPr>
          <w:spacing w:val="-8"/>
        </w:rPr>
        <w:t xml:space="preserve"> </w:t>
      </w:r>
      <w:r>
        <w:t>a</w:t>
      </w:r>
      <w:r>
        <w:rPr>
          <w:spacing w:val="-5"/>
        </w:rPr>
        <w:t xml:space="preserve"> </w:t>
      </w:r>
      <w:r>
        <w:t>proposta</w:t>
      </w:r>
      <w:r>
        <w:rPr>
          <w:spacing w:val="-8"/>
        </w:rPr>
        <w:t xml:space="preserve"> </w:t>
      </w:r>
      <w:r>
        <w:t>vencedora</w:t>
      </w:r>
      <w:r>
        <w:rPr>
          <w:spacing w:val="-5"/>
        </w:rPr>
        <w:t xml:space="preserve"> </w:t>
      </w:r>
      <w:r>
        <w:rPr>
          <w:spacing w:val="-4"/>
        </w:rPr>
        <w:t>que:</w:t>
      </w:r>
    </w:p>
    <w:p w14:paraId="1EB50701" w14:textId="77777777" w:rsidR="003F45C4" w:rsidRDefault="00DB76AD">
      <w:pPr>
        <w:pStyle w:val="PargrafodaLista"/>
        <w:numPr>
          <w:ilvl w:val="2"/>
          <w:numId w:val="12"/>
        </w:numPr>
        <w:tabs>
          <w:tab w:val="left" w:pos="749"/>
        </w:tabs>
        <w:spacing w:line="260" w:lineRule="exact"/>
        <w:ind w:left="0" w:firstLine="0"/>
      </w:pPr>
      <w:r>
        <w:t>Contiver</w:t>
      </w:r>
      <w:r>
        <w:rPr>
          <w:spacing w:val="-7"/>
        </w:rPr>
        <w:t xml:space="preserve"> </w:t>
      </w:r>
      <w:r>
        <w:t>vícios</w:t>
      </w:r>
      <w:r>
        <w:rPr>
          <w:spacing w:val="-8"/>
        </w:rPr>
        <w:t xml:space="preserve"> </w:t>
      </w:r>
      <w:r>
        <w:rPr>
          <w:spacing w:val="-2"/>
        </w:rPr>
        <w:t>insanáveis;</w:t>
      </w:r>
    </w:p>
    <w:p w14:paraId="21DA850F" w14:textId="77777777" w:rsidR="003F45C4" w:rsidRDefault="00DB76AD">
      <w:pPr>
        <w:pStyle w:val="PargrafodaLista"/>
        <w:numPr>
          <w:ilvl w:val="2"/>
          <w:numId w:val="12"/>
        </w:numPr>
        <w:tabs>
          <w:tab w:val="left" w:pos="749"/>
        </w:tabs>
        <w:spacing w:line="260" w:lineRule="exact"/>
        <w:ind w:left="0" w:firstLine="0"/>
      </w:pPr>
      <w:r>
        <w:t>Não</w:t>
      </w:r>
      <w:r>
        <w:rPr>
          <w:spacing w:val="-8"/>
        </w:rPr>
        <w:t xml:space="preserve"> </w:t>
      </w:r>
      <w:r>
        <w:t>obedecer</w:t>
      </w:r>
      <w:r>
        <w:rPr>
          <w:spacing w:val="-5"/>
        </w:rPr>
        <w:t xml:space="preserve"> </w:t>
      </w:r>
      <w:r>
        <w:t>às</w:t>
      </w:r>
      <w:r>
        <w:rPr>
          <w:spacing w:val="-6"/>
        </w:rPr>
        <w:t xml:space="preserve"> </w:t>
      </w:r>
      <w:r>
        <w:t>especificações</w:t>
      </w:r>
      <w:r>
        <w:rPr>
          <w:spacing w:val="-6"/>
        </w:rPr>
        <w:t xml:space="preserve"> </w:t>
      </w:r>
      <w:r>
        <w:t>técnicas</w:t>
      </w:r>
      <w:r>
        <w:rPr>
          <w:spacing w:val="-6"/>
        </w:rPr>
        <w:t xml:space="preserve"> </w:t>
      </w:r>
      <w:r>
        <w:t>contidas</w:t>
      </w:r>
      <w:r>
        <w:rPr>
          <w:spacing w:val="-3"/>
        </w:rPr>
        <w:t xml:space="preserve"> </w:t>
      </w:r>
      <w:r>
        <w:t>no</w:t>
      </w:r>
      <w:r>
        <w:rPr>
          <w:spacing w:val="-6"/>
        </w:rPr>
        <w:t xml:space="preserve"> </w:t>
      </w:r>
      <w:r>
        <w:t>Termo</w:t>
      </w:r>
      <w:r>
        <w:rPr>
          <w:spacing w:val="-5"/>
        </w:rPr>
        <w:t xml:space="preserve"> </w:t>
      </w:r>
      <w:r>
        <w:t>de</w:t>
      </w:r>
      <w:r>
        <w:rPr>
          <w:spacing w:val="-5"/>
        </w:rPr>
        <w:t xml:space="preserve"> </w:t>
      </w:r>
      <w:r>
        <w:rPr>
          <w:spacing w:val="-2"/>
        </w:rPr>
        <w:t>Referência;</w:t>
      </w:r>
    </w:p>
    <w:p w14:paraId="572F662B" w14:textId="77777777" w:rsidR="003F45C4" w:rsidRDefault="00DB76AD">
      <w:pPr>
        <w:pStyle w:val="PargrafodaLista"/>
        <w:numPr>
          <w:ilvl w:val="2"/>
          <w:numId w:val="12"/>
        </w:numPr>
        <w:tabs>
          <w:tab w:val="left" w:pos="752"/>
        </w:tabs>
        <w:spacing w:line="260" w:lineRule="exact"/>
        <w:ind w:left="0" w:firstLine="0"/>
      </w:pPr>
      <w:r>
        <w:t>Apresentar preços inexequíveis ou</w:t>
      </w:r>
      <w:r>
        <w:rPr>
          <w:spacing w:val="-1"/>
        </w:rPr>
        <w:t xml:space="preserve"> </w:t>
      </w:r>
      <w:r>
        <w:t>permanecerem acima</w:t>
      </w:r>
      <w:r>
        <w:rPr>
          <w:spacing w:val="-1"/>
        </w:rPr>
        <w:t xml:space="preserve"> </w:t>
      </w:r>
      <w:r>
        <w:t>do</w:t>
      </w:r>
      <w:r>
        <w:rPr>
          <w:spacing w:val="-1"/>
        </w:rPr>
        <w:t xml:space="preserve"> </w:t>
      </w:r>
      <w:r>
        <w:t>preço</w:t>
      </w:r>
      <w:r>
        <w:rPr>
          <w:spacing w:val="-2"/>
        </w:rPr>
        <w:t xml:space="preserve"> </w:t>
      </w:r>
      <w:r>
        <w:t>máximo</w:t>
      </w:r>
      <w:r>
        <w:rPr>
          <w:spacing w:val="-1"/>
        </w:rPr>
        <w:t xml:space="preserve"> </w:t>
      </w:r>
      <w:r>
        <w:t>definido para</w:t>
      </w:r>
      <w:r>
        <w:rPr>
          <w:spacing w:val="-1"/>
        </w:rPr>
        <w:t xml:space="preserve"> </w:t>
      </w:r>
      <w:r>
        <w:t xml:space="preserve">a </w:t>
      </w:r>
      <w:r>
        <w:rPr>
          <w:spacing w:val="-2"/>
        </w:rPr>
        <w:t>contratação;</w:t>
      </w:r>
    </w:p>
    <w:p w14:paraId="506F51AB" w14:textId="77777777" w:rsidR="003F45C4" w:rsidRDefault="00DB76AD">
      <w:pPr>
        <w:pStyle w:val="PargrafodaLista"/>
        <w:numPr>
          <w:ilvl w:val="2"/>
          <w:numId w:val="12"/>
        </w:numPr>
        <w:tabs>
          <w:tab w:val="left" w:pos="749"/>
        </w:tabs>
        <w:spacing w:line="260" w:lineRule="exact"/>
        <w:ind w:left="0" w:firstLine="0"/>
      </w:pPr>
      <w:r>
        <w:lastRenderedPageBreak/>
        <w:t>Não</w:t>
      </w:r>
      <w:r>
        <w:rPr>
          <w:spacing w:val="-11"/>
        </w:rPr>
        <w:t xml:space="preserve"> </w:t>
      </w:r>
      <w:r>
        <w:t>tiverem</w:t>
      </w:r>
      <w:r>
        <w:rPr>
          <w:spacing w:val="-7"/>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8"/>
        </w:rPr>
        <w:t xml:space="preserve"> </w:t>
      </w:r>
      <w:r>
        <w:t>exigido</w:t>
      </w:r>
      <w:r>
        <w:rPr>
          <w:spacing w:val="-6"/>
        </w:rPr>
        <w:t xml:space="preserve"> </w:t>
      </w:r>
      <w:r>
        <w:t>pela</w:t>
      </w:r>
      <w:r>
        <w:rPr>
          <w:spacing w:val="-8"/>
        </w:rPr>
        <w:t xml:space="preserve"> </w:t>
      </w:r>
      <w:r>
        <w:rPr>
          <w:spacing w:val="-2"/>
        </w:rPr>
        <w:t>Administração;</w:t>
      </w:r>
    </w:p>
    <w:p w14:paraId="599CE2FD" w14:textId="77777777" w:rsidR="003F45C4" w:rsidRDefault="00DB76AD">
      <w:pPr>
        <w:pStyle w:val="PargrafodaLista"/>
        <w:numPr>
          <w:ilvl w:val="2"/>
          <w:numId w:val="12"/>
        </w:numPr>
        <w:tabs>
          <w:tab w:val="left" w:pos="740"/>
        </w:tabs>
        <w:spacing w:line="260" w:lineRule="exact"/>
        <w:ind w:left="0" w:firstLine="0"/>
      </w:pPr>
      <w:r>
        <w:t>Apresentar</w:t>
      </w:r>
      <w:r>
        <w:rPr>
          <w:spacing w:val="-12"/>
        </w:rPr>
        <w:t xml:space="preserve"> </w:t>
      </w:r>
      <w:r>
        <w:t>desconformidade</w:t>
      </w:r>
      <w:r>
        <w:rPr>
          <w:spacing w:val="-11"/>
        </w:rPr>
        <w:t xml:space="preserve"> </w:t>
      </w:r>
      <w:r>
        <w:t>com</w:t>
      </w:r>
      <w:r>
        <w:rPr>
          <w:spacing w:val="-12"/>
        </w:rPr>
        <w:t xml:space="preserve"> </w:t>
      </w:r>
      <w:r>
        <w:t>quaisquer</w:t>
      </w:r>
      <w:r>
        <w:rPr>
          <w:spacing w:val="-10"/>
        </w:rPr>
        <w:t xml:space="preserve"> </w:t>
      </w:r>
      <w:r>
        <w:t>outras</w:t>
      </w:r>
      <w:r>
        <w:rPr>
          <w:spacing w:val="-13"/>
        </w:rPr>
        <w:t xml:space="preserve"> </w:t>
      </w:r>
      <w:r>
        <w:t>exigências</w:t>
      </w:r>
      <w:r>
        <w:rPr>
          <w:spacing w:val="-11"/>
        </w:rPr>
        <w:t xml:space="preserve"> </w:t>
      </w:r>
      <w:r>
        <w:t>deste</w:t>
      </w:r>
      <w:r>
        <w:rPr>
          <w:spacing w:val="-13"/>
        </w:rPr>
        <w:t xml:space="preserve"> </w:t>
      </w:r>
      <w:r>
        <w:t>Edital</w:t>
      </w:r>
      <w:r>
        <w:rPr>
          <w:spacing w:val="-14"/>
        </w:rPr>
        <w:t xml:space="preserve"> </w:t>
      </w:r>
      <w:r>
        <w:t>ou</w:t>
      </w:r>
      <w:r>
        <w:rPr>
          <w:spacing w:val="-14"/>
        </w:rPr>
        <w:t xml:space="preserve"> </w:t>
      </w:r>
      <w:r>
        <w:t>seus</w:t>
      </w:r>
      <w:r>
        <w:rPr>
          <w:spacing w:val="-13"/>
        </w:rPr>
        <w:t xml:space="preserve"> </w:t>
      </w:r>
      <w:r>
        <w:t>anexos, desde que insanável.</w:t>
      </w:r>
    </w:p>
    <w:p w14:paraId="72BCE3E4" w14:textId="77777777" w:rsidR="003F45C4" w:rsidRDefault="00DB76AD">
      <w:pPr>
        <w:pStyle w:val="PargrafodaLista"/>
        <w:numPr>
          <w:ilvl w:val="1"/>
          <w:numId w:val="12"/>
        </w:numPr>
        <w:tabs>
          <w:tab w:val="left" w:pos="589"/>
        </w:tabs>
        <w:spacing w:line="260" w:lineRule="exact"/>
        <w:ind w:left="0" w:firstLine="0"/>
      </w:pPr>
      <w:r>
        <w:t>No caso de bens e serviços em geral, é indício de inexequibilidade das propostas valores</w:t>
      </w:r>
      <w:r>
        <w:rPr>
          <w:spacing w:val="80"/>
        </w:rPr>
        <w:t xml:space="preserve"> </w:t>
      </w:r>
      <w:r>
        <w:t>inferiores a 50% (cinquenta por cento) do valor orçado pela Administração.</w:t>
      </w:r>
    </w:p>
    <w:p w14:paraId="537F95D1" w14:textId="77777777" w:rsidR="003F45C4" w:rsidRDefault="00DB76AD">
      <w:pPr>
        <w:pStyle w:val="PargrafodaLista"/>
        <w:numPr>
          <w:ilvl w:val="2"/>
          <w:numId w:val="12"/>
        </w:numPr>
        <w:tabs>
          <w:tab w:val="left" w:pos="742"/>
        </w:tabs>
        <w:spacing w:line="260" w:lineRule="exact"/>
        <w:ind w:left="0" w:firstLine="0"/>
      </w:pPr>
      <w:r>
        <w:t>A</w:t>
      </w:r>
      <w:r>
        <w:rPr>
          <w:spacing w:val="-9"/>
        </w:rPr>
        <w:t xml:space="preserve"> </w:t>
      </w:r>
      <w:r>
        <w:t>inexequibilidade,</w:t>
      </w:r>
      <w:r>
        <w:rPr>
          <w:spacing w:val="-8"/>
        </w:rPr>
        <w:t xml:space="preserve"> </w:t>
      </w:r>
      <w:r>
        <w:t>na</w:t>
      </w:r>
      <w:r>
        <w:rPr>
          <w:spacing w:val="-9"/>
        </w:rPr>
        <w:t xml:space="preserve"> </w:t>
      </w:r>
      <w:r>
        <w:t>hipótese</w:t>
      </w:r>
      <w:r>
        <w:rPr>
          <w:spacing w:val="-12"/>
        </w:rPr>
        <w:t xml:space="preserve"> </w:t>
      </w:r>
      <w:r>
        <w:t>de</w:t>
      </w:r>
      <w:r>
        <w:rPr>
          <w:spacing w:val="-9"/>
        </w:rPr>
        <w:t xml:space="preserve"> </w:t>
      </w:r>
      <w:r>
        <w:t>que</w:t>
      </w:r>
      <w:r>
        <w:rPr>
          <w:spacing w:val="-11"/>
        </w:rPr>
        <w:t xml:space="preserve"> </w:t>
      </w:r>
      <w:r>
        <w:t>trata</w:t>
      </w:r>
      <w:r>
        <w:rPr>
          <w:spacing w:val="-11"/>
        </w:rPr>
        <w:t xml:space="preserve"> </w:t>
      </w:r>
      <w:r>
        <w:t>o</w:t>
      </w:r>
      <w:r>
        <w:rPr>
          <w:spacing w:val="-9"/>
        </w:rPr>
        <w:t xml:space="preserve"> </w:t>
      </w:r>
      <w:r>
        <w:t>caput,</w:t>
      </w:r>
      <w:r>
        <w:rPr>
          <w:spacing w:val="-8"/>
        </w:rPr>
        <w:t xml:space="preserve"> </w:t>
      </w:r>
      <w:r>
        <w:t>só</w:t>
      </w:r>
      <w:r>
        <w:rPr>
          <w:spacing w:val="-11"/>
        </w:rPr>
        <w:t xml:space="preserve"> </w:t>
      </w:r>
      <w:r>
        <w:t>será</w:t>
      </w:r>
      <w:r>
        <w:rPr>
          <w:spacing w:val="-11"/>
        </w:rPr>
        <w:t xml:space="preserve"> </w:t>
      </w:r>
      <w:r>
        <w:t>considerada</w:t>
      </w:r>
      <w:r>
        <w:rPr>
          <w:spacing w:val="-9"/>
        </w:rPr>
        <w:t xml:space="preserve"> </w:t>
      </w:r>
      <w:r>
        <w:t>após</w:t>
      </w:r>
      <w:r>
        <w:rPr>
          <w:spacing w:val="-9"/>
        </w:rPr>
        <w:t xml:space="preserve"> </w:t>
      </w:r>
      <w:r>
        <w:t>diligência</w:t>
      </w:r>
      <w:r>
        <w:rPr>
          <w:spacing w:val="-9"/>
        </w:rPr>
        <w:t xml:space="preserve"> </w:t>
      </w:r>
      <w:r>
        <w:t>do(a) agente</w:t>
      </w:r>
      <w:r>
        <w:rPr>
          <w:spacing w:val="-6"/>
        </w:rPr>
        <w:t xml:space="preserve"> </w:t>
      </w:r>
      <w:r>
        <w:t>de</w:t>
      </w:r>
      <w:r>
        <w:rPr>
          <w:spacing w:val="-9"/>
        </w:rPr>
        <w:t xml:space="preserve"> </w:t>
      </w:r>
      <w:r>
        <w:t>contratação/Pregoeiro(a), que comprove:</w:t>
      </w:r>
    </w:p>
    <w:p w14:paraId="60A353A8" w14:textId="77777777" w:rsidR="003F45C4" w:rsidRDefault="00DB76AD">
      <w:pPr>
        <w:pStyle w:val="PargrafodaLista"/>
        <w:numPr>
          <w:ilvl w:val="3"/>
          <w:numId w:val="12"/>
        </w:numPr>
        <w:tabs>
          <w:tab w:val="left" w:pos="932"/>
        </w:tabs>
        <w:spacing w:line="260" w:lineRule="exact"/>
        <w:ind w:left="0" w:firstLine="0"/>
      </w:pPr>
      <w:r>
        <w:t>Que</w:t>
      </w:r>
      <w:r>
        <w:rPr>
          <w:spacing w:val="-6"/>
        </w:rPr>
        <w:t xml:space="preserve"> </w:t>
      </w:r>
      <w:r>
        <w:t>o</w:t>
      </w:r>
      <w:r>
        <w:rPr>
          <w:spacing w:val="-6"/>
        </w:rPr>
        <w:t xml:space="preserve"> </w:t>
      </w:r>
      <w:r>
        <w:t>custo</w:t>
      </w:r>
      <w:r>
        <w:rPr>
          <w:spacing w:val="-5"/>
        </w:rPr>
        <w:t xml:space="preserve"> </w:t>
      </w:r>
      <w:r>
        <w:t>do</w:t>
      </w:r>
      <w:r>
        <w:rPr>
          <w:spacing w:val="-4"/>
        </w:rPr>
        <w:t xml:space="preserve"> </w:t>
      </w:r>
      <w:r>
        <w:t>licitante</w:t>
      </w:r>
      <w:r>
        <w:rPr>
          <w:spacing w:val="-3"/>
        </w:rPr>
        <w:t xml:space="preserve"> </w:t>
      </w:r>
      <w:r>
        <w:t>ultrapassa</w:t>
      </w:r>
      <w:r>
        <w:rPr>
          <w:spacing w:val="-6"/>
        </w:rPr>
        <w:t xml:space="preserve"> </w:t>
      </w:r>
      <w:r>
        <w:t>o</w:t>
      </w:r>
      <w:r>
        <w:rPr>
          <w:spacing w:val="-5"/>
        </w:rPr>
        <w:t xml:space="preserve"> </w:t>
      </w:r>
      <w:r>
        <w:t>valor</w:t>
      </w:r>
      <w:r>
        <w:rPr>
          <w:spacing w:val="-5"/>
        </w:rPr>
        <w:t xml:space="preserve"> </w:t>
      </w:r>
      <w:r>
        <w:t>da</w:t>
      </w:r>
      <w:r>
        <w:rPr>
          <w:spacing w:val="-4"/>
        </w:rPr>
        <w:t xml:space="preserve"> </w:t>
      </w:r>
      <w:r>
        <w:t>proposta;</w:t>
      </w:r>
      <w:r>
        <w:rPr>
          <w:spacing w:val="-1"/>
        </w:rPr>
        <w:t xml:space="preserve"> </w:t>
      </w:r>
      <w:r>
        <w:rPr>
          <w:spacing w:val="-10"/>
        </w:rPr>
        <w:t>e</w:t>
      </w:r>
    </w:p>
    <w:p w14:paraId="74CD40F9" w14:textId="77777777" w:rsidR="003F45C4" w:rsidRDefault="00DB76AD">
      <w:pPr>
        <w:pStyle w:val="PargrafodaLista"/>
        <w:numPr>
          <w:ilvl w:val="3"/>
          <w:numId w:val="12"/>
        </w:numPr>
        <w:tabs>
          <w:tab w:val="left" w:pos="932"/>
        </w:tabs>
        <w:spacing w:line="260" w:lineRule="exact"/>
        <w:ind w:left="0" w:firstLine="0"/>
      </w:pPr>
      <w:r>
        <w:t>Inexistirem</w:t>
      </w:r>
      <w:r>
        <w:rPr>
          <w:spacing w:val="-6"/>
        </w:rPr>
        <w:t xml:space="preserve"> </w:t>
      </w:r>
      <w:r>
        <w:t>custos</w:t>
      </w:r>
      <w:r>
        <w:rPr>
          <w:spacing w:val="-4"/>
        </w:rPr>
        <w:t xml:space="preserve"> </w:t>
      </w:r>
      <w:r>
        <w:t>de</w:t>
      </w:r>
      <w:r>
        <w:rPr>
          <w:spacing w:val="-5"/>
        </w:rPr>
        <w:t xml:space="preserve"> </w:t>
      </w:r>
      <w:r>
        <w:t>oportunidade</w:t>
      </w:r>
      <w:r>
        <w:rPr>
          <w:spacing w:val="-6"/>
        </w:rPr>
        <w:t xml:space="preserve"> </w:t>
      </w:r>
      <w:r>
        <w:t>capazes</w:t>
      </w:r>
      <w:r>
        <w:rPr>
          <w:spacing w:val="-5"/>
        </w:rPr>
        <w:t xml:space="preserve"> </w:t>
      </w:r>
      <w:r>
        <w:t>de</w:t>
      </w:r>
      <w:r>
        <w:rPr>
          <w:spacing w:val="-6"/>
        </w:rPr>
        <w:t xml:space="preserve"> </w:t>
      </w:r>
      <w:r>
        <w:t>justificar</w:t>
      </w:r>
      <w:r>
        <w:rPr>
          <w:spacing w:val="-6"/>
        </w:rPr>
        <w:t xml:space="preserve"> </w:t>
      </w:r>
      <w:r>
        <w:t>o</w:t>
      </w:r>
      <w:r>
        <w:rPr>
          <w:spacing w:val="-4"/>
        </w:rPr>
        <w:t xml:space="preserve"> </w:t>
      </w:r>
      <w:r>
        <w:t>vulto</w:t>
      </w:r>
      <w:r>
        <w:rPr>
          <w:spacing w:val="-7"/>
        </w:rPr>
        <w:t xml:space="preserve"> </w:t>
      </w:r>
      <w:r>
        <w:t>da</w:t>
      </w:r>
      <w:r>
        <w:rPr>
          <w:spacing w:val="-6"/>
        </w:rPr>
        <w:t xml:space="preserve"> </w:t>
      </w:r>
      <w:r>
        <w:rPr>
          <w:spacing w:val="-2"/>
        </w:rPr>
        <w:t>oferta.</w:t>
      </w:r>
    </w:p>
    <w:p w14:paraId="014294B6" w14:textId="77777777" w:rsidR="003F45C4" w:rsidRDefault="00DB76AD">
      <w:pPr>
        <w:pStyle w:val="PargrafodaLista"/>
        <w:numPr>
          <w:ilvl w:val="1"/>
          <w:numId w:val="12"/>
        </w:numPr>
        <w:tabs>
          <w:tab w:val="left" w:pos="620"/>
        </w:tabs>
        <w:spacing w:line="260" w:lineRule="exact"/>
        <w:ind w:left="0" w:firstLine="0"/>
      </w:pPr>
      <w:r>
        <w:t>Em contratação de serviços de engenharia, além das disposições acima, a análise de exequibilidade e sobre preço considerará o seguinte:</w:t>
      </w:r>
    </w:p>
    <w:p w14:paraId="724FAE28" w14:textId="77777777" w:rsidR="003F45C4" w:rsidRDefault="00DB76AD">
      <w:pPr>
        <w:pStyle w:val="PargrafodaLista"/>
        <w:numPr>
          <w:ilvl w:val="2"/>
          <w:numId w:val="12"/>
        </w:numPr>
        <w:tabs>
          <w:tab w:val="left" w:pos="761"/>
        </w:tabs>
        <w:spacing w:line="260" w:lineRule="exact"/>
        <w:ind w:left="0" w:firstLine="0"/>
      </w:pPr>
      <w:r>
        <w:t>Nos regimes de execução por tarefa, empreitada por preço global ou empreitada integral, semi-integrada ou integrada, a caracterização do sobre preço se dará pela superação do valor global estimado;</w:t>
      </w:r>
    </w:p>
    <w:p w14:paraId="75D91C88" w14:textId="77777777" w:rsidR="003F45C4" w:rsidRDefault="00DB76AD">
      <w:pPr>
        <w:pStyle w:val="PargrafodaLista"/>
        <w:numPr>
          <w:ilvl w:val="2"/>
          <w:numId w:val="12"/>
        </w:numPr>
        <w:tabs>
          <w:tab w:val="left" w:pos="754"/>
        </w:tabs>
        <w:spacing w:line="260" w:lineRule="exact"/>
        <w:ind w:left="0" w:firstLine="0"/>
      </w:pPr>
      <w:r>
        <w:t>No regime de empreitada por preço unitário, a caracterização do sobre preço se dará pela superação do valor global estimado e pela superação de custo unitário tido como relevante, conforme planilha anexa ao edital;</w:t>
      </w:r>
    </w:p>
    <w:p w14:paraId="25287748" w14:textId="77777777" w:rsidR="003F45C4" w:rsidRDefault="00DB76AD">
      <w:pPr>
        <w:pStyle w:val="PargrafodaLista"/>
        <w:numPr>
          <w:ilvl w:val="2"/>
          <w:numId w:val="12"/>
        </w:numPr>
        <w:tabs>
          <w:tab w:val="left" w:pos="766"/>
        </w:tabs>
        <w:spacing w:line="260" w:lineRule="exact"/>
        <w:ind w:left="0" w:firstLine="0"/>
      </w:pPr>
      <w:r>
        <w:t>No caso de serviços de engenharia, serão consideradas inexequíveis as propostas cujos valores forem inferiores a 75% (setenta e cinco por cento) do valor orçado pela Administração, independentemente do regime de execução.</w:t>
      </w:r>
    </w:p>
    <w:p w14:paraId="1C74D1F6" w14:textId="77777777" w:rsidR="003F45C4" w:rsidRDefault="00DB76AD">
      <w:pPr>
        <w:pStyle w:val="PargrafodaLista"/>
        <w:numPr>
          <w:ilvl w:val="2"/>
          <w:numId w:val="12"/>
        </w:numPr>
        <w:tabs>
          <w:tab w:val="left" w:pos="740"/>
        </w:tabs>
        <w:spacing w:line="260" w:lineRule="exact"/>
        <w:ind w:left="0" w:firstLine="0"/>
      </w:pPr>
      <w:r>
        <w:t>Será</w:t>
      </w:r>
      <w:r>
        <w:rPr>
          <w:spacing w:val="-12"/>
        </w:rPr>
        <w:t xml:space="preserve"> </w:t>
      </w:r>
      <w:r>
        <w:t>exigida</w:t>
      </w:r>
      <w:r>
        <w:rPr>
          <w:spacing w:val="-10"/>
        </w:rPr>
        <w:t xml:space="preserve"> </w:t>
      </w:r>
      <w:r>
        <w:t>garantia</w:t>
      </w:r>
      <w:r>
        <w:rPr>
          <w:spacing w:val="-10"/>
        </w:rPr>
        <w:t xml:space="preserve"> </w:t>
      </w:r>
      <w:r>
        <w:t>adicional</w:t>
      </w:r>
      <w:r>
        <w:rPr>
          <w:spacing w:val="-11"/>
        </w:rPr>
        <w:t xml:space="preserve"> </w:t>
      </w:r>
      <w:r>
        <w:t>do</w:t>
      </w:r>
      <w:r>
        <w:rPr>
          <w:spacing w:val="-13"/>
        </w:rPr>
        <w:t xml:space="preserve"> </w:t>
      </w:r>
      <w:r>
        <w:t>licitante</w:t>
      </w:r>
      <w:r>
        <w:rPr>
          <w:spacing w:val="-12"/>
        </w:rPr>
        <w:t xml:space="preserve"> </w:t>
      </w:r>
      <w:r>
        <w:t>vencedor</w:t>
      </w:r>
      <w:r>
        <w:rPr>
          <w:spacing w:val="-11"/>
        </w:rPr>
        <w:t xml:space="preserve"> </w:t>
      </w:r>
      <w:r>
        <w:t>cuja</w:t>
      </w:r>
      <w:r>
        <w:rPr>
          <w:spacing w:val="-12"/>
        </w:rPr>
        <w:t xml:space="preserve"> </w:t>
      </w:r>
      <w:r>
        <w:t>proposta</w:t>
      </w:r>
      <w:r>
        <w:rPr>
          <w:spacing w:val="-12"/>
        </w:rPr>
        <w:t xml:space="preserve"> </w:t>
      </w:r>
      <w:r>
        <w:t>for</w:t>
      </w:r>
      <w:r>
        <w:rPr>
          <w:spacing w:val="-9"/>
        </w:rPr>
        <w:t xml:space="preserve"> </w:t>
      </w:r>
      <w:r>
        <w:t>inferior</w:t>
      </w:r>
      <w:r>
        <w:rPr>
          <w:spacing w:val="-11"/>
        </w:rPr>
        <w:t xml:space="preserve"> </w:t>
      </w:r>
      <w:r>
        <w:t>a</w:t>
      </w:r>
      <w:r>
        <w:rPr>
          <w:spacing w:val="-12"/>
        </w:rPr>
        <w:t xml:space="preserve"> </w:t>
      </w:r>
      <w:r>
        <w:t>85%</w:t>
      </w:r>
      <w:r>
        <w:rPr>
          <w:spacing w:val="-11"/>
        </w:rPr>
        <w:t xml:space="preserve"> </w:t>
      </w:r>
      <w:r>
        <w:t>(oitenta e</w:t>
      </w:r>
      <w:r>
        <w:rPr>
          <w:spacing w:val="-4"/>
        </w:rPr>
        <w:t xml:space="preserve"> </w:t>
      </w:r>
      <w:r>
        <w:t>cinco</w:t>
      </w:r>
      <w:r>
        <w:rPr>
          <w:spacing w:val="-4"/>
        </w:rPr>
        <w:t xml:space="preserve"> </w:t>
      </w:r>
      <w:r>
        <w:t>por</w:t>
      </w:r>
      <w:r>
        <w:rPr>
          <w:spacing w:val="-5"/>
        </w:rPr>
        <w:t xml:space="preserve"> </w:t>
      </w:r>
      <w:r>
        <w:t>cento)</w:t>
      </w:r>
      <w:r>
        <w:rPr>
          <w:spacing w:val="-3"/>
        </w:rPr>
        <w:t xml:space="preserve"> </w:t>
      </w:r>
      <w:r>
        <w:t>do</w:t>
      </w:r>
      <w:r>
        <w:rPr>
          <w:spacing w:val="-7"/>
        </w:rPr>
        <w:t xml:space="preserve"> </w:t>
      </w:r>
      <w:r>
        <w:t>valor</w:t>
      </w:r>
      <w:r>
        <w:rPr>
          <w:spacing w:val="-3"/>
        </w:rPr>
        <w:t xml:space="preserve"> </w:t>
      </w:r>
      <w:r>
        <w:t>orçado</w:t>
      </w:r>
      <w:r>
        <w:rPr>
          <w:spacing w:val="-4"/>
        </w:rPr>
        <w:t xml:space="preserve"> </w:t>
      </w:r>
      <w:r>
        <w:t>pela</w:t>
      </w:r>
      <w:r>
        <w:rPr>
          <w:spacing w:val="-4"/>
        </w:rPr>
        <w:t xml:space="preserve"> </w:t>
      </w:r>
      <w:r>
        <w:t>Administração,</w:t>
      </w:r>
      <w:r>
        <w:rPr>
          <w:spacing w:val="-3"/>
        </w:rPr>
        <w:t xml:space="preserve"> </w:t>
      </w:r>
      <w:r>
        <w:t>equivalente</w:t>
      </w:r>
      <w:r>
        <w:rPr>
          <w:spacing w:val="-4"/>
        </w:rPr>
        <w:t xml:space="preserve"> </w:t>
      </w:r>
      <w:r>
        <w:t>à</w:t>
      </w:r>
      <w:r>
        <w:rPr>
          <w:spacing w:val="-6"/>
        </w:rPr>
        <w:t xml:space="preserve"> </w:t>
      </w:r>
      <w:r>
        <w:t>diferença</w:t>
      </w:r>
      <w:r>
        <w:rPr>
          <w:spacing w:val="-4"/>
        </w:rPr>
        <w:t xml:space="preserve"> </w:t>
      </w:r>
      <w:r>
        <w:t>entre</w:t>
      </w:r>
      <w:r>
        <w:rPr>
          <w:spacing w:val="-4"/>
        </w:rPr>
        <w:t xml:space="preserve"> </w:t>
      </w:r>
      <w:r>
        <w:t>este</w:t>
      </w:r>
      <w:r>
        <w:rPr>
          <w:spacing w:val="-4"/>
        </w:rPr>
        <w:t xml:space="preserve"> </w:t>
      </w:r>
      <w:r>
        <w:t>último</w:t>
      </w:r>
      <w:r>
        <w:rPr>
          <w:spacing w:val="-6"/>
        </w:rPr>
        <w:t xml:space="preserve"> </w:t>
      </w:r>
      <w:r>
        <w:t>e o valor da proposta, sem prejuízo das demais garantias exigíveis de acordo com a Lei.</w:t>
      </w:r>
    </w:p>
    <w:p w14:paraId="48A784D0" w14:textId="77777777" w:rsidR="003F45C4" w:rsidRDefault="00DB76AD">
      <w:pPr>
        <w:pStyle w:val="PargrafodaLista"/>
        <w:numPr>
          <w:ilvl w:val="1"/>
          <w:numId w:val="12"/>
        </w:numPr>
        <w:tabs>
          <w:tab w:val="left" w:pos="220"/>
        </w:tabs>
        <w:spacing w:line="260" w:lineRule="exact"/>
        <w:ind w:left="0" w:firstLine="0"/>
      </w:pPr>
      <w:r>
        <w:t>Se</w:t>
      </w:r>
      <w:r>
        <w:rPr>
          <w:spacing w:val="-4"/>
        </w:rPr>
        <w:t xml:space="preserve"> </w:t>
      </w:r>
      <w:r>
        <w:t>houver</w:t>
      </w:r>
      <w:r>
        <w:rPr>
          <w:spacing w:val="-3"/>
        </w:rPr>
        <w:t xml:space="preserve"> </w:t>
      </w:r>
      <w:r>
        <w:t>indícios</w:t>
      </w:r>
      <w:r>
        <w:rPr>
          <w:spacing w:val="-2"/>
        </w:rPr>
        <w:t xml:space="preserve"> </w:t>
      </w:r>
      <w:r>
        <w:t>de</w:t>
      </w:r>
      <w:r>
        <w:rPr>
          <w:spacing w:val="-2"/>
        </w:rPr>
        <w:t xml:space="preserve"> </w:t>
      </w:r>
      <w:r>
        <w:t>inexequibilidade</w:t>
      </w:r>
      <w:r>
        <w:rPr>
          <w:spacing w:val="-2"/>
        </w:rPr>
        <w:t xml:space="preserve"> </w:t>
      </w:r>
      <w:r>
        <w:t>da</w:t>
      </w:r>
      <w:r>
        <w:rPr>
          <w:spacing w:val="-2"/>
        </w:rPr>
        <w:t xml:space="preserve"> </w:t>
      </w:r>
      <w:r>
        <w:t>proposta</w:t>
      </w:r>
      <w:r>
        <w:rPr>
          <w:spacing w:val="-2"/>
        </w:rPr>
        <w:t xml:space="preserve"> </w:t>
      </w:r>
      <w:r>
        <w:t>de</w:t>
      </w:r>
      <w:r>
        <w:rPr>
          <w:spacing w:val="-2"/>
        </w:rPr>
        <w:t xml:space="preserve"> </w:t>
      </w:r>
      <w:r>
        <w:t>preço,</w:t>
      </w:r>
      <w:r>
        <w:rPr>
          <w:spacing w:val="-1"/>
        </w:rPr>
        <w:t xml:space="preserve"> </w:t>
      </w:r>
      <w:r>
        <w:t>ou</w:t>
      </w:r>
      <w:r>
        <w:rPr>
          <w:spacing w:val="-2"/>
        </w:rPr>
        <w:t xml:space="preserve"> </w:t>
      </w:r>
      <w:r>
        <w:t>em</w:t>
      </w:r>
      <w:r>
        <w:rPr>
          <w:spacing w:val="-2"/>
        </w:rPr>
        <w:t xml:space="preserve"> </w:t>
      </w:r>
      <w:r>
        <w:t>caso</w:t>
      </w:r>
      <w:r>
        <w:rPr>
          <w:spacing w:val="-2"/>
        </w:rPr>
        <w:t xml:space="preserve"> </w:t>
      </w:r>
      <w:r>
        <w:t>da</w:t>
      </w:r>
      <w:r>
        <w:rPr>
          <w:spacing w:val="-2"/>
        </w:rPr>
        <w:t xml:space="preserve"> </w:t>
      </w:r>
      <w:r>
        <w:t>necessidade</w:t>
      </w:r>
      <w:r>
        <w:rPr>
          <w:spacing w:val="-2"/>
        </w:rPr>
        <w:t xml:space="preserve"> </w:t>
      </w:r>
      <w:r>
        <w:t>de esclarecimentos complementares, poderão ser efetuadas diligências, para que a empresa comprove a exequibilidade da proposta.</w:t>
      </w:r>
    </w:p>
    <w:p w14:paraId="5D9EED1D" w14:textId="77777777" w:rsidR="003F45C4" w:rsidRDefault="00DB76AD">
      <w:pPr>
        <w:pStyle w:val="PargrafodaLista"/>
        <w:numPr>
          <w:ilvl w:val="1"/>
          <w:numId w:val="12"/>
        </w:numPr>
        <w:tabs>
          <w:tab w:val="left" w:pos="220"/>
        </w:tabs>
        <w:spacing w:line="260" w:lineRule="exact"/>
        <w:ind w:left="0" w:firstLine="0"/>
      </w:pPr>
      <w:r>
        <w:t>Caso</w:t>
      </w:r>
      <w:r>
        <w:rPr>
          <w:spacing w:val="-7"/>
        </w:rPr>
        <w:t xml:space="preserve"> </w:t>
      </w:r>
      <w:r>
        <w:t>o</w:t>
      </w:r>
      <w:r>
        <w:rPr>
          <w:spacing w:val="-9"/>
        </w:rPr>
        <w:t xml:space="preserve"> </w:t>
      </w:r>
      <w:r>
        <w:t>custo</w:t>
      </w:r>
      <w:r>
        <w:rPr>
          <w:spacing w:val="-6"/>
        </w:rPr>
        <w:t xml:space="preserve"> </w:t>
      </w:r>
      <w:r>
        <w:t>global</w:t>
      </w:r>
      <w:r>
        <w:rPr>
          <w:spacing w:val="-7"/>
        </w:rPr>
        <w:t xml:space="preserve"> </w:t>
      </w:r>
      <w:r>
        <w:t>estimado</w:t>
      </w:r>
      <w:r>
        <w:rPr>
          <w:spacing w:val="-7"/>
        </w:rPr>
        <w:t xml:space="preserve"> </w:t>
      </w:r>
      <w:r>
        <w:t>do</w:t>
      </w:r>
      <w:r>
        <w:rPr>
          <w:spacing w:val="-7"/>
        </w:rPr>
        <w:t xml:space="preserve"> </w:t>
      </w:r>
      <w:r>
        <w:t>objeto</w:t>
      </w:r>
      <w:r>
        <w:rPr>
          <w:spacing w:val="-6"/>
        </w:rPr>
        <w:t xml:space="preserve"> </w:t>
      </w:r>
      <w:r>
        <w:t>licitado</w:t>
      </w:r>
      <w:r>
        <w:rPr>
          <w:spacing w:val="-7"/>
        </w:rPr>
        <w:t xml:space="preserve"> </w:t>
      </w:r>
      <w:r>
        <w:t>tenha</w:t>
      </w:r>
      <w:r>
        <w:rPr>
          <w:spacing w:val="-7"/>
        </w:rPr>
        <w:t xml:space="preserve"> </w:t>
      </w:r>
      <w:r>
        <w:t>sido</w:t>
      </w:r>
      <w:r>
        <w:rPr>
          <w:spacing w:val="-7"/>
        </w:rPr>
        <w:t xml:space="preserve"> </w:t>
      </w:r>
      <w:r>
        <w:t>decomposto</w:t>
      </w:r>
      <w:r>
        <w:rPr>
          <w:spacing w:val="-6"/>
        </w:rPr>
        <w:t xml:space="preserve"> </w:t>
      </w:r>
      <w:r>
        <w:t>em</w:t>
      </w:r>
      <w:r>
        <w:rPr>
          <w:spacing w:val="-6"/>
        </w:rPr>
        <w:t xml:space="preserve"> </w:t>
      </w:r>
      <w:r>
        <w:t>seus</w:t>
      </w:r>
      <w:r>
        <w:rPr>
          <w:spacing w:val="-8"/>
        </w:rPr>
        <w:t xml:space="preserve"> </w:t>
      </w:r>
      <w:r>
        <w:t>respectivos custos unitários por meio de Planilha de Custos e Formação de Preços elaborada pela Administração, o</w:t>
      </w:r>
      <w:r>
        <w:rPr>
          <w:spacing w:val="-2"/>
        </w:rPr>
        <w:t xml:space="preserve"> </w:t>
      </w:r>
      <w:r>
        <w:t>licitante</w:t>
      </w:r>
      <w:r>
        <w:rPr>
          <w:spacing w:val="-4"/>
        </w:rPr>
        <w:t xml:space="preserve"> </w:t>
      </w:r>
      <w:r>
        <w:t>classificado</w:t>
      </w:r>
      <w:r>
        <w:rPr>
          <w:spacing w:val="-2"/>
        </w:rPr>
        <w:t xml:space="preserve"> </w:t>
      </w:r>
      <w:r>
        <w:t>em primeiro</w:t>
      </w:r>
      <w:r>
        <w:rPr>
          <w:spacing w:val="-4"/>
        </w:rPr>
        <w:t xml:space="preserve"> </w:t>
      </w:r>
      <w:r>
        <w:t>lugar</w:t>
      </w:r>
      <w:r>
        <w:rPr>
          <w:spacing w:val="-1"/>
        </w:rPr>
        <w:t xml:space="preserve"> </w:t>
      </w:r>
      <w:r>
        <w:t>será</w:t>
      </w:r>
      <w:r>
        <w:rPr>
          <w:spacing w:val="-4"/>
        </w:rPr>
        <w:t xml:space="preserve"> </w:t>
      </w:r>
      <w:r>
        <w:t>convocado</w:t>
      </w:r>
      <w:r>
        <w:rPr>
          <w:spacing w:val="-2"/>
        </w:rPr>
        <w:t xml:space="preserve"> </w:t>
      </w:r>
      <w:r>
        <w:t>para</w:t>
      </w:r>
      <w:r>
        <w:rPr>
          <w:spacing w:val="-2"/>
        </w:rPr>
        <w:t xml:space="preserve"> </w:t>
      </w:r>
      <w:r>
        <w:t>apresentar</w:t>
      </w:r>
      <w:r>
        <w:rPr>
          <w:spacing w:val="-3"/>
        </w:rPr>
        <w:t xml:space="preserve"> </w:t>
      </w:r>
      <w:r>
        <w:t>Planilha por</w:t>
      </w:r>
      <w:r>
        <w:rPr>
          <w:spacing w:val="-8"/>
        </w:rPr>
        <w:t xml:space="preserve"> </w:t>
      </w:r>
      <w:r>
        <w:t>ele</w:t>
      </w:r>
      <w:r>
        <w:rPr>
          <w:spacing w:val="-11"/>
        </w:rPr>
        <w:t xml:space="preserve"> </w:t>
      </w:r>
      <w:r>
        <w:t>elaborada,</w:t>
      </w:r>
      <w:r>
        <w:rPr>
          <w:spacing w:val="-10"/>
        </w:rPr>
        <w:t xml:space="preserve"> </w:t>
      </w:r>
      <w:r>
        <w:t>com</w:t>
      </w:r>
      <w:r>
        <w:rPr>
          <w:spacing w:val="-10"/>
        </w:rPr>
        <w:t xml:space="preserve"> </w:t>
      </w:r>
      <w:r>
        <w:t>os</w:t>
      </w:r>
      <w:r>
        <w:rPr>
          <w:spacing w:val="-8"/>
        </w:rPr>
        <w:t xml:space="preserve"> </w:t>
      </w:r>
      <w:r>
        <w:t>respectivos</w:t>
      </w:r>
      <w:r>
        <w:rPr>
          <w:spacing w:val="-11"/>
        </w:rPr>
        <w:t xml:space="preserve"> </w:t>
      </w:r>
      <w:r>
        <w:t>valores</w:t>
      </w:r>
      <w:r>
        <w:rPr>
          <w:spacing w:val="-11"/>
        </w:rPr>
        <w:t xml:space="preserve"> </w:t>
      </w:r>
      <w:r>
        <w:t>adequados</w:t>
      </w:r>
      <w:r>
        <w:rPr>
          <w:spacing w:val="-8"/>
        </w:rPr>
        <w:t xml:space="preserve"> </w:t>
      </w:r>
      <w:r>
        <w:t>ao</w:t>
      </w:r>
      <w:r>
        <w:rPr>
          <w:spacing w:val="-12"/>
        </w:rPr>
        <w:t xml:space="preserve"> </w:t>
      </w:r>
      <w:r>
        <w:t>valor</w:t>
      </w:r>
      <w:r>
        <w:rPr>
          <w:spacing w:val="-10"/>
        </w:rPr>
        <w:t xml:space="preserve"> </w:t>
      </w:r>
      <w:r>
        <w:t>final</w:t>
      </w:r>
      <w:r>
        <w:rPr>
          <w:spacing w:val="-10"/>
        </w:rPr>
        <w:t xml:space="preserve"> </w:t>
      </w:r>
      <w:r>
        <w:t>da</w:t>
      </w:r>
      <w:r>
        <w:rPr>
          <w:spacing w:val="-12"/>
        </w:rPr>
        <w:t xml:space="preserve"> </w:t>
      </w:r>
      <w:r>
        <w:t>sua</w:t>
      </w:r>
      <w:r>
        <w:rPr>
          <w:spacing w:val="-12"/>
        </w:rPr>
        <w:t xml:space="preserve"> </w:t>
      </w:r>
      <w:r>
        <w:t>proposta,</w:t>
      </w:r>
      <w:r>
        <w:rPr>
          <w:spacing w:val="-10"/>
        </w:rPr>
        <w:t xml:space="preserve"> </w:t>
      </w:r>
      <w:r>
        <w:t>sob</w:t>
      </w:r>
      <w:r>
        <w:rPr>
          <w:spacing w:val="-12"/>
        </w:rPr>
        <w:t xml:space="preserve"> </w:t>
      </w:r>
      <w:r>
        <w:t>pena de não aceitação da proposta.</w:t>
      </w:r>
    </w:p>
    <w:p w14:paraId="34FB4B4D" w14:textId="77777777" w:rsidR="003F45C4" w:rsidRDefault="00DB76AD">
      <w:pPr>
        <w:pStyle w:val="PargrafodaLista"/>
        <w:numPr>
          <w:ilvl w:val="2"/>
          <w:numId w:val="12"/>
        </w:numPr>
        <w:tabs>
          <w:tab w:val="left" w:pos="934"/>
        </w:tabs>
        <w:spacing w:line="260" w:lineRule="exact"/>
        <w:ind w:left="0" w:firstLine="0"/>
      </w:pPr>
      <w: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w:t>
      </w:r>
      <w:r>
        <w:rPr>
          <w:spacing w:val="-2"/>
        </w:rPr>
        <w:t xml:space="preserve"> </w:t>
      </w:r>
      <w:r>
        <w:t>das Bonificações e Despesas</w:t>
      </w:r>
      <w:r>
        <w:rPr>
          <w:spacing w:val="-1"/>
        </w:rPr>
        <w:t xml:space="preserve"> </w:t>
      </w:r>
      <w:r>
        <w:t>Indiretas (BDI) e dos Encargos Sociais (ES), com os respectivos valores adequados ao valor final da proposta vencedora, admitida a utilização dos preços unitários, no caso de empreitada por preço global, empreitada integral, contratação semi- integrada</w:t>
      </w:r>
      <w:r>
        <w:rPr>
          <w:spacing w:val="-6"/>
        </w:rPr>
        <w:t xml:space="preserve"> </w:t>
      </w:r>
      <w:r>
        <w:t>e</w:t>
      </w:r>
      <w:r>
        <w:rPr>
          <w:spacing w:val="-4"/>
        </w:rPr>
        <w:t xml:space="preserve"> </w:t>
      </w:r>
      <w:r>
        <w:t>contratação</w:t>
      </w:r>
      <w:r>
        <w:rPr>
          <w:spacing w:val="-6"/>
        </w:rPr>
        <w:t xml:space="preserve"> </w:t>
      </w:r>
      <w:r>
        <w:t>integrada,</w:t>
      </w:r>
      <w:r>
        <w:rPr>
          <w:spacing w:val="-2"/>
        </w:rPr>
        <w:t xml:space="preserve"> </w:t>
      </w:r>
      <w:r>
        <w:t>exclusivamente</w:t>
      </w:r>
      <w:r>
        <w:rPr>
          <w:spacing w:val="-4"/>
        </w:rPr>
        <w:t xml:space="preserve"> </w:t>
      </w:r>
      <w:r>
        <w:t>para</w:t>
      </w:r>
      <w:r>
        <w:rPr>
          <w:spacing w:val="-6"/>
        </w:rPr>
        <w:t xml:space="preserve"> </w:t>
      </w:r>
      <w:r>
        <w:t>eventuais</w:t>
      </w:r>
      <w:r>
        <w:rPr>
          <w:spacing w:val="-3"/>
        </w:rPr>
        <w:t xml:space="preserve"> </w:t>
      </w:r>
      <w:r>
        <w:t>adequações</w:t>
      </w:r>
      <w:r>
        <w:rPr>
          <w:spacing w:val="-3"/>
        </w:rPr>
        <w:t xml:space="preserve"> </w:t>
      </w:r>
      <w:r>
        <w:t>indispensáveis</w:t>
      </w:r>
      <w:r>
        <w:rPr>
          <w:spacing w:val="-6"/>
        </w:rPr>
        <w:t xml:space="preserve"> </w:t>
      </w:r>
      <w:r>
        <w:t>no cronograma físico-financeiro e para balizar excepcional aditamento posterior do contrato.</w:t>
      </w:r>
    </w:p>
    <w:p w14:paraId="278493AE" w14:textId="77777777" w:rsidR="003F45C4" w:rsidRDefault="00DB76AD">
      <w:pPr>
        <w:pStyle w:val="PargrafodaLista"/>
        <w:numPr>
          <w:ilvl w:val="2"/>
          <w:numId w:val="12"/>
        </w:numPr>
        <w:tabs>
          <w:tab w:val="left" w:pos="886"/>
        </w:tabs>
        <w:spacing w:line="260" w:lineRule="exact"/>
        <w:ind w:left="0" w:firstLine="0"/>
      </w:pPr>
      <w: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w:t>
      </w:r>
      <w:r>
        <w:rPr>
          <w:spacing w:val="-2"/>
        </w:rPr>
        <w:t>contratual.</w:t>
      </w:r>
    </w:p>
    <w:p w14:paraId="2422315C" w14:textId="77777777" w:rsidR="003F45C4" w:rsidRDefault="00DB76AD">
      <w:pPr>
        <w:pStyle w:val="PargrafodaLista"/>
        <w:numPr>
          <w:ilvl w:val="2"/>
          <w:numId w:val="12"/>
        </w:numPr>
        <w:tabs>
          <w:tab w:val="left" w:pos="881"/>
        </w:tabs>
        <w:spacing w:line="260" w:lineRule="exact"/>
        <w:ind w:left="0" w:firstLine="0"/>
      </w:pPr>
      <w: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4ECC6446" w14:textId="77777777" w:rsidR="003F45C4" w:rsidRDefault="00DB76AD">
      <w:pPr>
        <w:pStyle w:val="PargrafodaLista"/>
        <w:numPr>
          <w:ilvl w:val="2"/>
          <w:numId w:val="12"/>
        </w:numPr>
        <w:tabs>
          <w:tab w:val="left" w:pos="881"/>
        </w:tabs>
        <w:spacing w:line="260" w:lineRule="exact"/>
        <w:ind w:left="0" w:firstLine="0"/>
      </w:pPr>
      <w:r>
        <w:t>Os licitantes poderão apresentar produtividades diferenciadas daquela estabelecida pela Administração como referência, desde que não alterem o objeto da contratação, não contrariem dispositivos</w:t>
      </w:r>
      <w:r>
        <w:rPr>
          <w:spacing w:val="-8"/>
        </w:rPr>
        <w:t xml:space="preserve"> </w:t>
      </w:r>
      <w:r>
        <w:t>legais</w:t>
      </w:r>
      <w:r>
        <w:rPr>
          <w:spacing w:val="-8"/>
        </w:rPr>
        <w:t xml:space="preserve"> </w:t>
      </w:r>
      <w:r>
        <w:t>vigentes</w:t>
      </w:r>
      <w:r>
        <w:rPr>
          <w:spacing w:val="-8"/>
        </w:rPr>
        <w:t xml:space="preserve"> </w:t>
      </w:r>
      <w:r>
        <w:t>e,</w:t>
      </w:r>
      <w:r>
        <w:rPr>
          <w:spacing w:val="-7"/>
        </w:rPr>
        <w:t xml:space="preserve"> </w:t>
      </w:r>
      <w:r>
        <w:t>caso</w:t>
      </w:r>
      <w:r>
        <w:rPr>
          <w:spacing w:val="-8"/>
        </w:rPr>
        <w:t xml:space="preserve"> </w:t>
      </w:r>
      <w:r>
        <w:t>não</w:t>
      </w:r>
      <w:r>
        <w:rPr>
          <w:spacing w:val="-8"/>
        </w:rPr>
        <w:t xml:space="preserve"> </w:t>
      </w:r>
      <w:r>
        <w:t>estejam</w:t>
      </w:r>
      <w:r>
        <w:rPr>
          <w:spacing w:val="-10"/>
        </w:rPr>
        <w:t xml:space="preserve"> </w:t>
      </w:r>
      <w:r>
        <w:t>contidas</w:t>
      </w:r>
      <w:r>
        <w:rPr>
          <w:spacing w:val="-8"/>
        </w:rPr>
        <w:t xml:space="preserve"> </w:t>
      </w:r>
      <w:r>
        <w:t>nas</w:t>
      </w:r>
      <w:r>
        <w:rPr>
          <w:spacing w:val="-12"/>
        </w:rPr>
        <w:t xml:space="preserve"> </w:t>
      </w:r>
      <w:r>
        <w:t>faixas</w:t>
      </w:r>
      <w:r>
        <w:rPr>
          <w:spacing w:val="-10"/>
        </w:rPr>
        <w:t xml:space="preserve"> </w:t>
      </w:r>
      <w:r>
        <w:t>referenciais</w:t>
      </w:r>
      <w:r>
        <w:rPr>
          <w:spacing w:val="-8"/>
        </w:rPr>
        <w:t xml:space="preserve"> </w:t>
      </w:r>
      <w:r>
        <w:t>de</w:t>
      </w:r>
      <w:r>
        <w:rPr>
          <w:spacing w:val="-9"/>
        </w:rPr>
        <w:t xml:space="preserve"> </w:t>
      </w:r>
      <w:r>
        <w:t>produtividade, comprovem a exequibilidade da proposta.</w:t>
      </w:r>
    </w:p>
    <w:p w14:paraId="122FA0B5" w14:textId="77777777" w:rsidR="003F45C4" w:rsidRDefault="00DB76AD">
      <w:pPr>
        <w:pStyle w:val="PargrafodaLista"/>
        <w:numPr>
          <w:ilvl w:val="2"/>
          <w:numId w:val="12"/>
        </w:numPr>
        <w:tabs>
          <w:tab w:val="left" w:pos="857"/>
        </w:tabs>
        <w:spacing w:line="260" w:lineRule="exact"/>
        <w:ind w:left="0" w:firstLine="0"/>
      </w:pPr>
      <w:r>
        <w:t>Para</w:t>
      </w:r>
      <w:r>
        <w:rPr>
          <w:spacing w:val="-16"/>
        </w:rPr>
        <w:t xml:space="preserve"> </w:t>
      </w:r>
      <w:r>
        <w:t>efeito</w:t>
      </w:r>
      <w:r>
        <w:rPr>
          <w:spacing w:val="-15"/>
        </w:rPr>
        <w:t xml:space="preserve"> </w:t>
      </w:r>
      <w:r>
        <w:t>do</w:t>
      </w:r>
      <w:r>
        <w:rPr>
          <w:spacing w:val="-15"/>
        </w:rPr>
        <w:t xml:space="preserve"> </w:t>
      </w:r>
      <w:r>
        <w:t>subitem</w:t>
      </w:r>
      <w:r>
        <w:rPr>
          <w:spacing w:val="-16"/>
        </w:rPr>
        <w:t xml:space="preserve"> </w:t>
      </w:r>
      <w:r>
        <w:t>anterior,</w:t>
      </w:r>
      <w:r>
        <w:rPr>
          <w:spacing w:val="-15"/>
        </w:rPr>
        <w:t xml:space="preserve"> </w:t>
      </w:r>
      <w:r>
        <w:t>admite-se</w:t>
      </w:r>
      <w:r>
        <w:rPr>
          <w:spacing w:val="-15"/>
        </w:rPr>
        <w:t xml:space="preserve"> </w:t>
      </w:r>
      <w:r>
        <w:t>a</w:t>
      </w:r>
      <w:r>
        <w:rPr>
          <w:spacing w:val="-15"/>
        </w:rPr>
        <w:t xml:space="preserve"> </w:t>
      </w:r>
      <w:r>
        <w:t>adequação</w:t>
      </w:r>
      <w:r>
        <w:rPr>
          <w:spacing w:val="-16"/>
        </w:rPr>
        <w:t xml:space="preserve"> </w:t>
      </w:r>
      <w:r>
        <w:t>técnica</w:t>
      </w:r>
      <w:r>
        <w:rPr>
          <w:spacing w:val="-15"/>
        </w:rPr>
        <w:t xml:space="preserve"> </w:t>
      </w:r>
      <w:r>
        <w:t>da</w:t>
      </w:r>
      <w:r>
        <w:rPr>
          <w:spacing w:val="-15"/>
        </w:rPr>
        <w:t xml:space="preserve"> </w:t>
      </w:r>
      <w:r>
        <w:t>metodologia</w:t>
      </w:r>
      <w:r>
        <w:rPr>
          <w:spacing w:val="-16"/>
        </w:rPr>
        <w:t xml:space="preserve"> </w:t>
      </w:r>
      <w:r>
        <w:t xml:space="preserve">empregada </w:t>
      </w:r>
      <w:r>
        <w:lastRenderedPageBreak/>
        <w:t>pela</w:t>
      </w:r>
      <w:r>
        <w:rPr>
          <w:spacing w:val="-4"/>
        </w:rPr>
        <w:t xml:space="preserve"> </w:t>
      </w:r>
      <w:r>
        <w:t>contratada,</w:t>
      </w:r>
      <w:r>
        <w:rPr>
          <w:spacing w:val="-5"/>
        </w:rPr>
        <w:t xml:space="preserve"> </w:t>
      </w:r>
      <w:r>
        <w:t>visando</w:t>
      </w:r>
      <w:r>
        <w:rPr>
          <w:spacing w:val="-9"/>
        </w:rPr>
        <w:t xml:space="preserve"> </w:t>
      </w:r>
      <w:r>
        <w:t>assegurar</w:t>
      </w:r>
      <w:r>
        <w:rPr>
          <w:spacing w:val="-6"/>
        </w:rPr>
        <w:t xml:space="preserve"> </w:t>
      </w:r>
      <w:r>
        <w:t>a</w:t>
      </w:r>
      <w:r>
        <w:rPr>
          <w:spacing w:val="-6"/>
        </w:rPr>
        <w:t xml:space="preserve"> </w:t>
      </w:r>
      <w:r>
        <w:t>execução</w:t>
      </w:r>
      <w:r>
        <w:rPr>
          <w:spacing w:val="-7"/>
        </w:rPr>
        <w:t xml:space="preserve"> </w:t>
      </w:r>
      <w:r>
        <w:t>do</w:t>
      </w:r>
      <w:r>
        <w:rPr>
          <w:spacing w:val="-4"/>
        </w:rPr>
        <w:t xml:space="preserve"> </w:t>
      </w:r>
      <w:r>
        <w:t>objeto,</w:t>
      </w:r>
      <w:r>
        <w:rPr>
          <w:spacing w:val="-5"/>
        </w:rPr>
        <w:t xml:space="preserve"> </w:t>
      </w:r>
      <w:r>
        <w:t>desde</w:t>
      </w:r>
      <w:r>
        <w:rPr>
          <w:spacing w:val="-7"/>
        </w:rPr>
        <w:t xml:space="preserve"> </w:t>
      </w:r>
      <w:r>
        <w:t>que</w:t>
      </w:r>
      <w:r>
        <w:rPr>
          <w:spacing w:val="-6"/>
        </w:rPr>
        <w:t xml:space="preserve"> </w:t>
      </w:r>
      <w:r>
        <w:t>mantidas</w:t>
      </w:r>
      <w:r>
        <w:rPr>
          <w:spacing w:val="-4"/>
        </w:rPr>
        <w:t xml:space="preserve"> </w:t>
      </w:r>
      <w:r>
        <w:t>as</w:t>
      </w:r>
      <w:r>
        <w:rPr>
          <w:spacing w:val="-6"/>
        </w:rPr>
        <w:t xml:space="preserve"> </w:t>
      </w:r>
      <w:r>
        <w:t>condições</w:t>
      </w:r>
      <w:r>
        <w:rPr>
          <w:spacing w:val="-6"/>
        </w:rPr>
        <w:t xml:space="preserve"> </w:t>
      </w:r>
      <w:r>
        <w:t>para a justa remuneração do serviço.</w:t>
      </w:r>
    </w:p>
    <w:p w14:paraId="4834F9F9" w14:textId="77777777" w:rsidR="003F45C4" w:rsidRDefault="00DB76AD">
      <w:pPr>
        <w:pStyle w:val="PargrafodaLista"/>
        <w:numPr>
          <w:ilvl w:val="1"/>
          <w:numId w:val="12"/>
        </w:numPr>
        <w:tabs>
          <w:tab w:val="left" w:pos="735"/>
        </w:tabs>
        <w:spacing w:line="260" w:lineRule="exact"/>
        <w:ind w:left="0" w:firstLine="0"/>
      </w:pPr>
      <w:r>
        <w:t>Erros no preenchimento da planilha não constituem motivo para a desclassificação da proposta. A planilha poderá ser ajustada pelo fornecedor, no prazo indicado pelo sistema, desde que</w:t>
      </w:r>
      <w:r>
        <w:rPr>
          <w:spacing w:val="-3"/>
        </w:rPr>
        <w:t xml:space="preserve"> </w:t>
      </w:r>
      <w:r>
        <w:t>não</w:t>
      </w:r>
      <w:r>
        <w:rPr>
          <w:spacing w:val="-3"/>
        </w:rPr>
        <w:t xml:space="preserve"> </w:t>
      </w:r>
      <w:r>
        <w:t>haja</w:t>
      </w:r>
      <w:r>
        <w:rPr>
          <w:spacing w:val="-5"/>
        </w:rPr>
        <w:t xml:space="preserve"> </w:t>
      </w:r>
      <w:r>
        <w:t>majoração</w:t>
      </w:r>
      <w:r>
        <w:rPr>
          <w:spacing w:val="-8"/>
        </w:rPr>
        <w:t xml:space="preserve"> </w:t>
      </w:r>
      <w:r>
        <w:t>do</w:t>
      </w:r>
      <w:r>
        <w:rPr>
          <w:spacing w:val="-3"/>
        </w:rPr>
        <w:t xml:space="preserve"> </w:t>
      </w:r>
      <w:r>
        <w:t>preço</w:t>
      </w:r>
      <w:r>
        <w:rPr>
          <w:spacing w:val="-3"/>
        </w:rPr>
        <w:t xml:space="preserve"> </w:t>
      </w:r>
      <w:r>
        <w:t>e</w:t>
      </w:r>
      <w:r>
        <w:rPr>
          <w:spacing w:val="-3"/>
        </w:rPr>
        <w:t xml:space="preserve"> </w:t>
      </w:r>
      <w:r>
        <w:t>que</w:t>
      </w:r>
      <w:r>
        <w:rPr>
          <w:spacing w:val="-5"/>
        </w:rPr>
        <w:t xml:space="preserve"> </w:t>
      </w:r>
      <w:r>
        <w:t>se</w:t>
      </w:r>
      <w:r>
        <w:rPr>
          <w:spacing w:val="-3"/>
        </w:rPr>
        <w:t xml:space="preserve"> </w:t>
      </w:r>
      <w:r>
        <w:t>comprove</w:t>
      </w:r>
      <w:r>
        <w:rPr>
          <w:spacing w:val="-3"/>
        </w:rPr>
        <w:t xml:space="preserve"> </w:t>
      </w:r>
      <w:r>
        <w:t>que</w:t>
      </w:r>
      <w:r>
        <w:rPr>
          <w:spacing w:val="-3"/>
        </w:rPr>
        <w:t xml:space="preserve"> </w:t>
      </w:r>
      <w:r>
        <w:t>este</w:t>
      </w:r>
      <w:r>
        <w:rPr>
          <w:spacing w:val="-5"/>
        </w:rPr>
        <w:t xml:space="preserve"> </w:t>
      </w:r>
      <w:r>
        <w:t>é</w:t>
      </w:r>
      <w:r>
        <w:rPr>
          <w:spacing w:val="-3"/>
        </w:rPr>
        <w:t xml:space="preserve"> </w:t>
      </w:r>
      <w:r>
        <w:t>o</w:t>
      </w:r>
      <w:r>
        <w:rPr>
          <w:spacing w:val="-3"/>
        </w:rPr>
        <w:t xml:space="preserve"> </w:t>
      </w:r>
      <w:r>
        <w:t>bastante</w:t>
      </w:r>
      <w:r>
        <w:rPr>
          <w:spacing w:val="-3"/>
        </w:rPr>
        <w:t xml:space="preserve"> </w:t>
      </w:r>
      <w:r>
        <w:t>para</w:t>
      </w:r>
      <w:r>
        <w:rPr>
          <w:spacing w:val="-3"/>
        </w:rPr>
        <w:t xml:space="preserve"> </w:t>
      </w:r>
      <w:r>
        <w:t>arcar</w:t>
      </w:r>
      <w:r>
        <w:rPr>
          <w:spacing w:val="-2"/>
        </w:rPr>
        <w:t xml:space="preserve"> </w:t>
      </w:r>
      <w:r>
        <w:t>com</w:t>
      </w:r>
      <w:r>
        <w:rPr>
          <w:spacing w:val="-4"/>
        </w:rPr>
        <w:t xml:space="preserve"> </w:t>
      </w:r>
      <w:r>
        <w:t>todos os custos da contratação;</w:t>
      </w:r>
    </w:p>
    <w:p w14:paraId="3366A478" w14:textId="77777777" w:rsidR="003F45C4" w:rsidRDefault="00DB76AD">
      <w:pPr>
        <w:pStyle w:val="PargrafodaLista"/>
        <w:numPr>
          <w:ilvl w:val="2"/>
          <w:numId w:val="12"/>
        </w:numPr>
        <w:tabs>
          <w:tab w:val="left" w:pos="876"/>
        </w:tabs>
        <w:spacing w:line="260" w:lineRule="exact"/>
        <w:ind w:left="0" w:firstLine="0"/>
      </w:pPr>
      <w:r>
        <w:t>O ajuste de que trata este dispositivo se limita a sanar erros ou falhas que não alterem a substância das propostas;</w:t>
      </w:r>
    </w:p>
    <w:p w14:paraId="03C04F5D" w14:textId="77777777" w:rsidR="003F45C4" w:rsidRDefault="00DB76AD">
      <w:pPr>
        <w:pStyle w:val="PargrafodaLista"/>
        <w:numPr>
          <w:ilvl w:val="2"/>
          <w:numId w:val="12"/>
        </w:numPr>
        <w:tabs>
          <w:tab w:val="left" w:pos="912"/>
        </w:tabs>
        <w:spacing w:line="260" w:lineRule="exact"/>
        <w:ind w:left="0" w:firstLine="0"/>
      </w:pPr>
      <w:r>
        <w:t>Considera-se erro no preenchimento da planilha passível de correção a indicação de recolhimento</w:t>
      </w:r>
      <w:r>
        <w:rPr>
          <w:spacing w:val="-12"/>
        </w:rPr>
        <w:t xml:space="preserve"> </w:t>
      </w:r>
      <w:r>
        <w:t>de</w:t>
      </w:r>
      <w:r>
        <w:rPr>
          <w:spacing w:val="-14"/>
        </w:rPr>
        <w:t xml:space="preserve"> </w:t>
      </w:r>
      <w:r>
        <w:t>impostos</w:t>
      </w:r>
      <w:r>
        <w:rPr>
          <w:spacing w:val="-12"/>
        </w:rPr>
        <w:t xml:space="preserve"> </w:t>
      </w:r>
      <w:r>
        <w:t>e</w:t>
      </w:r>
      <w:r>
        <w:rPr>
          <w:spacing w:val="-12"/>
        </w:rPr>
        <w:t xml:space="preserve"> </w:t>
      </w:r>
      <w:r>
        <w:t>contribuições</w:t>
      </w:r>
      <w:r>
        <w:rPr>
          <w:spacing w:val="-12"/>
        </w:rPr>
        <w:t xml:space="preserve"> </w:t>
      </w:r>
      <w:r>
        <w:t>na</w:t>
      </w:r>
      <w:r>
        <w:rPr>
          <w:spacing w:val="-12"/>
        </w:rPr>
        <w:t xml:space="preserve"> </w:t>
      </w:r>
      <w:r>
        <w:t>forma</w:t>
      </w:r>
      <w:r>
        <w:rPr>
          <w:spacing w:val="-12"/>
        </w:rPr>
        <w:t xml:space="preserve"> </w:t>
      </w:r>
      <w:r>
        <w:t>do</w:t>
      </w:r>
      <w:r>
        <w:rPr>
          <w:spacing w:val="-12"/>
        </w:rPr>
        <w:t xml:space="preserve"> </w:t>
      </w:r>
      <w:r>
        <w:t>Simples</w:t>
      </w:r>
      <w:r>
        <w:rPr>
          <w:spacing w:val="-12"/>
        </w:rPr>
        <w:t xml:space="preserve"> </w:t>
      </w:r>
      <w:r>
        <w:t>Nacional,</w:t>
      </w:r>
      <w:r>
        <w:rPr>
          <w:spacing w:val="-11"/>
        </w:rPr>
        <w:t xml:space="preserve"> </w:t>
      </w:r>
      <w:r>
        <w:t>quando</w:t>
      </w:r>
      <w:r>
        <w:rPr>
          <w:spacing w:val="-12"/>
        </w:rPr>
        <w:t xml:space="preserve"> </w:t>
      </w:r>
      <w:r>
        <w:t>não</w:t>
      </w:r>
      <w:r>
        <w:rPr>
          <w:spacing w:val="-12"/>
        </w:rPr>
        <w:t xml:space="preserve"> </w:t>
      </w:r>
      <w:r>
        <w:t>cabível</w:t>
      </w:r>
      <w:r>
        <w:rPr>
          <w:spacing w:val="-12"/>
        </w:rPr>
        <w:t xml:space="preserve"> </w:t>
      </w:r>
      <w:r>
        <w:t xml:space="preserve">esse </w:t>
      </w:r>
      <w:r>
        <w:rPr>
          <w:spacing w:val="-2"/>
        </w:rPr>
        <w:t>regime.</w:t>
      </w:r>
    </w:p>
    <w:p w14:paraId="03B14601" w14:textId="77777777" w:rsidR="003F45C4" w:rsidRDefault="00DB76AD">
      <w:pPr>
        <w:pStyle w:val="PargrafodaLista"/>
        <w:numPr>
          <w:ilvl w:val="1"/>
          <w:numId w:val="12"/>
        </w:numPr>
        <w:tabs>
          <w:tab w:val="left" w:pos="723"/>
        </w:tabs>
        <w:spacing w:line="260" w:lineRule="exact"/>
        <w:ind w:left="0" w:firstLine="0"/>
      </w:pPr>
      <w:r>
        <w:t>Para fins de análise da proposta quanto ao cumprimento das especificações do objeto, poderá</w:t>
      </w:r>
      <w:r>
        <w:rPr>
          <w:spacing w:val="-16"/>
        </w:rPr>
        <w:t xml:space="preserve"> </w:t>
      </w:r>
      <w:r>
        <w:t>ser</w:t>
      </w:r>
      <w:r>
        <w:rPr>
          <w:spacing w:val="-15"/>
        </w:rPr>
        <w:t xml:space="preserve"> </w:t>
      </w:r>
      <w:r>
        <w:t>colhida</w:t>
      </w:r>
      <w:r>
        <w:rPr>
          <w:spacing w:val="-15"/>
        </w:rPr>
        <w:t xml:space="preserve"> </w:t>
      </w:r>
      <w:r>
        <w:t>a</w:t>
      </w:r>
      <w:r>
        <w:rPr>
          <w:spacing w:val="-16"/>
        </w:rPr>
        <w:t xml:space="preserve"> </w:t>
      </w:r>
      <w:r>
        <w:t>manifestação</w:t>
      </w:r>
      <w:r>
        <w:rPr>
          <w:spacing w:val="-15"/>
        </w:rPr>
        <w:t xml:space="preserve"> </w:t>
      </w:r>
      <w:r>
        <w:t>escrita</w:t>
      </w:r>
      <w:r>
        <w:rPr>
          <w:spacing w:val="-15"/>
        </w:rPr>
        <w:t xml:space="preserve"> </w:t>
      </w:r>
      <w:r>
        <w:t>do</w:t>
      </w:r>
      <w:r>
        <w:rPr>
          <w:spacing w:val="-15"/>
        </w:rPr>
        <w:t xml:space="preserve"> </w:t>
      </w:r>
      <w:r>
        <w:t>setor</w:t>
      </w:r>
      <w:r>
        <w:rPr>
          <w:spacing w:val="-16"/>
        </w:rPr>
        <w:t xml:space="preserve"> </w:t>
      </w:r>
      <w:r>
        <w:t>requisitante</w:t>
      </w:r>
      <w:r>
        <w:rPr>
          <w:spacing w:val="-15"/>
        </w:rPr>
        <w:t xml:space="preserve"> </w:t>
      </w:r>
      <w:r>
        <w:t>do</w:t>
      </w:r>
      <w:r>
        <w:rPr>
          <w:spacing w:val="-15"/>
        </w:rPr>
        <w:t xml:space="preserve"> </w:t>
      </w:r>
      <w:r>
        <w:t>serviço</w:t>
      </w:r>
      <w:r>
        <w:rPr>
          <w:spacing w:val="-16"/>
        </w:rPr>
        <w:t xml:space="preserve"> </w:t>
      </w:r>
      <w:r>
        <w:t>ou</w:t>
      </w:r>
      <w:r>
        <w:rPr>
          <w:spacing w:val="-15"/>
        </w:rPr>
        <w:t xml:space="preserve"> </w:t>
      </w:r>
      <w:r>
        <w:t>da</w:t>
      </w:r>
      <w:r>
        <w:rPr>
          <w:spacing w:val="-15"/>
        </w:rPr>
        <w:t xml:space="preserve"> </w:t>
      </w:r>
      <w:r>
        <w:t>área</w:t>
      </w:r>
      <w:r>
        <w:rPr>
          <w:spacing w:val="-15"/>
        </w:rPr>
        <w:t xml:space="preserve"> </w:t>
      </w:r>
      <w:r>
        <w:t>especializada no objeto.</w:t>
      </w:r>
    </w:p>
    <w:p w14:paraId="42D75613" w14:textId="77777777" w:rsidR="003F45C4" w:rsidRDefault="00DB76AD">
      <w:pPr>
        <w:pStyle w:val="PargrafodaLista"/>
        <w:numPr>
          <w:ilvl w:val="1"/>
          <w:numId w:val="12"/>
        </w:numPr>
        <w:tabs>
          <w:tab w:val="left" w:pos="706"/>
        </w:tabs>
        <w:spacing w:line="260" w:lineRule="exact"/>
        <w:ind w:left="0" w:firstLine="0"/>
      </w:pPr>
      <w:r>
        <w:t>Caso o Termo de Referência exija a apresentação de amostra, o licitante classificado em primeiro lugar deverá apresentá-la, conforme disciplinado no Termo de Referência, sob pena de não aceitação da proposta.</w:t>
      </w:r>
    </w:p>
    <w:p w14:paraId="5A0DFC34" w14:textId="77777777" w:rsidR="003F45C4" w:rsidRDefault="00DB76AD">
      <w:pPr>
        <w:pStyle w:val="PargrafodaLista"/>
        <w:numPr>
          <w:ilvl w:val="1"/>
          <w:numId w:val="12"/>
        </w:numPr>
        <w:tabs>
          <w:tab w:val="left" w:pos="730"/>
        </w:tabs>
        <w:spacing w:line="260" w:lineRule="exact"/>
        <w:ind w:left="0" w:firstLine="0"/>
      </w:pPr>
      <w:r>
        <w:t>Por meio de mensagem no sistema, será divulgado o local e horário de realização do procedimento para a avaliação das amostras, cuja presença será facultada a todos os interessados, incluindo os demais licitantes.</w:t>
      </w:r>
    </w:p>
    <w:p w14:paraId="659146E8" w14:textId="77777777" w:rsidR="003F45C4" w:rsidRDefault="00DB76AD">
      <w:pPr>
        <w:pStyle w:val="PargrafodaLista"/>
        <w:numPr>
          <w:ilvl w:val="1"/>
          <w:numId w:val="12"/>
        </w:numPr>
        <w:tabs>
          <w:tab w:val="left" w:pos="687"/>
        </w:tabs>
        <w:spacing w:line="260" w:lineRule="exact"/>
        <w:ind w:left="0" w:firstLine="0"/>
      </w:pPr>
      <w:r>
        <w:t>Os</w:t>
      </w:r>
      <w:r>
        <w:rPr>
          <w:spacing w:val="-9"/>
        </w:rPr>
        <w:t xml:space="preserve"> </w:t>
      </w:r>
      <w:r>
        <w:t>resultados</w:t>
      </w:r>
      <w:r>
        <w:rPr>
          <w:spacing w:val="-6"/>
        </w:rPr>
        <w:t xml:space="preserve"> </w:t>
      </w:r>
      <w:r>
        <w:t>das</w:t>
      </w:r>
      <w:r>
        <w:rPr>
          <w:spacing w:val="-6"/>
        </w:rPr>
        <w:t xml:space="preserve"> </w:t>
      </w:r>
      <w:r>
        <w:t>avaliações</w:t>
      </w:r>
      <w:r>
        <w:rPr>
          <w:spacing w:val="-4"/>
        </w:rPr>
        <w:t xml:space="preserve"> </w:t>
      </w:r>
      <w:r>
        <w:t>serão</w:t>
      </w:r>
      <w:r>
        <w:rPr>
          <w:spacing w:val="-7"/>
        </w:rPr>
        <w:t xml:space="preserve"> </w:t>
      </w:r>
      <w:r>
        <w:t>divulgados</w:t>
      </w:r>
      <w:r>
        <w:rPr>
          <w:spacing w:val="-3"/>
        </w:rPr>
        <w:t xml:space="preserve"> </w:t>
      </w:r>
      <w:r>
        <w:t>por</w:t>
      </w:r>
      <w:r>
        <w:rPr>
          <w:spacing w:val="-5"/>
        </w:rPr>
        <w:t xml:space="preserve"> </w:t>
      </w:r>
      <w:r>
        <w:t>meio</w:t>
      </w:r>
      <w:r>
        <w:rPr>
          <w:spacing w:val="-7"/>
        </w:rPr>
        <w:t xml:space="preserve"> </w:t>
      </w:r>
      <w:r>
        <w:t>de</w:t>
      </w:r>
      <w:r>
        <w:rPr>
          <w:spacing w:val="-6"/>
        </w:rPr>
        <w:t xml:space="preserve"> </w:t>
      </w:r>
      <w:r>
        <w:t>mensagem</w:t>
      </w:r>
      <w:r>
        <w:rPr>
          <w:spacing w:val="-3"/>
        </w:rPr>
        <w:t xml:space="preserve"> </w:t>
      </w:r>
      <w:r>
        <w:t>no</w:t>
      </w:r>
      <w:r>
        <w:rPr>
          <w:spacing w:val="-6"/>
        </w:rPr>
        <w:t xml:space="preserve"> </w:t>
      </w:r>
      <w:r>
        <w:rPr>
          <w:spacing w:val="-2"/>
        </w:rPr>
        <w:t>sistema.</w:t>
      </w:r>
    </w:p>
    <w:p w14:paraId="115A2154" w14:textId="77777777" w:rsidR="003F45C4" w:rsidRDefault="00DB76AD">
      <w:pPr>
        <w:pStyle w:val="PargrafodaLista"/>
        <w:numPr>
          <w:ilvl w:val="1"/>
          <w:numId w:val="12"/>
        </w:numPr>
        <w:tabs>
          <w:tab w:val="left" w:pos="709"/>
        </w:tabs>
        <w:spacing w:line="260" w:lineRule="exact"/>
        <w:ind w:left="0" w:firstLine="0"/>
      </w:pPr>
      <w:r>
        <w:t>No caso de não haver entrega da amostra ou ocorrer atraso na entrega, sem justificativa aceita pelo(a) agente</w:t>
      </w:r>
      <w:r>
        <w:rPr>
          <w:spacing w:val="-6"/>
        </w:rPr>
        <w:t xml:space="preserve"> </w:t>
      </w:r>
      <w:r>
        <w:t>de</w:t>
      </w:r>
      <w:r>
        <w:rPr>
          <w:spacing w:val="-9"/>
        </w:rPr>
        <w:t xml:space="preserve"> </w:t>
      </w:r>
      <w:r>
        <w:t>contratação/Pregoeiro(a), ou havendo entrega de amostra fora das especificações previstas neste Edital, a proposta do licitante será recusada.</w:t>
      </w:r>
    </w:p>
    <w:p w14:paraId="49BD4E56" w14:textId="77777777" w:rsidR="003F45C4" w:rsidRDefault="00DB76AD">
      <w:pPr>
        <w:pStyle w:val="PargrafodaLista"/>
        <w:numPr>
          <w:ilvl w:val="1"/>
          <w:numId w:val="12"/>
        </w:numPr>
        <w:tabs>
          <w:tab w:val="left" w:pos="752"/>
        </w:tabs>
        <w:spacing w:line="260" w:lineRule="exact"/>
        <w:ind w:left="0" w:firstLine="0"/>
        <w:rPr>
          <w:sz w:val="25"/>
        </w:rPr>
      </w:pPr>
      <w:r>
        <w:t>Se a(s) amostra(s) apresentada(s) pelo primeiro classificado não for(em) aceita(s), o(a) agente</w:t>
      </w:r>
      <w:r>
        <w:rPr>
          <w:spacing w:val="-6"/>
        </w:rPr>
        <w:t xml:space="preserve"> </w:t>
      </w:r>
      <w:r>
        <w:t>de</w:t>
      </w:r>
      <w:r>
        <w:rPr>
          <w:spacing w:val="-9"/>
        </w:rPr>
        <w:t xml:space="preserve"> </w:t>
      </w:r>
      <w:r>
        <w:t>contratação/Pregoeiro(a) analisará a aceitabilidade da proposta ou lance ofertado pelo segundo classificado. Seguir-se-á com a verificação da(s) amostra(s) e, assim, sucessivamente, até a verificação de uma que atenda às especificações constantes no Termo de Referência.</w:t>
      </w:r>
    </w:p>
    <w:p w14:paraId="7E730345" w14:textId="77777777" w:rsidR="003F45C4" w:rsidRDefault="003F45C4">
      <w:pPr>
        <w:pStyle w:val="PargrafodaLista"/>
        <w:tabs>
          <w:tab w:val="left" w:pos="752"/>
        </w:tabs>
        <w:spacing w:line="260" w:lineRule="exact"/>
        <w:ind w:left="0"/>
        <w:rPr>
          <w:sz w:val="25"/>
        </w:rPr>
      </w:pPr>
    </w:p>
    <w:p w14:paraId="1D515997" w14:textId="77777777" w:rsidR="003F45C4" w:rsidRDefault="00DB76AD">
      <w:pPr>
        <w:pStyle w:val="Ttulo1"/>
        <w:numPr>
          <w:ilvl w:val="0"/>
          <w:numId w:val="14"/>
        </w:numPr>
        <w:tabs>
          <w:tab w:val="left" w:pos="320"/>
        </w:tabs>
        <w:spacing w:line="260" w:lineRule="exact"/>
        <w:ind w:left="0" w:firstLine="0"/>
        <w:jc w:val="left"/>
      </w:pPr>
      <w:r>
        <w:t>DOS</w:t>
      </w:r>
      <w:r>
        <w:rPr>
          <w:spacing w:val="-6"/>
        </w:rPr>
        <w:t xml:space="preserve"> </w:t>
      </w:r>
      <w:r>
        <w:t>DOCUMENTOS</w:t>
      </w:r>
      <w:r>
        <w:rPr>
          <w:spacing w:val="-10"/>
        </w:rPr>
        <w:t xml:space="preserve"> </w:t>
      </w:r>
      <w:r>
        <w:t>DE</w:t>
      </w:r>
      <w:r>
        <w:rPr>
          <w:spacing w:val="-5"/>
        </w:rPr>
        <w:t xml:space="preserve"> </w:t>
      </w:r>
      <w:r>
        <w:rPr>
          <w:spacing w:val="-2"/>
        </w:rPr>
        <w:t>HABILITAÇÃO</w:t>
      </w:r>
    </w:p>
    <w:p w14:paraId="54E6C282" w14:textId="77777777" w:rsidR="003F45C4" w:rsidRDefault="00DB76AD">
      <w:pPr>
        <w:pStyle w:val="PargrafodaLista"/>
        <w:numPr>
          <w:ilvl w:val="1"/>
          <w:numId w:val="14"/>
        </w:numPr>
        <w:tabs>
          <w:tab w:val="left" w:pos="515"/>
        </w:tabs>
        <w:spacing w:line="260" w:lineRule="exact"/>
        <w:ind w:left="0" w:firstLine="0"/>
      </w:pPr>
      <w:r>
        <w:t>Para habilitação dos licitantes, serão exigidos os documentos necessários e suficientes para demonstrar</w:t>
      </w:r>
      <w:r>
        <w:rPr>
          <w:spacing w:val="-7"/>
        </w:rPr>
        <w:t xml:space="preserve"> </w:t>
      </w:r>
      <w:r>
        <w:t>a</w:t>
      </w:r>
      <w:r>
        <w:rPr>
          <w:spacing w:val="-10"/>
        </w:rPr>
        <w:t xml:space="preserve"> </w:t>
      </w:r>
      <w:r>
        <w:t>capacidade</w:t>
      </w:r>
      <w:r>
        <w:rPr>
          <w:spacing w:val="-8"/>
        </w:rPr>
        <w:t xml:space="preserve"> </w:t>
      </w:r>
      <w:r>
        <w:t>do</w:t>
      </w:r>
      <w:r>
        <w:rPr>
          <w:spacing w:val="-6"/>
        </w:rPr>
        <w:t xml:space="preserve"> </w:t>
      </w:r>
      <w:r>
        <w:t>licitante</w:t>
      </w:r>
      <w:r>
        <w:rPr>
          <w:spacing w:val="-8"/>
        </w:rPr>
        <w:t xml:space="preserve"> </w:t>
      </w:r>
      <w:r>
        <w:t>de</w:t>
      </w:r>
      <w:r>
        <w:rPr>
          <w:spacing w:val="-11"/>
        </w:rPr>
        <w:t xml:space="preserve"> </w:t>
      </w:r>
      <w:r>
        <w:t>realizar</w:t>
      </w:r>
      <w:r>
        <w:rPr>
          <w:spacing w:val="-9"/>
        </w:rPr>
        <w:t xml:space="preserve"> </w:t>
      </w:r>
      <w:r>
        <w:t>o</w:t>
      </w:r>
      <w:r>
        <w:rPr>
          <w:spacing w:val="-8"/>
        </w:rPr>
        <w:t xml:space="preserve"> </w:t>
      </w:r>
      <w:r>
        <w:t>objeto</w:t>
      </w:r>
      <w:r>
        <w:rPr>
          <w:spacing w:val="-7"/>
        </w:rPr>
        <w:t xml:space="preserve"> </w:t>
      </w:r>
      <w:r>
        <w:t>da</w:t>
      </w:r>
      <w:r>
        <w:rPr>
          <w:spacing w:val="-8"/>
        </w:rPr>
        <w:t xml:space="preserve"> </w:t>
      </w:r>
      <w:r>
        <w:t>licitação,</w:t>
      </w:r>
      <w:r>
        <w:rPr>
          <w:spacing w:val="-6"/>
        </w:rPr>
        <w:t xml:space="preserve"> </w:t>
      </w:r>
      <w:r>
        <w:t>nos</w:t>
      </w:r>
      <w:r>
        <w:rPr>
          <w:spacing w:val="-10"/>
        </w:rPr>
        <w:t xml:space="preserve"> </w:t>
      </w:r>
      <w:r>
        <w:t>termos</w:t>
      </w:r>
      <w:r>
        <w:rPr>
          <w:spacing w:val="-8"/>
        </w:rPr>
        <w:t xml:space="preserve"> </w:t>
      </w:r>
      <w:r>
        <w:t>dos</w:t>
      </w:r>
      <w:r>
        <w:rPr>
          <w:spacing w:val="-7"/>
        </w:rPr>
        <w:t xml:space="preserve"> </w:t>
      </w:r>
      <w:r>
        <w:t>arts.</w:t>
      </w:r>
      <w:r>
        <w:rPr>
          <w:spacing w:val="-7"/>
        </w:rPr>
        <w:t xml:space="preserve"> </w:t>
      </w:r>
      <w:r>
        <w:t>62</w:t>
      </w:r>
      <w:r>
        <w:rPr>
          <w:spacing w:val="-8"/>
        </w:rPr>
        <w:t xml:space="preserve"> </w:t>
      </w:r>
      <w:r>
        <w:t>a</w:t>
      </w:r>
      <w:r>
        <w:rPr>
          <w:spacing w:val="-8"/>
        </w:rPr>
        <w:t xml:space="preserve"> </w:t>
      </w:r>
      <w:r>
        <w:t>70 da Lei nº 14.133, de 2021.</w:t>
      </w:r>
    </w:p>
    <w:p w14:paraId="33C0C819" w14:textId="77777777" w:rsidR="003F45C4" w:rsidRDefault="00DB76AD">
      <w:pPr>
        <w:pStyle w:val="PargrafodaLista"/>
        <w:numPr>
          <w:ilvl w:val="2"/>
          <w:numId w:val="14"/>
        </w:numPr>
        <w:tabs>
          <w:tab w:val="left" w:pos="745"/>
        </w:tabs>
        <w:spacing w:line="260" w:lineRule="exact"/>
        <w:ind w:left="0" w:firstLine="0"/>
      </w:pPr>
      <w:r>
        <w:t>A</w:t>
      </w:r>
      <w:r>
        <w:rPr>
          <w:spacing w:val="-8"/>
        </w:rPr>
        <w:t xml:space="preserve"> </w:t>
      </w:r>
      <w:r>
        <w:t>documentação</w:t>
      </w:r>
      <w:r>
        <w:rPr>
          <w:spacing w:val="-8"/>
        </w:rPr>
        <w:t xml:space="preserve"> </w:t>
      </w:r>
      <w:r>
        <w:t>de</w:t>
      </w:r>
      <w:r>
        <w:rPr>
          <w:spacing w:val="-7"/>
        </w:rPr>
        <w:t xml:space="preserve"> </w:t>
      </w:r>
      <w:r>
        <w:t>HABILITAÇÃO</w:t>
      </w:r>
      <w:r>
        <w:rPr>
          <w:spacing w:val="-6"/>
        </w:rPr>
        <w:t xml:space="preserve"> </w:t>
      </w:r>
      <w:r>
        <w:rPr>
          <w:b/>
          <w:bCs/>
        </w:rPr>
        <w:t>somente</w:t>
      </w:r>
      <w:r>
        <w:rPr>
          <w:spacing w:val="-7"/>
        </w:rPr>
        <w:t xml:space="preserve"> </w:t>
      </w:r>
      <w:r>
        <w:t>será</w:t>
      </w:r>
      <w:r>
        <w:rPr>
          <w:spacing w:val="-7"/>
        </w:rPr>
        <w:t xml:space="preserve"> </w:t>
      </w:r>
      <w:r>
        <w:t>exigida</w:t>
      </w:r>
      <w:r>
        <w:rPr>
          <w:spacing w:val="-8"/>
        </w:rPr>
        <w:t xml:space="preserve"> </w:t>
      </w:r>
      <w:r>
        <w:t>do</w:t>
      </w:r>
      <w:r>
        <w:rPr>
          <w:spacing w:val="-8"/>
        </w:rPr>
        <w:t xml:space="preserve"> </w:t>
      </w:r>
      <w:r>
        <w:t>licitante</w:t>
      </w:r>
      <w:r>
        <w:rPr>
          <w:spacing w:val="-7"/>
        </w:rPr>
        <w:t xml:space="preserve"> </w:t>
      </w:r>
      <w:r>
        <w:t>vencedor</w:t>
      </w:r>
      <w:r>
        <w:rPr>
          <w:spacing w:val="-7"/>
        </w:rPr>
        <w:t xml:space="preserve"> </w:t>
      </w:r>
      <w:r>
        <w:t>na</w:t>
      </w:r>
      <w:r>
        <w:rPr>
          <w:spacing w:val="-10"/>
        </w:rPr>
        <w:t xml:space="preserve"> </w:t>
      </w:r>
      <w:r>
        <w:t>forma</w:t>
      </w:r>
      <w:r>
        <w:rPr>
          <w:spacing w:val="-10"/>
        </w:rPr>
        <w:t xml:space="preserve"> </w:t>
      </w:r>
      <w:r>
        <w:t>do Art. 63, II da Lei 14.133, de 2021:</w:t>
      </w:r>
    </w:p>
    <w:p w14:paraId="05C93CE1" w14:textId="77777777" w:rsidR="003F45C4" w:rsidRDefault="003F45C4">
      <w:pPr>
        <w:pStyle w:val="PargrafodaLista"/>
        <w:tabs>
          <w:tab w:val="left" w:pos="745"/>
        </w:tabs>
        <w:spacing w:line="260" w:lineRule="exact"/>
        <w:ind w:left="0"/>
      </w:pPr>
    </w:p>
    <w:p w14:paraId="14313665" w14:textId="77777777" w:rsidR="003F45C4" w:rsidRDefault="003F45C4">
      <w:pPr>
        <w:pStyle w:val="Corpodetexto"/>
        <w:spacing w:line="260" w:lineRule="exact"/>
        <w:rPr>
          <w:sz w:val="21"/>
        </w:rPr>
      </w:pPr>
    </w:p>
    <w:p w14:paraId="3F006C13" w14:textId="77777777" w:rsidR="003F45C4" w:rsidRDefault="00DB76AD">
      <w:pPr>
        <w:pStyle w:val="Corpodetexto"/>
        <w:spacing w:line="260" w:lineRule="exact"/>
        <w:ind w:leftChars="1600" w:left="3520"/>
        <w:jc w:val="both"/>
      </w:pPr>
      <w:r>
        <w:t>II - será exigida a apresentação dos documentos de habilitação apenas pelo licitante vencedor, exceto quando</w:t>
      </w:r>
      <w:r>
        <w:rPr>
          <w:spacing w:val="-3"/>
        </w:rPr>
        <w:t xml:space="preserve"> </w:t>
      </w:r>
      <w:r>
        <w:t>a fase de</w:t>
      </w:r>
      <w:r>
        <w:rPr>
          <w:spacing w:val="-3"/>
        </w:rPr>
        <w:t xml:space="preserve"> </w:t>
      </w:r>
      <w:r>
        <w:t>habilitação anteceder</w:t>
      </w:r>
      <w:r>
        <w:rPr>
          <w:spacing w:val="-2"/>
        </w:rPr>
        <w:t xml:space="preserve"> </w:t>
      </w:r>
      <w:r>
        <w:t>a de julgamento; (BRASIL, 2021)</w:t>
      </w:r>
    </w:p>
    <w:p w14:paraId="0E3EF543" w14:textId="77777777" w:rsidR="003F45C4" w:rsidRDefault="003F45C4">
      <w:pPr>
        <w:pStyle w:val="Corpodetexto"/>
        <w:spacing w:line="260" w:lineRule="exact"/>
        <w:rPr>
          <w:sz w:val="20"/>
        </w:rPr>
      </w:pPr>
    </w:p>
    <w:p w14:paraId="2053D572" w14:textId="77777777" w:rsidR="003F45C4" w:rsidRDefault="00DB76AD">
      <w:pPr>
        <w:pStyle w:val="PargrafodaLista"/>
        <w:numPr>
          <w:ilvl w:val="1"/>
          <w:numId w:val="15"/>
        </w:numPr>
        <w:tabs>
          <w:tab w:val="left" w:pos="637"/>
        </w:tabs>
        <w:spacing w:line="260" w:lineRule="exact"/>
        <w:ind w:left="0" w:firstLine="0"/>
      </w:pPr>
      <w:r>
        <w:t>Após a fase de julgamento, o licitante vencedor será convocado para apresentar os documentos</w:t>
      </w:r>
      <w:r>
        <w:rPr>
          <w:spacing w:val="-15"/>
        </w:rPr>
        <w:t xml:space="preserve"> </w:t>
      </w:r>
      <w:r>
        <w:t>relativos</w:t>
      </w:r>
      <w:r>
        <w:rPr>
          <w:spacing w:val="-14"/>
        </w:rPr>
        <w:t xml:space="preserve"> </w:t>
      </w:r>
      <w:r>
        <w:t>à</w:t>
      </w:r>
      <w:r>
        <w:rPr>
          <w:spacing w:val="-15"/>
        </w:rPr>
        <w:t xml:space="preserve"> </w:t>
      </w:r>
      <w:r>
        <w:t>HABILITAÇÃO,</w:t>
      </w:r>
      <w:r>
        <w:rPr>
          <w:spacing w:val="-13"/>
        </w:rPr>
        <w:t xml:space="preserve"> </w:t>
      </w:r>
      <w:r>
        <w:t>em</w:t>
      </w:r>
      <w:r>
        <w:rPr>
          <w:spacing w:val="-16"/>
        </w:rPr>
        <w:t xml:space="preserve"> </w:t>
      </w:r>
      <w:r>
        <w:t>formato</w:t>
      </w:r>
      <w:r>
        <w:rPr>
          <w:spacing w:val="-14"/>
        </w:rPr>
        <w:t xml:space="preserve"> </w:t>
      </w:r>
      <w:r>
        <w:t>digital,</w:t>
      </w:r>
      <w:r>
        <w:rPr>
          <w:spacing w:val="-13"/>
        </w:rPr>
        <w:t xml:space="preserve"> </w:t>
      </w:r>
      <w:r>
        <w:t>preferencialmente</w:t>
      </w:r>
      <w:r>
        <w:rPr>
          <w:spacing w:val="-15"/>
        </w:rPr>
        <w:t xml:space="preserve"> </w:t>
      </w:r>
      <w:r>
        <w:t>em</w:t>
      </w:r>
      <w:r>
        <w:rPr>
          <w:b/>
          <w:bCs/>
          <w:spacing w:val="-16"/>
        </w:rPr>
        <w:t xml:space="preserve"> </w:t>
      </w:r>
      <w:r>
        <w:rPr>
          <w:b/>
          <w:bCs/>
        </w:rPr>
        <w:t>.pdf</w:t>
      </w:r>
      <w:r>
        <w:rPr>
          <w:spacing w:val="-9"/>
        </w:rPr>
        <w:t xml:space="preserve"> </w:t>
      </w:r>
      <w:r>
        <w:t>para</w:t>
      </w:r>
      <w:r>
        <w:rPr>
          <w:spacing w:val="-15"/>
        </w:rPr>
        <w:t xml:space="preserve"> </w:t>
      </w:r>
      <w:r>
        <w:t>compor a sequência dos autos digitais, devendo ser anexados no campo “DOCUMENTOS COMPLEMENTARES” da plataforma de disputa BLL no prazo de 2 (duas) horas contados da solicitação do(a) agente</w:t>
      </w:r>
      <w:r>
        <w:rPr>
          <w:spacing w:val="-6"/>
        </w:rPr>
        <w:t xml:space="preserve"> </w:t>
      </w:r>
      <w:r>
        <w:t>de</w:t>
      </w:r>
      <w:r>
        <w:rPr>
          <w:spacing w:val="-9"/>
        </w:rPr>
        <w:t xml:space="preserve"> </w:t>
      </w:r>
      <w:r>
        <w:t>contratação/Pregoeiro(a), podendo vir ser prorrogado a critério do(a) agente</w:t>
      </w:r>
      <w:r>
        <w:rPr>
          <w:spacing w:val="-6"/>
        </w:rPr>
        <w:t xml:space="preserve"> </w:t>
      </w:r>
      <w:r>
        <w:t>de</w:t>
      </w:r>
      <w:r>
        <w:rPr>
          <w:spacing w:val="-9"/>
        </w:rPr>
        <w:t xml:space="preserve"> </w:t>
      </w:r>
      <w:r>
        <w:t>contratação/Pregoeiro(a) em quanto tempo for necessário e durante o horário de expediente do órgão se o(a) agente</w:t>
      </w:r>
      <w:r>
        <w:rPr>
          <w:spacing w:val="-6"/>
        </w:rPr>
        <w:t xml:space="preserve"> </w:t>
      </w:r>
      <w:r>
        <w:t>de</w:t>
      </w:r>
      <w:r>
        <w:rPr>
          <w:spacing w:val="-9"/>
        </w:rPr>
        <w:t xml:space="preserve"> </w:t>
      </w:r>
      <w:r>
        <w:t>contratação/Pregoeiro(a) achar necessario.</w:t>
      </w:r>
    </w:p>
    <w:p w14:paraId="4B30428A" w14:textId="77777777" w:rsidR="003F45C4" w:rsidRDefault="003F45C4">
      <w:pPr>
        <w:pStyle w:val="PargrafodaLista"/>
        <w:tabs>
          <w:tab w:val="left" w:pos="637"/>
        </w:tabs>
        <w:spacing w:line="260" w:lineRule="exact"/>
        <w:ind w:left="0"/>
      </w:pPr>
    </w:p>
    <w:p w14:paraId="157596F4" w14:textId="77777777" w:rsidR="003F45C4" w:rsidRDefault="003F45C4">
      <w:pPr>
        <w:pStyle w:val="PargrafodaLista"/>
        <w:tabs>
          <w:tab w:val="left" w:pos="872"/>
        </w:tabs>
        <w:spacing w:line="260" w:lineRule="exact"/>
        <w:ind w:left="0"/>
      </w:pPr>
    </w:p>
    <w:p w14:paraId="5B2CDAEB" w14:textId="77777777" w:rsidR="003F45C4" w:rsidRDefault="00DB76AD">
      <w:pPr>
        <w:pStyle w:val="PargrafodaLista"/>
        <w:numPr>
          <w:ilvl w:val="1"/>
          <w:numId w:val="15"/>
        </w:numPr>
        <w:tabs>
          <w:tab w:val="left" w:pos="565"/>
        </w:tabs>
        <w:spacing w:line="260" w:lineRule="exact"/>
        <w:ind w:left="0" w:firstLine="0"/>
      </w:pPr>
      <w:r>
        <w:t>A</w:t>
      </w:r>
      <w:r>
        <w:rPr>
          <w:spacing w:val="-9"/>
        </w:rPr>
        <w:t xml:space="preserve"> </w:t>
      </w:r>
      <w:r>
        <w:t>documentação</w:t>
      </w:r>
      <w:r>
        <w:rPr>
          <w:spacing w:val="-9"/>
        </w:rPr>
        <w:t xml:space="preserve"> </w:t>
      </w:r>
      <w:r>
        <w:t>relativa</w:t>
      </w:r>
      <w:r>
        <w:rPr>
          <w:spacing w:val="-6"/>
        </w:rPr>
        <w:t xml:space="preserve"> </w:t>
      </w:r>
      <w:r>
        <w:t>à</w:t>
      </w:r>
      <w:r>
        <w:rPr>
          <w:spacing w:val="-5"/>
        </w:rPr>
        <w:t xml:space="preserve"> </w:t>
      </w:r>
      <w:r>
        <w:rPr>
          <w:rFonts w:ascii="Arial" w:hAnsi="Arial"/>
          <w:b/>
        </w:rPr>
        <w:t>HABILITAÇÃO</w:t>
      </w:r>
      <w:r>
        <w:rPr>
          <w:rFonts w:ascii="Arial" w:hAnsi="Arial"/>
          <w:b/>
          <w:spacing w:val="-8"/>
        </w:rPr>
        <w:t xml:space="preserve"> </w:t>
      </w:r>
      <w:r>
        <w:rPr>
          <w:rFonts w:ascii="Arial" w:hAnsi="Arial"/>
          <w:b/>
        </w:rPr>
        <w:t>JURÍDICA</w:t>
      </w:r>
      <w:r>
        <w:rPr>
          <w:rFonts w:ascii="Arial" w:hAnsi="Arial"/>
          <w:b/>
          <w:spacing w:val="-5"/>
        </w:rPr>
        <w:t xml:space="preserve"> </w:t>
      </w:r>
      <w:r>
        <w:t>consistirá</w:t>
      </w:r>
      <w:r>
        <w:rPr>
          <w:spacing w:val="-8"/>
        </w:rPr>
        <w:t xml:space="preserve"> </w:t>
      </w:r>
      <w:r>
        <w:rPr>
          <w:spacing w:val="-5"/>
        </w:rPr>
        <w:t>em:</w:t>
      </w:r>
    </w:p>
    <w:p w14:paraId="62D73FC3" w14:textId="77777777" w:rsidR="003F45C4" w:rsidRDefault="003F45C4">
      <w:pPr>
        <w:pStyle w:val="PargrafodaLista"/>
        <w:tabs>
          <w:tab w:val="left" w:pos="565"/>
        </w:tabs>
        <w:spacing w:line="260" w:lineRule="exact"/>
        <w:ind w:left="0"/>
      </w:pPr>
    </w:p>
    <w:p w14:paraId="76B6063C" w14:textId="77777777" w:rsidR="003F45C4" w:rsidRDefault="00DB76AD">
      <w:pPr>
        <w:pStyle w:val="PargrafodaLista"/>
        <w:numPr>
          <w:ilvl w:val="2"/>
          <w:numId w:val="15"/>
        </w:numPr>
        <w:tabs>
          <w:tab w:val="left" w:pos="737"/>
        </w:tabs>
        <w:spacing w:line="260" w:lineRule="exact"/>
        <w:ind w:left="0" w:firstLine="0"/>
      </w:pPr>
      <w:r>
        <w:rPr>
          <w:spacing w:val="-2"/>
        </w:rPr>
        <w:lastRenderedPageBreak/>
        <w:t>Apresentação</w:t>
      </w:r>
      <w:r>
        <w:rPr>
          <w:spacing w:val="-8"/>
        </w:rPr>
        <w:t xml:space="preserve"> </w:t>
      </w:r>
      <w:r>
        <w:rPr>
          <w:spacing w:val="-2"/>
        </w:rPr>
        <w:t>de</w:t>
      </w:r>
      <w:r>
        <w:rPr>
          <w:spacing w:val="-7"/>
        </w:rPr>
        <w:t xml:space="preserve"> </w:t>
      </w:r>
      <w:r>
        <w:rPr>
          <w:spacing w:val="-7"/>
          <w:lang w:val="pt-BR"/>
        </w:rPr>
        <w:t>c</w:t>
      </w:r>
      <w:r>
        <w:rPr>
          <w:spacing w:val="-2"/>
        </w:rPr>
        <w:t>ópia</w:t>
      </w:r>
      <w:r>
        <w:rPr>
          <w:spacing w:val="-5"/>
        </w:rPr>
        <w:t xml:space="preserve"> </w:t>
      </w:r>
      <w:r>
        <w:rPr>
          <w:spacing w:val="-2"/>
        </w:rPr>
        <w:t>do</w:t>
      </w:r>
      <w:r>
        <w:rPr>
          <w:spacing w:val="-5"/>
        </w:rPr>
        <w:t xml:space="preserve"> </w:t>
      </w:r>
      <w:r>
        <w:rPr>
          <w:spacing w:val="-2"/>
        </w:rPr>
        <w:t>documento</w:t>
      </w:r>
      <w:r>
        <w:rPr>
          <w:spacing w:val="-5"/>
        </w:rPr>
        <w:t xml:space="preserve"> </w:t>
      </w:r>
      <w:r>
        <w:rPr>
          <w:spacing w:val="-2"/>
        </w:rPr>
        <w:t>de</w:t>
      </w:r>
      <w:r>
        <w:rPr>
          <w:spacing w:val="-7"/>
        </w:rPr>
        <w:t xml:space="preserve"> </w:t>
      </w:r>
      <w:r>
        <w:rPr>
          <w:spacing w:val="-2"/>
        </w:rPr>
        <w:t>identidade</w:t>
      </w:r>
      <w:r>
        <w:rPr>
          <w:spacing w:val="-5"/>
        </w:rPr>
        <w:t xml:space="preserve"> </w:t>
      </w:r>
      <w:r>
        <w:rPr>
          <w:spacing w:val="-2"/>
        </w:rPr>
        <w:t>do</w:t>
      </w:r>
      <w:r>
        <w:rPr>
          <w:spacing w:val="-5"/>
        </w:rPr>
        <w:t xml:space="preserve"> </w:t>
      </w:r>
      <w:r>
        <w:rPr>
          <w:spacing w:val="-2"/>
        </w:rPr>
        <w:t>sócio</w:t>
      </w:r>
      <w:r>
        <w:rPr>
          <w:spacing w:val="-8"/>
        </w:rPr>
        <w:t xml:space="preserve"> </w:t>
      </w:r>
      <w:r>
        <w:rPr>
          <w:spacing w:val="-2"/>
        </w:rPr>
        <w:t>ou</w:t>
      </w:r>
      <w:r>
        <w:rPr>
          <w:spacing w:val="-5"/>
        </w:rPr>
        <w:t xml:space="preserve"> </w:t>
      </w:r>
      <w:r>
        <w:rPr>
          <w:spacing w:val="-2"/>
        </w:rPr>
        <w:t>de</w:t>
      </w:r>
      <w:r>
        <w:rPr>
          <w:spacing w:val="-7"/>
        </w:rPr>
        <w:t xml:space="preserve"> </w:t>
      </w:r>
      <w:r>
        <w:rPr>
          <w:spacing w:val="-2"/>
        </w:rPr>
        <w:t>seu</w:t>
      </w:r>
      <w:r>
        <w:rPr>
          <w:spacing w:val="-7"/>
        </w:rPr>
        <w:t xml:space="preserve"> </w:t>
      </w:r>
      <w:r>
        <w:rPr>
          <w:spacing w:val="-2"/>
        </w:rPr>
        <w:t>representante</w:t>
      </w:r>
      <w:r>
        <w:rPr>
          <w:spacing w:val="-7"/>
        </w:rPr>
        <w:t xml:space="preserve"> </w:t>
      </w:r>
      <w:r>
        <w:rPr>
          <w:spacing w:val="-2"/>
        </w:rPr>
        <w:t>legal</w:t>
      </w:r>
      <w:r>
        <w:rPr>
          <w:spacing w:val="-2"/>
          <w:lang w:val="pt-BR"/>
        </w:rPr>
        <w:t xml:space="preserve"> (RG ou CNH), tratando-se de procurador, apresentar procuração por instrumento público ou particular </w:t>
      </w:r>
      <w:r>
        <w:rPr>
          <w:b/>
          <w:bCs/>
          <w:spacing w:val="-2"/>
          <w:lang w:val="pt-BR"/>
        </w:rPr>
        <w:t>(MODELO DE PROCURAÇÃO - ANEXO VII</w:t>
      </w:r>
      <w:r>
        <w:rPr>
          <w:spacing w:val="-2"/>
          <w:lang w:val="pt-BR"/>
        </w:rPr>
        <w:t>);</w:t>
      </w:r>
    </w:p>
    <w:p w14:paraId="401A294D" w14:textId="77777777" w:rsidR="003F45C4" w:rsidRDefault="00DB76AD">
      <w:pPr>
        <w:pStyle w:val="PargrafodaLista"/>
        <w:numPr>
          <w:ilvl w:val="2"/>
          <w:numId w:val="15"/>
        </w:numPr>
        <w:tabs>
          <w:tab w:val="left" w:pos="754"/>
        </w:tabs>
        <w:spacing w:line="260" w:lineRule="exact"/>
        <w:ind w:left="0" w:firstLine="0"/>
      </w:pPr>
      <w:r>
        <w:t>No caso de empresário individual: inscrição no Registro Público de Empresas</w:t>
      </w:r>
      <w:r>
        <w:rPr>
          <w:spacing w:val="-2"/>
        </w:rPr>
        <w:t xml:space="preserve"> </w:t>
      </w:r>
      <w:r>
        <w:t>Mercantis, a cargo da Junta Comercial da respectiva sede.</w:t>
      </w:r>
    </w:p>
    <w:p w14:paraId="46AF5267" w14:textId="77777777" w:rsidR="003F45C4" w:rsidRDefault="00DB76AD">
      <w:pPr>
        <w:pStyle w:val="PargrafodaLista"/>
        <w:numPr>
          <w:ilvl w:val="2"/>
          <w:numId w:val="15"/>
        </w:numPr>
        <w:tabs>
          <w:tab w:val="left" w:pos="754"/>
        </w:tabs>
        <w:spacing w:line="260" w:lineRule="exact"/>
        <w:ind w:left="0" w:firstLine="0"/>
      </w:pPr>
      <w:r>
        <w:t>Em</w:t>
      </w:r>
      <w:r>
        <w:rPr>
          <w:spacing w:val="48"/>
        </w:rPr>
        <w:t xml:space="preserve"> </w:t>
      </w:r>
      <w:r>
        <w:t>se</w:t>
      </w:r>
      <w:r>
        <w:rPr>
          <w:spacing w:val="48"/>
        </w:rPr>
        <w:t xml:space="preserve"> </w:t>
      </w:r>
      <w:r>
        <w:t>tratando</w:t>
      </w:r>
      <w:r>
        <w:rPr>
          <w:spacing w:val="48"/>
        </w:rPr>
        <w:t xml:space="preserve"> </w:t>
      </w:r>
      <w:r>
        <w:t>de</w:t>
      </w:r>
      <w:r>
        <w:rPr>
          <w:spacing w:val="49"/>
        </w:rPr>
        <w:t xml:space="preserve"> </w:t>
      </w:r>
      <w:r>
        <w:t>microempreendedor</w:t>
      </w:r>
      <w:r>
        <w:rPr>
          <w:spacing w:val="49"/>
        </w:rPr>
        <w:t xml:space="preserve"> </w:t>
      </w:r>
      <w:r>
        <w:t>individual</w:t>
      </w:r>
      <w:r>
        <w:rPr>
          <w:spacing w:val="52"/>
        </w:rPr>
        <w:t xml:space="preserve"> </w:t>
      </w:r>
      <w:r>
        <w:t>–</w:t>
      </w:r>
      <w:r>
        <w:rPr>
          <w:spacing w:val="50"/>
        </w:rPr>
        <w:t xml:space="preserve"> </w:t>
      </w:r>
      <w:r>
        <w:t>MEI:</w:t>
      </w:r>
      <w:r>
        <w:rPr>
          <w:spacing w:val="52"/>
        </w:rPr>
        <w:t xml:space="preserve"> </w:t>
      </w:r>
      <w:r>
        <w:t>Certificado</w:t>
      </w:r>
      <w:r>
        <w:rPr>
          <w:spacing w:val="49"/>
        </w:rPr>
        <w:t xml:space="preserve"> </w:t>
      </w:r>
      <w:r>
        <w:t>da</w:t>
      </w:r>
      <w:r>
        <w:rPr>
          <w:spacing w:val="50"/>
        </w:rPr>
        <w:t xml:space="preserve"> </w:t>
      </w:r>
      <w:r>
        <w:t>Condição</w:t>
      </w:r>
      <w:r>
        <w:rPr>
          <w:spacing w:val="50"/>
        </w:rPr>
        <w:t xml:space="preserve"> </w:t>
      </w:r>
      <w:r>
        <w:rPr>
          <w:spacing w:val="-5"/>
        </w:rPr>
        <w:t xml:space="preserve">de </w:t>
      </w:r>
      <w:r>
        <w:t>Microempreendedor</w:t>
      </w:r>
      <w:r>
        <w:rPr>
          <w:spacing w:val="-10"/>
        </w:rPr>
        <w:t xml:space="preserve"> </w:t>
      </w:r>
      <w:r>
        <w:t>Individual</w:t>
      </w:r>
      <w:r>
        <w:rPr>
          <w:spacing w:val="-8"/>
        </w:rPr>
        <w:t xml:space="preserve"> </w:t>
      </w:r>
      <w:r>
        <w:t>–</w:t>
      </w:r>
      <w:r>
        <w:rPr>
          <w:spacing w:val="-9"/>
        </w:rPr>
        <w:t xml:space="preserve"> </w:t>
      </w:r>
      <w:r>
        <w:rPr>
          <w:spacing w:val="-2"/>
        </w:rPr>
        <w:t>CCMEI.</w:t>
      </w:r>
    </w:p>
    <w:p w14:paraId="4EF914AE" w14:textId="77777777" w:rsidR="003F45C4" w:rsidRDefault="00DB76AD">
      <w:pPr>
        <w:pStyle w:val="PargrafodaLista"/>
        <w:numPr>
          <w:ilvl w:val="2"/>
          <w:numId w:val="15"/>
        </w:numPr>
        <w:tabs>
          <w:tab w:val="left" w:pos="778"/>
        </w:tabs>
        <w:spacing w:line="260" w:lineRule="exact"/>
        <w:ind w:left="0" w:firstLine="0"/>
      </w:pPr>
      <w:r>
        <w:t xml:space="preserve">No caso de sociedade empresária ou empresa individual de responsabilidade limitada - EIRELI: ato constitutivo, estatuto ou contrato social em vigor, devidamente registrado na Junta Comercial da respectiva sede, acompanhado de documento comprobatório de seus </w:t>
      </w:r>
      <w:r>
        <w:rPr>
          <w:spacing w:val="-2"/>
        </w:rPr>
        <w:t>administradores.</w:t>
      </w:r>
    </w:p>
    <w:p w14:paraId="449B3A31" w14:textId="77777777" w:rsidR="003F45C4" w:rsidRDefault="00DB76AD">
      <w:pPr>
        <w:pStyle w:val="PargrafodaLista"/>
        <w:numPr>
          <w:ilvl w:val="2"/>
          <w:numId w:val="15"/>
        </w:numPr>
        <w:tabs>
          <w:tab w:val="left" w:pos="795"/>
        </w:tabs>
        <w:spacing w:line="260" w:lineRule="exact"/>
        <w:ind w:left="0" w:firstLine="0"/>
      </w:pPr>
      <w:r>
        <w:t>Inscrição no Registro Público de Empresas Mercantis onde opera, com averbação no Registro onde tem sede a matriz, no caso de ser a participante sucursal, filial ou agência.</w:t>
      </w:r>
    </w:p>
    <w:p w14:paraId="1214419F" w14:textId="77777777" w:rsidR="003F45C4" w:rsidRDefault="00DB76AD">
      <w:pPr>
        <w:pStyle w:val="PargrafodaLista"/>
        <w:numPr>
          <w:ilvl w:val="2"/>
          <w:numId w:val="15"/>
        </w:numPr>
        <w:tabs>
          <w:tab w:val="left" w:pos="756"/>
        </w:tabs>
        <w:spacing w:line="260" w:lineRule="exact"/>
        <w:ind w:left="0" w:firstLine="0"/>
      </w:pPr>
      <w:r>
        <w:t>No caso de sociedade simples: inscrição do ato constitutivo no Registro Civil das Pessoas Jurídicas do local de sua sede</w:t>
      </w:r>
      <w:r>
        <w:rPr>
          <w:lang w:val="pt-BR"/>
        </w:rPr>
        <w:t>.</w:t>
      </w:r>
    </w:p>
    <w:p w14:paraId="2E261FBE" w14:textId="77777777" w:rsidR="003F45C4" w:rsidRDefault="00DB76AD">
      <w:pPr>
        <w:pStyle w:val="PargrafodaLista"/>
        <w:numPr>
          <w:ilvl w:val="2"/>
          <w:numId w:val="15"/>
        </w:numPr>
        <w:tabs>
          <w:tab w:val="left" w:pos="785"/>
        </w:tabs>
        <w:spacing w:line="260" w:lineRule="exact"/>
        <w:ind w:left="0" w:firstLine="0"/>
      </w:pPr>
      <w:r>
        <w:t xml:space="preserve">No caso de empresa ou sociedade estrangeira em funcionamento no País: decreto de </w:t>
      </w:r>
      <w:r>
        <w:rPr>
          <w:spacing w:val="-2"/>
        </w:rPr>
        <w:t>autorização.</w:t>
      </w:r>
    </w:p>
    <w:p w14:paraId="079C9198" w14:textId="77777777" w:rsidR="003F45C4" w:rsidRDefault="003F45C4">
      <w:pPr>
        <w:pStyle w:val="PargrafodaLista"/>
        <w:tabs>
          <w:tab w:val="left" w:pos="785"/>
        </w:tabs>
        <w:spacing w:line="260" w:lineRule="exact"/>
        <w:ind w:left="0"/>
      </w:pPr>
    </w:p>
    <w:p w14:paraId="1C8A3855" w14:textId="77777777" w:rsidR="003F45C4" w:rsidRDefault="00DB76AD">
      <w:pPr>
        <w:pStyle w:val="PargrafodaLista"/>
        <w:numPr>
          <w:ilvl w:val="1"/>
          <w:numId w:val="15"/>
        </w:numPr>
        <w:tabs>
          <w:tab w:val="left" w:pos="598"/>
        </w:tabs>
        <w:spacing w:line="260" w:lineRule="exact"/>
        <w:ind w:left="0" w:firstLine="0"/>
      </w:pPr>
      <w:r>
        <w:t xml:space="preserve">A documentação relativa à </w:t>
      </w:r>
      <w:r>
        <w:rPr>
          <w:rFonts w:ascii="Arial" w:hAnsi="Arial"/>
          <w:b/>
        </w:rPr>
        <w:t xml:space="preserve">QUALIFICAÇÃO TÉCNICA </w:t>
      </w:r>
      <w:r>
        <w:t xml:space="preserve">consistirá em (vide art. 67 da Lei </w:t>
      </w:r>
      <w:r>
        <w:rPr>
          <w:spacing w:val="-2"/>
        </w:rPr>
        <w:t>14.133/2021):</w:t>
      </w:r>
    </w:p>
    <w:p w14:paraId="7D9FCC9F" w14:textId="77777777" w:rsidR="003F45C4" w:rsidRDefault="00DB76AD">
      <w:pPr>
        <w:pStyle w:val="PargrafodaLista"/>
        <w:tabs>
          <w:tab w:val="left" w:pos="565"/>
        </w:tabs>
        <w:spacing w:line="260" w:lineRule="exact"/>
        <w:ind w:left="0"/>
      </w:pPr>
      <w:r>
        <w:rPr>
          <w:lang w:val="pt-BR"/>
        </w:rPr>
        <w:t>9.4.1. A</w:t>
      </w:r>
      <w:r>
        <w:t xml:space="preserve">testado que comprove a aptidão para o desempenho de atividade ou fornecimento pertinente e compatível com o objeto da presente licitação, emitido por pessoa jurídica de direito público ou privado, contendo as informações necessárias para a verificação de sua autenticidade. </w:t>
      </w:r>
    </w:p>
    <w:p w14:paraId="7679F55B" w14:textId="77777777" w:rsidR="003F45C4" w:rsidRDefault="00DB76AD">
      <w:pPr>
        <w:pStyle w:val="PargrafodaLista"/>
        <w:tabs>
          <w:tab w:val="left" w:pos="565"/>
        </w:tabs>
        <w:spacing w:line="260" w:lineRule="exact"/>
        <w:ind w:left="0"/>
        <w:rPr>
          <w:lang w:val="pt-BR"/>
        </w:rPr>
      </w:pPr>
      <w:r>
        <w:rPr>
          <w:lang w:val="pt-BR"/>
        </w:rPr>
        <w:t>9.4.2. Declaração de que o licitante tomou conhecimento de todas as informações e das condições locais para o cumprimento das obrigações objeto da licitação. (</w:t>
      </w:r>
      <w:r>
        <w:rPr>
          <w:b/>
          <w:bCs/>
          <w:lang w:val="pt-BR"/>
        </w:rPr>
        <w:t>MODELO DE DECLARAÇÃO UNIFICADA - ANEXO II</w:t>
      </w:r>
      <w:r>
        <w:rPr>
          <w:lang w:val="pt-BR"/>
        </w:rPr>
        <w:t>)</w:t>
      </w:r>
    </w:p>
    <w:p w14:paraId="3FC69F2B" w14:textId="77777777" w:rsidR="003F45C4" w:rsidRDefault="003F45C4">
      <w:pPr>
        <w:pStyle w:val="PargrafodaLista"/>
        <w:tabs>
          <w:tab w:val="left" w:pos="565"/>
        </w:tabs>
        <w:spacing w:line="260" w:lineRule="exact"/>
        <w:ind w:left="0"/>
      </w:pPr>
    </w:p>
    <w:p w14:paraId="41D4F8E2" w14:textId="77777777" w:rsidR="003F45C4" w:rsidRDefault="00DB76AD">
      <w:pPr>
        <w:pStyle w:val="PargrafodaLista"/>
        <w:numPr>
          <w:ilvl w:val="1"/>
          <w:numId w:val="15"/>
        </w:numPr>
        <w:tabs>
          <w:tab w:val="left" w:pos="565"/>
        </w:tabs>
        <w:spacing w:line="260" w:lineRule="exact"/>
        <w:ind w:left="0" w:firstLine="0"/>
      </w:pPr>
      <w:r>
        <w:t>A</w:t>
      </w:r>
      <w:r>
        <w:rPr>
          <w:spacing w:val="-4"/>
        </w:rPr>
        <w:t xml:space="preserve"> </w:t>
      </w:r>
      <w:r>
        <w:t>documentação</w:t>
      </w:r>
      <w:r>
        <w:rPr>
          <w:spacing w:val="-6"/>
        </w:rPr>
        <w:t xml:space="preserve"> </w:t>
      </w:r>
      <w:r>
        <w:t>relativa</w:t>
      </w:r>
      <w:r>
        <w:rPr>
          <w:spacing w:val="-4"/>
        </w:rPr>
        <w:t xml:space="preserve"> </w:t>
      </w:r>
      <w:r>
        <w:t>à</w:t>
      </w:r>
      <w:r>
        <w:rPr>
          <w:spacing w:val="-2"/>
        </w:rPr>
        <w:t xml:space="preserve"> </w:t>
      </w:r>
      <w:r>
        <w:rPr>
          <w:rFonts w:ascii="Arial" w:hAnsi="Arial"/>
          <w:b/>
        </w:rPr>
        <w:t>REGULARIDADE</w:t>
      </w:r>
      <w:r>
        <w:rPr>
          <w:rFonts w:ascii="Arial" w:hAnsi="Arial"/>
          <w:b/>
          <w:spacing w:val="-4"/>
        </w:rPr>
        <w:t xml:space="preserve"> </w:t>
      </w:r>
      <w:r>
        <w:rPr>
          <w:rFonts w:ascii="Arial" w:hAnsi="Arial"/>
          <w:b/>
        </w:rPr>
        <w:t>FISCAL,</w:t>
      </w:r>
      <w:r>
        <w:rPr>
          <w:rFonts w:ascii="Arial" w:hAnsi="Arial"/>
          <w:b/>
          <w:spacing w:val="-2"/>
        </w:rPr>
        <w:t xml:space="preserve"> </w:t>
      </w:r>
      <w:r>
        <w:rPr>
          <w:rFonts w:ascii="Arial" w:hAnsi="Arial"/>
          <w:b/>
        </w:rPr>
        <w:t>SOCIAL</w:t>
      </w:r>
      <w:r>
        <w:rPr>
          <w:rFonts w:ascii="Arial" w:hAnsi="Arial"/>
          <w:b/>
          <w:spacing w:val="-6"/>
        </w:rPr>
        <w:t xml:space="preserve"> </w:t>
      </w:r>
      <w:r>
        <w:rPr>
          <w:rFonts w:ascii="Arial" w:hAnsi="Arial"/>
          <w:b/>
        </w:rPr>
        <w:t>E</w:t>
      </w:r>
      <w:r>
        <w:rPr>
          <w:rFonts w:ascii="Arial" w:hAnsi="Arial"/>
          <w:b/>
          <w:spacing w:val="-6"/>
        </w:rPr>
        <w:t xml:space="preserve"> </w:t>
      </w:r>
      <w:r>
        <w:rPr>
          <w:rFonts w:ascii="Arial" w:hAnsi="Arial"/>
          <w:b/>
        </w:rPr>
        <w:t>TRABALHISTA</w:t>
      </w:r>
      <w:r>
        <w:rPr>
          <w:rFonts w:ascii="Arial" w:hAnsi="Arial"/>
          <w:b/>
          <w:spacing w:val="-1"/>
        </w:rPr>
        <w:t xml:space="preserve"> </w:t>
      </w:r>
      <w:r>
        <w:t xml:space="preserve">consistirá </w:t>
      </w:r>
      <w:r>
        <w:rPr>
          <w:spacing w:val="-4"/>
        </w:rPr>
        <w:t>em:</w:t>
      </w:r>
    </w:p>
    <w:p w14:paraId="225CBBC9" w14:textId="77777777" w:rsidR="003F45C4" w:rsidRDefault="00DB76AD">
      <w:pPr>
        <w:pStyle w:val="PargrafodaLista"/>
        <w:numPr>
          <w:ilvl w:val="2"/>
          <w:numId w:val="15"/>
        </w:numPr>
        <w:tabs>
          <w:tab w:val="left" w:pos="749"/>
        </w:tabs>
        <w:spacing w:line="260" w:lineRule="exact"/>
        <w:ind w:left="0" w:firstLine="0"/>
      </w:pPr>
      <w:r>
        <w:t>Prova</w:t>
      </w:r>
      <w:r>
        <w:rPr>
          <w:spacing w:val="-7"/>
        </w:rPr>
        <w:t xml:space="preserve"> </w:t>
      </w:r>
      <w:r>
        <w:t>de</w:t>
      </w:r>
      <w:r>
        <w:rPr>
          <w:spacing w:val="-7"/>
        </w:rPr>
        <w:t xml:space="preserve"> </w:t>
      </w:r>
      <w:r>
        <w:t>inscrição</w:t>
      </w:r>
      <w:r>
        <w:rPr>
          <w:spacing w:val="-7"/>
        </w:rPr>
        <w:t xml:space="preserve"> </w:t>
      </w:r>
      <w:r>
        <w:t>no</w:t>
      </w:r>
      <w:r>
        <w:rPr>
          <w:spacing w:val="-5"/>
        </w:rPr>
        <w:t xml:space="preserve"> </w:t>
      </w:r>
      <w:r>
        <w:t>Cadastro</w:t>
      </w:r>
      <w:r>
        <w:rPr>
          <w:spacing w:val="-7"/>
        </w:rPr>
        <w:t xml:space="preserve"> </w:t>
      </w:r>
      <w:r>
        <w:t>Nacional</w:t>
      </w:r>
      <w:r>
        <w:rPr>
          <w:spacing w:val="-6"/>
        </w:rPr>
        <w:t xml:space="preserve"> </w:t>
      </w:r>
      <w:r>
        <w:t>da</w:t>
      </w:r>
      <w:r>
        <w:rPr>
          <w:spacing w:val="-5"/>
        </w:rPr>
        <w:t xml:space="preserve"> </w:t>
      </w:r>
      <w:r>
        <w:t>Pessoa</w:t>
      </w:r>
      <w:r>
        <w:rPr>
          <w:spacing w:val="-4"/>
        </w:rPr>
        <w:t xml:space="preserve"> </w:t>
      </w:r>
      <w:r>
        <w:t>Jurídica</w:t>
      </w:r>
      <w:r>
        <w:rPr>
          <w:spacing w:val="-4"/>
        </w:rPr>
        <w:t xml:space="preserve"> </w:t>
      </w:r>
      <w:r>
        <w:t>–</w:t>
      </w:r>
      <w:r>
        <w:rPr>
          <w:spacing w:val="-5"/>
        </w:rPr>
        <w:t xml:space="preserve"> </w:t>
      </w:r>
      <w:r>
        <w:rPr>
          <w:rFonts w:ascii="Arial" w:hAnsi="Arial"/>
          <w:b/>
        </w:rPr>
        <w:t>Cartão</w:t>
      </w:r>
      <w:r>
        <w:rPr>
          <w:rFonts w:ascii="Arial" w:hAnsi="Arial"/>
          <w:b/>
          <w:spacing w:val="-4"/>
        </w:rPr>
        <w:t xml:space="preserve"> </w:t>
      </w:r>
      <w:r>
        <w:rPr>
          <w:rFonts w:ascii="Arial" w:hAnsi="Arial"/>
          <w:b/>
          <w:spacing w:val="-2"/>
        </w:rPr>
        <w:t>CNPJ</w:t>
      </w:r>
      <w:r>
        <w:rPr>
          <w:spacing w:val="-2"/>
        </w:rPr>
        <w:t>;</w:t>
      </w:r>
    </w:p>
    <w:p w14:paraId="5A9CE503" w14:textId="77777777" w:rsidR="003F45C4" w:rsidRDefault="00DB76AD">
      <w:pPr>
        <w:pStyle w:val="PargrafodaLista"/>
        <w:numPr>
          <w:ilvl w:val="2"/>
          <w:numId w:val="15"/>
        </w:numPr>
        <w:tabs>
          <w:tab w:val="left" w:pos="749"/>
        </w:tabs>
        <w:spacing w:line="260" w:lineRule="exact"/>
        <w:ind w:left="0" w:firstLine="0"/>
      </w:pPr>
      <w:r>
        <w:rPr>
          <w:lang w:val="pt-BR"/>
        </w:rPr>
        <w:t>Prova de i</w:t>
      </w:r>
      <w:r>
        <w:t xml:space="preserve">nscrição no </w:t>
      </w:r>
      <w:r>
        <w:rPr>
          <w:b/>
          <w:bCs/>
        </w:rPr>
        <w:t>cadastro de contribuintes estadual e/ou municipal</w:t>
      </w:r>
      <w:r>
        <w:t>, se houver, relativo ao domicílio ou sede do licitante, pertinente ao seu ramo de atividade e compatível com o objeto contratual;</w:t>
      </w:r>
    </w:p>
    <w:p w14:paraId="500A7982" w14:textId="77777777" w:rsidR="003F45C4" w:rsidRDefault="00DB76AD">
      <w:pPr>
        <w:pStyle w:val="PargrafodaLista"/>
        <w:numPr>
          <w:ilvl w:val="2"/>
          <w:numId w:val="15"/>
        </w:numPr>
        <w:tabs>
          <w:tab w:val="left" w:pos="751"/>
        </w:tabs>
        <w:spacing w:line="260" w:lineRule="exact"/>
        <w:ind w:left="0" w:firstLine="0"/>
      </w:pPr>
      <w:r>
        <w:t>Prova de</w:t>
      </w:r>
      <w:r>
        <w:rPr>
          <w:spacing w:val="-2"/>
        </w:rPr>
        <w:t xml:space="preserve"> </w:t>
      </w:r>
      <w:r>
        <w:t>regularidade para</w:t>
      </w:r>
      <w:r>
        <w:rPr>
          <w:spacing w:val="-2"/>
        </w:rPr>
        <w:t xml:space="preserve"> </w:t>
      </w:r>
      <w:r>
        <w:t>com</w:t>
      </w:r>
      <w:r>
        <w:rPr>
          <w:spacing w:val="-2"/>
        </w:rPr>
        <w:t xml:space="preserve"> </w:t>
      </w:r>
      <w:r>
        <w:t xml:space="preserve">a </w:t>
      </w:r>
      <w:r>
        <w:rPr>
          <w:rFonts w:ascii="Arial" w:hAnsi="Arial"/>
          <w:b/>
        </w:rPr>
        <w:t>Fazenda Federal</w:t>
      </w:r>
      <w:r>
        <w:rPr>
          <w:rFonts w:ascii="Arial" w:hAnsi="Arial"/>
          <w:b/>
          <w:spacing w:val="-1"/>
        </w:rPr>
        <w:t xml:space="preserve"> </w:t>
      </w:r>
      <w:r>
        <w:t>através</w:t>
      </w:r>
      <w:r>
        <w:rPr>
          <w:spacing w:val="-2"/>
        </w:rPr>
        <w:t xml:space="preserve"> </w:t>
      </w:r>
      <w:r>
        <w:t>da</w:t>
      </w:r>
      <w:r>
        <w:rPr>
          <w:spacing w:val="-1"/>
        </w:rPr>
        <w:t xml:space="preserve"> </w:t>
      </w:r>
      <w:r>
        <w:t>apresentação</w:t>
      </w:r>
      <w:r>
        <w:rPr>
          <w:spacing w:val="-1"/>
        </w:rPr>
        <w:t xml:space="preserve"> </w:t>
      </w:r>
      <w:r>
        <w:t>de</w:t>
      </w:r>
      <w:r>
        <w:rPr>
          <w:spacing w:val="-1"/>
        </w:rPr>
        <w:t xml:space="preserve"> </w:t>
      </w:r>
      <w:r>
        <w:rPr>
          <w:rFonts w:ascii="Arial" w:hAnsi="Arial"/>
          <w:b/>
        </w:rPr>
        <w:t>Certidão de</w:t>
      </w:r>
      <w:r>
        <w:rPr>
          <w:rFonts w:ascii="Arial" w:hAnsi="Arial"/>
          <w:b/>
          <w:spacing w:val="-9"/>
        </w:rPr>
        <w:t xml:space="preserve"> </w:t>
      </w:r>
      <w:r>
        <w:rPr>
          <w:rFonts w:ascii="Arial" w:hAnsi="Arial"/>
          <w:b/>
        </w:rPr>
        <w:t>Débitos</w:t>
      </w:r>
      <w:r>
        <w:rPr>
          <w:rFonts w:ascii="Arial" w:hAnsi="Arial"/>
          <w:b/>
          <w:spacing w:val="-9"/>
        </w:rPr>
        <w:t xml:space="preserve"> </w:t>
      </w:r>
      <w:r>
        <w:rPr>
          <w:rFonts w:ascii="Arial" w:hAnsi="Arial"/>
          <w:b/>
        </w:rPr>
        <w:t>Relativos</w:t>
      </w:r>
      <w:r>
        <w:rPr>
          <w:rFonts w:ascii="Arial" w:hAnsi="Arial"/>
          <w:b/>
          <w:spacing w:val="-9"/>
        </w:rPr>
        <w:t xml:space="preserve"> </w:t>
      </w:r>
      <w:r>
        <w:rPr>
          <w:rFonts w:ascii="Arial" w:hAnsi="Arial"/>
          <w:b/>
        </w:rPr>
        <w:t>a</w:t>
      </w:r>
      <w:r>
        <w:rPr>
          <w:rFonts w:ascii="Arial" w:hAnsi="Arial"/>
          <w:b/>
          <w:spacing w:val="-13"/>
        </w:rPr>
        <w:t xml:space="preserve"> </w:t>
      </w:r>
      <w:r>
        <w:rPr>
          <w:rFonts w:ascii="Arial" w:hAnsi="Arial"/>
          <w:b/>
        </w:rPr>
        <w:t>Créditos</w:t>
      </w:r>
      <w:r>
        <w:rPr>
          <w:rFonts w:ascii="Arial" w:hAnsi="Arial"/>
          <w:b/>
          <w:spacing w:val="-11"/>
        </w:rPr>
        <w:t xml:space="preserve"> </w:t>
      </w:r>
      <w:r>
        <w:rPr>
          <w:rFonts w:ascii="Arial" w:hAnsi="Arial"/>
          <w:b/>
        </w:rPr>
        <w:t>Tributários</w:t>
      </w:r>
      <w:r>
        <w:rPr>
          <w:rFonts w:ascii="Arial" w:hAnsi="Arial"/>
          <w:b/>
          <w:spacing w:val="-9"/>
        </w:rPr>
        <w:t xml:space="preserve"> </w:t>
      </w:r>
      <w:r>
        <w:rPr>
          <w:rFonts w:ascii="Arial" w:hAnsi="Arial"/>
          <w:b/>
        </w:rPr>
        <w:t>Federais</w:t>
      </w:r>
      <w:r>
        <w:rPr>
          <w:rFonts w:ascii="Arial" w:hAnsi="Arial"/>
          <w:b/>
          <w:spacing w:val="-9"/>
        </w:rPr>
        <w:t xml:space="preserve"> </w:t>
      </w:r>
      <w:r>
        <w:rPr>
          <w:rFonts w:ascii="Arial" w:hAnsi="Arial"/>
          <w:b/>
        </w:rPr>
        <w:t>e</w:t>
      </w:r>
      <w:r>
        <w:rPr>
          <w:rFonts w:ascii="Arial" w:hAnsi="Arial"/>
          <w:b/>
          <w:spacing w:val="-10"/>
        </w:rPr>
        <w:t xml:space="preserve"> </w:t>
      </w:r>
      <w:r>
        <w:rPr>
          <w:rFonts w:ascii="Arial" w:hAnsi="Arial"/>
          <w:b/>
        </w:rPr>
        <w:t>à</w:t>
      </w:r>
      <w:r>
        <w:rPr>
          <w:rFonts w:ascii="Arial" w:hAnsi="Arial"/>
          <w:b/>
          <w:spacing w:val="-9"/>
        </w:rPr>
        <w:t xml:space="preserve"> </w:t>
      </w:r>
      <w:r>
        <w:rPr>
          <w:rFonts w:ascii="Arial" w:hAnsi="Arial"/>
          <w:b/>
        </w:rPr>
        <w:t>Dívida</w:t>
      </w:r>
      <w:r>
        <w:rPr>
          <w:rFonts w:ascii="Arial" w:hAnsi="Arial"/>
          <w:b/>
          <w:spacing w:val="-11"/>
        </w:rPr>
        <w:t xml:space="preserve"> </w:t>
      </w:r>
      <w:r>
        <w:rPr>
          <w:rFonts w:ascii="Arial" w:hAnsi="Arial"/>
          <w:b/>
        </w:rPr>
        <w:t>Ativa</w:t>
      </w:r>
      <w:r>
        <w:rPr>
          <w:rFonts w:ascii="Arial" w:hAnsi="Arial"/>
          <w:b/>
          <w:spacing w:val="-11"/>
        </w:rPr>
        <w:t xml:space="preserve"> </w:t>
      </w:r>
      <w:r>
        <w:rPr>
          <w:rFonts w:ascii="Arial" w:hAnsi="Arial"/>
          <w:b/>
        </w:rPr>
        <w:t>da</w:t>
      </w:r>
      <w:r>
        <w:rPr>
          <w:rFonts w:ascii="Arial" w:hAnsi="Arial"/>
          <w:b/>
          <w:spacing w:val="-9"/>
        </w:rPr>
        <w:t xml:space="preserve"> </w:t>
      </w:r>
      <w:r>
        <w:rPr>
          <w:rFonts w:ascii="Arial" w:hAnsi="Arial"/>
          <w:b/>
        </w:rPr>
        <w:t>União</w:t>
      </w:r>
      <w:r>
        <w:rPr>
          <w:rFonts w:ascii="Arial" w:hAnsi="Arial"/>
          <w:b/>
          <w:spacing w:val="-4"/>
        </w:rPr>
        <w:t xml:space="preserve"> </w:t>
      </w:r>
      <w:r>
        <w:t>administrados pela Secretaria da Receita Federal e com validade na data da abertura da sessão pública;</w:t>
      </w:r>
    </w:p>
    <w:p w14:paraId="3CE44CC3" w14:textId="77777777" w:rsidR="003F45C4" w:rsidRDefault="00DB76AD">
      <w:pPr>
        <w:pStyle w:val="PargrafodaLista"/>
        <w:numPr>
          <w:ilvl w:val="2"/>
          <w:numId w:val="15"/>
        </w:numPr>
        <w:tabs>
          <w:tab w:val="left" w:pos="759"/>
        </w:tabs>
        <w:spacing w:line="260" w:lineRule="exact"/>
        <w:ind w:left="0" w:firstLine="0"/>
      </w:pPr>
      <w:r>
        <w:t xml:space="preserve">Prova de </w:t>
      </w:r>
      <w:r>
        <w:rPr>
          <w:lang w:val="pt-BR"/>
        </w:rPr>
        <w:t xml:space="preserve">regularidade para com a </w:t>
      </w:r>
      <w:r>
        <w:rPr>
          <w:b/>
          <w:bCs/>
          <w:lang w:val="pt-BR"/>
        </w:rPr>
        <w:t>Fazenda</w:t>
      </w:r>
      <w:r>
        <w:rPr>
          <w:rFonts w:ascii="Arial" w:hAnsi="Arial"/>
          <w:b/>
        </w:rPr>
        <w:t xml:space="preserve"> Estadual, </w:t>
      </w:r>
      <w:r>
        <w:rPr>
          <w:rFonts w:ascii="Arial" w:hAnsi="Arial"/>
          <w:bCs/>
          <w:lang w:val="pt-BR"/>
        </w:rPr>
        <w:t xml:space="preserve">através da apresentação de </w:t>
      </w:r>
      <w:r>
        <w:t>CND Estadual, relativo ao domicílio ou sede do licitante, com validade na data da abertura da sessão pública;</w:t>
      </w:r>
    </w:p>
    <w:p w14:paraId="1D61BB32" w14:textId="77777777" w:rsidR="003F45C4" w:rsidRDefault="00DB76AD">
      <w:pPr>
        <w:pStyle w:val="PargrafodaLista"/>
        <w:numPr>
          <w:ilvl w:val="2"/>
          <w:numId w:val="15"/>
        </w:numPr>
        <w:tabs>
          <w:tab w:val="left" w:pos="811"/>
        </w:tabs>
        <w:spacing w:line="260" w:lineRule="exact"/>
        <w:ind w:left="0" w:firstLine="0"/>
      </w:pPr>
      <w:r>
        <w:t xml:space="preserve">Prova de regularidade para com a </w:t>
      </w:r>
      <w:r>
        <w:rPr>
          <w:rFonts w:ascii="Arial" w:hAnsi="Arial"/>
          <w:b/>
        </w:rPr>
        <w:t xml:space="preserve">Fazenda Municipal </w:t>
      </w:r>
      <w:r>
        <w:t xml:space="preserve">através da apresentação de </w:t>
      </w:r>
      <w:r>
        <w:rPr>
          <w:rFonts w:ascii="Arial" w:hAnsi="Arial"/>
          <w:b/>
        </w:rPr>
        <w:t xml:space="preserve">Certidão Negativa de Tributos Municipais </w:t>
      </w:r>
      <w:r>
        <w:t>expedida pela Prefeitura Municipal da sede da Proponente, com validade na data de abertura da sessão pública;</w:t>
      </w:r>
    </w:p>
    <w:p w14:paraId="49572549" w14:textId="77777777" w:rsidR="003F45C4" w:rsidRDefault="00DB76AD">
      <w:pPr>
        <w:pStyle w:val="PargrafodaLista"/>
        <w:numPr>
          <w:ilvl w:val="2"/>
          <w:numId w:val="15"/>
        </w:numPr>
        <w:tabs>
          <w:tab w:val="left" w:pos="819"/>
        </w:tabs>
        <w:spacing w:line="260" w:lineRule="exact"/>
        <w:ind w:left="0" w:firstLine="0"/>
      </w:pPr>
      <w:r>
        <w:t xml:space="preserve">Prova de regularidade para com o </w:t>
      </w:r>
      <w:r>
        <w:rPr>
          <w:rFonts w:ascii="Arial" w:hAnsi="Arial"/>
          <w:b/>
        </w:rPr>
        <w:t xml:space="preserve">FGTS </w:t>
      </w:r>
      <w:r>
        <w:t xml:space="preserve">através da apresentação de Certidão de </w:t>
      </w:r>
      <w:r>
        <w:rPr>
          <w:rFonts w:ascii="Arial" w:hAnsi="Arial"/>
          <w:b/>
        </w:rPr>
        <w:t>Regularidade</w:t>
      </w:r>
      <w:r>
        <w:rPr>
          <w:rFonts w:ascii="Arial" w:hAnsi="Arial"/>
          <w:b/>
          <w:spacing w:val="-9"/>
        </w:rPr>
        <w:t xml:space="preserve"> </w:t>
      </w:r>
      <w:r>
        <w:rPr>
          <w:rFonts w:ascii="Arial" w:hAnsi="Arial"/>
          <w:b/>
        </w:rPr>
        <w:t>do</w:t>
      </w:r>
      <w:r>
        <w:rPr>
          <w:rFonts w:ascii="Arial" w:hAnsi="Arial"/>
          <w:b/>
          <w:spacing w:val="-7"/>
        </w:rPr>
        <w:t xml:space="preserve"> </w:t>
      </w:r>
      <w:r>
        <w:rPr>
          <w:rFonts w:ascii="Arial" w:hAnsi="Arial"/>
          <w:b/>
        </w:rPr>
        <w:t>FGTS</w:t>
      </w:r>
      <w:r>
        <w:rPr>
          <w:rFonts w:ascii="Arial" w:hAnsi="Arial"/>
          <w:b/>
          <w:spacing w:val="-12"/>
        </w:rPr>
        <w:t xml:space="preserve"> </w:t>
      </w:r>
      <w:r>
        <w:rPr>
          <w:rFonts w:ascii="Arial" w:hAnsi="Arial"/>
          <w:b/>
        </w:rPr>
        <w:t>(CRF)</w:t>
      </w:r>
      <w:r>
        <w:rPr>
          <w:rFonts w:ascii="Arial" w:hAnsi="Arial"/>
          <w:b/>
          <w:spacing w:val="-5"/>
        </w:rPr>
        <w:t xml:space="preserve"> </w:t>
      </w:r>
      <w:r>
        <w:t>expedida</w:t>
      </w:r>
      <w:r>
        <w:rPr>
          <w:spacing w:val="-9"/>
        </w:rPr>
        <w:t xml:space="preserve"> </w:t>
      </w:r>
      <w:r>
        <w:t>pela</w:t>
      </w:r>
      <w:r>
        <w:rPr>
          <w:spacing w:val="-6"/>
        </w:rPr>
        <w:t xml:space="preserve"> </w:t>
      </w:r>
      <w:r>
        <w:t>Caixa</w:t>
      </w:r>
      <w:r>
        <w:rPr>
          <w:spacing w:val="-6"/>
        </w:rPr>
        <w:t xml:space="preserve"> </w:t>
      </w:r>
      <w:r>
        <w:t>Econômica</w:t>
      </w:r>
      <w:r>
        <w:rPr>
          <w:spacing w:val="-9"/>
        </w:rPr>
        <w:t xml:space="preserve"> </w:t>
      </w:r>
      <w:r>
        <w:t>Federal,</w:t>
      </w:r>
      <w:r>
        <w:rPr>
          <w:spacing w:val="-5"/>
        </w:rPr>
        <w:t xml:space="preserve"> </w:t>
      </w:r>
      <w:r>
        <w:t>com</w:t>
      </w:r>
      <w:r>
        <w:rPr>
          <w:spacing w:val="-6"/>
        </w:rPr>
        <w:t xml:space="preserve"> </w:t>
      </w:r>
      <w:r>
        <w:t>validade</w:t>
      </w:r>
      <w:r>
        <w:rPr>
          <w:spacing w:val="-7"/>
        </w:rPr>
        <w:t xml:space="preserve"> </w:t>
      </w:r>
      <w:r>
        <w:t>na</w:t>
      </w:r>
      <w:r>
        <w:rPr>
          <w:spacing w:val="-9"/>
        </w:rPr>
        <w:t xml:space="preserve"> </w:t>
      </w:r>
      <w:r>
        <w:t>data</w:t>
      </w:r>
      <w:r>
        <w:rPr>
          <w:spacing w:val="-9"/>
        </w:rPr>
        <w:t xml:space="preserve"> </w:t>
      </w:r>
      <w:r>
        <w:t>de abertura da sessão pública;</w:t>
      </w:r>
    </w:p>
    <w:p w14:paraId="2F3E3D3C" w14:textId="77777777" w:rsidR="003F45C4" w:rsidRDefault="00DB76AD">
      <w:pPr>
        <w:pStyle w:val="PargrafodaLista"/>
        <w:numPr>
          <w:ilvl w:val="2"/>
          <w:numId w:val="15"/>
        </w:numPr>
        <w:tabs>
          <w:tab w:val="left" w:pos="768"/>
        </w:tabs>
        <w:spacing w:line="260" w:lineRule="exact"/>
        <w:ind w:left="0" w:firstLine="0"/>
      </w:pPr>
      <w:r>
        <w:t xml:space="preserve">Prova de inexistência de débitos inadimplidos perante a Justiça do Trabalho, mediante a apresentação da </w:t>
      </w:r>
      <w:r>
        <w:rPr>
          <w:rFonts w:ascii="Arial" w:hAnsi="Arial"/>
          <w:b/>
        </w:rPr>
        <w:t>Certidão Negativa de Débitos Trabalhistas (CNDT)</w:t>
      </w:r>
      <w:r>
        <w:t>, de acordo com a Lei Federal nº 12.440/2011.</w:t>
      </w:r>
    </w:p>
    <w:p w14:paraId="01BFE6DD" w14:textId="77777777" w:rsidR="003F45C4" w:rsidRDefault="00DB76AD">
      <w:pPr>
        <w:pStyle w:val="PargrafodaLista"/>
        <w:numPr>
          <w:ilvl w:val="2"/>
          <w:numId w:val="15"/>
        </w:numPr>
        <w:tabs>
          <w:tab w:val="left" w:pos="775"/>
        </w:tabs>
        <w:spacing w:line="260" w:lineRule="exact"/>
        <w:ind w:left="0" w:firstLine="0"/>
        <w:rPr>
          <w:b/>
          <w:bCs/>
        </w:rPr>
      </w:pPr>
      <w:r>
        <w:t>Declaração, sob pena da lei, que não mantém em seu quadro de pessoal menor de 18 (dezoito) anos em horário noturno de trabalho ou em serviços perigosos ou insalubres, não mantendo ainda em qualquer trabalho, menores de 16 (dezesseis) anos, salvo na condição de aprendiz, a partir de 14 (quatorze) anos (Art. 68, VI da Lei 14133/2021)</w:t>
      </w:r>
      <w:r>
        <w:rPr>
          <w:lang w:val="pt-BR"/>
        </w:rPr>
        <w:t>. (</w:t>
      </w:r>
      <w:r>
        <w:rPr>
          <w:b/>
          <w:bCs/>
          <w:lang w:val="pt-BR"/>
        </w:rPr>
        <w:t>Modelo de declaração unificada - anexo II).</w:t>
      </w:r>
    </w:p>
    <w:p w14:paraId="3A086B60" w14:textId="77777777" w:rsidR="003F45C4" w:rsidRDefault="003F45C4">
      <w:pPr>
        <w:pStyle w:val="PargrafodaLista"/>
        <w:tabs>
          <w:tab w:val="left" w:pos="775"/>
        </w:tabs>
        <w:spacing w:line="260" w:lineRule="exact"/>
        <w:ind w:left="0"/>
      </w:pPr>
    </w:p>
    <w:p w14:paraId="700C1977" w14:textId="77777777" w:rsidR="003F45C4" w:rsidRDefault="00DB76AD">
      <w:pPr>
        <w:pStyle w:val="PargrafodaLista"/>
        <w:numPr>
          <w:ilvl w:val="1"/>
          <w:numId w:val="15"/>
        </w:numPr>
        <w:tabs>
          <w:tab w:val="left" w:pos="565"/>
        </w:tabs>
        <w:spacing w:line="260" w:lineRule="exact"/>
        <w:ind w:left="0" w:firstLine="0"/>
      </w:pPr>
      <w:r>
        <w:t>A</w:t>
      </w:r>
      <w:r>
        <w:rPr>
          <w:spacing w:val="-11"/>
        </w:rPr>
        <w:t xml:space="preserve"> </w:t>
      </w:r>
      <w:r>
        <w:t>documentação</w:t>
      </w:r>
      <w:r>
        <w:rPr>
          <w:spacing w:val="-10"/>
        </w:rPr>
        <w:t xml:space="preserve"> </w:t>
      </w:r>
      <w:r>
        <w:t>relativa</w:t>
      </w:r>
      <w:r>
        <w:rPr>
          <w:spacing w:val="-8"/>
        </w:rPr>
        <w:t xml:space="preserve"> </w:t>
      </w:r>
      <w:r>
        <w:t>à</w:t>
      </w:r>
      <w:r>
        <w:rPr>
          <w:spacing w:val="-9"/>
        </w:rPr>
        <w:t xml:space="preserve"> </w:t>
      </w:r>
      <w:r>
        <w:rPr>
          <w:rFonts w:ascii="Arial" w:hAnsi="Arial"/>
          <w:b/>
        </w:rPr>
        <w:t>QUALIFICAÇÃO</w:t>
      </w:r>
      <w:r>
        <w:rPr>
          <w:rFonts w:ascii="Arial" w:hAnsi="Arial"/>
          <w:b/>
          <w:spacing w:val="-9"/>
        </w:rPr>
        <w:t xml:space="preserve"> </w:t>
      </w:r>
      <w:r>
        <w:rPr>
          <w:rFonts w:ascii="Arial" w:hAnsi="Arial"/>
          <w:b/>
        </w:rPr>
        <w:t>ECONÔMICO-FINANCEIRA</w:t>
      </w:r>
      <w:r>
        <w:rPr>
          <w:rFonts w:ascii="Arial" w:hAnsi="Arial"/>
          <w:b/>
          <w:spacing w:val="-8"/>
        </w:rPr>
        <w:t xml:space="preserve"> </w:t>
      </w:r>
      <w:r>
        <w:t>consistirá</w:t>
      </w:r>
      <w:r>
        <w:rPr>
          <w:spacing w:val="-9"/>
        </w:rPr>
        <w:t xml:space="preserve"> </w:t>
      </w:r>
      <w:r>
        <w:rPr>
          <w:spacing w:val="-5"/>
        </w:rPr>
        <w:t>em:</w:t>
      </w:r>
    </w:p>
    <w:p w14:paraId="1B39E80A" w14:textId="77777777" w:rsidR="003F45C4" w:rsidRDefault="003F45C4">
      <w:pPr>
        <w:pStyle w:val="PargrafodaLista"/>
        <w:tabs>
          <w:tab w:val="left" w:pos="565"/>
        </w:tabs>
        <w:spacing w:line="260" w:lineRule="exact"/>
        <w:ind w:left="0"/>
      </w:pPr>
    </w:p>
    <w:p w14:paraId="17877A36" w14:textId="77777777" w:rsidR="003F45C4" w:rsidRDefault="00DB76AD">
      <w:pPr>
        <w:pStyle w:val="PargrafodaLista"/>
        <w:numPr>
          <w:ilvl w:val="2"/>
          <w:numId w:val="15"/>
        </w:numPr>
        <w:tabs>
          <w:tab w:val="left" w:pos="749"/>
        </w:tabs>
        <w:spacing w:line="260" w:lineRule="exact"/>
        <w:ind w:left="0" w:firstLine="0"/>
      </w:pPr>
      <w:r>
        <w:t>Certidão</w:t>
      </w:r>
      <w:r>
        <w:rPr>
          <w:spacing w:val="-8"/>
        </w:rPr>
        <w:t xml:space="preserve"> </w:t>
      </w:r>
      <w:r>
        <w:t>negativa</w:t>
      </w:r>
      <w:r>
        <w:rPr>
          <w:spacing w:val="-6"/>
        </w:rPr>
        <w:t xml:space="preserve"> </w:t>
      </w:r>
      <w:r>
        <w:t>de</w:t>
      </w:r>
      <w:r>
        <w:rPr>
          <w:spacing w:val="-6"/>
        </w:rPr>
        <w:t xml:space="preserve"> </w:t>
      </w:r>
      <w:r>
        <w:t>feitos</w:t>
      </w:r>
      <w:r>
        <w:rPr>
          <w:spacing w:val="-6"/>
        </w:rPr>
        <w:t xml:space="preserve"> </w:t>
      </w:r>
      <w:r>
        <w:t>sobre</w:t>
      </w:r>
      <w:r>
        <w:rPr>
          <w:spacing w:val="-7"/>
        </w:rPr>
        <w:t xml:space="preserve"> </w:t>
      </w:r>
      <w:r>
        <w:t>falência</w:t>
      </w:r>
      <w:r>
        <w:rPr>
          <w:spacing w:val="-5"/>
        </w:rPr>
        <w:t xml:space="preserve"> </w:t>
      </w:r>
      <w:r>
        <w:t>expedida</w:t>
      </w:r>
      <w:r>
        <w:rPr>
          <w:spacing w:val="-6"/>
        </w:rPr>
        <w:t xml:space="preserve"> </w:t>
      </w:r>
      <w:r>
        <w:t>pelo</w:t>
      </w:r>
      <w:r>
        <w:rPr>
          <w:spacing w:val="-5"/>
        </w:rPr>
        <w:t xml:space="preserve"> </w:t>
      </w:r>
      <w:r>
        <w:t>distribuidor</w:t>
      </w:r>
      <w:r>
        <w:rPr>
          <w:spacing w:val="-7"/>
        </w:rPr>
        <w:t xml:space="preserve"> </w:t>
      </w:r>
      <w:r>
        <w:t>da</w:t>
      </w:r>
      <w:r>
        <w:rPr>
          <w:spacing w:val="-6"/>
        </w:rPr>
        <w:t xml:space="preserve"> </w:t>
      </w:r>
      <w:r>
        <w:t>sede</w:t>
      </w:r>
      <w:r>
        <w:rPr>
          <w:spacing w:val="-5"/>
        </w:rPr>
        <w:t xml:space="preserve"> </w:t>
      </w:r>
      <w:r>
        <w:t>do</w:t>
      </w:r>
      <w:r>
        <w:rPr>
          <w:spacing w:val="-6"/>
        </w:rPr>
        <w:t xml:space="preserve"> </w:t>
      </w:r>
      <w:r>
        <w:rPr>
          <w:spacing w:val="-2"/>
        </w:rPr>
        <w:t>licitante;</w:t>
      </w:r>
    </w:p>
    <w:p w14:paraId="43683465" w14:textId="77777777" w:rsidR="003F45C4" w:rsidRDefault="00DB76AD">
      <w:pPr>
        <w:pStyle w:val="PargrafodaLista"/>
        <w:numPr>
          <w:ilvl w:val="2"/>
          <w:numId w:val="15"/>
        </w:numPr>
        <w:tabs>
          <w:tab w:val="left" w:pos="749"/>
        </w:tabs>
        <w:spacing w:line="260" w:lineRule="exact"/>
        <w:ind w:left="0" w:firstLine="0"/>
      </w:pPr>
      <w:r>
        <w:rPr>
          <w:lang w:val="pt-BR"/>
        </w:rPr>
        <w:t>P</w:t>
      </w:r>
      <w:r>
        <w:t>ara empresas que estejam em processo de recuperação judicial, estas deverão apresentar o Plano de Recuperação já homologado pelo juízo competente e em pleno vigor, sem prejuízos do atendimento a todos os requisitos de habilitação econômico-financeira estabelecidos no edital.</w:t>
      </w:r>
    </w:p>
    <w:p w14:paraId="0FAEEB2C" w14:textId="77777777" w:rsidR="003F45C4" w:rsidRDefault="003F45C4">
      <w:pPr>
        <w:pStyle w:val="PargrafodaLista"/>
        <w:tabs>
          <w:tab w:val="left" w:pos="749"/>
        </w:tabs>
        <w:spacing w:line="260" w:lineRule="exact"/>
        <w:ind w:left="0"/>
      </w:pPr>
    </w:p>
    <w:p w14:paraId="4480C0B7" w14:textId="77777777" w:rsidR="003F45C4" w:rsidRDefault="00DB76AD">
      <w:pPr>
        <w:pStyle w:val="PargrafodaLista"/>
        <w:numPr>
          <w:ilvl w:val="1"/>
          <w:numId w:val="15"/>
        </w:numPr>
        <w:tabs>
          <w:tab w:val="left" w:pos="565"/>
        </w:tabs>
        <w:spacing w:line="260" w:lineRule="exact"/>
        <w:ind w:left="0" w:firstLine="0"/>
        <w:rPr>
          <w:b/>
          <w:bCs/>
        </w:rPr>
      </w:pPr>
      <w:r>
        <w:rPr>
          <w:b/>
          <w:bCs/>
          <w:spacing w:val="-2"/>
        </w:rPr>
        <w:t xml:space="preserve">DECLARAÇÕES </w:t>
      </w:r>
    </w:p>
    <w:p w14:paraId="1A6DFC22" w14:textId="77777777" w:rsidR="003F45C4" w:rsidRDefault="00DB76AD">
      <w:pPr>
        <w:pStyle w:val="PargrafodaLista"/>
        <w:numPr>
          <w:ilvl w:val="2"/>
          <w:numId w:val="15"/>
        </w:numPr>
        <w:tabs>
          <w:tab w:val="left" w:pos="737"/>
        </w:tabs>
        <w:spacing w:line="260" w:lineRule="exact"/>
        <w:ind w:left="0" w:firstLine="0"/>
        <w:rPr>
          <w:lang w:val="pt-BR"/>
        </w:rPr>
      </w:pPr>
      <w:r>
        <w:rPr>
          <w:lang w:val="pt-BR"/>
        </w:rPr>
        <w:t xml:space="preserve">Declaração conjunta, conforme </w:t>
      </w:r>
      <w:r>
        <w:rPr>
          <w:b/>
          <w:bCs/>
          <w:lang w:val="pt-BR"/>
        </w:rPr>
        <w:t>modelo inserido no anexo II, referente a:</w:t>
      </w:r>
    </w:p>
    <w:p w14:paraId="086E5B0E" w14:textId="77777777" w:rsidR="003F45C4" w:rsidRDefault="00DB76AD">
      <w:pPr>
        <w:pStyle w:val="Corpodetexto"/>
        <w:numPr>
          <w:ilvl w:val="0"/>
          <w:numId w:val="16"/>
        </w:numPr>
        <w:jc w:val="both"/>
        <w:rPr>
          <w:rFonts w:ascii="Arial" w:hAnsi="Arial" w:cs="Arial"/>
          <w:szCs w:val="21"/>
        </w:rPr>
      </w:pPr>
      <w:r>
        <w:rPr>
          <w:rFonts w:ascii="Arial" w:hAnsi="Arial" w:cs="Arial"/>
          <w:szCs w:val="21"/>
          <w:lang w:val="pt-BR"/>
        </w:rPr>
        <w:t>Possuir capacidade de executar o objeto licitado, nas quantidades e nos prazos previstos e declaração de ciência e concordância</w:t>
      </w:r>
      <w:r>
        <w:rPr>
          <w:rFonts w:ascii="Arial" w:hAnsi="Arial" w:cs="Arial"/>
          <w:szCs w:val="21"/>
        </w:rPr>
        <w:t xml:space="preserve"> </w:t>
      </w:r>
      <w:proofErr w:type="gramStart"/>
      <w:r>
        <w:rPr>
          <w:rFonts w:ascii="Arial" w:hAnsi="Arial" w:cs="Arial"/>
          <w:szCs w:val="21"/>
        </w:rPr>
        <w:t>com</w:t>
      </w:r>
      <w:r>
        <w:rPr>
          <w:rFonts w:ascii="Arial" w:hAnsi="Arial" w:cs="Arial"/>
          <w:szCs w:val="21"/>
          <w:lang w:val="pt-BR"/>
        </w:rPr>
        <w:t xml:space="preserve"> </w:t>
      </w:r>
      <w:r>
        <w:rPr>
          <w:rFonts w:ascii="Arial" w:hAnsi="Arial" w:cs="Arial"/>
          <w:szCs w:val="21"/>
        </w:rPr>
        <w:t xml:space="preserve"> as</w:t>
      </w:r>
      <w:proofErr w:type="gramEnd"/>
      <w:r>
        <w:rPr>
          <w:rFonts w:ascii="Arial" w:hAnsi="Arial" w:cs="Arial"/>
          <w:szCs w:val="21"/>
        </w:rPr>
        <w:t xml:space="preserve"> condições contidas no edital e seus anexos, bem como de que </w:t>
      </w:r>
      <w:r>
        <w:rPr>
          <w:rFonts w:ascii="Arial" w:hAnsi="Arial" w:cs="Arial"/>
          <w:b/>
          <w:bCs/>
          <w:szCs w:val="21"/>
        </w:rPr>
        <w:t>cumpr</w:t>
      </w:r>
      <w:r>
        <w:rPr>
          <w:rFonts w:ascii="Arial" w:hAnsi="Arial" w:cs="Arial"/>
          <w:b/>
          <w:bCs/>
          <w:szCs w:val="21"/>
          <w:lang w:val="pt-BR"/>
        </w:rPr>
        <w:t>e</w:t>
      </w:r>
      <w:r>
        <w:rPr>
          <w:rFonts w:ascii="Arial" w:hAnsi="Arial" w:cs="Arial"/>
          <w:b/>
          <w:bCs/>
          <w:szCs w:val="21"/>
        </w:rPr>
        <w:t xml:space="preserve"> plenamente os requisitos de habilitação definidos no edita</w:t>
      </w:r>
      <w:r>
        <w:rPr>
          <w:rFonts w:ascii="Arial" w:hAnsi="Arial" w:cs="Arial"/>
          <w:szCs w:val="21"/>
        </w:rPr>
        <w:t xml:space="preserve">l; </w:t>
      </w:r>
    </w:p>
    <w:p w14:paraId="0CA7CC21" w14:textId="77777777" w:rsidR="003F45C4" w:rsidRDefault="00DB76AD">
      <w:pPr>
        <w:pStyle w:val="Corpodetexto"/>
        <w:numPr>
          <w:ilvl w:val="0"/>
          <w:numId w:val="16"/>
        </w:numPr>
        <w:jc w:val="both"/>
        <w:rPr>
          <w:rFonts w:ascii="Arial" w:hAnsi="Arial" w:cs="Arial"/>
          <w:szCs w:val="21"/>
        </w:rPr>
      </w:pPr>
      <w:r>
        <w:rPr>
          <w:rFonts w:ascii="Arial" w:hAnsi="Arial" w:cs="Arial"/>
          <w:szCs w:val="21"/>
        </w:rPr>
        <w:t>D</w:t>
      </w:r>
      <w:proofErr w:type="spellStart"/>
      <w:r>
        <w:rPr>
          <w:rFonts w:ascii="Arial" w:hAnsi="Arial" w:cs="Arial"/>
          <w:szCs w:val="21"/>
          <w:lang w:val="pt-BR"/>
        </w:rPr>
        <w:t>eclaração</w:t>
      </w:r>
      <w:proofErr w:type="spellEnd"/>
      <w:r>
        <w:rPr>
          <w:rFonts w:ascii="Arial" w:hAnsi="Arial" w:cs="Arial"/>
          <w:szCs w:val="21"/>
          <w:lang w:val="pt-BR"/>
        </w:rPr>
        <w:t xml:space="preserve"> de que não ultrapassa </w:t>
      </w:r>
      <w:r>
        <w:rPr>
          <w:rFonts w:ascii="Arial" w:hAnsi="Arial" w:cs="Arial"/>
          <w:szCs w:val="21"/>
        </w:rPr>
        <w:t>o limite de faturamento e cumpro os requisitos estabelecidos no Art. 3º da Lei Complementar nº 123, de 14 de dezembro de 2006, sendo apto a usufruir do tratamento favorecido estabelecido nos artigos 42 ao 49 da referida Lei Complementar</w:t>
      </w:r>
      <w:r>
        <w:rPr>
          <w:rFonts w:ascii="Arial" w:hAnsi="Arial" w:cs="Arial"/>
          <w:szCs w:val="21"/>
          <w:lang w:val="pt-BR"/>
        </w:rPr>
        <w:t xml:space="preserve">, assim como de que não possui </w:t>
      </w:r>
      <w:r>
        <w:rPr>
          <w:rFonts w:ascii="Arial" w:hAnsi="Arial" w:cs="Arial"/>
          <w:szCs w:val="21"/>
        </w:rPr>
        <w:t xml:space="preserve">no ano calendário da realização da licitação, contratos com administração pública cujos valores somados extrapolem a receita bruta máxima admitida para fins de </w:t>
      </w:r>
      <w:r>
        <w:rPr>
          <w:rFonts w:ascii="Arial" w:hAnsi="Arial" w:cs="Arial"/>
          <w:b/>
          <w:bCs/>
          <w:szCs w:val="21"/>
        </w:rPr>
        <w:t xml:space="preserve">enquadramento como empresa de pequeno porte; </w:t>
      </w:r>
    </w:p>
    <w:p w14:paraId="1C4ECFA1" w14:textId="77777777" w:rsidR="003F45C4" w:rsidRDefault="00DB76AD">
      <w:pPr>
        <w:pStyle w:val="Corpodetexto"/>
        <w:numPr>
          <w:ilvl w:val="0"/>
          <w:numId w:val="16"/>
        </w:numPr>
        <w:jc w:val="both"/>
        <w:rPr>
          <w:rFonts w:ascii="Arial" w:hAnsi="Arial" w:cs="Arial"/>
          <w:szCs w:val="21"/>
        </w:rPr>
      </w:pPr>
      <w:r>
        <w:rPr>
          <w:rFonts w:ascii="Arial" w:hAnsi="Arial" w:cs="Arial"/>
          <w:szCs w:val="21"/>
          <w:lang w:val="pt-BR"/>
        </w:rPr>
        <w:t>Declaração de</w:t>
      </w:r>
      <w:r>
        <w:rPr>
          <w:rFonts w:ascii="Arial" w:hAnsi="Arial" w:cs="Arial"/>
          <w:b/>
          <w:bCs/>
          <w:szCs w:val="21"/>
          <w:lang w:val="pt-BR"/>
        </w:rPr>
        <w:t xml:space="preserve"> inexistência de</w:t>
      </w:r>
      <w:r>
        <w:rPr>
          <w:rFonts w:ascii="Arial" w:hAnsi="Arial" w:cs="Arial"/>
          <w:b/>
          <w:bCs/>
          <w:szCs w:val="21"/>
        </w:rPr>
        <w:t xml:space="preserve"> fatos impeditivos</w:t>
      </w:r>
      <w:r>
        <w:rPr>
          <w:rFonts w:ascii="Arial" w:hAnsi="Arial" w:cs="Arial"/>
          <w:szCs w:val="21"/>
        </w:rPr>
        <w:t xml:space="preserve"> para sua habilitação no presente processo licitatório, ciente da obrigatoriedade de declarar ocorrências posteriores</w:t>
      </w:r>
      <w:r>
        <w:rPr>
          <w:rFonts w:ascii="Arial" w:hAnsi="Arial" w:cs="Arial"/>
          <w:szCs w:val="21"/>
          <w:lang w:val="pt-BR"/>
        </w:rPr>
        <w:t>, bem como q</w:t>
      </w:r>
      <w:r>
        <w:t xml:space="preserve">ue a empresa </w:t>
      </w:r>
      <w:r>
        <w:rPr>
          <w:b/>
          <w:bCs/>
        </w:rPr>
        <w:t>não foi declarada inidônea</w:t>
      </w:r>
      <w:r>
        <w:t xml:space="preserve"> por nenhum órgão público de qualquer esfera de governo, estando apta a contratar com o poder público</w:t>
      </w:r>
      <w:r>
        <w:rPr>
          <w:lang w:val="pt-BR"/>
        </w:rPr>
        <w:t>;</w:t>
      </w:r>
    </w:p>
    <w:p w14:paraId="16800B76" w14:textId="77777777" w:rsidR="003F45C4" w:rsidRDefault="00DB76AD">
      <w:pPr>
        <w:pStyle w:val="Corpodetexto"/>
        <w:numPr>
          <w:ilvl w:val="0"/>
          <w:numId w:val="16"/>
        </w:numPr>
        <w:jc w:val="both"/>
        <w:rPr>
          <w:rFonts w:ascii="Arial" w:hAnsi="Arial" w:cs="Arial"/>
          <w:szCs w:val="21"/>
        </w:rPr>
      </w:pPr>
      <w:r>
        <w:rPr>
          <w:rFonts w:ascii="Arial" w:hAnsi="Arial" w:cs="Arial"/>
          <w:szCs w:val="21"/>
        </w:rPr>
        <w:t>Declara</w:t>
      </w:r>
      <w:proofErr w:type="spellStart"/>
      <w:r>
        <w:rPr>
          <w:rFonts w:ascii="Arial" w:hAnsi="Arial" w:cs="Arial"/>
          <w:szCs w:val="21"/>
          <w:lang w:val="pt-BR"/>
        </w:rPr>
        <w:t>ção</w:t>
      </w:r>
      <w:proofErr w:type="spellEnd"/>
      <w:r>
        <w:rPr>
          <w:rFonts w:ascii="Arial" w:hAnsi="Arial" w:cs="Arial"/>
          <w:szCs w:val="21"/>
        </w:rPr>
        <w:t xml:space="preserve"> para fins do disposto no inciso VI do art. 68 da Lei nº 14.133, de 01 de abril de 2021, que </w:t>
      </w:r>
      <w:r>
        <w:rPr>
          <w:rFonts w:ascii="Arial" w:hAnsi="Arial" w:cs="Arial"/>
          <w:b/>
          <w:bCs/>
          <w:szCs w:val="21"/>
        </w:rPr>
        <w:t>não emprega menor de 18 (dezoito) anos em trabalho noturno, perigoso ou insalubre e não emprega menor de 16 (dezesseis) anos</w:t>
      </w:r>
      <w:r>
        <w:rPr>
          <w:rFonts w:ascii="Arial" w:hAnsi="Arial" w:cs="Arial"/>
          <w:szCs w:val="21"/>
        </w:rPr>
        <w:t xml:space="preserve">, salvo menor, a partir de 14 (quatorze) anos, na condição de aprendiz, nos termos do inciso XXXIII, do art. 7º da Constituição Federal.; </w:t>
      </w:r>
    </w:p>
    <w:p w14:paraId="49447BA4" w14:textId="77777777" w:rsidR="003F45C4" w:rsidRDefault="00DB76AD">
      <w:pPr>
        <w:pStyle w:val="Corpodetexto"/>
        <w:numPr>
          <w:ilvl w:val="0"/>
          <w:numId w:val="16"/>
        </w:numPr>
        <w:jc w:val="both"/>
        <w:rPr>
          <w:rFonts w:ascii="Arial" w:hAnsi="Arial" w:cs="Arial"/>
          <w:szCs w:val="21"/>
        </w:rPr>
      </w:pPr>
      <w:r>
        <w:rPr>
          <w:rFonts w:ascii="Arial" w:hAnsi="Arial" w:cs="Arial"/>
          <w:szCs w:val="21"/>
        </w:rPr>
        <w:t>Declara</w:t>
      </w:r>
      <w:proofErr w:type="spellStart"/>
      <w:r>
        <w:rPr>
          <w:rFonts w:ascii="Arial" w:hAnsi="Arial" w:cs="Arial"/>
          <w:szCs w:val="21"/>
          <w:lang w:val="pt-BR"/>
        </w:rPr>
        <w:t>ção</w:t>
      </w:r>
      <w:proofErr w:type="spellEnd"/>
      <w:r>
        <w:rPr>
          <w:rFonts w:ascii="Arial" w:hAnsi="Arial" w:cs="Arial"/>
          <w:szCs w:val="21"/>
        </w:rPr>
        <w:t xml:space="preserve"> que não possui em sua cadeia produtiva, empregados executando </w:t>
      </w:r>
      <w:r>
        <w:rPr>
          <w:rFonts w:ascii="Arial" w:hAnsi="Arial" w:cs="Arial"/>
          <w:b/>
          <w:bCs/>
          <w:szCs w:val="21"/>
        </w:rPr>
        <w:t>trabalho degradante ou forçado</w:t>
      </w:r>
      <w:r>
        <w:rPr>
          <w:rFonts w:ascii="Arial" w:hAnsi="Arial" w:cs="Arial"/>
          <w:szCs w:val="21"/>
        </w:rPr>
        <w:t xml:space="preserve">, nos termos do inciso III e IV do art.1º e no inciso III do art.5º da Constituição Federal; </w:t>
      </w:r>
    </w:p>
    <w:p w14:paraId="6348313F" w14:textId="77777777" w:rsidR="003F45C4" w:rsidRDefault="00DB76AD">
      <w:pPr>
        <w:pStyle w:val="Corpodetexto"/>
        <w:numPr>
          <w:ilvl w:val="0"/>
          <w:numId w:val="16"/>
        </w:numPr>
        <w:jc w:val="both"/>
        <w:rPr>
          <w:rFonts w:ascii="Arial" w:hAnsi="Arial" w:cs="Arial"/>
          <w:szCs w:val="21"/>
        </w:rPr>
      </w:pPr>
      <w:r>
        <w:rPr>
          <w:rFonts w:ascii="Arial" w:hAnsi="Arial" w:cs="Arial"/>
          <w:szCs w:val="21"/>
        </w:rPr>
        <w:t>Declara</w:t>
      </w:r>
      <w:proofErr w:type="spellStart"/>
      <w:r>
        <w:rPr>
          <w:rFonts w:ascii="Arial" w:hAnsi="Arial" w:cs="Arial"/>
          <w:szCs w:val="21"/>
          <w:lang w:val="pt-BR"/>
        </w:rPr>
        <w:t>ção</w:t>
      </w:r>
      <w:proofErr w:type="spellEnd"/>
      <w:r>
        <w:rPr>
          <w:rFonts w:ascii="Arial" w:hAnsi="Arial" w:cs="Arial"/>
          <w:szCs w:val="21"/>
        </w:rPr>
        <w:t xml:space="preserve"> que cumpre a </w:t>
      </w:r>
      <w:r>
        <w:rPr>
          <w:rFonts w:ascii="Arial" w:hAnsi="Arial" w:cs="Arial"/>
          <w:b/>
          <w:bCs/>
          <w:szCs w:val="21"/>
        </w:rPr>
        <w:t>cota de aprendizagem</w:t>
      </w:r>
      <w:r>
        <w:rPr>
          <w:rFonts w:ascii="Arial" w:hAnsi="Arial" w:cs="Arial"/>
          <w:szCs w:val="21"/>
        </w:rPr>
        <w:t xml:space="preserve"> nos termos estabelecidos no art. 429 da CLT; </w:t>
      </w:r>
    </w:p>
    <w:p w14:paraId="63962297" w14:textId="77777777" w:rsidR="003F45C4" w:rsidRDefault="00DB76AD">
      <w:pPr>
        <w:pStyle w:val="Corpodetexto"/>
        <w:numPr>
          <w:ilvl w:val="0"/>
          <w:numId w:val="16"/>
        </w:numPr>
        <w:jc w:val="both"/>
      </w:pPr>
      <w:r>
        <w:rPr>
          <w:rFonts w:ascii="Arial" w:hAnsi="Arial" w:cs="Arial"/>
          <w:szCs w:val="21"/>
        </w:rPr>
        <w:t>Declara</w:t>
      </w:r>
      <w:proofErr w:type="spellStart"/>
      <w:r>
        <w:rPr>
          <w:rFonts w:ascii="Arial" w:hAnsi="Arial" w:cs="Arial"/>
          <w:szCs w:val="21"/>
          <w:lang w:val="pt-BR"/>
        </w:rPr>
        <w:t>ção</w:t>
      </w:r>
      <w:proofErr w:type="spellEnd"/>
      <w:r>
        <w:rPr>
          <w:rFonts w:ascii="Arial" w:hAnsi="Arial" w:cs="Arial"/>
          <w:szCs w:val="21"/>
        </w:rPr>
        <w:t xml:space="preserve"> que</w:t>
      </w:r>
      <w:r>
        <w:rPr>
          <w:rFonts w:ascii="Arial" w:hAnsi="Arial" w:cs="Arial"/>
          <w:szCs w:val="21"/>
          <w:lang w:val="pt-BR"/>
        </w:rPr>
        <w:t xml:space="preserve"> </w:t>
      </w:r>
      <w:r>
        <w:rPr>
          <w:rFonts w:ascii="Arial" w:hAnsi="Arial" w:cs="Arial"/>
          <w:szCs w:val="21"/>
        </w:rPr>
        <w:t xml:space="preserve">está ciente do cumprimento da reserva de cargos prevista em lei para pessoa com deficiência ou para reabilitado da Previdência Social e que, se aplicado ao número de funcionários da minha empresa, atendo às regras de </w:t>
      </w:r>
      <w:r>
        <w:rPr>
          <w:rFonts w:ascii="Arial" w:hAnsi="Arial" w:cs="Arial"/>
          <w:b/>
          <w:bCs/>
          <w:szCs w:val="21"/>
        </w:rPr>
        <w:t>acessibilidade</w:t>
      </w:r>
      <w:r>
        <w:rPr>
          <w:rFonts w:ascii="Arial" w:hAnsi="Arial" w:cs="Arial"/>
          <w:szCs w:val="21"/>
        </w:rPr>
        <w:t xml:space="preserve"> previstas na legislação; </w:t>
      </w:r>
    </w:p>
    <w:p w14:paraId="11B9D97E" w14:textId="77777777" w:rsidR="003F45C4" w:rsidRDefault="00DB76AD">
      <w:pPr>
        <w:pStyle w:val="Corpodetexto"/>
        <w:numPr>
          <w:ilvl w:val="0"/>
          <w:numId w:val="16"/>
        </w:numPr>
        <w:jc w:val="both"/>
      </w:pPr>
      <w:r>
        <w:rPr>
          <w:rFonts w:ascii="Arial" w:hAnsi="Arial" w:cs="Arial"/>
          <w:szCs w:val="21"/>
          <w:lang w:val="pt-BR"/>
        </w:rPr>
        <w:t xml:space="preserve">Declaração </w:t>
      </w:r>
      <w:r>
        <w:t xml:space="preserve">que suas propostas econômicas compreendem a integralidade dos custos para atendimento dos </w:t>
      </w:r>
      <w:r>
        <w:rPr>
          <w:b/>
          <w:bCs/>
        </w:rPr>
        <w:t>direitos trabalhistas</w:t>
      </w:r>
      <w:r>
        <w:t xml:space="preserve"> assegurados na Constituição Federal, nas leis trabalhistas, nas normas infralegais, nas convenções coletivas de trabalho e nos termos de ajustamento de conduta vigentes na data de entrega das propostas.</w:t>
      </w:r>
    </w:p>
    <w:p w14:paraId="21D97A10" w14:textId="77777777" w:rsidR="003F45C4" w:rsidRDefault="00DB76AD">
      <w:pPr>
        <w:pStyle w:val="Corpodetexto"/>
        <w:numPr>
          <w:ilvl w:val="0"/>
          <w:numId w:val="16"/>
        </w:numPr>
        <w:jc w:val="both"/>
        <w:rPr>
          <w:rFonts w:ascii="Arial" w:hAnsi="Arial" w:cs="Arial"/>
          <w:szCs w:val="21"/>
        </w:rPr>
      </w:pPr>
      <w:r>
        <w:rPr>
          <w:rFonts w:ascii="Arial" w:hAnsi="Arial" w:cs="Arial"/>
          <w:szCs w:val="21"/>
          <w:lang w:val="pt-BR"/>
        </w:rPr>
        <w:t>D</w:t>
      </w:r>
      <w:r>
        <w:rPr>
          <w:rFonts w:ascii="Arial" w:hAnsi="Arial" w:cs="Arial"/>
          <w:szCs w:val="21"/>
        </w:rPr>
        <w:t>eclara</w:t>
      </w:r>
      <w:proofErr w:type="spellStart"/>
      <w:r>
        <w:rPr>
          <w:rFonts w:ascii="Arial" w:hAnsi="Arial" w:cs="Arial"/>
          <w:szCs w:val="21"/>
          <w:lang w:val="pt-BR"/>
        </w:rPr>
        <w:t>ção</w:t>
      </w:r>
      <w:proofErr w:type="spellEnd"/>
      <w:r>
        <w:rPr>
          <w:rFonts w:ascii="Arial" w:hAnsi="Arial" w:cs="Arial"/>
          <w:szCs w:val="21"/>
          <w:lang w:val="pt-BR"/>
        </w:rPr>
        <w:t xml:space="preserve"> de vedação ao nepotismo, afirmando que </w:t>
      </w:r>
      <w:r>
        <w:rPr>
          <w:rFonts w:ascii="Arial" w:hAnsi="Arial" w:cs="Arial"/>
          <w:szCs w:val="21"/>
        </w:rPr>
        <w:t xml:space="preserve"> </w:t>
      </w:r>
      <w:r>
        <w:rPr>
          <w:rFonts w:ascii="Arial" w:hAnsi="Arial" w:cs="Arial"/>
          <w:b/>
          <w:bCs/>
          <w:szCs w:val="21"/>
        </w:rPr>
        <w:t>não possui</w:t>
      </w:r>
      <w:r>
        <w:rPr>
          <w:rFonts w:ascii="Arial" w:hAnsi="Arial" w:cs="Arial"/>
          <w:szCs w:val="21"/>
        </w:rPr>
        <w:t xml:space="preserve"> </w:t>
      </w:r>
      <w:r>
        <w:rPr>
          <w:rFonts w:ascii="Arial" w:hAnsi="Arial" w:cs="Arial"/>
          <w:b/>
          <w:bCs/>
          <w:szCs w:val="21"/>
        </w:rPr>
        <w:t xml:space="preserve">em seu quadro societário </w:t>
      </w:r>
      <w:r>
        <w:rPr>
          <w:rFonts w:ascii="Arial" w:hAnsi="Arial" w:cs="Arial"/>
          <w:szCs w:val="21"/>
        </w:rPr>
        <w:t xml:space="preserve">servidor público da ativa, ou empregado de empresa pública ou de sociedade de economia mista 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F2C6FA3" w14:textId="77777777" w:rsidR="003F45C4" w:rsidRDefault="00DB76AD">
      <w:pPr>
        <w:pStyle w:val="Corpodetexto"/>
        <w:numPr>
          <w:ilvl w:val="0"/>
          <w:numId w:val="16"/>
        </w:numPr>
        <w:jc w:val="both"/>
        <w:rPr>
          <w:rFonts w:ascii="Arial" w:hAnsi="Arial" w:cs="Arial"/>
          <w:szCs w:val="21"/>
        </w:rPr>
      </w:pPr>
      <w:r>
        <w:rPr>
          <w:rFonts w:ascii="Arial" w:hAnsi="Arial" w:cs="Arial"/>
          <w:szCs w:val="21"/>
          <w:lang w:val="pt-BR"/>
        </w:rPr>
        <w:t>Declaração q</w:t>
      </w:r>
      <w:r>
        <w:rPr>
          <w:rFonts w:ascii="Arial" w:hAnsi="Arial" w:cs="Arial"/>
          <w:szCs w:val="21"/>
        </w:rPr>
        <w:t xml:space="preserve">ue assume inteira </w:t>
      </w:r>
      <w:r>
        <w:rPr>
          <w:rFonts w:ascii="Arial" w:hAnsi="Arial" w:cs="Arial"/>
          <w:b/>
          <w:bCs/>
          <w:szCs w:val="21"/>
        </w:rPr>
        <w:t>RESPONSABILIDADE</w:t>
      </w:r>
      <w:r>
        <w:rPr>
          <w:rFonts w:ascii="Arial" w:hAnsi="Arial" w:cs="Arial"/>
          <w:szCs w:val="21"/>
        </w:rPr>
        <w:t xml:space="preserv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56C3800D" w14:textId="77777777" w:rsidR="003F45C4" w:rsidRDefault="00DB76AD">
      <w:pPr>
        <w:pStyle w:val="Corpodetexto"/>
        <w:numPr>
          <w:ilvl w:val="0"/>
          <w:numId w:val="16"/>
        </w:numPr>
        <w:jc w:val="both"/>
        <w:rPr>
          <w:rFonts w:ascii="Arial" w:hAnsi="Arial" w:cs="Arial"/>
          <w:szCs w:val="21"/>
        </w:rPr>
      </w:pPr>
      <w:r>
        <w:rPr>
          <w:rFonts w:ascii="Arial" w:hAnsi="Arial" w:cs="Arial"/>
          <w:szCs w:val="21"/>
        </w:rPr>
        <w:t>Declar</w:t>
      </w:r>
      <w:r>
        <w:rPr>
          <w:rFonts w:ascii="Arial" w:hAnsi="Arial" w:cs="Arial"/>
          <w:szCs w:val="21"/>
          <w:lang w:val="pt-BR"/>
        </w:rPr>
        <w:t xml:space="preserve">ação </w:t>
      </w:r>
      <w:r>
        <w:rPr>
          <w:rFonts w:ascii="Arial" w:hAnsi="Arial" w:cs="Arial"/>
          <w:szCs w:val="21"/>
        </w:rPr>
        <w:t xml:space="preserve">que atendemos aos </w:t>
      </w:r>
      <w:r>
        <w:rPr>
          <w:rFonts w:ascii="Arial" w:hAnsi="Arial" w:cs="Arial"/>
          <w:b/>
          <w:bCs/>
          <w:szCs w:val="21"/>
        </w:rPr>
        <w:t>critérios de qualidade ambiental e sustentabilidade socioambiental</w:t>
      </w:r>
      <w:r>
        <w:rPr>
          <w:rFonts w:ascii="Arial" w:hAnsi="Arial" w:cs="Arial"/>
          <w:szCs w:val="21"/>
        </w:rPr>
        <w:t xml:space="preserve">, respeitando as normas de proteção do meio ambiente e que não exercemos atividades potencialmente poluidoras. </w:t>
      </w:r>
    </w:p>
    <w:p w14:paraId="251469A3" w14:textId="77777777" w:rsidR="003F45C4" w:rsidRDefault="003F45C4"/>
    <w:p w14:paraId="1B254FCF" w14:textId="77777777" w:rsidR="003F45C4" w:rsidRDefault="003F45C4">
      <w:pPr>
        <w:pStyle w:val="PargrafodaLista"/>
        <w:tabs>
          <w:tab w:val="left" w:pos="737"/>
        </w:tabs>
        <w:spacing w:line="260" w:lineRule="exact"/>
        <w:ind w:left="0"/>
        <w:rPr>
          <w:b/>
          <w:bCs/>
          <w:lang w:val="pt-BR"/>
        </w:rPr>
      </w:pPr>
    </w:p>
    <w:p w14:paraId="01737785" w14:textId="77777777" w:rsidR="003F45C4" w:rsidRDefault="00DB76AD">
      <w:pPr>
        <w:pStyle w:val="PargrafodaLista"/>
        <w:numPr>
          <w:ilvl w:val="2"/>
          <w:numId w:val="15"/>
        </w:numPr>
        <w:tabs>
          <w:tab w:val="left" w:pos="737"/>
        </w:tabs>
        <w:spacing w:line="260" w:lineRule="exact"/>
        <w:ind w:left="0" w:firstLine="0"/>
        <w:rPr>
          <w:b/>
          <w:bCs/>
        </w:rPr>
      </w:pPr>
      <w:r>
        <w:t>Declaração</w:t>
      </w:r>
      <w:r>
        <w:rPr>
          <w:spacing w:val="-16"/>
        </w:rPr>
        <w:t xml:space="preserve"> </w:t>
      </w:r>
      <w:r>
        <w:t>contendo</w:t>
      </w:r>
      <w:r>
        <w:rPr>
          <w:spacing w:val="-15"/>
        </w:rPr>
        <w:t xml:space="preserve"> </w:t>
      </w:r>
      <w:r>
        <w:t>a</w:t>
      </w:r>
      <w:r>
        <w:rPr>
          <w:spacing w:val="-15"/>
        </w:rPr>
        <w:t xml:space="preserve"> </w:t>
      </w:r>
      <w:r>
        <w:t>identificação</w:t>
      </w:r>
      <w:r>
        <w:rPr>
          <w:spacing w:val="-15"/>
        </w:rPr>
        <w:t xml:space="preserve"> </w:t>
      </w:r>
      <w:r>
        <w:t>de</w:t>
      </w:r>
      <w:r>
        <w:rPr>
          <w:spacing w:val="-14"/>
        </w:rPr>
        <w:t xml:space="preserve"> </w:t>
      </w:r>
      <w:r>
        <w:t>responsável</w:t>
      </w:r>
      <w:r>
        <w:rPr>
          <w:spacing w:val="-16"/>
        </w:rPr>
        <w:t xml:space="preserve"> </w:t>
      </w:r>
      <w:r>
        <w:t>pela</w:t>
      </w:r>
      <w:r>
        <w:rPr>
          <w:spacing w:val="-14"/>
        </w:rPr>
        <w:t xml:space="preserve"> </w:t>
      </w:r>
      <w:r>
        <w:t>assinatura</w:t>
      </w:r>
      <w:r>
        <w:rPr>
          <w:spacing w:val="-16"/>
        </w:rPr>
        <w:t xml:space="preserve"> </w:t>
      </w:r>
      <w:r>
        <w:t>do</w:t>
      </w:r>
      <w:r>
        <w:rPr>
          <w:spacing w:val="-14"/>
        </w:rPr>
        <w:t xml:space="preserve"> </w:t>
      </w:r>
      <w:r>
        <w:t>contrato</w:t>
      </w:r>
      <w:r>
        <w:rPr>
          <w:spacing w:val="-12"/>
        </w:rPr>
        <w:t xml:space="preserve"> </w:t>
      </w:r>
      <w:r>
        <w:t>–</w:t>
      </w:r>
      <w:r>
        <w:rPr>
          <w:spacing w:val="-15"/>
        </w:rPr>
        <w:t xml:space="preserve"> </w:t>
      </w:r>
      <w:r>
        <w:rPr>
          <w:b/>
          <w:bCs/>
          <w:spacing w:val="-15"/>
          <w:lang w:val="pt-BR"/>
        </w:rPr>
        <w:t>c</w:t>
      </w:r>
      <w:r>
        <w:rPr>
          <w:b/>
          <w:bCs/>
        </w:rPr>
        <w:t xml:space="preserve">onforme modelo do Anexo </w:t>
      </w:r>
      <w:r>
        <w:rPr>
          <w:b/>
          <w:bCs/>
          <w:lang w:val="pt-BR"/>
        </w:rPr>
        <w:t>III</w:t>
      </w:r>
      <w:r>
        <w:rPr>
          <w:b/>
          <w:bCs/>
        </w:rPr>
        <w:t>.</w:t>
      </w:r>
    </w:p>
    <w:p w14:paraId="45BCC916" w14:textId="77777777" w:rsidR="003F45C4" w:rsidRDefault="00DB76AD">
      <w:pPr>
        <w:pStyle w:val="PargrafodaLista"/>
        <w:numPr>
          <w:ilvl w:val="2"/>
          <w:numId w:val="15"/>
        </w:numPr>
        <w:tabs>
          <w:tab w:val="left" w:pos="865"/>
        </w:tabs>
        <w:spacing w:line="260" w:lineRule="exact"/>
        <w:ind w:left="0" w:firstLine="0"/>
        <w:rPr>
          <w:b/>
          <w:bCs/>
        </w:rPr>
      </w:pPr>
      <w:r>
        <w:t>Declaração</w:t>
      </w:r>
      <w:r>
        <w:rPr>
          <w:spacing w:val="-12"/>
        </w:rPr>
        <w:t xml:space="preserve"> </w:t>
      </w:r>
      <w:r>
        <w:t>de</w:t>
      </w:r>
      <w:r>
        <w:rPr>
          <w:spacing w:val="-10"/>
        </w:rPr>
        <w:t xml:space="preserve"> </w:t>
      </w:r>
      <w:r>
        <w:t>conhecimento</w:t>
      </w:r>
      <w:r>
        <w:rPr>
          <w:spacing w:val="-10"/>
        </w:rPr>
        <w:t xml:space="preserve"> </w:t>
      </w:r>
      <w:r>
        <w:t>as</w:t>
      </w:r>
      <w:r>
        <w:rPr>
          <w:spacing w:val="-9"/>
        </w:rPr>
        <w:t xml:space="preserve"> </w:t>
      </w:r>
      <w:r>
        <w:t>normas</w:t>
      </w:r>
      <w:r>
        <w:rPr>
          <w:spacing w:val="-12"/>
        </w:rPr>
        <w:t xml:space="preserve"> </w:t>
      </w:r>
      <w:r>
        <w:t>de</w:t>
      </w:r>
      <w:r>
        <w:rPr>
          <w:spacing w:val="-10"/>
        </w:rPr>
        <w:t xml:space="preserve"> </w:t>
      </w:r>
      <w:r>
        <w:t>prevenção</w:t>
      </w:r>
      <w:r>
        <w:rPr>
          <w:spacing w:val="-12"/>
        </w:rPr>
        <w:t xml:space="preserve"> </w:t>
      </w:r>
      <w:r>
        <w:t>à</w:t>
      </w:r>
      <w:r>
        <w:rPr>
          <w:spacing w:val="-10"/>
        </w:rPr>
        <w:t xml:space="preserve"> </w:t>
      </w:r>
      <w:r>
        <w:t>corrupção</w:t>
      </w:r>
      <w:r>
        <w:rPr>
          <w:spacing w:val="-9"/>
        </w:rPr>
        <w:t xml:space="preserve"> </w:t>
      </w:r>
      <w:r>
        <w:t>–</w:t>
      </w:r>
      <w:r>
        <w:rPr>
          <w:spacing w:val="-10"/>
        </w:rPr>
        <w:t xml:space="preserve"> </w:t>
      </w:r>
      <w:r>
        <w:rPr>
          <w:b/>
          <w:bCs/>
          <w:spacing w:val="-10"/>
          <w:lang w:val="pt-BR"/>
        </w:rPr>
        <w:t>c</w:t>
      </w:r>
      <w:r>
        <w:rPr>
          <w:b/>
          <w:bCs/>
        </w:rPr>
        <w:t>onforme</w:t>
      </w:r>
      <w:r>
        <w:rPr>
          <w:b/>
          <w:bCs/>
          <w:spacing w:val="-12"/>
        </w:rPr>
        <w:t xml:space="preserve"> </w:t>
      </w:r>
      <w:r>
        <w:rPr>
          <w:b/>
          <w:bCs/>
        </w:rPr>
        <w:t>modelo</w:t>
      </w:r>
      <w:r>
        <w:rPr>
          <w:b/>
          <w:bCs/>
          <w:spacing w:val="-10"/>
        </w:rPr>
        <w:t xml:space="preserve"> </w:t>
      </w:r>
      <w:r>
        <w:rPr>
          <w:b/>
          <w:bCs/>
        </w:rPr>
        <w:t>do Anexo</w:t>
      </w:r>
      <w:r>
        <w:rPr>
          <w:b/>
          <w:bCs/>
          <w:lang w:val="pt-BR"/>
        </w:rPr>
        <w:t xml:space="preserve"> IV</w:t>
      </w:r>
    </w:p>
    <w:p w14:paraId="767B2B6E" w14:textId="77777777" w:rsidR="003F45C4" w:rsidRDefault="00DB76AD">
      <w:pPr>
        <w:pStyle w:val="PargrafodaLista"/>
        <w:tabs>
          <w:tab w:val="left" w:pos="749"/>
        </w:tabs>
        <w:spacing w:line="260" w:lineRule="exact"/>
        <w:ind w:left="0"/>
        <w:rPr>
          <w:b/>
          <w:bCs/>
        </w:rPr>
      </w:pPr>
      <w:r>
        <w:rPr>
          <w:lang w:val="pt-BR"/>
        </w:rPr>
        <w:t xml:space="preserve">9.7.4.     </w:t>
      </w:r>
      <w:r>
        <w:t>Declaração</w:t>
      </w:r>
      <w:r>
        <w:rPr>
          <w:spacing w:val="-8"/>
        </w:rPr>
        <w:t xml:space="preserve"> </w:t>
      </w:r>
      <w:r>
        <w:t>de</w:t>
      </w:r>
      <w:r>
        <w:rPr>
          <w:spacing w:val="-8"/>
        </w:rPr>
        <w:t xml:space="preserve"> </w:t>
      </w:r>
      <w:r>
        <w:t>comprometimento</w:t>
      </w:r>
      <w:r>
        <w:rPr>
          <w:spacing w:val="-6"/>
        </w:rPr>
        <w:t xml:space="preserve"> </w:t>
      </w:r>
      <w:r>
        <w:t>–</w:t>
      </w:r>
      <w:r>
        <w:rPr>
          <w:spacing w:val="-6"/>
        </w:rPr>
        <w:t xml:space="preserve"> </w:t>
      </w:r>
      <w:r>
        <w:rPr>
          <w:b/>
          <w:bCs/>
          <w:spacing w:val="-6"/>
          <w:lang w:val="pt-BR"/>
        </w:rPr>
        <w:t>c</w:t>
      </w:r>
      <w:r>
        <w:rPr>
          <w:b/>
          <w:bCs/>
        </w:rPr>
        <w:t>onforme</w:t>
      </w:r>
      <w:r>
        <w:rPr>
          <w:b/>
          <w:bCs/>
          <w:spacing w:val="-8"/>
        </w:rPr>
        <w:t xml:space="preserve"> </w:t>
      </w:r>
      <w:r>
        <w:rPr>
          <w:b/>
          <w:bCs/>
        </w:rPr>
        <w:t>modelo</w:t>
      </w:r>
      <w:r>
        <w:rPr>
          <w:b/>
          <w:bCs/>
          <w:spacing w:val="-6"/>
        </w:rPr>
        <w:t xml:space="preserve"> </w:t>
      </w:r>
      <w:r>
        <w:rPr>
          <w:b/>
          <w:bCs/>
        </w:rPr>
        <w:t>do</w:t>
      </w:r>
      <w:r>
        <w:rPr>
          <w:b/>
          <w:bCs/>
          <w:spacing w:val="-8"/>
        </w:rPr>
        <w:t xml:space="preserve"> </w:t>
      </w:r>
      <w:r>
        <w:rPr>
          <w:b/>
          <w:bCs/>
        </w:rPr>
        <w:t>Anexo</w:t>
      </w:r>
      <w:r>
        <w:rPr>
          <w:b/>
          <w:bCs/>
          <w:spacing w:val="-5"/>
        </w:rPr>
        <w:t xml:space="preserve"> </w:t>
      </w:r>
      <w:r>
        <w:rPr>
          <w:b/>
          <w:bCs/>
          <w:spacing w:val="-5"/>
          <w:lang w:val="pt-BR"/>
        </w:rPr>
        <w:t>V</w:t>
      </w:r>
      <w:r>
        <w:rPr>
          <w:b/>
          <w:bCs/>
          <w:spacing w:val="-4"/>
        </w:rPr>
        <w:t>.</w:t>
      </w:r>
    </w:p>
    <w:p w14:paraId="6E3E097A" w14:textId="77777777" w:rsidR="003F45C4" w:rsidRDefault="003F45C4">
      <w:pPr>
        <w:pStyle w:val="PargrafodaLista"/>
        <w:tabs>
          <w:tab w:val="left" w:pos="749"/>
        </w:tabs>
        <w:spacing w:line="260" w:lineRule="exact"/>
        <w:ind w:left="0"/>
      </w:pPr>
    </w:p>
    <w:p w14:paraId="5CFE8A86" w14:textId="77777777" w:rsidR="003F45C4" w:rsidRDefault="00DB76AD">
      <w:pPr>
        <w:pStyle w:val="PargrafodaLista"/>
        <w:numPr>
          <w:ilvl w:val="1"/>
          <w:numId w:val="15"/>
        </w:numPr>
        <w:tabs>
          <w:tab w:val="left" w:pos="644"/>
        </w:tabs>
        <w:spacing w:line="260" w:lineRule="exact"/>
        <w:ind w:left="0" w:firstLine="0"/>
      </w:pPr>
      <w:r>
        <w:t>As</w:t>
      </w:r>
      <w:r>
        <w:rPr>
          <w:spacing w:val="74"/>
        </w:rPr>
        <w:t xml:space="preserve"> </w:t>
      </w:r>
      <w:r>
        <w:t>Declarações</w:t>
      </w:r>
      <w:r>
        <w:rPr>
          <w:spacing w:val="74"/>
        </w:rPr>
        <w:t xml:space="preserve"> </w:t>
      </w:r>
      <w:r>
        <w:t>constantes</w:t>
      </w:r>
      <w:r>
        <w:rPr>
          <w:spacing w:val="74"/>
        </w:rPr>
        <w:t xml:space="preserve"> </w:t>
      </w:r>
      <w:r>
        <w:t>nos</w:t>
      </w:r>
      <w:r>
        <w:rPr>
          <w:lang w:val="pt-BR"/>
        </w:rPr>
        <w:t xml:space="preserve"> a</w:t>
      </w:r>
      <w:r>
        <w:t>nexos</w:t>
      </w:r>
      <w:r>
        <w:rPr>
          <w:spacing w:val="74"/>
        </w:rPr>
        <w:t xml:space="preserve"> </w:t>
      </w:r>
      <w:r>
        <w:t>deste</w:t>
      </w:r>
      <w:r>
        <w:rPr>
          <w:spacing w:val="74"/>
        </w:rPr>
        <w:t xml:space="preserve"> </w:t>
      </w:r>
      <w:r>
        <w:t>edital</w:t>
      </w:r>
      <w:r>
        <w:rPr>
          <w:spacing w:val="73"/>
        </w:rPr>
        <w:t xml:space="preserve"> </w:t>
      </w:r>
      <w:r>
        <w:t>deverão</w:t>
      </w:r>
      <w:r>
        <w:rPr>
          <w:spacing w:val="71"/>
        </w:rPr>
        <w:t xml:space="preserve"> </w:t>
      </w:r>
      <w:r>
        <w:t>ser</w:t>
      </w:r>
      <w:r>
        <w:rPr>
          <w:spacing w:val="75"/>
        </w:rPr>
        <w:t xml:space="preserve"> </w:t>
      </w:r>
      <w:r>
        <w:t>assinadas</w:t>
      </w:r>
      <w:r>
        <w:rPr>
          <w:spacing w:val="74"/>
        </w:rPr>
        <w:t xml:space="preserve"> </w:t>
      </w:r>
      <w:r>
        <w:t>por</w:t>
      </w:r>
      <w:r>
        <w:rPr>
          <w:spacing w:val="75"/>
        </w:rPr>
        <w:t xml:space="preserve"> </w:t>
      </w:r>
      <w:r>
        <w:t>seu representante legal, sendo o sócio ou seu procurador</w:t>
      </w:r>
      <w:r>
        <w:rPr>
          <w:lang w:val="pt-BR"/>
        </w:rPr>
        <w:t>.</w:t>
      </w:r>
    </w:p>
    <w:p w14:paraId="2C15249A" w14:textId="77777777" w:rsidR="003F45C4" w:rsidRDefault="00DB76AD">
      <w:pPr>
        <w:pStyle w:val="PargrafodaLista"/>
        <w:numPr>
          <w:ilvl w:val="2"/>
          <w:numId w:val="15"/>
        </w:numPr>
        <w:tabs>
          <w:tab w:val="left" w:pos="749"/>
        </w:tabs>
        <w:spacing w:line="260" w:lineRule="exact"/>
        <w:ind w:left="0" w:firstLine="0"/>
      </w:pPr>
      <w:r>
        <w:t>Admitir-se</w:t>
      </w:r>
      <w:r>
        <w:rPr>
          <w:spacing w:val="-6"/>
        </w:rPr>
        <w:t xml:space="preserve"> </w:t>
      </w:r>
      <w:r>
        <w:t>a</w:t>
      </w:r>
      <w:r>
        <w:rPr>
          <w:spacing w:val="-6"/>
        </w:rPr>
        <w:t xml:space="preserve"> </w:t>
      </w:r>
      <w:r>
        <w:t>assinatura</w:t>
      </w:r>
      <w:r>
        <w:rPr>
          <w:spacing w:val="-5"/>
        </w:rPr>
        <w:t xml:space="preserve"> </w:t>
      </w:r>
      <w:r>
        <w:t>eletrônica</w:t>
      </w:r>
      <w:r>
        <w:rPr>
          <w:spacing w:val="-6"/>
        </w:rPr>
        <w:t xml:space="preserve"> </w:t>
      </w:r>
      <w:r>
        <w:t>na</w:t>
      </w:r>
      <w:r>
        <w:rPr>
          <w:spacing w:val="-5"/>
        </w:rPr>
        <w:t xml:space="preserve"> </w:t>
      </w:r>
      <w:r>
        <w:t>forma</w:t>
      </w:r>
      <w:r>
        <w:rPr>
          <w:spacing w:val="-6"/>
        </w:rPr>
        <w:t xml:space="preserve"> </w:t>
      </w:r>
      <w:r>
        <w:t>do</w:t>
      </w:r>
      <w:r>
        <w:rPr>
          <w:spacing w:val="-3"/>
        </w:rPr>
        <w:t xml:space="preserve"> </w:t>
      </w:r>
      <w:r>
        <w:t>Art.</w:t>
      </w:r>
      <w:r>
        <w:rPr>
          <w:spacing w:val="-5"/>
        </w:rPr>
        <w:t xml:space="preserve"> </w:t>
      </w:r>
      <w:r>
        <w:t>2º,</w:t>
      </w:r>
      <w:r>
        <w:rPr>
          <w:spacing w:val="-5"/>
        </w:rPr>
        <w:t xml:space="preserve"> </w:t>
      </w:r>
      <w:r>
        <w:t>II</w:t>
      </w:r>
      <w:r>
        <w:rPr>
          <w:spacing w:val="-1"/>
        </w:rPr>
        <w:t xml:space="preserve"> </w:t>
      </w:r>
      <w:r>
        <w:t>da</w:t>
      </w:r>
      <w:r>
        <w:rPr>
          <w:spacing w:val="-6"/>
        </w:rPr>
        <w:t xml:space="preserve"> </w:t>
      </w:r>
      <w:r>
        <w:t>Lei</w:t>
      </w:r>
      <w:r>
        <w:rPr>
          <w:spacing w:val="-3"/>
        </w:rPr>
        <w:t xml:space="preserve"> </w:t>
      </w:r>
      <w:r>
        <w:rPr>
          <w:spacing w:val="-2"/>
        </w:rPr>
        <w:t>14.063/2020.</w:t>
      </w:r>
    </w:p>
    <w:p w14:paraId="4229ED54" w14:textId="77777777" w:rsidR="003F45C4" w:rsidRDefault="003F45C4">
      <w:pPr>
        <w:pStyle w:val="PargrafodaLista"/>
        <w:tabs>
          <w:tab w:val="left" w:pos="749"/>
        </w:tabs>
        <w:spacing w:line="260" w:lineRule="exact"/>
        <w:ind w:left="0"/>
      </w:pPr>
    </w:p>
    <w:p w14:paraId="5D8290FF" w14:textId="77777777" w:rsidR="003F45C4" w:rsidRDefault="00DB76AD">
      <w:pPr>
        <w:pStyle w:val="PargrafodaLista"/>
        <w:numPr>
          <w:ilvl w:val="1"/>
          <w:numId w:val="15"/>
        </w:numPr>
        <w:tabs>
          <w:tab w:val="left" w:pos="565"/>
        </w:tabs>
        <w:spacing w:line="260" w:lineRule="exact"/>
        <w:ind w:left="0" w:firstLine="0"/>
      </w:pPr>
      <w:r>
        <w:t>Os</w:t>
      </w:r>
      <w:r>
        <w:rPr>
          <w:spacing w:val="-10"/>
        </w:rPr>
        <w:t xml:space="preserve"> </w:t>
      </w:r>
      <w:r>
        <w:t>documentos</w:t>
      </w:r>
      <w:r>
        <w:rPr>
          <w:spacing w:val="-4"/>
        </w:rPr>
        <w:t xml:space="preserve"> </w:t>
      </w:r>
      <w:r>
        <w:t>não</w:t>
      </w:r>
      <w:r>
        <w:rPr>
          <w:spacing w:val="-7"/>
        </w:rPr>
        <w:t xml:space="preserve"> </w:t>
      </w:r>
      <w:r>
        <w:t>poderão</w:t>
      </w:r>
      <w:r>
        <w:rPr>
          <w:spacing w:val="-7"/>
        </w:rPr>
        <w:t xml:space="preserve"> </w:t>
      </w:r>
      <w:r>
        <w:t>apresentar</w:t>
      </w:r>
      <w:r>
        <w:rPr>
          <w:spacing w:val="-7"/>
        </w:rPr>
        <w:t xml:space="preserve"> </w:t>
      </w:r>
      <w:r>
        <w:t>emendas,</w:t>
      </w:r>
      <w:r>
        <w:rPr>
          <w:spacing w:val="-6"/>
        </w:rPr>
        <w:t xml:space="preserve"> </w:t>
      </w:r>
      <w:r>
        <w:t>rasuras</w:t>
      </w:r>
      <w:r>
        <w:rPr>
          <w:spacing w:val="-4"/>
        </w:rPr>
        <w:t xml:space="preserve"> </w:t>
      </w:r>
      <w:r>
        <w:t>ou</w:t>
      </w:r>
      <w:r>
        <w:rPr>
          <w:spacing w:val="-7"/>
        </w:rPr>
        <w:t xml:space="preserve"> </w:t>
      </w:r>
      <w:r>
        <w:rPr>
          <w:spacing w:val="-2"/>
        </w:rPr>
        <w:t>ressalvas.</w:t>
      </w:r>
    </w:p>
    <w:p w14:paraId="75016C89" w14:textId="77777777" w:rsidR="003F45C4" w:rsidRDefault="00DB76AD">
      <w:pPr>
        <w:pStyle w:val="PargrafodaLista"/>
        <w:numPr>
          <w:ilvl w:val="1"/>
          <w:numId w:val="15"/>
        </w:numPr>
        <w:tabs>
          <w:tab w:val="left" w:pos="683"/>
        </w:tabs>
        <w:spacing w:line="260" w:lineRule="exact"/>
        <w:ind w:left="0" w:firstLine="0"/>
        <w:rPr>
          <w:u w:val="single"/>
        </w:rPr>
      </w:pPr>
      <w:r>
        <w:rPr>
          <w:u w:val="single"/>
        </w:rPr>
        <w:t>As</w:t>
      </w:r>
      <w:r>
        <w:rPr>
          <w:spacing w:val="-7"/>
          <w:u w:val="single"/>
        </w:rPr>
        <w:t xml:space="preserve"> </w:t>
      </w:r>
      <w:r>
        <w:rPr>
          <w:u w:val="single"/>
        </w:rPr>
        <w:t>Certidões/documentos</w:t>
      </w:r>
      <w:r>
        <w:rPr>
          <w:spacing w:val="-9"/>
          <w:u w:val="single"/>
        </w:rPr>
        <w:t xml:space="preserve"> </w:t>
      </w:r>
      <w:r>
        <w:rPr>
          <w:u w:val="single"/>
        </w:rPr>
        <w:t>que</w:t>
      </w:r>
      <w:r>
        <w:rPr>
          <w:spacing w:val="-9"/>
          <w:u w:val="single"/>
        </w:rPr>
        <w:t xml:space="preserve"> </w:t>
      </w:r>
      <w:r>
        <w:rPr>
          <w:u w:val="single"/>
        </w:rPr>
        <w:t>não</w:t>
      </w:r>
      <w:r>
        <w:rPr>
          <w:spacing w:val="-9"/>
          <w:u w:val="single"/>
        </w:rPr>
        <w:t xml:space="preserve"> </w:t>
      </w:r>
      <w:r>
        <w:rPr>
          <w:u w:val="single"/>
        </w:rPr>
        <w:t>tiverem</w:t>
      </w:r>
      <w:r>
        <w:rPr>
          <w:spacing w:val="-9"/>
          <w:u w:val="single"/>
        </w:rPr>
        <w:t xml:space="preserve"> </w:t>
      </w:r>
      <w:r>
        <w:rPr>
          <w:u w:val="single"/>
        </w:rPr>
        <w:t>prazo</w:t>
      </w:r>
      <w:r>
        <w:rPr>
          <w:spacing w:val="-7"/>
          <w:u w:val="single"/>
        </w:rPr>
        <w:t xml:space="preserve"> </w:t>
      </w:r>
      <w:r>
        <w:rPr>
          <w:u w:val="single"/>
        </w:rPr>
        <w:t>de</w:t>
      </w:r>
      <w:r>
        <w:rPr>
          <w:spacing w:val="-9"/>
          <w:u w:val="single"/>
        </w:rPr>
        <w:t xml:space="preserve"> </w:t>
      </w:r>
      <w:r>
        <w:rPr>
          <w:u w:val="single"/>
        </w:rPr>
        <w:t>validade</w:t>
      </w:r>
      <w:r>
        <w:rPr>
          <w:spacing w:val="-8"/>
          <w:u w:val="single"/>
        </w:rPr>
        <w:t xml:space="preserve"> </w:t>
      </w:r>
      <w:r>
        <w:rPr>
          <w:u w:val="single"/>
        </w:rPr>
        <w:t>informado,</w:t>
      </w:r>
      <w:r>
        <w:rPr>
          <w:spacing w:val="-9"/>
          <w:u w:val="single"/>
        </w:rPr>
        <w:t xml:space="preserve"> </w:t>
      </w:r>
      <w:r>
        <w:rPr>
          <w:u w:val="single"/>
        </w:rPr>
        <w:t>terão</w:t>
      </w:r>
      <w:r>
        <w:rPr>
          <w:spacing w:val="-9"/>
          <w:u w:val="single"/>
        </w:rPr>
        <w:t xml:space="preserve"> </w:t>
      </w:r>
      <w:r>
        <w:rPr>
          <w:u w:val="single"/>
        </w:rPr>
        <w:t>como</w:t>
      </w:r>
      <w:r>
        <w:rPr>
          <w:spacing w:val="-7"/>
          <w:u w:val="single"/>
        </w:rPr>
        <w:t xml:space="preserve"> </w:t>
      </w:r>
      <w:r>
        <w:rPr>
          <w:u w:val="single"/>
        </w:rPr>
        <w:t>data</w:t>
      </w:r>
      <w:r>
        <w:rPr>
          <w:spacing w:val="-9"/>
          <w:u w:val="single"/>
        </w:rPr>
        <w:t xml:space="preserve"> </w:t>
      </w:r>
      <w:r>
        <w:rPr>
          <w:u w:val="single"/>
        </w:rPr>
        <w:t>de</w:t>
      </w:r>
      <w:r>
        <w:t xml:space="preserve"> </w:t>
      </w:r>
      <w:r>
        <w:rPr>
          <w:u w:val="single"/>
        </w:rPr>
        <w:t>validade 90 (noventa) dias após a sua emissão</w:t>
      </w:r>
      <w:r>
        <w:t>.</w:t>
      </w:r>
    </w:p>
    <w:p w14:paraId="52ADC52B" w14:textId="77777777" w:rsidR="003F45C4" w:rsidRDefault="00DB76AD">
      <w:pPr>
        <w:pStyle w:val="Corpodetexto"/>
        <w:spacing w:line="260" w:lineRule="exact"/>
        <w:jc w:val="both"/>
        <w:rPr>
          <w:spacing w:val="-2"/>
        </w:rPr>
      </w:pPr>
      <w:r>
        <w:t>9.</w:t>
      </w:r>
      <w:r>
        <w:rPr>
          <w:lang w:val="pt-BR"/>
        </w:rPr>
        <w:t>10</w:t>
      </w:r>
      <w:r>
        <w:t>.</w:t>
      </w:r>
      <w:r>
        <w:rPr>
          <w:lang w:val="pt-BR"/>
        </w:rPr>
        <w:t>1</w:t>
      </w:r>
      <w:r>
        <w:rPr>
          <w:spacing w:val="-7"/>
        </w:rPr>
        <w:t xml:space="preserve"> </w:t>
      </w:r>
      <w:r>
        <w:t>Os</w:t>
      </w:r>
      <w:r>
        <w:rPr>
          <w:spacing w:val="-7"/>
        </w:rPr>
        <w:t xml:space="preserve"> </w:t>
      </w:r>
      <w:r>
        <w:t>documentos</w:t>
      </w:r>
      <w:r>
        <w:rPr>
          <w:spacing w:val="-4"/>
        </w:rPr>
        <w:t xml:space="preserve"> </w:t>
      </w:r>
      <w:r>
        <w:t>não</w:t>
      </w:r>
      <w:r>
        <w:rPr>
          <w:spacing w:val="-6"/>
        </w:rPr>
        <w:t xml:space="preserve"> </w:t>
      </w:r>
      <w:r>
        <w:t>poderão</w:t>
      </w:r>
      <w:r>
        <w:rPr>
          <w:spacing w:val="-7"/>
        </w:rPr>
        <w:t xml:space="preserve"> </w:t>
      </w:r>
      <w:r>
        <w:t>apresentar</w:t>
      </w:r>
      <w:r>
        <w:rPr>
          <w:spacing w:val="-5"/>
        </w:rPr>
        <w:t xml:space="preserve"> </w:t>
      </w:r>
      <w:r>
        <w:t>emendas,</w:t>
      </w:r>
      <w:r>
        <w:rPr>
          <w:spacing w:val="-6"/>
        </w:rPr>
        <w:t xml:space="preserve"> </w:t>
      </w:r>
      <w:r>
        <w:t>rasuras</w:t>
      </w:r>
      <w:r>
        <w:rPr>
          <w:spacing w:val="-4"/>
        </w:rPr>
        <w:t xml:space="preserve"> </w:t>
      </w:r>
      <w:r>
        <w:t>ou</w:t>
      </w:r>
      <w:r>
        <w:rPr>
          <w:spacing w:val="-6"/>
        </w:rPr>
        <w:t xml:space="preserve"> </w:t>
      </w:r>
      <w:r>
        <w:rPr>
          <w:spacing w:val="-2"/>
        </w:rPr>
        <w:t>ressalvas.</w:t>
      </w:r>
    </w:p>
    <w:p w14:paraId="6F71F722" w14:textId="77777777" w:rsidR="003F45C4" w:rsidRDefault="00DB76AD">
      <w:pPr>
        <w:pStyle w:val="Corpodetexto"/>
        <w:spacing w:line="260" w:lineRule="exact"/>
        <w:jc w:val="both"/>
        <w:rPr>
          <w:spacing w:val="-2"/>
          <w:lang w:val="pt-BR" w:eastAsia="zh-CN"/>
        </w:rPr>
      </w:pPr>
      <w:r>
        <w:rPr>
          <w:b/>
          <w:bCs/>
          <w:spacing w:val="-2"/>
          <w:lang w:val="pt-BR"/>
        </w:rPr>
        <w:t>9.11.</w:t>
      </w:r>
      <w:r>
        <w:rPr>
          <w:spacing w:val="-2"/>
          <w:lang w:val="pt-BR"/>
        </w:rPr>
        <w:t xml:space="preserve"> </w:t>
      </w:r>
      <w:r>
        <w:rPr>
          <w:spacing w:val="-2"/>
          <w:lang w:val="pt-BR" w:eastAsia="zh-CN"/>
        </w:rPr>
        <w:t>Os documentos exigidos para fins de habilitação poderão ser substituídos por registro cadastral emitido por órgão ou entidade pública, desde que o registro tenha sido feito em obediência ao disposto na Lei nº 14.133/2021.</w:t>
      </w:r>
    </w:p>
    <w:p w14:paraId="0222BE81" w14:textId="77777777" w:rsidR="003F45C4" w:rsidRDefault="00DB76AD">
      <w:pPr>
        <w:pStyle w:val="Corpodetexto"/>
        <w:spacing w:line="260" w:lineRule="exact"/>
        <w:ind w:hanging="8"/>
        <w:jc w:val="both"/>
        <w:rPr>
          <w:spacing w:val="-2"/>
          <w:lang w:val="pt-BR" w:eastAsia="zh-CN"/>
        </w:rPr>
      </w:pPr>
      <w:r>
        <w:rPr>
          <w:spacing w:val="-2"/>
          <w:lang w:val="pt-BR" w:eastAsia="zh-CN"/>
        </w:rPr>
        <w:t xml:space="preserve">9.11.1. Somente haverá a necessidade de comprovação do preenchimento de requisitos mediante apresentação dos documentos originais </w:t>
      </w:r>
      <w:proofErr w:type="spellStart"/>
      <w:r>
        <w:rPr>
          <w:spacing w:val="-2"/>
          <w:lang w:val="pt-BR" w:eastAsia="zh-CN"/>
        </w:rPr>
        <w:t>não-digitais</w:t>
      </w:r>
      <w:proofErr w:type="spellEnd"/>
      <w:r>
        <w:rPr>
          <w:spacing w:val="-2"/>
          <w:lang w:val="pt-BR" w:eastAsia="zh-CN"/>
        </w:rPr>
        <w:t xml:space="preserve"> quando houver dúvida em relação à integridade do documento digital ou quando a lei expressamente o exigir. </w:t>
      </w:r>
    </w:p>
    <w:p w14:paraId="09F304C0" w14:textId="77777777" w:rsidR="003F45C4" w:rsidRDefault="00DB76AD">
      <w:pPr>
        <w:pStyle w:val="Corpodetexto"/>
        <w:spacing w:line="260" w:lineRule="exact"/>
        <w:ind w:hanging="8"/>
        <w:jc w:val="both"/>
        <w:rPr>
          <w:spacing w:val="-2"/>
          <w:lang w:val="pt-BR" w:eastAsia="zh-CN"/>
        </w:rPr>
      </w:pPr>
      <w:r>
        <w:rPr>
          <w:b/>
          <w:bCs/>
          <w:spacing w:val="-2"/>
          <w:lang w:val="pt-BR" w:eastAsia="zh-CN"/>
        </w:rPr>
        <w:t>9.12</w:t>
      </w:r>
      <w:r>
        <w:rPr>
          <w:spacing w:val="-2"/>
          <w:lang w:val="pt-BR" w:eastAsia="zh-CN"/>
        </w:rPr>
        <w:t xml:space="preserve">. Após a entrega dos documentos para habilitação, não será permitida a substituição ou a apresentação de novos documentos, salvo em sede de diligência, para (Lei 14.133/21, art. 64): </w:t>
      </w:r>
    </w:p>
    <w:p w14:paraId="4B0A01D5" w14:textId="77777777" w:rsidR="003F45C4" w:rsidRDefault="003F45C4">
      <w:pPr>
        <w:pStyle w:val="Corpodetexto"/>
        <w:spacing w:line="260" w:lineRule="exact"/>
        <w:ind w:hanging="8"/>
        <w:jc w:val="both"/>
        <w:rPr>
          <w:spacing w:val="-2"/>
          <w:lang w:val="pt-BR" w:eastAsia="zh-CN"/>
        </w:rPr>
      </w:pPr>
    </w:p>
    <w:p w14:paraId="59F52F2B" w14:textId="77777777" w:rsidR="003F45C4" w:rsidRDefault="00DB76AD">
      <w:pPr>
        <w:pStyle w:val="Corpodetexto"/>
        <w:spacing w:line="260" w:lineRule="exact"/>
        <w:ind w:hanging="8"/>
        <w:jc w:val="both"/>
        <w:rPr>
          <w:spacing w:val="-2"/>
          <w:lang w:val="pt-BR" w:eastAsia="zh-CN"/>
        </w:rPr>
      </w:pPr>
      <w:r>
        <w:rPr>
          <w:spacing w:val="-2"/>
          <w:lang w:val="pt-BR" w:eastAsia="zh-CN"/>
        </w:rPr>
        <w:t xml:space="preserve">9.12.1. Complementação de informações acerca dos documentos já apresentados pelos licitantes e desde que necessária para apurar fatos existentes à época da abertura do certame; </w:t>
      </w:r>
    </w:p>
    <w:p w14:paraId="2E1F7DA2" w14:textId="77777777" w:rsidR="003F45C4" w:rsidRDefault="00DB76AD">
      <w:pPr>
        <w:pStyle w:val="Corpodetexto"/>
        <w:spacing w:line="260" w:lineRule="exact"/>
        <w:ind w:hanging="8"/>
        <w:jc w:val="both"/>
        <w:rPr>
          <w:spacing w:val="-2"/>
          <w:lang w:val="pt-BR" w:eastAsia="zh-CN"/>
        </w:rPr>
      </w:pPr>
      <w:r>
        <w:rPr>
          <w:spacing w:val="-2"/>
          <w:lang w:val="pt-BR" w:eastAsia="zh-CN"/>
        </w:rPr>
        <w:t xml:space="preserve">9.12.2. Atualização de documentos cuja validade tenha expirado após a data de recebimento das propostas. </w:t>
      </w:r>
    </w:p>
    <w:p w14:paraId="092370BE" w14:textId="77777777" w:rsidR="003F45C4" w:rsidRDefault="003F45C4">
      <w:pPr>
        <w:pStyle w:val="Corpodetexto"/>
        <w:spacing w:line="260" w:lineRule="exact"/>
        <w:ind w:hanging="8"/>
        <w:jc w:val="both"/>
        <w:rPr>
          <w:spacing w:val="-2"/>
          <w:lang w:val="pt-BR" w:eastAsia="zh-CN"/>
        </w:rPr>
      </w:pPr>
    </w:p>
    <w:p w14:paraId="2FA8E80A" w14:textId="77777777" w:rsidR="003F45C4" w:rsidRDefault="00DB76AD">
      <w:pPr>
        <w:pStyle w:val="Corpodetexto"/>
        <w:spacing w:line="260" w:lineRule="exact"/>
        <w:jc w:val="both"/>
        <w:rPr>
          <w:spacing w:val="-2"/>
          <w:lang w:val="pt-BR" w:eastAsia="zh-CN"/>
        </w:rPr>
      </w:pPr>
      <w:r>
        <w:rPr>
          <w:b/>
          <w:bCs/>
          <w:spacing w:val="-2"/>
          <w:lang w:val="pt-BR" w:eastAsia="zh-CN"/>
        </w:rPr>
        <w:t>9.13.</w:t>
      </w:r>
      <w:r>
        <w:rPr>
          <w:spacing w:val="-2"/>
          <w:lang w:val="pt-BR" w:eastAsia="zh-CN"/>
        </w:rPr>
        <w:t xml:space="preserve"> Na análise dos documentos de habilitação, a comissão de contratação poderá sanar erros ou falhas, que não alterem a substância dos documentos e sua validade jurídica, mediante </w:t>
      </w:r>
      <w:proofErr w:type="gramStart"/>
      <w:r>
        <w:rPr>
          <w:spacing w:val="-2"/>
          <w:lang w:val="pt-BR" w:eastAsia="zh-CN"/>
        </w:rPr>
        <w:t>decisão  fundamentada</w:t>
      </w:r>
      <w:proofErr w:type="gramEnd"/>
      <w:r>
        <w:rPr>
          <w:spacing w:val="-2"/>
          <w:lang w:val="pt-BR" w:eastAsia="zh-CN"/>
        </w:rPr>
        <w:t xml:space="preserve">, registrada em ata e acessível a todos, atribuindo-lhes eficácia para fins de habilitação e classificação. </w:t>
      </w:r>
    </w:p>
    <w:p w14:paraId="7DDA9841" w14:textId="77777777" w:rsidR="003F45C4" w:rsidRDefault="00DB76AD">
      <w:pPr>
        <w:pStyle w:val="Corpodetexto"/>
        <w:spacing w:line="260" w:lineRule="exact"/>
        <w:jc w:val="both"/>
        <w:rPr>
          <w:spacing w:val="-2"/>
          <w:lang w:val="pt-BR" w:eastAsia="zh-CN"/>
        </w:rPr>
      </w:pPr>
      <w:r>
        <w:rPr>
          <w:b/>
          <w:bCs/>
          <w:spacing w:val="-2"/>
          <w:lang w:val="pt-BR" w:eastAsia="zh-CN"/>
        </w:rPr>
        <w:t>9.14.</w:t>
      </w:r>
      <w:r>
        <w:rPr>
          <w:spacing w:val="-2"/>
          <w:lang w:val="pt-BR" w:eastAsia="zh-CN"/>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460FE089" w14:textId="77777777" w:rsidR="003F45C4" w:rsidRDefault="00DB76AD">
      <w:pPr>
        <w:pStyle w:val="Corpodetexto"/>
        <w:spacing w:line="260" w:lineRule="exact"/>
        <w:jc w:val="both"/>
        <w:rPr>
          <w:spacing w:val="-2"/>
          <w:lang w:val="pt-BR" w:eastAsia="zh-CN"/>
        </w:rPr>
      </w:pPr>
      <w:r>
        <w:rPr>
          <w:b/>
          <w:bCs/>
          <w:spacing w:val="-2"/>
          <w:lang w:val="pt-BR" w:eastAsia="zh-CN"/>
        </w:rPr>
        <w:t>9.15.</w:t>
      </w:r>
      <w:r>
        <w:rPr>
          <w:spacing w:val="-2"/>
          <w:lang w:val="pt-BR" w:eastAsia="zh-CN"/>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6A25C966" w14:textId="77777777" w:rsidR="003F45C4" w:rsidRDefault="00DB76AD">
      <w:pPr>
        <w:pStyle w:val="Corpodetexto"/>
        <w:spacing w:line="260" w:lineRule="exact"/>
        <w:jc w:val="both"/>
        <w:rPr>
          <w:spacing w:val="-2"/>
          <w:lang w:val="pt-BR" w:eastAsia="zh-CN"/>
        </w:rPr>
      </w:pPr>
      <w:r>
        <w:rPr>
          <w:spacing w:val="-2"/>
          <w:lang w:val="pt-BR" w:eastAsia="zh-CN"/>
        </w:rPr>
        <w:t>9.15.1 A prorrogação do prazo previsto no item anterior deverá ser concedida pela Administração sempre que requerida pelo licitante, salvo na hipótese de urgência da contratação, devidamente justificada.</w:t>
      </w:r>
    </w:p>
    <w:p w14:paraId="46AC41E5" w14:textId="77777777" w:rsidR="003F45C4" w:rsidRDefault="00DB76AD">
      <w:pPr>
        <w:pStyle w:val="Corpodetexto"/>
        <w:spacing w:line="260" w:lineRule="exact"/>
        <w:jc w:val="both"/>
        <w:rPr>
          <w:spacing w:val="-2"/>
          <w:lang w:val="pt-BR" w:eastAsia="zh-CN"/>
        </w:rPr>
      </w:pPr>
      <w:r>
        <w:rPr>
          <w:spacing w:val="-2"/>
          <w:lang w:val="pt-BR" w:eastAsia="zh-CN"/>
        </w:rPr>
        <w:t>9.15.2 A não 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5968C0FC" w14:textId="77777777" w:rsidR="003F45C4" w:rsidRDefault="00DB76AD">
      <w:pPr>
        <w:pStyle w:val="Corpodetexto"/>
        <w:spacing w:line="260" w:lineRule="exact"/>
        <w:jc w:val="both"/>
        <w:rPr>
          <w:spacing w:val="-2"/>
          <w:lang w:val="pt-BR" w:eastAsia="zh-CN"/>
        </w:rPr>
      </w:pPr>
      <w:r>
        <w:rPr>
          <w:spacing w:val="-2"/>
          <w:lang w:val="pt-BR" w:eastAsia="zh-CN"/>
        </w:rPr>
        <w:t xml:space="preserve">9.15.3 Na hipótese do item 9.15, as microempresas, as empresas de pequeno porte e os microempreendedores individuais deverão apresentar toda a documentação exigida para efeito de </w:t>
      </w:r>
      <w:r>
        <w:rPr>
          <w:spacing w:val="-2"/>
          <w:lang w:val="pt-BR" w:eastAsia="zh-CN"/>
        </w:rPr>
        <w:lastRenderedPageBreak/>
        <w:t>comprovação de regularidade fiscal e trabalhista, mesmo que esta apresente alguma restrição.</w:t>
      </w:r>
    </w:p>
    <w:p w14:paraId="22C078BD" w14:textId="77777777" w:rsidR="003F45C4" w:rsidRDefault="00DB76AD">
      <w:pPr>
        <w:pStyle w:val="Corpodetexto"/>
        <w:spacing w:line="260" w:lineRule="exact"/>
        <w:jc w:val="both"/>
        <w:rPr>
          <w:spacing w:val="-2"/>
          <w:lang w:val="pt-BR" w:eastAsia="zh-CN"/>
        </w:rPr>
      </w:pPr>
      <w:r>
        <w:rPr>
          <w:spacing w:val="-2"/>
          <w:lang w:val="pt-BR" w:eastAsia="zh-CN"/>
        </w:rPr>
        <w:t>9.15.4 Eventuais informações/certidões vencidas no registro cadastral deverão ser supridas pela apresentação do respectivo documento atualizado.</w:t>
      </w:r>
    </w:p>
    <w:p w14:paraId="4CE4A16F" w14:textId="77777777" w:rsidR="003F45C4" w:rsidRDefault="00DB76AD">
      <w:pPr>
        <w:pStyle w:val="Corpodetexto"/>
        <w:spacing w:line="260" w:lineRule="exact"/>
        <w:jc w:val="both"/>
        <w:rPr>
          <w:spacing w:val="-2"/>
          <w:lang w:val="pt-BR" w:eastAsia="zh-CN"/>
        </w:rPr>
      </w:pPr>
      <w:r>
        <w:rPr>
          <w:spacing w:val="-2"/>
          <w:lang w:val="pt-BR" w:eastAsia="zh-CN"/>
        </w:rPr>
        <w:t>9.15.5 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7A11F0B1" w14:textId="77777777" w:rsidR="003F45C4" w:rsidRDefault="003F45C4">
      <w:pPr>
        <w:pStyle w:val="Corpodetexto"/>
        <w:spacing w:line="260" w:lineRule="exact"/>
      </w:pPr>
    </w:p>
    <w:p w14:paraId="1D4BC08C" w14:textId="77777777" w:rsidR="003F45C4" w:rsidRDefault="00DB76AD">
      <w:pPr>
        <w:pStyle w:val="Ttulo1"/>
        <w:numPr>
          <w:ilvl w:val="0"/>
          <w:numId w:val="17"/>
        </w:numPr>
        <w:tabs>
          <w:tab w:val="left" w:pos="505"/>
        </w:tabs>
        <w:spacing w:line="260" w:lineRule="exact"/>
        <w:ind w:left="0" w:firstLine="0"/>
        <w:jc w:val="left"/>
      </w:pPr>
      <w:r>
        <w:t>DO</w:t>
      </w:r>
      <w:r>
        <w:rPr>
          <w:spacing w:val="-6"/>
        </w:rPr>
        <w:t xml:space="preserve"> </w:t>
      </w:r>
      <w:r>
        <w:t>RECURSO</w:t>
      </w:r>
      <w:r>
        <w:rPr>
          <w:spacing w:val="-7"/>
        </w:rPr>
        <w:t xml:space="preserve"> </w:t>
      </w:r>
      <w:r>
        <w:rPr>
          <w:spacing w:val="-2"/>
        </w:rPr>
        <w:t>ADMINISTRATIVO</w:t>
      </w:r>
    </w:p>
    <w:p w14:paraId="7E267347" w14:textId="77777777" w:rsidR="003F45C4" w:rsidRDefault="00DB76AD">
      <w:pPr>
        <w:pStyle w:val="PargrafodaLista"/>
        <w:numPr>
          <w:ilvl w:val="1"/>
          <w:numId w:val="17"/>
        </w:numPr>
        <w:tabs>
          <w:tab w:val="left" w:pos="220"/>
        </w:tabs>
        <w:spacing w:line="260" w:lineRule="exact"/>
        <w:ind w:left="0" w:firstLine="0"/>
      </w:pPr>
      <w:r>
        <w:t xml:space="preserve">Declarado o vencedor, será concedido o prazo de </w:t>
      </w:r>
      <w:r>
        <w:rPr>
          <w:u w:val="single"/>
        </w:rPr>
        <w:t>15 (quinze) minutos</w:t>
      </w:r>
      <w:r>
        <w:t xml:space="preserve">, para que qualquer licitante manifeste a </w:t>
      </w:r>
      <w:r>
        <w:rPr>
          <w:rFonts w:ascii="Arial" w:hAnsi="Arial"/>
          <w:b/>
          <w:u w:val="single"/>
        </w:rPr>
        <w:t>intenção de recorrer</w:t>
      </w:r>
      <w:r>
        <w:t>, em campo próprio do sistema.</w:t>
      </w:r>
    </w:p>
    <w:p w14:paraId="24216261" w14:textId="77777777" w:rsidR="003F45C4" w:rsidRDefault="00DB76AD">
      <w:pPr>
        <w:pStyle w:val="PargrafodaLista"/>
        <w:numPr>
          <w:ilvl w:val="2"/>
          <w:numId w:val="17"/>
        </w:numPr>
        <w:spacing w:line="260" w:lineRule="exact"/>
        <w:ind w:left="738" w:firstLine="0"/>
      </w:pPr>
      <w:r>
        <w:t>A ausência do registro de intenção de recurso, no prazo estabelecido no item anterior, implica a preclusão da oportunidade de interposição de recurso.</w:t>
      </w:r>
    </w:p>
    <w:p w14:paraId="2FC7F92F" w14:textId="77777777" w:rsidR="003F45C4" w:rsidRDefault="00DB76AD">
      <w:pPr>
        <w:pStyle w:val="PargrafodaLista"/>
        <w:numPr>
          <w:ilvl w:val="2"/>
          <w:numId w:val="17"/>
        </w:numPr>
        <w:spacing w:line="260" w:lineRule="exact"/>
        <w:ind w:left="738" w:firstLine="0"/>
      </w:pPr>
      <w:r>
        <w:t>Registrada</w:t>
      </w:r>
      <w:r>
        <w:rPr>
          <w:spacing w:val="-11"/>
        </w:rPr>
        <w:t xml:space="preserve"> </w:t>
      </w:r>
      <w:r>
        <w:t>a</w:t>
      </w:r>
      <w:r>
        <w:rPr>
          <w:spacing w:val="-9"/>
        </w:rPr>
        <w:t xml:space="preserve"> </w:t>
      </w:r>
      <w:r>
        <w:t>intenção</w:t>
      </w:r>
      <w:r>
        <w:rPr>
          <w:spacing w:val="-9"/>
        </w:rPr>
        <w:t xml:space="preserve"> </w:t>
      </w:r>
      <w:r>
        <w:t>de</w:t>
      </w:r>
      <w:r>
        <w:rPr>
          <w:spacing w:val="-12"/>
        </w:rPr>
        <w:t xml:space="preserve"> </w:t>
      </w:r>
      <w:r>
        <w:t>recurso,</w:t>
      </w:r>
      <w:r>
        <w:rPr>
          <w:spacing w:val="-10"/>
        </w:rPr>
        <w:t xml:space="preserve"> </w:t>
      </w:r>
      <w:r>
        <w:t>o</w:t>
      </w:r>
      <w:r>
        <w:rPr>
          <w:spacing w:val="-11"/>
        </w:rPr>
        <w:t xml:space="preserve"> </w:t>
      </w:r>
      <w:r>
        <w:t>manifestante</w:t>
      </w:r>
      <w:r>
        <w:rPr>
          <w:spacing w:val="-11"/>
        </w:rPr>
        <w:t xml:space="preserve"> </w:t>
      </w:r>
      <w:r>
        <w:t>terá,</w:t>
      </w:r>
      <w:r>
        <w:rPr>
          <w:spacing w:val="-10"/>
        </w:rPr>
        <w:t xml:space="preserve"> </w:t>
      </w:r>
      <w:r>
        <w:t>a</w:t>
      </w:r>
      <w:r>
        <w:rPr>
          <w:spacing w:val="-11"/>
        </w:rPr>
        <w:t xml:space="preserve"> </w:t>
      </w:r>
      <w:r>
        <w:t>partir</w:t>
      </w:r>
      <w:r>
        <w:rPr>
          <w:spacing w:val="-10"/>
        </w:rPr>
        <w:t xml:space="preserve"> </w:t>
      </w:r>
      <w:r>
        <w:t>de</w:t>
      </w:r>
      <w:r>
        <w:rPr>
          <w:spacing w:val="-9"/>
        </w:rPr>
        <w:t xml:space="preserve"> </w:t>
      </w:r>
      <w:r>
        <w:t>então,</w:t>
      </w:r>
      <w:r>
        <w:rPr>
          <w:spacing w:val="-10"/>
        </w:rPr>
        <w:t xml:space="preserve"> </w:t>
      </w:r>
      <w:r>
        <w:t>o</w:t>
      </w:r>
      <w:r>
        <w:rPr>
          <w:spacing w:val="-9"/>
        </w:rPr>
        <w:t xml:space="preserve"> </w:t>
      </w:r>
      <w:r>
        <w:t>prazo</w:t>
      </w:r>
      <w:r>
        <w:rPr>
          <w:spacing w:val="-12"/>
        </w:rPr>
        <w:t xml:space="preserve"> </w:t>
      </w:r>
      <w:r>
        <w:t>de</w:t>
      </w:r>
      <w:r>
        <w:rPr>
          <w:spacing w:val="-9"/>
        </w:rPr>
        <w:t xml:space="preserve"> </w:t>
      </w:r>
      <w:r>
        <w:t>3</w:t>
      </w:r>
      <w:r>
        <w:rPr>
          <w:spacing w:val="-11"/>
        </w:rPr>
        <w:t xml:space="preserve"> </w:t>
      </w:r>
      <w:r>
        <w:t>(três) dias úteis para apresentar as razões recursais, exclusivamente em campo próprio do sistema, ficando os demais licitantes, desde logo, intimados para, querendo, apresentarem contrarrazões também em campo próprio do sistema eletrônico, em igual prazo, que começarão a contar do término do prazo do recorrente, sendo-lhes assegurada vista imediata dos elementos indispensáveis à defesa de seus interesses.</w:t>
      </w:r>
    </w:p>
    <w:p w14:paraId="25AF40AA" w14:textId="77777777" w:rsidR="003F45C4" w:rsidRDefault="00DB76AD">
      <w:pPr>
        <w:pStyle w:val="PargrafodaLista"/>
        <w:numPr>
          <w:ilvl w:val="1"/>
          <w:numId w:val="17"/>
        </w:numPr>
        <w:tabs>
          <w:tab w:val="left" w:pos="685"/>
        </w:tabs>
        <w:spacing w:line="260" w:lineRule="exact"/>
        <w:ind w:left="0" w:firstLine="0"/>
      </w:pPr>
      <w:r>
        <w:t>O</w:t>
      </w:r>
      <w:r>
        <w:rPr>
          <w:spacing w:val="-5"/>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4"/>
        </w:rPr>
        <w:t xml:space="preserve"> </w:t>
      </w:r>
      <w:r>
        <w:t>autoridade</w:t>
      </w:r>
      <w:r>
        <w:rPr>
          <w:spacing w:val="-4"/>
        </w:rPr>
        <w:t xml:space="preserve"> </w:t>
      </w:r>
      <w:r>
        <w:t>que</w:t>
      </w:r>
      <w:r>
        <w:rPr>
          <w:spacing w:val="-6"/>
        </w:rPr>
        <w:t xml:space="preserve"> </w:t>
      </w:r>
      <w:r>
        <w:t>tiver</w:t>
      </w:r>
      <w:r>
        <w:rPr>
          <w:spacing w:val="-3"/>
        </w:rPr>
        <w:t xml:space="preserve"> </w:t>
      </w:r>
      <w:r>
        <w:t>editado</w:t>
      </w:r>
      <w:r>
        <w:rPr>
          <w:spacing w:val="-4"/>
        </w:rPr>
        <w:t xml:space="preserve"> </w:t>
      </w:r>
      <w:r>
        <w:t>o</w:t>
      </w:r>
      <w:r>
        <w:rPr>
          <w:spacing w:val="-6"/>
        </w:rPr>
        <w:t xml:space="preserve"> </w:t>
      </w:r>
      <w:r>
        <w:t>ato</w:t>
      </w:r>
      <w:r>
        <w:rPr>
          <w:spacing w:val="-3"/>
        </w:rPr>
        <w:t xml:space="preserve"> </w:t>
      </w:r>
      <w:r>
        <w:t>ou</w:t>
      </w:r>
      <w:r>
        <w:rPr>
          <w:spacing w:val="-7"/>
        </w:rPr>
        <w:t xml:space="preserve"> </w:t>
      </w:r>
      <w:r>
        <w:t>proferido</w:t>
      </w:r>
      <w:r>
        <w:rPr>
          <w:spacing w:val="-4"/>
        </w:rPr>
        <w:t xml:space="preserve"> </w:t>
      </w:r>
      <w:r>
        <w:t>a</w:t>
      </w:r>
      <w:r>
        <w:rPr>
          <w:spacing w:val="-4"/>
        </w:rPr>
        <w:t xml:space="preserve"> </w:t>
      </w:r>
      <w:r>
        <w:t>decisão</w:t>
      </w:r>
      <w:r>
        <w:rPr>
          <w:spacing w:val="-4"/>
        </w:rPr>
        <w:t xml:space="preserve"> </w:t>
      </w:r>
      <w:r>
        <w:t>recorrida, a qual poderá reconsiderar sua decisão no prazo de 3 (três) dias úteis, ou, nesse mesmo prazo, encaminhar</w:t>
      </w:r>
      <w:r>
        <w:rPr>
          <w:spacing w:val="-8"/>
        </w:rPr>
        <w:t xml:space="preserve"> </w:t>
      </w:r>
      <w:r>
        <w:t>recurso</w:t>
      </w:r>
      <w:r>
        <w:rPr>
          <w:spacing w:val="-6"/>
        </w:rPr>
        <w:t xml:space="preserve"> </w:t>
      </w:r>
      <w:r>
        <w:t>para</w:t>
      </w:r>
      <w:r>
        <w:rPr>
          <w:spacing w:val="-9"/>
        </w:rPr>
        <w:t xml:space="preserve"> </w:t>
      </w:r>
      <w:r>
        <w:t>a</w:t>
      </w:r>
      <w:r>
        <w:rPr>
          <w:spacing w:val="-6"/>
        </w:rPr>
        <w:t xml:space="preserve"> </w:t>
      </w:r>
      <w:r>
        <w:t>autoridade</w:t>
      </w:r>
      <w:r>
        <w:rPr>
          <w:spacing w:val="-7"/>
        </w:rPr>
        <w:t xml:space="preserve"> </w:t>
      </w:r>
      <w:r>
        <w:t>superior,</w:t>
      </w:r>
      <w:r>
        <w:rPr>
          <w:spacing w:val="-8"/>
        </w:rPr>
        <w:t xml:space="preserve"> </w:t>
      </w:r>
      <w:r>
        <w:t>a</w:t>
      </w:r>
      <w:r>
        <w:rPr>
          <w:spacing w:val="-9"/>
        </w:rPr>
        <w:t xml:space="preserve"> </w:t>
      </w:r>
      <w:r>
        <w:t>qual</w:t>
      </w:r>
      <w:r>
        <w:rPr>
          <w:spacing w:val="-7"/>
        </w:rPr>
        <w:t xml:space="preserve"> </w:t>
      </w:r>
      <w:r>
        <w:t>deverá</w:t>
      </w:r>
      <w:r>
        <w:rPr>
          <w:spacing w:val="-4"/>
        </w:rPr>
        <w:t xml:space="preserve"> </w:t>
      </w:r>
      <w:r>
        <w:t>proferir</w:t>
      </w:r>
      <w:r>
        <w:rPr>
          <w:spacing w:val="-5"/>
        </w:rPr>
        <w:t xml:space="preserve"> </w:t>
      </w:r>
      <w:r>
        <w:t>sua</w:t>
      </w:r>
      <w:r>
        <w:rPr>
          <w:spacing w:val="-11"/>
        </w:rPr>
        <w:t xml:space="preserve"> </w:t>
      </w:r>
      <w:r>
        <w:t>decisão</w:t>
      </w:r>
      <w:r>
        <w:rPr>
          <w:spacing w:val="-7"/>
        </w:rPr>
        <w:t xml:space="preserve"> </w:t>
      </w:r>
      <w:r>
        <w:t>no</w:t>
      </w:r>
      <w:r>
        <w:rPr>
          <w:spacing w:val="-7"/>
        </w:rPr>
        <w:t xml:space="preserve"> </w:t>
      </w:r>
      <w:r>
        <w:t>prazo</w:t>
      </w:r>
      <w:r>
        <w:rPr>
          <w:spacing w:val="-9"/>
        </w:rPr>
        <w:t xml:space="preserve"> </w:t>
      </w:r>
      <w:r>
        <w:t>de</w:t>
      </w:r>
      <w:r>
        <w:rPr>
          <w:spacing w:val="-7"/>
        </w:rPr>
        <w:t xml:space="preserve"> </w:t>
      </w:r>
      <w:r>
        <w:t>10 (dez) dias úteis, contado do recebimento dos autos.</w:t>
      </w:r>
    </w:p>
    <w:p w14:paraId="4F508343" w14:textId="77777777" w:rsidR="003F45C4" w:rsidRDefault="00DB76AD">
      <w:pPr>
        <w:pStyle w:val="PargrafodaLista"/>
        <w:numPr>
          <w:ilvl w:val="1"/>
          <w:numId w:val="17"/>
        </w:numPr>
        <w:tabs>
          <w:tab w:val="left" w:pos="687"/>
        </w:tabs>
        <w:spacing w:line="260" w:lineRule="exact"/>
        <w:ind w:left="0" w:firstLine="0"/>
      </w:pPr>
      <w:r>
        <w:t>Os</w:t>
      </w:r>
      <w:r>
        <w:rPr>
          <w:spacing w:val="-6"/>
        </w:rPr>
        <w:t xml:space="preserve"> </w:t>
      </w:r>
      <w:r>
        <w:t>recursos</w:t>
      </w:r>
      <w:r>
        <w:rPr>
          <w:spacing w:val="-3"/>
        </w:rPr>
        <w:t xml:space="preserve"> </w:t>
      </w:r>
      <w:r>
        <w:t>interpostos</w:t>
      </w:r>
      <w:r>
        <w:rPr>
          <w:spacing w:val="-5"/>
        </w:rPr>
        <w:t xml:space="preserve"> </w:t>
      </w:r>
      <w:r>
        <w:t>fora</w:t>
      </w:r>
      <w:r>
        <w:rPr>
          <w:spacing w:val="-6"/>
        </w:rPr>
        <w:t xml:space="preserve"> </w:t>
      </w:r>
      <w:r>
        <w:t>do</w:t>
      </w:r>
      <w:r>
        <w:rPr>
          <w:spacing w:val="-6"/>
        </w:rPr>
        <w:t xml:space="preserve"> </w:t>
      </w:r>
      <w:r>
        <w:t>prazo</w:t>
      </w:r>
      <w:r>
        <w:rPr>
          <w:spacing w:val="-6"/>
        </w:rPr>
        <w:t xml:space="preserve"> </w:t>
      </w:r>
      <w:r>
        <w:t>não</w:t>
      </w:r>
      <w:r>
        <w:rPr>
          <w:spacing w:val="-6"/>
        </w:rPr>
        <w:t xml:space="preserve"> </w:t>
      </w:r>
      <w:r>
        <w:t>serão</w:t>
      </w:r>
      <w:r>
        <w:rPr>
          <w:spacing w:val="-3"/>
        </w:rPr>
        <w:t xml:space="preserve"> </w:t>
      </w:r>
      <w:r>
        <w:rPr>
          <w:spacing w:val="-2"/>
        </w:rPr>
        <w:t>conhecidos.</w:t>
      </w:r>
    </w:p>
    <w:p w14:paraId="5EC88272" w14:textId="77777777" w:rsidR="003F45C4" w:rsidRDefault="00DB76AD">
      <w:pPr>
        <w:pStyle w:val="PargrafodaLista"/>
        <w:numPr>
          <w:ilvl w:val="1"/>
          <w:numId w:val="17"/>
        </w:numPr>
        <w:tabs>
          <w:tab w:val="left" w:pos="220"/>
        </w:tabs>
        <w:spacing w:line="260" w:lineRule="exact"/>
        <w:ind w:left="0" w:firstLine="0"/>
      </w:pPr>
      <w:r>
        <w:t>O</w:t>
      </w:r>
      <w:r>
        <w:rPr>
          <w:spacing w:val="19"/>
        </w:rPr>
        <w:t xml:space="preserve"> </w:t>
      </w:r>
      <w:r>
        <w:t>acolhimento</w:t>
      </w:r>
      <w:r>
        <w:rPr>
          <w:spacing w:val="22"/>
        </w:rPr>
        <w:t xml:space="preserve"> </w:t>
      </w:r>
      <w:r>
        <w:t>do</w:t>
      </w:r>
      <w:r>
        <w:rPr>
          <w:spacing w:val="17"/>
        </w:rPr>
        <w:t xml:space="preserve"> </w:t>
      </w:r>
      <w:r>
        <w:t>recurso</w:t>
      </w:r>
      <w:r>
        <w:rPr>
          <w:spacing w:val="19"/>
        </w:rPr>
        <w:t xml:space="preserve"> </w:t>
      </w:r>
      <w:r>
        <w:t>invalida</w:t>
      </w:r>
      <w:r>
        <w:rPr>
          <w:spacing w:val="22"/>
        </w:rPr>
        <w:t xml:space="preserve"> </w:t>
      </w:r>
      <w:r>
        <w:t>tão</w:t>
      </w:r>
      <w:r>
        <w:rPr>
          <w:spacing w:val="19"/>
        </w:rPr>
        <w:t xml:space="preserve"> </w:t>
      </w:r>
      <w:r>
        <w:t>somente</w:t>
      </w:r>
      <w:r>
        <w:rPr>
          <w:spacing w:val="20"/>
        </w:rPr>
        <w:t xml:space="preserve"> </w:t>
      </w:r>
      <w:r>
        <w:t>os</w:t>
      </w:r>
      <w:r>
        <w:rPr>
          <w:spacing w:val="19"/>
        </w:rPr>
        <w:t xml:space="preserve"> </w:t>
      </w:r>
      <w:r>
        <w:t>atos</w:t>
      </w:r>
      <w:r>
        <w:rPr>
          <w:spacing w:val="21"/>
        </w:rPr>
        <w:t xml:space="preserve"> </w:t>
      </w:r>
      <w:r>
        <w:t>insuscetíveis</w:t>
      </w:r>
      <w:r>
        <w:rPr>
          <w:spacing w:val="22"/>
        </w:rPr>
        <w:t xml:space="preserve"> </w:t>
      </w:r>
      <w:r>
        <w:t>de</w:t>
      </w:r>
      <w:r>
        <w:rPr>
          <w:spacing w:val="22"/>
        </w:rPr>
        <w:t xml:space="preserve"> </w:t>
      </w:r>
      <w:r>
        <w:rPr>
          <w:spacing w:val="-2"/>
        </w:rPr>
        <w:t>aproveitamento.</w:t>
      </w:r>
    </w:p>
    <w:p w14:paraId="4D4138D6" w14:textId="77777777" w:rsidR="003F45C4" w:rsidRDefault="00DB76AD">
      <w:pPr>
        <w:pStyle w:val="PargrafodaLista"/>
        <w:numPr>
          <w:ilvl w:val="1"/>
          <w:numId w:val="17"/>
        </w:numPr>
        <w:tabs>
          <w:tab w:val="left" w:pos="220"/>
        </w:tabs>
        <w:spacing w:line="260" w:lineRule="exact"/>
        <w:ind w:left="0" w:firstLine="0"/>
      </w:pPr>
      <w:r>
        <w:t>Os autos do processo permanecerão com vista franqueada aos interessados, no endereço constante neste Edital.</w:t>
      </w:r>
    </w:p>
    <w:p w14:paraId="5A2E5962" w14:textId="77777777" w:rsidR="003F45C4" w:rsidRDefault="003F45C4">
      <w:pPr>
        <w:pStyle w:val="Corpodetexto"/>
        <w:spacing w:line="260" w:lineRule="exact"/>
        <w:rPr>
          <w:sz w:val="21"/>
        </w:rPr>
      </w:pPr>
    </w:p>
    <w:p w14:paraId="3F27F72B" w14:textId="77777777" w:rsidR="003F45C4" w:rsidRDefault="00DB76AD">
      <w:pPr>
        <w:pStyle w:val="Ttulo1"/>
        <w:numPr>
          <w:ilvl w:val="0"/>
          <w:numId w:val="17"/>
        </w:numPr>
        <w:tabs>
          <w:tab w:val="left" w:pos="503"/>
        </w:tabs>
        <w:spacing w:line="260" w:lineRule="exact"/>
        <w:ind w:left="0" w:firstLine="0"/>
        <w:jc w:val="left"/>
      </w:pPr>
      <w:r>
        <w:t>ADJUDICAÇÃO</w:t>
      </w:r>
      <w:r>
        <w:rPr>
          <w:spacing w:val="-3"/>
        </w:rPr>
        <w:t xml:space="preserve"> </w:t>
      </w:r>
      <w:r>
        <w:t>E</w:t>
      </w:r>
      <w:r>
        <w:rPr>
          <w:spacing w:val="-8"/>
        </w:rPr>
        <w:t xml:space="preserve"> </w:t>
      </w:r>
      <w:r>
        <w:t>DA</w:t>
      </w:r>
      <w:r>
        <w:rPr>
          <w:spacing w:val="-2"/>
        </w:rPr>
        <w:t xml:space="preserve"> HOMOLOGAÇÃO</w:t>
      </w:r>
    </w:p>
    <w:p w14:paraId="7B41FC0B" w14:textId="77777777" w:rsidR="003F45C4" w:rsidRDefault="00DB76AD">
      <w:pPr>
        <w:pStyle w:val="PargrafodaLista"/>
        <w:numPr>
          <w:ilvl w:val="1"/>
          <w:numId w:val="17"/>
        </w:numPr>
        <w:tabs>
          <w:tab w:val="left" w:pos="762"/>
        </w:tabs>
        <w:spacing w:line="260" w:lineRule="exact"/>
        <w:ind w:left="0" w:firstLine="0"/>
      </w:pPr>
      <w:r>
        <w:t>Após encerradas as fases de julgamento e de habilitação e exauridos os recursos administrativos, caso da existência destes, caberá ao agente de contratação o encaminhamento do processo devidamente instruído à autoridade superior para adjudicação e homologação.</w:t>
      </w:r>
    </w:p>
    <w:p w14:paraId="2D6F2084" w14:textId="77777777" w:rsidR="003F45C4" w:rsidRDefault="00DB76AD">
      <w:pPr>
        <w:pStyle w:val="PargrafodaLista"/>
        <w:numPr>
          <w:ilvl w:val="1"/>
          <w:numId w:val="17"/>
        </w:numPr>
        <w:tabs>
          <w:tab w:val="left" w:pos="687"/>
        </w:tabs>
        <w:spacing w:line="260" w:lineRule="exact"/>
        <w:ind w:left="0" w:firstLine="0"/>
      </w:pPr>
      <w:r>
        <w:t>A</w:t>
      </w:r>
      <w:r>
        <w:rPr>
          <w:spacing w:val="-8"/>
        </w:rPr>
        <w:t xml:space="preserve"> </w:t>
      </w:r>
      <w:r>
        <w:t>homologação</w:t>
      </w:r>
      <w:r>
        <w:rPr>
          <w:spacing w:val="-5"/>
        </w:rPr>
        <w:t xml:space="preserve"> </w:t>
      </w:r>
      <w:r>
        <w:t>do</w:t>
      </w:r>
      <w:r>
        <w:rPr>
          <w:spacing w:val="-8"/>
        </w:rPr>
        <w:t xml:space="preserve"> </w:t>
      </w:r>
      <w:r>
        <w:t>resultado</w:t>
      </w:r>
      <w:r>
        <w:rPr>
          <w:spacing w:val="-5"/>
        </w:rPr>
        <w:t xml:space="preserve"> </w:t>
      </w:r>
      <w:r>
        <w:t>desta</w:t>
      </w:r>
      <w:r>
        <w:rPr>
          <w:spacing w:val="-7"/>
        </w:rPr>
        <w:t xml:space="preserve"> </w:t>
      </w:r>
      <w:r>
        <w:t>licitação</w:t>
      </w:r>
      <w:r>
        <w:rPr>
          <w:spacing w:val="-7"/>
        </w:rPr>
        <w:t xml:space="preserve"> </w:t>
      </w:r>
      <w:r>
        <w:t>não</w:t>
      </w:r>
      <w:r>
        <w:rPr>
          <w:spacing w:val="-5"/>
        </w:rPr>
        <w:t xml:space="preserve"> </w:t>
      </w:r>
      <w:r>
        <w:t>implicará</w:t>
      </w:r>
      <w:r>
        <w:rPr>
          <w:spacing w:val="-5"/>
        </w:rPr>
        <w:t xml:space="preserve"> </w:t>
      </w:r>
      <w:r>
        <w:t>direito</w:t>
      </w:r>
      <w:r>
        <w:rPr>
          <w:spacing w:val="-5"/>
        </w:rPr>
        <w:t xml:space="preserve"> </w:t>
      </w:r>
      <w:r>
        <w:t>à</w:t>
      </w:r>
      <w:r>
        <w:rPr>
          <w:spacing w:val="-6"/>
        </w:rPr>
        <w:t xml:space="preserve"> </w:t>
      </w:r>
      <w:r>
        <w:rPr>
          <w:spacing w:val="-2"/>
        </w:rPr>
        <w:t>contratação.</w:t>
      </w:r>
    </w:p>
    <w:p w14:paraId="1B3F3ECC" w14:textId="77777777" w:rsidR="003F45C4" w:rsidRDefault="003F45C4">
      <w:pPr>
        <w:pStyle w:val="Corpodetexto"/>
        <w:spacing w:line="260" w:lineRule="exact"/>
      </w:pPr>
    </w:p>
    <w:p w14:paraId="6458DF97" w14:textId="77777777" w:rsidR="003F45C4" w:rsidRDefault="00DB76AD">
      <w:pPr>
        <w:pStyle w:val="Ttulo1"/>
        <w:numPr>
          <w:ilvl w:val="0"/>
          <w:numId w:val="17"/>
        </w:numPr>
        <w:tabs>
          <w:tab w:val="left" w:pos="505"/>
        </w:tabs>
        <w:spacing w:line="260" w:lineRule="exact"/>
        <w:ind w:left="0" w:firstLine="0"/>
        <w:jc w:val="left"/>
      </w:pPr>
      <w:r>
        <w:t>DAS</w:t>
      </w:r>
      <w:r>
        <w:rPr>
          <w:spacing w:val="-9"/>
        </w:rPr>
        <w:t xml:space="preserve"> </w:t>
      </w:r>
      <w:r>
        <w:t>INFRAÇÕES</w:t>
      </w:r>
      <w:r>
        <w:rPr>
          <w:spacing w:val="-11"/>
        </w:rPr>
        <w:t xml:space="preserve"> </w:t>
      </w:r>
      <w:r>
        <w:t>ADMINISTRATIVAS</w:t>
      </w:r>
      <w:r>
        <w:rPr>
          <w:spacing w:val="-7"/>
        </w:rPr>
        <w:t xml:space="preserve"> </w:t>
      </w:r>
      <w:r>
        <w:t>E</w:t>
      </w:r>
      <w:r>
        <w:rPr>
          <w:spacing w:val="-9"/>
        </w:rPr>
        <w:t xml:space="preserve"> </w:t>
      </w:r>
      <w:r>
        <w:rPr>
          <w:spacing w:val="-2"/>
        </w:rPr>
        <w:t>SANÇÕES</w:t>
      </w:r>
    </w:p>
    <w:p w14:paraId="408688A2" w14:textId="77777777" w:rsidR="003F45C4" w:rsidRDefault="00DB76AD">
      <w:pPr>
        <w:pStyle w:val="PargrafodaLista"/>
        <w:numPr>
          <w:ilvl w:val="1"/>
          <w:numId w:val="17"/>
        </w:numPr>
        <w:tabs>
          <w:tab w:val="left" w:pos="687"/>
        </w:tabs>
        <w:spacing w:line="260" w:lineRule="exact"/>
        <w:ind w:left="0" w:firstLine="0"/>
      </w:pPr>
      <w:r>
        <w:t>Comete</w:t>
      </w:r>
      <w:r>
        <w:rPr>
          <w:spacing w:val="-7"/>
        </w:rPr>
        <w:t xml:space="preserve"> </w:t>
      </w:r>
      <w:r>
        <w:t>infração</w:t>
      </w:r>
      <w:r>
        <w:rPr>
          <w:spacing w:val="-7"/>
        </w:rPr>
        <w:t xml:space="preserve"> </w:t>
      </w:r>
      <w:r>
        <w:t>administrativa,</w:t>
      </w:r>
      <w:r>
        <w:rPr>
          <w:spacing w:val="-5"/>
        </w:rPr>
        <w:t xml:space="preserve"> </w:t>
      </w:r>
      <w:r>
        <w:t>nos</w:t>
      </w:r>
      <w:r>
        <w:rPr>
          <w:spacing w:val="-7"/>
        </w:rPr>
        <w:t xml:space="preserve"> </w:t>
      </w:r>
      <w:r>
        <w:t>termos</w:t>
      </w:r>
      <w:r>
        <w:rPr>
          <w:spacing w:val="-6"/>
        </w:rPr>
        <w:t xml:space="preserve"> </w:t>
      </w:r>
      <w:r>
        <w:t>da</w:t>
      </w:r>
      <w:r>
        <w:rPr>
          <w:spacing w:val="-5"/>
        </w:rPr>
        <w:t xml:space="preserve"> </w:t>
      </w:r>
      <w:r>
        <w:t>lei,</w:t>
      </w:r>
      <w:r>
        <w:rPr>
          <w:spacing w:val="-3"/>
        </w:rPr>
        <w:t xml:space="preserve"> </w:t>
      </w:r>
      <w:r>
        <w:t>o</w:t>
      </w:r>
      <w:r>
        <w:rPr>
          <w:spacing w:val="-6"/>
        </w:rPr>
        <w:t xml:space="preserve"> </w:t>
      </w:r>
      <w:r>
        <w:t>licitante</w:t>
      </w:r>
      <w:r>
        <w:rPr>
          <w:spacing w:val="-7"/>
        </w:rPr>
        <w:t xml:space="preserve"> </w:t>
      </w:r>
      <w:r>
        <w:t>que,</w:t>
      </w:r>
      <w:r>
        <w:rPr>
          <w:spacing w:val="-6"/>
        </w:rPr>
        <w:t xml:space="preserve"> </w:t>
      </w:r>
      <w:r>
        <w:t>com</w:t>
      </w:r>
      <w:r>
        <w:rPr>
          <w:spacing w:val="-3"/>
        </w:rPr>
        <w:t xml:space="preserve"> </w:t>
      </w:r>
      <w:r>
        <w:t>dolo</w:t>
      </w:r>
      <w:r>
        <w:rPr>
          <w:spacing w:val="-5"/>
        </w:rPr>
        <w:t xml:space="preserve"> </w:t>
      </w:r>
      <w:r>
        <w:t>ou</w:t>
      </w:r>
      <w:r>
        <w:rPr>
          <w:spacing w:val="-6"/>
        </w:rPr>
        <w:t xml:space="preserve"> </w:t>
      </w:r>
      <w:r>
        <w:rPr>
          <w:spacing w:val="-2"/>
        </w:rPr>
        <w:t>culpa:</w:t>
      </w:r>
    </w:p>
    <w:p w14:paraId="04349475" w14:textId="77777777" w:rsidR="003F45C4" w:rsidRDefault="00DB76AD">
      <w:pPr>
        <w:pStyle w:val="PargrafodaLista"/>
        <w:numPr>
          <w:ilvl w:val="2"/>
          <w:numId w:val="17"/>
        </w:numPr>
        <w:spacing w:line="260" w:lineRule="exact"/>
        <w:ind w:left="15" w:hangingChars="7" w:hanging="15"/>
      </w:pPr>
      <w:r>
        <w:t>deixar</w:t>
      </w:r>
      <w:r>
        <w:rPr>
          <w:spacing w:val="32"/>
        </w:rPr>
        <w:t xml:space="preserve"> </w:t>
      </w:r>
      <w:r>
        <w:t>de</w:t>
      </w:r>
      <w:r>
        <w:rPr>
          <w:spacing w:val="33"/>
        </w:rPr>
        <w:t xml:space="preserve"> </w:t>
      </w:r>
      <w:r>
        <w:t>entregar</w:t>
      </w:r>
      <w:r>
        <w:rPr>
          <w:spacing w:val="34"/>
        </w:rPr>
        <w:t xml:space="preserve"> </w:t>
      </w:r>
      <w:r>
        <w:t>a</w:t>
      </w:r>
      <w:r>
        <w:rPr>
          <w:spacing w:val="31"/>
        </w:rPr>
        <w:t xml:space="preserve"> </w:t>
      </w:r>
      <w:r>
        <w:t>documentação</w:t>
      </w:r>
      <w:r>
        <w:rPr>
          <w:spacing w:val="31"/>
        </w:rPr>
        <w:t xml:space="preserve"> </w:t>
      </w:r>
      <w:r>
        <w:t>exigida</w:t>
      </w:r>
      <w:r>
        <w:rPr>
          <w:spacing w:val="33"/>
        </w:rPr>
        <w:t xml:space="preserve"> </w:t>
      </w:r>
      <w:r>
        <w:t>para</w:t>
      </w:r>
      <w:r>
        <w:rPr>
          <w:spacing w:val="31"/>
        </w:rPr>
        <w:t xml:space="preserve"> </w:t>
      </w:r>
      <w:r>
        <w:t>o</w:t>
      </w:r>
      <w:r>
        <w:rPr>
          <w:spacing w:val="31"/>
        </w:rPr>
        <w:t xml:space="preserve"> </w:t>
      </w:r>
      <w:r>
        <w:t>certame</w:t>
      </w:r>
      <w:r>
        <w:rPr>
          <w:spacing w:val="31"/>
        </w:rPr>
        <w:t xml:space="preserve"> </w:t>
      </w:r>
      <w:r>
        <w:t>ou</w:t>
      </w:r>
      <w:r>
        <w:rPr>
          <w:spacing w:val="28"/>
        </w:rPr>
        <w:t xml:space="preserve"> </w:t>
      </w:r>
      <w:r>
        <w:t>não</w:t>
      </w:r>
      <w:r>
        <w:rPr>
          <w:spacing w:val="33"/>
        </w:rPr>
        <w:t xml:space="preserve"> </w:t>
      </w:r>
      <w:r>
        <w:t>entregar</w:t>
      </w:r>
      <w:r>
        <w:rPr>
          <w:spacing w:val="31"/>
        </w:rPr>
        <w:t xml:space="preserve"> </w:t>
      </w:r>
      <w:r>
        <w:t>qualquer documento que tenha sido solicitado pelo/a agente</w:t>
      </w:r>
      <w:r>
        <w:rPr>
          <w:spacing w:val="-6"/>
        </w:rPr>
        <w:t xml:space="preserve"> </w:t>
      </w:r>
      <w:r>
        <w:t>de</w:t>
      </w:r>
      <w:r>
        <w:rPr>
          <w:spacing w:val="-9"/>
        </w:rPr>
        <w:t xml:space="preserve"> </w:t>
      </w:r>
      <w:r>
        <w:t>contratação/Pregoeiro(a) durante o certame;</w:t>
      </w:r>
    </w:p>
    <w:p w14:paraId="70300BAA" w14:textId="77777777" w:rsidR="003F45C4" w:rsidRDefault="00DB76AD">
      <w:pPr>
        <w:pStyle w:val="PargrafodaLista"/>
        <w:numPr>
          <w:ilvl w:val="2"/>
          <w:numId w:val="17"/>
        </w:numPr>
        <w:spacing w:line="260" w:lineRule="exact"/>
        <w:ind w:left="15" w:hangingChars="7" w:hanging="15"/>
      </w:pPr>
      <w:r>
        <w:t>Salvo</w:t>
      </w:r>
      <w:r>
        <w:rPr>
          <w:spacing w:val="40"/>
        </w:rPr>
        <w:t xml:space="preserve"> </w:t>
      </w:r>
      <w:r>
        <w:t>em</w:t>
      </w:r>
      <w:r>
        <w:rPr>
          <w:spacing w:val="40"/>
        </w:rPr>
        <w:t xml:space="preserve"> </w:t>
      </w:r>
      <w:r>
        <w:t>decorrência</w:t>
      </w:r>
      <w:r>
        <w:rPr>
          <w:spacing w:val="40"/>
        </w:rPr>
        <w:t xml:space="preserve"> </w:t>
      </w:r>
      <w:r>
        <w:t>de</w:t>
      </w:r>
      <w:r>
        <w:rPr>
          <w:spacing w:val="40"/>
        </w:rPr>
        <w:t xml:space="preserve"> </w:t>
      </w:r>
      <w:r>
        <w:t>fato</w:t>
      </w:r>
      <w:r>
        <w:rPr>
          <w:spacing w:val="40"/>
        </w:rPr>
        <w:t xml:space="preserve"> </w:t>
      </w:r>
      <w:r>
        <w:t>superveniente</w:t>
      </w:r>
      <w:r>
        <w:rPr>
          <w:spacing w:val="40"/>
        </w:rPr>
        <w:t xml:space="preserve"> </w:t>
      </w:r>
      <w:r>
        <w:t>devidamente</w:t>
      </w:r>
      <w:r>
        <w:rPr>
          <w:spacing w:val="40"/>
        </w:rPr>
        <w:t xml:space="preserve"> </w:t>
      </w:r>
      <w:r>
        <w:t>justificado,</w:t>
      </w:r>
      <w:r>
        <w:rPr>
          <w:spacing w:val="40"/>
        </w:rPr>
        <w:t xml:space="preserve"> </w:t>
      </w:r>
      <w:r>
        <w:t>não</w:t>
      </w:r>
      <w:r>
        <w:rPr>
          <w:spacing w:val="40"/>
        </w:rPr>
        <w:t xml:space="preserve"> </w:t>
      </w:r>
      <w:r>
        <w:t>mantiver</w:t>
      </w:r>
      <w:r>
        <w:rPr>
          <w:spacing w:val="40"/>
        </w:rPr>
        <w:t xml:space="preserve"> </w:t>
      </w:r>
      <w:r>
        <w:t>a proposta em especial quando:</w:t>
      </w:r>
    </w:p>
    <w:p w14:paraId="7E3C7DAD" w14:textId="77777777" w:rsidR="003F45C4" w:rsidRDefault="00DB76AD">
      <w:pPr>
        <w:pStyle w:val="PargrafodaLista"/>
        <w:numPr>
          <w:ilvl w:val="2"/>
          <w:numId w:val="17"/>
        </w:numPr>
        <w:tabs>
          <w:tab w:val="left" w:pos="0"/>
        </w:tabs>
        <w:spacing w:line="260" w:lineRule="exact"/>
        <w:ind w:left="15" w:hangingChars="7" w:hanging="15"/>
      </w:pPr>
      <w:r>
        <w:t>não</w:t>
      </w:r>
      <w:r>
        <w:rPr>
          <w:spacing w:val="-7"/>
        </w:rPr>
        <w:t xml:space="preserve"> </w:t>
      </w:r>
      <w:r>
        <w:t>enviar</w:t>
      </w:r>
      <w:r>
        <w:rPr>
          <w:spacing w:val="-3"/>
        </w:rPr>
        <w:t xml:space="preserve"> </w:t>
      </w:r>
      <w:r>
        <w:t>a</w:t>
      </w:r>
      <w:r>
        <w:rPr>
          <w:spacing w:val="-6"/>
        </w:rPr>
        <w:t xml:space="preserve"> </w:t>
      </w:r>
      <w:r>
        <w:t>proposta</w:t>
      </w:r>
      <w:r>
        <w:rPr>
          <w:spacing w:val="-3"/>
        </w:rPr>
        <w:t xml:space="preserve"> </w:t>
      </w:r>
      <w:r>
        <w:t>adequada</w:t>
      </w:r>
      <w:r>
        <w:rPr>
          <w:spacing w:val="-6"/>
        </w:rPr>
        <w:t xml:space="preserve"> </w:t>
      </w:r>
      <w:r>
        <w:t>ao</w:t>
      </w:r>
      <w:r>
        <w:rPr>
          <w:spacing w:val="-6"/>
        </w:rPr>
        <w:t xml:space="preserve"> </w:t>
      </w:r>
      <w:r>
        <w:t>último</w:t>
      </w:r>
      <w:r>
        <w:rPr>
          <w:spacing w:val="-5"/>
        </w:rPr>
        <w:t xml:space="preserve"> </w:t>
      </w:r>
      <w:r>
        <w:t>lance</w:t>
      </w:r>
      <w:r>
        <w:rPr>
          <w:spacing w:val="-6"/>
        </w:rPr>
        <w:t xml:space="preserve"> </w:t>
      </w:r>
      <w:r>
        <w:t>ofertado</w:t>
      </w:r>
      <w:r>
        <w:rPr>
          <w:spacing w:val="-6"/>
        </w:rPr>
        <w:t xml:space="preserve"> </w:t>
      </w:r>
      <w:r>
        <w:t>ou</w:t>
      </w:r>
      <w:r>
        <w:rPr>
          <w:spacing w:val="-4"/>
        </w:rPr>
        <w:t xml:space="preserve"> </w:t>
      </w:r>
      <w:r>
        <w:t>após</w:t>
      </w:r>
      <w:r>
        <w:rPr>
          <w:spacing w:val="-4"/>
        </w:rPr>
        <w:t xml:space="preserve"> </w:t>
      </w:r>
      <w:r>
        <w:t>a</w:t>
      </w:r>
      <w:r>
        <w:rPr>
          <w:spacing w:val="-3"/>
        </w:rPr>
        <w:t xml:space="preserve"> </w:t>
      </w:r>
      <w:r>
        <w:rPr>
          <w:spacing w:val="-2"/>
        </w:rPr>
        <w:t>negociação;</w:t>
      </w:r>
    </w:p>
    <w:p w14:paraId="71AE5F0A" w14:textId="77777777" w:rsidR="003F45C4" w:rsidRDefault="00DB76AD">
      <w:pPr>
        <w:pStyle w:val="PargrafodaLista"/>
        <w:numPr>
          <w:ilvl w:val="2"/>
          <w:numId w:val="17"/>
        </w:numPr>
        <w:tabs>
          <w:tab w:val="left" w:pos="0"/>
        </w:tabs>
        <w:spacing w:line="260" w:lineRule="exact"/>
        <w:ind w:left="15" w:hangingChars="7" w:hanging="15"/>
      </w:pPr>
      <w:r>
        <w:t>recusar-se</w:t>
      </w:r>
      <w:r>
        <w:rPr>
          <w:spacing w:val="-8"/>
        </w:rPr>
        <w:t xml:space="preserve"> </w:t>
      </w:r>
      <w:r>
        <w:t>a</w:t>
      </w:r>
      <w:r>
        <w:rPr>
          <w:spacing w:val="-7"/>
        </w:rPr>
        <w:t xml:space="preserve"> </w:t>
      </w:r>
      <w:r>
        <w:t>enviar</w:t>
      </w:r>
      <w:r>
        <w:rPr>
          <w:spacing w:val="-5"/>
        </w:rPr>
        <w:t xml:space="preserve"> </w:t>
      </w:r>
      <w:r>
        <w:t>o</w:t>
      </w:r>
      <w:r>
        <w:rPr>
          <w:spacing w:val="-6"/>
        </w:rPr>
        <w:t xml:space="preserve"> </w:t>
      </w:r>
      <w:r>
        <w:t>detalhamento</w:t>
      </w:r>
      <w:r>
        <w:rPr>
          <w:spacing w:val="-5"/>
        </w:rPr>
        <w:t xml:space="preserve"> </w:t>
      </w:r>
      <w:r>
        <w:t>da</w:t>
      </w:r>
      <w:r>
        <w:rPr>
          <w:spacing w:val="-8"/>
        </w:rPr>
        <w:t xml:space="preserve"> </w:t>
      </w:r>
      <w:r>
        <w:t>proposta</w:t>
      </w:r>
      <w:r>
        <w:rPr>
          <w:spacing w:val="-7"/>
        </w:rPr>
        <w:t xml:space="preserve"> </w:t>
      </w:r>
      <w:r>
        <w:t>quando</w:t>
      </w:r>
      <w:r>
        <w:rPr>
          <w:spacing w:val="-5"/>
        </w:rPr>
        <w:t xml:space="preserve"> </w:t>
      </w:r>
      <w:r>
        <w:rPr>
          <w:spacing w:val="-2"/>
        </w:rPr>
        <w:t>exigível;</w:t>
      </w:r>
    </w:p>
    <w:p w14:paraId="4980F2F3" w14:textId="77777777" w:rsidR="003F45C4" w:rsidRDefault="00DB76AD">
      <w:pPr>
        <w:pStyle w:val="PargrafodaLista"/>
        <w:numPr>
          <w:ilvl w:val="2"/>
          <w:numId w:val="17"/>
        </w:numPr>
        <w:tabs>
          <w:tab w:val="left" w:pos="0"/>
        </w:tabs>
        <w:spacing w:line="260" w:lineRule="exact"/>
        <w:ind w:left="15" w:hangingChars="7" w:hanging="15"/>
      </w:pPr>
      <w:r>
        <w:t>pedir</w:t>
      </w:r>
      <w:r>
        <w:rPr>
          <w:spacing w:val="-5"/>
        </w:rPr>
        <w:t xml:space="preserve"> </w:t>
      </w:r>
      <w:r>
        <w:t>para</w:t>
      </w:r>
      <w:r>
        <w:rPr>
          <w:spacing w:val="-7"/>
        </w:rPr>
        <w:t xml:space="preserve"> </w:t>
      </w:r>
      <w:r>
        <w:t>ser</w:t>
      </w:r>
      <w:r>
        <w:rPr>
          <w:spacing w:val="-8"/>
        </w:rPr>
        <w:t xml:space="preserve"> </w:t>
      </w:r>
      <w:r>
        <w:t>desclassificado</w:t>
      </w:r>
      <w:r>
        <w:rPr>
          <w:spacing w:val="-6"/>
        </w:rPr>
        <w:t xml:space="preserve"> </w:t>
      </w:r>
      <w:r>
        <w:t>quando</w:t>
      </w:r>
      <w:r>
        <w:rPr>
          <w:spacing w:val="-6"/>
        </w:rPr>
        <w:t xml:space="preserve"> </w:t>
      </w:r>
      <w:r>
        <w:t>encerrada</w:t>
      </w:r>
      <w:r>
        <w:rPr>
          <w:spacing w:val="-7"/>
        </w:rPr>
        <w:t xml:space="preserve"> </w:t>
      </w:r>
      <w:r>
        <w:t>a</w:t>
      </w:r>
      <w:r>
        <w:rPr>
          <w:spacing w:val="-6"/>
        </w:rPr>
        <w:t xml:space="preserve"> </w:t>
      </w:r>
      <w:r>
        <w:t>etapa</w:t>
      </w:r>
      <w:r>
        <w:rPr>
          <w:spacing w:val="-6"/>
        </w:rPr>
        <w:t xml:space="preserve"> </w:t>
      </w:r>
      <w:r>
        <w:t>competitiva;</w:t>
      </w:r>
      <w:r>
        <w:rPr>
          <w:spacing w:val="-6"/>
        </w:rPr>
        <w:t xml:space="preserve"> </w:t>
      </w:r>
      <w:r>
        <w:rPr>
          <w:spacing w:val="-5"/>
        </w:rPr>
        <w:t>ou</w:t>
      </w:r>
    </w:p>
    <w:p w14:paraId="72F538E7" w14:textId="77777777" w:rsidR="003F45C4" w:rsidRDefault="00DB76AD">
      <w:pPr>
        <w:pStyle w:val="PargrafodaLista"/>
        <w:numPr>
          <w:ilvl w:val="2"/>
          <w:numId w:val="17"/>
        </w:numPr>
        <w:tabs>
          <w:tab w:val="left" w:pos="0"/>
        </w:tabs>
        <w:spacing w:line="260" w:lineRule="exact"/>
        <w:ind w:left="15" w:hangingChars="7" w:hanging="15"/>
      </w:pPr>
      <w:r>
        <w:t>deixar</w:t>
      </w:r>
      <w:r>
        <w:rPr>
          <w:spacing w:val="-7"/>
        </w:rPr>
        <w:t xml:space="preserve"> </w:t>
      </w:r>
      <w:r>
        <w:t>de</w:t>
      </w:r>
      <w:r>
        <w:rPr>
          <w:spacing w:val="-6"/>
        </w:rPr>
        <w:t xml:space="preserve"> </w:t>
      </w:r>
      <w:r>
        <w:t>apresentar</w:t>
      </w:r>
      <w:r>
        <w:rPr>
          <w:spacing w:val="-6"/>
        </w:rPr>
        <w:t xml:space="preserve"> </w:t>
      </w:r>
      <w:r>
        <w:rPr>
          <w:spacing w:val="-2"/>
        </w:rPr>
        <w:t>amostra;</w:t>
      </w:r>
    </w:p>
    <w:p w14:paraId="4494F3F3" w14:textId="77777777" w:rsidR="003F45C4" w:rsidRDefault="00DB76AD">
      <w:pPr>
        <w:pStyle w:val="PargrafodaLista"/>
        <w:numPr>
          <w:ilvl w:val="2"/>
          <w:numId w:val="17"/>
        </w:numPr>
        <w:tabs>
          <w:tab w:val="left" w:pos="0"/>
        </w:tabs>
        <w:spacing w:line="260" w:lineRule="exact"/>
        <w:ind w:left="15" w:hangingChars="7" w:hanging="15"/>
      </w:pPr>
      <w:r>
        <w:t>apresentar</w:t>
      </w:r>
      <w:r>
        <w:rPr>
          <w:spacing w:val="-8"/>
        </w:rPr>
        <w:t xml:space="preserve"> </w:t>
      </w:r>
      <w:r>
        <w:t>proposta</w:t>
      </w:r>
      <w:r>
        <w:rPr>
          <w:spacing w:val="-5"/>
        </w:rPr>
        <w:t xml:space="preserve"> </w:t>
      </w:r>
      <w:r>
        <w:t>ou</w:t>
      </w:r>
      <w:r>
        <w:rPr>
          <w:spacing w:val="-7"/>
        </w:rPr>
        <w:t xml:space="preserve"> </w:t>
      </w:r>
      <w:r>
        <w:t>amostra</w:t>
      </w:r>
      <w:r>
        <w:rPr>
          <w:spacing w:val="-5"/>
        </w:rPr>
        <w:t xml:space="preserve"> </w:t>
      </w:r>
      <w:r>
        <w:t>em</w:t>
      </w:r>
      <w:r>
        <w:rPr>
          <w:spacing w:val="-4"/>
        </w:rPr>
        <w:t xml:space="preserve"> </w:t>
      </w:r>
      <w:r>
        <w:t>desacordo</w:t>
      </w:r>
      <w:r>
        <w:rPr>
          <w:spacing w:val="-6"/>
        </w:rPr>
        <w:t xml:space="preserve"> </w:t>
      </w:r>
      <w:r>
        <w:t>com</w:t>
      </w:r>
      <w:r>
        <w:rPr>
          <w:spacing w:val="-6"/>
        </w:rPr>
        <w:t xml:space="preserve"> </w:t>
      </w:r>
      <w:r>
        <w:t>as</w:t>
      </w:r>
      <w:r>
        <w:rPr>
          <w:spacing w:val="-5"/>
        </w:rPr>
        <w:t xml:space="preserve"> </w:t>
      </w:r>
      <w:r>
        <w:t>especificações</w:t>
      </w:r>
      <w:r>
        <w:rPr>
          <w:spacing w:val="-5"/>
        </w:rPr>
        <w:t xml:space="preserve"> </w:t>
      </w:r>
      <w:r>
        <w:t>do</w:t>
      </w:r>
      <w:r>
        <w:rPr>
          <w:spacing w:val="-6"/>
        </w:rPr>
        <w:t xml:space="preserve"> </w:t>
      </w:r>
      <w:r>
        <w:rPr>
          <w:spacing w:val="-2"/>
        </w:rPr>
        <w:t>edital;</w:t>
      </w:r>
    </w:p>
    <w:p w14:paraId="215F78D6" w14:textId="77777777" w:rsidR="003F45C4" w:rsidRDefault="00DB76AD">
      <w:pPr>
        <w:pStyle w:val="PargrafodaLista"/>
        <w:numPr>
          <w:ilvl w:val="2"/>
          <w:numId w:val="17"/>
        </w:numPr>
        <w:tabs>
          <w:tab w:val="left" w:pos="0"/>
        </w:tabs>
        <w:spacing w:line="260" w:lineRule="exact"/>
        <w:ind w:left="15" w:hangingChars="7" w:hanging="15"/>
      </w:pPr>
      <w:r>
        <w:t>não</w:t>
      </w:r>
      <w:r>
        <w:rPr>
          <w:spacing w:val="33"/>
        </w:rPr>
        <w:t xml:space="preserve"> </w:t>
      </w:r>
      <w:r>
        <w:t>celebrar</w:t>
      </w:r>
      <w:r>
        <w:rPr>
          <w:spacing w:val="34"/>
        </w:rPr>
        <w:t xml:space="preserve"> </w:t>
      </w:r>
      <w:r>
        <w:t>o</w:t>
      </w:r>
      <w:r>
        <w:rPr>
          <w:spacing w:val="31"/>
        </w:rPr>
        <w:t xml:space="preserve"> </w:t>
      </w:r>
      <w:r>
        <w:t>contrato</w:t>
      </w:r>
      <w:r>
        <w:rPr>
          <w:spacing w:val="33"/>
        </w:rPr>
        <w:t xml:space="preserve"> </w:t>
      </w:r>
      <w:r>
        <w:t>ou</w:t>
      </w:r>
      <w:r>
        <w:rPr>
          <w:spacing w:val="33"/>
        </w:rPr>
        <w:t xml:space="preserve"> </w:t>
      </w:r>
      <w:r>
        <w:t>não</w:t>
      </w:r>
      <w:r>
        <w:rPr>
          <w:spacing w:val="33"/>
        </w:rPr>
        <w:t xml:space="preserve"> </w:t>
      </w:r>
      <w:r>
        <w:t>entregar</w:t>
      </w:r>
      <w:r>
        <w:rPr>
          <w:spacing w:val="37"/>
        </w:rPr>
        <w:t xml:space="preserve"> </w:t>
      </w:r>
      <w:r>
        <w:t>a</w:t>
      </w:r>
      <w:r>
        <w:rPr>
          <w:spacing w:val="31"/>
        </w:rPr>
        <w:t xml:space="preserve"> </w:t>
      </w:r>
      <w:r>
        <w:t>documentação</w:t>
      </w:r>
      <w:r>
        <w:rPr>
          <w:spacing w:val="33"/>
        </w:rPr>
        <w:t xml:space="preserve"> </w:t>
      </w:r>
      <w:r>
        <w:t>exigida</w:t>
      </w:r>
      <w:r>
        <w:rPr>
          <w:spacing w:val="35"/>
        </w:rPr>
        <w:t xml:space="preserve"> </w:t>
      </w:r>
      <w:r>
        <w:t>para</w:t>
      </w:r>
      <w:r>
        <w:rPr>
          <w:spacing w:val="33"/>
        </w:rPr>
        <w:t xml:space="preserve"> </w:t>
      </w:r>
      <w:r>
        <w:t>a</w:t>
      </w:r>
      <w:r>
        <w:rPr>
          <w:spacing w:val="33"/>
        </w:rPr>
        <w:t xml:space="preserve"> </w:t>
      </w:r>
      <w:r>
        <w:t>contratação, quando convocado dentro do prazo de validade de sua proposta;</w:t>
      </w:r>
    </w:p>
    <w:p w14:paraId="66AB6F20" w14:textId="77777777" w:rsidR="003F45C4" w:rsidRDefault="00DB76AD">
      <w:pPr>
        <w:pStyle w:val="PargrafodaLista"/>
        <w:numPr>
          <w:ilvl w:val="2"/>
          <w:numId w:val="17"/>
        </w:numPr>
        <w:tabs>
          <w:tab w:val="left" w:pos="0"/>
        </w:tabs>
        <w:spacing w:line="260" w:lineRule="exact"/>
        <w:ind w:left="15" w:hangingChars="7" w:hanging="15"/>
      </w:pPr>
      <w:r>
        <w:t>recusar-se,</w:t>
      </w:r>
      <w:r>
        <w:rPr>
          <w:spacing w:val="21"/>
        </w:rPr>
        <w:t xml:space="preserve"> </w:t>
      </w:r>
      <w:r>
        <w:t>sem</w:t>
      </w:r>
      <w:r>
        <w:rPr>
          <w:spacing w:val="21"/>
        </w:rPr>
        <w:t xml:space="preserve"> </w:t>
      </w:r>
      <w:r>
        <w:t>justificativa,</w:t>
      </w:r>
      <w:r>
        <w:rPr>
          <w:spacing w:val="21"/>
        </w:rPr>
        <w:t xml:space="preserve"> </w:t>
      </w:r>
      <w:r>
        <w:t>a</w:t>
      </w:r>
      <w:r>
        <w:rPr>
          <w:spacing w:val="22"/>
        </w:rPr>
        <w:t xml:space="preserve"> </w:t>
      </w:r>
      <w:r>
        <w:t>assinar</w:t>
      </w:r>
      <w:r>
        <w:rPr>
          <w:spacing w:val="21"/>
        </w:rPr>
        <w:t xml:space="preserve"> </w:t>
      </w:r>
      <w:r>
        <w:t>o</w:t>
      </w:r>
      <w:r>
        <w:rPr>
          <w:spacing w:val="22"/>
        </w:rPr>
        <w:t xml:space="preserve"> </w:t>
      </w:r>
      <w:r>
        <w:t>contrato</w:t>
      </w:r>
      <w:r>
        <w:rPr>
          <w:spacing w:val="22"/>
        </w:rPr>
        <w:t xml:space="preserve"> </w:t>
      </w:r>
      <w:r>
        <w:t>ou a</w:t>
      </w:r>
      <w:r>
        <w:rPr>
          <w:spacing w:val="22"/>
        </w:rPr>
        <w:t xml:space="preserve"> </w:t>
      </w:r>
      <w:r>
        <w:t>ata</w:t>
      </w:r>
      <w:r>
        <w:rPr>
          <w:spacing w:val="22"/>
        </w:rPr>
        <w:t xml:space="preserve"> </w:t>
      </w:r>
      <w:r>
        <w:t>de registro de</w:t>
      </w:r>
      <w:r>
        <w:rPr>
          <w:spacing w:val="22"/>
        </w:rPr>
        <w:t xml:space="preserve"> </w:t>
      </w:r>
      <w:r>
        <w:t>preço,</w:t>
      </w:r>
      <w:r>
        <w:rPr>
          <w:spacing w:val="21"/>
        </w:rPr>
        <w:t xml:space="preserve"> </w:t>
      </w:r>
      <w:r>
        <w:t>ou</w:t>
      </w:r>
      <w:r>
        <w:rPr>
          <w:spacing w:val="22"/>
        </w:rPr>
        <w:t xml:space="preserve"> </w:t>
      </w:r>
      <w:r>
        <w:t>a aceitar ou retirar o instrumento equivalente no prazo estabelecido pela Administração;</w:t>
      </w:r>
    </w:p>
    <w:p w14:paraId="59D3001B" w14:textId="77777777" w:rsidR="003F45C4" w:rsidRDefault="00DB76AD">
      <w:pPr>
        <w:pStyle w:val="PargrafodaLista"/>
        <w:tabs>
          <w:tab w:val="left" w:pos="0"/>
        </w:tabs>
        <w:spacing w:line="260" w:lineRule="exact"/>
        <w:ind w:leftChars="-7" w:left="-15"/>
      </w:pPr>
      <w:r>
        <w:rPr>
          <w:lang w:val="pt-BR"/>
        </w:rPr>
        <w:lastRenderedPageBreak/>
        <w:t xml:space="preserve">12.1.10. </w:t>
      </w:r>
      <w:r>
        <w:t>apresentar</w:t>
      </w:r>
      <w:r>
        <w:rPr>
          <w:spacing w:val="77"/>
        </w:rPr>
        <w:t xml:space="preserve"> </w:t>
      </w:r>
      <w:r>
        <w:t>declaração</w:t>
      </w:r>
      <w:r>
        <w:rPr>
          <w:spacing w:val="76"/>
        </w:rPr>
        <w:t xml:space="preserve"> </w:t>
      </w:r>
      <w:r>
        <w:t>ou</w:t>
      </w:r>
      <w:r>
        <w:rPr>
          <w:spacing w:val="76"/>
        </w:rPr>
        <w:t xml:space="preserve"> </w:t>
      </w:r>
      <w:r>
        <w:t>documentação</w:t>
      </w:r>
      <w:r>
        <w:rPr>
          <w:spacing w:val="78"/>
        </w:rPr>
        <w:t xml:space="preserve"> </w:t>
      </w:r>
      <w:r>
        <w:t>falsa</w:t>
      </w:r>
      <w:r>
        <w:rPr>
          <w:spacing w:val="76"/>
        </w:rPr>
        <w:t xml:space="preserve"> </w:t>
      </w:r>
      <w:r>
        <w:t>exigida</w:t>
      </w:r>
      <w:r>
        <w:rPr>
          <w:spacing w:val="76"/>
        </w:rPr>
        <w:t xml:space="preserve"> </w:t>
      </w:r>
      <w:r>
        <w:t>para</w:t>
      </w:r>
      <w:r>
        <w:rPr>
          <w:spacing w:val="74"/>
        </w:rPr>
        <w:t xml:space="preserve"> </w:t>
      </w:r>
      <w:r>
        <w:t>o</w:t>
      </w:r>
      <w:r>
        <w:rPr>
          <w:spacing w:val="79"/>
        </w:rPr>
        <w:t xml:space="preserve"> </w:t>
      </w:r>
      <w:r>
        <w:t>certame</w:t>
      </w:r>
      <w:r>
        <w:rPr>
          <w:spacing w:val="76"/>
        </w:rPr>
        <w:t xml:space="preserve"> </w:t>
      </w:r>
      <w:r>
        <w:t>ou</w:t>
      </w:r>
      <w:r>
        <w:rPr>
          <w:spacing w:val="76"/>
        </w:rPr>
        <w:t xml:space="preserve"> </w:t>
      </w:r>
      <w:r>
        <w:t>prestar declaração falsa durante a licitação</w:t>
      </w:r>
    </w:p>
    <w:p w14:paraId="0EB7F1B7" w14:textId="77777777" w:rsidR="003F45C4" w:rsidRDefault="00DB76AD">
      <w:pPr>
        <w:pStyle w:val="PargrafodaLista"/>
        <w:tabs>
          <w:tab w:val="left" w:pos="0"/>
        </w:tabs>
        <w:spacing w:line="260" w:lineRule="exact"/>
        <w:ind w:leftChars="-7" w:left="-15"/>
        <w:rPr>
          <w:spacing w:val="-2"/>
        </w:rPr>
      </w:pPr>
      <w:r>
        <w:rPr>
          <w:lang w:val="pt-BR"/>
        </w:rPr>
        <w:t xml:space="preserve">12.1.11. </w:t>
      </w:r>
      <w:r>
        <w:t>fraudar</w:t>
      </w:r>
      <w:r>
        <w:rPr>
          <w:spacing w:val="-3"/>
        </w:rPr>
        <w:t xml:space="preserve"> </w:t>
      </w:r>
      <w:r>
        <w:t>a</w:t>
      </w:r>
      <w:r>
        <w:rPr>
          <w:spacing w:val="-5"/>
        </w:rPr>
        <w:t xml:space="preserve"> </w:t>
      </w:r>
      <w:r>
        <w:rPr>
          <w:spacing w:val="-2"/>
        </w:rPr>
        <w:t>licitação</w:t>
      </w:r>
    </w:p>
    <w:p w14:paraId="41C0AE28" w14:textId="77777777" w:rsidR="003F45C4" w:rsidRDefault="00DB76AD">
      <w:pPr>
        <w:pStyle w:val="PargrafodaLista"/>
        <w:tabs>
          <w:tab w:val="left" w:pos="0"/>
        </w:tabs>
        <w:spacing w:line="260" w:lineRule="exact"/>
        <w:ind w:leftChars="-7" w:left="-15"/>
      </w:pPr>
      <w:r>
        <w:rPr>
          <w:spacing w:val="-2"/>
          <w:lang w:val="pt-BR"/>
        </w:rPr>
        <w:t xml:space="preserve">12.1.12. </w:t>
      </w:r>
      <w:r>
        <w:t>comportar-se de modo inidôneo ou cometer fraude de qualquer natureza, em especial</w:t>
      </w:r>
      <w:r>
        <w:rPr>
          <w:spacing w:val="80"/>
        </w:rPr>
        <w:t xml:space="preserve"> </w:t>
      </w:r>
      <w:r>
        <w:rPr>
          <w:spacing w:val="-2"/>
        </w:rPr>
        <w:t>quando:</w:t>
      </w:r>
    </w:p>
    <w:p w14:paraId="17E6029C" w14:textId="77777777" w:rsidR="003F45C4" w:rsidRDefault="00DB76AD">
      <w:pPr>
        <w:pStyle w:val="PargrafodaLista"/>
        <w:tabs>
          <w:tab w:val="left" w:pos="1054"/>
        </w:tabs>
        <w:spacing w:line="260" w:lineRule="exact"/>
        <w:ind w:left="0"/>
      </w:pPr>
      <w:r>
        <w:rPr>
          <w:lang w:val="pt-BR"/>
        </w:rPr>
        <w:t xml:space="preserve">a) </w:t>
      </w:r>
      <w:r>
        <w:t>agir</w:t>
      </w:r>
      <w:r>
        <w:rPr>
          <w:spacing w:val="-3"/>
        </w:rPr>
        <w:t xml:space="preserve"> </w:t>
      </w:r>
      <w:r>
        <w:t>em</w:t>
      </w:r>
      <w:r>
        <w:rPr>
          <w:spacing w:val="-5"/>
        </w:rPr>
        <w:t xml:space="preserve"> </w:t>
      </w:r>
      <w:r>
        <w:t>conluio</w:t>
      </w:r>
      <w:r>
        <w:rPr>
          <w:spacing w:val="-4"/>
        </w:rPr>
        <w:t xml:space="preserve"> </w:t>
      </w:r>
      <w:r>
        <w:t>ou</w:t>
      </w:r>
      <w:r>
        <w:rPr>
          <w:spacing w:val="-4"/>
        </w:rPr>
        <w:t xml:space="preserve"> </w:t>
      </w:r>
      <w:r>
        <w:t>em</w:t>
      </w:r>
      <w:r>
        <w:rPr>
          <w:spacing w:val="-3"/>
        </w:rPr>
        <w:t xml:space="preserve"> </w:t>
      </w:r>
      <w:r>
        <w:t>desconformidade</w:t>
      </w:r>
      <w:r>
        <w:rPr>
          <w:spacing w:val="-6"/>
        </w:rPr>
        <w:t xml:space="preserve"> </w:t>
      </w:r>
      <w:r>
        <w:t>com</w:t>
      </w:r>
      <w:r>
        <w:rPr>
          <w:spacing w:val="-5"/>
        </w:rPr>
        <w:t xml:space="preserve"> </w:t>
      </w:r>
      <w:r>
        <w:t>a</w:t>
      </w:r>
      <w:r>
        <w:rPr>
          <w:spacing w:val="-3"/>
        </w:rPr>
        <w:t xml:space="preserve"> </w:t>
      </w:r>
      <w:r>
        <w:rPr>
          <w:spacing w:val="-4"/>
        </w:rPr>
        <w:t>lei;</w:t>
      </w:r>
    </w:p>
    <w:p w14:paraId="6DFED87C" w14:textId="77777777" w:rsidR="003F45C4" w:rsidRDefault="00DB76AD">
      <w:pPr>
        <w:pStyle w:val="PargrafodaLista"/>
        <w:tabs>
          <w:tab w:val="left" w:pos="1054"/>
        </w:tabs>
        <w:spacing w:line="260" w:lineRule="exact"/>
        <w:ind w:left="0"/>
      </w:pPr>
      <w:r>
        <w:rPr>
          <w:lang w:val="pt-BR"/>
        </w:rPr>
        <w:t xml:space="preserve">b) </w:t>
      </w:r>
      <w:r>
        <w:t>induzir</w:t>
      </w:r>
      <w:r>
        <w:rPr>
          <w:spacing w:val="-5"/>
        </w:rPr>
        <w:t xml:space="preserve"> </w:t>
      </w:r>
      <w:r>
        <w:t>deliberadamente</w:t>
      </w:r>
      <w:r>
        <w:rPr>
          <w:spacing w:val="-7"/>
        </w:rPr>
        <w:t xml:space="preserve"> </w:t>
      </w:r>
      <w:r>
        <w:t>a</w:t>
      </w:r>
      <w:r>
        <w:rPr>
          <w:spacing w:val="-6"/>
        </w:rPr>
        <w:t xml:space="preserve"> </w:t>
      </w:r>
      <w:r>
        <w:t>erro</w:t>
      </w:r>
      <w:r>
        <w:rPr>
          <w:spacing w:val="-7"/>
        </w:rPr>
        <w:t xml:space="preserve"> </w:t>
      </w:r>
      <w:r>
        <w:t>no</w:t>
      </w:r>
      <w:r>
        <w:rPr>
          <w:spacing w:val="-7"/>
        </w:rPr>
        <w:t xml:space="preserve"> </w:t>
      </w:r>
      <w:r>
        <w:rPr>
          <w:spacing w:val="-2"/>
        </w:rPr>
        <w:t>julgamento;</w:t>
      </w:r>
    </w:p>
    <w:p w14:paraId="64C407A1" w14:textId="77777777" w:rsidR="003F45C4" w:rsidRDefault="00DB76AD">
      <w:pPr>
        <w:pStyle w:val="PargrafodaLista"/>
        <w:tabs>
          <w:tab w:val="left" w:pos="1054"/>
        </w:tabs>
        <w:spacing w:line="260" w:lineRule="exact"/>
        <w:ind w:left="0"/>
      </w:pPr>
      <w:r>
        <w:rPr>
          <w:lang w:val="pt-BR"/>
        </w:rPr>
        <w:t xml:space="preserve">c) </w:t>
      </w:r>
      <w:r>
        <w:t>apresentar</w:t>
      </w:r>
      <w:r>
        <w:rPr>
          <w:spacing w:val="-8"/>
        </w:rPr>
        <w:t xml:space="preserve"> </w:t>
      </w:r>
      <w:r>
        <w:t>amostra</w:t>
      </w:r>
      <w:r>
        <w:rPr>
          <w:spacing w:val="-8"/>
        </w:rPr>
        <w:t xml:space="preserve"> </w:t>
      </w:r>
      <w:r>
        <w:t>falsificada</w:t>
      </w:r>
      <w:r>
        <w:rPr>
          <w:spacing w:val="-8"/>
        </w:rPr>
        <w:t xml:space="preserve"> </w:t>
      </w:r>
      <w:r>
        <w:t>ou</w:t>
      </w:r>
      <w:r>
        <w:rPr>
          <w:spacing w:val="-6"/>
        </w:rPr>
        <w:t xml:space="preserve"> </w:t>
      </w:r>
      <w:r>
        <w:rPr>
          <w:spacing w:val="-2"/>
        </w:rPr>
        <w:t>deteriorada;</w:t>
      </w:r>
    </w:p>
    <w:p w14:paraId="4F658B9F" w14:textId="77777777" w:rsidR="003F45C4" w:rsidRDefault="00DB76AD">
      <w:pPr>
        <w:pStyle w:val="PargrafodaLista"/>
        <w:spacing w:line="260" w:lineRule="exact"/>
        <w:ind w:left="0"/>
      </w:pPr>
      <w:r>
        <w:rPr>
          <w:lang w:val="pt-BR"/>
        </w:rPr>
        <w:t xml:space="preserve">d) </w:t>
      </w:r>
      <w:r>
        <w:t>praticar</w:t>
      </w:r>
      <w:r>
        <w:rPr>
          <w:spacing w:val="-8"/>
        </w:rPr>
        <w:t xml:space="preserve"> </w:t>
      </w:r>
      <w:r>
        <w:t>atos</w:t>
      </w:r>
      <w:r>
        <w:rPr>
          <w:spacing w:val="-4"/>
        </w:rPr>
        <w:t xml:space="preserve"> </w:t>
      </w:r>
      <w:r>
        <w:t>ilícitos</w:t>
      </w:r>
      <w:r>
        <w:rPr>
          <w:spacing w:val="-5"/>
        </w:rPr>
        <w:t xml:space="preserve"> </w:t>
      </w:r>
      <w:r>
        <w:t>com</w:t>
      </w:r>
      <w:r>
        <w:rPr>
          <w:spacing w:val="-3"/>
        </w:rPr>
        <w:t xml:space="preserve"> </w:t>
      </w:r>
      <w:r>
        <w:t>vistas</w:t>
      </w:r>
      <w:r>
        <w:rPr>
          <w:spacing w:val="-5"/>
        </w:rPr>
        <w:t xml:space="preserve"> </w:t>
      </w:r>
      <w:r>
        <w:t>a</w:t>
      </w:r>
      <w:r>
        <w:rPr>
          <w:spacing w:val="-6"/>
        </w:rPr>
        <w:t xml:space="preserve"> </w:t>
      </w:r>
      <w:r>
        <w:t>frustrar</w:t>
      </w:r>
      <w:r>
        <w:rPr>
          <w:spacing w:val="-8"/>
        </w:rPr>
        <w:t xml:space="preserve"> </w:t>
      </w:r>
      <w:r>
        <w:t>os</w:t>
      </w:r>
      <w:r>
        <w:rPr>
          <w:spacing w:val="-5"/>
        </w:rPr>
        <w:t xml:space="preserve"> </w:t>
      </w:r>
      <w:r>
        <w:t>objetivos</w:t>
      </w:r>
      <w:r>
        <w:rPr>
          <w:spacing w:val="-4"/>
        </w:rPr>
        <w:t xml:space="preserve"> </w:t>
      </w:r>
      <w:r>
        <w:t>da</w:t>
      </w:r>
      <w:r>
        <w:rPr>
          <w:spacing w:val="-6"/>
        </w:rPr>
        <w:t xml:space="preserve"> </w:t>
      </w:r>
      <w:r>
        <w:rPr>
          <w:spacing w:val="-2"/>
        </w:rPr>
        <w:t>licitação</w:t>
      </w:r>
    </w:p>
    <w:p w14:paraId="05AA2E54" w14:textId="77777777" w:rsidR="003F45C4" w:rsidRDefault="00DB76AD">
      <w:pPr>
        <w:pStyle w:val="PargrafodaLista"/>
        <w:spacing w:line="260" w:lineRule="exact"/>
        <w:ind w:left="0"/>
      </w:pPr>
      <w:r>
        <w:rPr>
          <w:lang w:val="pt-BR"/>
        </w:rPr>
        <w:t xml:space="preserve">e) </w:t>
      </w:r>
      <w:r>
        <w:t>praticar</w:t>
      </w:r>
      <w:r>
        <w:rPr>
          <w:spacing w:val="-7"/>
        </w:rPr>
        <w:t xml:space="preserve"> </w:t>
      </w:r>
      <w:r>
        <w:t>ato</w:t>
      </w:r>
      <w:r>
        <w:rPr>
          <w:spacing w:val="-4"/>
        </w:rPr>
        <w:t xml:space="preserve"> </w:t>
      </w:r>
      <w:r>
        <w:t>lesivo</w:t>
      </w:r>
      <w:r>
        <w:rPr>
          <w:spacing w:val="-4"/>
        </w:rPr>
        <w:t xml:space="preserve"> </w:t>
      </w:r>
      <w:r>
        <w:t>previsto</w:t>
      </w:r>
      <w:r>
        <w:rPr>
          <w:spacing w:val="-3"/>
        </w:rPr>
        <w:t xml:space="preserve"> </w:t>
      </w:r>
      <w:r>
        <w:t>no</w:t>
      </w:r>
      <w:r>
        <w:rPr>
          <w:spacing w:val="-6"/>
        </w:rPr>
        <w:t xml:space="preserve"> </w:t>
      </w:r>
      <w:r>
        <w:t>art.</w:t>
      </w:r>
      <w:r>
        <w:rPr>
          <w:spacing w:val="-4"/>
        </w:rPr>
        <w:t xml:space="preserve"> </w:t>
      </w:r>
      <w:r>
        <w:t>5º</w:t>
      </w:r>
      <w:r>
        <w:rPr>
          <w:spacing w:val="-5"/>
        </w:rPr>
        <w:t xml:space="preserve"> </w:t>
      </w:r>
      <w:r>
        <w:t>da</w:t>
      </w:r>
      <w:r>
        <w:rPr>
          <w:spacing w:val="-4"/>
        </w:rPr>
        <w:t xml:space="preserve"> </w:t>
      </w:r>
      <w:r>
        <w:t>Lei</w:t>
      </w:r>
      <w:r>
        <w:rPr>
          <w:spacing w:val="-4"/>
        </w:rPr>
        <w:t xml:space="preserve"> </w:t>
      </w:r>
      <w:r>
        <w:t>n.º</w:t>
      </w:r>
      <w:r>
        <w:rPr>
          <w:spacing w:val="-4"/>
        </w:rPr>
        <w:t xml:space="preserve"> </w:t>
      </w:r>
      <w:r>
        <w:t>12.846,</w:t>
      </w:r>
      <w:r>
        <w:rPr>
          <w:spacing w:val="-2"/>
        </w:rPr>
        <w:t xml:space="preserve"> </w:t>
      </w:r>
      <w:r>
        <w:t>de</w:t>
      </w:r>
      <w:r>
        <w:rPr>
          <w:spacing w:val="-5"/>
        </w:rPr>
        <w:t xml:space="preserve"> </w:t>
      </w:r>
      <w:r>
        <w:rPr>
          <w:spacing w:val="-2"/>
        </w:rPr>
        <w:t>2013.</w:t>
      </w:r>
    </w:p>
    <w:p w14:paraId="6CBFFEA4" w14:textId="77777777" w:rsidR="003F45C4" w:rsidRDefault="00DB76AD">
      <w:pPr>
        <w:pStyle w:val="PargrafodaLista"/>
        <w:numPr>
          <w:ilvl w:val="1"/>
          <w:numId w:val="17"/>
        </w:numPr>
        <w:tabs>
          <w:tab w:val="left" w:pos="220"/>
        </w:tabs>
        <w:spacing w:line="260" w:lineRule="exact"/>
        <w:ind w:left="0" w:firstLine="0"/>
      </w:pPr>
      <w:r>
        <w:t>Com fulcro na Lei nº 14.133, de 2021, a Administração poderá, garantida a prévia defesa, aplicar aos licitantes e/ou adjudicatários as seguintes sanções, sem prejuízo das responsabilidades civil e criminal:</w:t>
      </w:r>
    </w:p>
    <w:p w14:paraId="1C98C747" w14:textId="77777777" w:rsidR="003F45C4" w:rsidRDefault="00DB76AD">
      <w:pPr>
        <w:pStyle w:val="PargrafodaLista"/>
        <w:numPr>
          <w:ilvl w:val="2"/>
          <w:numId w:val="17"/>
        </w:numPr>
        <w:spacing w:line="260" w:lineRule="exact"/>
        <w:ind w:left="738" w:hanging="738"/>
      </w:pPr>
      <w:r>
        <w:rPr>
          <w:spacing w:val="-2"/>
        </w:rPr>
        <w:t>advertência;</w:t>
      </w:r>
    </w:p>
    <w:p w14:paraId="2C219F46" w14:textId="77777777" w:rsidR="003F45C4" w:rsidRDefault="00DB76AD">
      <w:pPr>
        <w:pStyle w:val="PargrafodaLista"/>
        <w:numPr>
          <w:ilvl w:val="2"/>
          <w:numId w:val="17"/>
        </w:numPr>
        <w:spacing w:line="260" w:lineRule="exact"/>
        <w:ind w:left="738" w:hanging="736"/>
      </w:pPr>
      <w:r>
        <w:rPr>
          <w:spacing w:val="-2"/>
        </w:rPr>
        <w:t>multa;</w:t>
      </w:r>
    </w:p>
    <w:p w14:paraId="20E807EA" w14:textId="77777777" w:rsidR="003F45C4" w:rsidRDefault="00DB76AD">
      <w:pPr>
        <w:pStyle w:val="PargrafodaLista"/>
        <w:numPr>
          <w:ilvl w:val="2"/>
          <w:numId w:val="17"/>
        </w:numPr>
        <w:spacing w:line="260" w:lineRule="exact"/>
        <w:ind w:left="738" w:hanging="738"/>
      </w:pPr>
      <w:r>
        <w:t>impedimento</w:t>
      </w:r>
      <w:r>
        <w:rPr>
          <w:spacing w:val="-8"/>
        </w:rPr>
        <w:t xml:space="preserve"> </w:t>
      </w:r>
      <w:r>
        <w:t>de</w:t>
      </w:r>
      <w:r>
        <w:rPr>
          <w:spacing w:val="-6"/>
        </w:rPr>
        <w:t xml:space="preserve"> </w:t>
      </w:r>
      <w:r>
        <w:t>licitar</w:t>
      </w:r>
      <w:r>
        <w:rPr>
          <w:spacing w:val="-5"/>
        </w:rPr>
        <w:t xml:space="preserve"> </w:t>
      </w:r>
      <w:r>
        <w:t>e</w:t>
      </w:r>
      <w:r>
        <w:rPr>
          <w:spacing w:val="-8"/>
        </w:rPr>
        <w:t xml:space="preserve"> </w:t>
      </w:r>
      <w:r>
        <w:t>contratar</w:t>
      </w:r>
      <w:r>
        <w:rPr>
          <w:spacing w:val="-4"/>
        </w:rPr>
        <w:t xml:space="preserve"> </w:t>
      </w:r>
      <w:r>
        <w:rPr>
          <w:spacing w:val="-10"/>
        </w:rPr>
        <w:t>e</w:t>
      </w:r>
    </w:p>
    <w:p w14:paraId="00845A6D" w14:textId="77777777" w:rsidR="003F45C4" w:rsidRDefault="00DB76AD">
      <w:pPr>
        <w:pStyle w:val="PargrafodaLista"/>
        <w:numPr>
          <w:ilvl w:val="2"/>
          <w:numId w:val="17"/>
        </w:numPr>
        <w:spacing w:line="260" w:lineRule="exact"/>
        <w:ind w:left="15" w:hangingChars="7" w:hanging="15"/>
      </w:pPr>
      <w:r>
        <w:t>declaração de inidoneidade para licitar ou contratar, enquanto perdurarem os motivos determinantes</w:t>
      </w:r>
      <w:r>
        <w:rPr>
          <w:spacing w:val="-14"/>
        </w:rPr>
        <w:t xml:space="preserve"> </w:t>
      </w:r>
      <w:r>
        <w:t>da</w:t>
      </w:r>
      <w:r>
        <w:rPr>
          <w:spacing w:val="-13"/>
        </w:rPr>
        <w:t xml:space="preserve"> </w:t>
      </w:r>
      <w:r>
        <w:t>punição</w:t>
      </w:r>
      <w:r>
        <w:rPr>
          <w:spacing w:val="-12"/>
        </w:rPr>
        <w:t xml:space="preserve"> </w:t>
      </w:r>
      <w:r>
        <w:t>ou</w:t>
      </w:r>
      <w:r>
        <w:rPr>
          <w:spacing w:val="-13"/>
        </w:rPr>
        <w:t xml:space="preserve"> </w:t>
      </w:r>
      <w:r>
        <w:t>até</w:t>
      </w:r>
      <w:r>
        <w:rPr>
          <w:spacing w:val="-12"/>
        </w:rPr>
        <w:t xml:space="preserve"> </w:t>
      </w:r>
      <w:r>
        <w:t>que</w:t>
      </w:r>
      <w:r>
        <w:rPr>
          <w:spacing w:val="-14"/>
        </w:rPr>
        <w:t xml:space="preserve"> </w:t>
      </w:r>
      <w:r>
        <w:t>seja</w:t>
      </w:r>
      <w:r>
        <w:rPr>
          <w:spacing w:val="-14"/>
        </w:rPr>
        <w:t xml:space="preserve"> </w:t>
      </w:r>
      <w:r>
        <w:t>promovida</w:t>
      </w:r>
      <w:r>
        <w:rPr>
          <w:spacing w:val="-13"/>
        </w:rPr>
        <w:t xml:space="preserve"> </w:t>
      </w:r>
      <w:r>
        <w:t>sua</w:t>
      </w:r>
      <w:r>
        <w:rPr>
          <w:spacing w:val="-14"/>
        </w:rPr>
        <w:t xml:space="preserve"> </w:t>
      </w:r>
      <w:r>
        <w:t>reabilitação</w:t>
      </w:r>
      <w:r>
        <w:rPr>
          <w:spacing w:val="-12"/>
        </w:rPr>
        <w:t xml:space="preserve"> </w:t>
      </w:r>
      <w:r>
        <w:t>perante</w:t>
      </w:r>
      <w:r>
        <w:rPr>
          <w:spacing w:val="-12"/>
        </w:rPr>
        <w:t xml:space="preserve"> </w:t>
      </w:r>
      <w:r>
        <w:t>a</w:t>
      </w:r>
      <w:r>
        <w:rPr>
          <w:spacing w:val="-14"/>
        </w:rPr>
        <w:t xml:space="preserve"> </w:t>
      </w:r>
      <w:r>
        <w:t>própria</w:t>
      </w:r>
      <w:r>
        <w:rPr>
          <w:spacing w:val="-12"/>
        </w:rPr>
        <w:t xml:space="preserve"> </w:t>
      </w:r>
      <w:r>
        <w:t>autoridade que aplicou a penalidade.</w:t>
      </w:r>
    </w:p>
    <w:p w14:paraId="708DC6D6" w14:textId="77777777" w:rsidR="003F45C4" w:rsidRDefault="00DB76AD">
      <w:pPr>
        <w:pStyle w:val="PargrafodaLista"/>
        <w:numPr>
          <w:ilvl w:val="1"/>
          <w:numId w:val="17"/>
        </w:numPr>
        <w:tabs>
          <w:tab w:val="left" w:pos="687"/>
        </w:tabs>
        <w:spacing w:line="260" w:lineRule="exact"/>
        <w:ind w:left="0" w:firstLine="0"/>
      </w:pPr>
      <w:r>
        <w:t>Na</w:t>
      </w:r>
      <w:r>
        <w:rPr>
          <w:spacing w:val="-5"/>
        </w:rPr>
        <w:t xml:space="preserve"> </w:t>
      </w:r>
      <w:r>
        <w:t>aplicação</w:t>
      </w:r>
      <w:r>
        <w:rPr>
          <w:spacing w:val="-4"/>
        </w:rPr>
        <w:t xml:space="preserve"> </w:t>
      </w:r>
      <w:r>
        <w:t>das</w:t>
      </w:r>
      <w:r>
        <w:rPr>
          <w:spacing w:val="-6"/>
        </w:rPr>
        <w:t xml:space="preserve"> </w:t>
      </w:r>
      <w:r>
        <w:t>sanções</w:t>
      </w:r>
      <w:r>
        <w:rPr>
          <w:spacing w:val="-3"/>
        </w:rPr>
        <w:t xml:space="preserve"> </w:t>
      </w:r>
      <w:r>
        <w:t>serão</w:t>
      </w:r>
      <w:r>
        <w:rPr>
          <w:spacing w:val="-4"/>
        </w:rPr>
        <w:t xml:space="preserve"> </w:t>
      </w:r>
      <w:r>
        <w:rPr>
          <w:spacing w:val="-2"/>
        </w:rPr>
        <w:t>considerados:</w:t>
      </w:r>
    </w:p>
    <w:p w14:paraId="0A11E546" w14:textId="77777777" w:rsidR="003F45C4" w:rsidRDefault="00DB76AD">
      <w:pPr>
        <w:pStyle w:val="PargrafodaLista"/>
        <w:numPr>
          <w:ilvl w:val="2"/>
          <w:numId w:val="17"/>
        </w:numPr>
        <w:spacing w:line="260" w:lineRule="exact"/>
        <w:ind w:left="738" w:hanging="738"/>
      </w:pPr>
      <w:r>
        <w:t>a</w:t>
      </w:r>
      <w:r>
        <w:rPr>
          <w:spacing w:val="-6"/>
        </w:rPr>
        <w:t xml:space="preserve"> </w:t>
      </w:r>
      <w:r>
        <w:t>natureza</w:t>
      </w:r>
      <w:r>
        <w:rPr>
          <w:spacing w:val="-6"/>
        </w:rPr>
        <w:t xml:space="preserve"> </w:t>
      </w:r>
      <w:r>
        <w:t>e</w:t>
      </w:r>
      <w:r>
        <w:rPr>
          <w:spacing w:val="-4"/>
        </w:rPr>
        <w:t xml:space="preserve"> </w:t>
      </w:r>
      <w:r>
        <w:t>a</w:t>
      </w:r>
      <w:r>
        <w:rPr>
          <w:spacing w:val="-6"/>
        </w:rPr>
        <w:t xml:space="preserve"> </w:t>
      </w:r>
      <w:r>
        <w:t>gravidade</w:t>
      </w:r>
      <w:r>
        <w:rPr>
          <w:spacing w:val="-4"/>
        </w:rPr>
        <w:t xml:space="preserve"> </w:t>
      </w:r>
      <w:r>
        <w:t>da</w:t>
      </w:r>
      <w:r>
        <w:rPr>
          <w:spacing w:val="-4"/>
        </w:rPr>
        <w:t xml:space="preserve"> </w:t>
      </w:r>
      <w:r>
        <w:t>infração</w:t>
      </w:r>
      <w:r>
        <w:rPr>
          <w:spacing w:val="-5"/>
        </w:rPr>
        <w:t xml:space="preserve"> </w:t>
      </w:r>
      <w:r>
        <w:rPr>
          <w:spacing w:val="-2"/>
        </w:rPr>
        <w:t>cometida.</w:t>
      </w:r>
    </w:p>
    <w:p w14:paraId="6B95723D" w14:textId="77777777" w:rsidR="003F45C4" w:rsidRDefault="00DB76AD">
      <w:pPr>
        <w:pStyle w:val="PargrafodaLista"/>
        <w:numPr>
          <w:ilvl w:val="2"/>
          <w:numId w:val="17"/>
        </w:numPr>
        <w:spacing w:line="260" w:lineRule="exact"/>
        <w:ind w:left="738" w:hanging="738"/>
      </w:pPr>
      <w:r>
        <w:t>as</w:t>
      </w:r>
      <w:r>
        <w:rPr>
          <w:spacing w:val="-6"/>
        </w:rPr>
        <w:t xml:space="preserve"> </w:t>
      </w:r>
      <w:r>
        <w:t>peculiaridades</w:t>
      </w:r>
      <w:r>
        <w:rPr>
          <w:spacing w:val="-6"/>
        </w:rPr>
        <w:t xml:space="preserve"> </w:t>
      </w:r>
      <w:r>
        <w:t>do</w:t>
      </w:r>
      <w:r>
        <w:rPr>
          <w:spacing w:val="-4"/>
        </w:rPr>
        <w:t xml:space="preserve"> </w:t>
      </w:r>
      <w:r>
        <w:t>caso</w:t>
      </w:r>
      <w:r>
        <w:rPr>
          <w:spacing w:val="-5"/>
        </w:rPr>
        <w:t xml:space="preserve"> </w:t>
      </w:r>
      <w:r>
        <w:rPr>
          <w:spacing w:val="-2"/>
        </w:rPr>
        <w:t>concreto</w:t>
      </w:r>
    </w:p>
    <w:p w14:paraId="5F4C76C2" w14:textId="77777777" w:rsidR="003F45C4" w:rsidRDefault="00DB76AD">
      <w:pPr>
        <w:pStyle w:val="PargrafodaLista"/>
        <w:numPr>
          <w:ilvl w:val="2"/>
          <w:numId w:val="17"/>
        </w:numPr>
        <w:spacing w:line="260" w:lineRule="exact"/>
        <w:ind w:left="738" w:hanging="738"/>
      </w:pPr>
      <w:r>
        <w:t>as</w:t>
      </w:r>
      <w:r>
        <w:rPr>
          <w:spacing w:val="-8"/>
        </w:rPr>
        <w:t xml:space="preserve"> </w:t>
      </w:r>
      <w:r>
        <w:t>circunstâncias</w:t>
      </w:r>
      <w:r>
        <w:rPr>
          <w:spacing w:val="-8"/>
        </w:rPr>
        <w:t xml:space="preserve"> </w:t>
      </w:r>
      <w:r>
        <w:t>agravantes</w:t>
      </w:r>
      <w:r>
        <w:rPr>
          <w:spacing w:val="-6"/>
        </w:rPr>
        <w:t xml:space="preserve"> </w:t>
      </w:r>
      <w:r>
        <w:t>ou</w:t>
      </w:r>
      <w:r>
        <w:rPr>
          <w:spacing w:val="-6"/>
        </w:rPr>
        <w:t xml:space="preserve"> </w:t>
      </w:r>
      <w:r>
        <w:rPr>
          <w:spacing w:val="-2"/>
        </w:rPr>
        <w:t>atenuantes</w:t>
      </w:r>
    </w:p>
    <w:p w14:paraId="1374E033" w14:textId="77777777" w:rsidR="003F45C4" w:rsidRDefault="00DB76AD">
      <w:pPr>
        <w:pStyle w:val="PargrafodaLista"/>
        <w:numPr>
          <w:ilvl w:val="2"/>
          <w:numId w:val="17"/>
        </w:numPr>
        <w:spacing w:line="260" w:lineRule="exact"/>
        <w:ind w:left="738" w:hanging="738"/>
      </w:pPr>
      <w:r>
        <w:t>os</w:t>
      </w:r>
      <w:r>
        <w:rPr>
          <w:spacing w:val="-7"/>
        </w:rPr>
        <w:t xml:space="preserve"> </w:t>
      </w:r>
      <w:r>
        <w:t>danos</w:t>
      </w:r>
      <w:r>
        <w:rPr>
          <w:spacing w:val="-7"/>
        </w:rPr>
        <w:t xml:space="preserve"> </w:t>
      </w:r>
      <w:r>
        <w:t>que</w:t>
      </w:r>
      <w:r>
        <w:rPr>
          <w:spacing w:val="-4"/>
        </w:rPr>
        <w:t xml:space="preserve"> </w:t>
      </w:r>
      <w:r>
        <w:t>dela</w:t>
      </w:r>
      <w:r>
        <w:rPr>
          <w:spacing w:val="-5"/>
        </w:rPr>
        <w:t xml:space="preserve"> </w:t>
      </w:r>
      <w:r>
        <w:t>provierem</w:t>
      </w:r>
      <w:r>
        <w:rPr>
          <w:spacing w:val="-6"/>
        </w:rPr>
        <w:t xml:space="preserve"> </w:t>
      </w:r>
      <w:r>
        <w:t>para</w:t>
      </w:r>
      <w:r>
        <w:rPr>
          <w:spacing w:val="-6"/>
        </w:rPr>
        <w:t xml:space="preserve"> </w:t>
      </w:r>
      <w:r>
        <w:t>a</w:t>
      </w:r>
      <w:r>
        <w:rPr>
          <w:spacing w:val="-5"/>
        </w:rPr>
        <w:t xml:space="preserve"> </w:t>
      </w:r>
      <w:r>
        <w:t>Administração</w:t>
      </w:r>
      <w:r>
        <w:rPr>
          <w:spacing w:val="-6"/>
        </w:rPr>
        <w:t xml:space="preserve"> </w:t>
      </w:r>
      <w:r>
        <w:rPr>
          <w:spacing w:val="-2"/>
        </w:rPr>
        <w:t>Pública</w:t>
      </w:r>
    </w:p>
    <w:p w14:paraId="05C9B157" w14:textId="77777777" w:rsidR="003F45C4" w:rsidRDefault="00DB76AD">
      <w:pPr>
        <w:pStyle w:val="PargrafodaLista"/>
        <w:numPr>
          <w:ilvl w:val="2"/>
          <w:numId w:val="17"/>
        </w:numPr>
        <w:spacing w:line="260" w:lineRule="exact"/>
        <w:ind w:left="0" w:firstLine="0"/>
      </w:pPr>
      <w:r>
        <w:t>a implantação ou o aperfeiçoamento de programa de integridade, conforme normas e orientações dos órgãos de controle.</w:t>
      </w:r>
    </w:p>
    <w:p w14:paraId="25A4FB8C" w14:textId="77777777" w:rsidR="003F45C4" w:rsidRDefault="00DB76AD">
      <w:pPr>
        <w:pStyle w:val="PargrafodaLista"/>
        <w:numPr>
          <w:ilvl w:val="1"/>
          <w:numId w:val="17"/>
        </w:numPr>
        <w:tabs>
          <w:tab w:val="left" w:pos="220"/>
        </w:tabs>
        <w:spacing w:line="260" w:lineRule="exact"/>
        <w:ind w:left="0" w:firstLine="0"/>
      </w:pPr>
      <w:r>
        <w:t xml:space="preserve">Advertência </w:t>
      </w:r>
      <w:r>
        <w:rPr>
          <w:lang w:val="pt-BR"/>
        </w:rPr>
        <w:t>s</w:t>
      </w:r>
      <w:r>
        <w:t>erá aplicada, por escrito, nas seguintes hipóteses:</w:t>
      </w:r>
    </w:p>
    <w:p w14:paraId="4552F264" w14:textId="77777777" w:rsidR="003F45C4" w:rsidRDefault="00DB76AD">
      <w:pPr>
        <w:pStyle w:val="PargrafodaLista"/>
        <w:tabs>
          <w:tab w:val="left" w:pos="220"/>
        </w:tabs>
        <w:spacing w:line="260" w:lineRule="exact"/>
        <w:ind w:left="0"/>
      </w:pPr>
      <w:r>
        <w:t xml:space="preserve">a) descumprimento, de pequena relevância, de obrigação legal ou infração à Lei quando não se justificar aplicação de sanção mais grave; </w:t>
      </w:r>
    </w:p>
    <w:p w14:paraId="1A29B993" w14:textId="77777777" w:rsidR="003F45C4" w:rsidRDefault="00DB76AD">
      <w:pPr>
        <w:pStyle w:val="PargrafodaLista"/>
        <w:tabs>
          <w:tab w:val="left" w:pos="220"/>
        </w:tabs>
        <w:spacing w:line="260" w:lineRule="exact"/>
        <w:ind w:left="0"/>
      </w:pPr>
      <w:r>
        <w:t xml:space="preserve">b) inexecução parcial de obrigação contratual principal ou acessória de pequena relevância, a critério da Administração, quando não se justificar aplicação de sanção mais grave. </w:t>
      </w:r>
    </w:p>
    <w:p w14:paraId="4DC10EAC" w14:textId="77777777" w:rsidR="003F45C4" w:rsidRDefault="00DB76AD">
      <w:pPr>
        <w:pStyle w:val="PargrafodaLista"/>
        <w:numPr>
          <w:ilvl w:val="1"/>
          <w:numId w:val="17"/>
        </w:numPr>
        <w:tabs>
          <w:tab w:val="left" w:pos="220"/>
        </w:tabs>
        <w:spacing w:line="260" w:lineRule="exact"/>
        <w:ind w:left="0" w:firstLine="0"/>
      </w:pPr>
      <w:r>
        <w:t>Multa compensatória</w:t>
      </w:r>
      <w:r>
        <w:rPr>
          <w:lang w:val="pt-BR"/>
        </w:rPr>
        <w:t>:</w:t>
      </w:r>
    </w:p>
    <w:p w14:paraId="025CC743" w14:textId="77777777" w:rsidR="003F45C4" w:rsidRDefault="00DB76AD">
      <w:pPr>
        <w:pStyle w:val="PargrafodaLista"/>
        <w:tabs>
          <w:tab w:val="left" w:pos="709"/>
        </w:tabs>
        <w:spacing w:line="260" w:lineRule="exact"/>
        <w:ind w:left="0"/>
      </w:pPr>
      <w:r>
        <w:rPr>
          <w:b/>
          <w:bCs/>
        </w:rPr>
        <w:t>1</w:t>
      </w:r>
      <w:r>
        <w:rPr>
          <w:b/>
          <w:bCs/>
          <w:lang w:val="pt-BR"/>
        </w:rPr>
        <w:t>2</w:t>
      </w:r>
      <w:r>
        <w:rPr>
          <w:b/>
          <w:bCs/>
        </w:rPr>
        <w:t>.</w:t>
      </w:r>
      <w:r>
        <w:rPr>
          <w:b/>
          <w:bCs/>
          <w:lang w:val="pt-BR"/>
        </w:rPr>
        <w:t>5</w:t>
      </w:r>
      <w:r>
        <w:rPr>
          <w:b/>
          <w:bCs/>
        </w:rPr>
        <w:t>.1.</w:t>
      </w:r>
      <w:r>
        <w:t xml:space="preserve"> Será aplicada ao responsável por qualquer das infrações administrativas previstas no art. 155 da Lei Federal nº 14.133/2021, calculada da seguinte forma: </w:t>
      </w:r>
    </w:p>
    <w:p w14:paraId="3C550299" w14:textId="77777777" w:rsidR="003F45C4" w:rsidRDefault="00DB76AD">
      <w:pPr>
        <w:pStyle w:val="PargrafodaLista"/>
        <w:tabs>
          <w:tab w:val="left" w:pos="709"/>
        </w:tabs>
        <w:spacing w:line="260" w:lineRule="exact"/>
        <w:ind w:left="0"/>
      </w:pPr>
      <w:r>
        <w:rPr>
          <w:b/>
          <w:bCs/>
          <w:lang w:val="pt-BR"/>
        </w:rPr>
        <w:t>12.5.2.</w:t>
      </w:r>
      <w:r>
        <w:rPr>
          <w:lang w:val="pt-BR"/>
        </w:rPr>
        <w:t xml:space="preserve"> </w:t>
      </w:r>
      <w:r>
        <w:t xml:space="preserve">De 0,5% (cinco décimos por cento) a 1% (um por cento) do valor estimado da contratação, para aquele que: </w:t>
      </w:r>
    </w:p>
    <w:p w14:paraId="24517656" w14:textId="77777777" w:rsidR="003F45C4" w:rsidRDefault="00DB76AD">
      <w:pPr>
        <w:pStyle w:val="PargrafodaLista"/>
        <w:tabs>
          <w:tab w:val="left" w:pos="709"/>
        </w:tabs>
        <w:spacing w:line="260" w:lineRule="exact"/>
        <w:ind w:left="0"/>
      </w:pPr>
      <w:r>
        <w:t xml:space="preserve">a) deixar de entregar a documentação exigida, porém não restar frustrado o certame; </w:t>
      </w:r>
    </w:p>
    <w:p w14:paraId="6435880C" w14:textId="77777777" w:rsidR="003F45C4" w:rsidRDefault="00DB76AD">
      <w:pPr>
        <w:pStyle w:val="PargrafodaLista"/>
        <w:tabs>
          <w:tab w:val="left" w:pos="709"/>
        </w:tabs>
        <w:spacing w:line="260" w:lineRule="exact"/>
        <w:ind w:left="0"/>
      </w:pPr>
      <w:r>
        <w:t xml:space="preserve">b) não mantiver a proposta, salvo em decorrência de fato superveniente devidamente justificado. </w:t>
      </w:r>
    </w:p>
    <w:p w14:paraId="74B12726" w14:textId="77777777" w:rsidR="003F45C4" w:rsidRDefault="00DB76AD">
      <w:pPr>
        <w:pStyle w:val="PargrafodaLista"/>
        <w:tabs>
          <w:tab w:val="left" w:pos="709"/>
        </w:tabs>
        <w:spacing w:line="260" w:lineRule="exact"/>
        <w:ind w:left="0"/>
      </w:pPr>
      <w:r>
        <w:rPr>
          <w:b/>
          <w:bCs/>
        </w:rPr>
        <w:t>1</w:t>
      </w:r>
      <w:r>
        <w:rPr>
          <w:b/>
          <w:bCs/>
          <w:lang w:val="pt-BR"/>
        </w:rPr>
        <w:t>2</w:t>
      </w:r>
      <w:r>
        <w:rPr>
          <w:b/>
          <w:bCs/>
        </w:rPr>
        <w:t>.</w:t>
      </w:r>
      <w:r>
        <w:rPr>
          <w:b/>
          <w:bCs/>
          <w:lang w:val="pt-BR"/>
        </w:rPr>
        <w:t>5.3</w:t>
      </w:r>
      <w:r>
        <w:rPr>
          <w:b/>
          <w:bCs/>
        </w:rPr>
        <w:t>.</w:t>
      </w:r>
      <w:r>
        <w:t xml:space="preserve"> De 2% (dois por cento) a 10% (dez por cento) sobre o valor contratado ou valor estimado da contratação: </w:t>
      </w:r>
    </w:p>
    <w:p w14:paraId="4B37C122" w14:textId="77777777" w:rsidR="003F45C4" w:rsidRDefault="00DB76AD">
      <w:pPr>
        <w:pStyle w:val="PargrafodaLista"/>
        <w:tabs>
          <w:tab w:val="left" w:pos="709"/>
        </w:tabs>
        <w:spacing w:line="260" w:lineRule="exact"/>
        <w:ind w:left="0"/>
      </w:pPr>
      <w:r>
        <w:t xml:space="preserve">a) para aquele que deixar de entregar a documentação exigida, e em razão disso restar frustrado o certame; </w:t>
      </w:r>
    </w:p>
    <w:p w14:paraId="34F91795" w14:textId="77777777" w:rsidR="003F45C4" w:rsidRDefault="00DB76AD">
      <w:pPr>
        <w:pStyle w:val="PargrafodaLista"/>
        <w:tabs>
          <w:tab w:val="left" w:pos="709"/>
        </w:tabs>
        <w:spacing w:line="260" w:lineRule="exact"/>
        <w:ind w:left="0"/>
      </w:pPr>
      <w:r>
        <w:t xml:space="preserve">b) para aquele que não mantiver a proposta, e em razão disso restar frustrada a contratação; </w:t>
      </w:r>
    </w:p>
    <w:p w14:paraId="530A8DFD" w14:textId="77777777" w:rsidR="003F45C4" w:rsidRDefault="00DB76AD">
      <w:pPr>
        <w:pStyle w:val="PargrafodaLista"/>
        <w:tabs>
          <w:tab w:val="left" w:pos="709"/>
        </w:tabs>
        <w:spacing w:line="260" w:lineRule="exact"/>
        <w:ind w:left="0"/>
      </w:pPr>
      <w:r>
        <w:t xml:space="preserve">c) em caso de recusa do adjudicatário em assinar a ata de registro de preço, o Termo de Contrato ou documento equivalente, no prazo estabelecido; </w:t>
      </w:r>
    </w:p>
    <w:p w14:paraId="56F5FB1A" w14:textId="77777777" w:rsidR="003F45C4" w:rsidRDefault="00DB76AD">
      <w:pPr>
        <w:pStyle w:val="PargrafodaLista"/>
        <w:tabs>
          <w:tab w:val="left" w:pos="709"/>
        </w:tabs>
        <w:spacing w:line="260" w:lineRule="exact"/>
        <w:ind w:left="0"/>
      </w:pPr>
      <w:r>
        <w:t xml:space="preserve">d) em caso de recusa do adjudicatário em efetuar o reforço de garantia contratual. </w:t>
      </w:r>
    </w:p>
    <w:p w14:paraId="35AEE645" w14:textId="77777777" w:rsidR="003F45C4" w:rsidRDefault="00DB76AD">
      <w:pPr>
        <w:pStyle w:val="PargrafodaLista"/>
        <w:tabs>
          <w:tab w:val="left" w:pos="709"/>
        </w:tabs>
        <w:spacing w:line="260" w:lineRule="exact"/>
        <w:ind w:left="0"/>
      </w:pPr>
      <w:r>
        <w:rPr>
          <w:b/>
          <w:bCs/>
        </w:rPr>
        <w:t>1</w:t>
      </w:r>
      <w:r>
        <w:rPr>
          <w:b/>
          <w:bCs/>
          <w:lang w:val="pt-BR"/>
        </w:rPr>
        <w:t>2</w:t>
      </w:r>
      <w:r>
        <w:rPr>
          <w:b/>
          <w:bCs/>
        </w:rPr>
        <w:t>.</w:t>
      </w:r>
      <w:r>
        <w:rPr>
          <w:b/>
          <w:bCs/>
          <w:lang w:val="pt-BR"/>
        </w:rPr>
        <w:t>5</w:t>
      </w:r>
      <w:r>
        <w:rPr>
          <w:b/>
          <w:bCs/>
        </w:rPr>
        <w:t>.4</w:t>
      </w:r>
      <w:r>
        <w:t xml:space="preserve">. De 11% (onze por cento) a 20% (vinte por cento) sobre o valor da parcela do objeto não executada em caso de inexecução parcial do Termo de Contrato. </w:t>
      </w:r>
    </w:p>
    <w:p w14:paraId="11C4A608" w14:textId="77777777" w:rsidR="003F45C4" w:rsidRDefault="00DB76AD">
      <w:pPr>
        <w:pStyle w:val="PargrafodaLista"/>
        <w:tabs>
          <w:tab w:val="left" w:pos="709"/>
        </w:tabs>
        <w:spacing w:line="260" w:lineRule="exact"/>
        <w:ind w:left="0"/>
      </w:pPr>
      <w:r>
        <w:rPr>
          <w:b/>
          <w:bCs/>
        </w:rPr>
        <w:t>1</w:t>
      </w:r>
      <w:r>
        <w:rPr>
          <w:b/>
          <w:bCs/>
          <w:lang w:val="pt-BR"/>
        </w:rPr>
        <w:t>2</w:t>
      </w:r>
      <w:r>
        <w:rPr>
          <w:b/>
          <w:bCs/>
        </w:rPr>
        <w:t>.</w:t>
      </w:r>
      <w:r>
        <w:rPr>
          <w:b/>
          <w:bCs/>
          <w:lang w:val="pt-BR"/>
        </w:rPr>
        <w:t>5</w:t>
      </w:r>
      <w:r>
        <w:rPr>
          <w:b/>
          <w:bCs/>
        </w:rPr>
        <w:t xml:space="preserve">.5. </w:t>
      </w:r>
      <w:r>
        <w:t xml:space="preserve">De 21% (vinte e um por cento) a 30% (trinta por cento) sobre o valor contratado, em caso de: </w:t>
      </w:r>
    </w:p>
    <w:p w14:paraId="402246E4" w14:textId="77777777" w:rsidR="003F45C4" w:rsidRDefault="00DB76AD">
      <w:pPr>
        <w:pStyle w:val="PargrafodaLista"/>
        <w:tabs>
          <w:tab w:val="left" w:pos="709"/>
        </w:tabs>
        <w:spacing w:line="260" w:lineRule="exact"/>
        <w:ind w:left="0"/>
      </w:pPr>
      <w:r>
        <w:t xml:space="preserve">a) apresentação de declaração ou documentação falsa exigida para o certame ou declaração falsa durante a licitação ou a execução do Termo de Contrato; </w:t>
      </w:r>
    </w:p>
    <w:p w14:paraId="7E066554" w14:textId="77777777" w:rsidR="003F45C4" w:rsidRDefault="00DB76AD">
      <w:pPr>
        <w:pStyle w:val="PargrafodaLista"/>
        <w:tabs>
          <w:tab w:val="left" w:pos="709"/>
        </w:tabs>
        <w:spacing w:line="260" w:lineRule="exact"/>
        <w:ind w:left="0"/>
      </w:pPr>
      <w:r>
        <w:lastRenderedPageBreak/>
        <w:t xml:space="preserve">b) fraude à licitação ou prática de ato fraudulento na execução do Termo de Contrato; </w:t>
      </w:r>
    </w:p>
    <w:p w14:paraId="566A32D0" w14:textId="77777777" w:rsidR="003F45C4" w:rsidRDefault="00DB76AD">
      <w:pPr>
        <w:pStyle w:val="PargrafodaLista"/>
        <w:tabs>
          <w:tab w:val="left" w:pos="709"/>
        </w:tabs>
        <w:spacing w:line="260" w:lineRule="exact"/>
        <w:ind w:left="0"/>
      </w:pPr>
      <w:r>
        <w:t xml:space="preserve">c) comportamento inidôneo ou fraude de qualquer natureza; </w:t>
      </w:r>
    </w:p>
    <w:p w14:paraId="432C3399" w14:textId="77777777" w:rsidR="003F45C4" w:rsidRDefault="00DB76AD">
      <w:pPr>
        <w:pStyle w:val="PargrafodaLista"/>
        <w:tabs>
          <w:tab w:val="left" w:pos="709"/>
        </w:tabs>
        <w:spacing w:line="260" w:lineRule="exact"/>
        <w:ind w:left="0"/>
      </w:pPr>
      <w:r>
        <w:t xml:space="preserve">d) prática de atos ilícitos com vistas a frustrar os objetivos da licitação; </w:t>
      </w:r>
    </w:p>
    <w:p w14:paraId="11C44CDA" w14:textId="77777777" w:rsidR="003F45C4" w:rsidRDefault="00DB76AD">
      <w:pPr>
        <w:pStyle w:val="PargrafodaLista"/>
        <w:tabs>
          <w:tab w:val="left" w:pos="709"/>
        </w:tabs>
        <w:spacing w:line="260" w:lineRule="exact"/>
        <w:ind w:left="0"/>
      </w:pPr>
      <w:r>
        <w:t xml:space="preserve">e) prática de ato lesivo previsto no art. 5º da Lei nº 12.846/2013; </w:t>
      </w:r>
    </w:p>
    <w:p w14:paraId="32C4F9A0" w14:textId="77777777" w:rsidR="003F45C4" w:rsidRDefault="00DB76AD">
      <w:pPr>
        <w:pStyle w:val="PargrafodaLista"/>
        <w:tabs>
          <w:tab w:val="left" w:pos="709"/>
        </w:tabs>
        <w:spacing w:line="260" w:lineRule="exact"/>
        <w:ind w:left="0"/>
      </w:pPr>
      <w:r>
        <w:t xml:space="preserve">f) entrega de objeto com vícios ou defeitos ocultos que o torne impróprio ao uso a que é destinado, ou diminuam-lhe o valor ou, ainda, fora das especificações contratadas; </w:t>
      </w:r>
    </w:p>
    <w:p w14:paraId="49A92BF7" w14:textId="77777777" w:rsidR="003F45C4" w:rsidRDefault="00DB76AD">
      <w:pPr>
        <w:pStyle w:val="PargrafodaLista"/>
        <w:tabs>
          <w:tab w:val="left" w:pos="709"/>
        </w:tabs>
        <w:spacing w:line="260" w:lineRule="exact"/>
        <w:ind w:left="0"/>
      </w:pPr>
      <w:r>
        <w:t xml:space="preserve">g) dar causa à inexecução parcial do Termo de Contrato que gere grave dano à Administração, ao funcionamento dos serviços públicos ou ao interesse coletivo; </w:t>
      </w:r>
    </w:p>
    <w:p w14:paraId="7A088F73" w14:textId="77777777" w:rsidR="003F45C4" w:rsidRDefault="00DB76AD">
      <w:pPr>
        <w:pStyle w:val="PargrafodaLista"/>
        <w:tabs>
          <w:tab w:val="left" w:pos="709"/>
        </w:tabs>
        <w:spacing w:line="260" w:lineRule="exact"/>
        <w:ind w:left="0"/>
      </w:pPr>
      <w:r>
        <w:t xml:space="preserve">h) dar causa à inexecução total do objeto do Termo de Contrato. </w:t>
      </w:r>
    </w:p>
    <w:p w14:paraId="35741E1F" w14:textId="77777777" w:rsidR="003F45C4" w:rsidRDefault="00DB76AD">
      <w:pPr>
        <w:pStyle w:val="PargrafodaLista"/>
        <w:numPr>
          <w:ilvl w:val="1"/>
          <w:numId w:val="17"/>
        </w:numPr>
        <w:tabs>
          <w:tab w:val="left" w:pos="220"/>
        </w:tabs>
        <w:spacing w:line="260" w:lineRule="exact"/>
        <w:ind w:left="0" w:firstLine="0"/>
      </w:pPr>
      <w:r>
        <w:t xml:space="preserve">Multa moratória: </w:t>
      </w:r>
    </w:p>
    <w:p w14:paraId="42B4621B" w14:textId="77777777" w:rsidR="003F45C4" w:rsidRDefault="00DB76AD">
      <w:pPr>
        <w:pStyle w:val="PargrafodaLista"/>
        <w:tabs>
          <w:tab w:val="left" w:pos="709"/>
        </w:tabs>
        <w:spacing w:line="260" w:lineRule="exact"/>
        <w:ind w:left="0"/>
      </w:pPr>
      <w:r>
        <w:rPr>
          <w:b/>
          <w:bCs/>
        </w:rPr>
        <w:t>1</w:t>
      </w:r>
      <w:r>
        <w:rPr>
          <w:b/>
          <w:bCs/>
          <w:lang w:val="pt-BR"/>
        </w:rPr>
        <w:t>2</w:t>
      </w:r>
      <w:r>
        <w:rPr>
          <w:b/>
          <w:bCs/>
        </w:rPr>
        <w:t>.</w:t>
      </w:r>
      <w:r>
        <w:rPr>
          <w:b/>
          <w:bCs/>
          <w:lang w:val="pt-BR"/>
        </w:rPr>
        <w:t>6</w:t>
      </w:r>
      <w:r>
        <w:rPr>
          <w:b/>
          <w:bCs/>
        </w:rPr>
        <w:t>.1</w:t>
      </w:r>
      <w:r>
        <w:t xml:space="preserve">. Não poderá ser inferior a 0,5% (cinco décimos por cento) por dia de atraso, limitando-se a 30% (trinta por cento) do valor contratado. O valor da multa de mora ou compensatória aplicada será: </w:t>
      </w:r>
    </w:p>
    <w:p w14:paraId="1D246D4B" w14:textId="77777777" w:rsidR="003F45C4" w:rsidRDefault="00DB76AD">
      <w:pPr>
        <w:pStyle w:val="PargrafodaLista"/>
        <w:tabs>
          <w:tab w:val="left" w:pos="709"/>
        </w:tabs>
        <w:spacing w:line="260" w:lineRule="exact"/>
        <w:ind w:left="0"/>
      </w:pPr>
      <w:r>
        <w:t xml:space="preserve">a) retido dos pagamentos devidos pelo órgão ou entidade; </w:t>
      </w:r>
    </w:p>
    <w:p w14:paraId="198194AA" w14:textId="77777777" w:rsidR="003F45C4" w:rsidRDefault="00DB76AD">
      <w:pPr>
        <w:pStyle w:val="PargrafodaLista"/>
        <w:tabs>
          <w:tab w:val="left" w:pos="709"/>
        </w:tabs>
        <w:spacing w:line="260" w:lineRule="exact"/>
        <w:ind w:left="0"/>
      </w:pPr>
      <w:r>
        <w:t xml:space="preserve">b) descontado do valor da garantia prestada; </w:t>
      </w:r>
    </w:p>
    <w:p w14:paraId="1B30FD00" w14:textId="77777777" w:rsidR="003F45C4" w:rsidRDefault="00DB76AD">
      <w:pPr>
        <w:pStyle w:val="PargrafodaLista"/>
        <w:tabs>
          <w:tab w:val="left" w:pos="709"/>
        </w:tabs>
        <w:spacing w:line="260" w:lineRule="exact"/>
        <w:ind w:left="0"/>
        <w:rPr>
          <w:lang w:val="pt-BR"/>
        </w:rPr>
      </w:pPr>
      <w:r>
        <w:t>c) pago por meio de Documento de Arrecadação Municipal (DAM), expedida pela Secretaria Municipal da F</w:t>
      </w:r>
      <w:proofErr w:type="spellStart"/>
      <w:r>
        <w:rPr>
          <w:lang w:val="pt-BR"/>
        </w:rPr>
        <w:t>inanças</w:t>
      </w:r>
      <w:proofErr w:type="spellEnd"/>
      <w:r>
        <w:t xml:space="preserve"> e encaminhada ao requerido para pagamento em 10 (dez) dias úteis;</w:t>
      </w:r>
      <w:r>
        <w:rPr>
          <w:lang w:val="pt-BR"/>
        </w:rPr>
        <w:t xml:space="preserve"> </w:t>
      </w:r>
    </w:p>
    <w:p w14:paraId="4166A82A" w14:textId="77777777" w:rsidR="003F45C4" w:rsidRDefault="00DB76AD">
      <w:pPr>
        <w:pStyle w:val="PargrafodaLista"/>
        <w:tabs>
          <w:tab w:val="left" w:pos="709"/>
        </w:tabs>
        <w:spacing w:line="260" w:lineRule="exact"/>
        <w:ind w:left="0"/>
      </w:pPr>
      <w:r>
        <w:t xml:space="preserve">d) encaminhada à Dívida Ativa, se infrutíferas as medidas dos incisos anteriores, para cobrança judicial. </w:t>
      </w:r>
    </w:p>
    <w:p w14:paraId="1A4E31D2" w14:textId="77777777" w:rsidR="003F45C4" w:rsidRDefault="00DB76AD">
      <w:pPr>
        <w:pStyle w:val="PargrafodaLista"/>
        <w:numPr>
          <w:ilvl w:val="1"/>
          <w:numId w:val="17"/>
        </w:numPr>
        <w:tabs>
          <w:tab w:val="left" w:pos="220"/>
        </w:tabs>
        <w:spacing w:line="260" w:lineRule="exact"/>
        <w:ind w:left="0" w:firstLine="0"/>
      </w:pPr>
      <w:r>
        <w:t>Impedimento de licitar e contratar</w:t>
      </w:r>
      <w:r>
        <w:rPr>
          <w:lang w:val="pt-BR"/>
        </w:rPr>
        <w:t>:</w:t>
      </w:r>
    </w:p>
    <w:p w14:paraId="44DA019B" w14:textId="77777777" w:rsidR="003F45C4" w:rsidRDefault="00DB76AD">
      <w:pPr>
        <w:pStyle w:val="PargrafodaLista"/>
        <w:tabs>
          <w:tab w:val="left" w:pos="709"/>
        </w:tabs>
        <w:spacing w:line="260" w:lineRule="exact"/>
        <w:ind w:left="0"/>
      </w:pPr>
      <w:r>
        <w:rPr>
          <w:b/>
          <w:bCs/>
          <w:lang w:val="pt-BR"/>
        </w:rPr>
        <w:t>12.7.1.</w:t>
      </w:r>
      <w:r>
        <w:rPr>
          <w:lang w:val="pt-BR"/>
        </w:rPr>
        <w:t xml:space="preserve"> </w:t>
      </w:r>
      <w: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7A7C799C" w14:textId="77777777" w:rsidR="003F45C4" w:rsidRDefault="00DB76AD">
      <w:pPr>
        <w:pStyle w:val="PargrafodaLista"/>
        <w:tabs>
          <w:tab w:val="left" w:pos="709"/>
        </w:tabs>
        <w:spacing w:line="260" w:lineRule="exact"/>
        <w:ind w:left="0"/>
        <w:rPr>
          <w:lang w:val="pt-BR"/>
        </w:rPr>
      </w:pPr>
      <w:r>
        <w:rPr>
          <w:b/>
          <w:bCs/>
        </w:rPr>
        <w:t>1</w:t>
      </w:r>
      <w:r>
        <w:rPr>
          <w:b/>
          <w:bCs/>
          <w:lang w:val="pt-BR"/>
        </w:rPr>
        <w:t>2</w:t>
      </w:r>
      <w:r>
        <w:rPr>
          <w:b/>
          <w:bCs/>
        </w:rPr>
        <w:t>.</w:t>
      </w:r>
      <w:r>
        <w:rPr>
          <w:b/>
          <w:bCs/>
          <w:lang w:val="pt-BR"/>
        </w:rPr>
        <w:t>7</w:t>
      </w:r>
      <w:r>
        <w:rPr>
          <w:b/>
          <w:bCs/>
        </w:rPr>
        <w:t xml:space="preserve">.1.1. </w:t>
      </w:r>
      <w:r>
        <w:t>Impedimento pelo período de 06 (seis) meses a 01 (um) ano</w:t>
      </w:r>
      <w:r>
        <w:rPr>
          <w:lang w:val="pt-BR"/>
        </w:rPr>
        <w:t>:</w:t>
      </w:r>
    </w:p>
    <w:p w14:paraId="145261DE" w14:textId="77777777" w:rsidR="003F45C4" w:rsidRDefault="00DB76AD">
      <w:pPr>
        <w:pStyle w:val="PargrafodaLista"/>
        <w:tabs>
          <w:tab w:val="left" w:pos="709"/>
        </w:tabs>
        <w:spacing w:line="260" w:lineRule="exact"/>
        <w:ind w:left="0"/>
      </w:pPr>
      <w:r>
        <w:t xml:space="preserve">a) deixar de entregar a documentação exigida para o certame, porém não restar frustrado o certame; </w:t>
      </w:r>
    </w:p>
    <w:p w14:paraId="37812F6E" w14:textId="77777777" w:rsidR="003F45C4" w:rsidRDefault="00DB76AD">
      <w:pPr>
        <w:pStyle w:val="PargrafodaLista"/>
        <w:tabs>
          <w:tab w:val="left" w:pos="709"/>
        </w:tabs>
        <w:spacing w:line="260" w:lineRule="exact"/>
        <w:ind w:left="0"/>
      </w:pPr>
      <w:r>
        <w:t xml:space="preserve">b) não manter a proposta, salvo em decorrência de fato superveniente devidamente justificado. </w:t>
      </w:r>
    </w:p>
    <w:p w14:paraId="7205681F" w14:textId="77777777" w:rsidR="003F45C4" w:rsidRDefault="00DB76AD">
      <w:pPr>
        <w:pStyle w:val="PargrafodaLista"/>
        <w:tabs>
          <w:tab w:val="left" w:pos="709"/>
        </w:tabs>
        <w:spacing w:line="260" w:lineRule="exact"/>
        <w:ind w:left="0"/>
      </w:pPr>
      <w:r>
        <w:rPr>
          <w:b/>
          <w:bCs/>
        </w:rPr>
        <w:t>1</w:t>
      </w:r>
      <w:r>
        <w:rPr>
          <w:b/>
          <w:bCs/>
          <w:lang w:val="pt-BR"/>
        </w:rPr>
        <w:t>2</w:t>
      </w:r>
      <w:r>
        <w:rPr>
          <w:b/>
          <w:bCs/>
        </w:rPr>
        <w:t>.</w:t>
      </w:r>
      <w:r>
        <w:rPr>
          <w:b/>
          <w:bCs/>
          <w:lang w:val="pt-BR"/>
        </w:rPr>
        <w:t>7</w:t>
      </w:r>
      <w:r>
        <w:rPr>
          <w:b/>
          <w:bCs/>
        </w:rPr>
        <w:t xml:space="preserve">.1.2. </w:t>
      </w:r>
      <w:r>
        <w:t xml:space="preserve">Impedimento pelo período de 01 (um) ano até 02 (dois) anos. </w:t>
      </w:r>
    </w:p>
    <w:p w14:paraId="5478734F" w14:textId="77777777" w:rsidR="003F45C4" w:rsidRDefault="00DB76AD">
      <w:pPr>
        <w:pStyle w:val="PargrafodaLista"/>
        <w:tabs>
          <w:tab w:val="left" w:pos="709"/>
        </w:tabs>
        <w:spacing w:line="260" w:lineRule="exact"/>
        <w:ind w:left="0"/>
      </w:pPr>
      <w:r>
        <w:t xml:space="preserve">a) dar causa à inexecução parcial do Termo de Contrato que gere grave dano à Administração, ao funcionamento dos serviços públicos ou ao interesse coletivo; </w:t>
      </w:r>
    </w:p>
    <w:p w14:paraId="2BEC75E4" w14:textId="77777777" w:rsidR="003F45C4" w:rsidRDefault="00DB76AD">
      <w:pPr>
        <w:pStyle w:val="PargrafodaLista"/>
        <w:tabs>
          <w:tab w:val="left" w:pos="709"/>
        </w:tabs>
        <w:spacing w:line="260" w:lineRule="exact"/>
        <w:ind w:left="0"/>
      </w:pPr>
      <w:r>
        <w:t xml:space="preserve">b) ensejar o retardamento da execução ou da entrega do objeto da licitação sem motivo justificado. </w:t>
      </w:r>
    </w:p>
    <w:p w14:paraId="29737DA7" w14:textId="77777777" w:rsidR="003F45C4" w:rsidRDefault="00DB76AD">
      <w:pPr>
        <w:pStyle w:val="PargrafodaLista"/>
        <w:tabs>
          <w:tab w:val="left" w:pos="709"/>
        </w:tabs>
        <w:spacing w:line="260" w:lineRule="exact"/>
        <w:ind w:left="0"/>
      </w:pPr>
      <w:r>
        <w:rPr>
          <w:b/>
          <w:bCs/>
        </w:rPr>
        <w:t>1</w:t>
      </w:r>
      <w:r>
        <w:rPr>
          <w:b/>
          <w:bCs/>
          <w:lang w:val="pt-BR"/>
        </w:rPr>
        <w:t>2</w:t>
      </w:r>
      <w:r>
        <w:rPr>
          <w:b/>
          <w:bCs/>
        </w:rPr>
        <w:t>.</w:t>
      </w:r>
      <w:r>
        <w:rPr>
          <w:b/>
          <w:bCs/>
          <w:lang w:val="pt-BR"/>
        </w:rPr>
        <w:t>7</w:t>
      </w:r>
      <w:r>
        <w:rPr>
          <w:b/>
          <w:bCs/>
        </w:rPr>
        <w:t>.1.3.</w:t>
      </w:r>
      <w:r>
        <w:t xml:space="preserve"> Impedimento pelo período de 01 (um) ano a 03 (três) anos. </w:t>
      </w:r>
    </w:p>
    <w:p w14:paraId="4EA830A1" w14:textId="77777777" w:rsidR="003F45C4" w:rsidRDefault="00DB76AD">
      <w:pPr>
        <w:pStyle w:val="PargrafodaLista"/>
        <w:tabs>
          <w:tab w:val="left" w:pos="709"/>
        </w:tabs>
        <w:spacing w:line="260" w:lineRule="exact"/>
        <w:ind w:left="0"/>
      </w:pPr>
      <w:r>
        <w:t xml:space="preserve">a) deixar de entregar a documentação exigida para o certame, e em razão disso restar frustrado o certame; </w:t>
      </w:r>
    </w:p>
    <w:p w14:paraId="255E7CD6" w14:textId="77777777" w:rsidR="003F45C4" w:rsidRDefault="00DB76AD">
      <w:pPr>
        <w:pStyle w:val="PargrafodaLista"/>
        <w:tabs>
          <w:tab w:val="left" w:pos="709"/>
        </w:tabs>
        <w:spacing w:line="260" w:lineRule="exact"/>
        <w:ind w:left="0"/>
      </w:pPr>
      <w:r>
        <w:t xml:space="preserve">b) não manter a proposta, e em razão disso restar frustrada a contratação; </w:t>
      </w:r>
    </w:p>
    <w:p w14:paraId="34E7EA3F" w14:textId="77777777" w:rsidR="003F45C4" w:rsidRDefault="00DB76AD">
      <w:pPr>
        <w:pStyle w:val="PargrafodaLista"/>
        <w:tabs>
          <w:tab w:val="left" w:pos="709"/>
        </w:tabs>
        <w:spacing w:line="260" w:lineRule="exact"/>
        <w:ind w:left="0"/>
      </w:pPr>
      <w:r>
        <w:t xml:space="preserve">c) não celebrar o Termo de Contrato, não assinar a ata de registro de preço ou documento equivalente, no prazo estabelecido. </w:t>
      </w:r>
    </w:p>
    <w:p w14:paraId="401237D2" w14:textId="77777777" w:rsidR="003F45C4" w:rsidRDefault="00DB76AD">
      <w:pPr>
        <w:pStyle w:val="PargrafodaLista"/>
        <w:tabs>
          <w:tab w:val="left" w:pos="709"/>
        </w:tabs>
        <w:spacing w:line="260" w:lineRule="exact"/>
        <w:ind w:left="0"/>
      </w:pPr>
      <w:r>
        <w:rPr>
          <w:b/>
          <w:bCs/>
        </w:rPr>
        <w:t>1</w:t>
      </w:r>
      <w:r>
        <w:rPr>
          <w:b/>
          <w:bCs/>
          <w:lang w:val="pt-BR"/>
        </w:rPr>
        <w:t>2</w:t>
      </w:r>
      <w:r>
        <w:rPr>
          <w:b/>
          <w:bCs/>
        </w:rPr>
        <w:t>.</w:t>
      </w:r>
      <w:r>
        <w:rPr>
          <w:b/>
          <w:bCs/>
          <w:lang w:val="pt-BR"/>
        </w:rPr>
        <w:t>7</w:t>
      </w:r>
      <w:r>
        <w:rPr>
          <w:b/>
          <w:bCs/>
        </w:rPr>
        <w:t>.1.4</w:t>
      </w:r>
      <w:r>
        <w:t xml:space="preserve">. Impedimento pelo período de 02 (dois) anos a 03 (três) anos. </w:t>
      </w:r>
    </w:p>
    <w:p w14:paraId="15F45154" w14:textId="77777777" w:rsidR="003F45C4" w:rsidRDefault="00DB76AD">
      <w:pPr>
        <w:pStyle w:val="PargrafodaLista"/>
        <w:tabs>
          <w:tab w:val="left" w:pos="709"/>
        </w:tabs>
        <w:spacing w:line="260" w:lineRule="exact"/>
        <w:ind w:left="0"/>
      </w:pPr>
      <w:r>
        <w:t xml:space="preserve">a) não entregar o objeto da licitação sem motivo justificado; </w:t>
      </w:r>
    </w:p>
    <w:p w14:paraId="58E0B56B" w14:textId="77777777" w:rsidR="003F45C4" w:rsidRDefault="00DB76AD">
      <w:pPr>
        <w:pStyle w:val="PargrafodaLista"/>
        <w:tabs>
          <w:tab w:val="left" w:pos="709"/>
        </w:tabs>
        <w:spacing w:line="260" w:lineRule="exact"/>
        <w:ind w:left="0"/>
      </w:pPr>
      <w:r>
        <w:t xml:space="preserve">b) dar causa à inexecução total do Termo de Contrato. </w:t>
      </w:r>
    </w:p>
    <w:p w14:paraId="3F9CA2A9" w14:textId="77777777" w:rsidR="003F45C4" w:rsidRDefault="00DB76AD">
      <w:pPr>
        <w:pStyle w:val="PargrafodaLista"/>
        <w:numPr>
          <w:ilvl w:val="1"/>
          <w:numId w:val="17"/>
        </w:numPr>
        <w:spacing w:line="260" w:lineRule="exact"/>
        <w:ind w:left="0" w:firstLine="0"/>
        <w:rPr>
          <w:lang w:val="pt-BR"/>
        </w:rPr>
      </w:pPr>
      <w:r>
        <w:rPr>
          <w:lang w:val="pt-BR"/>
        </w:rPr>
        <w:t xml:space="preserve">Declaração de inidoneidade para licitar ou contratar: </w:t>
      </w:r>
    </w:p>
    <w:p w14:paraId="77191099" w14:textId="77777777" w:rsidR="003F45C4" w:rsidRDefault="00DB76AD">
      <w:pPr>
        <w:pStyle w:val="PargrafodaLista"/>
        <w:tabs>
          <w:tab w:val="left" w:pos="709"/>
        </w:tabs>
        <w:spacing w:line="260" w:lineRule="exact"/>
        <w:ind w:left="0"/>
      </w:pPr>
      <w:r>
        <w:t>1</w:t>
      </w:r>
      <w:r>
        <w:rPr>
          <w:lang w:val="pt-BR"/>
        </w:rPr>
        <w:t>2</w:t>
      </w:r>
      <w:r>
        <w:t>.</w:t>
      </w:r>
      <w:r>
        <w:rPr>
          <w:lang w:val="pt-BR"/>
        </w:rPr>
        <w:t>8</w:t>
      </w:r>
      <w:r>
        <w:t xml:space="preserve">.1. Será aplicada a declaração de inidoneidade para licitar e contratar com a Administração Pública Direta e Indireta, de todos os entes federativos, pelo prazo mínimo de 03 (três) anos e máximo de 06 (seis) anos, observando-se os parâmetros estabelecidos, aos responsáveis pelas seguintes infrações: </w:t>
      </w:r>
    </w:p>
    <w:p w14:paraId="179EAA4E" w14:textId="77777777" w:rsidR="003F45C4" w:rsidRDefault="00DB76AD">
      <w:pPr>
        <w:pStyle w:val="PargrafodaLista"/>
        <w:tabs>
          <w:tab w:val="left" w:pos="220"/>
        </w:tabs>
        <w:spacing w:line="260" w:lineRule="exact"/>
        <w:ind w:left="0"/>
      </w:pPr>
      <w:r>
        <w:t xml:space="preserve">a) apresentar declaração ou documentação falsa exigida para o certame ou prestar declaração falsa durante a licitação ou a execução do Termo de Contrato; </w:t>
      </w:r>
    </w:p>
    <w:p w14:paraId="3CF83B64" w14:textId="77777777" w:rsidR="003F45C4" w:rsidRDefault="00DB76AD">
      <w:pPr>
        <w:pStyle w:val="PargrafodaLista"/>
        <w:tabs>
          <w:tab w:val="left" w:pos="220"/>
        </w:tabs>
        <w:spacing w:line="260" w:lineRule="exact"/>
        <w:ind w:left="0"/>
      </w:pPr>
      <w:r>
        <w:t xml:space="preserve">b) fraudar a licitação ou praticar ato fraudulento na execução do Termo de Contrato; </w:t>
      </w:r>
    </w:p>
    <w:p w14:paraId="1A0B48FE" w14:textId="77777777" w:rsidR="003F45C4" w:rsidRDefault="00DB76AD">
      <w:pPr>
        <w:pStyle w:val="PargrafodaLista"/>
        <w:tabs>
          <w:tab w:val="left" w:pos="220"/>
        </w:tabs>
        <w:spacing w:line="260" w:lineRule="exact"/>
        <w:ind w:left="0"/>
      </w:pPr>
      <w:r>
        <w:t xml:space="preserve">c) comportar-se de modo inidôneo ou cometer fraude de qualquer natureza; </w:t>
      </w:r>
    </w:p>
    <w:p w14:paraId="3DFBEDB3" w14:textId="77777777" w:rsidR="003F45C4" w:rsidRDefault="00DB76AD">
      <w:pPr>
        <w:pStyle w:val="PargrafodaLista"/>
        <w:tabs>
          <w:tab w:val="left" w:pos="220"/>
        </w:tabs>
        <w:spacing w:line="260" w:lineRule="exact"/>
        <w:ind w:left="0"/>
      </w:pPr>
      <w:r>
        <w:t xml:space="preserve">d) praticar atos ilícitos com vistas a frustrar os objetivos da licitação; </w:t>
      </w:r>
    </w:p>
    <w:p w14:paraId="04DAB310" w14:textId="77777777" w:rsidR="003F45C4" w:rsidRDefault="00DB76AD">
      <w:pPr>
        <w:pStyle w:val="PargrafodaLista"/>
        <w:tabs>
          <w:tab w:val="left" w:pos="220"/>
        </w:tabs>
        <w:spacing w:line="260" w:lineRule="exact"/>
        <w:ind w:left="0"/>
      </w:pPr>
      <w:r>
        <w:t xml:space="preserve">e) praticar ato lesivo previsto no art. 5º da Lei nº 12.846/2013. </w:t>
      </w:r>
    </w:p>
    <w:p w14:paraId="551427C8" w14:textId="77777777" w:rsidR="003F45C4" w:rsidRDefault="00DB76AD">
      <w:pPr>
        <w:pStyle w:val="PargrafodaLista"/>
        <w:numPr>
          <w:ilvl w:val="1"/>
          <w:numId w:val="17"/>
        </w:numPr>
        <w:tabs>
          <w:tab w:val="left" w:pos="220"/>
        </w:tabs>
        <w:spacing w:line="260" w:lineRule="exact"/>
        <w:ind w:left="0" w:firstLine="0"/>
      </w:pPr>
      <w:r>
        <w:t xml:space="preserve">Nenhuma sanção será aplicada sem o devido processo administrativo, sendo que a abertura </w:t>
      </w:r>
      <w:r>
        <w:lastRenderedPageBreak/>
        <w:t xml:space="preserve">do processo administrativo de penalização na fase de execução contratual pressupõe a prévia tratativa entre as partes, com a finalidade de sanar as irregularidades, sendo obrigatória a comprovação de que restou infrutífera. </w:t>
      </w:r>
    </w:p>
    <w:p w14:paraId="0146FBA0" w14:textId="77777777" w:rsidR="003F45C4" w:rsidRDefault="00DB76AD">
      <w:pPr>
        <w:pStyle w:val="PargrafodaLista"/>
        <w:tabs>
          <w:tab w:val="left" w:pos="220"/>
        </w:tabs>
        <w:spacing w:line="260" w:lineRule="exact"/>
        <w:ind w:left="0"/>
      </w:pPr>
      <w:r>
        <w:t>1</w:t>
      </w:r>
      <w:r>
        <w:rPr>
          <w:lang w:val="pt-BR"/>
        </w:rPr>
        <w:t>2</w:t>
      </w:r>
      <w:r>
        <w:t>.</w:t>
      </w:r>
      <w:r>
        <w:rPr>
          <w:lang w:val="pt-BR"/>
        </w:rPr>
        <w:t>9.1</w:t>
      </w:r>
      <w:r>
        <w:t xml:space="preserve"> Entende-se como tratativas</w:t>
      </w:r>
      <w:r>
        <w:rPr>
          <w:lang w:val="pt-BR"/>
        </w:rPr>
        <w:t>,</w:t>
      </w:r>
      <w:r>
        <w:t xml:space="preserve"> o esforço desprendido entre as partes com a finalidade de sanar a irregularidade, nas hipóteses que esta for possível.</w:t>
      </w:r>
    </w:p>
    <w:p w14:paraId="1B2FE60B" w14:textId="77777777" w:rsidR="003F45C4" w:rsidRDefault="00DB76AD">
      <w:pPr>
        <w:pStyle w:val="PargrafodaLista"/>
        <w:numPr>
          <w:ilvl w:val="1"/>
          <w:numId w:val="17"/>
        </w:numPr>
        <w:tabs>
          <w:tab w:val="left" w:pos="853"/>
        </w:tabs>
        <w:spacing w:line="260" w:lineRule="exact"/>
        <w:ind w:left="0" w:firstLine="0"/>
      </w:pPr>
      <w: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w:t>
      </w:r>
      <w:r>
        <w:rPr>
          <w:spacing w:val="30"/>
        </w:rPr>
        <w:t xml:space="preserve"> </w:t>
      </w:r>
      <w:r>
        <w:t>estáveis,</w:t>
      </w:r>
      <w:r>
        <w:rPr>
          <w:spacing w:val="33"/>
        </w:rPr>
        <w:t xml:space="preserve"> </w:t>
      </w:r>
      <w:r>
        <w:t>que</w:t>
      </w:r>
      <w:r>
        <w:rPr>
          <w:spacing w:val="29"/>
        </w:rPr>
        <w:t xml:space="preserve"> </w:t>
      </w:r>
      <w:r>
        <w:t>avaliará</w:t>
      </w:r>
      <w:r>
        <w:rPr>
          <w:spacing w:val="30"/>
        </w:rPr>
        <w:t xml:space="preserve"> </w:t>
      </w:r>
      <w:r>
        <w:t>fatos</w:t>
      </w:r>
      <w:r>
        <w:rPr>
          <w:spacing w:val="30"/>
        </w:rPr>
        <w:t xml:space="preserve"> </w:t>
      </w:r>
      <w:r>
        <w:t>e</w:t>
      </w:r>
      <w:r>
        <w:rPr>
          <w:spacing w:val="29"/>
        </w:rPr>
        <w:t xml:space="preserve"> </w:t>
      </w:r>
      <w:r>
        <w:t>circunstâncias</w:t>
      </w:r>
      <w:r>
        <w:rPr>
          <w:spacing w:val="32"/>
        </w:rPr>
        <w:t xml:space="preserve"> </w:t>
      </w:r>
      <w:r>
        <w:t>conhecidos</w:t>
      </w:r>
      <w:r>
        <w:rPr>
          <w:spacing w:val="30"/>
        </w:rPr>
        <w:t xml:space="preserve"> </w:t>
      </w:r>
      <w:r>
        <w:t>e</w:t>
      </w:r>
      <w:r>
        <w:rPr>
          <w:spacing w:val="32"/>
        </w:rPr>
        <w:t xml:space="preserve"> </w:t>
      </w:r>
      <w:r>
        <w:t>intimará</w:t>
      </w:r>
      <w:r>
        <w:rPr>
          <w:spacing w:val="32"/>
        </w:rPr>
        <w:t xml:space="preserve"> </w:t>
      </w:r>
      <w:r>
        <w:t>o</w:t>
      </w:r>
      <w:r>
        <w:rPr>
          <w:spacing w:val="29"/>
        </w:rPr>
        <w:t xml:space="preserve"> </w:t>
      </w:r>
      <w:r>
        <w:t>licitante</w:t>
      </w:r>
      <w:r>
        <w:rPr>
          <w:spacing w:val="29"/>
        </w:rPr>
        <w:t xml:space="preserve"> </w:t>
      </w:r>
      <w:r>
        <w:t>ou</w:t>
      </w:r>
      <w:r>
        <w:rPr>
          <w:spacing w:val="31"/>
        </w:rPr>
        <w:t xml:space="preserve"> </w:t>
      </w:r>
      <w:r>
        <w:t>o adjudicatário para, no prazo de 15 (quinze) dias úteis, contado da data de sua intimação, apresentar defesa escrita e especificar as provas que pretenda produzir.</w:t>
      </w:r>
    </w:p>
    <w:p w14:paraId="17990153" w14:textId="77777777" w:rsidR="003F45C4" w:rsidRDefault="00DB76AD">
      <w:pPr>
        <w:pStyle w:val="PargrafodaLista"/>
        <w:numPr>
          <w:ilvl w:val="1"/>
          <w:numId w:val="17"/>
        </w:numPr>
        <w:tabs>
          <w:tab w:val="left" w:pos="795"/>
        </w:tabs>
        <w:spacing w:line="260" w:lineRule="exact"/>
        <w:ind w:left="0" w:firstLine="0"/>
      </w:pPr>
      <w:r>
        <w:t>Caberá</w:t>
      </w:r>
      <w:r>
        <w:rPr>
          <w:spacing w:val="-16"/>
        </w:rPr>
        <w:t xml:space="preserve"> </w:t>
      </w:r>
      <w:r>
        <w:t>recurso</w:t>
      </w:r>
      <w:r>
        <w:rPr>
          <w:spacing w:val="-15"/>
        </w:rPr>
        <w:t xml:space="preserve"> </w:t>
      </w:r>
      <w:r>
        <w:t>no</w:t>
      </w:r>
      <w:r>
        <w:rPr>
          <w:spacing w:val="-15"/>
        </w:rPr>
        <w:t xml:space="preserve"> </w:t>
      </w:r>
      <w:r>
        <w:t>prazo</w:t>
      </w:r>
      <w:r>
        <w:rPr>
          <w:spacing w:val="-16"/>
        </w:rPr>
        <w:t xml:space="preserve"> </w:t>
      </w:r>
      <w:r>
        <w:t>de</w:t>
      </w:r>
      <w:r>
        <w:rPr>
          <w:spacing w:val="-15"/>
        </w:rPr>
        <w:t xml:space="preserve"> </w:t>
      </w:r>
      <w:r>
        <w:t>15</w:t>
      </w:r>
      <w:r>
        <w:rPr>
          <w:spacing w:val="-15"/>
        </w:rPr>
        <w:t xml:space="preserve"> </w:t>
      </w:r>
      <w:r>
        <w:t>(quinze)</w:t>
      </w:r>
      <w:r>
        <w:rPr>
          <w:spacing w:val="-15"/>
        </w:rPr>
        <w:t xml:space="preserve"> </w:t>
      </w:r>
      <w:r>
        <w:t>dias</w:t>
      </w:r>
      <w:r>
        <w:rPr>
          <w:spacing w:val="-16"/>
        </w:rPr>
        <w:t xml:space="preserve"> </w:t>
      </w:r>
      <w:r>
        <w:t>úteis</w:t>
      </w:r>
      <w:r>
        <w:rPr>
          <w:spacing w:val="-15"/>
        </w:rPr>
        <w:t xml:space="preserve"> </w:t>
      </w:r>
      <w:r>
        <w:t>da</w:t>
      </w:r>
      <w:r>
        <w:rPr>
          <w:spacing w:val="-15"/>
        </w:rPr>
        <w:t xml:space="preserve"> </w:t>
      </w:r>
      <w:r>
        <w:t>aplicação</w:t>
      </w:r>
      <w:r>
        <w:rPr>
          <w:spacing w:val="-16"/>
        </w:rPr>
        <w:t xml:space="preserve"> </w:t>
      </w:r>
      <w:r>
        <w:t>das</w:t>
      </w:r>
      <w:r>
        <w:rPr>
          <w:spacing w:val="-15"/>
        </w:rPr>
        <w:t xml:space="preserve"> </w:t>
      </w:r>
      <w:r>
        <w:t>sanções</w:t>
      </w:r>
      <w:r>
        <w:rPr>
          <w:spacing w:val="-15"/>
        </w:rPr>
        <w:t xml:space="preserve"> </w:t>
      </w:r>
      <w:r>
        <w:t>de</w:t>
      </w:r>
      <w:r>
        <w:rPr>
          <w:spacing w:val="-15"/>
        </w:rPr>
        <w:t xml:space="preserve"> </w:t>
      </w:r>
      <w:r>
        <w:t>advertência, multa e impedimento de licitar e contratar, contado da data da intimação, o qual será dirigido à autoridade</w:t>
      </w:r>
      <w:r>
        <w:rPr>
          <w:spacing w:val="-13"/>
        </w:rPr>
        <w:t xml:space="preserve"> </w:t>
      </w:r>
      <w:r>
        <w:t>que</w:t>
      </w:r>
      <w:r>
        <w:rPr>
          <w:spacing w:val="-15"/>
        </w:rPr>
        <w:t xml:space="preserve"> </w:t>
      </w:r>
      <w:r>
        <w:t>tiver</w:t>
      </w:r>
      <w:r>
        <w:rPr>
          <w:spacing w:val="-12"/>
        </w:rPr>
        <w:t xml:space="preserve"> </w:t>
      </w:r>
      <w:r>
        <w:t>proferido</w:t>
      </w:r>
      <w:r>
        <w:rPr>
          <w:spacing w:val="-13"/>
        </w:rPr>
        <w:t xml:space="preserve"> </w:t>
      </w:r>
      <w:r>
        <w:t>a</w:t>
      </w:r>
      <w:r>
        <w:rPr>
          <w:spacing w:val="-13"/>
        </w:rPr>
        <w:t xml:space="preserve"> </w:t>
      </w:r>
      <w:r>
        <w:t>decisão</w:t>
      </w:r>
      <w:r>
        <w:rPr>
          <w:spacing w:val="-13"/>
        </w:rPr>
        <w:t xml:space="preserve"> </w:t>
      </w:r>
      <w:r>
        <w:t>recorrida,</w:t>
      </w:r>
      <w:r>
        <w:rPr>
          <w:spacing w:val="-14"/>
        </w:rPr>
        <w:t xml:space="preserve"> </w:t>
      </w:r>
      <w:r>
        <w:t>que,</w:t>
      </w:r>
      <w:r>
        <w:rPr>
          <w:spacing w:val="-12"/>
        </w:rPr>
        <w:t xml:space="preserve"> </w:t>
      </w:r>
      <w:r>
        <w:t>se</w:t>
      </w:r>
      <w:r>
        <w:rPr>
          <w:spacing w:val="-12"/>
        </w:rPr>
        <w:t xml:space="preserve"> </w:t>
      </w:r>
      <w:r>
        <w:t>não</w:t>
      </w:r>
      <w:r>
        <w:rPr>
          <w:spacing w:val="-13"/>
        </w:rPr>
        <w:t xml:space="preserve"> </w:t>
      </w:r>
      <w:r>
        <w:t>a</w:t>
      </w:r>
      <w:r>
        <w:rPr>
          <w:spacing w:val="-15"/>
        </w:rPr>
        <w:t xml:space="preserve"> </w:t>
      </w:r>
      <w:r>
        <w:t>reconsiderar</w:t>
      </w:r>
      <w:r>
        <w:rPr>
          <w:spacing w:val="-12"/>
        </w:rPr>
        <w:t xml:space="preserve"> </w:t>
      </w:r>
      <w:r>
        <w:t>no</w:t>
      </w:r>
      <w:r>
        <w:rPr>
          <w:spacing w:val="-13"/>
        </w:rPr>
        <w:t xml:space="preserve"> </w:t>
      </w:r>
      <w:r>
        <w:t>prazo</w:t>
      </w:r>
      <w:r>
        <w:rPr>
          <w:spacing w:val="-15"/>
        </w:rPr>
        <w:t xml:space="preserve"> </w:t>
      </w:r>
      <w:r>
        <w:t>de</w:t>
      </w:r>
      <w:r>
        <w:rPr>
          <w:spacing w:val="-13"/>
        </w:rPr>
        <w:t xml:space="preserve"> </w:t>
      </w:r>
      <w:r>
        <w:t>5</w:t>
      </w:r>
      <w:r>
        <w:rPr>
          <w:spacing w:val="-12"/>
        </w:rPr>
        <w:t xml:space="preserve"> </w:t>
      </w:r>
      <w:r>
        <w:t>(cinco) dias úteis, encaminhará o recurso com sua motivação à autoridade superior, que deverá proferir sua decisão no prazo máximo de 20 (vinte) dias úteis, contado do recebimento dos autos.</w:t>
      </w:r>
    </w:p>
    <w:p w14:paraId="63D49D83" w14:textId="77777777" w:rsidR="003F45C4" w:rsidRDefault="00DB76AD">
      <w:pPr>
        <w:pStyle w:val="PargrafodaLista"/>
        <w:numPr>
          <w:ilvl w:val="1"/>
          <w:numId w:val="17"/>
        </w:numPr>
        <w:tabs>
          <w:tab w:val="left" w:pos="795"/>
        </w:tabs>
        <w:spacing w:line="260" w:lineRule="exact"/>
        <w:ind w:left="0" w:firstLine="0"/>
      </w:pPr>
      <w:r>
        <w:t>Caberá</w:t>
      </w:r>
      <w:r>
        <w:rPr>
          <w:spacing w:val="-16"/>
        </w:rPr>
        <w:t xml:space="preserve"> </w:t>
      </w:r>
      <w:r>
        <w:t>a</w:t>
      </w:r>
      <w:r>
        <w:rPr>
          <w:spacing w:val="-15"/>
        </w:rPr>
        <w:t xml:space="preserve"> </w:t>
      </w:r>
      <w:r>
        <w:t>apresentação</w:t>
      </w:r>
      <w:r>
        <w:rPr>
          <w:spacing w:val="-15"/>
        </w:rPr>
        <w:t xml:space="preserve"> </w:t>
      </w:r>
      <w:r>
        <w:t>de</w:t>
      </w:r>
      <w:r>
        <w:rPr>
          <w:spacing w:val="-16"/>
        </w:rPr>
        <w:t xml:space="preserve"> </w:t>
      </w:r>
      <w:r>
        <w:t>pedido</w:t>
      </w:r>
      <w:r>
        <w:rPr>
          <w:spacing w:val="-15"/>
        </w:rPr>
        <w:t xml:space="preserve"> </w:t>
      </w:r>
      <w:r>
        <w:t>de</w:t>
      </w:r>
      <w:r>
        <w:rPr>
          <w:spacing w:val="-15"/>
        </w:rPr>
        <w:t xml:space="preserve"> </w:t>
      </w:r>
      <w:r>
        <w:t>reconsideração</w:t>
      </w:r>
      <w:r>
        <w:rPr>
          <w:spacing w:val="-15"/>
        </w:rPr>
        <w:t xml:space="preserve"> </w:t>
      </w:r>
      <w:r>
        <w:t>da</w:t>
      </w:r>
      <w:r>
        <w:rPr>
          <w:spacing w:val="-16"/>
        </w:rPr>
        <w:t xml:space="preserve"> </w:t>
      </w:r>
      <w:r>
        <w:t>aplicação</w:t>
      </w:r>
      <w:r>
        <w:rPr>
          <w:spacing w:val="-15"/>
        </w:rPr>
        <w:t xml:space="preserve"> </w:t>
      </w:r>
      <w:r>
        <w:t>da</w:t>
      </w:r>
      <w:r>
        <w:rPr>
          <w:spacing w:val="-15"/>
        </w:rPr>
        <w:t xml:space="preserve"> </w:t>
      </w:r>
      <w:r>
        <w:t>sanção</w:t>
      </w:r>
      <w:r>
        <w:rPr>
          <w:spacing w:val="-16"/>
        </w:rPr>
        <w:t xml:space="preserve"> </w:t>
      </w:r>
      <w:r>
        <w:t>de</w:t>
      </w:r>
      <w:r>
        <w:rPr>
          <w:spacing w:val="-15"/>
        </w:rPr>
        <w:t xml:space="preserve"> </w:t>
      </w:r>
      <w:r>
        <w:t>declaração de inidoneidade para licitar ou contratar no prazo de 15 (quinze) dias úteis, contado da data da intimação, e decidido no prazo máximo de 20 (vinte) dias úteis, contado do seu recebimento.</w:t>
      </w:r>
    </w:p>
    <w:p w14:paraId="6EAB904D" w14:textId="77777777" w:rsidR="003F45C4" w:rsidRDefault="00DB76AD">
      <w:pPr>
        <w:pStyle w:val="PargrafodaLista"/>
        <w:numPr>
          <w:ilvl w:val="1"/>
          <w:numId w:val="17"/>
        </w:numPr>
        <w:tabs>
          <w:tab w:val="left" w:pos="841"/>
        </w:tabs>
        <w:spacing w:line="260" w:lineRule="exact"/>
        <w:ind w:left="0" w:firstLine="0"/>
      </w:pPr>
      <w:r>
        <w:t>O recurso e o pedido de reconsideração terão efeito suspensivo do ato ou da decisão recorrida até que sobrevenha decisão final da autoridade competente.</w:t>
      </w:r>
    </w:p>
    <w:p w14:paraId="46CBDD19" w14:textId="77777777" w:rsidR="003F45C4" w:rsidRDefault="00DB76AD">
      <w:pPr>
        <w:pStyle w:val="PargrafodaLista"/>
        <w:numPr>
          <w:ilvl w:val="1"/>
          <w:numId w:val="17"/>
        </w:numPr>
        <w:tabs>
          <w:tab w:val="left" w:pos="798"/>
        </w:tabs>
        <w:spacing w:line="260" w:lineRule="exact"/>
        <w:ind w:left="0" w:firstLine="0"/>
      </w:pPr>
      <w:r>
        <w:t>A</w:t>
      </w:r>
      <w:r>
        <w:rPr>
          <w:spacing w:val="-16"/>
        </w:rPr>
        <w:t xml:space="preserve"> </w:t>
      </w:r>
      <w:r>
        <w:t>aplicação</w:t>
      </w:r>
      <w:r>
        <w:rPr>
          <w:spacing w:val="-15"/>
        </w:rPr>
        <w:t xml:space="preserve"> </w:t>
      </w:r>
      <w:r>
        <w:t>das</w:t>
      </w:r>
      <w:r>
        <w:rPr>
          <w:spacing w:val="-15"/>
        </w:rPr>
        <w:t xml:space="preserve"> </w:t>
      </w:r>
      <w:r>
        <w:t>sanções</w:t>
      </w:r>
      <w:r>
        <w:rPr>
          <w:spacing w:val="-13"/>
        </w:rPr>
        <w:t xml:space="preserve"> </w:t>
      </w:r>
      <w:r>
        <w:t>previstas</w:t>
      </w:r>
      <w:r>
        <w:rPr>
          <w:spacing w:val="-15"/>
        </w:rPr>
        <w:t xml:space="preserve"> </w:t>
      </w:r>
      <w:r>
        <w:t>neste</w:t>
      </w:r>
      <w:r>
        <w:rPr>
          <w:spacing w:val="-16"/>
        </w:rPr>
        <w:t xml:space="preserve"> </w:t>
      </w:r>
      <w:r>
        <w:t>edital</w:t>
      </w:r>
      <w:r>
        <w:rPr>
          <w:spacing w:val="-15"/>
        </w:rPr>
        <w:t xml:space="preserve"> </w:t>
      </w:r>
      <w:r>
        <w:t>não</w:t>
      </w:r>
      <w:r>
        <w:rPr>
          <w:spacing w:val="-14"/>
        </w:rPr>
        <w:t xml:space="preserve"> </w:t>
      </w:r>
      <w:r>
        <w:t>exclui,</w:t>
      </w:r>
      <w:r>
        <w:rPr>
          <w:spacing w:val="-13"/>
        </w:rPr>
        <w:t xml:space="preserve"> </w:t>
      </w:r>
      <w:r>
        <w:t>em</w:t>
      </w:r>
      <w:r>
        <w:rPr>
          <w:spacing w:val="-14"/>
        </w:rPr>
        <w:t xml:space="preserve"> </w:t>
      </w:r>
      <w:r>
        <w:t>hipótese</w:t>
      </w:r>
      <w:r>
        <w:rPr>
          <w:spacing w:val="-15"/>
        </w:rPr>
        <w:t xml:space="preserve"> </w:t>
      </w:r>
      <w:r>
        <w:t>alguma,</w:t>
      </w:r>
      <w:r>
        <w:rPr>
          <w:spacing w:val="-16"/>
        </w:rPr>
        <w:t xml:space="preserve"> </w:t>
      </w:r>
      <w:r>
        <w:t>a</w:t>
      </w:r>
      <w:r>
        <w:rPr>
          <w:spacing w:val="-14"/>
        </w:rPr>
        <w:t xml:space="preserve"> </w:t>
      </w:r>
      <w:r>
        <w:t>obrigação de reparação integral dos danos causados ao Município de Antonina/PR.</w:t>
      </w:r>
    </w:p>
    <w:p w14:paraId="15EDDD21" w14:textId="77777777" w:rsidR="003F45C4" w:rsidRDefault="003F45C4">
      <w:pPr>
        <w:pStyle w:val="PargrafodaLista"/>
        <w:tabs>
          <w:tab w:val="left" w:pos="798"/>
        </w:tabs>
        <w:spacing w:line="260" w:lineRule="exact"/>
        <w:ind w:left="0"/>
      </w:pPr>
    </w:p>
    <w:p w14:paraId="6148F4AE" w14:textId="77777777" w:rsidR="003F45C4" w:rsidRDefault="00DB76AD">
      <w:pPr>
        <w:pStyle w:val="Ttulo1"/>
        <w:numPr>
          <w:ilvl w:val="0"/>
          <w:numId w:val="17"/>
        </w:numPr>
        <w:tabs>
          <w:tab w:val="left" w:pos="505"/>
        </w:tabs>
        <w:spacing w:line="260" w:lineRule="exact"/>
        <w:ind w:left="0" w:firstLine="0"/>
        <w:jc w:val="left"/>
      </w:pPr>
      <w:r>
        <w:t>DA</w:t>
      </w:r>
      <w:r>
        <w:rPr>
          <w:spacing w:val="-7"/>
        </w:rPr>
        <w:t xml:space="preserve"> </w:t>
      </w:r>
      <w:r>
        <w:t>IMPUGNAÇÃO</w:t>
      </w:r>
      <w:r>
        <w:rPr>
          <w:spacing w:val="-4"/>
        </w:rPr>
        <w:t xml:space="preserve"> </w:t>
      </w:r>
      <w:r>
        <w:t>AO</w:t>
      </w:r>
      <w:r>
        <w:rPr>
          <w:spacing w:val="-5"/>
        </w:rPr>
        <w:t xml:space="preserve"> </w:t>
      </w:r>
      <w:r>
        <w:t>EDITAL</w:t>
      </w:r>
      <w:r>
        <w:rPr>
          <w:spacing w:val="-6"/>
        </w:rPr>
        <w:t xml:space="preserve"> </w:t>
      </w:r>
      <w:r>
        <w:t>E</w:t>
      </w:r>
      <w:r>
        <w:rPr>
          <w:spacing w:val="-4"/>
        </w:rPr>
        <w:t xml:space="preserve"> </w:t>
      </w:r>
      <w:r>
        <w:t>DO</w:t>
      </w:r>
      <w:r>
        <w:rPr>
          <w:spacing w:val="-5"/>
        </w:rPr>
        <w:t xml:space="preserve"> </w:t>
      </w:r>
      <w:r>
        <w:t>PEDIDO</w:t>
      </w:r>
      <w:r>
        <w:rPr>
          <w:spacing w:val="-2"/>
        </w:rPr>
        <w:t xml:space="preserve"> </w:t>
      </w:r>
      <w:r>
        <w:t>DE</w:t>
      </w:r>
      <w:r>
        <w:rPr>
          <w:spacing w:val="-4"/>
        </w:rPr>
        <w:t xml:space="preserve"> </w:t>
      </w:r>
      <w:r>
        <w:rPr>
          <w:spacing w:val="-2"/>
        </w:rPr>
        <w:t>ESCLARECIMENTO</w:t>
      </w:r>
    </w:p>
    <w:p w14:paraId="46DFB22B" w14:textId="77777777" w:rsidR="003F45C4" w:rsidRDefault="00DB76AD">
      <w:pPr>
        <w:pStyle w:val="PargrafodaLista"/>
        <w:numPr>
          <w:ilvl w:val="1"/>
          <w:numId w:val="17"/>
        </w:numPr>
        <w:tabs>
          <w:tab w:val="left" w:pos="220"/>
        </w:tabs>
        <w:spacing w:line="260" w:lineRule="exact"/>
        <w:ind w:left="0" w:firstLine="0"/>
      </w:pPr>
      <w:r>
        <w:t>Qualquer pessoa</w:t>
      </w:r>
      <w:r>
        <w:rPr>
          <w:spacing w:val="-1"/>
        </w:rPr>
        <w:t xml:space="preserve"> </w:t>
      </w:r>
      <w:r>
        <w:t>é</w:t>
      </w:r>
      <w:r>
        <w:rPr>
          <w:spacing w:val="-3"/>
        </w:rPr>
        <w:t xml:space="preserve"> </w:t>
      </w:r>
      <w:r>
        <w:t>parte legítima para impugnar este Edital</w:t>
      </w:r>
      <w:r>
        <w:rPr>
          <w:spacing w:val="-1"/>
        </w:rPr>
        <w:t xml:space="preserve"> </w:t>
      </w:r>
      <w:r>
        <w:t>por irregularidade na</w:t>
      </w:r>
      <w:r>
        <w:rPr>
          <w:spacing w:val="-1"/>
        </w:rPr>
        <w:t xml:space="preserve"> </w:t>
      </w:r>
      <w:r>
        <w:t>aplicação da Lei nº 14.133, de 2021, devendo protocolar o pedido até 3 (três) dias úteis antes da data da abertura do certame.</w:t>
      </w:r>
    </w:p>
    <w:p w14:paraId="0EC2F83C" w14:textId="77777777" w:rsidR="003F45C4" w:rsidRDefault="00DB76AD">
      <w:pPr>
        <w:pStyle w:val="PargrafodaLista"/>
        <w:numPr>
          <w:ilvl w:val="1"/>
          <w:numId w:val="17"/>
        </w:numPr>
        <w:tabs>
          <w:tab w:val="left" w:pos="683"/>
        </w:tabs>
        <w:spacing w:line="260" w:lineRule="exact"/>
        <w:ind w:left="0" w:firstLine="0"/>
      </w:pPr>
      <w:r>
        <w:t>A</w:t>
      </w:r>
      <w:r>
        <w:rPr>
          <w:spacing w:val="-8"/>
        </w:rPr>
        <w:t xml:space="preserve"> </w:t>
      </w:r>
      <w:r>
        <w:t>resposta</w:t>
      </w:r>
      <w:r>
        <w:rPr>
          <w:spacing w:val="-10"/>
        </w:rPr>
        <w:t xml:space="preserve"> </w:t>
      </w:r>
      <w:r>
        <w:t>à</w:t>
      </w:r>
      <w:r>
        <w:rPr>
          <w:spacing w:val="-7"/>
        </w:rPr>
        <w:t xml:space="preserve"> </w:t>
      </w:r>
      <w:r>
        <w:t>impugnação</w:t>
      </w:r>
      <w:r>
        <w:rPr>
          <w:spacing w:val="-8"/>
        </w:rPr>
        <w:t xml:space="preserve"> </w:t>
      </w:r>
      <w:r>
        <w:t>ou</w:t>
      </w:r>
      <w:r>
        <w:rPr>
          <w:spacing w:val="-8"/>
        </w:rPr>
        <w:t xml:space="preserve"> </w:t>
      </w:r>
      <w:r>
        <w:t>ao</w:t>
      </w:r>
      <w:r>
        <w:rPr>
          <w:spacing w:val="-10"/>
        </w:rPr>
        <w:t xml:space="preserve"> </w:t>
      </w:r>
      <w:r>
        <w:t>pedido</w:t>
      </w:r>
      <w:r>
        <w:rPr>
          <w:spacing w:val="-8"/>
        </w:rPr>
        <w:t xml:space="preserve"> </w:t>
      </w:r>
      <w:r>
        <w:t>de</w:t>
      </w:r>
      <w:r>
        <w:rPr>
          <w:spacing w:val="-8"/>
        </w:rPr>
        <w:t xml:space="preserve"> </w:t>
      </w:r>
      <w:r>
        <w:t>esclarecimento</w:t>
      </w:r>
      <w:r>
        <w:rPr>
          <w:spacing w:val="-10"/>
        </w:rPr>
        <w:t xml:space="preserve"> </w:t>
      </w:r>
      <w:r>
        <w:t>será</w:t>
      </w:r>
      <w:r>
        <w:rPr>
          <w:spacing w:val="-7"/>
        </w:rPr>
        <w:t xml:space="preserve"> </w:t>
      </w:r>
      <w:r>
        <w:t>divulgado</w:t>
      </w:r>
      <w:r>
        <w:rPr>
          <w:spacing w:val="-8"/>
        </w:rPr>
        <w:t xml:space="preserve"> </w:t>
      </w:r>
      <w:r>
        <w:t>em</w:t>
      </w:r>
      <w:r>
        <w:rPr>
          <w:spacing w:val="-9"/>
        </w:rPr>
        <w:t xml:space="preserve"> </w:t>
      </w:r>
      <w:r>
        <w:t>sítio</w:t>
      </w:r>
      <w:r>
        <w:rPr>
          <w:spacing w:val="-7"/>
        </w:rPr>
        <w:t xml:space="preserve"> </w:t>
      </w:r>
      <w:r>
        <w:t>eletrônico oficial no prazo de até 3</w:t>
      </w:r>
      <w:r>
        <w:rPr>
          <w:spacing w:val="-1"/>
        </w:rPr>
        <w:t xml:space="preserve"> </w:t>
      </w:r>
      <w:r>
        <w:t xml:space="preserve">(três) dias úteis, limitado ao último dia útil anterior à data da abertura do </w:t>
      </w:r>
      <w:r>
        <w:rPr>
          <w:spacing w:val="-2"/>
        </w:rPr>
        <w:t>certame.</w:t>
      </w:r>
    </w:p>
    <w:p w14:paraId="68B9DCC0" w14:textId="77777777" w:rsidR="003F45C4" w:rsidRDefault="00DB76AD">
      <w:pPr>
        <w:pStyle w:val="PargrafodaLista"/>
        <w:numPr>
          <w:ilvl w:val="1"/>
          <w:numId w:val="17"/>
        </w:numPr>
        <w:tabs>
          <w:tab w:val="left" w:pos="759"/>
        </w:tabs>
        <w:spacing w:line="260" w:lineRule="exact"/>
        <w:ind w:left="0" w:firstLine="0"/>
      </w:pPr>
      <w:r>
        <w:t xml:space="preserve">A impugnação e o pedido de esclarecimento serão realizados por forma eletrônica, </w:t>
      </w:r>
      <w:r>
        <w:rPr>
          <w:u w:val="single"/>
        </w:rPr>
        <w:t>diretamente na plataforma BLL Compras</w:t>
      </w:r>
      <w:r>
        <w:t xml:space="preserve"> ou pelo e-mail </w:t>
      </w:r>
      <w:hyperlink r:id="rId16" w:history="1">
        <w:r>
          <w:rPr>
            <w:rStyle w:val="Hyperlink"/>
            <w:b/>
            <w:bCs/>
          </w:rPr>
          <w:t>licitac</w:t>
        </w:r>
        <w:r>
          <w:rPr>
            <w:rStyle w:val="Hyperlink"/>
            <w:b/>
            <w:bCs/>
            <w:lang w:val="pt-BR"/>
          </w:rPr>
          <w:t>ao</w:t>
        </w:r>
        <w:r>
          <w:rPr>
            <w:rStyle w:val="Hyperlink"/>
            <w:b/>
            <w:bCs/>
          </w:rPr>
          <w:t>@antonina.pr.gov.br.</w:t>
        </w:r>
      </w:hyperlink>
    </w:p>
    <w:p w14:paraId="3D56B27A" w14:textId="77777777" w:rsidR="003F45C4" w:rsidRDefault="00DB76AD">
      <w:pPr>
        <w:pStyle w:val="PargrafodaLista"/>
        <w:numPr>
          <w:ilvl w:val="1"/>
          <w:numId w:val="17"/>
        </w:numPr>
        <w:tabs>
          <w:tab w:val="left" w:pos="220"/>
        </w:tabs>
        <w:spacing w:line="260" w:lineRule="exact"/>
        <w:ind w:left="0" w:firstLine="0"/>
      </w:pPr>
      <w:r>
        <w:t xml:space="preserve">As impugnações e pedidos de esclarecimentos não suspendem os prazos previstos no </w:t>
      </w:r>
      <w:r>
        <w:rPr>
          <w:spacing w:val="-2"/>
        </w:rPr>
        <w:t>certame.</w:t>
      </w:r>
    </w:p>
    <w:p w14:paraId="4209CE68" w14:textId="77777777" w:rsidR="003F45C4" w:rsidRDefault="00DB76AD">
      <w:pPr>
        <w:pStyle w:val="Corpodetexto"/>
        <w:spacing w:line="260" w:lineRule="exact"/>
        <w:jc w:val="both"/>
      </w:pPr>
      <w:r>
        <w:t>13.4.1.A concessão de efeito suspensivo à impugnação é medida excepcional e deverá ser motivada pelo agente de contratação, nos autos do processo de licitação.</w:t>
      </w:r>
    </w:p>
    <w:p w14:paraId="0D404EB1" w14:textId="77777777" w:rsidR="003F45C4" w:rsidRDefault="003F45C4">
      <w:pPr>
        <w:pStyle w:val="Corpodetexto"/>
        <w:spacing w:line="260" w:lineRule="exact"/>
        <w:rPr>
          <w:sz w:val="21"/>
        </w:rPr>
      </w:pPr>
    </w:p>
    <w:p w14:paraId="771786C8" w14:textId="77777777" w:rsidR="003F45C4" w:rsidRDefault="00DB76AD">
      <w:pPr>
        <w:pStyle w:val="Ttulo1"/>
        <w:numPr>
          <w:ilvl w:val="0"/>
          <w:numId w:val="17"/>
        </w:numPr>
        <w:tabs>
          <w:tab w:val="left" w:pos="505"/>
        </w:tabs>
        <w:spacing w:line="260" w:lineRule="exact"/>
        <w:ind w:left="0" w:firstLine="0"/>
        <w:jc w:val="left"/>
      </w:pPr>
      <w:r>
        <w:t>DA</w:t>
      </w:r>
      <w:r>
        <w:rPr>
          <w:spacing w:val="-6"/>
        </w:rPr>
        <w:t xml:space="preserve"> </w:t>
      </w:r>
      <w:r>
        <w:t>ADESÃO</w:t>
      </w:r>
      <w:r>
        <w:rPr>
          <w:spacing w:val="-7"/>
        </w:rPr>
        <w:t xml:space="preserve"> </w:t>
      </w:r>
      <w:r>
        <w:t>AO</w:t>
      </w:r>
      <w:r>
        <w:rPr>
          <w:spacing w:val="-7"/>
        </w:rPr>
        <w:t xml:space="preserve"> </w:t>
      </w:r>
      <w:r>
        <w:t>INSTRUMENTO</w:t>
      </w:r>
      <w:r>
        <w:rPr>
          <w:spacing w:val="-6"/>
        </w:rPr>
        <w:t xml:space="preserve"> </w:t>
      </w:r>
      <w:r>
        <w:rPr>
          <w:spacing w:val="-2"/>
        </w:rPr>
        <w:t>CONTRATUAL</w:t>
      </w:r>
    </w:p>
    <w:p w14:paraId="5C9AA67C" w14:textId="77777777" w:rsidR="003F45C4" w:rsidRDefault="00DB76AD">
      <w:pPr>
        <w:pStyle w:val="PargrafodaLista"/>
        <w:numPr>
          <w:ilvl w:val="1"/>
          <w:numId w:val="17"/>
        </w:numPr>
        <w:tabs>
          <w:tab w:val="left" w:pos="220"/>
        </w:tabs>
        <w:spacing w:line="260" w:lineRule="exact"/>
        <w:ind w:left="0" w:firstLine="0"/>
      </w:pPr>
      <w:r>
        <w:t xml:space="preserve">Encerrado o procedimento licitatório, o representante legal da proposta vencedora será convocado para firmar o termo de contrato ou instrumento equivalente, conforme minuta de contrato </w:t>
      </w:r>
      <w:r>
        <w:rPr>
          <w:lang w:val="pt-BR"/>
        </w:rPr>
        <w:t xml:space="preserve">- </w:t>
      </w:r>
      <w:r>
        <w:t>anexo XIII, e da proposta aceita.</w:t>
      </w:r>
    </w:p>
    <w:p w14:paraId="33F1B864" w14:textId="77777777" w:rsidR="003F45C4" w:rsidRDefault="00DB76AD">
      <w:pPr>
        <w:pStyle w:val="PargrafodaLista"/>
        <w:numPr>
          <w:ilvl w:val="1"/>
          <w:numId w:val="17"/>
        </w:numPr>
        <w:tabs>
          <w:tab w:val="left" w:pos="762"/>
        </w:tabs>
        <w:spacing w:line="260" w:lineRule="exact"/>
        <w:ind w:left="0" w:firstLine="0"/>
      </w:pPr>
      <w:r>
        <w:t>O adjudicatário deverá comprovar a manutenção das condições demonstradas para habilitação para assinar o contrato ou instrumento equivalente.</w:t>
      </w:r>
    </w:p>
    <w:p w14:paraId="5B3BA9E5" w14:textId="77777777" w:rsidR="003F45C4" w:rsidRDefault="00DB76AD">
      <w:pPr>
        <w:pStyle w:val="PargrafodaLista"/>
        <w:numPr>
          <w:ilvl w:val="1"/>
          <w:numId w:val="17"/>
        </w:numPr>
        <w:tabs>
          <w:tab w:val="left" w:pos="220"/>
        </w:tabs>
        <w:spacing w:line="260" w:lineRule="exact"/>
        <w:ind w:left="0" w:firstLine="0"/>
      </w:pPr>
      <w:r>
        <w:t>Caso o adjudicatário não apresente situação regular no ato da assinatura do contrato, ou recuse-se a assiná-lo, serão convocados os licitantes remanescentes, observada a ordem de classificação, para celebrar o contrato.</w:t>
      </w:r>
    </w:p>
    <w:p w14:paraId="1AF1A0AB" w14:textId="77777777" w:rsidR="003F45C4" w:rsidRDefault="00DB76AD">
      <w:pPr>
        <w:pStyle w:val="PargrafodaLista"/>
        <w:numPr>
          <w:ilvl w:val="1"/>
          <w:numId w:val="17"/>
        </w:numPr>
        <w:tabs>
          <w:tab w:val="left" w:pos="220"/>
        </w:tabs>
        <w:spacing w:line="260" w:lineRule="exact"/>
        <w:ind w:left="0" w:firstLine="0"/>
      </w:pPr>
      <w:r>
        <w:t>O representante legal da proposta vencedora deverá assinar o contrato, dentro do prazo máximo de 5</w:t>
      </w:r>
      <w:r>
        <w:rPr>
          <w:spacing w:val="-2"/>
        </w:rPr>
        <w:t xml:space="preserve"> </w:t>
      </w:r>
      <w:r>
        <w:t>(cinco) dias úteis a contar de seu</w:t>
      </w:r>
      <w:r>
        <w:rPr>
          <w:spacing w:val="-2"/>
        </w:rPr>
        <w:t xml:space="preserve"> </w:t>
      </w:r>
      <w:r>
        <w:t>recebimento, sob pena de aplicação das sanções previstas no item 12 deste Edital.</w:t>
      </w:r>
    </w:p>
    <w:p w14:paraId="42AD77DE" w14:textId="77777777" w:rsidR="003F45C4" w:rsidRDefault="00DB76AD">
      <w:pPr>
        <w:pStyle w:val="PargrafodaLista"/>
        <w:numPr>
          <w:ilvl w:val="1"/>
          <w:numId w:val="17"/>
        </w:numPr>
        <w:tabs>
          <w:tab w:val="left" w:pos="220"/>
        </w:tabs>
        <w:spacing w:line="260" w:lineRule="exact"/>
        <w:ind w:left="0" w:firstLine="0"/>
      </w:pPr>
      <w:r>
        <w:t xml:space="preserve">Qualquer solicitação de prorrogação de prazo para assinatura do contrato ou instrumento </w:t>
      </w:r>
      <w:r>
        <w:lastRenderedPageBreak/>
        <w:t>equivalente,</w:t>
      </w:r>
      <w:r>
        <w:rPr>
          <w:spacing w:val="-5"/>
        </w:rPr>
        <w:t xml:space="preserve"> </w:t>
      </w:r>
      <w:r>
        <w:t>decorrente</w:t>
      </w:r>
      <w:r>
        <w:rPr>
          <w:spacing w:val="-11"/>
        </w:rPr>
        <w:t xml:space="preserve"> </w:t>
      </w:r>
      <w:r>
        <w:t>desta</w:t>
      </w:r>
      <w:r>
        <w:rPr>
          <w:spacing w:val="-6"/>
        </w:rPr>
        <w:t xml:space="preserve"> </w:t>
      </w:r>
      <w:r>
        <w:t>licitação,</w:t>
      </w:r>
      <w:r>
        <w:rPr>
          <w:spacing w:val="-5"/>
        </w:rPr>
        <w:t xml:space="preserve"> </w:t>
      </w:r>
      <w:r>
        <w:t>somente</w:t>
      </w:r>
      <w:r>
        <w:rPr>
          <w:spacing w:val="-9"/>
        </w:rPr>
        <w:t xml:space="preserve"> </w:t>
      </w:r>
      <w:r>
        <w:t>será</w:t>
      </w:r>
      <w:r>
        <w:rPr>
          <w:spacing w:val="-6"/>
        </w:rPr>
        <w:t xml:space="preserve"> </w:t>
      </w:r>
      <w:r>
        <w:t>analisada</w:t>
      </w:r>
      <w:r>
        <w:rPr>
          <w:spacing w:val="-6"/>
        </w:rPr>
        <w:t xml:space="preserve"> </w:t>
      </w:r>
      <w:r>
        <w:t>se</w:t>
      </w:r>
      <w:r>
        <w:rPr>
          <w:spacing w:val="-6"/>
        </w:rPr>
        <w:t xml:space="preserve"> </w:t>
      </w:r>
      <w:r>
        <w:t>apresentada</w:t>
      </w:r>
      <w:r>
        <w:rPr>
          <w:spacing w:val="-6"/>
        </w:rPr>
        <w:t xml:space="preserve"> </w:t>
      </w:r>
      <w:r>
        <w:t>antes</w:t>
      </w:r>
      <w:r>
        <w:rPr>
          <w:spacing w:val="-9"/>
        </w:rPr>
        <w:t xml:space="preserve"> </w:t>
      </w:r>
      <w:r>
        <w:t>do</w:t>
      </w:r>
      <w:r>
        <w:rPr>
          <w:spacing w:val="-7"/>
        </w:rPr>
        <w:t xml:space="preserve"> </w:t>
      </w:r>
      <w:r>
        <w:t>decurso do prazo para tal e devidamente fundamentada.</w:t>
      </w:r>
    </w:p>
    <w:p w14:paraId="13DC5EE3" w14:textId="77777777" w:rsidR="003F45C4" w:rsidRDefault="003F45C4">
      <w:pPr>
        <w:pStyle w:val="Corpodetexto"/>
        <w:spacing w:line="260" w:lineRule="exact"/>
        <w:rPr>
          <w:sz w:val="21"/>
        </w:rPr>
      </w:pPr>
    </w:p>
    <w:p w14:paraId="0830D8C6" w14:textId="77777777" w:rsidR="003F45C4" w:rsidRDefault="00DB76AD">
      <w:pPr>
        <w:pStyle w:val="Ttulo1"/>
        <w:numPr>
          <w:ilvl w:val="0"/>
          <w:numId w:val="17"/>
        </w:numPr>
        <w:tabs>
          <w:tab w:val="left" w:pos="505"/>
        </w:tabs>
        <w:spacing w:line="260" w:lineRule="exact"/>
        <w:ind w:left="0" w:firstLine="0"/>
        <w:jc w:val="left"/>
      </w:pPr>
      <w:r>
        <w:t>DO</w:t>
      </w:r>
      <w:r>
        <w:rPr>
          <w:spacing w:val="-2"/>
        </w:rPr>
        <w:t xml:space="preserve"> PAGAMENTO</w:t>
      </w:r>
    </w:p>
    <w:p w14:paraId="54F8E125" w14:textId="77777777" w:rsidR="003F45C4" w:rsidRDefault="00DB76AD">
      <w:pPr>
        <w:pStyle w:val="PargrafodaLista"/>
        <w:numPr>
          <w:ilvl w:val="1"/>
          <w:numId w:val="17"/>
        </w:numPr>
        <w:tabs>
          <w:tab w:val="left" w:pos="220"/>
        </w:tabs>
        <w:spacing w:line="260" w:lineRule="exact"/>
        <w:ind w:left="0" w:firstLine="0"/>
        <w:rPr>
          <w:lang w:val="pt-BR"/>
        </w:rPr>
      </w:pPr>
      <w:r>
        <w:rPr>
          <w:lang w:val="pt-BR" w:eastAsia="zh-CN"/>
        </w:rPr>
        <w:t>A licitante deverá observar as condições estabelecidas nas instruções normativas internas do ente público quanto à liquidação e ao pagamento das despesas, especialmente mediante observância das diretrizes constantes na Instrução Normativa Municipal nº 001/2025, bem como das demais normas que venham a ser expedidas pelo ente contratante relacionadas à execução e controle da despesa pública;</w:t>
      </w:r>
    </w:p>
    <w:p w14:paraId="6AE231A3" w14:textId="77777777" w:rsidR="003F45C4" w:rsidRDefault="00DB76AD">
      <w:pPr>
        <w:pStyle w:val="PargrafodaLista"/>
        <w:numPr>
          <w:ilvl w:val="1"/>
          <w:numId w:val="17"/>
        </w:numPr>
        <w:tabs>
          <w:tab w:val="left" w:pos="220"/>
        </w:tabs>
        <w:spacing w:line="260" w:lineRule="exact"/>
        <w:ind w:left="0" w:firstLine="0"/>
        <w:rPr>
          <w:b/>
          <w:bCs/>
          <w:lang w:val="pt-BR"/>
        </w:rPr>
      </w:pPr>
      <w:r>
        <w:rPr>
          <w:b/>
          <w:bCs/>
          <w:lang w:val="pt-BR"/>
        </w:rPr>
        <w:t>As Empresas de Pequeno Porte, Microempresas e Microempreendedores Individuais – MEI locais terão preferência na ordem de pagamento com prazo de no máximo 20 (vinte) dias, contados a partir do recebimento definitivo da nota fiscal, desde que cumpridas todas as exigências legais e contratuais, conforme Lei Municipal 37/2025.</w:t>
      </w:r>
    </w:p>
    <w:p w14:paraId="02973B52" w14:textId="77777777" w:rsidR="003F45C4" w:rsidRDefault="00DB76AD">
      <w:pPr>
        <w:pStyle w:val="PargrafodaLista"/>
        <w:numPr>
          <w:ilvl w:val="1"/>
          <w:numId w:val="17"/>
        </w:numPr>
        <w:tabs>
          <w:tab w:val="left" w:pos="220"/>
        </w:tabs>
        <w:spacing w:line="260" w:lineRule="exact"/>
        <w:ind w:left="0" w:firstLine="0"/>
      </w:pPr>
      <w:r>
        <w:t>O pagamento será efetuado em moeda nacional corrente mediante apresentação da Nota Fiscal Eletrônica, conforme disposto em Termo de Referência (Anexo I).</w:t>
      </w:r>
    </w:p>
    <w:p w14:paraId="7ECB6B10" w14:textId="77777777" w:rsidR="003F45C4" w:rsidRDefault="00DB76AD">
      <w:pPr>
        <w:pStyle w:val="PargrafodaLista"/>
        <w:numPr>
          <w:ilvl w:val="1"/>
          <w:numId w:val="17"/>
        </w:numPr>
        <w:tabs>
          <w:tab w:val="left" w:pos="220"/>
        </w:tabs>
        <w:spacing w:line="260" w:lineRule="exact"/>
        <w:ind w:left="0" w:firstLine="0"/>
      </w:pPr>
      <w:r>
        <w:t>Constatando o recebedor qualquer divergência ou irregularidade na Nota Fiscal, esta será devolvida à licitante para as devidas correções.</w:t>
      </w:r>
    </w:p>
    <w:p w14:paraId="5CD74072" w14:textId="77777777" w:rsidR="003F45C4" w:rsidRDefault="00DB76AD">
      <w:pPr>
        <w:pStyle w:val="PargrafodaLista"/>
        <w:numPr>
          <w:ilvl w:val="1"/>
          <w:numId w:val="17"/>
        </w:numPr>
        <w:tabs>
          <w:tab w:val="left" w:pos="220"/>
        </w:tabs>
        <w:spacing w:line="260" w:lineRule="exact"/>
        <w:ind w:left="0" w:firstLine="0"/>
      </w:pPr>
      <w:r>
        <w:t>Para</w:t>
      </w:r>
      <w:r>
        <w:rPr>
          <w:spacing w:val="-9"/>
        </w:rPr>
        <w:t xml:space="preserve"> </w:t>
      </w:r>
      <w:r>
        <w:t>retenção</w:t>
      </w:r>
      <w:r>
        <w:rPr>
          <w:spacing w:val="-10"/>
        </w:rPr>
        <w:t xml:space="preserve"> </w:t>
      </w:r>
      <w:r>
        <w:t>de</w:t>
      </w:r>
      <w:r>
        <w:rPr>
          <w:spacing w:val="-8"/>
        </w:rPr>
        <w:t xml:space="preserve"> </w:t>
      </w:r>
      <w:r>
        <w:t>impostos</w:t>
      </w:r>
      <w:r>
        <w:rPr>
          <w:spacing w:val="-7"/>
        </w:rPr>
        <w:t xml:space="preserve"> </w:t>
      </w:r>
      <w:r>
        <w:t>deverá</w:t>
      </w:r>
      <w:r>
        <w:rPr>
          <w:spacing w:val="-10"/>
        </w:rPr>
        <w:t xml:space="preserve"> </w:t>
      </w:r>
      <w:r>
        <w:t>ser</w:t>
      </w:r>
      <w:r>
        <w:rPr>
          <w:spacing w:val="-9"/>
        </w:rPr>
        <w:t xml:space="preserve"> </w:t>
      </w:r>
      <w:r>
        <w:t>observado</w:t>
      </w:r>
      <w:r>
        <w:rPr>
          <w:spacing w:val="-7"/>
        </w:rPr>
        <w:t xml:space="preserve"> </w:t>
      </w:r>
      <w:r>
        <w:t>o</w:t>
      </w:r>
      <w:r>
        <w:rPr>
          <w:spacing w:val="-10"/>
        </w:rPr>
        <w:t xml:space="preserve"> </w:t>
      </w:r>
      <w:r>
        <w:t>disposto</w:t>
      </w:r>
      <w:r>
        <w:rPr>
          <w:spacing w:val="-7"/>
        </w:rPr>
        <w:t xml:space="preserve"> </w:t>
      </w:r>
      <w:r>
        <w:t>na</w:t>
      </w:r>
      <w:r>
        <w:rPr>
          <w:spacing w:val="-10"/>
        </w:rPr>
        <w:t xml:space="preserve"> </w:t>
      </w:r>
      <w:r>
        <w:t>Instrução</w:t>
      </w:r>
      <w:r>
        <w:rPr>
          <w:spacing w:val="-7"/>
        </w:rPr>
        <w:t xml:space="preserve"> </w:t>
      </w:r>
      <w:r>
        <w:t>Normativa</w:t>
      </w:r>
      <w:r>
        <w:rPr>
          <w:spacing w:val="-10"/>
        </w:rPr>
        <w:t xml:space="preserve"> </w:t>
      </w:r>
      <w:r>
        <w:t>RFB</w:t>
      </w:r>
      <w:r>
        <w:rPr>
          <w:spacing w:val="-8"/>
        </w:rPr>
        <w:t xml:space="preserve"> </w:t>
      </w:r>
      <w:r>
        <w:t>Nº 1234/2012, Instrução Normativa RFB Nº 2145/2023, bem como na Instrução Normativa RFB Nº 2110/2022</w:t>
      </w:r>
      <w:r>
        <w:rPr>
          <w:lang w:val="pt-BR"/>
        </w:rPr>
        <w:t>.</w:t>
      </w:r>
    </w:p>
    <w:p w14:paraId="48D03B17" w14:textId="77777777" w:rsidR="003F45C4" w:rsidRDefault="00DB76AD">
      <w:pPr>
        <w:pStyle w:val="PargrafodaLista"/>
        <w:numPr>
          <w:ilvl w:val="1"/>
          <w:numId w:val="17"/>
        </w:numPr>
        <w:tabs>
          <w:tab w:val="left" w:pos="687"/>
        </w:tabs>
        <w:spacing w:line="260" w:lineRule="exact"/>
        <w:ind w:left="0" w:firstLine="0"/>
      </w:pPr>
      <w:r>
        <w:t>A</w:t>
      </w:r>
      <w:r>
        <w:rPr>
          <w:spacing w:val="-7"/>
        </w:rPr>
        <w:t xml:space="preserve"> </w:t>
      </w:r>
      <w:r>
        <w:t>despesa</w:t>
      </w:r>
      <w:r>
        <w:rPr>
          <w:spacing w:val="-6"/>
        </w:rPr>
        <w:t xml:space="preserve"> </w:t>
      </w:r>
      <w:r>
        <w:t>decorrente</w:t>
      </w:r>
      <w:r>
        <w:rPr>
          <w:spacing w:val="-3"/>
        </w:rPr>
        <w:t xml:space="preserve"> </w:t>
      </w:r>
      <w:r>
        <w:t>desta</w:t>
      </w:r>
      <w:r>
        <w:rPr>
          <w:spacing w:val="-5"/>
        </w:rPr>
        <w:t xml:space="preserve"> </w:t>
      </w:r>
      <w:r>
        <w:t>licitação</w:t>
      </w:r>
      <w:r>
        <w:rPr>
          <w:spacing w:val="-6"/>
        </w:rPr>
        <w:t xml:space="preserve"> </w:t>
      </w:r>
      <w:r>
        <w:t>correrá</w:t>
      </w:r>
      <w:r>
        <w:rPr>
          <w:spacing w:val="-4"/>
        </w:rPr>
        <w:t xml:space="preserve"> </w:t>
      </w:r>
      <w:r>
        <w:t>por</w:t>
      </w:r>
      <w:r>
        <w:rPr>
          <w:spacing w:val="-6"/>
        </w:rPr>
        <w:t xml:space="preserve"> </w:t>
      </w:r>
      <w:r>
        <w:t>conta</w:t>
      </w:r>
      <w:r>
        <w:rPr>
          <w:spacing w:val="-6"/>
        </w:rPr>
        <w:t xml:space="preserve"> </w:t>
      </w:r>
      <w:r>
        <w:t>da</w:t>
      </w:r>
      <w:r>
        <w:rPr>
          <w:spacing w:val="-6"/>
        </w:rPr>
        <w:t xml:space="preserve"> </w:t>
      </w:r>
      <w:r>
        <w:t>seguinte</w:t>
      </w:r>
      <w:r>
        <w:rPr>
          <w:spacing w:val="-5"/>
        </w:rPr>
        <w:t xml:space="preserve"> </w:t>
      </w:r>
      <w:r>
        <w:t>dotação</w:t>
      </w:r>
      <w:r>
        <w:rPr>
          <w:spacing w:val="-4"/>
        </w:rPr>
        <w:t xml:space="preserve"> </w:t>
      </w:r>
      <w:r>
        <w:rPr>
          <w:spacing w:val="-2"/>
        </w:rPr>
        <w:t>orçamentária:</w:t>
      </w:r>
    </w:p>
    <w:p w14:paraId="7777CDD9" w14:textId="77777777" w:rsidR="003F45C4" w:rsidRDefault="003F45C4">
      <w:pPr>
        <w:pStyle w:val="Ttulo1"/>
        <w:spacing w:line="260" w:lineRule="exact"/>
        <w:ind w:left="0"/>
        <w:jc w:val="left"/>
        <w:rPr>
          <w:b w:val="0"/>
          <w:bCs w:val="0"/>
          <w:lang w:val="pt-BR"/>
        </w:rPr>
      </w:pPr>
    </w:p>
    <w:p w14:paraId="36A5D7FF" w14:textId="77777777" w:rsidR="00DB4F96" w:rsidRPr="00DB4F96" w:rsidRDefault="00DB4F96" w:rsidP="00DB4F96">
      <w:pPr>
        <w:pStyle w:val="Standard"/>
        <w:rPr>
          <w:rFonts w:ascii="Arial" w:eastAsia="Arial" w:hAnsi="Arial"/>
          <w:b/>
          <w:bCs/>
          <w:kern w:val="0"/>
          <w:sz w:val="22"/>
          <w:szCs w:val="22"/>
          <w:lang w:eastAsia="en-US" w:bidi="ar-SA"/>
        </w:rPr>
      </w:pPr>
      <w:r w:rsidRPr="00DB4F96">
        <w:rPr>
          <w:rFonts w:ascii="Arial" w:eastAsia="Arial" w:hAnsi="Arial"/>
          <w:b/>
          <w:bCs/>
          <w:kern w:val="0"/>
          <w:sz w:val="22"/>
          <w:szCs w:val="22"/>
          <w:lang w:eastAsia="en-US" w:bidi="ar-SA"/>
        </w:rPr>
        <w:t>12.002.13.122.0003.2002 – Secretaria de Turismo, Cultura e Patrimônio Histórico</w:t>
      </w:r>
    </w:p>
    <w:p w14:paraId="135C2556" w14:textId="77777777" w:rsidR="00DB4F96" w:rsidRPr="00DB4F96" w:rsidRDefault="00DB4F96" w:rsidP="00DB4F96">
      <w:pPr>
        <w:pStyle w:val="Standard"/>
        <w:rPr>
          <w:rFonts w:ascii="Arial" w:eastAsia="Arial" w:hAnsi="Arial"/>
          <w:kern w:val="0"/>
          <w:sz w:val="22"/>
          <w:szCs w:val="22"/>
          <w:lang w:eastAsia="en-US" w:bidi="ar-SA"/>
        </w:rPr>
      </w:pPr>
      <w:r w:rsidRPr="00DB4F96">
        <w:rPr>
          <w:rFonts w:ascii="Arial" w:eastAsia="Arial" w:hAnsi="Arial"/>
          <w:kern w:val="0"/>
          <w:sz w:val="22"/>
          <w:szCs w:val="22"/>
          <w:lang w:eastAsia="en-US" w:bidi="ar-SA"/>
        </w:rPr>
        <w:t xml:space="preserve"> </w:t>
      </w:r>
      <w:proofErr w:type="spellStart"/>
      <w:r w:rsidRPr="00DB4F96">
        <w:rPr>
          <w:rFonts w:ascii="Arial" w:eastAsia="Arial" w:hAnsi="Arial"/>
          <w:kern w:val="0"/>
          <w:sz w:val="22"/>
          <w:szCs w:val="22"/>
          <w:lang w:eastAsia="en-US" w:bidi="ar-SA"/>
        </w:rPr>
        <w:t>Red</w:t>
      </w:r>
      <w:proofErr w:type="spellEnd"/>
      <w:r w:rsidRPr="00DB4F96">
        <w:rPr>
          <w:rFonts w:ascii="Arial" w:eastAsia="Arial" w:hAnsi="Arial"/>
          <w:kern w:val="0"/>
          <w:sz w:val="22"/>
          <w:szCs w:val="22"/>
          <w:lang w:eastAsia="en-US" w:bidi="ar-SA"/>
        </w:rPr>
        <w:t xml:space="preserve"> 617 – 3.3.90.39.00.00 – Outros Serviços de Terceiros – Pessoa Jurídica</w:t>
      </w:r>
    </w:p>
    <w:p w14:paraId="655D2570" w14:textId="51110399" w:rsidR="003F45C4" w:rsidRDefault="00DB4F96" w:rsidP="00DB4F96">
      <w:pPr>
        <w:pStyle w:val="Standard"/>
        <w:rPr>
          <w:rFonts w:ascii="Arial" w:eastAsia="Arial" w:hAnsi="Arial"/>
          <w:color w:val="FF0000"/>
          <w:kern w:val="0"/>
          <w:sz w:val="22"/>
          <w:szCs w:val="22"/>
          <w:lang w:eastAsia="en-US" w:bidi="ar-SA"/>
        </w:rPr>
      </w:pPr>
      <w:r w:rsidRPr="00DB4F96">
        <w:rPr>
          <w:rFonts w:ascii="Arial" w:eastAsia="Arial" w:hAnsi="Arial"/>
          <w:kern w:val="0"/>
          <w:sz w:val="22"/>
          <w:szCs w:val="22"/>
          <w:lang w:eastAsia="en-US" w:bidi="ar-SA"/>
        </w:rPr>
        <w:t xml:space="preserve"> Fonte: 1413 – SETUR – Festas Natalinas </w:t>
      </w:r>
      <w:r w:rsidRPr="00DB4F96">
        <w:rPr>
          <w:rFonts w:ascii="Arial" w:eastAsia="Arial" w:hAnsi="Arial"/>
          <w:kern w:val="0"/>
          <w:sz w:val="22"/>
          <w:szCs w:val="22"/>
          <w:lang w:eastAsia="en-US" w:bidi="ar-SA"/>
        </w:rPr>
        <w:cr/>
      </w:r>
    </w:p>
    <w:p w14:paraId="41721DF1" w14:textId="77777777" w:rsidR="003F45C4" w:rsidRDefault="00DB76AD">
      <w:pPr>
        <w:numPr>
          <w:ilvl w:val="0"/>
          <w:numId w:val="17"/>
        </w:numPr>
        <w:spacing w:line="260" w:lineRule="exact"/>
        <w:ind w:left="0" w:firstLine="0"/>
        <w:rPr>
          <w:b/>
          <w:bCs/>
          <w:spacing w:val="-8"/>
        </w:rPr>
      </w:pPr>
      <w:r>
        <w:rPr>
          <w:b/>
          <w:bCs/>
          <w:spacing w:val="-8"/>
          <w:lang w:val="pt-BR"/>
        </w:rPr>
        <w:t>DA GESTÃO E FISCALIZAÇÃO</w:t>
      </w:r>
    </w:p>
    <w:p w14:paraId="51F381BD" w14:textId="77777777" w:rsidR="003F45C4" w:rsidRDefault="00DB76AD">
      <w:pPr>
        <w:pStyle w:val="PargrafodaLista"/>
        <w:tabs>
          <w:tab w:val="left" w:pos="220"/>
        </w:tabs>
        <w:spacing w:line="260" w:lineRule="exact"/>
        <w:ind w:left="0"/>
      </w:pPr>
      <w:r>
        <w:rPr>
          <w:b/>
          <w:bCs/>
          <w:lang w:val="pt-BR"/>
        </w:rPr>
        <w:t>16.1.</w:t>
      </w:r>
      <w:r>
        <w:rPr>
          <w:lang w:val="pt-BR"/>
        </w:rPr>
        <w:t xml:space="preserve"> </w:t>
      </w:r>
      <w:r>
        <w:t xml:space="preserve">O gestor do contrato será </w:t>
      </w:r>
      <w:r>
        <w:rPr>
          <w:lang w:val="pt-BR"/>
        </w:rPr>
        <w:t>o servidor público designado pelo Secretário Municipal da pasta</w:t>
      </w:r>
      <w:r>
        <w:t>, conforme portaria de nomeação.</w:t>
      </w:r>
    </w:p>
    <w:p w14:paraId="05C50BAD" w14:textId="77777777" w:rsidR="003F45C4" w:rsidRDefault="00DB76AD">
      <w:pPr>
        <w:pStyle w:val="PargrafodaLista"/>
        <w:tabs>
          <w:tab w:val="left" w:pos="220"/>
        </w:tabs>
        <w:spacing w:line="260" w:lineRule="exact"/>
        <w:ind w:left="0"/>
      </w:pPr>
      <w:r>
        <w:rPr>
          <w:lang w:val="pt-BR"/>
        </w:rPr>
        <w:t>16</w:t>
      </w:r>
      <w:r>
        <w:t>.</w:t>
      </w:r>
      <w:r>
        <w:rPr>
          <w:lang w:val="pt-BR"/>
        </w:rPr>
        <w:t>1.1</w:t>
      </w:r>
      <w:r>
        <w:t>. O gestor terá as seguintes atribuições:</w:t>
      </w:r>
    </w:p>
    <w:p w14:paraId="735DA16B" w14:textId="77777777" w:rsidR="003F45C4" w:rsidRDefault="00DB76AD">
      <w:pPr>
        <w:pStyle w:val="PargrafodaLista"/>
        <w:tabs>
          <w:tab w:val="left" w:pos="220"/>
        </w:tabs>
        <w:spacing w:line="260" w:lineRule="exact"/>
        <w:ind w:left="0"/>
      </w:pPr>
      <w:r>
        <w:t>I - coordenar as atividades relacionadas à fiscalização;</w:t>
      </w:r>
    </w:p>
    <w:p w14:paraId="6A068133" w14:textId="77777777" w:rsidR="003F45C4" w:rsidRDefault="00DB76AD">
      <w:pPr>
        <w:pStyle w:val="PargrafodaLista"/>
        <w:tabs>
          <w:tab w:val="left" w:pos="220"/>
        </w:tabs>
        <w:spacing w:line="260" w:lineRule="exact"/>
        <w:ind w:left="0"/>
      </w:pPr>
      <w:r>
        <w:t>II - acompanhar os registros realizados pelos fiscais do contrato das ocorrências relacionadas à execução do contrato e as medidas adotadas, e informar à autoridade superior aquelas que ultrapassarem a sua competência;</w:t>
      </w:r>
    </w:p>
    <w:p w14:paraId="16978122" w14:textId="77777777" w:rsidR="003F45C4" w:rsidRDefault="00DB76AD">
      <w:pPr>
        <w:pStyle w:val="PargrafodaLista"/>
        <w:tabs>
          <w:tab w:val="left" w:pos="220"/>
        </w:tabs>
        <w:spacing w:line="260" w:lineRule="exact"/>
        <w:ind w:left="0"/>
      </w:pPr>
      <w:r>
        <w:t>III - demais funções previstas na regulamentação municipal.</w:t>
      </w:r>
    </w:p>
    <w:p w14:paraId="4D41B5A4" w14:textId="77777777" w:rsidR="003F45C4" w:rsidRDefault="003F45C4">
      <w:pPr>
        <w:pStyle w:val="PargrafodaLista"/>
        <w:tabs>
          <w:tab w:val="left" w:pos="220"/>
        </w:tabs>
        <w:spacing w:line="260" w:lineRule="exact"/>
        <w:ind w:left="0"/>
      </w:pPr>
    </w:p>
    <w:p w14:paraId="6CE22892" w14:textId="77777777" w:rsidR="003F45C4" w:rsidRDefault="00DB76AD">
      <w:pPr>
        <w:pStyle w:val="PargrafodaLista"/>
        <w:tabs>
          <w:tab w:val="left" w:pos="220"/>
        </w:tabs>
        <w:spacing w:line="260" w:lineRule="exact"/>
        <w:ind w:left="0"/>
        <w:rPr>
          <w:lang w:val="pt-BR"/>
        </w:rPr>
      </w:pPr>
      <w:r>
        <w:rPr>
          <w:b/>
          <w:bCs/>
          <w:lang w:val="pt-BR"/>
        </w:rPr>
        <w:t>16.2.</w:t>
      </w:r>
      <w:r>
        <w:rPr>
          <w:lang w:val="pt-BR"/>
        </w:rPr>
        <w:t xml:space="preserve"> O fiscal do contrato será designado pelo Secretário da pasta, conforme portaria de nomeação.</w:t>
      </w:r>
    </w:p>
    <w:p w14:paraId="3B3B5AA2" w14:textId="77777777" w:rsidR="003F45C4" w:rsidRDefault="00DB76AD">
      <w:pPr>
        <w:pStyle w:val="PargrafodaLista"/>
        <w:tabs>
          <w:tab w:val="left" w:pos="220"/>
        </w:tabs>
        <w:spacing w:line="260" w:lineRule="exact"/>
        <w:ind w:left="0"/>
        <w:rPr>
          <w:lang w:val="pt-BR"/>
        </w:rPr>
      </w:pPr>
      <w:r>
        <w:rPr>
          <w:b/>
          <w:bCs/>
          <w:lang w:val="pt-BR"/>
        </w:rPr>
        <w:t>16.2.2.</w:t>
      </w:r>
      <w:r>
        <w:rPr>
          <w:lang w:val="pt-BR"/>
        </w:rPr>
        <w:t xml:space="preserve"> O fiscal terá as seguintes atribuições: </w:t>
      </w:r>
    </w:p>
    <w:p w14:paraId="6F10BA69" w14:textId="77777777" w:rsidR="003F45C4" w:rsidRDefault="00DB76AD">
      <w:pPr>
        <w:pStyle w:val="PargrafodaLista"/>
        <w:tabs>
          <w:tab w:val="left" w:pos="220"/>
        </w:tabs>
        <w:spacing w:line="260" w:lineRule="exact"/>
        <w:ind w:left="0"/>
      </w:pPr>
      <w:r>
        <w:rPr>
          <w:lang w:val="pt-BR"/>
        </w:rPr>
        <w:t xml:space="preserve">I - </w:t>
      </w:r>
      <w:r>
        <w:t xml:space="preserve">O funcionário responsável pela fiscalização deste contrato deverá anotar em registro próprio e notificar a contratada, por escrito, a ocorrência de eventuais imperfeições e falhas no decorrer da execução do contrato, fixando prazo para a sua correção e solução, observando </w:t>
      </w:r>
      <w:r>
        <w:rPr>
          <w:lang w:val="pt-BR"/>
        </w:rPr>
        <w:t>a legislação</w:t>
      </w:r>
      <w:r>
        <w:t xml:space="preserve">; </w:t>
      </w:r>
    </w:p>
    <w:p w14:paraId="6FCC4BDF" w14:textId="77777777" w:rsidR="003F45C4" w:rsidRDefault="00DB76AD">
      <w:pPr>
        <w:pStyle w:val="PargrafodaLista"/>
        <w:tabs>
          <w:tab w:val="left" w:pos="220"/>
        </w:tabs>
        <w:spacing w:line="260" w:lineRule="exact"/>
        <w:ind w:left="0"/>
        <w:rPr>
          <w:lang w:val="pt-BR"/>
        </w:rPr>
      </w:pPr>
      <w:r>
        <w:rPr>
          <w:lang w:val="pt-BR"/>
        </w:rPr>
        <w:t>II - Os fiscais serão designados por Portaria pelo gestor contratual</w:t>
      </w:r>
      <w:r>
        <w:t>, os quais serão responsáveis pelo acompanhamento da entrega e/ou execução</w:t>
      </w:r>
      <w:r>
        <w:rPr>
          <w:lang w:val="pt-BR"/>
        </w:rPr>
        <w:t xml:space="preserve"> do </w:t>
      </w:r>
      <w:r>
        <w:t>objeto pretendid</w:t>
      </w:r>
      <w:r>
        <w:rPr>
          <w:lang w:val="pt-BR"/>
        </w:rPr>
        <w:t>o, conforme o Termo de Referência (TR) e o Estudo Técnico Preliminar.</w:t>
      </w:r>
    </w:p>
    <w:p w14:paraId="0B87A26D" w14:textId="77777777" w:rsidR="003F45C4" w:rsidRDefault="00DB76AD">
      <w:pPr>
        <w:pStyle w:val="PargrafodaLista"/>
        <w:tabs>
          <w:tab w:val="left" w:pos="220"/>
        </w:tabs>
        <w:spacing w:line="260" w:lineRule="exact"/>
        <w:ind w:left="0"/>
      </w:pPr>
      <w:r>
        <w:rPr>
          <w:lang w:val="pt-BR"/>
        </w:rPr>
        <w:t xml:space="preserve">III - </w:t>
      </w:r>
      <w:r>
        <w:t>O representante anotará em registro</w:t>
      </w:r>
      <w:r>
        <w:rPr>
          <w:lang w:val="pt-BR"/>
        </w:rPr>
        <w:t xml:space="preserve"> </w:t>
      </w:r>
      <w:r>
        <w:t>próprio todas as ocorrências relacionadas com a execução do contrato, determinando o que for necessário à regularização das faltas ou defeitos</w:t>
      </w:r>
      <w:r>
        <w:rPr>
          <w:lang w:val="pt-BR"/>
        </w:rPr>
        <w:t xml:space="preserve"> </w:t>
      </w:r>
      <w:r>
        <w:t xml:space="preserve">observados. </w:t>
      </w:r>
    </w:p>
    <w:p w14:paraId="6D6EDF2D" w14:textId="77777777" w:rsidR="003F45C4" w:rsidRDefault="00DB76AD">
      <w:pPr>
        <w:pStyle w:val="PargrafodaLista"/>
        <w:tabs>
          <w:tab w:val="left" w:pos="220"/>
        </w:tabs>
        <w:spacing w:line="260" w:lineRule="exact"/>
        <w:ind w:left="0"/>
        <w:rPr>
          <w:lang w:val="pt-BR"/>
        </w:rPr>
      </w:pPr>
      <w:r>
        <w:rPr>
          <w:lang w:val="pt-BR"/>
        </w:rPr>
        <w:t xml:space="preserve">IV - </w:t>
      </w:r>
      <w:r>
        <w:t>As sanções administrativas devem ser aplicadas em procedimento administrativo autônomo em que se assegure ampla defesa</w:t>
      </w:r>
      <w:r>
        <w:rPr>
          <w:lang w:val="pt-BR"/>
        </w:rPr>
        <w:t xml:space="preserve"> e contraditório.</w:t>
      </w:r>
    </w:p>
    <w:p w14:paraId="5174A84C" w14:textId="77777777" w:rsidR="003F45C4" w:rsidRDefault="00DB76AD">
      <w:pPr>
        <w:pStyle w:val="PargrafodaLista"/>
        <w:tabs>
          <w:tab w:val="left" w:pos="220"/>
        </w:tabs>
        <w:spacing w:line="260" w:lineRule="exact"/>
        <w:ind w:left="0"/>
      </w:pPr>
      <w:r>
        <w:rPr>
          <w:lang w:val="pt-BR"/>
        </w:rPr>
        <w:t xml:space="preserve">V - </w:t>
      </w:r>
      <w:proofErr w:type="gramStart"/>
      <w:r>
        <w:t>demais</w:t>
      </w:r>
      <w:proofErr w:type="gramEnd"/>
      <w:r>
        <w:t xml:space="preserve"> funções previstas na regulamentação municipal.</w:t>
      </w:r>
    </w:p>
    <w:p w14:paraId="03695BA2" w14:textId="77777777" w:rsidR="003F45C4" w:rsidRDefault="003F45C4">
      <w:pPr>
        <w:pStyle w:val="Corpodetexto"/>
        <w:spacing w:line="260" w:lineRule="exact"/>
      </w:pPr>
    </w:p>
    <w:p w14:paraId="7BECF82A" w14:textId="77777777" w:rsidR="003F45C4" w:rsidRDefault="00DB76AD">
      <w:pPr>
        <w:pStyle w:val="Ttulo1"/>
        <w:numPr>
          <w:ilvl w:val="0"/>
          <w:numId w:val="17"/>
        </w:numPr>
        <w:tabs>
          <w:tab w:val="left" w:pos="505"/>
        </w:tabs>
        <w:spacing w:line="260" w:lineRule="exact"/>
        <w:ind w:left="0" w:firstLine="0"/>
        <w:jc w:val="both"/>
      </w:pPr>
      <w:r>
        <w:t>DAS</w:t>
      </w:r>
      <w:r>
        <w:rPr>
          <w:spacing w:val="-8"/>
        </w:rPr>
        <w:t xml:space="preserve"> </w:t>
      </w:r>
      <w:r>
        <w:t>DISPOSIÇÕES</w:t>
      </w:r>
      <w:r>
        <w:rPr>
          <w:spacing w:val="-8"/>
        </w:rPr>
        <w:t xml:space="preserve"> </w:t>
      </w:r>
      <w:r>
        <w:rPr>
          <w:spacing w:val="-2"/>
        </w:rPr>
        <w:t>GERAIS</w:t>
      </w:r>
    </w:p>
    <w:p w14:paraId="4CF96ACD" w14:textId="77777777" w:rsidR="003F45C4" w:rsidRDefault="00DB76AD">
      <w:pPr>
        <w:pStyle w:val="PargrafodaLista"/>
        <w:numPr>
          <w:ilvl w:val="1"/>
          <w:numId w:val="17"/>
        </w:numPr>
        <w:tabs>
          <w:tab w:val="left" w:pos="821"/>
        </w:tabs>
        <w:spacing w:line="260" w:lineRule="exact"/>
        <w:ind w:left="0" w:firstLine="0"/>
      </w:pPr>
      <w:r>
        <w:lastRenderedPageBreak/>
        <w:t>O(A) agente</w:t>
      </w:r>
      <w:r>
        <w:rPr>
          <w:spacing w:val="-6"/>
        </w:rPr>
        <w:t xml:space="preserve"> </w:t>
      </w:r>
      <w:r>
        <w:t>de</w:t>
      </w:r>
      <w:r>
        <w:rPr>
          <w:spacing w:val="-9"/>
        </w:rPr>
        <w:t xml:space="preserve"> </w:t>
      </w:r>
      <w:r>
        <w:t xml:space="preserve">contratação/Pregoeiro(a) e Equipe de Apoio, atenderá aos interessados pelo e-mail </w:t>
      </w:r>
      <w:hyperlink r:id="rId17" w:history="1">
        <w:r>
          <w:rPr>
            <w:rStyle w:val="Hyperlink"/>
            <w:b/>
            <w:bCs/>
            <w:color w:val="auto"/>
            <w:u w:color="0000FF"/>
          </w:rPr>
          <w:t>licitac</w:t>
        </w:r>
        <w:r>
          <w:rPr>
            <w:rStyle w:val="Hyperlink"/>
            <w:b/>
            <w:bCs/>
            <w:color w:val="auto"/>
            <w:u w:color="0000FF"/>
            <w:lang w:val="pt-BR"/>
          </w:rPr>
          <w:t>ao</w:t>
        </w:r>
        <w:r>
          <w:rPr>
            <w:rStyle w:val="Hyperlink"/>
            <w:b/>
            <w:bCs/>
            <w:color w:val="auto"/>
            <w:u w:color="0000FF"/>
          </w:rPr>
          <w:t>@antonina.pr.gov.br</w:t>
        </w:r>
      </w:hyperlink>
      <w:r>
        <w:t>, para melhores esclarecimentos;</w:t>
      </w:r>
    </w:p>
    <w:p w14:paraId="17832AF1" w14:textId="77777777" w:rsidR="003F45C4" w:rsidRDefault="00DB76AD">
      <w:pPr>
        <w:pStyle w:val="PargrafodaLista"/>
        <w:numPr>
          <w:ilvl w:val="1"/>
          <w:numId w:val="17"/>
        </w:numPr>
        <w:tabs>
          <w:tab w:val="left" w:pos="220"/>
        </w:tabs>
        <w:spacing w:line="260" w:lineRule="exact"/>
        <w:ind w:left="0" w:firstLine="0"/>
      </w:pPr>
      <w:r>
        <w:t>As normas</w:t>
      </w:r>
      <w:r>
        <w:rPr>
          <w:spacing w:val="-3"/>
        </w:rPr>
        <w:t xml:space="preserve"> </w:t>
      </w:r>
      <w:r>
        <w:t>que disciplinam este Pregão</w:t>
      </w:r>
      <w:r>
        <w:rPr>
          <w:spacing w:val="-1"/>
        </w:rPr>
        <w:t xml:space="preserve"> </w:t>
      </w:r>
      <w:r>
        <w:t>serão</w:t>
      </w:r>
      <w:r>
        <w:rPr>
          <w:spacing w:val="-1"/>
        </w:rPr>
        <w:t xml:space="preserve"> </w:t>
      </w:r>
      <w:r>
        <w:t>sempre interpretadas</w:t>
      </w:r>
      <w:r>
        <w:rPr>
          <w:spacing w:val="-5"/>
        </w:rPr>
        <w:t xml:space="preserve"> </w:t>
      </w:r>
      <w:r>
        <w:t>em</w:t>
      </w:r>
      <w:r>
        <w:rPr>
          <w:spacing w:val="-2"/>
        </w:rPr>
        <w:t xml:space="preserve"> </w:t>
      </w:r>
      <w:r>
        <w:t>favor</w:t>
      </w:r>
      <w:r>
        <w:rPr>
          <w:spacing w:val="-2"/>
        </w:rPr>
        <w:t xml:space="preserve"> </w:t>
      </w:r>
      <w:r>
        <w:t>da</w:t>
      </w:r>
      <w:r>
        <w:rPr>
          <w:spacing w:val="-1"/>
        </w:rPr>
        <w:t xml:space="preserve"> </w:t>
      </w:r>
      <w:r>
        <w:t>ampliação da disputa entre os interessados.</w:t>
      </w:r>
    </w:p>
    <w:p w14:paraId="1E132BAE" w14:textId="77777777" w:rsidR="003F45C4" w:rsidRDefault="00DB76AD">
      <w:pPr>
        <w:pStyle w:val="PargrafodaLista"/>
        <w:numPr>
          <w:ilvl w:val="1"/>
          <w:numId w:val="17"/>
        </w:numPr>
        <w:tabs>
          <w:tab w:val="left" w:pos="220"/>
        </w:tabs>
        <w:spacing w:line="260" w:lineRule="exact"/>
        <w:ind w:left="0" w:firstLine="0"/>
      </w:pPr>
      <w:r>
        <w:t>Em caso de divergência entre disposições deste Edital e de seus anexos ou demais peças que compõem o processo, prevalecerá as deste Edital.</w:t>
      </w:r>
    </w:p>
    <w:p w14:paraId="607F7AAA" w14:textId="77777777" w:rsidR="003F45C4" w:rsidRDefault="00DB76AD">
      <w:pPr>
        <w:pStyle w:val="PargrafodaLista"/>
        <w:numPr>
          <w:ilvl w:val="1"/>
          <w:numId w:val="17"/>
        </w:numPr>
        <w:tabs>
          <w:tab w:val="left" w:pos="220"/>
        </w:tabs>
        <w:spacing w:line="260" w:lineRule="exact"/>
        <w:ind w:left="0" w:firstLine="0"/>
      </w:pPr>
      <w:r>
        <w:t>Na contagem dos prazos estabelecidos neste Edital e seus Anexos, excluir-se-á o dia do início</w:t>
      </w:r>
      <w:r>
        <w:rPr>
          <w:spacing w:val="-4"/>
        </w:rPr>
        <w:t xml:space="preserve"> </w:t>
      </w:r>
      <w:r>
        <w:t>e</w:t>
      </w:r>
      <w:r>
        <w:rPr>
          <w:spacing w:val="-6"/>
        </w:rPr>
        <w:t xml:space="preserve"> </w:t>
      </w:r>
      <w:r>
        <w:t>incluir-se-á</w:t>
      </w:r>
      <w:r>
        <w:rPr>
          <w:spacing w:val="-6"/>
        </w:rPr>
        <w:t xml:space="preserve"> </w:t>
      </w:r>
      <w:r>
        <w:t>o</w:t>
      </w:r>
      <w:r>
        <w:rPr>
          <w:spacing w:val="-6"/>
        </w:rPr>
        <w:t xml:space="preserve"> </w:t>
      </w:r>
      <w:r>
        <w:t>do</w:t>
      </w:r>
      <w:r>
        <w:rPr>
          <w:spacing w:val="-9"/>
        </w:rPr>
        <w:t xml:space="preserve"> </w:t>
      </w:r>
      <w:r>
        <w:t>vencimento.</w:t>
      </w:r>
      <w:r>
        <w:rPr>
          <w:spacing w:val="-5"/>
        </w:rPr>
        <w:t xml:space="preserve"> </w:t>
      </w:r>
      <w:r>
        <w:t>Só</w:t>
      </w:r>
      <w:r>
        <w:rPr>
          <w:spacing w:val="-4"/>
        </w:rPr>
        <w:t xml:space="preserve"> </w:t>
      </w:r>
      <w:r>
        <w:t>se</w:t>
      </w:r>
      <w:r>
        <w:rPr>
          <w:spacing w:val="-6"/>
        </w:rPr>
        <w:t xml:space="preserve"> </w:t>
      </w:r>
      <w:r>
        <w:t>iniciam</w:t>
      </w:r>
      <w:r>
        <w:rPr>
          <w:spacing w:val="-3"/>
        </w:rPr>
        <w:t xml:space="preserve"> </w:t>
      </w:r>
      <w:r>
        <w:t>e</w:t>
      </w:r>
      <w:r>
        <w:rPr>
          <w:spacing w:val="-6"/>
        </w:rPr>
        <w:t xml:space="preserve"> </w:t>
      </w:r>
      <w:r>
        <w:t>vencem</w:t>
      </w:r>
      <w:r>
        <w:rPr>
          <w:spacing w:val="-6"/>
        </w:rPr>
        <w:t xml:space="preserve"> </w:t>
      </w:r>
      <w:r>
        <w:t>os</w:t>
      </w:r>
      <w:r>
        <w:rPr>
          <w:spacing w:val="-6"/>
        </w:rPr>
        <w:t xml:space="preserve"> </w:t>
      </w:r>
      <w:r>
        <w:t>prazos</w:t>
      </w:r>
      <w:r>
        <w:rPr>
          <w:spacing w:val="-6"/>
        </w:rPr>
        <w:t xml:space="preserve"> </w:t>
      </w:r>
      <w:r>
        <w:t>em</w:t>
      </w:r>
      <w:r>
        <w:rPr>
          <w:spacing w:val="-3"/>
        </w:rPr>
        <w:t xml:space="preserve"> </w:t>
      </w:r>
      <w:r>
        <w:t>dias</w:t>
      </w:r>
      <w:r>
        <w:rPr>
          <w:spacing w:val="-6"/>
        </w:rPr>
        <w:t xml:space="preserve"> </w:t>
      </w:r>
      <w:r>
        <w:t>de</w:t>
      </w:r>
      <w:r>
        <w:rPr>
          <w:spacing w:val="-7"/>
        </w:rPr>
        <w:t xml:space="preserve"> </w:t>
      </w:r>
      <w:r>
        <w:t>expediente</w:t>
      </w:r>
      <w:r>
        <w:rPr>
          <w:spacing w:val="-6"/>
        </w:rPr>
        <w:t xml:space="preserve"> </w:t>
      </w:r>
      <w:r>
        <w:t xml:space="preserve">na </w:t>
      </w:r>
      <w:r>
        <w:rPr>
          <w:spacing w:val="-2"/>
        </w:rPr>
        <w:t>Administração.</w:t>
      </w:r>
    </w:p>
    <w:p w14:paraId="1591BE67" w14:textId="77777777" w:rsidR="003F45C4" w:rsidRDefault="00DB76AD">
      <w:pPr>
        <w:pStyle w:val="PargrafodaLista"/>
        <w:numPr>
          <w:ilvl w:val="1"/>
          <w:numId w:val="17"/>
        </w:numPr>
        <w:tabs>
          <w:tab w:val="left" w:pos="220"/>
        </w:tabs>
        <w:spacing w:line="260" w:lineRule="exact"/>
        <w:ind w:left="0" w:firstLine="0"/>
      </w:pPr>
      <w:r>
        <w:t>O desatendimento de exigências formais não essenciais não importará o afastamento do licitante, desde</w:t>
      </w:r>
      <w:r>
        <w:rPr>
          <w:spacing w:val="-2"/>
        </w:rPr>
        <w:t xml:space="preserve"> </w:t>
      </w:r>
      <w:r>
        <w:t>que</w:t>
      </w:r>
      <w:r>
        <w:rPr>
          <w:spacing w:val="-2"/>
        </w:rPr>
        <w:t xml:space="preserve"> </w:t>
      </w:r>
      <w:r>
        <w:t>seja</w:t>
      </w:r>
      <w:r>
        <w:rPr>
          <w:spacing w:val="-4"/>
        </w:rPr>
        <w:t xml:space="preserve"> </w:t>
      </w:r>
      <w:r>
        <w:t>possível o</w:t>
      </w:r>
      <w:r>
        <w:rPr>
          <w:spacing w:val="-2"/>
        </w:rPr>
        <w:t xml:space="preserve"> </w:t>
      </w:r>
      <w:r>
        <w:t>aproveitamento do ato,</w:t>
      </w:r>
      <w:r>
        <w:rPr>
          <w:spacing w:val="-1"/>
        </w:rPr>
        <w:t xml:space="preserve"> </w:t>
      </w:r>
      <w:r>
        <w:t>observados os</w:t>
      </w:r>
      <w:r>
        <w:rPr>
          <w:spacing w:val="-4"/>
        </w:rPr>
        <w:t xml:space="preserve"> </w:t>
      </w:r>
      <w:r>
        <w:t>princípios da</w:t>
      </w:r>
      <w:r>
        <w:rPr>
          <w:spacing w:val="-2"/>
        </w:rPr>
        <w:t xml:space="preserve"> </w:t>
      </w:r>
      <w:r>
        <w:t>isonomia e do interesse público.</w:t>
      </w:r>
    </w:p>
    <w:p w14:paraId="13422573" w14:textId="77777777" w:rsidR="003F45C4" w:rsidRDefault="00DB76AD">
      <w:pPr>
        <w:pStyle w:val="PargrafodaLista"/>
        <w:numPr>
          <w:ilvl w:val="1"/>
          <w:numId w:val="17"/>
        </w:numPr>
        <w:tabs>
          <w:tab w:val="left" w:pos="220"/>
        </w:tabs>
        <w:spacing w:line="260" w:lineRule="exact"/>
        <w:ind w:left="0" w:firstLine="0"/>
      </w:pPr>
      <w:r>
        <w:t>Os licitantes assumem</w:t>
      </w:r>
      <w:r>
        <w:rPr>
          <w:spacing w:val="-1"/>
        </w:rPr>
        <w:t xml:space="preserve"> </w:t>
      </w:r>
      <w:r>
        <w:t>todos os custos de</w:t>
      </w:r>
      <w:r>
        <w:rPr>
          <w:spacing w:val="-2"/>
        </w:rPr>
        <w:t xml:space="preserve"> </w:t>
      </w:r>
      <w:r>
        <w:t>preparação</w:t>
      </w:r>
      <w:r>
        <w:rPr>
          <w:spacing w:val="-2"/>
        </w:rPr>
        <w:t xml:space="preserve"> </w:t>
      </w:r>
      <w:r>
        <w:t>e apresentação de suas propostas e a Administração não será, em nenhum caso, responsável por esses custos, independentemente da condução ou do resultado do processo licitatório.</w:t>
      </w:r>
    </w:p>
    <w:p w14:paraId="6BA370CF" w14:textId="77777777" w:rsidR="003F45C4" w:rsidRDefault="00DB76AD">
      <w:pPr>
        <w:pStyle w:val="PargrafodaLista"/>
        <w:numPr>
          <w:ilvl w:val="1"/>
          <w:numId w:val="17"/>
        </w:numPr>
        <w:tabs>
          <w:tab w:val="left" w:pos="685"/>
        </w:tabs>
        <w:spacing w:line="260" w:lineRule="exact"/>
        <w:ind w:left="0" w:firstLine="0"/>
      </w:pPr>
      <w:r>
        <w:t>É</w:t>
      </w:r>
      <w:r>
        <w:rPr>
          <w:spacing w:val="-8"/>
        </w:rPr>
        <w:t xml:space="preserve"> </w:t>
      </w:r>
      <w:r>
        <w:t>facultado</w:t>
      </w:r>
      <w:r>
        <w:rPr>
          <w:spacing w:val="-7"/>
        </w:rPr>
        <w:t xml:space="preserve"> </w:t>
      </w:r>
      <w:r>
        <w:t>ao(a) agente</w:t>
      </w:r>
      <w:r>
        <w:rPr>
          <w:spacing w:val="-6"/>
        </w:rPr>
        <w:t xml:space="preserve"> </w:t>
      </w:r>
      <w:r>
        <w:t>de</w:t>
      </w:r>
      <w:r>
        <w:rPr>
          <w:spacing w:val="-9"/>
        </w:rPr>
        <w:t xml:space="preserve"> </w:t>
      </w:r>
      <w:r>
        <w:t>contratação/Pregoeiro(a)</w:t>
      </w:r>
      <w:r>
        <w:rPr>
          <w:spacing w:val="-3"/>
        </w:rPr>
        <w:t xml:space="preserve"> </w:t>
      </w:r>
      <w:r>
        <w:t>ou</w:t>
      </w:r>
      <w:r>
        <w:rPr>
          <w:spacing w:val="-8"/>
        </w:rPr>
        <w:t xml:space="preserve"> </w:t>
      </w:r>
      <w:r>
        <w:t>à</w:t>
      </w:r>
      <w:r>
        <w:rPr>
          <w:spacing w:val="-7"/>
        </w:rPr>
        <w:t xml:space="preserve"> </w:t>
      </w:r>
      <w:r>
        <w:t>autoridade</w:t>
      </w:r>
      <w:r>
        <w:rPr>
          <w:spacing w:val="-5"/>
        </w:rPr>
        <w:t xml:space="preserve"> </w:t>
      </w:r>
      <w:r>
        <w:t>competente,</w:t>
      </w:r>
      <w:r>
        <w:rPr>
          <w:spacing w:val="-6"/>
        </w:rPr>
        <w:t xml:space="preserve"> </w:t>
      </w:r>
      <w:r>
        <w:t>em</w:t>
      </w:r>
      <w:r>
        <w:rPr>
          <w:spacing w:val="-4"/>
        </w:rPr>
        <w:t xml:space="preserve"> </w:t>
      </w:r>
      <w:r>
        <w:t>qualquer</w:t>
      </w:r>
      <w:r>
        <w:rPr>
          <w:spacing w:val="-7"/>
        </w:rPr>
        <w:t xml:space="preserve"> </w:t>
      </w:r>
      <w:r>
        <w:t>fase</w:t>
      </w:r>
      <w:r>
        <w:rPr>
          <w:spacing w:val="-8"/>
        </w:rPr>
        <w:t xml:space="preserve"> </w:t>
      </w:r>
      <w:r>
        <w:t>da</w:t>
      </w:r>
      <w:r>
        <w:rPr>
          <w:spacing w:val="-8"/>
        </w:rPr>
        <w:t xml:space="preserve"> </w:t>
      </w:r>
      <w:r>
        <w:t>licitação,</w:t>
      </w:r>
      <w:r>
        <w:rPr>
          <w:spacing w:val="-6"/>
        </w:rPr>
        <w:t xml:space="preserve"> </w:t>
      </w:r>
      <w:r>
        <w:t>a promoção</w:t>
      </w:r>
      <w:r>
        <w:rPr>
          <w:spacing w:val="-7"/>
        </w:rPr>
        <w:t xml:space="preserve"> </w:t>
      </w:r>
      <w:r>
        <w:t>de</w:t>
      </w:r>
      <w:r>
        <w:rPr>
          <w:spacing w:val="-8"/>
        </w:rPr>
        <w:t xml:space="preserve"> </w:t>
      </w:r>
      <w:r>
        <w:t>diligência</w:t>
      </w:r>
      <w:r>
        <w:rPr>
          <w:spacing w:val="-5"/>
        </w:rPr>
        <w:t xml:space="preserve"> </w:t>
      </w:r>
      <w:r>
        <w:t>destinada</w:t>
      </w:r>
      <w:r>
        <w:rPr>
          <w:spacing w:val="-5"/>
        </w:rPr>
        <w:t xml:space="preserve"> </w:t>
      </w:r>
      <w:r>
        <w:t>a</w:t>
      </w:r>
      <w:r>
        <w:rPr>
          <w:spacing w:val="-7"/>
        </w:rPr>
        <w:t xml:space="preserve"> </w:t>
      </w:r>
      <w:r>
        <w:t>esclarecer</w:t>
      </w:r>
      <w:r>
        <w:rPr>
          <w:spacing w:val="-6"/>
        </w:rPr>
        <w:t xml:space="preserve"> </w:t>
      </w:r>
      <w:r>
        <w:t>ou</w:t>
      </w:r>
      <w:r>
        <w:rPr>
          <w:spacing w:val="-10"/>
        </w:rPr>
        <w:t xml:space="preserve"> </w:t>
      </w:r>
      <w:r>
        <w:t>complementar</w:t>
      </w:r>
      <w:r>
        <w:rPr>
          <w:spacing w:val="-7"/>
        </w:rPr>
        <w:t xml:space="preserve"> </w:t>
      </w:r>
      <w:r>
        <w:t>a</w:t>
      </w:r>
      <w:r>
        <w:rPr>
          <w:spacing w:val="-7"/>
        </w:rPr>
        <w:t xml:space="preserve"> </w:t>
      </w:r>
      <w:r>
        <w:t>instrução</w:t>
      </w:r>
      <w:r>
        <w:rPr>
          <w:spacing w:val="-5"/>
        </w:rPr>
        <w:t xml:space="preserve"> </w:t>
      </w:r>
      <w:r>
        <w:t>do</w:t>
      </w:r>
      <w:r>
        <w:rPr>
          <w:spacing w:val="-8"/>
        </w:rPr>
        <w:t xml:space="preserve"> </w:t>
      </w:r>
      <w:r>
        <w:t>processo,</w:t>
      </w:r>
      <w:r>
        <w:rPr>
          <w:spacing w:val="-6"/>
        </w:rPr>
        <w:t xml:space="preserve"> </w:t>
      </w:r>
      <w:r>
        <w:t>vedada a inclusão posterior de documento ou informação que deveria constar desde a realização da sessão pública.</w:t>
      </w:r>
    </w:p>
    <w:p w14:paraId="782BB2B3" w14:textId="77777777" w:rsidR="003F45C4" w:rsidRDefault="00DB76AD">
      <w:pPr>
        <w:pStyle w:val="PargrafodaLista"/>
        <w:numPr>
          <w:ilvl w:val="1"/>
          <w:numId w:val="17"/>
        </w:numPr>
        <w:tabs>
          <w:tab w:val="left" w:pos="220"/>
        </w:tabs>
        <w:spacing w:line="260" w:lineRule="exact"/>
        <w:ind w:left="0" w:firstLine="0"/>
      </w:pPr>
      <w:r>
        <w:t>A autoridade competente poderá anular ou revogar a licitação em conformidade com a Súmula 473 do STF.</w:t>
      </w:r>
    </w:p>
    <w:p w14:paraId="3F7386D2" w14:textId="77777777" w:rsidR="003F45C4" w:rsidRDefault="00DB76AD">
      <w:pPr>
        <w:pStyle w:val="PargrafodaLista"/>
        <w:numPr>
          <w:ilvl w:val="1"/>
          <w:numId w:val="17"/>
        </w:numPr>
        <w:tabs>
          <w:tab w:val="left" w:pos="740"/>
        </w:tabs>
        <w:spacing w:line="260" w:lineRule="exact"/>
        <w:ind w:left="0" w:firstLine="0"/>
      </w:pPr>
      <w:r>
        <w:t>É vedado ao servidor dos órgãos e entidades da Administração Pública Municipal de Antonina,</w:t>
      </w:r>
      <w:r>
        <w:rPr>
          <w:spacing w:val="-16"/>
        </w:rPr>
        <w:t xml:space="preserve"> </w:t>
      </w:r>
      <w:r>
        <w:t>inclusive</w:t>
      </w:r>
      <w:r>
        <w:rPr>
          <w:spacing w:val="-15"/>
        </w:rPr>
        <w:t xml:space="preserve"> </w:t>
      </w:r>
      <w:r>
        <w:t>Fundações</w:t>
      </w:r>
      <w:r>
        <w:rPr>
          <w:spacing w:val="-15"/>
        </w:rPr>
        <w:t xml:space="preserve"> </w:t>
      </w:r>
      <w:r>
        <w:t>instituídas</w:t>
      </w:r>
      <w:r>
        <w:rPr>
          <w:spacing w:val="-16"/>
        </w:rPr>
        <w:t xml:space="preserve"> </w:t>
      </w:r>
      <w:r>
        <w:t>e/ou</w:t>
      </w:r>
      <w:r>
        <w:rPr>
          <w:spacing w:val="-15"/>
        </w:rPr>
        <w:t xml:space="preserve"> </w:t>
      </w:r>
      <w:r>
        <w:t>mantidas</w:t>
      </w:r>
      <w:r>
        <w:rPr>
          <w:spacing w:val="-15"/>
        </w:rPr>
        <w:t xml:space="preserve"> </w:t>
      </w:r>
      <w:r>
        <w:t>pelo</w:t>
      </w:r>
      <w:r>
        <w:rPr>
          <w:spacing w:val="-15"/>
        </w:rPr>
        <w:t xml:space="preserve"> </w:t>
      </w:r>
      <w:r>
        <w:t>Poder</w:t>
      </w:r>
      <w:r>
        <w:rPr>
          <w:spacing w:val="-16"/>
        </w:rPr>
        <w:t xml:space="preserve"> </w:t>
      </w:r>
      <w:r>
        <w:t>Público</w:t>
      </w:r>
      <w:r>
        <w:rPr>
          <w:spacing w:val="-15"/>
        </w:rPr>
        <w:t xml:space="preserve"> </w:t>
      </w:r>
      <w:r>
        <w:t>de</w:t>
      </w:r>
      <w:r>
        <w:rPr>
          <w:spacing w:val="-15"/>
        </w:rPr>
        <w:t xml:space="preserve"> </w:t>
      </w:r>
      <w:r>
        <w:t>Antonina,</w:t>
      </w:r>
      <w:r>
        <w:rPr>
          <w:spacing w:val="-16"/>
        </w:rPr>
        <w:t xml:space="preserve"> </w:t>
      </w:r>
      <w:r>
        <w:t xml:space="preserve">participar como licitante, direta ou indiretamente, por si ou por interposta pessoa, no presente processo </w:t>
      </w:r>
      <w:r>
        <w:rPr>
          <w:spacing w:val="-2"/>
        </w:rPr>
        <w:t>licitatório;</w:t>
      </w:r>
    </w:p>
    <w:p w14:paraId="4E0801A0" w14:textId="77777777" w:rsidR="003F45C4" w:rsidRDefault="00DB76AD">
      <w:pPr>
        <w:pStyle w:val="PargrafodaLista"/>
        <w:numPr>
          <w:ilvl w:val="1"/>
          <w:numId w:val="17"/>
        </w:numPr>
        <w:tabs>
          <w:tab w:val="left" w:pos="824"/>
        </w:tabs>
        <w:spacing w:line="260" w:lineRule="exact"/>
        <w:ind w:left="0" w:firstLine="0"/>
      </w:pPr>
      <w:r>
        <w:t>A documentação apresentada para fins de habilitação fará parte dos autos da licitação e não será devolvida ao proponente;</w:t>
      </w:r>
    </w:p>
    <w:p w14:paraId="24334113" w14:textId="77777777" w:rsidR="003F45C4" w:rsidRDefault="00DB76AD">
      <w:pPr>
        <w:pStyle w:val="PargrafodaLista"/>
        <w:numPr>
          <w:ilvl w:val="1"/>
          <w:numId w:val="17"/>
        </w:numPr>
        <w:tabs>
          <w:tab w:val="left" w:pos="855"/>
        </w:tabs>
        <w:spacing w:line="260" w:lineRule="exact"/>
        <w:ind w:left="0" w:firstLine="0"/>
      </w:pPr>
      <w:r>
        <w:t>O proponente vencedor, após ser adjudicado, ficará obrigado a aceitar, nas mesmas condições, os acréscimos ou supressões que se fizerem necessário.</w:t>
      </w:r>
    </w:p>
    <w:p w14:paraId="5D544999" w14:textId="77777777" w:rsidR="003F45C4" w:rsidRDefault="00DB76AD">
      <w:pPr>
        <w:pStyle w:val="PargrafodaLista"/>
        <w:numPr>
          <w:ilvl w:val="1"/>
          <w:numId w:val="17"/>
        </w:numPr>
        <w:tabs>
          <w:tab w:val="left" w:pos="819"/>
        </w:tabs>
        <w:spacing w:line="260" w:lineRule="exact"/>
        <w:ind w:left="0" w:firstLine="0"/>
      </w:pPr>
      <w:r>
        <w:t>Nenhuma indenização será devida às licitantes pela elaboração ou pela apresentação de documentação exigida pelo presente Edital, cujo desconhecimento não poderá alegar.</w:t>
      </w:r>
    </w:p>
    <w:p w14:paraId="0598484E" w14:textId="77777777" w:rsidR="003F45C4" w:rsidRDefault="00DB76AD">
      <w:pPr>
        <w:pStyle w:val="PargrafodaLista"/>
        <w:numPr>
          <w:ilvl w:val="1"/>
          <w:numId w:val="17"/>
        </w:numPr>
        <w:tabs>
          <w:tab w:val="left" w:pos="841"/>
        </w:tabs>
        <w:spacing w:line="260" w:lineRule="exact"/>
        <w:ind w:left="0" w:firstLine="0"/>
      </w:pPr>
      <w:r>
        <w:t>A apresentação das propostas implicará na plena aceitação, por parte da licitante, das condições estabelecidas neste Edital e seus anexos.</w:t>
      </w:r>
    </w:p>
    <w:p w14:paraId="3E1A8405" w14:textId="77777777" w:rsidR="003F45C4" w:rsidRDefault="00DB76AD">
      <w:pPr>
        <w:pStyle w:val="PargrafodaLista"/>
        <w:numPr>
          <w:ilvl w:val="1"/>
          <w:numId w:val="17"/>
        </w:numPr>
        <w:tabs>
          <w:tab w:val="left" w:pos="829"/>
        </w:tabs>
        <w:spacing w:line="260" w:lineRule="exact"/>
        <w:ind w:left="0" w:firstLine="0"/>
      </w:pPr>
      <w:r>
        <w:t>Aos casos omissos aplicar-se-ão as disposições constantes da Lei 14.133/21, com suas posteriores alterações;</w:t>
      </w:r>
    </w:p>
    <w:p w14:paraId="1A4789B0" w14:textId="77777777" w:rsidR="003F45C4" w:rsidRDefault="00DB76AD">
      <w:pPr>
        <w:pStyle w:val="PargrafodaLista"/>
        <w:numPr>
          <w:ilvl w:val="1"/>
          <w:numId w:val="17"/>
        </w:numPr>
        <w:tabs>
          <w:tab w:val="left" w:pos="805"/>
        </w:tabs>
        <w:spacing w:line="260" w:lineRule="exact"/>
        <w:ind w:left="0" w:firstLine="0"/>
      </w:pPr>
      <w:r>
        <w:t>O</w:t>
      </w:r>
      <w:r>
        <w:rPr>
          <w:spacing w:val="-6"/>
        </w:rPr>
        <w:t xml:space="preserve"> </w:t>
      </w:r>
      <w:r>
        <w:t>foro</w:t>
      </w:r>
      <w:r>
        <w:rPr>
          <w:spacing w:val="-7"/>
        </w:rPr>
        <w:t xml:space="preserve"> </w:t>
      </w:r>
      <w:r>
        <w:t>designado</w:t>
      </w:r>
      <w:r>
        <w:rPr>
          <w:spacing w:val="-10"/>
        </w:rPr>
        <w:t xml:space="preserve"> </w:t>
      </w:r>
      <w:r>
        <w:t>para</w:t>
      </w:r>
      <w:r>
        <w:rPr>
          <w:spacing w:val="-7"/>
        </w:rPr>
        <w:t xml:space="preserve"> </w:t>
      </w:r>
      <w:r>
        <w:t>julgamento</w:t>
      </w:r>
      <w:r>
        <w:rPr>
          <w:spacing w:val="-7"/>
        </w:rPr>
        <w:t xml:space="preserve"> </w:t>
      </w:r>
      <w:r>
        <w:t>de</w:t>
      </w:r>
      <w:r>
        <w:rPr>
          <w:spacing w:val="-8"/>
        </w:rPr>
        <w:t xml:space="preserve"> </w:t>
      </w:r>
      <w:r>
        <w:t>quaisquer</w:t>
      </w:r>
      <w:r>
        <w:rPr>
          <w:spacing w:val="-7"/>
        </w:rPr>
        <w:t xml:space="preserve"> </w:t>
      </w:r>
      <w:r>
        <w:t>questões</w:t>
      </w:r>
      <w:r>
        <w:rPr>
          <w:spacing w:val="-7"/>
        </w:rPr>
        <w:t xml:space="preserve"> </w:t>
      </w:r>
      <w:r>
        <w:t>judiciais</w:t>
      </w:r>
      <w:r>
        <w:rPr>
          <w:spacing w:val="-7"/>
        </w:rPr>
        <w:t xml:space="preserve"> </w:t>
      </w:r>
      <w:r>
        <w:t>resultantes</w:t>
      </w:r>
      <w:r>
        <w:rPr>
          <w:spacing w:val="-7"/>
        </w:rPr>
        <w:t xml:space="preserve"> </w:t>
      </w:r>
      <w:r>
        <w:t>deste</w:t>
      </w:r>
      <w:r>
        <w:rPr>
          <w:spacing w:val="-7"/>
        </w:rPr>
        <w:t xml:space="preserve"> </w:t>
      </w:r>
      <w:r>
        <w:t>Edital, será o da Cidade de Antonina – Paraná.</w:t>
      </w:r>
    </w:p>
    <w:p w14:paraId="4579DE8F" w14:textId="77777777" w:rsidR="003F45C4" w:rsidRDefault="00DB76AD">
      <w:pPr>
        <w:pStyle w:val="PargrafodaLista"/>
        <w:numPr>
          <w:ilvl w:val="1"/>
          <w:numId w:val="17"/>
        </w:numPr>
        <w:tabs>
          <w:tab w:val="left" w:pos="814"/>
          <w:tab w:val="left" w:pos="2446"/>
          <w:tab w:val="left" w:pos="4682"/>
          <w:tab w:val="left" w:pos="6283"/>
          <w:tab w:val="left" w:pos="8679"/>
        </w:tabs>
        <w:spacing w:line="260" w:lineRule="exact"/>
        <w:ind w:left="0" w:firstLine="0"/>
      </w:pPr>
      <w:r>
        <w:t xml:space="preserve">O Edital e seus anexos estão disponíveis, na íntegra, no Portal Nacional de Contratações </w:t>
      </w:r>
      <w:r>
        <w:rPr>
          <w:spacing w:val="-2"/>
        </w:rPr>
        <w:t>Públicas</w:t>
      </w:r>
      <w:r>
        <w:tab/>
      </w:r>
      <w:r>
        <w:rPr>
          <w:spacing w:val="-2"/>
        </w:rPr>
        <w:t>(PNCP)</w:t>
      </w:r>
      <w:r>
        <w:tab/>
      </w:r>
      <w:r>
        <w:rPr>
          <w:spacing w:val="-10"/>
        </w:rPr>
        <w:t>e</w:t>
      </w:r>
      <w:r>
        <w:tab/>
      </w:r>
      <w:r>
        <w:rPr>
          <w:spacing w:val="-2"/>
        </w:rPr>
        <w:t>endereço</w:t>
      </w:r>
      <w:r>
        <w:tab/>
      </w:r>
      <w:r>
        <w:rPr>
          <w:spacing w:val="-2"/>
        </w:rPr>
        <w:t xml:space="preserve">eletrônico </w:t>
      </w:r>
      <w:r>
        <w:rPr>
          <w:b/>
          <w:bCs/>
          <w:spacing w:val="-2"/>
          <w:u w:val="single" w:color="0000FF"/>
        </w:rPr>
        <w:t>http://transparencia.antonina.pr.gov.br:8091/portaltransparencia/1/licitacoes</w:t>
      </w:r>
      <w:r>
        <w:rPr>
          <w:b/>
          <w:bCs/>
          <w:spacing w:val="-2"/>
        </w:rPr>
        <w:t>.</w:t>
      </w:r>
    </w:p>
    <w:p w14:paraId="6F5BE193" w14:textId="77777777" w:rsidR="003F45C4" w:rsidRDefault="003F45C4">
      <w:pPr>
        <w:pStyle w:val="Corpodetexto"/>
        <w:spacing w:line="260" w:lineRule="exact"/>
        <w:rPr>
          <w:sz w:val="13"/>
        </w:rPr>
      </w:pPr>
    </w:p>
    <w:p w14:paraId="32E9A523" w14:textId="77777777" w:rsidR="003F45C4" w:rsidRDefault="00DB76AD">
      <w:pPr>
        <w:pStyle w:val="Ttulo1"/>
        <w:numPr>
          <w:ilvl w:val="0"/>
          <w:numId w:val="17"/>
        </w:numPr>
        <w:tabs>
          <w:tab w:val="left" w:pos="503"/>
        </w:tabs>
        <w:spacing w:line="260" w:lineRule="exact"/>
        <w:ind w:left="0" w:firstLine="0"/>
        <w:jc w:val="left"/>
      </w:pPr>
      <w:r>
        <w:t>ANEXOS</w:t>
      </w:r>
      <w:r>
        <w:rPr>
          <w:spacing w:val="-4"/>
        </w:rPr>
        <w:t xml:space="preserve"> </w:t>
      </w:r>
      <w:r>
        <w:t>DO</w:t>
      </w:r>
      <w:r>
        <w:rPr>
          <w:spacing w:val="-1"/>
        </w:rPr>
        <w:t xml:space="preserve"> </w:t>
      </w:r>
      <w:r>
        <w:rPr>
          <w:spacing w:val="-2"/>
        </w:rPr>
        <w:t>EDITAL</w:t>
      </w:r>
    </w:p>
    <w:p w14:paraId="4870F65F" w14:textId="77777777" w:rsidR="003F45C4" w:rsidRDefault="00DB76AD">
      <w:pPr>
        <w:pStyle w:val="PargrafodaLista"/>
        <w:numPr>
          <w:ilvl w:val="1"/>
          <w:numId w:val="17"/>
        </w:numPr>
        <w:tabs>
          <w:tab w:val="left" w:pos="687"/>
        </w:tabs>
        <w:spacing w:line="260" w:lineRule="exact"/>
        <w:ind w:left="0" w:firstLine="0"/>
      </w:pPr>
      <w:r>
        <w:t>Integram</w:t>
      </w:r>
      <w:r>
        <w:rPr>
          <w:spacing w:val="-5"/>
        </w:rPr>
        <w:t xml:space="preserve"> </w:t>
      </w:r>
      <w:r>
        <w:t>este</w:t>
      </w:r>
      <w:r>
        <w:rPr>
          <w:spacing w:val="-8"/>
        </w:rPr>
        <w:t xml:space="preserve"> </w:t>
      </w:r>
      <w:r>
        <w:t>Edital,</w:t>
      </w:r>
      <w:r>
        <w:rPr>
          <w:spacing w:val="-4"/>
        </w:rPr>
        <w:t xml:space="preserve"> </w:t>
      </w:r>
      <w:r>
        <w:t>os</w:t>
      </w:r>
      <w:r>
        <w:rPr>
          <w:spacing w:val="-7"/>
        </w:rPr>
        <w:t xml:space="preserve"> </w:t>
      </w:r>
      <w:r>
        <w:t>seguintes</w:t>
      </w:r>
      <w:r>
        <w:rPr>
          <w:spacing w:val="-7"/>
        </w:rPr>
        <w:t xml:space="preserve"> </w:t>
      </w:r>
      <w:r>
        <w:rPr>
          <w:spacing w:val="-2"/>
        </w:rPr>
        <w:t>anexos:</w:t>
      </w:r>
    </w:p>
    <w:p w14:paraId="30A87F5E" w14:textId="77777777" w:rsidR="003F45C4" w:rsidRDefault="00DB76AD">
      <w:pPr>
        <w:pStyle w:val="PargrafodaLista"/>
        <w:tabs>
          <w:tab w:val="left" w:pos="394"/>
        </w:tabs>
        <w:adjustRightInd w:val="0"/>
        <w:spacing w:line="260" w:lineRule="exact"/>
        <w:ind w:left="0"/>
        <w:rPr>
          <w:lang w:val="pt-BR"/>
        </w:rPr>
      </w:pPr>
      <w:r>
        <w:rPr>
          <w:lang w:val="pt-BR"/>
        </w:rPr>
        <w:t xml:space="preserve">- </w:t>
      </w:r>
      <w:r>
        <w:rPr>
          <w:b/>
          <w:bCs/>
        </w:rPr>
        <w:t>ANEXO</w:t>
      </w:r>
      <w:r>
        <w:rPr>
          <w:b/>
          <w:bCs/>
          <w:spacing w:val="-4"/>
        </w:rPr>
        <w:t xml:space="preserve"> </w:t>
      </w:r>
      <w:r>
        <w:rPr>
          <w:b/>
          <w:bCs/>
        </w:rPr>
        <w:t>I</w:t>
      </w:r>
      <w:r>
        <w:rPr>
          <w:b/>
          <w:bCs/>
          <w:spacing w:val="-3"/>
        </w:rPr>
        <w:t xml:space="preserve"> </w:t>
      </w:r>
      <w:r>
        <w:t>–</w:t>
      </w:r>
      <w:r>
        <w:rPr>
          <w:spacing w:val="-3"/>
        </w:rPr>
        <w:t xml:space="preserve"> </w:t>
      </w:r>
      <w:r>
        <w:t>TERMO</w:t>
      </w:r>
      <w:r>
        <w:rPr>
          <w:spacing w:val="-4"/>
        </w:rPr>
        <w:t xml:space="preserve"> </w:t>
      </w:r>
      <w:r>
        <w:t>DE</w:t>
      </w:r>
      <w:r>
        <w:rPr>
          <w:spacing w:val="-3"/>
        </w:rPr>
        <w:t xml:space="preserve"> </w:t>
      </w:r>
      <w:r>
        <w:rPr>
          <w:spacing w:val="-2"/>
        </w:rPr>
        <w:t>REFERÊNCIA</w:t>
      </w:r>
      <w:r>
        <w:rPr>
          <w:spacing w:val="-2"/>
          <w:lang w:val="pt-BR"/>
        </w:rPr>
        <w:t>;</w:t>
      </w:r>
    </w:p>
    <w:p w14:paraId="4B2AFF5B" w14:textId="77777777" w:rsidR="003F45C4" w:rsidRDefault="00DB76AD">
      <w:pPr>
        <w:pStyle w:val="PargrafodaLista"/>
        <w:tabs>
          <w:tab w:val="left" w:pos="397"/>
        </w:tabs>
        <w:adjustRightInd w:val="0"/>
        <w:spacing w:line="260" w:lineRule="exact"/>
        <w:ind w:left="0"/>
      </w:pPr>
      <w:r>
        <w:rPr>
          <w:lang w:val="pt-BR"/>
        </w:rPr>
        <w:t xml:space="preserve">- </w:t>
      </w:r>
      <w:r>
        <w:rPr>
          <w:b/>
          <w:bCs/>
        </w:rPr>
        <w:t>ANEXO II</w:t>
      </w:r>
      <w:r>
        <w:t xml:space="preserve"> – MODELO DE DECLARAÇÃO </w:t>
      </w:r>
      <w:r>
        <w:rPr>
          <w:lang w:val="pt-BR"/>
        </w:rPr>
        <w:t>UNIFICADA</w:t>
      </w:r>
      <w:r>
        <w:t>;</w:t>
      </w:r>
    </w:p>
    <w:p w14:paraId="4B932777" w14:textId="77777777" w:rsidR="003F45C4" w:rsidRDefault="00DB76AD">
      <w:pPr>
        <w:pStyle w:val="PargrafodaLista"/>
        <w:tabs>
          <w:tab w:val="left" w:pos="334"/>
        </w:tabs>
        <w:adjustRightInd w:val="0"/>
        <w:spacing w:line="260" w:lineRule="exact"/>
        <w:ind w:left="0"/>
        <w:rPr>
          <w:spacing w:val="-2"/>
        </w:rPr>
      </w:pPr>
      <w:r>
        <w:rPr>
          <w:lang w:val="pt-BR"/>
        </w:rPr>
        <w:t>-</w:t>
      </w:r>
      <w:r>
        <w:rPr>
          <w:b/>
          <w:bCs/>
          <w:lang w:val="pt-BR"/>
        </w:rPr>
        <w:t xml:space="preserve"> </w:t>
      </w:r>
      <w:r>
        <w:rPr>
          <w:b/>
          <w:bCs/>
        </w:rPr>
        <w:t>ANEXO</w:t>
      </w:r>
      <w:r>
        <w:rPr>
          <w:b/>
          <w:bCs/>
          <w:lang w:val="pt-BR"/>
        </w:rPr>
        <w:t xml:space="preserve"> </w:t>
      </w:r>
      <w:r>
        <w:rPr>
          <w:b/>
          <w:bCs/>
        </w:rPr>
        <w:t>III</w:t>
      </w:r>
      <w:r>
        <w:rPr>
          <w:b/>
          <w:bCs/>
          <w:lang w:val="pt-BR"/>
        </w:rPr>
        <w:t xml:space="preserve"> </w:t>
      </w:r>
      <w:r>
        <w:t>–</w:t>
      </w:r>
      <w:r>
        <w:rPr>
          <w:spacing w:val="69"/>
        </w:rPr>
        <w:t xml:space="preserve"> </w:t>
      </w:r>
      <w:r>
        <w:t>MODELO</w:t>
      </w:r>
      <w:r>
        <w:rPr>
          <w:spacing w:val="-6"/>
        </w:rPr>
        <w:t xml:space="preserve"> </w:t>
      </w:r>
      <w:r>
        <w:t>DE</w:t>
      </w:r>
      <w:r>
        <w:rPr>
          <w:spacing w:val="-5"/>
        </w:rPr>
        <w:t xml:space="preserve"> </w:t>
      </w:r>
      <w:r>
        <w:t>DECLARAÇÃO</w:t>
      </w:r>
      <w:r>
        <w:rPr>
          <w:spacing w:val="-2"/>
        </w:rPr>
        <w:t xml:space="preserve"> </w:t>
      </w:r>
      <w:r>
        <w:t>DE</w:t>
      </w:r>
      <w:r>
        <w:rPr>
          <w:spacing w:val="-5"/>
        </w:rPr>
        <w:t xml:space="preserve"> </w:t>
      </w:r>
      <w:r>
        <w:t>IDENTIFICAÇÃO</w:t>
      </w:r>
      <w:r>
        <w:rPr>
          <w:spacing w:val="-3"/>
        </w:rPr>
        <w:t xml:space="preserve"> </w:t>
      </w:r>
      <w:r>
        <w:t>DE</w:t>
      </w:r>
      <w:r>
        <w:rPr>
          <w:spacing w:val="-4"/>
        </w:rPr>
        <w:t xml:space="preserve"> </w:t>
      </w:r>
      <w:r>
        <w:rPr>
          <w:spacing w:val="-2"/>
        </w:rPr>
        <w:t>RESPONSÁVEL;</w:t>
      </w:r>
    </w:p>
    <w:p w14:paraId="675DDF2A" w14:textId="77777777" w:rsidR="003F45C4" w:rsidRDefault="00DB76AD">
      <w:pPr>
        <w:pStyle w:val="PargrafodaLista"/>
        <w:tabs>
          <w:tab w:val="left" w:pos="334"/>
        </w:tabs>
        <w:adjustRightInd w:val="0"/>
        <w:spacing w:line="260" w:lineRule="exact"/>
        <w:ind w:left="0"/>
        <w:rPr>
          <w:spacing w:val="-2"/>
          <w:lang w:val="pt-BR"/>
        </w:rPr>
      </w:pPr>
      <w:r>
        <w:rPr>
          <w:spacing w:val="-2"/>
          <w:lang w:val="pt-BR"/>
        </w:rPr>
        <w:t>-</w:t>
      </w:r>
      <w:r>
        <w:rPr>
          <w:b/>
          <w:bCs/>
          <w:spacing w:val="-2"/>
          <w:lang w:val="pt-BR"/>
        </w:rPr>
        <w:t xml:space="preserve"> ANEXO IV</w:t>
      </w:r>
      <w:r>
        <w:rPr>
          <w:spacing w:val="-2"/>
          <w:lang w:val="pt-BR"/>
        </w:rPr>
        <w:t xml:space="preserve"> - MODELO DE DECLARAÇÃO DE ANTICORRUPÇÃO;</w:t>
      </w:r>
    </w:p>
    <w:p w14:paraId="17472D6B" w14:textId="77777777" w:rsidR="003F45C4" w:rsidRDefault="00DB76AD">
      <w:pPr>
        <w:pStyle w:val="PargrafodaLista"/>
        <w:tabs>
          <w:tab w:val="left" w:pos="382"/>
        </w:tabs>
        <w:adjustRightInd w:val="0"/>
        <w:spacing w:line="260" w:lineRule="exact"/>
        <w:ind w:left="0"/>
      </w:pPr>
      <w:r>
        <w:rPr>
          <w:lang w:val="pt-BR"/>
        </w:rPr>
        <w:t xml:space="preserve">- </w:t>
      </w:r>
      <w:r>
        <w:rPr>
          <w:b/>
          <w:bCs/>
        </w:rPr>
        <w:t>ANEXO</w:t>
      </w:r>
      <w:r>
        <w:rPr>
          <w:b/>
          <w:bCs/>
          <w:lang w:val="pt-BR"/>
        </w:rPr>
        <w:t xml:space="preserve"> </w:t>
      </w:r>
      <w:r>
        <w:rPr>
          <w:b/>
          <w:bCs/>
          <w:spacing w:val="80"/>
          <w:lang w:val="pt-BR"/>
        </w:rPr>
        <w:t>V</w:t>
      </w:r>
      <w:r>
        <w:t>–</w:t>
      </w:r>
      <w:r>
        <w:rPr>
          <w:spacing w:val="80"/>
        </w:rPr>
        <w:t xml:space="preserve"> </w:t>
      </w:r>
      <w:r>
        <w:t>MODELO</w:t>
      </w:r>
      <w:r>
        <w:rPr>
          <w:spacing w:val="-3"/>
        </w:rPr>
        <w:t xml:space="preserve"> </w:t>
      </w:r>
      <w:r>
        <w:t>DE</w:t>
      </w:r>
      <w:r>
        <w:rPr>
          <w:spacing w:val="-5"/>
        </w:rPr>
        <w:t xml:space="preserve"> </w:t>
      </w:r>
      <w:r>
        <w:t>DECLARAÇÃO</w:t>
      </w:r>
      <w:r>
        <w:rPr>
          <w:spacing w:val="-3"/>
        </w:rPr>
        <w:t xml:space="preserve"> </w:t>
      </w:r>
      <w:r>
        <w:t>DE</w:t>
      </w:r>
      <w:r>
        <w:rPr>
          <w:spacing w:val="-4"/>
        </w:rPr>
        <w:t xml:space="preserve"> </w:t>
      </w:r>
      <w:r>
        <w:rPr>
          <w:spacing w:val="-2"/>
        </w:rPr>
        <w:t>COMPROMETIMENTO;</w:t>
      </w:r>
    </w:p>
    <w:p w14:paraId="20A62F93" w14:textId="77777777" w:rsidR="003F45C4" w:rsidRDefault="00DB76AD">
      <w:pPr>
        <w:pStyle w:val="PargrafodaLista"/>
        <w:tabs>
          <w:tab w:val="left" w:pos="394"/>
        </w:tabs>
        <w:adjustRightInd w:val="0"/>
        <w:spacing w:line="260" w:lineRule="exact"/>
        <w:ind w:left="0"/>
        <w:rPr>
          <w:spacing w:val="-2"/>
          <w:lang w:val="pt-BR"/>
        </w:rPr>
      </w:pPr>
      <w:r>
        <w:rPr>
          <w:lang w:val="pt-BR"/>
        </w:rPr>
        <w:t xml:space="preserve">- </w:t>
      </w:r>
      <w:r>
        <w:rPr>
          <w:b/>
          <w:bCs/>
        </w:rPr>
        <w:t>ANEXO</w:t>
      </w:r>
      <w:r>
        <w:rPr>
          <w:b/>
          <w:bCs/>
          <w:spacing w:val="-5"/>
        </w:rPr>
        <w:t xml:space="preserve"> </w:t>
      </w:r>
      <w:r>
        <w:rPr>
          <w:b/>
          <w:bCs/>
          <w:spacing w:val="-5"/>
          <w:lang w:val="pt-BR"/>
        </w:rPr>
        <w:t xml:space="preserve">VI </w:t>
      </w:r>
      <w:r>
        <w:rPr>
          <w:spacing w:val="-5"/>
          <w:lang w:val="pt-BR"/>
        </w:rPr>
        <w:t>-</w:t>
      </w:r>
      <w:r>
        <w:rPr>
          <w:b/>
          <w:bCs/>
          <w:spacing w:val="-5"/>
          <w:lang w:val="pt-BR"/>
        </w:rPr>
        <w:t xml:space="preserve"> </w:t>
      </w:r>
      <w:r>
        <w:rPr>
          <w:lang w:val="pt-BR"/>
        </w:rPr>
        <w:t xml:space="preserve">INFORMAÇÕES PARA </w:t>
      </w:r>
      <w:r>
        <w:t>ADESÃO</w:t>
      </w:r>
      <w:r>
        <w:rPr>
          <w:spacing w:val="75"/>
        </w:rPr>
        <w:t xml:space="preserve"> </w:t>
      </w:r>
      <w:r>
        <w:t>AO</w:t>
      </w:r>
      <w:r>
        <w:rPr>
          <w:spacing w:val="71"/>
        </w:rPr>
        <w:t xml:space="preserve"> </w:t>
      </w:r>
      <w:r>
        <w:t>SISTEMA</w:t>
      </w:r>
      <w:r>
        <w:rPr>
          <w:spacing w:val="73"/>
        </w:rPr>
        <w:t xml:space="preserve"> </w:t>
      </w:r>
      <w:r>
        <w:t>DE</w:t>
      </w:r>
      <w:r>
        <w:rPr>
          <w:spacing w:val="73"/>
        </w:rPr>
        <w:t xml:space="preserve"> </w:t>
      </w:r>
      <w:r>
        <w:t>PREGÃO</w:t>
      </w:r>
      <w:r>
        <w:rPr>
          <w:spacing w:val="75"/>
        </w:rPr>
        <w:t xml:space="preserve"> </w:t>
      </w:r>
      <w:r>
        <w:t>ELETRÔNICO</w:t>
      </w:r>
      <w:r>
        <w:rPr>
          <w:spacing w:val="78"/>
        </w:rPr>
        <w:t xml:space="preserve"> </w:t>
      </w:r>
      <w:r>
        <w:t xml:space="preserve">(BLL </w:t>
      </w:r>
      <w:r>
        <w:rPr>
          <w:spacing w:val="-2"/>
        </w:rPr>
        <w:t>COMPRAS)</w:t>
      </w:r>
      <w:r>
        <w:rPr>
          <w:spacing w:val="-2"/>
          <w:lang w:val="pt-BR"/>
        </w:rPr>
        <w:t>;</w:t>
      </w:r>
    </w:p>
    <w:p w14:paraId="227BDBBE" w14:textId="77777777" w:rsidR="003F45C4" w:rsidRDefault="00DB76AD">
      <w:pPr>
        <w:pStyle w:val="PargrafodaLista"/>
        <w:tabs>
          <w:tab w:val="left" w:pos="0"/>
        </w:tabs>
        <w:adjustRightInd w:val="0"/>
        <w:spacing w:line="260" w:lineRule="exact"/>
        <w:ind w:left="0"/>
        <w:rPr>
          <w:spacing w:val="-2"/>
          <w:lang w:val="pt-BR"/>
        </w:rPr>
      </w:pPr>
      <w:r>
        <w:rPr>
          <w:spacing w:val="-2"/>
          <w:lang w:val="pt-BR"/>
        </w:rPr>
        <w:lastRenderedPageBreak/>
        <w:t xml:space="preserve">- </w:t>
      </w:r>
      <w:r>
        <w:rPr>
          <w:b/>
          <w:bCs/>
          <w:spacing w:val="-2"/>
          <w:lang w:val="pt-BR"/>
        </w:rPr>
        <w:t xml:space="preserve">ANEXO VII </w:t>
      </w:r>
      <w:r>
        <w:rPr>
          <w:spacing w:val="-2"/>
          <w:lang w:val="pt-BR"/>
        </w:rPr>
        <w:t>- MODELO DE PROCURAÇÃO</w:t>
      </w:r>
    </w:p>
    <w:p w14:paraId="04A9CA7D" w14:textId="77777777" w:rsidR="003F45C4" w:rsidRDefault="00DB76AD">
      <w:pPr>
        <w:pStyle w:val="PargrafodaLista"/>
        <w:tabs>
          <w:tab w:val="left" w:pos="394"/>
        </w:tabs>
        <w:adjustRightInd w:val="0"/>
        <w:spacing w:line="260" w:lineRule="exact"/>
        <w:ind w:left="0"/>
        <w:rPr>
          <w:spacing w:val="-2"/>
          <w:lang w:val="pt-BR"/>
        </w:rPr>
      </w:pPr>
      <w:r>
        <w:rPr>
          <w:spacing w:val="-2"/>
          <w:lang w:val="pt-BR"/>
        </w:rPr>
        <w:t xml:space="preserve">- </w:t>
      </w:r>
      <w:r>
        <w:rPr>
          <w:b/>
          <w:bCs/>
          <w:spacing w:val="-2"/>
          <w:lang w:val="pt-BR"/>
        </w:rPr>
        <w:t>ANEXO VIII</w:t>
      </w:r>
      <w:r>
        <w:rPr>
          <w:spacing w:val="-2"/>
          <w:lang w:val="pt-BR"/>
        </w:rPr>
        <w:t xml:space="preserve"> </w:t>
      </w:r>
      <w:r>
        <w:t>–</w:t>
      </w:r>
      <w:r>
        <w:rPr>
          <w:spacing w:val="-5"/>
        </w:rPr>
        <w:t xml:space="preserve"> </w:t>
      </w:r>
      <w:r>
        <w:t>MINUTA</w:t>
      </w:r>
      <w:r>
        <w:rPr>
          <w:lang w:val="pt-BR"/>
        </w:rPr>
        <w:t xml:space="preserve"> DO CONTRATO.</w:t>
      </w:r>
    </w:p>
    <w:p w14:paraId="00C9D550" w14:textId="77777777" w:rsidR="003F45C4" w:rsidRDefault="003F45C4">
      <w:pPr>
        <w:pStyle w:val="Corpodetexto"/>
        <w:spacing w:line="260" w:lineRule="exact"/>
        <w:rPr>
          <w:sz w:val="21"/>
        </w:rPr>
      </w:pPr>
    </w:p>
    <w:p w14:paraId="5A08FE81" w14:textId="77777777" w:rsidR="003F45C4" w:rsidRDefault="00DB76AD">
      <w:pPr>
        <w:pStyle w:val="Corpodetexto"/>
        <w:spacing w:line="260" w:lineRule="exact"/>
        <w:jc w:val="both"/>
      </w:pPr>
      <w:r>
        <w:rPr>
          <w:rFonts w:ascii="Arial" w:hAnsi="Arial"/>
          <w:b/>
        </w:rPr>
        <w:t>NOTA:</w:t>
      </w:r>
      <w:r>
        <w:rPr>
          <w:rFonts w:ascii="Arial" w:hAnsi="Arial"/>
          <w:b/>
          <w:spacing w:val="-7"/>
        </w:rPr>
        <w:t xml:space="preserve"> </w:t>
      </w:r>
      <w:r>
        <w:t>Os</w:t>
      </w:r>
      <w:r>
        <w:rPr>
          <w:spacing w:val="-8"/>
        </w:rPr>
        <w:t xml:space="preserve"> </w:t>
      </w:r>
      <w:r>
        <w:t>presentes</w:t>
      </w:r>
      <w:r>
        <w:rPr>
          <w:spacing w:val="-6"/>
        </w:rPr>
        <w:t xml:space="preserve"> </w:t>
      </w:r>
      <w:r>
        <w:rPr>
          <w:spacing w:val="-6"/>
          <w:lang w:val="pt-BR"/>
        </w:rPr>
        <w:t>a</w:t>
      </w:r>
      <w:r>
        <w:t>nexos</w:t>
      </w:r>
      <w:r>
        <w:rPr>
          <w:spacing w:val="-6"/>
        </w:rPr>
        <w:t xml:space="preserve"> </w:t>
      </w:r>
      <w:r>
        <w:t>são</w:t>
      </w:r>
      <w:r>
        <w:rPr>
          <w:spacing w:val="-7"/>
        </w:rPr>
        <w:t xml:space="preserve"> </w:t>
      </w:r>
      <w:r>
        <w:t>apenas</w:t>
      </w:r>
      <w:r>
        <w:rPr>
          <w:spacing w:val="-8"/>
        </w:rPr>
        <w:t xml:space="preserve"> </w:t>
      </w:r>
      <w:r>
        <w:t>modelos,</w:t>
      </w:r>
      <w:r>
        <w:rPr>
          <w:spacing w:val="-5"/>
        </w:rPr>
        <w:t xml:space="preserve"> </w:t>
      </w:r>
      <w:r>
        <w:t>no</w:t>
      </w:r>
      <w:r>
        <w:rPr>
          <w:spacing w:val="-9"/>
        </w:rPr>
        <w:t xml:space="preserve"> </w:t>
      </w:r>
      <w:r>
        <w:t>qual</w:t>
      </w:r>
      <w:r>
        <w:rPr>
          <w:spacing w:val="-7"/>
        </w:rPr>
        <w:t xml:space="preserve"> </w:t>
      </w:r>
      <w:r>
        <w:t>não</w:t>
      </w:r>
      <w:r>
        <w:rPr>
          <w:spacing w:val="-6"/>
        </w:rPr>
        <w:t xml:space="preserve"> </w:t>
      </w:r>
      <w:r>
        <w:t>deve</w:t>
      </w:r>
      <w:r>
        <w:rPr>
          <w:spacing w:val="-6"/>
        </w:rPr>
        <w:t xml:space="preserve"> </w:t>
      </w:r>
      <w:r>
        <w:t>ser</w:t>
      </w:r>
      <w:r>
        <w:rPr>
          <w:spacing w:val="-5"/>
        </w:rPr>
        <w:t xml:space="preserve"> </w:t>
      </w:r>
      <w:r>
        <w:t>apresentado</w:t>
      </w:r>
      <w:r>
        <w:rPr>
          <w:spacing w:val="-9"/>
        </w:rPr>
        <w:t xml:space="preserve"> </w:t>
      </w:r>
      <w:r>
        <w:t>com</w:t>
      </w:r>
      <w:r>
        <w:rPr>
          <w:spacing w:val="-8"/>
        </w:rPr>
        <w:t xml:space="preserve"> </w:t>
      </w:r>
      <w:r>
        <w:t>timbre do Município de</w:t>
      </w:r>
      <w:r>
        <w:rPr>
          <w:spacing w:val="-1"/>
        </w:rPr>
        <w:t xml:space="preserve"> </w:t>
      </w:r>
      <w:r>
        <w:t>Antonina, este deve ser substituído por</w:t>
      </w:r>
      <w:r>
        <w:rPr>
          <w:spacing w:val="-1"/>
        </w:rPr>
        <w:t xml:space="preserve"> </w:t>
      </w:r>
      <w:r>
        <w:t>informações</w:t>
      </w:r>
      <w:r>
        <w:rPr>
          <w:spacing w:val="-2"/>
        </w:rPr>
        <w:t xml:space="preserve"> </w:t>
      </w:r>
      <w:r>
        <w:t>do</w:t>
      </w:r>
      <w:r>
        <w:rPr>
          <w:spacing w:val="-2"/>
        </w:rPr>
        <w:t xml:space="preserve"> </w:t>
      </w:r>
      <w:r>
        <w:t>fornecedor</w:t>
      </w:r>
      <w:r>
        <w:rPr>
          <w:spacing w:val="-1"/>
        </w:rPr>
        <w:t xml:space="preserve"> </w:t>
      </w:r>
      <w:r>
        <w:t>que pretende participar do certame.</w:t>
      </w:r>
    </w:p>
    <w:p w14:paraId="26188DA8" w14:textId="77777777" w:rsidR="003F45C4" w:rsidRDefault="003F45C4">
      <w:pPr>
        <w:pStyle w:val="Corpodetexto"/>
        <w:spacing w:line="260" w:lineRule="exact"/>
        <w:rPr>
          <w:sz w:val="21"/>
        </w:rPr>
      </w:pPr>
    </w:p>
    <w:p w14:paraId="16FF2F77" w14:textId="4E52604D" w:rsidR="003F45C4" w:rsidRDefault="00DB76AD">
      <w:pPr>
        <w:pStyle w:val="Corpodetexto"/>
        <w:rPr>
          <w:sz w:val="24"/>
        </w:rPr>
      </w:pPr>
      <w:r>
        <w:t>Antonina/PR,</w:t>
      </w:r>
      <w:r>
        <w:rPr>
          <w:spacing w:val="-4"/>
        </w:rPr>
        <w:t xml:space="preserve"> </w:t>
      </w:r>
      <w:r w:rsidR="00480A08">
        <w:t>1</w:t>
      </w:r>
      <w:r w:rsidR="00F17CA1">
        <w:t>7</w:t>
      </w:r>
      <w:r>
        <w:t xml:space="preserve"> de</w:t>
      </w:r>
      <w:r>
        <w:rPr>
          <w:spacing w:val="-6"/>
        </w:rPr>
        <w:t xml:space="preserve"> </w:t>
      </w:r>
      <w:r w:rsidR="00DB4F96">
        <w:rPr>
          <w:spacing w:val="-6"/>
          <w:lang w:val="pt-BR"/>
        </w:rPr>
        <w:t>novembro</w:t>
      </w:r>
      <w:r>
        <w:rPr>
          <w:spacing w:val="-3"/>
        </w:rPr>
        <w:t xml:space="preserve"> </w:t>
      </w:r>
      <w:r>
        <w:t>de</w:t>
      </w:r>
      <w:r>
        <w:rPr>
          <w:spacing w:val="-3"/>
        </w:rPr>
        <w:t xml:space="preserve"> </w:t>
      </w:r>
      <w:r>
        <w:rPr>
          <w:spacing w:val="-4"/>
        </w:rPr>
        <w:t>2025.</w:t>
      </w:r>
    </w:p>
    <w:p w14:paraId="56CC9C01" w14:textId="77777777" w:rsidR="003F45C4" w:rsidRDefault="003F45C4">
      <w:pPr>
        <w:pStyle w:val="Corpodetexto"/>
        <w:rPr>
          <w:sz w:val="24"/>
        </w:rPr>
      </w:pPr>
    </w:p>
    <w:p w14:paraId="0289BFEA" w14:textId="77777777" w:rsidR="003F45C4" w:rsidRDefault="003F45C4">
      <w:pPr>
        <w:pStyle w:val="Corpodetexto"/>
        <w:rPr>
          <w:sz w:val="24"/>
        </w:rPr>
      </w:pPr>
    </w:p>
    <w:p w14:paraId="193E7B84" w14:textId="77777777" w:rsidR="00DB4F96" w:rsidRDefault="00DB4F96">
      <w:pPr>
        <w:pStyle w:val="Corpodetexto"/>
        <w:rPr>
          <w:sz w:val="24"/>
        </w:rPr>
      </w:pPr>
    </w:p>
    <w:p w14:paraId="7994168C" w14:textId="1EFFCF23" w:rsidR="003F45C4" w:rsidRDefault="00DB4F96">
      <w:pPr>
        <w:pStyle w:val="Ttulo1"/>
        <w:spacing w:before="208"/>
        <w:ind w:left="128" w:right="281"/>
      </w:pPr>
      <w:r>
        <w:t>THIAGO AFONSO DE SOUZA</w:t>
      </w:r>
    </w:p>
    <w:p w14:paraId="3F9BCA2E" w14:textId="5C7FFB10" w:rsidR="00DB4F96" w:rsidRDefault="00DB4F96" w:rsidP="00DB4F96">
      <w:pPr>
        <w:jc w:val="center"/>
      </w:pPr>
      <w:r>
        <w:t>Secretário Municipal de Turismo, Cultura e Patrimônio Histórico</w:t>
      </w:r>
    </w:p>
    <w:p w14:paraId="5051B1FD" w14:textId="53FB0687" w:rsidR="001A3257" w:rsidRPr="001A3257" w:rsidRDefault="001A3257" w:rsidP="00DB4F96">
      <w:pPr>
        <w:jc w:val="center"/>
        <w:rPr>
          <w:b/>
          <w:bCs/>
          <w:color w:val="EE0000"/>
        </w:rPr>
      </w:pPr>
      <w:r w:rsidRPr="001A3257">
        <w:rPr>
          <w:b/>
          <w:bCs/>
          <w:color w:val="EE0000"/>
        </w:rPr>
        <w:t>Assinatura no documento original</w:t>
      </w:r>
    </w:p>
    <w:p w14:paraId="4131EEF3" w14:textId="77777777" w:rsidR="003F45C4" w:rsidRDefault="003F45C4">
      <w:pPr>
        <w:jc w:val="center"/>
      </w:pPr>
    </w:p>
    <w:p w14:paraId="33A8B506" w14:textId="77777777" w:rsidR="003F45C4" w:rsidRDefault="00DB76AD">
      <w:r>
        <w:br w:type="page"/>
      </w:r>
    </w:p>
    <w:p w14:paraId="6A356B5D" w14:textId="77777777" w:rsidR="003F45C4" w:rsidRDefault="003F45C4">
      <w:pPr>
        <w:jc w:val="center"/>
      </w:pPr>
    </w:p>
    <w:p w14:paraId="1E64B3DE" w14:textId="77777777" w:rsidR="003F45C4" w:rsidRDefault="00DB76AD">
      <w:pPr>
        <w:pStyle w:val="Ttulo1"/>
        <w:spacing w:before="130" w:line="252" w:lineRule="exact"/>
        <w:ind w:left="268" w:right="281"/>
      </w:pPr>
      <w:r>
        <w:t>ANEXO</w:t>
      </w:r>
      <w:r>
        <w:rPr>
          <w:spacing w:val="-4"/>
        </w:rPr>
        <w:t xml:space="preserve"> </w:t>
      </w:r>
      <w:r>
        <w:rPr>
          <w:spacing w:val="-5"/>
        </w:rPr>
        <w:t>I</w:t>
      </w:r>
    </w:p>
    <w:p w14:paraId="18550067" w14:textId="77777777" w:rsidR="003F45C4" w:rsidRDefault="00DB76AD">
      <w:pPr>
        <w:ind w:left="263" w:right="281"/>
        <w:jc w:val="center"/>
        <w:rPr>
          <w:b/>
          <w:bCs/>
        </w:rPr>
      </w:pPr>
      <w:r>
        <w:rPr>
          <w:b/>
          <w:bCs/>
        </w:rPr>
        <w:t>TERMO DE REFERENCIA</w:t>
      </w:r>
    </w:p>
    <w:p w14:paraId="0FFD1E1A" w14:textId="77777777" w:rsidR="003F45C4" w:rsidRDefault="00DB76AD">
      <w:pPr>
        <w:ind w:left="263" w:right="281"/>
        <w:jc w:val="center"/>
      </w:pPr>
      <w:r>
        <w:rPr>
          <w:b/>
          <w:bCs/>
          <w:lang w:val="pt-BR"/>
        </w:rPr>
        <w:t xml:space="preserve">APÊNDICE: </w:t>
      </w:r>
      <w:r>
        <w:rPr>
          <w:b/>
          <w:bCs/>
        </w:rPr>
        <w:t>ESTUDO TÉCNICO PRELIMINAR</w:t>
      </w:r>
    </w:p>
    <w:p w14:paraId="7C788523" w14:textId="77777777" w:rsidR="003F45C4" w:rsidRDefault="003F45C4"/>
    <w:p w14:paraId="36988AAC" w14:textId="77777777" w:rsidR="003F45C4" w:rsidRDefault="003F45C4">
      <w:pPr>
        <w:adjustRightInd w:val="0"/>
        <w:rPr>
          <w:rFonts w:ascii="Arial" w:hAnsi="Arial" w:cs="Arial"/>
          <w:b/>
          <w:bCs/>
        </w:rPr>
      </w:pPr>
    </w:p>
    <w:p w14:paraId="150CC52C" w14:textId="77777777" w:rsidR="003F45C4" w:rsidRDefault="00DB76AD">
      <w:r>
        <w:br w:type="page"/>
      </w:r>
    </w:p>
    <w:p w14:paraId="41B11EE3" w14:textId="0DBAAC46" w:rsidR="003F45C4" w:rsidRDefault="003F45C4">
      <w:pPr>
        <w:rPr>
          <w:b/>
          <w:bCs/>
        </w:rPr>
      </w:pPr>
    </w:p>
    <w:p w14:paraId="42FAC6ED" w14:textId="77777777" w:rsidR="003F45C4" w:rsidRDefault="00DB76AD">
      <w:pPr>
        <w:jc w:val="center"/>
        <w:rPr>
          <w:b/>
          <w:bCs/>
          <w:lang w:val="pt-BR"/>
        </w:rPr>
      </w:pPr>
      <w:r>
        <w:rPr>
          <w:b/>
          <w:bCs/>
        </w:rPr>
        <w:t>ANEXO II</w:t>
      </w:r>
    </w:p>
    <w:p w14:paraId="29AE517C" w14:textId="77777777" w:rsidR="003F45C4" w:rsidRDefault="00DB76AD">
      <w:pPr>
        <w:jc w:val="center"/>
        <w:rPr>
          <w:b/>
          <w:bCs/>
          <w:lang w:val="pt-BR"/>
        </w:rPr>
      </w:pPr>
      <w:r>
        <w:rPr>
          <w:b/>
          <w:bCs/>
          <w:lang w:val="pt-BR"/>
        </w:rPr>
        <w:t>DECLARAÇÃO UNIFICADA</w:t>
      </w:r>
    </w:p>
    <w:p w14:paraId="1F78BE4B" w14:textId="77777777" w:rsidR="003F45C4" w:rsidRDefault="003F45C4">
      <w:pPr>
        <w:jc w:val="center"/>
        <w:rPr>
          <w:b/>
          <w:bCs/>
          <w:lang w:val="pt-BR"/>
        </w:rPr>
      </w:pPr>
    </w:p>
    <w:p w14:paraId="7628F838" w14:textId="77777777" w:rsidR="003F45C4" w:rsidRDefault="003F45C4">
      <w:pPr>
        <w:jc w:val="center"/>
        <w:rPr>
          <w:b/>
          <w:bCs/>
          <w:lang w:val="pt-BR"/>
        </w:rPr>
      </w:pPr>
    </w:p>
    <w:p w14:paraId="1CC7664B" w14:textId="77777777" w:rsidR="003F45C4" w:rsidRDefault="00DB76AD">
      <w:pPr>
        <w:pStyle w:val="Corpodetexto"/>
        <w:jc w:val="both"/>
        <w:rPr>
          <w:rFonts w:ascii="Arial" w:hAnsi="Arial" w:cs="Arial"/>
          <w:szCs w:val="21"/>
        </w:rPr>
      </w:pPr>
      <w:r>
        <w:rPr>
          <w:rFonts w:ascii="Arial" w:hAnsi="Arial" w:cs="Arial"/>
          <w:szCs w:val="21"/>
        </w:rPr>
        <w:t xml:space="preserve">Essa declaração deverá ser inserida no sistema em conjunto com a proposta da empresa e demais documentos solicitados, se for o caso. </w:t>
      </w:r>
    </w:p>
    <w:p w14:paraId="28AC1F18" w14:textId="77777777" w:rsidR="003F45C4" w:rsidRDefault="00DB76AD">
      <w:pPr>
        <w:pStyle w:val="Corpodetexto"/>
        <w:jc w:val="both"/>
        <w:rPr>
          <w:rFonts w:ascii="Arial" w:hAnsi="Arial" w:cs="Arial"/>
          <w:szCs w:val="21"/>
        </w:rPr>
      </w:pPr>
      <w:r>
        <w:rPr>
          <w:rFonts w:ascii="Arial" w:hAnsi="Arial" w:cs="Arial"/>
          <w:szCs w:val="21"/>
        </w:rPr>
        <w:t xml:space="preserve">Obs: Utilizar papel timbrado com CNPJ da Empresa ou utilizar formulário próprio. </w:t>
      </w:r>
    </w:p>
    <w:p w14:paraId="6E319902" w14:textId="77777777" w:rsidR="003F45C4" w:rsidRDefault="003F45C4">
      <w:pPr>
        <w:pStyle w:val="Corpodetexto"/>
        <w:jc w:val="both"/>
        <w:rPr>
          <w:rFonts w:ascii="Arial" w:hAnsi="Arial" w:cs="Arial"/>
          <w:szCs w:val="21"/>
        </w:rPr>
      </w:pPr>
    </w:p>
    <w:p w14:paraId="7FC7D1E4" w14:textId="77777777" w:rsidR="003F45C4" w:rsidRDefault="003F45C4">
      <w:pPr>
        <w:pStyle w:val="Corpodetexto"/>
        <w:jc w:val="both"/>
        <w:rPr>
          <w:rFonts w:ascii="Arial" w:hAnsi="Arial" w:cs="Arial"/>
          <w:szCs w:val="21"/>
        </w:rPr>
      </w:pPr>
    </w:p>
    <w:p w14:paraId="2FCC14E2" w14:textId="77777777" w:rsidR="003F45C4" w:rsidRDefault="003F45C4">
      <w:pPr>
        <w:pStyle w:val="Corpodetexto"/>
        <w:jc w:val="both"/>
        <w:rPr>
          <w:rFonts w:ascii="Arial" w:hAnsi="Arial" w:cs="Arial"/>
          <w:szCs w:val="21"/>
        </w:rPr>
      </w:pPr>
    </w:p>
    <w:p w14:paraId="434A0216" w14:textId="77777777" w:rsidR="003F45C4" w:rsidRDefault="00DB76AD">
      <w:pPr>
        <w:pStyle w:val="Corpodetexto"/>
        <w:jc w:val="both"/>
        <w:rPr>
          <w:rFonts w:ascii="Arial" w:hAnsi="Arial" w:cs="Arial"/>
          <w:szCs w:val="21"/>
          <w:lang w:val="pt-BR"/>
        </w:rPr>
      </w:pPr>
      <w:r>
        <w:rPr>
          <w:rFonts w:ascii="Arial" w:hAnsi="Arial" w:cs="Arial"/>
          <w:szCs w:val="21"/>
        </w:rPr>
        <w:t xml:space="preserve">PREGÃO ELETRÔNICO Nº </w:t>
      </w:r>
      <w:r>
        <w:rPr>
          <w:rFonts w:ascii="Arial" w:hAnsi="Arial" w:cs="Arial"/>
          <w:szCs w:val="21"/>
          <w:lang w:val="pt-BR"/>
        </w:rPr>
        <w:t>XX</w:t>
      </w:r>
      <w:r>
        <w:rPr>
          <w:rFonts w:ascii="Arial" w:hAnsi="Arial" w:cs="Arial"/>
          <w:szCs w:val="21"/>
        </w:rPr>
        <w:t>/202</w:t>
      </w:r>
      <w:r>
        <w:rPr>
          <w:rFonts w:ascii="Arial" w:hAnsi="Arial" w:cs="Arial"/>
          <w:szCs w:val="21"/>
          <w:lang w:val="pt-BR"/>
        </w:rPr>
        <w:t>5</w:t>
      </w:r>
    </w:p>
    <w:p w14:paraId="093ED39F" w14:textId="77777777" w:rsidR="003F45C4" w:rsidRDefault="00DB76AD">
      <w:pPr>
        <w:pStyle w:val="Corpodetexto"/>
        <w:jc w:val="both"/>
        <w:rPr>
          <w:rFonts w:ascii="Arial" w:hAnsi="Arial" w:cs="Arial"/>
          <w:szCs w:val="21"/>
          <w:lang w:val="pt-BR"/>
        </w:rPr>
      </w:pPr>
      <w:r>
        <w:rPr>
          <w:rFonts w:ascii="Arial" w:hAnsi="Arial" w:cs="Arial"/>
          <w:szCs w:val="21"/>
        </w:rPr>
        <w:t xml:space="preserve">PROCESSO LICITATÓRIO Nº </w:t>
      </w:r>
      <w:r>
        <w:rPr>
          <w:rFonts w:ascii="Arial" w:hAnsi="Arial" w:cs="Arial"/>
          <w:szCs w:val="21"/>
          <w:lang w:val="pt-BR"/>
        </w:rPr>
        <w:t>XX</w:t>
      </w:r>
      <w:r>
        <w:rPr>
          <w:rFonts w:ascii="Arial" w:hAnsi="Arial" w:cs="Arial"/>
          <w:szCs w:val="21"/>
        </w:rPr>
        <w:t>/202</w:t>
      </w:r>
      <w:r>
        <w:rPr>
          <w:rFonts w:ascii="Arial" w:hAnsi="Arial" w:cs="Arial"/>
          <w:szCs w:val="21"/>
          <w:lang w:val="pt-BR"/>
        </w:rPr>
        <w:t>5</w:t>
      </w:r>
    </w:p>
    <w:p w14:paraId="4A493521" w14:textId="77777777" w:rsidR="003F45C4" w:rsidRDefault="003F45C4">
      <w:pPr>
        <w:pStyle w:val="Corpodetexto"/>
        <w:jc w:val="both"/>
        <w:rPr>
          <w:rFonts w:ascii="Arial" w:hAnsi="Arial" w:cs="Arial"/>
          <w:szCs w:val="21"/>
          <w:lang w:val="pt-BR"/>
        </w:rPr>
      </w:pPr>
    </w:p>
    <w:p w14:paraId="75881FEE" w14:textId="77777777" w:rsidR="003F45C4" w:rsidRDefault="00DB76AD">
      <w:pPr>
        <w:pStyle w:val="Corpodetexto"/>
        <w:jc w:val="both"/>
        <w:rPr>
          <w:rFonts w:ascii="Arial" w:hAnsi="Arial" w:cs="Arial"/>
          <w:szCs w:val="21"/>
          <w:lang w:val="pt-BR"/>
        </w:rPr>
      </w:pPr>
      <w:r>
        <w:rPr>
          <w:rFonts w:ascii="Arial" w:hAnsi="Arial" w:cs="Arial"/>
          <w:szCs w:val="21"/>
          <w:lang w:val="pt-BR"/>
        </w:rPr>
        <w:t>OBJETO:</w:t>
      </w:r>
      <w:r>
        <w:rPr>
          <w:rFonts w:ascii="Arial" w:hAnsi="Arial" w:cs="Arial"/>
          <w:szCs w:val="21"/>
        </w:rPr>
        <w:t xml:space="preserve"> </w:t>
      </w:r>
      <w:r>
        <w:rPr>
          <w:rFonts w:ascii="Arial" w:hAnsi="Arial" w:cs="Arial"/>
          <w:szCs w:val="21"/>
          <w:lang w:val="pt-BR"/>
        </w:rPr>
        <w:t>.....................................</w:t>
      </w:r>
    </w:p>
    <w:p w14:paraId="023DF1B7" w14:textId="77777777" w:rsidR="003F45C4" w:rsidRDefault="003F45C4">
      <w:pPr>
        <w:pStyle w:val="Corpodetexto"/>
        <w:jc w:val="both"/>
        <w:rPr>
          <w:rFonts w:ascii="Arial" w:hAnsi="Arial" w:cs="Arial"/>
          <w:szCs w:val="21"/>
        </w:rPr>
      </w:pPr>
    </w:p>
    <w:p w14:paraId="1D6E9D86" w14:textId="77777777" w:rsidR="003F45C4" w:rsidRDefault="00DB76AD">
      <w:pPr>
        <w:pStyle w:val="Corpodetexto"/>
        <w:jc w:val="both"/>
        <w:rPr>
          <w:rFonts w:ascii="Arial" w:hAnsi="Arial" w:cs="Arial"/>
          <w:szCs w:val="21"/>
        </w:rPr>
      </w:pPr>
      <w:r>
        <w:rPr>
          <w:rFonts w:ascii="Arial" w:hAnsi="Arial" w:cs="Arial"/>
          <w:szCs w:val="21"/>
        </w:rPr>
        <w:t xml:space="preserve">A empresa (NOME DA EMPRESA), inscrita no CNPJ/MF sob nº (NÚMERO DO CNPJ), com sede (ENDEREÇO COMPLETO), aqui representada por (NOME E QUALIFICAÇÃO DO REPRESENTANTE LEGAL), portador(a) do CPF nº xxxxxx, para fins de participação no procedimento licitatório, referente ao Pregão em epígrafe, e em cumprimento a legislação e regulamentos vigentes, às quais se submete: </w:t>
      </w:r>
    </w:p>
    <w:p w14:paraId="379DDF52" w14:textId="77777777" w:rsidR="003F45C4" w:rsidRDefault="003F45C4">
      <w:pPr>
        <w:pStyle w:val="Corpodetexto"/>
        <w:jc w:val="both"/>
        <w:rPr>
          <w:rFonts w:ascii="Arial" w:hAnsi="Arial" w:cs="Arial"/>
          <w:szCs w:val="21"/>
        </w:rPr>
      </w:pPr>
    </w:p>
    <w:p w14:paraId="3E8D1BC4" w14:textId="77777777" w:rsidR="003F45C4" w:rsidRDefault="00DB76AD">
      <w:pPr>
        <w:pStyle w:val="Corpodetexto"/>
        <w:numPr>
          <w:ilvl w:val="0"/>
          <w:numId w:val="18"/>
        </w:numPr>
        <w:jc w:val="both"/>
        <w:rPr>
          <w:rFonts w:ascii="Arial" w:hAnsi="Arial" w:cs="Arial"/>
          <w:szCs w:val="21"/>
          <w:lang w:val="pt-BR"/>
        </w:rPr>
      </w:pPr>
      <w:r>
        <w:rPr>
          <w:rFonts w:ascii="Arial" w:hAnsi="Arial" w:cs="Arial"/>
          <w:szCs w:val="21"/>
        </w:rPr>
        <w:t>Declar</w:t>
      </w:r>
      <w:r>
        <w:rPr>
          <w:rFonts w:ascii="Arial" w:hAnsi="Arial" w:cs="Arial"/>
          <w:szCs w:val="21"/>
          <w:lang w:val="pt-BR"/>
        </w:rPr>
        <w:t>o estar plenamente capacitado ao objeto licitado, nas quantidades e nos prazos previstos e declaro ciência e concordância</w:t>
      </w:r>
      <w:r>
        <w:rPr>
          <w:rFonts w:ascii="Arial" w:hAnsi="Arial" w:cs="Arial"/>
          <w:szCs w:val="21"/>
        </w:rPr>
        <w:t xml:space="preserve"> com</w:t>
      </w:r>
      <w:r>
        <w:rPr>
          <w:rFonts w:ascii="Arial" w:hAnsi="Arial" w:cs="Arial"/>
          <w:szCs w:val="21"/>
          <w:lang w:val="pt-BR"/>
        </w:rPr>
        <w:t xml:space="preserve"> </w:t>
      </w:r>
      <w:r>
        <w:rPr>
          <w:rFonts w:ascii="Arial" w:hAnsi="Arial" w:cs="Arial"/>
          <w:szCs w:val="21"/>
        </w:rPr>
        <w:t xml:space="preserve"> as condições contidas no edital e seus anexos</w:t>
      </w:r>
      <w:r>
        <w:rPr>
          <w:rFonts w:ascii="Arial" w:hAnsi="Arial" w:cs="Arial"/>
          <w:szCs w:val="21"/>
          <w:lang w:val="pt-BR"/>
        </w:rPr>
        <w:t xml:space="preserve"> </w:t>
      </w:r>
      <w:r>
        <w:rPr>
          <w:lang w:val="pt-BR"/>
        </w:rPr>
        <w:t>e das condições locais para o cumprimento das obrigações objeto da licitação</w:t>
      </w:r>
      <w:r>
        <w:rPr>
          <w:rFonts w:ascii="Arial" w:hAnsi="Arial" w:cs="Arial"/>
          <w:szCs w:val="21"/>
        </w:rPr>
        <w:t xml:space="preserve">, bem como de que </w:t>
      </w:r>
      <w:r>
        <w:rPr>
          <w:rFonts w:ascii="Arial" w:hAnsi="Arial" w:cs="Arial"/>
          <w:b/>
          <w:bCs/>
          <w:szCs w:val="21"/>
        </w:rPr>
        <w:t>cumpro plenamente os requisitos de habilitação definidos no edita</w:t>
      </w:r>
      <w:r>
        <w:rPr>
          <w:rFonts w:ascii="Arial" w:hAnsi="Arial" w:cs="Arial"/>
          <w:szCs w:val="21"/>
        </w:rPr>
        <w:t xml:space="preserve">l; </w:t>
      </w:r>
    </w:p>
    <w:p w14:paraId="466EF2EA" w14:textId="77777777" w:rsidR="003F45C4" w:rsidRDefault="003F45C4">
      <w:pPr>
        <w:pStyle w:val="Corpodetexto"/>
        <w:jc w:val="both"/>
        <w:rPr>
          <w:rFonts w:ascii="Arial" w:hAnsi="Arial" w:cs="Arial"/>
          <w:szCs w:val="21"/>
        </w:rPr>
      </w:pPr>
    </w:p>
    <w:p w14:paraId="2969C424" w14:textId="77777777" w:rsidR="003F45C4" w:rsidRDefault="00DB76AD">
      <w:pPr>
        <w:pStyle w:val="Corpodetexto"/>
        <w:numPr>
          <w:ilvl w:val="0"/>
          <w:numId w:val="18"/>
        </w:numPr>
        <w:jc w:val="both"/>
        <w:rPr>
          <w:rFonts w:ascii="Arial" w:hAnsi="Arial" w:cs="Arial"/>
          <w:b/>
          <w:bCs/>
          <w:szCs w:val="21"/>
        </w:rPr>
      </w:pPr>
      <w:r>
        <w:rPr>
          <w:rFonts w:ascii="Arial" w:hAnsi="Arial" w:cs="Arial"/>
          <w:szCs w:val="21"/>
        </w:rPr>
        <w:t>Declaro, sob as penas da Lei, que não ultrapass</w:t>
      </w:r>
      <w:r>
        <w:rPr>
          <w:rFonts w:ascii="Arial" w:hAnsi="Arial" w:cs="Arial"/>
          <w:szCs w:val="21"/>
          <w:lang w:val="pt-BR"/>
        </w:rPr>
        <w:t>ei</w:t>
      </w:r>
      <w:r>
        <w:rPr>
          <w:rFonts w:ascii="Arial" w:hAnsi="Arial" w:cs="Arial"/>
          <w:szCs w:val="21"/>
        </w:rPr>
        <w:t xml:space="preserve">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w:t>
      </w:r>
      <w:r>
        <w:rPr>
          <w:rFonts w:ascii="Arial" w:hAnsi="Arial" w:cs="Arial"/>
          <w:b/>
          <w:bCs/>
          <w:szCs w:val="21"/>
        </w:rPr>
        <w:t xml:space="preserve">enquadramento como empresa de pequeno porte; </w:t>
      </w:r>
    </w:p>
    <w:p w14:paraId="59965758" w14:textId="77777777" w:rsidR="003F45C4" w:rsidRDefault="003F45C4">
      <w:pPr>
        <w:pStyle w:val="Corpodetexto"/>
        <w:jc w:val="both"/>
        <w:rPr>
          <w:rFonts w:ascii="Arial" w:hAnsi="Arial" w:cs="Arial"/>
          <w:szCs w:val="21"/>
        </w:rPr>
      </w:pPr>
    </w:p>
    <w:p w14:paraId="77A1A2A2" w14:textId="77777777" w:rsidR="003F45C4" w:rsidRDefault="00DB76AD">
      <w:pPr>
        <w:pStyle w:val="Corpodetexto"/>
        <w:numPr>
          <w:ilvl w:val="0"/>
          <w:numId w:val="18"/>
        </w:numPr>
        <w:jc w:val="both"/>
        <w:rPr>
          <w:rFonts w:ascii="Arial" w:hAnsi="Arial" w:cs="Arial"/>
          <w:szCs w:val="21"/>
        </w:rPr>
      </w:pPr>
      <w:r>
        <w:rPr>
          <w:rFonts w:ascii="Arial" w:hAnsi="Arial" w:cs="Arial"/>
          <w:szCs w:val="21"/>
        </w:rPr>
        <w:t xml:space="preserve">Declara sob as penas da lei, que até a presente data </w:t>
      </w:r>
      <w:r>
        <w:rPr>
          <w:rFonts w:ascii="Arial" w:hAnsi="Arial" w:cs="Arial"/>
          <w:b/>
          <w:bCs/>
          <w:szCs w:val="21"/>
        </w:rPr>
        <w:t>inexistem fatos impeditivos</w:t>
      </w:r>
      <w:r>
        <w:rPr>
          <w:rFonts w:ascii="Arial" w:hAnsi="Arial" w:cs="Arial"/>
          <w:szCs w:val="21"/>
        </w:rPr>
        <w:t xml:space="preserve"> para sua habilitação no presente processo licitatório, ciente da obrigatoriedade de declarar ocorrências posteriores</w:t>
      </w:r>
      <w:r>
        <w:rPr>
          <w:rFonts w:ascii="Arial" w:hAnsi="Arial" w:cs="Arial"/>
          <w:szCs w:val="21"/>
          <w:lang w:val="pt-BR"/>
        </w:rPr>
        <w:t>, bem como q</w:t>
      </w:r>
      <w:r>
        <w:t xml:space="preserve">ue a empresa </w:t>
      </w:r>
      <w:r>
        <w:rPr>
          <w:b/>
          <w:bCs/>
        </w:rPr>
        <w:t>não foi declarada inidônea</w:t>
      </w:r>
      <w:r>
        <w:t xml:space="preserve"> por nenhum órgão público de qualquer esfera de governo, estando apta a contratar com o poder público</w:t>
      </w:r>
      <w:r>
        <w:rPr>
          <w:lang w:val="pt-BR"/>
        </w:rPr>
        <w:t>;</w:t>
      </w:r>
    </w:p>
    <w:p w14:paraId="0EE90EA0" w14:textId="77777777" w:rsidR="003F45C4" w:rsidRDefault="003F45C4">
      <w:pPr>
        <w:pStyle w:val="Corpodetexto"/>
        <w:jc w:val="both"/>
        <w:rPr>
          <w:rFonts w:ascii="Arial" w:hAnsi="Arial" w:cs="Arial"/>
          <w:szCs w:val="21"/>
        </w:rPr>
      </w:pPr>
    </w:p>
    <w:p w14:paraId="1DE2C7A6" w14:textId="77777777" w:rsidR="003F45C4" w:rsidRDefault="00DB76AD">
      <w:pPr>
        <w:pStyle w:val="Corpodetexto"/>
        <w:numPr>
          <w:ilvl w:val="0"/>
          <w:numId w:val="18"/>
        </w:numPr>
        <w:jc w:val="both"/>
        <w:rPr>
          <w:rFonts w:ascii="Arial" w:hAnsi="Arial" w:cs="Arial"/>
          <w:szCs w:val="21"/>
        </w:rPr>
      </w:pPr>
      <w:r>
        <w:rPr>
          <w:rFonts w:ascii="Arial" w:hAnsi="Arial" w:cs="Arial"/>
          <w:szCs w:val="21"/>
        </w:rPr>
        <w:t xml:space="preserve">Declara para fins do disposto no inciso VI do art. 68 da Lei nº 14.133, de 01 de abril de 2021, que </w:t>
      </w:r>
      <w:r>
        <w:rPr>
          <w:rFonts w:ascii="Arial" w:hAnsi="Arial" w:cs="Arial"/>
          <w:b/>
          <w:bCs/>
          <w:szCs w:val="21"/>
        </w:rPr>
        <w:t>não emprega menor de 18 (dezoito) anos em trabalho noturno, perigoso ou insalubre e não emprega menor de 16 (dezesseis) anos</w:t>
      </w:r>
      <w:r>
        <w:rPr>
          <w:rFonts w:ascii="Arial" w:hAnsi="Arial" w:cs="Arial"/>
          <w:szCs w:val="21"/>
        </w:rPr>
        <w:t xml:space="preserve">, salvo menor, a partir de 14 (quatorze) anos, na condição de aprendiz, nos termos do inciso XXXIII, do art. 7º da Constituição Federal.; </w:t>
      </w:r>
    </w:p>
    <w:p w14:paraId="2011F5A3" w14:textId="77777777" w:rsidR="003F45C4" w:rsidRDefault="003F45C4">
      <w:pPr>
        <w:pStyle w:val="Corpodetexto"/>
        <w:jc w:val="both"/>
        <w:rPr>
          <w:rFonts w:ascii="Arial" w:hAnsi="Arial" w:cs="Arial"/>
          <w:szCs w:val="21"/>
        </w:rPr>
      </w:pPr>
    </w:p>
    <w:p w14:paraId="6C0928E2" w14:textId="77777777" w:rsidR="003F45C4" w:rsidRDefault="00DB76AD">
      <w:pPr>
        <w:pStyle w:val="Corpodetexto"/>
        <w:numPr>
          <w:ilvl w:val="0"/>
          <w:numId w:val="18"/>
        </w:numPr>
        <w:jc w:val="both"/>
        <w:rPr>
          <w:rFonts w:ascii="Arial" w:hAnsi="Arial" w:cs="Arial"/>
          <w:szCs w:val="21"/>
        </w:rPr>
      </w:pPr>
      <w:r>
        <w:rPr>
          <w:rFonts w:ascii="Arial" w:hAnsi="Arial" w:cs="Arial"/>
          <w:szCs w:val="21"/>
        </w:rPr>
        <w:t xml:space="preserve">Declara que não possui em sua cadeia produtiva, empregados executando </w:t>
      </w:r>
      <w:r>
        <w:rPr>
          <w:rFonts w:ascii="Arial" w:hAnsi="Arial" w:cs="Arial"/>
          <w:b/>
          <w:bCs/>
          <w:szCs w:val="21"/>
        </w:rPr>
        <w:t>trabalho degradante ou forçado</w:t>
      </w:r>
      <w:r>
        <w:rPr>
          <w:rFonts w:ascii="Arial" w:hAnsi="Arial" w:cs="Arial"/>
          <w:szCs w:val="21"/>
        </w:rPr>
        <w:t xml:space="preserve">, nos termos do inciso III e IV do art.1º e no inciso III do art.5º da Constituição Federal; </w:t>
      </w:r>
    </w:p>
    <w:p w14:paraId="3672488F" w14:textId="77777777" w:rsidR="003F45C4" w:rsidRDefault="003F45C4">
      <w:pPr>
        <w:pStyle w:val="Corpodetexto"/>
        <w:jc w:val="both"/>
        <w:rPr>
          <w:rFonts w:ascii="Arial" w:hAnsi="Arial" w:cs="Arial"/>
          <w:szCs w:val="21"/>
        </w:rPr>
      </w:pPr>
    </w:p>
    <w:p w14:paraId="59566380" w14:textId="77777777" w:rsidR="003F45C4" w:rsidRDefault="00DB76AD">
      <w:pPr>
        <w:pStyle w:val="Corpodetexto"/>
        <w:numPr>
          <w:ilvl w:val="0"/>
          <w:numId w:val="18"/>
        </w:numPr>
        <w:jc w:val="both"/>
        <w:rPr>
          <w:rFonts w:ascii="Arial" w:hAnsi="Arial" w:cs="Arial"/>
          <w:szCs w:val="21"/>
        </w:rPr>
      </w:pPr>
      <w:r>
        <w:rPr>
          <w:rFonts w:ascii="Arial" w:hAnsi="Arial" w:cs="Arial"/>
          <w:szCs w:val="21"/>
        </w:rPr>
        <w:t xml:space="preserve">Declara sob as penas da Lei, que cumpre a </w:t>
      </w:r>
      <w:r>
        <w:rPr>
          <w:rFonts w:ascii="Arial" w:hAnsi="Arial" w:cs="Arial"/>
          <w:b/>
          <w:bCs/>
          <w:szCs w:val="21"/>
        </w:rPr>
        <w:t>cota de aprendizagem</w:t>
      </w:r>
      <w:r>
        <w:rPr>
          <w:rFonts w:ascii="Arial" w:hAnsi="Arial" w:cs="Arial"/>
          <w:szCs w:val="21"/>
        </w:rPr>
        <w:t xml:space="preserve"> nos termos estabelecidos no art. 429 da CLT; </w:t>
      </w:r>
    </w:p>
    <w:p w14:paraId="6233FF43" w14:textId="77777777" w:rsidR="003F45C4" w:rsidRDefault="003F45C4">
      <w:pPr>
        <w:pStyle w:val="Corpodetexto"/>
        <w:jc w:val="both"/>
        <w:rPr>
          <w:rFonts w:ascii="Arial" w:hAnsi="Arial" w:cs="Arial"/>
          <w:szCs w:val="21"/>
        </w:rPr>
      </w:pPr>
    </w:p>
    <w:p w14:paraId="7FD49E67" w14:textId="77777777" w:rsidR="003F45C4" w:rsidRDefault="00DB76AD">
      <w:pPr>
        <w:pStyle w:val="Corpodetexto"/>
        <w:numPr>
          <w:ilvl w:val="0"/>
          <w:numId w:val="18"/>
        </w:numPr>
        <w:jc w:val="both"/>
      </w:pPr>
      <w:r>
        <w:rPr>
          <w:rFonts w:ascii="Arial" w:hAnsi="Arial" w:cs="Arial"/>
          <w:szCs w:val="21"/>
        </w:rPr>
        <w:t xml:space="preserve">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w:t>
      </w:r>
      <w:r>
        <w:rPr>
          <w:rFonts w:ascii="Arial" w:hAnsi="Arial" w:cs="Arial"/>
          <w:szCs w:val="21"/>
        </w:rPr>
        <w:lastRenderedPageBreak/>
        <w:t xml:space="preserve">regras de </w:t>
      </w:r>
      <w:r>
        <w:rPr>
          <w:rFonts w:ascii="Arial" w:hAnsi="Arial" w:cs="Arial"/>
          <w:b/>
          <w:bCs/>
          <w:szCs w:val="21"/>
        </w:rPr>
        <w:t>acessibilidade</w:t>
      </w:r>
      <w:r>
        <w:rPr>
          <w:rFonts w:ascii="Arial" w:hAnsi="Arial" w:cs="Arial"/>
          <w:szCs w:val="21"/>
        </w:rPr>
        <w:t xml:space="preserve"> previstas na legislação; </w:t>
      </w:r>
    </w:p>
    <w:p w14:paraId="1ACDD94B" w14:textId="77777777" w:rsidR="003F45C4" w:rsidRDefault="003F45C4">
      <w:pPr>
        <w:pStyle w:val="Corpodetexto"/>
        <w:jc w:val="both"/>
      </w:pPr>
    </w:p>
    <w:p w14:paraId="6615E018" w14:textId="77777777" w:rsidR="003F45C4" w:rsidRDefault="00DB76AD">
      <w:pPr>
        <w:pStyle w:val="Corpodetexto"/>
        <w:numPr>
          <w:ilvl w:val="0"/>
          <w:numId w:val="18"/>
        </w:numPr>
        <w:jc w:val="both"/>
      </w:pPr>
      <w:r>
        <w:rPr>
          <w:rFonts w:ascii="Arial" w:hAnsi="Arial" w:cs="Arial"/>
          <w:szCs w:val="21"/>
          <w:lang w:val="pt-BR"/>
        </w:rPr>
        <w:t xml:space="preserve">Declara, </w:t>
      </w:r>
      <w:r>
        <w:t xml:space="preserve">que suas propostas econômicas compreendem a integralidade dos custos para atendimento dos </w:t>
      </w:r>
      <w:r>
        <w:rPr>
          <w:b/>
          <w:bCs/>
        </w:rPr>
        <w:t>direitos trabalhistas</w:t>
      </w:r>
      <w:r>
        <w:t xml:space="preserve"> assegurados na Constituição Federal, nas leis trabalhistas, nas normas infralegais, nas convenções coletivas de trabalho e nos termos de ajustamento de conduta vigentes na data de entrega das propostas.</w:t>
      </w:r>
    </w:p>
    <w:p w14:paraId="7042EE5B" w14:textId="77777777" w:rsidR="003F45C4" w:rsidRDefault="003F45C4">
      <w:pPr>
        <w:pStyle w:val="Corpodetexto"/>
        <w:jc w:val="both"/>
        <w:rPr>
          <w:rFonts w:ascii="Arial" w:hAnsi="Arial" w:cs="Arial"/>
          <w:szCs w:val="21"/>
        </w:rPr>
      </w:pPr>
    </w:p>
    <w:p w14:paraId="52BEF9A4" w14:textId="77777777" w:rsidR="003F45C4" w:rsidRDefault="00DB76AD">
      <w:pPr>
        <w:pStyle w:val="Corpodetexto"/>
        <w:numPr>
          <w:ilvl w:val="0"/>
          <w:numId w:val="18"/>
        </w:numPr>
        <w:jc w:val="both"/>
        <w:rPr>
          <w:rFonts w:ascii="Arial" w:hAnsi="Arial" w:cs="Arial"/>
          <w:szCs w:val="21"/>
        </w:rPr>
      </w:pPr>
      <w:r>
        <w:rPr>
          <w:rFonts w:ascii="Arial" w:hAnsi="Arial" w:cs="Arial"/>
          <w:szCs w:val="21"/>
        </w:rPr>
        <w:t xml:space="preserve">Declara para os devidos efeitos e sob penas da lei, que </w:t>
      </w:r>
      <w:r>
        <w:rPr>
          <w:rFonts w:ascii="Arial" w:hAnsi="Arial" w:cs="Arial"/>
          <w:b/>
          <w:bCs/>
          <w:szCs w:val="21"/>
        </w:rPr>
        <w:t>não possui</w:t>
      </w:r>
      <w:r>
        <w:rPr>
          <w:rFonts w:ascii="Arial" w:hAnsi="Arial" w:cs="Arial"/>
          <w:szCs w:val="21"/>
        </w:rPr>
        <w:t xml:space="preserve"> </w:t>
      </w:r>
      <w:r>
        <w:rPr>
          <w:rFonts w:ascii="Arial" w:hAnsi="Arial" w:cs="Arial"/>
          <w:b/>
          <w:bCs/>
          <w:szCs w:val="21"/>
        </w:rPr>
        <w:t xml:space="preserve">em seu quadro societário </w:t>
      </w:r>
      <w:r>
        <w:rPr>
          <w:rFonts w:ascii="Arial" w:hAnsi="Arial" w:cs="Arial"/>
          <w:szCs w:val="21"/>
        </w:rPr>
        <w:t xml:space="preserve">servidor público da ativa, ou empregado de empresa pública ou de sociedade de economia mista 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37BE7AB" w14:textId="77777777" w:rsidR="003F45C4" w:rsidRDefault="003F45C4">
      <w:pPr>
        <w:pStyle w:val="Corpodetexto"/>
        <w:jc w:val="both"/>
        <w:rPr>
          <w:rFonts w:ascii="Arial" w:hAnsi="Arial" w:cs="Arial"/>
          <w:szCs w:val="21"/>
        </w:rPr>
      </w:pPr>
    </w:p>
    <w:p w14:paraId="43732B7E" w14:textId="77777777" w:rsidR="003F45C4" w:rsidRDefault="00DB76AD">
      <w:pPr>
        <w:pStyle w:val="Corpodetexto"/>
        <w:numPr>
          <w:ilvl w:val="0"/>
          <w:numId w:val="18"/>
        </w:numPr>
        <w:jc w:val="both"/>
        <w:rPr>
          <w:rFonts w:ascii="Arial" w:hAnsi="Arial" w:cs="Arial"/>
          <w:szCs w:val="21"/>
        </w:rPr>
      </w:pPr>
      <w:r>
        <w:rPr>
          <w:rFonts w:ascii="Arial" w:hAnsi="Arial" w:cs="Arial"/>
          <w:szCs w:val="21"/>
        </w:rPr>
        <w:t xml:space="preserve">Que assume inteira </w:t>
      </w:r>
      <w:r>
        <w:rPr>
          <w:rFonts w:ascii="Arial" w:hAnsi="Arial" w:cs="Arial"/>
          <w:b/>
          <w:bCs/>
          <w:szCs w:val="21"/>
        </w:rPr>
        <w:t>RESPONSABILIDADE</w:t>
      </w:r>
      <w:r>
        <w:rPr>
          <w:rFonts w:ascii="Arial" w:hAnsi="Arial" w:cs="Arial"/>
          <w:szCs w:val="21"/>
        </w:rPr>
        <w:t xml:space="preserv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3458463C" w14:textId="77777777" w:rsidR="003F45C4" w:rsidRDefault="003F45C4">
      <w:pPr>
        <w:pStyle w:val="Corpodetexto"/>
        <w:jc w:val="both"/>
        <w:rPr>
          <w:rFonts w:ascii="Arial" w:hAnsi="Arial" w:cs="Arial"/>
          <w:szCs w:val="21"/>
        </w:rPr>
      </w:pPr>
    </w:p>
    <w:p w14:paraId="398B2DE2" w14:textId="77777777" w:rsidR="003F45C4" w:rsidRDefault="00DB76AD">
      <w:pPr>
        <w:pStyle w:val="Corpodetexto"/>
        <w:numPr>
          <w:ilvl w:val="0"/>
          <w:numId w:val="18"/>
        </w:numPr>
        <w:jc w:val="both"/>
        <w:rPr>
          <w:rFonts w:ascii="Arial" w:hAnsi="Arial" w:cs="Arial"/>
          <w:szCs w:val="21"/>
        </w:rPr>
      </w:pPr>
      <w:r>
        <w:rPr>
          <w:rFonts w:ascii="Arial" w:hAnsi="Arial" w:cs="Arial"/>
          <w:szCs w:val="21"/>
        </w:rPr>
        <w:t xml:space="preserve">Declaro, sob as penas da Lei nº 6.938/1981, na qualidade de proponente do procedimento licitatório, sob a modalidade Pregão Eletrônico, supracitado, que atendemos aos </w:t>
      </w:r>
      <w:r>
        <w:rPr>
          <w:rFonts w:ascii="Arial" w:hAnsi="Arial" w:cs="Arial"/>
          <w:b/>
          <w:bCs/>
          <w:szCs w:val="21"/>
        </w:rPr>
        <w:t>critérios de qualidade ambiental e sustentabilidade socioambiental</w:t>
      </w:r>
      <w:r>
        <w:rPr>
          <w:rFonts w:ascii="Arial" w:hAnsi="Arial" w:cs="Arial"/>
          <w:szCs w:val="21"/>
        </w:rPr>
        <w:t xml:space="preserve">, respeitando as normas de proteção do meio ambiente e que não exercemos atividades potencialmente poluidoras. </w:t>
      </w:r>
    </w:p>
    <w:p w14:paraId="2B6C18E2" w14:textId="77777777" w:rsidR="003F45C4" w:rsidRDefault="003F45C4">
      <w:pPr>
        <w:pStyle w:val="Corpodetexto"/>
        <w:jc w:val="both"/>
        <w:rPr>
          <w:rFonts w:ascii="Arial" w:hAnsi="Arial" w:cs="Arial"/>
          <w:szCs w:val="21"/>
        </w:rPr>
      </w:pPr>
    </w:p>
    <w:p w14:paraId="6D037183" w14:textId="77777777" w:rsidR="003F45C4" w:rsidRDefault="003F45C4">
      <w:pPr>
        <w:pStyle w:val="Corpodetexto"/>
        <w:jc w:val="both"/>
        <w:rPr>
          <w:rFonts w:ascii="Arial" w:hAnsi="Arial" w:cs="Arial"/>
          <w:szCs w:val="21"/>
        </w:rPr>
      </w:pPr>
    </w:p>
    <w:p w14:paraId="38269F82" w14:textId="77777777" w:rsidR="003F45C4" w:rsidRDefault="003F45C4">
      <w:pPr>
        <w:pStyle w:val="Corpodetexto"/>
        <w:jc w:val="both"/>
        <w:rPr>
          <w:rFonts w:ascii="Arial" w:hAnsi="Arial" w:cs="Arial"/>
          <w:szCs w:val="21"/>
        </w:rPr>
      </w:pPr>
    </w:p>
    <w:p w14:paraId="3CC20DE0" w14:textId="77777777" w:rsidR="003F45C4" w:rsidRDefault="003F45C4">
      <w:pPr>
        <w:pStyle w:val="Corpodetexto"/>
        <w:jc w:val="both"/>
        <w:rPr>
          <w:rFonts w:ascii="Arial" w:hAnsi="Arial" w:cs="Arial"/>
          <w:szCs w:val="21"/>
        </w:rPr>
      </w:pPr>
    </w:p>
    <w:p w14:paraId="7B9B276F" w14:textId="77777777" w:rsidR="003F45C4" w:rsidRDefault="003F45C4">
      <w:pPr>
        <w:pStyle w:val="Corpodetexto"/>
        <w:jc w:val="both"/>
        <w:rPr>
          <w:rFonts w:ascii="Arial" w:hAnsi="Arial" w:cs="Arial"/>
          <w:szCs w:val="21"/>
        </w:rPr>
      </w:pPr>
    </w:p>
    <w:p w14:paraId="0A44BE18" w14:textId="77777777" w:rsidR="003F45C4" w:rsidRDefault="003F45C4">
      <w:pPr>
        <w:pStyle w:val="Corpodetexto"/>
        <w:jc w:val="both"/>
        <w:rPr>
          <w:rFonts w:ascii="Arial" w:hAnsi="Arial" w:cs="Arial"/>
          <w:szCs w:val="21"/>
        </w:rPr>
      </w:pPr>
    </w:p>
    <w:p w14:paraId="0A3D606F" w14:textId="77777777" w:rsidR="003F45C4" w:rsidRDefault="00DB76AD">
      <w:pPr>
        <w:pStyle w:val="Corpodetexto"/>
        <w:jc w:val="both"/>
        <w:rPr>
          <w:rFonts w:ascii="Arial" w:hAnsi="Arial" w:cs="Arial"/>
          <w:szCs w:val="21"/>
          <w:lang w:val="pt-BR"/>
        </w:rPr>
      </w:pPr>
      <w:r>
        <w:rPr>
          <w:rFonts w:ascii="Arial" w:hAnsi="Arial" w:cs="Arial"/>
          <w:szCs w:val="21"/>
        </w:rPr>
        <w:t>Localidade, __de ____ 202</w:t>
      </w:r>
      <w:r>
        <w:rPr>
          <w:rFonts w:ascii="Arial" w:hAnsi="Arial" w:cs="Arial"/>
          <w:szCs w:val="21"/>
          <w:lang w:val="pt-BR"/>
        </w:rPr>
        <w:t>5.</w:t>
      </w:r>
    </w:p>
    <w:p w14:paraId="6FA94143" w14:textId="77777777" w:rsidR="003F45C4" w:rsidRDefault="003F45C4">
      <w:pPr>
        <w:pStyle w:val="Corpodetexto"/>
        <w:jc w:val="both"/>
        <w:rPr>
          <w:rFonts w:ascii="Arial" w:hAnsi="Arial" w:cs="Arial"/>
          <w:szCs w:val="21"/>
          <w:lang w:val="pt-BR"/>
        </w:rPr>
      </w:pPr>
    </w:p>
    <w:p w14:paraId="4B39975B" w14:textId="77777777" w:rsidR="003F45C4" w:rsidRDefault="003F45C4">
      <w:pPr>
        <w:pStyle w:val="Corpodetexto"/>
        <w:jc w:val="both"/>
        <w:rPr>
          <w:rFonts w:ascii="Arial" w:hAnsi="Arial" w:cs="Arial"/>
          <w:szCs w:val="21"/>
          <w:lang w:val="pt-BR"/>
        </w:rPr>
      </w:pPr>
    </w:p>
    <w:p w14:paraId="7B706D2D" w14:textId="77777777" w:rsidR="003F45C4" w:rsidRDefault="003F45C4">
      <w:pPr>
        <w:pStyle w:val="Corpodetexto"/>
        <w:jc w:val="both"/>
        <w:rPr>
          <w:rFonts w:ascii="Arial" w:hAnsi="Arial" w:cs="Arial"/>
          <w:szCs w:val="21"/>
          <w:lang w:val="pt-BR"/>
        </w:rPr>
      </w:pPr>
    </w:p>
    <w:p w14:paraId="23193F80" w14:textId="77777777" w:rsidR="003F45C4" w:rsidRDefault="00DB76AD">
      <w:pPr>
        <w:pStyle w:val="Corpodetexto"/>
        <w:jc w:val="both"/>
        <w:rPr>
          <w:rFonts w:ascii="Arial" w:hAnsi="Arial" w:cs="Arial"/>
          <w:szCs w:val="21"/>
        </w:rPr>
      </w:pPr>
      <w:r>
        <w:rPr>
          <w:rFonts w:ascii="Arial" w:hAnsi="Arial" w:cs="Arial"/>
          <w:szCs w:val="21"/>
        </w:rPr>
        <w:t xml:space="preserve"> _____________________________________ </w:t>
      </w:r>
    </w:p>
    <w:p w14:paraId="1AA5D790" w14:textId="77777777" w:rsidR="003F45C4" w:rsidRDefault="003F45C4">
      <w:pPr>
        <w:pStyle w:val="Corpodetexto"/>
        <w:jc w:val="both"/>
        <w:rPr>
          <w:rFonts w:ascii="Arial" w:hAnsi="Arial" w:cs="Arial"/>
          <w:szCs w:val="21"/>
        </w:rPr>
      </w:pPr>
    </w:p>
    <w:p w14:paraId="674B5C6B" w14:textId="77777777" w:rsidR="003F45C4" w:rsidRDefault="00DB76AD">
      <w:pPr>
        <w:pStyle w:val="Corpodetexto"/>
        <w:jc w:val="both"/>
        <w:rPr>
          <w:rFonts w:ascii="Arial" w:hAnsi="Arial" w:cs="Arial"/>
          <w:szCs w:val="21"/>
        </w:rPr>
      </w:pPr>
      <w:r>
        <w:rPr>
          <w:rFonts w:ascii="Arial" w:hAnsi="Arial" w:cs="Arial"/>
          <w:szCs w:val="21"/>
        </w:rPr>
        <w:t xml:space="preserve">Assinatura do Representante legal da empresa </w:t>
      </w:r>
    </w:p>
    <w:p w14:paraId="51255C0C" w14:textId="77777777" w:rsidR="003F45C4" w:rsidRDefault="00DB76AD">
      <w:pPr>
        <w:pStyle w:val="Corpodetexto"/>
        <w:jc w:val="both"/>
        <w:rPr>
          <w:rFonts w:ascii="Arial" w:hAnsi="Arial" w:cs="Arial"/>
          <w:szCs w:val="21"/>
        </w:rPr>
      </w:pPr>
      <w:r>
        <w:rPr>
          <w:rFonts w:ascii="Arial" w:hAnsi="Arial" w:cs="Arial"/>
          <w:szCs w:val="21"/>
        </w:rPr>
        <w:t xml:space="preserve">Nome: </w:t>
      </w:r>
    </w:p>
    <w:p w14:paraId="214916C5" w14:textId="77777777" w:rsidR="003F45C4" w:rsidRDefault="00DB76AD">
      <w:pPr>
        <w:pStyle w:val="Corpodetexto"/>
        <w:jc w:val="both"/>
        <w:rPr>
          <w:rFonts w:ascii="Arial" w:hAnsi="Arial" w:cs="Arial"/>
          <w:szCs w:val="21"/>
        </w:rPr>
      </w:pPr>
      <w:r>
        <w:rPr>
          <w:rFonts w:ascii="Arial" w:hAnsi="Arial" w:cs="Arial"/>
          <w:szCs w:val="21"/>
        </w:rPr>
        <w:t xml:space="preserve">CPF: </w:t>
      </w:r>
    </w:p>
    <w:p w14:paraId="0BFB5850" w14:textId="77777777" w:rsidR="003F45C4" w:rsidRDefault="00DB76AD">
      <w:pPr>
        <w:pStyle w:val="Corpodetexto"/>
        <w:jc w:val="both"/>
        <w:rPr>
          <w:rFonts w:ascii="Arial" w:hAnsi="Arial" w:cs="Arial"/>
          <w:szCs w:val="21"/>
        </w:rPr>
      </w:pPr>
      <w:r>
        <w:rPr>
          <w:rFonts w:ascii="Arial" w:hAnsi="Arial" w:cs="Arial"/>
          <w:szCs w:val="21"/>
        </w:rPr>
        <w:t>Cargo:</w:t>
      </w:r>
    </w:p>
    <w:p w14:paraId="4477B93F" w14:textId="77777777" w:rsidR="003F45C4" w:rsidRDefault="003F45C4">
      <w:pPr>
        <w:pStyle w:val="Corpodetexto"/>
        <w:rPr>
          <w:szCs w:val="21"/>
        </w:rPr>
      </w:pPr>
    </w:p>
    <w:p w14:paraId="400A8AF7" w14:textId="77777777" w:rsidR="003F45C4" w:rsidRDefault="003F45C4">
      <w:pPr>
        <w:pStyle w:val="Corpodetexto"/>
        <w:rPr>
          <w:sz w:val="24"/>
        </w:rPr>
      </w:pPr>
    </w:p>
    <w:p w14:paraId="6F8200D7" w14:textId="77777777" w:rsidR="003F45C4" w:rsidRDefault="003F45C4">
      <w:pPr>
        <w:pStyle w:val="Corpodetexto"/>
        <w:rPr>
          <w:sz w:val="24"/>
        </w:rPr>
      </w:pPr>
    </w:p>
    <w:p w14:paraId="69673383" w14:textId="77777777" w:rsidR="003F45C4" w:rsidRDefault="003F45C4">
      <w:pPr>
        <w:pStyle w:val="Corpodetexto"/>
        <w:rPr>
          <w:sz w:val="24"/>
        </w:rPr>
      </w:pPr>
    </w:p>
    <w:p w14:paraId="373008B9" w14:textId="77777777" w:rsidR="003F45C4" w:rsidRDefault="003F45C4">
      <w:pPr>
        <w:pStyle w:val="Corpodetexto"/>
        <w:rPr>
          <w:sz w:val="24"/>
        </w:rPr>
      </w:pPr>
    </w:p>
    <w:p w14:paraId="48CB7CC5" w14:textId="77777777" w:rsidR="003F45C4" w:rsidRDefault="003F45C4">
      <w:pPr>
        <w:pStyle w:val="Corpodetexto"/>
        <w:rPr>
          <w:sz w:val="24"/>
        </w:rPr>
      </w:pPr>
    </w:p>
    <w:p w14:paraId="417E6A0F" w14:textId="77777777" w:rsidR="003F45C4" w:rsidRDefault="00DB76AD">
      <w:pPr>
        <w:rPr>
          <w:sz w:val="24"/>
        </w:rPr>
      </w:pPr>
      <w:r>
        <w:rPr>
          <w:sz w:val="24"/>
        </w:rPr>
        <w:br w:type="page"/>
      </w:r>
    </w:p>
    <w:p w14:paraId="29B788C8" w14:textId="77777777" w:rsidR="003F45C4" w:rsidRDefault="003F45C4">
      <w:pPr>
        <w:pStyle w:val="Corpodetexto"/>
        <w:rPr>
          <w:sz w:val="24"/>
        </w:rPr>
      </w:pPr>
    </w:p>
    <w:p w14:paraId="0CE8F0FC" w14:textId="77777777" w:rsidR="003F45C4" w:rsidRDefault="003F45C4">
      <w:pPr>
        <w:pStyle w:val="Corpodetexto"/>
        <w:spacing w:before="1"/>
        <w:rPr>
          <w:sz w:val="25"/>
        </w:rPr>
      </w:pPr>
    </w:p>
    <w:p w14:paraId="5F71B1F6" w14:textId="77777777" w:rsidR="003F45C4" w:rsidRDefault="00DB76AD">
      <w:pPr>
        <w:pStyle w:val="Ttulo1"/>
        <w:spacing w:before="93"/>
        <w:ind w:left="406" w:right="281"/>
        <w:rPr>
          <w:lang w:val="pt-BR"/>
        </w:rPr>
      </w:pPr>
      <w:r>
        <w:t>ANEXO</w:t>
      </w:r>
      <w:r>
        <w:rPr>
          <w:spacing w:val="-4"/>
        </w:rPr>
        <w:t xml:space="preserve"> </w:t>
      </w:r>
      <w:r>
        <w:rPr>
          <w:spacing w:val="-4"/>
          <w:lang w:val="pt-BR"/>
        </w:rPr>
        <w:t>III</w:t>
      </w:r>
    </w:p>
    <w:p w14:paraId="27C51B79" w14:textId="77777777" w:rsidR="003F45C4" w:rsidRDefault="00DB76AD">
      <w:pPr>
        <w:spacing w:before="2"/>
        <w:ind w:left="404" w:right="281"/>
        <w:jc w:val="center"/>
      </w:pPr>
      <w:r>
        <w:t>MODELO</w:t>
      </w:r>
      <w:r>
        <w:rPr>
          <w:spacing w:val="-7"/>
        </w:rPr>
        <w:t xml:space="preserve"> </w:t>
      </w:r>
      <w:r>
        <w:t>DE</w:t>
      </w:r>
      <w:r>
        <w:rPr>
          <w:spacing w:val="-6"/>
        </w:rPr>
        <w:t xml:space="preserve"> </w:t>
      </w:r>
      <w:r>
        <w:t>DECLARAÇÃO</w:t>
      </w:r>
      <w:r>
        <w:rPr>
          <w:spacing w:val="-4"/>
        </w:rPr>
        <w:t xml:space="preserve"> </w:t>
      </w:r>
      <w:r>
        <w:t>DE</w:t>
      </w:r>
      <w:r>
        <w:rPr>
          <w:spacing w:val="-7"/>
        </w:rPr>
        <w:t xml:space="preserve"> </w:t>
      </w:r>
      <w:r>
        <w:t>IDENTIFICAÇÃO</w:t>
      </w:r>
      <w:r>
        <w:rPr>
          <w:spacing w:val="-5"/>
        </w:rPr>
        <w:t xml:space="preserve"> </w:t>
      </w:r>
      <w:r>
        <w:t>DE</w:t>
      </w:r>
      <w:r>
        <w:rPr>
          <w:spacing w:val="-5"/>
        </w:rPr>
        <w:t xml:space="preserve"> </w:t>
      </w:r>
      <w:r>
        <w:rPr>
          <w:spacing w:val="-2"/>
        </w:rPr>
        <w:t>RESPONSÁVEL</w:t>
      </w:r>
    </w:p>
    <w:p w14:paraId="4FBBBEBB" w14:textId="77777777" w:rsidR="003F45C4" w:rsidRDefault="003F45C4">
      <w:pPr>
        <w:pStyle w:val="Corpodetexto"/>
        <w:rPr>
          <w:sz w:val="24"/>
        </w:rPr>
      </w:pPr>
    </w:p>
    <w:p w14:paraId="7090FA9A" w14:textId="77777777" w:rsidR="003F45C4" w:rsidRDefault="003F45C4">
      <w:pPr>
        <w:pStyle w:val="Corpodetexto"/>
        <w:rPr>
          <w:sz w:val="24"/>
        </w:rPr>
      </w:pPr>
    </w:p>
    <w:p w14:paraId="04EACAA7" w14:textId="77777777" w:rsidR="003F45C4" w:rsidRDefault="00DB76AD">
      <w:pPr>
        <w:pStyle w:val="Corpodetexto"/>
        <w:spacing w:before="205"/>
        <w:ind w:left="278"/>
        <w:jc w:val="both"/>
      </w:pPr>
      <w:r>
        <w:t>Pelo</w:t>
      </w:r>
      <w:r>
        <w:rPr>
          <w:spacing w:val="16"/>
        </w:rPr>
        <w:t xml:space="preserve"> </w:t>
      </w:r>
      <w:r>
        <w:t>presente</w:t>
      </w:r>
      <w:r>
        <w:rPr>
          <w:spacing w:val="16"/>
        </w:rPr>
        <w:t xml:space="preserve"> </w:t>
      </w:r>
      <w:r>
        <w:t>instrumento,</w:t>
      </w:r>
      <w:r>
        <w:rPr>
          <w:spacing w:val="17"/>
        </w:rPr>
        <w:t xml:space="preserve"> </w:t>
      </w:r>
      <w:r>
        <w:t>a</w:t>
      </w:r>
      <w:r>
        <w:rPr>
          <w:spacing w:val="19"/>
        </w:rPr>
        <w:t xml:space="preserve"> </w:t>
      </w:r>
      <w:r>
        <w:t>empresa</w:t>
      </w:r>
      <w:r>
        <w:rPr>
          <w:spacing w:val="16"/>
        </w:rPr>
        <w:t xml:space="preserve"> </w:t>
      </w:r>
      <w:r>
        <w:t>.........................,</w:t>
      </w:r>
      <w:r>
        <w:rPr>
          <w:spacing w:val="20"/>
        </w:rPr>
        <w:t xml:space="preserve"> </w:t>
      </w:r>
      <w:r>
        <w:t>CNPJ</w:t>
      </w:r>
      <w:r>
        <w:rPr>
          <w:spacing w:val="16"/>
        </w:rPr>
        <w:t xml:space="preserve"> </w:t>
      </w:r>
      <w:r>
        <w:t>nº</w:t>
      </w:r>
      <w:r>
        <w:rPr>
          <w:spacing w:val="17"/>
        </w:rPr>
        <w:t xml:space="preserve"> </w:t>
      </w:r>
      <w:r>
        <w:t>......................,</w:t>
      </w:r>
      <w:r>
        <w:rPr>
          <w:spacing w:val="17"/>
        </w:rPr>
        <w:t xml:space="preserve"> </w:t>
      </w:r>
      <w:r>
        <w:t>com</w:t>
      </w:r>
      <w:r>
        <w:rPr>
          <w:spacing w:val="16"/>
        </w:rPr>
        <w:t xml:space="preserve"> </w:t>
      </w:r>
      <w:r>
        <w:t>sede</w:t>
      </w:r>
      <w:r>
        <w:rPr>
          <w:spacing w:val="17"/>
        </w:rPr>
        <w:t xml:space="preserve"> </w:t>
      </w:r>
      <w:r>
        <w:rPr>
          <w:spacing w:val="-7"/>
        </w:rPr>
        <w:t>na</w:t>
      </w:r>
    </w:p>
    <w:p w14:paraId="3E6D20F1" w14:textId="77777777" w:rsidR="003F45C4" w:rsidRDefault="00DB76AD">
      <w:pPr>
        <w:pStyle w:val="Corpodetexto"/>
        <w:tabs>
          <w:tab w:val="left" w:leader="dot" w:pos="2967"/>
        </w:tabs>
        <w:spacing w:before="2" w:line="252" w:lineRule="exact"/>
        <w:ind w:left="278"/>
        <w:jc w:val="both"/>
      </w:pPr>
      <w:r>
        <w:rPr>
          <w:spacing w:val="-10"/>
        </w:rPr>
        <w:t>.</w:t>
      </w:r>
      <w:r>
        <w:tab/>
        <w:t>, através</w:t>
      </w:r>
      <w:r>
        <w:rPr>
          <w:spacing w:val="-1"/>
        </w:rPr>
        <w:t xml:space="preserve"> </w:t>
      </w:r>
      <w:r>
        <w:t>de</w:t>
      </w:r>
      <w:r>
        <w:rPr>
          <w:spacing w:val="-1"/>
        </w:rPr>
        <w:t xml:space="preserve"> </w:t>
      </w:r>
      <w:r>
        <w:t>seu representante</w:t>
      </w:r>
      <w:r>
        <w:rPr>
          <w:spacing w:val="-1"/>
        </w:rPr>
        <w:t xml:space="preserve"> </w:t>
      </w:r>
      <w:r>
        <w:t>legal infra-assinado</w:t>
      </w:r>
      <w:r>
        <w:rPr>
          <w:spacing w:val="2"/>
        </w:rPr>
        <w:t xml:space="preserve"> </w:t>
      </w:r>
      <w:r>
        <w:t>DECLARA,</w:t>
      </w:r>
      <w:r>
        <w:rPr>
          <w:spacing w:val="3"/>
        </w:rPr>
        <w:t xml:space="preserve"> </w:t>
      </w:r>
      <w:r>
        <w:rPr>
          <w:spacing w:val="-4"/>
        </w:rPr>
        <w:t>para</w:t>
      </w:r>
      <w:r>
        <w:rPr>
          <w:spacing w:val="-4"/>
          <w:lang w:val="pt-BR"/>
        </w:rPr>
        <w:t xml:space="preserve"> </w:t>
      </w:r>
      <w:r>
        <w:t>os</w:t>
      </w:r>
      <w:r>
        <w:rPr>
          <w:spacing w:val="-16"/>
        </w:rPr>
        <w:t xml:space="preserve"> </w:t>
      </w:r>
      <w:r>
        <w:t>devidos</w:t>
      </w:r>
      <w:r>
        <w:rPr>
          <w:spacing w:val="-15"/>
        </w:rPr>
        <w:t xml:space="preserve"> </w:t>
      </w:r>
      <w:r>
        <w:t>fins</w:t>
      </w:r>
      <w:r>
        <w:rPr>
          <w:spacing w:val="-15"/>
        </w:rPr>
        <w:t xml:space="preserve"> </w:t>
      </w:r>
      <w:r>
        <w:t>de</w:t>
      </w:r>
      <w:r>
        <w:rPr>
          <w:spacing w:val="-16"/>
        </w:rPr>
        <w:t xml:space="preserve"> </w:t>
      </w:r>
      <w:r>
        <w:t>direito,</w:t>
      </w:r>
      <w:r>
        <w:rPr>
          <w:spacing w:val="-15"/>
        </w:rPr>
        <w:t xml:space="preserve"> </w:t>
      </w:r>
      <w:r>
        <w:t>na</w:t>
      </w:r>
      <w:r>
        <w:rPr>
          <w:spacing w:val="-15"/>
        </w:rPr>
        <w:t xml:space="preserve"> </w:t>
      </w:r>
      <w:r>
        <w:t>qualidade</w:t>
      </w:r>
      <w:r>
        <w:rPr>
          <w:spacing w:val="-15"/>
        </w:rPr>
        <w:t xml:space="preserve"> </w:t>
      </w:r>
      <w:r>
        <w:t>de</w:t>
      </w:r>
      <w:r>
        <w:rPr>
          <w:spacing w:val="-16"/>
        </w:rPr>
        <w:t xml:space="preserve"> </w:t>
      </w:r>
      <w:r>
        <w:t>Proponente</w:t>
      </w:r>
      <w:r>
        <w:rPr>
          <w:spacing w:val="-15"/>
        </w:rPr>
        <w:t xml:space="preserve"> </w:t>
      </w:r>
      <w:r>
        <w:t>dos</w:t>
      </w:r>
      <w:r>
        <w:rPr>
          <w:spacing w:val="-15"/>
        </w:rPr>
        <w:t xml:space="preserve"> </w:t>
      </w:r>
      <w:r>
        <w:t>procedimentos</w:t>
      </w:r>
      <w:r>
        <w:rPr>
          <w:spacing w:val="-16"/>
        </w:rPr>
        <w:t xml:space="preserve"> </w:t>
      </w:r>
      <w:r>
        <w:t>licitatórios,</w:t>
      </w:r>
      <w:r>
        <w:rPr>
          <w:spacing w:val="-15"/>
        </w:rPr>
        <w:t xml:space="preserve"> </w:t>
      </w:r>
      <w:r>
        <w:t>instaurado</w:t>
      </w:r>
      <w:r>
        <w:rPr>
          <w:lang w:val="pt-BR"/>
        </w:rPr>
        <w:t xml:space="preserve"> </w:t>
      </w:r>
      <w:r>
        <w:t>por este Município, que o(a) responsável legal da empresa é o(a) Sr.(a).............................................................,</w:t>
      </w:r>
      <w:r>
        <w:rPr>
          <w:spacing w:val="80"/>
          <w:w w:val="150"/>
        </w:rPr>
        <w:t xml:space="preserve">   </w:t>
      </w:r>
      <w:r>
        <w:t>Portador(a)</w:t>
      </w:r>
      <w:r>
        <w:rPr>
          <w:spacing w:val="80"/>
          <w:w w:val="150"/>
        </w:rPr>
        <w:t xml:space="preserve">   </w:t>
      </w:r>
      <w:r>
        <w:t>do</w:t>
      </w:r>
      <w:r>
        <w:rPr>
          <w:spacing w:val="80"/>
          <w:w w:val="150"/>
        </w:rPr>
        <w:t xml:space="preserve">   </w:t>
      </w:r>
      <w:r>
        <w:t>RG</w:t>
      </w:r>
      <w:r>
        <w:rPr>
          <w:spacing w:val="80"/>
          <w:w w:val="150"/>
        </w:rPr>
        <w:t xml:space="preserve">   </w:t>
      </w:r>
      <w:r>
        <w:t>sob</w:t>
      </w:r>
      <w:r>
        <w:rPr>
          <w:spacing w:val="80"/>
          <w:w w:val="150"/>
        </w:rPr>
        <w:t xml:space="preserve">   </w:t>
      </w:r>
      <w:r>
        <w:t>nº</w:t>
      </w:r>
    </w:p>
    <w:p w14:paraId="7B9580D5" w14:textId="77777777" w:rsidR="003F45C4" w:rsidRDefault="00DB76AD">
      <w:pPr>
        <w:pStyle w:val="Corpodetexto"/>
        <w:tabs>
          <w:tab w:val="left" w:leader="dot" w:pos="7750"/>
        </w:tabs>
        <w:spacing w:line="252" w:lineRule="exact"/>
        <w:ind w:left="278"/>
        <w:jc w:val="both"/>
      </w:pPr>
      <w:r>
        <w:t>.................................................</w:t>
      </w:r>
      <w:r>
        <w:rPr>
          <w:spacing w:val="-6"/>
        </w:rPr>
        <w:t xml:space="preserve"> </w:t>
      </w:r>
      <w:r>
        <w:t>e</w:t>
      </w:r>
      <w:r>
        <w:rPr>
          <w:spacing w:val="-7"/>
        </w:rPr>
        <w:t xml:space="preserve"> </w:t>
      </w:r>
      <w:r>
        <w:t>CPF</w:t>
      </w:r>
      <w:r>
        <w:rPr>
          <w:spacing w:val="-7"/>
        </w:rPr>
        <w:t xml:space="preserve"> </w:t>
      </w:r>
      <w:r>
        <w:rPr>
          <w:spacing w:val="-5"/>
        </w:rPr>
        <w:t>nº</w:t>
      </w:r>
      <w:r>
        <w:tab/>
        <w:t>,</w:t>
      </w:r>
      <w:r>
        <w:rPr>
          <w:spacing w:val="8"/>
        </w:rPr>
        <w:t xml:space="preserve"> </w:t>
      </w:r>
      <w:r>
        <w:t>cuja</w:t>
      </w:r>
      <w:r>
        <w:rPr>
          <w:spacing w:val="9"/>
        </w:rPr>
        <w:t xml:space="preserve"> </w:t>
      </w:r>
      <w:r>
        <w:rPr>
          <w:spacing w:val="-2"/>
        </w:rPr>
        <w:t>função/cargo</w:t>
      </w:r>
      <w:r>
        <w:rPr>
          <w:spacing w:val="-2"/>
          <w:lang w:val="pt-BR"/>
        </w:rPr>
        <w:t xml:space="preserve"> </w:t>
      </w:r>
      <w:r>
        <w:t>é..................................................(sócio administrador/procurador/diretor/etc), responsável pela assinatura do contrato.</w:t>
      </w:r>
    </w:p>
    <w:p w14:paraId="317C6FEE" w14:textId="77777777" w:rsidR="003F45C4" w:rsidRDefault="003F45C4">
      <w:pPr>
        <w:pStyle w:val="Corpodetexto"/>
        <w:jc w:val="both"/>
        <w:rPr>
          <w:sz w:val="24"/>
        </w:rPr>
      </w:pPr>
    </w:p>
    <w:p w14:paraId="0DDEBD61" w14:textId="77777777" w:rsidR="003F45C4" w:rsidRDefault="003F45C4">
      <w:pPr>
        <w:pStyle w:val="Corpodetexto"/>
        <w:spacing w:before="1"/>
        <w:rPr>
          <w:sz w:val="20"/>
        </w:rPr>
      </w:pPr>
    </w:p>
    <w:p w14:paraId="3513E364" w14:textId="77777777" w:rsidR="003F45C4" w:rsidRDefault="00DB76AD">
      <w:pPr>
        <w:pStyle w:val="Corpodetexto"/>
        <w:tabs>
          <w:tab w:val="left" w:pos="6448"/>
          <w:tab w:val="left" w:pos="7000"/>
          <w:tab w:val="left" w:pos="8777"/>
        </w:tabs>
        <w:ind w:left="3236"/>
      </w:pPr>
      <w:r>
        <w:t xml:space="preserve">Local e data, </w:t>
      </w:r>
      <w:r>
        <w:rPr>
          <w:u w:val="single"/>
        </w:rPr>
        <w:tab/>
      </w:r>
      <w:r>
        <w:t xml:space="preserve">, </w:t>
      </w:r>
      <w:r>
        <w:rPr>
          <w:u w:val="single"/>
        </w:rPr>
        <w:tab/>
      </w:r>
      <w:r>
        <w:t xml:space="preserve">de </w:t>
      </w:r>
      <w:r>
        <w:rPr>
          <w:u w:val="single"/>
        </w:rPr>
        <w:tab/>
      </w:r>
      <w:r>
        <w:t>de</w:t>
      </w:r>
      <w:r>
        <w:rPr>
          <w:spacing w:val="-3"/>
        </w:rPr>
        <w:t xml:space="preserve"> </w:t>
      </w:r>
      <w:r>
        <w:rPr>
          <w:spacing w:val="-2"/>
        </w:rPr>
        <w:t>2025.</w:t>
      </w:r>
    </w:p>
    <w:p w14:paraId="57075329" w14:textId="77777777" w:rsidR="003F45C4" w:rsidRDefault="003F45C4">
      <w:pPr>
        <w:pStyle w:val="Corpodetexto"/>
        <w:rPr>
          <w:sz w:val="20"/>
        </w:rPr>
      </w:pPr>
    </w:p>
    <w:p w14:paraId="4F0E31F2" w14:textId="77777777" w:rsidR="003F45C4" w:rsidRDefault="003F45C4">
      <w:pPr>
        <w:pStyle w:val="Corpodetexto"/>
        <w:rPr>
          <w:sz w:val="20"/>
        </w:rPr>
      </w:pPr>
    </w:p>
    <w:p w14:paraId="6E9EF9E3" w14:textId="77777777" w:rsidR="003F45C4" w:rsidRDefault="003F45C4">
      <w:pPr>
        <w:pStyle w:val="Corpodetexto"/>
        <w:rPr>
          <w:sz w:val="20"/>
        </w:rPr>
      </w:pPr>
    </w:p>
    <w:p w14:paraId="63E565A9" w14:textId="77777777" w:rsidR="003F45C4" w:rsidRDefault="003F45C4">
      <w:pPr>
        <w:pStyle w:val="Corpodetexto"/>
        <w:rPr>
          <w:sz w:val="20"/>
        </w:rPr>
      </w:pPr>
    </w:p>
    <w:p w14:paraId="7279E952" w14:textId="77777777" w:rsidR="003F45C4" w:rsidRDefault="003F45C4">
      <w:pPr>
        <w:pStyle w:val="Corpodetexto"/>
        <w:rPr>
          <w:sz w:val="20"/>
        </w:rPr>
      </w:pPr>
    </w:p>
    <w:p w14:paraId="49F8E254" w14:textId="77777777" w:rsidR="003F45C4" w:rsidRDefault="00DB76AD">
      <w:pPr>
        <w:pStyle w:val="Corpodetexto"/>
        <w:spacing w:before="11"/>
        <w:rPr>
          <w:sz w:val="24"/>
        </w:rPr>
      </w:pPr>
      <w:r>
        <w:rPr>
          <w:noProof/>
          <w:lang w:val="pt-BR" w:eastAsia="pt-BR"/>
        </w:rPr>
        <mc:AlternateContent>
          <mc:Choice Requires="wps">
            <w:drawing>
              <wp:anchor distT="0" distB="0" distL="0" distR="0" simplePos="0" relativeHeight="251669504" behindDoc="1" locked="0" layoutInCell="1" allowOverlap="1" wp14:anchorId="6E9079C0" wp14:editId="379BAAC5">
                <wp:simplePos x="0" y="0"/>
                <wp:positionH relativeFrom="page">
                  <wp:posOffset>2510790</wp:posOffset>
                </wp:positionH>
                <wp:positionV relativeFrom="paragraph">
                  <wp:posOffset>197485</wp:posOffset>
                </wp:positionV>
                <wp:extent cx="2720975" cy="1270"/>
                <wp:effectExtent l="0" t="0" r="0" b="0"/>
                <wp:wrapTopAndBottom/>
                <wp:docPr id="11" name="docshape19"/>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4BA0F774" id="docshape19" o:spid="_x0000_s1026" style="position:absolute;margin-left:197.7pt;margin-top:15.55pt;width:214.2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" path="m,l4284,e" filled="f" strokeweight=".24536mm">
                <v:path arrowok="t" o:connecttype="custom" o:connectlocs="0,0;2720340,0" o:connectangles="0,0"/>
                <w10:wrap type="topAndBottom" anchorx="page"/>
              </v:shape>
            </w:pict>
          </mc:Fallback>
        </mc:AlternateContent>
      </w:r>
    </w:p>
    <w:p w14:paraId="6C0F8DF3" w14:textId="77777777" w:rsidR="003F45C4" w:rsidRDefault="00DB76AD">
      <w:pPr>
        <w:pStyle w:val="Corpodetexto"/>
        <w:spacing w:before="4"/>
        <w:ind w:left="2835" w:right="1643" w:hanging="419"/>
      </w:pPr>
      <w:r>
        <w:t>(Identificação</w:t>
      </w:r>
      <w:r>
        <w:rPr>
          <w:spacing w:val="-6"/>
        </w:rPr>
        <w:t xml:space="preserve"> </w:t>
      </w:r>
      <w:r>
        <w:t>e</w:t>
      </w:r>
      <w:r>
        <w:rPr>
          <w:spacing w:val="-6"/>
        </w:rPr>
        <w:t xml:space="preserve"> </w:t>
      </w:r>
      <w:r>
        <w:t>Assinatura</w:t>
      </w:r>
      <w:r>
        <w:rPr>
          <w:spacing w:val="-6"/>
        </w:rPr>
        <w:t xml:space="preserve"> </w:t>
      </w:r>
      <w:r>
        <w:t>do</w:t>
      </w:r>
      <w:r>
        <w:rPr>
          <w:spacing w:val="-8"/>
        </w:rPr>
        <w:t xml:space="preserve"> </w:t>
      </w:r>
      <w:r>
        <w:t>Representante</w:t>
      </w:r>
      <w:r>
        <w:rPr>
          <w:spacing w:val="-8"/>
        </w:rPr>
        <w:t xml:space="preserve"> </w:t>
      </w:r>
      <w:r>
        <w:t>Legal) (Dados da empresa: Razão Social e CNPJ)</w:t>
      </w:r>
    </w:p>
    <w:p w14:paraId="2BC59086" w14:textId="77777777" w:rsidR="003F45C4" w:rsidRDefault="00DB76AD">
      <w:r>
        <w:br w:type="page"/>
      </w:r>
    </w:p>
    <w:p w14:paraId="53BE6A1F" w14:textId="77777777" w:rsidR="00480A08" w:rsidRDefault="00480A08">
      <w:pPr>
        <w:jc w:val="center"/>
        <w:rPr>
          <w:b/>
          <w:bCs/>
        </w:rPr>
      </w:pPr>
    </w:p>
    <w:p w14:paraId="55463839" w14:textId="4D6FC3FC" w:rsidR="003F45C4" w:rsidRDefault="00DB76AD">
      <w:pPr>
        <w:jc w:val="center"/>
        <w:rPr>
          <w:b/>
          <w:bCs/>
          <w:spacing w:val="-4"/>
          <w:lang w:val="pt-BR"/>
        </w:rPr>
      </w:pPr>
      <w:r>
        <w:rPr>
          <w:b/>
          <w:bCs/>
        </w:rPr>
        <w:t>ANEXO</w:t>
      </w:r>
      <w:r>
        <w:rPr>
          <w:b/>
          <w:bCs/>
          <w:spacing w:val="-4"/>
        </w:rPr>
        <w:t xml:space="preserve"> </w:t>
      </w:r>
      <w:r>
        <w:rPr>
          <w:b/>
          <w:bCs/>
          <w:spacing w:val="-4"/>
          <w:lang w:val="pt-BR"/>
        </w:rPr>
        <w:t>IV</w:t>
      </w:r>
    </w:p>
    <w:p w14:paraId="01E7D0DB" w14:textId="77777777" w:rsidR="003F45C4" w:rsidRDefault="00DB76AD">
      <w:pPr>
        <w:jc w:val="center"/>
        <w:rPr>
          <w:b/>
          <w:bCs/>
          <w:spacing w:val="-4"/>
          <w:lang w:val="pt-BR"/>
        </w:rPr>
      </w:pPr>
      <w:r>
        <w:rPr>
          <w:b/>
          <w:bCs/>
          <w:spacing w:val="-4"/>
          <w:lang w:val="pt-BR"/>
        </w:rPr>
        <w:t>DECLARAÇÃO DE ANTICORRUPÇÃO</w:t>
      </w:r>
    </w:p>
    <w:p w14:paraId="3544157C" w14:textId="77777777" w:rsidR="003F45C4" w:rsidRDefault="003F45C4">
      <w:pPr>
        <w:jc w:val="center"/>
        <w:rPr>
          <w:b/>
          <w:bCs/>
          <w:spacing w:val="-4"/>
          <w:lang w:val="pt-BR"/>
        </w:rPr>
      </w:pPr>
    </w:p>
    <w:p w14:paraId="0FF90B2C" w14:textId="77777777" w:rsidR="003F45C4" w:rsidRDefault="003F45C4"/>
    <w:p w14:paraId="602E4849" w14:textId="77777777" w:rsidR="003F45C4" w:rsidRDefault="00DB76AD">
      <w:pPr>
        <w:spacing w:line="360" w:lineRule="auto"/>
        <w:ind w:firstLineChars="600" w:firstLine="1320"/>
        <w:jc w:val="both"/>
      </w:pPr>
      <w:r>
        <w:t xml:space="preserve">Eu, (NOME DA REPRESENTANTE LEGAL DA </w:t>
      </w:r>
      <w:r>
        <w:rPr>
          <w:lang w:val="pt-BR"/>
        </w:rPr>
        <w:t>EMPRESA</w:t>
      </w:r>
      <w:r>
        <w:t xml:space="preserve">), portador(a) do documento de identidade RG nº XXXXX expedido pela XXXXX, inscrito(a) no CPF nº XXX.XXX.XXX-XX, na qualidade de Representante Legal da </w:t>
      </w:r>
      <w:r>
        <w:rPr>
          <w:lang w:val="pt-BR"/>
        </w:rPr>
        <w:t>EMPRESA .............................,</w:t>
      </w:r>
      <w:r>
        <w:t xml:space="preserve"> regularmente inscrita sob o CNPJ nº XX.XXX.XXX/XXXXXX, </w:t>
      </w:r>
      <w:r>
        <w:rPr>
          <w:b/>
          <w:bCs/>
        </w:rPr>
        <w:t>DECLARO</w:t>
      </w:r>
      <w:r>
        <w:t xml:space="preserve">, para os devidos fins, que  </w:t>
      </w:r>
      <w:r>
        <w:rPr>
          <w:lang w:val="pt-BR"/>
        </w:rPr>
        <w:t xml:space="preserve">a empresa </w:t>
      </w:r>
      <w:r>
        <w:t xml:space="preserve">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w:t>
      </w:r>
    </w:p>
    <w:p w14:paraId="6A98064A" w14:textId="77777777" w:rsidR="003F45C4" w:rsidRDefault="00DB76AD">
      <w:pPr>
        <w:spacing w:line="360" w:lineRule="auto"/>
        <w:ind w:firstLineChars="600" w:firstLine="1320"/>
        <w:jc w:val="both"/>
      </w:pPr>
      <w:r>
        <w:t xml:space="preserve">Outrossim, declaro que a </w:t>
      </w:r>
      <w:r>
        <w:rPr>
          <w:lang w:val="pt-BR"/>
        </w:rPr>
        <w:t xml:space="preserve">proponente </w:t>
      </w:r>
      <w:r>
        <w:t>envida os melhores esforços para prevenir, mitigar e erradicar condutas inadequadas da sua atuação, pautando suas atividades nas melhores práticas do mercado, no que se refere ao combate de desvios éticos e de integridade.</w:t>
      </w:r>
    </w:p>
    <w:p w14:paraId="653622B1" w14:textId="77777777" w:rsidR="003F45C4" w:rsidRDefault="00DB76AD">
      <w:pPr>
        <w:spacing w:line="360" w:lineRule="auto"/>
        <w:ind w:firstLineChars="600" w:firstLine="1320"/>
        <w:jc w:val="both"/>
      </w:pPr>
      <w:r>
        <w:t xml:space="preserve"> </w:t>
      </w:r>
    </w:p>
    <w:p w14:paraId="68DDCA06" w14:textId="77777777" w:rsidR="003F45C4" w:rsidRDefault="00DB76AD">
      <w:pPr>
        <w:spacing w:line="360" w:lineRule="auto"/>
        <w:ind w:firstLineChars="600" w:firstLine="1320"/>
        <w:jc w:val="both"/>
      </w:pPr>
      <w:r>
        <w:t xml:space="preserve">Reconheço que o que subscrevo é verdade, sob as penas da lei. </w:t>
      </w:r>
    </w:p>
    <w:p w14:paraId="1F9C2D56" w14:textId="77777777" w:rsidR="003F45C4" w:rsidRDefault="003F45C4">
      <w:pPr>
        <w:spacing w:line="360" w:lineRule="auto"/>
        <w:ind w:firstLineChars="600" w:firstLine="1320"/>
        <w:jc w:val="both"/>
      </w:pPr>
    </w:p>
    <w:p w14:paraId="4583F7F6" w14:textId="77777777" w:rsidR="003F45C4" w:rsidRDefault="00DB76AD">
      <w:pPr>
        <w:pStyle w:val="Corpodetexto"/>
        <w:tabs>
          <w:tab w:val="left" w:pos="6448"/>
          <w:tab w:val="left" w:pos="7000"/>
          <w:tab w:val="left" w:pos="8777"/>
        </w:tabs>
        <w:spacing w:before="183"/>
        <w:ind w:left="3236"/>
      </w:pPr>
      <w:r>
        <w:t xml:space="preserve">Local e data, </w:t>
      </w:r>
      <w:r>
        <w:rPr>
          <w:u w:val="single"/>
        </w:rPr>
        <w:tab/>
      </w:r>
      <w:r>
        <w:t xml:space="preserve">, </w:t>
      </w:r>
      <w:r>
        <w:rPr>
          <w:u w:val="single"/>
        </w:rPr>
        <w:tab/>
      </w:r>
      <w:r>
        <w:t xml:space="preserve">de </w:t>
      </w:r>
      <w:r>
        <w:rPr>
          <w:u w:val="single"/>
        </w:rPr>
        <w:tab/>
      </w:r>
      <w:r>
        <w:t>de</w:t>
      </w:r>
      <w:r>
        <w:rPr>
          <w:spacing w:val="-3"/>
        </w:rPr>
        <w:t xml:space="preserve"> </w:t>
      </w:r>
      <w:r>
        <w:rPr>
          <w:spacing w:val="-2"/>
        </w:rPr>
        <w:t>2025.</w:t>
      </w:r>
    </w:p>
    <w:p w14:paraId="72CC6949" w14:textId="77777777" w:rsidR="003F45C4" w:rsidRDefault="003F45C4">
      <w:pPr>
        <w:pStyle w:val="Corpodetexto"/>
        <w:rPr>
          <w:sz w:val="20"/>
        </w:rPr>
      </w:pPr>
    </w:p>
    <w:p w14:paraId="26F01C51" w14:textId="77777777" w:rsidR="003F45C4" w:rsidRDefault="003F45C4">
      <w:pPr>
        <w:pStyle w:val="Corpodetexto"/>
        <w:rPr>
          <w:sz w:val="20"/>
        </w:rPr>
      </w:pPr>
    </w:p>
    <w:p w14:paraId="647B2092" w14:textId="77777777" w:rsidR="003F45C4" w:rsidRDefault="003F45C4">
      <w:pPr>
        <w:pStyle w:val="Corpodetexto"/>
        <w:rPr>
          <w:sz w:val="20"/>
        </w:rPr>
      </w:pPr>
    </w:p>
    <w:p w14:paraId="629D7660" w14:textId="77777777" w:rsidR="003F45C4" w:rsidRDefault="003F45C4">
      <w:pPr>
        <w:pStyle w:val="Corpodetexto"/>
        <w:rPr>
          <w:sz w:val="20"/>
        </w:rPr>
      </w:pPr>
    </w:p>
    <w:p w14:paraId="4DD32BF2" w14:textId="77777777" w:rsidR="003F45C4" w:rsidRDefault="003F45C4">
      <w:pPr>
        <w:pStyle w:val="Corpodetexto"/>
        <w:rPr>
          <w:sz w:val="20"/>
        </w:rPr>
      </w:pPr>
    </w:p>
    <w:p w14:paraId="3949D268" w14:textId="77777777" w:rsidR="003F45C4" w:rsidRDefault="00DB76AD">
      <w:pPr>
        <w:pStyle w:val="Corpodetexto"/>
        <w:rPr>
          <w:sz w:val="29"/>
        </w:rPr>
      </w:pPr>
      <w:r>
        <w:rPr>
          <w:noProof/>
          <w:lang w:val="pt-BR" w:eastAsia="pt-BR"/>
        </w:rPr>
        <mc:AlternateContent>
          <mc:Choice Requires="wps">
            <w:drawing>
              <wp:anchor distT="0" distB="0" distL="0" distR="0" simplePos="0" relativeHeight="251671552" behindDoc="1" locked="0" layoutInCell="1" allowOverlap="1" wp14:anchorId="69F31052" wp14:editId="2CC601F1">
                <wp:simplePos x="0" y="0"/>
                <wp:positionH relativeFrom="page">
                  <wp:posOffset>2465070</wp:posOffset>
                </wp:positionH>
                <wp:positionV relativeFrom="paragraph">
                  <wp:posOffset>227330</wp:posOffset>
                </wp:positionV>
                <wp:extent cx="2720975" cy="1270"/>
                <wp:effectExtent l="0" t="0" r="0" b="0"/>
                <wp:wrapTopAndBottom/>
                <wp:docPr id="5"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12D53DB9" id="docshape21" o:spid="_x0000_s1026" style="position:absolute;margin-left:194.1pt;margin-top:17.9pt;width:214.25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" path="m,l4284,e" filled="f" strokeweight=".24536mm">
                <v:path arrowok="t" o:connecttype="custom" o:connectlocs="0,0;2720340,0" o:connectangles="0,0"/>
                <w10:wrap type="topAndBottom" anchorx="page"/>
              </v:shape>
            </w:pict>
          </mc:Fallback>
        </mc:AlternateContent>
      </w:r>
    </w:p>
    <w:p w14:paraId="6019C469" w14:textId="77777777" w:rsidR="003F45C4" w:rsidRDefault="00DB76AD">
      <w:pPr>
        <w:pStyle w:val="Corpodetexto"/>
        <w:spacing w:before="4"/>
        <w:ind w:left="2763" w:right="1719" w:hanging="419"/>
      </w:pPr>
      <w:r>
        <w:t>(Identificação</w:t>
      </w:r>
      <w:r>
        <w:rPr>
          <w:spacing w:val="-7"/>
        </w:rPr>
        <w:t xml:space="preserve"> </w:t>
      </w:r>
      <w:r>
        <w:t>e</w:t>
      </w:r>
      <w:r>
        <w:rPr>
          <w:spacing w:val="-8"/>
        </w:rPr>
        <w:t xml:space="preserve"> </w:t>
      </w:r>
      <w:r>
        <w:t>Assinatura</w:t>
      </w:r>
      <w:r>
        <w:rPr>
          <w:spacing w:val="-7"/>
        </w:rPr>
        <w:t xml:space="preserve"> </w:t>
      </w:r>
      <w:r>
        <w:t>do</w:t>
      </w:r>
      <w:r>
        <w:rPr>
          <w:spacing w:val="-8"/>
        </w:rPr>
        <w:t xml:space="preserve"> </w:t>
      </w:r>
      <w:r>
        <w:t>Representante</w:t>
      </w:r>
      <w:r>
        <w:rPr>
          <w:spacing w:val="-8"/>
        </w:rPr>
        <w:t xml:space="preserve"> </w:t>
      </w:r>
      <w:r>
        <w:t>Legal) (Dados da empresa: Razão Social e CNPJ)</w:t>
      </w:r>
    </w:p>
    <w:p w14:paraId="5790C7CF" w14:textId="77777777" w:rsidR="003F45C4" w:rsidRDefault="003F45C4">
      <w:pPr>
        <w:sectPr w:rsidR="003F45C4">
          <w:headerReference w:type="default" r:id="rId18"/>
          <w:footerReference w:type="default" r:id="rId19"/>
          <w:pgSz w:w="11910" w:h="16840"/>
          <w:pgMar w:top="1705" w:right="980" w:bottom="1600" w:left="1140" w:header="385" w:footer="1416" w:gutter="0"/>
          <w:cols w:space="720"/>
        </w:sectPr>
      </w:pPr>
    </w:p>
    <w:p w14:paraId="684E3DF8" w14:textId="77777777" w:rsidR="003F45C4" w:rsidRDefault="00DB76AD">
      <w:pPr>
        <w:pStyle w:val="Ttulo1"/>
        <w:spacing w:before="130" w:line="252" w:lineRule="exact"/>
        <w:ind w:left="268" w:right="281"/>
        <w:rPr>
          <w:lang w:val="pt-BR"/>
        </w:rPr>
      </w:pPr>
      <w:r>
        <w:lastRenderedPageBreak/>
        <w:t>ANEXO</w:t>
      </w:r>
      <w:r>
        <w:rPr>
          <w:spacing w:val="-4"/>
        </w:rPr>
        <w:t xml:space="preserve"> </w:t>
      </w:r>
      <w:r>
        <w:rPr>
          <w:spacing w:val="-4"/>
          <w:lang w:val="pt-BR"/>
        </w:rPr>
        <w:t>V</w:t>
      </w:r>
    </w:p>
    <w:p w14:paraId="1CAC30E8" w14:textId="77777777" w:rsidR="003F45C4" w:rsidRDefault="00DB76AD">
      <w:pPr>
        <w:spacing w:line="252" w:lineRule="exact"/>
        <w:ind w:left="265" w:right="281"/>
        <w:jc w:val="center"/>
      </w:pPr>
      <w:r>
        <w:t>MODELO</w:t>
      </w:r>
      <w:r>
        <w:rPr>
          <w:spacing w:val="-4"/>
        </w:rPr>
        <w:t xml:space="preserve"> </w:t>
      </w:r>
      <w:r>
        <w:t>DE</w:t>
      </w:r>
      <w:r>
        <w:rPr>
          <w:spacing w:val="-6"/>
        </w:rPr>
        <w:t xml:space="preserve"> </w:t>
      </w:r>
      <w:r>
        <w:t>DECLARAÇÃO</w:t>
      </w:r>
      <w:r>
        <w:rPr>
          <w:spacing w:val="-4"/>
        </w:rPr>
        <w:t xml:space="preserve"> </w:t>
      </w:r>
      <w:r>
        <w:t>DE</w:t>
      </w:r>
      <w:r>
        <w:rPr>
          <w:spacing w:val="-5"/>
        </w:rPr>
        <w:t xml:space="preserve"> </w:t>
      </w:r>
      <w:r>
        <w:rPr>
          <w:spacing w:val="-2"/>
        </w:rPr>
        <w:t>COMPROMETIMENTO</w:t>
      </w:r>
    </w:p>
    <w:p w14:paraId="14DCF7A5" w14:textId="77777777" w:rsidR="003F45C4" w:rsidRDefault="003F45C4">
      <w:pPr>
        <w:pStyle w:val="Corpodetexto"/>
        <w:rPr>
          <w:sz w:val="24"/>
        </w:rPr>
      </w:pPr>
    </w:p>
    <w:p w14:paraId="7C1533BA" w14:textId="77777777" w:rsidR="003F45C4" w:rsidRDefault="003F45C4">
      <w:pPr>
        <w:pStyle w:val="Corpodetexto"/>
        <w:rPr>
          <w:sz w:val="24"/>
        </w:rPr>
      </w:pPr>
    </w:p>
    <w:p w14:paraId="546E6F04" w14:textId="77777777" w:rsidR="003F45C4" w:rsidRDefault="003F45C4">
      <w:pPr>
        <w:pStyle w:val="Corpodetexto"/>
        <w:spacing w:before="2"/>
        <w:rPr>
          <w:sz w:val="20"/>
        </w:rPr>
      </w:pPr>
    </w:p>
    <w:p w14:paraId="2BA5BD74" w14:textId="77777777" w:rsidR="003F45C4" w:rsidRDefault="00DB76AD">
      <w:pPr>
        <w:pStyle w:val="Corpodetexto"/>
        <w:ind w:left="134" w:right="152"/>
        <w:jc w:val="both"/>
      </w:pPr>
      <w:r>
        <w:rPr>
          <w:rFonts w:ascii="Arial" w:hAnsi="Arial"/>
          <w:b/>
          <w:u w:val="single"/>
        </w:rPr>
        <w:t>DECLARA</w:t>
      </w:r>
      <w:r>
        <w:t xml:space="preserve">, para os devidos fins que em caso de qualquer comunicação futura referente a este processo licitatório, bem como em caso de eventual contratação, concordo que o </w:t>
      </w:r>
      <w:r>
        <w:rPr>
          <w:lang w:val="pt-BR"/>
        </w:rPr>
        <w:t>c</w:t>
      </w:r>
      <w:r>
        <w:t>ontrato seja encaminhado para o seguinte endereço:</w:t>
      </w:r>
    </w:p>
    <w:p w14:paraId="1061CC2E" w14:textId="77777777" w:rsidR="003F45C4" w:rsidRDefault="003F45C4">
      <w:pPr>
        <w:pStyle w:val="Corpodetexto"/>
        <w:spacing w:before="10"/>
        <w:rPr>
          <w:sz w:val="21"/>
        </w:rPr>
      </w:pPr>
    </w:p>
    <w:p w14:paraId="12E2CDAA" w14:textId="77777777" w:rsidR="003F45C4" w:rsidRDefault="00DB76AD">
      <w:pPr>
        <w:pStyle w:val="Corpodetexto"/>
        <w:ind w:left="197"/>
      </w:pPr>
      <w:r>
        <w:rPr>
          <w:spacing w:val="-2"/>
        </w:rPr>
        <w:t>E-mail:</w:t>
      </w:r>
    </w:p>
    <w:p w14:paraId="21F8BB24" w14:textId="77777777" w:rsidR="003F45C4" w:rsidRDefault="003F45C4">
      <w:pPr>
        <w:pStyle w:val="Corpodetexto"/>
      </w:pPr>
    </w:p>
    <w:p w14:paraId="5E301963" w14:textId="77777777" w:rsidR="003F45C4" w:rsidRDefault="00DB76AD">
      <w:pPr>
        <w:pStyle w:val="Corpodetexto"/>
        <w:tabs>
          <w:tab w:val="left" w:pos="1994"/>
          <w:tab w:val="left" w:pos="2615"/>
        </w:tabs>
        <w:ind w:left="134"/>
      </w:pPr>
      <w:r>
        <w:t xml:space="preserve">Telefone: ( ) </w:t>
      </w:r>
      <w:r>
        <w:rPr>
          <w:u w:val="single"/>
        </w:rPr>
        <w:tab/>
      </w:r>
      <w:r>
        <w:rPr>
          <w:spacing w:val="-10"/>
        </w:rPr>
        <w:t>-</w:t>
      </w:r>
      <w:r>
        <w:rPr>
          <w:u w:val="single"/>
        </w:rPr>
        <w:tab/>
      </w:r>
    </w:p>
    <w:p w14:paraId="764AC57A" w14:textId="77777777" w:rsidR="003F45C4" w:rsidRDefault="003F45C4">
      <w:pPr>
        <w:pStyle w:val="Corpodetexto"/>
        <w:spacing w:before="10"/>
        <w:rPr>
          <w:sz w:val="13"/>
        </w:rPr>
      </w:pPr>
    </w:p>
    <w:p w14:paraId="2D86C358" w14:textId="77777777" w:rsidR="003F45C4" w:rsidRDefault="00DB76AD">
      <w:pPr>
        <w:pStyle w:val="Corpodetexto"/>
        <w:spacing w:before="94"/>
        <w:ind w:left="134" w:right="147"/>
        <w:jc w:val="both"/>
      </w:pPr>
      <w:r>
        <w:t>Caso</w:t>
      </w:r>
      <w:r>
        <w:rPr>
          <w:spacing w:val="-15"/>
        </w:rPr>
        <w:t xml:space="preserve"> </w:t>
      </w:r>
      <w:r>
        <w:t>altere</w:t>
      </w:r>
      <w:r>
        <w:rPr>
          <w:spacing w:val="-13"/>
        </w:rPr>
        <w:t xml:space="preserve"> </w:t>
      </w:r>
      <w:r>
        <w:t>o</w:t>
      </w:r>
      <w:r>
        <w:rPr>
          <w:spacing w:val="-16"/>
        </w:rPr>
        <w:t xml:space="preserve"> </w:t>
      </w:r>
      <w:r>
        <w:t>citado</w:t>
      </w:r>
      <w:r>
        <w:rPr>
          <w:spacing w:val="-13"/>
        </w:rPr>
        <w:t xml:space="preserve"> </w:t>
      </w:r>
      <w:r>
        <w:t>e-mail</w:t>
      </w:r>
      <w:r>
        <w:rPr>
          <w:spacing w:val="-14"/>
        </w:rPr>
        <w:t xml:space="preserve"> </w:t>
      </w:r>
      <w:r>
        <w:t>ou</w:t>
      </w:r>
      <w:r>
        <w:rPr>
          <w:spacing w:val="-14"/>
        </w:rPr>
        <w:t xml:space="preserve"> </w:t>
      </w:r>
      <w:r>
        <w:t>telefone</w:t>
      </w:r>
      <w:r>
        <w:rPr>
          <w:spacing w:val="-13"/>
        </w:rPr>
        <w:t xml:space="preserve"> </w:t>
      </w:r>
      <w:r>
        <w:rPr>
          <w:rFonts w:ascii="Arial" w:hAnsi="Arial"/>
          <w:b/>
          <w:u w:val="single"/>
        </w:rPr>
        <w:t>comprometo-me</w:t>
      </w:r>
      <w:r>
        <w:rPr>
          <w:rFonts w:ascii="Arial" w:hAnsi="Arial"/>
          <w:b/>
          <w:spacing w:val="-15"/>
        </w:rPr>
        <w:t xml:space="preserve"> </w:t>
      </w:r>
      <w:r>
        <w:t>em</w:t>
      </w:r>
      <w:r>
        <w:rPr>
          <w:spacing w:val="-15"/>
        </w:rPr>
        <w:t xml:space="preserve"> </w:t>
      </w:r>
      <w:r>
        <w:t>protocolizar</w:t>
      </w:r>
      <w:r>
        <w:rPr>
          <w:spacing w:val="-13"/>
        </w:rPr>
        <w:t xml:space="preserve"> </w:t>
      </w:r>
      <w:r>
        <w:t>pedido</w:t>
      </w:r>
      <w:r>
        <w:rPr>
          <w:spacing w:val="-14"/>
        </w:rPr>
        <w:t xml:space="preserve"> </w:t>
      </w:r>
      <w:r>
        <w:t>de</w:t>
      </w:r>
      <w:r>
        <w:rPr>
          <w:spacing w:val="-14"/>
        </w:rPr>
        <w:t xml:space="preserve"> </w:t>
      </w:r>
      <w:r>
        <w:t>alteração</w:t>
      </w:r>
      <w:r>
        <w:rPr>
          <w:spacing w:val="-16"/>
        </w:rPr>
        <w:t xml:space="preserve"> </w:t>
      </w:r>
      <w:r>
        <w:t>junto ao</w:t>
      </w:r>
      <w:r>
        <w:rPr>
          <w:spacing w:val="-4"/>
        </w:rPr>
        <w:t xml:space="preserve"> </w:t>
      </w:r>
      <w:r>
        <w:t>Sistema</w:t>
      </w:r>
      <w:r>
        <w:rPr>
          <w:spacing w:val="-6"/>
        </w:rPr>
        <w:t xml:space="preserve"> </w:t>
      </w:r>
      <w:r>
        <w:t>de</w:t>
      </w:r>
      <w:r>
        <w:rPr>
          <w:spacing w:val="-4"/>
        </w:rPr>
        <w:t xml:space="preserve"> </w:t>
      </w:r>
      <w:r>
        <w:t>Protocolo</w:t>
      </w:r>
      <w:r>
        <w:rPr>
          <w:spacing w:val="-6"/>
        </w:rPr>
        <w:t xml:space="preserve"> </w:t>
      </w:r>
      <w:r>
        <w:t>deste</w:t>
      </w:r>
      <w:r>
        <w:rPr>
          <w:spacing w:val="-6"/>
        </w:rPr>
        <w:t xml:space="preserve"> </w:t>
      </w:r>
      <w:r>
        <w:t>Município,</w:t>
      </w:r>
      <w:r>
        <w:rPr>
          <w:spacing w:val="-5"/>
        </w:rPr>
        <w:t xml:space="preserve"> </w:t>
      </w:r>
      <w:r>
        <w:t>sob</w:t>
      </w:r>
      <w:r>
        <w:rPr>
          <w:spacing w:val="-4"/>
        </w:rPr>
        <w:t xml:space="preserve"> </w:t>
      </w:r>
      <w:r>
        <w:t>pena</w:t>
      </w:r>
      <w:r>
        <w:rPr>
          <w:spacing w:val="-4"/>
        </w:rPr>
        <w:t xml:space="preserve"> </w:t>
      </w:r>
      <w:r>
        <w:t>de</w:t>
      </w:r>
      <w:r>
        <w:rPr>
          <w:spacing w:val="-4"/>
        </w:rPr>
        <w:t xml:space="preserve"> </w:t>
      </w:r>
      <w:r>
        <w:t>ser</w:t>
      </w:r>
      <w:r>
        <w:rPr>
          <w:spacing w:val="-6"/>
        </w:rPr>
        <w:t xml:space="preserve"> </w:t>
      </w:r>
      <w:r>
        <w:t>considerado</w:t>
      </w:r>
      <w:r>
        <w:rPr>
          <w:spacing w:val="-6"/>
        </w:rPr>
        <w:t xml:space="preserve"> </w:t>
      </w:r>
      <w:r>
        <w:t>como</w:t>
      </w:r>
      <w:r>
        <w:rPr>
          <w:spacing w:val="-4"/>
        </w:rPr>
        <w:t xml:space="preserve"> </w:t>
      </w:r>
      <w:r>
        <w:t>intimado</w:t>
      </w:r>
      <w:r>
        <w:rPr>
          <w:spacing w:val="-4"/>
        </w:rPr>
        <w:t xml:space="preserve"> </w:t>
      </w:r>
      <w:r>
        <w:t>nos</w:t>
      </w:r>
      <w:r>
        <w:rPr>
          <w:spacing w:val="-6"/>
        </w:rPr>
        <w:t xml:space="preserve"> </w:t>
      </w:r>
      <w:r>
        <w:t>dados anteriormente fornecidos.</w:t>
      </w:r>
    </w:p>
    <w:p w14:paraId="2600E1B5" w14:textId="77777777" w:rsidR="003F45C4" w:rsidRDefault="003F45C4">
      <w:pPr>
        <w:pStyle w:val="Corpodetexto"/>
        <w:spacing w:before="1"/>
      </w:pPr>
    </w:p>
    <w:p w14:paraId="0ADFB553" w14:textId="77777777" w:rsidR="003F45C4" w:rsidRDefault="00DB76AD">
      <w:pPr>
        <w:pStyle w:val="Corpodetexto"/>
        <w:spacing w:before="1"/>
        <w:ind w:left="134" w:right="151"/>
        <w:jc w:val="both"/>
      </w:pPr>
      <w:r>
        <w:rPr>
          <w:rFonts w:ascii="Arial" w:hAnsi="Arial"/>
          <w:b/>
          <w:u w:val="single"/>
        </w:rPr>
        <w:t xml:space="preserve">Comprometo-me </w:t>
      </w:r>
      <w:r>
        <w:t>a manter durante a execução do contrato, em compatibilidade com as obrigações assumidas, todas as condições de habilitação e qualificação exigidas na licitação.</w:t>
      </w:r>
    </w:p>
    <w:p w14:paraId="433BD917" w14:textId="77777777" w:rsidR="003F45C4" w:rsidRDefault="003F45C4">
      <w:pPr>
        <w:pStyle w:val="Corpodetexto"/>
        <w:rPr>
          <w:sz w:val="24"/>
        </w:rPr>
      </w:pPr>
    </w:p>
    <w:p w14:paraId="6A041A13" w14:textId="77777777" w:rsidR="003F45C4" w:rsidRDefault="003F45C4">
      <w:pPr>
        <w:pStyle w:val="Corpodetexto"/>
        <w:rPr>
          <w:sz w:val="24"/>
        </w:rPr>
      </w:pPr>
    </w:p>
    <w:p w14:paraId="3A69391F" w14:textId="77777777" w:rsidR="003F45C4" w:rsidRDefault="003F45C4">
      <w:pPr>
        <w:pStyle w:val="Corpodetexto"/>
        <w:rPr>
          <w:sz w:val="24"/>
        </w:rPr>
      </w:pPr>
    </w:p>
    <w:p w14:paraId="71C13B84" w14:textId="77777777" w:rsidR="003F45C4" w:rsidRDefault="00DB76AD">
      <w:pPr>
        <w:pStyle w:val="Corpodetexto"/>
        <w:tabs>
          <w:tab w:val="left" w:pos="6448"/>
          <w:tab w:val="left" w:pos="7000"/>
          <w:tab w:val="left" w:pos="8777"/>
        </w:tabs>
        <w:spacing w:before="183"/>
        <w:ind w:left="3236"/>
      </w:pPr>
      <w:r>
        <w:t xml:space="preserve">Local e data, </w:t>
      </w:r>
      <w:r>
        <w:rPr>
          <w:u w:val="single"/>
        </w:rPr>
        <w:tab/>
      </w:r>
      <w:r>
        <w:t xml:space="preserve">, </w:t>
      </w:r>
      <w:r>
        <w:rPr>
          <w:u w:val="single"/>
        </w:rPr>
        <w:tab/>
      </w:r>
      <w:r>
        <w:t xml:space="preserve">de </w:t>
      </w:r>
      <w:r>
        <w:rPr>
          <w:u w:val="single"/>
        </w:rPr>
        <w:tab/>
      </w:r>
      <w:r>
        <w:t>de</w:t>
      </w:r>
      <w:r>
        <w:rPr>
          <w:spacing w:val="-3"/>
        </w:rPr>
        <w:t xml:space="preserve"> </w:t>
      </w:r>
      <w:r>
        <w:rPr>
          <w:spacing w:val="-2"/>
        </w:rPr>
        <w:t>2025.</w:t>
      </w:r>
    </w:p>
    <w:p w14:paraId="1D152E51" w14:textId="77777777" w:rsidR="003F45C4" w:rsidRDefault="003F45C4">
      <w:pPr>
        <w:pStyle w:val="Corpodetexto"/>
        <w:rPr>
          <w:sz w:val="20"/>
        </w:rPr>
      </w:pPr>
    </w:p>
    <w:p w14:paraId="509E9A8A" w14:textId="77777777" w:rsidR="003F45C4" w:rsidRDefault="003F45C4">
      <w:pPr>
        <w:pStyle w:val="Corpodetexto"/>
        <w:rPr>
          <w:sz w:val="20"/>
        </w:rPr>
      </w:pPr>
    </w:p>
    <w:p w14:paraId="6F9B740D" w14:textId="77777777" w:rsidR="003F45C4" w:rsidRDefault="003F45C4">
      <w:pPr>
        <w:pStyle w:val="Corpodetexto"/>
        <w:rPr>
          <w:sz w:val="20"/>
        </w:rPr>
      </w:pPr>
    </w:p>
    <w:p w14:paraId="39C00159" w14:textId="77777777" w:rsidR="003F45C4" w:rsidRDefault="003F45C4">
      <w:pPr>
        <w:pStyle w:val="Corpodetexto"/>
        <w:rPr>
          <w:sz w:val="20"/>
        </w:rPr>
      </w:pPr>
    </w:p>
    <w:p w14:paraId="16007918" w14:textId="77777777" w:rsidR="003F45C4" w:rsidRDefault="003F45C4">
      <w:pPr>
        <w:pStyle w:val="Corpodetexto"/>
        <w:rPr>
          <w:sz w:val="20"/>
        </w:rPr>
      </w:pPr>
    </w:p>
    <w:p w14:paraId="2B324551" w14:textId="77777777" w:rsidR="003F45C4" w:rsidRDefault="00DB76AD">
      <w:pPr>
        <w:pStyle w:val="Corpodetexto"/>
        <w:rPr>
          <w:sz w:val="29"/>
        </w:rPr>
      </w:pPr>
      <w:r>
        <w:rPr>
          <w:noProof/>
          <w:lang w:val="pt-BR" w:eastAsia="pt-BR"/>
        </w:rPr>
        <mc:AlternateContent>
          <mc:Choice Requires="wps">
            <w:drawing>
              <wp:anchor distT="0" distB="0" distL="0" distR="0" simplePos="0" relativeHeight="251670528" behindDoc="1" locked="0" layoutInCell="1" allowOverlap="1" wp14:anchorId="43454076" wp14:editId="52C6B466">
                <wp:simplePos x="0" y="0"/>
                <wp:positionH relativeFrom="page">
                  <wp:posOffset>2465070</wp:posOffset>
                </wp:positionH>
                <wp:positionV relativeFrom="paragraph">
                  <wp:posOffset>227330</wp:posOffset>
                </wp:positionV>
                <wp:extent cx="2720975" cy="1270"/>
                <wp:effectExtent l="0" t="0" r="0" b="0"/>
                <wp:wrapTopAndBottom/>
                <wp:docPr id="12"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7B52C66A" id="docshape21" o:spid="_x0000_s1026" style="position:absolute;margin-left:194.1pt;margin-top:17.9pt;width:214.25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4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" path="m,l4284,e" filled="f" strokeweight=".24536mm">
                <v:path arrowok="t" o:connecttype="custom" o:connectlocs="0,0;2720340,0" o:connectangles="0,0"/>
                <w10:wrap type="topAndBottom" anchorx="page"/>
              </v:shape>
            </w:pict>
          </mc:Fallback>
        </mc:AlternateContent>
      </w:r>
    </w:p>
    <w:p w14:paraId="429A05B9" w14:textId="77777777" w:rsidR="003F45C4" w:rsidRDefault="00DB76AD">
      <w:pPr>
        <w:pStyle w:val="Corpodetexto"/>
        <w:spacing w:before="4"/>
        <w:ind w:left="2763" w:right="1719" w:hanging="419"/>
      </w:pPr>
      <w:r>
        <w:t>(Identificação</w:t>
      </w:r>
      <w:r>
        <w:rPr>
          <w:spacing w:val="-7"/>
        </w:rPr>
        <w:t xml:space="preserve"> </w:t>
      </w:r>
      <w:r>
        <w:t>e</w:t>
      </w:r>
      <w:r>
        <w:rPr>
          <w:spacing w:val="-8"/>
        </w:rPr>
        <w:t xml:space="preserve"> </w:t>
      </w:r>
      <w:r>
        <w:t>Assinatura</w:t>
      </w:r>
      <w:r>
        <w:rPr>
          <w:spacing w:val="-7"/>
        </w:rPr>
        <w:t xml:space="preserve"> </w:t>
      </w:r>
      <w:r>
        <w:t>do</w:t>
      </w:r>
      <w:r>
        <w:rPr>
          <w:spacing w:val="-8"/>
        </w:rPr>
        <w:t xml:space="preserve"> </w:t>
      </w:r>
      <w:r>
        <w:t>Representante</w:t>
      </w:r>
      <w:r>
        <w:rPr>
          <w:spacing w:val="-8"/>
        </w:rPr>
        <w:t xml:space="preserve"> </w:t>
      </w:r>
      <w:r>
        <w:t>Legal) (Dados da empresa: Razão Social e CNPJ)</w:t>
      </w:r>
    </w:p>
    <w:p w14:paraId="29DA671F" w14:textId="77777777" w:rsidR="003F45C4" w:rsidRDefault="003F45C4"/>
    <w:p w14:paraId="3AB2CCBB" w14:textId="77777777" w:rsidR="003F45C4" w:rsidRDefault="003F45C4"/>
    <w:p w14:paraId="7864EBCF" w14:textId="77777777" w:rsidR="003F45C4" w:rsidRDefault="003F45C4"/>
    <w:p w14:paraId="52B76826" w14:textId="77777777" w:rsidR="003F45C4" w:rsidRDefault="003F45C4"/>
    <w:p w14:paraId="61234EB2" w14:textId="77777777" w:rsidR="003F45C4" w:rsidRDefault="003F45C4"/>
    <w:p w14:paraId="228EFB27" w14:textId="77777777" w:rsidR="003F45C4" w:rsidRDefault="003F45C4"/>
    <w:p w14:paraId="6245BDA4" w14:textId="77777777" w:rsidR="003F45C4" w:rsidRDefault="003F45C4"/>
    <w:p w14:paraId="28891871" w14:textId="77777777" w:rsidR="003F45C4" w:rsidRDefault="003F45C4"/>
    <w:p w14:paraId="2E7B750D" w14:textId="77777777" w:rsidR="003F45C4" w:rsidRDefault="003F45C4"/>
    <w:p w14:paraId="514650EF" w14:textId="77777777" w:rsidR="003F45C4" w:rsidRDefault="003F45C4"/>
    <w:p w14:paraId="119BB92B" w14:textId="77777777" w:rsidR="003F45C4" w:rsidRDefault="003F45C4"/>
    <w:p w14:paraId="1E1B6005" w14:textId="77777777" w:rsidR="003F45C4" w:rsidRDefault="003F45C4"/>
    <w:p w14:paraId="1B3F588A" w14:textId="77777777" w:rsidR="003F45C4" w:rsidRDefault="003F45C4"/>
    <w:p w14:paraId="68346CDD" w14:textId="77777777" w:rsidR="003F45C4" w:rsidRDefault="003F45C4"/>
    <w:p w14:paraId="3E41461B" w14:textId="77777777" w:rsidR="003F45C4" w:rsidRDefault="003F45C4"/>
    <w:p w14:paraId="692B6242" w14:textId="77777777" w:rsidR="003F45C4" w:rsidRDefault="003F45C4"/>
    <w:p w14:paraId="40655FC2" w14:textId="77777777" w:rsidR="003F45C4" w:rsidRDefault="003F45C4"/>
    <w:p w14:paraId="0C1770E4" w14:textId="77777777" w:rsidR="003F45C4" w:rsidRDefault="003F45C4">
      <w:pPr>
        <w:pStyle w:val="Corpodetexto"/>
        <w:spacing w:before="4"/>
        <w:ind w:left="2763" w:right="1719" w:hanging="419"/>
      </w:pPr>
    </w:p>
    <w:p w14:paraId="7A52A561" w14:textId="77777777" w:rsidR="003F45C4" w:rsidRDefault="00DB76AD">
      <w:pPr>
        <w:spacing w:before="130" w:line="252" w:lineRule="exact"/>
        <w:ind w:left="265" w:right="281"/>
        <w:jc w:val="center"/>
        <w:rPr>
          <w:rFonts w:ascii="Arial"/>
          <w:b/>
          <w:lang w:val="pt-BR"/>
        </w:rPr>
      </w:pPr>
      <w:r>
        <w:rPr>
          <w:rFonts w:ascii="Arial"/>
          <w:b/>
        </w:rPr>
        <w:t>ANEXO</w:t>
      </w:r>
      <w:r>
        <w:rPr>
          <w:rFonts w:ascii="Arial"/>
          <w:b/>
          <w:spacing w:val="8"/>
        </w:rPr>
        <w:t xml:space="preserve"> </w:t>
      </w:r>
      <w:r>
        <w:rPr>
          <w:rFonts w:ascii="Arial"/>
          <w:b/>
          <w:spacing w:val="8"/>
          <w:lang w:val="pt-BR"/>
        </w:rPr>
        <w:t>VI</w:t>
      </w:r>
    </w:p>
    <w:p w14:paraId="4F9F702D" w14:textId="77777777" w:rsidR="003F45C4" w:rsidRDefault="003F45C4">
      <w:pPr>
        <w:pStyle w:val="Corpodetexto"/>
        <w:rPr>
          <w:rFonts w:ascii="Arial"/>
          <w:b/>
        </w:rPr>
      </w:pPr>
    </w:p>
    <w:p w14:paraId="329F4497" w14:textId="77777777" w:rsidR="003F45C4" w:rsidRDefault="00DB76AD">
      <w:pPr>
        <w:pStyle w:val="Corpodetexto"/>
        <w:spacing w:before="3"/>
        <w:jc w:val="center"/>
        <w:rPr>
          <w:b/>
          <w:bCs/>
          <w:sz w:val="21"/>
        </w:rPr>
      </w:pPr>
      <w:r>
        <w:rPr>
          <w:b/>
          <w:bCs/>
          <w:szCs w:val="24"/>
        </w:rPr>
        <w:t>INFORMAÇÕES DE CADASTRO JUNTO A BLL</w:t>
      </w:r>
    </w:p>
    <w:p w14:paraId="23173152" w14:textId="77777777" w:rsidR="003F45C4" w:rsidRDefault="003F45C4">
      <w:pPr>
        <w:pStyle w:val="Corpodetexto"/>
        <w:spacing w:before="3"/>
        <w:rPr>
          <w:sz w:val="21"/>
        </w:rPr>
      </w:pPr>
    </w:p>
    <w:p w14:paraId="4BCBCFCF" w14:textId="77777777" w:rsidR="003F45C4" w:rsidRDefault="00DB76AD">
      <w:pPr>
        <w:pStyle w:val="Corpodetexto"/>
        <w:spacing w:before="3"/>
        <w:jc w:val="both"/>
        <w:rPr>
          <w:sz w:val="21"/>
        </w:rPr>
      </w:pPr>
      <w:r>
        <w:rPr>
          <w:sz w:val="21"/>
        </w:rPr>
        <w:t xml:space="preserve">Para se cadastrar junto a BLL é necessário acessar o site www.bll.org.br, clique em cadastro na parte superior no canto direito, preencha todos os dados do representante legal. Lembre-se de selecionar como pessoa física ou jurídica na parte superior do lado esquerdo. Ao lado do campo e-mail haverá um botão enviar código, clique nele após preencher o e-mail para enviar o código de verificação no e-mail cadastrado e cole no campo indicado. </w:t>
      </w:r>
    </w:p>
    <w:p w14:paraId="64F01ACE" w14:textId="77777777" w:rsidR="003F45C4" w:rsidRDefault="003F45C4">
      <w:pPr>
        <w:pStyle w:val="Corpodetexto"/>
        <w:spacing w:before="3"/>
        <w:jc w:val="both"/>
        <w:rPr>
          <w:sz w:val="21"/>
        </w:rPr>
      </w:pPr>
    </w:p>
    <w:p w14:paraId="6A412C2C" w14:textId="77777777" w:rsidR="003F45C4" w:rsidRDefault="00DB76AD">
      <w:pPr>
        <w:pStyle w:val="Corpodetexto"/>
        <w:spacing w:before="3"/>
        <w:jc w:val="both"/>
        <w:rPr>
          <w:sz w:val="21"/>
        </w:rPr>
      </w:pPr>
      <w:r>
        <w:rPr>
          <w:sz w:val="21"/>
        </w:rPr>
        <w:t xml:space="preserve">Após criar sua senha você inicia o cadastro da empresa. Preencha todos os dados e envie novamente um código para o e-mail da empresa clicando no botão enviar código. Após inserir o código recebido, selecione se é ME/EPP ou não clique em cadastrar-se. Ao clicar, aparecerá uma tela com o termo de adesão preenchido e os dados da sua empresa. </w:t>
      </w:r>
    </w:p>
    <w:p w14:paraId="61487DEE" w14:textId="77777777" w:rsidR="003F45C4" w:rsidRDefault="003F45C4">
      <w:pPr>
        <w:pStyle w:val="Corpodetexto"/>
        <w:spacing w:before="3"/>
        <w:jc w:val="both"/>
        <w:rPr>
          <w:sz w:val="21"/>
        </w:rPr>
      </w:pPr>
    </w:p>
    <w:p w14:paraId="35140D85" w14:textId="77777777" w:rsidR="003F45C4" w:rsidRDefault="00DB76AD">
      <w:pPr>
        <w:pStyle w:val="Corpodetexto"/>
        <w:spacing w:before="3"/>
        <w:jc w:val="both"/>
        <w:rPr>
          <w:sz w:val="21"/>
        </w:rPr>
      </w:pPr>
      <w:r>
        <w:rPr>
          <w:sz w:val="21"/>
        </w:rPr>
        <w:t xml:space="preserve">Confira tudo se está correto, imprima e assine esse termo. Depois digitalize (scanner) o termo assinado ou tire uma foto com boa resolução e legível. Esse arquivo deverá ser inserido no cadastro da sua empresa para validação a seguir. </w:t>
      </w:r>
    </w:p>
    <w:p w14:paraId="5D577D08" w14:textId="77777777" w:rsidR="003F45C4" w:rsidRDefault="003F45C4">
      <w:pPr>
        <w:pStyle w:val="Corpodetexto"/>
        <w:spacing w:before="3"/>
        <w:jc w:val="both"/>
        <w:rPr>
          <w:sz w:val="21"/>
        </w:rPr>
      </w:pPr>
    </w:p>
    <w:p w14:paraId="00649452" w14:textId="77777777" w:rsidR="003F45C4" w:rsidRDefault="00DB76AD">
      <w:pPr>
        <w:pStyle w:val="Corpodetexto"/>
        <w:spacing w:before="3"/>
        <w:jc w:val="both"/>
        <w:rPr>
          <w:sz w:val="21"/>
        </w:rPr>
      </w:pPr>
      <w:r>
        <w:rPr>
          <w:sz w:val="21"/>
        </w:rPr>
        <w:t xml:space="preserve">Para completar o cadastro acesse o site www.bll.org.br e entre com o e-mail e senha criados anteriormente. Você verá que ao logar aparecerá o nome da sua empresa e do lado direito alguns ícones. Clique no 2º ícone (documentos cadastrais) e lá dentro insira o termo assinado e o contrato social. O contrato social pode ter certificação digital, da junta comercial ou pode ser uma cópia autenticada. Caso o representante legal cadastrado não conste no contrato social, será preciso inserir uma procuração autenticada ou com certificação digital. </w:t>
      </w:r>
    </w:p>
    <w:p w14:paraId="2D9ABD4C" w14:textId="77777777" w:rsidR="003F45C4" w:rsidRDefault="003F45C4">
      <w:pPr>
        <w:pStyle w:val="Corpodetexto"/>
        <w:spacing w:before="3"/>
        <w:jc w:val="both"/>
        <w:rPr>
          <w:sz w:val="21"/>
        </w:rPr>
      </w:pPr>
    </w:p>
    <w:p w14:paraId="245CC63C" w14:textId="77777777" w:rsidR="003F45C4" w:rsidRDefault="00DB76AD">
      <w:pPr>
        <w:pStyle w:val="Corpodetexto"/>
        <w:spacing w:before="3"/>
        <w:jc w:val="both"/>
        <w:rPr>
          <w:sz w:val="21"/>
        </w:rPr>
      </w:pPr>
      <w:r>
        <w:rPr>
          <w:sz w:val="21"/>
        </w:rPr>
        <w:t xml:space="preserve">O prazo para a ativação da empresa é de até 24 horas úteis se tudo estiver correto. Você receberá as informações da sua validação no e-mail cadastrado. </w:t>
      </w:r>
    </w:p>
    <w:p w14:paraId="162DA173" w14:textId="77777777" w:rsidR="003F45C4" w:rsidRDefault="003F45C4">
      <w:pPr>
        <w:pStyle w:val="Corpodetexto"/>
        <w:spacing w:before="3"/>
        <w:jc w:val="both"/>
        <w:rPr>
          <w:sz w:val="21"/>
        </w:rPr>
      </w:pPr>
    </w:p>
    <w:p w14:paraId="6F976E59" w14:textId="77777777" w:rsidR="003F45C4" w:rsidRDefault="00DB76AD">
      <w:pPr>
        <w:pStyle w:val="Corpodetexto"/>
        <w:spacing w:before="3"/>
        <w:jc w:val="both"/>
        <w:rPr>
          <w:b/>
          <w:bCs/>
          <w:sz w:val="21"/>
        </w:rPr>
      </w:pPr>
      <w:r>
        <w:rPr>
          <w:b/>
          <w:bCs/>
          <w:sz w:val="21"/>
        </w:rPr>
        <w:t>INSERÇÃO DOS DOCUMENTOS CADASTRAIS</w:t>
      </w:r>
      <w:r>
        <w:rPr>
          <w:b/>
          <w:bCs/>
          <w:sz w:val="21"/>
          <w:lang w:val="pt-BR"/>
        </w:rPr>
        <w:t>:</w:t>
      </w:r>
      <w:r>
        <w:rPr>
          <w:b/>
          <w:bCs/>
          <w:sz w:val="21"/>
        </w:rPr>
        <w:t xml:space="preserve"> </w:t>
      </w:r>
    </w:p>
    <w:p w14:paraId="1F7147AB" w14:textId="77777777" w:rsidR="003F45C4" w:rsidRDefault="003F45C4">
      <w:pPr>
        <w:pStyle w:val="Corpodetexto"/>
        <w:spacing w:before="3"/>
        <w:jc w:val="both"/>
        <w:rPr>
          <w:sz w:val="21"/>
        </w:rPr>
      </w:pPr>
    </w:p>
    <w:p w14:paraId="57D71DFF" w14:textId="77777777" w:rsidR="003F45C4" w:rsidRDefault="00DB76AD">
      <w:pPr>
        <w:pStyle w:val="Corpodetexto"/>
        <w:spacing w:before="3"/>
        <w:jc w:val="both"/>
        <w:rPr>
          <w:sz w:val="21"/>
        </w:rPr>
      </w:pPr>
      <w:r>
        <w:rPr>
          <w:sz w:val="21"/>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deverá imprimir, assinar e digitalizar ou utilizar a assinatura digital de pessoa física, e clicar no segundo ícone do lado direito em DOCUMENTOS CADASTRAIS irá inserir o TERMO DE ADESÃO, bem como o CONTRATO SOCIAL ÚLTIMA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w:t>
      </w:r>
    </w:p>
    <w:p w14:paraId="72A6A649" w14:textId="77777777" w:rsidR="003F45C4" w:rsidRDefault="003F45C4">
      <w:pPr>
        <w:pStyle w:val="Corpodetexto"/>
        <w:spacing w:before="3"/>
        <w:jc w:val="both"/>
        <w:rPr>
          <w:sz w:val="21"/>
        </w:rPr>
      </w:pPr>
    </w:p>
    <w:p w14:paraId="7E4638E0" w14:textId="77777777" w:rsidR="003F45C4" w:rsidRDefault="00DB76AD">
      <w:pPr>
        <w:pStyle w:val="Corpodetexto"/>
        <w:spacing w:before="3"/>
        <w:jc w:val="both"/>
        <w:rPr>
          <w:sz w:val="21"/>
        </w:rPr>
      </w:pPr>
      <w:r>
        <w:rPr>
          <w:sz w:val="21"/>
        </w:rPr>
        <w:t xml:space="preserve">Após isso, o setor de cadastro tem até 24 horas úteis para analisar a documentação e validar o cadastro. Após a validação do acesso será encaminhado um e-mail informando que já foi validado. </w:t>
      </w:r>
    </w:p>
    <w:p w14:paraId="6700DB0A" w14:textId="77777777" w:rsidR="003F45C4" w:rsidRDefault="003F45C4">
      <w:pPr>
        <w:pStyle w:val="Corpodetexto"/>
        <w:spacing w:before="3"/>
        <w:jc w:val="both"/>
        <w:rPr>
          <w:sz w:val="21"/>
        </w:rPr>
      </w:pPr>
    </w:p>
    <w:p w14:paraId="26DFFD9A" w14:textId="77777777" w:rsidR="003F45C4" w:rsidRDefault="00DB76AD">
      <w:pPr>
        <w:pStyle w:val="Corpodetexto"/>
        <w:spacing w:before="3"/>
        <w:jc w:val="both"/>
        <w:rPr>
          <w:sz w:val="21"/>
        </w:rPr>
      </w:pPr>
      <w:r>
        <w:rPr>
          <w:sz w:val="21"/>
        </w:rPr>
        <w:t>CUSTO PELA UTILIZAÇÃO DO SISTEMA É SOMENTE PARA O FORNECEDOR VENCEDOR conforme as condições aplicadas pela provedora da plataforma BLL - Bolsa de Licitações e Leilões do Brasil e o contratante e cobrados mediante forma e condições por ela aplicadas.</w:t>
      </w:r>
    </w:p>
    <w:p w14:paraId="7A10D728" w14:textId="77777777" w:rsidR="003F45C4" w:rsidRDefault="00DB76AD">
      <w:pPr>
        <w:rPr>
          <w:sz w:val="21"/>
        </w:rPr>
      </w:pPr>
      <w:r>
        <w:rPr>
          <w:sz w:val="21"/>
        </w:rPr>
        <w:br w:type="page"/>
      </w:r>
    </w:p>
    <w:p w14:paraId="731B0E0B" w14:textId="77777777" w:rsidR="003F45C4" w:rsidRDefault="003F45C4">
      <w:pPr>
        <w:pStyle w:val="Corpodetexto"/>
        <w:spacing w:before="3"/>
        <w:jc w:val="both"/>
        <w:rPr>
          <w:b/>
          <w:bCs/>
          <w:spacing w:val="-2"/>
          <w:lang w:val="pt-BR"/>
        </w:rPr>
      </w:pPr>
    </w:p>
    <w:p w14:paraId="6FF6A737" w14:textId="77777777" w:rsidR="003F45C4" w:rsidRDefault="003F45C4">
      <w:pPr>
        <w:pStyle w:val="Corpodetexto"/>
        <w:spacing w:before="3"/>
        <w:jc w:val="both"/>
        <w:rPr>
          <w:b/>
          <w:bCs/>
          <w:spacing w:val="-2"/>
          <w:lang w:val="pt-BR"/>
        </w:rPr>
      </w:pPr>
    </w:p>
    <w:p w14:paraId="6479E67C" w14:textId="77777777" w:rsidR="003F45C4" w:rsidRDefault="00DB76AD">
      <w:pPr>
        <w:pStyle w:val="Corpodetexto"/>
        <w:spacing w:before="3"/>
        <w:jc w:val="center"/>
        <w:rPr>
          <w:b/>
          <w:bCs/>
          <w:spacing w:val="-2"/>
          <w:lang w:val="pt-BR"/>
        </w:rPr>
      </w:pPr>
      <w:r>
        <w:rPr>
          <w:b/>
          <w:bCs/>
          <w:spacing w:val="-2"/>
          <w:lang w:val="pt-BR"/>
        </w:rPr>
        <w:t xml:space="preserve">ANEXO VII </w:t>
      </w:r>
    </w:p>
    <w:p w14:paraId="338C067A" w14:textId="77777777" w:rsidR="003F45C4" w:rsidRDefault="00DB76AD">
      <w:pPr>
        <w:pStyle w:val="Corpodetexto"/>
        <w:spacing w:before="3"/>
        <w:jc w:val="center"/>
        <w:rPr>
          <w:spacing w:val="-2"/>
          <w:lang w:val="pt-BR"/>
        </w:rPr>
      </w:pPr>
      <w:r>
        <w:rPr>
          <w:spacing w:val="-2"/>
          <w:lang w:val="pt-BR"/>
        </w:rPr>
        <w:t>MODELO DE PROCURAÇÃO</w:t>
      </w:r>
    </w:p>
    <w:p w14:paraId="1DE15196" w14:textId="77777777" w:rsidR="003F45C4" w:rsidRDefault="003F45C4">
      <w:pPr>
        <w:pStyle w:val="Corpodetexto"/>
        <w:spacing w:before="3"/>
        <w:jc w:val="center"/>
        <w:rPr>
          <w:spacing w:val="-2"/>
          <w:lang w:val="pt-BR"/>
        </w:rPr>
      </w:pPr>
    </w:p>
    <w:p w14:paraId="6803A41B" w14:textId="77777777" w:rsidR="003F45C4" w:rsidRDefault="003F45C4">
      <w:pPr>
        <w:pStyle w:val="Corpodetexto"/>
        <w:spacing w:before="3"/>
        <w:jc w:val="both"/>
        <w:rPr>
          <w:spacing w:val="-2"/>
          <w:lang w:val="pt-BR" w:eastAsia="zh-CN"/>
        </w:rPr>
      </w:pPr>
    </w:p>
    <w:p w14:paraId="6EBB9DFC" w14:textId="77777777" w:rsidR="003F45C4" w:rsidRDefault="00DB76AD">
      <w:pPr>
        <w:pStyle w:val="Corpodetexto"/>
        <w:spacing w:before="3" w:line="360" w:lineRule="auto"/>
        <w:jc w:val="both"/>
        <w:rPr>
          <w:spacing w:val="-2"/>
          <w:lang w:val="pt-BR"/>
        </w:rPr>
      </w:pPr>
      <w:r>
        <w:rPr>
          <w:spacing w:val="-2"/>
          <w:lang w:val="pt-BR" w:eastAsia="zh-CN"/>
        </w:rPr>
        <w:t xml:space="preserve">A empresa (--------------------------------------------------), inscrita no CNPJ sob nº (------------------------------), com sede na (-------------------------------------), na cidade de (-------------) Estado (----------------), neste ato representada pelo(s) (diretores ou sócios, com qualificação completa – nome, RG, CPF, nacionalidade, estado civil, profissão e endereço) pelo presente instrumento de mandato, nomeia e constitui, seu(s) Procurador(es) o Senhor(es) (nome, RG, CPF, nacionalidade, estado civil, profissão e </w:t>
      </w:r>
    </w:p>
    <w:p w14:paraId="2EA8C841" w14:textId="77777777" w:rsidR="003F45C4" w:rsidRDefault="00DB76AD">
      <w:pPr>
        <w:pStyle w:val="Corpodetexto"/>
        <w:spacing w:before="3" w:line="360" w:lineRule="auto"/>
        <w:jc w:val="both"/>
        <w:rPr>
          <w:spacing w:val="-2"/>
          <w:lang w:val="pt-BR"/>
        </w:rPr>
      </w:pPr>
      <w:r>
        <w:rPr>
          <w:spacing w:val="-2"/>
          <w:lang w:val="pt-BR" w:eastAsia="zh-CN"/>
        </w:rPr>
        <w:t xml:space="preserve">endereço), a quem confere(m) amplos poderes para junto a PREFEITURA MUNICIPAL DE ANTONINA – PR, praticar os atos necessários para representar a outorgante na licitação na modalidade de PREGÃO ELETRÔNICO Nº ____/2025, usando dos recursos legais e acompanhando-os, conferindo-lhes, ainda, poderes especiais para desistir de recursos, interpô-los, apresentar lances verbais, negociar preços e demais condições, confessar, transigir, desistir, firmar compromissos ou acordos, assinar contratos, receber e dar quitação, podendo ainda, substabelecer </w:t>
      </w:r>
      <w:proofErr w:type="spellStart"/>
      <w:r>
        <w:rPr>
          <w:spacing w:val="-2"/>
          <w:lang w:val="pt-BR" w:eastAsia="zh-CN"/>
        </w:rPr>
        <w:t>esta</w:t>
      </w:r>
      <w:proofErr w:type="spellEnd"/>
      <w:r>
        <w:rPr>
          <w:spacing w:val="-2"/>
          <w:lang w:val="pt-BR" w:eastAsia="zh-CN"/>
        </w:rPr>
        <w:t xml:space="preserve"> para outrem, com ou sem reservas de iguais poderes, dando tudo por bom firme e valioso. </w:t>
      </w:r>
    </w:p>
    <w:p w14:paraId="1C173B42" w14:textId="77777777" w:rsidR="003F45C4" w:rsidRDefault="003F45C4">
      <w:pPr>
        <w:pStyle w:val="Corpodetexto"/>
        <w:spacing w:before="3"/>
        <w:jc w:val="both"/>
        <w:rPr>
          <w:spacing w:val="-2"/>
          <w:lang w:val="pt-BR" w:eastAsia="zh-CN"/>
        </w:rPr>
      </w:pPr>
    </w:p>
    <w:p w14:paraId="42491E0E" w14:textId="77777777" w:rsidR="003F45C4" w:rsidRDefault="003F45C4">
      <w:pPr>
        <w:pStyle w:val="Corpodetexto"/>
        <w:spacing w:before="3"/>
        <w:jc w:val="both"/>
        <w:rPr>
          <w:spacing w:val="-2"/>
          <w:lang w:val="pt-BR" w:eastAsia="zh-CN"/>
        </w:rPr>
      </w:pPr>
    </w:p>
    <w:p w14:paraId="0A12D914" w14:textId="77777777" w:rsidR="003F45C4" w:rsidRDefault="003F45C4">
      <w:pPr>
        <w:pStyle w:val="Corpodetexto"/>
        <w:spacing w:before="3"/>
        <w:jc w:val="both"/>
        <w:rPr>
          <w:spacing w:val="-2"/>
          <w:lang w:val="pt-BR" w:eastAsia="zh-CN"/>
        </w:rPr>
      </w:pPr>
    </w:p>
    <w:p w14:paraId="101E8D84" w14:textId="77777777" w:rsidR="003F45C4" w:rsidRDefault="003F45C4">
      <w:pPr>
        <w:pStyle w:val="Corpodetexto"/>
        <w:spacing w:before="3"/>
        <w:jc w:val="both"/>
        <w:rPr>
          <w:spacing w:val="-2"/>
          <w:lang w:val="pt-BR" w:eastAsia="zh-CN"/>
        </w:rPr>
      </w:pPr>
    </w:p>
    <w:p w14:paraId="7F27ABBC" w14:textId="77777777" w:rsidR="003F45C4" w:rsidRDefault="00DB76AD">
      <w:pPr>
        <w:pStyle w:val="Corpodetexto"/>
        <w:spacing w:before="3"/>
        <w:jc w:val="center"/>
        <w:rPr>
          <w:spacing w:val="-2"/>
          <w:lang w:val="pt-BR" w:eastAsia="zh-CN"/>
        </w:rPr>
      </w:pPr>
      <w:r>
        <w:rPr>
          <w:spacing w:val="-2"/>
          <w:lang w:val="pt-BR" w:eastAsia="zh-CN"/>
        </w:rPr>
        <w:t>Local e data.</w:t>
      </w:r>
    </w:p>
    <w:p w14:paraId="2FF440A3" w14:textId="77777777" w:rsidR="003F45C4" w:rsidRDefault="003F45C4">
      <w:pPr>
        <w:pStyle w:val="Corpodetexto"/>
        <w:spacing w:before="3"/>
        <w:jc w:val="center"/>
        <w:rPr>
          <w:spacing w:val="-2"/>
          <w:lang w:val="pt-BR" w:eastAsia="zh-CN"/>
        </w:rPr>
      </w:pPr>
    </w:p>
    <w:p w14:paraId="48607213" w14:textId="77777777" w:rsidR="003F45C4" w:rsidRDefault="003F45C4">
      <w:pPr>
        <w:pStyle w:val="Corpodetexto"/>
        <w:spacing w:before="3"/>
        <w:jc w:val="center"/>
        <w:rPr>
          <w:spacing w:val="-2"/>
          <w:lang w:val="pt-BR" w:eastAsia="zh-CN"/>
        </w:rPr>
      </w:pPr>
    </w:p>
    <w:p w14:paraId="370519F8" w14:textId="77777777" w:rsidR="003F45C4" w:rsidRDefault="003F45C4">
      <w:pPr>
        <w:pStyle w:val="Corpodetexto"/>
        <w:spacing w:before="3"/>
        <w:jc w:val="center"/>
        <w:rPr>
          <w:spacing w:val="-2"/>
          <w:lang w:val="pt-BR" w:eastAsia="zh-CN"/>
        </w:rPr>
      </w:pPr>
    </w:p>
    <w:p w14:paraId="59C21B7B" w14:textId="77777777" w:rsidR="003F45C4" w:rsidRDefault="003F45C4">
      <w:pPr>
        <w:pStyle w:val="Corpodetexto"/>
        <w:spacing w:before="3"/>
        <w:jc w:val="center"/>
        <w:rPr>
          <w:spacing w:val="-2"/>
          <w:lang w:val="pt-BR" w:eastAsia="zh-CN"/>
        </w:rPr>
      </w:pPr>
    </w:p>
    <w:p w14:paraId="06A5161A" w14:textId="77777777" w:rsidR="003F45C4" w:rsidRDefault="003F45C4">
      <w:pPr>
        <w:pStyle w:val="Corpodetexto"/>
        <w:spacing w:before="3"/>
        <w:jc w:val="center"/>
        <w:rPr>
          <w:spacing w:val="-2"/>
          <w:lang w:val="pt-BR" w:eastAsia="zh-CN"/>
        </w:rPr>
      </w:pPr>
    </w:p>
    <w:p w14:paraId="064DA3D0" w14:textId="77777777" w:rsidR="003F45C4" w:rsidRDefault="00DB76AD">
      <w:pPr>
        <w:pStyle w:val="Corpodetexto"/>
        <w:spacing w:before="3"/>
        <w:jc w:val="center"/>
        <w:rPr>
          <w:spacing w:val="-2"/>
          <w:lang w:val="pt-BR"/>
        </w:rPr>
      </w:pPr>
      <w:r>
        <w:rPr>
          <w:spacing w:val="-2"/>
          <w:lang w:val="pt-BR" w:eastAsia="zh-CN"/>
        </w:rPr>
        <w:t>____________________________________</w:t>
      </w:r>
    </w:p>
    <w:p w14:paraId="6B921729" w14:textId="77777777" w:rsidR="003F45C4" w:rsidRDefault="00DB76AD">
      <w:pPr>
        <w:pStyle w:val="Corpodetexto"/>
        <w:spacing w:before="3"/>
        <w:jc w:val="center"/>
        <w:rPr>
          <w:spacing w:val="-2"/>
          <w:lang w:val="pt-BR"/>
        </w:rPr>
      </w:pPr>
      <w:r>
        <w:rPr>
          <w:spacing w:val="-2"/>
          <w:lang w:val="pt-BR" w:eastAsia="zh-CN"/>
        </w:rPr>
        <w:t>(Nome e número da identidade do declarante)</w:t>
      </w:r>
    </w:p>
    <w:p w14:paraId="5E8F6D5D" w14:textId="77777777" w:rsidR="003F45C4" w:rsidRDefault="00DB76AD">
      <w:pPr>
        <w:pStyle w:val="Corpodetexto"/>
        <w:spacing w:before="3"/>
        <w:jc w:val="center"/>
        <w:rPr>
          <w:spacing w:val="-2"/>
          <w:lang w:val="pt-BR"/>
        </w:rPr>
      </w:pPr>
      <w:r>
        <w:rPr>
          <w:spacing w:val="-2"/>
          <w:lang w:val="pt-BR" w:eastAsia="zh-CN"/>
        </w:rPr>
        <w:t>(representante legal da empresa)</w:t>
      </w:r>
    </w:p>
    <w:p w14:paraId="3F637129" w14:textId="77777777" w:rsidR="003F45C4" w:rsidRDefault="003F45C4">
      <w:pPr>
        <w:pStyle w:val="Corpodetexto"/>
        <w:spacing w:before="3"/>
        <w:jc w:val="center"/>
        <w:rPr>
          <w:spacing w:val="-2"/>
          <w:lang w:val="pt-BR"/>
        </w:rPr>
      </w:pPr>
    </w:p>
    <w:p w14:paraId="64F90CB5" w14:textId="77777777" w:rsidR="003F45C4" w:rsidRDefault="003F45C4">
      <w:pPr>
        <w:pStyle w:val="Corpodetexto"/>
        <w:spacing w:before="3"/>
        <w:jc w:val="center"/>
        <w:rPr>
          <w:spacing w:val="-2"/>
          <w:lang w:val="pt-BR"/>
        </w:rPr>
      </w:pPr>
    </w:p>
    <w:p w14:paraId="41695B4A" w14:textId="77777777" w:rsidR="003F45C4" w:rsidRDefault="00DB76AD">
      <w:pPr>
        <w:pStyle w:val="Corpodetexto"/>
        <w:spacing w:before="3"/>
        <w:jc w:val="center"/>
        <w:rPr>
          <w:color w:val="FF0000"/>
          <w:spacing w:val="-2"/>
          <w:lang w:val="pt-BR"/>
        </w:rPr>
      </w:pPr>
      <w:r>
        <w:rPr>
          <w:color w:val="FF0000"/>
          <w:spacing w:val="-2"/>
          <w:lang w:val="pt-BR"/>
        </w:rPr>
        <w:t>RECONHECER FIRMA EM CARTÓRIO</w:t>
      </w:r>
    </w:p>
    <w:p w14:paraId="01DFF011" w14:textId="77777777" w:rsidR="003F45C4" w:rsidRDefault="00DB76AD">
      <w:pPr>
        <w:rPr>
          <w:spacing w:val="-2"/>
          <w:lang w:val="pt-BR"/>
        </w:rPr>
      </w:pPr>
      <w:r>
        <w:rPr>
          <w:spacing w:val="-2"/>
          <w:lang w:val="pt-BR"/>
        </w:rPr>
        <w:br w:type="page"/>
      </w:r>
    </w:p>
    <w:p w14:paraId="070968E9" w14:textId="77777777" w:rsidR="003F45C4" w:rsidRDefault="00DB76AD">
      <w:pPr>
        <w:spacing w:before="3"/>
        <w:ind w:left="266" w:right="281"/>
        <w:jc w:val="center"/>
        <w:rPr>
          <w:rFonts w:ascii="Arial" w:hAnsi="Arial"/>
          <w:b/>
          <w:color w:val="FF0000"/>
          <w:lang w:val="pt-BR"/>
        </w:rPr>
      </w:pPr>
      <w:r>
        <w:rPr>
          <w:rFonts w:ascii="Arial" w:hAnsi="Arial"/>
          <w:b/>
          <w:color w:val="FF0000"/>
          <w:lang w:val="pt-BR"/>
        </w:rPr>
        <w:lastRenderedPageBreak/>
        <w:t xml:space="preserve">ANEXO VIII </w:t>
      </w:r>
    </w:p>
    <w:p w14:paraId="0F0A76FC" w14:textId="77777777" w:rsidR="003F45C4" w:rsidRDefault="00DB76AD">
      <w:pPr>
        <w:spacing w:before="3"/>
        <w:ind w:left="266" w:right="281"/>
        <w:jc w:val="center"/>
        <w:rPr>
          <w:rFonts w:ascii="Arial" w:hAnsi="Arial"/>
          <w:b/>
          <w:color w:val="FF0000"/>
          <w:lang w:val="pt-BR"/>
        </w:rPr>
      </w:pPr>
      <w:r>
        <w:rPr>
          <w:rFonts w:ascii="Arial" w:hAnsi="Arial"/>
          <w:b/>
          <w:color w:val="FF0000"/>
        </w:rPr>
        <w:t>MINUTA</w:t>
      </w:r>
      <w:r>
        <w:rPr>
          <w:rFonts w:ascii="Arial" w:hAnsi="Arial"/>
          <w:b/>
          <w:color w:val="FF0000"/>
          <w:spacing w:val="4"/>
        </w:rPr>
        <w:t xml:space="preserve"> </w:t>
      </w:r>
      <w:r>
        <w:rPr>
          <w:rFonts w:ascii="Arial" w:hAnsi="Arial"/>
          <w:b/>
          <w:color w:val="FF0000"/>
          <w:spacing w:val="4"/>
          <w:lang w:val="pt-BR"/>
        </w:rPr>
        <w:t>DO CONTRATO - PRESTAÇÃO DE SERVIÇOS</w:t>
      </w:r>
    </w:p>
    <w:p w14:paraId="1F835ED5" w14:textId="77777777" w:rsidR="003F45C4" w:rsidRDefault="003F45C4">
      <w:pPr>
        <w:pStyle w:val="Corpodetexto"/>
        <w:spacing w:before="3"/>
        <w:rPr>
          <w:sz w:val="21"/>
        </w:rPr>
      </w:pPr>
    </w:p>
    <w:p w14:paraId="0DD9CBF0" w14:textId="77777777" w:rsidR="003F45C4" w:rsidRDefault="003F45C4">
      <w:pPr>
        <w:pStyle w:val="Corpodetexto"/>
        <w:spacing w:before="3"/>
        <w:rPr>
          <w:sz w:val="21"/>
        </w:rPr>
      </w:pPr>
    </w:p>
    <w:p w14:paraId="77717B02" w14:textId="77777777" w:rsidR="003F45C4" w:rsidRPr="00DB4F96" w:rsidRDefault="00DB76AD" w:rsidP="00DB4F96">
      <w:pPr>
        <w:pStyle w:val="Corpodetexto"/>
        <w:spacing w:line="360" w:lineRule="auto"/>
        <w:jc w:val="both"/>
        <w:rPr>
          <w:b/>
          <w:bCs/>
          <w:sz w:val="21"/>
        </w:rPr>
      </w:pPr>
      <w:r w:rsidRPr="00DB4F96">
        <w:rPr>
          <w:b/>
          <w:bCs/>
          <w:sz w:val="21"/>
        </w:rPr>
        <w:t>CONTRATO Nº ___/202</w:t>
      </w:r>
      <w:r w:rsidRPr="00DB4F96">
        <w:rPr>
          <w:b/>
          <w:bCs/>
          <w:sz w:val="21"/>
          <w:lang w:val="pt-BR"/>
        </w:rPr>
        <w:t>5</w:t>
      </w:r>
    </w:p>
    <w:p w14:paraId="5788E27D" w14:textId="77777777" w:rsidR="003F45C4" w:rsidRPr="00DB4F96" w:rsidRDefault="00DB76AD" w:rsidP="00DB4F96">
      <w:pPr>
        <w:pStyle w:val="Corpodetexto"/>
        <w:spacing w:line="360" w:lineRule="auto"/>
        <w:jc w:val="both"/>
        <w:rPr>
          <w:b/>
          <w:bCs/>
          <w:sz w:val="21"/>
          <w:lang w:val="pt-BR"/>
        </w:rPr>
      </w:pPr>
      <w:r w:rsidRPr="00DB4F96">
        <w:rPr>
          <w:b/>
          <w:bCs/>
          <w:sz w:val="21"/>
        </w:rPr>
        <w:t xml:space="preserve">PREGÃO ELETRÔNICO Nº </w:t>
      </w:r>
      <w:r w:rsidRPr="00DB4F96">
        <w:rPr>
          <w:b/>
          <w:bCs/>
          <w:sz w:val="21"/>
          <w:lang w:val="pt-BR"/>
        </w:rPr>
        <w:t>XX</w:t>
      </w:r>
      <w:r w:rsidRPr="00DB4F96">
        <w:rPr>
          <w:b/>
          <w:bCs/>
          <w:sz w:val="21"/>
        </w:rPr>
        <w:t>/202</w:t>
      </w:r>
      <w:r w:rsidRPr="00DB4F96">
        <w:rPr>
          <w:b/>
          <w:bCs/>
          <w:sz w:val="21"/>
          <w:lang w:val="pt-BR"/>
        </w:rPr>
        <w:t>5</w:t>
      </w:r>
    </w:p>
    <w:p w14:paraId="3965C714" w14:textId="77777777" w:rsidR="003F45C4" w:rsidRPr="00DB4F96" w:rsidRDefault="00DB76AD" w:rsidP="00DB4F96">
      <w:pPr>
        <w:pStyle w:val="Corpodetexto"/>
        <w:spacing w:line="360" w:lineRule="auto"/>
        <w:jc w:val="both"/>
        <w:rPr>
          <w:b/>
          <w:bCs/>
          <w:sz w:val="21"/>
        </w:rPr>
      </w:pPr>
      <w:r w:rsidRPr="00DB4F96">
        <w:rPr>
          <w:b/>
          <w:bCs/>
          <w:sz w:val="21"/>
        </w:rPr>
        <w:t xml:space="preserve">PROCESSO LICITATÓRIO Nº </w:t>
      </w:r>
      <w:r w:rsidRPr="00DB4F96">
        <w:rPr>
          <w:b/>
          <w:bCs/>
          <w:sz w:val="21"/>
          <w:lang w:val="pt-BR"/>
        </w:rPr>
        <w:t>XX</w:t>
      </w:r>
      <w:r w:rsidRPr="00DB4F96">
        <w:rPr>
          <w:b/>
          <w:bCs/>
          <w:sz w:val="21"/>
        </w:rPr>
        <w:t>/202</w:t>
      </w:r>
      <w:r w:rsidRPr="00DB4F96">
        <w:rPr>
          <w:b/>
          <w:bCs/>
          <w:sz w:val="21"/>
          <w:lang w:val="pt-BR"/>
        </w:rPr>
        <w:t>5</w:t>
      </w:r>
    </w:p>
    <w:p w14:paraId="109312CD" w14:textId="77777777" w:rsidR="003F45C4" w:rsidRPr="00DB4F96" w:rsidRDefault="003F45C4">
      <w:pPr>
        <w:pStyle w:val="Corpodetexto"/>
        <w:spacing w:line="360" w:lineRule="auto"/>
        <w:ind w:firstLineChars="628" w:firstLine="1324"/>
        <w:jc w:val="both"/>
        <w:rPr>
          <w:b/>
          <w:bCs/>
          <w:sz w:val="21"/>
        </w:rPr>
      </w:pPr>
    </w:p>
    <w:p w14:paraId="7544EF5A" w14:textId="77777777" w:rsidR="003F45C4" w:rsidRDefault="00DB76AD">
      <w:pPr>
        <w:pStyle w:val="Corpodetexto"/>
        <w:spacing w:line="360" w:lineRule="auto"/>
        <w:ind w:firstLineChars="628" w:firstLine="1319"/>
        <w:jc w:val="both"/>
        <w:rPr>
          <w:sz w:val="21"/>
        </w:rPr>
      </w:pPr>
      <w:r>
        <w:rPr>
          <w:sz w:val="21"/>
        </w:rPr>
        <w:t xml:space="preserve">Pelo presente instrumento, o MUNICÍPIO DE </w:t>
      </w:r>
      <w:r>
        <w:rPr>
          <w:sz w:val="21"/>
          <w:lang w:val="pt-BR"/>
        </w:rPr>
        <w:t>ANTONINA</w:t>
      </w:r>
      <w:r>
        <w:rPr>
          <w:sz w:val="21"/>
        </w:rPr>
        <w:t>, pessoa jurídica de direito público</w:t>
      </w:r>
      <w:r>
        <w:rPr>
          <w:sz w:val="21"/>
          <w:lang w:val="pt-BR"/>
        </w:rPr>
        <w:t xml:space="preserve"> interno</w:t>
      </w:r>
      <w:r>
        <w:rPr>
          <w:sz w:val="21"/>
        </w:rPr>
        <w:t>, com sede na Rua Quinze de Novembro, 150 - Centro, Antonina - PR, 83370-000, inscrito no CNPJ nº 76022516</w:t>
      </w:r>
      <w:r>
        <w:rPr>
          <w:sz w:val="21"/>
          <w:lang w:val="pt-BR"/>
        </w:rPr>
        <w:t>/</w:t>
      </w:r>
      <w:r>
        <w:rPr>
          <w:sz w:val="21"/>
        </w:rPr>
        <w:t>0001</w:t>
      </w:r>
      <w:r>
        <w:rPr>
          <w:sz w:val="21"/>
          <w:lang w:val="pt-BR"/>
        </w:rPr>
        <w:t>-</w:t>
      </w:r>
      <w:r>
        <w:rPr>
          <w:sz w:val="21"/>
        </w:rPr>
        <w:t xml:space="preserve">07, doravante denominado </w:t>
      </w:r>
      <w:r>
        <w:rPr>
          <w:b/>
          <w:bCs/>
          <w:sz w:val="21"/>
        </w:rPr>
        <w:t>CONTRATANTE</w:t>
      </w:r>
      <w:r>
        <w:rPr>
          <w:sz w:val="21"/>
        </w:rPr>
        <w:t>, representado neste ato pel</w:t>
      </w:r>
      <w:r>
        <w:rPr>
          <w:sz w:val="21"/>
          <w:lang w:val="pt-BR"/>
        </w:rPr>
        <w:t>a</w:t>
      </w:r>
      <w:r>
        <w:rPr>
          <w:sz w:val="21"/>
        </w:rPr>
        <w:t xml:space="preserve"> Exm</w:t>
      </w:r>
      <w:r>
        <w:rPr>
          <w:sz w:val="21"/>
          <w:lang w:val="pt-BR"/>
        </w:rPr>
        <w:t>a</w:t>
      </w:r>
      <w:r>
        <w:rPr>
          <w:sz w:val="21"/>
        </w:rPr>
        <w:t xml:space="preserve"> Prefeit</w:t>
      </w:r>
      <w:r>
        <w:rPr>
          <w:sz w:val="21"/>
          <w:lang w:val="pt-BR"/>
        </w:rPr>
        <w:t>a</w:t>
      </w:r>
      <w:r>
        <w:rPr>
          <w:sz w:val="21"/>
        </w:rPr>
        <w:t xml:space="preserve"> Municipal Sr</w:t>
      </w:r>
      <w:r>
        <w:rPr>
          <w:sz w:val="21"/>
          <w:lang w:val="pt-BR"/>
        </w:rPr>
        <w:t>a</w:t>
      </w:r>
      <w:r>
        <w:rPr>
          <w:sz w:val="21"/>
        </w:rPr>
        <w:t xml:space="preserve">. </w:t>
      </w:r>
      <w:r>
        <w:rPr>
          <w:sz w:val="21"/>
          <w:lang w:val="pt-BR"/>
        </w:rPr>
        <w:t>Rozane Maristela Benedeti Osaki</w:t>
      </w:r>
      <w:r>
        <w:rPr>
          <w:sz w:val="21"/>
        </w:rPr>
        <w:t>, em pleno exercício de seu mandato e funções, residente e domiciliad</w:t>
      </w:r>
      <w:r>
        <w:rPr>
          <w:sz w:val="21"/>
          <w:lang w:val="pt-BR"/>
        </w:rPr>
        <w:t>a</w:t>
      </w:r>
      <w:r>
        <w:rPr>
          <w:sz w:val="21"/>
        </w:rPr>
        <w:t xml:space="preserve"> nesta cidade, </w:t>
      </w:r>
      <w:r>
        <w:rPr>
          <w:rFonts w:ascii="Arial" w:hAnsi="Arial"/>
          <w:color w:val="000000"/>
        </w:rPr>
        <w:t>portador</w:t>
      </w:r>
      <w:r>
        <w:rPr>
          <w:rFonts w:ascii="Arial" w:hAnsi="Arial"/>
          <w:color w:val="000000"/>
          <w:lang w:val="pt-BR"/>
        </w:rPr>
        <w:t>a</w:t>
      </w:r>
      <w:r>
        <w:rPr>
          <w:rFonts w:ascii="Arial" w:hAnsi="Arial"/>
          <w:color w:val="000000"/>
        </w:rPr>
        <w:t xml:space="preserve"> do RG nº </w:t>
      </w:r>
      <w:r>
        <w:rPr>
          <w:rFonts w:ascii="Arial" w:hAnsi="Arial"/>
          <w:color w:val="000000"/>
          <w:lang w:val="pt-BR"/>
        </w:rPr>
        <w:t>50648827-5</w:t>
      </w:r>
      <w:r>
        <w:rPr>
          <w:rFonts w:ascii="Arial" w:hAnsi="Arial"/>
          <w:color w:val="000000"/>
        </w:rPr>
        <w:t xml:space="preserve"> SESP/PR e CPF sob nº </w:t>
      </w:r>
      <w:r>
        <w:rPr>
          <w:rFonts w:ascii="Arial" w:hAnsi="Arial"/>
          <w:color w:val="000000"/>
          <w:lang w:val="pt-BR"/>
        </w:rPr>
        <w:t>061409458-52</w:t>
      </w:r>
      <w:r>
        <w:rPr>
          <w:sz w:val="21"/>
        </w:rPr>
        <w:t xml:space="preserve"> e a </w:t>
      </w:r>
      <w:r>
        <w:rPr>
          <w:b/>
          <w:bCs/>
          <w:sz w:val="21"/>
          <w:lang w:val="pt-BR"/>
        </w:rPr>
        <w:t>empresa</w:t>
      </w:r>
      <w:r>
        <w:rPr>
          <w:sz w:val="21"/>
          <w:lang w:val="pt-BR"/>
        </w:rPr>
        <w:t xml:space="preserve"> </w:t>
      </w:r>
      <w:r>
        <w:rPr>
          <w:sz w:val="21"/>
        </w:rPr>
        <w:t>_________________, inscrita no CNPJ Nº _____________, com sede à Rua (Avenida) __________________, nº __, _________, na cidade de _____________, Estado do _______________, telefone: (__)________ e endereço eletrônico:__________________, neste ato representada pelo seu representante legal o Sr(a) _____________________, portador do RG nº _________ e inscrito no CPF sob nº nos termos que rege a Lei Federal n° 14.133/21 e suas alterações, e com base no edital supramencionado</w:t>
      </w:r>
      <w:r>
        <w:rPr>
          <w:sz w:val="21"/>
          <w:lang w:val="pt-BR"/>
        </w:rPr>
        <w:t xml:space="preserve"> e anexos</w:t>
      </w:r>
      <w:r>
        <w:rPr>
          <w:sz w:val="21"/>
        </w:rPr>
        <w:t xml:space="preserve">, têm entre si justa e acordada a celebração do presente </w:t>
      </w:r>
      <w:r>
        <w:rPr>
          <w:sz w:val="21"/>
          <w:lang w:val="pt-BR"/>
        </w:rPr>
        <w:t>c</w:t>
      </w:r>
      <w:r>
        <w:rPr>
          <w:sz w:val="21"/>
        </w:rPr>
        <w:t xml:space="preserve">ontrato mediante as seguintes cláusulas e condições: </w:t>
      </w:r>
    </w:p>
    <w:p w14:paraId="709F4854" w14:textId="77777777" w:rsidR="003F45C4" w:rsidRDefault="003F45C4">
      <w:pPr>
        <w:pStyle w:val="Corpodetexto"/>
        <w:spacing w:line="360" w:lineRule="auto"/>
        <w:jc w:val="both"/>
        <w:rPr>
          <w:sz w:val="21"/>
        </w:rPr>
      </w:pPr>
    </w:p>
    <w:p w14:paraId="29A6A971" w14:textId="77777777" w:rsidR="003F45C4" w:rsidRDefault="00DB76AD">
      <w:pPr>
        <w:pStyle w:val="Corpodetexto"/>
        <w:spacing w:line="360" w:lineRule="auto"/>
        <w:jc w:val="both"/>
        <w:rPr>
          <w:b/>
          <w:bCs/>
          <w:sz w:val="21"/>
        </w:rPr>
      </w:pPr>
      <w:r>
        <w:rPr>
          <w:b/>
          <w:bCs/>
          <w:sz w:val="21"/>
        </w:rPr>
        <w:t xml:space="preserve">CLÁUSULA PRIMEIRA - DO OBJETO </w:t>
      </w:r>
    </w:p>
    <w:p w14:paraId="79BF0F51" w14:textId="755488EF" w:rsidR="003F45C4" w:rsidRPr="00DB4F96" w:rsidRDefault="00DB76AD">
      <w:pPr>
        <w:pStyle w:val="Corpodetexto"/>
        <w:numPr>
          <w:ilvl w:val="1"/>
          <w:numId w:val="19"/>
        </w:numPr>
        <w:spacing w:line="360" w:lineRule="auto"/>
        <w:jc w:val="both"/>
        <w:rPr>
          <w:b/>
          <w:bCs/>
          <w:sz w:val="21"/>
          <w:lang w:val="pt-BR"/>
        </w:rPr>
      </w:pPr>
      <w:r>
        <w:rPr>
          <w:sz w:val="21"/>
        </w:rPr>
        <w:t xml:space="preserve">O objeto do presente contrato é a </w:t>
      </w:r>
      <w:r>
        <w:rPr>
          <w:sz w:val="21"/>
          <w:lang w:val="pt-BR"/>
        </w:rPr>
        <w:t>“</w:t>
      </w:r>
      <w:r w:rsidR="006A6820" w:rsidRPr="00E4650B">
        <w:rPr>
          <w:b/>
          <w:bCs/>
        </w:rPr>
        <w:t>Contratação de empresa especializada em decoração natalina, confecção, montagem e desmontagem para o natal de Antonina 2025, em atendimento a Secretaria Municipal de Turismo, Cultura e Patrimônio Histórico</w:t>
      </w:r>
      <w:r w:rsidR="006A6820">
        <w:rPr>
          <w:b/>
          <w:bCs/>
          <w:lang w:val="pt-BR"/>
        </w:rPr>
        <w:t>, conforme especificações técnicas detalhadas no Termo de Referência</w:t>
      </w:r>
      <w:r w:rsidRPr="00DB4F96">
        <w:rPr>
          <w:b/>
          <w:bCs/>
          <w:sz w:val="21"/>
          <w:lang w:val="pt-BR"/>
        </w:rPr>
        <w:t>.”</w:t>
      </w:r>
    </w:p>
    <w:p w14:paraId="31BB8A44" w14:textId="77777777" w:rsidR="003F45C4" w:rsidRDefault="00DB76AD">
      <w:pPr>
        <w:pStyle w:val="Corpodetexto"/>
        <w:numPr>
          <w:ilvl w:val="1"/>
          <w:numId w:val="20"/>
        </w:numPr>
        <w:spacing w:line="360" w:lineRule="auto"/>
        <w:ind w:left="0" w:firstLine="0"/>
        <w:jc w:val="both"/>
        <w:rPr>
          <w:sz w:val="21"/>
          <w:lang w:val="pt-BR"/>
        </w:rPr>
      </w:pPr>
      <w:r>
        <w:rPr>
          <w:sz w:val="21"/>
        </w:rPr>
        <w:t>A descrição detalhada dos serviços, especificações técnicas, quantitativos e critérios de aceitação encontra-se detalhada no Termo de Referência (Anexo I)</w:t>
      </w:r>
      <w:r>
        <w:rPr>
          <w:sz w:val="21"/>
          <w:lang w:val="pt-BR"/>
        </w:rPr>
        <w:t>.</w:t>
      </w:r>
    </w:p>
    <w:p w14:paraId="02B425A7" w14:textId="77777777" w:rsidR="003F45C4" w:rsidRDefault="00DB76AD">
      <w:pPr>
        <w:pStyle w:val="Corpodetexto"/>
        <w:spacing w:line="360" w:lineRule="auto"/>
        <w:jc w:val="both"/>
      </w:pPr>
      <w:r>
        <w:rPr>
          <w:b/>
          <w:bCs/>
          <w:sz w:val="21"/>
          <w:lang w:val="pt-BR"/>
        </w:rPr>
        <w:t>1.3</w:t>
      </w:r>
      <w:r>
        <w:rPr>
          <w:sz w:val="21"/>
          <w:lang w:val="pt-BR"/>
        </w:rPr>
        <w:t xml:space="preserve"> </w:t>
      </w:r>
      <w:r>
        <w:t>Vinculam esta contratação, independentemente de transcrição:</w:t>
      </w:r>
    </w:p>
    <w:p w14:paraId="54152E11" w14:textId="77777777" w:rsidR="003F45C4" w:rsidRDefault="00DB76AD">
      <w:pPr>
        <w:pStyle w:val="Nivel3"/>
        <w:numPr>
          <w:ilvl w:val="2"/>
          <w:numId w:val="0"/>
        </w:numPr>
      </w:pPr>
      <w:r>
        <w:rPr>
          <w:lang w:val="pt-BR"/>
        </w:rPr>
        <w:t xml:space="preserve">- </w:t>
      </w:r>
      <w:r>
        <w:t>O Termo de Referência;</w:t>
      </w:r>
    </w:p>
    <w:p w14:paraId="4B951712" w14:textId="77777777" w:rsidR="003F45C4" w:rsidRDefault="00DB76AD">
      <w:pPr>
        <w:pStyle w:val="Nivel3"/>
        <w:numPr>
          <w:ilvl w:val="2"/>
          <w:numId w:val="0"/>
        </w:numPr>
      </w:pPr>
      <w:r>
        <w:rPr>
          <w:lang w:val="pt-BR"/>
        </w:rPr>
        <w:t xml:space="preserve">- </w:t>
      </w:r>
      <w:r>
        <w:t>O Edital da Licitação;</w:t>
      </w:r>
    </w:p>
    <w:p w14:paraId="31A2F6AA" w14:textId="77777777" w:rsidR="003F45C4" w:rsidRDefault="00DB76AD">
      <w:pPr>
        <w:pStyle w:val="Nivel3"/>
        <w:numPr>
          <w:ilvl w:val="2"/>
          <w:numId w:val="0"/>
        </w:numPr>
      </w:pPr>
      <w:r>
        <w:rPr>
          <w:lang w:val="pt-BR"/>
        </w:rPr>
        <w:t xml:space="preserve">- </w:t>
      </w:r>
      <w:r>
        <w:t>A Proposta do CONTRATADO;</w:t>
      </w:r>
    </w:p>
    <w:p w14:paraId="53DDAB87" w14:textId="77777777" w:rsidR="003F45C4" w:rsidRDefault="00DB76AD">
      <w:pPr>
        <w:pStyle w:val="Nivel3"/>
        <w:numPr>
          <w:ilvl w:val="2"/>
          <w:numId w:val="0"/>
        </w:numPr>
      </w:pPr>
      <w:r>
        <w:rPr>
          <w:lang w:val="pt-BR"/>
        </w:rPr>
        <w:t xml:space="preserve">- </w:t>
      </w:r>
      <w:r>
        <w:t>Eventuais anexos dos documentos supracitados.</w:t>
      </w:r>
    </w:p>
    <w:p w14:paraId="7A0A36BA" w14:textId="77777777" w:rsidR="003F45C4" w:rsidRDefault="003F45C4">
      <w:pPr>
        <w:pStyle w:val="Corpodetexto"/>
        <w:spacing w:line="360" w:lineRule="auto"/>
        <w:jc w:val="both"/>
        <w:rPr>
          <w:sz w:val="21"/>
          <w:lang w:val="pt-BR"/>
        </w:rPr>
      </w:pPr>
    </w:p>
    <w:p w14:paraId="74E271DB" w14:textId="77777777" w:rsidR="003F45C4" w:rsidRDefault="00DB76AD">
      <w:pPr>
        <w:pStyle w:val="Corpodetexto"/>
        <w:spacing w:line="360" w:lineRule="auto"/>
        <w:jc w:val="both"/>
        <w:rPr>
          <w:b/>
          <w:bCs/>
          <w:sz w:val="21"/>
          <w:lang w:val="pt-BR"/>
        </w:rPr>
      </w:pPr>
      <w:r>
        <w:rPr>
          <w:b/>
          <w:bCs/>
          <w:sz w:val="21"/>
        </w:rPr>
        <w:t xml:space="preserve">CLÁUSULA SEGUNDA - </w:t>
      </w:r>
      <w:r>
        <w:rPr>
          <w:b/>
          <w:bCs/>
          <w:sz w:val="21"/>
          <w:lang w:val="pt-BR"/>
        </w:rPr>
        <w:t>PREÇO</w:t>
      </w:r>
    </w:p>
    <w:p w14:paraId="2E36DB2A" w14:textId="77777777" w:rsidR="003F45C4" w:rsidRDefault="00DB76AD">
      <w:pPr>
        <w:pStyle w:val="Corpodetexto"/>
        <w:spacing w:line="360" w:lineRule="auto"/>
        <w:jc w:val="both"/>
        <w:rPr>
          <w:sz w:val="21"/>
          <w:lang w:val="pt-BR"/>
        </w:rPr>
      </w:pPr>
      <w:r>
        <w:rPr>
          <w:b/>
          <w:bCs/>
          <w:sz w:val="21"/>
          <w:lang w:val="pt-BR"/>
        </w:rPr>
        <w:lastRenderedPageBreak/>
        <w:t>2.1</w:t>
      </w:r>
      <w:r>
        <w:rPr>
          <w:sz w:val="21"/>
          <w:lang w:val="pt-BR"/>
        </w:rPr>
        <w:t xml:space="preserve"> O valor total da contratação é de R$ </w:t>
      </w:r>
      <w:proofErr w:type="spellStart"/>
      <w:r>
        <w:rPr>
          <w:sz w:val="21"/>
          <w:lang w:val="pt-BR"/>
        </w:rPr>
        <w:t>xxxxxx</w:t>
      </w:r>
      <w:proofErr w:type="spellEnd"/>
      <w:r>
        <w:rPr>
          <w:sz w:val="21"/>
          <w:lang w:val="pt-BR"/>
        </w:rPr>
        <w:t xml:space="preserve"> (</w:t>
      </w:r>
      <w:proofErr w:type="spellStart"/>
      <w:r>
        <w:rPr>
          <w:sz w:val="21"/>
          <w:lang w:val="pt-BR"/>
        </w:rPr>
        <w:t>xxxxxxxxx</w:t>
      </w:r>
      <w:proofErr w:type="spellEnd"/>
      <w:r>
        <w:rPr>
          <w:sz w:val="21"/>
          <w:lang w:val="pt-BR"/>
        </w:rPr>
        <w:t>)</w:t>
      </w:r>
    </w:p>
    <w:p w14:paraId="0982B6CC" w14:textId="77777777" w:rsidR="003F45C4" w:rsidRDefault="00DB76AD">
      <w:pPr>
        <w:pStyle w:val="Corpodetexto"/>
        <w:spacing w:line="360" w:lineRule="auto"/>
        <w:jc w:val="both"/>
        <w:rPr>
          <w:sz w:val="21"/>
          <w:lang w:val="pt-BR"/>
        </w:rPr>
      </w:pPr>
      <w:r>
        <w:rPr>
          <w:b/>
          <w:bCs/>
          <w:sz w:val="21"/>
          <w:lang w:val="pt-BR"/>
        </w:rPr>
        <w:t>2.2</w:t>
      </w:r>
      <w:r>
        <w:rPr>
          <w:sz w:val="21"/>
          <w:lang w:val="pt-BR"/>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conforme proposta final apresentada pela contratada.</w:t>
      </w:r>
    </w:p>
    <w:p w14:paraId="76AB7018" w14:textId="77777777" w:rsidR="003F45C4" w:rsidRDefault="00DB76AD">
      <w:pPr>
        <w:pStyle w:val="Corpodetexto"/>
        <w:spacing w:line="360" w:lineRule="auto"/>
        <w:jc w:val="both"/>
        <w:rPr>
          <w:sz w:val="21"/>
          <w:lang w:val="pt-BR"/>
        </w:rPr>
      </w:pPr>
      <w:r>
        <w:rPr>
          <w:b/>
          <w:bCs/>
          <w:sz w:val="21"/>
          <w:lang w:val="pt-BR"/>
        </w:rPr>
        <w:t>2.3.</w:t>
      </w:r>
      <w:r>
        <w:rPr>
          <w:sz w:val="21"/>
          <w:lang w:val="pt-BR"/>
        </w:rPr>
        <w:t xml:space="preserve"> A despesa correrá por conta da seguinte dotação orçamentária:</w:t>
      </w:r>
    </w:p>
    <w:p w14:paraId="778F85E6" w14:textId="77777777" w:rsidR="00DB4F96" w:rsidRPr="00DB4F96" w:rsidRDefault="00DB4F96" w:rsidP="00DB4F96">
      <w:pPr>
        <w:pStyle w:val="Corpodetexto"/>
        <w:spacing w:line="360" w:lineRule="auto"/>
        <w:jc w:val="both"/>
        <w:rPr>
          <w:b/>
          <w:bCs/>
          <w:sz w:val="21"/>
          <w:lang w:val="pt-BR"/>
        </w:rPr>
      </w:pPr>
      <w:r w:rsidRPr="00DB4F96">
        <w:rPr>
          <w:b/>
          <w:bCs/>
          <w:sz w:val="21"/>
          <w:lang w:val="pt-BR"/>
        </w:rPr>
        <w:t>12.002.13.122.0003.2002 – Secretaria de Turismo, Cultura e Patrimônio Histórico</w:t>
      </w:r>
    </w:p>
    <w:p w14:paraId="5810C768" w14:textId="77777777" w:rsidR="00DB4F96" w:rsidRPr="00DB4F96" w:rsidRDefault="00DB4F96" w:rsidP="00DB4F96">
      <w:pPr>
        <w:pStyle w:val="Corpodetexto"/>
        <w:spacing w:line="360" w:lineRule="auto"/>
        <w:jc w:val="both"/>
        <w:rPr>
          <w:sz w:val="21"/>
          <w:lang w:val="pt-BR"/>
        </w:rPr>
      </w:pPr>
      <w:r w:rsidRPr="00DB4F96">
        <w:rPr>
          <w:sz w:val="21"/>
          <w:lang w:val="pt-BR"/>
        </w:rPr>
        <w:t xml:space="preserve"> </w:t>
      </w:r>
      <w:proofErr w:type="spellStart"/>
      <w:r w:rsidRPr="00DB4F96">
        <w:rPr>
          <w:sz w:val="21"/>
          <w:lang w:val="pt-BR"/>
        </w:rPr>
        <w:t>Red</w:t>
      </w:r>
      <w:proofErr w:type="spellEnd"/>
      <w:r w:rsidRPr="00DB4F96">
        <w:rPr>
          <w:sz w:val="21"/>
          <w:lang w:val="pt-BR"/>
        </w:rPr>
        <w:t xml:space="preserve"> 617 – 3.3.90.39.00.00 – Outros Serviços de Terceiros – Pessoa Jurídica</w:t>
      </w:r>
    </w:p>
    <w:p w14:paraId="6E277DA1" w14:textId="77777777" w:rsidR="00DB4F96" w:rsidRDefault="00DB4F96" w:rsidP="00DB4F96">
      <w:pPr>
        <w:pStyle w:val="Corpodetexto"/>
        <w:spacing w:line="360" w:lineRule="auto"/>
        <w:jc w:val="both"/>
        <w:rPr>
          <w:sz w:val="21"/>
          <w:lang w:val="pt-BR"/>
        </w:rPr>
      </w:pPr>
      <w:r w:rsidRPr="00DB4F96">
        <w:rPr>
          <w:sz w:val="21"/>
          <w:lang w:val="pt-BR"/>
        </w:rPr>
        <w:t xml:space="preserve"> Fonte: 1413 – SETUR – Festas Natalinas </w:t>
      </w:r>
    </w:p>
    <w:p w14:paraId="35C48F77" w14:textId="3106D509" w:rsidR="003F45C4" w:rsidRDefault="00DB4F96" w:rsidP="00DB4F96">
      <w:pPr>
        <w:pStyle w:val="Corpodetexto"/>
        <w:spacing w:line="360" w:lineRule="auto"/>
        <w:jc w:val="both"/>
        <w:rPr>
          <w:sz w:val="21"/>
          <w:lang w:val="pt-BR"/>
        </w:rPr>
      </w:pPr>
      <w:r w:rsidRPr="00DB4F96">
        <w:rPr>
          <w:sz w:val="21"/>
          <w:lang w:val="pt-BR"/>
        </w:rPr>
        <w:cr/>
      </w:r>
      <w:r w:rsidR="00DB76AD">
        <w:rPr>
          <w:b/>
          <w:bCs/>
          <w:sz w:val="21"/>
          <w:lang w:val="pt-BR"/>
        </w:rPr>
        <w:t>2.4.</w:t>
      </w:r>
      <w:r w:rsidR="00DB76AD">
        <w:rPr>
          <w:sz w:val="21"/>
          <w:lang w:val="pt-BR"/>
        </w:rPr>
        <w:t xml:space="preserve"> A dotação relativa aos exercícios financeiros subsequentes será indicada após aprovação da Lei Orçamentária respectiva e liberação dos créditos correspondentes, mediante apostilamento. </w:t>
      </w:r>
    </w:p>
    <w:p w14:paraId="50C08F43" w14:textId="77777777" w:rsidR="003F45C4" w:rsidRDefault="003F45C4">
      <w:pPr>
        <w:pStyle w:val="Corpodetexto"/>
        <w:spacing w:line="360" w:lineRule="auto"/>
        <w:jc w:val="both"/>
        <w:rPr>
          <w:b/>
          <w:bCs/>
          <w:sz w:val="21"/>
        </w:rPr>
      </w:pPr>
    </w:p>
    <w:p w14:paraId="0644DEAD" w14:textId="77777777" w:rsidR="003F45C4" w:rsidRDefault="00DB76AD">
      <w:pPr>
        <w:pStyle w:val="Corpodetexto"/>
        <w:spacing w:line="360" w:lineRule="auto"/>
        <w:jc w:val="both"/>
        <w:rPr>
          <w:b/>
          <w:bCs/>
          <w:sz w:val="21"/>
          <w:lang w:val="pt-BR"/>
        </w:rPr>
      </w:pPr>
      <w:r>
        <w:rPr>
          <w:b/>
          <w:bCs/>
          <w:sz w:val="21"/>
          <w:lang w:val="pt-BR"/>
        </w:rPr>
        <w:t>CLÁUSULA TERCEIRA - VIGÊNCIA E EXECUÇÃO CONTRATUAL</w:t>
      </w:r>
    </w:p>
    <w:p w14:paraId="1B1F4474" w14:textId="77777777" w:rsidR="003F45C4" w:rsidRDefault="00DB76AD">
      <w:pPr>
        <w:pStyle w:val="Corpodetexto"/>
        <w:spacing w:line="360" w:lineRule="auto"/>
        <w:jc w:val="both"/>
        <w:rPr>
          <w:sz w:val="21"/>
          <w:lang w:val="pt-BR"/>
        </w:rPr>
      </w:pPr>
      <w:r>
        <w:rPr>
          <w:b/>
          <w:bCs/>
          <w:sz w:val="21"/>
          <w:lang w:val="pt-BR"/>
        </w:rPr>
        <w:t>3.1</w:t>
      </w:r>
      <w:r>
        <w:rPr>
          <w:sz w:val="21"/>
          <w:lang w:val="pt-BR"/>
        </w:rPr>
        <w:t xml:space="preserve">. </w:t>
      </w:r>
      <w:r>
        <w:rPr>
          <w:sz w:val="21"/>
        </w:rPr>
        <w:t xml:space="preserve">O prazo de vigência do contrato será de </w:t>
      </w:r>
      <w:r w:rsidRPr="00DB4F96">
        <w:rPr>
          <w:sz w:val="21"/>
        </w:rPr>
        <w:t>12 (doze) meses</w:t>
      </w:r>
      <w:r>
        <w:rPr>
          <w:sz w:val="21"/>
        </w:rPr>
        <w:t>, e terá sua eficácia após a publicação do extrato do contrato no Diário Oficial do Município</w:t>
      </w:r>
      <w:r>
        <w:rPr>
          <w:sz w:val="21"/>
          <w:lang w:val="pt-BR"/>
        </w:rPr>
        <w:t xml:space="preserve"> e no Portal Nacional de Compras Públicas, </w:t>
      </w:r>
      <w:r>
        <w:rPr>
          <w:sz w:val="21"/>
        </w:rPr>
        <w:t>na forma do artigo 105 da Lei 14133/2021</w:t>
      </w:r>
      <w:r>
        <w:rPr>
          <w:sz w:val="21"/>
          <w:lang w:val="pt-BR"/>
        </w:rPr>
        <w:t>;</w:t>
      </w:r>
    </w:p>
    <w:p w14:paraId="1991D30F" w14:textId="77777777" w:rsidR="003F45C4" w:rsidRDefault="00DB76AD">
      <w:pPr>
        <w:pStyle w:val="Nivel2"/>
        <w:numPr>
          <w:ilvl w:val="1"/>
          <w:numId w:val="0"/>
        </w:numPr>
      </w:pPr>
      <w:r>
        <w:rPr>
          <w:lang w:val="pt-BR"/>
        </w:rPr>
        <w:t xml:space="preserve">3.1.1. </w:t>
      </w:r>
      <w:r>
        <w:t>O CONTRATADO não tem direito subjetivo à prorrogação contratual.</w:t>
      </w:r>
    </w:p>
    <w:p w14:paraId="0A5AB3C7" w14:textId="77777777" w:rsidR="003F45C4" w:rsidRDefault="00DB76AD">
      <w:pPr>
        <w:pStyle w:val="Corpodetexto"/>
        <w:spacing w:line="360" w:lineRule="auto"/>
        <w:jc w:val="both"/>
        <w:rPr>
          <w:sz w:val="21"/>
        </w:rPr>
      </w:pPr>
      <w:r>
        <w:rPr>
          <w:sz w:val="21"/>
          <w:lang w:val="pt-BR"/>
        </w:rPr>
        <w:t xml:space="preserve">3.1.2. </w:t>
      </w:r>
      <w:r>
        <w:rPr>
          <w:sz w:val="21"/>
        </w:rPr>
        <w:t>A prorrogação de contrato deverá ser promovida mediante celebração de termo aditivo.</w:t>
      </w:r>
    </w:p>
    <w:p w14:paraId="54AF9E27" w14:textId="77777777" w:rsidR="003F45C4" w:rsidRDefault="00DB76AD">
      <w:pPr>
        <w:pStyle w:val="Corpodetexto"/>
        <w:spacing w:line="360" w:lineRule="auto"/>
        <w:jc w:val="both"/>
        <w:rPr>
          <w:sz w:val="21"/>
        </w:rPr>
      </w:pPr>
      <w:r>
        <w:rPr>
          <w:sz w:val="21"/>
          <w:lang w:val="pt-BR"/>
        </w:rPr>
        <w:t xml:space="preserve">3.1.3. </w:t>
      </w:r>
      <w:r>
        <w:rPr>
          <w:sz w:val="21"/>
        </w:rPr>
        <w:t>Nas eventuais prorrogações contratuais, os custos não renováveis já pagos ou amortizados ao longo do primeiro período de vigência da contratação deverão ser reduzidos ou eliminados como condição para a renovação.</w:t>
      </w:r>
    </w:p>
    <w:p w14:paraId="7053153B" w14:textId="77777777" w:rsidR="003F45C4" w:rsidRDefault="00DB76AD">
      <w:pPr>
        <w:pStyle w:val="Corpodetexto"/>
        <w:spacing w:line="360" w:lineRule="auto"/>
        <w:jc w:val="both"/>
        <w:rPr>
          <w:sz w:val="21"/>
        </w:rPr>
      </w:pPr>
      <w:r>
        <w:rPr>
          <w:sz w:val="21"/>
          <w:lang w:val="pt-BR"/>
        </w:rPr>
        <w:t xml:space="preserve">3.1.4. </w:t>
      </w:r>
      <w:r>
        <w:rPr>
          <w:sz w:val="21"/>
        </w:rPr>
        <w:t>O contrato não poderá ser prorrogado quando o CONTRATADO tiver sido penalizado nas sanções de declaração de inidoneidade ou impedimento de licitar e contratar com poder público, observadas as abrangências de aplicação.</w:t>
      </w:r>
    </w:p>
    <w:p w14:paraId="3E627B2F" w14:textId="77777777" w:rsidR="003F45C4" w:rsidRDefault="00DB76AD">
      <w:pPr>
        <w:pStyle w:val="Corpodetexto"/>
        <w:spacing w:line="360" w:lineRule="auto"/>
        <w:jc w:val="both"/>
        <w:rPr>
          <w:sz w:val="21"/>
          <w:lang w:val="pt-BR"/>
        </w:rPr>
      </w:pPr>
      <w:r>
        <w:rPr>
          <w:b/>
          <w:bCs/>
          <w:sz w:val="21"/>
          <w:lang w:val="pt-BR"/>
        </w:rPr>
        <w:t>3.2.</w:t>
      </w:r>
      <w:r>
        <w:rPr>
          <w:sz w:val="21"/>
          <w:lang w:val="pt-BR"/>
        </w:rPr>
        <w:t xml:space="preserve"> Após a assinatura do contrato a empresa será convocada para entrega/prestação dos serviços, da seguinte forma: </w:t>
      </w:r>
    </w:p>
    <w:p w14:paraId="631C9290" w14:textId="77777777" w:rsidR="003F45C4" w:rsidRDefault="00DB76AD">
      <w:pPr>
        <w:pStyle w:val="Corpodetexto"/>
        <w:spacing w:line="360" w:lineRule="auto"/>
        <w:jc w:val="both"/>
        <w:rPr>
          <w:sz w:val="21"/>
          <w:lang w:val="pt-BR"/>
        </w:rPr>
      </w:pPr>
      <w:r>
        <w:rPr>
          <w:sz w:val="21"/>
          <w:lang w:val="pt-BR"/>
        </w:rPr>
        <w:t>3.2.1. Os serviços deverão iniciar após o recebimento pela empresa da Nota de Empenho emitida pela Secretaria solicitante;</w:t>
      </w:r>
    </w:p>
    <w:p w14:paraId="5A2F8C02" w14:textId="77777777" w:rsidR="003F45C4" w:rsidRDefault="00DB76AD">
      <w:pPr>
        <w:pStyle w:val="Corpodetexto"/>
        <w:spacing w:line="360" w:lineRule="auto"/>
        <w:jc w:val="both"/>
        <w:rPr>
          <w:sz w:val="21"/>
          <w:lang w:val="pt-BR"/>
        </w:rPr>
      </w:pPr>
      <w:r>
        <w:rPr>
          <w:sz w:val="21"/>
          <w:lang w:val="pt-BR"/>
        </w:rPr>
        <w:t>3.2.2. Os prazos de início das etapas de execução, de conclusão e de entrega poderão excepcionalmente serem prorrogados, mantidas as demais cláusulas do contrato.</w:t>
      </w:r>
    </w:p>
    <w:p w14:paraId="6D1AFF91" w14:textId="77777777" w:rsidR="003F45C4" w:rsidRDefault="003F45C4">
      <w:pPr>
        <w:pStyle w:val="Corpodetexto"/>
        <w:spacing w:line="360" w:lineRule="auto"/>
        <w:jc w:val="both"/>
        <w:rPr>
          <w:sz w:val="21"/>
          <w:lang w:val="pt-BR"/>
        </w:rPr>
      </w:pPr>
    </w:p>
    <w:p w14:paraId="3FCB4B85" w14:textId="77777777" w:rsidR="003F45C4" w:rsidRPr="00DB4F96" w:rsidRDefault="00DB76AD">
      <w:pPr>
        <w:pStyle w:val="Nivel2"/>
        <w:numPr>
          <w:ilvl w:val="1"/>
          <w:numId w:val="0"/>
        </w:numPr>
        <w:rPr>
          <w:b/>
          <w:bCs/>
          <w:color w:val="auto"/>
          <w:lang w:val="pt-BR"/>
        </w:rPr>
      </w:pPr>
      <w:r w:rsidRPr="00DB4F96">
        <w:rPr>
          <w:b/>
          <w:bCs/>
          <w:color w:val="auto"/>
          <w:lang w:val="pt-BR"/>
        </w:rPr>
        <w:t>3.3.</w:t>
      </w:r>
      <w:r w:rsidRPr="00DB4F96">
        <w:rPr>
          <w:color w:val="auto"/>
          <w:lang w:val="pt-BR"/>
        </w:rPr>
        <w:t xml:space="preserve"> </w:t>
      </w:r>
      <w:r w:rsidRPr="00DB4F96">
        <w:rPr>
          <w:b/>
          <w:bCs/>
          <w:color w:val="auto"/>
          <w:lang w:val="pt-BR"/>
        </w:rPr>
        <w:t xml:space="preserve">CONDIÇÕES GERAIS PARA OS LOCAIS DE REALIZAÇÃO DOS SERVIÇOS </w:t>
      </w:r>
    </w:p>
    <w:p w14:paraId="751D123E" w14:textId="7A4A5435" w:rsidR="003F45C4" w:rsidRPr="00DB4F96" w:rsidRDefault="00DB76AD">
      <w:pPr>
        <w:pStyle w:val="Corpodetexto"/>
        <w:spacing w:line="360" w:lineRule="auto"/>
        <w:jc w:val="both"/>
        <w:rPr>
          <w:sz w:val="21"/>
          <w:lang w:val="pt-BR"/>
        </w:rPr>
      </w:pPr>
      <w:r w:rsidRPr="00DB4F96">
        <w:rPr>
          <w:sz w:val="21"/>
          <w:lang w:val="pt-BR"/>
        </w:rPr>
        <w:t xml:space="preserve">3.3.1. Os serviços serão realizados </w:t>
      </w:r>
      <w:r w:rsidR="00DB4F96" w:rsidRPr="00DB4F96">
        <w:rPr>
          <w:sz w:val="21"/>
          <w:lang w:val="pt-BR"/>
        </w:rPr>
        <w:t>em</w:t>
      </w:r>
      <w:r w:rsidRPr="00DB4F96">
        <w:rPr>
          <w:sz w:val="21"/>
          <w:lang w:val="pt-BR"/>
        </w:rPr>
        <w:t xml:space="preserve"> regi</w:t>
      </w:r>
      <w:r w:rsidR="00DB4F96" w:rsidRPr="00DB4F96">
        <w:rPr>
          <w:sz w:val="21"/>
          <w:lang w:val="pt-BR"/>
        </w:rPr>
        <w:t>ões</w:t>
      </w:r>
      <w:r w:rsidRPr="00DB4F96">
        <w:rPr>
          <w:sz w:val="21"/>
          <w:lang w:val="pt-BR"/>
        </w:rPr>
        <w:t xml:space="preserve"> </w:t>
      </w:r>
      <w:r w:rsidR="00DB4F96" w:rsidRPr="00DB4F96">
        <w:rPr>
          <w:sz w:val="21"/>
          <w:lang w:val="pt-BR"/>
        </w:rPr>
        <w:t xml:space="preserve">diversas </w:t>
      </w:r>
      <w:r w:rsidRPr="00DB4F96">
        <w:rPr>
          <w:sz w:val="21"/>
          <w:lang w:val="pt-BR"/>
        </w:rPr>
        <w:t xml:space="preserve">do Município de Antonina, cuja localização exata </w:t>
      </w:r>
      <w:r w:rsidRPr="00DB4F96">
        <w:rPr>
          <w:sz w:val="21"/>
          <w:lang w:val="pt-BR"/>
        </w:rPr>
        <w:lastRenderedPageBreak/>
        <w:t>será informada pelo gestor contratual na Nota de Empenho;</w:t>
      </w:r>
    </w:p>
    <w:p w14:paraId="7751C80F" w14:textId="77777777" w:rsidR="003F45C4" w:rsidRPr="00DB4F96" w:rsidRDefault="00DB76AD">
      <w:pPr>
        <w:pStyle w:val="Corpodetexto"/>
        <w:spacing w:line="360" w:lineRule="auto"/>
        <w:jc w:val="both"/>
        <w:rPr>
          <w:sz w:val="21"/>
          <w:lang w:val="pt-BR"/>
        </w:rPr>
      </w:pPr>
      <w:r w:rsidRPr="00DB4F96">
        <w:rPr>
          <w:sz w:val="21"/>
          <w:lang w:val="pt-BR"/>
        </w:rPr>
        <w:t>3.3.2. Para o desenvolvimento dos serviços deverão ser analisadas previamente as condicionantes locais para que se obtenham todas as informações necessárias. Para tanto, antes do início dos trabalhos deverá ser realizada vistoria técnica “in loco”. A visita técnica, dada as condições do local, em face das características do objeto a ser executado, proporcionará pleno conhecimento da situação existente;</w:t>
      </w:r>
    </w:p>
    <w:p w14:paraId="1774EB40" w14:textId="77777777" w:rsidR="003F45C4" w:rsidRPr="00DB4F96" w:rsidRDefault="00DB76AD">
      <w:pPr>
        <w:pStyle w:val="Corpodetexto"/>
        <w:spacing w:line="360" w:lineRule="auto"/>
        <w:jc w:val="both"/>
        <w:rPr>
          <w:sz w:val="21"/>
          <w:lang w:val="pt-BR"/>
        </w:rPr>
      </w:pPr>
      <w:r w:rsidRPr="00DB4F96">
        <w:rPr>
          <w:sz w:val="21"/>
          <w:lang w:val="pt-BR"/>
        </w:rPr>
        <w:t xml:space="preserve">3.3.3. Os serviços contratados deverão conter todos os elementos suficientes para sua correta compreensão e consequente execução do objeto. </w:t>
      </w:r>
    </w:p>
    <w:p w14:paraId="7B71BD34" w14:textId="77777777" w:rsidR="003F45C4" w:rsidRDefault="00DB76AD">
      <w:pPr>
        <w:pStyle w:val="Corpodetexto"/>
        <w:spacing w:line="360" w:lineRule="auto"/>
        <w:jc w:val="both"/>
        <w:rPr>
          <w:sz w:val="21"/>
          <w:lang w:val="pt-BR"/>
        </w:rPr>
      </w:pPr>
      <w:r>
        <w:rPr>
          <w:sz w:val="21"/>
          <w:lang w:val="pt-BR"/>
        </w:rPr>
        <w:t xml:space="preserve">3.3.4. A empresa contratada deverá obter as informações técnicas para desenvolvimento dos serviços junto ao ente. </w:t>
      </w:r>
    </w:p>
    <w:p w14:paraId="6FAAADA2" w14:textId="5DA06BCF" w:rsidR="003F45C4" w:rsidRDefault="00DB76AD">
      <w:pPr>
        <w:pStyle w:val="Corpodetexto"/>
        <w:spacing w:line="360" w:lineRule="auto"/>
        <w:jc w:val="both"/>
        <w:rPr>
          <w:sz w:val="21"/>
          <w:lang w:val="pt-BR"/>
        </w:rPr>
      </w:pPr>
      <w:r>
        <w:rPr>
          <w:sz w:val="21"/>
          <w:lang w:val="pt-BR"/>
        </w:rPr>
        <w:t>3.3.</w:t>
      </w:r>
      <w:r w:rsidR="00DB4F96">
        <w:rPr>
          <w:sz w:val="21"/>
          <w:lang w:val="pt-BR"/>
        </w:rPr>
        <w:t>5</w:t>
      </w:r>
      <w:r>
        <w:rPr>
          <w:sz w:val="21"/>
          <w:lang w:val="pt-BR"/>
        </w:rPr>
        <w:t xml:space="preserve">. A aprovação dos serviços não eximirá os autores das responsabilidades estabelecidas pelas normas, regulamentos e legislação pertinentes às atividades profissionais; </w:t>
      </w:r>
    </w:p>
    <w:p w14:paraId="01D410B3" w14:textId="44CECE83" w:rsidR="003F45C4" w:rsidRDefault="00DB76AD">
      <w:pPr>
        <w:pStyle w:val="Corpodetexto"/>
        <w:spacing w:line="360" w:lineRule="auto"/>
        <w:jc w:val="both"/>
        <w:rPr>
          <w:sz w:val="21"/>
          <w:lang w:val="pt-BR"/>
        </w:rPr>
      </w:pPr>
      <w:r>
        <w:rPr>
          <w:sz w:val="21"/>
          <w:lang w:val="pt-BR"/>
        </w:rPr>
        <w:t>3.3.</w:t>
      </w:r>
      <w:r w:rsidR="00DB4F96">
        <w:rPr>
          <w:sz w:val="21"/>
          <w:lang w:val="pt-BR"/>
        </w:rPr>
        <w:t>6</w:t>
      </w:r>
      <w:r>
        <w:rPr>
          <w:sz w:val="21"/>
          <w:lang w:val="pt-BR"/>
        </w:rPr>
        <w:t xml:space="preserve">. A FISCALIZAÇÃO do Contrato reserva o direito de recusar ou solicitar o refazimento de serviços que considere inadequados e/ou abaixo dos padrões de qualidade pretendidos; </w:t>
      </w:r>
    </w:p>
    <w:p w14:paraId="3F91456B" w14:textId="2CD5CF54" w:rsidR="003F45C4" w:rsidRDefault="00DB76AD">
      <w:pPr>
        <w:pStyle w:val="Corpodetexto"/>
        <w:spacing w:line="360" w:lineRule="auto"/>
        <w:jc w:val="both"/>
        <w:rPr>
          <w:sz w:val="21"/>
          <w:lang w:val="pt-BR"/>
        </w:rPr>
      </w:pPr>
      <w:r>
        <w:rPr>
          <w:sz w:val="21"/>
          <w:lang w:val="pt-BR"/>
        </w:rPr>
        <w:t>3.3.</w:t>
      </w:r>
      <w:r w:rsidR="00DB4F96">
        <w:rPr>
          <w:sz w:val="21"/>
          <w:lang w:val="pt-BR"/>
        </w:rPr>
        <w:t>7</w:t>
      </w:r>
      <w:r>
        <w:rPr>
          <w:sz w:val="21"/>
          <w:lang w:val="pt-BR"/>
        </w:rPr>
        <w:t xml:space="preserve">. As inconsistências apontadas pelo(a) fiscal serão corrigidas pela contratada, a qualquer tempo, sem custos adicionais. </w:t>
      </w:r>
    </w:p>
    <w:p w14:paraId="43210206" w14:textId="33EDA24F" w:rsidR="003F45C4" w:rsidRDefault="00DB76AD">
      <w:pPr>
        <w:pStyle w:val="Corpodetexto"/>
        <w:spacing w:line="360" w:lineRule="auto"/>
        <w:jc w:val="both"/>
        <w:rPr>
          <w:sz w:val="21"/>
          <w:lang w:val="pt-BR"/>
        </w:rPr>
      </w:pPr>
      <w:r>
        <w:rPr>
          <w:sz w:val="21"/>
          <w:lang w:val="pt-BR"/>
        </w:rPr>
        <w:t>3.3.</w:t>
      </w:r>
      <w:r w:rsidR="00DB4F96">
        <w:rPr>
          <w:sz w:val="21"/>
          <w:lang w:val="pt-BR"/>
        </w:rPr>
        <w:t>8</w:t>
      </w:r>
      <w:r>
        <w:rPr>
          <w:sz w:val="21"/>
          <w:lang w:val="pt-BR"/>
        </w:rPr>
        <w:t xml:space="preserve">. A execução dos serviços estará sujeita à aceitação da Secretaria solicitante, a qual caberá o direito de recusar, caso esteja em desacordo com o especificado. </w:t>
      </w:r>
    </w:p>
    <w:p w14:paraId="64577D17" w14:textId="77777777" w:rsidR="003F45C4" w:rsidRDefault="003F45C4">
      <w:pPr>
        <w:pStyle w:val="Corpodetexto"/>
        <w:spacing w:line="360" w:lineRule="auto"/>
        <w:jc w:val="both"/>
        <w:rPr>
          <w:sz w:val="21"/>
          <w:lang w:val="pt-BR"/>
        </w:rPr>
      </w:pPr>
    </w:p>
    <w:p w14:paraId="0B66BE30" w14:textId="77777777" w:rsidR="003F45C4" w:rsidRDefault="00DB76AD">
      <w:pPr>
        <w:pStyle w:val="Corpodetexto"/>
        <w:spacing w:line="360" w:lineRule="auto"/>
        <w:jc w:val="both"/>
        <w:rPr>
          <w:b/>
          <w:bCs/>
          <w:sz w:val="21"/>
          <w:lang w:val="pt-BR"/>
        </w:rPr>
      </w:pPr>
      <w:r>
        <w:rPr>
          <w:b/>
          <w:bCs/>
          <w:sz w:val="21"/>
          <w:lang w:val="pt-BR"/>
        </w:rPr>
        <w:t xml:space="preserve">CLÁUSULA QUARTA </w:t>
      </w:r>
      <w:proofErr w:type="gramStart"/>
      <w:r>
        <w:rPr>
          <w:b/>
          <w:bCs/>
          <w:sz w:val="21"/>
          <w:lang w:val="pt-BR"/>
        </w:rPr>
        <w:t>-  MODELOS</w:t>
      </w:r>
      <w:proofErr w:type="gramEnd"/>
      <w:r>
        <w:rPr>
          <w:b/>
          <w:bCs/>
          <w:sz w:val="21"/>
          <w:lang w:val="pt-BR"/>
        </w:rPr>
        <w:t xml:space="preserve"> DE EXECUÇÃO E GESTÃO CONTRATUAIS</w:t>
      </w:r>
    </w:p>
    <w:p w14:paraId="7F9B0150" w14:textId="77777777" w:rsidR="003F45C4" w:rsidRDefault="00DB76AD">
      <w:pPr>
        <w:pStyle w:val="Corpodetexto"/>
        <w:spacing w:line="360" w:lineRule="auto"/>
        <w:jc w:val="both"/>
        <w:rPr>
          <w:sz w:val="21"/>
          <w:lang w:val="pt-BR"/>
        </w:rPr>
      </w:pPr>
      <w:r>
        <w:rPr>
          <w:sz w:val="21"/>
          <w:lang w:val="pt-BR"/>
        </w:rPr>
        <w:t>4.1. O regime de execução contratual, os modelos de gestão e de execução, assim como os prazos e condições de conclusão, entrega, observação e recebimento do objeto constam no Termo de Referência, anexo a este Contrato.</w:t>
      </w:r>
    </w:p>
    <w:p w14:paraId="788E5E02" w14:textId="77777777" w:rsidR="003F45C4" w:rsidRPr="00DB4F96" w:rsidRDefault="003F45C4">
      <w:pPr>
        <w:pStyle w:val="Corpodetexto"/>
        <w:spacing w:line="360" w:lineRule="auto"/>
        <w:jc w:val="both"/>
        <w:rPr>
          <w:sz w:val="21"/>
          <w:lang w:val="pt-BR"/>
        </w:rPr>
      </w:pPr>
    </w:p>
    <w:p w14:paraId="08B96DFD" w14:textId="77777777" w:rsidR="003F45C4" w:rsidRPr="00DB4F96" w:rsidRDefault="00DB76AD">
      <w:pPr>
        <w:pStyle w:val="Corpodetexto"/>
        <w:spacing w:line="360" w:lineRule="auto"/>
        <w:jc w:val="both"/>
        <w:rPr>
          <w:b/>
          <w:bCs/>
          <w:sz w:val="21"/>
          <w:lang w:val="pt-BR"/>
        </w:rPr>
      </w:pPr>
      <w:r w:rsidRPr="00DB4F96">
        <w:rPr>
          <w:b/>
          <w:bCs/>
          <w:sz w:val="21"/>
          <w:lang w:val="pt-BR"/>
        </w:rPr>
        <w:t xml:space="preserve">CLÁUSULA QUINTA - SUBCONTRATAÇÃO </w:t>
      </w:r>
    </w:p>
    <w:p w14:paraId="4CBD2EBE" w14:textId="77777777" w:rsidR="003F45C4" w:rsidRPr="00DB4F96" w:rsidRDefault="00DB76AD">
      <w:pPr>
        <w:pStyle w:val="Corpodetexto"/>
        <w:spacing w:line="360" w:lineRule="auto"/>
        <w:jc w:val="both"/>
        <w:rPr>
          <w:sz w:val="21"/>
          <w:lang w:val="pt-BR"/>
        </w:rPr>
      </w:pPr>
      <w:r w:rsidRPr="00DB4F96">
        <w:rPr>
          <w:sz w:val="21"/>
          <w:lang w:val="pt-BR"/>
        </w:rPr>
        <w:t xml:space="preserve">5.1. Não será admitida a subcontratação do objeto contratual. </w:t>
      </w:r>
    </w:p>
    <w:p w14:paraId="10B712D5" w14:textId="77777777" w:rsidR="003F45C4" w:rsidRDefault="003F45C4">
      <w:pPr>
        <w:pStyle w:val="Corpodetexto"/>
        <w:spacing w:line="360" w:lineRule="auto"/>
        <w:jc w:val="both"/>
        <w:rPr>
          <w:sz w:val="21"/>
          <w:lang w:val="pt-BR"/>
        </w:rPr>
      </w:pPr>
    </w:p>
    <w:p w14:paraId="5A5A26C1" w14:textId="77777777" w:rsidR="003F45C4" w:rsidRDefault="00DB76AD">
      <w:pPr>
        <w:pStyle w:val="Corpodetexto"/>
        <w:spacing w:line="360" w:lineRule="auto"/>
        <w:jc w:val="both"/>
        <w:rPr>
          <w:sz w:val="21"/>
          <w:lang w:val="pt-BR"/>
        </w:rPr>
      </w:pPr>
      <w:r>
        <w:rPr>
          <w:b/>
          <w:bCs/>
          <w:sz w:val="21"/>
          <w:lang w:val="pt-BR"/>
        </w:rPr>
        <w:t xml:space="preserve">CLÁUSULA SEXTA - DAS CONDIÇÕES DE PAGAMENTO </w:t>
      </w:r>
    </w:p>
    <w:p w14:paraId="4F8DAEDA" w14:textId="77777777" w:rsidR="003F45C4" w:rsidRDefault="00DB76AD">
      <w:pPr>
        <w:pStyle w:val="Corpodetexto"/>
        <w:spacing w:line="360" w:lineRule="auto"/>
        <w:jc w:val="both"/>
        <w:rPr>
          <w:sz w:val="21"/>
          <w:lang w:val="pt-BR"/>
        </w:rPr>
      </w:pPr>
      <w:r>
        <w:rPr>
          <w:sz w:val="21"/>
          <w:lang w:val="pt-BR"/>
        </w:rPr>
        <w:t>6.1. Os valores devidos pela Administração Pública Municipal serão pagos após liquidação formal e objetiva da compra, em até 30 (trinta) dias, obrigando-se a contratada a manter conta corrente e a fornecer o número desta conjuntamente com o documento fiscal e fatura correspondente, acompanhado dos documentos fiscais de regularidade perante a seguridade social (FEDERAL/FGTS);</w:t>
      </w:r>
    </w:p>
    <w:p w14:paraId="0979BAE3" w14:textId="77777777" w:rsidR="003F45C4" w:rsidRDefault="00DB76AD">
      <w:pPr>
        <w:pStyle w:val="Corpodetexto"/>
        <w:spacing w:line="360" w:lineRule="auto"/>
        <w:jc w:val="both"/>
        <w:rPr>
          <w:b/>
          <w:bCs/>
          <w:sz w:val="21"/>
          <w:lang w:val="pt-BR"/>
        </w:rPr>
      </w:pPr>
      <w:r>
        <w:rPr>
          <w:sz w:val="21"/>
          <w:lang w:val="pt-BR"/>
        </w:rPr>
        <w:t xml:space="preserve">6.2 </w:t>
      </w:r>
      <w:r>
        <w:rPr>
          <w:b/>
          <w:bCs/>
          <w:sz w:val="21"/>
          <w:lang w:val="pt-BR"/>
        </w:rPr>
        <w:t xml:space="preserve">A contratada deverá observar as condições estabelecidas nas instruções normativas internas do ente público quanto à liquidação e ao pagamento das despesas, especialmente mediante observância das diretrizes constantes na Instrução Normativa Municipal nº 001/2025, bem como das demais normas que venham a ser expedidas pelo ENTE CONTRATANTE relacionadas à </w:t>
      </w:r>
      <w:r>
        <w:rPr>
          <w:b/>
          <w:bCs/>
          <w:sz w:val="21"/>
          <w:lang w:val="pt-BR"/>
        </w:rPr>
        <w:lastRenderedPageBreak/>
        <w:t>execução e controle da despesa pública;</w:t>
      </w:r>
    </w:p>
    <w:p w14:paraId="1E035A34" w14:textId="77777777" w:rsidR="003F45C4" w:rsidRDefault="003F45C4">
      <w:pPr>
        <w:pStyle w:val="Corpodetexto"/>
        <w:spacing w:line="360" w:lineRule="auto"/>
        <w:jc w:val="both"/>
        <w:rPr>
          <w:sz w:val="21"/>
          <w:lang w:val="pt-BR"/>
        </w:rPr>
      </w:pPr>
    </w:p>
    <w:p w14:paraId="01A8382A" w14:textId="77777777" w:rsidR="003F45C4" w:rsidRDefault="00DB76AD">
      <w:pPr>
        <w:pStyle w:val="Corpodetexto"/>
        <w:spacing w:line="360" w:lineRule="auto"/>
        <w:jc w:val="both"/>
        <w:rPr>
          <w:sz w:val="21"/>
          <w:lang w:val="pt-BR"/>
        </w:rPr>
      </w:pPr>
      <w:r>
        <w:rPr>
          <w:sz w:val="21"/>
          <w:lang w:val="pt-BR"/>
        </w:rPr>
        <w:t xml:space="preserve">6.3. Dos valores devidos, serão descontados os tributos incidentes na condição de responsável. As notas fiscais deverão ser encaminhadas à Secretaria Municipal solicitante, conforme constante na Nota de Empenho. </w:t>
      </w:r>
    </w:p>
    <w:p w14:paraId="2D7F4A5F" w14:textId="77777777" w:rsidR="003F45C4" w:rsidRDefault="00DB76AD">
      <w:pPr>
        <w:pStyle w:val="Corpodetexto"/>
        <w:spacing w:line="360" w:lineRule="auto"/>
        <w:jc w:val="both"/>
        <w:rPr>
          <w:sz w:val="21"/>
          <w:lang w:val="pt-BR"/>
        </w:rPr>
      </w:pPr>
      <w:r>
        <w:rPr>
          <w:sz w:val="21"/>
          <w:lang w:val="pt-BR"/>
        </w:rPr>
        <w:t xml:space="preserve">6.4. A contratada ficará obrigada a emitir Nota Fiscal Eletrônica para pagamento do objeto desta licitação. </w:t>
      </w:r>
    </w:p>
    <w:p w14:paraId="0754F150" w14:textId="77777777" w:rsidR="003F45C4" w:rsidRDefault="00DB76AD">
      <w:pPr>
        <w:pStyle w:val="Corpodetexto"/>
        <w:spacing w:line="360" w:lineRule="auto"/>
        <w:jc w:val="both"/>
        <w:rPr>
          <w:sz w:val="21"/>
          <w:lang w:val="pt-BR"/>
        </w:rPr>
      </w:pPr>
      <w:r>
        <w:rPr>
          <w:sz w:val="21"/>
          <w:lang w:val="pt-BR"/>
        </w:rPr>
        <w:t>6.5. Os pagamentos serão efetuados através de depósito em conta corrente vinculado ao CNPJ da Contratada, mediante apresentação da Nota Fiscal, devidamente atestada por servidor encarregado do recebimento, e observado o cumprimento integral das disposições contidas neste Termo de Referência;</w:t>
      </w:r>
    </w:p>
    <w:p w14:paraId="60BA3E06" w14:textId="77777777" w:rsidR="003F45C4" w:rsidRDefault="00DB76AD">
      <w:pPr>
        <w:pStyle w:val="Corpodetexto"/>
        <w:spacing w:line="360" w:lineRule="auto"/>
        <w:jc w:val="both"/>
        <w:rPr>
          <w:sz w:val="21"/>
          <w:lang w:val="pt-BR"/>
        </w:rPr>
      </w:pPr>
      <w:r>
        <w:rPr>
          <w:sz w:val="21"/>
          <w:lang w:val="pt-BR"/>
        </w:rPr>
        <w:t xml:space="preserve">6.6. Havendo erro na Nota Fiscal Eletrônica - NFE ou outra circunstância que desaprove a liquidação, a mesma será devolvida e o pagamento ficará pendente até que a empresa vencedora providencie as medidas saneadoras. Nesta hipótese, o prazo para pagamento iniciar-se-á após a regularização da situação ou reapresentação do documento fiscal, não acarretando qualquer tipo de ônus para a Prefeitura de Antonina/PR. </w:t>
      </w:r>
    </w:p>
    <w:p w14:paraId="63EA57F6" w14:textId="77777777" w:rsidR="003F45C4" w:rsidRDefault="00DB76AD">
      <w:pPr>
        <w:pStyle w:val="Corpodetexto"/>
        <w:spacing w:line="360" w:lineRule="auto"/>
        <w:jc w:val="both"/>
        <w:rPr>
          <w:sz w:val="21"/>
          <w:lang w:val="pt-BR"/>
        </w:rPr>
      </w:pPr>
      <w:r>
        <w:rPr>
          <w:sz w:val="21"/>
          <w:lang w:val="pt-BR"/>
        </w:rPr>
        <w:t xml:space="preserve">6.7. Caso haja documentos faltantes ou incorretos não será iniciada a contagem do prazo para pagamento. </w:t>
      </w:r>
    </w:p>
    <w:p w14:paraId="303D708E" w14:textId="77777777" w:rsidR="003F45C4" w:rsidRDefault="00DB76AD">
      <w:pPr>
        <w:pStyle w:val="Corpodetexto"/>
        <w:spacing w:line="360" w:lineRule="auto"/>
        <w:jc w:val="both"/>
        <w:rPr>
          <w:sz w:val="21"/>
          <w:lang w:val="pt-BR"/>
        </w:rPr>
      </w:pPr>
      <w:r>
        <w:rPr>
          <w:sz w:val="21"/>
          <w:lang w:val="pt-BR"/>
        </w:rPr>
        <w:t xml:space="preserve">6.8. Para a devida liquidação, serão observadas as condições estabelecidas nas Instruções Normativas da Receita Federal. </w:t>
      </w:r>
    </w:p>
    <w:p w14:paraId="4013B88D" w14:textId="77777777" w:rsidR="003F45C4" w:rsidRDefault="003F45C4">
      <w:pPr>
        <w:pStyle w:val="Corpodetexto"/>
        <w:spacing w:line="360" w:lineRule="auto"/>
        <w:jc w:val="both"/>
        <w:rPr>
          <w:sz w:val="21"/>
          <w:lang w:val="pt-BR"/>
        </w:rPr>
      </w:pPr>
    </w:p>
    <w:p w14:paraId="4F9BBF34" w14:textId="77777777" w:rsidR="003F45C4" w:rsidRDefault="00DB76AD">
      <w:pPr>
        <w:pStyle w:val="Corpodetexto"/>
        <w:spacing w:line="360" w:lineRule="auto"/>
        <w:jc w:val="both"/>
        <w:rPr>
          <w:sz w:val="21"/>
          <w:lang w:val="pt-BR"/>
        </w:rPr>
      </w:pPr>
      <w:r>
        <w:rPr>
          <w:b/>
          <w:bCs/>
          <w:sz w:val="21"/>
        </w:rPr>
        <w:t xml:space="preserve">CLÁUSULA </w:t>
      </w:r>
      <w:r>
        <w:rPr>
          <w:b/>
          <w:bCs/>
          <w:sz w:val="21"/>
          <w:lang w:val="pt-BR"/>
        </w:rPr>
        <w:t>SÉTIMA</w:t>
      </w:r>
      <w:r>
        <w:rPr>
          <w:b/>
          <w:bCs/>
          <w:sz w:val="21"/>
        </w:rPr>
        <w:t xml:space="preserve"> - </w:t>
      </w:r>
      <w:r>
        <w:rPr>
          <w:b/>
          <w:bCs/>
          <w:sz w:val="21"/>
          <w:lang w:val="pt-BR"/>
        </w:rPr>
        <w:t>EMPENHO PRÉVIO DO CONTRATO</w:t>
      </w:r>
    </w:p>
    <w:p w14:paraId="250320C2" w14:textId="77777777" w:rsidR="003F45C4" w:rsidRDefault="00DB76AD">
      <w:pPr>
        <w:pStyle w:val="Corpodetexto"/>
        <w:spacing w:line="360" w:lineRule="auto"/>
        <w:jc w:val="both"/>
        <w:rPr>
          <w:sz w:val="21"/>
          <w:lang w:val="pt-BR"/>
        </w:rPr>
      </w:pPr>
      <w:r>
        <w:rPr>
          <w:sz w:val="21"/>
          <w:lang w:val="pt-BR"/>
        </w:rPr>
        <w:t>7.1 A execução financeira do presente contrato dependerá da prévia emissão de nota de empenho, nos termos do art. 60 da Lei nº 4.320/1964, que dispõe que “</w:t>
      </w:r>
      <w:r>
        <w:rPr>
          <w:b/>
          <w:bCs/>
          <w:sz w:val="21"/>
          <w:lang w:val="pt-BR"/>
        </w:rPr>
        <w:t>é vedada a realização de despesa sem prévio empenho</w:t>
      </w:r>
      <w:r>
        <w:rPr>
          <w:sz w:val="21"/>
          <w:lang w:val="pt-BR"/>
        </w:rPr>
        <w:t>”.</w:t>
      </w:r>
    </w:p>
    <w:p w14:paraId="040C776A" w14:textId="77777777" w:rsidR="003F45C4" w:rsidRDefault="00DB76AD">
      <w:pPr>
        <w:pStyle w:val="Corpodetexto"/>
        <w:spacing w:line="360" w:lineRule="auto"/>
        <w:jc w:val="both"/>
        <w:rPr>
          <w:sz w:val="21"/>
          <w:lang w:val="pt-BR"/>
        </w:rPr>
      </w:pPr>
      <w:r>
        <w:rPr>
          <w:sz w:val="21"/>
          <w:lang w:val="pt-BR"/>
        </w:rPr>
        <w:t>7.2 A nota de empenho deverá abranger o valor total solicitado, assegurando a existência de crédito orçamentário suficiente para a sua execução integral.</w:t>
      </w:r>
    </w:p>
    <w:p w14:paraId="6D4DD52D" w14:textId="77777777" w:rsidR="003F45C4" w:rsidRDefault="00DB76AD">
      <w:pPr>
        <w:pStyle w:val="Corpodetexto"/>
        <w:spacing w:line="360" w:lineRule="auto"/>
        <w:jc w:val="both"/>
        <w:rPr>
          <w:sz w:val="21"/>
          <w:lang w:val="pt-BR"/>
        </w:rPr>
      </w:pPr>
      <w:r>
        <w:rPr>
          <w:sz w:val="21"/>
          <w:lang w:val="pt-BR"/>
        </w:rPr>
        <w:t>7.3 A ausência de empenho válido poderá ensejar a suspensão da execução contratual, sem prejuízo da apuração de responsabilidade da Administração, nos termos da legislação aplicável.</w:t>
      </w:r>
    </w:p>
    <w:p w14:paraId="5DF81DFA" w14:textId="77777777" w:rsidR="003F45C4" w:rsidRDefault="00DB76AD">
      <w:pPr>
        <w:pStyle w:val="Corpodetexto"/>
        <w:spacing w:line="360" w:lineRule="auto"/>
        <w:jc w:val="both"/>
        <w:rPr>
          <w:b/>
          <w:bCs/>
          <w:sz w:val="21"/>
        </w:rPr>
      </w:pPr>
      <w:r>
        <w:rPr>
          <w:sz w:val="21"/>
          <w:lang w:val="pt-BR"/>
        </w:rPr>
        <w:t xml:space="preserve">·  </w:t>
      </w:r>
    </w:p>
    <w:p w14:paraId="12A2D8C3" w14:textId="77777777" w:rsidR="003F45C4" w:rsidRDefault="00DB76AD">
      <w:pPr>
        <w:pStyle w:val="Corpodetexto"/>
        <w:spacing w:line="360" w:lineRule="auto"/>
        <w:jc w:val="both"/>
        <w:rPr>
          <w:b/>
          <w:bCs/>
          <w:sz w:val="21"/>
        </w:rPr>
      </w:pPr>
      <w:r>
        <w:rPr>
          <w:b/>
          <w:bCs/>
          <w:sz w:val="21"/>
          <w:lang w:val="pt-BR"/>
        </w:rPr>
        <w:t xml:space="preserve">CLÁUSULA OITVA - </w:t>
      </w:r>
      <w:r>
        <w:rPr>
          <w:b/>
          <w:bCs/>
          <w:sz w:val="21"/>
        </w:rPr>
        <w:t xml:space="preserve">DA ALTERAÇÃO OU ATUALIZAÇÃO DOS PREÇOS </w:t>
      </w:r>
    </w:p>
    <w:p w14:paraId="0C627B9F" w14:textId="77777777" w:rsidR="003F45C4" w:rsidRDefault="00DB76AD">
      <w:pPr>
        <w:pStyle w:val="Corpodetexto"/>
        <w:spacing w:line="360" w:lineRule="auto"/>
        <w:jc w:val="both"/>
        <w:rPr>
          <w:sz w:val="21"/>
        </w:rPr>
      </w:pPr>
      <w:r>
        <w:rPr>
          <w:sz w:val="21"/>
          <w:lang w:val="pt-BR"/>
        </w:rPr>
        <w:t>8</w:t>
      </w:r>
      <w:r>
        <w:rPr>
          <w:sz w:val="21"/>
        </w:rPr>
        <w:t xml:space="preserve">.1. Os preços poderão ser alterados ou atualizados em decorrência de eventual redução dos preços praticados no mercado ou de fato que eleve o custo dos bens, das obras ou dos serviços registrados, nas seguintes situações: </w:t>
      </w:r>
    </w:p>
    <w:p w14:paraId="392D40E1" w14:textId="77777777" w:rsidR="003F45C4" w:rsidRDefault="00DB76AD">
      <w:pPr>
        <w:pStyle w:val="Corpodetexto"/>
        <w:spacing w:line="360" w:lineRule="auto"/>
        <w:jc w:val="both"/>
        <w:rPr>
          <w:sz w:val="21"/>
        </w:rPr>
      </w:pPr>
      <w:r>
        <w:rPr>
          <w:sz w:val="21"/>
          <w:lang w:val="pt-BR"/>
        </w:rPr>
        <w:t>8</w:t>
      </w:r>
      <w:r>
        <w:rPr>
          <w:sz w:val="21"/>
        </w:rPr>
        <w:t xml:space="preserve">.1.1.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181EC178" w14:textId="77777777" w:rsidR="003F45C4" w:rsidRDefault="00DB76AD">
      <w:pPr>
        <w:pStyle w:val="Corpodetexto"/>
        <w:spacing w:line="360" w:lineRule="auto"/>
        <w:jc w:val="both"/>
        <w:rPr>
          <w:sz w:val="21"/>
        </w:rPr>
      </w:pPr>
      <w:r>
        <w:rPr>
          <w:sz w:val="21"/>
          <w:lang w:val="pt-BR"/>
        </w:rPr>
        <w:t>8</w:t>
      </w:r>
      <w:r>
        <w:rPr>
          <w:sz w:val="21"/>
        </w:rPr>
        <w:t xml:space="preserve">.1.2. Em caso de criação, alteração ou extinção de quaisquer tributos ou encargos legais ou a </w:t>
      </w:r>
      <w:r>
        <w:rPr>
          <w:sz w:val="21"/>
        </w:rPr>
        <w:lastRenderedPageBreak/>
        <w:t xml:space="preserve">superveniência de disposições legais, com comprovada repercussão sobre os preços registrados; </w:t>
      </w:r>
    </w:p>
    <w:p w14:paraId="6EF0E83D" w14:textId="77777777" w:rsidR="003F45C4" w:rsidRDefault="00DB76AD">
      <w:pPr>
        <w:pStyle w:val="Corpodetexto"/>
        <w:spacing w:line="360" w:lineRule="auto"/>
        <w:jc w:val="both"/>
        <w:rPr>
          <w:sz w:val="21"/>
        </w:rPr>
      </w:pPr>
      <w:r>
        <w:rPr>
          <w:sz w:val="21"/>
          <w:lang w:val="pt-BR"/>
        </w:rPr>
        <w:t>8</w:t>
      </w:r>
      <w:r>
        <w:rPr>
          <w:sz w:val="21"/>
        </w:rPr>
        <w:t xml:space="preserve">.1.3. Na hipótese de previsão no edital ou no aviso de contratação direta de cláusula de reajustamento ou repactuação sobre os preços registrados, nos termos da Lei nº 14.133, de 2021; </w:t>
      </w:r>
    </w:p>
    <w:p w14:paraId="2B0A6F96" w14:textId="77777777" w:rsidR="003F45C4" w:rsidRDefault="00DB76AD">
      <w:pPr>
        <w:pStyle w:val="Corpodetexto"/>
        <w:spacing w:line="360" w:lineRule="auto"/>
        <w:jc w:val="both"/>
        <w:rPr>
          <w:sz w:val="21"/>
        </w:rPr>
      </w:pPr>
      <w:r>
        <w:rPr>
          <w:sz w:val="21"/>
          <w:lang w:val="pt-BR"/>
        </w:rPr>
        <w:t>8</w:t>
      </w:r>
      <w:r>
        <w:rPr>
          <w:sz w:val="21"/>
        </w:rPr>
        <w:t xml:space="preserve">.1.4. No caso do reajustamento, deverá ser respeitada a contagem da anualidade e o índice previstos para a contratação; </w:t>
      </w:r>
    </w:p>
    <w:p w14:paraId="4A67980C" w14:textId="77777777" w:rsidR="003F45C4" w:rsidRDefault="00DB76AD">
      <w:pPr>
        <w:pStyle w:val="Corpodetexto"/>
        <w:spacing w:line="360" w:lineRule="auto"/>
        <w:jc w:val="both"/>
        <w:rPr>
          <w:sz w:val="21"/>
        </w:rPr>
      </w:pPr>
      <w:r>
        <w:rPr>
          <w:sz w:val="21"/>
          <w:lang w:val="pt-BR"/>
        </w:rPr>
        <w:t>8</w:t>
      </w:r>
      <w:r>
        <w:rPr>
          <w:sz w:val="21"/>
        </w:rPr>
        <w:t xml:space="preserve">.1.5 No caso de reajuste será aplicado o índice de reajustamento de preços, com data-base vinculada à data do orçamento estimado, conforme exigência legal (art. 25 §7º). </w:t>
      </w:r>
    </w:p>
    <w:p w14:paraId="0340D3F0" w14:textId="77777777" w:rsidR="003F45C4" w:rsidRDefault="00DB76AD">
      <w:pPr>
        <w:pStyle w:val="Corpodetexto"/>
        <w:spacing w:line="360" w:lineRule="auto"/>
        <w:jc w:val="both"/>
        <w:rPr>
          <w:sz w:val="21"/>
          <w:lang w:val="pt-BR"/>
        </w:rPr>
      </w:pPr>
      <w:r>
        <w:rPr>
          <w:sz w:val="21"/>
          <w:lang w:val="pt-BR"/>
        </w:rPr>
        <w:t>8</w:t>
      </w:r>
      <w:r>
        <w:rPr>
          <w:sz w:val="21"/>
        </w:rPr>
        <w:t>.1.5.1 Serão considerados para fins de aplicação dos ajustes quanto aos preços ofertados, o índice geral de preços IPCA - Índice Nacional de Preços ao Consumidor Amplo no correspondente a anualidade do período de apresentação da proposta</w:t>
      </w:r>
      <w:r>
        <w:rPr>
          <w:sz w:val="21"/>
          <w:lang w:val="pt-BR"/>
        </w:rPr>
        <w:t xml:space="preserve"> ou outro índice similar que vier a substituí-lo.</w:t>
      </w:r>
    </w:p>
    <w:p w14:paraId="690F4DEA" w14:textId="77777777" w:rsidR="003F45C4" w:rsidRDefault="00DB76AD">
      <w:pPr>
        <w:pStyle w:val="Corpodetexto"/>
        <w:spacing w:line="360" w:lineRule="auto"/>
        <w:jc w:val="both"/>
        <w:rPr>
          <w:sz w:val="21"/>
        </w:rPr>
      </w:pPr>
      <w:r>
        <w:rPr>
          <w:sz w:val="21"/>
          <w:lang w:val="pt-BR"/>
        </w:rPr>
        <w:t>8</w:t>
      </w:r>
      <w:r>
        <w:rPr>
          <w:sz w:val="21"/>
        </w:rPr>
        <w:t xml:space="preserve">.1.6. No caso da repactuação, poderá ser a pedido do interessado, conforme critérios definidos para a contratação. </w:t>
      </w:r>
    </w:p>
    <w:p w14:paraId="0B2CFEE7" w14:textId="77777777" w:rsidR="003F45C4" w:rsidRDefault="003F45C4">
      <w:pPr>
        <w:pStyle w:val="Corpodetexto"/>
        <w:spacing w:line="360" w:lineRule="auto"/>
        <w:jc w:val="both"/>
        <w:rPr>
          <w:b/>
          <w:bCs/>
          <w:sz w:val="21"/>
        </w:rPr>
      </w:pPr>
    </w:p>
    <w:p w14:paraId="583B95D2" w14:textId="77777777" w:rsidR="003F45C4" w:rsidRDefault="00DB76AD">
      <w:pPr>
        <w:pStyle w:val="Corpodetexto"/>
        <w:spacing w:line="360" w:lineRule="auto"/>
        <w:jc w:val="both"/>
        <w:rPr>
          <w:b/>
          <w:bCs/>
          <w:sz w:val="21"/>
        </w:rPr>
      </w:pPr>
      <w:r>
        <w:rPr>
          <w:b/>
          <w:bCs/>
          <w:sz w:val="21"/>
        </w:rPr>
        <w:t xml:space="preserve">CLÁUSULA </w:t>
      </w:r>
      <w:r>
        <w:rPr>
          <w:b/>
          <w:bCs/>
          <w:sz w:val="21"/>
          <w:lang w:val="pt-BR"/>
        </w:rPr>
        <w:t>NONA</w:t>
      </w:r>
      <w:r>
        <w:rPr>
          <w:b/>
          <w:bCs/>
          <w:sz w:val="21"/>
        </w:rPr>
        <w:t xml:space="preserve"> - EVENTUAIS ALTERAÇÕES CONTRATUAIS </w:t>
      </w:r>
    </w:p>
    <w:p w14:paraId="00EF7215" w14:textId="77777777" w:rsidR="003F45C4" w:rsidRDefault="00DB76AD">
      <w:pPr>
        <w:pStyle w:val="Corpodetexto"/>
        <w:spacing w:line="360" w:lineRule="auto"/>
        <w:jc w:val="both"/>
        <w:rPr>
          <w:sz w:val="21"/>
        </w:rPr>
      </w:pPr>
      <w:r>
        <w:rPr>
          <w:b/>
          <w:bCs/>
          <w:sz w:val="21"/>
          <w:lang w:val="pt-BR"/>
        </w:rPr>
        <w:t>9</w:t>
      </w:r>
      <w:r>
        <w:rPr>
          <w:b/>
          <w:bCs/>
          <w:sz w:val="21"/>
        </w:rPr>
        <w:t>.1.</w:t>
      </w:r>
      <w:r>
        <w:rPr>
          <w:sz w:val="21"/>
        </w:rPr>
        <w:t xml:space="preserve"> Eventuais alterações contratuais reger-se-ão pela disciplina do art. 92 da Lei nº 14.133/21: </w:t>
      </w:r>
    </w:p>
    <w:p w14:paraId="7CF84C78" w14:textId="77777777" w:rsidR="003F45C4" w:rsidRDefault="00DB76AD">
      <w:pPr>
        <w:pStyle w:val="Corpodetexto"/>
        <w:spacing w:line="360" w:lineRule="auto"/>
        <w:jc w:val="both"/>
        <w:rPr>
          <w:sz w:val="21"/>
        </w:rPr>
      </w:pPr>
      <w:r>
        <w:rPr>
          <w:b/>
          <w:bCs/>
          <w:sz w:val="21"/>
          <w:lang w:val="pt-BR"/>
        </w:rPr>
        <w:t>9</w:t>
      </w:r>
      <w:r>
        <w:rPr>
          <w:b/>
          <w:bCs/>
          <w:sz w:val="21"/>
        </w:rPr>
        <w:t>.2</w:t>
      </w:r>
      <w:r>
        <w:rPr>
          <w:sz w:val="21"/>
        </w:rPr>
        <w:t xml:space="preserve">. </w:t>
      </w:r>
      <w:r>
        <w:rPr>
          <w:b/>
          <w:bCs/>
          <w:sz w:val="21"/>
        </w:rPr>
        <w:t>DA POSSIBILIDADE DA MANUTENÇÃO DO EQUILÍBRIO ECONÔMICO FINANCEIRO</w:t>
      </w:r>
      <w:r>
        <w:rPr>
          <w:sz w:val="21"/>
        </w:rPr>
        <w:t xml:space="preserve">. </w:t>
      </w:r>
    </w:p>
    <w:p w14:paraId="5C9A8451" w14:textId="77777777" w:rsidR="003F45C4" w:rsidRDefault="00DB76AD">
      <w:pPr>
        <w:pStyle w:val="Corpodetexto"/>
        <w:spacing w:line="360" w:lineRule="auto"/>
        <w:jc w:val="both"/>
        <w:rPr>
          <w:sz w:val="21"/>
        </w:rPr>
      </w:pPr>
      <w:r>
        <w:rPr>
          <w:sz w:val="21"/>
        </w:rPr>
        <w:t>I - O reequilíbrio econômico financeiro poderá ocorrer nos casos e condições previstas n</w:t>
      </w:r>
      <w:r>
        <w:rPr>
          <w:sz w:val="21"/>
          <w:lang w:val="pt-BR"/>
        </w:rPr>
        <w:t>o edital e anexos</w:t>
      </w:r>
      <w:r>
        <w:rPr>
          <w:sz w:val="21"/>
        </w:rPr>
        <w:t xml:space="preserve">, desde que mediante solicitação do contratado. </w:t>
      </w:r>
    </w:p>
    <w:p w14:paraId="2ED2EC05" w14:textId="77777777" w:rsidR="003F45C4" w:rsidRDefault="00DB76AD">
      <w:pPr>
        <w:pStyle w:val="Corpodetexto"/>
        <w:spacing w:line="360" w:lineRule="auto"/>
        <w:jc w:val="both"/>
        <w:rPr>
          <w:sz w:val="21"/>
        </w:rPr>
      </w:pPr>
      <w:r>
        <w:rPr>
          <w:sz w:val="21"/>
        </w:rPr>
        <w:t>II - O reajustamento poderá ocorrer, atendido ao disposto na Lei Federal n° 10.192 de 14.02.2001, anualmente a cada 12 (doze) meses, contados da data da entrega da proposta ou contados da data em que o anterior reajustamento houver ocorrido, limitado nos dois casos, à variação do Índice de Preços ao Consumidor Amplo – IPCA, divulgado pelo Instituto Brasileiro de Geografia e Estatística - IBGE ou outro que vier a substituí-lo, mediante solicitação do contratado</w:t>
      </w:r>
      <w:r>
        <w:rPr>
          <w:sz w:val="21"/>
          <w:lang w:val="pt-BR"/>
        </w:rPr>
        <w:t>.</w:t>
      </w:r>
    </w:p>
    <w:p w14:paraId="6CB5586D" w14:textId="77777777" w:rsidR="003F45C4" w:rsidRDefault="00DB76AD">
      <w:pPr>
        <w:pStyle w:val="Corpodetexto"/>
        <w:spacing w:line="360" w:lineRule="auto"/>
        <w:jc w:val="both"/>
        <w:rPr>
          <w:sz w:val="21"/>
        </w:rPr>
      </w:pPr>
      <w:r>
        <w:rPr>
          <w:sz w:val="21"/>
          <w:lang w:val="pt-BR"/>
        </w:rPr>
        <w:t>9</w:t>
      </w:r>
      <w:r>
        <w:rPr>
          <w:sz w:val="21"/>
        </w:rPr>
        <w:t xml:space="preserve">.2.1. Os pedidos de reequilíbrio econômico financeiro e de reajustamento deverão ser solicitados pelo detentor do instrumento contratual, sob pena de preclusão, devendo ser protocolizados com encaminhamento ao secretário municipal de administração que se manifestará sobre a concordância ou discordância com o pedido e realizará os encaminhamentos necessários. </w:t>
      </w:r>
    </w:p>
    <w:p w14:paraId="040E3AEC" w14:textId="77777777" w:rsidR="003F45C4" w:rsidRDefault="00DB76AD">
      <w:pPr>
        <w:pStyle w:val="Corpodetexto"/>
        <w:spacing w:line="360" w:lineRule="auto"/>
        <w:jc w:val="both"/>
        <w:rPr>
          <w:sz w:val="21"/>
        </w:rPr>
      </w:pPr>
      <w:r>
        <w:rPr>
          <w:sz w:val="21"/>
          <w:lang w:val="pt-BR"/>
        </w:rPr>
        <w:t>9</w:t>
      </w:r>
      <w:r>
        <w:rPr>
          <w:sz w:val="21"/>
        </w:rPr>
        <w:t xml:space="preserve">.2.2. No caso de reequilíbrio econômico financeiro, deverão ser juntadas ao requerimento todas as razões fundamentadoras do pedido juntamente com toda a documentação comprobatória do desequilíbrio. </w:t>
      </w:r>
    </w:p>
    <w:p w14:paraId="30F723D0" w14:textId="77777777" w:rsidR="003F45C4" w:rsidRDefault="00DB76AD">
      <w:pPr>
        <w:pStyle w:val="Corpodetexto"/>
        <w:spacing w:line="360" w:lineRule="auto"/>
        <w:jc w:val="both"/>
        <w:rPr>
          <w:b/>
          <w:bCs/>
          <w:sz w:val="21"/>
        </w:rPr>
      </w:pPr>
      <w:r>
        <w:rPr>
          <w:b/>
          <w:bCs/>
          <w:sz w:val="21"/>
          <w:lang w:val="pt-BR"/>
        </w:rPr>
        <w:t>9</w:t>
      </w:r>
      <w:r>
        <w:rPr>
          <w:b/>
          <w:bCs/>
          <w:sz w:val="21"/>
        </w:rPr>
        <w:t xml:space="preserve">.3. DA POSSIBILIDADE DE ALTERAÇÃO QUANTITATIVA OU QUALITATIVA. </w:t>
      </w:r>
    </w:p>
    <w:p w14:paraId="14259F42" w14:textId="77777777" w:rsidR="003F45C4" w:rsidRDefault="00DB76AD">
      <w:pPr>
        <w:pStyle w:val="Corpodetexto"/>
        <w:spacing w:line="360" w:lineRule="auto"/>
        <w:jc w:val="both"/>
        <w:rPr>
          <w:sz w:val="21"/>
        </w:rPr>
      </w:pPr>
      <w:r>
        <w:rPr>
          <w:sz w:val="21"/>
        </w:rPr>
        <w:t>I) As alterações quantitativas ou qualitativas, de aumento ou supressão, deverão atender ao disposto previsto na legislação, Lei Federal 14.133/21</w:t>
      </w:r>
      <w:r>
        <w:rPr>
          <w:sz w:val="21"/>
          <w:lang w:val="pt-BR"/>
        </w:rPr>
        <w:t>.</w:t>
      </w:r>
      <w:r>
        <w:rPr>
          <w:sz w:val="21"/>
        </w:rPr>
        <w:t xml:space="preserve"> As inclusões ou alterações de qualquer elemento não constante do presente, serão efetuadas por “APOSTILA ou TERMO ADITIVO”, que integrarão o contrato para todos os fins e efeitos de direito. </w:t>
      </w:r>
    </w:p>
    <w:p w14:paraId="025B5F67" w14:textId="77777777" w:rsidR="003F45C4" w:rsidRDefault="00DB76AD">
      <w:pPr>
        <w:pStyle w:val="Corpodetexto"/>
        <w:spacing w:line="360" w:lineRule="auto"/>
        <w:jc w:val="both"/>
        <w:rPr>
          <w:b/>
          <w:bCs/>
          <w:sz w:val="21"/>
          <w:lang w:val="pt-BR"/>
        </w:rPr>
      </w:pPr>
      <w:r>
        <w:rPr>
          <w:b/>
          <w:bCs/>
          <w:sz w:val="21"/>
          <w:lang w:val="pt-BR"/>
        </w:rPr>
        <w:t>9</w:t>
      </w:r>
      <w:r>
        <w:rPr>
          <w:b/>
          <w:bCs/>
          <w:sz w:val="21"/>
        </w:rPr>
        <w:t xml:space="preserve">.4. DA POSSIBILIDADE DE ALTERAÇÃO </w:t>
      </w:r>
      <w:r>
        <w:rPr>
          <w:b/>
          <w:bCs/>
          <w:sz w:val="21"/>
          <w:lang w:val="pt-BR"/>
        </w:rPr>
        <w:t>CONTRATUAL</w:t>
      </w:r>
    </w:p>
    <w:p w14:paraId="06679D48" w14:textId="77777777" w:rsidR="003F45C4" w:rsidRDefault="00DB76AD">
      <w:pPr>
        <w:pStyle w:val="Corpodetexto"/>
        <w:spacing w:line="360" w:lineRule="auto"/>
        <w:jc w:val="both"/>
        <w:rPr>
          <w:sz w:val="21"/>
        </w:rPr>
      </w:pPr>
      <w:r>
        <w:rPr>
          <w:sz w:val="21"/>
          <w:lang w:val="pt-BR"/>
        </w:rPr>
        <w:lastRenderedPageBreak/>
        <w:t>9</w:t>
      </w:r>
      <w:r>
        <w:rPr>
          <w:sz w:val="21"/>
        </w:rPr>
        <w:t xml:space="preserve">.4.1. Eventuais alterações contratuais reger-se-ão pela disciplina dos arts. 124 e seguintes da Lei nº 14.133, de 2021. </w:t>
      </w:r>
    </w:p>
    <w:p w14:paraId="500982BD" w14:textId="77777777" w:rsidR="003F45C4" w:rsidRDefault="00DB76AD">
      <w:pPr>
        <w:pStyle w:val="Corpodetexto"/>
        <w:spacing w:line="360" w:lineRule="auto"/>
        <w:jc w:val="both"/>
        <w:rPr>
          <w:sz w:val="21"/>
        </w:rPr>
      </w:pPr>
      <w:r>
        <w:rPr>
          <w:sz w:val="21"/>
          <w:lang w:val="pt-BR"/>
        </w:rPr>
        <w:t>9</w:t>
      </w:r>
      <w:r>
        <w:rPr>
          <w:sz w:val="21"/>
        </w:rPr>
        <w:t xml:space="preserve">.4.2. O contratado é obrigado a aceitar, nas mesmas condições contratuais, os acréscimos ou supressões que se fizerem necessários, até o limite de 25% (vinte e cinco por cento) do valor inicial atualizado do contrato. </w:t>
      </w:r>
    </w:p>
    <w:p w14:paraId="17E9643F" w14:textId="77777777" w:rsidR="003F45C4" w:rsidRDefault="00DB76AD">
      <w:pPr>
        <w:pStyle w:val="Corpodetexto"/>
        <w:spacing w:line="360" w:lineRule="auto"/>
        <w:jc w:val="both"/>
        <w:rPr>
          <w:sz w:val="21"/>
        </w:rPr>
      </w:pPr>
      <w:r>
        <w:rPr>
          <w:sz w:val="21"/>
          <w:lang w:val="pt-BR"/>
        </w:rPr>
        <w:t>9</w:t>
      </w:r>
      <w:r>
        <w:rPr>
          <w:sz w:val="21"/>
        </w:rPr>
        <w:t xml:space="preserve">.4.3.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B77609" w14:textId="77777777" w:rsidR="003F45C4" w:rsidRDefault="00DB76AD">
      <w:pPr>
        <w:pStyle w:val="Corpodetexto"/>
        <w:spacing w:line="360" w:lineRule="auto"/>
        <w:jc w:val="both"/>
        <w:rPr>
          <w:sz w:val="21"/>
        </w:rPr>
      </w:pPr>
      <w:r>
        <w:rPr>
          <w:sz w:val="21"/>
          <w:lang w:val="pt-BR"/>
        </w:rPr>
        <w:t>9</w:t>
      </w:r>
      <w:r>
        <w:rPr>
          <w:sz w:val="21"/>
        </w:rPr>
        <w:t xml:space="preserve">.4.4. Registros que não caracterizam alteração do contrato podem ser realizados por simples apostila, dispensada a celebração de termo aditivo, na forma do art. 136 da Lei nº 14.133, de 2021. </w:t>
      </w:r>
    </w:p>
    <w:p w14:paraId="6C383D77" w14:textId="77777777" w:rsidR="003F45C4" w:rsidRDefault="003F45C4">
      <w:pPr>
        <w:pStyle w:val="Corpodetexto"/>
        <w:spacing w:line="360" w:lineRule="auto"/>
        <w:jc w:val="both"/>
        <w:rPr>
          <w:sz w:val="21"/>
        </w:rPr>
      </w:pPr>
    </w:p>
    <w:p w14:paraId="449AE45C" w14:textId="77777777" w:rsidR="003F45C4" w:rsidRDefault="00DB76AD">
      <w:pPr>
        <w:pStyle w:val="Corpodetexto"/>
        <w:spacing w:line="360" w:lineRule="auto"/>
        <w:jc w:val="both"/>
        <w:rPr>
          <w:b/>
          <w:bCs/>
          <w:sz w:val="21"/>
        </w:rPr>
      </w:pPr>
      <w:r>
        <w:rPr>
          <w:b/>
          <w:bCs/>
          <w:sz w:val="21"/>
        </w:rPr>
        <w:t xml:space="preserve">CLÁUSULA </w:t>
      </w:r>
      <w:r>
        <w:rPr>
          <w:b/>
          <w:bCs/>
          <w:sz w:val="21"/>
          <w:lang w:val="pt-BR"/>
        </w:rPr>
        <w:t xml:space="preserve">DÉCIMA </w:t>
      </w:r>
      <w:r>
        <w:rPr>
          <w:b/>
          <w:bCs/>
          <w:sz w:val="21"/>
        </w:rPr>
        <w:t xml:space="preserve">- DO CONTROLE, GESTÃO E FISCALIZAÇÃO DA EXECUÇÃO </w:t>
      </w:r>
    </w:p>
    <w:p w14:paraId="05376715" w14:textId="77777777" w:rsidR="003F45C4" w:rsidRDefault="00DB76AD">
      <w:pPr>
        <w:pStyle w:val="Corpodetexto"/>
        <w:spacing w:line="360" w:lineRule="auto"/>
        <w:jc w:val="both"/>
        <w:rPr>
          <w:sz w:val="21"/>
          <w:lang w:val="pt-BR"/>
        </w:rPr>
      </w:pPr>
      <w:r>
        <w:rPr>
          <w:sz w:val="21"/>
          <w:lang w:val="pt-BR"/>
        </w:rPr>
        <w:t>10.1. A execução do presente contrato será acompanhada e supervisionada por meio das atividades de controle, gestão e fiscalização, as quais são exercidas por servidores formalmente designados por Portaria ou Decreto da autoridade competente, na qualidade de Gestor e Fiscal do Contrato, nos termos da legislação vigente.</w:t>
      </w:r>
    </w:p>
    <w:p w14:paraId="397A32F2" w14:textId="77777777" w:rsidR="003F45C4" w:rsidRDefault="00DB76AD">
      <w:pPr>
        <w:pStyle w:val="Corpodetexto"/>
        <w:spacing w:line="360" w:lineRule="auto"/>
        <w:jc w:val="both"/>
        <w:rPr>
          <w:sz w:val="21"/>
          <w:lang w:val="pt-BR"/>
        </w:rPr>
      </w:pPr>
      <w:r>
        <w:rPr>
          <w:sz w:val="21"/>
          <w:lang w:val="pt-BR"/>
        </w:rPr>
        <w:t>10.2. O controle contratual compreende o monitoramento da conformidade da execução com as condições estabelecidas neste instrumento, bem como a verificação da aderência do objeto contratado às necessidades da Administração, conforme previsto no planejamento da contratação. Esse controle envolve a análise de indicadores de desempenho, cumprimento de prazos, qualidade dos serviços prestados ou bens entregues, e demais parâmetros definidos no Termo de Referência ou Projeto Básico.</w:t>
      </w:r>
    </w:p>
    <w:p w14:paraId="20014F19" w14:textId="77777777" w:rsidR="003F45C4" w:rsidRDefault="00DB76AD">
      <w:pPr>
        <w:pStyle w:val="Corpodetexto"/>
        <w:spacing w:line="360" w:lineRule="auto"/>
        <w:jc w:val="both"/>
        <w:rPr>
          <w:sz w:val="21"/>
          <w:lang w:val="pt-BR"/>
        </w:rPr>
      </w:pPr>
      <w:r>
        <w:rPr>
          <w:sz w:val="21"/>
          <w:lang w:val="pt-BR"/>
        </w:rPr>
        <w:t>10.3. A gestão contratual é de responsabilidade do Gestor do Contrato, ao qual compete:</w:t>
      </w:r>
    </w:p>
    <w:p w14:paraId="6D443C1C" w14:textId="77777777" w:rsidR="003F45C4" w:rsidRDefault="00DB76AD">
      <w:pPr>
        <w:pStyle w:val="Corpodetexto"/>
        <w:spacing w:line="360" w:lineRule="auto"/>
        <w:jc w:val="both"/>
        <w:rPr>
          <w:sz w:val="21"/>
          <w:lang w:val="pt-BR"/>
        </w:rPr>
      </w:pPr>
      <w:r>
        <w:rPr>
          <w:sz w:val="21"/>
          <w:lang w:val="pt-BR"/>
        </w:rPr>
        <w:t xml:space="preserve">I – </w:t>
      </w:r>
      <w:proofErr w:type="gramStart"/>
      <w:r>
        <w:rPr>
          <w:sz w:val="21"/>
          <w:lang w:val="pt-BR"/>
        </w:rPr>
        <w:t>atuar</w:t>
      </w:r>
      <w:proofErr w:type="gramEnd"/>
      <w:r>
        <w:rPr>
          <w:sz w:val="21"/>
          <w:lang w:val="pt-BR"/>
        </w:rPr>
        <w:t xml:space="preserve"> como interlocutor direto entre a Administração e a contratada, promovendo a comunicação formal entre as partes;</w:t>
      </w:r>
    </w:p>
    <w:p w14:paraId="6DC2E9B1" w14:textId="77777777" w:rsidR="003F45C4" w:rsidRDefault="00DB76AD">
      <w:pPr>
        <w:pStyle w:val="Corpodetexto"/>
        <w:spacing w:line="360" w:lineRule="auto"/>
        <w:jc w:val="both"/>
        <w:rPr>
          <w:sz w:val="21"/>
          <w:lang w:val="pt-BR"/>
        </w:rPr>
      </w:pPr>
      <w:r>
        <w:rPr>
          <w:sz w:val="21"/>
          <w:lang w:val="pt-BR"/>
        </w:rPr>
        <w:t xml:space="preserve">II – </w:t>
      </w:r>
      <w:proofErr w:type="gramStart"/>
      <w:r>
        <w:rPr>
          <w:sz w:val="21"/>
          <w:lang w:val="pt-BR"/>
        </w:rPr>
        <w:t>controlar</w:t>
      </w:r>
      <w:proofErr w:type="gramEnd"/>
      <w:r>
        <w:rPr>
          <w:sz w:val="21"/>
          <w:lang w:val="pt-BR"/>
        </w:rPr>
        <w:t xml:space="preserve"> prazos, vencimentos, entregas e cumprimento das obrigações contratuais;</w:t>
      </w:r>
    </w:p>
    <w:p w14:paraId="698C1E50" w14:textId="77777777" w:rsidR="003F45C4" w:rsidRDefault="00DB76AD">
      <w:pPr>
        <w:pStyle w:val="Corpodetexto"/>
        <w:spacing w:line="360" w:lineRule="auto"/>
        <w:jc w:val="both"/>
        <w:rPr>
          <w:sz w:val="21"/>
          <w:lang w:val="pt-BR"/>
        </w:rPr>
      </w:pPr>
      <w:r>
        <w:rPr>
          <w:sz w:val="21"/>
          <w:lang w:val="pt-BR"/>
        </w:rPr>
        <w:t>III – encaminhar relatórios, solicitações e recomendações à autoridade competente, sempre que necessário;</w:t>
      </w:r>
    </w:p>
    <w:p w14:paraId="3F73DC5F" w14:textId="77777777" w:rsidR="003F45C4" w:rsidRDefault="00DB76AD">
      <w:pPr>
        <w:pStyle w:val="Corpodetexto"/>
        <w:spacing w:line="360" w:lineRule="auto"/>
        <w:jc w:val="both"/>
        <w:rPr>
          <w:sz w:val="21"/>
          <w:lang w:val="pt-BR"/>
        </w:rPr>
      </w:pPr>
      <w:r>
        <w:rPr>
          <w:sz w:val="21"/>
          <w:lang w:val="pt-BR"/>
        </w:rPr>
        <w:t xml:space="preserve">IV – </w:t>
      </w:r>
      <w:proofErr w:type="gramStart"/>
      <w:r>
        <w:rPr>
          <w:sz w:val="21"/>
          <w:lang w:val="pt-BR"/>
        </w:rPr>
        <w:t>adotar</w:t>
      </w:r>
      <w:proofErr w:type="gramEnd"/>
      <w:r>
        <w:rPr>
          <w:sz w:val="21"/>
          <w:lang w:val="pt-BR"/>
        </w:rPr>
        <w:t xml:space="preserve"> medidas administrativas para assegurar a boa execução do contrato, inclusive propondo a aplicação de penalidades quando cabível.</w:t>
      </w:r>
    </w:p>
    <w:p w14:paraId="5ADA0546" w14:textId="77777777" w:rsidR="003F45C4" w:rsidRDefault="00DB76AD">
      <w:pPr>
        <w:pStyle w:val="Corpodetexto"/>
        <w:spacing w:line="360" w:lineRule="auto"/>
        <w:jc w:val="both"/>
        <w:rPr>
          <w:sz w:val="21"/>
          <w:lang w:val="pt-BR"/>
        </w:rPr>
      </w:pPr>
      <w:r>
        <w:rPr>
          <w:sz w:val="21"/>
          <w:lang w:val="pt-BR"/>
        </w:rPr>
        <w:t>10.4. A fiscalização contratual, por sua vez, consiste na verificação in loco da execução do objeto, sendo realizada pelos fiscais, nos termos de designação formal. Compete à fiscalização:</w:t>
      </w:r>
    </w:p>
    <w:p w14:paraId="79092352" w14:textId="77777777" w:rsidR="003F45C4" w:rsidRDefault="00DB76AD">
      <w:pPr>
        <w:pStyle w:val="Corpodetexto"/>
        <w:spacing w:line="360" w:lineRule="auto"/>
        <w:jc w:val="both"/>
        <w:rPr>
          <w:sz w:val="21"/>
          <w:lang w:val="pt-BR"/>
        </w:rPr>
      </w:pPr>
      <w:r>
        <w:rPr>
          <w:sz w:val="21"/>
          <w:lang w:val="pt-BR"/>
        </w:rPr>
        <w:t xml:space="preserve">I – </w:t>
      </w:r>
      <w:proofErr w:type="gramStart"/>
      <w:r>
        <w:rPr>
          <w:sz w:val="21"/>
          <w:lang w:val="pt-BR"/>
        </w:rPr>
        <w:t>acompanhar</w:t>
      </w:r>
      <w:proofErr w:type="gramEnd"/>
      <w:r>
        <w:rPr>
          <w:sz w:val="21"/>
          <w:lang w:val="pt-BR"/>
        </w:rPr>
        <w:t xml:space="preserve"> tecnicamente a execução do objeto;</w:t>
      </w:r>
    </w:p>
    <w:p w14:paraId="6E9CF945" w14:textId="77777777" w:rsidR="003F45C4" w:rsidRDefault="00DB76AD">
      <w:pPr>
        <w:pStyle w:val="Corpodetexto"/>
        <w:spacing w:line="360" w:lineRule="auto"/>
        <w:jc w:val="both"/>
        <w:rPr>
          <w:sz w:val="21"/>
          <w:lang w:val="pt-BR"/>
        </w:rPr>
      </w:pPr>
      <w:r>
        <w:rPr>
          <w:sz w:val="21"/>
          <w:lang w:val="pt-BR"/>
        </w:rPr>
        <w:t xml:space="preserve">II – </w:t>
      </w:r>
      <w:proofErr w:type="gramStart"/>
      <w:r>
        <w:rPr>
          <w:sz w:val="21"/>
          <w:lang w:val="pt-BR"/>
        </w:rPr>
        <w:t>registrar</w:t>
      </w:r>
      <w:proofErr w:type="gramEnd"/>
      <w:r>
        <w:rPr>
          <w:sz w:val="21"/>
          <w:lang w:val="pt-BR"/>
        </w:rPr>
        <w:t xml:space="preserve"> em documento próprio todas as ocorrências relevantes, falhas, vícios ou inadimplementos contratuais;</w:t>
      </w:r>
    </w:p>
    <w:p w14:paraId="1713CF45" w14:textId="77777777" w:rsidR="003F45C4" w:rsidRDefault="00DB76AD">
      <w:pPr>
        <w:pStyle w:val="Corpodetexto"/>
        <w:spacing w:line="360" w:lineRule="auto"/>
        <w:jc w:val="both"/>
        <w:rPr>
          <w:sz w:val="21"/>
          <w:lang w:val="pt-BR"/>
        </w:rPr>
      </w:pPr>
      <w:r>
        <w:rPr>
          <w:sz w:val="21"/>
          <w:lang w:val="pt-BR"/>
        </w:rPr>
        <w:lastRenderedPageBreak/>
        <w:t>III – notificar a contratada, por escrito, quanto às irregularidades constatadas, fixando prazo para sua correção;</w:t>
      </w:r>
    </w:p>
    <w:p w14:paraId="6E033FA3" w14:textId="77777777" w:rsidR="003F45C4" w:rsidRDefault="00DB76AD">
      <w:pPr>
        <w:pStyle w:val="Corpodetexto"/>
        <w:spacing w:line="360" w:lineRule="auto"/>
        <w:jc w:val="both"/>
        <w:rPr>
          <w:sz w:val="21"/>
          <w:lang w:val="pt-BR"/>
        </w:rPr>
      </w:pPr>
      <w:r>
        <w:rPr>
          <w:sz w:val="21"/>
          <w:lang w:val="pt-BR"/>
        </w:rPr>
        <w:t xml:space="preserve">IV – </w:t>
      </w:r>
      <w:proofErr w:type="gramStart"/>
      <w:r>
        <w:rPr>
          <w:sz w:val="21"/>
          <w:lang w:val="pt-BR"/>
        </w:rPr>
        <w:t>comunicar</w:t>
      </w:r>
      <w:proofErr w:type="gramEnd"/>
      <w:r>
        <w:rPr>
          <w:sz w:val="21"/>
          <w:lang w:val="pt-BR"/>
        </w:rPr>
        <w:t xml:space="preserve"> ao Gestor do Contrato as situações que exijam providências superiores ou sanções.</w:t>
      </w:r>
    </w:p>
    <w:p w14:paraId="0DAD4B8D" w14:textId="77777777" w:rsidR="003F45C4" w:rsidRDefault="00DB76AD">
      <w:pPr>
        <w:pStyle w:val="Corpodetexto"/>
        <w:spacing w:line="360" w:lineRule="auto"/>
        <w:jc w:val="both"/>
        <w:rPr>
          <w:sz w:val="21"/>
          <w:lang w:val="pt-BR"/>
        </w:rPr>
      </w:pPr>
      <w:r>
        <w:rPr>
          <w:sz w:val="21"/>
          <w:lang w:val="pt-BR"/>
        </w:rPr>
        <w:t>10.5. A aplicação de sanções administrativas, quando cabível, deverá observar procedimento administrativo próprio, garantindo-se à contratada o contraditório e a ampla defesa, nos termos da Lei nº 14.133/2021.</w:t>
      </w:r>
    </w:p>
    <w:p w14:paraId="4C381319" w14:textId="77777777" w:rsidR="003F45C4" w:rsidRDefault="003F45C4">
      <w:pPr>
        <w:pStyle w:val="Corpodetexto"/>
        <w:spacing w:line="360" w:lineRule="auto"/>
        <w:jc w:val="both"/>
        <w:rPr>
          <w:sz w:val="21"/>
        </w:rPr>
      </w:pPr>
    </w:p>
    <w:p w14:paraId="1E418CBC" w14:textId="77777777" w:rsidR="003F45C4" w:rsidRDefault="00DB76AD">
      <w:pPr>
        <w:pStyle w:val="Corpodetexto"/>
        <w:spacing w:line="360" w:lineRule="auto"/>
        <w:jc w:val="both"/>
        <w:rPr>
          <w:b/>
          <w:bCs/>
          <w:sz w:val="21"/>
        </w:rPr>
      </w:pPr>
      <w:r>
        <w:rPr>
          <w:b/>
          <w:bCs/>
          <w:sz w:val="21"/>
        </w:rPr>
        <w:t>CLÁUSULA DÉCIMA</w:t>
      </w:r>
      <w:r>
        <w:rPr>
          <w:b/>
          <w:bCs/>
          <w:sz w:val="21"/>
          <w:lang w:val="pt-BR"/>
        </w:rPr>
        <w:t xml:space="preserve"> PRIMEIRA</w:t>
      </w:r>
      <w:r>
        <w:rPr>
          <w:b/>
          <w:bCs/>
          <w:sz w:val="21"/>
        </w:rPr>
        <w:t xml:space="preserve"> - DAS OBRIGAÇÕES DA CONTRATADA </w:t>
      </w:r>
    </w:p>
    <w:p w14:paraId="53C0DC4A"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.1</w:t>
      </w:r>
      <w:r>
        <w:rPr>
          <w:sz w:val="21"/>
        </w:rPr>
        <w:t xml:space="preserve">. Arcar com encargos trabalhistas, previdenciários, fiscais e comerciais e com os tributos resultantes do cumprimento do contrato; </w:t>
      </w:r>
    </w:p>
    <w:p w14:paraId="28CFF47A"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.2</w:t>
      </w:r>
      <w:r>
        <w:rPr>
          <w:sz w:val="21"/>
        </w:rPr>
        <w:t xml:space="preserve">. Agir segundo as diretrizes e princípios da Administração; </w:t>
      </w:r>
    </w:p>
    <w:p w14:paraId="4CE2ADE2"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.3</w:t>
      </w:r>
      <w:r>
        <w:rPr>
          <w:sz w:val="21"/>
        </w:rPr>
        <w:t xml:space="preserve">. A CONTRATADA deve cumprir todas as obrigações constantes no edital e seus anexos, na sua proposta e nas cláusulas contratuais, assumindo de forma exclusiva todos os riscos e as despesas decorrentes da boa e perfeita execução do serviço; </w:t>
      </w:r>
    </w:p>
    <w:p w14:paraId="2F358E78"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.4</w:t>
      </w:r>
      <w:r>
        <w:rPr>
          <w:sz w:val="21"/>
        </w:rPr>
        <w:t xml:space="preserve">. Os serviços prestados deverão possuir todas as características descritas nas especificações do objeto; </w:t>
      </w:r>
    </w:p>
    <w:p w14:paraId="34A7637E"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.5</w:t>
      </w:r>
      <w:r>
        <w:rPr>
          <w:sz w:val="21"/>
        </w:rPr>
        <w:t xml:space="preserve">. Comunicar a Secretaria Solicitante, qualquer anormalidade de caráter urgente, referente à prestação do serviço; </w:t>
      </w:r>
    </w:p>
    <w:p w14:paraId="14A0A0B5"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.6</w:t>
      </w:r>
      <w:r>
        <w:rPr>
          <w:sz w:val="21"/>
        </w:rPr>
        <w:t xml:space="preserve">. Arcar com todas as despesas e providências que se fizerem necessárias, visando ao fornecimento dos serviços, não cabendo a secretaria solicitante quaisquer ônus; </w:t>
      </w:r>
    </w:p>
    <w:p w14:paraId="7142019D"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.7.</w:t>
      </w:r>
      <w:r>
        <w:rPr>
          <w:sz w:val="21"/>
        </w:rPr>
        <w:t xml:space="preserve"> Atender no prazo exato da execução dos serviços avençados no Contrato; </w:t>
      </w:r>
    </w:p>
    <w:p w14:paraId="0C44D747" w14:textId="77777777" w:rsidR="003F45C4" w:rsidRDefault="00DB76AD">
      <w:pPr>
        <w:pStyle w:val="Corpodetexto"/>
        <w:spacing w:line="360" w:lineRule="auto"/>
        <w:jc w:val="both"/>
        <w:rPr>
          <w:sz w:val="21"/>
        </w:rPr>
      </w:pPr>
      <w:r>
        <w:rPr>
          <w:b/>
          <w:bCs/>
          <w:sz w:val="21"/>
          <w:lang w:val="pt-BR"/>
        </w:rPr>
        <w:t>11.8</w:t>
      </w:r>
      <w:r>
        <w:rPr>
          <w:sz w:val="21"/>
          <w:lang w:val="pt-BR"/>
        </w:rPr>
        <w:t xml:space="preserve"> </w:t>
      </w:r>
      <w:r>
        <w:rPr>
          <w:sz w:val="21"/>
        </w:rPr>
        <w:t xml:space="preserve">Informar a este município, através de documento endereçado ao Departamento de Licitação, qualquer mudança ocorrida em seu cadastro de pessoa jurídica, razão social, atividade econômica, etc.; </w:t>
      </w:r>
    </w:p>
    <w:p w14:paraId="4803805B"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w:t>
      </w:r>
      <w:r>
        <w:rPr>
          <w:b/>
          <w:bCs/>
          <w:sz w:val="21"/>
          <w:lang w:val="pt-BR"/>
        </w:rPr>
        <w:t>09</w:t>
      </w:r>
      <w:r>
        <w:rPr>
          <w:sz w:val="21"/>
        </w:rPr>
        <w:t xml:space="preserve">. Executar o serviço fielmente conforme previsto nas especificações técnicas constantes do Termo de Referência; </w:t>
      </w:r>
    </w:p>
    <w:p w14:paraId="495FFA6D"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.1</w:t>
      </w:r>
      <w:r>
        <w:rPr>
          <w:b/>
          <w:bCs/>
          <w:sz w:val="21"/>
          <w:lang w:val="pt-BR"/>
        </w:rPr>
        <w:t>0</w:t>
      </w:r>
      <w:r>
        <w:rPr>
          <w:sz w:val="21"/>
        </w:rPr>
        <w:t xml:space="preserve">. Executar os serviços arcando com os custos dos mesmos até que sejam efetuados os pagamentos das parcelas, conforme cronograma físico-financeiro. </w:t>
      </w:r>
    </w:p>
    <w:p w14:paraId="0216F980"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.1</w:t>
      </w:r>
      <w:r>
        <w:rPr>
          <w:b/>
          <w:bCs/>
          <w:sz w:val="21"/>
          <w:lang w:val="pt-BR"/>
        </w:rPr>
        <w:t>1</w:t>
      </w:r>
      <w:r>
        <w:rPr>
          <w:sz w:val="21"/>
        </w:rPr>
        <w:t xml:space="preserve">. Responsabilizar-se por danos causados diretamente ao CONTRATANTE ou a terceiros, decorrentes de sua culpa ou dolo na execução do presente Contrato; </w:t>
      </w:r>
    </w:p>
    <w:p w14:paraId="466E4511"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.1</w:t>
      </w:r>
      <w:r>
        <w:rPr>
          <w:b/>
          <w:bCs/>
          <w:sz w:val="21"/>
          <w:lang w:val="pt-BR"/>
        </w:rPr>
        <w:t>2</w:t>
      </w:r>
      <w:r>
        <w:rPr>
          <w:sz w:val="21"/>
        </w:rPr>
        <w:t xml:space="preserve">. Permitir e facilitar a inspeção da FISCALIZAÇÃO, inclusive prestar informações e esclarecimento quando solicitados, sobre quaisquer procedimentos atinentes a execução do serviço; </w:t>
      </w:r>
    </w:p>
    <w:p w14:paraId="0F5C8568" w14:textId="77777777" w:rsidR="003F45C4" w:rsidRDefault="00DB76AD">
      <w:pPr>
        <w:pStyle w:val="Corpodetexto"/>
        <w:spacing w:line="360" w:lineRule="auto"/>
        <w:jc w:val="both"/>
        <w:rPr>
          <w:color w:val="FF0000"/>
          <w:sz w:val="21"/>
        </w:rPr>
      </w:pPr>
      <w:r>
        <w:rPr>
          <w:b/>
          <w:bCs/>
          <w:sz w:val="21"/>
        </w:rPr>
        <w:t>1</w:t>
      </w:r>
      <w:r>
        <w:rPr>
          <w:b/>
          <w:bCs/>
          <w:sz w:val="21"/>
          <w:lang w:val="pt-BR"/>
        </w:rPr>
        <w:t>1</w:t>
      </w:r>
      <w:r>
        <w:rPr>
          <w:b/>
          <w:bCs/>
          <w:sz w:val="21"/>
        </w:rPr>
        <w:t>.1</w:t>
      </w:r>
      <w:r>
        <w:rPr>
          <w:b/>
          <w:bCs/>
          <w:sz w:val="21"/>
          <w:lang w:val="pt-BR"/>
        </w:rPr>
        <w:t>3</w:t>
      </w:r>
      <w:r>
        <w:rPr>
          <w:sz w:val="21"/>
        </w:rPr>
        <w:t xml:space="preserve">. Providenciar as Anotações de Responsabilidade Técnica – ART/ Registros de Responsabilidades Técnicas – RRT pertinentes à execução do serviço, </w:t>
      </w:r>
      <w:r w:rsidRPr="00DB4F96">
        <w:rPr>
          <w:sz w:val="21"/>
        </w:rPr>
        <w:t xml:space="preserve">conforme exigência das normas aplicáveis; </w:t>
      </w:r>
    </w:p>
    <w:p w14:paraId="6B76A44C"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.1</w:t>
      </w:r>
      <w:r>
        <w:rPr>
          <w:b/>
          <w:bCs/>
          <w:sz w:val="21"/>
          <w:lang w:val="pt-BR"/>
        </w:rPr>
        <w:t>4</w:t>
      </w:r>
      <w:r>
        <w:rPr>
          <w:sz w:val="21"/>
        </w:rPr>
        <w:t xml:space="preserve">. Fornecer a mão de obra, os materiais, os equipamentos, ferramentas, utensílios, insumos, transportes e tudo mais que for necessário para a perfeita execução dos serviços contratados; </w:t>
      </w:r>
    </w:p>
    <w:p w14:paraId="4189D652" w14:textId="77777777" w:rsidR="003F45C4" w:rsidRDefault="00DB76AD">
      <w:pPr>
        <w:pStyle w:val="Corpodetexto"/>
        <w:spacing w:line="360" w:lineRule="auto"/>
        <w:jc w:val="both"/>
        <w:rPr>
          <w:sz w:val="21"/>
        </w:rPr>
      </w:pPr>
      <w:r>
        <w:rPr>
          <w:b/>
          <w:bCs/>
          <w:sz w:val="21"/>
        </w:rPr>
        <w:lastRenderedPageBreak/>
        <w:t>1</w:t>
      </w:r>
      <w:r>
        <w:rPr>
          <w:b/>
          <w:bCs/>
          <w:sz w:val="21"/>
          <w:lang w:val="pt-BR"/>
        </w:rPr>
        <w:t>1</w:t>
      </w:r>
      <w:r>
        <w:rPr>
          <w:b/>
          <w:bCs/>
          <w:sz w:val="21"/>
        </w:rPr>
        <w:t>.1</w:t>
      </w:r>
      <w:r>
        <w:rPr>
          <w:b/>
          <w:bCs/>
          <w:sz w:val="21"/>
          <w:lang w:val="pt-BR"/>
        </w:rPr>
        <w:t>5</w:t>
      </w:r>
      <w:r>
        <w:rPr>
          <w:sz w:val="21"/>
        </w:rPr>
        <w:t xml:space="preserve">. Manter disponibilidade de efetivo suficiente para execução dos serviços e para reposição imediata, nos casos de faltas e impedimentos; </w:t>
      </w:r>
    </w:p>
    <w:p w14:paraId="5FEFD20B"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.1</w:t>
      </w:r>
      <w:r>
        <w:rPr>
          <w:b/>
          <w:bCs/>
          <w:sz w:val="21"/>
          <w:lang w:val="pt-BR"/>
        </w:rPr>
        <w:t>6</w:t>
      </w:r>
      <w:r>
        <w:rPr>
          <w:sz w:val="21"/>
        </w:rPr>
        <w:t xml:space="preserve">. Comunicar, imediatamente, ao gestor do contrato qualquer anormalidade relativa à execução dos serviços bem como qualquer eventual necessidade de alteração, correção ou complementares; </w:t>
      </w:r>
    </w:p>
    <w:p w14:paraId="0E59CA10"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.1</w:t>
      </w:r>
      <w:r>
        <w:rPr>
          <w:b/>
          <w:bCs/>
          <w:sz w:val="21"/>
          <w:lang w:val="pt-BR"/>
        </w:rPr>
        <w:t>7</w:t>
      </w:r>
      <w:r>
        <w:rPr>
          <w:sz w:val="21"/>
        </w:rPr>
        <w:t xml:space="preserve">. Responsabilizar-se pelos encargos trabalhistas, previdenciários, fiscais e comerciais resultantes da execução do contrato e providenciar aos pagamentos respectivos na época própria; </w:t>
      </w:r>
    </w:p>
    <w:p w14:paraId="25A98807"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.1</w:t>
      </w:r>
      <w:r>
        <w:rPr>
          <w:b/>
          <w:bCs/>
          <w:sz w:val="21"/>
          <w:lang w:val="pt-BR"/>
        </w:rPr>
        <w:t>8</w:t>
      </w:r>
      <w:r>
        <w:rPr>
          <w:sz w:val="21"/>
        </w:rPr>
        <w:t>. Apresentar, sempre que solicitada pela CONTRATANTE, a comprovação de pagamento</w:t>
      </w:r>
      <w:r>
        <w:rPr>
          <w:sz w:val="21"/>
          <w:lang w:val="pt-BR"/>
        </w:rPr>
        <w:t xml:space="preserve"> </w:t>
      </w:r>
      <w:r>
        <w:rPr>
          <w:sz w:val="21"/>
        </w:rPr>
        <w:t xml:space="preserve">dos salários e benefícios dos empregados utilizados na execução dos serviços, das obrigações trabalhistas, previdenciárias e tributárias; </w:t>
      </w:r>
    </w:p>
    <w:p w14:paraId="73D44191"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w:t>
      </w:r>
      <w:r>
        <w:rPr>
          <w:b/>
          <w:bCs/>
          <w:sz w:val="21"/>
          <w:lang w:val="pt-BR"/>
        </w:rPr>
        <w:t>19</w:t>
      </w:r>
      <w:r>
        <w:rPr>
          <w:sz w:val="21"/>
        </w:rPr>
        <w:t xml:space="preserve">. Informar a este município, através de documento endereçado ao Departamento de Licitação, qualquer mudança ocorrida em seu cadastro de pessoa jurídica, razão social, atividade econômica, etc.; </w:t>
      </w:r>
      <w:r>
        <w:rPr>
          <w:b/>
          <w:bCs/>
          <w:sz w:val="21"/>
        </w:rPr>
        <w:t>1</w:t>
      </w:r>
      <w:r>
        <w:rPr>
          <w:b/>
          <w:bCs/>
          <w:sz w:val="21"/>
          <w:lang w:val="pt-BR"/>
        </w:rPr>
        <w:t>1</w:t>
      </w:r>
      <w:r>
        <w:rPr>
          <w:b/>
          <w:bCs/>
          <w:sz w:val="21"/>
        </w:rPr>
        <w:t>.2</w:t>
      </w:r>
      <w:r>
        <w:rPr>
          <w:b/>
          <w:bCs/>
          <w:sz w:val="21"/>
          <w:lang w:val="pt-BR"/>
        </w:rPr>
        <w:t>0</w:t>
      </w:r>
      <w:r>
        <w:rPr>
          <w:sz w:val="21"/>
        </w:rPr>
        <w:t xml:space="preserve">. Comunicar a CONTRATANTE, por escrito, sobre o término dos serviços. </w:t>
      </w:r>
    </w:p>
    <w:p w14:paraId="30E44D64"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.2</w:t>
      </w:r>
      <w:r>
        <w:rPr>
          <w:b/>
          <w:bCs/>
          <w:sz w:val="21"/>
          <w:lang w:val="pt-BR"/>
        </w:rPr>
        <w:t>1</w:t>
      </w:r>
      <w:r>
        <w:rPr>
          <w:b/>
          <w:bCs/>
          <w:sz w:val="21"/>
        </w:rPr>
        <w:t>.</w:t>
      </w:r>
      <w:r>
        <w:rPr>
          <w:sz w:val="21"/>
        </w:rPr>
        <w:t xml:space="preserve"> Perceber o valor ajustado na forma e nos prazos convencionados; </w:t>
      </w:r>
    </w:p>
    <w:p w14:paraId="4179B697"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.2</w:t>
      </w:r>
      <w:r>
        <w:rPr>
          <w:b/>
          <w:bCs/>
          <w:sz w:val="21"/>
          <w:lang w:val="pt-BR"/>
        </w:rPr>
        <w:t>2</w:t>
      </w:r>
      <w:r>
        <w:rPr>
          <w:b/>
          <w:bCs/>
          <w:sz w:val="21"/>
        </w:rPr>
        <w:t>.</w:t>
      </w:r>
      <w:r>
        <w:rPr>
          <w:sz w:val="21"/>
        </w:rPr>
        <w:t xml:space="preserve"> Comunicar ao CONTRATANTE, no prazo de 24 (vinte e quatro) horas que antecede a data da execução dos serviços, os motivos que impossibilitem o cumprimento do prazo previsto, com a devida comprovação; </w:t>
      </w:r>
    </w:p>
    <w:p w14:paraId="755EA0B5"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.2</w:t>
      </w:r>
      <w:r>
        <w:rPr>
          <w:b/>
          <w:bCs/>
          <w:sz w:val="21"/>
          <w:lang w:val="pt-BR"/>
        </w:rPr>
        <w:t>3</w:t>
      </w:r>
      <w:r>
        <w:rPr>
          <w:b/>
          <w:bCs/>
          <w:sz w:val="21"/>
        </w:rPr>
        <w:t xml:space="preserve">. </w:t>
      </w:r>
      <w:r>
        <w:rPr>
          <w:sz w:val="21"/>
        </w:rPr>
        <w:t xml:space="preserve">A CONTRATADA deverá manter, durante todo o prazo de vigência do contrato, as condições de habilitação e qualificação exigidas na licitação; </w:t>
      </w:r>
    </w:p>
    <w:p w14:paraId="4A48487F"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.2</w:t>
      </w:r>
      <w:r>
        <w:rPr>
          <w:b/>
          <w:bCs/>
          <w:sz w:val="21"/>
          <w:lang w:val="pt-BR"/>
        </w:rPr>
        <w:t>4</w:t>
      </w:r>
      <w:r>
        <w:rPr>
          <w:b/>
          <w:bCs/>
          <w:sz w:val="21"/>
        </w:rPr>
        <w:t>.</w:t>
      </w:r>
      <w:r>
        <w:rPr>
          <w:sz w:val="21"/>
        </w:rPr>
        <w:t xml:space="preserve"> Informar a este município, através de documento endereçado ao Departamento de Licitação, qualquer mudança ocorrida em seu cadastro de pessoa jurídica, razão social, atividade econômica, etc.; </w:t>
      </w:r>
      <w:r>
        <w:rPr>
          <w:b/>
          <w:bCs/>
          <w:sz w:val="21"/>
        </w:rPr>
        <w:t>1</w:t>
      </w:r>
      <w:r>
        <w:rPr>
          <w:b/>
          <w:bCs/>
          <w:sz w:val="21"/>
          <w:lang w:val="pt-BR"/>
        </w:rPr>
        <w:t>1</w:t>
      </w:r>
      <w:r>
        <w:rPr>
          <w:b/>
          <w:bCs/>
          <w:sz w:val="21"/>
        </w:rPr>
        <w:t>.2</w:t>
      </w:r>
      <w:r>
        <w:rPr>
          <w:b/>
          <w:bCs/>
          <w:sz w:val="21"/>
          <w:lang w:val="pt-BR"/>
        </w:rPr>
        <w:t>5</w:t>
      </w:r>
      <w:r>
        <w:rPr>
          <w:b/>
          <w:bCs/>
          <w:sz w:val="21"/>
        </w:rPr>
        <w:t>.</w:t>
      </w:r>
      <w:r>
        <w:rPr>
          <w:sz w:val="21"/>
        </w:rPr>
        <w:t xml:space="preserve"> Solicitar por escrito, ao CONTRATANTE, esclarecimentos acerca de quaisquer dúvidas referentes à execução do Contrato; </w:t>
      </w:r>
    </w:p>
    <w:p w14:paraId="52121D02"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.2</w:t>
      </w:r>
      <w:r>
        <w:rPr>
          <w:b/>
          <w:bCs/>
          <w:sz w:val="21"/>
          <w:lang w:val="pt-BR"/>
        </w:rPr>
        <w:t>6</w:t>
      </w:r>
      <w:r>
        <w:rPr>
          <w:b/>
          <w:bCs/>
          <w:sz w:val="21"/>
        </w:rPr>
        <w:t xml:space="preserve">. </w:t>
      </w:r>
      <w:r>
        <w:rPr>
          <w:sz w:val="21"/>
        </w:rPr>
        <w:t xml:space="preserve">Reparar, corrigir, remover ou substituir, às suas expensas, no total ou em parte, o objeto do Contrato em que se verificarem vícios, defeitos ou incorreções resultantes da execução ou de materiais empregados; </w:t>
      </w:r>
    </w:p>
    <w:p w14:paraId="1BEFACA5"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.2</w:t>
      </w:r>
      <w:r>
        <w:rPr>
          <w:b/>
          <w:bCs/>
          <w:sz w:val="21"/>
          <w:lang w:val="pt-BR"/>
        </w:rPr>
        <w:t>7</w:t>
      </w:r>
      <w:r>
        <w:rPr>
          <w:b/>
          <w:bCs/>
          <w:sz w:val="21"/>
        </w:rPr>
        <w:t>.</w:t>
      </w:r>
      <w:r>
        <w:rPr>
          <w:sz w:val="21"/>
        </w:rPr>
        <w:t xml:space="preserve"> Prestar as informações e os esclarecimentos que venham a ser solicitados pelo CONTRATANTE, atendendo de imediato as reclamações, em até 24 (vinte e quatro) horas, a contar da solicitação; </w:t>
      </w:r>
    </w:p>
    <w:p w14:paraId="54BF0464"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.2</w:t>
      </w:r>
      <w:r>
        <w:rPr>
          <w:b/>
          <w:bCs/>
          <w:sz w:val="21"/>
          <w:lang w:val="pt-BR"/>
        </w:rPr>
        <w:t>8</w:t>
      </w:r>
      <w:r>
        <w:rPr>
          <w:b/>
          <w:bCs/>
          <w:sz w:val="21"/>
        </w:rPr>
        <w:t>.</w:t>
      </w:r>
      <w:r>
        <w:rPr>
          <w:sz w:val="21"/>
        </w:rPr>
        <w:t xml:space="preserve"> Prestar ao Fiscal do Contrato, as informações que forem solicitadas e relatar toda e qualquer irregularidade, efetuando a devida ocorrência, acrescentando todos os dados e circunstâncias julgados necessários ao seu esclarecimento; </w:t>
      </w:r>
    </w:p>
    <w:p w14:paraId="3F1850FC"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w:t>
      </w:r>
      <w:r>
        <w:rPr>
          <w:b/>
          <w:bCs/>
          <w:sz w:val="21"/>
          <w:lang w:val="pt-BR"/>
        </w:rPr>
        <w:t>29</w:t>
      </w:r>
      <w:r>
        <w:rPr>
          <w:b/>
          <w:bCs/>
          <w:sz w:val="21"/>
        </w:rPr>
        <w:t>.</w:t>
      </w:r>
      <w:r>
        <w:rPr>
          <w:sz w:val="21"/>
        </w:rPr>
        <w:t xml:space="preserve"> Comunicar, por escrito, ao CONTRATANTE quaisquer erros ou incoerências verificadas nas especificações, não sendo, a eventual existência de falhas, razão para execução incorreta de serviços de qualquer natureza ou a não execução dos serviços; </w:t>
      </w:r>
    </w:p>
    <w:p w14:paraId="22E7B987" w14:textId="77777777" w:rsidR="003F45C4" w:rsidRDefault="00DB76AD">
      <w:pPr>
        <w:pStyle w:val="Corpodetexto"/>
        <w:spacing w:line="360" w:lineRule="auto"/>
        <w:jc w:val="both"/>
        <w:rPr>
          <w:sz w:val="21"/>
        </w:rPr>
      </w:pPr>
      <w:r>
        <w:rPr>
          <w:b/>
          <w:bCs/>
          <w:sz w:val="21"/>
        </w:rPr>
        <w:t>1</w:t>
      </w:r>
      <w:r>
        <w:rPr>
          <w:b/>
          <w:bCs/>
          <w:sz w:val="21"/>
          <w:lang w:val="pt-BR"/>
        </w:rPr>
        <w:t>1</w:t>
      </w:r>
      <w:r>
        <w:rPr>
          <w:b/>
          <w:bCs/>
          <w:sz w:val="21"/>
        </w:rPr>
        <w:t>.3</w:t>
      </w:r>
      <w:r>
        <w:rPr>
          <w:b/>
          <w:bCs/>
          <w:sz w:val="21"/>
          <w:lang w:val="pt-BR"/>
        </w:rPr>
        <w:t>0</w:t>
      </w:r>
      <w:r>
        <w:rPr>
          <w:b/>
          <w:bCs/>
          <w:sz w:val="21"/>
        </w:rPr>
        <w:t>.</w:t>
      </w:r>
      <w:r>
        <w:rPr>
          <w:sz w:val="21"/>
        </w:rPr>
        <w:t xml:space="preserve"> Manter, em compatibilidade com as obrigações assumidas, todas as condições de habilitação e qualificação exigidas na licitação. </w:t>
      </w:r>
    </w:p>
    <w:p w14:paraId="2EC52BB0" w14:textId="77777777" w:rsidR="003F45C4" w:rsidRDefault="00DB76AD">
      <w:pPr>
        <w:pStyle w:val="Corpodetexto"/>
        <w:spacing w:line="360" w:lineRule="auto"/>
        <w:jc w:val="both"/>
        <w:rPr>
          <w:sz w:val="21"/>
          <w:lang w:val="pt-BR"/>
        </w:rPr>
      </w:pPr>
      <w:r>
        <w:rPr>
          <w:b/>
          <w:bCs/>
          <w:sz w:val="21"/>
        </w:rPr>
        <w:lastRenderedPageBreak/>
        <w:t>1</w:t>
      </w:r>
      <w:r>
        <w:rPr>
          <w:b/>
          <w:bCs/>
          <w:sz w:val="21"/>
          <w:lang w:val="pt-BR"/>
        </w:rPr>
        <w:t>1</w:t>
      </w:r>
      <w:r>
        <w:rPr>
          <w:b/>
          <w:bCs/>
          <w:sz w:val="21"/>
        </w:rPr>
        <w:t>.3</w:t>
      </w:r>
      <w:r>
        <w:rPr>
          <w:b/>
          <w:bCs/>
          <w:sz w:val="21"/>
          <w:lang w:val="pt-BR"/>
        </w:rPr>
        <w:t>1</w:t>
      </w:r>
      <w:r w:rsidRPr="00DB4F96">
        <w:rPr>
          <w:b/>
          <w:bCs/>
          <w:sz w:val="21"/>
        </w:rPr>
        <w:t>.</w:t>
      </w:r>
      <w:r w:rsidRPr="00DB4F96">
        <w:rPr>
          <w:sz w:val="21"/>
        </w:rPr>
        <w:t xml:space="preserve"> Não será permitida a terceirização dos serviços devendo o contrato ser executado pela CONTRATADA, em conformidade com o princípio de direito da pessoalidade do contrato administrativo</w:t>
      </w:r>
      <w:r w:rsidRPr="00DB4F96">
        <w:rPr>
          <w:sz w:val="21"/>
          <w:lang w:val="pt-BR"/>
        </w:rPr>
        <w:t>.</w:t>
      </w:r>
    </w:p>
    <w:p w14:paraId="5D29C8E4" w14:textId="77777777" w:rsidR="003F45C4" w:rsidRDefault="003F45C4">
      <w:pPr>
        <w:pStyle w:val="Corpodetexto"/>
        <w:spacing w:line="360" w:lineRule="auto"/>
        <w:jc w:val="both"/>
        <w:rPr>
          <w:color w:val="FF0000"/>
          <w:sz w:val="21"/>
        </w:rPr>
      </w:pPr>
    </w:p>
    <w:p w14:paraId="270CB762" w14:textId="77777777" w:rsidR="003F45C4" w:rsidRDefault="00DB76AD">
      <w:pPr>
        <w:pStyle w:val="Corpodetexto"/>
        <w:spacing w:line="360" w:lineRule="auto"/>
        <w:jc w:val="both"/>
        <w:rPr>
          <w:b/>
          <w:bCs/>
          <w:sz w:val="21"/>
        </w:rPr>
      </w:pPr>
      <w:r>
        <w:rPr>
          <w:b/>
          <w:bCs/>
          <w:sz w:val="21"/>
        </w:rPr>
        <w:t xml:space="preserve">CLÁUSULA DÉCIMA </w:t>
      </w:r>
      <w:r>
        <w:rPr>
          <w:b/>
          <w:bCs/>
          <w:sz w:val="21"/>
          <w:lang w:val="pt-BR"/>
        </w:rPr>
        <w:t>SEGUNDA</w:t>
      </w:r>
      <w:r>
        <w:rPr>
          <w:b/>
          <w:bCs/>
          <w:sz w:val="21"/>
        </w:rPr>
        <w:t xml:space="preserve"> - DAS OBRIGAÇÕES DA CONTRATANTE </w:t>
      </w:r>
    </w:p>
    <w:p w14:paraId="2DE3FB4D" w14:textId="77777777" w:rsidR="003F45C4" w:rsidRDefault="00DB76AD">
      <w:pPr>
        <w:pStyle w:val="Corpodetexto"/>
        <w:spacing w:line="360" w:lineRule="auto"/>
        <w:jc w:val="both"/>
        <w:rPr>
          <w:sz w:val="21"/>
        </w:rPr>
      </w:pPr>
      <w:r>
        <w:rPr>
          <w:b/>
          <w:bCs/>
          <w:sz w:val="21"/>
        </w:rPr>
        <w:t>1</w:t>
      </w:r>
      <w:r>
        <w:rPr>
          <w:b/>
          <w:bCs/>
          <w:sz w:val="21"/>
          <w:lang w:val="pt-BR"/>
        </w:rPr>
        <w:t>2</w:t>
      </w:r>
      <w:r>
        <w:rPr>
          <w:b/>
          <w:bCs/>
          <w:sz w:val="21"/>
        </w:rPr>
        <w:t>.1.</w:t>
      </w:r>
      <w:r>
        <w:rPr>
          <w:sz w:val="21"/>
        </w:rPr>
        <w:t xml:space="preserve"> Fazer cumprir o disposto no presente Termo de Referência e seus anexos e verificar minuciosamente, no prazo fixado, a conformidade dos serviços executados com as especificações constantes no Termo de Referência e Proposta, para fins de aceitação e recebimento definitivos; </w:t>
      </w:r>
    </w:p>
    <w:p w14:paraId="1E2C8481" w14:textId="77777777" w:rsidR="003F45C4" w:rsidRDefault="00DB76AD">
      <w:pPr>
        <w:pStyle w:val="Corpodetexto"/>
        <w:spacing w:line="360" w:lineRule="auto"/>
        <w:jc w:val="both"/>
        <w:rPr>
          <w:sz w:val="21"/>
        </w:rPr>
      </w:pPr>
      <w:r>
        <w:rPr>
          <w:b/>
          <w:bCs/>
          <w:sz w:val="21"/>
        </w:rPr>
        <w:t>1</w:t>
      </w:r>
      <w:r>
        <w:rPr>
          <w:b/>
          <w:bCs/>
          <w:sz w:val="21"/>
          <w:lang w:val="pt-BR"/>
        </w:rPr>
        <w:t>2</w:t>
      </w:r>
      <w:r>
        <w:rPr>
          <w:b/>
          <w:bCs/>
          <w:sz w:val="21"/>
        </w:rPr>
        <w:t>.2.</w:t>
      </w:r>
      <w:r>
        <w:rPr>
          <w:sz w:val="21"/>
        </w:rPr>
        <w:t xml:space="preserve"> Realizar, através de equipe técnica da Secretaria solicitante, o acompanhamento da execução do objeto por meio de avaliações periódicas, visitas, auditorias, comunicações escritas, sendo as intercorrências registradas em relatórios; </w:t>
      </w:r>
    </w:p>
    <w:p w14:paraId="2CE3FFF0" w14:textId="77777777" w:rsidR="003F45C4" w:rsidRDefault="00DB76AD">
      <w:pPr>
        <w:pStyle w:val="Corpodetexto"/>
        <w:spacing w:line="360" w:lineRule="auto"/>
        <w:jc w:val="both"/>
        <w:rPr>
          <w:sz w:val="21"/>
        </w:rPr>
      </w:pPr>
      <w:r>
        <w:rPr>
          <w:b/>
          <w:bCs/>
          <w:sz w:val="21"/>
        </w:rPr>
        <w:t>1</w:t>
      </w:r>
      <w:r>
        <w:rPr>
          <w:b/>
          <w:bCs/>
          <w:sz w:val="21"/>
          <w:lang w:val="pt-BR"/>
        </w:rPr>
        <w:t>2</w:t>
      </w:r>
      <w:r>
        <w:rPr>
          <w:b/>
          <w:bCs/>
          <w:sz w:val="21"/>
        </w:rPr>
        <w:t>.3.</w:t>
      </w:r>
      <w:r>
        <w:rPr>
          <w:sz w:val="21"/>
        </w:rPr>
        <w:t xml:space="preserve"> Efetuar o pagamento à CONTRATADA no valor correspondente ao fornecimento do objeto no prazo e forma estabelecidos no edital e seus anexos;</w:t>
      </w:r>
    </w:p>
    <w:p w14:paraId="41DE6112" w14:textId="77777777" w:rsidR="003F45C4" w:rsidRDefault="00DB76AD">
      <w:pPr>
        <w:pStyle w:val="Corpodetexto"/>
        <w:spacing w:line="360" w:lineRule="auto"/>
        <w:jc w:val="both"/>
        <w:rPr>
          <w:sz w:val="21"/>
        </w:rPr>
      </w:pPr>
      <w:r>
        <w:rPr>
          <w:b/>
          <w:bCs/>
          <w:sz w:val="21"/>
        </w:rPr>
        <w:t>1</w:t>
      </w:r>
      <w:r>
        <w:rPr>
          <w:b/>
          <w:bCs/>
          <w:sz w:val="21"/>
          <w:lang w:val="pt-BR"/>
        </w:rPr>
        <w:t>2</w:t>
      </w:r>
      <w:r>
        <w:rPr>
          <w:b/>
          <w:bCs/>
          <w:sz w:val="21"/>
        </w:rPr>
        <w:t>.4</w:t>
      </w:r>
      <w:r>
        <w:rPr>
          <w:sz w:val="21"/>
        </w:rPr>
        <w:t xml:space="preserve">. O funcionário responsável pela fiscalização deste Contrato deverá anotar em registro próprio e notificar a CONTRATADA, por escrito, a ocorrência de eventuais imperfeições, falhas ou irregularidades verificadas, fixando prazo para a sua correção e solução; </w:t>
      </w:r>
    </w:p>
    <w:p w14:paraId="0B3EC2F0" w14:textId="77777777" w:rsidR="003F45C4" w:rsidRDefault="00DB76AD">
      <w:pPr>
        <w:pStyle w:val="Corpodetexto"/>
        <w:spacing w:line="360" w:lineRule="auto"/>
        <w:jc w:val="both"/>
        <w:rPr>
          <w:sz w:val="21"/>
        </w:rPr>
      </w:pPr>
      <w:r>
        <w:rPr>
          <w:b/>
          <w:bCs/>
          <w:sz w:val="21"/>
        </w:rPr>
        <w:t>1</w:t>
      </w:r>
      <w:r>
        <w:rPr>
          <w:b/>
          <w:bCs/>
          <w:sz w:val="21"/>
          <w:lang w:val="pt-BR"/>
        </w:rPr>
        <w:t>2</w:t>
      </w:r>
      <w:r>
        <w:rPr>
          <w:b/>
          <w:bCs/>
          <w:sz w:val="21"/>
        </w:rPr>
        <w:t xml:space="preserve">.5. </w:t>
      </w:r>
      <w:r>
        <w:rPr>
          <w:sz w:val="21"/>
        </w:rPr>
        <w:t xml:space="preserve">Informar à CONTRATADA o nome e telefone do gestor do Contrato e seu substituto, mantendo tais dados atualizados; Exigir o cumprimento de todas as obrigações assumidas pela CONTRATADA, de acordo com as cláusulas contratuais e os termos de sua proposta; </w:t>
      </w:r>
    </w:p>
    <w:p w14:paraId="01C92B09" w14:textId="77777777" w:rsidR="003F45C4" w:rsidRDefault="00DB76AD">
      <w:pPr>
        <w:pStyle w:val="Corpodetexto"/>
        <w:spacing w:line="360" w:lineRule="auto"/>
        <w:jc w:val="both"/>
        <w:rPr>
          <w:sz w:val="21"/>
        </w:rPr>
      </w:pPr>
      <w:r>
        <w:rPr>
          <w:b/>
          <w:bCs/>
          <w:sz w:val="21"/>
        </w:rPr>
        <w:t>1</w:t>
      </w:r>
      <w:r>
        <w:rPr>
          <w:b/>
          <w:bCs/>
          <w:sz w:val="21"/>
          <w:lang w:val="pt-BR"/>
        </w:rPr>
        <w:t>2</w:t>
      </w:r>
      <w:r>
        <w:rPr>
          <w:b/>
          <w:bCs/>
          <w:sz w:val="21"/>
        </w:rPr>
        <w:t>.6.</w:t>
      </w:r>
      <w:r>
        <w:rPr>
          <w:sz w:val="21"/>
        </w:rPr>
        <w:t xml:space="preserve"> Permitir o acesso dos colaboradores da CONTRATANTE; </w:t>
      </w:r>
    </w:p>
    <w:p w14:paraId="1D84B470" w14:textId="77777777" w:rsidR="003F45C4" w:rsidRDefault="00DB76AD">
      <w:pPr>
        <w:pStyle w:val="Corpodetexto"/>
        <w:spacing w:line="360" w:lineRule="auto"/>
        <w:jc w:val="both"/>
        <w:rPr>
          <w:sz w:val="21"/>
        </w:rPr>
      </w:pPr>
      <w:r>
        <w:rPr>
          <w:b/>
          <w:bCs/>
          <w:sz w:val="21"/>
        </w:rPr>
        <w:t>1</w:t>
      </w:r>
      <w:r>
        <w:rPr>
          <w:b/>
          <w:bCs/>
          <w:sz w:val="21"/>
          <w:lang w:val="pt-BR"/>
        </w:rPr>
        <w:t>2</w:t>
      </w:r>
      <w:r>
        <w:rPr>
          <w:b/>
          <w:bCs/>
          <w:sz w:val="21"/>
        </w:rPr>
        <w:t>.7.</w:t>
      </w:r>
      <w:r>
        <w:rPr>
          <w:sz w:val="21"/>
        </w:rPr>
        <w:t xml:space="preserve"> Acompanhar e fiscalizar o cumprimento das obrigações da CONTRATADA, através de comissão ou servidor especialmente designado; </w:t>
      </w:r>
    </w:p>
    <w:p w14:paraId="070B0110" w14:textId="77777777" w:rsidR="003F45C4" w:rsidRDefault="00DB76AD">
      <w:pPr>
        <w:pStyle w:val="Corpodetexto"/>
        <w:spacing w:line="360" w:lineRule="auto"/>
        <w:jc w:val="both"/>
        <w:rPr>
          <w:sz w:val="21"/>
        </w:rPr>
      </w:pPr>
      <w:r>
        <w:rPr>
          <w:b/>
          <w:bCs/>
          <w:sz w:val="21"/>
        </w:rPr>
        <w:t>1</w:t>
      </w:r>
      <w:r>
        <w:rPr>
          <w:b/>
          <w:bCs/>
          <w:sz w:val="21"/>
          <w:lang w:val="pt-BR"/>
        </w:rPr>
        <w:t>2</w:t>
      </w:r>
      <w:r>
        <w:rPr>
          <w:b/>
          <w:bCs/>
          <w:sz w:val="21"/>
        </w:rPr>
        <w:t>.8.</w:t>
      </w:r>
      <w:r>
        <w:rPr>
          <w:sz w:val="21"/>
        </w:rPr>
        <w:t xml:space="preserve"> Dar conhecimento ao titular e ao prestador dos serviços de quaisquer fatos que possam afetar a entrega do objeto (prestação dos serviços); </w:t>
      </w:r>
    </w:p>
    <w:p w14:paraId="4C347B28" w14:textId="77777777" w:rsidR="003F45C4" w:rsidRDefault="00DB76AD">
      <w:pPr>
        <w:pStyle w:val="Corpodetexto"/>
        <w:spacing w:line="360" w:lineRule="auto"/>
        <w:jc w:val="both"/>
        <w:rPr>
          <w:sz w:val="21"/>
        </w:rPr>
      </w:pPr>
      <w:r>
        <w:rPr>
          <w:b/>
          <w:bCs/>
          <w:sz w:val="21"/>
        </w:rPr>
        <w:t>1</w:t>
      </w:r>
      <w:r>
        <w:rPr>
          <w:b/>
          <w:bCs/>
          <w:sz w:val="21"/>
          <w:lang w:val="pt-BR"/>
        </w:rPr>
        <w:t>2</w:t>
      </w:r>
      <w:r>
        <w:rPr>
          <w:b/>
          <w:bCs/>
          <w:sz w:val="21"/>
        </w:rPr>
        <w:t>.9.</w:t>
      </w:r>
      <w:r>
        <w:rPr>
          <w:sz w:val="21"/>
        </w:rPr>
        <w:t xml:space="preserve"> Pagar, dentro dos prazos, os valores pactuados; </w:t>
      </w:r>
    </w:p>
    <w:p w14:paraId="14659E27" w14:textId="77777777" w:rsidR="003F45C4" w:rsidRDefault="00DB76AD">
      <w:pPr>
        <w:pStyle w:val="Corpodetexto"/>
        <w:spacing w:line="360" w:lineRule="auto"/>
        <w:jc w:val="both"/>
        <w:rPr>
          <w:sz w:val="21"/>
        </w:rPr>
      </w:pPr>
      <w:r>
        <w:rPr>
          <w:b/>
          <w:bCs/>
          <w:sz w:val="21"/>
        </w:rPr>
        <w:t>1</w:t>
      </w:r>
      <w:r>
        <w:rPr>
          <w:b/>
          <w:bCs/>
          <w:sz w:val="21"/>
          <w:lang w:val="pt-BR"/>
        </w:rPr>
        <w:t>2</w:t>
      </w:r>
      <w:r>
        <w:rPr>
          <w:b/>
          <w:bCs/>
          <w:sz w:val="21"/>
        </w:rPr>
        <w:t>.10.</w:t>
      </w:r>
      <w:r>
        <w:rPr>
          <w:sz w:val="21"/>
        </w:rPr>
        <w:t xml:space="preserve"> Notificar, formal e tempestivamente a CONTRATADA sobre as irregularidades observadas no cumprimento do contrato e ainda: </w:t>
      </w:r>
    </w:p>
    <w:p w14:paraId="1970F1DF" w14:textId="77777777" w:rsidR="003F45C4" w:rsidRDefault="00DB76AD">
      <w:pPr>
        <w:pStyle w:val="Corpodetexto"/>
        <w:spacing w:line="360" w:lineRule="auto"/>
        <w:jc w:val="both"/>
        <w:rPr>
          <w:sz w:val="21"/>
        </w:rPr>
      </w:pPr>
      <w:r>
        <w:rPr>
          <w:sz w:val="21"/>
        </w:rPr>
        <w:t>1</w:t>
      </w:r>
      <w:r>
        <w:rPr>
          <w:sz w:val="21"/>
          <w:lang w:val="pt-BR"/>
        </w:rPr>
        <w:t>2</w:t>
      </w:r>
      <w:r>
        <w:rPr>
          <w:sz w:val="21"/>
        </w:rPr>
        <w:t xml:space="preserve">.10.1. Prestar todas as informações indispensáveis a regular execução dos serviços; </w:t>
      </w:r>
    </w:p>
    <w:p w14:paraId="1CFBB83A" w14:textId="77777777" w:rsidR="003F45C4" w:rsidRDefault="00DB76AD">
      <w:pPr>
        <w:pStyle w:val="Corpodetexto"/>
        <w:spacing w:line="360" w:lineRule="auto"/>
        <w:jc w:val="both"/>
        <w:rPr>
          <w:sz w:val="21"/>
        </w:rPr>
      </w:pPr>
      <w:r>
        <w:rPr>
          <w:sz w:val="21"/>
        </w:rPr>
        <w:t>1</w:t>
      </w:r>
      <w:r>
        <w:rPr>
          <w:sz w:val="21"/>
          <w:lang w:val="pt-BR"/>
        </w:rPr>
        <w:t>2</w:t>
      </w:r>
      <w:r>
        <w:rPr>
          <w:sz w:val="21"/>
        </w:rPr>
        <w:t xml:space="preserve">.10.2. Não obstante a CONTRATADA ser a única e exclusiva responsável pela execução de todos os serviços, à CONTRATANTE reserva-se o direito de, sem restringir a plenitude desta responsabilidade, exercer a mais ampla e completa fiscalização, na forma prevista na lei </w:t>
      </w:r>
      <w:r>
        <w:rPr>
          <w:sz w:val="21"/>
          <w:lang w:val="pt-BR"/>
        </w:rPr>
        <w:t>14.133/2021</w:t>
      </w:r>
      <w:r>
        <w:rPr>
          <w:sz w:val="21"/>
        </w:rPr>
        <w:t xml:space="preserve">, sobre os serviços, diretamente ou por servidor designado, podendo, para isso, ordenar a imediata retirada do local, bem como da substituição de empregado da CONTRATADA que não possua qualidade técnica desejável, ou que estiver sem uniforme ou crachá, que embaraçar a fiscalização, ou cuja permanência na área, a seu exclusivo critério, julgar inconveniente. </w:t>
      </w:r>
    </w:p>
    <w:p w14:paraId="7FD75618" w14:textId="77777777" w:rsidR="003F45C4" w:rsidRDefault="00DB76AD">
      <w:pPr>
        <w:pStyle w:val="Corpodetexto"/>
        <w:spacing w:line="360" w:lineRule="auto"/>
        <w:jc w:val="both"/>
        <w:rPr>
          <w:sz w:val="21"/>
        </w:rPr>
      </w:pPr>
      <w:r>
        <w:rPr>
          <w:sz w:val="21"/>
        </w:rPr>
        <w:t>1</w:t>
      </w:r>
      <w:r>
        <w:rPr>
          <w:sz w:val="21"/>
          <w:lang w:val="pt-BR"/>
        </w:rPr>
        <w:t>2</w:t>
      </w:r>
      <w:r>
        <w:rPr>
          <w:sz w:val="21"/>
        </w:rPr>
        <w:t xml:space="preserve">.10.3. Comunicar a CONTRATADA, tempo hábil, qualquer fato que acarrete interrupção na execução </w:t>
      </w:r>
      <w:r>
        <w:rPr>
          <w:sz w:val="21"/>
        </w:rPr>
        <w:lastRenderedPageBreak/>
        <w:t xml:space="preserve">do contrato. </w:t>
      </w:r>
    </w:p>
    <w:p w14:paraId="030ECC6F" w14:textId="77777777" w:rsidR="003F45C4" w:rsidRDefault="00DB76AD">
      <w:pPr>
        <w:pStyle w:val="Corpodetexto"/>
        <w:spacing w:line="360" w:lineRule="auto"/>
        <w:jc w:val="both"/>
        <w:rPr>
          <w:sz w:val="21"/>
        </w:rPr>
      </w:pPr>
      <w:r>
        <w:rPr>
          <w:sz w:val="21"/>
        </w:rPr>
        <w:t>1</w:t>
      </w:r>
      <w:r>
        <w:rPr>
          <w:sz w:val="21"/>
          <w:lang w:val="pt-BR"/>
        </w:rPr>
        <w:t>2</w:t>
      </w:r>
      <w:r>
        <w:rPr>
          <w:sz w:val="21"/>
        </w:rPr>
        <w:t xml:space="preserve">.11. O funcionário responsável pela fiscalização deste Contrato deverá anotar em registro próprio e notificar a DETENTORA, por escrito, a ocorrência de eventuais imperfeições e falhas no decorrer da execução do contrato, fixando prazo para a sua correção e solução; </w:t>
      </w:r>
    </w:p>
    <w:p w14:paraId="69C57F96" w14:textId="77777777" w:rsidR="003F45C4" w:rsidRDefault="00DB76AD">
      <w:pPr>
        <w:pStyle w:val="Corpodetexto"/>
        <w:spacing w:line="360" w:lineRule="auto"/>
        <w:jc w:val="both"/>
        <w:rPr>
          <w:sz w:val="21"/>
        </w:rPr>
      </w:pPr>
      <w:r>
        <w:rPr>
          <w:sz w:val="21"/>
        </w:rPr>
        <w:t>1</w:t>
      </w:r>
      <w:r>
        <w:rPr>
          <w:sz w:val="21"/>
          <w:lang w:val="pt-BR"/>
        </w:rPr>
        <w:t>2</w:t>
      </w:r>
      <w:r>
        <w:rPr>
          <w:sz w:val="21"/>
        </w:rPr>
        <w:t xml:space="preserve">.12. Fornecer à DETENTORA todos os esclarecimentos necessários para a execução do Contrato e demais informações que esta venha a solicitar para o desempenho do objeto contratado; </w:t>
      </w:r>
    </w:p>
    <w:p w14:paraId="58BC7F5A" w14:textId="77777777" w:rsidR="003F45C4" w:rsidRDefault="00DB76AD">
      <w:pPr>
        <w:pStyle w:val="Corpodetexto"/>
        <w:spacing w:line="360" w:lineRule="auto"/>
        <w:jc w:val="both"/>
        <w:rPr>
          <w:sz w:val="21"/>
          <w:lang w:val="pt-BR"/>
        </w:rPr>
      </w:pPr>
      <w:r>
        <w:rPr>
          <w:sz w:val="21"/>
        </w:rPr>
        <w:t>1</w:t>
      </w:r>
      <w:r>
        <w:rPr>
          <w:sz w:val="21"/>
          <w:lang w:val="pt-BR"/>
        </w:rPr>
        <w:t>2</w:t>
      </w:r>
      <w:r>
        <w:rPr>
          <w:sz w:val="21"/>
        </w:rPr>
        <w:t>.13. Acompanhar e fiscalizar o cumprimento das obrigações da DETENTORA, através de servidor especialmente designado</w:t>
      </w:r>
      <w:r>
        <w:rPr>
          <w:sz w:val="21"/>
          <w:lang w:val="pt-BR"/>
        </w:rPr>
        <w:t>.</w:t>
      </w:r>
    </w:p>
    <w:p w14:paraId="526E72B7" w14:textId="77777777" w:rsidR="003F45C4" w:rsidRDefault="003F45C4">
      <w:pPr>
        <w:pStyle w:val="Corpodetexto"/>
        <w:spacing w:line="360" w:lineRule="auto"/>
        <w:jc w:val="both"/>
        <w:rPr>
          <w:sz w:val="21"/>
        </w:rPr>
      </w:pPr>
    </w:p>
    <w:p w14:paraId="7233BA35" w14:textId="77777777" w:rsidR="003F45C4" w:rsidRDefault="00DB76AD">
      <w:pPr>
        <w:pStyle w:val="Corpodetexto"/>
        <w:spacing w:line="360" w:lineRule="auto"/>
        <w:jc w:val="both"/>
        <w:rPr>
          <w:sz w:val="21"/>
        </w:rPr>
      </w:pPr>
      <w:r>
        <w:rPr>
          <w:b/>
          <w:bCs/>
          <w:sz w:val="21"/>
        </w:rPr>
        <w:t xml:space="preserve">CLÁUSULA DÉCIMA </w:t>
      </w:r>
      <w:r>
        <w:rPr>
          <w:b/>
          <w:bCs/>
          <w:sz w:val="21"/>
          <w:lang w:val="pt-BR"/>
        </w:rPr>
        <w:t>TERCEIRA</w:t>
      </w:r>
      <w:r>
        <w:rPr>
          <w:b/>
          <w:bCs/>
          <w:sz w:val="21"/>
        </w:rPr>
        <w:t xml:space="preserve"> - INFRAÇÕES ADMINISTRATIVAS E SANÇÕES </w:t>
      </w:r>
    </w:p>
    <w:p w14:paraId="457B7A64" w14:textId="77777777" w:rsidR="003F45C4" w:rsidRDefault="00DB76AD">
      <w:pPr>
        <w:pStyle w:val="Corpodetexto"/>
        <w:spacing w:line="360" w:lineRule="auto"/>
        <w:jc w:val="both"/>
        <w:rPr>
          <w:sz w:val="21"/>
        </w:rPr>
      </w:pPr>
      <w:r>
        <w:rPr>
          <w:b/>
          <w:bCs/>
          <w:sz w:val="21"/>
        </w:rPr>
        <w:t>1</w:t>
      </w:r>
      <w:r>
        <w:rPr>
          <w:b/>
          <w:bCs/>
          <w:sz w:val="21"/>
          <w:lang w:val="pt-BR"/>
        </w:rPr>
        <w:t>3</w:t>
      </w:r>
      <w:r>
        <w:rPr>
          <w:b/>
          <w:bCs/>
          <w:sz w:val="21"/>
        </w:rPr>
        <w:t>.1.</w:t>
      </w:r>
      <w:r>
        <w:rPr>
          <w:sz w:val="21"/>
        </w:rPr>
        <w:t xml:space="preserve"> Com fulcro na Lei nº 14.133/2021 a Administração poderá, garantida a prévia defesa, aplicar aos licitantes e/ou adjudicatários as seguintes sanções, sem prejuízo das responsabilidades civil e criminal: </w:t>
      </w:r>
    </w:p>
    <w:p w14:paraId="2D1320FA" w14:textId="77777777" w:rsidR="003F45C4" w:rsidRDefault="00DB76AD">
      <w:pPr>
        <w:pStyle w:val="Corpodetexto"/>
        <w:spacing w:line="360" w:lineRule="auto"/>
        <w:jc w:val="both"/>
        <w:rPr>
          <w:sz w:val="21"/>
        </w:rPr>
      </w:pPr>
      <w:r>
        <w:rPr>
          <w:sz w:val="21"/>
        </w:rPr>
        <w:t xml:space="preserve">a) advertência; </w:t>
      </w:r>
    </w:p>
    <w:p w14:paraId="51E4D7B5" w14:textId="77777777" w:rsidR="003F45C4" w:rsidRDefault="00DB76AD">
      <w:pPr>
        <w:pStyle w:val="Corpodetexto"/>
        <w:spacing w:line="360" w:lineRule="auto"/>
        <w:jc w:val="both"/>
        <w:rPr>
          <w:sz w:val="21"/>
        </w:rPr>
      </w:pPr>
      <w:r>
        <w:rPr>
          <w:sz w:val="21"/>
        </w:rPr>
        <w:t xml:space="preserve">b) multa, a qual pode ser aplicada cumulativamente com as demais sanções; </w:t>
      </w:r>
    </w:p>
    <w:p w14:paraId="53342022" w14:textId="77777777" w:rsidR="003F45C4" w:rsidRDefault="00DB76AD">
      <w:pPr>
        <w:pStyle w:val="Corpodetexto"/>
        <w:spacing w:line="360" w:lineRule="auto"/>
        <w:jc w:val="both"/>
        <w:rPr>
          <w:sz w:val="21"/>
        </w:rPr>
      </w:pPr>
      <w:r>
        <w:rPr>
          <w:sz w:val="21"/>
        </w:rPr>
        <w:t xml:space="preserve">c) impedimento de licitar e contratar; e </w:t>
      </w:r>
    </w:p>
    <w:p w14:paraId="11C188FA" w14:textId="77777777" w:rsidR="003F45C4" w:rsidRDefault="00DB76AD">
      <w:pPr>
        <w:pStyle w:val="Corpodetexto"/>
        <w:spacing w:line="360" w:lineRule="auto"/>
        <w:jc w:val="both"/>
        <w:rPr>
          <w:sz w:val="21"/>
        </w:rPr>
      </w:pPr>
      <w:r>
        <w:rPr>
          <w:sz w:val="21"/>
        </w:rPr>
        <w:t>d)</w:t>
      </w:r>
      <w:r>
        <w:rPr>
          <w:sz w:val="21"/>
          <w:lang w:val="pt-BR"/>
        </w:rPr>
        <w:t xml:space="preserve"> </w:t>
      </w:r>
      <w:r>
        <w:rPr>
          <w:sz w:val="21"/>
        </w:rPr>
        <w:t>declaração de inidoneidade para licitar ou contratar, enquanto perdurarem os motivos determinantes da punição ou até que seja promovida sua reabilitação perante a própria autoridade</w:t>
      </w:r>
      <w:r>
        <w:rPr>
          <w:sz w:val="21"/>
          <w:lang w:val="pt-BR"/>
        </w:rPr>
        <w:t xml:space="preserve"> </w:t>
      </w:r>
      <w:r>
        <w:rPr>
          <w:sz w:val="21"/>
        </w:rPr>
        <w:t xml:space="preserve">que aplicou a penalidade. </w:t>
      </w:r>
    </w:p>
    <w:p w14:paraId="48B0A361"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.1.1 Advertência </w:t>
      </w:r>
      <w:r>
        <w:rPr>
          <w:sz w:val="21"/>
          <w:lang w:val="pt-BR"/>
        </w:rPr>
        <w:t>s</w:t>
      </w:r>
      <w:r>
        <w:rPr>
          <w:sz w:val="21"/>
        </w:rPr>
        <w:t>erá aplicada, por escrito, nas seguintes hipóteses:</w:t>
      </w:r>
    </w:p>
    <w:p w14:paraId="3B78A1CC" w14:textId="77777777" w:rsidR="003F45C4" w:rsidRDefault="00DB76AD">
      <w:pPr>
        <w:pStyle w:val="Corpodetexto"/>
        <w:spacing w:line="360" w:lineRule="auto"/>
        <w:jc w:val="both"/>
        <w:rPr>
          <w:sz w:val="21"/>
        </w:rPr>
      </w:pPr>
      <w:r>
        <w:rPr>
          <w:sz w:val="21"/>
        </w:rPr>
        <w:t xml:space="preserve"> a) descumprimento, de pequena relevância, de obrigação legal ou infração à Lei quando não se justificar aplicação de sanção mais grave; </w:t>
      </w:r>
    </w:p>
    <w:p w14:paraId="1DE3D59F" w14:textId="77777777" w:rsidR="003F45C4" w:rsidRDefault="00DB76AD">
      <w:pPr>
        <w:pStyle w:val="Corpodetexto"/>
        <w:spacing w:line="360" w:lineRule="auto"/>
        <w:jc w:val="both"/>
        <w:rPr>
          <w:sz w:val="21"/>
        </w:rPr>
      </w:pPr>
      <w:r>
        <w:rPr>
          <w:sz w:val="21"/>
        </w:rPr>
        <w:t xml:space="preserve">b) inexecução parcial de obrigação contratual principal ou acessória de pequena relevância, a critério da Administração, quando não se justificar aplicação de sanção mais grave. </w:t>
      </w:r>
    </w:p>
    <w:p w14:paraId="4886E551" w14:textId="77777777" w:rsidR="003F45C4" w:rsidRDefault="00DB76AD">
      <w:pPr>
        <w:pStyle w:val="Corpodetexto"/>
        <w:spacing w:line="360" w:lineRule="auto"/>
        <w:jc w:val="both"/>
        <w:rPr>
          <w:sz w:val="21"/>
        </w:rPr>
      </w:pPr>
      <w:r>
        <w:rPr>
          <w:b/>
          <w:bCs/>
          <w:sz w:val="21"/>
        </w:rPr>
        <w:t>1</w:t>
      </w:r>
      <w:r>
        <w:rPr>
          <w:b/>
          <w:bCs/>
          <w:sz w:val="21"/>
          <w:lang w:val="pt-BR"/>
        </w:rPr>
        <w:t>3</w:t>
      </w:r>
      <w:r>
        <w:rPr>
          <w:b/>
          <w:bCs/>
          <w:sz w:val="21"/>
        </w:rPr>
        <w:t xml:space="preserve">.2. </w:t>
      </w:r>
      <w:r>
        <w:rPr>
          <w:sz w:val="21"/>
        </w:rPr>
        <w:t xml:space="preserve">Multa compensatória </w:t>
      </w:r>
    </w:p>
    <w:p w14:paraId="7A1822DF"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.2.1. Será aplicada ao responsável por qualquer das infrações administrativas previstas no art. 155 da Lei Federal nº 14.133/2021, calculada da seguinte forma: </w:t>
      </w:r>
    </w:p>
    <w:p w14:paraId="0AFECC09"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.2.2. De 0,5% (cinco décimos por cento) a 1% (um por cento) do valor estimado da contratação, para aquele que: </w:t>
      </w:r>
    </w:p>
    <w:p w14:paraId="6BE63508" w14:textId="77777777" w:rsidR="003F45C4" w:rsidRDefault="00DB76AD">
      <w:pPr>
        <w:pStyle w:val="Corpodetexto"/>
        <w:spacing w:line="360" w:lineRule="auto"/>
        <w:jc w:val="both"/>
        <w:rPr>
          <w:sz w:val="21"/>
        </w:rPr>
      </w:pPr>
      <w:r>
        <w:rPr>
          <w:sz w:val="21"/>
        </w:rPr>
        <w:t xml:space="preserve">a) deixar de entregar a documentação exigida, porém não restar frustrado o certame; </w:t>
      </w:r>
    </w:p>
    <w:p w14:paraId="798D63D9" w14:textId="77777777" w:rsidR="003F45C4" w:rsidRDefault="00DB76AD">
      <w:pPr>
        <w:pStyle w:val="Corpodetexto"/>
        <w:spacing w:line="360" w:lineRule="auto"/>
        <w:jc w:val="both"/>
        <w:rPr>
          <w:sz w:val="21"/>
        </w:rPr>
      </w:pPr>
      <w:r>
        <w:rPr>
          <w:sz w:val="21"/>
        </w:rPr>
        <w:t xml:space="preserve">b) não mantiver a proposta, salvo em decorrência de fato superveniente devidamente justificado. </w:t>
      </w:r>
    </w:p>
    <w:p w14:paraId="403C640F"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.2.3. De 2% (dois por cento) a 10% (dez por cento) sobre o valor contratado ou valor estimado da contratação: </w:t>
      </w:r>
    </w:p>
    <w:p w14:paraId="67D76066" w14:textId="77777777" w:rsidR="003F45C4" w:rsidRDefault="00DB76AD">
      <w:pPr>
        <w:pStyle w:val="Corpodetexto"/>
        <w:spacing w:line="360" w:lineRule="auto"/>
        <w:jc w:val="both"/>
        <w:rPr>
          <w:sz w:val="21"/>
        </w:rPr>
      </w:pPr>
      <w:r>
        <w:rPr>
          <w:sz w:val="21"/>
        </w:rPr>
        <w:t xml:space="preserve">a) para aquele que deixar de entregar a documentação exigida, e em razão disso restar frustrado o certame; </w:t>
      </w:r>
    </w:p>
    <w:p w14:paraId="4C9A17CC" w14:textId="77777777" w:rsidR="003F45C4" w:rsidRDefault="00DB76AD">
      <w:pPr>
        <w:pStyle w:val="Corpodetexto"/>
        <w:spacing w:line="360" w:lineRule="auto"/>
        <w:jc w:val="both"/>
        <w:rPr>
          <w:sz w:val="21"/>
        </w:rPr>
      </w:pPr>
      <w:r>
        <w:rPr>
          <w:sz w:val="21"/>
        </w:rPr>
        <w:t xml:space="preserve">b) para aquele que não mantiver a proposta, e em razão disso restar frustrada a contratação; </w:t>
      </w:r>
    </w:p>
    <w:p w14:paraId="4E8FD8C8" w14:textId="77777777" w:rsidR="003F45C4" w:rsidRDefault="00DB76AD">
      <w:pPr>
        <w:pStyle w:val="Corpodetexto"/>
        <w:spacing w:line="360" w:lineRule="auto"/>
        <w:jc w:val="both"/>
        <w:rPr>
          <w:sz w:val="21"/>
        </w:rPr>
      </w:pPr>
      <w:r>
        <w:rPr>
          <w:sz w:val="21"/>
        </w:rPr>
        <w:lastRenderedPageBreak/>
        <w:t xml:space="preserve">c) em caso de recusa do adjudicatário em assinar a ata de registro de preço, o Termo de Contrato ou documento equivalente, no prazo estabelecido; </w:t>
      </w:r>
    </w:p>
    <w:p w14:paraId="7F7C4B2B" w14:textId="77777777" w:rsidR="003F45C4" w:rsidRDefault="00DB76AD">
      <w:pPr>
        <w:pStyle w:val="Corpodetexto"/>
        <w:spacing w:line="360" w:lineRule="auto"/>
        <w:jc w:val="both"/>
        <w:rPr>
          <w:sz w:val="21"/>
        </w:rPr>
      </w:pPr>
      <w:r>
        <w:rPr>
          <w:sz w:val="21"/>
        </w:rPr>
        <w:t xml:space="preserve">d) em caso de recusa do adjudicatário em efetuar o reforço de garantia contratual. </w:t>
      </w:r>
    </w:p>
    <w:p w14:paraId="5E5C9AA5"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.2.4. De 11% (onze por cento) a 20% (vinte por cento) sobre o valor da parcela do objeto não executada em caso de inexecução parcial do Termo de Contrato. </w:t>
      </w:r>
    </w:p>
    <w:p w14:paraId="21A586AF"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.2.5. De 21% (vinte e um por cento) a 30% (trinta por cento) sobre o valor contratado, em caso de: </w:t>
      </w:r>
    </w:p>
    <w:p w14:paraId="662C99C6" w14:textId="77777777" w:rsidR="003F45C4" w:rsidRDefault="00DB76AD">
      <w:pPr>
        <w:pStyle w:val="Corpodetexto"/>
        <w:spacing w:line="360" w:lineRule="auto"/>
        <w:jc w:val="both"/>
        <w:rPr>
          <w:sz w:val="21"/>
        </w:rPr>
      </w:pPr>
      <w:r>
        <w:rPr>
          <w:sz w:val="21"/>
        </w:rPr>
        <w:t xml:space="preserve">a) apresentação de declaração ou documentação falsa exigida para o certame ou declaração falsa durante a licitação ou a execução do Termo de Contrato; </w:t>
      </w:r>
    </w:p>
    <w:p w14:paraId="58143598" w14:textId="77777777" w:rsidR="003F45C4" w:rsidRDefault="00DB76AD">
      <w:pPr>
        <w:pStyle w:val="Corpodetexto"/>
        <w:spacing w:line="360" w:lineRule="auto"/>
        <w:jc w:val="both"/>
        <w:rPr>
          <w:sz w:val="21"/>
        </w:rPr>
      </w:pPr>
      <w:r>
        <w:rPr>
          <w:sz w:val="21"/>
        </w:rPr>
        <w:t xml:space="preserve">b) fraude à licitação ou prática de ato fraudulento na execução do Termo de Contrato; </w:t>
      </w:r>
    </w:p>
    <w:p w14:paraId="1A58DAF1" w14:textId="77777777" w:rsidR="003F45C4" w:rsidRDefault="00DB76AD">
      <w:pPr>
        <w:pStyle w:val="Corpodetexto"/>
        <w:spacing w:line="360" w:lineRule="auto"/>
        <w:jc w:val="both"/>
        <w:rPr>
          <w:sz w:val="21"/>
        </w:rPr>
      </w:pPr>
      <w:r>
        <w:rPr>
          <w:sz w:val="21"/>
        </w:rPr>
        <w:t xml:space="preserve">c) comportamento inidôneo ou fraude de qualquer natureza; </w:t>
      </w:r>
    </w:p>
    <w:p w14:paraId="5DD41768" w14:textId="77777777" w:rsidR="003F45C4" w:rsidRDefault="00DB76AD">
      <w:pPr>
        <w:pStyle w:val="Corpodetexto"/>
        <w:spacing w:line="360" w:lineRule="auto"/>
        <w:jc w:val="both"/>
        <w:rPr>
          <w:sz w:val="21"/>
        </w:rPr>
      </w:pPr>
      <w:r>
        <w:rPr>
          <w:sz w:val="21"/>
        </w:rPr>
        <w:t xml:space="preserve">d) prática de atos ilícitos com vistas a frustrar os objetivos da licitação; </w:t>
      </w:r>
    </w:p>
    <w:p w14:paraId="2C92D20A" w14:textId="77777777" w:rsidR="003F45C4" w:rsidRDefault="00DB76AD">
      <w:pPr>
        <w:pStyle w:val="Corpodetexto"/>
        <w:spacing w:line="360" w:lineRule="auto"/>
        <w:jc w:val="both"/>
        <w:rPr>
          <w:sz w:val="21"/>
        </w:rPr>
      </w:pPr>
      <w:r>
        <w:rPr>
          <w:sz w:val="21"/>
        </w:rPr>
        <w:t xml:space="preserve">e) prática de ato lesivo previsto no art. 5º da Lei nº 12.846/2013; </w:t>
      </w:r>
    </w:p>
    <w:p w14:paraId="17909AA2" w14:textId="77777777" w:rsidR="003F45C4" w:rsidRDefault="00DB76AD">
      <w:pPr>
        <w:pStyle w:val="Corpodetexto"/>
        <w:spacing w:line="360" w:lineRule="auto"/>
        <w:jc w:val="both"/>
        <w:rPr>
          <w:sz w:val="21"/>
        </w:rPr>
      </w:pPr>
      <w:r>
        <w:rPr>
          <w:sz w:val="21"/>
        </w:rPr>
        <w:t xml:space="preserve">f) entrega de objeto com vícios ou defeitos ocultos que o torne impróprio ao uso a que é destinado, ou diminuam-lhe o valor ou, ainda, fora das especificações contratadas; </w:t>
      </w:r>
    </w:p>
    <w:p w14:paraId="2188F9E4" w14:textId="77777777" w:rsidR="003F45C4" w:rsidRDefault="00DB76AD">
      <w:pPr>
        <w:pStyle w:val="Corpodetexto"/>
        <w:spacing w:line="360" w:lineRule="auto"/>
        <w:jc w:val="both"/>
        <w:rPr>
          <w:sz w:val="21"/>
        </w:rPr>
      </w:pPr>
      <w:r>
        <w:rPr>
          <w:sz w:val="21"/>
        </w:rPr>
        <w:t xml:space="preserve">g) dar causa à inexecução parcial do Termo de Contrato que gere grave dano à Administração, ao funcionamento dos serviços públicos ou ao interesse coletivo; </w:t>
      </w:r>
    </w:p>
    <w:p w14:paraId="1EE76CC8" w14:textId="77777777" w:rsidR="003F45C4" w:rsidRDefault="00DB76AD">
      <w:pPr>
        <w:pStyle w:val="Corpodetexto"/>
        <w:spacing w:line="360" w:lineRule="auto"/>
        <w:jc w:val="both"/>
        <w:rPr>
          <w:sz w:val="21"/>
        </w:rPr>
      </w:pPr>
      <w:r>
        <w:rPr>
          <w:sz w:val="21"/>
        </w:rPr>
        <w:t xml:space="preserve">h) dar causa à inexecução total do objeto do Termo de Contrato. </w:t>
      </w:r>
    </w:p>
    <w:p w14:paraId="2F44FD0A" w14:textId="77777777" w:rsidR="003F45C4" w:rsidRDefault="00DB76AD">
      <w:pPr>
        <w:pStyle w:val="Corpodetexto"/>
        <w:spacing w:line="360" w:lineRule="auto"/>
        <w:jc w:val="both"/>
        <w:rPr>
          <w:sz w:val="21"/>
        </w:rPr>
      </w:pPr>
      <w:r>
        <w:rPr>
          <w:b/>
          <w:bCs/>
          <w:sz w:val="21"/>
        </w:rPr>
        <w:t>1</w:t>
      </w:r>
      <w:r>
        <w:rPr>
          <w:b/>
          <w:bCs/>
          <w:sz w:val="21"/>
          <w:lang w:val="pt-BR"/>
        </w:rPr>
        <w:t>3</w:t>
      </w:r>
      <w:r>
        <w:rPr>
          <w:b/>
          <w:bCs/>
          <w:sz w:val="21"/>
        </w:rPr>
        <w:t>.3.</w:t>
      </w:r>
      <w:r>
        <w:rPr>
          <w:sz w:val="21"/>
        </w:rPr>
        <w:t xml:space="preserve"> Multa moratória: </w:t>
      </w:r>
    </w:p>
    <w:p w14:paraId="04AC2DF2"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.3.1. Não poderá ser inferior a 0,5% (cinco décimos por cento) por dia de atraso, limitando-se a 30% (trinta por cento) do valor contratado. O valor da multa de mora ou compensatória aplicada será: </w:t>
      </w:r>
    </w:p>
    <w:p w14:paraId="5C6B5110" w14:textId="77777777" w:rsidR="003F45C4" w:rsidRDefault="00DB76AD">
      <w:pPr>
        <w:pStyle w:val="Corpodetexto"/>
        <w:spacing w:line="360" w:lineRule="auto"/>
        <w:jc w:val="both"/>
        <w:rPr>
          <w:sz w:val="21"/>
        </w:rPr>
      </w:pPr>
      <w:r>
        <w:rPr>
          <w:sz w:val="21"/>
        </w:rPr>
        <w:t xml:space="preserve">a) retido dos pagamentos devidos pelo órgão ou entidade; </w:t>
      </w:r>
    </w:p>
    <w:p w14:paraId="1C11BCD7" w14:textId="77777777" w:rsidR="003F45C4" w:rsidRDefault="00DB76AD">
      <w:pPr>
        <w:pStyle w:val="Corpodetexto"/>
        <w:spacing w:line="360" w:lineRule="auto"/>
        <w:jc w:val="both"/>
        <w:rPr>
          <w:sz w:val="21"/>
        </w:rPr>
      </w:pPr>
      <w:r>
        <w:rPr>
          <w:sz w:val="21"/>
        </w:rPr>
        <w:t xml:space="preserve">b) descontado do valor da garantia prestada; </w:t>
      </w:r>
    </w:p>
    <w:p w14:paraId="6F863867" w14:textId="77777777" w:rsidR="003F45C4" w:rsidRDefault="00DB76AD">
      <w:pPr>
        <w:pStyle w:val="Corpodetexto"/>
        <w:spacing w:line="360" w:lineRule="auto"/>
        <w:jc w:val="both"/>
        <w:rPr>
          <w:sz w:val="21"/>
          <w:lang w:val="pt-BR"/>
        </w:rPr>
      </w:pPr>
      <w:r>
        <w:rPr>
          <w:sz w:val="21"/>
        </w:rPr>
        <w:t>c) pago por meio de Documento de Arrecadação Municipal (DAM), expedida pela Secretaria Municipal da F</w:t>
      </w:r>
      <w:proofErr w:type="spellStart"/>
      <w:r>
        <w:rPr>
          <w:sz w:val="21"/>
          <w:lang w:val="pt-BR"/>
        </w:rPr>
        <w:t>inanças</w:t>
      </w:r>
      <w:proofErr w:type="spellEnd"/>
      <w:r>
        <w:rPr>
          <w:sz w:val="21"/>
        </w:rPr>
        <w:t xml:space="preserve"> e encaminhada ao requerido para pagamento em 10 (dez) dias úteis;</w:t>
      </w:r>
      <w:r>
        <w:rPr>
          <w:sz w:val="21"/>
          <w:lang w:val="pt-BR"/>
        </w:rPr>
        <w:t xml:space="preserve"> </w:t>
      </w:r>
    </w:p>
    <w:p w14:paraId="0B2EBF62" w14:textId="77777777" w:rsidR="003F45C4" w:rsidRDefault="00DB76AD">
      <w:pPr>
        <w:pStyle w:val="Corpodetexto"/>
        <w:spacing w:line="360" w:lineRule="auto"/>
        <w:jc w:val="both"/>
        <w:rPr>
          <w:sz w:val="21"/>
        </w:rPr>
      </w:pPr>
      <w:r>
        <w:rPr>
          <w:sz w:val="21"/>
        </w:rPr>
        <w:t xml:space="preserve">d) encaminhada à Dívida Ativa, se infrutíferas as medidas dos incisos anteriores, para cobrança judicial. </w:t>
      </w:r>
    </w:p>
    <w:p w14:paraId="1B70BEBD" w14:textId="77777777" w:rsidR="003F45C4" w:rsidRDefault="003F45C4">
      <w:pPr>
        <w:pStyle w:val="Corpodetexto"/>
        <w:spacing w:line="360" w:lineRule="auto"/>
        <w:jc w:val="both"/>
        <w:rPr>
          <w:sz w:val="21"/>
        </w:rPr>
      </w:pPr>
    </w:p>
    <w:p w14:paraId="4F520B9C" w14:textId="77777777" w:rsidR="003F45C4" w:rsidRDefault="00DB76AD">
      <w:pPr>
        <w:pStyle w:val="Corpodetexto"/>
        <w:spacing w:line="360" w:lineRule="auto"/>
        <w:jc w:val="both"/>
        <w:rPr>
          <w:sz w:val="21"/>
        </w:rPr>
      </w:pPr>
      <w:r>
        <w:rPr>
          <w:b/>
          <w:bCs/>
          <w:sz w:val="21"/>
        </w:rPr>
        <w:t>1</w:t>
      </w:r>
      <w:r>
        <w:rPr>
          <w:b/>
          <w:bCs/>
          <w:sz w:val="21"/>
          <w:lang w:val="pt-BR"/>
        </w:rPr>
        <w:t>3</w:t>
      </w:r>
      <w:r>
        <w:rPr>
          <w:b/>
          <w:bCs/>
          <w:sz w:val="21"/>
        </w:rPr>
        <w:t>.4.</w:t>
      </w:r>
      <w:r>
        <w:rPr>
          <w:sz w:val="21"/>
        </w:rPr>
        <w:t xml:space="preserve"> Impedimento de licitar e contratar </w:t>
      </w:r>
    </w:p>
    <w:p w14:paraId="19944D4B"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.4.1. 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6966061E" w14:textId="77777777" w:rsidR="003F45C4" w:rsidRDefault="00DB76AD">
      <w:pPr>
        <w:pStyle w:val="Corpodetexto"/>
        <w:spacing w:line="360" w:lineRule="auto"/>
        <w:jc w:val="both"/>
        <w:rPr>
          <w:sz w:val="21"/>
          <w:lang w:val="pt-BR"/>
        </w:rPr>
      </w:pPr>
      <w:r>
        <w:rPr>
          <w:sz w:val="21"/>
        </w:rPr>
        <w:t>1</w:t>
      </w:r>
      <w:r>
        <w:rPr>
          <w:sz w:val="21"/>
          <w:lang w:val="pt-BR"/>
        </w:rPr>
        <w:t>3</w:t>
      </w:r>
      <w:r>
        <w:rPr>
          <w:sz w:val="21"/>
        </w:rPr>
        <w:t>.4.1.1. Impedimento pelo período de 06 (seis) meses a 01 (um) ano</w:t>
      </w:r>
      <w:r>
        <w:rPr>
          <w:sz w:val="21"/>
          <w:lang w:val="pt-BR"/>
        </w:rPr>
        <w:t>:</w:t>
      </w:r>
    </w:p>
    <w:p w14:paraId="0A059EDE" w14:textId="77777777" w:rsidR="003F45C4" w:rsidRDefault="00DB76AD">
      <w:pPr>
        <w:pStyle w:val="Corpodetexto"/>
        <w:spacing w:line="360" w:lineRule="auto"/>
        <w:jc w:val="both"/>
        <w:rPr>
          <w:sz w:val="21"/>
        </w:rPr>
      </w:pPr>
      <w:r>
        <w:rPr>
          <w:sz w:val="21"/>
        </w:rPr>
        <w:t xml:space="preserve">a) deixar de entregar a documentação exigida para o certame, porém não restar frustrado o certame; </w:t>
      </w:r>
    </w:p>
    <w:p w14:paraId="14AC68B1" w14:textId="77777777" w:rsidR="003F45C4" w:rsidRDefault="00DB76AD">
      <w:pPr>
        <w:pStyle w:val="Corpodetexto"/>
        <w:spacing w:line="360" w:lineRule="auto"/>
        <w:jc w:val="both"/>
        <w:rPr>
          <w:sz w:val="21"/>
        </w:rPr>
      </w:pPr>
      <w:r>
        <w:rPr>
          <w:sz w:val="21"/>
        </w:rPr>
        <w:t xml:space="preserve">b) não manter a proposta, salvo em decorrência de fato superveniente devidamente justificado. </w:t>
      </w:r>
    </w:p>
    <w:p w14:paraId="35391110" w14:textId="77777777" w:rsidR="003F45C4" w:rsidRDefault="003F45C4">
      <w:pPr>
        <w:pStyle w:val="Corpodetexto"/>
        <w:spacing w:line="360" w:lineRule="auto"/>
        <w:jc w:val="both"/>
        <w:rPr>
          <w:sz w:val="21"/>
        </w:rPr>
      </w:pPr>
    </w:p>
    <w:p w14:paraId="69506695"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.4.1.2. Impedimento pelo período de 01 (um) ano até 02 (dois) anos. </w:t>
      </w:r>
    </w:p>
    <w:p w14:paraId="4C7C3ED1" w14:textId="77777777" w:rsidR="003F45C4" w:rsidRDefault="00DB76AD">
      <w:pPr>
        <w:pStyle w:val="Corpodetexto"/>
        <w:spacing w:line="360" w:lineRule="auto"/>
        <w:jc w:val="both"/>
        <w:rPr>
          <w:sz w:val="21"/>
        </w:rPr>
      </w:pPr>
      <w:r>
        <w:rPr>
          <w:sz w:val="21"/>
        </w:rPr>
        <w:lastRenderedPageBreak/>
        <w:t xml:space="preserve">a) dar causa à inexecução parcial do Termo de Contrato que gere grave dano à Administração, ao funcionamento dos serviços públicos ou ao interesse coletivo; </w:t>
      </w:r>
    </w:p>
    <w:p w14:paraId="5582A5DA" w14:textId="77777777" w:rsidR="003F45C4" w:rsidRDefault="00DB76AD">
      <w:pPr>
        <w:pStyle w:val="Corpodetexto"/>
        <w:spacing w:line="360" w:lineRule="auto"/>
        <w:jc w:val="both"/>
        <w:rPr>
          <w:sz w:val="21"/>
        </w:rPr>
      </w:pPr>
      <w:r>
        <w:rPr>
          <w:sz w:val="21"/>
        </w:rPr>
        <w:t xml:space="preserve">b) ensejar o retardamento da execução ou da entrega do objeto da licitação sem motivo justificado. </w:t>
      </w:r>
    </w:p>
    <w:p w14:paraId="10217271" w14:textId="77777777" w:rsidR="003F45C4" w:rsidRDefault="003F45C4">
      <w:pPr>
        <w:pStyle w:val="Corpodetexto"/>
        <w:spacing w:line="360" w:lineRule="auto"/>
        <w:jc w:val="both"/>
        <w:rPr>
          <w:sz w:val="21"/>
        </w:rPr>
      </w:pPr>
    </w:p>
    <w:p w14:paraId="6E300F26"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.4.1.3. Impedimento pelo período de 01 (um) ano a 03 (três) anos. </w:t>
      </w:r>
    </w:p>
    <w:p w14:paraId="44C20430" w14:textId="77777777" w:rsidR="003F45C4" w:rsidRDefault="00DB76AD">
      <w:pPr>
        <w:pStyle w:val="Corpodetexto"/>
        <w:spacing w:line="360" w:lineRule="auto"/>
        <w:jc w:val="both"/>
        <w:rPr>
          <w:sz w:val="21"/>
        </w:rPr>
      </w:pPr>
      <w:r>
        <w:rPr>
          <w:sz w:val="21"/>
        </w:rPr>
        <w:t xml:space="preserve">a) deixar de entregar a documentação exigida para o certame, e em razão disso restar frustrado o certame; </w:t>
      </w:r>
    </w:p>
    <w:p w14:paraId="6227881E" w14:textId="77777777" w:rsidR="003F45C4" w:rsidRDefault="00DB76AD">
      <w:pPr>
        <w:pStyle w:val="Corpodetexto"/>
        <w:spacing w:line="360" w:lineRule="auto"/>
        <w:jc w:val="both"/>
        <w:rPr>
          <w:sz w:val="21"/>
        </w:rPr>
      </w:pPr>
      <w:r>
        <w:rPr>
          <w:sz w:val="21"/>
        </w:rPr>
        <w:t xml:space="preserve">b) não manter a proposta, e em razão disso restar frustrada a contratação; </w:t>
      </w:r>
    </w:p>
    <w:p w14:paraId="219DC935" w14:textId="77777777" w:rsidR="003F45C4" w:rsidRDefault="00DB76AD">
      <w:pPr>
        <w:pStyle w:val="Corpodetexto"/>
        <w:spacing w:line="360" w:lineRule="auto"/>
        <w:jc w:val="both"/>
        <w:rPr>
          <w:sz w:val="21"/>
        </w:rPr>
      </w:pPr>
      <w:r>
        <w:rPr>
          <w:sz w:val="21"/>
        </w:rPr>
        <w:t xml:space="preserve">c) não celebrar o Termo de Contrato, não assinar a ata de registro de preço ou documento equivalente, no prazo estabelecido. </w:t>
      </w:r>
    </w:p>
    <w:p w14:paraId="3D3CB5B8" w14:textId="77777777" w:rsidR="003F45C4" w:rsidRDefault="003F45C4">
      <w:pPr>
        <w:pStyle w:val="Corpodetexto"/>
        <w:spacing w:line="360" w:lineRule="auto"/>
        <w:jc w:val="both"/>
        <w:rPr>
          <w:sz w:val="21"/>
        </w:rPr>
      </w:pPr>
    </w:p>
    <w:p w14:paraId="5D1427E9"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.4.1.4. Impedimento pelo período de 02 (dois) anos a 03 (três) anos. </w:t>
      </w:r>
    </w:p>
    <w:p w14:paraId="694C0E34" w14:textId="77777777" w:rsidR="003F45C4" w:rsidRDefault="00DB76AD">
      <w:pPr>
        <w:pStyle w:val="Corpodetexto"/>
        <w:spacing w:line="360" w:lineRule="auto"/>
        <w:jc w:val="both"/>
        <w:rPr>
          <w:sz w:val="21"/>
        </w:rPr>
      </w:pPr>
      <w:r>
        <w:rPr>
          <w:sz w:val="21"/>
        </w:rPr>
        <w:t xml:space="preserve">a) não entregar o objeto da licitação sem motivo justificado; </w:t>
      </w:r>
    </w:p>
    <w:p w14:paraId="25C9C4B2" w14:textId="77777777" w:rsidR="003F45C4" w:rsidRDefault="00DB76AD">
      <w:pPr>
        <w:pStyle w:val="Corpodetexto"/>
        <w:spacing w:line="360" w:lineRule="auto"/>
        <w:jc w:val="both"/>
        <w:rPr>
          <w:sz w:val="21"/>
        </w:rPr>
      </w:pPr>
      <w:r>
        <w:rPr>
          <w:sz w:val="21"/>
        </w:rPr>
        <w:t xml:space="preserve">b) dar causa à inexecução total do Termo de Contrato. </w:t>
      </w:r>
    </w:p>
    <w:p w14:paraId="488BB868" w14:textId="77777777" w:rsidR="003F45C4" w:rsidRDefault="003F45C4">
      <w:pPr>
        <w:pStyle w:val="Corpodetexto"/>
        <w:spacing w:line="360" w:lineRule="auto"/>
        <w:jc w:val="both"/>
        <w:rPr>
          <w:sz w:val="21"/>
        </w:rPr>
      </w:pPr>
    </w:p>
    <w:p w14:paraId="332E3C28" w14:textId="77777777" w:rsidR="003F45C4" w:rsidRDefault="00DB76AD">
      <w:pPr>
        <w:pStyle w:val="Corpodetexto"/>
        <w:spacing w:line="360" w:lineRule="auto"/>
        <w:jc w:val="both"/>
        <w:rPr>
          <w:sz w:val="21"/>
        </w:rPr>
      </w:pPr>
      <w:r>
        <w:rPr>
          <w:b/>
          <w:bCs/>
          <w:sz w:val="21"/>
        </w:rPr>
        <w:t>1</w:t>
      </w:r>
      <w:r>
        <w:rPr>
          <w:b/>
          <w:bCs/>
          <w:sz w:val="21"/>
          <w:lang w:val="pt-BR"/>
        </w:rPr>
        <w:t>3</w:t>
      </w:r>
      <w:r>
        <w:rPr>
          <w:b/>
          <w:bCs/>
          <w:sz w:val="21"/>
        </w:rPr>
        <w:t xml:space="preserve">.5 </w:t>
      </w:r>
      <w:r>
        <w:rPr>
          <w:sz w:val="21"/>
        </w:rPr>
        <w:t xml:space="preserve">Declaração de inidoneidade para licitar ou contratar </w:t>
      </w:r>
    </w:p>
    <w:p w14:paraId="0FC6A439"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.5.1. Será aplicada a declaração de inidoneidade para licitar e contratar com a Administração Pública Direta e Indireta, de todos os entes federativos, pelo prazo mínimo de 03 (três) anos e máximo de 06 (seis) anos, observando-se os parâmetros estabelecidos, aos responsáveis pelas seguintes infrações: </w:t>
      </w:r>
    </w:p>
    <w:p w14:paraId="5296E271" w14:textId="77777777" w:rsidR="003F45C4" w:rsidRDefault="00DB76AD">
      <w:pPr>
        <w:pStyle w:val="Corpodetexto"/>
        <w:spacing w:line="360" w:lineRule="auto"/>
        <w:jc w:val="both"/>
        <w:rPr>
          <w:sz w:val="21"/>
        </w:rPr>
      </w:pPr>
      <w:r>
        <w:rPr>
          <w:sz w:val="21"/>
        </w:rPr>
        <w:t xml:space="preserve">a) apresentar declaração ou documentação falsa exigida para o certame ou prestar declaração falsa durante a licitação ou a execução do Termo de Contrato; </w:t>
      </w:r>
    </w:p>
    <w:p w14:paraId="0179EAB0" w14:textId="77777777" w:rsidR="003F45C4" w:rsidRDefault="00DB76AD">
      <w:pPr>
        <w:pStyle w:val="Corpodetexto"/>
        <w:spacing w:line="360" w:lineRule="auto"/>
        <w:jc w:val="both"/>
        <w:rPr>
          <w:sz w:val="21"/>
        </w:rPr>
      </w:pPr>
      <w:r>
        <w:rPr>
          <w:sz w:val="21"/>
        </w:rPr>
        <w:t xml:space="preserve">b) fraudar a licitação ou praticar ato fraudulento na execução do Termo de Contrato; </w:t>
      </w:r>
    </w:p>
    <w:p w14:paraId="3D2D090D" w14:textId="77777777" w:rsidR="003F45C4" w:rsidRDefault="00DB76AD">
      <w:pPr>
        <w:pStyle w:val="Corpodetexto"/>
        <w:spacing w:line="360" w:lineRule="auto"/>
        <w:jc w:val="both"/>
        <w:rPr>
          <w:sz w:val="21"/>
        </w:rPr>
      </w:pPr>
      <w:r>
        <w:rPr>
          <w:sz w:val="21"/>
        </w:rPr>
        <w:t xml:space="preserve">c) comportar-se de modo inidôneo ou cometer fraude de qualquer natureza; </w:t>
      </w:r>
    </w:p>
    <w:p w14:paraId="03C10A86" w14:textId="77777777" w:rsidR="003F45C4" w:rsidRDefault="00DB76AD">
      <w:pPr>
        <w:pStyle w:val="Corpodetexto"/>
        <w:spacing w:line="360" w:lineRule="auto"/>
        <w:jc w:val="both"/>
        <w:rPr>
          <w:sz w:val="21"/>
        </w:rPr>
      </w:pPr>
      <w:r>
        <w:rPr>
          <w:sz w:val="21"/>
        </w:rPr>
        <w:t xml:space="preserve">d) praticar atos ilícitos com vistas a frustrar os objetivos da licitação; </w:t>
      </w:r>
    </w:p>
    <w:p w14:paraId="1FBD6A9B" w14:textId="77777777" w:rsidR="003F45C4" w:rsidRDefault="00DB76AD">
      <w:pPr>
        <w:pStyle w:val="Corpodetexto"/>
        <w:spacing w:line="360" w:lineRule="auto"/>
        <w:jc w:val="both"/>
        <w:rPr>
          <w:sz w:val="21"/>
        </w:rPr>
      </w:pPr>
      <w:r>
        <w:rPr>
          <w:sz w:val="21"/>
        </w:rPr>
        <w:t xml:space="preserve">e) praticar ato lesivo previsto no art. 5º da Lei nº 12.846/2013. </w:t>
      </w:r>
    </w:p>
    <w:p w14:paraId="40AF916D" w14:textId="77777777" w:rsidR="003F45C4" w:rsidRDefault="003F45C4">
      <w:pPr>
        <w:pStyle w:val="Corpodetexto"/>
        <w:spacing w:line="360" w:lineRule="auto"/>
        <w:jc w:val="both"/>
        <w:rPr>
          <w:sz w:val="21"/>
        </w:rPr>
      </w:pPr>
    </w:p>
    <w:p w14:paraId="2A6AE9A0" w14:textId="77777777" w:rsidR="003F45C4" w:rsidRDefault="00DB76AD">
      <w:pPr>
        <w:pStyle w:val="Corpodetexto"/>
        <w:spacing w:line="360" w:lineRule="auto"/>
        <w:jc w:val="both"/>
        <w:rPr>
          <w:sz w:val="21"/>
        </w:rPr>
      </w:pPr>
      <w:r>
        <w:rPr>
          <w:b/>
          <w:bCs/>
          <w:sz w:val="21"/>
        </w:rPr>
        <w:t>1</w:t>
      </w:r>
      <w:r>
        <w:rPr>
          <w:b/>
          <w:bCs/>
          <w:sz w:val="21"/>
          <w:lang w:val="pt-BR"/>
        </w:rPr>
        <w:t>3</w:t>
      </w:r>
      <w:r>
        <w:rPr>
          <w:b/>
          <w:bCs/>
          <w:sz w:val="21"/>
        </w:rPr>
        <w:t>.6.</w:t>
      </w:r>
      <w:r>
        <w:rPr>
          <w:sz w:val="21"/>
        </w:rPr>
        <w:t xml:space="preserve"> 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62916F99" w14:textId="77777777" w:rsidR="003F45C4" w:rsidRDefault="00DB76AD">
      <w:pPr>
        <w:pStyle w:val="Corpodetexto"/>
        <w:spacing w:line="360" w:lineRule="auto"/>
        <w:jc w:val="both"/>
        <w:rPr>
          <w:sz w:val="21"/>
        </w:rPr>
      </w:pPr>
      <w:r>
        <w:rPr>
          <w:sz w:val="21"/>
        </w:rPr>
        <w:t>1</w:t>
      </w:r>
      <w:r>
        <w:rPr>
          <w:sz w:val="21"/>
          <w:lang w:val="pt-BR"/>
        </w:rPr>
        <w:t>3</w:t>
      </w:r>
      <w:r>
        <w:rPr>
          <w:sz w:val="21"/>
        </w:rPr>
        <w:t>.</w:t>
      </w:r>
      <w:r>
        <w:rPr>
          <w:sz w:val="21"/>
          <w:lang w:val="pt-BR"/>
        </w:rPr>
        <w:t>6</w:t>
      </w:r>
      <w:r>
        <w:rPr>
          <w:sz w:val="21"/>
        </w:rPr>
        <w:t>.1. Entende-se como tratativas</w:t>
      </w:r>
      <w:r>
        <w:rPr>
          <w:sz w:val="21"/>
          <w:lang w:val="pt-BR"/>
        </w:rPr>
        <w:t>,</w:t>
      </w:r>
      <w:r>
        <w:rPr>
          <w:sz w:val="21"/>
        </w:rPr>
        <w:t xml:space="preserve"> o esforço desprendido entre as partes com a finalidade de sanar a irregularidade, nas hipóteses que esta for possível.</w:t>
      </w:r>
    </w:p>
    <w:p w14:paraId="00731D92" w14:textId="77777777" w:rsidR="003F45C4" w:rsidRDefault="003F45C4">
      <w:pPr>
        <w:pStyle w:val="Corpodetexto"/>
        <w:spacing w:line="360" w:lineRule="auto"/>
        <w:ind w:firstLineChars="628" w:firstLine="1319"/>
        <w:jc w:val="both"/>
        <w:rPr>
          <w:sz w:val="21"/>
        </w:rPr>
      </w:pPr>
    </w:p>
    <w:p w14:paraId="5B422D79" w14:textId="77777777" w:rsidR="003F45C4" w:rsidRDefault="00DB76AD">
      <w:pPr>
        <w:spacing w:after="57"/>
        <w:ind w:left="27"/>
        <w:jc w:val="both"/>
        <w:rPr>
          <w:rFonts w:ascii="Arial" w:hAnsi="Arial"/>
          <w:b/>
          <w:bCs/>
          <w:color w:val="000000"/>
          <w:lang w:val="pt-BR"/>
        </w:rPr>
      </w:pPr>
      <w:r>
        <w:rPr>
          <w:b/>
          <w:bCs/>
          <w:sz w:val="21"/>
        </w:rPr>
        <w:t xml:space="preserve">CLÁUSULA DÉCIMA </w:t>
      </w:r>
      <w:r>
        <w:rPr>
          <w:b/>
          <w:bCs/>
          <w:sz w:val="21"/>
          <w:lang w:val="pt-BR"/>
        </w:rPr>
        <w:t>QUARTA</w:t>
      </w:r>
      <w:r>
        <w:rPr>
          <w:b/>
          <w:bCs/>
          <w:sz w:val="21"/>
        </w:rPr>
        <w:t xml:space="preserve"> - </w:t>
      </w:r>
      <w:r>
        <w:rPr>
          <w:rFonts w:ascii="Arial" w:hAnsi="Arial"/>
          <w:b/>
          <w:bCs/>
          <w:color w:val="000000"/>
          <w:lang w:val="pt-BR"/>
        </w:rPr>
        <w:t>DA SOLUÇÃO DE CONFLITOS</w:t>
      </w:r>
    </w:p>
    <w:p w14:paraId="14D76715" w14:textId="77777777" w:rsidR="003F45C4" w:rsidRDefault="00DB76AD">
      <w:pPr>
        <w:pStyle w:val="Corpodetexto"/>
        <w:spacing w:line="360" w:lineRule="auto"/>
        <w:jc w:val="both"/>
        <w:rPr>
          <w:sz w:val="21"/>
          <w:lang w:val="pt-BR"/>
        </w:rPr>
      </w:pPr>
      <w:r>
        <w:rPr>
          <w:rFonts w:ascii="Arial" w:hAnsi="Arial"/>
          <w:color w:val="000000"/>
          <w:lang w:val="pt-BR"/>
        </w:rPr>
        <w:t xml:space="preserve">14.1 </w:t>
      </w:r>
      <w:r>
        <w:rPr>
          <w:sz w:val="21"/>
          <w:lang w:val="pt-BR"/>
        </w:rPr>
        <w:t xml:space="preserve">As partes acordam que eventuais controvérsias ou litígios relacionados à execução, interpretação ou rescisão deste contrato, que versem sobre direitos patrimoniais disponíveis, poderão ser resolvidos por </w:t>
      </w:r>
      <w:r>
        <w:rPr>
          <w:sz w:val="21"/>
          <w:lang w:val="pt-BR"/>
        </w:rPr>
        <w:lastRenderedPageBreak/>
        <w:t>meio de arbitragem, nos termos da Lei nº 9.307/1996 e da Lei nº 14.133/2021, observando-se o regramento municipal.</w:t>
      </w:r>
    </w:p>
    <w:p w14:paraId="269A53B1" w14:textId="77777777" w:rsidR="003F45C4" w:rsidRDefault="003F45C4">
      <w:pPr>
        <w:pStyle w:val="Corpodetexto"/>
        <w:spacing w:line="360" w:lineRule="auto"/>
        <w:jc w:val="both"/>
        <w:rPr>
          <w:sz w:val="21"/>
          <w:lang w:val="pt-BR"/>
        </w:rPr>
      </w:pPr>
    </w:p>
    <w:p w14:paraId="09897696" w14:textId="77777777" w:rsidR="003F45C4" w:rsidRDefault="00DB76AD">
      <w:pPr>
        <w:spacing w:after="57"/>
        <w:ind w:left="27"/>
        <w:jc w:val="both"/>
        <w:rPr>
          <w:rFonts w:ascii="Arial" w:hAnsi="Arial"/>
          <w:b/>
          <w:bCs/>
          <w:color w:val="000000"/>
          <w:lang w:val="pt-BR"/>
        </w:rPr>
      </w:pPr>
      <w:r>
        <w:rPr>
          <w:b/>
          <w:bCs/>
          <w:sz w:val="21"/>
        </w:rPr>
        <w:t xml:space="preserve">CLÁUSULA DÉCIMA </w:t>
      </w:r>
      <w:r>
        <w:rPr>
          <w:b/>
          <w:bCs/>
          <w:sz w:val="21"/>
          <w:lang w:val="pt-BR"/>
        </w:rPr>
        <w:t>QUINTA</w:t>
      </w:r>
      <w:r>
        <w:rPr>
          <w:b/>
          <w:bCs/>
          <w:sz w:val="21"/>
        </w:rPr>
        <w:t xml:space="preserve"> - </w:t>
      </w:r>
      <w:r>
        <w:rPr>
          <w:rFonts w:ascii="Arial" w:hAnsi="Arial"/>
          <w:b/>
          <w:bCs/>
          <w:color w:val="000000"/>
          <w:lang w:val="pt-BR"/>
        </w:rPr>
        <w:t>CASOS DE EXTINÇÃO</w:t>
      </w:r>
    </w:p>
    <w:p w14:paraId="7996FE54" w14:textId="77777777" w:rsidR="003F45C4" w:rsidRDefault="00DB76AD">
      <w:pPr>
        <w:pStyle w:val="Corpodetexto"/>
        <w:spacing w:line="360" w:lineRule="auto"/>
        <w:jc w:val="both"/>
        <w:rPr>
          <w:sz w:val="21"/>
        </w:rPr>
      </w:pPr>
      <w:r>
        <w:rPr>
          <w:sz w:val="21"/>
        </w:rPr>
        <w:t>O presente instrumento poderá ser extinto:</w:t>
      </w:r>
    </w:p>
    <w:p w14:paraId="30A7D24E" w14:textId="77777777" w:rsidR="003F45C4" w:rsidRDefault="00DB76AD">
      <w:pPr>
        <w:pStyle w:val="Corpodetexto"/>
        <w:spacing w:line="360" w:lineRule="auto"/>
        <w:jc w:val="both"/>
        <w:rPr>
          <w:sz w:val="21"/>
        </w:rPr>
      </w:pPr>
      <w:r>
        <w:rPr>
          <w:sz w:val="21"/>
        </w:rPr>
        <w:t>1</w:t>
      </w:r>
      <w:r>
        <w:rPr>
          <w:sz w:val="21"/>
          <w:lang w:val="pt-BR"/>
        </w:rPr>
        <w:t>5</w:t>
      </w:r>
      <w:r>
        <w:rPr>
          <w:sz w:val="21"/>
        </w:rPr>
        <w:t>.1.1 por ato unilateral e escrito da Administração, exceto no caso de descumprimento decorrente de sua própria conduta;</w:t>
      </w:r>
    </w:p>
    <w:p w14:paraId="313BC27E" w14:textId="77777777" w:rsidR="003F45C4" w:rsidRDefault="00DB76AD">
      <w:pPr>
        <w:pStyle w:val="Corpodetexto"/>
        <w:spacing w:line="360" w:lineRule="auto"/>
        <w:jc w:val="both"/>
        <w:rPr>
          <w:sz w:val="21"/>
        </w:rPr>
      </w:pPr>
      <w:r>
        <w:rPr>
          <w:sz w:val="21"/>
        </w:rPr>
        <w:t>1</w:t>
      </w:r>
      <w:r>
        <w:rPr>
          <w:sz w:val="21"/>
          <w:lang w:val="pt-BR"/>
        </w:rPr>
        <w:t>5</w:t>
      </w:r>
      <w:r>
        <w:rPr>
          <w:sz w:val="21"/>
        </w:rPr>
        <w:t>.1.2 de forma consensual, por acordo entre as partes, por conciliação, por mediação ou por comitê de resolução de disputas, desde que haja interesse da Administração; ou</w:t>
      </w:r>
    </w:p>
    <w:p w14:paraId="5CA1328A" w14:textId="77777777" w:rsidR="003F45C4" w:rsidRDefault="00DB76AD">
      <w:pPr>
        <w:pStyle w:val="Corpodetexto"/>
        <w:spacing w:line="360" w:lineRule="auto"/>
        <w:jc w:val="both"/>
        <w:rPr>
          <w:sz w:val="21"/>
        </w:rPr>
      </w:pPr>
      <w:r>
        <w:rPr>
          <w:sz w:val="21"/>
        </w:rPr>
        <w:t>1</w:t>
      </w:r>
      <w:r>
        <w:rPr>
          <w:sz w:val="21"/>
          <w:lang w:val="pt-BR"/>
        </w:rPr>
        <w:t>5</w:t>
      </w:r>
      <w:r>
        <w:rPr>
          <w:sz w:val="21"/>
        </w:rPr>
        <w:t>.1.3 por decisão arbitral, em decorrência de cláusula compromissória ou compromisso arbitral, ou por decisão judicial.</w:t>
      </w:r>
    </w:p>
    <w:p w14:paraId="2F1CBF03" w14:textId="77777777" w:rsidR="003F45C4" w:rsidRDefault="00DB76AD">
      <w:pPr>
        <w:pStyle w:val="Corpodetexto"/>
        <w:spacing w:line="360" w:lineRule="auto"/>
        <w:jc w:val="both"/>
        <w:rPr>
          <w:sz w:val="21"/>
        </w:rPr>
      </w:pPr>
      <w:r>
        <w:rPr>
          <w:sz w:val="21"/>
        </w:rPr>
        <w:t>1</w:t>
      </w:r>
      <w:r>
        <w:rPr>
          <w:sz w:val="21"/>
          <w:lang w:val="pt-BR"/>
        </w:rPr>
        <w:t>5</w:t>
      </w:r>
      <w:r>
        <w:rPr>
          <w:sz w:val="21"/>
        </w:rPr>
        <w:t>.2 No caso de rescisão consensual, a parte que pretender rescindir o Contrato comunicará sua intenção à outra, por escrito.</w:t>
      </w:r>
    </w:p>
    <w:p w14:paraId="7CD8989F" w14:textId="77777777" w:rsidR="003F45C4" w:rsidRDefault="00DB76AD">
      <w:pPr>
        <w:pStyle w:val="Corpodetexto"/>
        <w:spacing w:line="360" w:lineRule="auto"/>
        <w:jc w:val="both"/>
        <w:rPr>
          <w:sz w:val="21"/>
        </w:rPr>
      </w:pPr>
      <w:r>
        <w:rPr>
          <w:sz w:val="21"/>
        </w:rPr>
        <w:t>1</w:t>
      </w:r>
      <w:r>
        <w:rPr>
          <w:sz w:val="21"/>
          <w:lang w:val="pt-BR"/>
        </w:rPr>
        <w:t>5</w:t>
      </w:r>
      <w:r>
        <w:rPr>
          <w:sz w:val="21"/>
        </w:rPr>
        <w:t>.3 Os casos de extinção contratual devem ser formalmente motivados nos autos do processo, assegurado o contraditório e o direito de prévia e ampla defesa ao Contratado.</w:t>
      </w:r>
    </w:p>
    <w:p w14:paraId="1C64175B" w14:textId="77777777" w:rsidR="003F45C4" w:rsidRDefault="00DB76AD">
      <w:pPr>
        <w:pStyle w:val="Corpodetexto"/>
        <w:spacing w:line="360" w:lineRule="auto"/>
        <w:jc w:val="both"/>
        <w:rPr>
          <w:sz w:val="21"/>
        </w:rPr>
      </w:pPr>
      <w:r>
        <w:rPr>
          <w:sz w:val="21"/>
        </w:rPr>
        <w:t>1</w:t>
      </w:r>
      <w:r>
        <w:rPr>
          <w:sz w:val="21"/>
          <w:lang w:val="pt-BR"/>
        </w:rPr>
        <w:t>5</w:t>
      </w:r>
      <w:r>
        <w:rPr>
          <w:sz w:val="21"/>
        </w:rPr>
        <w:t>.4 O Contratado, desde já, reconhece todos direitos da Administração Pública, em caso de extinção administrativa por inexecução total ou parcial deste contrato.</w:t>
      </w:r>
    </w:p>
    <w:p w14:paraId="46E0C0D2" w14:textId="77777777" w:rsidR="003F45C4" w:rsidRDefault="003F45C4">
      <w:pPr>
        <w:pStyle w:val="Corpodetexto"/>
        <w:spacing w:line="360" w:lineRule="auto"/>
        <w:jc w:val="both"/>
        <w:rPr>
          <w:b/>
          <w:bCs/>
          <w:sz w:val="21"/>
        </w:rPr>
      </w:pPr>
    </w:p>
    <w:p w14:paraId="37520C0F" w14:textId="77777777" w:rsidR="003F45C4" w:rsidRDefault="00DB76AD">
      <w:pPr>
        <w:pStyle w:val="Corpodetexto"/>
        <w:spacing w:line="360" w:lineRule="auto"/>
        <w:jc w:val="both"/>
        <w:rPr>
          <w:sz w:val="21"/>
        </w:rPr>
      </w:pPr>
      <w:r>
        <w:rPr>
          <w:b/>
          <w:bCs/>
          <w:sz w:val="21"/>
        </w:rPr>
        <w:t>CLÁUSULA DÉCIMA</w:t>
      </w:r>
      <w:r>
        <w:rPr>
          <w:b/>
          <w:bCs/>
          <w:sz w:val="21"/>
          <w:lang w:val="pt-BR"/>
        </w:rPr>
        <w:t xml:space="preserve"> SEXTA - </w:t>
      </w:r>
      <w:r>
        <w:rPr>
          <w:b/>
          <w:bCs/>
          <w:sz w:val="21"/>
        </w:rPr>
        <w:t>DOS CASOS DE RESCISÃO</w:t>
      </w:r>
      <w:r>
        <w:rPr>
          <w:sz w:val="21"/>
        </w:rPr>
        <w:t xml:space="preserve"> </w:t>
      </w:r>
    </w:p>
    <w:p w14:paraId="61A57822"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.1</w:t>
      </w:r>
      <w:r>
        <w:rPr>
          <w:sz w:val="21"/>
        </w:rPr>
        <w:t>. O inadimplemento, por parte da CONTRATADA, das cláusulas e condições estabelecidas neste contrato assegurará à CONTRATANTE, nos termos da Lei Federal n.º 14.133/21</w:t>
      </w:r>
      <w:r>
        <w:rPr>
          <w:sz w:val="21"/>
          <w:lang w:val="pt-BR"/>
        </w:rPr>
        <w:t xml:space="preserve">, </w:t>
      </w:r>
      <w:r>
        <w:rPr>
          <w:sz w:val="21"/>
        </w:rPr>
        <w:t xml:space="preserve">o direito de dá-lo por rescindido, mediante notificação por escrito, através de ofício entregue diretamente ou por via postal, com prova de recebimento. </w:t>
      </w:r>
    </w:p>
    <w:p w14:paraId="23FEA4A4"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.2.</w:t>
      </w:r>
      <w:r>
        <w:rPr>
          <w:sz w:val="21"/>
        </w:rPr>
        <w:t xml:space="preserve"> Fica a critério do representante da CONTRATANTE declarar rescindido o contrato, nos termos do “caput” desta cláusula. </w:t>
      </w:r>
    </w:p>
    <w:p w14:paraId="7AFEFDD1"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.3.</w:t>
      </w:r>
      <w:r>
        <w:rPr>
          <w:sz w:val="21"/>
        </w:rPr>
        <w:t xml:space="preserve"> Fica este contrato rescindido de pleno direito pela CONTRATANTE, independentemente de interpelação judicial ou extrajudicial, em qualquer dos seguintes casos de inadimplemento por parte da CONTRATADA: </w:t>
      </w:r>
    </w:p>
    <w:p w14:paraId="235C3DC1" w14:textId="77777777" w:rsidR="003F45C4" w:rsidRDefault="00DB76AD">
      <w:pPr>
        <w:pStyle w:val="Corpodetexto"/>
        <w:spacing w:line="360" w:lineRule="auto"/>
        <w:jc w:val="both"/>
        <w:rPr>
          <w:sz w:val="21"/>
        </w:rPr>
      </w:pPr>
      <w:r>
        <w:rPr>
          <w:sz w:val="21"/>
        </w:rPr>
        <w:t xml:space="preserve">I - Não cumprimento de cláusulas contratuais, especificações e prazos. </w:t>
      </w:r>
    </w:p>
    <w:p w14:paraId="24B9CE49" w14:textId="77777777" w:rsidR="003F45C4" w:rsidRDefault="00DB76AD">
      <w:pPr>
        <w:pStyle w:val="Corpodetexto"/>
        <w:spacing w:line="360" w:lineRule="auto"/>
        <w:jc w:val="both"/>
        <w:rPr>
          <w:sz w:val="21"/>
        </w:rPr>
      </w:pPr>
      <w:r>
        <w:rPr>
          <w:sz w:val="21"/>
        </w:rPr>
        <w:t xml:space="preserve">II - Cometimento de irregularidade grave no cumprimento de cláusulas contratuais, especificações e prazos. </w:t>
      </w:r>
    </w:p>
    <w:p w14:paraId="072B90B4"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.4</w:t>
      </w:r>
      <w:r>
        <w:rPr>
          <w:sz w:val="21"/>
        </w:rPr>
        <w:t xml:space="preserve">. A rescisão deste contrato poderá ser: </w:t>
      </w:r>
    </w:p>
    <w:p w14:paraId="2D5AF620" w14:textId="77777777" w:rsidR="003F45C4" w:rsidRDefault="00DB76AD">
      <w:pPr>
        <w:pStyle w:val="Corpodetexto"/>
        <w:spacing w:line="360" w:lineRule="auto"/>
        <w:jc w:val="both"/>
        <w:rPr>
          <w:sz w:val="21"/>
        </w:rPr>
      </w:pPr>
      <w:r>
        <w:rPr>
          <w:sz w:val="21"/>
        </w:rPr>
        <w:t xml:space="preserve">I - Determinada por ato unilateral e escrita da CONTRATANTE nos casos enumerados nesta minuta. </w:t>
      </w:r>
    </w:p>
    <w:p w14:paraId="15A0EDF6" w14:textId="77777777" w:rsidR="003F45C4" w:rsidRDefault="00DB76AD">
      <w:pPr>
        <w:pStyle w:val="Corpodetexto"/>
        <w:spacing w:line="360" w:lineRule="auto"/>
        <w:jc w:val="both"/>
        <w:rPr>
          <w:sz w:val="21"/>
        </w:rPr>
      </w:pPr>
      <w:r>
        <w:rPr>
          <w:sz w:val="21"/>
        </w:rPr>
        <w:t xml:space="preserve">II - Amigável, por acordo entre as partes, reduzida a termo no processo da licitação, desde que haja conveniência para a Administração. </w:t>
      </w:r>
    </w:p>
    <w:p w14:paraId="59D5C305" w14:textId="77777777" w:rsidR="003F45C4" w:rsidRDefault="00DB76AD">
      <w:pPr>
        <w:pStyle w:val="Corpodetexto"/>
        <w:spacing w:line="360" w:lineRule="auto"/>
        <w:jc w:val="both"/>
        <w:rPr>
          <w:sz w:val="21"/>
        </w:rPr>
      </w:pPr>
      <w:r>
        <w:rPr>
          <w:sz w:val="21"/>
        </w:rPr>
        <w:lastRenderedPageBreak/>
        <w:t xml:space="preserve">III - Judicial, nos termos da legislação processual, vigente à época da rescisão contratual. </w:t>
      </w:r>
    </w:p>
    <w:p w14:paraId="78A769AF"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 xml:space="preserve">.5. </w:t>
      </w:r>
      <w:r>
        <w:rPr>
          <w:sz w:val="21"/>
        </w:rPr>
        <w:t xml:space="preserve">Nos casos de rescisão administrativa ou amigável que tratam, respectivamente, os itens I e II, do parágrafo anterior, haverá precedência de autorização escrita e fundamentada da CONTRATANTE, assegurado à CONTRATADA o direito à prévia e ampla defesa. </w:t>
      </w:r>
    </w:p>
    <w:p w14:paraId="498E5ABB"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.6.</w:t>
      </w:r>
      <w:r>
        <w:rPr>
          <w:sz w:val="21"/>
        </w:rPr>
        <w:t xml:space="preserve"> É admissível a fusão, cisão ou incorporação da contratada com/em outra pessoa jurídica, desde que sejam observados pela nova pessoa jurídica todos os requisitos de habilitação exigidos para a contratação; sejam mantidas as demais cláusulas e condições do contrato; não haja prejuízo à execução do objeto pactuado e haja a anuência expressa da Administração à continuidade do contrato. </w:t>
      </w:r>
    </w:p>
    <w:p w14:paraId="753B9105"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 xml:space="preserve">.7. </w:t>
      </w:r>
      <w:r>
        <w:rPr>
          <w:sz w:val="21"/>
        </w:rPr>
        <w:t xml:space="preserve">A CONTRATADA reconhece os direitos da CONTRATANTE em caso de rescisão administrativa prevista na Lei Federal n° 14.133/21. </w:t>
      </w:r>
    </w:p>
    <w:p w14:paraId="09376BE6"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 xml:space="preserve">.8. </w:t>
      </w:r>
      <w:r>
        <w:rPr>
          <w:sz w:val="21"/>
        </w:rPr>
        <w:t xml:space="preserve">O termo de rescisão será precedido de Relatório indicativo dos seguintes aspectos, conforme o caso: a) Balanço dos eventos contratuais já cumpridos ou parcialmente cumpridos; b) Relação dos pagamentos já efetuados e ainda devidos; e c) Indenizações e multas. </w:t>
      </w:r>
    </w:p>
    <w:p w14:paraId="2E330C6E" w14:textId="77777777" w:rsidR="003F45C4" w:rsidRDefault="003F45C4">
      <w:pPr>
        <w:pStyle w:val="Corpodetexto"/>
        <w:spacing w:line="360" w:lineRule="auto"/>
        <w:jc w:val="both"/>
        <w:rPr>
          <w:sz w:val="21"/>
        </w:rPr>
      </w:pPr>
    </w:p>
    <w:p w14:paraId="7770A270" w14:textId="77777777" w:rsidR="003F45C4" w:rsidRDefault="00DB76AD">
      <w:pPr>
        <w:pStyle w:val="Corpodetexto"/>
        <w:spacing w:line="360" w:lineRule="auto"/>
        <w:jc w:val="both"/>
        <w:rPr>
          <w:sz w:val="21"/>
        </w:rPr>
      </w:pPr>
      <w:r>
        <w:rPr>
          <w:b/>
          <w:bCs/>
          <w:sz w:val="21"/>
        </w:rPr>
        <w:t xml:space="preserve">CLÁUSULA DÉCIMA </w:t>
      </w:r>
      <w:r>
        <w:rPr>
          <w:b/>
          <w:bCs/>
          <w:sz w:val="21"/>
          <w:lang w:val="pt-BR"/>
        </w:rPr>
        <w:t>SÉTIMA</w:t>
      </w:r>
      <w:r>
        <w:rPr>
          <w:b/>
          <w:bCs/>
          <w:sz w:val="21"/>
        </w:rPr>
        <w:t xml:space="preserve"> - DAS VEDAÇÕES</w:t>
      </w:r>
      <w:r>
        <w:rPr>
          <w:sz w:val="21"/>
        </w:rPr>
        <w:t xml:space="preserve"> </w:t>
      </w:r>
    </w:p>
    <w:p w14:paraId="371491A8" w14:textId="77777777" w:rsidR="003F45C4" w:rsidRDefault="00DB76AD">
      <w:pPr>
        <w:pStyle w:val="Corpodetexto"/>
        <w:spacing w:line="360" w:lineRule="auto"/>
        <w:jc w:val="both"/>
        <w:rPr>
          <w:sz w:val="21"/>
        </w:rPr>
      </w:pPr>
      <w:r>
        <w:rPr>
          <w:b/>
          <w:bCs/>
          <w:sz w:val="21"/>
        </w:rPr>
        <w:t>1</w:t>
      </w:r>
      <w:r>
        <w:rPr>
          <w:b/>
          <w:bCs/>
          <w:sz w:val="21"/>
          <w:lang w:val="pt-BR"/>
        </w:rPr>
        <w:t>7</w:t>
      </w:r>
      <w:r>
        <w:rPr>
          <w:b/>
          <w:bCs/>
          <w:sz w:val="21"/>
        </w:rPr>
        <w:t>.1.</w:t>
      </w:r>
      <w:r>
        <w:rPr>
          <w:sz w:val="21"/>
        </w:rPr>
        <w:t xml:space="preserve"> É vedado à CONTRATADA: </w:t>
      </w:r>
    </w:p>
    <w:p w14:paraId="2B24B452" w14:textId="77777777" w:rsidR="003F45C4" w:rsidRDefault="00DB76AD">
      <w:pPr>
        <w:pStyle w:val="Corpodetexto"/>
        <w:spacing w:line="360" w:lineRule="auto"/>
        <w:jc w:val="both"/>
        <w:rPr>
          <w:sz w:val="21"/>
        </w:rPr>
      </w:pPr>
      <w:r>
        <w:rPr>
          <w:sz w:val="21"/>
        </w:rPr>
        <w:t xml:space="preserve">a) Caucionar ou utilizar este Termo de Contrato para qualquer operação financeira; </w:t>
      </w:r>
    </w:p>
    <w:p w14:paraId="3A2682E9" w14:textId="77777777" w:rsidR="003F45C4" w:rsidRDefault="00DB76AD">
      <w:pPr>
        <w:pStyle w:val="Corpodetexto"/>
        <w:spacing w:line="360" w:lineRule="auto"/>
        <w:jc w:val="both"/>
        <w:rPr>
          <w:sz w:val="21"/>
        </w:rPr>
      </w:pPr>
      <w:r>
        <w:rPr>
          <w:sz w:val="21"/>
        </w:rPr>
        <w:t xml:space="preserve">b) Interromper a execução contratual sob alegação de inadimplemento por parte da CONTRATANTE, salvo nos casos previstos em lei. </w:t>
      </w:r>
    </w:p>
    <w:p w14:paraId="7278E54E" w14:textId="77777777" w:rsidR="003F45C4" w:rsidRDefault="003F45C4">
      <w:pPr>
        <w:pStyle w:val="Corpodetexto"/>
        <w:spacing w:line="360" w:lineRule="auto"/>
        <w:jc w:val="both"/>
        <w:rPr>
          <w:sz w:val="21"/>
        </w:rPr>
      </w:pPr>
    </w:p>
    <w:p w14:paraId="2301D82D" w14:textId="77777777" w:rsidR="003F45C4" w:rsidRDefault="00DB76AD">
      <w:pPr>
        <w:pStyle w:val="Corpodetexto"/>
        <w:spacing w:line="360" w:lineRule="auto"/>
        <w:jc w:val="both"/>
        <w:rPr>
          <w:b/>
          <w:bCs/>
          <w:sz w:val="21"/>
        </w:rPr>
      </w:pPr>
      <w:r>
        <w:rPr>
          <w:b/>
          <w:bCs/>
          <w:sz w:val="21"/>
        </w:rPr>
        <w:t xml:space="preserve">CLÁUSULA DÉCIMA </w:t>
      </w:r>
      <w:r>
        <w:rPr>
          <w:b/>
          <w:bCs/>
          <w:sz w:val="21"/>
          <w:lang w:val="pt-BR"/>
        </w:rPr>
        <w:t xml:space="preserve">OITAVA </w:t>
      </w:r>
      <w:r>
        <w:rPr>
          <w:b/>
          <w:bCs/>
          <w:sz w:val="21"/>
        </w:rPr>
        <w:t>– DA LEGISLAÇÃO APLICÁVEL</w:t>
      </w:r>
    </w:p>
    <w:p w14:paraId="18CEED1F" w14:textId="77777777" w:rsidR="003F45C4" w:rsidRDefault="00DB76AD">
      <w:pPr>
        <w:pStyle w:val="Corpodetexto"/>
        <w:spacing w:line="360" w:lineRule="auto"/>
        <w:jc w:val="both"/>
        <w:rPr>
          <w:sz w:val="21"/>
        </w:rPr>
      </w:pPr>
      <w:r>
        <w:rPr>
          <w:b/>
          <w:bCs/>
          <w:sz w:val="21"/>
        </w:rPr>
        <w:t>1</w:t>
      </w:r>
      <w:r>
        <w:rPr>
          <w:b/>
          <w:bCs/>
          <w:sz w:val="21"/>
          <w:lang w:val="pt-BR"/>
        </w:rPr>
        <w:t>8</w:t>
      </w:r>
      <w:r>
        <w:rPr>
          <w:b/>
          <w:bCs/>
          <w:sz w:val="21"/>
        </w:rPr>
        <w:t>.1</w:t>
      </w:r>
      <w:r>
        <w:rPr>
          <w:sz w:val="21"/>
        </w:rPr>
        <w:t xml:space="preserve">. O presente contrato é regido pela Lei Federal n.º 14.133/21, </w:t>
      </w:r>
      <w:r>
        <w:rPr>
          <w:sz w:val="21"/>
          <w:lang w:val="pt-BR"/>
        </w:rPr>
        <w:t xml:space="preserve">Lei Municipal 081/2023, </w:t>
      </w:r>
      <w:r>
        <w:rPr>
          <w:sz w:val="21"/>
        </w:rPr>
        <w:t xml:space="preserve">Código de Defesa do Consumidor, normas e princípios gerais dos contratos e demais normas aplicáveis. </w:t>
      </w:r>
    </w:p>
    <w:p w14:paraId="556B8FA2" w14:textId="77777777" w:rsidR="003F45C4" w:rsidRDefault="003F45C4">
      <w:pPr>
        <w:pStyle w:val="Corpodetexto"/>
        <w:spacing w:line="360" w:lineRule="auto"/>
        <w:jc w:val="both"/>
        <w:rPr>
          <w:sz w:val="21"/>
        </w:rPr>
      </w:pPr>
    </w:p>
    <w:p w14:paraId="1A721DBC" w14:textId="77777777" w:rsidR="003F45C4" w:rsidRDefault="00DB76AD">
      <w:pPr>
        <w:pStyle w:val="Corpodetexto"/>
        <w:spacing w:line="360" w:lineRule="auto"/>
        <w:jc w:val="both"/>
        <w:rPr>
          <w:sz w:val="21"/>
        </w:rPr>
      </w:pPr>
      <w:r>
        <w:rPr>
          <w:b/>
          <w:bCs/>
          <w:sz w:val="21"/>
        </w:rPr>
        <w:t xml:space="preserve">CLÁUSULA DÉCIMA </w:t>
      </w:r>
      <w:r>
        <w:rPr>
          <w:b/>
          <w:bCs/>
          <w:sz w:val="21"/>
          <w:lang w:val="pt-BR"/>
        </w:rPr>
        <w:t>NONA</w:t>
      </w:r>
      <w:r>
        <w:rPr>
          <w:b/>
          <w:bCs/>
          <w:sz w:val="21"/>
        </w:rPr>
        <w:t xml:space="preserve"> – DOS CASOS OMISSOS</w:t>
      </w:r>
      <w:r>
        <w:rPr>
          <w:sz w:val="21"/>
        </w:rPr>
        <w:t xml:space="preserve"> </w:t>
      </w:r>
    </w:p>
    <w:p w14:paraId="26EB6DA5" w14:textId="77777777" w:rsidR="003F45C4" w:rsidRDefault="00DB76AD">
      <w:pPr>
        <w:pStyle w:val="Corpodetexto"/>
        <w:spacing w:line="360" w:lineRule="auto"/>
        <w:jc w:val="both"/>
        <w:rPr>
          <w:sz w:val="21"/>
        </w:rPr>
      </w:pPr>
      <w:r>
        <w:rPr>
          <w:b/>
          <w:bCs/>
          <w:sz w:val="21"/>
        </w:rPr>
        <w:t>1</w:t>
      </w:r>
      <w:r>
        <w:rPr>
          <w:b/>
          <w:bCs/>
          <w:sz w:val="21"/>
          <w:lang w:val="pt-BR"/>
        </w:rPr>
        <w:t>9</w:t>
      </w:r>
      <w:r>
        <w:rPr>
          <w:b/>
          <w:bCs/>
          <w:sz w:val="21"/>
        </w:rPr>
        <w:t xml:space="preserve">.1. </w:t>
      </w:r>
      <w:r>
        <w:rPr>
          <w:sz w:val="21"/>
        </w:rPr>
        <w:t xml:space="preserve">Os casos omissos serão resolvidos pela CONTRATANTE, à luz da legislação, da jurisprudência e da doutrina aplicável à espécie. </w:t>
      </w:r>
    </w:p>
    <w:p w14:paraId="30DA1D32" w14:textId="77777777" w:rsidR="003F45C4" w:rsidRDefault="003F45C4">
      <w:pPr>
        <w:pStyle w:val="Corpodetexto"/>
        <w:spacing w:line="360" w:lineRule="auto"/>
        <w:jc w:val="both"/>
        <w:rPr>
          <w:sz w:val="21"/>
        </w:rPr>
      </w:pPr>
    </w:p>
    <w:p w14:paraId="3A9EE13B" w14:textId="77777777" w:rsidR="003F45C4" w:rsidRDefault="00DB76AD">
      <w:pPr>
        <w:pStyle w:val="Corpodetexto"/>
        <w:spacing w:line="360" w:lineRule="auto"/>
        <w:jc w:val="both"/>
        <w:rPr>
          <w:sz w:val="21"/>
        </w:rPr>
      </w:pPr>
      <w:r>
        <w:rPr>
          <w:b/>
          <w:bCs/>
          <w:sz w:val="21"/>
        </w:rPr>
        <w:t xml:space="preserve">CLÁUSULA </w:t>
      </w:r>
      <w:r>
        <w:rPr>
          <w:b/>
          <w:bCs/>
          <w:sz w:val="21"/>
          <w:lang w:val="pt-BR"/>
        </w:rPr>
        <w:t>VIGÉSIMA</w:t>
      </w:r>
      <w:r>
        <w:rPr>
          <w:b/>
          <w:bCs/>
          <w:sz w:val="21"/>
        </w:rPr>
        <w:t xml:space="preserve"> - DA VINCULAÇÃO</w:t>
      </w:r>
      <w:r>
        <w:rPr>
          <w:sz w:val="21"/>
        </w:rPr>
        <w:t xml:space="preserve"> </w:t>
      </w:r>
    </w:p>
    <w:p w14:paraId="7C3354A5" w14:textId="77777777" w:rsidR="003F45C4" w:rsidRDefault="00DB76AD">
      <w:pPr>
        <w:pStyle w:val="Corpodetexto"/>
        <w:spacing w:line="360" w:lineRule="auto"/>
        <w:jc w:val="both"/>
        <w:rPr>
          <w:sz w:val="21"/>
        </w:rPr>
      </w:pPr>
      <w:r>
        <w:rPr>
          <w:b/>
          <w:bCs/>
          <w:sz w:val="21"/>
          <w:lang w:val="pt-BR"/>
        </w:rPr>
        <w:t>20.1.</w:t>
      </w:r>
      <w:r>
        <w:rPr>
          <w:sz w:val="21"/>
          <w:lang w:val="pt-BR"/>
        </w:rPr>
        <w:t xml:space="preserve"> </w:t>
      </w:r>
      <w:r>
        <w:rPr>
          <w:sz w:val="21"/>
        </w:rPr>
        <w:t xml:space="preserve">É parte integrante deste contrato a proposta de preço apresentada pela CONTRATADA ao Processo Administrativo com base no Pregão Eletrônico e Termo de Referência que o precedeu. </w:t>
      </w:r>
    </w:p>
    <w:p w14:paraId="58433154" w14:textId="77777777" w:rsidR="003F45C4" w:rsidRDefault="003F45C4">
      <w:pPr>
        <w:pStyle w:val="Corpodetexto"/>
        <w:spacing w:line="360" w:lineRule="auto"/>
        <w:jc w:val="both"/>
        <w:rPr>
          <w:sz w:val="21"/>
        </w:rPr>
      </w:pPr>
    </w:p>
    <w:p w14:paraId="24C8593B" w14:textId="77777777" w:rsidR="003F45C4" w:rsidRDefault="00DB76AD">
      <w:pPr>
        <w:pStyle w:val="Corpodetexto"/>
        <w:spacing w:line="360" w:lineRule="auto"/>
        <w:jc w:val="both"/>
        <w:rPr>
          <w:sz w:val="21"/>
        </w:rPr>
      </w:pPr>
      <w:r>
        <w:rPr>
          <w:b/>
          <w:bCs/>
          <w:sz w:val="21"/>
        </w:rPr>
        <w:t xml:space="preserve">CLÁUSULA </w:t>
      </w:r>
      <w:r>
        <w:rPr>
          <w:b/>
          <w:bCs/>
          <w:sz w:val="21"/>
          <w:lang w:val="pt-BR"/>
        </w:rPr>
        <w:t>VIGÉSIMA PRIMEIRA</w:t>
      </w:r>
      <w:r>
        <w:rPr>
          <w:b/>
          <w:bCs/>
          <w:sz w:val="21"/>
        </w:rPr>
        <w:t xml:space="preserve"> – DO FORO</w:t>
      </w:r>
      <w:r>
        <w:rPr>
          <w:sz w:val="21"/>
        </w:rPr>
        <w:t xml:space="preserve"> </w:t>
      </w:r>
    </w:p>
    <w:p w14:paraId="3513ED9F" w14:textId="77777777" w:rsidR="003F45C4" w:rsidRDefault="00DB76AD">
      <w:pPr>
        <w:pStyle w:val="Corpodetexto"/>
        <w:spacing w:line="360" w:lineRule="auto"/>
        <w:jc w:val="both"/>
        <w:rPr>
          <w:sz w:val="21"/>
        </w:rPr>
      </w:pPr>
      <w:r>
        <w:rPr>
          <w:b/>
          <w:bCs/>
          <w:sz w:val="21"/>
          <w:lang w:val="pt-BR"/>
        </w:rPr>
        <w:t>21.1</w:t>
      </w:r>
      <w:r>
        <w:rPr>
          <w:sz w:val="21"/>
          <w:lang w:val="pt-BR"/>
        </w:rPr>
        <w:t xml:space="preserve">. </w:t>
      </w:r>
      <w:r>
        <w:rPr>
          <w:sz w:val="21"/>
        </w:rPr>
        <w:t xml:space="preserve">As partes contratuais ficam obrigadas a responder pelo cumprimento deste termo, perante o Foro da Comarca de </w:t>
      </w:r>
      <w:r>
        <w:rPr>
          <w:sz w:val="21"/>
          <w:lang w:val="pt-BR"/>
        </w:rPr>
        <w:t>Antonina</w:t>
      </w:r>
      <w:r>
        <w:rPr>
          <w:sz w:val="21"/>
        </w:rPr>
        <w:t xml:space="preserve">, Estado do Paraná, não obstante qualquer mudança de domicílio da </w:t>
      </w:r>
      <w:r>
        <w:rPr>
          <w:sz w:val="21"/>
        </w:rPr>
        <w:lastRenderedPageBreak/>
        <w:t xml:space="preserve">CONTRATADA que, em razão disso, é obrigada a manter um representante com plenos poderes para receber notificação, citação inicial e outras medidas em direito permitidas. </w:t>
      </w:r>
    </w:p>
    <w:p w14:paraId="588FC7A6" w14:textId="77777777" w:rsidR="003F45C4" w:rsidRDefault="00DB76AD">
      <w:pPr>
        <w:pStyle w:val="Corpodetexto"/>
        <w:spacing w:line="360" w:lineRule="auto"/>
        <w:jc w:val="both"/>
        <w:rPr>
          <w:sz w:val="21"/>
        </w:rPr>
      </w:pPr>
      <w:r>
        <w:rPr>
          <w:sz w:val="21"/>
          <w:lang w:val="pt-BR"/>
        </w:rPr>
        <w:t>21</w:t>
      </w:r>
      <w:r>
        <w:rPr>
          <w:sz w:val="21"/>
        </w:rPr>
        <w:t xml:space="preserve">.2. Justas e contratadas firmam as partes este instrumento, em 02 (duas) vias em igual teor a fim de que produza seus efeitos legais. </w:t>
      </w:r>
    </w:p>
    <w:p w14:paraId="1EEB11CF" w14:textId="77777777" w:rsidR="003F45C4" w:rsidRDefault="003F45C4">
      <w:pPr>
        <w:pStyle w:val="Corpodetexto"/>
        <w:spacing w:line="360" w:lineRule="auto"/>
        <w:jc w:val="center"/>
        <w:rPr>
          <w:sz w:val="21"/>
          <w:lang w:val="pt-BR"/>
        </w:rPr>
      </w:pPr>
    </w:p>
    <w:p w14:paraId="3B16F842" w14:textId="64CD11F1" w:rsidR="003F45C4" w:rsidRDefault="00DB76AD">
      <w:pPr>
        <w:pStyle w:val="Corpodetexto"/>
        <w:spacing w:line="360" w:lineRule="auto"/>
        <w:jc w:val="center"/>
        <w:rPr>
          <w:sz w:val="21"/>
        </w:rPr>
      </w:pPr>
      <w:r>
        <w:rPr>
          <w:sz w:val="21"/>
          <w:lang w:val="pt-BR"/>
        </w:rPr>
        <w:t>Antonina</w:t>
      </w:r>
      <w:r>
        <w:rPr>
          <w:sz w:val="21"/>
        </w:rPr>
        <w:t xml:space="preserve">, __ de </w:t>
      </w:r>
      <w:r w:rsidR="00DB4F96">
        <w:rPr>
          <w:sz w:val="21"/>
        </w:rPr>
        <w:t>novembro</w:t>
      </w:r>
      <w:r>
        <w:rPr>
          <w:sz w:val="21"/>
        </w:rPr>
        <w:t xml:space="preserve"> de 202</w:t>
      </w:r>
      <w:r>
        <w:rPr>
          <w:sz w:val="21"/>
          <w:lang w:val="pt-BR"/>
        </w:rPr>
        <w:t>5</w:t>
      </w:r>
      <w:r>
        <w:rPr>
          <w:sz w:val="21"/>
        </w:rPr>
        <w:t>.</w:t>
      </w:r>
    </w:p>
    <w:p w14:paraId="7B3ECF72" w14:textId="77777777" w:rsidR="003F45C4" w:rsidRDefault="003F45C4">
      <w:pPr>
        <w:pStyle w:val="Corpodetexto"/>
        <w:spacing w:line="360" w:lineRule="auto"/>
        <w:jc w:val="center"/>
        <w:rPr>
          <w:sz w:val="21"/>
        </w:rPr>
      </w:pPr>
    </w:p>
    <w:p w14:paraId="33A92F97" w14:textId="77777777" w:rsidR="003F45C4" w:rsidRDefault="003F45C4">
      <w:pPr>
        <w:pStyle w:val="Corpodetexto"/>
        <w:spacing w:line="360" w:lineRule="auto"/>
        <w:jc w:val="center"/>
        <w:rPr>
          <w:sz w:val="21"/>
        </w:rPr>
      </w:pPr>
    </w:p>
    <w:p w14:paraId="7C939256" w14:textId="77777777" w:rsidR="003F45C4" w:rsidRDefault="003F45C4">
      <w:pPr>
        <w:pStyle w:val="Corpodetexto"/>
        <w:spacing w:line="360" w:lineRule="auto"/>
        <w:jc w:val="center"/>
        <w:rPr>
          <w:sz w:val="21"/>
        </w:rPr>
      </w:pPr>
    </w:p>
    <w:p w14:paraId="4461EF51" w14:textId="715A98F4" w:rsidR="003F45C4" w:rsidRDefault="00DB4F96">
      <w:pPr>
        <w:tabs>
          <w:tab w:val="left" w:pos="6711"/>
        </w:tabs>
        <w:spacing w:before="57"/>
        <w:rPr>
          <w:rFonts w:ascii="Arial" w:hAnsi="Arial"/>
          <w:b/>
          <w:color w:val="000000"/>
          <w:highlight w:val="white"/>
          <w:lang w:val="pt-BR"/>
        </w:rPr>
      </w:pPr>
      <w:r>
        <w:rPr>
          <w:rFonts w:ascii="Arial" w:hAnsi="Arial"/>
          <w:b/>
          <w:color w:val="000000"/>
          <w:lang w:val="pt-BR"/>
        </w:rPr>
        <w:t>ROZANE MARISTELA BENEDETTI OSAKI</w:t>
      </w:r>
      <w:r w:rsidR="00DB76AD">
        <w:rPr>
          <w:rFonts w:ascii="Arial" w:hAnsi="Arial"/>
          <w:b/>
          <w:color w:val="000000"/>
          <w:lang w:val="pt-BR"/>
        </w:rPr>
        <w:t xml:space="preserve">                          </w:t>
      </w:r>
      <w:r>
        <w:rPr>
          <w:rFonts w:ascii="Arial" w:hAnsi="Arial"/>
          <w:b/>
          <w:color w:val="000000"/>
          <w:lang w:val="pt-BR"/>
        </w:rPr>
        <w:t>THIAGO AFONSO DE SOUZA</w:t>
      </w:r>
      <w:r w:rsidR="00DB76AD">
        <w:rPr>
          <w:rFonts w:ascii="Arial" w:hAnsi="Arial"/>
          <w:color w:val="000000"/>
          <w:lang w:val="pt-BR"/>
        </w:rPr>
        <w:t xml:space="preserve"> </w:t>
      </w:r>
    </w:p>
    <w:p w14:paraId="7C26DCD9" w14:textId="370DAAFB" w:rsidR="003F45C4" w:rsidRDefault="00DB4F96">
      <w:pPr>
        <w:tabs>
          <w:tab w:val="left" w:pos="5964"/>
        </w:tabs>
        <w:spacing w:before="57"/>
        <w:rPr>
          <w:rFonts w:ascii="Arial" w:hAnsi="Arial"/>
          <w:color w:val="000000"/>
          <w:highlight w:val="white"/>
          <w:lang w:val="pt-BR"/>
        </w:rPr>
      </w:pPr>
      <w:r>
        <w:rPr>
          <w:rFonts w:ascii="Arial" w:hAnsi="Arial"/>
          <w:color w:val="000000"/>
          <w:highlight w:val="white"/>
          <w:lang w:val="pt-BR"/>
        </w:rPr>
        <w:t xml:space="preserve">                             Prefeita                                                     </w:t>
      </w:r>
      <w:r w:rsidR="00DB76AD">
        <w:rPr>
          <w:rFonts w:ascii="Arial" w:hAnsi="Arial"/>
          <w:color w:val="000000"/>
          <w:highlight w:val="white"/>
          <w:lang w:val="pt-BR"/>
        </w:rPr>
        <w:t xml:space="preserve">   </w:t>
      </w:r>
      <w:r>
        <w:rPr>
          <w:rFonts w:ascii="Arial" w:hAnsi="Arial"/>
          <w:color w:val="000000"/>
          <w:highlight w:val="white"/>
          <w:lang w:val="pt-BR"/>
        </w:rPr>
        <w:t>Secretário Municipal de Turismo</w:t>
      </w:r>
    </w:p>
    <w:p w14:paraId="79F37CA5" w14:textId="77777777" w:rsidR="003F45C4" w:rsidRDefault="003F45C4">
      <w:pPr>
        <w:spacing w:before="57"/>
        <w:rPr>
          <w:rFonts w:ascii="Arial" w:hAnsi="Arial"/>
          <w:color w:val="000000"/>
          <w:highlight w:val="white"/>
        </w:rPr>
      </w:pPr>
    </w:p>
    <w:p w14:paraId="0D01C40D" w14:textId="77777777" w:rsidR="003F45C4" w:rsidRDefault="003F45C4">
      <w:pPr>
        <w:spacing w:before="57"/>
        <w:rPr>
          <w:rFonts w:ascii="Arial" w:hAnsi="Arial"/>
          <w:color w:val="000000"/>
          <w:highlight w:val="white"/>
          <w:lang w:val="pt-BR"/>
        </w:rPr>
      </w:pPr>
    </w:p>
    <w:p w14:paraId="17CACED0" w14:textId="77777777" w:rsidR="003F45C4" w:rsidRDefault="003F45C4">
      <w:pPr>
        <w:spacing w:before="57"/>
        <w:rPr>
          <w:rFonts w:ascii="Arial" w:hAnsi="Arial"/>
          <w:color w:val="000000"/>
          <w:highlight w:val="white"/>
          <w:lang w:val="pt-BR"/>
        </w:rPr>
      </w:pPr>
    </w:p>
    <w:p w14:paraId="5A6CBBDB" w14:textId="77777777" w:rsidR="003F45C4" w:rsidRDefault="003F45C4">
      <w:pPr>
        <w:spacing w:before="57"/>
        <w:rPr>
          <w:rFonts w:ascii="Arial" w:hAnsi="Arial"/>
          <w:color w:val="000000"/>
          <w:highlight w:val="white"/>
          <w:lang w:val="pt-BR"/>
        </w:rPr>
      </w:pPr>
    </w:p>
    <w:p w14:paraId="186FA68A" w14:textId="77777777" w:rsidR="003F45C4" w:rsidRDefault="00DB76AD">
      <w:pPr>
        <w:spacing w:before="57"/>
        <w:jc w:val="center"/>
        <w:rPr>
          <w:rFonts w:ascii="Arial" w:hAnsi="Arial"/>
          <w:b/>
          <w:color w:val="000000"/>
          <w:highlight w:val="white"/>
          <w:lang w:val="pt-BR"/>
        </w:rPr>
      </w:pPr>
      <w:proofErr w:type="spellStart"/>
      <w:r>
        <w:rPr>
          <w:rFonts w:ascii="Arial" w:hAnsi="Arial"/>
          <w:b/>
          <w:color w:val="000000"/>
          <w:highlight w:val="white"/>
          <w:lang w:val="pt-BR"/>
        </w:rPr>
        <w:t>xxxxxxxxxxxxxxxxxxxxxxxx</w:t>
      </w:r>
      <w:proofErr w:type="spellEnd"/>
    </w:p>
    <w:p w14:paraId="0E54B7C7" w14:textId="77777777" w:rsidR="003F45C4" w:rsidRDefault="00DB76AD">
      <w:pPr>
        <w:spacing w:before="57"/>
        <w:jc w:val="center"/>
        <w:rPr>
          <w:rFonts w:ascii="Arial" w:hAnsi="Arial"/>
          <w:color w:val="000000"/>
          <w:highlight w:val="white"/>
          <w:lang w:val="pt-BR"/>
        </w:rPr>
      </w:pPr>
      <w:r>
        <w:rPr>
          <w:rFonts w:ascii="Arial" w:hAnsi="Arial"/>
          <w:color w:val="000000"/>
          <w:highlight w:val="white"/>
          <w:lang w:val="pt-BR"/>
        </w:rPr>
        <w:t>Representante legal</w:t>
      </w:r>
    </w:p>
    <w:p w14:paraId="631B173F" w14:textId="77777777" w:rsidR="003F45C4" w:rsidRDefault="00DB76AD">
      <w:pPr>
        <w:spacing w:before="57"/>
        <w:jc w:val="center"/>
        <w:rPr>
          <w:rFonts w:ascii="Arial" w:hAnsi="Arial"/>
          <w:color w:val="000000"/>
          <w:highlight w:val="white"/>
          <w:lang w:val="pt-BR"/>
        </w:rPr>
      </w:pPr>
      <w:r>
        <w:rPr>
          <w:rFonts w:ascii="Arial" w:hAnsi="Arial"/>
          <w:color w:val="000000"/>
          <w:highlight w:val="white"/>
          <w:lang w:val="pt-BR"/>
        </w:rPr>
        <w:t xml:space="preserve">Empresa: </w:t>
      </w:r>
      <w:proofErr w:type="spellStart"/>
      <w:r>
        <w:rPr>
          <w:rFonts w:ascii="Arial" w:hAnsi="Arial"/>
          <w:color w:val="000000"/>
          <w:highlight w:val="white"/>
          <w:lang w:val="pt-BR"/>
        </w:rPr>
        <w:t>xxxxxxxxxxxxx</w:t>
      </w:r>
      <w:proofErr w:type="spellEnd"/>
    </w:p>
    <w:p w14:paraId="2157B071" w14:textId="77777777" w:rsidR="003F45C4" w:rsidRDefault="00DB76AD">
      <w:pPr>
        <w:jc w:val="center"/>
        <w:rPr>
          <w:rFonts w:ascii="Arial" w:hAnsi="Arial"/>
          <w:b/>
          <w:color w:val="FF0000"/>
          <w:lang w:val="pt-BR"/>
        </w:rPr>
      </w:pPr>
      <w:r>
        <w:rPr>
          <w:rFonts w:ascii="Arial" w:hAnsi="Arial"/>
          <w:b/>
          <w:color w:val="FF0000"/>
          <w:lang w:val="pt-BR"/>
        </w:rPr>
        <w:br w:type="page"/>
      </w:r>
      <w:r>
        <w:rPr>
          <w:rFonts w:ascii="Arial" w:hAnsi="Arial"/>
          <w:b/>
          <w:color w:val="FF0000"/>
          <w:lang w:val="pt-BR"/>
        </w:rPr>
        <w:lastRenderedPageBreak/>
        <w:t>ANEXO VIII</w:t>
      </w:r>
    </w:p>
    <w:p w14:paraId="3C18AFC0" w14:textId="77777777" w:rsidR="003F45C4" w:rsidRDefault="00DB76AD">
      <w:pPr>
        <w:spacing w:before="3"/>
        <w:ind w:left="266" w:right="281"/>
        <w:jc w:val="center"/>
        <w:rPr>
          <w:rFonts w:ascii="Arial" w:hAnsi="Arial"/>
          <w:b/>
          <w:color w:val="FF0000"/>
          <w:lang w:val="pt-BR"/>
        </w:rPr>
      </w:pPr>
      <w:r>
        <w:rPr>
          <w:rFonts w:ascii="Arial" w:hAnsi="Arial"/>
          <w:b/>
          <w:color w:val="FF0000"/>
        </w:rPr>
        <w:t>MINUTA</w:t>
      </w:r>
      <w:r>
        <w:rPr>
          <w:rFonts w:ascii="Arial" w:hAnsi="Arial"/>
          <w:b/>
          <w:color w:val="FF0000"/>
          <w:spacing w:val="4"/>
        </w:rPr>
        <w:t xml:space="preserve"> </w:t>
      </w:r>
      <w:r>
        <w:rPr>
          <w:rFonts w:ascii="Arial" w:hAnsi="Arial"/>
          <w:b/>
          <w:color w:val="FF0000"/>
          <w:spacing w:val="4"/>
          <w:lang w:val="pt-BR"/>
        </w:rPr>
        <w:t>DO CONTRATO - FORNECIMENTO DE BENS</w:t>
      </w:r>
    </w:p>
    <w:p w14:paraId="1A1B2448" w14:textId="77777777" w:rsidR="003F45C4" w:rsidRDefault="003F45C4">
      <w:pPr>
        <w:pStyle w:val="Corpodetexto"/>
        <w:spacing w:line="360" w:lineRule="auto"/>
        <w:jc w:val="center"/>
        <w:rPr>
          <w:sz w:val="21"/>
          <w:lang w:val="pt-BR"/>
        </w:rPr>
      </w:pPr>
    </w:p>
    <w:p w14:paraId="1E4B953B" w14:textId="77777777" w:rsidR="003F45C4" w:rsidRDefault="003F45C4">
      <w:pPr>
        <w:pStyle w:val="Corpodetexto"/>
        <w:spacing w:line="360" w:lineRule="auto"/>
        <w:jc w:val="center"/>
        <w:rPr>
          <w:sz w:val="21"/>
          <w:lang w:val="pt-BR"/>
        </w:rPr>
      </w:pPr>
    </w:p>
    <w:p w14:paraId="54A8BF51" w14:textId="77777777" w:rsidR="003F45C4" w:rsidRDefault="00DB76AD">
      <w:pPr>
        <w:pStyle w:val="Corpodetexto"/>
        <w:spacing w:line="360" w:lineRule="auto"/>
        <w:ind w:firstLineChars="1800" w:firstLine="3780"/>
        <w:jc w:val="both"/>
        <w:rPr>
          <w:sz w:val="21"/>
        </w:rPr>
      </w:pPr>
      <w:r>
        <w:rPr>
          <w:sz w:val="21"/>
        </w:rPr>
        <w:t>CONTRATO Nº ___/202</w:t>
      </w:r>
      <w:r>
        <w:rPr>
          <w:sz w:val="21"/>
          <w:lang w:val="pt-BR"/>
        </w:rPr>
        <w:t>5</w:t>
      </w:r>
    </w:p>
    <w:p w14:paraId="68C059D2" w14:textId="77777777" w:rsidR="003F45C4" w:rsidRDefault="00DB76AD">
      <w:pPr>
        <w:pStyle w:val="Corpodetexto"/>
        <w:spacing w:line="360" w:lineRule="auto"/>
        <w:ind w:firstLineChars="1577" w:firstLine="3312"/>
        <w:jc w:val="both"/>
        <w:rPr>
          <w:sz w:val="21"/>
          <w:lang w:val="pt-BR"/>
        </w:rPr>
      </w:pPr>
      <w:r>
        <w:rPr>
          <w:sz w:val="21"/>
        </w:rPr>
        <w:t xml:space="preserve">PREGÃO ELETRÔNICO Nº </w:t>
      </w:r>
      <w:r>
        <w:rPr>
          <w:sz w:val="21"/>
          <w:lang w:val="pt-BR"/>
        </w:rPr>
        <w:t>XX</w:t>
      </w:r>
      <w:r>
        <w:rPr>
          <w:sz w:val="21"/>
        </w:rPr>
        <w:t>/202</w:t>
      </w:r>
      <w:r>
        <w:rPr>
          <w:sz w:val="21"/>
          <w:lang w:val="pt-BR"/>
        </w:rPr>
        <w:t>5</w:t>
      </w:r>
    </w:p>
    <w:p w14:paraId="3642AD7F" w14:textId="77777777" w:rsidR="003F45C4" w:rsidRDefault="00DB76AD">
      <w:pPr>
        <w:pStyle w:val="Corpodetexto"/>
        <w:spacing w:line="360" w:lineRule="auto"/>
        <w:ind w:firstLineChars="1527" w:firstLine="3207"/>
        <w:jc w:val="both"/>
        <w:rPr>
          <w:sz w:val="21"/>
        </w:rPr>
      </w:pPr>
      <w:r>
        <w:rPr>
          <w:sz w:val="21"/>
        </w:rPr>
        <w:t xml:space="preserve">PROCESSO LICITATÓRIO Nº </w:t>
      </w:r>
      <w:r>
        <w:rPr>
          <w:sz w:val="21"/>
          <w:lang w:val="pt-BR"/>
        </w:rPr>
        <w:t>XX</w:t>
      </w:r>
      <w:r>
        <w:rPr>
          <w:sz w:val="21"/>
        </w:rPr>
        <w:t>/202</w:t>
      </w:r>
      <w:r>
        <w:rPr>
          <w:sz w:val="21"/>
          <w:lang w:val="pt-BR"/>
        </w:rPr>
        <w:t>5</w:t>
      </w:r>
    </w:p>
    <w:p w14:paraId="3706C3AB" w14:textId="77777777" w:rsidR="003F45C4" w:rsidRDefault="003F45C4">
      <w:pPr>
        <w:pStyle w:val="Corpodetexto"/>
        <w:spacing w:line="360" w:lineRule="auto"/>
        <w:ind w:firstLineChars="628" w:firstLine="1319"/>
        <w:jc w:val="both"/>
        <w:rPr>
          <w:sz w:val="21"/>
        </w:rPr>
      </w:pPr>
    </w:p>
    <w:p w14:paraId="198D4B7E" w14:textId="77777777" w:rsidR="003F45C4" w:rsidRDefault="00DB76AD">
      <w:pPr>
        <w:pStyle w:val="Corpodetexto"/>
        <w:spacing w:line="360" w:lineRule="auto"/>
        <w:ind w:firstLineChars="628" w:firstLine="1319"/>
        <w:jc w:val="both"/>
        <w:rPr>
          <w:sz w:val="21"/>
        </w:rPr>
      </w:pPr>
      <w:r>
        <w:rPr>
          <w:sz w:val="21"/>
        </w:rPr>
        <w:t xml:space="preserve">Pelo presente instrumento, o MUNICÍPIO DE </w:t>
      </w:r>
      <w:r>
        <w:rPr>
          <w:sz w:val="21"/>
          <w:lang w:val="pt-BR"/>
        </w:rPr>
        <w:t>ANTONINA</w:t>
      </w:r>
      <w:r>
        <w:rPr>
          <w:sz w:val="21"/>
        </w:rPr>
        <w:t>, pessoa jurídica de direito público</w:t>
      </w:r>
      <w:r>
        <w:rPr>
          <w:sz w:val="21"/>
          <w:lang w:val="pt-BR"/>
        </w:rPr>
        <w:t xml:space="preserve"> interno</w:t>
      </w:r>
      <w:r>
        <w:rPr>
          <w:sz w:val="21"/>
        </w:rPr>
        <w:t>, com sede na Rua Quinze de Novembro, 150 - Centro, Antonina - PR, 83370-000, inscrito no CNPJ nº 76022516</w:t>
      </w:r>
      <w:r>
        <w:rPr>
          <w:sz w:val="21"/>
          <w:lang w:val="pt-BR"/>
        </w:rPr>
        <w:t>/</w:t>
      </w:r>
      <w:r>
        <w:rPr>
          <w:sz w:val="21"/>
        </w:rPr>
        <w:t>0001</w:t>
      </w:r>
      <w:r>
        <w:rPr>
          <w:sz w:val="21"/>
          <w:lang w:val="pt-BR"/>
        </w:rPr>
        <w:t>-</w:t>
      </w:r>
      <w:r>
        <w:rPr>
          <w:sz w:val="21"/>
        </w:rPr>
        <w:t xml:space="preserve">07, doravante denominado </w:t>
      </w:r>
      <w:r>
        <w:rPr>
          <w:b/>
          <w:bCs/>
          <w:sz w:val="21"/>
        </w:rPr>
        <w:t>CONTRATANTE</w:t>
      </w:r>
      <w:r>
        <w:rPr>
          <w:sz w:val="21"/>
        </w:rPr>
        <w:t>, representado neste ato pel</w:t>
      </w:r>
      <w:r>
        <w:rPr>
          <w:sz w:val="21"/>
          <w:lang w:val="pt-BR"/>
        </w:rPr>
        <w:t>a</w:t>
      </w:r>
      <w:r>
        <w:rPr>
          <w:sz w:val="21"/>
        </w:rPr>
        <w:t xml:space="preserve"> Exm</w:t>
      </w:r>
      <w:r>
        <w:rPr>
          <w:sz w:val="21"/>
          <w:lang w:val="pt-BR"/>
        </w:rPr>
        <w:t>a</w:t>
      </w:r>
      <w:r>
        <w:rPr>
          <w:sz w:val="21"/>
        </w:rPr>
        <w:t xml:space="preserve"> Prefeit</w:t>
      </w:r>
      <w:r>
        <w:rPr>
          <w:sz w:val="21"/>
          <w:lang w:val="pt-BR"/>
        </w:rPr>
        <w:t>a</w:t>
      </w:r>
      <w:r>
        <w:rPr>
          <w:sz w:val="21"/>
        </w:rPr>
        <w:t xml:space="preserve"> Municipal Sr</w:t>
      </w:r>
      <w:r>
        <w:rPr>
          <w:sz w:val="21"/>
          <w:lang w:val="pt-BR"/>
        </w:rPr>
        <w:t>a</w:t>
      </w:r>
      <w:r>
        <w:rPr>
          <w:sz w:val="21"/>
        </w:rPr>
        <w:t xml:space="preserve">. </w:t>
      </w:r>
      <w:r>
        <w:rPr>
          <w:sz w:val="21"/>
          <w:lang w:val="pt-BR"/>
        </w:rPr>
        <w:t>Rozane Maristela Benedeti Osaki</w:t>
      </w:r>
      <w:r>
        <w:rPr>
          <w:sz w:val="21"/>
        </w:rPr>
        <w:t>, em pleno exercício de seu mandato e funções, residente e domiciliad</w:t>
      </w:r>
      <w:r>
        <w:rPr>
          <w:sz w:val="21"/>
          <w:lang w:val="pt-BR"/>
        </w:rPr>
        <w:t>a</w:t>
      </w:r>
      <w:r>
        <w:rPr>
          <w:sz w:val="21"/>
        </w:rPr>
        <w:t xml:space="preserve"> nesta cidade, </w:t>
      </w:r>
      <w:r>
        <w:rPr>
          <w:rFonts w:ascii="Arial" w:hAnsi="Arial"/>
          <w:color w:val="000000"/>
        </w:rPr>
        <w:t>portador</w:t>
      </w:r>
      <w:r>
        <w:rPr>
          <w:rFonts w:ascii="Arial" w:hAnsi="Arial"/>
          <w:color w:val="000000"/>
          <w:lang w:val="pt-BR"/>
        </w:rPr>
        <w:t>a</w:t>
      </w:r>
      <w:r>
        <w:rPr>
          <w:rFonts w:ascii="Arial" w:hAnsi="Arial"/>
          <w:color w:val="000000"/>
        </w:rPr>
        <w:t xml:space="preserve"> do RG nº </w:t>
      </w:r>
      <w:r>
        <w:rPr>
          <w:rFonts w:ascii="Arial" w:hAnsi="Arial"/>
          <w:color w:val="000000"/>
          <w:lang w:val="pt-BR"/>
        </w:rPr>
        <w:t>50648827-5</w:t>
      </w:r>
      <w:r>
        <w:rPr>
          <w:rFonts w:ascii="Arial" w:hAnsi="Arial"/>
          <w:color w:val="000000"/>
        </w:rPr>
        <w:t xml:space="preserve"> SESP/PR e CPF sob nº </w:t>
      </w:r>
      <w:r>
        <w:rPr>
          <w:rFonts w:ascii="Arial" w:hAnsi="Arial"/>
          <w:color w:val="000000"/>
          <w:lang w:val="pt-BR"/>
        </w:rPr>
        <w:t>061409458-52</w:t>
      </w:r>
      <w:r>
        <w:rPr>
          <w:sz w:val="21"/>
        </w:rPr>
        <w:t xml:space="preserve"> e a </w:t>
      </w:r>
      <w:r>
        <w:rPr>
          <w:b/>
          <w:bCs/>
          <w:sz w:val="21"/>
          <w:lang w:val="pt-BR"/>
        </w:rPr>
        <w:t>empresa</w:t>
      </w:r>
      <w:r>
        <w:rPr>
          <w:sz w:val="21"/>
          <w:lang w:val="pt-BR"/>
        </w:rPr>
        <w:t xml:space="preserve"> </w:t>
      </w:r>
      <w:r>
        <w:rPr>
          <w:sz w:val="21"/>
        </w:rPr>
        <w:t>_________________, inscrita no CNPJ Nº _____________, com sede à Rua (Avenida) __________________, nº __, _________, na cidade de _____________, Estado do _______________, telefone: (__)________ e endereço eletrônico:__________________, neste ato representada pelo seu representante legal o Sr(a) _____________________, portador do RG nº _________ e inscrito no CPF sob nº nos termos que rege a Lei Federal n° 14.133/21 e suas alterações, e com base no edital supramencionado</w:t>
      </w:r>
      <w:r>
        <w:rPr>
          <w:sz w:val="21"/>
          <w:lang w:val="pt-BR"/>
        </w:rPr>
        <w:t xml:space="preserve"> e anexos</w:t>
      </w:r>
      <w:r>
        <w:rPr>
          <w:sz w:val="21"/>
        </w:rPr>
        <w:t xml:space="preserve">, têm entre si justa e acordada a celebração do presente </w:t>
      </w:r>
      <w:r>
        <w:rPr>
          <w:sz w:val="21"/>
          <w:lang w:val="pt-BR"/>
        </w:rPr>
        <w:t>c</w:t>
      </w:r>
      <w:r>
        <w:rPr>
          <w:sz w:val="21"/>
        </w:rPr>
        <w:t xml:space="preserve">ontrato mediante as seguintes cláusulas e condições: </w:t>
      </w:r>
    </w:p>
    <w:p w14:paraId="5C95E87A" w14:textId="77777777" w:rsidR="003F45C4" w:rsidRDefault="003F45C4">
      <w:pPr>
        <w:pStyle w:val="Corpodetexto"/>
        <w:spacing w:line="360" w:lineRule="auto"/>
        <w:jc w:val="both"/>
        <w:rPr>
          <w:sz w:val="21"/>
        </w:rPr>
      </w:pPr>
    </w:p>
    <w:p w14:paraId="7E048A00" w14:textId="77777777" w:rsidR="003F45C4" w:rsidRDefault="00DB76AD">
      <w:pPr>
        <w:pStyle w:val="Corpodetexto"/>
        <w:spacing w:line="360" w:lineRule="auto"/>
        <w:jc w:val="both"/>
        <w:rPr>
          <w:b/>
          <w:bCs/>
          <w:sz w:val="21"/>
        </w:rPr>
      </w:pPr>
      <w:r>
        <w:rPr>
          <w:b/>
          <w:bCs/>
          <w:sz w:val="21"/>
        </w:rPr>
        <w:t xml:space="preserve">CLÁUSULA PRIMEIRA - DO OBJETO </w:t>
      </w:r>
    </w:p>
    <w:p w14:paraId="0F2F219B" w14:textId="77777777" w:rsidR="003F45C4" w:rsidRDefault="00DB76AD">
      <w:pPr>
        <w:pStyle w:val="Corpodetexto"/>
        <w:numPr>
          <w:ilvl w:val="1"/>
          <w:numId w:val="19"/>
        </w:numPr>
        <w:spacing w:line="360" w:lineRule="auto"/>
        <w:jc w:val="both"/>
        <w:rPr>
          <w:b/>
          <w:bCs/>
          <w:sz w:val="21"/>
          <w:lang w:val="pt-BR"/>
        </w:rPr>
      </w:pPr>
      <w:r>
        <w:rPr>
          <w:sz w:val="21"/>
        </w:rPr>
        <w:t xml:space="preserve">O objeto do presente contrato é a </w:t>
      </w:r>
      <w:r>
        <w:rPr>
          <w:sz w:val="21"/>
          <w:lang w:val="pt-BR"/>
        </w:rPr>
        <w:t>“</w:t>
      </w:r>
      <w:r>
        <w:rPr>
          <w:b/>
          <w:bCs/>
          <w:color w:val="FF0000"/>
          <w:sz w:val="21"/>
          <w:lang w:val="pt-BR"/>
        </w:rPr>
        <w:t xml:space="preserve">Contratação de empresa especializada </w:t>
      </w:r>
      <w:proofErr w:type="spellStart"/>
      <w:r>
        <w:rPr>
          <w:b/>
          <w:bCs/>
          <w:color w:val="FF0000"/>
          <w:sz w:val="21"/>
          <w:lang w:val="pt-BR"/>
        </w:rPr>
        <w:t>xxxxxxxxxxxxxxxxxxxx</w:t>
      </w:r>
      <w:proofErr w:type="spellEnd"/>
      <w:r>
        <w:rPr>
          <w:b/>
          <w:bCs/>
          <w:color w:val="FF0000"/>
          <w:sz w:val="21"/>
          <w:lang w:val="pt-BR"/>
        </w:rPr>
        <w:t>, conforme especificações técnicas detalhadas no Termo de Referência.”</w:t>
      </w:r>
    </w:p>
    <w:p w14:paraId="1E28F7AD" w14:textId="77777777" w:rsidR="003F45C4" w:rsidRDefault="00DB76AD">
      <w:pPr>
        <w:pStyle w:val="Corpodetexto"/>
        <w:numPr>
          <w:ilvl w:val="1"/>
          <w:numId w:val="20"/>
        </w:numPr>
        <w:spacing w:line="360" w:lineRule="auto"/>
        <w:ind w:left="0" w:firstLine="0"/>
        <w:jc w:val="both"/>
        <w:rPr>
          <w:sz w:val="21"/>
          <w:lang w:val="pt-BR"/>
        </w:rPr>
      </w:pPr>
      <w:r>
        <w:rPr>
          <w:sz w:val="21"/>
        </w:rPr>
        <w:t>A descrição detalhada do</w:t>
      </w:r>
      <w:r>
        <w:rPr>
          <w:sz w:val="21"/>
          <w:lang w:val="pt-BR"/>
        </w:rPr>
        <w:t xml:space="preserve"> fornecimento dos itens</w:t>
      </w:r>
      <w:r>
        <w:rPr>
          <w:sz w:val="21"/>
        </w:rPr>
        <w:t>, especificações técnicas, quantitativos e critérios de aceitação encontra-se detalhada no Termo de Referência (Anexo I)</w:t>
      </w:r>
      <w:r>
        <w:rPr>
          <w:sz w:val="21"/>
          <w:lang w:val="pt-BR"/>
        </w:rPr>
        <w:t>.</w:t>
      </w:r>
    </w:p>
    <w:p w14:paraId="24B25C73" w14:textId="77777777" w:rsidR="003F45C4" w:rsidRDefault="00DB76AD">
      <w:pPr>
        <w:pStyle w:val="Corpodetexto"/>
        <w:spacing w:line="360" w:lineRule="auto"/>
        <w:jc w:val="both"/>
        <w:rPr>
          <w:sz w:val="21"/>
        </w:rPr>
      </w:pPr>
      <w:r>
        <w:rPr>
          <w:b/>
          <w:bCs/>
          <w:sz w:val="21"/>
          <w:lang w:val="pt-BR"/>
        </w:rPr>
        <w:t>1.3</w:t>
      </w:r>
      <w:r>
        <w:rPr>
          <w:sz w:val="21"/>
          <w:lang w:val="pt-BR"/>
        </w:rPr>
        <w:t xml:space="preserve"> </w:t>
      </w:r>
      <w:r>
        <w:rPr>
          <w:sz w:val="21"/>
        </w:rPr>
        <w:t>Vinculam esta contratação, independentemente de transcrição:</w:t>
      </w:r>
    </w:p>
    <w:p w14:paraId="69916EE2" w14:textId="77777777" w:rsidR="003F45C4" w:rsidRDefault="00DB76AD">
      <w:pPr>
        <w:pStyle w:val="Nivel3"/>
        <w:numPr>
          <w:ilvl w:val="2"/>
          <w:numId w:val="0"/>
        </w:numPr>
      </w:pPr>
      <w:r>
        <w:rPr>
          <w:lang w:val="pt-BR"/>
        </w:rPr>
        <w:t xml:space="preserve">- </w:t>
      </w:r>
      <w:r>
        <w:t>O Termo de Referência;</w:t>
      </w:r>
    </w:p>
    <w:p w14:paraId="0B57BC68" w14:textId="77777777" w:rsidR="003F45C4" w:rsidRDefault="00DB76AD">
      <w:pPr>
        <w:pStyle w:val="Nivel3"/>
        <w:numPr>
          <w:ilvl w:val="2"/>
          <w:numId w:val="0"/>
        </w:numPr>
      </w:pPr>
      <w:r>
        <w:rPr>
          <w:lang w:val="pt-BR"/>
        </w:rPr>
        <w:t xml:space="preserve">- </w:t>
      </w:r>
      <w:r>
        <w:t>O Edital da Licitação;</w:t>
      </w:r>
    </w:p>
    <w:p w14:paraId="3FE38F43" w14:textId="77777777" w:rsidR="003F45C4" w:rsidRDefault="00DB76AD">
      <w:pPr>
        <w:pStyle w:val="Nivel3"/>
        <w:numPr>
          <w:ilvl w:val="2"/>
          <w:numId w:val="0"/>
        </w:numPr>
      </w:pPr>
      <w:r>
        <w:rPr>
          <w:lang w:val="pt-BR"/>
        </w:rPr>
        <w:t xml:space="preserve">- </w:t>
      </w:r>
      <w:r>
        <w:t>A Proposta do CONTRATADO;</w:t>
      </w:r>
    </w:p>
    <w:p w14:paraId="17FBE0FF" w14:textId="77777777" w:rsidR="003F45C4" w:rsidRDefault="00DB76AD">
      <w:pPr>
        <w:pStyle w:val="Nivel3"/>
        <w:numPr>
          <w:ilvl w:val="2"/>
          <w:numId w:val="0"/>
        </w:numPr>
      </w:pPr>
      <w:r>
        <w:rPr>
          <w:lang w:val="pt-BR"/>
        </w:rPr>
        <w:t xml:space="preserve">- </w:t>
      </w:r>
      <w:r>
        <w:t>Eventuais anexos dos documentos supracitados.</w:t>
      </w:r>
    </w:p>
    <w:p w14:paraId="34F36071" w14:textId="77777777" w:rsidR="003F45C4" w:rsidRDefault="003F45C4">
      <w:pPr>
        <w:pStyle w:val="Corpodetexto"/>
        <w:spacing w:line="360" w:lineRule="auto"/>
        <w:jc w:val="both"/>
        <w:rPr>
          <w:sz w:val="21"/>
          <w:lang w:val="pt-BR"/>
        </w:rPr>
      </w:pPr>
    </w:p>
    <w:p w14:paraId="77C7A5AA" w14:textId="77777777" w:rsidR="003F45C4" w:rsidRDefault="00DB76AD">
      <w:pPr>
        <w:pStyle w:val="Corpodetexto"/>
        <w:spacing w:line="360" w:lineRule="auto"/>
        <w:jc w:val="both"/>
        <w:rPr>
          <w:b/>
          <w:bCs/>
          <w:sz w:val="21"/>
          <w:lang w:val="pt-BR"/>
        </w:rPr>
      </w:pPr>
      <w:r>
        <w:rPr>
          <w:b/>
          <w:bCs/>
          <w:sz w:val="21"/>
        </w:rPr>
        <w:t xml:space="preserve">CLÁUSULA SEGUNDA - </w:t>
      </w:r>
      <w:r>
        <w:rPr>
          <w:b/>
          <w:bCs/>
          <w:sz w:val="21"/>
          <w:lang w:val="pt-BR"/>
        </w:rPr>
        <w:t>PREÇO</w:t>
      </w:r>
    </w:p>
    <w:p w14:paraId="412B6A10" w14:textId="77777777" w:rsidR="003F45C4" w:rsidRDefault="00DB76AD">
      <w:pPr>
        <w:pStyle w:val="Corpodetexto"/>
        <w:spacing w:line="360" w:lineRule="auto"/>
        <w:jc w:val="both"/>
        <w:rPr>
          <w:sz w:val="21"/>
          <w:lang w:val="pt-BR"/>
        </w:rPr>
      </w:pPr>
      <w:r>
        <w:rPr>
          <w:b/>
          <w:bCs/>
          <w:sz w:val="21"/>
          <w:lang w:val="pt-BR"/>
        </w:rPr>
        <w:t>2.1</w:t>
      </w:r>
      <w:r>
        <w:rPr>
          <w:sz w:val="21"/>
          <w:lang w:val="pt-BR"/>
        </w:rPr>
        <w:t xml:space="preserve"> O valor total da contratação é de R$ </w:t>
      </w:r>
      <w:proofErr w:type="spellStart"/>
      <w:r>
        <w:rPr>
          <w:sz w:val="21"/>
          <w:lang w:val="pt-BR"/>
        </w:rPr>
        <w:t>xxxxxx</w:t>
      </w:r>
      <w:proofErr w:type="spellEnd"/>
      <w:r>
        <w:rPr>
          <w:sz w:val="21"/>
          <w:lang w:val="pt-BR"/>
        </w:rPr>
        <w:t xml:space="preserve"> (</w:t>
      </w:r>
      <w:proofErr w:type="spellStart"/>
      <w:r>
        <w:rPr>
          <w:sz w:val="21"/>
          <w:lang w:val="pt-BR"/>
        </w:rPr>
        <w:t>xxxxxxxxx</w:t>
      </w:r>
      <w:proofErr w:type="spellEnd"/>
      <w:r>
        <w:rPr>
          <w:sz w:val="21"/>
          <w:lang w:val="pt-BR"/>
        </w:rPr>
        <w:t>)</w:t>
      </w:r>
    </w:p>
    <w:p w14:paraId="3990B2AB" w14:textId="77777777" w:rsidR="003F45C4" w:rsidRDefault="00DB76AD">
      <w:pPr>
        <w:pStyle w:val="Corpodetexto"/>
        <w:spacing w:line="360" w:lineRule="auto"/>
        <w:jc w:val="both"/>
        <w:rPr>
          <w:sz w:val="21"/>
          <w:lang w:val="pt-BR"/>
        </w:rPr>
      </w:pPr>
      <w:r>
        <w:rPr>
          <w:b/>
          <w:bCs/>
          <w:sz w:val="21"/>
          <w:lang w:val="pt-BR"/>
        </w:rPr>
        <w:t>2.2</w:t>
      </w:r>
      <w:r>
        <w:rPr>
          <w:sz w:val="21"/>
          <w:lang w:val="pt-BR"/>
        </w:rPr>
        <w:t xml:space="preserve">. No valor acima estão incluídas todas as despesas ordinárias diretas e indiretas decorrentes da </w:t>
      </w:r>
      <w:r>
        <w:rPr>
          <w:sz w:val="21"/>
          <w:lang w:val="pt-BR"/>
        </w:rPr>
        <w:lastRenderedPageBreak/>
        <w:t>execução do objeto, inclusive tributos e/ou impostos, encargos sociais, trabalhistas, previdenciários, fiscais e comerciais incidentes, taxa de administração, frete, seguro e outros necessários ao cumprimento integral do objeto da contratação, conforme proposta final apresentada pela contratada.</w:t>
      </w:r>
    </w:p>
    <w:p w14:paraId="7F230F34" w14:textId="77777777" w:rsidR="003F45C4" w:rsidRDefault="00DB76AD">
      <w:pPr>
        <w:pStyle w:val="Corpodetexto"/>
        <w:spacing w:line="360" w:lineRule="auto"/>
        <w:jc w:val="both"/>
        <w:rPr>
          <w:sz w:val="21"/>
          <w:lang w:val="pt-BR"/>
        </w:rPr>
      </w:pPr>
      <w:r>
        <w:rPr>
          <w:b/>
          <w:bCs/>
          <w:sz w:val="21"/>
          <w:lang w:val="pt-BR"/>
        </w:rPr>
        <w:t>2.3.</w:t>
      </w:r>
      <w:r>
        <w:rPr>
          <w:sz w:val="21"/>
          <w:lang w:val="pt-BR"/>
        </w:rPr>
        <w:t xml:space="preserve"> A despesa correrá por conta da seguinte dotação orçamentária:</w:t>
      </w:r>
    </w:p>
    <w:p w14:paraId="7F0B29DC" w14:textId="77777777" w:rsidR="003F45C4" w:rsidRDefault="00DB76AD">
      <w:pPr>
        <w:pStyle w:val="Corpodetexto"/>
        <w:spacing w:line="360" w:lineRule="auto"/>
        <w:jc w:val="both"/>
        <w:rPr>
          <w:sz w:val="21"/>
          <w:lang w:val="pt-BR"/>
        </w:rPr>
      </w:pPr>
      <w:r>
        <w:rPr>
          <w:sz w:val="21"/>
          <w:lang w:val="pt-BR"/>
        </w:rPr>
        <w:t>XXXXXXXXXXXXXXXXX</w:t>
      </w:r>
    </w:p>
    <w:p w14:paraId="6A51D362" w14:textId="77777777" w:rsidR="003F45C4" w:rsidRDefault="00DB76AD">
      <w:pPr>
        <w:pStyle w:val="Corpodetexto"/>
        <w:spacing w:line="360" w:lineRule="auto"/>
        <w:jc w:val="both"/>
        <w:rPr>
          <w:sz w:val="21"/>
          <w:lang w:val="pt-BR"/>
        </w:rPr>
      </w:pPr>
      <w:r>
        <w:rPr>
          <w:b/>
          <w:bCs/>
          <w:sz w:val="21"/>
          <w:lang w:val="pt-BR"/>
        </w:rPr>
        <w:t>2.4.</w:t>
      </w:r>
      <w:r>
        <w:rPr>
          <w:sz w:val="21"/>
          <w:lang w:val="pt-BR"/>
        </w:rPr>
        <w:t xml:space="preserve"> A dotação relativa aos exercícios financeiros subsequentes será indicada após aprovação da Lei Orçamentária respectiva e liberação dos créditos correspondentes, mediante apostilamento. </w:t>
      </w:r>
    </w:p>
    <w:p w14:paraId="6027372F" w14:textId="77777777" w:rsidR="003F45C4" w:rsidRDefault="003F45C4">
      <w:pPr>
        <w:pStyle w:val="Corpodetexto"/>
        <w:spacing w:line="360" w:lineRule="auto"/>
        <w:jc w:val="both"/>
        <w:rPr>
          <w:b/>
          <w:bCs/>
          <w:sz w:val="21"/>
        </w:rPr>
      </w:pPr>
    </w:p>
    <w:p w14:paraId="5B7CE515" w14:textId="77777777" w:rsidR="003F45C4" w:rsidRDefault="00DB76AD">
      <w:pPr>
        <w:pStyle w:val="Corpodetexto"/>
        <w:spacing w:line="360" w:lineRule="auto"/>
        <w:jc w:val="both"/>
        <w:rPr>
          <w:b/>
          <w:bCs/>
          <w:sz w:val="21"/>
          <w:lang w:val="pt-BR"/>
        </w:rPr>
      </w:pPr>
      <w:r>
        <w:rPr>
          <w:b/>
          <w:bCs/>
          <w:sz w:val="21"/>
          <w:lang w:val="pt-BR"/>
        </w:rPr>
        <w:t>CLÁUSULA TERCEIRA - VIGÊNCIA E EXECUÇÃO CONTRATUAL</w:t>
      </w:r>
    </w:p>
    <w:p w14:paraId="616D3CC1" w14:textId="77777777" w:rsidR="003F45C4" w:rsidRDefault="00DB76AD">
      <w:pPr>
        <w:pStyle w:val="Corpodetexto"/>
        <w:spacing w:line="360" w:lineRule="auto"/>
        <w:jc w:val="both"/>
        <w:rPr>
          <w:sz w:val="21"/>
          <w:lang w:val="pt-BR"/>
        </w:rPr>
      </w:pPr>
      <w:r>
        <w:rPr>
          <w:b/>
          <w:bCs/>
          <w:sz w:val="21"/>
          <w:lang w:val="pt-BR"/>
        </w:rPr>
        <w:t>3.1</w:t>
      </w:r>
      <w:r>
        <w:rPr>
          <w:sz w:val="21"/>
          <w:lang w:val="pt-BR"/>
        </w:rPr>
        <w:t xml:space="preserve">. </w:t>
      </w:r>
      <w:r>
        <w:rPr>
          <w:sz w:val="21"/>
        </w:rPr>
        <w:t>O prazo de vigência do contrato será de 12 (doze) meses, e terá sua eficácia após a publicação do extrato do contrato no Diário Oficial do Município</w:t>
      </w:r>
      <w:r>
        <w:rPr>
          <w:sz w:val="21"/>
          <w:lang w:val="pt-BR"/>
        </w:rPr>
        <w:t xml:space="preserve"> e no Portal Nacional de Compras Públicas, </w:t>
      </w:r>
      <w:r>
        <w:rPr>
          <w:sz w:val="21"/>
        </w:rPr>
        <w:t>na forma do artigo 105 da Lei 14133/2021</w:t>
      </w:r>
      <w:r>
        <w:rPr>
          <w:sz w:val="21"/>
          <w:lang w:val="pt-BR"/>
        </w:rPr>
        <w:t>;</w:t>
      </w:r>
    </w:p>
    <w:p w14:paraId="36C0A80F" w14:textId="77777777" w:rsidR="003F45C4" w:rsidRDefault="00DB76AD">
      <w:pPr>
        <w:pStyle w:val="Nivel2"/>
        <w:numPr>
          <w:ilvl w:val="1"/>
          <w:numId w:val="0"/>
        </w:numPr>
      </w:pPr>
      <w:r>
        <w:rPr>
          <w:lang w:val="pt-BR"/>
        </w:rPr>
        <w:t xml:space="preserve">3.1.1. </w:t>
      </w:r>
      <w:r>
        <w:t>O CONTRATADO não tem direito subjetivo à prorrogação contratual.</w:t>
      </w:r>
    </w:p>
    <w:p w14:paraId="17FC092A" w14:textId="77777777" w:rsidR="003F45C4" w:rsidRDefault="00DB76AD">
      <w:pPr>
        <w:pStyle w:val="Corpodetexto"/>
        <w:spacing w:line="360" w:lineRule="auto"/>
        <w:jc w:val="both"/>
        <w:rPr>
          <w:sz w:val="21"/>
        </w:rPr>
      </w:pPr>
      <w:r>
        <w:rPr>
          <w:sz w:val="21"/>
          <w:lang w:val="pt-BR"/>
        </w:rPr>
        <w:t xml:space="preserve">3.1.2. </w:t>
      </w:r>
      <w:r>
        <w:rPr>
          <w:sz w:val="21"/>
        </w:rPr>
        <w:t>A prorrogação de contrato deverá ser promovida mediante celebração de termo aditivo.</w:t>
      </w:r>
    </w:p>
    <w:p w14:paraId="3AF84F33" w14:textId="77777777" w:rsidR="003F45C4" w:rsidRDefault="00DB76AD">
      <w:pPr>
        <w:pStyle w:val="Corpodetexto"/>
        <w:spacing w:line="360" w:lineRule="auto"/>
        <w:jc w:val="both"/>
        <w:rPr>
          <w:sz w:val="21"/>
        </w:rPr>
      </w:pPr>
      <w:r>
        <w:rPr>
          <w:sz w:val="21"/>
          <w:lang w:val="pt-BR"/>
        </w:rPr>
        <w:t xml:space="preserve">3.1.3. </w:t>
      </w:r>
      <w:r>
        <w:rPr>
          <w:sz w:val="21"/>
        </w:rPr>
        <w:t>Nas eventuais prorrogações contratuais, os custos não renováveis já pagos ou amortizados ao longo do primeiro período de vigência da contratação deverão ser reduzidos ou eliminados como condição para a renovação.</w:t>
      </w:r>
    </w:p>
    <w:p w14:paraId="6303212E" w14:textId="77777777" w:rsidR="003F45C4" w:rsidRDefault="00DB76AD">
      <w:pPr>
        <w:pStyle w:val="Corpodetexto"/>
        <w:spacing w:line="360" w:lineRule="auto"/>
        <w:jc w:val="both"/>
        <w:rPr>
          <w:sz w:val="21"/>
        </w:rPr>
      </w:pPr>
      <w:r>
        <w:rPr>
          <w:sz w:val="21"/>
          <w:lang w:val="pt-BR"/>
        </w:rPr>
        <w:t xml:space="preserve">3.1.4. </w:t>
      </w:r>
      <w:r>
        <w:rPr>
          <w:sz w:val="21"/>
        </w:rPr>
        <w:t>O contrato não poderá ser prorrogado quando o CONTRATADO tiver sido penalizado nas sanções de declaração de inidoneidade ou impedimento de licitar e contratar com poder público, observadas as abrangências de aplicação.</w:t>
      </w:r>
    </w:p>
    <w:p w14:paraId="0A1CD0C2" w14:textId="77777777" w:rsidR="003F45C4" w:rsidRDefault="00DB76AD">
      <w:pPr>
        <w:pStyle w:val="Corpodetexto"/>
        <w:spacing w:line="360" w:lineRule="auto"/>
        <w:jc w:val="both"/>
        <w:rPr>
          <w:sz w:val="21"/>
          <w:lang w:val="pt-BR"/>
        </w:rPr>
      </w:pPr>
      <w:r>
        <w:rPr>
          <w:b/>
          <w:bCs/>
          <w:sz w:val="21"/>
          <w:lang w:val="pt-BR"/>
        </w:rPr>
        <w:t>3.2.</w:t>
      </w:r>
      <w:r>
        <w:rPr>
          <w:sz w:val="21"/>
          <w:lang w:val="pt-BR"/>
        </w:rPr>
        <w:t xml:space="preserve"> Após a assinatura do contrato a empresa será convocada para entrega/prestação dos serviços, da seguinte forma: </w:t>
      </w:r>
    </w:p>
    <w:p w14:paraId="0E815D4C" w14:textId="77777777" w:rsidR="003F45C4" w:rsidRDefault="00DB76AD">
      <w:pPr>
        <w:pStyle w:val="Corpodetexto"/>
        <w:spacing w:line="360" w:lineRule="auto"/>
        <w:jc w:val="both"/>
        <w:rPr>
          <w:sz w:val="21"/>
          <w:lang w:val="pt-BR"/>
        </w:rPr>
      </w:pPr>
      <w:r>
        <w:rPr>
          <w:sz w:val="21"/>
          <w:lang w:val="pt-BR"/>
        </w:rPr>
        <w:t>3.2.1. Os fornecimentos deverão iniciar após o recebimento pela empresa da Nota de Empenho emitida pela Secretaria solicitante;</w:t>
      </w:r>
    </w:p>
    <w:p w14:paraId="13E4F6A4" w14:textId="77777777" w:rsidR="003F45C4" w:rsidRDefault="00DB76AD">
      <w:pPr>
        <w:pStyle w:val="Corpodetexto"/>
        <w:spacing w:line="360" w:lineRule="auto"/>
        <w:jc w:val="both"/>
        <w:rPr>
          <w:sz w:val="21"/>
          <w:lang w:val="pt-BR"/>
        </w:rPr>
      </w:pPr>
      <w:r>
        <w:rPr>
          <w:sz w:val="21"/>
          <w:lang w:val="pt-BR"/>
        </w:rPr>
        <w:t>3.2.2. Os prazos de início das etapas de execução, de conclusão e de entrega poderão excepcionalmente serem prorrogados, mantidas as demais cláusulas do contrato.</w:t>
      </w:r>
    </w:p>
    <w:p w14:paraId="51D6B6BC" w14:textId="77777777" w:rsidR="003F45C4" w:rsidRDefault="003F45C4">
      <w:pPr>
        <w:pStyle w:val="Corpodetexto"/>
        <w:spacing w:line="360" w:lineRule="auto"/>
        <w:jc w:val="both"/>
        <w:rPr>
          <w:sz w:val="21"/>
          <w:lang w:val="pt-BR"/>
        </w:rPr>
      </w:pPr>
    </w:p>
    <w:p w14:paraId="352D3D3D" w14:textId="77777777" w:rsidR="003F45C4" w:rsidRDefault="00DB76AD">
      <w:pPr>
        <w:pStyle w:val="Nivel2"/>
        <w:numPr>
          <w:ilvl w:val="1"/>
          <w:numId w:val="0"/>
        </w:numPr>
        <w:rPr>
          <w:b/>
          <w:bCs/>
          <w:color w:val="000000" w:themeColor="text1"/>
          <w:lang w:val="pt-BR"/>
        </w:rPr>
      </w:pPr>
      <w:r>
        <w:rPr>
          <w:b/>
          <w:bCs/>
          <w:color w:val="000000" w:themeColor="text1"/>
          <w:lang w:val="pt-BR"/>
        </w:rPr>
        <w:t>3.3.</w:t>
      </w:r>
      <w:r>
        <w:rPr>
          <w:color w:val="000000" w:themeColor="text1"/>
          <w:lang w:val="pt-BR"/>
        </w:rPr>
        <w:t xml:space="preserve"> </w:t>
      </w:r>
      <w:r>
        <w:rPr>
          <w:b/>
          <w:bCs/>
          <w:color w:val="000000" w:themeColor="text1"/>
          <w:lang w:val="pt-BR"/>
        </w:rPr>
        <w:t>CONDIÇÕES GERAIS PARA O FORNECIMENTO DOS BENS</w:t>
      </w:r>
    </w:p>
    <w:p w14:paraId="23931911" w14:textId="77777777" w:rsidR="003F45C4" w:rsidRDefault="00DB76AD">
      <w:pPr>
        <w:pStyle w:val="Corpodetexto"/>
        <w:spacing w:line="360" w:lineRule="auto"/>
        <w:jc w:val="both"/>
        <w:rPr>
          <w:sz w:val="21"/>
          <w:lang w:val="pt-BR"/>
        </w:rPr>
      </w:pPr>
      <w:r>
        <w:rPr>
          <w:sz w:val="21"/>
          <w:lang w:val="pt-BR"/>
        </w:rPr>
        <w:t>3.3.1. O fornecimento dos bens será realizado na região central do Município de Antonina, nos locais indicados pela Secretaria solicitante, conforme especificado na Nota de Empenho e/ou Ordem de Fornecimento;</w:t>
      </w:r>
    </w:p>
    <w:p w14:paraId="5D3554BA" w14:textId="77777777" w:rsidR="003F45C4" w:rsidRDefault="00DB76AD">
      <w:pPr>
        <w:pStyle w:val="Corpodetexto"/>
        <w:spacing w:line="360" w:lineRule="auto"/>
        <w:jc w:val="both"/>
        <w:rPr>
          <w:sz w:val="21"/>
          <w:lang w:val="pt-BR"/>
        </w:rPr>
      </w:pPr>
      <w:r>
        <w:rPr>
          <w:sz w:val="21"/>
          <w:lang w:val="pt-BR"/>
        </w:rPr>
        <w:t>3.3.2. A CONTRATADA deverá, previamente ao início das entregas, obter todas as informações logísticas necessárias, incluindo horários, pontos de entrega e procedimentos internos da Administração, a fim de garantir o correto fornecimento dos itens contratados;</w:t>
      </w:r>
    </w:p>
    <w:p w14:paraId="62003C35" w14:textId="77777777" w:rsidR="003F45C4" w:rsidRDefault="00DB76AD">
      <w:pPr>
        <w:pStyle w:val="Corpodetexto"/>
        <w:spacing w:line="360" w:lineRule="auto"/>
        <w:jc w:val="both"/>
        <w:rPr>
          <w:sz w:val="21"/>
          <w:lang w:val="pt-BR"/>
        </w:rPr>
      </w:pPr>
      <w:r>
        <w:rPr>
          <w:sz w:val="21"/>
          <w:lang w:val="pt-BR"/>
        </w:rPr>
        <w:lastRenderedPageBreak/>
        <w:t>3.3.3. Os bens fornecidos deverão atender plenamente às especificações constantes no Termo de Referência, incluindo padrões de qualidade, conservação, validade, apresentação e acondicionamento adequados ao consumo humano;</w:t>
      </w:r>
    </w:p>
    <w:p w14:paraId="3E12B8E3" w14:textId="77777777" w:rsidR="003F45C4" w:rsidRDefault="00DB76AD">
      <w:pPr>
        <w:pStyle w:val="Corpodetexto"/>
        <w:spacing w:line="360" w:lineRule="auto"/>
        <w:jc w:val="both"/>
        <w:rPr>
          <w:sz w:val="21"/>
          <w:lang w:val="pt-BR"/>
        </w:rPr>
      </w:pPr>
      <w:r>
        <w:rPr>
          <w:sz w:val="21"/>
          <w:lang w:val="pt-BR"/>
        </w:rPr>
        <w:t>3.3.4. As entregas deverão ser efetuadas de forma fracionada ou total, conforme cronograma, quantitativos e prazos estabelecidos pela Secretaria requisitante;</w:t>
      </w:r>
    </w:p>
    <w:p w14:paraId="6F4BAB10" w14:textId="77777777" w:rsidR="003F45C4" w:rsidRDefault="00DB76AD">
      <w:pPr>
        <w:pStyle w:val="Corpodetexto"/>
        <w:spacing w:line="360" w:lineRule="auto"/>
        <w:jc w:val="both"/>
        <w:rPr>
          <w:sz w:val="21"/>
          <w:lang w:val="pt-BR"/>
        </w:rPr>
      </w:pPr>
      <w:r>
        <w:rPr>
          <w:sz w:val="21"/>
          <w:lang w:val="pt-BR"/>
        </w:rPr>
        <w:t>3.3.5. O recebimento dos bens estará condicionado à verificação da conformidade com as exigências contratuais, podendo a Administração, por meio de servidor ou comissão designada, recusar itens que estejam fora dos padrões de qualidade exigidos;</w:t>
      </w:r>
    </w:p>
    <w:p w14:paraId="44EE7368" w14:textId="77777777" w:rsidR="003F45C4" w:rsidRDefault="00DB76AD">
      <w:pPr>
        <w:pStyle w:val="Corpodetexto"/>
        <w:spacing w:line="360" w:lineRule="auto"/>
        <w:jc w:val="both"/>
        <w:rPr>
          <w:sz w:val="21"/>
          <w:lang w:val="pt-BR"/>
        </w:rPr>
      </w:pPr>
      <w:r>
        <w:rPr>
          <w:sz w:val="21"/>
          <w:lang w:val="pt-BR"/>
        </w:rPr>
        <w:t>3.3.6. A CONTRATADA deverá substituir, às suas expensas, quaisquer produtos que forem recusados pela Administração, seja por estarem em desacordo com as especificações técnicas, com prazo de validade vencido ou em condições inadequadas de consumo;</w:t>
      </w:r>
    </w:p>
    <w:p w14:paraId="0ACE3A85" w14:textId="77777777" w:rsidR="003F45C4" w:rsidRDefault="00DB76AD">
      <w:pPr>
        <w:pStyle w:val="Corpodetexto"/>
        <w:spacing w:line="360" w:lineRule="auto"/>
        <w:jc w:val="both"/>
        <w:rPr>
          <w:sz w:val="21"/>
          <w:lang w:val="pt-BR"/>
        </w:rPr>
      </w:pPr>
      <w:r>
        <w:rPr>
          <w:sz w:val="21"/>
          <w:lang w:val="pt-BR"/>
        </w:rPr>
        <w:t>3.3.7. O recebimento definitivo dos bens ocorrerá somente após conferência quantitativa e qualitativa, mediante assinatura do termo de recebimento, que será lavrado pelo responsável da unidade recebedora;</w:t>
      </w:r>
    </w:p>
    <w:p w14:paraId="24A7BCB6" w14:textId="77777777" w:rsidR="003F45C4" w:rsidRDefault="00DB76AD">
      <w:pPr>
        <w:pStyle w:val="Corpodetexto"/>
        <w:spacing w:line="360" w:lineRule="auto"/>
        <w:jc w:val="both"/>
        <w:rPr>
          <w:sz w:val="21"/>
          <w:lang w:val="pt-BR"/>
        </w:rPr>
      </w:pPr>
      <w:r>
        <w:rPr>
          <w:sz w:val="21"/>
          <w:lang w:val="pt-BR"/>
        </w:rPr>
        <w:t>3.3.8. A Administração reserva-se o direito de recusar entregas realizadas fora dos prazos, em locais não autorizados, ou que não atendam às condições pactuadas no contrato e seus anexos;</w:t>
      </w:r>
    </w:p>
    <w:p w14:paraId="51FF5507" w14:textId="77777777" w:rsidR="003F45C4" w:rsidRDefault="00DB76AD">
      <w:pPr>
        <w:pStyle w:val="Corpodetexto"/>
        <w:spacing w:line="360" w:lineRule="auto"/>
        <w:jc w:val="both"/>
        <w:rPr>
          <w:sz w:val="21"/>
          <w:lang w:val="pt-BR"/>
        </w:rPr>
      </w:pPr>
      <w:r>
        <w:rPr>
          <w:sz w:val="21"/>
          <w:lang w:val="pt-BR"/>
        </w:rPr>
        <w:t>3.3.9. A CONTRATADA deverá manter disponibilidade e logística de entrega compatível com as exigências do contrato, garantindo o fornecimento contínuo durante a vigência contratual.</w:t>
      </w:r>
    </w:p>
    <w:p w14:paraId="4B6DCF40" w14:textId="77777777" w:rsidR="003F45C4" w:rsidRDefault="003F45C4">
      <w:pPr>
        <w:pStyle w:val="Corpodetexto"/>
        <w:spacing w:line="360" w:lineRule="auto"/>
        <w:jc w:val="both"/>
        <w:rPr>
          <w:sz w:val="21"/>
          <w:lang w:val="pt-BR"/>
        </w:rPr>
      </w:pPr>
    </w:p>
    <w:p w14:paraId="4EB49EB2" w14:textId="77777777" w:rsidR="003F45C4" w:rsidRDefault="00DB76AD">
      <w:pPr>
        <w:pStyle w:val="Corpodetexto"/>
        <w:spacing w:line="360" w:lineRule="auto"/>
        <w:jc w:val="both"/>
        <w:rPr>
          <w:b/>
          <w:bCs/>
          <w:sz w:val="21"/>
          <w:lang w:val="pt-BR"/>
        </w:rPr>
      </w:pPr>
      <w:r>
        <w:rPr>
          <w:b/>
          <w:bCs/>
          <w:sz w:val="21"/>
          <w:lang w:val="pt-BR"/>
        </w:rPr>
        <w:t xml:space="preserve">CLÁUSULA QUARTA </w:t>
      </w:r>
      <w:proofErr w:type="gramStart"/>
      <w:r>
        <w:rPr>
          <w:b/>
          <w:bCs/>
          <w:sz w:val="21"/>
          <w:lang w:val="pt-BR"/>
        </w:rPr>
        <w:t>-  MODELOS</w:t>
      </w:r>
      <w:proofErr w:type="gramEnd"/>
      <w:r>
        <w:rPr>
          <w:b/>
          <w:bCs/>
          <w:sz w:val="21"/>
          <w:lang w:val="pt-BR"/>
        </w:rPr>
        <w:t xml:space="preserve"> DE EXECUÇÃO E GESTÃO CONTRATUAIS</w:t>
      </w:r>
    </w:p>
    <w:p w14:paraId="0238E158" w14:textId="77777777" w:rsidR="003F45C4" w:rsidRDefault="00DB76AD">
      <w:pPr>
        <w:pStyle w:val="Corpodetexto"/>
        <w:spacing w:line="360" w:lineRule="auto"/>
        <w:jc w:val="both"/>
        <w:rPr>
          <w:sz w:val="21"/>
          <w:lang w:val="pt-BR"/>
        </w:rPr>
      </w:pPr>
      <w:r>
        <w:rPr>
          <w:sz w:val="21"/>
          <w:lang w:val="pt-BR"/>
        </w:rPr>
        <w:t>4.1. O regime de execução contratual, os modelos de gestão e de execução, assim como os prazos e condições de conclusão, entrega, observação e recebimento do objeto constam no Termo de Referência, anexo a este Contrato.</w:t>
      </w:r>
    </w:p>
    <w:p w14:paraId="5B2995CE" w14:textId="77777777" w:rsidR="003F45C4" w:rsidRDefault="003F45C4">
      <w:pPr>
        <w:pStyle w:val="Corpodetexto"/>
        <w:spacing w:line="360" w:lineRule="auto"/>
        <w:jc w:val="both"/>
        <w:rPr>
          <w:sz w:val="21"/>
          <w:lang w:val="pt-BR"/>
        </w:rPr>
      </w:pPr>
    </w:p>
    <w:p w14:paraId="6564D973" w14:textId="77777777" w:rsidR="003F45C4" w:rsidRDefault="00DB76AD">
      <w:pPr>
        <w:pStyle w:val="Corpodetexto"/>
        <w:spacing w:line="360" w:lineRule="auto"/>
        <w:jc w:val="both"/>
        <w:rPr>
          <w:b/>
          <w:bCs/>
          <w:color w:val="FF0000"/>
          <w:sz w:val="21"/>
          <w:lang w:val="pt-BR"/>
        </w:rPr>
      </w:pPr>
      <w:r>
        <w:rPr>
          <w:b/>
          <w:bCs/>
          <w:color w:val="FF0000"/>
          <w:sz w:val="21"/>
          <w:lang w:val="pt-BR"/>
        </w:rPr>
        <w:t xml:space="preserve">CLÁUSULA QUINTA - SUBCONTRATAÇÃO </w:t>
      </w:r>
    </w:p>
    <w:p w14:paraId="68F70AE9" w14:textId="77777777" w:rsidR="003F45C4" w:rsidRDefault="00DB76AD">
      <w:pPr>
        <w:pStyle w:val="Corpodetexto"/>
        <w:spacing w:line="360" w:lineRule="auto"/>
        <w:jc w:val="both"/>
        <w:rPr>
          <w:color w:val="FF0000"/>
          <w:sz w:val="21"/>
          <w:lang w:val="pt-BR"/>
        </w:rPr>
      </w:pPr>
      <w:r>
        <w:rPr>
          <w:color w:val="FF0000"/>
          <w:sz w:val="21"/>
          <w:lang w:val="pt-BR"/>
        </w:rPr>
        <w:t xml:space="preserve">5.1. Não será admitida a subcontratação do objeto contratual. </w:t>
      </w:r>
    </w:p>
    <w:p w14:paraId="686A6954" w14:textId="77777777" w:rsidR="003F45C4" w:rsidRDefault="003F45C4">
      <w:pPr>
        <w:pStyle w:val="Corpodetexto"/>
        <w:spacing w:line="360" w:lineRule="auto"/>
        <w:jc w:val="both"/>
        <w:rPr>
          <w:sz w:val="21"/>
          <w:lang w:val="pt-BR"/>
        </w:rPr>
      </w:pPr>
    </w:p>
    <w:p w14:paraId="5557AFCE" w14:textId="77777777" w:rsidR="003F45C4" w:rsidRDefault="00DB76AD">
      <w:pPr>
        <w:pStyle w:val="Corpodetexto"/>
        <w:spacing w:line="360" w:lineRule="auto"/>
        <w:jc w:val="both"/>
        <w:rPr>
          <w:sz w:val="21"/>
          <w:lang w:val="pt-BR"/>
        </w:rPr>
      </w:pPr>
      <w:r>
        <w:rPr>
          <w:b/>
          <w:bCs/>
          <w:sz w:val="21"/>
          <w:lang w:val="pt-BR"/>
        </w:rPr>
        <w:t xml:space="preserve">CLÁUSULA SEXTA - DAS CONDIÇÕES DE PAGAMENTO </w:t>
      </w:r>
    </w:p>
    <w:p w14:paraId="20004815" w14:textId="77777777" w:rsidR="003F45C4" w:rsidRDefault="00DB76AD">
      <w:pPr>
        <w:pStyle w:val="Corpodetexto"/>
        <w:spacing w:line="360" w:lineRule="auto"/>
        <w:jc w:val="both"/>
        <w:rPr>
          <w:sz w:val="21"/>
          <w:lang w:val="pt-BR"/>
        </w:rPr>
      </w:pPr>
      <w:r>
        <w:rPr>
          <w:sz w:val="21"/>
          <w:lang w:val="pt-BR"/>
        </w:rPr>
        <w:t>6.1. Os valores devidos pela Administração Pública Municipal serão pagos após liquidação formal e objetiva da compra, em até 30 (trinta) dias, obrigando-se a contratada a manter conta corrente e a fornecer o número desta conjuntamente com o documento fiscal e fatura correspondente, acompanhado dos documentos fiscais de regularidade perante a seguridade social (FEDERAL/FGTS);</w:t>
      </w:r>
    </w:p>
    <w:p w14:paraId="45DA03BA" w14:textId="77777777" w:rsidR="003F45C4" w:rsidRDefault="00DB76AD">
      <w:pPr>
        <w:pStyle w:val="Corpodetexto"/>
        <w:spacing w:line="360" w:lineRule="auto"/>
        <w:jc w:val="both"/>
        <w:rPr>
          <w:b/>
          <w:bCs/>
          <w:sz w:val="21"/>
          <w:lang w:val="pt-BR"/>
        </w:rPr>
      </w:pPr>
      <w:r>
        <w:rPr>
          <w:sz w:val="21"/>
          <w:lang w:val="pt-BR"/>
        </w:rPr>
        <w:t xml:space="preserve">6.2 </w:t>
      </w:r>
      <w:r>
        <w:rPr>
          <w:b/>
          <w:bCs/>
          <w:sz w:val="21"/>
          <w:lang w:val="pt-BR"/>
        </w:rPr>
        <w:t xml:space="preserve">A contratada deverá observar as condições estabelecidas nas instruções normativas internas do ente público quanto à liquidação e ao pagamento das despesas, especialmente mediante observância das diretrizes constantes na Instrução Normativa Municipal nº 001/2025, bem como das demais normas que venham a ser expedidas pelo ENTE CONTRATANTE relacionadas à </w:t>
      </w:r>
      <w:r>
        <w:rPr>
          <w:b/>
          <w:bCs/>
          <w:sz w:val="21"/>
          <w:lang w:val="pt-BR"/>
        </w:rPr>
        <w:lastRenderedPageBreak/>
        <w:t>execução e controle da despesa pública;</w:t>
      </w:r>
    </w:p>
    <w:p w14:paraId="57CDD5F4" w14:textId="77777777" w:rsidR="003F45C4" w:rsidRDefault="00DB76AD">
      <w:pPr>
        <w:pStyle w:val="Corpodetexto"/>
        <w:spacing w:line="360" w:lineRule="auto"/>
        <w:jc w:val="both"/>
        <w:rPr>
          <w:sz w:val="21"/>
          <w:lang w:val="pt-BR"/>
        </w:rPr>
      </w:pPr>
      <w:r>
        <w:rPr>
          <w:sz w:val="21"/>
          <w:lang w:val="pt-BR"/>
        </w:rPr>
        <w:t xml:space="preserve">6.3. Dos valores devidos, serão descontados os tributos incidentes na condição de responsável. As notas fiscais deverão ser encaminhadas à Secretaria Municipal solicitante, conforme constante na Nota de Empenho. </w:t>
      </w:r>
    </w:p>
    <w:p w14:paraId="0E95D440" w14:textId="77777777" w:rsidR="003F45C4" w:rsidRDefault="00DB76AD">
      <w:pPr>
        <w:pStyle w:val="Corpodetexto"/>
        <w:spacing w:line="360" w:lineRule="auto"/>
        <w:jc w:val="both"/>
        <w:rPr>
          <w:sz w:val="21"/>
          <w:lang w:val="pt-BR"/>
        </w:rPr>
      </w:pPr>
      <w:r>
        <w:rPr>
          <w:sz w:val="21"/>
          <w:lang w:val="pt-BR"/>
        </w:rPr>
        <w:t xml:space="preserve">6.4. A contratada ficará obrigada a emitir Nota Fiscal Eletrônica para pagamento do objeto desta licitação. </w:t>
      </w:r>
    </w:p>
    <w:p w14:paraId="24FC503A" w14:textId="77777777" w:rsidR="003F45C4" w:rsidRDefault="00DB76AD">
      <w:pPr>
        <w:pStyle w:val="Corpodetexto"/>
        <w:spacing w:line="360" w:lineRule="auto"/>
        <w:jc w:val="both"/>
        <w:rPr>
          <w:sz w:val="21"/>
          <w:lang w:val="pt-BR"/>
        </w:rPr>
      </w:pPr>
      <w:r>
        <w:rPr>
          <w:sz w:val="21"/>
          <w:lang w:val="pt-BR"/>
        </w:rPr>
        <w:t>6.5. Os pagamentos serão efetuados através de depósito em conta corrente vinculado ao CNPJ da Contratada, mediante apresentação da Nota Fiscal, devidamente atestada por servidor encarregado do recebimento, e observado o cumprimento integral das disposições contidas neste Termo de Referência;</w:t>
      </w:r>
    </w:p>
    <w:p w14:paraId="7E9E84A7" w14:textId="77777777" w:rsidR="003F45C4" w:rsidRDefault="00DB76AD">
      <w:pPr>
        <w:pStyle w:val="Corpodetexto"/>
        <w:spacing w:line="360" w:lineRule="auto"/>
        <w:jc w:val="both"/>
        <w:rPr>
          <w:sz w:val="21"/>
          <w:lang w:val="pt-BR"/>
        </w:rPr>
      </w:pPr>
      <w:r>
        <w:rPr>
          <w:sz w:val="21"/>
          <w:lang w:val="pt-BR"/>
        </w:rPr>
        <w:t xml:space="preserve">6.6. Havendo erro na Nota Fiscal Eletrônica - NFE ou outra circunstância que desaprove a liquidação, a mesma será devolvida e o pagamento ficará pendente até que a empresa vencedora providencie as medidas saneadoras. Nesta hipótese, o prazo para pagamento iniciar-se-á após a regularização da situação ou reapresentação do documento fiscal, não acarretando qualquer tipo de ônus para a Prefeitura de Antonina/PR. </w:t>
      </w:r>
    </w:p>
    <w:p w14:paraId="2253F4BA" w14:textId="77777777" w:rsidR="003F45C4" w:rsidRDefault="00DB76AD">
      <w:pPr>
        <w:pStyle w:val="Corpodetexto"/>
        <w:spacing w:line="360" w:lineRule="auto"/>
        <w:jc w:val="both"/>
        <w:rPr>
          <w:sz w:val="21"/>
          <w:lang w:val="pt-BR"/>
        </w:rPr>
      </w:pPr>
      <w:r>
        <w:rPr>
          <w:sz w:val="21"/>
          <w:lang w:val="pt-BR"/>
        </w:rPr>
        <w:t xml:space="preserve">6.7. Caso haja documentos faltantes ou incorretos não será iniciada a contagem do prazo para pagamento. </w:t>
      </w:r>
    </w:p>
    <w:p w14:paraId="09E0595E" w14:textId="77777777" w:rsidR="003F45C4" w:rsidRDefault="00DB76AD">
      <w:pPr>
        <w:pStyle w:val="Corpodetexto"/>
        <w:spacing w:line="360" w:lineRule="auto"/>
        <w:jc w:val="both"/>
        <w:rPr>
          <w:sz w:val="21"/>
          <w:lang w:val="pt-BR"/>
        </w:rPr>
      </w:pPr>
      <w:r>
        <w:rPr>
          <w:sz w:val="21"/>
          <w:lang w:val="pt-BR"/>
        </w:rPr>
        <w:t xml:space="preserve">6.8. Para a devida liquidação, serão observadas as condições estabelecidas nas Instruções Normativas da Receita Federal. </w:t>
      </w:r>
    </w:p>
    <w:p w14:paraId="7ED11DCC" w14:textId="77777777" w:rsidR="003F45C4" w:rsidRDefault="003F45C4">
      <w:pPr>
        <w:pStyle w:val="Corpodetexto"/>
        <w:spacing w:line="360" w:lineRule="auto"/>
        <w:jc w:val="both"/>
        <w:rPr>
          <w:sz w:val="21"/>
        </w:rPr>
      </w:pPr>
    </w:p>
    <w:p w14:paraId="37711338" w14:textId="77777777" w:rsidR="003F45C4" w:rsidRDefault="00DB76AD">
      <w:pPr>
        <w:pStyle w:val="Corpodetexto"/>
        <w:spacing w:line="360" w:lineRule="auto"/>
        <w:jc w:val="both"/>
        <w:rPr>
          <w:sz w:val="21"/>
          <w:lang w:val="pt-BR"/>
        </w:rPr>
      </w:pPr>
      <w:r>
        <w:rPr>
          <w:b/>
          <w:bCs/>
          <w:sz w:val="21"/>
        </w:rPr>
        <w:t xml:space="preserve">CLÁUSULA </w:t>
      </w:r>
      <w:r>
        <w:rPr>
          <w:b/>
          <w:bCs/>
          <w:sz w:val="21"/>
          <w:lang w:val="pt-BR"/>
        </w:rPr>
        <w:t>SÉTIMA</w:t>
      </w:r>
      <w:r>
        <w:rPr>
          <w:b/>
          <w:bCs/>
          <w:sz w:val="21"/>
        </w:rPr>
        <w:t xml:space="preserve"> - </w:t>
      </w:r>
      <w:r>
        <w:rPr>
          <w:b/>
          <w:bCs/>
          <w:sz w:val="21"/>
          <w:lang w:val="pt-BR"/>
        </w:rPr>
        <w:t>EMPENHO PRÉVIO DO CONTRATO</w:t>
      </w:r>
    </w:p>
    <w:p w14:paraId="07FB2BC8" w14:textId="77777777" w:rsidR="003F45C4" w:rsidRDefault="00DB76AD">
      <w:pPr>
        <w:pStyle w:val="Corpodetexto"/>
        <w:spacing w:line="360" w:lineRule="auto"/>
        <w:jc w:val="both"/>
        <w:rPr>
          <w:sz w:val="21"/>
          <w:lang w:val="pt-BR"/>
        </w:rPr>
      </w:pPr>
      <w:r>
        <w:rPr>
          <w:sz w:val="21"/>
          <w:lang w:val="pt-BR"/>
        </w:rPr>
        <w:t xml:space="preserve">7.1 A execução financeira do presente contrato dependerá da </w:t>
      </w:r>
      <w:r>
        <w:rPr>
          <w:b/>
          <w:bCs/>
          <w:sz w:val="21"/>
          <w:lang w:val="pt-BR"/>
        </w:rPr>
        <w:t>prévia emissão de nota de empenho</w:t>
      </w:r>
      <w:r>
        <w:rPr>
          <w:sz w:val="21"/>
          <w:lang w:val="pt-BR"/>
        </w:rPr>
        <w:t>, nos termos do art. 60 da Lei nº 4.320/1964, que dispõe que “é vedada a realização de despesa sem prévio empenho”.</w:t>
      </w:r>
    </w:p>
    <w:p w14:paraId="49CB425D" w14:textId="77777777" w:rsidR="003F45C4" w:rsidRDefault="00DB76AD">
      <w:pPr>
        <w:pStyle w:val="Corpodetexto"/>
        <w:spacing w:line="360" w:lineRule="auto"/>
        <w:jc w:val="both"/>
        <w:rPr>
          <w:sz w:val="21"/>
          <w:lang w:val="pt-BR"/>
        </w:rPr>
      </w:pPr>
      <w:r>
        <w:rPr>
          <w:sz w:val="21"/>
          <w:lang w:val="pt-BR"/>
        </w:rPr>
        <w:t>7.2 A nota de empenho deverá abranger o valor total solicitado, assegurando a existência de crédito orçamentário suficiente para a sua execução integral.</w:t>
      </w:r>
    </w:p>
    <w:p w14:paraId="15BDD828" w14:textId="77777777" w:rsidR="003F45C4" w:rsidRDefault="00DB76AD">
      <w:pPr>
        <w:pStyle w:val="Corpodetexto"/>
        <w:spacing w:line="360" w:lineRule="auto"/>
        <w:jc w:val="both"/>
        <w:rPr>
          <w:sz w:val="21"/>
          <w:lang w:val="pt-BR"/>
        </w:rPr>
      </w:pPr>
      <w:r>
        <w:rPr>
          <w:sz w:val="21"/>
          <w:lang w:val="pt-BR"/>
        </w:rPr>
        <w:t>7.3 A ausência de empenho válido poderá ensejar a suspensão da execução contratual, sem prejuízo da apuração de responsabilidade da Administração, nos termos da legislação aplicável.</w:t>
      </w:r>
    </w:p>
    <w:p w14:paraId="2F1A3F5D" w14:textId="77777777" w:rsidR="003F45C4" w:rsidRDefault="00DB76AD">
      <w:pPr>
        <w:pStyle w:val="Corpodetexto"/>
        <w:spacing w:line="360" w:lineRule="auto"/>
        <w:jc w:val="both"/>
        <w:rPr>
          <w:b/>
          <w:bCs/>
          <w:sz w:val="21"/>
        </w:rPr>
      </w:pPr>
      <w:r>
        <w:rPr>
          <w:sz w:val="21"/>
          <w:lang w:val="pt-BR"/>
        </w:rPr>
        <w:t xml:space="preserve">·  </w:t>
      </w:r>
    </w:p>
    <w:p w14:paraId="1CFD9B8B" w14:textId="77777777" w:rsidR="003F45C4" w:rsidRDefault="00DB76AD">
      <w:pPr>
        <w:pStyle w:val="Corpodetexto"/>
        <w:spacing w:line="360" w:lineRule="auto"/>
        <w:jc w:val="both"/>
        <w:rPr>
          <w:b/>
          <w:bCs/>
          <w:sz w:val="21"/>
        </w:rPr>
      </w:pPr>
      <w:r>
        <w:rPr>
          <w:b/>
          <w:bCs/>
          <w:sz w:val="21"/>
          <w:lang w:val="pt-BR"/>
        </w:rPr>
        <w:t xml:space="preserve">CLÁUSULA OITVA - </w:t>
      </w:r>
      <w:r>
        <w:rPr>
          <w:b/>
          <w:bCs/>
          <w:sz w:val="21"/>
        </w:rPr>
        <w:t xml:space="preserve">DA ALTERAÇÃO OU ATUALIZAÇÃO DOS PREÇOS </w:t>
      </w:r>
    </w:p>
    <w:p w14:paraId="4844E548" w14:textId="77777777" w:rsidR="003F45C4" w:rsidRDefault="00DB76AD">
      <w:pPr>
        <w:pStyle w:val="Corpodetexto"/>
        <w:spacing w:line="360" w:lineRule="auto"/>
        <w:jc w:val="both"/>
        <w:rPr>
          <w:sz w:val="21"/>
        </w:rPr>
      </w:pPr>
      <w:r>
        <w:rPr>
          <w:sz w:val="21"/>
          <w:lang w:val="pt-BR"/>
        </w:rPr>
        <w:t>8</w:t>
      </w:r>
      <w:r>
        <w:rPr>
          <w:sz w:val="21"/>
        </w:rPr>
        <w:t xml:space="preserve">.1. Os preços poderão ser alterados ou atualizados em decorrência de eventual redução dos preços praticados no mercado ou de fato que eleve o custo dos bens, das obras ou dos serviços registrados, nas seguintes situações: </w:t>
      </w:r>
    </w:p>
    <w:p w14:paraId="161CE76E" w14:textId="77777777" w:rsidR="003F45C4" w:rsidRDefault="00DB76AD">
      <w:pPr>
        <w:pStyle w:val="Corpodetexto"/>
        <w:spacing w:line="360" w:lineRule="auto"/>
        <w:jc w:val="both"/>
        <w:rPr>
          <w:sz w:val="21"/>
        </w:rPr>
      </w:pPr>
      <w:r>
        <w:rPr>
          <w:sz w:val="21"/>
          <w:lang w:val="pt-BR"/>
        </w:rPr>
        <w:t>8</w:t>
      </w:r>
      <w:r>
        <w:rPr>
          <w:sz w:val="21"/>
        </w:rPr>
        <w:t xml:space="preserve">.1.1.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6DE72C7E" w14:textId="77777777" w:rsidR="003F45C4" w:rsidRDefault="00DB76AD">
      <w:pPr>
        <w:pStyle w:val="Corpodetexto"/>
        <w:spacing w:line="360" w:lineRule="auto"/>
        <w:jc w:val="both"/>
        <w:rPr>
          <w:sz w:val="21"/>
        </w:rPr>
      </w:pPr>
      <w:r>
        <w:rPr>
          <w:sz w:val="21"/>
          <w:lang w:val="pt-BR"/>
        </w:rPr>
        <w:t>8</w:t>
      </w:r>
      <w:r>
        <w:rPr>
          <w:sz w:val="21"/>
        </w:rPr>
        <w:t xml:space="preserve">.1.2. Em caso de criação, alteração ou extinção de quaisquer tributos ou encargos legais ou a superveniência de disposições legais, com comprovada repercussão sobre os preços registrados; </w:t>
      </w:r>
    </w:p>
    <w:p w14:paraId="58A2CD31" w14:textId="77777777" w:rsidR="003F45C4" w:rsidRDefault="00DB76AD">
      <w:pPr>
        <w:pStyle w:val="Corpodetexto"/>
        <w:spacing w:line="360" w:lineRule="auto"/>
        <w:jc w:val="both"/>
        <w:rPr>
          <w:sz w:val="21"/>
        </w:rPr>
      </w:pPr>
      <w:r>
        <w:rPr>
          <w:sz w:val="21"/>
          <w:lang w:val="pt-BR"/>
        </w:rPr>
        <w:lastRenderedPageBreak/>
        <w:t>8</w:t>
      </w:r>
      <w:r>
        <w:rPr>
          <w:sz w:val="21"/>
        </w:rPr>
        <w:t xml:space="preserve">.1.3. Na hipótese de previsão no edital ou no aviso de contratação direta de cláusula de reajustamento ou repactuação sobre os preços registrados, nos termos da Lei nº 14.133, de 2021; </w:t>
      </w:r>
    </w:p>
    <w:p w14:paraId="78A6AE88" w14:textId="77777777" w:rsidR="003F45C4" w:rsidRDefault="00DB76AD">
      <w:pPr>
        <w:pStyle w:val="Corpodetexto"/>
        <w:spacing w:line="360" w:lineRule="auto"/>
        <w:jc w:val="both"/>
        <w:rPr>
          <w:sz w:val="21"/>
        </w:rPr>
      </w:pPr>
      <w:r>
        <w:rPr>
          <w:sz w:val="21"/>
          <w:lang w:val="pt-BR"/>
        </w:rPr>
        <w:t>8</w:t>
      </w:r>
      <w:r>
        <w:rPr>
          <w:sz w:val="21"/>
        </w:rPr>
        <w:t xml:space="preserve">.1.4. No caso do reajustamento, deverá ser respeitada a contagem da anualidade e o índice previstos para a contratação; </w:t>
      </w:r>
    </w:p>
    <w:p w14:paraId="2D82A087" w14:textId="77777777" w:rsidR="003F45C4" w:rsidRDefault="00DB76AD">
      <w:pPr>
        <w:pStyle w:val="Corpodetexto"/>
        <w:spacing w:line="360" w:lineRule="auto"/>
        <w:jc w:val="both"/>
        <w:rPr>
          <w:sz w:val="21"/>
        </w:rPr>
      </w:pPr>
      <w:r>
        <w:rPr>
          <w:sz w:val="21"/>
          <w:lang w:val="pt-BR"/>
        </w:rPr>
        <w:t>8</w:t>
      </w:r>
      <w:r>
        <w:rPr>
          <w:sz w:val="21"/>
        </w:rPr>
        <w:t xml:space="preserve">.1.5 No caso de reajuste será aplicado o índice de reajustamento de preços, com data-base vinculada à data do orçamento estimado, conforme exigência legal (art. 25 §7º). </w:t>
      </w:r>
    </w:p>
    <w:p w14:paraId="07551E1C" w14:textId="77777777" w:rsidR="003F45C4" w:rsidRDefault="00DB76AD">
      <w:pPr>
        <w:pStyle w:val="Corpodetexto"/>
        <w:spacing w:line="360" w:lineRule="auto"/>
        <w:jc w:val="both"/>
        <w:rPr>
          <w:sz w:val="21"/>
        </w:rPr>
      </w:pPr>
      <w:r>
        <w:rPr>
          <w:sz w:val="21"/>
          <w:lang w:val="pt-BR"/>
        </w:rPr>
        <w:t>8</w:t>
      </w:r>
      <w:r>
        <w:rPr>
          <w:sz w:val="21"/>
        </w:rPr>
        <w:t>.1.5.1 Serão considerados para fins de aplicação dos ajustes quanto aos preços ofertados, o índice geral de preços IPCA - Índice Nacional de Preços ao Consumidor Amplo</w:t>
      </w:r>
      <w:r>
        <w:rPr>
          <w:sz w:val="21"/>
          <w:lang w:val="pt-BR"/>
        </w:rPr>
        <w:t xml:space="preserve"> ou outro índice que vier similar</w:t>
      </w:r>
      <w:r>
        <w:rPr>
          <w:sz w:val="21"/>
        </w:rPr>
        <w:t xml:space="preserve"> no correspondente a anualidade do período de apresentação da proposta. </w:t>
      </w:r>
    </w:p>
    <w:p w14:paraId="6770BB16" w14:textId="77777777" w:rsidR="003F45C4" w:rsidRDefault="00DB76AD">
      <w:pPr>
        <w:pStyle w:val="Corpodetexto"/>
        <w:spacing w:line="360" w:lineRule="auto"/>
        <w:jc w:val="both"/>
        <w:rPr>
          <w:sz w:val="21"/>
        </w:rPr>
      </w:pPr>
      <w:r>
        <w:rPr>
          <w:sz w:val="21"/>
          <w:lang w:val="pt-BR"/>
        </w:rPr>
        <w:t>8</w:t>
      </w:r>
      <w:r>
        <w:rPr>
          <w:sz w:val="21"/>
        </w:rPr>
        <w:t xml:space="preserve">.1.6. No caso da repactuação, poderá ser a pedido do interessado, conforme critérios definidos para a contratação. </w:t>
      </w:r>
    </w:p>
    <w:p w14:paraId="6AC62D8E" w14:textId="77777777" w:rsidR="003F45C4" w:rsidRDefault="003F45C4">
      <w:pPr>
        <w:pStyle w:val="Corpodetexto"/>
        <w:spacing w:line="360" w:lineRule="auto"/>
        <w:jc w:val="both"/>
        <w:rPr>
          <w:b/>
          <w:bCs/>
          <w:sz w:val="21"/>
        </w:rPr>
      </w:pPr>
    </w:p>
    <w:p w14:paraId="4FCE965F" w14:textId="77777777" w:rsidR="003F45C4" w:rsidRDefault="00DB76AD">
      <w:pPr>
        <w:pStyle w:val="Corpodetexto"/>
        <w:spacing w:line="360" w:lineRule="auto"/>
        <w:jc w:val="both"/>
        <w:rPr>
          <w:b/>
          <w:bCs/>
          <w:sz w:val="21"/>
        </w:rPr>
      </w:pPr>
      <w:r>
        <w:rPr>
          <w:b/>
          <w:bCs/>
          <w:sz w:val="21"/>
        </w:rPr>
        <w:t xml:space="preserve">CLÁUSULA </w:t>
      </w:r>
      <w:r>
        <w:rPr>
          <w:b/>
          <w:bCs/>
          <w:sz w:val="21"/>
          <w:lang w:val="pt-BR"/>
        </w:rPr>
        <w:t>NONA</w:t>
      </w:r>
      <w:r>
        <w:rPr>
          <w:b/>
          <w:bCs/>
          <w:sz w:val="21"/>
        </w:rPr>
        <w:t xml:space="preserve"> - EVENTUAIS ALTERAÇÕES CONTRATUAIS </w:t>
      </w:r>
    </w:p>
    <w:p w14:paraId="436BA908" w14:textId="77777777" w:rsidR="003F45C4" w:rsidRDefault="00DB76AD">
      <w:pPr>
        <w:pStyle w:val="Corpodetexto"/>
        <w:spacing w:line="360" w:lineRule="auto"/>
        <w:jc w:val="both"/>
        <w:rPr>
          <w:sz w:val="21"/>
        </w:rPr>
      </w:pPr>
      <w:r>
        <w:rPr>
          <w:b/>
          <w:bCs/>
          <w:sz w:val="21"/>
          <w:lang w:val="pt-BR"/>
        </w:rPr>
        <w:t>9</w:t>
      </w:r>
      <w:r>
        <w:rPr>
          <w:b/>
          <w:bCs/>
          <w:sz w:val="21"/>
        </w:rPr>
        <w:t>.1.</w:t>
      </w:r>
      <w:r>
        <w:rPr>
          <w:sz w:val="21"/>
        </w:rPr>
        <w:t xml:space="preserve"> Eventuais alterações contratuais reger-se-ão pela disciplina do art. 92 da Lei nº 14.133/21: </w:t>
      </w:r>
    </w:p>
    <w:p w14:paraId="14406EAD" w14:textId="77777777" w:rsidR="003F45C4" w:rsidRDefault="00DB76AD">
      <w:pPr>
        <w:pStyle w:val="Corpodetexto"/>
        <w:spacing w:line="360" w:lineRule="auto"/>
        <w:jc w:val="both"/>
        <w:rPr>
          <w:sz w:val="21"/>
        </w:rPr>
      </w:pPr>
      <w:r>
        <w:rPr>
          <w:b/>
          <w:bCs/>
          <w:sz w:val="21"/>
          <w:lang w:val="pt-BR"/>
        </w:rPr>
        <w:t>9</w:t>
      </w:r>
      <w:r>
        <w:rPr>
          <w:b/>
          <w:bCs/>
          <w:sz w:val="21"/>
        </w:rPr>
        <w:t>.2</w:t>
      </w:r>
      <w:r>
        <w:rPr>
          <w:sz w:val="21"/>
        </w:rPr>
        <w:t xml:space="preserve">. </w:t>
      </w:r>
      <w:r>
        <w:rPr>
          <w:b/>
          <w:bCs/>
          <w:sz w:val="21"/>
        </w:rPr>
        <w:t>DA POSSIBILIDADE DA MANUTENÇÃO DO EQUILÍBRIO ECONÔMICO FINANCEIRO</w:t>
      </w:r>
      <w:r>
        <w:rPr>
          <w:sz w:val="21"/>
        </w:rPr>
        <w:t xml:space="preserve">. </w:t>
      </w:r>
    </w:p>
    <w:p w14:paraId="06E2A35D" w14:textId="77777777" w:rsidR="003F45C4" w:rsidRDefault="00DB76AD">
      <w:pPr>
        <w:pStyle w:val="Corpodetexto"/>
        <w:spacing w:line="360" w:lineRule="auto"/>
        <w:jc w:val="both"/>
        <w:rPr>
          <w:sz w:val="21"/>
        </w:rPr>
      </w:pPr>
      <w:r>
        <w:rPr>
          <w:sz w:val="21"/>
        </w:rPr>
        <w:t>I - O reequilíbrio econômico financeiro poderá ocorrer nos casos e condições previstas n</w:t>
      </w:r>
      <w:r>
        <w:rPr>
          <w:sz w:val="21"/>
          <w:lang w:val="pt-BR"/>
        </w:rPr>
        <w:t>o edital e anexos</w:t>
      </w:r>
      <w:r>
        <w:rPr>
          <w:sz w:val="21"/>
        </w:rPr>
        <w:t xml:space="preserve">, desde que mediante solicitação do contratado. </w:t>
      </w:r>
    </w:p>
    <w:p w14:paraId="3FA1E952" w14:textId="77777777" w:rsidR="003F45C4" w:rsidRDefault="00DB76AD">
      <w:pPr>
        <w:pStyle w:val="Corpodetexto"/>
        <w:spacing w:line="360" w:lineRule="auto"/>
        <w:jc w:val="both"/>
        <w:rPr>
          <w:sz w:val="21"/>
        </w:rPr>
      </w:pPr>
      <w:r>
        <w:rPr>
          <w:sz w:val="21"/>
        </w:rPr>
        <w:t>II - O reajustamento poderá ocorrer, atendido ao disposto na Lei Federal n° 10.192 de 14.02.2001, anualmente a cada 12 (doze) meses, contados da data da entrega da proposta ou contados da data em que o anterior reajustamento houver ocorrido, limitado nos dois casos, à variação do Índice de Preços ao Consumidor Amplo – IPCA, divulgado pelo Instituto Brasileiro de Geografia e Estatística - IBGE ou outro que vier a substituí-lo, mediante solicitação do contratado</w:t>
      </w:r>
      <w:r>
        <w:rPr>
          <w:sz w:val="21"/>
          <w:lang w:val="pt-BR"/>
        </w:rPr>
        <w:t>.</w:t>
      </w:r>
    </w:p>
    <w:p w14:paraId="4180D404" w14:textId="77777777" w:rsidR="003F45C4" w:rsidRDefault="00DB76AD">
      <w:pPr>
        <w:pStyle w:val="Corpodetexto"/>
        <w:spacing w:line="360" w:lineRule="auto"/>
        <w:jc w:val="both"/>
        <w:rPr>
          <w:sz w:val="21"/>
        </w:rPr>
      </w:pPr>
      <w:r>
        <w:rPr>
          <w:sz w:val="21"/>
          <w:lang w:val="pt-BR"/>
        </w:rPr>
        <w:t>9</w:t>
      </w:r>
      <w:r>
        <w:rPr>
          <w:sz w:val="21"/>
        </w:rPr>
        <w:t xml:space="preserve">.2.1. Os pedidos de reequilíbrio econômico financeiro e de reajustamento deverão ser solicitados pelo detentor do instrumento contratual, sob pena de preclusão, devendo ser protocolizados com encaminhamento ao secretário municipal de administração que se manifestará sobre a concordância ou discordância com o pedido e realizará os encaminhamentos necessários. </w:t>
      </w:r>
    </w:p>
    <w:p w14:paraId="06528682" w14:textId="77777777" w:rsidR="003F45C4" w:rsidRDefault="00DB76AD">
      <w:pPr>
        <w:pStyle w:val="Corpodetexto"/>
        <w:spacing w:line="360" w:lineRule="auto"/>
        <w:jc w:val="both"/>
        <w:rPr>
          <w:sz w:val="21"/>
        </w:rPr>
      </w:pPr>
      <w:r>
        <w:rPr>
          <w:sz w:val="21"/>
          <w:lang w:val="pt-BR"/>
        </w:rPr>
        <w:t>9</w:t>
      </w:r>
      <w:r>
        <w:rPr>
          <w:sz w:val="21"/>
        </w:rPr>
        <w:t xml:space="preserve">.2.2. No caso de reequilíbrio econômico financeiro, deverão ser juntadas ao requerimento todas as razões fundamentadoras do pedido juntamente com toda a documentação comprobatória do desequilíbrio. </w:t>
      </w:r>
    </w:p>
    <w:p w14:paraId="26FECFAB" w14:textId="77777777" w:rsidR="003F45C4" w:rsidRDefault="00DB76AD">
      <w:pPr>
        <w:pStyle w:val="Corpodetexto"/>
        <w:spacing w:line="360" w:lineRule="auto"/>
        <w:jc w:val="both"/>
        <w:rPr>
          <w:b/>
          <w:bCs/>
          <w:sz w:val="21"/>
        </w:rPr>
      </w:pPr>
      <w:r>
        <w:rPr>
          <w:b/>
          <w:bCs/>
          <w:sz w:val="21"/>
          <w:lang w:val="pt-BR"/>
        </w:rPr>
        <w:t>9</w:t>
      </w:r>
      <w:r>
        <w:rPr>
          <w:b/>
          <w:bCs/>
          <w:sz w:val="21"/>
        </w:rPr>
        <w:t xml:space="preserve">.3. DA POSSIBILIDADE DE ALTERAÇÃO QUANTITATIVA OU QUALITATIVA. </w:t>
      </w:r>
    </w:p>
    <w:p w14:paraId="18718D91" w14:textId="77777777" w:rsidR="003F45C4" w:rsidRDefault="00DB76AD">
      <w:pPr>
        <w:pStyle w:val="Corpodetexto"/>
        <w:spacing w:line="360" w:lineRule="auto"/>
        <w:jc w:val="both"/>
        <w:rPr>
          <w:sz w:val="21"/>
        </w:rPr>
      </w:pPr>
      <w:r>
        <w:rPr>
          <w:sz w:val="21"/>
        </w:rPr>
        <w:t>I) As alterações quantitativas ou qualitativas, de aumento ou supressão, deverão atender ao disposto previsto na legislação, Lei Federal 14.133/21</w:t>
      </w:r>
      <w:r>
        <w:rPr>
          <w:sz w:val="21"/>
          <w:lang w:val="pt-BR"/>
        </w:rPr>
        <w:t>.</w:t>
      </w:r>
      <w:r>
        <w:rPr>
          <w:sz w:val="21"/>
        </w:rPr>
        <w:t xml:space="preserve"> As inclusões ou alterações de qualquer elemento não constante do presente, serão efetuadas por “APOSTILA ou TERMO ADITIVO”, que integrarão o contrato para todos os fins e efeitos de direito. </w:t>
      </w:r>
    </w:p>
    <w:p w14:paraId="5750C13A" w14:textId="77777777" w:rsidR="003F45C4" w:rsidRDefault="00DB76AD">
      <w:pPr>
        <w:pStyle w:val="Corpodetexto"/>
        <w:spacing w:line="360" w:lineRule="auto"/>
        <w:jc w:val="both"/>
        <w:rPr>
          <w:b/>
          <w:bCs/>
          <w:sz w:val="21"/>
          <w:lang w:val="pt-BR"/>
        </w:rPr>
      </w:pPr>
      <w:r>
        <w:rPr>
          <w:b/>
          <w:bCs/>
          <w:sz w:val="21"/>
          <w:lang w:val="pt-BR"/>
        </w:rPr>
        <w:t>9</w:t>
      </w:r>
      <w:r>
        <w:rPr>
          <w:b/>
          <w:bCs/>
          <w:sz w:val="21"/>
        </w:rPr>
        <w:t xml:space="preserve">.4. DA POSSIBILIDADE DE ALTERAÇÃO </w:t>
      </w:r>
      <w:r>
        <w:rPr>
          <w:b/>
          <w:bCs/>
          <w:sz w:val="21"/>
          <w:lang w:val="pt-BR"/>
        </w:rPr>
        <w:t>CONTRATUAL</w:t>
      </w:r>
    </w:p>
    <w:p w14:paraId="5011A7D5" w14:textId="77777777" w:rsidR="003F45C4" w:rsidRDefault="00DB76AD">
      <w:pPr>
        <w:pStyle w:val="Corpodetexto"/>
        <w:spacing w:line="360" w:lineRule="auto"/>
        <w:jc w:val="both"/>
        <w:rPr>
          <w:sz w:val="21"/>
        </w:rPr>
      </w:pPr>
      <w:r>
        <w:rPr>
          <w:sz w:val="21"/>
          <w:lang w:val="pt-BR"/>
        </w:rPr>
        <w:t>9</w:t>
      </w:r>
      <w:r>
        <w:rPr>
          <w:sz w:val="21"/>
        </w:rPr>
        <w:t xml:space="preserve">.4.1. Eventuais alterações contratuais reger-se-ão pela disciplina dos arts. 124 e seguintes da Lei nº </w:t>
      </w:r>
      <w:r>
        <w:rPr>
          <w:sz w:val="21"/>
        </w:rPr>
        <w:lastRenderedPageBreak/>
        <w:t xml:space="preserve">14.133, de 2021. </w:t>
      </w:r>
    </w:p>
    <w:p w14:paraId="50608772" w14:textId="77777777" w:rsidR="003F45C4" w:rsidRDefault="00DB76AD">
      <w:pPr>
        <w:pStyle w:val="Corpodetexto"/>
        <w:spacing w:line="360" w:lineRule="auto"/>
        <w:jc w:val="both"/>
        <w:rPr>
          <w:sz w:val="21"/>
        </w:rPr>
      </w:pPr>
      <w:r>
        <w:rPr>
          <w:sz w:val="21"/>
          <w:lang w:val="pt-BR"/>
        </w:rPr>
        <w:t>9</w:t>
      </w:r>
      <w:r>
        <w:rPr>
          <w:sz w:val="21"/>
        </w:rPr>
        <w:t xml:space="preserve">.4.2. O contratado é obrigado a aceitar, nas mesmas condições contratuais, os acréscimos ou supressões que se fizerem necessários, até o limite de 25% (vinte e cinco por cento) do valor inicial atualizado do contrato. </w:t>
      </w:r>
    </w:p>
    <w:p w14:paraId="2238FDED" w14:textId="77777777" w:rsidR="003F45C4" w:rsidRDefault="00DB76AD">
      <w:pPr>
        <w:pStyle w:val="Corpodetexto"/>
        <w:spacing w:line="360" w:lineRule="auto"/>
        <w:jc w:val="both"/>
        <w:rPr>
          <w:sz w:val="21"/>
        </w:rPr>
      </w:pPr>
      <w:r>
        <w:rPr>
          <w:sz w:val="21"/>
          <w:lang w:val="pt-BR"/>
        </w:rPr>
        <w:t>9</w:t>
      </w:r>
      <w:r>
        <w:rPr>
          <w:sz w:val="21"/>
        </w:rPr>
        <w:t xml:space="preserve">.4.3.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7F723AF2" w14:textId="77777777" w:rsidR="003F45C4" w:rsidRDefault="00DB76AD">
      <w:pPr>
        <w:pStyle w:val="Corpodetexto"/>
        <w:spacing w:line="360" w:lineRule="auto"/>
        <w:jc w:val="both"/>
        <w:rPr>
          <w:sz w:val="21"/>
        </w:rPr>
      </w:pPr>
      <w:r>
        <w:rPr>
          <w:sz w:val="21"/>
          <w:lang w:val="pt-BR"/>
        </w:rPr>
        <w:t>9</w:t>
      </w:r>
      <w:r>
        <w:rPr>
          <w:sz w:val="21"/>
        </w:rPr>
        <w:t xml:space="preserve">.4.4. Registros que não caracterizam alteração do contrato podem ser realizados por simples apostila, dispensada a celebração de termo aditivo, na forma do art. 136 da Lei nº 14.133, de 2021. </w:t>
      </w:r>
    </w:p>
    <w:p w14:paraId="5C4C4B8D" w14:textId="77777777" w:rsidR="003F45C4" w:rsidRDefault="003F45C4">
      <w:pPr>
        <w:pStyle w:val="Corpodetexto"/>
        <w:spacing w:line="360" w:lineRule="auto"/>
        <w:jc w:val="both"/>
        <w:rPr>
          <w:sz w:val="21"/>
        </w:rPr>
      </w:pPr>
    </w:p>
    <w:p w14:paraId="75FB40F4" w14:textId="77777777" w:rsidR="003F45C4" w:rsidRDefault="00DB76AD">
      <w:pPr>
        <w:pStyle w:val="Corpodetexto"/>
        <w:spacing w:line="360" w:lineRule="auto"/>
        <w:jc w:val="both"/>
        <w:rPr>
          <w:b/>
          <w:bCs/>
          <w:sz w:val="21"/>
        </w:rPr>
      </w:pPr>
      <w:r>
        <w:rPr>
          <w:b/>
          <w:bCs/>
          <w:sz w:val="21"/>
        </w:rPr>
        <w:t xml:space="preserve">CLÁUSULA </w:t>
      </w:r>
      <w:r>
        <w:rPr>
          <w:b/>
          <w:bCs/>
          <w:sz w:val="21"/>
          <w:lang w:val="pt-BR"/>
        </w:rPr>
        <w:t xml:space="preserve">DÉCIMA </w:t>
      </w:r>
      <w:r>
        <w:rPr>
          <w:b/>
          <w:bCs/>
          <w:sz w:val="21"/>
        </w:rPr>
        <w:t xml:space="preserve">- DO CONTROLE, GESTÃO E FISCALIZAÇÃO DA EXECUÇÃO </w:t>
      </w:r>
    </w:p>
    <w:p w14:paraId="42F7BD96" w14:textId="77777777" w:rsidR="003F45C4" w:rsidRDefault="00DB76AD">
      <w:pPr>
        <w:pStyle w:val="Corpodetexto"/>
        <w:spacing w:line="360" w:lineRule="auto"/>
        <w:jc w:val="both"/>
        <w:rPr>
          <w:sz w:val="21"/>
          <w:lang w:val="pt-BR"/>
        </w:rPr>
      </w:pPr>
      <w:r>
        <w:rPr>
          <w:sz w:val="21"/>
          <w:lang w:val="pt-BR"/>
        </w:rPr>
        <w:t>10.1. A execução do presente contrato será acompanhada e supervisionada por meio das atividades de controle, gestão e fiscalização, as quais são exercidas por servidores formalmente designados por Portaria ou Decreto da autoridade competente, na qualidade de Gestor e Fiscal do Contrato, nos termos da legislação vigente.</w:t>
      </w:r>
    </w:p>
    <w:p w14:paraId="35310187" w14:textId="77777777" w:rsidR="003F45C4" w:rsidRDefault="00DB76AD">
      <w:pPr>
        <w:pStyle w:val="Corpodetexto"/>
        <w:spacing w:line="360" w:lineRule="auto"/>
        <w:jc w:val="both"/>
        <w:rPr>
          <w:sz w:val="21"/>
          <w:lang w:val="pt-BR"/>
        </w:rPr>
      </w:pPr>
      <w:r>
        <w:rPr>
          <w:sz w:val="21"/>
          <w:lang w:val="pt-BR"/>
        </w:rPr>
        <w:t>10.2. O controle contratual compreende o monitoramento da conformidade da execução com as condições estabelecidas neste instrumento, bem como a verificação da aderência do objeto contratado às necessidades da Administração, conforme previsto no planejamento da contratação. Esse controle envolve a análise de indicadores de desempenho, cumprimento de prazos, qualidade dos serviços prestados ou bens entregues, e demais parâmetros definidos no Termo de Referência ou Projeto Básico.</w:t>
      </w:r>
    </w:p>
    <w:p w14:paraId="3414704F" w14:textId="77777777" w:rsidR="003F45C4" w:rsidRDefault="00DB76AD">
      <w:pPr>
        <w:pStyle w:val="Corpodetexto"/>
        <w:spacing w:line="360" w:lineRule="auto"/>
        <w:jc w:val="both"/>
        <w:rPr>
          <w:sz w:val="21"/>
          <w:lang w:val="pt-BR"/>
        </w:rPr>
      </w:pPr>
      <w:r>
        <w:rPr>
          <w:sz w:val="21"/>
          <w:lang w:val="pt-BR"/>
        </w:rPr>
        <w:t>10.3. A gestão contratual é de responsabilidade do Gestor do Contrato, ao qual compete:</w:t>
      </w:r>
    </w:p>
    <w:p w14:paraId="0F255F7E" w14:textId="77777777" w:rsidR="003F45C4" w:rsidRDefault="00DB76AD">
      <w:pPr>
        <w:pStyle w:val="Corpodetexto"/>
        <w:spacing w:line="360" w:lineRule="auto"/>
        <w:jc w:val="both"/>
        <w:rPr>
          <w:sz w:val="21"/>
          <w:lang w:val="pt-BR"/>
        </w:rPr>
      </w:pPr>
      <w:r>
        <w:rPr>
          <w:sz w:val="21"/>
          <w:lang w:val="pt-BR"/>
        </w:rPr>
        <w:t xml:space="preserve">I – </w:t>
      </w:r>
      <w:proofErr w:type="gramStart"/>
      <w:r>
        <w:rPr>
          <w:sz w:val="21"/>
          <w:lang w:val="pt-BR"/>
        </w:rPr>
        <w:t>atuar</w:t>
      </w:r>
      <w:proofErr w:type="gramEnd"/>
      <w:r>
        <w:rPr>
          <w:sz w:val="21"/>
          <w:lang w:val="pt-BR"/>
        </w:rPr>
        <w:t xml:space="preserve"> como interlocutor direto entre a Administração e a contratada, promovendo a comunicação formal entre as partes;</w:t>
      </w:r>
    </w:p>
    <w:p w14:paraId="27CD219E" w14:textId="77777777" w:rsidR="003F45C4" w:rsidRDefault="00DB76AD">
      <w:pPr>
        <w:pStyle w:val="Corpodetexto"/>
        <w:spacing w:line="360" w:lineRule="auto"/>
        <w:jc w:val="both"/>
        <w:rPr>
          <w:sz w:val="21"/>
          <w:lang w:val="pt-BR"/>
        </w:rPr>
      </w:pPr>
      <w:r>
        <w:rPr>
          <w:sz w:val="21"/>
          <w:lang w:val="pt-BR"/>
        </w:rPr>
        <w:t xml:space="preserve">II – </w:t>
      </w:r>
      <w:proofErr w:type="gramStart"/>
      <w:r>
        <w:rPr>
          <w:sz w:val="21"/>
          <w:lang w:val="pt-BR"/>
        </w:rPr>
        <w:t>controlar</w:t>
      </w:r>
      <w:proofErr w:type="gramEnd"/>
      <w:r>
        <w:rPr>
          <w:sz w:val="21"/>
          <w:lang w:val="pt-BR"/>
        </w:rPr>
        <w:t xml:space="preserve"> prazos, vencimentos, entregas e cumprimento das obrigações contratuais;</w:t>
      </w:r>
    </w:p>
    <w:p w14:paraId="038F70C3" w14:textId="77777777" w:rsidR="003F45C4" w:rsidRDefault="00DB76AD">
      <w:pPr>
        <w:pStyle w:val="Corpodetexto"/>
        <w:spacing w:line="360" w:lineRule="auto"/>
        <w:jc w:val="both"/>
        <w:rPr>
          <w:sz w:val="21"/>
          <w:lang w:val="pt-BR"/>
        </w:rPr>
      </w:pPr>
      <w:r>
        <w:rPr>
          <w:sz w:val="21"/>
          <w:lang w:val="pt-BR"/>
        </w:rPr>
        <w:t>III – encaminhar relatórios, solicitações e recomendações à autoridade competente, sempre que necessário;</w:t>
      </w:r>
    </w:p>
    <w:p w14:paraId="30E58B75" w14:textId="77777777" w:rsidR="003F45C4" w:rsidRDefault="00DB76AD">
      <w:pPr>
        <w:pStyle w:val="Corpodetexto"/>
        <w:spacing w:line="360" w:lineRule="auto"/>
        <w:jc w:val="both"/>
        <w:rPr>
          <w:sz w:val="21"/>
          <w:lang w:val="pt-BR"/>
        </w:rPr>
      </w:pPr>
      <w:r>
        <w:rPr>
          <w:sz w:val="21"/>
          <w:lang w:val="pt-BR"/>
        </w:rPr>
        <w:t xml:space="preserve">IV – </w:t>
      </w:r>
      <w:proofErr w:type="gramStart"/>
      <w:r>
        <w:rPr>
          <w:sz w:val="21"/>
          <w:lang w:val="pt-BR"/>
        </w:rPr>
        <w:t>adotar</w:t>
      </w:r>
      <w:proofErr w:type="gramEnd"/>
      <w:r>
        <w:rPr>
          <w:sz w:val="21"/>
          <w:lang w:val="pt-BR"/>
        </w:rPr>
        <w:t xml:space="preserve"> medidas administrativas para assegurar a boa execução do contrato, inclusive propondo a aplicação de penalidades quando cabível.</w:t>
      </w:r>
    </w:p>
    <w:p w14:paraId="7123DE31" w14:textId="77777777" w:rsidR="003F45C4" w:rsidRDefault="00DB76AD">
      <w:pPr>
        <w:pStyle w:val="Corpodetexto"/>
        <w:spacing w:line="360" w:lineRule="auto"/>
        <w:jc w:val="both"/>
        <w:rPr>
          <w:sz w:val="21"/>
          <w:lang w:val="pt-BR"/>
        </w:rPr>
      </w:pPr>
      <w:r>
        <w:rPr>
          <w:sz w:val="21"/>
          <w:lang w:val="pt-BR"/>
        </w:rPr>
        <w:t>10.4. A fiscalização contratual, por sua vez, consiste na verificação in loco da execução do objeto, sendo realizada pelos fiscais, nos termos de designação formal. Compete à fiscalização:</w:t>
      </w:r>
    </w:p>
    <w:p w14:paraId="08100413" w14:textId="77777777" w:rsidR="003F45C4" w:rsidRDefault="00DB76AD">
      <w:pPr>
        <w:pStyle w:val="Corpodetexto"/>
        <w:spacing w:line="360" w:lineRule="auto"/>
        <w:jc w:val="both"/>
        <w:rPr>
          <w:sz w:val="21"/>
          <w:lang w:val="pt-BR"/>
        </w:rPr>
      </w:pPr>
      <w:r>
        <w:rPr>
          <w:sz w:val="21"/>
          <w:lang w:val="pt-BR"/>
        </w:rPr>
        <w:t xml:space="preserve">I – </w:t>
      </w:r>
      <w:proofErr w:type="gramStart"/>
      <w:r>
        <w:rPr>
          <w:sz w:val="21"/>
          <w:lang w:val="pt-BR"/>
        </w:rPr>
        <w:t>acompanhar</w:t>
      </w:r>
      <w:proofErr w:type="gramEnd"/>
      <w:r>
        <w:rPr>
          <w:sz w:val="21"/>
          <w:lang w:val="pt-BR"/>
        </w:rPr>
        <w:t xml:space="preserve"> tecnicamente a execução do objeto;</w:t>
      </w:r>
    </w:p>
    <w:p w14:paraId="6979138F" w14:textId="77777777" w:rsidR="003F45C4" w:rsidRDefault="00DB76AD">
      <w:pPr>
        <w:pStyle w:val="Corpodetexto"/>
        <w:spacing w:line="360" w:lineRule="auto"/>
        <w:jc w:val="both"/>
        <w:rPr>
          <w:sz w:val="21"/>
          <w:lang w:val="pt-BR"/>
        </w:rPr>
      </w:pPr>
      <w:r>
        <w:rPr>
          <w:sz w:val="21"/>
          <w:lang w:val="pt-BR"/>
        </w:rPr>
        <w:t xml:space="preserve">II – </w:t>
      </w:r>
      <w:proofErr w:type="gramStart"/>
      <w:r>
        <w:rPr>
          <w:sz w:val="21"/>
          <w:lang w:val="pt-BR"/>
        </w:rPr>
        <w:t>registrar</w:t>
      </w:r>
      <w:proofErr w:type="gramEnd"/>
      <w:r>
        <w:rPr>
          <w:sz w:val="21"/>
          <w:lang w:val="pt-BR"/>
        </w:rPr>
        <w:t xml:space="preserve"> em documento próprio todas as ocorrências relevantes, falhas, vícios ou inadimplementos contratuais;</w:t>
      </w:r>
    </w:p>
    <w:p w14:paraId="64F039CD" w14:textId="77777777" w:rsidR="003F45C4" w:rsidRDefault="00DB76AD">
      <w:pPr>
        <w:pStyle w:val="Corpodetexto"/>
        <w:spacing w:line="360" w:lineRule="auto"/>
        <w:jc w:val="both"/>
        <w:rPr>
          <w:sz w:val="21"/>
          <w:lang w:val="pt-BR"/>
        </w:rPr>
      </w:pPr>
      <w:r>
        <w:rPr>
          <w:sz w:val="21"/>
          <w:lang w:val="pt-BR"/>
        </w:rPr>
        <w:t xml:space="preserve">III – notificar a contratada, por escrito, quanto às irregularidades constatadas, fixando prazo para sua </w:t>
      </w:r>
      <w:r>
        <w:rPr>
          <w:sz w:val="21"/>
          <w:lang w:val="pt-BR"/>
        </w:rPr>
        <w:lastRenderedPageBreak/>
        <w:t>correção;</w:t>
      </w:r>
    </w:p>
    <w:p w14:paraId="6EE65A0B" w14:textId="77777777" w:rsidR="003F45C4" w:rsidRDefault="00DB76AD">
      <w:pPr>
        <w:pStyle w:val="Corpodetexto"/>
        <w:spacing w:line="360" w:lineRule="auto"/>
        <w:jc w:val="both"/>
        <w:rPr>
          <w:sz w:val="21"/>
          <w:lang w:val="pt-BR"/>
        </w:rPr>
      </w:pPr>
      <w:r>
        <w:rPr>
          <w:sz w:val="21"/>
          <w:lang w:val="pt-BR"/>
        </w:rPr>
        <w:t xml:space="preserve">IV – </w:t>
      </w:r>
      <w:proofErr w:type="gramStart"/>
      <w:r>
        <w:rPr>
          <w:sz w:val="21"/>
          <w:lang w:val="pt-BR"/>
        </w:rPr>
        <w:t>comunicar</w:t>
      </w:r>
      <w:proofErr w:type="gramEnd"/>
      <w:r>
        <w:rPr>
          <w:sz w:val="21"/>
          <w:lang w:val="pt-BR"/>
        </w:rPr>
        <w:t xml:space="preserve"> ao Gestor do Contrato as situações que exijam providências superiores ou sanções.</w:t>
      </w:r>
    </w:p>
    <w:p w14:paraId="16193968" w14:textId="77777777" w:rsidR="003F45C4" w:rsidRDefault="00DB76AD">
      <w:pPr>
        <w:pStyle w:val="Corpodetexto"/>
        <w:spacing w:line="360" w:lineRule="auto"/>
        <w:jc w:val="both"/>
        <w:rPr>
          <w:sz w:val="21"/>
          <w:lang w:val="pt-BR"/>
        </w:rPr>
      </w:pPr>
      <w:r>
        <w:rPr>
          <w:sz w:val="21"/>
          <w:lang w:val="pt-BR"/>
        </w:rPr>
        <w:t>10.5. A aplicação de sanções administrativas, quando cabível, deverá observar procedimento administrativo próprio, garantindo-se à contratada o contraditório e a ampla defesa, nos termos da Lei nº 14.133/2021.</w:t>
      </w:r>
    </w:p>
    <w:p w14:paraId="60BC035A" w14:textId="77777777" w:rsidR="003F45C4" w:rsidRDefault="003F45C4">
      <w:pPr>
        <w:pStyle w:val="Corpodetexto"/>
        <w:spacing w:line="360" w:lineRule="auto"/>
        <w:jc w:val="both"/>
        <w:rPr>
          <w:sz w:val="21"/>
        </w:rPr>
      </w:pPr>
    </w:p>
    <w:p w14:paraId="27D972DB" w14:textId="77777777" w:rsidR="003F45C4" w:rsidRDefault="00DB76AD">
      <w:pPr>
        <w:pStyle w:val="Corpodetexto"/>
        <w:spacing w:line="360" w:lineRule="auto"/>
        <w:jc w:val="both"/>
        <w:rPr>
          <w:b/>
          <w:bCs/>
          <w:sz w:val="21"/>
        </w:rPr>
      </w:pPr>
      <w:r>
        <w:rPr>
          <w:b/>
          <w:bCs/>
          <w:sz w:val="21"/>
        </w:rPr>
        <w:t>CLÁUSULA DÉCIMA</w:t>
      </w:r>
      <w:r>
        <w:rPr>
          <w:b/>
          <w:bCs/>
          <w:sz w:val="21"/>
          <w:lang w:val="pt-BR"/>
        </w:rPr>
        <w:t xml:space="preserve"> PRIMEIRA</w:t>
      </w:r>
      <w:r>
        <w:rPr>
          <w:b/>
          <w:bCs/>
          <w:sz w:val="21"/>
        </w:rPr>
        <w:t xml:space="preserve"> - DAS OBRIGAÇÕES DA CONTRATADA </w:t>
      </w:r>
    </w:p>
    <w:p w14:paraId="5C180942" w14:textId="77777777" w:rsidR="003F45C4" w:rsidRDefault="00DB76AD">
      <w:pPr>
        <w:pStyle w:val="Corpodetexto"/>
        <w:spacing w:line="360" w:lineRule="auto"/>
        <w:jc w:val="both"/>
        <w:rPr>
          <w:sz w:val="21"/>
          <w:lang w:val="pt-BR"/>
        </w:rPr>
      </w:pPr>
      <w:r>
        <w:rPr>
          <w:sz w:val="21"/>
          <w:lang w:val="pt-BR"/>
        </w:rPr>
        <w:t>11.1. Arcar com todos os encargos trabalhistas, previdenciários, fiscais, comerciais e tributos decorrentes do cumprimento do contrato;</w:t>
      </w:r>
    </w:p>
    <w:p w14:paraId="212810AE" w14:textId="77777777" w:rsidR="003F45C4" w:rsidRDefault="00DB76AD">
      <w:pPr>
        <w:pStyle w:val="Corpodetexto"/>
        <w:spacing w:line="360" w:lineRule="auto"/>
        <w:jc w:val="both"/>
        <w:rPr>
          <w:sz w:val="21"/>
          <w:lang w:val="pt-BR"/>
        </w:rPr>
      </w:pPr>
      <w:r>
        <w:rPr>
          <w:sz w:val="21"/>
          <w:lang w:val="pt-BR"/>
        </w:rPr>
        <w:t>11.2. Atuar conforme as diretrizes e princípios da Administração Pública, respeitando a legalidade, impessoalidade, moralidade, publicidade e eficiência;</w:t>
      </w:r>
    </w:p>
    <w:p w14:paraId="1914A5AD" w14:textId="77777777" w:rsidR="003F45C4" w:rsidRDefault="00DB76AD">
      <w:pPr>
        <w:pStyle w:val="Corpodetexto"/>
        <w:spacing w:line="360" w:lineRule="auto"/>
        <w:jc w:val="both"/>
        <w:rPr>
          <w:sz w:val="21"/>
          <w:lang w:val="pt-BR"/>
        </w:rPr>
      </w:pPr>
      <w:r>
        <w:rPr>
          <w:sz w:val="21"/>
          <w:lang w:val="pt-BR"/>
        </w:rPr>
        <w:t>11.3. Cumprir integralmente as obrigações previstas no edital e seus anexos, na proposta apresentada e neste contrato, assumindo de forma exclusiva os riscos e custos relacionados à perfeita execução do fornecimento;</w:t>
      </w:r>
    </w:p>
    <w:p w14:paraId="482495BE" w14:textId="77777777" w:rsidR="003F45C4" w:rsidRDefault="00DB76AD">
      <w:pPr>
        <w:pStyle w:val="Corpodetexto"/>
        <w:spacing w:line="360" w:lineRule="auto"/>
        <w:jc w:val="both"/>
        <w:rPr>
          <w:sz w:val="21"/>
          <w:lang w:val="pt-BR"/>
        </w:rPr>
      </w:pPr>
      <w:r>
        <w:rPr>
          <w:sz w:val="21"/>
          <w:lang w:val="pt-BR"/>
        </w:rPr>
        <w:t xml:space="preserve">11.4. </w:t>
      </w:r>
      <w:proofErr w:type="spellStart"/>
      <w:r>
        <w:rPr>
          <w:sz w:val="21"/>
          <w:lang w:val="pt-BR"/>
        </w:rPr>
        <w:t>Fornecer</w:t>
      </w:r>
      <w:proofErr w:type="spellEnd"/>
      <w:r>
        <w:rPr>
          <w:sz w:val="21"/>
          <w:lang w:val="pt-BR"/>
        </w:rPr>
        <w:t xml:space="preserve"> os bens com as especificações, quantidades e qualidades exigidas no Termo de Referência e demais documentos do processo licitatório;</w:t>
      </w:r>
    </w:p>
    <w:p w14:paraId="3E918732" w14:textId="77777777" w:rsidR="003F45C4" w:rsidRDefault="00DB76AD">
      <w:pPr>
        <w:pStyle w:val="Corpodetexto"/>
        <w:spacing w:line="360" w:lineRule="auto"/>
        <w:jc w:val="both"/>
        <w:rPr>
          <w:sz w:val="21"/>
          <w:lang w:val="pt-BR"/>
        </w:rPr>
      </w:pPr>
      <w:r>
        <w:rPr>
          <w:sz w:val="21"/>
          <w:lang w:val="pt-BR"/>
        </w:rPr>
        <w:t>11.5. Comunicar, de imediato, à Secretaria solicitante qualquer anormalidade que possa comprometer a entrega dos bens;</w:t>
      </w:r>
    </w:p>
    <w:p w14:paraId="6FFC5597" w14:textId="77777777" w:rsidR="003F45C4" w:rsidRDefault="00DB76AD">
      <w:pPr>
        <w:pStyle w:val="Corpodetexto"/>
        <w:spacing w:line="360" w:lineRule="auto"/>
        <w:jc w:val="both"/>
        <w:rPr>
          <w:sz w:val="21"/>
          <w:lang w:val="pt-BR"/>
        </w:rPr>
      </w:pPr>
      <w:r>
        <w:rPr>
          <w:sz w:val="21"/>
          <w:lang w:val="pt-BR"/>
        </w:rPr>
        <w:t>11.6. Arcar com todas as despesas necessárias para o transporte, manuseio, carga e descarga dos bens, não cabendo qualquer ônus à Administração;</w:t>
      </w:r>
    </w:p>
    <w:p w14:paraId="3E6C662F" w14:textId="77777777" w:rsidR="003F45C4" w:rsidRDefault="00DB76AD">
      <w:pPr>
        <w:pStyle w:val="Corpodetexto"/>
        <w:spacing w:line="360" w:lineRule="auto"/>
        <w:jc w:val="both"/>
        <w:rPr>
          <w:sz w:val="21"/>
          <w:lang w:val="pt-BR"/>
        </w:rPr>
      </w:pPr>
      <w:r>
        <w:rPr>
          <w:sz w:val="21"/>
          <w:lang w:val="pt-BR"/>
        </w:rPr>
        <w:t>11.7. Cumprir rigorosamente os prazos estabelecidos para entrega dos bens, nos locais e horários indicados pela Administração;</w:t>
      </w:r>
    </w:p>
    <w:p w14:paraId="5F98FB4E" w14:textId="77777777" w:rsidR="003F45C4" w:rsidRDefault="00DB76AD">
      <w:pPr>
        <w:pStyle w:val="Corpodetexto"/>
        <w:spacing w:line="360" w:lineRule="auto"/>
        <w:jc w:val="both"/>
        <w:rPr>
          <w:sz w:val="21"/>
          <w:lang w:val="pt-BR"/>
        </w:rPr>
      </w:pPr>
      <w:r>
        <w:rPr>
          <w:sz w:val="21"/>
          <w:lang w:val="pt-BR"/>
        </w:rPr>
        <w:t>11.8. Informar ao Município, por meio de documento formal endereçado ao Departamento de Licitação, qualquer alteração em sua razão social, CNPJ, endereço, atividade econômica ou demais dados cadastrais;</w:t>
      </w:r>
    </w:p>
    <w:p w14:paraId="0AEDBE33" w14:textId="77777777" w:rsidR="003F45C4" w:rsidRDefault="00DB76AD">
      <w:pPr>
        <w:pStyle w:val="Corpodetexto"/>
        <w:spacing w:line="360" w:lineRule="auto"/>
        <w:jc w:val="both"/>
        <w:rPr>
          <w:sz w:val="21"/>
          <w:lang w:val="pt-BR"/>
        </w:rPr>
      </w:pPr>
      <w:r>
        <w:rPr>
          <w:sz w:val="21"/>
          <w:lang w:val="pt-BR"/>
        </w:rPr>
        <w:t xml:space="preserve">11.9. </w:t>
      </w:r>
      <w:proofErr w:type="spellStart"/>
      <w:r>
        <w:rPr>
          <w:sz w:val="21"/>
          <w:lang w:val="pt-BR"/>
        </w:rPr>
        <w:t>Fornecer</w:t>
      </w:r>
      <w:proofErr w:type="spellEnd"/>
      <w:r>
        <w:rPr>
          <w:sz w:val="21"/>
          <w:lang w:val="pt-BR"/>
        </w:rPr>
        <w:t xml:space="preserve"> os produtos em conformidade com as especificações constantes do Termo de Referência, dentro da validade exigida, com qualidade compatível com os padrões exigidos;</w:t>
      </w:r>
    </w:p>
    <w:p w14:paraId="5DA65C5A" w14:textId="77777777" w:rsidR="003F45C4" w:rsidRDefault="00DB76AD">
      <w:pPr>
        <w:pStyle w:val="Corpodetexto"/>
        <w:spacing w:line="360" w:lineRule="auto"/>
        <w:jc w:val="both"/>
        <w:rPr>
          <w:sz w:val="21"/>
          <w:lang w:val="pt-BR"/>
        </w:rPr>
      </w:pPr>
      <w:r>
        <w:rPr>
          <w:sz w:val="21"/>
          <w:lang w:val="pt-BR"/>
        </w:rPr>
        <w:t>11.10. Responsabilizar-se por eventuais danos causados ao CONTRATANTE ou a terceiros, decorrentes de culpa ou dolo no fornecimento dos bens;</w:t>
      </w:r>
    </w:p>
    <w:p w14:paraId="5231E0E1" w14:textId="77777777" w:rsidR="003F45C4" w:rsidRDefault="00DB76AD">
      <w:pPr>
        <w:pStyle w:val="Corpodetexto"/>
        <w:spacing w:line="360" w:lineRule="auto"/>
        <w:jc w:val="both"/>
        <w:rPr>
          <w:sz w:val="21"/>
          <w:lang w:val="pt-BR"/>
        </w:rPr>
      </w:pPr>
      <w:r>
        <w:rPr>
          <w:sz w:val="21"/>
          <w:lang w:val="pt-BR"/>
        </w:rPr>
        <w:t>11.11. Permitir e facilitar a atuação da fiscalização da Administração, prestando todos os esclarecimentos e informações solicitadas;</w:t>
      </w:r>
    </w:p>
    <w:p w14:paraId="5E8CFF10" w14:textId="77777777" w:rsidR="003F45C4" w:rsidRDefault="00DB76AD">
      <w:pPr>
        <w:pStyle w:val="Corpodetexto"/>
        <w:spacing w:line="360" w:lineRule="auto"/>
        <w:jc w:val="both"/>
        <w:rPr>
          <w:sz w:val="21"/>
          <w:lang w:val="pt-BR"/>
        </w:rPr>
      </w:pPr>
      <w:r>
        <w:rPr>
          <w:sz w:val="21"/>
          <w:lang w:val="pt-BR"/>
        </w:rPr>
        <w:t xml:space="preserve">11.12. </w:t>
      </w:r>
      <w:proofErr w:type="spellStart"/>
      <w:r>
        <w:rPr>
          <w:sz w:val="21"/>
          <w:lang w:val="pt-BR"/>
        </w:rPr>
        <w:t>Fornecer</w:t>
      </w:r>
      <w:proofErr w:type="spellEnd"/>
      <w:r>
        <w:rPr>
          <w:sz w:val="21"/>
          <w:lang w:val="pt-BR"/>
        </w:rPr>
        <w:t>, sempre que solicitado, comprovantes de regularidade fiscal, trabalhista e previdenciária, bem como os documentos exigidos para manutenção das condições de habilitação;</w:t>
      </w:r>
    </w:p>
    <w:p w14:paraId="6221F528" w14:textId="77777777" w:rsidR="003F45C4" w:rsidRDefault="00DB76AD">
      <w:pPr>
        <w:pStyle w:val="Corpodetexto"/>
        <w:spacing w:line="360" w:lineRule="auto"/>
        <w:jc w:val="both"/>
        <w:rPr>
          <w:sz w:val="21"/>
          <w:lang w:val="pt-BR"/>
        </w:rPr>
      </w:pPr>
      <w:r>
        <w:rPr>
          <w:sz w:val="21"/>
          <w:lang w:val="pt-BR"/>
        </w:rPr>
        <w:t>11.13. Reparar, substituir ou ressarcir, às suas expensas, quaisquer bens entregues em desconformidade com as exigências do contrato, por falhas, vícios, avarias ou defeitos constatados no recebimento;</w:t>
      </w:r>
    </w:p>
    <w:p w14:paraId="4BC6F265" w14:textId="77777777" w:rsidR="003F45C4" w:rsidRDefault="00DB76AD">
      <w:pPr>
        <w:pStyle w:val="Corpodetexto"/>
        <w:spacing w:line="360" w:lineRule="auto"/>
        <w:jc w:val="both"/>
        <w:rPr>
          <w:sz w:val="21"/>
          <w:lang w:val="pt-BR"/>
        </w:rPr>
      </w:pPr>
      <w:r>
        <w:rPr>
          <w:sz w:val="21"/>
          <w:lang w:val="pt-BR"/>
        </w:rPr>
        <w:lastRenderedPageBreak/>
        <w:t>11.14. Prestar esclarecimentos e adotar providências corretivas em até 24 (vinte e quatro) horas após comunicação formal da CONTRATANTE, sempre que ocorrer qualquer irregularidade;</w:t>
      </w:r>
    </w:p>
    <w:p w14:paraId="2A4DF7FE" w14:textId="77777777" w:rsidR="003F45C4" w:rsidRDefault="00DB76AD">
      <w:pPr>
        <w:pStyle w:val="Corpodetexto"/>
        <w:spacing w:line="360" w:lineRule="auto"/>
        <w:jc w:val="both"/>
        <w:rPr>
          <w:sz w:val="21"/>
          <w:lang w:val="pt-BR"/>
        </w:rPr>
      </w:pPr>
      <w:r>
        <w:rPr>
          <w:sz w:val="21"/>
          <w:lang w:val="pt-BR"/>
        </w:rPr>
        <w:t>11.15. Manter, durante toda a vigência do contrato, as condições de habilitação e qualificação exigidas na licitação;</w:t>
      </w:r>
    </w:p>
    <w:p w14:paraId="0C2F82F3" w14:textId="77777777" w:rsidR="003F45C4" w:rsidRDefault="00DB76AD">
      <w:pPr>
        <w:pStyle w:val="Corpodetexto"/>
        <w:spacing w:line="360" w:lineRule="auto"/>
        <w:jc w:val="both"/>
        <w:rPr>
          <w:sz w:val="21"/>
          <w:lang w:val="pt-BR"/>
        </w:rPr>
      </w:pPr>
      <w:r>
        <w:rPr>
          <w:sz w:val="21"/>
          <w:lang w:val="pt-BR"/>
        </w:rPr>
        <w:t>11.16. Não terceirizar o fornecimento contratado, salvo com autorização expressa da Administração, respeitando o princípio da responsabilidade objetiva pela entrega dos bens;</w:t>
      </w:r>
    </w:p>
    <w:p w14:paraId="15BF562F" w14:textId="77777777" w:rsidR="003F45C4" w:rsidRDefault="00DB76AD">
      <w:pPr>
        <w:pStyle w:val="Corpodetexto"/>
        <w:spacing w:line="360" w:lineRule="auto"/>
        <w:jc w:val="both"/>
        <w:rPr>
          <w:sz w:val="21"/>
          <w:lang w:val="pt-BR"/>
        </w:rPr>
      </w:pPr>
      <w:r>
        <w:rPr>
          <w:sz w:val="21"/>
          <w:lang w:val="pt-BR"/>
        </w:rPr>
        <w:t>11.17. Comunicar, por escrito, à CONTRATANTE, qualquer erro ou omissão verificado nas especificações que possa comprometer o fornecimento;</w:t>
      </w:r>
    </w:p>
    <w:p w14:paraId="6859FB80" w14:textId="77777777" w:rsidR="003F45C4" w:rsidRDefault="00DB76AD">
      <w:pPr>
        <w:pStyle w:val="Corpodetexto"/>
        <w:spacing w:line="360" w:lineRule="auto"/>
        <w:jc w:val="both"/>
        <w:rPr>
          <w:sz w:val="21"/>
          <w:lang w:val="pt-BR"/>
        </w:rPr>
      </w:pPr>
      <w:r>
        <w:rPr>
          <w:sz w:val="21"/>
          <w:lang w:val="pt-BR"/>
        </w:rPr>
        <w:t>11.18. Solicitar esclarecimentos por escrito sempre que houver dúvidas quanto às condições contratuais ou especificações do fornecimento;</w:t>
      </w:r>
    </w:p>
    <w:p w14:paraId="5F1240B4" w14:textId="77777777" w:rsidR="003F45C4" w:rsidRDefault="00DB76AD">
      <w:pPr>
        <w:pStyle w:val="Corpodetexto"/>
        <w:spacing w:line="360" w:lineRule="auto"/>
        <w:jc w:val="both"/>
        <w:rPr>
          <w:sz w:val="21"/>
          <w:lang w:val="pt-BR"/>
        </w:rPr>
      </w:pPr>
      <w:r>
        <w:rPr>
          <w:sz w:val="21"/>
          <w:lang w:val="pt-BR"/>
        </w:rPr>
        <w:t>11.19. Comunicar formalmente o término da entrega total dos itens, conforme estabelecido no cronograma de fornecimento;</w:t>
      </w:r>
    </w:p>
    <w:p w14:paraId="5A49261C" w14:textId="77777777" w:rsidR="003F45C4" w:rsidRDefault="00DB76AD">
      <w:pPr>
        <w:pStyle w:val="Corpodetexto"/>
        <w:spacing w:line="360" w:lineRule="auto"/>
        <w:jc w:val="both"/>
        <w:rPr>
          <w:sz w:val="21"/>
          <w:lang w:val="pt-BR"/>
        </w:rPr>
      </w:pPr>
      <w:r>
        <w:rPr>
          <w:sz w:val="21"/>
          <w:lang w:val="pt-BR"/>
        </w:rPr>
        <w:t>11.20. Perceber o valor ajustado, na forma e prazos estabelecidos no contrato, somente após a entrega e aceitação definitiva dos bens.</w:t>
      </w:r>
    </w:p>
    <w:p w14:paraId="4347EF84" w14:textId="77777777" w:rsidR="003F45C4" w:rsidRDefault="003F45C4">
      <w:pPr>
        <w:pStyle w:val="Corpodetexto"/>
        <w:spacing w:line="360" w:lineRule="auto"/>
        <w:jc w:val="both"/>
        <w:rPr>
          <w:color w:val="FF0000"/>
          <w:sz w:val="21"/>
        </w:rPr>
      </w:pPr>
    </w:p>
    <w:p w14:paraId="39BC71A5" w14:textId="77777777" w:rsidR="003F45C4" w:rsidRDefault="00DB76AD">
      <w:pPr>
        <w:pStyle w:val="Corpodetexto"/>
        <w:spacing w:line="360" w:lineRule="auto"/>
        <w:jc w:val="both"/>
        <w:rPr>
          <w:b/>
          <w:bCs/>
          <w:sz w:val="21"/>
        </w:rPr>
      </w:pPr>
      <w:r>
        <w:rPr>
          <w:b/>
          <w:bCs/>
          <w:sz w:val="21"/>
        </w:rPr>
        <w:t xml:space="preserve">CLÁUSULA DÉCIMA </w:t>
      </w:r>
      <w:r>
        <w:rPr>
          <w:b/>
          <w:bCs/>
          <w:sz w:val="21"/>
          <w:lang w:val="pt-BR"/>
        </w:rPr>
        <w:t>SEGUNDA</w:t>
      </w:r>
      <w:r>
        <w:rPr>
          <w:b/>
          <w:bCs/>
          <w:sz w:val="21"/>
        </w:rPr>
        <w:t xml:space="preserve"> - DAS OBRIGAÇÕES DA CONTRATANTE </w:t>
      </w:r>
    </w:p>
    <w:p w14:paraId="0D60A6DA" w14:textId="77777777" w:rsidR="003F45C4" w:rsidRDefault="00DB76AD">
      <w:pPr>
        <w:pStyle w:val="Corpodetexto"/>
        <w:spacing w:line="360" w:lineRule="auto"/>
        <w:jc w:val="both"/>
        <w:rPr>
          <w:sz w:val="21"/>
        </w:rPr>
      </w:pPr>
      <w:r>
        <w:rPr>
          <w:sz w:val="21"/>
        </w:rPr>
        <w:t>12.1. Verificar, no prazo estipulado, a conformidade dos bens entregues com as especificações constantes do Termo de Referência e da proposta apresentada pela CONTRATADA, para fins de aceitação provisória e definitiva;</w:t>
      </w:r>
    </w:p>
    <w:p w14:paraId="4FEDBFDA" w14:textId="77777777" w:rsidR="003F45C4" w:rsidRDefault="00DB76AD">
      <w:pPr>
        <w:pStyle w:val="Corpodetexto"/>
        <w:spacing w:line="360" w:lineRule="auto"/>
        <w:jc w:val="both"/>
        <w:rPr>
          <w:sz w:val="21"/>
        </w:rPr>
      </w:pPr>
      <w:r>
        <w:rPr>
          <w:sz w:val="21"/>
        </w:rPr>
        <w:t>12.2. Designar servidor ou comissão responsável pela conferência e recebimento dos bens, bem como pelo acompanhamento da execução contratual;</w:t>
      </w:r>
    </w:p>
    <w:p w14:paraId="6EE5F30C" w14:textId="77777777" w:rsidR="003F45C4" w:rsidRDefault="00DB76AD">
      <w:pPr>
        <w:pStyle w:val="Corpodetexto"/>
        <w:spacing w:line="360" w:lineRule="auto"/>
        <w:jc w:val="both"/>
        <w:rPr>
          <w:sz w:val="21"/>
        </w:rPr>
      </w:pPr>
      <w:r>
        <w:rPr>
          <w:sz w:val="21"/>
        </w:rPr>
        <w:t>12.3. Efetuar o pagamento à CONTRATADA conforme o valor pactuado, nas condições e prazos estabelecidos neste contrato e no edital;</w:t>
      </w:r>
    </w:p>
    <w:p w14:paraId="06A9FFEF" w14:textId="77777777" w:rsidR="003F45C4" w:rsidRDefault="00DB76AD">
      <w:pPr>
        <w:pStyle w:val="Corpodetexto"/>
        <w:spacing w:line="360" w:lineRule="auto"/>
        <w:jc w:val="both"/>
        <w:rPr>
          <w:sz w:val="21"/>
        </w:rPr>
      </w:pPr>
      <w:r>
        <w:rPr>
          <w:sz w:val="21"/>
        </w:rPr>
        <w:t>12.4. Registrar, por meio de servidor designado, eventuais falhas, avarias ou divergências constatadas no fornecimento, notificando formalmente a CONTRATADA e fixando prazo para regularização;</w:t>
      </w:r>
    </w:p>
    <w:p w14:paraId="42CC2EF1" w14:textId="77777777" w:rsidR="003F45C4" w:rsidRDefault="00DB76AD">
      <w:pPr>
        <w:pStyle w:val="Corpodetexto"/>
        <w:spacing w:line="360" w:lineRule="auto"/>
        <w:jc w:val="both"/>
        <w:rPr>
          <w:sz w:val="21"/>
        </w:rPr>
      </w:pPr>
      <w:r>
        <w:rPr>
          <w:sz w:val="21"/>
        </w:rPr>
        <w:t>12.5. Informar à CONTRATADA o nome e contato do gestor do contrato, bem como do respectivo substituto, mantendo esses dados atualizados;</w:t>
      </w:r>
    </w:p>
    <w:p w14:paraId="2E31B974" w14:textId="77777777" w:rsidR="003F45C4" w:rsidRDefault="00DB76AD">
      <w:pPr>
        <w:pStyle w:val="Corpodetexto"/>
        <w:spacing w:line="360" w:lineRule="auto"/>
        <w:jc w:val="both"/>
        <w:rPr>
          <w:sz w:val="21"/>
        </w:rPr>
      </w:pPr>
      <w:r>
        <w:rPr>
          <w:sz w:val="21"/>
        </w:rPr>
        <w:t>12.6. Exigir da CONTRATADA o cumprimento integral das obrigações assumidas, conforme disposto neste contrato e nos demais documentos da licitação;</w:t>
      </w:r>
    </w:p>
    <w:p w14:paraId="44A4722E" w14:textId="77777777" w:rsidR="003F45C4" w:rsidRDefault="00DB76AD">
      <w:pPr>
        <w:pStyle w:val="Corpodetexto"/>
        <w:spacing w:line="360" w:lineRule="auto"/>
        <w:jc w:val="both"/>
        <w:rPr>
          <w:sz w:val="21"/>
        </w:rPr>
      </w:pPr>
      <w:r>
        <w:rPr>
          <w:sz w:val="21"/>
        </w:rPr>
        <w:t>12.7. Permitir o acesso da CONTRATADA aos locais designados para entrega dos bens, nos dias e horários previamente definidos;</w:t>
      </w:r>
    </w:p>
    <w:p w14:paraId="73BD1CC9" w14:textId="77777777" w:rsidR="003F45C4" w:rsidRDefault="00DB76AD">
      <w:pPr>
        <w:pStyle w:val="Corpodetexto"/>
        <w:spacing w:line="360" w:lineRule="auto"/>
        <w:jc w:val="both"/>
        <w:rPr>
          <w:sz w:val="21"/>
        </w:rPr>
      </w:pPr>
      <w:r>
        <w:rPr>
          <w:sz w:val="21"/>
        </w:rPr>
        <w:t>12.8. Comunicar formalmente quaisquer situações que possam impactar a entrega dos bens ou a execução do contrato;</w:t>
      </w:r>
    </w:p>
    <w:p w14:paraId="39062F33" w14:textId="77777777" w:rsidR="003F45C4" w:rsidRDefault="00DB76AD">
      <w:pPr>
        <w:pStyle w:val="Corpodetexto"/>
        <w:spacing w:line="360" w:lineRule="auto"/>
        <w:jc w:val="both"/>
        <w:rPr>
          <w:sz w:val="21"/>
        </w:rPr>
      </w:pPr>
      <w:r>
        <w:rPr>
          <w:sz w:val="21"/>
        </w:rPr>
        <w:t>12.9. Prestar as informações e esclarecimentos necessários à adequada execução contratual;</w:t>
      </w:r>
    </w:p>
    <w:p w14:paraId="3D4D8BD2" w14:textId="77777777" w:rsidR="003F45C4" w:rsidRDefault="00DB76AD">
      <w:pPr>
        <w:pStyle w:val="Corpodetexto"/>
        <w:spacing w:line="360" w:lineRule="auto"/>
        <w:jc w:val="both"/>
        <w:rPr>
          <w:sz w:val="21"/>
        </w:rPr>
      </w:pPr>
      <w:r>
        <w:rPr>
          <w:sz w:val="21"/>
        </w:rPr>
        <w:t xml:space="preserve">12.10. Fiscalizar o cumprimento das obrigações pela CONTRATADA, podendo solicitar substituição de </w:t>
      </w:r>
      <w:r>
        <w:rPr>
          <w:sz w:val="21"/>
        </w:rPr>
        <w:lastRenderedPageBreak/>
        <w:t>produtos, retificações ou providências corretivas sempre que necessário;</w:t>
      </w:r>
    </w:p>
    <w:p w14:paraId="62F9DE63" w14:textId="77777777" w:rsidR="003F45C4" w:rsidRDefault="00DB76AD">
      <w:pPr>
        <w:pStyle w:val="Corpodetexto"/>
        <w:spacing w:line="360" w:lineRule="auto"/>
        <w:jc w:val="both"/>
        <w:rPr>
          <w:sz w:val="21"/>
        </w:rPr>
      </w:pPr>
      <w:r>
        <w:rPr>
          <w:sz w:val="21"/>
        </w:rPr>
        <w:t>12.11. Comunicar à CONTRATADA, com a devida antecedência, eventuais alterações no cronograma de recebimento;</w:t>
      </w:r>
    </w:p>
    <w:p w14:paraId="26D579C5" w14:textId="77777777" w:rsidR="003F45C4" w:rsidRDefault="00DB76AD">
      <w:pPr>
        <w:pStyle w:val="Corpodetexto"/>
        <w:spacing w:line="360" w:lineRule="auto"/>
        <w:jc w:val="both"/>
        <w:rPr>
          <w:sz w:val="21"/>
        </w:rPr>
      </w:pPr>
      <w:r>
        <w:rPr>
          <w:sz w:val="21"/>
        </w:rPr>
        <w:t>12.12. Realizar a conferência e recepção dos bens de acordo com os procedimentos administrativos estabelecidos, emitindo termo de recebimento provisório ou definitivo conforme o caso.</w:t>
      </w:r>
    </w:p>
    <w:p w14:paraId="66AD536E" w14:textId="77777777" w:rsidR="003F45C4" w:rsidRDefault="003F45C4">
      <w:pPr>
        <w:pStyle w:val="Corpodetexto"/>
        <w:spacing w:line="360" w:lineRule="auto"/>
        <w:jc w:val="both"/>
        <w:rPr>
          <w:sz w:val="21"/>
        </w:rPr>
      </w:pPr>
    </w:p>
    <w:p w14:paraId="22668D23" w14:textId="77777777" w:rsidR="003F45C4" w:rsidRDefault="00DB76AD">
      <w:pPr>
        <w:pStyle w:val="Corpodetexto"/>
        <w:spacing w:line="360" w:lineRule="auto"/>
        <w:jc w:val="both"/>
        <w:rPr>
          <w:sz w:val="21"/>
        </w:rPr>
      </w:pPr>
      <w:r>
        <w:rPr>
          <w:b/>
          <w:bCs/>
          <w:sz w:val="21"/>
        </w:rPr>
        <w:t xml:space="preserve">CLÁUSULA DÉCIMA </w:t>
      </w:r>
      <w:r>
        <w:rPr>
          <w:b/>
          <w:bCs/>
          <w:sz w:val="21"/>
          <w:lang w:val="pt-BR"/>
        </w:rPr>
        <w:t>TERCEIRA</w:t>
      </w:r>
      <w:r>
        <w:rPr>
          <w:b/>
          <w:bCs/>
          <w:sz w:val="21"/>
        </w:rPr>
        <w:t xml:space="preserve"> - INFRAÇÕES ADMINISTRATIVAS E SANÇÕES </w:t>
      </w:r>
    </w:p>
    <w:p w14:paraId="534139F3" w14:textId="77777777" w:rsidR="003F45C4" w:rsidRDefault="00DB76AD">
      <w:pPr>
        <w:pStyle w:val="Corpodetexto"/>
        <w:spacing w:line="360" w:lineRule="auto"/>
        <w:jc w:val="both"/>
        <w:rPr>
          <w:sz w:val="21"/>
        </w:rPr>
      </w:pPr>
      <w:r>
        <w:rPr>
          <w:b/>
          <w:bCs/>
          <w:sz w:val="21"/>
        </w:rPr>
        <w:t>1</w:t>
      </w:r>
      <w:r>
        <w:rPr>
          <w:b/>
          <w:bCs/>
          <w:sz w:val="21"/>
          <w:lang w:val="pt-BR"/>
        </w:rPr>
        <w:t>3</w:t>
      </w:r>
      <w:r>
        <w:rPr>
          <w:b/>
          <w:bCs/>
          <w:sz w:val="21"/>
        </w:rPr>
        <w:t>.1.</w:t>
      </w:r>
      <w:r>
        <w:rPr>
          <w:sz w:val="21"/>
        </w:rPr>
        <w:t xml:space="preserve"> Com fulcro na Lei nº 14.133/2021 a Administração poderá, garantida a prévia defesa, aplicar aos licitantes e/ou adjudicatários as seguintes sanções, sem prejuízo das responsabilidades civil e criminal: </w:t>
      </w:r>
    </w:p>
    <w:p w14:paraId="08590F00" w14:textId="77777777" w:rsidR="003F45C4" w:rsidRDefault="00DB76AD">
      <w:pPr>
        <w:pStyle w:val="Corpodetexto"/>
        <w:spacing w:line="360" w:lineRule="auto"/>
        <w:jc w:val="both"/>
        <w:rPr>
          <w:sz w:val="21"/>
        </w:rPr>
      </w:pPr>
      <w:r>
        <w:rPr>
          <w:sz w:val="21"/>
        </w:rPr>
        <w:t xml:space="preserve">a) advertência; </w:t>
      </w:r>
    </w:p>
    <w:p w14:paraId="5BA11FCE" w14:textId="77777777" w:rsidR="003F45C4" w:rsidRDefault="00DB76AD">
      <w:pPr>
        <w:pStyle w:val="Corpodetexto"/>
        <w:spacing w:line="360" w:lineRule="auto"/>
        <w:jc w:val="both"/>
        <w:rPr>
          <w:sz w:val="21"/>
        </w:rPr>
      </w:pPr>
      <w:r>
        <w:rPr>
          <w:sz w:val="21"/>
        </w:rPr>
        <w:t xml:space="preserve">b) multa, a qual pode ser aplicada cumulativamente com as demais sanções; </w:t>
      </w:r>
    </w:p>
    <w:p w14:paraId="4F4E1380" w14:textId="77777777" w:rsidR="003F45C4" w:rsidRDefault="00DB76AD">
      <w:pPr>
        <w:pStyle w:val="Corpodetexto"/>
        <w:spacing w:line="360" w:lineRule="auto"/>
        <w:jc w:val="both"/>
        <w:rPr>
          <w:sz w:val="21"/>
        </w:rPr>
      </w:pPr>
      <w:r>
        <w:rPr>
          <w:sz w:val="21"/>
        </w:rPr>
        <w:t xml:space="preserve">c) impedimento de licitar e contratar; e </w:t>
      </w:r>
    </w:p>
    <w:p w14:paraId="014F0466" w14:textId="77777777" w:rsidR="003F45C4" w:rsidRDefault="00DB76AD">
      <w:pPr>
        <w:pStyle w:val="Corpodetexto"/>
        <w:spacing w:line="360" w:lineRule="auto"/>
        <w:jc w:val="both"/>
        <w:rPr>
          <w:sz w:val="21"/>
        </w:rPr>
      </w:pPr>
      <w:r>
        <w:rPr>
          <w:sz w:val="21"/>
        </w:rPr>
        <w:t>d)</w:t>
      </w:r>
      <w:r>
        <w:rPr>
          <w:sz w:val="21"/>
          <w:lang w:val="pt-BR"/>
        </w:rPr>
        <w:t xml:space="preserve"> </w:t>
      </w:r>
      <w:r>
        <w:rPr>
          <w:sz w:val="21"/>
        </w:rPr>
        <w:t>declaração de inidoneidade para licitar ou contratar, enquanto perdurarem os motivos determinantes da punição ou até que seja promovida sua reabilitação perante a própria autoridade</w:t>
      </w:r>
      <w:r>
        <w:rPr>
          <w:sz w:val="21"/>
          <w:lang w:val="pt-BR"/>
        </w:rPr>
        <w:t xml:space="preserve"> </w:t>
      </w:r>
      <w:r>
        <w:rPr>
          <w:sz w:val="21"/>
        </w:rPr>
        <w:t xml:space="preserve">que aplicou a penalidade. </w:t>
      </w:r>
    </w:p>
    <w:p w14:paraId="4F6869F0"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.1.1 Advertência </w:t>
      </w:r>
      <w:r>
        <w:rPr>
          <w:sz w:val="21"/>
          <w:lang w:val="pt-BR"/>
        </w:rPr>
        <w:t>s</w:t>
      </w:r>
      <w:r>
        <w:rPr>
          <w:sz w:val="21"/>
        </w:rPr>
        <w:t>erá aplicada, por escrito, nas seguintes hipóteses:</w:t>
      </w:r>
    </w:p>
    <w:p w14:paraId="73B4EE75" w14:textId="77777777" w:rsidR="003F45C4" w:rsidRDefault="00DB76AD">
      <w:pPr>
        <w:pStyle w:val="Corpodetexto"/>
        <w:spacing w:line="360" w:lineRule="auto"/>
        <w:jc w:val="both"/>
        <w:rPr>
          <w:sz w:val="21"/>
        </w:rPr>
      </w:pPr>
      <w:r>
        <w:rPr>
          <w:sz w:val="21"/>
        </w:rPr>
        <w:t xml:space="preserve"> a) descumprimento, de pequena relevância, de obrigação legal ou infração à Lei quando não se justificar aplicação de sanção mais grave; </w:t>
      </w:r>
    </w:p>
    <w:p w14:paraId="7F2CF4BD" w14:textId="77777777" w:rsidR="003F45C4" w:rsidRDefault="00DB76AD">
      <w:pPr>
        <w:pStyle w:val="Corpodetexto"/>
        <w:spacing w:line="360" w:lineRule="auto"/>
        <w:jc w:val="both"/>
        <w:rPr>
          <w:sz w:val="21"/>
        </w:rPr>
      </w:pPr>
      <w:r>
        <w:rPr>
          <w:sz w:val="21"/>
        </w:rPr>
        <w:t xml:space="preserve">b) inexecução parcial de obrigação contratual principal ou acessória de pequena relevância, a critério da Administração, quando não se justificar aplicação de sanção mais grave. </w:t>
      </w:r>
    </w:p>
    <w:p w14:paraId="7AB5E8C6" w14:textId="77777777" w:rsidR="003F45C4" w:rsidRDefault="00DB76AD">
      <w:pPr>
        <w:pStyle w:val="Corpodetexto"/>
        <w:spacing w:line="360" w:lineRule="auto"/>
        <w:jc w:val="both"/>
        <w:rPr>
          <w:sz w:val="21"/>
        </w:rPr>
      </w:pPr>
      <w:r>
        <w:rPr>
          <w:b/>
          <w:bCs/>
          <w:sz w:val="21"/>
        </w:rPr>
        <w:t>1</w:t>
      </w:r>
      <w:r>
        <w:rPr>
          <w:b/>
          <w:bCs/>
          <w:sz w:val="21"/>
          <w:lang w:val="pt-BR"/>
        </w:rPr>
        <w:t>3</w:t>
      </w:r>
      <w:r>
        <w:rPr>
          <w:b/>
          <w:bCs/>
          <w:sz w:val="21"/>
        </w:rPr>
        <w:t xml:space="preserve">.2. </w:t>
      </w:r>
      <w:r>
        <w:rPr>
          <w:sz w:val="21"/>
        </w:rPr>
        <w:t xml:space="preserve">Multa compensatória </w:t>
      </w:r>
    </w:p>
    <w:p w14:paraId="2FAFE659"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.2.1. Será aplicada ao responsável por qualquer das infrações administrativas previstas no art. 155 da Lei Federal nº 14.133/2021, calculada da seguinte forma: </w:t>
      </w:r>
    </w:p>
    <w:p w14:paraId="0A24A5E6"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.2.2. De 0,5% (cinco décimos por cento) a 1% (um por cento) do valor estimado da contratação, para aquele que: </w:t>
      </w:r>
    </w:p>
    <w:p w14:paraId="3AFD198F" w14:textId="77777777" w:rsidR="003F45C4" w:rsidRDefault="00DB76AD">
      <w:pPr>
        <w:pStyle w:val="Corpodetexto"/>
        <w:spacing w:line="360" w:lineRule="auto"/>
        <w:jc w:val="both"/>
        <w:rPr>
          <w:sz w:val="21"/>
        </w:rPr>
      </w:pPr>
      <w:r>
        <w:rPr>
          <w:sz w:val="21"/>
        </w:rPr>
        <w:t xml:space="preserve">a) deixar de entregar a documentação exigida, porém não restar frustrado o certame; </w:t>
      </w:r>
    </w:p>
    <w:p w14:paraId="1ACA54D9" w14:textId="77777777" w:rsidR="003F45C4" w:rsidRDefault="00DB76AD">
      <w:pPr>
        <w:pStyle w:val="Corpodetexto"/>
        <w:spacing w:line="360" w:lineRule="auto"/>
        <w:jc w:val="both"/>
        <w:rPr>
          <w:sz w:val="21"/>
        </w:rPr>
      </w:pPr>
      <w:r>
        <w:rPr>
          <w:sz w:val="21"/>
        </w:rPr>
        <w:t xml:space="preserve">b) não mantiver a proposta, salvo em decorrência de fato superveniente devidamente justificado. </w:t>
      </w:r>
    </w:p>
    <w:p w14:paraId="5F25D0C3"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.2.3. De 2% (dois por cento) a 10% (dez por cento) sobre o valor contratado ou valor estimado da contratação: </w:t>
      </w:r>
    </w:p>
    <w:p w14:paraId="48C6B111" w14:textId="77777777" w:rsidR="003F45C4" w:rsidRDefault="00DB76AD">
      <w:pPr>
        <w:pStyle w:val="Corpodetexto"/>
        <w:spacing w:line="360" w:lineRule="auto"/>
        <w:jc w:val="both"/>
        <w:rPr>
          <w:sz w:val="21"/>
        </w:rPr>
      </w:pPr>
      <w:r>
        <w:rPr>
          <w:sz w:val="21"/>
        </w:rPr>
        <w:t xml:space="preserve">a) para aquele que deixar de entregar a documentação exigida, e em razão disso restar frustrado o certame; </w:t>
      </w:r>
    </w:p>
    <w:p w14:paraId="0983A60E" w14:textId="77777777" w:rsidR="003F45C4" w:rsidRDefault="00DB76AD">
      <w:pPr>
        <w:pStyle w:val="Corpodetexto"/>
        <w:spacing w:line="360" w:lineRule="auto"/>
        <w:jc w:val="both"/>
        <w:rPr>
          <w:sz w:val="21"/>
        </w:rPr>
      </w:pPr>
      <w:r>
        <w:rPr>
          <w:sz w:val="21"/>
        </w:rPr>
        <w:t xml:space="preserve">b) para aquele que não mantiver a proposta, e em razão disso restar frustrada a contratação; </w:t>
      </w:r>
    </w:p>
    <w:p w14:paraId="1A862880" w14:textId="77777777" w:rsidR="003F45C4" w:rsidRDefault="00DB76AD">
      <w:pPr>
        <w:pStyle w:val="Corpodetexto"/>
        <w:spacing w:line="360" w:lineRule="auto"/>
        <w:jc w:val="both"/>
        <w:rPr>
          <w:sz w:val="21"/>
        </w:rPr>
      </w:pPr>
      <w:r>
        <w:rPr>
          <w:sz w:val="21"/>
        </w:rPr>
        <w:t xml:space="preserve">c) em caso de recusa do adjudicatário em assinar a ata de registro de preço, o Termo de Contrato ou documento equivalente, no prazo estabelecido; </w:t>
      </w:r>
    </w:p>
    <w:p w14:paraId="27CC7FEE" w14:textId="77777777" w:rsidR="003F45C4" w:rsidRDefault="00DB76AD">
      <w:pPr>
        <w:pStyle w:val="Corpodetexto"/>
        <w:spacing w:line="360" w:lineRule="auto"/>
        <w:jc w:val="both"/>
        <w:rPr>
          <w:sz w:val="21"/>
        </w:rPr>
      </w:pPr>
      <w:r>
        <w:rPr>
          <w:sz w:val="21"/>
        </w:rPr>
        <w:t xml:space="preserve">d) em caso de recusa do adjudicatário em efetuar o reforço de garantia contratual. </w:t>
      </w:r>
    </w:p>
    <w:p w14:paraId="6B54A799" w14:textId="77777777" w:rsidR="003F45C4" w:rsidRDefault="00DB76AD">
      <w:pPr>
        <w:pStyle w:val="Corpodetexto"/>
        <w:spacing w:line="360" w:lineRule="auto"/>
        <w:jc w:val="both"/>
        <w:rPr>
          <w:sz w:val="21"/>
        </w:rPr>
      </w:pPr>
      <w:r>
        <w:rPr>
          <w:sz w:val="21"/>
        </w:rPr>
        <w:lastRenderedPageBreak/>
        <w:t>1</w:t>
      </w:r>
      <w:r>
        <w:rPr>
          <w:sz w:val="21"/>
          <w:lang w:val="pt-BR"/>
        </w:rPr>
        <w:t>3</w:t>
      </w:r>
      <w:r>
        <w:rPr>
          <w:sz w:val="21"/>
        </w:rPr>
        <w:t xml:space="preserve">.2.4. De 11% (onze por cento) a 20% (vinte por cento) sobre o valor da parcela do objeto não executada em caso de inexecução parcial do Termo de Contrato. </w:t>
      </w:r>
    </w:p>
    <w:p w14:paraId="29AE8621"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.2.5. De 21% (vinte e um por cento) a 30% (trinta por cento) sobre o valor contratado, em caso de: </w:t>
      </w:r>
    </w:p>
    <w:p w14:paraId="275C690C" w14:textId="77777777" w:rsidR="003F45C4" w:rsidRDefault="00DB76AD">
      <w:pPr>
        <w:pStyle w:val="Corpodetexto"/>
        <w:spacing w:line="360" w:lineRule="auto"/>
        <w:jc w:val="both"/>
        <w:rPr>
          <w:sz w:val="21"/>
        </w:rPr>
      </w:pPr>
      <w:r>
        <w:rPr>
          <w:sz w:val="21"/>
        </w:rPr>
        <w:t xml:space="preserve">a) apresentação de declaração ou documentação falsa exigida para o certame ou declaração falsa durante a licitação ou a execução do Termo de Contrato; </w:t>
      </w:r>
    </w:p>
    <w:p w14:paraId="1F36A8A9" w14:textId="77777777" w:rsidR="003F45C4" w:rsidRDefault="00DB76AD">
      <w:pPr>
        <w:pStyle w:val="Corpodetexto"/>
        <w:spacing w:line="360" w:lineRule="auto"/>
        <w:jc w:val="both"/>
        <w:rPr>
          <w:sz w:val="21"/>
        </w:rPr>
      </w:pPr>
      <w:r>
        <w:rPr>
          <w:sz w:val="21"/>
        </w:rPr>
        <w:t xml:space="preserve">b) fraude à licitação ou prática de ato fraudulento na execução do Termo de Contrato; </w:t>
      </w:r>
    </w:p>
    <w:p w14:paraId="0EF110D2" w14:textId="77777777" w:rsidR="003F45C4" w:rsidRDefault="00DB76AD">
      <w:pPr>
        <w:pStyle w:val="Corpodetexto"/>
        <w:spacing w:line="360" w:lineRule="auto"/>
        <w:jc w:val="both"/>
        <w:rPr>
          <w:sz w:val="21"/>
        </w:rPr>
      </w:pPr>
      <w:r>
        <w:rPr>
          <w:sz w:val="21"/>
        </w:rPr>
        <w:t xml:space="preserve">c) comportamento inidôneo ou fraude de qualquer natureza; </w:t>
      </w:r>
    </w:p>
    <w:p w14:paraId="511F0F52" w14:textId="77777777" w:rsidR="003F45C4" w:rsidRDefault="00DB76AD">
      <w:pPr>
        <w:pStyle w:val="Corpodetexto"/>
        <w:spacing w:line="360" w:lineRule="auto"/>
        <w:jc w:val="both"/>
        <w:rPr>
          <w:sz w:val="21"/>
        </w:rPr>
      </w:pPr>
      <w:r>
        <w:rPr>
          <w:sz w:val="21"/>
        </w:rPr>
        <w:t xml:space="preserve">d) prática de atos ilícitos com vistas a frustrar os objetivos da licitação; </w:t>
      </w:r>
    </w:p>
    <w:p w14:paraId="2F9B9E1F" w14:textId="77777777" w:rsidR="003F45C4" w:rsidRDefault="00DB76AD">
      <w:pPr>
        <w:pStyle w:val="Corpodetexto"/>
        <w:spacing w:line="360" w:lineRule="auto"/>
        <w:jc w:val="both"/>
        <w:rPr>
          <w:sz w:val="21"/>
        </w:rPr>
      </w:pPr>
      <w:r>
        <w:rPr>
          <w:sz w:val="21"/>
        </w:rPr>
        <w:t xml:space="preserve">e) prática de ato lesivo previsto no art. 5º da Lei nº 12.846/2013; </w:t>
      </w:r>
    </w:p>
    <w:p w14:paraId="000DE33B" w14:textId="77777777" w:rsidR="003F45C4" w:rsidRDefault="00DB76AD">
      <w:pPr>
        <w:pStyle w:val="Corpodetexto"/>
        <w:spacing w:line="360" w:lineRule="auto"/>
        <w:jc w:val="both"/>
        <w:rPr>
          <w:sz w:val="21"/>
        </w:rPr>
      </w:pPr>
      <w:r>
        <w:rPr>
          <w:sz w:val="21"/>
        </w:rPr>
        <w:t xml:space="preserve">f) entrega de objeto com vícios ou defeitos ocultos que o torne impróprio ao uso a que é destinado, ou diminuam-lhe o valor ou, ainda, fora das especificações contratadas; </w:t>
      </w:r>
    </w:p>
    <w:p w14:paraId="2FD30B5A" w14:textId="77777777" w:rsidR="003F45C4" w:rsidRDefault="00DB76AD">
      <w:pPr>
        <w:pStyle w:val="Corpodetexto"/>
        <w:spacing w:line="360" w:lineRule="auto"/>
        <w:jc w:val="both"/>
        <w:rPr>
          <w:sz w:val="21"/>
        </w:rPr>
      </w:pPr>
      <w:r>
        <w:rPr>
          <w:sz w:val="21"/>
        </w:rPr>
        <w:t xml:space="preserve">g) dar causa à inexecução parcial do Termo de Contrato que gere grave dano à Administração, ao funcionamento dos serviços públicos ou ao interesse coletivo; </w:t>
      </w:r>
    </w:p>
    <w:p w14:paraId="4E674906" w14:textId="77777777" w:rsidR="003F45C4" w:rsidRDefault="00DB76AD">
      <w:pPr>
        <w:pStyle w:val="Corpodetexto"/>
        <w:spacing w:line="360" w:lineRule="auto"/>
        <w:jc w:val="both"/>
        <w:rPr>
          <w:sz w:val="21"/>
        </w:rPr>
      </w:pPr>
      <w:r>
        <w:rPr>
          <w:sz w:val="21"/>
        </w:rPr>
        <w:t xml:space="preserve">h) dar causa à inexecução total do objeto do Termo de Contrato. </w:t>
      </w:r>
    </w:p>
    <w:p w14:paraId="6B693DAC" w14:textId="77777777" w:rsidR="003F45C4" w:rsidRDefault="00DB76AD">
      <w:pPr>
        <w:pStyle w:val="Corpodetexto"/>
        <w:spacing w:line="360" w:lineRule="auto"/>
        <w:jc w:val="both"/>
        <w:rPr>
          <w:sz w:val="21"/>
        </w:rPr>
      </w:pPr>
      <w:r>
        <w:rPr>
          <w:b/>
          <w:bCs/>
          <w:sz w:val="21"/>
        </w:rPr>
        <w:t>1</w:t>
      </w:r>
      <w:r>
        <w:rPr>
          <w:b/>
          <w:bCs/>
          <w:sz w:val="21"/>
          <w:lang w:val="pt-BR"/>
        </w:rPr>
        <w:t>3</w:t>
      </w:r>
      <w:r>
        <w:rPr>
          <w:b/>
          <w:bCs/>
          <w:sz w:val="21"/>
        </w:rPr>
        <w:t>.3.</w:t>
      </w:r>
      <w:r>
        <w:rPr>
          <w:sz w:val="21"/>
        </w:rPr>
        <w:t xml:space="preserve"> Multa moratória: </w:t>
      </w:r>
    </w:p>
    <w:p w14:paraId="3F6FEF2A"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.3.1. Não poderá ser inferior a 0,5% (cinco décimos por cento) por dia de atraso, limitando-se a 30% (trinta por cento) do valor contratado. O valor da multa de mora ou compensatória aplicada será: </w:t>
      </w:r>
    </w:p>
    <w:p w14:paraId="4436E584" w14:textId="77777777" w:rsidR="003F45C4" w:rsidRDefault="00DB76AD">
      <w:pPr>
        <w:pStyle w:val="Corpodetexto"/>
        <w:spacing w:line="360" w:lineRule="auto"/>
        <w:jc w:val="both"/>
        <w:rPr>
          <w:sz w:val="21"/>
        </w:rPr>
      </w:pPr>
      <w:r>
        <w:rPr>
          <w:sz w:val="21"/>
        </w:rPr>
        <w:t xml:space="preserve">a) retido dos pagamentos devidos pelo órgão ou entidade; </w:t>
      </w:r>
    </w:p>
    <w:p w14:paraId="090FC8D5" w14:textId="77777777" w:rsidR="003F45C4" w:rsidRDefault="00DB76AD">
      <w:pPr>
        <w:pStyle w:val="Corpodetexto"/>
        <w:spacing w:line="360" w:lineRule="auto"/>
        <w:jc w:val="both"/>
        <w:rPr>
          <w:sz w:val="21"/>
        </w:rPr>
      </w:pPr>
      <w:r>
        <w:rPr>
          <w:sz w:val="21"/>
        </w:rPr>
        <w:t xml:space="preserve">b) descontado do valor da garantia prestada; </w:t>
      </w:r>
    </w:p>
    <w:p w14:paraId="3D98389E" w14:textId="77777777" w:rsidR="003F45C4" w:rsidRDefault="00DB76AD">
      <w:pPr>
        <w:pStyle w:val="Corpodetexto"/>
        <w:spacing w:line="360" w:lineRule="auto"/>
        <w:jc w:val="both"/>
        <w:rPr>
          <w:sz w:val="21"/>
          <w:lang w:val="pt-BR"/>
        </w:rPr>
      </w:pPr>
      <w:r>
        <w:rPr>
          <w:sz w:val="21"/>
        </w:rPr>
        <w:t>c) pago por meio de Documento de Arrecadação Municipal (DAM), expedida pela Secretaria Municipal da F</w:t>
      </w:r>
      <w:proofErr w:type="spellStart"/>
      <w:r>
        <w:rPr>
          <w:sz w:val="21"/>
          <w:lang w:val="pt-BR"/>
        </w:rPr>
        <w:t>inanças</w:t>
      </w:r>
      <w:proofErr w:type="spellEnd"/>
      <w:r>
        <w:rPr>
          <w:sz w:val="21"/>
        </w:rPr>
        <w:t xml:space="preserve"> e encaminhada ao requerido para pagamento em 10 (dez) dias úteis;</w:t>
      </w:r>
      <w:r>
        <w:rPr>
          <w:sz w:val="21"/>
          <w:lang w:val="pt-BR"/>
        </w:rPr>
        <w:t xml:space="preserve"> </w:t>
      </w:r>
    </w:p>
    <w:p w14:paraId="13C0E9CE" w14:textId="77777777" w:rsidR="003F45C4" w:rsidRDefault="00DB76AD">
      <w:pPr>
        <w:pStyle w:val="Corpodetexto"/>
        <w:spacing w:line="360" w:lineRule="auto"/>
        <w:jc w:val="both"/>
        <w:rPr>
          <w:sz w:val="21"/>
        </w:rPr>
      </w:pPr>
      <w:r>
        <w:rPr>
          <w:sz w:val="21"/>
        </w:rPr>
        <w:t xml:space="preserve">d) encaminhada à Dívida Ativa, se infrutíferas as medidas dos incisos anteriores, para cobrança judicial. </w:t>
      </w:r>
    </w:p>
    <w:p w14:paraId="6AD64698" w14:textId="77777777" w:rsidR="003F45C4" w:rsidRDefault="003F45C4">
      <w:pPr>
        <w:pStyle w:val="Corpodetexto"/>
        <w:spacing w:line="360" w:lineRule="auto"/>
        <w:jc w:val="both"/>
        <w:rPr>
          <w:sz w:val="21"/>
        </w:rPr>
      </w:pPr>
    </w:p>
    <w:p w14:paraId="395F2F5A" w14:textId="77777777" w:rsidR="003F45C4" w:rsidRDefault="00DB76AD">
      <w:pPr>
        <w:pStyle w:val="Corpodetexto"/>
        <w:spacing w:line="360" w:lineRule="auto"/>
        <w:jc w:val="both"/>
        <w:rPr>
          <w:sz w:val="21"/>
        </w:rPr>
      </w:pPr>
      <w:r>
        <w:rPr>
          <w:b/>
          <w:bCs/>
          <w:sz w:val="21"/>
        </w:rPr>
        <w:t>1</w:t>
      </w:r>
      <w:r>
        <w:rPr>
          <w:b/>
          <w:bCs/>
          <w:sz w:val="21"/>
          <w:lang w:val="pt-BR"/>
        </w:rPr>
        <w:t>3</w:t>
      </w:r>
      <w:r>
        <w:rPr>
          <w:b/>
          <w:bCs/>
          <w:sz w:val="21"/>
        </w:rPr>
        <w:t>.4.</w:t>
      </w:r>
      <w:r>
        <w:rPr>
          <w:sz w:val="21"/>
        </w:rPr>
        <w:t xml:space="preserve"> Impedimento de licitar e contratar </w:t>
      </w:r>
    </w:p>
    <w:p w14:paraId="13A86C89"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.4.1. 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3F587945" w14:textId="77777777" w:rsidR="003F45C4" w:rsidRDefault="00DB76AD">
      <w:pPr>
        <w:pStyle w:val="Corpodetexto"/>
        <w:spacing w:line="360" w:lineRule="auto"/>
        <w:jc w:val="both"/>
        <w:rPr>
          <w:sz w:val="21"/>
          <w:lang w:val="pt-BR"/>
        </w:rPr>
      </w:pPr>
      <w:r>
        <w:rPr>
          <w:sz w:val="21"/>
        </w:rPr>
        <w:t>1</w:t>
      </w:r>
      <w:r>
        <w:rPr>
          <w:sz w:val="21"/>
          <w:lang w:val="pt-BR"/>
        </w:rPr>
        <w:t>3</w:t>
      </w:r>
      <w:r>
        <w:rPr>
          <w:sz w:val="21"/>
        </w:rPr>
        <w:t>.4.1.1. Impedimento pelo período de 06 (seis) meses a 01 (um) ano</w:t>
      </w:r>
      <w:r>
        <w:rPr>
          <w:sz w:val="21"/>
          <w:lang w:val="pt-BR"/>
        </w:rPr>
        <w:t>:</w:t>
      </w:r>
    </w:p>
    <w:p w14:paraId="40311A11" w14:textId="77777777" w:rsidR="003F45C4" w:rsidRDefault="00DB76AD">
      <w:pPr>
        <w:pStyle w:val="Corpodetexto"/>
        <w:spacing w:line="360" w:lineRule="auto"/>
        <w:jc w:val="both"/>
        <w:rPr>
          <w:sz w:val="21"/>
        </w:rPr>
      </w:pPr>
      <w:r>
        <w:rPr>
          <w:sz w:val="21"/>
        </w:rPr>
        <w:t xml:space="preserve">a) deixar de entregar a documentação exigida para o certame, porém não restar frustrado o certame; </w:t>
      </w:r>
    </w:p>
    <w:p w14:paraId="36C1DB63" w14:textId="77777777" w:rsidR="003F45C4" w:rsidRDefault="00DB76AD">
      <w:pPr>
        <w:pStyle w:val="Corpodetexto"/>
        <w:spacing w:line="360" w:lineRule="auto"/>
        <w:jc w:val="both"/>
        <w:rPr>
          <w:sz w:val="21"/>
        </w:rPr>
      </w:pPr>
      <w:r>
        <w:rPr>
          <w:sz w:val="21"/>
        </w:rPr>
        <w:t xml:space="preserve">b) não manter a proposta, salvo em decorrência de fato superveniente devidamente justificado. </w:t>
      </w:r>
    </w:p>
    <w:p w14:paraId="460A3D4E" w14:textId="77777777" w:rsidR="003F45C4" w:rsidRDefault="003F45C4">
      <w:pPr>
        <w:pStyle w:val="Corpodetexto"/>
        <w:spacing w:line="360" w:lineRule="auto"/>
        <w:jc w:val="both"/>
        <w:rPr>
          <w:sz w:val="21"/>
        </w:rPr>
      </w:pPr>
    </w:p>
    <w:p w14:paraId="11DEB919"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.4.1.2. Impedimento pelo período de 01 (um) ano até 02 (dois) anos. </w:t>
      </w:r>
    </w:p>
    <w:p w14:paraId="286FACCE" w14:textId="77777777" w:rsidR="003F45C4" w:rsidRDefault="00DB76AD">
      <w:pPr>
        <w:pStyle w:val="Corpodetexto"/>
        <w:spacing w:line="360" w:lineRule="auto"/>
        <w:jc w:val="both"/>
        <w:rPr>
          <w:sz w:val="21"/>
        </w:rPr>
      </w:pPr>
      <w:r>
        <w:rPr>
          <w:sz w:val="21"/>
        </w:rPr>
        <w:t xml:space="preserve">a) dar causa à inexecução parcial do Termo de Contrato que gere grave dano à Administração, ao funcionamento dos serviços públicos ou ao interesse coletivo; </w:t>
      </w:r>
    </w:p>
    <w:p w14:paraId="5F452191" w14:textId="77777777" w:rsidR="003F45C4" w:rsidRDefault="00DB76AD">
      <w:pPr>
        <w:pStyle w:val="Corpodetexto"/>
        <w:spacing w:line="360" w:lineRule="auto"/>
        <w:jc w:val="both"/>
        <w:rPr>
          <w:sz w:val="21"/>
        </w:rPr>
      </w:pPr>
      <w:r>
        <w:rPr>
          <w:sz w:val="21"/>
        </w:rPr>
        <w:t xml:space="preserve">b) ensejar o retardamento da execução ou da entrega do objeto da licitação sem motivo justificado. </w:t>
      </w:r>
    </w:p>
    <w:p w14:paraId="7A25A37F" w14:textId="77777777" w:rsidR="003F45C4" w:rsidRDefault="003F45C4">
      <w:pPr>
        <w:pStyle w:val="Corpodetexto"/>
        <w:spacing w:line="360" w:lineRule="auto"/>
        <w:jc w:val="both"/>
        <w:rPr>
          <w:sz w:val="21"/>
        </w:rPr>
      </w:pPr>
    </w:p>
    <w:p w14:paraId="10FE2797"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.4.1.3. Impedimento pelo período de 01 (um) ano a 03 (três) anos. </w:t>
      </w:r>
    </w:p>
    <w:p w14:paraId="0141876D" w14:textId="77777777" w:rsidR="003F45C4" w:rsidRDefault="00DB76AD">
      <w:pPr>
        <w:pStyle w:val="Corpodetexto"/>
        <w:spacing w:line="360" w:lineRule="auto"/>
        <w:jc w:val="both"/>
        <w:rPr>
          <w:sz w:val="21"/>
        </w:rPr>
      </w:pPr>
      <w:r>
        <w:rPr>
          <w:sz w:val="21"/>
        </w:rPr>
        <w:t xml:space="preserve">a) deixar de entregar a documentação exigida para o certame, e em razão disso restar frustrado o certame; </w:t>
      </w:r>
    </w:p>
    <w:p w14:paraId="49F52395" w14:textId="77777777" w:rsidR="003F45C4" w:rsidRDefault="00DB76AD">
      <w:pPr>
        <w:pStyle w:val="Corpodetexto"/>
        <w:spacing w:line="360" w:lineRule="auto"/>
        <w:jc w:val="both"/>
        <w:rPr>
          <w:sz w:val="21"/>
        </w:rPr>
      </w:pPr>
      <w:r>
        <w:rPr>
          <w:sz w:val="21"/>
        </w:rPr>
        <w:t xml:space="preserve">b) não manter a proposta, e em razão disso restar frustrada a contratação; </w:t>
      </w:r>
    </w:p>
    <w:p w14:paraId="5C62F3CE" w14:textId="77777777" w:rsidR="003F45C4" w:rsidRDefault="00DB76AD">
      <w:pPr>
        <w:pStyle w:val="Corpodetexto"/>
        <w:spacing w:line="360" w:lineRule="auto"/>
        <w:jc w:val="both"/>
        <w:rPr>
          <w:sz w:val="21"/>
        </w:rPr>
      </w:pPr>
      <w:r>
        <w:rPr>
          <w:sz w:val="21"/>
        </w:rPr>
        <w:t xml:space="preserve">c) não celebrar o Termo de Contrato, não assinar a ata de registro de preço ou documento equivalente, no prazo estabelecido. </w:t>
      </w:r>
    </w:p>
    <w:p w14:paraId="5B30019F" w14:textId="77777777" w:rsidR="003F45C4" w:rsidRDefault="003F45C4">
      <w:pPr>
        <w:pStyle w:val="Corpodetexto"/>
        <w:spacing w:line="360" w:lineRule="auto"/>
        <w:jc w:val="both"/>
        <w:rPr>
          <w:sz w:val="21"/>
        </w:rPr>
      </w:pPr>
    </w:p>
    <w:p w14:paraId="5BBB1E28"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.4.1.4. Impedimento pelo período de 02 (dois) anos a 03 (três) anos. </w:t>
      </w:r>
    </w:p>
    <w:p w14:paraId="3480C5DD" w14:textId="77777777" w:rsidR="003F45C4" w:rsidRDefault="00DB76AD">
      <w:pPr>
        <w:pStyle w:val="Corpodetexto"/>
        <w:spacing w:line="360" w:lineRule="auto"/>
        <w:jc w:val="both"/>
        <w:rPr>
          <w:sz w:val="21"/>
        </w:rPr>
      </w:pPr>
      <w:r>
        <w:rPr>
          <w:sz w:val="21"/>
        </w:rPr>
        <w:t xml:space="preserve">a) não entregar o objeto da licitação sem motivo justificado; </w:t>
      </w:r>
    </w:p>
    <w:p w14:paraId="4B338740" w14:textId="77777777" w:rsidR="003F45C4" w:rsidRDefault="00DB76AD">
      <w:pPr>
        <w:pStyle w:val="Corpodetexto"/>
        <w:spacing w:line="360" w:lineRule="auto"/>
        <w:jc w:val="both"/>
        <w:rPr>
          <w:sz w:val="21"/>
        </w:rPr>
      </w:pPr>
      <w:r>
        <w:rPr>
          <w:sz w:val="21"/>
        </w:rPr>
        <w:t xml:space="preserve">b) dar causa à inexecução total do Termo de Contrato. </w:t>
      </w:r>
    </w:p>
    <w:p w14:paraId="12D88588" w14:textId="77777777" w:rsidR="003F45C4" w:rsidRDefault="003F45C4">
      <w:pPr>
        <w:pStyle w:val="Corpodetexto"/>
        <w:spacing w:line="360" w:lineRule="auto"/>
        <w:jc w:val="both"/>
        <w:rPr>
          <w:sz w:val="21"/>
        </w:rPr>
      </w:pPr>
    </w:p>
    <w:p w14:paraId="17877FBC" w14:textId="77777777" w:rsidR="003F45C4" w:rsidRDefault="00DB76AD">
      <w:pPr>
        <w:pStyle w:val="Corpodetexto"/>
        <w:spacing w:line="360" w:lineRule="auto"/>
        <w:jc w:val="both"/>
        <w:rPr>
          <w:sz w:val="21"/>
        </w:rPr>
      </w:pPr>
      <w:r>
        <w:rPr>
          <w:b/>
          <w:bCs/>
          <w:sz w:val="21"/>
        </w:rPr>
        <w:t>1</w:t>
      </w:r>
      <w:r>
        <w:rPr>
          <w:b/>
          <w:bCs/>
          <w:sz w:val="21"/>
          <w:lang w:val="pt-BR"/>
        </w:rPr>
        <w:t>3</w:t>
      </w:r>
      <w:r>
        <w:rPr>
          <w:b/>
          <w:bCs/>
          <w:sz w:val="21"/>
        </w:rPr>
        <w:t xml:space="preserve">.5 </w:t>
      </w:r>
      <w:r>
        <w:rPr>
          <w:sz w:val="21"/>
        </w:rPr>
        <w:t xml:space="preserve">Declaração de inidoneidade para licitar ou contratar </w:t>
      </w:r>
    </w:p>
    <w:p w14:paraId="443C1428" w14:textId="77777777" w:rsidR="003F45C4" w:rsidRDefault="00DB76AD">
      <w:pPr>
        <w:pStyle w:val="Corpodetexto"/>
        <w:spacing w:line="360" w:lineRule="auto"/>
        <w:jc w:val="both"/>
        <w:rPr>
          <w:sz w:val="21"/>
        </w:rPr>
      </w:pPr>
      <w:r>
        <w:rPr>
          <w:sz w:val="21"/>
        </w:rPr>
        <w:t>1</w:t>
      </w:r>
      <w:r>
        <w:rPr>
          <w:sz w:val="21"/>
          <w:lang w:val="pt-BR"/>
        </w:rPr>
        <w:t>3</w:t>
      </w:r>
      <w:r>
        <w:rPr>
          <w:sz w:val="21"/>
        </w:rPr>
        <w:t xml:space="preserve">.5.1. Será aplicada a declaração de inidoneidade para licitar e contratar com a Administração Pública Direta e Indireta, de todos os entes federativos, pelo prazo mínimo de 03 (três) anos e máximo de 06 (seis) anos, observando-se os parâmetros estabelecidos, aos responsáveis pelas seguintes infrações: </w:t>
      </w:r>
    </w:p>
    <w:p w14:paraId="4FDE1999" w14:textId="77777777" w:rsidR="003F45C4" w:rsidRDefault="00DB76AD">
      <w:pPr>
        <w:pStyle w:val="Corpodetexto"/>
        <w:spacing w:line="360" w:lineRule="auto"/>
        <w:jc w:val="both"/>
        <w:rPr>
          <w:sz w:val="21"/>
        </w:rPr>
      </w:pPr>
      <w:r>
        <w:rPr>
          <w:sz w:val="21"/>
        </w:rPr>
        <w:t xml:space="preserve">a) apresentar declaração ou documentação falsa exigida para o certame ou prestar declaração falsa durante a licitação ou a execução do Termo de Contrato; </w:t>
      </w:r>
    </w:p>
    <w:p w14:paraId="1688DEF9" w14:textId="77777777" w:rsidR="003F45C4" w:rsidRDefault="00DB76AD">
      <w:pPr>
        <w:pStyle w:val="Corpodetexto"/>
        <w:spacing w:line="360" w:lineRule="auto"/>
        <w:jc w:val="both"/>
        <w:rPr>
          <w:sz w:val="21"/>
        </w:rPr>
      </w:pPr>
      <w:r>
        <w:rPr>
          <w:sz w:val="21"/>
        </w:rPr>
        <w:t xml:space="preserve">b) fraudar a licitação ou praticar ato fraudulento na execução do Termo de Contrato; </w:t>
      </w:r>
    </w:p>
    <w:p w14:paraId="1BDEA883" w14:textId="77777777" w:rsidR="003F45C4" w:rsidRDefault="00DB76AD">
      <w:pPr>
        <w:pStyle w:val="Corpodetexto"/>
        <w:spacing w:line="360" w:lineRule="auto"/>
        <w:jc w:val="both"/>
        <w:rPr>
          <w:sz w:val="21"/>
        </w:rPr>
      </w:pPr>
      <w:r>
        <w:rPr>
          <w:sz w:val="21"/>
        </w:rPr>
        <w:t xml:space="preserve">c) comportar-se de modo inidôneo ou cometer fraude de qualquer natureza; </w:t>
      </w:r>
    </w:p>
    <w:p w14:paraId="47F369F4" w14:textId="77777777" w:rsidR="003F45C4" w:rsidRDefault="00DB76AD">
      <w:pPr>
        <w:pStyle w:val="Corpodetexto"/>
        <w:spacing w:line="360" w:lineRule="auto"/>
        <w:jc w:val="both"/>
        <w:rPr>
          <w:sz w:val="21"/>
        </w:rPr>
      </w:pPr>
      <w:r>
        <w:rPr>
          <w:sz w:val="21"/>
        </w:rPr>
        <w:t xml:space="preserve">d) praticar atos ilícitos com vistas a frustrar os objetivos da licitação; </w:t>
      </w:r>
    </w:p>
    <w:p w14:paraId="6034909A" w14:textId="77777777" w:rsidR="003F45C4" w:rsidRDefault="00DB76AD">
      <w:pPr>
        <w:pStyle w:val="Corpodetexto"/>
        <w:spacing w:line="360" w:lineRule="auto"/>
        <w:jc w:val="both"/>
        <w:rPr>
          <w:sz w:val="21"/>
        </w:rPr>
      </w:pPr>
      <w:r>
        <w:rPr>
          <w:sz w:val="21"/>
        </w:rPr>
        <w:t xml:space="preserve">e) praticar ato lesivo previsto no art. 5º da Lei nº 12.846/2013. </w:t>
      </w:r>
    </w:p>
    <w:p w14:paraId="5B9C516A" w14:textId="77777777" w:rsidR="003F45C4" w:rsidRDefault="003F45C4">
      <w:pPr>
        <w:pStyle w:val="Corpodetexto"/>
        <w:spacing w:line="360" w:lineRule="auto"/>
        <w:jc w:val="both"/>
        <w:rPr>
          <w:sz w:val="21"/>
        </w:rPr>
      </w:pPr>
    </w:p>
    <w:p w14:paraId="16EC37D0" w14:textId="77777777" w:rsidR="003F45C4" w:rsidRDefault="00DB76AD">
      <w:pPr>
        <w:pStyle w:val="Corpodetexto"/>
        <w:spacing w:line="360" w:lineRule="auto"/>
        <w:jc w:val="both"/>
        <w:rPr>
          <w:sz w:val="21"/>
        </w:rPr>
      </w:pPr>
      <w:r>
        <w:rPr>
          <w:b/>
          <w:bCs/>
          <w:sz w:val="21"/>
        </w:rPr>
        <w:t>1</w:t>
      </w:r>
      <w:r>
        <w:rPr>
          <w:b/>
          <w:bCs/>
          <w:sz w:val="21"/>
          <w:lang w:val="pt-BR"/>
        </w:rPr>
        <w:t>3</w:t>
      </w:r>
      <w:r>
        <w:rPr>
          <w:b/>
          <w:bCs/>
          <w:sz w:val="21"/>
        </w:rPr>
        <w:t>.6.</w:t>
      </w:r>
      <w:r>
        <w:rPr>
          <w:sz w:val="21"/>
        </w:rPr>
        <w:t xml:space="preserve"> 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7F25D40A" w14:textId="77777777" w:rsidR="003F45C4" w:rsidRDefault="00DB76AD">
      <w:pPr>
        <w:pStyle w:val="Corpodetexto"/>
        <w:spacing w:line="360" w:lineRule="auto"/>
        <w:jc w:val="both"/>
        <w:rPr>
          <w:sz w:val="21"/>
        </w:rPr>
      </w:pPr>
      <w:r>
        <w:rPr>
          <w:sz w:val="21"/>
        </w:rPr>
        <w:t>1</w:t>
      </w:r>
      <w:r>
        <w:rPr>
          <w:sz w:val="21"/>
          <w:lang w:val="pt-BR"/>
        </w:rPr>
        <w:t>3</w:t>
      </w:r>
      <w:r>
        <w:rPr>
          <w:sz w:val="21"/>
        </w:rPr>
        <w:t>.</w:t>
      </w:r>
      <w:r>
        <w:rPr>
          <w:sz w:val="21"/>
          <w:lang w:val="pt-BR"/>
        </w:rPr>
        <w:t>6</w:t>
      </w:r>
      <w:r>
        <w:rPr>
          <w:sz w:val="21"/>
        </w:rPr>
        <w:t>.1. Entende-se como tratativas</w:t>
      </w:r>
      <w:r>
        <w:rPr>
          <w:sz w:val="21"/>
          <w:lang w:val="pt-BR"/>
        </w:rPr>
        <w:t>,</w:t>
      </w:r>
      <w:r>
        <w:rPr>
          <w:sz w:val="21"/>
        </w:rPr>
        <w:t xml:space="preserve"> o esforço desprendido entre as partes com a finalidade de sanar a irregularidade, nas hipóteses que esta for possível.</w:t>
      </w:r>
    </w:p>
    <w:p w14:paraId="69448DA6" w14:textId="77777777" w:rsidR="003F45C4" w:rsidRDefault="003F45C4">
      <w:pPr>
        <w:pStyle w:val="Corpodetexto"/>
        <w:spacing w:line="360" w:lineRule="auto"/>
        <w:ind w:firstLineChars="628" w:firstLine="1319"/>
        <w:jc w:val="both"/>
        <w:rPr>
          <w:sz w:val="21"/>
        </w:rPr>
      </w:pPr>
    </w:p>
    <w:p w14:paraId="05FB09A0" w14:textId="77777777" w:rsidR="003F45C4" w:rsidRDefault="00DB76AD">
      <w:pPr>
        <w:spacing w:after="57"/>
        <w:ind w:left="27"/>
        <w:jc w:val="both"/>
        <w:rPr>
          <w:rFonts w:ascii="Arial" w:hAnsi="Arial"/>
          <w:b/>
          <w:bCs/>
          <w:color w:val="000000"/>
          <w:lang w:val="pt-BR"/>
        </w:rPr>
      </w:pPr>
      <w:r>
        <w:rPr>
          <w:b/>
          <w:bCs/>
          <w:sz w:val="21"/>
        </w:rPr>
        <w:t xml:space="preserve">CLÁUSULA DÉCIMA </w:t>
      </w:r>
      <w:r>
        <w:rPr>
          <w:b/>
          <w:bCs/>
          <w:sz w:val="21"/>
          <w:lang w:val="pt-BR"/>
        </w:rPr>
        <w:t>QUARTA</w:t>
      </w:r>
      <w:r>
        <w:rPr>
          <w:b/>
          <w:bCs/>
          <w:sz w:val="21"/>
        </w:rPr>
        <w:t xml:space="preserve"> - </w:t>
      </w:r>
      <w:r>
        <w:rPr>
          <w:rFonts w:ascii="Arial" w:hAnsi="Arial"/>
          <w:b/>
          <w:bCs/>
          <w:color w:val="000000"/>
          <w:lang w:val="pt-BR"/>
        </w:rPr>
        <w:t>DA SOLUÇÃO DE CONFLITOS</w:t>
      </w:r>
    </w:p>
    <w:p w14:paraId="0AACFD52" w14:textId="77777777" w:rsidR="003F45C4" w:rsidRDefault="00DB76AD">
      <w:pPr>
        <w:pStyle w:val="Corpodetexto"/>
        <w:spacing w:line="360" w:lineRule="auto"/>
        <w:jc w:val="both"/>
        <w:rPr>
          <w:sz w:val="21"/>
          <w:lang w:val="pt-BR"/>
        </w:rPr>
      </w:pPr>
      <w:r>
        <w:rPr>
          <w:rFonts w:ascii="Arial" w:hAnsi="Arial"/>
          <w:color w:val="000000"/>
          <w:lang w:val="pt-BR"/>
        </w:rPr>
        <w:t xml:space="preserve">14.1 </w:t>
      </w:r>
      <w:r>
        <w:rPr>
          <w:sz w:val="21"/>
          <w:lang w:val="pt-BR"/>
        </w:rPr>
        <w:t>As partes acordam que eventuais controvérsias ou litígios relacionados à execução, interpretação ou rescisão deste contrato, que versem sobre direitos patrimoniais disponíveis, poderão ser resolvidos por meio de arbitragem, nos termos da Lei nº 9.307/1996 e da Lei nº 14.133/2021, observando-se o regramento municipal.</w:t>
      </w:r>
    </w:p>
    <w:p w14:paraId="297EDD20" w14:textId="77777777" w:rsidR="003F45C4" w:rsidRDefault="003F45C4">
      <w:pPr>
        <w:pStyle w:val="Corpodetexto"/>
        <w:spacing w:line="360" w:lineRule="auto"/>
        <w:jc w:val="both"/>
        <w:rPr>
          <w:sz w:val="21"/>
          <w:lang w:val="pt-BR"/>
        </w:rPr>
      </w:pPr>
    </w:p>
    <w:p w14:paraId="02F5E028" w14:textId="77777777" w:rsidR="003F45C4" w:rsidRDefault="00DB76AD">
      <w:pPr>
        <w:spacing w:after="57"/>
        <w:ind w:left="27"/>
        <w:jc w:val="both"/>
        <w:rPr>
          <w:rFonts w:ascii="Arial" w:hAnsi="Arial"/>
          <w:b/>
          <w:bCs/>
          <w:color w:val="000000"/>
          <w:lang w:val="pt-BR"/>
        </w:rPr>
      </w:pPr>
      <w:r>
        <w:rPr>
          <w:b/>
          <w:bCs/>
          <w:sz w:val="21"/>
        </w:rPr>
        <w:lastRenderedPageBreak/>
        <w:t xml:space="preserve">CLÁUSULA DÉCIMA </w:t>
      </w:r>
      <w:r>
        <w:rPr>
          <w:b/>
          <w:bCs/>
          <w:sz w:val="21"/>
          <w:lang w:val="pt-BR"/>
        </w:rPr>
        <w:t>QUINTA</w:t>
      </w:r>
      <w:r>
        <w:rPr>
          <w:b/>
          <w:bCs/>
          <w:sz w:val="21"/>
        </w:rPr>
        <w:t xml:space="preserve"> - </w:t>
      </w:r>
      <w:r>
        <w:rPr>
          <w:rFonts w:ascii="Arial" w:hAnsi="Arial"/>
          <w:b/>
          <w:bCs/>
          <w:color w:val="000000"/>
          <w:lang w:val="pt-BR"/>
        </w:rPr>
        <w:t>CASOS DE EXTINÇÃO</w:t>
      </w:r>
    </w:p>
    <w:p w14:paraId="2DA5159B" w14:textId="77777777" w:rsidR="003F45C4" w:rsidRDefault="00DB76AD">
      <w:pPr>
        <w:pStyle w:val="Corpodetexto"/>
        <w:spacing w:line="360" w:lineRule="auto"/>
        <w:jc w:val="both"/>
        <w:rPr>
          <w:sz w:val="21"/>
        </w:rPr>
      </w:pPr>
      <w:r>
        <w:rPr>
          <w:sz w:val="21"/>
        </w:rPr>
        <w:t>O presente instrumento poderá ser extinto:</w:t>
      </w:r>
    </w:p>
    <w:p w14:paraId="313AA232" w14:textId="77777777" w:rsidR="003F45C4" w:rsidRDefault="00DB76AD">
      <w:pPr>
        <w:pStyle w:val="Corpodetexto"/>
        <w:spacing w:line="360" w:lineRule="auto"/>
        <w:jc w:val="both"/>
        <w:rPr>
          <w:sz w:val="21"/>
        </w:rPr>
      </w:pPr>
      <w:r>
        <w:rPr>
          <w:sz w:val="21"/>
        </w:rPr>
        <w:t>1</w:t>
      </w:r>
      <w:r>
        <w:rPr>
          <w:sz w:val="21"/>
          <w:lang w:val="pt-BR"/>
        </w:rPr>
        <w:t>5</w:t>
      </w:r>
      <w:r>
        <w:rPr>
          <w:sz w:val="21"/>
        </w:rPr>
        <w:t>.1.1 por ato unilateral e escrito da Administração, exceto no caso de descumprimento decorrente de sua própria conduta;</w:t>
      </w:r>
    </w:p>
    <w:p w14:paraId="316D1C33" w14:textId="77777777" w:rsidR="003F45C4" w:rsidRDefault="00DB76AD">
      <w:pPr>
        <w:pStyle w:val="Corpodetexto"/>
        <w:spacing w:line="360" w:lineRule="auto"/>
        <w:jc w:val="both"/>
        <w:rPr>
          <w:sz w:val="21"/>
        </w:rPr>
      </w:pPr>
      <w:r>
        <w:rPr>
          <w:sz w:val="21"/>
        </w:rPr>
        <w:t>1</w:t>
      </w:r>
      <w:r>
        <w:rPr>
          <w:sz w:val="21"/>
          <w:lang w:val="pt-BR"/>
        </w:rPr>
        <w:t>5</w:t>
      </w:r>
      <w:r>
        <w:rPr>
          <w:sz w:val="21"/>
        </w:rPr>
        <w:t>.1.2 de forma consensual, por acordo entre as partes, por conciliação, por mediação ou por comitê de resolução de disputas, desde que haja interesse da Administração; ou</w:t>
      </w:r>
    </w:p>
    <w:p w14:paraId="41DFA7AB" w14:textId="77777777" w:rsidR="003F45C4" w:rsidRDefault="00DB76AD">
      <w:pPr>
        <w:pStyle w:val="Corpodetexto"/>
        <w:spacing w:line="360" w:lineRule="auto"/>
        <w:jc w:val="both"/>
        <w:rPr>
          <w:sz w:val="21"/>
        </w:rPr>
      </w:pPr>
      <w:r>
        <w:rPr>
          <w:sz w:val="21"/>
        </w:rPr>
        <w:t>1</w:t>
      </w:r>
      <w:r>
        <w:rPr>
          <w:sz w:val="21"/>
          <w:lang w:val="pt-BR"/>
        </w:rPr>
        <w:t>5</w:t>
      </w:r>
      <w:r>
        <w:rPr>
          <w:sz w:val="21"/>
        </w:rPr>
        <w:t>.1.3 por decisão arbitral, em decorrência de cláusula compromissória ou compromisso arbitral, ou por decisão judicial.</w:t>
      </w:r>
    </w:p>
    <w:p w14:paraId="3C302E7A" w14:textId="77777777" w:rsidR="003F45C4" w:rsidRDefault="00DB76AD">
      <w:pPr>
        <w:pStyle w:val="Corpodetexto"/>
        <w:spacing w:line="360" w:lineRule="auto"/>
        <w:jc w:val="both"/>
        <w:rPr>
          <w:sz w:val="21"/>
        </w:rPr>
      </w:pPr>
      <w:r>
        <w:rPr>
          <w:sz w:val="21"/>
        </w:rPr>
        <w:t>1</w:t>
      </w:r>
      <w:r>
        <w:rPr>
          <w:sz w:val="21"/>
          <w:lang w:val="pt-BR"/>
        </w:rPr>
        <w:t>5</w:t>
      </w:r>
      <w:r>
        <w:rPr>
          <w:sz w:val="21"/>
        </w:rPr>
        <w:t>.2 No caso de rescisão consensual, a parte que pretender rescindir o Contrato comunicará sua intenção à outra, por escrito.</w:t>
      </w:r>
    </w:p>
    <w:p w14:paraId="1F73D29E" w14:textId="77777777" w:rsidR="003F45C4" w:rsidRDefault="00DB76AD">
      <w:pPr>
        <w:pStyle w:val="Corpodetexto"/>
        <w:spacing w:line="360" w:lineRule="auto"/>
        <w:jc w:val="both"/>
        <w:rPr>
          <w:sz w:val="21"/>
        </w:rPr>
      </w:pPr>
      <w:r>
        <w:rPr>
          <w:sz w:val="21"/>
        </w:rPr>
        <w:t>1</w:t>
      </w:r>
      <w:r>
        <w:rPr>
          <w:sz w:val="21"/>
          <w:lang w:val="pt-BR"/>
        </w:rPr>
        <w:t>5</w:t>
      </w:r>
      <w:r>
        <w:rPr>
          <w:sz w:val="21"/>
        </w:rPr>
        <w:t>.3 Os casos de extinção contratual devem ser formalmente motivados nos autos do processo, assegurado o contraditório e o direito de prévia e ampla defesa ao Contratado.</w:t>
      </w:r>
    </w:p>
    <w:p w14:paraId="3963B823" w14:textId="77777777" w:rsidR="003F45C4" w:rsidRDefault="00DB76AD">
      <w:pPr>
        <w:pStyle w:val="Corpodetexto"/>
        <w:spacing w:line="360" w:lineRule="auto"/>
        <w:jc w:val="both"/>
        <w:rPr>
          <w:sz w:val="21"/>
        </w:rPr>
      </w:pPr>
      <w:r>
        <w:rPr>
          <w:sz w:val="21"/>
        </w:rPr>
        <w:t>1</w:t>
      </w:r>
      <w:r>
        <w:rPr>
          <w:sz w:val="21"/>
          <w:lang w:val="pt-BR"/>
        </w:rPr>
        <w:t>5</w:t>
      </w:r>
      <w:r>
        <w:rPr>
          <w:sz w:val="21"/>
        </w:rPr>
        <w:t>.4 O Contratado, desde já, reconhece todos direitos da Administração Pública, em caso de extinção administrativa por inexecução total ou parcial deste contrato.</w:t>
      </w:r>
    </w:p>
    <w:p w14:paraId="419BEE28" w14:textId="77777777" w:rsidR="003F45C4" w:rsidRDefault="003F45C4">
      <w:pPr>
        <w:pStyle w:val="Corpodetexto"/>
        <w:spacing w:line="360" w:lineRule="auto"/>
        <w:jc w:val="both"/>
        <w:rPr>
          <w:b/>
          <w:bCs/>
          <w:sz w:val="21"/>
        </w:rPr>
      </w:pPr>
    </w:p>
    <w:p w14:paraId="160C4D66" w14:textId="77777777" w:rsidR="003F45C4" w:rsidRDefault="00DB76AD">
      <w:pPr>
        <w:pStyle w:val="Corpodetexto"/>
        <w:spacing w:line="360" w:lineRule="auto"/>
        <w:jc w:val="both"/>
        <w:rPr>
          <w:sz w:val="21"/>
        </w:rPr>
      </w:pPr>
      <w:r>
        <w:rPr>
          <w:b/>
          <w:bCs/>
          <w:sz w:val="21"/>
        </w:rPr>
        <w:t>CLÁUSULA DÉCIMA</w:t>
      </w:r>
      <w:r>
        <w:rPr>
          <w:b/>
          <w:bCs/>
          <w:sz w:val="21"/>
          <w:lang w:val="pt-BR"/>
        </w:rPr>
        <w:t xml:space="preserve"> SEXTA - </w:t>
      </w:r>
      <w:r>
        <w:rPr>
          <w:b/>
          <w:bCs/>
          <w:sz w:val="21"/>
        </w:rPr>
        <w:t>DOS CASOS DE RESCISÃO</w:t>
      </w:r>
      <w:r>
        <w:rPr>
          <w:sz w:val="21"/>
        </w:rPr>
        <w:t xml:space="preserve"> </w:t>
      </w:r>
    </w:p>
    <w:p w14:paraId="710205DD"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.1</w:t>
      </w:r>
      <w:r>
        <w:rPr>
          <w:sz w:val="21"/>
        </w:rPr>
        <w:t xml:space="preserve">. O inadimplemento, por parte da CONTRATADA, das cláusulas e condições estabelecidas neste contrato assegurará à CONTRATANTE, nos termos da Lei Federal n.º 14.133/21 em sua atual redação, combinado ao Título IV – Capítulo I da Lei Estadual 15.608/2007, o direito de dá-lo por rescindido, mediante notificação por escrito, através de ofício entregue diretamente ou por via postal, com prova de recebimento. </w:t>
      </w:r>
    </w:p>
    <w:p w14:paraId="75A7D7E2"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.2.</w:t>
      </w:r>
      <w:r>
        <w:rPr>
          <w:sz w:val="21"/>
        </w:rPr>
        <w:t xml:space="preserve"> Fica a critério do representante da CONTRATANTE declarar rescindido o contrato, nos termos do “caput” desta cláusula. </w:t>
      </w:r>
    </w:p>
    <w:p w14:paraId="4311E8D2"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.3.</w:t>
      </w:r>
      <w:r>
        <w:rPr>
          <w:sz w:val="21"/>
        </w:rPr>
        <w:t xml:space="preserve"> Fica este contrato rescindido de pleno direito pela CONTRATANTE, independentemente de interpelação judicial ou extrajudicial, em qualquer dos seguintes casos de inadimplemento por parte da CONTRATADA: </w:t>
      </w:r>
    </w:p>
    <w:p w14:paraId="211D9389" w14:textId="77777777" w:rsidR="003F45C4" w:rsidRDefault="00DB76AD">
      <w:pPr>
        <w:pStyle w:val="Corpodetexto"/>
        <w:spacing w:line="360" w:lineRule="auto"/>
        <w:jc w:val="both"/>
        <w:rPr>
          <w:sz w:val="21"/>
        </w:rPr>
      </w:pPr>
      <w:r>
        <w:rPr>
          <w:sz w:val="21"/>
        </w:rPr>
        <w:t xml:space="preserve">I - Não cumprimento de cláusulas contratuais, especificações e prazos. </w:t>
      </w:r>
    </w:p>
    <w:p w14:paraId="06B1C10B" w14:textId="77777777" w:rsidR="003F45C4" w:rsidRDefault="00DB76AD">
      <w:pPr>
        <w:pStyle w:val="Corpodetexto"/>
        <w:spacing w:line="360" w:lineRule="auto"/>
        <w:jc w:val="both"/>
        <w:rPr>
          <w:sz w:val="21"/>
        </w:rPr>
      </w:pPr>
      <w:r>
        <w:rPr>
          <w:sz w:val="21"/>
        </w:rPr>
        <w:t xml:space="preserve">II - Cometimento de irregularidade grave no cumprimento de cláusulas contratuais, especificações e prazos. </w:t>
      </w:r>
    </w:p>
    <w:p w14:paraId="6C478767"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.4</w:t>
      </w:r>
      <w:r>
        <w:rPr>
          <w:sz w:val="21"/>
        </w:rPr>
        <w:t xml:space="preserve">. A rescisão deste contrato poderá ser: </w:t>
      </w:r>
    </w:p>
    <w:p w14:paraId="0F227468" w14:textId="77777777" w:rsidR="003F45C4" w:rsidRDefault="00DB76AD">
      <w:pPr>
        <w:pStyle w:val="Corpodetexto"/>
        <w:spacing w:line="360" w:lineRule="auto"/>
        <w:jc w:val="both"/>
        <w:rPr>
          <w:sz w:val="21"/>
        </w:rPr>
      </w:pPr>
      <w:r>
        <w:rPr>
          <w:sz w:val="21"/>
        </w:rPr>
        <w:t xml:space="preserve">I - Determinada por ato unilateral e escrita da CONTRATANTE nos casos enumerados nesta minuta. </w:t>
      </w:r>
    </w:p>
    <w:p w14:paraId="37D8622B" w14:textId="77777777" w:rsidR="003F45C4" w:rsidRDefault="00DB76AD">
      <w:pPr>
        <w:pStyle w:val="Corpodetexto"/>
        <w:spacing w:line="360" w:lineRule="auto"/>
        <w:jc w:val="both"/>
        <w:rPr>
          <w:sz w:val="21"/>
        </w:rPr>
      </w:pPr>
      <w:r>
        <w:rPr>
          <w:sz w:val="21"/>
        </w:rPr>
        <w:t xml:space="preserve">II - Amigável, por acordo entre as partes, reduzida a termo no processo da licitação, desde que haja conveniência para a Administração. </w:t>
      </w:r>
    </w:p>
    <w:p w14:paraId="033AE1CB" w14:textId="77777777" w:rsidR="003F45C4" w:rsidRDefault="00DB76AD">
      <w:pPr>
        <w:pStyle w:val="Corpodetexto"/>
        <w:spacing w:line="360" w:lineRule="auto"/>
        <w:jc w:val="both"/>
        <w:rPr>
          <w:sz w:val="21"/>
        </w:rPr>
      </w:pPr>
      <w:r>
        <w:rPr>
          <w:sz w:val="21"/>
        </w:rPr>
        <w:t xml:space="preserve">III - Judicial, nos termos da legislação processual, vigente à época da rescisão contratual. </w:t>
      </w:r>
    </w:p>
    <w:p w14:paraId="04F4D7E1"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 xml:space="preserve">.5. </w:t>
      </w:r>
      <w:r>
        <w:rPr>
          <w:sz w:val="21"/>
        </w:rPr>
        <w:t xml:space="preserve">Nos casos de rescisão administrativa ou amigável que tratam, respectivamente, os itens I e II, do </w:t>
      </w:r>
      <w:r>
        <w:rPr>
          <w:sz w:val="21"/>
        </w:rPr>
        <w:lastRenderedPageBreak/>
        <w:t xml:space="preserve">parágrafo anterior, haverá precedência de autorização escrita e fundamentada da CONTRATANTE, assegurado à CONTRATADA o direito à prévia e ampla defesa. </w:t>
      </w:r>
    </w:p>
    <w:p w14:paraId="400A8FE2"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.6.</w:t>
      </w:r>
      <w:r>
        <w:rPr>
          <w:sz w:val="21"/>
        </w:rPr>
        <w:t xml:space="preserve"> É admissível a fusão, cisão ou incorporação da contratada com/em outra pessoa jurídica, desde que sejam observados pela nova pessoa jurídica todos os requisitos de habilitação exigidos para a contratação; sejam mantidas as demais cláusulas e condições do contrato; não haja prejuízo à execução do objeto pactuado e haja a anuência expressa da Administração à continuidade do contrato. </w:t>
      </w:r>
    </w:p>
    <w:p w14:paraId="703EA3F6"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 xml:space="preserve">.7. </w:t>
      </w:r>
      <w:r>
        <w:rPr>
          <w:sz w:val="21"/>
        </w:rPr>
        <w:t xml:space="preserve">A CONTRATADA reconhece os direitos da CONTRATANTE em caso de rescisão administrativa prevista na Lei Federal n° 14.133/21. </w:t>
      </w:r>
    </w:p>
    <w:p w14:paraId="2E25013D" w14:textId="77777777" w:rsidR="003F45C4" w:rsidRDefault="00DB76AD">
      <w:pPr>
        <w:pStyle w:val="Corpodetexto"/>
        <w:spacing w:line="360" w:lineRule="auto"/>
        <w:jc w:val="both"/>
        <w:rPr>
          <w:sz w:val="21"/>
        </w:rPr>
      </w:pPr>
      <w:r>
        <w:rPr>
          <w:b/>
          <w:bCs/>
          <w:sz w:val="21"/>
        </w:rPr>
        <w:t>1</w:t>
      </w:r>
      <w:r>
        <w:rPr>
          <w:b/>
          <w:bCs/>
          <w:sz w:val="21"/>
          <w:lang w:val="pt-BR"/>
        </w:rPr>
        <w:t>6</w:t>
      </w:r>
      <w:r>
        <w:rPr>
          <w:b/>
          <w:bCs/>
          <w:sz w:val="21"/>
        </w:rPr>
        <w:t xml:space="preserve">.8. </w:t>
      </w:r>
      <w:r>
        <w:rPr>
          <w:sz w:val="21"/>
        </w:rPr>
        <w:t xml:space="preserve">O termo de rescisão será precedido de Relatório indicativo dos seguintes aspectos, conforme o caso: a) Balanço dos eventos contratuais já cumpridos ou parcialmente cumpridos; b) Relação dos pagamentos já efetuados e ainda devidos; e c) Indenizações e multas. </w:t>
      </w:r>
    </w:p>
    <w:p w14:paraId="5CAD5827" w14:textId="77777777" w:rsidR="003F45C4" w:rsidRDefault="003F45C4">
      <w:pPr>
        <w:pStyle w:val="Corpodetexto"/>
        <w:spacing w:line="360" w:lineRule="auto"/>
        <w:jc w:val="both"/>
        <w:rPr>
          <w:sz w:val="21"/>
        </w:rPr>
      </w:pPr>
    </w:p>
    <w:p w14:paraId="011BA597" w14:textId="77777777" w:rsidR="003F45C4" w:rsidRDefault="00DB76AD">
      <w:pPr>
        <w:pStyle w:val="Corpodetexto"/>
        <w:spacing w:line="360" w:lineRule="auto"/>
        <w:jc w:val="both"/>
        <w:rPr>
          <w:sz w:val="21"/>
        </w:rPr>
      </w:pPr>
      <w:r>
        <w:rPr>
          <w:b/>
          <w:bCs/>
          <w:sz w:val="21"/>
        </w:rPr>
        <w:t xml:space="preserve">CLÁUSULA DÉCIMA </w:t>
      </w:r>
      <w:r>
        <w:rPr>
          <w:b/>
          <w:bCs/>
          <w:sz w:val="21"/>
          <w:lang w:val="pt-BR"/>
        </w:rPr>
        <w:t>SÉTIMA</w:t>
      </w:r>
      <w:r>
        <w:rPr>
          <w:b/>
          <w:bCs/>
          <w:sz w:val="21"/>
        </w:rPr>
        <w:t xml:space="preserve"> - DAS VEDAÇÕES</w:t>
      </w:r>
      <w:r>
        <w:rPr>
          <w:sz w:val="21"/>
        </w:rPr>
        <w:t xml:space="preserve"> </w:t>
      </w:r>
    </w:p>
    <w:p w14:paraId="1CAC4808" w14:textId="77777777" w:rsidR="003F45C4" w:rsidRDefault="00DB76AD">
      <w:pPr>
        <w:pStyle w:val="Corpodetexto"/>
        <w:spacing w:line="360" w:lineRule="auto"/>
        <w:jc w:val="both"/>
        <w:rPr>
          <w:sz w:val="21"/>
        </w:rPr>
      </w:pPr>
      <w:r>
        <w:rPr>
          <w:b/>
          <w:bCs/>
          <w:sz w:val="21"/>
        </w:rPr>
        <w:t>1</w:t>
      </w:r>
      <w:r>
        <w:rPr>
          <w:b/>
          <w:bCs/>
          <w:sz w:val="21"/>
          <w:lang w:val="pt-BR"/>
        </w:rPr>
        <w:t>7</w:t>
      </w:r>
      <w:r>
        <w:rPr>
          <w:b/>
          <w:bCs/>
          <w:sz w:val="21"/>
        </w:rPr>
        <w:t>.1.</w:t>
      </w:r>
      <w:r>
        <w:rPr>
          <w:sz w:val="21"/>
        </w:rPr>
        <w:t xml:space="preserve"> É vedado à CONTRATADA: </w:t>
      </w:r>
    </w:p>
    <w:p w14:paraId="18541AE6" w14:textId="77777777" w:rsidR="003F45C4" w:rsidRDefault="00DB76AD">
      <w:pPr>
        <w:pStyle w:val="Corpodetexto"/>
        <w:spacing w:line="360" w:lineRule="auto"/>
        <w:jc w:val="both"/>
        <w:rPr>
          <w:sz w:val="21"/>
        </w:rPr>
      </w:pPr>
      <w:r>
        <w:rPr>
          <w:sz w:val="21"/>
        </w:rPr>
        <w:t xml:space="preserve">a) Caucionar ou utilizar este Termo de Contrato para qualquer operação financeira; </w:t>
      </w:r>
    </w:p>
    <w:p w14:paraId="6D98AD2D" w14:textId="77777777" w:rsidR="003F45C4" w:rsidRDefault="00DB76AD">
      <w:pPr>
        <w:pStyle w:val="Corpodetexto"/>
        <w:spacing w:line="360" w:lineRule="auto"/>
        <w:jc w:val="both"/>
        <w:rPr>
          <w:sz w:val="21"/>
        </w:rPr>
      </w:pPr>
      <w:r>
        <w:rPr>
          <w:sz w:val="21"/>
        </w:rPr>
        <w:t xml:space="preserve">b) Interromper a execução contratual sob alegação de inadimplemento por parte da CONTRATANTE, salvo nos casos previstos em lei. </w:t>
      </w:r>
    </w:p>
    <w:p w14:paraId="153881B6" w14:textId="77777777" w:rsidR="003F45C4" w:rsidRDefault="003F45C4">
      <w:pPr>
        <w:pStyle w:val="Corpodetexto"/>
        <w:spacing w:line="360" w:lineRule="auto"/>
        <w:jc w:val="both"/>
        <w:rPr>
          <w:sz w:val="21"/>
        </w:rPr>
      </w:pPr>
    </w:p>
    <w:p w14:paraId="33D4E3A2" w14:textId="77777777" w:rsidR="003F45C4" w:rsidRDefault="00DB76AD">
      <w:pPr>
        <w:pStyle w:val="Corpodetexto"/>
        <w:spacing w:line="360" w:lineRule="auto"/>
        <w:jc w:val="both"/>
        <w:rPr>
          <w:b/>
          <w:bCs/>
          <w:sz w:val="21"/>
        </w:rPr>
      </w:pPr>
      <w:r>
        <w:rPr>
          <w:b/>
          <w:bCs/>
          <w:sz w:val="21"/>
        </w:rPr>
        <w:t xml:space="preserve">CLÁUSULA DÉCIMA </w:t>
      </w:r>
      <w:r>
        <w:rPr>
          <w:b/>
          <w:bCs/>
          <w:sz w:val="21"/>
          <w:lang w:val="pt-BR"/>
        </w:rPr>
        <w:t xml:space="preserve">OITAVA </w:t>
      </w:r>
      <w:r>
        <w:rPr>
          <w:b/>
          <w:bCs/>
          <w:sz w:val="21"/>
        </w:rPr>
        <w:t>– DA LEGISLAÇÃO APLICÁVEL</w:t>
      </w:r>
    </w:p>
    <w:p w14:paraId="092D8064" w14:textId="77777777" w:rsidR="003F45C4" w:rsidRDefault="00DB76AD">
      <w:pPr>
        <w:pStyle w:val="Corpodetexto"/>
        <w:spacing w:line="360" w:lineRule="auto"/>
        <w:jc w:val="both"/>
        <w:rPr>
          <w:sz w:val="21"/>
        </w:rPr>
      </w:pPr>
      <w:r>
        <w:rPr>
          <w:b/>
          <w:bCs/>
          <w:sz w:val="21"/>
        </w:rPr>
        <w:t>1</w:t>
      </w:r>
      <w:r>
        <w:rPr>
          <w:b/>
          <w:bCs/>
          <w:sz w:val="21"/>
          <w:lang w:val="pt-BR"/>
        </w:rPr>
        <w:t>8</w:t>
      </w:r>
      <w:r>
        <w:rPr>
          <w:b/>
          <w:bCs/>
          <w:sz w:val="21"/>
        </w:rPr>
        <w:t>.1</w:t>
      </w:r>
      <w:r>
        <w:rPr>
          <w:sz w:val="21"/>
        </w:rPr>
        <w:t xml:space="preserve">. O presente contrato é regido pela Lei Federal n.º 14.133/21, Lei Complementar Federal n.º 101/00, Lei Estadual 15.608/2007, </w:t>
      </w:r>
      <w:r>
        <w:rPr>
          <w:sz w:val="21"/>
          <w:lang w:val="pt-BR"/>
        </w:rPr>
        <w:t xml:space="preserve">Lei Municipal 081/2023, </w:t>
      </w:r>
      <w:r>
        <w:rPr>
          <w:sz w:val="21"/>
        </w:rPr>
        <w:t xml:space="preserve">Código de Defesa do Consumidor, normas e princípios gerais dos contratos e demais normas aplicáveis. </w:t>
      </w:r>
    </w:p>
    <w:p w14:paraId="31A33B32" w14:textId="77777777" w:rsidR="003F45C4" w:rsidRDefault="003F45C4">
      <w:pPr>
        <w:pStyle w:val="Corpodetexto"/>
        <w:spacing w:line="360" w:lineRule="auto"/>
        <w:jc w:val="both"/>
        <w:rPr>
          <w:sz w:val="21"/>
        </w:rPr>
      </w:pPr>
    </w:p>
    <w:p w14:paraId="5E22AFD9" w14:textId="77777777" w:rsidR="003F45C4" w:rsidRDefault="00DB76AD">
      <w:pPr>
        <w:pStyle w:val="Corpodetexto"/>
        <w:spacing w:line="360" w:lineRule="auto"/>
        <w:jc w:val="both"/>
        <w:rPr>
          <w:sz w:val="21"/>
        </w:rPr>
      </w:pPr>
      <w:r>
        <w:rPr>
          <w:b/>
          <w:bCs/>
          <w:sz w:val="21"/>
        </w:rPr>
        <w:t xml:space="preserve">CLÁUSULA DÉCIMA </w:t>
      </w:r>
      <w:r>
        <w:rPr>
          <w:b/>
          <w:bCs/>
          <w:sz w:val="21"/>
          <w:lang w:val="pt-BR"/>
        </w:rPr>
        <w:t>NONA</w:t>
      </w:r>
      <w:r>
        <w:rPr>
          <w:b/>
          <w:bCs/>
          <w:sz w:val="21"/>
        </w:rPr>
        <w:t xml:space="preserve"> – DOS CASOS OMISSOS</w:t>
      </w:r>
      <w:r>
        <w:rPr>
          <w:sz w:val="21"/>
        </w:rPr>
        <w:t xml:space="preserve"> </w:t>
      </w:r>
    </w:p>
    <w:p w14:paraId="73C10AFE" w14:textId="77777777" w:rsidR="003F45C4" w:rsidRDefault="00DB76AD">
      <w:pPr>
        <w:pStyle w:val="Corpodetexto"/>
        <w:spacing w:line="360" w:lineRule="auto"/>
        <w:jc w:val="both"/>
        <w:rPr>
          <w:sz w:val="21"/>
        </w:rPr>
      </w:pPr>
      <w:r>
        <w:rPr>
          <w:b/>
          <w:bCs/>
          <w:sz w:val="21"/>
        </w:rPr>
        <w:t>1</w:t>
      </w:r>
      <w:r>
        <w:rPr>
          <w:b/>
          <w:bCs/>
          <w:sz w:val="21"/>
          <w:lang w:val="pt-BR"/>
        </w:rPr>
        <w:t>9</w:t>
      </w:r>
      <w:r>
        <w:rPr>
          <w:b/>
          <w:bCs/>
          <w:sz w:val="21"/>
        </w:rPr>
        <w:t xml:space="preserve">.1. </w:t>
      </w:r>
      <w:r>
        <w:rPr>
          <w:sz w:val="21"/>
        </w:rPr>
        <w:t xml:space="preserve">Os casos omissos serão resolvidos pela CONTRATANTE, à luz da legislação, da jurisprudência e da doutrina aplicável à espécie. </w:t>
      </w:r>
    </w:p>
    <w:p w14:paraId="4FCFB972" w14:textId="77777777" w:rsidR="003F45C4" w:rsidRDefault="003F45C4">
      <w:pPr>
        <w:pStyle w:val="Corpodetexto"/>
        <w:spacing w:line="360" w:lineRule="auto"/>
        <w:jc w:val="both"/>
        <w:rPr>
          <w:sz w:val="21"/>
        </w:rPr>
      </w:pPr>
    </w:p>
    <w:p w14:paraId="6F0A17F6" w14:textId="77777777" w:rsidR="003F45C4" w:rsidRDefault="00DB76AD">
      <w:pPr>
        <w:pStyle w:val="Corpodetexto"/>
        <w:spacing w:line="360" w:lineRule="auto"/>
        <w:jc w:val="both"/>
        <w:rPr>
          <w:sz w:val="21"/>
        </w:rPr>
      </w:pPr>
      <w:r>
        <w:rPr>
          <w:b/>
          <w:bCs/>
          <w:sz w:val="21"/>
        </w:rPr>
        <w:t xml:space="preserve">CLÁUSULA </w:t>
      </w:r>
      <w:r>
        <w:rPr>
          <w:b/>
          <w:bCs/>
          <w:sz w:val="21"/>
          <w:lang w:val="pt-BR"/>
        </w:rPr>
        <w:t>VIGÉSIMA</w:t>
      </w:r>
      <w:r>
        <w:rPr>
          <w:b/>
          <w:bCs/>
          <w:sz w:val="21"/>
        </w:rPr>
        <w:t xml:space="preserve"> - DA VINCULAÇÃO</w:t>
      </w:r>
      <w:r>
        <w:rPr>
          <w:sz w:val="21"/>
        </w:rPr>
        <w:t xml:space="preserve"> </w:t>
      </w:r>
    </w:p>
    <w:p w14:paraId="7146387E" w14:textId="77777777" w:rsidR="003F45C4" w:rsidRDefault="00DB76AD">
      <w:pPr>
        <w:pStyle w:val="Corpodetexto"/>
        <w:spacing w:line="360" w:lineRule="auto"/>
        <w:jc w:val="both"/>
        <w:rPr>
          <w:sz w:val="21"/>
        </w:rPr>
      </w:pPr>
      <w:r>
        <w:rPr>
          <w:b/>
          <w:bCs/>
          <w:sz w:val="21"/>
          <w:lang w:val="pt-BR"/>
        </w:rPr>
        <w:t>20.1.</w:t>
      </w:r>
      <w:r>
        <w:rPr>
          <w:sz w:val="21"/>
          <w:lang w:val="pt-BR"/>
        </w:rPr>
        <w:t xml:space="preserve"> </w:t>
      </w:r>
      <w:r>
        <w:rPr>
          <w:sz w:val="21"/>
        </w:rPr>
        <w:t xml:space="preserve">É parte integrante deste contrato a proposta de preço apresentada pela CONTRATADA ao Processo Administrativo com base no Pregão Eletrônico e Termo de Referência que o precedeu. </w:t>
      </w:r>
    </w:p>
    <w:p w14:paraId="2DF22AFE" w14:textId="77777777" w:rsidR="003F45C4" w:rsidRDefault="003F45C4">
      <w:pPr>
        <w:pStyle w:val="Corpodetexto"/>
        <w:spacing w:line="360" w:lineRule="auto"/>
        <w:jc w:val="both"/>
        <w:rPr>
          <w:sz w:val="21"/>
        </w:rPr>
      </w:pPr>
    </w:p>
    <w:p w14:paraId="3E68176F" w14:textId="77777777" w:rsidR="003F45C4" w:rsidRDefault="00DB76AD">
      <w:pPr>
        <w:pStyle w:val="Corpodetexto"/>
        <w:spacing w:line="360" w:lineRule="auto"/>
        <w:jc w:val="both"/>
        <w:rPr>
          <w:sz w:val="21"/>
        </w:rPr>
      </w:pPr>
      <w:r>
        <w:rPr>
          <w:b/>
          <w:bCs/>
          <w:sz w:val="21"/>
        </w:rPr>
        <w:t xml:space="preserve">CLÁUSULA </w:t>
      </w:r>
      <w:r>
        <w:rPr>
          <w:b/>
          <w:bCs/>
          <w:sz w:val="21"/>
          <w:lang w:val="pt-BR"/>
        </w:rPr>
        <w:t>VIGÉSIMA PRIMEIRA</w:t>
      </w:r>
      <w:r>
        <w:rPr>
          <w:b/>
          <w:bCs/>
          <w:sz w:val="21"/>
        </w:rPr>
        <w:t xml:space="preserve"> – DO FORO</w:t>
      </w:r>
      <w:r>
        <w:rPr>
          <w:sz w:val="21"/>
        </w:rPr>
        <w:t xml:space="preserve"> </w:t>
      </w:r>
    </w:p>
    <w:p w14:paraId="3A57C9E7" w14:textId="77777777" w:rsidR="003F45C4" w:rsidRDefault="00DB76AD">
      <w:pPr>
        <w:pStyle w:val="Corpodetexto"/>
        <w:spacing w:line="360" w:lineRule="auto"/>
        <w:jc w:val="both"/>
        <w:rPr>
          <w:sz w:val="21"/>
        </w:rPr>
      </w:pPr>
      <w:r>
        <w:rPr>
          <w:b/>
          <w:bCs/>
          <w:sz w:val="21"/>
          <w:lang w:val="pt-BR"/>
        </w:rPr>
        <w:t>21.1</w:t>
      </w:r>
      <w:r>
        <w:rPr>
          <w:sz w:val="21"/>
          <w:lang w:val="pt-BR"/>
        </w:rPr>
        <w:t xml:space="preserve">. </w:t>
      </w:r>
      <w:r>
        <w:rPr>
          <w:sz w:val="21"/>
        </w:rPr>
        <w:t xml:space="preserve">As partes contratuais ficam obrigadas a responder pelo cumprimento deste termo, perante o Foro da Comarca de </w:t>
      </w:r>
      <w:r>
        <w:rPr>
          <w:sz w:val="21"/>
          <w:lang w:val="pt-BR"/>
        </w:rPr>
        <w:t>Antonina</w:t>
      </w:r>
      <w:r>
        <w:rPr>
          <w:sz w:val="21"/>
        </w:rPr>
        <w:t xml:space="preserve">, Estado do Paraná, não obstante qualquer mudança de domicílio da CONTRATADA que, em razão disso, é obrigada a manter um representante com plenos poderes para </w:t>
      </w:r>
      <w:r>
        <w:rPr>
          <w:sz w:val="21"/>
        </w:rPr>
        <w:lastRenderedPageBreak/>
        <w:t xml:space="preserve">receber notificação, citação inicial e outras medidas em direito permitidas. </w:t>
      </w:r>
    </w:p>
    <w:p w14:paraId="54E96ED2" w14:textId="77777777" w:rsidR="003F45C4" w:rsidRDefault="00DB76AD">
      <w:pPr>
        <w:pStyle w:val="Corpodetexto"/>
        <w:spacing w:line="360" w:lineRule="auto"/>
        <w:jc w:val="both"/>
        <w:rPr>
          <w:sz w:val="21"/>
        </w:rPr>
      </w:pPr>
      <w:r>
        <w:rPr>
          <w:sz w:val="21"/>
          <w:lang w:val="pt-BR"/>
        </w:rPr>
        <w:t>21</w:t>
      </w:r>
      <w:r>
        <w:rPr>
          <w:sz w:val="21"/>
        </w:rPr>
        <w:t xml:space="preserve">.2. Justas e contratadas firmam as partes este instrumento, em 02 (duas) vias em igual teor a fim de que produza seus efeitos legais. </w:t>
      </w:r>
    </w:p>
    <w:p w14:paraId="1A4D4835" w14:textId="77777777" w:rsidR="003F45C4" w:rsidRDefault="003F45C4">
      <w:pPr>
        <w:pStyle w:val="Corpodetexto"/>
        <w:spacing w:line="360" w:lineRule="auto"/>
        <w:jc w:val="center"/>
        <w:rPr>
          <w:sz w:val="21"/>
          <w:lang w:val="pt-BR"/>
        </w:rPr>
      </w:pPr>
    </w:p>
    <w:p w14:paraId="21D7CB88" w14:textId="77777777" w:rsidR="003F45C4" w:rsidRDefault="00DB76AD">
      <w:pPr>
        <w:pStyle w:val="Corpodetexto"/>
        <w:spacing w:line="360" w:lineRule="auto"/>
        <w:jc w:val="center"/>
        <w:rPr>
          <w:sz w:val="21"/>
        </w:rPr>
      </w:pPr>
      <w:r>
        <w:rPr>
          <w:sz w:val="21"/>
          <w:lang w:val="pt-BR"/>
        </w:rPr>
        <w:t>Antonina</w:t>
      </w:r>
      <w:r>
        <w:rPr>
          <w:sz w:val="21"/>
        </w:rPr>
        <w:t>, __ de ______ de 202</w:t>
      </w:r>
      <w:r>
        <w:rPr>
          <w:sz w:val="21"/>
          <w:lang w:val="pt-BR"/>
        </w:rPr>
        <w:t>5</w:t>
      </w:r>
      <w:r>
        <w:rPr>
          <w:sz w:val="21"/>
        </w:rPr>
        <w:t>.</w:t>
      </w:r>
    </w:p>
    <w:p w14:paraId="6EA7F5AC" w14:textId="77777777" w:rsidR="003F45C4" w:rsidRDefault="003F45C4">
      <w:pPr>
        <w:pStyle w:val="Corpodetexto"/>
        <w:spacing w:line="360" w:lineRule="auto"/>
        <w:jc w:val="center"/>
        <w:rPr>
          <w:sz w:val="21"/>
        </w:rPr>
      </w:pPr>
    </w:p>
    <w:p w14:paraId="3C88BC73" w14:textId="77777777" w:rsidR="003F45C4" w:rsidRDefault="003F45C4">
      <w:pPr>
        <w:pStyle w:val="Corpodetexto"/>
        <w:spacing w:line="360" w:lineRule="auto"/>
        <w:jc w:val="center"/>
        <w:rPr>
          <w:sz w:val="21"/>
        </w:rPr>
      </w:pPr>
    </w:p>
    <w:p w14:paraId="64B25015" w14:textId="77777777" w:rsidR="003F45C4" w:rsidRDefault="003F45C4">
      <w:pPr>
        <w:pStyle w:val="Corpodetexto"/>
        <w:spacing w:line="360" w:lineRule="auto"/>
        <w:jc w:val="center"/>
        <w:rPr>
          <w:sz w:val="21"/>
        </w:rPr>
      </w:pPr>
    </w:p>
    <w:p w14:paraId="27B71A56" w14:textId="77777777" w:rsidR="003F45C4" w:rsidRDefault="00DB76AD">
      <w:pPr>
        <w:tabs>
          <w:tab w:val="left" w:pos="6711"/>
        </w:tabs>
        <w:spacing w:before="57"/>
        <w:rPr>
          <w:rFonts w:ascii="Arial" w:hAnsi="Arial"/>
          <w:b/>
          <w:color w:val="000000"/>
          <w:highlight w:val="white"/>
          <w:lang w:val="pt-BR"/>
        </w:rPr>
      </w:pPr>
      <w:r>
        <w:rPr>
          <w:rFonts w:ascii="Arial" w:hAnsi="Arial"/>
          <w:b/>
          <w:color w:val="000000"/>
          <w:highlight w:val="white"/>
          <w:lang w:val="pt-BR"/>
        </w:rPr>
        <w:t>XXXXXXXXXXXXXXXXXXXXXXXXXX</w:t>
      </w:r>
      <w:r>
        <w:rPr>
          <w:rFonts w:ascii="Arial" w:hAnsi="Arial"/>
          <w:b/>
          <w:color w:val="000000"/>
          <w:lang w:val="pt-BR"/>
        </w:rPr>
        <w:t xml:space="preserve">                          ROZANE MARISTELA BENEDETTI OSAKI</w:t>
      </w:r>
      <w:r>
        <w:rPr>
          <w:rFonts w:ascii="Arial" w:hAnsi="Arial"/>
          <w:color w:val="000000"/>
          <w:lang w:val="pt-BR"/>
        </w:rPr>
        <w:t xml:space="preserve"> </w:t>
      </w:r>
    </w:p>
    <w:p w14:paraId="367A0D84" w14:textId="77777777" w:rsidR="003F45C4" w:rsidRDefault="00DB76AD">
      <w:pPr>
        <w:tabs>
          <w:tab w:val="left" w:pos="5964"/>
        </w:tabs>
        <w:spacing w:before="57"/>
        <w:rPr>
          <w:rFonts w:ascii="Arial" w:hAnsi="Arial"/>
          <w:color w:val="000000"/>
          <w:highlight w:val="white"/>
          <w:lang w:val="pt-BR"/>
        </w:rPr>
      </w:pPr>
      <w:r>
        <w:rPr>
          <w:rFonts w:ascii="Arial" w:hAnsi="Arial"/>
          <w:color w:val="000000"/>
          <w:highlight w:val="white"/>
          <w:lang w:val="pt-BR"/>
        </w:rPr>
        <w:t>Secretário Municipal de XXXXXXXXXXXXXX                           Prefeita do Município de Antonina</w:t>
      </w:r>
    </w:p>
    <w:p w14:paraId="0365443E" w14:textId="77777777" w:rsidR="003F45C4" w:rsidRDefault="003F45C4">
      <w:pPr>
        <w:spacing w:before="57"/>
        <w:rPr>
          <w:rFonts w:ascii="Arial" w:hAnsi="Arial"/>
          <w:color w:val="000000"/>
          <w:highlight w:val="white"/>
        </w:rPr>
      </w:pPr>
    </w:p>
    <w:p w14:paraId="5EF7B658" w14:textId="77777777" w:rsidR="003F45C4" w:rsidRDefault="003F45C4">
      <w:pPr>
        <w:spacing w:before="57"/>
        <w:rPr>
          <w:rFonts w:ascii="Arial" w:hAnsi="Arial"/>
          <w:color w:val="000000"/>
          <w:highlight w:val="white"/>
          <w:lang w:val="pt-BR"/>
        </w:rPr>
      </w:pPr>
    </w:p>
    <w:p w14:paraId="601B342B" w14:textId="77777777" w:rsidR="003F45C4" w:rsidRDefault="003F45C4">
      <w:pPr>
        <w:spacing w:before="57"/>
        <w:rPr>
          <w:rFonts w:ascii="Arial" w:hAnsi="Arial"/>
          <w:color w:val="000000"/>
          <w:highlight w:val="white"/>
          <w:lang w:val="pt-BR"/>
        </w:rPr>
      </w:pPr>
    </w:p>
    <w:p w14:paraId="0EAD4C89" w14:textId="77777777" w:rsidR="003F45C4" w:rsidRDefault="003F45C4">
      <w:pPr>
        <w:spacing w:before="57"/>
        <w:rPr>
          <w:rFonts w:ascii="Arial" w:hAnsi="Arial"/>
          <w:color w:val="000000"/>
          <w:highlight w:val="white"/>
          <w:lang w:val="pt-BR"/>
        </w:rPr>
      </w:pPr>
    </w:p>
    <w:p w14:paraId="295DE15D" w14:textId="77777777" w:rsidR="003F45C4" w:rsidRDefault="00DB76AD">
      <w:pPr>
        <w:spacing w:before="57"/>
        <w:jc w:val="center"/>
        <w:rPr>
          <w:rFonts w:ascii="Arial" w:hAnsi="Arial"/>
          <w:b/>
          <w:color w:val="000000"/>
          <w:highlight w:val="white"/>
          <w:lang w:val="pt-BR"/>
        </w:rPr>
      </w:pPr>
      <w:proofErr w:type="spellStart"/>
      <w:r>
        <w:rPr>
          <w:rFonts w:ascii="Arial" w:hAnsi="Arial"/>
          <w:b/>
          <w:color w:val="000000"/>
          <w:highlight w:val="white"/>
          <w:lang w:val="pt-BR"/>
        </w:rPr>
        <w:t>xxxxxxxxxxxxxxxxxxxxxxxx</w:t>
      </w:r>
      <w:proofErr w:type="spellEnd"/>
    </w:p>
    <w:p w14:paraId="119B6C1A" w14:textId="77777777" w:rsidR="003F45C4" w:rsidRDefault="00DB76AD">
      <w:pPr>
        <w:spacing w:before="57"/>
        <w:jc w:val="center"/>
        <w:rPr>
          <w:rFonts w:ascii="Arial" w:hAnsi="Arial"/>
          <w:color w:val="000000"/>
          <w:highlight w:val="white"/>
          <w:lang w:val="pt-BR"/>
        </w:rPr>
      </w:pPr>
      <w:r>
        <w:rPr>
          <w:rFonts w:ascii="Arial" w:hAnsi="Arial"/>
          <w:color w:val="000000"/>
          <w:highlight w:val="white"/>
          <w:lang w:val="pt-BR"/>
        </w:rPr>
        <w:t>Representante legal</w:t>
      </w:r>
    </w:p>
    <w:p w14:paraId="128EE795" w14:textId="77777777" w:rsidR="003F45C4" w:rsidRDefault="00DB76AD">
      <w:pPr>
        <w:spacing w:before="57"/>
        <w:jc w:val="center"/>
        <w:rPr>
          <w:rFonts w:ascii="Arial" w:hAnsi="Arial"/>
          <w:color w:val="000000"/>
          <w:highlight w:val="white"/>
          <w:lang w:val="pt-BR"/>
        </w:rPr>
      </w:pPr>
      <w:r>
        <w:rPr>
          <w:rFonts w:ascii="Arial" w:hAnsi="Arial"/>
          <w:color w:val="000000"/>
          <w:highlight w:val="white"/>
          <w:lang w:val="pt-BR"/>
        </w:rPr>
        <w:t xml:space="preserve">Empresa: </w:t>
      </w:r>
      <w:proofErr w:type="spellStart"/>
      <w:r>
        <w:rPr>
          <w:rFonts w:ascii="Arial" w:hAnsi="Arial"/>
          <w:color w:val="000000"/>
          <w:highlight w:val="white"/>
          <w:lang w:val="pt-BR"/>
        </w:rPr>
        <w:t>xxxxxxxxxxxxx</w:t>
      </w:r>
      <w:proofErr w:type="spellEnd"/>
    </w:p>
    <w:p w14:paraId="0F56F335" w14:textId="77777777" w:rsidR="003F45C4" w:rsidRDefault="003F45C4">
      <w:pPr>
        <w:pStyle w:val="Corpodetexto"/>
        <w:spacing w:line="360" w:lineRule="auto"/>
        <w:jc w:val="both"/>
        <w:rPr>
          <w:sz w:val="21"/>
          <w:lang w:val="pt-BR"/>
        </w:rPr>
      </w:pPr>
    </w:p>
    <w:sectPr w:rsidR="003F45C4">
      <w:headerReference w:type="default" r:id="rId20"/>
      <w:footerReference w:type="default" r:id="rId21"/>
      <w:pgSz w:w="11910" w:h="16840"/>
      <w:pgMar w:top="2120" w:right="980" w:bottom="1600" w:left="1140" w:header="605" w:footer="14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1480F" w14:textId="77777777" w:rsidR="00DB76AD" w:rsidRDefault="00DB76AD">
      <w:r>
        <w:separator/>
      </w:r>
    </w:p>
  </w:endnote>
  <w:endnote w:type="continuationSeparator" w:id="0">
    <w:p w14:paraId="1DFD731F" w14:textId="77777777" w:rsidR="00DB76AD" w:rsidRDefault="00DB7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1256F" w14:textId="77777777" w:rsidR="003F45C4" w:rsidRDefault="00DB76AD">
    <w:pPr>
      <w:pStyle w:val="Corpodetexto"/>
      <w:spacing w:line="14" w:lineRule="auto"/>
      <w:rPr>
        <w:sz w:val="20"/>
      </w:rPr>
    </w:pPr>
    <w:r>
      <w:rPr>
        <w:noProof/>
        <w:lang w:val="pt-BR" w:eastAsia="pt-BR"/>
      </w:rPr>
      <mc:AlternateContent>
        <mc:Choice Requires="wps">
          <w:drawing>
            <wp:anchor distT="0" distB="0" distL="114300" distR="114300" simplePos="0" relativeHeight="251665408" behindDoc="1" locked="0" layoutInCell="1" allowOverlap="1" wp14:anchorId="0269C48B" wp14:editId="2EA5C869">
              <wp:simplePos x="0" y="0"/>
              <wp:positionH relativeFrom="page">
                <wp:posOffset>1812290</wp:posOffset>
              </wp:positionH>
              <wp:positionV relativeFrom="page">
                <wp:posOffset>9822815</wp:posOffset>
              </wp:positionV>
              <wp:extent cx="4652010" cy="313055"/>
              <wp:effectExtent l="0" t="0" r="0" b="0"/>
              <wp:wrapNone/>
              <wp:docPr id="8"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2010" cy="313055"/>
                      </a:xfrm>
                      <a:prstGeom prst="rect">
                        <a:avLst/>
                      </a:prstGeom>
                      <a:noFill/>
                      <a:ln>
                        <a:noFill/>
                      </a:ln>
                    </wps:spPr>
                    <wps:txbx>
                      <w:txbxContent>
                        <w:p w14:paraId="387CF8B3" w14:textId="77777777" w:rsidR="003F45C4" w:rsidRDefault="00DB76AD">
                          <w:pPr>
                            <w:spacing w:before="12"/>
                            <w:ind w:left="2336" w:right="18" w:hanging="2317"/>
                            <w:rPr>
                              <w:sz w:val="20"/>
                            </w:rPr>
                          </w:pPr>
                          <w:r>
                            <w:rPr>
                              <w:sz w:val="20"/>
                            </w:rPr>
                            <w:t>R. Quinze de Novembro, 150 - Centro, Antonina - PR, 83370-000</w:t>
                          </w:r>
                        </w:p>
                      </w:txbxContent>
                    </wps:txbx>
                    <wps:bodyPr rot="0" vert="horz" wrap="square" lIns="0" tIns="0" rIns="0" bIns="0" anchor="t" anchorCtr="0" upright="1">
                      <a:noAutofit/>
                    </wps:bodyPr>
                  </wps:wsp>
                </a:graphicData>
              </a:graphic>
            </wp:anchor>
          </w:drawing>
        </mc:Choice>
        <mc:Fallback>
          <w:pict>
            <v:shapetype w14:anchorId="0269C48B" id="_x0000_t202" coordsize="21600,21600" o:spt="202" path="m,l,21600r21600,l21600,xe">
              <v:stroke joinstyle="miter"/>
              <v:path gradientshapeok="t" o:connecttype="rect"/>
            </v:shapetype>
            <v:shape id="docshape7" o:spid="_x0000_s1029" type="#_x0000_t202" style="position:absolute;margin-left:142.7pt;margin-top:773.45pt;width:366.3pt;height:24.65pt;z-index:-25165107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" filled="f" stroked="f">
              <v:textbox inset="0,0,0,0">
                <w:txbxContent>
                  <w:p w14:paraId="387CF8B3" w14:textId="77777777" w:rsidR="003F45C4" w:rsidRDefault="00DB76AD">
                    <w:pPr>
                      <w:spacing w:before="12"/>
                      <w:ind w:left="2336" w:right="18" w:hanging="2317"/>
                      <w:rPr>
                        <w:sz w:val="20"/>
                      </w:rPr>
                    </w:pPr>
                    <w:r>
                      <w:rPr>
                        <w:sz w:val="20"/>
                      </w:rPr>
                      <w:t>R. Quinze de Novembro, 150 - Centro, Antonina - PR, 83370-000</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6432" behindDoc="1" locked="0" layoutInCell="1" allowOverlap="1" wp14:anchorId="29063BAA" wp14:editId="6F2BB93A">
              <wp:simplePos x="0" y="0"/>
              <wp:positionH relativeFrom="page">
                <wp:posOffset>1062355</wp:posOffset>
              </wp:positionH>
              <wp:positionV relativeFrom="page">
                <wp:posOffset>9666605</wp:posOffset>
              </wp:positionV>
              <wp:extent cx="5798185" cy="18415"/>
              <wp:effectExtent l="0" t="0" r="0" b="0"/>
              <wp:wrapNone/>
              <wp:docPr id="9"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w14:anchorId="5DFB5AF5" id="docshape6" o:spid="_x0000_s1026" style="position:absolute;margin-left:83.65pt;margin-top:761.15pt;width:456.55pt;height:1.45pt;z-index:-25165004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251667456" behindDoc="1" locked="0" layoutInCell="1" allowOverlap="1" wp14:anchorId="7B6DE96B" wp14:editId="42A097BF">
              <wp:simplePos x="0" y="0"/>
              <wp:positionH relativeFrom="page">
                <wp:posOffset>5997575</wp:posOffset>
              </wp:positionH>
              <wp:positionV relativeFrom="page">
                <wp:posOffset>10260330</wp:posOffset>
              </wp:positionV>
              <wp:extent cx="857885" cy="153670"/>
              <wp:effectExtent l="0" t="0" r="0" b="0"/>
              <wp:wrapNone/>
              <wp:docPr id="10"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153670"/>
                      </a:xfrm>
                      <a:prstGeom prst="rect">
                        <a:avLst/>
                      </a:prstGeom>
                      <a:noFill/>
                      <a:ln>
                        <a:noFill/>
                      </a:ln>
                    </wps:spPr>
                    <wps:txbx>
                      <w:txbxContent>
                        <w:p w14:paraId="00A70937" w14:textId="77777777" w:rsidR="003F45C4" w:rsidRDefault="00DB76AD">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wps:txbx>
                    <wps:bodyPr rot="0" vert="horz" wrap="square" lIns="0" tIns="0" rIns="0" bIns="0" anchor="t" anchorCtr="0" upright="1">
                      <a:noAutofit/>
                    </wps:bodyPr>
                  </wps:wsp>
                </a:graphicData>
              </a:graphic>
            </wp:anchor>
          </w:drawing>
        </mc:Choice>
        <mc:Fallback>
          <w:pict>
            <v:shape w14:anchorId="7B6DE96B" id="docshape8" o:spid="_x0000_s1030" type="#_x0000_t202" style="position:absolute;margin-left:472.25pt;margin-top:807.9pt;width:67.55pt;height:12.1pt;z-index:-25164902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" filled="f" stroked="f">
              <v:textbox inset="0,0,0,0">
                <w:txbxContent>
                  <w:p w14:paraId="00A70937" w14:textId="77777777" w:rsidR="003F45C4" w:rsidRDefault="00DB76AD">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0EC2C" w14:textId="77777777" w:rsidR="003F45C4" w:rsidRDefault="00DB76AD">
    <w:pPr>
      <w:pStyle w:val="Corpodetexto"/>
      <w:spacing w:line="14" w:lineRule="auto"/>
      <w:rPr>
        <w:sz w:val="20"/>
      </w:rPr>
    </w:pPr>
    <w:r>
      <w:rPr>
        <w:noProof/>
        <w:lang w:val="pt-BR" w:eastAsia="pt-BR"/>
      </w:rPr>
      <mc:AlternateContent>
        <mc:Choice Requires="wps">
          <w:drawing>
            <wp:anchor distT="0" distB="0" distL="114300" distR="114300" simplePos="0" relativeHeight="251661312" behindDoc="1" locked="0" layoutInCell="1" allowOverlap="1" wp14:anchorId="6F7405D7" wp14:editId="51110CFB">
              <wp:simplePos x="0" y="0"/>
              <wp:positionH relativeFrom="page">
                <wp:posOffset>1062355</wp:posOffset>
              </wp:positionH>
              <wp:positionV relativeFrom="page">
                <wp:posOffset>9666605</wp:posOffset>
              </wp:positionV>
              <wp:extent cx="5798185" cy="18415"/>
              <wp:effectExtent l="0" t="0" r="0" b="0"/>
              <wp:wrapNone/>
              <wp:docPr id="3"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w14:anchorId="4D36FC2D" id="docshape6" o:spid="_x0000_s1026" style="position:absolute;margin-left:83.65pt;margin-top:761.15pt;width:456.55pt;height:1.45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251662336" behindDoc="1" locked="0" layoutInCell="1" allowOverlap="1" wp14:anchorId="162BC709" wp14:editId="287F738C">
              <wp:simplePos x="0" y="0"/>
              <wp:positionH relativeFrom="page">
                <wp:posOffset>1459865</wp:posOffset>
              </wp:positionH>
              <wp:positionV relativeFrom="page">
                <wp:posOffset>9822815</wp:posOffset>
              </wp:positionV>
              <wp:extent cx="5004435" cy="313055"/>
              <wp:effectExtent l="0" t="0" r="0" b="0"/>
              <wp:wrapNone/>
              <wp:docPr id="2"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4435" cy="313055"/>
                      </a:xfrm>
                      <a:prstGeom prst="rect">
                        <a:avLst/>
                      </a:prstGeom>
                      <a:noFill/>
                      <a:ln>
                        <a:noFill/>
                      </a:ln>
                    </wps:spPr>
                    <wps:txbx>
                      <w:txbxContent>
                        <w:p w14:paraId="1ADFCFAB" w14:textId="77777777" w:rsidR="003F45C4" w:rsidRDefault="003F45C4">
                          <w:pPr>
                            <w:spacing w:before="12"/>
                            <w:ind w:left="2336" w:right="18" w:hanging="2317"/>
                            <w:rPr>
                              <w:sz w:val="20"/>
                            </w:rPr>
                          </w:pPr>
                        </w:p>
                      </w:txbxContent>
                    </wps:txbx>
                    <wps:bodyPr rot="0" vert="horz" wrap="square" lIns="0" tIns="0" rIns="0" bIns="0" anchor="t" anchorCtr="0" upright="1">
                      <a:noAutofit/>
                    </wps:bodyPr>
                  </wps:wsp>
                </a:graphicData>
              </a:graphic>
            </wp:anchor>
          </w:drawing>
        </mc:Choice>
        <mc:Fallback>
          <w:pict>
            <v:shapetype w14:anchorId="162BC709" id="_x0000_t202" coordsize="21600,21600" o:spt="202" path="m,l,21600r21600,l21600,xe">
              <v:stroke joinstyle="miter"/>
              <v:path gradientshapeok="t" o:connecttype="rect"/>
            </v:shapetype>
            <v:shape id="_x0000_s1032" type="#_x0000_t202" style="position:absolute;margin-left:114.95pt;margin-top:773.45pt;width:394.05pt;height:24.65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" filled="f" stroked="f">
              <v:textbox inset="0,0,0,0">
                <w:txbxContent>
                  <w:p w14:paraId="1ADFCFAB" w14:textId="77777777" w:rsidR="003F45C4" w:rsidRDefault="003F45C4">
                    <w:pPr>
                      <w:spacing w:before="12"/>
                      <w:ind w:left="2336" w:right="18" w:hanging="2317"/>
                      <w:rPr>
                        <w:sz w:val="20"/>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3360" behindDoc="1" locked="0" layoutInCell="1" allowOverlap="1" wp14:anchorId="3C807C14" wp14:editId="2824EA47">
              <wp:simplePos x="0" y="0"/>
              <wp:positionH relativeFrom="page">
                <wp:posOffset>5997575</wp:posOffset>
              </wp:positionH>
              <wp:positionV relativeFrom="page">
                <wp:posOffset>10260330</wp:posOffset>
              </wp:positionV>
              <wp:extent cx="857885" cy="153670"/>
              <wp:effectExtent l="0" t="0" r="0" b="0"/>
              <wp:wrapNone/>
              <wp:docPr id="1"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153670"/>
                      </a:xfrm>
                      <a:prstGeom prst="rect">
                        <a:avLst/>
                      </a:prstGeom>
                      <a:noFill/>
                      <a:ln>
                        <a:noFill/>
                      </a:ln>
                    </wps:spPr>
                    <wps:txbx>
                      <w:txbxContent>
                        <w:p w14:paraId="70CA27D9" w14:textId="77777777" w:rsidR="003F45C4" w:rsidRDefault="00DB76AD">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wps:txbx>
                    <wps:bodyPr rot="0" vert="horz" wrap="square" lIns="0" tIns="0" rIns="0" bIns="0" anchor="t" anchorCtr="0" upright="1">
                      <a:noAutofit/>
                    </wps:bodyPr>
                  </wps:wsp>
                </a:graphicData>
              </a:graphic>
            </wp:anchor>
          </w:drawing>
        </mc:Choice>
        <mc:Fallback>
          <w:pict>
            <v:shape w14:anchorId="3C807C14" id="_x0000_s1033" type="#_x0000_t202" style="position:absolute;margin-left:472.25pt;margin-top:807.9pt;width:67.55pt;height:12.1pt;z-index:-2516531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" filled="f" stroked="f">
              <v:textbox inset="0,0,0,0">
                <w:txbxContent>
                  <w:p w14:paraId="70CA27D9" w14:textId="77777777" w:rsidR="003F45C4" w:rsidRDefault="00DB76AD">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6AB9F" w14:textId="77777777" w:rsidR="00DB76AD" w:rsidRDefault="00DB76AD">
      <w:r>
        <w:separator/>
      </w:r>
    </w:p>
  </w:footnote>
  <w:footnote w:type="continuationSeparator" w:id="0">
    <w:p w14:paraId="143B0079" w14:textId="77777777" w:rsidR="00DB76AD" w:rsidRDefault="00DB7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05457" w14:textId="6D504452" w:rsidR="003F45C4" w:rsidRDefault="00DB76AD" w:rsidP="00DB76AD">
    <w:pPr>
      <w:pStyle w:val="Corpodetexto"/>
      <w:spacing w:line="14" w:lineRule="auto"/>
      <w:ind w:firstLine="567"/>
      <w:rPr>
        <w:sz w:val="20"/>
      </w:rPr>
    </w:pPr>
    <w:r>
      <w:rPr>
        <w:noProof/>
      </w:rPr>
      <w:drawing>
        <wp:anchor distT="0" distB="0" distL="114300" distR="114300" simplePos="0" relativeHeight="251659776" behindDoc="0" locked="0" layoutInCell="1" allowOverlap="1" wp14:anchorId="787EE28E" wp14:editId="394E6204">
          <wp:simplePos x="0" y="0"/>
          <wp:positionH relativeFrom="margin">
            <wp:posOffset>4873625</wp:posOffset>
          </wp:positionH>
          <wp:positionV relativeFrom="paragraph">
            <wp:posOffset>-133350</wp:posOffset>
          </wp:positionV>
          <wp:extent cx="1041400" cy="1036955"/>
          <wp:effectExtent l="0" t="0" r="6350" b="0"/>
          <wp:wrapSquare wrapText="bothSides"/>
          <wp:docPr id="1797533147" name="Imagem 1797533147" descr="Círcul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írcul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41400" cy="10369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D1B5B51" wp14:editId="19B4AF65">
          <wp:extent cx="3582035" cy="1017767"/>
          <wp:effectExtent l="0" t="0" r="0" b="0"/>
          <wp:docPr id="1699431164" name="Imagem 169943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m 41"/>
                  <pic:cNvPicPr>
                    <a:picLocks noChangeAspect="1"/>
                  </pic:cNvPicPr>
                </pic:nvPicPr>
                <pic:blipFill>
                  <a:blip r:embed="rId2">
                    <a:extLst>
                      <a:ext uri="{28A0092B-C50C-407E-A947-70E740481C1C}">
                        <a14:useLocalDpi xmlns:a14="http://schemas.microsoft.com/office/drawing/2010/main" val="0"/>
                      </a:ext>
                    </a:extLst>
                  </a:blip>
                  <a:srcRect l="14337" t="16316" r="13194" b="21842"/>
                  <a:stretch>
                    <a:fillRect/>
                  </a:stretch>
                </pic:blipFill>
                <pic:spPr>
                  <a:xfrm>
                    <a:off x="0" y="0"/>
                    <a:ext cx="3585877" cy="1018859"/>
                  </a:xfrm>
                  <a:prstGeom prst="rect">
                    <a:avLst/>
                  </a:prstGeom>
                </pic:spPr>
              </pic:pic>
            </a:graphicData>
          </a:graphic>
        </wp:inline>
      </w:drawing>
    </w:r>
    <w:r>
      <w:rPr>
        <w:noProof/>
        <w:lang w:val="pt-BR" w:eastAsia="pt-BR"/>
      </w:rPr>
      <mc:AlternateContent>
        <mc:Choice Requires="wps">
          <w:drawing>
            <wp:anchor distT="0" distB="0" distL="114300" distR="114300" simplePos="0" relativeHeight="251656704" behindDoc="1" locked="0" layoutInCell="1" allowOverlap="1" wp14:anchorId="03F0689D" wp14:editId="38E9F506">
              <wp:simplePos x="0" y="0"/>
              <wp:positionH relativeFrom="page">
                <wp:posOffset>2345055</wp:posOffset>
              </wp:positionH>
              <wp:positionV relativeFrom="page">
                <wp:posOffset>676275</wp:posOffset>
              </wp:positionV>
              <wp:extent cx="4036695" cy="469265"/>
              <wp:effectExtent l="0" t="0" r="0" b="0"/>
              <wp:wrapNone/>
              <wp:docPr id="7"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6695" cy="469265"/>
                      </a:xfrm>
                      <a:prstGeom prst="rect">
                        <a:avLst/>
                      </a:prstGeom>
                      <a:noFill/>
                      <a:ln>
                        <a:noFill/>
                      </a:ln>
                    </wps:spPr>
                    <wps:txbx>
                      <w:txbxContent>
                        <w:p w14:paraId="51FD6C25" w14:textId="77777777" w:rsidR="003F45C4" w:rsidRDefault="003F45C4">
                          <w:pPr>
                            <w:spacing w:before="20" w:line="254" w:lineRule="auto"/>
                            <w:ind w:left="1527" w:hanging="1508"/>
                            <w:rPr>
                              <w:rFonts w:ascii="Arial Black" w:hAnsi="Arial Black"/>
                              <w:sz w:val="24"/>
                            </w:rPr>
                          </w:pPr>
                        </w:p>
                      </w:txbxContent>
                    </wps:txbx>
                    <wps:bodyPr rot="0" vert="horz" wrap="square" lIns="0" tIns="0" rIns="0" bIns="0" anchor="t" anchorCtr="0" upright="1">
                      <a:noAutofit/>
                    </wps:bodyPr>
                  </wps:wsp>
                </a:graphicData>
              </a:graphic>
            </wp:anchor>
          </w:drawing>
        </mc:Choice>
        <mc:Fallback>
          <w:pict>
            <v:shapetype w14:anchorId="03F0689D" id="_x0000_t202" coordsize="21600,21600" o:spt="202" path="m,l,21600r21600,l21600,xe">
              <v:stroke joinstyle="miter"/>
              <v:path gradientshapeok="t" o:connecttype="rect"/>
            </v:shapetype>
            <v:shape id="docshape5" o:spid="_x0000_s1028" type="#_x0000_t202" style="position:absolute;left:0;text-align:left;margin-left:184.65pt;margin-top:53.25pt;width:317.85pt;height:36.95pt;z-index:-25165977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" filled="f" stroked="f">
              <v:textbox inset="0,0,0,0">
                <w:txbxContent>
                  <w:p w14:paraId="51FD6C25" w14:textId="77777777" w:rsidR="003F45C4" w:rsidRDefault="003F45C4">
                    <w:pPr>
                      <w:spacing w:before="20" w:line="254" w:lineRule="auto"/>
                      <w:ind w:left="1527" w:hanging="1508"/>
                      <w:rPr>
                        <w:rFonts w:ascii="Arial Black" w:hAnsi="Arial Black"/>
                        <w:sz w:val="24"/>
                      </w:rPr>
                    </w:pPr>
                  </w:p>
                </w:txbxContent>
              </v:textbox>
              <w10:wrap anchorx="page" anchory="page"/>
            </v:shape>
          </w:pict>
        </mc:Fallback>
      </mc:AlternateContent>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F9E65" w14:textId="77777777" w:rsidR="003F45C4" w:rsidRDefault="00DB76AD">
    <w:pPr>
      <w:pStyle w:val="Corpodetexto"/>
      <w:spacing w:line="14" w:lineRule="auto"/>
      <w:ind w:firstLine="993"/>
      <w:rPr>
        <w:sz w:val="20"/>
      </w:rPr>
    </w:pPr>
    <w:r>
      <w:rPr>
        <w:noProof/>
      </w:rPr>
      <w:drawing>
        <wp:inline distT="0" distB="0" distL="0" distR="0" wp14:anchorId="25EA4731" wp14:editId="27B9DD3F">
          <wp:extent cx="4942840" cy="14478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942840" cy="1447800"/>
                  </a:xfrm>
                  <a:prstGeom prst="rect">
                    <a:avLst/>
                  </a:prstGeom>
                </pic:spPr>
              </pic:pic>
            </a:graphicData>
          </a:graphic>
        </wp:inline>
      </w:drawing>
    </w:r>
    <w:r>
      <w:rPr>
        <w:noProof/>
        <w:lang w:val="pt-BR" w:eastAsia="pt-BR"/>
      </w:rPr>
      <mc:AlternateContent>
        <mc:Choice Requires="wps">
          <w:drawing>
            <wp:anchor distT="0" distB="0" distL="114300" distR="114300" simplePos="0" relativeHeight="251660288" behindDoc="1" locked="0" layoutInCell="1" allowOverlap="1" wp14:anchorId="20698771" wp14:editId="0B7DAD75">
              <wp:simplePos x="0" y="0"/>
              <wp:positionH relativeFrom="page">
                <wp:posOffset>2345055</wp:posOffset>
              </wp:positionH>
              <wp:positionV relativeFrom="page">
                <wp:posOffset>676275</wp:posOffset>
              </wp:positionV>
              <wp:extent cx="4036695" cy="469265"/>
              <wp:effectExtent l="0" t="0" r="0" b="0"/>
              <wp:wrapNone/>
              <wp:docPr id="4"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6695" cy="469265"/>
                      </a:xfrm>
                      <a:prstGeom prst="rect">
                        <a:avLst/>
                      </a:prstGeom>
                      <a:noFill/>
                      <a:ln>
                        <a:noFill/>
                      </a:ln>
                    </wps:spPr>
                    <wps:txbx>
                      <w:txbxContent>
                        <w:p w14:paraId="1B0B6401" w14:textId="77777777" w:rsidR="003F45C4" w:rsidRDefault="003F45C4">
                          <w:pPr>
                            <w:spacing w:before="20" w:line="254" w:lineRule="auto"/>
                            <w:ind w:left="1527" w:hanging="1508"/>
                            <w:rPr>
                              <w:rFonts w:ascii="Arial Black" w:hAnsi="Arial Black"/>
                              <w:sz w:val="24"/>
                            </w:rPr>
                          </w:pPr>
                        </w:p>
                      </w:txbxContent>
                    </wps:txbx>
                    <wps:bodyPr rot="0" vert="horz" wrap="square" lIns="0" tIns="0" rIns="0" bIns="0" anchor="t" anchorCtr="0" upright="1">
                      <a:noAutofit/>
                    </wps:bodyPr>
                  </wps:wsp>
                </a:graphicData>
              </a:graphic>
            </wp:anchor>
          </w:drawing>
        </mc:Choice>
        <mc:Fallback>
          <w:pict>
            <v:shapetype w14:anchorId="20698771" id="_x0000_t202" coordsize="21600,21600" o:spt="202" path="m,l,21600r21600,l21600,xe">
              <v:stroke joinstyle="miter"/>
              <v:path gradientshapeok="t" o:connecttype="rect"/>
            </v:shapetype>
            <v:shape id="_x0000_s1031" type="#_x0000_t202" style="position:absolute;left:0;text-align:left;margin-left:184.65pt;margin-top:53.25pt;width:317.85pt;height:36.9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" filled="f" stroked="f">
              <v:textbox inset="0,0,0,0">
                <w:txbxContent>
                  <w:p w14:paraId="1B0B6401" w14:textId="77777777" w:rsidR="003F45C4" w:rsidRDefault="003F45C4">
                    <w:pPr>
                      <w:spacing w:before="20" w:line="254" w:lineRule="auto"/>
                      <w:ind w:left="1527" w:hanging="1508"/>
                      <w:rPr>
                        <w:rFonts w:ascii="Arial Black" w:hAnsi="Arial Black"/>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0BEF43"/>
    <w:multiLevelType w:val="multilevel"/>
    <w:tmpl w:val="8F0BEF43"/>
    <w:lvl w:ilvl="0">
      <w:start w:val="8"/>
      <w:numFmt w:val="decimal"/>
      <w:lvlText w:val="%1."/>
      <w:lvlJc w:val="left"/>
      <w:pPr>
        <w:tabs>
          <w:tab w:val="left" w:pos="-420"/>
        </w:tabs>
        <w:ind w:left="-39" w:hanging="248"/>
      </w:pPr>
      <w:rPr>
        <w:rFonts w:ascii="Arial" w:eastAsia="Arial" w:hAnsi="Arial" w:cs="Arial" w:hint="default"/>
        <w:b/>
        <w:bCs/>
        <w:i w:val="0"/>
        <w:iCs w:val="0"/>
        <w:w w:val="100"/>
        <w:sz w:val="22"/>
        <w:szCs w:val="22"/>
        <w:lang w:val="pt-PT" w:eastAsia="en-US" w:bidi="ar-SA"/>
      </w:rPr>
    </w:lvl>
    <w:lvl w:ilvl="1">
      <w:start w:val="1"/>
      <w:numFmt w:val="decimal"/>
      <w:lvlText w:val="%1.%2"/>
      <w:lvlJc w:val="left"/>
      <w:pPr>
        <w:tabs>
          <w:tab w:val="left" w:pos="-420"/>
        </w:tabs>
        <w:ind w:left="-286" w:hanging="394"/>
      </w:pPr>
      <w:rPr>
        <w:rFonts w:ascii="Arial" w:eastAsia="Arial" w:hAnsi="Arial" w:cs="Arial" w:hint="default"/>
        <w:b/>
        <w:bCs/>
        <w:i w:val="0"/>
        <w:iCs w:val="0"/>
        <w:w w:val="100"/>
        <w:sz w:val="22"/>
        <w:szCs w:val="22"/>
        <w:lang w:val="pt-PT" w:eastAsia="en-US" w:bidi="ar-SA"/>
      </w:rPr>
    </w:lvl>
    <w:lvl w:ilvl="2">
      <w:numFmt w:val="bullet"/>
      <w:lvlText w:val="•"/>
      <w:lvlJc w:val="left"/>
      <w:pPr>
        <w:tabs>
          <w:tab w:val="left" w:pos="-420"/>
        </w:tabs>
        <w:ind w:left="1005" w:hanging="394"/>
      </w:pPr>
      <w:rPr>
        <w:rFonts w:hint="default"/>
        <w:lang w:val="pt-PT" w:eastAsia="en-US" w:bidi="ar-SA"/>
      </w:rPr>
    </w:lvl>
    <w:lvl w:ilvl="3">
      <w:numFmt w:val="bullet"/>
      <w:lvlText w:val="•"/>
      <w:lvlJc w:val="left"/>
      <w:pPr>
        <w:tabs>
          <w:tab w:val="left" w:pos="-420"/>
        </w:tabs>
        <w:ind w:left="2050" w:hanging="394"/>
      </w:pPr>
      <w:rPr>
        <w:rFonts w:hint="default"/>
        <w:lang w:val="pt-PT" w:eastAsia="en-US" w:bidi="ar-SA"/>
      </w:rPr>
    </w:lvl>
    <w:lvl w:ilvl="4">
      <w:numFmt w:val="bullet"/>
      <w:lvlText w:val="•"/>
      <w:lvlJc w:val="left"/>
      <w:pPr>
        <w:tabs>
          <w:tab w:val="left" w:pos="-420"/>
        </w:tabs>
        <w:ind w:left="3095" w:hanging="394"/>
      </w:pPr>
      <w:rPr>
        <w:rFonts w:hint="default"/>
        <w:lang w:val="pt-PT" w:eastAsia="en-US" w:bidi="ar-SA"/>
      </w:rPr>
    </w:lvl>
    <w:lvl w:ilvl="5">
      <w:numFmt w:val="bullet"/>
      <w:lvlText w:val="•"/>
      <w:lvlJc w:val="left"/>
      <w:pPr>
        <w:tabs>
          <w:tab w:val="left" w:pos="-420"/>
        </w:tabs>
        <w:ind w:left="4140" w:hanging="394"/>
      </w:pPr>
      <w:rPr>
        <w:rFonts w:hint="default"/>
        <w:lang w:val="pt-PT" w:eastAsia="en-US" w:bidi="ar-SA"/>
      </w:rPr>
    </w:lvl>
    <w:lvl w:ilvl="6">
      <w:numFmt w:val="bullet"/>
      <w:lvlText w:val="•"/>
      <w:lvlJc w:val="left"/>
      <w:pPr>
        <w:tabs>
          <w:tab w:val="left" w:pos="-420"/>
        </w:tabs>
        <w:ind w:left="5185" w:hanging="394"/>
      </w:pPr>
      <w:rPr>
        <w:rFonts w:hint="default"/>
        <w:lang w:val="pt-PT" w:eastAsia="en-US" w:bidi="ar-SA"/>
      </w:rPr>
    </w:lvl>
    <w:lvl w:ilvl="7">
      <w:numFmt w:val="bullet"/>
      <w:lvlText w:val="•"/>
      <w:lvlJc w:val="left"/>
      <w:pPr>
        <w:tabs>
          <w:tab w:val="left" w:pos="-420"/>
        </w:tabs>
        <w:ind w:left="6230" w:hanging="394"/>
      </w:pPr>
      <w:rPr>
        <w:rFonts w:hint="default"/>
        <w:lang w:val="pt-PT" w:eastAsia="en-US" w:bidi="ar-SA"/>
      </w:rPr>
    </w:lvl>
    <w:lvl w:ilvl="8">
      <w:numFmt w:val="bullet"/>
      <w:lvlText w:val="•"/>
      <w:lvlJc w:val="left"/>
      <w:pPr>
        <w:tabs>
          <w:tab w:val="left" w:pos="-420"/>
        </w:tabs>
        <w:ind w:left="7276" w:hanging="394"/>
      </w:pPr>
      <w:rPr>
        <w:rFonts w:hint="default"/>
        <w:lang w:val="pt-PT" w:eastAsia="en-US" w:bidi="ar-SA"/>
      </w:rPr>
    </w:lvl>
  </w:abstractNum>
  <w:abstractNum w:abstractNumId="1" w15:restartNumberingAfterBreak="0">
    <w:nsid w:val="C21FCCBC"/>
    <w:multiLevelType w:val="multilevel"/>
    <w:tmpl w:val="C21FCCBC"/>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D038A784"/>
    <w:multiLevelType w:val="multilevel"/>
    <w:tmpl w:val="D038A784"/>
    <w:lvl w:ilvl="0">
      <w:start w:val="1"/>
      <w:numFmt w:val="decimal"/>
      <w:suff w:val="space"/>
      <w:lvlText w:val="%1."/>
      <w:lvlJc w:val="left"/>
      <w:rPr>
        <w:rFonts w:hint="default"/>
        <w:b/>
        <w:bCs/>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047D4E91"/>
    <w:multiLevelType w:val="multilevel"/>
    <w:tmpl w:val="047D4E91"/>
    <w:lvl w:ilvl="0">
      <w:start w:val="1"/>
      <w:numFmt w:val="upperRoman"/>
      <w:lvlText w:val="%1"/>
      <w:lvlJc w:val="left"/>
      <w:pPr>
        <w:ind w:left="134" w:hanging="128"/>
      </w:pPr>
      <w:rPr>
        <w:rFonts w:ascii="Arial MT" w:eastAsia="Arial MT" w:hAnsi="Arial MT" w:cs="Arial MT" w:hint="default"/>
        <w:b w:val="0"/>
        <w:bCs w:val="0"/>
        <w:i w:val="0"/>
        <w:iCs w:val="0"/>
        <w:w w:val="100"/>
        <w:sz w:val="22"/>
        <w:szCs w:val="22"/>
        <w:lang w:val="pt-PT" w:eastAsia="en-US" w:bidi="ar-SA"/>
      </w:rPr>
    </w:lvl>
    <w:lvl w:ilvl="1">
      <w:start w:val="1"/>
      <w:numFmt w:val="lowerLetter"/>
      <w:lvlText w:val="%2)"/>
      <w:lvlJc w:val="left"/>
      <w:pPr>
        <w:ind w:left="134" w:hanging="264"/>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3."/>
      <w:lvlJc w:val="left"/>
      <w:pPr>
        <w:ind w:left="134" w:hanging="248"/>
      </w:pPr>
      <w:rPr>
        <w:rFonts w:ascii="Arial MT" w:eastAsia="Arial MT" w:hAnsi="Arial MT" w:cs="Arial MT" w:hint="default"/>
        <w:b w:val="0"/>
        <w:bCs w:val="0"/>
        <w:i w:val="0"/>
        <w:iCs w:val="0"/>
        <w:w w:val="100"/>
        <w:sz w:val="22"/>
        <w:szCs w:val="22"/>
        <w:lang w:val="pt-PT" w:eastAsia="en-US" w:bidi="ar-SA"/>
      </w:rPr>
    </w:lvl>
    <w:lvl w:ilvl="3">
      <w:numFmt w:val="bullet"/>
      <w:lvlText w:val="•"/>
      <w:lvlJc w:val="left"/>
      <w:pPr>
        <w:ind w:left="3033" w:hanging="248"/>
      </w:pPr>
      <w:rPr>
        <w:rFonts w:hint="default"/>
        <w:lang w:val="pt-PT" w:eastAsia="en-US" w:bidi="ar-SA"/>
      </w:rPr>
    </w:lvl>
    <w:lvl w:ilvl="4">
      <w:numFmt w:val="bullet"/>
      <w:lvlText w:val="•"/>
      <w:lvlJc w:val="left"/>
      <w:pPr>
        <w:ind w:left="3998" w:hanging="248"/>
      </w:pPr>
      <w:rPr>
        <w:rFonts w:hint="default"/>
        <w:lang w:val="pt-PT" w:eastAsia="en-US" w:bidi="ar-SA"/>
      </w:rPr>
    </w:lvl>
    <w:lvl w:ilvl="5">
      <w:numFmt w:val="bullet"/>
      <w:lvlText w:val="•"/>
      <w:lvlJc w:val="left"/>
      <w:pPr>
        <w:ind w:left="4963" w:hanging="248"/>
      </w:pPr>
      <w:rPr>
        <w:rFonts w:hint="default"/>
        <w:lang w:val="pt-PT" w:eastAsia="en-US" w:bidi="ar-SA"/>
      </w:rPr>
    </w:lvl>
    <w:lvl w:ilvl="6">
      <w:numFmt w:val="bullet"/>
      <w:lvlText w:val="•"/>
      <w:lvlJc w:val="left"/>
      <w:pPr>
        <w:ind w:left="5927" w:hanging="248"/>
      </w:pPr>
      <w:rPr>
        <w:rFonts w:hint="default"/>
        <w:lang w:val="pt-PT" w:eastAsia="en-US" w:bidi="ar-SA"/>
      </w:rPr>
    </w:lvl>
    <w:lvl w:ilvl="7">
      <w:numFmt w:val="bullet"/>
      <w:lvlText w:val="•"/>
      <w:lvlJc w:val="left"/>
      <w:pPr>
        <w:ind w:left="6892" w:hanging="248"/>
      </w:pPr>
      <w:rPr>
        <w:rFonts w:hint="default"/>
        <w:lang w:val="pt-PT" w:eastAsia="en-US" w:bidi="ar-SA"/>
      </w:rPr>
    </w:lvl>
    <w:lvl w:ilvl="8">
      <w:numFmt w:val="bullet"/>
      <w:lvlText w:val="•"/>
      <w:lvlJc w:val="left"/>
      <w:pPr>
        <w:ind w:left="7857" w:hanging="248"/>
      </w:pPr>
      <w:rPr>
        <w:rFonts w:hint="default"/>
        <w:lang w:val="pt-PT" w:eastAsia="en-US" w:bidi="ar-SA"/>
      </w:rPr>
    </w:lvl>
  </w:abstractNum>
  <w:abstractNum w:abstractNumId="4" w15:restartNumberingAfterBreak="0">
    <w:nsid w:val="0BD8D0C4"/>
    <w:multiLevelType w:val="multilevel"/>
    <w:tmpl w:val="0BD8D0C4"/>
    <w:lvl w:ilvl="0">
      <w:start w:val="1"/>
      <w:numFmt w:val="decimal"/>
      <w:suff w:val="space"/>
      <w:lvlText w:val="%1."/>
      <w:lvlJc w:val="left"/>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17C05BB2"/>
    <w:multiLevelType w:val="multilevel"/>
    <w:tmpl w:val="17C05BB2"/>
    <w:lvl w:ilvl="0">
      <w:start w:val="4"/>
      <w:numFmt w:val="decimal"/>
      <w:lvlText w:val="%1"/>
      <w:lvlJc w:val="left"/>
      <w:pPr>
        <w:ind w:left="564" w:hanging="430"/>
      </w:pPr>
      <w:rPr>
        <w:rFonts w:hint="default"/>
        <w:lang w:val="pt-PT" w:eastAsia="en-US" w:bidi="ar-SA"/>
      </w:rPr>
    </w:lvl>
    <w:lvl w:ilvl="1">
      <w:start w:val="5"/>
      <w:numFmt w:val="decimal"/>
      <w:lvlText w:val="%1.%2."/>
      <w:lvlJc w:val="left"/>
      <w:pPr>
        <w:ind w:left="564" w:hanging="430"/>
      </w:pPr>
      <w:rPr>
        <w:rFonts w:ascii="Arial" w:eastAsia="Arial" w:hAnsi="Arial" w:cs="Arial" w:hint="default"/>
        <w:b/>
        <w:bCs/>
        <w:i w:val="0"/>
        <w:iCs w:val="0"/>
        <w:w w:val="100"/>
        <w:sz w:val="22"/>
        <w:szCs w:val="22"/>
        <w:lang w:val="pt-PT" w:eastAsia="en-US" w:bidi="ar-SA"/>
      </w:rPr>
    </w:lvl>
    <w:lvl w:ilvl="2">
      <w:start w:val="1"/>
      <w:numFmt w:val="decimal"/>
      <w:lvlText w:val="%1.%2.%3."/>
      <w:lvlJc w:val="left"/>
      <w:pPr>
        <w:ind w:left="749" w:hanging="615"/>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2750" w:hanging="615"/>
      </w:pPr>
      <w:rPr>
        <w:rFonts w:hint="default"/>
        <w:lang w:val="pt-PT" w:eastAsia="en-US" w:bidi="ar-SA"/>
      </w:rPr>
    </w:lvl>
    <w:lvl w:ilvl="4">
      <w:numFmt w:val="bullet"/>
      <w:lvlText w:val="•"/>
      <w:lvlJc w:val="left"/>
      <w:pPr>
        <w:ind w:left="3755" w:hanging="615"/>
      </w:pPr>
      <w:rPr>
        <w:rFonts w:hint="default"/>
        <w:lang w:val="pt-PT" w:eastAsia="en-US" w:bidi="ar-SA"/>
      </w:rPr>
    </w:lvl>
    <w:lvl w:ilvl="5">
      <w:numFmt w:val="bullet"/>
      <w:lvlText w:val="•"/>
      <w:lvlJc w:val="left"/>
      <w:pPr>
        <w:ind w:left="4760" w:hanging="615"/>
      </w:pPr>
      <w:rPr>
        <w:rFonts w:hint="default"/>
        <w:lang w:val="pt-PT" w:eastAsia="en-US" w:bidi="ar-SA"/>
      </w:rPr>
    </w:lvl>
    <w:lvl w:ilvl="6">
      <w:numFmt w:val="bullet"/>
      <w:lvlText w:val="•"/>
      <w:lvlJc w:val="left"/>
      <w:pPr>
        <w:ind w:left="5765" w:hanging="615"/>
      </w:pPr>
      <w:rPr>
        <w:rFonts w:hint="default"/>
        <w:lang w:val="pt-PT" w:eastAsia="en-US" w:bidi="ar-SA"/>
      </w:rPr>
    </w:lvl>
    <w:lvl w:ilvl="7">
      <w:numFmt w:val="bullet"/>
      <w:lvlText w:val="•"/>
      <w:lvlJc w:val="left"/>
      <w:pPr>
        <w:ind w:left="6770" w:hanging="615"/>
      </w:pPr>
      <w:rPr>
        <w:rFonts w:hint="default"/>
        <w:lang w:val="pt-PT" w:eastAsia="en-US" w:bidi="ar-SA"/>
      </w:rPr>
    </w:lvl>
    <w:lvl w:ilvl="8">
      <w:numFmt w:val="bullet"/>
      <w:lvlText w:val="•"/>
      <w:lvlJc w:val="left"/>
      <w:pPr>
        <w:ind w:left="7776" w:hanging="615"/>
      </w:pPr>
      <w:rPr>
        <w:rFonts w:hint="default"/>
        <w:lang w:val="pt-PT" w:eastAsia="en-US" w:bidi="ar-SA"/>
      </w:rPr>
    </w:lvl>
  </w:abstractNum>
  <w:abstractNum w:abstractNumId="6" w15:restartNumberingAfterBreak="0">
    <w:nsid w:val="1B57037D"/>
    <w:multiLevelType w:val="multilevel"/>
    <w:tmpl w:val="1B57037D"/>
    <w:lvl w:ilvl="0">
      <w:start w:val="3"/>
      <w:numFmt w:val="decimal"/>
      <w:lvlText w:val="%1"/>
      <w:lvlJc w:val="left"/>
      <w:pPr>
        <w:ind w:left="134" w:hanging="519"/>
      </w:pPr>
      <w:rPr>
        <w:rFonts w:hint="default"/>
        <w:lang w:val="pt-PT" w:eastAsia="en-US" w:bidi="ar-SA"/>
      </w:rPr>
    </w:lvl>
    <w:lvl w:ilvl="1">
      <w:start w:val="1"/>
      <w:numFmt w:val="decimal"/>
      <w:lvlText w:val="%1.%2."/>
      <w:lvlJc w:val="left"/>
      <w:pPr>
        <w:ind w:left="134" w:hanging="519"/>
      </w:pPr>
      <w:rPr>
        <w:rFonts w:ascii="Arial" w:eastAsia="Arial" w:hAnsi="Arial" w:cs="Arial" w:hint="default"/>
        <w:b/>
        <w:bCs/>
        <w:i w:val="0"/>
        <w:iCs w:val="0"/>
        <w:w w:val="100"/>
        <w:sz w:val="22"/>
        <w:szCs w:val="22"/>
        <w:lang w:val="pt-PT" w:eastAsia="en-US" w:bidi="ar-SA"/>
      </w:rPr>
    </w:lvl>
    <w:lvl w:ilvl="2">
      <w:numFmt w:val="bullet"/>
      <w:lvlText w:val="•"/>
      <w:lvlJc w:val="left"/>
      <w:pPr>
        <w:ind w:left="2069" w:hanging="519"/>
      </w:pPr>
      <w:rPr>
        <w:rFonts w:hint="default"/>
        <w:lang w:val="pt-PT" w:eastAsia="en-US" w:bidi="ar-SA"/>
      </w:rPr>
    </w:lvl>
    <w:lvl w:ilvl="3">
      <w:numFmt w:val="bullet"/>
      <w:lvlText w:val="•"/>
      <w:lvlJc w:val="left"/>
      <w:pPr>
        <w:ind w:left="3033" w:hanging="519"/>
      </w:pPr>
      <w:rPr>
        <w:rFonts w:hint="default"/>
        <w:lang w:val="pt-PT" w:eastAsia="en-US" w:bidi="ar-SA"/>
      </w:rPr>
    </w:lvl>
    <w:lvl w:ilvl="4">
      <w:numFmt w:val="bullet"/>
      <w:lvlText w:val="•"/>
      <w:lvlJc w:val="left"/>
      <w:pPr>
        <w:ind w:left="3998" w:hanging="519"/>
      </w:pPr>
      <w:rPr>
        <w:rFonts w:hint="default"/>
        <w:lang w:val="pt-PT" w:eastAsia="en-US" w:bidi="ar-SA"/>
      </w:rPr>
    </w:lvl>
    <w:lvl w:ilvl="5">
      <w:numFmt w:val="bullet"/>
      <w:lvlText w:val="•"/>
      <w:lvlJc w:val="left"/>
      <w:pPr>
        <w:ind w:left="4963" w:hanging="519"/>
      </w:pPr>
      <w:rPr>
        <w:rFonts w:hint="default"/>
        <w:lang w:val="pt-PT" w:eastAsia="en-US" w:bidi="ar-SA"/>
      </w:rPr>
    </w:lvl>
    <w:lvl w:ilvl="6">
      <w:numFmt w:val="bullet"/>
      <w:lvlText w:val="•"/>
      <w:lvlJc w:val="left"/>
      <w:pPr>
        <w:ind w:left="5927" w:hanging="519"/>
      </w:pPr>
      <w:rPr>
        <w:rFonts w:hint="default"/>
        <w:lang w:val="pt-PT" w:eastAsia="en-US" w:bidi="ar-SA"/>
      </w:rPr>
    </w:lvl>
    <w:lvl w:ilvl="7">
      <w:numFmt w:val="bullet"/>
      <w:lvlText w:val="•"/>
      <w:lvlJc w:val="left"/>
      <w:pPr>
        <w:ind w:left="6892" w:hanging="519"/>
      </w:pPr>
      <w:rPr>
        <w:rFonts w:hint="default"/>
        <w:lang w:val="pt-PT" w:eastAsia="en-US" w:bidi="ar-SA"/>
      </w:rPr>
    </w:lvl>
    <w:lvl w:ilvl="8">
      <w:numFmt w:val="bullet"/>
      <w:lvlText w:val="•"/>
      <w:lvlJc w:val="left"/>
      <w:pPr>
        <w:ind w:left="7857" w:hanging="519"/>
      </w:pPr>
      <w:rPr>
        <w:rFonts w:hint="default"/>
        <w:lang w:val="pt-PT" w:eastAsia="en-US" w:bidi="ar-SA"/>
      </w:rPr>
    </w:lvl>
  </w:abstractNum>
  <w:abstractNum w:abstractNumId="7" w15:restartNumberingAfterBreak="0">
    <w:nsid w:val="1CF06089"/>
    <w:multiLevelType w:val="multilevel"/>
    <w:tmpl w:val="1CF06089"/>
    <w:lvl w:ilvl="0">
      <w:start w:val="6"/>
      <w:numFmt w:val="decimal"/>
      <w:lvlText w:val="%1"/>
      <w:lvlJc w:val="left"/>
      <w:pPr>
        <w:ind w:left="134" w:hanging="454"/>
      </w:pPr>
      <w:rPr>
        <w:rFonts w:hint="default"/>
        <w:b/>
        <w:bCs/>
        <w:lang w:val="pt-PT" w:eastAsia="en-US" w:bidi="ar-SA"/>
      </w:rPr>
    </w:lvl>
    <w:lvl w:ilvl="1">
      <w:start w:val="4"/>
      <w:numFmt w:val="decimal"/>
      <w:lvlText w:val="%1.%2."/>
      <w:lvlJc w:val="left"/>
      <w:pPr>
        <w:ind w:left="134" w:hanging="454"/>
      </w:pPr>
      <w:rPr>
        <w:rFonts w:ascii="Arial" w:eastAsia="Arial" w:hAnsi="Arial" w:cs="Arial" w:hint="default"/>
        <w:b/>
        <w:bCs/>
        <w:i w:val="0"/>
        <w:iCs w:val="0"/>
        <w:w w:val="100"/>
        <w:sz w:val="22"/>
        <w:szCs w:val="22"/>
        <w:lang w:val="pt-PT" w:eastAsia="en-US" w:bidi="ar-SA"/>
      </w:rPr>
    </w:lvl>
    <w:lvl w:ilvl="2">
      <w:start w:val="1"/>
      <w:numFmt w:val="decimal"/>
      <w:lvlText w:val="%1.%2.%3."/>
      <w:lvlJc w:val="left"/>
      <w:pPr>
        <w:ind w:left="134" w:hanging="620"/>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033" w:hanging="620"/>
      </w:pPr>
      <w:rPr>
        <w:rFonts w:hint="default"/>
        <w:lang w:val="pt-PT" w:eastAsia="en-US" w:bidi="ar-SA"/>
      </w:rPr>
    </w:lvl>
    <w:lvl w:ilvl="4">
      <w:numFmt w:val="bullet"/>
      <w:lvlText w:val="•"/>
      <w:lvlJc w:val="left"/>
      <w:pPr>
        <w:ind w:left="3998" w:hanging="620"/>
      </w:pPr>
      <w:rPr>
        <w:rFonts w:hint="default"/>
        <w:lang w:val="pt-PT" w:eastAsia="en-US" w:bidi="ar-SA"/>
      </w:rPr>
    </w:lvl>
    <w:lvl w:ilvl="5">
      <w:numFmt w:val="bullet"/>
      <w:lvlText w:val="•"/>
      <w:lvlJc w:val="left"/>
      <w:pPr>
        <w:ind w:left="4963" w:hanging="620"/>
      </w:pPr>
      <w:rPr>
        <w:rFonts w:hint="default"/>
        <w:lang w:val="pt-PT" w:eastAsia="en-US" w:bidi="ar-SA"/>
      </w:rPr>
    </w:lvl>
    <w:lvl w:ilvl="6">
      <w:numFmt w:val="bullet"/>
      <w:lvlText w:val="•"/>
      <w:lvlJc w:val="left"/>
      <w:pPr>
        <w:ind w:left="5927" w:hanging="620"/>
      </w:pPr>
      <w:rPr>
        <w:rFonts w:hint="default"/>
        <w:lang w:val="pt-PT" w:eastAsia="en-US" w:bidi="ar-SA"/>
      </w:rPr>
    </w:lvl>
    <w:lvl w:ilvl="7">
      <w:numFmt w:val="bullet"/>
      <w:lvlText w:val="•"/>
      <w:lvlJc w:val="left"/>
      <w:pPr>
        <w:ind w:left="6892" w:hanging="620"/>
      </w:pPr>
      <w:rPr>
        <w:rFonts w:hint="default"/>
        <w:lang w:val="pt-PT" w:eastAsia="en-US" w:bidi="ar-SA"/>
      </w:rPr>
    </w:lvl>
    <w:lvl w:ilvl="8">
      <w:numFmt w:val="bullet"/>
      <w:lvlText w:val="•"/>
      <w:lvlJc w:val="left"/>
      <w:pPr>
        <w:ind w:left="7857" w:hanging="620"/>
      </w:pPr>
      <w:rPr>
        <w:rFonts w:hint="default"/>
        <w:lang w:val="pt-PT" w:eastAsia="en-US" w:bidi="ar-SA"/>
      </w:rPr>
    </w:lvl>
  </w:abstractNum>
  <w:abstractNum w:abstractNumId="8"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C52401"/>
    <w:multiLevelType w:val="multilevel"/>
    <w:tmpl w:val="25C52401"/>
    <w:lvl w:ilvl="0">
      <w:start w:val="1"/>
      <w:numFmt w:val="lowerLetter"/>
      <w:lvlText w:val="%1)"/>
      <w:lvlJc w:val="left"/>
      <w:pPr>
        <w:ind w:left="562" w:hanging="370"/>
      </w:pPr>
      <w:rPr>
        <w:rFonts w:ascii="Arial MT" w:eastAsia="Arial MT" w:hAnsi="Arial MT" w:cs="Arial MT" w:hint="default"/>
        <w:b/>
        <w:bCs/>
        <w:i w:val="0"/>
        <w:iCs w:val="0"/>
        <w:spacing w:val="-1"/>
        <w:w w:val="100"/>
        <w:sz w:val="22"/>
        <w:szCs w:val="22"/>
        <w:lang w:val="pt-PT" w:eastAsia="en-US" w:bidi="ar-SA"/>
      </w:rPr>
    </w:lvl>
    <w:lvl w:ilvl="1">
      <w:numFmt w:val="bullet"/>
      <w:lvlText w:val="•"/>
      <w:lvlJc w:val="left"/>
      <w:pPr>
        <w:ind w:left="1482" w:hanging="370"/>
      </w:pPr>
      <w:rPr>
        <w:rFonts w:hint="default"/>
        <w:lang w:val="pt-PT" w:eastAsia="en-US" w:bidi="ar-SA"/>
      </w:rPr>
    </w:lvl>
    <w:lvl w:ilvl="2">
      <w:numFmt w:val="bullet"/>
      <w:lvlText w:val="•"/>
      <w:lvlJc w:val="left"/>
      <w:pPr>
        <w:ind w:left="2405" w:hanging="370"/>
      </w:pPr>
      <w:rPr>
        <w:rFonts w:hint="default"/>
        <w:lang w:val="pt-PT" w:eastAsia="en-US" w:bidi="ar-SA"/>
      </w:rPr>
    </w:lvl>
    <w:lvl w:ilvl="3">
      <w:numFmt w:val="bullet"/>
      <w:lvlText w:val="•"/>
      <w:lvlJc w:val="left"/>
      <w:pPr>
        <w:ind w:left="3327" w:hanging="370"/>
      </w:pPr>
      <w:rPr>
        <w:rFonts w:hint="default"/>
        <w:lang w:val="pt-PT" w:eastAsia="en-US" w:bidi="ar-SA"/>
      </w:rPr>
    </w:lvl>
    <w:lvl w:ilvl="4">
      <w:numFmt w:val="bullet"/>
      <w:lvlText w:val="•"/>
      <w:lvlJc w:val="left"/>
      <w:pPr>
        <w:ind w:left="4250" w:hanging="370"/>
      </w:pPr>
      <w:rPr>
        <w:rFonts w:hint="default"/>
        <w:lang w:val="pt-PT" w:eastAsia="en-US" w:bidi="ar-SA"/>
      </w:rPr>
    </w:lvl>
    <w:lvl w:ilvl="5">
      <w:numFmt w:val="bullet"/>
      <w:lvlText w:val="•"/>
      <w:lvlJc w:val="left"/>
      <w:pPr>
        <w:ind w:left="5173" w:hanging="370"/>
      </w:pPr>
      <w:rPr>
        <w:rFonts w:hint="default"/>
        <w:lang w:val="pt-PT" w:eastAsia="en-US" w:bidi="ar-SA"/>
      </w:rPr>
    </w:lvl>
    <w:lvl w:ilvl="6">
      <w:numFmt w:val="bullet"/>
      <w:lvlText w:val="•"/>
      <w:lvlJc w:val="left"/>
      <w:pPr>
        <w:ind w:left="6095" w:hanging="370"/>
      </w:pPr>
      <w:rPr>
        <w:rFonts w:hint="default"/>
        <w:lang w:val="pt-PT" w:eastAsia="en-US" w:bidi="ar-SA"/>
      </w:rPr>
    </w:lvl>
    <w:lvl w:ilvl="7">
      <w:numFmt w:val="bullet"/>
      <w:lvlText w:val="•"/>
      <w:lvlJc w:val="left"/>
      <w:pPr>
        <w:ind w:left="7018" w:hanging="370"/>
      </w:pPr>
      <w:rPr>
        <w:rFonts w:hint="default"/>
        <w:lang w:val="pt-PT" w:eastAsia="en-US" w:bidi="ar-SA"/>
      </w:rPr>
    </w:lvl>
    <w:lvl w:ilvl="8">
      <w:numFmt w:val="bullet"/>
      <w:lvlText w:val="•"/>
      <w:lvlJc w:val="left"/>
      <w:pPr>
        <w:ind w:left="7941" w:hanging="370"/>
      </w:pPr>
      <w:rPr>
        <w:rFonts w:hint="default"/>
        <w:lang w:val="pt-PT" w:eastAsia="en-US" w:bidi="ar-SA"/>
      </w:rPr>
    </w:lvl>
  </w:abstractNum>
  <w:abstractNum w:abstractNumId="10" w15:restartNumberingAfterBreak="0">
    <w:nsid w:val="2E66E72D"/>
    <w:multiLevelType w:val="multilevel"/>
    <w:tmpl w:val="2E66E72D"/>
    <w:lvl w:ilvl="0">
      <w:start w:val="7"/>
      <w:numFmt w:val="decimal"/>
      <w:lvlText w:val="%1"/>
      <w:lvlJc w:val="left"/>
      <w:pPr>
        <w:ind w:left="134" w:hanging="600"/>
      </w:pPr>
      <w:rPr>
        <w:rFonts w:hint="default"/>
        <w:lang w:val="pt-PT" w:eastAsia="en-US" w:bidi="ar-SA"/>
      </w:rPr>
    </w:lvl>
    <w:lvl w:ilvl="1">
      <w:start w:val="32"/>
      <w:numFmt w:val="decimal"/>
      <w:lvlText w:val="%1.%2."/>
      <w:lvlJc w:val="left"/>
      <w:pPr>
        <w:ind w:left="600" w:hanging="600"/>
      </w:pPr>
      <w:rPr>
        <w:rFonts w:ascii="Arial MT" w:eastAsia="Arial MT" w:hAnsi="Arial MT" w:cs="Arial MT" w:hint="default"/>
        <w:b/>
        <w:bCs/>
        <w:i w:val="0"/>
        <w:iCs w:val="0"/>
        <w:w w:val="100"/>
        <w:sz w:val="22"/>
        <w:szCs w:val="22"/>
        <w:lang w:val="pt-PT" w:eastAsia="en-US" w:bidi="ar-SA"/>
      </w:rPr>
    </w:lvl>
    <w:lvl w:ilvl="2">
      <w:start w:val="1"/>
      <w:numFmt w:val="decimal"/>
      <w:lvlText w:val="%1.%2.%3."/>
      <w:lvlJc w:val="left"/>
      <w:pPr>
        <w:ind w:left="134" w:hanging="749"/>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033" w:hanging="749"/>
      </w:pPr>
      <w:rPr>
        <w:rFonts w:hint="default"/>
        <w:lang w:val="pt-PT" w:eastAsia="en-US" w:bidi="ar-SA"/>
      </w:rPr>
    </w:lvl>
    <w:lvl w:ilvl="4">
      <w:numFmt w:val="bullet"/>
      <w:lvlText w:val="•"/>
      <w:lvlJc w:val="left"/>
      <w:pPr>
        <w:ind w:left="3998" w:hanging="749"/>
      </w:pPr>
      <w:rPr>
        <w:rFonts w:hint="default"/>
        <w:lang w:val="pt-PT" w:eastAsia="en-US" w:bidi="ar-SA"/>
      </w:rPr>
    </w:lvl>
    <w:lvl w:ilvl="5">
      <w:numFmt w:val="bullet"/>
      <w:lvlText w:val="•"/>
      <w:lvlJc w:val="left"/>
      <w:pPr>
        <w:ind w:left="4963" w:hanging="749"/>
      </w:pPr>
      <w:rPr>
        <w:rFonts w:hint="default"/>
        <w:lang w:val="pt-PT" w:eastAsia="en-US" w:bidi="ar-SA"/>
      </w:rPr>
    </w:lvl>
    <w:lvl w:ilvl="6">
      <w:numFmt w:val="bullet"/>
      <w:lvlText w:val="•"/>
      <w:lvlJc w:val="left"/>
      <w:pPr>
        <w:ind w:left="5927" w:hanging="749"/>
      </w:pPr>
      <w:rPr>
        <w:rFonts w:hint="default"/>
        <w:lang w:val="pt-PT" w:eastAsia="en-US" w:bidi="ar-SA"/>
      </w:rPr>
    </w:lvl>
    <w:lvl w:ilvl="7">
      <w:numFmt w:val="bullet"/>
      <w:lvlText w:val="•"/>
      <w:lvlJc w:val="left"/>
      <w:pPr>
        <w:ind w:left="6892" w:hanging="749"/>
      </w:pPr>
      <w:rPr>
        <w:rFonts w:hint="default"/>
        <w:lang w:val="pt-PT" w:eastAsia="en-US" w:bidi="ar-SA"/>
      </w:rPr>
    </w:lvl>
    <w:lvl w:ilvl="8">
      <w:numFmt w:val="bullet"/>
      <w:lvlText w:val="•"/>
      <w:lvlJc w:val="left"/>
      <w:pPr>
        <w:ind w:left="7857" w:hanging="749"/>
      </w:pPr>
      <w:rPr>
        <w:rFonts w:hint="default"/>
        <w:lang w:val="pt-PT" w:eastAsia="en-US" w:bidi="ar-SA"/>
      </w:rPr>
    </w:lvl>
  </w:abstractNum>
  <w:abstractNum w:abstractNumId="11" w15:restartNumberingAfterBreak="0">
    <w:nsid w:val="414708C5"/>
    <w:multiLevelType w:val="multilevel"/>
    <w:tmpl w:val="414708C5"/>
    <w:lvl w:ilvl="0">
      <w:start w:val="2"/>
      <w:numFmt w:val="decimal"/>
      <w:lvlText w:val="%1"/>
      <w:lvlJc w:val="left"/>
      <w:pPr>
        <w:ind w:left="134" w:hanging="444"/>
      </w:pPr>
      <w:rPr>
        <w:rFonts w:hint="default"/>
        <w:lang w:val="pt-PT" w:eastAsia="en-US" w:bidi="ar-SA"/>
      </w:rPr>
    </w:lvl>
    <w:lvl w:ilvl="1">
      <w:start w:val="1"/>
      <w:numFmt w:val="decimal"/>
      <w:lvlText w:val="%1.%2."/>
      <w:lvlJc w:val="left"/>
      <w:pPr>
        <w:ind w:left="134" w:hanging="444"/>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069" w:hanging="444"/>
      </w:pPr>
      <w:rPr>
        <w:rFonts w:hint="default"/>
        <w:lang w:val="pt-PT" w:eastAsia="en-US" w:bidi="ar-SA"/>
      </w:rPr>
    </w:lvl>
    <w:lvl w:ilvl="3">
      <w:numFmt w:val="bullet"/>
      <w:lvlText w:val="•"/>
      <w:lvlJc w:val="left"/>
      <w:pPr>
        <w:ind w:left="3033" w:hanging="444"/>
      </w:pPr>
      <w:rPr>
        <w:rFonts w:hint="default"/>
        <w:lang w:val="pt-PT" w:eastAsia="en-US" w:bidi="ar-SA"/>
      </w:rPr>
    </w:lvl>
    <w:lvl w:ilvl="4">
      <w:numFmt w:val="bullet"/>
      <w:lvlText w:val="•"/>
      <w:lvlJc w:val="left"/>
      <w:pPr>
        <w:ind w:left="3998" w:hanging="444"/>
      </w:pPr>
      <w:rPr>
        <w:rFonts w:hint="default"/>
        <w:lang w:val="pt-PT" w:eastAsia="en-US" w:bidi="ar-SA"/>
      </w:rPr>
    </w:lvl>
    <w:lvl w:ilvl="5">
      <w:numFmt w:val="bullet"/>
      <w:lvlText w:val="•"/>
      <w:lvlJc w:val="left"/>
      <w:pPr>
        <w:ind w:left="4963" w:hanging="444"/>
      </w:pPr>
      <w:rPr>
        <w:rFonts w:hint="default"/>
        <w:lang w:val="pt-PT" w:eastAsia="en-US" w:bidi="ar-SA"/>
      </w:rPr>
    </w:lvl>
    <w:lvl w:ilvl="6">
      <w:numFmt w:val="bullet"/>
      <w:lvlText w:val="•"/>
      <w:lvlJc w:val="left"/>
      <w:pPr>
        <w:ind w:left="5927" w:hanging="444"/>
      </w:pPr>
      <w:rPr>
        <w:rFonts w:hint="default"/>
        <w:lang w:val="pt-PT" w:eastAsia="en-US" w:bidi="ar-SA"/>
      </w:rPr>
    </w:lvl>
    <w:lvl w:ilvl="7">
      <w:numFmt w:val="bullet"/>
      <w:lvlText w:val="•"/>
      <w:lvlJc w:val="left"/>
      <w:pPr>
        <w:ind w:left="6892" w:hanging="444"/>
      </w:pPr>
      <w:rPr>
        <w:rFonts w:hint="default"/>
        <w:lang w:val="pt-PT" w:eastAsia="en-US" w:bidi="ar-SA"/>
      </w:rPr>
    </w:lvl>
    <w:lvl w:ilvl="8">
      <w:numFmt w:val="bullet"/>
      <w:lvlText w:val="•"/>
      <w:lvlJc w:val="left"/>
      <w:pPr>
        <w:ind w:left="7857" w:hanging="444"/>
      </w:pPr>
      <w:rPr>
        <w:rFonts w:hint="default"/>
        <w:lang w:val="pt-PT" w:eastAsia="en-US" w:bidi="ar-SA"/>
      </w:rPr>
    </w:lvl>
  </w:abstractNum>
  <w:abstractNum w:abstractNumId="12" w15:restartNumberingAfterBreak="0">
    <w:nsid w:val="43D6280C"/>
    <w:multiLevelType w:val="multilevel"/>
    <w:tmpl w:val="43D6280C"/>
    <w:lvl w:ilvl="0">
      <w:start w:val="4"/>
      <w:numFmt w:val="decimal"/>
      <w:lvlText w:val="%1"/>
      <w:lvlJc w:val="left"/>
      <w:pPr>
        <w:ind w:left="134" w:hanging="442"/>
      </w:pPr>
      <w:rPr>
        <w:rFonts w:hint="default"/>
        <w:lang w:val="pt-PT" w:eastAsia="en-US" w:bidi="ar-SA"/>
      </w:rPr>
    </w:lvl>
    <w:lvl w:ilvl="1">
      <w:start w:val="1"/>
      <w:numFmt w:val="decimal"/>
      <w:lvlText w:val="%1.%2."/>
      <w:lvlJc w:val="left"/>
      <w:pPr>
        <w:ind w:left="134" w:hanging="442"/>
      </w:pPr>
      <w:rPr>
        <w:rFonts w:ascii="Arial" w:eastAsia="Arial" w:hAnsi="Arial" w:cs="Arial" w:hint="default"/>
        <w:b/>
        <w:bCs/>
        <w:i w:val="0"/>
        <w:iCs w:val="0"/>
        <w:w w:val="100"/>
        <w:sz w:val="22"/>
        <w:szCs w:val="22"/>
        <w:lang w:val="pt-PT" w:eastAsia="en-US" w:bidi="ar-SA"/>
      </w:rPr>
    </w:lvl>
    <w:lvl w:ilvl="2">
      <w:start w:val="1"/>
      <w:numFmt w:val="decimal"/>
      <w:lvlText w:val="%1.%2.%3."/>
      <w:lvlJc w:val="left"/>
      <w:pPr>
        <w:ind w:left="134" w:hanging="684"/>
      </w:pPr>
      <w:rPr>
        <w:rFonts w:ascii="Arial" w:eastAsia="Arial" w:hAnsi="Arial" w:cs="Arial" w:hint="default"/>
        <w:b/>
        <w:bCs/>
        <w:i w:val="0"/>
        <w:iCs w:val="0"/>
        <w:spacing w:val="-3"/>
        <w:w w:val="100"/>
        <w:sz w:val="22"/>
        <w:szCs w:val="22"/>
        <w:lang w:val="pt-PT" w:eastAsia="en-US" w:bidi="ar-SA"/>
      </w:rPr>
    </w:lvl>
    <w:lvl w:ilvl="3">
      <w:numFmt w:val="bullet"/>
      <w:lvlText w:val="•"/>
      <w:lvlJc w:val="left"/>
      <w:pPr>
        <w:ind w:left="3033" w:hanging="684"/>
      </w:pPr>
      <w:rPr>
        <w:rFonts w:hint="default"/>
        <w:lang w:val="pt-PT" w:eastAsia="en-US" w:bidi="ar-SA"/>
      </w:rPr>
    </w:lvl>
    <w:lvl w:ilvl="4">
      <w:numFmt w:val="bullet"/>
      <w:lvlText w:val="•"/>
      <w:lvlJc w:val="left"/>
      <w:pPr>
        <w:ind w:left="3998" w:hanging="684"/>
      </w:pPr>
      <w:rPr>
        <w:rFonts w:hint="default"/>
        <w:lang w:val="pt-PT" w:eastAsia="en-US" w:bidi="ar-SA"/>
      </w:rPr>
    </w:lvl>
    <w:lvl w:ilvl="5">
      <w:numFmt w:val="bullet"/>
      <w:lvlText w:val="•"/>
      <w:lvlJc w:val="left"/>
      <w:pPr>
        <w:ind w:left="4963" w:hanging="684"/>
      </w:pPr>
      <w:rPr>
        <w:rFonts w:hint="default"/>
        <w:lang w:val="pt-PT" w:eastAsia="en-US" w:bidi="ar-SA"/>
      </w:rPr>
    </w:lvl>
    <w:lvl w:ilvl="6">
      <w:numFmt w:val="bullet"/>
      <w:lvlText w:val="•"/>
      <w:lvlJc w:val="left"/>
      <w:pPr>
        <w:ind w:left="5927" w:hanging="684"/>
      </w:pPr>
      <w:rPr>
        <w:rFonts w:hint="default"/>
        <w:lang w:val="pt-PT" w:eastAsia="en-US" w:bidi="ar-SA"/>
      </w:rPr>
    </w:lvl>
    <w:lvl w:ilvl="7">
      <w:numFmt w:val="bullet"/>
      <w:lvlText w:val="•"/>
      <w:lvlJc w:val="left"/>
      <w:pPr>
        <w:ind w:left="6892" w:hanging="684"/>
      </w:pPr>
      <w:rPr>
        <w:rFonts w:hint="default"/>
        <w:lang w:val="pt-PT" w:eastAsia="en-US" w:bidi="ar-SA"/>
      </w:rPr>
    </w:lvl>
    <w:lvl w:ilvl="8">
      <w:numFmt w:val="bullet"/>
      <w:lvlText w:val="•"/>
      <w:lvlJc w:val="left"/>
      <w:pPr>
        <w:ind w:left="7857" w:hanging="684"/>
      </w:pPr>
      <w:rPr>
        <w:rFonts w:hint="default"/>
        <w:lang w:val="pt-PT" w:eastAsia="en-US" w:bidi="ar-SA"/>
      </w:rPr>
    </w:lvl>
  </w:abstractNum>
  <w:abstractNum w:abstractNumId="13" w15:restartNumberingAfterBreak="0">
    <w:nsid w:val="4B6592A1"/>
    <w:multiLevelType w:val="singleLevel"/>
    <w:tmpl w:val="4B6592A1"/>
    <w:lvl w:ilvl="0">
      <w:start w:val="1"/>
      <w:numFmt w:val="lowerLetter"/>
      <w:suff w:val="space"/>
      <w:lvlText w:val="%1)"/>
      <w:lvlJc w:val="left"/>
      <w:rPr>
        <w:rFonts w:hint="default"/>
        <w:b/>
        <w:bCs/>
      </w:rPr>
    </w:lvl>
  </w:abstractNum>
  <w:abstractNum w:abstractNumId="14" w15:restartNumberingAfterBreak="0">
    <w:nsid w:val="53BC0A5E"/>
    <w:multiLevelType w:val="multilevel"/>
    <w:tmpl w:val="53BC0A5E"/>
    <w:lvl w:ilvl="0">
      <w:start w:val="10"/>
      <w:numFmt w:val="decimal"/>
      <w:lvlText w:val="%1."/>
      <w:lvlJc w:val="left"/>
      <w:pPr>
        <w:ind w:left="504" w:hanging="370"/>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134" w:hanging="567"/>
      </w:pPr>
      <w:rPr>
        <w:rFonts w:ascii="Arial MT" w:eastAsia="Arial MT" w:hAnsi="Arial MT" w:cs="Arial MT" w:hint="default"/>
        <w:b/>
        <w:bCs/>
        <w:i w:val="0"/>
        <w:iCs w:val="0"/>
        <w:spacing w:val="-1"/>
        <w:w w:val="100"/>
        <w:sz w:val="22"/>
        <w:szCs w:val="22"/>
        <w:lang w:val="pt-PT" w:eastAsia="en-US" w:bidi="ar-SA"/>
      </w:rPr>
    </w:lvl>
    <w:lvl w:ilvl="2">
      <w:start w:val="1"/>
      <w:numFmt w:val="decimal"/>
      <w:lvlText w:val="%1.%2.%3."/>
      <w:lvlJc w:val="left"/>
      <w:pPr>
        <w:ind w:left="872" w:hanging="761"/>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973" w:hanging="919"/>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1060" w:hanging="919"/>
      </w:pPr>
      <w:rPr>
        <w:rFonts w:hint="default"/>
        <w:lang w:val="pt-PT" w:eastAsia="en-US" w:bidi="ar-SA"/>
      </w:rPr>
    </w:lvl>
    <w:lvl w:ilvl="5">
      <w:numFmt w:val="bullet"/>
      <w:lvlText w:val="•"/>
      <w:lvlJc w:val="left"/>
      <w:pPr>
        <w:ind w:left="2514" w:hanging="919"/>
      </w:pPr>
      <w:rPr>
        <w:rFonts w:hint="default"/>
        <w:lang w:val="pt-PT" w:eastAsia="en-US" w:bidi="ar-SA"/>
      </w:rPr>
    </w:lvl>
    <w:lvl w:ilvl="6">
      <w:numFmt w:val="bullet"/>
      <w:lvlText w:val="•"/>
      <w:lvlJc w:val="left"/>
      <w:pPr>
        <w:ind w:left="3968" w:hanging="919"/>
      </w:pPr>
      <w:rPr>
        <w:rFonts w:hint="default"/>
        <w:lang w:val="pt-PT" w:eastAsia="en-US" w:bidi="ar-SA"/>
      </w:rPr>
    </w:lvl>
    <w:lvl w:ilvl="7">
      <w:numFmt w:val="bullet"/>
      <w:lvlText w:val="•"/>
      <w:lvlJc w:val="left"/>
      <w:pPr>
        <w:ind w:left="5423" w:hanging="919"/>
      </w:pPr>
      <w:rPr>
        <w:rFonts w:hint="default"/>
        <w:lang w:val="pt-PT" w:eastAsia="en-US" w:bidi="ar-SA"/>
      </w:rPr>
    </w:lvl>
    <w:lvl w:ilvl="8">
      <w:numFmt w:val="bullet"/>
      <w:lvlText w:val="•"/>
      <w:lvlJc w:val="left"/>
      <w:pPr>
        <w:ind w:left="6877" w:hanging="919"/>
      </w:pPr>
      <w:rPr>
        <w:rFonts w:hint="default"/>
        <w:lang w:val="pt-PT" w:eastAsia="en-US" w:bidi="ar-SA"/>
      </w:rPr>
    </w:lvl>
  </w:abstractNum>
  <w:abstractNum w:abstractNumId="15" w15:restartNumberingAfterBreak="0">
    <w:nsid w:val="668001E1"/>
    <w:multiLevelType w:val="multilevel"/>
    <w:tmpl w:val="668001E1"/>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B282D72"/>
    <w:multiLevelType w:val="multilevel"/>
    <w:tmpl w:val="6B282D72"/>
    <w:lvl w:ilvl="0">
      <w:start w:val="9"/>
      <w:numFmt w:val="decimal"/>
      <w:lvlText w:val="%1"/>
      <w:lvlJc w:val="left"/>
      <w:pPr>
        <w:ind w:left="134" w:hanging="502"/>
      </w:pPr>
      <w:rPr>
        <w:rFonts w:hint="default"/>
        <w:lang w:val="pt-PT" w:eastAsia="en-US" w:bidi="ar-SA"/>
      </w:rPr>
    </w:lvl>
    <w:lvl w:ilvl="1">
      <w:start w:val="2"/>
      <w:numFmt w:val="decimal"/>
      <w:lvlText w:val="%1.%2."/>
      <w:lvlJc w:val="left"/>
      <w:pPr>
        <w:ind w:left="134" w:hanging="502"/>
      </w:pPr>
      <w:rPr>
        <w:rFonts w:hint="default"/>
        <w:b/>
        <w:bCs/>
        <w:w w:val="100"/>
        <w:lang w:val="pt-PT" w:eastAsia="en-US" w:bidi="ar-SA"/>
      </w:rPr>
    </w:lvl>
    <w:lvl w:ilvl="2">
      <w:start w:val="1"/>
      <w:numFmt w:val="decimal"/>
      <w:lvlText w:val="%1.%2.%3."/>
      <w:lvlJc w:val="left"/>
      <w:pPr>
        <w:ind w:left="134" w:hanging="629"/>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134" w:hanging="804"/>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3755" w:hanging="804"/>
      </w:pPr>
      <w:rPr>
        <w:rFonts w:hint="default"/>
        <w:lang w:val="pt-PT" w:eastAsia="en-US" w:bidi="ar-SA"/>
      </w:rPr>
    </w:lvl>
    <w:lvl w:ilvl="5">
      <w:numFmt w:val="bullet"/>
      <w:lvlText w:val="•"/>
      <w:lvlJc w:val="left"/>
      <w:pPr>
        <w:ind w:left="4760" w:hanging="804"/>
      </w:pPr>
      <w:rPr>
        <w:rFonts w:hint="default"/>
        <w:lang w:val="pt-PT" w:eastAsia="en-US" w:bidi="ar-SA"/>
      </w:rPr>
    </w:lvl>
    <w:lvl w:ilvl="6">
      <w:numFmt w:val="bullet"/>
      <w:lvlText w:val="•"/>
      <w:lvlJc w:val="left"/>
      <w:pPr>
        <w:ind w:left="5765" w:hanging="804"/>
      </w:pPr>
      <w:rPr>
        <w:rFonts w:hint="default"/>
        <w:lang w:val="pt-PT" w:eastAsia="en-US" w:bidi="ar-SA"/>
      </w:rPr>
    </w:lvl>
    <w:lvl w:ilvl="7">
      <w:numFmt w:val="bullet"/>
      <w:lvlText w:val="•"/>
      <w:lvlJc w:val="left"/>
      <w:pPr>
        <w:ind w:left="6770" w:hanging="804"/>
      </w:pPr>
      <w:rPr>
        <w:rFonts w:hint="default"/>
        <w:lang w:val="pt-PT" w:eastAsia="en-US" w:bidi="ar-SA"/>
      </w:rPr>
    </w:lvl>
    <w:lvl w:ilvl="8">
      <w:numFmt w:val="bullet"/>
      <w:lvlText w:val="•"/>
      <w:lvlJc w:val="left"/>
      <w:pPr>
        <w:ind w:left="7776" w:hanging="804"/>
      </w:pPr>
      <w:rPr>
        <w:rFonts w:hint="default"/>
        <w:lang w:val="pt-PT" w:eastAsia="en-US" w:bidi="ar-SA"/>
      </w:rPr>
    </w:lvl>
  </w:abstractNum>
  <w:abstractNum w:abstractNumId="17" w15:restartNumberingAfterBreak="0">
    <w:nsid w:val="6D2C7A8C"/>
    <w:multiLevelType w:val="multilevel"/>
    <w:tmpl w:val="6D2C7A8C"/>
    <w:lvl w:ilvl="0">
      <w:start w:val="8"/>
      <w:numFmt w:val="decimal"/>
      <w:lvlText w:val="%1"/>
      <w:lvlJc w:val="left"/>
      <w:pPr>
        <w:ind w:left="134" w:hanging="487"/>
      </w:pPr>
      <w:rPr>
        <w:rFonts w:hint="default"/>
        <w:lang w:val="pt-PT" w:eastAsia="en-US" w:bidi="ar-SA"/>
      </w:rPr>
    </w:lvl>
    <w:lvl w:ilvl="1">
      <w:start w:val="1"/>
      <w:numFmt w:val="decimal"/>
      <w:lvlText w:val="%1.%2."/>
      <w:lvlJc w:val="left"/>
      <w:pPr>
        <w:ind w:left="134" w:hanging="487"/>
      </w:pPr>
      <w:rPr>
        <w:rFonts w:ascii="Arial MT" w:eastAsia="Arial MT" w:hAnsi="Arial MT" w:cs="Arial MT" w:hint="default"/>
        <w:b/>
        <w:bCs/>
        <w:i w:val="0"/>
        <w:iCs w:val="0"/>
        <w:w w:val="100"/>
        <w:sz w:val="22"/>
        <w:szCs w:val="22"/>
        <w:lang w:val="pt-PT" w:eastAsia="en-US" w:bidi="ar-SA"/>
      </w:rPr>
    </w:lvl>
    <w:lvl w:ilvl="2">
      <w:start w:val="1"/>
      <w:numFmt w:val="decimal"/>
      <w:lvlText w:val="%1.%2.%3."/>
      <w:lvlJc w:val="left"/>
      <w:pPr>
        <w:ind w:left="134" w:hanging="603"/>
      </w:pPr>
      <w:rPr>
        <w:rFonts w:ascii="Arial MT" w:eastAsia="Arial MT" w:hAnsi="Arial MT" w:cs="Arial MT" w:hint="default"/>
        <w:b w:val="0"/>
        <w:bCs w:val="0"/>
        <w:i w:val="0"/>
        <w:iCs w:val="0"/>
        <w:spacing w:val="-3"/>
        <w:w w:val="100"/>
        <w:sz w:val="22"/>
        <w:szCs w:val="22"/>
        <w:lang w:val="pt-PT" w:eastAsia="en-US" w:bidi="ar-SA"/>
      </w:rPr>
    </w:lvl>
    <w:lvl w:ilvl="3">
      <w:start w:val="1"/>
      <w:numFmt w:val="decimal"/>
      <w:lvlText w:val="%1.%2.%3.%4."/>
      <w:lvlJc w:val="left"/>
      <w:pPr>
        <w:ind w:left="931" w:hanging="797"/>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3151" w:hanging="797"/>
      </w:pPr>
      <w:rPr>
        <w:rFonts w:hint="default"/>
        <w:lang w:val="pt-PT" w:eastAsia="en-US" w:bidi="ar-SA"/>
      </w:rPr>
    </w:lvl>
    <w:lvl w:ilvl="5">
      <w:numFmt w:val="bullet"/>
      <w:lvlText w:val="•"/>
      <w:lvlJc w:val="left"/>
      <w:pPr>
        <w:ind w:left="4257" w:hanging="797"/>
      </w:pPr>
      <w:rPr>
        <w:rFonts w:hint="default"/>
        <w:lang w:val="pt-PT" w:eastAsia="en-US" w:bidi="ar-SA"/>
      </w:rPr>
    </w:lvl>
    <w:lvl w:ilvl="6">
      <w:numFmt w:val="bullet"/>
      <w:lvlText w:val="•"/>
      <w:lvlJc w:val="left"/>
      <w:pPr>
        <w:ind w:left="5363" w:hanging="797"/>
      </w:pPr>
      <w:rPr>
        <w:rFonts w:hint="default"/>
        <w:lang w:val="pt-PT" w:eastAsia="en-US" w:bidi="ar-SA"/>
      </w:rPr>
    </w:lvl>
    <w:lvl w:ilvl="7">
      <w:numFmt w:val="bullet"/>
      <w:lvlText w:val="•"/>
      <w:lvlJc w:val="left"/>
      <w:pPr>
        <w:ind w:left="6469" w:hanging="797"/>
      </w:pPr>
      <w:rPr>
        <w:rFonts w:hint="default"/>
        <w:lang w:val="pt-PT" w:eastAsia="en-US" w:bidi="ar-SA"/>
      </w:rPr>
    </w:lvl>
    <w:lvl w:ilvl="8">
      <w:numFmt w:val="bullet"/>
      <w:lvlText w:val="•"/>
      <w:lvlJc w:val="left"/>
      <w:pPr>
        <w:ind w:left="7574" w:hanging="797"/>
      </w:pPr>
      <w:rPr>
        <w:rFonts w:hint="default"/>
        <w:lang w:val="pt-PT" w:eastAsia="en-US" w:bidi="ar-SA"/>
      </w:rPr>
    </w:lvl>
  </w:abstractNum>
  <w:abstractNum w:abstractNumId="18" w15:restartNumberingAfterBreak="0">
    <w:nsid w:val="77D274F0"/>
    <w:multiLevelType w:val="multilevel"/>
    <w:tmpl w:val="77D274F0"/>
    <w:lvl w:ilvl="0">
      <w:start w:val="9"/>
      <w:numFmt w:val="decimal"/>
      <w:lvlText w:val="%1"/>
      <w:lvlJc w:val="left"/>
      <w:pPr>
        <w:ind w:left="319" w:hanging="185"/>
      </w:pPr>
      <w:rPr>
        <w:rFonts w:ascii="Arial" w:eastAsia="Arial" w:hAnsi="Arial" w:cs="Arial" w:hint="default"/>
        <w:b/>
        <w:bCs/>
        <w:i w:val="0"/>
        <w:iCs w:val="0"/>
        <w:w w:val="100"/>
        <w:sz w:val="22"/>
        <w:szCs w:val="22"/>
        <w:lang w:val="pt-PT" w:eastAsia="en-US" w:bidi="ar-SA"/>
      </w:rPr>
    </w:lvl>
    <w:lvl w:ilvl="1">
      <w:start w:val="1"/>
      <w:numFmt w:val="decimal"/>
      <w:lvlText w:val="%1.%2"/>
      <w:lvlJc w:val="left"/>
      <w:pPr>
        <w:ind w:left="134" w:hanging="380"/>
      </w:pPr>
      <w:rPr>
        <w:rFonts w:ascii="Arial MT" w:eastAsia="Arial MT" w:hAnsi="Arial MT" w:cs="Arial MT" w:hint="default"/>
        <w:b/>
        <w:bCs/>
        <w:i w:val="0"/>
        <w:iCs w:val="0"/>
        <w:w w:val="100"/>
        <w:sz w:val="22"/>
        <w:szCs w:val="22"/>
        <w:lang w:val="pt-PT" w:eastAsia="en-US" w:bidi="ar-SA"/>
      </w:rPr>
    </w:lvl>
    <w:lvl w:ilvl="2">
      <w:start w:val="1"/>
      <w:numFmt w:val="decimal"/>
      <w:lvlText w:val="%1.%2.%3."/>
      <w:lvlJc w:val="left"/>
      <w:pPr>
        <w:ind w:left="134" w:hanging="610"/>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423" w:hanging="610"/>
      </w:pPr>
      <w:rPr>
        <w:rFonts w:hint="default"/>
        <w:lang w:val="pt-PT" w:eastAsia="en-US" w:bidi="ar-SA"/>
      </w:rPr>
    </w:lvl>
    <w:lvl w:ilvl="4">
      <w:numFmt w:val="bullet"/>
      <w:lvlText w:val="•"/>
      <w:lvlJc w:val="left"/>
      <w:pPr>
        <w:ind w:left="3475" w:hanging="610"/>
      </w:pPr>
      <w:rPr>
        <w:rFonts w:hint="default"/>
        <w:lang w:val="pt-PT" w:eastAsia="en-US" w:bidi="ar-SA"/>
      </w:rPr>
    </w:lvl>
    <w:lvl w:ilvl="5">
      <w:numFmt w:val="bullet"/>
      <w:lvlText w:val="•"/>
      <w:lvlJc w:val="left"/>
      <w:pPr>
        <w:ind w:left="4527" w:hanging="610"/>
      </w:pPr>
      <w:rPr>
        <w:rFonts w:hint="default"/>
        <w:lang w:val="pt-PT" w:eastAsia="en-US" w:bidi="ar-SA"/>
      </w:rPr>
    </w:lvl>
    <w:lvl w:ilvl="6">
      <w:numFmt w:val="bullet"/>
      <w:lvlText w:val="•"/>
      <w:lvlJc w:val="left"/>
      <w:pPr>
        <w:ind w:left="5579" w:hanging="610"/>
      </w:pPr>
      <w:rPr>
        <w:rFonts w:hint="default"/>
        <w:lang w:val="pt-PT" w:eastAsia="en-US" w:bidi="ar-SA"/>
      </w:rPr>
    </w:lvl>
    <w:lvl w:ilvl="7">
      <w:numFmt w:val="bullet"/>
      <w:lvlText w:val="•"/>
      <w:lvlJc w:val="left"/>
      <w:pPr>
        <w:ind w:left="6630" w:hanging="610"/>
      </w:pPr>
      <w:rPr>
        <w:rFonts w:hint="default"/>
        <w:lang w:val="pt-PT" w:eastAsia="en-US" w:bidi="ar-SA"/>
      </w:rPr>
    </w:lvl>
    <w:lvl w:ilvl="8">
      <w:numFmt w:val="bullet"/>
      <w:lvlText w:val="•"/>
      <w:lvlJc w:val="left"/>
      <w:pPr>
        <w:ind w:left="7682" w:hanging="610"/>
      </w:pPr>
      <w:rPr>
        <w:rFonts w:hint="default"/>
        <w:lang w:val="pt-PT" w:eastAsia="en-US" w:bidi="ar-SA"/>
      </w:rPr>
    </w:lvl>
  </w:abstractNum>
  <w:abstractNum w:abstractNumId="19" w15:restartNumberingAfterBreak="0">
    <w:nsid w:val="7BB0CF7C"/>
    <w:multiLevelType w:val="multilevel"/>
    <w:tmpl w:val="7BB0CF7C"/>
    <w:lvl w:ilvl="0">
      <w:start w:val="4"/>
      <w:numFmt w:val="decimal"/>
      <w:lvlText w:val="%1."/>
      <w:lvlJc w:val="left"/>
      <w:pPr>
        <w:ind w:left="381" w:hanging="248"/>
      </w:pPr>
      <w:rPr>
        <w:rFonts w:ascii="Arial" w:eastAsia="Arial" w:hAnsi="Arial" w:cs="Arial" w:hint="default"/>
        <w:b/>
        <w:bCs/>
        <w:i w:val="0"/>
        <w:iCs w:val="0"/>
        <w:w w:val="100"/>
        <w:sz w:val="22"/>
        <w:szCs w:val="22"/>
        <w:lang w:val="pt-PT" w:eastAsia="en-US" w:bidi="ar-SA"/>
      </w:rPr>
    </w:lvl>
    <w:lvl w:ilvl="1">
      <w:start w:val="1"/>
      <w:numFmt w:val="decimal"/>
      <w:lvlText w:val="%1.%2"/>
      <w:lvlJc w:val="left"/>
      <w:pPr>
        <w:ind w:left="394" w:hanging="394"/>
      </w:pPr>
      <w:rPr>
        <w:rFonts w:ascii="Arial" w:eastAsia="Arial" w:hAnsi="Arial" w:cs="Arial" w:hint="default"/>
        <w:b/>
        <w:bCs/>
        <w:i w:val="0"/>
        <w:iCs w:val="0"/>
        <w:w w:val="100"/>
        <w:sz w:val="22"/>
        <w:szCs w:val="22"/>
        <w:lang w:val="pt-PT" w:eastAsia="en-US" w:bidi="ar-SA"/>
      </w:rPr>
    </w:lvl>
    <w:lvl w:ilvl="2">
      <w:numFmt w:val="bullet"/>
      <w:lvlText w:val="•"/>
      <w:lvlJc w:val="left"/>
      <w:pPr>
        <w:ind w:left="1425" w:hanging="394"/>
      </w:pPr>
      <w:rPr>
        <w:rFonts w:hint="default"/>
        <w:lang w:val="pt-PT" w:eastAsia="en-US" w:bidi="ar-SA"/>
      </w:rPr>
    </w:lvl>
    <w:lvl w:ilvl="3">
      <w:numFmt w:val="bullet"/>
      <w:lvlText w:val="•"/>
      <w:lvlJc w:val="left"/>
      <w:pPr>
        <w:ind w:left="2470" w:hanging="394"/>
      </w:pPr>
      <w:rPr>
        <w:rFonts w:hint="default"/>
        <w:lang w:val="pt-PT" w:eastAsia="en-US" w:bidi="ar-SA"/>
      </w:rPr>
    </w:lvl>
    <w:lvl w:ilvl="4">
      <w:numFmt w:val="bullet"/>
      <w:lvlText w:val="•"/>
      <w:lvlJc w:val="left"/>
      <w:pPr>
        <w:ind w:left="3515" w:hanging="394"/>
      </w:pPr>
      <w:rPr>
        <w:rFonts w:hint="default"/>
        <w:lang w:val="pt-PT" w:eastAsia="en-US" w:bidi="ar-SA"/>
      </w:rPr>
    </w:lvl>
    <w:lvl w:ilvl="5">
      <w:numFmt w:val="bullet"/>
      <w:lvlText w:val="•"/>
      <w:lvlJc w:val="left"/>
      <w:pPr>
        <w:ind w:left="4560" w:hanging="394"/>
      </w:pPr>
      <w:rPr>
        <w:rFonts w:hint="default"/>
        <w:lang w:val="pt-PT" w:eastAsia="en-US" w:bidi="ar-SA"/>
      </w:rPr>
    </w:lvl>
    <w:lvl w:ilvl="6">
      <w:numFmt w:val="bullet"/>
      <w:lvlText w:val="•"/>
      <w:lvlJc w:val="left"/>
      <w:pPr>
        <w:ind w:left="5605" w:hanging="394"/>
      </w:pPr>
      <w:rPr>
        <w:rFonts w:hint="default"/>
        <w:lang w:val="pt-PT" w:eastAsia="en-US" w:bidi="ar-SA"/>
      </w:rPr>
    </w:lvl>
    <w:lvl w:ilvl="7">
      <w:numFmt w:val="bullet"/>
      <w:lvlText w:val="•"/>
      <w:lvlJc w:val="left"/>
      <w:pPr>
        <w:ind w:left="6650" w:hanging="394"/>
      </w:pPr>
      <w:rPr>
        <w:rFonts w:hint="default"/>
        <w:lang w:val="pt-PT" w:eastAsia="en-US" w:bidi="ar-SA"/>
      </w:rPr>
    </w:lvl>
    <w:lvl w:ilvl="8">
      <w:numFmt w:val="bullet"/>
      <w:lvlText w:val="•"/>
      <w:lvlJc w:val="left"/>
      <w:pPr>
        <w:ind w:left="7696" w:hanging="394"/>
      </w:pPr>
      <w:rPr>
        <w:rFonts w:hint="default"/>
        <w:lang w:val="pt-PT" w:eastAsia="en-US" w:bidi="ar-SA"/>
      </w:rPr>
    </w:lvl>
  </w:abstractNum>
  <w:num w:numId="1" w16cid:durableId="1787114271">
    <w:abstractNumId w:val="8"/>
  </w:num>
  <w:num w:numId="2" w16cid:durableId="739836386">
    <w:abstractNumId w:val="4"/>
  </w:num>
  <w:num w:numId="3" w16cid:durableId="1141074588">
    <w:abstractNumId w:val="11"/>
  </w:num>
  <w:num w:numId="4" w16cid:durableId="1960214096">
    <w:abstractNumId w:val="6"/>
  </w:num>
  <w:num w:numId="5" w16cid:durableId="873730696">
    <w:abstractNumId w:val="19"/>
  </w:num>
  <w:num w:numId="6" w16cid:durableId="351228980">
    <w:abstractNumId w:val="12"/>
  </w:num>
  <w:num w:numId="7" w16cid:durableId="1544630109">
    <w:abstractNumId w:val="5"/>
  </w:num>
  <w:num w:numId="8" w16cid:durableId="1363557442">
    <w:abstractNumId w:val="3"/>
  </w:num>
  <w:num w:numId="9" w16cid:durableId="459686422">
    <w:abstractNumId w:val="7"/>
  </w:num>
  <w:num w:numId="10" w16cid:durableId="536697598">
    <w:abstractNumId w:val="10"/>
  </w:num>
  <w:num w:numId="11" w16cid:durableId="1644430917">
    <w:abstractNumId w:val="0"/>
  </w:num>
  <w:num w:numId="12" w16cid:durableId="13699537">
    <w:abstractNumId w:val="17"/>
  </w:num>
  <w:num w:numId="13" w16cid:durableId="232588328">
    <w:abstractNumId w:val="9"/>
  </w:num>
  <w:num w:numId="14" w16cid:durableId="881210055">
    <w:abstractNumId w:val="18"/>
  </w:num>
  <w:num w:numId="15" w16cid:durableId="615794537">
    <w:abstractNumId w:val="16"/>
  </w:num>
  <w:num w:numId="16" w16cid:durableId="576742749">
    <w:abstractNumId w:val="13"/>
  </w:num>
  <w:num w:numId="17" w16cid:durableId="414591401">
    <w:abstractNumId w:val="14"/>
  </w:num>
  <w:num w:numId="18" w16cid:durableId="1734623392">
    <w:abstractNumId w:val="2"/>
  </w:num>
  <w:num w:numId="19" w16cid:durableId="1046830959">
    <w:abstractNumId w:val="1"/>
  </w:num>
  <w:num w:numId="20" w16cid:durableId="27795547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hyphenationZone w:val="425"/>
  <w:drawingGridHorizontalSpacing w:val="110"/>
  <w:noPunctuationKerning/>
  <w:characterSpacingControl w:val="doNotCompress"/>
  <w:hdrShapeDefaults>
    <o:shapedefaults v:ext="edit" spidmax="12289"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1EB"/>
    <w:rsid w:val="000120CF"/>
    <w:rsid w:val="000D41EB"/>
    <w:rsid w:val="000E181B"/>
    <w:rsid w:val="00151A68"/>
    <w:rsid w:val="001A3257"/>
    <w:rsid w:val="001C54FE"/>
    <w:rsid w:val="001D53C3"/>
    <w:rsid w:val="0022191A"/>
    <w:rsid w:val="002A776D"/>
    <w:rsid w:val="002C1127"/>
    <w:rsid w:val="002C1CDA"/>
    <w:rsid w:val="002E6C54"/>
    <w:rsid w:val="003108B3"/>
    <w:rsid w:val="003511C2"/>
    <w:rsid w:val="003606BA"/>
    <w:rsid w:val="003628F2"/>
    <w:rsid w:val="003A3F7C"/>
    <w:rsid w:val="003F45C4"/>
    <w:rsid w:val="00462232"/>
    <w:rsid w:val="00480A08"/>
    <w:rsid w:val="004A118B"/>
    <w:rsid w:val="004E2878"/>
    <w:rsid w:val="00514D4D"/>
    <w:rsid w:val="005216AD"/>
    <w:rsid w:val="00553C2D"/>
    <w:rsid w:val="0056316D"/>
    <w:rsid w:val="00586B12"/>
    <w:rsid w:val="005D0663"/>
    <w:rsid w:val="005E38BB"/>
    <w:rsid w:val="0062167A"/>
    <w:rsid w:val="00621B7F"/>
    <w:rsid w:val="00622970"/>
    <w:rsid w:val="00674E21"/>
    <w:rsid w:val="0069725D"/>
    <w:rsid w:val="006A6820"/>
    <w:rsid w:val="006E3721"/>
    <w:rsid w:val="007507BC"/>
    <w:rsid w:val="00776074"/>
    <w:rsid w:val="007B1CDB"/>
    <w:rsid w:val="007E2DC0"/>
    <w:rsid w:val="007E3B10"/>
    <w:rsid w:val="0087656F"/>
    <w:rsid w:val="00882046"/>
    <w:rsid w:val="008A6239"/>
    <w:rsid w:val="008B6C08"/>
    <w:rsid w:val="008C757C"/>
    <w:rsid w:val="0094525A"/>
    <w:rsid w:val="009923D5"/>
    <w:rsid w:val="009A11ED"/>
    <w:rsid w:val="009E307B"/>
    <w:rsid w:val="00A6722D"/>
    <w:rsid w:val="00A81F22"/>
    <w:rsid w:val="00A953F8"/>
    <w:rsid w:val="00BA2FD7"/>
    <w:rsid w:val="00BA7E21"/>
    <w:rsid w:val="00BB28AB"/>
    <w:rsid w:val="00C15267"/>
    <w:rsid w:val="00C16D0B"/>
    <w:rsid w:val="00C64D37"/>
    <w:rsid w:val="00C80AF7"/>
    <w:rsid w:val="00CA382F"/>
    <w:rsid w:val="00D30DCB"/>
    <w:rsid w:val="00D45C2D"/>
    <w:rsid w:val="00D6248C"/>
    <w:rsid w:val="00D70D74"/>
    <w:rsid w:val="00D906F4"/>
    <w:rsid w:val="00DB4F96"/>
    <w:rsid w:val="00DB76AD"/>
    <w:rsid w:val="00DC5E11"/>
    <w:rsid w:val="00DD7236"/>
    <w:rsid w:val="00DF1628"/>
    <w:rsid w:val="00E07483"/>
    <w:rsid w:val="00E23AB3"/>
    <w:rsid w:val="00E35CCB"/>
    <w:rsid w:val="00E4650B"/>
    <w:rsid w:val="00F116D2"/>
    <w:rsid w:val="00F13F0C"/>
    <w:rsid w:val="00F17CA1"/>
    <w:rsid w:val="00F22839"/>
    <w:rsid w:val="00F659F3"/>
    <w:rsid w:val="00F90C9C"/>
    <w:rsid w:val="00F94D56"/>
    <w:rsid w:val="00FD4E16"/>
    <w:rsid w:val="03C95809"/>
    <w:rsid w:val="05D47E37"/>
    <w:rsid w:val="0A337AD6"/>
    <w:rsid w:val="0BEE7F18"/>
    <w:rsid w:val="116D0839"/>
    <w:rsid w:val="158B5D26"/>
    <w:rsid w:val="1C8561C4"/>
    <w:rsid w:val="1FAE5207"/>
    <w:rsid w:val="23D849AF"/>
    <w:rsid w:val="26FD0305"/>
    <w:rsid w:val="33D316D9"/>
    <w:rsid w:val="354B0103"/>
    <w:rsid w:val="374D41D7"/>
    <w:rsid w:val="397B608A"/>
    <w:rsid w:val="3E103980"/>
    <w:rsid w:val="43C70CD0"/>
    <w:rsid w:val="53CD4F0F"/>
    <w:rsid w:val="590B30A7"/>
    <w:rsid w:val="594809AC"/>
    <w:rsid w:val="5969342C"/>
    <w:rsid w:val="5E0C3920"/>
    <w:rsid w:val="610E04A0"/>
    <w:rsid w:val="63810C4D"/>
    <w:rsid w:val="641E1619"/>
    <w:rsid w:val="65463B36"/>
    <w:rsid w:val="6613675A"/>
    <w:rsid w:val="66B95747"/>
    <w:rsid w:val="695D4680"/>
    <w:rsid w:val="6C1062EB"/>
    <w:rsid w:val="6FA56193"/>
    <w:rsid w:val="71C27FB1"/>
    <w:rsid w:val="759B24AF"/>
    <w:rsid w:val="75FF19F4"/>
    <w:rsid w:val="7D1F4CA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2289" fillcolor="white">
      <v:fill color="white"/>
    </o:shapedefaults>
    <o:shapelayout v:ext="edit">
      <o:idmap v:ext="edit" data="1"/>
    </o:shapelayout>
  </w:shapeDefaults>
  <w:decimalSymbol w:val=","/>
  <w:listSeparator w:val=";"/>
  <w14:docId w14:val="46CACC80"/>
  <w15:docId w15:val="{80849E9E-16B7-45C9-9513-003208D7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unhideWhenUsed="1" w:qFormat="1"/>
    <w:lsdException w:name="heading 4" w:uiPriority="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Arial MT" w:eastAsia="Arial MT" w:hAnsi="Arial MT" w:cs="Arial MT"/>
      <w:sz w:val="22"/>
      <w:szCs w:val="22"/>
      <w:lang w:val="pt-PT" w:eastAsia="en-US"/>
    </w:rPr>
  </w:style>
  <w:style w:type="paragraph" w:styleId="Ttulo1">
    <w:name w:val="heading 1"/>
    <w:basedOn w:val="Normal"/>
    <w:next w:val="Normal"/>
    <w:uiPriority w:val="1"/>
    <w:qFormat/>
    <w:pPr>
      <w:ind w:left="562"/>
      <w:jc w:val="center"/>
      <w:outlineLvl w:val="0"/>
    </w:pPr>
    <w:rPr>
      <w:rFonts w:ascii="Arial" w:eastAsia="Arial" w:hAnsi="Arial" w:cs="Arial"/>
      <w:b/>
      <w:bCs/>
    </w:rPr>
  </w:style>
  <w:style w:type="paragraph" w:styleId="Ttulo2">
    <w:name w:val="heading 2"/>
    <w:basedOn w:val="Normal"/>
    <w:uiPriority w:val="1"/>
    <w:qFormat/>
    <w:pPr>
      <w:ind w:left="134"/>
      <w:outlineLvl w:val="1"/>
    </w:pPr>
    <w:rPr>
      <w:rFonts w:ascii="Arial" w:eastAsia="Arial" w:hAnsi="Arial" w:cs="Arial"/>
      <w:b/>
      <w:bCs/>
    </w:rPr>
  </w:style>
  <w:style w:type="paragraph" w:styleId="Ttulo3">
    <w:name w:val="heading 3"/>
    <w:basedOn w:val="Normal"/>
    <w:next w:val="Normal"/>
    <w:link w:val="Ttulo3Char"/>
    <w:uiPriority w:val="1"/>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Ttulo4">
    <w:name w:val="heading 4"/>
    <w:basedOn w:val="Normal"/>
    <w:link w:val="Ttulo4Char"/>
    <w:uiPriority w:val="1"/>
    <w:qFormat/>
    <w:pPr>
      <w:ind w:left="134"/>
      <w:outlineLvl w:val="3"/>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Hyperlink">
    <w:name w:val="Hyperlink"/>
    <w:basedOn w:val="Fontepargpadro"/>
    <w:uiPriority w:val="99"/>
    <w:unhideWhenUsed/>
    <w:qFormat/>
    <w:rPr>
      <w:color w:val="0000FF" w:themeColor="hyperlink"/>
      <w:u w:val="single"/>
    </w:rPr>
  </w:style>
  <w:style w:type="paragraph" w:styleId="Corpodetexto">
    <w:name w:val="Body Text"/>
    <w:basedOn w:val="Normal"/>
    <w:link w:val="CorpodetextoChar"/>
    <w:uiPriority w:val="1"/>
    <w:qFormat/>
  </w:style>
  <w:style w:type="paragraph" w:styleId="Ttulo">
    <w:name w:val="Title"/>
    <w:basedOn w:val="Normal"/>
    <w:uiPriority w:val="1"/>
    <w:qFormat/>
    <w:pPr>
      <w:spacing w:before="20"/>
      <w:ind w:left="1527" w:hanging="1508"/>
    </w:pPr>
    <w:rPr>
      <w:rFonts w:ascii="Arial Black" w:eastAsia="Arial Black" w:hAnsi="Arial Black" w:cs="Arial Black"/>
      <w:sz w:val="24"/>
      <w:szCs w:val="24"/>
    </w:rPr>
  </w:style>
  <w:style w:type="paragraph" w:styleId="NormalWeb">
    <w:name w:val="Normal (Web)"/>
    <w:uiPriority w:val="99"/>
    <w:semiHidden/>
    <w:unhideWhenUsed/>
    <w:qFormat/>
    <w:pPr>
      <w:spacing w:beforeAutospacing="1" w:afterAutospacing="1"/>
    </w:pPr>
    <w:rPr>
      <w:szCs w:val="24"/>
      <w:lang w:val="en-US" w:eastAsia="zh-CN"/>
    </w:rPr>
  </w:style>
  <w:style w:type="paragraph" w:styleId="Cabealho">
    <w:name w:val="header"/>
    <w:basedOn w:val="Normal"/>
    <w:link w:val="CabealhoChar"/>
    <w:uiPriority w:val="99"/>
    <w:unhideWhenUsed/>
    <w:qFormat/>
    <w:pPr>
      <w:tabs>
        <w:tab w:val="center" w:pos="4252"/>
        <w:tab w:val="right" w:pos="8504"/>
      </w:tabs>
    </w:p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Segoe UI" w:hAnsi="Segoe UI" w:cs="Segoe UI"/>
      <w:sz w:val="18"/>
      <w:szCs w:val="18"/>
    </w:rPr>
  </w:style>
  <w:style w:type="paragraph" w:styleId="Subttulo">
    <w:name w:val="Subtitle"/>
    <w:basedOn w:val="Normal"/>
    <w:next w:val="Normal"/>
    <w:uiPriority w:val="11"/>
    <w:qFormat/>
    <w:rPr>
      <w:rFonts w:eastAsiaTheme="minorEastAsia"/>
      <w:color w:val="595959" w:themeColor="text1" w:themeTint="A6"/>
      <w:spacing w:val="15"/>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134"/>
      <w:jc w:val="both"/>
    </w:pPr>
  </w:style>
  <w:style w:type="paragraph" w:customStyle="1" w:styleId="TableParagraph">
    <w:name w:val="Table Paragraph"/>
    <w:basedOn w:val="Normal"/>
    <w:uiPriority w:val="1"/>
    <w:qFormat/>
    <w:pPr>
      <w:spacing w:line="229" w:lineRule="exact"/>
      <w:ind w:left="107"/>
    </w:pPr>
  </w:style>
  <w:style w:type="character" w:customStyle="1" w:styleId="CabealhoChar">
    <w:name w:val="Cabeçalho Char"/>
    <w:basedOn w:val="Fontepargpadro"/>
    <w:link w:val="Cabealho"/>
    <w:uiPriority w:val="99"/>
    <w:qFormat/>
    <w:rPr>
      <w:rFonts w:ascii="Arial MT" w:eastAsia="Arial MT" w:hAnsi="Arial MT" w:cs="Arial MT"/>
      <w:lang w:val="pt-PT"/>
    </w:rPr>
  </w:style>
  <w:style w:type="character" w:customStyle="1" w:styleId="RodapChar">
    <w:name w:val="Rodapé Char"/>
    <w:basedOn w:val="Fontepargpadro"/>
    <w:link w:val="Rodap"/>
    <w:uiPriority w:val="99"/>
    <w:qFormat/>
    <w:rPr>
      <w:rFonts w:ascii="Arial MT" w:eastAsia="Arial MT" w:hAnsi="Arial MT" w:cs="Arial MT"/>
      <w:lang w:val="pt-PT"/>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lang w:val="pt-PT"/>
    </w:rPr>
  </w:style>
  <w:style w:type="character" w:customStyle="1" w:styleId="Ttulo4Char">
    <w:name w:val="Título 4 Char"/>
    <w:basedOn w:val="Fontepargpadro"/>
    <w:link w:val="Ttulo4"/>
    <w:uiPriority w:val="1"/>
    <w:qFormat/>
    <w:rPr>
      <w:rFonts w:ascii="Arial" w:eastAsia="Arial" w:hAnsi="Arial" w:cs="Arial"/>
      <w:b/>
      <w:bCs/>
      <w:lang w:val="pt-PT"/>
    </w:rPr>
  </w:style>
  <w:style w:type="character" w:customStyle="1" w:styleId="TextodebaloChar">
    <w:name w:val="Texto de balão Char"/>
    <w:basedOn w:val="Fontepargpadro"/>
    <w:link w:val="Textodebalo"/>
    <w:uiPriority w:val="99"/>
    <w:semiHidden/>
    <w:qFormat/>
    <w:rPr>
      <w:rFonts w:ascii="Segoe UI" w:eastAsia="Arial MT" w:hAnsi="Segoe UI" w:cs="Segoe UI"/>
      <w:sz w:val="18"/>
      <w:szCs w:val="18"/>
      <w:lang w:val="pt-PT"/>
    </w:rPr>
  </w:style>
  <w:style w:type="paragraph" w:customStyle="1" w:styleId="Nivel2">
    <w:name w:val="Nivel 2"/>
    <w:basedOn w:val="Normal"/>
    <w:qFormat/>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3">
    <w:name w:val="Nivel 3"/>
    <w:basedOn w:val="Normal"/>
    <w:qFormat/>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01">
    <w:name w:val="Nivel 01"/>
    <w:basedOn w:val="Ttulo1"/>
    <w:next w:val="Normal"/>
    <w:autoRedefine/>
    <w:qFormat/>
    <w:pPr>
      <w:numPr>
        <w:numId w:val="1"/>
      </w:numPr>
      <w:tabs>
        <w:tab w:val="left" w:pos="0"/>
      </w:tabs>
      <w:spacing w:before="240"/>
      <w:ind w:left="0"/>
      <w:jc w:val="both"/>
    </w:pPr>
    <w:rPr>
      <w:sz w:val="20"/>
      <w:szCs w:val="20"/>
    </w:rPr>
  </w:style>
  <w:style w:type="paragraph" w:customStyle="1" w:styleId="Nvel2-Red">
    <w:name w:val="Nível 2 -Red"/>
    <w:basedOn w:val="Nivel2"/>
    <w:qFormat/>
    <w:rPr>
      <w:i/>
      <w:iCs/>
      <w:color w:val="FF0000"/>
    </w:rPr>
  </w:style>
  <w:style w:type="paragraph" w:customStyle="1" w:styleId="Standard">
    <w:name w:val="Standard"/>
    <w:uiPriority w:val="99"/>
    <w:semiHidden/>
    <w:qFormat/>
    <w:pPr>
      <w:suppressAutoHyphens/>
      <w:autoSpaceDN w:val="0"/>
    </w:pPr>
    <w:rPr>
      <w:rFonts w:ascii="Liberation Serif" w:eastAsia="NSimSun" w:hAnsi="Liberation Serif" w:cs="Arial"/>
      <w:kern w:val="3"/>
      <w:sz w:val="24"/>
      <w:szCs w:val="24"/>
      <w:lang w:eastAsia="zh-CN" w:bidi="hi-IN"/>
    </w:rPr>
  </w:style>
  <w:style w:type="paragraph" w:customStyle="1" w:styleId="Titre">
    <w:name w:val="Titre"/>
    <w:basedOn w:val="Normal"/>
    <w:next w:val="Tabelanormal1"/>
    <w:uiPriority w:val="7"/>
    <w:qFormat/>
    <w:pPr>
      <w:keepNext/>
      <w:shd w:val="clear" w:color="auto" w:fill="FFFFFF"/>
      <w:suppressAutoHyphens/>
      <w:spacing w:before="240" w:after="120"/>
    </w:pPr>
    <w:rPr>
      <w:rFonts w:ascii="Arial" w:eastAsia="Microsoft YaHei" w:hAnsi="Arial" w:cs="Mangal"/>
      <w:sz w:val="28"/>
      <w:szCs w:val="28"/>
    </w:rPr>
  </w:style>
  <w:style w:type="paragraph" w:customStyle="1" w:styleId="Tabelanormal1">
    <w:name w:val="Tabela normal1"/>
    <w:uiPriority w:val="6"/>
    <w:qFormat/>
    <w:pPr>
      <w:suppressAutoHyphens/>
    </w:pPr>
    <w:rPr>
      <w:rFonts w:eastAsia="MS Mincho"/>
      <w:kern w:val="2"/>
      <w:lang w:eastAsia="zh-CN"/>
    </w:rPr>
  </w:style>
  <w:style w:type="character" w:customStyle="1" w:styleId="CorpodetextoChar">
    <w:name w:val="Corpo de texto Char"/>
    <w:basedOn w:val="Fontepargpadro"/>
    <w:link w:val="Corpodetexto"/>
    <w:uiPriority w:val="1"/>
    <w:qFormat/>
    <w:rPr>
      <w:rFonts w:ascii="Arial MT" w:eastAsia="Arial MT" w:hAnsi="Arial MT" w:cs="Arial MT"/>
      <w:sz w:val="22"/>
      <w:szCs w:val="22"/>
      <w:lang w:val="pt-PT" w:eastAsia="en-US"/>
    </w:rPr>
  </w:style>
  <w:style w:type="character" w:styleId="HiperlinkVisitado">
    <w:name w:val="FollowedHyperlink"/>
    <w:basedOn w:val="Fontepargpadro"/>
    <w:uiPriority w:val="99"/>
    <w:semiHidden/>
    <w:unhideWhenUsed/>
    <w:rsid w:val="00DB76AD"/>
    <w:rPr>
      <w:color w:val="800080" w:themeColor="followedHyperlink"/>
      <w:u w:val="single"/>
    </w:rPr>
  </w:style>
  <w:style w:type="character" w:customStyle="1" w:styleId="fontstyle01">
    <w:name w:val="fontstyle01"/>
    <w:basedOn w:val="Fontepargpadro"/>
    <w:rsid w:val="005D0663"/>
    <w:rPr>
      <w:rFonts w:ascii="ArialMT" w:hAnsi="Arial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llcompras.com/Home/Login" TargetMode="External"/><Relationship Id="rId13" Type="http://schemas.openxmlformats.org/officeDocument/2006/relationships/hyperlink" Target="mailto:contato@bll.org.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bll.org.br/wpcontent/uploads/2021/02/REGULAMENTO-BLL.pdf" TargetMode="External"/><Relationship Id="rId17" Type="http://schemas.openxmlformats.org/officeDocument/2006/relationships/hyperlink" Target="mailto:licitacoes@antonina.pr.gov.br" TargetMode="External"/><Relationship Id="rId2" Type="http://schemas.openxmlformats.org/officeDocument/2006/relationships/numbering" Target="numbering.xml"/><Relationship Id="rId16" Type="http://schemas.openxmlformats.org/officeDocument/2006/relationships/hyperlink" Target="mailto:licitacoes@antonina.pr.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Home/Register" TargetMode="External"/><Relationship Id="rId5" Type="http://schemas.openxmlformats.org/officeDocument/2006/relationships/webSettings" Target="webSettings.xml"/><Relationship Id="rId15" Type="http://schemas.openxmlformats.org/officeDocument/2006/relationships/hyperlink" Target="https://portaldatransparencia.gov.br/sancoes/consulta?cadastro=2&amp;ordenarPor=nomeSancionado&amp;direcao=asc" TargetMode="External"/><Relationship Id="rId23" Type="http://schemas.openxmlformats.org/officeDocument/2006/relationships/theme" Target="theme/theme1.xml"/><Relationship Id="rId10" Type="http://schemas.openxmlformats.org/officeDocument/2006/relationships/hyperlink" Target="https://bllcompras.com/Home/Logi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llcompras.com/Home/Login" TargetMode="External"/><Relationship Id="rId14" Type="http://schemas.openxmlformats.org/officeDocument/2006/relationships/hyperlink" Target="https://portaldatransparencia.gov.br/sancoes/consulta?cadastro=2&amp;ordenarPor=nomeSancionado&amp;direcao=asc"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62</Pages>
  <Words>24726</Words>
  <Characters>133525</Characters>
  <Application>Microsoft Office Word</Application>
  <DocSecurity>0</DocSecurity>
  <Lines>1112</Lines>
  <Paragraphs>315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Marlos</dc:creator>
  <cp:lastModifiedBy>Licitacao PMA</cp:lastModifiedBy>
  <cp:revision>3</cp:revision>
  <cp:lastPrinted>2025-11-17T19:53:00Z</cp:lastPrinted>
  <dcterms:created xsi:type="dcterms:W3CDTF">2025-11-17T19:12:00Z</dcterms:created>
  <dcterms:modified xsi:type="dcterms:W3CDTF">2025-11-17T19:59:00Z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Creator">
    <vt:lpwstr>Microsoft® Word 2016</vt:lpwstr>
  </property>
  <property fmtid="{D5CDD505-2E9C-101B-9397-08002B2CF9AE}" pid="4" name="LastSaved">
    <vt:filetime>2024-11-12T00:00:00Z</vt:filetime>
  </property>
  <property fmtid="{D5CDD505-2E9C-101B-9397-08002B2CF9AE}" pid="5" name="Producer">
    <vt:lpwstr>Microsoft® Word 2016</vt:lpwstr>
  </property>
  <property fmtid="{D5CDD505-2E9C-101B-9397-08002B2CF9AE}" pid="6" name="KSOProductBuildVer">
    <vt:lpwstr>1046-12.2.0.21931</vt:lpwstr>
  </property>
  <property fmtid="{D5CDD505-2E9C-101B-9397-08002B2CF9AE}" pid="7" name="ICV">
    <vt:lpwstr>20CB9C181C6D4FF29A7E4FA84147E482_13</vt:lpwstr>
  </property>
</Properties>
</file>