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726" w:rsidRDefault="004E6726" w:rsidP="00804629">
      <w:pPr>
        <w:spacing w:line="360" w:lineRule="auto"/>
        <w:jc w:val="center"/>
        <w:rPr>
          <w:rFonts w:cs="Arial"/>
          <w:b/>
          <w:color w:val="000000"/>
          <w:sz w:val="22"/>
          <w:szCs w:val="22"/>
          <w:u w:val="single"/>
        </w:rPr>
      </w:pPr>
    </w:p>
    <w:p w:rsidR="009F07E2" w:rsidRPr="00FC0E85" w:rsidRDefault="009F07E2" w:rsidP="00804629">
      <w:pPr>
        <w:spacing w:line="360" w:lineRule="auto"/>
        <w:jc w:val="center"/>
        <w:rPr>
          <w:rFonts w:cs="Arial"/>
          <w:b/>
          <w:color w:val="000000"/>
          <w:sz w:val="22"/>
          <w:szCs w:val="22"/>
          <w:u w:val="single"/>
        </w:rPr>
      </w:pPr>
    </w:p>
    <w:p w:rsidR="00F74646" w:rsidRPr="007C2D10" w:rsidRDefault="00804629" w:rsidP="001A2E5C">
      <w:pPr>
        <w:spacing w:line="360" w:lineRule="auto"/>
        <w:jc w:val="center"/>
        <w:rPr>
          <w:rFonts w:cs="Arial"/>
          <w:b/>
          <w:color w:val="000000"/>
          <w:sz w:val="22"/>
          <w:szCs w:val="22"/>
        </w:rPr>
      </w:pPr>
      <w:r w:rsidRPr="007C2D10">
        <w:rPr>
          <w:rFonts w:cs="Arial"/>
          <w:b/>
          <w:color w:val="000000"/>
          <w:sz w:val="22"/>
          <w:szCs w:val="22"/>
        </w:rPr>
        <w:t>TERMO DE REFERÊ</w:t>
      </w:r>
      <w:r w:rsidR="001A2E5C" w:rsidRPr="007C2D10">
        <w:rPr>
          <w:rFonts w:cs="Arial"/>
          <w:b/>
          <w:color w:val="000000"/>
          <w:sz w:val="22"/>
          <w:szCs w:val="22"/>
        </w:rPr>
        <w:t>NCIA</w:t>
      </w:r>
    </w:p>
    <w:p w:rsidR="00287F53" w:rsidRDefault="00287F53" w:rsidP="008120A7">
      <w:pPr>
        <w:pStyle w:val="Ttulo21"/>
        <w:tabs>
          <w:tab w:val="left" w:pos="567"/>
          <w:tab w:val="left" w:pos="9356"/>
        </w:tabs>
        <w:spacing w:before="60"/>
        <w:ind w:left="0" w:right="425"/>
        <w:jc w:val="left"/>
        <w:rPr>
          <w:rFonts w:ascii="Arial" w:hAnsi="Arial" w:cs="Arial"/>
          <w:sz w:val="22"/>
          <w:szCs w:val="22"/>
        </w:rPr>
      </w:pPr>
    </w:p>
    <w:p w:rsidR="009F07E2" w:rsidRDefault="009F07E2" w:rsidP="008120A7">
      <w:pPr>
        <w:pStyle w:val="Ttulo21"/>
        <w:tabs>
          <w:tab w:val="left" w:pos="567"/>
          <w:tab w:val="left" w:pos="9356"/>
        </w:tabs>
        <w:spacing w:before="60"/>
        <w:ind w:left="0" w:right="425"/>
        <w:jc w:val="left"/>
        <w:rPr>
          <w:rFonts w:ascii="Arial" w:hAnsi="Arial" w:cs="Arial"/>
          <w:sz w:val="22"/>
          <w:szCs w:val="22"/>
        </w:rPr>
      </w:pPr>
    </w:p>
    <w:p w:rsidR="00FC0E85" w:rsidRDefault="001A2E5C" w:rsidP="008120A7">
      <w:pPr>
        <w:pStyle w:val="Ttulo21"/>
        <w:tabs>
          <w:tab w:val="left" w:pos="567"/>
          <w:tab w:val="left" w:pos="9356"/>
        </w:tabs>
        <w:spacing w:before="60"/>
        <w:ind w:left="0" w:right="425"/>
        <w:jc w:val="left"/>
        <w:rPr>
          <w:rFonts w:cs="Arial"/>
          <w:sz w:val="22"/>
          <w:szCs w:val="22"/>
        </w:rPr>
      </w:pPr>
      <w:r>
        <w:rPr>
          <w:rFonts w:ascii="Arial" w:hAnsi="Arial" w:cs="Arial"/>
          <w:sz w:val="22"/>
          <w:szCs w:val="22"/>
        </w:rPr>
        <w:t>OBJETO</w:t>
      </w:r>
    </w:p>
    <w:p w:rsidR="008120A7" w:rsidRDefault="008120A7" w:rsidP="008120A7">
      <w:pPr>
        <w:tabs>
          <w:tab w:val="left" w:pos="9356"/>
        </w:tabs>
        <w:ind w:right="425"/>
        <w:rPr>
          <w:rFonts w:ascii="Carlito" w:eastAsia="Carlito" w:hAnsi="Carlito" w:cs="Arial"/>
          <w:b/>
          <w:bCs/>
          <w:sz w:val="22"/>
          <w:szCs w:val="22"/>
          <w:lang w:val="pt-PT" w:eastAsia="en-US"/>
        </w:rPr>
      </w:pPr>
    </w:p>
    <w:p w:rsidR="001A2E5C" w:rsidRDefault="00763B50" w:rsidP="008120A7">
      <w:pPr>
        <w:tabs>
          <w:tab w:val="left" w:pos="9356"/>
        </w:tabs>
        <w:ind w:right="425"/>
        <w:rPr>
          <w:rFonts w:cs="Arial"/>
          <w:sz w:val="22"/>
          <w:szCs w:val="22"/>
        </w:rPr>
      </w:pPr>
      <w:r w:rsidRPr="00763B50">
        <w:rPr>
          <w:rFonts w:cs="Arial"/>
          <w:sz w:val="22"/>
          <w:szCs w:val="22"/>
        </w:rPr>
        <w:t xml:space="preserve">Contratação, </w:t>
      </w:r>
      <w:r w:rsidRPr="00763B50">
        <w:rPr>
          <w:rFonts w:cs="Arial"/>
          <w:color w:val="000000"/>
          <w:sz w:val="22"/>
          <w:szCs w:val="22"/>
          <w:shd w:val="clear" w:color="auto" w:fill="FFFFFF"/>
        </w:rPr>
        <w:t>pelo período de 12 (doze) meses</w:t>
      </w:r>
      <w:r w:rsidR="00B710DB">
        <w:rPr>
          <w:rFonts w:cs="Arial"/>
          <w:color w:val="000000"/>
          <w:sz w:val="22"/>
          <w:szCs w:val="22"/>
          <w:shd w:val="clear" w:color="auto" w:fill="FFFFFF"/>
        </w:rPr>
        <w:t xml:space="preserve"> de </w:t>
      </w:r>
      <w:r w:rsidRPr="00763B50">
        <w:rPr>
          <w:rFonts w:cs="Arial"/>
          <w:sz w:val="22"/>
          <w:szCs w:val="22"/>
        </w:rPr>
        <w:t>empresa especializada na prestação de serviço de seguro veicular</w:t>
      </w:r>
      <w:r w:rsidR="00A00610">
        <w:rPr>
          <w:rFonts w:cs="Arial"/>
          <w:sz w:val="22"/>
          <w:szCs w:val="22"/>
        </w:rPr>
        <w:t xml:space="preserve"> total</w:t>
      </w:r>
      <w:r w:rsidRPr="00763B50">
        <w:rPr>
          <w:rFonts w:cs="Arial"/>
          <w:sz w:val="22"/>
          <w:szCs w:val="22"/>
        </w:rPr>
        <w:t xml:space="preserve"> para atender a demanda das Secretarias de Educação e Saúde</w:t>
      </w:r>
      <w:r w:rsidR="001A2E5C" w:rsidRPr="00763B50">
        <w:rPr>
          <w:rFonts w:cs="Arial"/>
          <w:color w:val="000000"/>
          <w:sz w:val="22"/>
          <w:szCs w:val="22"/>
        </w:rPr>
        <w:t xml:space="preserve">, </w:t>
      </w:r>
      <w:r w:rsidR="008C4041" w:rsidRPr="00763B50">
        <w:rPr>
          <w:rFonts w:cs="Arial"/>
          <w:sz w:val="22"/>
          <w:szCs w:val="22"/>
        </w:rPr>
        <w:t>do Mu</w:t>
      </w:r>
      <w:r w:rsidRPr="00763B50">
        <w:rPr>
          <w:rFonts w:cs="Arial"/>
          <w:sz w:val="22"/>
          <w:szCs w:val="22"/>
        </w:rPr>
        <w:t>nicípio de Rio Branco Do Sul/PR</w:t>
      </w:r>
      <w:r w:rsidR="007C2D10" w:rsidRPr="00763B50">
        <w:rPr>
          <w:rFonts w:cs="Arial"/>
          <w:sz w:val="22"/>
          <w:szCs w:val="22"/>
        </w:rPr>
        <w:t>, conforme especificações da planilha abaixo</w:t>
      </w:r>
      <w:r w:rsidR="007C2D10" w:rsidRPr="006B17A4">
        <w:rPr>
          <w:rFonts w:cs="Arial"/>
          <w:sz w:val="22"/>
          <w:szCs w:val="22"/>
        </w:rPr>
        <w:t>:</w:t>
      </w:r>
    </w:p>
    <w:p w:rsidR="00D90C76" w:rsidRDefault="00D90C76" w:rsidP="00D90C76">
      <w:pPr>
        <w:autoSpaceDE w:val="0"/>
        <w:autoSpaceDN w:val="0"/>
        <w:adjustRightInd w:val="0"/>
        <w:spacing w:after="57" w:line="360" w:lineRule="auto"/>
        <w:rPr>
          <w:rFonts w:cs="Arial"/>
          <w:b/>
        </w:rPr>
      </w:pPr>
    </w:p>
    <w:p w:rsidR="00B710DB" w:rsidRPr="00287F53" w:rsidRDefault="008120A7" w:rsidP="00D90C76">
      <w:pPr>
        <w:autoSpaceDE w:val="0"/>
        <w:autoSpaceDN w:val="0"/>
        <w:adjustRightInd w:val="0"/>
        <w:spacing w:after="57" w:line="360" w:lineRule="auto"/>
        <w:rPr>
          <w:rFonts w:cs="Arial"/>
          <w:b/>
          <w:sz w:val="22"/>
          <w:szCs w:val="22"/>
        </w:rPr>
      </w:pPr>
      <w:r w:rsidRPr="00287F53">
        <w:rPr>
          <w:rFonts w:cs="Arial"/>
          <w:b/>
          <w:sz w:val="22"/>
          <w:szCs w:val="22"/>
        </w:rPr>
        <w:t>DESCRITIVOS TÉCNICOS</w:t>
      </w:r>
    </w:p>
    <w:tbl>
      <w:tblPr>
        <w:tblW w:w="9640" w:type="dxa"/>
        <w:tblInd w:w="-72" w:type="dxa"/>
        <w:tblLayout w:type="fixed"/>
        <w:tblCellMar>
          <w:left w:w="70" w:type="dxa"/>
          <w:right w:w="70" w:type="dxa"/>
        </w:tblCellMar>
        <w:tblLook w:val="04A0"/>
      </w:tblPr>
      <w:tblGrid>
        <w:gridCol w:w="851"/>
        <w:gridCol w:w="1418"/>
        <w:gridCol w:w="1134"/>
        <w:gridCol w:w="1039"/>
        <w:gridCol w:w="1007"/>
        <w:gridCol w:w="930"/>
        <w:gridCol w:w="709"/>
        <w:gridCol w:w="1276"/>
        <w:gridCol w:w="1276"/>
      </w:tblGrid>
      <w:tr w:rsidR="00213C4C" w:rsidRPr="008120A7" w:rsidTr="00477D0B">
        <w:trPr>
          <w:trHeight w:val="431"/>
        </w:trPr>
        <w:tc>
          <w:tcPr>
            <w:tcW w:w="9640"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tcPr>
          <w:p w:rsidR="00213C4C" w:rsidRPr="008120A7" w:rsidRDefault="00213C4C" w:rsidP="00B710DB">
            <w:pPr>
              <w:jc w:val="center"/>
              <w:rPr>
                <w:rFonts w:cs="Arial"/>
                <w:b/>
                <w:bCs/>
                <w:sz w:val="18"/>
                <w:szCs w:val="18"/>
              </w:rPr>
            </w:pPr>
            <w:r>
              <w:rPr>
                <w:rFonts w:cs="Arial"/>
                <w:b/>
                <w:bCs/>
                <w:sz w:val="18"/>
                <w:szCs w:val="18"/>
              </w:rPr>
              <w:t>LOTE I</w:t>
            </w:r>
          </w:p>
        </w:tc>
      </w:tr>
      <w:tr w:rsidR="00B710DB" w:rsidRPr="008120A7" w:rsidTr="008120A7">
        <w:trPr>
          <w:trHeight w:val="431"/>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b/>
                <w:bCs/>
                <w:sz w:val="18"/>
                <w:szCs w:val="18"/>
              </w:rPr>
            </w:pPr>
          </w:p>
          <w:p w:rsidR="00B710DB" w:rsidRPr="008120A7" w:rsidRDefault="00B710DB" w:rsidP="00B710DB">
            <w:pPr>
              <w:jc w:val="center"/>
              <w:rPr>
                <w:rFonts w:cs="Arial"/>
                <w:b/>
                <w:bCs/>
                <w:sz w:val="18"/>
                <w:szCs w:val="18"/>
              </w:rPr>
            </w:pPr>
            <w:r w:rsidRPr="008120A7">
              <w:rPr>
                <w:rFonts w:cs="Arial"/>
                <w:b/>
                <w:bCs/>
                <w:sz w:val="18"/>
                <w:szCs w:val="18"/>
              </w:rPr>
              <w:t>ITEM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b/>
                <w:bCs/>
                <w:sz w:val="18"/>
                <w:szCs w:val="18"/>
              </w:rPr>
            </w:pPr>
          </w:p>
          <w:p w:rsidR="00B710DB" w:rsidRPr="008120A7" w:rsidRDefault="00B710DB" w:rsidP="00B710DB">
            <w:pPr>
              <w:jc w:val="center"/>
              <w:rPr>
                <w:rFonts w:cs="Arial"/>
                <w:b/>
                <w:bCs/>
                <w:sz w:val="18"/>
                <w:szCs w:val="18"/>
              </w:rPr>
            </w:pPr>
            <w:r w:rsidRPr="008120A7">
              <w:rPr>
                <w:rFonts w:cs="Arial"/>
                <w:b/>
                <w:bCs/>
                <w:sz w:val="18"/>
                <w:szCs w:val="18"/>
              </w:rPr>
              <w:t>DESCRIÇÃO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b/>
                <w:bCs/>
                <w:sz w:val="18"/>
                <w:szCs w:val="18"/>
              </w:rPr>
            </w:pPr>
          </w:p>
          <w:p w:rsidR="00B710DB" w:rsidRPr="008120A7" w:rsidRDefault="00B710DB" w:rsidP="00B710DB">
            <w:pPr>
              <w:jc w:val="center"/>
              <w:rPr>
                <w:rFonts w:cs="Arial"/>
                <w:b/>
                <w:bCs/>
                <w:sz w:val="18"/>
                <w:szCs w:val="18"/>
              </w:rPr>
            </w:pPr>
            <w:r w:rsidRPr="008120A7">
              <w:rPr>
                <w:rFonts w:cs="Arial"/>
                <w:b/>
                <w:bCs/>
                <w:sz w:val="18"/>
                <w:szCs w:val="18"/>
              </w:rPr>
              <w:t>TIPO</w:t>
            </w:r>
          </w:p>
        </w:tc>
        <w:tc>
          <w:tcPr>
            <w:tcW w:w="1039" w:type="dxa"/>
            <w:tcBorders>
              <w:top w:val="single" w:sz="4" w:space="0" w:color="auto"/>
              <w:left w:val="single" w:sz="4" w:space="0" w:color="auto"/>
              <w:bottom w:val="single" w:sz="4" w:space="0" w:color="auto"/>
              <w:right w:val="single" w:sz="4" w:space="0" w:color="auto"/>
            </w:tcBorders>
            <w:shd w:val="clear" w:color="000000" w:fill="FFFFFF"/>
            <w:vAlign w:val="center"/>
          </w:tcPr>
          <w:p w:rsidR="00B710DB" w:rsidRPr="008120A7" w:rsidRDefault="00B710DB" w:rsidP="00B710DB">
            <w:pPr>
              <w:pStyle w:val="PargrafodaLista"/>
              <w:tabs>
                <w:tab w:val="left" w:pos="9639"/>
              </w:tabs>
              <w:spacing w:before="120" w:after="120" w:line="360" w:lineRule="auto"/>
              <w:ind w:left="0"/>
              <w:jc w:val="center"/>
              <w:rPr>
                <w:rFonts w:ascii="Arial" w:hAnsi="Arial" w:cs="Arial"/>
                <w:b/>
                <w:color w:val="000000"/>
                <w:sz w:val="18"/>
                <w:szCs w:val="18"/>
              </w:rPr>
            </w:pPr>
            <w:r w:rsidRPr="008120A7">
              <w:rPr>
                <w:rFonts w:ascii="Arial" w:hAnsi="Arial" w:cs="Arial"/>
                <w:b/>
                <w:color w:val="000000"/>
                <w:sz w:val="18"/>
                <w:szCs w:val="18"/>
              </w:rPr>
              <w:t>ANO/MOD</w:t>
            </w:r>
          </w:p>
        </w:tc>
        <w:tc>
          <w:tcPr>
            <w:tcW w:w="1007" w:type="dxa"/>
            <w:tcBorders>
              <w:top w:val="single" w:sz="4" w:space="0" w:color="auto"/>
              <w:left w:val="single" w:sz="4" w:space="0" w:color="auto"/>
              <w:bottom w:val="single" w:sz="4" w:space="0" w:color="auto"/>
              <w:right w:val="single" w:sz="4" w:space="0" w:color="auto"/>
            </w:tcBorders>
            <w:shd w:val="clear" w:color="000000" w:fill="FFFFFF"/>
            <w:vAlign w:val="center"/>
          </w:tcPr>
          <w:p w:rsidR="00B710DB" w:rsidRPr="008120A7" w:rsidRDefault="00B710DB" w:rsidP="00B710DB">
            <w:pPr>
              <w:pStyle w:val="PargrafodaLista"/>
              <w:tabs>
                <w:tab w:val="left" w:pos="9639"/>
              </w:tabs>
              <w:spacing w:before="120" w:after="120" w:line="360" w:lineRule="auto"/>
              <w:ind w:left="0"/>
              <w:jc w:val="center"/>
              <w:rPr>
                <w:rFonts w:ascii="Arial" w:hAnsi="Arial" w:cs="Arial"/>
                <w:b/>
                <w:color w:val="000000"/>
                <w:sz w:val="18"/>
                <w:szCs w:val="18"/>
              </w:rPr>
            </w:pPr>
          </w:p>
          <w:p w:rsidR="00B710DB" w:rsidRPr="008120A7" w:rsidRDefault="00B710DB" w:rsidP="00B710DB">
            <w:pPr>
              <w:pStyle w:val="PargrafodaLista"/>
              <w:tabs>
                <w:tab w:val="left" w:pos="9639"/>
              </w:tabs>
              <w:spacing w:before="120" w:after="120" w:line="360" w:lineRule="auto"/>
              <w:ind w:left="0"/>
              <w:jc w:val="center"/>
              <w:rPr>
                <w:rFonts w:ascii="Arial" w:hAnsi="Arial" w:cs="Arial"/>
                <w:b/>
                <w:color w:val="000000"/>
                <w:sz w:val="18"/>
                <w:szCs w:val="18"/>
              </w:rPr>
            </w:pPr>
            <w:r w:rsidRPr="008120A7">
              <w:rPr>
                <w:rFonts w:ascii="Arial" w:hAnsi="Arial" w:cs="Arial"/>
                <w:b/>
                <w:color w:val="000000"/>
                <w:sz w:val="18"/>
                <w:szCs w:val="18"/>
              </w:rPr>
              <w:t>ANO/FAB</w:t>
            </w:r>
          </w:p>
        </w:tc>
        <w:tc>
          <w:tcPr>
            <w:tcW w:w="930" w:type="dxa"/>
            <w:tcBorders>
              <w:top w:val="single" w:sz="4" w:space="0" w:color="auto"/>
              <w:left w:val="single" w:sz="4" w:space="0" w:color="auto"/>
              <w:bottom w:val="single" w:sz="4" w:space="0" w:color="auto"/>
              <w:right w:val="single" w:sz="4" w:space="0" w:color="auto"/>
            </w:tcBorders>
            <w:shd w:val="clear" w:color="000000" w:fill="FFFFFF"/>
            <w:vAlign w:val="center"/>
          </w:tcPr>
          <w:p w:rsidR="00B710DB" w:rsidRPr="008120A7" w:rsidRDefault="00B710DB" w:rsidP="00B710DB">
            <w:pPr>
              <w:jc w:val="center"/>
              <w:rPr>
                <w:rFonts w:cs="Arial"/>
                <w:b/>
                <w:bCs/>
                <w:sz w:val="18"/>
                <w:szCs w:val="18"/>
              </w:rPr>
            </w:pPr>
          </w:p>
          <w:p w:rsidR="00B710DB" w:rsidRPr="008120A7" w:rsidRDefault="00B710DB" w:rsidP="00B710DB">
            <w:pPr>
              <w:jc w:val="center"/>
              <w:rPr>
                <w:rFonts w:cs="Arial"/>
                <w:b/>
                <w:bCs/>
                <w:sz w:val="18"/>
                <w:szCs w:val="18"/>
              </w:rPr>
            </w:pPr>
            <w:r w:rsidRPr="008120A7">
              <w:rPr>
                <w:rFonts w:cs="Arial"/>
                <w:b/>
                <w:bCs/>
                <w:sz w:val="18"/>
                <w:szCs w:val="18"/>
              </w:rPr>
              <w:t>PLACA</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b/>
                <w:bCs/>
                <w:sz w:val="18"/>
                <w:szCs w:val="18"/>
              </w:rPr>
            </w:pPr>
          </w:p>
          <w:p w:rsidR="00B710DB" w:rsidRPr="008120A7" w:rsidRDefault="00B710DB" w:rsidP="00B710DB">
            <w:pPr>
              <w:jc w:val="center"/>
              <w:rPr>
                <w:rFonts w:cs="Arial"/>
                <w:b/>
                <w:bCs/>
                <w:sz w:val="18"/>
                <w:szCs w:val="18"/>
              </w:rPr>
            </w:pPr>
            <w:r w:rsidRPr="008120A7">
              <w:rPr>
                <w:rFonts w:cs="Arial"/>
                <w:b/>
                <w:bCs/>
                <w:sz w:val="18"/>
                <w:szCs w:val="18"/>
              </w:rPr>
              <w:t xml:space="preserve">QTDE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jc w:val="center"/>
              <w:rPr>
                <w:rFonts w:cs="Arial"/>
                <w:b/>
                <w:bCs/>
                <w:sz w:val="18"/>
                <w:szCs w:val="18"/>
              </w:rPr>
            </w:pPr>
          </w:p>
          <w:p w:rsidR="00B710DB" w:rsidRPr="008120A7" w:rsidRDefault="00B710DB" w:rsidP="00B710DB">
            <w:pPr>
              <w:jc w:val="center"/>
              <w:rPr>
                <w:rFonts w:cs="Arial"/>
                <w:b/>
                <w:bCs/>
                <w:sz w:val="18"/>
                <w:szCs w:val="18"/>
              </w:rPr>
            </w:pPr>
            <w:r w:rsidRPr="008120A7">
              <w:rPr>
                <w:rFonts w:cs="Arial"/>
                <w:b/>
                <w:bCs/>
                <w:sz w:val="18"/>
                <w:szCs w:val="18"/>
              </w:rPr>
              <w:t>VALOR UNITÁRIO</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jc w:val="center"/>
              <w:rPr>
                <w:rFonts w:cs="Arial"/>
                <w:b/>
                <w:bCs/>
                <w:sz w:val="18"/>
                <w:szCs w:val="18"/>
              </w:rPr>
            </w:pPr>
          </w:p>
          <w:p w:rsidR="00B710DB" w:rsidRPr="008120A7" w:rsidRDefault="00B710DB" w:rsidP="00B710DB">
            <w:pPr>
              <w:jc w:val="center"/>
              <w:rPr>
                <w:rFonts w:cs="Arial"/>
                <w:b/>
                <w:bCs/>
                <w:sz w:val="18"/>
                <w:szCs w:val="18"/>
              </w:rPr>
            </w:pPr>
            <w:r w:rsidRPr="008120A7">
              <w:rPr>
                <w:rFonts w:cs="Arial"/>
                <w:b/>
                <w:bCs/>
                <w:sz w:val="18"/>
                <w:szCs w:val="18"/>
              </w:rPr>
              <w:t>VALOR TOTAL</w:t>
            </w:r>
          </w:p>
        </w:tc>
      </w:tr>
      <w:tr w:rsidR="00B710DB" w:rsidRPr="008120A7" w:rsidTr="008120A7">
        <w:trPr>
          <w:trHeight w:val="294"/>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 xml:space="preserve">Renault Master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Van</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2019</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2020</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BDY0H90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R$ 2.621,94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R$ 2.621,94</w:t>
            </w:r>
          </w:p>
        </w:tc>
      </w:tr>
      <w:tr w:rsidR="00B710DB" w:rsidRPr="008120A7" w:rsidTr="008120A7">
        <w:trPr>
          <w:trHeight w:val="338"/>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 xml:space="preserve">Renault Master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Ambulância</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2018</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2019</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BDB0H21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ind w:left="-9" w:firstLine="9"/>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R$ 6.417,33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R$ 6.417,33</w:t>
            </w:r>
          </w:p>
        </w:tc>
      </w:tr>
      <w:tr w:rsidR="00B710DB" w:rsidRPr="008120A7" w:rsidTr="008120A7">
        <w:trPr>
          <w:trHeight w:val="368"/>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3</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Fiat Ducato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Ambulância</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2019</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2019</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BDY0H91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R$ 6.652,16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R$ 6.652,16</w:t>
            </w:r>
          </w:p>
        </w:tc>
      </w:tr>
      <w:tr w:rsidR="00B710DB" w:rsidRPr="008120A7" w:rsidTr="008120A7">
        <w:trPr>
          <w:trHeight w:val="441"/>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4</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Chevrolet Onix</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2019</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2019</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BDT8I14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R$ 1.791,78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R$ 1.791,78</w:t>
            </w:r>
          </w:p>
        </w:tc>
      </w:tr>
      <w:tr w:rsidR="00B710DB" w:rsidRPr="008120A7" w:rsidTr="008120A7">
        <w:trPr>
          <w:trHeight w:val="456"/>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Chevrolet Onix</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2019</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2019</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BDT8I09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R$ 1.791,78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R$ 1.791,78</w:t>
            </w:r>
          </w:p>
        </w:tc>
      </w:tr>
      <w:tr w:rsidR="00B710DB" w:rsidRPr="008120A7" w:rsidTr="008120A7">
        <w:trPr>
          <w:trHeight w:val="338"/>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6</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Hyundai HB20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2021</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RHK7B15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R$ 1.641,34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R$ 1.641,34</w:t>
            </w:r>
          </w:p>
        </w:tc>
      </w:tr>
      <w:tr w:rsidR="00B710DB" w:rsidRPr="008120A7" w:rsidTr="008120A7">
        <w:trPr>
          <w:trHeight w:val="44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Hyundai HB20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2021</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RHK7B17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R$ 1.641,34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R$ 1.641,34</w:t>
            </w:r>
          </w:p>
        </w:tc>
      </w:tr>
      <w:tr w:rsidR="00B710DB" w:rsidRPr="008120A7" w:rsidTr="008120A7">
        <w:trPr>
          <w:trHeight w:val="426"/>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8</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Hyundai HB20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2021</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RHK7B48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R$ 1.641,34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R$ 1.641,34</w:t>
            </w:r>
          </w:p>
        </w:tc>
      </w:tr>
      <w:tr w:rsidR="00B710DB" w:rsidRPr="008120A7" w:rsidTr="008120A7">
        <w:trPr>
          <w:trHeight w:val="545"/>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Hyundai HB20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2021</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RHK7B70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R$ 1.641,34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R$ 1.641,34</w:t>
            </w:r>
          </w:p>
        </w:tc>
      </w:tr>
      <w:tr w:rsidR="00B710DB" w:rsidRPr="008120A7" w:rsidTr="008120A7">
        <w:trPr>
          <w:trHeight w:val="723"/>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10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Volkswagen</w:t>
            </w:r>
            <w:r w:rsidRPr="008120A7">
              <w:rPr>
                <w:rFonts w:cs="Arial"/>
                <w:color w:val="000000"/>
                <w:sz w:val="18"/>
                <w:szCs w:val="18"/>
              </w:rPr>
              <w:br/>
              <w:t>Gol</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2021</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RHJ7J51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R$ 1.319,80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R$ 1.319,80</w:t>
            </w:r>
          </w:p>
        </w:tc>
      </w:tr>
      <w:tr w:rsidR="00B710DB" w:rsidRPr="008120A7" w:rsidTr="008120A7">
        <w:trPr>
          <w:trHeight w:val="723"/>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11</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Volkswagen</w:t>
            </w:r>
            <w:r w:rsidRPr="008120A7">
              <w:rPr>
                <w:rFonts w:cs="Arial"/>
                <w:color w:val="000000"/>
                <w:sz w:val="18"/>
                <w:szCs w:val="18"/>
              </w:rPr>
              <w:br/>
              <w:t>Gol</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2021</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RHJ7J52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R$ 1.319,80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R$ 1.319,80</w:t>
            </w:r>
          </w:p>
        </w:tc>
      </w:tr>
      <w:tr w:rsidR="00B710DB" w:rsidRPr="008120A7" w:rsidTr="008120A7">
        <w:trPr>
          <w:trHeight w:val="723"/>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12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Volkswagen</w:t>
            </w:r>
            <w:r w:rsidRPr="008120A7">
              <w:rPr>
                <w:rFonts w:cs="Arial"/>
                <w:color w:val="000000"/>
                <w:sz w:val="18"/>
                <w:szCs w:val="18"/>
              </w:rPr>
              <w:br/>
              <w:t>Gol</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2021</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RHJ6H61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R$ 1.319,80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R$ 1.319,80</w:t>
            </w:r>
          </w:p>
        </w:tc>
      </w:tr>
      <w:tr w:rsidR="00B710DB" w:rsidRPr="008120A7" w:rsidTr="008120A7">
        <w:trPr>
          <w:trHeight w:val="708"/>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13</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Volkswagen</w:t>
            </w:r>
            <w:r w:rsidRPr="008120A7">
              <w:rPr>
                <w:rFonts w:cs="Arial"/>
                <w:color w:val="000000"/>
                <w:sz w:val="18"/>
                <w:szCs w:val="18"/>
              </w:rPr>
              <w:br/>
              <w:t>Gol</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2021</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RHJ7J63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R$ 1.319,80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R$ 1.319,80</w:t>
            </w:r>
          </w:p>
        </w:tc>
      </w:tr>
      <w:tr w:rsidR="00B710DB" w:rsidRPr="008120A7" w:rsidTr="008120A7">
        <w:trPr>
          <w:trHeight w:val="412"/>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14</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rPr>
                <w:rFonts w:cs="Arial"/>
                <w:color w:val="000000"/>
                <w:sz w:val="18"/>
                <w:szCs w:val="18"/>
              </w:rPr>
            </w:pPr>
            <w:r w:rsidRPr="008120A7">
              <w:rPr>
                <w:rFonts w:cs="Arial"/>
                <w:color w:val="000000"/>
                <w:sz w:val="18"/>
                <w:szCs w:val="18"/>
              </w:rPr>
              <w:t>Fiat Ducato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Ambulância</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2020</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2020</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sz w:val="18"/>
                <w:szCs w:val="18"/>
              </w:rPr>
            </w:pPr>
            <w:r w:rsidRPr="008120A7">
              <w:rPr>
                <w:rFonts w:cs="Arial"/>
                <w:sz w:val="18"/>
                <w:szCs w:val="18"/>
              </w:rPr>
              <w:t>BEA-8D36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R$ 6.740,45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R$ 6.740,45</w:t>
            </w:r>
          </w:p>
        </w:tc>
      </w:tr>
      <w:tr w:rsidR="00B710DB" w:rsidRPr="008120A7" w:rsidTr="008120A7">
        <w:trPr>
          <w:trHeight w:val="486"/>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15</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rPr>
                <w:rFonts w:cs="Arial"/>
                <w:color w:val="000000"/>
                <w:sz w:val="18"/>
                <w:szCs w:val="18"/>
              </w:rPr>
            </w:pPr>
            <w:r w:rsidRPr="008120A7">
              <w:rPr>
                <w:rFonts w:cs="Arial"/>
                <w:color w:val="000000"/>
                <w:sz w:val="18"/>
                <w:szCs w:val="18"/>
              </w:rPr>
              <w:t xml:space="preserve">Renault Master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Ambulância</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2023</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sz w:val="18"/>
                <w:szCs w:val="18"/>
              </w:rPr>
            </w:pPr>
            <w:r w:rsidRPr="008120A7">
              <w:rPr>
                <w:rFonts w:cs="Arial"/>
                <w:sz w:val="18"/>
                <w:szCs w:val="18"/>
              </w:rPr>
              <w:t>SED3E14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R$ 7.941,85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R$ 7.941,85</w:t>
            </w:r>
          </w:p>
        </w:tc>
      </w:tr>
      <w:tr w:rsidR="00B710DB" w:rsidRPr="008120A7" w:rsidTr="008120A7">
        <w:trPr>
          <w:trHeight w:val="500"/>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lastRenderedPageBreak/>
              <w:t>16</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rPr>
                <w:rFonts w:cs="Arial"/>
                <w:color w:val="000000"/>
                <w:sz w:val="18"/>
                <w:szCs w:val="18"/>
              </w:rPr>
            </w:pPr>
            <w:r w:rsidRPr="008120A7">
              <w:rPr>
                <w:rFonts w:cs="Arial"/>
                <w:color w:val="000000"/>
                <w:sz w:val="18"/>
                <w:szCs w:val="18"/>
              </w:rPr>
              <w:t xml:space="preserve">Renault Master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Ambulância</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2023</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sz w:val="18"/>
                <w:szCs w:val="18"/>
              </w:rPr>
            </w:pPr>
            <w:r w:rsidRPr="008120A7">
              <w:rPr>
                <w:rFonts w:cs="Arial"/>
                <w:sz w:val="18"/>
                <w:szCs w:val="18"/>
              </w:rPr>
              <w:t>à definir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R$ 7.941,85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R$ 7.941,85</w:t>
            </w:r>
          </w:p>
        </w:tc>
      </w:tr>
      <w:tr w:rsidR="00B710DB" w:rsidRPr="008120A7" w:rsidTr="008120A7">
        <w:trPr>
          <w:trHeight w:val="426"/>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sz w:val="18"/>
                <w:szCs w:val="18"/>
              </w:rPr>
            </w:pPr>
            <w:r w:rsidRPr="008120A7">
              <w:rPr>
                <w:rFonts w:cs="Arial"/>
                <w:sz w:val="18"/>
                <w:szCs w:val="18"/>
              </w:rPr>
              <w:t>17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10DB" w:rsidRPr="008120A7" w:rsidRDefault="00B710DB" w:rsidP="00B710DB">
            <w:pPr>
              <w:rPr>
                <w:rFonts w:cs="Arial"/>
                <w:color w:val="000000"/>
                <w:sz w:val="18"/>
                <w:szCs w:val="18"/>
              </w:rPr>
            </w:pPr>
            <w:r w:rsidRPr="008120A7">
              <w:rPr>
                <w:rFonts w:cs="Arial"/>
                <w:color w:val="000000"/>
                <w:sz w:val="18"/>
                <w:szCs w:val="18"/>
              </w:rPr>
              <w:t>Chevrolet S10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10DB" w:rsidRPr="008120A7" w:rsidRDefault="00B710DB" w:rsidP="00B710DB">
            <w:pPr>
              <w:jc w:val="center"/>
              <w:rPr>
                <w:rFonts w:cs="Arial"/>
                <w:color w:val="000000"/>
                <w:sz w:val="18"/>
                <w:szCs w:val="18"/>
              </w:rPr>
            </w:pPr>
            <w:r w:rsidRPr="008120A7">
              <w:rPr>
                <w:rFonts w:cs="Arial"/>
                <w:color w:val="000000"/>
                <w:sz w:val="18"/>
                <w:szCs w:val="18"/>
              </w:rPr>
              <w:t>Ambulância</w:t>
            </w:r>
          </w:p>
        </w:tc>
        <w:tc>
          <w:tcPr>
            <w:tcW w:w="1039"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2022</w:t>
            </w:r>
          </w:p>
        </w:tc>
        <w:tc>
          <w:tcPr>
            <w:tcW w:w="1007" w:type="dxa"/>
            <w:tcBorders>
              <w:top w:val="single" w:sz="4" w:space="0" w:color="auto"/>
              <w:left w:val="single" w:sz="4" w:space="0" w:color="auto"/>
              <w:bottom w:val="single" w:sz="4" w:space="0" w:color="auto"/>
              <w:right w:val="single" w:sz="4" w:space="0" w:color="auto"/>
            </w:tcBorders>
            <w:vAlign w:val="center"/>
          </w:tcPr>
          <w:p w:rsidR="00B710DB" w:rsidRPr="008120A7" w:rsidRDefault="00B710DB" w:rsidP="00B710DB">
            <w:pPr>
              <w:jc w:val="center"/>
              <w:rPr>
                <w:rFonts w:cs="Arial"/>
                <w:color w:val="000000"/>
                <w:sz w:val="18"/>
                <w:szCs w:val="18"/>
              </w:rPr>
            </w:pPr>
            <w:r w:rsidRPr="008120A7">
              <w:rPr>
                <w:rFonts w:cs="Arial"/>
                <w:color w:val="000000"/>
                <w:sz w:val="18"/>
                <w:szCs w:val="18"/>
              </w:rPr>
              <w:t>2023</w:t>
            </w:r>
          </w:p>
        </w:tc>
        <w:tc>
          <w:tcPr>
            <w:tcW w:w="930" w:type="dxa"/>
            <w:tcBorders>
              <w:top w:val="single" w:sz="4" w:space="0" w:color="auto"/>
              <w:bottom w:val="single" w:sz="4" w:space="0" w:color="auto"/>
            </w:tcBorders>
            <w:vAlign w:val="center"/>
          </w:tcPr>
          <w:p w:rsidR="00B710DB" w:rsidRPr="008120A7" w:rsidRDefault="00B710DB" w:rsidP="00B710DB">
            <w:pPr>
              <w:jc w:val="center"/>
              <w:rPr>
                <w:rFonts w:cs="Arial"/>
                <w:sz w:val="18"/>
                <w:szCs w:val="18"/>
              </w:rPr>
            </w:pPr>
            <w:r w:rsidRPr="008120A7">
              <w:rPr>
                <w:rFonts w:cs="Arial"/>
                <w:sz w:val="18"/>
                <w:szCs w:val="18"/>
              </w:rPr>
              <w:t>SEH4C80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0DB" w:rsidRPr="008120A7" w:rsidRDefault="00B710DB"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R$ 5.096,93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0DB" w:rsidRPr="008120A7" w:rsidRDefault="00B710DB" w:rsidP="00B710DB">
            <w:pPr>
              <w:jc w:val="center"/>
              <w:rPr>
                <w:rFonts w:cs="Arial"/>
                <w:sz w:val="18"/>
                <w:szCs w:val="18"/>
              </w:rPr>
            </w:pPr>
            <w:r w:rsidRPr="008120A7">
              <w:rPr>
                <w:rFonts w:cs="Arial"/>
                <w:sz w:val="18"/>
                <w:szCs w:val="18"/>
              </w:rPr>
              <w:t>R$ 5.096,93</w:t>
            </w:r>
          </w:p>
        </w:tc>
      </w:tr>
      <w:tr w:rsidR="0077032C" w:rsidRPr="008120A7" w:rsidTr="008120A7">
        <w:trPr>
          <w:trHeight w:val="604"/>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032C" w:rsidRPr="008120A7" w:rsidRDefault="0077032C" w:rsidP="00B710DB">
            <w:pPr>
              <w:jc w:val="center"/>
              <w:rPr>
                <w:rFonts w:cs="Arial"/>
                <w:sz w:val="18"/>
                <w:szCs w:val="18"/>
              </w:rPr>
            </w:pPr>
            <w:r w:rsidRPr="008120A7">
              <w:rPr>
                <w:rFonts w:cs="Arial"/>
                <w:sz w:val="18"/>
                <w:szCs w:val="18"/>
              </w:rPr>
              <w:t>18</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7032C" w:rsidRPr="008120A7" w:rsidRDefault="0077032C" w:rsidP="00B710DB">
            <w:pPr>
              <w:rPr>
                <w:rFonts w:cs="Arial"/>
                <w:color w:val="000000"/>
                <w:sz w:val="18"/>
                <w:szCs w:val="18"/>
              </w:rPr>
            </w:pPr>
            <w:r w:rsidRPr="008120A7">
              <w:rPr>
                <w:rFonts w:cs="Arial"/>
                <w:color w:val="000000"/>
                <w:sz w:val="18"/>
                <w:szCs w:val="18"/>
              </w:rPr>
              <w:t>VW/Neobus  15.190 ESC - 59 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Ônibus</w:t>
            </w:r>
          </w:p>
        </w:tc>
        <w:tc>
          <w:tcPr>
            <w:tcW w:w="1039"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sz w:val="18"/>
                <w:szCs w:val="18"/>
              </w:rPr>
              <w:t>2022</w:t>
            </w:r>
          </w:p>
        </w:tc>
        <w:tc>
          <w:tcPr>
            <w:tcW w:w="1007"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2023</w:t>
            </w:r>
          </w:p>
        </w:tc>
        <w:tc>
          <w:tcPr>
            <w:tcW w:w="930" w:type="dxa"/>
            <w:tcBorders>
              <w:top w:val="single" w:sz="4" w:space="0" w:color="auto"/>
              <w:bottom w:val="single" w:sz="4" w:space="0" w:color="auto"/>
            </w:tcBorders>
            <w:vAlign w:val="center"/>
          </w:tcPr>
          <w:p w:rsidR="0077032C" w:rsidRPr="008120A7" w:rsidRDefault="0077032C" w:rsidP="00B710DB">
            <w:pPr>
              <w:jc w:val="center"/>
              <w:rPr>
                <w:rFonts w:cs="Arial"/>
                <w:sz w:val="18"/>
                <w:szCs w:val="18"/>
              </w:rPr>
            </w:pPr>
            <w:r w:rsidRPr="008120A7">
              <w:rPr>
                <w:rFonts w:cs="Arial"/>
                <w:sz w:val="18"/>
                <w:szCs w:val="18"/>
              </w:rPr>
              <w:t>SEA0F76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32C" w:rsidRPr="008120A7" w:rsidRDefault="0077032C"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R$ 3.787,49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R$ 3.787,49</w:t>
            </w:r>
          </w:p>
        </w:tc>
      </w:tr>
      <w:tr w:rsidR="0077032C" w:rsidRPr="008120A7" w:rsidTr="008120A7">
        <w:trPr>
          <w:trHeight w:val="575"/>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032C" w:rsidRPr="008120A7" w:rsidRDefault="0077032C" w:rsidP="00B710DB">
            <w:pPr>
              <w:jc w:val="center"/>
              <w:rPr>
                <w:rFonts w:cs="Arial"/>
                <w:sz w:val="18"/>
                <w:szCs w:val="18"/>
              </w:rPr>
            </w:pPr>
            <w:r w:rsidRPr="008120A7">
              <w:rPr>
                <w:rFonts w:cs="Arial"/>
                <w:sz w:val="18"/>
                <w:szCs w:val="18"/>
              </w:rPr>
              <w:t>19</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32C" w:rsidRPr="008120A7" w:rsidRDefault="0077032C" w:rsidP="00B710DB">
            <w:pPr>
              <w:rPr>
                <w:rFonts w:cs="Arial"/>
                <w:color w:val="000000"/>
                <w:sz w:val="18"/>
                <w:szCs w:val="18"/>
              </w:rPr>
            </w:pPr>
            <w:r w:rsidRPr="008120A7">
              <w:rPr>
                <w:rFonts w:cs="Arial"/>
                <w:color w:val="000000"/>
                <w:sz w:val="18"/>
                <w:szCs w:val="18"/>
              </w:rPr>
              <w:t>Marcopolo/Volare V8L 4X4 EO -32 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Micro-ônibus</w:t>
            </w:r>
          </w:p>
        </w:tc>
        <w:tc>
          <w:tcPr>
            <w:tcW w:w="1039"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2022</w:t>
            </w:r>
          </w:p>
        </w:tc>
        <w:tc>
          <w:tcPr>
            <w:tcW w:w="1007"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77032C" w:rsidRPr="008120A7" w:rsidRDefault="0077032C" w:rsidP="00B710DB">
            <w:pPr>
              <w:jc w:val="center"/>
              <w:rPr>
                <w:rFonts w:cs="Arial"/>
                <w:sz w:val="18"/>
                <w:szCs w:val="18"/>
              </w:rPr>
            </w:pPr>
            <w:r w:rsidRPr="008120A7">
              <w:rPr>
                <w:rFonts w:cs="Arial"/>
                <w:sz w:val="18"/>
                <w:szCs w:val="18"/>
              </w:rPr>
              <w:t>SEA9G75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32C" w:rsidRPr="008120A7" w:rsidRDefault="0077032C"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R$ 4.404,41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R$ 4.404,41</w:t>
            </w:r>
          </w:p>
        </w:tc>
      </w:tr>
      <w:tr w:rsidR="0077032C" w:rsidRPr="008120A7" w:rsidTr="008120A7">
        <w:trPr>
          <w:trHeight w:val="634"/>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032C" w:rsidRPr="008120A7" w:rsidRDefault="0077032C" w:rsidP="00B710DB">
            <w:pPr>
              <w:jc w:val="center"/>
              <w:rPr>
                <w:rFonts w:cs="Arial"/>
                <w:sz w:val="18"/>
                <w:szCs w:val="18"/>
              </w:rPr>
            </w:pPr>
            <w:r w:rsidRPr="008120A7">
              <w:rPr>
                <w:rFonts w:cs="Arial"/>
                <w:sz w:val="18"/>
                <w:szCs w:val="18"/>
              </w:rPr>
              <w:t>20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32C" w:rsidRPr="008120A7" w:rsidRDefault="0077032C" w:rsidP="00B710DB">
            <w:pPr>
              <w:rPr>
                <w:rFonts w:cs="Arial"/>
                <w:color w:val="000000"/>
                <w:sz w:val="18"/>
                <w:szCs w:val="18"/>
              </w:rPr>
            </w:pPr>
            <w:r w:rsidRPr="008120A7">
              <w:rPr>
                <w:rFonts w:cs="Arial"/>
                <w:color w:val="000000"/>
                <w:sz w:val="18"/>
                <w:szCs w:val="18"/>
              </w:rPr>
              <w:t>Renault/Sandero  EXP - 16E SCE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2017</w:t>
            </w:r>
          </w:p>
        </w:tc>
        <w:tc>
          <w:tcPr>
            <w:tcW w:w="1007"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2017</w:t>
            </w:r>
          </w:p>
        </w:tc>
        <w:tc>
          <w:tcPr>
            <w:tcW w:w="930" w:type="dxa"/>
            <w:tcBorders>
              <w:top w:val="single" w:sz="4" w:space="0" w:color="auto"/>
              <w:bottom w:val="single" w:sz="4" w:space="0" w:color="auto"/>
            </w:tcBorders>
            <w:vAlign w:val="center"/>
          </w:tcPr>
          <w:p w:rsidR="0077032C" w:rsidRPr="008120A7" w:rsidRDefault="0077032C" w:rsidP="00B710DB">
            <w:pPr>
              <w:jc w:val="center"/>
              <w:rPr>
                <w:rFonts w:cs="Arial"/>
                <w:sz w:val="18"/>
                <w:szCs w:val="18"/>
              </w:rPr>
            </w:pPr>
            <w:r w:rsidRPr="008120A7">
              <w:rPr>
                <w:rFonts w:cs="Arial"/>
                <w:sz w:val="18"/>
                <w:szCs w:val="18"/>
              </w:rPr>
              <w:t>BBM2146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32C" w:rsidRPr="008120A7" w:rsidRDefault="0077032C"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R$ 1.245,93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R$ 1.245,93</w:t>
            </w:r>
          </w:p>
        </w:tc>
      </w:tr>
      <w:tr w:rsidR="0077032C" w:rsidRPr="008120A7" w:rsidTr="008120A7">
        <w:trPr>
          <w:trHeight w:val="604"/>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032C" w:rsidRPr="008120A7" w:rsidRDefault="0077032C" w:rsidP="00B710DB">
            <w:pPr>
              <w:jc w:val="center"/>
              <w:rPr>
                <w:rFonts w:cs="Arial"/>
                <w:sz w:val="18"/>
                <w:szCs w:val="18"/>
              </w:rPr>
            </w:pPr>
            <w:r w:rsidRPr="008120A7">
              <w:rPr>
                <w:rFonts w:cs="Arial"/>
                <w:sz w:val="18"/>
                <w:szCs w:val="18"/>
              </w:rPr>
              <w:t>21</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32C" w:rsidRPr="008120A7" w:rsidRDefault="0077032C" w:rsidP="00B710DB">
            <w:pPr>
              <w:rPr>
                <w:rFonts w:cs="Arial"/>
                <w:color w:val="000000"/>
                <w:sz w:val="18"/>
                <w:szCs w:val="18"/>
              </w:rPr>
            </w:pPr>
            <w:r w:rsidRPr="008120A7">
              <w:rPr>
                <w:rFonts w:cs="Arial"/>
                <w:color w:val="000000"/>
                <w:sz w:val="18"/>
                <w:szCs w:val="18"/>
              </w:rPr>
              <w:t>M.Benz Sprinter                    15 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Micro-ônibus</w:t>
            </w:r>
          </w:p>
        </w:tc>
        <w:tc>
          <w:tcPr>
            <w:tcW w:w="1039"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2015</w:t>
            </w:r>
          </w:p>
        </w:tc>
        <w:tc>
          <w:tcPr>
            <w:tcW w:w="1007"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2015</w:t>
            </w:r>
          </w:p>
        </w:tc>
        <w:tc>
          <w:tcPr>
            <w:tcW w:w="930" w:type="dxa"/>
            <w:tcBorders>
              <w:top w:val="single" w:sz="4" w:space="0" w:color="auto"/>
              <w:bottom w:val="single" w:sz="4" w:space="0" w:color="auto"/>
            </w:tcBorders>
            <w:vAlign w:val="center"/>
          </w:tcPr>
          <w:p w:rsidR="0077032C" w:rsidRPr="008120A7" w:rsidRDefault="0077032C" w:rsidP="00B710DB">
            <w:pPr>
              <w:jc w:val="center"/>
              <w:rPr>
                <w:rFonts w:cs="Arial"/>
                <w:sz w:val="18"/>
                <w:szCs w:val="18"/>
              </w:rPr>
            </w:pPr>
            <w:r w:rsidRPr="008120A7">
              <w:rPr>
                <w:rFonts w:cs="Arial"/>
                <w:sz w:val="18"/>
                <w:szCs w:val="18"/>
              </w:rPr>
              <w:t>BBP1490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32C" w:rsidRPr="008120A7" w:rsidRDefault="0077032C"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R$ 2.888,72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R$ 2.888,72</w:t>
            </w:r>
          </w:p>
        </w:tc>
      </w:tr>
      <w:tr w:rsidR="0077032C" w:rsidRPr="008120A7" w:rsidTr="008120A7">
        <w:trPr>
          <w:trHeight w:val="604"/>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032C" w:rsidRPr="008120A7" w:rsidRDefault="0077032C" w:rsidP="00B710DB">
            <w:pPr>
              <w:jc w:val="center"/>
              <w:rPr>
                <w:rFonts w:cs="Arial"/>
                <w:sz w:val="18"/>
                <w:szCs w:val="18"/>
              </w:rPr>
            </w:pPr>
            <w:r w:rsidRPr="008120A7">
              <w:rPr>
                <w:rFonts w:cs="Arial"/>
                <w:sz w:val="18"/>
                <w:szCs w:val="18"/>
              </w:rPr>
              <w:t>22</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32C" w:rsidRPr="008120A7" w:rsidRDefault="0077032C" w:rsidP="00B710DB">
            <w:pPr>
              <w:rPr>
                <w:rFonts w:cs="Arial"/>
                <w:color w:val="000000"/>
                <w:sz w:val="18"/>
                <w:szCs w:val="18"/>
              </w:rPr>
            </w:pPr>
            <w:r w:rsidRPr="008120A7">
              <w:rPr>
                <w:rFonts w:cs="Arial"/>
                <w:color w:val="000000"/>
                <w:sz w:val="18"/>
                <w:szCs w:val="18"/>
              </w:rPr>
              <w:t>Renault/KwidOutsid 2            05 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color w:val="000000"/>
                <w:sz w:val="18"/>
                <w:szCs w:val="18"/>
              </w:rPr>
            </w:pPr>
            <w:r w:rsidRPr="008120A7">
              <w:rPr>
                <w:rFonts w:cs="Arial"/>
                <w:color w:val="000000"/>
                <w:sz w:val="18"/>
                <w:szCs w:val="18"/>
              </w:rPr>
              <w:t>Veículo leve</w:t>
            </w:r>
          </w:p>
        </w:tc>
        <w:tc>
          <w:tcPr>
            <w:tcW w:w="1039"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2022</w:t>
            </w:r>
          </w:p>
        </w:tc>
        <w:tc>
          <w:tcPr>
            <w:tcW w:w="1007"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2022</w:t>
            </w:r>
          </w:p>
        </w:tc>
        <w:tc>
          <w:tcPr>
            <w:tcW w:w="930" w:type="dxa"/>
            <w:tcBorders>
              <w:top w:val="single" w:sz="4" w:space="0" w:color="auto"/>
              <w:bottom w:val="single" w:sz="4" w:space="0" w:color="auto"/>
            </w:tcBorders>
            <w:vAlign w:val="center"/>
          </w:tcPr>
          <w:p w:rsidR="0077032C" w:rsidRPr="008120A7" w:rsidRDefault="0077032C" w:rsidP="00B710DB">
            <w:pPr>
              <w:jc w:val="center"/>
              <w:rPr>
                <w:rFonts w:cs="Arial"/>
                <w:sz w:val="18"/>
                <w:szCs w:val="18"/>
              </w:rPr>
            </w:pPr>
            <w:r w:rsidRPr="008120A7">
              <w:rPr>
                <w:rFonts w:cs="Arial"/>
                <w:sz w:val="18"/>
                <w:szCs w:val="18"/>
              </w:rPr>
              <w:t>SDP- 7G99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32C" w:rsidRPr="008120A7" w:rsidRDefault="0077032C"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R$ 1.451,55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R$ 1.451,55</w:t>
            </w:r>
          </w:p>
        </w:tc>
      </w:tr>
      <w:tr w:rsidR="0077032C" w:rsidRPr="008120A7" w:rsidTr="008120A7">
        <w:trPr>
          <w:trHeight w:val="619"/>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032C" w:rsidRPr="008120A7" w:rsidRDefault="0077032C" w:rsidP="00B710DB">
            <w:pPr>
              <w:jc w:val="center"/>
              <w:rPr>
                <w:rFonts w:cs="Arial"/>
                <w:sz w:val="18"/>
                <w:szCs w:val="18"/>
              </w:rPr>
            </w:pPr>
            <w:r w:rsidRPr="008120A7">
              <w:rPr>
                <w:rFonts w:cs="Arial"/>
                <w:sz w:val="18"/>
                <w:szCs w:val="18"/>
              </w:rPr>
              <w:t>23</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7032C" w:rsidRPr="008120A7" w:rsidRDefault="0077032C" w:rsidP="00B710DB">
            <w:pPr>
              <w:rPr>
                <w:rFonts w:cs="Arial"/>
                <w:color w:val="000000"/>
                <w:sz w:val="18"/>
                <w:szCs w:val="18"/>
              </w:rPr>
            </w:pPr>
            <w:r w:rsidRPr="008120A7">
              <w:rPr>
                <w:rFonts w:cs="Arial"/>
                <w:color w:val="000000"/>
                <w:sz w:val="18"/>
                <w:szCs w:val="18"/>
              </w:rPr>
              <w:t>Renault - Master Furgão 2.3 16 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Van</w:t>
            </w:r>
          </w:p>
        </w:tc>
        <w:tc>
          <w:tcPr>
            <w:tcW w:w="1039"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2019</w:t>
            </w:r>
          </w:p>
        </w:tc>
        <w:tc>
          <w:tcPr>
            <w:tcW w:w="1007"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rPr>
                <w:rFonts w:cs="Arial"/>
                <w:color w:val="000000"/>
                <w:sz w:val="18"/>
                <w:szCs w:val="18"/>
              </w:rPr>
            </w:pPr>
            <w:r w:rsidRPr="008120A7">
              <w:rPr>
                <w:rFonts w:cs="Arial"/>
                <w:color w:val="000000"/>
                <w:sz w:val="18"/>
                <w:szCs w:val="18"/>
              </w:rPr>
              <w:t>2020</w:t>
            </w:r>
          </w:p>
        </w:tc>
        <w:tc>
          <w:tcPr>
            <w:tcW w:w="930" w:type="dxa"/>
            <w:tcBorders>
              <w:top w:val="single" w:sz="4" w:space="0" w:color="auto"/>
              <w:bottom w:val="single" w:sz="4" w:space="0" w:color="auto"/>
            </w:tcBorders>
            <w:vAlign w:val="center"/>
          </w:tcPr>
          <w:p w:rsidR="0077032C" w:rsidRPr="008120A7" w:rsidRDefault="0077032C" w:rsidP="00B710DB">
            <w:pPr>
              <w:jc w:val="center"/>
              <w:rPr>
                <w:rFonts w:cs="Arial"/>
                <w:sz w:val="18"/>
                <w:szCs w:val="18"/>
              </w:rPr>
            </w:pPr>
            <w:r w:rsidRPr="008120A7">
              <w:rPr>
                <w:rFonts w:cs="Arial"/>
                <w:sz w:val="18"/>
                <w:szCs w:val="18"/>
              </w:rPr>
              <w:t>BAN-3E16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32C" w:rsidRPr="008120A7" w:rsidRDefault="0077032C"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R$ 2.735,27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R$ 2.735,27</w:t>
            </w:r>
          </w:p>
        </w:tc>
      </w:tr>
      <w:tr w:rsidR="0077032C" w:rsidRPr="008120A7" w:rsidTr="008120A7">
        <w:trPr>
          <w:trHeight w:val="649"/>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032C" w:rsidRPr="008120A7" w:rsidRDefault="0077032C" w:rsidP="00B710DB">
            <w:pPr>
              <w:jc w:val="center"/>
              <w:rPr>
                <w:rFonts w:cs="Arial"/>
                <w:sz w:val="18"/>
                <w:szCs w:val="18"/>
              </w:rPr>
            </w:pPr>
            <w:r w:rsidRPr="008120A7">
              <w:rPr>
                <w:rFonts w:cs="Arial"/>
                <w:sz w:val="18"/>
                <w:szCs w:val="18"/>
              </w:rPr>
              <w:t>24</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32C" w:rsidRPr="008120A7" w:rsidRDefault="0077032C" w:rsidP="00B710DB">
            <w:pPr>
              <w:rPr>
                <w:rFonts w:cs="Arial"/>
                <w:color w:val="000000"/>
                <w:sz w:val="18"/>
                <w:szCs w:val="18"/>
                <w:lang w:val="en-US"/>
              </w:rPr>
            </w:pPr>
            <w:r w:rsidRPr="008120A7">
              <w:rPr>
                <w:rFonts w:cs="Arial"/>
                <w:color w:val="000000"/>
                <w:sz w:val="18"/>
                <w:szCs w:val="18"/>
                <w:lang w:val="en-US"/>
              </w:rPr>
              <w:t>Fiat/Toro Volc AT9 4X4 - 05 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Camionete</w:t>
            </w:r>
          </w:p>
        </w:tc>
        <w:tc>
          <w:tcPr>
            <w:tcW w:w="1039"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2023</w:t>
            </w:r>
          </w:p>
        </w:tc>
        <w:tc>
          <w:tcPr>
            <w:tcW w:w="1007" w:type="dxa"/>
            <w:tcBorders>
              <w:top w:val="single" w:sz="4" w:space="0" w:color="auto"/>
              <w:left w:val="single" w:sz="4" w:space="0" w:color="auto"/>
              <w:bottom w:val="single" w:sz="4" w:space="0" w:color="auto"/>
              <w:right w:val="single" w:sz="4" w:space="0" w:color="auto"/>
            </w:tcBorders>
            <w:vAlign w:val="center"/>
          </w:tcPr>
          <w:p w:rsidR="0077032C" w:rsidRPr="008120A7" w:rsidRDefault="0077032C" w:rsidP="00B710DB">
            <w:pPr>
              <w:jc w:val="center"/>
              <w:rPr>
                <w:rFonts w:cs="Arial"/>
                <w:color w:val="000000"/>
                <w:sz w:val="18"/>
                <w:szCs w:val="18"/>
              </w:rPr>
            </w:pPr>
            <w:r w:rsidRPr="008120A7">
              <w:rPr>
                <w:rFonts w:cs="Arial"/>
                <w:color w:val="000000"/>
                <w:sz w:val="18"/>
                <w:szCs w:val="18"/>
              </w:rPr>
              <w:t>2023</w:t>
            </w:r>
          </w:p>
        </w:tc>
        <w:tc>
          <w:tcPr>
            <w:tcW w:w="930" w:type="dxa"/>
            <w:tcBorders>
              <w:top w:val="single" w:sz="4" w:space="0" w:color="auto"/>
              <w:bottom w:val="single" w:sz="4" w:space="0" w:color="auto"/>
            </w:tcBorders>
            <w:vAlign w:val="center"/>
          </w:tcPr>
          <w:p w:rsidR="0077032C" w:rsidRPr="008120A7" w:rsidRDefault="0077032C" w:rsidP="00B710DB">
            <w:pPr>
              <w:jc w:val="center"/>
              <w:rPr>
                <w:rFonts w:cs="Arial"/>
                <w:sz w:val="18"/>
                <w:szCs w:val="18"/>
              </w:rPr>
            </w:pPr>
            <w:r w:rsidRPr="008120A7">
              <w:rPr>
                <w:rFonts w:cs="Arial"/>
                <w:sz w:val="18"/>
                <w:szCs w:val="18"/>
              </w:rPr>
              <w:t>SEF-3G89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32C" w:rsidRPr="008120A7" w:rsidRDefault="0077032C" w:rsidP="00B710DB">
            <w:pPr>
              <w:jc w:val="center"/>
              <w:rPr>
                <w:rFonts w:cs="Arial"/>
                <w:sz w:val="18"/>
                <w:szCs w:val="18"/>
              </w:rPr>
            </w:pPr>
            <w:r w:rsidRPr="008120A7">
              <w:rPr>
                <w:rFonts w:cs="Arial"/>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R$ 3.122,92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32C" w:rsidRPr="008120A7" w:rsidRDefault="0077032C" w:rsidP="00B710DB">
            <w:pPr>
              <w:jc w:val="center"/>
              <w:rPr>
                <w:rFonts w:cs="Arial"/>
                <w:sz w:val="18"/>
                <w:szCs w:val="18"/>
              </w:rPr>
            </w:pPr>
            <w:r w:rsidRPr="008120A7">
              <w:rPr>
                <w:rFonts w:cs="Arial"/>
                <w:sz w:val="18"/>
                <w:szCs w:val="18"/>
              </w:rPr>
              <w:t>R$ 3.122,92</w:t>
            </w:r>
          </w:p>
        </w:tc>
      </w:tr>
      <w:tr w:rsidR="0077032C" w:rsidRPr="008120A7" w:rsidTr="008120A7">
        <w:trPr>
          <w:trHeight w:val="649"/>
        </w:trPr>
        <w:tc>
          <w:tcPr>
            <w:tcW w:w="8364"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77032C" w:rsidRPr="008120A7" w:rsidRDefault="0077032C" w:rsidP="00B710DB">
            <w:pPr>
              <w:jc w:val="center"/>
              <w:rPr>
                <w:rFonts w:cs="Arial"/>
                <w:sz w:val="18"/>
                <w:szCs w:val="18"/>
              </w:rPr>
            </w:pPr>
            <w:r w:rsidRPr="008120A7">
              <w:rPr>
                <w:rFonts w:cs="Arial"/>
                <w:sz w:val="18"/>
                <w:szCs w:val="18"/>
              </w:rPr>
              <w:t>Valor 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032C" w:rsidRPr="008120A7" w:rsidRDefault="0077032C" w:rsidP="00C31A51">
            <w:pPr>
              <w:jc w:val="center"/>
              <w:rPr>
                <w:rFonts w:cs="Arial"/>
                <w:sz w:val="18"/>
                <w:szCs w:val="18"/>
              </w:rPr>
            </w:pPr>
            <w:r w:rsidRPr="008120A7">
              <w:rPr>
                <w:rFonts w:cs="Arial"/>
                <w:sz w:val="18"/>
                <w:szCs w:val="18"/>
              </w:rPr>
              <w:t xml:space="preserve">R$ </w:t>
            </w:r>
            <w:r w:rsidR="00C31A51">
              <w:rPr>
                <w:rFonts w:cs="Arial"/>
                <w:sz w:val="18"/>
                <w:szCs w:val="18"/>
              </w:rPr>
              <w:t>78.476,92</w:t>
            </w:r>
          </w:p>
        </w:tc>
      </w:tr>
    </w:tbl>
    <w:p w:rsidR="00D90C76" w:rsidRDefault="00D90C76" w:rsidP="008120A7">
      <w:pPr>
        <w:autoSpaceDE w:val="0"/>
        <w:autoSpaceDN w:val="0"/>
        <w:adjustRightInd w:val="0"/>
        <w:spacing w:after="57"/>
        <w:ind w:right="425"/>
        <w:rPr>
          <w:rFonts w:cs="Arial"/>
          <w:sz w:val="18"/>
          <w:szCs w:val="18"/>
        </w:rPr>
      </w:pPr>
    </w:p>
    <w:p w:rsidR="007A2E65" w:rsidRDefault="007A2E65" w:rsidP="008120A7">
      <w:pPr>
        <w:autoSpaceDE w:val="0"/>
        <w:autoSpaceDN w:val="0"/>
        <w:adjustRightInd w:val="0"/>
        <w:spacing w:after="57"/>
        <w:ind w:right="425"/>
        <w:rPr>
          <w:rFonts w:cs="Arial"/>
          <w:bCs/>
          <w:sz w:val="22"/>
          <w:szCs w:val="22"/>
        </w:rPr>
      </w:pPr>
      <w:r>
        <w:rPr>
          <w:rFonts w:cs="Arial"/>
          <w:sz w:val="22"/>
          <w:szCs w:val="22"/>
        </w:rPr>
        <w:t>Conforme Mapa</w:t>
      </w:r>
      <w:r w:rsidRPr="007A2E65">
        <w:rPr>
          <w:rFonts w:cs="Arial"/>
          <w:sz w:val="22"/>
          <w:szCs w:val="22"/>
        </w:rPr>
        <w:t xml:space="preserve"> de Preços elaborados pelo Departamento de Compras e Licitações da Secretaria Municipal De Saúde, o custo estimado da licitação é de </w:t>
      </w:r>
      <w:r w:rsidRPr="00B710DB">
        <w:rPr>
          <w:rFonts w:cs="Arial"/>
          <w:b/>
          <w:bCs/>
          <w:sz w:val="22"/>
          <w:szCs w:val="22"/>
        </w:rPr>
        <w:t xml:space="preserve">R$ </w:t>
      </w:r>
      <w:r w:rsidR="00B710DB">
        <w:rPr>
          <w:rFonts w:cs="Arial"/>
          <w:b/>
          <w:bCs/>
          <w:sz w:val="22"/>
          <w:szCs w:val="22"/>
        </w:rPr>
        <w:t>78.476,92 reais.</w:t>
      </w:r>
    </w:p>
    <w:p w:rsidR="00763B50" w:rsidRDefault="00763B50" w:rsidP="008120A7">
      <w:pPr>
        <w:autoSpaceDE w:val="0"/>
        <w:autoSpaceDN w:val="0"/>
        <w:adjustRightInd w:val="0"/>
        <w:spacing w:after="57"/>
        <w:ind w:right="425"/>
        <w:rPr>
          <w:rFonts w:cs="Arial"/>
          <w:bCs/>
          <w:sz w:val="22"/>
          <w:szCs w:val="22"/>
        </w:rPr>
      </w:pPr>
      <w:r w:rsidRPr="00763B50">
        <w:rPr>
          <w:rFonts w:cs="Arial"/>
          <w:bCs/>
          <w:sz w:val="22"/>
          <w:szCs w:val="22"/>
        </w:rPr>
        <w:t>O prazo de execução será de 12 (doze) meses</w:t>
      </w:r>
      <w:r w:rsidR="00B710DB">
        <w:rPr>
          <w:rFonts w:cs="Arial"/>
          <w:bCs/>
          <w:sz w:val="22"/>
          <w:szCs w:val="22"/>
        </w:rPr>
        <w:t>, PRORROGÁVEIS conforme legislação vigente.</w:t>
      </w:r>
    </w:p>
    <w:p w:rsidR="009F07E2" w:rsidRDefault="00F9365B" w:rsidP="00287F53">
      <w:pPr>
        <w:tabs>
          <w:tab w:val="left" w:pos="9639"/>
        </w:tabs>
        <w:spacing w:before="120" w:after="120" w:line="360" w:lineRule="auto"/>
        <w:rPr>
          <w:rFonts w:cs="Arial"/>
          <w:b/>
          <w:color w:val="000000"/>
          <w:sz w:val="22"/>
          <w:szCs w:val="22"/>
        </w:rPr>
      </w:pPr>
      <w:r>
        <w:rPr>
          <w:rFonts w:cs="Arial"/>
          <w:b/>
          <w:color w:val="000000"/>
          <w:sz w:val="22"/>
          <w:szCs w:val="22"/>
        </w:rPr>
        <w:t>Veículos Lote 1 ao item 17 – em utilização pela Secretaria de Saúde</w:t>
      </w:r>
    </w:p>
    <w:p w:rsidR="00F9365B" w:rsidRDefault="00F9365B" w:rsidP="00287F53">
      <w:pPr>
        <w:tabs>
          <w:tab w:val="left" w:pos="9639"/>
        </w:tabs>
        <w:spacing w:before="120" w:after="120" w:line="360" w:lineRule="auto"/>
        <w:rPr>
          <w:rFonts w:cs="Arial"/>
          <w:b/>
          <w:color w:val="000000"/>
          <w:sz w:val="22"/>
          <w:szCs w:val="22"/>
        </w:rPr>
      </w:pPr>
      <w:r>
        <w:rPr>
          <w:rFonts w:cs="Arial"/>
          <w:b/>
          <w:color w:val="000000"/>
          <w:sz w:val="22"/>
          <w:szCs w:val="22"/>
        </w:rPr>
        <w:t>Veículos Lote 1 – item 18 ao 24 – em utilização pela Secretaria de Educação</w:t>
      </w:r>
    </w:p>
    <w:p w:rsidR="009F07E2" w:rsidRDefault="009F07E2" w:rsidP="00287F53">
      <w:pPr>
        <w:tabs>
          <w:tab w:val="left" w:pos="9639"/>
        </w:tabs>
        <w:spacing w:before="120" w:after="120" w:line="360" w:lineRule="auto"/>
        <w:rPr>
          <w:rFonts w:cs="Arial"/>
          <w:b/>
          <w:color w:val="000000"/>
          <w:sz w:val="22"/>
          <w:szCs w:val="22"/>
        </w:rPr>
      </w:pPr>
      <w:r>
        <w:rPr>
          <w:rFonts w:cs="Arial"/>
          <w:b/>
          <w:color w:val="000000"/>
          <w:sz w:val="22"/>
          <w:szCs w:val="22"/>
        </w:rPr>
        <w:t>LOCAL DE EXECUÇÃO DO SERVIÇO:</w:t>
      </w:r>
    </w:p>
    <w:p w:rsidR="009F07E2" w:rsidRPr="009F07E2" w:rsidRDefault="009F07E2" w:rsidP="009F07E2">
      <w:pPr>
        <w:tabs>
          <w:tab w:val="left" w:pos="9072"/>
        </w:tabs>
        <w:spacing w:before="120" w:after="120"/>
        <w:ind w:right="426"/>
        <w:rPr>
          <w:rFonts w:cs="Arial"/>
          <w:color w:val="000000"/>
          <w:sz w:val="22"/>
          <w:szCs w:val="22"/>
        </w:rPr>
      </w:pPr>
      <w:r w:rsidRPr="009F07E2">
        <w:rPr>
          <w:rFonts w:cs="Arial"/>
          <w:color w:val="000000"/>
          <w:sz w:val="22"/>
          <w:szCs w:val="22"/>
        </w:rPr>
        <w:t>A localização dos veículos constantes da relação indicada poderá ser alterada a critério da Administração, sem prévio aviso, e tal fato não poderá ser alegado como limitador da cobertura dos seguros;</w:t>
      </w:r>
    </w:p>
    <w:p w:rsidR="009F07E2" w:rsidRDefault="009F07E2" w:rsidP="00287F53">
      <w:pPr>
        <w:tabs>
          <w:tab w:val="left" w:pos="9639"/>
        </w:tabs>
        <w:spacing w:before="120" w:after="120" w:line="360" w:lineRule="auto"/>
        <w:rPr>
          <w:rFonts w:cs="Arial"/>
          <w:b/>
          <w:color w:val="000000"/>
          <w:sz w:val="22"/>
          <w:szCs w:val="22"/>
        </w:rPr>
      </w:pPr>
    </w:p>
    <w:p w:rsidR="00287F53" w:rsidRPr="00287F53" w:rsidRDefault="00A00610" w:rsidP="00287F53">
      <w:pPr>
        <w:tabs>
          <w:tab w:val="left" w:pos="9639"/>
        </w:tabs>
        <w:spacing w:before="120" w:after="120" w:line="360" w:lineRule="auto"/>
        <w:rPr>
          <w:rFonts w:cs="Arial"/>
          <w:b/>
          <w:color w:val="000000"/>
          <w:sz w:val="22"/>
          <w:szCs w:val="22"/>
        </w:rPr>
      </w:pPr>
      <w:r w:rsidRPr="008120A7">
        <w:rPr>
          <w:rFonts w:cs="Arial"/>
          <w:b/>
          <w:color w:val="000000"/>
          <w:sz w:val="22"/>
          <w:szCs w:val="22"/>
        </w:rPr>
        <w:t>DETALHAMENTO DA</w:t>
      </w:r>
      <w:r w:rsidR="00D90C76">
        <w:rPr>
          <w:rFonts w:cs="Arial"/>
          <w:b/>
          <w:color w:val="000000"/>
          <w:sz w:val="22"/>
          <w:szCs w:val="22"/>
        </w:rPr>
        <w:t>S CONDIÇÕES DE CONTRATAÇÃO</w:t>
      </w:r>
    </w:p>
    <w:p w:rsidR="005216B9" w:rsidRPr="00B710DB" w:rsidRDefault="00A00610" w:rsidP="00B710DB">
      <w:pPr>
        <w:pStyle w:val="PargrafodaLista"/>
        <w:tabs>
          <w:tab w:val="left" w:pos="9639"/>
        </w:tabs>
        <w:spacing w:before="120" w:after="120" w:line="360" w:lineRule="auto"/>
        <w:ind w:left="0" w:hanging="142"/>
        <w:rPr>
          <w:rFonts w:ascii="Arial" w:hAnsi="Arial" w:cs="Arial"/>
          <w:color w:val="000000"/>
          <w:sz w:val="22"/>
          <w:szCs w:val="22"/>
        </w:rPr>
      </w:pPr>
      <w:r w:rsidRPr="005216B9">
        <w:rPr>
          <w:rFonts w:ascii="Arial" w:hAnsi="Arial" w:cs="Arial"/>
          <w:b/>
          <w:color w:val="000000"/>
          <w:sz w:val="22"/>
          <w:szCs w:val="22"/>
        </w:rPr>
        <w:t>A</w:t>
      </w:r>
      <w:r w:rsidR="008120A7">
        <w:rPr>
          <w:rFonts w:ascii="Arial" w:hAnsi="Arial" w:cs="Arial"/>
          <w:b/>
          <w:color w:val="000000"/>
          <w:sz w:val="22"/>
          <w:szCs w:val="22"/>
        </w:rPr>
        <w:t>brangência</w:t>
      </w:r>
    </w:p>
    <w:p w:rsidR="005216B9" w:rsidRPr="008120A7" w:rsidRDefault="00B710DB" w:rsidP="008120A7">
      <w:pPr>
        <w:tabs>
          <w:tab w:val="left" w:pos="9072"/>
        </w:tabs>
        <w:spacing w:before="120" w:after="120"/>
        <w:ind w:right="425"/>
        <w:rPr>
          <w:rFonts w:cs="Arial"/>
          <w:b/>
          <w:color w:val="000000"/>
          <w:sz w:val="22"/>
          <w:szCs w:val="22"/>
        </w:rPr>
      </w:pPr>
      <w:r w:rsidRPr="008120A7">
        <w:rPr>
          <w:rFonts w:cs="Arial"/>
          <w:color w:val="000000"/>
          <w:sz w:val="22"/>
          <w:szCs w:val="22"/>
        </w:rPr>
        <w:t>O serviço a ser contratado – Seguro deverá ofertar ao veículo cobertura TOTAL</w:t>
      </w:r>
      <w:r w:rsidR="00A00610" w:rsidRPr="008120A7">
        <w:rPr>
          <w:rFonts w:cs="Arial"/>
          <w:color w:val="000000"/>
          <w:sz w:val="22"/>
          <w:szCs w:val="22"/>
        </w:rPr>
        <w:t xml:space="preserve"> contra danos materiais resultantes de sinistro de roubo, furto, colisão, incêndio e danos causados pela natureza e a terceiros; assistência 24 (vinte e quatro) horas, com reboque ou transporte do veículo segurado, em caso de acidente, pane mecânica ou elétrica para </w:t>
      </w:r>
      <w:r w:rsidR="005216B9" w:rsidRPr="008120A7">
        <w:rPr>
          <w:rFonts w:cs="Arial"/>
          <w:color w:val="000000"/>
          <w:sz w:val="22"/>
          <w:szCs w:val="22"/>
        </w:rPr>
        <w:t>os veículos indicados</w:t>
      </w:r>
      <w:r w:rsidRPr="008120A7">
        <w:rPr>
          <w:rFonts w:cs="Arial"/>
          <w:color w:val="000000"/>
          <w:sz w:val="22"/>
          <w:szCs w:val="22"/>
        </w:rPr>
        <w:t xml:space="preserve"> e terceiros</w:t>
      </w:r>
      <w:r w:rsidR="000C62CA" w:rsidRPr="008120A7">
        <w:rPr>
          <w:rFonts w:cs="Arial"/>
          <w:color w:val="000000"/>
          <w:sz w:val="22"/>
          <w:szCs w:val="22"/>
        </w:rPr>
        <w:t>, para os veículos elencados pertencentes a frota da SEMSA e SEMED</w:t>
      </w:r>
      <w:r w:rsidR="00A00610" w:rsidRPr="008120A7">
        <w:rPr>
          <w:rFonts w:cs="Arial"/>
          <w:color w:val="000000"/>
          <w:sz w:val="22"/>
          <w:szCs w:val="22"/>
        </w:rPr>
        <w:t xml:space="preserve">. </w:t>
      </w:r>
    </w:p>
    <w:p w:rsidR="005216B9" w:rsidRPr="008120A7" w:rsidRDefault="00A00610" w:rsidP="008120A7">
      <w:pPr>
        <w:tabs>
          <w:tab w:val="left" w:pos="9072"/>
        </w:tabs>
        <w:spacing w:before="120" w:after="120"/>
        <w:ind w:right="425"/>
        <w:rPr>
          <w:rFonts w:cs="Arial"/>
          <w:color w:val="000000"/>
          <w:sz w:val="22"/>
          <w:szCs w:val="22"/>
        </w:rPr>
      </w:pPr>
      <w:r w:rsidRPr="008120A7">
        <w:rPr>
          <w:rFonts w:cs="Arial"/>
          <w:color w:val="000000"/>
          <w:sz w:val="22"/>
          <w:szCs w:val="22"/>
        </w:rPr>
        <w:lastRenderedPageBreak/>
        <w:t>O prazo de vigência do contrato será de 12 (doze) meses a partir da assinatura</w:t>
      </w:r>
      <w:r w:rsidR="00B710DB" w:rsidRPr="008120A7">
        <w:rPr>
          <w:rFonts w:cs="Arial"/>
          <w:color w:val="000000"/>
          <w:sz w:val="22"/>
          <w:szCs w:val="22"/>
        </w:rPr>
        <w:t xml:space="preserve"> do CONTRATO</w:t>
      </w:r>
      <w:r w:rsidRPr="008120A7">
        <w:rPr>
          <w:rFonts w:cs="Arial"/>
          <w:color w:val="000000"/>
          <w:sz w:val="22"/>
          <w:szCs w:val="22"/>
        </w:rPr>
        <w:t xml:space="preserve">, podendo ser prorrogado se acordes as partes e desde que obedecida a legislação vigente. </w:t>
      </w:r>
    </w:p>
    <w:p w:rsidR="007C7E8A" w:rsidRPr="008120A7" w:rsidRDefault="00A00610" w:rsidP="008120A7">
      <w:pPr>
        <w:tabs>
          <w:tab w:val="left" w:pos="9072"/>
        </w:tabs>
        <w:spacing w:before="120" w:after="120"/>
        <w:ind w:right="425"/>
        <w:rPr>
          <w:rFonts w:cs="Arial"/>
          <w:color w:val="000000"/>
          <w:sz w:val="22"/>
          <w:szCs w:val="22"/>
        </w:rPr>
      </w:pPr>
      <w:r w:rsidRPr="008120A7">
        <w:rPr>
          <w:rFonts w:cs="Arial"/>
          <w:color w:val="000000"/>
          <w:sz w:val="22"/>
          <w:szCs w:val="22"/>
        </w:rPr>
        <w:t>A Contratada deverá colocar à disposição do CONTRATANTE, 24 horas por dia durante 07 dias da semana, central de comu</w:t>
      </w:r>
      <w:r w:rsidR="007C7E8A" w:rsidRPr="008120A7">
        <w:rPr>
          <w:rFonts w:cs="Arial"/>
          <w:color w:val="000000"/>
          <w:sz w:val="22"/>
          <w:szCs w:val="22"/>
        </w:rPr>
        <w:t>nicação para aviso de sinistro.</w:t>
      </w:r>
    </w:p>
    <w:p w:rsidR="000409E2" w:rsidRPr="00287F53" w:rsidRDefault="008120A7" w:rsidP="00287F53">
      <w:pPr>
        <w:tabs>
          <w:tab w:val="left" w:pos="9639"/>
        </w:tabs>
        <w:spacing w:before="120" w:after="120" w:line="360" w:lineRule="auto"/>
        <w:rPr>
          <w:rFonts w:cs="Arial"/>
          <w:b/>
          <w:color w:val="000000"/>
          <w:sz w:val="22"/>
          <w:szCs w:val="22"/>
        </w:rPr>
      </w:pPr>
      <w:r w:rsidRPr="00287F53">
        <w:rPr>
          <w:rFonts w:cs="Arial"/>
          <w:b/>
          <w:color w:val="000000"/>
          <w:sz w:val="22"/>
          <w:szCs w:val="22"/>
        </w:rPr>
        <w:t>Avarias</w:t>
      </w:r>
    </w:p>
    <w:p w:rsidR="007C7E8A" w:rsidRPr="008120A7" w:rsidRDefault="007C7E8A" w:rsidP="00A137DF">
      <w:pPr>
        <w:pStyle w:val="PargrafodaLista"/>
        <w:numPr>
          <w:ilvl w:val="0"/>
          <w:numId w:val="1"/>
        </w:numPr>
        <w:tabs>
          <w:tab w:val="left" w:pos="9072"/>
        </w:tabs>
        <w:spacing w:before="120" w:after="120"/>
        <w:ind w:right="425"/>
        <w:rPr>
          <w:rFonts w:ascii="Arial" w:hAnsi="Arial" w:cs="Arial"/>
          <w:color w:val="000000"/>
          <w:sz w:val="22"/>
          <w:szCs w:val="22"/>
        </w:rPr>
      </w:pPr>
      <w:r w:rsidRPr="008120A7">
        <w:rPr>
          <w:rFonts w:ascii="Arial" w:hAnsi="Arial" w:cs="Arial"/>
          <w:color w:val="000000"/>
          <w:sz w:val="22"/>
          <w:szCs w:val="22"/>
        </w:rPr>
        <w:t>Caso haja alguma avaria preexistente e qualificada na vistoria de contratação do seguro, não será impeditivo para contratação, sendo, porém, excluídas da cobertura do seguro, em cas</w:t>
      </w:r>
      <w:r w:rsidR="008120A7" w:rsidRPr="008120A7">
        <w:rPr>
          <w:rFonts w:ascii="Arial" w:hAnsi="Arial" w:cs="Arial"/>
          <w:color w:val="000000"/>
          <w:sz w:val="22"/>
          <w:szCs w:val="22"/>
        </w:rPr>
        <w:t>o de sinistro de Perda Parcial;</w:t>
      </w:r>
    </w:p>
    <w:p w:rsidR="007C7E8A" w:rsidRPr="008120A7" w:rsidRDefault="007C7E8A" w:rsidP="00A137DF">
      <w:pPr>
        <w:pStyle w:val="PargrafodaLista"/>
        <w:numPr>
          <w:ilvl w:val="0"/>
          <w:numId w:val="1"/>
        </w:numPr>
        <w:tabs>
          <w:tab w:val="left" w:pos="9072"/>
        </w:tabs>
        <w:spacing w:before="120" w:after="120"/>
        <w:ind w:right="425"/>
        <w:rPr>
          <w:rFonts w:ascii="Arial" w:hAnsi="Arial" w:cs="Arial"/>
          <w:color w:val="000000"/>
          <w:sz w:val="22"/>
          <w:szCs w:val="22"/>
        </w:rPr>
      </w:pPr>
      <w:r w:rsidRPr="008120A7">
        <w:rPr>
          <w:rFonts w:ascii="Arial" w:hAnsi="Arial" w:cs="Arial"/>
          <w:color w:val="000000"/>
          <w:sz w:val="22"/>
          <w:szCs w:val="22"/>
        </w:rPr>
        <w:t>Caso a seguradora deixe de realizar a vistoria previa, será desconsiderada qualquer cláusula de avaria posterior, assumindo assim a responsabilidade, a partir da contratação, de</w:t>
      </w:r>
      <w:r w:rsidR="008120A7" w:rsidRPr="008120A7">
        <w:rPr>
          <w:rFonts w:ascii="Arial" w:hAnsi="Arial" w:cs="Arial"/>
          <w:color w:val="000000"/>
          <w:sz w:val="22"/>
          <w:szCs w:val="22"/>
        </w:rPr>
        <w:t xml:space="preserve"> acordo com objeto deste seguro;</w:t>
      </w:r>
    </w:p>
    <w:p w:rsidR="007C7E8A" w:rsidRDefault="007C7E8A" w:rsidP="00585A25">
      <w:pPr>
        <w:pStyle w:val="PargrafodaLista"/>
        <w:tabs>
          <w:tab w:val="left" w:pos="9639"/>
        </w:tabs>
        <w:spacing w:before="120" w:after="120" w:line="360" w:lineRule="auto"/>
        <w:ind w:left="0" w:hanging="567"/>
        <w:rPr>
          <w:rFonts w:ascii="Arial" w:hAnsi="Arial" w:cs="Arial"/>
          <w:b/>
          <w:color w:val="000000"/>
          <w:sz w:val="22"/>
          <w:szCs w:val="22"/>
        </w:rPr>
      </w:pPr>
    </w:p>
    <w:p w:rsidR="007C7E8A" w:rsidRPr="000C62CA" w:rsidRDefault="008120A7" w:rsidP="000C62CA">
      <w:pPr>
        <w:pStyle w:val="PargrafodaLista"/>
        <w:tabs>
          <w:tab w:val="left" w:pos="9639"/>
        </w:tabs>
        <w:spacing w:before="120" w:after="120" w:line="360" w:lineRule="auto"/>
        <w:ind w:left="0" w:hanging="142"/>
        <w:rPr>
          <w:rFonts w:ascii="Arial" w:hAnsi="Arial" w:cs="Arial"/>
          <w:b/>
          <w:color w:val="000000"/>
          <w:sz w:val="22"/>
          <w:szCs w:val="22"/>
        </w:rPr>
      </w:pPr>
      <w:r>
        <w:rPr>
          <w:rFonts w:ascii="Arial" w:hAnsi="Arial" w:cs="Arial"/>
          <w:b/>
          <w:color w:val="000000"/>
          <w:sz w:val="22"/>
          <w:szCs w:val="22"/>
        </w:rPr>
        <w:t>Aviso de Sinistro</w:t>
      </w:r>
    </w:p>
    <w:p w:rsidR="007C7E8A" w:rsidRPr="000409E2" w:rsidRDefault="007C7E8A" w:rsidP="00A137DF">
      <w:pPr>
        <w:pStyle w:val="PargrafodaLista"/>
        <w:numPr>
          <w:ilvl w:val="0"/>
          <w:numId w:val="2"/>
        </w:numPr>
        <w:tabs>
          <w:tab w:val="left" w:pos="9072"/>
        </w:tabs>
        <w:spacing w:before="120" w:after="120"/>
        <w:ind w:right="426"/>
        <w:rPr>
          <w:rFonts w:ascii="Arial" w:hAnsi="Arial" w:cs="Arial"/>
          <w:color w:val="000000"/>
          <w:sz w:val="22"/>
          <w:szCs w:val="22"/>
        </w:rPr>
      </w:pPr>
      <w:r w:rsidRPr="007C7E8A">
        <w:rPr>
          <w:rFonts w:ascii="Arial" w:hAnsi="Arial" w:cs="Arial"/>
          <w:color w:val="000000"/>
          <w:sz w:val="22"/>
          <w:szCs w:val="22"/>
        </w:rPr>
        <w:t>A CONTRATADA deverá colocar à disposição do CONTRATANTE, 24 horas por dia durante 07 dias da semana, central de com</w:t>
      </w:r>
      <w:r w:rsidR="008120A7">
        <w:rPr>
          <w:rFonts w:ascii="Arial" w:hAnsi="Arial" w:cs="Arial"/>
          <w:color w:val="000000"/>
          <w:sz w:val="22"/>
          <w:szCs w:val="22"/>
        </w:rPr>
        <w:t>unicação para aviso de sinistro;</w:t>
      </w:r>
    </w:p>
    <w:p w:rsidR="007C7E8A" w:rsidRPr="008120A7" w:rsidRDefault="007C7E8A" w:rsidP="00A137DF">
      <w:pPr>
        <w:pStyle w:val="PargrafodaLista"/>
        <w:numPr>
          <w:ilvl w:val="0"/>
          <w:numId w:val="2"/>
        </w:numPr>
        <w:tabs>
          <w:tab w:val="left" w:pos="9072"/>
        </w:tabs>
        <w:spacing w:before="120" w:after="120"/>
        <w:ind w:right="426"/>
        <w:rPr>
          <w:rFonts w:ascii="Arial" w:hAnsi="Arial" w:cs="Arial"/>
          <w:color w:val="000000"/>
          <w:sz w:val="22"/>
          <w:szCs w:val="22"/>
        </w:rPr>
      </w:pPr>
      <w:r w:rsidRPr="007C7E8A">
        <w:rPr>
          <w:rFonts w:ascii="Arial" w:hAnsi="Arial" w:cs="Arial"/>
          <w:color w:val="000000"/>
          <w:sz w:val="22"/>
          <w:szCs w:val="22"/>
        </w:rPr>
        <w:t>O contato com a central deverá, preferencialmente, dar-se por telefone, podendo ser realizado também por e-mail ou outro serviço online, com acessibilidade</w:t>
      </w:r>
      <w:r w:rsidR="008120A7">
        <w:rPr>
          <w:rFonts w:ascii="Arial" w:hAnsi="Arial" w:cs="Arial"/>
          <w:color w:val="000000"/>
          <w:sz w:val="22"/>
          <w:szCs w:val="22"/>
        </w:rPr>
        <w:t xml:space="preserve"> em todo o território nacional;</w:t>
      </w:r>
    </w:p>
    <w:p w:rsidR="007C7E8A" w:rsidRPr="000409E2" w:rsidRDefault="007C7E8A" w:rsidP="00A137DF">
      <w:pPr>
        <w:pStyle w:val="PargrafodaLista"/>
        <w:numPr>
          <w:ilvl w:val="0"/>
          <w:numId w:val="2"/>
        </w:numPr>
        <w:tabs>
          <w:tab w:val="left" w:pos="9072"/>
        </w:tabs>
        <w:spacing w:before="120" w:after="120"/>
        <w:ind w:right="426"/>
        <w:rPr>
          <w:rFonts w:ascii="Arial" w:hAnsi="Arial" w:cs="Arial"/>
          <w:color w:val="000000"/>
          <w:sz w:val="22"/>
          <w:szCs w:val="22"/>
        </w:rPr>
      </w:pPr>
      <w:r w:rsidRPr="007C7E8A">
        <w:rPr>
          <w:rFonts w:ascii="Arial" w:hAnsi="Arial" w:cs="Arial"/>
          <w:color w:val="000000"/>
          <w:sz w:val="22"/>
          <w:szCs w:val="22"/>
        </w:rPr>
        <w:t>Após registro de sinistro, por um dos meios acima elencados, a CONTRATADA terá, no máximo, 05 (cinco) dias, a contar da data do registro, para realizar a vistoria no veículo e proceder à liber</w:t>
      </w:r>
      <w:r w:rsidR="008120A7">
        <w:rPr>
          <w:rFonts w:ascii="Arial" w:hAnsi="Arial" w:cs="Arial"/>
          <w:color w:val="000000"/>
          <w:sz w:val="22"/>
          <w:szCs w:val="22"/>
        </w:rPr>
        <w:t>ação do serviço a ser executado;</w:t>
      </w:r>
    </w:p>
    <w:p w:rsidR="007C7E8A" w:rsidRPr="000409E2" w:rsidRDefault="007C7E8A" w:rsidP="00A137DF">
      <w:pPr>
        <w:pStyle w:val="PargrafodaLista"/>
        <w:numPr>
          <w:ilvl w:val="0"/>
          <w:numId w:val="2"/>
        </w:numPr>
        <w:tabs>
          <w:tab w:val="left" w:pos="9072"/>
        </w:tabs>
        <w:spacing w:before="120" w:after="120"/>
        <w:ind w:right="426"/>
        <w:rPr>
          <w:rFonts w:ascii="Arial" w:hAnsi="Arial" w:cs="Arial"/>
          <w:color w:val="000000"/>
          <w:sz w:val="22"/>
          <w:szCs w:val="22"/>
        </w:rPr>
      </w:pPr>
      <w:r w:rsidRPr="007C7E8A">
        <w:rPr>
          <w:rFonts w:ascii="Arial" w:hAnsi="Arial" w:cs="Arial"/>
          <w:color w:val="000000"/>
          <w:sz w:val="22"/>
          <w:szCs w:val="22"/>
        </w:rPr>
        <w:t>Caso seja necessária a utilização de reboque, a CONTRATADA deverá atender em um prazo máximo de até 03 (três)</w:t>
      </w:r>
      <w:r w:rsidR="008120A7">
        <w:rPr>
          <w:rFonts w:ascii="Arial" w:hAnsi="Arial" w:cs="Arial"/>
          <w:color w:val="000000"/>
          <w:sz w:val="22"/>
          <w:szCs w:val="22"/>
        </w:rPr>
        <w:t xml:space="preserve"> horas após o aviso de sinistro;</w:t>
      </w:r>
    </w:p>
    <w:p w:rsidR="007C7E8A" w:rsidRDefault="007C7E8A" w:rsidP="00A137DF">
      <w:pPr>
        <w:pStyle w:val="PargrafodaLista"/>
        <w:numPr>
          <w:ilvl w:val="0"/>
          <w:numId w:val="2"/>
        </w:numPr>
        <w:tabs>
          <w:tab w:val="left" w:pos="9072"/>
        </w:tabs>
        <w:spacing w:before="120" w:after="120"/>
        <w:ind w:right="426"/>
        <w:rPr>
          <w:rFonts w:ascii="Arial" w:hAnsi="Arial" w:cs="Arial"/>
          <w:color w:val="000000"/>
          <w:sz w:val="22"/>
          <w:szCs w:val="22"/>
        </w:rPr>
      </w:pPr>
      <w:r w:rsidRPr="007C7E8A">
        <w:rPr>
          <w:rFonts w:ascii="Arial" w:hAnsi="Arial" w:cs="Arial"/>
          <w:color w:val="000000"/>
          <w:sz w:val="22"/>
          <w:szCs w:val="22"/>
        </w:rPr>
        <w:t xml:space="preserve">Havendo a necessidade, a CONTRATADA deverá, também, providenciar a remoção dos passageiros do veículo sinistrado, exceto pacientes, cuja remoção é de </w:t>
      </w:r>
      <w:r w:rsidR="008120A7">
        <w:rPr>
          <w:rFonts w:ascii="Arial" w:hAnsi="Arial" w:cs="Arial"/>
          <w:color w:val="000000"/>
          <w:sz w:val="22"/>
          <w:szCs w:val="22"/>
        </w:rPr>
        <w:t>responsabilidade do CONTRATANTE;</w:t>
      </w:r>
    </w:p>
    <w:p w:rsidR="000C62CA" w:rsidRPr="000C62CA" w:rsidRDefault="000C62CA" w:rsidP="000C62CA">
      <w:pPr>
        <w:pStyle w:val="PargrafodaLista"/>
        <w:tabs>
          <w:tab w:val="left" w:pos="9072"/>
        </w:tabs>
        <w:spacing w:before="120" w:after="120"/>
        <w:ind w:left="-567" w:right="426" w:firstLine="425"/>
        <w:rPr>
          <w:rFonts w:ascii="Arial" w:hAnsi="Arial" w:cs="Arial"/>
          <w:color w:val="000000"/>
          <w:sz w:val="22"/>
          <w:szCs w:val="22"/>
        </w:rPr>
      </w:pPr>
    </w:p>
    <w:p w:rsidR="007C7E8A" w:rsidRPr="000C62CA" w:rsidRDefault="007C7E8A" w:rsidP="000C62CA">
      <w:pPr>
        <w:tabs>
          <w:tab w:val="left" w:pos="9639"/>
        </w:tabs>
        <w:spacing w:before="120" w:after="120"/>
        <w:rPr>
          <w:rFonts w:cs="Arial"/>
          <w:b/>
          <w:color w:val="000000"/>
          <w:sz w:val="22"/>
          <w:szCs w:val="22"/>
        </w:rPr>
      </w:pPr>
      <w:r w:rsidRPr="00B710DB">
        <w:rPr>
          <w:rFonts w:cs="Arial"/>
          <w:b/>
          <w:color w:val="000000"/>
          <w:sz w:val="22"/>
          <w:szCs w:val="22"/>
        </w:rPr>
        <w:t>F</w:t>
      </w:r>
      <w:r w:rsidR="008120A7">
        <w:rPr>
          <w:rFonts w:cs="Arial"/>
          <w:b/>
          <w:color w:val="000000"/>
          <w:sz w:val="22"/>
          <w:szCs w:val="22"/>
        </w:rPr>
        <w:t>ranquia</w:t>
      </w:r>
    </w:p>
    <w:p w:rsidR="007C7E8A" w:rsidRPr="008120A7" w:rsidRDefault="007C7E8A" w:rsidP="008120A7">
      <w:pPr>
        <w:tabs>
          <w:tab w:val="left" w:pos="9072"/>
        </w:tabs>
        <w:spacing w:before="120" w:after="120"/>
        <w:ind w:right="426"/>
        <w:rPr>
          <w:rFonts w:cs="Arial"/>
          <w:color w:val="000000"/>
          <w:sz w:val="22"/>
          <w:szCs w:val="22"/>
        </w:rPr>
      </w:pPr>
      <w:r w:rsidRPr="008120A7">
        <w:rPr>
          <w:rFonts w:cs="Arial"/>
          <w:color w:val="000000"/>
          <w:sz w:val="22"/>
          <w:szCs w:val="22"/>
        </w:rPr>
        <w:t xml:space="preserve">Os valores das franquias deverão constar obrigatoriamente nas propostas e nas apólices. De acordo com análise por veículos e seus devidos bônus, poderão ser ofertadas franquias de valores menores. </w:t>
      </w:r>
    </w:p>
    <w:p w:rsidR="000C62CA" w:rsidRDefault="000C62CA" w:rsidP="000C62CA">
      <w:pPr>
        <w:pStyle w:val="PargrafodaLista"/>
        <w:tabs>
          <w:tab w:val="left" w:pos="9639"/>
        </w:tabs>
        <w:spacing w:before="120" w:after="120"/>
        <w:ind w:left="0" w:hanging="142"/>
        <w:rPr>
          <w:rFonts w:ascii="Arial" w:hAnsi="Arial" w:cs="Arial"/>
          <w:b/>
          <w:color w:val="000000"/>
          <w:sz w:val="22"/>
          <w:szCs w:val="22"/>
        </w:rPr>
      </w:pPr>
    </w:p>
    <w:p w:rsidR="002C6373" w:rsidRDefault="008120A7" w:rsidP="000C62CA">
      <w:pPr>
        <w:pStyle w:val="PargrafodaLista"/>
        <w:tabs>
          <w:tab w:val="left" w:pos="9639"/>
        </w:tabs>
        <w:spacing w:before="120" w:after="120"/>
        <w:ind w:left="0" w:hanging="142"/>
        <w:rPr>
          <w:rFonts w:ascii="Arial" w:hAnsi="Arial" w:cs="Arial"/>
          <w:b/>
          <w:color w:val="000000"/>
          <w:sz w:val="22"/>
          <w:szCs w:val="22"/>
        </w:rPr>
      </w:pPr>
      <w:r>
        <w:rPr>
          <w:rFonts w:ascii="Arial" w:hAnsi="Arial" w:cs="Arial"/>
          <w:b/>
          <w:color w:val="000000"/>
          <w:sz w:val="22"/>
          <w:szCs w:val="22"/>
        </w:rPr>
        <w:t>Sinistros</w:t>
      </w:r>
    </w:p>
    <w:p w:rsidR="002C6373" w:rsidRDefault="002C6373" w:rsidP="000C62CA">
      <w:pPr>
        <w:pStyle w:val="PargrafodaLista"/>
        <w:tabs>
          <w:tab w:val="left" w:pos="9639"/>
        </w:tabs>
        <w:spacing w:before="120" w:after="120"/>
        <w:ind w:left="0" w:hanging="142"/>
        <w:rPr>
          <w:rFonts w:ascii="Arial" w:hAnsi="Arial" w:cs="Arial"/>
          <w:b/>
          <w:color w:val="000000"/>
          <w:sz w:val="22"/>
          <w:szCs w:val="22"/>
        </w:rPr>
      </w:pPr>
    </w:p>
    <w:p w:rsidR="002C6373" w:rsidRPr="002C6373" w:rsidRDefault="002C6373" w:rsidP="00A137DF">
      <w:pPr>
        <w:pStyle w:val="PargrafodaLista"/>
        <w:numPr>
          <w:ilvl w:val="0"/>
          <w:numId w:val="3"/>
        </w:numPr>
        <w:tabs>
          <w:tab w:val="left" w:pos="9072"/>
        </w:tabs>
        <w:spacing w:before="120" w:after="120"/>
        <w:ind w:right="426"/>
        <w:rPr>
          <w:rFonts w:ascii="Arial" w:hAnsi="Arial" w:cs="Arial"/>
          <w:color w:val="000000"/>
          <w:sz w:val="22"/>
          <w:szCs w:val="22"/>
        </w:rPr>
      </w:pPr>
      <w:r w:rsidRPr="002C6373">
        <w:rPr>
          <w:rFonts w:ascii="Arial" w:hAnsi="Arial" w:cs="Arial"/>
          <w:color w:val="000000"/>
          <w:sz w:val="22"/>
          <w:szCs w:val="22"/>
        </w:rPr>
        <w:t>Dos Riscos Cobertos: “SEGURO TOTAL”. O seguro deverá cobrir os riscos derivados da circulação do veículo segurado, as despesas indispensáveis ao salvamento e transporte do veículo até a oficina autorizada pelo contratante, o traslado dos passageiros (exceto pacientes) até sua base operacional, e as indenizações ou prestações de serviços correspondentes a cada uma das coberturas de seguro, em todo o território nacional, conforme segue:</w:t>
      </w:r>
    </w:p>
    <w:p w:rsidR="002C6373" w:rsidRPr="002C6373" w:rsidRDefault="002C6373" w:rsidP="000C62CA">
      <w:pPr>
        <w:pStyle w:val="PargrafodaLista"/>
        <w:tabs>
          <w:tab w:val="left" w:pos="9072"/>
        </w:tabs>
        <w:spacing w:before="120" w:after="120"/>
        <w:ind w:left="-567" w:right="426" w:firstLine="567"/>
        <w:rPr>
          <w:rFonts w:ascii="Arial" w:hAnsi="Arial" w:cs="Arial"/>
          <w:color w:val="000000"/>
          <w:sz w:val="22"/>
          <w:szCs w:val="22"/>
        </w:rPr>
      </w:pP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2C6373">
        <w:rPr>
          <w:rFonts w:ascii="Arial" w:hAnsi="Arial" w:cs="Arial"/>
          <w:color w:val="000000"/>
          <w:sz w:val="22"/>
          <w:szCs w:val="22"/>
        </w:rPr>
        <w:t xml:space="preserve">- </w:t>
      </w:r>
      <w:r w:rsidRPr="008120A7">
        <w:rPr>
          <w:rFonts w:ascii="Arial" w:hAnsi="Arial" w:cs="Arial"/>
          <w:color w:val="000000"/>
          <w:sz w:val="20"/>
          <w:szCs w:val="20"/>
        </w:rPr>
        <w:t xml:space="preserve">Roubo ou furto total, bem como os danos causados por tentativa de roubos ou furto, incluindo os vidros.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xml:space="preserve">- Colisão com veículos, pessoas ou animais, abalroamento.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xml:space="preserve">- Raios e suas </w:t>
      </w:r>
      <w:r w:rsidR="000C62CA" w:rsidRPr="008120A7">
        <w:rPr>
          <w:rFonts w:ascii="Arial" w:hAnsi="Arial" w:cs="Arial"/>
          <w:color w:val="000000"/>
          <w:sz w:val="20"/>
          <w:szCs w:val="20"/>
        </w:rPr>
        <w:t>conseqüências</w:t>
      </w:r>
      <w:r w:rsidRPr="008120A7">
        <w:rPr>
          <w:rFonts w:ascii="Arial" w:hAnsi="Arial" w:cs="Arial"/>
          <w:color w:val="000000"/>
          <w:sz w:val="20"/>
          <w:szCs w:val="20"/>
        </w:rPr>
        <w:t xml:space="preserve">. - Incêndios e explosões, ainda que resultantes de atos danosos praticados de forma isolada e eventual por terceiros.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Quedas em precipícios ou de pontes e quedas de agentes externos sobre o veículo.</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xml:space="preserve">- Acidentes durante o transporte do veículo por meio apropriado.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lastRenderedPageBreak/>
        <w:t xml:space="preserve">- Submersão total ou parcial proveniente de enchente ou inundações, inclusive quando guardado em subsolo. Em casos de que trata o subitem acima, a seguradora deverá providenciar a devida higienização quando o sinistro atingir o valor da franquia.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xml:space="preserve">- Granizo, ventos fortes, terremoto e demais eventos afins.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Acidentes envolvendo o veículo segurado com veículos de servidores e terceiros (no caso de pacientes e/ou acompanhantes em uma das Unidades de Pronto Atendimento da SMS), dentro de suas dependências e/ou demais estabelecimentos de saúde integrados à rede.</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xml:space="preserve">- Danos causados durante o tempo em que, como </w:t>
      </w:r>
      <w:r w:rsidR="00885015" w:rsidRPr="008120A7">
        <w:rPr>
          <w:rFonts w:ascii="Arial" w:hAnsi="Arial" w:cs="Arial"/>
          <w:color w:val="000000"/>
          <w:sz w:val="20"/>
          <w:szCs w:val="20"/>
        </w:rPr>
        <w:t>conseqüência</w:t>
      </w:r>
      <w:r w:rsidRPr="008120A7">
        <w:rPr>
          <w:rFonts w:ascii="Arial" w:hAnsi="Arial" w:cs="Arial"/>
          <w:color w:val="000000"/>
          <w:sz w:val="20"/>
          <w:szCs w:val="20"/>
        </w:rPr>
        <w:t xml:space="preserve"> de roubo ou furto, estiver em poder de terceiros, excluídas, neste caso, indenizações por danos materiais ou pessoais causados a terceiros.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xml:space="preserve">- Quebra de para brisas, total ou parcial, faróis e/ou lanternas, retrovisores.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xml:space="preserve">- Responsabilidade Civil Facultativa (RCF – Danos Pessoais). </w:t>
      </w:r>
    </w:p>
    <w:p w:rsidR="002C6373" w:rsidRP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xml:space="preserve">- Acidentes Pessoais por Passageiros – APP. </w:t>
      </w:r>
    </w:p>
    <w:p w:rsidR="008120A7" w:rsidRDefault="002C6373" w:rsidP="00A137DF">
      <w:pPr>
        <w:pStyle w:val="PargrafodaLista"/>
        <w:numPr>
          <w:ilvl w:val="0"/>
          <w:numId w:val="4"/>
        </w:numPr>
        <w:tabs>
          <w:tab w:val="left" w:pos="9072"/>
        </w:tabs>
        <w:spacing w:before="120" w:after="120"/>
        <w:ind w:right="426"/>
        <w:rPr>
          <w:rFonts w:ascii="Arial" w:hAnsi="Arial" w:cs="Arial"/>
          <w:color w:val="000000"/>
          <w:sz w:val="20"/>
          <w:szCs w:val="20"/>
        </w:rPr>
      </w:pPr>
      <w:r w:rsidRPr="008120A7">
        <w:rPr>
          <w:rFonts w:ascii="Arial" w:hAnsi="Arial" w:cs="Arial"/>
          <w:color w:val="000000"/>
          <w:sz w:val="20"/>
          <w:szCs w:val="20"/>
        </w:rPr>
        <w:t>- Acessórios não referentes a som e imagem, inclusive os originais de fábrica.</w:t>
      </w:r>
    </w:p>
    <w:p w:rsidR="008120A7" w:rsidRDefault="008120A7" w:rsidP="00A137DF">
      <w:pPr>
        <w:pStyle w:val="PargrafodaLista"/>
        <w:numPr>
          <w:ilvl w:val="0"/>
          <w:numId w:val="4"/>
        </w:numPr>
        <w:tabs>
          <w:tab w:val="left" w:pos="9072"/>
        </w:tabs>
        <w:spacing w:before="120" w:after="120"/>
        <w:ind w:right="426"/>
        <w:rPr>
          <w:rFonts w:ascii="Arial" w:hAnsi="Arial" w:cs="Arial"/>
          <w:color w:val="000000"/>
          <w:sz w:val="20"/>
          <w:szCs w:val="20"/>
        </w:rPr>
      </w:pPr>
    </w:p>
    <w:p w:rsidR="008120A7" w:rsidRDefault="008120A7" w:rsidP="00A137DF">
      <w:pPr>
        <w:pStyle w:val="PargrafodaLista"/>
        <w:numPr>
          <w:ilvl w:val="0"/>
          <w:numId w:val="4"/>
        </w:numPr>
        <w:tabs>
          <w:tab w:val="left" w:pos="9072"/>
        </w:tabs>
        <w:spacing w:before="120" w:after="120"/>
        <w:ind w:right="426"/>
        <w:rPr>
          <w:rFonts w:ascii="Arial" w:hAnsi="Arial" w:cs="Arial"/>
          <w:color w:val="000000"/>
          <w:sz w:val="20"/>
          <w:szCs w:val="20"/>
        </w:rPr>
      </w:pPr>
    </w:p>
    <w:p w:rsidR="002C6373" w:rsidRPr="008120A7" w:rsidRDefault="002C6373" w:rsidP="008120A7">
      <w:pPr>
        <w:tabs>
          <w:tab w:val="left" w:pos="9072"/>
        </w:tabs>
        <w:spacing w:before="120" w:after="120"/>
        <w:ind w:right="426"/>
        <w:rPr>
          <w:rFonts w:cs="Arial"/>
          <w:color w:val="000000"/>
          <w:sz w:val="20"/>
        </w:rPr>
      </w:pPr>
      <w:r w:rsidRPr="008120A7">
        <w:rPr>
          <w:rFonts w:cs="Arial"/>
          <w:b/>
          <w:color w:val="000000"/>
          <w:sz w:val="22"/>
          <w:szCs w:val="22"/>
        </w:rPr>
        <w:t>R</w:t>
      </w:r>
      <w:r w:rsidR="008120A7">
        <w:rPr>
          <w:rFonts w:cs="Arial"/>
          <w:b/>
          <w:color w:val="000000"/>
          <w:sz w:val="22"/>
          <w:szCs w:val="22"/>
        </w:rPr>
        <w:t>egulação do Sinistro</w:t>
      </w:r>
    </w:p>
    <w:p w:rsidR="00DF3C52" w:rsidRDefault="00DF3C52" w:rsidP="000C62CA">
      <w:pPr>
        <w:pStyle w:val="PargrafodaLista"/>
        <w:tabs>
          <w:tab w:val="left" w:pos="9639"/>
        </w:tabs>
        <w:spacing w:before="120" w:after="120"/>
        <w:ind w:left="0" w:hanging="142"/>
        <w:rPr>
          <w:rFonts w:ascii="Arial" w:hAnsi="Arial" w:cs="Arial"/>
          <w:b/>
          <w:color w:val="000000"/>
          <w:sz w:val="22"/>
          <w:szCs w:val="22"/>
        </w:rPr>
      </w:pPr>
    </w:p>
    <w:p w:rsidR="00DF3C52" w:rsidRPr="00DF3C52" w:rsidRDefault="00DF3C52" w:rsidP="00A137DF">
      <w:pPr>
        <w:pStyle w:val="PargrafodaLista"/>
        <w:numPr>
          <w:ilvl w:val="0"/>
          <w:numId w:val="5"/>
        </w:numPr>
        <w:tabs>
          <w:tab w:val="left" w:pos="9072"/>
        </w:tabs>
        <w:spacing w:before="120" w:after="120"/>
        <w:ind w:right="426"/>
        <w:rPr>
          <w:rFonts w:ascii="Arial" w:hAnsi="Arial" w:cs="Arial"/>
          <w:color w:val="000000"/>
          <w:sz w:val="22"/>
          <w:szCs w:val="22"/>
        </w:rPr>
      </w:pPr>
      <w:r w:rsidRPr="00DF3C52">
        <w:rPr>
          <w:rFonts w:ascii="Arial" w:hAnsi="Arial" w:cs="Arial"/>
          <w:color w:val="000000"/>
          <w:sz w:val="22"/>
          <w:szCs w:val="22"/>
        </w:rPr>
        <w:t xml:space="preserve">Ocorrendo sinistro, a seguradora deverá realizar o exame das causas e as circunstâncias no prazo máximo de 05 (cinco) dias úteis para caracterizar o risco, suas </w:t>
      </w:r>
      <w:r w:rsidR="000C62CA" w:rsidRPr="00DF3C52">
        <w:rPr>
          <w:rFonts w:ascii="Arial" w:hAnsi="Arial" w:cs="Arial"/>
          <w:color w:val="000000"/>
          <w:sz w:val="22"/>
          <w:szCs w:val="22"/>
        </w:rPr>
        <w:t>conseqüências</w:t>
      </w:r>
      <w:r w:rsidR="008120A7">
        <w:rPr>
          <w:rFonts w:ascii="Arial" w:hAnsi="Arial" w:cs="Arial"/>
          <w:color w:val="000000"/>
          <w:sz w:val="22"/>
          <w:szCs w:val="22"/>
        </w:rPr>
        <w:t xml:space="preserve"> e concluir sobre a cobertura;</w:t>
      </w:r>
    </w:p>
    <w:p w:rsidR="00DF3C52" w:rsidRPr="00DF3C52" w:rsidRDefault="00DF3C52" w:rsidP="000C62CA">
      <w:pPr>
        <w:pStyle w:val="PargrafodaLista"/>
        <w:tabs>
          <w:tab w:val="left" w:pos="9639"/>
        </w:tabs>
        <w:spacing w:before="120" w:after="120"/>
        <w:ind w:left="0" w:hanging="142"/>
        <w:rPr>
          <w:rFonts w:ascii="Arial" w:hAnsi="Arial" w:cs="Arial"/>
          <w:color w:val="000000"/>
          <w:sz w:val="22"/>
          <w:szCs w:val="22"/>
        </w:rPr>
      </w:pPr>
    </w:p>
    <w:p w:rsidR="00DF3C52" w:rsidRPr="00D90C76" w:rsidRDefault="00DF3C52" w:rsidP="00A137DF">
      <w:pPr>
        <w:pStyle w:val="PargrafodaLista"/>
        <w:numPr>
          <w:ilvl w:val="0"/>
          <w:numId w:val="5"/>
        </w:numPr>
        <w:tabs>
          <w:tab w:val="left" w:pos="9072"/>
        </w:tabs>
        <w:spacing w:before="120" w:after="120"/>
        <w:ind w:right="426"/>
        <w:rPr>
          <w:rFonts w:ascii="Arial" w:hAnsi="Arial" w:cs="Arial"/>
          <w:color w:val="000000"/>
          <w:sz w:val="22"/>
          <w:szCs w:val="22"/>
        </w:rPr>
      </w:pPr>
      <w:r w:rsidRPr="00DF3C52">
        <w:rPr>
          <w:rFonts w:ascii="Arial" w:hAnsi="Arial" w:cs="Arial"/>
          <w:color w:val="000000"/>
          <w:sz w:val="22"/>
          <w:szCs w:val="22"/>
        </w:rPr>
        <w:t>Em caso de sinistros em que o veículo aceite recuperação, a escolha da oficina (dentre as autorizadas pela seguradora) para execução do serviço ficará totalmente a cargo do CONTRATANTE, não cabendo à contratada alegar quaisquer impedimentos para l</w:t>
      </w:r>
      <w:r w:rsidR="008120A7">
        <w:rPr>
          <w:rFonts w:ascii="Arial" w:hAnsi="Arial" w:cs="Arial"/>
          <w:color w:val="000000"/>
          <w:sz w:val="22"/>
          <w:szCs w:val="22"/>
        </w:rPr>
        <w:t>iberação da execução do serviço;</w:t>
      </w:r>
    </w:p>
    <w:p w:rsidR="00D90C76" w:rsidRDefault="00D90C76" w:rsidP="008120A7">
      <w:pPr>
        <w:tabs>
          <w:tab w:val="left" w:pos="9639"/>
        </w:tabs>
        <w:spacing w:before="120" w:after="120"/>
        <w:rPr>
          <w:rFonts w:cs="Arial"/>
          <w:b/>
          <w:color w:val="000000"/>
          <w:sz w:val="22"/>
          <w:szCs w:val="22"/>
        </w:rPr>
      </w:pPr>
    </w:p>
    <w:p w:rsidR="00DF3C52" w:rsidRPr="008120A7" w:rsidRDefault="008120A7" w:rsidP="008120A7">
      <w:pPr>
        <w:tabs>
          <w:tab w:val="left" w:pos="9639"/>
        </w:tabs>
        <w:spacing w:before="120" w:after="120"/>
        <w:rPr>
          <w:rFonts w:cs="Arial"/>
          <w:b/>
          <w:color w:val="000000"/>
          <w:sz w:val="22"/>
          <w:szCs w:val="22"/>
        </w:rPr>
      </w:pPr>
      <w:r>
        <w:rPr>
          <w:rFonts w:cs="Arial"/>
          <w:b/>
          <w:color w:val="000000"/>
          <w:sz w:val="22"/>
          <w:szCs w:val="22"/>
        </w:rPr>
        <w:t>Indenização</w:t>
      </w:r>
    </w:p>
    <w:p w:rsidR="00DF3C52" w:rsidRPr="00DF3C52" w:rsidRDefault="00DF3C52" w:rsidP="000C62CA">
      <w:pPr>
        <w:pStyle w:val="PargrafodaLista"/>
        <w:tabs>
          <w:tab w:val="left" w:pos="9639"/>
        </w:tabs>
        <w:spacing w:before="120" w:after="120"/>
        <w:ind w:left="0" w:hanging="142"/>
        <w:rPr>
          <w:rFonts w:ascii="Arial" w:hAnsi="Arial" w:cs="Arial"/>
          <w:b/>
          <w:color w:val="000000"/>
          <w:sz w:val="22"/>
          <w:szCs w:val="22"/>
        </w:rPr>
      </w:pPr>
    </w:p>
    <w:p w:rsidR="00DF3C52" w:rsidRPr="00E04F16" w:rsidRDefault="00DF3C52" w:rsidP="00A137DF">
      <w:pPr>
        <w:pStyle w:val="PargrafodaLista"/>
        <w:numPr>
          <w:ilvl w:val="0"/>
          <w:numId w:val="6"/>
        </w:numPr>
        <w:tabs>
          <w:tab w:val="left" w:pos="9072"/>
        </w:tabs>
        <w:spacing w:before="120" w:after="120"/>
        <w:ind w:right="426"/>
        <w:rPr>
          <w:rFonts w:ascii="Arial" w:hAnsi="Arial" w:cs="Arial"/>
          <w:color w:val="000000"/>
          <w:sz w:val="22"/>
          <w:szCs w:val="22"/>
        </w:rPr>
      </w:pPr>
      <w:r w:rsidRPr="00DF3C52">
        <w:rPr>
          <w:rFonts w:ascii="Arial" w:hAnsi="Arial" w:cs="Arial"/>
          <w:color w:val="000000"/>
          <w:sz w:val="22"/>
          <w:szCs w:val="22"/>
        </w:rPr>
        <w:t>Todas as despesas de salvamento durante e após a ocorrência de um sinistro, incluindo traslado de passageiros (exceto pacientes) até a sua base operacional, correrão, obrigatori</w:t>
      </w:r>
      <w:r w:rsidR="008120A7">
        <w:rPr>
          <w:rFonts w:ascii="Arial" w:hAnsi="Arial" w:cs="Arial"/>
          <w:color w:val="000000"/>
          <w:sz w:val="22"/>
          <w:szCs w:val="22"/>
        </w:rPr>
        <w:t>amente, por conta da seguradora;</w:t>
      </w:r>
    </w:p>
    <w:p w:rsidR="00DF3C52" w:rsidRPr="00E04F16" w:rsidRDefault="00DF3C52" w:rsidP="00A137DF">
      <w:pPr>
        <w:pStyle w:val="PargrafodaLista"/>
        <w:numPr>
          <w:ilvl w:val="0"/>
          <w:numId w:val="6"/>
        </w:numPr>
        <w:tabs>
          <w:tab w:val="left" w:pos="9072"/>
        </w:tabs>
        <w:spacing w:before="120" w:after="120"/>
        <w:ind w:right="426"/>
        <w:rPr>
          <w:rFonts w:ascii="Arial" w:hAnsi="Arial" w:cs="Arial"/>
          <w:color w:val="000000"/>
          <w:sz w:val="22"/>
          <w:szCs w:val="22"/>
        </w:rPr>
      </w:pPr>
      <w:r w:rsidRPr="00DF3C52">
        <w:rPr>
          <w:rFonts w:ascii="Arial" w:hAnsi="Arial" w:cs="Arial"/>
          <w:color w:val="000000"/>
          <w:sz w:val="22"/>
          <w:szCs w:val="22"/>
        </w:rPr>
        <w:t>Os danos materialmente comprovados, causados pela seguradora ou por terceiros, na tentativa de evitar o sinistro ou minorar o dano ou salvar a coisa serão de total resp</w:t>
      </w:r>
      <w:r w:rsidR="008120A7">
        <w:rPr>
          <w:rFonts w:ascii="Arial" w:hAnsi="Arial" w:cs="Arial"/>
          <w:color w:val="000000"/>
          <w:sz w:val="22"/>
          <w:szCs w:val="22"/>
        </w:rPr>
        <w:t>onsabilidade da seguradora;</w:t>
      </w:r>
    </w:p>
    <w:p w:rsidR="0024545B" w:rsidRPr="00D90C76" w:rsidRDefault="00DF3C52" w:rsidP="00A137DF">
      <w:pPr>
        <w:pStyle w:val="PargrafodaLista"/>
        <w:numPr>
          <w:ilvl w:val="0"/>
          <w:numId w:val="6"/>
        </w:numPr>
        <w:tabs>
          <w:tab w:val="left" w:pos="9072"/>
        </w:tabs>
        <w:spacing w:before="120" w:after="120"/>
        <w:ind w:right="426"/>
        <w:rPr>
          <w:rFonts w:ascii="Arial" w:hAnsi="Arial" w:cs="Arial"/>
          <w:color w:val="000000"/>
          <w:sz w:val="22"/>
          <w:szCs w:val="22"/>
        </w:rPr>
      </w:pPr>
      <w:r w:rsidRPr="00DF3C52">
        <w:rPr>
          <w:rFonts w:ascii="Arial" w:hAnsi="Arial" w:cs="Arial"/>
          <w:color w:val="000000"/>
          <w:sz w:val="22"/>
          <w:szCs w:val="22"/>
        </w:rPr>
        <w:t>Na ausência de cobertura específica, deverá ser utilizado até a totalidade do limite máximo da garantia contratada para cobrir despesas de salvamento e os danos materiais comprovadamente causados pelo CONTRATANTE e/ou por terceiros na tentativa de evitar o sinistro, m</w:t>
      </w:r>
      <w:r w:rsidR="008120A7">
        <w:rPr>
          <w:rFonts w:ascii="Arial" w:hAnsi="Arial" w:cs="Arial"/>
          <w:color w:val="000000"/>
          <w:sz w:val="22"/>
          <w:szCs w:val="22"/>
        </w:rPr>
        <w:t>inorar o dano ou salvar a coisa;</w:t>
      </w:r>
    </w:p>
    <w:p w:rsidR="00287F53" w:rsidRPr="00287F53" w:rsidRDefault="00287F53" w:rsidP="00287F53">
      <w:pPr>
        <w:tabs>
          <w:tab w:val="left" w:pos="9639"/>
        </w:tabs>
        <w:spacing w:before="120" w:after="120" w:line="360" w:lineRule="auto"/>
        <w:rPr>
          <w:rFonts w:cs="Arial"/>
          <w:color w:val="000000"/>
          <w:sz w:val="22"/>
          <w:szCs w:val="22"/>
        </w:rPr>
      </w:pPr>
      <w:r w:rsidRPr="00287F53">
        <w:rPr>
          <w:rFonts w:cs="Arial"/>
          <w:b/>
          <w:color w:val="000000"/>
          <w:sz w:val="22"/>
          <w:szCs w:val="22"/>
        </w:rPr>
        <w:t>Endosso</w:t>
      </w:r>
    </w:p>
    <w:p w:rsidR="00287F53" w:rsidRPr="00287F53" w:rsidRDefault="00287F53" w:rsidP="00A137DF">
      <w:pPr>
        <w:pStyle w:val="PargrafodaLista"/>
        <w:numPr>
          <w:ilvl w:val="0"/>
          <w:numId w:val="12"/>
        </w:numPr>
        <w:tabs>
          <w:tab w:val="left" w:pos="9639"/>
        </w:tabs>
        <w:spacing w:before="120" w:after="120"/>
        <w:rPr>
          <w:rFonts w:ascii="Arial" w:hAnsi="Arial" w:cs="Arial"/>
          <w:color w:val="000000"/>
          <w:sz w:val="22"/>
          <w:szCs w:val="22"/>
        </w:rPr>
      </w:pPr>
      <w:r w:rsidRPr="00287F53">
        <w:rPr>
          <w:rFonts w:ascii="Arial" w:hAnsi="Arial" w:cs="Arial"/>
          <w:color w:val="000000"/>
          <w:sz w:val="22"/>
          <w:szCs w:val="22"/>
        </w:rPr>
        <w:t>Quaisquer alterações tais como: inclusão e exclusão de veículos, na apólice poderão ser solicitadas pelo Contratante e processadas pela seguradora, mediante endosso, aplicando-se as regras const</w:t>
      </w:r>
      <w:r>
        <w:rPr>
          <w:rFonts w:ascii="Arial" w:hAnsi="Arial" w:cs="Arial"/>
          <w:color w:val="000000"/>
          <w:sz w:val="22"/>
          <w:szCs w:val="22"/>
        </w:rPr>
        <w:t>antes deste termo de referência;</w:t>
      </w:r>
    </w:p>
    <w:p w:rsidR="00287F53" w:rsidRDefault="00287F53" w:rsidP="00A137DF">
      <w:pPr>
        <w:pStyle w:val="PargrafodaLista"/>
        <w:numPr>
          <w:ilvl w:val="0"/>
          <w:numId w:val="12"/>
        </w:numPr>
        <w:tabs>
          <w:tab w:val="left" w:pos="9639"/>
        </w:tabs>
        <w:spacing w:before="120" w:after="120"/>
        <w:rPr>
          <w:rFonts w:ascii="Arial" w:hAnsi="Arial" w:cs="Arial"/>
          <w:color w:val="000000"/>
          <w:sz w:val="22"/>
          <w:szCs w:val="22"/>
        </w:rPr>
      </w:pPr>
      <w:r w:rsidRPr="00287F53">
        <w:rPr>
          <w:rFonts w:ascii="Arial" w:hAnsi="Arial" w:cs="Arial"/>
          <w:color w:val="000000"/>
          <w:sz w:val="22"/>
          <w:szCs w:val="22"/>
        </w:rPr>
        <w:t>Poderá ser solicitado, mediante emissão de endosso, correção de nome do segurado, endereço, chassi e placas dos veículos emitidos erroneamente, entre outras necessidades referentes ao objeto deste contrato, que apresentarem durante</w:t>
      </w:r>
      <w:r>
        <w:rPr>
          <w:rFonts w:ascii="Arial" w:hAnsi="Arial" w:cs="Arial"/>
          <w:color w:val="000000"/>
          <w:sz w:val="22"/>
          <w:szCs w:val="22"/>
        </w:rPr>
        <w:t xml:space="preserve"> o período da vigência do mesmo;</w:t>
      </w:r>
    </w:p>
    <w:p w:rsidR="00287F53" w:rsidRDefault="00287F53" w:rsidP="00287F53">
      <w:pPr>
        <w:tabs>
          <w:tab w:val="left" w:pos="9639"/>
        </w:tabs>
        <w:spacing w:before="120" w:after="120"/>
        <w:rPr>
          <w:rFonts w:cs="Arial"/>
          <w:b/>
          <w:color w:val="000000"/>
          <w:sz w:val="22"/>
          <w:szCs w:val="22"/>
        </w:rPr>
      </w:pPr>
    </w:p>
    <w:p w:rsidR="00CB5C66" w:rsidRPr="00287F53" w:rsidRDefault="00CB5C66" w:rsidP="00287F53">
      <w:pPr>
        <w:tabs>
          <w:tab w:val="left" w:pos="9639"/>
        </w:tabs>
        <w:spacing w:before="120" w:after="120"/>
        <w:rPr>
          <w:rFonts w:cs="Arial"/>
          <w:b/>
          <w:color w:val="000000"/>
          <w:sz w:val="22"/>
          <w:szCs w:val="22"/>
        </w:rPr>
      </w:pPr>
    </w:p>
    <w:p w:rsidR="00287F53" w:rsidRPr="00287F53" w:rsidRDefault="00287F53" w:rsidP="00287F53">
      <w:pPr>
        <w:tabs>
          <w:tab w:val="left" w:pos="9639"/>
        </w:tabs>
        <w:spacing w:before="120" w:after="120"/>
        <w:rPr>
          <w:rFonts w:cs="Arial"/>
          <w:b/>
          <w:color w:val="000000"/>
          <w:sz w:val="22"/>
          <w:szCs w:val="22"/>
        </w:rPr>
      </w:pPr>
      <w:r>
        <w:rPr>
          <w:rFonts w:cs="Arial"/>
          <w:b/>
          <w:color w:val="000000"/>
          <w:sz w:val="22"/>
          <w:szCs w:val="22"/>
        </w:rPr>
        <w:lastRenderedPageBreak/>
        <w:t>Inclusão e Substituição</w:t>
      </w:r>
    </w:p>
    <w:p w:rsidR="00287F53" w:rsidRPr="00287F53" w:rsidRDefault="00287F53" w:rsidP="00A137DF">
      <w:pPr>
        <w:pStyle w:val="PargrafodaLista"/>
        <w:numPr>
          <w:ilvl w:val="0"/>
          <w:numId w:val="13"/>
        </w:numPr>
        <w:tabs>
          <w:tab w:val="left" w:pos="9639"/>
        </w:tabs>
        <w:spacing w:before="120" w:after="120"/>
        <w:rPr>
          <w:rFonts w:ascii="Arial" w:hAnsi="Arial" w:cs="Arial"/>
          <w:color w:val="000000"/>
          <w:sz w:val="22"/>
          <w:szCs w:val="22"/>
        </w:rPr>
      </w:pPr>
      <w:r w:rsidRPr="00287F53">
        <w:rPr>
          <w:rFonts w:ascii="Arial" w:hAnsi="Arial" w:cs="Arial"/>
          <w:color w:val="000000"/>
          <w:sz w:val="22"/>
          <w:szCs w:val="22"/>
        </w:rPr>
        <w:t>Havendo a necessidade de inclusão ou substituição de veículo(s), durante o período da vigência deste contrato, a empresa deverá fornecer, previamente, orçamento que contemple o valor do prêmio total referente a cada Item a ser incluso, considerado para isso, a proporcionalidade dos valores ofertados no certame que objetivou este contrato;</w:t>
      </w:r>
    </w:p>
    <w:p w:rsidR="00287F53" w:rsidRDefault="00287F53" w:rsidP="00A137DF">
      <w:pPr>
        <w:pStyle w:val="PargrafodaLista"/>
        <w:numPr>
          <w:ilvl w:val="0"/>
          <w:numId w:val="13"/>
        </w:numPr>
        <w:tabs>
          <w:tab w:val="left" w:pos="9639"/>
        </w:tabs>
        <w:spacing w:before="120" w:after="120"/>
        <w:rPr>
          <w:rFonts w:ascii="Arial" w:hAnsi="Arial" w:cs="Arial"/>
          <w:color w:val="000000"/>
          <w:sz w:val="22"/>
          <w:szCs w:val="22"/>
        </w:rPr>
      </w:pPr>
      <w:r w:rsidRPr="00287F53">
        <w:rPr>
          <w:rFonts w:ascii="Arial" w:hAnsi="Arial" w:cs="Arial"/>
          <w:color w:val="000000"/>
          <w:sz w:val="22"/>
          <w:szCs w:val="22"/>
        </w:rPr>
        <w:t>Em caso de veículos a serem substituídos, cujo valor do prêmio for menor que o prêmio anteriormente contratado, a CONTRATADA deverá realizar a devolução da diferença do prêmio, calculada proporcionalmente ao período a decorrer;</w:t>
      </w:r>
    </w:p>
    <w:p w:rsidR="00287F53" w:rsidRPr="00287F53" w:rsidRDefault="00287F53" w:rsidP="00287F53">
      <w:pPr>
        <w:pStyle w:val="PargrafodaLista"/>
        <w:tabs>
          <w:tab w:val="left" w:pos="9639"/>
        </w:tabs>
        <w:spacing w:before="120" w:after="120"/>
        <w:rPr>
          <w:rFonts w:ascii="Arial" w:hAnsi="Arial" w:cs="Arial"/>
          <w:color w:val="000000"/>
          <w:sz w:val="22"/>
          <w:szCs w:val="22"/>
        </w:rPr>
      </w:pPr>
    </w:p>
    <w:p w:rsidR="00A137DF" w:rsidRPr="00A137DF" w:rsidRDefault="0024545B" w:rsidP="00A137DF">
      <w:pPr>
        <w:pStyle w:val="PargrafodaLista"/>
        <w:tabs>
          <w:tab w:val="left" w:pos="9639"/>
        </w:tabs>
        <w:spacing w:before="120" w:after="120" w:line="360" w:lineRule="auto"/>
        <w:ind w:left="0" w:hanging="142"/>
        <w:rPr>
          <w:rFonts w:ascii="Arial" w:hAnsi="Arial" w:cs="Arial"/>
          <w:b/>
          <w:color w:val="000000"/>
          <w:sz w:val="22"/>
          <w:szCs w:val="22"/>
        </w:rPr>
      </w:pPr>
      <w:r w:rsidRPr="008C5B93">
        <w:rPr>
          <w:rFonts w:ascii="Arial" w:hAnsi="Arial" w:cs="Arial"/>
          <w:b/>
          <w:color w:val="000000"/>
          <w:sz w:val="22"/>
          <w:szCs w:val="22"/>
        </w:rPr>
        <w:t>PRAZO DE EXECUÇÃO</w:t>
      </w:r>
    </w:p>
    <w:p w:rsidR="00A137DF" w:rsidRPr="00943DC3" w:rsidRDefault="00A137DF" w:rsidP="00A137DF">
      <w:pPr>
        <w:pStyle w:val="PargrafodaLista"/>
        <w:numPr>
          <w:ilvl w:val="0"/>
          <w:numId w:val="7"/>
        </w:numPr>
        <w:tabs>
          <w:tab w:val="left" w:pos="9072"/>
        </w:tabs>
        <w:spacing w:before="120" w:after="120"/>
        <w:ind w:right="426"/>
        <w:rPr>
          <w:rFonts w:ascii="Arial" w:hAnsi="Arial" w:cs="Arial"/>
          <w:color w:val="000000"/>
          <w:sz w:val="22"/>
          <w:szCs w:val="22"/>
        </w:rPr>
      </w:pPr>
      <w:r w:rsidRPr="00A137DF">
        <w:rPr>
          <w:rFonts w:ascii="Arial" w:hAnsi="Arial" w:cs="Arial"/>
          <w:sz w:val="22"/>
          <w:szCs w:val="22"/>
        </w:rPr>
        <w:t>O prazo de COBERTURA do seguro será de 12 meses para TODOS os veículos</w:t>
      </w:r>
      <w:r>
        <w:rPr>
          <w:rFonts w:ascii="Arial" w:hAnsi="Arial" w:cs="Arial"/>
          <w:sz w:val="22"/>
          <w:szCs w:val="22"/>
        </w:rPr>
        <w:t>;</w:t>
      </w:r>
    </w:p>
    <w:p w:rsidR="00CB5C66" w:rsidRDefault="00CB5C66" w:rsidP="00A137DF">
      <w:pPr>
        <w:tabs>
          <w:tab w:val="left" w:pos="9072"/>
        </w:tabs>
        <w:spacing w:before="120" w:after="120"/>
        <w:ind w:right="426"/>
        <w:rPr>
          <w:rFonts w:cs="Arial"/>
          <w:b/>
          <w:color w:val="000000"/>
          <w:sz w:val="22"/>
          <w:szCs w:val="22"/>
        </w:rPr>
      </w:pPr>
    </w:p>
    <w:p w:rsidR="00A137DF" w:rsidRDefault="00A137DF" w:rsidP="00A137DF">
      <w:pPr>
        <w:tabs>
          <w:tab w:val="left" w:pos="9072"/>
        </w:tabs>
        <w:spacing w:before="120" w:after="120"/>
        <w:ind w:right="426"/>
        <w:rPr>
          <w:rFonts w:cs="Arial"/>
          <w:b/>
          <w:color w:val="000000"/>
          <w:sz w:val="22"/>
          <w:szCs w:val="22"/>
        </w:rPr>
      </w:pPr>
      <w:r w:rsidRPr="00A137DF">
        <w:rPr>
          <w:rFonts w:cs="Arial"/>
          <w:b/>
          <w:color w:val="000000"/>
          <w:sz w:val="22"/>
          <w:szCs w:val="22"/>
        </w:rPr>
        <w:t>FORMA DE EXECUÇÃO</w:t>
      </w:r>
    </w:p>
    <w:p w:rsidR="00A137DF" w:rsidRPr="00A137DF" w:rsidRDefault="00A137DF" w:rsidP="00A137DF">
      <w:pPr>
        <w:pStyle w:val="PargrafodaLista"/>
        <w:numPr>
          <w:ilvl w:val="0"/>
          <w:numId w:val="14"/>
        </w:numPr>
        <w:tabs>
          <w:tab w:val="left" w:pos="9072"/>
        </w:tabs>
        <w:spacing w:before="120" w:after="120"/>
        <w:ind w:right="426"/>
        <w:rPr>
          <w:rFonts w:ascii="Arial" w:hAnsi="Arial" w:cs="Arial"/>
          <w:b/>
          <w:color w:val="000000"/>
          <w:sz w:val="22"/>
          <w:szCs w:val="22"/>
        </w:rPr>
      </w:pPr>
      <w:r w:rsidRPr="00A137DF">
        <w:rPr>
          <w:rFonts w:ascii="Arial" w:hAnsi="Arial" w:cs="Arial"/>
          <w:sz w:val="22"/>
          <w:szCs w:val="22"/>
        </w:rPr>
        <w:t>Formalização de Contrato;</w:t>
      </w:r>
    </w:p>
    <w:p w:rsidR="00A137DF" w:rsidRPr="00A137DF" w:rsidRDefault="00A137DF" w:rsidP="00A137DF">
      <w:pPr>
        <w:pStyle w:val="PargrafodaLista"/>
        <w:numPr>
          <w:ilvl w:val="0"/>
          <w:numId w:val="14"/>
        </w:numPr>
        <w:tabs>
          <w:tab w:val="left" w:pos="9072"/>
        </w:tabs>
        <w:spacing w:before="120" w:after="120"/>
        <w:ind w:right="426"/>
        <w:rPr>
          <w:rFonts w:ascii="Arial" w:hAnsi="Arial" w:cs="Arial"/>
          <w:b/>
          <w:color w:val="000000"/>
          <w:sz w:val="22"/>
          <w:szCs w:val="22"/>
        </w:rPr>
      </w:pPr>
      <w:r w:rsidRPr="00A137DF">
        <w:rPr>
          <w:rFonts w:ascii="Arial" w:hAnsi="Arial" w:cs="Arial"/>
          <w:sz w:val="22"/>
          <w:szCs w:val="22"/>
        </w:rPr>
        <w:t>Emissão e Encaminhamento de Nota de Empenho ao contratado;</w:t>
      </w:r>
    </w:p>
    <w:p w:rsidR="00A137DF" w:rsidRPr="00A137DF" w:rsidRDefault="00A137DF" w:rsidP="00A137DF">
      <w:pPr>
        <w:pStyle w:val="PargrafodaLista"/>
        <w:numPr>
          <w:ilvl w:val="0"/>
          <w:numId w:val="14"/>
        </w:numPr>
        <w:tabs>
          <w:tab w:val="left" w:pos="9072"/>
        </w:tabs>
        <w:spacing w:before="120" w:after="120"/>
        <w:ind w:right="426"/>
        <w:rPr>
          <w:rFonts w:ascii="Arial" w:hAnsi="Arial" w:cs="Arial"/>
          <w:b/>
          <w:color w:val="000000"/>
          <w:sz w:val="22"/>
          <w:szCs w:val="22"/>
        </w:rPr>
      </w:pPr>
      <w:r w:rsidRPr="00A137DF">
        <w:rPr>
          <w:rFonts w:ascii="Arial" w:hAnsi="Arial" w:cs="Arial"/>
          <w:sz w:val="22"/>
          <w:szCs w:val="22"/>
        </w:rPr>
        <w:t>Realizar a Vistoria dos veículos;</w:t>
      </w:r>
    </w:p>
    <w:p w:rsidR="00A137DF" w:rsidRPr="00A137DF" w:rsidRDefault="00A137DF" w:rsidP="00A137DF">
      <w:pPr>
        <w:pStyle w:val="PargrafodaLista"/>
        <w:numPr>
          <w:ilvl w:val="0"/>
          <w:numId w:val="14"/>
        </w:numPr>
        <w:tabs>
          <w:tab w:val="left" w:pos="9072"/>
        </w:tabs>
        <w:spacing w:before="120" w:after="120"/>
        <w:ind w:right="426"/>
        <w:rPr>
          <w:rFonts w:ascii="Arial" w:hAnsi="Arial" w:cs="Arial"/>
          <w:b/>
          <w:color w:val="000000"/>
          <w:sz w:val="22"/>
          <w:szCs w:val="22"/>
        </w:rPr>
      </w:pPr>
      <w:r>
        <w:rPr>
          <w:rFonts w:ascii="Arial" w:hAnsi="Arial" w:cs="Arial"/>
          <w:sz w:val="22"/>
          <w:szCs w:val="22"/>
        </w:rPr>
        <w:t xml:space="preserve">Emissão de BOLETO BANCÁRIO ou NOTA FISCAL para </w:t>
      </w:r>
      <w:r w:rsidRPr="00A137DF">
        <w:rPr>
          <w:rFonts w:ascii="Arial" w:hAnsi="Arial" w:cs="Arial"/>
          <w:sz w:val="22"/>
          <w:szCs w:val="22"/>
        </w:rPr>
        <w:t>pagamento;</w:t>
      </w:r>
    </w:p>
    <w:p w:rsidR="00A137DF" w:rsidRPr="00A137DF" w:rsidRDefault="00A137DF" w:rsidP="00A137DF">
      <w:pPr>
        <w:pStyle w:val="PargrafodaLista"/>
        <w:numPr>
          <w:ilvl w:val="0"/>
          <w:numId w:val="14"/>
        </w:numPr>
        <w:tabs>
          <w:tab w:val="left" w:pos="9072"/>
        </w:tabs>
        <w:spacing w:before="120" w:after="120"/>
        <w:ind w:right="426"/>
        <w:rPr>
          <w:rFonts w:ascii="Arial" w:hAnsi="Arial" w:cs="Arial"/>
          <w:b/>
          <w:color w:val="000000"/>
          <w:sz w:val="22"/>
          <w:szCs w:val="22"/>
        </w:rPr>
      </w:pPr>
      <w:r w:rsidRPr="00A137DF">
        <w:rPr>
          <w:rFonts w:ascii="Arial" w:hAnsi="Arial" w:cs="Arial"/>
          <w:sz w:val="22"/>
          <w:szCs w:val="22"/>
        </w:rPr>
        <w:t>Emissão da APÓLICE do seguro em até 10 dias após a assinatura do Contrato;</w:t>
      </w:r>
    </w:p>
    <w:p w:rsidR="0024545B" w:rsidRPr="00943DC3" w:rsidRDefault="00A137DF" w:rsidP="00943DC3">
      <w:pPr>
        <w:pStyle w:val="PargrafodaLista"/>
        <w:numPr>
          <w:ilvl w:val="0"/>
          <w:numId w:val="14"/>
        </w:numPr>
        <w:tabs>
          <w:tab w:val="left" w:pos="9072"/>
        </w:tabs>
        <w:spacing w:before="120" w:after="120"/>
        <w:ind w:right="426"/>
        <w:rPr>
          <w:rFonts w:ascii="Arial" w:hAnsi="Arial" w:cs="Arial"/>
          <w:b/>
          <w:color w:val="000000"/>
          <w:sz w:val="22"/>
          <w:szCs w:val="22"/>
        </w:rPr>
      </w:pPr>
      <w:r w:rsidRPr="00A137DF">
        <w:rPr>
          <w:rFonts w:ascii="Arial" w:hAnsi="Arial" w:cs="Arial"/>
          <w:sz w:val="22"/>
          <w:szCs w:val="22"/>
        </w:rPr>
        <w:t xml:space="preserve">Comunicar a </w:t>
      </w:r>
      <w:r w:rsidRPr="00A137DF">
        <w:rPr>
          <w:rFonts w:ascii="Arial" w:hAnsi="Arial" w:cs="Arial"/>
          <w:color w:val="000000"/>
          <w:sz w:val="22"/>
          <w:szCs w:val="22"/>
        </w:rPr>
        <w:t>contratada através do responsável pela execução do contrato quando da necessidade de UTILIZAÇÃO do seguro;</w:t>
      </w:r>
    </w:p>
    <w:p w:rsidR="00CB5C66" w:rsidRDefault="00CB5C66" w:rsidP="000C62CA">
      <w:pPr>
        <w:pStyle w:val="PargrafodaLista"/>
        <w:tabs>
          <w:tab w:val="left" w:pos="9639"/>
        </w:tabs>
        <w:spacing w:before="120" w:after="120"/>
        <w:ind w:left="0" w:hanging="142"/>
        <w:rPr>
          <w:rFonts w:ascii="Arial" w:hAnsi="Arial" w:cs="Arial"/>
          <w:b/>
          <w:color w:val="000000"/>
          <w:sz w:val="22"/>
          <w:szCs w:val="22"/>
        </w:rPr>
      </w:pPr>
    </w:p>
    <w:p w:rsidR="0024545B" w:rsidRDefault="0024545B" w:rsidP="000C62CA">
      <w:pPr>
        <w:pStyle w:val="PargrafodaLista"/>
        <w:tabs>
          <w:tab w:val="left" w:pos="9639"/>
        </w:tabs>
        <w:spacing w:before="120" w:after="120"/>
        <w:ind w:left="0" w:hanging="142"/>
        <w:rPr>
          <w:rFonts w:ascii="Arial" w:hAnsi="Arial" w:cs="Arial"/>
          <w:b/>
          <w:color w:val="000000"/>
          <w:sz w:val="22"/>
          <w:szCs w:val="22"/>
        </w:rPr>
      </w:pPr>
      <w:r w:rsidRPr="0024545B">
        <w:rPr>
          <w:rFonts w:ascii="Arial" w:hAnsi="Arial" w:cs="Arial"/>
          <w:b/>
          <w:color w:val="000000"/>
          <w:sz w:val="22"/>
          <w:szCs w:val="22"/>
        </w:rPr>
        <w:t>RESCISÃO</w:t>
      </w:r>
    </w:p>
    <w:p w:rsidR="00943DC3" w:rsidRDefault="000C62CA" w:rsidP="00943DC3">
      <w:pPr>
        <w:pStyle w:val="PargrafodaLista"/>
        <w:tabs>
          <w:tab w:val="left" w:pos="9639"/>
        </w:tabs>
        <w:spacing w:before="120" w:after="120"/>
        <w:ind w:left="0" w:hanging="142"/>
        <w:rPr>
          <w:rFonts w:ascii="Arial" w:hAnsi="Arial" w:cs="Arial"/>
          <w:color w:val="000000"/>
          <w:sz w:val="22"/>
          <w:szCs w:val="22"/>
        </w:rPr>
      </w:pPr>
      <w:r w:rsidRPr="000C62CA">
        <w:rPr>
          <w:rFonts w:ascii="Arial" w:hAnsi="Arial" w:cs="Arial"/>
          <w:color w:val="000000"/>
          <w:sz w:val="22"/>
          <w:szCs w:val="22"/>
        </w:rPr>
        <w:t>Conforme previsão em legislações em vigência</w:t>
      </w:r>
    </w:p>
    <w:p w:rsidR="00943DC3" w:rsidRDefault="00943DC3" w:rsidP="00943DC3">
      <w:pPr>
        <w:pStyle w:val="PargrafodaLista"/>
        <w:tabs>
          <w:tab w:val="left" w:pos="9639"/>
        </w:tabs>
        <w:spacing w:before="120" w:after="120"/>
        <w:ind w:left="0" w:hanging="142"/>
        <w:rPr>
          <w:rFonts w:ascii="Arial" w:hAnsi="Arial" w:cs="Arial"/>
          <w:color w:val="000000"/>
          <w:sz w:val="22"/>
          <w:szCs w:val="22"/>
        </w:rPr>
      </w:pPr>
    </w:p>
    <w:p w:rsidR="0024545B" w:rsidRPr="00943DC3" w:rsidRDefault="0024545B" w:rsidP="00943DC3">
      <w:pPr>
        <w:pStyle w:val="PargrafodaLista"/>
        <w:tabs>
          <w:tab w:val="left" w:pos="9639"/>
        </w:tabs>
        <w:spacing w:before="120" w:after="120"/>
        <w:ind w:left="0" w:hanging="142"/>
        <w:rPr>
          <w:rFonts w:ascii="Arial" w:hAnsi="Arial" w:cs="Arial"/>
          <w:color w:val="000000"/>
          <w:sz w:val="22"/>
          <w:szCs w:val="22"/>
        </w:rPr>
      </w:pPr>
      <w:r w:rsidRPr="00943DC3">
        <w:rPr>
          <w:rFonts w:ascii="Arial" w:hAnsi="Arial" w:cs="Arial"/>
          <w:b/>
          <w:color w:val="000000"/>
          <w:sz w:val="22"/>
          <w:szCs w:val="22"/>
        </w:rPr>
        <w:t>PREPOSTO</w:t>
      </w:r>
    </w:p>
    <w:p w:rsidR="0024545B" w:rsidRPr="008120A7" w:rsidRDefault="0024545B" w:rsidP="008120A7">
      <w:pPr>
        <w:tabs>
          <w:tab w:val="left" w:pos="9072"/>
        </w:tabs>
        <w:spacing w:before="120" w:after="120"/>
        <w:ind w:right="425"/>
        <w:rPr>
          <w:rFonts w:cs="Arial"/>
          <w:color w:val="000000"/>
          <w:sz w:val="22"/>
          <w:szCs w:val="22"/>
        </w:rPr>
      </w:pPr>
      <w:r w:rsidRPr="008120A7">
        <w:rPr>
          <w:rFonts w:cs="Arial"/>
          <w:color w:val="000000"/>
          <w:sz w:val="22"/>
          <w:szCs w:val="22"/>
        </w:rPr>
        <w:t>A empresa contratada deverá nomear preposto para, durante o período de vigência, representá-la na execução da apólice, devendo, num prazo máximo de 15 (quinze) dias a contar da divulgação do resultado, antes da assinatura do Contrato, informar dados completos do referido preposto ao CONTRATANTE.</w:t>
      </w:r>
    </w:p>
    <w:p w:rsidR="0024545B" w:rsidRDefault="0024545B" w:rsidP="000C62CA">
      <w:pPr>
        <w:pStyle w:val="PargrafodaLista"/>
        <w:tabs>
          <w:tab w:val="left" w:pos="9639"/>
        </w:tabs>
        <w:spacing w:before="120" w:after="120"/>
        <w:ind w:left="0" w:hanging="142"/>
        <w:rPr>
          <w:rFonts w:ascii="Arial" w:hAnsi="Arial" w:cs="Arial"/>
          <w:b/>
          <w:color w:val="000000"/>
          <w:sz w:val="22"/>
          <w:szCs w:val="22"/>
        </w:rPr>
      </w:pPr>
    </w:p>
    <w:p w:rsidR="0024545B" w:rsidRDefault="0024545B" w:rsidP="000C62CA">
      <w:pPr>
        <w:pStyle w:val="PargrafodaLista"/>
        <w:tabs>
          <w:tab w:val="left" w:pos="9639"/>
        </w:tabs>
        <w:spacing w:before="120" w:after="120"/>
        <w:ind w:left="0" w:hanging="142"/>
        <w:rPr>
          <w:rFonts w:ascii="Arial" w:hAnsi="Arial" w:cs="Arial"/>
          <w:b/>
          <w:color w:val="000000"/>
          <w:sz w:val="22"/>
          <w:szCs w:val="22"/>
        </w:rPr>
      </w:pPr>
      <w:r>
        <w:rPr>
          <w:rFonts w:ascii="Arial" w:hAnsi="Arial" w:cs="Arial"/>
          <w:b/>
          <w:color w:val="000000"/>
          <w:sz w:val="22"/>
          <w:szCs w:val="22"/>
        </w:rPr>
        <w:t>ACOMPANHAMENTO E FISCALIZAÇÃO</w:t>
      </w:r>
    </w:p>
    <w:p w:rsidR="0024545B" w:rsidRDefault="0024545B" w:rsidP="000C62CA">
      <w:pPr>
        <w:pStyle w:val="PargrafodaLista"/>
        <w:tabs>
          <w:tab w:val="left" w:pos="9072"/>
        </w:tabs>
        <w:spacing w:before="120" w:after="120"/>
        <w:ind w:left="-567" w:right="426" w:firstLine="567"/>
        <w:rPr>
          <w:rFonts w:ascii="Arial" w:hAnsi="Arial" w:cs="Arial"/>
          <w:b/>
          <w:color w:val="000000"/>
          <w:sz w:val="22"/>
          <w:szCs w:val="22"/>
        </w:rPr>
      </w:pPr>
    </w:p>
    <w:p w:rsidR="0024545B" w:rsidRPr="008120A7" w:rsidRDefault="0024545B" w:rsidP="00A137DF">
      <w:pPr>
        <w:pStyle w:val="PargrafodaLista"/>
        <w:numPr>
          <w:ilvl w:val="0"/>
          <w:numId w:val="8"/>
        </w:numPr>
        <w:tabs>
          <w:tab w:val="left" w:pos="9072"/>
        </w:tabs>
        <w:spacing w:before="120" w:after="120"/>
        <w:ind w:right="426"/>
        <w:rPr>
          <w:rFonts w:ascii="Arial" w:hAnsi="Arial" w:cs="Arial"/>
          <w:color w:val="000000"/>
          <w:sz w:val="22"/>
          <w:szCs w:val="22"/>
        </w:rPr>
      </w:pPr>
      <w:r w:rsidRPr="008120A7">
        <w:rPr>
          <w:rFonts w:ascii="Arial" w:hAnsi="Arial" w:cs="Arial"/>
          <w:color w:val="000000"/>
          <w:sz w:val="22"/>
          <w:szCs w:val="22"/>
        </w:rPr>
        <w:t xml:space="preserve">O cumprimento das obrigações </w:t>
      </w:r>
      <w:r w:rsidR="000C62CA" w:rsidRPr="008120A7">
        <w:rPr>
          <w:rFonts w:ascii="Arial" w:hAnsi="Arial" w:cs="Arial"/>
          <w:color w:val="000000"/>
          <w:sz w:val="22"/>
          <w:szCs w:val="22"/>
        </w:rPr>
        <w:t xml:space="preserve">CONTRATUAIS </w:t>
      </w:r>
      <w:r w:rsidRPr="008120A7">
        <w:rPr>
          <w:rFonts w:ascii="Arial" w:hAnsi="Arial" w:cs="Arial"/>
          <w:color w:val="000000"/>
          <w:sz w:val="22"/>
          <w:szCs w:val="22"/>
        </w:rPr>
        <w:t>será acompanhado e fiscalizado, em todos os seus termos, pelo Gestor do Contrato e/ou fiscal ou, em seu afastam</w:t>
      </w:r>
      <w:r w:rsidR="008120A7">
        <w:rPr>
          <w:rFonts w:ascii="Arial" w:hAnsi="Arial" w:cs="Arial"/>
          <w:color w:val="000000"/>
          <w:sz w:val="22"/>
          <w:szCs w:val="22"/>
        </w:rPr>
        <w:t>ento legal, por seu substituto;</w:t>
      </w:r>
    </w:p>
    <w:p w:rsidR="0024545B" w:rsidRPr="008120A7" w:rsidRDefault="0024545B" w:rsidP="00A137DF">
      <w:pPr>
        <w:pStyle w:val="PargrafodaLista"/>
        <w:numPr>
          <w:ilvl w:val="0"/>
          <w:numId w:val="8"/>
        </w:numPr>
        <w:tabs>
          <w:tab w:val="left" w:pos="9072"/>
        </w:tabs>
        <w:spacing w:before="120" w:after="120"/>
        <w:ind w:right="426"/>
        <w:rPr>
          <w:rFonts w:ascii="Arial" w:hAnsi="Arial" w:cs="Arial"/>
          <w:color w:val="000000"/>
          <w:sz w:val="22"/>
          <w:szCs w:val="22"/>
        </w:rPr>
      </w:pPr>
      <w:r w:rsidRPr="008120A7">
        <w:rPr>
          <w:rFonts w:ascii="Arial" w:hAnsi="Arial" w:cs="Arial"/>
          <w:color w:val="000000"/>
          <w:sz w:val="22"/>
          <w:szCs w:val="22"/>
        </w:rPr>
        <w:t>O representante do CONTRATANTE anotará, em registro próprio, todas as ocorrências relacionadas com a execução dos serviços objeto deste Edital, determinando o que for necessário à regularização das falh</w:t>
      </w:r>
      <w:r w:rsidR="008120A7">
        <w:rPr>
          <w:rFonts w:ascii="Arial" w:hAnsi="Arial" w:cs="Arial"/>
          <w:color w:val="000000"/>
          <w:sz w:val="22"/>
          <w:szCs w:val="22"/>
        </w:rPr>
        <w:t>as ou impropriedades observadas;</w:t>
      </w:r>
    </w:p>
    <w:p w:rsidR="0024545B" w:rsidRPr="008120A7" w:rsidRDefault="0024545B" w:rsidP="00A137DF">
      <w:pPr>
        <w:pStyle w:val="PargrafodaLista"/>
        <w:numPr>
          <w:ilvl w:val="0"/>
          <w:numId w:val="8"/>
        </w:numPr>
        <w:tabs>
          <w:tab w:val="left" w:pos="9072"/>
        </w:tabs>
        <w:spacing w:before="120" w:after="120"/>
        <w:ind w:right="426"/>
        <w:rPr>
          <w:rFonts w:ascii="Arial" w:hAnsi="Arial" w:cs="Arial"/>
          <w:color w:val="000000"/>
          <w:sz w:val="22"/>
          <w:szCs w:val="22"/>
        </w:rPr>
      </w:pPr>
      <w:r w:rsidRPr="008120A7">
        <w:rPr>
          <w:rFonts w:ascii="Arial" w:hAnsi="Arial" w:cs="Arial"/>
          <w:color w:val="000000"/>
          <w:sz w:val="22"/>
          <w:szCs w:val="22"/>
        </w:rPr>
        <w:t>As decisões e providências que ultrapassarem a competência do fiscal do CONTRATANTE deverão ser solicitadas ao seu superior, em tempo hábil, para a</w:t>
      </w:r>
      <w:r w:rsidR="008120A7">
        <w:rPr>
          <w:rFonts w:ascii="Arial" w:hAnsi="Arial" w:cs="Arial"/>
          <w:color w:val="000000"/>
          <w:sz w:val="22"/>
          <w:szCs w:val="22"/>
        </w:rPr>
        <w:t>doção das medidas convenientes;</w:t>
      </w:r>
    </w:p>
    <w:p w:rsidR="0024545B" w:rsidRPr="008120A7" w:rsidRDefault="0024545B" w:rsidP="000C62CA">
      <w:pPr>
        <w:pStyle w:val="PargrafodaLista"/>
        <w:tabs>
          <w:tab w:val="left" w:pos="9639"/>
        </w:tabs>
        <w:spacing w:before="120" w:after="120"/>
        <w:ind w:left="0" w:hanging="142"/>
        <w:rPr>
          <w:rFonts w:ascii="Arial" w:hAnsi="Arial" w:cs="Arial"/>
          <w:color w:val="000000"/>
          <w:sz w:val="22"/>
          <w:szCs w:val="22"/>
        </w:rPr>
      </w:pPr>
    </w:p>
    <w:p w:rsidR="00093D23" w:rsidRDefault="0024545B" w:rsidP="00A137DF">
      <w:pPr>
        <w:pStyle w:val="PargrafodaLista"/>
        <w:numPr>
          <w:ilvl w:val="0"/>
          <w:numId w:val="8"/>
        </w:numPr>
        <w:tabs>
          <w:tab w:val="left" w:pos="9072"/>
        </w:tabs>
        <w:spacing w:before="120" w:after="120"/>
        <w:ind w:right="426"/>
        <w:rPr>
          <w:rFonts w:ascii="Arial" w:hAnsi="Arial" w:cs="Arial"/>
          <w:color w:val="000000"/>
          <w:sz w:val="22"/>
          <w:szCs w:val="22"/>
        </w:rPr>
      </w:pPr>
      <w:r w:rsidRPr="008120A7">
        <w:rPr>
          <w:rFonts w:ascii="Arial" w:hAnsi="Arial" w:cs="Arial"/>
          <w:color w:val="000000"/>
          <w:sz w:val="22"/>
          <w:szCs w:val="22"/>
        </w:rPr>
        <w:t>Além do acompanhamento e da fiscalização da execução dos serviços, o gestor/fiscal poderá, ainda, sustar qualquer serviço que, por ocasião de sinistro, esteja sendo executado em desacordo com a boa técnica, sempre que e</w:t>
      </w:r>
      <w:r w:rsidR="008120A7">
        <w:rPr>
          <w:rFonts w:ascii="Arial" w:hAnsi="Arial" w:cs="Arial"/>
          <w:color w:val="000000"/>
          <w:sz w:val="22"/>
          <w:szCs w:val="22"/>
        </w:rPr>
        <w:t>ssa medida se tornar necessária;</w:t>
      </w:r>
    </w:p>
    <w:p w:rsidR="00943DC3" w:rsidRPr="00943DC3" w:rsidRDefault="00943DC3" w:rsidP="00943DC3">
      <w:pPr>
        <w:pStyle w:val="PargrafodaLista"/>
        <w:rPr>
          <w:rFonts w:ascii="Arial" w:hAnsi="Arial" w:cs="Arial"/>
          <w:color w:val="000000"/>
          <w:sz w:val="22"/>
          <w:szCs w:val="22"/>
        </w:rPr>
      </w:pPr>
    </w:p>
    <w:p w:rsidR="00943DC3" w:rsidRPr="008120A7" w:rsidRDefault="00943DC3" w:rsidP="00943DC3">
      <w:pPr>
        <w:pStyle w:val="PargrafodaLista"/>
        <w:tabs>
          <w:tab w:val="left" w:pos="9072"/>
        </w:tabs>
        <w:spacing w:before="120" w:after="120"/>
        <w:ind w:right="426"/>
        <w:rPr>
          <w:rFonts w:ascii="Arial" w:hAnsi="Arial" w:cs="Arial"/>
          <w:color w:val="000000"/>
          <w:sz w:val="22"/>
          <w:szCs w:val="22"/>
        </w:rPr>
      </w:pPr>
    </w:p>
    <w:p w:rsidR="004C1FD9" w:rsidRPr="00516200" w:rsidRDefault="004C1FD9" w:rsidP="00516200">
      <w:pPr>
        <w:shd w:val="clear" w:color="auto" w:fill="FFFFFF"/>
        <w:tabs>
          <w:tab w:val="left" w:pos="0"/>
        </w:tabs>
        <w:spacing w:line="360" w:lineRule="auto"/>
        <w:ind w:right="142"/>
        <w:rPr>
          <w:rFonts w:cs="Arial"/>
          <w:b/>
          <w:sz w:val="22"/>
          <w:szCs w:val="22"/>
        </w:rPr>
      </w:pPr>
      <w:r w:rsidRPr="006B17A4">
        <w:rPr>
          <w:rFonts w:cs="Arial"/>
          <w:b/>
          <w:sz w:val="22"/>
          <w:szCs w:val="22"/>
        </w:rPr>
        <w:lastRenderedPageBreak/>
        <w:t>JUSTIFICATIVA E OBJETIVO DA CONTRATAÇÃO</w:t>
      </w:r>
    </w:p>
    <w:p w:rsidR="000C62CA" w:rsidRPr="008120A7" w:rsidRDefault="000C62CA" w:rsidP="000C62CA">
      <w:pPr>
        <w:autoSpaceDE w:val="0"/>
        <w:autoSpaceDN w:val="0"/>
        <w:adjustRightInd w:val="0"/>
        <w:spacing w:after="57"/>
        <w:rPr>
          <w:rFonts w:cs="Arial"/>
          <w:sz w:val="22"/>
          <w:szCs w:val="22"/>
        </w:rPr>
      </w:pPr>
      <w:r w:rsidRPr="008120A7">
        <w:rPr>
          <w:rFonts w:cs="Arial"/>
          <w:sz w:val="22"/>
          <w:szCs w:val="22"/>
        </w:rPr>
        <w:t xml:space="preserve">Os veículos elencados para contratação de seguro fazem diariamente percursos entre hospitais, postos de saúde, fornecedores, prédios da administração e residências de munícipes que necessitam de transporte para tratamento de saúde, consultas, exames, etc. Considerando que os veículos transitam por distâncias que necessitam passar por rodovias, muitas vezes em obras, com fluxo intenso, transportando pessoas, viu-se a necessidade da contratação de seguro para que se possa oferecer maior proteção aos servidores e munícipes que utilizam o transporte, assim como oferecer assistência 24h para os veículos em casos de necessidade, proteção contra terceiros, </w:t>
      </w:r>
      <w:r w:rsidR="008120A7" w:rsidRPr="008120A7">
        <w:rPr>
          <w:rFonts w:cs="Arial"/>
          <w:sz w:val="22"/>
          <w:szCs w:val="22"/>
        </w:rPr>
        <w:t>tranqüilidade</w:t>
      </w:r>
      <w:r w:rsidRPr="008120A7">
        <w:rPr>
          <w:rFonts w:cs="Arial"/>
          <w:sz w:val="22"/>
          <w:szCs w:val="22"/>
        </w:rPr>
        <w:t xml:space="preserve"> financeira e facilidade para reparo dos veículos em caso de sinistro.</w:t>
      </w:r>
    </w:p>
    <w:p w:rsidR="000C62CA" w:rsidRPr="008120A7" w:rsidRDefault="000C62CA" w:rsidP="000C62CA">
      <w:pPr>
        <w:autoSpaceDE w:val="0"/>
        <w:autoSpaceDN w:val="0"/>
        <w:adjustRightInd w:val="0"/>
        <w:spacing w:after="57"/>
        <w:rPr>
          <w:rFonts w:cs="Arial"/>
          <w:sz w:val="22"/>
          <w:szCs w:val="22"/>
        </w:rPr>
      </w:pPr>
      <w:r w:rsidRPr="008120A7">
        <w:rPr>
          <w:rFonts w:cs="Arial"/>
          <w:sz w:val="22"/>
          <w:szCs w:val="22"/>
        </w:rPr>
        <w:t xml:space="preserve">Tendo em vista que os veículos do município estão em constante deslocamento e considerando a probabilidade de acidentes de trânsito e outros sinistros, tanto na área urbana e na área rural, como para outros municípios no Estado do Paraná, é imprescindível a necessidade de cobertura de seguro para os mesmos, dando mais segurança ao atendimento e locomoção dos servidores, passageiros do transporte escolar e autoridades do município. </w:t>
      </w:r>
    </w:p>
    <w:p w:rsidR="000C62CA" w:rsidRPr="008120A7" w:rsidRDefault="000C62CA" w:rsidP="000C62CA">
      <w:pPr>
        <w:autoSpaceDE w:val="0"/>
        <w:autoSpaceDN w:val="0"/>
        <w:adjustRightInd w:val="0"/>
        <w:spacing w:after="57"/>
        <w:rPr>
          <w:rFonts w:cs="Arial"/>
          <w:sz w:val="22"/>
          <w:szCs w:val="22"/>
        </w:rPr>
      </w:pPr>
      <w:r w:rsidRPr="008120A7">
        <w:rPr>
          <w:rFonts w:cs="Arial"/>
          <w:sz w:val="22"/>
          <w:szCs w:val="22"/>
        </w:rPr>
        <w:t xml:space="preserve">Considerando ainda, a necessidade de se atender o TERMO de OBRIGATORIADADE de estarem segurados veículos adquiridos por meio de Resoluções da SESA/PR; </w:t>
      </w:r>
    </w:p>
    <w:p w:rsidR="008E587E" w:rsidRPr="008120A7" w:rsidRDefault="000C62CA" w:rsidP="00287F53">
      <w:pPr>
        <w:autoSpaceDE w:val="0"/>
        <w:autoSpaceDN w:val="0"/>
        <w:adjustRightInd w:val="0"/>
        <w:spacing w:after="57"/>
        <w:rPr>
          <w:rFonts w:cs="Arial"/>
          <w:sz w:val="22"/>
          <w:szCs w:val="22"/>
        </w:rPr>
      </w:pPr>
      <w:r w:rsidRPr="008120A7">
        <w:rPr>
          <w:rFonts w:cs="Arial"/>
          <w:sz w:val="22"/>
          <w:szCs w:val="22"/>
        </w:rPr>
        <w:t>Para tanto a contratação de uma empresa especializada através de processo licitatório pode se configurar como um meio de se planejar e realizar esta despesa.</w:t>
      </w:r>
    </w:p>
    <w:p w:rsidR="004C1FD9" w:rsidRPr="006B17A4" w:rsidRDefault="004C1FD9" w:rsidP="009264CD">
      <w:pPr>
        <w:tabs>
          <w:tab w:val="left" w:pos="567"/>
          <w:tab w:val="left" w:pos="9356"/>
        </w:tabs>
        <w:ind w:right="142"/>
        <w:rPr>
          <w:rFonts w:cs="Arial"/>
          <w:sz w:val="22"/>
          <w:szCs w:val="22"/>
        </w:rPr>
      </w:pPr>
    </w:p>
    <w:p w:rsidR="008E587E" w:rsidRDefault="008E587E" w:rsidP="00516200">
      <w:pPr>
        <w:tabs>
          <w:tab w:val="left" w:pos="567"/>
          <w:tab w:val="left" w:pos="9356"/>
        </w:tabs>
        <w:spacing w:line="360" w:lineRule="auto"/>
        <w:ind w:left="-851" w:right="142" w:firstLine="851"/>
        <w:rPr>
          <w:rFonts w:cs="Arial"/>
          <w:b/>
          <w:sz w:val="22"/>
          <w:szCs w:val="22"/>
        </w:rPr>
      </w:pPr>
      <w:r w:rsidRPr="006B17A4">
        <w:rPr>
          <w:rFonts w:cs="Arial"/>
          <w:b/>
          <w:sz w:val="22"/>
          <w:szCs w:val="22"/>
        </w:rPr>
        <w:t>PESQUISA DE PREÇOS</w:t>
      </w:r>
    </w:p>
    <w:p w:rsidR="008120A7" w:rsidRPr="009264CD" w:rsidRDefault="009264CD" w:rsidP="008120A7">
      <w:pPr>
        <w:autoSpaceDE w:val="0"/>
        <w:autoSpaceDN w:val="0"/>
        <w:adjustRightInd w:val="0"/>
        <w:rPr>
          <w:rFonts w:cs="Arial"/>
          <w:sz w:val="22"/>
          <w:szCs w:val="22"/>
        </w:rPr>
      </w:pPr>
      <w:r w:rsidRPr="009264CD">
        <w:rPr>
          <w:rFonts w:cs="Arial"/>
          <w:sz w:val="22"/>
          <w:szCs w:val="22"/>
        </w:rPr>
        <w:t xml:space="preserve">O </w:t>
      </w:r>
      <w:r w:rsidR="008120A7" w:rsidRPr="009264CD">
        <w:rPr>
          <w:rFonts w:cs="Arial"/>
          <w:sz w:val="22"/>
          <w:szCs w:val="22"/>
        </w:rPr>
        <w:t xml:space="preserve">método de obtenção de preço </w:t>
      </w:r>
      <w:r w:rsidRPr="009264CD">
        <w:rPr>
          <w:rFonts w:cs="Arial"/>
          <w:sz w:val="22"/>
          <w:szCs w:val="22"/>
        </w:rPr>
        <w:t>referencial foi a MÉDIA de</w:t>
      </w:r>
      <w:r w:rsidR="008120A7" w:rsidRPr="009264CD">
        <w:rPr>
          <w:rFonts w:cs="Arial"/>
          <w:sz w:val="22"/>
          <w:szCs w:val="22"/>
        </w:rPr>
        <w:t xml:space="preserve"> 03 (três) preços com variação de até 50% entre eles, conforme previsto no </w:t>
      </w:r>
      <w:r w:rsidR="008120A7" w:rsidRPr="009264CD">
        <w:rPr>
          <w:rFonts w:cs="Arial"/>
          <w:b/>
          <w:bCs/>
          <w:sz w:val="22"/>
          <w:szCs w:val="22"/>
        </w:rPr>
        <w:t>Decreto Municipal vigente</w:t>
      </w:r>
      <w:r w:rsidR="008120A7" w:rsidRPr="009264CD">
        <w:rPr>
          <w:rFonts w:cs="Arial"/>
          <w:bCs/>
          <w:sz w:val="22"/>
          <w:szCs w:val="22"/>
        </w:rPr>
        <w:t xml:space="preserve">, </w:t>
      </w:r>
      <w:r w:rsidR="008120A7" w:rsidRPr="009264CD">
        <w:rPr>
          <w:rFonts w:cs="Arial"/>
          <w:sz w:val="22"/>
          <w:szCs w:val="22"/>
        </w:rPr>
        <w:t>como método para obtenção do valor máximo.</w:t>
      </w:r>
    </w:p>
    <w:p w:rsidR="008120A7" w:rsidRPr="009264CD" w:rsidRDefault="008120A7" w:rsidP="008120A7">
      <w:pPr>
        <w:spacing w:line="242" w:lineRule="auto"/>
        <w:ind w:right="142"/>
        <w:rPr>
          <w:rFonts w:cs="Arial"/>
          <w:color w:val="121212"/>
          <w:sz w:val="22"/>
          <w:szCs w:val="22"/>
        </w:rPr>
      </w:pPr>
    </w:p>
    <w:p w:rsidR="008120A7" w:rsidRPr="009264CD" w:rsidRDefault="008120A7" w:rsidP="008120A7">
      <w:pPr>
        <w:spacing w:line="242" w:lineRule="auto"/>
        <w:ind w:right="142"/>
        <w:rPr>
          <w:rFonts w:cs="Arial"/>
          <w:sz w:val="22"/>
          <w:szCs w:val="22"/>
        </w:rPr>
      </w:pPr>
      <w:r w:rsidRPr="009264CD">
        <w:rPr>
          <w:rFonts w:cs="Arial"/>
          <w:color w:val="121212"/>
          <w:sz w:val="22"/>
          <w:szCs w:val="22"/>
        </w:rPr>
        <w:t>Emrelaçãoàconsultadosvalorespraticadosparaa</w:t>
      </w:r>
      <w:r w:rsidRPr="009264CD">
        <w:rPr>
          <w:rFonts w:cs="Arial"/>
          <w:b/>
          <w:sz w:val="22"/>
          <w:szCs w:val="22"/>
        </w:rPr>
        <w:t>Contratação</w:t>
      </w:r>
      <w:r w:rsidRPr="009264CD">
        <w:rPr>
          <w:rFonts w:cs="Arial"/>
          <w:sz w:val="22"/>
          <w:szCs w:val="22"/>
        </w:rPr>
        <w:t>foi observado o que prevê o decreto</w:t>
      </w:r>
      <w:r w:rsidR="009264CD" w:rsidRPr="009264CD">
        <w:rPr>
          <w:rFonts w:cs="Arial"/>
          <w:spacing w:val="1"/>
          <w:sz w:val="22"/>
          <w:szCs w:val="22"/>
        </w:rPr>
        <w:t>6621</w:t>
      </w:r>
      <w:r w:rsidR="009264CD" w:rsidRPr="009264CD">
        <w:rPr>
          <w:rFonts w:cs="Arial"/>
          <w:sz w:val="22"/>
          <w:szCs w:val="22"/>
        </w:rPr>
        <w:t>/2023</w:t>
      </w:r>
      <w:r w:rsidRPr="009264CD">
        <w:rPr>
          <w:rFonts w:cs="Arial"/>
          <w:sz w:val="22"/>
          <w:szCs w:val="22"/>
        </w:rPr>
        <w:t>sendoque osvalores</w:t>
      </w:r>
      <w:r w:rsidRPr="009264CD">
        <w:rPr>
          <w:rFonts w:cs="Arial"/>
          <w:spacing w:val="-5"/>
          <w:sz w:val="22"/>
          <w:szCs w:val="22"/>
        </w:rPr>
        <w:t xml:space="preserve"> buscam</w:t>
      </w:r>
      <w:r w:rsidRPr="009264CD">
        <w:rPr>
          <w:rFonts w:cs="Arial"/>
          <w:sz w:val="22"/>
          <w:szCs w:val="22"/>
        </w:rPr>
        <w:t>refletiros</w:t>
      </w:r>
      <w:r w:rsidRPr="009264CD">
        <w:rPr>
          <w:rFonts w:cs="Arial"/>
          <w:spacing w:val="-6"/>
          <w:sz w:val="22"/>
          <w:szCs w:val="22"/>
        </w:rPr>
        <w:t xml:space="preserve"> praticados no </w:t>
      </w:r>
      <w:r w:rsidRPr="009264CD">
        <w:rPr>
          <w:rFonts w:cs="Arial"/>
          <w:sz w:val="22"/>
          <w:szCs w:val="22"/>
        </w:rPr>
        <w:t xml:space="preserve">demercado </w:t>
      </w:r>
      <w:r w:rsidR="00213C4C" w:rsidRPr="009264CD">
        <w:rPr>
          <w:rFonts w:cs="Arial"/>
          <w:sz w:val="22"/>
          <w:szCs w:val="22"/>
        </w:rPr>
        <w:t>atualmente, considerado</w:t>
      </w:r>
      <w:r w:rsidRPr="009264CD">
        <w:rPr>
          <w:rFonts w:cs="Arial"/>
          <w:sz w:val="22"/>
          <w:szCs w:val="22"/>
        </w:rPr>
        <w:t>que:</w:t>
      </w:r>
    </w:p>
    <w:p w:rsidR="008120A7" w:rsidRPr="00221DDE" w:rsidRDefault="008120A7" w:rsidP="008120A7">
      <w:pPr>
        <w:spacing w:line="242" w:lineRule="auto"/>
        <w:ind w:left="1416" w:right="142" w:firstLine="355"/>
        <w:rPr>
          <w:rFonts w:cs="Arial"/>
        </w:rPr>
      </w:pPr>
    </w:p>
    <w:p w:rsidR="009264CD" w:rsidRDefault="008120A7" w:rsidP="00A137DF">
      <w:pPr>
        <w:pStyle w:val="PargrafodaLista"/>
        <w:widowControl w:val="0"/>
        <w:numPr>
          <w:ilvl w:val="0"/>
          <w:numId w:val="9"/>
        </w:numPr>
        <w:autoSpaceDE w:val="0"/>
        <w:autoSpaceDN w:val="0"/>
        <w:spacing w:line="242" w:lineRule="auto"/>
        <w:ind w:right="142"/>
        <w:rPr>
          <w:rFonts w:ascii="Arial" w:hAnsi="Arial" w:cs="Arial"/>
          <w:sz w:val="20"/>
        </w:rPr>
      </w:pPr>
      <w:r w:rsidRPr="009264CD">
        <w:rPr>
          <w:rFonts w:ascii="Arial" w:hAnsi="Arial" w:cs="Arial"/>
          <w:sz w:val="20"/>
        </w:rPr>
        <w:t xml:space="preserve">Os valores apresentados no MAPA DE PREÇOS são oriundos da devolutiva de cotação de potencial fornecedor PORTO SEGURO AUTO FROTA e de consultas </w:t>
      </w:r>
      <w:r w:rsidR="00213C4C" w:rsidRPr="009264CD">
        <w:rPr>
          <w:rFonts w:ascii="Arial" w:hAnsi="Arial" w:cs="Arial"/>
          <w:sz w:val="20"/>
        </w:rPr>
        <w:t>realizadas a</w:t>
      </w:r>
      <w:r w:rsidRPr="009264CD">
        <w:rPr>
          <w:rFonts w:ascii="Arial" w:hAnsi="Arial" w:cs="Arial"/>
          <w:sz w:val="20"/>
        </w:rPr>
        <w:t xml:space="preserve"> PLATAFORMA BANCO DE PREÇOS;</w:t>
      </w:r>
    </w:p>
    <w:p w:rsidR="009264CD" w:rsidRPr="00943DC3" w:rsidRDefault="009264CD" w:rsidP="00943DC3">
      <w:pPr>
        <w:widowControl w:val="0"/>
        <w:autoSpaceDE w:val="0"/>
        <w:autoSpaceDN w:val="0"/>
        <w:spacing w:line="242" w:lineRule="auto"/>
        <w:ind w:left="1800" w:right="142"/>
        <w:rPr>
          <w:rFonts w:cs="Arial"/>
          <w:sz w:val="20"/>
        </w:rPr>
      </w:pPr>
    </w:p>
    <w:p w:rsidR="00A85C63" w:rsidRPr="00943DC3" w:rsidRDefault="008120A7" w:rsidP="00943DC3">
      <w:pPr>
        <w:pStyle w:val="PargrafodaLista"/>
        <w:widowControl w:val="0"/>
        <w:numPr>
          <w:ilvl w:val="0"/>
          <w:numId w:val="9"/>
        </w:numPr>
        <w:autoSpaceDE w:val="0"/>
        <w:autoSpaceDN w:val="0"/>
        <w:spacing w:line="242" w:lineRule="auto"/>
        <w:ind w:right="142"/>
        <w:rPr>
          <w:rFonts w:ascii="Arial" w:hAnsi="Arial" w:cs="Arial"/>
          <w:sz w:val="20"/>
        </w:rPr>
      </w:pPr>
      <w:r w:rsidRPr="009264CD">
        <w:rPr>
          <w:rFonts w:ascii="Arial" w:hAnsi="Arial" w:cs="Arial"/>
          <w:sz w:val="20"/>
          <w:szCs w:val="20"/>
        </w:rPr>
        <w:t xml:space="preserve">A metodologia utilizada para determinar o preço de </w:t>
      </w:r>
      <w:r w:rsidR="00213C4C" w:rsidRPr="009264CD">
        <w:rPr>
          <w:rFonts w:ascii="Arial" w:hAnsi="Arial" w:cs="Arial"/>
          <w:sz w:val="20"/>
          <w:szCs w:val="20"/>
        </w:rPr>
        <w:t>referência</w:t>
      </w:r>
      <w:r w:rsidRPr="009264CD">
        <w:rPr>
          <w:rFonts w:ascii="Arial" w:hAnsi="Arial" w:cs="Arial"/>
          <w:sz w:val="20"/>
          <w:szCs w:val="20"/>
        </w:rPr>
        <w:t xml:space="preserve"> foia aplicação da média </w:t>
      </w:r>
      <w:r w:rsidR="00213C4C" w:rsidRPr="009264CD">
        <w:rPr>
          <w:rFonts w:ascii="Arial" w:hAnsi="Arial" w:cs="Arial"/>
          <w:sz w:val="20"/>
          <w:szCs w:val="20"/>
        </w:rPr>
        <w:t>entre três</w:t>
      </w:r>
      <w:r w:rsidRPr="009264CD">
        <w:rPr>
          <w:rFonts w:ascii="Arial" w:hAnsi="Arial" w:cs="Arial"/>
          <w:sz w:val="20"/>
          <w:szCs w:val="20"/>
        </w:rPr>
        <w:t xml:space="preserve"> preços, conforme indicado no MAPA DE PREÇOS;</w:t>
      </w:r>
    </w:p>
    <w:p w:rsidR="00943DC3" w:rsidRDefault="00943DC3" w:rsidP="008120A7">
      <w:pPr>
        <w:tabs>
          <w:tab w:val="left" w:pos="567"/>
          <w:tab w:val="left" w:pos="9356"/>
        </w:tabs>
        <w:spacing w:line="360" w:lineRule="auto"/>
        <w:ind w:right="142"/>
        <w:rPr>
          <w:rFonts w:cs="Arial"/>
          <w:b/>
          <w:sz w:val="22"/>
          <w:szCs w:val="22"/>
        </w:rPr>
      </w:pPr>
    </w:p>
    <w:p w:rsidR="00943DC3" w:rsidRDefault="00A85C63" w:rsidP="00943DC3">
      <w:pPr>
        <w:tabs>
          <w:tab w:val="left" w:pos="567"/>
          <w:tab w:val="left" w:pos="9356"/>
        </w:tabs>
        <w:spacing w:line="360" w:lineRule="auto"/>
        <w:ind w:right="142"/>
        <w:rPr>
          <w:rFonts w:cs="Arial"/>
          <w:b/>
          <w:sz w:val="22"/>
          <w:szCs w:val="22"/>
        </w:rPr>
      </w:pPr>
      <w:r>
        <w:rPr>
          <w:rFonts w:cs="Arial"/>
          <w:b/>
          <w:sz w:val="22"/>
          <w:szCs w:val="22"/>
        </w:rPr>
        <w:t>RESPONSÁVEIS PELA PESQUISA DE PREÇOS</w:t>
      </w:r>
    </w:p>
    <w:p w:rsidR="00A85C63" w:rsidRPr="00943DC3" w:rsidRDefault="00A85C63" w:rsidP="00943DC3">
      <w:pPr>
        <w:tabs>
          <w:tab w:val="left" w:pos="567"/>
          <w:tab w:val="left" w:pos="9356"/>
        </w:tabs>
        <w:spacing w:line="360" w:lineRule="auto"/>
        <w:ind w:right="142"/>
        <w:rPr>
          <w:rFonts w:cs="Arial"/>
          <w:sz w:val="22"/>
          <w:szCs w:val="22"/>
        </w:rPr>
      </w:pPr>
      <w:r w:rsidRPr="00943DC3">
        <w:rPr>
          <w:rFonts w:cs="Arial"/>
          <w:sz w:val="22"/>
          <w:szCs w:val="22"/>
        </w:rPr>
        <w:t>Cintia Frecha</w:t>
      </w:r>
      <w:r w:rsidR="00943DC3" w:rsidRPr="00943DC3">
        <w:rPr>
          <w:rFonts w:cs="Arial"/>
          <w:sz w:val="22"/>
          <w:szCs w:val="22"/>
        </w:rPr>
        <w:t>/</w:t>
      </w:r>
      <w:r w:rsidRPr="00943DC3">
        <w:rPr>
          <w:rFonts w:cs="Arial"/>
          <w:sz w:val="22"/>
          <w:szCs w:val="22"/>
        </w:rPr>
        <w:t>KarynFriess</w:t>
      </w:r>
      <w:r w:rsidR="00943DC3" w:rsidRPr="00943DC3">
        <w:rPr>
          <w:rFonts w:cs="Arial"/>
          <w:sz w:val="22"/>
          <w:szCs w:val="22"/>
        </w:rPr>
        <w:t xml:space="preserve"> - SEMSA</w:t>
      </w:r>
    </w:p>
    <w:p w:rsidR="00A85C63" w:rsidRDefault="00A85C63" w:rsidP="00A85C63">
      <w:pPr>
        <w:tabs>
          <w:tab w:val="left" w:pos="567"/>
          <w:tab w:val="left" w:pos="9356"/>
        </w:tabs>
        <w:ind w:right="142"/>
        <w:rPr>
          <w:rFonts w:cs="Arial"/>
          <w:b/>
          <w:sz w:val="22"/>
          <w:szCs w:val="22"/>
        </w:rPr>
      </w:pPr>
      <w:r w:rsidRPr="00A85C63">
        <w:rPr>
          <w:rFonts w:cs="Arial"/>
          <w:sz w:val="22"/>
          <w:szCs w:val="22"/>
        </w:rPr>
        <w:t>Luis Alberto</w:t>
      </w:r>
      <w:r w:rsidR="003E0AB8">
        <w:rPr>
          <w:rFonts w:cs="Arial"/>
          <w:sz w:val="22"/>
          <w:szCs w:val="22"/>
        </w:rPr>
        <w:t xml:space="preserve"> dos Santos</w:t>
      </w:r>
    </w:p>
    <w:p w:rsidR="00A85C63" w:rsidRPr="006B17A4" w:rsidRDefault="00A85C63" w:rsidP="008120A7">
      <w:pPr>
        <w:tabs>
          <w:tab w:val="left" w:pos="567"/>
          <w:tab w:val="left" w:pos="9356"/>
        </w:tabs>
        <w:spacing w:line="360" w:lineRule="auto"/>
        <w:ind w:right="142"/>
        <w:rPr>
          <w:rFonts w:cs="Arial"/>
          <w:b/>
          <w:sz w:val="22"/>
          <w:szCs w:val="22"/>
        </w:rPr>
      </w:pPr>
    </w:p>
    <w:p w:rsidR="008E587E" w:rsidRDefault="008E587E" w:rsidP="008E587E">
      <w:pPr>
        <w:autoSpaceDE w:val="0"/>
        <w:autoSpaceDN w:val="0"/>
        <w:adjustRightInd w:val="0"/>
        <w:spacing w:after="57" w:line="360" w:lineRule="auto"/>
        <w:ind w:left="-567" w:firstLine="567"/>
        <w:rPr>
          <w:rFonts w:cs="Arial"/>
          <w:b/>
          <w:sz w:val="22"/>
          <w:szCs w:val="22"/>
        </w:rPr>
      </w:pPr>
      <w:r w:rsidRPr="006B17A4">
        <w:rPr>
          <w:rFonts w:cs="Arial"/>
          <w:b/>
          <w:sz w:val="22"/>
          <w:szCs w:val="22"/>
        </w:rPr>
        <w:t>PARCELAMENTO DO OBJETO</w:t>
      </w:r>
    </w:p>
    <w:p w:rsidR="00213C4C" w:rsidRDefault="00213C4C" w:rsidP="00213C4C">
      <w:pPr>
        <w:pStyle w:val="Ttulo1"/>
        <w:ind w:left="0"/>
        <w:jc w:val="both"/>
        <w:rPr>
          <w:b w:val="0"/>
        </w:rPr>
      </w:pPr>
      <w:r w:rsidRPr="00843ADA">
        <w:rPr>
          <w:b w:val="0"/>
        </w:rPr>
        <w:t>Não parcelamento da Solução se justifica considerando que:</w:t>
      </w:r>
    </w:p>
    <w:p w:rsidR="00213C4C" w:rsidRDefault="00213C4C" w:rsidP="00943DC3">
      <w:pPr>
        <w:pStyle w:val="Ttulo1"/>
        <w:spacing w:line="360" w:lineRule="auto"/>
        <w:ind w:left="0"/>
        <w:jc w:val="both"/>
        <w:rPr>
          <w:b w:val="0"/>
        </w:rPr>
      </w:pPr>
    </w:p>
    <w:p w:rsidR="00213C4C" w:rsidRPr="00AB13A3" w:rsidRDefault="00213C4C" w:rsidP="00213C4C">
      <w:pPr>
        <w:pStyle w:val="Ttulo1"/>
        <w:numPr>
          <w:ilvl w:val="0"/>
          <w:numId w:val="16"/>
        </w:numPr>
        <w:ind w:left="1134"/>
        <w:jc w:val="both"/>
        <w:rPr>
          <w:b w:val="0"/>
          <w:sz w:val="20"/>
          <w:szCs w:val="20"/>
        </w:rPr>
      </w:pPr>
      <w:r w:rsidRPr="00AB13A3">
        <w:rPr>
          <w:b w:val="0"/>
          <w:color w:val="000000"/>
          <w:sz w:val="20"/>
          <w:szCs w:val="20"/>
          <w:shd w:val="clear" w:color="auto" w:fill="FFFFFF"/>
        </w:rPr>
        <w:t xml:space="preserve">O lote </w:t>
      </w:r>
      <w:r w:rsidR="00943DC3">
        <w:rPr>
          <w:b w:val="0"/>
          <w:color w:val="000000"/>
          <w:sz w:val="20"/>
          <w:szCs w:val="20"/>
          <w:shd w:val="clear" w:color="auto" w:fill="FFFFFF"/>
        </w:rPr>
        <w:t xml:space="preserve">(único) </w:t>
      </w:r>
      <w:r w:rsidRPr="00AB13A3">
        <w:rPr>
          <w:b w:val="0"/>
          <w:color w:val="000000"/>
          <w:sz w:val="20"/>
          <w:szCs w:val="20"/>
          <w:shd w:val="clear" w:color="auto" w:fill="FFFFFF"/>
        </w:rPr>
        <w:t xml:space="preserve">será formado com elementos de mesma característica, que </w:t>
      </w:r>
      <w:r w:rsidRPr="00AB13A3">
        <w:rPr>
          <w:b w:val="0"/>
          <w:sz w:val="20"/>
          <w:szCs w:val="20"/>
        </w:rPr>
        <w:t>guardam compatibilidade entre si, tornando- se de maior interesse aos licitantes a oferta de proposta para todos os itens agrupados”</w:t>
      </w:r>
    </w:p>
    <w:p w:rsidR="00213C4C" w:rsidRPr="00AB13A3" w:rsidRDefault="00213C4C" w:rsidP="00213C4C">
      <w:pPr>
        <w:pStyle w:val="Ttulo1"/>
        <w:ind w:left="1134"/>
        <w:jc w:val="both"/>
        <w:rPr>
          <w:b w:val="0"/>
          <w:sz w:val="20"/>
          <w:szCs w:val="20"/>
        </w:rPr>
      </w:pPr>
    </w:p>
    <w:p w:rsidR="00213C4C" w:rsidRPr="00AB13A3" w:rsidRDefault="00213C4C" w:rsidP="00213C4C">
      <w:pPr>
        <w:pStyle w:val="Ttulo1"/>
        <w:numPr>
          <w:ilvl w:val="0"/>
          <w:numId w:val="16"/>
        </w:numPr>
        <w:ind w:left="1134"/>
        <w:jc w:val="both"/>
        <w:rPr>
          <w:b w:val="0"/>
          <w:sz w:val="20"/>
          <w:szCs w:val="20"/>
        </w:rPr>
      </w:pPr>
      <w:r w:rsidRPr="00AB13A3">
        <w:rPr>
          <w:b w:val="0"/>
          <w:sz w:val="20"/>
          <w:szCs w:val="20"/>
        </w:rPr>
        <w:t xml:space="preserve">Sendo observando o mercado para a prestação do referido serviço, a ADJUDICAÇÃO POR </w:t>
      </w:r>
      <w:r w:rsidRPr="00AB13A3">
        <w:rPr>
          <w:b w:val="0"/>
          <w:sz w:val="20"/>
          <w:szCs w:val="20"/>
        </w:rPr>
        <w:lastRenderedPageBreak/>
        <w:t>LOTE não será causa de restrição de participantes, sendo mantida a competitividade necessária à disputa;</w:t>
      </w:r>
    </w:p>
    <w:p w:rsidR="00213C4C" w:rsidRPr="00AB13A3" w:rsidRDefault="00213C4C" w:rsidP="00213C4C">
      <w:pPr>
        <w:pStyle w:val="Ttulo1"/>
        <w:ind w:left="1134"/>
        <w:jc w:val="both"/>
        <w:rPr>
          <w:b w:val="0"/>
          <w:sz w:val="20"/>
          <w:szCs w:val="20"/>
        </w:rPr>
      </w:pPr>
    </w:p>
    <w:p w:rsidR="00213C4C" w:rsidRPr="00AB13A3" w:rsidRDefault="00213C4C" w:rsidP="00213C4C">
      <w:pPr>
        <w:pStyle w:val="Ttulo1"/>
        <w:numPr>
          <w:ilvl w:val="0"/>
          <w:numId w:val="16"/>
        </w:numPr>
        <w:ind w:left="1134"/>
        <w:jc w:val="both"/>
        <w:rPr>
          <w:b w:val="0"/>
          <w:sz w:val="20"/>
          <w:szCs w:val="20"/>
        </w:rPr>
      </w:pPr>
      <w:r w:rsidRPr="00AB13A3">
        <w:rPr>
          <w:b w:val="0"/>
          <w:color w:val="000000"/>
          <w:sz w:val="20"/>
          <w:szCs w:val="20"/>
          <w:shd w:val="clear" w:color="auto" w:fill="FFFFFF"/>
        </w:rPr>
        <w:t xml:space="preserve">Caberá a esta Administração Pública o gerenciando contrato único, propiciará a </w:t>
      </w:r>
      <w:r w:rsidRPr="00AB13A3">
        <w:rPr>
          <w:b w:val="0"/>
          <w:sz w:val="20"/>
          <w:szCs w:val="20"/>
        </w:rPr>
        <w:t xml:space="preserve"> racionalização do trabalho , a melhor gestão dos contratos, o adequado cumprimento de prazos e padrões de qualidade, além da atribuição de responsabilidade pelos serviços executados;</w:t>
      </w:r>
    </w:p>
    <w:p w:rsidR="00213C4C" w:rsidRPr="00AB13A3" w:rsidRDefault="00213C4C" w:rsidP="00213C4C">
      <w:pPr>
        <w:pStyle w:val="Ttulo1"/>
        <w:ind w:left="1134" w:right="-227"/>
        <w:jc w:val="both"/>
        <w:rPr>
          <w:b w:val="0"/>
          <w:sz w:val="20"/>
          <w:szCs w:val="20"/>
        </w:rPr>
      </w:pPr>
    </w:p>
    <w:p w:rsidR="00213C4C" w:rsidRPr="00AB13A3" w:rsidRDefault="00213C4C" w:rsidP="00213C4C">
      <w:pPr>
        <w:pStyle w:val="Ttulo1"/>
        <w:numPr>
          <w:ilvl w:val="0"/>
          <w:numId w:val="16"/>
        </w:numPr>
        <w:ind w:left="1134"/>
        <w:jc w:val="both"/>
        <w:rPr>
          <w:b w:val="0"/>
          <w:sz w:val="20"/>
          <w:szCs w:val="20"/>
        </w:rPr>
      </w:pPr>
      <w:r w:rsidRPr="00AB13A3">
        <w:rPr>
          <w:b w:val="0"/>
          <w:sz w:val="20"/>
          <w:szCs w:val="20"/>
        </w:rPr>
        <w:t>A divisão em lote se apresenta mais vantajosa, uma vez que TODOS os custos (diretos e indiretos) que envolvem a contratação de SEGURO VEICULAR ficam sob responsabilidade um mesmo CONTRATADO, oportunizando desta forma a redução de custos FIXOS e por consequência do custo final;</w:t>
      </w:r>
    </w:p>
    <w:p w:rsidR="00213C4C" w:rsidRPr="00AB13A3" w:rsidRDefault="00213C4C" w:rsidP="00213C4C">
      <w:pPr>
        <w:pStyle w:val="Ttulo1"/>
        <w:ind w:left="1134"/>
        <w:jc w:val="both"/>
        <w:rPr>
          <w:b w:val="0"/>
          <w:sz w:val="20"/>
          <w:szCs w:val="20"/>
        </w:rPr>
      </w:pPr>
    </w:p>
    <w:p w:rsidR="00213C4C" w:rsidRPr="00AB13A3" w:rsidRDefault="00213C4C" w:rsidP="00213C4C">
      <w:pPr>
        <w:pStyle w:val="Ttulo1"/>
        <w:numPr>
          <w:ilvl w:val="0"/>
          <w:numId w:val="16"/>
        </w:numPr>
        <w:ind w:left="1134"/>
        <w:jc w:val="both"/>
        <w:rPr>
          <w:b w:val="0"/>
          <w:color w:val="000000"/>
          <w:sz w:val="20"/>
          <w:szCs w:val="20"/>
          <w:shd w:val="clear" w:color="auto" w:fill="FFFFFF"/>
        </w:rPr>
      </w:pPr>
      <w:r w:rsidRPr="00AB13A3">
        <w:rPr>
          <w:b w:val="0"/>
          <w:color w:val="000000"/>
          <w:sz w:val="20"/>
          <w:szCs w:val="20"/>
          <w:shd w:val="clear" w:color="auto" w:fill="FFFFFF"/>
        </w:rPr>
        <w:t>Determinados veículos (ambulâncias) que se expõem a maiores riscos podem se apresentar como itens de menor INTERESSE para as empresas seguradoras. A estratégia escolhida para evitar que alguns veículos tenham oferta e outros não, foi aglutinar todos os itens em um lote único, assim</w:t>
      </w:r>
    </w:p>
    <w:p w:rsidR="00943DC3" w:rsidRDefault="00213C4C" w:rsidP="00943DC3">
      <w:pPr>
        <w:pStyle w:val="Ttulo1"/>
        <w:numPr>
          <w:ilvl w:val="0"/>
          <w:numId w:val="16"/>
        </w:numPr>
        <w:ind w:left="1134"/>
        <w:jc w:val="both"/>
        <w:rPr>
          <w:b w:val="0"/>
          <w:sz w:val="20"/>
          <w:szCs w:val="20"/>
        </w:rPr>
      </w:pPr>
      <w:r w:rsidRPr="00AB13A3">
        <w:rPr>
          <w:b w:val="0"/>
          <w:color w:val="000000"/>
          <w:sz w:val="20"/>
          <w:szCs w:val="20"/>
          <w:shd w:val="clear" w:color="auto" w:fill="FFFFFF"/>
        </w:rPr>
        <w:t>a seguradora contratada assumirá a “melhor” e a “pior” parte do risco. Os interesses das seguradoras nem sempre correspondem aos interesses da Administração, e por ante o risco de não termos fornecedores para os itens “menos interessantes comercialmente”, usamos de form coerente a estratégia de juntar em um único lote todos os itens que são de extrema importância para a contratação de seguro pela Administração;</w:t>
      </w:r>
    </w:p>
    <w:p w:rsidR="00943DC3" w:rsidRDefault="00943DC3" w:rsidP="00943DC3">
      <w:pPr>
        <w:pStyle w:val="Ttulo1"/>
        <w:ind w:left="2062"/>
        <w:jc w:val="both"/>
        <w:rPr>
          <w:b w:val="0"/>
          <w:sz w:val="20"/>
          <w:szCs w:val="20"/>
        </w:rPr>
      </w:pPr>
    </w:p>
    <w:p w:rsidR="00213C4C" w:rsidRPr="00943DC3" w:rsidRDefault="00213C4C" w:rsidP="00943DC3">
      <w:pPr>
        <w:pStyle w:val="Ttulo1"/>
        <w:ind w:left="0"/>
        <w:jc w:val="both"/>
        <w:rPr>
          <w:b w:val="0"/>
          <w:sz w:val="20"/>
          <w:szCs w:val="20"/>
        </w:rPr>
      </w:pPr>
      <w:r w:rsidRPr="00943DC3">
        <w:rPr>
          <w:b w:val="0"/>
        </w:rPr>
        <w:t xml:space="preserve">Por fim a justificativa apresentada vem esclarecer a CAUSA  em se optar pelo NÃO PARCELAMENTO DA SOLUÇÃO, conforme exigencia da Súmula no 247 do Tribunal de Contas da União, que orienta para adoção do critério “menor preço por item”, para que não se restrinja o caráter competitivo da licitação, sendo certo que </w:t>
      </w:r>
      <w:r w:rsidRPr="00AB13A3">
        <w:t>quando a opção for pelo preço global, deve conter</w:t>
      </w:r>
      <w:r>
        <w:t xml:space="preserve"> no processo a devida motivação.</w:t>
      </w:r>
    </w:p>
    <w:p w:rsidR="00213C4C" w:rsidRPr="006B17A4" w:rsidRDefault="00213C4C" w:rsidP="008E587E">
      <w:pPr>
        <w:autoSpaceDE w:val="0"/>
        <w:autoSpaceDN w:val="0"/>
        <w:adjustRightInd w:val="0"/>
        <w:spacing w:after="57" w:line="360" w:lineRule="auto"/>
        <w:ind w:left="-567" w:firstLine="567"/>
        <w:rPr>
          <w:rFonts w:cs="Arial"/>
          <w:b/>
          <w:sz w:val="22"/>
          <w:szCs w:val="22"/>
        </w:rPr>
      </w:pPr>
    </w:p>
    <w:p w:rsidR="00943DC3" w:rsidRPr="00D90C76" w:rsidRDefault="008E587E" w:rsidP="00BE2110">
      <w:pPr>
        <w:spacing w:after="57"/>
        <w:rPr>
          <w:rFonts w:cs="Arial"/>
          <w:b/>
          <w:bCs/>
          <w:color w:val="000000"/>
          <w:sz w:val="22"/>
          <w:szCs w:val="22"/>
        </w:rPr>
      </w:pPr>
      <w:r w:rsidRPr="006B17A4">
        <w:rPr>
          <w:rFonts w:cs="Arial"/>
          <w:b/>
          <w:bCs/>
          <w:color w:val="000000"/>
          <w:sz w:val="22"/>
          <w:szCs w:val="22"/>
        </w:rPr>
        <w:t>CLASSIFICAÇÃO DOS BENS E SERVIÇOS COMUNS</w:t>
      </w:r>
    </w:p>
    <w:p w:rsidR="00616D3A" w:rsidRDefault="00616D3A" w:rsidP="009264CD">
      <w:pPr>
        <w:tabs>
          <w:tab w:val="left" w:pos="567"/>
          <w:tab w:val="left" w:pos="9072"/>
        </w:tabs>
        <w:ind w:right="425"/>
        <w:rPr>
          <w:rFonts w:cs="Arial"/>
          <w:sz w:val="22"/>
          <w:szCs w:val="22"/>
        </w:rPr>
      </w:pPr>
      <w:r w:rsidRPr="006B17A4">
        <w:rPr>
          <w:rFonts w:cs="Arial"/>
          <w:sz w:val="22"/>
          <w:szCs w:val="22"/>
        </w:rPr>
        <w:t>Os objetos desse processo licitatório são classificados como bens comuns, pois possuem especificações usuais de mercado e padrões de qualidade definidas em edital, conforme estabelece o inciso XIII do art. 6º da Lei Federal n.º 14.133, de 2021.</w:t>
      </w:r>
    </w:p>
    <w:p w:rsidR="00CB5C66" w:rsidRDefault="00CB5C66" w:rsidP="009264CD">
      <w:pPr>
        <w:tabs>
          <w:tab w:val="left" w:pos="567"/>
          <w:tab w:val="left" w:pos="9072"/>
        </w:tabs>
        <w:ind w:right="425"/>
        <w:rPr>
          <w:rFonts w:cs="Arial"/>
          <w:sz w:val="22"/>
          <w:szCs w:val="22"/>
        </w:rPr>
      </w:pPr>
    </w:p>
    <w:p w:rsidR="00CB5C66" w:rsidRPr="00CB5C66" w:rsidRDefault="00CB5C66" w:rsidP="009264CD">
      <w:pPr>
        <w:tabs>
          <w:tab w:val="left" w:pos="567"/>
          <w:tab w:val="left" w:pos="9072"/>
        </w:tabs>
        <w:ind w:right="425"/>
        <w:rPr>
          <w:rFonts w:cs="Arial"/>
          <w:b/>
          <w:sz w:val="22"/>
          <w:szCs w:val="22"/>
        </w:rPr>
      </w:pPr>
      <w:bookmarkStart w:id="0" w:name="_GoBack"/>
      <w:r>
        <w:rPr>
          <w:rFonts w:cs="Arial"/>
          <w:b/>
          <w:sz w:val="22"/>
          <w:szCs w:val="22"/>
        </w:rPr>
        <w:t xml:space="preserve">DOCUMENTAÇÃO DE </w:t>
      </w:r>
      <w:r w:rsidRPr="00CB5C66">
        <w:rPr>
          <w:rFonts w:cs="Arial"/>
          <w:b/>
          <w:sz w:val="22"/>
          <w:szCs w:val="22"/>
        </w:rPr>
        <w:t>QUALIFICAÇÃO TÉCNICA</w:t>
      </w:r>
    </w:p>
    <w:p w:rsidR="00CB5C66" w:rsidRDefault="00CB5C66" w:rsidP="009264CD">
      <w:pPr>
        <w:tabs>
          <w:tab w:val="left" w:pos="567"/>
          <w:tab w:val="left" w:pos="9072"/>
        </w:tabs>
        <w:ind w:right="425"/>
        <w:rPr>
          <w:rFonts w:cs="Arial"/>
          <w:sz w:val="22"/>
          <w:szCs w:val="22"/>
        </w:rPr>
      </w:pPr>
    </w:p>
    <w:p w:rsidR="00CB5C66" w:rsidRDefault="00CB5C66" w:rsidP="009264CD">
      <w:pPr>
        <w:tabs>
          <w:tab w:val="left" w:pos="567"/>
          <w:tab w:val="left" w:pos="9072"/>
        </w:tabs>
        <w:ind w:right="425"/>
        <w:rPr>
          <w:rFonts w:cs="Arial"/>
          <w:sz w:val="22"/>
          <w:szCs w:val="22"/>
        </w:rPr>
      </w:pPr>
      <w:r>
        <w:rPr>
          <w:rFonts w:cs="Arial"/>
          <w:sz w:val="22"/>
          <w:szCs w:val="22"/>
        </w:rPr>
        <w:t>Solicitar Atestado de Capacidade Técnica para comprovação de que o licitante já executou a prestação do serviço, e desta forma tem condições de atender as necessidades desta Administração Pública;</w:t>
      </w:r>
    </w:p>
    <w:p w:rsidR="00CB5C66" w:rsidRDefault="00CB5C66" w:rsidP="009264CD">
      <w:pPr>
        <w:tabs>
          <w:tab w:val="left" w:pos="567"/>
          <w:tab w:val="left" w:pos="9072"/>
        </w:tabs>
        <w:ind w:right="425"/>
        <w:rPr>
          <w:rFonts w:cs="Arial"/>
          <w:sz w:val="22"/>
          <w:szCs w:val="22"/>
        </w:rPr>
      </w:pPr>
    </w:p>
    <w:p w:rsidR="00CB5C66" w:rsidRPr="00CB5C66" w:rsidRDefault="00CB5C66" w:rsidP="009264CD">
      <w:pPr>
        <w:tabs>
          <w:tab w:val="left" w:pos="567"/>
          <w:tab w:val="left" w:pos="9072"/>
        </w:tabs>
        <w:ind w:right="425"/>
        <w:rPr>
          <w:rFonts w:cs="Arial"/>
          <w:sz w:val="22"/>
          <w:szCs w:val="22"/>
        </w:rPr>
      </w:pPr>
      <w:r w:rsidRPr="00CB5C66">
        <w:rPr>
          <w:rFonts w:cs="Arial"/>
          <w:sz w:val="22"/>
          <w:szCs w:val="22"/>
        </w:rPr>
        <w:t xml:space="preserve">Justifica- se pois através desta documentação </w:t>
      </w:r>
      <w:r w:rsidRPr="00CB5C66">
        <w:rPr>
          <w:rFonts w:cs="Arial"/>
          <w:color w:val="202124"/>
          <w:sz w:val="22"/>
          <w:szCs w:val="22"/>
          <w:shd w:val="clear" w:color="auto" w:fill="FFFFFF"/>
        </w:rPr>
        <w:t>documento </w:t>
      </w:r>
      <w:r w:rsidRPr="00CB5C66">
        <w:rPr>
          <w:rFonts w:cs="Arial"/>
          <w:color w:val="040C28"/>
          <w:sz w:val="22"/>
          <w:szCs w:val="22"/>
        </w:rPr>
        <w:t>servirá para que a contratante tenha conhecimento se a licitante possui qualificação técnica profissional e/ou operacional para executar o objeto indicado no edital</w:t>
      </w:r>
      <w:r>
        <w:rPr>
          <w:rFonts w:cs="Arial"/>
          <w:color w:val="202124"/>
          <w:sz w:val="22"/>
          <w:szCs w:val="22"/>
          <w:shd w:val="clear" w:color="auto" w:fill="FFFFFF"/>
        </w:rPr>
        <w:t xml:space="preserve">, além de </w:t>
      </w:r>
      <w:r w:rsidRPr="00CB5C66">
        <w:rPr>
          <w:rFonts w:cs="Arial"/>
          <w:color w:val="202124"/>
          <w:sz w:val="22"/>
          <w:szCs w:val="22"/>
          <w:shd w:val="clear" w:color="auto" w:fill="FFFFFF"/>
        </w:rPr>
        <w:t>demonstrar que a licitante atuou no ramo pertinente ao objeto.</w:t>
      </w:r>
    </w:p>
    <w:bookmarkEnd w:id="0"/>
    <w:p w:rsidR="009F07E2" w:rsidRDefault="009F07E2" w:rsidP="002733E9">
      <w:pPr>
        <w:tabs>
          <w:tab w:val="left" w:pos="567"/>
          <w:tab w:val="left" w:pos="9356"/>
        </w:tabs>
        <w:spacing w:line="360" w:lineRule="auto"/>
        <w:ind w:right="142"/>
        <w:rPr>
          <w:rFonts w:cs="Arial"/>
          <w:b/>
          <w:sz w:val="22"/>
          <w:szCs w:val="22"/>
        </w:rPr>
      </w:pPr>
    </w:p>
    <w:p w:rsidR="00943DC3" w:rsidRDefault="005216B9" w:rsidP="002733E9">
      <w:pPr>
        <w:tabs>
          <w:tab w:val="left" w:pos="567"/>
          <w:tab w:val="left" w:pos="9356"/>
        </w:tabs>
        <w:spacing w:line="360" w:lineRule="auto"/>
        <w:ind w:right="142"/>
        <w:rPr>
          <w:rFonts w:cs="Arial"/>
          <w:b/>
          <w:sz w:val="22"/>
          <w:szCs w:val="22"/>
        </w:rPr>
      </w:pPr>
      <w:r w:rsidRPr="002733E9">
        <w:rPr>
          <w:rFonts w:cs="Arial"/>
          <w:b/>
          <w:sz w:val="22"/>
          <w:szCs w:val="22"/>
        </w:rPr>
        <w:t>OBRIGAÇÕES DA CONTRATADA</w:t>
      </w:r>
      <w:r w:rsidR="00616D3A" w:rsidRPr="002733E9">
        <w:rPr>
          <w:rFonts w:cs="Arial"/>
          <w:b/>
          <w:sz w:val="22"/>
          <w:szCs w:val="22"/>
        </w:rPr>
        <w:t xml:space="preserve"> E DO CONTRATANTE</w:t>
      </w:r>
    </w:p>
    <w:p w:rsidR="00CB5C66" w:rsidRPr="002733E9" w:rsidRDefault="00CB5C66" w:rsidP="002733E9">
      <w:pPr>
        <w:tabs>
          <w:tab w:val="left" w:pos="567"/>
          <w:tab w:val="left" w:pos="9356"/>
        </w:tabs>
        <w:spacing w:line="360" w:lineRule="auto"/>
        <w:ind w:right="142"/>
        <w:rPr>
          <w:rFonts w:cs="Arial"/>
          <w:b/>
          <w:sz w:val="22"/>
          <w:szCs w:val="22"/>
        </w:rPr>
      </w:pPr>
    </w:p>
    <w:p w:rsidR="005216B9" w:rsidRPr="002733E9" w:rsidRDefault="00075B64"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Colocar à disposição do CONTRATANTE, 24 horas por dia durante 07 dias da semana, central de comunicação para aviso de sinistro;</w:t>
      </w:r>
    </w:p>
    <w:p w:rsidR="00616D3A" w:rsidRPr="002733E9" w:rsidRDefault="00075B64" w:rsidP="00A137DF">
      <w:pPr>
        <w:pStyle w:val="PargrafodaLista"/>
        <w:numPr>
          <w:ilvl w:val="0"/>
          <w:numId w:val="10"/>
        </w:numPr>
        <w:tabs>
          <w:tab w:val="left" w:pos="567"/>
          <w:tab w:val="left" w:pos="9072"/>
        </w:tabs>
        <w:ind w:left="714" w:right="425" w:hanging="357"/>
        <w:rPr>
          <w:rFonts w:ascii="Arial" w:hAnsi="Arial" w:cs="Arial"/>
          <w:bCs/>
          <w:sz w:val="22"/>
          <w:szCs w:val="22"/>
        </w:rPr>
      </w:pPr>
      <w:r w:rsidRPr="002733E9">
        <w:rPr>
          <w:rFonts w:ascii="Arial" w:hAnsi="Arial" w:cs="Arial"/>
          <w:sz w:val="22"/>
          <w:szCs w:val="22"/>
        </w:rPr>
        <w:t xml:space="preserve">Emitir </w:t>
      </w:r>
      <w:r w:rsidR="009264CD" w:rsidRPr="002733E9">
        <w:rPr>
          <w:rFonts w:ascii="Arial" w:hAnsi="Arial" w:cs="Arial"/>
          <w:sz w:val="22"/>
          <w:szCs w:val="22"/>
        </w:rPr>
        <w:t>apólice;</w:t>
      </w:r>
    </w:p>
    <w:p w:rsidR="00075B64" w:rsidRPr="002733E9" w:rsidRDefault="00075B64"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Realizar a vistoria no veículo e proceder à liberação do serviço a ser executado em no máximo, 05 (cinco) dias, a contar da</w:t>
      </w:r>
      <w:r w:rsidR="00A137DF">
        <w:rPr>
          <w:rFonts w:ascii="Arial" w:hAnsi="Arial" w:cs="Arial"/>
          <w:sz w:val="22"/>
          <w:szCs w:val="22"/>
        </w:rPr>
        <w:t xml:space="preserve"> assinatura do contrato</w:t>
      </w:r>
      <w:r w:rsidRPr="002733E9">
        <w:rPr>
          <w:rFonts w:ascii="Arial" w:hAnsi="Arial" w:cs="Arial"/>
          <w:sz w:val="22"/>
          <w:szCs w:val="22"/>
        </w:rPr>
        <w:t>;</w:t>
      </w:r>
    </w:p>
    <w:p w:rsidR="00075B64" w:rsidRPr="002733E9" w:rsidRDefault="00075B64"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lastRenderedPageBreak/>
        <w:t>Assumir todas as despesas de salvamento durante e após a ocorrência de um sinistro, incluindo traslado de passageiros (exceto pacientes) até a sua base operacional;</w:t>
      </w:r>
    </w:p>
    <w:p w:rsidR="00075B64" w:rsidRPr="002733E9" w:rsidRDefault="00075B64"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 xml:space="preserve"> Nomear preposto para, durante o período de vigência, representá-la na execução da apólice;</w:t>
      </w:r>
    </w:p>
    <w:p w:rsidR="00075B64" w:rsidRPr="002733E9" w:rsidRDefault="00075B64"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Assumir integral responsabilidade pelos danos que causar ao Município ou a terceiros, por si ou por seus sucessores e representantes na execução dos serviços contratados, isentando o CONTRATANTE de toda e qualquer reclamação que possa surgir em decorrência desses danos;</w:t>
      </w:r>
    </w:p>
    <w:p w:rsidR="00075B64" w:rsidRPr="002733E9" w:rsidRDefault="00075B64"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Assumir integral e exclusivamente todas as responsabilidades no que diz respeito às obrigações fiscais, trabalhistas, previdenciárias e demais encargos previstos em lei devendo as pessoas possuir vínculo empregatício exclusivamente com a empresa vencedora, sendo esta titular responsável pelos direitos, obrigações e ações decorrentes, pagamentos dos salários e demais vantagens, recolhimento de todas as obrigações sociais e tributos pertinentes, indenização por quaisquer acidentes de que seus empregados possam ser vítimas, quando em serviço, na forma expressa e considerada na legislação vigente;</w:t>
      </w:r>
    </w:p>
    <w:p w:rsidR="00A701FE" w:rsidRPr="002733E9" w:rsidRDefault="00A701FE"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Efetuar o serviço licitado no prazo, livre de quaisquer outros encargos. Vencidos os prazos estabelecidos, a empresa será considerada em mora;</w:t>
      </w:r>
    </w:p>
    <w:p w:rsidR="00A701FE" w:rsidRPr="002733E9" w:rsidRDefault="00A701FE"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Realizar o serviço rigorosamente de acordo com as especificações sob pena de aplicação das sanções previstas</w:t>
      </w:r>
      <w:r w:rsidR="009264CD" w:rsidRPr="002733E9">
        <w:rPr>
          <w:rFonts w:ascii="Arial" w:hAnsi="Arial" w:cs="Arial"/>
          <w:sz w:val="22"/>
          <w:szCs w:val="22"/>
        </w:rPr>
        <w:t xml:space="preserve"> em legislação VIGENTE</w:t>
      </w:r>
      <w:r w:rsidRPr="002733E9">
        <w:rPr>
          <w:rFonts w:ascii="Arial" w:hAnsi="Arial" w:cs="Arial"/>
          <w:sz w:val="22"/>
          <w:szCs w:val="22"/>
        </w:rPr>
        <w:t>. Se o serviço prestado estiver em desconformidade com as especificações, todas as despesas e os eventuais danos de qualquer natureza decorrentes serão atribuídos à CONTRATADA;</w:t>
      </w:r>
    </w:p>
    <w:p w:rsidR="00A701FE" w:rsidRPr="002733E9" w:rsidRDefault="00A701FE"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Deverá cobrir todos os riscos derivados da circulação do veículo, as despesas indispensáveis ao salvamento e transporte do veículo até a oficina ou local adequado mais próximo do acidente e as indenizações ou prestações dos serviços correspondentes a cada uma das coberturas do seguro;</w:t>
      </w:r>
    </w:p>
    <w:p w:rsidR="00A701FE" w:rsidRPr="002733E9" w:rsidRDefault="00A701FE"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Permanecer como única e total responsável perante o Contratante, inclusive do ponto de vista técnico, respondendo pela qualidade e presteza no atendimento, principalmente quando da regularização de situações decorrentes de eventuais sinistros; Atender aos chamados do Contratante no prazo máximo de 24 (vinte e quatro) horas;</w:t>
      </w:r>
    </w:p>
    <w:p w:rsidR="00A701FE" w:rsidRPr="002733E9" w:rsidRDefault="00A701FE"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Segurar, contra prejuízos devidamente comprovados, as coberturas discriminadas e anexo(s), até o limite das respectivas importâncias seguradas, independentemente da localização da ocorrência do sinistro, valendo a cobertura para qualquer parte do Território Nacional;</w:t>
      </w:r>
    </w:p>
    <w:p w:rsidR="00A701FE" w:rsidRPr="002733E9" w:rsidRDefault="00A701FE"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Aceitar, nas mesmas condições contratuais, os acréscimos ou supressões que se fizerem no serviço pelo CONTRATANTE, em até 25% (vinte e cinco por cento) do valor inicial atualizado do contrato;</w:t>
      </w:r>
    </w:p>
    <w:p w:rsidR="00A701FE" w:rsidRPr="002733E9" w:rsidRDefault="00A701FE"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Manter durante toda a execução do contrato, em compatibilidade com as obrigações assumidas, todas as condições de habilitação e qualificação exigidas na licitação.</w:t>
      </w:r>
    </w:p>
    <w:p w:rsidR="00D334A3" w:rsidRPr="002733E9" w:rsidRDefault="00D334A3"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Possuir em Curitiba ou região metropolitana, local próprio para pronto atendimento, em casos de sinistros (acidentes) relativos ao Item deste TR, de maneira a agilizar o processo, principalmente tratando-se de terceiros, com peritos devidamente capacitados, apresentando lista de oficinas reparadoras credenciadas ao Contratante, no momento do Comunicado do sinistro.</w:t>
      </w:r>
    </w:p>
    <w:p w:rsidR="00D334A3" w:rsidRPr="002733E9" w:rsidRDefault="00D334A3"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Todo(s) o(s) local(ais) de pronto atendimento, deverá(ao) ser apresentado(s) no ato da assinatura do contrato ou até 5 (cinco) dias uteis após a celebração do contrato.</w:t>
      </w:r>
    </w:p>
    <w:p w:rsidR="00D334A3" w:rsidRPr="002733E9" w:rsidRDefault="00D334A3" w:rsidP="00A137DF">
      <w:pPr>
        <w:pStyle w:val="PargrafodaLista"/>
        <w:numPr>
          <w:ilvl w:val="0"/>
          <w:numId w:val="10"/>
        </w:numPr>
        <w:tabs>
          <w:tab w:val="left" w:pos="567"/>
          <w:tab w:val="left" w:pos="9072"/>
        </w:tabs>
        <w:ind w:left="714" w:right="425" w:hanging="357"/>
        <w:rPr>
          <w:rFonts w:ascii="Arial" w:hAnsi="Arial" w:cs="Arial"/>
          <w:sz w:val="22"/>
          <w:szCs w:val="22"/>
        </w:rPr>
      </w:pPr>
      <w:r w:rsidRPr="002733E9">
        <w:rPr>
          <w:rFonts w:ascii="Arial" w:hAnsi="Arial" w:cs="Arial"/>
          <w:sz w:val="22"/>
          <w:szCs w:val="22"/>
        </w:rPr>
        <w:t>Possuir representante legal e/ou corretor, que possa dar suporte em casos de sinistros, e que atendam em loco, sempre que solicitado pelo fiscal do contrato e/ou responsável, 24 horas, ao contratante, auxiliando quando a procedimentos a serem adotados em casos de ocorrências relativos aos objetos deste contrato.</w:t>
      </w:r>
    </w:p>
    <w:p w:rsidR="00D334A3" w:rsidRDefault="00D334A3" w:rsidP="00A137DF">
      <w:pPr>
        <w:pStyle w:val="PargrafodaLista"/>
        <w:numPr>
          <w:ilvl w:val="0"/>
          <w:numId w:val="10"/>
        </w:numPr>
        <w:tabs>
          <w:tab w:val="left" w:pos="567"/>
          <w:tab w:val="left" w:pos="9072"/>
        </w:tabs>
        <w:ind w:left="714" w:right="425" w:hanging="357"/>
        <w:rPr>
          <w:rFonts w:ascii="Arial" w:hAnsi="Arial" w:cs="Arial"/>
          <w:bCs/>
          <w:sz w:val="22"/>
          <w:szCs w:val="22"/>
        </w:rPr>
      </w:pPr>
      <w:r w:rsidRPr="002733E9">
        <w:rPr>
          <w:rFonts w:ascii="Arial" w:hAnsi="Arial" w:cs="Arial"/>
          <w:sz w:val="22"/>
          <w:szCs w:val="22"/>
        </w:rPr>
        <w:lastRenderedPageBreak/>
        <w:t>Nos casos de sinistros de veículos, e quanto constatado culpa do Contratante, fornecer ao Terceiro, remoção (guincho), totalmente por conta do Contratado, para transporte do veículo há local pré determin</w:t>
      </w:r>
      <w:r w:rsidRPr="002733E9">
        <w:rPr>
          <w:rFonts w:ascii="Arial" w:hAnsi="Arial" w:cs="Arial"/>
          <w:bCs/>
          <w:sz w:val="22"/>
          <w:szCs w:val="22"/>
        </w:rPr>
        <w:t>ado pelo fiscal do Contrato, para vistoria e/ou oficinas indicadas.</w:t>
      </w:r>
    </w:p>
    <w:p w:rsidR="00CB5C66" w:rsidRDefault="00CB5C66" w:rsidP="00CB5C66">
      <w:pPr>
        <w:tabs>
          <w:tab w:val="left" w:pos="567"/>
          <w:tab w:val="left" w:pos="9072"/>
        </w:tabs>
        <w:ind w:right="425"/>
        <w:rPr>
          <w:rFonts w:cs="Arial"/>
          <w:bCs/>
          <w:sz w:val="22"/>
          <w:szCs w:val="22"/>
        </w:rPr>
      </w:pPr>
    </w:p>
    <w:p w:rsidR="00CB5C66" w:rsidRPr="00CB5C66" w:rsidRDefault="00CB5C66" w:rsidP="00CB5C66">
      <w:pPr>
        <w:tabs>
          <w:tab w:val="left" w:pos="567"/>
          <w:tab w:val="left" w:pos="9072"/>
        </w:tabs>
        <w:ind w:right="425"/>
        <w:rPr>
          <w:rFonts w:cs="Arial"/>
          <w:bCs/>
          <w:sz w:val="22"/>
          <w:szCs w:val="22"/>
        </w:rPr>
      </w:pPr>
    </w:p>
    <w:p w:rsidR="00287F53" w:rsidRPr="006B17A4" w:rsidRDefault="00287F53" w:rsidP="00BE2110">
      <w:pPr>
        <w:tabs>
          <w:tab w:val="left" w:pos="567"/>
          <w:tab w:val="left" w:pos="9356"/>
        </w:tabs>
        <w:spacing w:line="360" w:lineRule="auto"/>
        <w:ind w:right="142"/>
        <w:rPr>
          <w:rFonts w:cs="Arial"/>
          <w:sz w:val="22"/>
          <w:szCs w:val="22"/>
        </w:rPr>
      </w:pPr>
    </w:p>
    <w:p w:rsidR="002733E9" w:rsidRDefault="002733E9" w:rsidP="00D90C76">
      <w:pPr>
        <w:tabs>
          <w:tab w:val="left" w:pos="567"/>
          <w:tab w:val="left" w:pos="9356"/>
        </w:tabs>
        <w:spacing w:line="360" w:lineRule="auto"/>
        <w:ind w:right="142"/>
        <w:rPr>
          <w:rFonts w:cs="Arial"/>
          <w:b/>
          <w:sz w:val="22"/>
          <w:szCs w:val="22"/>
        </w:rPr>
      </w:pPr>
      <w:r w:rsidRPr="002733E9">
        <w:rPr>
          <w:rFonts w:cs="Arial"/>
          <w:b/>
          <w:sz w:val="22"/>
          <w:szCs w:val="22"/>
        </w:rPr>
        <w:t>OBRIGAÇÕES DO CONTRATANTE</w:t>
      </w:r>
    </w:p>
    <w:p w:rsidR="00CB5C66" w:rsidRPr="00D90C76" w:rsidRDefault="00CB5C66" w:rsidP="00D90C76">
      <w:pPr>
        <w:tabs>
          <w:tab w:val="left" w:pos="567"/>
          <w:tab w:val="left" w:pos="9356"/>
        </w:tabs>
        <w:spacing w:line="360" w:lineRule="auto"/>
        <w:ind w:right="142"/>
        <w:rPr>
          <w:rFonts w:cs="Arial"/>
          <w:b/>
          <w:sz w:val="22"/>
          <w:szCs w:val="22"/>
        </w:rPr>
      </w:pPr>
    </w:p>
    <w:p w:rsidR="00A701FE" w:rsidRPr="00BE2110" w:rsidRDefault="00A701FE" w:rsidP="00A137DF">
      <w:pPr>
        <w:pStyle w:val="PargrafodaLista"/>
        <w:numPr>
          <w:ilvl w:val="0"/>
          <w:numId w:val="11"/>
        </w:numPr>
        <w:tabs>
          <w:tab w:val="left" w:pos="9072"/>
        </w:tabs>
        <w:spacing w:after="57"/>
        <w:ind w:left="714" w:right="425" w:hanging="357"/>
        <w:rPr>
          <w:rFonts w:ascii="Arial" w:hAnsi="Arial" w:cs="Arial"/>
          <w:bCs/>
          <w:color w:val="000000"/>
          <w:sz w:val="22"/>
          <w:szCs w:val="22"/>
        </w:rPr>
      </w:pPr>
      <w:r w:rsidRPr="002733E9">
        <w:rPr>
          <w:rFonts w:ascii="Arial" w:hAnsi="Arial" w:cs="Arial"/>
          <w:bCs/>
          <w:color w:val="000000"/>
          <w:sz w:val="22"/>
          <w:szCs w:val="22"/>
        </w:rPr>
        <w:t xml:space="preserve">Acompanhar, fiscalizar, controlar a prestação do serviço, ficando também, </w:t>
      </w:r>
      <w:r w:rsidRPr="00BE2110">
        <w:rPr>
          <w:rFonts w:ascii="Arial" w:hAnsi="Arial" w:cs="Arial"/>
          <w:bCs/>
          <w:color w:val="000000"/>
          <w:sz w:val="22"/>
          <w:szCs w:val="22"/>
        </w:rPr>
        <w:t>responsável pela validação do serviço prestado pela CONTRATADA;</w:t>
      </w:r>
    </w:p>
    <w:p w:rsidR="00D334A3" w:rsidRPr="00BE2110" w:rsidRDefault="00E46756" w:rsidP="00A137DF">
      <w:pPr>
        <w:pStyle w:val="PargrafodaLista"/>
        <w:numPr>
          <w:ilvl w:val="0"/>
          <w:numId w:val="11"/>
        </w:numPr>
        <w:tabs>
          <w:tab w:val="left" w:pos="9072"/>
        </w:tabs>
        <w:spacing w:after="57"/>
        <w:ind w:left="714" w:right="425" w:hanging="357"/>
        <w:rPr>
          <w:rFonts w:ascii="Arial" w:hAnsi="Arial" w:cs="Arial"/>
          <w:color w:val="000000"/>
          <w:sz w:val="22"/>
          <w:szCs w:val="22"/>
        </w:rPr>
      </w:pPr>
      <w:r w:rsidRPr="00BE2110">
        <w:rPr>
          <w:rFonts w:ascii="Arial" w:hAnsi="Arial" w:cs="Arial"/>
          <w:color w:val="000000"/>
          <w:sz w:val="22"/>
          <w:szCs w:val="22"/>
        </w:rPr>
        <w:t>Receber a prestação do serviço</w:t>
      </w:r>
      <w:r w:rsidR="00616D3A" w:rsidRPr="00BE2110">
        <w:rPr>
          <w:rFonts w:ascii="Arial" w:hAnsi="Arial" w:cs="Arial"/>
          <w:color w:val="000000"/>
          <w:sz w:val="22"/>
          <w:szCs w:val="22"/>
        </w:rPr>
        <w:t xml:space="preserve"> no prazo e condições estabelecidas;</w:t>
      </w:r>
    </w:p>
    <w:p w:rsidR="00616D3A" w:rsidRPr="00BE2110" w:rsidRDefault="00E46756" w:rsidP="00A137DF">
      <w:pPr>
        <w:pStyle w:val="PargrafodaLista"/>
        <w:numPr>
          <w:ilvl w:val="0"/>
          <w:numId w:val="11"/>
        </w:numPr>
        <w:tabs>
          <w:tab w:val="left" w:pos="9072"/>
        </w:tabs>
        <w:spacing w:after="57"/>
        <w:ind w:left="714" w:right="425" w:hanging="357"/>
        <w:rPr>
          <w:rFonts w:ascii="Arial" w:hAnsi="Arial" w:cs="Arial"/>
          <w:b/>
          <w:bCs/>
          <w:color w:val="000000"/>
          <w:sz w:val="22"/>
          <w:szCs w:val="22"/>
        </w:rPr>
      </w:pPr>
      <w:r w:rsidRPr="00BE2110">
        <w:rPr>
          <w:rFonts w:ascii="Arial" w:hAnsi="Arial" w:cs="Arial"/>
          <w:color w:val="000000"/>
          <w:sz w:val="22"/>
          <w:szCs w:val="22"/>
        </w:rPr>
        <w:t>E</w:t>
      </w:r>
      <w:r w:rsidR="00616D3A" w:rsidRPr="00BE2110">
        <w:rPr>
          <w:rFonts w:ascii="Arial" w:hAnsi="Arial" w:cs="Arial"/>
          <w:color w:val="000000"/>
          <w:sz w:val="22"/>
          <w:szCs w:val="22"/>
        </w:rPr>
        <w:t>xigir o cumprimento de todas as obrigações assumidas pelo Contratado, de acordo com as cláusulas contratuais e os termos de sua proposta;</w:t>
      </w:r>
    </w:p>
    <w:p w:rsidR="00616D3A" w:rsidRPr="00BE2110" w:rsidRDefault="00E46756" w:rsidP="00A137DF">
      <w:pPr>
        <w:pStyle w:val="PargrafodaLista"/>
        <w:numPr>
          <w:ilvl w:val="0"/>
          <w:numId w:val="11"/>
        </w:numPr>
        <w:tabs>
          <w:tab w:val="left" w:pos="9072"/>
        </w:tabs>
        <w:spacing w:after="57"/>
        <w:ind w:left="714" w:right="425" w:hanging="357"/>
        <w:rPr>
          <w:rFonts w:ascii="Arial" w:hAnsi="Arial" w:cs="Arial"/>
          <w:color w:val="000000"/>
          <w:sz w:val="22"/>
          <w:szCs w:val="22"/>
        </w:rPr>
      </w:pPr>
      <w:r w:rsidRPr="00BE2110">
        <w:rPr>
          <w:rFonts w:ascii="Arial" w:hAnsi="Arial" w:cs="Arial"/>
          <w:color w:val="000000"/>
          <w:sz w:val="22"/>
          <w:szCs w:val="22"/>
        </w:rPr>
        <w:t>Notificar por escrito a CONTRATADA se verificado qualquer problema nos serviços prestados. Poderá ser ordenada a suspensão dos serviços e respectivos pagamentos, se dentro de 48 (quarenta e oito horas), a contar da entrega da notificação, não for atendida a reclamação, sem prejuízo das penalidades a que ficar sujeita;</w:t>
      </w:r>
    </w:p>
    <w:p w:rsidR="00D334A3" w:rsidRPr="00BE2110" w:rsidRDefault="00D334A3" w:rsidP="00A137DF">
      <w:pPr>
        <w:pStyle w:val="PargrafodaLista"/>
        <w:numPr>
          <w:ilvl w:val="0"/>
          <w:numId w:val="11"/>
        </w:numPr>
        <w:tabs>
          <w:tab w:val="left" w:pos="9072"/>
        </w:tabs>
        <w:spacing w:after="57"/>
        <w:ind w:left="714" w:right="425" w:hanging="357"/>
        <w:rPr>
          <w:rFonts w:ascii="Arial" w:hAnsi="Arial" w:cs="Arial"/>
          <w:bCs/>
          <w:color w:val="000000"/>
          <w:sz w:val="22"/>
          <w:szCs w:val="22"/>
        </w:rPr>
      </w:pPr>
      <w:r w:rsidRPr="00BE2110">
        <w:rPr>
          <w:rFonts w:ascii="Arial" w:hAnsi="Arial" w:cs="Arial"/>
          <w:bCs/>
          <w:color w:val="000000"/>
          <w:sz w:val="22"/>
          <w:szCs w:val="22"/>
        </w:rPr>
        <w:t>Providenciar o atesto para pagamento do valor da franquia, em caso de sinistro devidamente registrado e tratado pela CONTRATANTE, com a devida instrução processual.</w:t>
      </w:r>
    </w:p>
    <w:p w:rsidR="00D334A3" w:rsidRPr="00BE2110" w:rsidRDefault="00D334A3" w:rsidP="00A137DF">
      <w:pPr>
        <w:pStyle w:val="PargrafodaLista"/>
        <w:numPr>
          <w:ilvl w:val="0"/>
          <w:numId w:val="11"/>
        </w:numPr>
        <w:tabs>
          <w:tab w:val="left" w:pos="9072"/>
        </w:tabs>
        <w:spacing w:after="57"/>
        <w:ind w:left="714" w:right="425" w:hanging="357"/>
        <w:rPr>
          <w:rFonts w:ascii="Arial" w:hAnsi="Arial" w:cs="Arial"/>
          <w:bCs/>
          <w:color w:val="000000"/>
          <w:sz w:val="22"/>
          <w:szCs w:val="22"/>
        </w:rPr>
      </w:pPr>
      <w:r w:rsidRPr="00BE2110">
        <w:rPr>
          <w:rFonts w:ascii="Arial" w:hAnsi="Arial" w:cs="Arial"/>
          <w:bCs/>
          <w:color w:val="000000"/>
          <w:sz w:val="22"/>
          <w:szCs w:val="22"/>
        </w:rPr>
        <w:t>Manter os entendimentos de serviços com a CONTRATADA sempre por escrito, ressalvados os casos determinados pela urgência das medidas, os quais deverão ser confirmados por escrito, dentro de 48h (quarenta e oito horas) a partir do contato verbal;</w:t>
      </w:r>
    </w:p>
    <w:p w:rsidR="00616D3A" w:rsidRPr="00BE2110" w:rsidRDefault="00E46756" w:rsidP="00A137DF">
      <w:pPr>
        <w:pStyle w:val="PargrafodaLista"/>
        <w:numPr>
          <w:ilvl w:val="0"/>
          <w:numId w:val="11"/>
        </w:numPr>
        <w:tabs>
          <w:tab w:val="left" w:pos="9072"/>
        </w:tabs>
        <w:spacing w:after="57"/>
        <w:ind w:left="714" w:right="425" w:hanging="357"/>
        <w:rPr>
          <w:rFonts w:ascii="Arial" w:hAnsi="Arial" w:cs="Arial"/>
          <w:b/>
          <w:bCs/>
          <w:color w:val="000000"/>
          <w:sz w:val="22"/>
          <w:szCs w:val="22"/>
          <w:shd w:val="clear" w:color="auto" w:fill="FFFFFF"/>
        </w:rPr>
      </w:pPr>
      <w:r w:rsidRPr="00BE2110">
        <w:rPr>
          <w:rFonts w:ascii="Arial" w:hAnsi="Arial" w:cs="Arial"/>
          <w:color w:val="000000"/>
          <w:sz w:val="22"/>
          <w:szCs w:val="22"/>
        </w:rPr>
        <w:t>E</w:t>
      </w:r>
      <w:r w:rsidR="00616D3A" w:rsidRPr="00BE2110">
        <w:rPr>
          <w:rFonts w:ascii="Arial" w:hAnsi="Arial" w:cs="Arial"/>
          <w:color w:val="000000"/>
          <w:sz w:val="22"/>
          <w:szCs w:val="22"/>
        </w:rPr>
        <w:t>fetuar o pagamento ao Contratado no valo</w:t>
      </w:r>
      <w:r w:rsidRPr="00BE2110">
        <w:rPr>
          <w:rFonts w:ascii="Arial" w:hAnsi="Arial" w:cs="Arial"/>
          <w:color w:val="000000"/>
          <w:sz w:val="22"/>
          <w:szCs w:val="22"/>
        </w:rPr>
        <w:t>r correspondente a prestação do serviço</w:t>
      </w:r>
      <w:r w:rsidR="00616D3A" w:rsidRPr="00BE2110">
        <w:rPr>
          <w:rFonts w:ascii="Arial" w:hAnsi="Arial" w:cs="Arial"/>
          <w:color w:val="000000"/>
          <w:sz w:val="22"/>
          <w:szCs w:val="22"/>
        </w:rPr>
        <w:t>, no prazo e forma estabelecidos;</w:t>
      </w:r>
    </w:p>
    <w:p w:rsidR="00616D3A" w:rsidRPr="00BE2110" w:rsidRDefault="00E46756" w:rsidP="00A137DF">
      <w:pPr>
        <w:pStyle w:val="PargrafodaLista"/>
        <w:numPr>
          <w:ilvl w:val="0"/>
          <w:numId w:val="11"/>
        </w:numPr>
        <w:shd w:val="clear" w:color="auto" w:fill="FFFFFF"/>
        <w:tabs>
          <w:tab w:val="left" w:pos="9072"/>
        </w:tabs>
        <w:spacing w:after="57"/>
        <w:ind w:left="714" w:right="425" w:hanging="357"/>
        <w:rPr>
          <w:rFonts w:ascii="Arial" w:hAnsi="Arial" w:cs="Arial"/>
          <w:b/>
          <w:bCs/>
          <w:color w:val="000000"/>
          <w:sz w:val="22"/>
          <w:szCs w:val="22"/>
        </w:rPr>
      </w:pPr>
      <w:r w:rsidRPr="00BE2110">
        <w:rPr>
          <w:rFonts w:ascii="Arial" w:hAnsi="Arial" w:cs="Arial"/>
          <w:color w:val="000000"/>
          <w:sz w:val="22"/>
          <w:szCs w:val="22"/>
          <w:shd w:val="clear" w:color="auto" w:fill="FFFFFF"/>
        </w:rPr>
        <w:t>E</w:t>
      </w:r>
      <w:r w:rsidR="00616D3A" w:rsidRPr="00BE2110">
        <w:rPr>
          <w:rFonts w:ascii="Arial" w:hAnsi="Arial" w:cs="Arial"/>
          <w:color w:val="000000"/>
          <w:sz w:val="22"/>
          <w:szCs w:val="22"/>
          <w:shd w:val="clear" w:color="auto" w:fill="FFFFFF"/>
        </w:rPr>
        <w:t>fetuar as eventuais retenções tributárias devidas sobre o valor da nota fiscal e fatura fornecida pelo Contratado, no que couber;</w:t>
      </w:r>
    </w:p>
    <w:p w:rsidR="00943DC3" w:rsidRPr="00943DC3" w:rsidRDefault="00D334A3" w:rsidP="00943DC3">
      <w:pPr>
        <w:pStyle w:val="PargrafodaLista"/>
        <w:numPr>
          <w:ilvl w:val="0"/>
          <w:numId w:val="11"/>
        </w:numPr>
        <w:tabs>
          <w:tab w:val="left" w:pos="9072"/>
        </w:tabs>
        <w:spacing w:after="57"/>
        <w:ind w:left="714" w:right="425" w:hanging="357"/>
        <w:rPr>
          <w:rFonts w:ascii="Arial" w:hAnsi="Arial" w:cs="Arial"/>
          <w:color w:val="000000"/>
          <w:sz w:val="22"/>
          <w:szCs w:val="22"/>
        </w:rPr>
      </w:pPr>
      <w:r w:rsidRPr="002733E9">
        <w:rPr>
          <w:rFonts w:ascii="Arial" w:hAnsi="Arial" w:cs="Arial"/>
          <w:color w:val="000000"/>
          <w:sz w:val="22"/>
          <w:szCs w:val="22"/>
        </w:rPr>
        <w:t>P</w:t>
      </w:r>
      <w:r w:rsidR="00616D3A" w:rsidRPr="002733E9">
        <w:rPr>
          <w:rFonts w:ascii="Arial" w:hAnsi="Arial" w:cs="Arial"/>
          <w:color w:val="000000"/>
          <w:sz w:val="22"/>
          <w:szCs w:val="22"/>
        </w:rPr>
        <w:t>restar as informações e os esclarecimentos que venham a ser solicitados pelo Contratado.</w:t>
      </w:r>
    </w:p>
    <w:p w:rsidR="00CB5C66" w:rsidRDefault="00CB5C66" w:rsidP="00943DC3">
      <w:pPr>
        <w:tabs>
          <w:tab w:val="left" w:pos="567"/>
          <w:tab w:val="left" w:pos="9498"/>
        </w:tabs>
        <w:spacing w:line="360" w:lineRule="auto"/>
        <w:ind w:left="-851" w:right="426" w:firstLine="851"/>
        <w:rPr>
          <w:rFonts w:cs="Arial"/>
          <w:b/>
          <w:bCs/>
          <w:sz w:val="22"/>
          <w:szCs w:val="22"/>
        </w:rPr>
      </w:pPr>
    </w:p>
    <w:p w:rsidR="00943DC3" w:rsidRPr="006B17A4" w:rsidRDefault="00616D3A" w:rsidP="00943DC3">
      <w:pPr>
        <w:tabs>
          <w:tab w:val="left" w:pos="567"/>
          <w:tab w:val="left" w:pos="9498"/>
        </w:tabs>
        <w:spacing w:line="360" w:lineRule="auto"/>
        <w:ind w:left="-851" w:right="426" w:firstLine="851"/>
        <w:rPr>
          <w:rFonts w:cs="Arial"/>
          <w:b/>
          <w:bCs/>
          <w:sz w:val="22"/>
          <w:szCs w:val="22"/>
        </w:rPr>
      </w:pPr>
      <w:r w:rsidRPr="006B17A4">
        <w:rPr>
          <w:rFonts w:cs="Arial"/>
          <w:b/>
          <w:bCs/>
          <w:sz w:val="22"/>
          <w:szCs w:val="22"/>
        </w:rPr>
        <w:t>FORMA DE PAGAMENTO</w:t>
      </w:r>
    </w:p>
    <w:p w:rsidR="009264CD" w:rsidRDefault="00A137DF" w:rsidP="00BE2110">
      <w:pPr>
        <w:tabs>
          <w:tab w:val="left" w:pos="9072"/>
          <w:tab w:val="left" w:pos="9498"/>
        </w:tabs>
        <w:spacing w:after="57"/>
        <w:ind w:right="426"/>
        <w:rPr>
          <w:rFonts w:cs="Arial"/>
          <w:color w:val="000000"/>
          <w:sz w:val="22"/>
          <w:szCs w:val="22"/>
        </w:rPr>
      </w:pPr>
      <w:r>
        <w:rPr>
          <w:rFonts w:cs="Arial"/>
          <w:color w:val="000000"/>
          <w:sz w:val="22"/>
          <w:szCs w:val="22"/>
        </w:rPr>
        <w:t>O pagamento, para que haja efetivação do SEGURO VEÍCULAR, será realizado</w:t>
      </w:r>
      <w:r w:rsidR="009264CD" w:rsidRPr="00BE2110">
        <w:rPr>
          <w:rFonts w:cs="Arial"/>
          <w:color w:val="000000"/>
          <w:sz w:val="22"/>
          <w:szCs w:val="22"/>
        </w:rPr>
        <w:t xml:space="preserve">com envio de NOTA FISCAL ou </w:t>
      </w:r>
      <w:r>
        <w:rPr>
          <w:rFonts w:cs="Arial"/>
          <w:color w:val="000000"/>
          <w:sz w:val="22"/>
          <w:szCs w:val="22"/>
        </w:rPr>
        <w:t xml:space="preserve">BOLETO BANCÁRIO </w:t>
      </w:r>
      <w:r w:rsidR="009264CD" w:rsidRPr="00BE2110">
        <w:rPr>
          <w:rFonts w:cs="Arial"/>
          <w:color w:val="000000"/>
          <w:sz w:val="22"/>
          <w:szCs w:val="22"/>
        </w:rPr>
        <w:t xml:space="preserve">pelo contratado, </w:t>
      </w:r>
      <w:r w:rsidR="00616D3A" w:rsidRPr="00BE2110">
        <w:rPr>
          <w:rFonts w:cs="Arial"/>
          <w:color w:val="000000"/>
          <w:sz w:val="22"/>
          <w:szCs w:val="22"/>
        </w:rPr>
        <w:t xml:space="preserve">no prazo máximo de 30 (trinta) dias da apresentação </w:t>
      </w:r>
      <w:r w:rsidR="009F07E2">
        <w:rPr>
          <w:rFonts w:cs="Arial"/>
          <w:color w:val="000000"/>
          <w:sz w:val="22"/>
          <w:szCs w:val="22"/>
        </w:rPr>
        <w:t>dos mesmos</w:t>
      </w:r>
      <w:r>
        <w:rPr>
          <w:rFonts w:cs="Arial"/>
          <w:color w:val="000000"/>
          <w:sz w:val="22"/>
          <w:szCs w:val="22"/>
        </w:rPr>
        <w:t xml:space="preserve">, devidamente atestados pelos fiscais de contrato, devidamente acompanhados das </w:t>
      </w:r>
      <w:r w:rsidR="009264CD" w:rsidRPr="00BE2110">
        <w:rPr>
          <w:rFonts w:cs="Arial"/>
          <w:color w:val="000000"/>
          <w:sz w:val="22"/>
          <w:szCs w:val="22"/>
        </w:rPr>
        <w:t>Certidões de Débito Negativo</w:t>
      </w:r>
      <w:r>
        <w:rPr>
          <w:rFonts w:cs="Arial"/>
          <w:color w:val="000000"/>
          <w:sz w:val="22"/>
          <w:szCs w:val="22"/>
        </w:rPr>
        <w:t xml:space="preserve"> do Contratado</w:t>
      </w:r>
      <w:r w:rsidR="009264CD" w:rsidRPr="00BE2110">
        <w:rPr>
          <w:rFonts w:cs="Arial"/>
          <w:color w:val="000000"/>
          <w:sz w:val="22"/>
          <w:szCs w:val="22"/>
        </w:rPr>
        <w:t>;</w:t>
      </w:r>
    </w:p>
    <w:p w:rsidR="00D90C76" w:rsidRDefault="00D90C76" w:rsidP="00BE2110">
      <w:pPr>
        <w:tabs>
          <w:tab w:val="left" w:pos="9072"/>
          <w:tab w:val="left" w:pos="9498"/>
        </w:tabs>
        <w:spacing w:after="57"/>
        <w:ind w:right="426"/>
        <w:rPr>
          <w:rFonts w:cs="Arial"/>
          <w:color w:val="000000"/>
          <w:sz w:val="22"/>
          <w:szCs w:val="22"/>
        </w:rPr>
      </w:pPr>
    </w:p>
    <w:p w:rsidR="00CB5C66" w:rsidRDefault="00CB5C66" w:rsidP="00943DC3">
      <w:pPr>
        <w:tabs>
          <w:tab w:val="left" w:pos="9072"/>
          <w:tab w:val="left" w:pos="9498"/>
        </w:tabs>
        <w:spacing w:after="57"/>
        <w:ind w:right="426"/>
        <w:rPr>
          <w:rFonts w:cs="Arial"/>
          <w:b/>
          <w:color w:val="000000"/>
          <w:sz w:val="22"/>
          <w:szCs w:val="22"/>
        </w:rPr>
      </w:pPr>
    </w:p>
    <w:p w:rsidR="00943DC3" w:rsidRDefault="00D90C76" w:rsidP="00943DC3">
      <w:pPr>
        <w:tabs>
          <w:tab w:val="left" w:pos="9072"/>
          <w:tab w:val="left" w:pos="9498"/>
        </w:tabs>
        <w:spacing w:after="57"/>
        <w:ind w:right="426"/>
        <w:rPr>
          <w:rFonts w:cs="Arial"/>
          <w:b/>
          <w:color w:val="000000"/>
          <w:sz w:val="22"/>
          <w:szCs w:val="22"/>
        </w:rPr>
      </w:pPr>
      <w:r w:rsidRPr="00D90C76">
        <w:rPr>
          <w:rFonts w:cs="Arial"/>
          <w:b/>
          <w:color w:val="000000"/>
          <w:sz w:val="22"/>
          <w:szCs w:val="22"/>
        </w:rPr>
        <w:t>DOTAÇÕES ORÇAMENTÁRIAS</w:t>
      </w:r>
    </w:p>
    <w:p w:rsidR="00CB5C66" w:rsidRDefault="00CB5C66" w:rsidP="00D90C76">
      <w:pPr>
        <w:shd w:val="clear" w:color="auto" w:fill="FFFFFF"/>
        <w:rPr>
          <w:rFonts w:cs="Arial"/>
          <w:b/>
          <w:color w:val="000000"/>
          <w:sz w:val="22"/>
          <w:szCs w:val="22"/>
        </w:rPr>
      </w:pPr>
    </w:p>
    <w:p w:rsidR="00D90C76" w:rsidRPr="00D90C76" w:rsidRDefault="00D90C76" w:rsidP="00D90C76">
      <w:pPr>
        <w:shd w:val="clear" w:color="auto" w:fill="FFFFFF"/>
        <w:rPr>
          <w:rFonts w:ascii="Calibri" w:hAnsi="Calibri" w:cs="Calibri"/>
          <w:color w:val="000000"/>
          <w:szCs w:val="24"/>
        </w:rPr>
      </w:pPr>
      <w:r>
        <w:rPr>
          <w:rFonts w:cs="Arial"/>
          <w:b/>
          <w:color w:val="000000"/>
          <w:sz w:val="22"/>
          <w:szCs w:val="22"/>
        </w:rPr>
        <w:t xml:space="preserve">SEMSA </w:t>
      </w:r>
    </w:p>
    <w:p w:rsidR="00D90C76" w:rsidRPr="00D90C76" w:rsidRDefault="00D90C76" w:rsidP="00D90C76">
      <w:pPr>
        <w:shd w:val="clear" w:color="auto" w:fill="FFFFFF"/>
        <w:jc w:val="left"/>
        <w:rPr>
          <w:rFonts w:cs="Arial"/>
          <w:color w:val="000000"/>
          <w:sz w:val="22"/>
          <w:szCs w:val="22"/>
          <w:shd w:val="clear" w:color="auto" w:fill="FFFFFF"/>
        </w:rPr>
      </w:pPr>
      <w:r w:rsidRPr="00D90C76">
        <w:rPr>
          <w:rFonts w:cs="Arial"/>
          <w:color w:val="000000"/>
          <w:sz w:val="22"/>
          <w:szCs w:val="22"/>
          <w:shd w:val="clear" w:color="auto" w:fill="FFFFFF"/>
        </w:rPr>
        <w:t>09.001 10.302.0004.49 00303 3.3.90.39.00.00 (439)</w:t>
      </w:r>
    </w:p>
    <w:p w:rsidR="00D90C76" w:rsidRDefault="00D90C76" w:rsidP="00D90C76">
      <w:pPr>
        <w:shd w:val="clear" w:color="auto" w:fill="FFFFFF"/>
        <w:jc w:val="left"/>
        <w:rPr>
          <w:rFonts w:cs="Arial"/>
          <w:color w:val="000000"/>
          <w:sz w:val="22"/>
          <w:szCs w:val="22"/>
          <w:shd w:val="clear" w:color="auto" w:fill="FFFFFF"/>
        </w:rPr>
      </w:pPr>
      <w:r w:rsidRPr="00D90C76">
        <w:rPr>
          <w:rFonts w:cs="Arial"/>
          <w:color w:val="000000"/>
          <w:sz w:val="22"/>
          <w:szCs w:val="22"/>
          <w:shd w:val="clear" w:color="auto" w:fill="FFFFFF"/>
        </w:rPr>
        <w:t>09.001 10.301.0004.48 00494 3.3.90.39.00.00 (394)</w:t>
      </w:r>
    </w:p>
    <w:p w:rsidR="00CB5C66" w:rsidRDefault="00CB5C66" w:rsidP="00D90C76">
      <w:pPr>
        <w:shd w:val="clear" w:color="auto" w:fill="FFFFFF"/>
        <w:jc w:val="left"/>
        <w:rPr>
          <w:rFonts w:cs="Arial"/>
          <w:b/>
          <w:color w:val="000000"/>
          <w:sz w:val="22"/>
          <w:szCs w:val="22"/>
          <w:shd w:val="clear" w:color="auto" w:fill="FFFFFF"/>
        </w:rPr>
      </w:pPr>
    </w:p>
    <w:p w:rsidR="00D90C76" w:rsidRDefault="00D90C76" w:rsidP="00D90C76">
      <w:pPr>
        <w:shd w:val="clear" w:color="auto" w:fill="FFFFFF"/>
        <w:jc w:val="left"/>
        <w:rPr>
          <w:rFonts w:cs="Arial"/>
          <w:b/>
          <w:color w:val="000000"/>
          <w:sz w:val="22"/>
          <w:szCs w:val="22"/>
          <w:shd w:val="clear" w:color="auto" w:fill="FFFFFF"/>
        </w:rPr>
      </w:pPr>
      <w:r w:rsidRPr="00D90C76">
        <w:rPr>
          <w:rFonts w:cs="Arial"/>
          <w:b/>
          <w:color w:val="000000"/>
          <w:sz w:val="22"/>
          <w:szCs w:val="22"/>
          <w:shd w:val="clear" w:color="auto" w:fill="FFFFFF"/>
        </w:rPr>
        <w:t>SEMED</w:t>
      </w:r>
    </w:p>
    <w:p w:rsidR="00D90C76" w:rsidRDefault="009F07E2" w:rsidP="00BE2110">
      <w:pPr>
        <w:tabs>
          <w:tab w:val="left" w:pos="9072"/>
          <w:tab w:val="left" w:pos="9498"/>
        </w:tabs>
        <w:spacing w:after="57"/>
        <w:ind w:right="426"/>
        <w:rPr>
          <w:rFonts w:cs="Arial"/>
          <w:color w:val="000000"/>
          <w:sz w:val="22"/>
          <w:szCs w:val="22"/>
        </w:rPr>
      </w:pPr>
      <w:r>
        <w:rPr>
          <w:rFonts w:cs="Arial"/>
          <w:color w:val="000000"/>
          <w:sz w:val="22"/>
          <w:szCs w:val="22"/>
        </w:rPr>
        <w:t xml:space="preserve">08.001.001 104  </w:t>
      </w:r>
      <w:r w:rsidRPr="009F07E2">
        <w:rPr>
          <w:rFonts w:cs="Arial"/>
          <w:color w:val="000000"/>
          <w:sz w:val="22"/>
          <w:szCs w:val="22"/>
        </w:rPr>
        <w:t>33393900000000 (486)</w:t>
      </w:r>
    </w:p>
    <w:p w:rsidR="00943DC3" w:rsidRDefault="00943DC3" w:rsidP="00BE2110">
      <w:pPr>
        <w:tabs>
          <w:tab w:val="left" w:pos="567"/>
          <w:tab w:val="left" w:pos="9072"/>
        </w:tabs>
        <w:ind w:right="426"/>
        <w:rPr>
          <w:rFonts w:cs="Arial"/>
          <w:b/>
          <w:bCs/>
          <w:color w:val="000000"/>
          <w:sz w:val="22"/>
          <w:szCs w:val="22"/>
        </w:rPr>
      </w:pPr>
    </w:p>
    <w:p w:rsidR="00CB5C66" w:rsidRDefault="00CB5C66" w:rsidP="00BE2110">
      <w:pPr>
        <w:tabs>
          <w:tab w:val="left" w:pos="567"/>
          <w:tab w:val="left" w:pos="9072"/>
        </w:tabs>
        <w:ind w:right="426"/>
        <w:rPr>
          <w:rFonts w:cs="Arial"/>
          <w:b/>
          <w:bCs/>
          <w:color w:val="000000"/>
          <w:sz w:val="22"/>
          <w:szCs w:val="22"/>
        </w:rPr>
      </w:pPr>
    </w:p>
    <w:p w:rsidR="00CB5C66" w:rsidRDefault="00CB5C66" w:rsidP="00BE2110">
      <w:pPr>
        <w:tabs>
          <w:tab w:val="left" w:pos="567"/>
          <w:tab w:val="left" w:pos="9072"/>
        </w:tabs>
        <w:ind w:right="426"/>
        <w:rPr>
          <w:rFonts w:cs="Arial"/>
          <w:b/>
          <w:bCs/>
          <w:color w:val="000000"/>
          <w:sz w:val="22"/>
          <w:szCs w:val="22"/>
        </w:rPr>
      </w:pPr>
    </w:p>
    <w:p w:rsidR="00CB5C66" w:rsidRDefault="00CB5C66" w:rsidP="00BE2110">
      <w:pPr>
        <w:tabs>
          <w:tab w:val="left" w:pos="567"/>
          <w:tab w:val="left" w:pos="9072"/>
        </w:tabs>
        <w:ind w:right="426"/>
        <w:rPr>
          <w:rFonts w:cs="Arial"/>
          <w:b/>
          <w:bCs/>
          <w:color w:val="000000"/>
          <w:sz w:val="22"/>
          <w:szCs w:val="22"/>
        </w:rPr>
      </w:pPr>
    </w:p>
    <w:p w:rsidR="00CB5C66" w:rsidRDefault="00CB5C66" w:rsidP="00BE2110">
      <w:pPr>
        <w:tabs>
          <w:tab w:val="left" w:pos="567"/>
          <w:tab w:val="left" w:pos="9072"/>
        </w:tabs>
        <w:ind w:right="426"/>
        <w:rPr>
          <w:rFonts w:cs="Arial"/>
          <w:b/>
          <w:bCs/>
          <w:color w:val="000000"/>
          <w:sz w:val="22"/>
          <w:szCs w:val="22"/>
        </w:rPr>
      </w:pPr>
    </w:p>
    <w:p w:rsidR="00616D3A" w:rsidRDefault="00DE31F2" w:rsidP="00BE2110">
      <w:pPr>
        <w:tabs>
          <w:tab w:val="left" w:pos="567"/>
          <w:tab w:val="left" w:pos="9072"/>
        </w:tabs>
        <w:ind w:right="426"/>
        <w:rPr>
          <w:rFonts w:cs="Arial"/>
          <w:b/>
          <w:bCs/>
          <w:color w:val="000000"/>
          <w:sz w:val="22"/>
          <w:szCs w:val="22"/>
        </w:rPr>
      </w:pPr>
      <w:r w:rsidRPr="00BE2110">
        <w:rPr>
          <w:rFonts w:cs="Arial"/>
          <w:b/>
          <w:bCs/>
          <w:color w:val="000000"/>
          <w:sz w:val="22"/>
          <w:szCs w:val="22"/>
        </w:rPr>
        <w:t>DECRETO MUNICIPAL N.º 6</w:t>
      </w:r>
      <w:r w:rsidR="00D334A3" w:rsidRPr="00BE2110">
        <w:rPr>
          <w:rFonts w:cs="Arial"/>
          <w:b/>
          <w:bCs/>
          <w:color w:val="000000"/>
          <w:sz w:val="22"/>
          <w:szCs w:val="22"/>
        </w:rPr>
        <w:t>.</w:t>
      </w:r>
      <w:r w:rsidRPr="00BE2110">
        <w:rPr>
          <w:rFonts w:cs="Arial"/>
          <w:b/>
          <w:bCs/>
          <w:color w:val="000000"/>
          <w:sz w:val="22"/>
          <w:szCs w:val="22"/>
        </w:rPr>
        <w:t>621/2023</w:t>
      </w:r>
    </w:p>
    <w:p w:rsidR="00CB5C66" w:rsidRPr="00BE2110" w:rsidRDefault="00CB5C66" w:rsidP="00BE2110">
      <w:pPr>
        <w:tabs>
          <w:tab w:val="left" w:pos="567"/>
          <w:tab w:val="left" w:pos="9072"/>
        </w:tabs>
        <w:ind w:right="426"/>
        <w:rPr>
          <w:rFonts w:cs="Arial"/>
          <w:b/>
          <w:sz w:val="22"/>
          <w:szCs w:val="22"/>
        </w:rPr>
      </w:pPr>
    </w:p>
    <w:p w:rsidR="00DE31F2" w:rsidRPr="00BE2110" w:rsidRDefault="00DE31F2" w:rsidP="00BE2110">
      <w:pPr>
        <w:tabs>
          <w:tab w:val="left" w:pos="567"/>
          <w:tab w:val="left" w:pos="9072"/>
        </w:tabs>
        <w:ind w:right="426"/>
        <w:rPr>
          <w:rFonts w:cs="Arial"/>
          <w:sz w:val="22"/>
          <w:szCs w:val="22"/>
        </w:rPr>
      </w:pPr>
      <w:r w:rsidRPr="00BE2110">
        <w:rPr>
          <w:rFonts w:cs="Arial"/>
          <w:sz w:val="22"/>
          <w:szCs w:val="22"/>
        </w:rPr>
        <w:t>Os servidores que subscrevem este Termo de Referência atestam que observaram integralmente a regulamentação estabe</w:t>
      </w:r>
      <w:r w:rsidR="00443677" w:rsidRPr="00BE2110">
        <w:rPr>
          <w:rFonts w:cs="Arial"/>
          <w:sz w:val="22"/>
          <w:szCs w:val="22"/>
        </w:rPr>
        <w:t>lecida pelo Decreto Municipal N</w:t>
      </w:r>
      <w:r w:rsidRPr="00BE2110">
        <w:rPr>
          <w:rFonts w:cs="Arial"/>
          <w:sz w:val="22"/>
          <w:szCs w:val="22"/>
        </w:rPr>
        <w:t>º 6</w:t>
      </w:r>
      <w:r w:rsidR="00443677" w:rsidRPr="00BE2110">
        <w:rPr>
          <w:rFonts w:cs="Arial"/>
          <w:sz w:val="22"/>
          <w:szCs w:val="22"/>
        </w:rPr>
        <w:t>.</w:t>
      </w:r>
      <w:r w:rsidRPr="00BE2110">
        <w:rPr>
          <w:rFonts w:cs="Arial"/>
          <w:sz w:val="22"/>
          <w:szCs w:val="22"/>
        </w:rPr>
        <w:t>621/2023 e as orientações constantes da Minuta Padronizada aprovada pelo Procurador Geral do Município.</w:t>
      </w:r>
    </w:p>
    <w:p w:rsidR="00885015" w:rsidRPr="00885015" w:rsidRDefault="00885015" w:rsidP="00885015">
      <w:pPr>
        <w:tabs>
          <w:tab w:val="left" w:pos="426"/>
          <w:tab w:val="left" w:pos="1134"/>
          <w:tab w:val="left" w:pos="1843"/>
          <w:tab w:val="left" w:pos="9072"/>
        </w:tabs>
        <w:spacing w:line="276" w:lineRule="auto"/>
        <w:ind w:right="426"/>
        <w:rPr>
          <w:rFonts w:cs="Arial"/>
          <w:color w:val="000000"/>
          <w:sz w:val="22"/>
          <w:szCs w:val="22"/>
        </w:rPr>
      </w:pPr>
    </w:p>
    <w:p w:rsidR="00CB5C66" w:rsidRDefault="00CB5C66" w:rsidP="006B17A4">
      <w:pPr>
        <w:pStyle w:val="PargrafodaLista"/>
        <w:tabs>
          <w:tab w:val="left" w:pos="426"/>
          <w:tab w:val="left" w:pos="1134"/>
          <w:tab w:val="left" w:pos="1843"/>
          <w:tab w:val="left" w:pos="9072"/>
        </w:tabs>
        <w:spacing w:line="276" w:lineRule="auto"/>
        <w:ind w:right="426"/>
        <w:jc w:val="right"/>
        <w:rPr>
          <w:rFonts w:ascii="Arial" w:hAnsi="Arial" w:cs="Arial"/>
          <w:color w:val="000000"/>
          <w:sz w:val="22"/>
          <w:szCs w:val="22"/>
        </w:rPr>
      </w:pPr>
    </w:p>
    <w:p w:rsidR="00893709" w:rsidRPr="00BE2110" w:rsidRDefault="00F80757" w:rsidP="006B17A4">
      <w:pPr>
        <w:pStyle w:val="PargrafodaLista"/>
        <w:tabs>
          <w:tab w:val="left" w:pos="426"/>
          <w:tab w:val="left" w:pos="1134"/>
          <w:tab w:val="left" w:pos="1843"/>
          <w:tab w:val="left" w:pos="9072"/>
        </w:tabs>
        <w:spacing w:line="276" w:lineRule="auto"/>
        <w:ind w:right="426"/>
        <w:jc w:val="right"/>
        <w:rPr>
          <w:rFonts w:ascii="Arial" w:hAnsi="Arial" w:cs="Arial"/>
          <w:color w:val="000000"/>
          <w:sz w:val="22"/>
          <w:szCs w:val="22"/>
        </w:rPr>
      </w:pPr>
      <w:r w:rsidRPr="00BE2110">
        <w:rPr>
          <w:rFonts w:ascii="Arial" w:hAnsi="Arial" w:cs="Arial"/>
          <w:color w:val="000000"/>
          <w:sz w:val="22"/>
          <w:szCs w:val="22"/>
        </w:rPr>
        <w:t xml:space="preserve">Rio Branco Do Sul, </w:t>
      </w:r>
      <w:r w:rsidR="00213C4C">
        <w:rPr>
          <w:rFonts w:ascii="Arial" w:hAnsi="Arial" w:cs="Arial"/>
          <w:color w:val="000000"/>
          <w:sz w:val="22"/>
          <w:szCs w:val="22"/>
        </w:rPr>
        <w:t>09 de maio</w:t>
      </w:r>
      <w:r w:rsidR="00443677" w:rsidRPr="00BE2110">
        <w:rPr>
          <w:rFonts w:ascii="Arial" w:hAnsi="Arial" w:cs="Arial"/>
          <w:color w:val="000000"/>
          <w:sz w:val="22"/>
          <w:szCs w:val="22"/>
        </w:rPr>
        <w:t xml:space="preserve"> de 2023</w:t>
      </w:r>
      <w:r w:rsidR="00AD6075" w:rsidRPr="00BE2110">
        <w:rPr>
          <w:rFonts w:ascii="Arial" w:hAnsi="Arial" w:cs="Arial"/>
          <w:color w:val="000000"/>
          <w:sz w:val="22"/>
          <w:szCs w:val="22"/>
        </w:rPr>
        <w:t>.</w:t>
      </w:r>
    </w:p>
    <w:p w:rsidR="00516200" w:rsidRDefault="00516200" w:rsidP="00702658">
      <w:pPr>
        <w:tabs>
          <w:tab w:val="left" w:pos="9639"/>
        </w:tabs>
        <w:rPr>
          <w:rFonts w:ascii="Times New Roman" w:hAnsi="Times New Roman"/>
          <w:sz w:val="22"/>
          <w:szCs w:val="22"/>
        </w:rPr>
      </w:pPr>
    </w:p>
    <w:p w:rsidR="00DE31F2" w:rsidRDefault="00DE31F2" w:rsidP="00702658">
      <w:pPr>
        <w:tabs>
          <w:tab w:val="left" w:pos="9639"/>
        </w:tabs>
        <w:rPr>
          <w:rFonts w:ascii="Times New Roman" w:hAnsi="Times New Roman"/>
          <w:sz w:val="22"/>
          <w:szCs w:val="22"/>
        </w:rPr>
      </w:pPr>
    </w:p>
    <w:p w:rsidR="00943DC3" w:rsidRDefault="00943DC3" w:rsidP="00702658">
      <w:pPr>
        <w:tabs>
          <w:tab w:val="left" w:pos="9639"/>
        </w:tabs>
        <w:rPr>
          <w:rFonts w:ascii="Times New Roman" w:hAnsi="Times New Roman"/>
          <w:sz w:val="22"/>
          <w:szCs w:val="22"/>
        </w:rPr>
      </w:pPr>
    </w:p>
    <w:p w:rsidR="00943DC3" w:rsidRDefault="00943DC3" w:rsidP="00702658">
      <w:pPr>
        <w:tabs>
          <w:tab w:val="left" w:pos="9639"/>
        </w:tabs>
        <w:rPr>
          <w:rFonts w:ascii="Times New Roman" w:hAnsi="Times New Roman"/>
          <w:sz w:val="22"/>
          <w:szCs w:val="22"/>
        </w:rPr>
      </w:pPr>
    </w:p>
    <w:p w:rsidR="00943DC3" w:rsidRDefault="00943DC3" w:rsidP="00702658">
      <w:pPr>
        <w:tabs>
          <w:tab w:val="left" w:pos="9639"/>
        </w:tabs>
        <w:rPr>
          <w:rFonts w:ascii="Times New Roman" w:hAnsi="Times New Roman"/>
          <w:sz w:val="22"/>
          <w:szCs w:val="22"/>
        </w:rPr>
      </w:pPr>
    </w:p>
    <w:p w:rsidR="00E04F16" w:rsidRDefault="00E04F16" w:rsidP="00702658">
      <w:pPr>
        <w:tabs>
          <w:tab w:val="left" w:pos="9639"/>
        </w:tabs>
        <w:rPr>
          <w:rFonts w:ascii="Times New Roman" w:hAnsi="Times New Roman"/>
          <w:sz w:val="22"/>
          <w:szCs w:val="22"/>
        </w:rPr>
      </w:pPr>
    </w:p>
    <w:p w:rsidR="00BE2110" w:rsidRDefault="00885015" w:rsidP="006B17A4">
      <w:pPr>
        <w:tabs>
          <w:tab w:val="left" w:pos="1134"/>
          <w:tab w:val="left" w:pos="1843"/>
          <w:tab w:val="left" w:pos="9639"/>
        </w:tabs>
        <w:spacing w:line="360" w:lineRule="auto"/>
        <w:rPr>
          <w:rFonts w:cs="Arial"/>
          <w:color w:val="000000"/>
          <w:sz w:val="22"/>
          <w:szCs w:val="22"/>
        </w:rPr>
      </w:pPr>
      <w:r w:rsidRPr="00885015">
        <w:rPr>
          <w:rFonts w:cs="Arial"/>
          <w:b/>
          <w:color w:val="000000"/>
          <w:sz w:val="22"/>
          <w:szCs w:val="22"/>
        </w:rPr>
        <w:t xml:space="preserve"> Secretária de Saúde                                                   Secretária da Educação</w:t>
      </w:r>
    </w:p>
    <w:p w:rsidR="00885015" w:rsidRDefault="00885015" w:rsidP="006B17A4">
      <w:pPr>
        <w:tabs>
          <w:tab w:val="left" w:pos="1134"/>
          <w:tab w:val="left" w:pos="1843"/>
          <w:tab w:val="left" w:pos="9639"/>
        </w:tabs>
        <w:spacing w:line="360" w:lineRule="auto"/>
        <w:rPr>
          <w:rFonts w:cs="Arial"/>
          <w:color w:val="000000"/>
          <w:sz w:val="22"/>
          <w:szCs w:val="22"/>
        </w:rPr>
      </w:pPr>
    </w:p>
    <w:p w:rsidR="00885015" w:rsidRDefault="00885015" w:rsidP="006B17A4">
      <w:pPr>
        <w:tabs>
          <w:tab w:val="left" w:pos="1134"/>
          <w:tab w:val="left" w:pos="1843"/>
          <w:tab w:val="left" w:pos="9639"/>
        </w:tabs>
        <w:spacing w:line="360" w:lineRule="auto"/>
        <w:rPr>
          <w:rFonts w:cs="Arial"/>
          <w:color w:val="000000"/>
          <w:sz w:val="22"/>
          <w:szCs w:val="22"/>
        </w:rPr>
      </w:pPr>
    </w:p>
    <w:p w:rsidR="00943DC3" w:rsidRDefault="00943DC3" w:rsidP="006B17A4">
      <w:pPr>
        <w:tabs>
          <w:tab w:val="left" w:pos="1134"/>
          <w:tab w:val="left" w:pos="1843"/>
          <w:tab w:val="left" w:pos="9639"/>
        </w:tabs>
        <w:spacing w:line="360" w:lineRule="auto"/>
        <w:rPr>
          <w:rFonts w:cs="Arial"/>
          <w:color w:val="000000"/>
          <w:sz w:val="22"/>
          <w:szCs w:val="22"/>
        </w:rPr>
      </w:pPr>
    </w:p>
    <w:p w:rsidR="00943DC3" w:rsidRDefault="00943DC3" w:rsidP="006B17A4">
      <w:pPr>
        <w:tabs>
          <w:tab w:val="left" w:pos="1134"/>
          <w:tab w:val="left" w:pos="1843"/>
          <w:tab w:val="left" w:pos="9639"/>
        </w:tabs>
        <w:spacing w:line="360" w:lineRule="auto"/>
        <w:rPr>
          <w:rFonts w:cs="Arial"/>
          <w:color w:val="000000"/>
          <w:sz w:val="22"/>
          <w:szCs w:val="22"/>
        </w:rPr>
      </w:pPr>
    </w:p>
    <w:p w:rsidR="00885015" w:rsidRPr="00885015" w:rsidRDefault="00885015" w:rsidP="00885015">
      <w:pPr>
        <w:tabs>
          <w:tab w:val="left" w:pos="1134"/>
          <w:tab w:val="left" w:pos="1843"/>
          <w:tab w:val="left" w:pos="9639"/>
        </w:tabs>
        <w:spacing w:line="360" w:lineRule="auto"/>
        <w:rPr>
          <w:rFonts w:cs="Arial"/>
          <w:b/>
          <w:color w:val="000000"/>
          <w:sz w:val="22"/>
          <w:szCs w:val="22"/>
        </w:rPr>
      </w:pPr>
      <w:r w:rsidRPr="00885015">
        <w:rPr>
          <w:rFonts w:cs="Arial"/>
          <w:b/>
          <w:color w:val="000000"/>
          <w:sz w:val="22"/>
          <w:szCs w:val="22"/>
        </w:rPr>
        <w:t>Fiscal de Contrato</w:t>
      </w:r>
      <w:r>
        <w:rPr>
          <w:rFonts w:cs="Arial"/>
          <w:b/>
          <w:color w:val="000000"/>
          <w:sz w:val="22"/>
          <w:szCs w:val="22"/>
        </w:rPr>
        <w:t xml:space="preserve">                                                              Fiscal de Contrato </w:t>
      </w:r>
    </w:p>
    <w:p w:rsidR="00885015" w:rsidRPr="00885015" w:rsidRDefault="00885015" w:rsidP="00885015">
      <w:pPr>
        <w:tabs>
          <w:tab w:val="left" w:pos="1134"/>
          <w:tab w:val="left" w:pos="1843"/>
          <w:tab w:val="left" w:pos="9639"/>
        </w:tabs>
        <w:spacing w:line="360" w:lineRule="auto"/>
        <w:rPr>
          <w:rFonts w:cs="Arial"/>
          <w:b/>
          <w:color w:val="000000"/>
          <w:sz w:val="22"/>
          <w:szCs w:val="22"/>
        </w:rPr>
      </w:pPr>
      <w:r w:rsidRPr="00885015">
        <w:rPr>
          <w:rFonts w:cs="Arial"/>
          <w:b/>
          <w:color w:val="000000"/>
          <w:sz w:val="22"/>
          <w:szCs w:val="22"/>
        </w:rPr>
        <w:t>SEMSA</w:t>
      </w:r>
      <w:r>
        <w:rPr>
          <w:rFonts w:cs="Arial"/>
          <w:b/>
          <w:color w:val="000000"/>
          <w:sz w:val="22"/>
          <w:szCs w:val="22"/>
        </w:rPr>
        <w:t xml:space="preserve">                                                                                SEMED</w:t>
      </w:r>
    </w:p>
    <w:p w:rsidR="00885015" w:rsidRPr="00885015" w:rsidRDefault="00885015" w:rsidP="006B17A4">
      <w:pPr>
        <w:tabs>
          <w:tab w:val="left" w:pos="1134"/>
          <w:tab w:val="left" w:pos="1843"/>
          <w:tab w:val="left" w:pos="9639"/>
        </w:tabs>
        <w:spacing w:line="360" w:lineRule="auto"/>
        <w:rPr>
          <w:rFonts w:ascii="Times New Roman" w:hAnsi="Times New Roman"/>
          <w:b/>
          <w:color w:val="000000"/>
          <w:sz w:val="22"/>
          <w:szCs w:val="22"/>
        </w:rPr>
      </w:pPr>
    </w:p>
    <w:p w:rsidR="00885015" w:rsidRPr="00F11B33" w:rsidRDefault="00885015" w:rsidP="006B17A4">
      <w:pPr>
        <w:tabs>
          <w:tab w:val="left" w:pos="1134"/>
          <w:tab w:val="left" w:pos="1843"/>
          <w:tab w:val="left" w:pos="9639"/>
        </w:tabs>
        <w:spacing w:line="360" w:lineRule="auto"/>
        <w:rPr>
          <w:rFonts w:ascii="Times New Roman" w:hAnsi="Times New Roman"/>
          <w:color w:val="000000"/>
          <w:sz w:val="22"/>
          <w:szCs w:val="22"/>
        </w:rPr>
      </w:pPr>
    </w:p>
    <w:sectPr w:rsidR="00885015" w:rsidRPr="00F11B33" w:rsidSect="001A2E5C">
      <w:headerReference w:type="default" r:id="rId8"/>
      <w:footerReference w:type="default" r:id="rId9"/>
      <w:type w:val="continuous"/>
      <w:pgSz w:w="11906" w:h="16838"/>
      <w:pgMar w:top="1701" w:right="707" w:bottom="1134" w:left="1701" w:header="39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99A" w:rsidRDefault="00F8699A" w:rsidP="00F74646">
      <w:r>
        <w:separator/>
      </w:r>
    </w:p>
  </w:endnote>
  <w:endnote w:type="continuationSeparator" w:id="1">
    <w:p w:rsidR="00F8699A" w:rsidRDefault="00F8699A" w:rsidP="00F746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heme="minorHAnsi" w:hAnsi="Times New Roman"/>
        <w:i/>
        <w:sz w:val="22"/>
        <w:lang w:eastAsia="en-US"/>
      </w:rPr>
      <w:alias w:val="Empresa"/>
      <w:id w:val="99873641"/>
      <w:placeholder>
        <w:docPart w:val="264B47547D3A480D984AF74258F304F2"/>
      </w:placeholder>
      <w:dataBinding w:prefixMappings="xmlns:ns0='http://schemas.openxmlformats.org/officeDocument/2006/extended-properties'" w:xpath="/ns0:Properties[1]/ns0:Company[1]" w:storeItemID="{6668398D-A668-4E3E-A5EB-62B293D839F1}"/>
      <w:text/>
    </w:sdtPr>
    <w:sdtContent>
      <w:p w:rsidR="00B710DB" w:rsidRPr="001A2E5C" w:rsidRDefault="00B710DB" w:rsidP="001A2E5C">
        <w:pPr>
          <w:pBdr>
            <w:top w:val="single" w:sz="24" w:space="1" w:color="A5A5A5"/>
          </w:pBdr>
          <w:tabs>
            <w:tab w:val="center" w:pos="4252"/>
            <w:tab w:val="right" w:pos="8504"/>
          </w:tabs>
          <w:ind w:left="-567" w:right="-141"/>
          <w:jc w:val="center"/>
          <w:rPr>
            <w:rFonts w:ascii="Times New Roman" w:eastAsia="Calibri" w:hAnsi="Times New Roman"/>
            <w:i/>
            <w:sz w:val="20"/>
            <w:lang w:eastAsia="en-US"/>
          </w:rPr>
        </w:pPr>
        <w:r w:rsidRPr="001A2E5C">
          <w:rPr>
            <w:rFonts w:ascii="Times New Roman" w:eastAsiaTheme="minorHAnsi" w:hAnsi="Times New Roman"/>
            <w:i/>
            <w:sz w:val="22"/>
            <w:lang w:eastAsia="en-US"/>
          </w:rPr>
          <w:t>Secretaria Municipal De Saúde – Rua Manoel Borges de Macedo, N  128 – Bairro Tiririca - Rio Branco Do Sul/PR   CEP 83.540-000 – Fone: (41) 3652-5099</w:t>
        </w:r>
      </w:p>
    </w:sdtContent>
  </w:sdt>
  <w:p w:rsidR="00B710DB" w:rsidRDefault="00B710DB" w:rsidP="008E362A">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99A" w:rsidRDefault="00F8699A" w:rsidP="00F74646">
      <w:r>
        <w:separator/>
      </w:r>
    </w:p>
  </w:footnote>
  <w:footnote w:type="continuationSeparator" w:id="1">
    <w:p w:rsidR="00F8699A" w:rsidRDefault="00F8699A" w:rsidP="00F746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0DB" w:rsidRDefault="00B710DB" w:rsidP="008E362A">
    <w:pPr>
      <w:pStyle w:val="Cabealho"/>
      <w:jc w:val="center"/>
    </w:pPr>
    <w:r w:rsidRPr="001A2E5C">
      <w:rPr>
        <w:noProof/>
      </w:rPr>
      <w:drawing>
        <wp:inline distT="0" distB="0" distL="0" distR="0">
          <wp:extent cx="3710305" cy="1038225"/>
          <wp:effectExtent l="19050" t="0" r="4445"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srcRect/>
                  <a:stretch>
                    <a:fillRect/>
                  </a:stretch>
                </pic:blipFill>
                <pic:spPr bwMode="auto">
                  <a:xfrm>
                    <a:off x="0" y="0"/>
                    <a:ext cx="3718508" cy="1040520"/>
                  </a:xfrm>
                  <a:prstGeom prst="rect">
                    <a:avLst/>
                  </a:prstGeom>
                  <a:noFill/>
                  <a:ln w="9525">
                    <a:noFill/>
                    <a:miter lim="800000"/>
                    <a:headEnd/>
                    <a:tailEnd/>
                  </a:ln>
                </pic:spPr>
              </pic:pic>
            </a:graphicData>
          </a:graphic>
        </wp:inline>
      </w:drawing>
    </w:r>
  </w:p>
  <w:p w:rsidR="00B710DB" w:rsidRDefault="00B710D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54F4"/>
    <w:multiLevelType w:val="hybridMultilevel"/>
    <w:tmpl w:val="B4FCCF8E"/>
    <w:lvl w:ilvl="0" w:tplc="04160013">
      <w:start w:val="1"/>
      <w:numFmt w:val="upperRoman"/>
      <w:lvlText w:val="%1."/>
      <w:lvlJc w:val="right"/>
      <w:pPr>
        <w:ind w:left="2422" w:hanging="360"/>
      </w:pPr>
      <w:rPr>
        <w:rFonts w:hint="default"/>
      </w:rPr>
    </w:lvl>
    <w:lvl w:ilvl="1" w:tplc="04160003" w:tentative="1">
      <w:start w:val="1"/>
      <w:numFmt w:val="bullet"/>
      <w:lvlText w:val="o"/>
      <w:lvlJc w:val="left"/>
      <w:pPr>
        <w:ind w:left="3142" w:hanging="360"/>
      </w:pPr>
      <w:rPr>
        <w:rFonts w:ascii="Courier New" w:hAnsi="Courier New" w:cs="Courier New" w:hint="default"/>
      </w:rPr>
    </w:lvl>
    <w:lvl w:ilvl="2" w:tplc="04160005" w:tentative="1">
      <w:start w:val="1"/>
      <w:numFmt w:val="bullet"/>
      <w:lvlText w:val=""/>
      <w:lvlJc w:val="left"/>
      <w:pPr>
        <w:ind w:left="3862" w:hanging="360"/>
      </w:pPr>
      <w:rPr>
        <w:rFonts w:ascii="Wingdings" w:hAnsi="Wingdings" w:hint="default"/>
      </w:rPr>
    </w:lvl>
    <w:lvl w:ilvl="3" w:tplc="04160001" w:tentative="1">
      <w:start w:val="1"/>
      <w:numFmt w:val="bullet"/>
      <w:lvlText w:val=""/>
      <w:lvlJc w:val="left"/>
      <w:pPr>
        <w:ind w:left="4582" w:hanging="360"/>
      </w:pPr>
      <w:rPr>
        <w:rFonts w:ascii="Symbol" w:hAnsi="Symbol" w:hint="default"/>
      </w:rPr>
    </w:lvl>
    <w:lvl w:ilvl="4" w:tplc="04160003" w:tentative="1">
      <w:start w:val="1"/>
      <w:numFmt w:val="bullet"/>
      <w:lvlText w:val="o"/>
      <w:lvlJc w:val="left"/>
      <w:pPr>
        <w:ind w:left="5302" w:hanging="360"/>
      </w:pPr>
      <w:rPr>
        <w:rFonts w:ascii="Courier New" w:hAnsi="Courier New" w:cs="Courier New" w:hint="default"/>
      </w:rPr>
    </w:lvl>
    <w:lvl w:ilvl="5" w:tplc="04160005" w:tentative="1">
      <w:start w:val="1"/>
      <w:numFmt w:val="bullet"/>
      <w:lvlText w:val=""/>
      <w:lvlJc w:val="left"/>
      <w:pPr>
        <w:ind w:left="6022" w:hanging="360"/>
      </w:pPr>
      <w:rPr>
        <w:rFonts w:ascii="Wingdings" w:hAnsi="Wingdings" w:hint="default"/>
      </w:rPr>
    </w:lvl>
    <w:lvl w:ilvl="6" w:tplc="04160001" w:tentative="1">
      <w:start w:val="1"/>
      <w:numFmt w:val="bullet"/>
      <w:lvlText w:val=""/>
      <w:lvlJc w:val="left"/>
      <w:pPr>
        <w:ind w:left="6742" w:hanging="360"/>
      </w:pPr>
      <w:rPr>
        <w:rFonts w:ascii="Symbol" w:hAnsi="Symbol" w:hint="default"/>
      </w:rPr>
    </w:lvl>
    <w:lvl w:ilvl="7" w:tplc="04160003" w:tentative="1">
      <w:start w:val="1"/>
      <w:numFmt w:val="bullet"/>
      <w:lvlText w:val="o"/>
      <w:lvlJc w:val="left"/>
      <w:pPr>
        <w:ind w:left="7462" w:hanging="360"/>
      </w:pPr>
      <w:rPr>
        <w:rFonts w:ascii="Courier New" w:hAnsi="Courier New" w:cs="Courier New" w:hint="default"/>
      </w:rPr>
    </w:lvl>
    <w:lvl w:ilvl="8" w:tplc="04160005" w:tentative="1">
      <w:start w:val="1"/>
      <w:numFmt w:val="bullet"/>
      <w:lvlText w:val=""/>
      <w:lvlJc w:val="left"/>
      <w:pPr>
        <w:ind w:left="8182" w:hanging="360"/>
      </w:pPr>
      <w:rPr>
        <w:rFonts w:ascii="Wingdings" w:hAnsi="Wingdings" w:hint="default"/>
      </w:rPr>
    </w:lvl>
  </w:abstractNum>
  <w:abstractNum w:abstractNumId="1">
    <w:nsid w:val="02DF6153"/>
    <w:multiLevelType w:val="hybridMultilevel"/>
    <w:tmpl w:val="EC66838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D646FD7"/>
    <w:multiLevelType w:val="hybridMultilevel"/>
    <w:tmpl w:val="A556501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DFB5E48"/>
    <w:multiLevelType w:val="hybridMultilevel"/>
    <w:tmpl w:val="5EA4283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0FD4A75"/>
    <w:multiLevelType w:val="hybridMultilevel"/>
    <w:tmpl w:val="74FC6C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5F11FA0"/>
    <w:multiLevelType w:val="hybridMultilevel"/>
    <w:tmpl w:val="82BA8EE8"/>
    <w:lvl w:ilvl="0" w:tplc="C4D24086">
      <w:start w:val="1"/>
      <w:numFmt w:val="upperRoman"/>
      <w:lvlText w:val="%1."/>
      <w:lvlJc w:val="righ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3555E70"/>
    <w:multiLevelType w:val="hybridMultilevel"/>
    <w:tmpl w:val="5D78526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4D55180"/>
    <w:multiLevelType w:val="hybridMultilevel"/>
    <w:tmpl w:val="E49003D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3EF372E"/>
    <w:multiLevelType w:val="hybridMultilevel"/>
    <w:tmpl w:val="1E8C538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B435F2A"/>
    <w:multiLevelType w:val="hybridMultilevel"/>
    <w:tmpl w:val="835E2FBE"/>
    <w:lvl w:ilvl="0" w:tplc="D8EC7F46">
      <w:start w:val="1"/>
      <w:numFmt w:val="upperRoman"/>
      <w:lvlText w:val="%1."/>
      <w:lvlJc w:val="righ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9E4B5F"/>
    <w:multiLevelType w:val="hybridMultilevel"/>
    <w:tmpl w:val="71FA101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4C074F8"/>
    <w:multiLevelType w:val="hybridMultilevel"/>
    <w:tmpl w:val="51FEDEB8"/>
    <w:lvl w:ilvl="0" w:tplc="0416000D">
      <w:start w:val="1"/>
      <w:numFmt w:val="bullet"/>
      <w:lvlText w:val=""/>
      <w:lvlJc w:val="left"/>
      <w:pPr>
        <w:ind w:left="2160" w:hanging="360"/>
      </w:pPr>
      <w:rPr>
        <w:rFonts w:ascii="Wingdings" w:hAnsi="Wingdings"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2">
    <w:nsid w:val="6CAB33FC"/>
    <w:multiLevelType w:val="hybridMultilevel"/>
    <w:tmpl w:val="17323DF0"/>
    <w:lvl w:ilvl="0" w:tplc="0416000D">
      <w:start w:val="1"/>
      <w:numFmt w:val="bullet"/>
      <w:lvlText w:val=""/>
      <w:lvlJc w:val="left"/>
      <w:pPr>
        <w:ind w:left="2422" w:hanging="360"/>
      </w:pPr>
      <w:rPr>
        <w:rFonts w:ascii="Wingdings" w:hAnsi="Wingdings" w:hint="default"/>
      </w:rPr>
    </w:lvl>
    <w:lvl w:ilvl="1" w:tplc="04160003" w:tentative="1">
      <w:start w:val="1"/>
      <w:numFmt w:val="bullet"/>
      <w:lvlText w:val="o"/>
      <w:lvlJc w:val="left"/>
      <w:pPr>
        <w:ind w:left="3142" w:hanging="360"/>
      </w:pPr>
      <w:rPr>
        <w:rFonts w:ascii="Courier New" w:hAnsi="Courier New" w:cs="Courier New" w:hint="default"/>
      </w:rPr>
    </w:lvl>
    <w:lvl w:ilvl="2" w:tplc="04160005" w:tentative="1">
      <w:start w:val="1"/>
      <w:numFmt w:val="bullet"/>
      <w:lvlText w:val=""/>
      <w:lvlJc w:val="left"/>
      <w:pPr>
        <w:ind w:left="3862" w:hanging="360"/>
      </w:pPr>
      <w:rPr>
        <w:rFonts w:ascii="Wingdings" w:hAnsi="Wingdings" w:hint="default"/>
      </w:rPr>
    </w:lvl>
    <w:lvl w:ilvl="3" w:tplc="04160001" w:tentative="1">
      <w:start w:val="1"/>
      <w:numFmt w:val="bullet"/>
      <w:lvlText w:val=""/>
      <w:lvlJc w:val="left"/>
      <w:pPr>
        <w:ind w:left="4582" w:hanging="360"/>
      </w:pPr>
      <w:rPr>
        <w:rFonts w:ascii="Symbol" w:hAnsi="Symbol" w:hint="default"/>
      </w:rPr>
    </w:lvl>
    <w:lvl w:ilvl="4" w:tplc="04160003" w:tentative="1">
      <w:start w:val="1"/>
      <w:numFmt w:val="bullet"/>
      <w:lvlText w:val="o"/>
      <w:lvlJc w:val="left"/>
      <w:pPr>
        <w:ind w:left="5302" w:hanging="360"/>
      </w:pPr>
      <w:rPr>
        <w:rFonts w:ascii="Courier New" w:hAnsi="Courier New" w:cs="Courier New" w:hint="default"/>
      </w:rPr>
    </w:lvl>
    <w:lvl w:ilvl="5" w:tplc="04160005" w:tentative="1">
      <w:start w:val="1"/>
      <w:numFmt w:val="bullet"/>
      <w:lvlText w:val=""/>
      <w:lvlJc w:val="left"/>
      <w:pPr>
        <w:ind w:left="6022" w:hanging="360"/>
      </w:pPr>
      <w:rPr>
        <w:rFonts w:ascii="Wingdings" w:hAnsi="Wingdings" w:hint="default"/>
      </w:rPr>
    </w:lvl>
    <w:lvl w:ilvl="6" w:tplc="04160001" w:tentative="1">
      <w:start w:val="1"/>
      <w:numFmt w:val="bullet"/>
      <w:lvlText w:val=""/>
      <w:lvlJc w:val="left"/>
      <w:pPr>
        <w:ind w:left="6742" w:hanging="360"/>
      </w:pPr>
      <w:rPr>
        <w:rFonts w:ascii="Symbol" w:hAnsi="Symbol" w:hint="default"/>
      </w:rPr>
    </w:lvl>
    <w:lvl w:ilvl="7" w:tplc="04160003" w:tentative="1">
      <w:start w:val="1"/>
      <w:numFmt w:val="bullet"/>
      <w:lvlText w:val="o"/>
      <w:lvlJc w:val="left"/>
      <w:pPr>
        <w:ind w:left="7462" w:hanging="360"/>
      </w:pPr>
      <w:rPr>
        <w:rFonts w:ascii="Courier New" w:hAnsi="Courier New" w:cs="Courier New" w:hint="default"/>
      </w:rPr>
    </w:lvl>
    <w:lvl w:ilvl="8" w:tplc="04160005" w:tentative="1">
      <w:start w:val="1"/>
      <w:numFmt w:val="bullet"/>
      <w:lvlText w:val=""/>
      <w:lvlJc w:val="left"/>
      <w:pPr>
        <w:ind w:left="8182" w:hanging="360"/>
      </w:pPr>
      <w:rPr>
        <w:rFonts w:ascii="Wingdings" w:hAnsi="Wingdings" w:hint="default"/>
      </w:rPr>
    </w:lvl>
  </w:abstractNum>
  <w:abstractNum w:abstractNumId="13">
    <w:nsid w:val="714B184B"/>
    <w:multiLevelType w:val="hybridMultilevel"/>
    <w:tmpl w:val="4EF2E91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3C35812"/>
    <w:multiLevelType w:val="hybridMultilevel"/>
    <w:tmpl w:val="09069A5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F052917"/>
    <w:multiLevelType w:val="hybridMultilevel"/>
    <w:tmpl w:val="1DBC03E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3"/>
  </w:num>
  <w:num w:numId="3">
    <w:abstractNumId w:val="15"/>
  </w:num>
  <w:num w:numId="4">
    <w:abstractNumId w:val="2"/>
  </w:num>
  <w:num w:numId="5">
    <w:abstractNumId w:val="7"/>
  </w:num>
  <w:num w:numId="6">
    <w:abstractNumId w:val="10"/>
  </w:num>
  <w:num w:numId="7">
    <w:abstractNumId w:val="13"/>
  </w:num>
  <w:num w:numId="8">
    <w:abstractNumId w:val="14"/>
  </w:num>
  <w:num w:numId="9">
    <w:abstractNumId w:val="11"/>
  </w:num>
  <w:num w:numId="10">
    <w:abstractNumId w:val="4"/>
  </w:num>
  <w:num w:numId="11">
    <w:abstractNumId w:val="5"/>
  </w:num>
  <w:num w:numId="12">
    <w:abstractNumId w:val="1"/>
  </w:num>
  <w:num w:numId="13">
    <w:abstractNumId w:val="6"/>
  </w:num>
  <w:num w:numId="14">
    <w:abstractNumId w:val="9"/>
  </w:num>
  <w:num w:numId="15">
    <w:abstractNumId w:val="12"/>
  </w:num>
  <w:num w:numId="16">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67"/>
  <w:hyphenationZone w:val="425"/>
  <w:drawingGridHorizontalSpacing w:val="12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F74646"/>
    <w:rsid w:val="00006D56"/>
    <w:rsid w:val="000117F8"/>
    <w:rsid w:val="000122BB"/>
    <w:rsid w:val="000144E2"/>
    <w:rsid w:val="00021B6B"/>
    <w:rsid w:val="00033A16"/>
    <w:rsid w:val="000409E2"/>
    <w:rsid w:val="0004200C"/>
    <w:rsid w:val="00053833"/>
    <w:rsid w:val="00053B4B"/>
    <w:rsid w:val="00071B09"/>
    <w:rsid w:val="00075B64"/>
    <w:rsid w:val="0007708F"/>
    <w:rsid w:val="0008030C"/>
    <w:rsid w:val="0008453E"/>
    <w:rsid w:val="00086CA8"/>
    <w:rsid w:val="00093D23"/>
    <w:rsid w:val="000A20DF"/>
    <w:rsid w:val="000A4F00"/>
    <w:rsid w:val="000B2FD8"/>
    <w:rsid w:val="000C62CA"/>
    <w:rsid w:val="00102285"/>
    <w:rsid w:val="001056BA"/>
    <w:rsid w:val="00113B81"/>
    <w:rsid w:val="001200B1"/>
    <w:rsid w:val="0014297C"/>
    <w:rsid w:val="00163E2D"/>
    <w:rsid w:val="00180E0C"/>
    <w:rsid w:val="001916D5"/>
    <w:rsid w:val="00197884"/>
    <w:rsid w:val="001A2E5C"/>
    <w:rsid w:val="001B213C"/>
    <w:rsid w:val="001B3507"/>
    <w:rsid w:val="001B4973"/>
    <w:rsid w:val="001C2F77"/>
    <w:rsid w:val="001C714E"/>
    <w:rsid w:val="001D20D8"/>
    <w:rsid w:val="001D53E4"/>
    <w:rsid w:val="001D79EB"/>
    <w:rsid w:val="001E1956"/>
    <w:rsid w:val="001E2C86"/>
    <w:rsid w:val="001E2F59"/>
    <w:rsid w:val="001F368B"/>
    <w:rsid w:val="00213C4C"/>
    <w:rsid w:val="00216DDA"/>
    <w:rsid w:val="00221A76"/>
    <w:rsid w:val="002262D7"/>
    <w:rsid w:val="00232FD6"/>
    <w:rsid w:val="00234013"/>
    <w:rsid w:val="0024545B"/>
    <w:rsid w:val="00254EA8"/>
    <w:rsid w:val="002733E9"/>
    <w:rsid w:val="00274B4D"/>
    <w:rsid w:val="00276B8F"/>
    <w:rsid w:val="00287F53"/>
    <w:rsid w:val="002941CA"/>
    <w:rsid w:val="002975D7"/>
    <w:rsid w:val="002B7E2F"/>
    <w:rsid w:val="002C6373"/>
    <w:rsid w:val="002D0F83"/>
    <w:rsid w:val="002D16F9"/>
    <w:rsid w:val="002D1988"/>
    <w:rsid w:val="002D4E4D"/>
    <w:rsid w:val="002D5536"/>
    <w:rsid w:val="002D79BB"/>
    <w:rsid w:val="002E5D88"/>
    <w:rsid w:val="002F03F3"/>
    <w:rsid w:val="002F4EE3"/>
    <w:rsid w:val="002F7B88"/>
    <w:rsid w:val="003049B7"/>
    <w:rsid w:val="00331DFD"/>
    <w:rsid w:val="0033651A"/>
    <w:rsid w:val="00336D18"/>
    <w:rsid w:val="00363E49"/>
    <w:rsid w:val="003666ED"/>
    <w:rsid w:val="003706AD"/>
    <w:rsid w:val="0037266F"/>
    <w:rsid w:val="003734F4"/>
    <w:rsid w:val="003875A1"/>
    <w:rsid w:val="003944D5"/>
    <w:rsid w:val="0039704D"/>
    <w:rsid w:val="003970CE"/>
    <w:rsid w:val="003B036E"/>
    <w:rsid w:val="003C4C6A"/>
    <w:rsid w:val="003D30F0"/>
    <w:rsid w:val="003D5A9B"/>
    <w:rsid w:val="003D7D14"/>
    <w:rsid w:val="003E0AB8"/>
    <w:rsid w:val="004029EB"/>
    <w:rsid w:val="00406060"/>
    <w:rsid w:val="00412732"/>
    <w:rsid w:val="00413752"/>
    <w:rsid w:val="00414367"/>
    <w:rsid w:val="00430EA9"/>
    <w:rsid w:val="00436092"/>
    <w:rsid w:val="00443677"/>
    <w:rsid w:val="0044479B"/>
    <w:rsid w:val="00446B95"/>
    <w:rsid w:val="004503A9"/>
    <w:rsid w:val="00450B44"/>
    <w:rsid w:val="004617CE"/>
    <w:rsid w:val="004728E0"/>
    <w:rsid w:val="00480790"/>
    <w:rsid w:val="004855BE"/>
    <w:rsid w:val="00486651"/>
    <w:rsid w:val="00493576"/>
    <w:rsid w:val="004A2CB5"/>
    <w:rsid w:val="004B010F"/>
    <w:rsid w:val="004B473D"/>
    <w:rsid w:val="004C1FD9"/>
    <w:rsid w:val="004C5C10"/>
    <w:rsid w:val="004D4BA1"/>
    <w:rsid w:val="004D58ED"/>
    <w:rsid w:val="004E2591"/>
    <w:rsid w:val="004E6726"/>
    <w:rsid w:val="0050768C"/>
    <w:rsid w:val="00516200"/>
    <w:rsid w:val="005215EE"/>
    <w:rsid w:val="005216B9"/>
    <w:rsid w:val="00521815"/>
    <w:rsid w:val="005250CE"/>
    <w:rsid w:val="00530842"/>
    <w:rsid w:val="00532CA3"/>
    <w:rsid w:val="005330AF"/>
    <w:rsid w:val="00542D00"/>
    <w:rsid w:val="0056446F"/>
    <w:rsid w:val="005672FB"/>
    <w:rsid w:val="0057313D"/>
    <w:rsid w:val="00576708"/>
    <w:rsid w:val="00577E87"/>
    <w:rsid w:val="00585A25"/>
    <w:rsid w:val="00586D41"/>
    <w:rsid w:val="005921D9"/>
    <w:rsid w:val="005A0042"/>
    <w:rsid w:val="005B1E58"/>
    <w:rsid w:val="005C1ED0"/>
    <w:rsid w:val="005C70E0"/>
    <w:rsid w:val="005E2687"/>
    <w:rsid w:val="005E62DF"/>
    <w:rsid w:val="005F377F"/>
    <w:rsid w:val="00611511"/>
    <w:rsid w:val="00616D3A"/>
    <w:rsid w:val="00617A1D"/>
    <w:rsid w:val="00620A4A"/>
    <w:rsid w:val="0063125B"/>
    <w:rsid w:val="00633530"/>
    <w:rsid w:val="00640FED"/>
    <w:rsid w:val="006500CF"/>
    <w:rsid w:val="006601B3"/>
    <w:rsid w:val="00671FAC"/>
    <w:rsid w:val="00682430"/>
    <w:rsid w:val="006831EE"/>
    <w:rsid w:val="006838E5"/>
    <w:rsid w:val="006841E2"/>
    <w:rsid w:val="0069293D"/>
    <w:rsid w:val="006940E3"/>
    <w:rsid w:val="00696A81"/>
    <w:rsid w:val="006A586A"/>
    <w:rsid w:val="006B17A4"/>
    <w:rsid w:val="006B25B1"/>
    <w:rsid w:val="006C71DD"/>
    <w:rsid w:val="006D21F7"/>
    <w:rsid w:val="006E2C59"/>
    <w:rsid w:val="00702658"/>
    <w:rsid w:val="00703C90"/>
    <w:rsid w:val="007154FD"/>
    <w:rsid w:val="00717A46"/>
    <w:rsid w:val="00725612"/>
    <w:rsid w:val="00726EF1"/>
    <w:rsid w:val="00734D2A"/>
    <w:rsid w:val="00763B50"/>
    <w:rsid w:val="00765A1E"/>
    <w:rsid w:val="0077032C"/>
    <w:rsid w:val="00773922"/>
    <w:rsid w:val="00796155"/>
    <w:rsid w:val="00797C96"/>
    <w:rsid w:val="007A2E65"/>
    <w:rsid w:val="007A3849"/>
    <w:rsid w:val="007A61B7"/>
    <w:rsid w:val="007B4BBD"/>
    <w:rsid w:val="007B5C0E"/>
    <w:rsid w:val="007B5C40"/>
    <w:rsid w:val="007C05F6"/>
    <w:rsid w:val="007C08D0"/>
    <w:rsid w:val="007C11D6"/>
    <w:rsid w:val="007C2D10"/>
    <w:rsid w:val="007C555F"/>
    <w:rsid w:val="007C7E8A"/>
    <w:rsid w:val="007E3A16"/>
    <w:rsid w:val="007F17AF"/>
    <w:rsid w:val="00802491"/>
    <w:rsid w:val="00802FC3"/>
    <w:rsid w:val="00804629"/>
    <w:rsid w:val="00805BFE"/>
    <w:rsid w:val="00807A16"/>
    <w:rsid w:val="00807ED2"/>
    <w:rsid w:val="00811430"/>
    <w:rsid w:val="0081189D"/>
    <w:rsid w:val="008120A7"/>
    <w:rsid w:val="0081219E"/>
    <w:rsid w:val="008168CA"/>
    <w:rsid w:val="008222C8"/>
    <w:rsid w:val="00823F36"/>
    <w:rsid w:val="00825D12"/>
    <w:rsid w:val="0082696C"/>
    <w:rsid w:val="00827261"/>
    <w:rsid w:val="0082792C"/>
    <w:rsid w:val="008433B6"/>
    <w:rsid w:val="0084374F"/>
    <w:rsid w:val="008462D0"/>
    <w:rsid w:val="00847C65"/>
    <w:rsid w:val="00853B1E"/>
    <w:rsid w:val="00855029"/>
    <w:rsid w:val="008618C2"/>
    <w:rsid w:val="00876014"/>
    <w:rsid w:val="00882BC3"/>
    <w:rsid w:val="00885015"/>
    <w:rsid w:val="00886658"/>
    <w:rsid w:val="00890221"/>
    <w:rsid w:val="00893709"/>
    <w:rsid w:val="008976B2"/>
    <w:rsid w:val="008A0EB4"/>
    <w:rsid w:val="008A4CF4"/>
    <w:rsid w:val="008A64A6"/>
    <w:rsid w:val="008C1555"/>
    <w:rsid w:val="008C167C"/>
    <w:rsid w:val="008C4041"/>
    <w:rsid w:val="008C5016"/>
    <w:rsid w:val="008C5B93"/>
    <w:rsid w:val="008D7F33"/>
    <w:rsid w:val="008E362A"/>
    <w:rsid w:val="008E587E"/>
    <w:rsid w:val="008E5F16"/>
    <w:rsid w:val="008F02AD"/>
    <w:rsid w:val="008F175A"/>
    <w:rsid w:val="00904000"/>
    <w:rsid w:val="0091271F"/>
    <w:rsid w:val="009223B4"/>
    <w:rsid w:val="009264CD"/>
    <w:rsid w:val="00932B3E"/>
    <w:rsid w:val="00934FE9"/>
    <w:rsid w:val="00936E7E"/>
    <w:rsid w:val="00943DC3"/>
    <w:rsid w:val="00945066"/>
    <w:rsid w:val="0098609A"/>
    <w:rsid w:val="009B3E47"/>
    <w:rsid w:val="009B6C97"/>
    <w:rsid w:val="009C2C43"/>
    <w:rsid w:val="009C4252"/>
    <w:rsid w:val="009C5764"/>
    <w:rsid w:val="009D34A3"/>
    <w:rsid w:val="009D6EAF"/>
    <w:rsid w:val="009E7800"/>
    <w:rsid w:val="009E7BCF"/>
    <w:rsid w:val="009F07E2"/>
    <w:rsid w:val="00A00610"/>
    <w:rsid w:val="00A0638F"/>
    <w:rsid w:val="00A06C77"/>
    <w:rsid w:val="00A07427"/>
    <w:rsid w:val="00A137DF"/>
    <w:rsid w:val="00A142F5"/>
    <w:rsid w:val="00A14301"/>
    <w:rsid w:val="00A158EB"/>
    <w:rsid w:val="00A24CD7"/>
    <w:rsid w:val="00A308FA"/>
    <w:rsid w:val="00A34E75"/>
    <w:rsid w:val="00A41EA9"/>
    <w:rsid w:val="00A442B0"/>
    <w:rsid w:val="00A4447F"/>
    <w:rsid w:val="00A5243E"/>
    <w:rsid w:val="00A53503"/>
    <w:rsid w:val="00A61A9F"/>
    <w:rsid w:val="00A62702"/>
    <w:rsid w:val="00A676F3"/>
    <w:rsid w:val="00A70172"/>
    <w:rsid w:val="00A701FE"/>
    <w:rsid w:val="00A71A93"/>
    <w:rsid w:val="00A85C63"/>
    <w:rsid w:val="00A87B46"/>
    <w:rsid w:val="00A922C0"/>
    <w:rsid w:val="00A96E44"/>
    <w:rsid w:val="00AA1936"/>
    <w:rsid w:val="00AA5799"/>
    <w:rsid w:val="00AA7B89"/>
    <w:rsid w:val="00AB2D5B"/>
    <w:rsid w:val="00AB330C"/>
    <w:rsid w:val="00AC11C8"/>
    <w:rsid w:val="00AC2C07"/>
    <w:rsid w:val="00AC4835"/>
    <w:rsid w:val="00AD5957"/>
    <w:rsid w:val="00AD6075"/>
    <w:rsid w:val="00AE3305"/>
    <w:rsid w:val="00AE6452"/>
    <w:rsid w:val="00AE6AC2"/>
    <w:rsid w:val="00AF374F"/>
    <w:rsid w:val="00AF49BE"/>
    <w:rsid w:val="00AF4D0B"/>
    <w:rsid w:val="00B137D8"/>
    <w:rsid w:val="00B2296D"/>
    <w:rsid w:val="00B26C7D"/>
    <w:rsid w:val="00B337A4"/>
    <w:rsid w:val="00B427FA"/>
    <w:rsid w:val="00B43EC9"/>
    <w:rsid w:val="00B669C4"/>
    <w:rsid w:val="00B710DB"/>
    <w:rsid w:val="00B7570D"/>
    <w:rsid w:val="00B83AE1"/>
    <w:rsid w:val="00B91BF6"/>
    <w:rsid w:val="00B96353"/>
    <w:rsid w:val="00BA0D32"/>
    <w:rsid w:val="00BA7119"/>
    <w:rsid w:val="00BB5583"/>
    <w:rsid w:val="00BB7D18"/>
    <w:rsid w:val="00BC1A8B"/>
    <w:rsid w:val="00BC3F8C"/>
    <w:rsid w:val="00BC4711"/>
    <w:rsid w:val="00BC5D34"/>
    <w:rsid w:val="00BC6B6A"/>
    <w:rsid w:val="00BD0A37"/>
    <w:rsid w:val="00BD3FEF"/>
    <w:rsid w:val="00BE2110"/>
    <w:rsid w:val="00BE6AAC"/>
    <w:rsid w:val="00C21A0A"/>
    <w:rsid w:val="00C31A51"/>
    <w:rsid w:val="00C352B3"/>
    <w:rsid w:val="00C37BE0"/>
    <w:rsid w:val="00C902CF"/>
    <w:rsid w:val="00CA752E"/>
    <w:rsid w:val="00CB2EE8"/>
    <w:rsid w:val="00CB5C66"/>
    <w:rsid w:val="00CB7D04"/>
    <w:rsid w:val="00CC0389"/>
    <w:rsid w:val="00CC16E4"/>
    <w:rsid w:val="00CD2187"/>
    <w:rsid w:val="00CD6EC7"/>
    <w:rsid w:val="00CE43E4"/>
    <w:rsid w:val="00CE5EB3"/>
    <w:rsid w:val="00D0226B"/>
    <w:rsid w:val="00D03DDE"/>
    <w:rsid w:val="00D137CC"/>
    <w:rsid w:val="00D21275"/>
    <w:rsid w:val="00D2492F"/>
    <w:rsid w:val="00D25E3A"/>
    <w:rsid w:val="00D2739C"/>
    <w:rsid w:val="00D334A3"/>
    <w:rsid w:val="00D35FDA"/>
    <w:rsid w:val="00D36DDF"/>
    <w:rsid w:val="00D52F5C"/>
    <w:rsid w:val="00D54FB4"/>
    <w:rsid w:val="00D60589"/>
    <w:rsid w:val="00D74901"/>
    <w:rsid w:val="00D74E29"/>
    <w:rsid w:val="00D77331"/>
    <w:rsid w:val="00D90C76"/>
    <w:rsid w:val="00D93B61"/>
    <w:rsid w:val="00D9567D"/>
    <w:rsid w:val="00DB7411"/>
    <w:rsid w:val="00DC0612"/>
    <w:rsid w:val="00DC33F3"/>
    <w:rsid w:val="00DC61C0"/>
    <w:rsid w:val="00DD3017"/>
    <w:rsid w:val="00DD7AE5"/>
    <w:rsid w:val="00DE11A5"/>
    <w:rsid w:val="00DE31F2"/>
    <w:rsid w:val="00DE37D5"/>
    <w:rsid w:val="00DE39F7"/>
    <w:rsid w:val="00DE5567"/>
    <w:rsid w:val="00DF3C52"/>
    <w:rsid w:val="00DF6F90"/>
    <w:rsid w:val="00E04506"/>
    <w:rsid w:val="00E04F16"/>
    <w:rsid w:val="00E11572"/>
    <w:rsid w:val="00E15351"/>
    <w:rsid w:val="00E20754"/>
    <w:rsid w:val="00E22FA8"/>
    <w:rsid w:val="00E32FD7"/>
    <w:rsid w:val="00E45BBD"/>
    <w:rsid w:val="00E46756"/>
    <w:rsid w:val="00E46DDF"/>
    <w:rsid w:val="00E505F9"/>
    <w:rsid w:val="00E53C07"/>
    <w:rsid w:val="00E53D87"/>
    <w:rsid w:val="00E578E7"/>
    <w:rsid w:val="00E648AE"/>
    <w:rsid w:val="00E72FF0"/>
    <w:rsid w:val="00E87BA8"/>
    <w:rsid w:val="00EA6FF7"/>
    <w:rsid w:val="00EB1E96"/>
    <w:rsid w:val="00EC0028"/>
    <w:rsid w:val="00EC2EF8"/>
    <w:rsid w:val="00EC47E3"/>
    <w:rsid w:val="00EE1BC7"/>
    <w:rsid w:val="00EE2266"/>
    <w:rsid w:val="00EF23E4"/>
    <w:rsid w:val="00F00B72"/>
    <w:rsid w:val="00F011B1"/>
    <w:rsid w:val="00F04C16"/>
    <w:rsid w:val="00F06B66"/>
    <w:rsid w:val="00F07B5B"/>
    <w:rsid w:val="00F11B33"/>
    <w:rsid w:val="00F216C1"/>
    <w:rsid w:val="00F2439B"/>
    <w:rsid w:val="00F32E8E"/>
    <w:rsid w:val="00F35251"/>
    <w:rsid w:val="00F41A58"/>
    <w:rsid w:val="00F42719"/>
    <w:rsid w:val="00F46871"/>
    <w:rsid w:val="00F522A8"/>
    <w:rsid w:val="00F60C0F"/>
    <w:rsid w:val="00F74646"/>
    <w:rsid w:val="00F77765"/>
    <w:rsid w:val="00F77A8F"/>
    <w:rsid w:val="00F80215"/>
    <w:rsid w:val="00F80757"/>
    <w:rsid w:val="00F8699A"/>
    <w:rsid w:val="00F93126"/>
    <w:rsid w:val="00F9365B"/>
    <w:rsid w:val="00F93EE8"/>
    <w:rsid w:val="00FA65AC"/>
    <w:rsid w:val="00FB28BA"/>
    <w:rsid w:val="00FC0E85"/>
    <w:rsid w:val="00FC3DA5"/>
    <w:rsid w:val="00FE4CDA"/>
    <w:rsid w:val="00FE775D"/>
    <w:rsid w:val="00FF05CC"/>
    <w:rsid w:val="00FF2A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646"/>
    <w:pPr>
      <w:spacing w:after="0" w:line="240" w:lineRule="auto"/>
    </w:pPr>
    <w:rPr>
      <w:rFonts w:ascii="Arial" w:eastAsia="Times New Roman" w:hAnsi="Arial" w:cs="Times New Roman"/>
      <w:sz w:val="24"/>
      <w:szCs w:val="20"/>
      <w:lang w:eastAsia="pt-BR"/>
    </w:rPr>
  </w:style>
  <w:style w:type="paragraph" w:styleId="Ttulo1">
    <w:name w:val="heading 1"/>
    <w:basedOn w:val="Normal"/>
    <w:link w:val="Ttulo1Char"/>
    <w:uiPriority w:val="1"/>
    <w:qFormat/>
    <w:rsid w:val="00213C4C"/>
    <w:pPr>
      <w:widowControl w:val="0"/>
      <w:autoSpaceDE w:val="0"/>
      <w:autoSpaceDN w:val="0"/>
      <w:ind w:left="1702"/>
      <w:jc w:val="left"/>
      <w:outlineLvl w:val="0"/>
    </w:pPr>
    <w:rPr>
      <w:rFonts w:eastAsia="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74646"/>
    <w:pPr>
      <w:tabs>
        <w:tab w:val="center" w:pos="4252"/>
        <w:tab w:val="right" w:pos="8504"/>
      </w:tabs>
    </w:pPr>
  </w:style>
  <w:style w:type="character" w:customStyle="1" w:styleId="CabealhoChar">
    <w:name w:val="Cabeçalho Char"/>
    <w:basedOn w:val="Fontepargpadro"/>
    <w:link w:val="Cabealho"/>
    <w:rsid w:val="00F74646"/>
  </w:style>
  <w:style w:type="paragraph" w:styleId="Rodap">
    <w:name w:val="footer"/>
    <w:basedOn w:val="Normal"/>
    <w:link w:val="RodapChar"/>
    <w:uiPriority w:val="99"/>
    <w:unhideWhenUsed/>
    <w:rsid w:val="00F74646"/>
    <w:pPr>
      <w:tabs>
        <w:tab w:val="center" w:pos="4252"/>
        <w:tab w:val="right" w:pos="8504"/>
      </w:tabs>
    </w:pPr>
  </w:style>
  <w:style w:type="character" w:customStyle="1" w:styleId="RodapChar">
    <w:name w:val="Rodapé Char"/>
    <w:basedOn w:val="Fontepargpadro"/>
    <w:link w:val="Rodap"/>
    <w:uiPriority w:val="99"/>
    <w:rsid w:val="00F74646"/>
  </w:style>
  <w:style w:type="paragraph" w:styleId="Textodebalo">
    <w:name w:val="Balloon Text"/>
    <w:basedOn w:val="Normal"/>
    <w:link w:val="TextodebaloChar"/>
    <w:uiPriority w:val="99"/>
    <w:semiHidden/>
    <w:unhideWhenUsed/>
    <w:rsid w:val="00F74646"/>
    <w:rPr>
      <w:rFonts w:ascii="Tahoma" w:hAnsi="Tahoma" w:cs="Tahoma"/>
      <w:sz w:val="16"/>
      <w:szCs w:val="16"/>
    </w:rPr>
  </w:style>
  <w:style w:type="character" w:customStyle="1" w:styleId="TextodebaloChar">
    <w:name w:val="Texto de balão Char"/>
    <w:basedOn w:val="Fontepargpadro"/>
    <w:link w:val="Textodebalo"/>
    <w:uiPriority w:val="99"/>
    <w:semiHidden/>
    <w:rsid w:val="00F74646"/>
    <w:rPr>
      <w:rFonts w:ascii="Tahoma" w:hAnsi="Tahoma" w:cs="Tahoma"/>
      <w:sz w:val="16"/>
      <w:szCs w:val="16"/>
    </w:rPr>
  </w:style>
  <w:style w:type="paragraph" w:customStyle="1" w:styleId="WW-Recuodecorpodetexto3">
    <w:name w:val="WW-Recuo de corpo de texto 3"/>
    <w:basedOn w:val="Normal"/>
    <w:rsid w:val="005672FB"/>
    <w:pPr>
      <w:widowControl w:val="0"/>
      <w:suppressAutoHyphens/>
      <w:autoSpaceDE w:val="0"/>
      <w:ind w:left="851" w:hanging="851"/>
    </w:pPr>
    <w:rPr>
      <w:rFonts w:eastAsia="Arial" w:cs="Arial"/>
      <w:color w:val="000000"/>
      <w:lang w:eastAsia="ar-SA"/>
    </w:rPr>
  </w:style>
  <w:style w:type="paragraph" w:styleId="Recuodecorpodetexto">
    <w:name w:val="Body Text Indent"/>
    <w:basedOn w:val="Normal"/>
    <w:link w:val="RecuodecorpodetextoChar"/>
    <w:rsid w:val="00F93EE8"/>
    <w:pPr>
      <w:spacing w:after="120"/>
      <w:ind w:left="283"/>
    </w:pPr>
    <w:rPr>
      <w:rFonts w:ascii="Times New Roman" w:hAnsi="Times New Roman"/>
      <w:szCs w:val="24"/>
    </w:rPr>
  </w:style>
  <w:style w:type="character" w:customStyle="1" w:styleId="RecuodecorpodetextoChar">
    <w:name w:val="Recuo de corpo de texto Char"/>
    <w:basedOn w:val="Fontepargpadro"/>
    <w:link w:val="Recuodecorpodetexto"/>
    <w:rsid w:val="00F93EE8"/>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F93EE8"/>
    <w:pPr>
      <w:ind w:left="720"/>
      <w:contextualSpacing/>
    </w:pPr>
    <w:rPr>
      <w:rFonts w:ascii="Times New Roman" w:hAnsi="Times New Roman"/>
      <w:sz w:val="28"/>
      <w:szCs w:val="28"/>
    </w:rPr>
  </w:style>
  <w:style w:type="paragraph" w:styleId="Corpodetexto">
    <w:name w:val="Body Text"/>
    <w:basedOn w:val="Normal"/>
    <w:link w:val="CorpodetextoChar"/>
    <w:uiPriority w:val="99"/>
    <w:semiHidden/>
    <w:unhideWhenUsed/>
    <w:rsid w:val="00AF49BE"/>
    <w:pPr>
      <w:spacing w:after="120"/>
    </w:pPr>
  </w:style>
  <w:style w:type="character" w:customStyle="1" w:styleId="CorpodetextoChar">
    <w:name w:val="Corpo de texto Char"/>
    <w:basedOn w:val="Fontepargpadro"/>
    <w:link w:val="Corpodetexto"/>
    <w:uiPriority w:val="99"/>
    <w:semiHidden/>
    <w:rsid w:val="00AF49BE"/>
    <w:rPr>
      <w:rFonts w:ascii="Arial" w:eastAsia="Times New Roman" w:hAnsi="Arial" w:cs="Times New Roman"/>
      <w:sz w:val="24"/>
      <w:szCs w:val="20"/>
      <w:lang w:eastAsia="pt-BR"/>
    </w:rPr>
  </w:style>
  <w:style w:type="paragraph" w:customStyle="1" w:styleId="Ttulo21">
    <w:name w:val="Título 21"/>
    <w:basedOn w:val="Normal"/>
    <w:uiPriority w:val="1"/>
    <w:qFormat/>
    <w:rsid w:val="00AF49BE"/>
    <w:pPr>
      <w:widowControl w:val="0"/>
      <w:autoSpaceDE w:val="0"/>
      <w:autoSpaceDN w:val="0"/>
      <w:ind w:left="829"/>
      <w:jc w:val="center"/>
      <w:outlineLvl w:val="2"/>
    </w:pPr>
    <w:rPr>
      <w:rFonts w:ascii="Carlito" w:eastAsia="Carlito" w:hAnsi="Carlito" w:cs="Carlito"/>
      <w:b/>
      <w:bCs/>
      <w:sz w:val="20"/>
      <w:lang w:val="pt-PT" w:eastAsia="en-US"/>
    </w:rPr>
  </w:style>
  <w:style w:type="table" w:styleId="Tabelacomgrade">
    <w:name w:val="Table Grid"/>
    <w:basedOn w:val="Tabelanormal"/>
    <w:uiPriority w:val="59"/>
    <w:rsid w:val="00BE6A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6500CF"/>
    <w:pPr>
      <w:spacing w:before="100" w:beforeAutospacing="1" w:after="100" w:afterAutospacing="1"/>
    </w:pPr>
    <w:rPr>
      <w:rFonts w:ascii="Times New Roman" w:hAnsi="Times New Roman"/>
      <w:szCs w:val="24"/>
    </w:rPr>
  </w:style>
  <w:style w:type="paragraph" w:customStyle="1" w:styleId="Default">
    <w:name w:val="Default"/>
    <w:rsid w:val="00221A76"/>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styleId="Forte">
    <w:name w:val="Strong"/>
    <w:basedOn w:val="Fontepargpadro"/>
    <w:uiPriority w:val="22"/>
    <w:qFormat/>
    <w:rsid w:val="00221A76"/>
    <w:rPr>
      <w:b/>
      <w:bCs/>
    </w:rPr>
  </w:style>
  <w:style w:type="character" w:customStyle="1" w:styleId="Fontepargpadro1">
    <w:name w:val="Fonte parág. padrão1"/>
    <w:rsid w:val="00616D3A"/>
  </w:style>
  <w:style w:type="paragraph" w:customStyle="1" w:styleId="Normal1">
    <w:name w:val="Normal1"/>
    <w:rsid w:val="006940E3"/>
    <w:pPr>
      <w:spacing w:after="0" w:line="240" w:lineRule="auto"/>
      <w:ind w:hanging="1"/>
      <w:jc w:val="left"/>
    </w:pPr>
    <w:rPr>
      <w:rFonts w:ascii="Arial" w:eastAsia="Arial" w:hAnsi="Arial" w:cs="Arial"/>
      <w:sz w:val="24"/>
      <w:szCs w:val="24"/>
      <w:lang w:eastAsia="pt-BR"/>
    </w:rPr>
  </w:style>
  <w:style w:type="character" w:styleId="Hyperlink">
    <w:name w:val="Hyperlink"/>
    <w:basedOn w:val="Fontepargpadro"/>
    <w:uiPriority w:val="99"/>
    <w:unhideWhenUsed/>
    <w:rsid w:val="00093D23"/>
    <w:rPr>
      <w:color w:val="0000FF" w:themeColor="hyperlink"/>
      <w:u w:val="single"/>
    </w:rPr>
  </w:style>
  <w:style w:type="character" w:customStyle="1" w:styleId="Ttulo1Char">
    <w:name w:val="Título 1 Char"/>
    <w:basedOn w:val="Fontepargpadro"/>
    <w:link w:val="Ttulo1"/>
    <w:uiPriority w:val="1"/>
    <w:rsid w:val="00213C4C"/>
    <w:rPr>
      <w:rFonts w:ascii="Arial" w:eastAsia="Arial" w:hAnsi="Arial" w:cs="Arial"/>
      <w:b/>
      <w:bCs/>
      <w:lang w:val="pt-PT"/>
    </w:rPr>
  </w:style>
</w:styles>
</file>

<file path=word/webSettings.xml><?xml version="1.0" encoding="utf-8"?>
<w:webSettings xmlns:r="http://schemas.openxmlformats.org/officeDocument/2006/relationships" xmlns:w="http://schemas.openxmlformats.org/wordprocessingml/2006/main">
  <w:divs>
    <w:div w:id="26757384">
      <w:bodyDiv w:val="1"/>
      <w:marLeft w:val="0"/>
      <w:marRight w:val="0"/>
      <w:marTop w:val="0"/>
      <w:marBottom w:val="0"/>
      <w:divBdr>
        <w:top w:val="none" w:sz="0" w:space="0" w:color="auto"/>
        <w:left w:val="none" w:sz="0" w:space="0" w:color="auto"/>
        <w:bottom w:val="none" w:sz="0" w:space="0" w:color="auto"/>
        <w:right w:val="none" w:sz="0" w:space="0" w:color="auto"/>
      </w:divBdr>
    </w:div>
    <w:div w:id="230696979">
      <w:bodyDiv w:val="1"/>
      <w:marLeft w:val="0"/>
      <w:marRight w:val="0"/>
      <w:marTop w:val="0"/>
      <w:marBottom w:val="0"/>
      <w:divBdr>
        <w:top w:val="none" w:sz="0" w:space="0" w:color="auto"/>
        <w:left w:val="none" w:sz="0" w:space="0" w:color="auto"/>
        <w:bottom w:val="none" w:sz="0" w:space="0" w:color="auto"/>
        <w:right w:val="none" w:sz="0" w:space="0" w:color="auto"/>
      </w:divBdr>
    </w:div>
    <w:div w:id="405615226">
      <w:bodyDiv w:val="1"/>
      <w:marLeft w:val="0"/>
      <w:marRight w:val="0"/>
      <w:marTop w:val="0"/>
      <w:marBottom w:val="0"/>
      <w:divBdr>
        <w:top w:val="none" w:sz="0" w:space="0" w:color="auto"/>
        <w:left w:val="none" w:sz="0" w:space="0" w:color="auto"/>
        <w:bottom w:val="none" w:sz="0" w:space="0" w:color="auto"/>
        <w:right w:val="none" w:sz="0" w:space="0" w:color="auto"/>
      </w:divBdr>
      <w:divsChild>
        <w:div w:id="638994459">
          <w:marLeft w:val="0"/>
          <w:marRight w:val="0"/>
          <w:marTop w:val="0"/>
          <w:marBottom w:val="0"/>
          <w:divBdr>
            <w:top w:val="none" w:sz="0" w:space="0" w:color="auto"/>
            <w:left w:val="none" w:sz="0" w:space="0" w:color="auto"/>
            <w:bottom w:val="none" w:sz="0" w:space="0" w:color="auto"/>
            <w:right w:val="none" w:sz="0" w:space="0" w:color="auto"/>
          </w:divBdr>
        </w:div>
        <w:div w:id="1380276228">
          <w:marLeft w:val="0"/>
          <w:marRight w:val="0"/>
          <w:marTop w:val="0"/>
          <w:marBottom w:val="0"/>
          <w:divBdr>
            <w:top w:val="none" w:sz="0" w:space="0" w:color="auto"/>
            <w:left w:val="none" w:sz="0" w:space="0" w:color="auto"/>
            <w:bottom w:val="none" w:sz="0" w:space="0" w:color="auto"/>
            <w:right w:val="none" w:sz="0" w:space="0" w:color="auto"/>
          </w:divBdr>
        </w:div>
        <w:div w:id="626815557">
          <w:marLeft w:val="0"/>
          <w:marRight w:val="0"/>
          <w:marTop w:val="0"/>
          <w:marBottom w:val="0"/>
          <w:divBdr>
            <w:top w:val="none" w:sz="0" w:space="0" w:color="auto"/>
            <w:left w:val="none" w:sz="0" w:space="0" w:color="auto"/>
            <w:bottom w:val="none" w:sz="0" w:space="0" w:color="auto"/>
            <w:right w:val="none" w:sz="0" w:space="0" w:color="auto"/>
          </w:divBdr>
        </w:div>
        <w:div w:id="1650162531">
          <w:marLeft w:val="0"/>
          <w:marRight w:val="0"/>
          <w:marTop w:val="0"/>
          <w:marBottom w:val="0"/>
          <w:divBdr>
            <w:top w:val="none" w:sz="0" w:space="0" w:color="auto"/>
            <w:left w:val="none" w:sz="0" w:space="0" w:color="auto"/>
            <w:bottom w:val="none" w:sz="0" w:space="0" w:color="auto"/>
            <w:right w:val="none" w:sz="0" w:space="0" w:color="auto"/>
          </w:divBdr>
        </w:div>
      </w:divsChild>
    </w:div>
    <w:div w:id="656880882">
      <w:bodyDiv w:val="1"/>
      <w:marLeft w:val="0"/>
      <w:marRight w:val="0"/>
      <w:marTop w:val="0"/>
      <w:marBottom w:val="0"/>
      <w:divBdr>
        <w:top w:val="none" w:sz="0" w:space="0" w:color="auto"/>
        <w:left w:val="none" w:sz="0" w:space="0" w:color="auto"/>
        <w:bottom w:val="none" w:sz="0" w:space="0" w:color="auto"/>
        <w:right w:val="none" w:sz="0" w:space="0" w:color="auto"/>
      </w:divBdr>
    </w:div>
    <w:div w:id="792670239">
      <w:bodyDiv w:val="1"/>
      <w:marLeft w:val="0"/>
      <w:marRight w:val="0"/>
      <w:marTop w:val="0"/>
      <w:marBottom w:val="0"/>
      <w:divBdr>
        <w:top w:val="none" w:sz="0" w:space="0" w:color="auto"/>
        <w:left w:val="none" w:sz="0" w:space="0" w:color="auto"/>
        <w:bottom w:val="none" w:sz="0" w:space="0" w:color="auto"/>
        <w:right w:val="none" w:sz="0" w:space="0" w:color="auto"/>
      </w:divBdr>
    </w:div>
    <w:div w:id="872765388">
      <w:bodyDiv w:val="1"/>
      <w:marLeft w:val="0"/>
      <w:marRight w:val="0"/>
      <w:marTop w:val="0"/>
      <w:marBottom w:val="0"/>
      <w:divBdr>
        <w:top w:val="none" w:sz="0" w:space="0" w:color="auto"/>
        <w:left w:val="none" w:sz="0" w:space="0" w:color="auto"/>
        <w:bottom w:val="none" w:sz="0" w:space="0" w:color="auto"/>
        <w:right w:val="none" w:sz="0" w:space="0" w:color="auto"/>
      </w:divBdr>
    </w:div>
    <w:div w:id="1052776546">
      <w:bodyDiv w:val="1"/>
      <w:marLeft w:val="0"/>
      <w:marRight w:val="0"/>
      <w:marTop w:val="0"/>
      <w:marBottom w:val="0"/>
      <w:divBdr>
        <w:top w:val="none" w:sz="0" w:space="0" w:color="auto"/>
        <w:left w:val="none" w:sz="0" w:space="0" w:color="auto"/>
        <w:bottom w:val="none" w:sz="0" w:space="0" w:color="auto"/>
        <w:right w:val="none" w:sz="0" w:space="0" w:color="auto"/>
      </w:divBdr>
    </w:div>
    <w:div w:id="1199857531">
      <w:bodyDiv w:val="1"/>
      <w:marLeft w:val="0"/>
      <w:marRight w:val="0"/>
      <w:marTop w:val="0"/>
      <w:marBottom w:val="0"/>
      <w:divBdr>
        <w:top w:val="none" w:sz="0" w:space="0" w:color="auto"/>
        <w:left w:val="none" w:sz="0" w:space="0" w:color="auto"/>
        <w:bottom w:val="none" w:sz="0" w:space="0" w:color="auto"/>
        <w:right w:val="none" w:sz="0" w:space="0" w:color="auto"/>
      </w:divBdr>
    </w:div>
    <w:div w:id="1319652117">
      <w:bodyDiv w:val="1"/>
      <w:marLeft w:val="0"/>
      <w:marRight w:val="0"/>
      <w:marTop w:val="0"/>
      <w:marBottom w:val="0"/>
      <w:divBdr>
        <w:top w:val="none" w:sz="0" w:space="0" w:color="auto"/>
        <w:left w:val="none" w:sz="0" w:space="0" w:color="auto"/>
        <w:bottom w:val="none" w:sz="0" w:space="0" w:color="auto"/>
        <w:right w:val="none" w:sz="0" w:space="0" w:color="auto"/>
      </w:divBdr>
    </w:div>
    <w:div w:id="1395542970">
      <w:bodyDiv w:val="1"/>
      <w:marLeft w:val="0"/>
      <w:marRight w:val="0"/>
      <w:marTop w:val="0"/>
      <w:marBottom w:val="0"/>
      <w:divBdr>
        <w:top w:val="none" w:sz="0" w:space="0" w:color="auto"/>
        <w:left w:val="none" w:sz="0" w:space="0" w:color="auto"/>
        <w:bottom w:val="none" w:sz="0" w:space="0" w:color="auto"/>
        <w:right w:val="none" w:sz="0" w:space="0" w:color="auto"/>
      </w:divBdr>
    </w:div>
    <w:div w:id="1546916663">
      <w:bodyDiv w:val="1"/>
      <w:marLeft w:val="0"/>
      <w:marRight w:val="0"/>
      <w:marTop w:val="0"/>
      <w:marBottom w:val="0"/>
      <w:divBdr>
        <w:top w:val="none" w:sz="0" w:space="0" w:color="auto"/>
        <w:left w:val="none" w:sz="0" w:space="0" w:color="auto"/>
        <w:bottom w:val="none" w:sz="0" w:space="0" w:color="auto"/>
        <w:right w:val="none" w:sz="0" w:space="0" w:color="auto"/>
      </w:divBdr>
    </w:div>
    <w:div w:id="1748646537">
      <w:bodyDiv w:val="1"/>
      <w:marLeft w:val="0"/>
      <w:marRight w:val="0"/>
      <w:marTop w:val="0"/>
      <w:marBottom w:val="0"/>
      <w:divBdr>
        <w:top w:val="none" w:sz="0" w:space="0" w:color="auto"/>
        <w:left w:val="none" w:sz="0" w:space="0" w:color="auto"/>
        <w:bottom w:val="none" w:sz="0" w:space="0" w:color="auto"/>
        <w:right w:val="none" w:sz="0" w:space="0" w:color="auto"/>
      </w:divBdr>
    </w:div>
    <w:div w:id="1872570851">
      <w:bodyDiv w:val="1"/>
      <w:marLeft w:val="0"/>
      <w:marRight w:val="0"/>
      <w:marTop w:val="0"/>
      <w:marBottom w:val="0"/>
      <w:divBdr>
        <w:top w:val="none" w:sz="0" w:space="0" w:color="auto"/>
        <w:left w:val="none" w:sz="0" w:space="0" w:color="auto"/>
        <w:bottom w:val="none" w:sz="0" w:space="0" w:color="auto"/>
        <w:right w:val="none" w:sz="0" w:space="0" w:color="auto"/>
      </w:divBdr>
    </w:div>
    <w:div w:id="212457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64B47547D3A480D984AF74258F304F2"/>
        <w:category>
          <w:name w:val="Geral"/>
          <w:gallery w:val="placeholder"/>
        </w:category>
        <w:types>
          <w:type w:val="bbPlcHdr"/>
        </w:types>
        <w:behaviors>
          <w:behavior w:val="content"/>
        </w:behaviors>
        <w:guid w:val="{832BD142-2F14-404E-B322-FF92A2021A11}"/>
      </w:docPartPr>
      <w:docPartBody>
        <w:p w:rsidR="001571BC" w:rsidRDefault="001571BC" w:rsidP="001571BC">
          <w:pPr>
            <w:pStyle w:val="264B47547D3A480D984AF74258F304F2"/>
          </w:pPr>
          <w:r>
            <w:rPr>
              <w:i/>
              <w:iCs/>
              <w:color w:val="8C8C8C" w:themeColor="background1" w:themeShade="8C"/>
            </w:rPr>
            <w:t>[Digite o nome da empresa]</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571BC"/>
    <w:rsid w:val="000014D8"/>
    <w:rsid w:val="001571BC"/>
    <w:rsid w:val="00186677"/>
    <w:rsid w:val="0019757A"/>
    <w:rsid w:val="001F6524"/>
    <w:rsid w:val="00232E34"/>
    <w:rsid w:val="002A7FEC"/>
    <w:rsid w:val="0035490F"/>
    <w:rsid w:val="00460F7D"/>
    <w:rsid w:val="005544DA"/>
    <w:rsid w:val="00593662"/>
    <w:rsid w:val="006E4517"/>
    <w:rsid w:val="007D455A"/>
    <w:rsid w:val="009936B1"/>
    <w:rsid w:val="00B75862"/>
    <w:rsid w:val="00D57DD2"/>
    <w:rsid w:val="00D815DF"/>
    <w:rsid w:val="00E01669"/>
    <w:rsid w:val="00E47C89"/>
    <w:rsid w:val="00E74B7E"/>
    <w:rsid w:val="00E91D01"/>
    <w:rsid w:val="00ED389B"/>
    <w:rsid w:val="00FF3D64"/>
    <w:rsid w:val="00FF53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E3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3854E23B6D9B4CC7B468B9CD57386778">
    <w:name w:val="3854E23B6D9B4CC7B468B9CD57386778"/>
    <w:rsid w:val="001571BC"/>
  </w:style>
  <w:style w:type="paragraph" w:customStyle="1" w:styleId="264B47547D3A480D984AF74258F304F2">
    <w:name w:val="264B47547D3A480D984AF74258F304F2"/>
    <w:rsid w:val="001571BC"/>
  </w:style>
  <w:style w:type="paragraph" w:customStyle="1" w:styleId="3B6FD550FA30473DA22AE59A48A49A54">
    <w:name w:val="3B6FD550FA30473DA22AE59A48A49A54"/>
    <w:rsid w:val="001571B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77765-FC1E-4D36-9560-0870B1912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3670</Words>
  <Characters>19819</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Secretaria Municipal De Saúde – Rua Manoel Borges de Macedo, N  128 – Bairro Tiririca - Rio Branco Do Sul/PR   CEP 83.540-000 – Fone: (41) 3652-5099</Company>
  <LinksUpToDate>false</LinksUpToDate>
  <CharactersWithSpaces>23443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karyn.friess</cp:lastModifiedBy>
  <cp:revision>4</cp:revision>
  <cp:lastPrinted>2022-05-03T18:22:00Z</cp:lastPrinted>
  <dcterms:created xsi:type="dcterms:W3CDTF">2023-05-10T13:07:00Z</dcterms:created>
  <dcterms:modified xsi:type="dcterms:W3CDTF">2023-05-10T13:08:00Z</dcterms:modified>
</cp:coreProperties>
</file>