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C2B" w:rsidRPr="0085291E" w:rsidRDefault="00872C2B" w:rsidP="00820241">
      <w:pPr>
        <w:pStyle w:val="Normal1"/>
        <w:spacing w:line="360" w:lineRule="auto"/>
        <w:jc w:val="center"/>
        <w:rPr>
          <w:b/>
          <w:sz w:val="20"/>
          <w:szCs w:val="20"/>
        </w:rPr>
      </w:pPr>
      <w:r w:rsidRPr="0085291E">
        <w:rPr>
          <w:b/>
          <w:sz w:val="20"/>
          <w:szCs w:val="20"/>
        </w:rPr>
        <w:t>T</w:t>
      </w:r>
      <w:r w:rsidR="0030099B" w:rsidRPr="0085291E">
        <w:rPr>
          <w:b/>
          <w:sz w:val="20"/>
          <w:szCs w:val="20"/>
        </w:rPr>
        <w:t xml:space="preserve">ERMO DE </w:t>
      </w:r>
      <w:r w:rsidR="00977FD7" w:rsidRPr="0085291E">
        <w:rPr>
          <w:b/>
          <w:sz w:val="20"/>
          <w:szCs w:val="20"/>
        </w:rPr>
        <w:t>REFERÊ</w:t>
      </w:r>
      <w:r w:rsidR="0030099B" w:rsidRPr="0085291E">
        <w:rPr>
          <w:b/>
          <w:sz w:val="20"/>
          <w:szCs w:val="20"/>
        </w:rPr>
        <w:t>NCIA</w:t>
      </w:r>
    </w:p>
    <w:p w:rsidR="00012D7F" w:rsidRPr="0085291E" w:rsidRDefault="00872C2B" w:rsidP="00820241">
      <w:pPr>
        <w:tabs>
          <w:tab w:val="left" w:pos="0"/>
        </w:tabs>
        <w:spacing w:line="360" w:lineRule="auto"/>
        <w:jc w:val="center"/>
        <w:rPr>
          <w:rFonts w:cs="Arial"/>
          <w:b/>
          <w:sz w:val="20"/>
        </w:rPr>
      </w:pPr>
      <w:r w:rsidRPr="0085291E">
        <w:rPr>
          <w:rFonts w:cs="Arial"/>
          <w:b/>
          <w:sz w:val="20"/>
        </w:rPr>
        <w:t>SECRETARIA MUNICIPAL DE ADMINISTRAÇÃO</w:t>
      </w:r>
    </w:p>
    <w:p w:rsidR="00872C2B" w:rsidRPr="0085291E" w:rsidRDefault="00872C2B" w:rsidP="00820241">
      <w:pPr>
        <w:tabs>
          <w:tab w:val="left" w:pos="0"/>
        </w:tabs>
        <w:spacing w:line="360" w:lineRule="auto"/>
        <w:jc w:val="both"/>
        <w:rPr>
          <w:rFonts w:cs="Arial"/>
          <w:sz w:val="20"/>
        </w:rPr>
      </w:pPr>
    </w:p>
    <w:p w:rsidR="00ED37DD" w:rsidRPr="0085291E" w:rsidRDefault="004F7ED9" w:rsidP="00820241">
      <w:pPr>
        <w:tabs>
          <w:tab w:val="left" w:pos="0"/>
        </w:tabs>
        <w:spacing w:line="360" w:lineRule="auto"/>
        <w:jc w:val="both"/>
        <w:rPr>
          <w:rFonts w:cs="Arial"/>
          <w:b/>
          <w:sz w:val="20"/>
        </w:rPr>
      </w:pPr>
      <w:r w:rsidRPr="0085291E">
        <w:rPr>
          <w:rFonts w:cs="Arial"/>
          <w:b/>
          <w:sz w:val="20"/>
        </w:rPr>
        <w:t xml:space="preserve">1. </w:t>
      </w:r>
      <w:r w:rsidR="00977FD7" w:rsidRPr="0085291E">
        <w:rPr>
          <w:rFonts w:cs="Arial"/>
          <w:b/>
          <w:sz w:val="20"/>
        </w:rPr>
        <w:t xml:space="preserve">OBJETO </w:t>
      </w:r>
    </w:p>
    <w:p w:rsidR="00076D57" w:rsidRPr="0085291E" w:rsidRDefault="006A6F14" w:rsidP="00076D57">
      <w:pPr>
        <w:tabs>
          <w:tab w:val="left" w:pos="0"/>
        </w:tabs>
        <w:spacing w:line="360" w:lineRule="auto"/>
        <w:jc w:val="both"/>
        <w:rPr>
          <w:rFonts w:cs="Arial"/>
          <w:sz w:val="20"/>
        </w:rPr>
      </w:pPr>
      <w:r w:rsidRPr="0085291E">
        <w:rPr>
          <w:rFonts w:cs="Arial"/>
          <w:sz w:val="20"/>
        </w:rPr>
        <w:t>I</w:t>
      </w:r>
      <w:r w:rsidR="00012826" w:rsidRPr="0085291E">
        <w:rPr>
          <w:rFonts w:cs="Arial"/>
          <w:sz w:val="20"/>
        </w:rPr>
        <w:t xml:space="preserve">nstauração de procedimento de contratação para locação </w:t>
      </w:r>
      <w:r w:rsidR="00713063" w:rsidRPr="0085291E">
        <w:rPr>
          <w:rFonts w:cs="Arial"/>
          <w:sz w:val="20"/>
        </w:rPr>
        <w:t xml:space="preserve">de </w:t>
      </w:r>
      <w:proofErr w:type="gramStart"/>
      <w:r w:rsidR="00713063" w:rsidRPr="0085291E">
        <w:rPr>
          <w:rFonts w:cs="Arial"/>
          <w:sz w:val="20"/>
        </w:rPr>
        <w:t>1</w:t>
      </w:r>
      <w:proofErr w:type="gramEnd"/>
      <w:r w:rsidR="00713063" w:rsidRPr="0085291E">
        <w:rPr>
          <w:rFonts w:cs="Arial"/>
          <w:sz w:val="20"/>
        </w:rPr>
        <w:t>(um) barracão</w:t>
      </w:r>
      <w:r w:rsidR="00076D57" w:rsidRPr="0085291E">
        <w:rPr>
          <w:rFonts w:cs="Arial"/>
          <w:sz w:val="20"/>
        </w:rPr>
        <w:t xml:space="preserve"> localizado </w:t>
      </w:r>
      <w:r w:rsidR="00076D57" w:rsidRPr="0085291E">
        <w:rPr>
          <w:rFonts w:cs="Arial"/>
          <w:color w:val="000000"/>
          <w:sz w:val="20"/>
        </w:rPr>
        <w:t>na Área Rural, localidade de Água Branca, sito a Estrada Água Branca,</w:t>
      </w:r>
      <w:r w:rsidR="00076D57" w:rsidRPr="0085291E">
        <w:rPr>
          <w:rFonts w:cs="Arial"/>
          <w:b/>
          <w:color w:val="000000"/>
          <w:sz w:val="20"/>
        </w:rPr>
        <w:t xml:space="preserve"> </w:t>
      </w:r>
      <w:r w:rsidR="00076D57" w:rsidRPr="0085291E">
        <w:rPr>
          <w:rFonts w:cs="Arial"/>
          <w:color w:val="000000"/>
          <w:sz w:val="20"/>
        </w:rPr>
        <w:t xml:space="preserve">Md2 </w:t>
      </w:r>
      <w:proofErr w:type="spellStart"/>
      <w:r w:rsidR="00076D57" w:rsidRPr="0085291E">
        <w:rPr>
          <w:rFonts w:cs="Arial"/>
          <w:color w:val="000000"/>
          <w:sz w:val="20"/>
        </w:rPr>
        <w:t>Tv</w:t>
      </w:r>
      <w:proofErr w:type="spellEnd"/>
      <w:r w:rsidR="00076D57" w:rsidRPr="0085291E">
        <w:rPr>
          <w:rFonts w:cs="Arial"/>
          <w:b/>
          <w:color w:val="000000"/>
          <w:sz w:val="20"/>
        </w:rPr>
        <w:t xml:space="preserve"> </w:t>
      </w:r>
      <w:r w:rsidR="00076D57" w:rsidRPr="0085291E">
        <w:rPr>
          <w:rFonts w:cs="Arial"/>
          <w:color w:val="000000"/>
          <w:sz w:val="20"/>
        </w:rPr>
        <w:t xml:space="preserve">N6189, </w:t>
      </w:r>
      <w:proofErr w:type="spellStart"/>
      <w:r w:rsidR="00076D57" w:rsidRPr="0085291E">
        <w:rPr>
          <w:rFonts w:cs="Arial"/>
          <w:color w:val="000000"/>
          <w:sz w:val="20"/>
        </w:rPr>
        <w:t>Açungui</w:t>
      </w:r>
      <w:proofErr w:type="spellEnd"/>
      <w:r w:rsidR="00076D57" w:rsidRPr="0085291E">
        <w:rPr>
          <w:rFonts w:cs="Arial"/>
          <w:color w:val="000000"/>
          <w:sz w:val="20"/>
        </w:rPr>
        <w:t xml:space="preserve"> – Município de Rio Branco do Sul</w:t>
      </w:r>
      <w:r w:rsidR="001139C1">
        <w:rPr>
          <w:rFonts w:cs="Arial"/>
          <w:sz w:val="20"/>
        </w:rPr>
        <w:t>-PR</w:t>
      </w:r>
      <w:r w:rsidR="00076D57" w:rsidRPr="0085291E">
        <w:rPr>
          <w:rFonts w:cs="Arial"/>
          <w:sz w:val="20"/>
        </w:rPr>
        <w:t xml:space="preserve">, local que será </w:t>
      </w:r>
      <w:r w:rsidR="00296C77" w:rsidRPr="0085291E">
        <w:rPr>
          <w:rFonts w:cs="Arial"/>
          <w:sz w:val="20"/>
        </w:rPr>
        <w:t>para</w:t>
      </w:r>
      <w:r w:rsidR="00076D57" w:rsidRPr="0085291E">
        <w:rPr>
          <w:rFonts w:cs="Arial"/>
          <w:sz w:val="20"/>
        </w:rPr>
        <w:t xml:space="preserve"> abrigo de Ferramentas, Equipamentos e Maquinários destinados a prestação de serviços </w:t>
      </w:r>
      <w:r w:rsidR="00296C77" w:rsidRPr="0085291E">
        <w:rPr>
          <w:rFonts w:cs="Arial"/>
          <w:sz w:val="20"/>
        </w:rPr>
        <w:t>à</w:t>
      </w:r>
      <w:r w:rsidR="00076D57" w:rsidRPr="0085291E">
        <w:rPr>
          <w:rFonts w:cs="Arial"/>
          <w:sz w:val="20"/>
        </w:rPr>
        <w:t xml:space="preserve"> </w:t>
      </w:r>
      <w:r w:rsidR="00296C77" w:rsidRPr="0085291E">
        <w:rPr>
          <w:rFonts w:cs="Arial"/>
          <w:sz w:val="20"/>
        </w:rPr>
        <w:t>C</w:t>
      </w:r>
      <w:r w:rsidR="00076D57" w:rsidRPr="0085291E">
        <w:rPr>
          <w:rFonts w:cs="Arial"/>
          <w:sz w:val="20"/>
        </w:rPr>
        <w:t>omunidade  através da Secretaria de Obras da Prefeitura Municipal.</w:t>
      </w:r>
    </w:p>
    <w:p w:rsidR="005F36A5" w:rsidRPr="00302D4C" w:rsidRDefault="005F36A5" w:rsidP="00076D57">
      <w:pPr>
        <w:tabs>
          <w:tab w:val="left" w:pos="0"/>
        </w:tabs>
        <w:spacing w:line="360" w:lineRule="auto"/>
        <w:jc w:val="both"/>
        <w:rPr>
          <w:rFonts w:cs="Arial"/>
          <w:b/>
          <w:sz w:val="20"/>
        </w:rPr>
      </w:pPr>
    </w:p>
    <w:tbl>
      <w:tblPr>
        <w:tblpPr w:leftFromText="141" w:rightFromText="141" w:vertAnchor="text" w:horzAnchor="margin" w:tblpX="48" w:tblpY="18"/>
        <w:tblW w:w="9993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79"/>
        <w:gridCol w:w="992"/>
        <w:gridCol w:w="993"/>
        <w:gridCol w:w="3827"/>
        <w:gridCol w:w="709"/>
        <w:gridCol w:w="1275"/>
        <w:gridCol w:w="1418"/>
      </w:tblGrid>
      <w:tr w:rsidR="00573AC4" w:rsidRPr="0085291E" w:rsidTr="00B557D5">
        <w:trPr>
          <w:trHeight w:val="69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73AC4" w:rsidRPr="0085291E" w:rsidRDefault="00573AC4" w:rsidP="00E10AD2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85291E">
              <w:rPr>
                <w:rFonts w:cs="Arial"/>
                <w:b/>
                <w:bCs/>
                <w:sz w:val="20"/>
              </w:rPr>
              <w:t>ITEM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73AC4" w:rsidRPr="0085291E" w:rsidRDefault="00573AC4" w:rsidP="00E10AD2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85291E">
              <w:rPr>
                <w:rFonts w:cs="Arial"/>
                <w:b/>
                <w:bCs/>
                <w:sz w:val="20"/>
              </w:rPr>
              <w:t>CÓDIGO IPM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73AC4" w:rsidRPr="0085291E" w:rsidRDefault="00573AC4" w:rsidP="00E10AD2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85291E">
              <w:rPr>
                <w:rFonts w:cs="Arial"/>
                <w:b/>
                <w:bCs/>
                <w:sz w:val="20"/>
              </w:rPr>
              <w:t>UNID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73AC4" w:rsidRPr="0085291E" w:rsidRDefault="00573AC4" w:rsidP="00E10AD2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85291E">
              <w:rPr>
                <w:rFonts w:cs="Arial"/>
                <w:b/>
                <w:bCs/>
                <w:sz w:val="20"/>
              </w:rPr>
              <w:t>DESCRIÇÃO DO PRODUTO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573AC4" w:rsidRPr="0085291E" w:rsidRDefault="00573AC4" w:rsidP="00E10AD2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85291E">
              <w:rPr>
                <w:rFonts w:cs="Arial"/>
                <w:b/>
                <w:bCs/>
                <w:color w:val="000000"/>
                <w:sz w:val="20"/>
              </w:rPr>
              <w:t>QTDE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73AC4" w:rsidRPr="0085291E" w:rsidRDefault="00573AC4" w:rsidP="00E10AD2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85291E">
              <w:rPr>
                <w:rFonts w:cs="Arial"/>
                <w:b/>
                <w:bCs/>
                <w:sz w:val="20"/>
              </w:rPr>
              <w:t>VALOR UNITÁRIO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73AC4" w:rsidRPr="0085291E" w:rsidRDefault="00573AC4" w:rsidP="00E10AD2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85291E">
              <w:rPr>
                <w:rFonts w:cs="Arial"/>
                <w:b/>
                <w:bCs/>
                <w:sz w:val="20"/>
              </w:rPr>
              <w:t>VALOR TOTAL</w:t>
            </w:r>
          </w:p>
        </w:tc>
      </w:tr>
      <w:tr w:rsidR="00573AC4" w:rsidRPr="0085291E" w:rsidTr="00E10AD2">
        <w:trPr>
          <w:trHeight w:val="141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AC4" w:rsidRPr="0085291E" w:rsidRDefault="00573AC4" w:rsidP="00E10AD2">
            <w:pPr>
              <w:jc w:val="center"/>
              <w:rPr>
                <w:rFonts w:cs="Arial"/>
                <w:sz w:val="20"/>
              </w:rPr>
            </w:pPr>
            <w:proofErr w:type="gramStart"/>
            <w:r w:rsidRPr="0085291E">
              <w:rPr>
                <w:rFonts w:cs="Arial"/>
                <w:sz w:val="20"/>
              </w:rPr>
              <w:t>1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AC4" w:rsidRPr="0085291E" w:rsidRDefault="00C10D21" w:rsidP="00E10AD2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25086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AC4" w:rsidRPr="0085291E" w:rsidRDefault="00573AC4" w:rsidP="00E10AD2">
            <w:pPr>
              <w:jc w:val="center"/>
              <w:rPr>
                <w:rFonts w:cs="Arial"/>
                <w:sz w:val="20"/>
              </w:rPr>
            </w:pPr>
            <w:r w:rsidRPr="0085291E">
              <w:rPr>
                <w:rFonts w:cs="Arial"/>
                <w:sz w:val="20"/>
              </w:rPr>
              <w:t>M</w:t>
            </w:r>
            <w:r w:rsidR="006371AB" w:rsidRPr="0085291E">
              <w:rPr>
                <w:rFonts w:cs="Arial"/>
                <w:sz w:val="20"/>
              </w:rPr>
              <w:t>ês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AC4" w:rsidRPr="0085291E" w:rsidRDefault="001026D3" w:rsidP="007D3E5C">
            <w:pPr>
              <w:jc w:val="both"/>
              <w:rPr>
                <w:rFonts w:cs="Arial"/>
                <w:sz w:val="20"/>
              </w:rPr>
            </w:pPr>
            <w:r w:rsidRPr="0085291E">
              <w:rPr>
                <w:rFonts w:cs="Arial"/>
                <w:sz w:val="20"/>
              </w:rPr>
              <w:t xml:space="preserve">Locação de </w:t>
            </w:r>
            <w:proofErr w:type="gramStart"/>
            <w:r w:rsidRPr="0085291E">
              <w:rPr>
                <w:rFonts w:cs="Arial"/>
                <w:sz w:val="20"/>
              </w:rPr>
              <w:t>1</w:t>
            </w:r>
            <w:proofErr w:type="gramEnd"/>
            <w:r w:rsidRPr="0085291E">
              <w:rPr>
                <w:rFonts w:cs="Arial"/>
                <w:sz w:val="20"/>
              </w:rPr>
              <w:t>(um)  Barracão</w:t>
            </w:r>
            <w:r w:rsidR="00B117CD" w:rsidRPr="0085291E">
              <w:rPr>
                <w:rFonts w:cs="Arial"/>
                <w:sz w:val="20"/>
              </w:rPr>
              <w:t xml:space="preserve"> </w:t>
            </w:r>
            <w:r w:rsidRPr="0085291E">
              <w:rPr>
                <w:rFonts w:cs="Arial"/>
                <w:sz w:val="20"/>
              </w:rPr>
              <w:t xml:space="preserve">situado </w:t>
            </w:r>
            <w:r w:rsidR="007D3E5C" w:rsidRPr="0085291E">
              <w:rPr>
                <w:rFonts w:cs="Arial"/>
                <w:color w:val="000000"/>
                <w:sz w:val="20"/>
              </w:rPr>
              <w:t xml:space="preserve"> na Área Rural,  localidade de Água Branca, sito a Estrada Água Branca, Md2 </w:t>
            </w:r>
            <w:proofErr w:type="spellStart"/>
            <w:r w:rsidR="007D3E5C" w:rsidRPr="0085291E">
              <w:rPr>
                <w:rFonts w:cs="Arial"/>
                <w:color w:val="000000"/>
                <w:sz w:val="20"/>
              </w:rPr>
              <w:t>Tv</w:t>
            </w:r>
            <w:proofErr w:type="spellEnd"/>
            <w:r w:rsidR="007D3E5C" w:rsidRPr="0085291E">
              <w:rPr>
                <w:rFonts w:cs="Arial"/>
                <w:color w:val="000000"/>
                <w:sz w:val="20"/>
              </w:rPr>
              <w:t xml:space="preserve"> N6189, </w:t>
            </w:r>
            <w:proofErr w:type="spellStart"/>
            <w:r w:rsidR="007D3E5C" w:rsidRPr="0085291E">
              <w:rPr>
                <w:rFonts w:cs="Arial"/>
                <w:color w:val="000000"/>
                <w:sz w:val="20"/>
              </w:rPr>
              <w:t>Açungui</w:t>
            </w:r>
            <w:proofErr w:type="spellEnd"/>
            <w:r w:rsidR="007D3E5C" w:rsidRPr="0085291E">
              <w:rPr>
                <w:rFonts w:cs="Arial"/>
                <w:color w:val="000000"/>
                <w:sz w:val="20"/>
              </w:rPr>
              <w:t xml:space="preserve"> – Município de Rio Branco do Sul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3AC4" w:rsidRPr="0085291E" w:rsidRDefault="00573AC4" w:rsidP="00E10AD2">
            <w:pPr>
              <w:jc w:val="center"/>
              <w:rPr>
                <w:rFonts w:cs="Arial"/>
                <w:sz w:val="20"/>
              </w:rPr>
            </w:pPr>
            <w:r w:rsidRPr="0085291E">
              <w:rPr>
                <w:rFonts w:cs="Arial"/>
                <w:sz w:val="20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AC4" w:rsidRPr="001F5CA9" w:rsidRDefault="00573AC4" w:rsidP="00E10AD2">
            <w:pPr>
              <w:jc w:val="center"/>
              <w:rPr>
                <w:rFonts w:cs="Arial"/>
                <w:bCs/>
                <w:sz w:val="20"/>
              </w:rPr>
            </w:pPr>
            <w:r w:rsidRPr="001F5CA9">
              <w:rPr>
                <w:rFonts w:cs="Arial"/>
                <w:bCs/>
                <w:sz w:val="20"/>
              </w:rPr>
              <w:t xml:space="preserve">R$ </w:t>
            </w:r>
            <w:r w:rsidR="00313C7E" w:rsidRPr="001F5CA9">
              <w:rPr>
                <w:rFonts w:cs="Arial"/>
                <w:bCs/>
                <w:sz w:val="20"/>
              </w:rPr>
              <w:t>500</w:t>
            </w:r>
            <w:r w:rsidRPr="001F5CA9">
              <w:rPr>
                <w:rFonts w:cs="Arial"/>
                <w:bCs/>
                <w:sz w:val="20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3AC4" w:rsidRPr="001F5CA9" w:rsidRDefault="00573AC4" w:rsidP="00825696">
            <w:pPr>
              <w:jc w:val="center"/>
              <w:rPr>
                <w:rFonts w:cs="Arial"/>
                <w:bCs/>
                <w:sz w:val="20"/>
              </w:rPr>
            </w:pPr>
            <w:r w:rsidRPr="001F5CA9">
              <w:rPr>
                <w:rFonts w:cs="Arial"/>
                <w:bCs/>
                <w:sz w:val="20"/>
              </w:rPr>
              <w:t xml:space="preserve">R$ </w:t>
            </w:r>
            <w:r w:rsidR="00825696" w:rsidRPr="001F5CA9">
              <w:rPr>
                <w:rFonts w:cs="Arial"/>
                <w:sz w:val="20"/>
              </w:rPr>
              <w:t>6</w:t>
            </w:r>
            <w:r w:rsidRPr="001F5CA9">
              <w:rPr>
                <w:rFonts w:cs="Arial"/>
                <w:sz w:val="20"/>
              </w:rPr>
              <w:t>.</w:t>
            </w:r>
            <w:r w:rsidR="001026D3" w:rsidRPr="001F5CA9">
              <w:rPr>
                <w:rFonts w:cs="Arial"/>
                <w:sz w:val="20"/>
              </w:rPr>
              <w:t>0</w:t>
            </w:r>
            <w:r w:rsidRPr="001F5CA9">
              <w:rPr>
                <w:rFonts w:cs="Arial"/>
                <w:sz w:val="20"/>
              </w:rPr>
              <w:t>00,00</w:t>
            </w:r>
          </w:p>
        </w:tc>
      </w:tr>
    </w:tbl>
    <w:p w:rsidR="00E10AD2" w:rsidRDefault="00E10AD2" w:rsidP="00E10AD2">
      <w:pPr>
        <w:tabs>
          <w:tab w:val="left" w:pos="0"/>
        </w:tabs>
        <w:spacing w:line="360" w:lineRule="auto"/>
        <w:jc w:val="both"/>
        <w:rPr>
          <w:rFonts w:cs="Arial"/>
          <w:b/>
          <w:sz w:val="20"/>
        </w:rPr>
      </w:pPr>
    </w:p>
    <w:p w:rsidR="00690D5D" w:rsidRPr="00302D4C" w:rsidRDefault="00690D5D" w:rsidP="00820241">
      <w:pPr>
        <w:tabs>
          <w:tab w:val="left" w:pos="0"/>
        </w:tabs>
        <w:spacing w:line="360" w:lineRule="auto"/>
        <w:jc w:val="both"/>
        <w:rPr>
          <w:rFonts w:cs="Arial"/>
          <w:b/>
          <w:sz w:val="20"/>
        </w:rPr>
      </w:pPr>
      <w:r w:rsidRPr="00302D4C">
        <w:rPr>
          <w:rFonts w:cs="Arial"/>
          <w:b/>
          <w:sz w:val="20"/>
        </w:rPr>
        <w:t xml:space="preserve">Valor total para a contratação R$ </w:t>
      </w:r>
      <w:r w:rsidR="00DC0222" w:rsidRPr="0093280D">
        <w:rPr>
          <w:rFonts w:cs="Arial"/>
          <w:b/>
          <w:sz w:val="20"/>
        </w:rPr>
        <w:t>6</w:t>
      </w:r>
      <w:r w:rsidRPr="0093280D">
        <w:rPr>
          <w:rFonts w:cs="Arial"/>
          <w:b/>
          <w:sz w:val="20"/>
        </w:rPr>
        <w:t>.</w:t>
      </w:r>
      <w:r w:rsidR="00577A4E" w:rsidRPr="0093280D">
        <w:rPr>
          <w:rFonts w:cs="Arial"/>
          <w:b/>
          <w:sz w:val="20"/>
        </w:rPr>
        <w:t>0</w:t>
      </w:r>
      <w:r w:rsidRPr="0093280D">
        <w:rPr>
          <w:rFonts w:cs="Arial"/>
          <w:b/>
          <w:sz w:val="20"/>
        </w:rPr>
        <w:t>00,00 (</w:t>
      </w:r>
      <w:r w:rsidR="00DC0222" w:rsidRPr="0093280D">
        <w:rPr>
          <w:rFonts w:cs="Arial"/>
          <w:b/>
          <w:sz w:val="20"/>
        </w:rPr>
        <w:t>Seis</w:t>
      </w:r>
      <w:r w:rsidR="00577A4E" w:rsidRPr="0093280D">
        <w:rPr>
          <w:rFonts w:cs="Arial"/>
          <w:b/>
          <w:sz w:val="20"/>
        </w:rPr>
        <w:t xml:space="preserve"> mil</w:t>
      </w:r>
      <w:r w:rsidRPr="0093280D">
        <w:rPr>
          <w:rFonts w:cs="Arial"/>
          <w:b/>
          <w:sz w:val="20"/>
        </w:rPr>
        <w:t xml:space="preserve"> reais).</w:t>
      </w:r>
    </w:p>
    <w:p w:rsidR="004F5BD9" w:rsidRPr="00302D4C" w:rsidRDefault="004F5BD9" w:rsidP="00820241">
      <w:pPr>
        <w:tabs>
          <w:tab w:val="left" w:pos="0"/>
        </w:tabs>
        <w:spacing w:line="360" w:lineRule="auto"/>
        <w:jc w:val="both"/>
        <w:rPr>
          <w:rFonts w:cs="Arial"/>
          <w:b/>
          <w:sz w:val="20"/>
        </w:rPr>
      </w:pPr>
    </w:p>
    <w:p w:rsidR="00872C2B" w:rsidRPr="00302D4C" w:rsidRDefault="00B92680" w:rsidP="00615EF0">
      <w:pPr>
        <w:tabs>
          <w:tab w:val="left" w:pos="0"/>
        </w:tabs>
        <w:spacing w:line="360" w:lineRule="auto"/>
        <w:jc w:val="both"/>
        <w:rPr>
          <w:rFonts w:cs="Arial"/>
          <w:b/>
          <w:sz w:val="20"/>
        </w:rPr>
      </w:pPr>
      <w:r w:rsidRPr="00302D4C">
        <w:rPr>
          <w:rFonts w:cs="Arial"/>
          <w:b/>
          <w:sz w:val="20"/>
        </w:rPr>
        <w:t xml:space="preserve">2. </w:t>
      </w:r>
      <w:r w:rsidR="00204A9C" w:rsidRPr="00302D4C">
        <w:rPr>
          <w:rFonts w:cs="Arial"/>
          <w:b/>
          <w:sz w:val="20"/>
        </w:rPr>
        <w:t>FORMA, LOCAL E PRAZO DE EXECUÇÃO DO SERVIÇO</w:t>
      </w:r>
    </w:p>
    <w:p w:rsidR="00CF0A8A" w:rsidRPr="00302D4C" w:rsidRDefault="00173F8C" w:rsidP="00615EF0">
      <w:pPr>
        <w:tabs>
          <w:tab w:val="left" w:pos="0"/>
        </w:tabs>
        <w:spacing w:line="360" w:lineRule="auto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2.1</w:t>
      </w:r>
      <w:r w:rsidRPr="00302D4C">
        <w:rPr>
          <w:rFonts w:cs="Arial"/>
          <w:sz w:val="20"/>
        </w:rPr>
        <w:t xml:space="preserve"> </w:t>
      </w:r>
      <w:r w:rsidR="00CE023D" w:rsidRPr="00302D4C">
        <w:rPr>
          <w:rFonts w:cs="Arial"/>
          <w:sz w:val="20"/>
        </w:rPr>
        <w:t xml:space="preserve">A </w:t>
      </w:r>
      <w:r w:rsidR="00204A9C" w:rsidRPr="00302D4C">
        <w:rPr>
          <w:rFonts w:cs="Arial"/>
          <w:bCs/>
          <w:sz w:val="20"/>
        </w:rPr>
        <w:t xml:space="preserve">contratação terá vigência de 12 meses, prorrogáveis conforme legislação vigente. O índice a ser aplicado nas prorrogações de prazo e valor (em caso de ocorrerem) será o </w:t>
      </w:r>
      <w:r w:rsidR="00CF0A8A" w:rsidRPr="00302D4C">
        <w:rPr>
          <w:rFonts w:cs="Arial"/>
          <w:sz w:val="20"/>
        </w:rPr>
        <w:t>IPCA.</w:t>
      </w:r>
    </w:p>
    <w:p w:rsidR="00952C9F" w:rsidRPr="00302D4C" w:rsidRDefault="00E666B1" w:rsidP="00615EF0">
      <w:pPr>
        <w:pStyle w:val="Ttulo1"/>
        <w:spacing w:line="360" w:lineRule="auto"/>
        <w:rPr>
          <w:rFonts w:cs="Arial"/>
          <w:b w:val="0"/>
          <w:sz w:val="20"/>
        </w:rPr>
      </w:pPr>
      <w:r w:rsidRPr="00302D4C">
        <w:rPr>
          <w:rFonts w:cs="Arial"/>
          <w:sz w:val="20"/>
        </w:rPr>
        <w:t>2.2</w:t>
      </w:r>
      <w:r w:rsidR="0058563C" w:rsidRPr="00302D4C">
        <w:rPr>
          <w:rFonts w:cs="Arial"/>
          <w:sz w:val="20"/>
        </w:rPr>
        <w:t xml:space="preserve"> </w:t>
      </w:r>
      <w:r w:rsidR="004735EF" w:rsidRPr="00302D4C">
        <w:rPr>
          <w:rFonts w:cs="Arial"/>
          <w:b w:val="0"/>
          <w:sz w:val="20"/>
        </w:rPr>
        <w:t xml:space="preserve">O imóvel a ser locado está localizado </w:t>
      </w:r>
      <w:r w:rsidR="00114C3D">
        <w:rPr>
          <w:rFonts w:cs="Arial"/>
          <w:b w:val="0"/>
          <w:sz w:val="20"/>
        </w:rPr>
        <w:t>na</w:t>
      </w:r>
      <w:r w:rsidR="00975F46" w:rsidRPr="00975F46">
        <w:rPr>
          <w:rFonts w:cs="Arial"/>
          <w:b w:val="0"/>
          <w:sz w:val="20"/>
        </w:rPr>
        <w:t xml:space="preserve"> Área Rural,</w:t>
      </w:r>
      <w:proofErr w:type="gramStart"/>
      <w:r w:rsidR="00975F46" w:rsidRPr="00975F46">
        <w:rPr>
          <w:rFonts w:cs="Arial"/>
          <w:b w:val="0"/>
          <w:sz w:val="20"/>
        </w:rPr>
        <w:t xml:space="preserve">  </w:t>
      </w:r>
      <w:proofErr w:type="gramEnd"/>
      <w:r w:rsidR="00975F46" w:rsidRPr="00975F46">
        <w:rPr>
          <w:rFonts w:cs="Arial"/>
          <w:b w:val="0"/>
          <w:sz w:val="20"/>
        </w:rPr>
        <w:t xml:space="preserve">localidade de Água Branca, sito a Estrada Água Branca, Md2 </w:t>
      </w:r>
      <w:proofErr w:type="spellStart"/>
      <w:r w:rsidR="00975F46" w:rsidRPr="00975F46">
        <w:rPr>
          <w:rFonts w:cs="Arial"/>
          <w:b w:val="0"/>
          <w:sz w:val="20"/>
        </w:rPr>
        <w:t>Tv</w:t>
      </w:r>
      <w:proofErr w:type="spellEnd"/>
      <w:r w:rsidR="00975F46" w:rsidRPr="00975F46">
        <w:rPr>
          <w:rFonts w:cs="Arial"/>
          <w:b w:val="0"/>
          <w:sz w:val="20"/>
        </w:rPr>
        <w:t xml:space="preserve"> N6189, </w:t>
      </w:r>
      <w:proofErr w:type="spellStart"/>
      <w:r w:rsidR="00975F46" w:rsidRPr="00975F46">
        <w:rPr>
          <w:rFonts w:cs="Arial"/>
          <w:b w:val="0"/>
          <w:sz w:val="20"/>
        </w:rPr>
        <w:t>Açungui</w:t>
      </w:r>
      <w:proofErr w:type="spellEnd"/>
      <w:r w:rsidR="00975F46" w:rsidRPr="00975F46">
        <w:rPr>
          <w:rFonts w:cs="Arial"/>
          <w:b w:val="0"/>
          <w:sz w:val="20"/>
        </w:rPr>
        <w:t xml:space="preserve"> – Município de Rio Branco do Sul</w:t>
      </w:r>
      <w:r w:rsidR="00213D30" w:rsidRPr="00302D4C">
        <w:rPr>
          <w:rFonts w:cs="Arial"/>
          <w:b w:val="0"/>
          <w:sz w:val="20"/>
        </w:rPr>
        <w:t xml:space="preserve">, </w:t>
      </w:r>
      <w:r w:rsidR="004A4680" w:rsidRPr="00302D4C">
        <w:rPr>
          <w:rFonts w:cs="Arial"/>
          <w:b w:val="0"/>
          <w:sz w:val="20"/>
        </w:rPr>
        <w:t xml:space="preserve">barracão com </w:t>
      </w:r>
      <w:r w:rsidR="003C35AE" w:rsidRPr="00302D4C">
        <w:rPr>
          <w:rFonts w:cs="Arial"/>
          <w:b w:val="0"/>
          <w:sz w:val="20"/>
        </w:rPr>
        <w:t xml:space="preserve">área de </w:t>
      </w:r>
      <w:r w:rsidR="00CB473C" w:rsidRPr="00CB473C">
        <w:rPr>
          <w:rFonts w:cs="Arial"/>
          <w:b w:val="0"/>
          <w:sz w:val="20"/>
        </w:rPr>
        <w:t>240,13</w:t>
      </w:r>
      <w:r w:rsidR="00CB473C">
        <w:rPr>
          <w:rFonts w:cs="Arial"/>
          <w:b w:val="0"/>
          <w:sz w:val="20"/>
        </w:rPr>
        <w:t xml:space="preserve"> </w:t>
      </w:r>
      <w:proofErr w:type="spellStart"/>
      <w:r w:rsidR="003C35AE" w:rsidRPr="00CB473C">
        <w:rPr>
          <w:rFonts w:cs="Arial"/>
          <w:b w:val="0"/>
          <w:sz w:val="20"/>
        </w:rPr>
        <w:t>m²</w:t>
      </w:r>
      <w:proofErr w:type="spellEnd"/>
      <w:r w:rsidR="00D36A17" w:rsidRPr="00CB473C">
        <w:rPr>
          <w:rFonts w:cs="Arial"/>
          <w:b w:val="0"/>
          <w:sz w:val="20"/>
        </w:rPr>
        <w:t>.</w:t>
      </w:r>
      <w:r w:rsidR="004A4680" w:rsidRPr="00302D4C">
        <w:rPr>
          <w:rFonts w:cs="Arial"/>
          <w:b w:val="0"/>
          <w:sz w:val="20"/>
        </w:rPr>
        <w:t xml:space="preserve"> </w:t>
      </w:r>
    </w:p>
    <w:p w:rsidR="002A660C" w:rsidRPr="00302D4C" w:rsidRDefault="0058563C" w:rsidP="00615EF0">
      <w:pPr>
        <w:tabs>
          <w:tab w:val="left" w:pos="0"/>
        </w:tabs>
        <w:spacing w:line="360" w:lineRule="auto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2.3</w:t>
      </w:r>
      <w:r w:rsidR="00F70137" w:rsidRPr="00302D4C">
        <w:rPr>
          <w:rFonts w:cs="Arial"/>
          <w:sz w:val="20"/>
        </w:rPr>
        <w:t xml:space="preserve"> </w:t>
      </w:r>
      <w:r w:rsidR="004735EF" w:rsidRPr="00302D4C">
        <w:rPr>
          <w:rFonts w:cs="Arial"/>
          <w:sz w:val="20"/>
        </w:rPr>
        <w:t xml:space="preserve">Para </w:t>
      </w:r>
      <w:r w:rsidR="004735EF" w:rsidRPr="00302D4C">
        <w:rPr>
          <w:rFonts w:cs="Arial"/>
          <w:bCs/>
          <w:sz w:val="20"/>
        </w:rPr>
        <w:t>a execução da contratação será formalizado contrato, após a assinatura do mesmo serão emitidas Notas de Empenho para a despesa</w:t>
      </w:r>
      <w:r w:rsidR="004735EF" w:rsidRPr="00302D4C">
        <w:rPr>
          <w:rFonts w:cs="Arial"/>
          <w:sz w:val="20"/>
        </w:rPr>
        <w:t>.</w:t>
      </w:r>
    </w:p>
    <w:p w:rsidR="00ED37DD" w:rsidRPr="00302D4C" w:rsidRDefault="00ED37DD" w:rsidP="00820241">
      <w:pPr>
        <w:tabs>
          <w:tab w:val="left" w:pos="0"/>
        </w:tabs>
        <w:spacing w:line="360" w:lineRule="auto"/>
        <w:jc w:val="both"/>
        <w:rPr>
          <w:rFonts w:cs="Arial"/>
          <w:b/>
          <w:sz w:val="20"/>
          <w:u w:val="single"/>
        </w:rPr>
      </w:pPr>
    </w:p>
    <w:p w:rsidR="004735EF" w:rsidRPr="00302D4C" w:rsidRDefault="00F70137" w:rsidP="00820241">
      <w:pPr>
        <w:tabs>
          <w:tab w:val="left" w:pos="0"/>
        </w:tabs>
        <w:spacing w:line="360" w:lineRule="auto"/>
        <w:jc w:val="both"/>
        <w:rPr>
          <w:rFonts w:cs="Arial"/>
          <w:b/>
          <w:sz w:val="20"/>
        </w:rPr>
      </w:pPr>
      <w:r w:rsidRPr="00302D4C">
        <w:rPr>
          <w:rFonts w:cs="Arial"/>
          <w:b/>
          <w:bCs/>
          <w:sz w:val="20"/>
        </w:rPr>
        <w:t>3.</w:t>
      </w:r>
      <w:r w:rsidR="00F14795" w:rsidRPr="00302D4C">
        <w:rPr>
          <w:rFonts w:cs="Arial"/>
          <w:b/>
          <w:bCs/>
          <w:sz w:val="20"/>
        </w:rPr>
        <w:t xml:space="preserve"> </w:t>
      </w:r>
      <w:r w:rsidR="004735EF" w:rsidRPr="00302D4C">
        <w:rPr>
          <w:rFonts w:cs="Arial"/>
          <w:b/>
          <w:bCs/>
          <w:sz w:val="20"/>
        </w:rPr>
        <w:t>DETALHAMENTO DAS CONDIÇÕES DE CONTRATA</w:t>
      </w:r>
      <w:r w:rsidR="004735EF" w:rsidRPr="00302D4C">
        <w:rPr>
          <w:rFonts w:cs="Arial"/>
          <w:b/>
          <w:sz w:val="20"/>
        </w:rPr>
        <w:t>Ç</w:t>
      </w:r>
      <w:r w:rsidR="002F1BE8" w:rsidRPr="00302D4C">
        <w:rPr>
          <w:rFonts w:cs="Arial"/>
          <w:b/>
          <w:sz w:val="20"/>
        </w:rPr>
        <w:t>ÃO</w:t>
      </w:r>
    </w:p>
    <w:p w:rsidR="004735EF" w:rsidRPr="00302D4C" w:rsidRDefault="004735EF" w:rsidP="00820241">
      <w:pPr>
        <w:pStyle w:val="PargrafodaLista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cs="Arial"/>
          <w:vanish/>
          <w:sz w:val="20"/>
        </w:rPr>
      </w:pPr>
    </w:p>
    <w:p w:rsidR="00CF0A8A" w:rsidRPr="00302D4C" w:rsidRDefault="00F14795" w:rsidP="00820241">
      <w:pPr>
        <w:tabs>
          <w:tab w:val="left" w:pos="0"/>
        </w:tabs>
        <w:spacing w:line="360" w:lineRule="auto"/>
        <w:jc w:val="both"/>
        <w:rPr>
          <w:rFonts w:cs="Arial"/>
          <w:bCs/>
          <w:sz w:val="20"/>
        </w:rPr>
      </w:pPr>
      <w:r w:rsidRPr="00302D4C">
        <w:rPr>
          <w:rFonts w:cs="Arial"/>
          <w:b/>
          <w:sz w:val="20"/>
        </w:rPr>
        <w:t>3.1</w:t>
      </w:r>
      <w:r w:rsidR="009D269C" w:rsidRPr="00302D4C">
        <w:rPr>
          <w:rFonts w:cs="Arial"/>
          <w:sz w:val="20"/>
        </w:rPr>
        <w:t xml:space="preserve"> </w:t>
      </w:r>
      <w:r w:rsidR="00A053F6" w:rsidRPr="00302D4C">
        <w:rPr>
          <w:rFonts w:cs="Arial"/>
          <w:sz w:val="20"/>
        </w:rPr>
        <w:t xml:space="preserve">Trata-se de locação </w:t>
      </w:r>
      <w:r w:rsidR="005A00B8" w:rsidRPr="00302D4C">
        <w:rPr>
          <w:rFonts w:cs="Arial"/>
          <w:sz w:val="20"/>
        </w:rPr>
        <w:t xml:space="preserve">de </w:t>
      </w:r>
      <w:proofErr w:type="gramStart"/>
      <w:r w:rsidR="005A00B8" w:rsidRPr="00302D4C">
        <w:rPr>
          <w:rFonts w:cs="Arial"/>
          <w:sz w:val="20"/>
        </w:rPr>
        <w:t>1</w:t>
      </w:r>
      <w:proofErr w:type="gramEnd"/>
      <w:r w:rsidR="00733E11" w:rsidRPr="00302D4C">
        <w:rPr>
          <w:rFonts w:cs="Arial"/>
          <w:sz w:val="20"/>
        </w:rPr>
        <w:t>(um)</w:t>
      </w:r>
      <w:r w:rsidR="005A00B8" w:rsidRPr="00302D4C">
        <w:rPr>
          <w:rFonts w:cs="Arial"/>
          <w:sz w:val="20"/>
        </w:rPr>
        <w:t xml:space="preserve"> barracão</w:t>
      </w:r>
      <w:r w:rsidR="005204B8" w:rsidRPr="00302D4C">
        <w:rPr>
          <w:rFonts w:cs="Arial"/>
          <w:sz w:val="20"/>
        </w:rPr>
        <w:t xml:space="preserve"> </w:t>
      </w:r>
      <w:r w:rsidR="004735EF" w:rsidRPr="00302D4C">
        <w:rPr>
          <w:rFonts w:cs="Arial"/>
          <w:sz w:val="20"/>
        </w:rPr>
        <w:t xml:space="preserve">a ser realizado mediante </w:t>
      </w:r>
      <w:r w:rsidR="00282364" w:rsidRPr="00302D4C">
        <w:rPr>
          <w:rFonts w:cs="Arial"/>
          <w:sz w:val="20"/>
        </w:rPr>
        <w:t>I</w:t>
      </w:r>
      <w:r w:rsidR="00A053F6" w:rsidRPr="00302D4C">
        <w:rPr>
          <w:rFonts w:cs="Arial"/>
          <w:sz w:val="20"/>
        </w:rPr>
        <w:t>nexigibilidade</w:t>
      </w:r>
      <w:r w:rsidR="004735EF" w:rsidRPr="00302D4C">
        <w:rPr>
          <w:rFonts w:cs="Arial"/>
          <w:sz w:val="20"/>
        </w:rPr>
        <w:t>, conforme previsto em legislação vigente (Lei 14.133)</w:t>
      </w:r>
      <w:r w:rsidR="006F181C">
        <w:rPr>
          <w:rFonts w:cs="Arial"/>
          <w:sz w:val="20"/>
        </w:rPr>
        <w:t xml:space="preserve">, </w:t>
      </w:r>
      <w:r w:rsidR="006F181C" w:rsidRPr="006F181C">
        <w:rPr>
          <w:rFonts w:cs="Arial"/>
          <w:sz w:val="20"/>
        </w:rPr>
        <w:t xml:space="preserve"> </w:t>
      </w:r>
      <w:r w:rsidR="006F181C" w:rsidRPr="00302D4C">
        <w:rPr>
          <w:rFonts w:cs="Arial"/>
          <w:sz w:val="20"/>
        </w:rPr>
        <w:t>Artigo 74, inciso V</w:t>
      </w:r>
      <w:r w:rsidR="004735EF" w:rsidRPr="00302D4C">
        <w:rPr>
          <w:rFonts w:cs="Arial"/>
          <w:sz w:val="20"/>
        </w:rPr>
        <w:t>, com vigência de 12 meses a serem prorrogados, conforme interesse desta Administração, por períodos previstos na legislação vi</w:t>
      </w:r>
      <w:r w:rsidR="00CF0A8A" w:rsidRPr="00302D4C">
        <w:rPr>
          <w:rFonts w:cs="Arial"/>
          <w:bCs/>
          <w:sz w:val="20"/>
        </w:rPr>
        <w:t>gente.</w:t>
      </w:r>
    </w:p>
    <w:p w:rsidR="000A33A3" w:rsidRDefault="00602623" w:rsidP="00820241">
      <w:pPr>
        <w:tabs>
          <w:tab w:val="left" w:pos="0"/>
        </w:tabs>
        <w:spacing w:line="360" w:lineRule="auto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3.2</w:t>
      </w:r>
      <w:r w:rsidR="00DE19F1" w:rsidRPr="00302D4C">
        <w:rPr>
          <w:rFonts w:cs="Arial"/>
          <w:sz w:val="20"/>
        </w:rPr>
        <w:t xml:space="preserve"> </w:t>
      </w:r>
      <w:r w:rsidR="004735EF" w:rsidRPr="00302D4C">
        <w:rPr>
          <w:rFonts w:cs="Arial"/>
          <w:sz w:val="20"/>
        </w:rPr>
        <w:t xml:space="preserve">O contratado estará locando o referido </w:t>
      </w:r>
      <w:r w:rsidR="00D62DF7">
        <w:rPr>
          <w:rFonts w:cs="Arial"/>
          <w:sz w:val="20"/>
        </w:rPr>
        <w:t>barracão</w:t>
      </w:r>
      <w:r w:rsidR="004735EF" w:rsidRPr="00302D4C">
        <w:rPr>
          <w:rFonts w:cs="Arial"/>
          <w:sz w:val="20"/>
        </w:rPr>
        <w:t xml:space="preserve"> pelo prazo contratual a esta Administração, sendo que no mesmo </w:t>
      </w:r>
      <w:r w:rsidR="00D70F94" w:rsidRPr="00302D4C">
        <w:rPr>
          <w:rFonts w:cs="Arial"/>
          <w:sz w:val="20"/>
        </w:rPr>
        <w:t>servirá para</w:t>
      </w:r>
      <w:r w:rsidR="00012826" w:rsidRPr="00302D4C">
        <w:rPr>
          <w:rFonts w:cs="Arial"/>
          <w:sz w:val="20"/>
        </w:rPr>
        <w:t xml:space="preserve"> </w:t>
      </w:r>
      <w:r w:rsidR="00A505A7">
        <w:rPr>
          <w:rFonts w:cs="Arial"/>
          <w:sz w:val="20"/>
        </w:rPr>
        <w:t>abrigo das Ferramentas, Equipamentos e Maquinários</w:t>
      </w:r>
      <w:r w:rsidR="004649B1" w:rsidRPr="00302D4C">
        <w:rPr>
          <w:rFonts w:cs="Arial"/>
          <w:sz w:val="20"/>
        </w:rPr>
        <w:t xml:space="preserve"> destinados </w:t>
      </w:r>
      <w:r w:rsidR="00E253ED">
        <w:rPr>
          <w:rFonts w:cs="Arial"/>
          <w:sz w:val="20"/>
        </w:rPr>
        <w:t xml:space="preserve">à </w:t>
      </w:r>
      <w:r w:rsidR="00A505A7">
        <w:rPr>
          <w:rFonts w:cs="Arial"/>
          <w:sz w:val="20"/>
        </w:rPr>
        <w:t>prestação de serviços na</w:t>
      </w:r>
      <w:r w:rsidR="008529F2">
        <w:rPr>
          <w:rFonts w:cs="Arial"/>
          <w:sz w:val="20"/>
        </w:rPr>
        <w:t xml:space="preserve"> </w:t>
      </w:r>
      <w:r w:rsidR="00A505A7">
        <w:rPr>
          <w:rFonts w:cs="Arial"/>
          <w:sz w:val="20"/>
        </w:rPr>
        <w:t xml:space="preserve">área </w:t>
      </w:r>
      <w:r w:rsidR="00A505A7" w:rsidRPr="00AD5090">
        <w:rPr>
          <w:rFonts w:cs="Arial"/>
          <w:sz w:val="20"/>
        </w:rPr>
        <w:t>Rural de Água Branca e redondezas</w:t>
      </w:r>
      <w:r w:rsidR="00A505A7">
        <w:rPr>
          <w:rFonts w:cs="Arial"/>
          <w:sz w:val="20"/>
        </w:rPr>
        <w:t xml:space="preserve"> do município</w:t>
      </w:r>
      <w:r w:rsidR="00911AF9">
        <w:rPr>
          <w:rFonts w:cs="Arial"/>
          <w:sz w:val="20"/>
        </w:rPr>
        <w:t xml:space="preserve"> </w:t>
      </w:r>
      <w:r w:rsidR="004649B1" w:rsidRPr="00302D4C">
        <w:rPr>
          <w:rFonts w:cs="Arial"/>
          <w:sz w:val="20"/>
        </w:rPr>
        <w:t>de Rio Branco do Sul</w:t>
      </w:r>
      <w:r w:rsidR="00A505A7">
        <w:rPr>
          <w:rFonts w:cs="Arial"/>
          <w:sz w:val="20"/>
        </w:rPr>
        <w:t>, através da Secretaria de Obras</w:t>
      </w:r>
      <w:r w:rsidR="004649B1" w:rsidRPr="00302D4C">
        <w:rPr>
          <w:rFonts w:cs="Arial"/>
          <w:sz w:val="20"/>
        </w:rPr>
        <w:t>.</w:t>
      </w:r>
    </w:p>
    <w:p w:rsidR="00A556C1" w:rsidRPr="00302D4C" w:rsidRDefault="004649B1" w:rsidP="00820241">
      <w:pPr>
        <w:tabs>
          <w:tab w:val="left" w:pos="0"/>
        </w:tabs>
        <w:spacing w:line="360" w:lineRule="auto"/>
        <w:jc w:val="both"/>
        <w:rPr>
          <w:rFonts w:cs="Arial"/>
          <w:b/>
          <w:sz w:val="20"/>
          <w:u w:val="single"/>
        </w:rPr>
      </w:pPr>
      <w:r w:rsidRPr="00302D4C">
        <w:rPr>
          <w:rFonts w:cs="Arial"/>
          <w:b/>
          <w:sz w:val="20"/>
          <w:u w:val="single"/>
        </w:rPr>
        <w:t xml:space="preserve"> </w:t>
      </w:r>
    </w:p>
    <w:p w:rsidR="004735EF" w:rsidRPr="00302D4C" w:rsidRDefault="004735EF" w:rsidP="00820241">
      <w:pPr>
        <w:pStyle w:val="PargrafodaLista"/>
        <w:numPr>
          <w:ilvl w:val="0"/>
          <w:numId w:val="1"/>
        </w:numPr>
        <w:tabs>
          <w:tab w:val="left" w:pos="0"/>
        </w:tabs>
        <w:spacing w:line="360" w:lineRule="auto"/>
        <w:contextualSpacing w:val="0"/>
        <w:jc w:val="both"/>
        <w:rPr>
          <w:rFonts w:cs="Arial"/>
          <w:b/>
          <w:bCs/>
          <w:vanish/>
          <w:sz w:val="20"/>
        </w:rPr>
      </w:pPr>
    </w:p>
    <w:p w:rsidR="000A33A3" w:rsidRDefault="00DE19F1" w:rsidP="00F1731B">
      <w:pPr>
        <w:tabs>
          <w:tab w:val="left" w:pos="0"/>
        </w:tabs>
        <w:spacing w:line="360" w:lineRule="auto"/>
        <w:jc w:val="both"/>
        <w:rPr>
          <w:rFonts w:cs="Arial"/>
          <w:b/>
          <w:bCs/>
          <w:sz w:val="20"/>
        </w:rPr>
      </w:pPr>
      <w:r w:rsidRPr="00302D4C">
        <w:rPr>
          <w:rFonts w:cs="Arial"/>
          <w:b/>
          <w:bCs/>
          <w:sz w:val="20"/>
        </w:rPr>
        <w:t>4.</w:t>
      </w:r>
      <w:r w:rsidR="002435B4" w:rsidRPr="00302D4C">
        <w:rPr>
          <w:rFonts w:cs="Arial"/>
          <w:b/>
          <w:bCs/>
          <w:sz w:val="20"/>
        </w:rPr>
        <w:t xml:space="preserve"> </w:t>
      </w:r>
      <w:r w:rsidR="004735EF" w:rsidRPr="00302D4C">
        <w:rPr>
          <w:rFonts w:cs="Arial"/>
          <w:b/>
          <w:bCs/>
          <w:sz w:val="20"/>
        </w:rPr>
        <w:t>CONTROLE DA EXECUÇÃO</w:t>
      </w:r>
    </w:p>
    <w:p w:rsidR="00012D7F" w:rsidRPr="00302D4C" w:rsidRDefault="002435B4" w:rsidP="00F1731B">
      <w:pPr>
        <w:tabs>
          <w:tab w:val="left" w:pos="0"/>
        </w:tabs>
        <w:spacing w:line="360" w:lineRule="auto"/>
        <w:jc w:val="both"/>
        <w:rPr>
          <w:rFonts w:cs="Arial"/>
          <w:color w:val="000000" w:themeColor="text1"/>
          <w:sz w:val="20"/>
        </w:rPr>
      </w:pPr>
      <w:r w:rsidRPr="00302D4C">
        <w:rPr>
          <w:rFonts w:cs="Arial"/>
          <w:b/>
          <w:color w:val="000000" w:themeColor="text1"/>
          <w:sz w:val="20"/>
        </w:rPr>
        <w:t>4.</w:t>
      </w:r>
      <w:r w:rsidRPr="00C17B6F">
        <w:rPr>
          <w:rFonts w:cs="Arial"/>
          <w:b/>
          <w:color w:val="000000" w:themeColor="text1"/>
          <w:sz w:val="20"/>
        </w:rPr>
        <w:t>1</w:t>
      </w:r>
      <w:r w:rsidR="00F8491A" w:rsidRPr="00C17B6F">
        <w:rPr>
          <w:rFonts w:cs="Arial"/>
          <w:color w:val="000000" w:themeColor="text1"/>
          <w:sz w:val="20"/>
        </w:rPr>
        <w:t xml:space="preserve"> </w:t>
      </w:r>
      <w:r w:rsidR="004735EF" w:rsidRPr="00C17B6F">
        <w:rPr>
          <w:rFonts w:cs="Arial"/>
          <w:color w:val="000000" w:themeColor="text1"/>
          <w:sz w:val="20"/>
        </w:rPr>
        <w:t xml:space="preserve">O controle e execução da contratação/locação </w:t>
      </w:r>
      <w:r w:rsidR="009358B5" w:rsidRPr="00C17B6F">
        <w:rPr>
          <w:rFonts w:cs="Arial"/>
          <w:color w:val="000000" w:themeColor="text1"/>
          <w:sz w:val="20"/>
        </w:rPr>
        <w:t>ficarão</w:t>
      </w:r>
      <w:r w:rsidR="004735EF" w:rsidRPr="00C17B6F">
        <w:rPr>
          <w:rFonts w:cs="Arial"/>
          <w:color w:val="000000" w:themeColor="text1"/>
          <w:sz w:val="20"/>
        </w:rPr>
        <w:t xml:space="preserve"> sob governabilidade </w:t>
      </w:r>
      <w:r w:rsidR="00961E0B" w:rsidRPr="00C17B6F">
        <w:rPr>
          <w:rFonts w:cs="Arial"/>
          <w:color w:val="000000" w:themeColor="text1"/>
          <w:sz w:val="20"/>
        </w:rPr>
        <w:t>d</w:t>
      </w:r>
      <w:r w:rsidR="00FA6E97">
        <w:rPr>
          <w:rFonts w:cs="Arial"/>
          <w:color w:val="000000" w:themeColor="text1"/>
          <w:sz w:val="20"/>
        </w:rPr>
        <w:t>a</w:t>
      </w:r>
      <w:r w:rsidR="00961E0B" w:rsidRPr="00C17B6F">
        <w:rPr>
          <w:rFonts w:cs="Arial"/>
          <w:color w:val="000000" w:themeColor="text1"/>
          <w:sz w:val="20"/>
        </w:rPr>
        <w:t xml:space="preserve"> </w:t>
      </w:r>
      <w:r w:rsidR="00FA6E97">
        <w:rPr>
          <w:rFonts w:cs="Arial"/>
          <w:color w:val="000000" w:themeColor="text1"/>
          <w:sz w:val="20"/>
        </w:rPr>
        <w:t>Secretaria de Administração</w:t>
      </w:r>
      <w:r w:rsidR="00961E0B" w:rsidRPr="00C17B6F">
        <w:rPr>
          <w:rFonts w:cs="Arial"/>
          <w:color w:val="000000" w:themeColor="text1"/>
          <w:sz w:val="20"/>
        </w:rPr>
        <w:t xml:space="preserve"> da Prefeitura Municipal.</w:t>
      </w:r>
    </w:p>
    <w:p w:rsidR="00CF2860" w:rsidRDefault="00CF2860" w:rsidP="00820241">
      <w:pPr>
        <w:pStyle w:val="PargrafodaLista"/>
        <w:tabs>
          <w:tab w:val="left" w:pos="0"/>
        </w:tabs>
        <w:spacing w:line="360" w:lineRule="auto"/>
        <w:ind w:left="816"/>
        <w:jc w:val="both"/>
        <w:rPr>
          <w:rFonts w:cs="Arial"/>
          <w:color w:val="000000" w:themeColor="text1"/>
          <w:sz w:val="20"/>
        </w:rPr>
      </w:pPr>
    </w:p>
    <w:p w:rsidR="003268EF" w:rsidRDefault="003268EF" w:rsidP="00820241">
      <w:pPr>
        <w:pStyle w:val="PargrafodaLista"/>
        <w:tabs>
          <w:tab w:val="left" w:pos="0"/>
        </w:tabs>
        <w:spacing w:line="360" w:lineRule="auto"/>
        <w:ind w:left="816"/>
        <w:jc w:val="both"/>
        <w:rPr>
          <w:rFonts w:cs="Arial"/>
          <w:color w:val="000000" w:themeColor="text1"/>
          <w:sz w:val="20"/>
        </w:rPr>
      </w:pPr>
    </w:p>
    <w:p w:rsidR="003268EF" w:rsidRDefault="003268EF" w:rsidP="00820241">
      <w:pPr>
        <w:pStyle w:val="PargrafodaLista"/>
        <w:tabs>
          <w:tab w:val="left" w:pos="0"/>
        </w:tabs>
        <w:spacing w:line="360" w:lineRule="auto"/>
        <w:ind w:left="816"/>
        <w:jc w:val="both"/>
        <w:rPr>
          <w:rFonts w:cs="Arial"/>
          <w:color w:val="000000" w:themeColor="text1"/>
          <w:sz w:val="20"/>
        </w:rPr>
      </w:pPr>
    </w:p>
    <w:p w:rsidR="00E10AD2" w:rsidRPr="00302D4C" w:rsidRDefault="00E10AD2" w:rsidP="00820241">
      <w:pPr>
        <w:pStyle w:val="PargrafodaLista"/>
        <w:tabs>
          <w:tab w:val="left" w:pos="0"/>
        </w:tabs>
        <w:spacing w:line="360" w:lineRule="auto"/>
        <w:ind w:left="816"/>
        <w:jc w:val="both"/>
        <w:rPr>
          <w:rFonts w:cs="Arial"/>
          <w:color w:val="000000" w:themeColor="text1"/>
          <w:sz w:val="20"/>
        </w:rPr>
      </w:pPr>
    </w:p>
    <w:p w:rsidR="002F1BE8" w:rsidRPr="0085291E" w:rsidRDefault="00062BA5" w:rsidP="00820241">
      <w:pPr>
        <w:tabs>
          <w:tab w:val="left" w:pos="9072"/>
        </w:tabs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b/>
          <w:color w:val="000000"/>
          <w:sz w:val="20"/>
        </w:rPr>
      </w:pPr>
      <w:r w:rsidRPr="0085291E">
        <w:rPr>
          <w:rFonts w:cs="Arial"/>
          <w:b/>
          <w:color w:val="000000"/>
          <w:sz w:val="20"/>
        </w:rPr>
        <w:lastRenderedPageBreak/>
        <w:t>5.</w:t>
      </w:r>
      <w:r w:rsidR="002F5734" w:rsidRPr="0085291E">
        <w:rPr>
          <w:rFonts w:cs="Arial"/>
          <w:b/>
          <w:color w:val="000000"/>
          <w:sz w:val="20"/>
        </w:rPr>
        <w:t xml:space="preserve"> </w:t>
      </w:r>
      <w:r w:rsidR="002F1BE8" w:rsidRPr="0085291E">
        <w:rPr>
          <w:rFonts w:cs="Arial"/>
          <w:b/>
          <w:color w:val="000000"/>
          <w:sz w:val="20"/>
        </w:rPr>
        <w:t>ACOMPANHAMENTO E FISCALIZAÇÃO</w:t>
      </w:r>
    </w:p>
    <w:p w:rsidR="00CF0A8A" w:rsidRPr="0085291E" w:rsidRDefault="002F5734" w:rsidP="00820241">
      <w:pPr>
        <w:tabs>
          <w:tab w:val="left" w:pos="9072"/>
        </w:tabs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color w:val="000000"/>
          <w:sz w:val="20"/>
        </w:rPr>
      </w:pPr>
      <w:r w:rsidRPr="0085291E">
        <w:rPr>
          <w:rFonts w:cs="Arial"/>
          <w:b/>
          <w:color w:val="000000"/>
          <w:sz w:val="20"/>
        </w:rPr>
        <w:t>5.1</w:t>
      </w:r>
      <w:r w:rsidR="00ED7C14" w:rsidRPr="0085291E">
        <w:rPr>
          <w:rFonts w:cs="Arial"/>
          <w:color w:val="000000"/>
          <w:sz w:val="20"/>
        </w:rPr>
        <w:t xml:space="preserve"> </w:t>
      </w:r>
      <w:r w:rsidR="002F1BE8" w:rsidRPr="0085291E">
        <w:rPr>
          <w:rFonts w:cs="Arial"/>
          <w:color w:val="000000"/>
          <w:sz w:val="20"/>
        </w:rPr>
        <w:t>O cumprimento das obrigações previstas neste Termo de Refer</w:t>
      </w:r>
      <w:r w:rsidR="00B62B95" w:rsidRPr="0085291E">
        <w:rPr>
          <w:rFonts w:cs="Arial"/>
          <w:color w:val="000000"/>
          <w:sz w:val="20"/>
        </w:rPr>
        <w:t>ê</w:t>
      </w:r>
      <w:r w:rsidR="002F1BE8" w:rsidRPr="0085291E">
        <w:rPr>
          <w:rFonts w:cs="Arial"/>
          <w:color w:val="000000"/>
          <w:sz w:val="20"/>
        </w:rPr>
        <w:t>ncia será acompanhado e fiscalizado, em todos os seus termos, pelo Fiscal de Contrato.</w:t>
      </w:r>
    </w:p>
    <w:p w:rsidR="00CF0A8A" w:rsidRPr="0085291E" w:rsidRDefault="00ED7C14" w:rsidP="00820241">
      <w:pPr>
        <w:tabs>
          <w:tab w:val="left" w:pos="9072"/>
        </w:tabs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color w:val="000000"/>
          <w:sz w:val="20"/>
        </w:rPr>
      </w:pPr>
      <w:r w:rsidRPr="0085291E">
        <w:rPr>
          <w:rFonts w:cs="Arial"/>
          <w:b/>
          <w:color w:val="000000"/>
          <w:sz w:val="20"/>
        </w:rPr>
        <w:t>5.2</w:t>
      </w:r>
      <w:r w:rsidR="0049457A" w:rsidRPr="0085291E">
        <w:rPr>
          <w:rFonts w:cs="Arial"/>
          <w:color w:val="000000"/>
          <w:sz w:val="20"/>
        </w:rPr>
        <w:t xml:space="preserve"> </w:t>
      </w:r>
      <w:r w:rsidR="002F1BE8" w:rsidRPr="0085291E">
        <w:rPr>
          <w:rFonts w:cs="Arial"/>
          <w:color w:val="000000"/>
          <w:sz w:val="20"/>
        </w:rPr>
        <w:t>O representante do CONTRATANTE anotará, em registro próprio, todas as ocorrências relacionadas com a execução do contrato, determinando o que for necessário à regularização das falhas ou impropriedades observadas.</w:t>
      </w:r>
    </w:p>
    <w:p w:rsidR="000624F5" w:rsidRPr="0085291E" w:rsidRDefault="000624F5" w:rsidP="00820241">
      <w:pPr>
        <w:tabs>
          <w:tab w:val="left" w:pos="9072"/>
        </w:tabs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color w:val="000000"/>
          <w:sz w:val="20"/>
        </w:rPr>
      </w:pPr>
      <w:r w:rsidRPr="0085291E">
        <w:rPr>
          <w:rFonts w:cs="Arial"/>
          <w:b/>
          <w:color w:val="000000"/>
          <w:sz w:val="20"/>
        </w:rPr>
        <w:t>5.3</w:t>
      </w:r>
      <w:r w:rsidRPr="0085291E">
        <w:rPr>
          <w:rFonts w:cs="Arial"/>
          <w:color w:val="000000"/>
          <w:sz w:val="20"/>
        </w:rPr>
        <w:t xml:space="preserve"> As decisões e providências que ultrapassarem a competência do fiscal do CONTRATANTE</w:t>
      </w:r>
      <w:r w:rsidR="00B62B95" w:rsidRPr="0085291E">
        <w:rPr>
          <w:rFonts w:cs="Arial"/>
          <w:color w:val="000000"/>
          <w:sz w:val="20"/>
        </w:rPr>
        <w:t xml:space="preserve"> deverão</w:t>
      </w:r>
      <w:r w:rsidRPr="0085291E">
        <w:rPr>
          <w:rFonts w:cs="Arial"/>
          <w:color w:val="000000"/>
          <w:sz w:val="20"/>
        </w:rPr>
        <w:t xml:space="preserve"> ser solicitadas ao seu superior, em tempo hábil, para adoção das medidas co</w:t>
      </w:r>
      <w:r w:rsidR="00B62B95" w:rsidRPr="0085291E">
        <w:rPr>
          <w:rFonts w:cs="Arial"/>
          <w:color w:val="000000"/>
          <w:sz w:val="20"/>
        </w:rPr>
        <w:t>n</w:t>
      </w:r>
      <w:r w:rsidRPr="0085291E">
        <w:rPr>
          <w:rFonts w:cs="Arial"/>
          <w:color w:val="000000"/>
          <w:sz w:val="20"/>
        </w:rPr>
        <w:t>venientes.</w:t>
      </w:r>
    </w:p>
    <w:p w:rsidR="002F1BE8" w:rsidRPr="0085291E" w:rsidRDefault="002F1BE8" w:rsidP="00820241">
      <w:pPr>
        <w:tabs>
          <w:tab w:val="left" w:pos="9072"/>
        </w:tabs>
        <w:autoSpaceDE w:val="0"/>
        <w:autoSpaceDN w:val="0"/>
        <w:adjustRightInd w:val="0"/>
        <w:spacing w:line="360" w:lineRule="auto"/>
        <w:ind w:left="-567" w:right="426" w:firstLine="283"/>
        <w:jc w:val="both"/>
        <w:rPr>
          <w:rFonts w:cs="Arial"/>
          <w:color w:val="000000"/>
          <w:sz w:val="20"/>
        </w:rPr>
      </w:pPr>
    </w:p>
    <w:p w:rsidR="002F1BE8" w:rsidRPr="0085291E" w:rsidRDefault="00CC1617" w:rsidP="00820241">
      <w:pPr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b/>
          <w:color w:val="000000"/>
          <w:sz w:val="20"/>
        </w:rPr>
      </w:pPr>
      <w:r w:rsidRPr="0085291E">
        <w:rPr>
          <w:rFonts w:cs="Arial"/>
          <w:b/>
          <w:color w:val="000000"/>
          <w:sz w:val="20"/>
        </w:rPr>
        <w:t>6.</w:t>
      </w:r>
      <w:r w:rsidR="00FC4A38" w:rsidRPr="0085291E">
        <w:rPr>
          <w:rFonts w:cs="Arial"/>
          <w:b/>
          <w:color w:val="000000"/>
          <w:sz w:val="20"/>
        </w:rPr>
        <w:t xml:space="preserve"> </w:t>
      </w:r>
      <w:r w:rsidR="002F1BE8" w:rsidRPr="0085291E">
        <w:rPr>
          <w:rFonts w:cs="Arial"/>
          <w:b/>
          <w:color w:val="000000"/>
          <w:sz w:val="20"/>
        </w:rPr>
        <w:t>CRONOGRAMA DE EXECUÇÃO</w:t>
      </w:r>
    </w:p>
    <w:p w:rsidR="004F3CF9" w:rsidRPr="0085291E" w:rsidRDefault="00E6162D" w:rsidP="00E6162D">
      <w:pPr>
        <w:spacing w:line="360" w:lineRule="auto"/>
        <w:jc w:val="both"/>
        <w:rPr>
          <w:rFonts w:eastAsia="Calibri" w:cs="Arial"/>
          <w:sz w:val="20"/>
        </w:rPr>
      </w:pPr>
      <w:r w:rsidRPr="0085291E">
        <w:rPr>
          <w:rFonts w:eastAsia="Calibri" w:cs="Arial"/>
          <w:sz w:val="20"/>
        </w:rPr>
        <w:t xml:space="preserve">- </w:t>
      </w:r>
      <w:r w:rsidR="004F3CF9" w:rsidRPr="0085291E">
        <w:rPr>
          <w:rFonts w:eastAsia="Calibri" w:cs="Arial"/>
          <w:sz w:val="20"/>
        </w:rPr>
        <w:t>Elaboração do procedimento de Inexigibilidade.</w:t>
      </w:r>
    </w:p>
    <w:p w:rsidR="004F3CF9" w:rsidRPr="0085291E" w:rsidRDefault="00E6162D" w:rsidP="00E6162D">
      <w:pPr>
        <w:spacing w:line="360" w:lineRule="auto"/>
        <w:jc w:val="both"/>
        <w:rPr>
          <w:rFonts w:eastAsia="Calibri" w:cs="Arial"/>
          <w:sz w:val="20"/>
        </w:rPr>
      </w:pPr>
      <w:r w:rsidRPr="0085291E">
        <w:rPr>
          <w:rFonts w:eastAsia="Calibri" w:cs="Arial"/>
          <w:sz w:val="20"/>
        </w:rPr>
        <w:t xml:space="preserve">- </w:t>
      </w:r>
      <w:r w:rsidR="004F3CF9" w:rsidRPr="0085291E">
        <w:rPr>
          <w:rFonts w:eastAsia="Calibri" w:cs="Arial"/>
          <w:sz w:val="20"/>
        </w:rPr>
        <w:t>Emissão de Contrato.</w:t>
      </w:r>
    </w:p>
    <w:p w:rsidR="004F3CF9" w:rsidRPr="0085291E" w:rsidRDefault="00E6162D" w:rsidP="00E6162D">
      <w:pPr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b/>
          <w:color w:val="000000"/>
          <w:sz w:val="20"/>
        </w:rPr>
      </w:pPr>
      <w:r w:rsidRPr="0085291E">
        <w:rPr>
          <w:rFonts w:eastAsia="Calibri" w:cs="Arial"/>
          <w:sz w:val="20"/>
        </w:rPr>
        <w:t xml:space="preserve">- </w:t>
      </w:r>
      <w:r w:rsidR="004F3CF9" w:rsidRPr="0085291E">
        <w:rPr>
          <w:rFonts w:eastAsia="Calibri" w:cs="Arial"/>
          <w:sz w:val="20"/>
        </w:rPr>
        <w:t>Emissão de Notas de Empenho para execução do contrato.</w:t>
      </w:r>
    </w:p>
    <w:p w:rsidR="002F1BE8" w:rsidRPr="0085291E" w:rsidRDefault="002F1BE8" w:rsidP="00820241">
      <w:pPr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sz w:val="20"/>
        </w:rPr>
      </w:pPr>
    </w:p>
    <w:p w:rsidR="002F1BE8" w:rsidRPr="0085291E" w:rsidRDefault="002E2543" w:rsidP="00820241">
      <w:pPr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color w:val="000000"/>
          <w:sz w:val="20"/>
        </w:rPr>
      </w:pPr>
      <w:r w:rsidRPr="0085291E">
        <w:rPr>
          <w:rFonts w:cs="Arial"/>
          <w:b/>
          <w:color w:val="000000"/>
          <w:sz w:val="20"/>
        </w:rPr>
        <w:t>7.</w:t>
      </w:r>
      <w:r w:rsidR="00331B9D" w:rsidRPr="0085291E">
        <w:rPr>
          <w:rFonts w:cs="Arial"/>
          <w:b/>
          <w:color w:val="000000"/>
          <w:sz w:val="20"/>
        </w:rPr>
        <w:t xml:space="preserve"> </w:t>
      </w:r>
      <w:r w:rsidR="002F1BE8" w:rsidRPr="0085291E">
        <w:rPr>
          <w:rFonts w:cs="Arial"/>
          <w:b/>
          <w:color w:val="000000"/>
          <w:sz w:val="20"/>
        </w:rPr>
        <w:t xml:space="preserve">VIGÊNCIA: </w:t>
      </w:r>
      <w:r w:rsidR="002F1BE8" w:rsidRPr="0085291E">
        <w:rPr>
          <w:rFonts w:cs="Arial"/>
          <w:color w:val="000000"/>
          <w:sz w:val="20"/>
        </w:rPr>
        <w:t>12 (doze) meses, prorrogáveis conforme legislação vigente</w:t>
      </w:r>
      <w:r w:rsidR="00210906" w:rsidRPr="0085291E">
        <w:rPr>
          <w:rFonts w:cs="Arial"/>
          <w:color w:val="000000"/>
          <w:sz w:val="20"/>
        </w:rPr>
        <w:t>.</w:t>
      </w:r>
    </w:p>
    <w:p w:rsidR="00012D7F" w:rsidRPr="0085291E" w:rsidRDefault="00012D7F" w:rsidP="00820241">
      <w:pPr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color w:val="000000"/>
          <w:sz w:val="20"/>
        </w:rPr>
      </w:pPr>
    </w:p>
    <w:p w:rsidR="002F1BE8" w:rsidRPr="0085291E" w:rsidRDefault="00331B9D" w:rsidP="00820241">
      <w:pPr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color w:val="000000"/>
          <w:sz w:val="20"/>
        </w:rPr>
      </w:pPr>
      <w:r w:rsidRPr="0085291E">
        <w:rPr>
          <w:rFonts w:cs="Arial"/>
          <w:b/>
          <w:color w:val="000000"/>
          <w:sz w:val="20"/>
        </w:rPr>
        <w:t>8.</w:t>
      </w:r>
      <w:r w:rsidR="007B5CE5" w:rsidRPr="0085291E">
        <w:rPr>
          <w:rFonts w:cs="Arial"/>
          <w:b/>
          <w:color w:val="000000"/>
          <w:sz w:val="20"/>
        </w:rPr>
        <w:t xml:space="preserve"> </w:t>
      </w:r>
      <w:r w:rsidR="002F1BE8" w:rsidRPr="0085291E">
        <w:rPr>
          <w:rFonts w:cs="Arial"/>
          <w:b/>
          <w:color w:val="000000"/>
          <w:sz w:val="20"/>
        </w:rPr>
        <w:t>RESCISÃO</w:t>
      </w:r>
      <w:r w:rsidR="007B5CE5" w:rsidRPr="0085291E">
        <w:rPr>
          <w:rFonts w:cs="Arial"/>
          <w:b/>
          <w:color w:val="000000"/>
          <w:sz w:val="20"/>
        </w:rPr>
        <w:t xml:space="preserve">: </w:t>
      </w:r>
      <w:r w:rsidR="002F1BE8" w:rsidRPr="0085291E">
        <w:rPr>
          <w:rFonts w:cs="Arial"/>
          <w:color w:val="000000"/>
          <w:sz w:val="20"/>
        </w:rPr>
        <w:t>Conforme previsão em legislações em vigência.</w:t>
      </w:r>
    </w:p>
    <w:p w:rsidR="00012D7F" w:rsidRPr="0085291E" w:rsidRDefault="00012D7F" w:rsidP="00820241">
      <w:pPr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color w:val="000000"/>
          <w:sz w:val="20"/>
        </w:rPr>
      </w:pPr>
    </w:p>
    <w:p w:rsidR="002F1BE8" w:rsidRPr="0085291E" w:rsidRDefault="00AD7CC5" w:rsidP="00820241">
      <w:pPr>
        <w:shd w:val="clear" w:color="auto" w:fill="FFFFFF"/>
        <w:tabs>
          <w:tab w:val="left" w:pos="-284"/>
        </w:tabs>
        <w:spacing w:line="360" w:lineRule="auto"/>
        <w:ind w:right="142"/>
        <w:jc w:val="both"/>
        <w:rPr>
          <w:rFonts w:cs="Arial"/>
          <w:b/>
          <w:sz w:val="20"/>
        </w:rPr>
      </w:pPr>
      <w:r w:rsidRPr="0085291E">
        <w:rPr>
          <w:rFonts w:cs="Arial"/>
          <w:b/>
          <w:sz w:val="20"/>
        </w:rPr>
        <w:t>9.</w:t>
      </w:r>
      <w:r w:rsidR="00DB4B2D" w:rsidRPr="0085291E">
        <w:rPr>
          <w:rFonts w:cs="Arial"/>
          <w:b/>
          <w:sz w:val="20"/>
        </w:rPr>
        <w:t xml:space="preserve"> </w:t>
      </w:r>
      <w:r w:rsidR="002F1BE8" w:rsidRPr="0085291E">
        <w:rPr>
          <w:rFonts w:cs="Arial"/>
          <w:b/>
          <w:sz w:val="20"/>
        </w:rPr>
        <w:t>JUSTIFICATIVA E OBJETIVO DA CONTRATAÇÃO</w:t>
      </w:r>
    </w:p>
    <w:p w:rsidR="00EB690B" w:rsidRPr="0085291E" w:rsidRDefault="00A04015" w:rsidP="00EB690B">
      <w:pPr>
        <w:spacing w:line="360" w:lineRule="auto"/>
        <w:rPr>
          <w:rFonts w:eastAsia="Calibri" w:cs="Arial"/>
          <w:sz w:val="20"/>
        </w:rPr>
      </w:pPr>
      <w:r w:rsidRPr="0085291E">
        <w:rPr>
          <w:rFonts w:cs="Arial"/>
          <w:sz w:val="20"/>
        </w:rPr>
        <w:tab/>
      </w:r>
      <w:r w:rsidR="00EB690B" w:rsidRPr="0085291E">
        <w:rPr>
          <w:rFonts w:eastAsia="Calibri" w:cs="Arial"/>
          <w:sz w:val="20"/>
        </w:rPr>
        <w:t xml:space="preserve">A Prefeitura Municipal através da Secretaria de Obras, visando aprimorar os serviços prestados à área rural do município, identifica a necessidade de um espaço adequado para o armazenamento seguro e organizado de ferramentas, equipamentos e maquinários. A locação de um barracão atende essa demanda, proporcionando uma </w:t>
      </w:r>
      <w:proofErr w:type="spellStart"/>
      <w:r w:rsidR="00EB690B" w:rsidRPr="0085291E">
        <w:rPr>
          <w:rFonts w:eastAsia="Calibri" w:cs="Arial"/>
          <w:sz w:val="20"/>
        </w:rPr>
        <w:t>infraestrutura</w:t>
      </w:r>
      <w:proofErr w:type="spellEnd"/>
      <w:r w:rsidR="00EB690B" w:rsidRPr="0085291E">
        <w:rPr>
          <w:rFonts w:eastAsia="Calibri" w:cs="Arial"/>
          <w:sz w:val="20"/>
        </w:rPr>
        <w:t xml:space="preserve"> que garanta a eficiência das atividades desenvolvidas nas comunidades rurais, como:</w:t>
      </w:r>
    </w:p>
    <w:p w:rsidR="00EB690B" w:rsidRPr="0085291E" w:rsidRDefault="00EB690B" w:rsidP="00EB690B">
      <w:pPr>
        <w:numPr>
          <w:ilvl w:val="0"/>
          <w:numId w:val="20"/>
        </w:numPr>
        <w:spacing w:line="360" w:lineRule="auto"/>
        <w:rPr>
          <w:rFonts w:eastAsia="Calibri" w:cs="Arial"/>
          <w:sz w:val="20"/>
        </w:rPr>
      </w:pPr>
      <w:r w:rsidRPr="0085291E">
        <w:rPr>
          <w:rFonts w:eastAsia="Calibri" w:cs="Arial"/>
          <w:b/>
          <w:sz w:val="20"/>
        </w:rPr>
        <w:t>Conservação dos Equipamentos:</w:t>
      </w:r>
      <w:r w:rsidRPr="0085291E">
        <w:rPr>
          <w:rFonts w:eastAsia="Calibri" w:cs="Arial"/>
          <w:sz w:val="20"/>
        </w:rPr>
        <w:t xml:space="preserve"> O armazenamento adequado em um barracão protegerá as ferramentas e maquinários das intempéries, como chuva e sol intenso, além de evitar danos causados por vandalismo ou roubo.</w:t>
      </w:r>
    </w:p>
    <w:p w:rsidR="00EB690B" w:rsidRPr="0085291E" w:rsidRDefault="00EB690B" w:rsidP="00EB690B">
      <w:pPr>
        <w:numPr>
          <w:ilvl w:val="0"/>
          <w:numId w:val="20"/>
        </w:numPr>
        <w:spacing w:line="360" w:lineRule="auto"/>
        <w:rPr>
          <w:rFonts w:eastAsia="Calibri" w:cs="Arial"/>
          <w:sz w:val="20"/>
        </w:rPr>
      </w:pPr>
      <w:r w:rsidRPr="0085291E">
        <w:rPr>
          <w:rFonts w:eastAsia="Calibri" w:cs="Arial"/>
          <w:b/>
          <w:sz w:val="20"/>
        </w:rPr>
        <w:t>Melhoria na Logística:</w:t>
      </w:r>
      <w:r w:rsidRPr="0085291E">
        <w:rPr>
          <w:rFonts w:eastAsia="Calibri" w:cs="Arial"/>
          <w:sz w:val="20"/>
        </w:rPr>
        <w:t xml:space="preserve"> Um espaço centralizado facilitará o acesso aos equipamentos necessários para as atividades rurais, otimizando o tempo e os recursos</w:t>
      </w:r>
      <w:proofErr w:type="gramStart"/>
      <w:r w:rsidRPr="0085291E">
        <w:rPr>
          <w:rFonts w:eastAsia="Calibri" w:cs="Arial"/>
          <w:sz w:val="20"/>
        </w:rPr>
        <w:t xml:space="preserve">  </w:t>
      </w:r>
      <w:proofErr w:type="gramEnd"/>
      <w:r w:rsidRPr="0085291E">
        <w:rPr>
          <w:rFonts w:eastAsia="Calibri" w:cs="Arial"/>
          <w:sz w:val="20"/>
        </w:rPr>
        <w:t>disponíveis para a realização dos serviços.</w:t>
      </w:r>
    </w:p>
    <w:p w:rsidR="00EB690B" w:rsidRPr="0085291E" w:rsidRDefault="00EB690B" w:rsidP="00EB690B">
      <w:pPr>
        <w:numPr>
          <w:ilvl w:val="0"/>
          <w:numId w:val="20"/>
        </w:numPr>
        <w:spacing w:line="360" w:lineRule="auto"/>
        <w:rPr>
          <w:rFonts w:eastAsia="Calibri" w:cs="Arial"/>
          <w:sz w:val="20"/>
        </w:rPr>
      </w:pPr>
      <w:r w:rsidRPr="0085291E">
        <w:rPr>
          <w:rFonts w:eastAsia="Calibri" w:cs="Arial"/>
          <w:b/>
          <w:sz w:val="20"/>
        </w:rPr>
        <w:t>Organização e Gestão:</w:t>
      </w:r>
      <w:r w:rsidRPr="0085291E">
        <w:rPr>
          <w:rFonts w:eastAsia="Calibri" w:cs="Arial"/>
          <w:sz w:val="20"/>
        </w:rPr>
        <w:t xml:space="preserve"> O barracão permitirá uma melhor organização dos </w:t>
      </w:r>
      <w:r w:rsidR="00AE606F" w:rsidRPr="0085291E">
        <w:rPr>
          <w:rFonts w:eastAsia="Calibri" w:cs="Arial"/>
          <w:sz w:val="20"/>
        </w:rPr>
        <w:t>itens</w:t>
      </w:r>
      <w:r w:rsidRPr="0085291E">
        <w:rPr>
          <w:rFonts w:eastAsia="Calibri" w:cs="Arial"/>
          <w:sz w:val="20"/>
        </w:rPr>
        <w:t xml:space="preserve"> armazenados, facilitando o controle do inventário e garantindo que as ferramentas estejam sempre em condições adequadas para uso.</w:t>
      </w:r>
    </w:p>
    <w:p w:rsidR="00EB690B" w:rsidRPr="0085291E" w:rsidRDefault="00EB690B" w:rsidP="00EB690B">
      <w:pPr>
        <w:spacing w:line="360" w:lineRule="auto"/>
        <w:ind w:left="360"/>
        <w:rPr>
          <w:rFonts w:eastAsia="Calibri" w:cs="Arial"/>
          <w:sz w:val="20"/>
        </w:rPr>
      </w:pPr>
      <w:r w:rsidRPr="0085291E">
        <w:rPr>
          <w:rFonts w:eastAsia="Calibri" w:cs="Arial"/>
          <w:sz w:val="20"/>
        </w:rPr>
        <w:t>Com essas necessidades atendidas, temos benefícios esperados como:</w:t>
      </w:r>
    </w:p>
    <w:p w:rsidR="00EB690B" w:rsidRPr="0085291E" w:rsidRDefault="00EB690B" w:rsidP="00EB690B">
      <w:pPr>
        <w:numPr>
          <w:ilvl w:val="0"/>
          <w:numId w:val="20"/>
        </w:numPr>
        <w:spacing w:line="360" w:lineRule="auto"/>
        <w:rPr>
          <w:rFonts w:eastAsia="Calibri" w:cs="Arial"/>
          <w:sz w:val="20"/>
        </w:rPr>
      </w:pPr>
      <w:r w:rsidRPr="0085291E">
        <w:rPr>
          <w:rFonts w:eastAsia="Calibri" w:cs="Arial"/>
          <w:b/>
          <w:sz w:val="20"/>
        </w:rPr>
        <w:t>Aumento da Eficiência Operacional:</w:t>
      </w:r>
      <w:r w:rsidRPr="0085291E">
        <w:rPr>
          <w:rFonts w:eastAsia="Calibri" w:cs="Arial"/>
          <w:sz w:val="20"/>
        </w:rPr>
        <w:t xml:space="preserve"> Com os equipamentos devidamente armazenados e mantidos, as equipes que atuam na área rural poderão realizar suas atividades com maior eficiência, resultando em serviços mais rápidos e eficazes.</w:t>
      </w:r>
    </w:p>
    <w:p w:rsidR="00EB690B" w:rsidRPr="0085291E" w:rsidRDefault="00EB690B" w:rsidP="00EB690B">
      <w:pPr>
        <w:numPr>
          <w:ilvl w:val="0"/>
          <w:numId w:val="20"/>
        </w:numPr>
        <w:spacing w:line="360" w:lineRule="auto"/>
        <w:rPr>
          <w:rFonts w:eastAsia="Calibri" w:cs="Arial"/>
          <w:sz w:val="20"/>
        </w:rPr>
      </w:pPr>
      <w:r w:rsidRPr="0085291E">
        <w:rPr>
          <w:rFonts w:eastAsia="Calibri" w:cs="Arial"/>
          <w:b/>
          <w:sz w:val="20"/>
        </w:rPr>
        <w:t>Aprimoramento dos Serviços Públicos:</w:t>
      </w:r>
      <w:r w:rsidRPr="0085291E">
        <w:rPr>
          <w:rFonts w:eastAsia="Calibri" w:cs="Arial"/>
          <w:sz w:val="20"/>
        </w:rPr>
        <w:t xml:space="preserve"> A disponibilidade imediata dos recursos necessários contribuirá para a melhoria da qualidade dos serviços oferecidos à população rural, como manutenção de estradas, apoio à agricultura local e ações de saúde pública.</w:t>
      </w:r>
    </w:p>
    <w:p w:rsidR="00EB690B" w:rsidRPr="0085291E" w:rsidRDefault="00EB690B" w:rsidP="00EB690B">
      <w:pPr>
        <w:numPr>
          <w:ilvl w:val="0"/>
          <w:numId w:val="20"/>
        </w:numPr>
        <w:spacing w:line="360" w:lineRule="auto"/>
        <w:rPr>
          <w:rFonts w:eastAsia="Calibri" w:cs="Arial"/>
          <w:sz w:val="20"/>
        </w:rPr>
      </w:pPr>
      <w:r w:rsidRPr="0085291E">
        <w:rPr>
          <w:rFonts w:eastAsia="Calibri" w:cs="Arial"/>
          <w:b/>
          <w:sz w:val="20"/>
        </w:rPr>
        <w:t>Segurança no Trabalho:</w:t>
      </w:r>
      <w:r w:rsidRPr="0085291E">
        <w:rPr>
          <w:rFonts w:eastAsia="Calibri" w:cs="Arial"/>
          <w:sz w:val="20"/>
        </w:rPr>
        <w:t xml:space="preserve"> Um local adequado para armazenamento garantirá que os equipamentos sejam utilizados com segurança, reduzindo o risco de acidentes durante o manuseio.</w:t>
      </w:r>
    </w:p>
    <w:p w:rsidR="002F1BE8" w:rsidRPr="0085291E" w:rsidRDefault="00EB690B" w:rsidP="0064190F">
      <w:pPr>
        <w:spacing w:line="360" w:lineRule="auto"/>
        <w:rPr>
          <w:rFonts w:cs="Arial"/>
          <w:sz w:val="20"/>
        </w:rPr>
      </w:pPr>
      <w:r w:rsidRPr="0085291E">
        <w:rPr>
          <w:rFonts w:eastAsia="Calibri" w:cs="Arial"/>
          <w:sz w:val="20"/>
        </w:rPr>
        <w:lastRenderedPageBreak/>
        <w:t>A contratação de um barracão para abrigo das ferramentas, equipamentos e maquinários é uma medida essencial para garantir que a Prefeitura Municipal possa atender às necessidades da área rural com eficácia e responsabilidade. Este investimento não apenas</w:t>
      </w:r>
      <w:r w:rsidR="00AE606F" w:rsidRPr="0085291E">
        <w:rPr>
          <w:rFonts w:eastAsia="Calibri" w:cs="Arial"/>
          <w:sz w:val="20"/>
        </w:rPr>
        <w:t xml:space="preserve"> </w:t>
      </w:r>
      <w:r w:rsidRPr="0085291E">
        <w:rPr>
          <w:rFonts w:eastAsia="Calibri" w:cs="Arial"/>
          <w:sz w:val="20"/>
        </w:rPr>
        <w:t>protegerá os bens públicos, mas também assegurará que os serviços prestados à comunidade sejam realizados com qualidade e agilidade.</w:t>
      </w:r>
    </w:p>
    <w:p w:rsidR="00EB690B" w:rsidRPr="0085291E" w:rsidRDefault="00EB690B" w:rsidP="00EB690B">
      <w:pPr>
        <w:shd w:val="clear" w:color="auto" w:fill="FFFFFF"/>
        <w:tabs>
          <w:tab w:val="left" w:pos="-284"/>
        </w:tabs>
        <w:spacing w:line="360" w:lineRule="auto"/>
        <w:ind w:right="142"/>
        <w:jc w:val="both"/>
        <w:rPr>
          <w:rFonts w:cs="Arial"/>
          <w:sz w:val="20"/>
        </w:rPr>
      </w:pPr>
    </w:p>
    <w:p w:rsidR="00EB690B" w:rsidRPr="0085291E" w:rsidRDefault="00EB690B" w:rsidP="00EB690B">
      <w:pPr>
        <w:shd w:val="clear" w:color="auto" w:fill="FFFFFF"/>
        <w:tabs>
          <w:tab w:val="left" w:pos="-284"/>
        </w:tabs>
        <w:spacing w:line="360" w:lineRule="auto"/>
        <w:ind w:right="142"/>
        <w:jc w:val="both"/>
        <w:rPr>
          <w:rFonts w:cs="Arial"/>
          <w:sz w:val="20"/>
        </w:rPr>
      </w:pPr>
    </w:p>
    <w:p w:rsidR="002F1BE8" w:rsidRPr="0085291E" w:rsidRDefault="00BB6585" w:rsidP="00820241">
      <w:pPr>
        <w:autoSpaceDE w:val="0"/>
        <w:autoSpaceDN w:val="0"/>
        <w:adjustRightInd w:val="0"/>
        <w:spacing w:after="57" w:line="360" w:lineRule="auto"/>
        <w:ind w:right="426"/>
        <w:jc w:val="both"/>
        <w:rPr>
          <w:rFonts w:cs="Arial"/>
          <w:b/>
          <w:sz w:val="20"/>
        </w:rPr>
      </w:pPr>
      <w:r w:rsidRPr="0085291E">
        <w:rPr>
          <w:rFonts w:cs="Arial"/>
          <w:b/>
          <w:sz w:val="20"/>
        </w:rPr>
        <w:t>10.</w:t>
      </w:r>
      <w:r w:rsidR="00C37CB8" w:rsidRPr="0085291E">
        <w:rPr>
          <w:rFonts w:cs="Arial"/>
          <w:b/>
          <w:sz w:val="20"/>
        </w:rPr>
        <w:t xml:space="preserve"> </w:t>
      </w:r>
      <w:r w:rsidR="002F1BE8" w:rsidRPr="0085291E">
        <w:rPr>
          <w:rFonts w:cs="Arial"/>
          <w:b/>
          <w:sz w:val="20"/>
        </w:rPr>
        <w:t>PESQUISA DE PREÇOS</w:t>
      </w:r>
    </w:p>
    <w:p w:rsidR="00EC1B86" w:rsidRPr="0085291E" w:rsidRDefault="00C47C06" w:rsidP="00820241">
      <w:pPr>
        <w:spacing w:line="360" w:lineRule="auto"/>
        <w:rPr>
          <w:rFonts w:cs="Arial"/>
          <w:sz w:val="20"/>
        </w:rPr>
      </w:pPr>
      <w:r w:rsidRPr="0085291E">
        <w:rPr>
          <w:rFonts w:cs="Arial"/>
          <w:b/>
          <w:sz w:val="20"/>
        </w:rPr>
        <w:t>10.1</w:t>
      </w:r>
      <w:r w:rsidRPr="0085291E">
        <w:rPr>
          <w:rFonts w:cs="Arial"/>
          <w:sz w:val="20"/>
        </w:rPr>
        <w:t xml:space="preserve"> </w:t>
      </w:r>
      <w:r w:rsidR="00A8360E" w:rsidRPr="0085291E">
        <w:rPr>
          <w:rFonts w:cs="Arial"/>
          <w:sz w:val="20"/>
        </w:rPr>
        <w:t>O</w:t>
      </w:r>
      <w:r w:rsidRPr="0085291E">
        <w:rPr>
          <w:rFonts w:cs="Arial"/>
          <w:sz w:val="20"/>
        </w:rPr>
        <w:t xml:space="preserve"> valor referencial para a Contratação foi obtido por meio de Avaliação do Imóvel </w:t>
      </w:r>
      <w:r w:rsidR="00145A34" w:rsidRPr="003268EF">
        <w:rPr>
          <w:rFonts w:cs="Arial"/>
          <w:sz w:val="20"/>
        </w:rPr>
        <w:t>nº</w:t>
      </w:r>
      <w:r w:rsidR="003268EF" w:rsidRPr="003268EF">
        <w:rPr>
          <w:rFonts w:cs="Arial"/>
          <w:sz w:val="20"/>
        </w:rPr>
        <w:t>1984</w:t>
      </w:r>
      <w:r w:rsidR="00145A34" w:rsidRPr="003268EF">
        <w:rPr>
          <w:rFonts w:cs="Arial"/>
          <w:sz w:val="20"/>
        </w:rPr>
        <w:t>/202</w:t>
      </w:r>
      <w:r w:rsidR="003268EF" w:rsidRPr="003268EF">
        <w:rPr>
          <w:rFonts w:cs="Arial"/>
          <w:sz w:val="20"/>
        </w:rPr>
        <w:t>5</w:t>
      </w:r>
      <w:r w:rsidR="00145A34" w:rsidRPr="0085291E">
        <w:rPr>
          <w:rFonts w:cs="Arial"/>
          <w:sz w:val="20"/>
        </w:rPr>
        <w:t xml:space="preserve"> (termo anexo), realizado por profissional da área de engenharia/arquitetura, que através de vistoria “in loco” e da utilização de Método Comparativo de Dados do Mercado determinou o valor mínimo, valor médio e valor máximo para a contratação (em anexo ao processo).</w:t>
      </w:r>
    </w:p>
    <w:p w:rsidR="00145A34" w:rsidRPr="0085291E" w:rsidRDefault="00145A34" w:rsidP="00820241">
      <w:pPr>
        <w:spacing w:line="360" w:lineRule="auto"/>
        <w:rPr>
          <w:rFonts w:cs="Arial"/>
          <w:sz w:val="20"/>
        </w:rPr>
      </w:pPr>
    </w:p>
    <w:p w:rsidR="00FA04DB" w:rsidRPr="00302D4C" w:rsidRDefault="00FA04DB" w:rsidP="00820241">
      <w:pPr>
        <w:spacing w:line="360" w:lineRule="auto"/>
        <w:rPr>
          <w:rFonts w:cs="Arial"/>
          <w:b/>
          <w:sz w:val="20"/>
        </w:rPr>
      </w:pPr>
      <w:r w:rsidRPr="00302D4C">
        <w:rPr>
          <w:rFonts w:cs="Arial"/>
          <w:b/>
          <w:sz w:val="20"/>
        </w:rPr>
        <w:t>11. PARCELAMENTO DO OBJETO</w:t>
      </w:r>
    </w:p>
    <w:p w:rsidR="002F1BE8" w:rsidRPr="00302D4C" w:rsidRDefault="00DA4C3D" w:rsidP="00E51EC2">
      <w:pPr>
        <w:autoSpaceDE w:val="0"/>
        <w:autoSpaceDN w:val="0"/>
        <w:adjustRightInd w:val="0"/>
        <w:spacing w:after="57" w:line="360" w:lineRule="auto"/>
        <w:ind w:right="425"/>
        <w:jc w:val="both"/>
        <w:rPr>
          <w:rFonts w:cs="Arial"/>
          <w:b/>
          <w:sz w:val="20"/>
        </w:rPr>
      </w:pPr>
      <w:r w:rsidRPr="00302D4C">
        <w:rPr>
          <w:rFonts w:cs="Arial"/>
          <w:sz w:val="20"/>
        </w:rPr>
        <w:t xml:space="preserve">O pagamento mensal do </w:t>
      </w:r>
      <w:r w:rsidR="00393B6B" w:rsidRPr="00302D4C">
        <w:rPr>
          <w:rFonts w:cs="Arial"/>
          <w:sz w:val="20"/>
        </w:rPr>
        <w:t xml:space="preserve">barracão </w:t>
      </w:r>
      <w:r w:rsidR="00911487" w:rsidRPr="00302D4C">
        <w:rPr>
          <w:rFonts w:cs="Arial"/>
          <w:sz w:val="20"/>
        </w:rPr>
        <w:t>destinado a</w:t>
      </w:r>
      <w:r w:rsidR="00846168" w:rsidRPr="00302D4C">
        <w:rPr>
          <w:rFonts w:cs="Arial"/>
          <w:sz w:val="20"/>
        </w:rPr>
        <w:t>o</w:t>
      </w:r>
      <w:r w:rsidR="00911487" w:rsidRPr="00302D4C">
        <w:rPr>
          <w:rFonts w:cs="Arial"/>
          <w:sz w:val="20"/>
        </w:rPr>
        <w:t xml:space="preserve"> </w:t>
      </w:r>
      <w:r w:rsidR="00224D40">
        <w:rPr>
          <w:rFonts w:cs="Arial"/>
          <w:sz w:val="20"/>
        </w:rPr>
        <w:t xml:space="preserve">abrigo de ferramentas, equipamentos e maquinários </w:t>
      </w:r>
      <w:r w:rsidR="00E173F0" w:rsidRPr="00302D4C">
        <w:rPr>
          <w:rFonts w:cs="Arial"/>
          <w:sz w:val="20"/>
        </w:rPr>
        <w:t xml:space="preserve">destinados a </w:t>
      </w:r>
      <w:r w:rsidR="00224D40">
        <w:rPr>
          <w:rFonts w:cs="Arial"/>
          <w:sz w:val="20"/>
        </w:rPr>
        <w:t>prestação de serviços da comunidade rural através da Secretaria de Obras</w:t>
      </w:r>
      <w:r w:rsidR="00EE001A" w:rsidRPr="00302D4C">
        <w:rPr>
          <w:rFonts w:cs="Arial"/>
          <w:sz w:val="20"/>
        </w:rPr>
        <w:t xml:space="preserve"> </w:t>
      </w:r>
      <w:r w:rsidR="00CC7967" w:rsidRPr="00302D4C">
        <w:rPr>
          <w:rFonts w:cs="Arial"/>
          <w:sz w:val="20"/>
        </w:rPr>
        <w:t>é justif</w:t>
      </w:r>
      <w:r w:rsidR="00546E8D" w:rsidRPr="00302D4C">
        <w:rPr>
          <w:rFonts w:cs="Arial"/>
          <w:sz w:val="20"/>
        </w:rPr>
        <w:t>icado por diversos fatores que asseguram a eficiência na gestão do patrimônio público e o cumprimento</w:t>
      </w:r>
      <w:r w:rsidR="00083121" w:rsidRPr="00302D4C">
        <w:rPr>
          <w:rFonts w:cs="Arial"/>
          <w:sz w:val="20"/>
        </w:rPr>
        <w:t xml:space="preserve"> </w:t>
      </w:r>
      <w:r w:rsidR="00546E8D" w:rsidRPr="00302D4C">
        <w:rPr>
          <w:rFonts w:cs="Arial"/>
          <w:sz w:val="20"/>
        </w:rPr>
        <w:t>das necessidades administrativas</w:t>
      </w:r>
      <w:r w:rsidR="00083121" w:rsidRPr="00302D4C">
        <w:rPr>
          <w:rFonts w:cs="Arial"/>
          <w:sz w:val="20"/>
        </w:rPr>
        <w:t>, como</w:t>
      </w:r>
      <w:r w:rsidR="00546E8D" w:rsidRPr="00302D4C">
        <w:rPr>
          <w:rFonts w:cs="Arial"/>
          <w:sz w:val="20"/>
        </w:rPr>
        <w:t>:</w:t>
      </w:r>
    </w:p>
    <w:p w:rsidR="00462513" w:rsidRPr="00302D4C" w:rsidRDefault="005E4053" w:rsidP="00834060">
      <w:pPr>
        <w:autoSpaceDE w:val="0"/>
        <w:autoSpaceDN w:val="0"/>
        <w:adjustRightInd w:val="0"/>
        <w:spacing w:after="57" w:line="360" w:lineRule="auto"/>
        <w:ind w:right="425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 xml:space="preserve">Gestão Orçamentária: </w:t>
      </w:r>
      <w:r w:rsidRPr="00302D4C">
        <w:rPr>
          <w:rFonts w:cs="Arial"/>
          <w:sz w:val="20"/>
        </w:rPr>
        <w:t>O pagamento mensal permite uma melhor gestão do orçamento municipal, facilitando a alocação de recursos ao longo do ano e evitando grandes desembolsos de uma só vez. Isso ajuda a equilibrar as finanças públicas.</w:t>
      </w:r>
    </w:p>
    <w:p w:rsidR="005E4053" w:rsidRPr="00302D4C" w:rsidRDefault="00D62EE8" w:rsidP="00834060">
      <w:pPr>
        <w:autoSpaceDE w:val="0"/>
        <w:autoSpaceDN w:val="0"/>
        <w:adjustRightInd w:val="0"/>
        <w:spacing w:after="57" w:line="360" w:lineRule="auto"/>
        <w:ind w:right="425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Flexibilidade e Adaptação:</w:t>
      </w:r>
      <w:r w:rsidRPr="00302D4C">
        <w:rPr>
          <w:rFonts w:cs="Arial"/>
          <w:sz w:val="20"/>
        </w:rPr>
        <w:t xml:space="preserve"> A locação mensal oferece flexibilidade para ajustar o espaço conforme as necessidades do departamento ao longo do tempo. Se houver mudanças nas demandas</w:t>
      </w:r>
      <w:r w:rsidR="00FE2ECB" w:rsidRPr="00302D4C">
        <w:rPr>
          <w:rFonts w:cs="Arial"/>
          <w:sz w:val="20"/>
        </w:rPr>
        <w:t>, o departamento</w:t>
      </w:r>
      <w:r w:rsidR="007F2506" w:rsidRPr="00302D4C">
        <w:rPr>
          <w:rFonts w:cs="Arial"/>
          <w:sz w:val="20"/>
        </w:rPr>
        <w:t xml:space="preserve"> </w:t>
      </w:r>
      <w:r w:rsidR="00FE2ECB" w:rsidRPr="00302D4C">
        <w:rPr>
          <w:rFonts w:cs="Arial"/>
          <w:sz w:val="20"/>
        </w:rPr>
        <w:t>pode avaliar a necessidade de continuar com a locação ou buscar alternativas.</w:t>
      </w:r>
    </w:p>
    <w:p w:rsidR="007F2506" w:rsidRPr="00302D4C" w:rsidRDefault="007F2506" w:rsidP="00834060">
      <w:pPr>
        <w:autoSpaceDE w:val="0"/>
        <w:autoSpaceDN w:val="0"/>
        <w:adjustRightInd w:val="0"/>
        <w:spacing w:after="57" w:line="360" w:lineRule="auto"/>
        <w:ind w:right="425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Redução de Riscos:</w:t>
      </w:r>
      <w:r w:rsidRPr="00302D4C">
        <w:rPr>
          <w:rFonts w:cs="Arial"/>
          <w:sz w:val="20"/>
        </w:rPr>
        <w:t xml:space="preserve"> O pagamento mensal minimiza os riscos associados a um contrato de longo prazo, permitindo que a administração municipal reavalie a situação após um ano. Se o imóvel não atender às expectativas ou necessidades, é possível decidir por não renovar o contrato.</w:t>
      </w:r>
    </w:p>
    <w:p w:rsidR="007F2506" w:rsidRPr="00302D4C" w:rsidRDefault="00870431" w:rsidP="00834060">
      <w:pPr>
        <w:autoSpaceDE w:val="0"/>
        <w:autoSpaceDN w:val="0"/>
        <w:adjustRightInd w:val="0"/>
        <w:spacing w:after="57" w:line="360" w:lineRule="auto"/>
        <w:ind w:right="425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 xml:space="preserve">Garantia de Manutenção: </w:t>
      </w:r>
      <w:r w:rsidRPr="00302D4C">
        <w:rPr>
          <w:rFonts w:cs="Arial"/>
          <w:sz w:val="20"/>
        </w:rPr>
        <w:t xml:space="preserve">O contrato </w:t>
      </w:r>
      <w:r w:rsidR="00790F66" w:rsidRPr="00302D4C">
        <w:rPr>
          <w:rFonts w:cs="Arial"/>
          <w:sz w:val="20"/>
        </w:rPr>
        <w:t>de locação geralmente inclui clá</w:t>
      </w:r>
      <w:r w:rsidRPr="00302D4C">
        <w:rPr>
          <w:rFonts w:cs="Arial"/>
          <w:sz w:val="20"/>
        </w:rPr>
        <w:t>usulas que garantem a manutenção do imóvel por parte do locador, assegurando que o espaço esteja em boas condições para uso durante todo o período de locação.</w:t>
      </w:r>
    </w:p>
    <w:p w:rsidR="00FE2ECB" w:rsidRPr="00302D4C" w:rsidRDefault="00AC3E4A" w:rsidP="00834060">
      <w:pPr>
        <w:autoSpaceDE w:val="0"/>
        <w:autoSpaceDN w:val="0"/>
        <w:adjustRightInd w:val="0"/>
        <w:spacing w:after="57" w:line="360" w:lineRule="auto"/>
        <w:ind w:right="425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Conformidade Legal e Transparência:</w:t>
      </w:r>
      <w:r w:rsidRPr="00302D4C">
        <w:rPr>
          <w:rFonts w:cs="Arial"/>
          <w:sz w:val="20"/>
        </w:rPr>
        <w:t xml:space="preserve"> O pagamento mensal facilita o cumprimento das normas legais relacionadas à administração pública, promovendo transparência nas despesa</w:t>
      </w:r>
      <w:r w:rsidR="0025078F" w:rsidRPr="00302D4C">
        <w:rPr>
          <w:rFonts w:cs="Arial"/>
          <w:sz w:val="20"/>
        </w:rPr>
        <w:t>s e na gest</w:t>
      </w:r>
      <w:r w:rsidRPr="00302D4C">
        <w:rPr>
          <w:rFonts w:cs="Arial"/>
          <w:sz w:val="20"/>
        </w:rPr>
        <w:t>ão do patrimônio municipal.</w:t>
      </w:r>
    </w:p>
    <w:p w:rsidR="00AC3E4A" w:rsidRPr="00302D4C" w:rsidRDefault="005D2316" w:rsidP="00834060">
      <w:pPr>
        <w:autoSpaceDE w:val="0"/>
        <w:autoSpaceDN w:val="0"/>
        <w:adjustRightInd w:val="0"/>
        <w:spacing w:after="57" w:line="360" w:lineRule="auto"/>
        <w:ind w:right="425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Planejamento Estratégico:</w:t>
      </w:r>
      <w:r w:rsidRPr="00302D4C">
        <w:rPr>
          <w:rFonts w:cs="Arial"/>
          <w:sz w:val="20"/>
        </w:rPr>
        <w:t xml:space="preserve"> Com o pagamento mensal, é possível realizar um planejamento mais estratégico das atividades do departamento, ajustando as operações conforme as necessidades emergentes e evitando compromissos financeiros excessivos.</w:t>
      </w:r>
    </w:p>
    <w:p w:rsidR="00302D4C" w:rsidRDefault="00FF184E" w:rsidP="00834060">
      <w:pPr>
        <w:autoSpaceDE w:val="0"/>
        <w:autoSpaceDN w:val="0"/>
        <w:adjustRightInd w:val="0"/>
        <w:spacing w:after="57" w:line="360" w:lineRule="auto"/>
        <w:ind w:right="425" w:firstLine="708"/>
        <w:jc w:val="both"/>
        <w:rPr>
          <w:rFonts w:cs="Arial"/>
          <w:sz w:val="20"/>
        </w:rPr>
      </w:pPr>
      <w:r w:rsidRPr="00302D4C">
        <w:rPr>
          <w:rFonts w:cs="Arial"/>
          <w:sz w:val="20"/>
        </w:rPr>
        <w:t>Por fim, ao optar pelo parcelamento em</w:t>
      </w:r>
      <w:r w:rsidR="0023403D" w:rsidRPr="00302D4C">
        <w:rPr>
          <w:rFonts w:cs="Arial"/>
          <w:sz w:val="20"/>
        </w:rPr>
        <w:t xml:space="preserve"> </w:t>
      </w:r>
      <w:r w:rsidRPr="00302D4C">
        <w:rPr>
          <w:rFonts w:cs="Arial"/>
          <w:sz w:val="20"/>
        </w:rPr>
        <w:t xml:space="preserve">valores </w:t>
      </w:r>
      <w:r w:rsidR="00A73697" w:rsidRPr="00302D4C">
        <w:rPr>
          <w:rFonts w:cs="Arial"/>
          <w:sz w:val="20"/>
        </w:rPr>
        <w:t>mens</w:t>
      </w:r>
      <w:r w:rsidRPr="00302D4C">
        <w:rPr>
          <w:rFonts w:cs="Arial"/>
          <w:sz w:val="20"/>
        </w:rPr>
        <w:t>ais e por 12 meses</w:t>
      </w:r>
      <w:r w:rsidR="00A73697" w:rsidRPr="00302D4C">
        <w:rPr>
          <w:rFonts w:cs="Arial"/>
          <w:sz w:val="20"/>
        </w:rPr>
        <w:t xml:space="preserve"> da locação do imóvel</w:t>
      </w:r>
      <w:r w:rsidRPr="00302D4C">
        <w:rPr>
          <w:rFonts w:cs="Arial"/>
          <w:sz w:val="20"/>
        </w:rPr>
        <w:t>, a administração busca garantir</w:t>
      </w:r>
      <w:r w:rsidR="00A73697" w:rsidRPr="00302D4C">
        <w:rPr>
          <w:rFonts w:cs="Arial"/>
          <w:sz w:val="20"/>
        </w:rPr>
        <w:t xml:space="preserve"> </w:t>
      </w:r>
      <w:r w:rsidRPr="00302D4C">
        <w:rPr>
          <w:rFonts w:cs="Arial"/>
          <w:sz w:val="20"/>
        </w:rPr>
        <w:t>uma gestão</w:t>
      </w:r>
      <w:r w:rsidR="00A73697" w:rsidRPr="00302D4C">
        <w:rPr>
          <w:rFonts w:cs="Arial"/>
          <w:sz w:val="20"/>
        </w:rPr>
        <w:t xml:space="preserve"> financeira</w:t>
      </w:r>
      <w:r w:rsidRPr="00302D4C">
        <w:rPr>
          <w:rFonts w:cs="Arial"/>
          <w:sz w:val="20"/>
        </w:rPr>
        <w:t xml:space="preserve"> flexível e eficiente, reduzir impactos, facilitar o controle e manter a estabilidade</w:t>
      </w:r>
      <w:r w:rsidR="00CF16AE" w:rsidRPr="00302D4C">
        <w:rPr>
          <w:rFonts w:cs="Arial"/>
          <w:sz w:val="20"/>
        </w:rPr>
        <w:t xml:space="preserve"> </w:t>
      </w:r>
      <w:r w:rsidR="00A73697" w:rsidRPr="00302D4C">
        <w:rPr>
          <w:rFonts w:cs="Arial"/>
          <w:sz w:val="20"/>
        </w:rPr>
        <w:t>operacional</w:t>
      </w:r>
      <w:r w:rsidR="00CF16AE" w:rsidRPr="00302D4C">
        <w:rPr>
          <w:rFonts w:cs="Arial"/>
          <w:sz w:val="20"/>
        </w:rPr>
        <w:t>,</w:t>
      </w:r>
      <w:r w:rsidR="00A73697" w:rsidRPr="00302D4C">
        <w:rPr>
          <w:rFonts w:cs="Arial"/>
          <w:sz w:val="20"/>
        </w:rPr>
        <w:t xml:space="preserve"> ao mesmo tempo em que </w:t>
      </w:r>
      <w:r w:rsidRPr="00302D4C">
        <w:rPr>
          <w:rFonts w:cs="Arial"/>
          <w:sz w:val="20"/>
        </w:rPr>
        <w:t>procura obter condições contratuais vantajosas para a</w:t>
      </w:r>
      <w:r w:rsidR="00CF16AE" w:rsidRPr="00302D4C">
        <w:rPr>
          <w:rFonts w:cs="Arial"/>
          <w:sz w:val="20"/>
        </w:rPr>
        <w:t xml:space="preserve"> administração pública.</w:t>
      </w:r>
    </w:p>
    <w:p w:rsidR="0064190F" w:rsidRPr="00302D4C" w:rsidRDefault="0064190F" w:rsidP="00834060">
      <w:pPr>
        <w:autoSpaceDE w:val="0"/>
        <w:autoSpaceDN w:val="0"/>
        <w:adjustRightInd w:val="0"/>
        <w:spacing w:after="57" w:line="360" w:lineRule="auto"/>
        <w:ind w:right="425" w:firstLine="708"/>
        <w:jc w:val="both"/>
        <w:rPr>
          <w:rFonts w:cs="Arial"/>
          <w:sz w:val="20"/>
        </w:rPr>
      </w:pPr>
    </w:p>
    <w:p w:rsidR="00E10AD2" w:rsidRDefault="00E10AD2" w:rsidP="00820241">
      <w:pPr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b/>
          <w:bCs/>
          <w:color w:val="000000" w:themeColor="text1"/>
          <w:sz w:val="20"/>
        </w:rPr>
      </w:pPr>
    </w:p>
    <w:p w:rsidR="00A92964" w:rsidRPr="00302D4C" w:rsidRDefault="00EC1B86" w:rsidP="00820241">
      <w:pPr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b/>
          <w:bCs/>
          <w:color w:val="000000" w:themeColor="text1"/>
          <w:sz w:val="20"/>
        </w:rPr>
      </w:pPr>
      <w:r w:rsidRPr="00302D4C">
        <w:rPr>
          <w:rFonts w:cs="Arial"/>
          <w:b/>
          <w:bCs/>
          <w:color w:val="000000" w:themeColor="text1"/>
          <w:sz w:val="20"/>
        </w:rPr>
        <w:lastRenderedPageBreak/>
        <w:t xml:space="preserve">12. </w:t>
      </w:r>
      <w:r w:rsidR="002F1BE8" w:rsidRPr="00302D4C">
        <w:rPr>
          <w:rFonts w:cs="Arial"/>
          <w:b/>
          <w:bCs/>
          <w:color w:val="000000" w:themeColor="text1"/>
          <w:sz w:val="20"/>
        </w:rPr>
        <w:t>CLASSIFICAÇÃO DOS BENS E SERVIÇOS COMUNS</w:t>
      </w:r>
      <w:r w:rsidR="00A92964" w:rsidRPr="00302D4C">
        <w:rPr>
          <w:rFonts w:cs="Arial"/>
          <w:b/>
          <w:bCs/>
          <w:color w:val="000000" w:themeColor="text1"/>
          <w:sz w:val="20"/>
        </w:rPr>
        <w:t xml:space="preserve">  </w:t>
      </w:r>
    </w:p>
    <w:p w:rsidR="00227B8D" w:rsidRDefault="00F36FD5" w:rsidP="00820241">
      <w:pPr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bCs/>
          <w:color w:val="000000" w:themeColor="text1"/>
          <w:sz w:val="20"/>
        </w:rPr>
      </w:pPr>
      <w:r w:rsidRPr="00302D4C">
        <w:rPr>
          <w:rFonts w:cs="Arial"/>
          <w:b/>
          <w:bCs/>
          <w:color w:val="000000" w:themeColor="text1"/>
          <w:sz w:val="20"/>
        </w:rPr>
        <w:t>12.1</w:t>
      </w:r>
      <w:r w:rsidRPr="00302D4C">
        <w:rPr>
          <w:rFonts w:cs="Arial"/>
          <w:bCs/>
          <w:color w:val="000000" w:themeColor="text1"/>
          <w:sz w:val="20"/>
        </w:rPr>
        <w:t xml:space="preserve"> </w:t>
      </w:r>
      <w:r w:rsidR="00A92964" w:rsidRPr="00302D4C">
        <w:rPr>
          <w:rFonts w:cs="Arial"/>
          <w:bCs/>
          <w:color w:val="000000" w:themeColor="text1"/>
          <w:sz w:val="20"/>
        </w:rPr>
        <w:t xml:space="preserve">O objeto dessa </w:t>
      </w:r>
      <w:r w:rsidR="00E73AEC" w:rsidRPr="00302D4C">
        <w:rPr>
          <w:rFonts w:cs="Arial"/>
          <w:bCs/>
          <w:color w:val="000000" w:themeColor="text1"/>
          <w:sz w:val="20"/>
        </w:rPr>
        <w:t>inexigibilidade</w:t>
      </w:r>
      <w:r w:rsidR="002F1BE8" w:rsidRPr="00302D4C">
        <w:rPr>
          <w:rFonts w:cs="Arial"/>
          <w:bCs/>
          <w:color w:val="000000" w:themeColor="text1"/>
          <w:sz w:val="20"/>
        </w:rPr>
        <w:t xml:space="preserve"> pode ser classificado como comum, </w:t>
      </w:r>
      <w:r w:rsidR="00CF782C" w:rsidRPr="00302D4C">
        <w:rPr>
          <w:rFonts w:cs="Arial"/>
          <w:bCs/>
          <w:color w:val="000000" w:themeColor="text1"/>
          <w:sz w:val="20"/>
        </w:rPr>
        <w:t>possuindo</w:t>
      </w:r>
      <w:r w:rsidR="00CF782C" w:rsidRPr="00302D4C">
        <w:rPr>
          <w:rFonts w:cs="Arial"/>
          <w:bCs/>
          <w:color w:val="FFFFFF" w:themeColor="background1"/>
          <w:sz w:val="20"/>
        </w:rPr>
        <w:t xml:space="preserve">, </w:t>
      </w:r>
      <w:r w:rsidR="002F1BE8" w:rsidRPr="00302D4C">
        <w:rPr>
          <w:rFonts w:cs="Arial"/>
          <w:bCs/>
          <w:color w:val="000000" w:themeColor="text1"/>
          <w:sz w:val="20"/>
        </w:rPr>
        <w:t>especificações</w:t>
      </w:r>
      <w:r w:rsidR="00E73AEC" w:rsidRPr="00302D4C">
        <w:rPr>
          <w:rFonts w:cs="Arial"/>
          <w:bCs/>
          <w:color w:val="000000" w:themeColor="text1"/>
          <w:sz w:val="20"/>
        </w:rPr>
        <w:t xml:space="preserve"> </w:t>
      </w:r>
      <w:r w:rsidR="002F1BE8" w:rsidRPr="00302D4C">
        <w:rPr>
          <w:rFonts w:cs="Arial"/>
          <w:bCs/>
          <w:color w:val="000000" w:themeColor="text1"/>
          <w:sz w:val="20"/>
        </w:rPr>
        <w:t xml:space="preserve">usuais de mercado e padrões de qualidade definidas, conforme estabelece </w:t>
      </w:r>
      <w:r w:rsidR="00CF782C" w:rsidRPr="00302D4C">
        <w:rPr>
          <w:rFonts w:cs="Arial"/>
          <w:bCs/>
          <w:color w:val="000000" w:themeColor="text1"/>
          <w:sz w:val="20"/>
        </w:rPr>
        <w:t xml:space="preserve">a </w:t>
      </w:r>
      <w:r w:rsidR="002F1BE8" w:rsidRPr="00302D4C">
        <w:rPr>
          <w:rFonts w:cs="Arial"/>
          <w:bCs/>
          <w:color w:val="000000" w:themeColor="text1"/>
          <w:sz w:val="20"/>
        </w:rPr>
        <w:t>Lei Federal n.º</w:t>
      </w:r>
      <w:r w:rsidR="00E73AEC" w:rsidRPr="00302D4C">
        <w:rPr>
          <w:rFonts w:cs="Arial"/>
          <w:bCs/>
          <w:color w:val="000000" w:themeColor="text1"/>
          <w:sz w:val="20"/>
        </w:rPr>
        <w:t xml:space="preserve"> </w:t>
      </w:r>
      <w:r w:rsidR="002F1BE8" w:rsidRPr="00302D4C">
        <w:rPr>
          <w:rFonts w:cs="Arial"/>
          <w:bCs/>
          <w:color w:val="000000" w:themeColor="text1"/>
          <w:sz w:val="20"/>
        </w:rPr>
        <w:t>14.133, de 2021.</w:t>
      </w:r>
    </w:p>
    <w:p w:rsidR="00227B8D" w:rsidRDefault="00227B8D" w:rsidP="00820241">
      <w:pPr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bCs/>
          <w:color w:val="000000" w:themeColor="text1"/>
          <w:sz w:val="20"/>
        </w:rPr>
      </w:pPr>
    </w:p>
    <w:p w:rsidR="00227B8D" w:rsidRPr="00302D4C" w:rsidRDefault="00227B8D" w:rsidP="00820241">
      <w:pPr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bCs/>
          <w:color w:val="000000" w:themeColor="text1"/>
          <w:sz w:val="20"/>
        </w:rPr>
      </w:pPr>
    </w:p>
    <w:p w:rsidR="0068795C" w:rsidRPr="00302D4C" w:rsidRDefault="00956986" w:rsidP="00820241">
      <w:pPr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b/>
          <w:bCs/>
          <w:color w:val="000000" w:themeColor="text1"/>
          <w:sz w:val="20"/>
        </w:rPr>
      </w:pPr>
      <w:r w:rsidRPr="00302D4C">
        <w:rPr>
          <w:rFonts w:cs="Arial"/>
          <w:b/>
          <w:bCs/>
          <w:color w:val="000000" w:themeColor="text1"/>
          <w:sz w:val="20"/>
        </w:rPr>
        <w:t>13.</w:t>
      </w:r>
      <w:r w:rsidR="0068795C" w:rsidRPr="00302D4C">
        <w:rPr>
          <w:rFonts w:cs="Arial"/>
          <w:b/>
          <w:bCs/>
          <w:color w:val="000000" w:themeColor="text1"/>
          <w:sz w:val="20"/>
        </w:rPr>
        <w:t xml:space="preserve"> </w:t>
      </w:r>
      <w:r w:rsidR="002F1BE8" w:rsidRPr="00302D4C">
        <w:rPr>
          <w:rFonts w:cs="Arial"/>
          <w:b/>
          <w:bCs/>
          <w:color w:val="000000" w:themeColor="text1"/>
          <w:sz w:val="20"/>
        </w:rPr>
        <w:t>DAS CONDIÇÕES ESPECIAIS DE HABILITAÇÃO</w:t>
      </w:r>
    </w:p>
    <w:p w:rsidR="00365FA6" w:rsidRPr="00302D4C" w:rsidRDefault="006D1552" w:rsidP="00820241">
      <w:pPr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13.1</w:t>
      </w:r>
      <w:r w:rsidRPr="00302D4C">
        <w:rPr>
          <w:rFonts w:cs="Arial"/>
          <w:sz w:val="20"/>
        </w:rPr>
        <w:t xml:space="preserve"> </w:t>
      </w:r>
      <w:r w:rsidR="00F36FD5" w:rsidRPr="00302D4C">
        <w:rPr>
          <w:rFonts w:cs="Arial"/>
          <w:sz w:val="20"/>
        </w:rPr>
        <w:t>P</w:t>
      </w:r>
      <w:r w:rsidR="002F1BE8" w:rsidRPr="00302D4C">
        <w:rPr>
          <w:rFonts w:cs="Arial"/>
          <w:sz w:val="20"/>
        </w:rPr>
        <w:t>a</w:t>
      </w:r>
      <w:r w:rsidR="00F36FD5" w:rsidRPr="00302D4C">
        <w:rPr>
          <w:rFonts w:cs="Arial"/>
          <w:sz w:val="20"/>
        </w:rPr>
        <w:t>ra a</w:t>
      </w:r>
      <w:r w:rsidR="002F1BE8" w:rsidRPr="00302D4C">
        <w:rPr>
          <w:rFonts w:cs="Arial"/>
          <w:sz w:val="20"/>
        </w:rPr>
        <w:t xml:space="preserve"> referida contratação dos serviços NÃO há condições especiais de habilitação</w:t>
      </w:r>
      <w:r w:rsidR="00E63D9F" w:rsidRPr="00302D4C">
        <w:rPr>
          <w:rFonts w:cs="Arial"/>
          <w:sz w:val="20"/>
        </w:rPr>
        <w:t xml:space="preserve">, </w:t>
      </w:r>
      <w:r w:rsidR="002F1BE8" w:rsidRPr="00302D4C">
        <w:rPr>
          <w:rFonts w:cs="Arial"/>
          <w:sz w:val="20"/>
        </w:rPr>
        <w:t xml:space="preserve">considerando que o Contratado trata-se </w:t>
      </w:r>
      <w:r w:rsidR="00E63D9F" w:rsidRPr="00302D4C">
        <w:rPr>
          <w:rFonts w:cs="Arial"/>
          <w:sz w:val="20"/>
        </w:rPr>
        <w:t xml:space="preserve">de </w:t>
      </w:r>
      <w:r w:rsidR="002F1BE8" w:rsidRPr="00302D4C">
        <w:rPr>
          <w:rFonts w:cs="Arial"/>
          <w:sz w:val="20"/>
        </w:rPr>
        <w:t xml:space="preserve">pessoa física e as documentações pertinentes </w:t>
      </w:r>
      <w:r w:rsidR="004A6FA0" w:rsidRPr="00302D4C">
        <w:rPr>
          <w:rFonts w:cs="Arial"/>
          <w:sz w:val="20"/>
        </w:rPr>
        <w:t xml:space="preserve">a </w:t>
      </w:r>
      <w:r w:rsidR="002F1BE8" w:rsidRPr="00302D4C">
        <w:rPr>
          <w:rFonts w:cs="Arial"/>
          <w:sz w:val="20"/>
        </w:rPr>
        <w:t>contratação foram apensas a instrução do processo</w:t>
      </w:r>
      <w:r w:rsidR="00E63D9F" w:rsidRPr="00302D4C">
        <w:rPr>
          <w:rFonts w:cs="Arial"/>
          <w:sz w:val="20"/>
        </w:rPr>
        <w:t>.</w:t>
      </w:r>
    </w:p>
    <w:p w:rsidR="002D5D32" w:rsidRPr="00302D4C" w:rsidRDefault="002D5D32" w:rsidP="00820241">
      <w:pPr>
        <w:autoSpaceDE w:val="0"/>
        <w:autoSpaceDN w:val="0"/>
        <w:adjustRightInd w:val="0"/>
        <w:spacing w:line="360" w:lineRule="auto"/>
        <w:ind w:right="426"/>
        <w:jc w:val="both"/>
        <w:rPr>
          <w:rFonts w:cs="Arial"/>
          <w:sz w:val="20"/>
        </w:rPr>
      </w:pPr>
    </w:p>
    <w:p w:rsidR="002F1BE8" w:rsidRPr="00302D4C" w:rsidRDefault="009C0EA7" w:rsidP="00820241">
      <w:pPr>
        <w:tabs>
          <w:tab w:val="left" w:pos="567"/>
          <w:tab w:val="left" w:pos="9356"/>
        </w:tabs>
        <w:spacing w:line="360" w:lineRule="auto"/>
        <w:ind w:right="142"/>
        <w:jc w:val="both"/>
        <w:rPr>
          <w:rFonts w:cs="Arial"/>
          <w:b/>
          <w:sz w:val="20"/>
        </w:rPr>
      </w:pPr>
      <w:r w:rsidRPr="00302D4C">
        <w:rPr>
          <w:rFonts w:cs="Arial"/>
          <w:b/>
          <w:sz w:val="20"/>
        </w:rPr>
        <w:t>14.</w:t>
      </w:r>
      <w:r w:rsidR="00FD64C9" w:rsidRPr="00302D4C">
        <w:rPr>
          <w:rFonts w:cs="Arial"/>
          <w:b/>
          <w:sz w:val="20"/>
        </w:rPr>
        <w:t xml:space="preserve"> </w:t>
      </w:r>
      <w:r w:rsidR="002F1BE8" w:rsidRPr="00302D4C">
        <w:rPr>
          <w:rFonts w:cs="Arial"/>
          <w:b/>
          <w:sz w:val="20"/>
        </w:rPr>
        <w:t xml:space="preserve">OBRIGAÇÕES DO CONTRATADO </w:t>
      </w:r>
    </w:p>
    <w:p w:rsidR="00BC4857" w:rsidRPr="00302D4C" w:rsidRDefault="00AC465B" w:rsidP="00820241">
      <w:pPr>
        <w:shd w:val="clear" w:color="auto" w:fill="FFFFFF"/>
        <w:spacing w:line="360" w:lineRule="auto"/>
        <w:jc w:val="both"/>
        <w:rPr>
          <w:rFonts w:cs="Arial"/>
          <w:spacing w:val="2"/>
          <w:sz w:val="20"/>
        </w:rPr>
      </w:pPr>
      <w:r w:rsidRPr="00302D4C">
        <w:rPr>
          <w:rFonts w:cs="Arial"/>
          <w:b/>
          <w:spacing w:val="2"/>
          <w:sz w:val="20"/>
        </w:rPr>
        <w:t>14.1</w:t>
      </w:r>
      <w:r w:rsidRPr="00302D4C">
        <w:rPr>
          <w:rFonts w:cs="Arial"/>
          <w:color w:val="FFFFFF" w:themeColor="background1"/>
          <w:spacing w:val="2"/>
          <w:sz w:val="20"/>
        </w:rPr>
        <w:t xml:space="preserve">.. </w:t>
      </w:r>
      <w:r w:rsidR="002F1BE8" w:rsidRPr="00302D4C">
        <w:rPr>
          <w:rFonts w:cs="Arial"/>
          <w:spacing w:val="2"/>
          <w:sz w:val="20"/>
        </w:rPr>
        <w:t>Depois de LOCADO, </w:t>
      </w:r>
      <w:r w:rsidR="002F1BE8" w:rsidRPr="00302D4C">
        <w:rPr>
          <w:rFonts w:cs="Arial"/>
          <w:b/>
          <w:bCs/>
          <w:spacing w:val="2"/>
          <w:sz w:val="20"/>
        </w:rPr>
        <w:t>o imóvel deve estar bom estado</w:t>
      </w:r>
      <w:r w:rsidR="002F1BE8" w:rsidRPr="00302D4C">
        <w:rPr>
          <w:rFonts w:cs="Arial"/>
          <w:spacing w:val="2"/>
          <w:sz w:val="20"/>
        </w:rPr>
        <w:t>, a fim de que atenda de</w:t>
      </w:r>
      <w:r w:rsidR="00BC4857" w:rsidRPr="00302D4C">
        <w:rPr>
          <w:rFonts w:cs="Arial"/>
          <w:spacing w:val="2"/>
          <w:sz w:val="20"/>
        </w:rPr>
        <w:t xml:space="preserve"> maneira satisfatória o locador. </w:t>
      </w:r>
      <w:r w:rsidR="002F1BE8" w:rsidRPr="00302D4C">
        <w:rPr>
          <w:rFonts w:cs="Arial"/>
          <w:spacing w:val="2"/>
          <w:sz w:val="20"/>
        </w:rPr>
        <w:t>Enquanto estiver LOCADO, </w:t>
      </w:r>
      <w:r w:rsidR="002F1BE8" w:rsidRPr="00302D4C">
        <w:rPr>
          <w:rFonts w:cs="Arial"/>
          <w:b/>
          <w:bCs/>
          <w:spacing w:val="2"/>
          <w:sz w:val="20"/>
        </w:rPr>
        <w:t xml:space="preserve">deve ser garantido o uso pacífico do </w:t>
      </w:r>
      <w:r w:rsidR="002F1BE8" w:rsidRPr="00114C3D">
        <w:rPr>
          <w:rFonts w:cs="Arial"/>
          <w:b/>
          <w:bCs/>
          <w:spacing w:val="2"/>
          <w:sz w:val="20"/>
        </w:rPr>
        <w:t>imóvel</w:t>
      </w:r>
      <w:r w:rsidR="002F1BE8" w:rsidRPr="00302D4C">
        <w:rPr>
          <w:rFonts w:cs="Arial"/>
          <w:b/>
          <w:bCs/>
          <w:spacing w:val="2"/>
          <w:sz w:val="20"/>
        </w:rPr>
        <w:t xml:space="preserve"> locado e mantido a sua forma e o seu destino</w:t>
      </w:r>
      <w:r w:rsidR="002F1BE8" w:rsidRPr="00302D4C">
        <w:rPr>
          <w:rFonts w:cs="Arial"/>
          <w:spacing w:val="2"/>
          <w:sz w:val="20"/>
        </w:rPr>
        <w:t>;</w:t>
      </w:r>
      <w:r w:rsidR="00BC4857" w:rsidRPr="00302D4C">
        <w:rPr>
          <w:rFonts w:cs="Arial"/>
          <w:spacing w:val="2"/>
          <w:sz w:val="20"/>
        </w:rPr>
        <w:t xml:space="preserve"> </w:t>
      </w:r>
    </w:p>
    <w:p w:rsidR="00E40311" w:rsidRPr="00302D4C" w:rsidRDefault="00E40311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14.2</w:t>
      </w:r>
      <w:r w:rsidRPr="00302D4C">
        <w:rPr>
          <w:rFonts w:cs="Arial"/>
          <w:sz w:val="20"/>
        </w:rPr>
        <w:t xml:space="preserve"> </w:t>
      </w:r>
      <w:r w:rsidRPr="00114C3D">
        <w:rPr>
          <w:rFonts w:cs="Arial"/>
          <w:sz w:val="20"/>
        </w:rPr>
        <w:t>Fornecer declaração atestando que não pesa sobre o imóvel qualquer impedimento de ordem jurídica capaz de colocar em risco a locação, ou, caso exista algum impedimento, prestar os esclarecimento</w:t>
      </w:r>
      <w:r w:rsidR="002702AE" w:rsidRPr="00114C3D">
        <w:rPr>
          <w:rFonts w:cs="Arial"/>
          <w:sz w:val="20"/>
        </w:rPr>
        <w:t>s</w:t>
      </w:r>
      <w:r w:rsidRPr="00114C3D">
        <w:rPr>
          <w:rFonts w:cs="Arial"/>
          <w:sz w:val="20"/>
        </w:rPr>
        <w:t xml:space="preserve"> cabíveis, inclusive com a juntada da documentação pertinente, para fins de avaliação por parte da LOCATÁRIA.</w:t>
      </w:r>
    </w:p>
    <w:p w:rsidR="006D6E0E" w:rsidRPr="00302D4C" w:rsidRDefault="006D6E0E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14.3</w:t>
      </w:r>
      <w:r w:rsidRPr="00302D4C">
        <w:rPr>
          <w:rFonts w:cs="Arial"/>
          <w:sz w:val="20"/>
        </w:rPr>
        <w:t xml:space="preserve"> Garantir, durante o tempo de locação, o uso pacífico do imóvel.</w:t>
      </w:r>
    </w:p>
    <w:p w:rsidR="006D6E0E" w:rsidRPr="00302D4C" w:rsidRDefault="006D6E0E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14.4</w:t>
      </w:r>
      <w:r w:rsidRPr="00302D4C">
        <w:rPr>
          <w:rFonts w:cs="Arial"/>
          <w:sz w:val="20"/>
        </w:rPr>
        <w:t xml:space="preserve"> Manter, durante a locação, a forma e o destino do imóvel.</w:t>
      </w:r>
    </w:p>
    <w:p w:rsidR="006D6E0E" w:rsidRPr="00302D4C" w:rsidRDefault="006D6E0E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14.5</w:t>
      </w:r>
      <w:r w:rsidRPr="00302D4C">
        <w:rPr>
          <w:rFonts w:cs="Arial"/>
          <w:sz w:val="20"/>
        </w:rPr>
        <w:t xml:space="preserve"> </w:t>
      </w:r>
      <w:r w:rsidR="00F464F0" w:rsidRPr="00302D4C">
        <w:rPr>
          <w:rFonts w:cs="Arial"/>
          <w:sz w:val="20"/>
        </w:rPr>
        <w:t>Responder pelos vícios ou defeitos anteriores à locação.</w:t>
      </w:r>
    </w:p>
    <w:p w:rsidR="00F464F0" w:rsidRPr="00302D4C" w:rsidRDefault="00F464F0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14.6</w:t>
      </w:r>
      <w:r w:rsidR="00400C15" w:rsidRPr="00302D4C">
        <w:rPr>
          <w:rFonts w:cs="Arial"/>
          <w:sz w:val="20"/>
        </w:rPr>
        <w:t xml:space="preserve"> Auxiliar o LOCATÁRIO</w:t>
      </w:r>
      <w:r w:rsidR="002702AE" w:rsidRPr="00302D4C">
        <w:rPr>
          <w:rFonts w:cs="Arial"/>
          <w:sz w:val="20"/>
        </w:rPr>
        <w:t xml:space="preserve"> na descrição minuciosa do estado do imóvel, quando da realização da vistoria.</w:t>
      </w:r>
    </w:p>
    <w:p w:rsidR="00410DC7" w:rsidRDefault="002702AE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1</w:t>
      </w:r>
      <w:r w:rsidR="00400C15" w:rsidRPr="00302D4C">
        <w:rPr>
          <w:rFonts w:cs="Arial"/>
          <w:b/>
          <w:sz w:val="20"/>
        </w:rPr>
        <w:t>4.7</w:t>
      </w:r>
      <w:r w:rsidR="00400C15" w:rsidRPr="00302D4C">
        <w:rPr>
          <w:rFonts w:cs="Arial"/>
          <w:sz w:val="20"/>
        </w:rPr>
        <w:t xml:space="preserve"> Fornecer ao LOCATÁRIO</w:t>
      </w:r>
      <w:r w:rsidR="00515834" w:rsidRPr="00302D4C">
        <w:rPr>
          <w:rFonts w:cs="Arial"/>
          <w:sz w:val="20"/>
        </w:rPr>
        <w:t xml:space="preserve"> recibo</w:t>
      </w:r>
      <w:r w:rsidRPr="00302D4C">
        <w:rPr>
          <w:rFonts w:cs="Arial"/>
          <w:sz w:val="20"/>
        </w:rPr>
        <w:t xml:space="preserve"> discriminando as importâncias pagas, vedada a quitação genérica.</w:t>
      </w:r>
    </w:p>
    <w:p w:rsidR="00426E50" w:rsidRPr="00302D4C" w:rsidRDefault="00426E50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  <w:r w:rsidRPr="00426E50">
        <w:rPr>
          <w:rFonts w:cs="Arial"/>
          <w:b/>
          <w:sz w:val="20"/>
        </w:rPr>
        <w:t>14.8</w:t>
      </w:r>
      <w:r>
        <w:rPr>
          <w:rFonts w:cs="Arial"/>
          <w:sz w:val="20"/>
        </w:rPr>
        <w:t xml:space="preserve"> </w:t>
      </w:r>
      <w:r w:rsidRPr="00114C3D">
        <w:rPr>
          <w:rFonts w:cs="Arial"/>
          <w:sz w:val="20"/>
        </w:rPr>
        <w:t>Pagar as taxas</w:t>
      </w:r>
      <w:r w:rsidR="00114C3D" w:rsidRPr="00114C3D">
        <w:rPr>
          <w:rFonts w:cs="Arial"/>
          <w:sz w:val="20"/>
        </w:rPr>
        <w:t xml:space="preserve"> de administração imobiliárias </w:t>
      </w:r>
      <w:r w:rsidRPr="00114C3D">
        <w:rPr>
          <w:rFonts w:cs="Arial"/>
          <w:sz w:val="20"/>
        </w:rPr>
        <w:t>se houver, e de intermediações, nestas compreendidas as despesas necessárias à aferição da idoneidade do pretendente.</w:t>
      </w:r>
    </w:p>
    <w:p w:rsidR="00515834" w:rsidRPr="00302D4C" w:rsidRDefault="00515834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14.</w:t>
      </w:r>
      <w:r w:rsidR="00426E50">
        <w:rPr>
          <w:rFonts w:cs="Arial"/>
          <w:b/>
          <w:sz w:val="20"/>
        </w:rPr>
        <w:t>9</w:t>
      </w:r>
      <w:r w:rsidRPr="00302D4C">
        <w:rPr>
          <w:rFonts w:cs="Arial"/>
          <w:sz w:val="20"/>
        </w:rPr>
        <w:t xml:space="preserve"> Pagar as despesas extraordinárias</w:t>
      </w:r>
      <w:r w:rsidR="00BD49A2" w:rsidRPr="00302D4C">
        <w:rPr>
          <w:rFonts w:cs="Arial"/>
          <w:sz w:val="20"/>
        </w:rPr>
        <w:t xml:space="preserve"> do imóvel quando houver entendidas como aquelas que não se refiram aos gastos rotineiros de manutenção do imóvel como:</w:t>
      </w:r>
    </w:p>
    <w:p w:rsidR="00B7771A" w:rsidRPr="00302D4C" w:rsidRDefault="003B730C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  <w:r w:rsidRPr="00302D4C">
        <w:rPr>
          <w:rFonts w:cs="Arial"/>
          <w:sz w:val="20"/>
        </w:rPr>
        <w:t>-</w:t>
      </w:r>
      <w:r w:rsidR="00B7771A" w:rsidRPr="00302D4C">
        <w:rPr>
          <w:rFonts w:cs="Arial"/>
          <w:sz w:val="20"/>
        </w:rPr>
        <w:t xml:space="preserve"> obras destinadas a repor as condiç</w:t>
      </w:r>
      <w:r w:rsidRPr="00302D4C">
        <w:rPr>
          <w:rFonts w:cs="Arial"/>
          <w:sz w:val="20"/>
        </w:rPr>
        <w:t xml:space="preserve">ões de </w:t>
      </w:r>
      <w:proofErr w:type="spellStart"/>
      <w:r w:rsidRPr="00302D4C">
        <w:rPr>
          <w:rFonts w:cs="Arial"/>
          <w:sz w:val="20"/>
        </w:rPr>
        <w:t>habitabilidade</w:t>
      </w:r>
      <w:proofErr w:type="spellEnd"/>
      <w:r w:rsidRPr="00302D4C">
        <w:rPr>
          <w:rFonts w:cs="Arial"/>
          <w:sz w:val="20"/>
        </w:rPr>
        <w:t xml:space="preserve"> do imóvel.</w:t>
      </w:r>
    </w:p>
    <w:p w:rsidR="00B7771A" w:rsidRDefault="003B730C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  <w:r w:rsidRPr="00302D4C">
        <w:rPr>
          <w:rFonts w:cs="Arial"/>
          <w:sz w:val="20"/>
        </w:rPr>
        <w:t>-</w:t>
      </w:r>
      <w:r w:rsidR="00921811" w:rsidRPr="00302D4C">
        <w:rPr>
          <w:rFonts w:cs="Arial"/>
          <w:sz w:val="20"/>
        </w:rPr>
        <w:t xml:space="preserve"> </w:t>
      </w:r>
      <w:r w:rsidR="00921811" w:rsidRPr="00C17B6F">
        <w:rPr>
          <w:rFonts w:cs="Arial"/>
          <w:sz w:val="20"/>
        </w:rPr>
        <w:t>instalação de equipamentos de segurança e de incêndio</w:t>
      </w:r>
      <w:r w:rsidR="00872F1D">
        <w:rPr>
          <w:rFonts w:cs="Arial"/>
          <w:sz w:val="20"/>
        </w:rPr>
        <w:t>, despesas de decoração e paisagismo nas partes de uso comum</w:t>
      </w:r>
      <w:r w:rsidR="00CA464D">
        <w:rPr>
          <w:rFonts w:cs="Arial"/>
          <w:sz w:val="20"/>
        </w:rPr>
        <w:t>.</w:t>
      </w:r>
    </w:p>
    <w:p w:rsidR="00B654CF" w:rsidRDefault="00B654CF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  <w:r w:rsidRPr="00B654CF">
        <w:rPr>
          <w:rFonts w:cs="Arial"/>
          <w:b/>
          <w:sz w:val="20"/>
        </w:rPr>
        <w:t>14.10</w:t>
      </w:r>
      <w:r>
        <w:rPr>
          <w:rFonts w:cs="Arial"/>
          <w:sz w:val="20"/>
        </w:rPr>
        <w:t xml:space="preserve"> Pagar os impostos e taxas, inclusive à contribuição para o custeio de serviços de iluminação pública, incidentes sobre o imóvel.</w:t>
      </w:r>
    </w:p>
    <w:p w:rsidR="005B1918" w:rsidRPr="00C17B6F" w:rsidRDefault="005B1918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  <w:r w:rsidRPr="000A02F4">
        <w:rPr>
          <w:rFonts w:cs="Arial"/>
          <w:b/>
          <w:sz w:val="20"/>
        </w:rPr>
        <w:t>14.11</w:t>
      </w:r>
      <w:r>
        <w:rPr>
          <w:rFonts w:cs="Arial"/>
          <w:sz w:val="20"/>
        </w:rPr>
        <w:t xml:space="preserve"> </w:t>
      </w:r>
      <w:r w:rsidRPr="00AF3554">
        <w:rPr>
          <w:rFonts w:cs="Arial"/>
          <w:sz w:val="20"/>
        </w:rPr>
        <w:t xml:space="preserve">Pagar taxas </w:t>
      </w:r>
      <w:r w:rsidR="00BF1DDF" w:rsidRPr="00AF3554">
        <w:rPr>
          <w:rFonts w:cs="Arial"/>
          <w:sz w:val="20"/>
        </w:rPr>
        <w:t>de:</w:t>
      </w:r>
      <w:r w:rsidRPr="00AF3554">
        <w:rPr>
          <w:rFonts w:cs="Arial"/>
          <w:sz w:val="20"/>
        </w:rPr>
        <w:t xml:space="preserve"> Energia Elétrica, Água e Internet</w:t>
      </w:r>
    </w:p>
    <w:p w:rsidR="00926007" w:rsidRPr="00302D4C" w:rsidRDefault="00926007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14.</w:t>
      </w:r>
      <w:r w:rsidR="00B654CF">
        <w:rPr>
          <w:rFonts w:cs="Arial"/>
          <w:b/>
          <w:sz w:val="20"/>
        </w:rPr>
        <w:t>1</w:t>
      </w:r>
      <w:r w:rsidR="004463F0">
        <w:rPr>
          <w:rFonts w:cs="Arial"/>
          <w:b/>
          <w:sz w:val="20"/>
        </w:rPr>
        <w:t>2</w:t>
      </w:r>
      <w:r w:rsidRPr="00302D4C">
        <w:rPr>
          <w:rFonts w:cs="Arial"/>
          <w:sz w:val="20"/>
        </w:rPr>
        <w:t xml:space="preserve"> Entregar, em perfeito estado de funcionamento, os sistemas de hidráulico e a rede elétrica</w:t>
      </w:r>
      <w:r w:rsidR="009E7DA3" w:rsidRPr="00302D4C">
        <w:rPr>
          <w:rFonts w:cs="Arial"/>
          <w:sz w:val="20"/>
        </w:rPr>
        <w:t>, rede esgoto</w:t>
      </w:r>
      <w:r w:rsidR="000E2CA8" w:rsidRPr="00302D4C">
        <w:rPr>
          <w:rFonts w:cs="Arial"/>
          <w:sz w:val="20"/>
        </w:rPr>
        <w:t xml:space="preserve"> quando houver</w:t>
      </w:r>
      <w:r w:rsidRPr="00302D4C">
        <w:rPr>
          <w:rFonts w:cs="Arial"/>
          <w:sz w:val="20"/>
        </w:rPr>
        <w:t>.</w:t>
      </w:r>
    </w:p>
    <w:p w:rsidR="00926007" w:rsidRPr="00302D4C" w:rsidRDefault="00926007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14.1</w:t>
      </w:r>
      <w:r w:rsidR="004463F0">
        <w:rPr>
          <w:rFonts w:cs="Arial"/>
          <w:b/>
          <w:sz w:val="20"/>
        </w:rPr>
        <w:t>3</w:t>
      </w:r>
      <w:r w:rsidRPr="00302D4C">
        <w:rPr>
          <w:rFonts w:cs="Arial"/>
          <w:sz w:val="20"/>
        </w:rPr>
        <w:t xml:space="preserve"> Manter, durante toda a vigência do contrato, todas as condições de habitação e qualificação exigidas no processo de licitação.</w:t>
      </w:r>
    </w:p>
    <w:p w:rsidR="000A33A3" w:rsidRDefault="00772A06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  <w:r w:rsidRPr="00302D4C">
        <w:rPr>
          <w:rFonts w:cs="Arial"/>
          <w:b/>
          <w:sz w:val="20"/>
        </w:rPr>
        <w:t>14.1</w:t>
      </w:r>
      <w:r w:rsidR="004463F0">
        <w:rPr>
          <w:rFonts w:cs="Arial"/>
          <w:b/>
          <w:sz w:val="20"/>
        </w:rPr>
        <w:t>4</w:t>
      </w:r>
      <w:r w:rsidRPr="00302D4C">
        <w:rPr>
          <w:rFonts w:cs="Arial"/>
          <w:sz w:val="20"/>
        </w:rPr>
        <w:t xml:space="preserve"> Informar a LOCATÁRIA quaisquer alterações na titularidade do imóvel, inclusive com a apresentação das documentações correspondentes.</w:t>
      </w:r>
    </w:p>
    <w:p w:rsidR="000A33A3" w:rsidRDefault="000A33A3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</w:p>
    <w:p w:rsidR="0085291E" w:rsidRDefault="0085291E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</w:p>
    <w:p w:rsidR="00114C3D" w:rsidRDefault="00114C3D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</w:p>
    <w:p w:rsidR="00114C3D" w:rsidRPr="00302D4C" w:rsidRDefault="00114C3D" w:rsidP="00820241">
      <w:pPr>
        <w:shd w:val="clear" w:color="auto" w:fill="FFFFFF"/>
        <w:spacing w:line="360" w:lineRule="auto"/>
        <w:jc w:val="both"/>
        <w:rPr>
          <w:rFonts w:cs="Arial"/>
          <w:sz w:val="20"/>
        </w:rPr>
      </w:pPr>
    </w:p>
    <w:p w:rsidR="002F1BE8" w:rsidRPr="0085291E" w:rsidRDefault="002C7A4C" w:rsidP="00820241">
      <w:pPr>
        <w:spacing w:line="360" w:lineRule="auto"/>
        <w:jc w:val="both"/>
        <w:rPr>
          <w:rFonts w:cs="Arial"/>
          <w:b/>
          <w:bCs/>
          <w:sz w:val="20"/>
        </w:rPr>
      </w:pPr>
      <w:r w:rsidRPr="0085291E">
        <w:rPr>
          <w:rFonts w:cs="Arial"/>
          <w:b/>
          <w:bCs/>
          <w:sz w:val="20"/>
        </w:rPr>
        <w:lastRenderedPageBreak/>
        <w:t>15.</w:t>
      </w:r>
      <w:r w:rsidR="00D20729" w:rsidRPr="0085291E">
        <w:rPr>
          <w:rFonts w:cs="Arial"/>
          <w:b/>
          <w:bCs/>
          <w:sz w:val="20"/>
        </w:rPr>
        <w:t xml:space="preserve"> </w:t>
      </w:r>
      <w:r w:rsidR="002F1BE8" w:rsidRPr="0085291E">
        <w:rPr>
          <w:rFonts w:cs="Arial"/>
          <w:b/>
          <w:bCs/>
          <w:sz w:val="20"/>
        </w:rPr>
        <w:t xml:space="preserve">OBRIGAÇÕES DO CONTRATANTE </w:t>
      </w:r>
    </w:p>
    <w:p w:rsidR="004F7ED9" w:rsidRPr="00114C3D" w:rsidRDefault="004F7ED9" w:rsidP="00820241">
      <w:pPr>
        <w:tabs>
          <w:tab w:val="left" w:pos="390"/>
        </w:tabs>
        <w:spacing w:line="360" w:lineRule="auto"/>
        <w:jc w:val="both"/>
        <w:rPr>
          <w:rFonts w:cs="Arial"/>
          <w:sz w:val="20"/>
          <w:shd w:val="clear" w:color="auto" w:fill="FFFFFF"/>
        </w:rPr>
      </w:pPr>
      <w:r w:rsidRPr="00114C3D">
        <w:rPr>
          <w:rFonts w:cs="Arial"/>
          <w:b/>
          <w:sz w:val="20"/>
          <w:shd w:val="clear" w:color="auto" w:fill="FFFFFF"/>
        </w:rPr>
        <w:t>15.1</w:t>
      </w:r>
      <w:r w:rsidRPr="00114C3D">
        <w:rPr>
          <w:rFonts w:cs="Arial"/>
          <w:sz w:val="20"/>
          <w:shd w:val="clear" w:color="auto" w:fill="FFFFFF"/>
        </w:rPr>
        <w:t xml:space="preserve"> </w:t>
      </w:r>
      <w:r w:rsidR="002F1BE8" w:rsidRPr="00114C3D">
        <w:rPr>
          <w:rFonts w:cs="Arial"/>
          <w:sz w:val="20"/>
          <w:shd w:val="clear" w:color="auto" w:fill="FFFFFF"/>
        </w:rPr>
        <w:t xml:space="preserve">Respeitar o prazo de </w:t>
      </w:r>
      <w:r w:rsidR="00CB7482" w:rsidRPr="00114C3D">
        <w:rPr>
          <w:rFonts w:cs="Arial"/>
          <w:sz w:val="20"/>
          <w:shd w:val="clear" w:color="auto" w:fill="FFFFFF"/>
        </w:rPr>
        <w:t>pagamento.</w:t>
      </w:r>
    </w:p>
    <w:p w:rsidR="004F7ED9" w:rsidRPr="0085291E" w:rsidRDefault="00AC465B" w:rsidP="00820241">
      <w:pPr>
        <w:tabs>
          <w:tab w:val="left" w:pos="390"/>
        </w:tabs>
        <w:spacing w:line="360" w:lineRule="auto"/>
        <w:jc w:val="both"/>
        <w:rPr>
          <w:rFonts w:cs="Arial"/>
          <w:spacing w:val="2"/>
          <w:sz w:val="20"/>
        </w:rPr>
      </w:pPr>
      <w:r w:rsidRPr="00114C3D">
        <w:rPr>
          <w:rFonts w:cs="Arial"/>
          <w:b/>
          <w:sz w:val="20"/>
          <w:shd w:val="clear" w:color="auto" w:fill="FFFFFF"/>
        </w:rPr>
        <w:t>15.2</w:t>
      </w:r>
      <w:r w:rsidR="00C90D48" w:rsidRPr="00114C3D">
        <w:rPr>
          <w:rFonts w:cs="Arial"/>
          <w:sz w:val="20"/>
          <w:shd w:val="clear" w:color="auto" w:fill="FFFFFF"/>
        </w:rPr>
        <w:t xml:space="preserve"> </w:t>
      </w:r>
      <w:r w:rsidR="002F1BE8" w:rsidRPr="00114C3D">
        <w:rPr>
          <w:rFonts w:cs="Arial"/>
          <w:sz w:val="20"/>
          <w:shd w:val="clear" w:color="auto" w:fill="FFFFFF"/>
        </w:rPr>
        <w:t>Indicar fiscal para acompanhamento do contrato;</w:t>
      </w:r>
      <w:r w:rsidR="00C90D48" w:rsidRPr="00114C3D">
        <w:rPr>
          <w:rFonts w:cs="Arial"/>
          <w:sz w:val="20"/>
          <w:shd w:val="clear" w:color="auto" w:fill="FFFFFF"/>
        </w:rPr>
        <w:t xml:space="preserve"> </w:t>
      </w:r>
      <w:r w:rsidR="002F1BE8" w:rsidRPr="00114C3D">
        <w:rPr>
          <w:rFonts w:cs="Arial"/>
          <w:bCs/>
          <w:spacing w:val="2"/>
          <w:sz w:val="20"/>
        </w:rPr>
        <w:t>Servir-</w:t>
      </w:r>
      <w:r w:rsidR="003B6C42" w:rsidRPr="00114C3D">
        <w:rPr>
          <w:rFonts w:cs="Arial"/>
          <w:bCs/>
          <w:spacing w:val="2"/>
          <w:sz w:val="20"/>
        </w:rPr>
        <w:t>se</w:t>
      </w:r>
      <w:r w:rsidR="003B6C42" w:rsidRPr="00114C3D">
        <w:rPr>
          <w:rFonts w:cs="Arial"/>
          <w:bCs/>
          <w:color w:val="FFFFFF" w:themeColor="background1"/>
          <w:spacing w:val="2"/>
          <w:sz w:val="20"/>
        </w:rPr>
        <w:t xml:space="preserve"> </w:t>
      </w:r>
      <w:r w:rsidR="002F1BE8" w:rsidRPr="00114C3D">
        <w:rPr>
          <w:rFonts w:cs="Arial"/>
          <w:bCs/>
          <w:spacing w:val="2"/>
          <w:sz w:val="20"/>
        </w:rPr>
        <w:t>do imóvel para o uso convencionado</w:t>
      </w:r>
      <w:r w:rsidRPr="00114C3D">
        <w:rPr>
          <w:rFonts w:cs="Arial"/>
          <w:bCs/>
          <w:spacing w:val="2"/>
          <w:sz w:val="20"/>
        </w:rPr>
        <w:t xml:space="preserve"> </w:t>
      </w:r>
      <w:r w:rsidR="002F1BE8" w:rsidRPr="00114C3D">
        <w:rPr>
          <w:rFonts w:cs="Arial"/>
          <w:bCs/>
          <w:spacing w:val="2"/>
          <w:sz w:val="20"/>
        </w:rPr>
        <w:t>ou presumido</w:t>
      </w:r>
      <w:r w:rsidR="002F1BE8" w:rsidRPr="00114C3D">
        <w:rPr>
          <w:rFonts w:cs="Arial"/>
          <w:spacing w:val="2"/>
          <w:sz w:val="20"/>
        </w:rPr>
        <w:t>, </w:t>
      </w:r>
      <w:r w:rsidR="002F1BE8" w:rsidRPr="00114C3D">
        <w:rPr>
          <w:rFonts w:cs="Arial"/>
          <w:bCs/>
          <w:spacing w:val="2"/>
          <w:sz w:val="20"/>
        </w:rPr>
        <w:t xml:space="preserve">compatível com a natureza </w:t>
      </w:r>
      <w:r w:rsidRPr="00114C3D">
        <w:rPr>
          <w:rFonts w:cs="Arial"/>
          <w:bCs/>
          <w:spacing w:val="2"/>
          <w:sz w:val="20"/>
        </w:rPr>
        <w:t>d</w:t>
      </w:r>
      <w:r w:rsidR="002F1BE8" w:rsidRPr="00114C3D">
        <w:rPr>
          <w:rFonts w:cs="Arial"/>
          <w:bCs/>
          <w:spacing w:val="2"/>
          <w:sz w:val="20"/>
        </w:rPr>
        <w:t>este</w:t>
      </w:r>
      <w:r w:rsidR="00CB7482" w:rsidRPr="00114C3D">
        <w:rPr>
          <w:rFonts w:cs="Arial"/>
          <w:spacing w:val="2"/>
          <w:sz w:val="20"/>
        </w:rPr>
        <w:t> e com o fim a que se destina.</w:t>
      </w:r>
    </w:p>
    <w:p w:rsidR="00A72449" w:rsidRPr="0085291E" w:rsidRDefault="00A72449" w:rsidP="00820241">
      <w:pPr>
        <w:tabs>
          <w:tab w:val="left" w:pos="390"/>
        </w:tabs>
        <w:spacing w:line="360" w:lineRule="auto"/>
        <w:jc w:val="both"/>
        <w:rPr>
          <w:rFonts w:cs="Arial"/>
          <w:spacing w:val="2"/>
          <w:sz w:val="20"/>
        </w:rPr>
      </w:pPr>
      <w:r w:rsidRPr="0085291E">
        <w:rPr>
          <w:rFonts w:cs="Arial"/>
          <w:b/>
          <w:spacing w:val="2"/>
          <w:sz w:val="20"/>
        </w:rPr>
        <w:t>15.3</w:t>
      </w:r>
      <w:r w:rsidRPr="0085291E">
        <w:rPr>
          <w:rFonts w:cs="Arial"/>
          <w:spacing w:val="2"/>
          <w:sz w:val="20"/>
        </w:rPr>
        <w:t xml:space="preserve"> </w:t>
      </w:r>
      <w:r w:rsidR="002F1BE8" w:rsidRPr="0085291E">
        <w:rPr>
          <w:rFonts w:cs="Arial"/>
          <w:bCs/>
          <w:spacing w:val="2"/>
          <w:sz w:val="20"/>
        </w:rPr>
        <w:t>Restituir o imóvel, finda a locação</w:t>
      </w:r>
      <w:r w:rsidR="002F1BE8" w:rsidRPr="0085291E">
        <w:rPr>
          <w:rFonts w:cs="Arial"/>
          <w:spacing w:val="2"/>
          <w:sz w:val="20"/>
        </w:rPr>
        <w:t xml:space="preserve">, no estado em que o recebeu, salvo </w:t>
      </w:r>
      <w:proofErr w:type="gramStart"/>
      <w:r w:rsidR="003B6C42" w:rsidRPr="0085291E">
        <w:rPr>
          <w:rFonts w:cs="Arial"/>
          <w:spacing w:val="2"/>
          <w:sz w:val="20"/>
        </w:rPr>
        <w:t>as</w:t>
      </w:r>
      <w:r w:rsidR="003B6C42" w:rsidRPr="0085291E">
        <w:rPr>
          <w:rFonts w:cs="Arial"/>
          <w:color w:val="FFFFFF" w:themeColor="background1"/>
          <w:spacing w:val="2"/>
          <w:sz w:val="20"/>
        </w:rPr>
        <w:t>.</w:t>
      </w:r>
      <w:proofErr w:type="gramEnd"/>
      <w:r w:rsidR="002F1BE8" w:rsidRPr="0085291E">
        <w:rPr>
          <w:rFonts w:cs="Arial"/>
          <w:spacing w:val="2"/>
          <w:sz w:val="20"/>
        </w:rPr>
        <w:t>deterioraçõe</w:t>
      </w:r>
      <w:r w:rsidR="008C1D89" w:rsidRPr="0085291E">
        <w:rPr>
          <w:rFonts w:cs="Arial"/>
          <w:spacing w:val="2"/>
          <w:sz w:val="20"/>
        </w:rPr>
        <w:t>s decorrentes do seu uso normal.</w:t>
      </w:r>
    </w:p>
    <w:p w:rsidR="00A72449" w:rsidRPr="0085291E" w:rsidRDefault="00A72449" w:rsidP="00820241">
      <w:pPr>
        <w:tabs>
          <w:tab w:val="left" w:pos="390"/>
        </w:tabs>
        <w:spacing w:line="360" w:lineRule="auto"/>
        <w:jc w:val="both"/>
        <w:rPr>
          <w:rFonts w:cs="Arial"/>
          <w:spacing w:val="2"/>
          <w:sz w:val="20"/>
        </w:rPr>
      </w:pPr>
      <w:r w:rsidRPr="0085291E">
        <w:rPr>
          <w:rFonts w:cs="Arial"/>
          <w:b/>
          <w:spacing w:val="2"/>
          <w:sz w:val="20"/>
        </w:rPr>
        <w:t>15.4</w:t>
      </w:r>
      <w:r w:rsidR="004F7ED9" w:rsidRPr="0085291E">
        <w:rPr>
          <w:rFonts w:cs="Arial"/>
          <w:spacing w:val="2"/>
          <w:sz w:val="20"/>
        </w:rPr>
        <w:t xml:space="preserve"> </w:t>
      </w:r>
      <w:r w:rsidR="002F1BE8" w:rsidRPr="0085291E">
        <w:rPr>
          <w:rFonts w:cs="Arial"/>
          <w:bCs/>
          <w:spacing w:val="2"/>
          <w:sz w:val="20"/>
        </w:rPr>
        <w:t xml:space="preserve">Não modificar a forma interna ou externa </w:t>
      </w:r>
      <w:r w:rsidR="003B6C42" w:rsidRPr="0085291E">
        <w:rPr>
          <w:rFonts w:cs="Arial"/>
          <w:bCs/>
          <w:spacing w:val="2"/>
          <w:sz w:val="20"/>
        </w:rPr>
        <w:t xml:space="preserve">do </w:t>
      </w:r>
      <w:r w:rsidR="002F1BE8" w:rsidRPr="0085291E">
        <w:rPr>
          <w:rFonts w:cs="Arial"/>
          <w:bCs/>
          <w:spacing w:val="2"/>
          <w:sz w:val="20"/>
        </w:rPr>
        <w:t>imóvel sem o consentimento prévio e por escrito do locador</w:t>
      </w:r>
      <w:r w:rsidR="008C1D89" w:rsidRPr="0085291E">
        <w:rPr>
          <w:rFonts w:cs="Arial"/>
          <w:spacing w:val="2"/>
          <w:sz w:val="20"/>
        </w:rPr>
        <w:t>.</w:t>
      </w:r>
    </w:p>
    <w:p w:rsidR="002F1BE8" w:rsidRPr="0085291E" w:rsidRDefault="002F1BE8" w:rsidP="00820241">
      <w:pPr>
        <w:spacing w:line="360" w:lineRule="auto"/>
        <w:ind w:right="426"/>
        <w:jc w:val="both"/>
        <w:rPr>
          <w:rFonts w:cs="Arial"/>
          <w:b/>
          <w:bCs/>
          <w:sz w:val="20"/>
        </w:rPr>
      </w:pPr>
    </w:p>
    <w:p w:rsidR="0089168D" w:rsidRPr="0085291E" w:rsidRDefault="0054726E" w:rsidP="00820241">
      <w:pPr>
        <w:spacing w:line="360" w:lineRule="auto"/>
        <w:ind w:right="426"/>
        <w:jc w:val="both"/>
        <w:rPr>
          <w:rFonts w:cs="Arial"/>
          <w:bCs/>
          <w:sz w:val="20"/>
        </w:rPr>
      </w:pPr>
      <w:r w:rsidRPr="0085291E">
        <w:rPr>
          <w:rFonts w:cs="Arial"/>
          <w:b/>
          <w:bCs/>
          <w:sz w:val="20"/>
        </w:rPr>
        <w:t>16.</w:t>
      </w:r>
      <w:r w:rsidR="006340C1" w:rsidRPr="0085291E">
        <w:rPr>
          <w:rFonts w:cs="Arial"/>
          <w:b/>
          <w:bCs/>
          <w:sz w:val="20"/>
        </w:rPr>
        <w:t xml:space="preserve"> </w:t>
      </w:r>
      <w:r w:rsidR="002F1BE8" w:rsidRPr="0085291E">
        <w:rPr>
          <w:rFonts w:cs="Arial"/>
          <w:b/>
          <w:bCs/>
          <w:sz w:val="20"/>
        </w:rPr>
        <w:t xml:space="preserve">FORMA DE PAGAMENTO </w:t>
      </w:r>
    </w:p>
    <w:p w:rsidR="002F1BE8" w:rsidRPr="0085291E" w:rsidRDefault="00592327" w:rsidP="000206BD">
      <w:pPr>
        <w:spacing w:line="360" w:lineRule="auto"/>
        <w:ind w:right="426"/>
        <w:jc w:val="both"/>
        <w:rPr>
          <w:rFonts w:cs="Arial"/>
          <w:sz w:val="20"/>
        </w:rPr>
      </w:pPr>
      <w:r w:rsidRPr="0085291E">
        <w:rPr>
          <w:rFonts w:cs="Arial"/>
          <w:b/>
          <w:bCs/>
          <w:sz w:val="20"/>
        </w:rPr>
        <w:t>16.1</w:t>
      </w:r>
      <w:r w:rsidRPr="0085291E">
        <w:rPr>
          <w:rFonts w:cs="Arial"/>
          <w:bCs/>
          <w:sz w:val="20"/>
        </w:rPr>
        <w:t xml:space="preserve"> </w:t>
      </w:r>
      <w:r w:rsidRPr="009004EA">
        <w:rPr>
          <w:rFonts w:cs="Arial"/>
          <w:bCs/>
          <w:sz w:val="20"/>
        </w:rPr>
        <w:t>P</w:t>
      </w:r>
      <w:r w:rsidR="002F1BE8" w:rsidRPr="009004EA">
        <w:rPr>
          <w:rFonts w:cs="Arial"/>
          <w:bCs/>
          <w:sz w:val="20"/>
        </w:rPr>
        <w:t xml:space="preserve">revisto para ocorrer </w:t>
      </w:r>
      <w:r w:rsidR="002F1BE8" w:rsidRPr="00114C3D">
        <w:rPr>
          <w:rFonts w:cs="Arial"/>
          <w:b/>
          <w:bCs/>
          <w:sz w:val="20"/>
        </w:rPr>
        <w:t>até dia 10</w:t>
      </w:r>
      <w:r w:rsidR="002F1BE8" w:rsidRPr="009004EA">
        <w:rPr>
          <w:rFonts w:cs="Arial"/>
          <w:bCs/>
          <w:sz w:val="20"/>
        </w:rPr>
        <w:t xml:space="preserve"> de cada mês em</w:t>
      </w:r>
      <w:r w:rsidR="003F5238" w:rsidRPr="009004EA">
        <w:rPr>
          <w:rFonts w:cs="Arial"/>
          <w:bCs/>
          <w:sz w:val="20"/>
        </w:rPr>
        <w:t xml:space="preserve"> nome de pessoa física</w:t>
      </w:r>
      <w:r w:rsidR="003F5238" w:rsidRPr="0085291E">
        <w:rPr>
          <w:rFonts w:cs="Arial"/>
          <w:bCs/>
          <w:sz w:val="20"/>
        </w:rPr>
        <w:t xml:space="preserve"> </w:t>
      </w:r>
    </w:p>
    <w:p w:rsidR="00400C15" w:rsidRPr="0085291E" w:rsidRDefault="00400C15" w:rsidP="00820241">
      <w:pPr>
        <w:spacing w:line="360" w:lineRule="auto"/>
        <w:ind w:right="426"/>
        <w:jc w:val="both"/>
        <w:rPr>
          <w:rFonts w:cs="Arial"/>
          <w:sz w:val="20"/>
        </w:rPr>
      </w:pPr>
    </w:p>
    <w:p w:rsidR="002F1BE8" w:rsidRPr="0085291E" w:rsidRDefault="00F501E7" w:rsidP="00820241">
      <w:pPr>
        <w:tabs>
          <w:tab w:val="left" w:pos="9072"/>
        </w:tabs>
        <w:spacing w:line="360" w:lineRule="auto"/>
        <w:ind w:right="426"/>
        <w:jc w:val="both"/>
        <w:rPr>
          <w:rFonts w:cs="Arial"/>
          <w:b/>
          <w:color w:val="000000"/>
          <w:sz w:val="20"/>
        </w:rPr>
      </w:pPr>
      <w:r w:rsidRPr="0085291E">
        <w:rPr>
          <w:rFonts w:cs="Arial"/>
          <w:b/>
          <w:color w:val="000000"/>
          <w:sz w:val="20"/>
        </w:rPr>
        <w:t>17.</w:t>
      </w:r>
      <w:r w:rsidR="009255FA" w:rsidRPr="0085291E">
        <w:rPr>
          <w:rFonts w:cs="Arial"/>
          <w:b/>
          <w:color w:val="000000"/>
          <w:sz w:val="20"/>
        </w:rPr>
        <w:t xml:space="preserve"> </w:t>
      </w:r>
      <w:r w:rsidR="002F1BE8" w:rsidRPr="0085291E">
        <w:rPr>
          <w:rFonts w:cs="Arial"/>
          <w:b/>
          <w:color w:val="000000"/>
          <w:sz w:val="20"/>
        </w:rPr>
        <w:t>SUBCONTRATAÇÃO</w:t>
      </w:r>
    </w:p>
    <w:p w:rsidR="00592327" w:rsidRPr="0085291E" w:rsidRDefault="00592327" w:rsidP="00820241">
      <w:pPr>
        <w:tabs>
          <w:tab w:val="left" w:pos="9072"/>
        </w:tabs>
        <w:spacing w:line="360" w:lineRule="auto"/>
        <w:ind w:right="426"/>
        <w:jc w:val="both"/>
        <w:rPr>
          <w:rFonts w:cs="Arial"/>
          <w:color w:val="000000"/>
          <w:sz w:val="20"/>
        </w:rPr>
      </w:pPr>
      <w:r w:rsidRPr="0085291E">
        <w:rPr>
          <w:rFonts w:cs="Arial"/>
          <w:b/>
          <w:color w:val="000000"/>
          <w:sz w:val="20"/>
        </w:rPr>
        <w:t>17.1</w:t>
      </w:r>
      <w:r w:rsidR="00A43C74" w:rsidRPr="0085291E">
        <w:rPr>
          <w:rFonts w:cs="Arial"/>
          <w:color w:val="FFFFFF" w:themeColor="background1"/>
          <w:sz w:val="20"/>
        </w:rPr>
        <w:t xml:space="preserve">, </w:t>
      </w:r>
      <w:r w:rsidR="00A053F6" w:rsidRPr="0085291E">
        <w:rPr>
          <w:rFonts w:cs="Arial"/>
          <w:color w:val="000000"/>
          <w:sz w:val="20"/>
        </w:rPr>
        <w:t>A presente inexi</w:t>
      </w:r>
      <w:r w:rsidR="009255FA" w:rsidRPr="0085291E">
        <w:rPr>
          <w:rFonts w:cs="Arial"/>
          <w:color w:val="000000"/>
          <w:sz w:val="20"/>
        </w:rPr>
        <w:t>gi</w:t>
      </w:r>
      <w:r w:rsidR="00A053F6" w:rsidRPr="0085291E">
        <w:rPr>
          <w:rFonts w:cs="Arial"/>
          <w:color w:val="000000"/>
          <w:sz w:val="20"/>
        </w:rPr>
        <w:t>bilidade</w:t>
      </w:r>
      <w:r w:rsidR="002F1BE8" w:rsidRPr="0085291E">
        <w:rPr>
          <w:rFonts w:cs="Arial"/>
          <w:color w:val="000000"/>
          <w:sz w:val="20"/>
        </w:rPr>
        <w:t xml:space="preserve"> não admite subcontratação.</w:t>
      </w:r>
    </w:p>
    <w:p w:rsidR="00400C15" w:rsidRPr="0085291E" w:rsidRDefault="00400C15" w:rsidP="00820241">
      <w:pPr>
        <w:tabs>
          <w:tab w:val="left" w:pos="9072"/>
        </w:tabs>
        <w:spacing w:line="360" w:lineRule="auto"/>
        <w:ind w:right="426"/>
        <w:jc w:val="both"/>
        <w:rPr>
          <w:rFonts w:cs="Arial"/>
          <w:color w:val="000000"/>
          <w:sz w:val="20"/>
        </w:rPr>
      </w:pPr>
    </w:p>
    <w:p w:rsidR="002F1BE8" w:rsidRPr="0085291E" w:rsidRDefault="00A771D6" w:rsidP="00820241">
      <w:pPr>
        <w:tabs>
          <w:tab w:val="left" w:pos="9072"/>
        </w:tabs>
        <w:spacing w:line="360" w:lineRule="auto"/>
        <w:ind w:right="426"/>
        <w:jc w:val="both"/>
        <w:rPr>
          <w:rFonts w:cs="Arial"/>
          <w:b/>
          <w:color w:val="000000"/>
          <w:sz w:val="20"/>
        </w:rPr>
      </w:pPr>
      <w:r w:rsidRPr="0085291E">
        <w:rPr>
          <w:rFonts w:cs="Arial"/>
          <w:b/>
          <w:color w:val="000000"/>
          <w:sz w:val="20"/>
        </w:rPr>
        <w:t>18.</w:t>
      </w:r>
      <w:r w:rsidR="00123FFB" w:rsidRPr="0085291E">
        <w:rPr>
          <w:rFonts w:cs="Arial"/>
          <w:b/>
          <w:color w:val="000000"/>
          <w:sz w:val="20"/>
        </w:rPr>
        <w:t xml:space="preserve"> </w:t>
      </w:r>
      <w:r w:rsidR="002F1BE8" w:rsidRPr="0085291E">
        <w:rPr>
          <w:rFonts w:cs="Arial"/>
          <w:b/>
          <w:color w:val="000000"/>
          <w:sz w:val="20"/>
        </w:rPr>
        <w:t>SANÇÕES ADMINISTRATIVAS</w:t>
      </w:r>
    </w:p>
    <w:p w:rsidR="00400C15" w:rsidRPr="0085291E" w:rsidRDefault="002F1BE8" w:rsidP="00820241">
      <w:pPr>
        <w:pStyle w:val="PargrafodaLista"/>
        <w:numPr>
          <w:ilvl w:val="1"/>
          <w:numId w:val="17"/>
        </w:numPr>
        <w:spacing w:line="360" w:lineRule="auto"/>
        <w:jc w:val="both"/>
        <w:rPr>
          <w:rFonts w:cs="Arial"/>
          <w:color w:val="000000"/>
          <w:sz w:val="20"/>
        </w:rPr>
      </w:pPr>
      <w:r w:rsidRPr="0085291E">
        <w:rPr>
          <w:rFonts w:cs="Arial"/>
          <w:color w:val="000000"/>
          <w:sz w:val="20"/>
        </w:rPr>
        <w:t>Conforme disposições das Legislações Vigentes.</w:t>
      </w:r>
    </w:p>
    <w:p w:rsidR="00400C15" w:rsidRPr="0085291E" w:rsidRDefault="00400C15" w:rsidP="00820241">
      <w:pPr>
        <w:spacing w:line="360" w:lineRule="auto"/>
        <w:jc w:val="both"/>
        <w:rPr>
          <w:rFonts w:cs="Arial"/>
          <w:color w:val="000000"/>
          <w:sz w:val="20"/>
        </w:rPr>
      </w:pPr>
    </w:p>
    <w:p w:rsidR="002F1BE8" w:rsidRPr="0085291E" w:rsidRDefault="002F243D" w:rsidP="00820241">
      <w:pPr>
        <w:spacing w:line="360" w:lineRule="auto"/>
        <w:jc w:val="both"/>
        <w:rPr>
          <w:rFonts w:cs="Arial"/>
          <w:b/>
          <w:color w:val="000000"/>
          <w:sz w:val="20"/>
        </w:rPr>
      </w:pPr>
      <w:r w:rsidRPr="0085291E">
        <w:rPr>
          <w:rFonts w:cs="Arial"/>
          <w:b/>
          <w:color w:val="000000"/>
          <w:sz w:val="20"/>
        </w:rPr>
        <w:t>19.</w:t>
      </w:r>
      <w:r w:rsidR="00FC5C12" w:rsidRPr="0085291E">
        <w:rPr>
          <w:rFonts w:cs="Arial"/>
          <w:b/>
          <w:color w:val="000000"/>
          <w:sz w:val="20"/>
        </w:rPr>
        <w:t xml:space="preserve"> </w:t>
      </w:r>
      <w:r w:rsidR="002F1BE8" w:rsidRPr="0085291E">
        <w:rPr>
          <w:rFonts w:cs="Arial"/>
          <w:b/>
          <w:color w:val="000000"/>
          <w:sz w:val="20"/>
        </w:rPr>
        <w:t>DOTAÇ</w:t>
      </w:r>
      <w:r w:rsidR="00D72FC5" w:rsidRPr="0085291E">
        <w:rPr>
          <w:rFonts w:cs="Arial"/>
          <w:b/>
          <w:color w:val="000000"/>
          <w:sz w:val="20"/>
        </w:rPr>
        <w:t>ÃO ORÇAMENTÁRIA</w:t>
      </w:r>
    </w:p>
    <w:tbl>
      <w:tblPr>
        <w:tblStyle w:val="Tabelacomgrade"/>
        <w:tblW w:w="0" w:type="auto"/>
        <w:tblLayout w:type="fixed"/>
        <w:tblLook w:val="04A0"/>
      </w:tblPr>
      <w:tblGrid>
        <w:gridCol w:w="3794"/>
        <w:gridCol w:w="1843"/>
        <w:gridCol w:w="2268"/>
        <w:gridCol w:w="2157"/>
      </w:tblGrid>
      <w:tr w:rsidR="00D361E2" w:rsidRPr="0085291E" w:rsidTr="00082C04">
        <w:tc>
          <w:tcPr>
            <w:tcW w:w="3794" w:type="dxa"/>
            <w:shd w:val="clear" w:color="auto" w:fill="BFBFBF" w:themeFill="background1" w:themeFillShade="BF"/>
            <w:vAlign w:val="center"/>
          </w:tcPr>
          <w:p w:rsidR="00D361E2" w:rsidRPr="0085291E" w:rsidRDefault="00D361E2" w:rsidP="0061160E">
            <w:pPr>
              <w:jc w:val="center"/>
              <w:rPr>
                <w:rFonts w:cs="Arial"/>
                <w:b/>
                <w:color w:val="000000"/>
                <w:sz w:val="20"/>
              </w:rPr>
            </w:pPr>
            <w:r w:rsidRPr="0085291E">
              <w:rPr>
                <w:rFonts w:cs="Arial"/>
                <w:b/>
                <w:color w:val="000000"/>
                <w:sz w:val="20"/>
              </w:rPr>
              <w:t>OBJETO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D361E2" w:rsidRPr="0085291E" w:rsidRDefault="00D361E2" w:rsidP="0061160E">
            <w:pPr>
              <w:jc w:val="center"/>
              <w:rPr>
                <w:rFonts w:cs="Arial"/>
                <w:b/>
                <w:color w:val="000000"/>
                <w:sz w:val="20"/>
              </w:rPr>
            </w:pPr>
            <w:r w:rsidRPr="0085291E">
              <w:rPr>
                <w:rFonts w:cs="Arial"/>
                <w:b/>
                <w:color w:val="000000"/>
                <w:sz w:val="20"/>
              </w:rPr>
              <w:t>SECRETARIA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D361E2" w:rsidRPr="0085291E" w:rsidRDefault="00D361E2" w:rsidP="0061160E">
            <w:pPr>
              <w:jc w:val="center"/>
              <w:rPr>
                <w:rFonts w:cs="Arial"/>
                <w:b/>
                <w:color w:val="000000"/>
                <w:sz w:val="20"/>
              </w:rPr>
            </w:pPr>
            <w:r w:rsidRPr="0085291E">
              <w:rPr>
                <w:rFonts w:cs="Arial"/>
                <w:b/>
                <w:color w:val="000000"/>
                <w:sz w:val="20"/>
              </w:rPr>
              <w:t>VALOR ESTIMADO P/ 12 meses</w:t>
            </w:r>
          </w:p>
        </w:tc>
        <w:tc>
          <w:tcPr>
            <w:tcW w:w="2157" w:type="dxa"/>
            <w:shd w:val="clear" w:color="auto" w:fill="BFBFBF" w:themeFill="background1" w:themeFillShade="BF"/>
            <w:vAlign w:val="center"/>
          </w:tcPr>
          <w:p w:rsidR="00D361E2" w:rsidRPr="0085291E" w:rsidRDefault="00D361E2" w:rsidP="0061160E">
            <w:pPr>
              <w:jc w:val="center"/>
              <w:rPr>
                <w:rFonts w:cs="Arial"/>
                <w:b/>
                <w:color w:val="000000"/>
                <w:sz w:val="20"/>
              </w:rPr>
            </w:pPr>
            <w:r w:rsidRPr="0085291E">
              <w:rPr>
                <w:rFonts w:cs="Arial"/>
                <w:b/>
                <w:color w:val="000000"/>
                <w:sz w:val="20"/>
              </w:rPr>
              <w:t>DOTAÇÃO (reduzido)</w:t>
            </w:r>
          </w:p>
        </w:tc>
      </w:tr>
      <w:tr w:rsidR="00D361E2" w:rsidRPr="0085291E" w:rsidTr="00082C04">
        <w:trPr>
          <w:trHeight w:val="1725"/>
        </w:trPr>
        <w:tc>
          <w:tcPr>
            <w:tcW w:w="3794" w:type="dxa"/>
            <w:vAlign w:val="center"/>
          </w:tcPr>
          <w:p w:rsidR="00D361E2" w:rsidRPr="0085291E" w:rsidRDefault="009B1CF3" w:rsidP="009B1CF3">
            <w:pPr>
              <w:jc w:val="both"/>
              <w:rPr>
                <w:rFonts w:cs="Arial"/>
                <w:b/>
                <w:color w:val="000000"/>
                <w:sz w:val="20"/>
              </w:rPr>
            </w:pPr>
            <w:r w:rsidRPr="0085291E">
              <w:rPr>
                <w:rFonts w:cs="Arial"/>
                <w:sz w:val="20"/>
              </w:rPr>
              <w:t xml:space="preserve">Locação de </w:t>
            </w:r>
            <w:proofErr w:type="gramStart"/>
            <w:r w:rsidRPr="0085291E">
              <w:rPr>
                <w:rFonts w:cs="Arial"/>
                <w:sz w:val="20"/>
              </w:rPr>
              <w:t>1</w:t>
            </w:r>
            <w:proofErr w:type="gramEnd"/>
            <w:r w:rsidRPr="0085291E">
              <w:rPr>
                <w:rFonts w:cs="Arial"/>
                <w:sz w:val="20"/>
              </w:rPr>
              <w:t xml:space="preserve">(um)  Barracão situado </w:t>
            </w:r>
            <w:r w:rsidRPr="0085291E">
              <w:rPr>
                <w:rFonts w:cs="Arial"/>
                <w:color w:val="000000"/>
                <w:sz w:val="20"/>
              </w:rPr>
              <w:t xml:space="preserve"> na Área Rural,  localidade de Água Branca, sito a Estrada Água Branca, Md2 </w:t>
            </w:r>
            <w:proofErr w:type="spellStart"/>
            <w:r w:rsidRPr="0085291E">
              <w:rPr>
                <w:rFonts w:cs="Arial"/>
                <w:color w:val="000000"/>
                <w:sz w:val="20"/>
              </w:rPr>
              <w:t>Tv</w:t>
            </w:r>
            <w:proofErr w:type="spellEnd"/>
            <w:r w:rsidRPr="0085291E">
              <w:rPr>
                <w:rFonts w:cs="Arial"/>
                <w:color w:val="000000"/>
                <w:sz w:val="20"/>
              </w:rPr>
              <w:t xml:space="preserve"> N6189, </w:t>
            </w:r>
            <w:proofErr w:type="spellStart"/>
            <w:r w:rsidRPr="0085291E">
              <w:rPr>
                <w:rFonts w:cs="Arial"/>
                <w:color w:val="000000"/>
                <w:sz w:val="20"/>
              </w:rPr>
              <w:t>Açungui</w:t>
            </w:r>
            <w:proofErr w:type="spellEnd"/>
            <w:r w:rsidRPr="0085291E">
              <w:rPr>
                <w:rFonts w:cs="Arial"/>
                <w:color w:val="000000"/>
                <w:sz w:val="20"/>
              </w:rPr>
              <w:t xml:space="preserve"> – Município de Rio Branco do Sul</w:t>
            </w:r>
          </w:p>
        </w:tc>
        <w:tc>
          <w:tcPr>
            <w:tcW w:w="1843" w:type="dxa"/>
            <w:vAlign w:val="center"/>
          </w:tcPr>
          <w:p w:rsidR="00D361E2" w:rsidRPr="0085291E" w:rsidRDefault="00D361E2" w:rsidP="0061160E">
            <w:pPr>
              <w:jc w:val="center"/>
              <w:rPr>
                <w:rFonts w:cs="Arial"/>
                <w:b/>
                <w:color w:val="000000"/>
                <w:sz w:val="20"/>
              </w:rPr>
            </w:pPr>
            <w:r w:rsidRPr="0085291E">
              <w:rPr>
                <w:rFonts w:cs="Arial"/>
                <w:b/>
                <w:color w:val="000000"/>
                <w:sz w:val="20"/>
              </w:rPr>
              <w:t>SEMAD</w:t>
            </w:r>
          </w:p>
          <w:p w:rsidR="00D361E2" w:rsidRPr="0085291E" w:rsidRDefault="00D361E2" w:rsidP="0061160E">
            <w:pPr>
              <w:jc w:val="center"/>
              <w:rPr>
                <w:rFonts w:cs="Arial"/>
                <w:b/>
                <w:color w:val="000000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D361E2" w:rsidRPr="0085291E" w:rsidRDefault="00D361E2" w:rsidP="009B1CF3">
            <w:pPr>
              <w:jc w:val="center"/>
              <w:rPr>
                <w:rFonts w:cs="Arial"/>
                <w:b/>
                <w:color w:val="000000"/>
                <w:sz w:val="20"/>
              </w:rPr>
            </w:pPr>
            <w:r w:rsidRPr="00CF6A61">
              <w:rPr>
                <w:rFonts w:cs="Arial"/>
                <w:b/>
                <w:color w:val="000000"/>
                <w:sz w:val="20"/>
              </w:rPr>
              <w:t>R$</w:t>
            </w:r>
            <w:r w:rsidR="009B1CF3" w:rsidRPr="00CF6A61">
              <w:rPr>
                <w:rFonts w:cs="Arial"/>
                <w:b/>
                <w:color w:val="000000"/>
                <w:sz w:val="20"/>
              </w:rPr>
              <w:t>6</w:t>
            </w:r>
            <w:r w:rsidRPr="00CF6A61">
              <w:rPr>
                <w:rFonts w:cs="Arial"/>
                <w:b/>
                <w:color w:val="000000"/>
                <w:sz w:val="20"/>
              </w:rPr>
              <w:t>.000,00</w:t>
            </w:r>
          </w:p>
        </w:tc>
        <w:tc>
          <w:tcPr>
            <w:tcW w:w="2157" w:type="dxa"/>
            <w:vAlign w:val="center"/>
          </w:tcPr>
          <w:p w:rsidR="00D361E2" w:rsidRPr="0085291E" w:rsidRDefault="00747FAA" w:rsidP="0061160E">
            <w:pPr>
              <w:jc w:val="center"/>
              <w:rPr>
                <w:rFonts w:cs="Arial"/>
                <w:b/>
                <w:color w:val="000000"/>
                <w:sz w:val="20"/>
              </w:rPr>
            </w:pPr>
            <w:r>
              <w:rPr>
                <w:rFonts w:cs="Arial"/>
                <w:b/>
                <w:color w:val="000000"/>
                <w:sz w:val="20"/>
              </w:rPr>
              <w:t>198</w:t>
            </w:r>
          </w:p>
          <w:p w:rsidR="00D361E2" w:rsidRPr="0085291E" w:rsidRDefault="00D361E2" w:rsidP="0061160E">
            <w:pPr>
              <w:jc w:val="center"/>
              <w:rPr>
                <w:rFonts w:cs="Arial"/>
                <w:b/>
                <w:color w:val="000000"/>
                <w:sz w:val="20"/>
              </w:rPr>
            </w:pPr>
          </w:p>
        </w:tc>
      </w:tr>
      <w:tr w:rsidR="00D361E2" w:rsidRPr="0085291E" w:rsidTr="00082C04">
        <w:trPr>
          <w:trHeight w:val="361"/>
        </w:trPr>
        <w:tc>
          <w:tcPr>
            <w:tcW w:w="10062" w:type="dxa"/>
            <w:gridSpan w:val="4"/>
            <w:shd w:val="clear" w:color="auto" w:fill="BFBFBF" w:themeFill="background1" w:themeFillShade="BF"/>
            <w:vAlign w:val="center"/>
          </w:tcPr>
          <w:p w:rsidR="00D361E2" w:rsidRPr="0085291E" w:rsidRDefault="00D361E2" w:rsidP="009B1CF3">
            <w:pPr>
              <w:jc w:val="center"/>
              <w:rPr>
                <w:rFonts w:cs="Arial"/>
                <w:b/>
                <w:color w:val="000000"/>
                <w:sz w:val="20"/>
              </w:rPr>
            </w:pPr>
            <w:r w:rsidRPr="0085291E">
              <w:rPr>
                <w:rFonts w:cs="Arial"/>
                <w:b/>
                <w:color w:val="000000"/>
                <w:sz w:val="20"/>
              </w:rPr>
              <w:t xml:space="preserve">VALOR MÁXIMO ESTIMADO </w:t>
            </w:r>
            <w:r w:rsidRPr="00AF2E81">
              <w:rPr>
                <w:rFonts w:cs="Arial"/>
                <w:b/>
                <w:color w:val="000000"/>
                <w:sz w:val="20"/>
              </w:rPr>
              <w:t>R$</w:t>
            </w:r>
            <w:r w:rsidR="009B1CF3" w:rsidRPr="00AF2E81">
              <w:rPr>
                <w:rFonts w:cs="Arial"/>
                <w:b/>
                <w:color w:val="000000"/>
                <w:sz w:val="20"/>
              </w:rPr>
              <w:t>6</w:t>
            </w:r>
            <w:r w:rsidRPr="00AF2E81">
              <w:rPr>
                <w:rFonts w:cs="Arial"/>
                <w:b/>
                <w:color w:val="000000"/>
                <w:sz w:val="20"/>
              </w:rPr>
              <w:t>.000,00</w:t>
            </w:r>
          </w:p>
        </w:tc>
      </w:tr>
    </w:tbl>
    <w:p w:rsidR="00400C15" w:rsidRPr="0085291E" w:rsidRDefault="00400C15" w:rsidP="00820241">
      <w:pPr>
        <w:tabs>
          <w:tab w:val="left" w:pos="567"/>
          <w:tab w:val="left" w:pos="9356"/>
        </w:tabs>
        <w:spacing w:line="360" w:lineRule="auto"/>
        <w:ind w:right="142"/>
        <w:jc w:val="both"/>
        <w:rPr>
          <w:rFonts w:cs="Arial"/>
          <w:bCs/>
          <w:color w:val="000000"/>
          <w:sz w:val="20"/>
        </w:rPr>
      </w:pPr>
    </w:p>
    <w:p w:rsidR="002F1BE8" w:rsidRPr="0085291E" w:rsidRDefault="000D3C34" w:rsidP="00820241">
      <w:pPr>
        <w:tabs>
          <w:tab w:val="left" w:pos="567"/>
          <w:tab w:val="left" w:pos="9356"/>
        </w:tabs>
        <w:spacing w:line="360" w:lineRule="auto"/>
        <w:ind w:right="142"/>
        <w:jc w:val="both"/>
        <w:rPr>
          <w:rFonts w:cs="Arial"/>
          <w:b/>
          <w:sz w:val="20"/>
        </w:rPr>
      </w:pPr>
      <w:r w:rsidRPr="0085291E">
        <w:rPr>
          <w:rFonts w:cs="Arial"/>
          <w:b/>
          <w:bCs/>
          <w:color w:val="000000"/>
          <w:sz w:val="20"/>
        </w:rPr>
        <w:t>20.</w:t>
      </w:r>
      <w:r w:rsidR="00062873" w:rsidRPr="0085291E">
        <w:rPr>
          <w:rFonts w:cs="Arial"/>
          <w:b/>
          <w:bCs/>
          <w:color w:val="000000"/>
          <w:sz w:val="20"/>
        </w:rPr>
        <w:t xml:space="preserve"> </w:t>
      </w:r>
      <w:r w:rsidR="002F1BE8" w:rsidRPr="0085291E">
        <w:rPr>
          <w:rFonts w:cs="Arial"/>
          <w:b/>
          <w:bCs/>
          <w:color w:val="000000"/>
          <w:sz w:val="20"/>
        </w:rPr>
        <w:t>DECRETO MUNICIPAL N.º 6621/2023</w:t>
      </w:r>
    </w:p>
    <w:p w:rsidR="00400C15" w:rsidRPr="0085291E" w:rsidRDefault="000B0D33" w:rsidP="00302D4C">
      <w:pPr>
        <w:tabs>
          <w:tab w:val="left" w:pos="567"/>
          <w:tab w:val="left" w:pos="9072"/>
        </w:tabs>
        <w:spacing w:line="360" w:lineRule="auto"/>
        <w:ind w:right="426"/>
        <w:jc w:val="both"/>
        <w:rPr>
          <w:rFonts w:cs="Arial"/>
          <w:sz w:val="20"/>
        </w:rPr>
      </w:pPr>
      <w:proofErr w:type="gramStart"/>
      <w:r w:rsidRPr="0085291E">
        <w:rPr>
          <w:rFonts w:cs="Arial"/>
          <w:b/>
          <w:sz w:val="20"/>
        </w:rPr>
        <w:t>20.1</w:t>
      </w:r>
      <w:r w:rsidRPr="0085291E">
        <w:rPr>
          <w:rFonts w:cs="Arial"/>
          <w:color w:val="FFFFFF" w:themeColor="background1"/>
          <w:sz w:val="20"/>
        </w:rPr>
        <w:t>,</w:t>
      </w:r>
      <w:proofErr w:type="gramEnd"/>
      <w:r w:rsidR="00A053F6" w:rsidRPr="0085291E">
        <w:rPr>
          <w:rFonts w:cs="Arial"/>
          <w:sz w:val="20"/>
        </w:rPr>
        <w:t>O servidor</w:t>
      </w:r>
      <w:r w:rsidR="002F1BE8" w:rsidRPr="0085291E">
        <w:rPr>
          <w:rFonts w:cs="Arial"/>
          <w:sz w:val="20"/>
        </w:rPr>
        <w:t xml:space="preserve"> que subscrevem este Termo de Referência atestam que observaram integralmente a regulamentação estabelecida pelo Decreto Municipal n.º 6621/2023 e as orientações constantes da Minuta Padronizada aprovada pelo Procurador Geral do Município.</w:t>
      </w:r>
    </w:p>
    <w:p w:rsidR="008D14E0" w:rsidRDefault="008D14E0" w:rsidP="00820241">
      <w:pPr>
        <w:spacing w:line="360" w:lineRule="auto"/>
        <w:jc w:val="right"/>
        <w:rPr>
          <w:rFonts w:cs="Arial"/>
          <w:sz w:val="20"/>
        </w:rPr>
      </w:pPr>
    </w:p>
    <w:p w:rsidR="00261FD0" w:rsidRPr="0085291E" w:rsidRDefault="00261FD0" w:rsidP="00820241">
      <w:pPr>
        <w:spacing w:line="360" w:lineRule="auto"/>
        <w:jc w:val="right"/>
        <w:rPr>
          <w:rFonts w:cs="Arial"/>
          <w:sz w:val="20"/>
        </w:rPr>
      </w:pPr>
    </w:p>
    <w:p w:rsidR="00C252A5" w:rsidRPr="0085291E" w:rsidRDefault="00DD61C7" w:rsidP="00302D4C">
      <w:pPr>
        <w:spacing w:line="360" w:lineRule="auto"/>
        <w:jc w:val="right"/>
        <w:rPr>
          <w:rFonts w:cs="Arial"/>
          <w:sz w:val="20"/>
        </w:rPr>
      </w:pPr>
      <w:r w:rsidRPr="004C613F">
        <w:rPr>
          <w:rFonts w:cs="Arial"/>
          <w:sz w:val="20"/>
        </w:rPr>
        <w:t>Rio Branco do Sul</w:t>
      </w:r>
      <w:r w:rsidR="00895765" w:rsidRPr="004C613F">
        <w:rPr>
          <w:rFonts w:cs="Arial"/>
          <w:sz w:val="20"/>
        </w:rPr>
        <w:t xml:space="preserve">, </w:t>
      </w:r>
      <w:r w:rsidR="00114C3D">
        <w:rPr>
          <w:rFonts w:cs="Arial"/>
          <w:bCs/>
          <w:sz w:val="20"/>
        </w:rPr>
        <w:t>17</w:t>
      </w:r>
      <w:r w:rsidR="00895765" w:rsidRPr="004C613F">
        <w:rPr>
          <w:rFonts w:cs="Arial"/>
          <w:bCs/>
          <w:sz w:val="20"/>
        </w:rPr>
        <w:t xml:space="preserve"> </w:t>
      </w:r>
      <w:r w:rsidR="001745EC" w:rsidRPr="004C613F">
        <w:rPr>
          <w:rFonts w:cs="Arial"/>
          <w:bCs/>
          <w:sz w:val="20"/>
        </w:rPr>
        <w:t xml:space="preserve">de </w:t>
      </w:r>
      <w:r w:rsidR="004C613F" w:rsidRPr="004C613F">
        <w:rPr>
          <w:rFonts w:cs="Arial"/>
          <w:bCs/>
          <w:sz w:val="20"/>
        </w:rPr>
        <w:t>Março</w:t>
      </w:r>
      <w:r w:rsidRPr="004C613F">
        <w:rPr>
          <w:rFonts w:cs="Arial"/>
          <w:bCs/>
          <w:sz w:val="20"/>
        </w:rPr>
        <w:t xml:space="preserve"> </w:t>
      </w:r>
      <w:r w:rsidR="00895765" w:rsidRPr="004C613F">
        <w:rPr>
          <w:rFonts w:cs="Arial"/>
          <w:sz w:val="20"/>
        </w:rPr>
        <w:t>de 20</w:t>
      </w:r>
      <w:r w:rsidRPr="004C613F">
        <w:rPr>
          <w:rFonts w:cs="Arial"/>
          <w:sz w:val="20"/>
        </w:rPr>
        <w:t>2</w:t>
      </w:r>
      <w:r w:rsidR="006D2C7D" w:rsidRPr="004C613F">
        <w:rPr>
          <w:rFonts w:cs="Arial"/>
          <w:sz w:val="20"/>
        </w:rPr>
        <w:t>5</w:t>
      </w:r>
      <w:r w:rsidR="00895765" w:rsidRPr="004C613F">
        <w:rPr>
          <w:rFonts w:cs="Arial"/>
          <w:sz w:val="20"/>
        </w:rPr>
        <w:t>.</w:t>
      </w:r>
    </w:p>
    <w:p w:rsidR="000A33A3" w:rsidRPr="0085291E" w:rsidRDefault="000A33A3" w:rsidP="00302D4C">
      <w:pPr>
        <w:spacing w:line="360" w:lineRule="auto"/>
        <w:jc w:val="right"/>
        <w:rPr>
          <w:rFonts w:cs="Arial"/>
          <w:sz w:val="20"/>
        </w:rPr>
      </w:pPr>
    </w:p>
    <w:p w:rsidR="005F36A5" w:rsidRPr="0085291E" w:rsidRDefault="005F36A5" w:rsidP="00302D4C">
      <w:pPr>
        <w:spacing w:line="360" w:lineRule="auto"/>
        <w:jc w:val="right"/>
        <w:rPr>
          <w:rFonts w:cs="Arial"/>
          <w:sz w:val="20"/>
        </w:rPr>
      </w:pPr>
    </w:p>
    <w:p w:rsidR="005F36A5" w:rsidRPr="0085291E" w:rsidRDefault="005F36A5" w:rsidP="00302D4C">
      <w:pPr>
        <w:spacing w:line="360" w:lineRule="auto"/>
        <w:jc w:val="right"/>
        <w:rPr>
          <w:rFonts w:cs="Arial"/>
          <w:sz w:val="20"/>
        </w:rPr>
      </w:pPr>
    </w:p>
    <w:p w:rsidR="0061160E" w:rsidRPr="0085291E" w:rsidRDefault="0061160E" w:rsidP="00302D4C">
      <w:pPr>
        <w:spacing w:line="360" w:lineRule="auto"/>
        <w:jc w:val="right"/>
        <w:rPr>
          <w:rFonts w:cs="Arial"/>
          <w:sz w:val="20"/>
        </w:rPr>
      </w:pPr>
    </w:p>
    <w:p w:rsidR="005F36A5" w:rsidRPr="0085291E" w:rsidRDefault="005F36A5" w:rsidP="00302D4C">
      <w:pPr>
        <w:spacing w:line="360" w:lineRule="auto"/>
        <w:jc w:val="right"/>
        <w:rPr>
          <w:rFonts w:cs="Arial"/>
          <w:sz w:val="20"/>
        </w:rPr>
      </w:pPr>
    </w:p>
    <w:p w:rsidR="009816E0" w:rsidRPr="0085291E" w:rsidRDefault="009816E0" w:rsidP="00820241">
      <w:pPr>
        <w:spacing w:line="360" w:lineRule="auto"/>
        <w:jc w:val="center"/>
        <w:rPr>
          <w:rFonts w:cs="Arial"/>
          <w:b/>
          <w:sz w:val="20"/>
        </w:rPr>
      </w:pPr>
      <w:r w:rsidRPr="0085291E">
        <w:rPr>
          <w:rFonts w:cs="Arial"/>
          <w:b/>
          <w:sz w:val="20"/>
        </w:rPr>
        <w:t>Tonia Maria Ramos</w:t>
      </w:r>
    </w:p>
    <w:p w:rsidR="00C252A5" w:rsidRPr="0085291E" w:rsidRDefault="00C252A5" w:rsidP="00820241">
      <w:pPr>
        <w:spacing w:line="360" w:lineRule="auto"/>
        <w:jc w:val="center"/>
        <w:rPr>
          <w:rFonts w:cs="Arial"/>
          <w:sz w:val="20"/>
        </w:rPr>
      </w:pPr>
      <w:r w:rsidRPr="0085291E">
        <w:rPr>
          <w:rFonts w:cs="Arial"/>
          <w:sz w:val="20"/>
        </w:rPr>
        <w:t>Departamento de Administração - DEAM</w:t>
      </w:r>
    </w:p>
    <w:p w:rsidR="001745EC" w:rsidRPr="00302D4C" w:rsidRDefault="00C252A5" w:rsidP="00820241">
      <w:pPr>
        <w:spacing w:line="360" w:lineRule="auto"/>
        <w:jc w:val="center"/>
        <w:rPr>
          <w:rFonts w:cs="Arial"/>
          <w:sz w:val="20"/>
        </w:rPr>
      </w:pPr>
      <w:r w:rsidRPr="0085291E">
        <w:rPr>
          <w:rFonts w:cs="Arial"/>
          <w:sz w:val="20"/>
        </w:rPr>
        <w:t>SECRETARIA MUNI</w:t>
      </w:r>
      <w:r w:rsidRPr="00302D4C">
        <w:rPr>
          <w:rFonts w:cs="Arial"/>
          <w:sz w:val="20"/>
        </w:rPr>
        <w:t>CIPAL DE ADMINISTRAÇÃO - SEMAD</w:t>
      </w:r>
    </w:p>
    <w:sectPr w:rsidR="001745EC" w:rsidRPr="00302D4C" w:rsidSect="008876F8">
      <w:headerReference w:type="default" r:id="rId8"/>
      <w:footerReference w:type="even" r:id="rId9"/>
      <w:pgSz w:w="11907" w:h="16840" w:code="9"/>
      <w:pgMar w:top="448" w:right="851" w:bottom="425" w:left="1134" w:header="0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B8D" w:rsidRDefault="00227B8D">
      <w:r>
        <w:separator/>
      </w:r>
    </w:p>
  </w:endnote>
  <w:endnote w:type="continuationSeparator" w:id="0">
    <w:p w:rsidR="00227B8D" w:rsidRDefault="00227B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Zurich Ex BT">
    <w:altName w:val="Arial"/>
    <w:charset w:val="00"/>
    <w:family w:val="swiss"/>
    <w:pitch w:val="variable"/>
    <w:sig w:usb0="800000AF" w:usb1="1000204A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rlito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B8D" w:rsidRDefault="003A102A" w:rsidP="00F90ACC">
    <w:pPr>
      <w:pStyle w:val="Corpodetexto3"/>
      <w:framePr w:wrap="around" w:vAnchor="text" w:hAnchor="margin" w:xAlign="right" w:y="1"/>
    </w:pPr>
    <w:r>
      <w:fldChar w:fldCharType="begin"/>
    </w:r>
    <w:r w:rsidR="00227B8D">
      <w:instrText xml:space="preserve">PAGE  </w:instrText>
    </w:r>
    <w:r>
      <w:fldChar w:fldCharType="end"/>
    </w:r>
  </w:p>
  <w:p w:rsidR="00227B8D" w:rsidRDefault="00227B8D">
    <w:pPr>
      <w:pStyle w:val="Corpodetexto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B8D" w:rsidRDefault="00227B8D">
      <w:r>
        <w:separator/>
      </w:r>
    </w:p>
  </w:footnote>
  <w:footnote w:type="continuationSeparator" w:id="0">
    <w:p w:rsidR="00227B8D" w:rsidRDefault="00227B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B8D" w:rsidRPr="00DF4861" w:rsidRDefault="00227B8D" w:rsidP="001B3480">
    <w:pPr>
      <w:widowControl w:val="0"/>
      <w:spacing w:before="240" w:after="240"/>
      <w:jc w:val="center"/>
      <w:rPr>
        <w:sz w:val="16"/>
      </w:rPr>
    </w:pPr>
    <w:r w:rsidRPr="005A77D1">
      <w:rPr>
        <w:noProof/>
        <w:sz w:val="16"/>
      </w:rPr>
      <w:drawing>
        <wp:inline distT="0" distB="0" distL="0" distR="0">
          <wp:extent cx="5199380" cy="840105"/>
          <wp:effectExtent l="1905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99380" cy="840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D0A25"/>
    <w:multiLevelType w:val="multilevel"/>
    <w:tmpl w:val="886C0AF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6FC187F"/>
    <w:multiLevelType w:val="multilevel"/>
    <w:tmpl w:val="A00EE1E6"/>
    <w:lvl w:ilvl="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74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">
    <w:nsid w:val="0BB83DDD"/>
    <w:multiLevelType w:val="multilevel"/>
    <w:tmpl w:val="FA4AA9E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FD05149"/>
    <w:multiLevelType w:val="multilevel"/>
    <w:tmpl w:val="61DC9E7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4">
    <w:nsid w:val="325E0FAC"/>
    <w:multiLevelType w:val="multilevel"/>
    <w:tmpl w:val="61DC9E7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5">
    <w:nsid w:val="36EB2450"/>
    <w:multiLevelType w:val="multilevel"/>
    <w:tmpl w:val="86D05FA4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6">
    <w:nsid w:val="3E156629"/>
    <w:multiLevelType w:val="multilevel"/>
    <w:tmpl w:val="DFDEEA1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7">
    <w:nsid w:val="44A36F17"/>
    <w:multiLevelType w:val="hybridMultilevel"/>
    <w:tmpl w:val="D8222DCA"/>
    <w:lvl w:ilvl="0" w:tplc="DD56B40C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93711CC"/>
    <w:multiLevelType w:val="multilevel"/>
    <w:tmpl w:val="6D8C346C"/>
    <w:lvl w:ilvl="0">
      <w:start w:val="2"/>
      <w:numFmt w:val="decimal"/>
      <w:lvlText w:val="%1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56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784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42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1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356" w:hanging="1800"/>
      </w:pPr>
      <w:rPr>
        <w:rFonts w:hint="default"/>
        <w:b w:val="0"/>
      </w:rPr>
    </w:lvl>
  </w:abstractNum>
  <w:abstractNum w:abstractNumId="9">
    <w:nsid w:val="4F1C2B56"/>
    <w:multiLevelType w:val="hybridMultilevel"/>
    <w:tmpl w:val="F404C6B4"/>
    <w:lvl w:ilvl="0" w:tplc="0B949D9C">
      <w:start w:val="20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FE67AB"/>
    <w:multiLevelType w:val="hybridMultilevel"/>
    <w:tmpl w:val="46604CC6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C35E9E"/>
    <w:multiLevelType w:val="hybridMultilevel"/>
    <w:tmpl w:val="E7FAFB9C"/>
    <w:lvl w:ilvl="0" w:tplc="82C2E88C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E43F8"/>
    <w:multiLevelType w:val="hybridMultilevel"/>
    <w:tmpl w:val="6D48D716"/>
    <w:lvl w:ilvl="0" w:tplc="0416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065A96"/>
    <w:multiLevelType w:val="multilevel"/>
    <w:tmpl w:val="4CB8C1C0"/>
    <w:lvl w:ilvl="0">
      <w:start w:val="1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E1558A4"/>
    <w:multiLevelType w:val="multilevel"/>
    <w:tmpl w:val="BFDE321E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56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784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42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1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356" w:hanging="1800"/>
      </w:pPr>
      <w:rPr>
        <w:rFonts w:hint="default"/>
        <w:b w:val="0"/>
      </w:rPr>
    </w:lvl>
  </w:abstractNum>
  <w:abstractNum w:abstractNumId="15">
    <w:nsid w:val="6FCB162A"/>
    <w:multiLevelType w:val="multilevel"/>
    <w:tmpl w:val="61DC9E7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6">
    <w:nsid w:val="71DC4AFB"/>
    <w:multiLevelType w:val="multilevel"/>
    <w:tmpl w:val="B8EAA10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  <w:b w:val="0"/>
      </w:rPr>
    </w:lvl>
  </w:abstractNum>
  <w:abstractNum w:abstractNumId="17">
    <w:nsid w:val="72DB08A4"/>
    <w:multiLevelType w:val="hybridMultilevel"/>
    <w:tmpl w:val="1660A946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C15A83"/>
    <w:multiLevelType w:val="multilevel"/>
    <w:tmpl w:val="61DC9E7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>
    <w:nsid w:val="787D24AC"/>
    <w:multiLevelType w:val="hybridMultilevel"/>
    <w:tmpl w:val="35DEEF3E"/>
    <w:lvl w:ilvl="0" w:tplc="4322C154">
      <w:start w:val="1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14"/>
  </w:num>
  <w:num w:numId="5">
    <w:abstractNumId w:val="16"/>
  </w:num>
  <w:num w:numId="6">
    <w:abstractNumId w:val="3"/>
  </w:num>
  <w:num w:numId="7">
    <w:abstractNumId w:val="15"/>
  </w:num>
  <w:num w:numId="8">
    <w:abstractNumId w:val="4"/>
  </w:num>
  <w:num w:numId="9">
    <w:abstractNumId w:val="18"/>
  </w:num>
  <w:num w:numId="10">
    <w:abstractNumId w:val="10"/>
  </w:num>
  <w:num w:numId="11">
    <w:abstractNumId w:val="6"/>
  </w:num>
  <w:num w:numId="12">
    <w:abstractNumId w:val="0"/>
  </w:num>
  <w:num w:numId="13">
    <w:abstractNumId w:val="17"/>
  </w:num>
  <w:num w:numId="14">
    <w:abstractNumId w:val="12"/>
  </w:num>
  <w:num w:numId="15">
    <w:abstractNumId w:val="2"/>
  </w:num>
  <w:num w:numId="16">
    <w:abstractNumId w:val="19"/>
  </w:num>
  <w:num w:numId="17">
    <w:abstractNumId w:val="13"/>
  </w:num>
  <w:num w:numId="18">
    <w:abstractNumId w:val="9"/>
  </w:num>
  <w:num w:numId="19">
    <w:abstractNumId w:val="7"/>
  </w:num>
  <w:num w:numId="20">
    <w:abstractNumId w:val="1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rawingGridHorizontalSpacing w:val="120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/>
  <w:rsids>
    <w:rsidRoot w:val="00F0209A"/>
    <w:rsid w:val="00000FBC"/>
    <w:rsid w:val="00007786"/>
    <w:rsid w:val="0000799C"/>
    <w:rsid w:val="00007ACC"/>
    <w:rsid w:val="000122DA"/>
    <w:rsid w:val="00012574"/>
    <w:rsid w:val="00012826"/>
    <w:rsid w:val="00012D7F"/>
    <w:rsid w:val="0001314E"/>
    <w:rsid w:val="00016EB4"/>
    <w:rsid w:val="000206BD"/>
    <w:rsid w:val="00021189"/>
    <w:rsid w:val="00021652"/>
    <w:rsid w:val="000251F9"/>
    <w:rsid w:val="000256E0"/>
    <w:rsid w:val="00025E6B"/>
    <w:rsid w:val="000314A6"/>
    <w:rsid w:val="000357FB"/>
    <w:rsid w:val="00035897"/>
    <w:rsid w:val="00035CE9"/>
    <w:rsid w:val="00035D34"/>
    <w:rsid w:val="0003717A"/>
    <w:rsid w:val="00042233"/>
    <w:rsid w:val="000423DD"/>
    <w:rsid w:val="00046366"/>
    <w:rsid w:val="00046AAA"/>
    <w:rsid w:val="00052FBA"/>
    <w:rsid w:val="00054D95"/>
    <w:rsid w:val="00055D23"/>
    <w:rsid w:val="00057333"/>
    <w:rsid w:val="0005761D"/>
    <w:rsid w:val="00057C5C"/>
    <w:rsid w:val="00060118"/>
    <w:rsid w:val="000624F5"/>
    <w:rsid w:val="00062873"/>
    <w:rsid w:val="00062BA5"/>
    <w:rsid w:val="000653BD"/>
    <w:rsid w:val="000728A9"/>
    <w:rsid w:val="00072AA4"/>
    <w:rsid w:val="00074070"/>
    <w:rsid w:val="0007482B"/>
    <w:rsid w:val="000752BA"/>
    <w:rsid w:val="00076D57"/>
    <w:rsid w:val="00082C04"/>
    <w:rsid w:val="00083121"/>
    <w:rsid w:val="00086766"/>
    <w:rsid w:val="0009085C"/>
    <w:rsid w:val="00091405"/>
    <w:rsid w:val="00093BAF"/>
    <w:rsid w:val="00094F07"/>
    <w:rsid w:val="000A02F4"/>
    <w:rsid w:val="000A04F5"/>
    <w:rsid w:val="000A33A3"/>
    <w:rsid w:val="000A3801"/>
    <w:rsid w:val="000B0A3B"/>
    <w:rsid w:val="000B0D33"/>
    <w:rsid w:val="000B1710"/>
    <w:rsid w:val="000B5C5E"/>
    <w:rsid w:val="000B748D"/>
    <w:rsid w:val="000C0519"/>
    <w:rsid w:val="000C1C53"/>
    <w:rsid w:val="000C4111"/>
    <w:rsid w:val="000C4989"/>
    <w:rsid w:val="000C5616"/>
    <w:rsid w:val="000C67FA"/>
    <w:rsid w:val="000D1A8A"/>
    <w:rsid w:val="000D3C34"/>
    <w:rsid w:val="000E03D6"/>
    <w:rsid w:val="000E0C9C"/>
    <w:rsid w:val="000E0EB2"/>
    <w:rsid w:val="000E1F1C"/>
    <w:rsid w:val="000E21FB"/>
    <w:rsid w:val="000E2CA8"/>
    <w:rsid w:val="000E38FE"/>
    <w:rsid w:val="000E3C32"/>
    <w:rsid w:val="000E56AC"/>
    <w:rsid w:val="000F1621"/>
    <w:rsid w:val="000F2866"/>
    <w:rsid w:val="000F2FE2"/>
    <w:rsid w:val="000F3218"/>
    <w:rsid w:val="001026D3"/>
    <w:rsid w:val="00103328"/>
    <w:rsid w:val="00105DD0"/>
    <w:rsid w:val="00106A42"/>
    <w:rsid w:val="00107972"/>
    <w:rsid w:val="001079DB"/>
    <w:rsid w:val="00110E1A"/>
    <w:rsid w:val="001114BD"/>
    <w:rsid w:val="001139C1"/>
    <w:rsid w:val="00113B6A"/>
    <w:rsid w:val="00113DC9"/>
    <w:rsid w:val="00113ECB"/>
    <w:rsid w:val="001144D9"/>
    <w:rsid w:val="00114C3D"/>
    <w:rsid w:val="0011697E"/>
    <w:rsid w:val="001202C4"/>
    <w:rsid w:val="001215EA"/>
    <w:rsid w:val="00122E1D"/>
    <w:rsid w:val="00122EEB"/>
    <w:rsid w:val="00123CE1"/>
    <w:rsid w:val="00123FFB"/>
    <w:rsid w:val="00127D57"/>
    <w:rsid w:val="00127E30"/>
    <w:rsid w:val="00131152"/>
    <w:rsid w:val="00132303"/>
    <w:rsid w:val="001325A9"/>
    <w:rsid w:val="00135830"/>
    <w:rsid w:val="00136A62"/>
    <w:rsid w:val="00137C74"/>
    <w:rsid w:val="00141C42"/>
    <w:rsid w:val="00143090"/>
    <w:rsid w:val="001442A5"/>
    <w:rsid w:val="001443EE"/>
    <w:rsid w:val="00145A34"/>
    <w:rsid w:val="00147EC7"/>
    <w:rsid w:val="001526EA"/>
    <w:rsid w:val="00154901"/>
    <w:rsid w:val="00154C43"/>
    <w:rsid w:val="00161A8B"/>
    <w:rsid w:val="00161B81"/>
    <w:rsid w:val="0016322E"/>
    <w:rsid w:val="00164206"/>
    <w:rsid w:val="00165654"/>
    <w:rsid w:val="001658B9"/>
    <w:rsid w:val="00166F24"/>
    <w:rsid w:val="00170376"/>
    <w:rsid w:val="00172181"/>
    <w:rsid w:val="00173F8C"/>
    <w:rsid w:val="001745EC"/>
    <w:rsid w:val="0017632D"/>
    <w:rsid w:val="00180630"/>
    <w:rsid w:val="00180930"/>
    <w:rsid w:val="001810CE"/>
    <w:rsid w:val="00181141"/>
    <w:rsid w:val="0018581F"/>
    <w:rsid w:val="00191A83"/>
    <w:rsid w:val="00191B2D"/>
    <w:rsid w:val="00192C0E"/>
    <w:rsid w:val="00193293"/>
    <w:rsid w:val="00194806"/>
    <w:rsid w:val="00196577"/>
    <w:rsid w:val="00196944"/>
    <w:rsid w:val="00196A5E"/>
    <w:rsid w:val="001A3BF4"/>
    <w:rsid w:val="001A3EE8"/>
    <w:rsid w:val="001A4CE6"/>
    <w:rsid w:val="001A780C"/>
    <w:rsid w:val="001B0C63"/>
    <w:rsid w:val="001B14D4"/>
    <w:rsid w:val="001B2328"/>
    <w:rsid w:val="001B3237"/>
    <w:rsid w:val="001B3480"/>
    <w:rsid w:val="001B6DF7"/>
    <w:rsid w:val="001B76CA"/>
    <w:rsid w:val="001C0994"/>
    <w:rsid w:val="001C0A92"/>
    <w:rsid w:val="001C103B"/>
    <w:rsid w:val="001C2A36"/>
    <w:rsid w:val="001C49BA"/>
    <w:rsid w:val="001C67FC"/>
    <w:rsid w:val="001C7442"/>
    <w:rsid w:val="001D152B"/>
    <w:rsid w:val="001E039F"/>
    <w:rsid w:val="001E0692"/>
    <w:rsid w:val="001E1A04"/>
    <w:rsid w:val="001E283C"/>
    <w:rsid w:val="001E35BF"/>
    <w:rsid w:val="001E5508"/>
    <w:rsid w:val="001E782C"/>
    <w:rsid w:val="001E795E"/>
    <w:rsid w:val="001F1124"/>
    <w:rsid w:val="001F19B5"/>
    <w:rsid w:val="001F1E33"/>
    <w:rsid w:val="001F32FB"/>
    <w:rsid w:val="001F5CA9"/>
    <w:rsid w:val="001F670A"/>
    <w:rsid w:val="001F6AEC"/>
    <w:rsid w:val="001F7B7D"/>
    <w:rsid w:val="00204A9C"/>
    <w:rsid w:val="00210906"/>
    <w:rsid w:val="00211F52"/>
    <w:rsid w:val="00212F9B"/>
    <w:rsid w:val="00213160"/>
    <w:rsid w:val="00213B6D"/>
    <w:rsid w:val="00213D30"/>
    <w:rsid w:val="002147EE"/>
    <w:rsid w:val="00217518"/>
    <w:rsid w:val="0022000C"/>
    <w:rsid w:val="002214BE"/>
    <w:rsid w:val="00224D40"/>
    <w:rsid w:val="002267C9"/>
    <w:rsid w:val="00227B8D"/>
    <w:rsid w:val="00230362"/>
    <w:rsid w:val="0023403D"/>
    <w:rsid w:val="002355B7"/>
    <w:rsid w:val="00235FD4"/>
    <w:rsid w:val="00240768"/>
    <w:rsid w:val="0024127A"/>
    <w:rsid w:val="0024329F"/>
    <w:rsid w:val="00243422"/>
    <w:rsid w:val="002435B4"/>
    <w:rsid w:val="002448A0"/>
    <w:rsid w:val="00244E0C"/>
    <w:rsid w:val="00245612"/>
    <w:rsid w:val="002459A2"/>
    <w:rsid w:val="00246BE3"/>
    <w:rsid w:val="0025078F"/>
    <w:rsid w:val="00253BD2"/>
    <w:rsid w:val="0025410C"/>
    <w:rsid w:val="0025486A"/>
    <w:rsid w:val="002553A1"/>
    <w:rsid w:val="00256AEA"/>
    <w:rsid w:val="00256B9E"/>
    <w:rsid w:val="0026068A"/>
    <w:rsid w:val="00260F80"/>
    <w:rsid w:val="00261CA8"/>
    <w:rsid w:val="00261FD0"/>
    <w:rsid w:val="00262CCA"/>
    <w:rsid w:val="0026416D"/>
    <w:rsid w:val="0026417B"/>
    <w:rsid w:val="00264856"/>
    <w:rsid w:val="00264F9C"/>
    <w:rsid w:val="002702AE"/>
    <w:rsid w:val="00270570"/>
    <w:rsid w:val="00276F32"/>
    <w:rsid w:val="00282364"/>
    <w:rsid w:val="00282D04"/>
    <w:rsid w:val="00284474"/>
    <w:rsid w:val="0029150F"/>
    <w:rsid w:val="0029257D"/>
    <w:rsid w:val="00294E0F"/>
    <w:rsid w:val="00294F09"/>
    <w:rsid w:val="0029683D"/>
    <w:rsid w:val="00296C77"/>
    <w:rsid w:val="00296CA2"/>
    <w:rsid w:val="00297DF8"/>
    <w:rsid w:val="002A5CD1"/>
    <w:rsid w:val="002A660C"/>
    <w:rsid w:val="002B0944"/>
    <w:rsid w:val="002B0C6F"/>
    <w:rsid w:val="002B2A13"/>
    <w:rsid w:val="002C322F"/>
    <w:rsid w:val="002C49CC"/>
    <w:rsid w:val="002C4FC8"/>
    <w:rsid w:val="002C6E85"/>
    <w:rsid w:val="002C75D9"/>
    <w:rsid w:val="002C7A4C"/>
    <w:rsid w:val="002D0A9D"/>
    <w:rsid w:val="002D1132"/>
    <w:rsid w:val="002D4C3B"/>
    <w:rsid w:val="002D5D32"/>
    <w:rsid w:val="002E2070"/>
    <w:rsid w:val="002E2543"/>
    <w:rsid w:val="002E36DF"/>
    <w:rsid w:val="002E3AD8"/>
    <w:rsid w:val="002E3F6E"/>
    <w:rsid w:val="002E768A"/>
    <w:rsid w:val="002F1186"/>
    <w:rsid w:val="002F134B"/>
    <w:rsid w:val="002F1BE8"/>
    <w:rsid w:val="002F243D"/>
    <w:rsid w:val="002F32B6"/>
    <w:rsid w:val="002F45E2"/>
    <w:rsid w:val="002F5734"/>
    <w:rsid w:val="002F58CC"/>
    <w:rsid w:val="002F6711"/>
    <w:rsid w:val="002F6D5D"/>
    <w:rsid w:val="0030099B"/>
    <w:rsid w:val="0030184F"/>
    <w:rsid w:val="00302D4C"/>
    <w:rsid w:val="0031342A"/>
    <w:rsid w:val="00313B50"/>
    <w:rsid w:val="00313C7E"/>
    <w:rsid w:val="00314D99"/>
    <w:rsid w:val="00315108"/>
    <w:rsid w:val="00315D68"/>
    <w:rsid w:val="0032588B"/>
    <w:rsid w:val="003268EF"/>
    <w:rsid w:val="00331B9D"/>
    <w:rsid w:val="00332091"/>
    <w:rsid w:val="003326D8"/>
    <w:rsid w:val="00332C3A"/>
    <w:rsid w:val="00335316"/>
    <w:rsid w:val="003355AC"/>
    <w:rsid w:val="00336909"/>
    <w:rsid w:val="00336E8E"/>
    <w:rsid w:val="00340080"/>
    <w:rsid w:val="00340CDD"/>
    <w:rsid w:val="00341FCD"/>
    <w:rsid w:val="0034378F"/>
    <w:rsid w:val="0034431C"/>
    <w:rsid w:val="0034703E"/>
    <w:rsid w:val="003507AE"/>
    <w:rsid w:val="00350B74"/>
    <w:rsid w:val="0035439F"/>
    <w:rsid w:val="003546F5"/>
    <w:rsid w:val="003551E1"/>
    <w:rsid w:val="003574EC"/>
    <w:rsid w:val="003577B1"/>
    <w:rsid w:val="003607E5"/>
    <w:rsid w:val="0036315F"/>
    <w:rsid w:val="003632A2"/>
    <w:rsid w:val="00365FA6"/>
    <w:rsid w:val="003663E9"/>
    <w:rsid w:val="00366789"/>
    <w:rsid w:val="003674C8"/>
    <w:rsid w:val="00370455"/>
    <w:rsid w:val="00373AE7"/>
    <w:rsid w:val="0037457C"/>
    <w:rsid w:val="0037799D"/>
    <w:rsid w:val="00380651"/>
    <w:rsid w:val="00383BAD"/>
    <w:rsid w:val="00385522"/>
    <w:rsid w:val="0038598C"/>
    <w:rsid w:val="00385F78"/>
    <w:rsid w:val="00387D23"/>
    <w:rsid w:val="00392C3F"/>
    <w:rsid w:val="00393581"/>
    <w:rsid w:val="003937A3"/>
    <w:rsid w:val="00393B6B"/>
    <w:rsid w:val="003940B0"/>
    <w:rsid w:val="0039693F"/>
    <w:rsid w:val="003A102A"/>
    <w:rsid w:val="003A10EF"/>
    <w:rsid w:val="003A4ED0"/>
    <w:rsid w:val="003A6A3E"/>
    <w:rsid w:val="003B1504"/>
    <w:rsid w:val="003B403B"/>
    <w:rsid w:val="003B48F1"/>
    <w:rsid w:val="003B5667"/>
    <w:rsid w:val="003B65A5"/>
    <w:rsid w:val="003B6C42"/>
    <w:rsid w:val="003B730C"/>
    <w:rsid w:val="003B7784"/>
    <w:rsid w:val="003B7B12"/>
    <w:rsid w:val="003B7B2C"/>
    <w:rsid w:val="003C0F31"/>
    <w:rsid w:val="003C3562"/>
    <w:rsid w:val="003C35AE"/>
    <w:rsid w:val="003C39C1"/>
    <w:rsid w:val="003C591F"/>
    <w:rsid w:val="003D0148"/>
    <w:rsid w:val="003D1FEC"/>
    <w:rsid w:val="003D2A0A"/>
    <w:rsid w:val="003D2D79"/>
    <w:rsid w:val="003D6C17"/>
    <w:rsid w:val="003D7CD9"/>
    <w:rsid w:val="003E0788"/>
    <w:rsid w:val="003E2378"/>
    <w:rsid w:val="003E613A"/>
    <w:rsid w:val="003E701D"/>
    <w:rsid w:val="003F00DD"/>
    <w:rsid w:val="003F1C00"/>
    <w:rsid w:val="003F3976"/>
    <w:rsid w:val="003F3D14"/>
    <w:rsid w:val="003F5238"/>
    <w:rsid w:val="004002A3"/>
    <w:rsid w:val="004003BF"/>
    <w:rsid w:val="004006DC"/>
    <w:rsid w:val="00400C15"/>
    <w:rsid w:val="0040559D"/>
    <w:rsid w:val="00406373"/>
    <w:rsid w:val="0040646E"/>
    <w:rsid w:val="004076E8"/>
    <w:rsid w:val="00410DC7"/>
    <w:rsid w:val="00411AED"/>
    <w:rsid w:val="00416625"/>
    <w:rsid w:val="00416C53"/>
    <w:rsid w:val="0042182B"/>
    <w:rsid w:val="004222C0"/>
    <w:rsid w:val="00425524"/>
    <w:rsid w:val="00426E50"/>
    <w:rsid w:val="00430D94"/>
    <w:rsid w:val="00431564"/>
    <w:rsid w:val="00432D98"/>
    <w:rsid w:val="00434835"/>
    <w:rsid w:val="00436CB4"/>
    <w:rsid w:val="00436D0A"/>
    <w:rsid w:val="00440602"/>
    <w:rsid w:val="004435D4"/>
    <w:rsid w:val="00445899"/>
    <w:rsid w:val="004463F0"/>
    <w:rsid w:val="00446859"/>
    <w:rsid w:val="00447B12"/>
    <w:rsid w:val="00447B2B"/>
    <w:rsid w:val="00451BC4"/>
    <w:rsid w:val="004567E4"/>
    <w:rsid w:val="0045702A"/>
    <w:rsid w:val="00460934"/>
    <w:rsid w:val="00460C9A"/>
    <w:rsid w:val="00461C93"/>
    <w:rsid w:val="00462513"/>
    <w:rsid w:val="004648C0"/>
    <w:rsid w:val="004649B1"/>
    <w:rsid w:val="00467D8A"/>
    <w:rsid w:val="00471F9E"/>
    <w:rsid w:val="004735EF"/>
    <w:rsid w:val="004749F3"/>
    <w:rsid w:val="00476930"/>
    <w:rsid w:val="004770F8"/>
    <w:rsid w:val="00480077"/>
    <w:rsid w:val="004818F1"/>
    <w:rsid w:val="004818FE"/>
    <w:rsid w:val="00481935"/>
    <w:rsid w:val="00492007"/>
    <w:rsid w:val="004932FE"/>
    <w:rsid w:val="0049457A"/>
    <w:rsid w:val="00497BB3"/>
    <w:rsid w:val="004A00D4"/>
    <w:rsid w:val="004A4680"/>
    <w:rsid w:val="004A4806"/>
    <w:rsid w:val="004A6483"/>
    <w:rsid w:val="004A6C1F"/>
    <w:rsid w:val="004A6F35"/>
    <w:rsid w:val="004A6FA0"/>
    <w:rsid w:val="004B0917"/>
    <w:rsid w:val="004B1BB8"/>
    <w:rsid w:val="004B238E"/>
    <w:rsid w:val="004B4502"/>
    <w:rsid w:val="004B4F1E"/>
    <w:rsid w:val="004B513F"/>
    <w:rsid w:val="004B5A1C"/>
    <w:rsid w:val="004B5BDF"/>
    <w:rsid w:val="004B61E4"/>
    <w:rsid w:val="004B7DAB"/>
    <w:rsid w:val="004C20F3"/>
    <w:rsid w:val="004C2CCC"/>
    <w:rsid w:val="004C55E9"/>
    <w:rsid w:val="004C613F"/>
    <w:rsid w:val="004C6FBA"/>
    <w:rsid w:val="004D3B86"/>
    <w:rsid w:val="004D64DB"/>
    <w:rsid w:val="004D6F5D"/>
    <w:rsid w:val="004E16C9"/>
    <w:rsid w:val="004E1C38"/>
    <w:rsid w:val="004E4E39"/>
    <w:rsid w:val="004F016B"/>
    <w:rsid w:val="004F2416"/>
    <w:rsid w:val="004F243E"/>
    <w:rsid w:val="004F3CF9"/>
    <w:rsid w:val="004F43C8"/>
    <w:rsid w:val="004F5BD9"/>
    <w:rsid w:val="004F64E7"/>
    <w:rsid w:val="004F7A4B"/>
    <w:rsid w:val="004F7ED9"/>
    <w:rsid w:val="005005A8"/>
    <w:rsid w:val="00500A5B"/>
    <w:rsid w:val="00503EB7"/>
    <w:rsid w:val="005110E6"/>
    <w:rsid w:val="00515834"/>
    <w:rsid w:val="005204B8"/>
    <w:rsid w:val="0052464E"/>
    <w:rsid w:val="00530412"/>
    <w:rsid w:val="005306F8"/>
    <w:rsid w:val="00531A52"/>
    <w:rsid w:val="00531CF8"/>
    <w:rsid w:val="005334CF"/>
    <w:rsid w:val="00537DAE"/>
    <w:rsid w:val="0054023E"/>
    <w:rsid w:val="005403C1"/>
    <w:rsid w:val="00541DFD"/>
    <w:rsid w:val="00542655"/>
    <w:rsid w:val="00542F75"/>
    <w:rsid w:val="00543320"/>
    <w:rsid w:val="00545F94"/>
    <w:rsid w:val="00546E8D"/>
    <w:rsid w:val="0054726E"/>
    <w:rsid w:val="00547DC1"/>
    <w:rsid w:val="00552C08"/>
    <w:rsid w:val="005537EE"/>
    <w:rsid w:val="00553F8F"/>
    <w:rsid w:val="00556494"/>
    <w:rsid w:val="005608E9"/>
    <w:rsid w:val="005614D1"/>
    <w:rsid w:val="00563399"/>
    <w:rsid w:val="00565EFA"/>
    <w:rsid w:val="00570F08"/>
    <w:rsid w:val="00571C2F"/>
    <w:rsid w:val="00573AC4"/>
    <w:rsid w:val="00573F8B"/>
    <w:rsid w:val="0057409C"/>
    <w:rsid w:val="005750DE"/>
    <w:rsid w:val="00576461"/>
    <w:rsid w:val="005771A7"/>
    <w:rsid w:val="00577868"/>
    <w:rsid w:val="00577A4E"/>
    <w:rsid w:val="00580F0F"/>
    <w:rsid w:val="005821B4"/>
    <w:rsid w:val="0058563C"/>
    <w:rsid w:val="00585FB6"/>
    <w:rsid w:val="00586D31"/>
    <w:rsid w:val="00587E55"/>
    <w:rsid w:val="00587F12"/>
    <w:rsid w:val="00591A9B"/>
    <w:rsid w:val="00592327"/>
    <w:rsid w:val="00597209"/>
    <w:rsid w:val="005A00B8"/>
    <w:rsid w:val="005A2031"/>
    <w:rsid w:val="005A4862"/>
    <w:rsid w:val="005A735C"/>
    <w:rsid w:val="005A77D1"/>
    <w:rsid w:val="005B0A5C"/>
    <w:rsid w:val="005B1918"/>
    <w:rsid w:val="005B1AA1"/>
    <w:rsid w:val="005B20BF"/>
    <w:rsid w:val="005B355D"/>
    <w:rsid w:val="005B4FA0"/>
    <w:rsid w:val="005B5541"/>
    <w:rsid w:val="005B6166"/>
    <w:rsid w:val="005B6DD8"/>
    <w:rsid w:val="005C057E"/>
    <w:rsid w:val="005C1D7D"/>
    <w:rsid w:val="005C2F01"/>
    <w:rsid w:val="005C3DA3"/>
    <w:rsid w:val="005C4B3C"/>
    <w:rsid w:val="005C4E2C"/>
    <w:rsid w:val="005D1828"/>
    <w:rsid w:val="005D2316"/>
    <w:rsid w:val="005D3621"/>
    <w:rsid w:val="005D3CF1"/>
    <w:rsid w:val="005D4A90"/>
    <w:rsid w:val="005D4F6A"/>
    <w:rsid w:val="005D5A04"/>
    <w:rsid w:val="005E1567"/>
    <w:rsid w:val="005E224C"/>
    <w:rsid w:val="005E2C48"/>
    <w:rsid w:val="005E3453"/>
    <w:rsid w:val="005E4053"/>
    <w:rsid w:val="005E426E"/>
    <w:rsid w:val="005E492F"/>
    <w:rsid w:val="005E4C3A"/>
    <w:rsid w:val="005F1D63"/>
    <w:rsid w:val="005F36A5"/>
    <w:rsid w:val="005F3F50"/>
    <w:rsid w:val="005F46E1"/>
    <w:rsid w:val="005F618D"/>
    <w:rsid w:val="005F6FA9"/>
    <w:rsid w:val="005F7DB0"/>
    <w:rsid w:val="0060011B"/>
    <w:rsid w:val="00600346"/>
    <w:rsid w:val="0060113C"/>
    <w:rsid w:val="00602426"/>
    <w:rsid w:val="00602623"/>
    <w:rsid w:val="00602CA8"/>
    <w:rsid w:val="00605065"/>
    <w:rsid w:val="0061160E"/>
    <w:rsid w:val="00614CAE"/>
    <w:rsid w:val="00615EF0"/>
    <w:rsid w:val="0061754D"/>
    <w:rsid w:val="00620B0B"/>
    <w:rsid w:val="00626590"/>
    <w:rsid w:val="00626766"/>
    <w:rsid w:val="00626A1C"/>
    <w:rsid w:val="00627572"/>
    <w:rsid w:val="00631547"/>
    <w:rsid w:val="006340C1"/>
    <w:rsid w:val="0063576F"/>
    <w:rsid w:val="006371AB"/>
    <w:rsid w:val="0064190F"/>
    <w:rsid w:val="0064195F"/>
    <w:rsid w:val="0064231A"/>
    <w:rsid w:val="00645768"/>
    <w:rsid w:val="00645B87"/>
    <w:rsid w:val="006475BC"/>
    <w:rsid w:val="00647645"/>
    <w:rsid w:val="00655249"/>
    <w:rsid w:val="006662AD"/>
    <w:rsid w:val="00680584"/>
    <w:rsid w:val="00683263"/>
    <w:rsid w:val="00684A94"/>
    <w:rsid w:val="00684C02"/>
    <w:rsid w:val="00685DE2"/>
    <w:rsid w:val="0068795C"/>
    <w:rsid w:val="00690D5D"/>
    <w:rsid w:val="00690E00"/>
    <w:rsid w:val="006928D5"/>
    <w:rsid w:val="00696708"/>
    <w:rsid w:val="006A080E"/>
    <w:rsid w:val="006A0F76"/>
    <w:rsid w:val="006A195D"/>
    <w:rsid w:val="006A1B81"/>
    <w:rsid w:val="006A223A"/>
    <w:rsid w:val="006A46D9"/>
    <w:rsid w:val="006A6F14"/>
    <w:rsid w:val="006B2A2A"/>
    <w:rsid w:val="006B4919"/>
    <w:rsid w:val="006B6F77"/>
    <w:rsid w:val="006C0B09"/>
    <w:rsid w:val="006C0E54"/>
    <w:rsid w:val="006C10B3"/>
    <w:rsid w:val="006C1ED5"/>
    <w:rsid w:val="006C6234"/>
    <w:rsid w:val="006C7599"/>
    <w:rsid w:val="006D04CF"/>
    <w:rsid w:val="006D0C5B"/>
    <w:rsid w:val="006D1552"/>
    <w:rsid w:val="006D24CA"/>
    <w:rsid w:val="006D263E"/>
    <w:rsid w:val="006D2C7D"/>
    <w:rsid w:val="006D2C86"/>
    <w:rsid w:val="006D3B95"/>
    <w:rsid w:val="006D6E0E"/>
    <w:rsid w:val="006D7C71"/>
    <w:rsid w:val="006E4EBF"/>
    <w:rsid w:val="006E583F"/>
    <w:rsid w:val="006F006A"/>
    <w:rsid w:val="006F08D2"/>
    <w:rsid w:val="006F1792"/>
    <w:rsid w:val="006F181C"/>
    <w:rsid w:val="006F3152"/>
    <w:rsid w:val="006F57D4"/>
    <w:rsid w:val="007009AB"/>
    <w:rsid w:val="007038A6"/>
    <w:rsid w:val="00705C49"/>
    <w:rsid w:val="00705E37"/>
    <w:rsid w:val="00711533"/>
    <w:rsid w:val="00713063"/>
    <w:rsid w:val="0071552F"/>
    <w:rsid w:val="00715B98"/>
    <w:rsid w:val="00717E8A"/>
    <w:rsid w:val="007213DB"/>
    <w:rsid w:val="00724898"/>
    <w:rsid w:val="007261C2"/>
    <w:rsid w:val="00727EA1"/>
    <w:rsid w:val="007301D0"/>
    <w:rsid w:val="00733E11"/>
    <w:rsid w:val="007348EB"/>
    <w:rsid w:val="00734987"/>
    <w:rsid w:val="00735FB7"/>
    <w:rsid w:val="0074077F"/>
    <w:rsid w:val="00741192"/>
    <w:rsid w:val="00741EDA"/>
    <w:rsid w:val="00742F61"/>
    <w:rsid w:val="00743CA5"/>
    <w:rsid w:val="0074619B"/>
    <w:rsid w:val="00747FAA"/>
    <w:rsid w:val="00750349"/>
    <w:rsid w:val="007623B9"/>
    <w:rsid w:val="00763309"/>
    <w:rsid w:val="007637EF"/>
    <w:rsid w:val="0076452A"/>
    <w:rsid w:val="007645BA"/>
    <w:rsid w:val="00766D40"/>
    <w:rsid w:val="0076760F"/>
    <w:rsid w:val="00767781"/>
    <w:rsid w:val="00772A06"/>
    <w:rsid w:val="00775FC1"/>
    <w:rsid w:val="0078014C"/>
    <w:rsid w:val="007837A2"/>
    <w:rsid w:val="00783B50"/>
    <w:rsid w:val="00784F37"/>
    <w:rsid w:val="00790F66"/>
    <w:rsid w:val="00792AB1"/>
    <w:rsid w:val="00797237"/>
    <w:rsid w:val="00797321"/>
    <w:rsid w:val="007974A6"/>
    <w:rsid w:val="007A1328"/>
    <w:rsid w:val="007A1486"/>
    <w:rsid w:val="007A2464"/>
    <w:rsid w:val="007A308A"/>
    <w:rsid w:val="007A5026"/>
    <w:rsid w:val="007A5EC6"/>
    <w:rsid w:val="007A64A9"/>
    <w:rsid w:val="007A7B01"/>
    <w:rsid w:val="007B0A57"/>
    <w:rsid w:val="007B1167"/>
    <w:rsid w:val="007B195B"/>
    <w:rsid w:val="007B5CE5"/>
    <w:rsid w:val="007C25B8"/>
    <w:rsid w:val="007C279D"/>
    <w:rsid w:val="007C2F15"/>
    <w:rsid w:val="007C3FEB"/>
    <w:rsid w:val="007C5DA3"/>
    <w:rsid w:val="007C66E6"/>
    <w:rsid w:val="007D00C8"/>
    <w:rsid w:val="007D0690"/>
    <w:rsid w:val="007D3E5C"/>
    <w:rsid w:val="007D6719"/>
    <w:rsid w:val="007D7E27"/>
    <w:rsid w:val="007E056F"/>
    <w:rsid w:val="007E0FED"/>
    <w:rsid w:val="007E17D8"/>
    <w:rsid w:val="007E1E0E"/>
    <w:rsid w:val="007E7316"/>
    <w:rsid w:val="007E7BA5"/>
    <w:rsid w:val="007F2406"/>
    <w:rsid w:val="007F2506"/>
    <w:rsid w:val="007F2A25"/>
    <w:rsid w:val="007F2CB9"/>
    <w:rsid w:val="007F3CF2"/>
    <w:rsid w:val="007F3D80"/>
    <w:rsid w:val="007F4841"/>
    <w:rsid w:val="007F7028"/>
    <w:rsid w:val="008008B1"/>
    <w:rsid w:val="008011A4"/>
    <w:rsid w:val="0080129D"/>
    <w:rsid w:val="008018BC"/>
    <w:rsid w:val="00801FEC"/>
    <w:rsid w:val="00802B98"/>
    <w:rsid w:val="0080542E"/>
    <w:rsid w:val="00812331"/>
    <w:rsid w:val="00814286"/>
    <w:rsid w:val="00814CB9"/>
    <w:rsid w:val="00816089"/>
    <w:rsid w:val="008165AD"/>
    <w:rsid w:val="0081788F"/>
    <w:rsid w:val="00820241"/>
    <w:rsid w:val="00820C36"/>
    <w:rsid w:val="00825696"/>
    <w:rsid w:val="00825987"/>
    <w:rsid w:val="00831891"/>
    <w:rsid w:val="008334EF"/>
    <w:rsid w:val="0083350F"/>
    <w:rsid w:val="00833EDE"/>
    <w:rsid w:val="00833EFF"/>
    <w:rsid w:val="00834060"/>
    <w:rsid w:val="00835475"/>
    <w:rsid w:val="008368F2"/>
    <w:rsid w:val="00842533"/>
    <w:rsid w:val="00842AE1"/>
    <w:rsid w:val="00844717"/>
    <w:rsid w:val="00846168"/>
    <w:rsid w:val="00846CB1"/>
    <w:rsid w:val="0084708C"/>
    <w:rsid w:val="008523F4"/>
    <w:rsid w:val="0085291E"/>
    <w:rsid w:val="00852964"/>
    <w:rsid w:val="008529F2"/>
    <w:rsid w:val="008540AE"/>
    <w:rsid w:val="00857268"/>
    <w:rsid w:val="008579B9"/>
    <w:rsid w:val="008609C1"/>
    <w:rsid w:val="00863943"/>
    <w:rsid w:val="00863BDC"/>
    <w:rsid w:val="00863C02"/>
    <w:rsid w:val="00864B92"/>
    <w:rsid w:val="00864D56"/>
    <w:rsid w:val="008661C9"/>
    <w:rsid w:val="00870431"/>
    <w:rsid w:val="0087109B"/>
    <w:rsid w:val="0087213C"/>
    <w:rsid w:val="00872C2B"/>
    <w:rsid w:val="00872F1D"/>
    <w:rsid w:val="0087412E"/>
    <w:rsid w:val="00874164"/>
    <w:rsid w:val="00874CF6"/>
    <w:rsid w:val="00875296"/>
    <w:rsid w:val="00875741"/>
    <w:rsid w:val="00876214"/>
    <w:rsid w:val="008813E2"/>
    <w:rsid w:val="008814BB"/>
    <w:rsid w:val="00882DC0"/>
    <w:rsid w:val="00885008"/>
    <w:rsid w:val="00886451"/>
    <w:rsid w:val="008876F8"/>
    <w:rsid w:val="00890D28"/>
    <w:rsid w:val="00890F2E"/>
    <w:rsid w:val="0089168D"/>
    <w:rsid w:val="008930E3"/>
    <w:rsid w:val="00895765"/>
    <w:rsid w:val="00897F90"/>
    <w:rsid w:val="008A0441"/>
    <w:rsid w:val="008A19B5"/>
    <w:rsid w:val="008A4D03"/>
    <w:rsid w:val="008A7858"/>
    <w:rsid w:val="008B0C1A"/>
    <w:rsid w:val="008C0A2E"/>
    <w:rsid w:val="008C11A6"/>
    <w:rsid w:val="008C1D89"/>
    <w:rsid w:val="008C2EDF"/>
    <w:rsid w:val="008C3676"/>
    <w:rsid w:val="008C3AA4"/>
    <w:rsid w:val="008C5D46"/>
    <w:rsid w:val="008C780D"/>
    <w:rsid w:val="008D14E0"/>
    <w:rsid w:val="008D17DF"/>
    <w:rsid w:val="008D3FE0"/>
    <w:rsid w:val="008D6AA9"/>
    <w:rsid w:val="008E1888"/>
    <w:rsid w:val="008E45F4"/>
    <w:rsid w:val="008E5676"/>
    <w:rsid w:val="008E61AE"/>
    <w:rsid w:val="008E7820"/>
    <w:rsid w:val="008E7919"/>
    <w:rsid w:val="008F5338"/>
    <w:rsid w:val="008F7B6B"/>
    <w:rsid w:val="009004EA"/>
    <w:rsid w:val="00902A1C"/>
    <w:rsid w:val="00902D28"/>
    <w:rsid w:val="00903596"/>
    <w:rsid w:val="00905039"/>
    <w:rsid w:val="00905078"/>
    <w:rsid w:val="00911487"/>
    <w:rsid w:val="00911AF9"/>
    <w:rsid w:val="00911B30"/>
    <w:rsid w:val="00915A0C"/>
    <w:rsid w:val="0091665E"/>
    <w:rsid w:val="0091668D"/>
    <w:rsid w:val="00916CD5"/>
    <w:rsid w:val="00917B34"/>
    <w:rsid w:val="009209AC"/>
    <w:rsid w:val="00921811"/>
    <w:rsid w:val="00921D02"/>
    <w:rsid w:val="0092475F"/>
    <w:rsid w:val="009255FA"/>
    <w:rsid w:val="00926007"/>
    <w:rsid w:val="00927817"/>
    <w:rsid w:val="00931F86"/>
    <w:rsid w:val="0093280D"/>
    <w:rsid w:val="00935163"/>
    <w:rsid w:val="009358B5"/>
    <w:rsid w:val="00941C77"/>
    <w:rsid w:val="00943594"/>
    <w:rsid w:val="00944566"/>
    <w:rsid w:val="0094697F"/>
    <w:rsid w:val="009500C2"/>
    <w:rsid w:val="00951427"/>
    <w:rsid w:val="00951EF9"/>
    <w:rsid w:val="00952011"/>
    <w:rsid w:val="00952C9F"/>
    <w:rsid w:val="00952D10"/>
    <w:rsid w:val="00952FDA"/>
    <w:rsid w:val="00954157"/>
    <w:rsid w:val="00956986"/>
    <w:rsid w:val="0096131F"/>
    <w:rsid w:val="00961E06"/>
    <w:rsid w:val="00961E0B"/>
    <w:rsid w:val="009626CD"/>
    <w:rsid w:val="0096349A"/>
    <w:rsid w:val="009637F9"/>
    <w:rsid w:val="0096391F"/>
    <w:rsid w:val="00963A1F"/>
    <w:rsid w:val="00966601"/>
    <w:rsid w:val="00970825"/>
    <w:rsid w:val="00971B33"/>
    <w:rsid w:val="009740A6"/>
    <w:rsid w:val="00975398"/>
    <w:rsid w:val="0097598E"/>
    <w:rsid w:val="00975F46"/>
    <w:rsid w:val="00976269"/>
    <w:rsid w:val="0097710C"/>
    <w:rsid w:val="00977FD7"/>
    <w:rsid w:val="009816E0"/>
    <w:rsid w:val="00986028"/>
    <w:rsid w:val="00992653"/>
    <w:rsid w:val="009953C8"/>
    <w:rsid w:val="0099620A"/>
    <w:rsid w:val="0099731E"/>
    <w:rsid w:val="009A2158"/>
    <w:rsid w:val="009A2637"/>
    <w:rsid w:val="009A3E75"/>
    <w:rsid w:val="009B1CF3"/>
    <w:rsid w:val="009B3CF4"/>
    <w:rsid w:val="009B4F27"/>
    <w:rsid w:val="009B5705"/>
    <w:rsid w:val="009B5F84"/>
    <w:rsid w:val="009C0EA7"/>
    <w:rsid w:val="009C20B0"/>
    <w:rsid w:val="009C28CB"/>
    <w:rsid w:val="009C4B5E"/>
    <w:rsid w:val="009C516E"/>
    <w:rsid w:val="009D0219"/>
    <w:rsid w:val="009D0787"/>
    <w:rsid w:val="009D1EBF"/>
    <w:rsid w:val="009D269C"/>
    <w:rsid w:val="009D33F4"/>
    <w:rsid w:val="009D496A"/>
    <w:rsid w:val="009D55A2"/>
    <w:rsid w:val="009D6C2F"/>
    <w:rsid w:val="009E0DED"/>
    <w:rsid w:val="009E1461"/>
    <w:rsid w:val="009E2371"/>
    <w:rsid w:val="009E2C56"/>
    <w:rsid w:val="009E3468"/>
    <w:rsid w:val="009E3D15"/>
    <w:rsid w:val="009E4CFF"/>
    <w:rsid w:val="009E57B4"/>
    <w:rsid w:val="009E5D20"/>
    <w:rsid w:val="009E68EA"/>
    <w:rsid w:val="009E7DA3"/>
    <w:rsid w:val="009F0F1B"/>
    <w:rsid w:val="009F2AA2"/>
    <w:rsid w:val="009F5C85"/>
    <w:rsid w:val="009F611B"/>
    <w:rsid w:val="009F74F8"/>
    <w:rsid w:val="00A0040F"/>
    <w:rsid w:val="00A023EE"/>
    <w:rsid w:val="00A0278E"/>
    <w:rsid w:val="00A04015"/>
    <w:rsid w:val="00A053F6"/>
    <w:rsid w:val="00A15458"/>
    <w:rsid w:val="00A1546B"/>
    <w:rsid w:val="00A169A3"/>
    <w:rsid w:val="00A20314"/>
    <w:rsid w:val="00A275AB"/>
    <w:rsid w:val="00A36840"/>
    <w:rsid w:val="00A434F8"/>
    <w:rsid w:val="00A43C74"/>
    <w:rsid w:val="00A5012A"/>
    <w:rsid w:val="00A505A7"/>
    <w:rsid w:val="00A505F8"/>
    <w:rsid w:val="00A5118A"/>
    <w:rsid w:val="00A51BEC"/>
    <w:rsid w:val="00A556C1"/>
    <w:rsid w:val="00A5675B"/>
    <w:rsid w:val="00A57D05"/>
    <w:rsid w:val="00A57DFE"/>
    <w:rsid w:val="00A61809"/>
    <w:rsid w:val="00A6294C"/>
    <w:rsid w:val="00A72449"/>
    <w:rsid w:val="00A73697"/>
    <w:rsid w:val="00A74766"/>
    <w:rsid w:val="00A771D6"/>
    <w:rsid w:val="00A77C6B"/>
    <w:rsid w:val="00A81CFE"/>
    <w:rsid w:val="00A829B4"/>
    <w:rsid w:val="00A8360E"/>
    <w:rsid w:val="00A8423F"/>
    <w:rsid w:val="00A8491A"/>
    <w:rsid w:val="00A85F0F"/>
    <w:rsid w:val="00A879EC"/>
    <w:rsid w:val="00A87BF8"/>
    <w:rsid w:val="00A91277"/>
    <w:rsid w:val="00A91425"/>
    <w:rsid w:val="00A92964"/>
    <w:rsid w:val="00A9392A"/>
    <w:rsid w:val="00A941BA"/>
    <w:rsid w:val="00A94B12"/>
    <w:rsid w:val="00A95AFC"/>
    <w:rsid w:val="00A96DE4"/>
    <w:rsid w:val="00AA200A"/>
    <w:rsid w:val="00AA395F"/>
    <w:rsid w:val="00AA51C8"/>
    <w:rsid w:val="00AB01AA"/>
    <w:rsid w:val="00AB23CD"/>
    <w:rsid w:val="00AB3405"/>
    <w:rsid w:val="00AB3E7D"/>
    <w:rsid w:val="00AB5F9C"/>
    <w:rsid w:val="00AC139F"/>
    <w:rsid w:val="00AC25E4"/>
    <w:rsid w:val="00AC3E4A"/>
    <w:rsid w:val="00AC465B"/>
    <w:rsid w:val="00AC5FAC"/>
    <w:rsid w:val="00AC78EE"/>
    <w:rsid w:val="00AD5090"/>
    <w:rsid w:val="00AD7CC5"/>
    <w:rsid w:val="00AD7D7F"/>
    <w:rsid w:val="00AE20C7"/>
    <w:rsid w:val="00AE369F"/>
    <w:rsid w:val="00AE5070"/>
    <w:rsid w:val="00AE606F"/>
    <w:rsid w:val="00AF2E81"/>
    <w:rsid w:val="00AF3554"/>
    <w:rsid w:val="00AF3BD4"/>
    <w:rsid w:val="00AF4FC4"/>
    <w:rsid w:val="00AF5EAC"/>
    <w:rsid w:val="00AF6200"/>
    <w:rsid w:val="00B00E2D"/>
    <w:rsid w:val="00B117CD"/>
    <w:rsid w:val="00B140C2"/>
    <w:rsid w:val="00B2180D"/>
    <w:rsid w:val="00B230CC"/>
    <w:rsid w:val="00B233EB"/>
    <w:rsid w:val="00B2535C"/>
    <w:rsid w:val="00B2557B"/>
    <w:rsid w:val="00B3027B"/>
    <w:rsid w:val="00B34ED6"/>
    <w:rsid w:val="00B3657B"/>
    <w:rsid w:val="00B36840"/>
    <w:rsid w:val="00B426CF"/>
    <w:rsid w:val="00B44AC7"/>
    <w:rsid w:val="00B462C2"/>
    <w:rsid w:val="00B469EC"/>
    <w:rsid w:val="00B501D2"/>
    <w:rsid w:val="00B556AE"/>
    <w:rsid w:val="00B557D5"/>
    <w:rsid w:val="00B5789A"/>
    <w:rsid w:val="00B62AEC"/>
    <w:rsid w:val="00B62B95"/>
    <w:rsid w:val="00B63851"/>
    <w:rsid w:val="00B65436"/>
    <w:rsid w:val="00B654CF"/>
    <w:rsid w:val="00B65A91"/>
    <w:rsid w:val="00B66108"/>
    <w:rsid w:val="00B6757E"/>
    <w:rsid w:val="00B723A0"/>
    <w:rsid w:val="00B74A4E"/>
    <w:rsid w:val="00B75073"/>
    <w:rsid w:val="00B75E49"/>
    <w:rsid w:val="00B76098"/>
    <w:rsid w:val="00B766C1"/>
    <w:rsid w:val="00B7771A"/>
    <w:rsid w:val="00B77CDB"/>
    <w:rsid w:val="00B814FD"/>
    <w:rsid w:val="00B8313F"/>
    <w:rsid w:val="00B92680"/>
    <w:rsid w:val="00B955E0"/>
    <w:rsid w:val="00B9792E"/>
    <w:rsid w:val="00BA1485"/>
    <w:rsid w:val="00BA4094"/>
    <w:rsid w:val="00BA6C39"/>
    <w:rsid w:val="00BB088F"/>
    <w:rsid w:val="00BB1127"/>
    <w:rsid w:val="00BB391D"/>
    <w:rsid w:val="00BB46F9"/>
    <w:rsid w:val="00BB478C"/>
    <w:rsid w:val="00BB49A4"/>
    <w:rsid w:val="00BB6585"/>
    <w:rsid w:val="00BC1A1B"/>
    <w:rsid w:val="00BC1D00"/>
    <w:rsid w:val="00BC4857"/>
    <w:rsid w:val="00BC6863"/>
    <w:rsid w:val="00BD118C"/>
    <w:rsid w:val="00BD1352"/>
    <w:rsid w:val="00BD1A0F"/>
    <w:rsid w:val="00BD49A2"/>
    <w:rsid w:val="00BD66DC"/>
    <w:rsid w:val="00BD734C"/>
    <w:rsid w:val="00BE7821"/>
    <w:rsid w:val="00BE7FAC"/>
    <w:rsid w:val="00BF0A4B"/>
    <w:rsid w:val="00BF1DDF"/>
    <w:rsid w:val="00BF3DAC"/>
    <w:rsid w:val="00BF4683"/>
    <w:rsid w:val="00C03D89"/>
    <w:rsid w:val="00C04368"/>
    <w:rsid w:val="00C05221"/>
    <w:rsid w:val="00C06848"/>
    <w:rsid w:val="00C07715"/>
    <w:rsid w:val="00C109A6"/>
    <w:rsid w:val="00C10D21"/>
    <w:rsid w:val="00C12D49"/>
    <w:rsid w:val="00C16A42"/>
    <w:rsid w:val="00C17B6F"/>
    <w:rsid w:val="00C252A5"/>
    <w:rsid w:val="00C26455"/>
    <w:rsid w:val="00C26C0F"/>
    <w:rsid w:val="00C33501"/>
    <w:rsid w:val="00C335FE"/>
    <w:rsid w:val="00C34B2A"/>
    <w:rsid w:val="00C37CB8"/>
    <w:rsid w:val="00C37EDE"/>
    <w:rsid w:val="00C43EF5"/>
    <w:rsid w:val="00C46F91"/>
    <w:rsid w:val="00C47C06"/>
    <w:rsid w:val="00C51B2C"/>
    <w:rsid w:val="00C53FFC"/>
    <w:rsid w:val="00C56B5E"/>
    <w:rsid w:val="00C579E7"/>
    <w:rsid w:val="00C63F2A"/>
    <w:rsid w:val="00C65180"/>
    <w:rsid w:val="00C6747B"/>
    <w:rsid w:val="00C677D9"/>
    <w:rsid w:val="00C72604"/>
    <w:rsid w:val="00C74B63"/>
    <w:rsid w:val="00C80099"/>
    <w:rsid w:val="00C8151E"/>
    <w:rsid w:val="00C8208C"/>
    <w:rsid w:val="00C833B8"/>
    <w:rsid w:val="00C84C54"/>
    <w:rsid w:val="00C87DE2"/>
    <w:rsid w:val="00C90D1A"/>
    <w:rsid w:val="00C90D48"/>
    <w:rsid w:val="00C933D2"/>
    <w:rsid w:val="00C961BF"/>
    <w:rsid w:val="00C964BE"/>
    <w:rsid w:val="00CA06D4"/>
    <w:rsid w:val="00CA20BC"/>
    <w:rsid w:val="00CA408F"/>
    <w:rsid w:val="00CA464D"/>
    <w:rsid w:val="00CB0E26"/>
    <w:rsid w:val="00CB15DD"/>
    <w:rsid w:val="00CB2399"/>
    <w:rsid w:val="00CB473C"/>
    <w:rsid w:val="00CB7482"/>
    <w:rsid w:val="00CC1617"/>
    <w:rsid w:val="00CC3E48"/>
    <w:rsid w:val="00CC52E6"/>
    <w:rsid w:val="00CC5676"/>
    <w:rsid w:val="00CC65E3"/>
    <w:rsid w:val="00CC6D41"/>
    <w:rsid w:val="00CC7049"/>
    <w:rsid w:val="00CC7967"/>
    <w:rsid w:val="00CD4608"/>
    <w:rsid w:val="00CD5D8F"/>
    <w:rsid w:val="00CE023D"/>
    <w:rsid w:val="00CE1437"/>
    <w:rsid w:val="00CE4167"/>
    <w:rsid w:val="00CF0A8A"/>
    <w:rsid w:val="00CF16AE"/>
    <w:rsid w:val="00CF1F28"/>
    <w:rsid w:val="00CF22AA"/>
    <w:rsid w:val="00CF238E"/>
    <w:rsid w:val="00CF2860"/>
    <w:rsid w:val="00CF4032"/>
    <w:rsid w:val="00CF6A61"/>
    <w:rsid w:val="00CF782C"/>
    <w:rsid w:val="00CF7ABF"/>
    <w:rsid w:val="00D0049C"/>
    <w:rsid w:val="00D0085B"/>
    <w:rsid w:val="00D036EA"/>
    <w:rsid w:val="00D06330"/>
    <w:rsid w:val="00D10EF6"/>
    <w:rsid w:val="00D117B3"/>
    <w:rsid w:val="00D11CDD"/>
    <w:rsid w:val="00D11EC7"/>
    <w:rsid w:val="00D132CA"/>
    <w:rsid w:val="00D156CD"/>
    <w:rsid w:val="00D20729"/>
    <w:rsid w:val="00D22517"/>
    <w:rsid w:val="00D34D6B"/>
    <w:rsid w:val="00D34DC5"/>
    <w:rsid w:val="00D35A8D"/>
    <w:rsid w:val="00D361E2"/>
    <w:rsid w:val="00D36A17"/>
    <w:rsid w:val="00D41567"/>
    <w:rsid w:val="00D43B9E"/>
    <w:rsid w:val="00D4592D"/>
    <w:rsid w:val="00D46B41"/>
    <w:rsid w:val="00D47022"/>
    <w:rsid w:val="00D50709"/>
    <w:rsid w:val="00D51FE6"/>
    <w:rsid w:val="00D5262C"/>
    <w:rsid w:val="00D53209"/>
    <w:rsid w:val="00D53499"/>
    <w:rsid w:val="00D53CC8"/>
    <w:rsid w:val="00D53F59"/>
    <w:rsid w:val="00D54303"/>
    <w:rsid w:val="00D56BEC"/>
    <w:rsid w:val="00D604E8"/>
    <w:rsid w:val="00D61C5F"/>
    <w:rsid w:val="00D61C94"/>
    <w:rsid w:val="00D61E44"/>
    <w:rsid w:val="00D62DF7"/>
    <w:rsid w:val="00D62EE8"/>
    <w:rsid w:val="00D63F62"/>
    <w:rsid w:val="00D70F94"/>
    <w:rsid w:val="00D7244D"/>
    <w:rsid w:val="00D72F0E"/>
    <w:rsid w:val="00D72FC5"/>
    <w:rsid w:val="00D77575"/>
    <w:rsid w:val="00D80087"/>
    <w:rsid w:val="00D82F58"/>
    <w:rsid w:val="00D84AC6"/>
    <w:rsid w:val="00D900EF"/>
    <w:rsid w:val="00D940E4"/>
    <w:rsid w:val="00D9614F"/>
    <w:rsid w:val="00D97534"/>
    <w:rsid w:val="00DA313D"/>
    <w:rsid w:val="00DA41CD"/>
    <w:rsid w:val="00DA4C3D"/>
    <w:rsid w:val="00DA6051"/>
    <w:rsid w:val="00DA6528"/>
    <w:rsid w:val="00DA65B0"/>
    <w:rsid w:val="00DA66E5"/>
    <w:rsid w:val="00DA68F1"/>
    <w:rsid w:val="00DB18F4"/>
    <w:rsid w:val="00DB4712"/>
    <w:rsid w:val="00DB4B2D"/>
    <w:rsid w:val="00DB5A17"/>
    <w:rsid w:val="00DB6830"/>
    <w:rsid w:val="00DB6CDD"/>
    <w:rsid w:val="00DC0222"/>
    <w:rsid w:val="00DC0861"/>
    <w:rsid w:val="00DC1884"/>
    <w:rsid w:val="00DD0CC2"/>
    <w:rsid w:val="00DD117F"/>
    <w:rsid w:val="00DD13C6"/>
    <w:rsid w:val="00DD5536"/>
    <w:rsid w:val="00DD5C0B"/>
    <w:rsid w:val="00DD61C7"/>
    <w:rsid w:val="00DD7DA6"/>
    <w:rsid w:val="00DE19F1"/>
    <w:rsid w:val="00DE2848"/>
    <w:rsid w:val="00DE6334"/>
    <w:rsid w:val="00DE78E5"/>
    <w:rsid w:val="00DE7AD0"/>
    <w:rsid w:val="00DF0A6B"/>
    <w:rsid w:val="00DF46DA"/>
    <w:rsid w:val="00DF4861"/>
    <w:rsid w:val="00DF49EA"/>
    <w:rsid w:val="00E00B48"/>
    <w:rsid w:val="00E03775"/>
    <w:rsid w:val="00E07D16"/>
    <w:rsid w:val="00E10164"/>
    <w:rsid w:val="00E10773"/>
    <w:rsid w:val="00E10AD2"/>
    <w:rsid w:val="00E11E14"/>
    <w:rsid w:val="00E13D2F"/>
    <w:rsid w:val="00E14685"/>
    <w:rsid w:val="00E173F0"/>
    <w:rsid w:val="00E2486F"/>
    <w:rsid w:val="00E24C91"/>
    <w:rsid w:val="00E253ED"/>
    <w:rsid w:val="00E316D1"/>
    <w:rsid w:val="00E35A55"/>
    <w:rsid w:val="00E369AA"/>
    <w:rsid w:val="00E40311"/>
    <w:rsid w:val="00E42C5E"/>
    <w:rsid w:val="00E46109"/>
    <w:rsid w:val="00E472B3"/>
    <w:rsid w:val="00E50F06"/>
    <w:rsid w:val="00E51EC2"/>
    <w:rsid w:val="00E529E3"/>
    <w:rsid w:val="00E52A59"/>
    <w:rsid w:val="00E5617D"/>
    <w:rsid w:val="00E611AF"/>
    <w:rsid w:val="00E615AD"/>
    <w:rsid w:val="00E6162D"/>
    <w:rsid w:val="00E62108"/>
    <w:rsid w:val="00E62158"/>
    <w:rsid w:val="00E625A8"/>
    <w:rsid w:val="00E633D5"/>
    <w:rsid w:val="00E63D9F"/>
    <w:rsid w:val="00E64936"/>
    <w:rsid w:val="00E666B1"/>
    <w:rsid w:val="00E70402"/>
    <w:rsid w:val="00E714A1"/>
    <w:rsid w:val="00E73AEC"/>
    <w:rsid w:val="00E803EA"/>
    <w:rsid w:val="00E81187"/>
    <w:rsid w:val="00E81E5D"/>
    <w:rsid w:val="00E82AC4"/>
    <w:rsid w:val="00E839E2"/>
    <w:rsid w:val="00E850CE"/>
    <w:rsid w:val="00E85D43"/>
    <w:rsid w:val="00E878D7"/>
    <w:rsid w:val="00E90842"/>
    <w:rsid w:val="00E90B8A"/>
    <w:rsid w:val="00E9414F"/>
    <w:rsid w:val="00E97E76"/>
    <w:rsid w:val="00EA0E25"/>
    <w:rsid w:val="00EA183E"/>
    <w:rsid w:val="00EA2DF3"/>
    <w:rsid w:val="00EA378B"/>
    <w:rsid w:val="00EA4E21"/>
    <w:rsid w:val="00EA66BE"/>
    <w:rsid w:val="00EA6ADD"/>
    <w:rsid w:val="00EB1212"/>
    <w:rsid w:val="00EB2C3D"/>
    <w:rsid w:val="00EB342B"/>
    <w:rsid w:val="00EB4FA7"/>
    <w:rsid w:val="00EB5510"/>
    <w:rsid w:val="00EB690B"/>
    <w:rsid w:val="00EB72C4"/>
    <w:rsid w:val="00EB7363"/>
    <w:rsid w:val="00EC1B86"/>
    <w:rsid w:val="00EC26DF"/>
    <w:rsid w:val="00EC377F"/>
    <w:rsid w:val="00ED1A0C"/>
    <w:rsid w:val="00ED37DD"/>
    <w:rsid w:val="00ED3CA4"/>
    <w:rsid w:val="00ED663A"/>
    <w:rsid w:val="00ED7C14"/>
    <w:rsid w:val="00EE001A"/>
    <w:rsid w:val="00EE123F"/>
    <w:rsid w:val="00EE4F58"/>
    <w:rsid w:val="00EE5094"/>
    <w:rsid w:val="00EE5543"/>
    <w:rsid w:val="00EE63DF"/>
    <w:rsid w:val="00EE7C8E"/>
    <w:rsid w:val="00EF022F"/>
    <w:rsid w:val="00EF3381"/>
    <w:rsid w:val="00F0209A"/>
    <w:rsid w:val="00F1199B"/>
    <w:rsid w:val="00F14795"/>
    <w:rsid w:val="00F16BC6"/>
    <w:rsid w:val="00F1731B"/>
    <w:rsid w:val="00F174CD"/>
    <w:rsid w:val="00F1792F"/>
    <w:rsid w:val="00F246EB"/>
    <w:rsid w:val="00F24B76"/>
    <w:rsid w:val="00F251D8"/>
    <w:rsid w:val="00F301C4"/>
    <w:rsid w:val="00F32104"/>
    <w:rsid w:val="00F33FFB"/>
    <w:rsid w:val="00F35AC5"/>
    <w:rsid w:val="00F36FD5"/>
    <w:rsid w:val="00F370E7"/>
    <w:rsid w:val="00F3775C"/>
    <w:rsid w:val="00F40C3A"/>
    <w:rsid w:val="00F41EE2"/>
    <w:rsid w:val="00F42BA6"/>
    <w:rsid w:val="00F44C63"/>
    <w:rsid w:val="00F456AC"/>
    <w:rsid w:val="00F464F0"/>
    <w:rsid w:val="00F47504"/>
    <w:rsid w:val="00F47FBF"/>
    <w:rsid w:val="00F501E7"/>
    <w:rsid w:val="00F5191C"/>
    <w:rsid w:val="00F52076"/>
    <w:rsid w:val="00F539D6"/>
    <w:rsid w:val="00F54020"/>
    <w:rsid w:val="00F54B87"/>
    <w:rsid w:val="00F577E5"/>
    <w:rsid w:val="00F60AAE"/>
    <w:rsid w:val="00F61243"/>
    <w:rsid w:val="00F626DA"/>
    <w:rsid w:val="00F62991"/>
    <w:rsid w:val="00F63A67"/>
    <w:rsid w:val="00F63BCE"/>
    <w:rsid w:val="00F70137"/>
    <w:rsid w:val="00F72C48"/>
    <w:rsid w:val="00F7393B"/>
    <w:rsid w:val="00F7407C"/>
    <w:rsid w:val="00F757D8"/>
    <w:rsid w:val="00F75CCE"/>
    <w:rsid w:val="00F760AB"/>
    <w:rsid w:val="00F761D5"/>
    <w:rsid w:val="00F7651E"/>
    <w:rsid w:val="00F771A6"/>
    <w:rsid w:val="00F83AE9"/>
    <w:rsid w:val="00F83CEE"/>
    <w:rsid w:val="00F8491A"/>
    <w:rsid w:val="00F84E16"/>
    <w:rsid w:val="00F873CF"/>
    <w:rsid w:val="00F90ACC"/>
    <w:rsid w:val="00F91725"/>
    <w:rsid w:val="00F92ED5"/>
    <w:rsid w:val="00F92FE5"/>
    <w:rsid w:val="00FA04DB"/>
    <w:rsid w:val="00FA0664"/>
    <w:rsid w:val="00FA1530"/>
    <w:rsid w:val="00FA1569"/>
    <w:rsid w:val="00FA24E4"/>
    <w:rsid w:val="00FA3F6F"/>
    <w:rsid w:val="00FA6E97"/>
    <w:rsid w:val="00FB08B8"/>
    <w:rsid w:val="00FB2A85"/>
    <w:rsid w:val="00FB4579"/>
    <w:rsid w:val="00FB46EE"/>
    <w:rsid w:val="00FB4E35"/>
    <w:rsid w:val="00FB54BA"/>
    <w:rsid w:val="00FB6A13"/>
    <w:rsid w:val="00FC160A"/>
    <w:rsid w:val="00FC3335"/>
    <w:rsid w:val="00FC36A0"/>
    <w:rsid w:val="00FC3DC1"/>
    <w:rsid w:val="00FC4A38"/>
    <w:rsid w:val="00FC5C12"/>
    <w:rsid w:val="00FC7FE6"/>
    <w:rsid w:val="00FD00AA"/>
    <w:rsid w:val="00FD230C"/>
    <w:rsid w:val="00FD64C9"/>
    <w:rsid w:val="00FD6D11"/>
    <w:rsid w:val="00FD6FDE"/>
    <w:rsid w:val="00FE2ECB"/>
    <w:rsid w:val="00FE3FCD"/>
    <w:rsid w:val="00FE4D92"/>
    <w:rsid w:val="00FE63FD"/>
    <w:rsid w:val="00FF184E"/>
    <w:rsid w:val="00FF238B"/>
    <w:rsid w:val="00FF38A7"/>
    <w:rsid w:val="00FF56F0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D6B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D34D6B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D34D6B"/>
    <w:pPr>
      <w:keepNext/>
      <w:jc w:val="center"/>
      <w:outlineLvl w:val="1"/>
    </w:pPr>
    <w:rPr>
      <w:b/>
      <w:bCs/>
      <w:sz w:val="18"/>
    </w:rPr>
  </w:style>
  <w:style w:type="paragraph" w:styleId="Ttulo3">
    <w:name w:val="heading 3"/>
    <w:basedOn w:val="Normal"/>
    <w:next w:val="Normal"/>
    <w:qFormat/>
    <w:rsid w:val="00D34D6B"/>
    <w:pPr>
      <w:keepNext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rsid w:val="00D34D6B"/>
    <w:pPr>
      <w:keepNext/>
      <w:spacing w:line="360" w:lineRule="auto"/>
      <w:jc w:val="center"/>
      <w:outlineLvl w:val="3"/>
    </w:pPr>
    <w:rPr>
      <w:rFonts w:cs="Arial"/>
      <w:b/>
      <w:color w:val="000000"/>
      <w:sz w:val="28"/>
      <w:szCs w:val="24"/>
    </w:rPr>
  </w:style>
  <w:style w:type="paragraph" w:styleId="Ttulo5">
    <w:name w:val="heading 5"/>
    <w:basedOn w:val="Normal"/>
    <w:next w:val="Normal"/>
    <w:qFormat/>
    <w:rsid w:val="00D34D6B"/>
    <w:pPr>
      <w:keepNext/>
      <w:jc w:val="both"/>
      <w:outlineLvl w:val="4"/>
    </w:pPr>
    <w:rPr>
      <w:rFonts w:cs="Arial"/>
      <w:b/>
      <w:color w:val="000000"/>
      <w:sz w:val="28"/>
      <w:szCs w:val="24"/>
    </w:rPr>
  </w:style>
  <w:style w:type="paragraph" w:styleId="Ttulo6">
    <w:name w:val="heading 6"/>
    <w:basedOn w:val="Normal"/>
    <w:next w:val="Normal"/>
    <w:qFormat/>
    <w:rsid w:val="00D34D6B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Normal"/>
    <w:next w:val="Normal"/>
    <w:qFormat/>
    <w:rsid w:val="00D34D6B"/>
    <w:pPr>
      <w:keepNext/>
      <w:spacing w:line="360" w:lineRule="auto"/>
      <w:jc w:val="right"/>
      <w:outlineLvl w:val="6"/>
    </w:pPr>
    <w:rPr>
      <w:rFonts w:cs="Arial"/>
      <w:b/>
      <w:bCs/>
      <w:szCs w:val="24"/>
    </w:rPr>
  </w:style>
  <w:style w:type="paragraph" w:styleId="Ttulo8">
    <w:name w:val="heading 8"/>
    <w:basedOn w:val="Normal"/>
    <w:next w:val="Normal"/>
    <w:qFormat/>
    <w:rsid w:val="00D34D6B"/>
    <w:pPr>
      <w:keepNext/>
      <w:jc w:val="right"/>
      <w:outlineLvl w:val="7"/>
    </w:pPr>
    <w:rPr>
      <w:rFonts w:cs="Arial"/>
      <w:b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D34D6B"/>
    <w:pPr>
      <w:jc w:val="both"/>
    </w:pPr>
  </w:style>
  <w:style w:type="character" w:customStyle="1" w:styleId="CorpodetextoChar">
    <w:name w:val="Corpo de texto Char"/>
    <w:link w:val="Corpodetexto"/>
    <w:rsid w:val="00B65A91"/>
    <w:rPr>
      <w:rFonts w:ascii="Arial" w:hAnsi="Arial"/>
      <w:sz w:val="24"/>
    </w:rPr>
  </w:style>
  <w:style w:type="paragraph" w:styleId="Recuodecorpodetexto">
    <w:name w:val="Body Text Indent"/>
    <w:basedOn w:val="Normal"/>
    <w:rsid w:val="00D34D6B"/>
    <w:pPr>
      <w:ind w:firstLine="1416"/>
      <w:jc w:val="both"/>
    </w:pPr>
  </w:style>
  <w:style w:type="paragraph" w:styleId="Rodap">
    <w:name w:val="footer"/>
    <w:basedOn w:val="Normal"/>
    <w:link w:val="RodapChar"/>
    <w:uiPriority w:val="99"/>
    <w:rsid w:val="00D34D6B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rsid w:val="007974A6"/>
    <w:rPr>
      <w:rFonts w:ascii="Arial" w:hAnsi="Arial"/>
      <w:sz w:val="24"/>
    </w:rPr>
  </w:style>
  <w:style w:type="character" w:styleId="Nmerodepgina">
    <w:name w:val="page number"/>
    <w:basedOn w:val="Fontepargpadro"/>
    <w:rsid w:val="00D34D6B"/>
  </w:style>
  <w:style w:type="paragraph" w:styleId="Recuodecorpodetexto2">
    <w:name w:val="Body Text Indent 2"/>
    <w:basedOn w:val="Normal"/>
    <w:rsid w:val="00D34D6B"/>
    <w:pPr>
      <w:ind w:left="348" w:firstLine="1068"/>
      <w:jc w:val="both"/>
    </w:pPr>
  </w:style>
  <w:style w:type="paragraph" w:styleId="Recuodecorpodetexto3">
    <w:name w:val="Body Text Indent 3"/>
    <w:basedOn w:val="Normal"/>
    <w:rsid w:val="00D34D6B"/>
    <w:pPr>
      <w:ind w:firstLine="1404"/>
      <w:jc w:val="both"/>
    </w:pPr>
  </w:style>
  <w:style w:type="paragraph" w:styleId="Cabealho">
    <w:name w:val="header"/>
    <w:basedOn w:val="Normal"/>
    <w:link w:val="CabealhoChar"/>
    <w:rsid w:val="00D34D6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6475BC"/>
    <w:rPr>
      <w:rFonts w:ascii="Arial" w:hAnsi="Arial"/>
      <w:sz w:val="24"/>
    </w:rPr>
  </w:style>
  <w:style w:type="paragraph" w:customStyle="1" w:styleId="Blockquote">
    <w:name w:val="Blockquote"/>
    <w:basedOn w:val="Normal"/>
    <w:rsid w:val="00D34D6B"/>
    <w:pPr>
      <w:spacing w:before="100" w:after="100"/>
      <w:ind w:left="360" w:right="360"/>
    </w:pPr>
    <w:rPr>
      <w:rFonts w:ascii="Times New Roman" w:hAnsi="Times New Roman"/>
      <w:snapToGrid w:val="0"/>
    </w:rPr>
  </w:style>
  <w:style w:type="paragraph" w:styleId="Corpodetexto2">
    <w:name w:val="Body Text 2"/>
    <w:basedOn w:val="Normal"/>
    <w:rsid w:val="00D34D6B"/>
    <w:pPr>
      <w:jc w:val="both"/>
    </w:pPr>
    <w:rPr>
      <w:rFonts w:cs="Arial"/>
      <w:color w:val="000000"/>
      <w:sz w:val="28"/>
      <w:szCs w:val="24"/>
    </w:rPr>
  </w:style>
  <w:style w:type="paragraph" w:styleId="Corpodetexto3">
    <w:name w:val="Body Text 3"/>
    <w:basedOn w:val="Normal"/>
    <w:rsid w:val="00D34D6B"/>
    <w:pPr>
      <w:spacing w:line="360" w:lineRule="auto"/>
      <w:jc w:val="both"/>
    </w:pPr>
    <w:rPr>
      <w:rFonts w:cs="Arial"/>
      <w:sz w:val="28"/>
      <w:szCs w:val="24"/>
    </w:rPr>
  </w:style>
  <w:style w:type="paragraph" w:customStyle="1" w:styleId="EstiloLeiTitulo">
    <w:name w:val="Estilo_Lei_Titulo"/>
    <w:basedOn w:val="Cabealho"/>
    <w:rsid w:val="00D34D6B"/>
    <w:pPr>
      <w:tabs>
        <w:tab w:val="clear" w:pos="4419"/>
        <w:tab w:val="clear" w:pos="8838"/>
        <w:tab w:val="left" w:pos="2835"/>
      </w:tabs>
      <w:jc w:val="center"/>
    </w:pPr>
    <w:rPr>
      <w:b/>
      <w:caps/>
      <w:sz w:val="40"/>
    </w:rPr>
  </w:style>
  <w:style w:type="paragraph" w:customStyle="1" w:styleId="EstiloLei4Texto">
    <w:name w:val="Estilo_Lei4_Texto"/>
    <w:basedOn w:val="Normal"/>
    <w:rsid w:val="00D34D6B"/>
    <w:pPr>
      <w:tabs>
        <w:tab w:val="left" w:pos="3119"/>
      </w:tabs>
      <w:ind w:firstLine="1701"/>
      <w:jc w:val="both"/>
    </w:pPr>
    <w:rPr>
      <w:rFonts w:eastAsia="MS Mincho"/>
      <w:b/>
      <w:sz w:val="28"/>
    </w:rPr>
  </w:style>
  <w:style w:type="paragraph" w:customStyle="1" w:styleId="EstiloLei7Indice1">
    <w:name w:val="Estilo_Lei7_Indice1"/>
    <w:basedOn w:val="Normal"/>
    <w:rsid w:val="00D34D6B"/>
    <w:pPr>
      <w:tabs>
        <w:tab w:val="left" w:pos="567"/>
      </w:tabs>
      <w:jc w:val="both"/>
    </w:pPr>
    <w:rPr>
      <w:b/>
      <w:bCs/>
      <w:caps/>
      <w:sz w:val="28"/>
    </w:rPr>
  </w:style>
  <w:style w:type="paragraph" w:customStyle="1" w:styleId="Corpodetexto21">
    <w:name w:val="Corpo de texto 21"/>
    <w:basedOn w:val="Normal"/>
    <w:rsid w:val="00D34D6B"/>
    <w:pPr>
      <w:jc w:val="center"/>
    </w:pPr>
    <w:rPr>
      <w:rFonts w:ascii="Zurich Ex BT" w:hAnsi="Zurich Ex BT"/>
      <w:b/>
      <w:kern w:val="16"/>
      <w:sz w:val="20"/>
    </w:rPr>
  </w:style>
  <w:style w:type="paragraph" w:customStyle="1" w:styleId="EstiloLei6Assinatura">
    <w:name w:val="Estilo_Lei6_Assinatura"/>
    <w:basedOn w:val="Normal"/>
    <w:rsid w:val="00D34D6B"/>
    <w:pPr>
      <w:jc w:val="center"/>
    </w:pPr>
    <w:rPr>
      <w:b/>
      <w:bCs/>
      <w:sz w:val="28"/>
    </w:rPr>
  </w:style>
  <w:style w:type="paragraph" w:styleId="Textodebalo">
    <w:name w:val="Balloon Text"/>
    <w:basedOn w:val="Normal"/>
    <w:semiHidden/>
    <w:rsid w:val="00D34D6B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semiHidden/>
    <w:rsid w:val="00D34D6B"/>
    <w:rPr>
      <w:sz w:val="20"/>
    </w:rPr>
  </w:style>
  <w:style w:type="character" w:styleId="Refdenotaderodap">
    <w:name w:val="footnote reference"/>
    <w:semiHidden/>
    <w:rsid w:val="00D34D6B"/>
    <w:rPr>
      <w:vertAlign w:val="superscript"/>
    </w:rPr>
  </w:style>
  <w:style w:type="paragraph" w:customStyle="1" w:styleId="EstiloAssinaturaemLei">
    <w:name w:val="Estilo Assinatura em Lei"/>
    <w:basedOn w:val="Normal"/>
    <w:rsid w:val="00D34D6B"/>
    <w:pPr>
      <w:jc w:val="center"/>
    </w:pPr>
    <w:rPr>
      <w:b/>
      <w:bCs/>
      <w:sz w:val="28"/>
    </w:rPr>
  </w:style>
  <w:style w:type="paragraph" w:customStyle="1" w:styleId="xl46">
    <w:name w:val="xl46"/>
    <w:basedOn w:val="Normal"/>
    <w:rsid w:val="0096391F"/>
    <w:pPr>
      <w:pBdr>
        <w:left w:val="single" w:sz="4" w:space="0" w:color="auto"/>
        <w:right w:val="single" w:sz="8" w:space="0" w:color="auto"/>
      </w:pBdr>
      <w:spacing w:before="100" w:after="100"/>
      <w:jc w:val="center"/>
    </w:pPr>
    <w:rPr>
      <w:rFonts w:ascii="Times New Roman" w:hAnsi="Times New Roman"/>
      <w:b/>
      <w:sz w:val="28"/>
      <w:szCs w:val="24"/>
    </w:rPr>
  </w:style>
  <w:style w:type="table" w:styleId="Tabelacomgrade">
    <w:name w:val="Table Grid"/>
    <w:basedOn w:val="Tabelanormal"/>
    <w:rsid w:val="00BB08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1E069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character" w:styleId="Hyperlink">
    <w:name w:val="Hyperlink"/>
    <w:uiPriority w:val="99"/>
    <w:rsid w:val="004B1BB8"/>
    <w:rPr>
      <w:color w:val="0000FF"/>
      <w:u w:val="single"/>
    </w:rPr>
  </w:style>
  <w:style w:type="paragraph" w:customStyle="1" w:styleId="WW-Recuodecorpodetexto3">
    <w:name w:val="WW-Recuo de corpo de texto 3"/>
    <w:basedOn w:val="Normal"/>
    <w:rsid w:val="004B1BB8"/>
    <w:pPr>
      <w:widowControl w:val="0"/>
      <w:suppressAutoHyphens/>
      <w:autoSpaceDE w:val="0"/>
      <w:ind w:left="851" w:hanging="851"/>
      <w:jc w:val="both"/>
    </w:pPr>
    <w:rPr>
      <w:rFonts w:eastAsia="Arial" w:cs="Arial"/>
      <w:color w:val="000000"/>
      <w:lang w:eastAsia="ar-SA"/>
    </w:rPr>
  </w:style>
  <w:style w:type="paragraph" w:customStyle="1" w:styleId="xl75">
    <w:name w:val="xl75"/>
    <w:basedOn w:val="Normal"/>
    <w:rsid w:val="001B32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cs="Arial"/>
      <w:sz w:val="16"/>
      <w:szCs w:val="16"/>
    </w:rPr>
  </w:style>
  <w:style w:type="character" w:styleId="HiperlinkVisitado">
    <w:name w:val="FollowedHyperlink"/>
    <w:uiPriority w:val="99"/>
    <w:semiHidden/>
    <w:unhideWhenUsed/>
    <w:rsid w:val="005B20BF"/>
    <w:rPr>
      <w:color w:val="800080"/>
      <w:u w:val="single"/>
    </w:rPr>
  </w:style>
  <w:style w:type="paragraph" w:styleId="PargrafodaLista">
    <w:name w:val="List Paragraph"/>
    <w:basedOn w:val="Normal"/>
    <w:uiPriority w:val="34"/>
    <w:qFormat/>
    <w:rsid w:val="0097710C"/>
    <w:pPr>
      <w:ind w:left="720"/>
      <w:contextualSpacing/>
    </w:pPr>
  </w:style>
  <w:style w:type="paragraph" w:customStyle="1" w:styleId="Normal1">
    <w:name w:val="Normal1"/>
    <w:rsid w:val="00872C2B"/>
    <w:rPr>
      <w:rFonts w:ascii="Arial" w:eastAsia="Arial" w:hAnsi="Arial" w:cs="Arial"/>
      <w:sz w:val="24"/>
      <w:szCs w:val="24"/>
    </w:rPr>
  </w:style>
  <w:style w:type="paragraph" w:customStyle="1" w:styleId="xl57506">
    <w:name w:val="xl57506"/>
    <w:basedOn w:val="Normal"/>
    <w:rsid w:val="00AF6200"/>
    <w:pPr>
      <w:spacing w:before="100" w:beforeAutospacing="1" w:after="100" w:afterAutospacing="1"/>
      <w:textAlignment w:val="center"/>
    </w:pPr>
    <w:rPr>
      <w:rFonts w:cs="Arial"/>
      <w:color w:val="000000"/>
      <w:sz w:val="18"/>
      <w:szCs w:val="18"/>
    </w:rPr>
  </w:style>
  <w:style w:type="paragraph" w:customStyle="1" w:styleId="xl57507">
    <w:name w:val="xl57507"/>
    <w:basedOn w:val="Normal"/>
    <w:rsid w:val="00AF6200"/>
    <w:pPr>
      <w:spacing w:before="100" w:beforeAutospacing="1" w:after="100" w:afterAutospacing="1"/>
      <w:jc w:val="both"/>
      <w:textAlignment w:val="center"/>
    </w:pPr>
    <w:rPr>
      <w:rFonts w:cs="Arial"/>
      <w:color w:val="000000"/>
      <w:sz w:val="16"/>
      <w:szCs w:val="16"/>
    </w:rPr>
  </w:style>
  <w:style w:type="paragraph" w:customStyle="1" w:styleId="xl57508">
    <w:name w:val="xl57508"/>
    <w:basedOn w:val="Normal"/>
    <w:rsid w:val="00AF6200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</w:rPr>
  </w:style>
  <w:style w:type="paragraph" w:customStyle="1" w:styleId="xl57509">
    <w:name w:val="xl57509"/>
    <w:basedOn w:val="Normal"/>
    <w:rsid w:val="00AF6200"/>
    <w:pPr>
      <w:shd w:val="clear" w:color="000000" w:fill="FFFFFF"/>
      <w:spacing w:before="100" w:beforeAutospacing="1" w:after="100" w:afterAutospacing="1"/>
      <w:textAlignment w:val="center"/>
    </w:pPr>
    <w:rPr>
      <w:rFonts w:cs="Arial"/>
      <w:color w:val="000000"/>
      <w:sz w:val="18"/>
      <w:szCs w:val="18"/>
    </w:rPr>
  </w:style>
  <w:style w:type="paragraph" w:customStyle="1" w:styleId="xl57510">
    <w:name w:val="xl57510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11">
    <w:name w:val="xl57511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12">
    <w:name w:val="xl5751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 w:val="18"/>
      <w:szCs w:val="18"/>
    </w:rPr>
  </w:style>
  <w:style w:type="paragraph" w:customStyle="1" w:styleId="xl57513">
    <w:name w:val="xl5751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14">
    <w:name w:val="xl5751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15">
    <w:name w:val="xl5751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16">
    <w:name w:val="xl57516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17">
    <w:name w:val="xl5751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18">
    <w:name w:val="xl57518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FFFFFF"/>
      <w:sz w:val="18"/>
      <w:szCs w:val="18"/>
    </w:rPr>
  </w:style>
  <w:style w:type="paragraph" w:customStyle="1" w:styleId="xl57519">
    <w:name w:val="xl5751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0">
    <w:name w:val="xl5752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21">
    <w:name w:val="xl5752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rFonts w:ascii="Calibri" w:hAnsi="Calibri" w:cs="Calibri"/>
      <w:color w:val="000000"/>
      <w:sz w:val="18"/>
      <w:szCs w:val="18"/>
    </w:rPr>
  </w:style>
  <w:style w:type="paragraph" w:customStyle="1" w:styleId="xl57522">
    <w:name w:val="xl5752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Calibri" w:hAnsi="Calibri" w:cs="Calibri"/>
      <w:color w:val="000000"/>
      <w:sz w:val="18"/>
      <w:szCs w:val="18"/>
    </w:rPr>
  </w:style>
  <w:style w:type="paragraph" w:customStyle="1" w:styleId="xl57523">
    <w:name w:val="xl5752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Calibri" w:hAnsi="Calibri" w:cs="Calibri"/>
      <w:color w:val="000000"/>
      <w:sz w:val="18"/>
      <w:szCs w:val="18"/>
    </w:rPr>
  </w:style>
  <w:style w:type="paragraph" w:customStyle="1" w:styleId="xl57524">
    <w:name w:val="xl5752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5">
    <w:name w:val="xl5752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6">
    <w:name w:val="xl57526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7">
    <w:name w:val="xl5752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8">
    <w:name w:val="xl57528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9">
    <w:name w:val="xl5752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30">
    <w:name w:val="xl5753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31">
    <w:name w:val="xl5753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32">
    <w:name w:val="xl5753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FFFFFF"/>
      <w:sz w:val="18"/>
      <w:szCs w:val="18"/>
    </w:rPr>
  </w:style>
  <w:style w:type="paragraph" w:customStyle="1" w:styleId="xl57533">
    <w:name w:val="xl5753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34">
    <w:name w:val="xl5753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35">
    <w:name w:val="xl5753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36">
    <w:name w:val="xl57536"/>
    <w:basedOn w:val="Normal"/>
    <w:rsid w:val="00AF6200"/>
    <w:pP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16"/>
      <w:szCs w:val="16"/>
    </w:rPr>
  </w:style>
  <w:style w:type="paragraph" w:customStyle="1" w:styleId="xl57537">
    <w:name w:val="xl57537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38">
    <w:name w:val="xl57538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39">
    <w:name w:val="xl57539"/>
    <w:basedOn w:val="Normal"/>
    <w:rsid w:val="00AF6200"/>
    <w:pP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40">
    <w:name w:val="xl57540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22"/>
      <w:szCs w:val="22"/>
    </w:rPr>
  </w:style>
  <w:style w:type="paragraph" w:customStyle="1" w:styleId="xl57541">
    <w:name w:val="xl57541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22"/>
      <w:szCs w:val="22"/>
    </w:rPr>
  </w:style>
  <w:style w:type="paragraph" w:customStyle="1" w:styleId="xl57542">
    <w:name w:val="xl57542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43">
    <w:name w:val="xl5754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44">
    <w:name w:val="xl5754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45">
    <w:name w:val="xl5754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46">
    <w:name w:val="xl57546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47">
    <w:name w:val="xl5754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48">
    <w:name w:val="xl57548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49">
    <w:name w:val="xl5754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50">
    <w:name w:val="xl5755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51">
    <w:name w:val="xl5755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52">
    <w:name w:val="xl57552"/>
    <w:basedOn w:val="Normal"/>
    <w:rsid w:val="00AF6200"/>
    <w:pP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53">
    <w:name w:val="xl5755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54">
    <w:name w:val="xl5755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55">
    <w:name w:val="xl5755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56">
    <w:name w:val="xl57556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57">
    <w:name w:val="xl5755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58">
    <w:name w:val="xl57558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59">
    <w:name w:val="xl5755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60">
    <w:name w:val="xl57560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61">
    <w:name w:val="xl5756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62">
    <w:name w:val="xl5756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63">
    <w:name w:val="xl5756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64">
    <w:name w:val="xl5756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65">
    <w:name w:val="xl5756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66">
    <w:name w:val="xl57566"/>
    <w:basedOn w:val="Normal"/>
    <w:rsid w:val="00AF62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67">
    <w:name w:val="xl57567"/>
    <w:basedOn w:val="Normal"/>
    <w:rsid w:val="00AF620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68">
    <w:name w:val="xl57568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69">
    <w:name w:val="xl57569"/>
    <w:basedOn w:val="Normal"/>
    <w:rsid w:val="00AF62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70">
    <w:name w:val="xl5757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1">
    <w:name w:val="xl57571"/>
    <w:basedOn w:val="Normal"/>
    <w:rsid w:val="00AF6200"/>
    <w:pPr>
      <w:shd w:val="clear" w:color="000000" w:fill="FFFFFF"/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2">
    <w:name w:val="xl5757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3">
    <w:name w:val="xl57573"/>
    <w:basedOn w:val="Normal"/>
    <w:rsid w:val="00AF620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74">
    <w:name w:val="xl57574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5">
    <w:name w:val="xl57575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6">
    <w:name w:val="xl57576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7">
    <w:name w:val="xl5757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8">
    <w:name w:val="xl57578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79">
    <w:name w:val="xl5757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80">
    <w:name w:val="xl5758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81">
    <w:name w:val="xl5758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82">
    <w:name w:val="xl5758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83">
    <w:name w:val="xl57583"/>
    <w:basedOn w:val="Normal"/>
    <w:rsid w:val="00AF6200"/>
    <w:pPr>
      <w:spacing w:before="100" w:beforeAutospacing="1" w:after="100" w:afterAutospacing="1"/>
      <w:textAlignment w:val="center"/>
    </w:pPr>
    <w:rPr>
      <w:rFonts w:cs="Arial"/>
      <w:color w:val="000000"/>
      <w:sz w:val="22"/>
      <w:szCs w:val="22"/>
    </w:rPr>
  </w:style>
  <w:style w:type="paragraph" w:customStyle="1" w:styleId="xl57584">
    <w:name w:val="xl57584"/>
    <w:basedOn w:val="Normal"/>
    <w:rsid w:val="00AF6200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22"/>
      <w:szCs w:val="22"/>
    </w:rPr>
  </w:style>
  <w:style w:type="paragraph" w:customStyle="1" w:styleId="xl57585">
    <w:name w:val="xl57585"/>
    <w:basedOn w:val="Normal"/>
    <w:rsid w:val="00AF6200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22"/>
      <w:szCs w:val="22"/>
    </w:rPr>
  </w:style>
  <w:style w:type="paragraph" w:customStyle="1" w:styleId="xl57586">
    <w:name w:val="xl57586"/>
    <w:basedOn w:val="Normal"/>
    <w:rsid w:val="00AF6200"/>
    <w:pPr>
      <w:spacing w:before="100" w:beforeAutospacing="1" w:after="100" w:afterAutospacing="1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87">
    <w:name w:val="xl57587"/>
    <w:basedOn w:val="Normal"/>
    <w:rsid w:val="00AF6200"/>
    <w:pPr>
      <w:spacing w:before="100" w:beforeAutospacing="1" w:after="100" w:afterAutospacing="1"/>
      <w:textAlignment w:val="center"/>
    </w:pPr>
    <w:rPr>
      <w:rFonts w:cs="Arial"/>
      <w:sz w:val="22"/>
      <w:szCs w:val="22"/>
    </w:rPr>
  </w:style>
  <w:style w:type="paragraph" w:customStyle="1" w:styleId="xl57588">
    <w:name w:val="xl57588"/>
    <w:basedOn w:val="Normal"/>
    <w:rsid w:val="00AF6200"/>
    <w:pPr>
      <w:spacing w:before="100" w:beforeAutospacing="1" w:after="100" w:afterAutospacing="1"/>
      <w:textAlignment w:val="center"/>
    </w:pPr>
    <w:rPr>
      <w:rFonts w:cs="Arial"/>
      <w:color w:val="000000"/>
      <w:sz w:val="22"/>
      <w:szCs w:val="22"/>
    </w:rPr>
  </w:style>
  <w:style w:type="paragraph" w:customStyle="1" w:styleId="xl57589">
    <w:name w:val="xl5758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90">
    <w:name w:val="xl5759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91">
    <w:name w:val="xl57591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92">
    <w:name w:val="xl5759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93">
    <w:name w:val="xl5759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94">
    <w:name w:val="xl57594"/>
    <w:basedOn w:val="Normal"/>
    <w:rsid w:val="00AF620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95">
    <w:name w:val="xl5759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596">
    <w:name w:val="xl57596"/>
    <w:basedOn w:val="Normal"/>
    <w:rsid w:val="00AF62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597">
    <w:name w:val="xl5759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598">
    <w:name w:val="xl57598"/>
    <w:basedOn w:val="Normal"/>
    <w:rsid w:val="00AF6200"/>
    <w:pPr>
      <w:pBdr>
        <w:top w:val="single" w:sz="4" w:space="0" w:color="000000"/>
        <w:bottom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599">
    <w:name w:val="xl57599"/>
    <w:basedOn w:val="Normal"/>
    <w:rsid w:val="00AF62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600">
    <w:name w:val="xl5760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601">
    <w:name w:val="xl5760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602">
    <w:name w:val="xl5760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603">
    <w:name w:val="xl5760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normal10">
    <w:name w:val="normal1"/>
    <w:rsid w:val="0026416D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customStyle="1" w:styleId="xl57847">
    <w:name w:val="xl57847"/>
    <w:basedOn w:val="Normal"/>
    <w:rsid w:val="00C04368"/>
    <w:pPr>
      <w:spacing w:before="100" w:beforeAutospacing="1" w:after="100" w:afterAutospacing="1"/>
      <w:textAlignment w:val="center"/>
    </w:pPr>
    <w:rPr>
      <w:rFonts w:cs="Arial"/>
      <w:color w:val="000000"/>
      <w:sz w:val="22"/>
      <w:szCs w:val="22"/>
    </w:rPr>
  </w:style>
  <w:style w:type="paragraph" w:customStyle="1" w:styleId="xl57848">
    <w:name w:val="xl57848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22"/>
      <w:szCs w:val="22"/>
    </w:rPr>
  </w:style>
  <w:style w:type="paragraph" w:customStyle="1" w:styleId="xl57849">
    <w:name w:val="xl57849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cs="Arial"/>
      <w:b/>
      <w:bCs/>
      <w:color w:val="000000"/>
      <w:sz w:val="22"/>
      <w:szCs w:val="22"/>
    </w:rPr>
  </w:style>
  <w:style w:type="paragraph" w:customStyle="1" w:styleId="xl57850">
    <w:name w:val="xl57850"/>
    <w:basedOn w:val="Normal"/>
    <w:rsid w:val="00C04368"/>
    <w:pPr>
      <w:spacing w:before="100" w:beforeAutospacing="1" w:after="100" w:afterAutospacing="1"/>
      <w:textAlignment w:val="center"/>
    </w:pPr>
    <w:rPr>
      <w:rFonts w:cs="Arial"/>
      <w:sz w:val="22"/>
      <w:szCs w:val="22"/>
    </w:rPr>
  </w:style>
  <w:style w:type="paragraph" w:customStyle="1" w:styleId="xl57851">
    <w:name w:val="xl57851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22"/>
      <w:szCs w:val="22"/>
    </w:rPr>
  </w:style>
  <w:style w:type="paragraph" w:customStyle="1" w:styleId="xl57852">
    <w:name w:val="xl57852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22"/>
      <w:szCs w:val="22"/>
    </w:rPr>
  </w:style>
  <w:style w:type="paragraph" w:customStyle="1" w:styleId="xl57853">
    <w:name w:val="xl57853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cs="Arial"/>
      <w:b/>
      <w:bCs/>
      <w:color w:val="FFFFFF"/>
      <w:sz w:val="22"/>
      <w:szCs w:val="22"/>
    </w:rPr>
  </w:style>
  <w:style w:type="paragraph" w:customStyle="1" w:styleId="xl57854">
    <w:name w:val="xl57854"/>
    <w:basedOn w:val="Normal"/>
    <w:rsid w:val="00C04368"/>
    <w:pPr>
      <w:spacing w:before="100" w:beforeAutospacing="1" w:after="100" w:afterAutospacing="1"/>
      <w:jc w:val="both"/>
      <w:textAlignment w:val="center"/>
    </w:pPr>
    <w:rPr>
      <w:rFonts w:cs="Arial"/>
      <w:color w:val="000000"/>
      <w:sz w:val="22"/>
      <w:szCs w:val="22"/>
    </w:rPr>
  </w:style>
  <w:style w:type="paragraph" w:customStyle="1" w:styleId="xl57855">
    <w:name w:val="xl57855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cs="Arial"/>
      <w:color w:val="000000"/>
      <w:sz w:val="22"/>
      <w:szCs w:val="22"/>
    </w:rPr>
  </w:style>
  <w:style w:type="paragraph" w:customStyle="1" w:styleId="xl57856">
    <w:name w:val="xl57856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22"/>
      <w:szCs w:val="22"/>
    </w:rPr>
  </w:style>
  <w:style w:type="paragraph" w:customStyle="1" w:styleId="xl57857">
    <w:name w:val="xl57857"/>
    <w:basedOn w:val="Normal"/>
    <w:rsid w:val="00C04368"/>
    <w:pPr>
      <w:shd w:val="clear" w:color="000000" w:fill="FFFFFF"/>
      <w:spacing w:before="100" w:beforeAutospacing="1" w:after="100" w:afterAutospacing="1"/>
      <w:textAlignment w:val="center"/>
    </w:pPr>
    <w:rPr>
      <w:rFonts w:cs="Arial"/>
      <w:color w:val="000000"/>
      <w:sz w:val="22"/>
      <w:szCs w:val="22"/>
    </w:rPr>
  </w:style>
  <w:style w:type="paragraph" w:customStyle="1" w:styleId="xl57858">
    <w:name w:val="xl57858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cs="Arial"/>
      <w:szCs w:val="24"/>
    </w:rPr>
  </w:style>
  <w:style w:type="paragraph" w:customStyle="1" w:styleId="xl57859">
    <w:name w:val="xl57859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22"/>
      <w:szCs w:val="22"/>
    </w:rPr>
  </w:style>
  <w:style w:type="paragraph" w:customStyle="1" w:styleId="xl57860">
    <w:name w:val="xl57860"/>
    <w:basedOn w:val="Normal"/>
    <w:rsid w:val="00C04368"/>
    <w:pPr>
      <w:spacing w:before="100" w:beforeAutospacing="1" w:after="100" w:afterAutospacing="1"/>
      <w:textAlignment w:val="center"/>
    </w:pPr>
    <w:rPr>
      <w:rFonts w:cs="Arial"/>
      <w:color w:val="000000"/>
      <w:sz w:val="22"/>
      <w:szCs w:val="22"/>
    </w:rPr>
  </w:style>
  <w:style w:type="paragraph" w:customStyle="1" w:styleId="xl57861">
    <w:name w:val="xl57861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22"/>
      <w:szCs w:val="22"/>
    </w:rPr>
  </w:style>
  <w:style w:type="paragraph" w:customStyle="1" w:styleId="xl57862">
    <w:name w:val="xl57862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cs="Arial"/>
      <w:sz w:val="22"/>
      <w:szCs w:val="22"/>
    </w:rPr>
  </w:style>
  <w:style w:type="paragraph" w:customStyle="1" w:styleId="xl57863">
    <w:name w:val="xl57863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both"/>
      <w:textAlignment w:val="center"/>
    </w:pPr>
    <w:rPr>
      <w:rFonts w:cs="Arial"/>
      <w:b/>
      <w:bCs/>
      <w:szCs w:val="24"/>
    </w:rPr>
  </w:style>
  <w:style w:type="paragraph" w:customStyle="1" w:styleId="xl57864">
    <w:name w:val="xl57864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cs="Arial"/>
      <w:szCs w:val="24"/>
    </w:rPr>
  </w:style>
  <w:style w:type="paragraph" w:customStyle="1" w:styleId="xl57865">
    <w:name w:val="xl57865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cs="Arial"/>
      <w:b/>
      <w:bCs/>
      <w:sz w:val="22"/>
      <w:szCs w:val="22"/>
    </w:rPr>
  </w:style>
  <w:style w:type="paragraph" w:customStyle="1" w:styleId="xl57866">
    <w:name w:val="xl57866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cs="Arial"/>
      <w:b/>
      <w:bCs/>
      <w:sz w:val="22"/>
      <w:szCs w:val="22"/>
    </w:rPr>
  </w:style>
  <w:style w:type="paragraph" w:customStyle="1" w:styleId="xl57867">
    <w:name w:val="xl57867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sz w:val="22"/>
      <w:szCs w:val="22"/>
    </w:rPr>
  </w:style>
  <w:style w:type="paragraph" w:customStyle="1" w:styleId="xl57868">
    <w:name w:val="xl57868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cs="Arial"/>
      <w:b/>
      <w:bCs/>
      <w:sz w:val="22"/>
      <w:szCs w:val="22"/>
    </w:rPr>
  </w:style>
  <w:style w:type="paragraph" w:customStyle="1" w:styleId="xl57869">
    <w:name w:val="xl57869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22"/>
      <w:szCs w:val="22"/>
    </w:rPr>
  </w:style>
  <w:style w:type="paragraph" w:customStyle="1" w:styleId="xl57870">
    <w:name w:val="xl57870"/>
    <w:basedOn w:val="Normal"/>
    <w:rsid w:val="00C04368"/>
    <w:pPr>
      <w:spacing w:before="100" w:beforeAutospacing="1" w:after="100" w:afterAutospacing="1"/>
      <w:textAlignment w:val="center"/>
    </w:pPr>
    <w:rPr>
      <w:rFonts w:cs="Arial"/>
      <w:b/>
      <w:bCs/>
      <w:color w:val="000000"/>
      <w:sz w:val="22"/>
      <w:szCs w:val="22"/>
    </w:rPr>
  </w:style>
  <w:style w:type="paragraph" w:customStyle="1" w:styleId="xl57871">
    <w:name w:val="xl57871"/>
    <w:basedOn w:val="Normal"/>
    <w:rsid w:val="00C04368"/>
    <w:pPr>
      <w:spacing w:before="100" w:beforeAutospacing="1" w:after="100" w:afterAutospacing="1"/>
      <w:textAlignment w:val="center"/>
    </w:pPr>
    <w:rPr>
      <w:rFonts w:cs="Arial"/>
      <w:b/>
      <w:bCs/>
      <w:color w:val="000000"/>
      <w:sz w:val="22"/>
      <w:szCs w:val="22"/>
    </w:rPr>
  </w:style>
  <w:style w:type="paragraph" w:customStyle="1" w:styleId="xl57872">
    <w:name w:val="xl57872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22"/>
      <w:szCs w:val="22"/>
    </w:rPr>
  </w:style>
  <w:style w:type="paragraph" w:customStyle="1" w:styleId="xl57873">
    <w:name w:val="xl57873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cs="Arial"/>
      <w:sz w:val="22"/>
      <w:szCs w:val="22"/>
    </w:rPr>
  </w:style>
  <w:style w:type="paragraph" w:customStyle="1" w:styleId="xl57874">
    <w:name w:val="xl57874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cs="Arial"/>
      <w:sz w:val="22"/>
      <w:szCs w:val="22"/>
    </w:rPr>
  </w:style>
  <w:style w:type="paragraph" w:customStyle="1" w:styleId="xl57875">
    <w:name w:val="xl57875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22"/>
      <w:szCs w:val="22"/>
    </w:rPr>
  </w:style>
  <w:style w:type="paragraph" w:customStyle="1" w:styleId="xl57876">
    <w:name w:val="xl57876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both"/>
      <w:textAlignment w:val="center"/>
    </w:pPr>
    <w:rPr>
      <w:rFonts w:cs="Arial"/>
      <w:b/>
      <w:bCs/>
      <w:color w:val="FFFFFF"/>
      <w:szCs w:val="24"/>
    </w:rPr>
  </w:style>
  <w:style w:type="paragraph" w:customStyle="1" w:styleId="xl57877">
    <w:name w:val="xl57877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cs="Arial"/>
      <w:b/>
      <w:bCs/>
      <w:color w:val="FFFFFF"/>
      <w:sz w:val="22"/>
      <w:szCs w:val="22"/>
    </w:rPr>
  </w:style>
  <w:style w:type="paragraph" w:customStyle="1" w:styleId="xl57878">
    <w:name w:val="xl57878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cs="Arial"/>
      <w:b/>
      <w:bCs/>
      <w:color w:val="FFFFFF"/>
      <w:szCs w:val="24"/>
    </w:rPr>
  </w:style>
  <w:style w:type="paragraph" w:customStyle="1" w:styleId="xl57879">
    <w:name w:val="xl57879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cs="Arial"/>
      <w:szCs w:val="24"/>
    </w:rPr>
  </w:style>
  <w:style w:type="paragraph" w:customStyle="1" w:styleId="xl57880">
    <w:name w:val="xl57880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22"/>
      <w:szCs w:val="22"/>
    </w:rPr>
  </w:style>
  <w:style w:type="paragraph" w:customStyle="1" w:styleId="xl57881">
    <w:name w:val="xl57881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22"/>
      <w:szCs w:val="22"/>
    </w:rPr>
  </w:style>
  <w:style w:type="paragraph" w:customStyle="1" w:styleId="xl57882">
    <w:name w:val="xl57882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22"/>
      <w:szCs w:val="22"/>
      <w:u w:val="single"/>
    </w:rPr>
  </w:style>
  <w:style w:type="paragraph" w:customStyle="1" w:styleId="xl57883">
    <w:name w:val="xl57883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22"/>
      <w:szCs w:val="22"/>
    </w:rPr>
  </w:style>
  <w:style w:type="paragraph" w:customStyle="1" w:styleId="xl57884">
    <w:name w:val="xl57884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22"/>
      <w:szCs w:val="22"/>
    </w:rPr>
  </w:style>
  <w:style w:type="paragraph" w:customStyle="1" w:styleId="xl57885">
    <w:name w:val="xl57885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22"/>
      <w:szCs w:val="22"/>
    </w:rPr>
  </w:style>
  <w:style w:type="paragraph" w:customStyle="1" w:styleId="xl57886">
    <w:name w:val="xl57886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cs="Arial"/>
      <w:color w:val="000000"/>
      <w:szCs w:val="24"/>
    </w:rPr>
  </w:style>
  <w:style w:type="paragraph" w:customStyle="1" w:styleId="xl57887">
    <w:name w:val="xl57887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color w:val="000000"/>
      <w:sz w:val="22"/>
      <w:szCs w:val="22"/>
    </w:rPr>
  </w:style>
  <w:style w:type="paragraph" w:customStyle="1" w:styleId="xl57888">
    <w:name w:val="xl57888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cs="Arial"/>
      <w:b/>
      <w:bCs/>
      <w:sz w:val="22"/>
      <w:szCs w:val="22"/>
    </w:rPr>
  </w:style>
  <w:style w:type="paragraph" w:customStyle="1" w:styleId="xl57889">
    <w:name w:val="xl57889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22"/>
      <w:szCs w:val="22"/>
    </w:rPr>
  </w:style>
  <w:style w:type="paragraph" w:customStyle="1" w:styleId="xl57890">
    <w:name w:val="xl57890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2"/>
      <w:szCs w:val="22"/>
    </w:rPr>
  </w:style>
  <w:style w:type="paragraph" w:customStyle="1" w:styleId="xl57891">
    <w:name w:val="xl57891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cs="Arial"/>
      <w:color w:val="000000"/>
      <w:szCs w:val="24"/>
    </w:rPr>
  </w:style>
  <w:style w:type="paragraph" w:customStyle="1" w:styleId="xl57892">
    <w:name w:val="xl57892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textAlignment w:val="center"/>
    </w:pPr>
    <w:rPr>
      <w:rFonts w:cs="Arial"/>
      <w:b/>
      <w:bCs/>
      <w:color w:val="FFFFFF"/>
      <w:sz w:val="22"/>
      <w:szCs w:val="22"/>
    </w:rPr>
  </w:style>
  <w:style w:type="paragraph" w:customStyle="1" w:styleId="xl57893">
    <w:name w:val="xl57893"/>
    <w:basedOn w:val="Normal"/>
    <w:rsid w:val="00C04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textAlignment w:val="center"/>
    </w:pPr>
    <w:rPr>
      <w:rFonts w:cs="Arial"/>
      <w:b/>
      <w:bCs/>
      <w:color w:val="FFFFFF"/>
      <w:szCs w:val="24"/>
    </w:rPr>
  </w:style>
  <w:style w:type="paragraph" w:customStyle="1" w:styleId="xl57894">
    <w:name w:val="xl57894"/>
    <w:basedOn w:val="Normal"/>
    <w:rsid w:val="00C043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</w:rPr>
  </w:style>
  <w:style w:type="paragraph" w:customStyle="1" w:styleId="xl57895">
    <w:name w:val="xl57895"/>
    <w:basedOn w:val="Normal"/>
    <w:rsid w:val="00C043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textAlignment w:val="center"/>
    </w:pPr>
    <w:rPr>
      <w:rFonts w:cs="Arial"/>
      <w:b/>
      <w:bCs/>
      <w:color w:val="000000"/>
      <w:sz w:val="18"/>
      <w:szCs w:val="18"/>
    </w:rPr>
  </w:style>
  <w:style w:type="paragraph" w:customStyle="1" w:styleId="xl57896">
    <w:name w:val="xl57896"/>
    <w:basedOn w:val="Normal"/>
    <w:rsid w:val="00C043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</w:rPr>
  </w:style>
  <w:style w:type="paragraph" w:customStyle="1" w:styleId="xl57897">
    <w:name w:val="xl57897"/>
    <w:basedOn w:val="Normal"/>
    <w:rsid w:val="00C0436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cs="Arial"/>
      <w:b/>
      <w:bCs/>
      <w:color w:val="000000"/>
      <w:sz w:val="28"/>
      <w:szCs w:val="28"/>
    </w:rPr>
  </w:style>
  <w:style w:type="paragraph" w:customStyle="1" w:styleId="Heading2">
    <w:name w:val="Heading 2"/>
    <w:basedOn w:val="Normal"/>
    <w:uiPriority w:val="1"/>
    <w:qFormat/>
    <w:rsid w:val="00573AC4"/>
    <w:pPr>
      <w:widowControl w:val="0"/>
      <w:autoSpaceDE w:val="0"/>
      <w:autoSpaceDN w:val="0"/>
      <w:ind w:left="829"/>
      <w:jc w:val="center"/>
      <w:outlineLvl w:val="2"/>
    </w:pPr>
    <w:rPr>
      <w:rFonts w:ascii="Carlito" w:eastAsia="Carlito" w:hAnsi="Carlito" w:cs="Carlito"/>
      <w:b/>
      <w:bCs/>
      <w:sz w:val="20"/>
      <w:lang w:val="pt-PT" w:eastAsia="en-US"/>
    </w:rPr>
  </w:style>
  <w:style w:type="paragraph" w:customStyle="1" w:styleId="Corpodetexto31">
    <w:name w:val="Corpo de texto 31"/>
    <w:basedOn w:val="Normal"/>
    <w:link w:val="Corpodetexto31Char"/>
    <w:rsid w:val="002F1BE8"/>
    <w:pPr>
      <w:suppressAutoHyphens/>
      <w:jc w:val="both"/>
    </w:pPr>
    <w:rPr>
      <w:rFonts w:ascii="Times New Roman" w:hAnsi="Times New Roman"/>
      <w:lang w:eastAsia="ar-SA"/>
    </w:rPr>
  </w:style>
  <w:style w:type="character" w:customStyle="1" w:styleId="Corpodetexto31Char">
    <w:name w:val="Corpo de texto 31 Char"/>
    <w:link w:val="Corpodetexto31"/>
    <w:rsid w:val="002F1BE8"/>
    <w:rPr>
      <w:sz w:val="24"/>
      <w:lang w:eastAsia="ar-SA"/>
    </w:rPr>
  </w:style>
  <w:style w:type="paragraph" w:customStyle="1" w:styleId="Heading1">
    <w:name w:val="Heading 1"/>
    <w:basedOn w:val="Normal"/>
    <w:uiPriority w:val="1"/>
    <w:qFormat/>
    <w:rsid w:val="0011697E"/>
    <w:pPr>
      <w:widowControl w:val="0"/>
      <w:autoSpaceDE w:val="0"/>
      <w:autoSpaceDN w:val="0"/>
      <w:ind w:left="279" w:hanging="178"/>
      <w:jc w:val="both"/>
      <w:outlineLvl w:val="1"/>
    </w:pPr>
    <w:rPr>
      <w:rFonts w:ascii="Calibri" w:eastAsia="Calibri" w:hAnsi="Calibri" w:cs="Calibri"/>
      <w:b/>
      <w:bCs/>
      <w:szCs w:val="24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5A962-A78D-4B32-85DF-F62E8676F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1466</TotalTime>
  <Pages>5</Pages>
  <Words>1765</Words>
  <Characters>10116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Pinhais</vt:lpstr>
    </vt:vector>
  </TitlesOfParts>
  <Company>Particular</Company>
  <LinksUpToDate>false</LinksUpToDate>
  <CharactersWithSpaces>11858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Pinhais</dc:title>
  <dc:creator>Washigton</dc:creator>
  <cp:lastModifiedBy>tonia.ramos</cp:lastModifiedBy>
  <cp:revision>571</cp:revision>
  <cp:lastPrinted>2023-06-28T15:00:00Z</cp:lastPrinted>
  <dcterms:created xsi:type="dcterms:W3CDTF">2023-11-23T18:27:00Z</dcterms:created>
  <dcterms:modified xsi:type="dcterms:W3CDTF">2025-03-17T14:57:00Z</dcterms:modified>
</cp:coreProperties>
</file>