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2357" w:rsidRPr="007F1878" w:rsidRDefault="004A2357" w:rsidP="00AB15F9">
      <w:pPr>
        <w:pStyle w:val="Ttulo6"/>
        <w:spacing w:before="120"/>
        <w:rPr>
          <w:rFonts w:cs="Arial"/>
          <w:sz w:val="20"/>
          <w:szCs w:val="20"/>
          <w:highlight w:val="yellow"/>
          <w14:shadow w14:blurRad="50800" w14:dist="38100" w14:dir="2700000" w14:sx="100000" w14:sy="100000" w14:kx="0" w14:ky="0" w14:algn="tl">
            <w14:srgbClr w14:val="000000">
              <w14:alpha w14:val="60000"/>
            </w14:srgbClr>
          </w14:shadow>
        </w:rPr>
      </w:pPr>
    </w:p>
    <w:p w:rsidR="00501800" w:rsidRPr="007F1878" w:rsidRDefault="009F18FF" w:rsidP="00AB15F9">
      <w:pPr>
        <w:pStyle w:val="Ttulo6"/>
        <w:spacing w:before="120"/>
        <w:rPr>
          <w:rFonts w:cs="Arial"/>
          <w:sz w:val="20"/>
          <w:szCs w:val="20"/>
          <w:highlight w:val="yellow"/>
          <w14:shadow w14:blurRad="50800" w14:dist="38100" w14:dir="2700000" w14:sx="100000" w14:sy="100000" w14:kx="0" w14:ky="0" w14:algn="tl">
            <w14:srgbClr w14:val="000000">
              <w14:alpha w14:val="60000"/>
            </w14:srgbClr>
          </w14:shadow>
        </w:rPr>
      </w:pPr>
      <w:r w:rsidRPr="007F1878">
        <w:rPr>
          <w:rFonts w:cs="Arial"/>
          <w:sz w:val="20"/>
          <w:szCs w:val="20"/>
          <w:highlight w:val="yellow"/>
          <w14:shadow w14:blurRad="50800" w14:dist="38100" w14:dir="2700000" w14:sx="100000" w14:sy="100000" w14:kx="0" w14:ky="0" w14:algn="tl">
            <w14:srgbClr w14:val="000000">
              <w14:alpha w14:val="60000"/>
            </w14:srgbClr>
          </w14:shadow>
        </w:rPr>
        <w:t xml:space="preserve">CREDENCIAMENTO Nº </w:t>
      </w:r>
      <w:proofErr w:type="spellStart"/>
      <w:r w:rsidR="00B5263F" w:rsidRPr="007F1878">
        <w:rPr>
          <w:rFonts w:cs="Arial"/>
          <w:sz w:val="20"/>
          <w:szCs w:val="20"/>
          <w:highlight w:val="yellow"/>
          <w14:shadow w14:blurRad="50800" w14:dist="38100" w14:dir="2700000" w14:sx="100000" w14:sy="100000" w14:kx="0" w14:ky="0" w14:algn="tl">
            <w14:srgbClr w14:val="000000">
              <w14:alpha w14:val="60000"/>
            </w14:srgbClr>
          </w14:shadow>
        </w:rPr>
        <w:t>xxx</w:t>
      </w:r>
      <w:proofErr w:type="spellEnd"/>
      <w:r w:rsidR="0063007E" w:rsidRPr="007F1878">
        <w:rPr>
          <w:rFonts w:cs="Arial"/>
          <w:sz w:val="20"/>
          <w:szCs w:val="20"/>
          <w:highlight w:val="yellow"/>
          <w14:shadow w14:blurRad="50800" w14:dist="38100" w14:dir="2700000" w14:sx="100000" w14:sy="100000" w14:kx="0" w14:ky="0" w14:algn="tl">
            <w14:srgbClr w14:val="000000">
              <w14:alpha w14:val="60000"/>
            </w14:srgbClr>
          </w14:shadow>
        </w:rPr>
        <w:t>/</w:t>
      </w:r>
      <w:r w:rsidR="00C778E4" w:rsidRPr="007F1878">
        <w:rPr>
          <w:rFonts w:cs="Arial"/>
          <w:sz w:val="20"/>
          <w:szCs w:val="20"/>
          <w:highlight w:val="yellow"/>
          <w14:shadow w14:blurRad="50800" w14:dist="38100" w14:dir="2700000" w14:sx="100000" w14:sy="100000" w14:kx="0" w14:ky="0" w14:algn="tl">
            <w14:srgbClr w14:val="000000">
              <w14:alpha w14:val="60000"/>
            </w14:srgbClr>
          </w14:shadow>
        </w:rPr>
        <w:t>20</w:t>
      </w:r>
      <w:r w:rsidR="00B5263F" w:rsidRPr="007F1878">
        <w:rPr>
          <w:rFonts w:cs="Arial"/>
          <w:sz w:val="20"/>
          <w:szCs w:val="20"/>
          <w:highlight w:val="yellow"/>
          <w14:shadow w14:blurRad="50800" w14:dist="38100" w14:dir="2700000" w14:sx="100000" w14:sy="100000" w14:kx="0" w14:ky="0" w14:algn="tl">
            <w14:srgbClr w14:val="000000">
              <w14:alpha w14:val="60000"/>
            </w14:srgbClr>
          </w14:shadow>
        </w:rPr>
        <w:t>2x</w:t>
      </w:r>
    </w:p>
    <w:p w:rsidR="00375AB7" w:rsidRPr="007F1878" w:rsidRDefault="00375AB7" w:rsidP="00375AB7">
      <w:pPr>
        <w:pStyle w:val="TextosemFormatao"/>
        <w:jc w:val="center"/>
        <w:rPr>
          <w:rFonts w:ascii="Arial" w:hAnsi="Arial" w:cs="Arial"/>
          <w:highlight w:val="yellow"/>
        </w:rPr>
      </w:pPr>
    </w:p>
    <w:p w:rsidR="00375AB7" w:rsidRPr="007F1878" w:rsidRDefault="00BF4A17" w:rsidP="00375AB7">
      <w:pPr>
        <w:pStyle w:val="TextosemFormatao"/>
        <w:jc w:val="center"/>
        <w:rPr>
          <w:rFonts w:ascii="Arial" w:hAnsi="Arial" w:cs="Arial"/>
        </w:rPr>
      </w:pPr>
      <w:r w:rsidRPr="007F1878">
        <w:rPr>
          <w:rFonts w:ascii="Arial" w:hAnsi="Arial" w:cs="Arial"/>
          <w:highlight w:val="yellow"/>
        </w:rPr>
        <w:t>(</w:t>
      </w:r>
      <w:r w:rsidR="00375AB7" w:rsidRPr="007F1878">
        <w:rPr>
          <w:rFonts w:ascii="Arial" w:hAnsi="Arial" w:cs="Arial"/>
          <w:highlight w:val="yellow"/>
        </w:rPr>
        <w:t xml:space="preserve">Inexigibilidade de Licitação </w:t>
      </w:r>
      <w:r w:rsidRPr="007F1878">
        <w:rPr>
          <w:rFonts w:ascii="Arial" w:hAnsi="Arial" w:cs="Arial"/>
          <w:highlight w:val="yellow"/>
        </w:rPr>
        <w:t>n</w:t>
      </w:r>
      <w:r w:rsidR="00375AB7" w:rsidRPr="007F1878">
        <w:rPr>
          <w:rFonts w:ascii="Arial" w:hAnsi="Arial" w:cs="Arial"/>
          <w:highlight w:val="yellow"/>
        </w:rPr>
        <w:t xml:space="preserve">º </w:t>
      </w:r>
      <w:proofErr w:type="spellStart"/>
      <w:r w:rsidR="00B5263F" w:rsidRPr="007F1878">
        <w:rPr>
          <w:rFonts w:ascii="Arial" w:hAnsi="Arial" w:cs="Arial"/>
          <w:highlight w:val="yellow"/>
        </w:rPr>
        <w:t>xxx</w:t>
      </w:r>
      <w:proofErr w:type="spellEnd"/>
      <w:r w:rsidR="0063007E" w:rsidRPr="007F1878">
        <w:rPr>
          <w:rFonts w:ascii="Arial" w:hAnsi="Arial" w:cs="Arial"/>
          <w:highlight w:val="yellow"/>
        </w:rPr>
        <w:t>/</w:t>
      </w:r>
      <w:r w:rsidR="00C778E4" w:rsidRPr="007F1878">
        <w:rPr>
          <w:rFonts w:ascii="Arial" w:hAnsi="Arial" w:cs="Arial"/>
          <w:highlight w:val="yellow"/>
        </w:rPr>
        <w:t>20</w:t>
      </w:r>
      <w:r w:rsidR="00B5263F" w:rsidRPr="007F1878">
        <w:rPr>
          <w:rFonts w:ascii="Arial" w:hAnsi="Arial" w:cs="Arial"/>
          <w:highlight w:val="yellow"/>
        </w:rPr>
        <w:t>2x</w:t>
      </w:r>
      <w:r w:rsidRPr="007F1878">
        <w:rPr>
          <w:rFonts w:ascii="Arial" w:hAnsi="Arial" w:cs="Arial"/>
          <w:highlight w:val="yellow"/>
        </w:rPr>
        <w:t>)</w:t>
      </w:r>
    </w:p>
    <w:p w:rsidR="002D6298" w:rsidRPr="007F1878" w:rsidRDefault="002D6298" w:rsidP="002D6298">
      <w:pPr>
        <w:tabs>
          <w:tab w:val="left" w:pos="1134"/>
        </w:tabs>
        <w:spacing w:line="0" w:lineRule="atLeast"/>
        <w:jc w:val="both"/>
        <w:rPr>
          <w:rFonts w:ascii="Arial" w:hAnsi="Arial" w:cs="Arial"/>
          <w:b/>
          <w:sz w:val="20"/>
          <w:szCs w:val="20"/>
        </w:rPr>
      </w:pPr>
    </w:p>
    <w:p w:rsidR="002D6298" w:rsidRPr="007F1878" w:rsidRDefault="002D6298" w:rsidP="002D6298">
      <w:pPr>
        <w:tabs>
          <w:tab w:val="left" w:pos="1134"/>
        </w:tabs>
        <w:spacing w:line="0" w:lineRule="atLeast"/>
        <w:jc w:val="both"/>
        <w:rPr>
          <w:rFonts w:ascii="Arial" w:hAnsi="Arial" w:cs="Arial"/>
          <w:b/>
          <w:sz w:val="20"/>
          <w:szCs w:val="20"/>
        </w:rPr>
      </w:pPr>
    </w:p>
    <w:p w:rsidR="00F96950" w:rsidRPr="007F1878" w:rsidRDefault="002D6298" w:rsidP="00F96950">
      <w:pPr>
        <w:tabs>
          <w:tab w:val="left" w:pos="1134"/>
        </w:tabs>
        <w:spacing w:line="0" w:lineRule="atLeast"/>
        <w:jc w:val="both"/>
        <w:rPr>
          <w:rFonts w:ascii="Arial" w:hAnsi="Arial" w:cs="Arial"/>
          <w:b/>
          <w:sz w:val="20"/>
          <w:szCs w:val="20"/>
        </w:rPr>
      </w:pPr>
      <w:r w:rsidRPr="007F1878">
        <w:rPr>
          <w:rFonts w:ascii="Arial" w:hAnsi="Arial" w:cs="Arial"/>
          <w:b/>
          <w:sz w:val="20"/>
          <w:szCs w:val="20"/>
        </w:rPr>
        <w:t>PREÂMBULO</w:t>
      </w:r>
    </w:p>
    <w:p w:rsidR="004E4689" w:rsidRPr="007F1878" w:rsidRDefault="001B7CD6" w:rsidP="00F96950">
      <w:pPr>
        <w:tabs>
          <w:tab w:val="left" w:pos="1134"/>
        </w:tabs>
        <w:spacing w:line="0" w:lineRule="atLeast"/>
        <w:jc w:val="both"/>
        <w:rPr>
          <w:rFonts w:ascii="Arial" w:hAnsi="Arial" w:cs="Arial"/>
          <w:b/>
          <w:sz w:val="20"/>
          <w:szCs w:val="20"/>
        </w:rPr>
      </w:pPr>
      <w:r w:rsidRPr="007F1878">
        <w:rPr>
          <w:rFonts w:ascii="Arial" w:hAnsi="Arial" w:cs="Arial"/>
          <w:sz w:val="20"/>
          <w:szCs w:val="20"/>
        </w:rPr>
        <w:t>O Município de Rio Branco do Sul</w:t>
      </w:r>
      <w:r w:rsidR="004E4689" w:rsidRPr="007F1878">
        <w:rPr>
          <w:rFonts w:ascii="Arial" w:hAnsi="Arial" w:cs="Arial"/>
          <w:sz w:val="20"/>
          <w:szCs w:val="20"/>
        </w:rPr>
        <w:t xml:space="preserve">, por intermédio da Comissão Especial de Credenciamento da </w:t>
      </w:r>
      <w:r w:rsidR="004E4689" w:rsidRPr="007F1878">
        <w:rPr>
          <w:rFonts w:ascii="Arial" w:hAnsi="Arial" w:cs="Arial"/>
          <w:sz w:val="20"/>
          <w:szCs w:val="20"/>
          <w:highlight w:val="yellow"/>
        </w:rPr>
        <w:t>Secretaria Municipal de</w:t>
      </w:r>
      <w:r w:rsidR="001149A6" w:rsidRPr="007F1878">
        <w:rPr>
          <w:rFonts w:ascii="Arial" w:hAnsi="Arial" w:cs="Arial"/>
          <w:sz w:val="20"/>
          <w:szCs w:val="20"/>
          <w:highlight w:val="yellow"/>
        </w:rPr>
        <w:t xml:space="preserve"> </w:t>
      </w:r>
      <w:r w:rsidR="00944E4A">
        <w:rPr>
          <w:rFonts w:ascii="Arial" w:hAnsi="Arial" w:cs="Arial"/>
          <w:sz w:val="20"/>
          <w:szCs w:val="20"/>
        </w:rPr>
        <w:t>Meio Ambiente</w:t>
      </w:r>
      <w:r w:rsidR="004E4689" w:rsidRPr="007F1878">
        <w:rPr>
          <w:rFonts w:ascii="Arial" w:hAnsi="Arial" w:cs="Arial"/>
          <w:sz w:val="20"/>
          <w:szCs w:val="20"/>
        </w:rPr>
        <w:t xml:space="preserve">, designada por meio do </w:t>
      </w:r>
      <w:r w:rsidR="004E4689" w:rsidRPr="007F1878">
        <w:rPr>
          <w:rFonts w:ascii="Arial" w:hAnsi="Arial" w:cs="Arial"/>
          <w:sz w:val="20"/>
          <w:szCs w:val="20"/>
          <w:highlight w:val="yellow"/>
        </w:rPr>
        <w:t xml:space="preserve">Decreto Municipal nº </w:t>
      </w:r>
      <w:proofErr w:type="spellStart"/>
      <w:r w:rsidR="003750F3" w:rsidRPr="007F1878">
        <w:rPr>
          <w:rFonts w:ascii="Arial" w:hAnsi="Arial" w:cs="Arial"/>
          <w:sz w:val="20"/>
          <w:szCs w:val="20"/>
          <w:highlight w:val="yellow"/>
        </w:rPr>
        <w:t>xxxx</w:t>
      </w:r>
      <w:proofErr w:type="spellEnd"/>
      <w:r w:rsidR="003750F3" w:rsidRPr="007F1878">
        <w:rPr>
          <w:rFonts w:ascii="Arial" w:hAnsi="Arial" w:cs="Arial"/>
          <w:sz w:val="20"/>
          <w:szCs w:val="20"/>
          <w:highlight w:val="yellow"/>
        </w:rPr>
        <w:t>/202x</w:t>
      </w:r>
      <w:r w:rsidR="004E4689" w:rsidRPr="007F1878">
        <w:rPr>
          <w:rFonts w:ascii="Arial" w:hAnsi="Arial" w:cs="Arial"/>
          <w:sz w:val="20"/>
          <w:szCs w:val="20"/>
          <w:highlight w:val="yellow"/>
        </w:rPr>
        <w:t xml:space="preserve"> de </w:t>
      </w:r>
      <w:proofErr w:type="spellStart"/>
      <w:r w:rsidR="003750F3" w:rsidRPr="007F1878">
        <w:rPr>
          <w:rFonts w:ascii="Arial" w:hAnsi="Arial" w:cs="Arial"/>
          <w:sz w:val="20"/>
          <w:szCs w:val="20"/>
          <w:highlight w:val="yellow"/>
        </w:rPr>
        <w:t>xx</w:t>
      </w:r>
      <w:proofErr w:type="spellEnd"/>
      <w:r w:rsidR="004E4689" w:rsidRPr="007F1878">
        <w:rPr>
          <w:rFonts w:ascii="Arial" w:hAnsi="Arial" w:cs="Arial"/>
          <w:sz w:val="20"/>
          <w:szCs w:val="20"/>
          <w:highlight w:val="yellow"/>
        </w:rPr>
        <w:t xml:space="preserve"> de </w:t>
      </w:r>
      <w:proofErr w:type="spellStart"/>
      <w:r w:rsidR="003750F3" w:rsidRPr="007F1878">
        <w:rPr>
          <w:rFonts w:ascii="Arial" w:hAnsi="Arial" w:cs="Arial"/>
          <w:sz w:val="20"/>
          <w:szCs w:val="20"/>
          <w:highlight w:val="yellow"/>
        </w:rPr>
        <w:t>xxxxxxxx</w:t>
      </w:r>
      <w:proofErr w:type="spellEnd"/>
      <w:r w:rsidR="00C778E4" w:rsidRPr="007F1878">
        <w:rPr>
          <w:rFonts w:ascii="Arial" w:hAnsi="Arial" w:cs="Arial"/>
          <w:sz w:val="20"/>
          <w:szCs w:val="20"/>
          <w:highlight w:val="yellow"/>
        </w:rPr>
        <w:t xml:space="preserve"> de </w:t>
      </w:r>
      <w:r w:rsidR="003750F3" w:rsidRPr="007F1878">
        <w:rPr>
          <w:rFonts w:ascii="Arial" w:hAnsi="Arial" w:cs="Arial"/>
          <w:sz w:val="20"/>
          <w:szCs w:val="20"/>
          <w:highlight w:val="yellow"/>
        </w:rPr>
        <w:t>202x</w:t>
      </w:r>
      <w:r w:rsidR="00BF6765" w:rsidRPr="007F1878">
        <w:rPr>
          <w:rFonts w:ascii="Arial" w:hAnsi="Arial" w:cs="Arial"/>
          <w:sz w:val="20"/>
          <w:szCs w:val="20"/>
          <w:highlight w:val="yellow"/>
        </w:rPr>
        <w:t>,</w:t>
      </w:r>
      <w:r w:rsidR="004E4689" w:rsidRPr="007F1878">
        <w:rPr>
          <w:rFonts w:ascii="Arial" w:hAnsi="Arial" w:cs="Arial"/>
          <w:sz w:val="20"/>
          <w:szCs w:val="20"/>
        </w:rPr>
        <w:t xml:space="preserve"> em conformidade com a autorização contida no processo administrativo protocolado sob o </w:t>
      </w:r>
      <w:r w:rsidR="004E4689" w:rsidRPr="007F1878">
        <w:rPr>
          <w:rFonts w:ascii="Arial" w:hAnsi="Arial" w:cs="Arial"/>
          <w:sz w:val="20"/>
          <w:szCs w:val="20"/>
          <w:highlight w:val="yellow"/>
        </w:rPr>
        <w:t xml:space="preserve">nº </w:t>
      </w:r>
      <w:proofErr w:type="spellStart"/>
      <w:r w:rsidR="003750F3" w:rsidRPr="007F1878">
        <w:rPr>
          <w:rFonts w:ascii="Arial" w:hAnsi="Arial" w:cs="Arial"/>
          <w:b/>
          <w:bCs/>
          <w:sz w:val="20"/>
          <w:szCs w:val="20"/>
          <w:highlight w:val="yellow"/>
        </w:rPr>
        <w:t>xxx</w:t>
      </w:r>
      <w:proofErr w:type="spellEnd"/>
      <w:r w:rsidR="004E4689" w:rsidRPr="007F1878">
        <w:rPr>
          <w:rFonts w:ascii="Arial" w:hAnsi="Arial" w:cs="Arial"/>
          <w:b/>
          <w:bCs/>
          <w:sz w:val="20"/>
          <w:szCs w:val="20"/>
          <w:highlight w:val="yellow"/>
        </w:rPr>
        <w:t>/</w:t>
      </w:r>
      <w:r w:rsidR="00733E5F" w:rsidRPr="007F1878">
        <w:rPr>
          <w:rFonts w:ascii="Arial" w:hAnsi="Arial" w:cs="Arial"/>
          <w:b/>
          <w:bCs/>
          <w:sz w:val="20"/>
          <w:szCs w:val="20"/>
          <w:highlight w:val="yellow"/>
        </w:rPr>
        <w:t>202</w:t>
      </w:r>
      <w:r w:rsidR="003750F3" w:rsidRPr="007F1878">
        <w:rPr>
          <w:rFonts w:ascii="Arial" w:hAnsi="Arial" w:cs="Arial"/>
          <w:b/>
          <w:bCs/>
          <w:sz w:val="20"/>
          <w:szCs w:val="20"/>
          <w:highlight w:val="yellow"/>
        </w:rPr>
        <w:t>x</w:t>
      </w:r>
      <w:r w:rsidR="004E4689" w:rsidRPr="007F1878">
        <w:rPr>
          <w:rFonts w:ascii="Arial" w:hAnsi="Arial" w:cs="Arial"/>
          <w:sz w:val="20"/>
          <w:szCs w:val="20"/>
          <w:highlight w:val="yellow"/>
        </w:rPr>
        <w:t xml:space="preserve"> </w:t>
      </w:r>
      <w:r w:rsidR="004E4689" w:rsidRPr="007F1878">
        <w:rPr>
          <w:rFonts w:ascii="Arial" w:hAnsi="Arial" w:cs="Arial"/>
          <w:b/>
          <w:bCs/>
          <w:sz w:val="20"/>
          <w:szCs w:val="20"/>
          <w:highlight w:val="yellow"/>
        </w:rPr>
        <w:t>(Inexigibilidade de Licitação</w:t>
      </w:r>
      <w:r w:rsidR="003750F3" w:rsidRPr="007F1878">
        <w:rPr>
          <w:rFonts w:ascii="Arial" w:hAnsi="Arial" w:cs="Arial"/>
          <w:b/>
          <w:bCs/>
          <w:sz w:val="20"/>
          <w:szCs w:val="20"/>
          <w:highlight w:val="yellow"/>
        </w:rPr>
        <w:t xml:space="preserve"> </w:t>
      </w:r>
      <w:proofErr w:type="spellStart"/>
      <w:r w:rsidR="003750F3" w:rsidRPr="007F1878">
        <w:rPr>
          <w:rFonts w:ascii="Arial" w:hAnsi="Arial" w:cs="Arial"/>
          <w:b/>
          <w:bCs/>
          <w:sz w:val="20"/>
          <w:szCs w:val="20"/>
          <w:highlight w:val="yellow"/>
        </w:rPr>
        <w:t>xxx</w:t>
      </w:r>
      <w:proofErr w:type="spellEnd"/>
      <w:r w:rsidR="003750F3" w:rsidRPr="007F1878">
        <w:rPr>
          <w:rFonts w:ascii="Arial" w:hAnsi="Arial" w:cs="Arial"/>
          <w:b/>
          <w:bCs/>
          <w:sz w:val="20"/>
          <w:szCs w:val="20"/>
          <w:highlight w:val="yellow"/>
        </w:rPr>
        <w:t>/202x</w:t>
      </w:r>
      <w:r w:rsidR="004E4689" w:rsidRPr="007F1878">
        <w:rPr>
          <w:rFonts w:ascii="Arial" w:hAnsi="Arial" w:cs="Arial"/>
          <w:b/>
          <w:bCs/>
          <w:sz w:val="20"/>
          <w:szCs w:val="20"/>
          <w:highlight w:val="yellow"/>
        </w:rPr>
        <w:t>)</w:t>
      </w:r>
      <w:r w:rsidR="004E4689" w:rsidRPr="007F1878">
        <w:rPr>
          <w:rFonts w:ascii="Arial" w:hAnsi="Arial" w:cs="Arial"/>
          <w:sz w:val="20"/>
          <w:szCs w:val="20"/>
        </w:rPr>
        <w:t xml:space="preserve">, torna público que fará realizar procedimento de </w:t>
      </w:r>
      <w:r w:rsidR="004E4689" w:rsidRPr="007F1878">
        <w:rPr>
          <w:rFonts w:ascii="Arial" w:hAnsi="Arial" w:cs="Arial"/>
          <w:b/>
          <w:bCs/>
          <w:sz w:val="20"/>
          <w:szCs w:val="20"/>
        </w:rPr>
        <w:t>CREDENCIAMENTO</w:t>
      </w:r>
      <w:r w:rsidR="004E4689" w:rsidRPr="007F1878">
        <w:rPr>
          <w:rFonts w:ascii="Arial" w:hAnsi="Arial" w:cs="Arial"/>
          <w:sz w:val="20"/>
          <w:szCs w:val="20"/>
        </w:rPr>
        <w:t xml:space="preserve"> para contratação do objeto especificado, do </w:t>
      </w:r>
      <w:r w:rsidR="004E4689" w:rsidRPr="007F1878">
        <w:rPr>
          <w:rFonts w:ascii="Arial" w:hAnsi="Arial" w:cs="Arial"/>
          <w:sz w:val="20"/>
          <w:szCs w:val="20"/>
          <w:highlight w:val="yellow"/>
        </w:rPr>
        <w:t xml:space="preserve">dia </w:t>
      </w:r>
      <w:proofErr w:type="spellStart"/>
      <w:r w:rsidR="003750F3" w:rsidRPr="007F1878">
        <w:rPr>
          <w:rFonts w:ascii="Arial" w:hAnsi="Arial" w:cs="Arial"/>
          <w:b/>
          <w:sz w:val="20"/>
          <w:szCs w:val="20"/>
          <w:highlight w:val="yellow"/>
        </w:rPr>
        <w:t>xx</w:t>
      </w:r>
      <w:proofErr w:type="spellEnd"/>
      <w:r w:rsidR="00160000" w:rsidRPr="007F1878">
        <w:rPr>
          <w:rFonts w:ascii="Arial" w:hAnsi="Arial" w:cs="Arial"/>
          <w:b/>
          <w:sz w:val="20"/>
          <w:szCs w:val="20"/>
          <w:highlight w:val="yellow"/>
        </w:rPr>
        <w:t>/</w:t>
      </w:r>
      <w:proofErr w:type="spellStart"/>
      <w:r w:rsidR="003750F3" w:rsidRPr="007F1878">
        <w:rPr>
          <w:rFonts w:ascii="Arial" w:hAnsi="Arial" w:cs="Arial"/>
          <w:b/>
          <w:sz w:val="20"/>
          <w:szCs w:val="20"/>
          <w:highlight w:val="yellow"/>
        </w:rPr>
        <w:t>xx</w:t>
      </w:r>
      <w:proofErr w:type="spellEnd"/>
      <w:r w:rsidR="00C778E4" w:rsidRPr="007F1878">
        <w:rPr>
          <w:rFonts w:ascii="Arial" w:hAnsi="Arial" w:cs="Arial"/>
          <w:b/>
          <w:sz w:val="20"/>
          <w:szCs w:val="20"/>
          <w:highlight w:val="yellow"/>
        </w:rPr>
        <w:t>/</w:t>
      </w:r>
      <w:r w:rsidR="003750F3" w:rsidRPr="007F1878">
        <w:rPr>
          <w:rFonts w:ascii="Arial" w:hAnsi="Arial" w:cs="Arial"/>
          <w:b/>
          <w:sz w:val="20"/>
          <w:szCs w:val="20"/>
          <w:highlight w:val="yellow"/>
        </w:rPr>
        <w:t>202x</w:t>
      </w:r>
      <w:r w:rsidR="004E4689" w:rsidRPr="007F1878">
        <w:rPr>
          <w:rFonts w:ascii="Arial" w:hAnsi="Arial" w:cs="Arial"/>
          <w:b/>
          <w:bCs/>
          <w:sz w:val="20"/>
          <w:szCs w:val="20"/>
          <w:highlight w:val="yellow"/>
        </w:rPr>
        <w:t xml:space="preserve"> até o dia </w:t>
      </w:r>
      <w:proofErr w:type="spellStart"/>
      <w:r w:rsidR="003750F3" w:rsidRPr="007F1878">
        <w:rPr>
          <w:rFonts w:ascii="Arial" w:hAnsi="Arial" w:cs="Arial"/>
          <w:b/>
          <w:bCs/>
          <w:sz w:val="20"/>
          <w:szCs w:val="20"/>
          <w:highlight w:val="yellow"/>
        </w:rPr>
        <w:t>xx</w:t>
      </w:r>
      <w:proofErr w:type="spellEnd"/>
      <w:r w:rsidR="004E4689" w:rsidRPr="007F1878">
        <w:rPr>
          <w:rFonts w:ascii="Arial" w:hAnsi="Arial" w:cs="Arial"/>
          <w:b/>
          <w:bCs/>
          <w:sz w:val="20"/>
          <w:szCs w:val="20"/>
          <w:highlight w:val="yellow"/>
        </w:rPr>
        <w:t>/</w:t>
      </w:r>
      <w:proofErr w:type="spellStart"/>
      <w:r w:rsidR="003750F3" w:rsidRPr="007F1878">
        <w:rPr>
          <w:rFonts w:ascii="Arial" w:hAnsi="Arial" w:cs="Arial"/>
          <w:b/>
          <w:bCs/>
          <w:sz w:val="20"/>
          <w:szCs w:val="20"/>
          <w:highlight w:val="yellow"/>
        </w:rPr>
        <w:t>xx</w:t>
      </w:r>
      <w:proofErr w:type="spellEnd"/>
      <w:r w:rsidR="00C22EAB" w:rsidRPr="007F1878">
        <w:rPr>
          <w:rFonts w:ascii="Arial" w:hAnsi="Arial" w:cs="Arial"/>
          <w:b/>
          <w:bCs/>
          <w:sz w:val="20"/>
          <w:szCs w:val="20"/>
          <w:highlight w:val="yellow"/>
        </w:rPr>
        <w:t>/</w:t>
      </w:r>
      <w:r w:rsidR="00CD2AF8" w:rsidRPr="007F1878">
        <w:rPr>
          <w:rFonts w:ascii="Arial" w:hAnsi="Arial" w:cs="Arial"/>
          <w:b/>
          <w:bCs/>
          <w:sz w:val="20"/>
          <w:szCs w:val="20"/>
          <w:highlight w:val="yellow"/>
        </w:rPr>
        <w:t>202</w:t>
      </w:r>
      <w:r w:rsidR="003750F3" w:rsidRPr="007F1878">
        <w:rPr>
          <w:rFonts w:ascii="Arial" w:hAnsi="Arial" w:cs="Arial"/>
          <w:b/>
          <w:bCs/>
          <w:sz w:val="20"/>
          <w:szCs w:val="20"/>
          <w:highlight w:val="yellow"/>
        </w:rPr>
        <w:t>x</w:t>
      </w:r>
      <w:r w:rsidR="004E4689" w:rsidRPr="007F1878">
        <w:rPr>
          <w:rFonts w:ascii="Arial" w:hAnsi="Arial" w:cs="Arial"/>
          <w:sz w:val="20"/>
          <w:szCs w:val="20"/>
        </w:rPr>
        <w:t>, devendo os interessados entregar os documentos necessários, mediante</w:t>
      </w:r>
      <w:r w:rsidR="003750F3" w:rsidRPr="007F1878">
        <w:rPr>
          <w:rFonts w:ascii="Arial" w:hAnsi="Arial" w:cs="Arial"/>
          <w:sz w:val="20"/>
          <w:szCs w:val="20"/>
        </w:rPr>
        <w:t xml:space="preserve"> </w:t>
      </w:r>
      <w:r w:rsidR="00CD2AF8" w:rsidRPr="007F1878">
        <w:rPr>
          <w:rFonts w:ascii="Arial" w:hAnsi="Arial" w:cs="Arial"/>
          <w:sz w:val="20"/>
          <w:szCs w:val="20"/>
        </w:rPr>
        <w:t>correio</w:t>
      </w:r>
      <w:r w:rsidR="003750F3" w:rsidRPr="007F1878">
        <w:rPr>
          <w:rFonts w:ascii="Arial" w:hAnsi="Arial" w:cs="Arial"/>
          <w:sz w:val="20"/>
          <w:szCs w:val="20"/>
        </w:rPr>
        <w:t>, endereço eletrônico ou</w:t>
      </w:r>
      <w:r w:rsidR="004E4689" w:rsidRPr="007F1878">
        <w:rPr>
          <w:rFonts w:ascii="Arial" w:hAnsi="Arial" w:cs="Arial"/>
          <w:sz w:val="20"/>
          <w:szCs w:val="20"/>
        </w:rPr>
        <w:t xml:space="preserve"> </w:t>
      </w:r>
      <w:r w:rsidR="003750F3" w:rsidRPr="007F1878">
        <w:rPr>
          <w:rFonts w:ascii="Arial" w:hAnsi="Arial" w:cs="Arial"/>
          <w:sz w:val="20"/>
          <w:szCs w:val="20"/>
        </w:rPr>
        <w:t xml:space="preserve">protocolo presencial </w:t>
      </w:r>
      <w:r w:rsidR="004E4689" w:rsidRPr="007F1878">
        <w:rPr>
          <w:rFonts w:ascii="Arial" w:hAnsi="Arial" w:cs="Arial"/>
          <w:sz w:val="20"/>
          <w:szCs w:val="20"/>
        </w:rPr>
        <w:t xml:space="preserve">na Sede da Prefeitura Municipal de </w:t>
      </w:r>
      <w:r w:rsidRPr="007F1878">
        <w:rPr>
          <w:rFonts w:ascii="Arial" w:hAnsi="Arial" w:cs="Arial"/>
          <w:sz w:val="20"/>
          <w:szCs w:val="20"/>
        </w:rPr>
        <w:t>Rio Branco do Sul</w:t>
      </w:r>
      <w:r w:rsidR="004E4689" w:rsidRPr="007F1878">
        <w:rPr>
          <w:rFonts w:ascii="Arial" w:hAnsi="Arial" w:cs="Arial"/>
          <w:sz w:val="20"/>
          <w:szCs w:val="20"/>
        </w:rPr>
        <w:t xml:space="preserve">, situada na Rua </w:t>
      </w:r>
      <w:proofErr w:type="spellStart"/>
      <w:r w:rsidRPr="007F1878">
        <w:rPr>
          <w:rFonts w:ascii="Arial" w:hAnsi="Arial" w:cs="Arial"/>
          <w:sz w:val="20"/>
          <w:szCs w:val="20"/>
        </w:rPr>
        <w:t>Horacy</w:t>
      </w:r>
      <w:proofErr w:type="spellEnd"/>
      <w:r w:rsidRPr="007F1878">
        <w:rPr>
          <w:rFonts w:ascii="Arial" w:hAnsi="Arial" w:cs="Arial"/>
          <w:sz w:val="20"/>
          <w:szCs w:val="20"/>
        </w:rPr>
        <w:t xml:space="preserve"> Santos</w:t>
      </w:r>
      <w:r w:rsidR="004E4689" w:rsidRPr="007F1878">
        <w:rPr>
          <w:rFonts w:ascii="Arial" w:hAnsi="Arial" w:cs="Arial"/>
          <w:sz w:val="20"/>
          <w:szCs w:val="20"/>
        </w:rPr>
        <w:t xml:space="preserve">, nº </w:t>
      </w:r>
      <w:r w:rsidRPr="007F1878">
        <w:rPr>
          <w:rFonts w:ascii="Arial" w:hAnsi="Arial" w:cs="Arial"/>
          <w:sz w:val="20"/>
          <w:szCs w:val="20"/>
        </w:rPr>
        <w:t>222</w:t>
      </w:r>
      <w:r w:rsidR="004E4689" w:rsidRPr="007F1878">
        <w:rPr>
          <w:rFonts w:ascii="Arial" w:hAnsi="Arial" w:cs="Arial"/>
          <w:sz w:val="20"/>
          <w:szCs w:val="20"/>
        </w:rPr>
        <w:t>, Centro, no horário das 08h00min às 12h00min e das 13h00min às 17h00min</w:t>
      </w:r>
      <w:r w:rsidR="004E4689" w:rsidRPr="007F1878">
        <w:rPr>
          <w:rFonts w:ascii="Arial" w:hAnsi="Arial" w:cs="Arial"/>
          <w:bCs/>
          <w:sz w:val="20"/>
          <w:szCs w:val="20"/>
        </w:rPr>
        <w:t>, que se processa</w:t>
      </w:r>
      <w:r w:rsidR="004E4689" w:rsidRPr="007F1878">
        <w:rPr>
          <w:rFonts w:ascii="Arial" w:hAnsi="Arial" w:cs="Arial"/>
          <w:b/>
          <w:bCs/>
          <w:sz w:val="20"/>
          <w:szCs w:val="20"/>
        </w:rPr>
        <w:t xml:space="preserve"> </w:t>
      </w:r>
      <w:r w:rsidR="004E4689" w:rsidRPr="007F1878">
        <w:rPr>
          <w:rFonts w:ascii="Arial" w:hAnsi="Arial" w:cs="Arial"/>
          <w:sz w:val="20"/>
          <w:szCs w:val="20"/>
        </w:rPr>
        <w:t>nos seguintes termos e condições:</w:t>
      </w:r>
    </w:p>
    <w:p w:rsidR="007113DF" w:rsidRPr="007F1878" w:rsidRDefault="007113DF" w:rsidP="007B3A2A">
      <w:pPr>
        <w:rPr>
          <w:rFonts w:ascii="Arial" w:hAnsi="Arial" w:cs="Arial"/>
          <w:sz w:val="20"/>
          <w:szCs w:val="20"/>
        </w:rPr>
      </w:pPr>
    </w:p>
    <w:p w:rsidR="00A84B5E" w:rsidRPr="007F1878" w:rsidRDefault="00C23BAF" w:rsidP="00A84B5E">
      <w:pPr>
        <w:pStyle w:val="xl46"/>
        <w:pBdr>
          <w:left w:val="none" w:sz="0" w:space="0" w:color="auto"/>
          <w:right w:val="none" w:sz="0" w:space="0" w:color="auto"/>
        </w:pBdr>
        <w:tabs>
          <w:tab w:val="left" w:pos="1134"/>
        </w:tabs>
        <w:spacing w:before="0" w:after="0"/>
        <w:jc w:val="both"/>
        <w:rPr>
          <w:rFonts w:ascii="Arial" w:hAnsi="Arial" w:cs="Arial"/>
          <w:b/>
          <w:sz w:val="20"/>
        </w:rPr>
      </w:pPr>
      <w:r w:rsidRPr="007F1878">
        <w:rPr>
          <w:rFonts w:ascii="Arial" w:hAnsi="Arial" w:cs="Arial"/>
          <w:b/>
          <w:sz w:val="20"/>
        </w:rPr>
        <w:t>I</w:t>
      </w:r>
      <w:r w:rsidR="00A84B5E" w:rsidRPr="007F1878">
        <w:rPr>
          <w:rFonts w:ascii="Arial" w:hAnsi="Arial" w:cs="Arial"/>
          <w:b/>
          <w:sz w:val="20"/>
        </w:rPr>
        <w:t xml:space="preserve"> – OBJETO</w:t>
      </w:r>
    </w:p>
    <w:p w:rsidR="00501800" w:rsidRPr="007F1878" w:rsidRDefault="00501800" w:rsidP="00C23BAF">
      <w:pPr>
        <w:numPr>
          <w:ilvl w:val="1"/>
          <w:numId w:val="1"/>
        </w:numPr>
        <w:tabs>
          <w:tab w:val="clear" w:pos="720"/>
          <w:tab w:val="num" w:pos="1134"/>
        </w:tabs>
        <w:ind w:left="1134" w:hanging="1134"/>
        <w:jc w:val="both"/>
        <w:rPr>
          <w:rFonts w:ascii="Arial" w:hAnsi="Arial" w:cs="Arial"/>
          <w:sz w:val="20"/>
          <w:szCs w:val="20"/>
        </w:rPr>
      </w:pPr>
      <w:r w:rsidRPr="007F1878">
        <w:rPr>
          <w:rFonts w:ascii="Arial" w:hAnsi="Arial" w:cs="Arial"/>
          <w:sz w:val="20"/>
          <w:szCs w:val="20"/>
        </w:rPr>
        <w:t>O presente</w:t>
      </w:r>
      <w:r w:rsidR="00DE1821" w:rsidRPr="007F1878">
        <w:rPr>
          <w:rFonts w:ascii="Arial" w:hAnsi="Arial" w:cs="Arial"/>
          <w:sz w:val="20"/>
          <w:szCs w:val="20"/>
        </w:rPr>
        <w:t xml:space="preserve"> Credenciamento tem por objeto</w:t>
      </w:r>
      <w:r w:rsidRPr="007F1878">
        <w:rPr>
          <w:rFonts w:ascii="Arial" w:hAnsi="Arial" w:cs="Arial"/>
          <w:sz w:val="20"/>
          <w:szCs w:val="20"/>
        </w:rPr>
        <w:t xml:space="preserve"> </w:t>
      </w:r>
      <w:r w:rsidR="00754FDA" w:rsidRPr="007F1878">
        <w:rPr>
          <w:rFonts w:ascii="Arial" w:hAnsi="Arial" w:cs="Arial"/>
          <w:b/>
          <w:sz w:val="20"/>
          <w:szCs w:val="20"/>
          <w:highlight w:val="yellow"/>
        </w:rPr>
        <w:t>“</w:t>
      </w:r>
      <w:r w:rsidR="00FA5791" w:rsidRPr="00FA5791">
        <w:rPr>
          <w:rFonts w:ascii="Arial" w:hAnsi="Arial" w:cs="Arial"/>
          <w:b/>
          <w:sz w:val="20"/>
          <w:szCs w:val="20"/>
          <w:highlight w:val="yellow"/>
        </w:rPr>
        <w:t>Credenciamento de empresas especializadas do ramo agropecuário para o fornecimento parcelado, sob demanda, de medicamentos veterinários, vacinas, materiais de uso veterinário, insumos agropecuários, rações, ferramentas, equipamentos e demais produtos correlatos, destinados ao atendimento das necessidades da Secretaria Municipal de Meio Ambiente e da Secretaria Municipal de Agricultura, Pecuária e Abastecimento do Município de Rio Branco do Sul/PR</w:t>
      </w:r>
      <w:r w:rsidR="00754FDA" w:rsidRPr="00FA5791">
        <w:rPr>
          <w:rFonts w:ascii="Arial" w:hAnsi="Arial" w:cs="Arial"/>
          <w:b/>
          <w:sz w:val="20"/>
          <w:szCs w:val="20"/>
          <w:highlight w:val="yellow"/>
        </w:rPr>
        <w:t>”</w:t>
      </w:r>
      <w:r w:rsidR="00C45D59" w:rsidRPr="00FA5791">
        <w:rPr>
          <w:rFonts w:ascii="Arial" w:hAnsi="Arial" w:cs="Arial"/>
          <w:b/>
          <w:bCs/>
          <w:sz w:val="20"/>
          <w:szCs w:val="20"/>
          <w:highlight w:val="yellow"/>
        </w:rPr>
        <w:t>,</w:t>
      </w:r>
      <w:r w:rsidRPr="007F1878">
        <w:rPr>
          <w:rFonts w:ascii="Arial" w:hAnsi="Arial" w:cs="Arial"/>
          <w:sz w:val="20"/>
          <w:szCs w:val="20"/>
        </w:rPr>
        <w:t xml:space="preserve"> de acordo com o Anexo I do presente Edital.</w:t>
      </w:r>
    </w:p>
    <w:p w:rsidR="00A06EF6" w:rsidRPr="007F1878" w:rsidRDefault="0063007E" w:rsidP="00C778E4">
      <w:pPr>
        <w:numPr>
          <w:ilvl w:val="1"/>
          <w:numId w:val="1"/>
        </w:numPr>
        <w:tabs>
          <w:tab w:val="clear" w:pos="720"/>
          <w:tab w:val="num" w:pos="1134"/>
        </w:tabs>
        <w:ind w:left="1134" w:hanging="1134"/>
        <w:jc w:val="both"/>
        <w:rPr>
          <w:rFonts w:ascii="Arial" w:hAnsi="Arial" w:cs="Arial"/>
          <w:sz w:val="20"/>
          <w:szCs w:val="20"/>
        </w:rPr>
      </w:pPr>
      <w:r w:rsidRPr="007F1878">
        <w:rPr>
          <w:rFonts w:ascii="Arial" w:hAnsi="Arial" w:cs="Arial"/>
          <w:b/>
          <w:sz w:val="20"/>
          <w:szCs w:val="20"/>
        </w:rPr>
        <w:t xml:space="preserve">O credenciamento terá validade por </w:t>
      </w:r>
      <w:r w:rsidR="00EF52BE">
        <w:rPr>
          <w:rFonts w:ascii="Arial" w:hAnsi="Arial" w:cs="Arial"/>
          <w:b/>
          <w:sz w:val="20"/>
          <w:szCs w:val="20"/>
          <w:highlight w:val="yellow"/>
        </w:rPr>
        <w:t>12</w:t>
      </w:r>
      <w:r w:rsidR="00D116DE" w:rsidRPr="007F1878">
        <w:rPr>
          <w:rFonts w:ascii="Arial" w:hAnsi="Arial" w:cs="Arial"/>
          <w:b/>
          <w:sz w:val="20"/>
          <w:szCs w:val="20"/>
          <w:highlight w:val="yellow"/>
        </w:rPr>
        <w:t xml:space="preserve"> </w:t>
      </w:r>
      <w:r w:rsidRPr="007F1878">
        <w:rPr>
          <w:rFonts w:ascii="Arial" w:hAnsi="Arial" w:cs="Arial"/>
          <w:b/>
          <w:sz w:val="20"/>
          <w:szCs w:val="20"/>
          <w:highlight w:val="yellow"/>
        </w:rPr>
        <w:t>(</w:t>
      </w:r>
      <w:r w:rsidR="00EF52BE">
        <w:rPr>
          <w:rFonts w:ascii="Arial" w:hAnsi="Arial" w:cs="Arial"/>
          <w:b/>
          <w:sz w:val="20"/>
          <w:szCs w:val="20"/>
          <w:highlight w:val="yellow"/>
        </w:rPr>
        <w:t>doze</w:t>
      </w:r>
      <w:r w:rsidRPr="007F1878">
        <w:rPr>
          <w:rFonts w:ascii="Arial" w:hAnsi="Arial" w:cs="Arial"/>
          <w:b/>
          <w:sz w:val="20"/>
          <w:szCs w:val="20"/>
          <w:highlight w:val="yellow"/>
        </w:rPr>
        <w:t>) meses</w:t>
      </w:r>
    </w:p>
    <w:p w:rsidR="00501800" w:rsidRPr="007F1878" w:rsidRDefault="00501800" w:rsidP="00C23BAF">
      <w:pPr>
        <w:numPr>
          <w:ilvl w:val="1"/>
          <w:numId w:val="1"/>
        </w:numPr>
        <w:tabs>
          <w:tab w:val="clear" w:pos="720"/>
          <w:tab w:val="num" w:pos="1134"/>
        </w:tabs>
        <w:ind w:left="1134" w:hanging="1134"/>
        <w:jc w:val="both"/>
        <w:rPr>
          <w:rFonts w:ascii="Arial" w:hAnsi="Arial" w:cs="Arial"/>
          <w:sz w:val="20"/>
          <w:szCs w:val="20"/>
        </w:rPr>
      </w:pPr>
      <w:r w:rsidRPr="007F1878">
        <w:rPr>
          <w:rFonts w:ascii="Arial" w:hAnsi="Arial" w:cs="Arial"/>
          <w:sz w:val="20"/>
          <w:szCs w:val="20"/>
        </w:rPr>
        <w:t>A contratação se dará em caráter personalíssimo, em razão do que, não será admitida terceirização dos serviços sem a anuência prévia desta Administração.</w:t>
      </w:r>
    </w:p>
    <w:p w:rsidR="008F610C" w:rsidRPr="007F1878" w:rsidRDefault="008F610C">
      <w:pPr>
        <w:jc w:val="both"/>
        <w:rPr>
          <w:rFonts w:ascii="Arial" w:hAnsi="Arial" w:cs="Arial"/>
          <w:b/>
          <w:sz w:val="20"/>
          <w:szCs w:val="20"/>
        </w:rPr>
      </w:pPr>
    </w:p>
    <w:p w:rsidR="00666337" w:rsidRPr="007F1878" w:rsidRDefault="00C23BAF" w:rsidP="00666337">
      <w:pPr>
        <w:tabs>
          <w:tab w:val="left" w:pos="1134"/>
        </w:tabs>
        <w:spacing w:line="0" w:lineRule="atLeast"/>
        <w:jc w:val="both"/>
        <w:rPr>
          <w:rFonts w:ascii="Arial" w:hAnsi="Arial" w:cs="Arial"/>
          <w:b/>
          <w:sz w:val="20"/>
          <w:szCs w:val="20"/>
        </w:rPr>
      </w:pPr>
      <w:r w:rsidRPr="007F1878">
        <w:rPr>
          <w:rFonts w:ascii="Arial" w:hAnsi="Arial" w:cs="Arial"/>
          <w:b/>
          <w:sz w:val="20"/>
          <w:szCs w:val="20"/>
        </w:rPr>
        <w:t>II</w:t>
      </w:r>
      <w:r w:rsidR="00666337" w:rsidRPr="007F1878">
        <w:rPr>
          <w:rFonts w:ascii="Arial" w:hAnsi="Arial" w:cs="Arial"/>
          <w:b/>
          <w:sz w:val="20"/>
          <w:szCs w:val="20"/>
        </w:rPr>
        <w:t xml:space="preserve"> </w:t>
      </w:r>
      <w:r w:rsidR="008627CD" w:rsidRPr="007F1878">
        <w:rPr>
          <w:rFonts w:ascii="Arial" w:hAnsi="Arial" w:cs="Arial"/>
          <w:b/>
          <w:sz w:val="20"/>
          <w:szCs w:val="20"/>
        </w:rPr>
        <w:t>–</w:t>
      </w:r>
      <w:r w:rsidR="00666337" w:rsidRPr="007F1878">
        <w:rPr>
          <w:rFonts w:ascii="Arial" w:hAnsi="Arial" w:cs="Arial"/>
          <w:b/>
          <w:sz w:val="20"/>
          <w:szCs w:val="20"/>
        </w:rPr>
        <w:t xml:space="preserve"> INFORMAÇÕES E ESCLARECIMENTOS</w:t>
      </w:r>
    </w:p>
    <w:p w:rsidR="00666337" w:rsidRPr="007F1878" w:rsidRDefault="00666337" w:rsidP="00800158">
      <w:pPr>
        <w:numPr>
          <w:ilvl w:val="1"/>
          <w:numId w:val="4"/>
        </w:numPr>
        <w:tabs>
          <w:tab w:val="clear" w:pos="720"/>
          <w:tab w:val="left" w:pos="1134"/>
        </w:tabs>
        <w:spacing w:line="0" w:lineRule="atLeast"/>
        <w:ind w:left="1134" w:hanging="1134"/>
        <w:jc w:val="both"/>
        <w:rPr>
          <w:rFonts w:ascii="Arial" w:hAnsi="Arial" w:cs="Arial"/>
          <w:b/>
          <w:sz w:val="20"/>
          <w:szCs w:val="20"/>
        </w:rPr>
      </w:pPr>
      <w:r w:rsidRPr="007F1878">
        <w:rPr>
          <w:rFonts w:ascii="Arial" w:hAnsi="Arial" w:cs="Arial"/>
          <w:kern w:val="2"/>
          <w:sz w:val="20"/>
          <w:szCs w:val="20"/>
        </w:rPr>
        <w:t>Informações ou esclarecimentos sobre o edital poderão ser solicitados a Comissão Especial de Credenciamento.</w:t>
      </w:r>
    </w:p>
    <w:p w:rsidR="00666337" w:rsidRPr="007F1878" w:rsidRDefault="00666337" w:rsidP="00800158">
      <w:pPr>
        <w:numPr>
          <w:ilvl w:val="1"/>
          <w:numId w:val="4"/>
        </w:numPr>
        <w:tabs>
          <w:tab w:val="clear" w:pos="720"/>
          <w:tab w:val="left" w:pos="1134"/>
        </w:tabs>
        <w:spacing w:line="0" w:lineRule="atLeast"/>
        <w:ind w:left="1134" w:hanging="1134"/>
        <w:jc w:val="both"/>
        <w:rPr>
          <w:rFonts w:ascii="Arial" w:hAnsi="Arial" w:cs="Arial"/>
          <w:b/>
          <w:sz w:val="20"/>
          <w:szCs w:val="20"/>
        </w:rPr>
      </w:pPr>
      <w:r w:rsidRPr="007F1878">
        <w:rPr>
          <w:rFonts w:ascii="Arial" w:hAnsi="Arial" w:cs="Arial"/>
          <w:kern w:val="2"/>
          <w:sz w:val="20"/>
          <w:szCs w:val="20"/>
        </w:rPr>
        <w:t xml:space="preserve">O expediente desta Administração se dá de 2ª a 6ª feiras, no horário compreendido das 08:00 às 12:00 horas e das </w:t>
      </w:r>
      <w:proofErr w:type="gramStart"/>
      <w:r w:rsidRPr="007F1878">
        <w:rPr>
          <w:rFonts w:ascii="Arial" w:hAnsi="Arial" w:cs="Arial"/>
          <w:kern w:val="2"/>
          <w:sz w:val="20"/>
          <w:szCs w:val="20"/>
        </w:rPr>
        <w:t>13:00  às</w:t>
      </w:r>
      <w:proofErr w:type="gramEnd"/>
      <w:r w:rsidRPr="007F1878">
        <w:rPr>
          <w:rFonts w:ascii="Arial" w:hAnsi="Arial" w:cs="Arial"/>
          <w:kern w:val="2"/>
          <w:sz w:val="20"/>
          <w:szCs w:val="20"/>
        </w:rPr>
        <w:t xml:space="preserve"> 17:00 horas.</w:t>
      </w:r>
    </w:p>
    <w:p w:rsidR="00666337" w:rsidRPr="00C33D49" w:rsidRDefault="00D116DE" w:rsidP="00800158">
      <w:pPr>
        <w:numPr>
          <w:ilvl w:val="1"/>
          <w:numId w:val="4"/>
        </w:numPr>
        <w:tabs>
          <w:tab w:val="clear" w:pos="720"/>
          <w:tab w:val="left" w:pos="1134"/>
        </w:tabs>
        <w:spacing w:line="0" w:lineRule="atLeast"/>
        <w:ind w:left="1134" w:hanging="1134"/>
        <w:jc w:val="both"/>
        <w:rPr>
          <w:rFonts w:ascii="Arial" w:hAnsi="Arial" w:cs="Arial"/>
          <w:b/>
          <w:sz w:val="20"/>
          <w:szCs w:val="20"/>
        </w:rPr>
      </w:pPr>
      <w:r w:rsidRPr="007F1878">
        <w:rPr>
          <w:rFonts w:ascii="Arial" w:hAnsi="Arial" w:cs="Arial"/>
          <w:b/>
          <w:kern w:val="2"/>
          <w:sz w:val="20"/>
          <w:szCs w:val="20"/>
        </w:rPr>
        <w:t>O(a)</w:t>
      </w:r>
      <w:r w:rsidR="00BE73B4" w:rsidRPr="007F1878">
        <w:rPr>
          <w:rFonts w:ascii="Arial" w:hAnsi="Arial" w:cs="Arial"/>
          <w:b/>
          <w:kern w:val="2"/>
          <w:sz w:val="20"/>
          <w:szCs w:val="20"/>
        </w:rPr>
        <w:t xml:space="preserve"> servidor</w:t>
      </w:r>
      <w:r w:rsidRPr="007F1878">
        <w:rPr>
          <w:rFonts w:ascii="Arial" w:hAnsi="Arial" w:cs="Arial"/>
          <w:b/>
          <w:kern w:val="2"/>
          <w:sz w:val="20"/>
          <w:szCs w:val="20"/>
        </w:rPr>
        <w:t>(</w:t>
      </w:r>
      <w:r w:rsidR="0093537F" w:rsidRPr="007F1878">
        <w:rPr>
          <w:rFonts w:ascii="Arial" w:hAnsi="Arial" w:cs="Arial"/>
          <w:b/>
          <w:kern w:val="2"/>
          <w:sz w:val="20"/>
          <w:szCs w:val="20"/>
        </w:rPr>
        <w:t>a</w:t>
      </w:r>
      <w:r w:rsidRPr="007F1878">
        <w:rPr>
          <w:rFonts w:ascii="Arial" w:hAnsi="Arial" w:cs="Arial"/>
          <w:b/>
          <w:kern w:val="2"/>
          <w:sz w:val="20"/>
          <w:szCs w:val="20"/>
        </w:rPr>
        <w:t>)</w:t>
      </w:r>
      <w:r w:rsidR="00BE73B4" w:rsidRPr="007F1878">
        <w:rPr>
          <w:rFonts w:ascii="Arial" w:hAnsi="Arial" w:cs="Arial"/>
          <w:b/>
          <w:kern w:val="2"/>
          <w:sz w:val="20"/>
          <w:szCs w:val="20"/>
        </w:rPr>
        <w:t xml:space="preserve"> responsáve</w:t>
      </w:r>
      <w:r w:rsidR="004E4689" w:rsidRPr="007F1878">
        <w:rPr>
          <w:rFonts w:ascii="Arial" w:hAnsi="Arial" w:cs="Arial"/>
          <w:b/>
          <w:kern w:val="2"/>
          <w:sz w:val="20"/>
          <w:szCs w:val="20"/>
        </w:rPr>
        <w:t>l</w:t>
      </w:r>
      <w:r w:rsidR="00BE73B4" w:rsidRPr="007F1878">
        <w:rPr>
          <w:rFonts w:ascii="Arial" w:hAnsi="Arial" w:cs="Arial"/>
          <w:b/>
          <w:kern w:val="2"/>
          <w:sz w:val="20"/>
          <w:szCs w:val="20"/>
        </w:rPr>
        <w:t xml:space="preserve"> pelos esclarecimentos </w:t>
      </w:r>
      <w:r w:rsidR="007F5BCB" w:rsidRPr="007F1878">
        <w:rPr>
          <w:rFonts w:ascii="Arial" w:hAnsi="Arial" w:cs="Arial"/>
          <w:b/>
          <w:kern w:val="2"/>
          <w:sz w:val="20"/>
          <w:szCs w:val="20"/>
        </w:rPr>
        <w:t>será</w:t>
      </w:r>
      <w:r w:rsidR="00BE73B4" w:rsidRPr="007F1878">
        <w:rPr>
          <w:rFonts w:ascii="Arial" w:hAnsi="Arial" w:cs="Arial"/>
          <w:kern w:val="2"/>
          <w:sz w:val="20"/>
          <w:szCs w:val="20"/>
        </w:rPr>
        <w:t xml:space="preserve"> </w:t>
      </w:r>
      <w:r w:rsidR="00C33D49">
        <w:rPr>
          <w:rFonts w:ascii="Arial" w:hAnsi="Arial" w:cs="Arial"/>
          <w:b/>
          <w:kern w:val="2"/>
          <w:sz w:val="20"/>
          <w:szCs w:val="20"/>
          <w:highlight w:val="yellow"/>
        </w:rPr>
        <w:t xml:space="preserve">Wendel dos Santos Faria e/ou Rafaela </w:t>
      </w:r>
      <w:proofErr w:type="spellStart"/>
      <w:r w:rsidR="00C33D49">
        <w:rPr>
          <w:rFonts w:ascii="Arial" w:hAnsi="Arial" w:cs="Arial"/>
          <w:b/>
          <w:kern w:val="2"/>
          <w:sz w:val="20"/>
          <w:szCs w:val="20"/>
          <w:highlight w:val="yellow"/>
        </w:rPr>
        <w:t>Luize</w:t>
      </w:r>
      <w:proofErr w:type="spellEnd"/>
      <w:r w:rsidR="00C33D49">
        <w:rPr>
          <w:rFonts w:ascii="Arial" w:hAnsi="Arial" w:cs="Arial"/>
          <w:b/>
          <w:kern w:val="2"/>
          <w:sz w:val="20"/>
          <w:szCs w:val="20"/>
          <w:highlight w:val="yellow"/>
        </w:rPr>
        <w:t xml:space="preserve"> Bueno – (41) 98881-6632</w:t>
      </w:r>
      <w:r w:rsidR="00666337" w:rsidRPr="007F1878">
        <w:rPr>
          <w:rFonts w:ascii="Arial" w:hAnsi="Arial" w:cs="Arial"/>
          <w:b/>
          <w:kern w:val="2"/>
          <w:sz w:val="20"/>
          <w:szCs w:val="20"/>
          <w:highlight w:val="yellow"/>
        </w:rPr>
        <w:t>.</w:t>
      </w:r>
    </w:p>
    <w:p w:rsidR="00C778E4" w:rsidRPr="007F1878" w:rsidRDefault="00C778E4" w:rsidP="00C778E4">
      <w:pPr>
        <w:tabs>
          <w:tab w:val="left" w:pos="1134"/>
        </w:tabs>
        <w:spacing w:line="0" w:lineRule="atLeast"/>
        <w:ind w:left="1134"/>
        <w:jc w:val="both"/>
        <w:rPr>
          <w:rFonts w:ascii="Arial" w:hAnsi="Arial" w:cs="Arial"/>
          <w:b/>
          <w:sz w:val="20"/>
          <w:szCs w:val="20"/>
        </w:rPr>
      </w:pPr>
    </w:p>
    <w:p w:rsidR="008627CD" w:rsidRPr="007F1878" w:rsidRDefault="008627CD" w:rsidP="008627CD">
      <w:pPr>
        <w:tabs>
          <w:tab w:val="left" w:pos="1134"/>
        </w:tabs>
        <w:ind w:left="748" w:hanging="748"/>
        <w:jc w:val="both"/>
        <w:rPr>
          <w:rFonts w:ascii="Arial" w:hAnsi="Arial" w:cs="Arial"/>
          <w:b/>
          <w:sz w:val="20"/>
          <w:szCs w:val="20"/>
        </w:rPr>
      </w:pPr>
      <w:r w:rsidRPr="007F1878">
        <w:rPr>
          <w:rFonts w:ascii="Arial" w:hAnsi="Arial" w:cs="Arial"/>
          <w:b/>
          <w:sz w:val="20"/>
          <w:szCs w:val="20"/>
        </w:rPr>
        <w:t>III – DA LEGISLAÇÃO</w:t>
      </w:r>
    </w:p>
    <w:p w:rsidR="008627CD" w:rsidRPr="007F1878" w:rsidRDefault="008627CD" w:rsidP="00800158">
      <w:pPr>
        <w:numPr>
          <w:ilvl w:val="1"/>
          <w:numId w:val="5"/>
        </w:numPr>
        <w:tabs>
          <w:tab w:val="left" w:pos="1134"/>
        </w:tabs>
        <w:ind w:left="1134" w:hanging="1134"/>
        <w:jc w:val="both"/>
        <w:rPr>
          <w:rFonts w:ascii="Arial" w:hAnsi="Arial" w:cs="Arial"/>
          <w:sz w:val="20"/>
          <w:szCs w:val="20"/>
        </w:rPr>
      </w:pPr>
      <w:r w:rsidRPr="007F1878">
        <w:rPr>
          <w:rFonts w:ascii="Arial" w:hAnsi="Arial" w:cs="Arial"/>
          <w:sz w:val="20"/>
          <w:szCs w:val="20"/>
        </w:rPr>
        <w:t xml:space="preserve">O </w:t>
      </w:r>
      <w:r w:rsidRPr="007F1878">
        <w:rPr>
          <w:rFonts w:ascii="Arial" w:hAnsi="Arial" w:cs="Arial"/>
          <w:b/>
          <w:sz w:val="20"/>
          <w:szCs w:val="20"/>
        </w:rPr>
        <w:t>CREDENCIAMENTO</w:t>
      </w:r>
      <w:r w:rsidRPr="007F1878">
        <w:rPr>
          <w:rFonts w:ascii="Arial" w:hAnsi="Arial" w:cs="Arial"/>
          <w:sz w:val="20"/>
          <w:szCs w:val="20"/>
        </w:rPr>
        <w:t xml:space="preserve"> será disciplinado pelos documentos que o integram, pela </w:t>
      </w:r>
      <w:r w:rsidRPr="007F1878">
        <w:rPr>
          <w:rFonts w:ascii="Arial" w:hAnsi="Arial" w:cs="Arial"/>
          <w:b/>
          <w:sz w:val="20"/>
          <w:szCs w:val="20"/>
        </w:rPr>
        <w:t xml:space="preserve">Lei </w:t>
      </w:r>
      <w:r w:rsidR="00D116DE" w:rsidRPr="007F1878">
        <w:rPr>
          <w:rFonts w:ascii="Arial" w:hAnsi="Arial" w:cs="Arial"/>
          <w:b/>
          <w:sz w:val="20"/>
          <w:szCs w:val="20"/>
        </w:rPr>
        <w:t xml:space="preserve">Federal </w:t>
      </w:r>
      <w:r w:rsidRPr="007F1878">
        <w:rPr>
          <w:rFonts w:ascii="Arial" w:hAnsi="Arial" w:cs="Arial"/>
          <w:b/>
          <w:sz w:val="20"/>
          <w:szCs w:val="20"/>
        </w:rPr>
        <w:t xml:space="preserve">nº </w:t>
      </w:r>
      <w:r w:rsidR="00D116DE" w:rsidRPr="007F1878">
        <w:rPr>
          <w:rFonts w:ascii="Arial" w:hAnsi="Arial" w:cs="Arial"/>
          <w:b/>
          <w:sz w:val="20"/>
          <w:szCs w:val="20"/>
        </w:rPr>
        <w:t>14.133/21</w:t>
      </w:r>
      <w:r w:rsidR="00E00113" w:rsidRPr="007F1878">
        <w:rPr>
          <w:rFonts w:ascii="Arial" w:hAnsi="Arial" w:cs="Arial"/>
          <w:b/>
          <w:sz w:val="20"/>
          <w:szCs w:val="20"/>
        </w:rPr>
        <w:t>,</w:t>
      </w:r>
      <w:r w:rsidR="00D116DE" w:rsidRPr="007F1878">
        <w:rPr>
          <w:rFonts w:ascii="Arial" w:hAnsi="Arial" w:cs="Arial"/>
          <w:b/>
          <w:sz w:val="20"/>
          <w:szCs w:val="20"/>
        </w:rPr>
        <w:t xml:space="preserve"> Decreto Municipal nº 6.621/23,</w:t>
      </w:r>
      <w:r w:rsidR="00E00113" w:rsidRPr="007F1878">
        <w:rPr>
          <w:rFonts w:ascii="Arial" w:hAnsi="Arial" w:cs="Arial"/>
          <w:b/>
          <w:sz w:val="20"/>
          <w:szCs w:val="20"/>
        </w:rPr>
        <w:t xml:space="preserve"> Lei Complementar 123/06</w:t>
      </w:r>
      <w:r w:rsidRPr="007F1878">
        <w:rPr>
          <w:rFonts w:ascii="Arial" w:hAnsi="Arial" w:cs="Arial"/>
          <w:b/>
          <w:sz w:val="20"/>
          <w:szCs w:val="20"/>
          <w:lang w:eastAsia="ko-KR"/>
        </w:rPr>
        <w:t xml:space="preserve"> e demais normas aplicáveis.</w:t>
      </w:r>
      <w:r w:rsidRPr="007F1878">
        <w:rPr>
          <w:rFonts w:ascii="Arial" w:hAnsi="Arial" w:cs="Arial"/>
          <w:b/>
          <w:sz w:val="20"/>
          <w:szCs w:val="20"/>
        </w:rPr>
        <w:t xml:space="preserve"> </w:t>
      </w:r>
    </w:p>
    <w:p w:rsidR="00B80F1A" w:rsidRPr="007F1878" w:rsidRDefault="00B80F1A" w:rsidP="00E100DC">
      <w:pPr>
        <w:pStyle w:val="xl46"/>
        <w:pBdr>
          <w:left w:val="none" w:sz="0" w:space="0" w:color="auto"/>
          <w:right w:val="none" w:sz="0" w:space="0" w:color="auto"/>
        </w:pBdr>
        <w:tabs>
          <w:tab w:val="left" w:pos="1134"/>
        </w:tabs>
        <w:spacing w:before="0" w:after="0" w:line="0" w:lineRule="atLeast"/>
        <w:jc w:val="left"/>
        <w:rPr>
          <w:rFonts w:ascii="Arial" w:hAnsi="Arial" w:cs="Arial"/>
          <w:b/>
          <w:sz w:val="20"/>
        </w:rPr>
      </w:pPr>
    </w:p>
    <w:p w:rsidR="00B80F1A" w:rsidRPr="007F1878" w:rsidRDefault="00B80F1A" w:rsidP="00B80F1A">
      <w:pPr>
        <w:tabs>
          <w:tab w:val="left" w:pos="748"/>
        </w:tabs>
        <w:spacing w:line="0" w:lineRule="atLeast"/>
        <w:jc w:val="both"/>
        <w:rPr>
          <w:rFonts w:ascii="Arial" w:hAnsi="Arial" w:cs="Arial"/>
          <w:b/>
          <w:sz w:val="20"/>
          <w:szCs w:val="20"/>
        </w:rPr>
      </w:pPr>
      <w:r w:rsidRPr="007F1878">
        <w:rPr>
          <w:rFonts w:ascii="Arial" w:hAnsi="Arial" w:cs="Arial"/>
          <w:b/>
          <w:sz w:val="20"/>
          <w:szCs w:val="20"/>
        </w:rPr>
        <w:t xml:space="preserve">IV - DAS INSTRUÇÕES PARA IMPUGNAÇÃO DO EDITAL </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 xml:space="preserve">O presente edital poderá ser impugnado por </w:t>
      </w:r>
      <w:r w:rsidRPr="007F1878">
        <w:rPr>
          <w:rFonts w:ascii="Arial" w:hAnsi="Arial" w:cs="Arial"/>
          <w:b/>
          <w:sz w:val="20"/>
          <w:szCs w:val="20"/>
        </w:rPr>
        <w:t>qualquer cidadão ou interessado,</w:t>
      </w:r>
      <w:r w:rsidRPr="007F1878">
        <w:rPr>
          <w:rFonts w:ascii="Arial" w:hAnsi="Arial" w:cs="Arial"/>
          <w:sz w:val="20"/>
          <w:szCs w:val="20"/>
        </w:rPr>
        <w:t xml:space="preserve"> mediante requerimento por escrito, que deverá ser protocolado juntamente </w:t>
      </w:r>
      <w:r w:rsidR="00D116DE" w:rsidRPr="007F1878">
        <w:rPr>
          <w:rFonts w:ascii="Arial" w:hAnsi="Arial" w:cs="Arial"/>
          <w:sz w:val="20"/>
          <w:szCs w:val="20"/>
        </w:rPr>
        <w:t>com as razões no prazo de até 03 (três</w:t>
      </w:r>
      <w:r w:rsidRPr="007F1878">
        <w:rPr>
          <w:rFonts w:ascii="Arial" w:hAnsi="Arial" w:cs="Arial"/>
          <w:sz w:val="20"/>
          <w:szCs w:val="20"/>
        </w:rPr>
        <w:t xml:space="preserve">) dias úteis da data </w:t>
      </w:r>
      <w:r w:rsidR="00EE3863" w:rsidRPr="007F1878">
        <w:rPr>
          <w:rFonts w:ascii="Arial" w:hAnsi="Arial" w:cs="Arial"/>
          <w:sz w:val="20"/>
          <w:szCs w:val="20"/>
        </w:rPr>
        <w:t xml:space="preserve">limite </w:t>
      </w:r>
      <w:r w:rsidRPr="007F1878">
        <w:rPr>
          <w:rFonts w:ascii="Arial" w:hAnsi="Arial" w:cs="Arial"/>
          <w:sz w:val="20"/>
          <w:szCs w:val="20"/>
        </w:rPr>
        <w:t xml:space="preserve">fixada para </w:t>
      </w:r>
      <w:r w:rsidR="00A77A6C" w:rsidRPr="007F1878">
        <w:rPr>
          <w:rFonts w:ascii="Arial" w:hAnsi="Arial" w:cs="Arial"/>
          <w:sz w:val="20"/>
          <w:szCs w:val="20"/>
        </w:rPr>
        <w:t>recebimentos dos documentos de credenciamento</w:t>
      </w:r>
      <w:r w:rsidR="00EE3863" w:rsidRPr="007F1878">
        <w:rPr>
          <w:rFonts w:ascii="Arial" w:hAnsi="Arial" w:cs="Arial"/>
          <w:sz w:val="20"/>
          <w:szCs w:val="20"/>
        </w:rPr>
        <w:t>s</w:t>
      </w:r>
      <w:r w:rsidRPr="007F1878">
        <w:rPr>
          <w:rFonts w:ascii="Arial" w:hAnsi="Arial" w:cs="Arial"/>
          <w:sz w:val="20"/>
          <w:szCs w:val="20"/>
        </w:rPr>
        <w:t>.</w:t>
      </w:r>
    </w:p>
    <w:p w:rsidR="00B80F1A" w:rsidRPr="007F1878" w:rsidRDefault="00D116DE" w:rsidP="00800158">
      <w:pPr>
        <w:numPr>
          <w:ilvl w:val="2"/>
          <w:numId w:val="7"/>
        </w:numPr>
        <w:tabs>
          <w:tab w:val="num" w:pos="1134"/>
        </w:tabs>
        <w:spacing w:line="0" w:lineRule="atLeast"/>
        <w:ind w:left="1134" w:hanging="1134"/>
        <w:jc w:val="both"/>
        <w:rPr>
          <w:rFonts w:ascii="Arial" w:hAnsi="Arial" w:cs="Arial"/>
          <w:sz w:val="20"/>
          <w:szCs w:val="20"/>
        </w:rPr>
      </w:pPr>
      <w:r w:rsidRPr="007F1878">
        <w:rPr>
          <w:rFonts w:ascii="Arial" w:hAnsi="Arial" w:cs="Arial"/>
          <w:sz w:val="20"/>
          <w:szCs w:val="20"/>
        </w:rPr>
        <w:t>O prazo para impugnação do presente Credenciamento</w:t>
      </w:r>
      <w:r w:rsidR="00B80F1A" w:rsidRPr="007F1878">
        <w:rPr>
          <w:rFonts w:ascii="Arial" w:hAnsi="Arial" w:cs="Arial"/>
          <w:sz w:val="20"/>
          <w:szCs w:val="20"/>
        </w:rPr>
        <w:t xml:space="preserve"> é até as 17:00 horas do </w:t>
      </w:r>
      <w:proofErr w:type="gramStart"/>
      <w:r w:rsidR="00B80F1A" w:rsidRPr="007F1878">
        <w:rPr>
          <w:rFonts w:ascii="Arial" w:hAnsi="Arial" w:cs="Arial"/>
          <w:sz w:val="20"/>
          <w:szCs w:val="20"/>
        </w:rPr>
        <w:t xml:space="preserve">dia  </w:t>
      </w:r>
      <w:proofErr w:type="spellStart"/>
      <w:r w:rsidRPr="007F1878">
        <w:rPr>
          <w:rFonts w:ascii="Arial" w:hAnsi="Arial" w:cs="Arial"/>
          <w:sz w:val="20"/>
          <w:szCs w:val="20"/>
          <w:highlight w:val="yellow"/>
        </w:rPr>
        <w:t>xx</w:t>
      </w:r>
      <w:proofErr w:type="spellEnd"/>
      <w:proofErr w:type="gramEnd"/>
      <w:r w:rsidRPr="007F1878">
        <w:rPr>
          <w:rFonts w:ascii="Arial" w:hAnsi="Arial" w:cs="Arial"/>
          <w:sz w:val="20"/>
          <w:szCs w:val="20"/>
          <w:highlight w:val="yellow"/>
        </w:rPr>
        <w:t>/</w:t>
      </w:r>
      <w:proofErr w:type="spellStart"/>
      <w:r w:rsidRPr="007F1878">
        <w:rPr>
          <w:rFonts w:ascii="Arial" w:hAnsi="Arial" w:cs="Arial"/>
          <w:sz w:val="20"/>
          <w:szCs w:val="20"/>
          <w:highlight w:val="yellow"/>
        </w:rPr>
        <w:t>xx</w:t>
      </w:r>
      <w:proofErr w:type="spellEnd"/>
      <w:r w:rsidR="00B80F1A" w:rsidRPr="007F1878">
        <w:rPr>
          <w:rFonts w:ascii="Arial" w:hAnsi="Arial" w:cs="Arial"/>
          <w:sz w:val="20"/>
          <w:szCs w:val="20"/>
          <w:highlight w:val="yellow"/>
        </w:rPr>
        <w:t>/</w:t>
      </w:r>
      <w:r w:rsidRPr="007F1878">
        <w:rPr>
          <w:rFonts w:ascii="Arial" w:hAnsi="Arial" w:cs="Arial"/>
          <w:sz w:val="20"/>
          <w:szCs w:val="20"/>
          <w:highlight w:val="yellow"/>
        </w:rPr>
        <w:t>202x</w:t>
      </w:r>
      <w:r w:rsidR="00B80F1A" w:rsidRPr="007F1878">
        <w:rPr>
          <w:rFonts w:ascii="Arial" w:hAnsi="Arial" w:cs="Arial"/>
          <w:sz w:val="20"/>
          <w:szCs w:val="20"/>
          <w:highlight w:val="yellow"/>
        </w:rPr>
        <w:t>.</w:t>
      </w:r>
    </w:p>
    <w:p w:rsidR="00B80F1A" w:rsidRPr="007F1878" w:rsidRDefault="00B80F1A" w:rsidP="00800158">
      <w:pPr>
        <w:numPr>
          <w:ilvl w:val="2"/>
          <w:numId w:val="7"/>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Quaisquer outras manifestações formais subsequentes ao prazo do item anterior serão recebidas apenas como pedido de esclarecimento.</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sz w:val="20"/>
          <w:szCs w:val="20"/>
        </w:rPr>
        <w:t>A impugnação deverá ser</w:t>
      </w:r>
      <w:r w:rsidR="00A77A6C" w:rsidRPr="007F1878">
        <w:rPr>
          <w:rFonts w:ascii="Arial" w:hAnsi="Arial" w:cs="Arial"/>
          <w:sz w:val="20"/>
          <w:szCs w:val="20"/>
        </w:rPr>
        <w:t xml:space="preserve"> dirigida a Comissão Especial de Credenciamento</w:t>
      </w:r>
      <w:r w:rsidRPr="007F1878">
        <w:rPr>
          <w:rFonts w:ascii="Arial" w:hAnsi="Arial" w:cs="Arial"/>
          <w:sz w:val="20"/>
          <w:szCs w:val="20"/>
        </w:rPr>
        <w:t xml:space="preserve">, de forma expressa e protocolada no endereço: </w:t>
      </w:r>
      <w:r w:rsidRPr="007F1878">
        <w:rPr>
          <w:rFonts w:ascii="Arial" w:hAnsi="Arial" w:cs="Arial"/>
          <w:b/>
          <w:sz w:val="20"/>
          <w:szCs w:val="20"/>
        </w:rPr>
        <w:t xml:space="preserve">Rua </w:t>
      </w:r>
      <w:proofErr w:type="spellStart"/>
      <w:r w:rsidR="0092557C" w:rsidRPr="007F1878">
        <w:rPr>
          <w:rFonts w:ascii="Arial" w:hAnsi="Arial" w:cs="Arial"/>
          <w:b/>
          <w:sz w:val="20"/>
          <w:szCs w:val="20"/>
        </w:rPr>
        <w:t>Horacy</w:t>
      </w:r>
      <w:proofErr w:type="spellEnd"/>
      <w:r w:rsidR="0092557C" w:rsidRPr="007F1878">
        <w:rPr>
          <w:rFonts w:ascii="Arial" w:hAnsi="Arial" w:cs="Arial"/>
          <w:b/>
          <w:sz w:val="20"/>
          <w:szCs w:val="20"/>
        </w:rPr>
        <w:t xml:space="preserve"> Santos nº 222</w:t>
      </w:r>
      <w:r w:rsidRPr="007F1878">
        <w:rPr>
          <w:rFonts w:ascii="Arial" w:hAnsi="Arial" w:cs="Arial"/>
          <w:b/>
          <w:sz w:val="20"/>
          <w:szCs w:val="20"/>
        </w:rPr>
        <w:t xml:space="preserve">, Centro, </w:t>
      </w:r>
      <w:r w:rsidR="0092557C" w:rsidRPr="007F1878">
        <w:rPr>
          <w:rFonts w:ascii="Arial" w:hAnsi="Arial" w:cs="Arial"/>
          <w:b/>
          <w:sz w:val="20"/>
          <w:szCs w:val="20"/>
        </w:rPr>
        <w:t>Rio Branco do Sul</w:t>
      </w:r>
      <w:r w:rsidRPr="007F1878">
        <w:rPr>
          <w:rFonts w:ascii="Arial" w:hAnsi="Arial" w:cs="Arial"/>
          <w:b/>
          <w:sz w:val="20"/>
          <w:szCs w:val="20"/>
        </w:rPr>
        <w:t>/</w:t>
      </w:r>
      <w:proofErr w:type="spellStart"/>
      <w:r w:rsidRPr="007F1878">
        <w:rPr>
          <w:rFonts w:ascii="Arial" w:hAnsi="Arial" w:cs="Arial"/>
          <w:b/>
          <w:sz w:val="20"/>
          <w:szCs w:val="20"/>
        </w:rPr>
        <w:t>Pr</w:t>
      </w:r>
      <w:proofErr w:type="spellEnd"/>
      <w:r w:rsidR="00CD2AF8" w:rsidRPr="007F1878">
        <w:rPr>
          <w:rFonts w:ascii="Arial" w:hAnsi="Arial" w:cs="Arial"/>
          <w:b/>
          <w:sz w:val="20"/>
          <w:szCs w:val="20"/>
        </w:rPr>
        <w:t xml:space="preserve"> ou via </w:t>
      </w:r>
      <w:r w:rsidR="00CD2AF8" w:rsidRPr="007F1878">
        <w:rPr>
          <w:rFonts w:ascii="Arial" w:hAnsi="Arial" w:cs="Arial"/>
          <w:b/>
          <w:sz w:val="20"/>
          <w:szCs w:val="20"/>
          <w:highlight w:val="yellow"/>
        </w:rPr>
        <w:t xml:space="preserve">e-mail </w:t>
      </w:r>
      <w:r w:rsidR="00C33D49">
        <w:rPr>
          <w:rFonts w:ascii="Arial" w:hAnsi="Arial" w:cs="Arial"/>
          <w:b/>
          <w:sz w:val="20"/>
          <w:szCs w:val="20"/>
          <w:highlight w:val="yellow"/>
        </w:rPr>
        <w:t>rafabueni.rbs@gmail.com</w:t>
      </w:r>
      <w:r w:rsidRPr="007F1878">
        <w:rPr>
          <w:rFonts w:ascii="Arial" w:hAnsi="Arial" w:cs="Arial"/>
          <w:b/>
          <w:sz w:val="20"/>
          <w:szCs w:val="20"/>
          <w:highlight w:val="yellow"/>
        </w:rPr>
        <w:t>.</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sz w:val="20"/>
          <w:szCs w:val="20"/>
        </w:rPr>
        <w:t>A</w:t>
      </w:r>
      <w:r w:rsidRPr="007F1878">
        <w:rPr>
          <w:rFonts w:ascii="Arial" w:hAnsi="Arial" w:cs="Arial"/>
          <w:kern w:val="2"/>
          <w:sz w:val="20"/>
          <w:szCs w:val="20"/>
        </w:rPr>
        <w:t xml:space="preserve"> impugnação deverá ser instruída com documentos necessários para a perfeita identificação da impugnante, bem como da verificação da capacidade de representação do signatário.</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kern w:val="2"/>
          <w:sz w:val="20"/>
          <w:szCs w:val="20"/>
        </w:rPr>
        <w:t>A impugnação feita tempestivamente pelo licitante não o impedirá de participar do processo licitatório até o trânsito em julgado da decisão a ela pertinente.</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sz w:val="20"/>
          <w:szCs w:val="20"/>
        </w:rPr>
        <w:lastRenderedPageBreak/>
        <w:t>Decairá do direito de impugnar o edital aquele que não o fizer no prazo legal.</w:t>
      </w:r>
    </w:p>
    <w:p w:rsidR="00B80F1A" w:rsidRPr="007F1878" w:rsidRDefault="00B80F1A" w:rsidP="00800158">
      <w:pPr>
        <w:numPr>
          <w:ilvl w:val="1"/>
          <w:numId w:val="7"/>
        </w:numPr>
        <w:tabs>
          <w:tab w:val="left" w:pos="1134"/>
        </w:tabs>
        <w:spacing w:line="0" w:lineRule="atLeast"/>
        <w:ind w:left="1134" w:hanging="1134"/>
        <w:jc w:val="both"/>
        <w:rPr>
          <w:rFonts w:ascii="Arial" w:hAnsi="Arial" w:cs="Arial"/>
          <w:b/>
          <w:sz w:val="20"/>
          <w:szCs w:val="20"/>
        </w:rPr>
      </w:pPr>
      <w:r w:rsidRPr="007F1878">
        <w:rPr>
          <w:rFonts w:ascii="Arial" w:hAnsi="Arial" w:cs="Arial"/>
          <w:sz w:val="20"/>
          <w:szCs w:val="20"/>
        </w:rPr>
        <w:t xml:space="preserve">A resposta à impugnação ao edital </w:t>
      </w:r>
      <w:r w:rsidRPr="007F1878">
        <w:rPr>
          <w:rFonts w:ascii="Arial" w:hAnsi="Arial" w:cs="Arial"/>
          <w:kern w:val="2"/>
          <w:sz w:val="20"/>
          <w:szCs w:val="20"/>
        </w:rPr>
        <w:t xml:space="preserve">estará disponível aos consulentes e interessados, no sítio </w:t>
      </w:r>
      <w:hyperlink r:id="rId7" w:history="1">
        <w:r w:rsidR="00A723F2" w:rsidRPr="007F1878">
          <w:rPr>
            <w:rStyle w:val="Hyperlink"/>
            <w:rFonts w:ascii="Arial" w:hAnsi="Arial" w:cs="Arial"/>
            <w:sz w:val="20"/>
            <w:szCs w:val="20"/>
          </w:rPr>
          <w:t>https://riobrancodosul.atende.net/</w:t>
        </w:r>
      </w:hyperlink>
      <w:r w:rsidR="00A723F2" w:rsidRPr="007F1878">
        <w:rPr>
          <w:rFonts w:ascii="Arial" w:hAnsi="Arial" w:cs="Arial"/>
          <w:sz w:val="20"/>
          <w:szCs w:val="20"/>
        </w:rPr>
        <w:t xml:space="preserve"> </w:t>
      </w:r>
      <w:r w:rsidRPr="007F1878">
        <w:rPr>
          <w:rFonts w:ascii="Arial" w:hAnsi="Arial" w:cs="Arial"/>
          <w:kern w:val="2"/>
          <w:sz w:val="20"/>
          <w:szCs w:val="20"/>
        </w:rPr>
        <w:t xml:space="preserve">através </w:t>
      </w:r>
      <w:r w:rsidRPr="007F1878">
        <w:rPr>
          <w:rFonts w:ascii="Arial" w:hAnsi="Arial" w:cs="Arial"/>
          <w:sz w:val="20"/>
          <w:szCs w:val="20"/>
        </w:rPr>
        <w:t xml:space="preserve">do </w:t>
      </w:r>
      <w:r w:rsidRPr="007F1878">
        <w:rPr>
          <w:rFonts w:ascii="Arial" w:hAnsi="Arial" w:cs="Arial"/>
          <w:b/>
          <w:bCs/>
          <w:sz w:val="20"/>
          <w:szCs w:val="20"/>
        </w:rPr>
        <w:t>“Link” – “</w:t>
      </w:r>
      <w:r w:rsidR="001224AB" w:rsidRPr="007F1878">
        <w:rPr>
          <w:rFonts w:ascii="Arial" w:hAnsi="Arial" w:cs="Arial"/>
          <w:b/>
          <w:bCs/>
          <w:sz w:val="20"/>
          <w:szCs w:val="20"/>
        </w:rPr>
        <w:t>Licitações</w:t>
      </w:r>
      <w:r w:rsidR="00A723F2" w:rsidRPr="007F1878">
        <w:rPr>
          <w:rFonts w:ascii="Arial" w:hAnsi="Arial" w:cs="Arial"/>
          <w:b/>
          <w:bCs/>
          <w:sz w:val="20"/>
          <w:szCs w:val="20"/>
        </w:rPr>
        <w:t xml:space="preserve"> – Consulta de Licitações</w:t>
      </w:r>
      <w:r w:rsidRPr="007F1878">
        <w:rPr>
          <w:rFonts w:ascii="Arial" w:hAnsi="Arial" w:cs="Arial"/>
          <w:b/>
          <w:bCs/>
          <w:sz w:val="20"/>
          <w:szCs w:val="20"/>
        </w:rPr>
        <w:t>”</w:t>
      </w:r>
      <w:r w:rsidRPr="007F1878">
        <w:rPr>
          <w:rFonts w:ascii="Arial" w:hAnsi="Arial" w:cs="Arial"/>
          <w:kern w:val="2"/>
          <w:sz w:val="20"/>
          <w:szCs w:val="20"/>
        </w:rPr>
        <w:t>, e passarão a integrar o edital.</w:t>
      </w:r>
    </w:p>
    <w:p w:rsidR="00B80F1A" w:rsidRPr="007F1878" w:rsidRDefault="00B80F1A" w:rsidP="00E100DC">
      <w:pPr>
        <w:pStyle w:val="xl46"/>
        <w:pBdr>
          <w:left w:val="none" w:sz="0" w:space="0" w:color="auto"/>
          <w:right w:val="none" w:sz="0" w:space="0" w:color="auto"/>
        </w:pBdr>
        <w:tabs>
          <w:tab w:val="left" w:pos="1134"/>
        </w:tabs>
        <w:spacing w:before="0" w:after="0" w:line="0" w:lineRule="atLeast"/>
        <w:jc w:val="left"/>
        <w:rPr>
          <w:rFonts w:ascii="Arial" w:hAnsi="Arial" w:cs="Arial"/>
          <w:b/>
          <w:sz w:val="20"/>
        </w:rPr>
      </w:pPr>
    </w:p>
    <w:p w:rsidR="00666337" w:rsidRPr="007F1878" w:rsidRDefault="00E94999" w:rsidP="00E100DC">
      <w:pPr>
        <w:pStyle w:val="xl46"/>
        <w:pBdr>
          <w:left w:val="none" w:sz="0" w:space="0" w:color="auto"/>
          <w:right w:val="none" w:sz="0" w:space="0" w:color="auto"/>
        </w:pBdr>
        <w:tabs>
          <w:tab w:val="left" w:pos="1134"/>
        </w:tabs>
        <w:spacing w:before="0" w:after="0" w:line="0" w:lineRule="atLeast"/>
        <w:jc w:val="left"/>
        <w:rPr>
          <w:rFonts w:ascii="Arial" w:hAnsi="Arial" w:cs="Arial"/>
          <w:b/>
          <w:sz w:val="20"/>
        </w:rPr>
      </w:pPr>
      <w:r w:rsidRPr="007F1878">
        <w:rPr>
          <w:rFonts w:ascii="Arial" w:hAnsi="Arial" w:cs="Arial"/>
          <w:b/>
          <w:sz w:val="20"/>
        </w:rPr>
        <w:t>V</w:t>
      </w:r>
      <w:r w:rsidR="00E100DC" w:rsidRPr="007F1878">
        <w:rPr>
          <w:rFonts w:ascii="Arial" w:hAnsi="Arial" w:cs="Arial"/>
          <w:b/>
          <w:sz w:val="20"/>
        </w:rPr>
        <w:t xml:space="preserve"> – PARTICIPAÇÃO</w:t>
      </w:r>
    </w:p>
    <w:p w:rsidR="008869C4" w:rsidRPr="007F1878" w:rsidRDefault="009548ED" w:rsidP="00800158">
      <w:pPr>
        <w:numPr>
          <w:ilvl w:val="1"/>
          <w:numId w:val="8"/>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Poderão participar do</w:t>
      </w:r>
      <w:r w:rsidR="00470935" w:rsidRPr="007F1878">
        <w:rPr>
          <w:rFonts w:ascii="Arial" w:hAnsi="Arial" w:cs="Arial"/>
          <w:sz w:val="20"/>
          <w:szCs w:val="20"/>
        </w:rPr>
        <w:t xml:space="preserve"> </w:t>
      </w:r>
      <w:r w:rsidRPr="007F1878">
        <w:rPr>
          <w:rFonts w:ascii="Arial" w:hAnsi="Arial" w:cs="Arial"/>
          <w:sz w:val="20"/>
          <w:szCs w:val="20"/>
        </w:rPr>
        <w:t>credenciamento</w:t>
      </w:r>
      <w:r w:rsidR="00470935" w:rsidRPr="007F1878">
        <w:rPr>
          <w:rFonts w:ascii="Arial" w:hAnsi="Arial" w:cs="Arial"/>
          <w:sz w:val="20"/>
          <w:szCs w:val="20"/>
        </w:rPr>
        <w:t xml:space="preserve"> pessoas </w:t>
      </w:r>
      <w:r w:rsidR="00CC15E2" w:rsidRPr="007F1878">
        <w:rPr>
          <w:rFonts w:ascii="Arial" w:hAnsi="Arial" w:cs="Arial"/>
          <w:sz w:val="20"/>
          <w:szCs w:val="20"/>
        </w:rPr>
        <w:t xml:space="preserve">jurídicas </w:t>
      </w:r>
      <w:r w:rsidR="00470935" w:rsidRPr="007F1878">
        <w:rPr>
          <w:rFonts w:ascii="Arial" w:hAnsi="Arial" w:cs="Arial"/>
          <w:sz w:val="20"/>
          <w:szCs w:val="20"/>
        </w:rPr>
        <w:t xml:space="preserve">que atuem no ramo pertinente ao objeto e que atendam a todas as condições exigidas na Lei </w:t>
      </w:r>
      <w:r w:rsidR="00A723F2" w:rsidRPr="007F1878">
        <w:rPr>
          <w:rFonts w:ascii="Arial" w:hAnsi="Arial" w:cs="Arial"/>
          <w:sz w:val="20"/>
          <w:szCs w:val="20"/>
        </w:rPr>
        <w:t xml:space="preserve">Federal </w:t>
      </w:r>
      <w:r w:rsidR="00470935" w:rsidRPr="007F1878">
        <w:rPr>
          <w:rFonts w:ascii="Arial" w:hAnsi="Arial" w:cs="Arial"/>
          <w:sz w:val="20"/>
          <w:szCs w:val="20"/>
        </w:rPr>
        <w:t xml:space="preserve">nº </w:t>
      </w:r>
      <w:r w:rsidR="00A723F2" w:rsidRPr="007F1878">
        <w:rPr>
          <w:rFonts w:ascii="Arial" w:hAnsi="Arial" w:cs="Arial"/>
          <w:sz w:val="20"/>
          <w:szCs w:val="20"/>
        </w:rPr>
        <w:t>14.133/21 e Decreto Municipal nº 6.621/23</w:t>
      </w:r>
      <w:r w:rsidR="00470935" w:rsidRPr="007F1878">
        <w:rPr>
          <w:rFonts w:ascii="Arial" w:hAnsi="Arial" w:cs="Arial"/>
          <w:sz w:val="20"/>
          <w:szCs w:val="20"/>
        </w:rPr>
        <w:t xml:space="preserve">, bem como as demais exigências contidas no presente </w:t>
      </w:r>
      <w:r w:rsidR="008869C4" w:rsidRPr="007F1878">
        <w:rPr>
          <w:rFonts w:ascii="Arial" w:hAnsi="Arial" w:cs="Arial"/>
          <w:sz w:val="20"/>
          <w:szCs w:val="20"/>
        </w:rPr>
        <w:t>edital.</w:t>
      </w:r>
    </w:p>
    <w:p w:rsidR="00470935" w:rsidRPr="007F1878" w:rsidRDefault="00470935" w:rsidP="00800158">
      <w:pPr>
        <w:numPr>
          <w:ilvl w:val="1"/>
          <w:numId w:val="8"/>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Estarão impedidos de participar de qualquer fase do processo, os licitantes que se enquadrem em uma ou mais das situações a seguir:</w:t>
      </w:r>
    </w:p>
    <w:p w:rsidR="00470935" w:rsidRPr="007F1878" w:rsidRDefault="00470935" w:rsidP="00800158">
      <w:pPr>
        <w:numPr>
          <w:ilvl w:val="0"/>
          <w:numId w:val="2"/>
        </w:numPr>
        <w:tabs>
          <w:tab w:val="clear" w:pos="465"/>
          <w:tab w:val="left" w:pos="1134"/>
        </w:tabs>
        <w:spacing w:line="0" w:lineRule="atLeast"/>
        <w:ind w:left="1134" w:hanging="414"/>
        <w:jc w:val="both"/>
        <w:rPr>
          <w:rFonts w:ascii="Arial" w:hAnsi="Arial" w:cs="Arial"/>
          <w:sz w:val="20"/>
          <w:szCs w:val="20"/>
        </w:rPr>
      </w:pPr>
      <w:r w:rsidRPr="007F1878">
        <w:rPr>
          <w:rFonts w:ascii="Arial" w:hAnsi="Arial" w:cs="Arial"/>
          <w:sz w:val="20"/>
          <w:szCs w:val="20"/>
        </w:rPr>
        <w:t>Licitante declarado inidôneo para licitar que possua alguma sanção administrativa exarada que seja impeditiva de participar de licitações e contratar com a Administração, sob pena de incidir no previsto no ar</w:t>
      </w:r>
      <w:r w:rsidR="00A723F2" w:rsidRPr="007F1878">
        <w:rPr>
          <w:rFonts w:ascii="Arial" w:hAnsi="Arial" w:cs="Arial"/>
          <w:sz w:val="20"/>
          <w:szCs w:val="20"/>
        </w:rPr>
        <w:t xml:space="preserve">t. 195 do Decreto Municipal </w:t>
      </w:r>
      <w:r w:rsidRPr="007F1878">
        <w:rPr>
          <w:rFonts w:ascii="Arial" w:hAnsi="Arial" w:cs="Arial"/>
          <w:sz w:val="20"/>
          <w:szCs w:val="20"/>
        </w:rPr>
        <w:t xml:space="preserve">nº </w:t>
      </w:r>
      <w:r w:rsidR="00A723F2" w:rsidRPr="007F1878">
        <w:rPr>
          <w:rFonts w:ascii="Arial" w:hAnsi="Arial" w:cs="Arial"/>
          <w:sz w:val="20"/>
          <w:szCs w:val="20"/>
        </w:rPr>
        <w:t>6.621/2023</w:t>
      </w:r>
      <w:r w:rsidRPr="007F1878">
        <w:rPr>
          <w:rFonts w:ascii="Arial" w:hAnsi="Arial" w:cs="Arial"/>
          <w:sz w:val="20"/>
          <w:szCs w:val="20"/>
        </w:rPr>
        <w:t>;</w:t>
      </w:r>
    </w:p>
    <w:p w:rsidR="00062C89" w:rsidRPr="007F1878" w:rsidRDefault="00470935" w:rsidP="00800158">
      <w:pPr>
        <w:pStyle w:val="PargrafodaLista"/>
        <w:numPr>
          <w:ilvl w:val="0"/>
          <w:numId w:val="2"/>
        </w:numPr>
        <w:tabs>
          <w:tab w:val="clear" w:pos="465"/>
          <w:tab w:val="num" w:pos="1134"/>
        </w:tabs>
        <w:spacing w:line="0" w:lineRule="atLeast"/>
        <w:ind w:left="1134" w:hanging="425"/>
        <w:jc w:val="both"/>
        <w:rPr>
          <w:rFonts w:ascii="Arial" w:hAnsi="Arial" w:cs="Arial"/>
          <w:sz w:val="20"/>
          <w:szCs w:val="20"/>
        </w:rPr>
      </w:pPr>
      <w:r w:rsidRPr="007F1878">
        <w:rPr>
          <w:rFonts w:ascii="Arial" w:hAnsi="Arial" w:cs="Arial"/>
          <w:sz w:val="20"/>
          <w:szCs w:val="20"/>
        </w:rPr>
        <w:t>Empresa que tenha como sócio(s) servidor (es) ou dirigente(s) de qualquer esfera governamental da Administração Municipal.</w:t>
      </w:r>
    </w:p>
    <w:p w:rsidR="00CA0B62" w:rsidRPr="007F1878" w:rsidRDefault="00CA0B62">
      <w:pPr>
        <w:pStyle w:val="reservado3"/>
        <w:tabs>
          <w:tab w:val="clear" w:pos="9000"/>
          <w:tab w:val="clear" w:pos="9360"/>
        </w:tabs>
        <w:suppressAutoHyphens w:val="0"/>
        <w:rPr>
          <w:rFonts w:cs="Arial"/>
          <w:sz w:val="20"/>
          <w:lang w:val="pt-BR"/>
        </w:rPr>
      </w:pPr>
    </w:p>
    <w:p w:rsidR="00501800" w:rsidRPr="007F1878" w:rsidRDefault="00482C99">
      <w:pPr>
        <w:jc w:val="both"/>
        <w:rPr>
          <w:rFonts w:ascii="Arial" w:hAnsi="Arial" w:cs="Arial"/>
          <w:b/>
          <w:sz w:val="20"/>
          <w:szCs w:val="20"/>
        </w:rPr>
      </w:pPr>
      <w:r w:rsidRPr="007F1878">
        <w:rPr>
          <w:rFonts w:ascii="Arial" w:hAnsi="Arial" w:cs="Arial"/>
          <w:b/>
          <w:sz w:val="20"/>
          <w:szCs w:val="20"/>
        </w:rPr>
        <w:t>V</w:t>
      </w:r>
      <w:r w:rsidR="001872B0" w:rsidRPr="007F1878">
        <w:rPr>
          <w:rFonts w:ascii="Arial" w:hAnsi="Arial" w:cs="Arial"/>
          <w:b/>
          <w:sz w:val="20"/>
          <w:szCs w:val="20"/>
        </w:rPr>
        <w:t>I</w:t>
      </w:r>
      <w:r w:rsidRPr="007F1878">
        <w:rPr>
          <w:rFonts w:ascii="Arial" w:hAnsi="Arial" w:cs="Arial"/>
          <w:b/>
          <w:bCs/>
          <w:sz w:val="20"/>
          <w:szCs w:val="20"/>
        </w:rPr>
        <w:t xml:space="preserve"> – </w:t>
      </w:r>
      <w:r w:rsidR="00501800" w:rsidRPr="007F1878">
        <w:rPr>
          <w:rFonts w:ascii="Arial" w:hAnsi="Arial" w:cs="Arial"/>
          <w:b/>
          <w:sz w:val="20"/>
          <w:szCs w:val="20"/>
        </w:rPr>
        <w:t>DOCUMENTAÇÃO</w:t>
      </w:r>
    </w:p>
    <w:p w:rsidR="00D74469" w:rsidRPr="007F1878"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bCs/>
          <w:sz w:val="20"/>
          <w:szCs w:val="20"/>
        </w:rPr>
        <w:t>Habilitação Jurídica</w:t>
      </w:r>
    </w:p>
    <w:p w:rsidR="009D4E98" w:rsidRPr="007F1878" w:rsidRDefault="009D4E98" w:rsidP="00176F9F">
      <w:pPr>
        <w:pStyle w:val="PargrafodaLista"/>
        <w:spacing w:line="0" w:lineRule="atLeast"/>
        <w:ind w:left="0"/>
        <w:contextualSpacing w:val="0"/>
        <w:jc w:val="both"/>
        <w:rPr>
          <w:rFonts w:ascii="Arial" w:hAnsi="Arial" w:cs="Arial"/>
          <w:bCs/>
          <w:vanish/>
          <w:sz w:val="20"/>
          <w:szCs w:val="20"/>
        </w:rPr>
      </w:pPr>
    </w:p>
    <w:p w:rsidR="00D74469" w:rsidRPr="007F1878" w:rsidRDefault="00791B9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Requerimento de empresário no caso de empresário individual (Firma Individual).</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No caso de Sociedade Mercantil: Ato Constitutivo, Estatuto ou Contrato Social em vigor, devidamente registrado no órgão competente, se for o caso, acompanhado de todas as alterações e/ou consolidação contratual.</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 xml:space="preserve">No caso de Sociedade por Ações: Ato Constitutivo, Estatuto ou Contrato Social em vigor, devidamente registrado no órgão competente, acompanhados da ata da </w:t>
      </w:r>
      <w:proofErr w:type="spellStart"/>
      <w:r w:rsidRPr="007F1878">
        <w:rPr>
          <w:rFonts w:ascii="Arial" w:hAnsi="Arial" w:cs="Arial"/>
          <w:bCs/>
          <w:sz w:val="20"/>
          <w:szCs w:val="20"/>
        </w:rPr>
        <w:t>assembléia</w:t>
      </w:r>
      <w:proofErr w:type="spellEnd"/>
      <w:r w:rsidRPr="007F1878">
        <w:rPr>
          <w:rFonts w:ascii="Arial" w:hAnsi="Arial" w:cs="Arial"/>
          <w:bCs/>
          <w:sz w:val="20"/>
          <w:szCs w:val="20"/>
        </w:rPr>
        <w:t>, devidamente registrada, que elegeu a última diretoria.</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No caso de Sociedade Civil: Inscrição do Ato Constitutivo no órgão competente, acompanhada de prova da diretoria em exercício.</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Decreto de autorização, em se tratando de empresa ou sociedade estrangeira em funcionamento no País</w:t>
      </w:r>
      <w:r w:rsidR="007346A2" w:rsidRPr="007F1878">
        <w:rPr>
          <w:rFonts w:ascii="Arial" w:hAnsi="Arial" w:cs="Arial"/>
          <w:bCs/>
          <w:sz w:val="20"/>
          <w:szCs w:val="20"/>
        </w:rPr>
        <w:t xml:space="preserve">, </w:t>
      </w:r>
      <w:r w:rsidR="007346A2" w:rsidRPr="007F1878">
        <w:rPr>
          <w:rFonts w:ascii="Arial" w:hAnsi="Arial" w:cs="Arial"/>
          <w:sz w:val="20"/>
          <w:szCs w:val="20"/>
        </w:rPr>
        <w:t>e ato de registro ou autorização para funcionamento expedido pelo órgão competente, quando a atividade assim o exigir</w:t>
      </w:r>
      <w:r w:rsidRPr="007F1878">
        <w:rPr>
          <w:rFonts w:ascii="Arial" w:hAnsi="Arial" w:cs="Arial"/>
          <w:bCs/>
          <w:sz w:val="20"/>
          <w:szCs w:val="20"/>
        </w:rPr>
        <w:t>.</w:t>
      </w:r>
    </w:p>
    <w:p w:rsidR="007346A2" w:rsidRPr="007F1878" w:rsidRDefault="007346A2" w:rsidP="00800158">
      <w:pPr>
        <w:numPr>
          <w:ilvl w:val="3"/>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Nesse caso, as exigências de habilitação deverão ser atendidas mediante documentos equivalentes, autenticados pelos respectivos consulados e traduzidos</w:t>
      </w:r>
      <w:r w:rsidR="001B5E4C" w:rsidRPr="007F1878">
        <w:rPr>
          <w:rFonts w:ascii="Arial" w:hAnsi="Arial" w:cs="Arial"/>
          <w:bCs/>
          <w:sz w:val="20"/>
          <w:szCs w:val="20"/>
        </w:rPr>
        <w:t xml:space="preserve"> por tradutor juramentado</w:t>
      </w:r>
      <w:r w:rsidRPr="007F1878">
        <w:rPr>
          <w:rFonts w:ascii="Arial" w:hAnsi="Arial" w:cs="Arial"/>
          <w:bCs/>
          <w:sz w:val="20"/>
          <w:szCs w:val="20"/>
        </w:rPr>
        <w:t>.</w:t>
      </w:r>
    </w:p>
    <w:p w:rsidR="007346A2" w:rsidRPr="007F1878" w:rsidRDefault="007346A2" w:rsidP="00800158">
      <w:pPr>
        <w:numPr>
          <w:ilvl w:val="3"/>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Deverá ter procurador residente e domiciliado no País, com poderes para receber citação, intimação e responder administrativa e judicialmente por seus atos, juntando os instrumentos de mandato com os demais documentos de hab</w:t>
      </w:r>
      <w:r w:rsidR="001B5E4C" w:rsidRPr="007F1878">
        <w:rPr>
          <w:rFonts w:ascii="Arial" w:hAnsi="Arial" w:cs="Arial"/>
          <w:bCs/>
          <w:sz w:val="20"/>
          <w:szCs w:val="20"/>
        </w:rPr>
        <w:t>ilitação</w:t>
      </w:r>
      <w:r w:rsidRPr="007F1878">
        <w:rPr>
          <w:rFonts w:ascii="Arial" w:hAnsi="Arial" w:cs="Arial"/>
          <w:bCs/>
          <w:sz w:val="20"/>
          <w:szCs w:val="20"/>
        </w:rPr>
        <w:t>.</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A apresentação de todas as alterações contratuais a que se refere o edital poderá ser substituída pela apresentação do contrato social consolidado e todas as alterações posteriores.</w:t>
      </w:r>
    </w:p>
    <w:p w:rsidR="00F646EF" w:rsidRPr="007F1878" w:rsidRDefault="00F646EF" w:rsidP="00D74469">
      <w:pPr>
        <w:tabs>
          <w:tab w:val="left" w:pos="1134"/>
          <w:tab w:val="left" w:pos="1560"/>
        </w:tabs>
        <w:spacing w:line="0" w:lineRule="atLeast"/>
        <w:jc w:val="both"/>
        <w:rPr>
          <w:rFonts w:ascii="Arial" w:hAnsi="Arial" w:cs="Arial"/>
          <w:bCs/>
          <w:sz w:val="20"/>
          <w:szCs w:val="20"/>
        </w:rPr>
      </w:pPr>
    </w:p>
    <w:p w:rsidR="00D74469" w:rsidRPr="007F1878"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bCs/>
          <w:sz w:val="20"/>
          <w:szCs w:val="20"/>
        </w:rPr>
        <w:t>Regularidade Fiscal</w:t>
      </w:r>
      <w:r w:rsidR="00086D6E" w:rsidRPr="007F1878">
        <w:rPr>
          <w:rFonts w:ascii="Arial" w:hAnsi="Arial" w:cs="Arial"/>
          <w:b/>
          <w:bCs/>
          <w:sz w:val="20"/>
          <w:szCs w:val="20"/>
        </w:rPr>
        <w:t xml:space="preserve"> e Trabalhista</w:t>
      </w:r>
    </w:p>
    <w:p w:rsidR="00D74469" w:rsidRPr="007F1878" w:rsidRDefault="0093537F" w:rsidP="00800158">
      <w:pPr>
        <w:numPr>
          <w:ilvl w:val="2"/>
          <w:numId w:val="9"/>
        </w:numPr>
        <w:tabs>
          <w:tab w:val="left" w:pos="1134"/>
        </w:tabs>
        <w:spacing w:line="0" w:lineRule="atLeast"/>
        <w:jc w:val="both"/>
        <w:rPr>
          <w:rFonts w:ascii="Arial" w:hAnsi="Arial" w:cs="Arial"/>
          <w:bCs/>
          <w:sz w:val="20"/>
          <w:szCs w:val="20"/>
        </w:rPr>
      </w:pPr>
      <w:r w:rsidRPr="007F1878">
        <w:rPr>
          <w:rFonts w:ascii="Arial" w:hAnsi="Arial" w:cs="Arial"/>
          <w:bCs/>
          <w:sz w:val="20"/>
          <w:szCs w:val="20"/>
        </w:rPr>
        <w:t xml:space="preserve">      </w:t>
      </w:r>
      <w:r w:rsidR="00AB478D" w:rsidRPr="007F1878">
        <w:rPr>
          <w:rFonts w:ascii="Arial" w:hAnsi="Arial" w:cs="Arial"/>
          <w:bCs/>
          <w:sz w:val="20"/>
          <w:szCs w:val="20"/>
        </w:rPr>
        <w:t xml:space="preserve">  </w:t>
      </w:r>
      <w:r w:rsidR="005F0E46" w:rsidRPr="007F1878">
        <w:rPr>
          <w:rFonts w:ascii="Arial" w:hAnsi="Arial" w:cs="Arial"/>
          <w:bCs/>
          <w:sz w:val="20"/>
          <w:szCs w:val="20"/>
        </w:rPr>
        <w:t>Prova de inscrição no Cadastro Nacional de Pessoas Jurídicas (CNPJ)</w:t>
      </w:r>
      <w:r w:rsidR="00D74469" w:rsidRPr="007F1878">
        <w:rPr>
          <w:rFonts w:ascii="Arial" w:hAnsi="Arial" w:cs="Arial"/>
          <w:bCs/>
          <w:sz w:val="20"/>
          <w:szCs w:val="20"/>
        </w:rPr>
        <w:t>.</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Prova de inscrição no Cadastro de Contribuinte</w:t>
      </w:r>
      <w:r w:rsidR="00E91F75" w:rsidRPr="007F1878">
        <w:rPr>
          <w:rFonts w:ascii="Arial" w:hAnsi="Arial" w:cs="Arial"/>
          <w:bCs/>
          <w:sz w:val="20"/>
          <w:szCs w:val="20"/>
        </w:rPr>
        <w:t>s Municipal (ISS)</w:t>
      </w:r>
      <w:r w:rsidRPr="007F1878">
        <w:rPr>
          <w:rFonts w:ascii="Arial" w:hAnsi="Arial" w:cs="Arial"/>
          <w:bCs/>
          <w:sz w:val="20"/>
          <w:szCs w:val="20"/>
        </w:rPr>
        <w:t xml:space="preserve">, relativo ao domicílio ou sede do licitante, pertinente ao seu ramo de atividade e compatível com o objeto contratual. </w:t>
      </w:r>
    </w:p>
    <w:p w:rsidR="00D74469" w:rsidRPr="007F1878" w:rsidRDefault="00466864"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 xml:space="preserve">Prova de regularidade junto a Fazenda Nacional, compreendendo </w:t>
      </w:r>
      <w:proofErr w:type="spellStart"/>
      <w:r w:rsidRPr="007F1878">
        <w:rPr>
          <w:rFonts w:ascii="Arial" w:hAnsi="Arial" w:cs="Arial"/>
          <w:bCs/>
          <w:sz w:val="20"/>
          <w:szCs w:val="20"/>
        </w:rPr>
        <w:t>Divida</w:t>
      </w:r>
      <w:proofErr w:type="spellEnd"/>
      <w:r w:rsidRPr="007F1878">
        <w:rPr>
          <w:rFonts w:ascii="Arial" w:hAnsi="Arial" w:cs="Arial"/>
          <w:bCs/>
          <w:sz w:val="20"/>
          <w:szCs w:val="20"/>
        </w:rPr>
        <w:t xml:space="preserve"> Ativa da União e tributos Federais, inclusive as contribuições sociais previstas nas alíneas ‘a’ a ‘d’ do parágrafo único do art. 11 da Lei nº 8.212/1991</w:t>
      </w:r>
      <w:r w:rsidR="00D74469" w:rsidRPr="007F1878">
        <w:rPr>
          <w:rFonts w:ascii="Arial" w:hAnsi="Arial" w:cs="Arial"/>
          <w:bCs/>
          <w:sz w:val="20"/>
          <w:szCs w:val="20"/>
        </w:rPr>
        <w:t xml:space="preserve">. </w:t>
      </w:r>
    </w:p>
    <w:p w:rsidR="00D74469" w:rsidRPr="007F1878" w:rsidRDefault="00153B7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Prova de regularidade perante a</w:t>
      </w:r>
      <w:r w:rsidR="00D74469" w:rsidRPr="007F1878">
        <w:rPr>
          <w:rFonts w:ascii="Arial" w:hAnsi="Arial" w:cs="Arial"/>
          <w:bCs/>
          <w:sz w:val="20"/>
          <w:szCs w:val="20"/>
        </w:rPr>
        <w:t xml:space="preserve"> Fazenda Estadual.</w:t>
      </w:r>
    </w:p>
    <w:p w:rsidR="00D74469" w:rsidRPr="007F1878" w:rsidRDefault="00153B7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Prova de regularidade perante a</w:t>
      </w:r>
      <w:r w:rsidR="00D74469" w:rsidRPr="007F1878">
        <w:rPr>
          <w:rFonts w:ascii="Arial" w:hAnsi="Arial" w:cs="Arial"/>
          <w:bCs/>
          <w:sz w:val="20"/>
          <w:szCs w:val="20"/>
        </w:rPr>
        <w:t xml:space="preserve"> Fazenda Municipal. </w:t>
      </w:r>
    </w:p>
    <w:p w:rsidR="00D74469" w:rsidRPr="007F1878" w:rsidRDefault="00D74469" w:rsidP="00800158">
      <w:pPr>
        <w:numPr>
          <w:ilvl w:val="3"/>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 xml:space="preserve">Para empresas sediadas em municípios em que a Certidão Municipal não seja conjunta, deverão ser apresentadas </w:t>
      </w:r>
      <w:r w:rsidRPr="007F1878">
        <w:rPr>
          <w:rFonts w:ascii="Arial" w:hAnsi="Arial" w:cs="Arial"/>
          <w:sz w:val="20"/>
          <w:szCs w:val="20"/>
        </w:rPr>
        <w:t>Certidão de Tributos Municipais Mobiliários e Certidão de Tributos Municipais Imobiliários.</w:t>
      </w:r>
    </w:p>
    <w:p w:rsidR="00D74469"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bCs/>
          <w:sz w:val="20"/>
          <w:szCs w:val="20"/>
        </w:rPr>
        <w:t>Prova de regularidade perante o Fundo de Garantia por Tempo de Serviço.</w:t>
      </w:r>
    </w:p>
    <w:p w:rsidR="00086D6E" w:rsidRPr="007F1878" w:rsidRDefault="00086D6E"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Prova de regularidade relativa a Justiça do Trabalho, através da certidão negativa de débitos trabalhistas – CNDT</w:t>
      </w:r>
      <w:r w:rsidR="007B0C7C" w:rsidRPr="007F1878">
        <w:rPr>
          <w:rFonts w:ascii="Arial" w:hAnsi="Arial" w:cs="Arial"/>
          <w:sz w:val="20"/>
          <w:szCs w:val="20"/>
        </w:rPr>
        <w:t>.</w:t>
      </w:r>
    </w:p>
    <w:p w:rsidR="005F0E46" w:rsidRPr="007F1878" w:rsidRDefault="00D74469"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As empresas de pequeno porte e microempresas, por ocasião da Lei Complementar 123/06, deverão apresentar toda a documentação acima requisitada para efeito da comprovação da regularidade fiscal </w:t>
      </w:r>
      <w:r w:rsidR="00791B92" w:rsidRPr="007F1878">
        <w:rPr>
          <w:rFonts w:ascii="Arial" w:hAnsi="Arial" w:cs="Arial"/>
          <w:sz w:val="20"/>
          <w:szCs w:val="20"/>
        </w:rPr>
        <w:t xml:space="preserve">e trabalhista </w:t>
      </w:r>
      <w:r w:rsidRPr="007F1878">
        <w:rPr>
          <w:rFonts w:ascii="Arial" w:hAnsi="Arial" w:cs="Arial"/>
          <w:sz w:val="20"/>
          <w:szCs w:val="20"/>
        </w:rPr>
        <w:t xml:space="preserve">ainda que com alguma restrição. </w:t>
      </w:r>
      <w:r w:rsidRPr="007F1878">
        <w:rPr>
          <w:rFonts w:ascii="Arial" w:hAnsi="Arial" w:cs="Arial"/>
          <w:b/>
          <w:sz w:val="20"/>
          <w:szCs w:val="20"/>
        </w:rPr>
        <w:lastRenderedPageBreak/>
        <w:t>Destaca-se que não serão aceitos, em hipótese alguma, documentos com prazo de validade vencido</w:t>
      </w:r>
      <w:r w:rsidRPr="007F1878">
        <w:rPr>
          <w:rFonts w:ascii="Arial" w:hAnsi="Arial" w:cs="Arial"/>
          <w:sz w:val="20"/>
          <w:szCs w:val="20"/>
        </w:rPr>
        <w:t>.</w:t>
      </w:r>
    </w:p>
    <w:p w:rsidR="005F0E46" w:rsidRPr="007F1878" w:rsidRDefault="005F0E46" w:rsidP="00D74469">
      <w:pPr>
        <w:numPr>
          <w:ilvl w:val="1"/>
          <w:numId w:val="0"/>
        </w:numPr>
        <w:tabs>
          <w:tab w:val="num" w:pos="435"/>
          <w:tab w:val="left" w:pos="1134"/>
          <w:tab w:val="num" w:pos="1200"/>
        </w:tabs>
        <w:spacing w:line="0" w:lineRule="atLeast"/>
        <w:jc w:val="both"/>
        <w:rPr>
          <w:rFonts w:ascii="Arial" w:hAnsi="Arial" w:cs="Arial"/>
          <w:sz w:val="20"/>
          <w:szCs w:val="20"/>
        </w:rPr>
      </w:pPr>
    </w:p>
    <w:p w:rsidR="00D74469" w:rsidRPr="007F1878" w:rsidRDefault="0093537F" w:rsidP="00800158">
      <w:pPr>
        <w:numPr>
          <w:ilvl w:val="1"/>
          <w:numId w:val="9"/>
        </w:numPr>
        <w:tabs>
          <w:tab w:val="left" w:pos="1134"/>
        </w:tabs>
        <w:spacing w:line="0" w:lineRule="atLeast"/>
        <w:jc w:val="both"/>
        <w:rPr>
          <w:rFonts w:ascii="Arial" w:hAnsi="Arial" w:cs="Arial"/>
          <w:b/>
          <w:bCs/>
          <w:sz w:val="20"/>
          <w:szCs w:val="20"/>
        </w:rPr>
      </w:pPr>
      <w:r w:rsidRPr="007F1878">
        <w:rPr>
          <w:rFonts w:ascii="Arial" w:hAnsi="Arial" w:cs="Arial"/>
          <w:b/>
          <w:bCs/>
          <w:sz w:val="20"/>
          <w:szCs w:val="20"/>
        </w:rPr>
        <w:t xml:space="preserve">            </w:t>
      </w:r>
      <w:r w:rsidR="00AB478D" w:rsidRPr="007F1878">
        <w:rPr>
          <w:rFonts w:ascii="Arial" w:hAnsi="Arial" w:cs="Arial"/>
          <w:b/>
          <w:bCs/>
          <w:sz w:val="20"/>
          <w:szCs w:val="20"/>
        </w:rPr>
        <w:t xml:space="preserve">   </w:t>
      </w:r>
      <w:r w:rsidR="00D74469" w:rsidRPr="007F1878">
        <w:rPr>
          <w:rFonts w:ascii="Arial" w:hAnsi="Arial" w:cs="Arial"/>
          <w:b/>
          <w:bCs/>
          <w:sz w:val="20"/>
          <w:szCs w:val="20"/>
        </w:rPr>
        <w:t>Habilitação Econômico-Financeira</w:t>
      </w:r>
      <w:r w:rsidR="00D74469" w:rsidRPr="007F1878">
        <w:rPr>
          <w:rFonts w:ascii="Arial" w:hAnsi="Arial" w:cs="Arial"/>
          <w:b/>
          <w:bCs/>
          <w:sz w:val="20"/>
          <w:szCs w:val="20"/>
        </w:rPr>
        <w:tab/>
      </w:r>
      <w:r w:rsidR="00D74469" w:rsidRPr="007F1878">
        <w:rPr>
          <w:rFonts w:ascii="Arial" w:hAnsi="Arial" w:cs="Arial"/>
          <w:b/>
          <w:bCs/>
          <w:sz w:val="20"/>
          <w:szCs w:val="20"/>
        </w:rPr>
        <w:tab/>
      </w:r>
    </w:p>
    <w:p w:rsidR="009D4E98" w:rsidRPr="007F1878" w:rsidRDefault="009D4E98" w:rsidP="00230DD2">
      <w:pPr>
        <w:pStyle w:val="PargrafodaLista"/>
        <w:tabs>
          <w:tab w:val="left" w:pos="1134"/>
        </w:tabs>
        <w:spacing w:line="0" w:lineRule="atLeast"/>
        <w:ind w:left="480"/>
        <w:contextualSpacing w:val="0"/>
        <w:jc w:val="both"/>
        <w:rPr>
          <w:rFonts w:ascii="Arial" w:hAnsi="Arial" w:cs="Arial"/>
          <w:vanish/>
          <w:sz w:val="20"/>
          <w:szCs w:val="20"/>
        </w:rPr>
      </w:pPr>
    </w:p>
    <w:p w:rsidR="00E72612" w:rsidRPr="007F1878" w:rsidRDefault="00E7261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Certidão negativa de falência, concordata e recuperação judicial </w:t>
      </w:r>
      <w:r w:rsidRPr="007F1878">
        <w:rPr>
          <w:rFonts w:ascii="Arial" w:hAnsi="Arial" w:cs="Arial"/>
          <w:b/>
          <w:bCs/>
          <w:sz w:val="20"/>
          <w:szCs w:val="20"/>
          <w:u w:val="single"/>
        </w:rPr>
        <w:t>expedida pelo distribuidor da sede</w:t>
      </w:r>
      <w:r w:rsidRPr="007F1878">
        <w:rPr>
          <w:rFonts w:ascii="Arial" w:hAnsi="Arial" w:cs="Arial"/>
          <w:sz w:val="20"/>
          <w:szCs w:val="20"/>
        </w:rPr>
        <w:t xml:space="preserve"> da pessoa jurídica (inclusive empresário individual), ou de execução patrimonial, </w:t>
      </w:r>
      <w:r w:rsidRPr="007F1878">
        <w:rPr>
          <w:rFonts w:ascii="Arial" w:hAnsi="Arial" w:cs="Arial"/>
          <w:b/>
          <w:bCs/>
          <w:sz w:val="20"/>
          <w:szCs w:val="20"/>
          <w:u w:val="single"/>
        </w:rPr>
        <w:t>expedida no domicílio</w:t>
      </w:r>
      <w:r w:rsidRPr="007F1878">
        <w:rPr>
          <w:rFonts w:ascii="Arial" w:hAnsi="Arial" w:cs="Arial"/>
          <w:sz w:val="20"/>
          <w:szCs w:val="20"/>
        </w:rPr>
        <w:t xml:space="preserve"> da pessoa física.</w:t>
      </w:r>
    </w:p>
    <w:p w:rsidR="00E72612" w:rsidRPr="007F1878" w:rsidRDefault="00A31FA6" w:rsidP="00A31FA6">
      <w:pPr>
        <w:numPr>
          <w:ilvl w:val="2"/>
          <w:numId w:val="9"/>
        </w:numPr>
        <w:tabs>
          <w:tab w:val="left" w:pos="1134"/>
        </w:tabs>
        <w:ind w:left="1134" w:hanging="1134"/>
        <w:jc w:val="both"/>
        <w:rPr>
          <w:rFonts w:ascii="Arial" w:hAnsi="Arial" w:cs="Arial"/>
          <w:bCs/>
          <w:sz w:val="20"/>
          <w:szCs w:val="20"/>
        </w:rPr>
      </w:pPr>
      <w:proofErr w:type="gramStart"/>
      <w:r w:rsidRPr="007F1878">
        <w:rPr>
          <w:rFonts w:ascii="Arial" w:hAnsi="Arial" w:cs="Arial"/>
          <w:color w:val="000000"/>
          <w:sz w:val="20"/>
          <w:szCs w:val="20"/>
        </w:rPr>
        <w:t>balanço</w:t>
      </w:r>
      <w:proofErr w:type="gramEnd"/>
      <w:r w:rsidRPr="007F1878">
        <w:rPr>
          <w:rFonts w:ascii="Arial" w:hAnsi="Arial" w:cs="Arial"/>
          <w:color w:val="000000"/>
          <w:sz w:val="20"/>
          <w:szCs w:val="20"/>
        </w:rPr>
        <w:t xml:space="preserve"> patrimonial</w:t>
      </w:r>
      <w:r w:rsidR="00C33D49">
        <w:rPr>
          <w:rFonts w:ascii="Arial" w:hAnsi="Arial" w:cs="Arial"/>
          <w:color w:val="000000"/>
          <w:sz w:val="20"/>
          <w:szCs w:val="20"/>
        </w:rPr>
        <w:t xml:space="preserve"> completo com abertura e encerramento</w:t>
      </w:r>
      <w:r w:rsidRPr="007F1878">
        <w:rPr>
          <w:rFonts w:ascii="Arial" w:hAnsi="Arial" w:cs="Arial"/>
          <w:color w:val="000000"/>
          <w:sz w:val="20"/>
          <w:szCs w:val="20"/>
        </w:rPr>
        <w:t>, demonstração de resultado de exercício e demais demonstrações contábeis dos 2 (dois) últimos exercícios sociais, que comprovem a boa situação financeira da empresa, vedada a sua substituição por balancetes ou balanços provisórios, podendo ser atualizados por índices oficiais quando encerrado há mais de 3 (três) meses da data de apresentação da proposta</w:t>
      </w:r>
      <w:r w:rsidR="0098191E" w:rsidRPr="007F1878">
        <w:rPr>
          <w:rFonts w:ascii="Arial" w:hAnsi="Arial" w:cs="Arial"/>
          <w:color w:val="000000"/>
          <w:sz w:val="20"/>
          <w:szCs w:val="20"/>
        </w:rPr>
        <w:t xml:space="preserve">, </w:t>
      </w:r>
      <w:r w:rsidR="0098191E" w:rsidRPr="007F1878">
        <w:rPr>
          <w:rFonts w:ascii="Arial" w:hAnsi="Arial" w:cs="Arial"/>
          <w:color w:val="000000"/>
          <w:sz w:val="20"/>
          <w:szCs w:val="20"/>
          <w:lang w:val="pt-PT"/>
        </w:rPr>
        <w:t>assinado pelo representante legal da empresa e contador com CRC</w:t>
      </w:r>
      <w:r w:rsidR="00E72612" w:rsidRPr="007F1878">
        <w:rPr>
          <w:rFonts w:ascii="Arial" w:hAnsi="Arial" w:cs="Arial"/>
          <w:sz w:val="20"/>
          <w:szCs w:val="20"/>
        </w:rPr>
        <w:t>.</w:t>
      </w:r>
      <w:r w:rsidR="00E72612" w:rsidRPr="007F1878">
        <w:rPr>
          <w:rFonts w:ascii="Arial" w:hAnsi="Arial" w:cs="Arial"/>
          <w:bCs/>
          <w:sz w:val="20"/>
          <w:szCs w:val="20"/>
        </w:rPr>
        <w:t xml:space="preserve"> </w:t>
      </w:r>
      <w:r w:rsidR="00E72612" w:rsidRPr="007F1878">
        <w:rPr>
          <w:rFonts w:ascii="Arial" w:hAnsi="Arial" w:cs="Arial"/>
          <w:sz w:val="20"/>
          <w:szCs w:val="20"/>
        </w:rPr>
        <w:t>Serão considerados e aceitos, n</w:t>
      </w:r>
      <w:r w:rsidR="00E72612" w:rsidRPr="007F1878">
        <w:rPr>
          <w:rFonts w:ascii="Arial" w:hAnsi="Arial" w:cs="Arial"/>
          <w:bCs/>
          <w:iCs/>
          <w:sz w:val="20"/>
          <w:szCs w:val="20"/>
        </w:rPr>
        <w:t xml:space="preserve">a forma da lei </w:t>
      </w:r>
      <w:r w:rsidR="00E72612" w:rsidRPr="007F1878">
        <w:rPr>
          <w:rFonts w:ascii="Arial" w:hAnsi="Arial" w:cs="Arial"/>
          <w:sz w:val="20"/>
          <w:szCs w:val="20"/>
        </w:rPr>
        <w:t xml:space="preserve">os </w:t>
      </w:r>
      <w:r w:rsidR="00E72612" w:rsidRPr="007F1878">
        <w:rPr>
          <w:rFonts w:ascii="Arial" w:hAnsi="Arial" w:cs="Arial"/>
          <w:iCs/>
          <w:sz w:val="20"/>
          <w:szCs w:val="20"/>
        </w:rPr>
        <w:t xml:space="preserve">Balanços Patrimoniais </w:t>
      </w:r>
      <w:r w:rsidR="00E72612" w:rsidRPr="007F1878">
        <w:rPr>
          <w:rFonts w:ascii="Arial" w:hAnsi="Arial" w:cs="Arial"/>
          <w:sz w:val="20"/>
          <w:szCs w:val="20"/>
        </w:rPr>
        <w:t>e demonstrações contábeis que atendam as seguintes exigências:</w:t>
      </w:r>
    </w:p>
    <w:p w:rsidR="00E72612" w:rsidRPr="007F1878" w:rsidRDefault="00E72612" w:rsidP="00800158">
      <w:pPr>
        <w:numPr>
          <w:ilvl w:val="4"/>
          <w:numId w:val="6"/>
        </w:numPr>
        <w:spacing w:line="0" w:lineRule="atLeast"/>
        <w:jc w:val="both"/>
        <w:rPr>
          <w:rFonts w:ascii="Arial" w:hAnsi="Arial" w:cs="Arial"/>
          <w:bCs/>
          <w:sz w:val="20"/>
          <w:szCs w:val="20"/>
        </w:rPr>
      </w:pPr>
      <w:r w:rsidRPr="007F1878">
        <w:rPr>
          <w:rStyle w:val="Forte"/>
          <w:rFonts w:ascii="Arial" w:hAnsi="Arial" w:cs="Arial"/>
          <w:sz w:val="20"/>
          <w:szCs w:val="20"/>
        </w:rPr>
        <w:t>Quando se tratar de empresas S/A:</w:t>
      </w:r>
      <w:r w:rsidRPr="007F1878">
        <w:rPr>
          <w:rFonts w:ascii="Arial" w:hAnsi="Arial" w:cs="Arial"/>
          <w:sz w:val="20"/>
          <w:szCs w:val="20"/>
        </w:rPr>
        <w:t xml:space="preserve"> publicação do Diário Oficial e/ou jornais de grande circulação contendo o Balanço e a Demonstração do Resultado do Exercício – DRE (Lei nº 6404/76 e demais normas aplicáveis).</w:t>
      </w:r>
    </w:p>
    <w:p w:rsidR="00E72612" w:rsidRPr="007F1878" w:rsidRDefault="00E72612" w:rsidP="00800158">
      <w:pPr>
        <w:numPr>
          <w:ilvl w:val="4"/>
          <w:numId w:val="6"/>
        </w:numPr>
        <w:tabs>
          <w:tab w:val="left" w:pos="1080"/>
        </w:tabs>
        <w:autoSpaceDE w:val="0"/>
        <w:autoSpaceDN w:val="0"/>
        <w:adjustRightInd w:val="0"/>
        <w:jc w:val="both"/>
        <w:rPr>
          <w:rFonts w:ascii="Arial" w:hAnsi="Arial" w:cs="Arial"/>
          <w:sz w:val="20"/>
          <w:szCs w:val="20"/>
        </w:rPr>
      </w:pPr>
      <w:r w:rsidRPr="007F1878">
        <w:rPr>
          <w:rFonts w:ascii="Arial" w:hAnsi="Arial" w:cs="Arial"/>
          <w:b/>
          <w:bCs/>
          <w:sz w:val="20"/>
          <w:szCs w:val="20"/>
        </w:rPr>
        <w:t>Quando se tratar de empresas de outra forma societária</w:t>
      </w:r>
      <w:r w:rsidRPr="007F1878">
        <w:rPr>
          <w:rFonts w:ascii="Arial" w:hAnsi="Arial" w:cs="Arial"/>
          <w:b/>
          <w:sz w:val="20"/>
          <w:szCs w:val="20"/>
        </w:rPr>
        <w:t>:</w:t>
      </w:r>
      <w:r w:rsidRPr="007F1878">
        <w:rPr>
          <w:rFonts w:ascii="Arial" w:hAnsi="Arial" w:cs="Arial"/>
          <w:sz w:val="20"/>
          <w:szCs w:val="20"/>
        </w:rPr>
        <w:t xml:space="preserve"> Balanço e Demonstração do Resultado do Exercício – DRE acompanhados das cópias dos </w:t>
      </w:r>
      <w:r w:rsidRPr="007F1878">
        <w:rPr>
          <w:rFonts w:ascii="Arial" w:hAnsi="Arial" w:cs="Arial"/>
          <w:bCs/>
          <w:iCs/>
          <w:sz w:val="20"/>
          <w:szCs w:val="20"/>
          <w:u w:val="single"/>
        </w:rPr>
        <w:t>Termos de abertura e encerramento</w:t>
      </w:r>
      <w:r w:rsidRPr="007F1878">
        <w:rPr>
          <w:rFonts w:ascii="Arial" w:hAnsi="Arial" w:cs="Arial"/>
          <w:iCs/>
          <w:sz w:val="20"/>
          <w:szCs w:val="20"/>
        </w:rPr>
        <w:t xml:space="preserve">, </w:t>
      </w:r>
      <w:r w:rsidRPr="007F1878">
        <w:rPr>
          <w:rFonts w:ascii="Arial" w:hAnsi="Arial" w:cs="Arial"/>
          <w:sz w:val="20"/>
          <w:szCs w:val="20"/>
        </w:rPr>
        <w:t xml:space="preserve">extraídos do </w:t>
      </w:r>
      <w:r w:rsidRPr="007F1878">
        <w:rPr>
          <w:rFonts w:ascii="Arial" w:hAnsi="Arial" w:cs="Arial"/>
          <w:iCs/>
          <w:sz w:val="20"/>
          <w:szCs w:val="20"/>
        </w:rPr>
        <w:t xml:space="preserve">Livro Diário, </w:t>
      </w:r>
      <w:r w:rsidRPr="007F1878">
        <w:rPr>
          <w:rFonts w:ascii="Arial" w:hAnsi="Arial" w:cs="Arial"/>
          <w:sz w:val="20"/>
          <w:szCs w:val="20"/>
        </w:rPr>
        <w:t>(</w:t>
      </w:r>
      <w:r w:rsidRPr="007F1878">
        <w:rPr>
          <w:rFonts w:ascii="Arial" w:hAnsi="Arial" w:cs="Arial"/>
          <w:iCs/>
          <w:sz w:val="20"/>
          <w:szCs w:val="20"/>
        </w:rPr>
        <w:t>Art.</w:t>
      </w:r>
      <w:r w:rsidRPr="007F1878">
        <w:rPr>
          <w:rFonts w:ascii="Arial" w:hAnsi="Arial" w:cs="Arial"/>
          <w:sz w:val="20"/>
          <w:szCs w:val="20"/>
        </w:rPr>
        <w:t xml:space="preserve"> </w:t>
      </w:r>
      <w:r w:rsidRPr="007F1878">
        <w:rPr>
          <w:rFonts w:ascii="Arial" w:hAnsi="Arial" w:cs="Arial"/>
          <w:iCs/>
          <w:sz w:val="20"/>
          <w:szCs w:val="20"/>
        </w:rPr>
        <w:t>5º,</w:t>
      </w:r>
      <w:r w:rsidR="00C611A9" w:rsidRPr="007F1878">
        <w:rPr>
          <w:rFonts w:ascii="Arial" w:hAnsi="Arial" w:cs="Arial"/>
          <w:iCs/>
          <w:sz w:val="20"/>
          <w:szCs w:val="20"/>
        </w:rPr>
        <w:t xml:space="preserve"> § 2º do Decreto Lei nº 486/69)</w:t>
      </w:r>
      <w:r w:rsidRPr="007F1878">
        <w:rPr>
          <w:rFonts w:ascii="Arial" w:hAnsi="Arial" w:cs="Arial"/>
          <w:sz w:val="20"/>
          <w:szCs w:val="20"/>
        </w:rPr>
        <w:t>.</w:t>
      </w:r>
    </w:p>
    <w:p w:rsidR="00E72612" w:rsidRPr="007F1878" w:rsidRDefault="00B345D4" w:rsidP="00800158">
      <w:pPr>
        <w:numPr>
          <w:ilvl w:val="4"/>
          <w:numId w:val="6"/>
        </w:numPr>
        <w:tabs>
          <w:tab w:val="left" w:pos="1080"/>
        </w:tabs>
        <w:autoSpaceDE w:val="0"/>
        <w:autoSpaceDN w:val="0"/>
        <w:adjustRightInd w:val="0"/>
        <w:jc w:val="both"/>
        <w:rPr>
          <w:rFonts w:ascii="Arial" w:hAnsi="Arial" w:cs="Arial"/>
          <w:sz w:val="20"/>
          <w:szCs w:val="20"/>
        </w:rPr>
      </w:pPr>
      <w:r w:rsidRPr="007F1878">
        <w:rPr>
          <w:rStyle w:val="Forte"/>
          <w:rFonts w:ascii="Arial" w:hAnsi="Arial" w:cs="Arial"/>
          <w:sz w:val="20"/>
          <w:szCs w:val="20"/>
        </w:rPr>
        <w:t xml:space="preserve">Quando se tratar de empresas que adotem a Escrituração Contábil Digital – ECD (Decreto nº 6.022/2007 e demais normas aplicáveis): </w:t>
      </w:r>
      <w:r w:rsidRPr="007F1878">
        <w:rPr>
          <w:rFonts w:ascii="Arial" w:hAnsi="Arial" w:cs="Arial"/>
          <w:sz w:val="20"/>
          <w:szCs w:val="20"/>
        </w:rPr>
        <w:t xml:space="preserve">Termo de Abertura e Encerramento, Balanço Patrimonial, Demonstração do Resultado do Exercício – DRE, e </w:t>
      </w:r>
      <w:r w:rsidRPr="007F1878">
        <w:rPr>
          <w:rFonts w:ascii="Arial" w:eastAsia="Calibri" w:hAnsi="Arial" w:cs="Arial"/>
          <w:sz w:val="20"/>
          <w:szCs w:val="20"/>
        </w:rPr>
        <w:t>Recibo de entrega da ECD</w:t>
      </w:r>
      <w:r w:rsidRPr="007F1878">
        <w:rPr>
          <w:rFonts w:ascii="Arial" w:hAnsi="Arial" w:cs="Arial"/>
          <w:sz w:val="20"/>
          <w:szCs w:val="20"/>
        </w:rPr>
        <w:t xml:space="preserve">, </w:t>
      </w:r>
      <w:r w:rsidRPr="007F1878">
        <w:rPr>
          <w:rFonts w:ascii="Arial" w:hAnsi="Arial" w:cs="Arial"/>
          <w:b/>
          <w:sz w:val="20"/>
          <w:szCs w:val="20"/>
        </w:rPr>
        <w:t xml:space="preserve">extraídos do Livro Diário e retirados do </w:t>
      </w:r>
      <w:r w:rsidRPr="007F1878">
        <w:rPr>
          <w:rFonts w:ascii="Arial" w:hAnsi="Arial" w:cs="Arial"/>
          <w:b/>
          <w:bCs/>
          <w:sz w:val="20"/>
          <w:szCs w:val="20"/>
        </w:rPr>
        <w:t>Sistema Público de Escrituração Digital - SPED</w:t>
      </w:r>
      <w:r w:rsidR="00E72612" w:rsidRPr="007F1878">
        <w:rPr>
          <w:rFonts w:ascii="Arial" w:hAnsi="Arial" w:cs="Arial"/>
          <w:sz w:val="20"/>
          <w:szCs w:val="20"/>
        </w:rPr>
        <w:t xml:space="preserve">. </w:t>
      </w:r>
    </w:p>
    <w:p w:rsidR="00E72612" w:rsidRPr="007F1878" w:rsidRDefault="00E72612" w:rsidP="00800158">
      <w:pPr>
        <w:numPr>
          <w:ilvl w:val="3"/>
          <w:numId w:val="9"/>
        </w:numPr>
        <w:tabs>
          <w:tab w:val="left" w:pos="1134"/>
        </w:tabs>
        <w:autoSpaceDE w:val="0"/>
        <w:autoSpaceDN w:val="0"/>
        <w:adjustRightInd w:val="0"/>
        <w:ind w:left="1134" w:hanging="1134"/>
        <w:jc w:val="both"/>
        <w:rPr>
          <w:rFonts w:ascii="Arial" w:hAnsi="Arial" w:cs="Arial"/>
          <w:sz w:val="20"/>
          <w:szCs w:val="20"/>
        </w:rPr>
      </w:pPr>
      <w:r w:rsidRPr="007F1878">
        <w:rPr>
          <w:rFonts w:ascii="Arial" w:hAnsi="Arial" w:cs="Arial"/>
          <w:sz w:val="20"/>
          <w:szCs w:val="20"/>
        </w:rPr>
        <w:t xml:space="preserve">Identificação e assinaturas legíveis do proprietário e/ou responsável pela administração da empresa; Identificação e assinaturas legíveis do responsável contábil da empresa, devidamente registrado no </w:t>
      </w:r>
      <w:r w:rsidRPr="007F1878">
        <w:rPr>
          <w:rFonts w:ascii="Arial" w:hAnsi="Arial" w:cs="Arial"/>
          <w:iCs/>
          <w:sz w:val="20"/>
          <w:szCs w:val="20"/>
        </w:rPr>
        <w:t>CRC (Conselho Regional de</w:t>
      </w:r>
      <w:r w:rsidRPr="007F1878">
        <w:rPr>
          <w:rFonts w:ascii="Arial" w:hAnsi="Arial" w:cs="Arial"/>
          <w:sz w:val="20"/>
          <w:szCs w:val="20"/>
        </w:rPr>
        <w:t xml:space="preserve"> </w:t>
      </w:r>
      <w:r w:rsidRPr="007F1878">
        <w:rPr>
          <w:rFonts w:ascii="Arial" w:hAnsi="Arial" w:cs="Arial"/>
          <w:iCs/>
          <w:sz w:val="20"/>
          <w:szCs w:val="20"/>
        </w:rPr>
        <w:t>Contabilidade)</w:t>
      </w:r>
      <w:r w:rsidRPr="007F1878">
        <w:rPr>
          <w:rFonts w:ascii="Arial" w:hAnsi="Arial" w:cs="Arial"/>
          <w:sz w:val="20"/>
          <w:szCs w:val="20"/>
        </w:rPr>
        <w:t>.</w:t>
      </w:r>
    </w:p>
    <w:p w:rsidR="00E72612" w:rsidRPr="007F1878" w:rsidRDefault="00E72612"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Apresentação </w:t>
      </w:r>
      <w:r w:rsidRPr="007F1878">
        <w:rPr>
          <w:rFonts w:ascii="Arial" w:hAnsi="Arial" w:cs="Arial"/>
          <w:bCs/>
          <w:kern w:val="16"/>
          <w:sz w:val="20"/>
          <w:szCs w:val="20"/>
          <w:u w:val="single"/>
        </w:rPr>
        <w:t>em folha separada</w:t>
      </w:r>
      <w:r w:rsidRPr="007F1878">
        <w:rPr>
          <w:rFonts w:ascii="Arial" w:hAnsi="Arial" w:cs="Arial"/>
          <w:bCs/>
          <w:kern w:val="16"/>
          <w:sz w:val="20"/>
          <w:szCs w:val="20"/>
        </w:rPr>
        <w:t xml:space="preserve"> e assinada pelo representante legal da empresa </w:t>
      </w:r>
      <w:r w:rsidRPr="007F1878">
        <w:rPr>
          <w:rFonts w:ascii="Arial" w:hAnsi="Arial" w:cs="Arial"/>
          <w:sz w:val="20"/>
          <w:szCs w:val="20"/>
        </w:rPr>
        <w:t xml:space="preserve">e/ou profissional contábil dos índices de </w:t>
      </w:r>
      <w:r w:rsidRPr="007F1878">
        <w:rPr>
          <w:rFonts w:ascii="Arial" w:hAnsi="Arial" w:cs="Arial"/>
          <w:bCs/>
          <w:iCs/>
          <w:sz w:val="20"/>
          <w:szCs w:val="20"/>
        </w:rPr>
        <w:t>Liquidez Geral (LG),</w:t>
      </w:r>
      <w:r w:rsidRPr="007F1878">
        <w:rPr>
          <w:rFonts w:ascii="Arial" w:hAnsi="Arial" w:cs="Arial"/>
          <w:sz w:val="20"/>
          <w:szCs w:val="20"/>
        </w:rPr>
        <w:t xml:space="preserve"> </w:t>
      </w:r>
      <w:r w:rsidRPr="007F1878">
        <w:rPr>
          <w:rFonts w:ascii="Arial" w:hAnsi="Arial" w:cs="Arial"/>
          <w:bCs/>
          <w:iCs/>
          <w:sz w:val="20"/>
          <w:szCs w:val="20"/>
        </w:rPr>
        <w:t>Liquidez Corrente (LC) e Solvência Geral (SG),</w:t>
      </w:r>
      <w:r w:rsidRPr="007F1878">
        <w:rPr>
          <w:rFonts w:ascii="Arial" w:hAnsi="Arial" w:cs="Arial"/>
          <w:sz w:val="20"/>
          <w:szCs w:val="20"/>
        </w:rPr>
        <w:t xml:space="preserve"> resultantes da aplicação das fórmulas abaixo, </w:t>
      </w:r>
      <w:r w:rsidRPr="007F1878">
        <w:rPr>
          <w:rFonts w:ascii="Arial" w:hAnsi="Arial" w:cs="Arial"/>
          <w:b/>
          <w:sz w:val="20"/>
          <w:szCs w:val="20"/>
        </w:rPr>
        <w:t>devidamente comprovados mediante o Balanço Patrimonial do último exercício social encerrado</w:t>
      </w:r>
      <w:r w:rsidRPr="007F1878">
        <w:rPr>
          <w:rFonts w:ascii="Arial" w:hAnsi="Arial" w:cs="Arial"/>
          <w:sz w:val="20"/>
          <w:szCs w:val="20"/>
        </w:rPr>
        <w:t xml:space="preserve">, devendo os resultados serem </w:t>
      </w:r>
      <w:r w:rsidRPr="007F1878">
        <w:rPr>
          <w:rFonts w:ascii="Arial" w:hAnsi="Arial" w:cs="Arial"/>
          <w:bCs/>
          <w:sz w:val="20"/>
          <w:szCs w:val="20"/>
        </w:rPr>
        <w:t>iguais ou superiores a 0</w:t>
      </w:r>
      <w:r w:rsidRPr="007F1878">
        <w:rPr>
          <w:rFonts w:ascii="Arial" w:hAnsi="Arial" w:cs="Arial"/>
          <w:bCs/>
          <w:iCs/>
          <w:sz w:val="20"/>
          <w:szCs w:val="20"/>
        </w:rPr>
        <w:t>1 (um)</w:t>
      </w:r>
      <w:r w:rsidRPr="007F1878">
        <w:rPr>
          <w:rFonts w:ascii="Arial" w:hAnsi="Arial" w:cs="Arial"/>
          <w:bCs/>
          <w:sz w:val="20"/>
          <w:szCs w:val="20"/>
        </w:rPr>
        <w:t xml:space="preserve">, </w:t>
      </w:r>
      <w:r w:rsidRPr="007F1878">
        <w:rPr>
          <w:rFonts w:ascii="Arial" w:hAnsi="Arial" w:cs="Arial"/>
          <w:sz w:val="20"/>
          <w:szCs w:val="20"/>
        </w:rPr>
        <w:t>em todos os índices mencionados nas seguintes fórmulas:</w:t>
      </w:r>
    </w:p>
    <w:p w:rsidR="00E72612" w:rsidRPr="007F1878" w:rsidRDefault="00E72612" w:rsidP="00E72612">
      <w:pPr>
        <w:tabs>
          <w:tab w:val="left" w:pos="1080"/>
        </w:tabs>
        <w:spacing w:line="0" w:lineRule="atLeast"/>
        <w:jc w:val="both"/>
        <w:rPr>
          <w:rFonts w:ascii="Arial" w:hAnsi="Arial" w:cs="Arial"/>
          <w:bCs/>
          <w:sz w:val="20"/>
          <w:szCs w:val="20"/>
        </w:rPr>
      </w:pPr>
    </w:p>
    <w:p w:rsidR="00E72612" w:rsidRPr="007F1878" w:rsidRDefault="00E72612" w:rsidP="00E72612">
      <w:pPr>
        <w:autoSpaceDE w:val="0"/>
        <w:autoSpaceDN w:val="0"/>
        <w:adjustRightInd w:val="0"/>
        <w:ind w:left="708" w:firstLine="708"/>
        <w:jc w:val="both"/>
        <w:rPr>
          <w:rFonts w:ascii="Arial" w:hAnsi="Arial" w:cs="Arial"/>
          <w:iCs/>
          <w:sz w:val="20"/>
          <w:szCs w:val="20"/>
        </w:rPr>
      </w:pPr>
      <w:r w:rsidRPr="007F1878">
        <w:rPr>
          <w:rFonts w:ascii="Arial" w:hAnsi="Arial" w:cs="Arial"/>
          <w:b/>
          <w:bCs/>
          <w:iCs/>
          <w:sz w:val="20"/>
          <w:szCs w:val="20"/>
        </w:rPr>
        <w:t xml:space="preserve">LG </w:t>
      </w:r>
      <w:r w:rsidRPr="007F1878">
        <w:rPr>
          <w:rFonts w:ascii="Arial" w:hAnsi="Arial" w:cs="Arial"/>
          <w:iCs/>
          <w:sz w:val="20"/>
          <w:szCs w:val="20"/>
        </w:rPr>
        <w:t xml:space="preserve">= </w:t>
      </w:r>
      <w:r w:rsidRPr="007F1878">
        <w:rPr>
          <w:rFonts w:ascii="Arial" w:hAnsi="Arial" w:cs="Arial"/>
          <w:iCs/>
          <w:sz w:val="20"/>
          <w:szCs w:val="20"/>
        </w:rPr>
        <w:tab/>
      </w:r>
      <w:r w:rsidRPr="007F1878">
        <w:rPr>
          <w:rFonts w:ascii="Arial" w:hAnsi="Arial" w:cs="Arial"/>
          <w:iCs/>
          <w:sz w:val="20"/>
          <w:szCs w:val="20"/>
          <w:u w:val="single"/>
        </w:rPr>
        <w:t>Ativo Circulante + Realizável a Longo Prazo</w:t>
      </w:r>
    </w:p>
    <w:p w:rsidR="00E72612" w:rsidRPr="007F1878" w:rsidRDefault="00E72612" w:rsidP="00E72612">
      <w:pPr>
        <w:autoSpaceDE w:val="0"/>
        <w:autoSpaceDN w:val="0"/>
        <w:adjustRightInd w:val="0"/>
        <w:ind w:left="1416" w:firstLine="708"/>
        <w:jc w:val="both"/>
        <w:rPr>
          <w:rFonts w:ascii="Arial" w:hAnsi="Arial" w:cs="Arial"/>
          <w:iCs/>
          <w:sz w:val="20"/>
          <w:szCs w:val="20"/>
        </w:rPr>
      </w:pPr>
      <w:r w:rsidRPr="007F1878">
        <w:rPr>
          <w:rFonts w:ascii="Arial" w:hAnsi="Arial" w:cs="Arial"/>
          <w:iCs/>
          <w:sz w:val="20"/>
          <w:szCs w:val="20"/>
        </w:rPr>
        <w:t>Passivo Circulante + Passivo Não Circulante</w:t>
      </w:r>
    </w:p>
    <w:p w:rsidR="00E72612" w:rsidRPr="007F1878" w:rsidRDefault="00E72612" w:rsidP="00E72612">
      <w:pPr>
        <w:autoSpaceDE w:val="0"/>
        <w:autoSpaceDN w:val="0"/>
        <w:adjustRightInd w:val="0"/>
        <w:jc w:val="both"/>
        <w:rPr>
          <w:rFonts w:ascii="Arial" w:hAnsi="Arial" w:cs="Arial"/>
          <w:b/>
          <w:bCs/>
          <w:iCs/>
          <w:sz w:val="20"/>
          <w:szCs w:val="20"/>
        </w:rPr>
      </w:pPr>
    </w:p>
    <w:p w:rsidR="00E72612" w:rsidRPr="007F1878" w:rsidRDefault="00E72612" w:rsidP="00E72612">
      <w:pPr>
        <w:autoSpaceDE w:val="0"/>
        <w:autoSpaceDN w:val="0"/>
        <w:adjustRightInd w:val="0"/>
        <w:ind w:left="708" w:firstLine="708"/>
        <w:jc w:val="both"/>
        <w:rPr>
          <w:rFonts w:ascii="Arial" w:hAnsi="Arial" w:cs="Arial"/>
          <w:iCs/>
          <w:sz w:val="20"/>
          <w:szCs w:val="20"/>
        </w:rPr>
      </w:pPr>
      <w:r w:rsidRPr="007F1878">
        <w:rPr>
          <w:rFonts w:ascii="Arial" w:hAnsi="Arial" w:cs="Arial"/>
          <w:b/>
          <w:bCs/>
          <w:iCs/>
          <w:sz w:val="20"/>
          <w:szCs w:val="20"/>
        </w:rPr>
        <w:t xml:space="preserve">LC </w:t>
      </w:r>
      <w:r w:rsidRPr="007F1878">
        <w:rPr>
          <w:rFonts w:ascii="Arial" w:hAnsi="Arial" w:cs="Arial"/>
          <w:iCs/>
          <w:sz w:val="20"/>
          <w:szCs w:val="20"/>
        </w:rPr>
        <w:t xml:space="preserve">= </w:t>
      </w:r>
      <w:r w:rsidRPr="007F1878">
        <w:rPr>
          <w:rFonts w:ascii="Arial" w:hAnsi="Arial" w:cs="Arial"/>
          <w:iCs/>
          <w:sz w:val="20"/>
          <w:szCs w:val="20"/>
        </w:rPr>
        <w:tab/>
      </w:r>
      <w:r w:rsidRPr="007F1878">
        <w:rPr>
          <w:rFonts w:ascii="Arial" w:hAnsi="Arial" w:cs="Arial"/>
          <w:iCs/>
          <w:sz w:val="20"/>
          <w:szCs w:val="20"/>
          <w:u w:val="single"/>
        </w:rPr>
        <w:t>Ativo Circulante</w:t>
      </w:r>
    </w:p>
    <w:p w:rsidR="00E72612" w:rsidRPr="007F1878" w:rsidRDefault="00E72612" w:rsidP="00E72612">
      <w:pPr>
        <w:autoSpaceDE w:val="0"/>
        <w:autoSpaceDN w:val="0"/>
        <w:adjustRightInd w:val="0"/>
        <w:ind w:left="2124"/>
        <w:jc w:val="both"/>
        <w:rPr>
          <w:rFonts w:ascii="Arial" w:hAnsi="Arial" w:cs="Arial"/>
          <w:iCs/>
          <w:sz w:val="20"/>
          <w:szCs w:val="20"/>
        </w:rPr>
      </w:pPr>
      <w:r w:rsidRPr="007F1878">
        <w:rPr>
          <w:rFonts w:ascii="Arial" w:hAnsi="Arial" w:cs="Arial"/>
          <w:iCs/>
          <w:sz w:val="20"/>
          <w:szCs w:val="20"/>
        </w:rPr>
        <w:t>Passivo Circulante</w:t>
      </w:r>
    </w:p>
    <w:p w:rsidR="00E72612" w:rsidRPr="007F1878" w:rsidRDefault="00E72612" w:rsidP="00E72612">
      <w:pPr>
        <w:autoSpaceDE w:val="0"/>
        <w:autoSpaceDN w:val="0"/>
        <w:adjustRightInd w:val="0"/>
        <w:ind w:left="2124"/>
        <w:jc w:val="both"/>
        <w:rPr>
          <w:rFonts w:ascii="Arial" w:hAnsi="Arial" w:cs="Arial"/>
          <w:iCs/>
          <w:sz w:val="20"/>
          <w:szCs w:val="20"/>
        </w:rPr>
      </w:pPr>
    </w:p>
    <w:p w:rsidR="00E72612" w:rsidRPr="007F1878" w:rsidRDefault="00E72612" w:rsidP="00E72612">
      <w:pPr>
        <w:autoSpaceDE w:val="0"/>
        <w:autoSpaceDN w:val="0"/>
        <w:adjustRightInd w:val="0"/>
        <w:ind w:left="708" w:firstLine="708"/>
        <w:jc w:val="both"/>
        <w:rPr>
          <w:rFonts w:ascii="Arial" w:hAnsi="Arial" w:cs="Arial"/>
          <w:iCs/>
          <w:sz w:val="20"/>
          <w:szCs w:val="20"/>
        </w:rPr>
      </w:pPr>
      <w:r w:rsidRPr="007F1878">
        <w:rPr>
          <w:rFonts w:ascii="Arial" w:hAnsi="Arial" w:cs="Arial"/>
          <w:b/>
          <w:bCs/>
          <w:iCs/>
          <w:sz w:val="20"/>
          <w:szCs w:val="20"/>
        </w:rPr>
        <w:t xml:space="preserve">SG </w:t>
      </w:r>
      <w:r w:rsidRPr="007F1878">
        <w:rPr>
          <w:rFonts w:ascii="Arial" w:hAnsi="Arial" w:cs="Arial"/>
          <w:iCs/>
          <w:sz w:val="20"/>
          <w:szCs w:val="20"/>
        </w:rPr>
        <w:t xml:space="preserve">= </w:t>
      </w:r>
      <w:r w:rsidRPr="007F1878">
        <w:rPr>
          <w:rFonts w:ascii="Arial" w:hAnsi="Arial" w:cs="Arial"/>
          <w:iCs/>
          <w:sz w:val="20"/>
          <w:szCs w:val="20"/>
        </w:rPr>
        <w:tab/>
      </w:r>
      <w:r w:rsidRPr="007F1878">
        <w:rPr>
          <w:rFonts w:ascii="Arial" w:hAnsi="Arial" w:cs="Arial"/>
          <w:iCs/>
          <w:sz w:val="20"/>
          <w:szCs w:val="20"/>
          <w:u w:val="single"/>
        </w:rPr>
        <w:t>Ativo Total</w:t>
      </w:r>
    </w:p>
    <w:p w:rsidR="00E72612" w:rsidRPr="007F1878" w:rsidRDefault="00E72612" w:rsidP="00E72612">
      <w:pPr>
        <w:autoSpaceDE w:val="0"/>
        <w:autoSpaceDN w:val="0"/>
        <w:adjustRightInd w:val="0"/>
        <w:ind w:left="1416" w:firstLine="708"/>
        <w:jc w:val="both"/>
        <w:rPr>
          <w:rFonts w:ascii="Arial" w:hAnsi="Arial" w:cs="Arial"/>
          <w:iCs/>
          <w:sz w:val="20"/>
          <w:szCs w:val="20"/>
        </w:rPr>
      </w:pPr>
      <w:r w:rsidRPr="007F1878">
        <w:rPr>
          <w:rFonts w:ascii="Arial" w:hAnsi="Arial" w:cs="Arial"/>
          <w:iCs/>
          <w:sz w:val="20"/>
          <w:szCs w:val="20"/>
        </w:rPr>
        <w:t>Passivo Circulante + Passivo Não Circulante</w:t>
      </w:r>
    </w:p>
    <w:p w:rsidR="00E72612" w:rsidRPr="007F1878" w:rsidRDefault="00E72612" w:rsidP="00E72612">
      <w:pPr>
        <w:autoSpaceDE w:val="0"/>
        <w:autoSpaceDN w:val="0"/>
        <w:adjustRightInd w:val="0"/>
        <w:ind w:left="708" w:firstLine="708"/>
        <w:jc w:val="both"/>
        <w:rPr>
          <w:rFonts w:ascii="Arial" w:hAnsi="Arial" w:cs="Arial"/>
          <w:b/>
          <w:bCs/>
          <w:sz w:val="20"/>
          <w:szCs w:val="20"/>
        </w:rPr>
      </w:pPr>
    </w:p>
    <w:p w:rsidR="00E72612" w:rsidRPr="007F1878" w:rsidRDefault="00E72612" w:rsidP="00E72612">
      <w:pPr>
        <w:autoSpaceDE w:val="0"/>
        <w:autoSpaceDN w:val="0"/>
        <w:adjustRightInd w:val="0"/>
        <w:ind w:left="708" w:firstLine="708"/>
        <w:jc w:val="both"/>
        <w:rPr>
          <w:rFonts w:ascii="Arial" w:hAnsi="Arial" w:cs="Arial"/>
          <w:b/>
          <w:bCs/>
          <w:sz w:val="20"/>
          <w:szCs w:val="20"/>
        </w:rPr>
      </w:pPr>
      <w:r w:rsidRPr="007F1878">
        <w:rPr>
          <w:rFonts w:ascii="Arial" w:hAnsi="Arial" w:cs="Arial"/>
          <w:b/>
          <w:bCs/>
          <w:sz w:val="20"/>
          <w:szCs w:val="20"/>
        </w:rPr>
        <w:t>Onde: LG = Liquidez Geral</w:t>
      </w:r>
    </w:p>
    <w:p w:rsidR="00E72612" w:rsidRPr="007F1878" w:rsidRDefault="00E72612" w:rsidP="00E72612">
      <w:pPr>
        <w:autoSpaceDE w:val="0"/>
        <w:autoSpaceDN w:val="0"/>
        <w:adjustRightInd w:val="0"/>
        <w:ind w:left="1416" w:firstLine="708"/>
        <w:jc w:val="both"/>
        <w:rPr>
          <w:rFonts w:ascii="Arial" w:hAnsi="Arial" w:cs="Arial"/>
          <w:b/>
          <w:bCs/>
          <w:sz w:val="20"/>
          <w:szCs w:val="20"/>
        </w:rPr>
      </w:pPr>
      <w:r w:rsidRPr="007F1878">
        <w:rPr>
          <w:rFonts w:ascii="Arial" w:hAnsi="Arial" w:cs="Arial"/>
          <w:b/>
          <w:bCs/>
          <w:sz w:val="20"/>
          <w:szCs w:val="20"/>
        </w:rPr>
        <w:t>LC = Liquidez Corrente</w:t>
      </w:r>
    </w:p>
    <w:p w:rsidR="00E72612" w:rsidRPr="007F1878" w:rsidRDefault="00E72612" w:rsidP="00E72612">
      <w:pPr>
        <w:autoSpaceDE w:val="0"/>
        <w:autoSpaceDN w:val="0"/>
        <w:adjustRightInd w:val="0"/>
        <w:ind w:left="1416" w:firstLine="708"/>
        <w:jc w:val="both"/>
        <w:rPr>
          <w:rFonts w:ascii="Arial" w:hAnsi="Arial" w:cs="Arial"/>
          <w:b/>
          <w:bCs/>
          <w:sz w:val="20"/>
          <w:szCs w:val="20"/>
        </w:rPr>
      </w:pPr>
      <w:r w:rsidRPr="007F1878">
        <w:rPr>
          <w:rFonts w:ascii="Arial" w:hAnsi="Arial" w:cs="Arial"/>
          <w:b/>
          <w:bCs/>
          <w:sz w:val="20"/>
          <w:szCs w:val="20"/>
        </w:rPr>
        <w:t>SG = Solvência Geral</w:t>
      </w:r>
    </w:p>
    <w:p w:rsidR="00E72612" w:rsidRPr="007F1878" w:rsidRDefault="00E72612" w:rsidP="00E72612">
      <w:pPr>
        <w:tabs>
          <w:tab w:val="left" w:pos="1080"/>
        </w:tabs>
        <w:spacing w:line="0" w:lineRule="atLeast"/>
        <w:jc w:val="both"/>
        <w:rPr>
          <w:rFonts w:ascii="Arial" w:hAnsi="Arial" w:cs="Arial"/>
          <w:bCs/>
          <w:sz w:val="20"/>
          <w:szCs w:val="20"/>
        </w:rPr>
      </w:pPr>
    </w:p>
    <w:p w:rsidR="00E72612" w:rsidRPr="007F1878" w:rsidRDefault="00861FEF" w:rsidP="00800158">
      <w:pPr>
        <w:numPr>
          <w:ilvl w:val="2"/>
          <w:numId w:val="9"/>
        </w:numPr>
        <w:tabs>
          <w:tab w:val="left" w:pos="1080"/>
        </w:tabs>
        <w:spacing w:line="0" w:lineRule="atLeast"/>
        <w:ind w:left="1080" w:hanging="1080"/>
        <w:jc w:val="both"/>
        <w:rPr>
          <w:rFonts w:ascii="Arial" w:hAnsi="Arial" w:cs="Arial"/>
          <w:bCs/>
          <w:sz w:val="20"/>
          <w:szCs w:val="20"/>
        </w:rPr>
      </w:pPr>
      <w:r w:rsidRPr="007F1878">
        <w:rPr>
          <w:rFonts w:ascii="Arial" w:hAnsi="Arial" w:cs="Arial"/>
          <w:bCs/>
          <w:sz w:val="20"/>
          <w:szCs w:val="20"/>
        </w:rPr>
        <w:t xml:space="preserve">Caso a proponente possua qualquer dos índices especificados anteriormente, inferior à 1,00 (um), deverá comprovar possuir Patrimônio Líquido de no mínimo 10% (dez por cento) do valor estimado da licitação, considerando para o cálculo o </w:t>
      </w:r>
      <w:r w:rsidR="00A31FA6" w:rsidRPr="007F1878">
        <w:rPr>
          <w:rFonts w:ascii="Arial" w:hAnsi="Arial" w:cs="Arial"/>
          <w:bCs/>
          <w:sz w:val="20"/>
          <w:szCs w:val="20"/>
          <w:u w:val="single"/>
        </w:rPr>
        <w:t>valor máximo estabelecido em edital</w:t>
      </w:r>
      <w:r w:rsidR="00E72612" w:rsidRPr="007F1878">
        <w:rPr>
          <w:rFonts w:ascii="Arial" w:hAnsi="Arial" w:cs="Arial"/>
          <w:sz w:val="20"/>
          <w:szCs w:val="20"/>
        </w:rPr>
        <w:t>.</w:t>
      </w:r>
    </w:p>
    <w:p w:rsidR="00E72612" w:rsidRPr="007F1878" w:rsidRDefault="00E72612" w:rsidP="0028450A">
      <w:pPr>
        <w:numPr>
          <w:ilvl w:val="2"/>
          <w:numId w:val="0"/>
        </w:numPr>
        <w:tabs>
          <w:tab w:val="left" w:pos="1080"/>
        </w:tabs>
        <w:spacing w:line="0" w:lineRule="atLeast"/>
        <w:jc w:val="both"/>
        <w:rPr>
          <w:rFonts w:ascii="Arial" w:hAnsi="Arial" w:cs="Arial"/>
          <w:bCs/>
          <w:sz w:val="20"/>
          <w:szCs w:val="20"/>
        </w:rPr>
      </w:pPr>
    </w:p>
    <w:p w:rsidR="00EF13BC" w:rsidRPr="007F1878"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bCs/>
          <w:sz w:val="20"/>
          <w:szCs w:val="20"/>
        </w:rPr>
        <w:t>Qualificação Técnica</w:t>
      </w:r>
      <w:r w:rsidRPr="007F1878">
        <w:rPr>
          <w:rFonts w:ascii="Arial" w:hAnsi="Arial" w:cs="Arial"/>
          <w:b/>
          <w:bCs/>
          <w:sz w:val="20"/>
          <w:szCs w:val="20"/>
        </w:rPr>
        <w:tab/>
      </w:r>
    </w:p>
    <w:p w:rsidR="009D4E98" w:rsidRPr="007F1878" w:rsidRDefault="009D4E98" w:rsidP="00230DD2">
      <w:pPr>
        <w:pStyle w:val="PargrafodaLista"/>
        <w:tabs>
          <w:tab w:val="left" w:pos="1134"/>
        </w:tabs>
        <w:spacing w:line="0" w:lineRule="atLeast"/>
        <w:ind w:left="795"/>
        <w:contextualSpacing w:val="0"/>
        <w:jc w:val="both"/>
        <w:rPr>
          <w:rFonts w:ascii="Arial" w:hAnsi="Arial" w:cs="Arial"/>
          <w:vanish/>
          <w:sz w:val="20"/>
          <w:szCs w:val="20"/>
        </w:rPr>
      </w:pPr>
    </w:p>
    <w:p w:rsidR="00EF13BC" w:rsidRPr="007F1878" w:rsidRDefault="00EF13BC"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Apresentação de atestado(s) de capacidade técnica, passado por pessoa jurídica de direito público ou privado, comprovando que a licitante tenha executado, de forma satisfatória, serviço semelhante ao objeto </w:t>
      </w:r>
      <w:r w:rsidR="00D70B90" w:rsidRPr="007F1878">
        <w:rPr>
          <w:rFonts w:ascii="Arial" w:hAnsi="Arial" w:cs="Arial"/>
          <w:sz w:val="20"/>
          <w:szCs w:val="20"/>
        </w:rPr>
        <w:t>do presente credenciamento</w:t>
      </w:r>
      <w:r w:rsidRPr="007F1878">
        <w:rPr>
          <w:rFonts w:ascii="Arial" w:hAnsi="Arial" w:cs="Arial"/>
          <w:sz w:val="20"/>
          <w:szCs w:val="20"/>
        </w:rPr>
        <w:t>.</w:t>
      </w:r>
    </w:p>
    <w:p w:rsidR="00A47C36" w:rsidRPr="007F1878" w:rsidRDefault="00EF13BC" w:rsidP="00800158">
      <w:pPr>
        <w:numPr>
          <w:ilvl w:val="3"/>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lastRenderedPageBreak/>
        <w:t>O(s) atestado(s) deverá(</w:t>
      </w:r>
      <w:proofErr w:type="spellStart"/>
      <w:r w:rsidRPr="007F1878">
        <w:rPr>
          <w:rFonts w:ascii="Arial" w:hAnsi="Arial" w:cs="Arial"/>
          <w:sz w:val="20"/>
          <w:szCs w:val="20"/>
        </w:rPr>
        <w:t>ão</w:t>
      </w:r>
      <w:proofErr w:type="spellEnd"/>
      <w:r w:rsidRPr="007F1878">
        <w:rPr>
          <w:rFonts w:ascii="Arial" w:hAnsi="Arial" w:cs="Arial"/>
          <w:sz w:val="20"/>
          <w:szCs w:val="20"/>
        </w:rPr>
        <w:t>) conter: o nome e o cargo do responsável que o(s) assinar, a indicação do cumprimento da obrigação de forma e qualidade satisfatórias e nos prazos exigidos.</w:t>
      </w:r>
    </w:p>
    <w:p w:rsidR="00FB2000" w:rsidRPr="007F1878" w:rsidRDefault="001948C9" w:rsidP="00800158">
      <w:pPr>
        <w:numPr>
          <w:ilvl w:val="2"/>
          <w:numId w:val="9"/>
        </w:numPr>
        <w:tabs>
          <w:tab w:val="left" w:pos="1134"/>
        </w:tabs>
        <w:ind w:left="1134" w:hanging="1134"/>
        <w:jc w:val="both"/>
        <w:rPr>
          <w:rFonts w:ascii="Arial" w:hAnsi="Arial" w:cs="Arial"/>
          <w:bCs/>
          <w:sz w:val="20"/>
          <w:szCs w:val="20"/>
          <w:u w:val="single"/>
        </w:rPr>
      </w:pPr>
      <w:r w:rsidRPr="007F1878">
        <w:rPr>
          <w:rFonts w:ascii="Arial" w:hAnsi="Arial" w:cs="Arial"/>
          <w:sz w:val="20"/>
          <w:szCs w:val="20"/>
          <w:u w:val="single"/>
        </w:rPr>
        <w:t>Demais documentos constantes no ANEXO I – Termo de Referência.</w:t>
      </w:r>
    </w:p>
    <w:p w:rsidR="00EF13BC" w:rsidRPr="007F1878" w:rsidRDefault="00EF13BC" w:rsidP="00D74469">
      <w:pPr>
        <w:spacing w:line="0" w:lineRule="atLeast"/>
        <w:jc w:val="both"/>
        <w:rPr>
          <w:rFonts w:ascii="Arial" w:hAnsi="Arial" w:cs="Arial"/>
          <w:b/>
          <w:bCs/>
          <w:sz w:val="20"/>
          <w:szCs w:val="20"/>
        </w:rPr>
      </w:pPr>
    </w:p>
    <w:p w:rsidR="00D74469" w:rsidRPr="007F1878" w:rsidRDefault="00D74469" w:rsidP="00800158">
      <w:pPr>
        <w:numPr>
          <w:ilvl w:val="1"/>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sz w:val="20"/>
          <w:szCs w:val="20"/>
        </w:rPr>
        <w:t>Documentos Complementares</w:t>
      </w:r>
    </w:p>
    <w:p w:rsidR="00391A2B" w:rsidRPr="007F1878" w:rsidRDefault="00391A2B" w:rsidP="00800158">
      <w:pPr>
        <w:numPr>
          <w:ilvl w:val="2"/>
          <w:numId w:val="9"/>
        </w:numPr>
        <w:tabs>
          <w:tab w:val="left" w:pos="1134"/>
        </w:tabs>
        <w:spacing w:line="0" w:lineRule="atLeast"/>
        <w:ind w:left="1134" w:hanging="1134"/>
        <w:jc w:val="both"/>
        <w:rPr>
          <w:rFonts w:ascii="Arial" w:hAnsi="Arial" w:cs="Arial"/>
          <w:b/>
          <w:bCs/>
          <w:sz w:val="20"/>
          <w:szCs w:val="20"/>
          <w:u w:val="single"/>
        </w:rPr>
      </w:pPr>
      <w:r w:rsidRPr="007F1878">
        <w:rPr>
          <w:rFonts w:ascii="Arial" w:hAnsi="Arial" w:cs="Arial"/>
          <w:bCs/>
          <w:sz w:val="20"/>
          <w:szCs w:val="20"/>
        </w:rPr>
        <w:t xml:space="preserve">Declaração da licitante de que atende aos seguintes critérios: idoneidade para licitar e contratar com a Administração Pública; não utilização de trabalho de menor de idade; cumprimento dos critérios de qualidade ambiental e sustentabilidade </w:t>
      </w:r>
      <w:proofErr w:type="spellStart"/>
      <w:r w:rsidRPr="007F1878">
        <w:rPr>
          <w:rFonts w:ascii="Arial" w:hAnsi="Arial" w:cs="Arial"/>
          <w:bCs/>
          <w:sz w:val="20"/>
          <w:szCs w:val="20"/>
        </w:rPr>
        <w:t>sócio-ambiental</w:t>
      </w:r>
      <w:proofErr w:type="spellEnd"/>
      <w:r w:rsidRPr="007F1878">
        <w:rPr>
          <w:rFonts w:ascii="Arial" w:hAnsi="Arial" w:cs="Arial"/>
          <w:bCs/>
          <w:sz w:val="20"/>
          <w:szCs w:val="20"/>
        </w:rPr>
        <w:t xml:space="preserve">, de acordo com o Decreto nº 6.252/06, conforme modelo constante do </w:t>
      </w:r>
      <w:r w:rsidR="00935EA7" w:rsidRPr="007F1878">
        <w:rPr>
          <w:rFonts w:ascii="Arial" w:hAnsi="Arial" w:cs="Arial"/>
          <w:b/>
          <w:bCs/>
          <w:sz w:val="20"/>
          <w:szCs w:val="20"/>
          <w:u w:val="single"/>
        </w:rPr>
        <w:t xml:space="preserve">Anexo </w:t>
      </w:r>
      <w:r w:rsidR="003F2B37" w:rsidRPr="007F1878">
        <w:rPr>
          <w:rFonts w:ascii="Arial" w:hAnsi="Arial" w:cs="Arial"/>
          <w:b/>
          <w:bCs/>
          <w:sz w:val="20"/>
          <w:szCs w:val="20"/>
          <w:u w:val="single"/>
        </w:rPr>
        <w:t>IV</w:t>
      </w:r>
      <w:r w:rsidR="00935EA7" w:rsidRPr="007F1878">
        <w:rPr>
          <w:rFonts w:ascii="Arial" w:hAnsi="Arial" w:cs="Arial"/>
          <w:b/>
          <w:bCs/>
          <w:sz w:val="20"/>
          <w:szCs w:val="20"/>
          <w:u w:val="single"/>
        </w:rPr>
        <w:t>.</w:t>
      </w:r>
    </w:p>
    <w:p w:rsidR="003D05E6" w:rsidRPr="007F1878" w:rsidRDefault="009F215D" w:rsidP="00800158">
      <w:pPr>
        <w:numPr>
          <w:ilvl w:val="2"/>
          <w:numId w:val="9"/>
        </w:numPr>
        <w:tabs>
          <w:tab w:val="left" w:pos="1134"/>
        </w:tabs>
        <w:spacing w:line="0" w:lineRule="atLeast"/>
        <w:ind w:left="1134" w:hanging="1134"/>
        <w:jc w:val="both"/>
        <w:rPr>
          <w:rFonts w:ascii="Arial" w:hAnsi="Arial" w:cs="Arial"/>
          <w:bCs/>
          <w:sz w:val="20"/>
          <w:szCs w:val="20"/>
        </w:rPr>
      </w:pPr>
      <w:r w:rsidRPr="007F1878">
        <w:rPr>
          <w:rFonts w:ascii="Arial" w:hAnsi="Arial" w:cs="Arial"/>
          <w:sz w:val="20"/>
          <w:szCs w:val="20"/>
        </w:rPr>
        <w:t xml:space="preserve">As microempresas e empresas de pequeno porte, que queiram gozar das prerrogativas e benefícios concedidos pela Lei Complementar nº 123/2006 deverão apresentar, além dos documentos anteriormente mencionados, uma declaração que se constitui como microempresa ou empresa de pequeno porte para os fins legais, </w:t>
      </w:r>
      <w:r w:rsidR="000F339B" w:rsidRPr="007F1878">
        <w:rPr>
          <w:rFonts w:ascii="Arial" w:hAnsi="Arial" w:cs="Arial"/>
          <w:sz w:val="20"/>
          <w:szCs w:val="20"/>
        </w:rPr>
        <w:t>assinada pela representante legal da empresa e/ou profissional contábil</w:t>
      </w:r>
      <w:r w:rsidRPr="007F1878">
        <w:rPr>
          <w:rFonts w:ascii="Arial" w:hAnsi="Arial" w:cs="Arial"/>
          <w:sz w:val="20"/>
          <w:szCs w:val="20"/>
        </w:rPr>
        <w:t xml:space="preserve">, </w:t>
      </w:r>
      <w:r w:rsidRPr="007F1878">
        <w:rPr>
          <w:rFonts w:ascii="Arial" w:hAnsi="Arial" w:cs="Arial"/>
          <w:bCs/>
          <w:sz w:val="20"/>
          <w:szCs w:val="20"/>
        </w:rPr>
        <w:t xml:space="preserve">conforme modelo do </w:t>
      </w:r>
      <w:r w:rsidRPr="007F1878">
        <w:rPr>
          <w:rFonts w:ascii="Arial" w:hAnsi="Arial" w:cs="Arial"/>
          <w:b/>
          <w:bCs/>
          <w:sz w:val="20"/>
          <w:szCs w:val="20"/>
          <w:u w:val="single"/>
        </w:rPr>
        <w:t xml:space="preserve">Anexo </w:t>
      </w:r>
      <w:r w:rsidR="000F339B" w:rsidRPr="007F1878">
        <w:rPr>
          <w:rFonts w:ascii="Arial" w:hAnsi="Arial" w:cs="Arial"/>
          <w:b/>
          <w:bCs/>
          <w:sz w:val="20"/>
          <w:szCs w:val="20"/>
          <w:u w:val="single"/>
        </w:rPr>
        <w:t>V</w:t>
      </w:r>
      <w:r w:rsidRPr="007F1878">
        <w:rPr>
          <w:rFonts w:ascii="Arial" w:hAnsi="Arial" w:cs="Arial"/>
          <w:sz w:val="20"/>
          <w:szCs w:val="20"/>
        </w:rPr>
        <w:t xml:space="preserve">. </w:t>
      </w:r>
    </w:p>
    <w:p w:rsidR="00872EF4" w:rsidRPr="007F1878" w:rsidRDefault="00872EF4" w:rsidP="00800158">
      <w:pPr>
        <w:numPr>
          <w:ilvl w:val="1"/>
          <w:numId w:val="9"/>
        </w:numPr>
        <w:tabs>
          <w:tab w:val="left" w:pos="1134"/>
        </w:tabs>
        <w:ind w:left="1134" w:hanging="1134"/>
        <w:jc w:val="both"/>
        <w:rPr>
          <w:rFonts w:ascii="Arial" w:hAnsi="Arial" w:cs="Arial"/>
          <w:sz w:val="20"/>
          <w:szCs w:val="20"/>
        </w:rPr>
      </w:pPr>
      <w:r w:rsidRPr="007F1878">
        <w:rPr>
          <w:rFonts w:ascii="Arial" w:hAnsi="Arial" w:cs="Arial"/>
          <w:sz w:val="20"/>
          <w:szCs w:val="20"/>
        </w:rPr>
        <w:t>Os documentos deverão estar escritos em idioma português e não deverão conter emendas, rasuras, entrelinhas ou uso de corretivos.</w:t>
      </w:r>
    </w:p>
    <w:p w:rsidR="00872EF4" w:rsidRPr="007F1878" w:rsidRDefault="00872EF4" w:rsidP="00800158">
      <w:pPr>
        <w:numPr>
          <w:ilvl w:val="1"/>
          <w:numId w:val="9"/>
        </w:numPr>
        <w:tabs>
          <w:tab w:val="left" w:pos="1134"/>
        </w:tabs>
        <w:ind w:left="1134" w:hanging="1134"/>
        <w:jc w:val="both"/>
        <w:rPr>
          <w:rFonts w:ascii="Arial" w:hAnsi="Arial" w:cs="Arial"/>
          <w:sz w:val="20"/>
          <w:szCs w:val="20"/>
        </w:rPr>
      </w:pPr>
      <w:r w:rsidRPr="007F1878">
        <w:rPr>
          <w:rFonts w:ascii="Arial" w:hAnsi="Arial" w:cs="Arial"/>
          <w:sz w:val="20"/>
          <w:szCs w:val="20"/>
        </w:rPr>
        <w:t xml:space="preserve">Os documentos deverão ser apresentados </w:t>
      </w:r>
      <w:r w:rsidR="002D501D" w:rsidRPr="007F1878">
        <w:rPr>
          <w:rFonts w:ascii="Arial" w:hAnsi="Arial" w:cs="Arial"/>
          <w:sz w:val="20"/>
          <w:szCs w:val="20"/>
        </w:rPr>
        <w:t>com assinatura digital</w:t>
      </w:r>
      <w:r w:rsidRPr="007F1878">
        <w:rPr>
          <w:rFonts w:ascii="Arial" w:hAnsi="Arial" w:cs="Arial"/>
          <w:sz w:val="20"/>
          <w:szCs w:val="20"/>
        </w:rPr>
        <w:t>; por qualquer processo de cópia autenticada por Tabelião de Notas ou por funcionário da Unidade que realiza o Credenciamento; por publicação em Órgão de Imprensa Oficial ou, ainda, por cópia acompanhada da respectiv</w:t>
      </w:r>
      <w:r w:rsidR="002D501D" w:rsidRPr="007F1878">
        <w:rPr>
          <w:rFonts w:ascii="Arial" w:hAnsi="Arial" w:cs="Arial"/>
          <w:sz w:val="20"/>
          <w:szCs w:val="20"/>
        </w:rPr>
        <w:t>a via original para conferência</w:t>
      </w:r>
      <w:r w:rsidRPr="007F1878">
        <w:rPr>
          <w:rFonts w:ascii="Arial" w:hAnsi="Arial" w:cs="Arial"/>
          <w:sz w:val="20"/>
          <w:szCs w:val="20"/>
        </w:rPr>
        <w:t xml:space="preserve">. </w:t>
      </w:r>
    </w:p>
    <w:p w:rsidR="00872EF4" w:rsidRPr="007F1878" w:rsidRDefault="00872EF4" w:rsidP="00800158">
      <w:pPr>
        <w:numPr>
          <w:ilvl w:val="1"/>
          <w:numId w:val="9"/>
        </w:numPr>
        <w:tabs>
          <w:tab w:val="left" w:pos="1134"/>
        </w:tabs>
        <w:ind w:left="1134" w:hanging="1134"/>
        <w:jc w:val="both"/>
        <w:rPr>
          <w:rFonts w:ascii="Arial" w:hAnsi="Arial" w:cs="Arial"/>
          <w:sz w:val="20"/>
          <w:szCs w:val="20"/>
        </w:rPr>
      </w:pPr>
      <w:r w:rsidRPr="007F1878">
        <w:rPr>
          <w:rFonts w:ascii="Arial" w:hAnsi="Arial" w:cs="Arial"/>
          <w:sz w:val="20"/>
          <w:szCs w:val="20"/>
        </w:rPr>
        <w:t>Os documentos que forem emitidos pela Internet não necessitam de autenticação, sendo que a Comissão de Credenciamento poderá verificar a autenticidade via internet.</w:t>
      </w:r>
    </w:p>
    <w:p w:rsidR="00872EF4" w:rsidRPr="007F1878" w:rsidRDefault="007F0358" w:rsidP="00800158">
      <w:pPr>
        <w:widowControl w:val="0"/>
        <w:numPr>
          <w:ilvl w:val="1"/>
          <w:numId w:val="9"/>
        </w:numPr>
        <w:tabs>
          <w:tab w:val="left" w:pos="1134"/>
        </w:tabs>
        <w:ind w:left="1134" w:hanging="1134"/>
        <w:jc w:val="both"/>
        <w:rPr>
          <w:rFonts w:ascii="Arial" w:hAnsi="Arial" w:cs="Arial"/>
          <w:bCs/>
          <w:spacing w:val="-3"/>
          <w:sz w:val="20"/>
          <w:szCs w:val="20"/>
        </w:rPr>
      </w:pPr>
      <w:r w:rsidRPr="007F1878">
        <w:rPr>
          <w:rFonts w:ascii="Arial" w:hAnsi="Arial" w:cs="Arial"/>
          <w:b/>
          <w:sz w:val="20"/>
          <w:szCs w:val="20"/>
        </w:rPr>
        <w:t>A documentação poderá ser da MATRIZ ou da FILIAL, obedecendo a seguinte regra</w:t>
      </w:r>
      <w:r w:rsidR="00872EF4" w:rsidRPr="007F1878">
        <w:rPr>
          <w:rFonts w:ascii="Arial" w:hAnsi="Arial" w:cs="Arial"/>
          <w:sz w:val="20"/>
          <w:szCs w:val="20"/>
        </w:rPr>
        <w:t>:</w:t>
      </w:r>
    </w:p>
    <w:p w:rsidR="00872EF4" w:rsidRPr="007F1878" w:rsidRDefault="007F0358" w:rsidP="00800158">
      <w:pPr>
        <w:widowControl w:val="0"/>
        <w:numPr>
          <w:ilvl w:val="2"/>
          <w:numId w:val="9"/>
        </w:numPr>
        <w:tabs>
          <w:tab w:val="left" w:pos="1134"/>
        </w:tabs>
        <w:ind w:left="1134" w:hanging="1134"/>
        <w:jc w:val="both"/>
        <w:rPr>
          <w:rFonts w:ascii="Arial" w:hAnsi="Arial" w:cs="Arial"/>
          <w:bCs/>
          <w:spacing w:val="-3"/>
          <w:sz w:val="20"/>
          <w:szCs w:val="20"/>
        </w:rPr>
      </w:pPr>
      <w:r w:rsidRPr="007F1878">
        <w:rPr>
          <w:rFonts w:ascii="Arial" w:hAnsi="Arial" w:cs="Arial"/>
          <w:b/>
          <w:bCs/>
          <w:sz w:val="20"/>
          <w:szCs w:val="20"/>
        </w:rPr>
        <w:t xml:space="preserve">Se a </w:t>
      </w:r>
      <w:r w:rsidRPr="007F1878">
        <w:rPr>
          <w:rFonts w:ascii="Arial" w:hAnsi="Arial" w:cs="Arial"/>
          <w:b/>
          <w:bCs/>
          <w:sz w:val="20"/>
          <w:szCs w:val="20"/>
          <w:u w:val="single"/>
        </w:rPr>
        <w:t>MATRIZ</w:t>
      </w:r>
      <w:r w:rsidRPr="007F1878">
        <w:rPr>
          <w:rFonts w:ascii="Arial" w:hAnsi="Arial" w:cs="Arial"/>
          <w:b/>
          <w:bCs/>
          <w:sz w:val="20"/>
          <w:szCs w:val="20"/>
        </w:rPr>
        <w:t xml:space="preserve"> for executar o contrato ou instrumento equivalente, </w:t>
      </w:r>
      <w:r w:rsidRPr="007F1878">
        <w:rPr>
          <w:rFonts w:ascii="Arial" w:hAnsi="Arial" w:cs="Arial"/>
          <w:b/>
          <w:bCs/>
          <w:sz w:val="20"/>
          <w:szCs w:val="20"/>
          <w:u w:val="single"/>
        </w:rPr>
        <w:t>toda a documentação deverá ser relativa a ela</w:t>
      </w:r>
      <w:r w:rsidR="00C21841" w:rsidRPr="007F1878">
        <w:rPr>
          <w:rFonts w:ascii="Arial" w:hAnsi="Arial" w:cs="Arial"/>
          <w:sz w:val="20"/>
          <w:szCs w:val="20"/>
        </w:rPr>
        <w:t>.</w:t>
      </w:r>
    </w:p>
    <w:p w:rsidR="007F0358" w:rsidRPr="007F1878" w:rsidRDefault="007F0358" w:rsidP="00800158">
      <w:pPr>
        <w:numPr>
          <w:ilvl w:val="3"/>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bCs/>
          <w:sz w:val="20"/>
          <w:szCs w:val="20"/>
        </w:rPr>
        <w:t xml:space="preserve">Se a </w:t>
      </w:r>
      <w:r w:rsidRPr="007F1878">
        <w:rPr>
          <w:rFonts w:ascii="Arial" w:hAnsi="Arial" w:cs="Arial"/>
          <w:b/>
          <w:bCs/>
          <w:sz w:val="20"/>
          <w:szCs w:val="20"/>
          <w:u w:val="single"/>
        </w:rPr>
        <w:t>FILIAL</w:t>
      </w:r>
      <w:r w:rsidRPr="007F1878">
        <w:rPr>
          <w:rFonts w:ascii="Arial" w:hAnsi="Arial" w:cs="Arial"/>
          <w:b/>
          <w:bCs/>
          <w:sz w:val="20"/>
          <w:szCs w:val="20"/>
        </w:rPr>
        <w:t xml:space="preserve"> for executar o contrato ou instrumento equivalente, </w:t>
      </w:r>
      <w:r w:rsidRPr="007F1878">
        <w:rPr>
          <w:rFonts w:ascii="Arial" w:hAnsi="Arial" w:cs="Arial"/>
          <w:b/>
          <w:sz w:val="20"/>
          <w:szCs w:val="20"/>
        </w:rPr>
        <w:t xml:space="preserve">deverá ser apresentada documentação da </w:t>
      </w:r>
      <w:r w:rsidRPr="007F1878">
        <w:rPr>
          <w:rFonts w:ascii="Arial" w:hAnsi="Arial" w:cs="Arial"/>
          <w:b/>
          <w:sz w:val="20"/>
          <w:szCs w:val="20"/>
          <w:u w:val="single"/>
        </w:rPr>
        <w:t>FILIAL e da MATRIZ</w:t>
      </w:r>
      <w:r w:rsidRPr="007F1878">
        <w:rPr>
          <w:rFonts w:ascii="Arial" w:hAnsi="Arial" w:cs="Arial"/>
          <w:b/>
          <w:sz w:val="20"/>
          <w:szCs w:val="20"/>
        </w:rPr>
        <w:t>, exceto:</w:t>
      </w:r>
    </w:p>
    <w:p w:rsidR="00CA1AE4" w:rsidRPr="007F1878" w:rsidRDefault="007F0358" w:rsidP="00800158">
      <w:pPr>
        <w:numPr>
          <w:ilvl w:val="3"/>
          <w:numId w:val="9"/>
        </w:numPr>
        <w:tabs>
          <w:tab w:val="left" w:pos="1134"/>
        </w:tabs>
        <w:spacing w:line="0" w:lineRule="atLeast"/>
        <w:ind w:left="1134" w:hanging="1134"/>
        <w:jc w:val="both"/>
        <w:rPr>
          <w:rFonts w:ascii="Arial" w:hAnsi="Arial" w:cs="Arial"/>
          <w:b/>
          <w:bCs/>
          <w:sz w:val="20"/>
          <w:szCs w:val="20"/>
        </w:rPr>
      </w:pPr>
      <w:r w:rsidRPr="007F1878">
        <w:rPr>
          <w:rFonts w:ascii="Arial" w:hAnsi="Arial" w:cs="Arial"/>
          <w:b/>
          <w:sz w:val="20"/>
          <w:szCs w:val="20"/>
        </w:rPr>
        <w:t xml:space="preserve">Aqueles documentos que, na forma da lei, pela própria natureza, comprovadamente, forem emitidos somente em nome da </w:t>
      </w:r>
      <w:r w:rsidRPr="007F1878">
        <w:rPr>
          <w:rFonts w:ascii="Arial" w:hAnsi="Arial" w:cs="Arial"/>
          <w:b/>
          <w:sz w:val="20"/>
          <w:szCs w:val="20"/>
          <w:u w:val="single"/>
        </w:rPr>
        <w:t>MATRIZ</w:t>
      </w:r>
      <w:r w:rsidRPr="007F1878">
        <w:rPr>
          <w:rFonts w:ascii="Arial" w:hAnsi="Arial" w:cs="Arial"/>
          <w:b/>
          <w:sz w:val="20"/>
          <w:szCs w:val="20"/>
        </w:rPr>
        <w:t>;</w:t>
      </w:r>
    </w:p>
    <w:p w:rsidR="006B53E2" w:rsidRPr="007F1878" w:rsidRDefault="007F0358" w:rsidP="00800158">
      <w:pPr>
        <w:widowControl w:val="0"/>
        <w:numPr>
          <w:ilvl w:val="2"/>
          <w:numId w:val="9"/>
        </w:numPr>
        <w:tabs>
          <w:tab w:val="left" w:pos="1134"/>
        </w:tabs>
        <w:ind w:left="1134" w:hanging="1134"/>
        <w:jc w:val="both"/>
        <w:rPr>
          <w:rFonts w:ascii="Arial" w:hAnsi="Arial" w:cs="Arial"/>
          <w:bCs/>
          <w:spacing w:val="-3"/>
          <w:sz w:val="20"/>
          <w:szCs w:val="20"/>
        </w:rPr>
      </w:pPr>
      <w:r w:rsidRPr="007F1878">
        <w:rPr>
          <w:rFonts w:ascii="Arial" w:hAnsi="Arial" w:cs="Arial"/>
          <w:b/>
          <w:sz w:val="20"/>
          <w:szCs w:val="20"/>
        </w:rPr>
        <w:t xml:space="preserve">Os documentos de Habilitação Técnica que serão aceitos quando emitidos em nome da matriz </w:t>
      </w:r>
      <w:r w:rsidRPr="007F1878">
        <w:rPr>
          <w:rFonts w:ascii="Arial" w:hAnsi="Arial" w:cs="Arial"/>
          <w:b/>
          <w:bCs/>
          <w:sz w:val="20"/>
          <w:szCs w:val="20"/>
        </w:rPr>
        <w:t>ou</w:t>
      </w:r>
      <w:r w:rsidRPr="007F1878">
        <w:rPr>
          <w:rFonts w:ascii="Arial" w:hAnsi="Arial" w:cs="Arial"/>
          <w:b/>
          <w:sz w:val="20"/>
          <w:szCs w:val="20"/>
        </w:rPr>
        <w:t xml:space="preserve"> da filial, salvo disposição do edital em contrário</w:t>
      </w:r>
      <w:r w:rsidR="006B53E2" w:rsidRPr="007F1878">
        <w:rPr>
          <w:rFonts w:ascii="Arial" w:hAnsi="Arial" w:cs="Arial"/>
          <w:sz w:val="20"/>
          <w:szCs w:val="20"/>
        </w:rPr>
        <w:t>.</w:t>
      </w:r>
    </w:p>
    <w:p w:rsidR="00872EF4" w:rsidRPr="007F1878" w:rsidRDefault="004A04D2" w:rsidP="00800158">
      <w:pPr>
        <w:widowControl w:val="0"/>
        <w:numPr>
          <w:ilvl w:val="1"/>
          <w:numId w:val="9"/>
        </w:numPr>
        <w:tabs>
          <w:tab w:val="left" w:pos="1134"/>
        </w:tabs>
        <w:ind w:left="1134" w:hanging="1134"/>
        <w:jc w:val="both"/>
        <w:rPr>
          <w:rFonts w:ascii="Arial" w:hAnsi="Arial" w:cs="Arial"/>
          <w:sz w:val="20"/>
          <w:szCs w:val="20"/>
        </w:rPr>
      </w:pPr>
      <w:r w:rsidRPr="007F1878">
        <w:rPr>
          <w:rFonts w:ascii="Arial" w:hAnsi="Arial" w:cs="Arial"/>
          <w:bCs/>
          <w:spacing w:val="-3"/>
          <w:sz w:val="20"/>
          <w:szCs w:val="20"/>
        </w:rPr>
        <w:t>As certidões que não consignarem de forma expre</w:t>
      </w:r>
      <w:r w:rsidR="00C00C2A" w:rsidRPr="007F1878">
        <w:rPr>
          <w:rFonts w:ascii="Arial" w:hAnsi="Arial" w:cs="Arial"/>
          <w:bCs/>
          <w:spacing w:val="-3"/>
          <w:sz w:val="20"/>
          <w:szCs w:val="20"/>
        </w:rPr>
        <w:t xml:space="preserve">ssa, o prazo de validade, este </w:t>
      </w:r>
      <w:r w:rsidRPr="007F1878">
        <w:rPr>
          <w:rFonts w:ascii="Arial" w:hAnsi="Arial" w:cs="Arial"/>
          <w:bCs/>
          <w:spacing w:val="-3"/>
          <w:sz w:val="20"/>
          <w:szCs w:val="20"/>
        </w:rPr>
        <w:t>ficará fixado em 90 (noventa) dias, a partir da data protocolada, para fins do presente credenciamento</w:t>
      </w:r>
      <w:r w:rsidR="00872EF4" w:rsidRPr="007F1878">
        <w:rPr>
          <w:rFonts w:ascii="Arial" w:hAnsi="Arial" w:cs="Arial"/>
          <w:sz w:val="20"/>
          <w:szCs w:val="20"/>
        </w:rPr>
        <w:t>.</w:t>
      </w:r>
    </w:p>
    <w:p w:rsidR="00872EF4" w:rsidRPr="007F1878" w:rsidRDefault="00872EF4" w:rsidP="00800158">
      <w:pPr>
        <w:widowControl w:val="0"/>
        <w:numPr>
          <w:ilvl w:val="1"/>
          <w:numId w:val="9"/>
        </w:numPr>
        <w:tabs>
          <w:tab w:val="left" w:pos="1134"/>
        </w:tabs>
        <w:ind w:left="1134" w:hanging="1134"/>
        <w:jc w:val="both"/>
        <w:rPr>
          <w:rFonts w:ascii="Arial" w:hAnsi="Arial" w:cs="Arial"/>
          <w:sz w:val="20"/>
          <w:szCs w:val="20"/>
        </w:rPr>
      </w:pPr>
      <w:r w:rsidRPr="007F1878">
        <w:rPr>
          <w:rFonts w:ascii="Arial" w:hAnsi="Arial" w:cs="Arial"/>
          <w:bCs/>
          <w:spacing w:val="-3"/>
          <w:sz w:val="20"/>
          <w:szCs w:val="20"/>
        </w:rPr>
        <w:t>Preferencialmente os documentos deverão ser apresentados na ordem em que se encontram enumerados.</w:t>
      </w:r>
    </w:p>
    <w:p w:rsidR="00034C8E" w:rsidRPr="007F1878" w:rsidRDefault="00034C8E" w:rsidP="00800158">
      <w:pPr>
        <w:widowControl w:val="0"/>
        <w:numPr>
          <w:ilvl w:val="1"/>
          <w:numId w:val="9"/>
        </w:numPr>
        <w:tabs>
          <w:tab w:val="left" w:pos="1134"/>
        </w:tabs>
        <w:ind w:left="1134" w:hanging="1134"/>
        <w:jc w:val="both"/>
        <w:rPr>
          <w:rFonts w:ascii="Arial" w:hAnsi="Arial" w:cs="Arial"/>
          <w:b/>
          <w:sz w:val="20"/>
          <w:szCs w:val="20"/>
        </w:rPr>
      </w:pPr>
      <w:r w:rsidRPr="007F1878">
        <w:rPr>
          <w:rFonts w:ascii="Arial" w:hAnsi="Arial" w:cs="Arial"/>
          <w:b/>
          <w:color w:val="001D35"/>
          <w:sz w:val="20"/>
          <w:szCs w:val="20"/>
          <w:shd w:val="clear" w:color="auto" w:fill="FFFFFF"/>
        </w:rPr>
        <w:t xml:space="preserve">Empresas </w:t>
      </w:r>
      <w:r w:rsidR="00675F67" w:rsidRPr="007F1878">
        <w:rPr>
          <w:rFonts w:ascii="Arial" w:hAnsi="Arial" w:cs="Arial"/>
          <w:b/>
          <w:color w:val="001D35"/>
          <w:sz w:val="20"/>
          <w:szCs w:val="20"/>
          <w:shd w:val="clear" w:color="auto" w:fill="FFFFFF"/>
        </w:rPr>
        <w:t>deverão</w:t>
      </w:r>
      <w:r w:rsidR="00EA0F4A" w:rsidRPr="007F1878">
        <w:rPr>
          <w:rFonts w:ascii="Arial" w:hAnsi="Arial" w:cs="Arial"/>
          <w:b/>
          <w:color w:val="001D35"/>
          <w:sz w:val="20"/>
          <w:szCs w:val="20"/>
          <w:shd w:val="clear" w:color="auto" w:fill="FFFFFF"/>
        </w:rPr>
        <w:t xml:space="preserve"> comprovar a </w:t>
      </w:r>
      <w:r w:rsidR="00EA0F4A" w:rsidRPr="007F1878">
        <w:rPr>
          <w:rFonts w:ascii="Arial" w:hAnsi="Arial" w:cs="Arial"/>
          <w:b/>
          <w:color w:val="001D35"/>
          <w:sz w:val="20"/>
          <w:szCs w:val="20"/>
          <w:u w:val="single"/>
          <w:shd w:val="clear" w:color="auto" w:fill="FFFFFF"/>
        </w:rPr>
        <w:t>obrigação ou não</w:t>
      </w:r>
      <w:r w:rsidR="00EA0F4A" w:rsidRPr="007F1878">
        <w:rPr>
          <w:rFonts w:ascii="Arial" w:hAnsi="Arial" w:cs="Arial"/>
          <w:b/>
          <w:color w:val="001D35"/>
          <w:sz w:val="20"/>
          <w:szCs w:val="20"/>
          <w:shd w:val="clear" w:color="auto" w:fill="FFFFFF"/>
        </w:rPr>
        <w:t xml:space="preserve"> do </w:t>
      </w:r>
      <w:r w:rsidRPr="007F1878">
        <w:rPr>
          <w:rFonts w:ascii="Arial" w:hAnsi="Arial" w:cs="Arial"/>
          <w:b/>
          <w:color w:val="001D35"/>
          <w:sz w:val="20"/>
          <w:szCs w:val="20"/>
          <w:shd w:val="clear" w:color="auto" w:fill="FFFFFF"/>
        </w:rPr>
        <w:t>cumprimento da reserva de vagas para pessoas com deficiência (PCD) apresentando a Certidão de Regularidade na Contratação de Pessoas com Deficiência e Reabilitados da Previdência Social</w:t>
      </w:r>
      <w:r w:rsidR="00EA0F4A" w:rsidRPr="007F1878">
        <w:rPr>
          <w:rFonts w:ascii="Arial" w:hAnsi="Arial" w:cs="Arial"/>
          <w:b/>
          <w:color w:val="001D35"/>
          <w:sz w:val="20"/>
          <w:szCs w:val="20"/>
          <w:shd w:val="clear" w:color="auto" w:fill="FFFFFF"/>
        </w:rPr>
        <w:t>, conforme Art. 63 “IV” da Lei Federal 14.133/21</w:t>
      </w:r>
      <w:r w:rsidRPr="007F1878">
        <w:rPr>
          <w:rFonts w:ascii="Arial" w:hAnsi="Arial" w:cs="Arial"/>
          <w:b/>
          <w:color w:val="001D35"/>
          <w:sz w:val="20"/>
          <w:szCs w:val="20"/>
          <w:shd w:val="clear" w:color="auto" w:fill="FFFFFF"/>
        </w:rPr>
        <w:t>, o contratado deve comprovar o cumprimento da reserva de cargos sempre que solicitado pela Administração Pública</w:t>
      </w:r>
      <w:r w:rsidR="00E26B92" w:rsidRPr="007F1878">
        <w:rPr>
          <w:rFonts w:ascii="Arial" w:hAnsi="Arial" w:cs="Arial"/>
          <w:b/>
          <w:color w:val="001D35"/>
          <w:sz w:val="20"/>
          <w:szCs w:val="20"/>
          <w:shd w:val="clear" w:color="auto" w:fill="FFFFFF"/>
        </w:rPr>
        <w:t>.</w:t>
      </w:r>
      <w:r w:rsidR="00EA0F4A" w:rsidRPr="007F1878">
        <w:rPr>
          <w:rFonts w:ascii="Arial" w:hAnsi="Arial" w:cs="Arial"/>
          <w:b/>
          <w:color w:val="001D35"/>
          <w:sz w:val="20"/>
          <w:szCs w:val="20"/>
          <w:shd w:val="clear" w:color="auto" w:fill="FFFFFF"/>
        </w:rPr>
        <w:t xml:space="preserve"> (</w:t>
      </w:r>
      <w:proofErr w:type="gramStart"/>
      <w:r w:rsidR="00EA0F4A" w:rsidRPr="007F1878">
        <w:rPr>
          <w:rFonts w:ascii="Arial" w:hAnsi="Arial" w:cs="Arial"/>
          <w:b/>
          <w:color w:val="001D35"/>
          <w:sz w:val="20"/>
          <w:szCs w:val="20"/>
          <w:shd w:val="clear" w:color="auto" w:fill="FFFFFF"/>
        </w:rPr>
        <w:t>https://certidoes.sit.trabalho.gov.br/pcdreab</w:t>
      </w:r>
      <w:proofErr w:type="gramEnd"/>
      <w:r w:rsidR="00EA0F4A" w:rsidRPr="007F1878">
        <w:rPr>
          <w:rFonts w:ascii="Arial" w:hAnsi="Arial" w:cs="Arial"/>
          <w:b/>
          <w:color w:val="001D35"/>
          <w:sz w:val="20"/>
          <w:szCs w:val="20"/>
          <w:shd w:val="clear" w:color="auto" w:fill="FFFFFF"/>
        </w:rPr>
        <w:t>)</w:t>
      </w:r>
    </w:p>
    <w:p w:rsidR="00391A2B" w:rsidRPr="007F1878" w:rsidRDefault="00391A2B">
      <w:pPr>
        <w:jc w:val="both"/>
        <w:rPr>
          <w:rFonts w:ascii="Arial" w:hAnsi="Arial" w:cs="Arial"/>
          <w:sz w:val="20"/>
          <w:szCs w:val="20"/>
        </w:rPr>
      </w:pPr>
    </w:p>
    <w:p w:rsidR="00CB6DF6" w:rsidRPr="007F1878" w:rsidRDefault="00CB6DF6" w:rsidP="00CB6DF6">
      <w:pPr>
        <w:pStyle w:val="Ttulo1"/>
        <w:jc w:val="left"/>
        <w:rPr>
          <w:rFonts w:cs="Arial"/>
          <w:bCs w:val="0"/>
          <w:sz w:val="20"/>
          <w:szCs w:val="20"/>
        </w:rPr>
      </w:pPr>
      <w:r w:rsidRPr="007F1878">
        <w:rPr>
          <w:rFonts w:cs="Arial"/>
          <w:sz w:val="20"/>
          <w:szCs w:val="20"/>
        </w:rPr>
        <w:t>V</w:t>
      </w:r>
      <w:r w:rsidR="003D05E6" w:rsidRPr="007F1878">
        <w:rPr>
          <w:rFonts w:cs="Arial"/>
          <w:sz w:val="20"/>
          <w:szCs w:val="20"/>
        </w:rPr>
        <w:t>I</w:t>
      </w:r>
      <w:r w:rsidR="00F54152" w:rsidRPr="007F1878">
        <w:rPr>
          <w:rFonts w:cs="Arial"/>
          <w:sz w:val="20"/>
          <w:szCs w:val="20"/>
        </w:rPr>
        <w:t>I</w:t>
      </w:r>
      <w:r w:rsidRPr="007F1878">
        <w:rPr>
          <w:rFonts w:cs="Arial"/>
          <w:bCs w:val="0"/>
          <w:sz w:val="20"/>
          <w:szCs w:val="20"/>
        </w:rPr>
        <w:t xml:space="preserve"> – ENTREGA DOS DOCUMENTOS</w:t>
      </w:r>
    </w:p>
    <w:p w:rsidR="003D05E6" w:rsidRPr="007F1878" w:rsidRDefault="003D05E6" w:rsidP="00230DD2">
      <w:pPr>
        <w:pStyle w:val="PargrafodaLista"/>
        <w:tabs>
          <w:tab w:val="left" w:pos="1134"/>
        </w:tabs>
        <w:ind w:left="360"/>
        <w:contextualSpacing w:val="0"/>
        <w:jc w:val="both"/>
        <w:rPr>
          <w:rFonts w:ascii="Arial" w:hAnsi="Arial" w:cs="Arial"/>
          <w:vanish/>
          <w:sz w:val="20"/>
          <w:szCs w:val="20"/>
        </w:rPr>
      </w:pPr>
    </w:p>
    <w:p w:rsidR="00CB6DF6" w:rsidRPr="007F1878" w:rsidRDefault="00CB6DF6" w:rsidP="00800158">
      <w:pPr>
        <w:numPr>
          <w:ilvl w:val="1"/>
          <w:numId w:val="11"/>
        </w:numPr>
        <w:tabs>
          <w:tab w:val="left" w:pos="1134"/>
        </w:tabs>
        <w:ind w:left="1134" w:hanging="1134"/>
        <w:jc w:val="both"/>
        <w:rPr>
          <w:rFonts w:ascii="Arial" w:hAnsi="Arial" w:cs="Arial"/>
          <w:sz w:val="20"/>
          <w:szCs w:val="20"/>
        </w:rPr>
      </w:pPr>
      <w:r w:rsidRPr="007F1878">
        <w:rPr>
          <w:rFonts w:ascii="Arial" w:hAnsi="Arial" w:cs="Arial"/>
          <w:sz w:val="20"/>
          <w:szCs w:val="20"/>
        </w:rPr>
        <w:t xml:space="preserve">Os documentos </w:t>
      </w:r>
      <w:r w:rsidR="002D501D" w:rsidRPr="007F1878">
        <w:rPr>
          <w:rFonts w:ascii="Arial" w:hAnsi="Arial" w:cs="Arial"/>
          <w:sz w:val="20"/>
          <w:szCs w:val="20"/>
        </w:rPr>
        <w:t>poderão</w:t>
      </w:r>
      <w:r w:rsidRPr="007F1878">
        <w:rPr>
          <w:rFonts w:ascii="Arial" w:hAnsi="Arial" w:cs="Arial"/>
          <w:sz w:val="20"/>
          <w:szCs w:val="20"/>
        </w:rPr>
        <w:t xml:space="preserve"> ser protocolados para a Comissão Especial de Credenciamento, perante o Protocolo Geral da Prefe</w:t>
      </w:r>
      <w:r w:rsidR="00C57F51" w:rsidRPr="007F1878">
        <w:rPr>
          <w:rFonts w:ascii="Arial" w:hAnsi="Arial" w:cs="Arial"/>
          <w:sz w:val="20"/>
          <w:szCs w:val="20"/>
        </w:rPr>
        <w:t>itura Municipal de Rio Branco do Sul</w:t>
      </w:r>
      <w:r w:rsidRPr="007F1878">
        <w:rPr>
          <w:rFonts w:ascii="Arial" w:hAnsi="Arial" w:cs="Arial"/>
          <w:sz w:val="20"/>
          <w:szCs w:val="20"/>
        </w:rPr>
        <w:t>, na Rua</w:t>
      </w:r>
      <w:r w:rsidR="00C57F51" w:rsidRPr="007F1878">
        <w:rPr>
          <w:rFonts w:ascii="Arial" w:hAnsi="Arial" w:cs="Arial"/>
          <w:sz w:val="20"/>
          <w:szCs w:val="20"/>
        </w:rPr>
        <w:t xml:space="preserve"> </w:t>
      </w:r>
      <w:proofErr w:type="spellStart"/>
      <w:r w:rsidR="00C57F51" w:rsidRPr="007F1878">
        <w:rPr>
          <w:rFonts w:ascii="Arial" w:hAnsi="Arial" w:cs="Arial"/>
          <w:sz w:val="20"/>
          <w:szCs w:val="20"/>
        </w:rPr>
        <w:t>Horacy</w:t>
      </w:r>
      <w:proofErr w:type="spellEnd"/>
      <w:r w:rsidR="00C57F51" w:rsidRPr="007F1878">
        <w:rPr>
          <w:rFonts w:ascii="Arial" w:hAnsi="Arial" w:cs="Arial"/>
          <w:sz w:val="20"/>
          <w:szCs w:val="20"/>
        </w:rPr>
        <w:t xml:space="preserve"> Santos, nº 222</w:t>
      </w:r>
      <w:r w:rsidRPr="007F1878">
        <w:rPr>
          <w:rFonts w:ascii="Arial" w:hAnsi="Arial" w:cs="Arial"/>
          <w:sz w:val="20"/>
          <w:szCs w:val="20"/>
        </w:rPr>
        <w:t xml:space="preserve">, Centro, </w:t>
      </w:r>
      <w:r w:rsidRPr="007F1878">
        <w:rPr>
          <w:rFonts w:ascii="Arial" w:hAnsi="Arial" w:cs="Arial"/>
          <w:b/>
          <w:bCs/>
          <w:sz w:val="20"/>
          <w:szCs w:val="20"/>
        </w:rPr>
        <w:t xml:space="preserve">no prazo fixado no preâmbulo deste Edital </w:t>
      </w:r>
      <w:r w:rsidRPr="007F1878">
        <w:rPr>
          <w:rFonts w:ascii="Arial" w:hAnsi="Arial" w:cs="Arial"/>
          <w:sz w:val="20"/>
          <w:szCs w:val="20"/>
        </w:rPr>
        <w:t xml:space="preserve">e no horário das </w:t>
      </w:r>
      <w:r w:rsidRPr="007F1878">
        <w:rPr>
          <w:rFonts w:ascii="Arial" w:hAnsi="Arial" w:cs="Arial"/>
          <w:b/>
          <w:bCs/>
          <w:sz w:val="20"/>
          <w:szCs w:val="20"/>
        </w:rPr>
        <w:t>08:00 às 12:00</w:t>
      </w:r>
      <w:r w:rsidRPr="007F1878">
        <w:rPr>
          <w:rFonts w:ascii="Arial" w:hAnsi="Arial" w:cs="Arial"/>
          <w:sz w:val="20"/>
          <w:szCs w:val="20"/>
        </w:rPr>
        <w:t xml:space="preserve"> </w:t>
      </w:r>
      <w:r w:rsidRPr="007F1878">
        <w:rPr>
          <w:rFonts w:ascii="Arial" w:hAnsi="Arial" w:cs="Arial"/>
          <w:b/>
          <w:bCs/>
          <w:sz w:val="20"/>
          <w:szCs w:val="20"/>
        </w:rPr>
        <w:t>e das 13:00 às 17:00 horas</w:t>
      </w:r>
      <w:r w:rsidR="00D31A33">
        <w:rPr>
          <w:rFonts w:ascii="Arial" w:hAnsi="Arial" w:cs="Arial"/>
          <w:b/>
          <w:bCs/>
          <w:sz w:val="20"/>
          <w:szCs w:val="20"/>
        </w:rPr>
        <w:t xml:space="preserve"> (documentos preferencialmente em formato digital)</w:t>
      </w:r>
      <w:r w:rsidRPr="007F1878">
        <w:rPr>
          <w:rFonts w:ascii="Arial" w:hAnsi="Arial" w:cs="Arial"/>
          <w:sz w:val="20"/>
          <w:szCs w:val="20"/>
        </w:rPr>
        <w:t>,</w:t>
      </w:r>
      <w:r w:rsidR="002D501D" w:rsidRPr="007F1878">
        <w:rPr>
          <w:rFonts w:ascii="Arial" w:hAnsi="Arial" w:cs="Arial"/>
          <w:sz w:val="20"/>
          <w:szCs w:val="20"/>
        </w:rPr>
        <w:t xml:space="preserve"> via correio ou endereço eletrônico</w:t>
      </w:r>
      <w:r w:rsidR="00C33D49">
        <w:rPr>
          <w:rFonts w:ascii="Arial" w:hAnsi="Arial" w:cs="Arial"/>
          <w:sz w:val="20"/>
          <w:szCs w:val="20"/>
        </w:rPr>
        <w:t xml:space="preserve"> (rafabueno.rbs@gmail.com)</w:t>
      </w:r>
      <w:r w:rsidR="002D501D" w:rsidRPr="007F1878">
        <w:rPr>
          <w:rFonts w:ascii="Arial" w:hAnsi="Arial" w:cs="Arial"/>
          <w:sz w:val="20"/>
          <w:szCs w:val="20"/>
        </w:rPr>
        <w:t>,</w:t>
      </w:r>
      <w:r w:rsidRPr="007F1878">
        <w:rPr>
          <w:rFonts w:ascii="Arial" w:hAnsi="Arial" w:cs="Arial"/>
          <w:sz w:val="20"/>
          <w:szCs w:val="20"/>
        </w:rPr>
        <w:t xml:space="preserve"> ressaltando-se que o recebimento não implicará em aceitabilidade, julgamento e/ou credenciamento.</w:t>
      </w:r>
    </w:p>
    <w:p w:rsidR="00CB6DF6" w:rsidRPr="007F1878" w:rsidRDefault="00CB6DF6" w:rsidP="00800158">
      <w:pPr>
        <w:numPr>
          <w:ilvl w:val="1"/>
          <w:numId w:val="11"/>
        </w:numPr>
        <w:tabs>
          <w:tab w:val="left" w:pos="1134"/>
        </w:tabs>
        <w:ind w:left="1134" w:hanging="1134"/>
        <w:jc w:val="both"/>
        <w:rPr>
          <w:rFonts w:ascii="Arial" w:hAnsi="Arial" w:cs="Arial"/>
          <w:sz w:val="20"/>
          <w:szCs w:val="20"/>
        </w:rPr>
      </w:pPr>
      <w:r w:rsidRPr="007F1878">
        <w:rPr>
          <w:rFonts w:ascii="Arial" w:hAnsi="Arial" w:cs="Arial"/>
          <w:sz w:val="20"/>
          <w:szCs w:val="20"/>
        </w:rPr>
        <w:t xml:space="preserve">Os documentos apresentados de forma incompleta, rasurada, vencida e/ou em desacordo com o estabelecido neste edital serão considerados ineptos e os responsáveis serão notificados para que, sendo possível, supram as incorreções, reapresentando o que estiver em desacordo, no prazo afixado, o qual, a critério da Comissão de Credenciamento, </w:t>
      </w:r>
      <w:r w:rsidRPr="007F1878">
        <w:rPr>
          <w:rFonts w:ascii="Arial" w:hAnsi="Arial" w:cs="Arial"/>
          <w:b/>
          <w:sz w:val="20"/>
          <w:szCs w:val="20"/>
        </w:rPr>
        <w:t>será igual ou superior a 05 (cinco) dias, não ultrapassando 30 (trinta) dias</w:t>
      </w:r>
      <w:r w:rsidRPr="007F1878">
        <w:rPr>
          <w:rFonts w:ascii="Arial" w:hAnsi="Arial" w:cs="Arial"/>
          <w:sz w:val="20"/>
          <w:szCs w:val="20"/>
        </w:rPr>
        <w:t>.</w:t>
      </w:r>
    </w:p>
    <w:p w:rsidR="00CB6DF6" w:rsidRPr="007F1878" w:rsidRDefault="00CB6DF6" w:rsidP="00800158">
      <w:pPr>
        <w:numPr>
          <w:ilvl w:val="2"/>
          <w:numId w:val="11"/>
        </w:numPr>
        <w:tabs>
          <w:tab w:val="left" w:pos="1134"/>
        </w:tabs>
        <w:ind w:left="1134" w:hanging="1134"/>
        <w:jc w:val="both"/>
        <w:rPr>
          <w:rFonts w:ascii="Arial" w:hAnsi="Arial" w:cs="Arial"/>
          <w:sz w:val="20"/>
          <w:szCs w:val="20"/>
        </w:rPr>
      </w:pPr>
      <w:r w:rsidRPr="007F1878">
        <w:rPr>
          <w:rFonts w:ascii="Arial" w:hAnsi="Arial" w:cs="Arial"/>
          <w:sz w:val="20"/>
          <w:szCs w:val="20"/>
        </w:rPr>
        <w:t>Em reapresentando a documentação, a empresa terá novamente analisados seus documentos, juntamente com a complementação, podendo ser ou não deferido o credenciamento, de acordo com a regularidade comprovada.</w:t>
      </w:r>
    </w:p>
    <w:p w:rsidR="00CB6DF6" w:rsidRPr="007F1878" w:rsidRDefault="00CB6DF6" w:rsidP="00800158">
      <w:pPr>
        <w:numPr>
          <w:ilvl w:val="2"/>
          <w:numId w:val="11"/>
        </w:numPr>
        <w:tabs>
          <w:tab w:val="left" w:pos="1134"/>
        </w:tabs>
        <w:ind w:left="1134" w:hanging="1134"/>
        <w:jc w:val="both"/>
        <w:rPr>
          <w:rFonts w:ascii="Arial" w:hAnsi="Arial" w:cs="Arial"/>
          <w:sz w:val="20"/>
          <w:szCs w:val="20"/>
        </w:rPr>
      </w:pPr>
      <w:r w:rsidRPr="007F1878">
        <w:rPr>
          <w:rFonts w:ascii="Arial" w:hAnsi="Arial" w:cs="Arial"/>
          <w:sz w:val="20"/>
          <w:szCs w:val="20"/>
        </w:rPr>
        <w:lastRenderedPageBreak/>
        <w:t>O pedido de credenciamento será indeferido caso, sendo notificado, o requerente não supra todas as incorreções apontadas, no prazo que lhe for dado.</w:t>
      </w:r>
    </w:p>
    <w:p w:rsidR="00CB6DF6" w:rsidRDefault="00CB6DF6" w:rsidP="00800158">
      <w:pPr>
        <w:numPr>
          <w:ilvl w:val="1"/>
          <w:numId w:val="11"/>
        </w:numPr>
        <w:tabs>
          <w:tab w:val="left" w:pos="1134"/>
        </w:tabs>
        <w:ind w:left="1134" w:hanging="1134"/>
        <w:jc w:val="both"/>
        <w:rPr>
          <w:rFonts w:ascii="Arial" w:hAnsi="Arial" w:cs="Arial"/>
          <w:sz w:val="20"/>
          <w:szCs w:val="20"/>
        </w:rPr>
      </w:pPr>
      <w:r w:rsidRPr="007F1878">
        <w:rPr>
          <w:rFonts w:ascii="Arial" w:hAnsi="Arial" w:cs="Arial"/>
          <w:sz w:val="20"/>
          <w:szCs w:val="20"/>
        </w:rPr>
        <w:t xml:space="preserve">Protocolos apresentados após o prazo afixado no preâmbulo, caso atendam aos requisitos deste Edital, poderão </w:t>
      </w:r>
      <w:r w:rsidR="002B1BD6" w:rsidRPr="007F1878">
        <w:rPr>
          <w:rFonts w:ascii="Arial" w:hAnsi="Arial" w:cs="Arial"/>
          <w:sz w:val="20"/>
          <w:szCs w:val="20"/>
        </w:rPr>
        <w:t>ser</w:t>
      </w:r>
      <w:r w:rsidRPr="007F1878">
        <w:rPr>
          <w:rFonts w:ascii="Arial" w:hAnsi="Arial" w:cs="Arial"/>
          <w:sz w:val="20"/>
          <w:szCs w:val="20"/>
        </w:rPr>
        <w:t xml:space="preserve"> </w:t>
      </w:r>
      <w:r w:rsidR="002B1BD6" w:rsidRPr="007F1878">
        <w:rPr>
          <w:rFonts w:ascii="Arial" w:hAnsi="Arial" w:cs="Arial"/>
          <w:sz w:val="20"/>
          <w:szCs w:val="20"/>
        </w:rPr>
        <w:t>credenciados</w:t>
      </w:r>
      <w:r w:rsidRPr="007F1878">
        <w:rPr>
          <w:rFonts w:ascii="Arial" w:hAnsi="Arial" w:cs="Arial"/>
          <w:sz w:val="20"/>
          <w:szCs w:val="20"/>
        </w:rPr>
        <w:t xml:space="preserve">, </w:t>
      </w:r>
      <w:r w:rsidRPr="007F1878">
        <w:rPr>
          <w:rFonts w:ascii="Arial" w:hAnsi="Arial" w:cs="Arial"/>
          <w:b/>
          <w:sz w:val="20"/>
          <w:szCs w:val="20"/>
        </w:rPr>
        <w:t>cujos prazos contratuais não ultrapassarão àquele fixado no item 1.2</w:t>
      </w:r>
      <w:r w:rsidRPr="007F1878">
        <w:rPr>
          <w:rFonts w:ascii="Arial" w:hAnsi="Arial" w:cs="Arial"/>
          <w:sz w:val="20"/>
          <w:szCs w:val="20"/>
        </w:rPr>
        <w:t>.</w:t>
      </w:r>
    </w:p>
    <w:p w:rsidR="00AA1A1F" w:rsidRPr="007F1878" w:rsidRDefault="00AA1A1F" w:rsidP="00F33373">
      <w:pPr>
        <w:jc w:val="both"/>
        <w:rPr>
          <w:rFonts w:ascii="Arial" w:hAnsi="Arial" w:cs="Arial"/>
          <w:sz w:val="20"/>
          <w:szCs w:val="20"/>
        </w:rPr>
      </w:pPr>
    </w:p>
    <w:p w:rsidR="00501800" w:rsidRPr="007F1878" w:rsidRDefault="00F33373" w:rsidP="00F33373">
      <w:pPr>
        <w:jc w:val="both"/>
        <w:rPr>
          <w:rFonts w:ascii="Arial" w:hAnsi="Arial" w:cs="Arial"/>
          <w:b/>
          <w:sz w:val="20"/>
          <w:szCs w:val="20"/>
        </w:rPr>
      </w:pPr>
      <w:r w:rsidRPr="007F1878">
        <w:rPr>
          <w:rFonts w:ascii="Arial" w:hAnsi="Arial" w:cs="Arial"/>
          <w:b/>
          <w:sz w:val="20"/>
          <w:szCs w:val="20"/>
        </w:rPr>
        <w:t>VII</w:t>
      </w:r>
      <w:r w:rsidR="003D05E6" w:rsidRPr="007F1878">
        <w:rPr>
          <w:rFonts w:ascii="Arial" w:hAnsi="Arial" w:cs="Arial"/>
          <w:b/>
          <w:sz w:val="20"/>
          <w:szCs w:val="20"/>
        </w:rPr>
        <w:t>I</w:t>
      </w:r>
      <w:r w:rsidRPr="007F1878">
        <w:rPr>
          <w:rFonts w:ascii="Arial" w:hAnsi="Arial" w:cs="Arial"/>
          <w:b/>
          <w:bCs/>
          <w:sz w:val="20"/>
          <w:szCs w:val="20"/>
        </w:rPr>
        <w:t xml:space="preserve"> –</w:t>
      </w:r>
      <w:r w:rsidRPr="007F1878">
        <w:rPr>
          <w:rFonts w:ascii="Arial" w:hAnsi="Arial" w:cs="Arial"/>
          <w:bCs/>
          <w:sz w:val="20"/>
          <w:szCs w:val="20"/>
        </w:rPr>
        <w:t xml:space="preserve"> </w:t>
      </w:r>
      <w:r w:rsidR="00501800" w:rsidRPr="007F1878">
        <w:rPr>
          <w:rFonts w:ascii="Arial" w:hAnsi="Arial" w:cs="Arial"/>
          <w:b/>
          <w:sz w:val="20"/>
          <w:szCs w:val="20"/>
        </w:rPr>
        <w:t>DA APROVAÇÃO DOS DOCUMENTOS PARA O CREDENCIAMENTO</w:t>
      </w:r>
    </w:p>
    <w:p w:rsidR="003D05E6" w:rsidRPr="007F1878" w:rsidRDefault="003D05E6" w:rsidP="005B63AF">
      <w:pPr>
        <w:pStyle w:val="PargrafodaLista"/>
        <w:tabs>
          <w:tab w:val="left" w:pos="1134"/>
        </w:tabs>
        <w:ind w:left="795"/>
        <w:contextualSpacing w:val="0"/>
        <w:jc w:val="both"/>
        <w:rPr>
          <w:rFonts w:ascii="Arial" w:hAnsi="Arial" w:cs="Arial"/>
          <w:bCs/>
          <w:vanish/>
          <w:sz w:val="20"/>
          <w:szCs w:val="20"/>
        </w:rPr>
      </w:pPr>
    </w:p>
    <w:p w:rsidR="002D773F" w:rsidRPr="007F1878" w:rsidRDefault="0021072E" w:rsidP="00800158">
      <w:pPr>
        <w:pStyle w:val="reservado3"/>
        <w:numPr>
          <w:ilvl w:val="1"/>
          <w:numId w:val="12"/>
        </w:numPr>
        <w:tabs>
          <w:tab w:val="clear" w:pos="9000"/>
          <w:tab w:val="clear" w:pos="9360"/>
          <w:tab w:val="left" w:pos="1134"/>
        </w:tabs>
        <w:suppressAutoHyphens w:val="0"/>
        <w:ind w:left="1134" w:hanging="1134"/>
        <w:rPr>
          <w:rFonts w:cs="Arial"/>
          <w:bCs/>
          <w:sz w:val="20"/>
          <w:lang w:val="pt-BR"/>
        </w:rPr>
      </w:pPr>
      <w:r w:rsidRPr="007F1878">
        <w:rPr>
          <w:rFonts w:cs="Arial"/>
          <w:bCs/>
          <w:sz w:val="20"/>
          <w:lang w:val="pt-BR"/>
        </w:rPr>
        <w:t>A</w:t>
      </w:r>
      <w:r w:rsidR="009D28F6" w:rsidRPr="007F1878">
        <w:rPr>
          <w:rFonts w:cs="Arial"/>
          <w:bCs/>
          <w:sz w:val="20"/>
          <w:lang w:val="pt-BR"/>
        </w:rPr>
        <w:t xml:space="preserve"> </w:t>
      </w:r>
      <w:r w:rsidR="002D773F" w:rsidRPr="007F1878">
        <w:rPr>
          <w:rFonts w:cs="Arial"/>
          <w:bCs/>
          <w:sz w:val="20"/>
          <w:lang w:val="pt-BR"/>
        </w:rPr>
        <w:t xml:space="preserve">partir da apresentação dos documentos, a </w:t>
      </w:r>
      <w:r w:rsidR="009D28F6" w:rsidRPr="007F1878">
        <w:rPr>
          <w:rFonts w:cs="Arial"/>
          <w:bCs/>
          <w:sz w:val="20"/>
          <w:lang w:val="pt-BR"/>
        </w:rPr>
        <w:t xml:space="preserve">Comissão Especial de Credenciamento deverá </w:t>
      </w:r>
      <w:r w:rsidR="00583103" w:rsidRPr="007F1878">
        <w:rPr>
          <w:rFonts w:cs="Arial"/>
          <w:bCs/>
          <w:sz w:val="20"/>
          <w:lang w:val="pt-BR"/>
        </w:rPr>
        <w:t>analisá</w:t>
      </w:r>
      <w:r w:rsidR="002D773F" w:rsidRPr="007F1878">
        <w:rPr>
          <w:rFonts w:cs="Arial"/>
          <w:bCs/>
          <w:sz w:val="20"/>
          <w:lang w:val="pt-BR"/>
        </w:rPr>
        <w:t xml:space="preserve">-los </w:t>
      </w:r>
      <w:r w:rsidR="009D28F6" w:rsidRPr="007F1878">
        <w:rPr>
          <w:rFonts w:cs="Arial"/>
          <w:bCs/>
          <w:sz w:val="20"/>
          <w:lang w:val="pt-BR"/>
        </w:rPr>
        <w:t xml:space="preserve">conforme o edital </w:t>
      </w:r>
      <w:r w:rsidR="00583103" w:rsidRPr="007F1878">
        <w:rPr>
          <w:rFonts w:cs="Arial"/>
          <w:bCs/>
          <w:sz w:val="20"/>
          <w:lang w:val="pt-BR"/>
        </w:rPr>
        <w:t>em no máximo 15 (quinze</w:t>
      </w:r>
      <w:r w:rsidR="00F33373" w:rsidRPr="007F1878">
        <w:rPr>
          <w:rFonts w:cs="Arial"/>
          <w:bCs/>
          <w:sz w:val="20"/>
          <w:lang w:val="pt-BR"/>
        </w:rPr>
        <w:t>) dias úteis</w:t>
      </w:r>
      <w:r w:rsidR="00D92578" w:rsidRPr="007F1878">
        <w:rPr>
          <w:rFonts w:cs="Arial"/>
          <w:bCs/>
          <w:sz w:val="20"/>
          <w:lang w:val="pt-BR"/>
        </w:rPr>
        <w:t>, contados a partir do recebimento do protocolo</w:t>
      </w:r>
      <w:r w:rsidR="00945F30" w:rsidRPr="007F1878">
        <w:rPr>
          <w:rFonts w:cs="Arial"/>
          <w:bCs/>
          <w:sz w:val="20"/>
          <w:lang w:val="pt-BR"/>
        </w:rPr>
        <w:t xml:space="preserve"> pela Comissão</w:t>
      </w:r>
      <w:r w:rsidR="009D28F6" w:rsidRPr="007F1878">
        <w:rPr>
          <w:rFonts w:cs="Arial"/>
          <w:bCs/>
          <w:sz w:val="20"/>
          <w:lang w:val="pt-BR"/>
        </w:rPr>
        <w:t>.</w:t>
      </w:r>
    </w:p>
    <w:p w:rsidR="00C67C9C" w:rsidRPr="007F1878" w:rsidRDefault="00C67C9C" w:rsidP="00800158">
      <w:pPr>
        <w:pStyle w:val="reservado3"/>
        <w:numPr>
          <w:ilvl w:val="1"/>
          <w:numId w:val="12"/>
        </w:numPr>
        <w:tabs>
          <w:tab w:val="clear" w:pos="9000"/>
          <w:tab w:val="clear" w:pos="9360"/>
          <w:tab w:val="left" w:pos="1134"/>
        </w:tabs>
        <w:suppressAutoHyphens w:val="0"/>
        <w:ind w:left="1134" w:hanging="1134"/>
        <w:rPr>
          <w:rFonts w:cs="Arial"/>
          <w:bCs/>
          <w:sz w:val="20"/>
          <w:lang w:val="pt-BR"/>
        </w:rPr>
      </w:pPr>
      <w:r w:rsidRPr="007F1878">
        <w:rPr>
          <w:rFonts w:cs="Arial"/>
          <w:sz w:val="20"/>
          <w:lang w:val="pt-BR"/>
        </w:rPr>
        <w:t xml:space="preserve">Após o decurso do prazo acima, a Comissão Especial de Credenciamento deverá, em até </w:t>
      </w:r>
      <w:r w:rsidR="0053703D" w:rsidRPr="007F1878">
        <w:rPr>
          <w:rFonts w:cs="Arial"/>
          <w:sz w:val="20"/>
          <w:lang w:val="pt-BR"/>
        </w:rPr>
        <w:t>02</w:t>
      </w:r>
      <w:r w:rsidR="002D773F" w:rsidRPr="007F1878">
        <w:rPr>
          <w:rFonts w:cs="Arial"/>
          <w:sz w:val="20"/>
          <w:lang w:val="pt-BR"/>
        </w:rPr>
        <w:t xml:space="preserve"> (</w:t>
      </w:r>
      <w:r w:rsidR="0053703D" w:rsidRPr="007F1878">
        <w:rPr>
          <w:rFonts w:cs="Arial"/>
          <w:sz w:val="20"/>
          <w:lang w:val="pt-BR"/>
        </w:rPr>
        <w:t>dois</w:t>
      </w:r>
      <w:r w:rsidR="002D773F" w:rsidRPr="007F1878">
        <w:rPr>
          <w:rFonts w:cs="Arial"/>
          <w:sz w:val="20"/>
          <w:lang w:val="pt-BR"/>
        </w:rPr>
        <w:t>)</w:t>
      </w:r>
      <w:r w:rsidRPr="007F1878">
        <w:rPr>
          <w:rFonts w:cs="Arial"/>
          <w:sz w:val="20"/>
          <w:lang w:val="pt-BR"/>
        </w:rPr>
        <w:t xml:space="preserve"> dias</w:t>
      </w:r>
      <w:r w:rsidR="0053703D" w:rsidRPr="007F1878">
        <w:rPr>
          <w:rFonts w:cs="Arial"/>
          <w:sz w:val="20"/>
          <w:lang w:val="pt-BR"/>
        </w:rPr>
        <w:t xml:space="preserve"> úteis</w:t>
      </w:r>
      <w:r w:rsidRPr="007F1878">
        <w:rPr>
          <w:rFonts w:cs="Arial"/>
          <w:sz w:val="20"/>
          <w:lang w:val="pt-BR"/>
        </w:rPr>
        <w:t>, comunicar a autoridade superior sobre o deferimento ou indeferimento.</w:t>
      </w:r>
    </w:p>
    <w:p w:rsidR="00F215EB" w:rsidRPr="007F1878" w:rsidRDefault="00C67C9C"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 xml:space="preserve">Devidamente comunicado, a autoridade superior terá o prazo de até </w:t>
      </w:r>
      <w:r w:rsidR="00F215EB" w:rsidRPr="007F1878">
        <w:rPr>
          <w:rFonts w:cs="Arial"/>
          <w:sz w:val="20"/>
          <w:lang w:val="pt-BR"/>
        </w:rPr>
        <w:t>05 (</w:t>
      </w:r>
      <w:r w:rsidRPr="007F1878">
        <w:rPr>
          <w:rFonts w:cs="Arial"/>
          <w:sz w:val="20"/>
          <w:lang w:val="pt-BR"/>
        </w:rPr>
        <w:t>cinco</w:t>
      </w:r>
      <w:r w:rsidR="00F215EB" w:rsidRPr="007F1878">
        <w:rPr>
          <w:rFonts w:cs="Arial"/>
          <w:sz w:val="20"/>
          <w:lang w:val="pt-BR"/>
        </w:rPr>
        <w:t>)</w:t>
      </w:r>
      <w:r w:rsidRPr="007F1878">
        <w:rPr>
          <w:rFonts w:cs="Arial"/>
          <w:sz w:val="20"/>
          <w:lang w:val="pt-BR"/>
        </w:rPr>
        <w:t xml:space="preserve"> dias</w:t>
      </w:r>
      <w:r w:rsidR="00F215EB" w:rsidRPr="007F1878">
        <w:rPr>
          <w:rFonts w:cs="Arial"/>
          <w:sz w:val="20"/>
          <w:lang w:val="pt-BR"/>
        </w:rPr>
        <w:t xml:space="preserve"> para ratificação </w:t>
      </w:r>
      <w:r w:rsidRPr="007F1878">
        <w:rPr>
          <w:rFonts w:cs="Arial"/>
          <w:sz w:val="20"/>
          <w:lang w:val="pt-BR"/>
        </w:rPr>
        <w:t>e publicação</w:t>
      </w:r>
      <w:r w:rsidR="00F215EB" w:rsidRPr="007F1878">
        <w:rPr>
          <w:rFonts w:cs="Arial"/>
          <w:sz w:val="20"/>
          <w:lang w:val="pt-BR"/>
        </w:rPr>
        <w:t xml:space="preserve"> no jornal oficial do município</w:t>
      </w:r>
      <w:r w:rsidRPr="007F1878">
        <w:rPr>
          <w:rFonts w:cs="Arial"/>
          <w:sz w:val="20"/>
          <w:lang w:val="pt-BR"/>
        </w:rPr>
        <w:t>.</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 xml:space="preserve">A análise dos documentos necessários para o credenciamento </w:t>
      </w:r>
      <w:r w:rsidR="00196C35" w:rsidRPr="007F1878">
        <w:rPr>
          <w:rFonts w:cs="Arial"/>
          <w:sz w:val="20"/>
          <w:lang w:val="pt-BR"/>
        </w:rPr>
        <w:t>deverá observar o cumprimento de todas as condições estabelecidas na Lei</w:t>
      </w:r>
      <w:r w:rsidR="004C5493" w:rsidRPr="007F1878">
        <w:rPr>
          <w:rFonts w:cs="Arial"/>
          <w:sz w:val="20"/>
          <w:lang w:val="pt-BR"/>
        </w:rPr>
        <w:t xml:space="preserve"> Federal</w:t>
      </w:r>
      <w:r w:rsidR="00196C35" w:rsidRPr="007F1878">
        <w:rPr>
          <w:rFonts w:cs="Arial"/>
          <w:sz w:val="20"/>
          <w:lang w:val="pt-BR"/>
        </w:rPr>
        <w:t xml:space="preserve"> nº </w:t>
      </w:r>
      <w:r w:rsidR="004C5493" w:rsidRPr="007F1878">
        <w:rPr>
          <w:rFonts w:cs="Arial"/>
          <w:sz w:val="20"/>
          <w:lang w:val="pt-BR"/>
        </w:rPr>
        <w:t>14.133/21</w:t>
      </w:r>
      <w:r w:rsidR="00196C35" w:rsidRPr="007F1878">
        <w:rPr>
          <w:rFonts w:cs="Arial"/>
          <w:sz w:val="20"/>
          <w:lang w:val="pt-BR"/>
        </w:rPr>
        <w:t xml:space="preserve">, </w:t>
      </w:r>
      <w:r w:rsidR="004C5493" w:rsidRPr="007F1878">
        <w:rPr>
          <w:rFonts w:cs="Arial"/>
          <w:sz w:val="20"/>
          <w:lang w:val="pt-BR"/>
        </w:rPr>
        <w:t xml:space="preserve">Decreto Municipal nº 6.621/23, </w:t>
      </w:r>
      <w:r w:rsidR="00196C35" w:rsidRPr="007F1878">
        <w:rPr>
          <w:rFonts w:cs="Arial"/>
          <w:sz w:val="20"/>
          <w:lang w:val="pt-BR"/>
        </w:rPr>
        <w:t>na Lei Complementar nº 123/2006, bem como no presente Edital e seus anexos</w:t>
      </w:r>
      <w:r w:rsidRPr="007F1878">
        <w:rPr>
          <w:rFonts w:cs="Arial"/>
          <w:sz w:val="20"/>
          <w:lang w:val="pt-BR"/>
        </w:rPr>
        <w:t>, ficando determinado que somente serão credenciadas as empresas que apresentarem toda a documentação exigida neste Edital.</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 xml:space="preserve">Não serão credenciadas as pessoas que deixarem de </w:t>
      </w:r>
      <w:r w:rsidR="00B50D71" w:rsidRPr="007F1878">
        <w:rPr>
          <w:rFonts w:cs="Arial"/>
          <w:spacing w:val="-3"/>
          <w:sz w:val="20"/>
          <w:lang w:val="pt-BR"/>
        </w:rPr>
        <w:t xml:space="preserve">atender qualquer das condições exigidas no Edital, que não apresentar todos os documentos exigidos ou que os apresentarem de forma diversa da fixada no presente edital, incompletos, incorretos, rasurados ou contendo corretivos, com a validade expirada ou de cujo teor não se </w:t>
      </w:r>
      <w:r w:rsidR="00994358" w:rsidRPr="007F1878">
        <w:rPr>
          <w:rFonts w:cs="Arial"/>
          <w:spacing w:val="-3"/>
          <w:sz w:val="20"/>
          <w:lang w:val="pt-BR"/>
        </w:rPr>
        <w:t>possa</w:t>
      </w:r>
      <w:r w:rsidR="00B50D71" w:rsidRPr="007F1878">
        <w:rPr>
          <w:rFonts w:cs="Arial"/>
          <w:spacing w:val="-3"/>
          <w:sz w:val="20"/>
          <w:lang w:val="pt-BR"/>
        </w:rPr>
        <w:t xml:space="preserve"> inferir com precisão as exigências contidas em edital e a veracidade dos mesmos</w:t>
      </w:r>
      <w:r w:rsidRPr="007F1878">
        <w:rPr>
          <w:rFonts w:cs="Arial"/>
          <w:sz w:val="20"/>
          <w:lang w:val="pt-BR"/>
        </w:rPr>
        <w:t>.</w:t>
      </w:r>
    </w:p>
    <w:p w:rsidR="00427188" w:rsidRPr="007F1878" w:rsidRDefault="00427188" w:rsidP="00800158">
      <w:pPr>
        <w:pStyle w:val="reservado3"/>
        <w:numPr>
          <w:ilvl w:val="2"/>
          <w:numId w:val="12"/>
        </w:numPr>
        <w:tabs>
          <w:tab w:val="clear" w:pos="9000"/>
          <w:tab w:val="clear" w:pos="9360"/>
          <w:tab w:val="left" w:pos="1134"/>
        </w:tabs>
        <w:suppressAutoHyphens w:val="0"/>
        <w:ind w:left="1134" w:hanging="1134"/>
        <w:rPr>
          <w:rFonts w:cs="Arial"/>
          <w:sz w:val="20"/>
          <w:lang w:val="pt-BR"/>
        </w:rPr>
      </w:pPr>
      <w:r w:rsidRPr="007F1878">
        <w:rPr>
          <w:rFonts w:cs="Arial"/>
          <w:spacing w:val="-3"/>
          <w:sz w:val="20"/>
          <w:lang w:val="pt-BR"/>
        </w:rPr>
        <w:t xml:space="preserve">Caso a empresa não comprove possuir índice de liquidez corrente, índice de liquidez geral e índice de solvência geral igual ou superior a 01 (um) </w:t>
      </w:r>
      <w:r w:rsidRPr="007F1878">
        <w:rPr>
          <w:rFonts w:cs="Arial"/>
          <w:b/>
          <w:spacing w:val="-3"/>
          <w:sz w:val="20"/>
          <w:lang w:val="pt-BR"/>
        </w:rPr>
        <w:t>ou</w:t>
      </w:r>
      <w:r w:rsidRPr="007F1878">
        <w:rPr>
          <w:rFonts w:cs="Arial"/>
          <w:spacing w:val="-3"/>
          <w:sz w:val="20"/>
          <w:lang w:val="pt-BR"/>
        </w:rPr>
        <w:t xml:space="preserve"> patrimônio líquido de no mínimo 10% (dez por cento), </w:t>
      </w:r>
      <w:r w:rsidRPr="007F1878">
        <w:rPr>
          <w:rFonts w:cs="Arial"/>
          <w:bCs/>
          <w:sz w:val="20"/>
          <w:lang w:val="pt-BR"/>
        </w:rPr>
        <w:t>ela terá seu pedido de credenciamento indeferido.</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Também não será credenciada a pessoa que, por inadimplência, tenha dado causa a rescisão de contrato anteriormente celebrado com a Administr</w:t>
      </w:r>
      <w:r w:rsidR="002C110A" w:rsidRPr="007F1878">
        <w:rPr>
          <w:rFonts w:cs="Arial"/>
          <w:sz w:val="20"/>
          <w:lang w:val="pt-BR"/>
        </w:rPr>
        <w:t>ação Pública</w:t>
      </w:r>
      <w:r w:rsidRPr="007F1878">
        <w:rPr>
          <w:rFonts w:cs="Arial"/>
          <w:sz w:val="20"/>
          <w:lang w:val="pt-BR"/>
        </w:rPr>
        <w:t xml:space="preserve"> Municipal, à qual tenha sido </w:t>
      </w:r>
      <w:r w:rsidR="002C110A" w:rsidRPr="007F1878">
        <w:rPr>
          <w:rFonts w:cs="Arial"/>
          <w:sz w:val="20"/>
          <w:lang w:val="pt-BR"/>
        </w:rPr>
        <w:t>aplicada a pena prevista na Lei</w:t>
      </w:r>
      <w:r w:rsidRPr="007F1878">
        <w:rPr>
          <w:rFonts w:cs="Arial"/>
          <w:sz w:val="20"/>
          <w:lang w:val="pt-BR"/>
        </w:rPr>
        <w:t>, enquanto perdurem os motivos determinantes da punição, ou até que seja promovida a sua reabilitação.</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 xml:space="preserve">À Comissão Especial de Credenciamento, bem como </w:t>
      </w:r>
      <w:r w:rsidR="00062B33" w:rsidRPr="007F1878">
        <w:rPr>
          <w:rFonts w:cs="Arial"/>
          <w:sz w:val="20"/>
          <w:lang w:val="pt-BR"/>
        </w:rPr>
        <w:t>a</w:t>
      </w:r>
      <w:r w:rsidRPr="007F1878">
        <w:rPr>
          <w:rFonts w:cs="Arial"/>
          <w:sz w:val="20"/>
          <w:lang w:val="pt-BR"/>
        </w:rPr>
        <w:t xml:space="preserve">o Sr. Prefeito Municipal é facultado solicitar, a qualquer tempo, esclarecimentos </w:t>
      </w:r>
      <w:proofErr w:type="spellStart"/>
      <w:r w:rsidRPr="007F1878">
        <w:rPr>
          <w:rFonts w:cs="Arial"/>
          <w:sz w:val="20"/>
          <w:lang w:val="pt-BR"/>
        </w:rPr>
        <w:t>a cerca</w:t>
      </w:r>
      <w:proofErr w:type="spellEnd"/>
      <w:r w:rsidRPr="007F1878">
        <w:rPr>
          <w:rFonts w:cs="Arial"/>
          <w:sz w:val="20"/>
          <w:lang w:val="pt-BR"/>
        </w:rPr>
        <w:t xml:space="preserve"> dos documentos apresentados, bem como promover diligências ou solicitar pareceres técnicos destinados a esclarecer a inst</w:t>
      </w:r>
      <w:r w:rsidR="00C67C9C" w:rsidRPr="007F1878">
        <w:rPr>
          <w:rFonts w:cs="Arial"/>
          <w:sz w:val="20"/>
          <w:lang w:val="pt-BR"/>
        </w:rPr>
        <w:t>rução e julgamento do processo.</w:t>
      </w:r>
    </w:p>
    <w:p w:rsidR="00C67C9C" w:rsidRPr="007F1878" w:rsidRDefault="00501800"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A credenciada poderá ser descredenciada, a qualquer tempo, na ocorrência de fato superveniente ou circunstância desabonadora da empresa ou de seus sócios.</w:t>
      </w:r>
    </w:p>
    <w:p w:rsidR="00C67C9C" w:rsidRPr="007F1878" w:rsidRDefault="000526D2" w:rsidP="00800158">
      <w:pPr>
        <w:pStyle w:val="reservado3"/>
        <w:numPr>
          <w:ilvl w:val="1"/>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Havendo alguma restrição na comprovação</w:t>
      </w:r>
      <w:r w:rsidR="008A04BE" w:rsidRPr="007F1878">
        <w:rPr>
          <w:rFonts w:cs="Arial"/>
          <w:sz w:val="20"/>
          <w:lang w:val="pt-BR"/>
        </w:rPr>
        <w:t xml:space="preserve"> de</w:t>
      </w:r>
      <w:r w:rsidRPr="007F1878">
        <w:rPr>
          <w:rFonts w:cs="Arial"/>
          <w:sz w:val="20"/>
          <w:lang w:val="pt-BR"/>
        </w:rPr>
        <w:t xml:space="preserve"> regularidade fiscal </w:t>
      </w:r>
      <w:r w:rsidR="00791B92" w:rsidRPr="007F1878">
        <w:rPr>
          <w:rFonts w:cs="Arial"/>
          <w:sz w:val="20"/>
          <w:lang w:val="pt-BR"/>
        </w:rPr>
        <w:t xml:space="preserve">e trabalhista </w:t>
      </w:r>
      <w:r w:rsidRPr="007F1878">
        <w:rPr>
          <w:rFonts w:cs="Arial"/>
          <w:sz w:val="20"/>
          <w:lang w:val="pt-BR"/>
        </w:rPr>
        <w:t xml:space="preserve">da microempresa ou empresa de pequeno porte, será assegurado </w:t>
      </w:r>
      <w:r w:rsidR="009878EA" w:rsidRPr="007F1878">
        <w:rPr>
          <w:rFonts w:cs="Arial"/>
          <w:sz w:val="20"/>
          <w:lang w:val="pt-BR"/>
        </w:rPr>
        <w:t>o prazo de 05 (cinco</w:t>
      </w:r>
      <w:r w:rsidRPr="007F1878">
        <w:rPr>
          <w:rFonts w:cs="Arial"/>
          <w:sz w:val="20"/>
          <w:lang w:val="pt-BR"/>
        </w:rPr>
        <w:t>) dias úteis, prorrogáveis por igual período, a critério da Administração Pública, para a regularização da documentação, pagamento ou parcelamento do débito, e emissão de eventuais certidões negativas ou positivas com efeito de certidão negativa.</w:t>
      </w:r>
    </w:p>
    <w:p w:rsidR="00501800" w:rsidRPr="007F1878" w:rsidRDefault="000526D2" w:rsidP="00800158">
      <w:pPr>
        <w:pStyle w:val="reservado3"/>
        <w:numPr>
          <w:ilvl w:val="2"/>
          <w:numId w:val="12"/>
        </w:numPr>
        <w:tabs>
          <w:tab w:val="clear" w:pos="9000"/>
          <w:tab w:val="clear" w:pos="9360"/>
          <w:tab w:val="left" w:pos="1134"/>
        </w:tabs>
        <w:suppressAutoHyphens w:val="0"/>
        <w:ind w:left="1134" w:hanging="1134"/>
        <w:rPr>
          <w:rFonts w:cs="Arial"/>
          <w:sz w:val="20"/>
          <w:lang w:val="pt-BR"/>
        </w:rPr>
      </w:pPr>
      <w:r w:rsidRPr="007F1878">
        <w:rPr>
          <w:rFonts w:cs="Arial"/>
          <w:sz w:val="20"/>
          <w:lang w:val="pt-BR"/>
        </w:rPr>
        <w:t>A não-regularização da documentação, no prazo previsto no § 1º do a</w:t>
      </w:r>
      <w:r w:rsidR="006C1BEA" w:rsidRPr="007F1878">
        <w:rPr>
          <w:rFonts w:cs="Arial"/>
          <w:sz w:val="20"/>
          <w:lang w:val="pt-BR"/>
        </w:rPr>
        <w:t xml:space="preserve">rtigo 43 da Lei Complementar nº </w:t>
      </w:r>
      <w:r w:rsidRPr="007F1878">
        <w:rPr>
          <w:rFonts w:cs="Arial"/>
          <w:sz w:val="20"/>
          <w:lang w:val="pt-BR"/>
        </w:rPr>
        <w:t xml:space="preserve">123/06, implicará decadência do direito à contratação, sem prejuízo das sanções previstas na </w:t>
      </w:r>
      <w:r w:rsidR="00994358" w:rsidRPr="007F1878">
        <w:rPr>
          <w:rFonts w:cs="Arial"/>
          <w:sz w:val="20"/>
          <w:lang w:val="pt-BR"/>
        </w:rPr>
        <w:t>Lei 14.133/21</w:t>
      </w:r>
      <w:r w:rsidRPr="007F1878">
        <w:rPr>
          <w:rFonts w:cs="Arial"/>
          <w:sz w:val="20"/>
          <w:lang w:val="pt-BR"/>
        </w:rPr>
        <w:t>.</w:t>
      </w:r>
    </w:p>
    <w:p w:rsidR="009878EA" w:rsidRPr="007F1878" w:rsidRDefault="009878EA">
      <w:pPr>
        <w:pStyle w:val="reservado3"/>
        <w:tabs>
          <w:tab w:val="clear" w:pos="9000"/>
          <w:tab w:val="clear" w:pos="9360"/>
        </w:tabs>
        <w:suppressAutoHyphens w:val="0"/>
        <w:rPr>
          <w:rFonts w:cs="Arial"/>
          <w:sz w:val="20"/>
          <w:lang w:val="pt-BR"/>
        </w:rPr>
      </w:pPr>
    </w:p>
    <w:p w:rsidR="00DE38E1" w:rsidRPr="007F1878" w:rsidRDefault="00DE38E1" w:rsidP="00DE38E1">
      <w:pPr>
        <w:pStyle w:val="Ttulo1"/>
        <w:tabs>
          <w:tab w:val="left" w:pos="1134"/>
        </w:tabs>
        <w:spacing w:line="0" w:lineRule="atLeast"/>
        <w:jc w:val="left"/>
        <w:rPr>
          <w:rFonts w:cs="Arial"/>
          <w:sz w:val="20"/>
          <w:szCs w:val="20"/>
        </w:rPr>
      </w:pPr>
      <w:r w:rsidRPr="007F1878">
        <w:rPr>
          <w:rFonts w:cs="Arial"/>
          <w:sz w:val="20"/>
          <w:szCs w:val="20"/>
        </w:rPr>
        <w:t>IX – RECURSOS</w:t>
      </w:r>
    </w:p>
    <w:p w:rsidR="00DE38E1" w:rsidRPr="007F1878" w:rsidRDefault="00DE38E1" w:rsidP="005B63AF">
      <w:pPr>
        <w:pStyle w:val="PargrafodaLista"/>
        <w:tabs>
          <w:tab w:val="left" w:pos="1134"/>
        </w:tabs>
        <w:ind w:left="360"/>
        <w:contextualSpacing w:val="0"/>
        <w:jc w:val="both"/>
        <w:outlineLvl w:val="1"/>
        <w:rPr>
          <w:rFonts w:ascii="Arial" w:hAnsi="Arial" w:cs="Arial"/>
          <w:vanish/>
          <w:sz w:val="20"/>
          <w:szCs w:val="20"/>
        </w:rPr>
      </w:pPr>
    </w:p>
    <w:p w:rsidR="004641E7" w:rsidRPr="007F1878" w:rsidRDefault="00DE38E1" w:rsidP="00800158">
      <w:pPr>
        <w:pStyle w:val="Ttulo2"/>
        <w:keepNext w:val="0"/>
        <w:numPr>
          <w:ilvl w:val="1"/>
          <w:numId w:val="13"/>
        </w:numPr>
        <w:tabs>
          <w:tab w:val="left" w:pos="1134"/>
        </w:tabs>
        <w:ind w:left="1134" w:hanging="1134"/>
        <w:rPr>
          <w:rFonts w:cs="Arial"/>
          <w:b w:val="0"/>
          <w:bCs w:val="0"/>
          <w:sz w:val="20"/>
          <w:szCs w:val="20"/>
        </w:rPr>
      </w:pPr>
      <w:r w:rsidRPr="007F1878">
        <w:rPr>
          <w:rFonts w:cs="Arial"/>
          <w:b w:val="0"/>
          <w:bCs w:val="0"/>
          <w:sz w:val="20"/>
          <w:szCs w:val="20"/>
        </w:rPr>
        <w:t xml:space="preserve">Das decisões da Comissão Especial de Credenciamento, caberá recurso no prazo de </w:t>
      </w:r>
      <w:r w:rsidRPr="007F1878">
        <w:rPr>
          <w:rFonts w:cs="Arial"/>
          <w:bCs w:val="0"/>
          <w:sz w:val="20"/>
          <w:szCs w:val="20"/>
        </w:rPr>
        <w:t>05 (cinco) dias úteis</w:t>
      </w:r>
      <w:r w:rsidRPr="007F1878">
        <w:rPr>
          <w:rFonts w:cs="Arial"/>
          <w:b w:val="0"/>
          <w:bCs w:val="0"/>
          <w:sz w:val="20"/>
          <w:szCs w:val="20"/>
        </w:rPr>
        <w:t xml:space="preserve">, </w:t>
      </w:r>
      <w:r w:rsidR="004641E7" w:rsidRPr="007F1878">
        <w:rPr>
          <w:rFonts w:cs="Arial"/>
          <w:b w:val="0"/>
          <w:bCs w:val="0"/>
          <w:sz w:val="20"/>
          <w:szCs w:val="20"/>
        </w:rPr>
        <w:t>que será feita mediante publicação no Jornal Oficial do Município.</w:t>
      </w:r>
    </w:p>
    <w:p w:rsidR="00DE38E1" w:rsidRPr="007F1878" w:rsidRDefault="00DE38E1" w:rsidP="00800158">
      <w:pPr>
        <w:numPr>
          <w:ilvl w:val="1"/>
          <w:numId w:val="13"/>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 xml:space="preserve">Os autos do processo ficarão disponíveis </w:t>
      </w:r>
      <w:r w:rsidR="00994358" w:rsidRPr="007F1878">
        <w:rPr>
          <w:rFonts w:ascii="Arial" w:hAnsi="Arial" w:cs="Arial"/>
          <w:sz w:val="20"/>
          <w:szCs w:val="20"/>
        </w:rPr>
        <w:t>no Portal da Transparência no site oficial do Município</w:t>
      </w:r>
      <w:r w:rsidRPr="007F1878">
        <w:rPr>
          <w:rFonts w:ascii="Arial" w:hAnsi="Arial" w:cs="Arial"/>
          <w:kern w:val="2"/>
          <w:sz w:val="20"/>
          <w:szCs w:val="20"/>
        </w:rPr>
        <w:t>.</w:t>
      </w:r>
    </w:p>
    <w:p w:rsidR="00DE38E1" w:rsidRPr="007F1878" w:rsidRDefault="00DE38E1" w:rsidP="00800158">
      <w:pPr>
        <w:numPr>
          <w:ilvl w:val="1"/>
          <w:numId w:val="13"/>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Eventuais recursos deverão ser interpostos de forma expressa, escrito e dirigidos ao Prefeito Municipal, por inte</w:t>
      </w:r>
      <w:r w:rsidR="004641E7" w:rsidRPr="007F1878">
        <w:rPr>
          <w:rFonts w:ascii="Arial" w:hAnsi="Arial" w:cs="Arial"/>
          <w:sz w:val="20"/>
          <w:szCs w:val="20"/>
        </w:rPr>
        <w:t>rmédio do Presidente Especial de Credenciamento</w:t>
      </w:r>
      <w:r w:rsidRPr="007F1878">
        <w:rPr>
          <w:rFonts w:ascii="Arial" w:hAnsi="Arial" w:cs="Arial"/>
          <w:sz w:val="20"/>
          <w:szCs w:val="20"/>
        </w:rPr>
        <w:t xml:space="preserve"> que realiza a licitação, </w:t>
      </w:r>
      <w:r w:rsidRPr="007F1878">
        <w:rPr>
          <w:rFonts w:ascii="Arial" w:hAnsi="Arial" w:cs="Arial"/>
          <w:kern w:val="2"/>
          <w:sz w:val="20"/>
          <w:szCs w:val="20"/>
        </w:rPr>
        <w:t>mediante protocolo perante o Protocolo Geral,</w:t>
      </w:r>
      <w:r w:rsidRPr="007F1878">
        <w:rPr>
          <w:rFonts w:ascii="Arial" w:hAnsi="Arial" w:cs="Arial"/>
          <w:sz w:val="20"/>
          <w:szCs w:val="20"/>
        </w:rPr>
        <w:t xml:space="preserve"> do prédio da Prefeitura Municipal de </w:t>
      </w:r>
      <w:r w:rsidR="00C4766B" w:rsidRPr="007F1878">
        <w:rPr>
          <w:rFonts w:ascii="Arial" w:hAnsi="Arial" w:cs="Arial"/>
          <w:sz w:val="20"/>
          <w:szCs w:val="20"/>
        </w:rPr>
        <w:t>Rio Branco do Sul</w:t>
      </w:r>
      <w:r w:rsidRPr="007F1878">
        <w:rPr>
          <w:rFonts w:ascii="Arial" w:hAnsi="Arial" w:cs="Arial"/>
          <w:sz w:val="20"/>
          <w:szCs w:val="20"/>
        </w:rPr>
        <w:t xml:space="preserve">, sito na Rua </w:t>
      </w:r>
      <w:proofErr w:type="spellStart"/>
      <w:r w:rsidR="00C4766B" w:rsidRPr="007F1878">
        <w:rPr>
          <w:rFonts w:ascii="Arial" w:hAnsi="Arial" w:cs="Arial"/>
          <w:sz w:val="20"/>
          <w:szCs w:val="20"/>
        </w:rPr>
        <w:t>Horacy</w:t>
      </w:r>
      <w:proofErr w:type="spellEnd"/>
      <w:r w:rsidR="00C4766B" w:rsidRPr="007F1878">
        <w:rPr>
          <w:rFonts w:ascii="Arial" w:hAnsi="Arial" w:cs="Arial"/>
          <w:sz w:val="20"/>
          <w:szCs w:val="20"/>
        </w:rPr>
        <w:t xml:space="preserve"> Santos nº 222</w:t>
      </w:r>
      <w:r w:rsidRPr="007F1878">
        <w:rPr>
          <w:rFonts w:ascii="Arial" w:hAnsi="Arial" w:cs="Arial"/>
          <w:sz w:val="20"/>
          <w:szCs w:val="20"/>
        </w:rPr>
        <w:t xml:space="preserve">, Centro, </w:t>
      </w:r>
      <w:r w:rsidR="00C4766B" w:rsidRPr="007F1878">
        <w:rPr>
          <w:rFonts w:ascii="Arial" w:hAnsi="Arial" w:cs="Arial"/>
          <w:sz w:val="20"/>
          <w:szCs w:val="20"/>
        </w:rPr>
        <w:t>Rio Branco do Sul</w:t>
      </w:r>
      <w:r w:rsidRPr="007F1878">
        <w:rPr>
          <w:rFonts w:ascii="Arial" w:hAnsi="Arial" w:cs="Arial"/>
          <w:sz w:val="20"/>
          <w:szCs w:val="20"/>
        </w:rPr>
        <w:t>/</w:t>
      </w:r>
      <w:proofErr w:type="spellStart"/>
      <w:r w:rsidRPr="007F1878">
        <w:rPr>
          <w:rFonts w:ascii="Arial" w:hAnsi="Arial" w:cs="Arial"/>
          <w:sz w:val="20"/>
          <w:szCs w:val="20"/>
        </w:rPr>
        <w:t>Pr</w:t>
      </w:r>
      <w:proofErr w:type="spellEnd"/>
      <w:r w:rsidRPr="007F1878">
        <w:rPr>
          <w:rFonts w:ascii="Arial" w:hAnsi="Arial" w:cs="Arial"/>
          <w:sz w:val="20"/>
          <w:szCs w:val="20"/>
        </w:rPr>
        <w:t>,</w:t>
      </w:r>
      <w:r w:rsidR="00994358" w:rsidRPr="007F1878">
        <w:rPr>
          <w:rFonts w:ascii="Arial" w:hAnsi="Arial" w:cs="Arial"/>
          <w:sz w:val="20"/>
          <w:szCs w:val="20"/>
        </w:rPr>
        <w:t xml:space="preserve"> </w:t>
      </w:r>
      <w:r w:rsidRPr="007F1878">
        <w:rPr>
          <w:rFonts w:ascii="Arial" w:hAnsi="Arial" w:cs="Arial"/>
          <w:sz w:val="20"/>
          <w:szCs w:val="20"/>
        </w:rPr>
        <w:t xml:space="preserve"> que receberá um número de registro constando a data e hora de sua entrega, que valerá para fins de contagens de prazos legais, observando-se o horário </w:t>
      </w:r>
      <w:r w:rsidRPr="007F1878">
        <w:rPr>
          <w:rFonts w:ascii="Arial" w:hAnsi="Arial" w:cs="Arial"/>
          <w:kern w:val="2"/>
          <w:sz w:val="20"/>
          <w:szCs w:val="20"/>
        </w:rPr>
        <w:t>de expediente desta Administração de 2ª a 6ª feiras, no horário compreendido das 08:00 às 12:00 horas e das 13:00  às 17:00 horas</w:t>
      </w:r>
      <w:r w:rsidR="00994358" w:rsidRPr="007F1878">
        <w:rPr>
          <w:rFonts w:ascii="Arial" w:hAnsi="Arial" w:cs="Arial"/>
          <w:kern w:val="2"/>
          <w:sz w:val="20"/>
          <w:szCs w:val="20"/>
        </w:rPr>
        <w:t>, via correio ou endereço eletrônico</w:t>
      </w:r>
      <w:r w:rsidRPr="007F1878">
        <w:rPr>
          <w:rFonts w:ascii="Arial" w:hAnsi="Arial" w:cs="Arial"/>
          <w:kern w:val="2"/>
          <w:sz w:val="20"/>
          <w:szCs w:val="20"/>
        </w:rPr>
        <w:t>.</w:t>
      </w:r>
    </w:p>
    <w:p w:rsidR="00DE38E1" w:rsidRPr="007F1878" w:rsidRDefault="005134D5" w:rsidP="005134D5">
      <w:pPr>
        <w:tabs>
          <w:tab w:val="left" w:pos="1134"/>
        </w:tabs>
        <w:spacing w:line="0" w:lineRule="atLeast"/>
        <w:ind w:left="1134" w:hanging="1134"/>
        <w:jc w:val="both"/>
        <w:rPr>
          <w:rFonts w:ascii="Arial" w:hAnsi="Arial" w:cs="Arial"/>
          <w:sz w:val="20"/>
          <w:szCs w:val="20"/>
        </w:rPr>
      </w:pPr>
      <w:r w:rsidRPr="007F1878">
        <w:rPr>
          <w:rFonts w:ascii="Arial" w:hAnsi="Arial" w:cs="Arial"/>
          <w:kern w:val="2"/>
          <w:sz w:val="20"/>
          <w:szCs w:val="20"/>
        </w:rPr>
        <w:lastRenderedPageBreak/>
        <w:t>9.5.1</w:t>
      </w:r>
      <w:r w:rsidRPr="007F1878">
        <w:rPr>
          <w:rFonts w:ascii="Arial" w:hAnsi="Arial" w:cs="Arial"/>
          <w:sz w:val="20"/>
          <w:szCs w:val="20"/>
        </w:rPr>
        <w:tab/>
      </w:r>
      <w:r w:rsidR="00DE38E1" w:rsidRPr="007F1878">
        <w:rPr>
          <w:rFonts w:ascii="Arial" w:hAnsi="Arial" w:cs="Arial"/>
          <w:kern w:val="2"/>
          <w:sz w:val="20"/>
          <w:szCs w:val="20"/>
        </w:rPr>
        <w:t>Os recursos deverão também ser instruídos com documentos necessários para a perfeita identificação da recorrente, bem como da verificação da capacidade de representação do signatário.</w:t>
      </w:r>
    </w:p>
    <w:p w:rsidR="00E73A71" w:rsidRPr="007F1878" w:rsidRDefault="00E73A71" w:rsidP="008D00DD">
      <w:pPr>
        <w:pStyle w:val="Ttulo2"/>
        <w:keepNext w:val="0"/>
        <w:rPr>
          <w:rFonts w:cs="Arial"/>
          <w:sz w:val="20"/>
          <w:szCs w:val="20"/>
        </w:rPr>
      </w:pPr>
    </w:p>
    <w:p w:rsidR="00501800" w:rsidRPr="007F1878" w:rsidRDefault="003D05E6" w:rsidP="008D00DD">
      <w:pPr>
        <w:pStyle w:val="Ttulo2"/>
        <w:keepNext w:val="0"/>
        <w:rPr>
          <w:rFonts w:cs="Arial"/>
          <w:bCs w:val="0"/>
          <w:sz w:val="20"/>
          <w:szCs w:val="20"/>
        </w:rPr>
      </w:pPr>
      <w:r w:rsidRPr="007F1878">
        <w:rPr>
          <w:rFonts w:cs="Arial"/>
          <w:sz w:val="20"/>
          <w:szCs w:val="20"/>
        </w:rPr>
        <w:t>X</w:t>
      </w:r>
      <w:r w:rsidR="008D00DD" w:rsidRPr="007F1878">
        <w:rPr>
          <w:rFonts w:cs="Arial"/>
          <w:bCs w:val="0"/>
          <w:sz w:val="20"/>
          <w:szCs w:val="20"/>
        </w:rPr>
        <w:t xml:space="preserve"> – </w:t>
      </w:r>
      <w:r w:rsidR="002373E8" w:rsidRPr="007F1878">
        <w:rPr>
          <w:rFonts w:cs="Arial"/>
          <w:sz w:val="20"/>
          <w:szCs w:val="20"/>
        </w:rPr>
        <w:t>D</w:t>
      </w:r>
      <w:r w:rsidR="00501800" w:rsidRPr="007F1878">
        <w:rPr>
          <w:rFonts w:cs="Arial"/>
          <w:sz w:val="20"/>
          <w:szCs w:val="20"/>
        </w:rPr>
        <w:t>A DISPONIBILIDADE ORÇAMENTÁRIA</w:t>
      </w:r>
    </w:p>
    <w:p w:rsidR="00544B26" w:rsidRPr="007F1878" w:rsidRDefault="00544B26" w:rsidP="005B63AF">
      <w:pPr>
        <w:pStyle w:val="PargrafodaLista"/>
        <w:tabs>
          <w:tab w:val="left" w:pos="1134"/>
        </w:tabs>
        <w:ind w:left="360"/>
        <w:contextualSpacing w:val="0"/>
        <w:jc w:val="both"/>
        <w:outlineLvl w:val="1"/>
        <w:rPr>
          <w:rFonts w:ascii="Arial" w:hAnsi="Arial" w:cs="Arial"/>
          <w:vanish/>
          <w:sz w:val="20"/>
          <w:szCs w:val="20"/>
        </w:rPr>
      </w:pPr>
    </w:p>
    <w:p w:rsidR="00501800" w:rsidRPr="007F1878" w:rsidRDefault="00501800" w:rsidP="00800158">
      <w:pPr>
        <w:pStyle w:val="Ttulo2"/>
        <w:keepNext w:val="0"/>
        <w:numPr>
          <w:ilvl w:val="1"/>
          <w:numId w:val="14"/>
        </w:numPr>
        <w:tabs>
          <w:tab w:val="num" w:pos="1134"/>
        </w:tabs>
        <w:ind w:left="1134" w:hanging="1134"/>
        <w:rPr>
          <w:rFonts w:cs="Arial"/>
          <w:b w:val="0"/>
          <w:bCs w:val="0"/>
          <w:sz w:val="20"/>
          <w:szCs w:val="20"/>
        </w:rPr>
      </w:pPr>
      <w:r w:rsidRPr="007F1878">
        <w:rPr>
          <w:rFonts w:cs="Arial"/>
          <w:b w:val="0"/>
          <w:bCs w:val="0"/>
          <w:sz w:val="20"/>
          <w:szCs w:val="20"/>
        </w:rPr>
        <w:t>A execução do objeto será real</w:t>
      </w:r>
      <w:r w:rsidR="00DB0F50" w:rsidRPr="007F1878">
        <w:rPr>
          <w:rFonts w:cs="Arial"/>
          <w:b w:val="0"/>
          <w:bCs w:val="0"/>
          <w:sz w:val="20"/>
          <w:szCs w:val="20"/>
        </w:rPr>
        <w:t xml:space="preserve">izada conforme </w:t>
      </w:r>
      <w:r w:rsidR="00F236AE" w:rsidRPr="007F1878">
        <w:rPr>
          <w:rFonts w:cs="Arial"/>
          <w:b w:val="0"/>
          <w:bCs w:val="0"/>
          <w:sz w:val="20"/>
          <w:szCs w:val="20"/>
        </w:rPr>
        <w:t xml:space="preserve">as necessidades apontadas pela </w:t>
      </w:r>
      <w:r w:rsidR="004356E1" w:rsidRPr="007F1878">
        <w:rPr>
          <w:rFonts w:cs="Arial"/>
          <w:b w:val="0"/>
          <w:bCs w:val="0"/>
          <w:sz w:val="20"/>
          <w:szCs w:val="20"/>
        </w:rPr>
        <w:t xml:space="preserve">Secretaria Municipal de </w:t>
      </w:r>
      <w:r w:rsidR="00D31A33">
        <w:rPr>
          <w:rFonts w:cs="Arial"/>
          <w:b w:val="0"/>
          <w:bCs w:val="0"/>
          <w:sz w:val="20"/>
          <w:szCs w:val="20"/>
        </w:rPr>
        <w:t>Meio Ambiente</w:t>
      </w:r>
      <w:r w:rsidRPr="007F1878">
        <w:rPr>
          <w:rFonts w:cs="Arial"/>
          <w:b w:val="0"/>
          <w:bCs w:val="0"/>
          <w:sz w:val="20"/>
          <w:szCs w:val="20"/>
        </w:rPr>
        <w:t xml:space="preserve">, respeitados os valores contidos no </w:t>
      </w:r>
      <w:r w:rsidRPr="007F1878">
        <w:rPr>
          <w:rFonts w:cs="Arial"/>
          <w:bCs w:val="0"/>
          <w:sz w:val="20"/>
          <w:szCs w:val="20"/>
        </w:rPr>
        <w:t>Anexo I</w:t>
      </w:r>
      <w:r w:rsidRPr="007F1878">
        <w:rPr>
          <w:rFonts w:cs="Arial"/>
          <w:b w:val="0"/>
          <w:bCs w:val="0"/>
          <w:sz w:val="20"/>
          <w:szCs w:val="20"/>
        </w:rPr>
        <w:t xml:space="preserve"> do presente Edital.</w:t>
      </w:r>
    </w:p>
    <w:p w:rsidR="00D756CE" w:rsidRPr="007F1878" w:rsidRDefault="00501800" w:rsidP="00800158">
      <w:pPr>
        <w:numPr>
          <w:ilvl w:val="1"/>
          <w:numId w:val="14"/>
        </w:numPr>
        <w:tabs>
          <w:tab w:val="num" w:pos="1134"/>
        </w:tabs>
        <w:ind w:left="1134" w:hanging="1134"/>
        <w:jc w:val="both"/>
        <w:rPr>
          <w:rFonts w:ascii="Arial" w:hAnsi="Arial" w:cs="Arial"/>
          <w:b/>
          <w:sz w:val="20"/>
          <w:szCs w:val="20"/>
        </w:rPr>
      </w:pPr>
      <w:r w:rsidRPr="007F1878">
        <w:rPr>
          <w:rFonts w:ascii="Arial" w:hAnsi="Arial" w:cs="Arial"/>
          <w:sz w:val="20"/>
          <w:szCs w:val="20"/>
        </w:rPr>
        <w:t>As despesas originadas pelo pre</w:t>
      </w:r>
      <w:r w:rsidR="008D00DD" w:rsidRPr="007F1878">
        <w:rPr>
          <w:rFonts w:ascii="Arial" w:hAnsi="Arial" w:cs="Arial"/>
          <w:sz w:val="20"/>
          <w:szCs w:val="20"/>
        </w:rPr>
        <w:t>sente credenciamento correrão à</w:t>
      </w:r>
      <w:r w:rsidR="00C84B9F" w:rsidRPr="007F1878">
        <w:rPr>
          <w:rFonts w:ascii="Arial" w:hAnsi="Arial" w:cs="Arial"/>
          <w:sz w:val="20"/>
          <w:szCs w:val="20"/>
        </w:rPr>
        <w:t>s</w:t>
      </w:r>
      <w:r w:rsidRPr="007F1878">
        <w:rPr>
          <w:rFonts w:ascii="Arial" w:hAnsi="Arial" w:cs="Arial"/>
          <w:sz w:val="20"/>
          <w:szCs w:val="20"/>
        </w:rPr>
        <w:t xml:space="preserve"> se</w:t>
      </w:r>
      <w:r w:rsidR="008D00DD" w:rsidRPr="007F1878">
        <w:rPr>
          <w:rFonts w:ascii="Arial" w:hAnsi="Arial" w:cs="Arial"/>
          <w:sz w:val="20"/>
          <w:szCs w:val="20"/>
        </w:rPr>
        <w:t>guinte</w:t>
      </w:r>
      <w:r w:rsidR="00C84B9F" w:rsidRPr="007F1878">
        <w:rPr>
          <w:rFonts w:ascii="Arial" w:hAnsi="Arial" w:cs="Arial"/>
          <w:sz w:val="20"/>
          <w:szCs w:val="20"/>
        </w:rPr>
        <w:t>s</w:t>
      </w:r>
      <w:r w:rsidR="008D00DD" w:rsidRPr="007F1878">
        <w:rPr>
          <w:rFonts w:ascii="Arial" w:hAnsi="Arial" w:cs="Arial"/>
          <w:sz w:val="20"/>
          <w:szCs w:val="20"/>
        </w:rPr>
        <w:t xml:space="preserve"> </w:t>
      </w:r>
      <w:r w:rsidR="00EB6843" w:rsidRPr="007F1878">
        <w:rPr>
          <w:rFonts w:ascii="Arial" w:hAnsi="Arial" w:cs="Arial"/>
          <w:b/>
          <w:sz w:val="20"/>
          <w:szCs w:val="20"/>
        </w:rPr>
        <w:t>DOTA</w:t>
      </w:r>
      <w:r w:rsidR="00C84B9F" w:rsidRPr="007F1878">
        <w:rPr>
          <w:rFonts w:ascii="Arial" w:hAnsi="Arial" w:cs="Arial"/>
          <w:b/>
          <w:sz w:val="20"/>
          <w:szCs w:val="20"/>
        </w:rPr>
        <w:t>ÇÕES</w:t>
      </w:r>
      <w:r w:rsidR="00EB6843" w:rsidRPr="007F1878">
        <w:rPr>
          <w:rFonts w:ascii="Arial" w:hAnsi="Arial" w:cs="Arial"/>
          <w:b/>
          <w:sz w:val="20"/>
          <w:szCs w:val="20"/>
        </w:rPr>
        <w:t xml:space="preserve"> ORÇAMENTÁRIA</w:t>
      </w:r>
      <w:r w:rsidR="00C84B9F" w:rsidRPr="007F1878">
        <w:rPr>
          <w:rFonts w:ascii="Arial" w:hAnsi="Arial" w:cs="Arial"/>
          <w:b/>
          <w:sz w:val="20"/>
          <w:szCs w:val="20"/>
        </w:rPr>
        <w:t>S</w:t>
      </w:r>
      <w:r w:rsidR="002373E8" w:rsidRPr="007F1878">
        <w:rPr>
          <w:rFonts w:ascii="Arial" w:hAnsi="Arial" w:cs="Arial"/>
          <w:sz w:val="20"/>
          <w:szCs w:val="20"/>
        </w:rPr>
        <w:t>:</w:t>
      </w:r>
    </w:p>
    <w:p w:rsidR="003D05E6" w:rsidRPr="007F1878" w:rsidRDefault="003D05E6" w:rsidP="003D05E6">
      <w:pPr>
        <w:ind w:left="1134"/>
        <w:jc w:val="both"/>
        <w:rPr>
          <w:rFonts w:ascii="Arial" w:hAnsi="Arial" w:cs="Arial"/>
          <w:b/>
          <w:sz w:val="20"/>
          <w:szCs w:val="20"/>
        </w:rPr>
      </w:pPr>
    </w:p>
    <w:p w:rsidR="00237204" w:rsidRDefault="00D31A33" w:rsidP="00D31A33">
      <w:pPr>
        <w:tabs>
          <w:tab w:val="left" w:pos="210"/>
        </w:tabs>
        <w:suppressAutoHyphens/>
        <w:ind w:left="1134"/>
        <w:contextualSpacing/>
        <w:rPr>
          <w:rFonts w:ascii="Arial" w:hAnsi="Arial" w:cs="Arial"/>
          <w:color w:val="000000"/>
          <w:sz w:val="20"/>
          <w:szCs w:val="20"/>
          <w:shd w:val="clear" w:color="auto" w:fill="FFFFFF"/>
        </w:rPr>
      </w:pPr>
      <w:r>
        <w:rPr>
          <w:rFonts w:ascii="Arial" w:hAnsi="Arial" w:cs="Arial"/>
          <w:color w:val="000000"/>
          <w:sz w:val="20"/>
          <w:szCs w:val="20"/>
          <w:shd w:val="clear" w:color="auto" w:fill="FFFFFF"/>
        </w:rPr>
        <w:t>728 – 014.004.2045.1052.3339030180000000000</w:t>
      </w:r>
    </w:p>
    <w:p w:rsidR="00D31A33" w:rsidRPr="007F1878" w:rsidRDefault="00D31A33" w:rsidP="00D31A33">
      <w:pPr>
        <w:tabs>
          <w:tab w:val="left" w:pos="210"/>
        </w:tabs>
        <w:suppressAutoHyphens/>
        <w:ind w:left="1134"/>
        <w:contextualSpacing/>
        <w:rPr>
          <w:rFonts w:ascii="Arial" w:hAnsi="Arial" w:cs="Arial"/>
          <w:b/>
          <w:sz w:val="20"/>
          <w:szCs w:val="20"/>
        </w:rPr>
      </w:pPr>
      <w:r>
        <w:rPr>
          <w:rFonts w:ascii="Arial" w:hAnsi="Arial" w:cs="Arial"/>
          <w:color w:val="000000"/>
          <w:sz w:val="20"/>
          <w:szCs w:val="20"/>
          <w:shd w:val="clear" w:color="auto" w:fill="FFFFFF"/>
        </w:rPr>
        <w:t>807 – 017.003.2038.0000.3339030180000000000</w:t>
      </w:r>
    </w:p>
    <w:p w:rsidR="003D05E6" w:rsidRPr="007F1878" w:rsidRDefault="003D05E6" w:rsidP="003D05E6">
      <w:pPr>
        <w:jc w:val="both"/>
        <w:rPr>
          <w:rFonts w:ascii="Arial" w:hAnsi="Arial" w:cs="Arial"/>
          <w:b/>
          <w:sz w:val="20"/>
          <w:szCs w:val="20"/>
        </w:rPr>
      </w:pPr>
    </w:p>
    <w:p w:rsidR="00FA23D1" w:rsidRPr="007F1878" w:rsidRDefault="008D00DD" w:rsidP="00800158">
      <w:pPr>
        <w:numPr>
          <w:ilvl w:val="1"/>
          <w:numId w:val="14"/>
        </w:numPr>
        <w:tabs>
          <w:tab w:val="num" w:pos="1134"/>
        </w:tabs>
        <w:ind w:left="1134" w:hanging="1134"/>
        <w:jc w:val="both"/>
        <w:rPr>
          <w:rFonts w:ascii="Arial" w:hAnsi="Arial" w:cs="Arial"/>
          <w:b/>
          <w:sz w:val="20"/>
          <w:szCs w:val="20"/>
        </w:rPr>
      </w:pPr>
      <w:r w:rsidRPr="007F1878">
        <w:rPr>
          <w:rFonts w:ascii="Arial" w:hAnsi="Arial" w:cs="Arial"/>
          <w:sz w:val="20"/>
          <w:szCs w:val="20"/>
        </w:rPr>
        <w:t>As despesas que</w:t>
      </w:r>
      <w:r w:rsidR="0047574E" w:rsidRPr="007F1878">
        <w:rPr>
          <w:rFonts w:ascii="Arial" w:hAnsi="Arial" w:cs="Arial"/>
          <w:sz w:val="20"/>
          <w:szCs w:val="20"/>
        </w:rPr>
        <w:t xml:space="preserve"> seguirem nos exercícios subsequ</w:t>
      </w:r>
      <w:r w:rsidRPr="007F1878">
        <w:rPr>
          <w:rFonts w:ascii="Arial" w:hAnsi="Arial" w:cs="Arial"/>
          <w:sz w:val="20"/>
          <w:szCs w:val="20"/>
        </w:rPr>
        <w:t xml:space="preserve">entes correrão à conta das rubricas ou verbas específicas consignadas nos orçamentos do Município e as alterações se processarão por meio de simples </w:t>
      </w:r>
      <w:proofErr w:type="spellStart"/>
      <w:r w:rsidRPr="007F1878">
        <w:rPr>
          <w:rFonts w:ascii="Arial" w:hAnsi="Arial" w:cs="Arial"/>
          <w:sz w:val="20"/>
          <w:szCs w:val="20"/>
        </w:rPr>
        <w:t>apostilamento</w:t>
      </w:r>
      <w:proofErr w:type="spellEnd"/>
      <w:r w:rsidRPr="007F1878">
        <w:rPr>
          <w:rFonts w:ascii="Arial" w:hAnsi="Arial" w:cs="Arial"/>
          <w:sz w:val="20"/>
          <w:szCs w:val="20"/>
        </w:rPr>
        <w:t>, que deverá ser</w:t>
      </w:r>
      <w:r w:rsidR="00905E98" w:rsidRPr="007F1878">
        <w:rPr>
          <w:rFonts w:ascii="Arial" w:hAnsi="Arial" w:cs="Arial"/>
          <w:sz w:val="20"/>
          <w:szCs w:val="20"/>
        </w:rPr>
        <w:t xml:space="preserve"> </w:t>
      </w:r>
      <w:r w:rsidRPr="007F1878">
        <w:rPr>
          <w:rFonts w:ascii="Arial" w:hAnsi="Arial" w:cs="Arial"/>
          <w:sz w:val="20"/>
          <w:szCs w:val="20"/>
        </w:rPr>
        <w:t>comunicado à contratada</w:t>
      </w:r>
      <w:r w:rsidR="00FA23D1" w:rsidRPr="007F1878">
        <w:rPr>
          <w:rFonts w:ascii="Arial" w:hAnsi="Arial" w:cs="Arial"/>
          <w:kern w:val="2"/>
          <w:sz w:val="20"/>
          <w:szCs w:val="20"/>
        </w:rPr>
        <w:t>.</w:t>
      </w:r>
    </w:p>
    <w:p w:rsidR="00295DB7" w:rsidRPr="007F1878" w:rsidRDefault="00295DB7" w:rsidP="002B0B63">
      <w:pPr>
        <w:rPr>
          <w:rFonts w:ascii="Arial" w:hAnsi="Arial" w:cs="Arial"/>
          <w:sz w:val="20"/>
          <w:szCs w:val="20"/>
        </w:rPr>
      </w:pPr>
    </w:p>
    <w:p w:rsidR="00501800" w:rsidRPr="007F1878" w:rsidRDefault="006B36DF">
      <w:pPr>
        <w:pStyle w:val="Ttulo2"/>
        <w:keepNext w:val="0"/>
        <w:rPr>
          <w:rFonts w:cs="Arial"/>
          <w:sz w:val="20"/>
          <w:szCs w:val="20"/>
        </w:rPr>
      </w:pPr>
      <w:r w:rsidRPr="007F1878">
        <w:rPr>
          <w:rFonts w:cs="Arial"/>
          <w:sz w:val="20"/>
          <w:szCs w:val="20"/>
        </w:rPr>
        <w:t>X</w:t>
      </w:r>
      <w:r w:rsidR="00544B26" w:rsidRPr="007F1878">
        <w:rPr>
          <w:rFonts w:cs="Arial"/>
          <w:sz w:val="20"/>
          <w:szCs w:val="20"/>
        </w:rPr>
        <w:t>I</w:t>
      </w:r>
      <w:r w:rsidRPr="007F1878">
        <w:rPr>
          <w:rFonts w:cs="Arial"/>
          <w:bCs w:val="0"/>
          <w:sz w:val="20"/>
          <w:szCs w:val="20"/>
        </w:rPr>
        <w:t xml:space="preserve"> – </w:t>
      </w:r>
      <w:r w:rsidR="00501800" w:rsidRPr="007F1878">
        <w:rPr>
          <w:rFonts w:cs="Arial"/>
          <w:sz w:val="20"/>
          <w:szCs w:val="20"/>
        </w:rPr>
        <w:t>DA CONTRATAÇÃO, PRAZO E VIGÊNCIA</w:t>
      </w:r>
    </w:p>
    <w:p w:rsidR="00544B26" w:rsidRPr="007F1878" w:rsidRDefault="00544B26" w:rsidP="005B63AF">
      <w:pPr>
        <w:pStyle w:val="PargrafodaLista"/>
        <w:spacing w:line="0" w:lineRule="atLeast"/>
        <w:ind w:left="0"/>
        <w:contextualSpacing w:val="0"/>
        <w:jc w:val="both"/>
        <w:rPr>
          <w:rFonts w:ascii="Arial" w:hAnsi="Arial" w:cs="Arial"/>
          <w:vanish/>
          <w:kern w:val="2"/>
          <w:sz w:val="20"/>
          <w:szCs w:val="20"/>
        </w:rPr>
      </w:pPr>
    </w:p>
    <w:p w:rsidR="00544B26" w:rsidRPr="007F1878" w:rsidRDefault="0047574E" w:rsidP="00A93FED">
      <w:pPr>
        <w:numPr>
          <w:ilvl w:val="1"/>
          <w:numId w:val="15"/>
        </w:numPr>
        <w:tabs>
          <w:tab w:val="left" w:pos="1134"/>
        </w:tabs>
        <w:spacing w:line="0" w:lineRule="atLeast"/>
        <w:ind w:left="1134" w:hanging="1134"/>
        <w:jc w:val="both"/>
        <w:rPr>
          <w:rFonts w:ascii="Arial" w:hAnsi="Arial" w:cs="Arial"/>
          <w:kern w:val="2"/>
          <w:sz w:val="20"/>
          <w:szCs w:val="20"/>
        </w:rPr>
      </w:pPr>
      <w:r w:rsidRPr="007F1878">
        <w:rPr>
          <w:rFonts w:ascii="Arial" w:hAnsi="Arial" w:cs="Arial"/>
          <w:kern w:val="2"/>
          <w:sz w:val="20"/>
          <w:szCs w:val="20"/>
        </w:rPr>
        <w:t>O</w:t>
      </w:r>
      <w:r w:rsidR="003F0DF3" w:rsidRPr="007F1878">
        <w:rPr>
          <w:rFonts w:ascii="Arial" w:hAnsi="Arial" w:cs="Arial"/>
          <w:kern w:val="2"/>
          <w:sz w:val="20"/>
          <w:szCs w:val="20"/>
        </w:rPr>
        <w:t xml:space="preserve"> instrumento de contrato </w:t>
      </w:r>
      <w:r w:rsidR="00BF7077" w:rsidRPr="007F1878">
        <w:rPr>
          <w:rFonts w:ascii="Arial" w:hAnsi="Arial" w:cs="Arial"/>
          <w:kern w:val="2"/>
          <w:sz w:val="20"/>
          <w:szCs w:val="20"/>
        </w:rPr>
        <w:t>será</w:t>
      </w:r>
      <w:r w:rsidR="00A93FED" w:rsidRPr="007F1878">
        <w:rPr>
          <w:rFonts w:ascii="Arial" w:hAnsi="Arial" w:cs="Arial"/>
          <w:kern w:val="2"/>
          <w:sz w:val="20"/>
          <w:szCs w:val="20"/>
        </w:rPr>
        <w:t xml:space="preserve"> o Termo de Credenciamento</w:t>
      </w:r>
      <w:r w:rsidR="001306D4" w:rsidRPr="007F1878">
        <w:rPr>
          <w:rFonts w:ascii="Arial" w:hAnsi="Arial" w:cs="Arial"/>
          <w:kern w:val="2"/>
          <w:sz w:val="20"/>
          <w:szCs w:val="20"/>
        </w:rPr>
        <w:t>.</w:t>
      </w:r>
    </w:p>
    <w:p w:rsidR="00B00513" w:rsidRPr="007F1878" w:rsidRDefault="009B6BCA" w:rsidP="00800158">
      <w:pPr>
        <w:numPr>
          <w:ilvl w:val="1"/>
          <w:numId w:val="15"/>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A prestação do serviço se fará pelo sistema de rodízio entre as credenciadas, obedecendo à data que foi protocolada a documentação, bem como o deferimento do credenciamento pela Comissão Especial de Credenciamento</w:t>
      </w:r>
      <w:r w:rsidR="00B00513" w:rsidRPr="007F1878">
        <w:rPr>
          <w:rFonts w:ascii="Arial" w:hAnsi="Arial" w:cs="Arial"/>
          <w:sz w:val="20"/>
          <w:szCs w:val="20"/>
        </w:rPr>
        <w:t>.</w:t>
      </w:r>
    </w:p>
    <w:p w:rsidR="003271A7" w:rsidRPr="007F1878" w:rsidRDefault="003271A7" w:rsidP="00800158">
      <w:pPr>
        <w:numPr>
          <w:ilvl w:val="1"/>
          <w:numId w:val="15"/>
        </w:numPr>
        <w:tabs>
          <w:tab w:val="left" w:pos="1134"/>
        </w:tabs>
        <w:spacing w:line="0" w:lineRule="atLeast"/>
        <w:ind w:left="1134" w:hanging="1134"/>
        <w:jc w:val="both"/>
        <w:rPr>
          <w:rFonts w:ascii="Arial" w:hAnsi="Arial" w:cs="Arial"/>
          <w:sz w:val="20"/>
          <w:szCs w:val="20"/>
        </w:rPr>
      </w:pPr>
      <w:r w:rsidRPr="007F1878">
        <w:rPr>
          <w:rFonts w:ascii="Arial" w:hAnsi="Arial" w:cs="Arial"/>
          <w:sz w:val="20"/>
          <w:szCs w:val="20"/>
        </w:rPr>
        <w:t xml:space="preserve">Os preços propostos serão considerados fixos, ressalvadas as hipóteses de admissibilidade de reajuste previstos na Lei </w:t>
      </w:r>
      <w:r w:rsidR="00651DAE" w:rsidRPr="007F1878">
        <w:rPr>
          <w:rFonts w:ascii="Arial" w:hAnsi="Arial" w:cs="Arial"/>
          <w:sz w:val="20"/>
          <w:szCs w:val="20"/>
        </w:rPr>
        <w:t>14.133/23</w:t>
      </w:r>
      <w:r w:rsidRPr="007F1878">
        <w:rPr>
          <w:rFonts w:ascii="Arial" w:hAnsi="Arial" w:cs="Arial"/>
          <w:sz w:val="20"/>
          <w:szCs w:val="20"/>
        </w:rPr>
        <w:t>.</w:t>
      </w:r>
    </w:p>
    <w:p w:rsidR="009248BA" w:rsidRPr="007F1878" w:rsidRDefault="009248BA" w:rsidP="00800158">
      <w:pPr>
        <w:pStyle w:val="Ttulo2"/>
        <w:keepNext w:val="0"/>
        <w:numPr>
          <w:ilvl w:val="1"/>
          <w:numId w:val="15"/>
        </w:numPr>
        <w:tabs>
          <w:tab w:val="left" w:pos="1134"/>
        </w:tabs>
        <w:ind w:left="1134" w:hanging="1134"/>
        <w:rPr>
          <w:rFonts w:cs="Arial"/>
          <w:b w:val="0"/>
          <w:kern w:val="2"/>
          <w:sz w:val="20"/>
          <w:szCs w:val="20"/>
        </w:rPr>
      </w:pPr>
      <w:r w:rsidRPr="007F1878">
        <w:rPr>
          <w:rFonts w:cs="Arial"/>
          <w:b w:val="0"/>
          <w:kern w:val="2"/>
          <w:sz w:val="20"/>
          <w:szCs w:val="20"/>
        </w:rPr>
        <w:t>Farão parte integrante da Nota de Empenho ou instrumento equivalente o presente edital e seus anexos, bem como os documentos constantes do processo e que tenham servido de base para a presente licitação.</w:t>
      </w:r>
    </w:p>
    <w:p w:rsidR="009248BA" w:rsidRPr="007F1878" w:rsidRDefault="009248BA" w:rsidP="00800158">
      <w:pPr>
        <w:numPr>
          <w:ilvl w:val="1"/>
          <w:numId w:val="15"/>
        </w:numPr>
        <w:tabs>
          <w:tab w:val="left" w:pos="1134"/>
        </w:tabs>
        <w:ind w:left="1134" w:hanging="1134"/>
        <w:jc w:val="both"/>
        <w:rPr>
          <w:rFonts w:ascii="Arial" w:hAnsi="Arial" w:cs="Arial"/>
          <w:sz w:val="20"/>
          <w:szCs w:val="20"/>
        </w:rPr>
      </w:pPr>
      <w:r w:rsidRPr="007F1878">
        <w:rPr>
          <w:rFonts w:ascii="Arial" w:hAnsi="Arial" w:cs="Arial"/>
          <w:kern w:val="2"/>
          <w:sz w:val="20"/>
          <w:szCs w:val="20"/>
        </w:rPr>
        <w:t xml:space="preserve">A Nota de Empenho ou instrumento equivalente se regerá pelas cláusulas e disposições nele constantes, pelas demais disposições constantes do presente Edital, pelas disposições contidas na Lei </w:t>
      </w:r>
      <w:r w:rsidR="00651DAE" w:rsidRPr="007F1878">
        <w:rPr>
          <w:rFonts w:ascii="Arial" w:hAnsi="Arial" w:cs="Arial"/>
          <w:kern w:val="2"/>
          <w:sz w:val="20"/>
          <w:szCs w:val="20"/>
        </w:rPr>
        <w:t xml:space="preserve">Federal </w:t>
      </w:r>
      <w:r w:rsidRPr="007F1878">
        <w:rPr>
          <w:rFonts w:ascii="Arial" w:hAnsi="Arial" w:cs="Arial"/>
          <w:kern w:val="2"/>
          <w:sz w:val="20"/>
          <w:szCs w:val="20"/>
        </w:rPr>
        <w:t xml:space="preserve">nº </w:t>
      </w:r>
      <w:r w:rsidR="00651DAE" w:rsidRPr="007F1878">
        <w:rPr>
          <w:rFonts w:ascii="Arial" w:hAnsi="Arial" w:cs="Arial"/>
          <w:kern w:val="2"/>
          <w:sz w:val="20"/>
          <w:szCs w:val="20"/>
        </w:rPr>
        <w:t>14.133/21</w:t>
      </w:r>
      <w:r w:rsidRPr="007F1878">
        <w:rPr>
          <w:rFonts w:ascii="Arial" w:hAnsi="Arial" w:cs="Arial"/>
          <w:kern w:val="2"/>
          <w:sz w:val="20"/>
          <w:szCs w:val="20"/>
        </w:rPr>
        <w:t xml:space="preserve"> e </w:t>
      </w:r>
      <w:r w:rsidR="00651DAE" w:rsidRPr="007F1878">
        <w:rPr>
          <w:rFonts w:ascii="Arial" w:hAnsi="Arial" w:cs="Arial"/>
          <w:kern w:val="2"/>
          <w:sz w:val="20"/>
          <w:szCs w:val="20"/>
        </w:rPr>
        <w:t>Decreto Municipal nº 6.621/23</w:t>
      </w:r>
      <w:r w:rsidRPr="007F1878">
        <w:rPr>
          <w:rFonts w:ascii="Arial" w:hAnsi="Arial" w:cs="Arial"/>
          <w:kern w:val="2"/>
          <w:sz w:val="20"/>
          <w:szCs w:val="20"/>
        </w:rPr>
        <w:t>, bem como pelas demais disposições legais aplicáveis à espécie do objeto da presente licitação, por mais especiais que sejam e mesmo que no Edital ou no instrumento não mencionadas.</w:t>
      </w:r>
    </w:p>
    <w:p w:rsidR="009248BA" w:rsidRPr="007F1878" w:rsidRDefault="009248BA" w:rsidP="00800158">
      <w:pPr>
        <w:numPr>
          <w:ilvl w:val="1"/>
          <w:numId w:val="15"/>
        </w:numPr>
        <w:tabs>
          <w:tab w:val="left" w:pos="1134"/>
        </w:tabs>
        <w:spacing w:line="0" w:lineRule="atLeast"/>
        <w:ind w:left="1134" w:hanging="1134"/>
        <w:jc w:val="both"/>
        <w:rPr>
          <w:rFonts w:ascii="Arial" w:hAnsi="Arial" w:cs="Arial"/>
          <w:kern w:val="2"/>
          <w:sz w:val="20"/>
          <w:szCs w:val="20"/>
        </w:rPr>
      </w:pPr>
      <w:r w:rsidRPr="007F1878">
        <w:rPr>
          <w:rFonts w:ascii="Arial" w:hAnsi="Arial" w:cs="Arial"/>
          <w:kern w:val="2"/>
          <w:sz w:val="20"/>
          <w:szCs w:val="20"/>
        </w:rPr>
        <w:t xml:space="preserve">A Administração deverá providenciar a publicação </w:t>
      </w:r>
      <w:r w:rsidR="00D82BB9" w:rsidRPr="007F1878">
        <w:rPr>
          <w:rFonts w:ascii="Arial" w:hAnsi="Arial" w:cs="Arial"/>
          <w:kern w:val="2"/>
          <w:sz w:val="20"/>
          <w:szCs w:val="20"/>
        </w:rPr>
        <w:t xml:space="preserve">resumida </w:t>
      </w:r>
      <w:r w:rsidRPr="007F1878">
        <w:rPr>
          <w:rFonts w:ascii="Arial" w:hAnsi="Arial" w:cs="Arial"/>
          <w:kern w:val="2"/>
          <w:sz w:val="20"/>
          <w:szCs w:val="20"/>
        </w:rPr>
        <w:t>de seus eventuais aditamentos.</w:t>
      </w:r>
    </w:p>
    <w:p w:rsidR="002320AF" w:rsidRPr="007F1878" w:rsidRDefault="002320AF" w:rsidP="00800158">
      <w:pPr>
        <w:pStyle w:val="Ttulo2"/>
        <w:keepNext w:val="0"/>
        <w:numPr>
          <w:ilvl w:val="1"/>
          <w:numId w:val="15"/>
        </w:numPr>
        <w:tabs>
          <w:tab w:val="left" w:pos="1134"/>
        </w:tabs>
        <w:ind w:left="1134" w:hanging="1134"/>
        <w:rPr>
          <w:rFonts w:cs="Arial"/>
          <w:b w:val="0"/>
          <w:sz w:val="20"/>
          <w:szCs w:val="20"/>
        </w:rPr>
      </w:pPr>
      <w:r w:rsidRPr="007F1878">
        <w:rPr>
          <w:rFonts w:cs="Arial"/>
          <w:b w:val="0"/>
          <w:kern w:val="2"/>
          <w:sz w:val="20"/>
          <w:szCs w:val="20"/>
        </w:rPr>
        <w:t xml:space="preserve">A Administração também se reserva no direito de recusar todo e qualquer produto e/ou serviço que seja considerado inadequado; que não atender as especificações contidas no presente </w:t>
      </w:r>
      <w:r w:rsidR="00D70B90" w:rsidRPr="007F1878">
        <w:rPr>
          <w:rFonts w:cs="Arial"/>
          <w:b w:val="0"/>
          <w:kern w:val="2"/>
          <w:sz w:val="20"/>
          <w:szCs w:val="20"/>
        </w:rPr>
        <w:t xml:space="preserve">edital </w:t>
      </w:r>
      <w:r w:rsidRPr="007F1878">
        <w:rPr>
          <w:rFonts w:cs="Arial"/>
          <w:b w:val="0"/>
          <w:kern w:val="2"/>
          <w:sz w:val="20"/>
          <w:szCs w:val="20"/>
        </w:rPr>
        <w:t xml:space="preserve">bem como as normas e especificações técnicas que devam ser observadas para a produção de material e/ou para a execução dos serviços, </w:t>
      </w:r>
      <w:r w:rsidRPr="007F1878">
        <w:rPr>
          <w:rFonts w:cs="Arial"/>
          <w:b w:val="0"/>
          <w:sz w:val="20"/>
          <w:szCs w:val="20"/>
        </w:rPr>
        <w:t>de acordo com as especificações técnicas do edital.</w:t>
      </w:r>
    </w:p>
    <w:p w:rsidR="00523E68" w:rsidRPr="007F1878" w:rsidRDefault="009B6BCA" w:rsidP="00800158">
      <w:pPr>
        <w:pStyle w:val="Ttulo2"/>
        <w:keepNext w:val="0"/>
        <w:numPr>
          <w:ilvl w:val="1"/>
          <w:numId w:val="15"/>
        </w:numPr>
        <w:tabs>
          <w:tab w:val="left" w:pos="1134"/>
        </w:tabs>
        <w:ind w:left="1134" w:hanging="1134"/>
        <w:rPr>
          <w:rFonts w:cs="Arial"/>
          <w:b w:val="0"/>
          <w:kern w:val="2"/>
          <w:sz w:val="20"/>
          <w:szCs w:val="20"/>
        </w:rPr>
      </w:pPr>
      <w:r w:rsidRPr="007F1878">
        <w:rPr>
          <w:rFonts w:cs="Arial"/>
          <w:b w:val="0"/>
          <w:kern w:val="2"/>
          <w:sz w:val="20"/>
          <w:szCs w:val="20"/>
        </w:rPr>
        <w:t xml:space="preserve">Somente será permitida a </w:t>
      </w:r>
      <w:r w:rsidRPr="007F1878">
        <w:rPr>
          <w:rFonts w:cs="Arial"/>
          <w:b w:val="0"/>
          <w:sz w:val="20"/>
          <w:szCs w:val="20"/>
        </w:rPr>
        <w:t>subcontratação parcial do objeto</w:t>
      </w:r>
      <w:r w:rsidRPr="007F1878">
        <w:rPr>
          <w:rFonts w:cs="Arial"/>
          <w:b w:val="0"/>
          <w:kern w:val="2"/>
          <w:sz w:val="20"/>
          <w:szCs w:val="20"/>
        </w:rPr>
        <w:t xml:space="preserve"> mediante a anuência da Administração.</w:t>
      </w:r>
    </w:p>
    <w:p w:rsidR="00FF5443" w:rsidRPr="007F1878" w:rsidRDefault="00FF5443" w:rsidP="00800158">
      <w:pPr>
        <w:pStyle w:val="Ttulo2"/>
        <w:keepNext w:val="0"/>
        <w:numPr>
          <w:ilvl w:val="1"/>
          <w:numId w:val="15"/>
        </w:numPr>
        <w:tabs>
          <w:tab w:val="left" w:pos="1134"/>
        </w:tabs>
        <w:ind w:left="1134" w:hanging="1134"/>
        <w:rPr>
          <w:rFonts w:cs="Arial"/>
          <w:b w:val="0"/>
          <w:sz w:val="20"/>
          <w:szCs w:val="20"/>
        </w:rPr>
      </w:pPr>
      <w:r w:rsidRPr="007F1878">
        <w:rPr>
          <w:rFonts w:cs="Arial"/>
          <w:b w:val="0"/>
          <w:bCs w:val="0"/>
          <w:sz w:val="20"/>
          <w:szCs w:val="20"/>
        </w:rPr>
        <w:t xml:space="preserve">Poderá ocorrer a qualquer tempo, o credenciamento para possíveis novos interessados, dentro do prazo de validade do credenciamento, </w:t>
      </w:r>
      <w:r w:rsidRPr="007F1878">
        <w:rPr>
          <w:rFonts w:cs="Arial"/>
          <w:sz w:val="20"/>
          <w:szCs w:val="20"/>
        </w:rPr>
        <w:t>cujos prazos contratuais não ultrapassarão àquele fixado no item 1.2</w:t>
      </w:r>
      <w:r w:rsidRPr="007F1878">
        <w:rPr>
          <w:rFonts w:cs="Arial"/>
          <w:b w:val="0"/>
          <w:sz w:val="20"/>
          <w:szCs w:val="20"/>
        </w:rPr>
        <w:t>.</w:t>
      </w:r>
    </w:p>
    <w:p w:rsidR="00D82BB9" w:rsidRPr="007F1878" w:rsidRDefault="00D82BB9" w:rsidP="00D82BB9">
      <w:pPr>
        <w:rPr>
          <w:rFonts w:ascii="Arial" w:hAnsi="Arial" w:cs="Arial"/>
          <w:sz w:val="20"/>
          <w:szCs w:val="20"/>
        </w:rPr>
      </w:pPr>
    </w:p>
    <w:p w:rsidR="00501800" w:rsidRPr="007F1878" w:rsidRDefault="00ED6286">
      <w:pPr>
        <w:pStyle w:val="Ttulo2"/>
        <w:rPr>
          <w:rFonts w:cs="Arial"/>
          <w:sz w:val="20"/>
          <w:szCs w:val="20"/>
        </w:rPr>
      </w:pPr>
      <w:r w:rsidRPr="007F1878">
        <w:rPr>
          <w:rFonts w:cs="Arial"/>
          <w:sz w:val="20"/>
          <w:szCs w:val="20"/>
        </w:rPr>
        <w:t>X</w:t>
      </w:r>
      <w:r w:rsidR="009B6BCA" w:rsidRPr="007F1878">
        <w:rPr>
          <w:rFonts w:cs="Arial"/>
          <w:sz w:val="20"/>
          <w:szCs w:val="20"/>
        </w:rPr>
        <w:t>II</w:t>
      </w:r>
      <w:r w:rsidRPr="007F1878">
        <w:rPr>
          <w:rFonts w:cs="Arial"/>
          <w:bCs w:val="0"/>
          <w:sz w:val="20"/>
          <w:szCs w:val="20"/>
        </w:rPr>
        <w:t xml:space="preserve"> – </w:t>
      </w:r>
      <w:r w:rsidR="00501800" w:rsidRPr="007F1878">
        <w:rPr>
          <w:rFonts w:cs="Arial"/>
          <w:sz w:val="20"/>
          <w:szCs w:val="20"/>
        </w:rPr>
        <w:t>OBRIGAÇÕES DA CREDENCIADA</w:t>
      </w:r>
    </w:p>
    <w:p w:rsidR="009B6BCA" w:rsidRPr="007F1878" w:rsidRDefault="009B6BCA" w:rsidP="005B63AF">
      <w:pPr>
        <w:pStyle w:val="PargrafodaLista"/>
        <w:ind w:left="360"/>
        <w:contextualSpacing w:val="0"/>
        <w:jc w:val="both"/>
        <w:rPr>
          <w:rFonts w:ascii="Arial" w:hAnsi="Arial" w:cs="Arial"/>
          <w:bCs/>
          <w:vanish/>
          <w:sz w:val="20"/>
          <w:szCs w:val="20"/>
        </w:rPr>
      </w:pPr>
    </w:p>
    <w:p w:rsidR="009B6BCA"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Executar os termos do instrumento contratual ou da ordem de</w:t>
      </w:r>
      <w:r w:rsidRPr="007F1878">
        <w:rPr>
          <w:rFonts w:ascii="Arial" w:hAnsi="Arial" w:cs="Arial"/>
          <w:spacing w:val="1"/>
          <w:sz w:val="20"/>
          <w:szCs w:val="20"/>
        </w:rPr>
        <w:t xml:space="preserve"> </w:t>
      </w:r>
      <w:r w:rsidRPr="007F1878">
        <w:rPr>
          <w:rFonts w:ascii="Arial" w:hAnsi="Arial" w:cs="Arial"/>
          <w:sz w:val="20"/>
          <w:szCs w:val="20"/>
        </w:rPr>
        <w:t>serviço ou fornecimento de bens em conformidade com as especificações básicas</w:t>
      </w:r>
      <w:r w:rsidRPr="007F1878">
        <w:rPr>
          <w:rFonts w:ascii="Arial" w:hAnsi="Arial" w:cs="Arial"/>
          <w:spacing w:val="-64"/>
          <w:sz w:val="20"/>
          <w:szCs w:val="20"/>
        </w:rPr>
        <w:t xml:space="preserve"> </w:t>
      </w:r>
      <w:r w:rsidRPr="007F1878">
        <w:rPr>
          <w:rFonts w:ascii="Arial" w:hAnsi="Arial" w:cs="Arial"/>
          <w:sz w:val="20"/>
          <w:szCs w:val="20"/>
        </w:rPr>
        <w:t>constantes</w:t>
      </w:r>
      <w:r w:rsidRPr="007F1878">
        <w:rPr>
          <w:rFonts w:ascii="Arial" w:hAnsi="Arial" w:cs="Arial"/>
          <w:spacing w:val="-2"/>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edital;</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Ser responsável, em relação aos seus técnicos e ao serviço, por</w:t>
      </w:r>
      <w:r w:rsidRPr="007F1878">
        <w:rPr>
          <w:rFonts w:ascii="Arial" w:hAnsi="Arial" w:cs="Arial"/>
          <w:spacing w:val="1"/>
          <w:sz w:val="20"/>
          <w:szCs w:val="20"/>
        </w:rPr>
        <w:t xml:space="preserve"> </w:t>
      </w:r>
      <w:r w:rsidRPr="007F1878">
        <w:rPr>
          <w:rFonts w:ascii="Arial" w:hAnsi="Arial" w:cs="Arial"/>
          <w:sz w:val="20"/>
          <w:szCs w:val="20"/>
        </w:rPr>
        <w:t>todas as despesas decorrentes da execução dos instrumentos contratuais, tais</w:t>
      </w:r>
      <w:r w:rsidRPr="007F1878">
        <w:rPr>
          <w:rFonts w:ascii="Arial" w:hAnsi="Arial" w:cs="Arial"/>
          <w:spacing w:val="1"/>
          <w:sz w:val="20"/>
          <w:szCs w:val="20"/>
        </w:rPr>
        <w:t xml:space="preserve"> </w:t>
      </w:r>
      <w:r w:rsidRPr="007F1878">
        <w:rPr>
          <w:rFonts w:ascii="Arial" w:hAnsi="Arial" w:cs="Arial"/>
          <w:sz w:val="20"/>
          <w:szCs w:val="20"/>
        </w:rPr>
        <w:t>como: salários, encargos sociais, taxas, impostos, seguros, seguro de acidente de</w:t>
      </w:r>
      <w:r w:rsidRPr="007F1878">
        <w:rPr>
          <w:rFonts w:ascii="Arial" w:hAnsi="Arial" w:cs="Arial"/>
          <w:spacing w:val="-64"/>
          <w:sz w:val="20"/>
          <w:szCs w:val="20"/>
        </w:rPr>
        <w:t xml:space="preserve"> </w:t>
      </w:r>
      <w:r w:rsidRPr="007F1878">
        <w:rPr>
          <w:rFonts w:ascii="Arial" w:hAnsi="Arial" w:cs="Arial"/>
          <w:sz w:val="20"/>
          <w:szCs w:val="20"/>
        </w:rPr>
        <w:t>trabalho, transporte, hospedagem, alimentação e outros que venham a incidir</w:t>
      </w:r>
      <w:r w:rsidRPr="007F1878">
        <w:rPr>
          <w:rFonts w:ascii="Arial" w:hAnsi="Arial" w:cs="Arial"/>
          <w:spacing w:val="1"/>
          <w:sz w:val="20"/>
          <w:szCs w:val="20"/>
        </w:rPr>
        <w:t xml:space="preserve"> </w:t>
      </w:r>
      <w:r w:rsidRPr="007F1878">
        <w:rPr>
          <w:rFonts w:ascii="Arial" w:hAnsi="Arial" w:cs="Arial"/>
          <w:sz w:val="20"/>
          <w:szCs w:val="20"/>
        </w:rPr>
        <w:t>sobre</w:t>
      </w:r>
      <w:r w:rsidRPr="007F1878">
        <w:rPr>
          <w:rFonts w:ascii="Arial" w:hAnsi="Arial" w:cs="Arial"/>
          <w:spacing w:val="-2"/>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objeto</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2"/>
          <w:sz w:val="20"/>
          <w:szCs w:val="20"/>
        </w:rPr>
        <w:t xml:space="preserve"> </w:t>
      </w:r>
      <w:r w:rsidRPr="007F1878">
        <w:rPr>
          <w:rFonts w:ascii="Arial" w:hAnsi="Arial" w:cs="Arial"/>
          <w:sz w:val="20"/>
          <w:szCs w:val="20"/>
        </w:rPr>
        <w:t>contrato</w:t>
      </w:r>
      <w:r w:rsidRPr="007F1878">
        <w:rPr>
          <w:rFonts w:ascii="Arial" w:hAnsi="Arial" w:cs="Arial"/>
          <w:spacing w:val="-1"/>
          <w:sz w:val="20"/>
          <w:szCs w:val="20"/>
        </w:rPr>
        <w:t xml:space="preserve"> </w:t>
      </w:r>
      <w:r w:rsidRPr="007F1878">
        <w:rPr>
          <w:rFonts w:ascii="Arial" w:hAnsi="Arial" w:cs="Arial"/>
          <w:sz w:val="20"/>
          <w:szCs w:val="20"/>
        </w:rPr>
        <w:t>decorrente</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credenciamento;</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Responder</w:t>
      </w:r>
      <w:r w:rsidRPr="007F1878">
        <w:rPr>
          <w:rFonts w:ascii="Arial" w:hAnsi="Arial" w:cs="Arial"/>
          <w:spacing w:val="1"/>
          <w:sz w:val="20"/>
          <w:szCs w:val="20"/>
        </w:rPr>
        <w:t xml:space="preserve"> </w:t>
      </w:r>
      <w:r w:rsidRPr="007F1878">
        <w:rPr>
          <w:rFonts w:ascii="Arial" w:hAnsi="Arial" w:cs="Arial"/>
          <w:sz w:val="20"/>
          <w:szCs w:val="20"/>
        </w:rPr>
        <w:t>por</w:t>
      </w:r>
      <w:r w:rsidRPr="007F1878">
        <w:rPr>
          <w:rFonts w:ascii="Arial" w:hAnsi="Arial" w:cs="Arial"/>
          <w:spacing w:val="1"/>
          <w:sz w:val="20"/>
          <w:szCs w:val="20"/>
        </w:rPr>
        <w:t xml:space="preserve"> </w:t>
      </w:r>
      <w:r w:rsidRPr="007F1878">
        <w:rPr>
          <w:rFonts w:ascii="Arial" w:hAnsi="Arial" w:cs="Arial"/>
          <w:sz w:val="20"/>
          <w:szCs w:val="20"/>
        </w:rPr>
        <w:t>quaisquer</w:t>
      </w:r>
      <w:r w:rsidRPr="007F1878">
        <w:rPr>
          <w:rFonts w:ascii="Arial" w:hAnsi="Arial" w:cs="Arial"/>
          <w:spacing w:val="1"/>
          <w:sz w:val="20"/>
          <w:szCs w:val="20"/>
        </w:rPr>
        <w:t xml:space="preserve"> </w:t>
      </w:r>
      <w:r w:rsidRPr="007F1878">
        <w:rPr>
          <w:rFonts w:ascii="Arial" w:hAnsi="Arial" w:cs="Arial"/>
          <w:sz w:val="20"/>
          <w:szCs w:val="20"/>
        </w:rPr>
        <w:t>prejuízos</w:t>
      </w:r>
      <w:r w:rsidRPr="007F1878">
        <w:rPr>
          <w:rFonts w:ascii="Arial" w:hAnsi="Arial" w:cs="Arial"/>
          <w:spacing w:val="1"/>
          <w:sz w:val="20"/>
          <w:szCs w:val="20"/>
        </w:rPr>
        <w:t xml:space="preserve"> </w:t>
      </w:r>
      <w:r w:rsidRPr="007F1878">
        <w:rPr>
          <w:rFonts w:ascii="Arial" w:hAnsi="Arial" w:cs="Arial"/>
          <w:sz w:val="20"/>
          <w:szCs w:val="20"/>
        </w:rPr>
        <w:t>que</w:t>
      </w:r>
      <w:r w:rsidRPr="007F1878">
        <w:rPr>
          <w:rFonts w:ascii="Arial" w:hAnsi="Arial" w:cs="Arial"/>
          <w:spacing w:val="1"/>
          <w:sz w:val="20"/>
          <w:szCs w:val="20"/>
        </w:rPr>
        <w:t xml:space="preserve"> </w:t>
      </w:r>
      <w:r w:rsidRPr="007F1878">
        <w:rPr>
          <w:rFonts w:ascii="Arial" w:hAnsi="Arial" w:cs="Arial"/>
          <w:sz w:val="20"/>
          <w:szCs w:val="20"/>
        </w:rPr>
        <w:t>seus</w:t>
      </w:r>
      <w:r w:rsidRPr="007F1878">
        <w:rPr>
          <w:rFonts w:ascii="Arial" w:hAnsi="Arial" w:cs="Arial"/>
          <w:spacing w:val="1"/>
          <w:sz w:val="20"/>
          <w:szCs w:val="20"/>
        </w:rPr>
        <w:t xml:space="preserve"> </w:t>
      </w:r>
      <w:r w:rsidRPr="007F1878">
        <w:rPr>
          <w:rFonts w:ascii="Arial" w:hAnsi="Arial" w:cs="Arial"/>
          <w:sz w:val="20"/>
          <w:szCs w:val="20"/>
        </w:rPr>
        <w:t>empregados</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prepostos vierem a causar ao patrimônio do órgão ou entidade contratante ou a</w:t>
      </w:r>
      <w:r w:rsidRPr="007F1878">
        <w:rPr>
          <w:rFonts w:ascii="Arial" w:hAnsi="Arial" w:cs="Arial"/>
          <w:spacing w:val="1"/>
          <w:sz w:val="20"/>
          <w:szCs w:val="20"/>
        </w:rPr>
        <w:t xml:space="preserve"> </w:t>
      </w:r>
      <w:r w:rsidRPr="007F1878">
        <w:rPr>
          <w:rFonts w:ascii="Arial" w:hAnsi="Arial" w:cs="Arial"/>
          <w:sz w:val="20"/>
          <w:szCs w:val="20"/>
        </w:rPr>
        <w:t>terceiros,</w:t>
      </w:r>
      <w:r w:rsidRPr="007F1878">
        <w:rPr>
          <w:rFonts w:ascii="Arial" w:hAnsi="Arial" w:cs="Arial"/>
          <w:spacing w:val="1"/>
          <w:sz w:val="20"/>
          <w:szCs w:val="20"/>
        </w:rPr>
        <w:t xml:space="preserve"> </w:t>
      </w:r>
      <w:r w:rsidRPr="007F1878">
        <w:rPr>
          <w:rFonts w:ascii="Arial" w:hAnsi="Arial" w:cs="Arial"/>
          <w:sz w:val="20"/>
          <w:szCs w:val="20"/>
        </w:rPr>
        <w:t>decorrentes</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ação</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omissão</w:t>
      </w:r>
      <w:r w:rsidRPr="007F1878">
        <w:rPr>
          <w:rFonts w:ascii="Arial" w:hAnsi="Arial" w:cs="Arial"/>
          <w:spacing w:val="1"/>
          <w:sz w:val="20"/>
          <w:szCs w:val="20"/>
        </w:rPr>
        <w:t xml:space="preserve"> </w:t>
      </w:r>
      <w:r w:rsidRPr="007F1878">
        <w:rPr>
          <w:rFonts w:ascii="Arial" w:hAnsi="Arial" w:cs="Arial"/>
          <w:sz w:val="20"/>
          <w:szCs w:val="20"/>
        </w:rPr>
        <w:t>culposa</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dolosa,</w:t>
      </w:r>
      <w:r w:rsidRPr="007F1878">
        <w:rPr>
          <w:rFonts w:ascii="Arial" w:hAnsi="Arial" w:cs="Arial"/>
          <w:spacing w:val="1"/>
          <w:sz w:val="20"/>
          <w:szCs w:val="20"/>
        </w:rPr>
        <w:t xml:space="preserve"> </w:t>
      </w:r>
      <w:r w:rsidRPr="007F1878">
        <w:rPr>
          <w:rFonts w:ascii="Arial" w:hAnsi="Arial" w:cs="Arial"/>
          <w:sz w:val="20"/>
          <w:szCs w:val="20"/>
        </w:rPr>
        <w:t>procedendo</w:t>
      </w:r>
      <w:r w:rsidRPr="007F1878">
        <w:rPr>
          <w:rFonts w:ascii="Arial" w:hAnsi="Arial" w:cs="Arial"/>
          <w:spacing w:val="1"/>
          <w:sz w:val="20"/>
          <w:szCs w:val="20"/>
        </w:rPr>
        <w:t xml:space="preserve"> </w:t>
      </w:r>
      <w:r w:rsidRPr="007F1878">
        <w:rPr>
          <w:rFonts w:ascii="Arial" w:hAnsi="Arial" w:cs="Arial"/>
          <w:sz w:val="20"/>
          <w:szCs w:val="20"/>
        </w:rPr>
        <w:t>imediatamente</w:t>
      </w:r>
      <w:r w:rsidRPr="007F1878">
        <w:rPr>
          <w:rFonts w:ascii="Arial" w:hAnsi="Arial" w:cs="Arial"/>
          <w:spacing w:val="1"/>
          <w:sz w:val="20"/>
          <w:szCs w:val="20"/>
        </w:rPr>
        <w:t xml:space="preserve"> </w:t>
      </w:r>
      <w:r w:rsidRPr="007F1878">
        <w:rPr>
          <w:rFonts w:ascii="Arial" w:hAnsi="Arial" w:cs="Arial"/>
          <w:sz w:val="20"/>
          <w:szCs w:val="20"/>
        </w:rPr>
        <w:t>aos</w:t>
      </w:r>
      <w:r w:rsidRPr="007F1878">
        <w:rPr>
          <w:rFonts w:ascii="Arial" w:hAnsi="Arial" w:cs="Arial"/>
          <w:spacing w:val="1"/>
          <w:sz w:val="20"/>
          <w:szCs w:val="20"/>
        </w:rPr>
        <w:t xml:space="preserve"> </w:t>
      </w:r>
      <w:r w:rsidRPr="007F1878">
        <w:rPr>
          <w:rFonts w:ascii="Arial" w:hAnsi="Arial" w:cs="Arial"/>
          <w:sz w:val="20"/>
          <w:szCs w:val="20"/>
        </w:rPr>
        <w:t>reparos</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indenizações</w:t>
      </w:r>
      <w:r w:rsidRPr="007F1878">
        <w:rPr>
          <w:rFonts w:ascii="Arial" w:hAnsi="Arial" w:cs="Arial"/>
          <w:spacing w:val="1"/>
          <w:sz w:val="20"/>
          <w:szCs w:val="20"/>
        </w:rPr>
        <w:t xml:space="preserve"> </w:t>
      </w:r>
      <w:r w:rsidRPr="007F1878">
        <w:rPr>
          <w:rFonts w:ascii="Arial" w:hAnsi="Arial" w:cs="Arial"/>
          <w:sz w:val="20"/>
          <w:szCs w:val="20"/>
        </w:rPr>
        <w:t>cabíveis</w:t>
      </w:r>
      <w:r w:rsidRPr="007F1878">
        <w:rPr>
          <w:rFonts w:ascii="Arial" w:hAnsi="Arial" w:cs="Arial"/>
          <w:spacing w:val="1"/>
          <w:sz w:val="20"/>
          <w:szCs w:val="20"/>
        </w:rPr>
        <w:t xml:space="preserve"> </w:t>
      </w:r>
      <w:r w:rsidRPr="007F1878">
        <w:rPr>
          <w:rFonts w:ascii="Arial" w:hAnsi="Arial" w:cs="Arial"/>
          <w:sz w:val="20"/>
          <w:szCs w:val="20"/>
        </w:rPr>
        <w:t>e</w:t>
      </w:r>
      <w:r w:rsidRPr="007F1878">
        <w:rPr>
          <w:rFonts w:ascii="Arial" w:hAnsi="Arial" w:cs="Arial"/>
          <w:spacing w:val="1"/>
          <w:sz w:val="20"/>
          <w:szCs w:val="20"/>
        </w:rPr>
        <w:t xml:space="preserve"> </w:t>
      </w:r>
      <w:r w:rsidRPr="007F1878">
        <w:rPr>
          <w:rFonts w:ascii="Arial" w:hAnsi="Arial" w:cs="Arial"/>
          <w:sz w:val="20"/>
          <w:szCs w:val="20"/>
        </w:rPr>
        <w:t>assumindo</w:t>
      </w:r>
      <w:r w:rsidRPr="007F1878">
        <w:rPr>
          <w:rFonts w:ascii="Arial" w:hAnsi="Arial" w:cs="Arial"/>
          <w:spacing w:val="1"/>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ônus</w:t>
      </w:r>
      <w:r w:rsidRPr="007F1878">
        <w:rPr>
          <w:rFonts w:ascii="Arial" w:hAnsi="Arial" w:cs="Arial"/>
          <w:spacing w:val="1"/>
          <w:sz w:val="20"/>
          <w:szCs w:val="20"/>
        </w:rPr>
        <w:t xml:space="preserve"> </w:t>
      </w:r>
      <w:r w:rsidRPr="007F1878">
        <w:rPr>
          <w:rFonts w:ascii="Arial" w:hAnsi="Arial" w:cs="Arial"/>
          <w:sz w:val="20"/>
          <w:szCs w:val="20"/>
        </w:rPr>
        <w:t>decorrente;</w:t>
      </w:r>
    </w:p>
    <w:p w:rsidR="009B6BCA" w:rsidRPr="007F1878" w:rsidRDefault="00F96950" w:rsidP="00800158">
      <w:pPr>
        <w:numPr>
          <w:ilvl w:val="1"/>
          <w:numId w:val="16"/>
        </w:numPr>
        <w:tabs>
          <w:tab w:val="left" w:pos="1134"/>
        </w:tabs>
        <w:ind w:left="1134" w:hanging="1134"/>
        <w:jc w:val="both"/>
        <w:rPr>
          <w:rFonts w:ascii="Arial" w:hAnsi="Arial" w:cs="Arial"/>
          <w:bCs/>
          <w:sz w:val="20"/>
          <w:szCs w:val="20"/>
        </w:rPr>
      </w:pPr>
      <w:r w:rsidRPr="007F1878">
        <w:rPr>
          <w:rFonts w:ascii="Arial" w:hAnsi="Arial" w:cs="Arial"/>
          <w:sz w:val="20"/>
          <w:szCs w:val="20"/>
        </w:rPr>
        <w:lastRenderedPageBreak/>
        <w:t>Manter, durante o período de vigência do credenciamento e do</w:t>
      </w:r>
      <w:r w:rsidRPr="007F1878">
        <w:rPr>
          <w:rFonts w:ascii="Arial" w:hAnsi="Arial" w:cs="Arial"/>
          <w:spacing w:val="1"/>
          <w:sz w:val="20"/>
          <w:szCs w:val="20"/>
        </w:rPr>
        <w:t xml:space="preserve"> </w:t>
      </w:r>
      <w:r w:rsidRPr="007F1878">
        <w:rPr>
          <w:rFonts w:ascii="Arial" w:hAnsi="Arial" w:cs="Arial"/>
          <w:sz w:val="20"/>
          <w:szCs w:val="20"/>
        </w:rPr>
        <w:t>contrato</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prestação</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serviço,</w:t>
      </w:r>
      <w:r w:rsidRPr="007F1878">
        <w:rPr>
          <w:rFonts w:ascii="Arial" w:hAnsi="Arial" w:cs="Arial"/>
          <w:spacing w:val="1"/>
          <w:sz w:val="20"/>
          <w:szCs w:val="20"/>
        </w:rPr>
        <w:t xml:space="preserve"> </w:t>
      </w:r>
      <w:r w:rsidRPr="007F1878">
        <w:rPr>
          <w:rFonts w:ascii="Arial" w:hAnsi="Arial" w:cs="Arial"/>
          <w:sz w:val="20"/>
          <w:szCs w:val="20"/>
        </w:rPr>
        <w:t>todas</w:t>
      </w:r>
      <w:r w:rsidRPr="007F1878">
        <w:rPr>
          <w:rFonts w:ascii="Arial" w:hAnsi="Arial" w:cs="Arial"/>
          <w:spacing w:val="1"/>
          <w:sz w:val="20"/>
          <w:szCs w:val="20"/>
        </w:rPr>
        <w:t xml:space="preserve"> </w:t>
      </w:r>
      <w:r w:rsidRPr="007F1878">
        <w:rPr>
          <w:rFonts w:ascii="Arial" w:hAnsi="Arial" w:cs="Arial"/>
          <w:sz w:val="20"/>
          <w:szCs w:val="20"/>
        </w:rPr>
        <w:t>as</w:t>
      </w:r>
      <w:r w:rsidRPr="007F1878">
        <w:rPr>
          <w:rFonts w:ascii="Arial" w:hAnsi="Arial" w:cs="Arial"/>
          <w:spacing w:val="1"/>
          <w:sz w:val="20"/>
          <w:szCs w:val="20"/>
        </w:rPr>
        <w:t xml:space="preserve"> </w:t>
      </w:r>
      <w:r w:rsidRPr="007F1878">
        <w:rPr>
          <w:rFonts w:ascii="Arial" w:hAnsi="Arial" w:cs="Arial"/>
          <w:sz w:val="20"/>
          <w:szCs w:val="20"/>
        </w:rPr>
        <w:t>condições</w:t>
      </w:r>
      <w:r w:rsidRPr="007F1878">
        <w:rPr>
          <w:rFonts w:ascii="Arial" w:hAnsi="Arial" w:cs="Arial"/>
          <w:spacing w:val="1"/>
          <w:sz w:val="20"/>
          <w:szCs w:val="20"/>
        </w:rPr>
        <w:t xml:space="preserve"> </w:t>
      </w:r>
      <w:r w:rsidRPr="007F1878">
        <w:rPr>
          <w:rFonts w:ascii="Arial" w:hAnsi="Arial" w:cs="Arial"/>
          <w:sz w:val="20"/>
          <w:szCs w:val="20"/>
        </w:rPr>
        <w:t>que</w:t>
      </w:r>
      <w:r w:rsidRPr="007F1878">
        <w:rPr>
          <w:rFonts w:ascii="Arial" w:hAnsi="Arial" w:cs="Arial"/>
          <w:spacing w:val="1"/>
          <w:sz w:val="20"/>
          <w:szCs w:val="20"/>
        </w:rPr>
        <w:t xml:space="preserve"> </w:t>
      </w:r>
      <w:r w:rsidRPr="007F1878">
        <w:rPr>
          <w:rFonts w:ascii="Arial" w:hAnsi="Arial" w:cs="Arial"/>
          <w:sz w:val="20"/>
          <w:szCs w:val="20"/>
        </w:rPr>
        <w:t>ensejaram</w:t>
      </w:r>
      <w:r w:rsidRPr="007F1878">
        <w:rPr>
          <w:rFonts w:ascii="Arial" w:hAnsi="Arial" w:cs="Arial"/>
          <w:spacing w:val="1"/>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credenciamento, em especial no que tange à regularidade fiscal e capacidade</w:t>
      </w:r>
      <w:r w:rsidRPr="007F1878">
        <w:rPr>
          <w:rFonts w:ascii="Arial" w:hAnsi="Arial" w:cs="Arial"/>
          <w:spacing w:val="1"/>
          <w:sz w:val="20"/>
          <w:szCs w:val="20"/>
        </w:rPr>
        <w:t xml:space="preserve"> </w:t>
      </w:r>
      <w:r w:rsidRPr="007F1878">
        <w:rPr>
          <w:rFonts w:ascii="Arial" w:hAnsi="Arial" w:cs="Arial"/>
          <w:sz w:val="20"/>
          <w:szCs w:val="20"/>
        </w:rPr>
        <w:t>técnico-operacional,</w:t>
      </w:r>
      <w:r w:rsidRPr="007F1878">
        <w:rPr>
          <w:rFonts w:ascii="Arial" w:hAnsi="Arial" w:cs="Arial"/>
          <w:spacing w:val="-1"/>
          <w:sz w:val="20"/>
          <w:szCs w:val="20"/>
        </w:rPr>
        <w:t xml:space="preserve"> </w:t>
      </w:r>
      <w:r w:rsidRPr="007F1878">
        <w:rPr>
          <w:rFonts w:ascii="Arial" w:hAnsi="Arial" w:cs="Arial"/>
          <w:sz w:val="20"/>
          <w:szCs w:val="20"/>
        </w:rPr>
        <w:t>quando</w:t>
      </w:r>
      <w:r w:rsidRPr="007F1878">
        <w:rPr>
          <w:rFonts w:ascii="Arial" w:hAnsi="Arial" w:cs="Arial"/>
          <w:spacing w:val="1"/>
          <w:sz w:val="20"/>
          <w:szCs w:val="20"/>
        </w:rPr>
        <w:t xml:space="preserve"> </w:t>
      </w:r>
      <w:r w:rsidRPr="007F1878">
        <w:rPr>
          <w:rFonts w:ascii="Arial" w:hAnsi="Arial" w:cs="Arial"/>
          <w:sz w:val="20"/>
          <w:szCs w:val="20"/>
        </w:rPr>
        <w:t>couber;</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Justificar ao órgão ou entidade contratante eventuais motivos de</w:t>
      </w:r>
      <w:r w:rsidRPr="007F1878">
        <w:rPr>
          <w:rFonts w:ascii="Arial" w:hAnsi="Arial" w:cs="Arial"/>
          <w:spacing w:val="1"/>
          <w:sz w:val="20"/>
          <w:szCs w:val="20"/>
        </w:rPr>
        <w:t xml:space="preserve"> </w:t>
      </w:r>
      <w:r w:rsidRPr="007F1878">
        <w:rPr>
          <w:rFonts w:ascii="Arial" w:hAnsi="Arial" w:cs="Arial"/>
          <w:sz w:val="20"/>
          <w:szCs w:val="20"/>
        </w:rPr>
        <w:t>força maior que impeçam a realização do serviço ou o fornecimento do bem,</w:t>
      </w:r>
      <w:r w:rsidRPr="007F1878">
        <w:rPr>
          <w:rFonts w:ascii="Arial" w:hAnsi="Arial" w:cs="Arial"/>
          <w:spacing w:val="1"/>
          <w:sz w:val="20"/>
          <w:szCs w:val="20"/>
        </w:rPr>
        <w:t xml:space="preserve"> </w:t>
      </w:r>
      <w:r w:rsidRPr="007F1878">
        <w:rPr>
          <w:rFonts w:ascii="Arial" w:hAnsi="Arial" w:cs="Arial"/>
          <w:sz w:val="20"/>
          <w:szCs w:val="20"/>
        </w:rPr>
        <w:t>objeto do contrato, apresentando novo cronograma para a assinatura de eventual</w:t>
      </w:r>
      <w:r w:rsidRPr="007F1878">
        <w:rPr>
          <w:rFonts w:ascii="Arial" w:hAnsi="Arial" w:cs="Arial"/>
          <w:spacing w:val="1"/>
          <w:sz w:val="20"/>
          <w:szCs w:val="20"/>
        </w:rPr>
        <w:t xml:space="preserve"> </w:t>
      </w:r>
      <w:r w:rsidRPr="007F1878">
        <w:rPr>
          <w:rFonts w:ascii="Arial" w:hAnsi="Arial" w:cs="Arial"/>
          <w:sz w:val="20"/>
          <w:szCs w:val="20"/>
        </w:rPr>
        <w:t>termo</w:t>
      </w:r>
      <w:r w:rsidRPr="007F1878">
        <w:rPr>
          <w:rFonts w:ascii="Arial" w:hAnsi="Arial" w:cs="Arial"/>
          <w:spacing w:val="-2"/>
          <w:sz w:val="20"/>
          <w:szCs w:val="20"/>
        </w:rPr>
        <w:t xml:space="preserve"> </w:t>
      </w:r>
      <w:r w:rsidRPr="007F1878">
        <w:rPr>
          <w:rFonts w:ascii="Arial" w:hAnsi="Arial" w:cs="Arial"/>
          <w:sz w:val="20"/>
          <w:szCs w:val="20"/>
        </w:rPr>
        <w:t>aditivo</w:t>
      </w:r>
      <w:r w:rsidRPr="007F1878">
        <w:rPr>
          <w:rFonts w:ascii="Arial" w:hAnsi="Arial" w:cs="Arial"/>
          <w:spacing w:val="1"/>
          <w:sz w:val="20"/>
          <w:szCs w:val="20"/>
        </w:rPr>
        <w:t xml:space="preserve"> </w:t>
      </w:r>
      <w:r w:rsidRPr="007F1878">
        <w:rPr>
          <w:rFonts w:ascii="Arial" w:hAnsi="Arial" w:cs="Arial"/>
          <w:sz w:val="20"/>
          <w:szCs w:val="20"/>
        </w:rPr>
        <w:t>para</w:t>
      </w:r>
      <w:r w:rsidRPr="007F1878">
        <w:rPr>
          <w:rFonts w:ascii="Arial" w:hAnsi="Arial" w:cs="Arial"/>
          <w:spacing w:val="-1"/>
          <w:sz w:val="20"/>
          <w:szCs w:val="20"/>
        </w:rPr>
        <w:t xml:space="preserve"> </w:t>
      </w:r>
      <w:r w:rsidRPr="007F1878">
        <w:rPr>
          <w:rFonts w:ascii="Arial" w:hAnsi="Arial" w:cs="Arial"/>
          <w:sz w:val="20"/>
          <w:szCs w:val="20"/>
        </w:rPr>
        <w:t>alteração</w:t>
      </w:r>
      <w:r w:rsidRPr="007F1878">
        <w:rPr>
          <w:rFonts w:ascii="Arial" w:hAnsi="Arial" w:cs="Arial"/>
          <w:spacing w:val="-2"/>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prazo</w:t>
      </w:r>
      <w:r w:rsidRPr="007F1878">
        <w:rPr>
          <w:rFonts w:ascii="Arial" w:hAnsi="Arial" w:cs="Arial"/>
          <w:spacing w:val="1"/>
          <w:sz w:val="20"/>
          <w:szCs w:val="20"/>
        </w:rPr>
        <w:t xml:space="preserve"> </w:t>
      </w:r>
      <w:r w:rsidRPr="007F1878">
        <w:rPr>
          <w:rFonts w:ascii="Arial" w:hAnsi="Arial" w:cs="Arial"/>
          <w:sz w:val="20"/>
          <w:szCs w:val="20"/>
        </w:rPr>
        <w:t>de execução;</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Responsabilizar-se integralmente pela execução do contrato, nos</w:t>
      </w:r>
      <w:r w:rsidRPr="007F1878">
        <w:rPr>
          <w:rFonts w:ascii="Arial" w:hAnsi="Arial" w:cs="Arial"/>
          <w:spacing w:val="1"/>
          <w:sz w:val="20"/>
          <w:szCs w:val="20"/>
        </w:rPr>
        <w:t xml:space="preserve"> </w:t>
      </w:r>
      <w:r w:rsidRPr="007F1878">
        <w:rPr>
          <w:rFonts w:ascii="Arial" w:hAnsi="Arial" w:cs="Arial"/>
          <w:sz w:val="20"/>
          <w:szCs w:val="20"/>
        </w:rPr>
        <w:t>termos da legislação vigente, sendo-lhe proibida a subcontratação do objeto sem</w:t>
      </w:r>
      <w:r w:rsidRPr="007F1878">
        <w:rPr>
          <w:rFonts w:ascii="Arial" w:hAnsi="Arial" w:cs="Arial"/>
          <w:spacing w:val="1"/>
          <w:sz w:val="20"/>
          <w:szCs w:val="20"/>
        </w:rPr>
        <w:t xml:space="preserve"> </w:t>
      </w:r>
      <w:r w:rsidRPr="007F1878">
        <w:rPr>
          <w:rFonts w:ascii="Arial" w:hAnsi="Arial" w:cs="Arial"/>
          <w:sz w:val="20"/>
          <w:szCs w:val="20"/>
        </w:rPr>
        <w:t>previsão</w:t>
      </w:r>
      <w:r w:rsidRPr="007F1878">
        <w:rPr>
          <w:rFonts w:ascii="Arial" w:hAnsi="Arial" w:cs="Arial"/>
          <w:spacing w:val="-3"/>
          <w:sz w:val="20"/>
          <w:szCs w:val="20"/>
        </w:rPr>
        <w:t xml:space="preserve"> </w:t>
      </w:r>
      <w:proofErr w:type="spellStart"/>
      <w:r w:rsidRPr="007F1878">
        <w:rPr>
          <w:rFonts w:ascii="Arial" w:hAnsi="Arial" w:cs="Arial"/>
          <w:sz w:val="20"/>
          <w:szCs w:val="20"/>
        </w:rPr>
        <w:t>editalícia</w:t>
      </w:r>
      <w:proofErr w:type="spellEnd"/>
      <w:r w:rsidRPr="007F1878">
        <w:rPr>
          <w:rFonts w:ascii="Arial" w:hAnsi="Arial" w:cs="Arial"/>
          <w:spacing w:val="-2"/>
          <w:sz w:val="20"/>
          <w:szCs w:val="20"/>
        </w:rPr>
        <w:t xml:space="preserve"> </w:t>
      </w:r>
      <w:r w:rsidRPr="007F1878">
        <w:rPr>
          <w:rFonts w:ascii="Arial" w:hAnsi="Arial" w:cs="Arial"/>
          <w:sz w:val="20"/>
          <w:szCs w:val="20"/>
        </w:rPr>
        <w:t>e</w:t>
      </w:r>
      <w:r w:rsidRPr="007F1878">
        <w:rPr>
          <w:rFonts w:ascii="Arial" w:hAnsi="Arial" w:cs="Arial"/>
          <w:spacing w:val="-2"/>
          <w:sz w:val="20"/>
          <w:szCs w:val="20"/>
        </w:rPr>
        <w:t xml:space="preserve"> </w:t>
      </w:r>
      <w:r w:rsidRPr="007F1878">
        <w:rPr>
          <w:rFonts w:ascii="Arial" w:hAnsi="Arial" w:cs="Arial"/>
          <w:sz w:val="20"/>
          <w:szCs w:val="20"/>
        </w:rPr>
        <w:t>autorização</w:t>
      </w:r>
      <w:r w:rsidRPr="007F1878">
        <w:rPr>
          <w:rFonts w:ascii="Arial" w:hAnsi="Arial" w:cs="Arial"/>
          <w:spacing w:val="3"/>
          <w:sz w:val="20"/>
          <w:szCs w:val="20"/>
        </w:rPr>
        <w:t xml:space="preserve"> </w:t>
      </w:r>
      <w:r w:rsidRPr="007F1878">
        <w:rPr>
          <w:rFonts w:ascii="Arial" w:hAnsi="Arial" w:cs="Arial"/>
          <w:sz w:val="20"/>
          <w:szCs w:val="20"/>
        </w:rPr>
        <w:t>expressa</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2"/>
          <w:sz w:val="20"/>
          <w:szCs w:val="20"/>
        </w:rPr>
        <w:t xml:space="preserve"> </w:t>
      </w:r>
      <w:r w:rsidRPr="007F1878">
        <w:rPr>
          <w:rFonts w:ascii="Arial" w:hAnsi="Arial" w:cs="Arial"/>
          <w:sz w:val="20"/>
          <w:szCs w:val="20"/>
        </w:rPr>
        <w:t>órgão</w:t>
      </w:r>
      <w:r w:rsidRPr="007F1878">
        <w:rPr>
          <w:rFonts w:ascii="Arial" w:hAnsi="Arial" w:cs="Arial"/>
          <w:spacing w:val="-1"/>
          <w:sz w:val="20"/>
          <w:szCs w:val="20"/>
        </w:rPr>
        <w:t xml:space="preserve"> </w:t>
      </w:r>
      <w:r w:rsidRPr="007F1878">
        <w:rPr>
          <w:rFonts w:ascii="Arial" w:hAnsi="Arial" w:cs="Arial"/>
          <w:sz w:val="20"/>
          <w:szCs w:val="20"/>
        </w:rPr>
        <w:t>ou entidade</w:t>
      </w:r>
      <w:r w:rsidRPr="007F1878">
        <w:rPr>
          <w:rFonts w:ascii="Arial" w:hAnsi="Arial" w:cs="Arial"/>
          <w:spacing w:val="-2"/>
          <w:sz w:val="20"/>
          <w:szCs w:val="20"/>
        </w:rPr>
        <w:t xml:space="preserve"> </w:t>
      </w:r>
      <w:r w:rsidRPr="007F1878">
        <w:rPr>
          <w:rFonts w:ascii="Arial" w:hAnsi="Arial" w:cs="Arial"/>
          <w:sz w:val="20"/>
          <w:szCs w:val="20"/>
        </w:rPr>
        <w:t>contratante;</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Manter disciplina nos locais dos serviços, quando for o caso,</w:t>
      </w:r>
      <w:r w:rsidRPr="007F1878">
        <w:rPr>
          <w:rFonts w:ascii="Arial" w:hAnsi="Arial" w:cs="Arial"/>
          <w:spacing w:val="1"/>
          <w:sz w:val="20"/>
          <w:szCs w:val="20"/>
        </w:rPr>
        <w:t xml:space="preserve"> </w:t>
      </w:r>
      <w:r w:rsidRPr="007F1878">
        <w:rPr>
          <w:rFonts w:ascii="Arial" w:hAnsi="Arial" w:cs="Arial"/>
          <w:sz w:val="20"/>
          <w:szCs w:val="20"/>
        </w:rPr>
        <w:t>retirando imediatamente após notificação, qualquer empregado considerado com</w:t>
      </w:r>
      <w:r w:rsidRPr="007F1878">
        <w:rPr>
          <w:rFonts w:ascii="Arial" w:hAnsi="Arial" w:cs="Arial"/>
          <w:spacing w:val="1"/>
          <w:sz w:val="20"/>
          <w:szCs w:val="20"/>
        </w:rPr>
        <w:t xml:space="preserve"> </w:t>
      </w:r>
      <w:r w:rsidRPr="007F1878">
        <w:rPr>
          <w:rFonts w:ascii="Arial" w:hAnsi="Arial" w:cs="Arial"/>
          <w:sz w:val="20"/>
          <w:szCs w:val="20"/>
        </w:rPr>
        <w:t>conduta inconveniente pelo</w:t>
      </w:r>
      <w:r w:rsidRPr="007F1878">
        <w:rPr>
          <w:rFonts w:ascii="Arial" w:hAnsi="Arial" w:cs="Arial"/>
          <w:spacing w:val="-1"/>
          <w:sz w:val="20"/>
          <w:szCs w:val="20"/>
        </w:rPr>
        <w:t xml:space="preserve"> </w:t>
      </w:r>
      <w:r w:rsidRPr="007F1878">
        <w:rPr>
          <w:rFonts w:ascii="Arial" w:hAnsi="Arial" w:cs="Arial"/>
          <w:sz w:val="20"/>
          <w:szCs w:val="20"/>
        </w:rPr>
        <w:t>órgão</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2"/>
          <w:sz w:val="20"/>
          <w:szCs w:val="20"/>
        </w:rPr>
        <w:t xml:space="preserve"> </w:t>
      </w:r>
      <w:r w:rsidRPr="007F1878">
        <w:rPr>
          <w:rFonts w:ascii="Arial" w:hAnsi="Arial" w:cs="Arial"/>
          <w:sz w:val="20"/>
          <w:szCs w:val="20"/>
        </w:rPr>
        <w:t>entidade</w:t>
      </w:r>
      <w:r w:rsidRPr="007F1878">
        <w:rPr>
          <w:rFonts w:ascii="Arial" w:hAnsi="Arial" w:cs="Arial"/>
          <w:spacing w:val="-1"/>
          <w:sz w:val="20"/>
          <w:szCs w:val="20"/>
        </w:rPr>
        <w:t xml:space="preserve"> </w:t>
      </w:r>
      <w:r w:rsidRPr="007F1878">
        <w:rPr>
          <w:rFonts w:ascii="Arial" w:hAnsi="Arial" w:cs="Arial"/>
          <w:sz w:val="20"/>
          <w:szCs w:val="20"/>
        </w:rPr>
        <w:t>contratante;</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Cumprir</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elaborar</w:t>
      </w:r>
      <w:r w:rsidRPr="007F1878">
        <w:rPr>
          <w:rFonts w:ascii="Arial" w:hAnsi="Arial" w:cs="Arial"/>
          <w:spacing w:val="1"/>
          <w:sz w:val="20"/>
          <w:szCs w:val="20"/>
        </w:rPr>
        <w:t xml:space="preserve"> </w:t>
      </w:r>
      <w:r w:rsidRPr="007F1878">
        <w:rPr>
          <w:rFonts w:ascii="Arial" w:hAnsi="Arial" w:cs="Arial"/>
          <w:sz w:val="20"/>
          <w:szCs w:val="20"/>
        </w:rPr>
        <w:t>em</w:t>
      </w:r>
      <w:r w:rsidRPr="007F1878">
        <w:rPr>
          <w:rFonts w:ascii="Arial" w:hAnsi="Arial" w:cs="Arial"/>
          <w:spacing w:val="1"/>
          <w:sz w:val="20"/>
          <w:szCs w:val="20"/>
        </w:rPr>
        <w:t xml:space="preserve"> </w:t>
      </w:r>
      <w:r w:rsidRPr="007F1878">
        <w:rPr>
          <w:rFonts w:ascii="Arial" w:hAnsi="Arial" w:cs="Arial"/>
          <w:sz w:val="20"/>
          <w:szCs w:val="20"/>
        </w:rPr>
        <w:t>conjunto</w:t>
      </w:r>
      <w:r w:rsidRPr="007F1878">
        <w:rPr>
          <w:rFonts w:ascii="Arial" w:hAnsi="Arial" w:cs="Arial"/>
          <w:spacing w:val="1"/>
          <w:sz w:val="20"/>
          <w:szCs w:val="20"/>
        </w:rPr>
        <w:t xml:space="preserve"> </w:t>
      </w:r>
      <w:r w:rsidRPr="007F1878">
        <w:rPr>
          <w:rFonts w:ascii="Arial" w:hAnsi="Arial" w:cs="Arial"/>
          <w:sz w:val="20"/>
          <w:szCs w:val="20"/>
        </w:rPr>
        <w:t>com</w:t>
      </w:r>
      <w:r w:rsidRPr="007F1878">
        <w:rPr>
          <w:rFonts w:ascii="Arial" w:hAnsi="Arial" w:cs="Arial"/>
          <w:spacing w:val="1"/>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órgão</w:t>
      </w:r>
      <w:r w:rsidRPr="007F1878">
        <w:rPr>
          <w:rFonts w:ascii="Arial" w:hAnsi="Arial" w:cs="Arial"/>
          <w:spacing w:val="1"/>
          <w:sz w:val="20"/>
          <w:szCs w:val="20"/>
        </w:rPr>
        <w:t xml:space="preserve"> </w:t>
      </w:r>
      <w:r w:rsidRPr="007F1878">
        <w:rPr>
          <w:rFonts w:ascii="Arial" w:hAnsi="Arial" w:cs="Arial"/>
          <w:sz w:val="20"/>
          <w:szCs w:val="20"/>
        </w:rPr>
        <w:t>ou</w:t>
      </w:r>
      <w:r w:rsidRPr="007F1878">
        <w:rPr>
          <w:rFonts w:ascii="Arial" w:hAnsi="Arial" w:cs="Arial"/>
          <w:spacing w:val="1"/>
          <w:sz w:val="20"/>
          <w:szCs w:val="20"/>
        </w:rPr>
        <w:t xml:space="preserve"> </w:t>
      </w:r>
      <w:r w:rsidRPr="007F1878">
        <w:rPr>
          <w:rFonts w:ascii="Arial" w:hAnsi="Arial" w:cs="Arial"/>
          <w:sz w:val="20"/>
          <w:szCs w:val="20"/>
        </w:rPr>
        <w:t>entidade</w:t>
      </w:r>
      <w:r w:rsidRPr="007F1878">
        <w:rPr>
          <w:rFonts w:ascii="Arial" w:hAnsi="Arial" w:cs="Arial"/>
          <w:spacing w:val="1"/>
          <w:sz w:val="20"/>
          <w:szCs w:val="20"/>
        </w:rPr>
        <w:t xml:space="preserve"> </w:t>
      </w:r>
      <w:r w:rsidRPr="007F1878">
        <w:rPr>
          <w:rFonts w:ascii="Arial" w:hAnsi="Arial" w:cs="Arial"/>
          <w:sz w:val="20"/>
          <w:szCs w:val="20"/>
        </w:rPr>
        <w:t>contratante o planejamento e a programação do trabalho a ser realizado, bem</w:t>
      </w:r>
      <w:r w:rsidRPr="007F1878">
        <w:rPr>
          <w:rFonts w:ascii="Arial" w:hAnsi="Arial" w:cs="Arial"/>
          <w:spacing w:val="1"/>
          <w:sz w:val="20"/>
          <w:szCs w:val="20"/>
        </w:rPr>
        <w:t xml:space="preserve"> </w:t>
      </w:r>
      <w:r w:rsidRPr="007F1878">
        <w:rPr>
          <w:rFonts w:ascii="Arial" w:hAnsi="Arial" w:cs="Arial"/>
          <w:sz w:val="20"/>
          <w:szCs w:val="20"/>
        </w:rPr>
        <w:t>como</w:t>
      </w:r>
      <w:r w:rsidRPr="007F1878">
        <w:rPr>
          <w:rFonts w:ascii="Arial" w:hAnsi="Arial" w:cs="Arial"/>
          <w:spacing w:val="-2"/>
          <w:sz w:val="20"/>
          <w:szCs w:val="20"/>
        </w:rPr>
        <w:t xml:space="preserve"> </w:t>
      </w:r>
      <w:r w:rsidRPr="007F1878">
        <w:rPr>
          <w:rFonts w:ascii="Arial" w:hAnsi="Arial" w:cs="Arial"/>
          <w:sz w:val="20"/>
          <w:szCs w:val="20"/>
        </w:rPr>
        <w:t>a</w:t>
      </w:r>
      <w:r w:rsidRPr="007F1878">
        <w:rPr>
          <w:rFonts w:ascii="Arial" w:hAnsi="Arial" w:cs="Arial"/>
          <w:spacing w:val="-1"/>
          <w:sz w:val="20"/>
          <w:szCs w:val="20"/>
        </w:rPr>
        <w:t xml:space="preserve"> </w:t>
      </w:r>
      <w:r w:rsidRPr="007F1878">
        <w:rPr>
          <w:rFonts w:ascii="Arial" w:hAnsi="Arial" w:cs="Arial"/>
          <w:sz w:val="20"/>
          <w:szCs w:val="20"/>
        </w:rPr>
        <w:t>definição</w:t>
      </w:r>
      <w:r w:rsidRPr="007F1878">
        <w:rPr>
          <w:rFonts w:ascii="Arial" w:hAnsi="Arial" w:cs="Arial"/>
          <w:spacing w:val="-2"/>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cronograma</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2"/>
          <w:sz w:val="20"/>
          <w:szCs w:val="20"/>
        </w:rPr>
        <w:t xml:space="preserve"> </w:t>
      </w:r>
      <w:r w:rsidRPr="007F1878">
        <w:rPr>
          <w:rFonts w:ascii="Arial" w:hAnsi="Arial" w:cs="Arial"/>
          <w:sz w:val="20"/>
          <w:szCs w:val="20"/>
        </w:rPr>
        <w:t>execução</w:t>
      </w:r>
      <w:r w:rsidRPr="007F1878">
        <w:rPr>
          <w:rFonts w:ascii="Arial" w:hAnsi="Arial" w:cs="Arial"/>
          <w:spacing w:val="1"/>
          <w:sz w:val="20"/>
          <w:szCs w:val="20"/>
        </w:rPr>
        <w:t xml:space="preserve"> </w:t>
      </w:r>
      <w:r w:rsidRPr="007F1878">
        <w:rPr>
          <w:rFonts w:ascii="Arial" w:hAnsi="Arial" w:cs="Arial"/>
          <w:sz w:val="20"/>
          <w:szCs w:val="20"/>
        </w:rPr>
        <w:t>das</w:t>
      </w:r>
      <w:r w:rsidRPr="007F1878">
        <w:rPr>
          <w:rFonts w:ascii="Arial" w:hAnsi="Arial" w:cs="Arial"/>
          <w:spacing w:val="-1"/>
          <w:sz w:val="20"/>
          <w:szCs w:val="20"/>
        </w:rPr>
        <w:t xml:space="preserve"> </w:t>
      </w:r>
      <w:r w:rsidRPr="007F1878">
        <w:rPr>
          <w:rFonts w:ascii="Arial" w:hAnsi="Arial" w:cs="Arial"/>
          <w:sz w:val="20"/>
          <w:szCs w:val="20"/>
        </w:rPr>
        <w:t>tarefas;</w:t>
      </w:r>
    </w:p>
    <w:p w:rsidR="00626D88" w:rsidRPr="007F1878" w:rsidRDefault="00F96950" w:rsidP="00800158">
      <w:pPr>
        <w:numPr>
          <w:ilvl w:val="1"/>
          <w:numId w:val="16"/>
        </w:numPr>
        <w:tabs>
          <w:tab w:val="left" w:pos="1134"/>
        </w:tabs>
        <w:ind w:left="1134" w:hanging="1134"/>
        <w:jc w:val="both"/>
        <w:rPr>
          <w:rFonts w:ascii="Arial" w:hAnsi="Arial" w:cs="Arial"/>
          <w:sz w:val="20"/>
          <w:szCs w:val="20"/>
        </w:rPr>
      </w:pPr>
      <w:r w:rsidRPr="007F1878">
        <w:rPr>
          <w:rFonts w:ascii="Arial" w:hAnsi="Arial" w:cs="Arial"/>
          <w:sz w:val="20"/>
          <w:szCs w:val="20"/>
        </w:rPr>
        <w:t>Conduzir os trabalhos em harmonia com as atividades do órgão ou</w:t>
      </w:r>
      <w:r w:rsidRPr="007F1878">
        <w:rPr>
          <w:rFonts w:ascii="Arial" w:hAnsi="Arial" w:cs="Arial"/>
          <w:spacing w:val="1"/>
          <w:sz w:val="20"/>
          <w:szCs w:val="20"/>
        </w:rPr>
        <w:t xml:space="preserve"> </w:t>
      </w:r>
      <w:r w:rsidRPr="007F1878">
        <w:rPr>
          <w:rFonts w:ascii="Arial" w:hAnsi="Arial" w:cs="Arial"/>
          <w:sz w:val="20"/>
          <w:szCs w:val="20"/>
        </w:rPr>
        <w:t>entidade contratante, de modo a não causar transtornos ao andamento normal de</w:t>
      </w:r>
      <w:r w:rsidRPr="007F1878">
        <w:rPr>
          <w:rFonts w:ascii="Arial" w:hAnsi="Arial" w:cs="Arial"/>
          <w:spacing w:val="-64"/>
          <w:sz w:val="20"/>
          <w:szCs w:val="20"/>
        </w:rPr>
        <w:t xml:space="preserve"> </w:t>
      </w:r>
      <w:r w:rsidRPr="007F1878">
        <w:rPr>
          <w:rFonts w:ascii="Arial" w:hAnsi="Arial" w:cs="Arial"/>
          <w:sz w:val="20"/>
          <w:szCs w:val="20"/>
        </w:rPr>
        <w:t>seus</w:t>
      </w:r>
      <w:r w:rsidRPr="007F1878">
        <w:rPr>
          <w:rFonts w:ascii="Arial" w:hAnsi="Arial" w:cs="Arial"/>
          <w:spacing w:val="-2"/>
          <w:sz w:val="20"/>
          <w:szCs w:val="20"/>
        </w:rPr>
        <w:t xml:space="preserve"> </w:t>
      </w:r>
      <w:r w:rsidRPr="007F1878">
        <w:rPr>
          <w:rFonts w:ascii="Arial" w:hAnsi="Arial" w:cs="Arial"/>
          <w:sz w:val="20"/>
          <w:szCs w:val="20"/>
        </w:rPr>
        <w:t>serviços, quando</w:t>
      </w:r>
      <w:r w:rsidRPr="007F1878">
        <w:rPr>
          <w:rFonts w:ascii="Arial" w:hAnsi="Arial" w:cs="Arial"/>
          <w:spacing w:val="1"/>
          <w:sz w:val="20"/>
          <w:szCs w:val="20"/>
        </w:rPr>
        <w:t xml:space="preserve"> </w:t>
      </w:r>
      <w:r w:rsidRPr="007F1878">
        <w:rPr>
          <w:rFonts w:ascii="Arial" w:hAnsi="Arial" w:cs="Arial"/>
          <w:sz w:val="20"/>
          <w:szCs w:val="20"/>
        </w:rPr>
        <w:t>for</w:t>
      </w:r>
      <w:r w:rsidRPr="007F1878">
        <w:rPr>
          <w:rFonts w:ascii="Arial" w:hAnsi="Arial" w:cs="Arial"/>
          <w:spacing w:val="-1"/>
          <w:sz w:val="20"/>
          <w:szCs w:val="20"/>
        </w:rPr>
        <w:t xml:space="preserve"> </w:t>
      </w:r>
      <w:r w:rsidRPr="007F1878">
        <w:rPr>
          <w:rFonts w:ascii="Arial" w:hAnsi="Arial" w:cs="Arial"/>
          <w:sz w:val="20"/>
          <w:szCs w:val="20"/>
        </w:rPr>
        <w:t>o</w:t>
      </w:r>
      <w:r w:rsidRPr="007F1878">
        <w:rPr>
          <w:rFonts w:ascii="Arial" w:hAnsi="Arial" w:cs="Arial"/>
          <w:spacing w:val="-1"/>
          <w:sz w:val="20"/>
          <w:szCs w:val="20"/>
        </w:rPr>
        <w:t xml:space="preserve"> </w:t>
      </w:r>
      <w:r w:rsidRPr="007F1878">
        <w:rPr>
          <w:rFonts w:ascii="Arial" w:hAnsi="Arial" w:cs="Arial"/>
          <w:sz w:val="20"/>
          <w:szCs w:val="20"/>
        </w:rPr>
        <w:t>caso;</w:t>
      </w:r>
    </w:p>
    <w:p w:rsidR="00D82BB9" w:rsidRPr="007F1878" w:rsidRDefault="00F96950" w:rsidP="00800158">
      <w:pPr>
        <w:numPr>
          <w:ilvl w:val="1"/>
          <w:numId w:val="16"/>
        </w:numPr>
        <w:tabs>
          <w:tab w:val="left" w:pos="1134"/>
        </w:tabs>
        <w:ind w:left="1134" w:hanging="1134"/>
        <w:jc w:val="both"/>
        <w:rPr>
          <w:rFonts w:ascii="Arial" w:hAnsi="Arial" w:cs="Arial"/>
          <w:bCs/>
          <w:sz w:val="20"/>
          <w:szCs w:val="20"/>
        </w:rPr>
      </w:pPr>
      <w:r w:rsidRPr="007F1878">
        <w:rPr>
          <w:rFonts w:ascii="Arial" w:hAnsi="Arial" w:cs="Arial"/>
          <w:sz w:val="20"/>
          <w:szCs w:val="20"/>
        </w:rPr>
        <w:t>Apresentar, quando solicitado pelo órgão ou entidade contratante,</w:t>
      </w:r>
      <w:r w:rsidRPr="007F1878">
        <w:rPr>
          <w:rFonts w:ascii="Arial" w:hAnsi="Arial" w:cs="Arial"/>
          <w:spacing w:val="1"/>
          <w:sz w:val="20"/>
          <w:szCs w:val="20"/>
        </w:rPr>
        <w:t xml:space="preserve"> </w:t>
      </w:r>
      <w:r w:rsidRPr="007F1878">
        <w:rPr>
          <w:rFonts w:ascii="Arial" w:hAnsi="Arial" w:cs="Arial"/>
          <w:sz w:val="20"/>
          <w:szCs w:val="20"/>
        </w:rPr>
        <w:t>relação</w:t>
      </w:r>
      <w:r w:rsidRPr="007F1878">
        <w:rPr>
          <w:rFonts w:ascii="Arial" w:hAnsi="Arial" w:cs="Arial"/>
          <w:spacing w:val="38"/>
          <w:sz w:val="20"/>
          <w:szCs w:val="20"/>
        </w:rPr>
        <w:t xml:space="preserve"> </w:t>
      </w:r>
      <w:r w:rsidRPr="007F1878">
        <w:rPr>
          <w:rFonts w:ascii="Arial" w:hAnsi="Arial" w:cs="Arial"/>
          <w:sz w:val="20"/>
          <w:szCs w:val="20"/>
        </w:rPr>
        <w:t>completa</w:t>
      </w:r>
      <w:r w:rsidRPr="007F1878">
        <w:rPr>
          <w:rFonts w:ascii="Arial" w:hAnsi="Arial" w:cs="Arial"/>
          <w:spacing w:val="40"/>
          <w:sz w:val="20"/>
          <w:szCs w:val="20"/>
        </w:rPr>
        <w:t xml:space="preserve"> </w:t>
      </w:r>
      <w:r w:rsidRPr="007F1878">
        <w:rPr>
          <w:rFonts w:ascii="Arial" w:hAnsi="Arial" w:cs="Arial"/>
          <w:sz w:val="20"/>
          <w:szCs w:val="20"/>
        </w:rPr>
        <w:t>dos</w:t>
      </w:r>
      <w:r w:rsidRPr="007F1878">
        <w:rPr>
          <w:rFonts w:ascii="Arial" w:hAnsi="Arial" w:cs="Arial"/>
          <w:spacing w:val="39"/>
          <w:sz w:val="20"/>
          <w:szCs w:val="20"/>
        </w:rPr>
        <w:t xml:space="preserve"> </w:t>
      </w:r>
      <w:r w:rsidRPr="007F1878">
        <w:rPr>
          <w:rFonts w:ascii="Arial" w:hAnsi="Arial" w:cs="Arial"/>
          <w:sz w:val="20"/>
          <w:szCs w:val="20"/>
        </w:rPr>
        <w:t>profissionais,</w:t>
      </w:r>
      <w:r w:rsidRPr="007F1878">
        <w:rPr>
          <w:rFonts w:ascii="Arial" w:hAnsi="Arial" w:cs="Arial"/>
          <w:spacing w:val="38"/>
          <w:sz w:val="20"/>
          <w:szCs w:val="20"/>
        </w:rPr>
        <w:t xml:space="preserve"> </w:t>
      </w:r>
      <w:r w:rsidRPr="007F1878">
        <w:rPr>
          <w:rFonts w:ascii="Arial" w:hAnsi="Arial" w:cs="Arial"/>
          <w:sz w:val="20"/>
          <w:szCs w:val="20"/>
        </w:rPr>
        <w:t>indicando</w:t>
      </w:r>
      <w:r w:rsidRPr="007F1878">
        <w:rPr>
          <w:rFonts w:ascii="Arial" w:hAnsi="Arial" w:cs="Arial"/>
          <w:spacing w:val="38"/>
          <w:sz w:val="20"/>
          <w:szCs w:val="20"/>
        </w:rPr>
        <w:t xml:space="preserve"> </w:t>
      </w:r>
      <w:r w:rsidRPr="007F1878">
        <w:rPr>
          <w:rFonts w:ascii="Arial" w:hAnsi="Arial" w:cs="Arial"/>
          <w:sz w:val="20"/>
          <w:szCs w:val="20"/>
        </w:rPr>
        <w:t>os</w:t>
      </w:r>
      <w:r w:rsidRPr="007F1878">
        <w:rPr>
          <w:rFonts w:ascii="Arial" w:hAnsi="Arial" w:cs="Arial"/>
          <w:spacing w:val="39"/>
          <w:sz w:val="20"/>
          <w:szCs w:val="20"/>
        </w:rPr>
        <w:t xml:space="preserve"> </w:t>
      </w:r>
      <w:r w:rsidRPr="007F1878">
        <w:rPr>
          <w:rFonts w:ascii="Arial" w:hAnsi="Arial" w:cs="Arial"/>
          <w:sz w:val="20"/>
          <w:szCs w:val="20"/>
        </w:rPr>
        <w:t>cargos,</w:t>
      </w:r>
      <w:r w:rsidRPr="007F1878">
        <w:rPr>
          <w:rFonts w:ascii="Arial" w:hAnsi="Arial" w:cs="Arial"/>
          <w:spacing w:val="37"/>
          <w:sz w:val="20"/>
          <w:szCs w:val="20"/>
        </w:rPr>
        <w:t xml:space="preserve"> </w:t>
      </w:r>
      <w:r w:rsidRPr="007F1878">
        <w:rPr>
          <w:rFonts w:ascii="Arial" w:hAnsi="Arial" w:cs="Arial"/>
          <w:sz w:val="20"/>
          <w:szCs w:val="20"/>
        </w:rPr>
        <w:t>funções</w:t>
      </w:r>
      <w:r w:rsidRPr="007F1878">
        <w:rPr>
          <w:rFonts w:ascii="Arial" w:hAnsi="Arial" w:cs="Arial"/>
          <w:spacing w:val="39"/>
          <w:sz w:val="20"/>
          <w:szCs w:val="20"/>
        </w:rPr>
        <w:t xml:space="preserve"> </w:t>
      </w:r>
      <w:r w:rsidRPr="007F1878">
        <w:rPr>
          <w:rFonts w:ascii="Arial" w:hAnsi="Arial" w:cs="Arial"/>
          <w:sz w:val="20"/>
          <w:szCs w:val="20"/>
        </w:rPr>
        <w:t>e</w:t>
      </w:r>
      <w:r w:rsidRPr="007F1878">
        <w:rPr>
          <w:rFonts w:ascii="Arial" w:hAnsi="Arial" w:cs="Arial"/>
          <w:spacing w:val="38"/>
          <w:sz w:val="20"/>
          <w:szCs w:val="20"/>
        </w:rPr>
        <w:t xml:space="preserve"> </w:t>
      </w:r>
      <w:r w:rsidRPr="007F1878">
        <w:rPr>
          <w:rFonts w:ascii="Arial" w:hAnsi="Arial" w:cs="Arial"/>
          <w:sz w:val="20"/>
          <w:szCs w:val="20"/>
        </w:rPr>
        <w:t>respectivos nomes</w:t>
      </w:r>
      <w:r w:rsidRPr="007F1878">
        <w:rPr>
          <w:rFonts w:ascii="Arial" w:hAnsi="Arial" w:cs="Arial"/>
          <w:spacing w:val="23"/>
          <w:sz w:val="20"/>
          <w:szCs w:val="20"/>
        </w:rPr>
        <w:t xml:space="preserve"> </w:t>
      </w:r>
      <w:r w:rsidRPr="007F1878">
        <w:rPr>
          <w:rFonts w:ascii="Arial" w:hAnsi="Arial" w:cs="Arial"/>
          <w:sz w:val="20"/>
          <w:szCs w:val="20"/>
        </w:rPr>
        <w:t>completos,</w:t>
      </w:r>
      <w:r w:rsidRPr="007F1878">
        <w:rPr>
          <w:rFonts w:ascii="Arial" w:hAnsi="Arial" w:cs="Arial"/>
          <w:spacing w:val="28"/>
          <w:sz w:val="20"/>
          <w:szCs w:val="20"/>
        </w:rPr>
        <w:t xml:space="preserve"> </w:t>
      </w:r>
      <w:r w:rsidRPr="007F1878">
        <w:rPr>
          <w:rFonts w:ascii="Arial" w:hAnsi="Arial" w:cs="Arial"/>
          <w:sz w:val="20"/>
          <w:szCs w:val="20"/>
        </w:rPr>
        <w:t>bem</w:t>
      </w:r>
      <w:r w:rsidRPr="007F1878">
        <w:rPr>
          <w:rFonts w:ascii="Arial" w:hAnsi="Arial" w:cs="Arial"/>
          <w:spacing w:val="27"/>
          <w:sz w:val="20"/>
          <w:szCs w:val="20"/>
        </w:rPr>
        <w:t xml:space="preserve"> </w:t>
      </w:r>
      <w:r w:rsidRPr="007F1878">
        <w:rPr>
          <w:rFonts w:ascii="Arial" w:hAnsi="Arial" w:cs="Arial"/>
          <w:sz w:val="20"/>
          <w:szCs w:val="20"/>
        </w:rPr>
        <w:t>como,</w:t>
      </w:r>
      <w:r w:rsidRPr="007F1878">
        <w:rPr>
          <w:rFonts w:ascii="Arial" w:hAnsi="Arial" w:cs="Arial"/>
          <w:spacing w:val="28"/>
          <w:sz w:val="20"/>
          <w:szCs w:val="20"/>
        </w:rPr>
        <w:t xml:space="preserve"> </w:t>
      </w:r>
      <w:r w:rsidRPr="007F1878">
        <w:rPr>
          <w:rFonts w:ascii="Arial" w:hAnsi="Arial" w:cs="Arial"/>
          <w:sz w:val="20"/>
          <w:szCs w:val="20"/>
        </w:rPr>
        <w:t>o</w:t>
      </w:r>
      <w:r w:rsidRPr="007F1878">
        <w:rPr>
          <w:rFonts w:ascii="Arial" w:hAnsi="Arial" w:cs="Arial"/>
          <w:spacing w:val="25"/>
          <w:sz w:val="20"/>
          <w:szCs w:val="20"/>
        </w:rPr>
        <w:t xml:space="preserve"> </w:t>
      </w:r>
      <w:r w:rsidRPr="007F1878">
        <w:rPr>
          <w:rFonts w:ascii="Arial" w:hAnsi="Arial" w:cs="Arial"/>
          <w:sz w:val="20"/>
          <w:szCs w:val="20"/>
        </w:rPr>
        <w:t>demonstrativo</w:t>
      </w:r>
      <w:r w:rsidRPr="007F1878">
        <w:rPr>
          <w:rFonts w:ascii="Arial" w:hAnsi="Arial" w:cs="Arial"/>
          <w:spacing w:val="29"/>
          <w:sz w:val="20"/>
          <w:szCs w:val="20"/>
        </w:rPr>
        <w:t xml:space="preserve"> </w:t>
      </w:r>
      <w:r w:rsidRPr="007F1878">
        <w:rPr>
          <w:rFonts w:ascii="Arial" w:hAnsi="Arial" w:cs="Arial"/>
          <w:sz w:val="20"/>
          <w:szCs w:val="20"/>
        </w:rPr>
        <w:t>do</w:t>
      </w:r>
      <w:r w:rsidRPr="007F1878">
        <w:rPr>
          <w:rFonts w:ascii="Arial" w:hAnsi="Arial" w:cs="Arial"/>
          <w:spacing w:val="26"/>
          <w:sz w:val="20"/>
          <w:szCs w:val="20"/>
        </w:rPr>
        <w:t xml:space="preserve"> </w:t>
      </w:r>
      <w:r w:rsidRPr="007F1878">
        <w:rPr>
          <w:rFonts w:ascii="Arial" w:hAnsi="Arial" w:cs="Arial"/>
          <w:sz w:val="20"/>
          <w:szCs w:val="20"/>
        </w:rPr>
        <w:t>tempo</w:t>
      </w:r>
      <w:r w:rsidRPr="007F1878">
        <w:rPr>
          <w:rFonts w:ascii="Arial" w:hAnsi="Arial" w:cs="Arial"/>
          <w:spacing w:val="27"/>
          <w:sz w:val="20"/>
          <w:szCs w:val="20"/>
        </w:rPr>
        <w:t xml:space="preserve"> </w:t>
      </w:r>
      <w:r w:rsidRPr="007F1878">
        <w:rPr>
          <w:rFonts w:ascii="Arial" w:hAnsi="Arial" w:cs="Arial"/>
          <w:sz w:val="20"/>
          <w:szCs w:val="20"/>
        </w:rPr>
        <w:t>alocado</w:t>
      </w:r>
      <w:r w:rsidRPr="007F1878">
        <w:rPr>
          <w:rFonts w:ascii="Arial" w:hAnsi="Arial" w:cs="Arial"/>
          <w:spacing w:val="27"/>
          <w:sz w:val="20"/>
          <w:szCs w:val="20"/>
        </w:rPr>
        <w:t xml:space="preserve"> </w:t>
      </w:r>
      <w:r w:rsidRPr="007F1878">
        <w:rPr>
          <w:rFonts w:ascii="Arial" w:hAnsi="Arial" w:cs="Arial"/>
          <w:sz w:val="20"/>
          <w:szCs w:val="20"/>
        </w:rPr>
        <w:t>e</w:t>
      </w:r>
      <w:r w:rsidRPr="007F1878">
        <w:rPr>
          <w:rFonts w:ascii="Arial" w:hAnsi="Arial" w:cs="Arial"/>
          <w:spacing w:val="25"/>
          <w:sz w:val="20"/>
          <w:szCs w:val="20"/>
        </w:rPr>
        <w:t xml:space="preserve"> </w:t>
      </w:r>
      <w:r w:rsidRPr="007F1878">
        <w:rPr>
          <w:rFonts w:ascii="Arial" w:hAnsi="Arial" w:cs="Arial"/>
          <w:sz w:val="20"/>
          <w:szCs w:val="20"/>
        </w:rPr>
        <w:t>cronograma</w:t>
      </w:r>
      <w:r w:rsidRPr="007F1878">
        <w:rPr>
          <w:rFonts w:ascii="Arial" w:hAnsi="Arial" w:cs="Arial"/>
          <w:spacing w:val="-64"/>
          <w:sz w:val="20"/>
          <w:szCs w:val="20"/>
        </w:rPr>
        <w:t xml:space="preserve"> </w:t>
      </w:r>
      <w:r w:rsidRPr="007F1878">
        <w:rPr>
          <w:rFonts w:ascii="Arial" w:hAnsi="Arial" w:cs="Arial"/>
          <w:sz w:val="20"/>
          <w:szCs w:val="20"/>
        </w:rPr>
        <w:t>respectivo,</w:t>
      </w:r>
      <w:r w:rsidRPr="007F1878">
        <w:rPr>
          <w:rFonts w:ascii="Arial" w:hAnsi="Arial" w:cs="Arial"/>
          <w:spacing w:val="-1"/>
          <w:sz w:val="20"/>
          <w:szCs w:val="20"/>
        </w:rPr>
        <w:t xml:space="preserve"> </w:t>
      </w:r>
      <w:r w:rsidRPr="007F1878">
        <w:rPr>
          <w:rFonts w:ascii="Arial" w:hAnsi="Arial" w:cs="Arial"/>
          <w:sz w:val="20"/>
          <w:szCs w:val="20"/>
        </w:rPr>
        <w:t>quando</w:t>
      </w:r>
      <w:r w:rsidRPr="007F1878">
        <w:rPr>
          <w:rFonts w:ascii="Arial" w:hAnsi="Arial" w:cs="Arial"/>
          <w:spacing w:val="1"/>
          <w:sz w:val="20"/>
          <w:szCs w:val="20"/>
        </w:rPr>
        <w:t xml:space="preserve"> </w:t>
      </w:r>
      <w:r w:rsidRPr="007F1878">
        <w:rPr>
          <w:rFonts w:ascii="Arial" w:hAnsi="Arial" w:cs="Arial"/>
          <w:sz w:val="20"/>
          <w:szCs w:val="20"/>
        </w:rPr>
        <w:t>couber;</w:t>
      </w:r>
    </w:p>
    <w:p w:rsidR="00F96950" w:rsidRPr="007F1878" w:rsidRDefault="00F96950" w:rsidP="00800158">
      <w:pPr>
        <w:numPr>
          <w:ilvl w:val="1"/>
          <w:numId w:val="16"/>
        </w:numPr>
        <w:tabs>
          <w:tab w:val="left" w:pos="1134"/>
        </w:tabs>
        <w:ind w:left="1134" w:hanging="1134"/>
        <w:jc w:val="both"/>
        <w:rPr>
          <w:rFonts w:ascii="Arial" w:hAnsi="Arial" w:cs="Arial"/>
          <w:bCs/>
          <w:sz w:val="20"/>
          <w:szCs w:val="20"/>
        </w:rPr>
      </w:pPr>
      <w:r w:rsidRPr="007F1878">
        <w:rPr>
          <w:rFonts w:ascii="Arial" w:hAnsi="Arial" w:cs="Arial"/>
          <w:sz w:val="20"/>
          <w:szCs w:val="20"/>
        </w:rPr>
        <w:t>Manter as informações e dados do órgão ou entidade contratante</w:t>
      </w:r>
      <w:r w:rsidRPr="007F1878">
        <w:rPr>
          <w:rFonts w:ascii="Arial" w:hAnsi="Arial" w:cs="Arial"/>
          <w:spacing w:val="1"/>
          <w:sz w:val="20"/>
          <w:szCs w:val="20"/>
        </w:rPr>
        <w:t xml:space="preserve"> </w:t>
      </w:r>
      <w:r w:rsidRPr="007F1878">
        <w:rPr>
          <w:rFonts w:ascii="Arial" w:hAnsi="Arial" w:cs="Arial"/>
          <w:sz w:val="20"/>
          <w:szCs w:val="20"/>
        </w:rPr>
        <w:t>em</w:t>
      </w:r>
      <w:r w:rsidRPr="007F1878">
        <w:rPr>
          <w:rFonts w:ascii="Arial" w:hAnsi="Arial" w:cs="Arial"/>
          <w:spacing w:val="1"/>
          <w:sz w:val="20"/>
          <w:szCs w:val="20"/>
        </w:rPr>
        <w:t xml:space="preserve"> </w:t>
      </w:r>
      <w:r w:rsidRPr="007F1878">
        <w:rPr>
          <w:rFonts w:ascii="Arial" w:hAnsi="Arial" w:cs="Arial"/>
          <w:sz w:val="20"/>
          <w:szCs w:val="20"/>
        </w:rPr>
        <w:t>caráter</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absoluta</w:t>
      </w:r>
      <w:r w:rsidRPr="007F1878">
        <w:rPr>
          <w:rFonts w:ascii="Arial" w:hAnsi="Arial" w:cs="Arial"/>
          <w:spacing w:val="1"/>
          <w:sz w:val="20"/>
          <w:szCs w:val="20"/>
        </w:rPr>
        <w:t xml:space="preserve"> </w:t>
      </w:r>
      <w:r w:rsidRPr="007F1878">
        <w:rPr>
          <w:rFonts w:ascii="Arial" w:hAnsi="Arial" w:cs="Arial"/>
          <w:sz w:val="20"/>
          <w:szCs w:val="20"/>
        </w:rPr>
        <w:t>confidencialidade</w:t>
      </w:r>
      <w:r w:rsidRPr="007F1878">
        <w:rPr>
          <w:rFonts w:ascii="Arial" w:hAnsi="Arial" w:cs="Arial"/>
          <w:spacing w:val="1"/>
          <w:sz w:val="20"/>
          <w:szCs w:val="20"/>
        </w:rPr>
        <w:t xml:space="preserve"> </w:t>
      </w:r>
      <w:r w:rsidRPr="007F1878">
        <w:rPr>
          <w:rFonts w:ascii="Arial" w:hAnsi="Arial" w:cs="Arial"/>
          <w:sz w:val="20"/>
          <w:szCs w:val="20"/>
        </w:rPr>
        <w:t>e</w:t>
      </w:r>
      <w:r w:rsidRPr="007F1878">
        <w:rPr>
          <w:rFonts w:ascii="Arial" w:hAnsi="Arial" w:cs="Arial"/>
          <w:spacing w:val="1"/>
          <w:sz w:val="20"/>
          <w:szCs w:val="20"/>
        </w:rPr>
        <w:t xml:space="preserve"> </w:t>
      </w:r>
      <w:r w:rsidRPr="007F1878">
        <w:rPr>
          <w:rFonts w:ascii="Arial" w:hAnsi="Arial" w:cs="Arial"/>
          <w:sz w:val="20"/>
          <w:szCs w:val="20"/>
        </w:rPr>
        <w:t>sigilo,</w:t>
      </w:r>
      <w:r w:rsidRPr="007F1878">
        <w:rPr>
          <w:rFonts w:ascii="Arial" w:hAnsi="Arial" w:cs="Arial"/>
          <w:spacing w:val="1"/>
          <w:sz w:val="20"/>
          <w:szCs w:val="20"/>
        </w:rPr>
        <w:t xml:space="preserve"> </w:t>
      </w:r>
      <w:r w:rsidRPr="007F1878">
        <w:rPr>
          <w:rFonts w:ascii="Arial" w:hAnsi="Arial" w:cs="Arial"/>
          <w:sz w:val="20"/>
          <w:szCs w:val="20"/>
        </w:rPr>
        <w:t>ficando</w:t>
      </w:r>
      <w:r w:rsidRPr="007F1878">
        <w:rPr>
          <w:rFonts w:ascii="Arial" w:hAnsi="Arial" w:cs="Arial"/>
          <w:spacing w:val="1"/>
          <w:sz w:val="20"/>
          <w:szCs w:val="20"/>
        </w:rPr>
        <w:t xml:space="preserve"> </w:t>
      </w:r>
      <w:r w:rsidRPr="007F1878">
        <w:rPr>
          <w:rFonts w:ascii="Arial" w:hAnsi="Arial" w:cs="Arial"/>
          <w:sz w:val="20"/>
          <w:szCs w:val="20"/>
        </w:rPr>
        <w:t>proibida</w:t>
      </w:r>
      <w:r w:rsidRPr="007F1878">
        <w:rPr>
          <w:rFonts w:ascii="Arial" w:hAnsi="Arial" w:cs="Arial"/>
          <w:spacing w:val="1"/>
          <w:sz w:val="20"/>
          <w:szCs w:val="20"/>
        </w:rPr>
        <w:t xml:space="preserve"> </w:t>
      </w:r>
      <w:r w:rsidRPr="007F1878">
        <w:rPr>
          <w:rFonts w:ascii="Arial" w:hAnsi="Arial" w:cs="Arial"/>
          <w:sz w:val="20"/>
          <w:szCs w:val="20"/>
        </w:rPr>
        <w:t>a</w:t>
      </w:r>
      <w:r w:rsidRPr="007F1878">
        <w:rPr>
          <w:rFonts w:ascii="Arial" w:hAnsi="Arial" w:cs="Arial"/>
          <w:spacing w:val="1"/>
          <w:sz w:val="20"/>
          <w:szCs w:val="20"/>
        </w:rPr>
        <w:t xml:space="preserve"> </w:t>
      </w:r>
      <w:r w:rsidRPr="007F1878">
        <w:rPr>
          <w:rFonts w:ascii="Arial" w:hAnsi="Arial" w:cs="Arial"/>
          <w:sz w:val="20"/>
          <w:szCs w:val="20"/>
        </w:rPr>
        <w:t>sua</w:t>
      </w:r>
      <w:r w:rsidRPr="007F1878">
        <w:rPr>
          <w:rFonts w:ascii="Arial" w:hAnsi="Arial" w:cs="Arial"/>
          <w:spacing w:val="1"/>
          <w:sz w:val="20"/>
          <w:szCs w:val="20"/>
        </w:rPr>
        <w:t xml:space="preserve"> </w:t>
      </w:r>
      <w:r w:rsidRPr="007F1878">
        <w:rPr>
          <w:rFonts w:ascii="Arial" w:hAnsi="Arial" w:cs="Arial"/>
          <w:sz w:val="20"/>
          <w:szCs w:val="20"/>
        </w:rPr>
        <w:t>divulgação para terceiros, por qualquer meio, obrigando-se, ainda, a efetuar a</w:t>
      </w:r>
      <w:r w:rsidRPr="007F1878">
        <w:rPr>
          <w:rFonts w:ascii="Arial" w:hAnsi="Arial" w:cs="Arial"/>
          <w:spacing w:val="1"/>
          <w:sz w:val="20"/>
          <w:szCs w:val="20"/>
        </w:rPr>
        <w:t xml:space="preserve"> </w:t>
      </w:r>
      <w:r w:rsidRPr="007F1878">
        <w:rPr>
          <w:rFonts w:ascii="Arial" w:hAnsi="Arial" w:cs="Arial"/>
          <w:sz w:val="20"/>
          <w:szCs w:val="20"/>
        </w:rPr>
        <w:t>entrega</w:t>
      </w:r>
      <w:r w:rsidRPr="007F1878">
        <w:rPr>
          <w:rFonts w:ascii="Arial" w:hAnsi="Arial" w:cs="Arial"/>
          <w:spacing w:val="1"/>
          <w:sz w:val="20"/>
          <w:szCs w:val="20"/>
        </w:rPr>
        <w:t xml:space="preserve"> </w:t>
      </w:r>
      <w:r w:rsidRPr="007F1878">
        <w:rPr>
          <w:rFonts w:ascii="Arial" w:hAnsi="Arial" w:cs="Arial"/>
          <w:sz w:val="20"/>
          <w:szCs w:val="20"/>
        </w:rPr>
        <w:t>para</w:t>
      </w:r>
      <w:r w:rsidRPr="007F1878">
        <w:rPr>
          <w:rFonts w:ascii="Arial" w:hAnsi="Arial" w:cs="Arial"/>
          <w:spacing w:val="1"/>
          <w:sz w:val="20"/>
          <w:szCs w:val="20"/>
        </w:rPr>
        <w:t xml:space="preserve"> </w:t>
      </w:r>
      <w:r w:rsidRPr="007F1878">
        <w:rPr>
          <w:rFonts w:ascii="Arial" w:hAnsi="Arial" w:cs="Arial"/>
          <w:sz w:val="20"/>
          <w:szCs w:val="20"/>
        </w:rPr>
        <w:t>a</w:t>
      </w:r>
      <w:r w:rsidRPr="007F1878">
        <w:rPr>
          <w:rFonts w:ascii="Arial" w:hAnsi="Arial" w:cs="Arial"/>
          <w:spacing w:val="1"/>
          <w:sz w:val="20"/>
          <w:szCs w:val="20"/>
        </w:rPr>
        <w:t xml:space="preserve"> </w:t>
      </w:r>
      <w:r w:rsidRPr="007F1878">
        <w:rPr>
          <w:rFonts w:ascii="Arial" w:hAnsi="Arial" w:cs="Arial"/>
          <w:sz w:val="20"/>
          <w:szCs w:val="20"/>
        </w:rPr>
        <w:t>contratante</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todos</w:t>
      </w:r>
      <w:r w:rsidRPr="007F1878">
        <w:rPr>
          <w:rFonts w:ascii="Arial" w:hAnsi="Arial" w:cs="Arial"/>
          <w:spacing w:val="1"/>
          <w:sz w:val="20"/>
          <w:szCs w:val="20"/>
        </w:rPr>
        <w:t xml:space="preserve"> </w:t>
      </w:r>
      <w:r w:rsidRPr="007F1878">
        <w:rPr>
          <w:rFonts w:ascii="Arial" w:hAnsi="Arial" w:cs="Arial"/>
          <w:sz w:val="20"/>
          <w:szCs w:val="20"/>
        </w:rPr>
        <w:t>os</w:t>
      </w:r>
      <w:r w:rsidRPr="007F1878">
        <w:rPr>
          <w:rFonts w:ascii="Arial" w:hAnsi="Arial" w:cs="Arial"/>
          <w:spacing w:val="1"/>
          <w:sz w:val="20"/>
          <w:szCs w:val="20"/>
        </w:rPr>
        <w:t xml:space="preserve"> </w:t>
      </w:r>
      <w:r w:rsidRPr="007F1878">
        <w:rPr>
          <w:rFonts w:ascii="Arial" w:hAnsi="Arial" w:cs="Arial"/>
          <w:sz w:val="20"/>
          <w:szCs w:val="20"/>
        </w:rPr>
        <w:t>documentos</w:t>
      </w:r>
      <w:r w:rsidRPr="007F1878">
        <w:rPr>
          <w:rFonts w:ascii="Arial" w:hAnsi="Arial" w:cs="Arial"/>
          <w:spacing w:val="1"/>
          <w:sz w:val="20"/>
          <w:szCs w:val="20"/>
        </w:rPr>
        <w:t xml:space="preserve"> </w:t>
      </w:r>
      <w:r w:rsidRPr="007F1878">
        <w:rPr>
          <w:rFonts w:ascii="Arial" w:hAnsi="Arial" w:cs="Arial"/>
          <w:sz w:val="20"/>
          <w:szCs w:val="20"/>
        </w:rPr>
        <w:t>envolvidos,</w:t>
      </w:r>
      <w:r w:rsidRPr="007F1878">
        <w:rPr>
          <w:rFonts w:ascii="Arial" w:hAnsi="Arial" w:cs="Arial"/>
          <w:spacing w:val="1"/>
          <w:sz w:val="20"/>
          <w:szCs w:val="20"/>
        </w:rPr>
        <w:t xml:space="preserve"> </w:t>
      </w:r>
      <w:r w:rsidRPr="007F1878">
        <w:rPr>
          <w:rFonts w:ascii="Arial" w:hAnsi="Arial" w:cs="Arial"/>
          <w:sz w:val="20"/>
          <w:szCs w:val="20"/>
        </w:rPr>
        <w:t>em</w:t>
      </w:r>
      <w:r w:rsidRPr="007F1878">
        <w:rPr>
          <w:rFonts w:ascii="Arial" w:hAnsi="Arial" w:cs="Arial"/>
          <w:spacing w:val="66"/>
          <w:sz w:val="20"/>
          <w:szCs w:val="20"/>
        </w:rPr>
        <w:t xml:space="preserve"> </w:t>
      </w:r>
      <w:r w:rsidRPr="007F1878">
        <w:rPr>
          <w:rFonts w:ascii="Arial" w:hAnsi="Arial" w:cs="Arial"/>
          <w:sz w:val="20"/>
          <w:szCs w:val="20"/>
        </w:rPr>
        <w:t>ato</w:t>
      </w:r>
      <w:r w:rsidRPr="007F1878">
        <w:rPr>
          <w:rFonts w:ascii="Arial" w:hAnsi="Arial" w:cs="Arial"/>
          <w:spacing w:val="1"/>
          <w:sz w:val="20"/>
          <w:szCs w:val="20"/>
        </w:rPr>
        <w:t xml:space="preserve"> </w:t>
      </w:r>
      <w:r w:rsidRPr="007F1878">
        <w:rPr>
          <w:rFonts w:ascii="Arial" w:hAnsi="Arial" w:cs="Arial"/>
          <w:sz w:val="20"/>
          <w:szCs w:val="20"/>
        </w:rPr>
        <w:t>simultâneo</w:t>
      </w:r>
      <w:r w:rsidRPr="007F1878">
        <w:rPr>
          <w:rFonts w:ascii="Arial" w:hAnsi="Arial" w:cs="Arial"/>
          <w:spacing w:val="-2"/>
          <w:sz w:val="20"/>
          <w:szCs w:val="20"/>
        </w:rPr>
        <w:t xml:space="preserve"> </w:t>
      </w:r>
      <w:r w:rsidRPr="007F1878">
        <w:rPr>
          <w:rFonts w:ascii="Arial" w:hAnsi="Arial" w:cs="Arial"/>
          <w:sz w:val="20"/>
          <w:szCs w:val="20"/>
        </w:rPr>
        <w:t>à</w:t>
      </w:r>
      <w:r w:rsidRPr="007F1878">
        <w:rPr>
          <w:rFonts w:ascii="Arial" w:hAnsi="Arial" w:cs="Arial"/>
          <w:spacing w:val="-2"/>
          <w:sz w:val="20"/>
          <w:szCs w:val="20"/>
        </w:rPr>
        <w:t xml:space="preserve"> </w:t>
      </w:r>
      <w:r w:rsidRPr="007F1878">
        <w:rPr>
          <w:rFonts w:ascii="Arial" w:hAnsi="Arial" w:cs="Arial"/>
          <w:sz w:val="20"/>
          <w:szCs w:val="20"/>
        </w:rPr>
        <w:t>entrega</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2"/>
          <w:sz w:val="20"/>
          <w:szCs w:val="20"/>
        </w:rPr>
        <w:t xml:space="preserve"> </w:t>
      </w:r>
      <w:r w:rsidRPr="007F1878">
        <w:rPr>
          <w:rFonts w:ascii="Arial" w:hAnsi="Arial" w:cs="Arial"/>
          <w:sz w:val="20"/>
          <w:szCs w:val="20"/>
        </w:rPr>
        <w:t>relatório</w:t>
      </w:r>
      <w:r w:rsidRPr="007F1878">
        <w:rPr>
          <w:rFonts w:ascii="Arial" w:hAnsi="Arial" w:cs="Arial"/>
          <w:spacing w:val="-2"/>
          <w:sz w:val="20"/>
          <w:szCs w:val="20"/>
        </w:rPr>
        <w:t xml:space="preserve"> </w:t>
      </w:r>
      <w:r w:rsidRPr="007F1878">
        <w:rPr>
          <w:rFonts w:ascii="Arial" w:hAnsi="Arial" w:cs="Arial"/>
          <w:sz w:val="20"/>
          <w:szCs w:val="20"/>
        </w:rPr>
        <w:t>final</w:t>
      </w:r>
      <w:r w:rsidRPr="007F1878">
        <w:rPr>
          <w:rFonts w:ascii="Arial" w:hAnsi="Arial" w:cs="Arial"/>
          <w:spacing w:val="-1"/>
          <w:sz w:val="20"/>
          <w:szCs w:val="20"/>
        </w:rPr>
        <w:t xml:space="preserve"> </w:t>
      </w:r>
      <w:r w:rsidRPr="007F1878">
        <w:rPr>
          <w:rFonts w:ascii="Arial" w:hAnsi="Arial" w:cs="Arial"/>
          <w:sz w:val="20"/>
          <w:szCs w:val="20"/>
        </w:rPr>
        <w:t>ou do trabalho</w:t>
      </w:r>
      <w:r w:rsidRPr="007F1878">
        <w:rPr>
          <w:rFonts w:ascii="Arial" w:hAnsi="Arial" w:cs="Arial"/>
          <w:spacing w:val="1"/>
          <w:sz w:val="20"/>
          <w:szCs w:val="20"/>
        </w:rPr>
        <w:t xml:space="preserve"> </w:t>
      </w:r>
      <w:r w:rsidRPr="007F1878">
        <w:rPr>
          <w:rFonts w:ascii="Arial" w:hAnsi="Arial" w:cs="Arial"/>
          <w:sz w:val="20"/>
          <w:szCs w:val="20"/>
        </w:rPr>
        <w:t>contratado;</w:t>
      </w:r>
    </w:p>
    <w:p w:rsidR="00F96950" w:rsidRPr="007F1878" w:rsidRDefault="00F96950" w:rsidP="00800158">
      <w:pPr>
        <w:numPr>
          <w:ilvl w:val="1"/>
          <w:numId w:val="16"/>
        </w:numPr>
        <w:tabs>
          <w:tab w:val="left" w:pos="1134"/>
        </w:tabs>
        <w:ind w:left="1134" w:hanging="1134"/>
        <w:jc w:val="both"/>
        <w:rPr>
          <w:rFonts w:ascii="Arial" w:hAnsi="Arial" w:cs="Arial"/>
          <w:bCs/>
          <w:sz w:val="20"/>
          <w:szCs w:val="20"/>
        </w:rPr>
      </w:pPr>
      <w:r w:rsidRPr="007F1878">
        <w:rPr>
          <w:rFonts w:ascii="Arial" w:hAnsi="Arial" w:cs="Arial"/>
          <w:sz w:val="20"/>
          <w:szCs w:val="20"/>
        </w:rPr>
        <w:t>Observar o estrito atendimento dos valores e os compromissos</w:t>
      </w:r>
      <w:r w:rsidRPr="007F1878">
        <w:rPr>
          <w:rFonts w:ascii="Arial" w:hAnsi="Arial" w:cs="Arial"/>
          <w:spacing w:val="1"/>
          <w:sz w:val="20"/>
          <w:szCs w:val="20"/>
        </w:rPr>
        <w:t xml:space="preserve"> </w:t>
      </w:r>
      <w:r w:rsidRPr="007F1878">
        <w:rPr>
          <w:rFonts w:ascii="Arial" w:hAnsi="Arial" w:cs="Arial"/>
          <w:sz w:val="20"/>
          <w:szCs w:val="20"/>
        </w:rPr>
        <w:t>morais</w:t>
      </w:r>
      <w:r w:rsidRPr="007F1878">
        <w:rPr>
          <w:rFonts w:ascii="Arial" w:hAnsi="Arial" w:cs="Arial"/>
          <w:spacing w:val="1"/>
          <w:sz w:val="20"/>
          <w:szCs w:val="20"/>
        </w:rPr>
        <w:t xml:space="preserve"> </w:t>
      </w:r>
      <w:r w:rsidRPr="007F1878">
        <w:rPr>
          <w:rFonts w:ascii="Arial" w:hAnsi="Arial" w:cs="Arial"/>
          <w:sz w:val="20"/>
          <w:szCs w:val="20"/>
        </w:rPr>
        <w:t>que</w:t>
      </w:r>
      <w:r w:rsidRPr="007F1878">
        <w:rPr>
          <w:rFonts w:ascii="Arial" w:hAnsi="Arial" w:cs="Arial"/>
          <w:spacing w:val="1"/>
          <w:sz w:val="20"/>
          <w:szCs w:val="20"/>
        </w:rPr>
        <w:t xml:space="preserve"> </w:t>
      </w:r>
      <w:r w:rsidRPr="007F1878">
        <w:rPr>
          <w:rFonts w:ascii="Arial" w:hAnsi="Arial" w:cs="Arial"/>
          <w:sz w:val="20"/>
          <w:szCs w:val="20"/>
        </w:rPr>
        <w:t>devem</w:t>
      </w:r>
      <w:r w:rsidRPr="007F1878">
        <w:rPr>
          <w:rFonts w:ascii="Arial" w:hAnsi="Arial" w:cs="Arial"/>
          <w:spacing w:val="1"/>
          <w:sz w:val="20"/>
          <w:szCs w:val="20"/>
        </w:rPr>
        <w:t xml:space="preserve"> </w:t>
      </w:r>
      <w:r w:rsidRPr="007F1878">
        <w:rPr>
          <w:rFonts w:ascii="Arial" w:hAnsi="Arial" w:cs="Arial"/>
          <w:sz w:val="20"/>
          <w:szCs w:val="20"/>
        </w:rPr>
        <w:t>nortear</w:t>
      </w:r>
      <w:r w:rsidRPr="007F1878">
        <w:rPr>
          <w:rFonts w:ascii="Arial" w:hAnsi="Arial" w:cs="Arial"/>
          <w:spacing w:val="1"/>
          <w:sz w:val="20"/>
          <w:szCs w:val="20"/>
        </w:rPr>
        <w:t xml:space="preserve"> </w:t>
      </w:r>
      <w:r w:rsidRPr="007F1878">
        <w:rPr>
          <w:rFonts w:ascii="Arial" w:hAnsi="Arial" w:cs="Arial"/>
          <w:sz w:val="20"/>
          <w:szCs w:val="20"/>
        </w:rPr>
        <w:t>as</w:t>
      </w:r>
      <w:r w:rsidRPr="007F1878">
        <w:rPr>
          <w:rFonts w:ascii="Arial" w:hAnsi="Arial" w:cs="Arial"/>
          <w:spacing w:val="1"/>
          <w:sz w:val="20"/>
          <w:szCs w:val="20"/>
        </w:rPr>
        <w:t xml:space="preserve"> </w:t>
      </w:r>
      <w:r w:rsidRPr="007F1878">
        <w:rPr>
          <w:rFonts w:ascii="Arial" w:hAnsi="Arial" w:cs="Arial"/>
          <w:sz w:val="20"/>
          <w:szCs w:val="20"/>
        </w:rPr>
        <w:t>ações</w:t>
      </w:r>
      <w:r w:rsidRPr="007F1878">
        <w:rPr>
          <w:rFonts w:ascii="Arial" w:hAnsi="Arial" w:cs="Arial"/>
          <w:spacing w:val="1"/>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contratado</w:t>
      </w:r>
      <w:r w:rsidRPr="007F1878">
        <w:rPr>
          <w:rFonts w:ascii="Arial" w:hAnsi="Arial" w:cs="Arial"/>
          <w:spacing w:val="1"/>
          <w:sz w:val="20"/>
          <w:szCs w:val="20"/>
        </w:rPr>
        <w:t xml:space="preserve"> </w:t>
      </w:r>
      <w:r w:rsidRPr="007F1878">
        <w:rPr>
          <w:rFonts w:ascii="Arial" w:hAnsi="Arial" w:cs="Arial"/>
          <w:sz w:val="20"/>
          <w:szCs w:val="20"/>
        </w:rPr>
        <w:t>e</w:t>
      </w:r>
      <w:r w:rsidRPr="007F1878">
        <w:rPr>
          <w:rFonts w:ascii="Arial" w:hAnsi="Arial" w:cs="Arial"/>
          <w:spacing w:val="1"/>
          <w:sz w:val="20"/>
          <w:szCs w:val="20"/>
        </w:rPr>
        <w:t xml:space="preserve"> </w:t>
      </w:r>
      <w:r w:rsidRPr="007F1878">
        <w:rPr>
          <w:rFonts w:ascii="Arial" w:hAnsi="Arial" w:cs="Arial"/>
          <w:sz w:val="20"/>
          <w:szCs w:val="20"/>
        </w:rPr>
        <w:t>a</w:t>
      </w:r>
      <w:r w:rsidRPr="007F1878">
        <w:rPr>
          <w:rFonts w:ascii="Arial" w:hAnsi="Arial" w:cs="Arial"/>
          <w:spacing w:val="1"/>
          <w:sz w:val="20"/>
          <w:szCs w:val="20"/>
        </w:rPr>
        <w:t xml:space="preserve"> </w:t>
      </w:r>
      <w:r w:rsidRPr="007F1878">
        <w:rPr>
          <w:rFonts w:ascii="Arial" w:hAnsi="Arial" w:cs="Arial"/>
          <w:sz w:val="20"/>
          <w:szCs w:val="20"/>
        </w:rPr>
        <w:t>conduta</w:t>
      </w:r>
      <w:r w:rsidRPr="007F1878">
        <w:rPr>
          <w:rFonts w:ascii="Arial" w:hAnsi="Arial" w:cs="Arial"/>
          <w:spacing w:val="1"/>
          <w:sz w:val="20"/>
          <w:szCs w:val="20"/>
        </w:rPr>
        <w:t xml:space="preserve"> </w:t>
      </w:r>
      <w:r w:rsidRPr="007F1878">
        <w:rPr>
          <w:rFonts w:ascii="Arial" w:hAnsi="Arial" w:cs="Arial"/>
          <w:sz w:val="20"/>
          <w:szCs w:val="20"/>
        </w:rPr>
        <w:t>de</w:t>
      </w:r>
      <w:r w:rsidRPr="007F1878">
        <w:rPr>
          <w:rFonts w:ascii="Arial" w:hAnsi="Arial" w:cs="Arial"/>
          <w:spacing w:val="1"/>
          <w:sz w:val="20"/>
          <w:szCs w:val="20"/>
        </w:rPr>
        <w:t xml:space="preserve"> </w:t>
      </w:r>
      <w:r w:rsidRPr="007F1878">
        <w:rPr>
          <w:rFonts w:ascii="Arial" w:hAnsi="Arial" w:cs="Arial"/>
          <w:sz w:val="20"/>
          <w:szCs w:val="20"/>
        </w:rPr>
        <w:t>seus</w:t>
      </w:r>
      <w:r w:rsidRPr="007F1878">
        <w:rPr>
          <w:rFonts w:ascii="Arial" w:hAnsi="Arial" w:cs="Arial"/>
          <w:spacing w:val="1"/>
          <w:sz w:val="20"/>
          <w:szCs w:val="20"/>
        </w:rPr>
        <w:t xml:space="preserve"> </w:t>
      </w:r>
      <w:r w:rsidRPr="007F1878">
        <w:rPr>
          <w:rFonts w:ascii="Arial" w:hAnsi="Arial" w:cs="Arial"/>
          <w:sz w:val="20"/>
          <w:szCs w:val="20"/>
        </w:rPr>
        <w:t>funcionários no exercício</w:t>
      </w:r>
      <w:r w:rsidRPr="007F1878">
        <w:rPr>
          <w:rFonts w:ascii="Arial" w:hAnsi="Arial" w:cs="Arial"/>
          <w:spacing w:val="-1"/>
          <w:sz w:val="20"/>
          <w:szCs w:val="20"/>
        </w:rPr>
        <w:t xml:space="preserve"> </w:t>
      </w:r>
      <w:r w:rsidRPr="007F1878">
        <w:rPr>
          <w:rFonts w:ascii="Arial" w:hAnsi="Arial" w:cs="Arial"/>
          <w:sz w:val="20"/>
          <w:szCs w:val="20"/>
        </w:rPr>
        <w:t>das</w:t>
      </w:r>
      <w:r w:rsidRPr="007F1878">
        <w:rPr>
          <w:rFonts w:ascii="Arial" w:hAnsi="Arial" w:cs="Arial"/>
          <w:spacing w:val="-2"/>
          <w:sz w:val="20"/>
          <w:szCs w:val="20"/>
        </w:rPr>
        <w:t xml:space="preserve"> </w:t>
      </w:r>
      <w:r w:rsidRPr="007F1878">
        <w:rPr>
          <w:rFonts w:ascii="Arial" w:hAnsi="Arial" w:cs="Arial"/>
          <w:sz w:val="20"/>
          <w:szCs w:val="20"/>
        </w:rPr>
        <w:t>atividades</w:t>
      </w:r>
      <w:r w:rsidRPr="007F1878">
        <w:rPr>
          <w:rFonts w:ascii="Arial" w:hAnsi="Arial" w:cs="Arial"/>
          <w:spacing w:val="1"/>
          <w:sz w:val="20"/>
          <w:szCs w:val="20"/>
        </w:rPr>
        <w:t xml:space="preserve"> </w:t>
      </w:r>
      <w:r w:rsidRPr="007F1878">
        <w:rPr>
          <w:rFonts w:ascii="Arial" w:hAnsi="Arial" w:cs="Arial"/>
          <w:sz w:val="20"/>
          <w:szCs w:val="20"/>
        </w:rPr>
        <w:t>previstas no</w:t>
      </w:r>
      <w:r w:rsidRPr="007F1878">
        <w:rPr>
          <w:rFonts w:ascii="Arial" w:hAnsi="Arial" w:cs="Arial"/>
          <w:spacing w:val="-1"/>
          <w:sz w:val="20"/>
          <w:szCs w:val="20"/>
        </w:rPr>
        <w:t xml:space="preserve"> </w:t>
      </w:r>
      <w:r w:rsidRPr="007F1878">
        <w:rPr>
          <w:rFonts w:ascii="Arial" w:hAnsi="Arial" w:cs="Arial"/>
          <w:sz w:val="20"/>
          <w:szCs w:val="20"/>
        </w:rPr>
        <w:t>contrato.</w:t>
      </w:r>
    </w:p>
    <w:p w:rsidR="008B1067" w:rsidRPr="007F1878" w:rsidRDefault="008B1067" w:rsidP="00800158">
      <w:pPr>
        <w:numPr>
          <w:ilvl w:val="1"/>
          <w:numId w:val="16"/>
        </w:numPr>
        <w:ind w:left="1134" w:hanging="1134"/>
        <w:jc w:val="both"/>
        <w:rPr>
          <w:rFonts w:ascii="Arial" w:hAnsi="Arial" w:cs="Arial"/>
          <w:sz w:val="20"/>
          <w:szCs w:val="20"/>
        </w:rPr>
      </w:pPr>
      <w:r w:rsidRPr="007F1878">
        <w:rPr>
          <w:rFonts w:ascii="Arial" w:hAnsi="Arial" w:cs="Arial"/>
          <w:b/>
          <w:sz w:val="20"/>
          <w:szCs w:val="20"/>
        </w:rPr>
        <w:t>Cumprir demais obrigações constantes do Anexo I deste Edital</w:t>
      </w:r>
      <w:r w:rsidRPr="007F1878">
        <w:rPr>
          <w:rFonts w:ascii="Arial" w:hAnsi="Arial" w:cs="Arial"/>
          <w:sz w:val="20"/>
          <w:szCs w:val="20"/>
        </w:rPr>
        <w:t>.</w:t>
      </w:r>
    </w:p>
    <w:p w:rsidR="002B0B63" w:rsidRPr="007F1878" w:rsidRDefault="002B0B63">
      <w:pPr>
        <w:jc w:val="both"/>
        <w:rPr>
          <w:rFonts w:ascii="Arial" w:hAnsi="Arial" w:cs="Arial"/>
          <w:sz w:val="20"/>
          <w:szCs w:val="20"/>
        </w:rPr>
      </w:pPr>
    </w:p>
    <w:p w:rsidR="00501800" w:rsidRPr="007F1878" w:rsidRDefault="00937AD0">
      <w:pPr>
        <w:pStyle w:val="Ttulo2"/>
        <w:rPr>
          <w:rFonts w:cs="Arial"/>
          <w:sz w:val="20"/>
          <w:szCs w:val="20"/>
        </w:rPr>
      </w:pPr>
      <w:r w:rsidRPr="007F1878">
        <w:rPr>
          <w:rFonts w:cs="Arial"/>
          <w:sz w:val="20"/>
          <w:szCs w:val="20"/>
        </w:rPr>
        <w:t>X</w:t>
      </w:r>
      <w:r w:rsidR="00843883" w:rsidRPr="007F1878">
        <w:rPr>
          <w:rFonts w:cs="Arial"/>
          <w:sz w:val="20"/>
          <w:szCs w:val="20"/>
        </w:rPr>
        <w:t>I</w:t>
      </w:r>
      <w:r w:rsidR="004C7344" w:rsidRPr="007F1878">
        <w:rPr>
          <w:rFonts w:cs="Arial"/>
          <w:sz w:val="20"/>
          <w:szCs w:val="20"/>
        </w:rPr>
        <w:t>II</w:t>
      </w:r>
      <w:r w:rsidRPr="007F1878">
        <w:rPr>
          <w:rFonts w:cs="Arial"/>
          <w:bCs w:val="0"/>
          <w:sz w:val="20"/>
          <w:szCs w:val="20"/>
        </w:rPr>
        <w:t xml:space="preserve"> –</w:t>
      </w:r>
      <w:r w:rsidR="00501800" w:rsidRPr="007F1878">
        <w:rPr>
          <w:rFonts w:cs="Arial"/>
          <w:sz w:val="20"/>
          <w:szCs w:val="20"/>
        </w:rPr>
        <w:t xml:space="preserve"> DAS SANÇÕES</w:t>
      </w:r>
    </w:p>
    <w:p w:rsidR="004C7344" w:rsidRPr="007F1878" w:rsidRDefault="004C7344" w:rsidP="00B250A8">
      <w:pPr>
        <w:pStyle w:val="PargrafodaLista"/>
        <w:spacing w:line="0" w:lineRule="atLeast"/>
        <w:ind w:left="405"/>
        <w:contextualSpacing w:val="0"/>
        <w:jc w:val="both"/>
        <w:rPr>
          <w:rFonts w:ascii="Arial" w:hAnsi="Arial" w:cs="Arial"/>
          <w:vanish/>
          <w:kern w:val="2"/>
          <w:sz w:val="20"/>
          <w:szCs w:val="20"/>
        </w:rPr>
      </w:pPr>
    </w:p>
    <w:p w:rsidR="00811DDA" w:rsidRPr="007F1878" w:rsidRDefault="00811DDA" w:rsidP="00811DDA">
      <w:pPr>
        <w:tabs>
          <w:tab w:val="left" w:pos="1134"/>
        </w:tabs>
        <w:autoSpaceDE w:val="0"/>
        <w:autoSpaceDN w:val="0"/>
        <w:adjustRightInd w:val="0"/>
        <w:ind w:left="1134" w:right="-55" w:hanging="1134"/>
        <w:jc w:val="both"/>
        <w:rPr>
          <w:rFonts w:ascii="Arial" w:hAnsi="Arial" w:cs="Arial"/>
          <w:bCs/>
          <w:color w:val="000000"/>
          <w:sz w:val="20"/>
          <w:szCs w:val="20"/>
          <w:highlight w:val="white"/>
        </w:rPr>
      </w:pPr>
      <w:r w:rsidRPr="007F1878">
        <w:rPr>
          <w:rFonts w:ascii="Arial" w:hAnsi="Arial" w:cs="Arial"/>
          <w:bCs/>
          <w:color w:val="000000"/>
          <w:sz w:val="20"/>
          <w:szCs w:val="20"/>
          <w:highlight w:val="white"/>
        </w:rPr>
        <w:t xml:space="preserve">13.1.              </w:t>
      </w:r>
      <w:r w:rsidRPr="007F1878">
        <w:rPr>
          <w:rFonts w:ascii="Arial" w:hAnsi="Arial" w:cs="Arial"/>
          <w:color w:val="000000"/>
          <w:sz w:val="20"/>
          <w:szCs w:val="20"/>
          <w:highlight w:val="white"/>
        </w:rPr>
        <w:t xml:space="preserve">O licitante e o contratado que incorram em infrações sujeitam-se às sanções administrativas previstas no art. 156 da Lei Federal n.º 14.133, de 2021 e no Decreto Municipal n.º 6.621 de </w:t>
      </w:r>
      <w:proofErr w:type="gramStart"/>
      <w:r w:rsidRPr="007F1878">
        <w:rPr>
          <w:rFonts w:ascii="Arial" w:hAnsi="Arial" w:cs="Arial"/>
          <w:color w:val="000000"/>
          <w:sz w:val="20"/>
          <w:szCs w:val="20"/>
          <w:highlight w:val="white"/>
        </w:rPr>
        <w:t>2023 ,</w:t>
      </w:r>
      <w:proofErr w:type="gramEnd"/>
      <w:r w:rsidRPr="007F1878">
        <w:rPr>
          <w:rFonts w:ascii="Arial" w:hAnsi="Arial" w:cs="Arial"/>
          <w:color w:val="000000"/>
          <w:sz w:val="20"/>
          <w:szCs w:val="20"/>
          <w:highlight w:val="white"/>
        </w:rPr>
        <w:t xml:space="preserve"> sem prejuízo de eventuais implicações penais nos termos do que prevê o Capítulo II-B do Título XI do Código Penal</w:t>
      </w:r>
      <w:r w:rsidRPr="007F1878">
        <w:rPr>
          <w:rFonts w:ascii="Arial" w:hAnsi="Arial" w:cs="Arial"/>
          <w:bCs/>
          <w:color w:val="000000"/>
          <w:sz w:val="20"/>
          <w:szCs w:val="20"/>
          <w:highlight w:val="white"/>
        </w:rPr>
        <w:t>.</w:t>
      </w:r>
    </w:p>
    <w:p w:rsidR="00811DDA" w:rsidRPr="007F1878" w:rsidRDefault="00811DDA" w:rsidP="00811DDA">
      <w:pPr>
        <w:tabs>
          <w:tab w:val="left" w:pos="993"/>
          <w:tab w:val="left" w:pos="1134"/>
        </w:tabs>
        <w:autoSpaceDE w:val="0"/>
        <w:autoSpaceDN w:val="0"/>
        <w:adjustRightInd w:val="0"/>
        <w:ind w:left="1134" w:hanging="1134"/>
        <w:jc w:val="both"/>
        <w:rPr>
          <w:rFonts w:ascii="Arial" w:hAnsi="Arial" w:cs="Arial"/>
          <w:sz w:val="20"/>
          <w:szCs w:val="20"/>
          <w:highlight w:val="white"/>
        </w:rPr>
      </w:pPr>
      <w:r w:rsidRPr="007F1878">
        <w:rPr>
          <w:rFonts w:ascii="Arial" w:hAnsi="Arial" w:cs="Arial"/>
          <w:bCs/>
          <w:sz w:val="20"/>
          <w:szCs w:val="20"/>
          <w:highlight w:val="white"/>
        </w:rPr>
        <w:t>13.2.</w:t>
      </w:r>
      <w:r w:rsidRPr="007F1878">
        <w:rPr>
          <w:rFonts w:ascii="Arial" w:hAnsi="Arial" w:cs="Arial"/>
          <w:sz w:val="20"/>
          <w:szCs w:val="20"/>
          <w:highlight w:val="white"/>
        </w:rPr>
        <w:t xml:space="preserve"> </w:t>
      </w:r>
      <w:r w:rsidRPr="007F1878">
        <w:rPr>
          <w:rFonts w:ascii="Arial" w:hAnsi="Arial" w:cs="Arial"/>
          <w:sz w:val="20"/>
          <w:szCs w:val="20"/>
        </w:rPr>
        <w:tab/>
        <w:t xml:space="preserve">   A multa será calculada na forma prevista no edital ou no</w:t>
      </w:r>
      <w:r w:rsidRPr="007F1878">
        <w:rPr>
          <w:rFonts w:ascii="Arial" w:hAnsi="Arial" w:cs="Arial"/>
          <w:spacing w:val="1"/>
          <w:sz w:val="20"/>
          <w:szCs w:val="20"/>
        </w:rPr>
        <w:t xml:space="preserve"> </w:t>
      </w:r>
      <w:r w:rsidRPr="007F1878">
        <w:rPr>
          <w:rFonts w:ascii="Arial" w:hAnsi="Arial" w:cs="Arial"/>
          <w:sz w:val="20"/>
          <w:szCs w:val="20"/>
        </w:rPr>
        <w:t>contrato, e não poderá ser inferior a 0,5% (cinco décimos por cento) nem superior</w:t>
      </w:r>
      <w:r w:rsidRPr="007F1878">
        <w:rPr>
          <w:rFonts w:ascii="Arial" w:hAnsi="Arial" w:cs="Arial"/>
          <w:spacing w:val="1"/>
          <w:sz w:val="20"/>
          <w:szCs w:val="20"/>
        </w:rPr>
        <w:t xml:space="preserve"> </w:t>
      </w:r>
      <w:r w:rsidRPr="007F1878">
        <w:rPr>
          <w:rFonts w:ascii="Arial" w:hAnsi="Arial" w:cs="Arial"/>
          <w:sz w:val="20"/>
          <w:szCs w:val="20"/>
        </w:rPr>
        <w:t>a</w:t>
      </w:r>
      <w:r w:rsidRPr="007F1878">
        <w:rPr>
          <w:rFonts w:ascii="Arial" w:hAnsi="Arial" w:cs="Arial"/>
          <w:spacing w:val="-2"/>
          <w:sz w:val="20"/>
          <w:szCs w:val="20"/>
        </w:rPr>
        <w:t xml:space="preserve"> </w:t>
      </w:r>
      <w:r w:rsidRPr="007F1878">
        <w:rPr>
          <w:rFonts w:ascii="Arial" w:hAnsi="Arial" w:cs="Arial"/>
          <w:sz w:val="20"/>
          <w:szCs w:val="20"/>
        </w:rPr>
        <w:t>30%</w:t>
      </w:r>
      <w:r w:rsidRPr="007F1878">
        <w:rPr>
          <w:rFonts w:ascii="Arial" w:hAnsi="Arial" w:cs="Arial"/>
          <w:spacing w:val="-2"/>
          <w:sz w:val="20"/>
          <w:szCs w:val="20"/>
        </w:rPr>
        <w:t xml:space="preserve"> </w:t>
      </w:r>
      <w:r w:rsidRPr="007F1878">
        <w:rPr>
          <w:rFonts w:ascii="Arial" w:hAnsi="Arial" w:cs="Arial"/>
          <w:sz w:val="20"/>
          <w:szCs w:val="20"/>
        </w:rPr>
        <w:t>(trinta</w:t>
      </w:r>
      <w:r w:rsidRPr="007F1878">
        <w:rPr>
          <w:rFonts w:ascii="Arial" w:hAnsi="Arial" w:cs="Arial"/>
          <w:spacing w:val="-1"/>
          <w:sz w:val="20"/>
          <w:szCs w:val="20"/>
        </w:rPr>
        <w:t xml:space="preserve"> </w:t>
      </w:r>
      <w:r w:rsidRPr="007F1878">
        <w:rPr>
          <w:rFonts w:ascii="Arial" w:hAnsi="Arial" w:cs="Arial"/>
          <w:sz w:val="20"/>
          <w:szCs w:val="20"/>
        </w:rPr>
        <w:t>por</w:t>
      </w:r>
      <w:r w:rsidRPr="007F1878">
        <w:rPr>
          <w:rFonts w:ascii="Arial" w:hAnsi="Arial" w:cs="Arial"/>
          <w:spacing w:val="-2"/>
          <w:sz w:val="20"/>
          <w:szCs w:val="20"/>
        </w:rPr>
        <w:t xml:space="preserve"> </w:t>
      </w:r>
      <w:r w:rsidRPr="007F1878">
        <w:rPr>
          <w:rFonts w:ascii="Arial" w:hAnsi="Arial" w:cs="Arial"/>
          <w:sz w:val="20"/>
          <w:szCs w:val="20"/>
        </w:rPr>
        <w:t>cento)</w:t>
      </w:r>
      <w:r w:rsidRPr="007F1878">
        <w:rPr>
          <w:rFonts w:ascii="Arial" w:hAnsi="Arial" w:cs="Arial"/>
          <w:spacing w:val="1"/>
          <w:sz w:val="20"/>
          <w:szCs w:val="20"/>
        </w:rPr>
        <w:t xml:space="preserve"> </w:t>
      </w:r>
      <w:r w:rsidRPr="007F1878">
        <w:rPr>
          <w:rFonts w:ascii="Arial" w:hAnsi="Arial" w:cs="Arial"/>
          <w:sz w:val="20"/>
          <w:szCs w:val="20"/>
        </w:rPr>
        <w:t>do valor</w:t>
      </w:r>
      <w:r w:rsidRPr="007F1878">
        <w:rPr>
          <w:rFonts w:ascii="Arial" w:hAnsi="Arial" w:cs="Arial"/>
          <w:spacing w:val="-2"/>
          <w:sz w:val="20"/>
          <w:szCs w:val="20"/>
        </w:rPr>
        <w:t xml:space="preserve"> </w:t>
      </w:r>
      <w:r w:rsidRPr="007F1878">
        <w:rPr>
          <w:rFonts w:ascii="Arial" w:hAnsi="Arial" w:cs="Arial"/>
          <w:sz w:val="20"/>
          <w:szCs w:val="20"/>
        </w:rPr>
        <w:t>do</w:t>
      </w:r>
      <w:r w:rsidRPr="007F1878">
        <w:rPr>
          <w:rFonts w:ascii="Arial" w:hAnsi="Arial" w:cs="Arial"/>
          <w:spacing w:val="-1"/>
          <w:sz w:val="20"/>
          <w:szCs w:val="20"/>
        </w:rPr>
        <w:t xml:space="preserve"> </w:t>
      </w:r>
      <w:r w:rsidRPr="007F1878">
        <w:rPr>
          <w:rFonts w:ascii="Arial" w:hAnsi="Arial" w:cs="Arial"/>
          <w:sz w:val="20"/>
          <w:szCs w:val="20"/>
        </w:rPr>
        <w:t>contrato licitado</w:t>
      </w:r>
      <w:r w:rsidRPr="007F1878">
        <w:rPr>
          <w:rFonts w:ascii="Arial" w:hAnsi="Arial" w:cs="Arial"/>
          <w:spacing w:val="-1"/>
          <w:sz w:val="20"/>
          <w:szCs w:val="20"/>
        </w:rPr>
        <w:t xml:space="preserve"> </w:t>
      </w:r>
      <w:r w:rsidRPr="007F1878">
        <w:rPr>
          <w:rFonts w:ascii="Arial" w:hAnsi="Arial" w:cs="Arial"/>
          <w:sz w:val="20"/>
          <w:szCs w:val="20"/>
        </w:rPr>
        <w:t>ou celebrado.</w:t>
      </w:r>
    </w:p>
    <w:p w:rsidR="00811DDA" w:rsidRPr="007F1878" w:rsidRDefault="00811DDA" w:rsidP="00811DDA">
      <w:pPr>
        <w:tabs>
          <w:tab w:val="left" w:pos="993"/>
          <w:tab w:val="left" w:pos="1134"/>
        </w:tabs>
        <w:autoSpaceDE w:val="0"/>
        <w:autoSpaceDN w:val="0"/>
        <w:adjustRightInd w:val="0"/>
        <w:ind w:left="1134" w:hanging="1134"/>
        <w:jc w:val="both"/>
        <w:rPr>
          <w:rFonts w:ascii="Arial" w:hAnsi="Arial" w:cs="Arial"/>
          <w:color w:val="000000"/>
          <w:sz w:val="20"/>
          <w:szCs w:val="20"/>
          <w:highlight w:val="white"/>
        </w:rPr>
      </w:pPr>
      <w:r w:rsidRPr="007F1878">
        <w:rPr>
          <w:rFonts w:ascii="Arial" w:hAnsi="Arial" w:cs="Arial"/>
          <w:bCs/>
          <w:color w:val="000000"/>
          <w:sz w:val="20"/>
          <w:szCs w:val="20"/>
          <w:highlight w:val="white"/>
        </w:rPr>
        <w:t>13.3.</w:t>
      </w:r>
      <w:r w:rsidRPr="007F1878">
        <w:rPr>
          <w:rFonts w:ascii="Arial" w:hAnsi="Arial" w:cs="Arial"/>
          <w:color w:val="000000"/>
          <w:sz w:val="20"/>
          <w:szCs w:val="20"/>
          <w:highlight w:val="white"/>
        </w:rPr>
        <w:t xml:space="preserve"> </w:t>
      </w:r>
      <w:r w:rsidRPr="007F1878">
        <w:rPr>
          <w:rFonts w:ascii="Arial" w:hAnsi="Arial" w:cs="Arial"/>
          <w:color w:val="000000"/>
          <w:sz w:val="20"/>
          <w:szCs w:val="20"/>
          <w:highlight w:val="white"/>
        </w:rPr>
        <w:tab/>
        <w:t xml:space="preserve">   A multa poderá ser descontada do pagamento devido pela Administração Pública estadual, decorrente de outros contratos firmados entre as partes, caso em que a Administração reterá o pagamento até o adimplemento da multa, com o que concorda o licitante ou contratante.</w:t>
      </w:r>
    </w:p>
    <w:p w:rsidR="00811DDA" w:rsidRPr="007F1878" w:rsidRDefault="00811DDA" w:rsidP="00811DDA">
      <w:pPr>
        <w:tabs>
          <w:tab w:val="left" w:pos="993"/>
          <w:tab w:val="left" w:pos="1134"/>
        </w:tabs>
        <w:autoSpaceDE w:val="0"/>
        <w:autoSpaceDN w:val="0"/>
        <w:adjustRightInd w:val="0"/>
        <w:ind w:left="1134" w:hanging="1134"/>
        <w:jc w:val="both"/>
        <w:rPr>
          <w:rFonts w:ascii="Arial" w:hAnsi="Arial" w:cs="Arial"/>
          <w:color w:val="000000"/>
          <w:sz w:val="20"/>
          <w:szCs w:val="20"/>
          <w:highlight w:val="white"/>
        </w:rPr>
      </w:pPr>
      <w:r w:rsidRPr="007F1878">
        <w:rPr>
          <w:rFonts w:ascii="Arial" w:hAnsi="Arial" w:cs="Arial"/>
          <w:bCs/>
          <w:color w:val="000000"/>
          <w:sz w:val="20"/>
          <w:szCs w:val="20"/>
          <w:highlight w:val="white"/>
        </w:rPr>
        <w:t>13.3.1.</w:t>
      </w:r>
      <w:r w:rsidRPr="007F1878">
        <w:rPr>
          <w:rFonts w:ascii="Arial" w:hAnsi="Arial" w:cs="Arial"/>
          <w:color w:val="000000"/>
          <w:sz w:val="20"/>
          <w:szCs w:val="20"/>
          <w:highlight w:val="white"/>
        </w:rPr>
        <w:t xml:space="preserve"> </w:t>
      </w:r>
      <w:r w:rsidRPr="007F1878">
        <w:rPr>
          <w:rFonts w:ascii="Arial" w:hAnsi="Arial" w:cs="Arial"/>
          <w:color w:val="000000"/>
          <w:sz w:val="20"/>
          <w:szCs w:val="20"/>
          <w:highlight w:val="white"/>
        </w:rPr>
        <w:tab/>
        <w:t xml:space="preserve">   A retenção de pagamento de outros contratos, pela Administração Pública, no período compreendido entre a decisão final que impôs a multa e seu adimplemento, suspende a fluência de prazo para a Administração, não importando em mora, nem gera compensação financeira.</w:t>
      </w:r>
    </w:p>
    <w:p w:rsidR="00811DDA" w:rsidRPr="007F1878" w:rsidRDefault="00811DDA" w:rsidP="00811DDA">
      <w:pPr>
        <w:tabs>
          <w:tab w:val="left" w:pos="993"/>
          <w:tab w:val="left" w:pos="1134"/>
        </w:tabs>
        <w:autoSpaceDE w:val="0"/>
        <w:autoSpaceDN w:val="0"/>
        <w:adjustRightInd w:val="0"/>
        <w:ind w:left="1134" w:right="-55" w:hanging="1134"/>
        <w:jc w:val="both"/>
        <w:rPr>
          <w:rFonts w:ascii="Arial" w:hAnsi="Arial" w:cs="Arial"/>
          <w:color w:val="000000"/>
          <w:sz w:val="20"/>
          <w:szCs w:val="20"/>
        </w:rPr>
      </w:pPr>
      <w:r w:rsidRPr="007F1878">
        <w:rPr>
          <w:rFonts w:ascii="Arial" w:hAnsi="Arial" w:cs="Arial"/>
          <w:bCs/>
          <w:color w:val="000000"/>
          <w:sz w:val="20"/>
          <w:szCs w:val="20"/>
        </w:rPr>
        <w:t xml:space="preserve">13.4. </w:t>
      </w:r>
      <w:r w:rsidRPr="007F1878">
        <w:rPr>
          <w:rFonts w:ascii="Arial" w:hAnsi="Arial" w:cs="Arial"/>
          <w:bCs/>
          <w:color w:val="000000"/>
          <w:sz w:val="20"/>
          <w:szCs w:val="20"/>
        </w:rPr>
        <w:tab/>
        <w:t xml:space="preserve">   </w:t>
      </w:r>
      <w:r w:rsidRPr="007F1878">
        <w:rPr>
          <w:rFonts w:ascii="Arial" w:hAnsi="Arial" w:cs="Arial"/>
          <w:color w:val="000000"/>
          <w:sz w:val="20"/>
          <w:szCs w:val="20"/>
        </w:rPr>
        <w:t>O procedimento para aplicação das sanções seguirá o disposto nos arts.192 a 203 Decreto n.º 6.621, de 2023.</w:t>
      </w:r>
    </w:p>
    <w:p w:rsidR="00501800" w:rsidRPr="007F1878" w:rsidRDefault="00811DDA" w:rsidP="00811DDA">
      <w:pPr>
        <w:tabs>
          <w:tab w:val="left" w:pos="567"/>
          <w:tab w:val="left" w:pos="993"/>
          <w:tab w:val="left" w:pos="1134"/>
        </w:tabs>
        <w:autoSpaceDE w:val="0"/>
        <w:autoSpaceDN w:val="0"/>
        <w:adjustRightInd w:val="0"/>
        <w:ind w:left="1134" w:right="-55" w:hanging="1134"/>
        <w:jc w:val="both"/>
        <w:rPr>
          <w:rFonts w:ascii="Arial" w:hAnsi="Arial" w:cs="Arial"/>
          <w:color w:val="000000"/>
          <w:sz w:val="20"/>
          <w:szCs w:val="20"/>
        </w:rPr>
      </w:pPr>
      <w:r w:rsidRPr="007F1878">
        <w:rPr>
          <w:rFonts w:ascii="Arial" w:hAnsi="Arial" w:cs="Arial"/>
          <w:bCs/>
          <w:color w:val="000000"/>
          <w:sz w:val="20"/>
          <w:szCs w:val="20"/>
        </w:rPr>
        <w:t xml:space="preserve">13.5. </w:t>
      </w:r>
      <w:r w:rsidRPr="007F1878">
        <w:rPr>
          <w:rFonts w:ascii="Arial" w:hAnsi="Arial" w:cs="Arial"/>
          <w:bCs/>
          <w:color w:val="000000"/>
          <w:sz w:val="20"/>
          <w:szCs w:val="20"/>
        </w:rPr>
        <w:tab/>
      </w:r>
      <w:r w:rsidRPr="007F1878">
        <w:rPr>
          <w:rFonts w:ascii="Arial" w:hAnsi="Arial" w:cs="Arial"/>
          <w:b/>
          <w:bCs/>
          <w:color w:val="000000"/>
          <w:sz w:val="20"/>
          <w:szCs w:val="20"/>
        </w:rPr>
        <w:tab/>
        <w:t xml:space="preserve">   </w:t>
      </w:r>
      <w:r w:rsidRPr="007F1878">
        <w:rPr>
          <w:rFonts w:ascii="Arial" w:hAnsi="Arial" w:cs="Arial"/>
          <w:color w:val="000000"/>
          <w:sz w:val="20"/>
          <w:szCs w:val="20"/>
        </w:rPr>
        <w:t>Quaisquer penalidades aplicadas serão transcritas no Portal Nacional de Contratações Públicas (PNCP).</w:t>
      </w:r>
    </w:p>
    <w:p w:rsidR="00295DB7" w:rsidRPr="007F1878" w:rsidRDefault="00295DB7" w:rsidP="004C7344">
      <w:pPr>
        <w:tabs>
          <w:tab w:val="num" w:pos="1134"/>
        </w:tabs>
        <w:ind w:left="1134" w:hanging="1134"/>
        <w:jc w:val="both"/>
        <w:rPr>
          <w:rFonts w:ascii="Arial" w:hAnsi="Arial" w:cs="Arial"/>
          <w:b/>
          <w:sz w:val="20"/>
          <w:szCs w:val="20"/>
        </w:rPr>
      </w:pPr>
    </w:p>
    <w:p w:rsidR="003E1679" w:rsidRPr="007F1878" w:rsidRDefault="00A12F97" w:rsidP="004C7344">
      <w:pPr>
        <w:tabs>
          <w:tab w:val="num" w:pos="1134"/>
        </w:tabs>
        <w:ind w:left="1134" w:hanging="1134"/>
        <w:jc w:val="both"/>
        <w:rPr>
          <w:rFonts w:ascii="Arial" w:hAnsi="Arial" w:cs="Arial"/>
          <w:sz w:val="20"/>
          <w:szCs w:val="20"/>
        </w:rPr>
      </w:pPr>
      <w:r w:rsidRPr="007F1878">
        <w:rPr>
          <w:rFonts w:ascii="Arial" w:hAnsi="Arial" w:cs="Arial"/>
          <w:b/>
          <w:sz w:val="20"/>
          <w:szCs w:val="20"/>
        </w:rPr>
        <w:t>XI</w:t>
      </w:r>
      <w:r w:rsidR="009A5783" w:rsidRPr="007F1878">
        <w:rPr>
          <w:rFonts w:ascii="Arial" w:hAnsi="Arial" w:cs="Arial"/>
          <w:b/>
          <w:sz w:val="20"/>
          <w:szCs w:val="20"/>
        </w:rPr>
        <w:t>V</w:t>
      </w:r>
      <w:r w:rsidRPr="007F1878">
        <w:rPr>
          <w:rFonts w:ascii="Arial" w:hAnsi="Arial" w:cs="Arial"/>
          <w:b/>
          <w:bCs/>
          <w:sz w:val="20"/>
          <w:szCs w:val="20"/>
        </w:rPr>
        <w:t xml:space="preserve"> –</w:t>
      </w:r>
      <w:r w:rsidRPr="007F1878">
        <w:rPr>
          <w:rFonts w:ascii="Arial" w:hAnsi="Arial" w:cs="Arial"/>
          <w:sz w:val="20"/>
          <w:szCs w:val="20"/>
        </w:rPr>
        <w:t xml:space="preserve"> </w:t>
      </w:r>
      <w:r w:rsidR="00501800" w:rsidRPr="007F1878">
        <w:rPr>
          <w:rFonts w:ascii="Arial" w:hAnsi="Arial" w:cs="Arial"/>
          <w:b/>
          <w:sz w:val="20"/>
          <w:szCs w:val="20"/>
        </w:rPr>
        <w:t>SELEÇÃO PARA A PRESTAÇÃO DOS SERVIÇOS</w:t>
      </w:r>
    </w:p>
    <w:p w:rsidR="009A5783" w:rsidRPr="007F1878" w:rsidRDefault="009A5783" w:rsidP="00800158">
      <w:pPr>
        <w:numPr>
          <w:ilvl w:val="1"/>
          <w:numId w:val="10"/>
        </w:numPr>
        <w:tabs>
          <w:tab w:val="left" w:pos="1134"/>
        </w:tabs>
        <w:ind w:left="1134" w:hanging="1134"/>
        <w:jc w:val="both"/>
        <w:rPr>
          <w:rFonts w:ascii="Arial" w:hAnsi="Arial" w:cs="Arial"/>
          <w:sz w:val="20"/>
          <w:szCs w:val="20"/>
        </w:rPr>
      </w:pPr>
      <w:r w:rsidRPr="007F1878">
        <w:rPr>
          <w:rFonts w:ascii="Arial" w:hAnsi="Arial" w:cs="Arial"/>
          <w:sz w:val="20"/>
          <w:szCs w:val="20"/>
        </w:rPr>
        <w:t>A prestação do serviço se fará pelo sistema de rodízio entre as credenciadas, obedecendo à data que foi protocolada a documentação, bem como o deferimento do credenciamento pela Comissão Especial de Credenciamento.</w:t>
      </w:r>
    </w:p>
    <w:p w:rsidR="009A5783" w:rsidRPr="007F1878" w:rsidRDefault="009A5783" w:rsidP="00800158">
      <w:pPr>
        <w:numPr>
          <w:ilvl w:val="1"/>
          <w:numId w:val="10"/>
        </w:numPr>
        <w:tabs>
          <w:tab w:val="left" w:pos="1134"/>
        </w:tabs>
        <w:ind w:left="1134" w:hanging="1134"/>
        <w:jc w:val="both"/>
        <w:rPr>
          <w:rFonts w:ascii="Arial" w:hAnsi="Arial" w:cs="Arial"/>
          <w:sz w:val="20"/>
          <w:szCs w:val="20"/>
        </w:rPr>
      </w:pPr>
      <w:r w:rsidRPr="007F1878">
        <w:rPr>
          <w:rFonts w:ascii="Arial" w:hAnsi="Arial" w:cs="Arial"/>
          <w:sz w:val="20"/>
          <w:szCs w:val="20"/>
        </w:rPr>
        <w:t xml:space="preserve">Aos usuários do serviço e servidores é reservado o direito de denunciar a qualquer tempo e meio, eventual(ais) irregularidade(s) verificada(s) no atendimento, faturamento e/ou na prestação dos serviços, cabendo à Administração Municipal a devida apuração, e, se for </w:t>
      </w:r>
      <w:r w:rsidRPr="007F1878">
        <w:rPr>
          <w:rFonts w:ascii="Arial" w:hAnsi="Arial" w:cs="Arial"/>
          <w:sz w:val="20"/>
          <w:szCs w:val="20"/>
        </w:rPr>
        <w:lastRenderedPageBreak/>
        <w:t xml:space="preserve">o caso, a imediata penalização e/ou descredenciamento do(s) contratado(s) por esta Prefeitura Municipal, no teor da Lei e deste instrumento </w:t>
      </w:r>
      <w:proofErr w:type="spellStart"/>
      <w:r w:rsidRPr="007F1878">
        <w:rPr>
          <w:rFonts w:ascii="Arial" w:hAnsi="Arial" w:cs="Arial"/>
          <w:sz w:val="20"/>
          <w:szCs w:val="20"/>
        </w:rPr>
        <w:t>editalício</w:t>
      </w:r>
      <w:proofErr w:type="spellEnd"/>
      <w:r w:rsidRPr="007F1878">
        <w:rPr>
          <w:rFonts w:ascii="Arial" w:hAnsi="Arial" w:cs="Arial"/>
          <w:sz w:val="20"/>
          <w:szCs w:val="20"/>
        </w:rPr>
        <w:t>.</w:t>
      </w:r>
    </w:p>
    <w:p w:rsidR="009A5783" w:rsidRPr="007F1878" w:rsidRDefault="009A5783" w:rsidP="009A5783">
      <w:pPr>
        <w:tabs>
          <w:tab w:val="left" w:pos="1134"/>
        </w:tabs>
        <w:ind w:left="1134"/>
        <w:jc w:val="both"/>
        <w:rPr>
          <w:rFonts w:ascii="Arial" w:hAnsi="Arial" w:cs="Arial"/>
          <w:sz w:val="20"/>
          <w:szCs w:val="20"/>
        </w:rPr>
      </w:pPr>
    </w:p>
    <w:p w:rsidR="00501800" w:rsidRPr="007F1878" w:rsidRDefault="002B7E08" w:rsidP="00B02966">
      <w:pPr>
        <w:tabs>
          <w:tab w:val="num" w:pos="720"/>
          <w:tab w:val="left" w:pos="2847"/>
        </w:tabs>
        <w:ind w:left="720" w:hanging="720"/>
        <w:jc w:val="both"/>
        <w:rPr>
          <w:rFonts w:ascii="Arial" w:hAnsi="Arial" w:cs="Arial"/>
          <w:sz w:val="20"/>
          <w:szCs w:val="20"/>
        </w:rPr>
      </w:pPr>
      <w:r w:rsidRPr="007F1878">
        <w:rPr>
          <w:rFonts w:ascii="Arial" w:hAnsi="Arial" w:cs="Arial"/>
          <w:b/>
          <w:sz w:val="20"/>
          <w:szCs w:val="20"/>
        </w:rPr>
        <w:t>X</w:t>
      </w:r>
      <w:r w:rsidR="009A5783" w:rsidRPr="007F1878">
        <w:rPr>
          <w:rFonts w:ascii="Arial" w:hAnsi="Arial" w:cs="Arial"/>
          <w:b/>
          <w:sz w:val="20"/>
          <w:szCs w:val="20"/>
        </w:rPr>
        <w:t>V</w:t>
      </w:r>
      <w:r w:rsidRPr="007F1878">
        <w:rPr>
          <w:rFonts w:ascii="Arial" w:hAnsi="Arial" w:cs="Arial"/>
          <w:b/>
          <w:bCs/>
          <w:sz w:val="20"/>
          <w:szCs w:val="20"/>
        </w:rPr>
        <w:t xml:space="preserve"> –</w:t>
      </w:r>
      <w:r w:rsidRPr="007F1878">
        <w:rPr>
          <w:rFonts w:ascii="Arial" w:hAnsi="Arial" w:cs="Arial"/>
          <w:sz w:val="20"/>
          <w:szCs w:val="20"/>
        </w:rPr>
        <w:t xml:space="preserve"> </w:t>
      </w:r>
      <w:r w:rsidR="00501800" w:rsidRPr="007F1878">
        <w:rPr>
          <w:rFonts w:ascii="Arial" w:hAnsi="Arial" w:cs="Arial"/>
          <w:b/>
          <w:sz w:val="20"/>
          <w:szCs w:val="20"/>
        </w:rPr>
        <w:t>DO PAGAMENTO</w:t>
      </w:r>
      <w:r w:rsidR="00B02966" w:rsidRPr="007F1878">
        <w:rPr>
          <w:rFonts w:ascii="Arial" w:hAnsi="Arial" w:cs="Arial"/>
          <w:b/>
          <w:sz w:val="20"/>
          <w:szCs w:val="20"/>
        </w:rPr>
        <w:tab/>
      </w:r>
    </w:p>
    <w:p w:rsidR="00EB743E" w:rsidRPr="007F1878" w:rsidRDefault="00EB743E" w:rsidP="00B250A8">
      <w:pPr>
        <w:pStyle w:val="PargrafodaLista"/>
        <w:tabs>
          <w:tab w:val="left" w:pos="1134"/>
        </w:tabs>
        <w:spacing w:line="0" w:lineRule="atLeast"/>
        <w:ind w:left="360"/>
        <w:contextualSpacing w:val="0"/>
        <w:jc w:val="both"/>
        <w:rPr>
          <w:rFonts w:ascii="Arial" w:hAnsi="Arial" w:cs="Arial"/>
          <w:vanish/>
          <w:kern w:val="2"/>
          <w:sz w:val="20"/>
          <w:szCs w:val="20"/>
        </w:rPr>
      </w:pPr>
    </w:p>
    <w:p w:rsidR="00D54E31" w:rsidRPr="007F1878" w:rsidRDefault="00D54E31"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 xml:space="preserve">O pagamento </w:t>
      </w:r>
      <w:r w:rsidRPr="007F1878">
        <w:rPr>
          <w:rFonts w:ascii="Arial" w:hAnsi="Arial" w:cs="Arial"/>
          <w:bCs/>
          <w:sz w:val="20"/>
          <w:szCs w:val="20"/>
        </w:rPr>
        <w:t xml:space="preserve">será efetuado em até </w:t>
      </w:r>
      <w:r w:rsidRPr="007F1878">
        <w:rPr>
          <w:rFonts w:ascii="Arial" w:hAnsi="Arial" w:cs="Arial"/>
          <w:sz w:val="20"/>
          <w:szCs w:val="20"/>
        </w:rPr>
        <w:t xml:space="preserve">30 (trinta) dias, </w:t>
      </w:r>
      <w:r w:rsidR="00601BC4">
        <w:rPr>
          <w:rFonts w:ascii="Arial" w:hAnsi="Arial" w:cs="Arial"/>
          <w:sz w:val="20"/>
          <w:szCs w:val="20"/>
        </w:rPr>
        <w:t>após liquidação na nota fiscal pela Administração</w:t>
      </w:r>
      <w:r w:rsidR="006B5E12" w:rsidRPr="007F1878">
        <w:rPr>
          <w:rFonts w:ascii="Arial" w:hAnsi="Arial" w:cs="Arial"/>
          <w:sz w:val="20"/>
          <w:szCs w:val="20"/>
        </w:rPr>
        <w:t>.</w:t>
      </w:r>
    </w:p>
    <w:p w:rsidR="00EB743E" w:rsidRPr="007F1878" w:rsidRDefault="00EB743E"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color w:val="000000"/>
          <w:sz w:val="20"/>
          <w:szCs w:val="20"/>
        </w:rPr>
        <w:t>Por ocasião do pagamento deverá ser apresentado:</w:t>
      </w:r>
    </w:p>
    <w:p w:rsidR="00EB743E" w:rsidRPr="007F1878" w:rsidRDefault="00EB743E" w:rsidP="00800158">
      <w:pPr>
        <w:numPr>
          <w:ilvl w:val="2"/>
          <w:numId w:val="18"/>
        </w:numPr>
        <w:tabs>
          <w:tab w:val="left" w:pos="1134"/>
        </w:tabs>
        <w:ind w:left="1134" w:hanging="1134"/>
        <w:jc w:val="both"/>
        <w:rPr>
          <w:rFonts w:ascii="Arial" w:hAnsi="Arial" w:cs="Arial"/>
          <w:color w:val="000000"/>
          <w:sz w:val="20"/>
          <w:szCs w:val="20"/>
        </w:rPr>
      </w:pPr>
      <w:r w:rsidRPr="007F1878">
        <w:rPr>
          <w:rFonts w:ascii="Arial" w:hAnsi="Arial" w:cs="Arial"/>
          <w:color w:val="000000"/>
          <w:sz w:val="20"/>
          <w:szCs w:val="20"/>
        </w:rPr>
        <w:t>No corpo da Nota Fiscal, ou em campo apropriado, deverá ser informado o número da Nota de Empenho correspondente e retenções devidas;</w:t>
      </w:r>
    </w:p>
    <w:p w:rsidR="00EB743E" w:rsidRPr="007F1878" w:rsidRDefault="00EB743E"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color w:val="000000"/>
          <w:sz w:val="20"/>
          <w:szCs w:val="20"/>
        </w:rPr>
        <w:t>Na Nota Fiscal deverá ser indicado o nome do Banco, número da agência e número da Conta Corrente onde será creditado o valor</w:t>
      </w:r>
    </w:p>
    <w:p w:rsidR="00BC2E02" w:rsidRPr="007F1878" w:rsidRDefault="00BC2E02"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O prazo mencionado para pagamento refere-se à documentação apresentada sem incorreções. No caso de documentação apresentada com incorreções ou com prazo de validade vencido, os mesmos serão devolvidos à contratada para nova apresentação.</w:t>
      </w:r>
    </w:p>
    <w:p w:rsidR="00D428A4" w:rsidRPr="007F1878" w:rsidRDefault="00BC2E02"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Caso a contratada entregue certidão com data expirada ou que venha a expirar-se antes da liquidação da despesa, ela será comunicada para substituir a certidão irregular por uma atualizada.</w:t>
      </w:r>
    </w:p>
    <w:p w:rsidR="00D428A4" w:rsidRPr="007F1878" w:rsidRDefault="00D428A4"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Nenhum pagamento será efetuado sem a apresentação dos documentos exigidos, bem como enquanto estiver pendente de liquidação qualquer obrigação financeira que for imposta à adjudicatária, em virtude de penalidade ou inadimplemento das obrigações assumidas.</w:t>
      </w:r>
    </w:p>
    <w:p w:rsidR="004777FC" w:rsidRPr="007F1878" w:rsidRDefault="004777FC" w:rsidP="00800158">
      <w:pPr>
        <w:numPr>
          <w:ilvl w:val="1"/>
          <w:numId w:val="18"/>
        </w:numPr>
        <w:tabs>
          <w:tab w:val="left" w:pos="1134"/>
        </w:tabs>
        <w:spacing w:line="0" w:lineRule="atLeast"/>
        <w:ind w:left="1134" w:hanging="1134"/>
        <w:jc w:val="both"/>
        <w:rPr>
          <w:rFonts w:ascii="Arial" w:hAnsi="Arial" w:cs="Arial"/>
          <w:kern w:val="2"/>
          <w:sz w:val="20"/>
          <w:szCs w:val="20"/>
        </w:rPr>
      </w:pPr>
      <w:r w:rsidRPr="007F1878">
        <w:rPr>
          <w:rFonts w:ascii="Arial" w:hAnsi="Arial" w:cs="Arial"/>
          <w:sz w:val="20"/>
          <w:szCs w:val="20"/>
        </w:rPr>
        <w:t>O edital de credenciamento, quando couber, deverá</w:t>
      </w:r>
      <w:r w:rsidRPr="007F1878">
        <w:rPr>
          <w:rFonts w:ascii="Arial" w:hAnsi="Arial" w:cs="Arial"/>
          <w:spacing w:val="1"/>
          <w:sz w:val="20"/>
          <w:szCs w:val="20"/>
        </w:rPr>
        <w:t xml:space="preserve"> </w:t>
      </w:r>
      <w:r w:rsidRPr="007F1878">
        <w:rPr>
          <w:rFonts w:ascii="Arial" w:hAnsi="Arial" w:cs="Arial"/>
          <w:sz w:val="20"/>
          <w:szCs w:val="20"/>
        </w:rPr>
        <w:t>indicar a tabela</w:t>
      </w:r>
      <w:r w:rsidRPr="007F1878">
        <w:rPr>
          <w:rFonts w:ascii="Arial" w:hAnsi="Arial" w:cs="Arial"/>
          <w:spacing w:val="1"/>
          <w:sz w:val="20"/>
          <w:szCs w:val="20"/>
        </w:rPr>
        <w:t xml:space="preserve"> </w:t>
      </w:r>
      <w:r w:rsidRPr="007F1878">
        <w:rPr>
          <w:rFonts w:ascii="Arial" w:hAnsi="Arial" w:cs="Arial"/>
          <w:sz w:val="20"/>
          <w:szCs w:val="20"/>
        </w:rPr>
        <w:t>de preços dos diversos</w:t>
      </w:r>
      <w:r w:rsidRPr="007F1878">
        <w:rPr>
          <w:rFonts w:ascii="Arial" w:hAnsi="Arial" w:cs="Arial"/>
          <w:spacing w:val="1"/>
          <w:sz w:val="20"/>
          <w:szCs w:val="20"/>
        </w:rPr>
        <w:t xml:space="preserve"> </w:t>
      </w:r>
      <w:r w:rsidRPr="007F1878">
        <w:rPr>
          <w:rFonts w:ascii="Arial" w:hAnsi="Arial" w:cs="Arial"/>
          <w:sz w:val="20"/>
          <w:szCs w:val="20"/>
        </w:rPr>
        <w:t>serviços</w:t>
      </w:r>
      <w:r w:rsidRPr="007F1878">
        <w:rPr>
          <w:rFonts w:ascii="Arial" w:hAnsi="Arial" w:cs="Arial"/>
          <w:spacing w:val="66"/>
          <w:sz w:val="20"/>
          <w:szCs w:val="20"/>
        </w:rPr>
        <w:t xml:space="preserve"> </w:t>
      </w:r>
      <w:r w:rsidRPr="007F1878">
        <w:rPr>
          <w:rFonts w:ascii="Arial" w:hAnsi="Arial" w:cs="Arial"/>
          <w:sz w:val="20"/>
          <w:szCs w:val="20"/>
        </w:rPr>
        <w:t>a serem prestados, os critérios</w:t>
      </w:r>
      <w:r w:rsidRPr="007F1878">
        <w:rPr>
          <w:rFonts w:ascii="Arial" w:hAnsi="Arial" w:cs="Arial"/>
          <w:spacing w:val="1"/>
          <w:sz w:val="20"/>
          <w:szCs w:val="20"/>
        </w:rPr>
        <w:t xml:space="preserve"> </w:t>
      </w:r>
      <w:r w:rsidRPr="007F1878">
        <w:rPr>
          <w:rFonts w:ascii="Arial" w:hAnsi="Arial" w:cs="Arial"/>
          <w:sz w:val="20"/>
          <w:szCs w:val="20"/>
        </w:rPr>
        <w:t>de reajustamento e as condições e prazos para o pagamento dos serviços, bem</w:t>
      </w:r>
      <w:r w:rsidRPr="007F1878">
        <w:rPr>
          <w:rFonts w:ascii="Arial" w:hAnsi="Arial" w:cs="Arial"/>
          <w:spacing w:val="1"/>
          <w:sz w:val="20"/>
          <w:szCs w:val="20"/>
        </w:rPr>
        <w:t xml:space="preserve"> </w:t>
      </w:r>
      <w:r w:rsidRPr="007F1878">
        <w:rPr>
          <w:rFonts w:ascii="Arial" w:hAnsi="Arial" w:cs="Arial"/>
          <w:sz w:val="20"/>
          <w:szCs w:val="20"/>
        </w:rPr>
        <w:t>como a vedação expressa de pagamento de qualquer sobretaxa em relação à</w:t>
      </w:r>
      <w:r w:rsidRPr="007F1878">
        <w:rPr>
          <w:rFonts w:ascii="Arial" w:hAnsi="Arial" w:cs="Arial"/>
          <w:spacing w:val="1"/>
          <w:sz w:val="20"/>
          <w:szCs w:val="20"/>
        </w:rPr>
        <w:t xml:space="preserve"> </w:t>
      </w:r>
      <w:r w:rsidRPr="007F1878">
        <w:rPr>
          <w:rFonts w:ascii="Arial" w:hAnsi="Arial" w:cs="Arial"/>
          <w:sz w:val="20"/>
          <w:szCs w:val="20"/>
        </w:rPr>
        <w:t>tabela adotada.</w:t>
      </w:r>
    </w:p>
    <w:p w:rsidR="00BE1024" w:rsidRPr="007F1878" w:rsidRDefault="00BE1024">
      <w:pPr>
        <w:pStyle w:val="Ttulo2"/>
        <w:tabs>
          <w:tab w:val="left" w:pos="851"/>
        </w:tabs>
        <w:rPr>
          <w:rFonts w:cs="Arial"/>
          <w:sz w:val="20"/>
          <w:szCs w:val="20"/>
        </w:rPr>
      </w:pPr>
    </w:p>
    <w:p w:rsidR="00BE1024" w:rsidRPr="007F1878" w:rsidRDefault="00EB743E" w:rsidP="00BE1024">
      <w:pPr>
        <w:pStyle w:val="Ttulo2"/>
        <w:tabs>
          <w:tab w:val="left" w:pos="851"/>
        </w:tabs>
        <w:rPr>
          <w:rFonts w:cs="Arial"/>
          <w:sz w:val="20"/>
          <w:szCs w:val="20"/>
        </w:rPr>
      </w:pPr>
      <w:r w:rsidRPr="007F1878">
        <w:rPr>
          <w:rFonts w:cs="Arial"/>
          <w:sz w:val="20"/>
          <w:szCs w:val="20"/>
        </w:rPr>
        <w:t>X</w:t>
      </w:r>
      <w:r w:rsidR="00BE1024" w:rsidRPr="007F1878">
        <w:rPr>
          <w:rFonts w:cs="Arial"/>
          <w:sz w:val="20"/>
          <w:szCs w:val="20"/>
        </w:rPr>
        <w:t>V</w:t>
      </w:r>
      <w:r w:rsidRPr="007F1878">
        <w:rPr>
          <w:rFonts w:cs="Arial"/>
          <w:sz w:val="20"/>
          <w:szCs w:val="20"/>
        </w:rPr>
        <w:t>I</w:t>
      </w:r>
      <w:r w:rsidR="00BE1024" w:rsidRPr="007F1878">
        <w:rPr>
          <w:rFonts w:cs="Arial"/>
          <w:bCs w:val="0"/>
          <w:sz w:val="20"/>
          <w:szCs w:val="20"/>
        </w:rPr>
        <w:t xml:space="preserve"> –</w:t>
      </w:r>
      <w:r w:rsidR="00BE1024" w:rsidRPr="007F1878">
        <w:rPr>
          <w:rFonts w:cs="Arial"/>
          <w:sz w:val="20"/>
          <w:szCs w:val="20"/>
        </w:rPr>
        <w:t xml:space="preserve"> </w:t>
      </w:r>
      <w:r w:rsidR="00BE1024" w:rsidRPr="007F1878">
        <w:rPr>
          <w:rFonts w:cs="Arial"/>
          <w:spacing w:val="-3"/>
          <w:sz w:val="20"/>
          <w:szCs w:val="20"/>
        </w:rPr>
        <w:t>DESCREDENCIAMENTO E RESCISÃO CONTRATUAL</w:t>
      </w:r>
    </w:p>
    <w:p w:rsidR="00EB743E" w:rsidRPr="007F1878" w:rsidRDefault="00EB743E" w:rsidP="0035107B">
      <w:pPr>
        <w:pStyle w:val="PargrafodaLista"/>
        <w:ind w:left="360"/>
        <w:contextualSpacing w:val="0"/>
        <w:jc w:val="both"/>
        <w:rPr>
          <w:rFonts w:ascii="Arial" w:hAnsi="Arial" w:cs="Arial"/>
          <w:vanish/>
          <w:spacing w:val="-3"/>
          <w:sz w:val="20"/>
          <w:szCs w:val="20"/>
        </w:rPr>
      </w:pPr>
    </w:p>
    <w:p w:rsidR="00BE1024" w:rsidRPr="007F1878" w:rsidRDefault="00BE1024" w:rsidP="00800158">
      <w:pPr>
        <w:numPr>
          <w:ilvl w:val="1"/>
          <w:numId w:val="19"/>
        </w:numPr>
        <w:tabs>
          <w:tab w:val="left" w:pos="1134"/>
        </w:tabs>
        <w:ind w:left="1134" w:hanging="1134"/>
        <w:jc w:val="both"/>
        <w:rPr>
          <w:rFonts w:ascii="Arial" w:hAnsi="Arial" w:cs="Arial"/>
          <w:spacing w:val="-3"/>
          <w:sz w:val="20"/>
          <w:szCs w:val="20"/>
        </w:rPr>
      </w:pPr>
      <w:r w:rsidRPr="007F1878">
        <w:rPr>
          <w:rFonts w:ascii="Arial" w:hAnsi="Arial" w:cs="Arial"/>
          <w:spacing w:val="-3"/>
          <w:sz w:val="20"/>
          <w:szCs w:val="20"/>
        </w:rPr>
        <w:t>A inadimplência das cláusulas e condiç</w:t>
      </w:r>
      <w:r w:rsidR="00A353C0" w:rsidRPr="007F1878">
        <w:rPr>
          <w:rFonts w:ascii="Arial" w:hAnsi="Arial" w:cs="Arial"/>
          <w:spacing w:val="-3"/>
          <w:sz w:val="20"/>
          <w:szCs w:val="20"/>
        </w:rPr>
        <w:t>ões estabelecidas neste edital pela empresa credenciada assegurará o direito de rescindir a contratação</w:t>
      </w:r>
      <w:r w:rsidRPr="007F1878">
        <w:rPr>
          <w:rFonts w:ascii="Arial" w:hAnsi="Arial" w:cs="Arial"/>
          <w:spacing w:val="-3"/>
          <w:sz w:val="20"/>
          <w:szCs w:val="20"/>
        </w:rPr>
        <w:t>, mediante notificação expressa, ficando a critério da Administração a substituição pela aplicação de multa.</w:t>
      </w:r>
    </w:p>
    <w:p w:rsidR="00BE1024" w:rsidRPr="007F1878" w:rsidRDefault="00A353C0" w:rsidP="00800158">
      <w:pPr>
        <w:numPr>
          <w:ilvl w:val="1"/>
          <w:numId w:val="19"/>
        </w:numPr>
        <w:tabs>
          <w:tab w:val="left" w:pos="1134"/>
        </w:tabs>
        <w:ind w:left="1134" w:hanging="1134"/>
        <w:jc w:val="both"/>
        <w:rPr>
          <w:rFonts w:ascii="Arial" w:hAnsi="Arial" w:cs="Arial"/>
          <w:spacing w:val="-3"/>
          <w:sz w:val="20"/>
          <w:szCs w:val="20"/>
        </w:rPr>
      </w:pPr>
      <w:r w:rsidRPr="007F1878">
        <w:rPr>
          <w:rFonts w:ascii="Arial" w:hAnsi="Arial" w:cs="Arial"/>
          <w:spacing w:val="-3"/>
          <w:sz w:val="20"/>
          <w:szCs w:val="20"/>
        </w:rPr>
        <w:t xml:space="preserve">Ficará </w:t>
      </w:r>
      <w:r w:rsidR="00BE1024" w:rsidRPr="007F1878">
        <w:rPr>
          <w:rFonts w:ascii="Arial" w:hAnsi="Arial" w:cs="Arial"/>
          <w:spacing w:val="-3"/>
          <w:sz w:val="20"/>
          <w:szCs w:val="20"/>
        </w:rPr>
        <w:t>rescindido de pleno direito e será procedido o descredenciamento da contratada/credenciada, independentemente de aviso ou interpelação judicial ou extrajudicial, em qualquer dos seguintes casos: a) falência ou liquidação da credenciada/contratada; b) incorporação da contratada/credenciada a outra firma ou empresa, ou, ainda, fusão da mesma com outra empresa, sem a prévia e expressa concordância da contratante/</w:t>
      </w:r>
      <w:proofErr w:type="spellStart"/>
      <w:r w:rsidR="00BE1024" w:rsidRPr="007F1878">
        <w:rPr>
          <w:rFonts w:ascii="Arial" w:hAnsi="Arial" w:cs="Arial"/>
          <w:spacing w:val="-3"/>
          <w:sz w:val="20"/>
          <w:szCs w:val="20"/>
        </w:rPr>
        <w:t>credenciante</w:t>
      </w:r>
      <w:proofErr w:type="spellEnd"/>
      <w:r w:rsidR="00BE1024" w:rsidRPr="007F1878">
        <w:rPr>
          <w:rFonts w:ascii="Arial" w:hAnsi="Arial" w:cs="Arial"/>
          <w:spacing w:val="-3"/>
          <w:sz w:val="20"/>
          <w:szCs w:val="20"/>
        </w:rPr>
        <w:t>; c) extinção da contratada/credenciada.</w:t>
      </w:r>
    </w:p>
    <w:p w:rsidR="00BE1024" w:rsidRPr="007F1878" w:rsidRDefault="00BE1024" w:rsidP="00800158">
      <w:pPr>
        <w:numPr>
          <w:ilvl w:val="1"/>
          <w:numId w:val="19"/>
        </w:numPr>
        <w:tabs>
          <w:tab w:val="left" w:pos="1134"/>
        </w:tabs>
        <w:ind w:left="1134" w:hanging="1134"/>
        <w:jc w:val="both"/>
        <w:rPr>
          <w:rFonts w:ascii="Arial" w:hAnsi="Arial" w:cs="Arial"/>
          <w:spacing w:val="-3"/>
          <w:sz w:val="20"/>
          <w:szCs w:val="20"/>
        </w:rPr>
      </w:pPr>
      <w:r w:rsidRPr="007F1878">
        <w:rPr>
          <w:rFonts w:ascii="Arial" w:hAnsi="Arial" w:cs="Arial"/>
          <w:kern w:val="2"/>
          <w:sz w:val="20"/>
          <w:szCs w:val="20"/>
        </w:rPr>
        <w:t xml:space="preserve">A administração Pública se reserva no direito de paralisar ou suspender, a qualquer tempo, </w:t>
      </w:r>
      <w:r w:rsidR="00A353C0" w:rsidRPr="007F1878">
        <w:rPr>
          <w:rFonts w:ascii="Arial" w:hAnsi="Arial" w:cs="Arial"/>
          <w:kern w:val="2"/>
          <w:sz w:val="20"/>
          <w:szCs w:val="20"/>
        </w:rPr>
        <w:t>a execução do objeto contratado</w:t>
      </w:r>
      <w:r w:rsidRPr="007F1878">
        <w:rPr>
          <w:rFonts w:ascii="Arial" w:hAnsi="Arial" w:cs="Arial"/>
          <w:kern w:val="2"/>
          <w:sz w:val="20"/>
          <w:szCs w:val="20"/>
        </w:rPr>
        <w:t>, no caso de conveniência administrativa e/ou financeira, devidamente autorizada e fundamentada, caso em que a contratada terá direito de receber os serviços efetivamente executados e demais ressarcimentos garantidos e previstos na Lei.</w:t>
      </w:r>
    </w:p>
    <w:p w:rsidR="00B67C13" w:rsidRPr="007F1878" w:rsidRDefault="00B67C13" w:rsidP="00800158">
      <w:pPr>
        <w:numPr>
          <w:ilvl w:val="1"/>
          <w:numId w:val="19"/>
        </w:numPr>
        <w:tabs>
          <w:tab w:val="left" w:pos="1134"/>
        </w:tabs>
        <w:ind w:left="1134" w:hanging="1134"/>
        <w:jc w:val="both"/>
        <w:rPr>
          <w:rFonts w:ascii="Arial" w:hAnsi="Arial" w:cs="Arial"/>
          <w:spacing w:val="-3"/>
          <w:sz w:val="20"/>
          <w:szCs w:val="20"/>
        </w:rPr>
      </w:pPr>
      <w:r w:rsidRPr="007F1878">
        <w:rPr>
          <w:rFonts w:ascii="Arial" w:hAnsi="Arial" w:cs="Arial"/>
          <w:kern w:val="2"/>
          <w:sz w:val="20"/>
          <w:szCs w:val="20"/>
        </w:rPr>
        <w:t>Também poderá ocorrer a rescisão por conveniência da Administração, a qualquer tempo e mediante notificação prévia no prazo mínimo de 10 dias.</w:t>
      </w:r>
    </w:p>
    <w:p w:rsidR="00B67C13" w:rsidRPr="007F1878" w:rsidRDefault="00B67C13" w:rsidP="00B67C13">
      <w:pPr>
        <w:tabs>
          <w:tab w:val="left" w:pos="1134"/>
        </w:tabs>
        <w:ind w:left="1134"/>
        <w:jc w:val="both"/>
        <w:rPr>
          <w:rFonts w:ascii="Arial" w:hAnsi="Arial" w:cs="Arial"/>
          <w:spacing w:val="-3"/>
          <w:sz w:val="20"/>
          <w:szCs w:val="20"/>
        </w:rPr>
      </w:pPr>
    </w:p>
    <w:p w:rsidR="00501800" w:rsidRPr="007F1878" w:rsidRDefault="00380709">
      <w:pPr>
        <w:pStyle w:val="Ttulo2"/>
        <w:tabs>
          <w:tab w:val="left" w:pos="851"/>
        </w:tabs>
        <w:rPr>
          <w:rFonts w:cs="Arial"/>
          <w:sz w:val="20"/>
          <w:szCs w:val="20"/>
        </w:rPr>
      </w:pPr>
      <w:r w:rsidRPr="007F1878">
        <w:rPr>
          <w:rFonts w:cs="Arial"/>
          <w:sz w:val="20"/>
          <w:szCs w:val="20"/>
        </w:rPr>
        <w:t>X</w:t>
      </w:r>
      <w:r w:rsidR="001404B6" w:rsidRPr="007F1878">
        <w:rPr>
          <w:rFonts w:cs="Arial"/>
          <w:sz w:val="20"/>
          <w:szCs w:val="20"/>
        </w:rPr>
        <w:t>V</w:t>
      </w:r>
      <w:r w:rsidR="004A67B5" w:rsidRPr="007F1878">
        <w:rPr>
          <w:rFonts w:cs="Arial"/>
          <w:sz w:val="20"/>
          <w:szCs w:val="20"/>
        </w:rPr>
        <w:t>II</w:t>
      </w:r>
      <w:r w:rsidR="001404B6" w:rsidRPr="007F1878">
        <w:rPr>
          <w:rFonts w:cs="Arial"/>
          <w:bCs w:val="0"/>
          <w:sz w:val="20"/>
          <w:szCs w:val="20"/>
        </w:rPr>
        <w:t xml:space="preserve"> –</w:t>
      </w:r>
      <w:r w:rsidR="0015521B" w:rsidRPr="007F1878">
        <w:rPr>
          <w:rFonts w:cs="Arial"/>
          <w:sz w:val="20"/>
          <w:szCs w:val="20"/>
        </w:rPr>
        <w:t xml:space="preserve"> </w:t>
      </w:r>
      <w:r w:rsidR="00501800" w:rsidRPr="007F1878">
        <w:rPr>
          <w:rFonts w:cs="Arial"/>
          <w:sz w:val="20"/>
          <w:szCs w:val="20"/>
        </w:rPr>
        <w:t>GESTÃO E FISCALIZAÇÃO</w:t>
      </w:r>
    </w:p>
    <w:p w:rsidR="004A67B5" w:rsidRPr="007F1878" w:rsidRDefault="004A67B5" w:rsidP="0035107B">
      <w:pPr>
        <w:pStyle w:val="PargrafodaLista"/>
        <w:spacing w:line="0" w:lineRule="atLeast"/>
        <w:ind w:left="0"/>
        <w:contextualSpacing w:val="0"/>
        <w:jc w:val="both"/>
        <w:rPr>
          <w:rFonts w:ascii="Arial" w:hAnsi="Arial" w:cs="Arial"/>
          <w:vanish/>
          <w:spacing w:val="-3"/>
          <w:sz w:val="20"/>
          <w:szCs w:val="20"/>
        </w:rPr>
      </w:pPr>
    </w:p>
    <w:p w:rsidR="00CC03A7" w:rsidRPr="007F1878" w:rsidRDefault="00CC03A7" w:rsidP="00800158">
      <w:pPr>
        <w:pStyle w:val="reservado3"/>
        <w:numPr>
          <w:ilvl w:val="1"/>
          <w:numId w:val="20"/>
        </w:numPr>
        <w:tabs>
          <w:tab w:val="clear" w:pos="9000"/>
          <w:tab w:val="clear" w:pos="9360"/>
          <w:tab w:val="left" w:pos="1134"/>
        </w:tabs>
        <w:suppressAutoHyphens w:val="0"/>
        <w:spacing w:line="0" w:lineRule="atLeast"/>
        <w:ind w:left="1134" w:hanging="1134"/>
        <w:rPr>
          <w:rFonts w:cs="Arial"/>
          <w:spacing w:val="-3"/>
          <w:sz w:val="20"/>
          <w:lang w:val="pt-BR"/>
        </w:rPr>
      </w:pPr>
      <w:r w:rsidRPr="007F1878">
        <w:rPr>
          <w:rFonts w:cs="Arial"/>
          <w:spacing w:val="-3"/>
          <w:sz w:val="20"/>
          <w:lang w:val="pt-BR"/>
        </w:rPr>
        <w:t xml:space="preserve">Compete à </w:t>
      </w:r>
      <w:r w:rsidR="00FA047B" w:rsidRPr="007F1878">
        <w:rPr>
          <w:rFonts w:cs="Arial"/>
          <w:b/>
          <w:sz w:val="20"/>
          <w:highlight w:val="yellow"/>
          <w:lang w:val="pt-BR"/>
        </w:rPr>
        <w:t>Secretaria Municipal de</w:t>
      </w:r>
      <w:r w:rsidR="004777FC" w:rsidRPr="007F1878">
        <w:rPr>
          <w:rFonts w:cs="Arial"/>
          <w:b/>
          <w:sz w:val="20"/>
          <w:highlight w:val="yellow"/>
          <w:lang w:val="pt-BR"/>
        </w:rPr>
        <w:t xml:space="preserve"> </w:t>
      </w:r>
      <w:r w:rsidR="00601BC4">
        <w:rPr>
          <w:rFonts w:cs="Arial"/>
          <w:b/>
          <w:sz w:val="20"/>
          <w:lang w:val="pt-BR"/>
        </w:rPr>
        <w:t>Meio Ambiente</w:t>
      </w:r>
      <w:r w:rsidR="0035107B" w:rsidRPr="007F1878">
        <w:rPr>
          <w:rFonts w:cs="Arial"/>
          <w:b/>
          <w:spacing w:val="-3"/>
          <w:sz w:val="20"/>
          <w:lang w:val="pt-BR"/>
        </w:rPr>
        <w:t xml:space="preserve"> </w:t>
      </w:r>
      <w:r w:rsidRPr="007F1878">
        <w:rPr>
          <w:rFonts w:cs="Arial"/>
          <w:spacing w:val="-3"/>
          <w:sz w:val="20"/>
          <w:lang w:val="pt-BR"/>
        </w:rPr>
        <w:t xml:space="preserve">a gestão </w:t>
      </w:r>
      <w:r w:rsidR="009F4BFD" w:rsidRPr="007F1878">
        <w:rPr>
          <w:rFonts w:cs="Arial"/>
          <w:spacing w:val="-3"/>
          <w:sz w:val="20"/>
          <w:lang w:val="pt-BR"/>
        </w:rPr>
        <w:t xml:space="preserve">e fiscalização </w:t>
      </w:r>
      <w:r w:rsidRPr="007F1878">
        <w:rPr>
          <w:rFonts w:cs="Arial"/>
          <w:spacing w:val="-3"/>
          <w:sz w:val="20"/>
          <w:lang w:val="pt-BR"/>
        </w:rPr>
        <w:t>do</w:t>
      </w:r>
      <w:r w:rsidR="00F15C84" w:rsidRPr="007F1878">
        <w:rPr>
          <w:rFonts w:cs="Arial"/>
          <w:spacing w:val="-3"/>
          <w:sz w:val="20"/>
          <w:lang w:val="pt-BR"/>
        </w:rPr>
        <w:t xml:space="preserve"> presente Credenciamento</w:t>
      </w:r>
      <w:r w:rsidRPr="007F1878">
        <w:rPr>
          <w:rFonts w:cs="Arial"/>
          <w:spacing w:val="-3"/>
          <w:sz w:val="20"/>
          <w:lang w:val="pt-BR"/>
        </w:rPr>
        <w:t>.</w:t>
      </w:r>
    </w:p>
    <w:p w:rsidR="0015521B" w:rsidRPr="007F1878" w:rsidRDefault="0015521B" w:rsidP="0015521B">
      <w:pPr>
        <w:tabs>
          <w:tab w:val="left" w:pos="9072"/>
        </w:tabs>
        <w:jc w:val="both"/>
        <w:rPr>
          <w:rFonts w:ascii="Arial" w:hAnsi="Arial" w:cs="Arial"/>
          <w:sz w:val="20"/>
          <w:szCs w:val="20"/>
        </w:rPr>
      </w:pPr>
    </w:p>
    <w:p w:rsidR="00501800" w:rsidRPr="007F1878" w:rsidRDefault="00CA4CED">
      <w:pPr>
        <w:pStyle w:val="Ttulo2"/>
        <w:tabs>
          <w:tab w:val="left" w:pos="851"/>
        </w:tabs>
        <w:rPr>
          <w:rFonts w:cs="Arial"/>
          <w:sz w:val="20"/>
          <w:szCs w:val="20"/>
        </w:rPr>
      </w:pPr>
      <w:r w:rsidRPr="007F1878">
        <w:rPr>
          <w:rFonts w:cs="Arial"/>
          <w:sz w:val="20"/>
          <w:szCs w:val="20"/>
        </w:rPr>
        <w:t>XV</w:t>
      </w:r>
      <w:r w:rsidR="000B5BB3" w:rsidRPr="007F1878">
        <w:rPr>
          <w:rFonts w:cs="Arial"/>
          <w:sz w:val="20"/>
          <w:szCs w:val="20"/>
        </w:rPr>
        <w:t>I</w:t>
      </w:r>
      <w:r w:rsidR="004A67B5" w:rsidRPr="007F1878">
        <w:rPr>
          <w:rFonts w:cs="Arial"/>
          <w:sz w:val="20"/>
          <w:szCs w:val="20"/>
        </w:rPr>
        <w:t>II</w:t>
      </w:r>
      <w:r w:rsidRPr="007F1878">
        <w:rPr>
          <w:rFonts w:cs="Arial"/>
          <w:bCs w:val="0"/>
          <w:sz w:val="20"/>
          <w:szCs w:val="20"/>
        </w:rPr>
        <w:t xml:space="preserve"> –</w:t>
      </w:r>
      <w:r w:rsidRPr="007F1878">
        <w:rPr>
          <w:rFonts w:cs="Arial"/>
          <w:sz w:val="20"/>
          <w:szCs w:val="20"/>
        </w:rPr>
        <w:t xml:space="preserve"> </w:t>
      </w:r>
      <w:r w:rsidR="00501800" w:rsidRPr="007F1878">
        <w:rPr>
          <w:rFonts w:cs="Arial"/>
          <w:sz w:val="20"/>
          <w:szCs w:val="20"/>
        </w:rPr>
        <w:t>DISPOSIÇÕES GERAIS</w:t>
      </w:r>
    </w:p>
    <w:p w:rsidR="004A67B5" w:rsidRPr="007F1878" w:rsidRDefault="004A67B5" w:rsidP="0035107B">
      <w:pPr>
        <w:pStyle w:val="PargrafodaLista"/>
        <w:tabs>
          <w:tab w:val="left" w:pos="1134"/>
        </w:tabs>
        <w:ind w:left="1134" w:hanging="1134"/>
        <w:contextualSpacing w:val="0"/>
        <w:jc w:val="both"/>
        <w:rPr>
          <w:rFonts w:ascii="Arial" w:hAnsi="Arial" w:cs="Arial"/>
          <w:vanish/>
          <w:sz w:val="20"/>
          <w:szCs w:val="20"/>
        </w:rPr>
      </w:pPr>
    </w:p>
    <w:p w:rsidR="00501800" w:rsidRPr="007F1878" w:rsidRDefault="00501800" w:rsidP="00800158">
      <w:pPr>
        <w:pStyle w:val="Corpodetexto2"/>
        <w:numPr>
          <w:ilvl w:val="1"/>
          <w:numId w:val="21"/>
        </w:numPr>
        <w:tabs>
          <w:tab w:val="clear" w:pos="500"/>
          <w:tab w:val="left" w:pos="1134"/>
        </w:tabs>
        <w:ind w:left="1134" w:hanging="1134"/>
        <w:rPr>
          <w:rFonts w:cs="Arial"/>
          <w:sz w:val="20"/>
          <w:szCs w:val="20"/>
        </w:rPr>
      </w:pPr>
      <w:r w:rsidRPr="007F1878">
        <w:rPr>
          <w:rFonts w:cs="Arial"/>
          <w:sz w:val="20"/>
          <w:szCs w:val="20"/>
        </w:rPr>
        <w:t>Na contagem dos prazos estabelecidos neste edital, excluir-se-á o dia de início e incluir-se-á o do vencimento, e considerar-se-ão os dias consecutivos, salvo expressa disposição em contrário.</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sz w:val="20"/>
          <w:szCs w:val="20"/>
        </w:rPr>
        <w:t>Na ocorrência de qualquer fato que impeça o cumprimento de prazo estabelecido neste edital, este será transferido para o primeiro dia útil e de expediente normal da Administração.</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kern w:val="16"/>
          <w:sz w:val="20"/>
          <w:szCs w:val="20"/>
        </w:rPr>
        <w:t>A</w:t>
      </w:r>
      <w:r w:rsidRPr="007F1878">
        <w:rPr>
          <w:rFonts w:cs="Arial"/>
          <w:kern w:val="2"/>
          <w:sz w:val="20"/>
          <w:szCs w:val="20"/>
        </w:rPr>
        <w:t>s Credenciadas ficam obrigadas, a qualquer tempo, a declarar a ocorrência de fatos impeditivos da habilitação e que ensejem no impedimento de licitar e contratar com a Administração Pública, em qualquer de suas esferas.</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kern w:val="2"/>
          <w:sz w:val="20"/>
          <w:szCs w:val="20"/>
        </w:rPr>
        <w:t>A participação no Credenciamento importa total, irrestrita e irretratável aceitação, pelos proponentes, das condições do edital, cujo desconhecimento não poderão alegar.</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kern w:val="2"/>
          <w:sz w:val="20"/>
          <w:szCs w:val="20"/>
        </w:rPr>
        <w:lastRenderedPageBreak/>
        <w:t>À Comissão Especial de Credenciamento ou autoridade superior, em qualquer fase do Credenciamento, fica facultada a promoção de diligências destinadas a esclarecer ou a complementar instrução do processo.</w:t>
      </w:r>
    </w:p>
    <w:p w:rsidR="00501800" w:rsidRPr="007F1878" w:rsidRDefault="009A1A0D" w:rsidP="00800158">
      <w:pPr>
        <w:pStyle w:val="Corpodetexto2"/>
        <w:numPr>
          <w:ilvl w:val="1"/>
          <w:numId w:val="21"/>
        </w:numPr>
        <w:tabs>
          <w:tab w:val="clear" w:pos="500"/>
          <w:tab w:val="left" w:pos="1134"/>
        </w:tabs>
        <w:ind w:left="1134" w:hanging="1134"/>
        <w:rPr>
          <w:rFonts w:cs="Arial"/>
          <w:sz w:val="20"/>
          <w:szCs w:val="20"/>
        </w:rPr>
      </w:pPr>
      <w:r w:rsidRPr="007F1878">
        <w:rPr>
          <w:rFonts w:cs="Arial"/>
          <w:kern w:val="2"/>
          <w:sz w:val="20"/>
          <w:szCs w:val="20"/>
        </w:rPr>
        <w:t xml:space="preserve">A Administração </w:t>
      </w:r>
      <w:r w:rsidR="00501800" w:rsidRPr="007F1878">
        <w:rPr>
          <w:rFonts w:cs="Arial"/>
          <w:kern w:val="2"/>
          <w:sz w:val="20"/>
          <w:szCs w:val="20"/>
        </w:rPr>
        <w:t xml:space="preserve">se reserva no direito de revogar, total ou parcialmente, o presente credenciamento por razões de interesse público, ou anulá-la, por ilegalidade, de ofício, ou por provocação de terceiros, não cabendo às </w:t>
      </w:r>
      <w:proofErr w:type="spellStart"/>
      <w:r w:rsidR="00501800" w:rsidRPr="007F1878">
        <w:rPr>
          <w:rFonts w:cs="Arial"/>
          <w:kern w:val="2"/>
          <w:sz w:val="20"/>
          <w:szCs w:val="20"/>
        </w:rPr>
        <w:t>credenciantes</w:t>
      </w:r>
      <w:proofErr w:type="spellEnd"/>
      <w:r w:rsidR="00501800" w:rsidRPr="007F1878">
        <w:rPr>
          <w:rFonts w:cs="Arial"/>
          <w:kern w:val="2"/>
          <w:sz w:val="20"/>
          <w:szCs w:val="20"/>
        </w:rPr>
        <w:t xml:space="preserve"> direito a indenização, nem pela elaboração da proposta e/ou apresentação de documentação relativa ao presente edital.</w:t>
      </w:r>
    </w:p>
    <w:p w:rsidR="00BB488E" w:rsidRPr="007F1878" w:rsidRDefault="00BB488E"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sz w:val="20"/>
          <w:szCs w:val="20"/>
        </w:rPr>
        <w:t xml:space="preserve">As decisões, comunicados e informações referentes a este processo licitatório serão disponibilizadas no site </w:t>
      </w:r>
      <w:r w:rsidR="00366F1A" w:rsidRPr="007F1878">
        <w:rPr>
          <w:rFonts w:cs="Arial"/>
          <w:b/>
          <w:bCs/>
          <w:sz w:val="20"/>
          <w:szCs w:val="20"/>
        </w:rPr>
        <w:t>https://riobrancodosul.atende.net/</w:t>
      </w:r>
      <w:r w:rsidRPr="007F1878">
        <w:rPr>
          <w:rFonts w:cs="Arial"/>
          <w:b/>
          <w:bCs/>
          <w:sz w:val="20"/>
          <w:szCs w:val="20"/>
        </w:rPr>
        <w:t xml:space="preserve"> </w:t>
      </w:r>
      <w:r w:rsidRPr="007F1878">
        <w:rPr>
          <w:rFonts w:cs="Arial"/>
          <w:sz w:val="20"/>
          <w:szCs w:val="20"/>
        </w:rPr>
        <w:t xml:space="preserve">através do </w:t>
      </w:r>
      <w:r w:rsidRPr="007F1878">
        <w:rPr>
          <w:rFonts w:cs="Arial"/>
          <w:b/>
          <w:bCs/>
          <w:sz w:val="20"/>
          <w:szCs w:val="20"/>
        </w:rPr>
        <w:t>“Link” – “</w:t>
      </w:r>
      <w:r w:rsidR="00366F1A" w:rsidRPr="007F1878">
        <w:rPr>
          <w:rFonts w:cs="Arial"/>
          <w:b/>
          <w:bCs/>
          <w:sz w:val="20"/>
          <w:szCs w:val="20"/>
        </w:rPr>
        <w:t>Licitações – Consulta de Licitações</w:t>
      </w:r>
      <w:r w:rsidRPr="007F1878">
        <w:rPr>
          <w:rFonts w:cs="Arial"/>
          <w:b/>
          <w:bCs/>
          <w:sz w:val="20"/>
          <w:szCs w:val="20"/>
        </w:rPr>
        <w:t xml:space="preserve">”, </w:t>
      </w:r>
      <w:r w:rsidRPr="007F1878">
        <w:rPr>
          <w:rFonts w:cs="Arial"/>
          <w:bCs/>
          <w:sz w:val="20"/>
          <w:szCs w:val="20"/>
        </w:rPr>
        <w:t>encaminhados v</w:t>
      </w:r>
      <w:r w:rsidR="00366F1A" w:rsidRPr="007F1878">
        <w:rPr>
          <w:rFonts w:cs="Arial"/>
          <w:bCs/>
          <w:sz w:val="20"/>
          <w:szCs w:val="20"/>
        </w:rPr>
        <w:t>ia comunicado (por e-mail</w:t>
      </w:r>
      <w:r w:rsidRPr="007F1878">
        <w:rPr>
          <w:rFonts w:cs="Arial"/>
          <w:bCs/>
          <w:sz w:val="20"/>
          <w:szCs w:val="20"/>
        </w:rPr>
        <w:t>) para o representante indicado no credenciamento</w:t>
      </w:r>
      <w:r w:rsidRPr="007F1878">
        <w:rPr>
          <w:rFonts w:cs="Arial"/>
          <w:b/>
          <w:bCs/>
          <w:sz w:val="20"/>
          <w:szCs w:val="20"/>
        </w:rPr>
        <w:t xml:space="preserve"> </w:t>
      </w:r>
      <w:r w:rsidRPr="007F1878">
        <w:rPr>
          <w:rFonts w:cs="Arial"/>
          <w:sz w:val="20"/>
          <w:szCs w:val="20"/>
        </w:rPr>
        <w:t>ou, ainda, mediante publicação no Jornal Oficial do Município, quando for o caso.</w:t>
      </w:r>
    </w:p>
    <w:p w:rsidR="00640A59" w:rsidRPr="007F1878" w:rsidRDefault="000F6603" w:rsidP="00800158">
      <w:pPr>
        <w:numPr>
          <w:ilvl w:val="1"/>
          <w:numId w:val="21"/>
        </w:numPr>
        <w:tabs>
          <w:tab w:val="left" w:pos="1134"/>
        </w:tabs>
        <w:ind w:left="1134" w:hanging="1134"/>
        <w:jc w:val="both"/>
        <w:rPr>
          <w:rFonts w:ascii="Arial" w:hAnsi="Arial" w:cs="Arial"/>
          <w:sz w:val="20"/>
          <w:szCs w:val="20"/>
        </w:rPr>
      </w:pPr>
      <w:r w:rsidRPr="007F1878">
        <w:rPr>
          <w:rFonts w:ascii="Arial" w:hAnsi="Arial" w:cs="Arial"/>
          <w:sz w:val="20"/>
          <w:szCs w:val="20"/>
        </w:rPr>
        <w:t>Fica eleito, para julgamento de quaisquer questões judiciais resultantes deste Ed</w:t>
      </w:r>
      <w:r w:rsidR="000E454F" w:rsidRPr="007F1878">
        <w:rPr>
          <w:rFonts w:ascii="Arial" w:hAnsi="Arial" w:cs="Arial"/>
          <w:sz w:val="20"/>
          <w:szCs w:val="20"/>
        </w:rPr>
        <w:t>ital, o Foro Regional de Rio Branco do Sul</w:t>
      </w:r>
      <w:r w:rsidRPr="007F1878">
        <w:rPr>
          <w:rFonts w:ascii="Arial" w:hAnsi="Arial" w:cs="Arial"/>
          <w:sz w:val="20"/>
          <w:szCs w:val="20"/>
        </w:rPr>
        <w:t>, Comarca da Região Metropolitana de Curitiba/PR</w:t>
      </w:r>
      <w:r w:rsidR="00E2648E" w:rsidRPr="007F1878">
        <w:rPr>
          <w:rFonts w:ascii="Arial" w:hAnsi="Arial" w:cs="Arial"/>
          <w:sz w:val="20"/>
          <w:szCs w:val="20"/>
        </w:rPr>
        <w:t>, local da realização do credenciamento</w:t>
      </w:r>
      <w:r w:rsidRPr="007F1878">
        <w:rPr>
          <w:rFonts w:ascii="Arial" w:hAnsi="Arial" w:cs="Arial"/>
          <w:sz w:val="20"/>
          <w:szCs w:val="20"/>
        </w:rPr>
        <w:t xml:space="preserve">. </w:t>
      </w:r>
    </w:p>
    <w:p w:rsidR="00501800" w:rsidRPr="007F1878" w:rsidRDefault="00501800" w:rsidP="00800158">
      <w:pPr>
        <w:pStyle w:val="Corpodetexto2"/>
        <w:numPr>
          <w:ilvl w:val="1"/>
          <w:numId w:val="21"/>
        </w:numPr>
        <w:tabs>
          <w:tab w:val="clear" w:pos="500"/>
          <w:tab w:val="left" w:pos="1134"/>
        </w:tabs>
        <w:ind w:left="1134" w:hanging="1134"/>
        <w:rPr>
          <w:rFonts w:cs="Arial"/>
          <w:kern w:val="2"/>
          <w:sz w:val="20"/>
          <w:szCs w:val="20"/>
        </w:rPr>
      </w:pPr>
      <w:r w:rsidRPr="007F1878">
        <w:rPr>
          <w:rFonts w:cs="Arial"/>
          <w:kern w:val="2"/>
          <w:sz w:val="20"/>
          <w:szCs w:val="20"/>
        </w:rPr>
        <w:t>Constituem-se em anexos do presente edital:</w:t>
      </w:r>
    </w:p>
    <w:p w:rsidR="0010197A" w:rsidRPr="007F1878" w:rsidRDefault="0010197A" w:rsidP="00F320A9">
      <w:pPr>
        <w:tabs>
          <w:tab w:val="left" w:pos="1134"/>
        </w:tabs>
        <w:spacing w:line="0" w:lineRule="atLeast"/>
        <w:jc w:val="both"/>
        <w:rPr>
          <w:rFonts w:ascii="Arial" w:hAnsi="Arial" w:cs="Arial"/>
          <w:b/>
          <w:kern w:val="2"/>
          <w:sz w:val="20"/>
          <w:szCs w:val="20"/>
        </w:rPr>
      </w:pPr>
    </w:p>
    <w:tbl>
      <w:tblPr>
        <w:tblW w:w="0" w:type="auto"/>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7087"/>
      </w:tblGrid>
      <w:tr w:rsidR="0010197A" w:rsidRPr="007F1878" w:rsidTr="007A0385">
        <w:trPr>
          <w:trHeight w:val="355"/>
        </w:trPr>
        <w:tc>
          <w:tcPr>
            <w:tcW w:w="1418" w:type="dxa"/>
            <w:vAlign w:val="center"/>
          </w:tcPr>
          <w:p w:rsidR="0010197A" w:rsidRPr="007F1878" w:rsidRDefault="0010197A" w:rsidP="007A0385">
            <w:pPr>
              <w:rPr>
                <w:rFonts w:ascii="Arial" w:hAnsi="Arial" w:cs="Arial"/>
                <w:sz w:val="20"/>
                <w:szCs w:val="20"/>
              </w:rPr>
            </w:pPr>
            <w:r w:rsidRPr="007F1878">
              <w:rPr>
                <w:rFonts w:ascii="Arial" w:hAnsi="Arial" w:cs="Arial"/>
                <w:b/>
                <w:sz w:val="20"/>
                <w:szCs w:val="20"/>
              </w:rPr>
              <w:t>ANEXO I</w:t>
            </w:r>
          </w:p>
        </w:tc>
        <w:tc>
          <w:tcPr>
            <w:tcW w:w="7087" w:type="dxa"/>
            <w:vAlign w:val="center"/>
          </w:tcPr>
          <w:p w:rsidR="0010197A" w:rsidRPr="007F1878" w:rsidRDefault="00A61958" w:rsidP="007A0385">
            <w:pPr>
              <w:autoSpaceDE w:val="0"/>
              <w:autoSpaceDN w:val="0"/>
              <w:adjustRightInd w:val="0"/>
              <w:jc w:val="both"/>
              <w:rPr>
                <w:rFonts w:ascii="Arial" w:hAnsi="Arial" w:cs="Arial"/>
                <w:sz w:val="20"/>
                <w:szCs w:val="20"/>
              </w:rPr>
            </w:pPr>
            <w:r w:rsidRPr="007F1878">
              <w:rPr>
                <w:rFonts w:ascii="Arial" w:hAnsi="Arial" w:cs="Arial"/>
                <w:sz w:val="20"/>
                <w:szCs w:val="20"/>
              </w:rPr>
              <w:t>Termo de Referência</w:t>
            </w:r>
            <w:r w:rsidR="0010197A" w:rsidRPr="007F1878">
              <w:rPr>
                <w:rFonts w:ascii="Arial" w:hAnsi="Arial" w:cs="Arial"/>
                <w:sz w:val="20"/>
                <w:szCs w:val="20"/>
              </w:rPr>
              <w:t xml:space="preserve"> </w:t>
            </w:r>
          </w:p>
        </w:tc>
      </w:tr>
      <w:tr w:rsidR="00D526AB" w:rsidRPr="007F1878" w:rsidTr="007A0385">
        <w:tc>
          <w:tcPr>
            <w:tcW w:w="1418" w:type="dxa"/>
            <w:vAlign w:val="center"/>
          </w:tcPr>
          <w:p w:rsidR="00D526AB" w:rsidRPr="007F1878" w:rsidRDefault="00D526AB" w:rsidP="007A0385">
            <w:pPr>
              <w:rPr>
                <w:rFonts w:ascii="Arial" w:hAnsi="Arial" w:cs="Arial"/>
                <w:b/>
                <w:sz w:val="20"/>
                <w:szCs w:val="20"/>
              </w:rPr>
            </w:pPr>
            <w:r w:rsidRPr="007F1878">
              <w:rPr>
                <w:rFonts w:ascii="Arial" w:hAnsi="Arial" w:cs="Arial"/>
                <w:b/>
                <w:sz w:val="20"/>
                <w:szCs w:val="20"/>
              </w:rPr>
              <w:t>ANEXO II</w:t>
            </w:r>
          </w:p>
        </w:tc>
        <w:tc>
          <w:tcPr>
            <w:tcW w:w="7087" w:type="dxa"/>
            <w:vAlign w:val="center"/>
          </w:tcPr>
          <w:p w:rsidR="00D526AB" w:rsidRPr="007F1878" w:rsidRDefault="00F11755" w:rsidP="007A0385">
            <w:pPr>
              <w:jc w:val="both"/>
              <w:rPr>
                <w:rFonts w:ascii="Arial" w:hAnsi="Arial" w:cs="Arial"/>
                <w:sz w:val="20"/>
                <w:szCs w:val="20"/>
              </w:rPr>
            </w:pPr>
            <w:r w:rsidRPr="007F1878">
              <w:rPr>
                <w:rFonts w:ascii="Arial" w:hAnsi="Arial" w:cs="Arial"/>
                <w:sz w:val="20"/>
                <w:szCs w:val="20"/>
              </w:rPr>
              <w:t>Carta de Solicitação de Credenciamento</w:t>
            </w:r>
          </w:p>
        </w:tc>
      </w:tr>
      <w:tr w:rsidR="0010197A" w:rsidRPr="007F1878" w:rsidTr="007A0385">
        <w:tc>
          <w:tcPr>
            <w:tcW w:w="1418" w:type="dxa"/>
            <w:vAlign w:val="center"/>
          </w:tcPr>
          <w:p w:rsidR="0010197A" w:rsidRPr="007F1878" w:rsidRDefault="0010197A" w:rsidP="00343483">
            <w:pPr>
              <w:rPr>
                <w:rFonts w:ascii="Arial" w:hAnsi="Arial" w:cs="Arial"/>
                <w:b/>
                <w:sz w:val="20"/>
                <w:szCs w:val="20"/>
              </w:rPr>
            </w:pPr>
            <w:r w:rsidRPr="007F1878">
              <w:rPr>
                <w:rFonts w:ascii="Arial" w:hAnsi="Arial" w:cs="Arial"/>
                <w:b/>
                <w:sz w:val="20"/>
                <w:szCs w:val="20"/>
              </w:rPr>
              <w:t xml:space="preserve">ANEXO </w:t>
            </w:r>
            <w:r w:rsidR="00343483" w:rsidRPr="007F1878">
              <w:rPr>
                <w:rFonts w:ascii="Arial" w:hAnsi="Arial" w:cs="Arial"/>
                <w:b/>
                <w:sz w:val="20"/>
                <w:szCs w:val="20"/>
              </w:rPr>
              <w:t>III</w:t>
            </w:r>
          </w:p>
        </w:tc>
        <w:tc>
          <w:tcPr>
            <w:tcW w:w="7087" w:type="dxa"/>
            <w:vAlign w:val="center"/>
          </w:tcPr>
          <w:p w:rsidR="0010197A" w:rsidRPr="007F1878" w:rsidRDefault="0010197A" w:rsidP="007A0385">
            <w:pPr>
              <w:jc w:val="both"/>
              <w:rPr>
                <w:rFonts w:ascii="Arial" w:hAnsi="Arial" w:cs="Arial"/>
                <w:sz w:val="20"/>
                <w:szCs w:val="20"/>
              </w:rPr>
            </w:pPr>
            <w:r w:rsidRPr="007F1878">
              <w:rPr>
                <w:rFonts w:ascii="Arial" w:hAnsi="Arial" w:cs="Arial"/>
                <w:bCs/>
                <w:sz w:val="20"/>
                <w:szCs w:val="20"/>
              </w:rPr>
              <w:t>Modelo de Declaração de Estrutura Disponível</w:t>
            </w:r>
          </w:p>
        </w:tc>
      </w:tr>
      <w:tr w:rsidR="0010197A" w:rsidRPr="007F1878" w:rsidTr="007A0385">
        <w:tc>
          <w:tcPr>
            <w:tcW w:w="1418" w:type="dxa"/>
            <w:vAlign w:val="center"/>
          </w:tcPr>
          <w:p w:rsidR="0010197A" w:rsidRPr="007F1878" w:rsidRDefault="0010197A" w:rsidP="00343483">
            <w:pPr>
              <w:rPr>
                <w:rFonts w:ascii="Arial" w:hAnsi="Arial" w:cs="Arial"/>
                <w:sz w:val="20"/>
                <w:szCs w:val="20"/>
              </w:rPr>
            </w:pPr>
            <w:r w:rsidRPr="007F1878">
              <w:rPr>
                <w:rFonts w:ascii="Arial" w:hAnsi="Arial" w:cs="Arial"/>
                <w:b/>
                <w:sz w:val="20"/>
                <w:szCs w:val="20"/>
              </w:rPr>
              <w:t xml:space="preserve">ANEXO </w:t>
            </w:r>
            <w:r w:rsidR="00343483" w:rsidRPr="007F1878">
              <w:rPr>
                <w:rFonts w:ascii="Arial" w:hAnsi="Arial" w:cs="Arial"/>
                <w:b/>
                <w:sz w:val="20"/>
                <w:szCs w:val="20"/>
              </w:rPr>
              <w:t>IV</w:t>
            </w:r>
          </w:p>
        </w:tc>
        <w:tc>
          <w:tcPr>
            <w:tcW w:w="7087" w:type="dxa"/>
            <w:vAlign w:val="center"/>
          </w:tcPr>
          <w:p w:rsidR="0010197A" w:rsidRPr="007F1878" w:rsidRDefault="0010197A" w:rsidP="007A0385">
            <w:pPr>
              <w:jc w:val="both"/>
              <w:rPr>
                <w:rFonts w:ascii="Arial" w:hAnsi="Arial" w:cs="Arial"/>
                <w:sz w:val="20"/>
                <w:szCs w:val="20"/>
              </w:rPr>
            </w:pPr>
            <w:r w:rsidRPr="007F1878">
              <w:rPr>
                <w:rFonts w:ascii="Arial" w:hAnsi="Arial" w:cs="Arial"/>
                <w:sz w:val="20"/>
                <w:szCs w:val="20"/>
              </w:rPr>
              <w:t xml:space="preserve">Modelo de Declaração (Idoneidade; Não utilização do Trabalho de Menor de Idade; Qualidade Ambiental e Sustentabilidade </w:t>
            </w:r>
            <w:proofErr w:type="spellStart"/>
            <w:r w:rsidRPr="007F1878">
              <w:rPr>
                <w:rFonts w:ascii="Arial" w:hAnsi="Arial" w:cs="Arial"/>
                <w:sz w:val="20"/>
                <w:szCs w:val="20"/>
              </w:rPr>
              <w:t>Sócio-Ambiental</w:t>
            </w:r>
            <w:proofErr w:type="spellEnd"/>
            <w:r w:rsidRPr="007F1878">
              <w:rPr>
                <w:rFonts w:ascii="Arial" w:hAnsi="Arial" w:cs="Arial"/>
                <w:sz w:val="20"/>
                <w:szCs w:val="20"/>
              </w:rPr>
              <w:t>)</w:t>
            </w:r>
          </w:p>
        </w:tc>
      </w:tr>
      <w:tr w:rsidR="0010197A" w:rsidRPr="007F1878" w:rsidTr="007A0385">
        <w:tc>
          <w:tcPr>
            <w:tcW w:w="1418" w:type="dxa"/>
            <w:vAlign w:val="center"/>
          </w:tcPr>
          <w:p w:rsidR="0010197A" w:rsidRPr="007F1878" w:rsidRDefault="0010197A" w:rsidP="007A0385">
            <w:pPr>
              <w:rPr>
                <w:rFonts w:ascii="Arial" w:hAnsi="Arial" w:cs="Arial"/>
                <w:b/>
                <w:sz w:val="20"/>
                <w:szCs w:val="20"/>
              </w:rPr>
            </w:pPr>
            <w:r w:rsidRPr="007F1878">
              <w:rPr>
                <w:rFonts w:ascii="Arial" w:hAnsi="Arial" w:cs="Arial"/>
                <w:b/>
                <w:sz w:val="20"/>
                <w:szCs w:val="20"/>
              </w:rPr>
              <w:t>ANEXO V</w:t>
            </w:r>
          </w:p>
        </w:tc>
        <w:tc>
          <w:tcPr>
            <w:tcW w:w="7087" w:type="dxa"/>
            <w:vAlign w:val="center"/>
          </w:tcPr>
          <w:p w:rsidR="0010197A" w:rsidRPr="007F1878" w:rsidRDefault="0010197A" w:rsidP="007A0385">
            <w:pPr>
              <w:jc w:val="both"/>
              <w:rPr>
                <w:rFonts w:ascii="Arial" w:hAnsi="Arial" w:cs="Arial"/>
                <w:sz w:val="20"/>
                <w:szCs w:val="20"/>
              </w:rPr>
            </w:pPr>
            <w:r w:rsidRPr="007F1878">
              <w:rPr>
                <w:rFonts w:ascii="Arial" w:hAnsi="Arial" w:cs="Arial"/>
                <w:sz w:val="20"/>
                <w:szCs w:val="20"/>
              </w:rPr>
              <w:t>Modelo de Declaração de Enquadramento de Microempresa ou Empresa de Pequeno Porte</w:t>
            </w:r>
          </w:p>
        </w:tc>
      </w:tr>
      <w:tr w:rsidR="0010197A" w:rsidRPr="007F1878" w:rsidTr="007A0385">
        <w:tc>
          <w:tcPr>
            <w:tcW w:w="1418" w:type="dxa"/>
            <w:vAlign w:val="center"/>
          </w:tcPr>
          <w:p w:rsidR="0010197A" w:rsidRPr="007F1878" w:rsidRDefault="0010197A" w:rsidP="00343483">
            <w:pPr>
              <w:tabs>
                <w:tab w:val="left" w:pos="1134"/>
              </w:tabs>
              <w:spacing w:line="0" w:lineRule="atLeast"/>
              <w:rPr>
                <w:rFonts w:ascii="Arial" w:hAnsi="Arial" w:cs="Arial"/>
                <w:sz w:val="20"/>
                <w:szCs w:val="20"/>
              </w:rPr>
            </w:pPr>
            <w:r w:rsidRPr="007F1878">
              <w:rPr>
                <w:rFonts w:ascii="Arial" w:hAnsi="Arial" w:cs="Arial"/>
                <w:b/>
                <w:sz w:val="20"/>
                <w:szCs w:val="20"/>
              </w:rPr>
              <w:t>ANEXO V</w:t>
            </w:r>
            <w:r w:rsidR="00D526AB" w:rsidRPr="007F1878">
              <w:rPr>
                <w:rFonts w:ascii="Arial" w:hAnsi="Arial" w:cs="Arial"/>
                <w:b/>
                <w:sz w:val="20"/>
                <w:szCs w:val="20"/>
              </w:rPr>
              <w:t>I</w:t>
            </w:r>
          </w:p>
        </w:tc>
        <w:tc>
          <w:tcPr>
            <w:tcW w:w="7087" w:type="dxa"/>
            <w:vAlign w:val="center"/>
          </w:tcPr>
          <w:p w:rsidR="0010197A" w:rsidRPr="007F1878" w:rsidRDefault="0010197A" w:rsidP="007A0385">
            <w:pPr>
              <w:jc w:val="both"/>
              <w:rPr>
                <w:rFonts w:ascii="Arial" w:hAnsi="Arial" w:cs="Arial"/>
                <w:sz w:val="20"/>
                <w:szCs w:val="20"/>
              </w:rPr>
            </w:pPr>
            <w:r w:rsidRPr="007F1878">
              <w:rPr>
                <w:rFonts w:ascii="Arial" w:hAnsi="Arial" w:cs="Arial"/>
                <w:sz w:val="20"/>
                <w:szCs w:val="20"/>
              </w:rPr>
              <w:t>Modelo de procuração</w:t>
            </w:r>
          </w:p>
        </w:tc>
      </w:tr>
    </w:tbl>
    <w:p w:rsidR="005E4DAA" w:rsidRDefault="005E4DAA"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Default="00C51C26" w:rsidP="004B612C">
      <w:pPr>
        <w:ind w:left="708" w:firstLine="1135"/>
        <w:rPr>
          <w:rFonts w:ascii="Arial" w:hAnsi="Arial" w:cs="Arial"/>
          <w:b/>
          <w:kern w:val="2"/>
          <w:sz w:val="20"/>
          <w:szCs w:val="20"/>
        </w:rPr>
      </w:pPr>
    </w:p>
    <w:p w:rsidR="00C51C26" w:rsidRPr="007F1878" w:rsidRDefault="00C51C26" w:rsidP="004B612C">
      <w:pPr>
        <w:ind w:left="708" w:firstLine="1135"/>
        <w:rPr>
          <w:rFonts w:ascii="Arial" w:hAnsi="Arial" w:cs="Arial"/>
          <w:b/>
          <w:kern w:val="2"/>
          <w:sz w:val="20"/>
          <w:szCs w:val="20"/>
        </w:rPr>
      </w:pPr>
    </w:p>
    <w:p w:rsidR="005E4DAA" w:rsidRPr="007F1878" w:rsidRDefault="005E4DAA" w:rsidP="004B612C">
      <w:pPr>
        <w:ind w:left="708" w:firstLine="1135"/>
        <w:rPr>
          <w:rFonts w:ascii="Arial" w:hAnsi="Arial" w:cs="Arial"/>
          <w:b/>
          <w:kern w:val="2"/>
          <w:sz w:val="20"/>
          <w:szCs w:val="20"/>
        </w:rPr>
      </w:pPr>
    </w:p>
    <w:p w:rsidR="008672E4" w:rsidRPr="007F1878" w:rsidRDefault="008672E4" w:rsidP="004B612C">
      <w:pPr>
        <w:ind w:left="708" w:firstLine="1135"/>
        <w:rPr>
          <w:rFonts w:ascii="Arial" w:hAnsi="Arial" w:cs="Arial"/>
          <w:b/>
          <w:kern w:val="2"/>
          <w:sz w:val="20"/>
          <w:szCs w:val="20"/>
        </w:rPr>
      </w:pPr>
      <w:r w:rsidRPr="007F1878">
        <w:rPr>
          <w:rFonts w:ascii="Arial" w:hAnsi="Arial" w:cs="Arial"/>
          <w:b/>
          <w:kern w:val="2"/>
          <w:sz w:val="20"/>
          <w:szCs w:val="20"/>
        </w:rPr>
        <w:t>COMISSÃO ESPECIAL DE CREDENCIAMENTO</w:t>
      </w:r>
    </w:p>
    <w:p w:rsidR="00293816" w:rsidRPr="007F1878" w:rsidRDefault="00293816" w:rsidP="004B612C">
      <w:pPr>
        <w:ind w:left="708" w:firstLine="1135"/>
        <w:rPr>
          <w:rFonts w:ascii="Arial" w:hAnsi="Arial" w:cs="Arial"/>
          <w:b/>
          <w:kern w:val="2"/>
          <w:sz w:val="20"/>
          <w:szCs w:val="20"/>
        </w:rPr>
      </w:pPr>
      <w:r w:rsidRPr="007F1878">
        <w:rPr>
          <w:rFonts w:ascii="Arial" w:hAnsi="Arial" w:cs="Arial"/>
          <w:b/>
          <w:sz w:val="20"/>
          <w:szCs w:val="20"/>
        </w:rPr>
        <w:t xml:space="preserve">Rua </w:t>
      </w:r>
      <w:proofErr w:type="spellStart"/>
      <w:r w:rsidR="0035209C" w:rsidRPr="007F1878">
        <w:rPr>
          <w:rFonts w:ascii="Arial" w:hAnsi="Arial" w:cs="Arial"/>
          <w:b/>
          <w:sz w:val="20"/>
          <w:szCs w:val="20"/>
        </w:rPr>
        <w:t>Horacy</w:t>
      </w:r>
      <w:proofErr w:type="spellEnd"/>
      <w:r w:rsidR="0035209C" w:rsidRPr="007F1878">
        <w:rPr>
          <w:rFonts w:ascii="Arial" w:hAnsi="Arial" w:cs="Arial"/>
          <w:b/>
          <w:sz w:val="20"/>
          <w:szCs w:val="20"/>
        </w:rPr>
        <w:t xml:space="preserve"> Santos, nº 222</w:t>
      </w:r>
      <w:r w:rsidRPr="007F1878">
        <w:rPr>
          <w:rFonts w:ascii="Arial" w:hAnsi="Arial" w:cs="Arial"/>
          <w:b/>
          <w:sz w:val="20"/>
          <w:szCs w:val="20"/>
        </w:rPr>
        <w:t>, Centro</w:t>
      </w:r>
      <w:r w:rsidRPr="007F1878">
        <w:rPr>
          <w:rFonts w:ascii="Arial" w:hAnsi="Arial" w:cs="Arial"/>
          <w:b/>
          <w:kern w:val="2"/>
          <w:sz w:val="20"/>
          <w:szCs w:val="20"/>
        </w:rPr>
        <w:t>.</w:t>
      </w:r>
    </w:p>
    <w:p w:rsidR="00293816" w:rsidRPr="007F1878" w:rsidRDefault="00293816" w:rsidP="004B612C">
      <w:pPr>
        <w:ind w:left="708" w:firstLine="1135"/>
        <w:rPr>
          <w:rFonts w:ascii="Arial" w:hAnsi="Arial" w:cs="Arial"/>
          <w:b/>
          <w:sz w:val="20"/>
          <w:szCs w:val="20"/>
        </w:rPr>
      </w:pPr>
      <w:r w:rsidRPr="007F1878">
        <w:rPr>
          <w:rFonts w:ascii="Arial" w:hAnsi="Arial" w:cs="Arial"/>
          <w:b/>
          <w:kern w:val="2"/>
          <w:sz w:val="20"/>
          <w:szCs w:val="20"/>
        </w:rPr>
        <w:t xml:space="preserve">CEP </w:t>
      </w:r>
      <w:r w:rsidR="00287A9F" w:rsidRPr="007F1878">
        <w:rPr>
          <w:rFonts w:ascii="Arial" w:hAnsi="Arial" w:cs="Arial"/>
          <w:b/>
          <w:kern w:val="2"/>
          <w:sz w:val="20"/>
          <w:szCs w:val="20"/>
        </w:rPr>
        <w:t>83</w:t>
      </w:r>
      <w:r w:rsidR="0035209C" w:rsidRPr="007F1878">
        <w:rPr>
          <w:rFonts w:ascii="Arial" w:hAnsi="Arial" w:cs="Arial"/>
          <w:b/>
          <w:kern w:val="2"/>
          <w:sz w:val="20"/>
          <w:szCs w:val="20"/>
        </w:rPr>
        <w:t>.540-0</w:t>
      </w:r>
      <w:r w:rsidR="00B064D5" w:rsidRPr="007F1878">
        <w:rPr>
          <w:rFonts w:ascii="Arial" w:hAnsi="Arial" w:cs="Arial"/>
          <w:b/>
          <w:kern w:val="2"/>
          <w:sz w:val="20"/>
          <w:szCs w:val="20"/>
        </w:rPr>
        <w:t xml:space="preserve">00 </w:t>
      </w:r>
      <w:r w:rsidRPr="007F1878">
        <w:rPr>
          <w:rFonts w:ascii="Arial" w:hAnsi="Arial" w:cs="Arial"/>
          <w:b/>
          <w:kern w:val="2"/>
          <w:sz w:val="20"/>
          <w:szCs w:val="20"/>
        </w:rPr>
        <w:t xml:space="preserve">– </w:t>
      </w:r>
      <w:r w:rsidR="0035209C" w:rsidRPr="007F1878">
        <w:rPr>
          <w:rFonts w:ascii="Arial" w:hAnsi="Arial" w:cs="Arial"/>
          <w:b/>
          <w:sz w:val="20"/>
          <w:szCs w:val="20"/>
        </w:rPr>
        <w:t>Rio Branco do Sul</w:t>
      </w:r>
      <w:r w:rsidR="00FC28AB" w:rsidRPr="007F1878">
        <w:rPr>
          <w:rFonts w:ascii="Arial" w:hAnsi="Arial" w:cs="Arial"/>
          <w:b/>
          <w:sz w:val="20"/>
          <w:szCs w:val="20"/>
        </w:rPr>
        <w:t>/</w:t>
      </w:r>
      <w:proofErr w:type="spellStart"/>
      <w:r w:rsidR="00FC28AB" w:rsidRPr="007F1878">
        <w:rPr>
          <w:rFonts w:ascii="Arial" w:hAnsi="Arial" w:cs="Arial"/>
          <w:b/>
          <w:sz w:val="20"/>
          <w:szCs w:val="20"/>
        </w:rPr>
        <w:t>Pr</w:t>
      </w:r>
      <w:proofErr w:type="spellEnd"/>
    </w:p>
    <w:p w:rsidR="009A3B1A" w:rsidRPr="007F1878" w:rsidRDefault="008E7DD8" w:rsidP="009A3B1A">
      <w:pPr>
        <w:ind w:left="709" w:firstLine="1134"/>
        <w:rPr>
          <w:rFonts w:ascii="Arial" w:hAnsi="Arial" w:cs="Arial"/>
          <w:b/>
          <w:kern w:val="2"/>
          <w:sz w:val="20"/>
          <w:szCs w:val="20"/>
        </w:rPr>
      </w:pPr>
      <w:r w:rsidRPr="007F1878">
        <w:rPr>
          <w:rFonts w:ascii="Arial" w:hAnsi="Arial" w:cs="Arial"/>
          <w:b/>
          <w:kern w:val="2"/>
          <w:sz w:val="20"/>
          <w:szCs w:val="20"/>
          <w:highlight w:val="yellow"/>
        </w:rPr>
        <w:t xml:space="preserve">E-mail: </w:t>
      </w:r>
      <w:proofErr w:type="spellStart"/>
      <w:r w:rsidR="00366F1A" w:rsidRPr="007F1878">
        <w:rPr>
          <w:rFonts w:ascii="Arial" w:hAnsi="Arial" w:cs="Arial"/>
          <w:b/>
          <w:kern w:val="2"/>
          <w:sz w:val="20"/>
          <w:szCs w:val="20"/>
          <w:highlight w:val="yellow"/>
        </w:rPr>
        <w:t>xxxxxxxxxxxxxxxxxxxxx</w:t>
      </w:r>
      <w:proofErr w:type="spellEnd"/>
    </w:p>
    <w:p w:rsidR="009A3B1A" w:rsidRPr="007F1878" w:rsidRDefault="009A3B1A" w:rsidP="00F320A9">
      <w:pPr>
        <w:ind w:left="709" w:firstLine="1134"/>
        <w:rPr>
          <w:rFonts w:ascii="Arial" w:hAnsi="Arial" w:cs="Arial"/>
          <w:b/>
          <w:kern w:val="2"/>
          <w:sz w:val="20"/>
          <w:szCs w:val="20"/>
        </w:rPr>
      </w:pPr>
      <w:r w:rsidRPr="007F1878">
        <w:rPr>
          <w:rFonts w:ascii="Arial" w:hAnsi="Arial" w:cs="Arial"/>
          <w:b/>
          <w:kern w:val="2"/>
          <w:sz w:val="20"/>
          <w:szCs w:val="20"/>
        </w:rPr>
        <w:t xml:space="preserve">             </w:t>
      </w:r>
    </w:p>
    <w:p w:rsidR="008672E4" w:rsidRPr="007F1878" w:rsidRDefault="008672E4" w:rsidP="004B612C">
      <w:pPr>
        <w:ind w:left="708" w:firstLine="708"/>
        <w:jc w:val="center"/>
        <w:rPr>
          <w:rFonts w:ascii="Arial" w:hAnsi="Arial" w:cs="Arial"/>
          <w:b/>
          <w:bCs/>
          <w:sz w:val="20"/>
          <w:szCs w:val="20"/>
        </w:rPr>
      </w:pPr>
    </w:p>
    <w:p w:rsidR="00CD2AF8" w:rsidRPr="007F1878" w:rsidRDefault="00CD2AF8" w:rsidP="004B612C">
      <w:pPr>
        <w:ind w:left="708" w:firstLine="708"/>
        <w:jc w:val="center"/>
        <w:rPr>
          <w:rFonts w:ascii="Arial" w:hAnsi="Arial" w:cs="Arial"/>
          <w:b/>
          <w:bCs/>
          <w:sz w:val="20"/>
          <w:szCs w:val="20"/>
        </w:rPr>
      </w:pPr>
    </w:p>
    <w:p w:rsidR="005E4DAA" w:rsidRPr="007F1878" w:rsidRDefault="005E4DAA" w:rsidP="004B612C">
      <w:pPr>
        <w:ind w:left="708" w:firstLine="708"/>
        <w:jc w:val="center"/>
        <w:rPr>
          <w:rFonts w:ascii="Arial" w:hAnsi="Arial" w:cs="Arial"/>
          <w:b/>
          <w:bCs/>
          <w:sz w:val="20"/>
          <w:szCs w:val="20"/>
        </w:rPr>
      </w:pPr>
    </w:p>
    <w:p w:rsidR="005E4DAA" w:rsidRPr="007F1878" w:rsidRDefault="005E4DAA" w:rsidP="004B612C">
      <w:pPr>
        <w:ind w:left="708" w:firstLine="708"/>
        <w:jc w:val="center"/>
        <w:rPr>
          <w:rFonts w:ascii="Arial" w:hAnsi="Arial" w:cs="Arial"/>
          <w:b/>
          <w:bCs/>
          <w:sz w:val="20"/>
          <w:szCs w:val="20"/>
        </w:rPr>
      </w:pPr>
    </w:p>
    <w:p w:rsidR="00CD2AF8" w:rsidRPr="007F1878" w:rsidRDefault="00CD2AF8" w:rsidP="004B612C">
      <w:pPr>
        <w:ind w:left="708" w:firstLine="708"/>
        <w:jc w:val="center"/>
        <w:rPr>
          <w:rFonts w:ascii="Arial" w:hAnsi="Arial" w:cs="Arial"/>
          <w:sz w:val="20"/>
          <w:szCs w:val="20"/>
        </w:rPr>
      </w:pPr>
    </w:p>
    <w:p w:rsidR="004B612C" w:rsidRPr="007F1878" w:rsidRDefault="004B612C" w:rsidP="00F320A9">
      <w:pPr>
        <w:rPr>
          <w:rFonts w:ascii="Arial" w:hAnsi="Arial" w:cs="Arial"/>
          <w:sz w:val="20"/>
          <w:szCs w:val="20"/>
        </w:rPr>
      </w:pPr>
    </w:p>
    <w:p w:rsidR="00D2606F" w:rsidRPr="007F1878" w:rsidRDefault="00366F1A" w:rsidP="004B612C">
      <w:pPr>
        <w:pStyle w:val="1"/>
        <w:jc w:val="center"/>
        <w:rPr>
          <w:rFonts w:ascii="Arial" w:hAnsi="Arial" w:cs="Arial"/>
          <w:b/>
          <w:kern w:val="2"/>
        </w:rPr>
      </w:pPr>
      <w:proofErr w:type="spellStart"/>
      <w:proofErr w:type="gramStart"/>
      <w:r w:rsidRPr="007F1878">
        <w:rPr>
          <w:rFonts w:ascii="Arial" w:hAnsi="Arial" w:cs="Arial"/>
          <w:b/>
          <w:kern w:val="2"/>
          <w:highlight w:val="yellow"/>
        </w:rPr>
        <w:t>xxxxxxxxxxxxxxxxx</w:t>
      </w:r>
      <w:proofErr w:type="spellEnd"/>
      <w:proofErr w:type="gramEnd"/>
    </w:p>
    <w:p w:rsidR="009821DE" w:rsidRPr="007F1878" w:rsidRDefault="009821DE" w:rsidP="004B612C">
      <w:pPr>
        <w:pStyle w:val="1"/>
        <w:jc w:val="center"/>
        <w:rPr>
          <w:rFonts w:ascii="Arial" w:hAnsi="Arial" w:cs="Arial"/>
          <w:b/>
        </w:rPr>
      </w:pPr>
      <w:r w:rsidRPr="007F1878">
        <w:rPr>
          <w:rFonts w:ascii="Arial" w:hAnsi="Arial" w:cs="Arial"/>
          <w:b/>
        </w:rPr>
        <w:t>Presidente da Comissão Especial de Credenciamento</w:t>
      </w:r>
    </w:p>
    <w:p w:rsidR="00094ECB" w:rsidRPr="007F1878" w:rsidRDefault="00161F89" w:rsidP="004B612C">
      <w:pPr>
        <w:pStyle w:val="Ttulo6"/>
        <w:tabs>
          <w:tab w:val="center" w:pos="4536"/>
          <w:tab w:val="left" w:pos="7620"/>
        </w:tabs>
        <w:rPr>
          <w:rFonts w:cs="Arial"/>
          <w:sz w:val="20"/>
          <w:szCs w:val="20"/>
        </w:rPr>
      </w:pPr>
      <w:r w:rsidRPr="007F1878">
        <w:rPr>
          <w:rFonts w:cs="Arial"/>
          <w:sz w:val="20"/>
          <w:szCs w:val="20"/>
        </w:rPr>
        <w:br w:type="page"/>
      </w:r>
    </w:p>
    <w:p w:rsidR="00ED1699" w:rsidRPr="007F1878" w:rsidRDefault="00ED1699" w:rsidP="004B612C">
      <w:pPr>
        <w:pStyle w:val="Ttulo6"/>
        <w:tabs>
          <w:tab w:val="center" w:pos="4536"/>
          <w:tab w:val="left" w:pos="7620"/>
        </w:tabs>
        <w:rPr>
          <w:rFonts w:cs="Arial"/>
          <w:sz w:val="20"/>
          <w:szCs w:val="20"/>
        </w:rPr>
      </w:pPr>
      <w:r w:rsidRPr="007F1878">
        <w:rPr>
          <w:rFonts w:cs="Arial"/>
          <w:sz w:val="20"/>
          <w:szCs w:val="20"/>
          <w:highlight w:val="yellow"/>
        </w:rPr>
        <w:lastRenderedPageBreak/>
        <w:t xml:space="preserve">CREDENCIAMENTO Nº </w:t>
      </w:r>
      <w:proofErr w:type="spellStart"/>
      <w:r w:rsidR="00366F1A" w:rsidRPr="007F1878">
        <w:rPr>
          <w:rFonts w:cs="Arial"/>
          <w:sz w:val="20"/>
          <w:szCs w:val="20"/>
          <w:highlight w:val="yellow"/>
        </w:rPr>
        <w:t>xxx</w:t>
      </w:r>
      <w:proofErr w:type="spellEnd"/>
      <w:r w:rsidR="00CF07C0" w:rsidRPr="007F1878">
        <w:rPr>
          <w:rFonts w:cs="Arial"/>
          <w:sz w:val="20"/>
          <w:szCs w:val="20"/>
          <w:highlight w:val="yellow"/>
        </w:rPr>
        <w:t>/</w:t>
      </w:r>
      <w:r w:rsidR="0074692C" w:rsidRPr="007F1878">
        <w:rPr>
          <w:rFonts w:cs="Arial"/>
          <w:sz w:val="20"/>
          <w:szCs w:val="20"/>
          <w:highlight w:val="yellow"/>
        </w:rPr>
        <w:t>20</w:t>
      </w:r>
      <w:r w:rsidR="00366F1A" w:rsidRPr="007F1878">
        <w:rPr>
          <w:rFonts w:cs="Arial"/>
          <w:sz w:val="20"/>
          <w:szCs w:val="20"/>
          <w:highlight w:val="yellow"/>
        </w:rPr>
        <w:t>2x</w:t>
      </w:r>
    </w:p>
    <w:p w:rsidR="00ED1699" w:rsidRPr="007F1878" w:rsidRDefault="00ED1699">
      <w:pPr>
        <w:jc w:val="center"/>
        <w:rPr>
          <w:rFonts w:ascii="Arial" w:hAnsi="Arial" w:cs="Arial"/>
          <w:b/>
          <w:sz w:val="20"/>
          <w:szCs w:val="20"/>
        </w:rPr>
      </w:pPr>
    </w:p>
    <w:p w:rsidR="00F520EB" w:rsidRPr="007F1878" w:rsidRDefault="00501800" w:rsidP="00853A08">
      <w:pPr>
        <w:jc w:val="center"/>
        <w:rPr>
          <w:rFonts w:ascii="Arial" w:hAnsi="Arial" w:cs="Arial"/>
          <w:b/>
          <w:sz w:val="20"/>
          <w:szCs w:val="20"/>
        </w:rPr>
      </w:pPr>
      <w:r w:rsidRPr="007F1878">
        <w:rPr>
          <w:rFonts w:ascii="Arial" w:hAnsi="Arial" w:cs="Arial"/>
          <w:b/>
          <w:sz w:val="20"/>
          <w:szCs w:val="20"/>
        </w:rPr>
        <w:t>ANEXO I</w:t>
      </w:r>
    </w:p>
    <w:p w:rsidR="00EB6F4E" w:rsidRPr="007F1878" w:rsidRDefault="00EB6F4E" w:rsidP="00853A08">
      <w:pPr>
        <w:jc w:val="center"/>
        <w:rPr>
          <w:rFonts w:ascii="Arial" w:hAnsi="Arial" w:cs="Arial"/>
          <w:b/>
          <w:sz w:val="20"/>
          <w:szCs w:val="20"/>
        </w:rPr>
      </w:pPr>
    </w:p>
    <w:p w:rsidR="00C0513B" w:rsidRPr="00C0513B" w:rsidRDefault="00C0513B" w:rsidP="00C0513B">
      <w:pPr>
        <w:pStyle w:val="Nivel01"/>
        <w:tabs>
          <w:tab w:val="clear" w:pos="567"/>
          <w:tab w:val="left" w:pos="0"/>
        </w:tabs>
        <w:spacing w:line="240" w:lineRule="auto"/>
        <w:rPr>
          <w:sz w:val="20"/>
          <w:szCs w:val="20"/>
        </w:rPr>
      </w:pPr>
      <w:bookmarkStart w:id="0" w:name="_Hlk82471863"/>
    </w:p>
    <w:p w:rsidR="00C0513B" w:rsidRPr="00C0513B" w:rsidRDefault="00C0513B" w:rsidP="00C0513B">
      <w:pPr>
        <w:pStyle w:val="Nivel01"/>
        <w:tabs>
          <w:tab w:val="clear" w:pos="567"/>
          <w:tab w:val="left" w:pos="0"/>
        </w:tabs>
        <w:spacing w:line="240" w:lineRule="auto"/>
        <w:rPr>
          <w:sz w:val="20"/>
          <w:szCs w:val="20"/>
        </w:rPr>
      </w:pPr>
      <w:r w:rsidRPr="00C0513B">
        <w:rPr>
          <w:sz w:val="20"/>
          <w:szCs w:val="20"/>
        </w:rPr>
        <w:t>TERMO DE REFERÊNCIA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pStyle w:val="PargrafodaLista"/>
        <w:tabs>
          <w:tab w:val="left" w:pos="0"/>
        </w:tabs>
        <w:ind w:left="0"/>
        <w:jc w:val="both"/>
        <w:rPr>
          <w:rFonts w:ascii="Arial" w:hAnsi="Arial" w:cs="Arial"/>
          <w:b/>
          <w:bCs/>
          <w:sz w:val="20"/>
          <w:szCs w:val="20"/>
        </w:rPr>
      </w:pPr>
      <w:r w:rsidRPr="00C0513B">
        <w:rPr>
          <w:rFonts w:ascii="Arial" w:hAnsi="Arial" w:cs="Arial"/>
          <w:b/>
          <w:bCs/>
          <w:sz w:val="20"/>
          <w:szCs w:val="20"/>
        </w:rPr>
        <w:t>1. CONDIÇÕES DA CONTRATAÇÃO</w:t>
      </w:r>
    </w:p>
    <w:p w:rsidR="00C0513B" w:rsidRPr="00C0513B" w:rsidRDefault="00C0513B" w:rsidP="00C0513B">
      <w:pPr>
        <w:pStyle w:val="PargrafodaLista"/>
        <w:tabs>
          <w:tab w:val="left" w:pos="0"/>
        </w:tabs>
        <w:ind w:left="0"/>
        <w:jc w:val="both"/>
        <w:rPr>
          <w:rFonts w:ascii="Arial" w:hAnsi="Arial" w:cs="Arial"/>
          <w:b/>
          <w:bCs/>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1.1. OBJETO DA CONTRATAÇÃO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O presente Termo de Referência tem por objeto o credenciamento de empresas especializadas do ramo agropecuário para o fornecimento parcelado, sob demanda, de medicamentos veterinários, vacinas, materiais de uso veterinário, insumos agropecuários, rações, ferramentas, equipamentos e demais produtos correlatos, destinados ao atendimento das necessidades da Secretaria Municipal de Meio Ambiente e da Secretaria Municipal de Agricultura, Pecuária e Abastecimento do Município de Rio Branco do Sul/PR.</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1.2. VALOR ESTIMADO DA CONTRATAÇÃO</w:t>
      </w:r>
    </w:p>
    <w:p w:rsidR="00C0513B" w:rsidRPr="00C0513B" w:rsidRDefault="00C0513B" w:rsidP="00C0513B">
      <w:pPr>
        <w:jc w:val="both"/>
        <w:rPr>
          <w:rFonts w:ascii="Arial" w:hAnsi="Arial" w:cs="Arial"/>
          <w:sz w:val="20"/>
          <w:szCs w:val="20"/>
        </w:rPr>
      </w:pPr>
      <w:r w:rsidRPr="00C0513B">
        <w:rPr>
          <w:rFonts w:ascii="Arial" w:hAnsi="Arial" w:cs="Arial"/>
          <w:sz w:val="20"/>
          <w:szCs w:val="20"/>
        </w:rPr>
        <w:t xml:space="preserve">Valor global estimado para as futuras contratações decorrentes do presente credenciamento é de até </w:t>
      </w:r>
      <w:r w:rsidRPr="00C0513B">
        <w:rPr>
          <w:rFonts w:ascii="Arial" w:hAnsi="Arial" w:cs="Arial"/>
          <w:b/>
          <w:bCs/>
          <w:color w:val="000000"/>
          <w:sz w:val="20"/>
          <w:szCs w:val="20"/>
        </w:rPr>
        <w:t>R$ 150.003,93</w:t>
      </w:r>
      <w:r w:rsidRPr="00C0513B">
        <w:rPr>
          <w:rFonts w:ascii="Arial" w:hAnsi="Arial" w:cs="Arial"/>
          <w:sz w:val="20"/>
          <w:szCs w:val="20"/>
        </w:rPr>
        <w:t xml:space="preserve"> (cento e cinquenta e mil, três reais e noventa e três centavos), distribuído conforme a estimativa:</w:t>
      </w:r>
    </w:p>
    <w:p w:rsidR="00C0513B" w:rsidRPr="00C0513B" w:rsidRDefault="00C0513B" w:rsidP="00C0513B">
      <w:pPr>
        <w:tabs>
          <w:tab w:val="left" w:pos="0"/>
        </w:tabs>
        <w:ind w:right="-285"/>
        <w:jc w:val="both"/>
        <w:rPr>
          <w:rFonts w:ascii="Arial" w:hAnsi="Arial" w:cs="Arial"/>
          <w:sz w:val="20"/>
          <w:szCs w:val="20"/>
        </w:rPr>
      </w:pPr>
    </w:p>
    <w:tbl>
      <w:tblPr>
        <w:tblStyle w:val="Tabelacomgrade"/>
        <w:tblW w:w="0" w:type="auto"/>
        <w:jc w:val="center"/>
        <w:tblLook w:val="04A0" w:firstRow="1" w:lastRow="0" w:firstColumn="1" w:lastColumn="0" w:noHBand="0" w:noVBand="1"/>
      </w:tblPr>
      <w:tblGrid>
        <w:gridCol w:w="1063"/>
        <w:gridCol w:w="5244"/>
        <w:gridCol w:w="2268"/>
      </w:tblGrid>
      <w:tr w:rsidR="00C0513B" w:rsidRPr="00C0513B" w:rsidTr="00036A6F">
        <w:trPr>
          <w:trHeight w:val="427"/>
          <w:jc w:val="center"/>
        </w:trPr>
        <w:tc>
          <w:tcPr>
            <w:tcW w:w="1063" w:type="dxa"/>
            <w:shd w:val="clear" w:color="auto" w:fill="BFBFBF" w:themeFill="background1" w:themeFillShade="BF"/>
            <w:vAlign w:val="center"/>
          </w:tcPr>
          <w:p w:rsidR="00C0513B" w:rsidRPr="00C0513B" w:rsidRDefault="00C0513B" w:rsidP="00C0513B">
            <w:pPr>
              <w:tabs>
                <w:tab w:val="left" w:pos="0"/>
              </w:tabs>
              <w:ind w:right="-110"/>
              <w:jc w:val="both"/>
              <w:rPr>
                <w:rFonts w:ascii="Arial" w:hAnsi="Arial" w:cs="Arial"/>
                <w:b/>
                <w:bCs/>
                <w:sz w:val="20"/>
                <w:szCs w:val="20"/>
              </w:rPr>
            </w:pPr>
            <w:r w:rsidRPr="00C0513B">
              <w:rPr>
                <w:rFonts w:ascii="Arial" w:hAnsi="Arial" w:cs="Arial"/>
                <w:b/>
                <w:bCs/>
                <w:sz w:val="20"/>
                <w:szCs w:val="20"/>
              </w:rPr>
              <w:t>ITEM</w:t>
            </w:r>
          </w:p>
        </w:tc>
        <w:tc>
          <w:tcPr>
            <w:tcW w:w="5244" w:type="dxa"/>
            <w:shd w:val="clear" w:color="auto" w:fill="BFBFBF" w:themeFill="background1" w:themeFillShade="BF"/>
            <w:vAlign w:val="center"/>
          </w:tcPr>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DESCRIÇÃO</w:t>
            </w:r>
          </w:p>
        </w:tc>
        <w:tc>
          <w:tcPr>
            <w:tcW w:w="2268" w:type="dxa"/>
            <w:shd w:val="clear" w:color="auto" w:fill="BFBFBF" w:themeFill="background1" w:themeFillShade="BF"/>
            <w:vAlign w:val="center"/>
          </w:tcPr>
          <w:p w:rsidR="00C0513B" w:rsidRPr="00C0513B" w:rsidRDefault="00C0513B" w:rsidP="00C0513B">
            <w:pPr>
              <w:tabs>
                <w:tab w:val="left" w:pos="0"/>
              </w:tabs>
              <w:ind w:right="-36"/>
              <w:jc w:val="both"/>
              <w:rPr>
                <w:rFonts w:ascii="Arial" w:hAnsi="Arial" w:cs="Arial"/>
                <w:b/>
                <w:bCs/>
                <w:sz w:val="20"/>
                <w:szCs w:val="20"/>
              </w:rPr>
            </w:pPr>
            <w:r w:rsidRPr="00C0513B">
              <w:rPr>
                <w:rFonts w:ascii="Arial" w:hAnsi="Arial" w:cs="Arial"/>
                <w:b/>
                <w:bCs/>
                <w:sz w:val="20"/>
                <w:szCs w:val="20"/>
              </w:rPr>
              <w:t>VALOR ESTIMADO</w:t>
            </w:r>
          </w:p>
        </w:tc>
      </w:tr>
      <w:tr w:rsidR="00C0513B" w:rsidRPr="00C0513B" w:rsidTr="00036A6F">
        <w:trPr>
          <w:trHeight w:val="561"/>
          <w:jc w:val="center"/>
        </w:trPr>
        <w:tc>
          <w:tcPr>
            <w:tcW w:w="1063" w:type="dxa"/>
            <w:vAlign w:val="center"/>
          </w:tcPr>
          <w:p w:rsidR="00C0513B" w:rsidRPr="00C0513B" w:rsidRDefault="00C0513B" w:rsidP="00C0513B">
            <w:pPr>
              <w:tabs>
                <w:tab w:val="left" w:pos="0"/>
              </w:tabs>
              <w:ind w:right="-110"/>
              <w:jc w:val="both"/>
              <w:rPr>
                <w:rFonts w:ascii="Arial" w:hAnsi="Arial" w:cs="Arial"/>
                <w:sz w:val="20"/>
                <w:szCs w:val="20"/>
              </w:rPr>
            </w:pPr>
            <w:r w:rsidRPr="00C0513B">
              <w:rPr>
                <w:rFonts w:ascii="Arial" w:hAnsi="Arial" w:cs="Arial"/>
                <w:sz w:val="20"/>
                <w:szCs w:val="20"/>
              </w:rPr>
              <w:t>1</w:t>
            </w:r>
          </w:p>
        </w:tc>
        <w:tc>
          <w:tcPr>
            <w:tcW w:w="5244" w:type="dxa"/>
            <w:vAlign w:val="center"/>
          </w:tcPr>
          <w:p w:rsidR="00C0513B" w:rsidRPr="00C0513B" w:rsidRDefault="00C0513B" w:rsidP="00C0513B">
            <w:pPr>
              <w:tabs>
                <w:tab w:val="left" w:pos="0"/>
              </w:tabs>
              <w:ind w:right="-132"/>
              <w:jc w:val="both"/>
              <w:rPr>
                <w:rFonts w:ascii="Arial" w:hAnsi="Arial" w:cs="Arial"/>
                <w:sz w:val="20"/>
                <w:szCs w:val="20"/>
              </w:rPr>
            </w:pPr>
            <w:r w:rsidRPr="00C0513B">
              <w:rPr>
                <w:rFonts w:ascii="Arial" w:hAnsi="Arial" w:cs="Arial"/>
                <w:sz w:val="20"/>
                <w:szCs w:val="20"/>
              </w:rPr>
              <w:t>Materiais de uso veterinário, medicamentos veterinários, insumos agropecuários e demais produtos constantes da relação de itens</w:t>
            </w:r>
          </w:p>
        </w:tc>
        <w:tc>
          <w:tcPr>
            <w:tcW w:w="2268" w:type="dxa"/>
            <w:vAlign w:val="center"/>
          </w:tcPr>
          <w:p w:rsidR="00C0513B" w:rsidRPr="00C0513B" w:rsidRDefault="00C0513B" w:rsidP="00C0513B">
            <w:pPr>
              <w:tabs>
                <w:tab w:val="left" w:pos="0"/>
              </w:tabs>
              <w:ind w:right="-36"/>
              <w:jc w:val="both"/>
              <w:rPr>
                <w:rFonts w:ascii="Arial" w:hAnsi="Arial" w:cs="Arial"/>
                <w:sz w:val="20"/>
                <w:szCs w:val="20"/>
              </w:rPr>
            </w:pPr>
            <w:r w:rsidRPr="00C0513B">
              <w:rPr>
                <w:rFonts w:ascii="Arial" w:hAnsi="Arial" w:cs="Arial"/>
                <w:b/>
                <w:bCs/>
                <w:color w:val="000000"/>
                <w:sz w:val="20"/>
                <w:szCs w:val="20"/>
              </w:rPr>
              <w:t>R$ 150.003,93</w:t>
            </w:r>
          </w:p>
        </w:tc>
      </w:tr>
    </w:tbl>
    <w:p w:rsidR="00C0513B" w:rsidRPr="00C0513B" w:rsidRDefault="00C0513B" w:rsidP="00C0513B">
      <w:pPr>
        <w:pStyle w:val="Nivel2"/>
      </w:pP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r w:rsidRPr="00C0513B">
        <w:rPr>
          <w:rFonts w:ascii="Arial" w:eastAsia="Arial" w:hAnsi="Arial" w:cs="Arial"/>
          <w:color w:val="000000"/>
          <w:sz w:val="20"/>
          <w:szCs w:val="20"/>
          <w:lang w:eastAsia="en-US"/>
        </w:rPr>
        <w:t>O valor acima representa estimativa máxima de contratação durante a vigência do credenciamento, elaborada com base na previsão de consumo das Secretarias participantes, não constituindo obrigação de aquisição integral por parte da Administração.</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b/>
          <w:color w:val="000000"/>
          <w:sz w:val="20"/>
          <w:szCs w:val="20"/>
          <w:lang w:eastAsia="en-US"/>
        </w:rPr>
      </w:pPr>
      <w:r w:rsidRPr="00C0513B">
        <w:rPr>
          <w:rFonts w:ascii="Arial" w:eastAsia="Arial" w:hAnsi="Arial" w:cs="Arial"/>
          <w:b/>
          <w:color w:val="000000"/>
          <w:sz w:val="20"/>
          <w:szCs w:val="20"/>
          <w:lang w:eastAsia="en-US"/>
        </w:rPr>
        <w:t>1.3. QUANTITAVOS ESTIMADOS</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r w:rsidRPr="00C0513B">
        <w:rPr>
          <w:rFonts w:ascii="Arial" w:eastAsia="Arial" w:hAnsi="Arial" w:cs="Arial"/>
          <w:color w:val="000000"/>
          <w:sz w:val="20"/>
          <w:szCs w:val="20"/>
          <w:lang w:eastAsia="en-US"/>
        </w:rPr>
        <w:t>Os quantitativos constantes da relação de itens possuem caráter meramente estimativo e destinam-se exclusivamente ao planejamento da contratação e à formação do valor global estimado, podendo sofrer variações conforme a necessidade efetiva da Administração.</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tbl>
      <w:tblPr>
        <w:tblW w:w="9062" w:type="dxa"/>
        <w:tblLayout w:type="fixed"/>
        <w:tblCellMar>
          <w:left w:w="70" w:type="dxa"/>
          <w:right w:w="70" w:type="dxa"/>
        </w:tblCellMar>
        <w:tblLook w:val="04A0" w:firstRow="1" w:lastRow="0" w:firstColumn="1" w:lastColumn="0" w:noHBand="0" w:noVBand="1"/>
      </w:tblPr>
      <w:tblGrid>
        <w:gridCol w:w="416"/>
        <w:gridCol w:w="992"/>
        <w:gridCol w:w="4394"/>
        <w:gridCol w:w="851"/>
        <w:gridCol w:w="992"/>
        <w:gridCol w:w="1417"/>
      </w:tblGrid>
      <w:tr w:rsidR="00C0513B" w:rsidRPr="00C0513B" w:rsidTr="00C0513B">
        <w:trPr>
          <w:trHeight w:val="300"/>
        </w:trPr>
        <w:tc>
          <w:tcPr>
            <w:tcW w:w="9062" w:type="dxa"/>
            <w:gridSpan w:val="6"/>
            <w:tcBorders>
              <w:top w:val="single" w:sz="8" w:space="0" w:color="auto"/>
              <w:left w:val="single" w:sz="8" w:space="0" w:color="auto"/>
              <w:bottom w:val="single" w:sz="8" w:space="0" w:color="auto"/>
              <w:right w:val="nil"/>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MÉDIA DE VALORES</w:t>
            </w:r>
          </w:p>
        </w:tc>
      </w:tr>
      <w:tr w:rsidR="00C0513B" w:rsidRPr="00C0513B" w:rsidTr="00C0513B">
        <w:trPr>
          <w:trHeight w:val="825"/>
        </w:trPr>
        <w:tc>
          <w:tcPr>
            <w:tcW w:w="416" w:type="dxa"/>
            <w:tcBorders>
              <w:top w:val="nil"/>
              <w:left w:val="single" w:sz="8" w:space="0" w:color="auto"/>
              <w:bottom w:val="single" w:sz="8" w:space="0" w:color="auto"/>
              <w:right w:val="single" w:sz="8" w:space="0" w:color="auto"/>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IT</w:t>
            </w:r>
          </w:p>
        </w:tc>
        <w:tc>
          <w:tcPr>
            <w:tcW w:w="992" w:type="dxa"/>
            <w:tcBorders>
              <w:top w:val="nil"/>
              <w:left w:val="nil"/>
              <w:bottom w:val="single" w:sz="8" w:space="0" w:color="auto"/>
              <w:right w:val="single" w:sz="8" w:space="0" w:color="auto"/>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DESCRIÇÃO</w:t>
            </w:r>
          </w:p>
        </w:tc>
        <w:tc>
          <w:tcPr>
            <w:tcW w:w="851" w:type="dxa"/>
            <w:tcBorders>
              <w:top w:val="nil"/>
              <w:left w:val="nil"/>
              <w:bottom w:val="single" w:sz="8" w:space="0" w:color="auto"/>
              <w:right w:val="single" w:sz="8" w:space="0" w:color="auto"/>
            </w:tcBorders>
            <w:shd w:val="clear" w:color="000000" w:fill="A6A6A6"/>
            <w:vAlign w:val="center"/>
            <w:hideMark/>
          </w:tcPr>
          <w:p w:rsidR="00C0513B" w:rsidRPr="00C0513B" w:rsidRDefault="00C0513B" w:rsidP="00C0513B">
            <w:pPr>
              <w:contextualSpacing/>
              <w:jc w:val="both"/>
              <w:rPr>
                <w:rFonts w:ascii="Arial" w:hAnsi="Arial" w:cs="Arial"/>
                <w:b/>
                <w:bCs/>
                <w:color w:val="000000"/>
                <w:sz w:val="20"/>
                <w:szCs w:val="20"/>
              </w:rPr>
            </w:pPr>
            <w:r>
              <w:rPr>
                <w:rFonts w:ascii="Arial" w:hAnsi="Arial" w:cs="Arial"/>
                <w:b/>
                <w:bCs/>
                <w:color w:val="000000"/>
                <w:sz w:val="20"/>
                <w:szCs w:val="20"/>
              </w:rPr>
              <w:t>QUAN</w:t>
            </w:r>
          </w:p>
        </w:tc>
        <w:tc>
          <w:tcPr>
            <w:tcW w:w="992" w:type="dxa"/>
            <w:tcBorders>
              <w:top w:val="nil"/>
              <w:left w:val="nil"/>
              <w:bottom w:val="single" w:sz="8" w:space="0" w:color="auto"/>
              <w:right w:val="single" w:sz="8" w:space="0" w:color="auto"/>
            </w:tcBorders>
            <w:shd w:val="clear" w:color="000000" w:fill="A6A6A6"/>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MÉDIA</w:t>
            </w:r>
          </w:p>
        </w:tc>
        <w:tc>
          <w:tcPr>
            <w:tcW w:w="1417" w:type="dxa"/>
            <w:tcBorders>
              <w:top w:val="nil"/>
              <w:left w:val="nil"/>
              <w:bottom w:val="single" w:sz="8" w:space="0" w:color="auto"/>
              <w:right w:val="single" w:sz="8" w:space="0" w:color="auto"/>
            </w:tcBorders>
            <w:shd w:val="clear" w:color="000000" w:fill="A6A6A6"/>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VALOR TOTAL</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ÁGUA OXIGENADA 10 VOLUMES, PERÓXIDO DE HIDROGÊNIO 3% – EMBALAGEM DE 1 LITRO</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R$ 17,95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R$ 89,75</w:t>
            </w:r>
          </w:p>
        </w:tc>
      </w:tr>
      <w:tr w:rsidR="00C0513B" w:rsidRPr="00C0513B" w:rsidTr="00C0513B">
        <w:trPr>
          <w:trHeight w:val="68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w:t>
            </w:r>
            <w:r>
              <w:rPr>
                <w:rFonts w:ascii="Arial" w:hAnsi="Arial" w:cs="Arial"/>
                <w:color w:val="000000"/>
                <w:sz w:val="20"/>
                <w:szCs w:val="20"/>
              </w:rPr>
              <w:t>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AGULHA PARA APLICADOR DE BRINCOS TIPO ALICATE, UTILIZADO PARA VÁRIOS MODELOS DE BRINCOS UNIVERSAL, FABRICADO EM METAL DE ALTA RESISTENCIA. COM TRAVA LATERAL. MODELO UTILIZADO EM BOVINOS OVINOS E SUINOS.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R$ 39,92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R$ 119,76</w:t>
            </w:r>
          </w:p>
        </w:tc>
      </w:tr>
      <w:tr w:rsidR="00C0513B" w:rsidRPr="00C0513B" w:rsidTr="00C0513B">
        <w:trPr>
          <w:trHeight w:val="26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AGULHA VETERINÁRIA HIPODÉRMICA 10X15. CARACTERÍSTICAS ADICIONAIS: FABRICADA EM AÇO INOXIDÁVEL, CORTE BISEL TRIFACETADO, CANHÃO LUER LOCK EM LATÃO CROMADO. CAIXA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R$ 39,40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R$ 118,20</w:t>
            </w:r>
          </w:p>
        </w:tc>
      </w:tr>
      <w:tr w:rsidR="00C0513B" w:rsidRPr="00C0513B" w:rsidTr="00C0513B">
        <w:trPr>
          <w:trHeight w:val="1123"/>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4</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AGULHA VETERINÁRIA HIPODÉRMICA 15X12. CARACTERÍSTICAS ADICIONAIS: FABRICADA EM AÇO INOXIDÁVEL, CORTE BISEL TRIFACETADO, CANHÃO LUER LOCK EM LATÃO CROMADO. CAIXA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R$ 36,90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R$ 110,70</w:t>
            </w:r>
          </w:p>
        </w:tc>
      </w:tr>
      <w:tr w:rsidR="00C0513B" w:rsidRPr="00C0513B" w:rsidTr="00C0513B">
        <w:trPr>
          <w:trHeight w:val="38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AGULHA VETERINÁRIA HIPODÉRMICA 20X15. CARACTERÍSTICAS ADICIONAIS: FABRICADA EM AÇO INOXIDÁVEL, CORTE BISEL TRIFACETADO, CANHÃO LUER LOCK EM LATÃO CROMADO.  CAIXA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R$ 34,15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R$ 102,45</w:t>
            </w:r>
          </w:p>
        </w:tc>
      </w:tr>
      <w:tr w:rsidR="00C0513B" w:rsidRPr="00C0513B" w:rsidTr="00C0513B">
        <w:trPr>
          <w:trHeight w:val="128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333333"/>
                <w:sz w:val="20"/>
                <w:szCs w:val="20"/>
              </w:rPr>
            </w:pPr>
            <w:r w:rsidRPr="00C0513B">
              <w:rPr>
                <w:rFonts w:ascii="Arial" w:hAnsi="Arial" w:cs="Arial"/>
                <w:color w:val="333333"/>
                <w:sz w:val="20"/>
                <w:szCs w:val="20"/>
              </w:rPr>
              <w:t xml:space="preserve">Agulha Hipodérmica </w:t>
            </w:r>
            <w:proofErr w:type="spellStart"/>
            <w:r w:rsidRPr="00C0513B">
              <w:rPr>
                <w:rFonts w:ascii="Arial" w:hAnsi="Arial" w:cs="Arial"/>
                <w:color w:val="333333"/>
                <w:sz w:val="20"/>
                <w:szCs w:val="20"/>
              </w:rPr>
              <w:t>Descartavel</w:t>
            </w:r>
            <w:proofErr w:type="spellEnd"/>
            <w:r w:rsidRPr="00C0513B">
              <w:rPr>
                <w:rFonts w:ascii="Arial" w:hAnsi="Arial" w:cs="Arial"/>
                <w:color w:val="333333"/>
                <w:sz w:val="20"/>
                <w:szCs w:val="20"/>
              </w:rPr>
              <w:t xml:space="preserve"> 22G 1 25 X 0 7 </w:t>
            </w:r>
            <w:proofErr w:type="spellStart"/>
            <w:r w:rsidRPr="00C0513B">
              <w:rPr>
                <w:rFonts w:ascii="Arial" w:hAnsi="Arial" w:cs="Arial"/>
                <w:color w:val="333333"/>
                <w:sz w:val="20"/>
                <w:szCs w:val="20"/>
              </w:rPr>
              <w:t>Canula</w:t>
            </w:r>
            <w:proofErr w:type="spellEnd"/>
            <w:r w:rsidRPr="00C0513B">
              <w:rPr>
                <w:rFonts w:ascii="Arial" w:hAnsi="Arial" w:cs="Arial"/>
                <w:color w:val="333333"/>
                <w:sz w:val="20"/>
                <w:szCs w:val="20"/>
              </w:rPr>
              <w:t xml:space="preserve"> Em Aço </w:t>
            </w:r>
            <w:proofErr w:type="spellStart"/>
            <w:r w:rsidRPr="00C0513B">
              <w:rPr>
                <w:rFonts w:ascii="Arial" w:hAnsi="Arial" w:cs="Arial"/>
                <w:color w:val="333333"/>
                <w:sz w:val="20"/>
                <w:szCs w:val="20"/>
              </w:rPr>
              <w:t>Inoxidavel</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Siliconizada</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Atoxica</w:t>
            </w:r>
            <w:proofErr w:type="spellEnd"/>
            <w:r w:rsidRPr="00C0513B">
              <w:rPr>
                <w:rFonts w:ascii="Arial" w:hAnsi="Arial" w:cs="Arial"/>
                <w:color w:val="333333"/>
                <w:sz w:val="20"/>
                <w:szCs w:val="20"/>
              </w:rPr>
              <w:t xml:space="preserve"> E </w:t>
            </w:r>
            <w:proofErr w:type="spellStart"/>
            <w:r w:rsidRPr="00C0513B">
              <w:rPr>
                <w:rFonts w:ascii="Arial" w:hAnsi="Arial" w:cs="Arial"/>
                <w:color w:val="333333"/>
                <w:sz w:val="20"/>
                <w:szCs w:val="20"/>
              </w:rPr>
              <w:t>Apirogenica</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Bisel</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Trifacetado</w:t>
            </w:r>
            <w:proofErr w:type="spellEnd"/>
            <w:r w:rsidRPr="00C0513B">
              <w:rPr>
                <w:rFonts w:ascii="Arial" w:hAnsi="Arial" w:cs="Arial"/>
                <w:color w:val="333333"/>
                <w:sz w:val="20"/>
                <w:szCs w:val="20"/>
              </w:rPr>
              <w:t xml:space="preserve"> Embaladas Individualmente Em Papel Grau Cirúrgico Esterilizadas Por Oxido De Etileno E Identificação Dos Calibres Conforme Padrão U - Agulha Hipodérmica Descartável 22G 1 25 X 0 7 </w:t>
            </w:r>
            <w:proofErr w:type="spellStart"/>
            <w:r w:rsidRPr="00C0513B">
              <w:rPr>
                <w:rFonts w:ascii="Arial" w:hAnsi="Arial" w:cs="Arial"/>
                <w:color w:val="333333"/>
                <w:sz w:val="20"/>
                <w:szCs w:val="20"/>
              </w:rPr>
              <w:t>Canula</w:t>
            </w:r>
            <w:proofErr w:type="spellEnd"/>
            <w:r w:rsidRPr="00C0513B">
              <w:rPr>
                <w:rFonts w:ascii="Arial" w:hAnsi="Arial" w:cs="Arial"/>
                <w:color w:val="333333"/>
                <w:sz w:val="20"/>
                <w:szCs w:val="20"/>
              </w:rPr>
              <w:t xml:space="preserve"> Em Aço Inoxidável </w:t>
            </w:r>
            <w:proofErr w:type="spellStart"/>
            <w:r w:rsidRPr="00C0513B">
              <w:rPr>
                <w:rFonts w:ascii="Arial" w:hAnsi="Arial" w:cs="Arial"/>
                <w:color w:val="333333"/>
                <w:sz w:val="20"/>
                <w:szCs w:val="20"/>
              </w:rPr>
              <w:t>Siliconizada</w:t>
            </w:r>
            <w:proofErr w:type="spellEnd"/>
            <w:r w:rsidRPr="00C0513B">
              <w:rPr>
                <w:rFonts w:ascii="Arial" w:hAnsi="Arial" w:cs="Arial"/>
                <w:color w:val="333333"/>
                <w:sz w:val="20"/>
                <w:szCs w:val="20"/>
              </w:rPr>
              <w:t xml:space="preserve"> Atóxica E </w:t>
            </w:r>
            <w:proofErr w:type="spellStart"/>
            <w:r w:rsidRPr="00C0513B">
              <w:rPr>
                <w:rFonts w:ascii="Arial" w:hAnsi="Arial" w:cs="Arial"/>
                <w:color w:val="333333"/>
                <w:sz w:val="20"/>
                <w:szCs w:val="20"/>
              </w:rPr>
              <w:t>Apirogenica</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Bisel</w:t>
            </w:r>
            <w:proofErr w:type="spellEnd"/>
            <w:r w:rsidRPr="00C0513B">
              <w:rPr>
                <w:rFonts w:ascii="Arial" w:hAnsi="Arial" w:cs="Arial"/>
                <w:color w:val="333333"/>
                <w:sz w:val="20"/>
                <w:szCs w:val="20"/>
              </w:rPr>
              <w:t xml:space="preserve"> </w:t>
            </w:r>
            <w:proofErr w:type="spellStart"/>
            <w:r w:rsidRPr="00C0513B">
              <w:rPr>
                <w:rFonts w:ascii="Arial" w:hAnsi="Arial" w:cs="Arial"/>
                <w:color w:val="333333"/>
                <w:sz w:val="20"/>
                <w:szCs w:val="20"/>
              </w:rPr>
              <w:t>Trifacetado</w:t>
            </w:r>
            <w:proofErr w:type="spellEnd"/>
            <w:r w:rsidRPr="00C0513B">
              <w:rPr>
                <w:rFonts w:ascii="Arial" w:hAnsi="Arial" w:cs="Arial"/>
                <w:color w:val="333333"/>
                <w:sz w:val="20"/>
                <w:szCs w:val="20"/>
              </w:rPr>
              <w:t xml:space="preserve"> Embaladas Individualmente caixa com 100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R$ 20,38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R$ 203,80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Agulha Hipodérmica 40x12 (18g) Rosa Aspiração – 100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R$ 23,35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R$ 186,80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Álcool Etílico 70% - Embalagem De 1 Litro</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R$ 18,09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R$ 542,70</w:t>
            </w:r>
          </w:p>
        </w:tc>
      </w:tr>
      <w:tr w:rsidR="00C0513B" w:rsidRPr="00C0513B" w:rsidTr="00C0513B">
        <w:trPr>
          <w:trHeight w:val="47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Algodão Hidrófilo 500 G — - Algodão Hidrófilo 500 G — Algodão Absorvente Hidrófilo, Branco, Puro, Macio, Isento De Impurezas, Resíduos, Substâncias Gordurosas Ou Partículas Estranhas, Com Alto Poder De Absorção E Uniformidade De Fibras.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R$ 146,80</w:t>
            </w:r>
          </w:p>
        </w:tc>
      </w:tr>
      <w:tr w:rsidR="00C0513B" w:rsidRPr="00C0513B" w:rsidTr="00C0513B">
        <w:trPr>
          <w:trHeight w:val="1791"/>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Bobina Para Esterilização 15 Cm X 100 M-</w:t>
            </w:r>
            <w:r w:rsidRPr="00C0513B">
              <w:rPr>
                <w:rFonts w:ascii="Arial" w:hAnsi="Arial" w:cs="Arial"/>
                <w:color w:val="001D35"/>
                <w:sz w:val="20"/>
                <w:szCs w:val="20"/>
              </w:rPr>
              <w:t xml:space="preserve">Bobina Tubular De Embalagem De Material Para Esterilização Em Autoclave. Uma Face Em Papel Grau Cirúrgico, Com Porosidade Controlada, </w:t>
            </w:r>
            <w:proofErr w:type="spellStart"/>
            <w:r w:rsidRPr="00C0513B">
              <w:rPr>
                <w:rFonts w:ascii="Arial" w:hAnsi="Arial" w:cs="Arial"/>
                <w:color w:val="001D35"/>
                <w:sz w:val="20"/>
                <w:szCs w:val="20"/>
              </w:rPr>
              <w:t>Isenteo</w:t>
            </w:r>
            <w:proofErr w:type="spellEnd"/>
            <w:r w:rsidRPr="00C0513B">
              <w:rPr>
                <w:rFonts w:ascii="Arial" w:hAnsi="Arial" w:cs="Arial"/>
                <w:color w:val="001D35"/>
                <w:sz w:val="20"/>
                <w:szCs w:val="20"/>
              </w:rPr>
              <w:t xml:space="preserve"> De Amido, Isento De Alvejante Ótico, Branco, </w:t>
            </w:r>
            <w:proofErr w:type="spellStart"/>
            <w:r w:rsidRPr="00C0513B">
              <w:rPr>
                <w:rFonts w:ascii="Arial" w:hAnsi="Arial" w:cs="Arial"/>
                <w:color w:val="001D35"/>
                <w:sz w:val="20"/>
                <w:szCs w:val="20"/>
              </w:rPr>
              <w:t>Atoxico</w:t>
            </w:r>
            <w:proofErr w:type="spellEnd"/>
            <w:r w:rsidRPr="00C0513B">
              <w:rPr>
                <w:rFonts w:ascii="Arial" w:hAnsi="Arial" w:cs="Arial"/>
                <w:color w:val="001D35"/>
                <w:sz w:val="20"/>
                <w:szCs w:val="20"/>
              </w:rPr>
              <w:t xml:space="preserve">. Outra Face Em </w:t>
            </w:r>
            <w:proofErr w:type="spellStart"/>
            <w:r w:rsidRPr="00C0513B">
              <w:rPr>
                <w:rFonts w:ascii="Arial" w:hAnsi="Arial" w:cs="Arial"/>
                <w:color w:val="001D35"/>
                <w:sz w:val="20"/>
                <w:szCs w:val="20"/>
              </w:rPr>
              <w:t>Polie</w:t>
            </w:r>
            <w:proofErr w:type="spellEnd"/>
            <w:r w:rsidRPr="00C0513B">
              <w:rPr>
                <w:rFonts w:ascii="Arial" w:hAnsi="Arial" w:cs="Arial"/>
                <w:color w:val="001D35"/>
                <w:sz w:val="20"/>
                <w:szCs w:val="20"/>
              </w:rPr>
              <w:t xml:space="preserve"> - Bobina Para Esterilização 15 Cm X 100 M-Bobina Tubular De Embalagem De Material Para Esterilização Em Autoclave. Uma Face Em Papel Grau cirúrgico, Com Porosidade Controlada, </w:t>
            </w:r>
            <w:proofErr w:type="spellStart"/>
            <w:r w:rsidRPr="00C0513B">
              <w:rPr>
                <w:rFonts w:ascii="Arial" w:hAnsi="Arial" w:cs="Arial"/>
                <w:color w:val="001D35"/>
                <w:sz w:val="20"/>
                <w:szCs w:val="20"/>
              </w:rPr>
              <w:t>Isenteo</w:t>
            </w:r>
            <w:proofErr w:type="spellEnd"/>
            <w:r w:rsidRPr="00C0513B">
              <w:rPr>
                <w:rFonts w:ascii="Arial" w:hAnsi="Arial" w:cs="Arial"/>
                <w:color w:val="001D35"/>
                <w:sz w:val="20"/>
                <w:szCs w:val="20"/>
              </w:rPr>
              <w:t xml:space="preserve"> De Amido, Isento De Alvejante Ótico, Branco, Atóxico. Outra Face Em Poliéster Laminado Com </w:t>
            </w:r>
            <w:proofErr w:type="spellStart"/>
            <w:r w:rsidRPr="00C0513B">
              <w:rPr>
                <w:rFonts w:ascii="Arial" w:hAnsi="Arial" w:cs="Arial"/>
                <w:color w:val="001D35"/>
                <w:sz w:val="20"/>
                <w:szCs w:val="20"/>
              </w:rPr>
              <w:t>Plipropileno</w:t>
            </w:r>
            <w:proofErr w:type="spellEnd"/>
            <w:r w:rsidRPr="00C0513B">
              <w:rPr>
                <w:rFonts w:ascii="Arial" w:hAnsi="Arial" w:cs="Arial"/>
                <w:color w:val="001D35"/>
                <w:sz w:val="20"/>
                <w:szCs w:val="20"/>
              </w:rPr>
              <w:t xml:space="preserve">, Com 60Grs/Cm, Com Indicador De Esterilização A Oxido De </w:t>
            </w:r>
            <w:proofErr w:type="spellStart"/>
            <w:r w:rsidRPr="00C0513B">
              <w:rPr>
                <w:rFonts w:ascii="Arial" w:hAnsi="Arial" w:cs="Arial"/>
                <w:color w:val="001D35"/>
                <w:sz w:val="20"/>
                <w:szCs w:val="20"/>
              </w:rPr>
              <w:t>Egleno</w:t>
            </w:r>
            <w:proofErr w:type="spellEnd"/>
            <w:r w:rsidRPr="00C0513B">
              <w:rPr>
                <w:rFonts w:ascii="Arial" w:hAnsi="Arial" w:cs="Arial"/>
                <w:color w:val="001D35"/>
                <w:sz w:val="20"/>
                <w:szCs w:val="20"/>
              </w:rPr>
              <w:t>, Vapor Saturado E Formol De Hidro. Requer Registro Anvisa</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R$ 126,95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R$ 507,80</w:t>
            </w:r>
          </w:p>
        </w:tc>
      </w:tr>
      <w:tr w:rsidR="00C0513B" w:rsidRPr="00C0513B" w:rsidTr="00C0513B">
        <w:trPr>
          <w:trHeight w:val="149"/>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Bota de poliuretano, impermeável, </w:t>
            </w:r>
            <w:proofErr w:type="spellStart"/>
            <w:r w:rsidRPr="00C0513B">
              <w:rPr>
                <w:rFonts w:ascii="Arial" w:hAnsi="Arial" w:cs="Arial"/>
                <w:color w:val="000000"/>
                <w:sz w:val="20"/>
                <w:szCs w:val="20"/>
              </w:rPr>
              <w:t>level</w:t>
            </w:r>
            <w:proofErr w:type="spellEnd"/>
            <w:r w:rsidRPr="00C0513B">
              <w:rPr>
                <w:rFonts w:ascii="Arial" w:hAnsi="Arial" w:cs="Arial"/>
                <w:color w:val="000000"/>
                <w:sz w:val="20"/>
                <w:szCs w:val="20"/>
              </w:rPr>
              <w:t xml:space="preserve">, macia, confortável, antiderrapante, térmico, resistente e durável, com solado </w:t>
            </w:r>
            <w:proofErr w:type="spellStart"/>
            <w:r w:rsidRPr="00C0513B">
              <w:rPr>
                <w:rFonts w:ascii="Arial" w:hAnsi="Arial" w:cs="Arial"/>
                <w:color w:val="000000"/>
                <w:sz w:val="20"/>
                <w:szCs w:val="20"/>
              </w:rPr>
              <w:t>bidensidade</w:t>
            </w:r>
            <w:proofErr w:type="spellEnd"/>
            <w:r w:rsidRPr="00C0513B">
              <w:rPr>
                <w:rFonts w:ascii="Arial" w:hAnsi="Arial" w:cs="Arial"/>
                <w:color w:val="000000"/>
                <w:sz w:val="20"/>
                <w:szCs w:val="20"/>
              </w:rPr>
              <w:t xml:space="preserve"> para conforto e amortecimento de impacto. Grade 35 a 46</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R$ 267,45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R$ 2.674,50</w:t>
            </w:r>
          </w:p>
        </w:tc>
      </w:tr>
      <w:tr w:rsidR="00C0513B" w:rsidRPr="00C0513B" w:rsidTr="00C0513B">
        <w:trPr>
          <w:trHeight w:val="9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Brinco de identificação para bovinos, numerado, cor variada, tamanho médio. Acompanhado do macho com ponta metálica para fixação na orelha do animal. Embalagem com 25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R$ 108,45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R$ 21.690,00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13</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Bromoprida</w:t>
            </w:r>
            <w:proofErr w:type="spellEnd"/>
            <w:r w:rsidRPr="00C0513B">
              <w:rPr>
                <w:rFonts w:ascii="Arial" w:hAnsi="Arial" w:cs="Arial"/>
                <w:color w:val="001D35"/>
                <w:sz w:val="20"/>
                <w:szCs w:val="20"/>
              </w:rPr>
              <w:t xml:space="preserve"> Ampola 2ml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R$ 4,10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R$ 205,00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14</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Cabo para bisturi cirúrgico nº 4 em aço inoxidável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R$ 30,55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R$ 122,20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15</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 de ferramentas em polipropileno16’’, dimensões aproximadas 41x21x17 cm, com dois fechos, com bandeja interna removível.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R$ 83,95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R$ 251,85</w:t>
            </w:r>
          </w:p>
        </w:tc>
      </w:tr>
      <w:tr w:rsidR="00C0513B" w:rsidRPr="00C0513B" w:rsidTr="00C0513B">
        <w:trPr>
          <w:trHeight w:val="88"/>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16</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caixa</w:t>
            </w:r>
            <w:proofErr w:type="gramEnd"/>
            <w:r w:rsidRPr="00C0513B">
              <w:rPr>
                <w:rFonts w:ascii="Arial" w:hAnsi="Arial" w:cs="Arial"/>
                <w:color w:val="000000"/>
                <w:sz w:val="20"/>
                <w:szCs w:val="20"/>
              </w:rPr>
              <w:t xml:space="preserve"> de ferramentas em polipropileno 19’’, dimensões aproximadas 49x26x24,8 cm, com dois fechos, com bandeja organiz.</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R$ 94,95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R$ 189,90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17</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caixa</w:t>
            </w:r>
            <w:proofErr w:type="gramEnd"/>
            <w:r w:rsidRPr="00C0513B">
              <w:rPr>
                <w:rFonts w:ascii="Arial" w:hAnsi="Arial" w:cs="Arial"/>
                <w:color w:val="000000"/>
                <w:sz w:val="20"/>
                <w:szCs w:val="20"/>
              </w:rPr>
              <w:t xml:space="preserve"> térmica 6 litros, com alça. </w:t>
            </w:r>
            <w:proofErr w:type="gramStart"/>
            <w:r w:rsidRPr="00C0513B">
              <w:rPr>
                <w:rFonts w:ascii="Arial" w:hAnsi="Arial" w:cs="Arial"/>
                <w:color w:val="000000"/>
                <w:sz w:val="20"/>
                <w:szCs w:val="20"/>
              </w:rPr>
              <w:t>dimensões</w:t>
            </w:r>
            <w:proofErr w:type="gramEnd"/>
            <w:r w:rsidRPr="00C0513B">
              <w:rPr>
                <w:rFonts w:ascii="Arial" w:hAnsi="Arial" w:cs="Arial"/>
                <w:color w:val="000000"/>
                <w:sz w:val="20"/>
                <w:szCs w:val="20"/>
              </w:rPr>
              <w:t xml:space="preserve"> aproximadas 20,5x24x30 cm (l x a x c), alça de transporte, material em polipropileno.  </w:t>
            </w:r>
            <w:proofErr w:type="gramStart"/>
            <w:r w:rsidRPr="00C0513B">
              <w:rPr>
                <w:rFonts w:ascii="Arial" w:hAnsi="Arial" w:cs="Arial"/>
                <w:color w:val="000000"/>
                <w:sz w:val="20"/>
                <w:szCs w:val="20"/>
              </w:rPr>
              <w:t>cor</w:t>
            </w:r>
            <w:proofErr w:type="gramEnd"/>
            <w:r w:rsidRPr="00C0513B">
              <w:rPr>
                <w:rFonts w:ascii="Arial" w:hAnsi="Arial" w:cs="Arial"/>
                <w:color w:val="000000"/>
                <w:sz w:val="20"/>
                <w:szCs w:val="20"/>
              </w:rPr>
              <w:t xml:space="preserve"> variada, tampa não pode ser  branca.</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R$ 55,83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R$ 111,66</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18</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caixa</w:t>
            </w:r>
            <w:proofErr w:type="gram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termica</w:t>
            </w:r>
            <w:proofErr w:type="spellEnd"/>
            <w:r w:rsidRPr="00C0513B">
              <w:rPr>
                <w:rFonts w:ascii="Arial" w:hAnsi="Arial" w:cs="Arial"/>
                <w:color w:val="000000"/>
                <w:sz w:val="20"/>
                <w:szCs w:val="20"/>
              </w:rPr>
              <w:t xml:space="preserve"> 26 litros, com </w:t>
            </w:r>
            <w:proofErr w:type="spellStart"/>
            <w:r w:rsidRPr="00C0513B">
              <w:rPr>
                <w:rFonts w:ascii="Arial" w:hAnsi="Arial" w:cs="Arial"/>
                <w:color w:val="000000"/>
                <w:sz w:val="20"/>
                <w:szCs w:val="20"/>
              </w:rPr>
              <w:t>alca</w:t>
            </w:r>
            <w:proofErr w:type="spellEnd"/>
            <w:r w:rsidRPr="00C0513B">
              <w:rPr>
                <w:rFonts w:ascii="Arial" w:hAnsi="Arial" w:cs="Arial"/>
                <w:color w:val="000000"/>
                <w:sz w:val="20"/>
                <w:szCs w:val="20"/>
              </w:rPr>
              <w:t xml:space="preserve">. </w:t>
            </w:r>
            <w:proofErr w:type="spellStart"/>
            <w:proofErr w:type="gramStart"/>
            <w:r w:rsidRPr="00C0513B">
              <w:rPr>
                <w:rFonts w:ascii="Arial" w:hAnsi="Arial" w:cs="Arial"/>
                <w:color w:val="000000"/>
                <w:sz w:val="20"/>
                <w:szCs w:val="20"/>
              </w:rPr>
              <w:t>dimensoes</w:t>
            </w:r>
            <w:proofErr w:type="spellEnd"/>
            <w:proofErr w:type="gramEnd"/>
            <w:r w:rsidRPr="00C0513B">
              <w:rPr>
                <w:rFonts w:ascii="Arial" w:hAnsi="Arial" w:cs="Arial"/>
                <w:color w:val="000000"/>
                <w:sz w:val="20"/>
                <w:szCs w:val="20"/>
              </w:rPr>
              <w:t xml:space="preserve"> aproximadas 29x38,5x42,5cm (l x a x c), </w:t>
            </w:r>
            <w:proofErr w:type="spellStart"/>
            <w:r w:rsidRPr="00C0513B">
              <w:rPr>
                <w:rFonts w:ascii="Arial" w:hAnsi="Arial" w:cs="Arial"/>
                <w:color w:val="000000"/>
                <w:sz w:val="20"/>
                <w:szCs w:val="20"/>
              </w:rPr>
              <w:t>alca</w:t>
            </w:r>
            <w:proofErr w:type="spellEnd"/>
            <w:r w:rsidRPr="00C0513B">
              <w:rPr>
                <w:rFonts w:ascii="Arial" w:hAnsi="Arial" w:cs="Arial"/>
                <w:color w:val="000000"/>
                <w:sz w:val="20"/>
                <w:szCs w:val="20"/>
              </w:rPr>
              <w:t xml:space="preserve"> de transporte, material em polipropileno. </w:t>
            </w:r>
            <w:proofErr w:type="gramStart"/>
            <w:r w:rsidRPr="00C0513B">
              <w:rPr>
                <w:rFonts w:ascii="Arial" w:hAnsi="Arial" w:cs="Arial"/>
                <w:color w:val="000000"/>
                <w:sz w:val="20"/>
                <w:szCs w:val="20"/>
              </w:rPr>
              <w:t>cor</w:t>
            </w:r>
            <w:proofErr w:type="gramEnd"/>
            <w:r w:rsidRPr="00C0513B">
              <w:rPr>
                <w:rFonts w:ascii="Arial" w:hAnsi="Arial" w:cs="Arial"/>
                <w:color w:val="000000"/>
                <w:sz w:val="20"/>
                <w:szCs w:val="20"/>
              </w:rPr>
              <w:t xml:space="preserve"> variada, mas a tampa não pode ser branca.</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R$ 109,60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R$ 219,20</w:t>
            </w:r>
          </w:p>
        </w:tc>
      </w:tr>
      <w:tr w:rsidR="00C0513B" w:rsidRPr="00C0513B" w:rsidTr="00C0513B">
        <w:trPr>
          <w:trHeight w:val="339"/>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19</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333333"/>
                <w:sz w:val="20"/>
                <w:szCs w:val="20"/>
              </w:rPr>
            </w:pPr>
            <w:r w:rsidRPr="00C0513B">
              <w:rPr>
                <w:rFonts w:ascii="Arial" w:hAnsi="Arial" w:cs="Arial"/>
                <w:color w:val="333333"/>
                <w:sz w:val="20"/>
                <w:szCs w:val="20"/>
              </w:rPr>
              <w:t>Caixa de Transporte Para Cães Acima de 50 Kg. Caixa De Transporte Indicada Para Cães de Grande Porte, desenvolvida em Material de Resina Termoplástica de Alta Resistência, Proporcionando Durabilidade, Conforto e Segurança.</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R$ 1.144,69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R$ 2.289,38</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20</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Caixa Para Transporte de Animais Nº 03, Medidas Aproximadas: 47 cm (</w:t>
            </w:r>
            <w:proofErr w:type="spellStart"/>
            <w:r w:rsidRPr="00C0513B">
              <w:rPr>
                <w:rFonts w:ascii="Arial" w:hAnsi="Arial" w:cs="Arial"/>
                <w:color w:val="001D35"/>
                <w:sz w:val="20"/>
                <w:szCs w:val="20"/>
              </w:rPr>
              <w:t>Larg</w:t>
            </w:r>
            <w:proofErr w:type="spellEnd"/>
            <w:r w:rsidRPr="00C0513B">
              <w:rPr>
                <w:rFonts w:ascii="Arial" w:hAnsi="Arial" w:cs="Arial"/>
                <w:color w:val="001D35"/>
                <w:sz w:val="20"/>
                <w:szCs w:val="20"/>
              </w:rPr>
              <w:t>) x 34cm (Comp.) x 30cm (</w:t>
            </w:r>
            <w:proofErr w:type="spellStart"/>
            <w:r w:rsidRPr="00C0513B">
              <w:rPr>
                <w:rFonts w:ascii="Arial" w:hAnsi="Arial" w:cs="Arial"/>
                <w:color w:val="001D35"/>
                <w:sz w:val="20"/>
                <w:szCs w:val="20"/>
              </w:rPr>
              <w:t>Alt</w:t>
            </w:r>
            <w:proofErr w:type="spellEnd"/>
            <w:r w:rsidRPr="00C0513B">
              <w:rPr>
                <w:rFonts w:ascii="Arial" w:hAnsi="Arial" w:cs="Arial"/>
                <w:color w:val="001D35"/>
                <w:sz w:val="20"/>
                <w:szCs w:val="20"/>
              </w:rPr>
              <w:t>), em Plástico Reforçado, Porta Quadriculada Que Permite Ventilação, Ventilação Lateral e na Parte Da Cima, Parte se Cima Fixada com Parafusos, com Trinco Duplo, Mola, Alça, que Suporte Animais de Até 20 kg</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6</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R$ 426,73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R$ 2.560,38</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21</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Cálcio 250ml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R$ 37,43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R$ 374,30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22</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Cálcio 500ml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R$ 61,29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R$ 612,90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23</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Caneco de Fundo Preto Para Teste da Mastite - Tipo Raquete, Fabricado em Plástico Resistente.</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R$ 45,75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R$ 183,00</w:t>
            </w:r>
          </w:p>
        </w:tc>
      </w:tr>
      <w:tr w:rsidR="00C0513B" w:rsidRPr="00C0513B" w:rsidTr="00C0513B">
        <w:trPr>
          <w:trHeight w:val="26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24</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Capa de chuva, confeccionada em PVC ou nylon, com forro de poliéster, com capuz fixo, mangas longas, fechamento frontal através de botões plásticos de pressão ou zíper, costuras por meio de solda eletrônica. Aprovado para: proteção do tronco e membros superiores do usuário contra agentes meteorológicos (chuva). Tamanho M</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R$ 53,70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R$ 161,10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25</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UNID</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Carvão ativado em pó para uso veterinário, sachê/pacote 8 g</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R$ 20,15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R$ 1.007,50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26</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Cateter 16g </w:t>
            </w:r>
            <w:proofErr w:type="spellStart"/>
            <w:r w:rsidRPr="00C0513B">
              <w:rPr>
                <w:rFonts w:ascii="Arial" w:hAnsi="Arial" w:cs="Arial"/>
                <w:color w:val="000000"/>
                <w:sz w:val="20"/>
                <w:szCs w:val="20"/>
              </w:rPr>
              <w:t>Polymed</w:t>
            </w:r>
            <w:proofErr w:type="spellEnd"/>
            <w:r w:rsidRPr="00C0513B">
              <w:rPr>
                <w:rFonts w:ascii="Arial" w:hAnsi="Arial" w:cs="Arial"/>
                <w:color w:val="000000"/>
                <w:sz w:val="20"/>
                <w:szCs w:val="20"/>
              </w:rPr>
              <w:t xml:space="preserve"> – Caixa com 100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R$ 255,47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R$ 510,94</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27</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Cateter 22g </w:t>
            </w:r>
            <w:proofErr w:type="spellStart"/>
            <w:r w:rsidRPr="00C0513B">
              <w:rPr>
                <w:rFonts w:ascii="Arial" w:hAnsi="Arial" w:cs="Arial"/>
                <w:color w:val="000000"/>
                <w:sz w:val="20"/>
                <w:szCs w:val="20"/>
              </w:rPr>
              <w:t>Polymed</w:t>
            </w:r>
            <w:proofErr w:type="spellEnd"/>
            <w:r w:rsidRPr="00C0513B">
              <w:rPr>
                <w:rFonts w:ascii="Arial" w:hAnsi="Arial" w:cs="Arial"/>
                <w:color w:val="000000"/>
                <w:sz w:val="20"/>
                <w:szCs w:val="20"/>
              </w:rPr>
              <w:t xml:space="preserve"> – Caixa com 100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R$ 256,50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R$ 1.282,50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28</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Cefalexina</w:t>
            </w:r>
            <w:proofErr w:type="spellEnd"/>
            <w:r w:rsidRPr="00C0513B">
              <w:rPr>
                <w:rFonts w:ascii="Arial" w:hAnsi="Arial" w:cs="Arial"/>
                <w:color w:val="001D35"/>
                <w:sz w:val="20"/>
                <w:szCs w:val="20"/>
              </w:rPr>
              <w:t xml:space="preserve"> 300 mg comprimidos veterinários, cartela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R$ 33,66</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R$ 336,60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29</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Cefalexina</w:t>
            </w:r>
            <w:proofErr w:type="spellEnd"/>
            <w:r w:rsidRPr="00C0513B">
              <w:rPr>
                <w:rFonts w:ascii="Arial" w:hAnsi="Arial" w:cs="Arial"/>
                <w:color w:val="001D35"/>
                <w:sz w:val="20"/>
                <w:szCs w:val="20"/>
              </w:rPr>
              <w:t xml:space="preserve"> 150 mg comprimidos veterinários, cartela com 12 unidades</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R$ 25,97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R$ 259,70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30</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 xml:space="preserve">Cloridrato de </w:t>
            </w:r>
            <w:proofErr w:type="spellStart"/>
            <w:r w:rsidRPr="00C0513B">
              <w:rPr>
                <w:rFonts w:ascii="Arial" w:hAnsi="Arial" w:cs="Arial"/>
                <w:color w:val="001D35"/>
                <w:sz w:val="20"/>
                <w:szCs w:val="20"/>
              </w:rPr>
              <w:t>Detomidina</w:t>
            </w:r>
            <w:proofErr w:type="spellEnd"/>
            <w:r w:rsidRPr="00C0513B">
              <w:rPr>
                <w:rFonts w:ascii="Arial" w:hAnsi="Arial" w:cs="Arial"/>
                <w:color w:val="001D35"/>
                <w:sz w:val="20"/>
                <w:szCs w:val="20"/>
              </w:rPr>
              <w:t xml:space="preserve"> 1% solução injetável veterinária, frasco 10ml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R$ 273,75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R$ 1.368,75</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31</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Cloridrato de </w:t>
            </w:r>
            <w:proofErr w:type="spellStart"/>
            <w:r w:rsidRPr="00C0513B">
              <w:rPr>
                <w:rFonts w:ascii="Arial" w:hAnsi="Arial" w:cs="Arial"/>
                <w:color w:val="000000"/>
                <w:sz w:val="20"/>
                <w:szCs w:val="20"/>
              </w:rPr>
              <w:t>Xilazina</w:t>
            </w:r>
            <w:proofErr w:type="spellEnd"/>
            <w:r w:rsidRPr="00C0513B">
              <w:rPr>
                <w:rFonts w:ascii="Arial" w:hAnsi="Arial" w:cs="Arial"/>
                <w:color w:val="000000"/>
                <w:sz w:val="20"/>
                <w:szCs w:val="20"/>
              </w:rPr>
              <w:t xml:space="preserve"> 2% - concentração 20mg/ml - solução injetável. Embalagem de 50ml (uso veterinário)</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R$ 135,20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R$ 4.732,00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32</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Cloridrato de </w:t>
            </w:r>
            <w:proofErr w:type="spellStart"/>
            <w:r w:rsidRPr="00C0513B">
              <w:rPr>
                <w:rFonts w:ascii="Arial" w:hAnsi="Arial" w:cs="Arial"/>
                <w:color w:val="000000"/>
                <w:sz w:val="20"/>
                <w:szCs w:val="20"/>
              </w:rPr>
              <w:t>Cetamina</w:t>
            </w:r>
            <w:proofErr w:type="spellEnd"/>
            <w:r w:rsidRPr="00C0513B">
              <w:rPr>
                <w:rFonts w:ascii="Arial" w:hAnsi="Arial" w:cs="Arial"/>
                <w:color w:val="000000"/>
                <w:sz w:val="20"/>
                <w:szCs w:val="20"/>
              </w:rPr>
              <w:t xml:space="preserve"> 10% - solução injetável. </w:t>
            </w:r>
            <w:proofErr w:type="gramStart"/>
            <w:r w:rsidRPr="00C0513B">
              <w:rPr>
                <w:rFonts w:ascii="Arial" w:hAnsi="Arial" w:cs="Arial"/>
                <w:color w:val="000000"/>
                <w:sz w:val="20"/>
                <w:szCs w:val="20"/>
              </w:rPr>
              <w:t>embalagem</w:t>
            </w:r>
            <w:proofErr w:type="gramEnd"/>
            <w:r w:rsidRPr="00C0513B">
              <w:rPr>
                <w:rFonts w:ascii="Arial" w:hAnsi="Arial" w:cs="Arial"/>
                <w:color w:val="000000"/>
                <w:sz w:val="20"/>
                <w:szCs w:val="20"/>
              </w:rPr>
              <w:t xml:space="preserve"> de 50ml. (</w:t>
            </w:r>
            <w:proofErr w:type="gramStart"/>
            <w:r w:rsidRPr="00C0513B">
              <w:rPr>
                <w:rFonts w:ascii="Arial" w:hAnsi="Arial" w:cs="Arial"/>
                <w:color w:val="000000"/>
                <w:sz w:val="20"/>
                <w:szCs w:val="20"/>
              </w:rPr>
              <w:t>uso</w:t>
            </w:r>
            <w:proofErr w:type="gramEnd"/>
            <w:r w:rsidRPr="00C0513B">
              <w:rPr>
                <w:rFonts w:ascii="Arial" w:hAnsi="Arial" w:cs="Arial"/>
                <w:color w:val="000000"/>
                <w:sz w:val="20"/>
                <w:szCs w:val="20"/>
              </w:rPr>
              <w:t xml:space="preserve"> veterinário)</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R$ 241,55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R$ 8.454,25</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33</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spellStart"/>
            <w:proofErr w:type="gramStart"/>
            <w:r w:rsidRPr="00C0513B">
              <w:rPr>
                <w:rFonts w:ascii="Arial" w:hAnsi="Arial" w:cs="Arial"/>
                <w:color w:val="000000"/>
                <w:sz w:val="20"/>
                <w:szCs w:val="20"/>
              </w:rPr>
              <w:t>unid</w:t>
            </w:r>
            <w:proofErr w:type="spellEnd"/>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Cloreto de Potássio 19,1% -com concentração   191,0 mg/ml - solução injetável, ampola 10 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R$ 1.530,00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34</w:t>
            </w:r>
          </w:p>
        </w:tc>
        <w:tc>
          <w:tcPr>
            <w:tcW w:w="992" w:type="dxa"/>
            <w:tcBorders>
              <w:top w:val="nil"/>
              <w:left w:val="nil"/>
              <w:bottom w:val="single" w:sz="8" w:space="0" w:color="auto"/>
              <w:right w:val="single" w:sz="8" w:space="0" w:color="auto"/>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000000" w:fill="FFFFFF"/>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Cloridrato de Lidocaína 2% com Vasoconstritor - concentração 20mg/ml - solução injetável. Embalagem de 50ml.</w:t>
            </w:r>
          </w:p>
        </w:tc>
        <w:tc>
          <w:tcPr>
            <w:tcW w:w="851"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R$ 23,73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R$ 474,60</w:t>
            </w:r>
          </w:p>
        </w:tc>
      </w:tr>
      <w:tr w:rsidR="00C0513B" w:rsidRPr="00C0513B" w:rsidTr="00C0513B">
        <w:trPr>
          <w:trHeight w:val="38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Colírio oftálmico à base de Sulfato de </w:t>
            </w:r>
            <w:proofErr w:type="spellStart"/>
            <w:r w:rsidRPr="00C0513B">
              <w:rPr>
                <w:rFonts w:ascii="Arial" w:hAnsi="Arial" w:cs="Arial"/>
                <w:color w:val="000000"/>
                <w:sz w:val="20"/>
                <w:szCs w:val="20"/>
              </w:rPr>
              <w:t>Tobramicina</w:t>
            </w:r>
            <w:proofErr w:type="spellEnd"/>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R$ 36,93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R$ 147,72</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proofErr w:type="gramStart"/>
            <w:r w:rsidRPr="00C0513B">
              <w:rPr>
                <w:rFonts w:ascii="Arial" w:hAnsi="Arial" w:cs="Arial"/>
                <w:color w:val="000000"/>
                <w:sz w:val="20"/>
                <w:szCs w:val="20"/>
              </w:rPr>
              <w:t>unid</w:t>
            </w:r>
            <w:proofErr w:type="spellEnd"/>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Degermante</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Digliconato</w:t>
            </w:r>
            <w:proofErr w:type="spellEnd"/>
            <w:r w:rsidRPr="00C0513B">
              <w:rPr>
                <w:rFonts w:ascii="Arial" w:hAnsi="Arial" w:cs="Arial"/>
                <w:color w:val="000000"/>
                <w:sz w:val="20"/>
                <w:szCs w:val="20"/>
              </w:rPr>
              <w:t xml:space="preserve"> de </w:t>
            </w:r>
            <w:proofErr w:type="spellStart"/>
            <w:r w:rsidRPr="00C0513B">
              <w:rPr>
                <w:rFonts w:ascii="Arial" w:hAnsi="Arial" w:cs="Arial"/>
                <w:color w:val="000000"/>
                <w:sz w:val="20"/>
                <w:szCs w:val="20"/>
              </w:rPr>
              <w:t>Clorexidine</w:t>
            </w:r>
            <w:proofErr w:type="spellEnd"/>
            <w:r w:rsidRPr="00C0513B">
              <w:rPr>
                <w:rFonts w:ascii="Arial" w:hAnsi="Arial" w:cs="Arial"/>
                <w:color w:val="000000"/>
                <w:sz w:val="20"/>
                <w:szCs w:val="20"/>
              </w:rPr>
              <w:t xml:space="preserve"> 2% - 1 litro</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R$ 39,85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R$ 1.195,50</w:t>
            </w:r>
          </w:p>
        </w:tc>
      </w:tr>
      <w:tr w:rsidR="00C0513B" w:rsidRPr="00C0513B" w:rsidTr="00C0513B">
        <w:trPr>
          <w:trHeight w:val="37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proofErr w:type="gramStart"/>
            <w:r w:rsidRPr="00C0513B">
              <w:rPr>
                <w:rFonts w:ascii="Arial" w:hAnsi="Arial" w:cs="Arial"/>
                <w:color w:val="000000"/>
                <w:sz w:val="20"/>
                <w:szCs w:val="20"/>
              </w:rPr>
              <w:t>unid</w:t>
            </w:r>
            <w:proofErr w:type="spellEnd"/>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Desinfetante a Base de Complexo de </w:t>
            </w:r>
            <w:proofErr w:type="spellStart"/>
            <w:r w:rsidRPr="00C0513B">
              <w:rPr>
                <w:rFonts w:ascii="Arial" w:hAnsi="Arial" w:cs="Arial"/>
                <w:color w:val="000000"/>
                <w:sz w:val="20"/>
                <w:szCs w:val="20"/>
              </w:rPr>
              <w:t>Iodophor</w:t>
            </w:r>
            <w:proofErr w:type="spellEnd"/>
            <w:r w:rsidRPr="00C0513B">
              <w:rPr>
                <w:rFonts w:ascii="Arial" w:hAnsi="Arial" w:cs="Arial"/>
                <w:color w:val="000000"/>
                <w:sz w:val="20"/>
                <w:szCs w:val="20"/>
              </w:rPr>
              <w:t xml:space="preserve"> com 225% de iodo livre – embalagem de 1 litro</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R$ 89,85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R$ 898,50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Desinfetante Bactericida a base de Amônia Quaternária – 1 litro caixa </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R$ 50,54</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R$ 151,62</w:t>
            </w:r>
          </w:p>
        </w:tc>
      </w:tr>
      <w:tr w:rsidR="00C0513B" w:rsidRPr="00C0513B" w:rsidTr="00C0513B">
        <w:trPr>
          <w:trHeight w:val="29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39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Dexametasona</w:t>
            </w:r>
            <w:proofErr w:type="spellEnd"/>
            <w:r w:rsidRPr="00C0513B">
              <w:rPr>
                <w:rFonts w:ascii="Arial" w:hAnsi="Arial" w:cs="Arial"/>
                <w:color w:val="001D35"/>
                <w:sz w:val="20"/>
                <w:szCs w:val="20"/>
              </w:rPr>
              <w:t xml:space="preserve"> solução injetável veterinária, frasco 50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R$ 34,97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R$ 139,88</w:t>
            </w:r>
          </w:p>
        </w:tc>
      </w:tr>
      <w:tr w:rsidR="00C0513B" w:rsidRPr="00C0513B" w:rsidTr="00C0513B">
        <w:trPr>
          <w:trHeight w:val="271"/>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Dexametasona</w:t>
            </w:r>
            <w:proofErr w:type="spellEnd"/>
            <w:r w:rsidRPr="00C0513B">
              <w:rPr>
                <w:rFonts w:ascii="Arial" w:hAnsi="Arial" w:cs="Arial"/>
                <w:color w:val="001D35"/>
                <w:sz w:val="20"/>
                <w:szCs w:val="20"/>
              </w:rPr>
              <w:t xml:space="preserve"> comprimidos, cartela com 20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R$ 22,25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R$ 222,50</w:t>
            </w:r>
          </w:p>
        </w:tc>
      </w:tr>
      <w:tr w:rsidR="00C0513B" w:rsidRPr="00C0513B" w:rsidTr="00C0513B">
        <w:trPr>
          <w:trHeight w:val="26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Diazepam</w:t>
            </w:r>
            <w:proofErr w:type="spellEnd"/>
            <w:r w:rsidRPr="00C0513B">
              <w:rPr>
                <w:rFonts w:ascii="Arial" w:hAnsi="Arial" w:cs="Arial"/>
                <w:color w:val="001D35"/>
                <w:sz w:val="20"/>
                <w:szCs w:val="20"/>
              </w:rPr>
              <w:t xml:space="preserve"> solução injetável, ampola 2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R$ 2,81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R$ 1.405,00</w:t>
            </w:r>
          </w:p>
        </w:tc>
      </w:tr>
      <w:tr w:rsidR="00C0513B" w:rsidRPr="00C0513B" w:rsidTr="00C0513B">
        <w:trPr>
          <w:trHeight w:val="40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Dipropionato</w:t>
            </w:r>
            <w:proofErr w:type="spellEnd"/>
            <w:r w:rsidRPr="00C0513B">
              <w:rPr>
                <w:rFonts w:ascii="Arial" w:hAnsi="Arial" w:cs="Arial"/>
                <w:color w:val="001D35"/>
                <w:sz w:val="20"/>
                <w:szCs w:val="20"/>
              </w:rPr>
              <w:t xml:space="preserve"> de </w:t>
            </w:r>
            <w:proofErr w:type="spellStart"/>
            <w:r w:rsidRPr="00C0513B">
              <w:rPr>
                <w:rFonts w:ascii="Arial" w:hAnsi="Arial" w:cs="Arial"/>
                <w:color w:val="001D35"/>
                <w:sz w:val="20"/>
                <w:szCs w:val="20"/>
              </w:rPr>
              <w:t>Imidocarbe</w:t>
            </w:r>
            <w:proofErr w:type="spellEnd"/>
            <w:r w:rsidRPr="00C0513B">
              <w:rPr>
                <w:rFonts w:ascii="Arial" w:hAnsi="Arial" w:cs="Arial"/>
                <w:color w:val="001D35"/>
                <w:sz w:val="20"/>
                <w:szCs w:val="20"/>
              </w:rPr>
              <w:t xml:space="preserve"> solução injetável veterinária, frasco 15ml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R$ 80,12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R$ 320,48</w:t>
            </w:r>
          </w:p>
        </w:tc>
      </w:tr>
      <w:tr w:rsidR="00C0513B" w:rsidRPr="00C0513B" w:rsidTr="00C0513B">
        <w:trPr>
          <w:trHeight w:val="271"/>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Dipirona Sódica Injetável 500mg/ 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R$ 336,80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A0A0A"/>
                <w:sz w:val="20"/>
                <w:szCs w:val="20"/>
              </w:rPr>
            </w:pPr>
            <w:proofErr w:type="spellStart"/>
            <w:r w:rsidRPr="00C0513B">
              <w:rPr>
                <w:rFonts w:ascii="Arial" w:hAnsi="Arial" w:cs="Arial"/>
                <w:color w:val="0A0A0A"/>
                <w:sz w:val="20"/>
                <w:szCs w:val="20"/>
              </w:rPr>
              <w:t>Doramectina</w:t>
            </w:r>
            <w:proofErr w:type="spellEnd"/>
            <w:r w:rsidRPr="00C0513B">
              <w:rPr>
                <w:rFonts w:ascii="Arial" w:hAnsi="Arial" w:cs="Arial"/>
                <w:color w:val="0A0A0A"/>
                <w:sz w:val="20"/>
                <w:szCs w:val="20"/>
              </w:rPr>
              <w:t xml:space="preserve"> Injetável 50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R$ 45,44</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R$ 363,52</w:t>
            </w:r>
          </w:p>
        </w:tc>
      </w:tr>
      <w:tr w:rsidR="00C0513B" w:rsidRPr="00C0513B" w:rsidTr="00C0513B">
        <w:trPr>
          <w:trHeight w:val="32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Doxiciclina</w:t>
            </w:r>
            <w:proofErr w:type="spellEnd"/>
            <w:r w:rsidRPr="00C0513B">
              <w:rPr>
                <w:rFonts w:ascii="Arial" w:hAnsi="Arial" w:cs="Arial"/>
                <w:color w:val="001D35"/>
                <w:sz w:val="20"/>
                <w:szCs w:val="20"/>
              </w:rPr>
              <w:t xml:space="preserve"> solução injetável veterinária, frasco 20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R$ 145,23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R$ 580,92</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Enrofloxacino</w:t>
            </w:r>
            <w:proofErr w:type="spellEnd"/>
            <w:r w:rsidRPr="00C0513B">
              <w:rPr>
                <w:rFonts w:ascii="Arial" w:hAnsi="Arial" w:cs="Arial"/>
                <w:color w:val="000000"/>
                <w:sz w:val="20"/>
                <w:szCs w:val="20"/>
              </w:rPr>
              <w:t xml:space="preserve"> Injetável 10%/ 10ml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R$ 29,20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R$ 438,00</w:t>
            </w:r>
          </w:p>
        </w:tc>
      </w:tr>
      <w:tr w:rsidR="00C0513B" w:rsidRPr="00C0513B" w:rsidTr="00C0513B">
        <w:trPr>
          <w:trHeight w:val="8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222222"/>
                <w:sz w:val="20"/>
                <w:szCs w:val="20"/>
              </w:rPr>
            </w:pPr>
            <w:r w:rsidRPr="00C0513B">
              <w:rPr>
                <w:rFonts w:ascii="Arial" w:hAnsi="Arial" w:cs="Arial"/>
                <w:color w:val="222222"/>
                <w:sz w:val="20"/>
                <w:szCs w:val="20"/>
              </w:rPr>
              <w:t>Equipo Universal de uso veterinário macro gotas – kit com 50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R$ 130,81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R$ 523,24</w:t>
            </w:r>
          </w:p>
        </w:tc>
      </w:tr>
      <w:tr w:rsidR="00C0513B" w:rsidRPr="00C0513B" w:rsidTr="00C0513B">
        <w:trPr>
          <w:trHeight w:val="25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Estimulador Orgânico, Aminoácidos Essenciais, Vitaminas do Complexo B e </w:t>
            </w:r>
            <w:proofErr w:type="spellStart"/>
            <w:r w:rsidRPr="00C0513B">
              <w:rPr>
                <w:rFonts w:ascii="Arial" w:hAnsi="Arial" w:cs="Arial"/>
                <w:color w:val="000000"/>
                <w:sz w:val="20"/>
                <w:szCs w:val="20"/>
              </w:rPr>
              <w:t>Sorbitol</w:t>
            </w:r>
            <w:proofErr w:type="spellEnd"/>
            <w:r w:rsidRPr="00C0513B">
              <w:rPr>
                <w:rFonts w:ascii="Arial" w:hAnsi="Arial" w:cs="Arial"/>
                <w:color w:val="000000"/>
                <w:sz w:val="20"/>
                <w:szCs w:val="20"/>
              </w:rPr>
              <w:t xml:space="preserve"> injetável / 100ml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R$ 48,51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R$ 388,08</w:t>
            </w:r>
          </w:p>
        </w:tc>
      </w:tr>
      <w:tr w:rsidR="00C0513B" w:rsidRPr="00C0513B" w:rsidTr="00C0513B">
        <w:trPr>
          <w:trHeight w:val="147"/>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49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proofErr w:type="gramStart"/>
            <w:r w:rsidRPr="00C0513B">
              <w:rPr>
                <w:rFonts w:ascii="Arial" w:hAnsi="Arial" w:cs="Arial"/>
                <w:color w:val="000000"/>
                <w:sz w:val="20"/>
                <w:szCs w:val="20"/>
              </w:rPr>
              <w:t>unid</w:t>
            </w:r>
            <w:proofErr w:type="spellEnd"/>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Éter </w:t>
            </w:r>
            <w:proofErr w:type="spellStart"/>
            <w:r w:rsidRPr="00C0513B">
              <w:rPr>
                <w:rFonts w:ascii="Arial" w:hAnsi="Arial" w:cs="Arial"/>
                <w:color w:val="000000"/>
                <w:sz w:val="20"/>
                <w:szCs w:val="20"/>
              </w:rPr>
              <w:t>Gliceril</w:t>
            </w:r>
            <w:proofErr w:type="spellEnd"/>
            <w:r w:rsidRPr="00C0513B">
              <w:rPr>
                <w:rFonts w:ascii="Arial" w:hAnsi="Arial" w:cs="Arial"/>
                <w:color w:val="000000"/>
                <w:sz w:val="20"/>
                <w:szCs w:val="20"/>
              </w:rPr>
              <w:t xml:space="preserve"> Guaiacol – bolsa de 500 ml com equipo e agulha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R$ 186,50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R$ 932,50</w:t>
            </w:r>
          </w:p>
        </w:tc>
      </w:tr>
      <w:tr w:rsidR="00C0513B" w:rsidRPr="00C0513B" w:rsidTr="00C0513B">
        <w:trPr>
          <w:trHeight w:val="324"/>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Ferro Elementar injetável / 250ml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R$ 115,51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R$ 924,08</w:t>
            </w:r>
          </w:p>
        </w:tc>
      </w:tr>
      <w:tr w:rsidR="00C0513B" w:rsidRPr="00C0513B" w:rsidTr="00C0513B">
        <w:trPr>
          <w:trHeight w:val="28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gramStart"/>
            <w:r w:rsidRPr="00C0513B">
              <w:rPr>
                <w:rFonts w:ascii="Arial" w:hAnsi="Arial" w:cs="Arial"/>
                <w:color w:val="000000"/>
                <w:sz w:val="20"/>
                <w:szCs w:val="20"/>
              </w:rPr>
              <w:t>frasco</w:t>
            </w:r>
            <w:proofErr w:type="gram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333333"/>
                <w:sz w:val="20"/>
                <w:szCs w:val="20"/>
              </w:rPr>
            </w:pPr>
            <w:r w:rsidRPr="00C0513B">
              <w:rPr>
                <w:rFonts w:ascii="Arial" w:hAnsi="Arial" w:cs="Arial"/>
                <w:color w:val="333333"/>
                <w:sz w:val="20"/>
                <w:szCs w:val="20"/>
              </w:rPr>
              <w:t xml:space="preserve">Ferro </w:t>
            </w:r>
            <w:proofErr w:type="spellStart"/>
            <w:r w:rsidRPr="00C0513B">
              <w:rPr>
                <w:rFonts w:ascii="Arial" w:hAnsi="Arial" w:cs="Arial"/>
                <w:color w:val="333333"/>
                <w:sz w:val="20"/>
                <w:szCs w:val="20"/>
              </w:rPr>
              <w:t>Dextrano</w:t>
            </w:r>
            <w:proofErr w:type="spellEnd"/>
            <w:r w:rsidRPr="00C0513B">
              <w:rPr>
                <w:rFonts w:ascii="Arial" w:hAnsi="Arial" w:cs="Arial"/>
                <w:color w:val="333333"/>
                <w:sz w:val="20"/>
                <w:szCs w:val="20"/>
              </w:rPr>
              <w:t xml:space="preserve"> 10% + vitamina B12 / 10ml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R$ 17,74</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R$ 141,92</w:t>
            </w:r>
          </w:p>
        </w:tc>
      </w:tr>
      <w:tr w:rsidR="00C0513B" w:rsidRPr="00C0513B" w:rsidTr="00C0513B">
        <w:trPr>
          <w:trHeight w:val="206"/>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Poliglactina</w:t>
            </w:r>
            <w:proofErr w:type="spellEnd"/>
            <w:r w:rsidRPr="00C0513B">
              <w:rPr>
                <w:rFonts w:ascii="Arial" w:hAnsi="Arial" w:cs="Arial"/>
                <w:color w:val="000000"/>
                <w:sz w:val="20"/>
                <w:szCs w:val="20"/>
              </w:rPr>
              <w:t xml:space="preserve"> - fio de sutura cirúrgica sintético absorvível, estéril n°0, caixa com 24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R$ 278,64</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R$ 2.786,40</w:t>
            </w:r>
          </w:p>
        </w:tc>
      </w:tr>
      <w:tr w:rsidR="00C0513B" w:rsidRPr="00C0513B" w:rsidTr="00C0513B">
        <w:trPr>
          <w:trHeight w:val="98"/>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Poliglactina</w:t>
            </w:r>
            <w:proofErr w:type="spellEnd"/>
            <w:r w:rsidRPr="00C0513B">
              <w:rPr>
                <w:rFonts w:ascii="Arial" w:hAnsi="Arial" w:cs="Arial"/>
                <w:color w:val="000000"/>
                <w:sz w:val="20"/>
                <w:szCs w:val="20"/>
              </w:rPr>
              <w:t xml:space="preserve"> - fio de sutura cirúrgica sintético absorvível, estéril n°1, caixa com 36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R$ 422,51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R$ 4.225,10</w:t>
            </w:r>
          </w:p>
        </w:tc>
      </w:tr>
      <w:tr w:rsidR="00C0513B" w:rsidRPr="00C0513B" w:rsidTr="00C0513B">
        <w:trPr>
          <w:trHeight w:val="27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Poliglactina</w:t>
            </w:r>
            <w:proofErr w:type="spellEnd"/>
            <w:r w:rsidRPr="00C0513B">
              <w:rPr>
                <w:rFonts w:ascii="Arial" w:hAnsi="Arial" w:cs="Arial"/>
                <w:color w:val="000000"/>
                <w:sz w:val="20"/>
                <w:szCs w:val="20"/>
              </w:rPr>
              <w:t xml:space="preserve"> - fio de sutura cirúrgica sintético absorvível, estéril n°2, caixa com 24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R$ 315,89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R$ 1.263,56</w:t>
            </w:r>
          </w:p>
        </w:tc>
      </w:tr>
      <w:tr w:rsidR="00C0513B" w:rsidRPr="00C0513B" w:rsidTr="00C0513B">
        <w:trPr>
          <w:trHeight w:val="1125"/>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I</w:t>
            </w:r>
            <w:r w:rsidRPr="00C0513B">
              <w:rPr>
                <w:rFonts w:ascii="Arial" w:hAnsi="Arial" w:cs="Arial"/>
                <w:color w:val="0A0A0A"/>
                <w:sz w:val="20"/>
                <w:szCs w:val="20"/>
              </w:rPr>
              <w:t>nabsorvível</w:t>
            </w:r>
            <w:proofErr w:type="spellEnd"/>
            <w:r w:rsidRPr="00C0513B">
              <w:rPr>
                <w:rFonts w:ascii="Arial" w:hAnsi="Arial" w:cs="Arial"/>
                <w:color w:val="0A0A0A"/>
                <w:sz w:val="20"/>
                <w:szCs w:val="20"/>
              </w:rPr>
              <w:t xml:space="preserve"> Nylon 2.0 com agulha. Caixa com 24 unidades, com agulha 3/8 </w:t>
            </w:r>
            <w:proofErr w:type="spellStart"/>
            <w:r w:rsidRPr="00C0513B">
              <w:rPr>
                <w:rFonts w:ascii="Arial" w:hAnsi="Arial" w:cs="Arial"/>
                <w:color w:val="0A0A0A"/>
                <w:sz w:val="20"/>
                <w:szCs w:val="20"/>
              </w:rPr>
              <w:t>cti</w:t>
            </w:r>
            <w:proofErr w:type="spellEnd"/>
            <w:r w:rsidRPr="00C0513B">
              <w:rPr>
                <w:rFonts w:ascii="Arial" w:hAnsi="Arial" w:cs="Arial"/>
                <w:color w:val="0A0A0A"/>
                <w:sz w:val="20"/>
                <w:szCs w:val="20"/>
              </w:rPr>
              <w:t xml:space="preserve"> 3cm</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R$ 82,95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R$ 331,80</w:t>
            </w:r>
          </w:p>
        </w:tc>
      </w:tr>
      <w:tr w:rsidR="00C0513B" w:rsidRPr="00C0513B" w:rsidTr="00C0513B">
        <w:trPr>
          <w:trHeight w:val="579"/>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Fio de Sutura </w:t>
            </w:r>
            <w:proofErr w:type="spellStart"/>
            <w:r w:rsidRPr="00C0513B">
              <w:rPr>
                <w:rFonts w:ascii="Arial" w:hAnsi="Arial" w:cs="Arial"/>
                <w:color w:val="000000"/>
                <w:sz w:val="20"/>
                <w:szCs w:val="20"/>
              </w:rPr>
              <w:t>I</w:t>
            </w:r>
            <w:r w:rsidRPr="00C0513B">
              <w:rPr>
                <w:rFonts w:ascii="Arial" w:hAnsi="Arial" w:cs="Arial"/>
                <w:color w:val="0A0A0A"/>
                <w:sz w:val="20"/>
                <w:szCs w:val="20"/>
              </w:rPr>
              <w:t>nabsorvível</w:t>
            </w:r>
            <w:proofErr w:type="spellEnd"/>
            <w:r w:rsidRPr="00C0513B">
              <w:rPr>
                <w:rFonts w:ascii="Arial" w:hAnsi="Arial" w:cs="Arial"/>
                <w:color w:val="0A0A0A"/>
                <w:sz w:val="20"/>
                <w:szCs w:val="20"/>
              </w:rPr>
              <w:t xml:space="preserve"> Nylon 0 com agulha. Caixa com 24 unidades, com agulha 3/8 </w:t>
            </w:r>
            <w:proofErr w:type="spellStart"/>
            <w:r w:rsidRPr="00C0513B">
              <w:rPr>
                <w:rFonts w:ascii="Arial" w:hAnsi="Arial" w:cs="Arial"/>
                <w:color w:val="0A0A0A"/>
                <w:sz w:val="20"/>
                <w:szCs w:val="20"/>
              </w:rPr>
              <w:t>cti</w:t>
            </w:r>
            <w:proofErr w:type="spellEnd"/>
            <w:r w:rsidRPr="00C0513B">
              <w:rPr>
                <w:rFonts w:ascii="Arial" w:hAnsi="Arial" w:cs="Arial"/>
                <w:color w:val="0A0A0A"/>
                <w:sz w:val="20"/>
                <w:szCs w:val="20"/>
              </w:rPr>
              <w:t xml:space="preserve"> 3cm</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R$ 84,83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R$ 848,30</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Fitomenadiona</w:t>
            </w:r>
            <w:proofErr w:type="spellEnd"/>
            <w:r w:rsidRPr="00C0513B">
              <w:rPr>
                <w:rFonts w:ascii="Arial" w:hAnsi="Arial" w:cs="Arial"/>
                <w:color w:val="001D35"/>
                <w:sz w:val="20"/>
                <w:szCs w:val="20"/>
              </w:rPr>
              <w:t xml:space="preserve"> (vitamina K) solução injetável, frasco 20ml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R$ 17,35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R$ 86,75</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58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proofErr w:type="spellStart"/>
            <w:r w:rsidRPr="00C0513B">
              <w:rPr>
                <w:rFonts w:ascii="Arial" w:hAnsi="Arial" w:cs="Arial"/>
                <w:color w:val="0A0A0A"/>
                <w:sz w:val="20"/>
                <w:szCs w:val="20"/>
              </w:rPr>
              <w:t>Flunexina</w:t>
            </w:r>
            <w:proofErr w:type="spellEnd"/>
            <w:r w:rsidRPr="00C0513B">
              <w:rPr>
                <w:rFonts w:ascii="Arial" w:hAnsi="Arial" w:cs="Arial"/>
                <w:color w:val="0A0A0A"/>
                <w:sz w:val="20"/>
                <w:szCs w:val="20"/>
              </w:rPr>
              <w:t xml:space="preserve"> </w:t>
            </w:r>
            <w:proofErr w:type="spellStart"/>
            <w:r w:rsidRPr="00C0513B">
              <w:rPr>
                <w:rFonts w:ascii="Arial" w:hAnsi="Arial" w:cs="Arial"/>
                <w:color w:val="0A0A0A"/>
                <w:sz w:val="20"/>
                <w:szCs w:val="20"/>
              </w:rPr>
              <w:t>Meglumina</w:t>
            </w:r>
            <w:proofErr w:type="spellEnd"/>
            <w:r w:rsidRPr="00C0513B">
              <w:rPr>
                <w:rFonts w:ascii="Arial" w:hAnsi="Arial" w:cs="Arial"/>
                <w:color w:val="0A0A0A"/>
                <w:sz w:val="20"/>
                <w:szCs w:val="20"/>
              </w:rPr>
              <w:t xml:space="preserve"> injetável / 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R$ 71,30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R$ 570,40</w:t>
            </w:r>
          </w:p>
        </w:tc>
      </w:tr>
      <w:tr w:rsidR="00C0513B" w:rsidRPr="00C0513B" w:rsidTr="00C0513B">
        <w:trPr>
          <w:trHeight w:val="9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59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Fórmula do produto solução CMT: cada 100ml do produto solução CMT contém: Violeta de </w:t>
            </w:r>
            <w:proofErr w:type="spellStart"/>
            <w:r w:rsidRPr="00C0513B">
              <w:rPr>
                <w:rFonts w:ascii="Arial" w:hAnsi="Arial" w:cs="Arial"/>
                <w:color w:val="000000"/>
                <w:sz w:val="20"/>
                <w:szCs w:val="20"/>
              </w:rPr>
              <w:t>Bromocresol</w:t>
            </w:r>
            <w:proofErr w:type="spellEnd"/>
            <w:r w:rsidRPr="00C0513B">
              <w:rPr>
                <w:rFonts w:ascii="Arial" w:hAnsi="Arial" w:cs="Arial"/>
                <w:color w:val="000000"/>
                <w:sz w:val="20"/>
                <w:szCs w:val="20"/>
              </w:rPr>
              <w:t xml:space="preserve"> -0,02g. embalagem 500ml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R$ 19,60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R$ 39,20</w:t>
            </w:r>
          </w:p>
        </w:tc>
      </w:tr>
      <w:tr w:rsidR="00C0513B" w:rsidRPr="00C0513B" w:rsidTr="00C0513B">
        <w:trPr>
          <w:trHeight w:val="52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Furosemida solução injetável 10 mg/ml, ampola 2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R$ 89,90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R$ 359,60</w:t>
            </w:r>
          </w:p>
        </w:tc>
      </w:tr>
      <w:tr w:rsidR="00C0513B" w:rsidRPr="00C0513B" w:rsidTr="00C0513B">
        <w:trPr>
          <w:trHeight w:val="825"/>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Gaze não aderente – composta de gaze 100% algodão com tecido em tela que permite a drenagem de exsudatos. Tamanho aproximado de 10x10cm. Pacote com 500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R$ 86,25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R$ 2.587,50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Glicose 50% solução injetável, ampola 10ml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R$ 188,00</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proofErr w:type="spellStart"/>
            <w:r w:rsidRPr="00C0513B">
              <w:rPr>
                <w:rFonts w:ascii="Arial" w:hAnsi="Arial" w:cs="Arial"/>
                <w:color w:val="0A0A0A"/>
                <w:sz w:val="20"/>
                <w:szCs w:val="20"/>
              </w:rPr>
              <w:t>Ivermectina</w:t>
            </w:r>
            <w:proofErr w:type="spellEnd"/>
            <w:r w:rsidRPr="00C0513B">
              <w:rPr>
                <w:rFonts w:ascii="Arial" w:hAnsi="Arial" w:cs="Arial"/>
                <w:color w:val="0A0A0A"/>
                <w:sz w:val="20"/>
                <w:szCs w:val="20"/>
              </w:rPr>
              <w:t xml:space="preserve"> 6,42g Boehringer Ingelheim – pasta com 6,42g</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R$ 35,27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R$ 1.058,10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Ivermectina</w:t>
            </w:r>
            <w:proofErr w:type="spellEnd"/>
            <w:r w:rsidRPr="00C0513B">
              <w:rPr>
                <w:rFonts w:ascii="Arial" w:hAnsi="Arial" w:cs="Arial"/>
                <w:color w:val="000000"/>
                <w:sz w:val="20"/>
                <w:szCs w:val="20"/>
              </w:rPr>
              <w:t xml:space="preserve"> 1% 500ml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R$ 241,79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R$ 483,58</w:t>
            </w:r>
          </w:p>
        </w:tc>
      </w:tr>
      <w:tr w:rsidR="00C0513B" w:rsidRPr="00C0513B" w:rsidTr="00C0513B">
        <w:trPr>
          <w:trHeight w:val="264"/>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 xml:space="preserve">Kit Teste Rápido </w:t>
            </w:r>
            <w:proofErr w:type="spellStart"/>
            <w:r w:rsidRPr="00C0513B">
              <w:rPr>
                <w:rFonts w:ascii="Arial" w:hAnsi="Arial" w:cs="Arial"/>
                <w:color w:val="001D35"/>
                <w:sz w:val="20"/>
                <w:szCs w:val="20"/>
              </w:rPr>
              <w:t>Imunocromatográfico</w:t>
            </w:r>
            <w:proofErr w:type="spellEnd"/>
            <w:r w:rsidRPr="00C0513B">
              <w:rPr>
                <w:rFonts w:ascii="Arial" w:hAnsi="Arial" w:cs="Arial"/>
                <w:color w:val="001D35"/>
                <w:sz w:val="20"/>
                <w:szCs w:val="20"/>
              </w:rPr>
              <w:t xml:space="preserve"> para diagnóstico de </w:t>
            </w:r>
            <w:proofErr w:type="spellStart"/>
            <w:r w:rsidRPr="00C0513B">
              <w:rPr>
                <w:rFonts w:ascii="Arial" w:hAnsi="Arial" w:cs="Arial"/>
                <w:color w:val="001D35"/>
                <w:sz w:val="20"/>
                <w:szCs w:val="20"/>
              </w:rPr>
              <w:t>Cinomose</w:t>
            </w:r>
            <w:proofErr w:type="spellEnd"/>
            <w:r w:rsidRPr="00C0513B">
              <w:rPr>
                <w:rFonts w:ascii="Arial" w:hAnsi="Arial" w:cs="Arial"/>
                <w:color w:val="001D35"/>
                <w:sz w:val="20"/>
                <w:szCs w:val="20"/>
              </w:rPr>
              <w:t xml:space="preserve"> Canina. Caixa com 10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R$ 491,75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R$ 1.967,00</w:t>
            </w:r>
          </w:p>
        </w:tc>
      </w:tr>
      <w:tr w:rsidR="00C0513B" w:rsidRPr="00C0513B" w:rsidTr="00C0513B">
        <w:trPr>
          <w:trHeight w:val="15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 xml:space="preserve">Kit Teste Rápido </w:t>
            </w:r>
            <w:proofErr w:type="spellStart"/>
            <w:r w:rsidRPr="00C0513B">
              <w:rPr>
                <w:rFonts w:ascii="Arial" w:hAnsi="Arial" w:cs="Arial"/>
                <w:color w:val="001D35"/>
                <w:sz w:val="20"/>
                <w:szCs w:val="20"/>
              </w:rPr>
              <w:t>Imunocromatográfico</w:t>
            </w:r>
            <w:proofErr w:type="spellEnd"/>
            <w:r w:rsidRPr="00C0513B">
              <w:rPr>
                <w:rFonts w:ascii="Arial" w:hAnsi="Arial" w:cs="Arial"/>
                <w:color w:val="001D35"/>
                <w:sz w:val="20"/>
                <w:szCs w:val="20"/>
              </w:rPr>
              <w:t xml:space="preserve"> para diagnóstico de </w:t>
            </w:r>
            <w:proofErr w:type="spellStart"/>
            <w:r w:rsidRPr="00C0513B">
              <w:rPr>
                <w:rFonts w:ascii="Arial" w:hAnsi="Arial" w:cs="Arial"/>
                <w:color w:val="001D35"/>
                <w:sz w:val="20"/>
                <w:szCs w:val="20"/>
              </w:rPr>
              <w:t>Parvovirose</w:t>
            </w:r>
            <w:proofErr w:type="spellEnd"/>
            <w:r w:rsidRPr="00C0513B">
              <w:rPr>
                <w:rFonts w:ascii="Arial" w:hAnsi="Arial" w:cs="Arial"/>
                <w:color w:val="001D35"/>
                <w:sz w:val="20"/>
                <w:szCs w:val="20"/>
              </w:rPr>
              <w:t xml:space="preserve"> Canina, caixa com 10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R$ 464,42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R$ 1.857,68</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 xml:space="preserve">Kit Teste Rápido </w:t>
            </w:r>
            <w:proofErr w:type="spellStart"/>
            <w:r w:rsidRPr="00C0513B">
              <w:rPr>
                <w:rFonts w:ascii="Arial" w:hAnsi="Arial" w:cs="Arial"/>
                <w:color w:val="001D35"/>
                <w:sz w:val="20"/>
                <w:szCs w:val="20"/>
              </w:rPr>
              <w:t>Imunocromatográfico</w:t>
            </w:r>
            <w:proofErr w:type="spellEnd"/>
            <w:r w:rsidRPr="00C0513B">
              <w:rPr>
                <w:rFonts w:ascii="Arial" w:hAnsi="Arial" w:cs="Arial"/>
                <w:color w:val="000000"/>
                <w:sz w:val="20"/>
                <w:szCs w:val="20"/>
              </w:rPr>
              <w:t xml:space="preserve"> para diagnóstico de FIV e </w:t>
            </w:r>
            <w:proofErr w:type="spellStart"/>
            <w:r w:rsidRPr="00C0513B">
              <w:rPr>
                <w:rFonts w:ascii="Arial" w:hAnsi="Arial" w:cs="Arial"/>
                <w:color w:val="000000"/>
                <w:sz w:val="20"/>
                <w:szCs w:val="20"/>
              </w:rPr>
              <w:t>FeLV</w:t>
            </w:r>
            <w:proofErr w:type="spellEnd"/>
            <w:r w:rsidRPr="00C0513B">
              <w:rPr>
                <w:rFonts w:ascii="Arial" w:hAnsi="Arial" w:cs="Arial"/>
                <w:color w:val="000000"/>
                <w:sz w:val="20"/>
                <w:szCs w:val="20"/>
              </w:rPr>
              <w:t xml:space="preserve"> felino. Caixa com 10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R$ 840,19</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R$ 3.360,76</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Lâmina de Bisturi em Aço Carbono – cabo 3 e 4 – n°10,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R$ 55,25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R$ 55,25</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69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Lâmina de Bisturi em Aço Carbono – </w:t>
            </w:r>
            <w:proofErr w:type="gramStart"/>
            <w:r w:rsidRPr="00C0513B">
              <w:rPr>
                <w:rFonts w:ascii="Arial" w:hAnsi="Arial" w:cs="Arial"/>
                <w:color w:val="000000"/>
                <w:sz w:val="20"/>
                <w:szCs w:val="20"/>
              </w:rPr>
              <w:t>cabo  4</w:t>
            </w:r>
            <w:proofErr w:type="gramEnd"/>
            <w:r w:rsidRPr="00C0513B">
              <w:rPr>
                <w:rFonts w:ascii="Arial" w:hAnsi="Arial" w:cs="Arial"/>
                <w:color w:val="000000"/>
                <w:sz w:val="20"/>
                <w:szCs w:val="20"/>
              </w:rPr>
              <w:t xml:space="preserve"> – n°24,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R$ 57,32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R$ 1.146,40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Luvas descartáveis especial para toque e inseminação artificial, descartável, 80cm, 05 dedos. Em EVA siliconado.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R$ 93,88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R$ 93,88</w:t>
            </w:r>
          </w:p>
        </w:tc>
      </w:tr>
      <w:tr w:rsidR="00C0513B" w:rsidRPr="00C0513B" w:rsidTr="00C0513B">
        <w:trPr>
          <w:trHeight w:val="45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Luva </w:t>
            </w:r>
            <w:proofErr w:type="spellStart"/>
            <w:r w:rsidRPr="00C0513B">
              <w:rPr>
                <w:rFonts w:ascii="Arial" w:hAnsi="Arial" w:cs="Arial"/>
                <w:color w:val="000000"/>
                <w:sz w:val="20"/>
                <w:szCs w:val="20"/>
              </w:rPr>
              <w:t>Nitrilica</w:t>
            </w:r>
            <w:proofErr w:type="spellEnd"/>
            <w:r w:rsidRPr="00C0513B">
              <w:rPr>
                <w:rFonts w:ascii="Arial" w:hAnsi="Arial" w:cs="Arial"/>
                <w:color w:val="000000"/>
                <w:sz w:val="20"/>
                <w:szCs w:val="20"/>
              </w:rPr>
              <w:t xml:space="preserve"> para proteção das mãos contra agentes abrasivos, </w:t>
            </w:r>
            <w:proofErr w:type="spellStart"/>
            <w:r w:rsidRPr="00C0513B">
              <w:rPr>
                <w:rFonts w:ascii="Arial" w:hAnsi="Arial" w:cs="Arial"/>
                <w:color w:val="000000"/>
                <w:sz w:val="20"/>
                <w:szCs w:val="20"/>
              </w:rPr>
              <w:t>escoriantes</w:t>
            </w:r>
            <w:proofErr w:type="spellEnd"/>
            <w:r w:rsidRPr="00C0513B">
              <w:rPr>
                <w:rFonts w:ascii="Arial" w:hAnsi="Arial" w:cs="Arial"/>
                <w:color w:val="000000"/>
                <w:sz w:val="20"/>
                <w:szCs w:val="20"/>
              </w:rPr>
              <w:t xml:space="preserve">, cortantes e perfurantes e contra agentes químicos compostos de nitrila, confeccionada em borracha nitrílica, com superfície antiderrapante na </w:t>
            </w:r>
            <w:proofErr w:type="gramStart"/>
            <w:r w:rsidRPr="00C0513B">
              <w:rPr>
                <w:rFonts w:ascii="Arial" w:hAnsi="Arial" w:cs="Arial"/>
                <w:color w:val="000000"/>
                <w:sz w:val="20"/>
                <w:szCs w:val="20"/>
              </w:rPr>
              <w:t>face  da</w:t>
            </w:r>
            <w:proofErr w:type="gramEnd"/>
            <w:r w:rsidRPr="00C0513B">
              <w:rPr>
                <w:rFonts w:ascii="Arial" w:hAnsi="Arial" w:cs="Arial"/>
                <w:color w:val="000000"/>
                <w:sz w:val="20"/>
                <w:szCs w:val="20"/>
              </w:rPr>
              <w:t xml:space="preserve"> mão, ambidestra. Tamanhos: 7 ao 11</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R$ 15,20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R$ 30,40</w:t>
            </w:r>
          </w:p>
        </w:tc>
      </w:tr>
      <w:tr w:rsidR="00C0513B" w:rsidRPr="00C0513B" w:rsidTr="00C0513B">
        <w:trPr>
          <w:trHeight w:val="35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Luvas látex para procedimento, tamanho P -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R$ 2.032,25</w:t>
            </w:r>
          </w:p>
        </w:tc>
      </w:tr>
      <w:tr w:rsidR="00C0513B" w:rsidRPr="00C0513B" w:rsidTr="00C0513B">
        <w:trPr>
          <w:trHeight w:val="39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Luvas látex para procedimento, tamanho M -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75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R$ 39,18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R$ 2.938,50</w:t>
            </w:r>
          </w:p>
        </w:tc>
      </w:tr>
      <w:tr w:rsidR="00C0513B" w:rsidRPr="00C0513B" w:rsidTr="00C0513B">
        <w:trPr>
          <w:trHeight w:val="56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Luvas látex para procedimento, tamanho G - caixa com 100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R$ 38,67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R$ 77,34</w:t>
            </w:r>
          </w:p>
        </w:tc>
      </w:tr>
      <w:tr w:rsidR="00C0513B" w:rsidRPr="00C0513B" w:rsidTr="00C0513B">
        <w:trPr>
          <w:trHeight w:val="687"/>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Leitor de Microchip Animal Portátil Recarregável. Leitor de baixa frequência com tecnologia de identificação sem fio. Capacidade de armazenamento de até 256 </w:t>
            </w:r>
            <w:proofErr w:type="spellStart"/>
            <w:r w:rsidRPr="00C0513B">
              <w:rPr>
                <w:rFonts w:ascii="Arial" w:hAnsi="Arial" w:cs="Arial"/>
                <w:color w:val="000000"/>
                <w:sz w:val="20"/>
                <w:szCs w:val="20"/>
              </w:rPr>
              <w:t>tags</w:t>
            </w:r>
            <w:proofErr w:type="spellEnd"/>
            <w:r w:rsidRPr="00C0513B">
              <w:rPr>
                <w:rFonts w:ascii="Arial" w:hAnsi="Arial" w:cs="Arial"/>
                <w:color w:val="000000"/>
                <w:sz w:val="20"/>
                <w:szCs w:val="20"/>
              </w:rPr>
              <w:t>. Upload para o computador utilizando cabo USB</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R$ 284,11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R$ 568,22</w:t>
            </w:r>
          </w:p>
        </w:tc>
      </w:tr>
      <w:tr w:rsidR="00C0513B" w:rsidRPr="00C0513B" w:rsidTr="00C0513B">
        <w:trPr>
          <w:trHeight w:val="358"/>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Acepromazina</w:t>
            </w:r>
            <w:proofErr w:type="spellEnd"/>
            <w:r w:rsidRPr="00C0513B">
              <w:rPr>
                <w:rFonts w:ascii="Arial" w:hAnsi="Arial" w:cs="Arial"/>
                <w:color w:val="001D35"/>
                <w:sz w:val="20"/>
                <w:szCs w:val="20"/>
              </w:rPr>
              <w:t xml:space="preserve"> 0,2% solução injetável veterinária, frasco 20 m</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6</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R$ 75,75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R$ 454,50</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proofErr w:type="spellStart"/>
            <w:r w:rsidRPr="00C0513B">
              <w:rPr>
                <w:rFonts w:ascii="Arial" w:hAnsi="Arial" w:cs="Arial"/>
                <w:color w:val="001D35"/>
                <w:sz w:val="20"/>
                <w:szCs w:val="20"/>
              </w:rPr>
              <w:t>Acepromazina</w:t>
            </w:r>
            <w:proofErr w:type="spellEnd"/>
            <w:r w:rsidRPr="00C0513B">
              <w:rPr>
                <w:rFonts w:ascii="Arial" w:hAnsi="Arial" w:cs="Arial"/>
                <w:color w:val="001D35"/>
                <w:sz w:val="20"/>
                <w:szCs w:val="20"/>
              </w:rPr>
              <w:t xml:space="preserve"> solução injetável veterinária, frasco 20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R$ 73,95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R$ 369,75</w:t>
            </w:r>
          </w:p>
        </w:tc>
      </w:tr>
      <w:tr w:rsidR="00C0513B" w:rsidRPr="00C0513B" w:rsidTr="00C0513B">
        <w:trPr>
          <w:trHeight w:val="552"/>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78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Máscara Cirúrgica Descartável, máscara tripla camada com elástico para fixação atrás das </w:t>
            </w:r>
            <w:r w:rsidRPr="00C0513B">
              <w:rPr>
                <w:rFonts w:ascii="Arial" w:hAnsi="Arial" w:cs="Arial"/>
                <w:color w:val="000000"/>
                <w:sz w:val="20"/>
                <w:szCs w:val="20"/>
              </w:rPr>
              <w:lastRenderedPageBreak/>
              <w:t xml:space="preserve">aurículas; material 100% polipropileno; </w:t>
            </w:r>
            <w:proofErr w:type="spellStart"/>
            <w:r w:rsidRPr="00C0513B">
              <w:rPr>
                <w:rFonts w:ascii="Arial" w:hAnsi="Arial" w:cs="Arial"/>
                <w:color w:val="000000"/>
                <w:sz w:val="20"/>
                <w:szCs w:val="20"/>
              </w:rPr>
              <w:t>hipoalergênica</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hidrorepelente</w:t>
            </w:r>
            <w:proofErr w:type="spellEnd"/>
            <w:r w:rsidRPr="00C0513B">
              <w:rPr>
                <w:rFonts w:ascii="Arial" w:hAnsi="Arial" w:cs="Arial"/>
                <w:color w:val="000000"/>
                <w:sz w:val="20"/>
                <w:szCs w:val="20"/>
              </w:rPr>
              <w:t xml:space="preserve">; clipe nasal revestido. </w:t>
            </w:r>
            <w:proofErr w:type="gramStart"/>
            <w:r w:rsidRPr="00C0513B">
              <w:rPr>
                <w:rFonts w:ascii="Arial" w:hAnsi="Arial" w:cs="Arial"/>
                <w:color w:val="000000"/>
                <w:sz w:val="20"/>
                <w:szCs w:val="20"/>
              </w:rPr>
              <w:t>embalagem</w:t>
            </w:r>
            <w:proofErr w:type="gramEnd"/>
            <w:r w:rsidRPr="00C0513B">
              <w:rPr>
                <w:rFonts w:ascii="Arial" w:hAnsi="Arial" w:cs="Arial"/>
                <w:color w:val="000000"/>
                <w:sz w:val="20"/>
                <w:szCs w:val="20"/>
              </w:rPr>
              <w:t xml:space="preserve"> com 50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lastRenderedPageBreak/>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R$ 18,85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R$ 75,40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79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Máquina elétrica para tosa animal profissional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R$ 2.374,75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R$ 7.124,25</w:t>
            </w:r>
          </w:p>
        </w:tc>
      </w:tr>
      <w:tr w:rsidR="00C0513B" w:rsidRPr="00C0513B" w:rsidTr="00C0513B">
        <w:trPr>
          <w:trHeight w:val="9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Marcador em Aço Inox com número 6 para identificação de vacinação de brucelose</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R$ 247,30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R$ 247,30</w:t>
            </w:r>
          </w:p>
        </w:tc>
      </w:tr>
      <w:tr w:rsidR="00C0513B" w:rsidRPr="00C0513B" w:rsidTr="00C0513B">
        <w:trPr>
          <w:trHeight w:val="41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Marcador em Aço Inox com número 7 para identificação de vacinação de brucelose</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R$ 246,76</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R$ 246,76</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Metronidazol</w:t>
            </w:r>
            <w:proofErr w:type="spellEnd"/>
            <w:r w:rsidRPr="00C0513B">
              <w:rPr>
                <w:rFonts w:ascii="Arial" w:hAnsi="Arial" w:cs="Arial"/>
                <w:color w:val="000000"/>
                <w:sz w:val="20"/>
                <w:szCs w:val="20"/>
              </w:rPr>
              <w:t xml:space="preserve"> 5 mg/ml, frasco 100ml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R$ 14,85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R$ 148,50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A0A0A"/>
                <w:sz w:val="20"/>
                <w:szCs w:val="20"/>
              </w:rPr>
            </w:pPr>
            <w:proofErr w:type="spellStart"/>
            <w:r w:rsidRPr="00C0513B">
              <w:rPr>
                <w:rFonts w:ascii="Arial" w:hAnsi="Arial" w:cs="Arial"/>
                <w:color w:val="0A0A0A"/>
                <w:sz w:val="20"/>
                <w:szCs w:val="20"/>
              </w:rPr>
              <w:t>Meloxicam</w:t>
            </w:r>
            <w:proofErr w:type="spellEnd"/>
            <w:r w:rsidRPr="00C0513B">
              <w:rPr>
                <w:rFonts w:ascii="Arial" w:hAnsi="Arial" w:cs="Arial"/>
                <w:color w:val="0A0A0A"/>
                <w:sz w:val="20"/>
                <w:szCs w:val="20"/>
              </w:rPr>
              <w:t xml:space="preserve"> Injetável 2% / 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R$ 135,70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R$ 2.035,50</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Microtubo</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Eppendorf</w:t>
            </w:r>
            <w:proofErr w:type="spellEnd"/>
            <w:r w:rsidRPr="00C0513B">
              <w:rPr>
                <w:rFonts w:ascii="Arial" w:hAnsi="Arial" w:cs="Arial"/>
                <w:color w:val="000000"/>
                <w:sz w:val="20"/>
                <w:szCs w:val="20"/>
              </w:rPr>
              <w:t xml:space="preserve"> 1,5ml incolor – pacote com 1.000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R$ 138,13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R$ 138,13</w:t>
            </w:r>
          </w:p>
        </w:tc>
      </w:tr>
      <w:tr w:rsidR="00C0513B" w:rsidRPr="00C0513B" w:rsidTr="00C0513B">
        <w:trPr>
          <w:trHeight w:val="30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Microchip (2x12mm) agulha em aço inoxidável com </w:t>
            </w:r>
            <w:proofErr w:type="spellStart"/>
            <w:r w:rsidRPr="00C0513B">
              <w:rPr>
                <w:rFonts w:ascii="Arial" w:hAnsi="Arial" w:cs="Arial"/>
                <w:color w:val="000000"/>
                <w:sz w:val="20"/>
                <w:szCs w:val="20"/>
              </w:rPr>
              <w:t>bisel</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trifacetado</w:t>
            </w:r>
            <w:proofErr w:type="spellEnd"/>
            <w:r w:rsidRPr="00C0513B">
              <w:rPr>
                <w:rFonts w:ascii="Arial" w:hAnsi="Arial" w:cs="Arial"/>
                <w:color w:val="000000"/>
                <w:sz w:val="20"/>
                <w:szCs w:val="20"/>
              </w:rPr>
              <w:t xml:space="preserve">, aplicador em plástico resistente, microchip encapsulado em </w:t>
            </w:r>
            <w:proofErr w:type="spellStart"/>
            <w:r w:rsidRPr="00C0513B">
              <w:rPr>
                <w:rFonts w:ascii="Arial" w:hAnsi="Arial" w:cs="Arial"/>
                <w:color w:val="000000"/>
                <w:sz w:val="20"/>
                <w:szCs w:val="20"/>
              </w:rPr>
              <w:t>biovidro</w:t>
            </w:r>
            <w:proofErr w:type="spellEnd"/>
            <w:r w:rsidRPr="00C0513B">
              <w:rPr>
                <w:rFonts w:ascii="Arial" w:hAnsi="Arial" w:cs="Arial"/>
                <w:color w:val="000000"/>
                <w:sz w:val="20"/>
                <w:szCs w:val="20"/>
              </w:rPr>
              <w:t xml:space="preserve"> e revestido em </w:t>
            </w:r>
            <w:proofErr w:type="spellStart"/>
            <w:r w:rsidRPr="00C0513B">
              <w:rPr>
                <w:rFonts w:ascii="Arial" w:hAnsi="Arial" w:cs="Arial"/>
                <w:color w:val="000000"/>
                <w:sz w:val="20"/>
                <w:szCs w:val="20"/>
              </w:rPr>
              <w:t>parvlene</w:t>
            </w:r>
            <w:proofErr w:type="spellEnd"/>
            <w:r w:rsidRPr="00C0513B">
              <w:rPr>
                <w:rFonts w:ascii="Arial" w:hAnsi="Arial" w:cs="Arial"/>
                <w:color w:val="000000"/>
                <w:sz w:val="20"/>
                <w:szCs w:val="20"/>
              </w:rPr>
              <w:t>.</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R$ 29,30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R$ 8.790,00</w:t>
            </w:r>
          </w:p>
        </w:tc>
      </w:tr>
      <w:tr w:rsidR="00C0513B" w:rsidRPr="00C0513B" w:rsidTr="00C0513B">
        <w:trPr>
          <w:trHeight w:val="43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Ocitocina solução injetável veterinária, frasco 50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R$ 14,46</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R$ 57,84</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Oxitetraciclina</w:t>
            </w:r>
            <w:proofErr w:type="spellEnd"/>
            <w:r w:rsidRPr="00C0513B">
              <w:rPr>
                <w:rFonts w:ascii="Arial" w:hAnsi="Arial" w:cs="Arial"/>
                <w:color w:val="000000"/>
                <w:sz w:val="20"/>
                <w:szCs w:val="20"/>
              </w:rPr>
              <w:t xml:space="preserve"> </w:t>
            </w:r>
            <w:proofErr w:type="spellStart"/>
            <w:r w:rsidRPr="00C0513B">
              <w:rPr>
                <w:rFonts w:ascii="Arial" w:hAnsi="Arial" w:cs="Arial"/>
                <w:color w:val="000000"/>
                <w:sz w:val="20"/>
                <w:szCs w:val="20"/>
              </w:rPr>
              <w:t>Di-hidrata</w:t>
            </w:r>
            <w:proofErr w:type="spellEnd"/>
            <w:r w:rsidRPr="00C0513B">
              <w:rPr>
                <w:rFonts w:ascii="Arial" w:hAnsi="Arial" w:cs="Arial"/>
                <w:color w:val="000000"/>
                <w:sz w:val="20"/>
                <w:szCs w:val="20"/>
              </w:rPr>
              <w:t xml:space="preserve"> injetável / 50ml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R$ 26,33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R$ 394,95</w:t>
            </w:r>
          </w:p>
        </w:tc>
      </w:tr>
      <w:tr w:rsidR="00C0513B" w:rsidRPr="00C0513B" w:rsidTr="00C0513B">
        <w:trPr>
          <w:trHeight w:val="1072"/>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Óculos de proteção individual, lente incolor, proteção individual, constituído de armação e visor confeccionados em uma única peça de policarbonato incolor e apoio nasal injetado do mesmo material e hastes tipo espátula. </w:t>
            </w:r>
            <w:proofErr w:type="gramStart"/>
            <w:r w:rsidRPr="00C0513B">
              <w:rPr>
                <w:rFonts w:ascii="Arial" w:hAnsi="Arial" w:cs="Arial"/>
                <w:color w:val="000000"/>
                <w:sz w:val="20"/>
                <w:szCs w:val="20"/>
              </w:rPr>
              <w:t>hastes</w:t>
            </w:r>
            <w:proofErr w:type="gramEnd"/>
            <w:r w:rsidRPr="00C0513B">
              <w:rPr>
                <w:rFonts w:ascii="Arial" w:hAnsi="Arial" w:cs="Arial"/>
                <w:color w:val="000000"/>
                <w:sz w:val="20"/>
                <w:szCs w:val="20"/>
              </w:rPr>
              <w:t xml:space="preserve"> confeccionadas de material plástico fixadas ao visor através de parafuso metálico.</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R$ 12,37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R$ 37,11</w:t>
            </w:r>
          </w:p>
        </w:tc>
      </w:tr>
      <w:tr w:rsidR="00C0513B" w:rsidRPr="00C0513B" w:rsidTr="00C0513B">
        <w:trPr>
          <w:trHeight w:val="9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89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Pasta de unguento bisnaga contendo, cada 100g de unguento contém: oxido de zinco 15g, ácido </w:t>
            </w:r>
            <w:proofErr w:type="spellStart"/>
            <w:r w:rsidRPr="00C0513B">
              <w:rPr>
                <w:rFonts w:ascii="Arial" w:hAnsi="Arial" w:cs="Arial"/>
                <w:color w:val="000000"/>
                <w:sz w:val="20"/>
                <w:szCs w:val="20"/>
              </w:rPr>
              <w:t>cresílico</w:t>
            </w:r>
            <w:proofErr w:type="spellEnd"/>
            <w:r w:rsidRPr="00C0513B">
              <w:rPr>
                <w:rFonts w:ascii="Arial" w:hAnsi="Arial" w:cs="Arial"/>
                <w:color w:val="000000"/>
                <w:sz w:val="20"/>
                <w:szCs w:val="20"/>
              </w:rPr>
              <w:t xml:space="preserve"> 2g, excipiente Q.S.P 100g. com 200 gramas. Prazo de validade, no ato da entrega de, no mínimo, 360 dias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R$ 37,22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R$ 744,40</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Penicilinas potencializadas injetável / 50 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R$ 46,45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R$ 696,75</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Pinça hemostática reta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R$ 81,78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R$ 327,12</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Pinça hemostática curva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R$ 81,78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R$ 327,12</w:t>
            </w:r>
          </w:p>
        </w:tc>
      </w:tr>
      <w:tr w:rsidR="00C0513B" w:rsidRPr="00C0513B" w:rsidTr="00C0513B">
        <w:trPr>
          <w:trHeight w:val="67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Pinça anatômica para dissecação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R$ 53,50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R$ 214,00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Pinça anatômica dente de rato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R$ 52,17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R$ 208,68</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Porta-agulha cirúrgico em aço inoxidável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R$ 157,65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R$ 315,30</w:t>
            </w:r>
          </w:p>
        </w:tc>
      </w:tr>
      <w:tr w:rsidR="00C0513B" w:rsidRPr="00C0513B" w:rsidTr="00C0513B">
        <w:trPr>
          <w:trHeight w:val="695"/>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Ponteira Micropipeta Amarela Tipo Gilson 1 a 200 UI com 1.000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R$ 110,68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R$ 110,68</w:t>
            </w:r>
          </w:p>
        </w:tc>
      </w:tr>
      <w:tr w:rsidR="00C0513B" w:rsidRPr="00C0513B" w:rsidTr="00C0513B">
        <w:trPr>
          <w:trHeight w:val="548"/>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Produto </w:t>
            </w:r>
            <w:proofErr w:type="spellStart"/>
            <w:r w:rsidRPr="00C0513B">
              <w:rPr>
                <w:rFonts w:ascii="Arial" w:hAnsi="Arial" w:cs="Arial"/>
                <w:color w:val="000000"/>
                <w:sz w:val="20"/>
                <w:szCs w:val="20"/>
              </w:rPr>
              <w:t>Aerosol</w:t>
            </w:r>
            <w:proofErr w:type="spellEnd"/>
            <w:r w:rsidRPr="00C0513B">
              <w:rPr>
                <w:rFonts w:ascii="Arial" w:hAnsi="Arial" w:cs="Arial"/>
                <w:color w:val="000000"/>
                <w:sz w:val="20"/>
                <w:szCs w:val="20"/>
              </w:rPr>
              <w:t xml:space="preserve"> com funções repelente, </w:t>
            </w:r>
            <w:proofErr w:type="spellStart"/>
            <w:r w:rsidRPr="00C0513B">
              <w:rPr>
                <w:rFonts w:ascii="Arial" w:hAnsi="Arial" w:cs="Arial"/>
                <w:color w:val="000000"/>
                <w:sz w:val="20"/>
                <w:szCs w:val="20"/>
              </w:rPr>
              <w:t>larvicida</w:t>
            </w:r>
            <w:proofErr w:type="spellEnd"/>
            <w:r w:rsidRPr="00C0513B">
              <w:rPr>
                <w:rFonts w:ascii="Arial" w:hAnsi="Arial" w:cs="Arial"/>
                <w:color w:val="000000"/>
                <w:sz w:val="20"/>
                <w:szCs w:val="20"/>
              </w:rPr>
              <w:t xml:space="preserve"> e cicatrizante. Cada 100ml do produto deve conter 25g de Oxido de Zinco e 0,5g de </w:t>
            </w:r>
            <w:proofErr w:type="spellStart"/>
            <w:r w:rsidRPr="00C0513B">
              <w:rPr>
                <w:rFonts w:ascii="Arial" w:hAnsi="Arial" w:cs="Arial"/>
                <w:color w:val="000000"/>
                <w:sz w:val="20"/>
                <w:szCs w:val="20"/>
              </w:rPr>
              <w:t>Permetrina</w:t>
            </w:r>
            <w:proofErr w:type="spellEnd"/>
            <w:r w:rsidRPr="00C0513B">
              <w:rPr>
                <w:rFonts w:ascii="Arial" w:hAnsi="Arial" w:cs="Arial"/>
                <w:color w:val="000000"/>
                <w:sz w:val="20"/>
                <w:szCs w:val="20"/>
              </w:rPr>
              <w:t xml:space="preserve">. Características adicionais: uso tópico, frasco de 400ml, prazo de validade no </w:t>
            </w:r>
            <w:r w:rsidRPr="00C0513B">
              <w:rPr>
                <w:rFonts w:ascii="Arial" w:hAnsi="Arial" w:cs="Arial"/>
                <w:color w:val="000000"/>
                <w:sz w:val="20"/>
                <w:szCs w:val="20"/>
              </w:rPr>
              <w:lastRenderedPageBreak/>
              <w:t>ato da entrega de, no mínimo, 360 dias frasco com 400ml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lastRenderedPageBreak/>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R$ 53,95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R$ 1.079,00</w:t>
            </w:r>
          </w:p>
        </w:tc>
      </w:tr>
      <w:tr w:rsidR="00C0513B" w:rsidRPr="00C0513B" w:rsidTr="00C0513B">
        <w:trPr>
          <w:trHeight w:val="12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98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Repelente </w:t>
            </w:r>
            <w:proofErr w:type="spellStart"/>
            <w:r w:rsidRPr="00C0513B">
              <w:rPr>
                <w:rFonts w:ascii="Arial" w:hAnsi="Arial" w:cs="Arial"/>
                <w:color w:val="000000"/>
                <w:sz w:val="20"/>
                <w:szCs w:val="20"/>
              </w:rPr>
              <w:t>Aerosol</w:t>
            </w:r>
            <w:proofErr w:type="spellEnd"/>
            <w:r w:rsidRPr="00C0513B">
              <w:rPr>
                <w:rFonts w:ascii="Arial" w:hAnsi="Arial" w:cs="Arial"/>
                <w:color w:val="000000"/>
                <w:sz w:val="20"/>
                <w:szCs w:val="20"/>
              </w:rPr>
              <w:t xml:space="preserve"> Cicatrizante à base de </w:t>
            </w:r>
            <w:proofErr w:type="spellStart"/>
            <w:r w:rsidRPr="00C0513B">
              <w:rPr>
                <w:rFonts w:ascii="Arial" w:hAnsi="Arial" w:cs="Arial"/>
                <w:color w:val="000000"/>
                <w:sz w:val="20"/>
                <w:szCs w:val="20"/>
              </w:rPr>
              <w:t>Sulfadiazina</w:t>
            </w:r>
            <w:proofErr w:type="spellEnd"/>
            <w:r w:rsidRPr="00C0513B">
              <w:rPr>
                <w:rFonts w:ascii="Arial" w:hAnsi="Arial" w:cs="Arial"/>
                <w:color w:val="000000"/>
                <w:sz w:val="20"/>
                <w:szCs w:val="20"/>
              </w:rPr>
              <w:t xml:space="preserve"> Prata 0,1g, Alumínio 5,0g, </w:t>
            </w:r>
            <w:proofErr w:type="spellStart"/>
            <w:r w:rsidRPr="00C0513B">
              <w:rPr>
                <w:rFonts w:ascii="Arial" w:hAnsi="Arial" w:cs="Arial"/>
                <w:color w:val="000000"/>
                <w:sz w:val="20"/>
                <w:szCs w:val="20"/>
              </w:rPr>
              <w:t>Cipermetrina</w:t>
            </w:r>
            <w:proofErr w:type="spellEnd"/>
            <w:r w:rsidRPr="00C0513B">
              <w:rPr>
                <w:rFonts w:ascii="Arial" w:hAnsi="Arial" w:cs="Arial"/>
                <w:color w:val="000000"/>
                <w:sz w:val="20"/>
                <w:szCs w:val="20"/>
              </w:rPr>
              <w:t xml:space="preserve"> 0,4g, DDVP 1,6g. Frasco com 500 ml. O prazo de validade do produto no ato da entrega deverá ser de, no mínimo, 360 dias.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R$ 33,65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R$ 673,00</w:t>
            </w:r>
          </w:p>
        </w:tc>
      </w:tr>
      <w:tr w:rsidR="00C0513B" w:rsidRPr="00C0513B" w:rsidTr="00C0513B">
        <w:trPr>
          <w:trHeight w:val="94"/>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99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Sulfato de Vincristina solução injetável, ampola 1ml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R$ 86,35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R$ 4.317,50</w:t>
            </w:r>
          </w:p>
        </w:tc>
      </w:tr>
      <w:tr w:rsidR="00C0513B" w:rsidRPr="00C0513B" w:rsidTr="00C0513B">
        <w:trPr>
          <w:trHeight w:val="529"/>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Seringa descartável sem agulha, capacidade: 20ml, bico lateral, tipo </w:t>
            </w:r>
            <w:proofErr w:type="spellStart"/>
            <w:r w:rsidRPr="00C0513B">
              <w:rPr>
                <w:rFonts w:ascii="Arial" w:hAnsi="Arial" w:cs="Arial"/>
                <w:i/>
                <w:iCs/>
                <w:color w:val="000000"/>
                <w:sz w:val="20"/>
                <w:szCs w:val="20"/>
              </w:rPr>
              <w:t>Luer</w:t>
            </w:r>
            <w:proofErr w:type="spellEnd"/>
            <w:r w:rsidRPr="00C0513B">
              <w:rPr>
                <w:rFonts w:ascii="Arial" w:hAnsi="Arial" w:cs="Arial"/>
                <w:i/>
                <w:iCs/>
                <w:color w:val="000000"/>
                <w:sz w:val="20"/>
                <w:szCs w:val="20"/>
              </w:rPr>
              <w:t xml:space="preserve"> </w:t>
            </w:r>
            <w:proofErr w:type="spellStart"/>
            <w:r w:rsidRPr="00C0513B">
              <w:rPr>
                <w:rFonts w:ascii="Arial" w:hAnsi="Arial" w:cs="Arial"/>
                <w:i/>
                <w:iCs/>
                <w:color w:val="000000"/>
                <w:sz w:val="20"/>
                <w:szCs w:val="20"/>
              </w:rPr>
              <w:t>Slip</w:t>
            </w:r>
            <w:proofErr w:type="spellEnd"/>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1.100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R$ 1,67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R$ 1.837,00</w:t>
            </w:r>
          </w:p>
        </w:tc>
      </w:tr>
      <w:tr w:rsidR="00C0513B" w:rsidRPr="00C0513B" w:rsidTr="00C0513B">
        <w:trPr>
          <w:trHeight w:val="537"/>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Seringa descartável sem agulha, capacidade: 10 ml, bico central, tipo </w:t>
            </w:r>
            <w:proofErr w:type="spellStart"/>
            <w:r w:rsidRPr="00C0513B">
              <w:rPr>
                <w:rFonts w:ascii="Arial" w:hAnsi="Arial" w:cs="Arial"/>
                <w:i/>
                <w:iCs/>
                <w:color w:val="000000"/>
                <w:sz w:val="20"/>
                <w:szCs w:val="20"/>
              </w:rPr>
              <w:t>Luer</w:t>
            </w:r>
            <w:proofErr w:type="spellEnd"/>
            <w:r w:rsidRPr="00C0513B">
              <w:rPr>
                <w:rFonts w:ascii="Arial" w:hAnsi="Arial" w:cs="Arial"/>
                <w:i/>
                <w:iCs/>
                <w:color w:val="000000"/>
                <w:sz w:val="20"/>
                <w:szCs w:val="20"/>
              </w:rPr>
              <w:t xml:space="preserve"> </w:t>
            </w:r>
            <w:proofErr w:type="spellStart"/>
            <w:r w:rsidRPr="00C0513B">
              <w:rPr>
                <w:rFonts w:ascii="Arial" w:hAnsi="Arial" w:cs="Arial"/>
                <w:i/>
                <w:iCs/>
                <w:color w:val="000000"/>
                <w:sz w:val="20"/>
                <w:szCs w:val="20"/>
              </w:rPr>
              <w:t>Slip</w:t>
            </w:r>
            <w:proofErr w:type="spellEnd"/>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1.200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R$ 1.692,00</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Seringa descartável sem agulha, capacidade: 60 ml, bico lateral, tipo </w:t>
            </w:r>
            <w:proofErr w:type="spellStart"/>
            <w:r w:rsidRPr="00C0513B">
              <w:rPr>
                <w:rFonts w:ascii="Arial" w:hAnsi="Arial" w:cs="Arial"/>
                <w:i/>
                <w:iCs/>
                <w:color w:val="000000"/>
                <w:sz w:val="20"/>
                <w:szCs w:val="20"/>
              </w:rPr>
              <w:t>Luer</w:t>
            </w:r>
            <w:proofErr w:type="spellEnd"/>
            <w:r w:rsidRPr="00C0513B">
              <w:rPr>
                <w:rFonts w:ascii="Arial" w:hAnsi="Arial" w:cs="Arial"/>
                <w:i/>
                <w:iCs/>
                <w:color w:val="000000"/>
                <w:sz w:val="20"/>
                <w:szCs w:val="20"/>
              </w:rPr>
              <w:t xml:space="preserve"> </w:t>
            </w:r>
            <w:proofErr w:type="spellStart"/>
            <w:r w:rsidRPr="00C0513B">
              <w:rPr>
                <w:rFonts w:ascii="Arial" w:hAnsi="Arial" w:cs="Arial"/>
                <w:i/>
                <w:iCs/>
                <w:color w:val="000000"/>
                <w:sz w:val="20"/>
                <w:szCs w:val="20"/>
              </w:rPr>
              <w:t>Slip</w:t>
            </w:r>
            <w:proofErr w:type="spellEnd"/>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R$ 39,70</w:t>
            </w:r>
          </w:p>
        </w:tc>
      </w:tr>
      <w:tr w:rsidR="00C0513B" w:rsidRPr="00C0513B" w:rsidTr="00C0513B">
        <w:trPr>
          <w:trHeight w:val="977"/>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Seringa descartável de 3ml, sem agulha </w:t>
            </w:r>
            <w:proofErr w:type="spellStart"/>
            <w:r w:rsidRPr="00C0513B">
              <w:rPr>
                <w:rFonts w:ascii="Arial" w:hAnsi="Arial" w:cs="Arial"/>
                <w:color w:val="000000"/>
                <w:sz w:val="20"/>
                <w:szCs w:val="20"/>
              </w:rPr>
              <w:t>siliconizada</w:t>
            </w:r>
            <w:proofErr w:type="spellEnd"/>
            <w:r w:rsidRPr="00C0513B">
              <w:rPr>
                <w:rFonts w:ascii="Arial" w:hAnsi="Arial" w:cs="Arial"/>
                <w:color w:val="000000"/>
                <w:sz w:val="20"/>
                <w:szCs w:val="20"/>
              </w:rPr>
              <w:t xml:space="preserve">, estéril, graduação nítida permanente, com ponta conectora tipo </w:t>
            </w:r>
            <w:proofErr w:type="spellStart"/>
            <w:r w:rsidRPr="00C0513B">
              <w:rPr>
                <w:rFonts w:ascii="Arial" w:hAnsi="Arial" w:cs="Arial"/>
                <w:i/>
                <w:iCs/>
                <w:color w:val="000000"/>
                <w:sz w:val="20"/>
                <w:szCs w:val="20"/>
              </w:rPr>
              <w:t>luer</w:t>
            </w:r>
            <w:proofErr w:type="spellEnd"/>
            <w:r w:rsidRPr="00C0513B">
              <w:rPr>
                <w:rFonts w:ascii="Arial" w:hAnsi="Arial" w:cs="Arial"/>
                <w:i/>
                <w:iCs/>
                <w:color w:val="000000"/>
                <w:sz w:val="20"/>
                <w:szCs w:val="20"/>
              </w:rPr>
              <w:t xml:space="preserve"> </w:t>
            </w:r>
            <w:proofErr w:type="spellStart"/>
            <w:r w:rsidRPr="00C0513B">
              <w:rPr>
                <w:rFonts w:ascii="Arial" w:hAnsi="Arial" w:cs="Arial"/>
                <w:i/>
                <w:iCs/>
                <w:color w:val="000000"/>
                <w:sz w:val="20"/>
                <w:szCs w:val="20"/>
              </w:rPr>
              <w:t>lock</w:t>
            </w:r>
            <w:proofErr w:type="spellEnd"/>
            <w:r w:rsidRPr="00C0513B">
              <w:rPr>
                <w:rFonts w:ascii="Arial" w:hAnsi="Arial" w:cs="Arial"/>
                <w:color w:val="000000"/>
                <w:sz w:val="20"/>
                <w:szCs w:val="20"/>
              </w:rPr>
              <w:t>, embolo com pistão (borracha) deslizante. Embalado individualmente conforme normas do MS, com abertura asséptica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1.500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R$ 0,52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R$ 780,00</w:t>
            </w:r>
          </w:p>
        </w:tc>
      </w:tr>
      <w:tr w:rsidR="00C0513B" w:rsidRPr="00C0513B" w:rsidTr="00C0513B">
        <w:trPr>
          <w:trHeight w:val="12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Sonda Mamária Veterinária, em aço inoxidável, 55mm com adaptador</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3</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R$ 48,70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R$ 146,10</w:t>
            </w:r>
          </w:p>
        </w:tc>
      </w:tr>
      <w:tr w:rsidR="00C0513B" w:rsidRPr="00C0513B" w:rsidTr="00C0513B">
        <w:trPr>
          <w:trHeight w:val="115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Sonda </w:t>
            </w:r>
            <w:proofErr w:type="spellStart"/>
            <w:r w:rsidRPr="00C0513B">
              <w:rPr>
                <w:rFonts w:ascii="Arial" w:hAnsi="Arial" w:cs="Arial"/>
                <w:color w:val="000000"/>
                <w:sz w:val="20"/>
                <w:szCs w:val="20"/>
              </w:rPr>
              <w:t>Nasogástrica</w:t>
            </w:r>
            <w:proofErr w:type="spellEnd"/>
            <w:r w:rsidRPr="00C0513B">
              <w:rPr>
                <w:rFonts w:ascii="Arial" w:hAnsi="Arial" w:cs="Arial"/>
                <w:color w:val="000000"/>
                <w:sz w:val="20"/>
                <w:szCs w:val="20"/>
              </w:rPr>
              <w:t xml:space="preserve"> confeccionada em PVC atóxico e possui janelas laterais auxiliares que impedem o entupimento, bocal atômico e é recomendada para lavagens, retirada ou administração de soluções de cavidade gástrica com medidas de 8</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R$ 144,98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R$ 144,98</w:t>
            </w:r>
          </w:p>
        </w:tc>
      </w:tr>
      <w:tr w:rsidR="00C0513B" w:rsidRPr="00C0513B" w:rsidTr="00C0513B">
        <w:trPr>
          <w:trHeight w:val="1112"/>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Sonda </w:t>
            </w:r>
            <w:proofErr w:type="spellStart"/>
            <w:r w:rsidRPr="00C0513B">
              <w:rPr>
                <w:rFonts w:ascii="Arial" w:hAnsi="Arial" w:cs="Arial"/>
                <w:color w:val="000000"/>
                <w:sz w:val="20"/>
                <w:szCs w:val="20"/>
              </w:rPr>
              <w:t>Nasogástrica</w:t>
            </w:r>
            <w:proofErr w:type="spellEnd"/>
            <w:r w:rsidRPr="00C0513B">
              <w:rPr>
                <w:rFonts w:ascii="Arial" w:hAnsi="Arial" w:cs="Arial"/>
                <w:color w:val="000000"/>
                <w:sz w:val="20"/>
                <w:szCs w:val="20"/>
              </w:rPr>
              <w:t xml:space="preserve"> confeccionada em PVC atóxico e possui janelas laterais auxiliares que impedem o entupimento, bocal atômico e é recomendada para lavagens, retirada ou administração de soluções de cavidade gástrica com medidas de 11</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R$ 181,93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R$ 181,93</w:t>
            </w:r>
          </w:p>
        </w:tc>
      </w:tr>
      <w:tr w:rsidR="00C0513B" w:rsidRPr="00C0513B" w:rsidTr="00C0513B">
        <w:trPr>
          <w:trHeight w:val="83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Sonda </w:t>
            </w:r>
            <w:proofErr w:type="spellStart"/>
            <w:r w:rsidRPr="00C0513B">
              <w:rPr>
                <w:rFonts w:ascii="Arial" w:hAnsi="Arial" w:cs="Arial"/>
                <w:color w:val="000000"/>
                <w:sz w:val="20"/>
                <w:szCs w:val="20"/>
              </w:rPr>
              <w:t>Nasogástrica</w:t>
            </w:r>
            <w:proofErr w:type="spellEnd"/>
            <w:r w:rsidRPr="00C0513B">
              <w:rPr>
                <w:rFonts w:ascii="Arial" w:hAnsi="Arial" w:cs="Arial"/>
                <w:color w:val="000000"/>
                <w:sz w:val="20"/>
                <w:szCs w:val="20"/>
              </w:rPr>
              <w:t xml:space="preserve"> confeccionada em PVC atóxico e possui janelas laterais auxiliares que impedem o entupimento, bocal atômico e é recomendada para lavagens, retirada ou administração de soluções de cavidade gástrica com medidas de 15</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R$ 236,20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R$ 236,20</w:t>
            </w:r>
          </w:p>
        </w:tc>
      </w:tr>
      <w:tr w:rsidR="00C0513B" w:rsidRPr="00C0513B" w:rsidTr="00C0513B">
        <w:trPr>
          <w:trHeight w:val="87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Sonda </w:t>
            </w:r>
            <w:proofErr w:type="spellStart"/>
            <w:r w:rsidRPr="00C0513B">
              <w:rPr>
                <w:rFonts w:ascii="Arial" w:hAnsi="Arial" w:cs="Arial"/>
                <w:color w:val="000000"/>
                <w:sz w:val="20"/>
                <w:szCs w:val="20"/>
              </w:rPr>
              <w:t>Nasogástrica</w:t>
            </w:r>
            <w:proofErr w:type="spellEnd"/>
            <w:r w:rsidRPr="00C0513B">
              <w:rPr>
                <w:rFonts w:ascii="Arial" w:hAnsi="Arial" w:cs="Arial"/>
                <w:color w:val="000000"/>
                <w:sz w:val="20"/>
                <w:szCs w:val="20"/>
              </w:rPr>
              <w:t xml:space="preserve"> confeccionada em PVC atóxico e possui janelas laterais auxiliares que impedem o entupimento, bocal atômico e é recomendada para lavagens, retirada ou administração de soluções de cavidade gástrica com medidas de 5</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R$ 127,98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R$ 127,98</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109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Sonda uretral veterinária para felinos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R$ 46,77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R$ 467,70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Sonda uretral veterinária para caninos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R$ 58,47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R$ 584,70</w:t>
            </w:r>
          </w:p>
        </w:tc>
      </w:tr>
      <w:tr w:rsidR="00C0513B" w:rsidRPr="00C0513B" w:rsidTr="00C0513B">
        <w:trPr>
          <w:trHeight w:val="417"/>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Solução de Cloreto de Sódio 0,9% com 500 ml - frasco estéril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25</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R$ 16,72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R$ 418,00</w:t>
            </w:r>
          </w:p>
        </w:tc>
      </w:tr>
      <w:tr w:rsidR="00C0513B" w:rsidRPr="00C0513B" w:rsidTr="00C0513B">
        <w:trPr>
          <w:trHeight w:val="835"/>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 xml:space="preserve">Soro vitaminado – frasco plástico de 500ml e frasco-ampola de 5ml. Acompanha equipo. Indicado para bovinos e equinos doentes com anorexia, para correção do desiquilíbrio hidroeletrolítico e </w:t>
            </w:r>
            <w:proofErr w:type="spellStart"/>
            <w:r w:rsidRPr="00C0513B">
              <w:rPr>
                <w:rFonts w:ascii="Arial" w:hAnsi="Arial" w:cs="Arial"/>
                <w:color w:val="0A0A0A"/>
                <w:sz w:val="20"/>
                <w:szCs w:val="20"/>
              </w:rPr>
              <w:t>desequílibrio</w:t>
            </w:r>
            <w:proofErr w:type="spellEnd"/>
            <w:r w:rsidRPr="00C0513B">
              <w:rPr>
                <w:rFonts w:ascii="Arial" w:hAnsi="Arial" w:cs="Arial"/>
                <w:color w:val="0A0A0A"/>
                <w:sz w:val="20"/>
                <w:szCs w:val="20"/>
              </w:rPr>
              <w:t xml:space="preserve"> energético.</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R$ 32,93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R$ 329,30</w:t>
            </w:r>
          </w:p>
        </w:tc>
      </w:tr>
      <w:tr w:rsidR="00C0513B" w:rsidRPr="00C0513B" w:rsidTr="00C0513B">
        <w:trPr>
          <w:trHeight w:val="69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lastRenderedPageBreak/>
              <w:t>113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Soro Fisiológico</w:t>
            </w:r>
            <w:r w:rsidRPr="00C0513B">
              <w:rPr>
                <w:rFonts w:ascii="Arial" w:hAnsi="Arial" w:cs="Arial"/>
                <w:b/>
                <w:bCs/>
                <w:color w:val="000000"/>
                <w:sz w:val="20"/>
                <w:szCs w:val="20"/>
              </w:rPr>
              <w:t> </w:t>
            </w:r>
            <w:r w:rsidRPr="00C0513B">
              <w:rPr>
                <w:rFonts w:ascii="Arial" w:hAnsi="Arial" w:cs="Arial"/>
                <w:color w:val="000000"/>
                <w:sz w:val="20"/>
                <w:szCs w:val="20"/>
              </w:rPr>
              <w:t>solução aquosa de Cloreto de Sódio (</w:t>
            </w:r>
            <w:proofErr w:type="spellStart"/>
            <w:r w:rsidRPr="00C0513B">
              <w:rPr>
                <w:rFonts w:ascii="Arial" w:hAnsi="Arial" w:cs="Arial"/>
                <w:color w:val="000000"/>
                <w:sz w:val="20"/>
                <w:szCs w:val="20"/>
              </w:rPr>
              <w:t>NaCl</w:t>
            </w:r>
            <w:proofErr w:type="spellEnd"/>
            <w:r w:rsidRPr="00C0513B">
              <w:rPr>
                <w:rFonts w:ascii="Arial" w:hAnsi="Arial" w:cs="Arial"/>
                <w:color w:val="000000"/>
                <w:sz w:val="20"/>
                <w:szCs w:val="20"/>
              </w:rPr>
              <w:t>) a 0,9 / 500ml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R$ 19,47</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R$ 194,70</w:t>
            </w:r>
          </w:p>
        </w:tc>
      </w:tr>
      <w:tr w:rsidR="00C0513B" w:rsidRPr="00C0513B" w:rsidTr="00C0513B">
        <w:trPr>
          <w:trHeight w:val="673"/>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A0A0A"/>
                <w:sz w:val="20"/>
                <w:szCs w:val="20"/>
              </w:rPr>
            </w:pPr>
            <w:r w:rsidRPr="00C0513B">
              <w:rPr>
                <w:rFonts w:ascii="Arial" w:hAnsi="Arial" w:cs="Arial"/>
                <w:color w:val="0A0A0A"/>
                <w:sz w:val="20"/>
                <w:szCs w:val="20"/>
              </w:rPr>
              <w:t>Soro glicosado – solução de glicose em água destilada, concentração 5% / 500ml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R$ 312,50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115</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Vacina antirrábica para cães, dose individual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R$ 17,71</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R$ 8.855,00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116</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Vacina canina V10, dose individual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100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R$ 26,18</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R$ 2.618,00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117</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1D35"/>
                <w:sz w:val="20"/>
                <w:szCs w:val="20"/>
              </w:rPr>
            </w:pPr>
            <w:r w:rsidRPr="00C0513B">
              <w:rPr>
                <w:rFonts w:ascii="Arial" w:hAnsi="Arial" w:cs="Arial"/>
                <w:color w:val="001D35"/>
                <w:sz w:val="20"/>
                <w:szCs w:val="20"/>
              </w:rPr>
              <w:t>Vacina felina V5, dose individual</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50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R$ 58,72</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R$ 2.936,00</w:t>
            </w:r>
          </w:p>
        </w:tc>
      </w:tr>
      <w:tr w:rsidR="00C0513B" w:rsidRPr="00C0513B" w:rsidTr="00C0513B">
        <w:trPr>
          <w:trHeight w:val="1128"/>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118</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Vacina Antirrábica para herbívoros – composta por suspensão de vírus fixo, cepa Pasteur (PV), produzida em cultivo celular, inativada por </w:t>
            </w:r>
            <w:proofErr w:type="spellStart"/>
            <w:r w:rsidRPr="00C0513B">
              <w:rPr>
                <w:rFonts w:ascii="Arial" w:hAnsi="Arial" w:cs="Arial"/>
                <w:color w:val="000000"/>
                <w:sz w:val="20"/>
                <w:szCs w:val="20"/>
              </w:rPr>
              <w:t>Etilenimina</w:t>
            </w:r>
            <w:proofErr w:type="spellEnd"/>
            <w:r w:rsidRPr="00C0513B">
              <w:rPr>
                <w:rFonts w:ascii="Arial" w:hAnsi="Arial" w:cs="Arial"/>
                <w:color w:val="000000"/>
                <w:sz w:val="20"/>
                <w:szCs w:val="20"/>
              </w:rPr>
              <w:t xml:space="preserve"> Binária (BEI) e absorvida em hidróxido de alumínio gel. Frasco de 50ml contendo 25 doses.</w:t>
            </w:r>
          </w:p>
        </w:tc>
        <w:tc>
          <w:tcPr>
            <w:tcW w:w="851"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R$ 82,73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R$ 661,84</w:t>
            </w:r>
          </w:p>
        </w:tc>
      </w:tr>
      <w:tr w:rsidR="00C0513B" w:rsidRPr="00C0513B" w:rsidTr="00C0513B">
        <w:trPr>
          <w:trHeight w:val="6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119</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Frasco</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Vacina contra Brucelose Bovina liofilizada cepa B19 frascos com 15 doses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80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R$ 50,23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R$ 4.018,40</w:t>
            </w:r>
          </w:p>
        </w:tc>
      </w:tr>
      <w:tr w:rsidR="00C0513B" w:rsidRPr="00C0513B" w:rsidTr="00C0513B">
        <w:trPr>
          <w:trHeight w:val="450"/>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120</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Tubo Garrote </w:t>
            </w:r>
            <w:proofErr w:type="spellStart"/>
            <w:r w:rsidRPr="00C0513B">
              <w:rPr>
                <w:rFonts w:ascii="Arial" w:hAnsi="Arial" w:cs="Arial"/>
                <w:color w:val="000000"/>
                <w:sz w:val="20"/>
                <w:szCs w:val="20"/>
              </w:rPr>
              <w:t>Latex</w:t>
            </w:r>
            <w:proofErr w:type="spellEnd"/>
            <w:r w:rsidRPr="00C0513B">
              <w:rPr>
                <w:rFonts w:ascii="Arial" w:hAnsi="Arial" w:cs="Arial"/>
                <w:color w:val="000000"/>
                <w:sz w:val="20"/>
                <w:szCs w:val="20"/>
              </w:rPr>
              <w:t xml:space="preserve"> 202 com 2 metros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R$ 34,43</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R$ 137,72</w:t>
            </w:r>
          </w:p>
        </w:tc>
      </w:tr>
      <w:tr w:rsidR="00C0513B" w:rsidRPr="00C0513B" w:rsidTr="00C0513B">
        <w:trPr>
          <w:trHeight w:val="410"/>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121</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 xml:space="preserve">Tubos com Anticoagulante </w:t>
            </w:r>
            <w:proofErr w:type="spellStart"/>
            <w:r w:rsidRPr="00C0513B">
              <w:rPr>
                <w:rFonts w:ascii="Arial" w:hAnsi="Arial" w:cs="Arial"/>
                <w:color w:val="000000"/>
                <w:sz w:val="20"/>
                <w:szCs w:val="20"/>
              </w:rPr>
              <w:t>Edta</w:t>
            </w:r>
            <w:proofErr w:type="spellEnd"/>
            <w:r w:rsidRPr="00C0513B">
              <w:rPr>
                <w:rFonts w:ascii="Arial" w:hAnsi="Arial" w:cs="Arial"/>
                <w:color w:val="000000"/>
                <w:sz w:val="20"/>
                <w:szCs w:val="20"/>
              </w:rPr>
              <w:t xml:space="preserve"> (Ácido </w:t>
            </w:r>
            <w:proofErr w:type="spellStart"/>
            <w:r w:rsidRPr="00C0513B">
              <w:rPr>
                <w:rFonts w:ascii="Arial" w:hAnsi="Arial" w:cs="Arial"/>
                <w:color w:val="000000"/>
                <w:sz w:val="20"/>
                <w:szCs w:val="20"/>
              </w:rPr>
              <w:t>Etilenodiaminotetracético</w:t>
            </w:r>
            <w:proofErr w:type="spellEnd"/>
            <w:r w:rsidRPr="00C0513B">
              <w:rPr>
                <w:rFonts w:ascii="Arial" w:hAnsi="Arial" w:cs="Arial"/>
                <w:color w:val="000000"/>
                <w:sz w:val="20"/>
                <w:szCs w:val="20"/>
              </w:rPr>
              <w:t>). Caixa com 50 unidades – cor roxa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R$ 159,70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R$ 319,40</w:t>
            </w:r>
          </w:p>
        </w:tc>
      </w:tr>
      <w:tr w:rsidR="00C0513B" w:rsidRPr="00C0513B" w:rsidTr="00C0513B">
        <w:trPr>
          <w:trHeight w:val="551"/>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122</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Caixa</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Tubos para análise de soro, com ativador de coágulo, 4ml a vácuo 1 caixa com 50 unidades – cor vermelha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R$ 155,26</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R$ 621,04</w:t>
            </w:r>
          </w:p>
        </w:tc>
      </w:tr>
      <w:tr w:rsidR="00C0513B" w:rsidRPr="00C0513B" w:rsidTr="00C0513B">
        <w:trPr>
          <w:trHeight w:val="126"/>
        </w:trPr>
        <w:tc>
          <w:tcPr>
            <w:tcW w:w="416" w:type="dxa"/>
            <w:tcBorders>
              <w:top w:val="nil"/>
              <w:left w:val="single" w:sz="8" w:space="0" w:color="auto"/>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123</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Pacote</w:t>
            </w:r>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Tapete higiênico absorvente descartável para animais, pacote com 30 unidades</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20</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R$ 50,80</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R$ 1.016,00</w:t>
            </w:r>
          </w:p>
        </w:tc>
      </w:tr>
      <w:tr w:rsidR="00C0513B" w:rsidRPr="00C0513B" w:rsidTr="00C0513B">
        <w:trPr>
          <w:trHeight w:val="161"/>
        </w:trPr>
        <w:tc>
          <w:tcPr>
            <w:tcW w:w="416" w:type="dxa"/>
            <w:tcBorders>
              <w:top w:val="nil"/>
              <w:left w:val="single" w:sz="8" w:space="0" w:color="auto"/>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b/>
                <w:bCs/>
                <w:color w:val="000000"/>
                <w:sz w:val="20"/>
                <w:szCs w:val="20"/>
              </w:rPr>
            </w:pPr>
            <w:r w:rsidRPr="00C0513B">
              <w:rPr>
                <w:rFonts w:ascii="Arial" w:hAnsi="Arial" w:cs="Arial"/>
                <w:b/>
                <w:bCs/>
                <w:color w:val="000000"/>
                <w:sz w:val="20"/>
                <w:szCs w:val="20"/>
              </w:rPr>
              <w:t>124</w:t>
            </w:r>
          </w:p>
        </w:tc>
        <w:tc>
          <w:tcPr>
            <w:tcW w:w="992"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proofErr w:type="spellStart"/>
            <w:r w:rsidRPr="00C0513B">
              <w:rPr>
                <w:rFonts w:ascii="Arial" w:hAnsi="Arial" w:cs="Arial"/>
                <w:color w:val="000000"/>
                <w:sz w:val="20"/>
                <w:szCs w:val="20"/>
              </w:rPr>
              <w:t>Unid</w:t>
            </w:r>
            <w:proofErr w:type="spellEnd"/>
          </w:p>
        </w:tc>
        <w:tc>
          <w:tcPr>
            <w:tcW w:w="4394" w:type="dxa"/>
            <w:tcBorders>
              <w:top w:val="single" w:sz="8" w:space="0" w:color="auto"/>
              <w:left w:val="nil"/>
              <w:bottom w:val="single" w:sz="8" w:space="0" w:color="auto"/>
              <w:right w:val="single" w:sz="8" w:space="0" w:color="000000"/>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Termômetro digital veterinário, para monitorar com precisão a temperatura corporal de animais. À prova d´água.</w:t>
            </w:r>
          </w:p>
        </w:tc>
        <w:tc>
          <w:tcPr>
            <w:tcW w:w="851" w:type="dxa"/>
            <w:tcBorders>
              <w:top w:val="nil"/>
              <w:left w:val="nil"/>
              <w:bottom w:val="single" w:sz="8" w:space="0" w:color="auto"/>
              <w:right w:val="single" w:sz="8" w:space="0" w:color="auto"/>
            </w:tcBorders>
            <w:shd w:val="clear" w:color="auto" w:fill="auto"/>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4</w:t>
            </w:r>
          </w:p>
        </w:tc>
        <w:tc>
          <w:tcPr>
            <w:tcW w:w="992" w:type="dxa"/>
            <w:tcBorders>
              <w:top w:val="nil"/>
              <w:left w:val="nil"/>
              <w:bottom w:val="single" w:sz="8" w:space="0" w:color="auto"/>
              <w:right w:val="single" w:sz="8" w:space="0" w:color="auto"/>
            </w:tcBorders>
            <w:shd w:val="clear" w:color="000000" w:fill="FFFFFF"/>
            <w:noWrap/>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R$ 99,25</w:t>
            </w:r>
          </w:p>
        </w:tc>
        <w:tc>
          <w:tcPr>
            <w:tcW w:w="1417" w:type="dxa"/>
            <w:tcBorders>
              <w:top w:val="nil"/>
              <w:left w:val="nil"/>
              <w:bottom w:val="single" w:sz="8" w:space="0" w:color="auto"/>
              <w:right w:val="single" w:sz="8" w:space="0" w:color="auto"/>
            </w:tcBorders>
            <w:shd w:val="clear" w:color="auto" w:fill="auto"/>
            <w:vAlign w:val="center"/>
            <w:hideMark/>
          </w:tcPr>
          <w:p w:rsidR="00C0513B" w:rsidRPr="00C0513B" w:rsidRDefault="00C0513B" w:rsidP="00C0513B">
            <w:pPr>
              <w:contextualSpacing/>
              <w:jc w:val="both"/>
              <w:rPr>
                <w:rFonts w:ascii="Arial" w:hAnsi="Arial" w:cs="Arial"/>
                <w:color w:val="000000"/>
                <w:sz w:val="20"/>
                <w:szCs w:val="20"/>
              </w:rPr>
            </w:pPr>
            <w:r w:rsidRPr="00C0513B">
              <w:rPr>
                <w:rFonts w:ascii="Arial" w:hAnsi="Arial" w:cs="Arial"/>
                <w:color w:val="000000"/>
                <w:sz w:val="20"/>
                <w:szCs w:val="20"/>
              </w:rPr>
              <w:t>R$ 397,00</w:t>
            </w:r>
          </w:p>
        </w:tc>
      </w:tr>
    </w:tbl>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b/>
          <w:color w:val="000000"/>
          <w:sz w:val="20"/>
          <w:szCs w:val="20"/>
          <w:lang w:eastAsia="en-US"/>
        </w:rPr>
      </w:pPr>
      <w:r w:rsidRPr="00C0513B">
        <w:rPr>
          <w:rFonts w:ascii="Arial" w:eastAsia="Arial" w:hAnsi="Arial" w:cs="Arial"/>
          <w:b/>
          <w:color w:val="000000"/>
          <w:sz w:val="20"/>
          <w:szCs w:val="20"/>
          <w:lang w:eastAsia="en-US"/>
        </w:rPr>
        <w:t>1.4. NATUREZA DOS BENS</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r w:rsidRPr="00C0513B">
        <w:rPr>
          <w:rFonts w:ascii="Arial" w:eastAsia="Arial" w:hAnsi="Arial" w:cs="Arial"/>
          <w:color w:val="000000"/>
          <w:sz w:val="20"/>
          <w:szCs w:val="20"/>
          <w:lang w:eastAsia="en-US"/>
        </w:rPr>
        <w:t>O objeto da presente contratação não se enquadra como bem de luxo, nos termos do Decreto Federal nº 10.818, de 27 de setembro de 2021, sendo constituído por bens de consumo necessários à execução das atividades institucionais das Secretarias requisitantes.</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b/>
          <w:color w:val="000000"/>
          <w:sz w:val="20"/>
          <w:szCs w:val="20"/>
          <w:lang w:eastAsia="en-US"/>
        </w:rPr>
      </w:pPr>
      <w:r w:rsidRPr="00C0513B">
        <w:rPr>
          <w:rFonts w:ascii="Arial" w:eastAsia="Arial" w:hAnsi="Arial" w:cs="Arial"/>
          <w:b/>
          <w:color w:val="000000"/>
          <w:sz w:val="20"/>
          <w:szCs w:val="20"/>
          <w:lang w:eastAsia="en-US"/>
        </w:rPr>
        <w:t>1.5. VIGÊNCIA DO CREDENCIAMENTO</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r w:rsidRPr="00C0513B">
        <w:rPr>
          <w:rFonts w:ascii="Arial" w:eastAsia="Arial" w:hAnsi="Arial" w:cs="Arial"/>
          <w:color w:val="000000"/>
          <w:sz w:val="20"/>
          <w:szCs w:val="20"/>
          <w:lang w:eastAsia="en-US"/>
        </w:rPr>
        <w:t>O prazo de vigência do credenciamento será de 12 (doze) meses, contados da publicação da homologação do procedimento, podendo ser prorrogado, desde que mantidas as condições que justificaram sua instituição e observadas as disposições da Lei Federal nº 14.133/2021, do Decreto Federal nº 11.878/2024 e da conveniência da Administração Pública.</w:t>
      </w:r>
    </w:p>
    <w:p w:rsidR="00C0513B" w:rsidRPr="00C0513B" w:rsidRDefault="00C0513B" w:rsidP="00C0513B">
      <w:pPr>
        <w:tabs>
          <w:tab w:val="left" w:pos="0"/>
          <w:tab w:val="left" w:pos="142"/>
        </w:tabs>
        <w:ind w:right="-1"/>
        <w:jc w:val="both"/>
        <w:rPr>
          <w:rFonts w:ascii="Arial" w:eastAsia="Arial" w:hAnsi="Arial" w:cs="Arial"/>
          <w:color w:val="000000"/>
          <w:sz w:val="20"/>
          <w:szCs w:val="20"/>
          <w:lang w:eastAsia="en-US"/>
        </w:rPr>
      </w:pPr>
    </w:p>
    <w:p w:rsidR="00C0513B" w:rsidRPr="00C0513B" w:rsidRDefault="00C0513B" w:rsidP="00C0513B">
      <w:pPr>
        <w:tabs>
          <w:tab w:val="left" w:pos="0"/>
          <w:tab w:val="left" w:pos="142"/>
        </w:tabs>
        <w:ind w:right="-1"/>
        <w:jc w:val="both"/>
        <w:rPr>
          <w:rFonts w:ascii="Arial" w:eastAsia="Arial" w:hAnsi="Arial" w:cs="Arial"/>
          <w:b/>
          <w:color w:val="000000"/>
          <w:sz w:val="20"/>
          <w:szCs w:val="20"/>
          <w:lang w:eastAsia="en-US"/>
        </w:rPr>
      </w:pPr>
      <w:r w:rsidRPr="00C0513B">
        <w:rPr>
          <w:rFonts w:ascii="Arial" w:eastAsia="Arial" w:hAnsi="Arial" w:cs="Arial"/>
          <w:b/>
          <w:color w:val="000000"/>
          <w:sz w:val="20"/>
          <w:szCs w:val="20"/>
          <w:lang w:eastAsia="en-US"/>
        </w:rPr>
        <w:t>1.6. AUSÊNCIA DE OBRIGAÇÃO DE CONTRATAÇÃO</w:t>
      </w:r>
    </w:p>
    <w:p w:rsidR="00C0513B" w:rsidRPr="00C0513B" w:rsidRDefault="00C0513B" w:rsidP="00C0513B">
      <w:pPr>
        <w:tabs>
          <w:tab w:val="left" w:pos="0"/>
        </w:tabs>
        <w:jc w:val="both"/>
        <w:rPr>
          <w:rFonts w:ascii="Arial" w:hAnsi="Arial" w:cs="Arial"/>
          <w:b/>
          <w:sz w:val="20"/>
          <w:szCs w:val="20"/>
        </w:rPr>
      </w:pPr>
      <w:r w:rsidRPr="00C0513B">
        <w:rPr>
          <w:rFonts w:ascii="Arial" w:hAnsi="Arial" w:cs="Arial"/>
          <w:sz w:val="20"/>
          <w:szCs w:val="20"/>
        </w:rPr>
        <w:t xml:space="preserve">O credenciamento possui natureza de procedimento auxiliar de contratação e não gera direito subjetivo à contratação, tampouco obriga a Administração Pública a adquirir quantitativos mínimos ou contratar qualquer dos itens estimados, ficando as futuras aquisições condicionadas às necessidades das Secretarias, à disponibilidade orçamentária e financeira e ao interesse público, observados os critérios de </w:t>
      </w:r>
      <w:r w:rsidRPr="00C0513B">
        <w:rPr>
          <w:rStyle w:val="Forte"/>
          <w:rFonts w:ascii="Arial" w:hAnsi="Arial" w:cs="Arial"/>
          <w:sz w:val="20"/>
          <w:szCs w:val="20"/>
        </w:rPr>
        <w:t>cotação e seleção da proposta de menor preço estabelecidos no Edital de Credenciamento e neste Termo de Referência</w:t>
      </w:r>
      <w:r w:rsidRPr="00C0513B">
        <w:rPr>
          <w:rFonts w:ascii="Arial" w:hAnsi="Arial" w:cs="Arial"/>
          <w:b/>
          <w:sz w:val="20"/>
          <w:szCs w:val="20"/>
        </w:rPr>
        <w:t>.</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pStyle w:val="PargrafodaLista"/>
        <w:tabs>
          <w:tab w:val="left" w:pos="0"/>
        </w:tabs>
        <w:ind w:left="0"/>
        <w:jc w:val="both"/>
        <w:rPr>
          <w:rFonts w:ascii="Arial" w:hAnsi="Arial" w:cs="Arial"/>
          <w:b/>
          <w:bCs/>
          <w:sz w:val="20"/>
          <w:szCs w:val="20"/>
        </w:rPr>
      </w:pPr>
      <w:r w:rsidRPr="00C0513B">
        <w:rPr>
          <w:rFonts w:ascii="Arial" w:hAnsi="Arial" w:cs="Arial"/>
          <w:b/>
          <w:bCs/>
          <w:sz w:val="20"/>
          <w:szCs w:val="20"/>
        </w:rPr>
        <w:t>2. DA CONTRATAÇÃO</w:t>
      </w:r>
    </w:p>
    <w:p w:rsidR="00C0513B" w:rsidRPr="00C0513B" w:rsidRDefault="00C0513B" w:rsidP="00C0513B">
      <w:pPr>
        <w:tabs>
          <w:tab w:val="left" w:pos="0"/>
        </w:tabs>
        <w:jc w:val="both"/>
        <w:rPr>
          <w:rFonts w:ascii="Arial" w:hAnsi="Arial" w:cs="Arial"/>
          <w:b/>
          <w:sz w:val="20"/>
          <w:szCs w:val="20"/>
        </w:rPr>
      </w:pPr>
      <w:r w:rsidRPr="00C0513B">
        <w:rPr>
          <w:rFonts w:ascii="Arial" w:hAnsi="Arial" w:cs="Arial"/>
          <w:sz w:val="20"/>
          <w:szCs w:val="20"/>
        </w:rPr>
        <w:t xml:space="preserve">- As contratações decorrentes do presente credenciamento ocorrerão de forma parcelada/ por demanda, conforme a necessidade da Administração, mediante emissão de Autorização de Fornecimento, as contratações decorrentes do presente credenciamento ocorrerão de forma parcelada, conforme a necessidade da Administração, mediante emissão de Autorização de Fornecimento, </w:t>
      </w:r>
      <w:r w:rsidRPr="00C0513B">
        <w:rPr>
          <w:rFonts w:ascii="Arial" w:hAnsi="Arial" w:cs="Arial"/>
          <w:sz w:val="20"/>
          <w:szCs w:val="20"/>
        </w:rPr>
        <w:lastRenderedPageBreak/>
        <w:t xml:space="preserve">observados os critérios de </w:t>
      </w:r>
      <w:r w:rsidRPr="00C0513B">
        <w:rPr>
          <w:rStyle w:val="Forte"/>
          <w:rFonts w:ascii="Arial" w:hAnsi="Arial" w:cs="Arial"/>
          <w:sz w:val="20"/>
          <w:szCs w:val="20"/>
        </w:rPr>
        <w:t>cotação, seleção e contratação estabelecidos neste Termo de Referência e no Edital de Credenciamento</w:t>
      </w:r>
      <w:r w:rsidRPr="00C0513B">
        <w:rPr>
          <w:rFonts w:ascii="Arial" w:hAnsi="Arial" w:cs="Arial"/>
          <w:b/>
          <w:sz w:val="20"/>
          <w:szCs w:val="20"/>
        </w:rPr>
        <w:t>.</w:t>
      </w:r>
    </w:p>
    <w:p w:rsidR="00C0513B" w:rsidRPr="00C0513B" w:rsidRDefault="00C0513B" w:rsidP="00C0513B">
      <w:pPr>
        <w:tabs>
          <w:tab w:val="left" w:pos="0"/>
        </w:tabs>
        <w:jc w:val="both"/>
        <w:rPr>
          <w:rFonts w:ascii="Arial" w:hAnsi="Arial" w:cs="Arial"/>
          <w:b/>
          <w:sz w:val="20"/>
          <w:szCs w:val="20"/>
        </w:rPr>
      </w:pPr>
    </w:p>
    <w:p w:rsidR="00C0513B" w:rsidRPr="00C0513B" w:rsidRDefault="00C0513B" w:rsidP="00C0513B">
      <w:pPr>
        <w:jc w:val="both"/>
        <w:rPr>
          <w:rFonts w:ascii="Arial" w:hAnsi="Arial" w:cs="Arial"/>
          <w:sz w:val="20"/>
          <w:szCs w:val="20"/>
        </w:rPr>
      </w:pPr>
      <w:r w:rsidRPr="00C0513B">
        <w:rPr>
          <w:rFonts w:ascii="Arial" w:hAnsi="Arial" w:cs="Arial"/>
          <w:b/>
          <w:bCs/>
          <w:sz w:val="20"/>
          <w:szCs w:val="20"/>
        </w:rPr>
        <w:t xml:space="preserve">2.1. </w:t>
      </w:r>
      <w:r w:rsidRPr="00C0513B">
        <w:rPr>
          <w:rFonts w:ascii="Arial" w:hAnsi="Arial" w:cs="Arial"/>
          <w:b/>
          <w:sz w:val="20"/>
          <w:szCs w:val="20"/>
        </w:rPr>
        <w:t>CRITÉRIO DE SELEÇÃO DAS EMPRESAS CREDENCIADAS E SISTEMA DE RODÍZIO POR ORDEM DE CREDENCIAMENTO</w:t>
      </w:r>
    </w:p>
    <w:p w:rsidR="0071670F" w:rsidRPr="00036A6F" w:rsidRDefault="0071670F" w:rsidP="0071670F">
      <w:pPr>
        <w:tabs>
          <w:tab w:val="left" w:pos="0"/>
        </w:tabs>
        <w:jc w:val="both"/>
        <w:rPr>
          <w:rFonts w:ascii="Arial" w:hAnsi="Arial" w:cs="Arial"/>
          <w:sz w:val="20"/>
          <w:szCs w:val="20"/>
          <w:highlight w:val="yellow"/>
        </w:rPr>
      </w:pPr>
      <w:r w:rsidRPr="00036A6F">
        <w:rPr>
          <w:rFonts w:ascii="Arial" w:hAnsi="Arial" w:cs="Arial"/>
          <w:sz w:val="20"/>
          <w:szCs w:val="20"/>
          <w:highlight w:val="yellow"/>
        </w:rPr>
        <w:t>A distribuição das demandas entre as empresas credenciadas será realizada mediante sistema de rodízio, observada a ordem cronológica de credenciamento, respeitado o limite de R$ 5.000,00 (cinco mil reais) por demanda.</w:t>
      </w:r>
    </w:p>
    <w:p w:rsidR="00C0513B" w:rsidRPr="00C0513B" w:rsidRDefault="0071670F" w:rsidP="0071670F">
      <w:pPr>
        <w:tabs>
          <w:tab w:val="left" w:pos="0"/>
        </w:tabs>
        <w:jc w:val="both"/>
        <w:rPr>
          <w:rFonts w:ascii="Arial" w:hAnsi="Arial" w:cs="Arial"/>
          <w:sz w:val="20"/>
          <w:szCs w:val="20"/>
        </w:rPr>
      </w:pPr>
      <w:r w:rsidRPr="00036A6F">
        <w:rPr>
          <w:rFonts w:ascii="Arial" w:hAnsi="Arial" w:cs="Arial"/>
          <w:sz w:val="20"/>
          <w:szCs w:val="20"/>
          <w:highlight w:val="yellow"/>
        </w:rPr>
        <w:t>Para fins de convocação, serão consideradas as empresas que estejam regularmente credenciadas, com a documentação exigida vigente e em conformidade com as condições estabelecidas neste Termo de Referência. A empresa será convocada conforme a ordem do rodízio e, estando apta a atender à demanda, será formalizada a contratação nos termos estabelecidos pela Administração</w:t>
      </w:r>
      <w:r w:rsidRPr="0071670F">
        <w:rPr>
          <w:rFonts w:ascii="Arial" w:hAnsi="Arial" w:cs="Arial"/>
          <w:sz w:val="20"/>
          <w:szCs w:val="20"/>
        </w:rPr>
        <w:t>.</w:t>
      </w:r>
      <w:r>
        <w:rPr>
          <w:rFonts w:ascii="Arial" w:hAnsi="Arial" w:cs="Arial"/>
          <w:sz w:val="20"/>
          <w:szCs w:val="20"/>
        </w:rPr>
        <w:t xml:space="preserve"> </w:t>
      </w:r>
      <w:r w:rsidR="00C0513B" w:rsidRPr="00C0513B">
        <w:rPr>
          <w:rFonts w:ascii="Arial" w:hAnsi="Arial" w:cs="Arial"/>
          <w:sz w:val="20"/>
          <w:szCs w:val="20"/>
        </w:rPr>
        <w:t xml:space="preserve">Antes da efetivação do credenciamento, será verificada a regularidade da documentação da empresa. Caso seja identificada alguma pendência, irregularidade ou ausência de documento exigido, a empresa será comunicada pela Administração e terá o prazo de </w:t>
      </w:r>
      <w:r w:rsidR="00C0513B" w:rsidRPr="00C0513B">
        <w:rPr>
          <w:rStyle w:val="Forte"/>
          <w:rFonts w:ascii="Arial" w:hAnsi="Arial" w:cs="Arial"/>
          <w:sz w:val="20"/>
          <w:szCs w:val="20"/>
        </w:rPr>
        <w:t>02 (duas) horas corridas</w:t>
      </w:r>
      <w:r w:rsidR="00C0513B" w:rsidRPr="00C0513B">
        <w:rPr>
          <w:rFonts w:ascii="Arial" w:hAnsi="Arial" w:cs="Arial"/>
          <w:sz w:val="20"/>
          <w:szCs w:val="20"/>
        </w:rPr>
        <w:t>, contado do recebimento da comunicação, para sanar a irregularidade ou apresentar os documentos solicitados pela Comissão, sob pena de perder o lugar de colocação de credenciada, caso não enviado no prazo. A comunicação será feita por um dos canais de contato indicado nos documentos, caso não seja apontado, irá uma comunicação anexada em Processo Digital.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A empresa que, regularmente convocada, </w:t>
      </w:r>
      <w:r w:rsidRPr="003B2EE2">
        <w:rPr>
          <w:rStyle w:val="Forte"/>
          <w:rFonts w:ascii="Arial" w:hAnsi="Arial" w:cs="Arial"/>
          <w:b w:val="0"/>
          <w:sz w:val="20"/>
          <w:szCs w:val="20"/>
        </w:rPr>
        <w:t>recusar injustificadamente o atendimento da demanda</w:t>
      </w:r>
      <w:r w:rsidRPr="00C0513B">
        <w:rPr>
          <w:rFonts w:ascii="Arial" w:hAnsi="Arial" w:cs="Arial"/>
          <w:sz w:val="20"/>
          <w:szCs w:val="20"/>
        </w:rPr>
        <w:t>, deixar de cumprir as condições estabelecidas ou apresentar impossibilidade de fornecimento sem justificativa aceita pela Administração perderá a vez na ordem de rodízio, sendo convocada a empresa subsequente. A depender da gravidade e da reincidência, a conduta poderá ensejar a instauração de processo administrativo para aplicação das sanções previstas na Lei Federal nº 14.133/2021, assegurados o contraditório e a ampla defesa, bem como eventual descredenciamento, quando cabível.</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2.2. Subcontratação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Não será admitida a subcontratação do objeto contratual, em razão da natureza do fornecimento e da necessidade de que os produtos sejam disponibilizados diretamente pela empresa credenciada, observadas as condições de habilitação e regularidade exigidas no procedimento.</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2.3. Garantia da contratação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 Não será exigida garantia contratual, nos termos dos </w:t>
      </w:r>
      <w:proofErr w:type="spellStart"/>
      <w:r w:rsidRPr="00C0513B">
        <w:rPr>
          <w:rFonts w:ascii="Arial" w:hAnsi="Arial" w:cs="Arial"/>
          <w:sz w:val="20"/>
          <w:szCs w:val="20"/>
        </w:rPr>
        <w:t>arts</w:t>
      </w:r>
      <w:proofErr w:type="spellEnd"/>
      <w:r w:rsidRPr="00C0513B">
        <w:rPr>
          <w:rFonts w:ascii="Arial" w:hAnsi="Arial" w:cs="Arial"/>
          <w:sz w:val="20"/>
          <w:szCs w:val="20"/>
        </w:rPr>
        <w:t>. 96 e seguintes da Lei Federal nº 14.133/2021, considerando a natureza do objeto, o fornecimento parcelado sob demanda, os valores das contratações decorrentes do credenciamento e a baixa complexidade dos riscos envolvidos, conforme fundamentado no Estudo Técnico Preliminar.</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2.4. Hipóteses de descredenciamento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A empresa poderá ser descredenciada, mediante processo administrativo que assegure o contraditório e a ampla defesa, nas seguintes hipóteses: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 - por solicitação da própria credenciada, mediante requerimento formal, após o cumprimento das obrigações pendentes;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 - perda de qualquer condição de habilitação exigida no edital;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III - recusa injustificada em realizar o fornecimento após ter sido selecionada pela Administração em razão da apresentação da proposta de menor preço, quando não houver motivo devidamente justificado e aceito pela Administração;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IV - fornecimento de produtos em desacordo com as especificações estabelecidas neste Termo de Referência, sem a devida substituição no prazo fixado pela Administração;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 - descumprimento reiterado das obrigações contratuais;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 - aplicação de sanção administrativa que impeça a empresa de licitar ou contratar com a Administração Pública, enquanto perdurarem seus efeitos;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VII - prática de atos que comprometam a execução do objeto ou atentem contra os princípios que regem a Administração Pública;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VIII - encerramento das atividades, dissolução, liquidação, falência ou qualquer situação que comprometa a capacidade de execução do objeto contratual.</w:t>
      </w:r>
    </w:p>
    <w:p w:rsidR="00C0513B" w:rsidRPr="00C0513B" w:rsidRDefault="00C0513B" w:rsidP="00C0513B">
      <w:pPr>
        <w:tabs>
          <w:tab w:val="left" w:pos="0"/>
        </w:tabs>
        <w:jc w:val="both"/>
        <w:rPr>
          <w:rFonts w:ascii="Arial" w:hAnsi="Arial" w:cs="Arial"/>
          <w:b/>
          <w:bCs/>
          <w:sz w:val="20"/>
          <w:szCs w:val="20"/>
        </w:rPr>
      </w:pPr>
    </w:p>
    <w:p w:rsidR="00C0513B" w:rsidRPr="00C0513B" w:rsidRDefault="00C0513B" w:rsidP="00C0513B">
      <w:pPr>
        <w:pStyle w:val="PargrafodaLista"/>
        <w:tabs>
          <w:tab w:val="left" w:pos="0"/>
        </w:tabs>
        <w:ind w:left="0"/>
        <w:jc w:val="both"/>
        <w:rPr>
          <w:rFonts w:ascii="Arial" w:hAnsi="Arial" w:cs="Arial"/>
          <w:b/>
          <w:bCs/>
          <w:sz w:val="20"/>
          <w:szCs w:val="20"/>
        </w:rPr>
      </w:pPr>
      <w:r w:rsidRPr="00C0513B">
        <w:rPr>
          <w:rFonts w:ascii="Arial" w:hAnsi="Arial" w:cs="Arial"/>
          <w:b/>
          <w:bCs/>
          <w:sz w:val="20"/>
          <w:szCs w:val="20"/>
        </w:rPr>
        <w:t>3. FUNDAMENTAÇÃO E DESCRIÇÃO DA NECESSIDADE DA CONTRATAÇÃO</w:t>
      </w:r>
    </w:p>
    <w:p w:rsidR="00C0513B" w:rsidRPr="00C0513B" w:rsidRDefault="00C0513B" w:rsidP="00C0513B">
      <w:pPr>
        <w:tabs>
          <w:tab w:val="left" w:pos="0"/>
        </w:tabs>
        <w:jc w:val="both"/>
        <w:rPr>
          <w:rFonts w:ascii="Arial" w:hAnsi="Arial" w:cs="Arial"/>
          <w:b/>
          <w:bCs/>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3.1. NECESSIDADES DA SECRETARIA MUNICIPAL DO MEIO AMBIENTE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lastRenderedPageBreak/>
        <w:t>- A Secretaria Municipal de Meio Ambiente, por intermédio do Departamento de Saúde Animal, desenvolve ações permanentes voltadas à proteção e ao bem-estar animal, incluindo atendimentos clínicos e emergenciais, procedimentos veterinários, campanhas de vacinação e castração, controle e prevenção de zoonoses, resgate de animais, atendimento de denúncias de maus-tratos e demais atividades relacionadas à promoção da saúde animal e à proteção da saúde pública.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3.2. NECESSIDADES DA SECRETARIA MUNICIPAL DE AGRICULTURA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Paralelamente, a Secretaria Municipal de Agricultura, Pecuária e Abastecimento executa políticas públicas voltadas ao fortalecimento da atividade agropecuária, prestando assistência aos produtores rurais por meio de programas de defesa sanitária animal, identificação e manejo de rebanhos, campanhas de vacinação, atendimento veterinário, orientação técnica e demais ações destinadas à preservação da saúde dos animais de produção e ao desenvolvimento rural sustentável.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execução dessas atividades demanda o fornecimento permanente de ampla variedade de medicamentos veterinários, materiais de consumo, insumos agropecuários e demais produtos especializados, cujas necessidades variam conforme a natureza dos atendimentos, a ocorrência de situações emergenciais, as campanhas promovidas pelo Município e os programas desenvolvidos pelas Secretarias participantes.</w:t>
      </w:r>
    </w:p>
    <w:p w:rsidR="00C0513B" w:rsidRPr="00C0513B" w:rsidRDefault="00C0513B" w:rsidP="00C0513B">
      <w:pPr>
        <w:tabs>
          <w:tab w:val="left" w:pos="0"/>
        </w:tabs>
        <w:jc w:val="both"/>
        <w:rPr>
          <w:rFonts w:ascii="Arial" w:hAnsi="Arial" w:cs="Arial"/>
          <w:b/>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3.3. JUSTIFICATIVA DA SOLUÇÃO ADOTADA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Nesse contexto, o credenciamento de empresas especializadas apresenta-se como a solução mais adequada para assegurar o abastecimento contínuo dos insumos necessários, permitindo que a Administração disponha de múltiplos fornecedores aptos a atender às demandas de forma célere, eficiente e conforme a disponibilidade dos produtos no mercado.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realização de um único procedimento de credenciamento para atendimento conjunto das duas Secretarias também representa medida de racionalização administrativa, possibilitando a consolidação das demandas em um único instrumento de contratação, ampliando o rol de produtos disponíveis, evitando a realização de procedimentos paralelos para objetos da mesma natureza e assegurando maior eficiência na gestão dos recursos públicos.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Dessa forma, a contratação mostra-se indispensável para garantir a continuidade das políticas públicas municipais relacionadas à proteção e ao bem-estar animal, à defesa sanitária, ao controle de zoonoses, ao atendimento veterinário e ao desenvolvimento da atividade agropecuária, assegurando a adequada prestação dos serviços públicos e o atendimento do interesse público.</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4. MODELO DE EXECUÇÃO DO OBJETO</w:t>
      </w:r>
    </w:p>
    <w:p w:rsidR="00C0513B" w:rsidRPr="00C0513B" w:rsidRDefault="00C0513B" w:rsidP="00C0513B">
      <w:pPr>
        <w:tabs>
          <w:tab w:val="left" w:pos="0"/>
        </w:tabs>
        <w:jc w:val="both"/>
        <w:rPr>
          <w:rFonts w:ascii="Arial" w:hAnsi="Arial" w:cs="Arial"/>
          <w:b/>
          <w:bCs/>
          <w:sz w:val="20"/>
          <w:szCs w:val="20"/>
        </w:rPr>
      </w:pPr>
    </w:p>
    <w:p w:rsidR="00C0513B" w:rsidRPr="00C0513B" w:rsidRDefault="00C0513B" w:rsidP="00C0513B">
      <w:pPr>
        <w:jc w:val="both"/>
        <w:rPr>
          <w:rFonts w:ascii="Arial" w:hAnsi="Arial" w:cs="Arial"/>
          <w:sz w:val="20"/>
          <w:szCs w:val="20"/>
        </w:rPr>
      </w:pPr>
      <w:r w:rsidRPr="00C0513B">
        <w:rPr>
          <w:rFonts w:ascii="Arial" w:hAnsi="Arial" w:cs="Arial"/>
          <w:b/>
          <w:bCs/>
          <w:sz w:val="20"/>
          <w:szCs w:val="20"/>
        </w:rPr>
        <w:t>4.1. CONDIÇÕES DE FORNECIMENTO</w:t>
      </w:r>
    </w:p>
    <w:p w:rsidR="00C0513B" w:rsidRDefault="00C0513B" w:rsidP="00C0513B">
      <w:pPr>
        <w:jc w:val="both"/>
        <w:rPr>
          <w:rFonts w:ascii="Arial" w:hAnsi="Arial" w:cs="Arial"/>
          <w:sz w:val="20"/>
          <w:szCs w:val="20"/>
        </w:rPr>
      </w:pPr>
      <w:r w:rsidRPr="00C0513B">
        <w:rPr>
          <w:rFonts w:ascii="Arial" w:hAnsi="Arial" w:cs="Arial"/>
          <w:sz w:val="20"/>
          <w:szCs w:val="20"/>
        </w:rPr>
        <w:t>- O fornecimento dos produtos será realizado de forma parcelada</w:t>
      </w:r>
      <w:r w:rsidR="00AE4029">
        <w:rPr>
          <w:rFonts w:ascii="Arial" w:hAnsi="Arial" w:cs="Arial"/>
          <w:sz w:val="20"/>
          <w:szCs w:val="20"/>
        </w:rPr>
        <w:t xml:space="preserve"> no limite de R$ 5.000,00 (cinco mil reais)</w:t>
      </w:r>
      <w:r w:rsidRPr="00C0513B">
        <w:rPr>
          <w:rFonts w:ascii="Arial" w:hAnsi="Arial" w:cs="Arial"/>
          <w:sz w:val="20"/>
          <w:szCs w:val="20"/>
        </w:rPr>
        <w:t>, conforme a necessidade da Administração, mediante emissão de Autorização de Fornecimento.</w:t>
      </w:r>
    </w:p>
    <w:p w:rsidR="00530717" w:rsidRPr="00530717" w:rsidRDefault="00530717" w:rsidP="00530717">
      <w:pPr>
        <w:pStyle w:val="Default"/>
        <w:rPr>
          <w:rFonts w:ascii="Arial" w:hAnsi="Arial" w:cs="Arial"/>
          <w:sz w:val="20"/>
          <w:szCs w:val="20"/>
          <w:highlight w:val="yellow"/>
        </w:rPr>
      </w:pPr>
      <w:r w:rsidRPr="00530717">
        <w:rPr>
          <w:rFonts w:ascii="Arial" w:hAnsi="Arial" w:cs="Arial"/>
          <w:sz w:val="20"/>
          <w:szCs w:val="20"/>
          <w:highlight w:val="yellow"/>
        </w:rPr>
        <w:t>Considera-se o ciclo de distribuição de demandas entre os credenciados, no qual cada fornecedor participante terá oportunidade de executar demandas, até o limite de referência de R$</w:t>
      </w:r>
      <w:r>
        <w:rPr>
          <w:rFonts w:ascii="Arial" w:hAnsi="Arial" w:cs="Arial"/>
          <w:sz w:val="20"/>
          <w:szCs w:val="20"/>
          <w:highlight w:val="yellow"/>
        </w:rPr>
        <w:t xml:space="preserve"> </w:t>
      </w:r>
      <w:r w:rsidRPr="00530717">
        <w:rPr>
          <w:rFonts w:ascii="Arial" w:hAnsi="Arial" w:cs="Arial"/>
          <w:sz w:val="20"/>
          <w:szCs w:val="20"/>
          <w:highlight w:val="yellow"/>
        </w:rPr>
        <w:t xml:space="preserve">5.000,00 (cinco mil reais) antes de ser transferida a prioridade para o próximo credenciado. </w:t>
      </w:r>
    </w:p>
    <w:p w:rsidR="00530717" w:rsidRPr="00530717" w:rsidRDefault="00530717" w:rsidP="00530717">
      <w:pPr>
        <w:jc w:val="both"/>
        <w:rPr>
          <w:rFonts w:ascii="Arial" w:hAnsi="Arial" w:cs="Arial"/>
          <w:sz w:val="20"/>
          <w:szCs w:val="20"/>
          <w:highlight w:val="yellow"/>
        </w:rPr>
      </w:pPr>
      <w:r w:rsidRPr="00530717">
        <w:rPr>
          <w:rFonts w:ascii="Arial" w:hAnsi="Arial" w:cs="Arial"/>
          <w:sz w:val="20"/>
          <w:szCs w:val="20"/>
          <w:highlight w:val="yellow"/>
        </w:rPr>
        <w:t>A finalidade do mecanismo não é limitar o valor global que cada fornecedor poderá executar durante os 24 meses, mas sim estabelecer uma unidade objetiva de equilíbrio do rodízio.</w:t>
      </w:r>
    </w:p>
    <w:p w:rsidR="008F5B53" w:rsidRPr="00530717" w:rsidRDefault="008F5B53" w:rsidP="008F5B53">
      <w:pPr>
        <w:pStyle w:val="Nvel2-Opcional"/>
        <w:numPr>
          <w:ilvl w:val="0"/>
          <w:numId w:val="0"/>
        </w:numPr>
        <w:spacing w:before="0" w:after="0" w:line="240" w:lineRule="auto"/>
        <w:rPr>
          <w:i w:val="0"/>
          <w:iCs w:val="0"/>
          <w:color w:val="auto"/>
          <w:highlight w:val="yellow"/>
        </w:rPr>
      </w:pPr>
      <w:r w:rsidRPr="00530717">
        <w:rPr>
          <w:i w:val="0"/>
          <w:iCs w:val="0"/>
          <w:color w:val="auto"/>
          <w:highlight w:val="yellow"/>
        </w:rPr>
        <w:t>Quando uma demanda individual superar R$ 5.000,00, deverá ser verificado se:</w:t>
      </w:r>
    </w:p>
    <w:p w:rsidR="008F5B53" w:rsidRPr="00530717" w:rsidRDefault="008F5B53" w:rsidP="00530717">
      <w:pPr>
        <w:pStyle w:val="Nivel3"/>
        <w:numPr>
          <w:ilvl w:val="0"/>
          <w:numId w:val="45"/>
        </w:numPr>
        <w:rPr>
          <w:highlight w:val="yellow"/>
        </w:rPr>
      </w:pPr>
      <w:proofErr w:type="gramStart"/>
      <w:r w:rsidRPr="00530717">
        <w:rPr>
          <w:highlight w:val="yellow"/>
        </w:rPr>
        <w:t>é</w:t>
      </w:r>
      <w:proofErr w:type="gramEnd"/>
      <w:r w:rsidRPr="00530717">
        <w:rPr>
          <w:highlight w:val="yellow"/>
        </w:rPr>
        <w:t xml:space="preserve"> tecnicamente possível dividir a demanda;</w:t>
      </w:r>
    </w:p>
    <w:p w:rsidR="008F5B53" w:rsidRPr="00530717" w:rsidRDefault="008F5B53" w:rsidP="00530717">
      <w:pPr>
        <w:pStyle w:val="Nivel3"/>
        <w:numPr>
          <w:ilvl w:val="0"/>
          <w:numId w:val="45"/>
        </w:numPr>
        <w:rPr>
          <w:highlight w:val="yellow"/>
        </w:rPr>
      </w:pPr>
      <w:proofErr w:type="gramStart"/>
      <w:r w:rsidRPr="00530717">
        <w:rPr>
          <w:highlight w:val="yellow"/>
        </w:rPr>
        <w:t>a</w:t>
      </w:r>
      <w:proofErr w:type="gramEnd"/>
      <w:r w:rsidRPr="00530717">
        <w:rPr>
          <w:highlight w:val="yellow"/>
        </w:rPr>
        <w:t xml:space="preserve"> divisão é economicamente adequada;</w:t>
      </w:r>
    </w:p>
    <w:p w:rsidR="008F5B53" w:rsidRPr="00530717" w:rsidRDefault="008F5B53" w:rsidP="00530717">
      <w:pPr>
        <w:pStyle w:val="Nivel3"/>
        <w:numPr>
          <w:ilvl w:val="0"/>
          <w:numId w:val="45"/>
        </w:numPr>
        <w:rPr>
          <w:highlight w:val="yellow"/>
        </w:rPr>
      </w:pPr>
      <w:proofErr w:type="gramStart"/>
      <w:r w:rsidRPr="00530717">
        <w:rPr>
          <w:highlight w:val="yellow"/>
        </w:rPr>
        <w:t>a</w:t>
      </w:r>
      <w:proofErr w:type="gramEnd"/>
      <w:r w:rsidRPr="00530717">
        <w:rPr>
          <w:highlight w:val="yellow"/>
        </w:rPr>
        <w:t xml:space="preserve"> divisão não compromete a execução;</w:t>
      </w:r>
    </w:p>
    <w:p w:rsidR="00530717" w:rsidRPr="00530717" w:rsidRDefault="008F5B53" w:rsidP="00530717">
      <w:pPr>
        <w:pStyle w:val="Nivel3"/>
        <w:numPr>
          <w:ilvl w:val="0"/>
          <w:numId w:val="45"/>
        </w:numPr>
        <w:rPr>
          <w:i/>
          <w:iCs/>
          <w:highlight w:val="yellow"/>
        </w:rPr>
      </w:pPr>
      <w:proofErr w:type="gramStart"/>
      <w:r w:rsidRPr="00530717">
        <w:rPr>
          <w:highlight w:val="yellow"/>
        </w:rPr>
        <w:t>existem</w:t>
      </w:r>
      <w:proofErr w:type="gramEnd"/>
      <w:r w:rsidRPr="00530717">
        <w:rPr>
          <w:highlight w:val="yellow"/>
        </w:rPr>
        <w:t xml:space="preserve"> outros credenciados aptos a fornecer os itens.</w:t>
      </w:r>
    </w:p>
    <w:p w:rsidR="00530717" w:rsidRPr="00530717" w:rsidRDefault="00530717" w:rsidP="00530717">
      <w:pPr>
        <w:pStyle w:val="Nivel3"/>
        <w:rPr>
          <w:i/>
          <w:iCs/>
          <w:highlight w:val="yellow"/>
        </w:rPr>
      </w:pPr>
      <w:r w:rsidRPr="00530717">
        <w:rPr>
          <w:highlight w:val="yellow"/>
        </w:rPr>
        <w:t xml:space="preserve">A demanda poderá ser atribuída integralmente ao credenciado apto que estiver na posição correspondente do rodízio, mediante registro. </w:t>
      </w:r>
    </w:p>
    <w:p w:rsidR="00530717" w:rsidRPr="00530717" w:rsidRDefault="00530717" w:rsidP="00530717">
      <w:pPr>
        <w:pStyle w:val="Nivel3"/>
        <w:rPr>
          <w:i/>
          <w:iCs/>
          <w:highlight w:val="yellow"/>
        </w:rPr>
      </w:pPr>
      <w:r w:rsidRPr="00530717">
        <w:rPr>
          <w:highlight w:val="yellow"/>
        </w:rPr>
        <w:t>Nesse caso, o valor excedente a R$</w:t>
      </w:r>
      <w:r>
        <w:rPr>
          <w:highlight w:val="yellow"/>
        </w:rPr>
        <w:t xml:space="preserve"> </w:t>
      </w:r>
      <w:r w:rsidRPr="00530717">
        <w:rPr>
          <w:highlight w:val="yellow"/>
        </w:rPr>
        <w:t xml:space="preserve">5.000,00 será contabilizado para fins de compensação na sequência do rodízio, evitando que o fornecedor receba imediatamente nova demanda. </w:t>
      </w:r>
    </w:p>
    <w:p w:rsidR="00530717" w:rsidRPr="00530717" w:rsidRDefault="00530717" w:rsidP="00530717">
      <w:pPr>
        <w:pStyle w:val="Nivel3"/>
        <w:rPr>
          <w:i/>
          <w:iCs/>
          <w:highlight w:val="yellow"/>
        </w:rPr>
      </w:pPr>
      <w:r w:rsidRPr="00530717">
        <w:rPr>
          <w:highlight w:val="yellow"/>
        </w:rPr>
        <w:t xml:space="preserve">Dessa forma, o credenciado deverá ser considerado como tendo consumido o equivalente ao valor das rodadas seguintes para fins de equilíbrio do rodízio. Assim, não deverá receber novas demandas até que os demais credenciados tenham oportunidade de executar demandas equivalentes dentro do sistema de rodízio. </w:t>
      </w:r>
    </w:p>
    <w:p w:rsidR="00530717" w:rsidRPr="00530717" w:rsidRDefault="00530717" w:rsidP="00530717">
      <w:pPr>
        <w:pStyle w:val="Nivel3"/>
        <w:rPr>
          <w:i/>
          <w:iCs/>
          <w:highlight w:val="yellow"/>
        </w:rPr>
      </w:pPr>
      <w:r w:rsidRPr="00530717">
        <w:rPr>
          <w:highlight w:val="yellow"/>
        </w:rPr>
        <w:t xml:space="preserve">Caso o credenciado prioritário não disponha do material solicitado, deverá informar formalmente a Administração dentro do prazo de 4 (quatro) horas. Nessa situação: </w:t>
      </w:r>
    </w:p>
    <w:p w:rsidR="00530717" w:rsidRPr="00530717" w:rsidRDefault="00530717" w:rsidP="00530717">
      <w:pPr>
        <w:pStyle w:val="Default"/>
        <w:numPr>
          <w:ilvl w:val="0"/>
          <w:numId w:val="47"/>
        </w:numPr>
        <w:tabs>
          <w:tab w:val="left" w:pos="993"/>
        </w:tabs>
        <w:spacing w:after="291"/>
        <w:ind w:left="709" w:firstLine="0"/>
        <w:rPr>
          <w:rFonts w:ascii="Arial" w:hAnsi="Arial" w:cs="Arial"/>
          <w:sz w:val="20"/>
          <w:szCs w:val="20"/>
          <w:highlight w:val="yellow"/>
        </w:rPr>
      </w:pPr>
      <w:proofErr w:type="gramStart"/>
      <w:r w:rsidRPr="00530717">
        <w:rPr>
          <w:rFonts w:ascii="Arial" w:hAnsi="Arial" w:cs="Arial"/>
          <w:sz w:val="20"/>
          <w:szCs w:val="20"/>
          <w:highlight w:val="yellow"/>
        </w:rPr>
        <w:t>a</w:t>
      </w:r>
      <w:proofErr w:type="gramEnd"/>
      <w:r w:rsidRPr="00530717">
        <w:rPr>
          <w:rFonts w:ascii="Arial" w:hAnsi="Arial" w:cs="Arial"/>
          <w:sz w:val="20"/>
          <w:szCs w:val="20"/>
          <w:highlight w:val="yellow"/>
        </w:rPr>
        <w:t xml:space="preserve"> indisponibilidade será registrada;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proofErr w:type="gramStart"/>
      <w:r w:rsidRPr="00530717">
        <w:rPr>
          <w:rFonts w:ascii="Arial" w:hAnsi="Arial" w:cs="Arial"/>
          <w:sz w:val="20"/>
          <w:szCs w:val="20"/>
          <w:highlight w:val="yellow"/>
        </w:rPr>
        <w:lastRenderedPageBreak/>
        <w:t>fornecedor</w:t>
      </w:r>
      <w:proofErr w:type="gramEnd"/>
      <w:r w:rsidRPr="00530717">
        <w:rPr>
          <w:rFonts w:ascii="Arial" w:hAnsi="Arial" w:cs="Arial"/>
          <w:sz w:val="20"/>
          <w:szCs w:val="20"/>
          <w:highlight w:val="yellow"/>
        </w:rPr>
        <w:t xml:space="preserve"> não perderá sua condição de credenciado;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proofErr w:type="gramStart"/>
      <w:r w:rsidRPr="00530717">
        <w:rPr>
          <w:rFonts w:ascii="Arial" w:hAnsi="Arial" w:cs="Arial"/>
          <w:sz w:val="20"/>
          <w:szCs w:val="20"/>
          <w:highlight w:val="yellow"/>
        </w:rPr>
        <w:t>não</w:t>
      </w:r>
      <w:proofErr w:type="gramEnd"/>
      <w:r w:rsidRPr="00530717">
        <w:rPr>
          <w:rFonts w:ascii="Arial" w:hAnsi="Arial" w:cs="Arial"/>
          <w:sz w:val="20"/>
          <w:szCs w:val="20"/>
          <w:highlight w:val="yellow"/>
        </w:rPr>
        <w:t xml:space="preserve"> haverá penalidade se a indisponibilidade for legítima e comprovada;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proofErr w:type="gramStart"/>
      <w:r w:rsidRPr="00530717">
        <w:rPr>
          <w:rFonts w:ascii="Arial" w:hAnsi="Arial" w:cs="Arial"/>
          <w:sz w:val="20"/>
          <w:szCs w:val="20"/>
          <w:highlight w:val="yellow"/>
        </w:rPr>
        <w:t>será</w:t>
      </w:r>
      <w:proofErr w:type="gramEnd"/>
      <w:r w:rsidRPr="00530717">
        <w:rPr>
          <w:rFonts w:ascii="Arial" w:hAnsi="Arial" w:cs="Arial"/>
          <w:sz w:val="20"/>
          <w:szCs w:val="20"/>
          <w:highlight w:val="yellow"/>
        </w:rPr>
        <w:t xml:space="preserve"> convocado o próximo credenciado apto;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proofErr w:type="gramStart"/>
      <w:r w:rsidRPr="00530717">
        <w:rPr>
          <w:rFonts w:ascii="Arial" w:hAnsi="Arial" w:cs="Arial"/>
          <w:sz w:val="20"/>
          <w:szCs w:val="20"/>
          <w:highlight w:val="yellow"/>
        </w:rPr>
        <w:t>o</w:t>
      </w:r>
      <w:proofErr w:type="gramEnd"/>
      <w:r w:rsidRPr="00530717">
        <w:rPr>
          <w:rFonts w:ascii="Arial" w:hAnsi="Arial" w:cs="Arial"/>
          <w:sz w:val="20"/>
          <w:szCs w:val="20"/>
          <w:highlight w:val="yellow"/>
        </w:rPr>
        <w:t xml:space="preserve"> valor não atendido permanecerá contabilizado como não executado para aquele fornecedor.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r w:rsidRPr="00530717">
        <w:rPr>
          <w:rFonts w:ascii="Arial" w:hAnsi="Arial" w:cs="Arial"/>
          <w:sz w:val="20"/>
          <w:szCs w:val="20"/>
          <w:highlight w:val="yellow"/>
        </w:rPr>
        <w:t xml:space="preserve">Assim, a falta de um determinado material não permitirá que o fornecedor seja artificialmente beneficiado ou prejudicado no rodízio. Entretanto, a Administração deverá diferenciar a indisponibilidade ocasional da recusa injustificada, conforme os seguintes conceitos: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r w:rsidRPr="00530717">
        <w:rPr>
          <w:rFonts w:ascii="Arial" w:hAnsi="Arial" w:cs="Arial"/>
          <w:sz w:val="20"/>
          <w:szCs w:val="20"/>
          <w:highlight w:val="yellow"/>
        </w:rPr>
        <w:t xml:space="preserve">Indisponibilidade ocasional: Fornecedor não possui o material naquela oportunidade. </w:t>
      </w:r>
    </w:p>
    <w:p w:rsidR="00530717" w:rsidRPr="00530717" w:rsidRDefault="00530717" w:rsidP="00530717">
      <w:pPr>
        <w:pStyle w:val="PargrafodaLista"/>
        <w:numPr>
          <w:ilvl w:val="0"/>
          <w:numId w:val="47"/>
        </w:numPr>
        <w:tabs>
          <w:tab w:val="left" w:pos="284"/>
          <w:tab w:val="left" w:pos="993"/>
        </w:tabs>
        <w:ind w:left="709" w:firstLine="0"/>
        <w:jc w:val="both"/>
        <w:rPr>
          <w:rFonts w:ascii="Arial" w:hAnsi="Arial" w:cs="Arial"/>
          <w:sz w:val="20"/>
          <w:szCs w:val="20"/>
          <w:highlight w:val="yellow"/>
        </w:rPr>
      </w:pPr>
      <w:r w:rsidRPr="00530717">
        <w:rPr>
          <w:rFonts w:ascii="Arial" w:hAnsi="Arial" w:cs="Arial"/>
          <w:sz w:val="20"/>
          <w:szCs w:val="20"/>
          <w:highlight w:val="yellow"/>
        </w:rPr>
        <w:t>Indisponibilidade do Material</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r w:rsidRPr="00530717">
        <w:rPr>
          <w:rFonts w:ascii="Arial" w:hAnsi="Arial" w:cs="Arial"/>
          <w:sz w:val="20"/>
          <w:szCs w:val="20"/>
          <w:highlight w:val="yellow"/>
        </w:rPr>
        <w:t xml:space="preserve">Indisponibilidade recorrente: Fornecedor declara reiteradamente que não possui materiais que compõem sua própria proposta ou catálogo.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r w:rsidRPr="00530717">
        <w:rPr>
          <w:rFonts w:ascii="Arial" w:hAnsi="Arial" w:cs="Arial"/>
          <w:sz w:val="20"/>
          <w:szCs w:val="20"/>
          <w:highlight w:val="yellow"/>
        </w:rPr>
        <w:t xml:space="preserve">Recusa injustificada: Fornecedor confirma disponibilidade, aceita a demanda e posteriormente se recusa injustificadamente a fornecer.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r w:rsidRPr="00530717">
        <w:rPr>
          <w:rFonts w:ascii="Arial" w:hAnsi="Arial" w:cs="Arial"/>
          <w:sz w:val="20"/>
          <w:szCs w:val="20"/>
          <w:highlight w:val="yellow"/>
        </w:rPr>
        <w:t xml:space="preserve">Consequência: aplicação das medidas administrativas previstas no edital e na legislação, observados contraditório e ampla defesa quando cabíveis, até o descredenciamento do interessado.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r w:rsidRPr="00530717">
        <w:rPr>
          <w:rFonts w:ascii="Arial" w:hAnsi="Arial" w:cs="Arial"/>
          <w:sz w:val="20"/>
          <w:szCs w:val="20"/>
          <w:highlight w:val="yellow"/>
        </w:rPr>
        <w:t xml:space="preserve">A fila de credenciados, para os fins de entrada na sequência do rodízio, obedecerá a atualização mensal, tendo em vista as cotações abrangerem os períodos mínimos de 15 (quinze) dias para os devidos efeitos de planejamento e 15 (quinze) dias para as aquisições pretendidas. </w:t>
      </w:r>
    </w:p>
    <w:p w:rsidR="00530717" w:rsidRPr="00530717" w:rsidRDefault="00530717" w:rsidP="00530717">
      <w:pPr>
        <w:pStyle w:val="Default"/>
        <w:numPr>
          <w:ilvl w:val="0"/>
          <w:numId w:val="47"/>
        </w:numPr>
        <w:tabs>
          <w:tab w:val="left" w:pos="284"/>
          <w:tab w:val="left" w:pos="993"/>
        </w:tabs>
        <w:ind w:left="709" w:firstLine="0"/>
        <w:jc w:val="both"/>
        <w:rPr>
          <w:rFonts w:ascii="Arial" w:hAnsi="Arial" w:cs="Arial"/>
          <w:sz w:val="20"/>
          <w:szCs w:val="20"/>
          <w:highlight w:val="yellow"/>
        </w:rPr>
      </w:pPr>
      <w:r w:rsidRPr="00530717">
        <w:rPr>
          <w:rFonts w:ascii="Arial" w:hAnsi="Arial" w:cs="Arial"/>
          <w:sz w:val="20"/>
          <w:szCs w:val="20"/>
          <w:highlight w:val="yellow"/>
        </w:rPr>
        <w:t xml:space="preserve">Após a fila ser atualizada, a nova ordem de credenciados será publicada no Diário Oficial do Município. </w:t>
      </w:r>
    </w:p>
    <w:p w:rsidR="00530717" w:rsidRPr="00530717" w:rsidRDefault="00530717" w:rsidP="00530717">
      <w:pPr>
        <w:pStyle w:val="Nivel3"/>
        <w:rPr>
          <w:highlight w:val="yellow"/>
        </w:rPr>
      </w:pPr>
    </w:p>
    <w:p w:rsidR="00C0513B" w:rsidRPr="00C0513B" w:rsidRDefault="00C0513B" w:rsidP="00C0513B">
      <w:pPr>
        <w:jc w:val="both"/>
        <w:rPr>
          <w:rFonts w:ascii="Arial" w:hAnsi="Arial" w:cs="Arial"/>
          <w:sz w:val="20"/>
          <w:szCs w:val="20"/>
        </w:rPr>
      </w:pPr>
      <w:r w:rsidRPr="00C0513B">
        <w:rPr>
          <w:rFonts w:ascii="Arial" w:hAnsi="Arial" w:cs="Arial"/>
          <w:sz w:val="20"/>
          <w:szCs w:val="20"/>
        </w:rPr>
        <w:t xml:space="preserve">- Após o recebimento da Autorização de Fornecimento, a empresa selecionada deverá disponibilizar os produtos para retirada imediata em seu estabelecimento ou efetuar a entrega no local indicado pela Administração, no prazo máximo de </w:t>
      </w:r>
      <w:r w:rsidRPr="00C0513B">
        <w:rPr>
          <w:rFonts w:ascii="Arial" w:hAnsi="Arial" w:cs="Arial"/>
          <w:b/>
          <w:bCs/>
          <w:sz w:val="20"/>
          <w:szCs w:val="20"/>
        </w:rPr>
        <w:t>24 (vinte e quatro) horas</w:t>
      </w:r>
      <w:r w:rsidRPr="00C0513B">
        <w:rPr>
          <w:rFonts w:ascii="Arial" w:hAnsi="Arial" w:cs="Arial"/>
          <w:sz w:val="20"/>
          <w:szCs w:val="20"/>
        </w:rPr>
        <w:t>, salvo quando houver prazo diverso expressamente justificado em razão da natureza do produto ou da urgência da demanda.</w:t>
      </w:r>
      <w:r w:rsidRPr="00C0513B">
        <w:rPr>
          <w:rFonts w:ascii="Arial" w:hAnsi="Arial" w:cs="Arial"/>
          <w:sz w:val="20"/>
          <w:szCs w:val="20"/>
        </w:rPr>
        <w:br/>
        <w:t>- Nos casos de comprovada urgência relacionados à proteção e ao bem-estar animal, controle de zoonoses ou atendimento veterinário emergencial, a Administração poderá solicitar fornecimento em prazo inferior, desde que previamente acordado com a empresa selecionada e observada sua capacidade de atendimento. A empresa selecionada deverá fornecer os produtos exatamente nas especificações, quantidades, condições e valores constantes da respectiva Autorização de Fornecimento e da proposta apresentada.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4.2. CONTROLE SANITÁRIO DOS PRODUTOS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Os medicamentos veterinários, vacinas, produtos biológicos, anestésicos, antiparasitários e demais produtos sujeitos a controle sanitário deverão atender integralmente à legislação vigente, possuindo registro válido perante os órgãos competentes, especialmente o Ministério da Agricultura e Pecuária (MAPA), a Agência Nacional de Vigilância Sanitária (ANVISA) ou outro órgão competente, quando exigido para sua comercialização.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empresa credenciada será responsável por assegurar que todos os produtos fornecidos sejam transportados, armazenados e entregues nas condições recomendadas pelos respectivos fabricantes, preservando sua integridade, qualidade, eficácia e segurança durante todo o processo de fornecimento.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 Quando se tratar de produtos </w:t>
      </w:r>
      <w:proofErr w:type="spellStart"/>
      <w:r w:rsidRPr="00C0513B">
        <w:rPr>
          <w:rFonts w:ascii="Arial" w:hAnsi="Arial" w:cs="Arial"/>
          <w:sz w:val="20"/>
          <w:szCs w:val="20"/>
        </w:rPr>
        <w:t>termolábeis</w:t>
      </w:r>
      <w:proofErr w:type="spellEnd"/>
      <w:r w:rsidRPr="00C0513B">
        <w:rPr>
          <w:rFonts w:ascii="Arial" w:hAnsi="Arial" w:cs="Arial"/>
          <w:sz w:val="20"/>
          <w:szCs w:val="20"/>
        </w:rPr>
        <w:t xml:space="preserve"> ou sujeitos a condições especiais de conservação, deverão ser observados os procedimentos de armazenamento e transporte previstos pelo fabricante e pela legislação sanitária aplicável.</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4.3. QUALIDADE DOS PRODUTOS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Todos os produtos fornecidos deverão ser novos, originais, de primeiro uso, possuir procedência comprovada e atender integralmente às especificações constantes deste Termo de Referência e da Autorização de Fornecimento.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Os produtos deverão apresentar, quando aplicável:</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registro</w:t>
      </w:r>
      <w:proofErr w:type="gramEnd"/>
      <w:r w:rsidRPr="00C0513B">
        <w:rPr>
          <w:rFonts w:ascii="Arial" w:hAnsi="Arial" w:cs="Arial"/>
          <w:sz w:val="20"/>
          <w:szCs w:val="20"/>
        </w:rPr>
        <w:t xml:space="preserve"> perante o órgão competente;</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número</w:t>
      </w:r>
      <w:proofErr w:type="gramEnd"/>
      <w:r w:rsidRPr="00C0513B">
        <w:rPr>
          <w:rFonts w:ascii="Arial" w:hAnsi="Arial" w:cs="Arial"/>
          <w:sz w:val="20"/>
          <w:szCs w:val="20"/>
        </w:rPr>
        <w:t xml:space="preserve"> do lote;</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data</w:t>
      </w:r>
      <w:proofErr w:type="gramEnd"/>
      <w:r w:rsidRPr="00C0513B">
        <w:rPr>
          <w:rFonts w:ascii="Arial" w:hAnsi="Arial" w:cs="Arial"/>
          <w:sz w:val="20"/>
          <w:szCs w:val="20"/>
        </w:rPr>
        <w:t xml:space="preserve"> de fabricação;</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prazo</w:t>
      </w:r>
      <w:proofErr w:type="gramEnd"/>
      <w:r w:rsidRPr="00C0513B">
        <w:rPr>
          <w:rFonts w:ascii="Arial" w:hAnsi="Arial" w:cs="Arial"/>
          <w:sz w:val="20"/>
          <w:szCs w:val="20"/>
        </w:rPr>
        <w:t xml:space="preserve"> de validade;</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embalagem</w:t>
      </w:r>
      <w:proofErr w:type="gramEnd"/>
      <w:r w:rsidRPr="00C0513B">
        <w:rPr>
          <w:rFonts w:ascii="Arial" w:hAnsi="Arial" w:cs="Arial"/>
          <w:sz w:val="20"/>
          <w:szCs w:val="20"/>
        </w:rPr>
        <w:t xml:space="preserve"> original, lacrada e íntegra;</w:t>
      </w:r>
    </w:p>
    <w:p w:rsidR="00C0513B" w:rsidRPr="00C0513B" w:rsidRDefault="00C0513B" w:rsidP="00C0513B">
      <w:pPr>
        <w:pStyle w:val="PargrafodaLista"/>
        <w:numPr>
          <w:ilvl w:val="0"/>
          <w:numId w:val="38"/>
        </w:numPr>
        <w:tabs>
          <w:tab w:val="left" w:pos="0"/>
        </w:tabs>
        <w:ind w:left="0" w:firstLine="426"/>
        <w:jc w:val="both"/>
        <w:rPr>
          <w:rFonts w:ascii="Arial" w:hAnsi="Arial" w:cs="Arial"/>
          <w:sz w:val="20"/>
          <w:szCs w:val="20"/>
        </w:rPr>
      </w:pPr>
      <w:proofErr w:type="gramStart"/>
      <w:r w:rsidRPr="00C0513B">
        <w:rPr>
          <w:rFonts w:ascii="Arial" w:hAnsi="Arial" w:cs="Arial"/>
          <w:sz w:val="20"/>
          <w:szCs w:val="20"/>
        </w:rPr>
        <w:t>identificação</w:t>
      </w:r>
      <w:proofErr w:type="gramEnd"/>
      <w:r w:rsidRPr="00C0513B">
        <w:rPr>
          <w:rFonts w:ascii="Arial" w:hAnsi="Arial" w:cs="Arial"/>
          <w:sz w:val="20"/>
          <w:szCs w:val="20"/>
        </w:rPr>
        <w:t xml:space="preserve"> do fabricante.</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lastRenderedPageBreak/>
        <w:t>- Os medicamentos, vacinas e demais insumos perecíveis deverão possuir prazo de validade suficiente para sua adequada utilização pela Administração, recomendando-se, sempre que possível, que disponham de no mínimo 75% (setenta e cinco por cento) do prazo total de validade originalmente estabelecido pelo fabricante, ressalvadas situações devidamente justificadas e aceitas pela Administração.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Não serão aceitos produtos:</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com</w:t>
      </w:r>
      <w:proofErr w:type="gramEnd"/>
      <w:r w:rsidRPr="00C0513B">
        <w:rPr>
          <w:rFonts w:ascii="Arial" w:hAnsi="Arial" w:cs="Arial"/>
          <w:sz w:val="20"/>
          <w:szCs w:val="20"/>
        </w:rPr>
        <w:t xml:space="preserve"> prazo de validade incompatível com sua utilização;</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com</w:t>
      </w:r>
      <w:proofErr w:type="gramEnd"/>
      <w:r w:rsidRPr="00C0513B">
        <w:rPr>
          <w:rFonts w:ascii="Arial" w:hAnsi="Arial" w:cs="Arial"/>
          <w:sz w:val="20"/>
          <w:szCs w:val="20"/>
        </w:rPr>
        <w:t xml:space="preserve"> embalagens violadas, danificadas ou sem lacre original, quando aplicável;</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adulterados</w:t>
      </w:r>
      <w:proofErr w:type="gramEnd"/>
      <w:r w:rsidRPr="00C0513B">
        <w:rPr>
          <w:rFonts w:ascii="Arial" w:hAnsi="Arial" w:cs="Arial"/>
          <w:sz w:val="20"/>
          <w:szCs w:val="20"/>
        </w:rPr>
        <w:t>, falsificados ou recondicionados;</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fora</w:t>
      </w:r>
      <w:proofErr w:type="gramEnd"/>
      <w:r w:rsidRPr="00C0513B">
        <w:rPr>
          <w:rFonts w:ascii="Arial" w:hAnsi="Arial" w:cs="Arial"/>
          <w:sz w:val="20"/>
          <w:szCs w:val="20"/>
        </w:rPr>
        <w:t xml:space="preserve"> das especificações técnicas;</w:t>
      </w:r>
    </w:p>
    <w:p w:rsidR="00C0513B" w:rsidRPr="00C0513B" w:rsidRDefault="00C0513B" w:rsidP="00C0513B">
      <w:pPr>
        <w:pStyle w:val="PargrafodaLista"/>
        <w:numPr>
          <w:ilvl w:val="0"/>
          <w:numId w:val="38"/>
        </w:numPr>
        <w:tabs>
          <w:tab w:val="left" w:pos="426"/>
        </w:tabs>
        <w:ind w:left="0" w:firstLine="426"/>
        <w:jc w:val="both"/>
        <w:rPr>
          <w:rFonts w:ascii="Arial" w:hAnsi="Arial" w:cs="Arial"/>
          <w:sz w:val="20"/>
          <w:szCs w:val="20"/>
        </w:rPr>
      </w:pPr>
      <w:proofErr w:type="gramStart"/>
      <w:r w:rsidRPr="00C0513B">
        <w:rPr>
          <w:rFonts w:ascii="Arial" w:hAnsi="Arial" w:cs="Arial"/>
          <w:sz w:val="20"/>
          <w:szCs w:val="20"/>
        </w:rPr>
        <w:t>que</w:t>
      </w:r>
      <w:proofErr w:type="gramEnd"/>
      <w:r w:rsidRPr="00C0513B">
        <w:rPr>
          <w:rFonts w:ascii="Arial" w:hAnsi="Arial" w:cs="Arial"/>
          <w:sz w:val="20"/>
          <w:szCs w:val="20"/>
        </w:rPr>
        <w:t xml:space="preserve"> apresentem sinais de deterioração, armazenamento inadequado ou qualquer comprometimento de sua qualidade.</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4.4. PESQUISA DE PREÇOS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O valor estimado da contratação foi apurado mediante pesquisa de mercado realizada em conformidade com o art. 23 da Lei Federal nº 14.133/2021, utilizando preços obtidos junto a fornecedores do ramo e demais fontes admitidas pela legislação, adotando-se metodologia apta a demonstrar a compatibilidade dos valores de referência com os praticados no mercado.</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bCs/>
          <w:sz w:val="20"/>
          <w:szCs w:val="20"/>
        </w:rPr>
      </w:pPr>
      <w:r w:rsidRPr="00C0513B">
        <w:rPr>
          <w:rFonts w:ascii="Arial" w:hAnsi="Arial" w:cs="Arial"/>
          <w:b/>
          <w:bCs/>
          <w:sz w:val="20"/>
          <w:szCs w:val="20"/>
        </w:rPr>
        <w:t>5. MODELO DE GESTÃO DO CONTRATO</w:t>
      </w:r>
    </w:p>
    <w:p w:rsidR="00C0513B" w:rsidRPr="00C0513B" w:rsidRDefault="00C0513B" w:rsidP="00C0513B">
      <w:pPr>
        <w:pStyle w:val="Nivel2"/>
      </w:pPr>
      <w:r w:rsidRPr="00C0513B">
        <w:t>- O contrato deverá ser executado fielmente pelas partes, de acordo com as cláusulas avençadas e as normas da Lei nº 14.133, de 2021, e cada parte responderão pelas consequências de sua inexecução total ou parcial.</w:t>
      </w:r>
    </w:p>
    <w:p w:rsidR="00C0513B" w:rsidRPr="00C0513B" w:rsidRDefault="00C0513B" w:rsidP="00C0513B">
      <w:pPr>
        <w:pStyle w:val="Nivel2"/>
      </w:pPr>
      <w:r w:rsidRPr="00C0513B">
        <w:t>- Em caso de impedimento, ordem de paralisação ou suspensão do contrato, o cronograma de execução será prorrogado automaticamente pelo tempo correspondente, anotadas tais circunstâncias mediante simples apostila.</w:t>
      </w:r>
    </w:p>
    <w:p w:rsidR="00C0513B" w:rsidRPr="00C0513B" w:rsidRDefault="00C0513B" w:rsidP="00C0513B">
      <w:pPr>
        <w:pStyle w:val="Nivel2"/>
      </w:pPr>
      <w:r w:rsidRPr="00C0513B">
        <w:t>- As comunicações entre o órgão ou entidade e a contratada devem ser realizadas por escrito sempre que o ato exigir tal formalidade, admitindo-se o uso de mensagem eletrônica para esse fim.</w:t>
      </w:r>
    </w:p>
    <w:p w:rsidR="00C0513B" w:rsidRPr="00C0513B" w:rsidRDefault="00C0513B" w:rsidP="00C0513B">
      <w:pPr>
        <w:pStyle w:val="Nivel2"/>
      </w:pPr>
      <w:r w:rsidRPr="00C0513B">
        <w:t xml:space="preserve">- O órgão ou entidade poderá convocar representante da empresa para adoção de providências que devam ser cumpridas de imediato. </w:t>
      </w:r>
    </w:p>
    <w:p w:rsidR="00C0513B" w:rsidRPr="00C0513B" w:rsidRDefault="00C0513B" w:rsidP="00C0513B">
      <w:pPr>
        <w:pStyle w:val="Nivel2"/>
      </w:pPr>
    </w:p>
    <w:p w:rsidR="00C0513B" w:rsidRPr="00C0513B" w:rsidRDefault="00C0513B" w:rsidP="00C0513B">
      <w:pPr>
        <w:pStyle w:val="Nivel2"/>
        <w:rPr>
          <w:b/>
        </w:rPr>
      </w:pPr>
      <w:r w:rsidRPr="00C0513B">
        <w:rPr>
          <w:b/>
        </w:rPr>
        <w:t>5.1. FISCALIZAÇÃO</w:t>
      </w:r>
    </w:p>
    <w:p w:rsidR="00C0513B" w:rsidRPr="00C0513B" w:rsidRDefault="00C0513B" w:rsidP="00C0513B">
      <w:pPr>
        <w:pStyle w:val="pdq2pgselectionanchorcontainer"/>
        <w:tabs>
          <w:tab w:val="left" w:pos="0"/>
        </w:tabs>
        <w:spacing w:before="0" w:beforeAutospacing="0" w:after="0" w:afterAutospacing="0"/>
        <w:jc w:val="both"/>
        <w:rPr>
          <w:rFonts w:ascii="Arial" w:hAnsi="Arial" w:cs="Arial"/>
          <w:sz w:val="20"/>
          <w:szCs w:val="20"/>
        </w:rPr>
      </w:pPr>
      <w:r w:rsidRPr="00C0513B">
        <w:rPr>
          <w:rFonts w:ascii="Arial" w:hAnsi="Arial" w:cs="Arial"/>
          <w:sz w:val="20"/>
          <w:szCs w:val="20"/>
        </w:rPr>
        <w:t>- A execução do contrato será acompanhada e fiscalizada por servidores formalmente designados pela Secretaria Municipal de Meio Ambiente e pela Secretaria Municipal de Agricultura, Pecuária e Abastecimento do Município de Rio Branco do Sul, nos termos do art. 117 da Lei Federal nº 14.133/2021.</w:t>
      </w:r>
    </w:p>
    <w:p w:rsidR="00C0513B" w:rsidRPr="00C0513B" w:rsidRDefault="00C0513B" w:rsidP="00C0513B">
      <w:pPr>
        <w:pStyle w:val="Ttulo3"/>
        <w:tabs>
          <w:tab w:val="left" w:pos="0"/>
        </w:tabs>
        <w:rPr>
          <w:rFonts w:ascii="Arial" w:hAnsi="Arial" w:cs="Arial"/>
          <w:sz w:val="20"/>
        </w:rPr>
      </w:pPr>
    </w:p>
    <w:p w:rsidR="00C0513B" w:rsidRPr="00C0513B" w:rsidRDefault="00C0513B" w:rsidP="00C0513B">
      <w:pPr>
        <w:pStyle w:val="Ttulo3"/>
        <w:tabs>
          <w:tab w:val="left" w:pos="0"/>
        </w:tabs>
        <w:rPr>
          <w:rFonts w:ascii="Arial" w:hAnsi="Arial" w:cs="Arial"/>
          <w:b w:val="0"/>
          <w:sz w:val="20"/>
        </w:rPr>
      </w:pPr>
      <w:r w:rsidRPr="00C0513B">
        <w:rPr>
          <w:rFonts w:ascii="Arial" w:hAnsi="Arial" w:cs="Arial"/>
          <w:sz w:val="20"/>
        </w:rPr>
        <w:t>5.2. FISCALIZAÇÃO TÉCNICA</w:t>
      </w: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r w:rsidRPr="00C0513B">
        <w:rPr>
          <w:rFonts w:ascii="Arial" w:hAnsi="Arial" w:cs="Arial"/>
          <w:sz w:val="20"/>
          <w:szCs w:val="20"/>
        </w:rPr>
        <w:t>- A fiscalização técnica será exercida por um fiscal designado por cada Secretaria participante do credenciamento, competindo a cada um acompanhar, fiscalizar e atestar as aquisições realizadas pela respectiva Secretaria.</w:t>
      </w:r>
    </w:p>
    <w:p w:rsidR="00C0513B" w:rsidRPr="00C0513B" w:rsidRDefault="00C0513B" w:rsidP="00C0513B">
      <w:pPr>
        <w:pStyle w:val="NormalWeb"/>
        <w:tabs>
          <w:tab w:val="left" w:pos="0"/>
        </w:tabs>
        <w:spacing w:before="0" w:beforeAutospacing="0" w:after="0" w:afterAutospacing="0"/>
        <w:jc w:val="both"/>
        <w:rPr>
          <w:rStyle w:val="Forte"/>
          <w:rFonts w:ascii="Arial" w:hAnsi="Arial" w:cs="Arial"/>
          <w:b w:val="0"/>
          <w:bCs w:val="0"/>
          <w:sz w:val="20"/>
          <w:szCs w:val="20"/>
        </w:rPr>
      </w:pP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r w:rsidRPr="00C0513B">
        <w:rPr>
          <w:rStyle w:val="Forte"/>
          <w:rFonts w:ascii="Arial" w:hAnsi="Arial" w:cs="Arial"/>
          <w:sz w:val="20"/>
          <w:szCs w:val="20"/>
        </w:rPr>
        <w:t>5.2.1. Compete ao Fiscal da Secretaria Municipal de Meio Ambiente – SEMMA:</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Acompanhar e fiscalizar as aquisições destinadas às demandas da Secretaria Municipal de     Meio Ambiente; </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Verificar a conformidade dos materiais fornecidos com as especificações constantes no Termo de Referência; </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Atestar o recebimento dos produtos; </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Comunicar ao gestor do contrato qualquer irregularidade constatada; </w:t>
      </w:r>
    </w:p>
    <w:p w:rsidR="00C0513B" w:rsidRPr="00C0513B" w:rsidRDefault="00C0513B" w:rsidP="00C0513B">
      <w:pPr>
        <w:numPr>
          <w:ilvl w:val="0"/>
          <w:numId w:val="32"/>
        </w:numPr>
        <w:tabs>
          <w:tab w:val="clear" w:pos="720"/>
          <w:tab w:val="num" w:pos="0"/>
        </w:tabs>
        <w:ind w:left="0" w:firstLine="426"/>
        <w:jc w:val="both"/>
        <w:rPr>
          <w:rFonts w:ascii="Arial" w:hAnsi="Arial" w:cs="Arial"/>
          <w:sz w:val="20"/>
          <w:szCs w:val="20"/>
        </w:rPr>
      </w:pPr>
      <w:r w:rsidRPr="00C0513B">
        <w:rPr>
          <w:rFonts w:ascii="Arial" w:hAnsi="Arial" w:cs="Arial"/>
          <w:sz w:val="20"/>
          <w:szCs w:val="20"/>
        </w:rPr>
        <w:t>Solicitar a substituição de produtos em desacordo com as especificações.</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sz w:val="20"/>
          <w:szCs w:val="20"/>
        </w:rPr>
      </w:pPr>
      <w:r w:rsidRPr="00C0513B">
        <w:rPr>
          <w:rStyle w:val="Forte"/>
          <w:rFonts w:ascii="Arial" w:hAnsi="Arial" w:cs="Arial"/>
          <w:sz w:val="20"/>
          <w:szCs w:val="20"/>
        </w:rPr>
        <w:t>5.2.2. Compete ao Fiscal da Secretaria Municipal de Agricultura – SMAPA:</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Acompanhar e fiscalizar as aquisições destinadas às demandas da Secretaria Municipal de Agricultura; </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Verificar a conformidade dos materiais fornecidos com as especificações constantes no Termo de Referência; </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Atestar o recebimento dos produtos; </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Comunicar ao gestor do contrato qualquer irregularidade constatada; </w:t>
      </w:r>
    </w:p>
    <w:p w:rsidR="00C0513B" w:rsidRPr="00C0513B" w:rsidRDefault="00C0513B" w:rsidP="00C0513B">
      <w:pPr>
        <w:numPr>
          <w:ilvl w:val="0"/>
          <w:numId w:val="33"/>
        </w:numPr>
        <w:tabs>
          <w:tab w:val="clear" w:pos="720"/>
          <w:tab w:val="num" w:pos="0"/>
        </w:tabs>
        <w:ind w:left="709" w:hanging="283"/>
        <w:jc w:val="both"/>
        <w:rPr>
          <w:rFonts w:ascii="Arial" w:hAnsi="Arial" w:cs="Arial"/>
          <w:sz w:val="20"/>
          <w:szCs w:val="20"/>
        </w:rPr>
      </w:pPr>
      <w:r w:rsidRPr="00C0513B">
        <w:rPr>
          <w:rFonts w:ascii="Arial" w:hAnsi="Arial" w:cs="Arial"/>
          <w:sz w:val="20"/>
          <w:szCs w:val="20"/>
        </w:rPr>
        <w:t xml:space="preserve">Solicitar a substituição de produtos em desacordo com as especificações. </w:t>
      </w: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r w:rsidRPr="00C0513B">
        <w:rPr>
          <w:rFonts w:ascii="Arial" w:hAnsi="Arial" w:cs="Arial"/>
          <w:sz w:val="20"/>
          <w:szCs w:val="20"/>
        </w:rPr>
        <w:lastRenderedPageBreak/>
        <w:t>Os fiscais poderão solicitar esclarecimentos, documentos e demais informações necessárias para garantir a perfeita execução contratual. Após a homologação do credenciamento, será publicada Portaria designando os fiscais titulares e respectivos suplentes de cada Secretaria.</w:t>
      </w:r>
    </w:p>
    <w:p w:rsidR="00C0513B" w:rsidRPr="00C0513B" w:rsidRDefault="00C0513B" w:rsidP="00C0513B">
      <w:pPr>
        <w:pStyle w:val="NormalWeb"/>
        <w:tabs>
          <w:tab w:val="left" w:pos="0"/>
        </w:tabs>
        <w:spacing w:before="0" w:beforeAutospacing="0" w:after="0" w:afterAutospacing="0"/>
        <w:jc w:val="both"/>
        <w:rPr>
          <w:rFonts w:ascii="Arial" w:hAnsi="Arial" w:cs="Arial"/>
          <w:sz w:val="20"/>
          <w:szCs w:val="20"/>
        </w:rPr>
      </w:pPr>
    </w:p>
    <w:p w:rsidR="00C0513B" w:rsidRPr="00C0513B" w:rsidRDefault="00C0513B" w:rsidP="00C0513B">
      <w:pPr>
        <w:pStyle w:val="NormalWeb"/>
        <w:tabs>
          <w:tab w:val="left" w:pos="0"/>
        </w:tabs>
        <w:spacing w:before="0" w:beforeAutospacing="0" w:after="0" w:afterAutospacing="0"/>
        <w:jc w:val="both"/>
        <w:rPr>
          <w:rFonts w:ascii="Arial" w:hAnsi="Arial" w:cs="Arial"/>
          <w:b/>
          <w:bCs/>
          <w:sz w:val="20"/>
          <w:szCs w:val="20"/>
        </w:rPr>
      </w:pPr>
      <w:r w:rsidRPr="00C0513B">
        <w:rPr>
          <w:rFonts w:ascii="Arial" w:hAnsi="Arial" w:cs="Arial"/>
          <w:b/>
          <w:bCs/>
          <w:sz w:val="20"/>
          <w:szCs w:val="20"/>
        </w:rPr>
        <w:t>6. FISCALIZAÇÃO ADMINISTRATIVA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fiscalização administrativa será exercida conjuntamente pelas Secretarias Municipais de Meio Ambiente e de Agricultura, observando-se as competências de cada unidade administrativa.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Cada Secretaria será responsável por:</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Emitir a Autorização de Fornecimento referente às suas demandas;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Acompanhar o saldo contratual correspondente às suas aquisições;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Conferir notas fiscais;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Realizar o atesto das despesas;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Encaminhar os processos para liquidação e pagamento; </w:t>
      </w:r>
    </w:p>
    <w:p w:rsidR="00C0513B" w:rsidRPr="00C0513B" w:rsidRDefault="00C0513B" w:rsidP="00C0513B">
      <w:pPr>
        <w:numPr>
          <w:ilvl w:val="0"/>
          <w:numId w:val="34"/>
        </w:numPr>
        <w:tabs>
          <w:tab w:val="clear" w:pos="720"/>
          <w:tab w:val="num" w:pos="0"/>
        </w:tabs>
        <w:ind w:left="0" w:firstLine="426"/>
        <w:jc w:val="both"/>
        <w:rPr>
          <w:rFonts w:ascii="Arial" w:hAnsi="Arial" w:cs="Arial"/>
          <w:sz w:val="20"/>
          <w:szCs w:val="20"/>
        </w:rPr>
      </w:pPr>
      <w:r w:rsidRPr="00C0513B">
        <w:rPr>
          <w:rFonts w:ascii="Arial" w:hAnsi="Arial" w:cs="Arial"/>
          <w:sz w:val="20"/>
          <w:szCs w:val="20"/>
        </w:rPr>
        <w:t xml:space="preserve">Controlar a execução contratual referente aos recursos de sua respectiva dotação orçamentária. </w:t>
      </w:r>
    </w:p>
    <w:p w:rsidR="00C0513B" w:rsidRPr="00C0513B" w:rsidRDefault="00C0513B" w:rsidP="00C0513B">
      <w:pPr>
        <w:pStyle w:val="Nivel01"/>
        <w:tabs>
          <w:tab w:val="clear" w:pos="567"/>
          <w:tab w:val="left" w:pos="0"/>
        </w:tabs>
        <w:spacing w:line="240" w:lineRule="auto"/>
        <w:rPr>
          <w:rFonts w:eastAsiaTheme="minorEastAsia"/>
          <w:sz w:val="20"/>
          <w:szCs w:val="20"/>
        </w:rPr>
      </w:pPr>
    </w:p>
    <w:p w:rsidR="00C0513B" w:rsidRPr="00C0513B" w:rsidRDefault="00C0513B" w:rsidP="00C0513B">
      <w:pPr>
        <w:pStyle w:val="Nivel01"/>
        <w:tabs>
          <w:tab w:val="clear" w:pos="567"/>
          <w:tab w:val="left" w:pos="0"/>
        </w:tabs>
        <w:spacing w:line="240" w:lineRule="auto"/>
        <w:rPr>
          <w:sz w:val="20"/>
          <w:szCs w:val="20"/>
        </w:rPr>
      </w:pPr>
      <w:r w:rsidRPr="00C0513B">
        <w:rPr>
          <w:sz w:val="20"/>
          <w:szCs w:val="20"/>
        </w:rPr>
        <w:t>6.1. GESTOR DO CONTRATO</w:t>
      </w:r>
    </w:p>
    <w:p w:rsidR="00C0513B" w:rsidRPr="00C0513B" w:rsidRDefault="00C0513B" w:rsidP="00C0513B">
      <w:pPr>
        <w:pStyle w:val="Nivel2"/>
      </w:pPr>
      <w:r w:rsidRPr="00C0513B">
        <w:t>O gestor do contrato:</w:t>
      </w:r>
    </w:p>
    <w:p w:rsidR="00C0513B" w:rsidRPr="00C0513B" w:rsidRDefault="00C0513B" w:rsidP="00C0513B">
      <w:pPr>
        <w:pStyle w:val="Nivel2"/>
      </w:pPr>
      <w:r w:rsidRPr="00C0513B">
        <w:t>-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(Decreto nº 11.246, de 2022, art. 21, IV).</w:t>
      </w:r>
    </w:p>
    <w:p w:rsidR="00C0513B" w:rsidRPr="00C0513B" w:rsidRDefault="00C0513B" w:rsidP="00C0513B">
      <w:pPr>
        <w:pStyle w:val="Nivel2"/>
      </w:pPr>
      <w:r w:rsidRPr="00C0513B">
        <w:t>- acompanhará os registros realizados pelos fiscais do contrato, de todas as ocorrências relacionadas à execução do contrato e as medidas adotadas, informando, se for o caso, à autoridade superior àquelas que ultrapassarem a sua competência. (Decreto nº 11.246, de 2022, art. 21, II).</w:t>
      </w:r>
    </w:p>
    <w:p w:rsidR="00C0513B" w:rsidRPr="00C0513B" w:rsidRDefault="00C0513B" w:rsidP="00C0513B">
      <w:pPr>
        <w:pStyle w:val="Nivel2"/>
      </w:pPr>
      <w:r w:rsidRPr="00C0513B">
        <w:t>- acompanhará a manutenção das condições de habilitação da contratada, para fins de empenho de despesa e pagamento, e anotará os problemas que obstem o fluxo normal da liquidação e do pagamento da despesa no relatório de riscos eventuais. (Decreto nº 11.246, de 2022, art. 21, III).</w:t>
      </w:r>
    </w:p>
    <w:p w:rsidR="00C0513B" w:rsidRPr="00C0513B" w:rsidRDefault="00C0513B" w:rsidP="00C0513B">
      <w:pPr>
        <w:pStyle w:val="Nivel2"/>
      </w:pPr>
      <w:r w:rsidRPr="00C0513B">
        <w:t>- emitirá documento comprobatório da avaliação realizada pelos fiscais técnico, administrativo e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 (Decreto nº 11.246, de 2022, art. 21, VIII).</w:t>
      </w:r>
    </w:p>
    <w:p w:rsidR="00C0513B" w:rsidRPr="00C0513B" w:rsidRDefault="00C0513B" w:rsidP="00C0513B">
      <w:pPr>
        <w:pStyle w:val="Nivel2"/>
      </w:pPr>
      <w:r w:rsidRPr="00C0513B">
        <w:t>-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(Decreto nº 11.246, de 2022, art. 21, X).</w:t>
      </w:r>
    </w:p>
    <w:p w:rsidR="00C0513B" w:rsidRPr="00C0513B" w:rsidRDefault="00C0513B" w:rsidP="00C0513B">
      <w:pPr>
        <w:pStyle w:val="Nivel2"/>
      </w:pPr>
      <w:r w:rsidRPr="00C0513B">
        <w:t>- deverá elaborar relatório final com informações sobre a consecução dos objetivos que tenham justificado a contratação e eventuais condutas a serem adotadas para o aprimoramento das atividades da Administração. (Decreto nº 11.246, de 2022, art. 21, VI).</w:t>
      </w:r>
    </w:p>
    <w:p w:rsidR="00C0513B" w:rsidRPr="00C0513B" w:rsidRDefault="00C0513B" w:rsidP="00C0513B">
      <w:pPr>
        <w:pStyle w:val="Nivel2"/>
      </w:pPr>
      <w:r w:rsidRPr="00C0513B">
        <w:t>- deverá enviar a documentação pertinente ao setor de contratos para a formalização dos procedimentos de liquidação e pagamento, no valor dimensionado pela fiscalização e gestão nos termos do contrato.</w:t>
      </w:r>
    </w:p>
    <w:p w:rsidR="00C0513B" w:rsidRPr="00C0513B" w:rsidRDefault="00C0513B" w:rsidP="00C0513B">
      <w:pPr>
        <w:pStyle w:val="Nivel2"/>
      </w:pPr>
      <w:r w:rsidRPr="00C0513B">
        <w:t>- Cada Secretaria será responsável pela emissão das Autorizações de Fornecimento, fiscalização, liquidação e atesto das despesas referentes às aquisições realizadas por sua respectiva dotação orçamentária.</w:t>
      </w:r>
    </w:p>
    <w:p w:rsidR="00C0513B" w:rsidRPr="00C0513B" w:rsidRDefault="00C0513B" w:rsidP="00C0513B">
      <w:pPr>
        <w:pStyle w:val="Nivel2"/>
      </w:pPr>
    </w:p>
    <w:p w:rsidR="00C0513B" w:rsidRPr="00C0513B" w:rsidRDefault="00C0513B" w:rsidP="00C0513B">
      <w:pPr>
        <w:pStyle w:val="Nivel2"/>
        <w:rPr>
          <w:b/>
        </w:rPr>
      </w:pPr>
      <w:r w:rsidRPr="00C0513B">
        <w:rPr>
          <w:b/>
        </w:rPr>
        <w:t xml:space="preserve">6.2. LIQUIDAÇÃO </w:t>
      </w:r>
    </w:p>
    <w:p w:rsidR="00C0513B" w:rsidRPr="00C0513B" w:rsidRDefault="00C0513B" w:rsidP="00C0513B">
      <w:pPr>
        <w:pStyle w:val="Nivel2"/>
      </w:pPr>
      <w:r w:rsidRPr="00C0513B">
        <w:t>- A liquidação da despesa será realizada após o recebimento definitivo dos medicamentos, produtos veterinários e demais insumos fornecidos, mediante conferência quantitativa e qualitativa pelo fiscal do contrato ou servidor formalmente designado, observado o disposto na Lei Federal nº 14.133/2021 e na Lei Federal nº 4.320/1964.</w:t>
      </w:r>
    </w:p>
    <w:p w:rsidR="00C0513B" w:rsidRPr="00C0513B" w:rsidRDefault="00C0513B" w:rsidP="00C0513B">
      <w:pPr>
        <w:pStyle w:val="Nivel2"/>
      </w:pPr>
      <w:r w:rsidRPr="00C0513B">
        <w:t>- Para fins de liquidação, o setor competente verificará se a Nota Fiscal ou documento equivalente contém todos os elementos indispensáveis à sua validade, especialmente:</w:t>
      </w:r>
    </w:p>
    <w:p w:rsidR="00C0513B" w:rsidRPr="00C0513B" w:rsidRDefault="00C0513B" w:rsidP="00C0513B">
      <w:pPr>
        <w:pStyle w:val="Nivel2"/>
      </w:pPr>
      <w:r w:rsidRPr="00C0513B">
        <w:t>I - identificação do contratado;</w:t>
      </w:r>
    </w:p>
    <w:p w:rsidR="00C0513B" w:rsidRPr="00C0513B" w:rsidRDefault="00C0513B" w:rsidP="00C0513B">
      <w:pPr>
        <w:pStyle w:val="Nivel2"/>
      </w:pPr>
      <w:r w:rsidRPr="00C0513B">
        <w:t>II - número do contrato ou instrumento equivalente e da respectiva Autorização de Fornecimento, quando houver;</w:t>
      </w:r>
    </w:p>
    <w:p w:rsidR="00C0513B" w:rsidRPr="00C0513B" w:rsidRDefault="00C0513B" w:rsidP="00C0513B">
      <w:pPr>
        <w:pStyle w:val="Nivel2"/>
      </w:pPr>
      <w:r w:rsidRPr="00C0513B">
        <w:t>III - data de emissão;</w:t>
      </w:r>
    </w:p>
    <w:p w:rsidR="00C0513B" w:rsidRPr="00C0513B" w:rsidRDefault="00C0513B" w:rsidP="00C0513B">
      <w:pPr>
        <w:pStyle w:val="Nivel2"/>
      </w:pPr>
      <w:r w:rsidRPr="00C0513B">
        <w:t>IV - discriminação dos materiais efetivamente fornecidos;</w:t>
      </w:r>
    </w:p>
    <w:p w:rsidR="00C0513B" w:rsidRPr="00C0513B" w:rsidRDefault="00C0513B" w:rsidP="00C0513B">
      <w:pPr>
        <w:pStyle w:val="Nivel2"/>
      </w:pPr>
      <w:r w:rsidRPr="00C0513B">
        <w:lastRenderedPageBreak/>
        <w:t>V - período correspondente ao fornecimento, quando aplicável;</w:t>
      </w:r>
    </w:p>
    <w:p w:rsidR="00C0513B" w:rsidRPr="00C0513B" w:rsidRDefault="00C0513B" w:rsidP="00C0513B">
      <w:pPr>
        <w:pStyle w:val="Nivel2"/>
      </w:pPr>
      <w:r w:rsidRPr="00C0513B">
        <w:t>VI - valor devido;</w:t>
      </w:r>
    </w:p>
    <w:p w:rsidR="00C0513B" w:rsidRPr="00C0513B" w:rsidRDefault="00C0513B" w:rsidP="00C0513B">
      <w:pPr>
        <w:pStyle w:val="Nivel2"/>
      </w:pPr>
      <w:r w:rsidRPr="00C0513B">
        <w:t>VII - destaque das retenções tributárias incidentes, quando cabíveis.</w:t>
      </w:r>
    </w:p>
    <w:p w:rsidR="00C0513B" w:rsidRPr="00C0513B" w:rsidRDefault="00C0513B" w:rsidP="00C0513B">
      <w:pPr>
        <w:pStyle w:val="Nivel2"/>
      </w:pPr>
      <w:r w:rsidRPr="00C0513B">
        <w:t>- Constatada qualquer inconsistência na Nota Fiscal ou documento equivalente, ou verificada circunstância que impeça a liquidação da despesa, o processo ficará suspenso até que o credenciado promova a devida regularização, reiniciando-se o prazo para liquidação após a comprovação do saneamento, sem qualquer ônus para a Administração.</w:t>
      </w:r>
    </w:p>
    <w:p w:rsidR="00C0513B" w:rsidRPr="00C0513B" w:rsidRDefault="00C0513B" w:rsidP="00C0513B">
      <w:pPr>
        <w:pStyle w:val="Nivel2"/>
      </w:pPr>
      <w:r w:rsidRPr="00C0513B">
        <w:t>- A Nota Fiscal deverá estar acompanhada da comprovação da manutenção das condições de habilitação exigidas para o credenciamento, especialmente da regularidade fiscal e trabalhista, mediante consulta aos sistemas oficiais ou apresentação da documentação prevista no art. 68 da Lei Federal nº 14.133/2021.</w:t>
      </w:r>
    </w:p>
    <w:p w:rsidR="00C0513B" w:rsidRPr="00C0513B" w:rsidRDefault="00C0513B" w:rsidP="00C0513B">
      <w:pPr>
        <w:pStyle w:val="Nivel2"/>
      </w:pPr>
      <w:r w:rsidRPr="00C0513B">
        <w:t>- Antes da liquidação, a Administração verificará:</w:t>
      </w:r>
    </w:p>
    <w:p w:rsidR="00C0513B" w:rsidRPr="00C0513B" w:rsidRDefault="00C0513B" w:rsidP="00C0513B">
      <w:pPr>
        <w:pStyle w:val="Nivel2"/>
      </w:pPr>
      <w:r w:rsidRPr="00C0513B">
        <w:t>I - a manutenção das condições de habilitação exigidas durante a execução contratual;</w:t>
      </w:r>
    </w:p>
    <w:p w:rsidR="00C0513B" w:rsidRPr="00C0513B" w:rsidRDefault="00C0513B" w:rsidP="00C0513B">
      <w:pPr>
        <w:pStyle w:val="Nivel2"/>
      </w:pPr>
      <w:r w:rsidRPr="00C0513B">
        <w:t>II - a inexistência de impedimentos que inviabilizem a contratação ou o pagamento, inclusive sanções que impeçam o contratado de contratar com a Administração Pública.</w:t>
      </w:r>
    </w:p>
    <w:p w:rsidR="00C0513B" w:rsidRPr="00C0513B" w:rsidRDefault="00C0513B" w:rsidP="00C0513B">
      <w:pPr>
        <w:pStyle w:val="Nivel2"/>
      </w:pPr>
      <w:r w:rsidRPr="00C0513B">
        <w:t>- Verificada irregularidade na documentação apresentada, o credenciado será formalmente notificado para regularizar sua situação ou apresentar justificativa no prazo de 05 (cinco) dias úteis, admitida uma única prorrogação por igual período, mediante decisão motivada da Administração.</w:t>
      </w:r>
    </w:p>
    <w:p w:rsidR="00C0513B" w:rsidRPr="00C0513B" w:rsidRDefault="00C0513B" w:rsidP="00C0513B">
      <w:pPr>
        <w:pStyle w:val="Nivel2"/>
      </w:pPr>
      <w:r w:rsidRPr="00C0513B">
        <w:t>- Não sendo sanada a irregularidade ou sendo rejeitada a justificativa apresentada, a Administração adotará as medidas administrativas cabíveis, inclusive comunicação aos órgãos competentes para fiscalização da regularidade fiscal e, quando for o caso, instauração do procedimento destinado à rescisão contratual, assegurados o contraditório e a ampla defesa.</w:t>
      </w:r>
    </w:p>
    <w:p w:rsidR="00C0513B" w:rsidRPr="00C0513B" w:rsidRDefault="00C0513B" w:rsidP="00C0513B">
      <w:pPr>
        <w:pStyle w:val="Nivel01"/>
        <w:tabs>
          <w:tab w:val="clear" w:pos="567"/>
          <w:tab w:val="left" w:pos="0"/>
        </w:tabs>
        <w:spacing w:line="240" w:lineRule="auto"/>
        <w:rPr>
          <w:rFonts w:eastAsia="Arial"/>
          <w:b w:val="0"/>
          <w:sz w:val="20"/>
          <w:szCs w:val="20"/>
          <w:lang w:eastAsia="en-US"/>
        </w:rPr>
      </w:pPr>
      <w:r w:rsidRPr="00C0513B">
        <w:rPr>
          <w:rFonts w:eastAsia="Arial"/>
          <w:b w:val="0"/>
          <w:sz w:val="20"/>
          <w:szCs w:val="20"/>
          <w:lang w:eastAsia="en-US"/>
        </w:rPr>
        <w:t>- Na hipótese de o objeto ter sido regularmente executado, os pagamentos relativos às entregas efetivamente recebidas poderão ser realizados enquanto não houver decisão administrativa definitiva acerca da rescisão contratual, observada a legislação vigente e o interesse público.</w:t>
      </w:r>
    </w:p>
    <w:p w:rsidR="00C0513B" w:rsidRPr="00C0513B" w:rsidRDefault="00C0513B" w:rsidP="00C0513B">
      <w:pPr>
        <w:pStyle w:val="Nivel01"/>
        <w:tabs>
          <w:tab w:val="clear" w:pos="567"/>
          <w:tab w:val="left" w:pos="0"/>
        </w:tabs>
        <w:spacing w:line="240" w:lineRule="auto"/>
        <w:rPr>
          <w:rFonts w:eastAsia="Arial"/>
          <w:sz w:val="20"/>
          <w:szCs w:val="20"/>
          <w:lang w:eastAsia="en-US"/>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7. PRAZO DE PAGAMENTO</w:t>
      </w:r>
    </w:p>
    <w:p w:rsidR="00C0513B" w:rsidRPr="00C0513B" w:rsidRDefault="00C0513B" w:rsidP="00C0513B">
      <w:pPr>
        <w:pStyle w:val="Nivel2"/>
      </w:pPr>
      <w:r w:rsidRPr="00C0513B">
        <w:t>- O pagamento será efetuado no prazo de até 30 (trinta) dias contados da finalização da liquidação da despesa.</w:t>
      </w:r>
    </w:p>
    <w:p w:rsidR="00C0513B" w:rsidRPr="00C0513B" w:rsidRDefault="00C0513B" w:rsidP="00C0513B">
      <w:pPr>
        <w:pStyle w:val="Nivel2"/>
      </w:pPr>
      <w:r w:rsidRPr="00C0513B">
        <w:t>- No caso de atraso pelo Contratante, os valores devidos ao contratado serão atualizados monetariamente entre o termo final do prazo de pagamento até a data de sua efetiva realização, mediante aplicação do índice IPCA de correção monetária.</w:t>
      </w:r>
    </w:p>
    <w:p w:rsidR="00C0513B" w:rsidRPr="00C0513B" w:rsidRDefault="00C0513B" w:rsidP="00C0513B">
      <w:pPr>
        <w:pStyle w:val="Nivel2"/>
      </w:pPr>
    </w:p>
    <w:p w:rsidR="00C0513B" w:rsidRPr="00C0513B" w:rsidRDefault="00C0513B" w:rsidP="00C0513B">
      <w:pPr>
        <w:pStyle w:val="Nivel2"/>
        <w:rPr>
          <w:b/>
        </w:rPr>
      </w:pPr>
      <w:r w:rsidRPr="00C0513B">
        <w:rPr>
          <w:b/>
        </w:rPr>
        <w:t>7.1. FORMA DE PAGAMENTO</w:t>
      </w:r>
    </w:p>
    <w:p w:rsidR="00C0513B" w:rsidRPr="00C0513B" w:rsidRDefault="00C0513B" w:rsidP="00C0513B">
      <w:pPr>
        <w:pStyle w:val="Nivel2"/>
      </w:pPr>
      <w:r w:rsidRPr="00C0513B">
        <w:t>- O pagamento será realizado por meio de ordem bancária, para crédito em banco, agência e conta corrente indicados pelo contratado.</w:t>
      </w:r>
    </w:p>
    <w:p w:rsidR="00C0513B" w:rsidRPr="00C0513B" w:rsidRDefault="00C0513B" w:rsidP="00C0513B">
      <w:pPr>
        <w:pStyle w:val="Nivel2"/>
      </w:pPr>
      <w:r w:rsidRPr="00C0513B">
        <w:t>- Será considerada data do pagamento o dia em que constar como emitida a ordem bancária para pagamento.</w:t>
      </w:r>
    </w:p>
    <w:p w:rsidR="00C0513B" w:rsidRPr="00C0513B" w:rsidRDefault="00C0513B" w:rsidP="00C0513B">
      <w:pPr>
        <w:pStyle w:val="Nivel2"/>
      </w:pPr>
      <w:r w:rsidRPr="00C0513B">
        <w:t>- Quando do pagamento, será efetuada a retenção tributária prevista na legislação aplicável.</w:t>
      </w:r>
    </w:p>
    <w:p w:rsidR="00C0513B" w:rsidRPr="00C0513B" w:rsidRDefault="00C0513B" w:rsidP="00C0513B">
      <w:pPr>
        <w:pStyle w:val="Nivel2"/>
      </w:pPr>
      <w:r w:rsidRPr="00C0513B">
        <w:t>- Independentemente do percentual de tributo inserido na planilha, quando houver, serão retidos na fonte, quando da realização do pagamento, os percentuais estabelecidos na legislação vigente.</w:t>
      </w:r>
    </w:p>
    <w:p w:rsidR="00C0513B" w:rsidRPr="00C0513B" w:rsidRDefault="00C0513B" w:rsidP="00C0513B">
      <w:pPr>
        <w:pStyle w:val="Nivel01"/>
        <w:tabs>
          <w:tab w:val="clear" w:pos="567"/>
          <w:tab w:val="left" w:pos="0"/>
        </w:tabs>
        <w:spacing w:line="240" w:lineRule="auto"/>
        <w:rPr>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8. FORMA E CRITÉRIOS DE SELEÇÃO DO FORNECEDOR E FORMA DE FORNECIMENTO</w:t>
      </w:r>
    </w:p>
    <w:p w:rsidR="00C0513B" w:rsidRPr="00C0513B" w:rsidRDefault="00C0513B" w:rsidP="00C0513B">
      <w:pPr>
        <w:pStyle w:val="Nivel2"/>
      </w:pPr>
      <w:r w:rsidRPr="00C0513B">
        <w:t>- A seleção dos fornecedores será realizada mediante procedimento auxiliar de credenciamento, nos termos do art. 79 da Lei Federal nº 14.133/2021, sendo admitida a participação de todos os interessados que atenderem às condições de habilitação e aos requisitos técnicos estabelecidos no Edital e seus anexos.</w:t>
      </w:r>
    </w:p>
    <w:p w:rsidR="00C0513B" w:rsidRPr="00C0513B" w:rsidRDefault="00C0513B" w:rsidP="00C0513B">
      <w:pPr>
        <w:pStyle w:val="Nivel2"/>
      </w:pPr>
    </w:p>
    <w:p w:rsidR="00C0513B" w:rsidRPr="00C0513B" w:rsidRDefault="00C0513B" w:rsidP="00C0513B">
      <w:pPr>
        <w:pStyle w:val="Nivel2"/>
        <w:rPr>
          <w:b/>
        </w:rPr>
      </w:pPr>
      <w:r w:rsidRPr="00C0513B">
        <w:rPr>
          <w:b/>
        </w:rPr>
        <w:t>8.1. PROCEDIMENTO DO CREDENCIAMENTO</w:t>
      </w:r>
    </w:p>
    <w:p w:rsidR="00C0513B" w:rsidRPr="00C0513B" w:rsidRDefault="00C0513B" w:rsidP="00C0513B">
      <w:pPr>
        <w:pStyle w:val="Nivel2"/>
      </w:pPr>
      <w:r w:rsidRPr="00C0513B">
        <w:t>- O credenciamento permanecerá aberto durante o período de vigência do instrumento convocatório, permitindo o ingresso de novos interessados a qualquer tempo, desde que preencham os requisitos exigidos.</w:t>
      </w:r>
    </w:p>
    <w:p w:rsidR="00C0513B" w:rsidRPr="00C0513B" w:rsidRDefault="00C0513B" w:rsidP="00C0513B">
      <w:pPr>
        <w:pStyle w:val="Nivel2"/>
      </w:pPr>
      <w:r w:rsidRPr="00C0513B">
        <w:t>- Não haverá limitação do número de credenciados, sendo facultada a habilitação de todas as agropecuárias aptas a fornecer os medicamentos veterinários, produtos agropecuários, vacinas, materiais e demais insumos objeto da contratação.</w:t>
      </w:r>
    </w:p>
    <w:p w:rsidR="00C0513B" w:rsidRPr="00C0513B" w:rsidRDefault="00C0513B" w:rsidP="00C0513B">
      <w:pPr>
        <w:pStyle w:val="Nivel2"/>
      </w:pPr>
      <w:r w:rsidRPr="00C0513B">
        <w:t xml:space="preserve">- As demandas serão submetidas à </w:t>
      </w:r>
      <w:r w:rsidRPr="00C0513B">
        <w:rPr>
          <w:rStyle w:val="Forte"/>
        </w:rPr>
        <w:t>cotação entre as empresas credenciadas aptas ao fornecimento do objeto</w:t>
      </w:r>
      <w:r w:rsidRPr="00C0513B">
        <w:t>, mediante solicitação de orçamento encaminhada pela Administração, observados os procedimentos, prazos e critérios de seleção estabelecidos neste Termo de Referência e no Edital de Credenciamento.</w:t>
      </w:r>
    </w:p>
    <w:p w:rsidR="00C0513B" w:rsidRPr="00C0513B" w:rsidRDefault="00C0513B" w:rsidP="00C0513B">
      <w:pPr>
        <w:pStyle w:val="Nivel2"/>
      </w:pPr>
    </w:p>
    <w:p w:rsidR="00C0513B" w:rsidRPr="00C0513B" w:rsidRDefault="00C0513B" w:rsidP="00C0513B">
      <w:pPr>
        <w:pStyle w:val="Nivel2"/>
        <w:rPr>
          <w:b/>
        </w:rPr>
      </w:pPr>
      <w:r w:rsidRPr="00C0513B">
        <w:rPr>
          <w:b/>
        </w:rPr>
        <w:lastRenderedPageBreak/>
        <w:t>8.2. FORMAS DE FORNECIMENTO</w:t>
      </w:r>
    </w:p>
    <w:p w:rsidR="00C0513B" w:rsidRPr="00C0513B" w:rsidRDefault="00C0513B" w:rsidP="00C0513B">
      <w:pPr>
        <w:pStyle w:val="NormalWeb"/>
        <w:spacing w:before="0" w:beforeAutospacing="0" w:after="0" w:afterAutospacing="0"/>
        <w:jc w:val="both"/>
        <w:rPr>
          <w:rFonts w:ascii="Arial" w:hAnsi="Arial" w:cs="Arial"/>
          <w:sz w:val="20"/>
          <w:szCs w:val="20"/>
        </w:rPr>
      </w:pPr>
      <w:r w:rsidRPr="00C0513B">
        <w:rPr>
          <w:rFonts w:ascii="Arial" w:hAnsi="Arial" w:cs="Arial"/>
          <w:sz w:val="20"/>
          <w:szCs w:val="20"/>
        </w:rPr>
        <w:t>- A empresa selecionada deverá realizar o fornecimento mediante emissão de Autorização de Fornecimento ou instrumento equivalente, observados os prazos, quantidades, local de entrega e demais condições estabelecidas pela Administração.</w:t>
      </w:r>
    </w:p>
    <w:p w:rsidR="00C0513B" w:rsidRPr="00C0513B" w:rsidRDefault="00C0513B" w:rsidP="00C0513B">
      <w:pPr>
        <w:pStyle w:val="NormalWeb"/>
        <w:spacing w:before="0" w:beforeAutospacing="0" w:after="0" w:afterAutospacing="0"/>
        <w:jc w:val="both"/>
        <w:rPr>
          <w:rFonts w:ascii="Arial" w:hAnsi="Arial" w:cs="Arial"/>
          <w:sz w:val="20"/>
          <w:szCs w:val="20"/>
        </w:rPr>
      </w:pPr>
      <w:r w:rsidRPr="00C0513B">
        <w:rPr>
          <w:rFonts w:ascii="Arial" w:hAnsi="Arial" w:cs="Arial"/>
          <w:sz w:val="20"/>
          <w:szCs w:val="20"/>
        </w:rPr>
        <w:t>O fornecimento será parcelado, de acordo com as necessidades das Secretarias Municipais de Meio Ambiente e de Agricultura, Pecuária e Abastecimento, mediante emissão de Autorização de Fornecimento ou instrumento equivalente, não havendo obrigação de aquisição mínima ou garantia de demanda aos credenciados.</w:t>
      </w:r>
    </w:p>
    <w:p w:rsidR="00C0513B" w:rsidRPr="00C0513B" w:rsidRDefault="00C0513B" w:rsidP="00C0513B">
      <w:pPr>
        <w:pStyle w:val="Nivel2"/>
      </w:pPr>
    </w:p>
    <w:p w:rsidR="00C0513B" w:rsidRPr="00C0513B" w:rsidRDefault="00C0513B" w:rsidP="00C0513B">
      <w:pPr>
        <w:pStyle w:val="Nivel2"/>
        <w:rPr>
          <w:b/>
        </w:rPr>
      </w:pPr>
      <w:r w:rsidRPr="00C0513B">
        <w:rPr>
          <w:b/>
        </w:rPr>
        <w:t>8.3. SOBRE O PREÇO DAS AQUISIÇÕES</w:t>
      </w:r>
    </w:p>
    <w:p w:rsidR="00C0513B" w:rsidRPr="00C0513B" w:rsidRDefault="00C0513B" w:rsidP="00C0513B">
      <w:pPr>
        <w:pStyle w:val="Nivel2"/>
      </w:pPr>
      <w:r w:rsidRPr="00C0513B">
        <w:t>- Os credenciados não poderão praticar preços superiores aos limites estabelecidos pela Administração nem aos valores regularmente praticados ao público em condições equivalentes, quando estes forem inferiores ao preço máximo admitido.</w:t>
      </w:r>
    </w:p>
    <w:p w:rsidR="00C0513B" w:rsidRPr="00C0513B" w:rsidRDefault="00C0513B" w:rsidP="00C0513B">
      <w:pPr>
        <w:pStyle w:val="Nivel2"/>
      </w:pPr>
      <w:r w:rsidRPr="00C0513B">
        <w:t xml:space="preserve">- A Administração poderá realizar, sempre que julgar necessário ou em períodos compatíveis com a dinâmica do mercado, pesquisas de preços destinadas à verificação da manutenção da </w:t>
      </w:r>
      <w:proofErr w:type="spellStart"/>
      <w:r w:rsidRPr="00C0513B">
        <w:t>vantajosidade</w:t>
      </w:r>
      <w:proofErr w:type="spellEnd"/>
      <w:r w:rsidRPr="00C0513B">
        <w:t xml:space="preserve"> da contratação, podendo promover a revisão dos valores máximos de referência, observadas as disposições da Lei Federal nº 14.133/2021 e os princípios da economicidade, eficiência e interesse público.</w:t>
      </w:r>
    </w:p>
    <w:p w:rsidR="00C0513B" w:rsidRPr="00C0513B" w:rsidRDefault="00C0513B" w:rsidP="00C0513B">
      <w:pPr>
        <w:pStyle w:val="Nivel2"/>
      </w:pPr>
      <w:r w:rsidRPr="00C0513B">
        <w:t>- Caso seja constatada incompatibilidade entre os preços praticados e os valores de mercado, a Administração poderá adotar as medidas administrativas cabíveis, inclusive promover a atualização dos preços referenciais, mediante justificativa técnica, assegurada a ampla publicidade aos credenciados.</w:t>
      </w:r>
    </w:p>
    <w:p w:rsidR="00C0513B" w:rsidRPr="00C0513B" w:rsidRDefault="00C0513B" w:rsidP="00C0513B">
      <w:pPr>
        <w:pStyle w:val="Nivel01"/>
        <w:tabs>
          <w:tab w:val="clear" w:pos="567"/>
          <w:tab w:val="left" w:pos="0"/>
        </w:tabs>
        <w:spacing w:line="240" w:lineRule="auto"/>
        <w:rPr>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 EXIGÊNCIAS DE HABILITAÇÃO</w:t>
      </w:r>
    </w:p>
    <w:p w:rsidR="00C0513B" w:rsidRPr="00C0513B" w:rsidRDefault="00C0513B" w:rsidP="00C0513B">
      <w:pPr>
        <w:pStyle w:val="Nivel2"/>
      </w:pPr>
      <w:r w:rsidRPr="00C0513B">
        <w:t>- Para fins de credenciamento, os interessados deverão comprovar o atendimento aos requisitos de habilitação previstos na Lei Federal nº 14.133/2021, observadas as exigências deste Termo de Referência e do Edital de Credenciamento, conforme a natureza jurídica do participante.</w:t>
      </w:r>
    </w:p>
    <w:p w:rsidR="00C0513B" w:rsidRPr="00C0513B" w:rsidRDefault="00C0513B" w:rsidP="00C0513B">
      <w:pPr>
        <w:tabs>
          <w:tab w:val="left" w:pos="0"/>
        </w:tabs>
        <w:jc w:val="both"/>
        <w:rPr>
          <w:rFonts w:ascii="Arial" w:hAnsi="Arial" w:cs="Arial"/>
          <w:b/>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9.1. HABILITAÇÃO JURÍDICA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 A habilitação jurídica será comprovada mediante a apresentação dos documentos pertinentes à natureza jurídica do interessado, observado o disposto nos </w:t>
      </w:r>
      <w:proofErr w:type="spellStart"/>
      <w:r w:rsidRPr="00C0513B">
        <w:rPr>
          <w:rFonts w:ascii="Arial" w:hAnsi="Arial" w:cs="Arial"/>
          <w:sz w:val="20"/>
          <w:szCs w:val="20"/>
        </w:rPr>
        <w:t>arts</w:t>
      </w:r>
      <w:proofErr w:type="spellEnd"/>
      <w:r w:rsidRPr="00C0513B">
        <w:rPr>
          <w:rFonts w:ascii="Arial" w:hAnsi="Arial" w:cs="Arial"/>
          <w:sz w:val="20"/>
          <w:szCs w:val="20"/>
        </w:rPr>
        <w:t>. 66 e seguintes da Lei Federal nº 14.133/2021, especialmente: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I - </w:t>
      </w:r>
      <w:r w:rsidRPr="00C0513B">
        <w:rPr>
          <w:rFonts w:ascii="Arial" w:hAnsi="Arial" w:cs="Arial"/>
          <w:b/>
          <w:sz w:val="20"/>
          <w:szCs w:val="20"/>
        </w:rPr>
        <w:t>empresário individual:</w:t>
      </w:r>
      <w:r w:rsidRPr="00C0513B">
        <w:rPr>
          <w:rFonts w:ascii="Arial" w:hAnsi="Arial" w:cs="Arial"/>
          <w:sz w:val="20"/>
          <w:szCs w:val="20"/>
        </w:rPr>
        <w:t xml:space="preserve"> inscrição no Registro Público de Empresas Mercantis, a cargo da Junta Comercial da respectiva sede;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II - </w:t>
      </w:r>
      <w:r w:rsidRPr="00C0513B">
        <w:rPr>
          <w:rFonts w:ascii="Arial" w:hAnsi="Arial" w:cs="Arial"/>
          <w:b/>
          <w:sz w:val="20"/>
          <w:szCs w:val="20"/>
        </w:rPr>
        <w:t>Microempreendedor Individual (MEI)</w:t>
      </w:r>
      <w:r w:rsidRPr="00C0513B">
        <w:rPr>
          <w:rFonts w:ascii="Arial" w:hAnsi="Arial" w:cs="Arial"/>
          <w:sz w:val="20"/>
          <w:szCs w:val="20"/>
        </w:rPr>
        <w:t>: Certificado da Condição de Microempreendedor Individual (CCMEI), cuja autenticidade será verificada nos meios oficiais;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III - </w:t>
      </w:r>
      <w:r w:rsidRPr="00C0513B">
        <w:rPr>
          <w:rFonts w:ascii="Arial" w:hAnsi="Arial" w:cs="Arial"/>
          <w:b/>
          <w:sz w:val="20"/>
          <w:szCs w:val="20"/>
        </w:rPr>
        <w:t>sociedade empresária, sociedade limitada unipessoal (SLU) e demais sociedades empresárias</w:t>
      </w:r>
      <w:r w:rsidRPr="00C0513B">
        <w:rPr>
          <w:rFonts w:ascii="Arial" w:hAnsi="Arial" w:cs="Arial"/>
          <w:sz w:val="20"/>
          <w:szCs w:val="20"/>
        </w:rPr>
        <w:t>: ato constitutivo, estatuto ou contrato social em vigor, devidamente registrado na Junta Comercial competente, acompanhado da documentação de eleição ou designação dos administradores, quando aplicável;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IV - </w:t>
      </w:r>
      <w:r w:rsidRPr="00C0513B">
        <w:rPr>
          <w:rFonts w:ascii="Arial" w:hAnsi="Arial" w:cs="Arial"/>
          <w:b/>
          <w:sz w:val="20"/>
          <w:szCs w:val="20"/>
        </w:rPr>
        <w:t>sociedade simples</w:t>
      </w:r>
      <w:r w:rsidRPr="00C0513B">
        <w:rPr>
          <w:rFonts w:ascii="Arial" w:hAnsi="Arial" w:cs="Arial"/>
          <w:sz w:val="20"/>
          <w:szCs w:val="20"/>
        </w:rPr>
        <w:t>: inscrição do ato constitutivo no Registro Civil das Pessoas Jurídicas, acompanhada da documentação de seus administradores;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V - </w:t>
      </w:r>
      <w:r w:rsidRPr="00C0513B">
        <w:rPr>
          <w:rFonts w:ascii="Arial" w:hAnsi="Arial" w:cs="Arial"/>
          <w:b/>
          <w:sz w:val="20"/>
          <w:szCs w:val="20"/>
        </w:rPr>
        <w:t>filial, sucursal ou agência:</w:t>
      </w:r>
      <w:r w:rsidRPr="00C0513B">
        <w:rPr>
          <w:rFonts w:ascii="Arial" w:hAnsi="Arial" w:cs="Arial"/>
          <w:sz w:val="20"/>
          <w:szCs w:val="20"/>
        </w:rPr>
        <w:t xml:space="preserve"> inscrição do ato constitutivo correspondente, com averbação da matriz;</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VI - </w:t>
      </w:r>
      <w:r w:rsidRPr="00C0513B">
        <w:rPr>
          <w:rFonts w:ascii="Arial" w:hAnsi="Arial" w:cs="Arial"/>
          <w:b/>
          <w:sz w:val="20"/>
          <w:szCs w:val="20"/>
        </w:rPr>
        <w:t>cooperativas</w:t>
      </w:r>
      <w:r w:rsidRPr="00C0513B">
        <w:rPr>
          <w:rFonts w:ascii="Arial" w:hAnsi="Arial" w:cs="Arial"/>
          <w:sz w:val="20"/>
          <w:szCs w:val="20"/>
        </w:rPr>
        <w:t>: ato constitutivo, estatuto social e demais documentos previstos na Lei nº 5.764/1971.</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9.2. HABILITAÇÃO FISCAL, SOCIAL E TRABALHISTA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habilitação fiscal, social e trabalhista será comprovada mediante a apresentação dos seguintes documentos: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 - comprovante de inscrição no Cadastro Nacional da Pessoa Jurídica (CNPJ);</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 - prova de regularidade perante a Fazenda Nacional, mediante apresentação de Certidão Conjunta expedida pela Secretaria Especial da Receita Federal do Brasil (RFB) e pela Procuradoria-Geral da Fazenda Nacional (PGFN), relativa aos tributos federais, à Dívida Ativa da União e às contribuições sociais, na forma da legislação vigente;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III - prova de regularidade relativa ao Fundo de Garantia do Tempo de Serviço (FGTS), mediante apresentação do Certificado de Regularidade do FGTS (CRF);</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IV - declaração de cumprimento do disposto no inciso XXXIII do art. 7º da Constituição Federal, de que não emprega menor de dezoito anos em trabalho noturno, perigoso ou insalubre, nem menor de dezesseis anos em qualquer trabalho, salvo na condição de aprendiz, a partir de quatorze anos;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lastRenderedPageBreak/>
        <w:t>V - prova de inexistência de débitos inadimplidos perante a Justiça do Trabalho, mediante apresentação da Certidão Negativa de Débitos Trabalhistas (CNDT) ou Certidão Positiva com Efeitos de Negativa, nos termos da legislação vigente;</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 - prova de inscrição no cadastro de contribuintes estadual e/ou municipal, pertinente ao domicílio ou sede do interessado e compatível com o objeto deste credenciamento;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VII - prova de regularidade perante as Fazendas Estadual e Municipal do domicílio ou sede do interessado, relativamente ao exercício de atividade compatível com o objeto deste credenciamento;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VIII - caso o interessado seja legalmente isento de inscrição ou de recolhimento de tributos estaduais ou municipais relacionados ao objeto da contratação, deverá comprovar essa condição mediante declaração expedida pela autoridade fazendária competente ou outro documento equivalente, na forma da legislação aplicável;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xml:space="preserve">IX - </w:t>
      </w:r>
      <w:proofErr w:type="spellStart"/>
      <w:r w:rsidRPr="00C0513B">
        <w:rPr>
          <w:rFonts w:ascii="Arial" w:hAnsi="Arial" w:cs="Arial"/>
          <w:sz w:val="20"/>
          <w:szCs w:val="20"/>
        </w:rPr>
        <w:t>o</w:t>
      </w:r>
      <w:proofErr w:type="spellEnd"/>
      <w:r w:rsidRPr="00C0513B">
        <w:rPr>
          <w:rFonts w:ascii="Arial" w:hAnsi="Arial" w:cs="Arial"/>
          <w:sz w:val="20"/>
          <w:szCs w:val="20"/>
        </w:rPr>
        <w:t xml:space="preserve"> Microempreendedor Individual (MEI) que pretenda usufruir do tratamento diferenciado previsto na Lei Complementar nº 123/2006 ficará dispensado da apresentação da prova de inscrição nos cadastros de contribuintes estadual e municipal, quando essa inscrição não for obrigatória em razão da atividade exercida.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9.3. QUALIFICAÇÃO ECONÔMICO-FINANCEIRA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 qualificação econômico-financeira será comprovada mediante a apresentação dos seguintes documentos: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 - certidão negativa de falência expedida pelo distribuidor da sede da pessoa jurídica ou, no caso de empresário individual, certidão negativa de insolvência civil, quando cabível;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 - balanço patrimonial, demonstrações contábeis e demais documentos exigidos pela legislação, quando legalmente obrigatórios, observado o disposto no art. 69 da Lei Federal nº 14.133/2021;</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III - as empresas constituídas há menos de um exercício financeiro poderão substituir o balanço patrimonial pelo balanço de abertura, na forma da legislação aplicável.</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9.4. QUALIFICAÇÃO TÉCNICA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 As empresas interessadas em participar do presente credenciamento deverão apresentar a seguinte documentação: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 - Alvará de Funcionamento;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 - Licença Sanitária (Alvará Sanitário), quando exigível;</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III - Comprovação de Responsável Técnico (CRMV, CRF ou outro conselho competente), quando exigida pela legislação;</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IV - Atestado(s) de Capacidade Técnica;</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 - Comprovação de aptidão para fornecimento de medicamentos veterinários, vacinas, produtos agropecuários e demais insumos;</w:t>
      </w:r>
    </w:p>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VI - Documentação complementar das cooperativas, no caso de participação.</w:t>
      </w:r>
    </w:p>
    <w:p w:rsidR="00C0513B" w:rsidRPr="00C0513B" w:rsidRDefault="00C0513B" w:rsidP="00C0513B">
      <w:pPr>
        <w:jc w:val="both"/>
        <w:rPr>
          <w:rFonts w:ascii="Arial" w:hAnsi="Arial" w:cs="Arial"/>
          <w:sz w:val="20"/>
          <w:szCs w:val="20"/>
        </w:rPr>
      </w:pPr>
    </w:p>
    <w:p w:rsidR="00C0513B" w:rsidRPr="00C0513B" w:rsidRDefault="00C0513B" w:rsidP="00C0513B">
      <w:pPr>
        <w:tabs>
          <w:tab w:val="left" w:pos="0"/>
        </w:tabs>
        <w:jc w:val="both"/>
        <w:rPr>
          <w:rFonts w:ascii="Arial" w:eastAsiaTheme="majorEastAsia" w:hAnsi="Arial" w:cs="Arial"/>
          <w:b/>
          <w:sz w:val="20"/>
          <w:szCs w:val="20"/>
        </w:rPr>
      </w:pPr>
      <w:r w:rsidRPr="00C0513B">
        <w:rPr>
          <w:rFonts w:ascii="Arial" w:eastAsiaTheme="majorEastAsia" w:hAnsi="Arial" w:cs="Arial"/>
          <w:b/>
          <w:sz w:val="20"/>
          <w:szCs w:val="20"/>
        </w:rPr>
        <w:t>10. ESTIMATIVA DO VALOR DA CONTRATAÇÃO</w:t>
      </w:r>
    </w:p>
    <w:p w:rsidR="00C0513B" w:rsidRPr="00C0513B" w:rsidRDefault="00C0513B" w:rsidP="00C0513B">
      <w:pPr>
        <w:tabs>
          <w:tab w:val="left" w:pos="0"/>
        </w:tabs>
        <w:jc w:val="both"/>
        <w:rPr>
          <w:rFonts w:ascii="Arial" w:eastAsiaTheme="majorEastAsia" w:hAnsi="Arial" w:cs="Arial"/>
          <w:sz w:val="20"/>
          <w:szCs w:val="20"/>
        </w:rPr>
      </w:pPr>
      <w:r w:rsidRPr="00C0513B">
        <w:rPr>
          <w:rFonts w:ascii="Arial" w:eastAsiaTheme="majorEastAsia" w:hAnsi="Arial" w:cs="Arial"/>
          <w:sz w:val="20"/>
          <w:szCs w:val="20"/>
        </w:rPr>
        <w:t>O valor total estimado para a presente contratação é de R$ 105.003,93 (cento e cinquenta mil. Três reais e noventa e três centavos), conforme levantamento de preços realizado pela Administração e demonstrado na planilha de quantitativos e custos que integra o presente Termo de Referência.</w:t>
      </w:r>
    </w:p>
    <w:p w:rsidR="00C0513B" w:rsidRPr="00C0513B" w:rsidRDefault="00C0513B" w:rsidP="00C0513B">
      <w:pPr>
        <w:tabs>
          <w:tab w:val="left" w:pos="0"/>
        </w:tabs>
        <w:jc w:val="both"/>
        <w:rPr>
          <w:rFonts w:ascii="Arial" w:eastAsiaTheme="majorEastAsia" w:hAnsi="Arial" w:cs="Arial"/>
          <w:sz w:val="20"/>
          <w:szCs w:val="20"/>
        </w:rPr>
      </w:pPr>
      <w:r w:rsidRPr="00C0513B">
        <w:rPr>
          <w:rFonts w:ascii="Arial" w:eastAsiaTheme="majorEastAsia" w:hAnsi="Arial" w:cs="Arial"/>
          <w:sz w:val="20"/>
          <w:szCs w:val="20"/>
        </w:rPr>
        <w:t>Por se tratar de procedimento de credenciamento para fornecimento parcelado de medicamentos veterinários, produtos agropecuários e demais insumos, o valor acima representa mera estimativa de consumo, destinada ao planejamento orçamentário e à demonstração da disponibilidade de recursos, não constituindo obrigação de contratação integral, nem conferindo aos credenciados qualquer direito à garantia de demanda mínima ou de faturamento.</w:t>
      </w:r>
    </w:p>
    <w:p w:rsidR="00C0513B" w:rsidRPr="00C0513B" w:rsidRDefault="00C0513B" w:rsidP="00C0513B">
      <w:pPr>
        <w:tabs>
          <w:tab w:val="left" w:pos="0"/>
        </w:tabs>
        <w:jc w:val="both"/>
        <w:rPr>
          <w:rFonts w:ascii="Arial" w:eastAsiaTheme="majorEastAsia" w:hAnsi="Arial" w:cs="Arial"/>
          <w:sz w:val="20"/>
          <w:szCs w:val="20"/>
        </w:rPr>
      </w:pPr>
      <w:r w:rsidRPr="00C0513B">
        <w:rPr>
          <w:rFonts w:ascii="Arial" w:eastAsiaTheme="majorEastAsia" w:hAnsi="Arial" w:cs="Arial"/>
          <w:sz w:val="20"/>
          <w:szCs w:val="20"/>
        </w:rPr>
        <w:t>As aquisições serão realizadas de forma parcelada, conforme a necessidade das Secretarias Municipais de Meio Ambiente e de Agricultura, Pecuária e Abastecimento, observada a disponibilidade orçamentária e financeira, bem como os critérios de distribuição da demanda previstos no Edital e neste Termo de Referência.</w:t>
      </w:r>
    </w:p>
    <w:p w:rsidR="00C0513B" w:rsidRPr="00C0513B" w:rsidRDefault="00C0513B" w:rsidP="00C0513B">
      <w:pPr>
        <w:tabs>
          <w:tab w:val="left" w:pos="0"/>
        </w:tabs>
        <w:jc w:val="both"/>
        <w:rPr>
          <w:rFonts w:ascii="Arial" w:hAnsi="Arial" w:cs="Arial"/>
          <w:sz w:val="20"/>
          <w:szCs w:val="20"/>
        </w:rPr>
      </w:pPr>
    </w:p>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11. ADEQUAÇÃO ORÇAMENTÁRIA</w:t>
      </w:r>
    </w:p>
    <w:p w:rsidR="00C0513B" w:rsidRPr="00C0513B" w:rsidRDefault="00C0513B" w:rsidP="00C0513B">
      <w:pPr>
        <w:pStyle w:val="Nivel2"/>
      </w:pPr>
      <w:r w:rsidRPr="00C0513B">
        <w:t>As despesas decorrentes da presente contratação correrão à conta das dotações orçamentárias próprias consignadas no orçamento vigente do Município de Rio Branco do Sul, observadas as respectivas disponibilidades orçamentárias e financeiras.</w:t>
      </w:r>
      <w:bookmarkStart w:id="1" w:name="_GoBack"/>
      <w:bookmarkEnd w:id="1"/>
    </w:p>
    <w:p w:rsidR="00C0513B" w:rsidRPr="00C0513B" w:rsidRDefault="00C0513B" w:rsidP="00C0513B">
      <w:pPr>
        <w:pStyle w:val="Nivel2"/>
      </w:pPr>
      <w:r w:rsidRPr="00C0513B">
        <w:t>A execução da contratação será atendida pelas seguintes dotações orçamentárias:</w:t>
      </w:r>
    </w:p>
    <w:tbl>
      <w:tblPr>
        <w:tblStyle w:val="Tabelacomgrade"/>
        <w:tblW w:w="8613" w:type="dxa"/>
        <w:jc w:val="center"/>
        <w:tblLook w:val="04A0" w:firstRow="1" w:lastRow="0" w:firstColumn="1" w:lastColumn="0" w:noHBand="0" w:noVBand="1"/>
      </w:tblPr>
      <w:tblGrid>
        <w:gridCol w:w="5211"/>
        <w:gridCol w:w="3402"/>
      </w:tblGrid>
      <w:tr w:rsidR="00C0513B" w:rsidRPr="00C0513B" w:rsidTr="00036A6F">
        <w:trPr>
          <w:trHeight w:val="262"/>
          <w:jc w:val="center"/>
        </w:trPr>
        <w:tc>
          <w:tcPr>
            <w:tcW w:w="5211" w:type="dxa"/>
            <w:shd w:val="clear" w:color="auto" w:fill="BFBFBF" w:themeFill="background1" w:themeFillShade="BF"/>
            <w:vAlign w:val="center"/>
          </w:tcPr>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Unidade Gestora</w:t>
            </w:r>
          </w:p>
        </w:tc>
        <w:tc>
          <w:tcPr>
            <w:tcW w:w="3402" w:type="dxa"/>
            <w:shd w:val="clear" w:color="auto" w:fill="BFBFBF" w:themeFill="background1" w:themeFillShade="BF"/>
            <w:vAlign w:val="center"/>
          </w:tcPr>
          <w:p w:rsidR="00C0513B" w:rsidRPr="00C0513B" w:rsidRDefault="00C0513B" w:rsidP="00C0513B">
            <w:pPr>
              <w:tabs>
                <w:tab w:val="left" w:pos="0"/>
              </w:tabs>
              <w:jc w:val="both"/>
              <w:rPr>
                <w:rFonts w:ascii="Arial" w:hAnsi="Arial" w:cs="Arial"/>
                <w:b/>
                <w:sz w:val="20"/>
                <w:szCs w:val="20"/>
              </w:rPr>
            </w:pPr>
            <w:r w:rsidRPr="00C0513B">
              <w:rPr>
                <w:rFonts w:ascii="Arial" w:hAnsi="Arial" w:cs="Arial"/>
                <w:b/>
                <w:sz w:val="20"/>
                <w:szCs w:val="20"/>
              </w:rPr>
              <w:t>Referência</w:t>
            </w:r>
          </w:p>
        </w:tc>
      </w:tr>
      <w:tr w:rsidR="00C0513B" w:rsidRPr="00C0513B" w:rsidTr="00036A6F">
        <w:trPr>
          <w:trHeight w:val="279"/>
          <w:jc w:val="center"/>
        </w:trPr>
        <w:tc>
          <w:tcPr>
            <w:tcW w:w="5211" w:type="dxa"/>
            <w:vAlign w:val="center"/>
          </w:tcPr>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Secretaria Municipal do Meio Ambiente – SEMMA</w:t>
            </w:r>
          </w:p>
        </w:tc>
        <w:tc>
          <w:tcPr>
            <w:tcW w:w="3402" w:type="dxa"/>
            <w:vAlign w:val="center"/>
          </w:tcPr>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728 3339030000000000000</w:t>
            </w:r>
          </w:p>
        </w:tc>
      </w:tr>
      <w:tr w:rsidR="00C0513B" w:rsidRPr="00C0513B" w:rsidTr="00036A6F">
        <w:trPr>
          <w:trHeight w:val="270"/>
          <w:jc w:val="center"/>
        </w:trPr>
        <w:tc>
          <w:tcPr>
            <w:tcW w:w="5211" w:type="dxa"/>
            <w:vAlign w:val="center"/>
          </w:tcPr>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Secretaria Municipal da Agricultura – SMAPA</w:t>
            </w:r>
          </w:p>
        </w:tc>
        <w:tc>
          <w:tcPr>
            <w:tcW w:w="3402" w:type="dxa"/>
            <w:vAlign w:val="center"/>
          </w:tcPr>
          <w:p w:rsidR="00C0513B" w:rsidRPr="00C0513B" w:rsidRDefault="00C0513B" w:rsidP="00C0513B">
            <w:pPr>
              <w:tabs>
                <w:tab w:val="left" w:pos="0"/>
              </w:tabs>
              <w:jc w:val="both"/>
              <w:rPr>
                <w:rFonts w:ascii="Arial" w:hAnsi="Arial" w:cs="Arial"/>
                <w:sz w:val="20"/>
                <w:szCs w:val="20"/>
              </w:rPr>
            </w:pPr>
            <w:r w:rsidRPr="00C0513B">
              <w:rPr>
                <w:rFonts w:ascii="Arial" w:hAnsi="Arial" w:cs="Arial"/>
                <w:sz w:val="20"/>
                <w:szCs w:val="20"/>
              </w:rPr>
              <w:t>804 3339030000000000000</w:t>
            </w:r>
          </w:p>
        </w:tc>
      </w:tr>
      <w:bookmarkEnd w:id="0"/>
    </w:tbl>
    <w:p w:rsidR="00C0513B" w:rsidRDefault="00C0513B" w:rsidP="00C0513B">
      <w:pPr>
        <w:tabs>
          <w:tab w:val="left" w:pos="0"/>
        </w:tabs>
        <w:spacing w:line="276" w:lineRule="auto"/>
        <w:rPr>
          <w:rFonts w:ascii="Arial" w:hAnsi="Arial" w:cs="Arial"/>
          <w:b/>
          <w:sz w:val="20"/>
          <w:szCs w:val="20"/>
        </w:rPr>
        <w:sectPr w:rsidR="00C0513B" w:rsidSect="00036A6F">
          <w:headerReference w:type="default" r:id="rId8"/>
          <w:footerReference w:type="default" r:id="rId9"/>
          <w:pgSz w:w="11906" w:h="16838" w:code="9"/>
          <w:pgMar w:top="1701" w:right="1134" w:bottom="1134" w:left="1701" w:header="284" w:footer="522" w:gutter="0"/>
          <w:cols w:space="708"/>
          <w:docGrid w:linePitch="360"/>
        </w:sectPr>
      </w:pPr>
    </w:p>
    <w:p w:rsidR="00C51C26" w:rsidRPr="005D6EB2" w:rsidRDefault="00C51C26" w:rsidP="00C51C26">
      <w:pPr>
        <w:pStyle w:val="Nivel2"/>
      </w:pPr>
    </w:p>
    <w:p w:rsidR="00366F1A" w:rsidRPr="007F1878" w:rsidRDefault="00366F1A" w:rsidP="00AC58E8">
      <w:pPr>
        <w:pStyle w:val="Ttulo6"/>
        <w:rPr>
          <w:rFonts w:cs="Arial"/>
          <w:sz w:val="20"/>
          <w:szCs w:val="20"/>
        </w:rPr>
      </w:pPr>
    </w:p>
    <w:p w:rsidR="00366F1A" w:rsidRPr="007F1878" w:rsidRDefault="00366F1A" w:rsidP="00366F1A">
      <w:pPr>
        <w:pStyle w:val="Ttulo6"/>
        <w:tabs>
          <w:tab w:val="center" w:pos="4536"/>
          <w:tab w:val="left" w:pos="7620"/>
        </w:tabs>
        <w:rPr>
          <w:rFonts w:cs="Arial"/>
          <w:sz w:val="20"/>
          <w:szCs w:val="20"/>
        </w:rPr>
      </w:pPr>
      <w:r w:rsidRPr="007F1878">
        <w:rPr>
          <w:rFonts w:cs="Arial"/>
          <w:sz w:val="20"/>
          <w:szCs w:val="20"/>
          <w:highlight w:val="yellow"/>
        </w:rPr>
        <w:t xml:space="preserve">CREDENCIAMENTO Nº </w:t>
      </w:r>
      <w:proofErr w:type="spellStart"/>
      <w:r w:rsidRPr="007F1878">
        <w:rPr>
          <w:rFonts w:cs="Arial"/>
          <w:sz w:val="20"/>
          <w:szCs w:val="20"/>
          <w:highlight w:val="yellow"/>
        </w:rPr>
        <w:t>xxx</w:t>
      </w:r>
      <w:proofErr w:type="spellEnd"/>
      <w:r w:rsidRPr="007F1878">
        <w:rPr>
          <w:rFonts w:cs="Arial"/>
          <w:sz w:val="20"/>
          <w:szCs w:val="20"/>
          <w:highlight w:val="yellow"/>
        </w:rPr>
        <w:t>/202x</w:t>
      </w:r>
    </w:p>
    <w:p w:rsidR="000F339B" w:rsidRPr="007F1878" w:rsidRDefault="000F339B" w:rsidP="00AC58E8">
      <w:pPr>
        <w:pStyle w:val="Ttulo6"/>
        <w:rPr>
          <w:rFonts w:cs="Arial"/>
          <w:sz w:val="20"/>
          <w:szCs w:val="20"/>
        </w:rPr>
      </w:pPr>
    </w:p>
    <w:p w:rsidR="000F339B" w:rsidRPr="007F1878" w:rsidRDefault="000F339B" w:rsidP="00733E5F">
      <w:pPr>
        <w:pStyle w:val="Ttulo5"/>
        <w:ind w:left="3545" w:firstLine="709"/>
        <w:jc w:val="left"/>
        <w:rPr>
          <w:rFonts w:cs="Arial"/>
          <w:bCs w:val="0"/>
          <w:sz w:val="20"/>
          <w:szCs w:val="20"/>
        </w:rPr>
      </w:pPr>
      <w:r w:rsidRPr="007F1878">
        <w:rPr>
          <w:rFonts w:cs="Arial"/>
          <w:bCs w:val="0"/>
          <w:sz w:val="20"/>
          <w:szCs w:val="20"/>
        </w:rPr>
        <w:t xml:space="preserve">ANEXO II </w:t>
      </w:r>
    </w:p>
    <w:tbl>
      <w:tblPr>
        <w:tblW w:w="9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35"/>
      </w:tblGrid>
      <w:tr w:rsidR="00050950" w:rsidRPr="007F1878" w:rsidTr="00733E5F">
        <w:tc>
          <w:tcPr>
            <w:tcW w:w="9935" w:type="dxa"/>
          </w:tcPr>
          <w:p w:rsidR="00050950" w:rsidRPr="007F1878" w:rsidRDefault="00050950" w:rsidP="000443C9">
            <w:pPr>
              <w:pStyle w:val="Ttulo5"/>
              <w:rPr>
                <w:rFonts w:cs="Arial"/>
                <w:bCs w:val="0"/>
                <w:sz w:val="20"/>
                <w:szCs w:val="20"/>
              </w:rPr>
            </w:pPr>
          </w:p>
          <w:p w:rsidR="00050950" w:rsidRPr="007F1878" w:rsidRDefault="00050950" w:rsidP="000443C9">
            <w:pPr>
              <w:pStyle w:val="Ttulo5"/>
              <w:rPr>
                <w:rFonts w:cs="Arial"/>
                <w:bCs w:val="0"/>
                <w:sz w:val="20"/>
                <w:szCs w:val="20"/>
              </w:rPr>
            </w:pPr>
          </w:p>
          <w:p w:rsidR="00050950" w:rsidRPr="007F1878" w:rsidRDefault="00050950" w:rsidP="000443C9">
            <w:pPr>
              <w:pStyle w:val="Ttulo5"/>
              <w:rPr>
                <w:rFonts w:cs="Arial"/>
                <w:bCs w:val="0"/>
                <w:sz w:val="20"/>
                <w:szCs w:val="20"/>
              </w:rPr>
            </w:pPr>
          </w:p>
          <w:p w:rsidR="00050950" w:rsidRPr="007F1878" w:rsidRDefault="00050950" w:rsidP="000443C9">
            <w:pPr>
              <w:pStyle w:val="Ttulo5"/>
              <w:rPr>
                <w:rFonts w:cs="Arial"/>
                <w:bCs w:val="0"/>
                <w:sz w:val="20"/>
                <w:szCs w:val="20"/>
              </w:rPr>
            </w:pPr>
            <w:r w:rsidRPr="007F1878">
              <w:rPr>
                <w:rFonts w:cs="Arial"/>
                <w:bCs w:val="0"/>
                <w:sz w:val="20"/>
                <w:szCs w:val="20"/>
              </w:rPr>
              <w:t>MODELO DE CARTA DE SOLICITAÇÃO DE CREDENCIAMENTO</w:t>
            </w:r>
          </w:p>
          <w:p w:rsidR="00050950" w:rsidRPr="007F1878" w:rsidRDefault="00050950" w:rsidP="000443C9">
            <w:pPr>
              <w:rPr>
                <w:rFonts w:ascii="Arial" w:hAnsi="Arial" w:cs="Arial"/>
                <w:sz w:val="20"/>
                <w:szCs w:val="20"/>
              </w:rPr>
            </w:pPr>
          </w:p>
          <w:p w:rsidR="00050950" w:rsidRPr="007F1878" w:rsidRDefault="00050950" w:rsidP="000443C9">
            <w:pPr>
              <w:rPr>
                <w:rFonts w:ascii="Arial" w:hAnsi="Arial" w:cs="Arial"/>
                <w:sz w:val="20"/>
                <w:szCs w:val="20"/>
              </w:rPr>
            </w:pPr>
          </w:p>
          <w:p w:rsidR="00050950" w:rsidRPr="007F1878" w:rsidRDefault="008730FA" w:rsidP="000443C9">
            <w:pPr>
              <w:jc w:val="both"/>
              <w:rPr>
                <w:rFonts w:ascii="Arial" w:hAnsi="Arial" w:cs="Arial"/>
                <w:b/>
                <w:sz w:val="20"/>
                <w:szCs w:val="20"/>
              </w:rPr>
            </w:pPr>
            <w:r w:rsidRPr="007F1878">
              <w:rPr>
                <w:rFonts w:ascii="Arial" w:hAnsi="Arial" w:cs="Arial"/>
                <w:b/>
                <w:sz w:val="20"/>
                <w:szCs w:val="20"/>
              </w:rPr>
              <w:t xml:space="preserve">À comissão Especial de Credenciamento do Município de </w:t>
            </w:r>
            <w:r w:rsidR="00B6544D" w:rsidRPr="007F1878">
              <w:rPr>
                <w:rFonts w:ascii="Arial" w:hAnsi="Arial" w:cs="Arial"/>
                <w:b/>
                <w:sz w:val="20"/>
                <w:szCs w:val="20"/>
              </w:rPr>
              <w:t>Rio Branco do Sul</w:t>
            </w:r>
          </w:p>
          <w:p w:rsidR="008730FA" w:rsidRPr="007F1878" w:rsidRDefault="008730FA" w:rsidP="000443C9">
            <w:pPr>
              <w:jc w:val="both"/>
              <w:rPr>
                <w:rFonts w:ascii="Arial" w:hAnsi="Arial" w:cs="Arial"/>
                <w:sz w:val="20"/>
                <w:szCs w:val="20"/>
              </w:rPr>
            </w:pPr>
            <w:r w:rsidRPr="007F1878">
              <w:rPr>
                <w:rFonts w:ascii="Arial" w:hAnsi="Arial" w:cs="Arial"/>
                <w:b/>
                <w:sz w:val="20"/>
                <w:szCs w:val="20"/>
              </w:rPr>
              <w:t>Com referência à (MODALIDADE E Nº DO CREDENCIAMENTO)</w:t>
            </w:r>
          </w:p>
          <w:p w:rsidR="00050950" w:rsidRPr="007F1878" w:rsidRDefault="00050950" w:rsidP="000443C9">
            <w:pPr>
              <w:jc w:val="both"/>
              <w:rPr>
                <w:rFonts w:ascii="Arial" w:hAnsi="Arial" w:cs="Arial"/>
                <w:sz w:val="20"/>
                <w:szCs w:val="20"/>
              </w:rPr>
            </w:pPr>
          </w:p>
          <w:p w:rsidR="00050950" w:rsidRPr="007F1878" w:rsidRDefault="008730FA" w:rsidP="008730FA">
            <w:pPr>
              <w:ind w:firstLine="1134"/>
              <w:jc w:val="both"/>
              <w:rPr>
                <w:rFonts w:ascii="Arial" w:hAnsi="Arial" w:cs="Arial"/>
                <w:sz w:val="20"/>
                <w:szCs w:val="20"/>
              </w:rPr>
            </w:pPr>
            <w:r w:rsidRPr="007F1878">
              <w:rPr>
                <w:rFonts w:ascii="Arial" w:hAnsi="Arial" w:cs="Arial"/>
                <w:sz w:val="20"/>
                <w:szCs w:val="20"/>
              </w:rPr>
              <w:t xml:space="preserve">A Empresa </w:t>
            </w:r>
            <w:r w:rsidRPr="007F1878">
              <w:rPr>
                <w:rFonts w:ascii="Arial" w:hAnsi="Arial" w:cs="Arial"/>
                <w:b/>
                <w:sz w:val="20"/>
                <w:szCs w:val="20"/>
              </w:rPr>
              <w:t>(nome completo da empresa)</w:t>
            </w:r>
            <w:r w:rsidRPr="007F1878">
              <w:rPr>
                <w:rFonts w:ascii="Arial" w:hAnsi="Arial" w:cs="Arial"/>
                <w:sz w:val="20"/>
                <w:szCs w:val="20"/>
              </w:rPr>
              <w:t xml:space="preserve">, pessoa jurídica de direito privado,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w:t>
            </w:r>
            <w:r w:rsidRPr="007F1878">
              <w:rPr>
                <w:rFonts w:ascii="Arial" w:hAnsi="Arial" w:cs="Arial"/>
                <w:b/>
                <w:sz w:val="20"/>
                <w:szCs w:val="20"/>
              </w:rPr>
              <w:t>(número completo),</w:t>
            </w:r>
            <w:r w:rsidRPr="007F1878">
              <w:rPr>
                <w:rFonts w:ascii="Arial" w:hAnsi="Arial" w:cs="Arial"/>
                <w:sz w:val="20"/>
                <w:szCs w:val="20"/>
              </w:rPr>
              <w:t xml:space="preserve"> com sede no </w:t>
            </w:r>
            <w:r w:rsidRPr="007F1878">
              <w:rPr>
                <w:rFonts w:ascii="Arial" w:hAnsi="Arial" w:cs="Arial"/>
                <w:b/>
                <w:sz w:val="20"/>
                <w:szCs w:val="20"/>
              </w:rPr>
              <w:t>(endereço completo)</w:t>
            </w:r>
            <w:r w:rsidRPr="007F1878">
              <w:rPr>
                <w:rFonts w:ascii="Arial" w:hAnsi="Arial" w:cs="Arial"/>
                <w:sz w:val="20"/>
                <w:szCs w:val="20"/>
              </w:rPr>
              <w:t xml:space="preserve">, na pessoa do seu representante legal </w:t>
            </w:r>
            <w:r w:rsidRPr="007F1878">
              <w:rPr>
                <w:rFonts w:ascii="Arial" w:hAnsi="Arial" w:cs="Arial"/>
                <w:b/>
                <w:sz w:val="20"/>
                <w:szCs w:val="20"/>
              </w:rPr>
              <w:t>(nome do sócio, diretor ou procurador)</w:t>
            </w:r>
            <w:r w:rsidRPr="007F1878">
              <w:rPr>
                <w:rFonts w:ascii="Arial" w:hAnsi="Arial" w:cs="Arial"/>
                <w:sz w:val="20"/>
                <w:szCs w:val="20"/>
              </w:rPr>
              <w:t xml:space="preserve">, brasileiro, </w:t>
            </w:r>
            <w:r w:rsidRPr="007F1878">
              <w:rPr>
                <w:rFonts w:ascii="Arial" w:hAnsi="Arial" w:cs="Arial"/>
                <w:b/>
                <w:sz w:val="20"/>
                <w:szCs w:val="20"/>
              </w:rPr>
              <w:t>(casado)</w:t>
            </w:r>
            <w:r w:rsidRPr="007F1878">
              <w:rPr>
                <w:rFonts w:ascii="Arial" w:hAnsi="Arial" w:cs="Arial"/>
                <w:sz w:val="20"/>
                <w:szCs w:val="20"/>
              </w:rPr>
              <w:t xml:space="preserve">, </w:t>
            </w:r>
            <w:r w:rsidRPr="007F1878">
              <w:rPr>
                <w:rFonts w:ascii="Arial" w:hAnsi="Arial" w:cs="Arial"/>
                <w:b/>
                <w:sz w:val="20"/>
                <w:szCs w:val="20"/>
              </w:rPr>
              <w:t>(empresário)</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r w:rsidRPr="007F1878">
              <w:rPr>
                <w:rFonts w:ascii="Arial" w:hAnsi="Arial" w:cs="Arial"/>
                <w:sz w:val="20"/>
                <w:szCs w:val="20"/>
              </w:rPr>
              <w:t>,</w:t>
            </w:r>
            <w:r w:rsidRPr="007F1878">
              <w:rPr>
                <w:rFonts w:ascii="Arial" w:hAnsi="Arial" w:cs="Arial"/>
                <w:b/>
                <w:sz w:val="20"/>
                <w:szCs w:val="20"/>
              </w:rPr>
              <w:t xml:space="preserve"> </w:t>
            </w:r>
            <w:r w:rsidRPr="007F1878">
              <w:rPr>
                <w:rFonts w:ascii="Arial" w:hAnsi="Arial" w:cs="Arial"/>
                <w:sz w:val="20"/>
                <w:szCs w:val="20"/>
              </w:rPr>
              <w:t xml:space="preserve">nos termos do contrato social ou última alteração contratual </w:t>
            </w:r>
            <w:r w:rsidRPr="007F1878">
              <w:rPr>
                <w:rFonts w:ascii="Arial" w:hAnsi="Arial" w:cs="Arial"/>
                <w:b/>
                <w:sz w:val="20"/>
                <w:szCs w:val="20"/>
              </w:rPr>
              <w:t>(citar o número da alteração)</w:t>
            </w:r>
            <w:r w:rsidR="00050950" w:rsidRPr="007F1878">
              <w:rPr>
                <w:rFonts w:ascii="Arial" w:hAnsi="Arial" w:cs="Arial"/>
                <w:b/>
                <w:sz w:val="20"/>
                <w:szCs w:val="20"/>
              </w:rPr>
              <w:t xml:space="preserve">, </w:t>
            </w:r>
            <w:r w:rsidR="00050950" w:rsidRPr="007F1878">
              <w:rPr>
                <w:rFonts w:ascii="Arial" w:hAnsi="Arial" w:cs="Arial"/>
                <w:sz w:val="20"/>
                <w:szCs w:val="20"/>
              </w:rPr>
              <w:t xml:space="preserve">vem solicitar seu credenciamento </w:t>
            </w:r>
            <w:r w:rsidRPr="007F1878">
              <w:rPr>
                <w:rFonts w:ascii="Arial" w:hAnsi="Arial" w:cs="Arial"/>
                <w:sz w:val="20"/>
                <w:szCs w:val="20"/>
              </w:rPr>
              <w:t>os serviços abaixo relacionados</w:t>
            </w:r>
            <w:r w:rsidR="00050950" w:rsidRPr="007F1878">
              <w:rPr>
                <w:rFonts w:ascii="Arial" w:hAnsi="Arial" w:cs="Arial"/>
                <w:sz w:val="20"/>
                <w:szCs w:val="20"/>
              </w:rPr>
              <w:t>:</w:t>
            </w:r>
          </w:p>
          <w:p w:rsidR="00641D1C" w:rsidRPr="007F1878" w:rsidRDefault="00641D1C" w:rsidP="008730FA">
            <w:pPr>
              <w:ind w:left="1134"/>
              <w:rPr>
                <w:rFonts w:ascii="Arial" w:hAnsi="Arial" w:cs="Arial"/>
                <w:b/>
                <w:sz w:val="20"/>
                <w:szCs w:val="20"/>
              </w:rPr>
            </w:pPr>
          </w:p>
          <w:p w:rsidR="00641D1C" w:rsidRPr="007F1878" w:rsidRDefault="00FB2000" w:rsidP="008730FA">
            <w:pPr>
              <w:ind w:left="1134"/>
              <w:rPr>
                <w:rFonts w:ascii="Arial" w:hAnsi="Arial" w:cs="Arial"/>
                <w:b/>
                <w:sz w:val="20"/>
                <w:szCs w:val="20"/>
              </w:rPr>
            </w:pPr>
            <w:r w:rsidRPr="007F1878">
              <w:rPr>
                <w:rFonts w:ascii="Arial" w:hAnsi="Arial" w:cs="Arial"/>
                <w:b/>
                <w:sz w:val="20"/>
                <w:szCs w:val="20"/>
              </w:rPr>
              <w:t>XXXXXXXXXXXXXXXXXXXXXX</w:t>
            </w:r>
          </w:p>
          <w:p w:rsidR="00641D1C" w:rsidRPr="007F1878" w:rsidRDefault="00641D1C" w:rsidP="008730FA">
            <w:pPr>
              <w:ind w:left="1134"/>
              <w:rPr>
                <w:rFonts w:ascii="Arial" w:hAnsi="Arial" w:cs="Arial"/>
                <w:b/>
                <w:sz w:val="20"/>
                <w:szCs w:val="20"/>
              </w:rPr>
            </w:pPr>
          </w:p>
          <w:p w:rsidR="00050950" w:rsidRPr="007F1878" w:rsidRDefault="00641D1C" w:rsidP="008730FA">
            <w:pPr>
              <w:ind w:left="1134"/>
              <w:rPr>
                <w:rFonts w:ascii="Arial" w:hAnsi="Arial" w:cs="Arial"/>
                <w:b/>
                <w:sz w:val="20"/>
                <w:szCs w:val="20"/>
              </w:rPr>
            </w:pPr>
            <w:r w:rsidRPr="007F1878">
              <w:rPr>
                <w:rFonts w:ascii="Arial" w:hAnsi="Arial" w:cs="Arial"/>
                <w:b/>
                <w:sz w:val="20"/>
                <w:szCs w:val="20"/>
              </w:rPr>
              <w:t xml:space="preserve"> (</w:t>
            </w:r>
            <w:r w:rsidR="008730FA" w:rsidRPr="007F1878">
              <w:rPr>
                <w:rFonts w:ascii="Arial" w:hAnsi="Arial" w:cs="Arial"/>
                <w:b/>
                <w:sz w:val="20"/>
                <w:szCs w:val="20"/>
              </w:rPr>
              <w:t>LOCAL E DATA)</w:t>
            </w:r>
          </w:p>
          <w:p w:rsidR="00050950" w:rsidRPr="007F1878" w:rsidRDefault="00050950" w:rsidP="000443C9">
            <w:pPr>
              <w:rPr>
                <w:rFonts w:ascii="Arial" w:hAnsi="Arial" w:cs="Arial"/>
                <w:sz w:val="20"/>
                <w:szCs w:val="20"/>
              </w:rPr>
            </w:pPr>
          </w:p>
          <w:p w:rsidR="00050950" w:rsidRPr="007F1878" w:rsidRDefault="00050950" w:rsidP="000443C9">
            <w:pPr>
              <w:rPr>
                <w:rFonts w:ascii="Arial" w:hAnsi="Arial" w:cs="Arial"/>
                <w:sz w:val="20"/>
                <w:szCs w:val="20"/>
              </w:rPr>
            </w:pPr>
          </w:p>
          <w:p w:rsidR="00050950" w:rsidRPr="007F1878" w:rsidRDefault="008730FA" w:rsidP="008730FA">
            <w:pPr>
              <w:jc w:val="center"/>
              <w:rPr>
                <w:rFonts w:ascii="Arial" w:hAnsi="Arial" w:cs="Arial"/>
                <w:sz w:val="20"/>
                <w:szCs w:val="20"/>
              </w:rPr>
            </w:pPr>
            <w:r w:rsidRPr="007F1878">
              <w:rPr>
                <w:rFonts w:ascii="Arial" w:hAnsi="Arial" w:cs="Arial"/>
                <w:sz w:val="20"/>
                <w:szCs w:val="20"/>
              </w:rPr>
              <w:t>________________________________</w:t>
            </w:r>
          </w:p>
          <w:p w:rsidR="00050950" w:rsidRPr="007F1878" w:rsidRDefault="00050950" w:rsidP="000443C9">
            <w:pPr>
              <w:jc w:val="center"/>
              <w:rPr>
                <w:rFonts w:ascii="Arial" w:hAnsi="Arial" w:cs="Arial"/>
                <w:sz w:val="20"/>
                <w:szCs w:val="20"/>
              </w:rPr>
            </w:pPr>
            <w:r w:rsidRPr="007F1878">
              <w:rPr>
                <w:rFonts w:ascii="Arial" w:hAnsi="Arial" w:cs="Arial"/>
                <w:bCs/>
                <w:sz w:val="20"/>
                <w:szCs w:val="20"/>
              </w:rPr>
              <w:t>Nome do representante legal</w:t>
            </w:r>
          </w:p>
          <w:p w:rsidR="00050950" w:rsidRPr="007F1878" w:rsidRDefault="00050950" w:rsidP="000443C9">
            <w:pPr>
              <w:rPr>
                <w:rFonts w:ascii="Arial" w:hAnsi="Arial" w:cs="Arial"/>
                <w:sz w:val="20"/>
                <w:szCs w:val="20"/>
              </w:rPr>
            </w:pPr>
          </w:p>
        </w:tc>
      </w:tr>
    </w:tbl>
    <w:p w:rsidR="00050950" w:rsidRPr="007F1878" w:rsidRDefault="00050950" w:rsidP="00050950">
      <w:pPr>
        <w:tabs>
          <w:tab w:val="left" w:pos="1134"/>
        </w:tabs>
        <w:spacing w:line="0" w:lineRule="atLeast"/>
        <w:jc w:val="center"/>
        <w:rPr>
          <w:rFonts w:ascii="Arial" w:hAnsi="Arial" w:cs="Arial"/>
          <w:b/>
          <w:sz w:val="20"/>
          <w:szCs w:val="20"/>
          <w:u w:val="single"/>
        </w:rPr>
      </w:pPr>
    </w:p>
    <w:p w:rsidR="00050950" w:rsidRPr="007F1878" w:rsidRDefault="00050950" w:rsidP="000F339B">
      <w:pPr>
        <w:tabs>
          <w:tab w:val="left" w:pos="1134"/>
        </w:tabs>
        <w:spacing w:line="0" w:lineRule="atLeast"/>
        <w:rPr>
          <w:rFonts w:ascii="Arial" w:hAnsi="Arial" w:cs="Arial"/>
          <w:b/>
          <w:sz w:val="20"/>
          <w:szCs w:val="20"/>
          <w:u w:val="single"/>
        </w:rPr>
      </w:pPr>
    </w:p>
    <w:p w:rsidR="00FB2000" w:rsidRPr="007F1878" w:rsidRDefault="00FB2000" w:rsidP="00AB4C5D">
      <w:pPr>
        <w:pStyle w:val="Ttulo6"/>
        <w:rPr>
          <w:rFonts w:cs="Arial"/>
          <w:sz w:val="20"/>
          <w:szCs w:val="20"/>
        </w:rPr>
      </w:pPr>
    </w:p>
    <w:p w:rsidR="00FB2000" w:rsidRPr="007F1878" w:rsidRDefault="00FB2000" w:rsidP="00FB2000">
      <w:pPr>
        <w:rPr>
          <w:rFonts w:ascii="Arial" w:hAnsi="Arial" w:cs="Arial"/>
          <w:sz w:val="20"/>
          <w:szCs w:val="20"/>
        </w:rPr>
      </w:pPr>
    </w:p>
    <w:p w:rsidR="00FB2000" w:rsidRPr="007F1878" w:rsidRDefault="00FB2000" w:rsidP="00AB4C5D">
      <w:pPr>
        <w:pStyle w:val="Ttulo6"/>
        <w:rPr>
          <w:rFonts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B2000" w:rsidRPr="007F1878" w:rsidRDefault="00FB2000" w:rsidP="00FB2000">
      <w:pPr>
        <w:rPr>
          <w:rFonts w:ascii="Arial" w:hAnsi="Arial" w:cs="Arial"/>
          <w:sz w:val="20"/>
          <w:szCs w:val="20"/>
        </w:rPr>
      </w:pPr>
    </w:p>
    <w:p w:rsidR="00FA4E69" w:rsidRPr="007F1878" w:rsidRDefault="00FA4E69" w:rsidP="00AB4C5D">
      <w:pPr>
        <w:pStyle w:val="Ttulo6"/>
        <w:rPr>
          <w:rFonts w:cs="Arial"/>
          <w:sz w:val="20"/>
          <w:szCs w:val="20"/>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Pr="00C51C26" w:rsidRDefault="00C51C26" w:rsidP="00C51C26">
      <w:pPr>
        <w:rPr>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0513B" w:rsidRPr="00C0513B" w:rsidRDefault="00C0513B" w:rsidP="00C0513B">
      <w:pPr>
        <w:rPr>
          <w:highlight w:val="yellow"/>
        </w:rPr>
      </w:pPr>
    </w:p>
    <w:p w:rsidR="00C51C26" w:rsidRDefault="00C51C26" w:rsidP="00AB4C5D">
      <w:pPr>
        <w:pStyle w:val="Ttulo6"/>
        <w:rPr>
          <w:rFonts w:cs="Arial"/>
          <w:sz w:val="20"/>
          <w:szCs w:val="20"/>
          <w:highlight w:val="yellow"/>
        </w:rPr>
      </w:pPr>
    </w:p>
    <w:p w:rsidR="00050950" w:rsidRPr="007F1878" w:rsidRDefault="00050950" w:rsidP="00AB4C5D">
      <w:pPr>
        <w:pStyle w:val="Ttulo6"/>
        <w:rPr>
          <w:rFonts w:cs="Arial"/>
          <w:sz w:val="20"/>
          <w:szCs w:val="20"/>
        </w:rPr>
      </w:pPr>
      <w:r w:rsidRPr="007F1878">
        <w:rPr>
          <w:rFonts w:cs="Arial"/>
          <w:sz w:val="20"/>
          <w:szCs w:val="20"/>
          <w:highlight w:val="yellow"/>
        </w:rPr>
        <w:t xml:space="preserve">CREDENCIAMENTO Nº </w:t>
      </w:r>
      <w:proofErr w:type="spellStart"/>
      <w:r w:rsidR="00FA4E69" w:rsidRPr="007F1878">
        <w:rPr>
          <w:rFonts w:cs="Arial"/>
          <w:sz w:val="20"/>
          <w:szCs w:val="20"/>
          <w:highlight w:val="yellow"/>
        </w:rPr>
        <w:t>xxx</w:t>
      </w:r>
      <w:proofErr w:type="spellEnd"/>
      <w:r w:rsidRPr="007F1878">
        <w:rPr>
          <w:rFonts w:cs="Arial"/>
          <w:sz w:val="20"/>
          <w:szCs w:val="20"/>
          <w:highlight w:val="yellow"/>
        </w:rPr>
        <w:t>/</w:t>
      </w:r>
      <w:r w:rsidR="00FA4E69" w:rsidRPr="007F1878">
        <w:rPr>
          <w:rFonts w:cs="Arial"/>
          <w:sz w:val="20"/>
          <w:szCs w:val="20"/>
          <w:highlight w:val="yellow"/>
        </w:rPr>
        <w:t>202x</w:t>
      </w:r>
    </w:p>
    <w:p w:rsidR="00050950" w:rsidRPr="007F1878" w:rsidRDefault="00050950" w:rsidP="00050950">
      <w:pPr>
        <w:ind w:left="2124"/>
        <w:rPr>
          <w:rFonts w:ascii="Arial" w:hAnsi="Arial" w:cs="Arial"/>
          <w:b/>
          <w:bCs/>
          <w:sz w:val="20"/>
          <w:szCs w:val="20"/>
        </w:rPr>
      </w:pPr>
    </w:p>
    <w:p w:rsidR="00050950" w:rsidRPr="007F1878" w:rsidRDefault="00050950" w:rsidP="00050950">
      <w:pPr>
        <w:pStyle w:val="Ttulo5"/>
        <w:rPr>
          <w:rFonts w:cs="Arial"/>
          <w:bCs w:val="0"/>
          <w:sz w:val="20"/>
          <w:szCs w:val="20"/>
        </w:rPr>
      </w:pPr>
      <w:r w:rsidRPr="007F1878">
        <w:rPr>
          <w:rFonts w:cs="Arial"/>
          <w:bCs w:val="0"/>
          <w:sz w:val="20"/>
          <w:szCs w:val="20"/>
        </w:rPr>
        <w:t xml:space="preserve">ANEXO III </w:t>
      </w:r>
    </w:p>
    <w:p w:rsidR="00050950" w:rsidRPr="007F1878" w:rsidRDefault="00050950" w:rsidP="000F339B">
      <w:pPr>
        <w:tabs>
          <w:tab w:val="left" w:pos="1134"/>
        </w:tabs>
        <w:spacing w:line="0" w:lineRule="atLeast"/>
        <w:rPr>
          <w:rFonts w:ascii="Arial" w:hAnsi="Arial" w:cs="Arial"/>
          <w:b/>
          <w:sz w:val="20"/>
          <w:szCs w:val="20"/>
          <w:u w:val="single"/>
        </w:rPr>
      </w:pPr>
    </w:p>
    <w:p w:rsidR="00050950" w:rsidRPr="007F1878" w:rsidRDefault="00050950" w:rsidP="000F339B">
      <w:pPr>
        <w:tabs>
          <w:tab w:val="left" w:pos="1134"/>
        </w:tabs>
        <w:spacing w:line="0" w:lineRule="atLeast"/>
        <w:rPr>
          <w:rFonts w:ascii="Arial" w:hAnsi="Arial" w:cs="Arial"/>
          <w:b/>
          <w:sz w:val="20"/>
          <w:szCs w:val="20"/>
          <w:u w:val="single"/>
        </w:rPr>
      </w:pPr>
    </w:p>
    <w:p w:rsidR="000F339B" w:rsidRPr="007F1878" w:rsidRDefault="000F339B" w:rsidP="000F339B">
      <w:pPr>
        <w:tabs>
          <w:tab w:val="left" w:pos="1134"/>
        </w:tabs>
        <w:spacing w:line="0" w:lineRule="atLeast"/>
        <w:jc w:val="center"/>
        <w:rPr>
          <w:rFonts w:ascii="Arial" w:hAnsi="Arial" w:cs="Arial"/>
          <w:b/>
          <w:sz w:val="20"/>
          <w:szCs w:val="20"/>
        </w:rPr>
      </w:pPr>
      <w:r w:rsidRPr="007F1878">
        <w:rPr>
          <w:rFonts w:ascii="Arial" w:hAnsi="Arial" w:cs="Arial"/>
          <w:b/>
          <w:sz w:val="20"/>
          <w:szCs w:val="20"/>
        </w:rPr>
        <w:t>MODELO DE DECLARAÇÃO</w:t>
      </w:r>
    </w:p>
    <w:p w:rsidR="000F339B" w:rsidRPr="007F1878" w:rsidRDefault="000F339B" w:rsidP="000F339B">
      <w:pPr>
        <w:tabs>
          <w:tab w:val="left" w:pos="1134"/>
        </w:tabs>
        <w:spacing w:line="0" w:lineRule="atLeast"/>
        <w:jc w:val="center"/>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center"/>
        <w:rPr>
          <w:rFonts w:ascii="Arial" w:hAnsi="Arial" w:cs="Arial"/>
          <w:b/>
          <w:sz w:val="20"/>
          <w:szCs w:val="20"/>
        </w:rPr>
      </w:pPr>
      <w:r w:rsidRPr="007F1878">
        <w:rPr>
          <w:rFonts w:ascii="Arial" w:hAnsi="Arial" w:cs="Arial"/>
          <w:b/>
          <w:sz w:val="20"/>
          <w:szCs w:val="20"/>
        </w:rPr>
        <w:t>DECLARAÇÃO DE ESTRUTURA DISPONÍVEL</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b/>
          <w:sz w:val="20"/>
          <w:szCs w:val="20"/>
        </w:rPr>
        <w:t>À comissão Especial de Creden</w:t>
      </w:r>
      <w:r w:rsidR="00B6544D" w:rsidRPr="007F1878">
        <w:rPr>
          <w:rFonts w:ascii="Arial" w:hAnsi="Arial" w:cs="Arial"/>
          <w:b/>
          <w:sz w:val="20"/>
          <w:szCs w:val="20"/>
        </w:rPr>
        <w:t>ciamento do Município de Rio Branco do Sul</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b/>
          <w:sz w:val="20"/>
          <w:szCs w:val="20"/>
        </w:rPr>
        <w:t>Com referência à (MODALIDADE E Nº DO CREDENCIAMENTO)</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440"/>
        </w:tabs>
        <w:spacing w:line="0" w:lineRule="atLeast"/>
        <w:jc w:val="both"/>
        <w:rPr>
          <w:rFonts w:ascii="Arial" w:hAnsi="Arial" w:cs="Arial"/>
          <w:sz w:val="20"/>
          <w:szCs w:val="20"/>
        </w:rPr>
      </w:pPr>
      <w:r w:rsidRPr="007F1878">
        <w:rPr>
          <w:rFonts w:ascii="Arial" w:hAnsi="Arial" w:cs="Arial"/>
          <w:bCs/>
          <w:sz w:val="20"/>
          <w:szCs w:val="20"/>
        </w:rPr>
        <w:tab/>
      </w:r>
      <w:r w:rsidRPr="007F1878">
        <w:rPr>
          <w:rFonts w:ascii="Arial" w:hAnsi="Arial" w:cs="Arial"/>
          <w:sz w:val="20"/>
          <w:szCs w:val="20"/>
        </w:rPr>
        <w:t xml:space="preserve">A Empresa </w:t>
      </w:r>
      <w:r w:rsidRPr="007F1878">
        <w:rPr>
          <w:rFonts w:ascii="Arial" w:hAnsi="Arial" w:cs="Arial"/>
          <w:b/>
          <w:sz w:val="20"/>
          <w:szCs w:val="20"/>
        </w:rPr>
        <w:t>(nome completo da empresa)</w:t>
      </w:r>
      <w:r w:rsidRPr="007F1878">
        <w:rPr>
          <w:rFonts w:ascii="Arial" w:hAnsi="Arial" w:cs="Arial"/>
          <w:sz w:val="20"/>
          <w:szCs w:val="20"/>
        </w:rPr>
        <w:t xml:space="preserve">, pessoa jurídica de direito privado,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w:t>
      </w:r>
      <w:r w:rsidRPr="007F1878">
        <w:rPr>
          <w:rFonts w:ascii="Arial" w:hAnsi="Arial" w:cs="Arial"/>
          <w:b/>
          <w:sz w:val="20"/>
          <w:szCs w:val="20"/>
        </w:rPr>
        <w:t>(número completo),</w:t>
      </w:r>
      <w:r w:rsidRPr="007F1878">
        <w:rPr>
          <w:rFonts w:ascii="Arial" w:hAnsi="Arial" w:cs="Arial"/>
          <w:sz w:val="20"/>
          <w:szCs w:val="20"/>
        </w:rPr>
        <w:t xml:space="preserve"> com sede no </w:t>
      </w:r>
      <w:r w:rsidRPr="007F1878">
        <w:rPr>
          <w:rFonts w:ascii="Arial" w:hAnsi="Arial" w:cs="Arial"/>
          <w:b/>
          <w:sz w:val="20"/>
          <w:szCs w:val="20"/>
        </w:rPr>
        <w:t>(endereço completo)</w:t>
      </w:r>
      <w:r w:rsidRPr="007F1878">
        <w:rPr>
          <w:rFonts w:ascii="Arial" w:hAnsi="Arial" w:cs="Arial"/>
          <w:sz w:val="20"/>
          <w:szCs w:val="20"/>
        </w:rPr>
        <w:t xml:space="preserve">, na pessoa do seu representante legal </w:t>
      </w:r>
      <w:r w:rsidRPr="007F1878">
        <w:rPr>
          <w:rFonts w:ascii="Arial" w:hAnsi="Arial" w:cs="Arial"/>
          <w:b/>
          <w:sz w:val="20"/>
          <w:szCs w:val="20"/>
        </w:rPr>
        <w:t>(nome do sócio, diretor ou procurador)</w:t>
      </w:r>
      <w:r w:rsidRPr="007F1878">
        <w:rPr>
          <w:rFonts w:ascii="Arial" w:hAnsi="Arial" w:cs="Arial"/>
          <w:sz w:val="20"/>
          <w:szCs w:val="20"/>
        </w:rPr>
        <w:t xml:space="preserve">, brasileiro, </w:t>
      </w:r>
      <w:r w:rsidRPr="007F1878">
        <w:rPr>
          <w:rFonts w:ascii="Arial" w:hAnsi="Arial" w:cs="Arial"/>
          <w:b/>
          <w:sz w:val="20"/>
          <w:szCs w:val="20"/>
        </w:rPr>
        <w:t>(casado)</w:t>
      </w:r>
      <w:r w:rsidRPr="007F1878">
        <w:rPr>
          <w:rFonts w:ascii="Arial" w:hAnsi="Arial" w:cs="Arial"/>
          <w:sz w:val="20"/>
          <w:szCs w:val="20"/>
        </w:rPr>
        <w:t xml:space="preserve">, </w:t>
      </w:r>
      <w:r w:rsidRPr="007F1878">
        <w:rPr>
          <w:rFonts w:ascii="Arial" w:hAnsi="Arial" w:cs="Arial"/>
          <w:b/>
          <w:sz w:val="20"/>
          <w:szCs w:val="20"/>
        </w:rPr>
        <w:t>(empresário)</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r w:rsidRPr="007F1878">
        <w:rPr>
          <w:rFonts w:ascii="Arial" w:hAnsi="Arial" w:cs="Arial"/>
          <w:sz w:val="20"/>
          <w:szCs w:val="20"/>
        </w:rPr>
        <w:t>,</w:t>
      </w:r>
      <w:r w:rsidRPr="007F1878">
        <w:rPr>
          <w:rFonts w:ascii="Arial" w:hAnsi="Arial" w:cs="Arial"/>
          <w:b/>
          <w:sz w:val="20"/>
          <w:szCs w:val="20"/>
        </w:rPr>
        <w:t xml:space="preserve"> </w:t>
      </w:r>
      <w:r w:rsidRPr="007F1878">
        <w:rPr>
          <w:rFonts w:ascii="Arial" w:hAnsi="Arial" w:cs="Arial"/>
          <w:sz w:val="20"/>
          <w:szCs w:val="20"/>
        </w:rPr>
        <w:t xml:space="preserve">nos termos do contrato social ou última alteração contratual </w:t>
      </w:r>
      <w:r w:rsidRPr="007F1878">
        <w:rPr>
          <w:rFonts w:ascii="Arial" w:hAnsi="Arial" w:cs="Arial"/>
          <w:b/>
          <w:sz w:val="20"/>
          <w:szCs w:val="20"/>
        </w:rPr>
        <w:t xml:space="preserve">(citar o número da alteração), </w:t>
      </w:r>
      <w:r w:rsidRPr="007F1878">
        <w:rPr>
          <w:rFonts w:ascii="Arial" w:hAnsi="Arial" w:cs="Arial"/>
          <w:bCs/>
          <w:sz w:val="20"/>
          <w:szCs w:val="20"/>
        </w:rPr>
        <w:t xml:space="preserve">declara que, se declarada adjudicatária da presente procedimento, manterá </w:t>
      </w:r>
      <w:r w:rsidRPr="007F1878">
        <w:rPr>
          <w:rFonts w:ascii="Arial" w:hAnsi="Arial" w:cs="Arial"/>
          <w:sz w:val="20"/>
          <w:szCs w:val="20"/>
        </w:rPr>
        <w:t>estrutura disponível para o atendimento</w:t>
      </w:r>
      <w:r w:rsidR="001E147B" w:rsidRPr="007F1878">
        <w:rPr>
          <w:rFonts w:ascii="Arial" w:hAnsi="Arial" w:cs="Arial"/>
          <w:sz w:val="20"/>
          <w:szCs w:val="20"/>
        </w:rPr>
        <w:t xml:space="preserve"> deste objeto</w:t>
      </w:r>
      <w:r w:rsidRPr="007F1878">
        <w:rPr>
          <w:rFonts w:ascii="Arial" w:hAnsi="Arial" w:cs="Arial"/>
          <w:sz w:val="20"/>
          <w:szCs w:val="20"/>
        </w:rPr>
        <w:t>.</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22"/>
        </w:tabs>
        <w:spacing w:line="0" w:lineRule="atLeast"/>
        <w:jc w:val="both"/>
        <w:rPr>
          <w:rFonts w:ascii="Arial" w:hAnsi="Arial" w:cs="Arial"/>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22"/>
        </w:tabs>
        <w:spacing w:line="0" w:lineRule="atLeast"/>
        <w:jc w:val="both"/>
        <w:rPr>
          <w:rFonts w:ascii="Arial" w:hAnsi="Arial" w:cs="Arial"/>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22"/>
        </w:tabs>
        <w:spacing w:line="0" w:lineRule="atLeast"/>
        <w:jc w:val="both"/>
        <w:rPr>
          <w:rFonts w:ascii="Arial" w:hAnsi="Arial" w:cs="Arial"/>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s>
        <w:spacing w:line="0" w:lineRule="atLeast"/>
        <w:jc w:val="both"/>
        <w:rPr>
          <w:rFonts w:ascii="Arial" w:hAnsi="Arial" w:cs="Arial"/>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r w:rsidRPr="007F1878">
        <w:rPr>
          <w:rFonts w:ascii="Arial" w:hAnsi="Arial" w:cs="Arial"/>
          <w:b/>
          <w:bCs/>
          <w:sz w:val="20"/>
          <w:szCs w:val="20"/>
        </w:rPr>
        <w:tab/>
      </w:r>
      <w:r w:rsidRPr="007F1878">
        <w:rPr>
          <w:rFonts w:ascii="Arial" w:hAnsi="Arial" w:cs="Arial"/>
          <w:b/>
          <w:bCs/>
          <w:sz w:val="20"/>
          <w:szCs w:val="20"/>
        </w:rPr>
        <w:tab/>
        <w:t>(LOCAL E DATA)</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center"/>
        <w:rPr>
          <w:rFonts w:ascii="Arial" w:hAnsi="Arial" w:cs="Arial"/>
          <w:b/>
          <w:bCs/>
          <w:sz w:val="20"/>
          <w:szCs w:val="20"/>
        </w:rPr>
      </w:pPr>
      <w:r w:rsidRPr="007F1878">
        <w:rPr>
          <w:rFonts w:ascii="Arial" w:hAnsi="Arial" w:cs="Arial"/>
          <w:bCs/>
          <w:sz w:val="20"/>
          <w:szCs w:val="20"/>
        </w:rPr>
        <w:t>____________________________</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center"/>
        <w:rPr>
          <w:rFonts w:ascii="Arial" w:hAnsi="Arial" w:cs="Arial"/>
          <w:b/>
          <w:bCs/>
          <w:sz w:val="20"/>
          <w:szCs w:val="20"/>
        </w:rPr>
      </w:pPr>
      <w:r w:rsidRPr="007F1878">
        <w:rPr>
          <w:rFonts w:ascii="Arial" w:hAnsi="Arial" w:cs="Arial"/>
          <w:bCs/>
          <w:sz w:val="20"/>
          <w:szCs w:val="20"/>
        </w:rPr>
        <w:t>Nome do representante legal</w:t>
      </w: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p>
    <w:p w:rsidR="000F339B" w:rsidRPr="007F1878" w:rsidRDefault="000F339B" w:rsidP="000F339B">
      <w:pPr>
        <w:pBdr>
          <w:top w:val="single" w:sz="4" w:space="1" w:color="auto"/>
          <w:left w:val="single" w:sz="4" w:space="0"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51C26" w:rsidRDefault="00C51C26" w:rsidP="00FA4E69">
      <w:pPr>
        <w:pStyle w:val="Ttulo6"/>
        <w:tabs>
          <w:tab w:val="center" w:pos="4536"/>
          <w:tab w:val="left" w:pos="7620"/>
        </w:tabs>
        <w:rPr>
          <w:rFonts w:cs="Arial"/>
          <w:sz w:val="20"/>
          <w:szCs w:val="20"/>
          <w:highlight w:val="yellow"/>
        </w:rPr>
      </w:pPr>
    </w:p>
    <w:p w:rsidR="00C51C26" w:rsidRDefault="00C51C26" w:rsidP="00FA4E69">
      <w:pPr>
        <w:pStyle w:val="Ttulo6"/>
        <w:tabs>
          <w:tab w:val="center" w:pos="4536"/>
          <w:tab w:val="left" w:pos="7620"/>
        </w:tabs>
        <w:rPr>
          <w:rFonts w:cs="Arial"/>
          <w:sz w:val="20"/>
          <w:szCs w:val="20"/>
          <w:highlight w:val="yellow"/>
        </w:rPr>
      </w:pPr>
    </w:p>
    <w:p w:rsidR="00C51C26" w:rsidRDefault="00C51C26" w:rsidP="00FA4E69">
      <w:pPr>
        <w:pStyle w:val="Ttulo6"/>
        <w:tabs>
          <w:tab w:val="center" w:pos="4536"/>
          <w:tab w:val="left" w:pos="7620"/>
        </w:tabs>
        <w:rPr>
          <w:rFonts w:cs="Arial"/>
          <w:sz w:val="20"/>
          <w:szCs w:val="20"/>
          <w:highlight w:val="yellow"/>
        </w:rPr>
      </w:pPr>
    </w:p>
    <w:p w:rsidR="00C51C26" w:rsidRPr="00C51C26" w:rsidRDefault="00C51C26" w:rsidP="00C51C26">
      <w:pPr>
        <w:rPr>
          <w:highlight w:val="yellow"/>
        </w:rPr>
      </w:pPr>
    </w:p>
    <w:p w:rsidR="00C51C26" w:rsidRDefault="00C51C26" w:rsidP="00FA4E69">
      <w:pPr>
        <w:pStyle w:val="Ttulo6"/>
        <w:tabs>
          <w:tab w:val="center" w:pos="4536"/>
          <w:tab w:val="left" w:pos="7620"/>
        </w:tabs>
        <w:rPr>
          <w:rFonts w:cs="Arial"/>
          <w:sz w:val="20"/>
          <w:szCs w:val="20"/>
          <w:highlight w:val="yellow"/>
        </w:rPr>
      </w:pPr>
    </w:p>
    <w:p w:rsidR="00C51C26" w:rsidRDefault="00C51C26" w:rsidP="00FA4E69">
      <w:pPr>
        <w:pStyle w:val="Ttulo6"/>
        <w:tabs>
          <w:tab w:val="center" w:pos="4536"/>
          <w:tab w:val="left" w:pos="7620"/>
        </w:tabs>
        <w:rPr>
          <w:rFonts w:cs="Arial"/>
          <w:sz w:val="20"/>
          <w:szCs w:val="20"/>
          <w:highlight w:val="yellow"/>
        </w:rPr>
      </w:pPr>
    </w:p>
    <w:p w:rsidR="00C51C26" w:rsidRDefault="00C51C26" w:rsidP="00FA4E69">
      <w:pPr>
        <w:pStyle w:val="Ttulo6"/>
        <w:tabs>
          <w:tab w:val="center" w:pos="4536"/>
          <w:tab w:val="left" w:pos="7620"/>
        </w:tabs>
        <w:rPr>
          <w:rFonts w:cs="Arial"/>
          <w:sz w:val="20"/>
          <w:szCs w:val="20"/>
          <w:highlight w:val="yellow"/>
        </w:rPr>
      </w:pPr>
    </w:p>
    <w:p w:rsidR="00C0513B" w:rsidRDefault="00C0513B" w:rsidP="00FA4E69">
      <w:pPr>
        <w:pStyle w:val="Ttulo6"/>
        <w:tabs>
          <w:tab w:val="center" w:pos="4536"/>
          <w:tab w:val="left" w:pos="7620"/>
        </w:tabs>
        <w:rPr>
          <w:rFonts w:cs="Arial"/>
          <w:sz w:val="20"/>
          <w:szCs w:val="20"/>
          <w:highlight w:val="yellow"/>
        </w:rPr>
      </w:pPr>
    </w:p>
    <w:p w:rsidR="00C0513B" w:rsidRDefault="00C0513B" w:rsidP="00FA4E69">
      <w:pPr>
        <w:pStyle w:val="Ttulo6"/>
        <w:tabs>
          <w:tab w:val="center" w:pos="4536"/>
          <w:tab w:val="left" w:pos="7620"/>
        </w:tabs>
        <w:rPr>
          <w:rFonts w:cs="Arial"/>
          <w:sz w:val="20"/>
          <w:szCs w:val="20"/>
          <w:highlight w:val="yellow"/>
        </w:rPr>
      </w:pPr>
    </w:p>
    <w:p w:rsidR="00FA4E69" w:rsidRPr="007F1878" w:rsidRDefault="00FA4E69" w:rsidP="00FA4E69">
      <w:pPr>
        <w:pStyle w:val="Ttulo6"/>
        <w:tabs>
          <w:tab w:val="center" w:pos="4536"/>
          <w:tab w:val="left" w:pos="7620"/>
        </w:tabs>
        <w:rPr>
          <w:rFonts w:cs="Arial"/>
          <w:sz w:val="20"/>
          <w:szCs w:val="20"/>
        </w:rPr>
      </w:pPr>
      <w:r w:rsidRPr="007F1878">
        <w:rPr>
          <w:rFonts w:cs="Arial"/>
          <w:sz w:val="20"/>
          <w:szCs w:val="20"/>
          <w:highlight w:val="yellow"/>
        </w:rPr>
        <w:t xml:space="preserve">CREDENCIAMENTO Nº </w:t>
      </w:r>
      <w:proofErr w:type="spellStart"/>
      <w:r w:rsidRPr="007F1878">
        <w:rPr>
          <w:rFonts w:cs="Arial"/>
          <w:sz w:val="20"/>
          <w:szCs w:val="20"/>
          <w:highlight w:val="yellow"/>
        </w:rPr>
        <w:t>xxx</w:t>
      </w:r>
      <w:proofErr w:type="spellEnd"/>
      <w:r w:rsidRPr="007F1878">
        <w:rPr>
          <w:rFonts w:cs="Arial"/>
          <w:sz w:val="20"/>
          <w:szCs w:val="20"/>
          <w:highlight w:val="yellow"/>
        </w:rPr>
        <w:t>/202x</w:t>
      </w:r>
    </w:p>
    <w:p w:rsidR="00ED1699" w:rsidRPr="007F1878" w:rsidRDefault="00ED1699" w:rsidP="00AB4C5D">
      <w:pPr>
        <w:pStyle w:val="Ttulo6"/>
        <w:rPr>
          <w:rFonts w:cs="Arial"/>
          <w:sz w:val="20"/>
          <w:szCs w:val="20"/>
        </w:rPr>
      </w:pPr>
    </w:p>
    <w:p w:rsidR="00501800" w:rsidRPr="007F1878" w:rsidRDefault="00501800">
      <w:pPr>
        <w:rPr>
          <w:rFonts w:ascii="Arial" w:hAnsi="Arial" w:cs="Arial"/>
          <w:sz w:val="20"/>
          <w:szCs w:val="20"/>
        </w:rPr>
      </w:pPr>
    </w:p>
    <w:p w:rsidR="00501800" w:rsidRPr="007F1878" w:rsidRDefault="00AB4C5D" w:rsidP="00EF5FED">
      <w:pPr>
        <w:jc w:val="center"/>
        <w:rPr>
          <w:rFonts w:ascii="Arial" w:hAnsi="Arial" w:cs="Arial"/>
          <w:b/>
          <w:bCs/>
          <w:sz w:val="20"/>
          <w:szCs w:val="20"/>
        </w:rPr>
      </w:pPr>
      <w:r w:rsidRPr="007F1878">
        <w:rPr>
          <w:rFonts w:ascii="Arial" w:hAnsi="Arial" w:cs="Arial"/>
          <w:b/>
          <w:bCs/>
          <w:sz w:val="20"/>
          <w:szCs w:val="20"/>
        </w:rPr>
        <w:t>ANEXO IV</w:t>
      </w:r>
    </w:p>
    <w:p w:rsidR="00DC2A33" w:rsidRPr="007F1878" w:rsidRDefault="00DC2A33" w:rsidP="00DC2A33">
      <w:pPr>
        <w:rPr>
          <w:rFonts w:ascii="Arial" w:hAnsi="Arial" w:cs="Arial"/>
          <w:sz w:val="20"/>
          <w:szCs w:val="20"/>
        </w:rPr>
      </w:pPr>
    </w:p>
    <w:p w:rsidR="00501800" w:rsidRPr="007F1878" w:rsidRDefault="00501800" w:rsidP="00DE0CFE">
      <w:pPr>
        <w:pStyle w:val="Ttulo4"/>
        <w:ind w:left="0"/>
        <w:jc w:val="center"/>
        <w:rPr>
          <w:rFonts w:cs="Arial"/>
          <w:sz w:val="20"/>
          <w:szCs w:val="20"/>
        </w:rPr>
      </w:pPr>
      <w:r w:rsidRPr="007F1878">
        <w:rPr>
          <w:rFonts w:cs="Arial"/>
          <w:sz w:val="20"/>
          <w:szCs w:val="20"/>
        </w:rPr>
        <w:t>MODELO DE DECLARAÇÃO</w:t>
      </w:r>
    </w:p>
    <w:p w:rsidR="00CF07C0" w:rsidRPr="007F1878" w:rsidRDefault="00CF07C0" w:rsidP="00CF07C0">
      <w:pPr>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Style w:val="Ttulo1"/>
        <w:pBdr>
          <w:top w:val="single" w:sz="4" w:space="1" w:color="auto"/>
          <w:left w:val="single" w:sz="4" w:space="3" w:color="auto"/>
          <w:bottom w:val="single" w:sz="4" w:space="1" w:color="auto"/>
          <w:right w:val="single" w:sz="4" w:space="4" w:color="auto"/>
        </w:pBdr>
        <w:spacing w:line="0" w:lineRule="atLeast"/>
        <w:rPr>
          <w:rFonts w:cs="Arial"/>
          <w:sz w:val="20"/>
          <w:szCs w:val="20"/>
        </w:rPr>
      </w:pPr>
      <w:r w:rsidRPr="007F1878">
        <w:rPr>
          <w:rFonts w:cs="Arial"/>
          <w:sz w:val="20"/>
          <w:szCs w:val="20"/>
        </w:rPr>
        <w:t>DECLARAÇÃO</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jc w:val="both"/>
        <w:rPr>
          <w:rFonts w:ascii="Arial" w:hAnsi="Arial" w:cs="Arial"/>
          <w:b/>
          <w:sz w:val="20"/>
          <w:szCs w:val="20"/>
        </w:rPr>
      </w:pPr>
      <w:r w:rsidRPr="007F1878">
        <w:rPr>
          <w:rFonts w:ascii="Arial" w:hAnsi="Arial" w:cs="Arial"/>
          <w:b/>
          <w:sz w:val="20"/>
          <w:szCs w:val="20"/>
        </w:rPr>
        <w:t>À comissão Especial de Crede</w:t>
      </w:r>
      <w:r w:rsidR="006867A4" w:rsidRPr="007F1878">
        <w:rPr>
          <w:rFonts w:ascii="Arial" w:hAnsi="Arial" w:cs="Arial"/>
          <w:b/>
          <w:sz w:val="20"/>
          <w:szCs w:val="20"/>
        </w:rPr>
        <w:t>nciamento do Município de Rio Branco do Sul</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jc w:val="both"/>
        <w:rPr>
          <w:rFonts w:ascii="Arial" w:hAnsi="Arial" w:cs="Arial"/>
          <w:b/>
          <w:sz w:val="20"/>
          <w:szCs w:val="20"/>
        </w:rPr>
      </w:pPr>
      <w:r w:rsidRPr="007F1878">
        <w:rPr>
          <w:rFonts w:ascii="Arial" w:hAnsi="Arial" w:cs="Arial"/>
          <w:b/>
          <w:sz w:val="20"/>
          <w:szCs w:val="20"/>
        </w:rPr>
        <w:t>Com referência à (MODALIDADE E Nº DO CREDENCIAMENTO)</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sz w:val="20"/>
          <w:szCs w:val="20"/>
        </w:rPr>
        <w:tab/>
      </w:r>
      <w:r w:rsidRPr="007F1878">
        <w:rPr>
          <w:rFonts w:ascii="Arial" w:hAnsi="Arial" w:cs="Arial"/>
          <w:sz w:val="20"/>
          <w:szCs w:val="20"/>
        </w:rPr>
        <w:tab/>
        <w:t xml:space="preserve">A Empresa </w:t>
      </w:r>
      <w:r w:rsidRPr="007F1878">
        <w:rPr>
          <w:rFonts w:ascii="Arial" w:hAnsi="Arial" w:cs="Arial"/>
          <w:b/>
          <w:sz w:val="20"/>
          <w:szCs w:val="20"/>
        </w:rPr>
        <w:t>(nome completo da empresa)</w:t>
      </w:r>
      <w:r w:rsidRPr="007F1878">
        <w:rPr>
          <w:rFonts w:ascii="Arial" w:hAnsi="Arial" w:cs="Arial"/>
          <w:sz w:val="20"/>
          <w:szCs w:val="20"/>
        </w:rPr>
        <w:t xml:space="preserve">, pessoa jurídica de direito privado,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w:t>
      </w:r>
      <w:r w:rsidRPr="007F1878">
        <w:rPr>
          <w:rFonts w:ascii="Arial" w:hAnsi="Arial" w:cs="Arial"/>
          <w:b/>
          <w:sz w:val="20"/>
          <w:szCs w:val="20"/>
        </w:rPr>
        <w:t>(número completo),</w:t>
      </w:r>
      <w:r w:rsidRPr="007F1878">
        <w:rPr>
          <w:rFonts w:ascii="Arial" w:hAnsi="Arial" w:cs="Arial"/>
          <w:sz w:val="20"/>
          <w:szCs w:val="20"/>
        </w:rPr>
        <w:t xml:space="preserve"> com sede no </w:t>
      </w:r>
      <w:r w:rsidRPr="007F1878">
        <w:rPr>
          <w:rFonts w:ascii="Arial" w:hAnsi="Arial" w:cs="Arial"/>
          <w:b/>
          <w:sz w:val="20"/>
          <w:szCs w:val="20"/>
        </w:rPr>
        <w:t>(endereço completo)</w:t>
      </w:r>
      <w:r w:rsidRPr="007F1878">
        <w:rPr>
          <w:rFonts w:ascii="Arial" w:hAnsi="Arial" w:cs="Arial"/>
          <w:sz w:val="20"/>
          <w:szCs w:val="20"/>
        </w:rPr>
        <w:t xml:space="preserve">, na pessoa do seu representante legal </w:t>
      </w:r>
      <w:r w:rsidRPr="007F1878">
        <w:rPr>
          <w:rFonts w:ascii="Arial" w:hAnsi="Arial" w:cs="Arial"/>
          <w:b/>
          <w:sz w:val="20"/>
          <w:szCs w:val="20"/>
        </w:rPr>
        <w:t>(nome do sócio, diretor ou procurador)</w:t>
      </w:r>
      <w:r w:rsidRPr="007F1878">
        <w:rPr>
          <w:rFonts w:ascii="Arial" w:hAnsi="Arial" w:cs="Arial"/>
          <w:sz w:val="20"/>
          <w:szCs w:val="20"/>
        </w:rPr>
        <w:t xml:space="preserve">, brasileiro, </w:t>
      </w:r>
      <w:r w:rsidRPr="007F1878">
        <w:rPr>
          <w:rFonts w:ascii="Arial" w:hAnsi="Arial" w:cs="Arial"/>
          <w:b/>
          <w:sz w:val="20"/>
          <w:szCs w:val="20"/>
        </w:rPr>
        <w:t>(casado)</w:t>
      </w:r>
      <w:r w:rsidRPr="007F1878">
        <w:rPr>
          <w:rFonts w:ascii="Arial" w:hAnsi="Arial" w:cs="Arial"/>
          <w:sz w:val="20"/>
          <w:szCs w:val="20"/>
        </w:rPr>
        <w:t xml:space="preserve">, </w:t>
      </w:r>
      <w:r w:rsidRPr="007F1878">
        <w:rPr>
          <w:rFonts w:ascii="Arial" w:hAnsi="Arial" w:cs="Arial"/>
          <w:b/>
          <w:sz w:val="20"/>
          <w:szCs w:val="20"/>
        </w:rPr>
        <w:t>(empresário)</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r w:rsidRPr="007F1878">
        <w:rPr>
          <w:rFonts w:ascii="Arial" w:hAnsi="Arial" w:cs="Arial"/>
          <w:sz w:val="20"/>
          <w:szCs w:val="20"/>
        </w:rPr>
        <w:t>,</w:t>
      </w:r>
      <w:r w:rsidRPr="007F1878">
        <w:rPr>
          <w:rFonts w:ascii="Arial" w:hAnsi="Arial" w:cs="Arial"/>
          <w:b/>
          <w:sz w:val="20"/>
          <w:szCs w:val="20"/>
        </w:rPr>
        <w:t xml:space="preserve"> </w:t>
      </w:r>
      <w:r w:rsidRPr="007F1878">
        <w:rPr>
          <w:rFonts w:ascii="Arial" w:hAnsi="Arial" w:cs="Arial"/>
          <w:sz w:val="20"/>
          <w:szCs w:val="20"/>
        </w:rPr>
        <w:t xml:space="preserve">nos termos do contrato social ou última alteração contratual </w:t>
      </w:r>
      <w:r w:rsidRPr="007F1878">
        <w:rPr>
          <w:rFonts w:ascii="Arial" w:hAnsi="Arial" w:cs="Arial"/>
          <w:b/>
          <w:sz w:val="20"/>
          <w:szCs w:val="20"/>
        </w:rPr>
        <w:t xml:space="preserve">(citar o número da alteração), DECLARA </w:t>
      </w:r>
      <w:r w:rsidRPr="007F1878">
        <w:rPr>
          <w:rFonts w:ascii="Arial" w:hAnsi="Arial" w:cs="Arial"/>
          <w:sz w:val="20"/>
          <w:szCs w:val="20"/>
        </w:rPr>
        <w:t xml:space="preserve">sob as penas da lei que: </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ind w:left="284" w:hanging="284"/>
        <w:jc w:val="both"/>
        <w:rPr>
          <w:rFonts w:ascii="Arial" w:hAnsi="Arial" w:cs="Arial"/>
          <w:sz w:val="20"/>
          <w:szCs w:val="20"/>
        </w:rPr>
      </w:pPr>
      <w:r w:rsidRPr="007F1878">
        <w:rPr>
          <w:rFonts w:ascii="Arial" w:hAnsi="Arial" w:cs="Arial"/>
          <w:b/>
          <w:sz w:val="20"/>
          <w:szCs w:val="20"/>
        </w:rPr>
        <w:t>a) Inexiste qualquer fato que a impeça de licitar ou contratar com a Administração, em qualquer de suas esferas.</w:t>
      </w:r>
      <w:r w:rsidRPr="007F1878">
        <w:rPr>
          <w:rFonts w:ascii="Arial" w:hAnsi="Arial" w:cs="Arial"/>
          <w:sz w:val="20"/>
          <w:szCs w:val="20"/>
        </w:rPr>
        <w:t xml:space="preserve"> Ademais, declara serem autênticos todos os documentos apresentados; que atenderá a todas as exigências estabelecidas no edital de licitação e que fica obrigada a comunicar, a qualquer tempo, a ocorrência de qualquer fato impeditivo de sua habilitação, de licitar ou de contratar com a Administração. </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ind w:left="284" w:hanging="284"/>
        <w:jc w:val="both"/>
        <w:rPr>
          <w:rFonts w:ascii="Arial" w:hAnsi="Arial" w:cs="Arial"/>
          <w:sz w:val="20"/>
          <w:szCs w:val="20"/>
        </w:rPr>
      </w:pPr>
      <w:r w:rsidRPr="007F1878">
        <w:rPr>
          <w:rFonts w:ascii="Arial" w:hAnsi="Arial" w:cs="Arial"/>
          <w:b/>
          <w:sz w:val="20"/>
          <w:szCs w:val="20"/>
        </w:rPr>
        <w:t>b)</w:t>
      </w:r>
      <w:r w:rsidRPr="007F1878">
        <w:rPr>
          <w:rFonts w:ascii="Arial" w:hAnsi="Arial" w:cs="Arial"/>
          <w:sz w:val="20"/>
          <w:szCs w:val="20"/>
        </w:rPr>
        <w:t xml:space="preserve"> Cumpre o disposto no inciso XXXIII do artigo 7º da Constituição Federal, não tendo em seus quadros menores de 18 (dezoito) anos executando trabalho noturno, insalubre ou perigoso ou menores de 16 (dezesseis) anos, </w:t>
      </w:r>
      <w:r w:rsidRPr="007F1878">
        <w:rPr>
          <w:rFonts w:ascii="Arial" w:hAnsi="Arial" w:cs="Arial"/>
          <w:b/>
          <w:sz w:val="20"/>
          <w:szCs w:val="20"/>
        </w:rPr>
        <w:t>salvo na condição de aprendiz, a partir de 14 (quatorze) anos</w:t>
      </w:r>
      <w:r w:rsidRPr="007F1878">
        <w:rPr>
          <w:rFonts w:ascii="Arial" w:hAnsi="Arial" w:cs="Arial"/>
          <w:sz w:val="20"/>
          <w:szCs w:val="20"/>
        </w:rPr>
        <w:t>. Outrossim, expressa ter ciência de que o descumprimento do disposto acima durante a vigência da contratação, acarretará em rescisão da mesma.</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ind w:left="284" w:hanging="284"/>
        <w:jc w:val="both"/>
        <w:rPr>
          <w:rFonts w:ascii="Arial" w:hAnsi="Arial" w:cs="Arial"/>
          <w:sz w:val="20"/>
          <w:szCs w:val="20"/>
        </w:rPr>
      </w:pPr>
      <w:r w:rsidRPr="007F1878">
        <w:rPr>
          <w:rFonts w:ascii="Arial" w:hAnsi="Arial" w:cs="Arial"/>
          <w:b/>
          <w:sz w:val="20"/>
          <w:szCs w:val="20"/>
        </w:rPr>
        <w:t>c)</w:t>
      </w:r>
      <w:r w:rsidRPr="007F1878">
        <w:rPr>
          <w:rFonts w:ascii="Arial" w:hAnsi="Arial" w:cs="Arial"/>
          <w:sz w:val="20"/>
          <w:szCs w:val="20"/>
        </w:rPr>
        <w:t xml:space="preserve"> Na qualidade de proponente do procedimento licitatório em epígrafe, que atende aos critérios de qualidade ambiental e sustentabilidade </w:t>
      </w:r>
      <w:proofErr w:type="spellStart"/>
      <w:r w:rsidRPr="007F1878">
        <w:rPr>
          <w:rFonts w:ascii="Arial" w:hAnsi="Arial" w:cs="Arial"/>
          <w:sz w:val="20"/>
          <w:szCs w:val="20"/>
        </w:rPr>
        <w:t>sócio-ambiental</w:t>
      </w:r>
      <w:proofErr w:type="spellEnd"/>
      <w:r w:rsidRPr="007F1878">
        <w:rPr>
          <w:rFonts w:ascii="Arial" w:hAnsi="Arial" w:cs="Arial"/>
          <w:sz w:val="20"/>
          <w:szCs w:val="20"/>
        </w:rPr>
        <w:t xml:space="preserve">, respeitando as normas de proteção do meio ambiente, </w:t>
      </w:r>
      <w:r w:rsidRPr="007F1878">
        <w:rPr>
          <w:rFonts w:ascii="Arial" w:hAnsi="Arial" w:cs="Arial"/>
          <w:b/>
          <w:sz w:val="20"/>
          <w:szCs w:val="20"/>
        </w:rPr>
        <w:t>conforme estabelece a legislação vigente.</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ind w:left="2057" w:hanging="2057"/>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ind w:left="2057" w:hanging="2057"/>
        <w:jc w:val="both"/>
        <w:rPr>
          <w:rFonts w:ascii="Arial" w:hAnsi="Arial" w:cs="Arial"/>
          <w:b/>
          <w:bCs/>
          <w:sz w:val="20"/>
          <w:szCs w:val="20"/>
        </w:rPr>
      </w:pPr>
      <w:r w:rsidRPr="007F1878">
        <w:rPr>
          <w:rFonts w:ascii="Arial" w:hAnsi="Arial" w:cs="Arial"/>
          <w:b/>
          <w:bCs/>
          <w:sz w:val="20"/>
          <w:szCs w:val="20"/>
        </w:rPr>
        <w:tab/>
        <w:t>(LOCAL E DATA)</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____________________________</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Nome do representante legal</w:t>
      </w:r>
    </w:p>
    <w:p w:rsidR="00CF07C0" w:rsidRPr="007F1878" w:rsidRDefault="00CF07C0" w:rsidP="00CF07C0">
      <w:pPr>
        <w:pBdr>
          <w:top w:val="single" w:sz="4" w:space="1" w:color="auto"/>
          <w:left w:val="single" w:sz="4" w:space="3"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C51C26" w:rsidRDefault="00C51C26" w:rsidP="00C7003B">
      <w:pPr>
        <w:pStyle w:val="Ttulo6"/>
        <w:rPr>
          <w:rFonts w:cs="Arial"/>
          <w:sz w:val="20"/>
          <w:szCs w:val="20"/>
          <w:highlight w:val="yellow"/>
        </w:rPr>
      </w:pPr>
    </w:p>
    <w:p w:rsidR="00C51C26" w:rsidRDefault="00C51C26" w:rsidP="00C7003B">
      <w:pPr>
        <w:pStyle w:val="Ttulo6"/>
        <w:rPr>
          <w:rFonts w:cs="Arial"/>
          <w:sz w:val="20"/>
          <w:szCs w:val="20"/>
          <w:highlight w:val="yellow"/>
        </w:rPr>
      </w:pPr>
    </w:p>
    <w:p w:rsidR="00C51C26" w:rsidRDefault="00C51C26" w:rsidP="00C7003B">
      <w:pPr>
        <w:pStyle w:val="Ttulo6"/>
        <w:rPr>
          <w:rFonts w:cs="Arial"/>
          <w:sz w:val="20"/>
          <w:szCs w:val="20"/>
          <w:highlight w:val="yellow"/>
        </w:rPr>
      </w:pPr>
    </w:p>
    <w:p w:rsidR="00C51C26" w:rsidRDefault="00C51C26" w:rsidP="00C7003B">
      <w:pPr>
        <w:pStyle w:val="Ttulo6"/>
        <w:rPr>
          <w:rFonts w:cs="Arial"/>
          <w:sz w:val="20"/>
          <w:szCs w:val="20"/>
          <w:highlight w:val="yellow"/>
        </w:rPr>
      </w:pPr>
    </w:p>
    <w:p w:rsidR="00C51C26" w:rsidRPr="00C51C26" w:rsidRDefault="00C51C26" w:rsidP="00C51C26">
      <w:pPr>
        <w:rPr>
          <w:highlight w:val="yellow"/>
        </w:rPr>
      </w:pPr>
    </w:p>
    <w:p w:rsidR="00C51C26" w:rsidRDefault="00C51C26" w:rsidP="00C7003B">
      <w:pPr>
        <w:pStyle w:val="Ttulo6"/>
        <w:rPr>
          <w:rFonts w:cs="Arial"/>
          <w:sz w:val="20"/>
          <w:szCs w:val="20"/>
          <w:highlight w:val="yellow"/>
        </w:rPr>
      </w:pPr>
    </w:p>
    <w:p w:rsidR="00ED1699" w:rsidRPr="007F1878" w:rsidRDefault="00ED1699" w:rsidP="00C7003B">
      <w:pPr>
        <w:pStyle w:val="Ttulo6"/>
        <w:rPr>
          <w:rFonts w:cs="Arial"/>
          <w:sz w:val="20"/>
          <w:szCs w:val="20"/>
        </w:rPr>
      </w:pPr>
      <w:r w:rsidRPr="007F1878">
        <w:rPr>
          <w:rFonts w:cs="Arial"/>
          <w:sz w:val="20"/>
          <w:szCs w:val="20"/>
          <w:highlight w:val="yellow"/>
        </w:rPr>
        <w:t xml:space="preserve">CREDENCIAMENTO Nº </w:t>
      </w:r>
      <w:proofErr w:type="spellStart"/>
      <w:r w:rsidR="00481D5D" w:rsidRPr="007F1878">
        <w:rPr>
          <w:rFonts w:cs="Arial"/>
          <w:sz w:val="20"/>
          <w:szCs w:val="20"/>
          <w:highlight w:val="yellow"/>
        </w:rPr>
        <w:t>xxx</w:t>
      </w:r>
      <w:proofErr w:type="spellEnd"/>
      <w:r w:rsidR="00CF07C0" w:rsidRPr="007F1878">
        <w:rPr>
          <w:rFonts w:cs="Arial"/>
          <w:sz w:val="20"/>
          <w:szCs w:val="20"/>
          <w:highlight w:val="yellow"/>
        </w:rPr>
        <w:t>/</w:t>
      </w:r>
      <w:r w:rsidR="00481D5D" w:rsidRPr="007F1878">
        <w:rPr>
          <w:rFonts w:cs="Arial"/>
          <w:sz w:val="20"/>
          <w:szCs w:val="20"/>
          <w:highlight w:val="yellow"/>
        </w:rPr>
        <w:t>202x</w:t>
      </w:r>
    </w:p>
    <w:p w:rsidR="00501800" w:rsidRPr="007F1878" w:rsidRDefault="00501800" w:rsidP="00ED1699">
      <w:pPr>
        <w:ind w:left="709"/>
        <w:jc w:val="center"/>
        <w:rPr>
          <w:rFonts w:ascii="Arial" w:hAnsi="Arial" w:cs="Arial"/>
          <w:sz w:val="20"/>
          <w:szCs w:val="20"/>
        </w:rPr>
      </w:pPr>
    </w:p>
    <w:p w:rsidR="00501800" w:rsidRPr="007F1878" w:rsidRDefault="00AB4C5D" w:rsidP="00C7003B">
      <w:pPr>
        <w:pStyle w:val="Ttulo1"/>
        <w:rPr>
          <w:rFonts w:cs="Arial"/>
          <w:sz w:val="20"/>
          <w:szCs w:val="20"/>
        </w:rPr>
      </w:pPr>
      <w:r w:rsidRPr="007F1878">
        <w:rPr>
          <w:rFonts w:cs="Arial"/>
          <w:sz w:val="20"/>
          <w:szCs w:val="20"/>
        </w:rPr>
        <w:t xml:space="preserve">ANEXO </w:t>
      </w:r>
      <w:r w:rsidR="000F339B" w:rsidRPr="007F1878">
        <w:rPr>
          <w:rFonts w:cs="Arial"/>
          <w:sz w:val="20"/>
          <w:szCs w:val="20"/>
        </w:rPr>
        <w:t>V</w:t>
      </w:r>
    </w:p>
    <w:p w:rsidR="00501800" w:rsidRPr="007F1878" w:rsidRDefault="00501800">
      <w:pPr>
        <w:pStyle w:val="Ttulo4"/>
        <w:rPr>
          <w:rFonts w:cs="Arial"/>
          <w:sz w:val="20"/>
          <w:szCs w:val="20"/>
        </w:rPr>
      </w:pPr>
    </w:p>
    <w:p w:rsidR="00501800" w:rsidRPr="007F1878" w:rsidRDefault="00501800" w:rsidP="00C7003B">
      <w:pPr>
        <w:pStyle w:val="Ttulo4"/>
        <w:ind w:left="0"/>
        <w:jc w:val="center"/>
        <w:rPr>
          <w:rFonts w:cs="Arial"/>
          <w:sz w:val="20"/>
          <w:szCs w:val="20"/>
        </w:rPr>
      </w:pPr>
      <w:r w:rsidRPr="007F1878">
        <w:rPr>
          <w:rFonts w:cs="Arial"/>
          <w:sz w:val="20"/>
          <w:szCs w:val="20"/>
        </w:rPr>
        <w:t>MODELO DE DECLARAÇÃO</w:t>
      </w:r>
      <w:r w:rsidR="00FA4E69" w:rsidRPr="007F1878">
        <w:rPr>
          <w:rFonts w:cs="Arial"/>
          <w:sz w:val="20"/>
          <w:szCs w:val="20"/>
        </w:rPr>
        <w:t xml:space="preserve"> DE ENQUADRAMENTO</w:t>
      </w:r>
    </w:p>
    <w:p w:rsidR="00DC2A33" w:rsidRPr="007F1878" w:rsidRDefault="00DC2A33" w:rsidP="00DC2A33">
      <w:pPr>
        <w:tabs>
          <w:tab w:val="left" w:pos="1134"/>
        </w:tabs>
        <w:spacing w:line="0" w:lineRule="atLeast"/>
        <w:rPr>
          <w:rFonts w:ascii="Arial" w:hAnsi="Arial" w:cs="Arial"/>
          <w:b/>
          <w:sz w:val="20"/>
          <w:szCs w:val="20"/>
        </w:rPr>
      </w:pPr>
    </w:p>
    <w:p w:rsidR="00935EA7" w:rsidRPr="007F1878" w:rsidRDefault="00935EA7" w:rsidP="00935EA7">
      <w:pPr>
        <w:tabs>
          <w:tab w:val="left" w:pos="1134"/>
        </w:tabs>
        <w:spacing w:line="0" w:lineRule="atLeast"/>
        <w:jc w:val="both"/>
        <w:rPr>
          <w:rFonts w:ascii="Arial" w:hAnsi="Arial" w:cs="Arial"/>
          <w:sz w:val="20"/>
          <w:szCs w:val="20"/>
        </w:rPr>
      </w:pP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spacing w:line="0" w:lineRule="atLeast"/>
        <w:rPr>
          <w:rFonts w:cs="Arial"/>
          <w:sz w:val="20"/>
          <w:szCs w:val="20"/>
        </w:rPr>
      </w:pP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spacing w:line="0" w:lineRule="atLeast"/>
        <w:rPr>
          <w:rFonts w:cs="Arial"/>
          <w:sz w:val="20"/>
          <w:szCs w:val="20"/>
        </w:rPr>
      </w:pPr>
      <w:r w:rsidRPr="007F1878">
        <w:rPr>
          <w:rFonts w:cs="Arial"/>
          <w:sz w:val="20"/>
          <w:szCs w:val="20"/>
        </w:rPr>
        <w:t>MODELO DE DECLARAÇÃO DE ENQUADRAMENTO (identificar seu enquadramento)</w:t>
      </w: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spacing w:line="0" w:lineRule="atLeast"/>
        <w:rPr>
          <w:rFonts w:cs="Arial"/>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sz w:val="20"/>
          <w:szCs w:val="20"/>
        </w:rPr>
      </w:pPr>
    </w:p>
    <w:p w:rsidR="00935EA7" w:rsidRPr="007F1878" w:rsidRDefault="00AB4C5D" w:rsidP="00935EA7">
      <w:pPr>
        <w:pBdr>
          <w:top w:val="single" w:sz="4" w:space="1" w:color="auto"/>
          <w:left w:val="single" w:sz="4" w:space="0" w:color="auto"/>
          <w:bottom w:val="single" w:sz="4" w:space="1" w:color="auto"/>
          <w:right w:val="single" w:sz="4" w:space="1" w:color="auto"/>
        </w:pBdr>
        <w:tabs>
          <w:tab w:val="left" w:pos="1134"/>
        </w:tabs>
        <w:jc w:val="both"/>
        <w:rPr>
          <w:rFonts w:ascii="Arial" w:hAnsi="Arial" w:cs="Arial"/>
          <w:b/>
          <w:sz w:val="20"/>
          <w:szCs w:val="20"/>
        </w:rPr>
      </w:pPr>
      <w:r w:rsidRPr="007F1878">
        <w:rPr>
          <w:rFonts w:ascii="Arial" w:hAnsi="Arial" w:cs="Arial"/>
          <w:b/>
          <w:sz w:val="20"/>
          <w:szCs w:val="20"/>
        </w:rPr>
        <w:t xml:space="preserve">À comissão Especial de Credenciamento do Município de </w:t>
      </w:r>
      <w:r w:rsidR="006867A4" w:rsidRPr="007F1878">
        <w:rPr>
          <w:rFonts w:ascii="Arial" w:hAnsi="Arial" w:cs="Arial"/>
          <w:b/>
          <w:sz w:val="20"/>
          <w:szCs w:val="20"/>
        </w:rPr>
        <w:t>Rio Branco do Sul</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jc w:val="both"/>
        <w:rPr>
          <w:rFonts w:ascii="Arial" w:hAnsi="Arial" w:cs="Arial"/>
          <w:b/>
          <w:sz w:val="20"/>
          <w:szCs w:val="20"/>
        </w:rPr>
      </w:pPr>
      <w:r w:rsidRPr="007F1878">
        <w:rPr>
          <w:rFonts w:ascii="Arial" w:hAnsi="Arial" w:cs="Arial"/>
          <w:b/>
          <w:sz w:val="20"/>
          <w:szCs w:val="20"/>
        </w:rPr>
        <w:t xml:space="preserve">Com referência à (MODALIDADE E Nº </w:t>
      </w:r>
      <w:r w:rsidR="00AB4C5D" w:rsidRPr="007F1878">
        <w:rPr>
          <w:rFonts w:ascii="Arial" w:hAnsi="Arial" w:cs="Arial"/>
          <w:b/>
          <w:sz w:val="20"/>
          <w:szCs w:val="20"/>
        </w:rPr>
        <w:t>DO CREDENCIAMENTO</w:t>
      </w:r>
      <w:r w:rsidRPr="007F1878">
        <w:rPr>
          <w:rFonts w:ascii="Arial" w:hAnsi="Arial" w:cs="Arial"/>
          <w:b/>
          <w:sz w:val="20"/>
          <w:szCs w:val="20"/>
        </w:rPr>
        <w:t>)</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bCs/>
          <w:sz w:val="20"/>
          <w:szCs w:val="20"/>
        </w:rPr>
      </w:pPr>
      <w:r w:rsidRPr="007F1878">
        <w:rPr>
          <w:rFonts w:ascii="Arial" w:hAnsi="Arial" w:cs="Arial"/>
          <w:sz w:val="20"/>
          <w:szCs w:val="20"/>
        </w:rPr>
        <w:tab/>
      </w:r>
      <w:r w:rsidRPr="007F1878">
        <w:rPr>
          <w:rFonts w:ascii="Arial" w:hAnsi="Arial" w:cs="Arial"/>
          <w:sz w:val="20"/>
          <w:szCs w:val="20"/>
        </w:rPr>
        <w:tab/>
        <w:t xml:space="preserve">A Empresa </w:t>
      </w:r>
      <w:r w:rsidRPr="007F1878">
        <w:rPr>
          <w:rFonts w:ascii="Arial" w:hAnsi="Arial" w:cs="Arial"/>
          <w:b/>
          <w:sz w:val="20"/>
          <w:szCs w:val="20"/>
        </w:rPr>
        <w:t>(nome completo da empresa)</w:t>
      </w:r>
      <w:r w:rsidRPr="007F1878">
        <w:rPr>
          <w:rFonts w:ascii="Arial" w:hAnsi="Arial" w:cs="Arial"/>
          <w:sz w:val="20"/>
          <w:szCs w:val="20"/>
        </w:rPr>
        <w:t xml:space="preserve">, pessoa jurídica de direito privado, regularmente constituída e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w:t>
      </w:r>
      <w:r w:rsidRPr="007F1878">
        <w:rPr>
          <w:rFonts w:ascii="Arial" w:hAnsi="Arial" w:cs="Arial"/>
          <w:b/>
          <w:sz w:val="20"/>
          <w:szCs w:val="20"/>
        </w:rPr>
        <w:t>(número completo),</w:t>
      </w:r>
      <w:r w:rsidRPr="007F1878">
        <w:rPr>
          <w:rFonts w:ascii="Arial" w:hAnsi="Arial" w:cs="Arial"/>
          <w:sz w:val="20"/>
          <w:szCs w:val="20"/>
        </w:rPr>
        <w:t xml:space="preserve"> com sede no </w:t>
      </w:r>
      <w:r w:rsidRPr="007F1878">
        <w:rPr>
          <w:rFonts w:ascii="Arial" w:hAnsi="Arial" w:cs="Arial"/>
          <w:b/>
          <w:sz w:val="20"/>
          <w:szCs w:val="20"/>
        </w:rPr>
        <w:t>(endereço completo)</w:t>
      </w:r>
      <w:r w:rsidRPr="007F1878">
        <w:rPr>
          <w:rFonts w:ascii="Arial" w:hAnsi="Arial" w:cs="Arial"/>
          <w:sz w:val="20"/>
          <w:szCs w:val="20"/>
        </w:rPr>
        <w:t xml:space="preserve">, na pessoa do seu representante legal e/ou profissional contábil, </w:t>
      </w:r>
      <w:r w:rsidRPr="007F1878">
        <w:rPr>
          <w:rFonts w:ascii="Arial" w:hAnsi="Arial" w:cs="Arial"/>
          <w:b/>
          <w:bCs/>
          <w:sz w:val="20"/>
          <w:szCs w:val="20"/>
        </w:rPr>
        <w:t>DECLARA</w:t>
      </w:r>
      <w:r w:rsidRPr="007F1878">
        <w:rPr>
          <w:rFonts w:ascii="Arial" w:hAnsi="Arial" w:cs="Arial"/>
          <w:bCs/>
          <w:sz w:val="20"/>
          <w:szCs w:val="20"/>
        </w:rPr>
        <w:t xml:space="preserve">, sob as penas da Lei, que cumpre os requisitos estabelecidos no artigo 3º, bem como não incorre em quaisquer dos impedimentos previstos no § 4º do mesmo artigo, da Lei Complementar nº 123/2006, e apto a usufruir o tratamento favorecido estabelecido nos artigos </w:t>
      </w:r>
      <w:smartTag w:uri="urn:schemas-microsoft-com:office:smarttags" w:element="metricconverter">
        <w:smartTagPr>
          <w:attr w:name="ProductID" w:val="42 a"/>
        </w:smartTagPr>
        <w:r w:rsidRPr="007F1878">
          <w:rPr>
            <w:rFonts w:ascii="Arial" w:hAnsi="Arial" w:cs="Arial"/>
            <w:bCs/>
            <w:sz w:val="20"/>
            <w:szCs w:val="20"/>
          </w:rPr>
          <w:t>42 a</w:t>
        </w:r>
      </w:smartTag>
      <w:r w:rsidRPr="007F1878">
        <w:rPr>
          <w:rFonts w:ascii="Arial" w:hAnsi="Arial" w:cs="Arial"/>
          <w:bCs/>
          <w:sz w:val="20"/>
          <w:szCs w:val="20"/>
        </w:rPr>
        <w:t xml:space="preserve"> 45 da referida Lei, estando enquadrado como:</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Cs/>
          <w:sz w:val="20"/>
          <w:szCs w:val="20"/>
        </w:rPr>
      </w:pPr>
    </w:p>
    <w:p w:rsidR="00FA4E69" w:rsidRPr="007F1878" w:rsidRDefault="00FA4E69" w:rsidP="00FA4E69">
      <w:pPr>
        <w:pStyle w:val="Ttulo1"/>
        <w:pBdr>
          <w:top w:val="single" w:sz="4" w:space="1" w:color="auto"/>
          <w:left w:val="single" w:sz="4" w:space="0" w:color="auto"/>
          <w:bottom w:val="single" w:sz="4" w:space="1" w:color="auto"/>
          <w:right w:val="single" w:sz="4" w:space="1" w:color="auto"/>
        </w:pBdr>
        <w:tabs>
          <w:tab w:val="left" w:pos="284"/>
        </w:tabs>
        <w:spacing w:line="360" w:lineRule="auto"/>
        <w:ind w:firstLine="284"/>
        <w:jc w:val="left"/>
        <w:rPr>
          <w:rFonts w:cs="Arial"/>
          <w:sz w:val="20"/>
          <w:szCs w:val="20"/>
        </w:rPr>
      </w:pPr>
      <w:r w:rsidRPr="007F1878">
        <w:rPr>
          <w:rFonts w:cs="Arial"/>
          <w:sz w:val="20"/>
          <w:szCs w:val="20"/>
        </w:rPr>
        <w:t xml:space="preserve">(    ) MEI </w:t>
      </w: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tabs>
          <w:tab w:val="left" w:pos="284"/>
        </w:tabs>
        <w:spacing w:line="360" w:lineRule="auto"/>
        <w:ind w:firstLine="284"/>
        <w:jc w:val="left"/>
        <w:rPr>
          <w:rFonts w:cs="Arial"/>
          <w:sz w:val="20"/>
          <w:szCs w:val="20"/>
        </w:rPr>
      </w:pPr>
      <w:r w:rsidRPr="007F1878">
        <w:rPr>
          <w:rFonts w:cs="Arial"/>
          <w:sz w:val="20"/>
          <w:szCs w:val="20"/>
        </w:rPr>
        <w:t xml:space="preserve">(    ) MICROEMPRESA </w:t>
      </w:r>
    </w:p>
    <w:p w:rsidR="00935EA7" w:rsidRPr="007F1878" w:rsidRDefault="00935EA7" w:rsidP="00935EA7">
      <w:pPr>
        <w:pStyle w:val="Ttulo1"/>
        <w:pBdr>
          <w:top w:val="single" w:sz="4" w:space="1" w:color="auto"/>
          <w:left w:val="single" w:sz="4" w:space="0" w:color="auto"/>
          <w:bottom w:val="single" w:sz="4" w:space="1" w:color="auto"/>
          <w:right w:val="single" w:sz="4" w:space="1" w:color="auto"/>
        </w:pBdr>
        <w:spacing w:line="360" w:lineRule="auto"/>
        <w:ind w:firstLine="284"/>
        <w:jc w:val="left"/>
        <w:rPr>
          <w:rFonts w:cs="Arial"/>
          <w:sz w:val="20"/>
          <w:szCs w:val="20"/>
        </w:rPr>
      </w:pPr>
      <w:r w:rsidRPr="007F1878">
        <w:rPr>
          <w:rFonts w:cs="Arial"/>
          <w:sz w:val="20"/>
          <w:szCs w:val="20"/>
        </w:rPr>
        <w:t>(    ) EMPRESA DE PEQUENO PORTE</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134"/>
        </w:tabs>
        <w:spacing w:line="0" w:lineRule="atLeast"/>
        <w:jc w:val="both"/>
        <w:rPr>
          <w:rFonts w:ascii="Arial" w:hAnsi="Arial" w:cs="Arial"/>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r w:rsidRPr="007F1878">
        <w:rPr>
          <w:rFonts w:ascii="Arial" w:hAnsi="Arial" w:cs="Arial"/>
          <w:bCs/>
          <w:sz w:val="20"/>
          <w:szCs w:val="20"/>
        </w:rPr>
        <w:tab/>
      </w:r>
      <w:r w:rsidRPr="007F1878">
        <w:rPr>
          <w:rFonts w:ascii="Arial" w:hAnsi="Arial" w:cs="Arial"/>
          <w:b/>
          <w:bCs/>
          <w:sz w:val="20"/>
          <w:szCs w:val="20"/>
        </w:rPr>
        <w:t>(LOCAL E DATA)</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both"/>
        <w:rPr>
          <w:rFonts w:ascii="Arial" w:hAnsi="Arial" w:cs="Arial"/>
          <w:b/>
          <w:bCs/>
          <w:sz w:val="20"/>
          <w:szCs w:val="20"/>
        </w:rPr>
      </w:pP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_________________________________</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 xml:space="preserve">Nome do representante legal </w:t>
      </w:r>
      <w:r w:rsidRPr="007F1878">
        <w:rPr>
          <w:rFonts w:ascii="Arial" w:hAnsi="Arial" w:cs="Arial"/>
          <w:sz w:val="20"/>
          <w:szCs w:val="20"/>
        </w:rPr>
        <w:t>e/ou profissional contábil</w:t>
      </w:r>
    </w:p>
    <w:p w:rsidR="00935EA7" w:rsidRPr="007F1878" w:rsidRDefault="00935EA7" w:rsidP="00935EA7">
      <w:pPr>
        <w:pBdr>
          <w:top w:val="single" w:sz="4" w:space="1" w:color="auto"/>
          <w:left w:val="single" w:sz="4" w:space="0" w:color="auto"/>
          <w:bottom w:val="single" w:sz="4" w:space="1" w:color="auto"/>
          <w:right w:val="single" w:sz="4" w:space="1" w:color="auto"/>
        </w:pBdr>
        <w:tabs>
          <w:tab w:val="left" w:pos="1496"/>
          <w:tab w:val="left" w:pos="2244"/>
        </w:tabs>
        <w:spacing w:line="0" w:lineRule="atLeast"/>
        <w:ind w:left="2057" w:hanging="2057"/>
        <w:rPr>
          <w:rFonts w:ascii="Arial" w:hAnsi="Arial" w:cs="Arial"/>
          <w:b/>
          <w:sz w:val="20"/>
          <w:szCs w:val="20"/>
        </w:rPr>
      </w:pPr>
    </w:p>
    <w:p w:rsidR="00935EA7" w:rsidRPr="007F1878" w:rsidRDefault="00935EA7" w:rsidP="00935EA7">
      <w:pPr>
        <w:pStyle w:val="xl46"/>
        <w:pBdr>
          <w:left w:val="none" w:sz="0" w:space="0" w:color="auto"/>
          <w:right w:val="none" w:sz="0" w:space="0" w:color="auto"/>
        </w:pBdr>
        <w:tabs>
          <w:tab w:val="left" w:pos="1134"/>
        </w:tabs>
        <w:spacing w:before="0" w:after="0" w:line="0" w:lineRule="atLeast"/>
        <w:jc w:val="left"/>
        <w:rPr>
          <w:rFonts w:ascii="Arial" w:hAnsi="Arial" w:cs="Arial"/>
          <w:bCs/>
          <w:sz w:val="20"/>
        </w:rPr>
      </w:pPr>
    </w:p>
    <w:p w:rsidR="00935EA7" w:rsidRPr="007F1878" w:rsidRDefault="00935EA7" w:rsidP="00935EA7">
      <w:pPr>
        <w:pStyle w:val="xl46"/>
        <w:pBdr>
          <w:left w:val="none" w:sz="0" w:space="0" w:color="auto"/>
          <w:right w:val="none" w:sz="0" w:space="0" w:color="auto"/>
        </w:pBdr>
        <w:tabs>
          <w:tab w:val="left" w:pos="1134"/>
          <w:tab w:val="left" w:pos="1820"/>
          <w:tab w:val="center" w:pos="4394"/>
        </w:tabs>
        <w:spacing w:before="0" w:after="0" w:line="0" w:lineRule="atLeast"/>
        <w:jc w:val="left"/>
        <w:rPr>
          <w:rFonts w:ascii="Arial" w:hAnsi="Arial" w:cs="Arial"/>
          <w:sz w:val="20"/>
          <w14:shadow w14:blurRad="50800" w14:dist="38100" w14:dir="2700000" w14:sx="100000" w14:sy="100000" w14:kx="0" w14:ky="0" w14:algn="tl">
            <w14:srgbClr w14:val="000000">
              <w14:alpha w14:val="60000"/>
            </w14:srgbClr>
          </w14:shadow>
        </w:rPr>
      </w:pPr>
      <w:r w:rsidRPr="007F1878">
        <w:rPr>
          <w:rFonts w:ascii="Arial" w:hAnsi="Arial" w:cs="Arial"/>
          <w:sz w:val="20"/>
          <w14:shadow w14:blurRad="50800" w14:dist="38100" w14:dir="2700000" w14:sx="100000" w14:sy="100000" w14:kx="0" w14:ky="0" w14:algn="tl">
            <w14:srgbClr w14:val="000000">
              <w14:alpha w14:val="60000"/>
            </w14:srgbClr>
          </w14:shadow>
        </w:rPr>
        <w:tab/>
      </w:r>
      <w:r w:rsidRPr="007F1878">
        <w:rPr>
          <w:rFonts w:ascii="Arial" w:hAnsi="Arial" w:cs="Arial"/>
          <w:sz w:val="20"/>
          <w14:shadow w14:blurRad="50800" w14:dist="38100" w14:dir="2700000" w14:sx="100000" w14:sy="100000" w14:kx="0" w14:ky="0" w14:algn="tl">
            <w14:srgbClr w14:val="000000">
              <w14:alpha w14:val="60000"/>
            </w14:srgbClr>
          </w14:shadow>
        </w:rPr>
        <w:tab/>
      </w:r>
    </w:p>
    <w:p w:rsidR="008208AA" w:rsidRPr="007F1878" w:rsidRDefault="008208AA">
      <w:pPr>
        <w:tabs>
          <w:tab w:val="left" w:pos="1134"/>
        </w:tabs>
        <w:spacing w:line="0" w:lineRule="atLeast"/>
        <w:jc w:val="center"/>
        <w:rPr>
          <w:rFonts w:ascii="Arial" w:hAnsi="Arial" w:cs="Arial"/>
          <w:b/>
          <w:sz w:val="20"/>
          <w:szCs w:val="20"/>
          <w:u w:val="single"/>
        </w:rPr>
      </w:pPr>
    </w:p>
    <w:p w:rsidR="008208AA" w:rsidRPr="007F1878" w:rsidRDefault="008208AA">
      <w:pPr>
        <w:tabs>
          <w:tab w:val="left" w:pos="1134"/>
        </w:tabs>
        <w:spacing w:line="0" w:lineRule="atLeast"/>
        <w:jc w:val="center"/>
        <w:rPr>
          <w:rFonts w:ascii="Arial" w:hAnsi="Arial" w:cs="Arial"/>
          <w:b/>
          <w:sz w:val="20"/>
          <w:szCs w:val="20"/>
          <w:u w:val="single"/>
        </w:rPr>
      </w:pPr>
    </w:p>
    <w:p w:rsidR="008208AA" w:rsidRPr="007F1878" w:rsidRDefault="008208AA">
      <w:pPr>
        <w:tabs>
          <w:tab w:val="left" w:pos="1134"/>
        </w:tabs>
        <w:spacing w:line="0" w:lineRule="atLeast"/>
        <w:jc w:val="center"/>
        <w:rPr>
          <w:rFonts w:ascii="Arial" w:hAnsi="Arial" w:cs="Arial"/>
          <w:b/>
          <w:sz w:val="20"/>
          <w:szCs w:val="20"/>
          <w:u w:val="single"/>
        </w:rPr>
      </w:pPr>
    </w:p>
    <w:p w:rsidR="008208AA" w:rsidRPr="007F1878" w:rsidRDefault="008208AA">
      <w:pPr>
        <w:tabs>
          <w:tab w:val="left" w:pos="1134"/>
        </w:tabs>
        <w:spacing w:line="0" w:lineRule="atLeast"/>
        <w:jc w:val="center"/>
        <w:rPr>
          <w:rFonts w:ascii="Arial" w:hAnsi="Arial" w:cs="Arial"/>
          <w:b/>
          <w:sz w:val="20"/>
          <w:szCs w:val="20"/>
          <w:u w:val="single"/>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C51C26" w:rsidRPr="00C51C26" w:rsidRDefault="00C51C26" w:rsidP="00C51C26">
      <w:pPr>
        <w:rPr>
          <w:highlight w:val="yellow"/>
        </w:rPr>
      </w:pPr>
    </w:p>
    <w:p w:rsidR="00C51C26" w:rsidRDefault="00C51C26" w:rsidP="00AB4C5D">
      <w:pPr>
        <w:pStyle w:val="Ttulo6"/>
        <w:rPr>
          <w:rFonts w:cs="Arial"/>
          <w:sz w:val="20"/>
          <w:szCs w:val="20"/>
          <w:highlight w:val="yellow"/>
        </w:rPr>
      </w:pPr>
    </w:p>
    <w:p w:rsidR="00C51C26" w:rsidRDefault="00C51C26" w:rsidP="00AB4C5D">
      <w:pPr>
        <w:pStyle w:val="Ttulo6"/>
        <w:rPr>
          <w:rFonts w:cs="Arial"/>
          <w:sz w:val="20"/>
          <w:szCs w:val="20"/>
          <w:highlight w:val="yellow"/>
        </w:rPr>
      </w:pPr>
    </w:p>
    <w:p w:rsidR="00AB4C5D" w:rsidRPr="007F1878" w:rsidRDefault="00AB4C5D" w:rsidP="00AB4C5D">
      <w:pPr>
        <w:pStyle w:val="Ttulo6"/>
        <w:rPr>
          <w:rFonts w:cs="Arial"/>
          <w:sz w:val="20"/>
          <w:szCs w:val="20"/>
        </w:rPr>
      </w:pPr>
      <w:r w:rsidRPr="007F1878">
        <w:rPr>
          <w:rFonts w:cs="Arial"/>
          <w:sz w:val="20"/>
          <w:szCs w:val="20"/>
          <w:highlight w:val="yellow"/>
        </w:rPr>
        <w:t xml:space="preserve">CREDENCIAMENTO Nº </w:t>
      </w:r>
      <w:proofErr w:type="spellStart"/>
      <w:r w:rsidR="00481D5D" w:rsidRPr="007F1878">
        <w:rPr>
          <w:rFonts w:cs="Arial"/>
          <w:sz w:val="20"/>
          <w:szCs w:val="20"/>
          <w:highlight w:val="yellow"/>
        </w:rPr>
        <w:t>xxx</w:t>
      </w:r>
      <w:proofErr w:type="spellEnd"/>
      <w:r w:rsidRPr="007F1878">
        <w:rPr>
          <w:rFonts w:cs="Arial"/>
          <w:sz w:val="20"/>
          <w:szCs w:val="20"/>
          <w:highlight w:val="yellow"/>
        </w:rPr>
        <w:t>/</w:t>
      </w:r>
      <w:r w:rsidR="00481D5D" w:rsidRPr="007F1878">
        <w:rPr>
          <w:rFonts w:cs="Arial"/>
          <w:sz w:val="20"/>
          <w:szCs w:val="20"/>
          <w:highlight w:val="yellow"/>
        </w:rPr>
        <w:t>202x</w:t>
      </w:r>
    </w:p>
    <w:p w:rsidR="00AB4C5D" w:rsidRPr="007F1878" w:rsidRDefault="00AB4C5D" w:rsidP="00AB4C5D">
      <w:pPr>
        <w:ind w:left="709"/>
        <w:jc w:val="center"/>
        <w:rPr>
          <w:rFonts w:ascii="Arial" w:hAnsi="Arial" w:cs="Arial"/>
          <w:sz w:val="20"/>
          <w:szCs w:val="20"/>
        </w:rPr>
      </w:pPr>
    </w:p>
    <w:p w:rsidR="00AB4C5D" w:rsidRPr="007F1878" w:rsidRDefault="00AB4C5D" w:rsidP="00AB4C5D">
      <w:pPr>
        <w:pStyle w:val="Ttulo1"/>
        <w:rPr>
          <w:rFonts w:cs="Arial"/>
          <w:sz w:val="20"/>
          <w:szCs w:val="20"/>
        </w:rPr>
      </w:pPr>
      <w:r w:rsidRPr="007F1878">
        <w:rPr>
          <w:rFonts w:cs="Arial"/>
          <w:sz w:val="20"/>
          <w:szCs w:val="20"/>
        </w:rPr>
        <w:t>ANEXO VI</w:t>
      </w:r>
    </w:p>
    <w:p w:rsidR="00AB4C5D" w:rsidRPr="007F1878" w:rsidRDefault="00AB4C5D" w:rsidP="00AB4C5D">
      <w:pPr>
        <w:tabs>
          <w:tab w:val="left" w:pos="1134"/>
        </w:tabs>
        <w:spacing w:line="0" w:lineRule="atLeast"/>
        <w:jc w:val="both"/>
        <w:rPr>
          <w:rFonts w:ascii="Arial" w:hAnsi="Arial" w:cs="Arial"/>
          <w:sz w:val="20"/>
          <w:szCs w:val="20"/>
        </w:rPr>
      </w:pPr>
    </w:p>
    <w:p w:rsidR="00AB4C5D" w:rsidRPr="007F1878" w:rsidRDefault="00AB4C5D" w:rsidP="00AB4C5D">
      <w:pPr>
        <w:tabs>
          <w:tab w:val="left" w:pos="1134"/>
          <w:tab w:val="left" w:pos="2244"/>
        </w:tabs>
        <w:spacing w:line="0" w:lineRule="atLeast"/>
        <w:ind w:left="748" w:hanging="748"/>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center"/>
        <w:rPr>
          <w:rFonts w:ascii="Arial" w:hAnsi="Arial" w:cs="Arial"/>
          <w:b/>
          <w:sz w:val="20"/>
          <w:szCs w:val="20"/>
        </w:rPr>
      </w:pPr>
      <w:r w:rsidRPr="007F1878">
        <w:rPr>
          <w:rFonts w:ascii="Arial" w:hAnsi="Arial" w:cs="Arial"/>
          <w:b/>
          <w:sz w:val="20"/>
          <w:szCs w:val="20"/>
        </w:rPr>
        <w:t>PROCURAÇÃO</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b/>
          <w:sz w:val="20"/>
          <w:szCs w:val="20"/>
        </w:rPr>
        <w:t>OUTORGANTE:</w:t>
      </w:r>
      <w:r w:rsidRPr="007F1878">
        <w:rPr>
          <w:rFonts w:ascii="Arial" w:hAnsi="Arial" w:cs="Arial"/>
          <w:b/>
          <w:sz w:val="20"/>
          <w:szCs w:val="20"/>
        </w:rPr>
        <w:tab/>
        <w:t>(nome completo da empresa)</w:t>
      </w:r>
      <w:r w:rsidRPr="007F1878">
        <w:rPr>
          <w:rFonts w:ascii="Arial" w:hAnsi="Arial" w:cs="Arial"/>
          <w:sz w:val="20"/>
          <w:szCs w:val="20"/>
        </w:rPr>
        <w:t xml:space="preserve">, pessoa jurídica de direito privado, inscrita no CNPJ/MF sob o nº </w:t>
      </w:r>
      <w:r w:rsidRPr="007F1878">
        <w:rPr>
          <w:rFonts w:ascii="Arial" w:hAnsi="Arial" w:cs="Arial"/>
          <w:b/>
          <w:sz w:val="20"/>
          <w:szCs w:val="20"/>
        </w:rPr>
        <w:t>(número completo)</w:t>
      </w:r>
      <w:r w:rsidRPr="007F1878">
        <w:rPr>
          <w:rFonts w:ascii="Arial" w:hAnsi="Arial" w:cs="Arial"/>
          <w:sz w:val="20"/>
          <w:szCs w:val="20"/>
        </w:rPr>
        <w:t xml:space="preserve">, inscrição estadual nº </w:t>
      </w:r>
      <w:r w:rsidRPr="007F1878">
        <w:rPr>
          <w:rFonts w:ascii="Arial" w:hAnsi="Arial" w:cs="Arial"/>
          <w:b/>
          <w:bCs/>
          <w:sz w:val="20"/>
          <w:szCs w:val="20"/>
        </w:rPr>
        <w:t>(</w:t>
      </w:r>
      <w:r w:rsidRPr="007F1878">
        <w:rPr>
          <w:rFonts w:ascii="Arial" w:hAnsi="Arial" w:cs="Arial"/>
          <w:b/>
          <w:sz w:val="20"/>
          <w:szCs w:val="20"/>
        </w:rPr>
        <w:t>número completo</w:t>
      </w:r>
      <w:r w:rsidRPr="007F1878">
        <w:rPr>
          <w:rFonts w:ascii="Arial" w:hAnsi="Arial" w:cs="Arial"/>
          <w:b/>
          <w:bCs/>
          <w:sz w:val="20"/>
          <w:szCs w:val="20"/>
        </w:rPr>
        <w:t xml:space="preserve">), </w:t>
      </w:r>
      <w:r w:rsidRPr="007F1878">
        <w:rPr>
          <w:rFonts w:ascii="Arial" w:hAnsi="Arial" w:cs="Arial"/>
          <w:sz w:val="20"/>
          <w:szCs w:val="20"/>
        </w:rPr>
        <w:t xml:space="preserve">com sede no </w:t>
      </w:r>
      <w:r w:rsidRPr="007F1878">
        <w:rPr>
          <w:rFonts w:ascii="Arial" w:hAnsi="Arial" w:cs="Arial"/>
          <w:b/>
          <w:sz w:val="20"/>
          <w:szCs w:val="20"/>
        </w:rPr>
        <w:t>(endereço completo</w:t>
      </w:r>
      <w:r w:rsidRPr="007F1878">
        <w:rPr>
          <w:rFonts w:ascii="Arial" w:hAnsi="Arial" w:cs="Arial"/>
          <w:b/>
          <w:bCs/>
          <w:sz w:val="20"/>
          <w:szCs w:val="20"/>
        </w:rPr>
        <w:t>)</w:t>
      </w:r>
      <w:r w:rsidRPr="007F1878">
        <w:rPr>
          <w:rFonts w:ascii="Arial" w:hAnsi="Arial" w:cs="Arial"/>
          <w:sz w:val="20"/>
          <w:szCs w:val="20"/>
        </w:rPr>
        <w:t xml:space="preserve">, neste ato representada por seu </w:t>
      </w:r>
      <w:r w:rsidRPr="007F1878">
        <w:rPr>
          <w:rFonts w:ascii="Arial" w:hAnsi="Arial" w:cs="Arial"/>
          <w:b/>
          <w:sz w:val="20"/>
          <w:szCs w:val="20"/>
        </w:rPr>
        <w:t>(sócio ou diretor)</w:t>
      </w:r>
      <w:r w:rsidRPr="007F1878">
        <w:rPr>
          <w:rFonts w:ascii="Arial" w:hAnsi="Arial" w:cs="Arial"/>
          <w:sz w:val="20"/>
          <w:szCs w:val="20"/>
        </w:rPr>
        <w:t xml:space="preserve">, brasileiro, </w:t>
      </w:r>
      <w:r w:rsidRPr="007F1878">
        <w:rPr>
          <w:rFonts w:ascii="Arial" w:hAnsi="Arial" w:cs="Arial"/>
          <w:b/>
          <w:sz w:val="20"/>
          <w:szCs w:val="20"/>
        </w:rPr>
        <w:t>(casado)</w:t>
      </w:r>
      <w:r w:rsidRPr="007F1878">
        <w:rPr>
          <w:rFonts w:ascii="Arial" w:hAnsi="Arial" w:cs="Arial"/>
          <w:sz w:val="20"/>
          <w:szCs w:val="20"/>
        </w:rPr>
        <w:t xml:space="preserve">, </w:t>
      </w:r>
      <w:r w:rsidRPr="007F1878">
        <w:rPr>
          <w:rFonts w:ascii="Arial" w:hAnsi="Arial" w:cs="Arial"/>
          <w:b/>
          <w:sz w:val="20"/>
          <w:szCs w:val="20"/>
        </w:rPr>
        <w:t>(empresário)</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r w:rsidRPr="007F1878">
        <w:rPr>
          <w:rFonts w:ascii="Arial" w:hAnsi="Arial" w:cs="Arial"/>
          <w:sz w:val="20"/>
          <w:szCs w:val="20"/>
        </w:rPr>
        <w:t xml:space="preserve">, nos termos do contrato social ou última alteração contratual </w:t>
      </w:r>
      <w:r w:rsidRPr="007F1878">
        <w:rPr>
          <w:rFonts w:ascii="Arial" w:hAnsi="Arial" w:cs="Arial"/>
          <w:b/>
          <w:sz w:val="20"/>
          <w:szCs w:val="20"/>
        </w:rPr>
        <w:t>(citar o número da alteração)</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r w:rsidRPr="007F1878">
        <w:rPr>
          <w:rFonts w:ascii="Arial" w:hAnsi="Arial" w:cs="Arial"/>
          <w:b/>
          <w:sz w:val="20"/>
          <w:szCs w:val="20"/>
        </w:rPr>
        <w:t>OUTORGADO:</w:t>
      </w:r>
      <w:r w:rsidRPr="007F1878">
        <w:rPr>
          <w:rFonts w:ascii="Arial" w:hAnsi="Arial" w:cs="Arial"/>
          <w:b/>
          <w:sz w:val="20"/>
          <w:szCs w:val="20"/>
        </w:rPr>
        <w:tab/>
        <w:t xml:space="preserve">(nome completo) </w:t>
      </w:r>
      <w:r w:rsidRPr="007F1878">
        <w:rPr>
          <w:rFonts w:ascii="Arial" w:hAnsi="Arial" w:cs="Arial"/>
          <w:sz w:val="20"/>
          <w:szCs w:val="20"/>
        </w:rPr>
        <w:t xml:space="preserve">brasileiro, </w:t>
      </w:r>
      <w:r w:rsidRPr="007F1878">
        <w:rPr>
          <w:rFonts w:ascii="Arial" w:hAnsi="Arial" w:cs="Arial"/>
          <w:b/>
          <w:sz w:val="20"/>
          <w:szCs w:val="20"/>
        </w:rPr>
        <w:t>(casado), (representante comercial),</w:t>
      </w:r>
      <w:r w:rsidRPr="007F1878">
        <w:rPr>
          <w:rFonts w:ascii="Arial" w:hAnsi="Arial" w:cs="Arial"/>
          <w:sz w:val="20"/>
          <w:szCs w:val="20"/>
        </w:rPr>
        <w:t xml:space="preserve"> portador da cédula de identidade RG nº </w:t>
      </w:r>
      <w:r w:rsidRPr="007F1878">
        <w:rPr>
          <w:rFonts w:ascii="Arial" w:hAnsi="Arial" w:cs="Arial"/>
          <w:b/>
          <w:sz w:val="20"/>
          <w:szCs w:val="20"/>
        </w:rPr>
        <w:t>(número completo)</w:t>
      </w:r>
      <w:r w:rsidRPr="007F1878">
        <w:rPr>
          <w:rFonts w:ascii="Arial" w:hAnsi="Arial" w:cs="Arial"/>
          <w:sz w:val="20"/>
          <w:szCs w:val="20"/>
        </w:rPr>
        <w:t xml:space="preserve">, inscrito no CPF sob o nº </w:t>
      </w:r>
      <w:r w:rsidRPr="007F1878">
        <w:rPr>
          <w:rFonts w:ascii="Arial" w:hAnsi="Arial" w:cs="Arial"/>
          <w:b/>
          <w:sz w:val="20"/>
          <w:szCs w:val="20"/>
        </w:rPr>
        <w:t>(número completo)</w:t>
      </w:r>
      <w:r w:rsidRPr="007F1878">
        <w:rPr>
          <w:rFonts w:ascii="Arial" w:hAnsi="Arial" w:cs="Arial"/>
          <w:sz w:val="20"/>
          <w:szCs w:val="20"/>
        </w:rPr>
        <w:t xml:space="preserve">, residente e domiciliado no </w:t>
      </w:r>
      <w:r w:rsidRPr="007F1878">
        <w:rPr>
          <w:rFonts w:ascii="Arial" w:hAnsi="Arial" w:cs="Arial"/>
          <w:b/>
          <w:sz w:val="20"/>
          <w:szCs w:val="20"/>
        </w:rPr>
        <w:t>(endereço completo)</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b/>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r w:rsidRPr="007F1878">
        <w:rPr>
          <w:rFonts w:ascii="Arial" w:hAnsi="Arial" w:cs="Arial"/>
          <w:b/>
          <w:sz w:val="20"/>
          <w:szCs w:val="20"/>
        </w:rPr>
        <w:t>PODERES:</w:t>
      </w:r>
      <w:r w:rsidRPr="007F1878">
        <w:rPr>
          <w:rFonts w:ascii="Arial" w:hAnsi="Arial" w:cs="Arial"/>
          <w:b/>
          <w:sz w:val="20"/>
          <w:szCs w:val="20"/>
        </w:rPr>
        <w:tab/>
      </w:r>
      <w:r w:rsidRPr="007F1878">
        <w:rPr>
          <w:rFonts w:ascii="Arial" w:hAnsi="Arial" w:cs="Arial"/>
          <w:sz w:val="20"/>
          <w:szCs w:val="20"/>
        </w:rPr>
        <w:t xml:space="preserve">Amplos e gerais para o </w:t>
      </w:r>
      <w:r w:rsidRPr="007F1878">
        <w:rPr>
          <w:rFonts w:ascii="Arial" w:hAnsi="Arial" w:cs="Arial"/>
          <w:b/>
          <w:sz w:val="20"/>
          <w:szCs w:val="20"/>
        </w:rPr>
        <w:t>fim especial</w:t>
      </w:r>
      <w:r w:rsidRPr="007F1878">
        <w:rPr>
          <w:rFonts w:ascii="Arial" w:hAnsi="Arial" w:cs="Arial"/>
          <w:sz w:val="20"/>
          <w:szCs w:val="20"/>
        </w:rPr>
        <w:t xml:space="preserve"> de representar a outorgante perante a Admin</w:t>
      </w:r>
      <w:r w:rsidR="00D33E86" w:rsidRPr="007F1878">
        <w:rPr>
          <w:rFonts w:ascii="Arial" w:hAnsi="Arial" w:cs="Arial"/>
          <w:sz w:val="20"/>
          <w:szCs w:val="20"/>
        </w:rPr>
        <w:t>istração do Município de Rio Branco do Sul</w:t>
      </w:r>
      <w:r w:rsidRPr="007F1878">
        <w:rPr>
          <w:rFonts w:ascii="Arial" w:hAnsi="Arial" w:cs="Arial"/>
          <w:sz w:val="20"/>
          <w:szCs w:val="20"/>
        </w:rPr>
        <w:t xml:space="preserve">, no que se refere ao Procedimento </w:t>
      </w:r>
      <w:proofErr w:type="spellStart"/>
      <w:r w:rsidRPr="007F1878">
        <w:rPr>
          <w:rFonts w:ascii="Arial" w:hAnsi="Arial" w:cs="Arial"/>
          <w:sz w:val="20"/>
          <w:szCs w:val="20"/>
        </w:rPr>
        <w:t>Licitacional</w:t>
      </w:r>
      <w:proofErr w:type="spellEnd"/>
      <w:r w:rsidRPr="007F1878">
        <w:rPr>
          <w:rFonts w:ascii="Arial" w:hAnsi="Arial" w:cs="Arial"/>
          <w:sz w:val="20"/>
          <w:szCs w:val="20"/>
        </w:rPr>
        <w:t xml:space="preserve"> nº </w:t>
      </w:r>
      <w:r w:rsidRPr="007F1878">
        <w:rPr>
          <w:rFonts w:ascii="Arial" w:hAnsi="Arial" w:cs="Arial"/>
          <w:b/>
          <w:bCs/>
          <w:sz w:val="20"/>
          <w:szCs w:val="20"/>
        </w:rPr>
        <w:t xml:space="preserve">(INDICAR O </w:t>
      </w:r>
      <w:r w:rsidR="00020277" w:rsidRPr="007F1878">
        <w:rPr>
          <w:rFonts w:ascii="Arial" w:hAnsi="Arial" w:cs="Arial"/>
          <w:b/>
          <w:sz w:val="20"/>
          <w:szCs w:val="20"/>
        </w:rPr>
        <w:t>Nº DO CREDENCIAMENTO</w:t>
      </w:r>
      <w:r w:rsidRPr="007F1878">
        <w:rPr>
          <w:rFonts w:ascii="Arial" w:hAnsi="Arial" w:cs="Arial"/>
          <w:b/>
          <w:bCs/>
          <w:sz w:val="20"/>
          <w:szCs w:val="20"/>
        </w:rPr>
        <w:t>)</w:t>
      </w:r>
      <w:r w:rsidRPr="007F1878">
        <w:rPr>
          <w:rFonts w:ascii="Arial" w:hAnsi="Arial" w:cs="Arial"/>
          <w:sz w:val="20"/>
          <w:szCs w:val="20"/>
        </w:rPr>
        <w:t xml:space="preserve">, na Modalidade </w:t>
      </w:r>
      <w:r w:rsidR="00020277" w:rsidRPr="007F1878">
        <w:rPr>
          <w:rFonts w:ascii="Arial" w:hAnsi="Arial" w:cs="Arial"/>
          <w:b/>
          <w:bCs/>
          <w:sz w:val="20"/>
          <w:szCs w:val="20"/>
        </w:rPr>
        <w:t>(INDICAR A MODALIDADE</w:t>
      </w:r>
      <w:r w:rsidRPr="007F1878">
        <w:rPr>
          <w:rFonts w:ascii="Arial" w:hAnsi="Arial" w:cs="Arial"/>
          <w:b/>
          <w:bCs/>
          <w:sz w:val="20"/>
          <w:szCs w:val="20"/>
        </w:rPr>
        <w:t>)</w:t>
      </w:r>
      <w:r w:rsidRPr="007F1878">
        <w:rPr>
          <w:rFonts w:ascii="Arial" w:hAnsi="Arial" w:cs="Arial"/>
          <w:sz w:val="20"/>
          <w:szCs w:val="20"/>
        </w:rPr>
        <w:t>, podendo, para tanto, apresentar impugnações, recursos e pedido de reconsideração; subscrever e assinar todos e quaisquer documentos que se fizerem necessários; prestar e firmar declarações e propostas; renunciar a prazo e direito de recurso; retirar e assinar instrumento de contrato ou outro instrumento que o substitua; enfim, praticar todos os demais atos necessários e indispensáveis ao bom e fiel desempenho do presente mandato.</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s>
        <w:spacing w:line="0" w:lineRule="atLeast"/>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b/>
          <w:bCs/>
          <w:sz w:val="20"/>
          <w:szCs w:val="20"/>
        </w:rPr>
      </w:pPr>
      <w:r w:rsidRPr="007F1878">
        <w:rPr>
          <w:rFonts w:ascii="Arial" w:hAnsi="Arial" w:cs="Arial"/>
          <w:b/>
          <w:bCs/>
          <w:sz w:val="20"/>
          <w:szCs w:val="20"/>
        </w:rPr>
        <w:tab/>
      </w:r>
      <w:r w:rsidRPr="007F1878">
        <w:rPr>
          <w:rFonts w:ascii="Arial" w:hAnsi="Arial" w:cs="Arial"/>
          <w:b/>
          <w:bCs/>
          <w:sz w:val="20"/>
          <w:szCs w:val="20"/>
        </w:rPr>
        <w:tab/>
        <w:t>(LOCAL E DATA)</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 w:val="left" w:pos="2244"/>
        </w:tabs>
        <w:spacing w:line="0" w:lineRule="atLeast"/>
        <w:ind w:left="2057" w:hanging="2057"/>
        <w:jc w:val="both"/>
        <w:rPr>
          <w:rFonts w:ascii="Arial" w:hAnsi="Arial" w:cs="Arial"/>
          <w:sz w:val="20"/>
          <w:szCs w:val="20"/>
        </w:rPr>
      </w:pP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____________________________</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496"/>
          <w:tab w:val="left" w:pos="2244"/>
        </w:tabs>
        <w:spacing w:line="0" w:lineRule="atLeast"/>
        <w:jc w:val="center"/>
        <w:rPr>
          <w:rFonts w:ascii="Arial" w:hAnsi="Arial" w:cs="Arial"/>
          <w:bCs/>
          <w:sz w:val="20"/>
          <w:szCs w:val="20"/>
        </w:rPr>
      </w:pPr>
      <w:r w:rsidRPr="007F1878">
        <w:rPr>
          <w:rFonts w:ascii="Arial" w:hAnsi="Arial" w:cs="Arial"/>
          <w:bCs/>
          <w:sz w:val="20"/>
          <w:szCs w:val="20"/>
        </w:rPr>
        <w:t>Nome do representante legal</w:t>
      </w:r>
    </w:p>
    <w:p w:rsidR="00AB4C5D" w:rsidRPr="007F1878" w:rsidRDefault="00AB4C5D" w:rsidP="00AB4C5D">
      <w:pPr>
        <w:pBdr>
          <w:top w:val="single" w:sz="4" w:space="1" w:color="auto"/>
          <w:left w:val="single" w:sz="4" w:space="4" w:color="auto"/>
          <w:bottom w:val="single" w:sz="4" w:space="1" w:color="auto"/>
          <w:right w:val="single" w:sz="4" w:space="4" w:color="auto"/>
        </w:pBdr>
        <w:tabs>
          <w:tab w:val="left" w:pos="1134"/>
          <w:tab w:val="left" w:pos="2244"/>
        </w:tabs>
        <w:spacing w:line="0" w:lineRule="atLeast"/>
        <w:ind w:left="2057" w:hanging="2057"/>
        <w:jc w:val="center"/>
        <w:rPr>
          <w:rFonts w:ascii="Arial" w:hAnsi="Arial" w:cs="Arial"/>
          <w:sz w:val="20"/>
          <w:szCs w:val="20"/>
        </w:rPr>
      </w:pPr>
    </w:p>
    <w:p w:rsidR="00AB4C5D" w:rsidRPr="007F1878" w:rsidRDefault="00AB4C5D" w:rsidP="00AB4C5D">
      <w:pPr>
        <w:tabs>
          <w:tab w:val="left" w:pos="1134"/>
          <w:tab w:val="left" w:pos="2244"/>
        </w:tabs>
        <w:spacing w:line="0" w:lineRule="atLeast"/>
        <w:ind w:left="2057" w:hanging="2057"/>
        <w:jc w:val="center"/>
        <w:rPr>
          <w:rFonts w:ascii="Arial" w:hAnsi="Arial" w:cs="Arial"/>
          <w:sz w:val="20"/>
          <w:szCs w:val="20"/>
        </w:rPr>
      </w:pPr>
    </w:p>
    <w:p w:rsidR="00AB4C5D" w:rsidRPr="007F1878" w:rsidRDefault="00AB4C5D" w:rsidP="00AB4C5D">
      <w:pPr>
        <w:tabs>
          <w:tab w:val="left" w:pos="1134"/>
          <w:tab w:val="left" w:pos="2244"/>
        </w:tabs>
        <w:spacing w:line="0" w:lineRule="atLeast"/>
        <w:ind w:left="748" w:hanging="748"/>
        <w:jc w:val="both"/>
        <w:rPr>
          <w:rFonts w:ascii="Arial" w:hAnsi="Arial" w:cs="Arial"/>
          <w:sz w:val="20"/>
          <w:szCs w:val="20"/>
        </w:rPr>
      </w:pPr>
      <w:r w:rsidRPr="007F1878">
        <w:rPr>
          <w:rFonts w:ascii="Arial" w:hAnsi="Arial" w:cs="Arial"/>
          <w:sz w:val="20"/>
          <w:szCs w:val="20"/>
        </w:rPr>
        <w:tab/>
      </w:r>
    </w:p>
    <w:p w:rsidR="00AB4C5D" w:rsidRPr="007F1878" w:rsidRDefault="00AB4C5D" w:rsidP="00AB4C5D">
      <w:pPr>
        <w:tabs>
          <w:tab w:val="left" w:pos="1134"/>
          <w:tab w:val="left" w:pos="2244"/>
        </w:tabs>
        <w:spacing w:line="0" w:lineRule="atLeast"/>
        <w:ind w:left="748" w:hanging="748"/>
        <w:jc w:val="both"/>
        <w:rPr>
          <w:rFonts w:ascii="Arial" w:hAnsi="Arial" w:cs="Arial"/>
          <w:sz w:val="20"/>
          <w:szCs w:val="20"/>
        </w:rPr>
      </w:pPr>
    </w:p>
    <w:p w:rsidR="00AB4C5D" w:rsidRPr="007F1878" w:rsidRDefault="00AB4C5D" w:rsidP="00AB4C5D">
      <w:pPr>
        <w:tabs>
          <w:tab w:val="left" w:pos="1134"/>
          <w:tab w:val="left" w:pos="2244"/>
        </w:tabs>
        <w:spacing w:line="0" w:lineRule="atLeast"/>
        <w:ind w:left="748" w:hanging="748"/>
        <w:jc w:val="both"/>
        <w:rPr>
          <w:rFonts w:ascii="Arial" w:hAnsi="Arial" w:cs="Arial"/>
          <w:sz w:val="20"/>
          <w:szCs w:val="20"/>
        </w:rPr>
      </w:pPr>
    </w:p>
    <w:p w:rsidR="00AB4C5D" w:rsidRPr="007F1878" w:rsidRDefault="00AB4C5D"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AB4C5D" w:rsidRPr="007F1878" w:rsidRDefault="00AB4C5D"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C51C26" w:rsidRDefault="00C51C26"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C51C26" w:rsidRDefault="00C51C26"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C51C26" w:rsidRDefault="00C51C26"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C51C26" w:rsidRDefault="00C51C26"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r w:rsidRPr="007F1878">
        <w:rPr>
          <w:rFonts w:ascii="Arial" w:hAnsi="Arial" w:cs="Arial"/>
          <w:sz w:val="20"/>
          <w14:shadow w14:blurRad="50800" w14:dist="38100" w14:dir="2700000" w14:sx="100000" w14:sy="100000" w14:kx="0" w14:ky="0" w14:algn="tl">
            <w14:srgbClr w14:val="000000">
              <w14:alpha w14:val="60000"/>
            </w14:srgbClr>
          </w14:shadow>
        </w:rPr>
        <w:lastRenderedPageBreak/>
        <w:t>ANEXO VII</w:t>
      </w: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p w:rsidR="00342025" w:rsidRPr="007F1878" w:rsidRDefault="00342025" w:rsidP="00342025">
      <w:pPr>
        <w:spacing w:after="160" w:line="259" w:lineRule="auto"/>
        <w:jc w:val="center"/>
        <w:rPr>
          <w:rFonts w:ascii="Arial" w:hAnsi="Arial" w:cs="Arial"/>
          <w:b/>
          <w:sz w:val="20"/>
          <w:szCs w:val="20"/>
        </w:rPr>
      </w:pPr>
      <w:r w:rsidRPr="007F1878">
        <w:rPr>
          <w:rFonts w:ascii="Arial" w:hAnsi="Arial" w:cs="Arial"/>
          <w:b/>
          <w:sz w:val="20"/>
          <w:szCs w:val="20"/>
        </w:rPr>
        <w:t>ORDEM CRONOLÓGICA DE PAGAMENTO</w:t>
      </w:r>
    </w:p>
    <w:p w:rsidR="00342025" w:rsidRPr="007F1878" w:rsidRDefault="00342025" w:rsidP="00342025">
      <w:pPr>
        <w:spacing w:after="160" w:line="259" w:lineRule="auto"/>
        <w:rPr>
          <w:rFonts w:ascii="Arial" w:hAnsi="Arial" w:cs="Arial"/>
          <w:b/>
          <w:sz w:val="20"/>
          <w:szCs w:val="20"/>
        </w:rPr>
      </w:pPr>
    </w:p>
    <w:p w:rsidR="00342025" w:rsidRPr="007F1878" w:rsidRDefault="00342025" w:rsidP="00342025">
      <w:pPr>
        <w:spacing w:after="160" w:line="259" w:lineRule="auto"/>
        <w:rPr>
          <w:rFonts w:ascii="Arial" w:hAnsi="Arial" w:cs="Arial"/>
          <w:b/>
          <w:sz w:val="20"/>
          <w:szCs w:val="20"/>
        </w:rPr>
      </w:pPr>
      <w:r w:rsidRPr="007F1878">
        <w:rPr>
          <w:rFonts w:ascii="Arial" w:hAnsi="Arial" w:cs="Arial"/>
          <w:b/>
          <w:sz w:val="20"/>
          <w:szCs w:val="20"/>
        </w:rPr>
        <w:t xml:space="preserve">Lei </w:t>
      </w:r>
      <w:r w:rsidR="004D4C05" w:rsidRPr="007F1878">
        <w:rPr>
          <w:rFonts w:ascii="Arial" w:hAnsi="Arial" w:cs="Arial"/>
          <w:b/>
          <w:sz w:val="20"/>
          <w:szCs w:val="20"/>
        </w:rPr>
        <w:t xml:space="preserve">Federal </w:t>
      </w:r>
      <w:r w:rsidRPr="007F1878">
        <w:rPr>
          <w:rFonts w:ascii="Arial" w:hAnsi="Arial" w:cs="Arial"/>
          <w:b/>
          <w:sz w:val="20"/>
          <w:szCs w:val="20"/>
        </w:rPr>
        <w:t>14133/21:</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r w:rsidRPr="007F1878">
        <w:rPr>
          <w:rFonts w:ascii="Arial" w:hAnsi="Arial" w:cs="Arial"/>
          <w:color w:val="000000"/>
          <w:sz w:val="20"/>
          <w:szCs w:val="20"/>
        </w:rPr>
        <w:t>Art. 141. No dever de pagamento pela Administração, será observada a ordem cronológica para cada fonte diferenciada de recursos, subdividida nas seguintes categorias de contratos: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2" w:name="art141i"/>
      <w:bookmarkEnd w:id="2"/>
      <w:r w:rsidRPr="007F1878">
        <w:rPr>
          <w:rFonts w:ascii="Arial" w:hAnsi="Arial" w:cs="Arial"/>
          <w:color w:val="000000"/>
          <w:sz w:val="20"/>
          <w:szCs w:val="20"/>
        </w:rPr>
        <w:t>I - fornecimento de bens;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3" w:name="art141ii"/>
      <w:bookmarkEnd w:id="3"/>
      <w:r w:rsidRPr="007F1878">
        <w:rPr>
          <w:rFonts w:ascii="Arial" w:hAnsi="Arial" w:cs="Arial"/>
          <w:color w:val="000000"/>
          <w:sz w:val="20"/>
          <w:szCs w:val="20"/>
        </w:rPr>
        <w:t>II - locações;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4" w:name="art141iii"/>
      <w:bookmarkEnd w:id="4"/>
      <w:r w:rsidRPr="007F1878">
        <w:rPr>
          <w:rFonts w:ascii="Arial" w:hAnsi="Arial" w:cs="Arial"/>
          <w:color w:val="000000"/>
          <w:sz w:val="20"/>
          <w:szCs w:val="20"/>
        </w:rPr>
        <w:t>III - prestação de serviços;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5" w:name="art141iv"/>
      <w:bookmarkEnd w:id="5"/>
      <w:r w:rsidRPr="007F1878">
        <w:rPr>
          <w:rFonts w:ascii="Arial" w:hAnsi="Arial" w:cs="Arial"/>
          <w:color w:val="000000"/>
          <w:sz w:val="20"/>
          <w:szCs w:val="20"/>
        </w:rPr>
        <w:t>IV - realização de obras.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6" w:name="art141§1"/>
      <w:bookmarkEnd w:id="6"/>
      <w:r w:rsidRPr="007F1878">
        <w:rPr>
          <w:rFonts w:ascii="Arial" w:hAnsi="Arial" w:cs="Arial"/>
          <w:color w:val="000000"/>
          <w:sz w:val="20"/>
          <w:szCs w:val="20"/>
        </w:rPr>
        <w:t>§ 1º A ordem cronológica referida no </w:t>
      </w:r>
      <w:r w:rsidRPr="007F1878">
        <w:rPr>
          <w:rFonts w:ascii="Arial" w:hAnsi="Arial" w:cs="Arial"/>
          <w:b/>
          <w:bCs/>
          <w:color w:val="000000"/>
          <w:sz w:val="20"/>
          <w:szCs w:val="20"/>
        </w:rPr>
        <w:t>caput</w:t>
      </w:r>
      <w:r w:rsidRPr="007F1878">
        <w:rPr>
          <w:rFonts w:ascii="Arial" w:hAnsi="Arial" w:cs="Arial"/>
          <w:color w:val="000000"/>
          <w:sz w:val="20"/>
          <w:szCs w:val="20"/>
        </w:rPr>
        <w:t> deste artigo poderá ser alterada, mediante prévia justificativa da autoridade competente e posterior comunicação ao órgão de controle interno da Administração e ao tribunal de contas competente, exclusivamente nas seguintes situações:</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7" w:name="art141§1i"/>
      <w:bookmarkEnd w:id="7"/>
      <w:r w:rsidRPr="007F1878">
        <w:rPr>
          <w:rFonts w:ascii="Arial" w:hAnsi="Arial" w:cs="Arial"/>
          <w:color w:val="000000"/>
          <w:sz w:val="20"/>
          <w:szCs w:val="20"/>
        </w:rPr>
        <w:t>I - grave perturbação da ordem, situação de emergência ou calamidade pública;</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8" w:name="art141§1ii"/>
      <w:bookmarkEnd w:id="8"/>
      <w:r w:rsidRPr="007F1878">
        <w:rPr>
          <w:rFonts w:ascii="Arial" w:hAnsi="Arial" w:cs="Arial"/>
          <w:color w:val="000000"/>
          <w:sz w:val="20"/>
          <w:szCs w:val="20"/>
        </w:rPr>
        <w:t>II - pagamento a microempresa, empresa de pequeno porte, agricultor familiar, produtor rural pessoa física, microempreendedor individual e sociedade cooperativa, desde que demonstrado o risco de descontinuidade do cumprimento do objeto do contrato;</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9" w:name="art141§1iii"/>
      <w:bookmarkEnd w:id="9"/>
      <w:r w:rsidRPr="007F1878">
        <w:rPr>
          <w:rFonts w:ascii="Arial" w:hAnsi="Arial" w:cs="Arial"/>
          <w:color w:val="000000"/>
          <w:sz w:val="20"/>
          <w:szCs w:val="20"/>
        </w:rPr>
        <w:t>III - pagamento de serviços necessários ao funcionamento dos sistemas estruturantes, desde que demonstrado o risco de descontinuidade do cumprimento do objeto do contrato;</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10" w:name="art141§1iv"/>
      <w:bookmarkEnd w:id="10"/>
      <w:r w:rsidRPr="007F1878">
        <w:rPr>
          <w:rFonts w:ascii="Arial" w:hAnsi="Arial" w:cs="Arial"/>
          <w:color w:val="000000"/>
          <w:sz w:val="20"/>
          <w:szCs w:val="20"/>
        </w:rPr>
        <w:t>IV - pagamento de direitos oriundos de contratos em caso de falência, recuperação judicial ou dissolução da empresa contratada;</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11" w:name="art141§1v"/>
      <w:bookmarkEnd w:id="11"/>
      <w:r w:rsidRPr="007F1878">
        <w:rPr>
          <w:rFonts w:ascii="Arial" w:hAnsi="Arial" w:cs="Arial"/>
          <w:color w:val="000000"/>
          <w:sz w:val="20"/>
          <w:szCs w:val="20"/>
        </w:rPr>
        <w:t>V - pagamento de contrato cujo objeto seja imprescindível para assegurar a integridade do patrimônio público ou para manter o funcionamento das atividades finalísticas do órgão ou entidade, quando demonstrado o risco de descontinuidade da prestação de serviço público de relevância ou o cumprimento da missão institucional.</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12" w:name="art141§2"/>
      <w:bookmarkEnd w:id="12"/>
      <w:r w:rsidRPr="007F1878">
        <w:rPr>
          <w:rFonts w:ascii="Arial" w:hAnsi="Arial" w:cs="Arial"/>
          <w:color w:val="000000"/>
          <w:sz w:val="20"/>
          <w:szCs w:val="20"/>
        </w:rPr>
        <w:t>§ 2º A inobservância imotivada da ordem cronológica referida no </w:t>
      </w:r>
      <w:r w:rsidRPr="007F1878">
        <w:rPr>
          <w:rFonts w:ascii="Arial" w:hAnsi="Arial" w:cs="Arial"/>
          <w:b/>
          <w:bCs/>
          <w:color w:val="000000"/>
          <w:sz w:val="20"/>
          <w:szCs w:val="20"/>
        </w:rPr>
        <w:t>caput</w:t>
      </w:r>
      <w:r w:rsidRPr="007F1878">
        <w:rPr>
          <w:rFonts w:ascii="Arial" w:hAnsi="Arial" w:cs="Arial"/>
          <w:color w:val="000000"/>
          <w:sz w:val="20"/>
          <w:szCs w:val="20"/>
        </w:rPr>
        <w:t> deste artigo ensejará a apuração de responsabilidade do agente responsável, cabendo aos órgãos de controle a sua fiscalização.</w:t>
      </w:r>
    </w:p>
    <w:p w:rsidR="00342025" w:rsidRPr="007F1878" w:rsidRDefault="00342025" w:rsidP="00342025">
      <w:pPr>
        <w:pStyle w:val="NormalWeb"/>
        <w:spacing w:before="0" w:beforeAutospacing="0" w:after="0" w:afterAutospacing="0"/>
        <w:ind w:left="993"/>
        <w:jc w:val="both"/>
        <w:rPr>
          <w:rFonts w:ascii="Arial" w:hAnsi="Arial" w:cs="Arial"/>
          <w:color w:val="000000"/>
          <w:sz w:val="20"/>
          <w:szCs w:val="20"/>
        </w:rPr>
      </w:pPr>
      <w:bookmarkStart w:id="13" w:name="art141§3"/>
      <w:bookmarkEnd w:id="13"/>
      <w:r w:rsidRPr="007F1878">
        <w:rPr>
          <w:rFonts w:ascii="Arial" w:hAnsi="Arial" w:cs="Arial"/>
          <w:color w:val="000000"/>
          <w:sz w:val="20"/>
          <w:szCs w:val="20"/>
        </w:rPr>
        <w:t>§ 3º O órgão ou entidade deverá disponibilizar, mensalmente, em seção específica de acesso à informação em seu sítio na internet, a ordem cronológica de seus pagamentos, bem como as justificativas que fundamentarem a eventual alteração dessa ordem.</w:t>
      </w:r>
    </w:p>
    <w:p w:rsidR="00342025" w:rsidRPr="007F1878" w:rsidRDefault="00342025" w:rsidP="00342025">
      <w:pPr>
        <w:pStyle w:val="NormalWeb"/>
        <w:spacing w:before="0" w:beforeAutospacing="0" w:after="0" w:afterAutospacing="0"/>
        <w:jc w:val="both"/>
        <w:rPr>
          <w:rFonts w:ascii="Arial" w:hAnsi="Arial" w:cs="Arial"/>
          <w:color w:val="000000"/>
          <w:sz w:val="20"/>
          <w:szCs w:val="20"/>
        </w:rPr>
      </w:pPr>
    </w:p>
    <w:p w:rsidR="00342025" w:rsidRPr="007F1878" w:rsidRDefault="00342025" w:rsidP="00342025">
      <w:pPr>
        <w:pStyle w:val="NormalWeb"/>
        <w:spacing w:before="0" w:beforeAutospacing="0" w:after="0" w:afterAutospacing="0"/>
        <w:jc w:val="both"/>
        <w:rPr>
          <w:rFonts w:ascii="Arial" w:hAnsi="Arial" w:cs="Arial"/>
          <w:color w:val="000000"/>
          <w:sz w:val="20"/>
          <w:szCs w:val="20"/>
        </w:rPr>
      </w:pPr>
    </w:p>
    <w:p w:rsidR="00342025" w:rsidRPr="007F1878" w:rsidRDefault="00342025" w:rsidP="00342025">
      <w:pPr>
        <w:pStyle w:val="NormalWeb"/>
        <w:spacing w:before="0" w:beforeAutospacing="0" w:after="0" w:afterAutospacing="0"/>
        <w:jc w:val="both"/>
        <w:rPr>
          <w:rFonts w:ascii="Arial" w:hAnsi="Arial" w:cs="Arial"/>
          <w:b/>
          <w:color w:val="000000"/>
          <w:sz w:val="20"/>
          <w:szCs w:val="20"/>
        </w:rPr>
      </w:pPr>
      <w:r w:rsidRPr="007F1878">
        <w:rPr>
          <w:rFonts w:ascii="Arial" w:hAnsi="Arial" w:cs="Arial"/>
          <w:b/>
          <w:color w:val="000000"/>
          <w:sz w:val="20"/>
          <w:szCs w:val="20"/>
        </w:rPr>
        <w:t>A nota fiscal entra na ordem cronológica assim que a documentação pedida esteja correta e for LIQUIDADA pelo Departamento de Orçamento e Contabilidade, conta-se para efetivar o pagamento até 30 (trinta) dias somente após a data de LIQUIDAÇÃO.</w:t>
      </w:r>
    </w:p>
    <w:p w:rsidR="00342025" w:rsidRPr="007F1878" w:rsidRDefault="00342025" w:rsidP="00342025">
      <w:pPr>
        <w:pStyle w:val="NormalWeb"/>
        <w:spacing w:before="0" w:beforeAutospacing="0" w:after="0" w:afterAutospacing="0"/>
        <w:jc w:val="both"/>
        <w:rPr>
          <w:rFonts w:ascii="Arial" w:hAnsi="Arial" w:cs="Arial"/>
          <w:color w:val="000000"/>
          <w:sz w:val="20"/>
          <w:szCs w:val="20"/>
        </w:rPr>
      </w:pPr>
    </w:p>
    <w:p w:rsidR="00342025" w:rsidRPr="007F1878" w:rsidRDefault="00342025" w:rsidP="00342025">
      <w:pPr>
        <w:pStyle w:val="NormalWeb"/>
        <w:spacing w:before="0" w:beforeAutospacing="0" w:after="0" w:afterAutospacing="0"/>
        <w:jc w:val="both"/>
        <w:rPr>
          <w:rFonts w:ascii="Arial" w:hAnsi="Arial" w:cs="Arial"/>
          <w:color w:val="000000"/>
          <w:sz w:val="20"/>
          <w:szCs w:val="20"/>
        </w:rPr>
      </w:pPr>
      <w:r w:rsidRPr="007F1878">
        <w:rPr>
          <w:rFonts w:ascii="Arial" w:hAnsi="Arial" w:cs="Arial"/>
          <w:color w:val="000000"/>
          <w:sz w:val="20"/>
          <w:szCs w:val="20"/>
        </w:rPr>
        <w:t>Os pagamentos podem ser acompanhados pelo site da Prefeitura.</w:t>
      </w:r>
    </w:p>
    <w:p w:rsidR="00342025" w:rsidRPr="007F1878" w:rsidRDefault="00342025" w:rsidP="00AB4C5D">
      <w:pPr>
        <w:pStyle w:val="xl46"/>
        <w:pBdr>
          <w:left w:val="none" w:sz="0" w:space="0" w:color="auto"/>
          <w:right w:val="none" w:sz="0" w:space="0" w:color="auto"/>
        </w:pBdr>
        <w:tabs>
          <w:tab w:val="left" w:pos="1134"/>
        </w:tabs>
        <w:spacing w:before="0" w:after="0" w:line="0" w:lineRule="atLeast"/>
        <w:rPr>
          <w:rFonts w:ascii="Arial" w:hAnsi="Arial" w:cs="Arial"/>
          <w:sz w:val="20"/>
          <w14:shadow w14:blurRad="50800" w14:dist="38100" w14:dir="2700000" w14:sx="100000" w14:sy="100000" w14:kx="0" w14:ky="0" w14:algn="tl">
            <w14:srgbClr w14:val="000000">
              <w14:alpha w14:val="60000"/>
            </w14:srgbClr>
          </w14:shadow>
        </w:rPr>
      </w:pPr>
    </w:p>
    <w:sectPr w:rsidR="00342025" w:rsidRPr="007F1878" w:rsidSect="00E72612">
      <w:headerReference w:type="default" r:id="rId10"/>
      <w:footerReference w:type="even" r:id="rId11"/>
      <w:footerReference w:type="default" r:id="rId12"/>
      <w:pgSz w:w="11907" w:h="16840" w:code="9"/>
      <w:pgMar w:top="1418" w:right="1134" w:bottom="1418" w:left="1418" w:header="540" w:footer="437"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36A6F" w:rsidRDefault="00036A6F">
      <w:r>
        <w:separator/>
      </w:r>
    </w:p>
  </w:endnote>
  <w:endnote w:type="continuationSeparator" w:id="0">
    <w:p w:rsidR="00036A6F" w:rsidRDefault="00036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3">
    <w:altName w:val="Cambria"/>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Zurich Ex BT">
    <w:altName w:val="Arial"/>
    <w:charset w:val="00"/>
    <w:family w:val="swiss"/>
    <w:pitch w:val="variable"/>
    <w:sig w:usb0="800000AF" w:usb1="1000204A" w:usb2="00000000" w:usb3="00000000" w:csb0="00000011"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charset w:val="00"/>
    <w:family w:val="auto"/>
    <w:pitch w:val="default"/>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A6F" w:rsidRPr="009D541F" w:rsidRDefault="00036A6F" w:rsidP="00036A6F">
    <w:pPr>
      <w:pStyle w:val="Rodap"/>
      <w:jc w:val="center"/>
      <w:rPr>
        <w:rFonts w:asciiTheme="majorHAnsi" w:hAnsiTheme="majorHAnsi" w:cstheme="majorHAnsi"/>
        <w:sz w:val="18"/>
        <w:szCs w:val="18"/>
      </w:rPr>
    </w:pPr>
    <w:r w:rsidRPr="009D541F">
      <w:rPr>
        <w:rFonts w:asciiTheme="majorHAnsi" w:hAnsiTheme="majorHAnsi" w:cstheme="majorHAnsi"/>
        <w:sz w:val="18"/>
        <w:szCs w:val="18"/>
      </w:rPr>
      <w:t>_____________________</w:t>
    </w:r>
    <w:r>
      <w:rPr>
        <w:rFonts w:asciiTheme="majorHAnsi" w:hAnsiTheme="majorHAnsi" w:cstheme="majorHAnsi"/>
        <w:sz w:val="18"/>
        <w:szCs w:val="18"/>
      </w:rPr>
      <w:t>__________</w:t>
    </w:r>
    <w:r w:rsidRPr="009D541F">
      <w:rPr>
        <w:rFonts w:asciiTheme="majorHAnsi" w:hAnsiTheme="majorHAnsi" w:cstheme="majorHAnsi"/>
        <w:sz w:val="18"/>
        <w:szCs w:val="18"/>
      </w:rPr>
      <w:t>_______________________________</w:t>
    </w:r>
    <w:r w:rsidRPr="009D541F">
      <w:rPr>
        <w:rFonts w:asciiTheme="majorHAnsi" w:hAnsiTheme="majorHAnsi" w:cstheme="majorHAnsi"/>
        <w:sz w:val="18"/>
        <w:szCs w:val="18"/>
      </w:rPr>
      <w:b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A6F" w:rsidRDefault="00036A6F">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036A6F" w:rsidRDefault="00036A6F">
    <w:pPr>
      <w:pStyle w:val="Rodap"/>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A6F" w:rsidRPr="00047161" w:rsidRDefault="00036A6F">
    <w:pPr>
      <w:pStyle w:val="Rodap"/>
      <w:framePr w:wrap="around" w:vAnchor="text" w:hAnchor="margin" w:xAlign="right" w:y="1"/>
      <w:rPr>
        <w:rStyle w:val="Nmerodepgina"/>
        <w:rFonts w:ascii="Arial" w:hAnsi="Arial" w:cs="Arial"/>
        <w:sz w:val="20"/>
        <w:szCs w:val="20"/>
      </w:rPr>
    </w:pPr>
    <w:r w:rsidRPr="00047161">
      <w:rPr>
        <w:rStyle w:val="Nmerodepgina"/>
        <w:rFonts w:ascii="Arial" w:hAnsi="Arial" w:cs="Arial"/>
        <w:sz w:val="20"/>
        <w:szCs w:val="20"/>
      </w:rPr>
      <w:fldChar w:fldCharType="begin"/>
    </w:r>
    <w:r w:rsidRPr="00047161">
      <w:rPr>
        <w:rStyle w:val="Nmerodepgina"/>
        <w:rFonts w:ascii="Arial" w:hAnsi="Arial" w:cs="Arial"/>
        <w:sz w:val="20"/>
        <w:szCs w:val="20"/>
      </w:rPr>
      <w:instrText xml:space="preserve">PAGE  </w:instrText>
    </w:r>
    <w:r w:rsidRPr="00047161">
      <w:rPr>
        <w:rStyle w:val="Nmerodepgina"/>
        <w:rFonts w:ascii="Arial" w:hAnsi="Arial" w:cs="Arial"/>
        <w:sz w:val="20"/>
        <w:szCs w:val="20"/>
      </w:rPr>
      <w:fldChar w:fldCharType="separate"/>
    </w:r>
    <w:r w:rsidR="00C9241F">
      <w:rPr>
        <w:rStyle w:val="Nmerodepgina"/>
        <w:rFonts w:ascii="Arial" w:hAnsi="Arial" w:cs="Arial"/>
        <w:noProof/>
        <w:sz w:val="20"/>
        <w:szCs w:val="20"/>
      </w:rPr>
      <w:t>30</w:t>
    </w:r>
    <w:r w:rsidRPr="00047161">
      <w:rPr>
        <w:rStyle w:val="Nmerodepgina"/>
        <w:rFonts w:ascii="Arial" w:hAnsi="Arial" w:cs="Arial"/>
        <w:sz w:val="20"/>
        <w:szCs w:val="20"/>
      </w:rPr>
      <w:fldChar w:fldCharType="end"/>
    </w:r>
  </w:p>
  <w:p w:rsidR="00036A6F" w:rsidRPr="004A2FAA" w:rsidRDefault="00036A6F" w:rsidP="007F1314">
    <w:pPr>
      <w:pStyle w:val="Rodap"/>
      <w:tabs>
        <w:tab w:val="clear" w:pos="4419"/>
        <w:tab w:val="clear" w:pos="8838"/>
        <w:tab w:val="left" w:pos="0"/>
        <w:tab w:val="left" w:pos="2835"/>
        <w:tab w:val="left" w:pos="5670"/>
      </w:tabs>
      <w:rPr>
        <w:rFonts w:ascii="Arial" w:hAnsi="Arial" w:cs="Arial"/>
        <w:sz w:val="20"/>
        <w:szCs w:val="20"/>
      </w:rPr>
    </w:pPr>
    <w:r>
      <w:rPr>
        <w:rFonts w:ascii="Arial" w:hAnsi="Arial" w:cs="Arial"/>
        <w:sz w:val="18"/>
        <w:szCs w:val="18"/>
      </w:rPr>
      <w:t>CL</w:t>
    </w:r>
    <w:r>
      <w:rPr>
        <w:rFonts w:cs="Arial"/>
        <w:sz w:val="18"/>
        <w:szCs w:val="18"/>
      </w:rPr>
      <w:tab/>
    </w:r>
    <w:r w:rsidRPr="00D116DE">
      <w:rPr>
        <w:rFonts w:ascii="Arial" w:hAnsi="Arial" w:cs="Arial"/>
        <w:sz w:val="20"/>
        <w:szCs w:val="20"/>
        <w:highlight w:val="yellow"/>
      </w:rPr>
      <w:t xml:space="preserve">Credenciamento nº </w:t>
    </w:r>
    <w:proofErr w:type="spellStart"/>
    <w:r w:rsidRPr="00D116DE">
      <w:rPr>
        <w:rFonts w:ascii="Arial" w:hAnsi="Arial" w:cs="Arial"/>
        <w:sz w:val="20"/>
        <w:szCs w:val="20"/>
        <w:highlight w:val="yellow"/>
      </w:rPr>
      <w:t>xxx</w:t>
    </w:r>
    <w:proofErr w:type="spellEnd"/>
    <w:r w:rsidRPr="00D116DE">
      <w:rPr>
        <w:rFonts w:ascii="Arial" w:hAnsi="Arial" w:cs="Arial"/>
        <w:sz w:val="20"/>
        <w:szCs w:val="20"/>
        <w:highlight w:val="yellow"/>
      </w:rPr>
      <w:t>/202x (</w:t>
    </w:r>
    <w:proofErr w:type="spellStart"/>
    <w:r w:rsidRPr="00D116DE">
      <w:rPr>
        <w:rFonts w:ascii="Arial" w:hAnsi="Arial" w:cs="Arial"/>
        <w:sz w:val="20"/>
        <w:szCs w:val="20"/>
        <w:highlight w:val="yellow"/>
      </w:rPr>
      <w:t>Inex</w:t>
    </w:r>
    <w:proofErr w:type="spellEnd"/>
    <w:r w:rsidRPr="00D116DE">
      <w:rPr>
        <w:rFonts w:ascii="Arial" w:hAnsi="Arial" w:cs="Arial"/>
        <w:sz w:val="20"/>
        <w:szCs w:val="20"/>
        <w:highlight w:val="yellow"/>
      </w:rPr>
      <w:t xml:space="preserve">. </w:t>
    </w:r>
    <w:proofErr w:type="gramStart"/>
    <w:r w:rsidRPr="00D116DE">
      <w:rPr>
        <w:rFonts w:ascii="Arial" w:hAnsi="Arial" w:cs="Arial"/>
        <w:sz w:val="20"/>
        <w:szCs w:val="20"/>
        <w:highlight w:val="yellow"/>
      </w:rPr>
      <w:t>nº</w:t>
    </w:r>
    <w:proofErr w:type="gramEnd"/>
    <w:r w:rsidRPr="00D116DE">
      <w:rPr>
        <w:rFonts w:ascii="Arial" w:hAnsi="Arial" w:cs="Arial"/>
        <w:sz w:val="20"/>
        <w:szCs w:val="20"/>
        <w:highlight w:val="yellow"/>
      </w:rPr>
      <w:t xml:space="preserve"> </w:t>
    </w:r>
    <w:proofErr w:type="spellStart"/>
    <w:r w:rsidRPr="00D116DE">
      <w:rPr>
        <w:rFonts w:ascii="Arial" w:hAnsi="Arial" w:cs="Arial"/>
        <w:sz w:val="20"/>
        <w:szCs w:val="20"/>
        <w:highlight w:val="yellow"/>
      </w:rPr>
      <w:t>xxx</w:t>
    </w:r>
    <w:proofErr w:type="spellEnd"/>
    <w:r w:rsidRPr="00D116DE">
      <w:rPr>
        <w:rFonts w:ascii="Arial" w:hAnsi="Arial" w:cs="Arial"/>
        <w:sz w:val="20"/>
        <w:szCs w:val="20"/>
        <w:highlight w:val="yellow"/>
      </w:rPr>
      <w:t>/202x)</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36A6F" w:rsidRDefault="00036A6F">
      <w:r>
        <w:separator/>
      </w:r>
    </w:p>
  </w:footnote>
  <w:footnote w:type="continuationSeparator" w:id="0">
    <w:p w:rsidR="00036A6F" w:rsidRDefault="00036A6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A6F" w:rsidRPr="00303217" w:rsidRDefault="00036A6F" w:rsidP="00036A6F">
    <w:pPr>
      <w:pStyle w:val="Cabealho"/>
      <w:jc w:val="center"/>
    </w:pPr>
    <w:r>
      <w:rPr>
        <w:noProof/>
      </w:rPr>
      <w:drawing>
        <wp:inline distT="0" distB="0" distL="0" distR="0" wp14:anchorId="7D4CC9E1" wp14:editId="05E9AE7C">
          <wp:extent cx="2161442" cy="718177"/>
          <wp:effectExtent l="19050" t="0" r="0" b="0"/>
          <wp:docPr id="1" name="Imagem 0" descr="Logomarc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arca.jpg"/>
                  <pic:cNvPicPr/>
                </pic:nvPicPr>
                <pic:blipFill>
                  <a:blip r:embed="rId1"/>
                  <a:stretch>
                    <a:fillRect/>
                  </a:stretch>
                </pic:blipFill>
                <pic:spPr>
                  <a:xfrm>
                    <a:off x="0" y="0"/>
                    <a:ext cx="2161942" cy="718343"/>
                  </a:xfrm>
                  <a:prstGeom prst="rect">
                    <a:avLst/>
                  </a:prstGeom>
                </pic:spPr>
              </pic:pic>
            </a:graphicData>
          </a:graphic>
        </wp:inline>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36A6F" w:rsidRDefault="00036A6F" w:rsidP="006D6BA0">
    <w:pPr>
      <w:widowControl w:val="0"/>
      <w:jc w:val="center"/>
    </w:pPr>
  </w:p>
  <w:p w:rsidR="00036A6F" w:rsidRDefault="00036A6F" w:rsidP="006D6BA0">
    <w:pPr>
      <w:widowControl w:val="0"/>
      <w:jc w:val="center"/>
    </w:pPr>
    <w:r w:rsidRPr="004A2357">
      <w:rPr>
        <w:noProof/>
      </w:rPr>
      <w:drawing>
        <wp:inline distT="0" distB="0" distL="0" distR="0">
          <wp:extent cx="4314825" cy="874725"/>
          <wp:effectExtent l="19050" t="0" r="9525" b="0"/>
          <wp:docPr id="9"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srcRect/>
                  <a:stretch>
                    <a:fillRect/>
                  </a:stretch>
                </pic:blipFill>
                <pic:spPr bwMode="auto">
                  <a:xfrm>
                    <a:off x="0" y="0"/>
                    <a:ext cx="4329315" cy="877662"/>
                  </a:xfrm>
                  <a:prstGeom prst="rect">
                    <a:avLst/>
                  </a:prstGeom>
                  <a:noFill/>
                  <a:ln w="9525">
                    <a:noFill/>
                    <a:miter lim="800000"/>
                    <a:headEnd/>
                    <a:tailEnd/>
                  </a:ln>
                </pic:spPr>
              </pic:pic>
            </a:graphicData>
          </a:graphic>
        </wp:inline>
      </w:drawing>
    </w:r>
  </w:p>
  <w:p w:rsidR="00036A6F" w:rsidRDefault="00036A6F" w:rsidP="006D6BA0">
    <w:pPr>
      <w:widowControl w:val="0"/>
      <w:jc w:val="center"/>
    </w:pPr>
  </w:p>
  <w:p w:rsidR="00036A6F" w:rsidRPr="007F1878" w:rsidRDefault="00036A6F" w:rsidP="006D6BA0">
    <w:pPr>
      <w:widowControl w:val="0"/>
      <w:jc w:val="center"/>
      <w:rPr>
        <w:rFonts w:ascii="Arial" w:hAnsi="Arial" w:cs="Arial"/>
        <w:b/>
        <w:sz w:val="20"/>
        <w:szCs w:val="20"/>
      </w:rPr>
    </w:pPr>
    <w:r w:rsidRPr="007F1878">
      <w:rPr>
        <w:rFonts w:ascii="Arial" w:hAnsi="Arial" w:cs="Arial"/>
        <w:b/>
        <w:sz w:val="20"/>
        <w:szCs w:val="20"/>
      </w:rPr>
      <w:t xml:space="preserve">SECRETARIA </w:t>
    </w:r>
    <w:r>
      <w:rPr>
        <w:rFonts w:ascii="Arial" w:hAnsi="Arial" w:cs="Arial"/>
        <w:b/>
        <w:sz w:val="20"/>
        <w:szCs w:val="20"/>
      </w:rPr>
      <w:t xml:space="preserve">MUNICIPAL </w:t>
    </w:r>
    <w:r w:rsidRPr="007F1878">
      <w:rPr>
        <w:rFonts w:ascii="Arial" w:hAnsi="Arial" w:cs="Arial"/>
        <w:b/>
        <w:sz w:val="20"/>
        <w:szCs w:val="20"/>
      </w:rPr>
      <w:t>EXTRAORDINÁRIA DE COMPRAS E LICITAÇÃO</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000002"/>
    <w:multiLevelType w:val="multilevel"/>
    <w:tmpl w:val="EF8423DA"/>
    <w:name w:val="WW8Num11"/>
    <w:lvl w:ilvl="0">
      <w:start w:val="1"/>
      <w:numFmt w:val="lowerLetter"/>
      <w:lvlText w:val="%1."/>
      <w:lvlJc w:val="left"/>
      <w:pPr>
        <w:tabs>
          <w:tab w:val="num" w:pos="720"/>
        </w:tabs>
        <w:ind w:left="720" w:hanging="360"/>
      </w:pPr>
      <w:rPr>
        <w:b/>
        <w:sz w:val="22"/>
      </w:rPr>
    </w:lvl>
    <w:lvl w:ilvl="1">
      <w:start w:val="1"/>
      <w:numFmt w:val="upperRoman"/>
      <w:lvlText w:val="%2-"/>
      <w:lvlJc w:val="left"/>
      <w:pPr>
        <w:tabs>
          <w:tab w:val="num" w:pos="1800"/>
        </w:tabs>
        <w:ind w:left="1800" w:hanging="72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nsid w:val="00000003"/>
    <w:multiLevelType w:val="multilevel"/>
    <w:tmpl w:val="A2423FB2"/>
    <w:name w:val="WW8Num12"/>
    <w:lvl w:ilvl="0">
      <w:start w:val="1"/>
      <w:numFmt w:val="lowerLetter"/>
      <w:lvlText w:val="%1."/>
      <w:lvlJc w:val="left"/>
      <w:pPr>
        <w:tabs>
          <w:tab w:val="num" w:pos="720"/>
        </w:tabs>
        <w:ind w:left="720" w:hanging="720"/>
      </w:pPr>
      <w:rPr>
        <w:b/>
        <w:bCs/>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0000004"/>
    <w:multiLevelType w:val="multilevel"/>
    <w:tmpl w:val="B54824A0"/>
    <w:name w:val="WW8Num13"/>
    <w:lvl w:ilvl="0">
      <w:start w:val="1"/>
      <w:numFmt w:val="lowerLetter"/>
      <w:lvlText w:val="%1."/>
      <w:lvlJc w:val="left"/>
      <w:pPr>
        <w:tabs>
          <w:tab w:val="num" w:pos="540"/>
        </w:tabs>
        <w:ind w:left="540" w:hanging="180"/>
      </w:pPr>
      <w:rPr>
        <w:b/>
        <w:bCs/>
      </w:r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
    <w:nsid w:val="00000005"/>
    <w:multiLevelType w:val="multilevel"/>
    <w:tmpl w:val="52BC5E8A"/>
    <w:name w:val="WW8Num14"/>
    <w:lvl w:ilvl="0">
      <w:start w:val="1"/>
      <w:numFmt w:val="upperRoman"/>
      <w:lvlText w:val="%1."/>
      <w:lvlJc w:val="right"/>
      <w:pPr>
        <w:tabs>
          <w:tab w:val="num" w:pos="397"/>
        </w:tabs>
        <w:ind w:left="397" w:hanging="113"/>
      </w:pPr>
      <w:rPr>
        <w:b/>
        <w:bCs/>
      </w:rPr>
    </w:lvl>
    <w:lvl w:ilvl="1">
      <w:start w:val="1"/>
      <w:numFmt w:val="lowerLetter"/>
      <w:lvlText w:val="%2)"/>
      <w:lvlJc w:val="left"/>
      <w:pPr>
        <w:tabs>
          <w:tab w:val="num" w:pos="1004"/>
        </w:tabs>
        <w:ind w:left="1004" w:hanging="360"/>
      </w:pPr>
      <w:rPr>
        <w:rFonts w:ascii="Times New Roman" w:hAnsi="Times New Roman" w:cs="Times New Roman"/>
        <w:b/>
        <w:bCs/>
      </w:rPr>
    </w:lvl>
    <w:lvl w:ilvl="2">
      <w:start w:val="1"/>
      <w:numFmt w:val="lowerRoman"/>
      <w:lvlText w:val="%3)"/>
      <w:lvlJc w:val="left"/>
      <w:pPr>
        <w:tabs>
          <w:tab w:val="num" w:pos="1364"/>
        </w:tabs>
        <w:ind w:left="1364" w:hanging="360"/>
      </w:pPr>
    </w:lvl>
    <w:lvl w:ilvl="3">
      <w:start w:val="1"/>
      <w:numFmt w:val="decimal"/>
      <w:lvlText w:val="(%4)"/>
      <w:lvlJc w:val="left"/>
      <w:pPr>
        <w:tabs>
          <w:tab w:val="num" w:pos="1724"/>
        </w:tabs>
        <w:ind w:left="1724" w:hanging="360"/>
      </w:pPr>
    </w:lvl>
    <w:lvl w:ilvl="4">
      <w:start w:val="1"/>
      <w:numFmt w:val="lowerLetter"/>
      <w:lvlText w:val="(%5)"/>
      <w:lvlJc w:val="left"/>
      <w:pPr>
        <w:tabs>
          <w:tab w:val="num" w:pos="2084"/>
        </w:tabs>
        <w:ind w:left="2084" w:hanging="360"/>
      </w:pPr>
    </w:lvl>
    <w:lvl w:ilvl="5">
      <w:start w:val="1"/>
      <w:numFmt w:val="lowerRoman"/>
      <w:lvlText w:val="(%6)"/>
      <w:lvlJc w:val="left"/>
      <w:pPr>
        <w:tabs>
          <w:tab w:val="num" w:pos="2444"/>
        </w:tabs>
        <w:ind w:left="2444" w:hanging="360"/>
      </w:pPr>
    </w:lvl>
    <w:lvl w:ilvl="6">
      <w:start w:val="1"/>
      <w:numFmt w:val="decimal"/>
      <w:lvlText w:val="%7."/>
      <w:lvlJc w:val="left"/>
      <w:pPr>
        <w:tabs>
          <w:tab w:val="num" w:pos="2804"/>
        </w:tabs>
        <w:ind w:left="2804" w:hanging="360"/>
      </w:pPr>
    </w:lvl>
    <w:lvl w:ilvl="7">
      <w:start w:val="1"/>
      <w:numFmt w:val="lowerLetter"/>
      <w:lvlText w:val="%8."/>
      <w:lvlJc w:val="left"/>
      <w:pPr>
        <w:tabs>
          <w:tab w:val="num" w:pos="3164"/>
        </w:tabs>
        <w:ind w:left="3164" w:hanging="360"/>
      </w:pPr>
    </w:lvl>
    <w:lvl w:ilvl="8">
      <w:start w:val="1"/>
      <w:numFmt w:val="lowerRoman"/>
      <w:lvlText w:val="%9."/>
      <w:lvlJc w:val="left"/>
      <w:pPr>
        <w:tabs>
          <w:tab w:val="num" w:pos="3524"/>
        </w:tabs>
        <w:ind w:left="3524" w:hanging="360"/>
      </w:pPr>
    </w:lvl>
  </w:abstractNum>
  <w:abstractNum w:abstractNumId="5">
    <w:nsid w:val="00000006"/>
    <w:multiLevelType w:val="multilevel"/>
    <w:tmpl w:val="00000006"/>
    <w:name w:val="WW8Num15"/>
    <w:lvl w:ilvl="0">
      <w:start w:val="1"/>
      <w:numFmt w:val="upperRoman"/>
      <w:lvlText w:val="%1."/>
      <w:lvlJc w:val="left"/>
      <w:pPr>
        <w:tabs>
          <w:tab w:val="num" w:pos="113"/>
        </w:tabs>
        <w:ind w:left="113" w:hanging="113"/>
      </w:pPr>
      <w:rPr>
        <w:rFonts w:ascii="Times New Roman" w:hAnsi="Times New Roman" w:cs="Times New Roman"/>
        <w:b/>
        <w:bCs/>
      </w:rPr>
    </w:lvl>
    <w:lvl w:ilvl="1">
      <w:start w:val="1"/>
      <w:numFmt w:val="lowerLetter"/>
      <w:lvlText w:val="%2)"/>
      <w:lvlJc w:val="left"/>
      <w:pPr>
        <w:tabs>
          <w:tab w:val="num" w:pos="720"/>
        </w:tabs>
        <w:ind w:left="720" w:hanging="360"/>
      </w:pPr>
      <w:rPr>
        <w:rFonts w:ascii="Times New Roman" w:hAnsi="Times New Roman" w:cs="Times New Roman"/>
        <w:b/>
        <w:bCs/>
      </w:r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00000007"/>
    <w:multiLevelType w:val="multilevel"/>
    <w:tmpl w:val="00000007"/>
    <w:name w:val="WW8Num16"/>
    <w:lvl w:ilvl="0">
      <w:start w:val="1"/>
      <w:numFmt w:val="upperRoman"/>
      <w:lvlText w:val="%1."/>
      <w:lvlJc w:val="left"/>
      <w:pPr>
        <w:tabs>
          <w:tab w:val="num" w:pos="113"/>
        </w:tabs>
        <w:ind w:left="113" w:hanging="113"/>
      </w:pPr>
      <w:rPr>
        <w:rFonts w:ascii="Times New Roman" w:hAnsi="Times New Roman" w:cs="Times New Roman"/>
        <w:b/>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7">
    <w:nsid w:val="00000008"/>
    <w:multiLevelType w:val="multilevel"/>
    <w:tmpl w:val="00000008"/>
    <w:name w:val="WW8Num17"/>
    <w:lvl w:ilvl="0">
      <w:start w:val="1"/>
      <w:numFmt w:val="upperRoman"/>
      <w:lvlText w:val="%1."/>
      <w:lvlJc w:val="left"/>
      <w:pPr>
        <w:tabs>
          <w:tab w:val="num" w:pos="113"/>
        </w:tabs>
        <w:ind w:left="113" w:hanging="113"/>
      </w:pPr>
      <w:rPr>
        <w:b/>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00000009"/>
    <w:multiLevelType w:val="multilevel"/>
    <w:tmpl w:val="00000009"/>
    <w:name w:val="WW8Num18"/>
    <w:lvl w:ilvl="0">
      <w:start w:val="1"/>
      <w:numFmt w:val="upperRoman"/>
      <w:lvlText w:val="%1."/>
      <w:lvlJc w:val="left"/>
      <w:pPr>
        <w:tabs>
          <w:tab w:val="num" w:pos="113"/>
        </w:tabs>
        <w:ind w:left="113" w:hanging="113"/>
      </w:pPr>
      <w:rPr>
        <w:rFonts w:ascii="Times New Roman" w:hAnsi="Times New Roman" w:cs="Times New Roman"/>
        <w:b/>
        <w:szCs w:val="18"/>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0000000A"/>
    <w:multiLevelType w:val="multilevel"/>
    <w:tmpl w:val="0000000A"/>
    <w:name w:val="WW8Num19"/>
    <w:lvl w:ilvl="0">
      <w:start w:val="1"/>
      <w:numFmt w:val="upperRoman"/>
      <w:lvlText w:val="%1."/>
      <w:lvlJc w:val="left"/>
      <w:pPr>
        <w:tabs>
          <w:tab w:val="num" w:pos="113"/>
        </w:tabs>
        <w:ind w:left="113" w:hanging="113"/>
      </w:pPr>
      <w:rPr>
        <w:b/>
        <w:sz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0">
    <w:nsid w:val="00F143F4"/>
    <w:multiLevelType w:val="multilevel"/>
    <w:tmpl w:val="58922ED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nsid w:val="01217DCA"/>
    <w:multiLevelType w:val="multilevel"/>
    <w:tmpl w:val="4322D5A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040B3F9B"/>
    <w:multiLevelType w:val="multilevel"/>
    <w:tmpl w:val="E36A0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04B12D79"/>
    <w:multiLevelType w:val="multilevel"/>
    <w:tmpl w:val="7CDEB874"/>
    <w:lvl w:ilvl="0">
      <w:start w:val="13"/>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072F517D"/>
    <w:multiLevelType w:val="hybridMultilevel"/>
    <w:tmpl w:val="C6B6A818"/>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080F4AB9"/>
    <w:multiLevelType w:val="multilevel"/>
    <w:tmpl w:val="B856344C"/>
    <w:lvl w:ilvl="0">
      <w:start w:val="1"/>
      <w:numFmt w:val="decimal"/>
      <w:lvlText w:val="%1."/>
      <w:lvlJc w:val="left"/>
      <w:pPr>
        <w:ind w:left="1495" w:hanging="360"/>
      </w:pPr>
      <w:rPr>
        <w:rFonts w:hint="default"/>
        <w:b/>
      </w:rPr>
    </w:lvl>
    <w:lvl w:ilvl="1">
      <w:start w:val="1"/>
      <w:numFmt w:val="decimal"/>
      <w:lvlText w:val="%1.%2."/>
      <w:lvlJc w:val="left"/>
      <w:pPr>
        <w:ind w:left="1709" w:hanging="432"/>
      </w:pPr>
      <w:rPr>
        <w:rFonts w:hint="default"/>
        <w:b w:val="0"/>
        <w:i w:val="0"/>
        <w:strike w:val="0"/>
        <w:color w:val="auto"/>
        <w:sz w:val="24"/>
        <w:szCs w:val="24"/>
        <w:u w:val="none"/>
      </w:rPr>
    </w:lvl>
    <w:lvl w:ilvl="2">
      <w:start w:val="1"/>
      <w:numFmt w:val="decimal"/>
      <w:lvlText w:val="%1.%2.%3"/>
      <w:lvlJc w:val="left"/>
      <w:pPr>
        <w:ind w:left="3624" w:hanging="504"/>
      </w:pPr>
      <w:rPr>
        <w:rFonts w:hint="default"/>
        <w:b w:val="0"/>
        <w:i w:val="0"/>
        <w:strike w:val="0"/>
        <w:color w:val="000000" w:themeColor="text1"/>
        <w:sz w:val="24"/>
        <w:szCs w:val="24"/>
      </w:rPr>
    </w:lvl>
    <w:lvl w:ilvl="3">
      <w:start w:val="1"/>
      <w:numFmt w:val="decimal"/>
      <w:lvlText w:val="%1.%2.%3.%4."/>
      <w:lvlJc w:val="left"/>
      <w:pPr>
        <w:ind w:left="3626" w:hanging="648"/>
      </w:pPr>
    </w:lvl>
    <w:lvl w:ilvl="4">
      <w:start w:val="1"/>
      <w:numFmt w:val="decimal"/>
      <w:lvlText w:val="%1.%2.%3.%4.%5."/>
      <w:lvlJc w:val="left"/>
      <w:pPr>
        <w:ind w:left="3367" w:hanging="792"/>
      </w:pPr>
      <w:rPr>
        <w:rFonts w:hint="default"/>
      </w:rPr>
    </w:lvl>
    <w:lvl w:ilvl="5">
      <w:start w:val="1"/>
      <w:numFmt w:val="decimal"/>
      <w:lvlText w:val="%1.%2.%3.%4.%5.%6."/>
      <w:lvlJc w:val="left"/>
      <w:pPr>
        <w:ind w:left="3871" w:hanging="936"/>
      </w:pPr>
      <w:rPr>
        <w:rFonts w:hint="default"/>
      </w:rPr>
    </w:lvl>
    <w:lvl w:ilvl="6">
      <w:start w:val="1"/>
      <w:numFmt w:val="decimal"/>
      <w:lvlText w:val="%1.%2.%3.%4.%5.%6.%7."/>
      <w:lvlJc w:val="left"/>
      <w:pPr>
        <w:ind w:left="4375" w:hanging="1080"/>
      </w:pPr>
      <w:rPr>
        <w:rFonts w:hint="default"/>
      </w:rPr>
    </w:lvl>
    <w:lvl w:ilvl="7">
      <w:start w:val="1"/>
      <w:numFmt w:val="decimal"/>
      <w:lvlText w:val="%1.%2.%3.%4.%5.%6.%7.%8."/>
      <w:lvlJc w:val="left"/>
      <w:pPr>
        <w:ind w:left="4879" w:hanging="1224"/>
      </w:pPr>
      <w:rPr>
        <w:rFonts w:hint="default"/>
      </w:rPr>
    </w:lvl>
    <w:lvl w:ilvl="8">
      <w:start w:val="1"/>
      <w:numFmt w:val="decimal"/>
      <w:lvlText w:val="%1.%2.%3.%4.%5.%6.%7.%8.%9."/>
      <w:lvlJc w:val="left"/>
      <w:pPr>
        <w:ind w:left="5455" w:hanging="1440"/>
      </w:pPr>
      <w:rPr>
        <w:rFonts w:hint="default"/>
      </w:rPr>
    </w:lvl>
  </w:abstractNum>
  <w:abstractNum w:abstractNumId="16">
    <w:nsid w:val="12AA4AAC"/>
    <w:multiLevelType w:val="multilevel"/>
    <w:tmpl w:val="05504B0E"/>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16E16714"/>
    <w:multiLevelType w:val="hybridMultilevel"/>
    <w:tmpl w:val="7702E5C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8">
    <w:nsid w:val="1D1728A0"/>
    <w:multiLevelType w:val="hybridMultilevel"/>
    <w:tmpl w:val="611494D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9">
    <w:nsid w:val="1D255833"/>
    <w:multiLevelType w:val="multilevel"/>
    <w:tmpl w:val="A70E3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1D283C11"/>
    <w:multiLevelType w:val="multilevel"/>
    <w:tmpl w:val="75E65CA6"/>
    <w:lvl w:ilvl="0">
      <w:start w:val="1"/>
      <w:numFmt w:val="upperRoman"/>
      <w:lvlText w:val="%1-"/>
      <w:lvlJc w:val="left"/>
      <w:pPr>
        <w:tabs>
          <w:tab w:val="num" w:pos="465"/>
        </w:tabs>
        <w:ind w:left="465" w:hanging="465"/>
      </w:pPr>
      <w:rPr>
        <w:rFonts w:ascii="Arial" w:eastAsia="Times New Roman" w:hAnsi="Arial" w:cs="Arial" w:hint="default"/>
      </w:rPr>
    </w:lvl>
    <w:lvl w:ilvl="1">
      <w:start w:val="1"/>
      <w:numFmt w:val="decimal"/>
      <w:lvlText w:val="%1.%2"/>
      <w:lvlJc w:val="left"/>
      <w:pPr>
        <w:tabs>
          <w:tab w:val="num" w:pos="465"/>
        </w:tabs>
        <w:ind w:left="465" w:hanging="46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1D5C100D"/>
    <w:multiLevelType w:val="multilevel"/>
    <w:tmpl w:val="7788406E"/>
    <w:lvl w:ilvl="0">
      <w:start w:val="1"/>
      <w:numFmt w:val="decimal"/>
      <w:lvlText w:val="%1."/>
      <w:lvlJc w:val="left"/>
      <w:pPr>
        <w:ind w:left="360" w:hanging="360"/>
      </w:pPr>
      <w:rPr>
        <w:b/>
      </w:rPr>
    </w:lvl>
    <w:lvl w:ilvl="1">
      <w:start w:val="1"/>
      <w:numFmt w:val="decimal"/>
      <w:lvlText w:val="%1.%2."/>
      <w:lvlJc w:val="left"/>
      <w:pPr>
        <w:ind w:left="574" w:hanging="432"/>
      </w:pPr>
      <w:rPr>
        <w:b w:val="0"/>
        <w:i w:val="0"/>
        <w:strike w:val="0"/>
        <w:color w:val="auto"/>
        <w:sz w:val="24"/>
        <w:szCs w:val="24"/>
        <w:u w:val="none"/>
      </w:rPr>
    </w:lvl>
    <w:lvl w:ilvl="2">
      <w:start w:val="1"/>
      <w:numFmt w:val="decimal"/>
      <w:lvlText w:val="%1.%2.%3."/>
      <w:lvlJc w:val="left"/>
      <w:pPr>
        <w:ind w:left="1781" w:hanging="504"/>
      </w:pPr>
      <w:rPr>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nsid w:val="1E4A22BC"/>
    <w:multiLevelType w:val="multilevel"/>
    <w:tmpl w:val="6B9E2766"/>
    <w:lvl w:ilvl="0">
      <w:start w:val="12"/>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nsid w:val="238150DC"/>
    <w:multiLevelType w:val="multilevel"/>
    <w:tmpl w:val="AA6A1CF8"/>
    <w:lvl w:ilvl="0">
      <w:start w:val="1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23BF1B01"/>
    <w:multiLevelType w:val="multilevel"/>
    <w:tmpl w:val="354AC4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275A6802"/>
    <w:multiLevelType w:val="multilevel"/>
    <w:tmpl w:val="E056CB8A"/>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nsid w:val="2C9C208D"/>
    <w:multiLevelType w:val="multilevel"/>
    <w:tmpl w:val="06EA9B3A"/>
    <w:lvl w:ilvl="0">
      <w:start w:val="18"/>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2E9E20EC"/>
    <w:multiLevelType w:val="multilevel"/>
    <w:tmpl w:val="E522082E"/>
    <w:lvl w:ilvl="0">
      <w:start w:val="1"/>
      <w:numFmt w:val="decimal"/>
      <w:lvlText w:val="%1."/>
      <w:lvlJc w:val="left"/>
      <w:pPr>
        <w:tabs>
          <w:tab w:val="num" w:pos="570"/>
        </w:tabs>
        <w:ind w:left="570" w:hanging="57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800"/>
        </w:tabs>
        <w:ind w:left="1800" w:hanging="180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520"/>
        </w:tabs>
        <w:ind w:left="2520" w:hanging="2520"/>
      </w:pPr>
      <w:rPr>
        <w:rFonts w:hint="default"/>
      </w:rPr>
    </w:lvl>
  </w:abstractNum>
  <w:abstractNum w:abstractNumId="28">
    <w:nsid w:val="2ED96A71"/>
    <w:multiLevelType w:val="multilevel"/>
    <w:tmpl w:val="15129C2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nsid w:val="2F1D1A7A"/>
    <w:multiLevelType w:val="multilevel"/>
    <w:tmpl w:val="BB80B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2FAF14E5"/>
    <w:multiLevelType w:val="multilevel"/>
    <w:tmpl w:val="9A7C3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nsid w:val="34E86EB7"/>
    <w:multiLevelType w:val="multilevel"/>
    <w:tmpl w:val="7466C7E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38A67E64"/>
    <w:multiLevelType w:val="multilevel"/>
    <w:tmpl w:val="701C6028"/>
    <w:lvl w:ilvl="0">
      <w:start w:val="10"/>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lowerLetter"/>
      <w:lvlText w:val="%5)"/>
      <w:lvlJc w:val="left"/>
      <w:pPr>
        <w:tabs>
          <w:tab w:val="num" w:pos="1080"/>
        </w:tabs>
        <w:ind w:left="1080" w:hanging="1080"/>
      </w:pPr>
      <w:rPr>
        <w:rFonts w:ascii="Arial" w:eastAsia="Times New Roman" w:hAnsi="Arial" w:cs="Arial"/>
        <w:b/>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nsid w:val="3A2738E4"/>
    <w:multiLevelType w:val="hybridMultilevel"/>
    <w:tmpl w:val="63CC0BA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nsid w:val="3FE33FE7"/>
    <w:multiLevelType w:val="hybridMultilevel"/>
    <w:tmpl w:val="EDD4A792"/>
    <w:lvl w:ilvl="0" w:tplc="1FA438BA">
      <w:start w:val="1"/>
      <w:numFmt w:val="bullet"/>
      <w:lvlText w:val="o"/>
      <w:lvlJc w:val="left"/>
      <w:pPr>
        <w:ind w:left="720" w:hanging="360"/>
      </w:pPr>
      <w:rPr>
        <w:rFonts w:ascii="Courier New" w:hAnsi="Courier New" w:hint="default"/>
      </w:rPr>
    </w:lvl>
    <w:lvl w:ilvl="1" w:tplc="B37AF8F2">
      <w:start w:val="1"/>
      <w:numFmt w:val="bullet"/>
      <w:lvlText w:val="o"/>
      <w:lvlJc w:val="left"/>
      <w:pPr>
        <w:ind w:left="1440" w:hanging="360"/>
      </w:pPr>
      <w:rPr>
        <w:rFonts w:ascii="Courier New" w:hAnsi="Courier New" w:hint="default"/>
      </w:rPr>
    </w:lvl>
    <w:lvl w:ilvl="2" w:tplc="DE6A0984">
      <w:start w:val="1"/>
      <w:numFmt w:val="bullet"/>
      <w:pStyle w:val="Nivel3-erro"/>
      <w:lvlText w:val=""/>
      <w:lvlJc w:val="left"/>
      <w:pPr>
        <w:ind w:left="2160" w:hanging="360"/>
      </w:pPr>
      <w:rPr>
        <w:rFonts w:ascii="Wingdings" w:hAnsi="Wingdings" w:hint="default"/>
      </w:rPr>
    </w:lvl>
    <w:lvl w:ilvl="3" w:tplc="899E033A">
      <w:start w:val="1"/>
      <w:numFmt w:val="bullet"/>
      <w:lvlText w:val=""/>
      <w:lvlJc w:val="left"/>
      <w:pPr>
        <w:ind w:left="2880" w:hanging="360"/>
      </w:pPr>
      <w:rPr>
        <w:rFonts w:ascii="Symbol" w:hAnsi="Symbol" w:hint="default"/>
      </w:rPr>
    </w:lvl>
    <w:lvl w:ilvl="4" w:tplc="41D89012">
      <w:start w:val="1"/>
      <w:numFmt w:val="bullet"/>
      <w:lvlText w:val="o"/>
      <w:lvlJc w:val="left"/>
      <w:pPr>
        <w:ind w:left="3600" w:hanging="360"/>
      </w:pPr>
      <w:rPr>
        <w:rFonts w:ascii="Courier New" w:hAnsi="Courier New" w:hint="default"/>
      </w:rPr>
    </w:lvl>
    <w:lvl w:ilvl="5" w:tplc="920E9CD8">
      <w:start w:val="1"/>
      <w:numFmt w:val="bullet"/>
      <w:lvlText w:val=""/>
      <w:lvlJc w:val="left"/>
      <w:pPr>
        <w:ind w:left="4320" w:hanging="360"/>
      </w:pPr>
      <w:rPr>
        <w:rFonts w:ascii="Wingdings" w:hAnsi="Wingdings" w:hint="default"/>
      </w:rPr>
    </w:lvl>
    <w:lvl w:ilvl="6" w:tplc="AAFACCDE">
      <w:start w:val="1"/>
      <w:numFmt w:val="bullet"/>
      <w:lvlText w:val=""/>
      <w:lvlJc w:val="left"/>
      <w:pPr>
        <w:ind w:left="5040" w:hanging="360"/>
      </w:pPr>
      <w:rPr>
        <w:rFonts w:ascii="Symbol" w:hAnsi="Symbol" w:hint="default"/>
      </w:rPr>
    </w:lvl>
    <w:lvl w:ilvl="7" w:tplc="18A6F29C">
      <w:start w:val="1"/>
      <w:numFmt w:val="bullet"/>
      <w:lvlText w:val="o"/>
      <w:lvlJc w:val="left"/>
      <w:pPr>
        <w:ind w:left="5760" w:hanging="360"/>
      </w:pPr>
      <w:rPr>
        <w:rFonts w:ascii="Courier New" w:hAnsi="Courier New" w:hint="default"/>
      </w:rPr>
    </w:lvl>
    <w:lvl w:ilvl="8" w:tplc="0138FE0C">
      <w:start w:val="1"/>
      <w:numFmt w:val="bullet"/>
      <w:lvlText w:val=""/>
      <w:lvlJc w:val="left"/>
      <w:pPr>
        <w:ind w:left="6480" w:hanging="360"/>
      </w:pPr>
      <w:rPr>
        <w:rFonts w:ascii="Wingdings" w:hAnsi="Wingdings" w:hint="default"/>
      </w:rPr>
    </w:lvl>
  </w:abstractNum>
  <w:abstractNum w:abstractNumId="37">
    <w:nsid w:val="456214FB"/>
    <w:multiLevelType w:val="hybridMultilevel"/>
    <w:tmpl w:val="13F4C3C6"/>
    <w:lvl w:ilvl="0" w:tplc="04160017">
      <w:start w:val="1"/>
      <w:numFmt w:val="lowerLetter"/>
      <w:lvlText w:val="%1)"/>
      <w:lvlJc w:val="left"/>
      <w:pPr>
        <w:ind w:left="1004" w:hanging="360"/>
      </w:p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38">
    <w:nsid w:val="45EB00D2"/>
    <w:multiLevelType w:val="multilevel"/>
    <w:tmpl w:val="6F5A5D0A"/>
    <w:lvl w:ilvl="0">
      <w:start w:val="14"/>
      <w:numFmt w:val="decimal"/>
      <w:lvlText w:val="%1"/>
      <w:lvlJc w:val="left"/>
      <w:pPr>
        <w:ind w:left="465" w:hanging="465"/>
      </w:pPr>
      <w:rPr>
        <w:rFonts w:hint="default"/>
      </w:rPr>
    </w:lvl>
    <w:lvl w:ilvl="1">
      <w:start w:val="1"/>
      <w:numFmt w:val="decimal"/>
      <w:pStyle w:val="Nvel2-Opcional"/>
      <w:lvlText w:val="%1.%2"/>
      <w:lvlJc w:val="left"/>
      <w:pPr>
        <w:ind w:left="1317"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486C130A"/>
    <w:multiLevelType w:val="multilevel"/>
    <w:tmpl w:val="1B025A4A"/>
    <w:lvl w:ilvl="0">
      <w:start w:val="1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1">
    <w:nsid w:val="4F7A48E3"/>
    <w:multiLevelType w:val="multilevel"/>
    <w:tmpl w:val="FF1A33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4F913130"/>
    <w:multiLevelType w:val="multilevel"/>
    <w:tmpl w:val="5F8E30AC"/>
    <w:lvl w:ilvl="0">
      <w:start w:val="15"/>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3">
    <w:nsid w:val="55D641D7"/>
    <w:multiLevelType w:val="multilevel"/>
    <w:tmpl w:val="23A6F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nsid w:val="56C874BF"/>
    <w:multiLevelType w:val="multilevel"/>
    <w:tmpl w:val="44ECA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616E0636"/>
    <w:multiLevelType w:val="multilevel"/>
    <w:tmpl w:val="EEA84890"/>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6">
    <w:nsid w:val="621F1DAF"/>
    <w:multiLevelType w:val="hybridMultilevel"/>
    <w:tmpl w:val="8FAE86B2"/>
    <w:lvl w:ilvl="0" w:tplc="E8CEA836">
      <w:start w:val="4"/>
      <w:numFmt w:val="bullet"/>
      <w:lvlText w:val=""/>
      <w:lvlJc w:val="left"/>
      <w:pPr>
        <w:ind w:left="720" w:hanging="360"/>
      </w:pPr>
      <w:rPr>
        <w:rFonts w:ascii="Symbol" w:eastAsiaTheme="minorEastAsia" w:hAnsi="Symbol" w:cs="Aria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7">
    <w:nsid w:val="627D1946"/>
    <w:multiLevelType w:val="multilevel"/>
    <w:tmpl w:val="4322D5A6"/>
    <w:lvl w:ilvl="0">
      <w:start w:val="5"/>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48">
    <w:nsid w:val="660809F3"/>
    <w:multiLevelType w:val="multilevel"/>
    <w:tmpl w:val="CE6E00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9">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nsid w:val="67F44F6B"/>
    <w:multiLevelType w:val="multilevel"/>
    <w:tmpl w:val="F44A63F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1">
    <w:nsid w:val="69942860"/>
    <w:multiLevelType w:val="multilevel"/>
    <w:tmpl w:val="3B8E0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nsid w:val="6D0413EC"/>
    <w:multiLevelType w:val="multilevel"/>
    <w:tmpl w:val="0C42C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4">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nsid w:val="7E2471B9"/>
    <w:multiLevelType w:val="multilevel"/>
    <w:tmpl w:val="C250FB0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27"/>
  </w:num>
  <w:num w:numId="2">
    <w:abstractNumId w:val="20"/>
  </w:num>
  <w:num w:numId="3">
    <w:abstractNumId w:val="55"/>
  </w:num>
  <w:num w:numId="4">
    <w:abstractNumId w:val="16"/>
  </w:num>
  <w:num w:numId="5">
    <w:abstractNumId w:val="24"/>
  </w:num>
  <w:num w:numId="6">
    <w:abstractNumId w:val="33"/>
  </w:num>
  <w:num w:numId="7">
    <w:abstractNumId w:val="28"/>
  </w:num>
  <w:num w:numId="8">
    <w:abstractNumId w:val="47"/>
  </w:num>
  <w:num w:numId="9">
    <w:abstractNumId w:val="11"/>
  </w:num>
  <w:num w:numId="10">
    <w:abstractNumId w:val="38"/>
  </w:num>
  <w:num w:numId="11">
    <w:abstractNumId w:val="32"/>
  </w:num>
  <w:num w:numId="12">
    <w:abstractNumId w:val="48"/>
  </w:num>
  <w:num w:numId="13">
    <w:abstractNumId w:val="50"/>
  </w:num>
  <w:num w:numId="14">
    <w:abstractNumId w:val="25"/>
  </w:num>
  <w:num w:numId="15">
    <w:abstractNumId w:val="39"/>
  </w:num>
  <w:num w:numId="16">
    <w:abstractNumId w:val="22"/>
  </w:num>
  <w:num w:numId="17">
    <w:abstractNumId w:val="13"/>
  </w:num>
  <w:num w:numId="18">
    <w:abstractNumId w:val="42"/>
  </w:num>
  <w:num w:numId="19">
    <w:abstractNumId w:val="45"/>
  </w:num>
  <w:num w:numId="20">
    <w:abstractNumId w:val="23"/>
  </w:num>
  <w:num w:numId="21">
    <w:abstractNumId w:val="26"/>
  </w:num>
  <w:num w:numId="22">
    <w:abstractNumId w:val="17"/>
  </w:num>
  <w:num w:numId="23">
    <w:abstractNumId w:val="36"/>
  </w:num>
  <w:num w:numId="24">
    <w:abstractNumId w:val="21"/>
  </w:num>
  <w:num w:numId="25">
    <w:abstractNumId w:val="0"/>
  </w:num>
  <w:num w:numId="26">
    <w:abstractNumId w:val="53"/>
  </w:num>
  <w:num w:numId="27">
    <w:abstractNumId w:val="54"/>
  </w:num>
  <w:num w:numId="28">
    <w:abstractNumId w:val="35"/>
  </w:num>
  <w:num w:numId="29">
    <w:abstractNumId w:val="31"/>
  </w:num>
  <w:num w:numId="30">
    <w:abstractNumId w:val="40"/>
  </w:num>
  <w:num w:numId="31">
    <w:abstractNumId w:val="49"/>
  </w:num>
  <w:num w:numId="32">
    <w:abstractNumId w:val="52"/>
  </w:num>
  <w:num w:numId="33">
    <w:abstractNumId w:val="44"/>
  </w:num>
  <w:num w:numId="34">
    <w:abstractNumId w:val="29"/>
  </w:num>
  <w:num w:numId="35">
    <w:abstractNumId w:val="12"/>
  </w:num>
  <w:num w:numId="36">
    <w:abstractNumId w:val="43"/>
  </w:num>
  <w:num w:numId="37">
    <w:abstractNumId w:val="19"/>
  </w:num>
  <w:num w:numId="38">
    <w:abstractNumId w:val="46"/>
  </w:num>
  <w:num w:numId="39">
    <w:abstractNumId w:val="18"/>
  </w:num>
  <w:num w:numId="40">
    <w:abstractNumId w:val="10"/>
  </w:num>
  <w:num w:numId="41">
    <w:abstractNumId w:val="30"/>
  </w:num>
  <w:num w:numId="42">
    <w:abstractNumId w:val="51"/>
  </w:num>
  <w:num w:numId="43">
    <w:abstractNumId w:val="41"/>
  </w:num>
  <w:num w:numId="44">
    <w:abstractNumId w:val="15"/>
  </w:num>
  <w:num w:numId="45">
    <w:abstractNumId w:val="37"/>
  </w:num>
  <w:num w:numId="46">
    <w:abstractNumId w:val="14"/>
  </w:num>
  <w:num w:numId="47">
    <w:abstractNumId w:val="34"/>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5781"/>
    <w:rsid w:val="00000652"/>
    <w:rsid w:val="00000F83"/>
    <w:rsid w:val="000040A7"/>
    <w:rsid w:val="00007BB6"/>
    <w:rsid w:val="00010D0A"/>
    <w:rsid w:val="00010FFC"/>
    <w:rsid w:val="0001201E"/>
    <w:rsid w:val="000139AB"/>
    <w:rsid w:val="00014DCC"/>
    <w:rsid w:val="00016352"/>
    <w:rsid w:val="00020277"/>
    <w:rsid w:val="0002230A"/>
    <w:rsid w:val="000224F7"/>
    <w:rsid w:val="000234FD"/>
    <w:rsid w:val="00023764"/>
    <w:rsid w:val="00023DBD"/>
    <w:rsid w:val="00023F50"/>
    <w:rsid w:val="00024402"/>
    <w:rsid w:val="00024DE1"/>
    <w:rsid w:val="00030D56"/>
    <w:rsid w:val="0003154E"/>
    <w:rsid w:val="00032950"/>
    <w:rsid w:val="00032EEC"/>
    <w:rsid w:val="00034C8E"/>
    <w:rsid w:val="00036397"/>
    <w:rsid w:val="00036492"/>
    <w:rsid w:val="00036652"/>
    <w:rsid w:val="000369C4"/>
    <w:rsid w:val="000369DE"/>
    <w:rsid w:val="00036A6F"/>
    <w:rsid w:val="000375A0"/>
    <w:rsid w:val="00037D06"/>
    <w:rsid w:val="00037E59"/>
    <w:rsid w:val="000400D3"/>
    <w:rsid w:val="000405B9"/>
    <w:rsid w:val="00040CC4"/>
    <w:rsid w:val="00041E59"/>
    <w:rsid w:val="000422DD"/>
    <w:rsid w:val="00043A1F"/>
    <w:rsid w:val="00043DD8"/>
    <w:rsid w:val="000443C9"/>
    <w:rsid w:val="00044F42"/>
    <w:rsid w:val="0004644E"/>
    <w:rsid w:val="00047161"/>
    <w:rsid w:val="0005013D"/>
    <w:rsid w:val="00050950"/>
    <w:rsid w:val="00051753"/>
    <w:rsid w:val="00052166"/>
    <w:rsid w:val="000526D2"/>
    <w:rsid w:val="0005449F"/>
    <w:rsid w:val="00055BE0"/>
    <w:rsid w:val="00057DA3"/>
    <w:rsid w:val="00060814"/>
    <w:rsid w:val="00062B33"/>
    <w:rsid w:val="00062C89"/>
    <w:rsid w:val="00062E7F"/>
    <w:rsid w:val="00064F0A"/>
    <w:rsid w:val="00067143"/>
    <w:rsid w:val="0007087B"/>
    <w:rsid w:val="0007136F"/>
    <w:rsid w:val="00071ABA"/>
    <w:rsid w:val="00071F8C"/>
    <w:rsid w:val="00073057"/>
    <w:rsid w:val="00073799"/>
    <w:rsid w:val="000739BC"/>
    <w:rsid w:val="00073A9F"/>
    <w:rsid w:val="00073C0B"/>
    <w:rsid w:val="000744F0"/>
    <w:rsid w:val="000779C7"/>
    <w:rsid w:val="00077DFC"/>
    <w:rsid w:val="00081BA6"/>
    <w:rsid w:val="000829B2"/>
    <w:rsid w:val="0008489A"/>
    <w:rsid w:val="000857A0"/>
    <w:rsid w:val="00086002"/>
    <w:rsid w:val="00086D6E"/>
    <w:rsid w:val="00087F4C"/>
    <w:rsid w:val="0009111D"/>
    <w:rsid w:val="0009211E"/>
    <w:rsid w:val="00093F59"/>
    <w:rsid w:val="00093F72"/>
    <w:rsid w:val="00094028"/>
    <w:rsid w:val="00094ECB"/>
    <w:rsid w:val="00095729"/>
    <w:rsid w:val="00095940"/>
    <w:rsid w:val="00095A73"/>
    <w:rsid w:val="000A091D"/>
    <w:rsid w:val="000A12E7"/>
    <w:rsid w:val="000A2FDB"/>
    <w:rsid w:val="000A5C1F"/>
    <w:rsid w:val="000A67E6"/>
    <w:rsid w:val="000A6CBE"/>
    <w:rsid w:val="000A7FB1"/>
    <w:rsid w:val="000B002B"/>
    <w:rsid w:val="000B0BF1"/>
    <w:rsid w:val="000B0C15"/>
    <w:rsid w:val="000B0DB8"/>
    <w:rsid w:val="000B1814"/>
    <w:rsid w:val="000B3727"/>
    <w:rsid w:val="000B4ACD"/>
    <w:rsid w:val="000B5847"/>
    <w:rsid w:val="000B5BB3"/>
    <w:rsid w:val="000C01CD"/>
    <w:rsid w:val="000C3DCA"/>
    <w:rsid w:val="000C4E29"/>
    <w:rsid w:val="000C6049"/>
    <w:rsid w:val="000C6FA9"/>
    <w:rsid w:val="000C7509"/>
    <w:rsid w:val="000C7B74"/>
    <w:rsid w:val="000C7DC6"/>
    <w:rsid w:val="000D00A3"/>
    <w:rsid w:val="000D0A65"/>
    <w:rsid w:val="000D0CFB"/>
    <w:rsid w:val="000D1FB6"/>
    <w:rsid w:val="000D213B"/>
    <w:rsid w:val="000D2A5B"/>
    <w:rsid w:val="000D49A9"/>
    <w:rsid w:val="000D554D"/>
    <w:rsid w:val="000D556B"/>
    <w:rsid w:val="000D62A1"/>
    <w:rsid w:val="000D702C"/>
    <w:rsid w:val="000D7EAD"/>
    <w:rsid w:val="000E0678"/>
    <w:rsid w:val="000E19A2"/>
    <w:rsid w:val="000E2034"/>
    <w:rsid w:val="000E2F7D"/>
    <w:rsid w:val="000E454F"/>
    <w:rsid w:val="000E56CF"/>
    <w:rsid w:val="000E6857"/>
    <w:rsid w:val="000F1E1B"/>
    <w:rsid w:val="000F2B83"/>
    <w:rsid w:val="000F339B"/>
    <w:rsid w:val="000F382C"/>
    <w:rsid w:val="000F3B40"/>
    <w:rsid w:val="000F4335"/>
    <w:rsid w:val="000F4B35"/>
    <w:rsid w:val="000F5932"/>
    <w:rsid w:val="000F5F6C"/>
    <w:rsid w:val="000F63F2"/>
    <w:rsid w:val="000F655D"/>
    <w:rsid w:val="000F6603"/>
    <w:rsid w:val="000F7EB7"/>
    <w:rsid w:val="0010022D"/>
    <w:rsid w:val="00101549"/>
    <w:rsid w:val="0010197A"/>
    <w:rsid w:val="00101F63"/>
    <w:rsid w:val="00102102"/>
    <w:rsid w:val="00102660"/>
    <w:rsid w:val="00103BFB"/>
    <w:rsid w:val="001059E7"/>
    <w:rsid w:val="00106119"/>
    <w:rsid w:val="00107422"/>
    <w:rsid w:val="00107F22"/>
    <w:rsid w:val="00110951"/>
    <w:rsid w:val="00111915"/>
    <w:rsid w:val="00111F01"/>
    <w:rsid w:val="0011264B"/>
    <w:rsid w:val="00112E93"/>
    <w:rsid w:val="00113BF2"/>
    <w:rsid w:val="00113C5F"/>
    <w:rsid w:val="001149A6"/>
    <w:rsid w:val="00114B60"/>
    <w:rsid w:val="00117071"/>
    <w:rsid w:val="00117143"/>
    <w:rsid w:val="0011742F"/>
    <w:rsid w:val="001224AB"/>
    <w:rsid w:val="00122577"/>
    <w:rsid w:val="001306D4"/>
    <w:rsid w:val="00132EE8"/>
    <w:rsid w:val="0013315E"/>
    <w:rsid w:val="00133E5D"/>
    <w:rsid w:val="0013436E"/>
    <w:rsid w:val="00134854"/>
    <w:rsid w:val="00134E04"/>
    <w:rsid w:val="00134F67"/>
    <w:rsid w:val="00135E48"/>
    <w:rsid w:val="001404B6"/>
    <w:rsid w:val="0014102B"/>
    <w:rsid w:val="0014218B"/>
    <w:rsid w:val="00142C36"/>
    <w:rsid w:val="00146503"/>
    <w:rsid w:val="0014658D"/>
    <w:rsid w:val="00146A4F"/>
    <w:rsid w:val="001479A4"/>
    <w:rsid w:val="001523F6"/>
    <w:rsid w:val="00153B72"/>
    <w:rsid w:val="00154538"/>
    <w:rsid w:val="0015521B"/>
    <w:rsid w:val="00156280"/>
    <w:rsid w:val="00160000"/>
    <w:rsid w:val="001603A1"/>
    <w:rsid w:val="0016075F"/>
    <w:rsid w:val="00161F89"/>
    <w:rsid w:val="00162E51"/>
    <w:rsid w:val="001641D8"/>
    <w:rsid w:val="00165A1A"/>
    <w:rsid w:val="00166A31"/>
    <w:rsid w:val="0017055C"/>
    <w:rsid w:val="0017298C"/>
    <w:rsid w:val="001734DF"/>
    <w:rsid w:val="00173F35"/>
    <w:rsid w:val="00174039"/>
    <w:rsid w:val="00174358"/>
    <w:rsid w:val="001764B7"/>
    <w:rsid w:val="00176DF0"/>
    <w:rsid w:val="00176F9F"/>
    <w:rsid w:val="001772D3"/>
    <w:rsid w:val="00180F10"/>
    <w:rsid w:val="001819A3"/>
    <w:rsid w:val="00182149"/>
    <w:rsid w:val="001872B0"/>
    <w:rsid w:val="001922E4"/>
    <w:rsid w:val="00192B58"/>
    <w:rsid w:val="001948C9"/>
    <w:rsid w:val="00194CF7"/>
    <w:rsid w:val="001954A9"/>
    <w:rsid w:val="00196C35"/>
    <w:rsid w:val="001972AC"/>
    <w:rsid w:val="00197824"/>
    <w:rsid w:val="00197E02"/>
    <w:rsid w:val="001A03C7"/>
    <w:rsid w:val="001A0C3B"/>
    <w:rsid w:val="001A141F"/>
    <w:rsid w:val="001A2900"/>
    <w:rsid w:val="001A4C0B"/>
    <w:rsid w:val="001A717D"/>
    <w:rsid w:val="001A79E9"/>
    <w:rsid w:val="001B060D"/>
    <w:rsid w:val="001B1656"/>
    <w:rsid w:val="001B1A06"/>
    <w:rsid w:val="001B1BE4"/>
    <w:rsid w:val="001B1D23"/>
    <w:rsid w:val="001B21A3"/>
    <w:rsid w:val="001B4320"/>
    <w:rsid w:val="001B4C18"/>
    <w:rsid w:val="001B5222"/>
    <w:rsid w:val="001B589F"/>
    <w:rsid w:val="001B5E4C"/>
    <w:rsid w:val="001B6AB3"/>
    <w:rsid w:val="001B7BA0"/>
    <w:rsid w:val="001B7CD6"/>
    <w:rsid w:val="001C1310"/>
    <w:rsid w:val="001C14D2"/>
    <w:rsid w:val="001C172F"/>
    <w:rsid w:val="001C1E15"/>
    <w:rsid w:val="001C1F11"/>
    <w:rsid w:val="001C298D"/>
    <w:rsid w:val="001C3B67"/>
    <w:rsid w:val="001C3C48"/>
    <w:rsid w:val="001C48E0"/>
    <w:rsid w:val="001C4DE1"/>
    <w:rsid w:val="001C4F65"/>
    <w:rsid w:val="001C615F"/>
    <w:rsid w:val="001C741C"/>
    <w:rsid w:val="001D0D6F"/>
    <w:rsid w:val="001D14E4"/>
    <w:rsid w:val="001D176B"/>
    <w:rsid w:val="001D3BD0"/>
    <w:rsid w:val="001D3E22"/>
    <w:rsid w:val="001D53C4"/>
    <w:rsid w:val="001E147B"/>
    <w:rsid w:val="001E1745"/>
    <w:rsid w:val="001E37F9"/>
    <w:rsid w:val="001E3CF4"/>
    <w:rsid w:val="001E62AB"/>
    <w:rsid w:val="001E64FE"/>
    <w:rsid w:val="001F06E5"/>
    <w:rsid w:val="001F0C35"/>
    <w:rsid w:val="001F198C"/>
    <w:rsid w:val="001F209F"/>
    <w:rsid w:val="001F2703"/>
    <w:rsid w:val="001F2BCD"/>
    <w:rsid w:val="001F57BD"/>
    <w:rsid w:val="001F62B1"/>
    <w:rsid w:val="001F72DA"/>
    <w:rsid w:val="0020004B"/>
    <w:rsid w:val="00200F2F"/>
    <w:rsid w:val="00201E4B"/>
    <w:rsid w:val="0020304F"/>
    <w:rsid w:val="00203D74"/>
    <w:rsid w:val="00203E4E"/>
    <w:rsid w:val="00204068"/>
    <w:rsid w:val="00207CAF"/>
    <w:rsid w:val="0021072E"/>
    <w:rsid w:val="00211219"/>
    <w:rsid w:val="002116A3"/>
    <w:rsid w:val="00213D9C"/>
    <w:rsid w:val="00213EBB"/>
    <w:rsid w:val="00215C36"/>
    <w:rsid w:val="00215FCF"/>
    <w:rsid w:val="0021602C"/>
    <w:rsid w:val="002214BF"/>
    <w:rsid w:val="00221D2E"/>
    <w:rsid w:val="00222E96"/>
    <w:rsid w:val="00226060"/>
    <w:rsid w:val="002268C5"/>
    <w:rsid w:val="002269A8"/>
    <w:rsid w:val="00226A06"/>
    <w:rsid w:val="002273F9"/>
    <w:rsid w:val="0022757A"/>
    <w:rsid w:val="00230356"/>
    <w:rsid w:val="00230DD2"/>
    <w:rsid w:val="002320AF"/>
    <w:rsid w:val="0023338D"/>
    <w:rsid w:val="00233CE0"/>
    <w:rsid w:val="00235950"/>
    <w:rsid w:val="00235BDE"/>
    <w:rsid w:val="00236AA5"/>
    <w:rsid w:val="00237204"/>
    <w:rsid w:val="002373E8"/>
    <w:rsid w:val="0023788D"/>
    <w:rsid w:val="002420FF"/>
    <w:rsid w:val="00243439"/>
    <w:rsid w:val="00243793"/>
    <w:rsid w:val="00246719"/>
    <w:rsid w:val="00250B34"/>
    <w:rsid w:val="002516BB"/>
    <w:rsid w:val="00251D59"/>
    <w:rsid w:val="00252A15"/>
    <w:rsid w:val="0025604C"/>
    <w:rsid w:val="00256279"/>
    <w:rsid w:val="00256D33"/>
    <w:rsid w:val="00257708"/>
    <w:rsid w:val="00257815"/>
    <w:rsid w:val="00257E85"/>
    <w:rsid w:val="0026009D"/>
    <w:rsid w:val="0026044C"/>
    <w:rsid w:val="00262197"/>
    <w:rsid w:val="0026303E"/>
    <w:rsid w:val="00263805"/>
    <w:rsid w:val="00263ADF"/>
    <w:rsid w:val="00264B25"/>
    <w:rsid w:val="00270080"/>
    <w:rsid w:val="00270433"/>
    <w:rsid w:val="002709D3"/>
    <w:rsid w:val="00270C67"/>
    <w:rsid w:val="002716A7"/>
    <w:rsid w:val="0027385E"/>
    <w:rsid w:val="0027486E"/>
    <w:rsid w:val="00274D4B"/>
    <w:rsid w:val="00275AF7"/>
    <w:rsid w:val="00276505"/>
    <w:rsid w:val="002766E6"/>
    <w:rsid w:val="00280B1F"/>
    <w:rsid w:val="00281251"/>
    <w:rsid w:val="002817F2"/>
    <w:rsid w:val="00282E2F"/>
    <w:rsid w:val="00283438"/>
    <w:rsid w:val="0028450A"/>
    <w:rsid w:val="002848DB"/>
    <w:rsid w:val="00284B1B"/>
    <w:rsid w:val="00286B13"/>
    <w:rsid w:val="00286EB5"/>
    <w:rsid w:val="002871AA"/>
    <w:rsid w:val="0028771A"/>
    <w:rsid w:val="002879A7"/>
    <w:rsid w:val="00287A9F"/>
    <w:rsid w:val="00293060"/>
    <w:rsid w:val="002932A7"/>
    <w:rsid w:val="00293816"/>
    <w:rsid w:val="002948ED"/>
    <w:rsid w:val="00295CDF"/>
    <w:rsid w:val="00295DB7"/>
    <w:rsid w:val="002977B4"/>
    <w:rsid w:val="002A0C74"/>
    <w:rsid w:val="002A0F83"/>
    <w:rsid w:val="002A1DC9"/>
    <w:rsid w:val="002A2D75"/>
    <w:rsid w:val="002A3C15"/>
    <w:rsid w:val="002A3F38"/>
    <w:rsid w:val="002A4DAA"/>
    <w:rsid w:val="002A5FEE"/>
    <w:rsid w:val="002A7B7D"/>
    <w:rsid w:val="002A7F1E"/>
    <w:rsid w:val="002B0B63"/>
    <w:rsid w:val="002B0CCB"/>
    <w:rsid w:val="002B13EC"/>
    <w:rsid w:val="002B14C3"/>
    <w:rsid w:val="002B1BD6"/>
    <w:rsid w:val="002B1FF3"/>
    <w:rsid w:val="002B4974"/>
    <w:rsid w:val="002B7154"/>
    <w:rsid w:val="002B75A7"/>
    <w:rsid w:val="002B7E08"/>
    <w:rsid w:val="002C110A"/>
    <w:rsid w:val="002C35B0"/>
    <w:rsid w:val="002C3A2E"/>
    <w:rsid w:val="002C3CD2"/>
    <w:rsid w:val="002C4C9E"/>
    <w:rsid w:val="002C7181"/>
    <w:rsid w:val="002C769C"/>
    <w:rsid w:val="002D2D67"/>
    <w:rsid w:val="002D359B"/>
    <w:rsid w:val="002D4CB6"/>
    <w:rsid w:val="002D501D"/>
    <w:rsid w:val="002D6298"/>
    <w:rsid w:val="002D6378"/>
    <w:rsid w:val="002D6B3C"/>
    <w:rsid w:val="002D6ED1"/>
    <w:rsid w:val="002D734C"/>
    <w:rsid w:val="002D773F"/>
    <w:rsid w:val="002E0A39"/>
    <w:rsid w:val="002E1496"/>
    <w:rsid w:val="002E2C50"/>
    <w:rsid w:val="002E3746"/>
    <w:rsid w:val="002E3AF4"/>
    <w:rsid w:val="002E5AB0"/>
    <w:rsid w:val="002E626D"/>
    <w:rsid w:val="002E70E4"/>
    <w:rsid w:val="002E7B5A"/>
    <w:rsid w:val="002F0813"/>
    <w:rsid w:val="002F1426"/>
    <w:rsid w:val="002F16F3"/>
    <w:rsid w:val="002F1B99"/>
    <w:rsid w:val="002F1EC6"/>
    <w:rsid w:val="002F2D7D"/>
    <w:rsid w:val="00300500"/>
    <w:rsid w:val="00300B37"/>
    <w:rsid w:val="00301B2C"/>
    <w:rsid w:val="003036B2"/>
    <w:rsid w:val="00306262"/>
    <w:rsid w:val="0030663B"/>
    <w:rsid w:val="00306641"/>
    <w:rsid w:val="00311583"/>
    <w:rsid w:val="00312291"/>
    <w:rsid w:val="0031255F"/>
    <w:rsid w:val="0031277B"/>
    <w:rsid w:val="003136E7"/>
    <w:rsid w:val="0031620C"/>
    <w:rsid w:val="0031688B"/>
    <w:rsid w:val="00317182"/>
    <w:rsid w:val="0032000A"/>
    <w:rsid w:val="0032038C"/>
    <w:rsid w:val="00322D56"/>
    <w:rsid w:val="00323691"/>
    <w:rsid w:val="00324B53"/>
    <w:rsid w:val="003263D7"/>
    <w:rsid w:val="00326E6E"/>
    <w:rsid w:val="003271A7"/>
    <w:rsid w:val="0033252E"/>
    <w:rsid w:val="00333668"/>
    <w:rsid w:val="00334047"/>
    <w:rsid w:val="003345B2"/>
    <w:rsid w:val="00335996"/>
    <w:rsid w:val="00335F5C"/>
    <w:rsid w:val="0033649D"/>
    <w:rsid w:val="00340598"/>
    <w:rsid w:val="00340603"/>
    <w:rsid w:val="00340A84"/>
    <w:rsid w:val="00340EAE"/>
    <w:rsid w:val="00342025"/>
    <w:rsid w:val="00343483"/>
    <w:rsid w:val="00343B26"/>
    <w:rsid w:val="003447BD"/>
    <w:rsid w:val="00344F5B"/>
    <w:rsid w:val="003450AC"/>
    <w:rsid w:val="003457EF"/>
    <w:rsid w:val="0034695D"/>
    <w:rsid w:val="00350A19"/>
    <w:rsid w:val="0035107B"/>
    <w:rsid w:val="0035209C"/>
    <w:rsid w:val="00352CB6"/>
    <w:rsid w:val="003533DA"/>
    <w:rsid w:val="00354C37"/>
    <w:rsid w:val="00355BD5"/>
    <w:rsid w:val="0035646C"/>
    <w:rsid w:val="00360929"/>
    <w:rsid w:val="00362CDF"/>
    <w:rsid w:val="003630C5"/>
    <w:rsid w:val="003630CB"/>
    <w:rsid w:val="00364840"/>
    <w:rsid w:val="00364AF2"/>
    <w:rsid w:val="00364C78"/>
    <w:rsid w:val="00366F1A"/>
    <w:rsid w:val="00367FA3"/>
    <w:rsid w:val="003750F3"/>
    <w:rsid w:val="003753C4"/>
    <w:rsid w:val="00375AB7"/>
    <w:rsid w:val="00375BAD"/>
    <w:rsid w:val="003771DB"/>
    <w:rsid w:val="00380709"/>
    <w:rsid w:val="00383094"/>
    <w:rsid w:val="00386307"/>
    <w:rsid w:val="003875B2"/>
    <w:rsid w:val="00387CCB"/>
    <w:rsid w:val="00391A2B"/>
    <w:rsid w:val="003920C2"/>
    <w:rsid w:val="00392C01"/>
    <w:rsid w:val="0039491B"/>
    <w:rsid w:val="00394CE3"/>
    <w:rsid w:val="003A0248"/>
    <w:rsid w:val="003A1D2C"/>
    <w:rsid w:val="003A1EF1"/>
    <w:rsid w:val="003A2415"/>
    <w:rsid w:val="003A27BB"/>
    <w:rsid w:val="003A2E28"/>
    <w:rsid w:val="003B035C"/>
    <w:rsid w:val="003B0373"/>
    <w:rsid w:val="003B03DB"/>
    <w:rsid w:val="003B1CBE"/>
    <w:rsid w:val="003B2893"/>
    <w:rsid w:val="003B2B08"/>
    <w:rsid w:val="003B2EE2"/>
    <w:rsid w:val="003B4343"/>
    <w:rsid w:val="003B53CF"/>
    <w:rsid w:val="003B5969"/>
    <w:rsid w:val="003B5AEE"/>
    <w:rsid w:val="003B5F12"/>
    <w:rsid w:val="003B60D7"/>
    <w:rsid w:val="003B63F1"/>
    <w:rsid w:val="003B65E5"/>
    <w:rsid w:val="003B6EF0"/>
    <w:rsid w:val="003B7F4D"/>
    <w:rsid w:val="003C022A"/>
    <w:rsid w:val="003C077C"/>
    <w:rsid w:val="003C0CD0"/>
    <w:rsid w:val="003C3465"/>
    <w:rsid w:val="003C4077"/>
    <w:rsid w:val="003C4D98"/>
    <w:rsid w:val="003C4F1D"/>
    <w:rsid w:val="003C5183"/>
    <w:rsid w:val="003C5820"/>
    <w:rsid w:val="003C5FC4"/>
    <w:rsid w:val="003D05E6"/>
    <w:rsid w:val="003D0FE9"/>
    <w:rsid w:val="003D25A3"/>
    <w:rsid w:val="003D3A53"/>
    <w:rsid w:val="003D4115"/>
    <w:rsid w:val="003D4F16"/>
    <w:rsid w:val="003D53F6"/>
    <w:rsid w:val="003D56C9"/>
    <w:rsid w:val="003E1679"/>
    <w:rsid w:val="003E266B"/>
    <w:rsid w:val="003E2BDA"/>
    <w:rsid w:val="003E34AE"/>
    <w:rsid w:val="003E36C0"/>
    <w:rsid w:val="003E3E7C"/>
    <w:rsid w:val="003E61A8"/>
    <w:rsid w:val="003E75A7"/>
    <w:rsid w:val="003F0DF3"/>
    <w:rsid w:val="003F10FA"/>
    <w:rsid w:val="003F2099"/>
    <w:rsid w:val="003F21F2"/>
    <w:rsid w:val="003F2B37"/>
    <w:rsid w:val="003F31F0"/>
    <w:rsid w:val="003F5793"/>
    <w:rsid w:val="003F5F90"/>
    <w:rsid w:val="0040281A"/>
    <w:rsid w:val="00402D47"/>
    <w:rsid w:val="004046AA"/>
    <w:rsid w:val="00404B9C"/>
    <w:rsid w:val="0040687D"/>
    <w:rsid w:val="00410A47"/>
    <w:rsid w:val="00411D34"/>
    <w:rsid w:val="0041256E"/>
    <w:rsid w:val="0041272C"/>
    <w:rsid w:val="0041552E"/>
    <w:rsid w:val="00415851"/>
    <w:rsid w:val="00417A33"/>
    <w:rsid w:val="004205E7"/>
    <w:rsid w:val="004234EA"/>
    <w:rsid w:val="00424011"/>
    <w:rsid w:val="004251FA"/>
    <w:rsid w:val="0042550E"/>
    <w:rsid w:val="004260D5"/>
    <w:rsid w:val="00426143"/>
    <w:rsid w:val="00427188"/>
    <w:rsid w:val="0042745E"/>
    <w:rsid w:val="00427A31"/>
    <w:rsid w:val="0043041B"/>
    <w:rsid w:val="00432E0D"/>
    <w:rsid w:val="004350E5"/>
    <w:rsid w:val="0043543C"/>
    <w:rsid w:val="004356E1"/>
    <w:rsid w:val="0043657D"/>
    <w:rsid w:val="0043783A"/>
    <w:rsid w:val="0044012C"/>
    <w:rsid w:val="00440E18"/>
    <w:rsid w:val="00441550"/>
    <w:rsid w:val="00442283"/>
    <w:rsid w:val="00442989"/>
    <w:rsid w:val="004432D1"/>
    <w:rsid w:val="00443E44"/>
    <w:rsid w:val="00444E8A"/>
    <w:rsid w:val="00445438"/>
    <w:rsid w:val="00446781"/>
    <w:rsid w:val="004475ED"/>
    <w:rsid w:val="00452C6D"/>
    <w:rsid w:val="00453700"/>
    <w:rsid w:val="00453D1E"/>
    <w:rsid w:val="00455D2C"/>
    <w:rsid w:val="004571D0"/>
    <w:rsid w:val="00457BA6"/>
    <w:rsid w:val="004628A6"/>
    <w:rsid w:val="00463976"/>
    <w:rsid w:val="00463B98"/>
    <w:rsid w:val="004641E7"/>
    <w:rsid w:val="00464B92"/>
    <w:rsid w:val="0046509B"/>
    <w:rsid w:val="00466864"/>
    <w:rsid w:val="004675A2"/>
    <w:rsid w:val="00470935"/>
    <w:rsid w:val="00471F88"/>
    <w:rsid w:val="004729BA"/>
    <w:rsid w:val="00472E16"/>
    <w:rsid w:val="00474287"/>
    <w:rsid w:val="00474C5C"/>
    <w:rsid w:val="00475304"/>
    <w:rsid w:val="0047574E"/>
    <w:rsid w:val="004760B7"/>
    <w:rsid w:val="00477615"/>
    <w:rsid w:val="004777FC"/>
    <w:rsid w:val="00477AA0"/>
    <w:rsid w:val="004804AC"/>
    <w:rsid w:val="0048069B"/>
    <w:rsid w:val="004819C5"/>
    <w:rsid w:val="00481D5D"/>
    <w:rsid w:val="00482C99"/>
    <w:rsid w:val="00482EDA"/>
    <w:rsid w:val="004831C8"/>
    <w:rsid w:val="0048402C"/>
    <w:rsid w:val="00484D95"/>
    <w:rsid w:val="004867FA"/>
    <w:rsid w:val="00486EF5"/>
    <w:rsid w:val="00491094"/>
    <w:rsid w:val="00492725"/>
    <w:rsid w:val="004939CF"/>
    <w:rsid w:val="00496A9F"/>
    <w:rsid w:val="004975D4"/>
    <w:rsid w:val="00497899"/>
    <w:rsid w:val="00497A92"/>
    <w:rsid w:val="004A04D2"/>
    <w:rsid w:val="004A2357"/>
    <w:rsid w:val="004A2FAA"/>
    <w:rsid w:val="004A67B5"/>
    <w:rsid w:val="004A7A9E"/>
    <w:rsid w:val="004B1132"/>
    <w:rsid w:val="004B14E6"/>
    <w:rsid w:val="004B1BAE"/>
    <w:rsid w:val="004B2043"/>
    <w:rsid w:val="004B2BAB"/>
    <w:rsid w:val="004B3400"/>
    <w:rsid w:val="004B3A40"/>
    <w:rsid w:val="004B612C"/>
    <w:rsid w:val="004B760B"/>
    <w:rsid w:val="004B7742"/>
    <w:rsid w:val="004B7CAF"/>
    <w:rsid w:val="004C0FAE"/>
    <w:rsid w:val="004C25C4"/>
    <w:rsid w:val="004C2E81"/>
    <w:rsid w:val="004C3648"/>
    <w:rsid w:val="004C3FD1"/>
    <w:rsid w:val="004C521A"/>
    <w:rsid w:val="004C5493"/>
    <w:rsid w:val="004C7344"/>
    <w:rsid w:val="004C779B"/>
    <w:rsid w:val="004D0B59"/>
    <w:rsid w:val="004D0DE3"/>
    <w:rsid w:val="004D1532"/>
    <w:rsid w:val="004D2325"/>
    <w:rsid w:val="004D39C0"/>
    <w:rsid w:val="004D4C05"/>
    <w:rsid w:val="004D5EE4"/>
    <w:rsid w:val="004D7566"/>
    <w:rsid w:val="004E1F5D"/>
    <w:rsid w:val="004E2B4B"/>
    <w:rsid w:val="004E2BB1"/>
    <w:rsid w:val="004E2D4D"/>
    <w:rsid w:val="004E4689"/>
    <w:rsid w:val="004E4EB7"/>
    <w:rsid w:val="004E5736"/>
    <w:rsid w:val="004F277B"/>
    <w:rsid w:val="004F31C7"/>
    <w:rsid w:val="004F3999"/>
    <w:rsid w:val="004F4333"/>
    <w:rsid w:val="004F5A51"/>
    <w:rsid w:val="004F775A"/>
    <w:rsid w:val="0050085E"/>
    <w:rsid w:val="00500865"/>
    <w:rsid w:val="00500D85"/>
    <w:rsid w:val="00500F46"/>
    <w:rsid w:val="00501268"/>
    <w:rsid w:val="00501800"/>
    <w:rsid w:val="005019B5"/>
    <w:rsid w:val="00503428"/>
    <w:rsid w:val="00503901"/>
    <w:rsid w:val="00506677"/>
    <w:rsid w:val="00506C7E"/>
    <w:rsid w:val="00506F4F"/>
    <w:rsid w:val="005103C7"/>
    <w:rsid w:val="00511529"/>
    <w:rsid w:val="00512E0E"/>
    <w:rsid w:val="005134D5"/>
    <w:rsid w:val="005135B8"/>
    <w:rsid w:val="00515B91"/>
    <w:rsid w:val="0051643A"/>
    <w:rsid w:val="00521C2B"/>
    <w:rsid w:val="00523E68"/>
    <w:rsid w:val="0052532E"/>
    <w:rsid w:val="00525361"/>
    <w:rsid w:val="00525D3A"/>
    <w:rsid w:val="0052786D"/>
    <w:rsid w:val="00527E14"/>
    <w:rsid w:val="00530717"/>
    <w:rsid w:val="005312AA"/>
    <w:rsid w:val="00531DA0"/>
    <w:rsid w:val="005322BD"/>
    <w:rsid w:val="00532A6B"/>
    <w:rsid w:val="00533FDA"/>
    <w:rsid w:val="005343A3"/>
    <w:rsid w:val="00534D0D"/>
    <w:rsid w:val="00536484"/>
    <w:rsid w:val="005364C6"/>
    <w:rsid w:val="005364F8"/>
    <w:rsid w:val="0053703D"/>
    <w:rsid w:val="00537EA7"/>
    <w:rsid w:val="00541009"/>
    <w:rsid w:val="0054219D"/>
    <w:rsid w:val="005444E9"/>
    <w:rsid w:val="00544B26"/>
    <w:rsid w:val="00545913"/>
    <w:rsid w:val="0054740A"/>
    <w:rsid w:val="00547AC0"/>
    <w:rsid w:val="00550080"/>
    <w:rsid w:val="00550556"/>
    <w:rsid w:val="0055074E"/>
    <w:rsid w:val="00550D27"/>
    <w:rsid w:val="005520A9"/>
    <w:rsid w:val="00553E34"/>
    <w:rsid w:val="005549E2"/>
    <w:rsid w:val="0055660F"/>
    <w:rsid w:val="00556CCB"/>
    <w:rsid w:val="005571E9"/>
    <w:rsid w:val="00557B5D"/>
    <w:rsid w:val="00560B14"/>
    <w:rsid w:val="005619DA"/>
    <w:rsid w:val="00562D5B"/>
    <w:rsid w:val="00563A33"/>
    <w:rsid w:val="00564BD1"/>
    <w:rsid w:val="00564FDA"/>
    <w:rsid w:val="005650EE"/>
    <w:rsid w:val="00565133"/>
    <w:rsid w:val="0057168B"/>
    <w:rsid w:val="00571AAD"/>
    <w:rsid w:val="005740F3"/>
    <w:rsid w:val="00576CF2"/>
    <w:rsid w:val="00577277"/>
    <w:rsid w:val="00577DCC"/>
    <w:rsid w:val="00583103"/>
    <w:rsid w:val="005839FA"/>
    <w:rsid w:val="0058558D"/>
    <w:rsid w:val="00585912"/>
    <w:rsid w:val="00590A85"/>
    <w:rsid w:val="00590D91"/>
    <w:rsid w:val="00595274"/>
    <w:rsid w:val="005A0649"/>
    <w:rsid w:val="005A1A46"/>
    <w:rsid w:val="005A4C21"/>
    <w:rsid w:val="005A5F14"/>
    <w:rsid w:val="005A61AF"/>
    <w:rsid w:val="005A7AD3"/>
    <w:rsid w:val="005A7F37"/>
    <w:rsid w:val="005B0802"/>
    <w:rsid w:val="005B2987"/>
    <w:rsid w:val="005B3EDB"/>
    <w:rsid w:val="005B42CB"/>
    <w:rsid w:val="005B4D13"/>
    <w:rsid w:val="005B4F97"/>
    <w:rsid w:val="005B5D91"/>
    <w:rsid w:val="005B63AF"/>
    <w:rsid w:val="005B6B87"/>
    <w:rsid w:val="005C00F2"/>
    <w:rsid w:val="005C0DFC"/>
    <w:rsid w:val="005C264A"/>
    <w:rsid w:val="005C2877"/>
    <w:rsid w:val="005C41BB"/>
    <w:rsid w:val="005C5847"/>
    <w:rsid w:val="005C655E"/>
    <w:rsid w:val="005D007A"/>
    <w:rsid w:val="005D0CB5"/>
    <w:rsid w:val="005D23C7"/>
    <w:rsid w:val="005D24D1"/>
    <w:rsid w:val="005D4BCE"/>
    <w:rsid w:val="005D4F0E"/>
    <w:rsid w:val="005D6B1F"/>
    <w:rsid w:val="005E0A16"/>
    <w:rsid w:val="005E167A"/>
    <w:rsid w:val="005E4DAA"/>
    <w:rsid w:val="005E51E7"/>
    <w:rsid w:val="005E6419"/>
    <w:rsid w:val="005F0E46"/>
    <w:rsid w:val="005F28EB"/>
    <w:rsid w:val="005F2F37"/>
    <w:rsid w:val="005F37D3"/>
    <w:rsid w:val="005F4846"/>
    <w:rsid w:val="005F5DE2"/>
    <w:rsid w:val="005F6412"/>
    <w:rsid w:val="005F6E60"/>
    <w:rsid w:val="005F7705"/>
    <w:rsid w:val="00601BC4"/>
    <w:rsid w:val="00601D69"/>
    <w:rsid w:val="00603AD9"/>
    <w:rsid w:val="00605569"/>
    <w:rsid w:val="006058B1"/>
    <w:rsid w:val="006060CA"/>
    <w:rsid w:val="006109C6"/>
    <w:rsid w:val="006159E8"/>
    <w:rsid w:val="0062018E"/>
    <w:rsid w:val="0062043D"/>
    <w:rsid w:val="006205EE"/>
    <w:rsid w:val="00620B99"/>
    <w:rsid w:val="00621FAD"/>
    <w:rsid w:val="006220B5"/>
    <w:rsid w:val="00622E5D"/>
    <w:rsid w:val="00624A2C"/>
    <w:rsid w:val="00626268"/>
    <w:rsid w:val="00626D88"/>
    <w:rsid w:val="0062707B"/>
    <w:rsid w:val="0063007E"/>
    <w:rsid w:val="00630308"/>
    <w:rsid w:val="006337DF"/>
    <w:rsid w:val="0063654E"/>
    <w:rsid w:val="00636E5C"/>
    <w:rsid w:val="00640587"/>
    <w:rsid w:val="0064059E"/>
    <w:rsid w:val="00640A59"/>
    <w:rsid w:val="00641D1C"/>
    <w:rsid w:val="00641FD4"/>
    <w:rsid w:val="0064283F"/>
    <w:rsid w:val="006434F0"/>
    <w:rsid w:val="0064379D"/>
    <w:rsid w:val="00644266"/>
    <w:rsid w:val="006473F8"/>
    <w:rsid w:val="006506CA"/>
    <w:rsid w:val="00650F57"/>
    <w:rsid w:val="00651DAE"/>
    <w:rsid w:val="00651DD6"/>
    <w:rsid w:val="00652A1C"/>
    <w:rsid w:val="00652BC3"/>
    <w:rsid w:val="006537B1"/>
    <w:rsid w:val="006566E6"/>
    <w:rsid w:val="00660443"/>
    <w:rsid w:val="00660655"/>
    <w:rsid w:val="00661582"/>
    <w:rsid w:val="00662A27"/>
    <w:rsid w:val="006647D2"/>
    <w:rsid w:val="00665119"/>
    <w:rsid w:val="00665C63"/>
    <w:rsid w:val="00666337"/>
    <w:rsid w:val="00666CB6"/>
    <w:rsid w:val="00670D3A"/>
    <w:rsid w:val="00672EEA"/>
    <w:rsid w:val="0067366B"/>
    <w:rsid w:val="0067491C"/>
    <w:rsid w:val="0067506C"/>
    <w:rsid w:val="00675F67"/>
    <w:rsid w:val="00676F1C"/>
    <w:rsid w:val="00676FA5"/>
    <w:rsid w:val="006770C8"/>
    <w:rsid w:val="0067727F"/>
    <w:rsid w:val="00677DC9"/>
    <w:rsid w:val="00680CBB"/>
    <w:rsid w:val="006829F6"/>
    <w:rsid w:val="006831E9"/>
    <w:rsid w:val="00683219"/>
    <w:rsid w:val="00683DE9"/>
    <w:rsid w:val="006867A4"/>
    <w:rsid w:val="006867B9"/>
    <w:rsid w:val="00687554"/>
    <w:rsid w:val="00690316"/>
    <w:rsid w:val="00693303"/>
    <w:rsid w:val="006936DB"/>
    <w:rsid w:val="006947A0"/>
    <w:rsid w:val="00694C52"/>
    <w:rsid w:val="00695369"/>
    <w:rsid w:val="006978ED"/>
    <w:rsid w:val="006A0336"/>
    <w:rsid w:val="006A0E7F"/>
    <w:rsid w:val="006A1B0F"/>
    <w:rsid w:val="006A20C5"/>
    <w:rsid w:val="006A221D"/>
    <w:rsid w:val="006A36CE"/>
    <w:rsid w:val="006A37F1"/>
    <w:rsid w:val="006A4B05"/>
    <w:rsid w:val="006A5BA3"/>
    <w:rsid w:val="006A5F4B"/>
    <w:rsid w:val="006B0645"/>
    <w:rsid w:val="006B0B3E"/>
    <w:rsid w:val="006B36DF"/>
    <w:rsid w:val="006B3B2A"/>
    <w:rsid w:val="006B53E2"/>
    <w:rsid w:val="006B5E12"/>
    <w:rsid w:val="006B6B2F"/>
    <w:rsid w:val="006C11A3"/>
    <w:rsid w:val="006C1A08"/>
    <w:rsid w:val="006C1BEA"/>
    <w:rsid w:val="006C1E9E"/>
    <w:rsid w:val="006C2BB2"/>
    <w:rsid w:val="006C6F5C"/>
    <w:rsid w:val="006D06C5"/>
    <w:rsid w:val="006D1EF4"/>
    <w:rsid w:val="006D27E8"/>
    <w:rsid w:val="006D2C22"/>
    <w:rsid w:val="006D2D0A"/>
    <w:rsid w:val="006D32BB"/>
    <w:rsid w:val="006D5C3A"/>
    <w:rsid w:val="006D68AA"/>
    <w:rsid w:val="006D6BA0"/>
    <w:rsid w:val="006D7133"/>
    <w:rsid w:val="006D7395"/>
    <w:rsid w:val="006D7398"/>
    <w:rsid w:val="006D7929"/>
    <w:rsid w:val="006E0182"/>
    <w:rsid w:val="006E1A59"/>
    <w:rsid w:val="006E2336"/>
    <w:rsid w:val="006E2D11"/>
    <w:rsid w:val="006E505D"/>
    <w:rsid w:val="006E53FE"/>
    <w:rsid w:val="006E7DB8"/>
    <w:rsid w:val="006F11BB"/>
    <w:rsid w:val="006F27BA"/>
    <w:rsid w:val="006F2ADA"/>
    <w:rsid w:val="006F3660"/>
    <w:rsid w:val="006F3EBC"/>
    <w:rsid w:val="006F5089"/>
    <w:rsid w:val="006F50AF"/>
    <w:rsid w:val="006F7894"/>
    <w:rsid w:val="00700714"/>
    <w:rsid w:val="0070235D"/>
    <w:rsid w:val="0070243C"/>
    <w:rsid w:val="00703457"/>
    <w:rsid w:val="00704810"/>
    <w:rsid w:val="00704C5A"/>
    <w:rsid w:val="0070522E"/>
    <w:rsid w:val="007053F5"/>
    <w:rsid w:val="0070550D"/>
    <w:rsid w:val="00707A15"/>
    <w:rsid w:val="00710BFE"/>
    <w:rsid w:val="007113DF"/>
    <w:rsid w:val="00711547"/>
    <w:rsid w:val="00711E0E"/>
    <w:rsid w:val="00712519"/>
    <w:rsid w:val="007152C6"/>
    <w:rsid w:val="0071563D"/>
    <w:rsid w:val="00715B47"/>
    <w:rsid w:val="00715E52"/>
    <w:rsid w:val="0071670F"/>
    <w:rsid w:val="00716714"/>
    <w:rsid w:val="00716C55"/>
    <w:rsid w:val="0072030A"/>
    <w:rsid w:val="00721105"/>
    <w:rsid w:val="0072448A"/>
    <w:rsid w:val="00724674"/>
    <w:rsid w:val="0072562D"/>
    <w:rsid w:val="007302A2"/>
    <w:rsid w:val="0073062A"/>
    <w:rsid w:val="007324B3"/>
    <w:rsid w:val="00733678"/>
    <w:rsid w:val="007336D1"/>
    <w:rsid w:val="00733E5F"/>
    <w:rsid w:val="007346A2"/>
    <w:rsid w:val="00734825"/>
    <w:rsid w:val="00734F7E"/>
    <w:rsid w:val="007366ED"/>
    <w:rsid w:val="00737980"/>
    <w:rsid w:val="007428F5"/>
    <w:rsid w:val="00742A2B"/>
    <w:rsid w:val="007444A8"/>
    <w:rsid w:val="00744D50"/>
    <w:rsid w:val="007451D0"/>
    <w:rsid w:val="00745BFE"/>
    <w:rsid w:val="00746734"/>
    <w:rsid w:val="0074692C"/>
    <w:rsid w:val="007475D7"/>
    <w:rsid w:val="00747E2F"/>
    <w:rsid w:val="00753137"/>
    <w:rsid w:val="00753145"/>
    <w:rsid w:val="00753448"/>
    <w:rsid w:val="007538DF"/>
    <w:rsid w:val="00753C93"/>
    <w:rsid w:val="00753D31"/>
    <w:rsid w:val="007540EC"/>
    <w:rsid w:val="007547E6"/>
    <w:rsid w:val="00754FDA"/>
    <w:rsid w:val="007552F3"/>
    <w:rsid w:val="0075573D"/>
    <w:rsid w:val="0076080E"/>
    <w:rsid w:val="00761163"/>
    <w:rsid w:val="0076221B"/>
    <w:rsid w:val="00762490"/>
    <w:rsid w:val="0076284D"/>
    <w:rsid w:val="007630E0"/>
    <w:rsid w:val="0076520A"/>
    <w:rsid w:val="007718C9"/>
    <w:rsid w:val="00771E2A"/>
    <w:rsid w:val="00771F48"/>
    <w:rsid w:val="00772F9D"/>
    <w:rsid w:val="00773105"/>
    <w:rsid w:val="0077364E"/>
    <w:rsid w:val="00774491"/>
    <w:rsid w:val="0077530A"/>
    <w:rsid w:val="00776203"/>
    <w:rsid w:val="00777E93"/>
    <w:rsid w:val="00781BA0"/>
    <w:rsid w:val="00782ADE"/>
    <w:rsid w:val="00782CF3"/>
    <w:rsid w:val="00783180"/>
    <w:rsid w:val="00783730"/>
    <w:rsid w:val="00783A21"/>
    <w:rsid w:val="00790A7E"/>
    <w:rsid w:val="00791587"/>
    <w:rsid w:val="00791B92"/>
    <w:rsid w:val="00791BA1"/>
    <w:rsid w:val="007949BC"/>
    <w:rsid w:val="00794D58"/>
    <w:rsid w:val="00795FE7"/>
    <w:rsid w:val="007960AF"/>
    <w:rsid w:val="007A0009"/>
    <w:rsid w:val="007A0385"/>
    <w:rsid w:val="007A12A4"/>
    <w:rsid w:val="007A1615"/>
    <w:rsid w:val="007A4850"/>
    <w:rsid w:val="007A4CF4"/>
    <w:rsid w:val="007A5A04"/>
    <w:rsid w:val="007A5B63"/>
    <w:rsid w:val="007A672F"/>
    <w:rsid w:val="007A7CBA"/>
    <w:rsid w:val="007B0C7C"/>
    <w:rsid w:val="007B2F89"/>
    <w:rsid w:val="007B34EF"/>
    <w:rsid w:val="007B3A2A"/>
    <w:rsid w:val="007B4800"/>
    <w:rsid w:val="007B55F8"/>
    <w:rsid w:val="007B7002"/>
    <w:rsid w:val="007B7173"/>
    <w:rsid w:val="007B77D1"/>
    <w:rsid w:val="007C0172"/>
    <w:rsid w:val="007C1C64"/>
    <w:rsid w:val="007C2D91"/>
    <w:rsid w:val="007C4EAE"/>
    <w:rsid w:val="007C54F2"/>
    <w:rsid w:val="007C5D60"/>
    <w:rsid w:val="007C7480"/>
    <w:rsid w:val="007D0335"/>
    <w:rsid w:val="007D1D7C"/>
    <w:rsid w:val="007D241F"/>
    <w:rsid w:val="007D28D9"/>
    <w:rsid w:val="007D2E93"/>
    <w:rsid w:val="007D42D6"/>
    <w:rsid w:val="007D4718"/>
    <w:rsid w:val="007D554C"/>
    <w:rsid w:val="007D5F9A"/>
    <w:rsid w:val="007D613A"/>
    <w:rsid w:val="007D6A9D"/>
    <w:rsid w:val="007D756B"/>
    <w:rsid w:val="007E285B"/>
    <w:rsid w:val="007E4BCD"/>
    <w:rsid w:val="007E5CA1"/>
    <w:rsid w:val="007E6997"/>
    <w:rsid w:val="007E7263"/>
    <w:rsid w:val="007E77B5"/>
    <w:rsid w:val="007F0358"/>
    <w:rsid w:val="007F1314"/>
    <w:rsid w:val="007F1878"/>
    <w:rsid w:val="007F1B36"/>
    <w:rsid w:val="007F2BC9"/>
    <w:rsid w:val="007F5A5D"/>
    <w:rsid w:val="007F5BCB"/>
    <w:rsid w:val="007F762A"/>
    <w:rsid w:val="00800158"/>
    <w:rsid w:val="008006D0"/>
    <w:rsid w:val="00800AF8"/>
    <w:rsid w:val="00800D8E"/>
    <w:rsid w:val="008011C2"/>
    <w:rsid w:val="00801B3D"/>
    <w:rsid w:val="00802A59"/>
    <w:rsid w:val="00802D03"/>
    <w:rsid w:val="00803D38"/>
    <w:rsid w:val="00805C54"/>
    <w:rsid w:val="008071F0"/>
    <w:rsid w:val="00807352"/>
    <w:rsid w:val="00810F21"/>
    <w:rsid w:val="00811DDA"/>
    <w:rsid w:val="00812DC3"/>
    <w:rsid w:val="008131D9"/>
    <w:rsid w:val="00813C50"/>
    <w:rsid w:val="00814801"/>
    <w:rsid w:val="00815181"/>
    <w:rsid w:val="008156C3"/>
    <w:rsid w:val="00816090"/>
    <w:rsid w:val="00817C55"/>
    <w:rsid w:val="008206EF"/>
    <w:rsid w:val="008208AA"/>
    <w:rsid w:val="008212E0"/>
    <w:rsid w:val="00822070"/>
    <w:rsid w:val="00823F20"/>
    <w:rsid w:val="008247C4"/>
    <w:rsid w:val="008255E7"/>
    <w:rsid w:val="00826D7E"/>
    <w:rsid w:val="00827876"/>
    <w:rsid w:val="00830E19"/>
    <w:rsid w:val="0083127F"/>
    <w:rsid w:val="008316CA"/>
    <w:rsid w:val="008316F4"/>
    <w:rsid w:val="0083319F"/>
    <w:rsid w:val="00833950"/>
    <w:rsid w:val="0083439E"/>
    <w:rsid w:val="0083463E"/>
    <w:rsid w:val="00835663"/>
    <w:rsid w:val="00836888"/>
    <w:rsid w:val="00837380"/>
    <w:rsid w:val="008407F8"/>
    <w:rsid w:val="008421C6"/>
    <w:rsid w:val="00842412"/>
    <w:rsid w:val="00843883"/>
    <w:rsid w:val="00844498"/>
    <w:rsid w:val="00844D0F"/>
    <w:rsid w:val="00846A05"/>
    <w:rsid w:val="0085044C"/>
    <w:rsid w:val="00850C1C"/>
    <w:rsid w:val="008517D8"/>
    <w:rsid w:val="00852577"/>
    <w:rsid w:val="00853A08"/>
    <w:rsid w:val="008548AA"/>
    <w:rsid w:val="00856555"/>
    <w:rsid w:val="00860493"/>
    <w:rsid w:val="00861EBE"/>
    <w:rsid w:val="00861FEF"/>
    <w:rsid w:val="0086238F"/>
    <w:rsid w:val="008627CD"/>
    <w:rsid w:val="00864451"/>
    <w:rsid w:val="0086532A"/>
    <w:rsid w:val="00865636"/>
    <w:rsid w:val="008670D5"/>
    <w:rsid w:val="008672E4"/>
    <w:rsid w:val="0087176B"/>
    <w:rsid w:val="00871837"/>
    <w:rsid w:val="00872451"/>
    <w:rsid w:val="008729B7"/>
    <w:rsid w:val="00872EF4"/>
    <w:rsid w:val="008730FA"/>
    <w:rsid w:val="00873271"/>
    <w:rsid w:val="00875C08"/>
    <w:rsid w:val="00877898"/>
    <w:rsid w:val="00880558"/>
    <w:rsid w:val="0088081E"/>
    <w:rsid w:val="0088106C"/>
    <w:rsid w:val="00883288"/>
    <w:rsid w:val="00884B70"/>
    <w:rsid w:val="008850DA"/>
    <w:rsid w:val="008869C4"/>
    <w:rsid w:val="00887A7C"/>
    <w:rsid w:val="00892446"/>
    <w:rsid w:val="008929B0"/>
    <w:rsid w:val="00896AC8"/>
    <w:rsid w:val="00896FDC"/>
    <w:rsid w:val="00897EBE"/>
    <w:rsid w:val="008A04BE"/>
    <w:rsid w:val="008A05DB"/>
    <w:rsid w:val="008A11B6"/>
    <w:rsid w:val="008A23B7"/>
    <w:rsid w:val="008A30D6"/>
    <w:rsid w:val="008A40E3"/>
    <w:rsid w:val="008A42BF"/>
    <w:rsid w:val="008A43BE"/>
    <w:rsid w:val="008A4C17"/>
    <w:rsid w:val="008A50DA"/>
    <w:rsid w:val="008A599C"/>
    <w:rsid w:val="008A5C07"/>
    <w:rsid w:val="008A719B"/>
    <w:rsid w:val="008B1067"/>
    <w:rsid w:val="008B1F66"/>
    <w:rsid w:val="008B3E60"/>
    <w:rsid w:val="008B5E28"/>
    <w:rsid w:val="008B7D5B"/>
    <w:rsid w:val="008B7D8B"/>
    <w:rsid w:val="008C00DC"/>
    <w:rsid w:val="008C06B9"/>
    <w:rsid w:val="008C07A5"/>
    <w:rsid w:val="008C0B4F"/>
    <w:rsid w:val="008C15E6"/>
    <w:rsid w:val="008C1DBA"/>
    <w:rsid w:val="008C33E9"/>
    <w:rsid w:val="008C5615"/>
    <w:rsid w:val="008C7E61"/>
    <w:rsid w:val="008D00DD"/>
    <w:rsid w:val="008D0747"/>
    <w:rsid w:val="008D0958"/>
    <w:rsid w:val="008D09EE"/>
    <w:rsid w:val="008D15C6"/>
    <w:rsid w:val="008D170C"/>
    <w:rsid w:val="008D1F7C"/>
    <w:rsid w:val="008D2253"/>
    <w:rsid w:val="008D28AC"/>
    <w:rsid w:val="008D32BF"/>
    <w:rsid w:val="008D7F07"/>
    <w:rsid w:val="008E127B"/>
    <w:rsid w:val="008E1ED1"/>
    <w:rsid w:val="008E21B2"/>
    <w:rsid w:val="008E242F"/>
    <w:rsid w:val="008E43A8"/>
    <w:rsid w:val="008E46FA"/>
    <w:rsid w:val="008E4DA8"/>
    <w:rsid w:val="008E5214"/>
    <w:rsid w:val="008E7DD8"/>
    <w:rsid w:val="008F087C"/>
    <w:rsid w:val="008F0C29"/>
    <w:rsid w:val="008F0DBD"/>
    <w:rsid w:val="008F31B8"/>
    <w:rsid w:val="008F5396"/>
    <w:rsid w:val="008F5B53"/>
    <w:rsid w:val="008F610C"/>
    <w:rsid w:val="008F6C21"/>
    <w:rsid w:val="00900577"/>
    <w:rsid w:val="00905E98"/>
    <w:rsid w:val="009065EA"/>
    <w:rsid w:val="00906BB4"/>
    <w:rsid w:val="0091056B"/>
    <w:rsid w:val="00910965"/>
    <w:rsid w:val="0091106B"/>
    <w:rsid w:val="0091149D"/>
    <w:rsid w:val="00913F26"/>
    <w:rsid w:val="0091511F"/>
    <w:rsid w:val="0091524A"/>
    <w:rsid w:val="00915996"/>
    <w:rsid w:val="00915BD1"/>
    <w:rsid w:val="0091785D"/>
    <w:rsid w:val="009203ED"/>
    <w:rsid w:val="00920C45"/>
    <w:rsid w:val="00921955"/>
    <w:rsid w:val="009223C2"/>
    <w:rsid w:val="00922CEA"/>
    <w:rsid w:val="00923153"/>
    <w:rsid w:val="009248BA"/>
    <w:rsid w:val="00924AC2"/>
    <w:rsid w:val="009254CA"/>
    <w:rsid w:val="0092557C"/>
    <w:rsid w:val="0092579E"/>
    <w:rsid w:val="009257C1"/>
    <w:rsid w:val="00925889"/>
    <w:rsid w:val="00925E1A"/>
    <w:rsid w:val="009263E1"/>
    <w:rsid w:val="00927043"/>
    <w:rsid w:val="00930428"/>
    <w:rsid w:val="00930921"/>
    <w:rsid w:val="00930A1B"/>
    <w:rsid w:val="00930A8B"/>
    <w:rsid w:val="00931B60"/>
    <w:rsid w:val="00934E69"/>
    <w:rsid w:val="00934F64"/>
    <w:rsid w:val="0093537F"/>
    <w:rsid w:val="00935EA7"/>
    <w:rsid w:val="00935FD4"/>
    <w:rsid w:val="009376C5"/>
    <w:rsid w:val="00937AD0"/>
    <w:rsid w:val="0094133C"/>
    <w:rsid w:val="00941405"/>
    <w:rsid w:val="009417DA"/>
    <w:rsid w:val="00941A18"/>
    <w:rsid w:val="00941C0B"/>
    <w:rsid w:val="00942A33"/>
    <w:rsid w:val="00943F1F"/>
    <w:rsid w:val="00944E4A"/>
    <w:rsid w:val="009455B8"/>
    <w:rsid w:val="00945F30"/>
    <w:rsid w:val="00950F8D"/>
    <w:rsid w:val="009518EE"/>
    <w:rsid w:val="009521D6"/>
    <w:rsid w:val="0095425D"/>
    <w:rsid w:val="009548ED"/>
    <w:rsid w:val="00954C78"/>
    <w:rsid w:val="00955E81"/>
    <w:rsid w:val="00960663"/>
    <w:rsid w:val="00962119"/>
    <w:rsid w:val="00962C56"/>
    <w:rsid w:val="009646F5"/>
    <w:rsid w:val="009657D5"/>
    <w:rsid w:val="009670A9"/>
    <w:rsid w:val="00967CB6"/>
    <w:rsid w:val="00971E9C"/>
    <w:rsid w:val="0097278B"/>
    <w:rsid w:val="009754EE"/>
    <w:rsid w:val="009769E7"/>
    <w:rsid w:val="00976C03"/>
    <w:rsid w:val="00976F5F"/>
    <w:rsid w:val="00977A24"/>
    <w:rsid w:val="00980280"/>
    <w:rsid w:val="0098191E"/>
    <w:rsid w:val="00981A0B"/>
    <w:rsid w:val="009821DE"/>
    <w:rsid w:val="009823FC"/>
    <w:rsid w:val="00982711"/>
    <w:rsid w:val="009878EA"/>
    <w:rsid w:val="00987F98"/>
    <w:rsid w:val="00991046"/>
    <w:rsid w:val="0099282B"/>
    <w:rsid w:val="00992958"/>
    <w:rsid w:val="00993493"/>
    <w:rsid w:val="00993CD1"/>
    <w:rsid w:val="00994358"/>
    <w:rsid w:val="00996239"/>
    <w:rsid w:val="00997F9C"/>
    <w:rsid w:val="009A0E88"/>
    <w:rsid w:val="009A1A0D"/>
    <w:rsid w:val="009A20C0"/>
    <w:rsid w:val="009A3B1A"/>
    <w:rsid w:val="009A4672"/>
    <w:rsid w:val="009A5783"/>
    <w:rsid w:val="009A643A"/>
    <w:rsid w:val="009A78C9"/>
    <w:rsid w:val="009B049F"/>
    <w:rsid w:val="009B1907"/>
    <w:rsid w:val="009B22D7"/>
    <w:rsid w:val="009B25AF"/>
    <w:rsid w:val="009B290C"/>
    <w:rsid w:val="009B33A9"/>
    <w:rsid w:val="009B4044"/>
    <w:rsid w:val="009B6BCA"/>
    <w:rsid w:val="009B7E05"/>
    <w:rsid w:val="009C0D93"/>
    <w:rsid w:val="009C4718"/>
    <w:rsid w:val="009C76A0"/>
    <w:rsid w:val="009D208F"/>
    <w:rsid w:val="009D28F6"/>
    <w:rsid w:val="009D2B68"/>
    <w:rsid w:val="009D3C91"/>
    <w:rsid w:val="009D4278"/>
    <w:rsid w:val="009D4E98"/>
    <w:rsid w:val="009D6F2C"/>
    <w:rsid w:val="009E0B4E"/>
    <w:rsid w:val="009E16C9"/>
    <w:rsid w:val="009E170D"/>
    <w:rsid w:val="009E1A8A"/>
    <w:rsid w:val="009E1CD6"/>
    <w:rsid w:val="009E1EBD"/>
    <w:rsid w:val="009E3234"/>
    <w:rsid w:val="009E33DE"/>
    <w:rsid w:val="009E45D6"/>
    <w:rsid w:val="009E4C99"/>
    <w:rsid w:val="009E729F"/>
    <w:rsid w:val="009F0805"/>
    <w:rsid w:val="009F0A4B"/>
    <w:rsid w:val="009F0CA1"/>
    <w:rsid w:val="009F18FF"/>
    <w:rsid w:val="009F215D"/>
    <w:rsid w:val="009F2DA6"/>
    <w:rsid w:val="009F3352"/>
    <w:rsid w:val="009F3398"/>
    <w:rsid w:val="009F4477"/>
    <w:rsid w:val="009F4834"/>
    <w:rsid w:val="009F4895"/>
    <w:rsid w:val="009F4BFD"/>
    <w:rsid w:val="009F4FF0"/>
    <w:rsid w:val="009F573B"/>
    <w:rsid w:val="00A0028B"/>
    <w:rsid w:val="00A0099D"/>
    <w:rsid w:val="00A00F94"/>
    <w:rsid w:val="00A0118E"/>
    <w:rsid w:val="00A01721"/>
    <w:rsid w:val="00A017B0"/>
    <w:rsid w:val="00A01B3B"/>
    <w:rsid w:val="00A03AC0"/>
    <w:rsid w:val="00A03DF5"/>
    <w:rsid w:val="00A04BDF"/>
    <w:rsid w:val="00A058D3"/>
    <w:rsid w:val="00A069A6"/>
    <w:rsid w:val="00A06D55"/>
    <w:rsid w:val="00A06EF6"/>
    <w:rsid w:val="00A07000"/>
    <w:rsid w:val="00A12940"/>
    <w:rsid w:val="00A12F97"/>
    <w:rsid w:val="00A13F2D"/>
    <w:rsid w:val="00A16AFF"/>
    <w:rsid w:val="00A21787"/>
    <w:rsid w:val="00A22262"/>
    <w:rsid w:val="00A23A03"/>
    <w:rsid w:val="00A248EA"/>
    <w:rsid w:val="00A259C9"/>
    <w:rsid w:val="00A26494"/>
    <w:rsid w:val="00A26F43"/>
    <w:rsid w:val="00A2738F"/>
    <w:rsid w:val="00A31FA6"/>
    <w:rsid w:val="00A32BCB"/>
    <w:rsid w:val="00A32E7B"/>
    <w:rsid w:val="00A353C0"/>
    <w:rsid w:val="00A3565C"/>
    <w:rsid w:val="00A366CA"/>
    <w:rsid w:val="00A36858"/>
    <w:rsid w:val="00A37254"/>
    <w:rsid w:val="00A3760C"/>
    <w:rsid w:val="00A411F0"/>
    <w:rsid w:val="00A41CD7"/>
    <w:rsid w:val="00A41DA8"/>
    <w:rsid w:val="00A42149"/>
    <w:rsid w:val="00A42ED9"/>
    <w:rsid w:val="00A44009"/>
    <w:rsid w:val="00A44FD2"/>
    <w:rsid w:val="00A461BB"/>
    <w:rsid w:val="00A4632F"/>
    <w:rsid w:val="00A465F5"/>
    <w:rsid w:val="00A46A7E"/>
    <w:rsid w:val="00A47C36"/>
    <w:rsid w:val="00A47E9C"/>
    <w:rsid w:val="00A50216"/>
    <w:rsid w:val="00A50E07"/>
    <w:rsid w:val="00A516AD"/>
    <w:rsid w:val="00A51EE8"/>
    <w:rsid w:val="00A522A4"/>
    <w:rsid w:val="00A53499"/>
    <w:rsid w:val="00A53672"/>
    <w:rsid w:val="00A53A3D"/>
    <w:rsid w:val="00A553FB"/>
    <w:rsid w:val="00A556FE"/>
    <w:rsid w:val="00A61958"/>
    <w:rsid w:val="00A62BC3"/>
    <w:rsid w:val="00A63C4D"/>
    <w:rsid w:val="00A63FDB"/>
    <w:rsid w:val="00A7121D"/>
    <w:rsid w:val="00A717BA"/>
    <w:rsid w:val="00A723F2"/>
    <w:rsid w:val="00A734A5"/>
    <w:rsid w:val="00A7537A"/>
    <w:rsid w:val="00A7543A"/>
    <w:rsid w:val="00A761D6"/>
    <w:rsid w:val="00A765BE"/>
    <w:rsid w:val="00A76D7E"/>
    <w:rsid w:val="00A77A6C"/>
    <w:rsid w:val="00A77F25"/>
    <w:rsid w:val="00A81AC4"/>
    <w:rsid w:val="00A8208A"/>
    <w:rsid w:val="00A84B5E"/>
    <w:rsid w:val="00A8729B"/>
    <w:rsid w:val="00A901AE"/>
    <w:rsid w:val="00A90B07"/>
    <w:rsid w:val="00A93488"/>
    <w:rsid w:val="00A93FED"/>
    <w:rsid w:val="00A948F6"/>
    <w:rsid w:val="00A97974"/>
    <w:rsid w:val="00AA1A1F"/>
    <w:rsid w:val="00AA59B6"/>
    <w:rsid w:val="00AA6AEE"/>
    <w:rsid w:val="00AA6F15"/>
    <w:rsid w:val="00AB10F9"/>
    <w:rsid w:val="00AB15F9"/>
    <w:rsid w:val="00AB26A0"/>
    <w:rsid w:val="00AB478D"/>
    <w:rsid w:val="00AB4C5D"/>
    <w:rsid w:val="00AB527D"/>
    <w:rsid w:val="00AB6644"/>
    <w:rsid w:val="00AB79BE"/>
    <w:rsid w:val="00AC25AB"/>
    <w:rsid w:val="00AC2988"/>
    <w:rsid w:val="00AC3692"/>
    <w:rsid w:val="00AC3FB5"/>
    <w:rsid w:val="00AC471C"/>
    <w:rsid w:val="00AC58E8"/>
    <w:rsid w:val="00AC71DC"/>
    <w:rsid w:val="00AC7A55"/>
    <w:rsid w:val="00AD060F"/>
    <w:rsid w:val="00AD1185"/>
    <w:rsid w:val="00AD28C8"/>
    <w:rsid w:val="00AD2F39"/>
    <w:rsid w:val="00AE0062"/>
    <w:rsid w:val="00AE01B3"/>
    <w:rsid w:val="00AE092B"/>
    <w:rsid w:val="00AE105F"/>
    <w:rsid w:val="00AE12E8"/>
    <w:rsid w:val="00AE26DE"/>
    <w:rsid w:val="00AE308F"/>
    <w:rsid w:val="00AE4029"/>
    <w:rsid w:val="00AE5ECA"/>
    <w:rsid w:val="00AE72F2"/>
    <w:rsid w:val="00AF03C6"/>
    <w:rsid w:val="00AF0CEB"/>
    <w:rsid w:val="00AF1182"/>
    <w:rsid w:val="00AF11ED"/>
    <w:rsid w:val="00AF19F4"/>
    <w:rsid w:val="00AF1DB0"/>
    <w:rsid w:val="00AF21CA"/>
    <w:rsid w:val="00AF4532"/>
    <w:rsid w:val="00AF4C7E"/>
    <w:rsid w:val="00AF51F5"/>
    <w:rsid w:val="00AF5557"/>
    <w:rsid w:val="00AF55A0"/>
    <w:rsid w:val="00AF658A"/>
    <w:rsid w:val="00AF7437"/>
    <w:rsid w:val="00B00513"/>
    <w:rsid w:val="00B00F3A"/>
    <w:rsid w:val="00B02966"/>
    <w:rsid w:val="00B029E3"/>
    <w:rsid w:val="00B043DF"/>
    <w:rsid w:val="00B043F5"/>
    <w:rsid w:val="00B05781"/>
    <w:rsid w:val="00B05D25"/>
    <w:rsid w:val="00B064D5"/>
    <w:rsid w:val="00B10CE7"/>
    <w:rsid w:val="00B11055"/>
    <w:rsid w:val="00B13422"/>
    <w:rsid w:val="00B15082"/>
    <w:rsid w:val="00B20C27"/>
    <w:rsid w:val="00B212E9"/>
    <w:rsid w:val="00B22FCE"/>
    <w:rsid w:val="00B2300A"/>
    <w:rsid w:val="00B23D15"/>
    <w:rsid w:val="00B250A8"/>
    <w:rsid w:val="00B3001F"/>
    <w:rsid w:val="00B3011E"/>
    <w:rsid w:val="00B30EB3"/>
    <w:rsid w:val="00B337ED"/>
    <w:rsid w:val="00B345D4"/>
    <w:rsid w:val="00B3467B"/>
    <w:rsid w:val="00B34B81"/>
    <w:rsid w:val="00B36D56"/>
    <w:rsid w:val="00B37771"/>
    <w:rsid w:val="00B37E79"/>
    <w:rsid w:val="00B4135A"/>
    <w:rsid w:val="00B422E4"/>
    <w:rsid w:val="00B441A0"/>
    <w:rsid w:val="00B44A08"/>
    <w:rsid w:val="00B45175"/>
    <w:rsid w:val="00B456DA"/>
    <w:rsid w:val="00B45BF2"/>
    <w:rsid w:val="00B45EB6"/>
    <w:rsid w:val="00B46B16"/>
    <w:rsid w:val="00B479A6"/>
    <w:rsid w:val="00B50D71"/>
    <w:rsid w:val="00B5263F"/>
    <w:rsid w:val="00B555B1"/>
    <w:rsid w:val="00B5654B"/>
    <w:rsid w:val="00B57A4C"/>
    <w:rsid w:val="00B57AC1"/>
    <w:rsid w:val="00B60CFE"/>
    <w:rsid w:val="00B61AA0"/>
    <w:rsid w:val="00B61BB7"/>
    <w:rsid w:val="00B61D44"/>
    <w:rsid w:val="00B62171"/>
    <w:rsid w:val="00B62EAC"/>
    <w:rsid w:val="00B63B73"/>
    <w:rsid w:val="00B641B0"/>
    <w:rsid w:val="00B64623"/>
    <w:rsid w:val="00B64B9D"/>
    <w:rsid w:val="00B6544D"/>
    <w:rsid w:val="00B65908"/>
    <w:rsid w:val="00B67C13"/>
    <w:rsid w:val="00B7048E"/>
    <w:rsid w:val="00B711CC"/>
    <w:rsid w:val="00B7124A"/>
    <w:rsid w:val="00B71B0B"/>
    <w:rsid w:val="00B71EDA"/>
    <w:rsid w:val="00B7213A"/>
    <w:rsid w:val="00B7214A"/>
    <w:rsid w:val="00B769A9"/>
    <w:rsid w:val="00B76EEE"/>
    <w:rsid w:val="00B8004C"/>
    <w:rsid w:val="00B8026E"/>
    <w:rsid w:val="00B807A8"/>
    <w:rsid w:val="00B807AD"/>
    <w:rsid w:val="00B80823"/>
    <w:rsid w:val="00B80F1A"/>
    <w:rsid w:val="00B8238A"/>
    <w:rsid w:val="00B82AE5"/>
    <w:rsid w:val="00B84235"/>
    <w:rsid w:val="00B865FE"/>
    <w:rsid w:val="00B86F9D"/>
    <w:rsid w:val="00B875F8"/>
    <w:rsid w:val="00B916FB"/>
    <w:rsid w:val="00B92129"/>
    <w:rsid w:val="00B944B4"/>
    <w:rsid w:val="00B97B4F"/>
    <w:rsid w:val="00BA02F4"/>
    <w:rsid w:val="00BA1F5F"/>
    <w:rsid w:val="00BA247D"/>
    <w:rsid w:val="00BA5645"/>
    <w:rsid w:val="00BB1840"/>
    <w:rsid w:val="00BB1FB3"/>
    <w:rsid w:val="00BB23A7"/>
    <w:rsid w:val="00BB323F"/>
    <w:rsid w:val="00BB488E"/>
    <w:rsid w:val="00BB493F"/>
    <w:rsid w:val="00BC0522"/>
    <w:rsid w:val="00BC1910"/>
    <w:rsid w:val="00BC2E02"/>
    <w:rsid w:val="00BC645B"/>
    <w:rsid w:val="00BC7983"/>
    <w:rsid w:val="00BC7EA9"/>
    <w:rsid w:val="00BD0EAF"/>
    <w:rsid w:val="00BD2B22"/>
    <w:rsid w:val="00BD3B01"/>
    <w:rsid w:val="00BD3C66"/>
    <w:rsid w:val="00BD4326"/>
    <w:rsid w:val="00BE01CF"/>
    <w:rsid w:val="00BE0349"/>
    <w:rsid w:val="00BE1024"/>
    <w:rsid w:val="00BE1C45"/>
    <w:rsid w:val="00BE244E"/>
    <w:rsid w:val="00BE2C43"/>
    <w:rsid w:val="00BE460F"/>
    <w:rsid w:val="00BE5C9F"/>
    <w:rsid w:val="00BE61C3"/>
    <w:rsid w:val="00BE73B4"/>
    <w:rsid w:val="00BE7E61"/>
    <w:rsid w:val="00BF1BE8"/>
    <w:rsid w:val="00BF2D8E"/>
    <w:rsid w:val="00BF300D"/>
    <w:rsid w:val="00BF4A17"/>
    <w:rsid w:val="00BF4AD3"/>
    <w:rsid w:val="00BF66D1"/>
    <w:rsid w:val="00BF6765"/>
    <w:rsid w:val="00BF6A83"/>
    <w:rsid w:val="00BF7077"/>
    <w:rsid w:val="00BF7970"/>
    <w:rsid w:val="00BF7A3D"/>
    <w:rsid w:val="00C00C2A"/>
    <w:rsid w:val="00C02361"/>
    <w:rsid w:val="00C031C3"/>
    <w:rsid w:val="00C03544"/>
    <w:rsid w:val="00C0383E"/>
    <w:rsid w:val="00C0513B"/>
    <w:rsid w:val="00C05550"/>
    <w:rsid w:val="00C05AF8"/>
    <w:rsid w:val="00C06637"/>
    <w:rsid w:val="00C07419"/>
    <w:rsid w:val="00C076AA"/>
    <w:rsid w:val="00C11B21"/>
    <w:rsid w:val="00C13891"/>
    <w:rsid w:val="00C158EB"/>
    <w:rsid w:val="00C17B07"/>
    <w:rsid w:val="00C17C12"/>
    <w:rsid w:val="00C202FD"/>
    <w:rsid w:val="00C212E4"/>
    <w:rsid w:val="00C2145B"/>
    <w:rsid w:val="00C21717"/>
    <w:rsid w:val="00C21841"/>
    <w:rsid w:val="00C21C7F"/>
    <w:rsid w:val="00C22EAB"/>
    <w:rsid w:val="00C23BAF"/>
    <w:rsid w:val="00C25152"/>
    <w:rsid w:val="00C26B55"/>
    <w:rsid w:val="00C277D0"/>
    <w:rsid w:val="00C27AF4"/>
    <w:rsid w:val="00C32795"/>
    <w:rsid w:val="00C32F8B"/>
    <w:rsid w:val="00C33531"/>
    <w:rsid w:val="00C33D49"/>
    <w:rsid w:val="00C34B45"/>
    <w:rsid w:val="00C34CDB"/>
    <w:rsid w:val="00C37516"/>
    <w:rsid w:val="00C37EEB"/>
    <w:rsid w:val="00C44DE3"/>
    <w:rsid w:val="00C45946"/>
    <w:rsid w:val="00C45D4B"/>
    <w:rsid w:val="00C45D59"/>
    <w:rsid w:val="00C464E0"/>
    <w:rsid w:val="00C4766B"/>
    <w:rsid w:val="00C47D47"/>
    <w:rsid w:val="00C50502"/>
    <w:rsid w:val="00C50E44"/>
    <w:rsid w:val="00C51218"/>
    <w:rsid w:val="00C518F6"/>
    <w:rsid w:val="00C51C26"/>
    <w:rsid w:val="00C5475B"/>
    <w:rsid w:val="00C55528"/>
    <w:rsid w:val="00C5693C"/>
    <w:rsid w:val="00C569FA"/>
    <w:rsid w:val="00C57777"/>
    <w:rsid w:val="00C57F51"/>
    <w:rsid w:val="00C609B5"/>
    <w:rsid w:val="00C611A9"/>
    <w:rsid w:val="00C611D6"/>
    <w:rsid w:val="00C6221F"/>
    <w:rsid w:val="00C64680"/>
    <w:rsid w:val="00C65F23"/>
    <w:rsid w:val="00C67C9C"/>
    <w:rsid w:val="00C7003B"/>
    <w:rsid w:val="00C70AFD"/>
    <w:rsid w:val="00C70DAA"/>
    <w:rsid w:val="00C71A58"/>
    <w:rsid w:val="00C724F2"/>
    <w:rsid w:val="00C72B94"/>
    <w:rsid w:val="00C778E4"/>
    <w:rsid w:val="00C82311"/>
    <w:rsid w:val="00C82BF6"/>
    <w:rsid w:val="00C83E90"/>
    <w:rsid w:val="00C84603"/>
    <w:rsid w:val="00C84B9F"/>
    <w:rsid w:val="00C84D03"/>
    <w:rsid w:val="00C8613F"/>
    <w:rsid w:val="00C863F9"/>
    <w:rsid w:val="00C86585"/>
    <w:rsid w:val="00C86AD3"/>
    <w:rsid w:val="00C87174"/>
    <w:rsid w:val="00C87E4B"/>
    <w:rsid w:val="00C908F0"/>
    <w:rsid w:val="00C918BA"/>
    <w:rsid w:val="00C91B31"/>
    <w:rsid w:val="00C91EBC"/>
    <w:rsid w:val="00C9241F"/>
    <w:rsid w:val="00C92585"/>
    <w:rsid w:val="00C929F5"/>
    <w:rsid w:val="00C93064"/>
    <w:rsid w:val="00C93334"/>
    <w:rsid w:val="00C93409"/>
    <w:rsid w:val="00C9388E"/>
    <w:rsid w:val="00C93902"/>
    <w:rsid w:val="00C940DE"/>
    <w:rsid w:val="00C942BD"/>
    <w:rsid w:val="00C95601"/>
    <w:rsid w:val="00C96317"/>
    <w:rsid w:val="00C96C29"/>
    <w:rsid w:val="00CA0B62"/>
    <w:rsid w:val="00CA1AE4"/>
    <w:rsid w:val="00CA1E16"/>
    <w:rsid w:val="00CA3DEF"/>
    <w:rsid w:val="00CA4CED"/>
    <w:rsid w:val="00CA5236"/>
    <w:rsid w:val="00CA67B6"/>
    <w:rsid w:val="00CA7E8E"/>
    <w:rsid w:val="00CA7FB9"/>
    <w:rsid w:val="00CB04A6"/>
    <w:rsid w:val="00CB2C2F"/>
    <w:rsid w:val="00CB2DC9"/>
    <w:rsid w:val="00CB39CF"/>
    <w:rsid w:val="00CB3C06"/>
    <w:rsid w:val="00CB6DF6"/>
    <w:rsid w:val="00CB742C"/>
    <w:rsid w:val="00CB7E95"/>
    <w:rsid w:val="00CC03A7"/>
    <w:rsid w:val="00CC15E2"/>
    <w:rsid w:val="00CC2533"/>
    <w:rsid w:val="00CC2AC9"/>
    <w:rsid w:val="00CC3517"/>
    <w:rsid w:val="00CC3C9B"/>
    <w:rsid w:val="00CC434C"/>
    <w:rsid w:val="00CC45CA"/>
    <w:rsid w:val="00CC45E7"/>
    <w:rsid w:val="00CC58BA"/>
    <w:rsid w:val="00CC6FC1"/>
    <w:rsid w:val="00CC7A43"/>
    <w:rsid w:val="00CC7B71"/>
    <w:rsid w:val="00CD2AF8"/>
    <w:rsid w:val="00CD4845"/>
    <w:rsid w:val="00CD5212"/>
    <w:rsid w:val="00CD77F6"/>
    <w:rsid w:val="00CE1276"/>
    <w:rsid w:val="00CE1DEE"/>
    <w:rsid w:val="00CE266D"/>
    <w:rsid w:val="00CE45E9"/>
    <w:rsid w:val="00CE47B5"/>
    <w:rsid w:val="00CE4E1E"/>
    <w:rsid w:val="00CE5EBA"/>
    <w:rsid w:val="00CE7D70"/>
    <w:rsid w:val="00CF0379"/>
    <w:rsid w:val="00CF0675"/>
    <w:rsid w:val="00CF069F"/>
    <w:rsid w:val="00CF07C0"/>
    <w:rsid w:val="00CF1D8C"/>
    <w:rsid w:val="00D001ED"/>
    <w:rsid w:val="00D0025B"/>
    <w:rsid w:val="00D00647"/>
    <w:rsid w:val="00D04452"/>
    <w:rsid w:val="00D072EC"/>
    <w:rsid w:val="00D07A33"/>
    <w:rsid w:val="00D10FAE"/>
    <w:rsid w:val="00D116DE"/>
    <w:rsid w:val="00D11957"/>
    <w:rsid w:val="00D11D01"/>
    <w:rsid w:val="00D12DF8"/>
    <w:rsid w:val="00D12EE3"/>
    <w:rsid w:val="00D1348D"/>
    <w:rsid w:val="00D17699"/>
    <w:rsid w:val="00D209E6"/>
    <w:rsid w:val="00D20B6B"/>
    <w:rsid w:val="00D21F47"/>
    <w:rsid w:val="00D225EB"/>
    <w:rsid w:val="00D22ED8"/>
    <w:rsid w:val="00D233EB"/>
    <w:rsid w:val="00D2555C"/>
    <w:rsid w:val="00D2606F"/>
    <w:rsid w:val="00D302D9"/>
    <w:rsid w:val="00D30879"/>
    <w:rsid w:val="00D31A33"/>
    <w:rsid w:val="00D33E86"/>
    <w:rsid w:val="00D3496E"/>
    <w:rsid w:val="00D34A46"/>
    <w:rsid w:val="00D37546"/>
    <w:rsid w:val="00D375C6"/>
    <w:rsid w:val="00D37D0A"/>
    <w:rsid w:val="00D40A90"/>
    <w:rsid w:val="00D40D82"/>
    <w:rsid w:val="00D426FE"/>
    <w:rsid w:val="00D428A4"/>
    <w:rsid w:val="00D43454"/>
    <w:rsid w:val="00D43FA4"/>
    <w:rsid w:val="00D44862"/>
    <w:rsid w:val="00D4543B"/>
    <w:rsid w:val="00D45E5D"/>
    <w:rsid w:val="00D47C12"/>
    <w:rsid w:val="00D47DF4"/>
    <w:rsid w:val="00D5010A"/>
    <w:rsid w:val="00D50D96"/>
    <w:rsid w:val="00D510BC"/>
    <w:rsid w:val="00D51216"/>
    <w:rsid w:val="00D526AB"/>
    <w:rsid w:val="00D52B90"/>
    <w:rsid w:val="00D54B26"/>
    <w:rsid w:val="00D54E31"/>
    <w:rsid w:val="00D5675B"/>
    <w:rsid w:val="00D57DBE"/>
    <w:rsid w:val="00D64AF9"/>
    <w:rsid w:val="00D6559F"/>
    <w:rsid w:val="00D6696E"/>
    <w:rsid w:val="00D70B90"/>
    <w:rsid w:val="00D711DD"/>
    <w:rsid w:val="00D724F2"/>
    <w:rsid w:val="00D7366B"/>
    <w:rsid w:val="00D74469"/>
    <w:rsid w:val="00D7523F"/>
    <w:rsid w:val="00D756CE"/>
    <w:rsid w:val="00D7671D"/>
    <w:rsid w:val="00D76ED5"/>
    <w:rsid w:val="00D775D6"/>
    <w:rsid w:val="00D8022D"/>
    <w:rsid w:val="00D80CDE"/>
    <w:rsid w:val="00D82094"/>
    <w:rsid w:val="00D82BB9"/>
    <w:rsid w:val="00D84D0F"/>
    <w:rsid w:val="00D8537D"/>
    <w:rsid w:val="00D86F5E"/>
    <w:rsid w:val="00D90A11"/>
    <w:rsid w:val="00D90C2C"/>
    <w:rsid w:val="00D90C33"/>
    <w:rsid w:val="00D91A35"/>
    <w:rsid w:val="00D92578"/>
    <w:rsid w:val="00D9345C"/>
    <w:rsid w:val="00D94460"/>
    <w:rsid w:val="00D971FE"/>
    <w:rsid w:val="00D973ED"/>
    <w:rsid w:val="00DA0E0C"/>
    <w:rsid w:val="00DA2FFC"/>
    <w:rsid w:val="00DA3BD9"/>
    <w:rsid w:val="00DA41AC"/>
    <w:rsid w:val="00DA4B65"/>
    <w:rsid w:val="00DA6005"/>
    <w:rsid w:val="00DA68D9"/>
    <w:rsid w:val="00DB0B70"/>
    <w:rsid w:val="00DB0F50"/>
    <w:rsid w:val="00DB148D"/>
    <w:rsid w:val="00DB1897"/>
    <w:rsid w:val="00DB2678"/>
    <w:rsid w:val="00DB4D39"/>
    <w:rsid w:val="00DB4DEE"/>
    <w:rsid w:val="00DB7BD0"/>
    <w:rsid w:val="00DB7E5A"/>
    <w:rsid w:val="00DC09EA"/>
    <w:rsid w:val="00DC0DAA"/>
    <w:rsid w:val="00DC1D2C"/>
    <w:rsid w:val="00DC21FE"/>
    <w:rsid w:val="00DC2A33"/>
    <w:rsid w:val="00DC3910"/>
    <w:rsid w:val="00DC3B9A"/>
    <w:rsid w:val="00DC3CD8"/>
    <w:rsid w:val="00DC5A75"/>
    <w:rsid w:val="00DC5ABC"/>
    <w:rsid w:val="00DC7F58"/>
    <w:rsid w:val="00DD1EA8"/>
    <w:rsid w:val="00DD2AE6"/>
    <w:rsid w:val="00DD2BE8"/>
    <w:rsid w:val="00DD5A50"/>
    <w:rsid w:val="00DD5A95"/>
    <w:rsid w:val="00DD5EDF"/>
    <w:rsid w:val="00DE0C4A"/>
    <w:rsid w:val="00DE0CFE"/>
    <w:rsid w:val="00DE13BB"/>
    <w:rsid w:val="00DE1821"/>
    <w:rsid w:val="00DE1DC1"/>
    <w:rsid w:val="00DE2B22"/>
    <w:rsid w:val="00DE3236"/>
    <w:rsid w:val="00DE355D"/>
    <w:rsid w:val="00DE38E1"/>
    <w:rsid w:val="00DE47E5"/>
    <w:rsid w:val="00DE54B8"/>
    <w:rsid w:val="00DE5718"/>
    <w:rsid w:val="00DE62D0"/>
    <w:rsid w:val="00DF0238"/>
    <w:rsid w:val="00DF0853"/>
    <w:rsid w:val="00DF1A81"/>
    <w:rsid w:val="00DF51AF"/>
    <w:rsid w:val="00DF5623"/>
    <w:rsid w:val="00DF67BC"/>
    <w:rsid w:val="00E00113"/>
    <w:rsid w:val="00E00484"/>
    <w:rsid w:val="00E01A85"/>
    <w:rsid w:val="00E02561"/>
    <w:rsid w:val="00E02A65"/>
    <w:rsid w:val="00E0346B"/>
    <w:rsid w:val="00E03CC2"/>
    <w:rsid w:val="00E04333"/>
    <w:rsid w:val="00E055BB"/>
    <w:rsid w:val="00E0565E"/>
    <w:rsid w:val="00E05B2F"/>
    <w:rsid w:val="00E100DC"/>
    <w:rsid w:val="00E10916"/>
    <w:rsid w:val="00E10C15"/>
    <w:rsid w:val="00E119D8"/>
    <w:rsid w:val="00E121E8"/>
    <w:rsid w:val="00E128A6"/>
    <w:rsid w:val="00E13365"/>
    <w:rsid w:val="00E145D4"/>
    <w:rsid w:val="00E1477C"/>
    <w:rsid w:val="00E15DEB"/>
    <w:rsid w:val="00E211FF"/>
    <w:rsid w:val="00E212A2"/>
    <w:rsid w:val="00E21679"/>
    <w:rsid w:val="00E229B4"/>
    <w:rsid w:val="00E236CB"/>
    <w:rsid w:val="00E24317"/>
    <w:rsid w:val="00E2648E"/>
    <w:rsid w:val="00E26B92"/>
    <w:rsid w:val="00E3035E"/>
    <w:rsid w:val="00E30B75"/>
    <w:rsid w:val="00E312B9"/>
    <w:rsid w:val="00E32B59"/>
    <w:rsid w:val="00E3366F"/>
    <w:rsid w:val="00E33FA0"/>
    <w:rsid w:val="00E33FAA"/>
    <w:rsid w:val="00E37F51"/>
    <w:rsid w:val="00E40FCB"/>
    <w:rsid w:val="00E41DB0"/>
    <w:rsid w:val="00E42852"/>
    <w:rsid w:val="00E43DC6"/>
    <w:rsid w:val="00E4443C"/>
    <w:rsid w:val="00E47B7A"/>
    <w:rsid w:val="00E50909"/>
    <w:rsid w:val="00E51787"/>
    <w:rsid w:val="00E53EBA"/>
    <w:rsid w:val="00E543E7"/>
    <w:rsid w:val="00E559BB"/>
    <w:rsid w:val="00E55F56"/>
    <w:rsid w:val="00E56429"/>
    <w:rsid w:val="00E62309"/>
    <w:rsid w:val="00E628DF"/>
    <w:rsid w:val="00E629AF"/>
    <w:rsid w:val="00E636B0"/>
    <w:rsid w:val="00E63F35"/>
    <w:rsid w:val="00E640C4"/>
    <w:rsid w:val="00E65427"/>
    <w:rsid w:val="00E66D19"/>
    <w:rsid w:val="00E70498"/>
    <w:rsid w:val="00E7148E"/>
    <w:rsid w:val="00E72612"/>
    <w:rsid w:val="00E727B2"/>
    <w:rsid w:val="00E73A71"/>
    <w:rsid w:val="00E75DFF"/>
    <w:rsid w:val="00E76142"/>
    <w:rsid w:val="00E772B9"/>
    <w:rsid w:val="00E77B2A"/>
    <w:rsid w:val="00E80263"/>
    <w:rsid w:val="00E80FB7"/>
    <w:rsid w:val="00E81D7E"/>
    <w:rsid w:val="00E822FA"/>
    <w:rsid w:val="00E85171"/>
    <w:rsid w:val="00E8592D"/>
    <w:rsid w:val="00E868FC"/>
    <w:rsid w:val="00E90D7F"/>
    <w:rsid w:val="00E91684"/>
    <w:rsid w:val="00E91F75"/>
    <w:rsid w:val="00E93713"/>
    <w:rsid w:val="00E94999"/>
    <w:rsid w:val="00E9755B"/>
    <w:rsid w:val="00E977A4"/>
    <w:rsid w:val="00EA0349"/>
    <w:rsid w:val="00EA0974"/>
    <w:rsid w:val="00EA0C62"/>
    <w:rsid w:val="00EA0F4A"/>
    <w:rsid w:val="00EA190A"/>
    <w:rsid w:val="00EA1E1F"/>
    <w:rsid w:val="00EA3B23"/>
    <w:rsid w:val="00EA5739"/>
    <w:rsid w:val="00EA7FCE"/>
    <w:rsid w:val="00EB03AB"/>
    <w:rsid w:val="00EB2AFC"/>
    <w:rsid w:val="00EB33C6"/>
    <w:rsid w:val="00EB65AD"/>
    <w:rsid w:val="00EB6843"/>
    <w:rsid w:val="00EB6F4E"/>
    <w:rsid w:val="00EB734A"/>
    <w:rsid w:val="00EB743E"/>
    <w:rsid w:val="00EC0449"/>
    <w:rsid w:val="00EC04FB"/>
    <w:rsid w:val="00EC2BDF"/>
    <w:rsid w:val="00EC2FE6"/>
    <w:rsid w:val="00EC65A5"/>
    <w:rsid w:val="00ED04CE"/>
    <w:rsid w:val="00ED069C"/>
    <w:rsid w:val="00ED10A4"/>
    <w:rsid w:val="00ED13A5"/>
    <w:rsid w:val="00ED1699"/>
    <w:rsid w:val="00ED173A"/>
    <w:rsid w:val="00ED1A29"/>
    <w:rsid w:val="00ED27A3"/>
    <w:rsid w:val="00ED40A6"/>
    <w:rsid w:val="00ED6286"/>
    <w:rsid w:val="00ED6666"/>
    <w:rsid w:val="00EE0465"/>
    <w:rsid w:val="00EE1CEE"/>
    <w:rsid w:val="00EE1DE6"/>
    <w:rsid w:val="00EE3863"/>
    <w:rsid w:val="00EE4E41"/>
    <w:rsid w:val="00EE52C6"/>
    <w:rsid w:val="00EE55C3"/>
    <w:rsid w:val="00EE7E08"/>
    <w:rsid w:val="00EF016C"/>
    <w:rsid w:val="00EF0CF6"/>
    <w:rsid w:val="00EF13BC"/>
    <w:rsid w:val="00EF1B00"/>
    <w:rsid w:val="00EF278E"/>
    <w:rsid w:val="00EF27F2"/>
    <w:rsid w:val="00EF2B62"/>
    <w:rsid w:val="00EF3776"/>
    <w:rsid w:val="00EF52BE"/>
    <w:rsid w:val="00EF5FED"/>
    <w:rsid w:val="00EF7E3E"/>
    <w:rsid w:val="00F01B1B"/>
    <w:rsid w:val="00F0319D"/>
    <w:rsid w:val="00F03D30"/>
    <w:rsid w:val="00F056C2"/>
    <w:rsid w:val="00F065FC"/>
    <w:rsid w:val="00F06661"/>
    <w:rsid w:val="00F0692E"/>
    <w:rsid w:val="00F06A0A"/>
    <w:rsid w:val="00F06B75"/>
    <w:rsid w:val="00F06FC4"/>
    <w:rsid w:val="00F07ACF"/>
    <w:rsid w:val="00F10381"/>
    <w:rsid w:val="00F10E8D"/>
    <w:rsid w:val="00F11755"/>
    <w:rsid w:val="00F12CFF"/>
    <w:rsid w:val="00F13083"/>
    <w:rsid w:val="00F15C84"/>
    <w:rsid w:val="00F15E86"/>
    <w:rsid w:val="00F17919"/>
    <w:rsid w:val="00F20C3B"/>
    <w:rsid w:val="00F21248"/>
    <w:rsid w:val="00F215EB"/>
    <w:rsid w:val="00F224F6"/>
    <w:rsid w:val="00F2316B"/>
    <w:rsid w:val="00F23324"/>
    <w:rsid w:val="00F236AE"/>
    <w:rsid w:val="00F24A7E"/>
    <w:rsid w:val="00F2547D"/>
    <w:rsid w:val="00F257D5"/>
    <w:rsid w:val="00F27D0E"/>
    <w:rsid w:val="00F30928"/>
    <w:rsid w:val="00F315BB"/>
    <w:rsid w:val="00F320A9"/>
    <w:rsid w:val="00F321F8"/>
    <w:rsid w:val="00F32561"/>
    <w:rsid w:val="00F32CFB"/>
    <w:rsid w:val="00F3309D"/>
    <w:rsid w:val="00F33373"/>
    <w:rsid w:val="00F34261"/>
    <w:rsid w:val="00F342F4"/>
    <w:rsid w:val="00F36CB7"/>
    <w:rsid w:val="00F3736F"/>
    <w:rsid w:val="00F37ED5"/>
    <w:rsid w:val="00F41E96"/>
    <w:rsid w:val="00F4245B"/>
    <w:rsid w:val="00F4297B"/>
    <w:rsid w:val="00F44045"/>
    <w:rsid w:val="00F44F95"/>
    <w:rsid w:val="00F45790"/>
    <w:rsid w:val="00F471D6"/>
    <w:rsid w:val="00F47F39"/>
    <w:rsid w:val="00F50B73"/>
    <w:rsid w:val="00F515E1"/>
    <w:rsid w:val="00F51787"/>
    <w:rsid w:val="00F520EB"/>
    <w:rsid w:val="00F53158"/>
    <w:rsid w:val="00F5407C"/>
    <w:rsid w:val="00F54152"/>
    <w:rsid w:val="00F54265"/>
    <w:rsid w:val="00F546E8"/>
    <w:rsid w:val="00F54825"/>
    <w:rsid w:val="00F54EC1"/>
    <w:rsid w:val="00F557E4"/>
    <w:rsid w:val="00F600A4"/>
    <w:rsid w:val="00F604A6"/>
    <w:rsid w:val="00F632C0"/>
    <w:rsid w:val="00F646EF"/>
    <w:rsid w:val="00F720C6"/>
    <w:rsid w:val="00F72258"/>
    <w:rsid w:val="00F722F8"/>
    <w:rsid w:val="00F72ECE"/>
    <w:rsid w:val="00F73E7B"/>
    <w:rsid w:val="00F747E0"/>
    <w:rsid w:val="00F76009"/>
    <w:rsid w:val="00F77093"/>
    <w:rsid w:val="00F778E0"/>
    <w:rsid w:val="00F85741"/>
    <w:rsid w:val="00F8684A"/>
    <w:rsid w:val="00F901B5"/>
    <w:rsid w:val="00F9157B"/>
    <w:rsid w:val="00F91E3C"/>
    <w:rsid w:val="00F9265A"/>
    <w:rsid w:val="00F9450C"/>
    <w:rsid w:val="00F94888"/>
    <w:rsid w:val="00F95DE6"/>
    <w:rsid w:val="00F96950"/>
    <w:rsid w:val="00F97C7F"/>
    <w:rsid w:val="00FA002C"/>
    <w:rsid w:val="00FA047B"/>
    <w:rsid w:val="00FA0DD9"/>
    <w:rsid w:val="00FA1FE8"/>
    <w:rsid w:val="00FA23D1"/>
    <w:rsid w:val="00FA2BD7"/>
    <w:rsid w:val="00FA3A6E"/>
    <w:rsid w:val="00FA4E69"/>
    <w:rsid w:val="00FA4FFB"/>
    <w:rsid w:val="00FA5149"/>
    <w:rsid w:val="00FA5291"/>
    <w:rsid w:val="00FA56FB"/>
    <w:rsid w:val="00FA5791"/>
    <w:rsid w:val="00FA5A1F"/>
    <w:rsid w:val="00FA63AA"/>
    <w:rsid w:val="00FA6CA2"/>
    <w:rsid w:val="00FA70E8"/>
    <w:rsid w:val="00FA72A4"/>
    <w:rsid w:val="00FA72EC"/>
    <w:rsid w:val="00FA7C27"/>
    <w:rsid w:val="00FB09EE"/>
    <w:rsid w:val="00FB1E3C"/>
    <w:rsid w:val="00FB2000"/>
    <w:rsid w:val="00FB23E3"/>
    <w:rsid w:val="00FB2E3D"/>
    <w:rsid w:val="00FB3AA5"/>
    <w:rsid w:val="00FB4339"/>
    <w:rsid w:val="00FB54D9"/>
    <w:rsid w:val="00FB6BAA"/>
    <w:rsid w:val="00FC28AB"/>
    <w:rsid w:val="00FC45A4"/>
    <w:rsid w:val="00FC57A8"/>
    <w:rsid w:val="00FC7564"/>
    <w:rsid w:val="00FD019E"/>
    <w:rsid w:val="00FD1369"/>
    <w:rsid w:val="00FD1481"/>
    <w:rsid w:val="00FD1B54"/>
    <w:rsid w:val="00FD336F"/>
    <w:rsid w:val="00FD5A30"/>
    <w:rsid w:val="00FD6D8A"/>
    <w:rsid w:val="00FD76BB"/>
    <w:rsid w:val="00FE10C3"/>
    <w:rsid w:val="00FE16E6"/>
    <w:rsid w:val="00FE1D44"/>
    <w:rsid w:val="00FE28C9"/>
    <w:rsid w:val="00FE307A"/>
    <w:rsid w:val="00FE3471"/>
    <w:rsid w:val="00FE3AA8"/>
    <w:rsid w:val="00FE4650"/>
    <w:rsid w:val="00FE54A5"/>
    <w:rsid w:val="00FE5E8E"/>
    <w:rsid w:val="00FE61AC"/>
    <w:rsid w:val="00FE67ED"/>
    <w:rsid w:val="00FE6DD6"/>
    <w:rsid w:val="00FE743C"/>
    <w:rsid w:val="00FE7F16"/>
    <w:rsid w:val="00FF2B95"/>
    <w:rsid w:val="00FF3634"/>
    <w:rsid w:val="00FF37C5"/>
    <w:rsid w:val="00FF3953"/>
    <w:rsid w:val="00FF396F"/>
    <w:rsid w:val="00FF3C41"/>
    <w:rsid w:val="00FF4BDA"/>
    <w:rsid w:val="00FF4D82"/>
    <w:rsid w:val="00FF5443"/>
    <w:rsid w:val="00FF748F"/>
    <w:rsid w:val="00FF7605"/>
    <w:rsid w:val="00FF7EB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289"/>
    <o:shapelayout v:ext="edit">
      <o:idmap v:ext="edit" data="1"/>
    </o:shapelayout>
  </w:shapeDefaults>
  <w:decimalSymbol w:val=","/>
  <w:listSeparator w:val=";"/>
  <w15:docId w15:val="{8D20DC7C-4FF8-409A-B788-68B55A6A3F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0" w:qFormat="1"/>
    <w:lsdException w:name="heading 3" w:uiPriority="9"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77A4"/>
    <w:rPr>
      <w:sz w:val="24"/>
      <w:szCs w:val="24"/>
    </w:rPr>
  </w:style>
  <w:style w:type="paragraph" w:styleId="Ttulo1">
    <w:name w:val="heading 1"/>
    <w:basedOn w:val="Normal"/>
    <w:next w:val="Normal"/>
    <w:link w:val="Ttulo1Char"/>
    <w:uiPriority w:val="9"/>
    <w:qFormat/>
    <w:rsid w:val="009646F5"/>
    <w:pPr>
      <w:keepNext/>
      <w:jc w:val="center"/>
      <w:outlineLvl w:val="0"/>
    </w:pPr>
    <w:rPr>
      <w:rFonts w:ascii="Arial" w:hAnsi="Arial"/>
      <w:b/>
      <w:bCs/>
    </w:rPr>
  </w:style>
  <w:style w:type="paragraph" w:styleId="Ttulo2">
    <w:name w:val="heading 2"/>
    <w:basedOn w:val="Normal"/>
    <w:next w:val="Normal"/>
    <w:link w:val="Ttulo2Char"/>
    <w:qFormat/>
    <w:rsid w:val="009646F5"/>
    <w:pPr>
      <w:keepNext/>
      <w:jc w:val="both"/>
      <w:outlineLvl w:val="1"/>
    </w:pPr>
    <w:rPr>
      <w:rFonts w:ascii="Arial" w:hAnsi="Arial"/>
      <w:b/>
      <w:bCs/>
    </w:rPr>
  </w:style>
  <w:style w:type="paragraph" w:styleId="Ttulo3">
    <w:name w:val="heading 3"/>
    <w:basedOn w:val="Normal"/>
    <w:next w:val="Normal"/>
    <w:link w:val="Ttulo3Char"/>
    <w:uiPriority w:val="9"/>
    <w:qFormat/>
    <w:rsid w:val="009646F5"/>
    <w:pPr>
      <w:keepNext/>
      <w:tabs>
        <w:tab w:val="left" w:pos="3402"/>
      </w:tabs>
      <w:jc w:val="both"/>
      <w:outlineLvl w:val="2"/>
    </w:pPr>
    <w:rPr>
      <w:b/>
      <w:kern w:val="2"/>
      <w:szCs w:val="20"/>
    </w:rPr>
  </w:style>
  <w:style w:type="paragraph" w:styleId="Ttulo4">
    <w:name w:val="heading 4"/>
    <w:basedOn w:val="Normal"/>
    <w:next w:val="Normal"/>
    <w:link w:val="Ttulo4Char"/>
    <w:qFormat/>
    <w:rsid w:val="009646F5"/>
    <w:pPr>
      <w:keepNext/>
      <w:ind w:left="1122"/>
      <w:jc w:val="both"/>
      <w:outlineLvl w:val="3"/>
    </w:pPr>
    <w:rPr>
      <w:rFonts w:ascii="Arial" w:hAnsi="Arial"/>
      <w:b/>
    </w:rPr>
  </w:style>
  <w:style w:type="paragraph" w:styleId="Ttulo5">
    <w:name w:val="heading 5"/>
    <w:basedOn w:val="Normal"/>
    <w:next w:val="Normal"/>
    <w:link w:val="Ttulo5Char"/>
    <w:qFormat/>
    <w:rsid w:val="009646F5"/>
    <w:pPr>
      <w:keepNext/>
      <w:jc w:val="center"/>
      <w:outlineLvl w:val="4"/>
    </w:pPr>
    <w:rPr>
      <w:rFonts w:ascii="Arial" w:hAnsi="Arial"/>
      <w:b/>
      <w:bCs/>
      <w:sz w:val="28"/>
    </w:rPr>
  </w:style>
  <w:style w:type="paragraph" w:styleId="Ttulo6">
    <w:name w:val="heading 6"/>
    <w:basedOn w:val="Normal"/>
    <w:next w:val="Normal"/>
    <w:link w:val="Ttulo6Char"/>
    <w:uiPriority w:val="9"/>
    <w:qFormat/>
    <w:rsid w:val="009646F5"/>
    <w:pPr>
      <w:keepNext/>
      <w:jc w:val="center"/>
      <w:outlineLvl w:val="5"/>
    </w:pPr>
    <w:rPr>
      <w:rFonts w:ascii="Arial" w:hAnsi="Arial"/>
      <w:b/>
      <w:bCs/>
      <w:sz w:val="32"/>
    </w:rPr>
  </w:style>
  <w:style w:type="paragraph" w:styleId="Ttulo7">
    <w:name w:val="heading 7"/>
    <w:basedOn w:val="Normal"/>
    <w:next w:val="Normal"/>
    <w:link w:val="Ttulo7Char"/>
    <w:qFormat/>
    <w:rsid w:val="009646F5"/>
    <w:pPr>
      <w:keepNext/>
      <w:jc w:val="center"/>
      <w:outlineLvl w:val="6"/>
    </w:pPr>
    <w:rPr>
      <w:rFonts w:ascii="Arial" w:hAnsi="Arial"/>
      <w:b/>
      <w:bCs/>
      <w:color w:val="000000"/>
      <w:sz w:val="16"/>
      <w:szCs w:val="18"/>
      <w:u w:val="single"/>
    </w:rPr>
  </w:style>
  <w:style w:type="paragraph" w:styleId="Ttulo8">
    <w:name w:val="heading 8"/>
    <w:basedOn w:val="Normal"/>
    <w:next w:val="Normal"/>
    <w:link w:val="Ttulo8Char"/>
    <w:qFormat/>
    <w:rsid w:val="009646F5"/>
    <w:pPr>
      <w:keepNext/>
      <w:jc w:val="center"/>
      <w:outlineLvl w:val="7"/>
    </w:pPr>
    <w:rPr>
      <w:rFonts w:ascii="Arial" w:hAnsi="Arial"/>
      <w:b/>
      <w:bCs/>
      <w:sz w:val="16"/>
      <w:szCs w:val="16"/>
      <w:u w:val="single"/>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xl46">
    <w:name w:val="xl46"/>
    <w:basedOn w:val="Normal"/>
    <w:rsid w:val="009646F5"/>
    <w:pPr>
      <w:pBdr>
        <w:left w:val="single" w:sz="4" w:space="0" w:color="auto"/>
        <w:right w:val="single" w:sz="8" w:space="0" w:color="auto"/>
      </w:pBdr>
      <w:spacing w:before="100" w:after="100"/>
      <w:jc w:val="center"/>
    </w:pPr>
    <w:rPr>
      <w:sz w:val="28"/>
      <w:szCs w:val="20"/>
    </w:rPr>
  </w:style>
  <w:style w:type="paragraph" w:customStyle="1" w:styleId="reservado3">
    <w:name w:val="reservado3"/>
    <w:basedOn w:val="Normal"/>
    <w:rsid w:val="009646F5"/>
    <w:pPr>
      <w:tabs>
        <w:tab w:val="left" w:pos="9000"/>
        <w:tab w:val="right" w:pos="9360"/>
      </w:tabs>
      <w:suppressAutoHyphens/>
      <w:jc w:val="both"/>
    </w:pPr>
    <w:rPr>
      <w:rFonts w:ascii="Arial" w:hAnsi="Arial"/>
      <w:szCs w:val="20"/>
      <w:lang w:val="en-US"/>
    </w:rPr>
  </w:style>
  <w:style w:type="paragraph" w:styleId="Corpodetexto2">
    <w:name w:val="Body Text 2"/>
    <w:basedOn w:val="Normal"/>
    <w:link w:val="Corpodetexto2Char"/>
    <w:rsid w:val="009646F5"/>
    <w:pPr>
      <w:tabs>
        <w:tab w:val="left" w:pos="500"/>
      </w:tabs>
      <w:jc w:val="both"/>
    </w:pPr>
    <w:rPr>
      <w:rFonts w:ascii="Arial" w:hAnsi="Arial"/>
      <w:sz w:val="22"/>
    </w:rPr>
  </w:style>
  <w:style w:type="paragraph" w:styleId="Corpodetexto">
    <w:name w:val="Body Text"/>
    <w:basedOn w:val="Normal"/>
    <w:link w:val="CorpodetextoChar"/>
    <w:uiPriority w:val="99"/>
    <w:rsid w:val="009646F5"/>
    <w:pPr>
      <w:jc w:val="both"/>
    </w:pPr>
    <w:rPr>
      <w:rFonts w:ascii="Arial" w:hAnsi="Arial"/>
    </w:rPr>
  </w:style>
  <w:style w:type="paragraph" w:styleId="Recuodecorpodetexto2">
    <w:name w:val="Body Text Indent 2"/>
    <w:basedOn w:val="Normal"/>
    <w:link w:val="Recuodecorpodetexto2Char"/>
    <w:rsid w:val="009646F5"/>
    <w:pPr>
      <w:ind w:left="700" w:hanging="700"/>
      <w:jc w:val="both"/>
    </w:pPr>
    <w:rPr>
      <w:rFonts w:ascii="Arial" w:hAnsi="Arial"/>
      <w:spacing w:val="-3"/>
      <w:sz w:val="22"/>
    </w:rPr>
  </w:style>
  <w:style w:type="paragraph" w:styleId="Ttulo">
    <w:name w:val="Title"/>
    <w:basedOn w:val="Normal"/>
    <w:link w:val="TtuloChar"/>
    <w:qFormat/>
    <w:rsid w:val="009646F5"/>
    <w:pPr>
      <w:jc w:val="center"/>
    </w:pPr>
    <w:rPr>
      <w:b/>
      <w:bCs/>
      <w:sz w:val="28"/>
    </w:rPr>
  </w:style>
  <w:style w:type="paragraph" w:styleId="Cabealho">
    <w:name w:val="header"/>
    <w:basedOn w:val="Normal"/>
    <w:link w:val="CabealhoChar"/>
    <w:uiPriority w:val="99"/>
    <w:rsid w:val="009646F5"/>
    <w:pPr>
      <w:widowControl w:val="0"/>
      <w:tabs>
        <w:tab w:val="left" w:pos="0"/>
        <w:tab w:val="left" w:pos="566"/>
        <w:tab w:val="left" w:pos="1133"/>
        <w:tab w:val="left" w:pos="1699"/>
        <w:tab w:val="left" w:pos="2266"/>
        <w:tab w:val="left" w:pos="2832"/>
        <w:tab w:val="left" w:pos="3398"/>
        <w:tab w:val="left" w:pos="3965"/>
        <w:tab w:val="center" w:pos="4419"/>
        <w:tab w:val="left" w:pos="4531"/>
        <w:tab w:val="left" w:pos="5098"/>
        <w:tab w:val="left" w:pos="5664"/>
        <w:tab w:val="left" w:pos="6230"/>
        <w:tab w:val="left" w:pos="6797"/>
        <w:tab w:val="left" w:pos="7363"/>
        <w:tab w:val="left" w:pos="7930"/>
        <w:tab w:val="left" w:pos="8496"/>
        <w:tab w:val="right" w:pos="8838"/>
        <w:tab w:val="left" w:pos="9062"/>
        <w:tab w:val="left" w:pos="9629"/>
        <w:tab w:val="left" w:pos="10195"/>
        <w:tab w:val="left" w:pos="10762"/>
      </w:tabs>
      <w:jc w:val="both"/>
    </w:pPr>
    <w:rPr>
      <w:rFonts w:ascii="Arial" w:hAnsi="Arial"/>
      <w:spacing w:val="-3"/>
      <w:szCs w:val="20"/>
    </w:rPr>
  </w:style>
  <w:style w:type="paragraph" w:styleId="Subttulo">
    <w:name w:val="Subtitle"/>
    <w:basedOn w:val="Normal"/>
    <w:link w:val="SubttuloChar"/>
    <w:qFormat/>
    <w:rsid w:val="009646F5"/>
    <w:pPr>
      <w:jc w:val="center"/>
    </w:pPr>
    <w:rPr>
      <w:rFonts w:ascii="Arial" w:hAnsi="Arial"/>
      <w:b/>
      <w:szCs w:val="20"/>
    </w:rPr>
  </w:style>
  <w:style w:type="paragraph" w:styleId="Rodap">
    <w:name w:val="footer"/>
    <w:basedOn w:val="Normal"/>
    <w:link w:val="RodapChar"/>
    <w:uiPriority w:val="99"/>
    <w:rsid w:val="009646F5"/>
    <w:pPr>
      <w:tabs>
        <w:tab w:val="center" w:pos="4419"/>
        <w:tab w:val="right" w:pos="8838"/>
      </w:tabs>
    </w:pPr>
  </w:style>
  <w:style w:type="character" w:styleId="Nmerodepgina">
    <w:name w:val="page number"/>
    <w:basedOn w:val="Fontepargpadro"/>
    <w:rsid w:val="009646F5"/>
  </w:style>
  <w:style w:type="character" w:styleId="Hyperlink">
    <w:name w:val="Hyperlink"/>
    <w:uiPriority w:val="99"/>
    <w:rsid w:val="00DE1DC1"/>
    <w:rPr>
      <w:color w:val="0000FF"/>
      <w:u w:val="single"/>
    </w:rPr>
  </w:style>
  <w:style w:type="character" w:styleId="HiperlinkVisitado">
    <w:name w:val="FollowedHyperlink"/>
    <w:uiPriority w:val="99"/>
    <w:rsid w:val="0088106C"/>
    <w:rPr>
      <w:color w:val="800080"/>
      <w:u w:val="single"/>
    </w:rPr>
  </w:style>
  <w:style w:type="paragraph" w:customStyle="1" w:styleId="font5">
    <w:name w:val="font5"/>
    <w:basedOn w:val="Normal"/>
    <w:rsid w:val="0088106C"/>
    <w:pPr>
      <w:spacing w:before="100" w:beforeAutospacing="1" w:after="100" w:afterAutospacing="1"/>
    </w:pPr>
    <w:rPr>
      <w:rFonts w:ascii="Arial" w:hAnsi="Arial" w:cs="Arial"/>
      <w:b/>
      <w:bCs/>
      <w:sz w:val="16"/>
      <w:szCs w:val="16"/>
    </w:rPr>
  </w:style>
  <w:style w:type="paragraph" w:customStyle="1" w:styleId="font6">
    <w:name w:val="font6"/>
    <w:basedOn w:val="Normal"/>
    <w:rsid w:val="0088106C"/>
    <w:pPr>
      <w:spacing w:before="100" w:beforeAutospacing="1" w:after="100" w:afterAutospacing="1"/>
    </w:pPr>
    <w:rPr>
      <w:rFonts w:ascii="Arial" w:hAnsi="Arial" w:cs="Arial"/>
      <w:sz w:val="16"/>
      <w:szCs w:val="16"/>
      <w:u w:val="single"/>
    </w:rPr>
  </w:style>
  <w:style w:type="paragraph" w:customStyle="1" w:styleId="xl23">
    <w:name w:val="xl23"/>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4">
    <w:name w:val="xl24"/>
    <w:basedOn w:val="Normal"/>
    <w:rsid w:val="0088106C"/>
    <w:pPr>
      <w:pBdr>
        <w:top w:val="single" w:sz="8" w:space="0" w:color="auto"/>
        <w:left w:val="single" w:sz="8" w:space="0" w:color="auto"/>
      </w:pBdr>
      <w:spacing w:before="100" w:beforeAutospacing="1" w:after="100" w:afterAutospacing="1"/>
      <w:jc w:val="center"/>
    </w:pPr>
    <w:rPr>
      <w:rFonts w:ascii="Arial" w:hAnsi="Arial" w:cs="Arial"/>
      <w:b/>
      <w:bCs/>
      <w:sz w:val="16"/>
      <w:szCs w:val="16"/>
    </w:rPr>
  </w:style>
  <w:style w:type="paragraph" w:customStyle="1" w:styleId="xl25">
    <w:name w:val="xl25"/>
    <w:basedOn w:val="Normal"/>
    <w:rsid w:val="0088106C"/>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26">
    <w:name w:val="xl26"/>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color w:val="0000FF"/>
      <w:sz w:val="16"/>
      <w:szCs w:val="16"/>
    </w:rPr>
  </w:style>
  <w:style w:type="paragraph" w:customStyle="1" w:styleId="xl27">
    <w:name w:val="xl27"/>
    <w:basedOn w:val="Normal"/>
    <w:rsid w:val="0088106C"/>
    <w:pPr>
      <w:shd w:val="clear" w:color="auto" w:fill="FFFFFF"/>
      <w:spacing w:before="100" w:beforeAutospacing="1" w:after="100" w:afterAutospacing="1"/>
    </w:pPr>
    <w:rPr>
      <w:rFonts w:ascii="Arial" w:hAnsi="Arial" w:cs="Arial"/>
      <w:sz w:val="16"/>
      <w:szCs w:val="16"/>
    </w:rPr>
  </w:style>
  <w:style w:type="paragraph" w:customStyle="1" w:styleId="xl28">
    <w:name w:val="xl28"/>
    <w:basedOn w:val="Normal"/>
    <w:rsid w:val="0088106C"/>
    <w:pPr>
      <w:spacing w:before="100" w:beforeAutospacing="1" w:after="100" w:afterAutospacing="1"/>
    </w:pPr>
    <w:rPr>
      <w:rFonts w:ascii="Arial" w:hAnsi="Arial" w:cs="Arial"/>
      <w:sz w:val="16"/>
      <w:szCs w:val="16"/>
    </w:rPr>
  </w:style>
  <w:style w:type="paragraph" w:customStyle="1" w:styleId="xl29">
    <w:name w:val="xl29"/>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0">
    <w:name w:val="xl30"/>
    <w:basedOn w:val="Normal"/>
    <w:rsid w:val="0088106C"/>
    <w:pPr>
      <w:pBdr>
        <w:left w:val="single" w:sz="8" w:space="0" w:color="auto"/>
      </w:pBdr>
      <w:spacing w:before="100" w:beforeAutospacing="1" w:after="100" w:afterAutospacing="1"/>
    </w:pPr>
    <w:rPr>
      <w:rFonts w:ascii="Arial" w:hAnsi="Arial" w:cs="Arial"/>
      <w:sz w:val="16"/>
      <w:szCs w:val="16"/>
    </w:rPr>
  </w:style>
  <w:style w:type="paragraph" w:customStyle="1" w:styleId="xl31">
    <w:name w:val="xl31"/>
    <w:basedOn w:val="Normal"/>
    <w:rsid w:val="0088106C"/>
    <w:pPr>
      <w:shd w:val="clear" w:color="auto" w:fill="FFFFFF"/>
      <w:spacing w:before="100" w:beforeAutospacing="1" w:after="100" w:afterAutospacing="1"/>
      <w:jc w:val="center"/>
    </w:pPr>
    <w:rPr>
      <w:rFonts w:ascii="Arial" w:hAnsi="Arial" w:cs="Arial"/>
      <w:b/>
      <w:bCs/>
      <w:sz w:val="16"/>
      <w:szCs w:val="16"/>
    </w:rPr>
  </w:style>
  <w:style w:type="paragraph" w:customStyle="1" w:styleId="xl32">
    <w:name w:val="xl32"/>
    <w:basedOn w:val="Normal"/>
    <w:rsid w:val="0088106C"/>
    <w:pPr>
      <w:pBdr>
        <w:left w:val="single" w:sz="8" w:space="0" w:color="auto"/>
        <w:right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33">
    <w:name w:val="xl33"/>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4">
    <w:name w:val="xl34"/>
    <w:basedOn w:val="Normal"/>
    <w:rsid w:val="0088106C"/>
    <w:pPr>
      <w:pBdr>
        <w:left w:val="single" w:sz="8" w:space="0" w:color="auto"/>
      </w:pBdr>
      <w:spacing w:before="100" w:beforeAutospacing="1" w:after="100" w:afterAutospacing="1"/>
      <w:jc w:val="center"/>
    </w:pPr>
    <w:rPr>
      <w:rFonts w:ascii="Arial" w:hAnsi="Arial" w:cs="Arial"/>
      <w:b/>
      <w:bCs/>
      <w:sz w:val="16"/>
      <w:szCs w:val="16"/>
    </w:rPr>
  </w:style>
  <w:style w:type="paragraph" w:customStyle="1" w:styleId="xl35">
    <w:name w:val="xl35"/>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36">
    <w:name w:val="xl36"/>
    <w:basedOn w:val="Normal"/>
    <w:rsid w:val="0088106C"/>
    <w:pPr>
      <w:pBdr>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37">
    <w:name w:val="xl37"/>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38">
    <w:name w:val="xl38"/>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39">
    <w:name w:val="xl39"/>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0">
    <w:name w:val="xl40"/>
    <w:basedOn w:val="Normal"/>
    <w:rsid w:val="0088106C"/>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1">
    <w:name w:val="xl41"/>
    <w:basedOn w:val="Normal"/>
    <w:rsid w:val="0088106C"/>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2">
    <w:name w:val="xl42"/>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3">
    <w:name w:val="xl43"/>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44">
    <w:name w:val="xl44"/>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5">
    <w:name w:val="xl45"/>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7">
    <w:name w:val="xl47"/>
    <w:basedOn w:val="Normal"/>
    <w:rsid w:val="0088106C"/>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48">
    <w:name w:val="xl48"/>
    <w:basedOn w:val="Normal"/>
    <w:rsid w:val="0088106C"/>
    <w:pPr>
      <w:spacing w:before="100" w:beforeAutospacing="1" w:after="100" w:afterAutospacing="1"/>
      <w:jc w:val="center"/>
    </w:pPr>
    <w:rPr>
      <w:rFonts w:ascii="Arial" w:hAnsi="Arial" w:cs="Arial"/>
      <w:sz w:val="16"/>
      <w:szCs w:val="16"/>
    </w:rPr>
  </w:style>
  <w:style w:type="paragraph" w:customStyle="1" w:styleId="xl49">
    <w:name w:val="xl49"/>
    <w:basedOn w:val="Normal"/>
    <w:rsid w:val="0088106C"/>
    <w:pPr>
      <w:spacing w:before="100" w:beforeAutospacing="1" w:after="100" w:afterAutospacing="1"/>
      <w:jc w:val="center"/>
    </w:pPr>
    <w:rPr>
      <w:rFonts w:ascii="Arial" w:hAnsi="Arial" w:cs="Arial"/>
      <w:sz w:val="16"/>
      <w:szCs w:val="16"/>
    </w:rPr>
  </w:style>
  <w:style w:type="paragraph" w:customStyle="1" w:styleId="xl50">
    <w:name w:val="xl50"/>
    <w:basedOn w:val="Normal"/>
    <w:rsid w:val="0088106C"/>
    <w:pPr>
      <w:spacing w:before="100" w:beforeAutospacing="1" w:after="100" w:afterAutospacing="1"/>
      <w:jc w:val="center"/>
    </w:pPr>
    <w:rPr>
      <w:rFonts w:ascii="Arial" w:hAnsi="Arial" w:cs="Arial"/>
      <w:b/>
      <w:bCs/>
      <w:sz w:val="16"/>
      <w:szCs w:val="16"/>
    </w:rPr>
  </w:style>
  <w:style w:type="paragraph" w:customStyle="1" w:styleId="xl51">
    <w:name w:val="xl51"/>
    <w:basedOn w:val="Normal"/>
    <w:rsid w:val="0088106C"/>
    <w:pPr>
      <w:pBdr>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52">
    <w:name w:val="xl52"/>
    <w:basedOn w:val="Normal"/>
    <w:rsid w:val="0088106C"/>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53">
    <w:name w:val="xl53"/>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4">
    <w:name w:val="xl54"/>
    <w:basedOn w:val="Normal"/>
    <w:rsid w:val="0088106C"/>
    <w:pPr>
      <w:pBdr>
        <w:top w:val="single" w:sz="8" w:space="0" w:color="auto"/>
      </w:pBdr>
      <w:spacing w:before="100" w:beforeAutospacing="1" w:after="100" w:afterAutospacing="1"/>
      <w:jc w:val="center"/>
    </w:pPr>
    <w:rPr>
      <w:rFonts w:ascii="Arial" w:hAnsi="Arial" w:cs="Arial"/>
      <w:b/>
      <w:bCs/>
      <w:sz w:val="16"/>
      <w:szCs w:val="16"/>
    </w:rPr>
  </w:style>
  <w:style w:type="paragraph" w:customStyle="1" w:styleId="xl55">
    <w:name w:val="xl55"/>
    <w:basedOn w:val="Normal"/>
    <w:rsid w:val="0088106C"/>
    <w:pPr>
      <w:pBdr>
        <w:bottom w:val="single" w:sz="8" w:space="0" w:color="auto"/>
      </w:pBdr>
      <w:spacing w:before="100" w:beforeAutospacing="1" w:after="100" w:afterAutospacing="1"/>
      <w:jc w:val="center"/>
    </w:pPr>
    <w:rPr>
      <w:rFonts w:ascii="Arial" w:hAnsi="Arial" w:cs="Arial"/>
      <w:b/>
      <w:bCs/>
      <w:sz w:val="16"/>
      <w:szCs w:val="16"/>
    </w:rPr>
  </w:style>
  <w:style w:type="paragraph" w:customStyle="1" w:styleId="xl56">
    <w:name w:val="xl56"/>
    <w:basedOn w:val="Normal"/>
    <w:rsid w:val="0088106C"/>
    <w:pPr>
      <w:pBdr>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7">
    <w:name w:val="xl57"/>
    <w:basedOn w:val="Normal"/>
    <w:rsid w:val="0088106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58">
    <w:name w:val="xl58"/>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59">
    <w:name w:val="xl59"/>
    <w:basedOn w:val="Normal"/>
    <w:rsid w:val="0088106C"/>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60">
    <w:name w:val="xl60"/>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1">
    <w:name w:val="xl61"/>
    <w:basedOn w:val="Normal"/>
    <w:rsid w:val="0088106C"/>
    <w:pPr>
      <w:spacing w:before="100" w:beforeAutospacing="1" w:after="100" w:afterAutospacing="1"/>
      <w:jc w:val="center"/>
    </w:pPr>
    <w:rPr>
      <w:rFonts w:ascii="Arial" w:hAnsi="Arial" w:cs="Arial"/>
      <w:sz w:val="16"/>
      <w:szCs w:val="16"/>
    </w:rPr>
  </w:style>
  <w:style w:type="paragraph" w:customStyle="1" w:styleId="xl62">
    <w:name w:val="xl62"/>
    <w:basedOn w:val="Normal"/>
    <w:rsid w:val="0088106C"/>
    <w:pPr>
      <w:spacing w:before="100" w:beforeAutospacing="1" w:after="100" w:afterAutospacing="1"/>
    </w:pPr>
    <w:rPr>
      <w:rFonts w:ascii="Arial" w:hAnsi="Arial" w:cs="Arial"/>
      <w:b/>
      <w:bCs/>
      <w:sz w:val="16"/>
      <w:szCs w:val="16"/>
    </w:rPr>
  </w:style>
  <w:style w:type="paragraph" w:customStyle="1" w:styleId="xl63">
    <w:name w:val="xl63"/>
    <w:basedOn w:val="Normal"/>
    <w:rsid w:val="0088106C"/>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65">
    <w:name w:val="xl65"/>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6">
    <w:name w:val="xl66"/>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67">
    <w:name w:val="xl67"/>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68">
    <w:name w:val="xl68"/>
    <w:basedOn w:val="Normal"/>
    <w:rsid w:val="0088106C"/>
    <w:pPr>
      <w:pBdr>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69">
    <w:name w:val="xl69"/>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0">
    <w:name w:val="xl70"/>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1">
    <w:name w:val="xl71"/>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2">
    <w:name w:val="xl72"/>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73">
    <w:name w:val="xl73"/>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74">
    <w:name w:val="xl74"/>
    <w:basedOn w:val="Normal"/>
    <w:rsid w:val="0088106C"/>
    <w:pPr>
      <w:pBdr>
        <w:left w:val="single" w:sz="8" w:space="0" w:color="auto"/>
        <w:bottom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75">
    <w:name w:val="xl75"/>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6">
    <w:name w:val="xl76"/>
    <w:basedOn w:val="Normal"/>
    <w:rsid w:val="0088106C"/>
    <w:pPr>
      <w:pBdr>
        <w:top w:val="single" w:sz="4" w:space="0" w:color="auto"/>
        <w:lef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7">
    <w:name w:val="xl77"/>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78">
    <w:name w:val="xl78"/>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79">
    <w:name w:val="xl79"/>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0">
    <w:name w:val="xl80"/>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1">
    <w:name w:val="xl81"/>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2">
    <w:name w:val="xl82"/>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83">
    <w:name w:val="xl83"/>
    <w:basedOn w:val="Normal"/>
    <w:rsid w:val="0088106C"/>
    <w:pPr>
      <w:shd w:val="clear" w:color="auto" w:fill="FFFFFF"/>
      <w:spacing w:before="100" w:beforeAutospacing="1" w:after="100" w:afterAutospacing="1"/>
      <w:jc w:val="center"/>
    </w:pPr>
    <w:rPr>
      <w:rFonts w:ascii="Arial" w:hAnsi="Arial" w:cs="Arial"/>
      <w:sz w:val="16"/>
      <w:szCs w:val="16"/>
    </w:rPr>
  </w:style>
  <w:style w:type="paragraph" w:customStyle="1" w:styleId="xl84">
    <w:name w:val="xl84"/>
    <w:basedOn w:val="Normal"/>
    <w:rsid w:val="0088106C"/>
    <w:pPr>
      <w:pBdr>
        <w:top w:val="single" w:sz="8" w:space="0" w:color="auto"/>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5">
    <w:name w:val="xl85"/>
    <w:basedOn w:val="Normal"/>
    <w:rsid w:val="0088106C"/>
    <w:pPr>
      <w:pBdr>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6">
    <w:name w:val="xl86"/>
    <w:basedOn w:val="Normal"/>
    <w:rsid w:val="0088106C"/>
    <w:pPr>
      <w:pBdr>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87">
    <w:name w:val="xl87"/>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8">
    <w:name w:val="xl88"/>
    <w:basedOn w:val="Normal"/>
    <w:rsid w:val="0088106C"/>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89">
    <w:name w:val="xl89"/>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90">
    <w:name w:val="xl90"/>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1">
    <w:name w:val="xl91"/>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2">
    <w:name w:val="xl92"/>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3">
    <w:name w:val="xl93"/>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94">
    <w:name w:val="xl94"/>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5">
    <w:name w:val="xl95"/>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96">
    <w:name w:val="xl96"/>
    <w:basedOn w:val="Normal"/>
    <w:rsid w:val="0088106C"/>
    <w:pPr>
      <w:pBdr>
        <w:top w:val="single" w:sz="8" w:space="0" w:color="auto"/>
        <w:left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97">
    <w:name w:val="xl97"/>
    <w:basedOn w:val="Normal"/>
    <w:rsid w:val="0088106C"/>
    <w:pPr>
      <w:pBdr>
        <w:top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98">
    <w:name w:val="xl98"/>
    <w:basedOn w:val="Normal"/>
    <w:rsid w:val="0088106C"/>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99">
    <w:name w:val="xl99"/>
    <w:basedOn w:val="Normal"/>
    <w:rsid w:val="0088106C"/>
    <w:pPr>
      <w:pBdr>
        <w:bottom w:val="single" w:sz="4"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0">
    <w:name w:val="xl100"/>
    <w:basedOn w:val="Normal"/>
    <w:rsid w:val="0088106C"/>
    <w:pPr>
      <w:pBdr>
        <w:top w:val="single" w:sz="4" w:space="0" w:color="auto"/>
        <w:left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1">
    <w:name w:val="xl101"/>
    <w:basedOn w:val="Normal"/>
    <w:rsid w:val="0088106C"/>
    <w:pPr>
      <w:pBdr>
        <w:top w:val="single" w:sz="4"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2">
    <w:name w:val="xl102"/>
    <w:basedOn w:val="Normal"/>
    <w:rsid w:val="0088106C"/>
    <w:pPr>
      <w:pBdr>
        <w:left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3">
    <w:name w:val="xl103"/>
    <w:basedOn w:val="Normal"/>
    <w:rsid w:val="0088106C"/>
    <w:pPr>
      <w:pBdr>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04">
    <w:name w:val="xl104"/>
    <w:basedOn w:val="Normal"/>
    <w:rsid w:val="0088106C"/>
    <w:pPr>
      <w:pBdr>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5">
    <w:name w:val="xl105"/>
    <w:basedOn w:val="Normal"/>
    <w:rsid w:val="0088106C"/>
    <w:pPr>
      <w:pBdr>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6">
    <w:name w:val="xl106"/>
    <w:basedOn w:val="Normal"/>
    <w:rsid w:val="0088106C"/>
    <w:pPr>
      <w:pBdr>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07">
    <w:name w:val="xl107"/>
    <w:basedOn w:val="Normal"/>
    <w:rsid w:val="0088106C"/>
    <w:pPr>
      <w:pBdr>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08">
    <w:name w:val="xl108"/>
    <w:basedOn w:val="Normal"/>
    <w:rsid w:val="0088106C"/>
    <w:pPr>
      <w:spacing w:before="100" w:beforeAutospacing="1" w:after="100" w:afterAutospacing="1"/>
      <w:textAlignment w:val="top"/>
    </w:pPr>
    <w:rPr>
      <w:rFonts w:ascii="Arial" w:hAnsi="Arial" w:cs="Arial"/>
      <w:b/>
      <w:bCs/>
      <w:sz w:val="16"/>
      <w:szCs w:val="16"/>
    </w:rPr>
  </w:style>
  <w:style w:type="paragraph" w:customStyle="1" w:styleId="xl109">
    <w:name w:val="xl109"/>
    <w:basedOn w:val="Normal"/>
    <w:rsid w:val="0088106C"/>
    <w:pPr>
      <w:spacing w:before="100" w:beforeAutospacing="1" w:after="100" w:afterAutospacing="1"/>
    </w:pPr>
    <w:rPr>
      <w:rFonts w:ascii="Arial" w:hAnsi="Arial" w:cs="Arial"/>
      <w:b/>
      <w:bCs/>
      <w:sz w:val="16"/>
      <w:szCs w:val="16"/>
    </w:rPr>
  </w:style>
  <w:style w:type="paragraph" w:customStyle="1" w:styleId="xl110">
    <w:name w:val="xl110"/>
    <w:basedOn w:val="Normal"/>
    <w:rsid w:val="0088106C"/>
    <w:pPr>
      <w:pBdr>
        <w:top w:val="single" w:sz="4" w:space="0" w:color="auto"/>
        <w:left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1">
    <w:name w:val="xl111"/>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top"/>
    </w:pPr>
    <w:rPr>
      <w:rFonts w:ascii="Arial" w:hAnsi="Arial" w:cs="Arial"/>
      <w:b/>
      <w:bCs/>
      <w:sz w:val="16"/>
      <w:szCs w:val="16"/>
    </w:rPr>
  </w:style>
  <w:style w:type="paragraph" w:customStyle="1" w:styleId="xl112">
    <w:name w:val="xl112"/>
    <w:basedOn w:val="Normal"/>
    <w:rsid w:val="0088106C"/>
    <w:pPr>
      <w:spacing w:before="100" w:beforeAutospacing="1" w:after="100" w:afterAutospacing="1"/>
      <w:jc w:val="center"/>
      <w:textAlignment w:val="top"/>
    </w:pPr>
    <w:rPr>
      <w:rFonts w:ascii="Arial" w:hAnsi="Arial" w:cs="Arial"/>
      <w:b/>
      <w:bCs/>
      <w:sz w:val="16"/>
      <w:szCs w:val="16"/>
    </w:rPr>
  </w:style>
  <w:style w:type="paragraph" w:customStyle="1" w:styleId="xl113">
    <w:name w:val="xl113"/>
    <w:basedOn w:val="Normal"/>
    <w:rsid w:val="0088106C"/>
    <w:pPr>
      <w:pBdr>
        <w:left w:val="single" w:sz="8" w:space="0" w:color="auto"/>
        <w:right w:val="single" w:sz="8" w:space="0" w:color="auto"/>
      </w:pBdr>
      <w:spacing w:before="100" w:beforeAutospacing="1" w:after="100" w:afterAutospacing="1"/>
      <w:textAlignment w:val="top"/>
    </w:pPr>
    <w:rPr>
      <w:rFonts w:ascii="Arial" w:hAnsi="Arial" w:cs="Arial"/>
      <w:b/>
      <w:bCs/>
      <w:sz w:val="16"/>
      <w:szCs w:val="16"/>
    </w:rPr>
  </w:style>
  <w:style w:type="paragraph" w:customStyle="1" w:styleId="xl114">
    <w:name w:val="xl114"/>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5">
    <w:name w:val="xl115"/>
    <w:basedOn w:val="Normal"/>
    <w:rsid w:val="0088106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6">
    <w:name w:val="xl116"/>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117">
    <w:name w:val="xl117"/>
    <w:basedOn w:val="Normal"/>
    <w:rsid w:val="0088106C"/>
    <w:pPr>
      <w:spacing w:before="100" w:beforeAutospacing="1" w:after="100" w:afterAutospacing="1"/>
      <w:jc w:val="center"/>
    </w:pPr>
    <w:rPr>
      <w:rFonts w:ascii="Arial" w:hAnsi="Arial" w:cs="Arial"/>
      <w:sz w:val="16"/>
      <w:szCs w:val="16"/>
    </w:rPr>
  </w:style>
  <w:style w:type="paragraph" w:customStyle="1" w:styleId="xl118">
    <w:name w:val="xl118"/>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pPr>
    <w:rPr>
      <w:rFonts w:ascii="Arial" w:hAnsi="Arial" w:cs="Arial"/>
      <w:sz w:val="16"/>
      <w:szCs w:val="16"/>
    </w:rPr>
  </w:style>
  <w:style w:type="paragraph" w:customStyle="1" w:styleId="xl119">
    <w:name w:val="xl119"/>
    <w:basedOn w:val="Normal"/>
    <w:rsid w:val="0088106C"/>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0">
    <w:name w:val="xl120"/>
    <w:basedOn w:val="Normal"/>
    <w:rsid w:val="0088106C"/>
    <w:pPr>
      <w:pBdr>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121">
    <w:name w:val="xl121"/>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2">
    <w:name w:val="xl122"/>
    <w:basedOn w:val="Normal"/>
    <w:rsid w:val="0088106C"/>
    <w:pPr>
      <w:pBdr>
        <w:top w:val="single" w:sz="4" w:space="0" w:color="auto"/>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123">
    <w:name w:val="xl123"/>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124">
    <w:name w:val="xl124"/>
    <w:basedOn w:val="Normal"/>
    <w:rsid w:val="0088106C"/>
    <w:pPr>
      <w:pBdr>
        <w:top w:val="single" w:sz="4" w:space="0" w:color="auto"/>
        <w:left w:val="single" w:sz="8" w:space="0" w:color="auto"/>
        <w:bottom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125">
    <w:name w:val="xl125"/>
    <w:basedOn w:val="Normal"/>
    <w:rsid w:val="0088106C"/>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126">
    <w:name w:val="xl126"/>
    <w:basedOn w:val="Normal"/>
    <w:rsid w:val="0088106C"/>
    <w:pPr>
      <w:pBdr>
        <w:left w:val="single" w:sz="8" w:space="0" w:color="auto"/>
      </w:pBdr>
      <w:spacing w:before="100" w:beforeAutospacing="1" w:after="100" w:afterAutospacing="1"/>
    </w:pPr>
    <w:rPr>
      <w:rFonts w:ascii="Arial" w:hAnsi="Arial" w:cs="Arial"/>
      <w:b/>
      <w:bCs/>
      <w:color w:val="000000"/>
      <w:sz w:val="16"/>
      <w:szCs w:val="16"/>
    </w:rPr>
  </w:style>
  <w:style w:type="paragraph" w:customStyle="1" w:styleId="xl127">
    <w:name w:val="xl127"/>
    <w:basedOn w:val="Normal"/>
    <w:rsid w:val="0088106C"/>
    <w:pPr>
      <w:pBdr>
        <w:left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28">
    <w:name w:val="xl128"/>
    <w:basedOn w:val="Normal"/>
    <w:rsid w:val="0088106C"/>
    <w:pPr>
      <w:pBdr>
        <w:left w:val="single" w:sz="8" w:space="0" w:color="auto"/>
        <w:bottom w:val="single" w:sz="8" w:space="0" w:color="auto"/>
      </w:pBdr>
      <w:spacing w:before="100" w:beforeAutospacing="1" w:after="100" w:afterAutospacing="1"/>
    </w:pPr>
    <w:rPr>
      <w:rFonts w:ascii="Arial" w:hAnsi="Arial" w:cs="Arial"/>
      <w:b/>
      <w:bCs/>
      <w:color w:val="000000"/>
      <w:sz w:val="16"/>
      <w:szCs w:val="16"/>
    </w:rPr>
  </w:style>
  <w:style w:type="paragraph" w:customStyle="1" w:styleId="xl129">
    <w:name w:val="xl129"/>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30">
    <w:name w:val="xl130"/>
    <w:basedOn w:val="Normal"/>
    <w:rsid w:val="0088106C"/>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31">
    <w:name w:val="xl131"/>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32">
    <w:name w:val="xl132"/>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33">
    <w:name w:val="xl133"/>
    <w:basedOn w:val="Normal"/>
    <w:rsid w:val="0088106C"/>
    <w:pPr>
      <w:spacing w:before="100" w:beforeAutospacing="1" w:after="100" w:afterAutospacing="1"/>
      <w:jc w:val="center"/>
    </w:pPr>
    <w:rPr>
      <w:rFonts w:ascii="Arial" w:hAnsi="Arial" w:cs="Arial"/>
      <w:sz w:val="16"/>
      <w:szCs w:val="16"/>
    </w:rPr>
  </w:style>
  <w:style w:type="paragraph" w:customStyle="1" w:styleId="xl134">
    <w:name w:val="xl134"/>
    <w:basedOn w:val="Normal"/>
    <w:rsid w:val="0088106C"/>
    <w:pPr>
      <w:spacing w:before="100" w:beforeAutospacing="1" w:after="100" w:afterAutospacing="1"/>
    </w:pPr>
    <w:rPr>
      <w:rFonts w:ascii="Arial" w:hAnsi="Arial" w:cs="Arial"/>
      <w:sz w:val="16"/>
      <w:szCs w:val="16"/>
    </w:rPr>
  </w:style>
  <w:style w:type="paragraph" w:customStyle="1" w:styleId="xl135">
    <w:name w:val="xl135"/>
    <w:basedOn w:val="Normal"/>
    <w:rsid w:val="0088106C"/>
    <w:pPr>
      <w:spacing w:before="100" w:beforeAutospacing="1" w:after="100" w:afterAutospacing="1"/>
      <w:jc w:val="center"/>
    </w:pPr>
    <w:rPr>
      <w:rFonts w:ascii="Arial" w:hAnsi="Arial" w:cs="Arial"/>
      <w:b/>
      <w:bCs/>
      <w:sz w:val="16"/>
      <w:szCs w:val="16"/>
    </w:rPr>
  </w:style>
  <w:style w:type="paragraph" w:customStyle="1" w:styleId="xl136">
    <w:name w:val="xl136"/>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137">
    <w:name w:val="xl137"/>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38">
    <w:name w:val="xl138"/>
    <w:basedOn w:val="Normal"/>
    <w:rsid w:val="0088106C"/>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39">
    <w:name w:val="xl139"/>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140">
    <w:name w:val="xl140"/>
    <w:basedOn w:val="Normal"/>
    <w:rsid w:val="0088106C"/>
    <w:pPr>
      <w:pBdr>
        <w:bottom w:val="single" w:sz="4" w:space="0" w:color="auto"/>
      </w:pBdr>
      <w:spacing w:before="100" w:beforeAutospacing="1" w:after="100" w:afterAutospacing="1"/>
    </w:pPr>
    <w:rPr>
      <w:rFonts w:ascii="Arial" w:hAnsi="Arial" w:cs="Arial"/>
      <w:color w:val="000000"/>
      <w:sz w:val="16"/>
      <w:szCs w:val="16"/>
    </w:rPr>
  </w:style>
  <w:style w:type="paragraph" w:customStyle="1" w:styleId="xl141">
    <w:name w:val="xl141"/>
    <w:basedOn w:val="Normal"/>
    <w:rsid w:val="0088106C"/>
    <w:pPr>
      <w:pBdr>
        <w:bottom w:val="single" w:sz="8" w:space="0" w:color="auto"/>
      </w:pBdr>
      <w:spacing w:before="100" w:beforeAutospacing="1" w:after="100" w:afterAutospacing="1"/>
    </w:pPr>
    <w:rPr>
      <w:rFonts w:ascii="Arial" w:hAnsi="Arial" w:cs="Arial"/>
      <w:sz w:val="16"/>
      <w:szCs w:val="16"/>
    </w:rPr>
  </w:style>
  <w:style w:type="paragraph" w:customStyle="1" w:styleId="xl142">
    <w:name w:val="xl142"/>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143">
    <w:name w:val="xl143"/>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color w:val="000000"/>
      <w:sz w:val="16"/>
      <w:szCs w:val="16"/>
    </w:rPr>
  </w:style>
  <w:style w:type="paragraph" w:customStyle="1" w:styleId="xl144">
    <w:name w:val="xl144"/>
    <w:basedOn w:val="Normal"/>
    <w:rsid w:val="0088106C"/>
    <w:pPr>
      <w:shd w:val="clear" w:color="auto" w:fill="FFFFFF"/>
      <w:spacing w:before="100" w:beforeAutospacing="1" w:after="100" w:afterAutospacing="1"/>
      <w:jc w:val="center"/>
    </w:pPr>
    <w:rPr>
      <w:rFonts w:ascii="Arial" w:hAnsi="Arial" w:cs="Arial"/>
      <w:b/>
      <w:bCs/>
      <w:color w:val="000000"/>
      <w:sz w:val="16"/>
      <w:szCs w:val="16"/>
    </w:rPr>
  </w:style>
  <w:style w:type="paragraph" w:customStyle="1" w:styleId="xl145">
    <w:name w:val="xl145"/>
    <w:basedOn w:val="Normal"/>
    <w:rsid w:val="0088106C"/>
    <w:pPr>
      <w:pBdr>
        <w:bottom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146">
    <w:name w:val="xl146"/>
    <w:basedOn w:val="Normal"/>
    <w:rsid w:val="0088106C"/>
    <w:pPr>
      <w:pBdr>
        <w:top w:val="single" w:sz="8" w:space="0" w:color="auto"/>
        <w:left w:val="single" w:sz="8" w:space="0" w:color="auto"/>
      </w:pBdr>
      <w:spacing w:before="100" w:beforeAutospacing="1" w:after="100" w:afterAutospacing="1"/>
      <w:textAlignment w:val="center"/>
    </w:pPr>
    <w:rPr>
      <w:rFonts w:ascii="Arial" w:hAnsi="Arial" w:cs="Arial"/>
      <w:color w:val="000000"/>
      <w:sz w:val="16"/>
      <w:szCs w:val="16"/>
    </w:rPr>
  </w:style>
  <w:style w:type="paragraph" w:customStyle="1" w:styleId="xl147">
    <w:name w:val="xl147"/>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color w:val="000000"/>
      <w:sz w:val="16"/>
      <w:szCs w:val="16"/>
    </w:rPr>
  </w:style>
  <w:style w:type="paragraph" w:customStyle="1" w:styleId="xl148">
    <w:name w:val="xl148"/>
    <w:basedOn w:val="Normal"/>
    <w:rsid w:val="0088106C"/>
    <w:pPr>
      <w:pBdr>
        <w:top w:val="single" w:sz="8" w:space="0" w:color="auto"/>
        <w:right w:val="single" w:sz="8" w:space="0" w:color="auto"/>
      </w:pBdr>
      <w:spacing w:before="100" w:beforeAutospacing="1" w:after="100" w:afterAutospacing="1"/>
    </w:pPr>
    <w:rPr>
      <w:rFonts w:ascii="Arial" w:hAnsi="Arial" w:cs="Arial"/>
      <w:color w:val="000000"/>
      <w:sz w:val="16"/>
      <w:szCs w:val="16"/>
    </w:rPr>
  </w:style>
  <w:style w:type="paragraph" w:customStyle="1" w:styleId="xl149">
    <w:name w:val="xl149"/>
    <w:basedOn w:val="Normal"/>
    <w:rsid w:val="0088106C"/>
    <w:pPr>
      <w:pBdr>
        <w:right w:val="single" w:sz="8" w:space="0" w:color="auto"/>
      </w:pBdr>
      <w:spacing w:before="100" w:beforeAutospacing="1" w:after="100" w:afterAutospacing="1"/>
    </w:pPr>
    <w:rPr>
      <w:rFonts w:ascii="Arial" w:hAnsi="Arial" w:cs="Arial"/>
      <w:color w:val="000000"/>
      <w:sz w:val="16"/>
      <w:szCs w:val="16"/>
    </w:rPr>
  </w:style>
  <w:style w:type="paragraph" w:customStyle="1" w:styleId="xl150">
    <w:name w:val="xl150"/>
    <w:basedOn w:val="Normal"/>
    <w:rsid w:val="0088106C"/>
    <w:pPr>
      <w:pBdr>
        <w:right w:val="single" w:sz="8" w:space="0" w:color="auto"/>
      </w:pBdr>
      <w:spacing w:before="100" w:beforeAutospacing="1" w:after="100" w:afterAutospacing="1"/>
      <w:jc w:val="center"/>
    </w:pPr>
    <w:rPr>
      <w:rFonts w:ascii="Arial" w:hAnsi="Arial" w:cs="Arial"/>
      <w:b/>
      <w:bCs/>
      <w:color w:val="000000"/>
      <w:sz w:val="16"/>
      <w:szCs w:val="16"/>
      <w:u w:val="single"/>
    </w:rPr>
  </w:style>
  <w:style w:type="paragraph" w:customStyle="1" w:styleId="xl151">
    <w:name w:val="xl151"/>
    <w:basedOn w:val="Normal"/>
    <w:rsid w:val="0088106C"/>
    <w:pPr>
      <w:pBdr>
        <w:bottom w:val="single" w:sz="8" w:space="0" w:color="auto"/>
        <w:right w:val="single" w:sz="8" w:space="0" w:color="auto"/>
      </w:pBdr>
      <w:spacing w:before="100" w:beforeAutospacing="1" w:after="100" w:afterAutospacing="1"/>
    </w:pPr>
    <w:rPr>
      <w:rFonts w:ascii="Arial" w:hAnsi="Arial" w:cs="Arial"/>
      <w:color w:val="000000"/>
      <w:sz w:val="16"/>
      <w:szCs w:val="16"/>
    </w:rPr>
  </w:style>
  <w:style w:type="paragraph" w:customStyle="1" w:styleId="xl152">
    <w:name w:val="xl152"/>
    <w:basedOn w:val="Normal"/>
    <w:rsid w:val="0088106C"/>
    <w:pPr>
      <w:pBdr>
        <w:left w:val="single" w:sz="8" w:space="0" w:color="auto"/>
        <w:bottom w:val="single" w:sz="8" w:space="0" w:color="auto"/>
      </w:pBdr>
      <w:spacing w:before="100" w:beforeAutospacing="1" w:after="100" w:afterAutospacing="1"/>
    </w:pPr>
    <w:rPr>
      <w:rFonts w:ascii="Arial" w:hAnsi="Arial" w:cs="Arial"/>
      <w:sz w:val="16"/>
      <w:szCs w:val="16"/>
    </w:rPr>
  </w:style>
  <w:style w:type="paragraph" w:customStyle="1" w:styleId="xl153">
    <w:name w:val="xl153"/>
    <w:basedOn w:val="Normal"/>
    <w:rsid w:val="0088106C"/>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54">
    <w:name w:val="xl154"/>
    <w:basedOn w:val="Normal"/>
    <w:rsid w:val="0088106C"/>
    <w:pPr>
      <w:spacing w:before="100" w:beforeAutospacing="1" w:after="100" w:afterAutospacing="1"/>
    </w:pPr>
    <w:rPr>
      <w:rFonts w:ascii="Arial" w:hAnsi="Arial" w:cs="Arial"/>
      <w:b/>
      <w:bCs/>
      <w:sz w:val="16"/>
      <w:szCs w:val="16"/>
    </w:rPr>
  </w:style>
  <w:style w:type="paragraph" w:customStyle="1" w:styleId="xl155">
    <w:name w:val="xl155"/>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color w:val="000000"/>
      <w:sz w:val="16"/>
      <w:szCs w:val="16"/>
    </w:rPr>
  </w:style>
  <w:style w:type="paragraph" w:customStyle="1" w:styleId="xl156">
    <w:name w:val="xl156"/>
    <w:basedOn w:val="Normal"/>
    <w:rsid w:val="0088106C"/>
    <w:pPr>
      <w:pBdr>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57">
    <w:name w:val="xl157"/>
    <w:basedOn w:val="Normal"/>
    <w:rsid w:val="0088106C"/>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58">
    <w:name w:val="xl158"/>
    <w:basedOn w:val="Normal"/>
    <w:rsid w:val="0088106C"/>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color w:val="000000"/>
      <w:sz w:val="16"/>
      <w:szCs w:val="16"/>
    </w:rPr>
  </w:style>
  <w:style w:type="paragraph" w:customStyle="1" w:styleId="xl159">
    <w:name w:val="xl159"/>
    <w:basedOn w:val="Normal"/>
    <w:rsid w:val="0088106C"/>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0">
    <w:name w:val="xl160"/>
    <w:basedOn w:val="Normal"/>
    <w:rsid w:val="0088106C"/>
    <w:pPr>
      <w:pBdr>
        <w:top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1">
    <w:name w:val="xl161"/>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2">
    <w:name w:val="xl162"/>
    <w:basedOn w:val="Normal"/>
    <w:rsid w:val="0088106C"/>
    <w:pPr>
      <w:pBdr>
        <w:top w:val="single" w:sz="4"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163">
    <w:name w:val="xl163"/>
    <w:basedOn w:val="Normal"/>
    <w:rsid w:val="0088106C"/>
    <w:pPr>
      <w:pBdr>
        <w:top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4">
    <w:name w:val="xl164"/>
    <w:basedOn w:val="Normal"/>
    <w:rsid w:val="0088106C"/>
    <w:pPr>
      <w:shd w:val="clear" w:color="auto" w:fill="FFFFFF"/>
      <w:spacing w:before="100" w:beforeAutospacing="1" w:after="100" w:afterAutospacing="1"/>
    </w:pPr>
    <w:rPr>
      <w:rFonts w:ascii="Arial" w:hAnsi="Arial" w:cs="Arial"/>
      <w:sz w:val="16"/>
      <w:szCs w:val="16"/>
    </w:rPr>
  </w:style>
  <w:style w:type="paragraph" w:customStyle="1" w:styleId="xl165">
    <w:name w:val="xl165"/>
    <w:basedOn w:val="Normal"/>
    <w:rsid w:val="0088106C"/>
    <w:pPr>
      <w:shd w:val="clear" w:color="auto" w:fill="FFFFFF"/>
      <w:spacing w:before="100" w:beforeAutospacing="1" w:after="100" w:afterAutospacing="1"/>
      <w:jc w:val="center"/>
    </w:pPr>
    <w:rPr>
      <w:rFonts w:ascii="Arial" w:hAnsi="Arial" w:cs="Arial"/>
      <w:b/>
      <w:bCs/>
      <w:sz w:val="16"/>
      <w:szCs w:val="16"/>
    </w:rPr>
  </w:style>
  <w:style w:type="paragraph" w:customStyle="1" w:styleId="xl166">
    <w:name w:val="xl166"/>
    <w:basedOn w:val="Normal"/>
    <w:rsid w:val="0088106C"/>
    <w:pPr>
      <w:pBdr>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67">
    <w:name w:val="xl167"/>
    <w:basedOn w:val="Normal"/>
    <w:rsid w:val="0088106C"/>
    <w:pPr>
      <w:pBdr>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8">
    <w:name w:val="xl168"/>
    <w:basedOn w:val="Normal"/>
    <w:rsid w:val="0088106C"/>
    <w:pPr>
      <w:pBdr>
        <w:top w:val="single" w:sz="4" w:space="0" w:color="auto"/>
        <w:bottom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69">
    <w:name w:val="xl169"/>
    <w:basedOn w:val="Normal"/>
    <w:rsid w:val="0088106C"/>
    <w:pPr>
      <w:shd w:val="clear" w:color="auto" w:fill="FFFFFF"/>
      <w:spacing w:before="100" w:beforeAutospacing="1" w:after="100" w:afterAutospacing="1"/>
      <w:textAlignment w:val="center"/>
    </w:pPr>
    <w:rPr>
      <w:rFonts w:ascii="Arial" w:hAnsi="Arial" w:cs="Arial"/>
      <w:sz w:val="16"/>
      <w:szCs w:val="16"/>
    </w:rPr>
  </w:style>
  <w:style w:type="paragraph" w:customStyle="1" w:styleId="xl170">
    <w:name w:val="xl170"/>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71">
    <w:name w:val="xl171"/>
    <w:basedOn w:val="Normal"/>
    <w:rsid w:val="0088106C"/>
    <w:pPr>
      <w:spacing w:before="100" w:beforeAutospacing="1" w:after="100" w:afterAutospacing="1"/>
      <w:jc w:val="center"/>
    </w:pPr>
    <w:rPr>
      <w:rFonts w:ascii="Arial" w:hAnsi="Arial" w:cs="Arial"/>
      <w:b/>
      <w:bCs/>
      <w:sz w:val="16"/>
      <w:szCs w:val="16"/>
    </w:rPr>
  </w:style>
  <w:style w:type="paragraph" w:customStyle="1" w:styleId="xl172">
    <w:name w:val="xl172"/>
    <w:basedOn w:val="Normal"/>
    <w:rsid w:val="0088106C"/>
    <w:pPr>
      <w:pBdr>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173">
    <w:name w:val="xl173"/>
    <w:basedOn w:val="Normal"/>
    <w:rsid w:val="0088106C"/>
    <w:pPr>
      <w:pBdr>
        <w:top w:val="single" w:sz="8" w:space="0" w:color="auto"/>
      </w:pBdr>
      <w:spacing w:before="100" w:beforeAutospacing="1" w:after="100" w:afterAutospacing="1"/>
    </w:pPr>
    <w:rPr>
      <w:rFonts w:ascii="Arial" w:hAnsi="Arial" w:cs="Arial"/>
      <w:b/>
      <w:bCs/>
      <w:sz w:val="16"/>
      <w:szCs w:val="16"/>
    </w:rPr>
  </w:style>
  <w:style w:type="paragraph" w:customStyle="1" w:styleId="xl174">
    <w:name w:val="xl174"/>
    <w:basedOn w:val="Normal"/>
    <w:rsid w:val="0088106C"/>
    <w:pPr>
      <w:pBdr>
        <w:bottom w:val="single" w:sz="8" w:space="0" w:color="auto"/>
      </w:pBdr>
      <w:spacing w:before="100" w:beforeAutospacing="1" w:after="100" w:afterAutospacing="1"/>
    </w:pPr>
    <w:rPr>
      <w:rFonts w:ascii="Arial" w:hAnsi="Arial" w:cs="Arial"/>
      <w:b/>
      <w:bCs/>
      <w:sz w:val="16"/>
      <w:szCs w:val="16"/>
    </w:rPr>
  </w:style>
  <w:style w:type="paragraph" w:customStyle="1" w:styleId="xl175">
    <w:name w:val="xl175"/>
    <w:basedOn w:val="Normal"/>
    <w:rsid w:val="0088106C"/>
    <w:pPr>
      <w:pBdr>
        <w:bottom w:val="single" w:sz="8" w:space="0" w:color="auto"/>
      </w:pBdr>
      <w:spacing w:before="100" w:beforeAutospacing="1" w:after="100" w:afterAutospacing="1"/>
      <w:textAlignment w:val="center"/>
    </w:pPr>
    <w:rPr>
      <w:rFonts w:ascii="Arial" w:hAnsi="Arial" w:cs="Arial"/>
      <w:sz w:val="16"/>
      <w:szCs w:val="16"/>
    </w:rPr>
  </w:style>
  <w:style w:type="paragraph" w:customStyle="1" w:styleId="xl176">
    <w:name w:val="xl176"/>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77">
    <w:name w:val="xl177"/>
    <w:basedOn w:val="Normal"/>
    <w:rsid w:val="0088106C"/>
    <w:pPr>
      <w:pBdr>
        <w:top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178">
    <w:name w:val="xl178"/>
    <w:basedOn w:val="Normal"/>
    <w:rsid w:val="0088106C"/>
    <w:pPr>
      <w:spacing w:before="100" w:beforeAutospacing="1" w:after="100" w:afterAutospacing="1"/>
      <w:jc w:val="center"/>
      <w:textAlignment w:val="top"/>
    </w:pPr>
    <w:rPr>
      <w:rFonts w:ascii="Arial" w:hAnsi="Arial" w:cs="Arial"/>
      <w:b/>
      <w:bCs/>
      <w:sz w:val="16"/>
      <w:szCs w:val="16"/>
      <w:u w:val="single"/>
    </w:rPr>
  </w:style>
  <w:style w:type="paragraph" w:customStyle="1" w:styleId="xl179">
    <w:name w:val="xl179"/>
    <w:basedOn w:val="Normal"/>
    <w:rsid w:val="0088106C"/>
    <w:pPr>
      <w:pBdr>
        <w:bottom w:val="single" w:sz="4" w:space="0" w:color="auto"/>
      </w:pBdr>
      <w:spacing w:before="100" w:beforeAutospacing="1" w:after="100" w:afterAutospacing="1"/>
      <w:textAlignment w:val="top"/>
    </w:pPr>
    <w:rPr>
      <w:rFonts w:ascii="Arial" w:hAnsi="Arial" w:cs="Arial"/>
      <w:sz w:val="16"/>
      <w:szCs w:val="16"/>
    </w:rPr>
  </w:style>
  <w:style w:type="paragraph" w:customStyle="1" w:styleId="xl180">
    <w:name w:val="xl180"/>
    <w:basedOn w:val="Normal"/>
    <w:rsid w:val="0088106C"/>
    <w:pPr>
      <w:pBdr>
        <w:top w:val="single" w:sz="4"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181">
    <w:name w:val="xl181"/>
    <w:basedOn w:val="Normal"/>
    <w:rsid w:val="0088106C"/>
    <w:pPr>
      <w:pBdr>
        <w:bottom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182">
    <w:name w:val="xl182"/>
    <w:basedOn w:val="Normal"/>
    <w:rsid w:val="0088106C"/>
    <w:pPr>
      <w:pBdr>
        <w:bottom w:val="single" w:sz="4" w:space="0" w:color="auto"/>
      </w:pBdr>
      <w:spacing w:before="100" w:beforeAutospacing="1" w:after="100" w:afterAutospacing="1"/>
      <w:textAlignment w:val="center"/>
    </w:pPr>
    <w:rPr>
      <w:rFonts w:ascii="Arial" w:hAnsi="Arial" w:cs="Arial"/>
      <w:sz w:val="16"/>
      <w:szCs w:val="16"/>
    </w:rPr>
  </w:style>
  <w:style w:type="paragraph" w:customStyle="1" w:styleId="xl183">
    <w:name w:val="xl183"/>
    <w:basedOn w:val="Normal"/>
    <w:rsid w:val="0088106C"/>
    <w:pPr>
      <w:spacing w:before="100" w:beforeAutospacing="1" w:after="100" w:afterAutospacing="1"/>
      <w:textAlignment w:val="center"/>
    </w:pPr>
    <w:rPr>
      <w:rFonts w:ascii="Arial" w:hAnsi="Arial" w:cs="Arial"/>
      <w:sz w:val="16"/>
      <w:szCs w:val="16"/>
    </w:rPr>
  </w:style>
  <w:style w:type="paragraph" w:customStyle="1" w:styleId="xl184">
    <w:name w:val="xl184"/>
    <w:basedOn w:val="Normal"/>
    <w:rsid w:val="0088106C"/>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185">
    <w:name w:val="xl185"/>
    <w:basedOn w:val="Normal"/>
    <w:rsid w:val="0088106C"/>
    <w:pPr>
      <w:pBdr>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86">
    <w:name w:val="xl186"/>
    <w:basedOn w:val="Normal"/>
    <w:rsid w:val="0088106C"/>
    <w:pPr>
      <w:spacing w:before="100" w:beforeAutospacing="1" w:after="100" w:afterAutospacing="1"/>
      <w:jc w:val="center"/>
      <w:textAlignment w:val="center"/>
    </w:pPr>
    <w:rPr>
      <w:rFonts w:ascii="Arial" w:hAnsi="Arial" w:cs="Arial"/>
      <w:sz w:val="16"/>
      <w:szCs w:val="16"/>
    </w:rPr>
  </w:style>
  <w:style w:type="paragraph" w:customStyle="1" w:styleId="xl187">
    <w:name w:val="xl187"/>
    <w:basedOn w:val="Normal"/>
    <w:rsid w:val="0088106C"/>
    <w:pPr>
      <w:pBdr>
        <w:top w:val="single" w:sz="8" w:space="0" w:color="auto"/>
      </w:pBdr>
      <w:spacing w:before="100" w:beforeAutospacing="1" w:after="100" w:afterAutospacing="1"/>
    </w:pPr>
    <w:rPr>
      <w:rFonts w:ascii="Arial" w:hAnsi="Arial" w:cs="Arial"/>
      <w:sz w:val="16"/>
      <w:szCs w:val="16"/>
    </w:rPr>
  </w:style>
  <w:style w:type="paragraph" w:customStyle="1" w:styleId="xl188">
    <w:name w:val="xl188"/>
    <w:basedOn w:val="Normal"/>
    <w:rsid w:val="0088106C"/>
    <w:pPr>
      <w:pBdr>
        <w:top w:val="single" w:sz="8"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189">
    <w:name w:val="xl189"/>
    <w:basedOn w:val="Normal"/>
    <w:rsid w:val="0088106C"/>
    <w:pPr>
      <w:spacing w:before="100" w:beforeAutospacing="1" w:after="100" w:afterAutospacing="1"/>
      <w:jc w:val="both"/>
      <w:textAlignment w:val="top"/>
    </w:pPr>
    <w:rPr>
      <w:rFonts w:ascii="Arial" w:hAnsi="Arial" w:cs="Arial"/>
      <w:sz w:val="16"/>
      <w:szCs w:val="16"/>
    </w:rPr>
  </w:style>
  <w:style w:type="paragraph" w:customStyle="1" w:styleId="xl190">
    <w:name w:val="xl190"/>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rPr>
  </w:style>
  <w:style w:type="paragraph" w:customStyle="1" w:styleId="xl191">
    <w:name w:val="xl191"/>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192">
    <w:name w:val="xl192"/>
    <w:basedOn w:val="Normal"/>
    <w:rsid w:val="0088106C"/>
    <w:pPr>
      <w:pBdr>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193">
    <w:name w:val="xl193"/>
    <w:basedOn w:val="Normal"/>
    <w:rsid w:val="0088106C"/>
    <w:pPr>
      <w:pBdr>
        <w:left w:val="single" w:sz="8"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4">
    <w:name w:val="xl194"/>
    <w:basedOn w:val="Normal"/>
    <w:rsid w:val="0088106C"/>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195">
    <w:name w:val="xl195"/>
    <w:basedOn w:val="Normal"/>
    <w:rsid w:val="0088106C"/>
    <w:pPr>
      <w:pBdr>
        <w:top w:val="single" w:sz="4" w:space="0" w:color="auto"/>
      </w:pBdr>
      <w:shd w:val="clear" w:color="auto" w:fill="FFFFFF"/>
      <w:spacing w:before="100" w:beforeAutospacing="1" w:after="100" w:afterAutospacing="1"/>
      <w:textAlignment w:val="center"/>
    </w:pPr>
    <w:rPr>
      <w:rFonts w:ascii="Arial" w:hAnsi="Arial" w:cs="Arial"/>
      <w:sz w:val="16"/>
      <w:szCs w:val="16"/>
    </w:rPr>
  </w:style>
  <w:style w:type="paragraph" w:customStyle="1" w:styleId="xl196">
    <w:name w:val="xl196"/>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b/>
      <w:bCs/>
      <w:sz w:val="16"/>
      <w:szCs w:val="16"/>
    </w:rPr>
  </w:style>
  <w:style w:type="paragraph" w:customStyle="1" w:styleId="xl197">
    <w:name w:val="xl197"/>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8">
    <w:name w:val="xl198"/>
    <w:basedOn w:val="Normal"/>
    <w:rsid w:val="0088106C"/>
    <w:pPr>
      <w:pBdr>
        <w:top w:val="single" w:sz="8" w:space="0" w:color="auto"/>
        <w:lef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199">
    <w:name w:val="xl199"/>
    <w:basedOn w:val="Normal"/>
    <w:rsid w:val="0088106C"/>
    <w:pPr>
      <w:pBdr>
        <w:lef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0">
    <w:name w:val="xl200"/>
    <w:basedOn w:val="Normal"/>
    <w:rsid w:val="0088106C"/>
    <w:pPr>
      <w:pBdr>
        <w:left w:val="single" w:sz="8" w:space="0" w:color="auto"/>
        <w:bottom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1">
    <w:name w:val="xl201"/>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b/>
      <w:bCs/>
      <w:sz w:val="16"/>
      <w:szCs w:val="16"/>
    </w:rPr>
  </w:style>
  <w:style w:type="paragraph" w:customStyle="1" w:styleId="xl202">
    <w:name w:val="xl202"/>
    <w:basedOn w:val="Normal"/>
    <w:rsid w:val="0088106C"/>
    <w:pPr>
      <w:pBdr>
        <w:left w:val="single" w:sz="8" w:space="0" w:color="auto"/>
        <w:bottom w:val="single" w:sz="4"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203">
    <w:name w:val="xl203"/>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04">
    <w:name w:val="xl204"/>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05">
    <w:name w:val="xl205"/>
    <w:basedOn w:val="Normal"/>
    <w:rsid w:val="0088106C"/>
    <w:pPr>
      <w:shd w:val="clear" w:color="auto" w:fill="FFFFFF"/>
      <w:spacing w:before="100" w:beforeAutospacing="1" w:after="100" w:afterAutospacing="1"/>
    </w:pPr>
    <w:rPr>
      <w:rFonts w:ascii="Arial" w:hAnsi="Arial" w:cs="Arial"/>
      <w:b/>
      <w:bCs/>
      <w:sz w:val="16"/>
      <w:szCs w:val="16"/>
    </w:rPr>
  </w:style>
  <w:style w:type="paragraph" w:customStyle="1" w:styleId="xl206">
    <w:name w:val="xl206"/>
    <w:basedOn w:val="Normal"/>
    <w:rsid w:val="0088106C"/>
    <w:pPr>
      <w:shd w:val="clear" w:color="auto" w:fill="FFFFFF"/>
      <w:spacing w:before="100" w:beforeAutospacing="1" w:after="100" w:afterAutospacing="1"/>
      <w:jc w:val="center"/>
    </w:pPr>
    <w:rPr>
      <w:rFonts w:ascii="Arial" w:hAnsi="Arial" w:cs="Arial"/>
      <w:b/>
      <w:bCs/>
      <w:sz w:val="16"/>
      <w:szCs w:val="16"/>
    </w:rPr>
  </w:style>
  <w:style w:type="paragraph" w:customStyle="1" w:styleId="xl207">
    <w:name w:val="xl207"/>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08">
    <w:name w:val="xl208"/>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09">
    <w:name w:val="xl209"/>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pPr>
    <w:rPr>
      <w:rFonts w:ascii="Arial" w:hAnsi="Arial" w:cs="Arial"/>
      <w:sz w:val="16"/>
      <w:szCs w:val="16"/>
    </w:rPr>
  </w:style>
  <w:style w:type="paragraph" w:customStyle="1" w:styleId="xl210">
    <w:name w:val="xl210"/>
    <w:basedOn w:val="Normal"/>
    <w:rsid w:val="0088106C"/>
    <w:pPr>
      <w:spacing w:before="100" w:beforeAutospacing="1" w:after="100" w:afterAutospacing="1"/>
      <w:jc w:val="center"/>
      <w:textAlignment w:val="center"/>
    </w:pPr>
    <w:rPr>
      <w:rFonts w:ascii="Arial" w:hAnsi="Arial" w:cs="Arial"/>
      <w:sz w:val="16"/>
      <w:szCs w:val="16"/>
    </w:rPr>
  </w:style>
  <w:style w:type="paragraph" w:customStyle="1" w:styleId="xl211">
    <w:name w:val="xl211"/>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b/>
      <w:bCs/>
      <w:sz w:val="16"/>
      <w:szCs w:val="16"/>
    </w:rPr>
  </w:style>
  <w:style w:type="paragraph" w:customStyle="1" w:styleId="xl212">
    <w:name w:val="xl212"/>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13">
    <w:name w:val="xl213"/>
    <w:basedOn w:val="Normal"/>
    <w:rsid w:val="0088106C"/>
    <w:pPr>
      <w:pBdr>
        <w:bottom w:val="single" w:sz="8" w:space="0" w:color="auto"/>
      </w:pBdr>
      <w:spacing w:before="100" w:beforeAutospacing="1" w:after="100" w:afterAutospacing="1"/>
    </w:pPr>
    <w:rPr>
      <w:rFonts w:ascii="Arial" w:hAnsi="Arial" w:cs="Arial"/>
      <w:sz w:val="16"/>
      <w:szCs w:val="16"/>
    </w:rPr>
  </w:style>
  <w:style w:type="paragraph" w:customStyle="1" w:styleId="xl214">
    <w:name w:val="xl214"/>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215">
    <w:name w:val="xl215"/>
    <w:basedOn w:val="Normal"/>
    <w:rsid w:val="0088106C"/>
    <w:pPr>
      <w:pBdr>
        <w:top w:val="single" w:sz="8" w:space="0" w:color="auto"/>
        <w:left w:val="single" w:sz="8" w:space="0" w:color="auto"/>
        <w:bottom w:val="single" w:sz="8" w:space="0" w:color="auto"/>
      </w:pBdr>
      <w:spacing w:before="100" w:beforeAutospacing="1" w:after="100" w:afterAutospacing="1"/>
    </w:pPr>
    <w:rPr>
      <w:rFonts w:ascii="Arial" w:hAnsi="Arial" w:cs="Arial"/>
      <w:b/>
      <w:bCs/>
      <w:sz w:val="16"/>
      <w:szCs w:val="16"/>
    </w:rPr>
  </w:style>
  <w:style w:type="paragraph" w:customStyle="1" w:styleId="xl216">
    <w:name w:val="xl216"/>
    <w:basedOn w:val="Normal"/>
    <w:rsid w:val="0088106C"/>
    <w:pP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17">
    <w:name w:val="xl217"/>
    <w:basedOn w:val="Normal"/>
    <w:rsid w:val="0088106C"/>
    <w:pPr>
      <w:pBdr>
        <w:lef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18">
    <w:name w:val="xl218"/>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19">
    <w:name w:val="xl219"/>
    <w:basedOn w:val="Normal"/>
    <w:rsid w:val="0088106C"/>
    <w:pPr>
      <w:pBdr>
        <w:left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20">
    <w:name w:val="xl220"/>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1">
    <w:name w:val="xl221"/>
    <w:basedOn w:val="Normal"/>
    <w:rsid w:val="0088106C"/>
    <w:pPr>
      <w:pBdr>
        <w:top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2">
    <w:name w:val="xl222"/>
    <w:basedOn w:val="Normal"/>
    <w:rsid w:val="0088106C"/>
    <w:pPr>
      <w:spacing w:before="100" w:beforeAutospacing="1" w:after="100" w:afterAutospacing="1"/>
      <w:jc w:val="center"/>
    </w:pPr>
    <w:rPr>
      <w:rFonts w:ascii="Arial" w:hAnsi="Arial" w:cs="Arial"/>
      <w:sz w:val="16"/>
      <w:szCs w:val="16"/>
    </w:rPr>
  </w:style>
  <w:style w:type="paragraph" w:customStyle="1" w:styleId="xl223">
    <w:name w:val="xl223"/>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24">
    <w:name w:val="xl224"/>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5">
    <w:name w:val="xl225"/>
    <w:basedOn w:val="Normal"/>
    <w:rsid w:val="0088106C"/>
    <w:pPr>
      <w:pBdr>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6">
    <w:name w:val="xl226"/>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7">
    <w:name w:val="xl227"/>
    <w:basedOn w:val="Normal"/>
    <w:rsid w:val="0088106C"/>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8">
    <w:name w:val="xl228"/>
    <w:basedOn w:val="Normal"/>
    <w:rsid w:val="0088106C"/>
    <w:pPr>
      <w:pBdr>
        <w:top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29">
    <w:name w:val="xl229"/>
    <w:basedOn w:val="Normal"/>
    <w:rsid w:val="0088106C"/>
    <w:pPr>
      <w:pBdr>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30">
    <w:name w:val="xl230"/>
    <w:basedOn w:val="Normal"/>
    <w:rsid w:val="0088106C"/>
    <w:pPr>
      <w:pBdr>
        <w:top w:val="single" w:sz="8"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1">
    <w:name w:val="xl231"/>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2">
    <w:name w:val="xl232"/>
    <w:basedOn w:val="Normal"/>
    <w:rsid w:val="0088106C"/>
    <w:pPr>
      <w:pBdr>
        <w:top w:val="single" w:sz="4" w:space="0" w:color="auto"/>
        <w:left w:val="single" w:sz="8" w:space="0" w:color="auto"/>
        <w:bottom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33">
    <w:name w:val="xl233"/>
    <w:basedOn w:val="Normal"/>
    <w:rsid w:val="0088106C"/>
    <w:pPr>
      <w:pBdr>
        <w:top w:val="single" w:sz="4" w:space="0" w:color="auto"/>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34">
    <w:name w:val="xl234"/>
    <w:basedOn w:val="Normal"/>
    <w:rsid w:val="0088106C"/>
    <w:pPr>
      <w:pBdr>
        <w:top w:val="single" w:sz="4" w:space="0" w:color="auto"/>
        <w:left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235">
    <w:name w:val="xl235"/>
    <w:basedOn w:val="Normal"/>
    <w:rsid w:val="0088106C"/>
    <w:pPr>
      <w:pBdr>
        <w:top w:val="single" w:sz="4" w:space="0" w:color="auto"/>
        <w:left w:val="single" w:sz="8" w:space="0" w:color="auto"/>
      </w:pBdr>
      <w:spacing w:before="100" w:beforeAutospacing="1" w:after="100" w:afterAutospacing="1"/>
    </w:pPr>
    <w:rPr>
      <w:rFonts w:ascii="Arial" w:hAnsi="Arial" w:cs="Arial"/>
      <w:sz w:val="16"/>
      <w:szCs w:val="16"/>
    </w:rPr>
  </w:style>
  <w:style w:type="paragraph" w:customStyle="1" w:styleId="xl236">
    <w:name w:val="xl236"/>
    <w:basedOn w:val="Normal"/>
    <w:rsid w:val="0088106C"/>
    <w:pPr>
      <w:pBdr>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37">
    <w:name w:val="xl237"/>
    <w:basedOn w:val="Normal"/>
    <w:rsid w:val="0088106C"/>
    <w:pPr>
      <w:pBdr>
        <w:top w:val="single" w:sz="8"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38">
    <w:name w:val="xl238"/>
    <w:basedOn w:val="Normal"/>
    <w:rsid w:val="0088106C"/>
    <w:pPr>
      <w:spacing w:before="100" w:beforeAutospacing="1" w:after="100" w:afterAutospacing="1"/>
      <w:jc w:val="center"/>
    </w:pPr>
  </w:style>
  <w:style w:type="paragraph" w:customStyle="1" w:styleId="xl239">
    <w:name w:val="xl239"/>
    <w:basedOn w:val="Normal"/>
    <w:rsid w:val="0088106C"/>
    <w:pPr>
      <w:pBdr>
        <w:bottom w:val="single" w:sz="8" w:space="0" w:color="auto"/>
      </w:pBdr>
      <w:spacing w:before="100" w:beforeAutospacing="1" w:after="100" w:afterAutospacing="1"/>
      <w:jc w:val="center"/>
    </w:pPr>
    <w:rPr>
      <w:rFonts w:ascii="Arial" w:hAnsi="Arial" w:cs="Arial"/>
      <w:sz w:val="16"/>
      <w:szCs w:val="16"/>
    </w:rPr>
  </w:style>
  <w:style w:type="paragraph" w:customStyle="1" w:styleId="xl240">
    <w:name w:val="xl240"/>
    <w:basedOn w:val="Normal"/>
    <w:rsid w:val="0088106C"/>
    <w:pPr>
      <w:pBdr>
        <w:top w:val="single" w:sz="4" w:space="0" w:color="auto"/>
        <w:bottom w:val="single" w:sz="4" w:space="0" w:color="auto"/>
      </w:pBdr>
      <w:spacing w:before="100" w:beforeAutospacing="1" w:after="100" w:afterAutospacing="1"/>
    </w:pPr>
    <w:rPr>
      <w:rFonts w:ascii="Arial" w:hAnsi="Arial" w:cs="Arial"/>
      <w:sz w:val="16"/>
      <w:szCs w:val="16"/>
    </w:rPr>
  </w:style>
  <w:style w:type="paragraph" w:customStyle="1" w:styleId="xl241">
    <w:name w:val="xl241"/>
    <w:basedOn w:val="Normal"/>
    <w:rsid w:val="0088106C"/>
    <w:pPr>
      <w:pBdr>
        <w:left w:val="single" w:sz="8" w:space="0" w:color="auto"/>
        <w:bottom w:val="single" w:sz="8" w:space="0" w:color="auto"/>
      </w:pBdr>
      <w:spacing w:before="100" w:beforeAutospacing="1" w:after="100" w:afterAutospacing="1"/>
      <w:jc w:val="center"/>
    </w:pPr>
  </w:style>
  <w:style w:type="paragraph" w:customStyle="1" w:styleId="xl242">
    <w:name w:val="xl242"/>
    <w:basedOn w:val="Normal"/>
    <w:rsid w:val="0088106C"/>
    <w:pPr>
      <w:pBdr>
        <w:top w:val="single" w:sz="8"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3">
    <w:name w:val="xl243"/>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44">
    <w:name w:val="xl244"/>
    <w:basedOn w:val="Normal"/>
    <w:rsid w:val="0088106C"/>
    <w:pPr>
      <w:pBdr>
        <w:top w:val="single" w:sz="4" w:space="0" w:color="auto"/>
        <w:left w:val="single" w:sz="8" w:space="0" w:color="auto"/>
        <w:bottom w:val="single" w:sz="4" w:space="0" w:color="auto"/>
      </w:pBdr>
      <w:spacing w:before="100" w:beforeAutospacing="1" w:after="100" w:afterAutospacing="1"/>
      <w:jc w:val="center"/>
    </w:pPr>
    <w:rPr>
      <w:rFonts w:ascii="Arial" w:hAnsi="Arial" w:cs="Arial"/>
      <w:sz w:val="16"/>
      <w:szCs w:val="16"/>
    </w:rPr>
  </w:style>
  <w:style w:type="paragraph" w:customStyle="1" w:styleId="xl245">
    <w:name w:val="xl245"/>
    <w:basedOn w:val="Normal"/>
    <w:rsid w:val="0088106C"/>
    <w:pPr>
      <w:pBdr>
        <w:top w:val="single" w:sz="8"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6">
    <w:name w:val="xl246"/>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7">
    <w:name w:val="xl247"/>
    <w:basedOn w:val="Normal"/>
    <w:rsid w:val="0088106C"/>
    <w:pPr>
      <w:pBdr>
        <w:top w:val="single" w:sz="4" w:space="0" w:color="auto"/>
        <w:left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48">
    <w:name w:val="xl248"/>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49">
    <w:name w:val="xl249"/>
    <w:basedOn w:val="Normal"/>
    <w:rsid w:val="0088106C"/>
    <w:pPr>
      <w:pBdr>
        <w:top w:val="single" w:sz="4" w:space="0" w:color="auto"/>
        <w:bottom w:val="single" w:sz="4"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50">
    <w:name w:val="xl250"/>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51">
    <w:name w:val="xl251"/>
    <w:basedOn w:val="Normal"/>
    <w:rsid w:val="0088106C"/>
    <w:pPr>
      <w:pBdr>
        <w:left w:val="single" w:sz="8" w:space="0" w:color="auto"/>
        <w:bottom w:val="single" w:sz="8" w:space="0" w:color="auto"/>
      </w:pBdr>
      <w:shd w:val="clear" w:color="auto" w:fill="FFFFFF"/>
      <w:spacing w:before="100" w:beforeAutospacing="1" w:after="100" w:afterAutospacing="1"/>
      <w:jc w:val="center"/>
      <w:textAlignment w:val="center"/>
    </w:pPr>
    <w:rPr>
      <w:rFonts w:ascii="Arial" w:hAnsi="Arial" w:cs="Arial"/>
      <w:color w:val="000000"/>
      <w:sz w:val="16"/>
      <w:szCs w:val="16"/>
    </w:rPr>
  </w:style>
  <w:style w:type="paragraph" w:customStyle="1" w:styleId="xl252">
    <w:name w:val="xl252"/>
    <w:basedOn w:val="Normal"/>
    <w:rsid w:val="0088106C"/>
    <w:pPr>
      <w:pBdr>
        <w:left w:val="single" w:sz="8" w:space="0" w:color="auto"/>
        <w:bottom w:val="single" w:sz="4" w:space="0" w:color="auto"/>
      </w:pBdr>
      <w:shd w:val="clear" w:color="auto" w:fill="FFFFFF"/>
      <w:spacing w:before="100" w:beforeAutospacing="1" w:after="100" w:afterAutospacing="1"/>
    </w:pPr>
    <w:rPr>
      <w:rFonts w:ascii="Arial" w:hAnsi="Arial" w:cs="Arial"/>
      <w:sz w:val="16"/>
      <w:szCs w:val="16"/>
    </w:rPr>
  </w:style>
  <w:style w:type="paragraph" w:customStyle="1" w:styleId="xl253">
    <w:name w:val="xl253"/>
    <w:basedOn w:val="Normal"/>
    <w:rsid w:val="0088106C"/>
    <w:pPr>
      <w:pBdr>
        <w:top w:val="single" w:sz="4" w:space="0" w:color="auto"/>
        <w:left w:val="single" w:sz="8" w:space="0" w:color="auto"/>
        <w:bottom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54">
    <w:name w:val="xl254"/>
    <w:basedOn w:val="Normal"/>
    <w:rsid w:val="0088106C"/>
    <w:pPr>
      <w:pBdr>
        <w:top w:val="single" w:sz="4" w:space="0" w:color="auto"/>
        <w:left w:val="single" w:sz="8" w:space="0" w:color="auto"/>
      </w:pBdr>
      <w:shd w:val="clear" w:color="auto" w:fill="FFFFFF"/>
      <w:spacing w:before="100" w:beforeAutospacing="1" w:after="100" w:afterAutospacing="1"/>
      <w:textAlignment w:val="center"/>
    </w:pPr>
    <w:rPr>
      <w:rFonts w:ascii="Arial" w:hAnsi="Arial" w:cs="Arial"/>
    </w:rPr>
  </w:style>
  <w:style w:type="paragraph" w:customStyle="1" w:styleId="xl255">
    <w:name w:val="xl255"/>
    <w:basedOn w:val="Normal"/>
    <w:rsid w:val="0088106C"/>
    <w:pPr>
      <w:pBdr>
        <w:top w:val="single" w:sz="8" w:space="0" w:color="auto"/>
        <w:left w:val="single" w:sz="8" w:space="0" w:color="auto"/>
        <w:bottom w:val="single" w:sz="8" w:space="0" w:color="auto"/>
      </w:pBdr>
      <w:shd w:val="clear" w:color="auto" w:fill="FFFFFF"/>
      <w:spacing w:before="100" w:beforeAutospacing="1" w:after="100" w:afterAutospacing="1"/>
    </w:pPr>
    <w:rPr>
      <w:rFonts w:ascii="Arial" w:hAnsi="Arial" w:cs="Arial"/>
      <w:sz w:val="16"/>
      <w:szCs w:val="16"/>
    </w:rPr>
  </w:style>
  <w:style w:type="paragraph" w:customStyle="1" w:styleId="xl256">
    <w:name w:val="xl256"/>
    <w:basedOn w:val="Normal"/>
    <w:rsid w:val="0088106C"/>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7">
    <w:name w:val="xl257"/>
    <w:basedOn w:val="Normal"/>
    <w:rsid w:val="0088106C"/>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8">
    <w:name w:val="xl258"/>
    <w:basedOn w:val="Normal"/>
    <w:rsid w:val="0088106C"/>
    <w:pPr>
      <w:pBdr>
        <w:top w:val="single" w:sz="4"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59">
    <w:name w:val="xl259"/>
    <w:basedOn w:val="Normal"/>
    <w:rsid w:val="0088106C"/>
    <w:pPr>
      <w:pBdr>
        <w:top w:val="single" w:sz="8"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hAnsi="Arial" w:cs="Arial"/>
      <w:sz w:val="16"/>
      <w:szCs w:val="16"/>
    </w:rPr>
  </w:style>
  <w:style w:type="paragraph" w:customStyle="1" w:styleId="xl260">
    <w:name w:val="xl260"/>
    <w:basedOn w:val="Normal"/>
    <w:rsid w:val="0088106C"/>
    <w:pPr>
      <w:pBdr>
        <w:left w:val="single" w:sz="8" w:space="0" w:color="auto"/>
        <w:bottom w:val="single" w:sz="8" w:space="0" w:color="auto"/>
      </w:pBdr>
      <w:shd w:val="clear" w:color="auto" w:fill="FFFFFF"/>
      <w:spacing w:before="100" w:beforeAutospacing="1" w:after="100" w:afterAutospacing="1"/>
      <w:jc w:val="center"/>
    </w:pPr>
    <w:rPr>
      <w:rFonts w:ascii="Arial" w:hAnsi="Arial" w:cs="Arial"/>
      <w:color w:val="000000"/>
      <w:sz w:val="16"/>
      <w:szCs w:val="16"/>
    </w:rPr>
  </w:style>
  <w:style w:type="paragraph" w:customStyle="1" w:styleId="xl261">
    <w:name w:val="xl261"/>
    <w:basedOn w:val="Normal"/>
    <w:rsid w:val="0088106C"/>
    <w:pPr>
      <w:pBdr>
        <w:top w:val="single" w:sz="8" w:space="0" w:color="auto"/>
        <w:bottom w:val="single" w:sz="4" w:space="0" w:color="auto"/>
      </w:pBdr>
      <w:spacing w:before="100" w:beforeAutospacing="1" w:after="100" w:afterAutospacing="1"/>
    </w:pPr>
    <w:rPr>
      <w:rFonts w:ascii="Arial" w:hAnsi="Arial" w:cs="Arial"/>
      <w:sz w:val="16"/>
      <w:szCs w:val="16"/>
    </w:rPr>
  </w:style>
  <w:style w:type="paragraph" w:customStyle="1" w:styleId="xl262">
    <w:name w:val="xl262"/>
    <w:basedOn w:val="Normal"/>
    <w:rsid w:val="0088106C"/>
    <w:pPr>
      <w:pBdr>
        <w:top w:val="single" w:sz="4" w:space="0" w:color="auto"/>
        <w:bottom w:val="single" w:sz="8" w:space="0" w:color="auto"/>
      </w:pBdr>
      <w:spacing w:before="100" w:beforeAutospacing="1" w:after="100" w:afterAutospacing="1"/>
      <w:textAlignment w:val="center"/>
    </w:pPr>
    <w:rPr>
      <w:rFonts w:ascii="Arial" w:hAnsi="Arial" w:cs="Arial"/>
      <w:sz w:val="16"/>
      <w:szCs w:val="16"/>
    </w:rPr>
  </w:style>
  <w:style w:type="paragraph" w:customStyle="1" w:styleId="xl263">
    <w:name w:val="xl263"/>
    <w:basedOn w:val="Normal"/>
    <w:rsid w:val="0088106C"/>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4">
    <w:name w:val="xl264"/>
    <w:basedOn w:val="Normal"/>
    <w:rsid w:val="0088106C"/>
    <w:pPr>
      <w:pBdr>
        <w:top w:val="single" w:sz="4" w:space="0" w:color="auto"/>
        <w:left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5">
    <w:name w:val="xl265"/>
    <w:basedOn w:val="Normal"/>
    <w:rsid w:val="0088106C"/>
    <w:pPr>
      <w:pBdr>
        <w:left w:val="single" w:sz="8" w:space="0" w:color="auto"/>
        <w:bottom w:val="single" w:sz="8" w:space="0" w:color="auto"/>
        <w:right w:val="single" w:sz="8" w:space="0" w:color="auto"/>
      </w:pBdr>
      <w:spacing w:before="100" w:beforeAutospacing="1" w:after="100" w:afterAutospacing="1"/>
      <w:jc w:val="center"/>
    </w:pPr>
    <w:rPr>
      <w:rFonts w:ascii="Arial" w:hAnsi="Arial" w:cs="Arial"/>
      <w:b/>
      <w:bCs/>
      <w:sz w:val="16"/>
      <w:szCs w:val="16"/>
    </w:rPr>
  </w:style>
  <w:style w:type="paragraph" w:customStyle="1" w:styleId="xl266">
    <w:name w:val="xl266"/>
    <w:basedOn w:val="Normal"/>
    <w:rsid w:val="0088106C"/>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hAnsi="Arial" w:cs="Arial"/>
      <w:color w:val="000000"/>
      <w:sz w:val="16"/>
      <w:szCs w:val="16"/>
    </w:rPr>
  </w:style>
  <w:style w:type="paragraph" w:customStyle="1" w:styleId="xl267">
    <w:name w:val="xl267"/>
    <w:basedOn w:val="Normal"/>
    <w:rsid w:val="0088106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68">
    <w:name w:val="xl268"/>
    <w:basedOn w:val="Normal"/>
    <w:rsid w:val="0088106C"/>
    <w:pPr>
      <w:pBdr>
        <w:top w:val="single" w:sz="8" w:space="0" w:color="auto"/>
        <w:left w:val="single" w:sz="8" w:space="0" w:color="auto"/>
        <w:bottom w:val="single" w:sz="8" w:space="0" w:color="auto"/>
      </w:pBdr>
      <w:spacing w:before="100" w:beforeAutospacing="1" w:after="100" w:afterAutospacing="1"/>
      <w:jc w:val="center"/>
    </w:pPr>
    <w:rPr>
      <w:rFonts w:ascii="Arial" w:hAnsi="Arial" w:cs="Arial"/>
      <w:b/>
      <w:bCs/>
      <w:sz w:val="16"/>
      <w:szCs w:val="16"/>
    </w:rPr>
  </w:style>
  <w:style w:type="paragraph" w:customStyle="1" w:styleId="xl269">
    <w:name w:val="xl269"/>
    <w:basedOn w:val="Normal"/>
    <w:rsid w:val="0088106C"/>
    <w:pPr>
      <w:pBdr>
        <w:left w:val="single" w:sz="8"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270">
    <w:name w:val="xl270"/>
    <w:basedOn w:val="Normal"/>
    <w:rsid w:val="0088106C"/>
    <w:pPr>
      <w:pBdr>
        <w:left w:val="single" w:sz="8" w:space="0" w:color="auto"/>
      </w:pBdr>
      <w:spacing w:before="100" w:beforeAutospacing="1" w:after="100" w:afterAutospacing="1"/>
      <w:jc w:val="both"/>
      <w:textAlignment w:val="top"/>
    </w:pPr>
    <w:rPr>
      <w:rFonts w:ascii="Arial" w:hAnsi="Arial" w:cs="Arial"/>
      <w:sz w:val="16"/>
      <w:szCs w:val="16"/>
    </w:rPr>
  </w:style>
  <w:style w:type="paragraph" w:customStyle="1" w:styleId="xl271">
    <w:name w:val="xl271"/>
    <w:basedOn w:val="Normal"/>
    <w:rsid w:val="0088106C"/>
    <w:pPr>
      <w:pBdr>
        <w:top w:val="single" w:sz="4" w:space="0" w:color="auto"/>
        <w:left w:val="single" w:sz="8" w:space="0" w:color="auto"/>
      </w:pBdr>
      <w:spacing w:before="100" w:beforeAutospacing="1" w:after="100" w:afterAutospacing="1"/>
      <w:jc w:val="center"/>
      <w:textAlignment w:val="top"/>
    </w:pPr>
    <w:rPr>
      <w:rFonts w:ascii="Arial" w:hAnsi="Arial" w:cs="Arial"/>
      <w:b/>
      <w:bCs/>
      <w:sz w:val="16"/>
      <w:szCs w:val="16"/>
      <w:u w:val="single"/>
    </w:rPr>
  </w:style>
  <w:style w:type="paragraph" w:customStyle="1" w:styleId="xl272">
    <w:name w:val="xl272"/>
    <w:basedOn w:val="Normal"/>
    <w:rsid w:val="0088106C"/>
    <w:pPr>
      <w:pBdr>
        <w:left w:val="single" w:sz="8" w:space="0" w:color="auto"/>
        <w:bottom w:val="single" w:sz="4" w:space="0" w:color="auto"/>
      </w:pBdr>
      <w:spacing w:before="100" w:beforeAutospacing="1" w:after="100" w:afterAutospacing="1"/>
      <w:jc w:val="both"/>
      <w:textAlignment w:val="top"/>
    </w:pPr>
    <w:rPr>
      <w:rFonts w:ascii="Arial" w:hAnsi="Arial" w:cs="Arial"/>
      <w:sz w:val="16"/>
      <w:szCs w:val="16"/>
    </w:rPr>
  </w:style>
  <w:style w:type="paragraph" w:customStyle="1" w:styleId="xl273">
    <w:name w:val="xl273"/>
    <w:basedOn w:val="Normal"/>
    <w:rsid w:val="0088106C"/>
    <w:pPr>
      <w:pBdr>
        <w:left w:val="single" w:sz="8" w:space="0" w:color="auto"/>
        <w:bottom w:val="single" w:sz="4" w:space="0" w:color="auto"/>
      </w:pBdr>
      <w:spacing w:before="100" w:beforeAutospacing="1" w:after="100" w:afterAutospacing="1"/>
      <w:textAlignment w:val="center"/>
    </w:pPr>
    <w:rPr>
      <w:rFonts w:ascii="Arial" w:hAnsi="Arial" w:cs="Arial"/>
      <w:sz w:val="16"/>
      <w:szCs w:val="16"/>
    </w:rPr>
  </w:style>
  <w:style w:type="paragraph" w:customStyle="1" w:styleId="xl274">
    <w:name w:val="xl274"/>
    <w:basedOn w:val="Normal"/>
    <w:rsid w:val="0088106C"/>
    <w:pPr>
      <w:pBdr>
        <w:left w:val="single" w:sz="8" w:space="0" w:color="auto"/>
        <w:bottom w:val="single" w:sz="8" w:space="0" w:color="auto"/>
      </w:pBdr>
      <w:spacing w:before="100" w:beforeAutospacing="1" w:after="100" w:afterAutospacing="1"/>
      <w:jc w:val="both"/>
      <w:textAlignment w:val="top"/>
    </w:pPr>
    <w:rPr>
      <w:rFonts w:ascii="Arial" w:hAnsi="Arial" w:cs="Arial"/>
      <w:sz w:val="16"/>
      <w:szCs w:val="16"/>
    </w:rPr>
  </w:style>
  <w:style w:type="paragraph" w:customStyle="1" w:styleId="xl275">
    <w:name w:val="xl275"/>
    <w:basedOn w:val="Normal"/>
    <w:rsid w:val="0088106C"/>
    <w:pPr>
      <w:pBdr>
        <w:top w:val="single" w:sz="8" w:space="0" w:color="auto"/>
        <w:left w:val="single" w:sz="8" w:space="0" w:color="auto"/>
      </w:pBdr>
      <w:spacing w:before="100" w:beforeAutospacing="1" w:after="100" w:afterAutospacing="1"/>
      <w:jc w:val="center"/>
    </w:pPr>
    <w:rPr>
      <w:rFonts w:ascii="Arial" w:hAnsi="Arial" w:cs="Arial"/>
      <w:sz w:val="16"/>
      <w:szCs w:val="16"/>
    </w:rPr>
  </w:style>
  <w:style w:type="paragraph" w:customStyle="1" w:styleId="xl276">
    <w:name w:val="xl276"/>
    <w:basedOn w:val="Normal"/>
    <w:rsid w:val="0088106C"/>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7">
    <w:name w:val="xl277"/>
    <w:basedOn w:val="Normal"/>
    <w:rsid w:val="0088106C"/>
    <w:pPr>
      <w:pBdr>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8">
    <w:name w:val="xl278"/>
    <w:basedOn w:val="Normal"/>
    <w:rsid w:val="0088106C"/>
    <w:pPr>
      <w:pBdr>
        <w:top w:val="single" w:sz="8" w:space="0" w:color="auto"/>
        <w:lef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79">
    <w:name w:val="xl279"/>
    <w:basedOn w:val="Normal"/>
    <w:rsid w:val="0088106C"/>
    <w:pPr>
      <w:pBdr>
        <w:left w:val="single" w:sz="8" w:space="0" w:color="auto"/>
        <w:bottom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0">
    <w:name w:val="xl280"/>
    <w:basedOn w:val="Normal"/>
    <w:rsid w:val="0088106C"/>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rPr>
  </w:style>
  <w:style w:type="paragraph" w:customStyle="1" w:styleId="xl281">
    <w:name w:val="xl281"/>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2">
    <w:name w:val="xl282"/>
    <w:basedOn w:val="Normal"/>
    <w:rsid w:val="0088106C"/>
    <w:pPr>
      <w:pBdr>
        <w:top w:val="single" w:sz="4" w:space="0" w:color="auto"/>
        <w:left w:val="single" w:sz="8"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3">
    <w:name w:val="xl283"/>
    <w:basedOn w:val="Normal"/>
    <w:rsid w:val="0088106C"/>
    <w:pPr>
      <w:pBdr>
        <w:top w:val="single" w:sz="4" w:space="0" w:color="auto"/>
        <w:left w:val="single" w:sz="8" w:space="0" w:color="auto"/>
        <w:bottom w:val="single" w:sz="8" w:space="0" w:color="auto"/>
      </w:pBdr>
      <w:spacing w:before="100" w:beforeAutospacing="1" w:after="100" w:afterAutospacing="1"/>
      <w:jc w:val="center"/>
    </w:pPr>
    <w:rPr>
      <w:rFonts w:ascii="Arial" w:hAnsi="Arial" w:cs="Arial"/>
      <w:sz w:val="16"/>
      <w:szCs w:val="16"/>
    </w:rPr>
  </w:style>
  <w:style w:type="paragraph" w:customStyle="1" w:styleId="xl284">
    <w:name w:val="xl284"/>
    <w:basedOn w:val="Normal"/>
    <w:rsid w:val="0088106C"/>
    <w:pPr>
      <w:spacing w:before="100" w:beforeAutospacing="1" w:after="100" w:afterAutospacing="1"/>
      <w:jc w:val="center"/>
    </w:pPr>
  </w:style>
  <w:style w:type="paragraph" w:customStyle="1" w:styleId="xl285">
    <w:name w:val="xl285"/>
    <w:basedOn w:val="Normal"/>
    <w:rsid w:val="0088106C"/>
    <w:pPr>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6">
    <w:name w:val="xl286"/>
    <w:basedOn w:val="Normal"/>
    <w:rsid w:val="0088106C"/>
    <w:pPr>
      <w:pBdr>
        <w:top w:val="single" w:sz="8"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7">
    <w:name w:val="xl287"/>
    <w:basedOn w:val="Normal"/>
    <w:rsid w:val="0088106C"/>
    <w:pPr>
      <w:pBdr>
        <w:top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rPr>
  </w:style>
  <w:style w:type="paragraph" w:customStyle="1" w:styleId="xl288">
    <w:name w:val="xl288"/>
    <w:basedOn w:val="Normal"/>
    <w:rsid w:val="0088106C"/>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89">
    <w:name w:val="xl289"/>
    <w:basedOn w:val="Normal"/>
    <w:rsid w:val="0088106C"/>
    <w:pPr>
      <w:pBdr>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0">
    <w:name w:val="xl290"/>
    <w:basedOn w:val="Normal"/>
    <w:rsid w:val="0088106C"/>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1">
    <w:name w:val="xl291"/>
    <w:basedOn w:val="Normal"/>
    <w:rsid w:val="0088106C"/>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2">
    <w:name w:val="xl292"/>
    <w:basedOn w:val="Normal"/>
    <w:rsid w:val="0088106C"/>
    <w:pPr>
      <w:pBdr>
        <w:right w:val="single" w:sz="8" w:space="0" w:color="auto"/>
      </w:pBdr>
      <w:spacing w:before="100" w:beforeAutospacing="1" w:after="100" w:afterAutospacing="1"/>
      <w:jc w:val="center"/>
      <w:textAlignment w:val="center"/>
    </w:pPr>
    <w:rPr>
      <w:rFonts w:ascii="Arial" w:hAnsi="Arial" w:cs="Arial"/>
      <w:sz w:val="16"/>
      <w:szCs w:val="16"/>
    </w:rPr>
  </w:style>
  <w:style w:type="paragraph" w:customStyle="1" w:styleId="xl293">
    <w:name w:val="xl293"/>
    <w:basedOn w:val="Normal"/>
    <w:rsid w:val="0088106C"/>
    <w:pPr>
      <w:pBdr>
        <w:top w:val="single" w:sz="8" w:space="0" w:color="auto"/>
        <w:bottom w:val="single" w:sz="8" w:space="0" w:color="auto"/>
        <w:right w:val="single" w:sz="8" w:space="0" w:color="auto"/>
      </w:pBdr>
      <w:spacing w:before="100" w:beforeAutospacing="1" w:after="100" w:afterAutospacing="1"/>
      <w:jc w:val="center"/>
    </w:pPr>
    <w:rPr>
      <w:rFonts w:ascii="Arial" w:hAnsi="Arial" w:cs="Arial"/>
      <w:sz w:val="16"/>
      <w:szCs w:val="16"/>
    </w:rPr>
  </w:style>
  <w:style w:type="paragraph" w:styleId="Textodebalo">
    <w:name w:val="Balloon Text"/>
    <w:basedOn w:val="Normal"/>
    <w:link w:val="TextodebaloChar"/>
    <w:uiPriority w:val="99"/>
    <w:rsid w:val="00665C63"/>
    <w:rPr>
      <w:rFonts w:ascii="Tahoma" w:hAnsi="Tahoma"/>
      <w:sz w:val="16"/>
      <w:szCs w:val="16"/>
    </w:rPr>
  </w:style>
  <w:style w:type="paragraph" w:styleId="Recuodecorpodetexto">
    <w:name w:val="Body Text Indent"/>
    <w:basedOn w:val="Normal"/>
    <w:link w:val="RecuodecorpodetextoChar"/>
    <w:rsid w:val="00F54825"/>
    <w:pPr>
      <w:ind w:firstLine="1416"/>
      <w:jc w:val="both"/>
    </w:pPr>
    <w:rPr>
      <w:rFonts w:ascii="Arial" w:hAnsi="Arial"/>
      <w:szCs w:val="20"/>
    </w:rPr>
  </w:style>
  <w:style w:type="paragraph" w:styleId="Corpodetexto3">
    <w:name w:val="Body Text 3"/>
    <w:basedOn w:val="Normal"/>
    <w:link w:val="Corpodetexto3Char"/>
    <w:rsid w:val="00F54825"/>
    <w:pPr>
      <w:spacing w:line="360" w:lineRule="auto"/>
      <w:jc w:val="both"/>
    </w:pPr>
    <w:rPr>
      <w:rFonts w:ascii="Arial" w:hAnsi="Arial"/>
      <w:sz w:val="28"/>
    </w:rPr>
  </w:style>
  <w:style w:type="paragraph" w:styleId="Recuodecorpodetexto3">
    <w:name w:val="Body Text Indent 3"/>
    <w:basedOn w:val="Normal"/>
    <w:link w:val="Recuodecorpodetexto3Char"/>
    <w:rsid w:val="00F54825"/>
    <w:pPr>
      <w:ind w:firstLine="1404"/>
      <w:jc w:val="both"/>
    </w:pPr>
    <w:rPr>
      <w:rFonts w:ascii="Arial" w:hAnsi="Arial"/>
      <w:szCs w:val="20"/>
    </w:rPr>
  </w:style>
  <w:style w:type="paragraph" w:customStyle="1" w:styleId="EstiloAssinaturaemLei">
    <w:name w:val="Estilo Assinatura em Lei"/>
    <w:basedOn w:val="Normal"/>
    <w:rsid w:val="00F54825"/>
    <w:pPr>
      <w:jc w:val="center"/>
    </w:pPr>
    <w:rPr>
      <w:rFonts w:ascii="Arial" w:hAnsi="Arial"/>
      <w:b/>
      <w:bCs/>
      <w:sz w:val="28"/>
      <w:szCs w:val="20"/>
    </w:rPr>
  </w:style>
  <w:style w:type="paragraph" w:customStyle="1" w:styleId="Blockquote">
    <w:name w:val="Blockquote"/>
    <w:basedOn w:val="Normal"/>
    <w:rsid w:val="00F54825"/>
    <w:pPr>
      <w:snapToGrid w:val="0"/>
      <w:spacing w:before="100" w:after="100"/>
      <w:ind w:left="360" w:right="360"/>
    </w:pPr>
    <w:rPr>
      <w:szCs w:val="20"/>
    </w:rPr>
  </w:style>
  <w:style w:type="paragraph" w:customStyle="1" w:styleId="EstiloLeiTitulo">
    <w:name w:val="Estilo_Lei_Titulo"/>
    <w:basedOn w:val="Cabealho"/>
    <w:rsid w:val="00F54825"/>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customStyle="1" w:styleId="EstiloLei4Texto">
    <w:name w:val="Estilo_Lei4_Texto"/>
    <w:basedOn w:val="Normal"/>
    <w:rsid w:val="00F54825"/>
    <w:pPr>
      <w:tabs>
        <w:tab w:val="left" w:pos="3119"/>
      </w:tabs>
      <w:ind w:firstLine="1701"/>
      <w:jc w:val="both"/>
    </w:pPr>
    <w:rPr>
      <w:rFonts w:ascii="Arial" w:eastAsia="MS Mincho" w:hAnsi="Arial"/>
      <w:b/>
      <w:sz w:val="28"/>
      <w:szCs w:val="20"/>
    </w:rPr>
  </w:style>
  <w:style w:type="paragraph" w:customStyle="1" w:styleId="EstiloLei7Indice1">
    <w:name w:val="Estilo_Lei7_Indice1"/>
    <w:basedOn w:val="Normal"/>
    <w:rsid w:val="00F54825"/>
    <w:pPr>
      <w:tabs>
        <w:tab w:val="left" w:pos="567"/>
      </w:tabs>
      <w:jc w:val="both"/>
    </w:pPr>
    <w:rPr>
      <w:rFonts w:ascii="Arial" w:hAnsi="Arial"/>
      <w:b/>
      <w:bCs/>
      <w:caps/>
      <w:sz w:val="28"/>
      <w:szCs w:val="20"/>
    </w:rPr>
  </w:style>
  <w:style w:type="paragraph" w:customStyle="1" w:styleId="Corpodetexto21">
    <w:name w:val="Corpo de texto 21"/>
    <w:basedOn w:val="Normal"/>
    <w:rsid w:val="00F54825"/>
    <w:pPr>
      <w:jc w:val="center"/>
    </w:pPr>
    <w:rPr>
      <w:rFonts w:ascii="Zurich Ex BT" w:hAnsi="Zurich Ex BT"/>
      <w:b/>
      <w:kern w:val="16"/>
      <w:sz w:val="20"/>
      <w:szCs w:val="20"/>
    </w:rPr>
  </w:style>
  <w:style w:type="paragraph" w:customStyle="1" w:styleId="EstiloLei6Assinatura">
    <w:name w:val="Estilo_Lei6_Assinatura"/>
    <w:basedOn w:val="Normal"/>
    <w:rsid w:val="00F54825"/>
    <w:pPr>
      <w:jc w:val="center"/>
    </w:pPr>
    <w:rPr>
      <w:rFonts w:ascii="Arial" w:hAnsi="Arial"/>
      <w:b/>
      <w:bCs/>
      <w:sz w:val="28"/>
      <w:szCs w:val="20"/>
    </w:rPr>
  </w:style>
  <w:style w:type="paragraph" w:customStyle="1" w:styleId="1">
    <w:name w:val="1"/>
    <w:basedOn w:val="Normal"/>
    <w:next w:val="TextosemFormatao"/>
    <w:rsid w:val="00F53158"/>
    <w:rPr>
      <w:rFonts w:ascii="Courier New" w:hAnsi="Courier New"/>
      <w:sz w:val="20"/>
      <w:szCs w:val="20"/>
    </w:rPr>
  </w:style>
  <w:style w:type="paragraph" w:styleId="TextosemFormatao">
    <w:name w:val="Plain Text"/>
    <w:basedOn w:val="Normal"/>
    <w:link w:val="TextosemFormataoChar"/>
    <w:rsid w:val="00F53158"/>
    <w:rPr>
      <w:rFonts w:ascii="Courier New" w:hAnsi="Courier New"/>
      <w:sz w:val="20"/>
      <w:szCs w:val="20"/>
    </w:rPr>
  </w:style>
  <w:style w:type="table" w:styleId="Tabelacomgrade">
    <w:name w:val="Table Grid"/>
    <w:basedOn w:val="Tabelanormal"/>
    <w:uiPriority w:val="39"/>
    <w:rsid w:val="00286EB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abealhoChar">
    <w:name w:val="Cabeçalho Char"/>
    <w:link w:val="Cabealho"/>
    <w:uiPriority w:val="99"/>
    <w:rsid w:val="0042550E"/>
    <w:rPr>
      <w:rFonts w:ascii="Arial" w:hAnsi="Arial"/>
      <w:spacing w:val="-3"/>
      <w:sz w:val="24"/>
    </w:rPr>
  </w:style>
  <w:style w:type="character" w:customStyle="1" w:styleId="RodapChar">
    <w:name w:val="Rodapé Char"/>
    <w:link w:val="Rodap"/>
    <w:uiPriority w:val="99"/>
    <w:qFormat/>
    <w:rsid w:val="0042550E"/>
    <w:rPr>
      <w:sz w:val="24"/>
      <w:szCs w:val="24"/>
    </w:rPr>
  </w:style>
  <w:style w:type="paragraph" w:styleId="PargrafodaLista">
    <w:name w:val="List Paragraph"/>
    <w:basedOn w:val="Normal"/>
    <w:link w:val="PargrafodaListaChar"/>
    <w:uiPriority w:val="34"/>
    <w:qFormat/>
    <w:rsid w:val="0042550E"/>
    <w:pPr>
      <w:ind w:left="720"/>
      <w:contextualSpacing/>
    </w:pPr>
  </w:style>
  <w:style w:type="character" w:customStyle="1" w:styleId="Ttulo6Char">
    <w:name w:val="Título 6 Char"/>
    <w:link w:val="Ttulo6"/>
    <w:uiPriority w:val="9"/>
    <w:rsid w:val="00BF4AD3"/>
    <w:rPr>
      <w:rFonts w:ascii="Arial" w:hAnsi="Arial" w:cs="Arial"/>
      <w:b/>
      <w:bCs/>
      <w:sz w:val="32"/>
      <w:szCs w:val="24"/>
    </w:rPr>
  </w:style>
  <w:style w:type="paragraph" w:customStyle="1" w:styleId="EstiloLeiTexto">
    <w:name w:val="Estilo_Lei_Texto"/>
    <w:basedOn w:val="Normal"/>
    <w:rsid w:val="00C212E4"/>
    <w:pPr>
      <w:tabs>
        <w:tab w:val="left" w:pos="2835"/>
      </w:tabs>
      <w:ind w:firstLine="1701"/>
      <w:jc w:val="both"/>
    </w:pPr>
    <w:rPr>
      <w:rFonts w:ascii="Arial" w:hAnsi="Arial"/>
      <w:b/>
      <w:sz w:val="28"/>
      <w:szCs w:val="20"/>
    </w:rPr>
  </w:style>
  <w:style w:type="paragraph" w:customStyle="1" w:styleId="Smula">
    <w:name w:val="Súmula"/>
    <w:basedOn w:val="Normal"/>
    <w:autoRedefine/>
    <w:rsid w:val="00C212E4"/>
    <w:pPr>
      <w:widowControl w:val="0"/>
      <w:tabs>
        <w:tab w:val="right" w:pos="1701"/>
        <w:tab w:val="left" w:pos="3969"/>
      </w:tabs>
      <w:ind w:left="3420"/>
      <w:jc w:val="both"/>
    </w:pPr>
    <w:rPr>
      <w:rFonts w:ascii="Arial" w:hAnsi="Arial"/>
      <w:iCs/>
    </w:rPr>
  </w:style>
  <w:style w:type="paragraph" w:customStyle="1" w:styleId="TextodaLei">
    <w:name w:val="Texto da Lei"/>
    <w:basedOn w:val="Ttulo3"/>
    <w:next w:val="xl67"/>
    <w:autoRedefine/>
    <w:rsid w:val="00C212E4"/>
    <w:pPr>
      <w:keepNext w:val="0"/>
      <w:widowControl w:val="0"/>
      <w:tabs>
        <w:tab w:val="clear" w:pos="3402"/>
        <w:tab w:val="left" w:pos="1701"/>
        <w:tab w:val="left" w:pos="3969"/>
      </w:tabs>
      <w:spacing w:before="120" w:after="120"/>
      <w:outlineLvl w:val="9"/>
    </w:pPr>
    <w:rPr>
      <w:rFonts w:ascii="Arial" w:hAnsi="Arial" w:cs="Arial"/>
      <w:b w:val="0"/>
      <w:bCs/>
      <w:iCs/>
      <w:color w:val="000000"/>
      <w:kern w:val="0"/>
      <w:sz w:val="22"/>
      <w:szCs w:val="22"/>
    </w:rPr>
  </w:style>
  <w:style w:type="paragraph" w:customStyle="1" w:styleId="EstiloLei3Subtitulo">
    <w:name w:val="Estilo_Lei3_Subtitulo"/>
    <w:basedOn w:val="Cabealho"/>
    <w:rsid w:val="00C212E4"/>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s>
      <w:jc w:val="center"/>
    </w:pPr>
    <w:rPr>
      <w:b/>
      <w:caps/>
      <w:spacing w:val="50"/>
      <w:sz w:val="28"/>
    </w:rPr>
  </w:style>
  <w:style w:type="paragraph" w:customStyle="1" w:styleId="Default">
    <w:name w:val="Default"/>
    <w:rsid w:val="002D4CB6"/>
    <w:pPr>
      <w:autoSpaceDE w:val="0"/>
      <w:autoSpaceDN w:val="0"/>
      <w:adjustRightInd w:val="0"/>
    </w:pPr>
    <w:rPr>
      <w:rFonts w:ascii="Verdana" w:hAnsi="Verdana" w:cs="Verdana"/>
      <w:color w:val="000000"/>
      <w:sz w:val="24"/>
      <w:szCs w:val="24"/>
    </w:rPr>
  </w:style>
  <w:style w:type="paragraph" w:customStyle="1" w:styleId="EstiloLei2Sumula">
    <w:name w:val="Estilo_Lei2_Sumula"/>
    <w:basedOn w:val="Normal"/>
    <w:rsid w:val="002C769C"/>
    <w:pPr>
      <w:tabs>
        <w:tab w:val="left" w:pos="2835"/>
      </w:tabs>
      <w:ind w:left="5103"/>
      <w:jc w:val="both"/>
    </w:pPr>
    <w:rPr>
      <w:rFonts w:ascii="Arial" w:hAnsi="Arial"/>
      <w:b/>
      <w:bCs/>
      <w:i/>
      <w:iCs/>
      <w:sz w:val="28"/>
      <w:szCs w:val="20"/>
    </w:rPr>
  </w:style>
  <w:style w:type="character" w:customStyle="1" w:styleId="Ttulo1Char">
    <w:name w:val="Título 1 Char"/>
    <w:link w:val="Ttulo1"/>
    <w:uiPriority w:val="9"/>
    <w:rsid w:val="0032000A"/>
    <w:rPr>
      <w:rFonts w:ascii="Arial" w:hAnsi="Arial" w:cs="Arial"/>
      <w:b/>
      <w:bCs/>
      <w:sz w:val="24"/>
      <w:szCs w:val="24"/>
    </w:rPr>
  </w:style>
  <w:style w:type="character" w:customStyle="1" w:styleId="Ttulo2Char">
    <w:name w:val="Título 2 Char"/>
    <w:link w:val="Ttulo2"/>
    <w:rsid w:val="0032000A"/>
    <w:rPr>
      <w:rFonts w:ascii="Arial" w:hAnsi="Arial" w:cs="Arial"/>
      <w:b/>
      <w:bCs/>
      <w:sz w:val="24"/>
      <w:szCs w:val="24"/>
    </w:rPr>
  </w:style>
  <w:style w:type="character" w:customStyle="1" w:styleId="Ttulo3Char">
    <w:name w:val="Título 3 Char"/>
    <w:link w:val="Ttulo3"/>
    <w:uiPriority w:val="9"/>
    <w:rsid w:val="0032000A"/>
    <w:rPr>
      <w:b/>
      <w:kern w:val="2"/>
      <w:sz w:val="24"/>
    </w:rPr>
  </w:style>
  <w:style w:type="character" w:customStyle="1" w:styleId="Ttulo4Char">
    <w:name w:val="Título 4 Char"/>
    <w:link w:val="Ttulo4"/>
    <w:rsid w:val="0032000A"/>
    <w:rPr>
      <w:rFonts w:ascii="Arial" w:hAnsi="Arial"/>
      <w:b/>
      <w:sz w:val="24"/>
      <w:szCs w:val="24"/>
    </w:rPr>
  </w:style>
  <w:style w:type="character" w:customStyle="1" w:styleId="Ttulo5Char">
    <w:name w:val="Título 5 Char"/>
    <w:link w:val="Ttulo5"/>
    <w:rsid w:val="0032000A"/>
    <w:rPr>
      <w:rFonts w:ascii="Arial" w:hAnsi="Arial" w:cs="Arial"/>
      <w:b/>
      <w:bCs/>
      <w:sz w:val="28"/>
      <w:szCs w:val="24"/>
    </w:rPr>
  </w:style>
  <w:style w:type="character" w:customStyle="1" w:styleId="Ttulo7Char">
    <w:name w:val="Título 7 Char"/>
    <w:link w:val="Ttulo7"/>
    <w:rsid w:val="0032000A"/>
    <w:rPr>
      <w:rFonts w:ascii="Arial" w:hAnsi="Arial" w:cs="Arial"/>
      <w:b/>
      <w:bCs/>
      <w:color w:val="000000"/>
      <w:sz w:val="16"/>
      <w:szCs w:val="18"/>
      <w:u w:val="single"/>
    </w:rPr>
  </w:style>
  <w:style w:type="character" w:customStyle="1" w:styleId="Ttulo8Char">
    <w:name w:val="Título 8 Char"/>
    <w:link w:val="Ttulo8"/>
    <w:rsid w:val="0032000A"/>
    <w:rPr>
      <w:rFonts w:ascii="Arial" w:hAnsi="Arial" w:cs="Arial"/>
      <w:b/>
      <w:bCs/>
      <w:sz w:val="16"/>
      <w:szCs w:val="16"/>
      <w:u w:val="single"/>
    </w:rPr>
  </w:style>
  <w:style w:type="character" w:styleId="Forte">
    <w:name w:val="Strong"/>
    <w:uiPriority w:val="22"/>
    <w:qFormat/>
    <w:rsid w:val="0032000A"/>
    <w:rPr>
      <w:b/>
      <w:bCs/>
    </w:rPr>
  </w:style>
  <w:style w:type="character" w:customStyle="1" w:styleId="TextodebaloChar">
    <w:name w:val="Texto de balão Char"/>
    <w:link w:val="Textodebalo"/>
    <w:uiPriority w:val="99"/>
    <w:rsid w:val="0032000A"/>
    <w:rPr>
      <w:rFonts w:ascii="Tahoma" w:hAnsi="Tahoma" w:cs="Tahoma"/>
      <w:sz w:val="16"/>
      <w:szCs w:val="16"/>
    </w:rPr>
  </w:style>
  <w:style w:type="character" w:customStyle="1" w:styleId="TtuloChar">
    <w:name w:val="Título Char"/>
    <w:link w:val="Ttulo"/>
    <w:rsid w:val="0032000A"/>
    <w:rPr>
      <w:b/>
      <w:bCs/>
      <w:sz w:val="28"/>
      <w:szCs w:val="24"/>
    </w:rPr>
  </w:style>
  <w:style w:type="character" w:customStyle="1" w:styleId="CorpodetextoChar">
    <w:name w:val="Corpo de texto Char"/>
    <w:link w:val="Corpodetexto"/>
    <w:uiPriority w:val="99"/>
    <w:rsid w:val="0032000A"/>
    <w:rPr>
      <w:rFonts w:ascii="Arial" w:hAnsi="Arial" w:cs="Arial"/>
      <w:sz w:val="24"/>
      <w:szCs w:val="24"/>
    </w:rPr>
  </w:style>
  <w:style w:type="character" w:customStyle="1" w:styleId="RecuodecorpodetextoChar">
    <w:name w:val="Recuo de corpo de texto Char"/>
    <w:link w:val="Recuodecorpodetexto"/>
    <w:rsid w:val="0032000A"/>
    <w:rPr>
      <w:rFonts w:ascii="Arial" w:hAnsi="Arial"/>
      <w:sz w:val="24"/>
    </w:rPr>
  </w:style>
  <w:style w:type="character" w:customStyle="1" w:styleId="SubttuloChar">
    <w:name w:val="Subtítulo Char"/>
    <w:link w:val="Subttulo"/>
    <w:rsid w:val="0032000A"/>
    <w:rPr>
      <w:rFonts w:ascii="Arial" w:hAnsi="Arial" w:cs="Arial"/>
      <w:b/>
      <w:sz w:val="24"/>
    </w:rPr>
  </w:style>
  <w:style w:type="character" w:customStyle="1" w:styleId="Corpodetexto2Char">
    <w:name w:val="Corpo de texto 2 Char"/>
    <w:link w:val="Corpodetexto2"/>
    <w:rsid w:val="0032000A"/>
    <w:rPr>
      <w:rFonts w:ascii="Arial" w:hAnsi="Arial"/>
      <w:sz w:val="22"/>
      <w:szCs w:val="24"/>
    </w:rPr>
  </w:style>
  <w:style w:type="character" w:customStyle="1" w:styleId="Corpodetexto3Char">
    <w:name w:val="Corpo de texto 3 Char"/>
    <w:link w:val="Corpodetexto3"/>
    <w:rsid w:val="0032000A"/>
    <w:rPr>
      <w:rFonts w:ascii="Arial" w:hAnsi="Arial" w:cs="Arial"/>
      <w:sz w:val="28"/>
      <w:szCs w:val="24"/>
    </w:rPr>
  </w:style>
  <w:style w:type="character" w:customStyle="1" w:styleId="Recuodecorpodetexto2Char">
    <w:name w:val="Recuo de corpo de texto 2 Char"/>
    <w:link w:val="Recuodecorpodetexto2"/>
    <w:rsid w:val="0032000A"/>
    <w:rPr>
      <w:rFonts w:ascii="Arial" w:hAnsi="Arial"/>
      <w:spacing w:val="-3"/>
      <w:sz w:val="22"/>
      <w:szCs w:val="24"/>
    </w:rPr>
  </w:style>
  <w:style w:type="character" w:customStyle="1" w:styleId="Recuodecorpodetexto3Char">
    <w:name w:val="Recuo de corpo de texto 3 Char"/>
    <w:link w:val="Recuodecorpodetexto3"/>
    <w:rsid w:val="0032000A"/>
    <w:rPr>
      <w:rFonts w:ascii="Arial" w:hAnsi="Arial"/>
      <w:sz w:val="24"/>
    </w:rPr>
  </w:style>
  <w:style w:type="character" w:customStyle="1" w:styleId="TextosemFormataoChar">
    <w:name w:val="Texto sem Formatação Char"/>
    <w:link w:val="TextosemFormatao"/>
    <w:rsid w:val="0032000A"/>
    <w:rPr>
      <w:rFonts w:ascii="Courier New" w:hAnsi="Courier New" w:cs="Courier New"/>
    </w:rPr>
  </w:style>
  <w:style w:type="paragraph" w:customStyle="1" w:styleId="EstiloTtulodeLei">
    <w:name w:val="Estilo Título de Lei"/>
    <w:basedOn w:val="Cabealho"/>
    <w:rsid w:val="002214BF"/>
    <w:pPr>
      <w:widowControl/>
      <w:tabs>
        <w:tab w:val="clear" w:pos="0"/>
        <w:tab w:val="clear" w:pos="566"/>
        <w:tab w:val="clear" w:pos="1133"/>
        <w:tab w:val="clear" w:pos="1699"/>
        <w:tab w:val="clear" w:pos="2266"/>
        <w:tab w:val="clear" w:pos="2832"/>
        <w:tab w:val="clear" w:pos="3398"/>
        <w:tab w:val="clear" w:pos="3965"/>
        <w:tab w:val="clear" w:pos="4419"/>
        <w:tab w:val="clear" w:pos="4531"/>
        <w:tab w:val="clear" w:pos="5098"/>
        <w:tab w:val="clear" w:pos="5664"/>
        <w:tab w:val="clear" w:pos="6230"/>
        <w:tab w:val="clear" w:pos="6797"/>
        <w:tab w:val="clear" w:pos="7363"/>
        <w:tab w:val="clear" w:pos="7930"/>
        <w:tab w:val="clear" w:pos="8496"/>
        <w:tab w:val="clear" w:pos="8838"/>
        <w:tab w:val="clear" w:pos="9062"/>
        <w:tab w:val="clear" w:pos="9629"/>
        <w:tab w:val="clear" w:pos="10195"/>
        <w:tab w:val="clear" w:pos="10762"/>
        <w:tab w:val="left" w:pos="2835"/>
      </w:tabs>
      <w:jc w:val="center"/>
    </w:pPr>
    <w:rPr>
      <w:b/>
      <w:caps/>
      <w:spacing w:val="0"/>
      <w:sz w:val="40"/>
    </w:rPr>
  </w:style>
  <w:style w:type="paragraph" w:styleId="NormalWeb">
    <w:name w:val="Normal (Web)"/>
    <w:basedOn w:val="Normal"/>
    <w:uiPriority w:val="99"/>
    <w:unhideWhenUsed/>
    <w:rsid w:val="00F215EB"/>
    <w:pPr>
      <w:spacing w:before="100" w:beforeAutospacing="1" w:after="100" w:afterAutospacing="1"/>
    </w:pPr>
  </w:style>
  <w:style w:type="character" w:customStyle="1" w:styleId="apple-converted-space">
    <w:name w:val="apple-converted-space"/>
    <w:basedOn w:val="Fontepargpadro"/>
    <w:rsid w:val="00F215EB"/>
  </w:style>
  <w:style w:type="character" w:customStyle="1" w:styleId="Fontepargpadro1">
    <w:name w:val="Fonte parág. padrão1"/>
    <w:rsid w:val="008E5214"/>
  </w:style>
  <w:style w:type="paragraph" w:customStyle="1" w:styleId="LO-Normal">
    <w:name w:val="LO-Normal"/>
    <w:rsid w:val="008E5214"/>
    <w:pPr>
      <w:widowControl w:val="0"/>
      <w:pBdr>
        <w:top w:val="none" w:sz="0" w:space="0" w:color="000000"/>
        <w:left w:val="none" w:sz="0" w:space="0" w:color="000000"/>
        <w:bottom w:val="none" w:sz="0" w:space="0" w:color="000000"/>
        <w:right w:val="none" w:sz="0" w:space="0" w:color="000000"/>
      </w:pBdr>
      <w:suppressAutoHyphens/>
      <w:textAlignment w:val="baseline"/>
    </w:pPr>
    <w:rPr>
      <w:rFonts w:ascii="Liberation Serif" w:eastAsia="SimSun" w:hAnsi="Liberation Serif" w:cs="Mangal"/>
      <w:kern w:val="1"/>
      <w:sz w:val="24"/>
      <w:szCs w:val="24"/>
      <w:lang w:eastAsia="zh-CN" w:bidi="hi-IN"/>
    </w:rPr>
  </w:style>
  <w:style w:type="table" w:customStyle="1" w:styleId="TableNormal">
    <w:name w:val="Table Normal"/>
    <w:uiPriority w:val="2"/>
    <w:semiHidden/>
    <w:unhideWhenUsed/>
    <w:qFormat/>
    <w:rsid w:val="005E0A16"/>
    <w:pPr>
      <w:spacing w:after="200" w:line="276" w:lineRule="auto"/>
    </w:pPr>
    <w:rPr>
      <w:rFonts w:asciiTheme="majorHAnsi" w:eastAsiaTheme="majorEastAsia" w:hAnsiTheme="majorHAnsi" w:cstheme="majorBidi"/>
      <w:sz w:val="22"/>
      <w:szCs w:val="22"/>
      <w:lang w:val="en-US" w:eastAsia="en-US" w:bidi="en-US"/>
    </w:rPr>
    <w:tblPr>
      <w:tblInd w:w="0" w:type="dxa"/>
      <w:tblCellMar>
        <w:top w:w="0" w:type="dxa"/>
        <w:left w:w="0" w:type="dxa"/>
        <w:bottom w:w="0" w:type="dxa"/>
        <w:right w:w="0" w:type="dxa"/>
      </w:tblCellMar>
    </w:tblPr>
  </w:style>
  <w:style w:type="paragraph" w:customStyle="1" w:styleId="Normal1">
    <w:name w:val="Normal1"/>
    <w:rsid w:val="00FB2000"/>
    <w:rPr>
      <w:rFonts w:ascii="Liberation Serif" w:eastAsia="Liberation Serif" w:hAnsi="Liberation Serif" w:cs="Liberation Serif"/>
      <w:sz w:val="24"/>
      <w:szCs w:val="24"/>
    </w:rPr>
  </w:style>
  <w:style w:type="paragraph" w:customStyle="1" w:styleId="Ttulo11">
    <w:name w:val="Título 11"/>
    <w:basedOn w:val="Normal"/>
    <w:uiPriority w:val="1"/>
    <w:qFormat/>
    <w:rsid w:val="00906BB4"/>
    <w:pPr>
      <w:widowControl w:val="0"/>
      <w:autoSpaceDE w:val="0"/>
      <w:autoSpaceDN w:val="0"/>
      <w:spacing w:before="92"/>
      <w:ind w:left="1084" w:hanging="433"/>
      <w:outlineLvl w:val="1"/>
    </w:pPr>
    <w:rPr>
      <w:rFonts w:ascii="Arial" w:eastAsia="Arial" w:hAnsi="Arial" w:cs="Arial"/>
      <w:b/>
      <w:bCs/>
      <w:lang w:val="pt-PT" w:eastAsia="en-US"/>
    </w:rPr>
  </w:style>
  <w:style w:type="paragraph" w:styleId="Textodenotaderodap">
    <w:name w:val="footnote text"/>
    <w:basedOn w:val="Normal"/>
    <w:link w:val="TextodenotaderodapChar"/>
    <w:uiPriority w:val="99"/>
    <w:semiHidden/>
    <w:rsid w:val="00906BB4"/>
    <w:rPr>
      <w:rFonts w:ascii="Arial" w:hAnsi="Arial"/>
      <w:sz w:val="20"/>
      <w:szCs w:val="20"/>
    </w:rPr>
  </w:style>
  <w:style w:type="character" w:customStyle="1" w:styleId="TextodenotaderodapChar">
    <w:name w:val="Texto de nota de rodapé Char"/>
    <w:basedOn w:val="Fontepargpadro"/>
    <w:link w:val="Textodenotaderodap"/>
    <w:uiPriority w:val="99"/>
    <w:semiHidden/>
    <w:rsid w:val="00906BB4"/>
    <w:rPr>
      <w:rFonts w:ascii="Arial" w:hAnsi="Arial"/>
    </w:rPr>
  </w:style>
  <w:style w:type="character" w:styleId="Refdenotaderodap">
    <w:name w:val="footnote reference"/>
    <w:basedOn w:val="Fontepargpadro"/>
    <w:uiPriority w:val="99"/>
    <w:semiHidden/>
    <w:rsid w:val="00906BB4"/>
    <w:rPr>
      <w:vertAlign w:val="superscript"/>
    </w:rPr>
  </w:style>
  <w:style w:type="paragraph" w:customStyle="1" w:styleId="Nvel2">
    <w:name w:val="Nível 2"/>
    <w:basedOn w:val="Normal"/>
    <w:next w:val="Normal"/>
    <w:rsid w:val="00C51C26"/>
    <w:pPr>
      <w:spacing w:after="120"/>
      <w:jc w:val="both"/>
    </w:pPr>
    <w:rPr>
      <w:rFonts w:ascii="Arial" w:eastAsiaTheme="minorEastAsia" w:hAnsi="Arial"/>
      <w:b/>
      <w:szCs w:val="20"/>
    </w:rPr>
  </w:style>
  <w:style w:type="character" w:customStyle="1" w:styleId="normalchar1">
    <w:name w:val="normal__char1"/>
    <w:rsid w:val="00C51C26"/>
    <w:rPr>
      <w:rFonts w:ascii="Arial" w:hAnsi="Arial" w:cs="Arial" w:hint="default"/>
      <w:strike w:val="0"/>
      <w:dstrike w:val="0"/>
      <w:sz w:val="24"/>
      <w:szCs w:val="24"/>
      <w:u w:val="none"/>
      <w:effect w:val="none"/>
    </w:rPr>
  </w:style>
  <w:style w:type="character" w:customStyle="1" w:styleId="apple-style-span">
    <w:name w:val="apple-style-span"/>
    <w:basedOn w:val="Fontepargpadro"/>
    <w:rsid w:val="00C51C26"/>
  </w:style>
  <w:style w:type="paragraph" w:styleId="Citao">
    <w:name w:val="Quote"/>
    <w:aliases w:val="TCU,Citação AGU,NotaExplicativa"/>
    <w:basedOn w:val="Normal"/>
    <w:next w:val="Normal"/>
    <w:link w:val="CitaoChar"/>
    <w:rsid w:val="00C51C2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51C26"/>
    <w:rPr>
      <w:rFonts w:ascii="Arial" w:eastAsia="Calibri" w:hAnsi="Arial" w:cs="Tahoma"/>
      <w:i/>
      <w:iCs/>
      <w:color w:val="000000"/>
      <w:szCs w:val="24"/>
      <w:shd w:val="clear" w:color="auto" w:fill="FFFFCC"/>
      <w:lang w:eastAsia="en-US"/>
    </w:rPr>
  </w:style>
  <w:style w:type="paragraph" w:styleId="Commarcadores5">
    <w:name w:val="List Bullet 5"/>
    <w:basedOn w:val="Normal"/>
    <w:rsid w:val="00C51C26"/>
    <w:pPr>
      <w:numPr>
        <w:numId w:val="25"/>
      </w:numPr>
      <w:contextualSpacing/>
    </w:pPr>
    <w:rPr>
      <w:rFonts w:ascii="Ecofont_Spranq_eco_Sans" w:eastAsiaTheme="minorEastAsia" w:hAnsi="Ecofont_Spranq_eco_Sans" w:cs="Tahoma"/>
    </w:rPr>
  </w:style>
  <w:style w:type="paragraph" w:customStyle="1" w:styleId="Notaexplicativa">
    <w:name w:val="Nota explicativa"/>
    <w:basedOn w:val="Citao"/>
    <w:link w:val="NotaexplicativaChar"/>
    <w:rsid w:val="00C51C26"/>
  </w:style>
  <w:style w:type="character" w:customStyle="1" w:styleId="NotaexplicativaChar">
    <w:name w:val="Nota explicativa Char"/>
    <w:basedOn w:val="CitaoChar"/>
    <w:link w:val="Notaexplicativa"/>
    <w:rsid w:val="00C51C26"/>
    <w:rPr>
      <w:rFonts w:ascii="Arial" w:eastAsia="Calibri" w:hAnsi="Arial" w:cs="Tahoma"/>
      <w:i/>
      <w:iCs/>
      <w:color w:val="000000"/>
      <w:szCs w:val="24"/>
      <w:shd w:val="clear" w:color="auto" w:fill="FFFFCC"/>
      <w:lang w:eastAsia="en-US"/>
    </w:rPr>
  </w:style>
  <w:style w:type="numbering" w:customStyle="1" w:styleId="Estilo1">
    <w:name w:val="Estilo1"/>
    <w:uiPriority w:val="99"/>
    <w:rsid w:val="00C51C26"/>
    <w:pPr>
      <w:numPr>
        <w:numId w:val="26"/>
      </w:numPr>
    </w:pPr>
  </w:style>
  <w:style w:type="numbering" w:customStyle="1" w:styleId="Estilo2">
    <w:name w:val="Estilo2"/>
    <w:uiPriority w:val="99"/>
    <w:rsid w:val="00C51C26"/>
    <w:pPr>
      <w:numPr>
        <w:numId w:val="27"/>
      </w:numPr>
    </w:pPr>
  </w:style>
  <w:style w:type="numbering" w:customStyle="1" w:styleId="Estilo3">
    <w:name w:val="Estilo3"/>
    <w:uiPriority w:val="99"/>
    <w:rsid w:val="00C51C26"/>
    <w:pPr>
      <w:numPr>
        <w:numId w:val="28"/>
      </w:numPr>
    </w:pPr>
  </w:style>
  <w:style w:type="numbering" w:customStyle="1" w:styleId="Estilo4">
    <w:name w:val="Estilo4"/>
    <w:uiPriority w:val="99"/>
    <w:rsid w:val="00C51C26"/>
    <w:pPr>
      <w:numPr>
        <w:numId w:val="29"/>
      </w:numPr>
    </w:pPr>
  </w:style>
  <w:style w:type="numbering" w:customStyle="1" w:styleId="Estilo5">
    <w:name w:val="Estilo5"/>
    <w:uiPriority w:val="99"/>
    <w:rsid w:val="00C51C26"/>
    <w:pPr>
      <w:numPr>
        <w:numId w:val="30"/>
      </w:numPr>
    </w:pPr>
  </w:style>
  <w:style w:type="numbering" w:customStyle="1" w:styleId="Estilo6">
    <w:name w:val="Estilo6"/>
    <w:uiPriority w:val="99"/>
    <w:rsid w:val="00C51C26"/>
    <w:pPr>
      <w:numPr>
        <w:numId w:val="31"/>
      </w:numPr>
    </w:pPr>
  </w:style>
  <w:style w:type="character" w:styleId="Refdecomentrio">
    <w:name w:val="annotation reference"/>
    <w:basedOn w:val="Fontepargpadro"/>
    <w:unhideWhenUsed/>
    <w:rsid w:val="00C51C26"/>
    <w:rPr>
      <w:sz w:val="16"/>
      <w:szCs w:val="16"/>
    </w:rPr>
  </w:style>
  <w:style w:type="paragraph" w:styleId="Textodecomentrio">
    <w:name w:val="annotation text"/>
    <w:basedOn w:val="Normal"/>
    <w:link w:val="TextodecomentrioChar"/>
    <w:uiPriority w:val="99"/>
    <w:unhideWhenUsed/>
    <w:rsid w:val="00C51C26"/>
    <w:rPr>
      <w:rFonts w:ascii="Ecofont_Spranq_eco_Sans" w:eastAsiaTheme="minorEastAsia" w:hAnsi="Ecofont_Spranq_eco_Sans" w:cs="Tahoma"/>
      <w:sz w:val="20"/>
      <w:szCs w:val="20"/>
    </w:rPr>
  </w:style>
  <w:style w:type="character" w:customStyle="1" w:styleId="TextodecomentrioChar">
    <w:name w:val="Texto de comentário Char"/>
    <w:basedOn w:val="Fontepargpadro"/>
    <w:link w:val="Textodecomentrio"/>
    <w:uiPriority w:val="99"/>
    <w:qFormat/>
    <w:rsid w:val="00C51C26"/>
    <w:rPr>
      <w:rFonts w:ascii="Ecofont_Spranq_eco_Sans" w:eastAsiaTheme="minorEastAsia" w:hAnsi="Ecofont_Spranq_eco_Sans" w:cs="Tahoma"/>
    </w:rPr>
  </w:style>
  <w:style w:type="paragraph" w:styleId="Assuntodocomentrio">
    <w:name w:val="annotation subject"/>
    <w:basedOn w:val="Textodecomentrio"/>
    <w:next w:val="Textodecomentrio"/>
    <w:link w:val="AssuntodocomentrioChar"/>
    <w:uiPriority w:val="99"/>
    <w:semiHidden/>
    <w:unhideWhenUsed/>
    <w:rsid w:val="00C51C26"/>
    <w:rPr>
      <w:b/>
      <w:bCs/>
    </w:rPr>
  </w:style>
  <w:style w:type="character" w:customStyle="1" w:styleId="AssuntodocomentrioChar">
    <w:name w:val="Assunto do comentário Char"/>
    <w:basedOn w:val="TextodecomentrioChar"/>
    <w:link w:val="Assuntodocomentrio"/>
    <w:uiPriority w:val="99"/>
    <w:semiHidden/>
    <w:rsid w:val="00C51C26"/>
    <w:rPr>
      <w:rFonts w:ascii="Ecofont_Spranq_eco_Sans" w:eastAsiaTheme="minorEastAsia" w:hAnsi="Ecofont_Spranq_eco_Sans" w:cs="Tahoma"/>
      <w:b/>
      <w:bCs/>
    </w:rPr>
  </w:style>
  <w:style w:type="paragraph" w:customStyle="1" w:styleId="Nivel01">
    <w:name w:val="Nivel 01"/>
    <w:basedOn w:val="Ttulo1"/>
    <w:next w:val="Normal"/>
    <w:link w:val="Nivel01Char"/>
    <w:autoRedefine/>
    <w:qFormat/>
    <w:rsid w:val="00C51C26"/>
    <w:pPr>
      <w:keepLines/>
      <w:tabs>
        <w:tab w:val="left" w:pos="567"/>
      </w:tabs>
      <w:spacing w:line="276" w:lineRule="auto"/>
      <w:jc w:val="both"/>
    </w:pPr>
    <w:rPr>
      <w:rFonts w:eastAsiaTheme="majorEastAsia" w:cs="Arial"/>
      <w:bCs w:val="0"/>
      <w:sz w:val="28"/>
    </w:rPr>
  </w:style>
  <w:style w:type="paragraph" w:customStyle="1" w:styleId="Nivel01Titulo">
    <w:name w:val="Nivel_01_Titulo"/>
    <w:basedOn w:val="Nivel01"/>
    <w:link w:val="Nivel01TituloChar"/>
    <w:rsid w:val="00C51C26"/>
    <w:rPr>
      <w:rFonts w:cstheme="majorBidi"/>
      <w:color w:val="000000" w:themeColor="text1"/>
      <w:spacing w:val="5"/>
      <w:kern w:val="28"/>
      <w:sz w:val="52"/>
      <w:szCs w:val="52"/>
    </w:rPr>
  </w:style>
  <w:style w:type="character" w:customStyle="1" w:styleId="Nivel01Char">
    <w:name w:val="Nivel 01 Char"/>
    <w:basedOn w:val="TtuloChar"/>
    <w:link w:val="Nivel01"/>
    <w:rsid w:val="00C51C26"/>
    <w:rPr>
      <w:rFonts w:ascii="Arial" w:eastAsiaTheme="majorEastAsia" w:hAnsi="Arial" w:cs="Arial"/>
      <w:b/>
      <w:bCs w:val="0"/>
      <w:sz w:val="28"/>
      <w:szCs w:val="24"/>
    </w:rPr>
  </w:style>
  <w:style w:type="character" w:customStyle="1" w:styleId="Nivel01TituloChar">
    <w:name w:val="Nivel_01_Titulo Char"/>
    <w:basedOn w:val="Nivel01Char"/>
    <w:link w:val="Nivel01Titulo"/>
    <w:qFormat/>
    <w:rsid w:val="00C51C26"/>
    <w:rPr>
      <w:rFonts w:ascii="Arial" w:eastAsiaTheme="majorEastAsia" w:hAnsi="Arial" w:cstheme="majorBidi"/>
      <w:b/>
      <w:bCs w:val="0"/>
      <w:color w:val="000000" w:themeColor="text1"/>
      <w:spacing w:val="5"/>
      <w:kern w:val="28"/>
      <w:sz w:val="52"/>
      <w:szCs w:val="52"/>
    </w:rPr>
  </w:style>
  <w:style w:type="paragraph" w:customStyle="1" w:styleId="PADRO">
    <w:name w:val="PADRÃO"/>
    <w:rsid w:val="00C51C2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C51C26"/>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C51C2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szCs w:val="20"/>
    </w:rPr>
  </w:style>
  <w:style w:type="paragraph" w:customStyle="1" w:styleId="paragraph">
    <w:name w:val="paragraph"/>
    <w:basedOn w:val="Normal"/>
    <w:rsid w:val="00C51C26"/>
    <w:pPr>
      <w:spacing w:before="100" w:beforeAutospacing="1" w:after="100" w:afterAutospacing="1"/>
    </w:pPr>
  </w:style>
  <w:style w:type="character" w:customStyle="1" w:styleId="normaltextrun">
    <w:name w:val="normaltextrun"/>
    <w:basedOn w:val="Fontepargpadro"/>
    <w:rsid w:val="00C51C26"/>
  </w:style>
  <w:style w:type="character" w:customStyle="1" w:styleId="eop">
    <w:name w:val="eop"/>
    <w:basedOn w:val="Fontepargpadro"/>
    <w:rsid w:val="00C51C26"/>
  </w:style>
  <w:style w:type="character" w:customStyle="1" w:styleId="spellingerror">
    <w:name w:val="spellingerror"/>
    <w:basedOn w:val="Fontepargpadro"/>
    <w:rsid w:val="00C51C26"/>
  </w:style>
  <w:style w:type="paragraph" w:customStyle="1" w:styleId="Nivel1">
    <w:name w:val="Nivel1"/>
    <w:basedOn w:val="Ttulo1"/>
    <w:link w:val="Nivel1Char"/>
    <w:rsid w:val="00C51C26"/>
    <w:pPr>
      <w:keepLines/>
      <w:spacing w:before="480" w:line="276" w:lineRule="auto"/>
      <w:ind w:left="357" w:hanging="357"/>
      <w:jc w:val="both"/>
    </w:pPr>
    <w:rPr>
      <w:rFonts w:eastAsiaTheme="majorEastAsia" w:cs="Arial"/>
      <w:bCs w:val="0"/>
      <w:color w:val="000000"/>
      <w:sz w:val="28"/>
      <w:szCs w:val="28"/>
    </w:rPr>
  </w:style>
  <w:style w:type="character" w:customStyle="1" w:styleId="Nivel1Char">
    <w:name w:val="Nivel1 Char"/>
    <w:basedOn w:val="Ttulo1Char"/>
    <w:link w:val="Nivel1"/>
    <w:rsid w:val="00C51C26"/>
    <w:rPr>
      <w:rFonts w:ascii="Arial" w:eastAsiaTheme="majorEastAsia" w:hAnsi="Arial" w:cs="Arial"/>
      <w:b/>
      <w:bCs w:val="0"/>
      <w:color w:val="000000"/>
      <w:sz w:val="28"/>
      <w:szCs w:val="28"/>
    </w:rPr>
  </w:style>
  <w:style w:type="paragraph" w:customStyle="1" w:styleId="PargrafodaLista1">
    <w:name w:val="Parágrafo da Lista1"/>
    <w:basedOn w:val="Normal"/>
    <w:rsid w:val="00C51C26"/>
    <w:pPr>
      <w:ind w:left="720"/>
    </w:pPr>
    <w:rPr>
      <w:rFonts w:ascii="Ecofont_Spranq_eco_Sans" w:hAnsi="Ecofont_Spranq_eco_Sans" w:cs="Ecofont_Spranq_eco_Sans"/>
    </w:rPr>
  </w:style>
  <w:style w:type="paragraph" w:customStyle="1" w:styleId="Nivel2">
    <w:name w:val="Nivel 2"/>
    <w:basedOn w:val="Normal"/>
    <w:link w:val="Nivel2Char"/>
    <w:autoRedefine/>
    <w:qFormat/>
    <w:rsid w:val="00C51C26"/>
    <w:pPr>
      <w:tabs>
        <w:tab w:val="left" w:pos="0"/>
      </w:tabs>
      <w:jc w:val="both"/>
    </w:pPr>
    <w:rPr>
      <w:rFonts w:ascii="Arial" w:eastAsia="Arial" w:hAnsi="Arial" w:cs="Arial"/>
      <w:color w:val="000000"/>
      <w:sz w:val="20"/>
      <w:szCs w:val="20"/>
      <w:lang w:eastAsia="en-US"/>
    </w:rPr>
  </w:style>
  <w:style w:type="paragraph" w:customStyle="1" w:styleId="Nivel10">
    <w:name w:val="Nivel 1"/>
    <w:basedOn w:val="Nivel2"/>
    <w:next w:val="Nivel2"/>
    <w:rsid w:val="00C51C26"/>
    <w:pPr>
      <w:ind w:left="360" w:hanging="360"/>
    </w:pPr>
    <w:rPr>
      <w:b/>
    </w:rPr>
  </w:style>
  <w:style w:type="paragraph" w:customStyle="1" w:styleId="Nivel3">
    <w:name w:val="Nivel 3"/>
    <w:basedOn w:val="Normal"/>
    <w:link w:val="Nivel3Char"/>
    <w:autoRedefine/>
    <w:qFormat/>
    <w:rsid w:val="00530717"/>
    <w:pPr>
      <w:jc w:val="both"/>
    </w:pPr>
    <w:rPr>
      <w:rFonts w:ascii="Arial" w:eastAsiaTheme="minorEastAsia" w:hAnsi="Arial" w:cs="Arial"/>
      <w:color w:val="000000"/>
      <w:sz w:val="20"/>
      <w:szCs w:val="20"/>
    </w:rPr>
  </w:style>
  <w:style w:type="paragraph" w:customStyle="1" w:styleId="Nivel4">
    <w:name w:val="Nivel 4"/>
    <w:basedOn w:val="Nivel3"/>
    <w:link w:val="Nivel4Char"/>
    <w:autoRedefine/>
    <w:qFormat/>
    <w:rsid w:val="00C51C26"/>
    <w:pPr>
      <w:numPr>
        <w:ilvl w:val="3"/>
      </w:numPr>
      <w:ind w:left="567"/>
    </w:pPr>
    <w:rPr>
      <w:color w:val="auto"/>
    </w:rPr>
  </w:style>
  <w:style w:type="paragraph" w:customStyle="1" w:styleId="Nivel5">
    <w:name w:val="Nivel 5"/>
    <w:basedOn w:val="Nivel4"/>
    <w:autoRedefine/>
    <w:qFormat/>
    <w:rsid w:val="00C51C26"/>
    <w:pPr>
      <w:numPr>
        <w:ilvl w:val="4"/>
      </w:numPr>
      <w:tabs>
        <w:tab w:val="num" w:pos="1080"/>
      </w:tabs>
      <w:ind w:left="851"/>
    </w:pPr>
  </w:style>
  <w:style w:type="character" w:customStyle="1" w:styleId="Nivel4Char">
    <w:name w:val="Nivel 4 Char"/>
    <w:basedOn w:val="Fontepargpadro"/>
    <w:link w:val="Nivel4"/>
    <w:rsid w:val="00C51C26"/>
    <w:rPr>
      <w:rFonts w:ascii="Arial" w:eastAsiaTheme="minorEastAsia" w:hAnsi="Arial" w:cs="Arial"/>
    </w:rPr>
  </w:style>
  <w:style w:type="paragraph" w:customStyle="1" w:styleId="textbody">
    <w:name w:val="textbody"/>
    <w:basedOn w:val="Normal"/>
    <w:rsid w:val="00C51C26"/>
    <w:pPr>
      <w:spacing w:before="100" w:beforeAutospacing="1" w:after="100" w:afterAutospacing="1"/>
    </w:pPr>
  </w:style>
  <w:style w:type="paragraph" w:customStyle="1" w:styleId="em0020ementa">
    <w:name w:val="em_0020ementa"/>
    <w:basedOn w:val="Normal"/>
    <w:rsid w:val="00C51C26"/>
    <w:pPr>
      <w:ind w:left="4160"/>
      <w:jc w:val="both"/>
    </w:pPr>
    <w:rPr>
      <w:sz w:val="28"/>
      <w:szCs w:val="28"/>
    </w:rPr>
  </w:style>
  <w:style w:type="character" w:customStyle="1" w:styleId="cp0020corpodespachochar1">
    <w:name w:val="cp_0020corpodespacho__char1"/>
    <w:rsid w:val="00C51C26"/>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C51C26"/>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C51C26"/>
    <w:rPr>
      <w:rFonts w:ascii="Ecofont_Spranq_eco_Sans" w:hAnsi="Ecofont_Spranq_eco_Sans" w:cs="Tahoma"/>
      <w:sz w:val="24"/>
      <w:szCs w:val="24"/>
    </w:rPr>
  </w:style>
  <w:style w:type="character" w:styleId="nfase">
    <w:name w:val="Emphasis"/>
    <w:basedOn w:val="Fontepargpadro"/>
    <w:uiPriority w:val="20"/>
    <w:rsid w:val="00C51C26"/>
    <w:rPr>
      <w:i/>
      <w:iCs/>
    </w:rPr>
  </w:style>
  <w:style w:type="character" w:customStyle="1" w:styleId="Manoel">
    <w:name w:val="Manoel"/>
    <w:rsid w:val="00C51C26"/>
    <w:rPr>
      <w:rFonts w:ascii="Arial" w:hAnsi="Arial" w:cs="Arial"/>
      <w:color w:val="7030A0"/>
      <w:sz w:val="20"/>
    </w:rPr>
  </w:style>
  <w:style w:type="character" w:customStyle="1" w:styleId="ListLabel12">
    <w:name w:val="ListLabel 12"/>
    <w:rsid w:val="00C51C26"/>
    <w:rPr>
      <w:b/>
    </w:rPr>
  </w:style>
  <w:style w:type="paragraph" w:customStyle="1" w:styleId="texto1">
    <w:name w:val="texto1"/>
    <w:basedOn w:val="Normal"/>
    <w:rsid w:val="00C51C26"/>
    <w:pPr>
      <w:spacing w:before="100" w:beforeAutospacing="1" w:after="100" w:afterAutospacing="1"/>
    </w:pPr>
  </w:style>
  <w:style w:type="paragraph" w:customStyle="1" w:styleId="GradeColorida-nfase11">
    <w:name w:val="Grade Colorida - Ênfase 11"/>
    <w:basedOn w:val="Normal"/>
    <w:next w:val="Normal"/>
    <w:link w:val="GradeColorida-nfase1Char"/>
    <w:uiPriority w:val="29"/>
    <w:rsid w:val="00C51C26"/>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GradeColorida-nfase1Char">
    <w:name w:val="Grade Colorida - Ênfase 1 Char"/>
    <w:link w:val="GradeColorida-nfase11"/>
    <w:uiPriority w:val="29"/>
    <w:rsid w:val="00C51C26"/>
    <w:rPr>
      <w:rFonts w:ascii="Arial" w:eastAsia="Calibri" w:hAnsi="Arial"/>
      <w:i/>
      <w:iCs/>
      <w:color w:val="000000"/>
      <w:szCs w:val="24"/>
      <w:shd w:val="clear" w:color="auto" w:fill="FFFFCC"/>
      <w:lang w:eastAsia="en-US"/>
    </w:rPr>
  </w:style>
  <w:style w:type="paragraph" w:customStyle="1" w:styleId="xwestern">
    <w:name w:val="x_western"/>
    <w:basedOn w:val="Normal"/>
    <w:rsid w:val="00C51C26"/>
    <w:pPr>
      <w:spacing w:before="100" w:beforeAutospacing="1" w:after="100" w:afterAutospacing="1"/>
    </w:pPr>
  </w:style>
  <w:style w:type="paragraph" w:customStyle="1" w:styleId="TCU-Ac-item9-0">
    <w:name w:val="TCU - Ac - item 9 - §§_0"/>
    <w:basedOn w:val="Normal"/>
    <w:rsid w:val="00C51C26"/>
    <w:pPr>
      <w:ind w:firstLine="1134"/>
      <w:jc w:val="both"/>
    </w:pPr>
    <w:rPr>
      <w:szCs w:val="22"/>
      <w:lang w:eastAsia="en-US"/>
    </w:rPr>
  </w:style>
  <w:style w:type="paragraph" w:customStyle="1" w:styleId="Normal10">
    <w:name w:val="Normal_1"/>
    <w:rsid w:val="00C51C26"/>
    <w:rPr>
      <w:sz w:val="24"/>
      <w:szCs w:val="22"/>
      <w:lang w:eastAsia="en-US"/>
    </w:rPr>
  </w:style>
  <w:style w:type="paragraph" w:customStyle="1" w:styleId="tcu-ac-item9-1linha">
    <w:name w:val="tcu_-__ac_-_item_9_-_1ª_linha"/>
    <w:basedOn w:val="Normal"/>
    <w:rsid w:val="00C51C26"/>
    <w:pPr>
      <w:spacing w:before="100" w:beforeAutospacing="1" w:after="100" w:afterAutospacing="1"/>
    </w:pPr>
  </w:style>
  <w:style w:type="paragraph" w:customStyle="1" w:styleId="textojustificadorecuoprimeiralinha">
    <w:name w:val="texto_justificado_recuo_primeira_linha"/>
    <w:basedOn w:val="Normal"/>
    <w:rsid w:val="00C51C26"/>
    <w:pPr>
      <w:spacing w:before="100" w:beforeAutospacing="1" w:after="100" w:afterAutospacing="1"/>
    </w:pPr>
  </w:style>
  <w:style w:type="character" w:customStyle="1" w:styleId="highlight">
    <w:name w:val="highlight"/>
    <w:basedOn w:val="Fontepargpadro"/>
    <w:rsid w:val="00C51C26"/>
  </w:style>
  <w:style w:type="paragraph" w:customStyle="1" w:styleId="textojustificado">
    <w:name w:val="texto_justificado"/>
    <w:basedOn w:val="Normal"/>
    <w:rsid w:val="00C51C26"/>
    <w:pPr>
      <w:spacing w:before="100" w:beforeAutospacing="1" w:after="100" w:afterAutospacing="1"/>
    </w:pPr>
  </w:style>
  <w:style w:type="character" w:customStyle="1" w:styleId="MenoPendente1">
    <w:name w:val="Menção Pendente1"/>
    <w:basedOn w:val="Fontepargpadro"/>
    <w:uiPriority w:val="99"/>
    <w:semiHidden/>
    <w:unhideWhenUsed/>
    <w:rsid w:val="00C51C26"/>
    <w:rPr>
      <w:color w:val="605E5C"/>
      <w:shd w:val="clear" w:color="auto" w:fill="E1DFDD"/>
    </w:rPr>
  </w:style>
  <w:style w:type="character" w:customStyle="1" w:styleId="MenoPendente2">
    <w:name w:val="Menção Pendente2"/>
    <w:basedOn w:val="Fontepargpadro"/>
    <w:uiPriority w:val="99"/>
    <w:semiHidden/>
    <w:unhideWhenUsed/>
    <w:rsid w:val="00C51C26"/>
    <w:rPr>
      <w:color w:val="605E5C"/>
      <w:shd w:val="clear" w:color="auto" w:fill="E1DFDD"/>
    </w:rPr>
  </w:style>
  <w:style w:type="character" w:customStyle="1" w:styleId="Nivel2Char">
    <w:name w:val="Nivel 2 Char"/>
    <w:basedOn w:val="Fontepargpadro"/>
    <w:link w:val="Nivel2"/>
    <w:locked/>
    <w:rsid w:val="00C51C26"/>
    <w:rPr>
      <w:rFonts w:ascii="Arial" w:eastAsia="Arial" w:hAnsi="Arial" w:cs="Arial"/>
      <w:color w:val="000000"/>
      <w:lang w:eastAsia="en-US"/>
    </w:rPr>
  </w:style>
  <w:style w:type="paragraph" w:customStyle="1" w:styleId="Nvel2Opcional">
    <w:name w:val="Nível 2 Opcional"/>
    <w:basedOn w:val="Nivel2"/>
    <w:link w:val="Nvel2OpcionalChar"/>
    <w:rsid w:val="00C51C26"/>
    <w:pPr>
      <w:ind w:left="432" w:hanging="432"/>
    </w:pPr>
    <w:rPr>
      <w:rFonts w:eastAsia="Times New Roman"/>
      <w:i/>
      <w:noProof/>
      <w:color w:val="FF0000"/>
    </w:rPr>
  </w:style>
  <w:style w:type="paragraph" w:customStyle="1" w:styleId="Nvel3Opcional">
    <w:name w:val="Nível 3 Opcional"/>
    <w:basedOn w:val="Nivel3"/>
    <w:link w:val="Nvel3OpcionalChar"/>
    <w:rsid w:val="00C51C26"/>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C51C26"/>
    <w:rPr>
      <w:rFonts w:ascii="Arial" w:hAnsi="Arial" w:cs="Arial"/>
      <w:i/>
      <w:noProof/>
      <w:color w:val="FF0000"/>
      <w:lang w:eastAsia="en-US"/>
    </w:rPr>
  </w:style>
  <w:style w:type="character" w:customStyle="1" w:styleId="Nvel3OpcionalChar">
    <w:name w:val="Nível 3 Opcional Char"/>
    <w:basedOn w:val="Fontepargpadro"/>
    <w:link w:val="Nvel3Opcional"/>
    <w:rsid w:val="00C51C26"/>
    <w:rPr>
      <w:rFonts w:ascii="Arial" w:hAnsi="Arial" w:cs="Arial"/>
      <w:i/>
      <w:iCs/>
      <w:noProof/>
      <w:color w:val="FF0000"/>
    </w:rPr>
  </w:style>
  <w:style w:type="character" w:styleId="TextodoEspaoReservado">
    <w:name w:val="Placeholder Text"/>
    <w:basedOn w:val="Fontepargpadro"/>
    <w:uiPriority w:val="67"/>
    <w:semiHidden/>
    <w:rsid w:val="00C51C26"/>
    <w:rPr>
      <w:color w:val="808080"/>
    </w:rPr>
  </w:style>
  <w:style w:type="character" w:customStyle="1" w:styleId="PargrafodaListaChar">
    <w:name w:val="Parágrafo da Lista Char"/>
    <w:basedOn w:val="Fontepargpadro"/>
    <w:link w:val="PargrafodaLista"/>
    <w:uiPriority w:val="34"/>
    <w:rsid w:val="00C51C26"/>
    <w:rPr>
      <w:sz w:val="24"/>
      <w:szCs w:val="24"/>
    </w:rPr>
  </w:style>
  <w:style w:type="paragraph" w:customStyle="1" w:styleId="SombreamentoMdio1-nfase31">
    <w:name w:val="Sombreamento Médio 1 - Ênfase 31"/>
    <w:basedOn w:val="Normal"/>
    <w:next w:val="Normal"/>
    <w:rsid w:val="00C51C26"/>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ascii="Ecofont_Spranq_eco_Sans" w:eastAsia="Calibri" w:hAnsi="Ecofont_Spranq_eco_Sans" w:cs="Tahoma"/>
      <w:i/>
      <w:iCs/>
      <w:color w:val="000000"/>
      <w:sz w:val="20"/>
      <w:lang w:eastAsia="zh-CN"/>
    </w:rPr>
  </w:style>
  <w:style w:type="paragraph" w:customStyle="1" w:styleId="corpo">
    <w:name w:val="corpo"/>
    <w:basedOn w:val="Normal"/>
    <w:rsid w:val="00C51C26"/>
    <w:pPr>
      <w:spacing w:before="100" w:beforeAutospacing="1" w:after="100" w:afterAutospacing="1"/>
    </w:pPr>
  </w:style>
  <w:style w:type="paragraph" w:customStyle="1" w:styleId="itemnivel2">
    <w:name w:val="item_nivel2"/>
    <w:basedOn w:val="Normal"/>
    <w:rsid w:val="00C51C26"/>
    <w:pPr>
      <w:spacing w:before="100" w:beforeAutospacing="1" w:after="100" w:afterAutospacing="1"/>
    </w:pPr>
  </w:style>
  <w:style w:type="paragraph" w:customStyle="1" w:styleId="itemnivel1">
    <w:name w:val="item_nivel1"/>
    <w:basedOn w:val="Normal"/>
    <w:rsid w:val="00C51C26"/>
    <w:pPr>
      <w:spacing w:before="100" w:beforeAutospacing="1" w:after="100" w:afterAutospacing="1"/>
    </w:pPr>
  </w:style>
  <w:style w:type="paragraph" w:customStyle="1" w:styleId="itemalinealetra">
    <w:name w:val="item_alinea_letra"/>
    <w:basedOn w:val="Normal"/>
    <w:rsid w:val="00C51C26"/>
    <w:pPr>
      <w:spacing w:before="100" w:beforeAutospacing="1" w:after="100" w:afterAutospacing="1"/>
    </w:pPr>
  </w:style>
  <w:style w:type="character" w:customStyle="1" w:styleId="markedcontent">
    <w:name w:val="markedcontent"/>
    <w:basedOn w:val="Fontepargpadro"/>
    <w:rsid w:val="00C51C26"/>
  </w:style>
  <w:style w:type="paragraph" w:customStyle="1" w:styleId="Standard">
    <w:name w:val="Standard"/>
    <w:rsid w:val="00C51C26"/>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51C26"/>
    <w:pPr>
      <w:spacing w:after="140" w:line="276" w:lineRule="auto"/>
    </w:pPr>
  </w:style>
  <w:style w:type="character" w:customStyle="1" w:styleId="MenoPendente3">
    <w:name w:val="Menção Pendente3"/>
    <w:basedOn w:val="Fontepargpadro"/>
    <w:uiPriority w:val="99"/>
    <w:semiHidden/>
    <w:unhideWhenUsed/>
    <w:rsid w:val="00C51C26"/>
    <w:rPr>
      <w:color w:val="605E5C"/>
      <w:shd w:val="clear" w:color="auto" w:fill="E1DFDD"/>
    </w:rPr>
  </w:style>
  <w:style w:type="character" w:customStyle="1" w:styleId="MenoPendente4">
    <w:name w:val="Menção Pendente4"/>
    <w:basedOn w:val="Fontepargpadro"/>
    <w:uiPriority w:val="99"/>
    <w:semiHidden/>
    <w:unhideWhenUsed/>
    <w:rsid w:val="00C51C26"/>
    <w:rPr>
      <w:color w:val="605E5C"/>
      <w:shd w:val="clear" w:color="auto" w:fill="E1DFDD"/>
    </w:rPr>
  </w:style>
  <w:style w:type="paragraph" w:customStyle="1" w:styleId="ou">
    <w:name w:val="ou"/>
    <w:basedOn w:val="PargrafodaLista"/>
    <w:link w:val="ouChar"/>
    <w:qFormat/>
    <w:rsid w:val="00C51C26"/>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C51C26"/>
    <w:rPr>
      <w:rFonts w:ascii="Arial" w:eastAsiaTheme="minorHAnsi" w:hAnsi="Arial" w:cs="Arial"/>
      <w:b/>
      <w:bCs/>
      <w:i/>
      <w:iCs/>
      <w:color w:val="FF0000"/>
      <w:sz w:val="24"/>
      <w:szCs w:val="24"/>
      <w:u w:val="single"/>
    </w:rPr>
  </w:style>
  <w:style w:type="paragraph" w:customStyle="1" w:styleId="dou-paragraph">
    <w:name w:val="dou-paragraph"/>
    <w:basedOn w:val="Normal"/>
    <w:rsid w:val="00C51C26"/>
    <w:pPr>
      <w:spacing w:before="100" w:beforeAutospacing="1" w:after="100" w:afterAutospacing="1"/>
    </w:pPr>
  </w:style>
  <w:style w:type="paragraph" w:customStyle="1" w:styleId="Nvel2-Red">
    <w:name w:val="Nível 2 -Red"/>
    <w:basedOn w:val="Nivel2"/>
    <w:link w:val="Nvel2-RedChar"/>
    <w:qFormat/>
    <w:rsid w:val="00C51C26"/>
    <w:rPr>
      <w:i/>
      <w:iCs/>
      <w:color w:val="FF0000"/>
    </w:rPr>
  </w:style>
  <w:style w:type="paragraph" w:customStyle="1" w:styleId="Nvel3-R">
    <w:name w:val="Nível 3-R"/>
    <w:basedOn w:val="Nivel3"/>
    <w:link w:val="Nvel3-RChar"/>
    <w:autoRedefine/>
    <w:qFormat/>
    <w:rsid w:val="00C51C26"/>
    <w:pPr>
      <w:spacing w:line="360" w:lineRule="auto"/>
    </w:pPr>
    <w:rPr>
      <w:i/>
      <w:iCs/>
      <w:sz w:val="24"/>
      <w:szCs w:val="24"/>
      <w:lang w:eastAsia="en-US"/>
    </w:rPr>
  </w:style>
  <w:style w:type="character" w:customStyle="1" w:styleId="Nvel2-RedChar">
    <w:name w:val="Nível 2 -Red Char"/>
    <w:basedOn w:val="Nivel2Char"/>
    <w:link w:val="Nvel2-Red"/>
    <w:rsid w:val="00C51C26"/>
    <w:rPr>
      <w:rFonts w:ascii="Arial" w:eastAsia="Arial" w:hAnsi="Arial" w:cs="Arial"/>
      <w:i/>
      <w:iCs/>
      <w:color w:val="FF0000"/>
      <w:lang w:eastAsia="en-US"/>
    </w:rPr>
  </w:style>
  <w:style w:type="paragraph" w:customStyle="1" w:styleId="Nvel4-R">
    <w:name w:val="Nível 4-R"/>
    <w:basedOn w:val="Nivel4"/>
    <w:link w:val="Nvel4-RChar"/>
    <w:autoRedefine/>
    <w:qFormat/>
    <w:rsid w:val="00C51C26"/>
    <w:rPr>
      <w:i/>
      <w:iCs/>
      <w:color w:val="FF0000"/>
    </w:rPr>
  </w:style>
  <w:style w:type="character" w:customStyle="1" w:styleId="Nivel3Char">
    <w:name w:val="Nivel 3 Char"/>
    <w:basedOn w:val="Fontepargpadro"/>
    <w:link w:val="Nivel3"/>
    <w:rsid w:val="00530717"/>
    <w:rPr>
      <w:rFonts w:ascii="Arial" w:eastAsiaTheme="minorEastAsia" w:hAnsi="Arial" w:cs="Arial"/>
      <w:color w:val="000000"/>
    </w:rPr>
  </w:style>
  <w:style w:type="character" w:customStyle="1" w:styleId="Nvel3-RChar">
    <w:name w:val="Nível 3-R Char"/>
    <w:basedOn w:val="Nivel3Char"/>
    <w:link w:val="Nvel3-R"/>
    <w:rsid w:val="00C51C26"/>
    <w:rPr>
      <w:rFonts w:ascii="Arial" w:eastAsiaTheme="minorEastAsia" w:hAnsi="Arial" w:cs="Arial"/>
      <w:i/>
      <w:iCs/>
      <w:color w:val="000000"/>
      <w:sz w:val="24"/>
      <w:szCs w:val="24"/>
      <w:lang w:eastAsia="en-US"/>
    </w:rPr>
  </w:style>
  <w:style w:type="paragraph" w:customStyle="1" w:styleId="Nvel1-SemNum">
    <w:name w:val="Nível 1-Sem Num"/>
    <w:basedOn w:val="Nivel01"/>
    <w:link w:val="Nvel1-SemNumChar"/>
    <w:autoRedefine/>
    <w:qFormat/>
    <w:rsid w:val="00C51C26"/>
    <w:pPr>
      <w:outlineLvl w:val="1"/>
    </w:pPr>
    <w:rPr>
      <w:color w:val="FF0000"/>
    </w:rPr>
  </w:style>
  <w:style w:type="character" w:customStyle="1" w:styleId="Nvel4-RChar">
    <w:name w:val="Nível 4-R Char"/>
    <w:basedOn w:val="Nivel4Char"/>
    <w:link w:val="Nvel4-R"/>
    <w:rsid w:val="00C51C26"/>
    <w:rPr>
      <w:rFonts w:ascii="Arial" w:eastAsiaTheme="minorEastAsia" w:hAnsi="Arial" w:cs="Arial"/>
      <w:i/>
      <w:iCs/>
      <w:color w:val="FF0000"/>
    </w:rPr>
  </w:style>
  <w:style w:type="character" w:customStyle="1" w:styleId="LinkdaInternet">
    <w:name w:val="Link da Internet"/>
    <w:basedOn w:val="Fontepargpadro"/>
    <w:uiPriority w:val="99"/>
    <w:unhideWhenUsed/>
    <w:rsid w:val="00C51C26"/>
    <w:rPr>
      <w:color w:val="0000FF" w:themeColor="hyperlink"/>
      <w:u w:val="single"/>
    </w:rPr>
  </w:style>
  <w:style w:type="character" w:customStyle="1" w:styleId="Nvel1-SemNumChar">
    <w:name w:val="Nível 1-Sem Num Char"/>
    <w:basedOn w:val="Nivel01Char"/>
    <w:link w:val="Nvel1-SemNum"/>
    <w:rsid w:val="00C51C26"/>
    <w:rPr>
      <w:rFonts w:ascii="Arial" w:eastAsiaTheme="majorEastAsia" w:hAnsi="Arial" w:cs="Arial"/>
      <w:b/>
      <w:bCs w:val="0"/>
      <w:color w:val="FF0000"/>
      <w:sz w:val="28"/>
      <w:szCs w:val="24"/>
    </w:rPr>
  </w:style>
  <w:style w:type="paragraph" w:customStyle="1" w:styleId="citao2">
    <w:name w:val="citação 2"/>
    <w:basedOn w:val="Citao"/>
    <w:rsid w:val="00C51C26"/>
    <w:pPr>
      <w:overflowPunct w:val="0"/>
    </w:pPr>
    <w:rPr>
      <w:szCs w:val="20"/>
    </w:rPr>
  </w:style>
  <w:style w:type="paragraph" w:customStyle="1" w:styleId="Prembulo">
    <w:name w:val="Preâmbulo"/>
    <w:basedOn w:val="Normal"/>
    <w:link w:val="PrembuloChar"/>
    <w:rsid w:val="00C51C26"/>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51C26"/>
    <w:rPr>
      <w:rFonts w:ascii="Arial" w:eastAsia="Arial" w:hAnsi="Arial" w:cs="Arial"/>
      <w:bCs/>
    </w:rPr>
  </w:style>
  <w:style w:type="character" w:customStyle="1" w:styleId="Mentionnonrsolue1">
    <w:name w:val="Mention non résolue1"/>
    <w:basedOn w:val="Fontepargpadro"/>
    <w:uiPriority w:val="99"/>
    <w:semiHidden/>
    <w:unhideWhenUsed/>
    <w:rsid w:val="00C51C26"/>
    <w:rPr>
      <w:color w:val="605E5C"/>
      <w:shd w:val="clear" w:color="auto" w:fill="E1DFDD"/>
    </w:rPr>
  </w:style>
  <w:style w:type="character" w:customStyle="1" w:styleId="findhit">
    <w:name w:val="findhit"/>
    <w:basedOn w:val="Fontepargpadro"/>
    <w:rsid w:val="00C51C26"/>
  </w:style>
  <w:style w:type="paragraph" w:customStyle="1" w:styleId="Nivel3-erro">
    <w:name w:val="Nivel 3-erro"/>
    <w:basedOn w:val="Nivel3"/>
    <w:link w:val="Nivel3-erroChar"/>
    <w:rsid w:val="00C51C26"/>
    <w:pPr>
      <w:numPr>
        <w:numId w:val="23"/>
      </w:numPr>
      <w:ind w:left="425" w:firstLine="0"/>
    </w:pPr>
    <w:rPr>
      <w:rFonts w:cs="Tahoma"/>
      <w:color w:val="auto"/>
      <w:szCs w:val="24"/>
    </w:rPr>
  </w:style>
  <w:style w:type="character" w:customStyle="1" w:styleId="Nivel3-erroChar">
    <w:name w:val="Nivel 3-erro Char"/>
    <w:basedOn w:val="Fontepargpadro"/>
    <w:link w:val="Nivel3-erro"/>
    <w:rsid w:val="00C51C26"/>
    <w:rPr>
      <w:rFonts w:ascii="Arial" w:eastAsiaTheme="minorEastAsia" w:hAnsi="Arial" w:cs="Tahoma"/>
      <w:szCs w:val="24"/>
    </w:rPr>
  </w:style>
  <w:style w:type="paragraph" w:customStyle="1" w:styleId="Alteraes">
    <w:name w:val="Alterações"/>
    <w:basedOn w:val="Normal"/>
    <w:link w:val="AlteraesChar"/>
    <w:uiPriority w:val="1"/>
    <w:rsid w:val="00C51C26"/>
    <w:pPr>
      <w:spacing w:before="120" w:after="120" w:line="276" w:lineRule="auto"/>
      <w:jc w:val="both"/>
      <w:outlineLvl w:val="1"/>
    </w:pPr>
    <w:rPr>
      <w:rFonts w:ascii="Arial" w:eastAsiaTheme="minorEastAsia" w:hAnsi="Arial" w:cs="Arial"/>
      <w:i/>
      <w:iCs/>
      <w:color w:val="0000FF"/>
      <w:sz w:val="20"/>
      <w:szCs w:val="20"/>
    </w:rPr>
  </w:style>
  <w:style w:type="character" w:customStyle="1" w:styleId="AlteraesChar">
    <w:name w:val="Alterações Char"/>
    <w:basedOn w:val="Fontepargpadro"/>
    <w:link w:val="Alteraes"/>
    <w:uiPriority w:val="1"/>
    <w:rsid w:val="00C51C26"/>
    <w:rPr>
      <w:rFonts w:ascii="Arial" w:eastAsiaTheme="minorEastAsia" w:hAnsi="Arial" w:cs="Arial"/>
      <w:i/>
      <w:iCs/>
      <w:color w:val="0000FF"/>
    </w:rPr>
  </w:style>
  <w:style w:type="character" w:customStyle="1" w:styleId="Meno1">
    <w:name w:val="Menção1"/>
    <w:basedOn w:val="Fontepargpadro"/>
    <w:uiPriority w:val="99"/>
    <w:unhideWhenUsed/>
    <w:rsid w:val="00C51C26"/>
    <w:rPr>
      <w:color w:val="2B579A"/>
      <w:shd w:val="clear" w:color="auto" w:fill="E6E6E6"/>
    </w:rPr>
  </w:style>
  <w:style w:type="character" w:customStyle="1" w:styleId="MenoPendente5">
    <w:name w:val="Menção Pendente5"/>
    <w:basedOn w:val="Fontepargpadro"/>
    <w:uiPriority w:val="99"/>
    <w:semiHidden/>
    <w:unhideWhenUsed/>
    <w:rsid w:val="00C51C26"/>
    <w:rPr>
      <w:color w:val="605E5C"/>
      <w:shd w:val="clear" w:color="auto" w:fill="E1DFDD"/>
    </w:rPr>
  </w:style>
  <w:style w:type="paragraph" w:customStyle="1" w:styleId="Nvel1-SemNumPreto">
    <w:name w:val="Nível 1-Sem Num Preto"/>
    <w:basedOn w:val="Nvel1-SemNum"/>
    <w:link w:val="Nvel1-SemNumPretoChar"/>
    <w:qFormat/>
    <w:rsid w:val="00C51C26"/>
    <w:rPr>
      <w:lang w:eastAsia="zh-CN" w:bidi="hi-IN"/>
    </w:rPr>
  </w:style>
  <w:style w:type="character" w:customStyle="1" w:styleId="Nvel1-SemNumPretoChar">
    <w:name w:val="Nível 1-Sem Num Preto Char"/>
    <w:basedOn w:val="Nvel1-SemNumChar"/>
    <w:link w:val="Nvel1-SemNumPreto"/>
    <w:rsid w:val="00C51C26"/>
    <w:rPr>
      <w:rFonts w:ascii="Arial" w:eastAsiaTheme="majorEastAsia" w:hAnsi="Arial" w:cs="Arial"/>
      <w:b/>
      <w:bCs w:val="0"/>
      <w:color w:val="FF0000"/>
      <w:sz w:val="28"/>
      <w:szCs w:val="24"/>
      <w:lang w:eastAsia="zh-CN" w:bidi="hi-IN"/>
    </w:rPr>
  </w:style>
  <w:style w:type="table" w:styleId="SombreamentoMdio1-nfase3">
    <w:name w:val="Medium Shading 1 Accent 3"/>
    <w:basedOn w:val="Tabelanormal"/>
    <w:uiPriority w:val="63"/>
    <w:rsid w:val="00C51C26"/>
    <w:rPr>
      <w:rFonts w:asciiTheme="minorHAnsi" w:eastAsiaTheme="minorEastAsia" w:hAnsiTheme="minorHAnsi" w:cstheme="minorBidi"/>
      <w:sz w:val="22"/>
      <w:szCs w:val="22"/>
      <w:lang w:val="en-US" w:eastAsia="en-US"/>
    </w:r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paragraph" w:customStyle="1" w:styleId="pdq2pgselectionanchorcontainer">
    <w:name w:val="pdq2pg_selectionanchorcontainer"/>
    <w:basedOn w:val="Normal"/>
    <w:rsid w:val="00C51C26"/>
    <w:pPr>
      <w:spacing w:before="100" w:beforeAutospacing="1" w:after="100" w:afterAutospacing="1"/>
    </w:pPr>
  </w:style>
  <w:style w:type="paragraph" w:customStyle="1" w:styleId="isselectedend">
    <w:name w:val="isselectedend"/>
    <w:basedOn w:val="Normal"/>
    <w:rsid w:val="00C51C26"/>
    <w:pPr>
      <w:spacing w:before="100" w:beforeAutospacing="1" w:after="100" w:afterAutospacing="1"/>
    </w:pPr>
  </w:style>
  <w:style w:type="paragraph" w:customStyle="1" w:styleId="font7">
    <w:name w:val="font7"/>
    <w:basedOn w:val="Normal"/>
    <w:rsid w:val="00C51C26"/>
    <w:pPr>
      <w:spacing w:before="100" w:beforeAutospacing="1" w:after="100" w:afterAutospacing="1"/>
    </w:pPr>
    <w:rPr>
      <w:rFonts w:ascii="Arial" w:hAnsi="Arial" w:cs="Arial"/>
      <w:color w:val="0A0A0A"/>
      <w:sz w:val="16"/>
      <w:szCs w:val="16"/>
    </w:rPr>
  </w:style>
  <w:style w:type="paragraph" w:customStyle="1" w:styleId="font8">
    <w:name w:val="font8"/>
    <w:basedOn w:val="Normal"/>
    <w:rsid w:val="00C51C26"/>
    <w:pPr>
      <w:spacing w:before="100" w:beforeAutospacing="1" w:after="100" w:afterAutospacing="1"/>
    </w:pPr>
    <w:rPr>
      <w:rFonts w:ascii="Arial" w:hAnsi="Arial" w:cs="Arial"/>
      <w:color w:val="000000"/>
      <w:sz w:val="16"/>
      <w:szCs w:val="16"/>
    </w:rPr>
  </w:style>
  <w:style w:type="paragraph" w:customStyle="1" w:styleId="font9">
    <w:name w:val="font9"/>
    <w:basedOn w:val="Normal"/>
    <w:rsid w:val="00C51C26"/>
    <w:pPr>
      <w:spacing w:before="100" w:beforeAutospacing="1" w:after="100" w:afterAutospacing="1"/>
    </w:pPr>
    <w:rPr>
      <w:rFonts w:ascii="Arial" w:hAnsi="Arial" w:cs="Arial"/>
      <w:i/>
      <w:iCs/>
      <w:color w:val="000000"/>
      <w:sz w:val="16"/>
      <w:szCs w:val="16"/>
    </w:rPr>
  </w:style>
  <w:style w:type="paragraph" w:customStyle="1" w:styleId="font10">
    <w:name w:val="font10"/>
    <w:basedOn w:val="Normal"/>
    <w:rsid w:val="00C51C26"/>
    <w:pPr>
      <w:spacing w:before="100" w:beforeAutospacing="1" w:after="100" w:afterAutospacing="1"/>
    </w:pPr>
    <w:rPr>
      <w:rFonts w:ascii="Arial" w:hAnsi="Arial" w:cs="Arial"/>
      <w:color w:val="000000"/>
      <w:sz w:val="16"/>
      <w:szCs w:val="16"/>
    </w:rPr>
  </w:style>
  <w:style w:type="paragraph" w:customStyle="1" w:styleId="font11">
    <w:name w:val="font11"/>
    <w:basedOn w:val="Normal"/>
    <w:rsid w:val="00C51C26"/>
    <w:pPr>
      <w:spacing w:before="100" w:beforeAutospacing="1" w:after="100" w:afterAutospacing="1"/>
    </w:pPr>
    <w:rPr>
      <w:rFonts w:ascii="Arial" w:hAnsi="Arial" w:cs="Arial"/>
      <w:color w:val="001D35"/>
      <w:sz w:val="16"/>
      <w:szCs w:val="16"/>
    </w:rPr>
  </w:style>
  <w:style w:type="paragraph" w:customStyle="1" w:styleId="font12">
    <w:name w:val="font12"/>
    <w:basedOn w:val="Normal"/>
    <w:rsid w:val="00C51C26"/>
    <w:pPr>
      <w:spacing w:before="100" w:beforeAutospacing="1" w:after="100" w:afterAutospacing="1"/>
    </w:pPr>
    <w:rPr>
      <w:rFonts w:ascii="Arial" w:hAnsi="Arial" w:cs="Arial"/>
      <w:color w:val="0A0A0A"/>
      <w:sz w:val="16"/>
      <w:szCs w:val="16"/>
    </w:rPr>
  </w:style>
  <w:style w:type="paragraph" w:customStyle="1" w:styleId="Nivel2-Opcional">
    <w:name w:val="Nivel 2-Opcional"/>
    <w:basedOn w:val="Normal"/>
    <w:autoRedefine/>
    <w:rsid w:val="008F5B53"/>
    <w:pPr>
      <w:shd w:val="clear" w:color="auto" w:fill="76923C" w:themeFill="accent3" w:themeFillShade="BF"/>
      <w:spacing w:before="120" w:after="120" w:line="276" w:lineRule="auto"/>
      <w:jc w:val="both"/>
    </w:pPr>
    <w:rPr>
      <w:rFonts w:ascii="Arial" w:eastAsia="Arial" w:hAnsi="Arial" w:cs="Arial"/>
      <w:i/>
      <w:color w:val="FF0000"/>
      <w:sz w:val="20"/>
      <w:szCs w:val="20"/>
    </w:rPr>
  </w:style>
  <w:style w:type="paragraph" w:customStyle="1" w:styleId="Nvel2-Opcional">
    <w:name w:val="Nível 2-Opcional"/>
    <w:basedOn w:val="Normal"/>
    <w:link w:val="Nvel2-OpcionalChar"/>
    <w:qFormat/>
    <w:rsid w:val="008F5B53"/>
    <w:pPr>
      <w:numPr>
        <w:ilvl w:val="1"/>
        <w:numId w:val="10"/>
      </w:numPr>
      <w:spacing w:before="120" w:after="120" w:line="276" w:lineRule="auto"/>
      <w:jc w:val="both"/>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8F5B53"/>
    <w:rPr>
      <w:rFonts w:ascii="Arial" w:eastAsia="Arial" w:hAnsi="Arial" w:cs="Arial"/>
      <w:i/>
      <w:iCs/>
      <w:color w:val="FF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453494">
      <w:bodyDiv w:val="1"/>
      <w:marLeft w:val="0"/>
      <w:marRight w:val="0"/>
      <w:marTop w:val="0"/>
      <w:marBottom w:val="0"/>
      <w:divBdr>
        <w:top w:val="none" w:sz="0" w:space="0" w:color="auto"/>
        <w:left w:val="none" w:sz="0" w:space="0" w:color="auto"/>
        <w:bottom w:val="none" w:sz="0" w:space="0" w:color="auto"/>
        <w:right w:val="none" w:sz="0" w:space="0" w:color="auto"/>
      </w:divBdr>
    </w:div>
    <w:div w:id="99574349">
      <w:bodyDiv w:val="1"/>
      <w:marLeft w:val="0"/>
      <w:marRight w:val="0"/>
      <w:marTop w:val="0"/>
      <w:marBottom w:val="0"/>
      <w:divBdr>
        <w:top w:val="none" w:sz="0" w:space="0" w:color="auto"/>
        <w:left w:val="none" w:sz="0" w:space="0" w:color="auto"/>
        <w:bottom w:val="none" w:sz="0" w:space="0" w:color="auto"/>
        <w:right w:val="none" w:sz="0" w:space="0" w:color="auto"/>
      </w:divBdr>
    </w:div>
    <w:div w:id="101732031">
      <w:bodyDiv w:val="1"/>
      <w:marLeft w:val="0"/>
      <w:marRight w:val="0"/>
      <w:marTop w:val="0"/>
      <w:marBottom w:val="0"/>
      <w:divBdr>
        <w:top w:val="none" w:sz="0" w:space="0" w:color="auto"/>
        <w:left w:val="none" w:sz="0" w:space="0" w:color="auto"/>
        <w:bottom w:val="none" w:sz="0" w:space="0" w:color="auto"/>
        <w:right w:val="none" w:sz="0" w:space="0" w:color="auto"/>
      </w:divBdr>
    </w:div>
    <w:div w:id="292366453">
      <w:bodyDiv w:val="1"/>
      <w:marLeft w:val="0"/>
      <w:marRight w:val="0"/>
      <w:marTop w:val="0"/>
      <w:marBottom w:val="0"/>
      <w:divBdr>
        <w:top w:val="none" w:sz="0" w:space="0" w:color="auto"/>
        <w:left w:val="none" w:sz="0" w:space="0" w:color="auto"/>
        <w:bottom w:val="none" w:sz="0" w:space="0" w:color="auto"/>
        <w:right w:val="none" w:sz="0" w:space="0" w:color="auto"/>
      </w:divBdr>
    </w:div>
    <w:div w:id="351303885">
      <w:bodyDiv w:val="1"/>
      <w:marLeft w:val="0"/>
      <w:marRight w:val="0"/>
      <w:marTop w:val="0"/>
      <w:marBottom w:val="0"/>
      <w:divBdr>
        <w:top w:val="none" w:sz="0" w:space="0" w:color="auto"/>
        <w:left w:val="none" w:sz="0" w:space="0" w:color="auto"/>
        <w:bottom w:val="none" w:sz="0" w:space="0" w:color="auto"/>
        <w:right w:val="none" w:sz="0" w:space="0" w:color="auto"/>
      </w:divBdr>
    </w:div>
    <w:div w:id="356858347">
      <w:bodyDiv w:val="1"/>
      <w:marLeft w:val="0"/>
      <w:marRight w:val="0"/>
      <w:marTop w:val="0"/>
      <w:marBottom w:val="0"/>
      <w:divBdr>
        <w:top w:val="none" w:sz="0" w:space="0" w:color="auto"/>
        <w:left w:val="none" w:sz="0" w:space="0" w:color="auto"/>
        <w:bottom w:val="none" w:sz="0" w:space="0" w:color="auto"/>
        <w:right w:val="none" w:sz="0" w:space="0" w:color="auto"/>
      </w:divBdr>
    </w:div>
    <w:div w:id="846674250">
      <w:bodyDiv w:val="1"/>
      <w:marLeft w:val="0"/>
      <w:marRight w:val="0"/>
      <w:marTop w:val="0"/>
      <w:marBottom w:val="0"/>
      <w:divBdr>
        <w:top w:val="none" w:sz="0" w:space="0" w:color="auto"/>
        <w:left w:val="none" w:sz="0" w:space="0" w:color="auto"/>
        <w:bottom w:val="none" w:sz="0" w:space="0" w:color="auto"/>
        <w:right w:val="none" w:sz="0" w:space="0" w:color="auto"/>
      </w:divBdr>
    </w:div>
    <w:div w:id="1113403516">
      <w:bodyDiv w:val="1"/>
      <w:marLeft w:val="0"/>
      <w:marRight w:val="0"/>
      <w:marTop w:val="0"/>
      <w:marBottom w:val="0"/>
      <w:divBdr>
        <w:top w:val="none" w:sz="0" w:space="0" w:color="auto"/>
        <w:left w:val="none" w:sz="0" w:space="0" w:color="auto"/>
        <w:bottom w:val="none" w:sz="0" w:space="0" w:color="auto"/>
        <w:right w:val="none" w:sz="0" w:space="0" w:color="auto"/>
      </w:divBdr>
    </w:div>
    <w:div w:id="1148397942">
      <w:bodyDiv w:val="1"/>
      <w:marLeft w:val="0"/>
      <w:marRight w:val="0"/>
      <w:marTop w:val="0"/>
      <w:marBottom w:val="0"/>
      <w:divBdr>
        <w:top w:val="none" w:sz="0" w:space="0" w:color="auto"/>
        <w:left w:val="none" w:sz="0" w:space="0" w:color="auto"/>
        <w:bottom w:val="none" w:sz="0" w:space="0" w:color="auto"/>
        <w:right w:val="none" w:sz="0" w:space="0" w:color="auto"/>
      </w:divBdr>
    </w:div>
    <w:div w:id="1157456712">
      <w:bodyDiv w:val="1"/>
      <w:marLeft w:val="0"/>
      <w:marRight w:val="0"/>
      <w:marTop w:val="0"/>
      <w:marBottom w:val="0"/>
      <w:divBdr>
        <w:top w:val="none" w:sz="0" w:space="0" w:color="auto"/>
        <w:left w:val="none" w:sz="0" w:space="0" w:color="auto"/>
        <w:bottom w:val="none" w:sz="0" w:space="0" w:color="auto"/>
        <w:right w:val="none" w:sz="0" w:space="0" w:color="auto"/>
      </w:divBdr>
    </w:div>
    <w:div w:id="1272056143">
      <w:bodyDiv w:val="1"/>
      <w:marLeft w:val="0"/>
      <w:marRight w:val="0"/>
      <w:marTop w:val="0"/>
      <w:marBottom w:val="0"/>
      <w:divBdr>
        <w:top w:val="none" w:sz="0" w:space="0" w:color="auto"/>
        <w:left w:val="none" w:sz="0" w:space="0" w:color="auto"/>
        <w:bottom w:val="none" w:sz="0" w:space="0" w:color="auto"/>
        <w:right w:val="none" w:sz="0" w:space="0" w:color="auto"/>
      </w:divBdr>
    </w:div>
    <w:div w:id="1527401480">
      <w:bodyDiv w:val="1"/>
      <w:marLeft w:val="0"/>
      <w:marRight w:val="0"/>
      <w:marTop w:val="0"/>
      <w:marBottom w:val="0"/>
      <w:divBdr>
        <w:top w:val="none" w:sz="0" w:space="0" w:color="auto"/>
        <w:left w:val="none" w:sz="0" w:space="0" w:color="auto"/>
        <w:bottom w:val="none" w:sz="0" w:space="0" w:color="auto"/>
        <w:right w:val="none" w:sz="0" w:space="0" w:color="auto"/>
      </w:divBdr>
    </w:div>
    <w:div w:id="1606965562">
      <w:bodyDiv w:val="1"/>
      <w:marLeft w:val="0"/>
      <w:marRight w:val="0"/>
      <w:marTop w:val="0"/>
      <w:marBottom w:val="0"/>
      <w:divBdr>
        <w:top w:val="none" w:sz="0" w:space="0" w:color="auto"/>
        <w:left w:val="none" w:sz="0" w:space="0" w:color="auto"/>
        <w:bottom w:val="none" w:sz="0" w:space="0" w:color="auto"/>
        <w:right w:val="none" w:sz="0" w:space="0" w:color="auto"/>
      </w:divBdr>
    </w:div>
    <w:div w:id="1717585431">
      <w:bodyDiv w:val="1"/>
      <w:marLeft w:val="0"/>
      <w:marRight w:val="0"/>
      <w:marTop w:val="0"/>
      <w:marBottom w:val="0"/>
      <w:divBdr>
        <w:top w:val="none" w:sz="0" w:space="0" w:color="auto"/>
        <w:left w:val="none" w:sz="0" w:space="0" w:color="auto"/>
        <w:bottom w:val="none" w:sz="0" w:space="0" w:color="auto"/>
        <w:right w:val="none" w:sz="0" w:space="0" w:color="auto"/>
      </w:divBdr>
    </w:div>
    <w:div w:id="1721976155">
      <w:bodyDiv w:val="1"/>
      <w:marLeft w:val="0"/>
      <w:marRight w:val="0"/>
      <w:marTop w:val="0"/>
      <w:marBottom w:val="0"/>
      <w:divBdr>
        <w:top w:val="none" w:sz="0" w:space="0" w:color="auto"/>
        <w:left w:val="none" w:sz="0" w:space="0" w:color="auto"/>
        <w:bottom w:val="none" w:sz="0" w:space="0" w:color="auto"/>
        <w:right w:val="none" w:sz="0" w:space="0" w:color="auto"/>
      </w:divBdr>
    </w:div>
    <w:div w:id="1938252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riobrancodosul.atende.net/"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K:\Administracao\Compras\Licitacoes\2009\LICITA&#199;&#213;ES\Credenciamento\CR002.2009%20(inex.%200XX.2009)%20Servi&#231;o%20Coleta%20de%20Material%20-%20SEMSA\CR2.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CR2</Template>
  <TotalTime>74</TotalTime>
  <Pages>31</Pages>
  <Words>13785</Words>
  <Characters>79912</Characters>
  <Application>Microsoft Office Word</Application>
  <DocSecurity>0</DocSecurity>
  <Lines>665</Lines>
  <Paragraphs>187</Paragraphs>
  <ScaleCrop>false</ScaleCrop>
  <HeadingPairs>
    <vt:vector size="2" baseType="variant">
      <vt:variant>
        <vt:lpstr>Título</vt:lpstr>
      </vt:variant>
      <vt:variant>
        <vt:i4>1</vt:i4>
      </vt:variant>
    </vt:vector>
  </HeadingPairs>
  <TitlesOfParts>
    <vt:vector size="1" baseType="lpstr">
      <vt:lpstr>CREDENCIAMENTO Nº 002/2005</vt:lpstr>
    </vt:vector>
  </TitlesOfParts>
  <Company/>
  <LinksUpToDate>false</LinksUpToDate>
  <CharactersWithSpaces>93510</CharactersWithSpaces>
  <SharedDoc>false</SharedDoc>
  <HLinks>
    <vt:vector size="12" baseType="variant">
      <vt:variant>
        <vt:i4>6225999</vt:i4>
      </vt:variant>
      <vt:variant>
        <vt:i4>0</vt:i4>
      </vt:variant>
      <vt:variant>
        <vt:i4>0</vt:i4>
      </vt:variant>
      <vt:variant>
        <vt:i4>5</vt:i4>
      </vt:variant>
      <vt:variant>
        <vt:lpwstr>http://www.riobrancodosul.pr.gov.br/</vt:lpwstr>
      </vt:variant>
      <vt:variant>
        <vt:lpwstr/>
      </vt:variant>
      <vt:variant>
        <vt:i4>6225999</vt:i4>
      </vt:variant>
      <vt:variant>
        <vt:i4>0</vt:i4>
      </vt:variant>
      <vt:variant>
        <vt:i4>0</vt:i4>
      </vt:variant>
      <vt:variant>
        <vt:i4>5</vt:i4>
      </vt:variant>
      <vt:variant>
        <vt:lpwstr>http://www.riobrancodosul.pr.gov.br/</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CREDENCIAMENTO Nº 002/2005</dc:title>
  <dc:creator>cristiano</dc:creator>
  <cp:lastModifiedBy>Crisleine dos Santos Leonart</cp:lastModifiedBy>
  <cp:revision>22</cp:revision>
  <cp:lastPrinted>2018-08-09T17:44:00Z</cp:lastPrinted>
  <dcterms:created xsi:type="dcterms:W3CDTF">2026-04-12T23:22:00Z</dcterms:created>
  <dcterms:modified xsi:type="dcterms:W3CDTF">2026-09-30T16:34:00Z</dcterms:modified>
</cp:coreProperties>
</file>