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2CFA25" w14:textId="52CBC0AF" w:rsidR="004B5CF1" w:rsidRPr="00C73730" w:rsidRDefault="004B5CF1" w:rsidP="004B5CF1">
      <w:pPr>
        <w:spacing w:before="57"/>
        <w:jc w:val="right"/>
        <w:rPr>
          <w:rFonts w:ascii="Arial" w:hAnsi="Arial" w:cs="Arial"/>
          <w:szCs w:val="24"/>
        </w:rPr>
      </w:pPr>
      <w:r w:rsidRPr="00C73730">
        <w:rPr>
          <w:rFonts w:ascii="Arial" w:hAnsi="Arial" w:cs="Arial"/>
          <w:szCs w:val="24"/>
        </w:rPr>
        <w:t xml:space="preserve">Campina Grande do Sul, </w:t>
      </w:r>
      <w:r w:rsidR="00B93135">
        <w:rPr>
          <w:rFonts w:ascii="Arial" w:hAnsi="Arial" w:cs="Arial"/>
          <w:szCs w:val="24"/>
        </w:rPr>
        <w:t>28</w:t>
      </w:r>
      <w:r w:rsidRPr="00C73730">
        <w:rPr>
          <w:rFonts w:ascii="Arial" w:hAnsi="Arial" w:cs="Arial"/>
          <w:szCs w:val="24"/>
        </w:rPr>
        <w:t xml:space="preserve"> de abril de 2026.</w:t>
      </w:r>
    </w:p>
    <w:p w14:paraId="523578B1" w14:textId="77777777" w:rsidR="00904E31" w:rsidRDefault="00904E31" w:rsidP="00E86EAB">
      <w:pPr>
        <w:spacing w:after="0" w:line="240" w:lineRule="auto"/>
        <w:jc w:val="center"/>
        <w:rPr>
          <w:rFonts w:ascii="Arial" w:hAnsi="Arial" w:cs="Arial"/>
          <w:sz w:val="44"/>
          <w:szCs w:val="44"/>
        </w:rPr>
      </w:pPr>
    </w:p>
    <w:p w14:paraId="038BDA66" w14:textId="77777777" w:rsidR="00904E31" w:rsidRDefault="00904E31" w:rsidP="00E86EAB">
      <w:pPr>
        <w:spacing w:after="0" w:line="240" w:lineRule="auto"/>
        <w:jc w:val="center"/>
        <w:rPr>
          <w:rFonts w:ascii="Arial" w:hAnsi="Arial" w:cs="Arial"/>
          <w:sz w:val="44"/>
          <w:szCs w:val="44"/>
        </w:rPr>
      </w:pPr>
    </w:p>
    <w:p w14:paraId="4840826D" w14:textId="77777777" w:rsidR="00904E31" w:rsidRDefault="00904E31" w:rsidP="00E86EAB">
      <w:pPr>
        <w:spacing w:after="0" w:line="240" w:lineRule="auto"/>
        <w:jc w:val="center"/>
        <w:rPr>
          <w:rFonts w:ascii="Arial" w:hAnsi="Arial" w:cs="Arial"/>
          <w:sz w:val="44"/>
          <w:szCs w:val="44"/>
        </w:rPr>
      </w:pPr>
    </w:p>
    <w:p w14:paraId="7DA5AF3F" w14:textId="77777777" w:rsidR="00904E31" w:rsidRDefault="00904E31" w:rsidP="00E86EAB">
      <w:pPr>
        <w:spacing w:after="0" w:line="240" w:lineRule="auto"/>
        <w:jc w:val="center"/>
        <w:rPr>
          <w:rFonts w:ascii="Arial" w:hAnsi="Arial" w:cs="Arial"/>
          <w:sz w:val="44"/>
          <w:szCs w:val="44"/>
        </w:rPr>
      </w:pPr>
    </w:p>
    <w:p w14:paraId="2ED9A9CB" w14:textId="10CA5F81" w:rsidR="00904E31" w:rsidRDefault="00904E31" w:rsidP="00B93135">
      <w:pPr>
        <w:spacing w:after="0" w:line="240" w:lineRule="auto"/>
        <w:rPr>
          <w:rFonts w:ascii="Arial" w:hAnsi="Arial" w:cs="Arial"/>
          <w:sz w:val="44"/>
          <w:szCs w:val="44"/>
        </w:rPr>
      </w:pPr>
    </w:p>
    <w:p w14:paraId="4F007D9E" w14:textId="77777777" w:rsidR="00904E31" w:rsidRPr="00A0356F" w:rsidRDefault="00904E31" w:rsidP="00E86EAB">
      <w:pPr>
        <w:spacing w:after="0" w:line="240" w:lineRule="auto"/>
        <w:jc w:val="center"/>
        <w:rPr>
          <w:rFonts w:ascii="Arial" w:hAnsi="Arial" w:cs="Arial"/>
          <w:sz w:val="44"/>
          <w:szCs w:val="44"/>
        </w:rPr>
      </w:pPr>
    </w:p>
    <w:p w14:paraId="3FBB2F7F" w14:textId="4ABB2A49" w:rsidR="00904E31" w:rsidRDefault="005E22F0" w:rsidP="00E86EAB">
      <w:pPr>
        <w:spacing w:after="0" w:line="240" w:lineRule="auto"/>
        <w:jc w:val="center"/>
        <w:rPr>
          <w:rFonts w:ascii="Arial" w:hAnsi="Arial" w:cs="Arial"/>
          <w:b/>
          <w:bCs/>
          <w:sz w:val="48"/>
          <w:szCs w:val="44"/>
        </w:rPr>
      </w:pPr>
      <w:r w:rsidRPr="005A19E8">
        <w:rPr>
          <w:rFonts w:ascii="Arial" w:hAnsi="Arial" w:cs="Arial"/>
          <w:b/>
          <w:bCs/>
          <w:sz w:val="48"/>
          <w:szCs w:val="44"/>
        </w:rPr>
        <w:t xml:space="preserve">ETP - </w:t>
      </w:r>
      <w:r w:rsidR="00BD0859" w:rsidRPr="005A19E8">
        <w:rPr>
          <w:rFonts w:ascii="Arial" w:hAnsi="Arial" w:cs="Arial"/>
          <w:b/>
          <w:bCs/>
          <w:sz w:val="48"/>
          <w:szCs w:val="44"/>
        </w:rPr>
        <w:t>ESTUDO TÉCNICO PRELIMINAR</w:t>
      </w:r>
    </w:p>
    <w:p w14:paraId="0952222B" w14:textId="77777777" w:rsidR="005A19E8" w:rsidRDefault="005A19E8" w:rsidP="00E86EAB">
      <w:pPr>
        <w:spacing w:after="0" w:line="240" w:lineRule="auto"/>
        <w:jc w:val="center"/>
        <w:rPr>
          <w:rFonts w:ascii="Arial" w:hAnsi="Arial" w:cs="Arial"/>
          <w:b/>
          <w:bCs/>
          <w:sz w:val="44"/>
          <w:szCs w:val="44"/>
        </w:rPr>
      </w:pPr>
    </w:p>
    <w:p w14:paraId="0FD79D88" w14:textId="77777777" w:rsidR="00904E31" w:rsidRDefault="00904E31" w:rsidP="00E86EAB">
      <w:pPr>
        <w:spacing w:after="0" w:line="240" w:lineRule="auto"/>
        <w:jc w:val="center"/>
        <w:rPr>
          <w:rFonts w:ascii="Arial" w:hAnsi="Arial" w:cs="Arial"/>
          <w:b/>
          <w:bCs/>
          <w:sz w:val="44"/>
          <w:szCs w:val="44"/>
        </w:rPr>
      </w:pPr>
    </w:p>
    <w:p w14:paraId="488B3332" w14:textId="69D75E77" w:rsidR="00904E31" w:rsidRDefault="00904E31" w:rsidP="00B93135">
      <w:pPr>
        <w:spacing w:after="0" w:line="240" w:lineRule="auto"/>
        <w:rPr>
          <w:rFonts w:ascii="Arial" w:hAnsi="Arial" w:cs="Arial"/>
          <w:b/>
          <w:bCs/>
          <w:sz w:val="44"/>
          <w:szCs w:val="44"/>
        </w:rPr>
      </w:pPr>
    </w:p>
    <w:p w14:paraId="064FEAE1" w14:textId="7F33C5A6" w:rsidR="00B93135" w:rsidRDefault="00B93135" w:rsidP="00B93135">
      <w:pPr>
        <w:spacing w:after="0" w:line="240" w:lineRule="auto"/>
        <w:rPr>
          <w:rFonts w:ascii="Arial" w:hAnsi="Arial" w:cs="Arial"/>
          <w:b/>
          <w:bCs/>
          <w:sz w:val="44"/>
          <w:szCs w:val="44"/>
        </w:rPr>
      </w:pPr>
    </w:p>
    <w:p w14:paraId="0F63823F" w14:textId="67F99941" w:rsidR="00B93135" w:rsidRDefault="00B93135" w:rsidP="00B93135">
      <w:pPr>
        <w:spacing w:after="0" w:line="240" w:lineRule="auto"/>
        <w:rPr>
          <w:rFonts w:ascii="Arial" w:hAnsi="Arial" w:cs="Arial"/>
          <w:b/>
          <w:bCs/>
          <w:sz w:val="44"/>
          <w:szCs w:val="44"/>
        </w:rPr>
      </w:pPr>
    </w:p>
    <w:p w14:paraId="001C5EEB" w14:textId="7613847A" w:rsidR="00A460EE" w:rsidRDefault="00A460EE" w:rsidP="00E86EAB">
      <w:pPr>
        <w:spacing w:after="0" w:line="240" w:lineRule="auto"/>
        <w:jc w:val="center"/>
        <w:rPr>
          <w:rFonts w:ascii="Arial" w:hAnsi="Arial" w:cs="Arial"/>
          <w:b/>
          <w:bCs/>
          <w:sz w:val="44"/>
          <w:szCs w:val="44"/>
        </w:rPr>
      </w:pPr>
    </w:p>
    <w:p w14:paraId="533ED6D7" w14:textId="77777777" w:rsidR="00B93135" w:rsidRDefault="00B93135" w:rsidP="00B93135">
      <w:pPr>
        <w:spacing w:after="0" w:line="360" w:lineRule="auto"/>
        <w:jc w:val="both"/>
        <w:rPr>
          <w:rFonts w:ascii="Arial" w:hAnsi="Arial" w:cs="Arial"/>
          <w:b/>
          <w:bCs/>
          <w:sz w:val="36"/>
          <w:szCs w:val="32"/>
        </w:rPr>
      </w:pPr>
      <w:r w:rsidRPr="00605573">
        <w:rPr>
          <w:rFonts w:ascii="Arial" w:hAnsi="Arial" w:cs="Arial"/>
          <w:b/>
          <w:bCs/>
          <w:sz w:val="36"/>
          <w:szCs w:val="32"/>
        </w:rPr>
        <w:t>CONTRATAÇÃO DE EMPRESA ESPECIALIZADA PARA EXECUÇÃO DA OBRA DE CONSTRUÇÃO DO CENTRO MUNICIPAL DE EDUCAÇÃO INFANTIL – CMEI TIMBU VELHO, PADRÃO FNDE TIPO 2, NO MUNICÍPIO DE CAMPINA GRANDE DO SUL – PR.</w:t>
      </w:r>
    </w:p>
    <w:p w14:paraId="2CC4DCAF" w14:textId="77777777" w:rsidR="00B93135" w:rsidRDefault="00B93135" w:rsidP="00B93135">
      <w:pPr>
        <w:spacing w:after="0" w:line="360" w:lineRule="auto"/>
        <w:jc w:val="both"/>
        <w:rPr>
          <w:rFonts w:ascii="Arial" w:hAnsi="Arial" w:cs="Arial"/>
          <w:b/>
          <w:bCs/>
          <w:sz w:val="36"/>
          <w:szCs w:val="32"/>
        </w:rPr>
      </w:pPr>
    </w:p>
    <w:p w14:paraId="1752F29A" w14:textId="77777777" w:rsidR="00B93135" w:rsidRPr="005F519F" w:rsidRDefault="00B93135" w:rsidP="00B93135">
      <w:pPr>
        <w:spacing w:after="0" w:line="360" w:lineRule="auto"/>
        <w:jc w:val="both"/>
        <w:rPr>
          <w:rFonts w:ascii="Arial" w:hAnsi="Arial" w:cs="Arial"/>
          <w:b/>
          <w:bCs/>
          <w:sz w:val="28"/>
          <w:szCs w:val="24"/>
        </w:rPr>
      </w:pPr>
      <w:r w:rsidRPr="00605573">
        <w:rPr>
          <w:rFonts w:ascii="Arial" w:hAnsi="Arial" w:cs="Arial"/>
          <w:b/>
          <w:bCs/>
          <w:sz w:val="28"/>
          <w:szCs w:val="24"/>
        </w:rPr>
        <w:t>Termo de Compromisso OGU FNDE nº 979295/2025 – Operação 1101870-26 – Novo PAC – Fundo Nacional de Desenvolvimento da Educação – FNDE.</w:t>
      </w:r>
    </w:p>
    <w:p w14:paraId="3E930539" w14:textId="71B8426C" w:rsidR="006A7EB0" w:rsidRDefault="00926518" w:rsidP="00B9313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Pr>
          <w:rFonts w:ascii="Arial" w:hAnsi="Arial" w:cs="Arial"/>
          <w:b/>
          <w:bCs/>
        </w:rPr>
        <w:lastRenderedPageBreak/>
        <w:t>1</w:t>
      </w:r>
      <w:r w:rsidR="00D16E75" w:rsidRPr="00D16E75">
        <w:rPr>
          <w:rFonts w:ascii="Arial" w:hAnsi="Arial" w:cs="Arial"/>
          <w:b/>
          <w:bCs/>
        </w:rPr>
        <w:t>.</w:t>
      </w:r>
      <w:r w:rsidR="00D16E75" w:rsidRPr="00D16E75">
        <w:rPr>
          <w:rFonts w:ascii="Arial" w:hAnsi="Arial" w:cs="Arial"/>
          <w:b/>
          <w:bCs/>
        </w:rPr>
        <w:tab/>
        <w:t>DESCRIÇÃO DA NECESSIDADE</w:t>
      </w:r>
    </w:p>
    <w:p w14:paraId="0ED20BC9" w14:textId="77777777" w:rsidR="003D4CEA" w:rsidRDefault="003D4CEA" w:rsidP="00B9313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p>
    <w:p w14:paraId="4854D0C5" w14:textId="2CDC203C" w:rsidR="0040232C" w:rsidRPr="005B130E" w:rsidRDefault="00044B5E" w:rsidP="00B93135">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i/>
          <w:iCs/>
        </w:rPr>
      </w:pPr>
      <w:r w:rsidRPr="005B130E">
        <w:rPr>
          <w:rFonts w:ascii="Arial" w:hAnsi="Arial" w:cs="Arial"/>
        </w:rPr>
        <w:t xml:space="preserve">Art. 18, </w:t>
      </w:r>
      <w:r w:rsidR="00B30A78" w:rsidRPr="005B130E">
        <w:rPr>
          <w:rFonts w:ascii="Arial" w:hAnsi="Arial" w:cs="Arial"/>
        </w:rPr>
        <w:t>§ 1º, inciso I, da Lei Federal nº 14.133/21:</w:t>
      </w:r>
      <w:r w:rsidR="005B130E">
        <w:rPr>
          <w:rFonts w:ascii="Arial" w:hAnsi="Arial" w:cs="Arial"/>
        </w:rPr>
        <w:t xml:space="preserve"> </w:t>
      </w:r>
      <w:r w:rsidR="00B30A78" w:rsidRPr="001A2417">
        <w:rPr>
          <w:rFonts w:ascii="Arial" w:hAnsi="Arial" w:cs="Arial"/>
          <w:b/>
          <w:bCs/>
          <w:i/>
          <w:iCs/>
        </w:rPr>
        <w:t>“</w:t>
      </w:r>
      <w:r w:rsidR="0040232C" w:rsidRPr="001A2417">
        <w:rPr>
          <w:rFonts w:ascii="Arial" w:hAnsi="Arial" w:cs="Arial"/>
          <w:b/>
          <w:bCs/>
          <w:i/>
          <w:iCs/>
        </w:rPr>
        <w:t>I - descrição da necessidade da contratação, considerado o problema a ser resolvido sob a perspectiva do interesse público;</w:t>
      </w:r>
      <w:r w:rsidR="00B30A78" w:rsidRPr="001A2417">
        <w:rPr>
          <w:rFonts w:ascii="Arial" w:hAnsi="Arial" w:cs="Arial"/>
          <w:b/>
          <w:bCs/>
          <w:i/>
          <w:iCs/>
        </w:rPr>
        <w:t>”</w:t>
      </w:r>
    </w:p>
    <w:p w14:paraId="587160D5" w14:textId="55782E5A" w:rsidR="00E76AC1" w:rsidRDefault="00E76AC1" w:rsidP="00C73730">
      <w:pPr>
        <w:spacing w:after="0" w:line="360" w:lineRule="auto"/>
        <w:jc w:val="both"/>
        <w:rPr>
          <w:rFonts w:ascii="Arial" w:hAnsi="Arial" w:cs="Arial"/>
        </w:rPr>
      </w:pPr>
    </w:p>
    <w:p w14:paraId="43521072" w14:textId="77777777" w:rsidR="000B102D" w:rsidRPr="000B102D" w:rsidRDefault="000B102D" w:rsidP="000B102D">
      <w:pPr>
        <w:spacing w:after="0" w:line="360" w:lineRule="auto"/>
        <w:jc w:val="both"/>
        <w:rPr>
          <w:rFonts w:ascii="Arial" w:hAnsi="Arial" w:cs="Arial"/>
        </w:rPr>
      </w:pPr>
      <w:r w:rsidRPr="000B102D">
        <w:rPr>
          <w:rFonts w:ascii="Arial" w:hAnsi="Arial" w:cs="Arial"/>
        </w:rPr>
        <w:t>A presente contratação tem por finalidade atender à necessidade de ampliação da oferta de vagas na educação infantil no Município de Campina Grande do Sul – PR, por meio da construção do Centro Municipal de Educação Infantil – CMEI Timbú Velho, padrão FNDE Tipo 2.</w:t>
      </w:r>
    </w:p>
    <w:p w14:paraId="3E4DCD7D" w14:textId="77777777" w:rsidR="000B102D" w:rsidRPr="000B102D" w:rsidRDefault="000B102D" w:rsidP="000B102D">
      <w:pPr>
        <w:spacing w:after="0" w:line="360" w:lineRule="auto"/>
        <w:jc w:val="both"/>
        <w:rPr>
          <w:rFonts w:ascii="Arial" w:hAnsi="Arial" w:cs="Arial"/>
        </w:rPr>
      </w:pPr>
    </w:p>
    <w:p w14:paraId="49D119B7" w14:textId="77777777" w:rsidR="000B102D" w:rsidRPr="000B102D" w:rsidRDefault="000B102D" w:rsidP="000B102D">
      <w:pPr>
        <w:spacing w:after="0" w:line="360" w:lineRule="auto"/>
        <w:jc w:val="both"/>
        <w:rPr>
          <w:rFonts w:ascii="Arial" w:hAnsi="Arial" w:cs="Arial"/>
        </w:rPr>
      </w:pPr>
      <w:r w:rsidRPr="000B102D">
        <w:rPr>
          <w:rFonts w:ascii="Arial" w:hAnsi="Arial" w:cs="Arial"/>
        </w:rPr>
        <w:t>O Município apresenta demanda crescente por atendimento na educação infantil, especialmente na faixa etária de 0 (zero) a 5 (cinco) anos, sendo insuficiente a atual estrutura física da rede municipal para absorver a totalidade da demanda existente, sobretudo na região do bairro Timbú Velho.</w:t>
      </w:r>
    </w:p>
    <w:p w14:paraId="75D44B22" w14:textId="77777777" w:rsidR="000B102D" w:rsidRPr="000B102D" w:rsidRDefault="000B102D" w:rsidP="000B102D">
      <w:pPr>
        <w:spacing w:after="0" w:line="360" w:lineRule="auto"/>
        <w:jc w:val="both"/>
        <w:rPr>
          <w:rFonts w:ascii="Arial" w:hAnsi="Arial" w:cs="Arial"/>
        </w:rPr>
      </w:pPr>
    </w:p>
    <w:p w14:paraId="6C534665" w14:textId="77777777" w:rsidR="000B102D" w:rsidRPr="000B102D" w:rsidRDefault="000B102D" w:rsidP="000B102D">
      <w:pPr>
        <w:spacing w:after="0" w:line="360" w:lineRule="auto"/>
        <w:jc w:val="both"/>
        <w:rPr>
          <w:rFonts w:ascii="Arial" w:hAnsi="Arial" w:cs="Arial"/>
        </w:rPr>
      </w:pPr>
      <w:r w:rsidRPr="000B102D">
        <w:rPr>
          <w:rFonts w:ascii="Arial" w:hAnsi="Arial" w:cs="Arial"/>
        </w:rPr>
        <w:t>A insuficiência de vagas impacta diretamente no acesso à educação infantil, etapa essencial da educação básica, comprometendo o desenvolvimento integral das crianças e o cumprimento das diretrizes estabelecidas na Constituição Federal, na Lei de Diretrizes e Bases da Educação Nacional (Lei nº 9.394/1996) e no Plano Nacional de Educação.</w:t>
      </w:r>
    </w:p>
    <w:p w14:paraId="51C07206" w14:textId="77777777" w:rsidR="000B102D" w:rsidRPr="000B102D" w:rsidRDefault="000B102D" w:rsidP="000B102D">
      <w:pPr>
        <w:spacing w:after="0" w:line="360" w:lineRule="auto"/>
        <w:jc w:val="both"/>
        <w:rPr>
          <w:rFonts w:ascii="Arial" w:hAnsi="Arial" w:cs="Arial"/>
        </w:rPr>
      </w:pPr>
    </w:p>
    <w:p w14:paraId="5EE32838" w14:textId="77777777" w:rsidR="000B102D" w:rsidRPr="000B102D" w:rsidRDefault="000B102D" w:rsidP="000B102D">
      <w:pPr>
        <w:spacing w:after="0" w:line="360" w:lineRule="auto"/>
        <w:jc w:val="both"/>
        <w:rPr>
          <w:rFonts w:ascii="Arial" w:hAnsi="Arial" w:cs="Arial"/>
        </w:rPr>
      </w:pPr>
      <w:r w:rsidRPr="000B102D">
        <w:rPr>
          <w:rFonts w:ascii="Arial" w:hAnsi="Arial" w:cs="Arial"/>
        </w:rPr>
        <w:t>Diante desse cenário, a implantação de nova unidade educacional mostra-se necessária para:</w:t>
      </w:r>
    </w:p>
    <w:p w14:paraId="4B8AD697" w14:textId="77777777" w:rsidR="000B102D" w:rsidRPr="000B102D" w:rsidRDefault="000B102D" w:rsidP="000B102D">
      <w:pPr>
        <w:spacing w:after="0" w:line="360" w:lineRule="auto"/>
        <w:jc w:val="both"/>
        <w:rPr>
          <w:rFonts w:ascii="Arial" w:hAnsi="Arial" w:cs="Arial"/>
        </w:rPr>
      </w:pPr>
    </w:p>
    <w:p w14:paraId="28574E6D" w14:textId="58853C22" w:rsidR="000B102D" w:rsidRPr="000B102D" w:rsidRDefault="000B102D" w:rsidP="000B102D">
      <w:pPr>
        <w:pStyle w:val="PargrafodaLista"/>
        <w:numPr>
          <w:ilvl w:val="0"/>
          <w:numId w:val="32"/>
        </w:numPr>
        <w:spacing w:after="0" w:line="360" w:lineRule="auto"/>
        <w:jc w:val="both"/>
        <w:rPr>
          <w:rFonts w:ascii="Arial" w:hAnsi="Arial" w:cs="Arial"/>
        </w:rPr>
      </w:pPr>
      <w:r w:rsidRPr="000B102D">
        <w:rPr>
          <w:rFonts w:ascii="Arial" w:hAnsi="Arial" w:cs="Arial"/>
        </w:rPr>
        <w:t>Ampliar a capacidade de atendimento da rede municipal de ensino;</w:t>
      </w:r>
    </w:p>
    <w:p w14:paraId="386870D5" w14:textId="257F3BBC" w:rsidR="000B102D" w:rsidRPr="000B102D" w:rsidRDefault="000B102D" w:rsidP="000B102D">
      <w:pPr>
        <w:pStyle w:val="PargrafodaLista"/>
        <w:numPr>
          <w:ilvl w:val="0"/>
          <w:numId w:val="32"/>
        </w:numPr>
        <w:spacing w:after="0" w:line="360" w:lineRule="auto"/>
        <w:jc w:val="both"/>
        <w:rPr>
          <w:rFonts w:ascii="Arial" w:hAnsi="Arial" w:cs="Arial"/>
        </w:rPr>
      </w:pPr>
      <w:r w:rsidRPr="000B102D">
        <w:rPr>
          <w:rFonts w:ascii="Arial" w:hAnsi="Arial" w:cs="Arial"/>
        </w:rPr>
        <w:t>Reduzir o déficit de vagas na educação infantil;</w:t>
      </w:r>
    </w:p>
    <w:p w14:paraId="19BD6EED" w14:textId="6001DA0C" w:rsidR="000B102D" w:rsidRPr="000B102D" w:rsidRDefault="000B102D" w:rsidP="000B102D">
      <w:pPr>
        <w:pStyle w:val="PargrafodaLista"/>
        <w:numPr>
          <w:ilvl w:val="0"/>
          <w:numId w:val="32"/>
        </w:numPr>
        <w:spacing w:after="0" w:line="360" w:lineRule="auto"/>
        <w:jc w:val="both"/>
        <w:rPr>
          <w:rFonts w:ascii="Arial" w:hAnsi="Arial" w:cs="Arial"/>
        </w:rPr>
      </w:pPr>
      <w:r w:rsidRPr="000B102D">
        <w:rPr>
          <w:rFonts w:ascii="Arial" w:hAnsi="Arial" w:cs="Arial"/>
        </w:rPr>
        <w:t>Garantir o acesso universal e igualitário à educação de qualidade;</w:t>
      </w:r>
    </w:p>
    <w:p w14:paraId="135541E2" w14:textId="5BA3300D" w:rsidR="000B102D" w:rsidRPr="000B102D" w:rsidRDefault="000B102D" w:rsidP="000B102D">
      <w:pPr>
        <w:pStyle w:val="PargrafodaLista"/>
        <w:numPr>
          <w:ilvl w:val="0"/>
          <w:numId w:val="32"/>
        </w:numPr>
        <w:spacing w:after="0" w:line="360" w:lineRule="auto"/>
        <w:jc w:val="both"/>
        <w:rPr>
          <w:rFonts w:ascii="Arial" w:hAnsi="Arial" w:cs="Arial"/>
        </w:rPr>
      </w:pPr>
      <w:r w:rsidRPr="000B102D">
        <w:rPr>
          <w:rFonts w:ascii="Arial" w:hAnsi="Arial" w:cs="Arial"/>
        </w:rPr>
        <w:t>Melhorar as condições de ensino e aprendizagem;</w:t>
      </w:r>
    </w:p>
    <w:p w14:paraId="48CD2F07" w14:textId="04257353" w:rsidR="000B102D" w:rsidRPr="000B102D" w:rsidRDefault="000B102D" w:rsidP="000B102D">
      <w:pPr>
        <w:pStyle w:val="PargrafodaLista"/>
        <w:numPr>
          <w:ilvl w:val="0"/>
          <w:numId w:val="32"/>
        </w:numPr>
        <w:spacing w:after="0" w:line="360" w:lineRule="auto"/>
        <w:jc w:val="both"/>
        <w:rPr>
          <w:rFonts w:ascii="Arial" w:hAnsi="Arial" w:cs="Arial"/>
        </w:rPr>
      </w:pPr>
      <w:r w:rsidRPr="000B102D">
        <w:rPr>
          <w:rFonts w:ascii="Arial" w:hAnsi="Arial" w:cs="Arial"/>
        </w:rPr>
        <w:t>Atender às diretrizes das políticas públicas educacionais vigentes.</w:t>
      </w:r>
    </w:p>
    <w:p w14:paraId="0291F4AA" w14:textId="77777777" w:rsidR="000B102D" w:rsidRPr="000B102D" w:rsidRDefault="000B102D" w:rsidP="000B102D">
      <w:pPr>
        <w:spacing w:after="0" w:line="360" w:lineRule="auto"/>
        <w:jc w:val="both"/>
        <w:rPr>
          <w:rFonts w:ascii="Arial" w:hAnsi="Arial" w:cs="Arial"/>
        </w:rPr>
      </w:pPr>
    </w:p>
    <w:p w14:paraId="3463DE6C" w14:textId="77777777" w:rsidR="000B102D" w:rsidRPr="000B102D" w:rsidRDefault="000B102D" w:rsidP="000B102D">
      <w:pPr>
        <w:spacing w:after="0" w:line="360" w:lineRule="auto"/>
        <w:jc w:val="both"/>
        <w:rPr>
          <w:rFonts w:ascii="Arial" w:hAnsi="Arial" w:cs="Arial"/>
        </w:rPr>
      </w:pPr>
      <w:r w:rsidRPr="000B102D">
        <w:rPr>
          <w:rFonts w:ascii="Arial" w:hAnsi="Arial" w:cs="Arial"/>
        </w:rPr>
        <w:t>Destaca-se que a presente contratação está vinculada ao Termo de Compromisso OGU FNDE nº 979295/2025 – Operação 1101870-26, no âmbito do Novo Programa de Aceleração do Crescimento – PAC, com recursos provenientes do Fundo Nacional de Desenvolvimento da Educação – FNDE e contrapartida do Município.</w:t>
      </w:r>
    </w:p>
    <w:p w14:paraId="7658A5B5" w14:textId="77777777" w:rsidR="000B102D" w:rsidRPr="000B102D" w:rsidRDefault="000B102D" w:rsidP="000B102D">
      <w:pPr>
        <w:spacing w:after="0" w:line="360" w:lineRule="auto"/>
        <w:jc w:val="both"/>
        <w:rPr>
          <w:rFonts w:ascii="Arial" w:hAnsi="Arial" w:cs="Arial"/>
        </w:rPr>
      </w:pPr>
    </w:p>
    <w:p w14:paraId="41DA04BE" w14:textId="77777777" w:rsidR="000B102D" w:rsidRPr="000B102D" w:rsidRDefault="000B102D" w:rsidP="000B102D">
      <w:pPr>
        <w:spacing w:after="0" w:line="360" w:lineRule="auto"/>
        <w:jc w:val="both"/>
        <w:rPr>
          <w:rFonts w:ascii="Arial" w:hAnsi="Arial" w:cs="Arial"/>
        </w:rPr>
      </w:pPr>
      <w:r w:rsidRPr="000B102D">
        <w:rPr>
          <w:rFonts w:ascii="Arial" w:hAnsi="Arial" w:cs="Arial"/>
        </w:rPr>
        <w:lastRenderedPageBreak/>
        <w:t>Os projetos arquitetônicos padrão FNDE Tipo 2 e complementares, bem como os demais documentos técnicos necessários à execução da obra, encontram-se devidamente elaborados e aprovados, possibilitando a contratação da execução com definição prévia das soluções técnicas e quantitativos.</w:t>
      </w:r>
    </w:p>
    <w:p w14:paraId="63F4CDC1" w14:textId="77777777" w:rsidR="000B102D" w:rsidRPr="000B102D" w:rsidRDefault="000B102D" w:rsidP="000B102D">
      <w:pPr>
        <w:spacing w:after="0" w:line="360" w:lineRule="auto"/>
        <w:jc w:val="both"/>
        <w:rPr>
          <w:rFonts w:ascii="Arial" w:hAnsi="Arial" w:cs="Arial"/>
        </w:rPr>
      </w:pPr>
    </w:p>
    <w:p w14:paraId="59B30D54" w14:textId="4186520F" w:rsidR="00D15CF5" w:rsidRDefault="000B102D" w:rsidP="000B102D">
      <w:pPr>
        <w:spacing w:after="0" w:line="360" w:lineRule="auto"/>
        <w:jc w:val="both"/>
        <w:rPr>
          <w:rFonts w:ascii="Arial" w:hAnsi="Arial" w:cs="Arial"/>
        </w:rPr>
      </w:pPr>
      <w:r w:rsidRPr="000B102D">
        <w:rPr>
          <w:rFonts w:ascii="Arial" w:hAnsi="Arial" w:cs="Arial"/>
        </w:rPr>
        <w:t>Dessa forma, a presente contratação visa solucionar a insuficiência de infraestrutura educacional no Município, promovendo a ampliação da rede física de ensino, melhoria da qualidade do atendimento às crianças e fortalecimento das políticas públicas voltadas à educação infantil.</w:t>
      </w:r>
    </w:p>
    <w:p w14:paraId="0BE50B4D" w14:textId="77777777" w:rsidR="00D15CF5" w:rsidRDefault="00D15CF5" w:rsidP="00C73730">
      <w:pPr>
        <w:spacing w:after="0" w:line="360" w:lineRule="auto"/>
        <w:jc w:val="both"/>
        <w:rPr>
          <w:rFonts w:ascii="Arial" w:hAnsi="Arial" w:cs="Arial"/>
        </w:rPr>
      </w:pPr>
    </w:p>
    <w:p w14:paraId="02BD8D83" w14:textId="4CB42B4A" w:rsidR="00E76AC1" w:rsidRDefault="003D4CEA" w:rsidP="00D15CF5">
      <w:pPr>
        <w:pBdr>
          <w:top w:val="single" w:sz="4" w:space="0"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Pr>
          <w:rFonts w:ascii="Arial" w:hAnsi="Arial" w:cs="Arial"/>
          <w:b/>
          <w:bCs/>
        </w:rPr>
        <w:t>2</w:t>
      </w:r>
      <w:r w:rsidR="00E76AC1" w:rsidRPr="001716C1">
        <w:rPr>
          <w:rFonts w:ascii="Arial" w:hAnsi="Arial" w:cs="Arial"/>
          <w:b/>
          <w:bCs/>
        </w:rPr>
        <w:t>.</w:t>
      </w:r>
      <w:r w:rsidR="00E76AC1" w:rsidRPr="001716C1">
        <w:rPr>
          <w:rFonts w:ascii="Arial" w:hAnsi="Arial" w:cs="Arial"/>
          <w:b/>
          <w:bCs/>
        </w:rPr>
        <w:tab/>
        <w:t>ALINHAMENTO ENTRE A CONTRATAÇÃO E O PLANEJAMENTO</w:t>
      </w:r>
    </w:p>
    <w:p w14:paraId="744B4EB5" w14:textId="77777777" w:rsidR="003D4CEA" w:rsidRDefault="003D4CEA" w:rsidP="00D15CF5">
      <w:pPr>
        <w:pBdr>
          <w:top w:val="single" w:sz="4" w:space="0"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p>
    <w:p w14:paraId="5ABF33AE" w14:textId="4B5CA66E" w:rsidR="003D4CEA" w:rsidRPr="00C159A8" w:rsidRDefault="003D4CEA" w:rsidP="00D15CF5">
      <w:pPr>
        <w:pBdr>
          <w:top w:val="single" w:sz="4" w:space="0"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rPr>
      </w:pPr>
      <w:r w:rsidRPr="00C159A8">
        <w:rPr>
          <w:rFonts w:ascii="Arial" w:hAnsi="Arial" w:cs="Arial"/>
        </w:rPr>
        <w:t xml:space="preserve">Art. 18, § 1º, inciso </w:t>
      </w:r>
      <w:r w:rsidR="00FE2D4D" w:rsidRPr="00C159A8">
        <w:rPr>
          <w:rFonts w:ascii="Arial" w:hAnsi="Arial" w:cs="Arial"/>
        </w:rPr>
        <w:t>II</w:t>
      </w:r>
      <w:r w:rsidRPr="00C159A8">
        <w:rPr>
          <w:rFonts w:ascii="Arial" w:hAnsi="Arial" w:cs="Arial"/>
        </w:rPr>
        <w:t xml:space="preserve">, da Lei Federal nº 14.133/21: </w:t>
      </w:r>
      <w:r w:rsidRPr="001A2417">
        <w:rPr>
          <w:rFonts w:ascii="Arial" w:hAnsi="Arial" w:cs="Arial"/>
          <w:b/>
          <w:bCs/>
          <w:i/>
          <w:iCs/>
        </w:rPr>
        <w:t>“II - demonstração da previsão da contratação no plano de contratações anual, sempre que elaborado, de modo a indicar o seu alinhamento com o planejamento da Administração;”</w:t>
      </w:r>
    </w:p>
    <w:p w14:paraId="3CEA7B69" w14:textId="77777777" w:rsidR="00E76AC1" w:rsidRPr="00DB2E55" w:rsidRDefault="00E76AC1" w:rsidP="00E07B85">
      <w:pPr>
        <w:spacing w:after="0" w:line="360" w:lineRule="auto"/>
        <w:jc w:val="both"/>
        <w:rPr>
          <w:rFonts w:ascii="Arial" w:hAnsi="Arial" w:cs="Arial"/>
        </w:rPr>
      </w:pPr>
    </w:p>
    <w:p w14:paraId="0415BE99" w14:textId="77777777" w:rsidR="000B102D" w:rsidRPr="000B102D" w:rsidRDefault="000B102D" w:rsidP="00E07B85">
      <w:pPr>
        <w:spacing w:after="0" w:line="360" w:lineRule="auto"/>
        <w:jc w:val="both"/>
        <w:rPr>
          <w:rFonts w:ascii="Arial" w:hAnsi="Arial" w:cs="Arial"/>
        </w:rPr>
      </w:pPr>
      <w:r w:rsidRPr="000B102D">
        <w:rPr>
          <w:rFonts w:ascii="Arial" w:hAnsi="Arial" w:cs="Arial"/>
        </w:rPr>
        <w:t>A presente contratação encontra-se alinhada ao planejamento estratégico da Administração Municipal de Campina Grande do Sul, estando prevista no Plano Anual de Contratações (PAC), bem como compatível com os instrumentos de planejamento orçamentário, notadamente o Plano Plurianual (PPA), a Lei de Diretrizes Orçamentárias (LDO) e a Lei Orçamentária Anual (LOA).</w:t>
      </w:r>
    </w:p>
    <w:p w14:paraId="513DA183" w14:textId="77777777" w:rsidR="000B102D" w:rsidRPr="000B102D" w:rsidRDefault="000B102D" w:rsidP="00E07B85">
      <w:pPr>
        <w:spacing w:after="0" w:line="360" w:lineRule="auto"/>
        <w:jc w:val="both"/>
        <w:rPr>
          <w:rFonts w:ascii="Arial" w:hAnsi="Arial" w:cs="Arial"/>
        </w:rPr>
      </w:pPr>
    </w:p>
    <w:p w14:paraId="446A05B1" w14:textId="77777777" w:rsidR="000B102D" w:rsidRPr="000B102D" w:rsidRDefault="000B102D" w:rsidP="00E07B85">
      <w:pPr>
        <w:spacing w:after="0" w:line="360" w:lineRule="auto"/>
        <w:jc w:val="both"/>
        <w:rPr>
          <w:rFonts w:ascii="Arial" w:hAnsi="Arial" w:cs="Arial"/>
        </w:rPr>
      </w:pPr>
      <w:r w:rsidRPr="000B102D">
        <w:rPr>
          <w:rFonts w:ascii="Arial" w:hAnsi="Arial" w:cs="Arial"/>
        </w:rPr>
        <w:t>A iniciativa integra as políticas públicas voltadas à ampliação da oferta de vagas na educação infantil, melhoria da infraestrutura escolar e fortalecimento da rede municipal de ensino, em consonância com as diretrizes estabelecidas na legislação educacional vigente.</w:t>
      </w:r>
    </w:p>
    <w:p w14:paraId="32692EBE" w14:textId="77777777" w:rsidR="000B102D" w:rsidRPr="000B102D" w:rsidRDefault="000B102D" w:rsidP="00E07B85">
      <w:pPr>
        <w:spacing w:after="0" w:line="360" w:lineRule="auto"/>
        <w:jc w:val="both"/>
        <w:rPr>
          <w:rFonts w:ascii="Arial" w:hAnsi="Arial" w:cs="Arial"/>
        </w:rPr>
      </w:pPr>
    </w:p>
    <w:p w14:paraId="083307E4" w14:textId="77777777" w:rsidR="000B102D" w:rsidRPr="000B102D" w:rsidRDefault="000B102D" w:rsidP="00E07B85">
      <w:pPr>
        <w:spacing w:after="0" w:line="360" w:lineRule="auto"/>
        <w:jc w:val="both"/>
        <w:rPr>
          <w:rFonts w:ascii="Arial" w:hAnsi="Arial" w:cs="Arial"/>
        </w:rPr>
      </w:pPr>
      <w:r w:rsidRPr="000B102D">
        <w:rPr>
          <w:rFonts w:ascii="Arial" w:hAnsi="Arial" w:cs="Arial"/>
        </w:rPr>
        <w:t>A contratação está vinculada ao Termo de Compromisso OGU FNDE nº 979295/2025 – Operação 1101870-26, no âmbito do Novo Programa de Aceleração do Crescimento – PAC, com recursos provenientes do Fundo Nacional de Desenvolvimento da Educação – FNDE e contrapartida do Município.</w:t>
      </w:r>
    </w:p>
    <w:p w14:paraId="28C279A4" w14:textId="77777777" w:rsidR="000B102D" w:rsidRPr="000B102D" w:rsidRDefault="000B102D" w:rsidP="00E07B85">
      <w:pPr>
        <w:spacing w:after="0" w:line="360" w:lineRule="auto"/>
        <w:jc w:val="both"/>
        <w:rPr>
          <w:rFonts w:ascii="Arial" w:hAnsi="Arial" w:cs="Arial"/>
        </w:rPr>
      </w:pPr>
    </w:p>
    <w:p w14:paraId="47C14AD1" w14:textId="77777777" w:rsidR="000B102D" w:rsidRPr="000B102D" w:rsidRDefault="000B102D" w:rsidP="00E07B85">
      <w:pPr>
        <w:spacing w:after="0" w:line="360" w:lineRule="auto"/>
        <w:jc w:val="both"/>
        <w:rPr>
          <w:rFonts w:ascii="Arial" w:hAnsi="Arial" w:cs="Arial"/>
        </w:rPr>
      </w:pPr>
      <w:r w:rsidRPr="000B102D">
        <w:rPr>
          <w:rFonts w:ascii="Arial" w:hAnsi="Arial" w:cs="Arial"/>
        </w:rPr>
        <w:t>A compatibilidade com os instrumentos de planejamento orçamentário é evidenciada pela existência de dotação específica, conforme detalhado no Projeto Básico, assegurando a viabilidade financeira da contratação.</w:t>
      </w:r>
    </w:p>
    <w:p w14:paraId="33F7E180" w14:textId="46848654" w:rsidR="00A74F45" w:rsidRDefault="000B102D" w:rsidP="00E07B85">
      <w:pPr>
        <w:spacing w:after="0" w:line="360" w:lineRule="auto"/>
        <w:jc w:val="both"/>
        <w:rPr>
          <w:rFonts w:ascii="Arial" w:hAnsi="Arial" w:cs="Arial"/>
        </w:rPr>
      </w:pPr>
      <w:r w:rsidRPr="000B102D">
        <w:rPr>
          <w:rFonts w:ascii="Arial" w:hAnsi="Arial" w:cs="Arial"/>
        </w:rPr>
        <w:lastRenderedPageBreak/>
        <w:t>Dessa forma, a contratação encontra-se devidamente planejada, alinhada às prioridades da Administração Pública e em conformidade com as diretrizes orçamentárias, educacionais e legais vigentes.</w:t>
      </w:r>
    </w:p>
    <w:p w14:paraId="181E2001" w14:textId="77777777" w:rsidR="000B102D" w:rsidRPr="00103922" w:rsidRDefault="000B102D" w:rsidP="00E07B85">
      <w:pPr>
        <w:spacing w:after="0" w:line="360" w:lineRule="auto"/>
        <w:jc w:val="both"/>
        <w:rPr>
          <w:rFonts w:ascii="Arial" w:hAnsi="Arial" w:cs="Arial"/>
        </w:rPr>
      </w:pPr>
    </w:p>
    <w:p w14:paraId="27810A17" w14:textId="6B82856D" w:rsidR="006A7EB0" w:rsidRDefault="00C159A8"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Pr>
          <w:rFonts w:ascii="Arial" w:hAnsi="Arial" w:cs="Arial"/>
          <w:b/>
          <w:bCs/>
        </w:rPr>
        <w:t>3</w:t>
      </w:r>
      <w:r w:rsidR="000B59E2" w:rsidRPr="000B59E2">
        <w:rPr>
          <w:rFonts w:ascii="Arial" w:hAnsi="Arial" w:cs="Arial"/>
          <w:b/>
          <w:bCs/>
        </w:rPr>
        <w:t>.</w:t>
      </w:r>
      <w:r w:rsidR="000B59E2" w:rsidRPr="000B59E2">
        <w:rPr>
          <w:rFonts w:ascii="Arial" w:hAnsi="Arial" w:cs="Arial"/>
          <w:b/>
          <w:bCs/>
        </w:rPr>
        <w:tab/>
        <w:t xml:space="preserve">REQUISITOS DA </w:t>
      </w:r>
      <w:r w:rsidR="000B59E2" w:rsidRPr="00103922">
        <w:rPr>
          <w:rFonts w:ascii="Arial" w:hAnsi="Arial" w:cs="Arial"/>
          <w:b/>
          <w:bCs/>
        </w:rPr>
        <w:t>CONTRATAÇÃO</w:t>
      </w:r>
    </w:p>
    <w:p w14:paraId="291FCBB1" w14:textId="77777777" w:rsidR="00FE2D4D" w:rsidRDefault="00FE2D4D"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p>
    <w:p w14:paraId="088C78B8" w14:textId="7BEA35A2" w:rsidR="00FE2D4D" w:rsidRPr="001A2417" w:rsidRDefault="00FE2D4D"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sidRPr="00C159A8">
        <w:rPr>
          <w:rFonts w:ascii="Arial" w:hAnsi="Arial" w:cs="Arial"/>
        </w:rPr>
        <w:t>Art. 18, § 1º, inciso I</w:t>
      </w:r>
      <w:r w:rsidR="00BA49F5">
        <w:rPr>
          <w:rFonts w:ascii="Arial" w:hAnsi="Arial" w:cs="Arial"/>
        </w:rPr>
        <w:t>I</w:t>
      </w:r>
      <w:r w:rsidRPr="00C159A8">
        <w:rPr>
          <w:rFonts w:ascii="Arial" w:hAnsi="Arial" w:cs="Arial"/>
        </w:rPr>
        <w:t>I, da Lei Federal nº 14.133/21:</w:t>
      </w:r>
      <w:r w:rsidR="00C159A8" w:rsidRPr="00C159A8">
        <w:rPr>
          <w:rFonts w:ascii="Arial" w:hAnsi="Arial" w:cs="Arial"/>
        </w:rPr>
        <w:t xml:space="preserve"> </w:t>
      </w:r>
      <w:r w:rsidR="00C159A8" w:rsidRPr="001A2417">
        <w:rPr>
          <w:rFonts w:ascii="Arial" w:hAnsi="Arial" w:cs="Arial"/>
          <w:b/>
          <w:bCs/>
          <w:i/>
          <w:iCs/>
        </w:rPr>
        <w:t>“III - requisitos da contratação;”</w:t>
      </w:r>
    </w:p>
    <w:p w14:paraId="67743830" w14:textId="77777777" w:rsidR="00A74F45" w:rsidRPr="00A74F45" w:rsidRDefault="00A74F45" w:rsidP="00E07B85">
      <w:pPr>
        <w:shd w:val="clear" w:color="auto" w:fill="FFFFFF"/>
        <w:spacing w:after="0" w:line="360" w:lineRule="auto"/>
        <w:jc w:val="both"/>
        <w:textAlignment w:val="baseline"/>
        <w:rPr>
          <w:rFonts w:ascii="Arial" w:hAnsi="Arial" w:cs="Arial"/>
          <w:color w:val="000000" w:themeColor="text1"/>
        </w:rPr>
      </w:pPr>
      <w:bookmarkStart w:id="0" w:name="_Hlk191477702"/>
    </w:p>
    <w:bookmarkEnd w:id="0"/>
    <w:p w14:paraId="3D75D396" w14:textId="77777777" w:rsidR="00C356AA" w:rsidRPr="00C356AA" w:rsidRDefault="00C356AA" w:rsidP="00E07B85">
      <w:pPr>
        <w:spacing w:after="0" w:line="360" w:lineRule="auto"/>
        <w:jc w:val="both"/>
        <w:rPr>
          <w:rFonts w:ascii="Arial" w:hAnsi="Arial" w:cs="Arial"/>
          <w:color w:val="000000" w:themeColor="text1"/>
        </w:rPr>
      </w:pPr>
      <w:r w:rsidRPr="00C356AA">
        <w:rPr>
          <w:rFonts w:ascii="Arial" w:hAnsi="Arial" w:cs="Arial"/>
          <w:color w:val="000000" w:themeColor="text1"/>
        </w:rPr>
        <w:t>Para atendimento da necessidade identificada, a contratação deverá observar requisitos técnicos, operacionais e legais compatíveis com a execução de obra de engenharia destinada à construção de edificação institucional de uso educacional.</w:t>
      </w:r>
    </w:p>
    <w:p w14:paraId="6C42FC3A" w14:textId="77777777" w:rsidR="00C356AA" w:rsidRPr="00C356AA" w:rsidRDefault="00C356AA" w:rsidP="00E07B85">
      <w:pPr>
        <w:spacing w:after="0" w:line="360" w:lineRule="auto"/>
        <w:jc w:val="both"/>
        <w:rPr>
          <w:rFonts w:ascii="Arial" w:hAnsi="Arial" w:cs="Arial"/>
          <w:color w:val="000000" w:themeColor="text1"/>
        </w:rPr>
      </w:pPr>
    </w:p>
    <w:p w14:paraId="60D33BFF" w14:textId="77777777" w:rsidR="00C356AA" w:rsidRPr="00C356AA" w:rsidRDefault="00C356AA" w:rsidP="00E07B85">
      <w:pPr>
        <w:spacing w:after="0" w:line="360" w:lineRule="auto"/>
        <w:jc w:val="both"/>
        <w:rPr>
          <w:rFonts w:ascii="Arial" w:hAnsi="Arial" w:cs="Arial"/>
          <w:color w:val="000000" w:themeColor="text1"/>
        </w:rPr>
      </w:pPr>
      <w:r w:rsidRPr="00C356AA">
        <w:rPr>
          <w:rFonts w:ascii="Arial" w:hAnsi="Arial" w:cs="Arial"/>
          <w:color w:val="000000" w:themeColor="text1"/>
        </w:rPr>
        <w:t>A empresa a ser contratada deverá possuir capacidade técnica e operacional para execução de obra de características compatíveis, incluindo serviços de fundação, estrutura em concreto armado, alvenarias, cobertura, instalações prediais e demais serviços correlatos à construção de unidade educacional.</w:t>
      </w:r>
    </w:p>
    <w:p w14:paraId="22B19A74" w14:textId="77777777" w:rsidR="00C356AA" w:rsidRPr="00C356AA" w:rsidRDefault="00C356AA" w:rsidP="00E07B85">
      <w:pPr>
        <w:spacing w:after="0" w:line="360" w:lineRule="auto"/>
        <w:jc w:val="both"/>
        <w:rPr>
          <w:rFonts w:ascii="Arial" w:hAnsi="Arial" w:cs="Arial"/>
          <w:color w:val="000000" w:themeColor="text1"/>
        </w:rPr>
      </w:pPr>
    </w:p>
    <w:p w14:paraId="127F0E70" w14:textId="77777777" w:rsidR="00C356AA" w:rsidRPr="00C356AA" w:rsidRDefault="00C356AA" w:rsidP="00E07B85">
      <w:pPr>
        <w:spacing w:after="0" w:line="360" w:lineRule="auto"/>
        <w:jc w:val="both"/>
        <w:rPr>
          <w:rFonts w:ascii="Arial" w:hAnsi="Arial" w:cs="Arial"/>
          <w:color w:val="000000" w:themeColor="text1"/>
        </w:rPr>
      </w:pPr>
      <w:r w:rsidRPr="00C356AA">
        <w:rPr>
          <w:rFonts w:ascii="Arial" w:hAnsi="Arial" w:cs="Arial"/>
          <w:color w:val="000000" w:themeColor="text1"/>
        </w:rPr>
        <w:t>Deverá ser comprovada experiência prévia na execução de obras similares, por meio de atestados de capacidade técnica, devidamente registrados no CREA e/ou CAU, acompanhados das respectivas Certidões de Acervo Técnico – CAT, quando aplicável.</w:t>
      </w:r>
    </w:p>
    <w:p w14:paraId="2F599E4E" w14:textId="77777777" w:rsidR="00C356AA" w:rsidRPr="00C356AA" w:rsidRDefault="00C356AA" w:rsidP="00E07B85">
      <w:pPr>
        <w:spacing w:after="0" w:line="360" w:lineRule="auto"/>
        <w:jc w:val="both"/>
        <w:rPr>
          <w:rFonts w:ascii="Arial" w:hAnsi="Arial" w:cs="Arial"/>
          <w:color w:val="000000" w:themeColor="text1"/>
        </w:rPr>
      </w:pPr>
    </w:p>
    <w:p w14:paraId="1C1AD1FB" w14:textId="4D3FE5E5" w:rsidR="00C356AA" w:rsidRPr="00C356AA" w:rsidRDefault="00C356AA" w:rsidP="00E07B85">
      <w:pPr>
        <w:spacing w:after="0" w:line="360" w:lineRule="auto"/>
        <w:jc w:val="both"/>
        <w:rPr>
          <w:rFonts w:ascii="Arial" w:hAnsi="Arial" w:cs="Arial"/>
          <w:color w:val="000000" w:themeColor="text1"/>
        </w:rPr>
      </w:pPr>
      <w:r w:rsidRPr="00C356AA">
        <w:rPr>
          <w:rFonts w:ascii="Arial" w:hAnsi="Arial" w:cs="Arial"/>
          <w:color w:val="000000" w:themeColor="text1"/>
        </w:rPr>
        <w:t>A contratada deverá dispor de profissional</w:t>
      </w:r>
      <w:r>
        <w:rPr>
          <w:rFonts w:ascii="Arial" w:hAnsi="Arial" w:cs="Arial"/>
          <w:color w:val="000000" w:themeColor="text1"/>
        </w:rPr>
        <w:t xml:space="preserve"> </w:t>
      </w:r>
      <w:r w:rsidRPr="00C356AA">
        <w:rPr>
          <w:rFonts w:ascii="Arial" w:hAnsi="Arial" w:cs="Arial"/>
          <w:color w:val="000000" w:themeColor="text1"/>
        </w:rPr>
        <w:t>(</w:t>
      </w:r>
      <w:proofErr w:type="spellStart"/>
      <w:r w:rsidRPr="00C356AA">
        <w:rPr>
          <w:rFonts w:ascii="Arial" w:hAnsi="Arial" w:cs="Arial"/>
          <w:color w:val="000000" w:themeColor="text1"/>
        </w:rPr>
        <w:t>is</w:t>
      </w:r>
      <w:proofErr w:type="spellEnd"/>
      <w:r w:rsidRPr="00C356AA">
        <w:rPr>
          <w:rFonts w:ascii="Arial" w:hAnsi="Arial" w:cs="Arial"/>
          <w:color w:val="000000" w:themeColor="text1"/>
        </w:rPr>
        <w:t>) habilitado</w:t>
      </w:r>
      <w:r>
        <w:rPr>
          <w:rFonts w:ascii="Arial" w:hAnsi="Arial" w:cs="Arial"/>
          <w:color w:val="000000" w:themeColor="text1"/>
        </w:rPr>
        <w:t xml:space="preserve"> </w:t>
      </w:r>
      <w:r w:rsidRPr="00C356AA">
        <w:rPr>
          <w:rFonts w:ascii="Arial" w:hAnsi="Arial" w:cs="Arial"/>
          <w:color w:val="000000" w:themeColor="text1"/>
        </w:rPr>
        <w:t>(s), devidamente registrado</w:t>
      </w:r>
      <w:r>
        <w:rPr>
          <w:rFonts w:ascii="Arial" w:hAnsi="Arial" w:cs="Arial"/>
          <w:color w:val="000000" w:themeColor="text1"/>
        </w:rPr>
        <w:t xml:space="preserve"> </w:t>
      </w:r>
      <w:r w:rsidRPr="00C356AA">
        <w:rPr>
          <w:rFonts w:ascii="Arial" w:hAnsi="Arial" w:cs="Arial"/>
          <w:color w:val="000000" w:themeColor="text1"/>
        </w:rPr>
        <w:t>(s) no CREA ou CAU, que atuarão como responsáveis técnicos pela execução da obra, assegurando o acompanhamento contínuo dos serviços e a conformidade com as normas técnicas vigentes.</w:t>
      </w:r>
    </w:p>
    <w:p w14:paraId="4BF65423" w14:textId="77777777" w:rsidR="00C356AA" w:rsidRPr="00C356AA" w:rsidRDefault="00C356AA" w:rsidP="00E07B85">
      <w:pPr>
        <w:spacing w:after="0" w:line="360" w:lineRule="auto"/>
        <w:jc w:val="both"/>
        <w:rPr>
          <w:rFonts w:ascii="Arial" w:hAnsi="Arial" w:cs="Arial"/>
          <w:color w:val="000000" w:themeColor="text1"/>
        </w:rPr>
      </w:pPr>
    </w:p>
    <w:p w14:paraId="4406A745" w14:textId="77777777" w:rsidR="00C356AA" w:rsidRPr="00C356AA" w:rsidRDefault="00C356AA" w:rsidP="00E07B85">
      <w:pPr>
        <w:spacing w:after="0" w:line="360" w:lineRule="auto"/>
        <w:jc w:val="both"/>
        <w:rPr>
          <w:rFonts w:ascii="Arial" w:hAnsi="Arial" w:cs="Arial"/>
          <w:color w:val="000000" w:themeColor="text1"/>
        </w:rPr>
      </w:pPr>
      <w:r w:rsidRPr="00C356AA">
        <w:rPr>
          <w:rFonts w:ascii="Arial" w:hAnsi="Arial" w:cs="Arial"/>
          <w:color w:val="000000" w:themeColor="text1"/>
        </w:rPr>
        <w:t>A execução da obra deverá observar integralmente os projetos arquitetônicos padrão FNDE Tipo 2 e complementares, o memorial descritivo, a planilha orçamentária e o cronograma físico-financeiro, sendo vedada a execução em desacordo com os documentos técnicos fornecidos pela Administração.</w:t>
      </w:r>
    </w:p>
    <w:p w14:paraId="4E4BD2C3" w14:textId="77777777" w:rsidR="00C356AA" w:rsidRPr="00C356AA" w:rsidRDefault="00C356AA" w:rsidP="00E07B85">
      <w:pPr>
        <w:spacing w:after="0" w:line="360" w:lineRule="auto"/>
        <w:jc w:val="both"/>
        <w:rPr>
          <w:rFonts w:ascii="Arial" w:hAnsi="Arial" w:cs="Arial"/>
          <w:color w:val="000000" w:themeColor="text1"/>
        </w:rPr>
      </w:pPr>
    </w:p>
    <w:p w14:paraId="4DE174BB" w14:textId="77777777" w:rsidR="00C356AA" w:rsidRPr="00C356AA" w:rsidRDefault="00C356AA" w:rsidP="00E07B85">
      <w:pPr>
        <w:spacing w:after="0" w:line="360" w:lineRule="auto"/>
        <w:jc w:val="both"/>
        <w:rPr>
          <w:rFonts w:ascii="Arial" w:hAnsi="Arial" w:cs="Arial"/>
          <w:color w:val="000000" w:themeColor="text1"/>
        </w:rPr>
      </w:pPr>
      <w:r w:rsidRPr="00C356AA">
        <w:rPr>
          <w:rFonts w:ascii="Arial" w:hAnsi="Arial" w:cs="Arial"/>
          <w:color w:val="000000" w:themeColor="text1"/>
        </w:rPr>
        <w:t>A contratada deverá realizar a verificação prévia dos documentos técnicos e das condições do local de implantação, devendo comunicar formalmente à fiscalização quaisquer inconsistências identificadas antes do início da execução dos serviços.</w:t>
      </w:r>
    </w:p>
    <w:p w14:paraId="2F4F8E65" w14:textId="77777777" w:rsidR="00C356AA" w:rsidRPr="00C356AA" w:rsidRDefault="00C356AA" w:rsidP="00E07B85">
      <w:pPr>
        <w:spacing w:after="0" w:line="360" w:lineRule="auto"/>
        <w:jc w:val="both"/>
        <w:rPr>
          <w:rFonts w:ascii="Arial" w:hAnsi="Arial" w:cs="Arial"/>
          <w:color w:val="000000" w:themeColor="text1"/>
        </w:rPr>
      </w:pPr>
      <w:r w:rsidRPr="00C356AA">
        <w:rPr>
          <w:rFonts w:ascii="Arial" w:hAnsi="Arial" w:cs="Arial"/>
          <w:color w:val="000000" w:themeColor="text1"/>
        </w:rPr>
        <w:lastRenderedPageBreak/>
        <w:t>Os serviços deverão ser executados em conformidade com as normas técnicas vigentes, especialmente as normas da ABNT, bem como as diretrizes do FNDE para edificações escolares, normas de segurança do trabalho, legislação ambiental e demais regulamentos aplicáveis.</w:t>
      </w:r>
    </w:p>
    <w:p w14:paraId="1A168C17" w14:textId="77777777" w:rsidR="00C356AA" w:rsidRPr="00C356AA" w:rsidRDefault="00C356AA" w:rsidP="00E07B85">
      <w:pPr>
        <w:spacing w:after="0" w:line="360" w:lineRule="auto"/>
        <w:jc w:val="both"/>
        <w:rPr>
          <w:rFonts w:ascii="Arial" w:hAnsi="Arial" w:cs="Arial"/>
          <w:color w:val="000000" w:themeColor="text1"/>
        </w:rPr>
      </w:pPr>
    </w:p>
    <w:p w14:paraId="6E090833" w14:textId="77777777" w:rsidR="00C356AA" w:rsidRPr="00C356AA" w:rsidRDefault="00C356AA" w:rsidP="00E07B85">
      <w:pPr>
        <w:spacing w:after="0" w:line="360" w:lineRule="auto"/>
        <w:jc w:val="both"/>
        <w:rPr>
          <w:rFonts w:ascii="Arial" w:hAnsi="Arial" w:cs="Arial"/>
          <w:color w:val="000000" w:themeColor="text1"/>
        </w:rPr>
      </w:pPr>
      <w:r w:rsidRPr="00C356AA">
        <w:rPr>
          <w:rFonts w:ascii="Arial" w:hAnsi="Arial" w:cs="Arial"/>
          <w:color w:val="000000" w:themeColor="text1"/>
        </w:rPr>
        <w:t>A contratação deverá contemplar o fornecimento de todos os materiais, equipamentos, mão de obra e insumos necessários à execução integral da obra, sendo responsabilidade da contratada a adequada gestão dos recursos empregados.</w:t>
      </w:r>
    </w:p>
    <w:p w14:paraId="6B8C6F0E" w14:textId="77777777" w:rsidR="00C356AA" w:rsidRPr="00C356AA" w:rsidRDefault="00C356AA" w:rsidP="00E07B85">
      <w:pPr>
        <w:spacing w:after="0" w:line="360" w:lineRule="auto"/>
        <w:jc w:val="both"/>
        <w:rPr>
          <w:rFonts w:ascii="Arial" w:hAnsi="Arial" w:cs="Arial"/>
          <w:color w:val="000000" w:themeColor="text1"/>
        </w:rPr>
      </w:pPr>
    </w:p>
    <w:p w14:paraId="058D66E6" w14:textId="77777777" w:rsidR="00C356AA" w:rsidRPr="00C356AA" w:rsidRDefault="00C356AA" w:rsidP="00E07B85">
      <w:pPr>
        <w:spacing w:after="0" w:line="360" w:lineRule="auto"/>
        <w:jc w:val="both"/>
        <w:rPr>
          <w:rFonts w:ascii="Arial" w:hAnsi="Arial" w:cs="Arial"/>
          <w:color w:val="000000" w:themeColor="text1"/>
        </w:rPr>
      </w:pPr>
      <w:r w:rsidRPr="00C356AA">
        <w:rPr>
          <w:rFonts w:ascii="Arial" w:hAnsi="Arial" w:cs="Arial"/>
          <w:color w:val="000000" w:themeColor="text1"/>
        </w:rPr>
        <w:t>Deverão ser observadas as condições locais de execução, incluindo aspectos de acesso, logística, características do terreno e interferências existentes, cabendo à contratada a adequada adaptação dos métodos executivos às condições reais de campo, sem prejuízo das diretrizes dos projetos.</w:t>
      </w:r>
    </w:p>
    <w:p w14:paraId="1CB12DF2" w14:textId="77777777" w:rsidR="00C356AA" w:rsidRPr="00C356AA" w:rsidRDefault="00C356AA" w:rsidP="00E07B85">
      <w:pPr>
        <w:spacing w:after="0" w:line="360" w:lineRule="auto"/>
        <w:jc w:val="both"/>
        <w:rPr>
          <w:rFonts w:ascii="Arial" w:hAnsi="Arial" w:cs="Arial"/>
          <w:color w:val="000000" w:themeColor="text1"/>
        </w:rPr>
      </w:pPr>
    </w:p>
    <w:p w14:paraId="543C4CB8" w14:textId="77777777" w:rsidR="00C356AA" w:rsidRPr="00C356AA" w:rsidRDefault="00C356AA" w:rsidP="00E07B85">
      <w:pPr>
        <w:spacing w:after="0" w:line="360" w:lineRule="auto"/>
        <w:jc w:val="both"/>
        <w:rPr>
          <w:rFonts w:ascii="Arial" w:hAnsi="Arial" w:cs="Arial"/>
          <w:color w:val="000000" w:themeColor="text1"/>
        </w:rPr>
      </w:pPr>
      <w:r w:rsidRPr="00C356AA">
        <w:rPr>
          <w:rFonts w:ascii="Arial" w:hAnsi="Arial" w:cs="Arial"/>
          <w:color w:val="000000" w:themeColor="text1"/>
        </w:rPr>
        <w:t>A execução deverá ocorrer de forma contínua, não sendo caracterizada como prestação sob demanda, devendo observar o prazo estabelecido e o cronograma físico-financeiro definido.</w:t>
      </w:r>
    </w:p>
    <w:p w14:paraId="28580457" w14:textId="77777777" w:rsidR="00C356AA" w:rsidRPr="00C356AA" w:rsidRDefault="00C356AA" w:rsidP="00E07B85">
      <w:pPr>
        <w:spacing w:after="0" w:line="360" w:lineRule="auto"/>
        <w:jc w:val="both"/>
        <w:rPr>
          <w:rFonts w:ascii="Arial" w:hAnsi="Arial" w:cs="Arial"/>
          <w:color w:val="000000" w:themeColor="text1"/>
        </w:rPr>
      </w:pPr>
    </w:p>
    <w:p w14:paraId="53AB3ABF" w14:textId="77777777" w:rsidR="00C356AA" w:rsidRPr="00C356AA" w:rsidRDefault="00C356AA" w:rsidP="00E07B85">
      <w:pPr>
        <w:spacing w:after="0" w:line="360" w:lineRule="auto"/>
        <w:jc w:val="both"/>
        <w:rPr>
          <w:rFonts w:ascii="Arial" w:hAnsi="Arial" w:cs="Arial"/>
          <w:color w:val="000000" w:themeColor="text1"/>
        </w:rPr>
      </w:pPr>
      <w:r w:rsidRPr="00C356AA">
        <w:rPr>
          <w:rFonts w:ascii="Arial" w:hAnsi="Arial" w:cs="Arial"/>
          <w:color w:val="000000" w:themeColor="text1"/>
        </w:rPr>
        <w:t>Para fins de habilitação, deverão ser comprovados os seguintes requisitos:</w:t>
      </w:r>
    </w:p>
    <w:p w14:paraId="6AF9939E" w14:textId="77777777" w:rsidR="00C356AA" w:rsidRPr="00C356AA" w:rsidRDefault="00C356AA" w:rsidP="00E07B85">
      <w:pPr>
        <w:spacing w:after="0" w:line="360" w:lineRule="auto"/>
        <w:jc w:val="both"/>
        <w:rPr>
          <w:rFonts w:ascii="Arial" w:hAnsi="Arial" w:cs="Arial"/>
          <w:color w:val="000000" w:themeColor="text1"/>
        </w:rPr>
      </w:pPr>
    </w:p>
    <w:p w14:paraId="03A0F343" w14:textId="60F38613" w:rsidR="00C356AA" w:rsidRPr="00C356AA" w:rsidRDefault="00C356AA" w:rsidP="00E07B85">
      <w:pPr>
        <w:pStyle w:val="PargrafodaLista"/>
        <w:numPr>
          <w:ilvl w:val="0"/>
          <w:numId w:val="33"/>
        </w:numPr>
        <w:spacing w:after="0" w:line="360" w:lineRule="auto"/>
        <w:jc w:val="both"/>
        <w:rPr>
          <w:rFonts w:ascii="Arial" w:hAnsi="Arial" w:cs="Arial"/>
          <w:color w:val="000000" w:themeColor="text1"/>
        </w:rPr>
      </w:pPr>
      <w:r w:rsidRPr="00C356AA">
        <w:rPr>
          <w:rFonts w:ascii="Arial" w:hAnsi="Arial" w:cs="Arial"/>
          <w:color w:val="000000" w:themeColor="text1"/>
        </w:rPr>
        <w:t>Habilitação jurídica, mediante apresentação de atos constitutivos regularmente registrados;</w:t>
      </w:r>
    </w:p>
    <w:p w14:paraId="50A10351" w14:textId="503EB055" w:rsidR="00C356AA" w:rsidRPr="00C356AA" w:rsidRDefault="00C356AA" w:rsidP="00E07B85">
      <w:pPr>
        <w:pStyle w:val="PargrafodaLista"/>
        <w:numPr>
          <w:ilvl w:val="0"/>
          <w:numId w:val="33"/>
        </w:numPr>
        <w:spacing w:after="0" w:line="360" w:lineRule="auto"/>
        <w:jc w:val="both"/>
        <w:rPr>
          <w:rFonts w:ascii="Arial" w:hAnsi="Arial" w:cs="Arial"/>
          <w:color w:val="000000" w:themeColor="text1"/>
        </w:rPr>
      </w:pPr>
      <w:r w:rsidRPr="00C356AA">
        <w:rPr>
          <w:rFonts w:ascii="Arial" w:hAnsi="Arial" w:cs="Arial"/>
          <w:color w:val="000000" w:themeColor="text1"/>
        </w:rPr>
        <w:t>Regularidade fiscal, trabalhista e previdenciária;</w:t>
      </w:r>
    </w:p>
    <w:p w14:paraId="4C091A2F" w14:textId="23C28BEC" w:rsidR="00C356AA" w:rsidRPr="00C356AA" w:rsidRDefault="00C356AA" w:rsidP="00E07B85">
      <w:pPr>
        <w:pStyle w:val="PargrafodaLista"/>
        <w:numPr>
          <w:ilvl w:val="0"/>
          <w:numId w:val="33"/>
        </w:numPr>
        <w:spacing w:after="0" w:line="360" w:lineRule="auto"/>
        <w:jc w:val="both"/>
        <w:rPr>
          <w:rFonts w:ascii="Arial" w:hAnsi="Arial" w:cs="Arial"/>
          <w:color w:val="000000" w:themeColor="text1"/>
        </w:rPr>
      </w:pPr>
      <w:r w:rsidRPr="00C356AA">
        <w:rPr>
          <w:rFonts w:ascii="Arial" w:hAnsi="Arial" w:cs="Arial"/>
          <w:color w:val="000000" w:themeColor="text1"/>
        </w:rPr>
        <w:t>Qualificação técnica, com comprovação de aptidão para execução de obras similares;</w:t>
      </w:r>
    </w:p>
    <w:p w14:paraId="143E5C29" w14:textId="783FBAC6" w:rsidR="00C356AA" w:rsidRPr="00C356AA" w:rsidRDefault="00C356AA" w:rsidP="00E07B85">
      <w:pPr>
        <w:pStyle w:val="PargrafodaLista"/>
        <w:numPr>
          <w:ilvl w:val="0"/>
          <w:numId w:val="33"/>
        </w:numPr>
        <w:spacing w:after="0" w:line="360" w:lineRule="auto"/>
        <w:jc w:val="both"/>
        <w:rPr>
          <w:rFonts w:ascii="Arial" w:hAnsi="Arial" w:cs="Arial"/>
          <w:color w:val="000000" w:themeColor="text1"/>
        </w:rPr>
      </w:pPr>
      <w:r w:rsidRPr="00C356AA">
        <w:rPr>
          <w:rFonts w:ascii="Arial" w:hAnsi="Arial" w:cs="Arial"/>
          <w:color w:val="000000" w:themeColor="text1"/>
        </w:rPr>
        <w:t>Qualificação econômico-financeira, conforme exigências do edital;</w:t>
      </w:r>
    </w:p>
    <w:p w14:paraId="376257A1" w14:textId="17AD92A0" w:rsidR="00C356AA" w:rsidRPr="00C356AA" w:rsidRDefault="00C356AA" w:rsidP="00E07B85">
      <w:pPr>
        <w:pStyle w:val="PargrafodaLista"/>
        <w:numPr>
          <w:ilvl w:val="0"/>
          <w:numId w:val="33"/>
        </w:numPr>
        <w:spacing w:after="0" w:line="360" w:lineRule="auto"/>
        <w:jc w:val="both"/>
        <w:rPr>
          <w:rFonts w:ascii="Arial" w:hAnsi="Arial" w:cs="Arial"/>
          <w:color w:val="000000" w:themeColor="text1"/>
        </w:rPr>
      </w:pPr>
      <w:r w:rsidRPr="00C356AA">
        <w:rPr>
          <w:rFonts w:ascii="Arial" w:hAnsi="Arial" w:cs="Arial"/>
          <w:color w:val="000000" w:themeColor="text1"/>
        </w:rPr>
        <w:t>Registro da empresa e dos responsáveis técnicos no CREA ou CAU.</w:t>
      </w:r>
    </w:p>
    <w:p w14:paraId="52C880F2" w14:textId="77777777" w:rsidR="00C356AA" w:rsidRPr="00C356AA" w:rsidRDefault="00C356AA" w:rsidP="00E07B85">
      <w:pPr>
        <w:spacing w:after="0" w:line="360" w:lineRule="auto"/>
        <w:jc w:val="both"/>
        <w:rPr>
          <w:rFonts w:ascii="Arial" w:hAnsi="Arial" w:cs="Arial"/>
          <w:color w:val="000000" w:themeColor="text1"/>
        </w:rPr>
      </w:pPr>
    </w:p>
    <w:p w14:paraId="7107AC5D" w14:textId="77777777" w:rsidR="00C356AA" w:rsidRPr="00C356AA" w:rsidRDefault="00C356AA" w:rsidP="00E07B85">
      <w:pPr>
        <w:spacing w:after="0" w:line="360" w:lineRule="auto"/>
        <w:jc w:val="both"/>
        <w:rPr>
          <w:rFonts w:ascii="Arial" w:hAnsi="Arial" w:cs="Arial"/>
          <w:color w:val="000000" w:themeColor="text1"/>
        </w:rPr>
      </w:pPr>
      <w:r w:rsidRPr="00C356AA">
        <w:rPr>
          <w:rFonts w:ascii="Arial" w:hAnsi="Arial" w:cs="Arial"/>
          <w:color w:val="000000" w:themeColor="text1"/>
        </w:rPr>
        <w:t>A contratada deverá ainda:</w:t>
      </w:r>
    </w:p>
    <w:p w14:paraId="4E6C4D91" w14:textId="77777777" w:rsidR="00C356AA" w:rsidRPr="00C356AA" w:rsidRDefault="00C356AA" w:rsidP="00E07B85">
      <w:pPr>
        <w:spacing w:after="0" w:line="360" w:lineRule="auto"/>
        <w:jc w:val="both"/>
        <w:rPr>
          <w:rFonts w:ascii="Arial" w:hAnsi="Arial" w:cs="Arial"/>
          <w:color w:val="000000" w:themeColor="text1"/>
        </w:rPr>
      </w:pPr>
    </w:p>
    <w:p w14:paraId="2BE88F2A" w14:textId="4BBDCDB5" w:rsidR="00C356AA" w:rsidRPr="00C356AA" w:rsidRDefault="00C356AA" w:rsidP="00E07B85">
      <w:pPr>
        <w:pStyle w:val="PargrafodaLista"/>
        <w:numPr>
          <w:ilvl w:val="0"/>
          <w:numId w:val="34"/>
        </w:numPr>
        <w:spacing w:after="0" w:line="360" w:lineRule="auto"/>
        <w:jc w:val="both"/>
        <w:rPr>
          <w:rFonts w:ascii="Arial" w:hAnsi="Arial" w:cs="Arial"/>
          <w:color w:val="000000" w:themeColor="text1"/>
        </w:rPr>
      </w:pPr>
      <w:r w:rsidRPr="00C356AA">
        <w:rPr>
          <w:rFonts w:ascii="Arial" w:hAnsi="Arial" w:cs="Arial"/>
          <w:color w:val="000000" w:themeColor="text1"/>
        </w:rPr>
        <w:t>Executar a obra conforme os documentos técnicos fornecidos;</w:t>
      </w:r>
    </w:p>
    <w:p w14:paraId="13C90FC8" w14:textId="5D5891D3" w:rsidR="00C356AA" w:rsidRPr="00C356AA" w:rsidRDefault="00C356AA" w:rsidP="00E07B85">
      <w:pPr>
        <w:pStyle w:val="PargrafodaLista"/>
        <w:numPr>
          <w:ilvl w:val="0"/>
          <w:numId w:val="34"/>
        </w:numPr>
        <w:spacing w:after="0" w:line="360" w:lineRule="auto"/>
        <w:jc w:val="both"/>
        <w:rPr>
          <w:rFonts w:ascii="Arial" w:hAnsi="Arial" w:cs="Arial"/>
          <w:color w:val="000000" w:themeColor="text1"/>
        </w:rPr>
      </w:pPr>
      <w:r w:rsidRPr="00C356AA">
        <w:rPr>
          <w:rFonts w:ascii="Arial" w:hAnsi="Arial" w:cs="Arial"/>
          <w:color w:val="000000" w:themeColor="text1"/>
        </w:rPr>
        <w:t>Empregar mão de obra qualificada;</w:t>
      </w:r>
    </w:p>
    <w:p w14:paraId="236F371C" w14:textId="62FAE175" w:rsidR="00C356AA" w:rsidRPr="00C356AA" w:rsidRDefault="00C356AA" w:rsidP="00E07B85">
      <w:pPr>
        <w:pStyle w:val="PargrafodaLista"/>
        <w:numPr>
          <w:ilvl w:val="0"/>
          <w:numId w:val="34"/>
        </w:numPr>
        <w:spacing w:after="0" w:line="360" w:lineRule="auto"/>
        <w:jc w:val="both"/>
        <w:rPr>
          <w:rFonts w:ascii="Arial" w:hAnsi="Arial" w:cs="Arial"/>
          <w:color w:val="000000" w:themeColor="text1"/>
        </w:rPr>
      </w:pPr>
      <w:r w:rsidRPr="00C356AA">
        <w:rPr>
          <w:rFonts w:ascii="Arial" w:hAnsi="Arial" w:cs="Arial"/>
          <w:color w:val="000000" w:themeColor="text1"/>
        </w:rPr>
        <w:t>Cumprir integralmente a legislação trabalhista, previdenciária e ambiental;</w:t>
      </w:r>
    </w:p>
    <w:p w14:paraId="7D50E2F9" w14:textId="77777777" w:rsidR="00C356AA" w:rsidRPr="00C356AA" w:rsidRDefault="00C356AA" w:rsidP="00E07B85">
      <w:pPr>
        <w:pStyle w:val="PargrafodaLista"/>
        <w:numPr>
          <w:ilvl w:val="0"/>
          <w:numId w:val="34"/>
        </w:numPr>
        <w:spacing w:after="0" w:line="360" w:lineRule="auto"/>
        <w:jc w:val="both"/>
        <w:rPr>
          <w:rFonts w:ascii="Arial" w:hAnsi="Arial" w:cs="Arial"/>
          <w:color w:val="000000" w:themeColor="text1"/>
        </w:rPr>
      </w:pPr>
      <w:r w:rsidRPr="00C356AA">
        <w:rPr>
          <w:rFonts w:ascii="Arial" w:hAnsi="Arial" w:cs="Arial"/>
          <w:color w:val="000000" w:themeColor="text1"/>
        </w:rPr>
        <w:t>Garantir a qualidade, segurança e funcionalidade da edificação;</w:t>
      </w:r>
    </w:p>
    <w:p w14:paraId="2B90F590" w14:textId="13DF6C78" w:rsidR="00B9141F" w:rsidRPr="00C356AA" w:rsidRDefault="00C356AA" w:rsidP="00E07B85">
      <w:pPr>
        <w:pStyle w:val="PargrafodaLista"/>
        <w:numPr>
          <w:ilvl w:val="0"/>
          <w:numId w:val="34"/>
        </w:numPr>
        <w:spacing w:after="0" w:line="360" w:lineRule="auto"/>
        <w:jc w:val="both"/>
        <w:rPr>
          <w:rFonts w:ascii="Arial" w:hAnsi="Arial" w:cs="Arial"/>
          <w:color w:val="000000" w:themeColor="text1"/>
        </w:rPr>
      </w:pPr>
      <w:r w:rsidRPr="00C356AA">
        <w:rPr>
          <w:rFonts w:ascii="Arial" w:hAnsi="Arial" w:cs="Arial"/>
          <w:color w:val="000000" w:themeColor="text1"/>
        </w:rPr>
        <w:lastRenderedPageBreak/>
        <w:t>Responsabilizar-se pela execução integral da obra até sua conclusão e entrega em pleno funcionamento.</w:t>
      </w:r>
    </w:p>
    <w:p w14:paraId="13E7AE12" w14:textId="77777777" w:rsidR="00C356AA" w:rsidRDefault="00C356AA" w:rsidP="00E07B85">
      <w:pPr>
        <w:spacing w:after="0" w:line="360" w:lineRule="auto"/>
        <w:jc w:val="both"/>
        <w:rPr>
          <w:rFonts w:ascii="Arial" w:hAnsi="Arial" w:cs="Arial"/>
          <w:color w:val="000000" w:themeColor="text1"/>
        </w:rPr>
      </w:pPr>
    </w:p>
    <w:p w14:paraId="777784A9" w14:textId="5641DD96" w:rsidR="00BA49F5" w:rsidRDefault="007C3156" w:rsidP="001E6F3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Pr>
          <w:rFonts w:ascii="Arial" w:hAnsi="Arial" w:cs="Arial"/>
          <w:b/>
          <w:bCs/>
        </w:rPr>
        <w:t>4</w:t>
      </w:r>
      <w:r w:rsidRPr="00743BDF">
        <w:rPr>
          <w:rFonts w:ascii="Arial" w:hAnsi="Arial" w:cs="Arial"/>
          <w:b/>
          <w:bCs/>
        </w:rPr>
        <w:t>.</w:t>
      </w:r>
      <w:r w:rsidRPr="00743BDF">
        <w:rPr>
          <w:rFonts w:ascii="Arial" w:hAnsi="Arial" w:cs="Arial"/>
          <w:b/>
          <w:bCs/>
        </w:rPr>
        <w:tab/>
        <w:t>ESTIMATIVA DAS QUANTIDADES</w:t>
      </w:r>
    </w:p>
    <w:p w14:paraId="7288B493" w14:textId="77777777" w:rsidR="007C3156" w:rsidRDefault="007C3156" w:rsidP="001E6F3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rPr>
      </w:pPr>
    </w:p>
    <w:p w14:paraId="3F2930F8" w14:textId="37DE9F0E" w:rsidR="00BA49F5" w:rsidRPr="00BA49F5" w:rsidRDefault="00BA49F5" w:rsidP="001E6F3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rPr>
      </w:pPr>
      <w:r w:rsidRPr="00BA49F5">
        <w:rPr>
          <w:rFonts w:ascii="Arial" w:hAnsi="Arial" w:cs="Arial"/>
        </w:rPr>
        <w:t>Art. 18, § 1º, inciso I</w:t>
      </w:r>
      <w:r w:rsidR="001A2417">
        <w:rPr>
          <w:rFonts w:ascii="Arial" w:hAnsi="Arial" w:cs="Arial"/>
        </w:rPr>
        <w:t>V</w:t>
      </w:r>
      <w:r w:rsidRPr="00BA49F5">
        <w:rPr>
          <w:rFonts w:ascii="Arial" w:hAnsi="Arial" w:cs="Arial"/>
        </w:rPr>
        <w:t xml:space="preserve">, da Lei Federal nº 14.133/21: </w:t>
      </w:r>
      <w:r w:rsidRPr="001A2417">
        <w:rPr>
          <w:rFonts w:ascii="Arial" w:hAnsi="Arial" w:cs="Arial"/>
          <w:b/>
          <w:bCs/>
          <w:i/>
          <w:iCs/>
        </w:rPr>
        <w:t>“IV - estimativas das quantidades para a contratação, acompanhadas das memórias de cálculo e dos documentos que lhes dão suporte, que considerem interdependências com outras contratações, de modo a possibilitar economia de escala;”</w:t>
      </w:r>
    </w:p>
    <w:p w14:paraId="7E0813A3" w14:textId="77777777" w:rsidR="00595F05" w:rsidRPr="00595F05" w:rsidRDefault="00595F05" w:rsidP="00E07B85">
      <w:pPr>
        <w:spacing w:after="0" w:line="360" w:lineRule="auto"/>
        <w:jc w:val="both"/>
        <w:rPr>
          <w:rFonts w:ascii="Arial" w:hAnsi="Arial" w:cs="Arial"/>
        </w:rPr>
      </w:pPr>
    </w:p>
    <w:p w14:paraId="08ECEA56" w14:textId="77777777" w:rsidR="00E07B85" w:rsidRPr="00E07B85" w:rsidRDefault="00E07B85" w:rsidP="00E07B85">
      <w:pPr>
        <w:spacing w:after="0" w:line="360" w:lineRule="auto"/>
        <w:jc w:val="both"/>
        <w:rPr>
          <w:rFonts w:ascii="Arial" w:hAnsi="Arial" w:cs="Arial"/>
        </w:rPr>
      </w:pPr>
      <w:r w:rsidRPr="00E07B85">
        <w:rPr>
          <w:rFonts w:ascii="Arial" w:hAnsi="Arial" w:cs="Arial"/>
        </w:rPr>
        <w:t>A estimativa das quantidades para a presente contratação foi definida com base nos projetos arquitetônicos padrão FNDE Tipo 2 e complementares, memorial descritivo e planilha orçamentária elaborados pela Administração Municipal.</w:t>
      </w:r>
    </w:p>
    <w:p w14:paraId="03E69640" w14:textId="77777777" w:rsidR="00E07B85" w:rsidRPr="00E07B85" w:rsidRDefault="00E07B85" w:rsidP="00E07B85">
      <w:pPr>
        <w:spacing w:after="0" w:line="360" w:lineRule="auto"/>
        <w:ind w:firstLine="708"/>
        <w:jc w:val="both"/>
        <w:rPr>
          <w:rFonts w:ascii="Arial" w:hAnsi="Arial" w:cs="Arial"/>
        </w:rPr>
      </w:pPr>
    </w:p>
    <w:p w14:paraId="401EC0C9" w14:textId="77777777" w:rsidR="00E07B85" w:rsidRPr="00E07B85" w:rsidRDefault="00E07B85" w:rsidP="00E07B85">
      <w:pPr>
        <w:spacing w:after="0" w:line="360" w:lineRule="auto"/>
        <w:jc w:val="both"/>
        <w:rPr>
          <w:rFonts w:ascii="Arial" w:hAnsi="Arial" w:cs="Arial"/>
        </w:rPr>
      </w:pPr>
      <w:r w:rsidRPr="00E07B85">
        <w:rPr>
          <w:rFonts w:ascii="Arial" w:hAnsi="Arial" w:cs="Arial"/>
        </w:rPr>
        <w:t>O objeto da contratação consiste na execução da obra de construção do Centro Municipal de Educação Infantil – CMEI Timbú Velho, com área aproximada de 891,68 m², contemplando todos os serviços necessários à sua completa execução.</w:t>
      </w:r>
    </w:p>
    <w:p w14:paraId="76D6A6F3" w14:textId="77777777" w:rsidR="00E07B85" w:rsidRPr="00E07B85" w:rsidRDefault="00E07B85" w:rsidP="00E07B85">
      <w:pPr>
        <w:spacing w:after="0" w:line="360" w:lineRule="auto"/>
        <w:ind w:firstLine="708"/>
        <w:jc w:val="both"/>
        <w:rPr>
          <w:rFonts w:ascii="Arial" w:hAnsi="Arial" w:cs="Arial"/>
        </w:rPr>
      </w:pPr>
    </w:p>
    <w:p w14:paraId="23CFA081" w14:textId="77777777" w:rsidR="00E07B85" w:rsidRPr="00E07B85" w:rsidRDefault="00E07B85" w:rsidP="00E07B85">
      <w:pPr>
        <w:spacing w:after="0" w:line="360" w:lineRule="auto"/>
        <w:jc w:val="both"/>
        <w:rPr>
          <w:rFonts w:ascii="Arial" w:hAnsi="Arial" w:cs="Arial"/>
        </w:rPr>
      </w:pPr>
      <w:r w:rsidRPr="00E07B85">
        <w:rPr>
          <w:rFonts w:ascii="Arial" w:hAnsi="Arial" w:cs="Arial"/>
        </w:rPr>
        <w:t>As quantidades dos serviços foram detalhadas na planilha orçamentária, incluindo, entre outros:</w:t>
      </w:r>
    </w:p>
    <w:p w14:paraId="6F4D41D0" w14:textId="77777777" w:rsidR="00E07B85" w:rsidRPr="00E07B85" w:rsidRDefault="00E07B85" w:rsidP="00E07B85">
      <w:pPr>
        <w:spacing w:after="0" w:line="360" w:lineRule="auto"/>
        <w:ind w:firstLine="708"/>
        <w:jc w:val="both"/>
        <w:rPr>
          <w:rFonts w:ascii="Arial" w:hAnsi="Arial" w:cs="Arial"/>
        </w:rPr>
      </w:pPr>
    </w:p>
    <w:p w14:paraId="01E2B750" w14:textId="507916E1" w:rsidR="00E07B85" w:rsidRPr="00E07B85" w:rsidRDefault="00E07B85" w:rsidP="00E07B85">
      <w:pPr>
        <w:pStyle w:val="PargrafodaLista"/>
        <w:numPr>
          <w:ilvl w:val="0"/>
          <w:numId w:val="35"/>
        </w:numPr>
        <w:spacing w:after="0" w:line="360" w:lineRule="auto"/>
        <w:jc w:val="both"/>
        <w:rPr>
          <w:rFonts w:ascii="Arial" w:hAnsi="Arial" w:cs="Arial"/>
        </w:rPr>
      </w:pPr>
      <w:r w:rsidRPr="00E07B85">
        <w:rPr>
          <w:rFonts w:ascii="Arial" w:hAnsi="Arial" w:cs="Arial"/>
        </w:rPr>
        <w:t>Serviços preliminares e implantação de canteiro de obras;</w:t>
      </w:r>
    </w:p>
    <w:p w14:paraId="5AA425BF" w14:textId="77777777" w:rsidR="00E07B85" w:rsidRPr="00E07B85" w:rsidRDefault="00E07B85" w:rsidP="00E07B85">
      <w:pPr>
        <w:pStyle w:val="PargrafodaLista"/>
        <w:numPr>
          <w:ilvl w:val="0"/>
          <w:numId w:val="35"/>
        </w:numPr>
        <w:spacing w:after="0" w:line="360" w:lineRule="auto"/>
        <w:jc w:val="both"/>
        <w:rPr>
          <w:rFonts w:ascii="Arial" w:hAnsi="Arial" w:cs="Arial"/>
        </w:rPr>
      </w:pPr>
      <w:r w:rsidRPr="00E07B85">
        <w:rPr>
          <w:rFonts w:ascii="Arial" w:hAnsi="Arial" w:cs="Arial"/>
        </w:rPr>
        <w:t>Movimen</w:t>
      </w:r>
      <w:r w:rsidRPr="00E07B85">
        <w:rPr>
          <w:rFonts w:ascii="Arial" w:hAnsi="Arial" w:cs="Arial"/>
        </w:rPr>
        <w:t>tação de terra e terraplenagem;</w:t>
      </w:r>
    </w:p>
    <w:p w14:paraId="7F4841FB" w14:textId="68212563" w:rsidR="00E07B85" w:rsidRPr="00E07B85" w:rsidRDefault="00E07B85" w:rsidP="00E07B85">
      <w:pPr>
        <w:pStyle w:val="PargrafodaLista"/>
        <w:numPr>
          <w:ilvl w:val="0"/>
          <w:numId w:val="35"/>
        </w:numPr>
        <w:spacing w:after="0" w:line="360" w:lineRule="auto"/>
        <w:jc w:val="both"/>
        <w:rPr>
          <w:rFonts w:ascii="Arial" w:hAnsi="Arial" w:cs="Arial"/>
        </w:rPr>
      </w:pPr>
      <w:r w:rsidRPr="00E07B85">
        <w:rPr>
          <w:rFonts w:ascii="Arial" w:hAnsi="Arial" w:cs="Arial"/>
        </w:rPr>
        <w:t>Execução de fundações;</w:t>
      </w:r>
    </w:p>
    <w:p w14:paraId="1218330C" w14:textId="21F96A34" w:rsidR="00E07B85" w:rsidRPr="00E07B85" w:rsidRDefault="00E07B85" w:rsidP="00E07B85">
      <w:pPr>
        <w:pStyle w:val="PargrafodaLista"/>
        <w:numPr>
          <w:ilvl w:val="0"/>
          <w:numId w:val="35"/>
        </w:numPr>
        <w:spacing w:after="0" w:line="360" w:lineRule="auto"/>
        <w:jc w:val="both"/>
        <w:rPr>
          <w:rFonts w:ascii="Arial" w:hAnsi="Arial" w:cs="Arial"/>
        </w:rPr>
      </w:pPr>
      <w:r w:rsidRPr="00E07B85">
        <w:rPr>
          <w:rFonts w:ascii="Arial" w:hAnsi="Arial" w:cs="Arial"/>
        </w:rPr>
        <w:t>Estrutura em concreto armado;</w:t>
      </w:r>
    </w:p>
    <w:p w14:paraId="456B0663" w14:textId="667A17AB" w:rsidR="00E07B85" w:rsidRPr="00E07B85" w:rsidRDefault="00E07B85" w:rsidP="00E07B85">
      <w:pPr>
        <w:pStyle w:val="PargrafodaLista"/>
        <w:numPr>
          <w:ilvl w:val="0"/>
          <w:numId w:val="35"/>
        </w:numPr>
        <w:spacing w:after="0" w:line="360" w:lineRule="auto"/>
        <w:jc w:val="both"/>
        <w:rPr>
          <w:rFonts w:ascii="Arial" w:hAnsi="Arial" w:cs="Arial"/>
        </w:rPr>
      </w:pPr>
      <w:r w:rsidRPr="00E07B85">
        <w:rPr>
          <w:rFonts w:ascii="Arial" w:hAnsi="Arial" w:cs="Arial"/>
        </w:rPr>
        <w:t>Execução de alvenarias e vedações;</w:t>
      </w:r>
    </w:p>
    <w:p w14:paraId="35E0D231" w14:textId="40EFDB2E" w:rsidR="00E07B85" w:rsidRPr="00E07B85" w:rsidRDefault="00E07B85" w:rsidP="00E07B85">
      <w:pPr>
        <w:pStyle w:val="PargrafodaLista"/>
        <w:numPr>
          <w:ilvl w:val="0"/>
          <w:numId w:val="35"/>
        </w:numPr>
        <w:spacing w:after="0" w:line="360" w:lineRule="auto"/>
        <w:jc w:val="both"/>
        <w:rPr>
          <w:rFonts w:ascii="Arial" w:hAnsi="Arial" w:cs="Arial"/>
        </w:rPr>
      </w:pPr>
      <w:r w:rsidRPr="00E07B85">
        <w:rPr>
          <w:rFonts w:ascii="Arial" w:hAnsi="Arial" w:cs="Arial"/>
        </w:rPr>
        <w:t>Execução de cobertura conforme projeto FNDE;</w:t>
      </w:r>
    </w:p>
    <w:p w14:paraId="0CEC6D8F" w14:textId="372B340D" w:rsidR="00E07B85" w:rsidRPr="00E07B85" w:rsidRDefault="00E07B85" w:rsidP="00E07B85">
      <w:pPr>
        <w:pStyle w:val="PargrafodaLista"/>
        <w:numPr>
          <w:ilvl w:val="0"/>
          <w:numId w:val="35"/>
        </w:numPr>
        <w:spacing w:after="0" w:line="360" w:lineRule="auto"/>
        <w:jc w:val="both"/>
        <w:rPr>
          <w:rFonts w:ascii="Arial" w:hAnsi="Arial" w:cs="Arial"/>
        </w:rPr>
      </w:pPr>
      <w:r w:rsidRPr="00E07B85">
        <w:rPr>
          <w:rFonts w:ascii="Arial" w:hAnsi="Arial" w:cs="Arial"/>
        </w:rPr>
        <w:t>Execução de revestimentos e acabamentos;</w:t>
      </w:r>
    </w:p>
    <w:p w14:paraId="6533AC90" w14:textId="0CFF27F7" w:rsidR="00E07B85" w:rsidRPr="00E07B85" w:rsidRDefault="00E07B85" w:rsidP="00E07B85">
      <w:pPr>
        <w:pStyle w:val="PargrafodaLista"/>
        <w:numPr>
          <w:ilvl w:val="0"/>
          <w:numId w:val="35"/>
        </w:numPr>
        <w:spacing w:after="0" w:line="360" w:lineRule="auto"/>
        <w:jc w:val="both"/>
        <w:rPr>
          <w:rFonts w:ascii="Arial" w:hAnsi="Arial" w:cs="Arial"/>
        </w:rPr>
      </w:pPr>
      <w:r w:rsidRPr="00E07B85">
        <w:rPr>
          <w:rFonts w:ascii="Arial" w:hAnsi="Arial" w:cs="Arial"/>
        </w:rPr>
        <w:t xml:space="preserve">Instalações elétricas, </w:t>
      </w:r>
      <w:proofErr w:type="spellStart"/>
      <w:r w:rsidRPr="00E07B85">
        <w:rPr>
          <w:rFonts w:ascii="Arial" w:hAnsi="Arial" w:cs="Arial"/>
        </w:rPr>
        <w:t>hidrossanitárias</w:t>
      </w:r>
      <w:proofErr w:type="spellEnd"/>
      <w:r w:rsidRPr="00E07B85">
        <w:rPr>
          <w:rFonts w:ascii="Arial" w:hAnsi="Arial" w:cs="Arial"/>
        </w:rPr>
        <w:t xml:space="preserve"> e demais sistemas prediais;</w:t>
      </w:r>
    </w:p>
    <w:p w14:paraId="0A6FF133" w14:textId="2D5B7196" w:rsidR="00E07B85" w:rsidRPr="00E07B85" w:rsidRDefault="00E07B85" w:rsidP="00E07B85">
      <w:pPr>
        <w:pStyle w:val="PargrafodaLista"/>
        <w:numPr>
          <w:ilvl w:val="0"/>
          <w:numId w:val="35"/>
        </w:numPr>
        <w:spacing w:after="0" w:line="360" w:lineRule="auto"/>
        <w:jc w:val="both"/>
        <w:rPr>
          <w:rFonts w:ascii="Arial" w:hAnsi="Arial" w:cs="Arial"/>
        </w:rPr>
      </w:pPr>
      <w:r w:rsidRPr="00E07B85">
        <w:rPr>
          <w:rFonts w:ascii="Arial" w:hAnsi="Arial" w:cs="Arial"/>
        </w:rPr>
        <w:t>Sistema de proteção contra descargas atmosféricas (SPDA);</w:t>
      </w:r>
    </w:p>
    <w:p w14:paraId="0384DFB0" w14:textId="3A91DDA6" w:rsidR="00E07B85" w:rsidRPr="00E07B85" w:rsidRDefault="00E07B85" w:rsidP="00E07B85">
      <w:pPr>
        <w:pStyle w:val="PargrafodaLista"/>
        <w:numPr>
          <w:ilvl w:val="0"/>
          <w:numId w:val="35"/>
        </w:numPr>
        <w:spacing w:after="0" w:line="360" w:lineRule="auto"/>
        <w:jc w:val="both"/>
        <w:rPr>
          <w:rFonts w:ascii="Arial" w:hAnsi="Arial" w:cs="Arial"/>
        </w:rPr>
      </w:pPr>
      <w:r w:rsidRPr="00E07B85">
        <w:rPr>
          <w:rFonts w:ascii="Arial" w:hAnsi="Arial" w:cs="Arial"/>
        </w:rPr>
        <w:t>Sistema de prevenção e combate a incêndio;</w:t>
      </w:r>
    </w:p>
    <w:p w14:paraId="1B861238" w14:textId="2E4165D2" w:rsidR="00E07B85" w:rsidRPr="00E07B85" w:rsidRDefault="00E07B85" w:rsidP="00E07B85">
      <w:pPr>
        <w:pStyle w:val="PargrafodaLista"/>
        <w:numPr>
          <w:ilvl w:val="0"/>
          <w:numId w:val="35"/>
        </w:numPr>
        <w:spacing w:after="0" w:line="360" w:lineRule="auto"/>
        <w:jc w:val="both"/>
        <w:rPr>
          <w:rFonts w:ascii="Arial" w:hAnsi="Arial" w:cs="Arial"/>
        </w:rPr>
      </w:pPr>
      <w:r w:rsidRPr="00E07B85">
        <w:rPr>
          <w:rFonts w:ascii="Arial" w:hAnsi="Arial" w:cs="Arial"/>
        </w:rPr>
        <w:t>Execução de áreas externas, acessibilidade e urbanização;</w:t>
      </w:r>
    </w:p>
    <w:p w14:paraId="0175B96D" w14:textId="55F3AF10" w:rsidR="00E07B85" w:rsidRPr="00E07B85" w:rsidRDefault="00E07B85" w:rsidP="00E07B85">
      <w:pPr>
        <w:pStyle w:val="PargrafodaLista"/>
        <w:numPr>
          <w:ilvl w:val="0"/>
          <w:numId w:val="35"/>
        </w:numPr>
        <w:spacing w:after="0" w:line="360" w:lineRule="auto"/>
        <w:jc w:val="both"/>
        <w:rPr>
          <w:rFonts w:ascii="Arial" w:hAnsi="Arial" w:cs="Arial"/>
        </w:rPr>
      </w:pPr>
      <w:r w:rsidRPr="00E07B85">
        <w:rPr>
          <w:rFonts w:ascii="Arial" w:hAnsi="Arial" w:cs="Arial"/>
        </w:rPr>
        <w:t>I</w:t>
      </w:r>
      <w:r w:rsidRPr="00E07B85">
        <w:rPr>
          <w:rFonts w:ascii="Arial" w:hAnsi="Arial" w:cs="Arial"/>
        </w:rPr>
        <w:t>mplantação de áreas de recreação e demais elementos necessários ao funcionamento da unidade educacional.</w:t>
      </w:r>
    </w:p>
    <w:p w14:paraId="59FAF051" w14:textId="77777777" w:rsidR="00E07B85" w:rsidRPr="00E07B85" w:rsidRDefault="00E07B85" w:rsidP="00E07B85">
      <w:pPr>
        <w:spacing w:after="0" w:line="360" w:lineRule="auto"/>
        <w:jc w:val="both"/>
        <w:rPr>
          <w:rFonts w:ascii="Arial" w:hAnsi="Arial" w:cs="Arial"/>
        </w:rPr>
      </w:pPr>
      <w:r w:rsidRPr="00E07B85">
        <w:rPr>
          <w:rFonts w:ascii="Arial" w:hAnsi="Arial" w:cs="Arial"/>
        </w:rPr>
        <w:lastRenderedPageBreak/>
        <w:t>As quantidades foram obtidas por meio de levantamento técnico detalhado, considerando as características do terreno, as soluções de projeto adotadas e as condições necessárias para garantir a funcionalidade, segurança e durabilidade da edificação.</w:t>
      </w:r>
    </w:p>
    <w:p w14:paraId="0AE23014" w14:textId="77777777" w:rsidR="00E07B85" w:rsidRPr="00E07B85" w:rsidRDefault="00E07B85" w:rsidP="00E07B85">
      <w:pPr>
        <w:spacing w:after="0" w:line="360" w:lineRule="auto"/>
        <w:ind w:firstLine="708"/>
        <w:jc w:val="both"/>
        <w:rPr>
          <w:rFonts w:ascii="Arial" w:hAnsi="Arial" w:cs="Arial"/>
        </w:rPr>
      </w:pPr>
    </w:p>
    <w:p w14:paraId="225B2691" w14:textId="77777777" w:rsidR="00E07B85" w:rsidRPr="00E07B85" w:rsidRDefault="00E07B85" w:rsidP="00E07B85">
      <w:pPr>
        <w:spacing w:after="0" w:line="360" w:lineRule="auto"/>
        <w:jc w:val="both"/>
        <w:rPr>
          <w:rFonts w:ascii="Arial" w:hAnsi="Arial" w:cs="Arial"/>
        </w:rPr>
      </w:pPr>
      <w:r w:rsidRPr="00E07B85">
        <w:rPr>
          <w:rFonts w:ascii="Arial" w:hAnsi="Arial" w:cs="Arial"/>
        </w:rPr>
        <w:t>A memória de cálculo das quantidades encontra-se devidamente registrada nos documentos técnicos que integram o Projeto Básico, especialmente na planilha orçamentária e nos projetos executivos.</w:t>
      </w:r>
    </w:p>
    <w:p w14:paraId="1DE33E1A" w14:textId="77777777" w:rsidR="00E07B85" w:rsidRPr="00E07B85" w:rsidRDefault="00E07B85" w:rsidP="00E07B85">
      <w:pPr>
        <w:spacing w:after="0" w:line="360" w:lineRule="auto"/>
        <w:ind w:firstLine="708"/>
        <w:jc w:val="both"/>
        <w:rPr>
          <w:rFonts w:ascii="Arial" w:hAnsi="Arial" w:cs="Arial"/>
        </w:rPr>
      </w:pPr>
    </w:p>
    <w:p w14:paraId="31D2327B" w14:textId="77777777" w:rsidR="00E07B85" w:rsidRPr="00E07B85" w:rsidRDefault="00E07B85" w:rsidP="00E07B85">
      <w:pPr>
        <w:spacing w:after="0" w:line="360" w:lineRule="auto"/>
        <w:jc w:val="both"/>
        <w:rPr>
          <w:rFonts w:ascii="Arial" w:hAnsi="Arial" w:cs="Arial"/>
        </w:rPr>
      </w:pPr>
      <w:r w:rsidRPr="00E07B85">
        <w:rPr>
          <w:rFonts w:ascii="Arial" w:hAnsi="Arial" w:cs="Arial"/>
        </w:rPr>
        <w:t>Não se trata de contratação por demanda ou estimativa variável, mas de objeto definido, com quantitativos previamente estabelecidos, sendo a execução vinculada à integralidade do escopo previsto.</w:t>
      </w:r>
    </w:p>
    <w:p w14:paraId="67E753A6" w14:textId="77777777" w:rsidR="00E07B85" w:rsidRPr="00E07B85" w:rsidRDefault="00E07B85" w:rsidP="00E07B85">
      <w:pPr>
        <w:spacing w:after="0" w:line="360" w:lineRule="auto"/>
        <w:ind w:firstLine="708"/>
        <w:jc w:val="both"/>
        <w:rPr>
          <w:rFonts w:ascii="Arial" w:hAnsi="Arial" w:cs="Arial"/>
        </w:rPr>
      </w:pPr>
    </w:p>
    <w:p w14:paraId="43C426AF" w14:textId="308105A3" w:rsidR="006D2EB7" w:rsidRDefault="00E07B85" w:rsidP="00E07B85">
      <w:pPr>
        <w:spacing w:after="0" w:line="360" w:lineRule="auto"/>
        <w:jc w:val="both"/>
        <w:rPr>
          <w:rFonts w:ascii="Arial" w:hAnsi="Arial" w:cs="Arial"/>
        </w:rPr>
      </w:pPr>
      <w:r w:rsidRPr="00E07B85">
        <w:rPr>
          <w:rFonts w:ascii="Arial" w:hAnsi="Arial" w:cs="Arial"/>
        </w:rPr>
        <w:t>Dessa forma, as quantidades estimadas refletem adequadamente o objeto a ser contratado, possibilitando a correta formulação das propostas pelos licitantes e assegurando a execução completa da obra.</w:t>
      </w:r>
    </w:p>
    <w:p w14:paraId="386E0979" w14:textId="77777777" w:rsidR="00E07B85" w:rsidRDefault="00E07B85" w:rsidP="00E07B85">
      <w:pPr>
        <w:spacing w:after="0" w:line="360" w:lineRule="auto"/>
        <w:ind w:firstLine="708"/>
        <w:jc w:val="both"/>
        <w:rPr>
          <w:rFonts w:ascii="Arial" w:hAnsi="Arial" w:cs="Arial"/>
        </w:rPr>
      </w:pPr>
    </w:p>
    <w:p w14:paraId="25C93824" w14:textId="0D221C42" w:rsidR="001A2417" w:rsidRDefault="00E5294B"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Pr>
          <w:rFonts w:ascii="Arial" w:hAnsi="Arial" w:cs="Arial"/>
          <w:b/>
          <w:bCs/>
        </w:rPr>
        <w:t>5</w:t>
      </w:r>
      <w:r w:rsidR="001A2417" w:rsidRPr="00743BDF">
        <w:rPr>
          <w:rFonts w:ascii="Arial" w:hAnsi="Arial" w:cs="Arial"/>
          <w:b/>
          <w:bCs/>
        </w:rPr>
        <w:t>.</w:t>
      </w:r>
      <w:r w:rsidR="001A2417" w:rsidRPr="00743BDF">
        <w:rPr>
          <w:rFonts w:ascii="Arial" w:hAnsi="Arial" w:cs="Arial"/>
          <w:b/>
          <w:bCs/>
        </w:rPr>
        <w:tab/>
        <w:t xml:space="preserve">LEVANTAMENTO DE </w:t>
      </w:r>
      <w:r w:rsidR="001A2417" w:rsidRPr="00215497">
        <w:rPr>
          <w:rFonts w:ascii="Arial" w:hAnsi="Arial" w:cs="Arial"/>
          <w:b/>
          <w:bCs/>
        </w:rPr>
        <w:t>MERCADO</w:t>
      </w:r>
    </w:p>
    <w:p w14:paraId="337B8A2E" w14:textId="77777777" w:rsidR="001A2417" w:rsidRDefault="001A2417"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p>
    <w:p w14:paraId="2570DD08" w14:textId="50AAE24A" w:rsidR="001A2417" w:rsidRPr="00E5294B" w:rsidRDefault="001A2417"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rPr>
      </w:pPr>
      <w:r w:rsidRPr="00E5294B">
        <w:rPr>
          <w:rFonts w:ascii="Arial" w:hAnsi="Arial" w:cs="Arial"/>
        </w:rPr>
        <w:t xml:space="preserve">Art. 18, § 1º, inciso </w:t>
      </w:r>
      <w:r w:rsidR="00E5294B">
        <w:rPr>
          <w:rFonts w:ascii="Arial" w:hAnsi="Arial" w:cs="Arial"/>
        </w:rPr>
        <w:t>V</w:t>
      </w:r>
      <w:r w:rsidRPr="00E5294B">
        <w:rPr>
          <w:rFonts w:ascii="Arial" w:hAnsi="Arial" w:cs="Arial"/>
        </w:rPr>
        <w:t>, da Lei Federal nº 14.133/21:</w:t>
      </w:r>
      <w:r w:rsidR="00E5294B" w:rsidRPr="00E5294B">
        <w:rPr>
          <w:rFonts w:ascii="Arial" w:hAnsi="Arial" w:cs="Arial"/>
        </w:rPr>
        <w:t xml:space="preserve"> </w:t>
      </w:r>
      <w:r w:rsidR="00E5294B" w:rsidRPr="00E5294B">
        <w:rPr>
          <w:rFonts w:ascii="Arial" w:hAnsi="Arial" w:cs="Arial"/>
          <w:b/>
          <w:bCs/>
          <w:i/>
          <w:iCs/>
        </w:rPr>
        <w:t>“V - levantamento de mercado, que consiste na análise das alternativas possíveis, e justificativa técnica e econômica da escolha do tipo de solução a contratar;”</w:t>
      </w:r>
    </w:p>
    <w:p w14:paraId="4009F2F6" w14:textId="77777777" w:rsidR="00CD1FA7" w:rsidRDefault="00CD1FA7" w:rsidP="001E6F31">
      <w:pPr>
        <w:spacing w:after="0" w:line="360" w:lineRule="auto"/>
        <w:jc w:val="both"/>
        <w:rPr>
          <w:rFonts w:ascii="Arial" w:hAnsi="Arial" w:cs="Arial"/>
        </w:rPr>
      </w:pPr>
    </w:p>
    <w:p w14:paraId="41ED17A0"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r w:rsidRPr="00E07B85">
        <w:rPr>
          <w:rFonts w:ascii="Arial" w:hAnsi="Arial" w:cs="Arial"/>
          <w:sz w:val="22"/>
          <w:szCs w:val="22"/>
        </w:rPr>
        <w:t>O levantamento de mercado consiste na análise das alternativas possíveis para atendimento da necessidade identificada, bem como na justificativa técnica e econômica da solução adotada, conforme previsto no art. 18, §1º, inciso V, da Lei nº 14.133/2021.</w:t>
      </w:r>
    </w:p>
    <w:p w14:paraId="3FB01B2F"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p>
    <w:p w14:paraId="620FAD8B"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r w:rsidRPr="00E07B85">
        <w:rPr>
          <w:rFonts w:ascii="Arial" w:hAnsi="Arial" w:cs="Arial"/>
          <w:sz w:val="22"/>
          <w:szCs w:val="22"/>
        </w:rPr>
        <w:t>Considerando a necessidade de ampliação da infraestrutura educacional do Município, por meio da construção do Centro Municipal de Educação Infantil – CMEI Timbú Velho, foram avaliadas as seguintes alternativas:</w:t>
      </w:r>
    </w:p>
    <w:p w14:paraId="0E8194AD"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p>
    <w:p w14:paraId="1C3168E6" w14:textId="77777777" w:rsidR="00E07B85" w:rsidRPr="00E07B85" w:rsidRDefault="00E07B85" w:rsidP="00E07B85">
      <w:pPr>
        <w:pStyle w:val="NormalWeb"/>
        <w:spacing w:before="0" w:beforeAutospacing="0" w:after="0" w:afterAutospacing="0" w:line="360" w:lineRule="auto"/>
        <w:jc w:val="both"/>
        <w:rPr>
          <w:rFonts w:ascii="Arial" w:hAnsi="Arial" w:cs="Arial"/>
          <w:b/>
          <w:sz w:val="22"/>
          <w:szCs w:val="22"/>
        </w:rPr>
      </w:pPr>
      <w:r w:rsidRPr="00E07B85">
        <w:rPr>
          <w:rFonts w:ascii="Arial" w:hAnsi="Arial" w:cs="Arial"/>
          <w:b/>
          <w:sz w:val="22"/>
          <w:szCs w:val="22"/>
        </w:rPr>
        <w:t>A) Solução 01 – Execução direta da obra pela Administração Municipal</w:t>
      </w:r>
    </w:p>
    <w:p w14:paraId="2E91EDF0"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r w:rsidRPr="00E07B85">
        <w:rPr>
          <w:rFonts w:ascii="Arial" w:hAnsi="Arial" w:cs="Arial"/>
          <w:sz w:val="22"/>
          <w:szCs w:val="22"/>
        </w:rPr>
        <w:t xml:space="preserve">A execução direta da obra pela equipe própria do Município foi analisada como possível alternativa. No entanto, verificou-se que a Administração não dispõe de estrutura operacional, </w:t>
      </w:r>
      <w:r w:rsidRPr="00E07B85">
        <w:rPr>
          <w:rFonts w:ascii="Arial" w:hAnsi="Arial" w:cs="Arial"/>
          <w:sz w:val="22"/>
          <w:szCs w:val="22"/>
        </w:rPr>
        <w:lastRenderedPageBreak/>
        <w:t>equipamentos, mão de obra especializada e capacidade técnica suficientes para a execução integral da obra.</w:t>
      </w:r>
    </w:p>
    <w:p w14:paraId="2F61D460"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p>
    <w:p w14:paraId="571D2597"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r w:rsidRPr="00E07B85">
        <w:rPr>
          <w:rFonts w:ascii="Arial" w:hAnsi="Arial" w:cs="Arial"/>
          <w:sz w:val="22"/>
          <w:szCs w:val="22"/>
        </w:rPr>
        <w:t>Além disso, a execução de obra dessa natureza exige equipe multidisciplinar, gestão de canteiro, controle técnico e operacional contínuo, o que não se mostra compatível com a estrutura administrativa disponível. Dessa forma, essa alternativa não se apresenta viável sob o ponto de vista técnico e operacional.</w:t>
      </w:r>
    </w:p>
    <w:p w14:paraId="1437ECF9"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p>
    <w:p w14:paraId="408ABB23" w14:textId="77777777" w:rsidR="00E07B85" w:rsidRPr="00E07B85" w:rsidRDefault="00E07B85" w:rsidP="00E07B85">
      <w:pPr>
        <w:pStyle w:val="NormalWeb"/>
        <w:spacing w:before="0" w:beforeAutospacing="0" w:after="0" w:afterAutospacing="0" w:line="360" w:lineRule="auto"/>
        <w:jc w:val="both"/>
        <w:rPr>
          <w:rFonts w:ascii="Arial" w:hAnsi="Arial" w:cs="Arial"/>
          <w:b/>
          <w:sz w:val="22"/>
          <w:szCs w:val="22"/>
        </w:rPr>
      </w:pPr>
      <w:r w:rsidRPr="00E07B85">
        <w:rPr>
          <w:rFonts w:ascii="Arial" w:hAnsi="Arial" w:cs="Arial"/>
          <w:b/>
          <w:sz w:val="22"/>
          <w:szCs w:val="22"/>
        </w:rPr>
        <w:t>B) Solução 02 – Contratação de profissionais autônomos (pessoa física)</w:t>
      </w:r>
    </w:p>
    <w:p w14:paraId="253A0DC6"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r w:rsidRPr="00E07B85">
        <w:rPr>
          <w:rFonts w:ascii="Arial" w:hAnsi="Arial" w:cs="Arial"/>
          <w:sz w:val="22"/>
          <w:szCs w:val="22"/>
        </w:rPr>
        <w:t>A contratação de profissionais autônomos foi considerada, porém se mostrou inadequada, tendo em vista que o objeto envolve a execução completa de obra de engenharia, demandando organização empresarial, fornecimento de materiais, equipamentos e equipe técnica estruturada.</w:t>
      </w:r>
    </w:p>
    <w:p w14:paraId="3F2F3986"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p>
    <w:p w14:paraId="11BEA64B"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r w:rsidRPr="00E07B85">
        <w:rPr>
          <w:rFonts w:ascii="Arial" w:hAnsi="Arial" w:cs="Arial"/>
          <w:sz w:val="22"/>
          <w:szCs w:val="22"/>
        </w:rPr>
        <w:t>A fragmentação da contratação em profissionais individuais poderia comprometer a coordenação dos serviços, aumentar riscos de execução e dificultar a gestão contratual. Assim, essa alternativa não atende aos requisitos de eficiência, segurança e responsabilidade técnica exigidos para a execução do objeto.</w:t>
      </w:r>
    </w:p>
    <w:p w14:paraId="59FE5234"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p>
    <w:p w14:paraId="0CA46F42" w14:textId="77777777" w:rsidR="00E07B85" w:rsidRPr="00E07B85" w:rsidRDefault="00E07B85" w:rsidP="00E07B85">
      <w:pPr>
        <w:pStyle w:val="NormalWeb"/>
        <w:spacing w:before="0" w:beforeAutospacing="0" w:after="0" w:afterAutospacing="0" w:line="360" w:lineRule="auto"/>
        <w:jc w:val="both"/>
        <w:rPr>
          <w:rFonts w:ascii="Arial" w:hAnsi="Arial" w:cs="Arial"/>
          <w:b/>
          <w:sz w:val="22"/>
          <w:szCs w:val="22"/>
        </w:rPr>
      </w:pPr>
      <w:r w:rsidRPr="00E07B85">
        <w:rPr>
          <w:rFonts w:ascii="Arial" w:hAnsi="Arial" w:cs="Arial"/>
          <w:b/>
          <w:sz w:val="22"/>
          <w:szCs w:val="22"/>
        </w:rPr>
        <w:t>C) Solução 03 – Contratação de empresa especializada em execução de obras de engenharia</w:t>
      </w:r>
    </w:p>
    <w:p w14:paraId="1B4CECB4"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r w:rsidRPr="00E07B85">
        <w:rPr>
          <w:rFonts w:ascii="Arial" w:hAnsi="Arial" w:cs="Arial"/>
          <w:sz w:val="22"/>
          <w:szCs w:val="22"/>
        </w:rPr>
        <w:t>A contratação de empresa especializada se apresenta como a alternativa mais adequada, uma vez que permite a execução integral da obra por organização com capacidade técnica, operacional e gerencial compatível com o objeto.</w:t>
      </w:r>
    </w:p>
    <w:p w14:paraId="712171EE"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p>
    <w:p w14:paraId="2B1CAEAC"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r w:rsidRPr="00E07B85">
        <w:rPr>
          <w:rFonts w:ascii="Arial" w:hAnsi="Arial" w:cs="Arial"/>
          <w:sz w:val="22"/>
          <w:szCs w:val="22"/>
        </w:rPr>
        <w:t>Empresas do setor dispõem de equipe técnica qualificada, equipamentos adequados e experiência na execução de obras semelhantes, incluindo edificações institucionais e escolares, reduzindo riscos técnicos e garantindo maior eficiência e qualidade na execução.</w:t>
      </w:r>
    </w:p>
    <w:p w14:paraId="0665D607"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p>
    <w:p w14:paraId="0BD08058"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r w:rsidRPr="00E07B85">
        <w:rPr>
          <w:rFonts w:ascii="Arial" w:hAnsi="Arial" w:cs="Arial"/>
          <w:sz w:val="22"/>
          <w:szCs w:val="22"/>
        </w:rPr>
        <w:t>Essa solução também possibilita a responsabilização técnica formal por meio de ART/RRT, melhor controle da execução e cumprimento dos prazos estabelecidos.</w:t>
      </w:r>
    </w:p>
    <w:p w14:paraId="58D8737A" w14:textId="09EE7B4C" w:rsidR="00E07B85" w:rsidRDefault="00E07B85" w:rsidP="00E07B85">
      <w:pPr>
        <w:pStyle w:val="NormalWeb"/>
        <w:spacing w:before="0" w:beforeAutospacing="0" w:after="0" w:afterAutospacing="0" w:line="360" w:lineRule="auto"/>
        <w:jc w:val="both"/>
        <w:rPr>
          <w:rFonts w:ascii="Arial" w:hAnsi="Arial" w:cs="Arial"/>
          <w:sz w:val="22"/>
          <w:szCs w:val="22"/>
        </w:rPr>
      </w:pPr>
    </w:p>
    <w:p w14:paraId="1CFCD6CC"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p>
    <w:p w14:paraId="02D3026A" w14:textId="77777777" w:rsidR="00E07B85" w:rsidRPr="00E07B85" w:rsidRDefault="00E07B85" w:rsidP="00E07B85">
      <w:pPr>
        <w:pStyle w:val="NormalWeb"/>
        <w:spacing w:before="0" w:beforeAutospacing="0" w:after="0" w:afterAutospacing="0" w:line="360" w:lineRule="auto"/>
        <w:jc w:val="both"/>
        <w:rPr>
          <w:rFonts w:ascii="Arial" w:hAnsi="Arial" w:cs="Arial"/>
          <w:b/>
          <w:sz w:val="22"/>
          <w:szCs w:val="22"/>
        </w:rPr>
      </w:pPr>
      <w:r w:rsidRPr="00E07B85">
        <w:rPr>
          <w:rFonts w:ascii="Arial" w:hAnsi="Arial" w:cs="Arial"/>
          <w:b/>
          <w:sz w:val="22"/>
          <w:szCs w:val="22"/>
        </w:rPr>
        <w:lastRenderedPageBreak/>
        <w:t>D) Escolha da solução</w:t>
      </w:r>
    </w:p>
    <w:p w14:paraId="74104FFB"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r w:rsidRPr="00E07B85">
        <w:rPr>
          <w:rFonts w:ascii="Arial" w:hAnsi="Arial" w:cs="Arial"/>
          <w:sz w:val="22"/>
          <w:szCs w:val="22"/>
        </w:rPr>
        <w:t>Diante da análise das alternativas, a Administração optou pela contratação de empresa especializada para execução da obra de construção do Centro Municipal de Educação Infantil – CMEI Timbú Velho, por meio de licitação na modalidade concorrência, sob regime de empreitada por preço global.</w:t>
      </w:r>
    </w:p>
    <w:p w14:paraId="30D94839"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p>
    <w:p w14:paraId="1AB47CD0"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r w:rsidRPr="00E07B85">
        <w:rPr>
          <w:rFonts w:ascii="Arial" w:hAnsi="Arial" w:cs="Arial"/>
          <w:sz w:val="22"/>
          <w:szCs w:val="22"/>
        </w:rPr>
        <w:t>A escolha se justifica por ser a solução mais adequada sob os aspectos técnico, operacional e econômico, garantindo:</w:t>
      </w:r>
    </w:p>
    <w:p w14:paraId="192503B1"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p>
    <w:p w14:paraId="3C0B65C2" w14:textId="5EB464EB" w:rsidR="00E07B85" w:rsidRPr="00E07B85" w:rsidRDefault="00E07B85" w:rsidP="00E07B85">
      <w:pPr>
        <w:pStyle w:val="NormalWeb"/>
        <w:numPr>
          <w:ilvl w:val="0"/>
          <w:numId w:val="36"/>
        </w:numPr>
        <w:spacing w:before="0" w:beforeAutospacing="0" w:after="0" w:afterAutospacing="0" w:line="360" w:lineRule="auto"/>
        <w:jc w:val="both"/>
        <w:rPr>
          <w:rFonts w:ascii="Arial" w:hAnsi="Arial" w:cs="Arial"/>
          <w:sz w:val="22"/>
          <w:szCs w:val="22"/>
        </w:rPr>
      </w:pPr>
      <w:r w:rsidRPr="00E07B85">
        <w:rPr>
          <w:rFonts w:ascii="Arial" w:hAnsi="Arial" w:cs="Arial"/>
          <w:sz w:val="22"/>
          <w:szCs w:val="22"/>
        </w:rPr>
        <w:t>Execução integral do objeto com qualidade técnica;</w:t>
      </w:r>
    </w:p>
    <w:p w14:paraId="1C4B8FC2" w14:textId="66729E97" w:rsidR="00E07B85" w:rsidRPr="00E07B85" w:rsidRDefault="00E07B85" w:rsidP="00E07B85">
      <w:pPr>
        <w:pStyle w:val="NormalWeb"/>
        <w:numPr>
          <w:ilvl w:val="0"/>
          <w:numId w:val="36"/>
        </w:numPr>
        <w:spacing w:before="0" w:beforeAutospacing="0" w:after="0" w:afterAutospacing="0" w:line="360" w:lineRule="auto"/>
        <w:jc w:val="both"/>
        <w:rPr>
          <w:rFonts w:ascii="Arial" w:hAnsi="Arial" w:cs="Arial"/>
          <w:sz w:val="22"/>
          <w:szCs w:val="22"/>
        </w:rPr>
      </w:pPr>
      <w:r w:rsidRPr="00E07B85">
        <w:rPr>
          <w:rFonts w:ascii="Arial" w:hAnsi="Arial" w:cs="Arial"/>
          <w:sz w:val="22"/>
          <w:szCs w:val="22"/>
        </w:rPr>
        <w:t>Redução de riscos de falhas e retrabalhos;</w:t>
      </w:r>
    </w:p>
    <w:p w14:paraId="19D6B582" w14:textId="0BCEF354" w:rsidR="00E07B85" w:rsidRPr="00E07B85" w:rsidRDefault="00E07B85" w:rsidP="00E07B85">
      <w:pPr>
        <w:pStyle w:val="NormalWeb"/>
        <w:numPr>
          <w:ilvl w:val="0"/>
          <w:numId w:val="36"/>
        </w:numPr>
        <w:spacing w:before="0" w:beforeAutospacing="0" w:after="0" w:afterAutospacing="0" w:line="360" w:lineRule="auto"/>
        <w:jc w:val="both"/>
        <w:rPr>
          <w:rFonts w:ascii="Arial" w:hAnsi="Arial" w:cs="Arial"/>
          <w:sz w:val="22"/>
          <w:szCs w:val="22"/>
        </w:rPr>
      </w:pPr>
      <w:r w:rsidRPr="00E07B85">
        <w:rPr>
          <w:rFonts w:ascii="Arial" w:hAnsi="Arial" w:cs="Arial"/>
          <w:sz w:val="22"/>
          <w:szCs w:val="22"/>
        </w:rPr>
        <w:t>Maior controle da execução contratual;</w:t>
      </w:r>
    </w:p>
    <w:p w14:paraId="5CFE0043" w14:textId="0CFCCACD" w:rsidR="00E07B85" w:rsidRPr="00E07B85" w:rsidRDefault="00E07B85" w:rsidP="00E07B85">
      <w:pPr>
        <w:pStyle w:val="NormalWeb"/>
        <w:numPr>
          <w:ilvl w:val="0"/>
          <w:numId w:val="36"/>
        </w:numPr>
        <w:spacing w:before="0" w:beforeAutospacing="0" w:after="0" w:afterAutospacing="0" w:line="360" w:lineRule="auto"/>
        <w:jc w:val="both"/>
        <w:rPr>
          <w:rFonts w:ascii="Arial" w:hAnsi="Arial" w:cs="Arial"/>
          <w:sz w:val="22"/>
          <w:szCs w:val="22"/>
        </w:rPr>
      </w:pPr>
      <w:r w:rsidRPr="00E07B85">
        <w:rPr>
          <w:rFonts w:ascii="Arial" w:hAnsi="Arial" w:cs="Arial"/>
          <w:sz w:val="22"/>
          <w:szCs w:val="22"/>
        </w:rPr>
        <w:t>Atendimento aos prazos estabelecidos;</w:t>
      </w:r>
    </w:p>
    <w:p w14:paraId="175CE17C" w14:textId="3D326E8B" w:rsidR="00E07B85" w:rsidRPr="00E07B85" w:rsidRDefault="00E07B85" w:rsidP="00E07B85">
      <w:pPr>
        <w:pStyle w:val="NormalWeb"/>
        <w:numPr>
          <w:ilvl w:val="0"/>
          <w:numId w:val="36"/>
        </w:numPr>
        <w:spacing w:before="0" w:beforeAutospacing="0" w:after="0" w:afterAutospacing="0" w:line="360" w:lineRule="auto"/>
        <w:jc w:val="both"/>
        <w:rPr>
          <w:rFonts w:ascii="Arial" w:hAnsi="Arial" w:cs="Arial"/>
          <w:sz w:val="22"/>
          <w:szCs w:val="22"/>
        </w:rPr>
      </w:pPr>
      <w:r w:rsidRPr="00E07B85">
        <w:rPr>
          <w:rFonts w:ascii="Arial" w:hAnsi="Arial" w:cs="Arial"/>
          <w:sz w:val="22"/>
          <w:szCs w:val="22"/>
        </w:rPr>
        <w:t>Melhor relação custo-benefício para a Administração Pública.</w:t>
      </w:r>
    </w:p>
    <w:p w14:paraId="61430F09" w14:textId="77777777" w:rsidR="00E07B85" w:rsidRPr="00E07B85" w:rsidRDefault="00E07B85" w:rsidP="00E07B85">
      <w:pPr>
        <w:pStyle w:val="NormalWeb"/>
        <w:spacing w:before="0" w:beforeAutospacing="0" w:after="0" w:afterAutospacing="0" w:line="360" w:lineRule="auto"/>
        <w:jc w:val="both"/>
        <w:rPr>
          <w:rFonts w:ascii="Arial" w:hAnsi="Arial" w:cs="Arial"/>
          <w:sz w:val="22"/>
          <w:szCs w:val="22"/>
        </w:rPr>
      </w:pPr>
    </w:p>
    <w:p w14:paraId="1B122665" w14:textId="64A4C6ED" w:rsidR="004F6598" w:rsidRDefault="00E07B85" w:rsidP="00E07B85">
      <w:pPr>
        <w:pStyle w:val="NormalWeb"/>
        <w:spacing w:before="0" w:beforeAutospacing="0" w:after="0" w:afterAutospacing="0" w:line="360" w:lineRule="auto"/>
        <w:jc w:val="both"/>
        <w:rPr>
          <w:rFonts w:ascii="Arial" w:hAnsi="Arial" w:cs="Arial"/>
          <w:sz w:val="22"/>
          <w:szCs w:val="22"/>
        </w:rPr>
      </w:pPr>
      <w:r w:rsidRPr="00E07B85">
        <w:rPr>
          <w:rFonts w:ascii="Arial" w:hAnsi="Arial" w:cs="Arial"/>
          <w:sz w:val="22"/>
          <w:szCs w:val="22"/>
        </w:rPr>
        <w:t>Dessa forma, a solução adotada atende plenamente à necessidade identificada, estando em conformidade com a legislação vigente e as melhores práticas de contratação pública.</w:t>
      </w:r>
    </w:p>
    <w:p w14:paraId="45B8284C" w14:textId="77777777" w:rsidR="00E07B85" w:rsidRDefault="00E07B85" w:rsidP="00E07B85">
      <w:pPr>
        <w:pStyle w:val="NormalWeb"/>
        <w:spacing w:before="0" w:beforeAutospacing="0" w:after="0" w:afterAutospacing="0" w:line="360" w:lineRule="auto"/>
        <w:jc w:val="both"/>
        <w:rPr>
          <w:rFonts w:ascii="Arial" w:hAnsi="Arial" w:cs="Arial"/>
          <w:sz w:val="22"/>
          <w:szCs w:val="22"/>
        </w:rPr>
      </w:pPr>
    </w:p>
    <w:p w14:paraId="4BA0C98D" w14:textId="5D69A9BD" w:rsidR="00215497" w:rsidRDefault="00215497"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sidRPr="00215497">
        <w:rPr>
          <w:rFonts w:ascii="Arial" w:hAnsi="Arial" w:cs="Arial"/>
          <w:b/>
          <w:bCs/>
        </w:rPr>
        <w:t>6.</w:t>
      </w:r>
      <w:r w:rsidRPr="00215497">
        <w:rPr>
          <w:rFonts w:ascii="Arial" w:hAnsi="Arial" w:cs="Arial"/>
          <w:b/>
          <w:bCs/>
        </w:rPr>
        <w:tab/>
        <w:t>ESTIMATIVA DO VALOR DA CONTRATAÇÃO</w:t>
      </w:r>
    </w:p>
    <w:p w14:paraId="39A19805" w14:textId="77777777" w:rsidR="00215497" w:rsidRDefault="00215497"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p>
    <w:p w14:paraId="412D43B0" w14:textId="40AC9C6B" w:rsidR="000441C9" w:rsidRPr="000441C9" w:rsidRDefault="000441C9"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rPr>
      </w:pPr>
      <w:r w:rsidRPr="000441C9">
        <w:rPr>
          <w:rFonts w:ascii="Arial" w:hAnsi="Arial" w:cs="Arial"/>
        </w:rPr>
        <w:t xml:space="preserve">Art. 18, § 1º, inciso </w:t>
      </w:r>
      <w:r>
        <w:rPr>
          <w:rFonts w:ascii="Arial" w:hAnsi="Arial" w:cs="Arial"/>
        </w:rPr>
        <w:t>VI</w:t>
      </w:r>
      <w:r w:rsidRPr="000441C9">
        <w:rPr>
          <w:rFonts w:ascii="Arial" w:hAnsi="Arial" w:cs="Arial"/>
        </w:rPr>
        <w:t xml:space="preserve">, da Lei Federal nº 14.133/21: </w:t>
      </w:r>
      <w:r w:rsidRPr="000441C9">
        <w:rPr>
          <w:rFonts w:ascii="Arial" w:hAnsi="Arial" w:cs="Arial"/>
          <w:b/>
          <w:bCs/>
          <w:i/>
          <w:iCs/>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008A9E31" w14:textId="5840B5F4" w:rsidR="000441C9" w:rsidRDefault="000441C9" w:rsidP="00E07B85">
      <w:pPr>
        <w:spacing w:after="0" w:line="360" w:lineRule="auto"/>
        <w:jc w:val="both"/>
        <w:rPr>
          <w:rFonts w:ascii="Arial" w:hAnsi="Arial" w:cs="Arial"/>
        </w:rPr>
      </w:pPr>
    </w:p>
    <w:p w14:paraId="5DFEA874" w14:textId="77777777" w:rsidR="00E07B85" w:rsidRPr="00E07B85" w:rsidRDefault="00E07B85" w:rsidP="00E07B85">
      <w:pPr>
        <w:spacing w:after="0" w:line="360" w:lineRule="auto"/>
        <w:ind w:hanging="1"/>
        <w:jc w:val="both"/>
        <w:rPr>
          <w:rFonts w:ascii="Arial" w:hAnsi="Arial" w:cs="Arial"/>
          <w:iCs/>
          <w:szCs w:val="18"/>
        </w:rPr>
      </w:pPr>
      <w:r w:rsidRPr="00E07B85">
        <w:rPr>
          <w:rFonts w:ascii="Arial" w:hAnsi="Arial" w:cs="Arial"/>
          <w:iCs/>
          <w:szCs w:val="18"/>
        </w:rPr>
        <w:t>A estimativa do valor da contratação constitui etapa essencial para análise da viabilidade econômica da solução adotada, conforme disposto no art. 18, §1º, inciso VI, da Lei nº 14.133/2021.</w:t>
      </w:r>
    </w:p>
    <w:p w14:paraId="0D9162C7" w14:textId="77777777" w:rsidR="00E07B85" w:rsidRPr="00E07B85" w:rsidRDefault="00E07B85" w:rsidP="00E07B85">
      <w:pPr>
        <w:spacing w:after="0" w:line="360" w:lineRule="auto"/>
        <w:ind w:hanging="1"/>
        <w:jc w:val="both"/>
        <w:rPr>
          <w:rFonts w:ascii="Arial" w:hAnsi="Arial" w:cs="Arial"/>
          <w:iCs/>
          <w:szCs w:val="18"/>
        </w:rPr>
      </w:pPr>
    </w:p>
    <w:p w14:paraId="1D8730B4" w14:textId="77777777" w:rsidR="00E07B85" w:rsidRPr="00E07B85" w:rsidRDefault="00E07B85" w:rsidP="00E07B85">
      <w:pPr>
        <w:spacing w:after="0" w:line="360" w:lineRule="auto"/>
        <w:ind w:hanging="1"/>
        <w:jc w:val="both"/>
        <w:rPr>
          <w:rFonts w:ascii="Arial" w:hAnsi="Arial" w:cs="Arial"/>
          <w:iCs/>
          <w:szCs w:val="18"/>
        </w:rPr>
      </w:pPr>
      <w:r w:rsidRPr="00E07B85">
        <w:rPr>
          <w:rFonts w:ascii="Arial" w:hAnsi="Arial" w:cs="Arial"/>
          <w:iCs/>
          <w:szCs w:val="18"/>
        </w:rPr>
        <w:t>Para a presente contratação, a estimativa preliminar de valor foi elaborada com base nos projetos arquitetônicos padrão FNDE Tipo 2 e complementares, memorial descritivo, planilha orçamentária e cronograma físico-financeiro desenvolvidos pela Administração Municipal.</w:t>
      </w:r>
    </w:p>
    <w:p w14:paraId="66643D02" w14:textId="77777777" w:rsidR="00E07B85" w:rsidRPr="00E07B85" w:rsidRDefault="00E07B85" w:rsidP="00E07B85">
      <w:pPr>
        <w:spacing w:after="0" w:line="360" w:lineRule="auto"/>
        <w:ind w:hanging="1"/>
        <w:jc w:val="both"/>
        <w:rPr>
          <w:rFonts w:ascii="Arial" w:hAnsi="Arial" w:cs="Arial"/>
          <w:iCs/>
          <w:szCs w:val="18"/>
        </w:rPr>
      </w:pPr>
    </w:p>
    <w:p w14:paraId="2E856AD7" w14:textId="77777777" w:rsidR="00E07B85" w:rsidRPr="00E07B85" w:rsidRDefault="00E07B85" w:rsidP="00E07B85">
      <w:pPr>
        <w:spacing w:after="0" w:line="360" w:lineRule="auto"/>
        <w:ind w:hanging="1"/>
        <w:jc w:val="both"/>
        <w:rPr>
          <w:rFonts w:ascii="Arial" w:hAnsi="Arial" w:cs="Arial"/>
          <w:iCs/>
          <w:szCs w:val="18"/>
        </w:rPr>
      </w:pPr>
      <w:r w:rsidRPr="00E07B85">
        <w:rPr>
          <w:rFonts w:ascii="Arial" w:hAnsi="Arial" w:cs="Arial"/>
          <w:iCs/>
          <w:szCs w:val="18"/>
        </w:rPr>
        <w:lastRenderedPageBreak/>
        <w:t>O valor estimado da contratação corresponde ao montante global de R$ 4.977.559,39, referente à execução integral da obra de construção do Centro Municipal de Educação Infantil – CMEI Timbú Velho.</w:t>
      </w:r>
    </w:p>
    <w:p w14:paraId="4F609046" w14:textId="77777777" w:rsidR="00E07B85" w:rsidRPr="00E07B85" w:rsidRDefault="00E07B85" w:rsidP="00E07B85">
      <w:pPr>
        <w:spacing w:after="0" w:line="360" w:lineRule="auto"/>
        <w:ind w:hanging="1"/>
        <w:jc w:val="both"/>
        <w:rPr>
          <w:rFonts w:ascii="Arial" w:hAnsi="Arial" w:cs="Arial"/>
          <w:iCs/>
          <w:szCs w:val="18"/>
        </w:rPr>
      </w:pPr>
    </w:p>
    <w:p w14:paraId="468BA2EC" w14:textId="77777777" w:rsidR="00E07B85" w:rsidRPr="00E07B85" w:rsidRDefault="00E07B85" w:rsidP="00E07B85">
      <w:pPr>
        <w:spacing w:after="0" w:line="360" w:lineRule="auto"/>
        <w:ind w:hanging="1"/>
        <w:jc w:val="both"/>
        <w:rPr>
          <w:rFonts w:ascii="Arial" w:hAnsi="Arial" w:cs="Arial"/>
          <w:iCs/>
          <w:szCs w:val="18"/>
        </w:rPr>
      </w:pPr>
      <w:r w:rsidRPr="00E07B85">
        <w:rPr>
          <w:rFonts w:ascii="Arial" w:hAnsi="Arial" w:cs="Arial"/>
          <w:iCs/>
          <w:szCs w:val="18"/>
        </w:rPr>
        <w:t>A composição do valor considerou os custos diretos e indiretos da obra, incluindo:</w:t>
      </w:r>
    </w:p>
    <w:p w14:paraId="75F61B3C" w14:textId="77777777" w:rsidR="00E07B85" w:rsidRPr="00E07B85" w:rsidRDefault="00E07B85" w:rsidP="00E07B85">
      <w:pPr>
        <w:spacing w:after="0" w:line="360" w:lineRule="auto"/>
        <w:ind w:hanging="1"/>
        <w:jc w:val="both"/>
        <w:rPr>
          <w:rFonts w:ascii="Arial" w:hAnsi="Arial" w:cs="Arial"/>
          <w:iCs/>
          <w:szCs w:val="18"/>
        </w:rPr>
      </w:pPr>
    </w:p>
    <w:p w14:paraId="7D7FD563" w14:textId="29CDA077" w:rsidR="00E07B85" w:rsidRPr="00E07B85" w:rsidRDefault="00E07B85" w:rsidP="00E07B85">
      <w:pPr>
        <w:pStyle w:val="PargrafodaLista"/>
        <w:numPr>
          <w:ilvl w:val="0"/>
          <w:numId w:val="37"/>
        </w:numPr>
        <w:spacing w:after="0" w:line="360" w:lineRule="auto"/>
        <w:jc w:val="both"/>
        <w:rPr>
          <w:rFonts w:ascii="Arial" w:hAnsi="Arial" w:cs="Arial"/>
          <w:iCs/>
          <w:szCs w:val="18"/>
        </w:rPr>
      </w:pPr>
      <w:r w:rsidRPr="00E07B85">
        <w:rPr>
          <w:rFonts w:ascii="Arial" w:hAnsi="Arial" w:cs="Arial"/>
          <w:iCs/>
          <w:szCs w:val="18"/>
        </w:rPr>
        <w:t>Materiais de construção;</w:t>
      </w:r>
    </w:p>
    <w:p w14:paraId="2C2A3C44" w14:textId="02E5CE7D" w:rsidR="00E07B85" w:rsidRPr="00E07B85" w:rsidRDefault="00E07B85" w:rsidP="00E07B85">
      <w:pPr>
        <w:pStyle w:val="PargrafodaLista"/>
        <w:numPr>
          <w:ilvl w:val="0"/>
          <w:numId w:val="37"/>
        </w:numPr>
        <w:spacing w:after="0" w:line="360" w:lineRule="auto"/>
        <w:jc w:val="both"/>
        <w:rPr>
          <w:rFonts w:ascii="Arial" w:hAnsi="Arial" w:cs="Arial"/>
          <w:iCs/>
          <w:szCs w:val="18"/>
        </w:rPr>
      </w:pPr>
      <w:r w:rsidRPr="00E07B85">
        <w:rPr>
          <w:rFonts w:ascii="Arial" w:hAnsi="Arial" w:cs="Arial"/>
          <w:iCs/>
          <w:szCs w:val="18"/>
        </w:rPr>
        <w:t>Mão de obra;</w:t>
      </w:r>
    </w:p>
    <w:p w14:paraId="6B56B592" w14:textId="39C58CC4" w:rsidR="00E07B85" w:rsidRPr="00E07B85" w:rsidRDefault="00E07B85" w:rsidP="00E07B85">
      <w:pPr>
        <w:pStyle w:val="PargrafodaLista"/>
        <w:numPr>
          <w:ilvl w:val="0"/>
          <w:numId w:val="37"/>
        </w:numPr>
        <w:spacing w:after="0" w:line="360" w:lineRule="auto"/>
        <w:jc w:val="both"/>
        <w:rPr>
          <w:rFonts w:ascii="Arial" w:hAnsi="Arial" w:cs="Arial"/>
          <w:iCs/>
          <w:szCs w:val="18"/>
        </w:rPr>
      </w:pPr>
      <w:r w:rsidRPr="00E07B85">
        <w:rPr>
          <w:rFonts w:ascii="Arial" w:hAnsi="Arial" w:cs="Arial"/>
          <w:iCs/>
          <w:szCs w:val="18"/>
        </w:rPr>
        <w:t>Equipamentos;</w:t>
      </w:r>
    </w:p>
    <w:p w14:paraId="78809D11" w14:textId="6FFE8B9A" w:rsidR="00E07B85" w:rsidRPr="00E07B85" w:rsidRDefault="00E07B85" w:rsidP="00E07B85">
      <w:pPr>
        <w:pStyle w:val="PargrafodaLista"/>
        <w:numPr>
          <w:ilvl w:val="0"/>
          <w:numId w:val="37"/>
        </w:numPr>
        <w:spacing w:after="0" w:line="360" w:lineRule="auto"/>
        <w:jc w:val="both"/>
        <w:rPr>
          <w:rFonts w:ascii="Arial" w:hAnsi="Arial" w:cs="Arial"/>
          <w:iCs/>
          <w:szCs w:val="18"/>
        </w:rPr>
      </w:pPr>
      <w:r w:rsidRPr="00E07B85">
        <w:rPr>
          <w:rFonts w:ascii="Arial" w:hAnsi="Arial" w:cs="Arial"/>
          <w:iCs/>
          <w:szCs w:val="18"/>
        </w:rPr>
        <w:t>Encargos sociais e trabalhistas;</w:t>
      </w:r>
    </w:p>
    <w:p w14:paraId="79169F44" w14:textId="1D34CE0A" w:rsidR="00E07B85" w:rsidRPr="00E07B85" w:rsidRDefault="00E07B85" w:rsidP="00E07B85">
      <w:pPr>
        <w:pStyle w:val="PargrafodaLista"/>
        <w:numPr>
          <w:ilvl w:val="0"/>
          <w:numId w:val="37"/>
        </w:numPr>
        <w:spacing w:after="0" w:line="360" w:lineRule="auto"/>
        <w:jc w:val="both"/>
        <w:rPr>
          <w:rFonts w:ascii="Arial" w:hAnsi="Arial" w:cs="Arial"/>
          <w:iCs/>
          <w:szCs w:val="18"/>
        </w:rPr>
      </w:pPr>
      <w:r w:rsidRPr="00E07B85">
        <w:rPr>
          <w:rFonts w:ascii="Arial" w:hAnsi="Arial" w:cs="Arial"/>
          <w:iCs/>
          <w:szCs w:val="18"/>
        </w:rPr>
        <w:t>Custos indiretos e administrativos;</w:t>
      </w:r>
    </w:p>
    <w:p w14:paraId="73E8EAE9" w14:textId="21CDE95C" w:rsidR="00E07B85" w:rsidRPr="00E07B85" w:rsidRDefault="00E07B85" w:rsidP="00E07B85">
      <w:pPr>
        <w:pStyle w:val="PargrafodaLista"/>
        <w:numPr>
          <w:ilvl w:val="0"/>
          <w:numId w:val="37"/>
        </w:numPr>
        <w:spacing w:after="0" w:line="360" w:lineRule="auto"/>
        <w:jc w:val="both"/>
        <w:rPr>
          <w:rFonts w:ascii="Arial" w:hAnsi="Arial" w:cs="Arial"/>
          <w:iCs/>
          <w:szCs w:val="18"/>
        </w:rPr>
      </w:pPr>
      <w:proofErr w:type="gramStart"/>
      <w:r w:rsidRPr="00E07B85">
        <w:rPr>
          <w:rFonts w:ascii="Arial" w:hAnsi="Arial" w:cs="Arial"/>
          <w:iCs/>
          <w:szCs w:val="18"/>
        </w:rPr>
        <w:t>Benefícios e Despesas Indiretas</w:t>
      </w:r>
      <w:proofErr w:type="gramEnd"/>
      <w:r w:rsidRPr="00E07B85">
        <w:rPr>
          <w:rFonts w:ascii="Arial" w:hAnsi="Arial" w:cs="Arial"/>
          <w:iCs/>
          <w:szCs w:val="18"/>
        </w:rPr>
        <w:t xml:space="preserve"> (BDI).</w:t>
      </w:r>
    </w:p>
    <w:p w14:paraId="4988EC8C" w14:textId="77777777" w:rsidR="00E07B85" w:rsidRPr="00E07B85" w:rsidRDefault="00E07B85" w:rsidP="00E07B85">
      <w:pPr>
        <w:spacing w:after="0" w:line="360" w:lineRule="auto"/>
        <w:ind w:hanging="1"/>
        <w:jc w:val="both"/>
        <w:rPr>
          <w:rFonts w:ascii="Arial" w:hAnsi="Arial" w:cs="Arial"/>
          <w:iCs/>
          <w:szCs w:val="18"/>
        </w:rPr>
      </w:pPr>
    </w:p>
    <w:p w14:paraId="24E79319" w14:textId="77777777" w:rsidR="00E07B85" w:rsidRPr="00E07B85" w:rsidRDefault="00E07B85" w:rsidP="00E07B85">
      <w:pPr>
        <w:spacing w:after="0" w:line="360" w:lineRule="auto"/>
        <w:ind w:hanging="1"/>
        <w:jc w:val="both"/>
        <w:rPr>
          <w:rFonts w:ascii="Arial" w:hAnsi="Arial" w:cs="Arial"/>
          <w:iCs/>
          <w:szCs w:val="18"/>
        </w:rPr>
      </w:pPr>
      <w:r w:rsidRPr="00E07B85">
        <w:rPr>
          <w:rFonts w:ascii="Arial" w:hAnsi="Arial" w:cs="Arial"/>
          <w:iCs/>
          <w:szCs w:val="18"/>
        </w:rPr>
        <w:t>Para a formação dos preços de referência, foram utilizados parâmetros oficiais e fontes confiáveis, especialmente o Sistema Nacional de Pesquisa de Custos e Índices da Construção Civil (SINAPI/PR), complementado por composições próprias quando necessário, devidamente justificadas.</w:t>
      </w:r>
    </w:p>
    <w:p w14:paraId="6302F08F" w14:textId="77777777" w:rsidR="00E07B85" w:rsidRPr="00E07B85" w:rsidRDefault="00E07B85" w:rsidP="00E07B85">
      <w:pPr>
        <w:spacing w:after="0" w:line="360" w:lineRule="auto"/>
        <w:ind w:hanging="1"/>
        <w:jc w:val="both"/>
        <w:rPr>
          <w:rFonts w:ascii="Arial" w:hAnsi="Arial" w:cs="Arial"/>
          <w:iCs/>
          <w:szCs w:val="18"/>
        </w:rPr>
      </w:pPr>
    </w:p>
    <w:p w14:paraId="02D38CEC" w14:textId="77777777" w:rsidR="00E07B85" w:rsidRPr="00E07B85" w:rsidRDefault="00E07B85" w:rsidP="00E07B85">
      <w:pPr>
        <w:spacing w:after="0" w:line="360" w:lineRule="auto"/>
        <w:ind w:hanging="1"/>
        <w:jc w:val="both"/>
        <w:rPr>
          <w:rFonts w:ascii="Arial" w:hAnsi="Arial" w:cs="Arial"/>
          <w:iCs/>
          <w:szCs w:val="18"/>
        </w:rPr>
      </w:pPr>
      <w:r w:rsidRPr="00E07B85">
        <w:rPr>
          <w:rFonts w:ascii="Arial" w:hAnsi="Arial" w:cs="Arial"/>
          <w:iCs/>
          <w:szCs w:val="18"/>
        </w:rPr>
        <w:t>A presente estimativa possui caráter preliminar e tem por finalidade subsidiar a análise da viabilidade econômica da contratação, não se confundindo com o orçamento detalhado que integrará o Projeto Básico e servirá como referência para a fase externa da licitação.</w:t>
      </w:r>
    </w:p>
    <w:p w14:paraId="08D1ED97" w14:textId="77777777" w:rsidR="00E07B85" w:rsidRPr="00E07B85" w:rsidRDefault="00E07B85" w:rsidP="00E07B85">
      <w:pPr>
        <w:spacing w:after="0" w:line="360" w:lineRule="auto"/>
        <w:ind w:hanging="1"/>
        <w:jc w:val="both"/>
        <w:rPr>
          <w:rFonts w:ascii="Arial" w:hAnsi="Arial" w:cs="Arial"/>
          <w:iCs/>
          <w:szCs w:val="18"/>
        </w:rPr>
      </w:pPr>
    </w:p>
    <w:p w14:paraId="789461A4" w14:textId="77777777" w:rsidR="00E07B85" w:rsidRPr="00E07B85" w:rsidRDefault="00E07B85" w:rsidP="00E07B85">
      <w:pPr>
        <w:spacing w:after="0" w:line="360" w:lineRule="auto"/>
        <w:ind w:hanging="1"/>
        <w:jc w:val="both"/>
        <w:rPr>
          <w:rFonts w:ascii="Arial" w:hAnsi="Arial" w:cs="Arial"/>
          <w:iCs/>
          <w:szCs w:val="18"/>
        </w:rPr>
      </w:pPr>
      <w:r w:rsidRPr="00E07B85">
        <w:rPr>
          <w:rFonts w:ascii="Arial" w:hAnsi="Arial" w:cs="Arial"/>
          <w:iCs/>
          <w:szCs w:val="18"/>
        </w:rPr>
        <w:t xml:space="preserve">Destaca-se que o objeto da contratação é definido e possui </w:t>
      </w:r>
      <w:proofErr w:type="gramStart"/>
      <w:r w:rsidRPr="00E07B85">
        <w:rPr>
          <w:rFonts w:ascii="Arial" w:hAnsi="Arial" w:cs="Arial"/>
          <w:iCs/>
          <w:szCs w:val="18"/>
        </w:rPr>
        <w:t>quantitativos</w:t>
      </w:r>
      <w:proofErr w:type="gramEnd"/>
      <w:r w:rsidRPr="00E07B85">
        <w:rPr>
          <w:rFonts w:ascii="Arial" w:hAnsi="Arial" w:cs="Arial"/>
          <w:iCs/>
          <w:szCs w:val="18"/>
        </w:rPr>
        <w:t xml:space="preserve"> previamente estabelecidos, não se tratando de contratação por demanda ou execução variável.</w:t>
      </w:r>
    </w:p>
    <w:p w14:paraId="6F72D2B7" w14:textId="77777777" w:rsidR="00E07B85" w:rsidRPr="00E07B85" w:rsidRDefault="00E07B85" w:rsidP="00E07B85">
      <w:pPr>
        <w:spacing w:after="0" w:line="360" w:lineRule="auto"/>
        <w:ind w:hanging="1"/>
        <w:jc w:val="both"/>
        <w:rPr>
          <w:rFonts w:ascii="Arial" w:hAnsi="Arial" w:cs="Arial"/>
          <w:iCs/>
          <w:szCs w:val="18"/>
        </w:rPr>
      </w:pPr>
    </w:p>
    <w:p w14:paraId="61F85F02" w14:textId="11F5EB06" w:rsidR="00743363" w:rsidRDefault="00E07B85" w:rsidP="00E07B85">
      <w:pPr>
        <w:spacing w:after="0" w:line="360" w:lineRule="auto"/>
        <w:ind w:hanging="1"/>
        <w:jc w:val="both"/>
        <w:rPr>
          <w:rFonts w:ascii="Arial" w:hAnsi="Arial" w:cs="Arial"/>
          <w:iCs/>
          <w:szCs w:val="18"/>
        </w:rPr>
      </w:pPr>
      <w:r w:rsidRPr="00E07B85">
        <w:rPr>
          <w:rFonts w:ascii="Arial" w:hAnsi="Arial" w:cs="Arial"/>
          <w:iCs/>
          <w:szCs w:val="18"/>
        </w:rPr>
        <w:t>Dessa forma, a estimativa apresentada reflete adequadamente o custo da solução escolhida, garantindo coerência com os documentos técnicos, compatibilidade com os projetos do FNDE e conformidade com a legislação vigente.</w:t>
      </w:r>
    </w:p>
    <w:p w14:paraId="224608C4" w14:textId="77777777" w:rsidR="00E07B85" w:rsidRPr="00E7257F" w:rsidRDefault="00E07B85" w:rsidP="00E07B85">
      <w:pPr>
        <w:spacing w:after="0" w:line="360" w:lineRule="auto"/>
        <w:ind w:hanging="1"/>
        <w:rPr>
          <w:rFonts w:ascii="Arial" w:hAnsi="Arial" w:cs="Arial"/>
          <w:iCs/>
          <w:szCs w:val="18"/>
        </w:rPr>
      </w:pPr>
    </w:p>
    <w:p w14:paraId="1C5C5186" w14:textId="498FD11E" w:rsidR="006A7EB0" w:rsidRDefault="000441C9" w:rsidP="00E7257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Pr>
          <w:rFonts w:ascii="Arial" w:hAnsi="Arial" w:cs="Arial"/>
          <w:b/>
          <w:bCs/>
        </w:rPr>
        <w:t>7</w:t>
      </w:r>
      <w:r w:rsidR="00743BDF" w:rsidRPr="00743BDF">
        <w:rPr>
          <w:rFonts w:ascii="Arial" w:hAnsi="Arial" w:cs="Arial"/>
          <w:b/>
          <w:bCs/>
        </w:rPr>
        <w:t>.</w:t>
      </w:r>
      <w:r w:rsidR="00743BDF" w:rsidRPr="00743BDF">
        <w:rPr>
          <w:rFonts w:ascii="Arial" w:hAnsi="Arial" w:cs="Arial"/>
          <w:b/>
          <w:bCs/>
        </w:rPr>
        <w:tab/>
        <w:t>DESCRIÇÃO DA SOLUÇÃO COMO UM TODO</w:t>
      </w:r>
    </w:p>
    <w:p w14:paraId="32DC96D2" w14:textId="77777777" w:rsidR="00FE2D4D" w:rsidRDefault="00FE2D4D" w:rsidP="00E7257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p>
    <w:p w14:paraId="3FAC71AA" w14:textId="34F30939" w:rsidR="00FE2D4D" w:rsidRPr="0091336C" w:rsidRDefault="00FE2D4D" w:rsidP="00E7257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rPr>
      </w:pPr>
      <w:r w:rsidRPr="0091336C">
        <w:rPr>
          <w:rFonts w:ascii="Arial" w:hAnsi="Arial" w:cs="Arial"/>
        </w:rPr>
        <w:t xml:space="preserve">Art. 18, § 1º, inciso </w:t>
      </w:r>
      <w:r w:rsidR="0091336C">
        <w:rPr>
          <w:rFonts w:ascii="Arial" w:hAnsi="Arial" w:cs="Arial"/>
        </w:rPr>
        <w:t>VII</w:t>
      </w:r>
      <w:r w:rsidRPr="0091336C">
        <w:rPr>
          <w:rFonts w:ascii="Arial" w:hAnsi="Arial" w:cs="Arial"/>
        </w:rPr>
        <w:t>, da Lei Federal nº 14.133/21:</w:t>
      </w:r>
      <w:r w:rsidR="0091336C" w:rsidRPr="0091336C">
        <w:rPr>
          <w:rFonts w:ascii="Arial" w:hAnsi="Arial" w:cs="Arial"/>
        </w:rPr>
        <w:t xml:space="preserve"> </w:t>
      </w:r>
      <w:r w:rsidR="0091336C" w:rsidRPr="0091336C">
        <w:rPr>
          <w:rFonts w:ascii="Arial" w:hAnsi="Arial" w:cs="Arial"/>
          <w:b/>
          <w:bCs/>
          <w:i/>
          <w:iCs/>
        </w:rPr>
        <w:t>“VII - descrição da solução como um todo, inclusive das exigências relacionadas à manutenção e à assistência técnica, quando for o caso;”</w:t>
      </w:r>
    </w:p>
    <w:p w14:paraId="5EFE0E10" w14:textId="77777777" w:rsidR="00593771" w:rsidRPr="00593771" w:rsidRDefault="00593771" w:rsidP="00593771">
      <w:pPr>
        <w:spacing w:after="0" w:line="360" w:lineRule="auto"/>
        <w:jc w:val="both"/>
        <w:rPr>
          <w:rFonts w:ascii="Arial" w:hAnsi="Arial" w:cs="Arial"/>
        </w:rPr>
      </w:pPr>
      <w:r w:rsidRPr="00593771">
        <w:rPr>
          <w:rFonts w:ascii="Arial" w:hAnsi="Arial" w:cs="Arial"/>
        </w:rPr>
        <w:lastRenderedPageBreak/>
        <w:t>A solução proposta consiste na contratação de empresa especializada para execução da obra de construção do Centro Municipal de Educação Infantil – CMEI Timbú Velho, padrão FNDE Tipo 2, no Município de Campina Grande do Sul – PR.</w:t>
      </w:r>
    </w:p>
    <w:p w14:paraId="536E6469" w14:textId="77777777" w:rsidR="00593771" w:rsidRPr="00593771" w:rsidRDefault="00593771" w:rsidP="00593771">
      <w:pPr>
        <w:spacing w:after="0" w:line="360" w:lineRule="auto"/>
        <w:jc w:val="both"/>
        <w:rPr>
          <w:rFonts w:ascii="Arial" w:hAnsi="Arial" w:cs="Arial"/>
        </w:rPr>
      </w:pPr>
    </w:p>
    <w:p w14:paraId="4D0EFFDD" w14:textId="77777777" w:rsidR="00593771" w:rsidRPr="00593771" w:rsidRDefault="00593771" w:rsidP="00593771">
      <w:pPr>
        <w:spacing w:after="0" w:line="360" w:lineRule="auto"/>
        <w:jc w:val="both"/>
        <w:rPr>
          <w:rFonts w:ascii="Arial" w:hAnsi="Arial" w:cs="Arial"/>
        </w:rPr>
      </w:pPr>
      <w:r w:rsidRPr="00593771">
        <w:rPr>
          <w:rFonts w:ascii="Arial" w:hAnsi="Arial" w:cs="Arial"/>
        </w:rPr>
        <w:t>A solução contempla a execução integral da edificação, conforme os projetos arquitetônicos padrão FNDE Tipo 2 e complementares, memorial descritivo, planilha orçamentária e cronograma físico-financeiro previamente elaborados pela Administração Municipal.</w:t>
      </w:r>
    </w:p>
    <w:p w14:paraId="537A9474" w14:textId="77777777" w:rsidR="00593771" w:rsidRPr="00593771" w:rsidRDefault="00593771" w:rsidP="00593771">
      <w:pPr>
        <w:spacing w:after="0" w:line="360" w:lineRule="auto"/>
        <w:jc w:val="both"/>
        <w:rPr>
          <w:rFonts w:ascii="Arial" w:hAnsi="Arial" w:cs="Arial"/>
        </w:rPr>
      </w:pPr>
    </w:p>
    <w:p w14:paraId="209E17CF" w14:textId="77777777" w:rsidR="00593771" w:rsidRPr="00593771" w:rsidRDefault="00593771" w:rsidP="00593771">
      <w:pPr>
        <w:spacing w:after="0" w:line="360" w:lineRule="auto"/>
        <w:jc w:val="both"/>
        <w:rPr>
          <w:rFonts w:ascii="Arial" w:hAnsi="Arial" w:cs="Arial"/>
        </w:rPr>
      </w:pPr>
      <w:r w:rsidRPr="00593771">
        <w:rPr>
          <w:rFonts w:ascii="Arial" w:hAnsi="Arial" w:cs="Arial"/>
        </w:rPr>
        <w:t>A obra será executada sob o regime de empreitada por preço global, abrangendo todos os serviços necessários à sua completa execução, incluindo, entre outros:</w:t>
      </w:r>
    </w:p>
    <w:p w14:paraId="6C0428BA" w14:textId="77777777" w:rsidR="00593771" w:rsidRPr="00593771" w:rsidRDefault="00593771" w:rsidP="00593771">
      <w:pPr>
        <w:spacing w:after="0" w:line="360" w:lineRule="auto"/>
        <w:jc w:val="both"/>
        <w:rPr>
          <w:rFonts w:ascii="Arial" w:hAnsi="Arial" w:cs="Arial"/>
        </w:rPr>
      </w:pPr>
    </w:p>
    <w:p w14:paraId="769B612D" w14:textId="28A93D1B" w:rsidR="00593771" w:rsidRPr="00593771" w:rsidRDefault="00593771" w:rsidP="00593771">
      <w:pPr>
        <w:pStyle w:val="PargrafodaLista"/>
        <w:numPr>
          <w:ilvl w:val="0"/>
          <w:numId w:val="38"/>
        </w:numPr>
        <w:spacing w:after="0" w:line="360" w:lineRule="auto"/>
        <w:jc w:val="both"/>
        <w:rPr>
          <w:rFonts w:ascii="Arial" w:hAnsi="Arial" w:cs="Arial"/>
        </w:rPr>
      </w:pPr>
      <w:r w:rsidRPr="00593771">
        <w:rPr>
          <w:rFonts w:ascii="Arial" w:hAnsi="Arial" w:cs="Arial"/>
        </w:rPr>
        <w:t>Serviços preliminares e implantação do canteiro de obras;</w:t>
      </w:r>
    </w:p>
    <w:p w14:paraId="41EBF40F" w14:textId="00DDE897" w:rsidR="00593771" w:rsidRPr="00593771" w:rsidRDefault="00593771" w:rsidP="00593771">
      <w:pPr>
        <w:pStyle w:val="PargrafodaLista"/>
        <w:numPr>
          <w:ilvl w:val="0"/>
          <w:numId w:val="38"/>
        </w:numPr>
        <w:spacing w:after="0" w:line="360" w:lineRule="auto"/>
        <w:jc w:val="both"/>
        <w:rPr>
          <w:rFonts w:ascii="Arial" w:hAnsi="Arial" w:cs="Arial"/>
        </w:rPr>
      </w:pPr>
      <w:r w:rsidRPr="00593771">
        <w:rPr>
          <w:rFonts w:ascii="Arial" w:hAnsi="Arial" w:cs="Arial"/>
        </w:rPr>
        <w:t>Movimentação de terra e terraplenagem;</w:t>
      </w:r>
    </w:p>
    <w:p w14:paraId="13FEAEE8" w14:textId="4561A9CE" w:rsidR="00593771" w:rsidRPr="00593771" w:rsidRDefault="00593771" w:rsidP="00593771">
      <w:pPr>
        <w:pStyle w:val="PargrafodaLista"/>
        <w:numPr>
          <w:ilvl w:val="0"/>
          <w:numId w:val="38"/>
        </w:numPr>
        <w:spacing w:after="0" w:line="360" w:lineRule="auto"/>
        <w:jc w:val="both"/>
        <w:rPr>
          <w:rFonts w:ascii="Arial" w:hAnsi="Arial" w:cs="Arial"/>
        </w:rPr>
      </w:pPr>
      <w:r w:rsidRPr="00593771">
        <w:rPr>
          <w:rFonts w:ascii="Arial" w:hAnsi="Arial" w:cs="Arial"/>
        </w:rPr>
        <w:t>Execução de fundações;</w:t>
      </w:r>
    </w:p>
    <w:p w14:paraId="2C88AA63" w14:textId="60FA993A" w:rsidR="00593771" w:rsidRPr="00593771" w:rsidRDefault="00593771" w:rsidP="00593771">
      <w:pPr>
        <w:pStyle w:val="PargrafodaLista"/>
        <w:numPr>
          <w:ilvl w:val="0"/>
          <w:numId w:val="38"/>
        </w:numPr>
        <w:spacing w:after="0" w:line="360" w:lineRule="auto"/>
        <w:jc w:val="both"/>
        <w:rPr>
          <w:rFonts w:ascii="Arial" w:hAnsi="Arial" w:cs="Arial"/>
        </w:rPr>
      </w:pPr>
      <w:r w:rsidRPr="00593771">
        <w:rPr>
          <w:rFonts w:ascii="Arial" w:hAnsi="Arial" w:cs="Arial"/>
        </w:rPr>
        <w:t>Estrutura em concreto armado;</w:t>
      </w:r>
    </w:p>
    <w:p w14:paraId="11FD62F9" w14:textId="43BBD335" w:rsidR="00593771" w:rsidRPr="00593771" w:rsidRDefault="00593771" w:rsidP="00593771">
      <w:pPr>
        <w:pStyle w:val="PargrafodaLista"/>
        <w:numPr>
          <w:ilvl w:val="0"/>
          <w:numId w:val="38"/>
        </w:numPr>
        <w:spacing w:after="0" w:line="360" w:lineRule="auto"/>
        <w:jc w:val="both"/>
        <w:rPr>
          <w:rFonts w:ascii="Arial" w:hAnsi="Arial" w:cs="Arial"/>
        </w:rPr>
      </w:pPr>
      <w:r w:rsidRPr="00593771">
        <w:rPr>
          <w:rFonts w:ascii="Arial" w:hAnsi="Arial" w:cs="Arial"/>
        </w:rPr>
        <w:t>Execução de alvenarias e vedações;</w:t>
      </w:r>
    </w:p>
    <w:p w14:paraId="40CA971D" w14:textId="139808AC" w:rsidR="00593771" w:rsidRPr="00593771" w:rsidRDefault="00593771" w:rsidP="00593771">
      <w:pPr>
        <w:pStyle w:val="PargrafodaLista"/>
        <w:numPr>
          <w:ilvl w:val="0"/>
          <w:numId w:val="38"/>
        </w:numPr>
        <w:spacing w:after="0" w:line="360" w:lineRule="auto"/>
        <w:jc w:val="both"/>
        <w:rPr>
          <w:rFonts w:ascii="Arial" w:hAnsi="Arial" w:cs="Arial"/>
        </w:rPr>
      </w:pPr>
      <w:r w:rsidRPr="00593771">
        <w:rPr>
          <w:rFonts w:ascii="Arial" w:hAnsi="Arial" w:cs="Arial"/>
        </w:rPr>
        <w:t>Execução de cobertura conforme projeto FNDE;</w:t>
      </w:r>
    </w:p>
    <w:p w14:paraId="37141744" w14:textId="2E6BED0F" w:rsidR="00593771" w:rsidRPr="00593771" w:rsidRDefault="00593771" w:rsidP="00593771">
      <w:pPr>
        <w:pStyle w:val="PargrafodaLista"/>
        <w:numPr>
          <w:ilvl w:val="0"/>
          <w:numId w:val="38"/>
        </w:numPr>
        <w:spacing w:after="0" w:line="360" w:lineRule="auto"/>
        <w:jc w:val="both"/>
        <w:rPr>
          <w:rFonts w:ascii="Arial" w:hAnsi="Arial" w:cs="Arial"/>
        </w:rPr>
      </w:pPr>
      <w:r w:rsidRPr="00593771">
        <w:rPr>
          <w:rFonts w:ascii="Arial" w:hAnsi="Arial" w:cs="Arial"/>
        </w:rPr>
        <w:t>Execução de revestimentos e acabamentos;</w:t>
      </w:r>
    </w:p>
    <w:p w14:paraId="18CD5C7B" w14:textId="01D100AF" w:rsidR="00593771" w:rsidRPr="00593771" w:rsidRDefault="00593771" w:rsidP="00593771">
      <w:pPr>
        <w:pStyle w:val="PargrafodaLista"/>
        <w:numPr>
          <w:ilvl w:val="0"/>
          <w:numId w:val="38"/>
        </w:numPr>
        <w:spacing w:after="0" w:line="360" w:lineRule="auto"/>
        <w:jc w:val="both"/>
        <w:rPr>
          <w:rFonts w:ascii="Arial" w:hAnsi="Arial" w:cs="Arial"/>
        </w:rPr>
      </w:pPr>
      <w:r w:rsidRPr="00593771">
        <w:rPr>
          <w:rFonts w:ascii="Arial" w:hAnsi="Arial" w:cs="Arial"/>
        </w:rPr>
        <w:t xml:space="preserve">Instalações elétricas, </w:t>
      </w:r>
      <w:proofErr w:type="spellStart"/>
      <w:r w:rsidRPr="00593771">
        <w:rPr>
          <w:rFonts w:ascii="Arial" w:hAnsi="Arial" w:cs="Arial"/>
        </w:rPr>
        <w:t>hidrossanitárias</w:t>
      </w:r>
      <w:proofErr w:type="spellEnd"/>
      <w:r w:rsidRPr="00593771">
        <w:rPr>
          <w:rFonts w:ascii="Arial" w:hAnsi="Arial" w:cs="Arial"/>
        </w:rPr>
        <w:t xml:space="preserve"> e demais sistemas prediais;</w:t>
      </w:r>
    </w:p>
    <w:p w14:paraId="196186D2" w14:textId="6E2345A8" w:rsidR="00593771" w:rsidRPr="00593771" w:rsidRDefault="00593771" w:rsidP="00593771">
      <w:pPr>
        <w:pStyle w:val="PargrafodaLista"/>
        <w:numPr>
          <w:ilvl w:val="0"/>
          <w:numId w:val="38"/>
        </w:numPr>
        <w:spacing w:after="0" w:line="360" w:lineRule="auto"/>
        <w:jc w:val="both"/>
        <w:rPr>
          <w:rFonts w:ascii="Arial" w:hAnsi="Arial" w:cs="Arial"/>
        </w:rPr>
      </w:pPr>
      <w:r w:rsidRPr="00593771">
        <w:rPr>
          <w:rFonts w:ascii="Arial" w:hAnsi="Arial" w:cs="Arial"/>
        </w:rPr>
        <w:t>Sistema de drenagem;</w:t>
      </w:r>
    </w:p>
    <w:p w14:paraId="4D7DD93D" w14:textId="762E1FE1" w:rsidR="00593771" w:rsidRPr="00593771" w:rsidRDefault="00593771" w:rsidP="00593771">
      <w:pPr>
        <w:pStyle w:val="PargrafodaLista"/>
        <w:numPr>
          <w:ilvl w:val="0"/>
          <w:numId w:val="38"/>
        </w:numPr>
        <w:spacing w:after="0" w:line="360" w:lineRule="auto"/>
        <w:jc w:val="both"/>
        <w:rPr>
          <w:rFonts w:ascii="Arial" w:hAnsi="Arial" w:cs="Arial"/>
        </w:rPr>
      </w:pPr>
      <w:r w:rsidRPr="00593771">
        <w:rPr>
          <w:rFonts w:ascii="Arial" w:hAnsi="Arial" w:cs="Arial"/>
        </w:rPr>
        <w:t>Sistema de proteção contra descargas atmosféricas (SPDA);</w:t>
      </w:r>
    </w:p>
    <w:p w14:paraId="7003E6C7" w14:textId="32F49D3C" w:rsidR="00593771" w:rsidRPr="00593771" w:rsidRDefault="00593771" w:rsidP="00593771">
      <w:pPr>
        <w:pStyle w:val="PargrafodaLista"/>
        <w:numPr>
          <w:ilvl w:val="0"/>
          <w:numId w:val="38"/>
        </w:numPr>
        <w:spacing w:after="0" w:line="360" w:lineRule="auto"/>
        <w:jc w:val="both"/>
        <w:rPr>
          <w:rFonts w:ascii="Arial" w:hAnsi="Arial" w:cs="Arial"/>
        </w:rPr>
      </w:pPr>
      <w:r w:rsidRPr="00593771">
        <w:rPr>
          <w:rFonts w:ascii="Arial" w:hAnsi="Arial" w:cs="Arial"/>
        </w:rPr>
        <w:t>Sistema de prevenção e combate a incêndio;</w:t>
      </w:r>
    </w:p>
    <w:p w14:paraId="60B95687" w14:textId="0089B671" w:rsidR="00593771" w:rsidRPr="00593771" w:rsidRDefault="00593771" w:rsidP="00593771">
      <w:pPr>
        <w:pStyle w:val="PargrafodaLista"/>
        <w:numPr>
          <w:ilvl w:val="0"/>
          <w:numId w:val="38"/>
        </w:numPr>
        <w:spacing w:after="0" w:line="360" w:lineRule="auto"/>
        <w:jc w:val="both"/>
        <w:rPr>
          <w:rFonts w:ascii="Arial" w:hAnsi="Arial" w:cs="Arial"/>
        </w:rPr>
      </w:pPr>
      <w:r w:rsidRPr="00593771">
        <w:rPr>
          <w:rFonts w:ascii="Arial" w:hAnsi="Arial" w:cs="Arial"/>
        </w:rPr>
        <w:t>Execução de áreas externas, acessibilidade e urbanização;</w:t>
      </w:r>
    </w:p>
    <w:p w14:paraId="41396B29" w14:textId="1E623DFB" w:rsidR="00593771" w:rsidRPr="00593771" w:rsidRDefault="00593771" w:rsidP="00593771">
      <w:pPr>
        <w:pStyle w:val="PargrafodaLista"/>
        <w:numPr>
          <w:ilvl w:val="0"/>
          <w:numId w:val="38"/>
        </w:numPr>
        <w:spacing w:after="0" w:line="360" w:lineRule="auto"/>
        <w:jc w:val="both"/>
        <w:rPr>
          <w:rFonts w:ascii="Arial" w:hAnsi="Arial" w:cs="Arial"/>
        </w:rPr>
      </w:pPr>
      <w:r w:rsidRPr="00593771">
        <w:rPr>
          <w:rFonts w:ascii="Arial" w:hAnsi="Arial" w:cs="Arial"/>
        </w:rPr>
        <w:t>Implantação de áreas de recreação e demais elementos necessários ao funcionamento da unidade educacional.</w:t>
      </w:r>
    </w:p>
    <w:p w14:paraId="52D0CFDF" w14:textId="77777777" w:rsidR="00593771" w:rsidRPr="00593771" w:rsidRDefault="00593771" w:rsidP="00593771">
      <w:pPr>
        <w:spacing w:after="0" w:line="360" w:lineRule="auto"/>
        <w:jc w:val="both"/>
        <w:rPr>
          <w:rFonts w:ascii="Arial" w:hAnsi="Arial" w:cs="Arial"/>
        </w:rPr>
      </w:pPr>
    </w:p>
    <w:p w14:paraId="2FC37EE5" w14:textId="77777777" w:rsidR="00593771" w:rsidRPr="00593771" w:rsidRDefault="00593771" w:rsidP="00593771">
      <w:pPr>
        <w:spacing w:after="0" w:line="360" w:lineRule="auto"/>
        <w:jc w:val="both"/>
        <w:rPr>
          <w:rFonts w:ascii="Arial" w:hAnsi="Arial" w:cs="Arial"/>
        </w:rPr>
      </w:pPr>
      <w:r w:rsidRPr="00593771">
        <w:rPr>
          <w:rFonts w:ascii="Arial" w:hAnsi="Arial" w:cs="Arial"/>
        </w:rPr>
        <w:t>A solução foi concebida de forma integrada, garantindo a execução coordenada de todas as etapas construtivas, com base em projetos previamente definidos, assegurando compatibilidade entre os sistemas e eficiência na execução.</w:t>
      </w:r>
    </w:p>
    <w:p w14:paraId="79E7EBB5" w14:textId="77777777" w:rsidR="00593771" w:rsidRPr="00593771" w:rsidRDefault="00593771" w:rsidP="00593771">
      <w:pPr>
        <w:spacing w:after="0" w:line="360" w:lineRule="auto"/>
        <w:jc w:val="both"/>
        <w:rPr>
          <w:rFonts w:ascii="Arial" w:hAnsi="Arial" w:cs="Arial"/>
        </w:rPr>
      </w:pPr>
    </w:p>
    <w:p w14:paraId="514A7AC2" w14:textId="77777777" w:rsidR="00593771" w:rsidRPr="00593771" w:rsidRDefault="00593771" w:rsidP="00593771">
      <w:pPr>
        <w:spacing w:after="0" w:line="360" w:lineRule="auto"/>
        <w:jc w:val="both"/>
        <w:rPr>
          <w:rFonts w:ascii="Arial" w:hAnsi="Arial" w:cs="Arial"/>
        </w:rPr>
      </w:pPr>
      <w:r w:rsidRPr="00593771">
        <w:rPr>
          <w:rFonts w:ascii="Arial" w:hAnsi="Arial" w:cs="Arial"/>
        </w:rPr>
        <w:t xml:space="preserve">A empresa contratada será responsável pela execução integral da obra, incluindo o fornecimento de todos os materiais, equipamentos, mão de obra e insumos necessários, bem </w:t>
      </w:r>
      <w:r w:rsidRPr="00593771">
        <w:rPr>
          <w:rFonts w:ascii="Arial" w:hAnsi="Arial" w:cs="Arial"/>
        </w:rPr>
        <w:lastRenderedPageBreak/>
        <w:t>como pela gestão do canteiro de obras, controle de qualidade e atendimento às normas técnicas vigentes.</w:t>
      </w:r>
    </w:p>
    <w:p w14:paraId="315455FF" w14:textId="77777777" w:rsidR="00593771" w:rsidRPr="00593771" w:rsidRDefault="00593771" w:rsidP="00593771">
      <w:pPr>
        <w:spacing w:after="0" w:line="360" w:lineRule="auto"/>
        <w:jc w:val="both"/>
        <w:rPr>
          <w:rFonts w:ascii="Arial" w:hAnsi="Arial" w:cs="Arial"/>
        </w:rPr>
      </w:pPr>
    </w:p>
    <w:p w14:paraId="0B73D23C" w14:textId="77777777" w:rsidR="00593771" w:rsidRPr="00593771" w:rsidRDefault="00593771" w:rsidP="00593771">
      <w:pPr>
        <w:spacing w:after="0" w:line="360" w:lineRule="auto"/>
        <w:jc w:val="both"/>
        <w:rPr>
          <w:rFonts w:ascii="Arial" w:hAnsi="Arial" w:cs="Arial"/>
        </w:rPr>
      </w:pPr>
      <w:r w:rsidRPr="00593771">
        <w:rPr>
          <w:rFonts w:ascii="Arial" w:hAnsi="Arial" w:cs="Arial"/>
        </w:rPr>
        <w:t>A contratada deverá assegurar a qualidade e o pleno funcionamento da edificação ao final da execução, observando-se:</w:t>
      </w:r>
    </w:p>
    <w:p w14:paraId="7554FCEB" w14:textId="77777777" w:rsidR="00593771" w:rsidRPr="00593771" w:rsidRDefault="00593771" w:rsidP="00593771">
      <w:pPr>
        <w:spacing w:after="0" w:line="360" w:lineRule="auto"/>
        <w:jc w:val="both"/>
        <w:rPr>
          <w:rFonts w:ascii="Arial" w:hAnsi="Arial" w:cs="Arial"/>
        </w:rPr>
      </w:pPr>
    </w:p>
    <w:p w14:paraId="5877BB41" w14:textId="3D0119F1" w:rsidR="00593771" w:rsidRPr="00593771" w:rsidRDefault="00593771" w:rsidP="00593771">
      <w:pPr>
        <w:pStyle w:val="PargrafodaLista"/>
        <w:numPr>
          <w:ilvl w:val="0"/>
          <w:numId w:val="39"/>
        </w:numPr>
        <w:spacing w:after="0" w:line="360" w:lineRule="auto"/>
        <w:jc w:val="both"/>
        <w:rPr>
          <w:rFonts w:ascii="Arial" w:hAnsi="Arial" w:cs="Arial"/>
        </w:rPr>
      </w:pPr>
      <w:r w:rsidRPr="00593771">
        <w:rPr>
          <w:rFonts w:ascii="Arial" w:hAnsi="Arial" w:cs="Arial"/>
        </w:rPr>
        <w:t>Correção de eventuais falhas ou inconformidades identificadas durante a execução ou no recebimento da obra;</w:t>
      </w:r>
    </w:p>
    <w:p w14:paraId="04579E6F" w14:textId="76931D9C" w:rsidR="00593771" w:rsidRPr="00593771" w:rsidRDefault="00593771" w:rsidP="00593771">
      <w:pPr>
        <w:pStyle w:val="PargrafodaLista"/>
        <w:numPr>
          <w:ilvl w:val="0"/>
          <w:numId w:val="39"/>
        </w:numPr>
        <w:spacing w:after="0" w:line="360" w:lineRule="auto"/>
        <w:jc w:val="both"/>
        <w:rPr>
          <w:rFonts w:ascii="Arial" w:hAnsi="Arial" w:cs="Arial"/>
        </w:rPr>
      </w:pPr>
      <w:r w:rsidRPr="00593771">
        <w:rPr>
          <w:rFonts w:ascii="Arial" w:hAnsi="Arial" w:cs="Arial"/>
        </w:rPr>
        <w:t>Garantia da qualidade dos serviços executados, conforme normas técnicas aplicáveis;</w:t>
      </w:r>
    </w:p>
    <w:p w14:paraId="3065B86E" w14:textId="55A69FF9" w:rsidR="00593771" w:rsidRPr="00593771" w:rsidRDefault="00593771" w:rsidP="00593771">
      <w:pPr>
        <w:pStyle w:val="PargrafodaLista"/>
        <w:numPr>
          <w:ilvl w:val="0"/>
          <w:numId w:val="39"/>
        </w:numPr>
        <w:spacing w:after="0" w:line="360" w:lineRule="auto"/>
        <w:jc w:val="both"/>
        <w:rPr>
          <w:rFonts w:ascii="Arial" w:hAnsi="Arial" w:cs="Arial"/>
        </w:rPr>
      </w:pPr>
      <w:r w:rsidRPr="00593771">
        <w:rPr>
          <w:rFonts w:ascii="Arial" w:hAnsi="Arial" w:cs="Arial"/>
        </w:rPr>
        <w:t>Responsabilidade técnica pela execução da obra, com emissão das ART/RRT correspondentes;</w:t>
      </w:r>
    </w:p>
    <w:p w14:paraId="49611EF7" w14:textId="760D5056" w:rsidR="00593771" w:rsidRPr="00593771" w:rsidRDefault="00593771" w:rsidP="00593771">
      <w:pPr>
        <w:pStyle w:val="PargrafodaLista"/>
        <w:numPr>
          <w:ilvl w:val="0"/>
          <w:numId w:val="39"/>
        </w:numPr>
        <w:spacing w:after="0" w:line="360" w:lineRule="auto"/>
        <w:jc w:val="both"/>
        <w:rPr>
          <w:rFonts w:ascii="Arial" w:hAnsi="Arial" w:cs="Arial"/>
        </w:rPr>
      </w:pPr>
      <w:r w:rsidRPr="00593771">
        <w:rPr>
          <w:rFonts w:ascii="Arial" w:hAnsi="Arial" w:cs="Arial"/>
        </w:rPr>
        <w:t>Entrega da edificação em condições de pleno uso, com todos os sistemas operacionais e testados;</w:t>
      </w:r>
    </w:p>
    <w:p w14:paraId="2DEDBCC1" w14:textId="3B681A5D" w:rsidR="00593771" w:rsidRPr="00593771" w:rsidRDefault="00593771" w:rsidP="00593771">
      <w:pPr>
        <w:pStyle w:val="PargrafodaLista"/>
        <w:numPr>
          <w:ilvl w:val="0"/>
          <w:numId w:val="39"/>
        </w:numPr>
        <w:spacing w:after="0" w:line="360" w:lineRule="auto"/>
        <w:jc w:val="both"/>
        <w:rPr>
          <w:rFonts w:ascii="Arial" w:hAnsi="Arial" w:cs="Arial"/>
        </w:rPr>
      </w:pPr>
      <w:r w:rsidRPr="00593771">
        <w:rPr>
          <w:rFonts w:ascii="Arial" w:hAnsi="Arial" w:cs="Arial"/>
        </w:rPr>
        <w:t xml:space="preserve">Entrega da documentação técnica final, incluindo, quando aplicável, “as </w:t>
      </w:r>
      <w:proofErr w:type="spellStart"/>
      <w:r w:rsidRPr="00593771">
        <w:rPr>
          <w:rFonts w:ascii="Arial" w:hAnsi="Arial" w:cs="Arial"/>
        </w:rPr>
        <w:t>built</w:t>
      </w:r>
      <w:proofErr w:type="spellEnd"/>
      <w:r w:rsidRPr="00593771">
        <w:rPr>
          <w:rFonts w:ascii="Arial" w:hAnsi="Arial" w:cs="Arial"/>
        </w:rPr>
        <w:t>” da obra.</w:t>
      </w:r>
    </w:p>
    <w:p w14:paraId="146EF57C" w14:textId="77777777" w:rsidR="00593771" w:rsidRPr="00593771" w:rsidRDefault="00593771" w:rsidP="00593771">
      <w:pPr>
        <w:spacing w:after="0" w:line="360" w:lineRule="auto"/>
        <w:jc w:val="both"/>
        <w:rPr>
          <w:rFonts w:ascii="Arial" w:hAnsi="Arial" w:cs="Arial"/>
        </w:rPr>
      </w:pPr>
    </w:p>
    <w:p w14:paraId="7FCC4074" w14:textId="77777777" w:rsidR="00593771" w:rsidRPr="00593771" w:rsidRDefault="00593771" w:rsidP="00593771">
      <w:pPr>
        <w:spacing w:after="0" w:line="360" w:lineRule="auto"/>
        <w:jc w:val="both"/>
        <w:rPr>
          <w:rFonts w:ascii="Arial" w:hAnsi="Arial" w:cs="Arial"/>
        </w:rPr>
      </w:pPr>
      <w:r w:rsidRPr="00593771">
        <w:rPr>
          <w:rFonts w:ascii="Arial" w:hAnsi="Arial" w:cs="Arial"/>
        </w:rPr>
        <w:t>A solução proposta caracteriza-se como completa e adequada à necessidade identificada, assegurando a implantação de infraestrutura compatível com a demanda educacional do Município, com qualidade, segurança e eficiência.</w:t>
      </w:r>
    </w:p>
    <w:p w14:paraId="59D19B00" w14:textId="77777777" w:rsidR="00593771" w:rsidRPr="00593771" w:rsidRDefault="00593771" w:rsidP="00593771">
      <w:pPr>
        <w:spacing w:after="0" w:line="360" w:lineRule="auto"/>
        <w:jc w:val="both"/>
        <w:rPr>
          <w:rFonts w:ascii="Arial" w:hAnsi="Arial" w:cs="Arial"/>
        </w:rPr>
      </w:pPr>
    </w:p>
    <w:p w14:paraId="59342863" w14:textId="77777777" w:rsidR="00593771" w:rsidRPr="00593771" w:rsidRDefault="00593771" w:rsidP="00593771">
      <w:pPr>
        <w:spacing w:after="0" w:line="360" w:lineRule="auto"/>
        <w:jc w:val="both"/>
        <w:rPr>
          <w:rFonts w:ascii="Arial" w:hAnsi="Arial" w:cs="Arial"/>
        </w:rPr>
      </w:pPr>
      <w:r w:rsidRPr="00593771">
        <w:rPr>
          <w:rFonts w:ascii="Arial" w:hAnsi="Arial" w:cs="Arial"/>
        </w:rPr>
        <w:t>A edificação deverá apresentar desempenho adequado ao uso educacional previsto, sendo a contratada responsável pela correção de eventuais vícios construtivos durante o prazo de garantia legal, conforme legislação vigente. A solução adotada prioriza durabilidade, segurança, acessibilidade, facilidade de manutenção e baixo custo operacional ao longo da vida útil da edificação.</w:t>
      </w:r>
    </w:p>
    <w:p w14:paraId="40FE528E" w14:textId="77777777" w:rsidR="00593771" w:rsidRPr="00593771" w:rsidRDefault="00593771" w:rsidP="00593771">
      <w:pPr>
        <w:spacing w:after="0" w:line="360" w:lineRule="auto"/>
        <w:jc w:val="both"/>
        <w:rPr>
          <w:rFonts w:ascii="Arial" w:hAnsi="Arial" w:cs="Arial"/>
        </w:rPr>
      </w:pPr>
    </w:p>
    <w:p w14:paraId="4B01F7E3" w14:textId="77B1DD56" w:rsidR="0017050F" w:rsidRDefault="00593771" w:rsidP="00593771">
      <w:pPr>
        <w:spacing w:after="0" w:line="360" w:lineRule="auto"/>
        <w:jc w:val="both"/>
        <w:rPr>
          <w:rFonts w:ascii="Arial" w:hAnsi="Arial" w:cs="Arial"/>
        </w:rPr>
      </w:pPr>
      <w:r w:rsidRPr="00593771">
        <w:rPr>
          <w:rFonts w:ascii="Arial" w:hAnsi="Arial" w:cs="Arial"/>
        </w:rPr>
        <w:t>Os riscos inerentes à contratação foram identificados, analisados e alocados entre as partes, conforme matriz de riscos específica que integra o processo, nos termos da Lei nº 14.133/2021, visando mitigar impactos técnicos, operacionais e financeiros durante a execução contratual.</w:t>
      </w:r>
    </w:p>
    <w:p w14:paraId="3F170CC1" w14:textId="77777777" w:rsidR="00593771" w:rsidRDefault="00593771" w:rsidP="00593771">
      <w:pPr>
        <w:spacing w:after="0" w:line="360" w:lineRule="auto"/>
        <w:jc w:val="both"/>
        <w:rPr>
          <w:rFonts w:ascii="Arial" w:hAnsi="Arial" w:cs="Arial"/>
        </w:rPr>
      </w:pPr>
    </w:p>
    <w:p w14:paraId="0803FE89" w14:textId="7405B015" w:rsidR="006A7EB0" w:rsidRDefault="0091336C" w:rsidP="001E6F3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Pr>
          <w:rFonts w:ascii="Arial" w:hAnsi="Arial" w:cs="Arial"/>
          <w:b/>
          <w:bCs/>
        </w:rPr>
        <w:t>8</w:t>
      </w:r>
      <w:r w:rsidR="00743BDF" w:rsidRPr="00743BDF">
        <w:rPr>
          <w:rFonts w:ascii="Arial" w:hAnsi="Arial" w:cs="Arial"/>
          <w:b/>
          <w:bCs/>
        </w:rPr>
        <w:t>.</w:t>
      </w:r>
      <w:r w:rsidR="00743BDF" w:rsidRPr="00743BDF">
        <w:rPr>
          <w:rFonts w:ascii="Arial" w:hAnsi="Arial" w:cs="Arial"/>
          <w:b/>
          <w:bCs/>
        </w:rPr>
        <w:tab/>
        <w:t>JUSTIFICATIVA PARA O PARCELAMENTO OU NÃO DA</w:t>
      </w:r>
      <w:r>
        <w:rPr>
          <w:rFonts w:ascii="Arial" w:hAnsi="Arial" w:cs="Arial"/>
          <w:b/>
          <w:bCs/>
        </w:rPr>
        <w:t xml:space="preserve"> CONTRATAÇÃO</w:t>
      </w:r>
    </w:p>
    <w:p w14:paraId="0C5B49F6" w14:textId="77777777" w:rsidR="00FE2D4D" w:rsidRDefault="00FE2D4D" w:rsidP="001E6F3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p>
    <w:p w14:paraId="685EE2C9" w14:textId="7D4BAA02" w:rsidR="00FE2D4D" w:rsidRPr="0091336C" w:rsidRDefault="00FE2D4D" w:rsidP="001E6F3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rPr>
      </w:pPr>
      <w:r w:rsidRPr="0091336C">
        <w:rPr>
          <w:rFonts w:ascii="Arial" w:hAnsi="Arial" w:cs="Arial"/>
        </w:rPr>
        <w:t xml:space="preserve">Art. 18, § 1º, inciso </w:t>
      </w:r>
      <w:r w:rsidR="0091336C" w:rsidRPr="0091336C">
        <w:rPr>
          <w:rFonts w:ascii="Arial" w:hAnsi="Arial" w:cs="Arial"/>
        </w:rPr>
        <w:t>VIII</w:t>
      </w:r>
      <w:r w:rsidRPr="0091336C">
        <w:rPr>
          <w:rFonts w:ascii="Arial" w:hAnsi="Arial" w:cs="Arial"/>
        </w:rPr>
        <w:t>, da Lei Federal nº 14.133/21:</w:t>
      </w:r>
      <w:r w:rsidR="0091336C" w:rsidRPr="0091336C">
        <w:rPr>
          <w:rFonts w:ascii="Arial" w:hAnsi="Arial" w:cs="Arial"/>
        </w:rPr>
        <w:t xml:space="preserve"> </w:t>
      </w:r>
      <w:r w:rsidR="0091336C" w:rsidRPr="0091336C">
        <w:rPr>
          <w:rFonts w:ascii="Arial" w:hAnsi="Arial" w:cs="Arial"/>
          <w:b/>
          <w:bCs/>
          <w:i/>
          <w:iCs/>
        </w:rPr>
        <w:t xml:space="preserve">“VIII - justificativas para o parcelamento ou não da </w:t>
      </w:r>
      <w:proofErr w:type="gramStart"/>
      <w:r w:rsidR="0091336C" w:rsidRPr="0091336C">
        <w:rPr>
          <w:rFonts w:ascii="Arial" w:hAnsi="Arial" w:cs="Arial"/>
          <w:b/>
          <w:bCs/>
          <w:i/>
          <w:iCs/>
        </w:rPr>
        <w:t>contratação;”</w:t>
      </w:r>
      <w:proofErr w:type="gramEnd"/>
    </w:p>
    <w:p w14:paraId="3F9ED21E" w14:textId="77777777" w:rsidR="00593771" w:rsidRPr="00593771" w:rsidRDefault="00593771" w:rsidP="00593771">
      <w:pPr>
        <w:spacing w:after="0" w:line="360" w:lineRule="auto"/>
        <w:jc w:val="both"/>
        <w:rPr>
          <w:rFonts w:ascii="Arial" w:hAnsi="Arial" w:cs="Arial"/>
        </w:rPr>
      </w:pPr>
      <w:r w:rsidRPr="00593771">
        <w:rPr>
          <w:rFonts w:ascii="Arial" w:hAnsi="Arial" w:cs="Arial"/>
        </w:rPr>
        <w:lastRenderedPageBreak/>
        <w:t>A presente contratação será realizada sob o regime de empreitada por preço global, não sendo adotado o parcelamento do objeto.</w:t>
      </w:r>
    </w:p>
    <w:p w14:paraId="4AEFAB34" w14:textId="77777777" w:rsidR="00593771" w:rsidRPr="00593771" w:rsidRDefault="00593771" w:rsidP="00593771">
      <w:pPr>
        <w:spacing w:after="0" w:line="360" w:lineRule="auto"/>
        <w:jc w:val="both"/>
        <w:rPr>
          <w:rFonts w:ascii="Arial" w:hAnsi="Arial" w:cs="Arial"/>
        </w:rPr>
      </w:pPr>
    </w:p>
    <w:p w14:paraId="6787CFB7" w14:textId="77777777" w:rsidR="00593771" w:rsidRPr="00593771" w:rsidRDefault="00593771" w:rsidP="00593771">
      <w:pPr>
        <w:spacing w:after="0" w:line="360" w:lineRule="auto"/>
        <w:jc w:val="both"/>
        <w:rPr>
          <w:rFonts w:ascii="Arial" w:hAnsi="Arial" w:cs="Arial"/>
        </w:rPr>
      </w:pPr>
      <w:r w:rsidRPr="00593771">
        <w:rPr>
          <w:rFonts w:ascii="Arial" w:hAnsi="Arial" w:cs="Arial"/>
        </w:rPr>
        <w:t>A não divisão da contratação justifica-se em razão da natureza integrada da obra de engenharia a ser executada, que envolve a realização de serviços interdependentes, tais como fundações, estrutura, vedações, cobertura, instalações prediais e acabamentos, os quais demandam execução coordenada e contínua.</w:t>
      </w:r>
    </w:p>
    <w:p w14:paraId="603899E9" w14:textId="77777777" w:rsidR="00593771" w:rsidRPr="00593771" w:rsidRDefault="00593771" w:rsidP="00593771">
      <w:pPr>
        <w:spacing w:after="0" w:line="360" w:lineRule="auto"/>
        <w:jc w:val="both"/>
        <w:rPr>
          <w:rFonts w:ascii="Arial" w:hAnsi="Arial" w:cs="Arial"/>
        </w:rPr>
      </w:pPr>
    </w:p>
    <w:p w14:paraId="76757833" w14:textId="77777777" w:rsidR="00593771" w:rsidRPr="00593771" w:rsidRDefault="00593771" w:rsidP="00593771">
      <w:pPr>
        <w:spacing w:after="0" w:line="360" w:lineRule="auto"/>
        <w:jc w:val="both"/>
        <w:rPr>
          <w:rFonts w:ascii="Arial" w:hAnsi="Arial" w:cs="Arial"/>
        </w:rPr>
      </w:pPr>
      <w:r w:rsidRPr="00593771">
        <w:rPr>
          <w:rFonts w:ascii="Arial" w:hAnsi="Arial" w:cs="Arial"/>
        </w:rPr>
        <w:t>O parcelamento do objeto poderia comprometer a qualidade da execução, gerar conflitos de responsabilidade entre diferentes contratadas, dificultar a compatibilização das etapas construtivas e aumentar o risco de atrasos e retrabalhos.</w:t>
      </w:r>
    </w:p>
    <w:p w14:paraId="139146B3" w14:textId="77777777" w:rsidR="00593771" w:rsidRPr="00593771" w:rsidRDefault="00593771" w:rsidP="00593771">
      <w:pPr>
        <w:spacing w:after="0" w:line="360" w:lineRule="auto"/>
        <w:jc w:val="both"/>
        <w:rPr>
          <w:rFonts w:ascii="Arial" w:hAnsi="Arial" w:cs="Arial"/>
        </w:rPr>
      </w:pPr>
    </w:p>
    <w:p w14:paraId="4751F268" w14:textId="77777777" w:rsidR="00593771" w:rsidRPr="00593771" w:rsidRDefault="00593771" w:rsidP="00593771">
      <w:pPr>
        <w:spacing w:after="0" w:line="360" w:lineRule="auto"/>
        <w:jc w:val="both"/>
        <w:rPr>
          <w:rFonts w:ascii="Arial" w:hAnsi="Arial" w:cs="Arial"/>
        </w:rPr>
      </w:pPr>
      <w:r w:rsidRPr="00593771">
        <w:rPr>
          <w:rFonts w:ascii="Arial" w:hAnsi="Arial" w:cs="Arial"/>
        </w:rPr>
        <w:t>Além disso, a contratação por preço global permite maior eficiência na gestão contratual, simplificando o acompanhamento e a fiscalização da obra, reduzindo custos administrativos e assegurando maior controle sobre os prazos e a qualidade dos serviços executados.</w:t>
      </w:r>
    </w:p>
    <w:p w14:paraId="2DCD4E28" w14:textId="77777777" w:rsidR="00593771" w:rsidRPr="00593771" w:rsidRDefault="00593771" w:rsidP="00593771">
      <w:pPr>
        <w:spacing w:after="0" w:line="360" w:lineRule="auto"/>
        <w:jc w:val="both"/>
        <w:rPr>
          <w:rFonts w:ascii="Arial" w:hAnsi="Arial" w:cs="Arial"/>
        </w:rPr>
      </w:pPr>
    </w:p>
    <w:p w14:paraId="383C2E39" w14:textId="77777777" w:rsidR="00593771" w:rsidRPr="00593771" w:rsidRDefault="00593771" w:rsidP="00593771">
      <w:pPr>
        <w:spacing w:after="0" w:line="360" w:lineRule="auto"/>
        <w:jc w:val="both"/>
        <w:rPr>
          <w:rFonts w:ascii="Arial" w:hAnsi="Arial" w:cs="Arial"/>
        </w:rPr>
      </w:pPr>
      <w:r w:rsidRPr="00593771">
        <w:rPr>
          <w:rFonts w:ascii="Arial" w:hAnsi="Arial" w:cs="Arial"/>
        </w:rPr>
        <w:t>Destaca-se ainda que a execução integral por uma única empresa favorece a padronização dos procedimentos construtivos, a responsabilização técnica e a garantia do desempenho final da edificação, especialmente considerando a necessidade de observância integral dos projetos padrão FNDE Tipo 2.</w:t>
      </w:r>
    </w:p>
    <w:p w14:paraId="77C60470" w14:textId="77777777" w:rsidR="00593771" w:rsidRPr="00593771" w:rsidRDefault="00593771" w:rsidP="00593771">
      <w:pPr>
        <w:spacing w:after="0" w:line="360" w:lineRule="auto"/>
        <w:jc w:val="both"/>
        <w:rPr>
          <w:rFonts w:ascii="Arial" w:hAnsi="Arial" w:cs="Arial"/>
        </w:rPr>
      </w:pPr>
    </w:p>
    <w:p w14:paraId="167FC740" w14:textId="04D500BB" w:rsidR="00E7257F" w:rsidRDefault="00593771" w:rsidP="00593771">
      <w:pPr>
        <w:spacing w:after="0" w:line="360" w:lineRule="auto"/>
        <w:jc w:val="both"/>
        <w:rPr>
          <w:rFonts w:ascii="Arial" w:hAnsi="Arial" w:cs="Arial"/>
        </w:rPr>
      </w:pPr>
      <w:r w:rsidRPr="00593771">
        <w:rPr>
          <w:rFonts w:ascii="Arial" w:hAnsi="Arial" w:cs="Arial"/>
        </w:rPr>
        <w:t>Dessa forma, a opção pela não divisão do objeto mostra-se tecnicamente adequada, economicamente vantajosa e compatível com as características da contratação.</w:t>
      </w:r>
    </w:p>
    <w:p w14:paraId="2B686803" w14:textId="7522F2AA" w:rsidR="001325D0" w:rsidRDefault="001325D0" w:rsidP="00593771">
      <w:pPr>
        <w:spacing w:after="0" w:line="360" w:lineRule="auto"/>
        <w:jc w:val="both"/>
        <w:rPr>
          <w:rFonts w:ascii="Arial" w:hAnsi="Arial" w:cs="Arial"/>
        </w:rPr>
      </w:pPr>
    </w:p>
    <w:p w14:paraId="36A832EF" w14:textId="15572399" w:rsidR="004C0B33" w:rsidRDefault="004C0B33" w:rsidP="001325D0">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Pr>
          <w:rFonts w:ascii="Arial" w:hAnsi="Arial" w:cs="Arial"/>
          <w:b/>
          <w:bCs/>
        </w:rPr>
        <w:t>9</w:t>
      </w:r>
      <w:r w:rsidRPr="0075181C">
        <w:rPr>
          <w:rFonts w:ascii="Arial" w:hAnsi="Arial" w:cs="Arial"/>
          <w:b/>
          <w:bCs/>
        </w:rPr>
        <w:t>.</w:t>
      </w:r>
      <w:r w:rsidRPr="0075181C">
        <w:rPr>
          <w:rFonts w:ascii="Arial" w:hAnsi="Arial" w:cs="Arial"/>
          <w:b/>
          <w:bCs/>
        </w:rPr>
        <w:tab/>
        <w:t>BENEFÍCIOS A SEREM ALCANÇADOS COM A CONTRATAÇÃO</w:t>
      </w:r>
    </w:p>
    <w:p w14:paraId="6DB6CAD8" w14:textId="77777777" w:rsidR="004C0B33" w:rsidRDefault="004C0B33" w:rsidP="001325D0">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p>
    <w:p w14:paraId="1890C060" w14:textId="0E24C4A0" w:rsidR="004C0B33" w:rsidRPr="00BC714A" w:rsidRDefault="004C0B33" w:rsidP="001325D0">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rPr>
      </w:pPr>
      <w:r w:rsidRPr="00BC714A">
        <w:rPr>
          <w:rFonts w:ascii="Arial" w:hAnsi="Arial" w:cs="Arial"/>
        </w:rPr>
        <w:t>Art. 18, § 1º, inciso I</w:t>
      </w:r>
      <w:r w:rsidR="00BC714A">
        <w:rPr>
          <w:rFonts w:ascii="Arial" w:hAnsi="Arial" w:cs="Arial"/>
        </w:rPr>
        <w:t>X</w:t>
      </w:r>
      <w:r w:rsidRPr="00BC714A">
        <w:rPr>
          <w:rFonts w:ascii="Arial" w:hAnsi="Arial" w:cs="Arial"/>
        </w:rPr>
        <w:t>, da Lei Federal nº 14.133/21:</w:t>
      </w:r>
      <w:r w:rsidR="00BC714A" w:rsidRPr="00BC714A">
        <w:rPr>
          <w:rFonts w:ascii="Arial" w:hAnsi="Arial" w:cs="Arial"/>
        </w:rPr>
        <w:t xml:space="preserve"> </w:t>
      </w:r>
      <w:r w:rsidR="00BC714A" w:rsidRPr="00BC714A">
        <w:rPr>
          <w:rFonts w:ascii="Arial" w:hAnsi="Arial" w:cs="Arial"/>
          <w:b/>
          <w:bCs/>
          <w:i/>
          <w:iCs/>
        </w:rPr>
        <w:t xml:space="preserve">“IX - demonstrativo dos resultados pretendidos em termos de economicidade e de melhor aproveitamento dos recursos humanos, materiais e financeiros </w:t>
      </w:r>
      <w:proofErr w:type="gramStart"/>
      <w:r w:rsidR="00BC714A" w:rsidRPr="00BC714A">
        <w:rPr>
          <w:rFonts w:ascii="Arial" w:hAnsi="Arial" w:cs="Arial"/>
          <w:b/>
          <w:bCs/>
          <w:i/>
          <w:iCs/>
        </w:rPr>
        <w:t>disponíveis;”</w:t>
      </w:r>
      <w:proofErr w:type="gramEnd"/>
    </w:p>
    <w:p w14:paraId="322867F4" w14:textId="77777777" w:rsidR="004F4C87" w:rsidRDefault="004F4C87" w:rsidP="00593771">
      <w:pPr>
        <w:spacing w:after="0" w:line="360" w:lineRule="auto"/>
        <w:jc w:val="both"/>
        <w:rPr>
          <w:rFonts w:ascii="Arial" w:hAnsi="Arial" w:cs="Arial"/>
        </w:rPr>
      </w:pPr>
    </w:p>
    <w:p w14:paraId="2428146C" w14:textId="77777777" w:rsidR="00593771" w:rsidRPr="00593771" w:rsidRDefault="00593771" w:rsidP="00593771">
      <w:pPr>
        <w:spacing w:after="0" w:line="360" w:lineRule="auto"/>
        <w:jc w:val="both"/>
        <w:rPr>
          <w:rFonts w:ascii="Arial" w:hAnsi="Arial" w:cs="Arial"/>
        </w:rPr>
      </w:pPr>
      <w:r w:rsidRPr="00593771">
        <w:rPr>
          <w:rFonts w:ascii="Arial" w:hAnsi="Arial" w:cs="Arial"/>
        </w:rPr>
        <w:t>A contratação de empresa especializada para execução da obra de construção do Centro Municipal de Educação Infantil – CMEI Timbú Velho visa proporcionar melhorias significativas na infraestrutura educacional do Município de Campina Grande do Sul – PR, ampliando a capacidade de atendimento da rede municipal de ensino.</w:t>
      </w:r>
    </w:p>
    <w:p w14:paraId="279B6131" w14:textId="77777777" w:rsidR="00593771" w:rsidRPr="00593771" w:rsidRDefault="00593771" w:rsidP="00593771">
      <w:pPr>
        <w:spacing w:after="0" w:line="360" w:lineRule="auto"/>
        <w:jc w:val="both"/>
        <w:rPr>
          <w:rFonts w:ascii="Arial" w:hAnsi="Arial" w:cs="Arial"/>
        </w:rPr>
      </w:pPr>
      <w:r w:rsidRPr="00593771">
        <w:rPr>
          <w:rFonts w:ascii="Arial" w:hAnsi="Arial" w:cs="Arial"/>
        </w:rPr>
        <w:lastRenderedPageBreak/>
        <w:t>Entre os principais resultados esperados, destacam-se:</w:t>
      </w:r>
    </w:p>
    <w:p w14:paraId="0EEC5ED5" w14:textId="77777777" w:rsidR="00593771" w:rsidRPr="00593771" w:rsidRDefault="00593771" w:rsidP="00593771">
      <w:pPr>
        <w:spacing w:after="0" w:line="360" w:lineRule="auto"/>
        <w:jc w:val="both"/>
        <w:rPr>
          <w:rFonts w:ascii="Arial" w:hAnsi="Arial" w:cs="Arial"/>
        </w:rPr>
      </w:pPr>
    </w:p>
    <w:p w14:paraId="1CFED68A" w14:textId="02804ACF" w:rsidR="00593771" w:rsidRPr="00593771" w:rsidRDefault="00593771" w:rsidP="00593771">
      <w:pPr>
        <w:pStyle w:val="PargrafodaLista"/>
        <w:numPr>
          <w:ilvl w:val="0"/>
          <w:numId w:val="40"/>
        </w:numPr>
        <w:spacing w:after="0" w:line="360" w:lineRule="auto"/>
        <w:jc w:val="both"/>
        <w:rPr>
          <w:rFonts w:ascii="Arial" w:hAnsi="Arial" w:cs="Arial"/>
        </w:rPr>
      </w:pPr>
      <w:r w:rsidRPr="00593771">
        <w:rPr>
          <w:rFonts w:ascii="Arial" w:hAnsi="Arial" w:cs="Arial"/>
        </w:rPr>
        <w:t>Ampliação da oferta de vagas na educação infantil, contribuindo para a redução do déficit existente no Município;</w:t>
      </w:r>
    </w:p>
    <w:p w14:paraId="777938B5" w14:textId="77777777" w:rsidR="00593771" w:rsidRPr="00593771" w:rsidRDefault="00593771" w:rsidP="00593771">
      <w:pPr>
        <w:spacing w:after="0" w:line="360" w:lineRule="auto"/>
        <w:jc w:val="both"/>
        <w:rPr>
          <w:rFonts w:ascii="Arial" w:hAnsi="Arial" w:cs="Arial"/>
        </w:rPr>
      </w:pPr>
    </w:p>
    <w:p w14:paraId="00816A06" w14:textId="05650C0D" w:rsidR="00593771" w:rsidRPr="00593771" w:rsidRDefault="00593771" w:rsidP="00593771">
      <w:pPr>
        <w:pStyle w:val="PargrafodaLista"/>
        <w:numPr>
          <w:ilvl w:val="0"/>
          <w:numId w:val="40"/>
        </w:numPr>
        <w:spacing w:after="0" w:line="360" w:lineRule="auto"/>
        <w:jc w:val="both"/>
        <w:rPr>
          <w:rFonts w:ascii="Arial" w:hAnsi="Arial" w:cs="Arial"/>
        </w:rPr>
      </w:pPr>
      <w:r w:rsidRPr="00593771">
        <w:rPr>
          <w:rFonts w:ascii="Arial" w:hAnsi="Arial" w:cs="Arial"/>
        </w:rPr>
        <w:t>Melhoria das condições de atendimento às crianças de 0 a 5 anos, com oferta de ambiente adequado, seguro e estruturado;</w:t>
      </w:r>
    </w:p>
    <w:p w14:paraId="7FCD1BCD" w14:textId="77777777" w:rsidR="00593771" w:rsidRPr="00593771" w:rsidRDefault="00593771" w:rsidP="00593771">
      <w:pPr>
        <w:spacing w:after="0" w:line="360" w:lineRule="auto"/>
        <w:jc w:val="both"/>
        <w:rPr>
          <w:rFonts w:ascii="Arial" w:hAnsi="Arial" w:cs="Arial"/>
        </w:rPr>
      </w:pPr>
    </w:p>
    <w:p w14:paraId="7AB08D71" w14:textId="5B7ECC09" w:rsidR="00593771" w:rsidRPr="00593771" w:rsidRDefault="00593771" w:rsidP="00593771">
      <w:pPr>
        <w:pStyle w:val="PargrafodaLista"/>
        <w:numPr>
          <w:ilvl w:val="0"/>
          <w:numId w:val="40"/>
        </w:numPr>
        <w:spacing w:after="0" w:line="360" w:lineRule="auto"/>
        <w:jc w:val="both"/>
        <w:rPr>
          <w:rFonts w:ascii="Arial" w:hAnsi="Arial" w:cs="Arial"/>
        </w:rPr>
      </w:pPr>
      <w:r w:rsidRPr="00593771">
        <w:rPr>
          <w:rFonts w:ascii="Arial" w:hAnsi="Arial" w:cs="Arial"/>
        </w:rPr>
        <w:t>Atendimento às diretrizes da Constituição Federal, da Lei de Diretrizes e Bases da Educação Nacional (Lei nº 9.394/1996) e do Plano Nacional de Educação;</w:t>
      </w:r>
    </w:p>
    <w:p w14:paraId="622F2B19" w14:textId="77777777" w:rsidR="00593771" w:rsidRPr="00593771" w:rsidRDefault="00593771" w:rsidP="00593771">
      <w:pPr>
        <w:spacing w:after="0" w:line="360" w:lineRule="auto"/>
        <w:jc w:val="both"/>
        <w:rPr>
          <w:rFonts w:ascii="Arial" w:hAnsi="Arial" w:cs="Arial"/>
        </w:rPr>
      </w:pPr>
    </w:p>
    <w:p w14:paraId="46955272" w14:textId="61FDC19B" w:rsidR="00593771" w:rsidRPr="00593771" w:rsidRDefault="00593771" w:rsidP="00593771">
      <w:pPr>
        <w:pStyle w:val="PargrafodaLista"/>
        <w:numPr>
          <w:ilvl w:val="0"/>
          <w:numId w:val="40"/>
        </w:numPr>
        <w:spacing w:after="0" w:line="360" w:lineRule="auto"/>
        <w:jc w:val="both"/>
        <w:rPr>
          <w:rFonts w:ascii="Arial" w:hAnsi="Arial" w:cs="Arial"/>
        </w:rPr>
      </w:pPr>
      <w:r w:rsidRPr="00593771">
        <w:rPr>
          <w:rFonts w:ascii="Arial" w:hAnsi="Arial" w:cs="Arial"/>
        </w:rPr>
        <w:t>Fortalecimento da política pública de educação infantil, com ampliação da rede física de ensino;</w:t>
      </w:r>
    </w:p>
    <w:p w14:paraId="6988BC9F" w14:textId="77777777" w:rsidR="00593771" w:rsidRPr="00593771" w:rsidRDefault="00593771" w:rsidP="00593771">
      <w:pPr>
        <w:spacing w:after="0" w:line="360" w:lineRule="auto"/>
        <w:jc w:val="both"/>
        <w:rPr>
          <w:rFonts w:ascii="Arial" w:hAnsi="Arial" w:cs="Arial"/>
        </w:rPr>
      </w:pPr>
    </w:p>
    <w:p w14:paraId="3DB91E77" w14:textId="6C2174B1" w:rsidR="00593771" w:rsidRPr="00593771" w:rsidRDefault="00593771" w:rsidP="00593771">
      <w:pPr>
        <w:pStyle w:val="PargrafodaLista"/>
        <w:numPr>
          <w:ilvl w:val="0"/>
          <w:numId w:val="40"/>
        </w:numPr>
        <w:spacing w:after="0" w:line="360" w:lineRule="auto"/>
        <w:jc w:val="both"/>
        <w:rPr>
          <w:rFonts w:ascii="Arial" w:hAnsi="Arial" w:cs="Arial"/>
        </w:rPr>
      </w:pPr>
      <w:r w:rsidRPr="00593771">
        <w:rPr>
          <w:rFonts w:ascii="Arial" w:hAnsi="Arial" w:cs="Arial"/>
        </w:rPr>
        <w:t>Melhoria da qualidade do ensino, com infraestrutura compatível às necessidades pedagógicas;</w:t>
      </w:r>
    </w:p>
    <w:p w14:paraId="01D29AFE" w14:textId="77777777" w:rsidR="00593771" w:rsidRPr="00593771" w:rsidRDefault="00593771" w:rsidP="00593771">
      <w:pPr>
        <w:spacing w:after="0" w:line="360" w:lineRule="auto"/>
        <w:jc w:val="both"/>
        <w:rPr>
          <w:rFonts w:ascii="Arial" w:hAnsi="Arial" w:cs="Arial"/>
        </w:rPr>
      </w:pPr>
    </w:p>
    <w:p w14:paraId="0790BAFF" w14:textId="2B8E8FA0" w:rsidR="00593771" w:rsidRPr="00593771" w:rsidRDefault="00593771" w:rsidP="00593771">
      <w:pPr>
        <w:pStyle w:val="PargrafodaLista"/>
        <w:numPr>
          <w:ilvl w:val="0"/>
          <w:numId w:val="40"/>
        </w:numPr>
        <w:spacing w:after="0" w:line="360" w:lineRule="auto"/>
        <w:jc w:val="both"/>
        <w:rPr>
          <w:rFonts w:ascii="Arial" w:hAnsi="Arial" w:cs="Arial"/>
        </w:rPr>
      </w:pPr>
      <w:r w:rsidRPr="00593771">
        <w:rPr>
          <w:rFonts w:ascii="Arial" w:hAnsi="Arial" w:cs="Arial"/>
        </w:rPr>
        <w:t>Racionalização dos recursos públicos, com execução de obra previamente planejada, orçamento definido e controle adequado da execução;</w:t>
      </w:r>
    </w:p>
    <w:p w14:paraId="56628F5F" w14:textId="77777777" w:rsidR="00593771" w:rsidRPr="00593771" w:rsidRDefault="00593771" w:rsidP="00593771">
      <w:pPr>
        <w:spacing w:after="0" w:line="360" w:lineRule="auto"/>
        <w:jc w:val="both"/>
        <w:rPr>
          <w:rFonts w:ascii="Arial" w:hAnsi="Arial" w:cs="Arial"/>
        </w:rPr>
      </w:pPr>
    </w:p>
    <w:p w14:paraId="1E230BF7" w14:textId="79907095" w:rsidR="00593771" w:rsidRPr="00593771" w:rsidRDefault="00593771" w:rsidP="00593771">
      <w:pPr>
        <w:pStyle w:val="PargrafodaLista"/>
        <w:numPr>
          <w:ilvl w:val="0"/>
          <w:numId w:val="40"/>
        </w:numPr>
        <w:spacing w:after="0" w:line="360" w:lineRule="auto"/>
        <w:jc w:val="both"/>
        <w:rPr>
          <w:rFonts w:ascii="Arial" w:hAnsi="Arial" w:cs="Arial"/>
        </w:rPr>
      </w:pPr>
      <w:r w:rsidRPr="00593771">
        <w:rPr>
          <w:rFonts w:ascii="Arial" w:hAnsi="Arial" w:cs="Arial"/>
        </w:rPr>
        <w:t>Maior eficiência na gestão dos recursos humanos da Administração, permitindo atuação mais estratégica da equipe técnica no acompanhamento e fiscalização;</w:t>
      </w:r>
    </w:p>
    <w:p w14:paraId="418ED2D4" w14:textId="77777777" w:rsidR="00593771" w:rsidRPr="00593771" w:rsidRDefault="00593771" w:rsidP="00593771">
      <w:pPr>
        <w:spacing w:after="0" w:line="360" w:lineRule="auto"/>
        <w:jc w:val="both"/>
        <w:rPr>
          <w:rFonts w:ascii="Arial" w:hAnsi="Arial" w:cs="Arial"/>
        </w:rPr>
      </w:pPr>
    </w:p>
    <w:p w14:paraId="1F3AEF87" w14:textId="52D3FCFD" w:rsidR="00593771" w:rsidRPr="00593771" w:rsidRDefault="00593771" w:rsidP="00593771">
      <w:pPr>
        <w:pStyle w:val="PargrafodaLista"/>
        <w:numPr>
          <w:ilvl w:val="0"/>
          <w:numId w:val="40"/>
        </w:numPr>
        <w:spacing w:after="0" w:line="360" w:lineRule="auto"/>
        <w:jc w:val="both"/>
        <w:rPr>
          <w:rFonts w:ascii="Arial" w:hAnsi="Arial" w:cs="Arial"/>
        </w:rPr>
      </w:pPr>
      <w:r w:rsidRPr="00593771">
        <w:rPr>
          <w:rFonts w:ascii="Arial" w:hAnsi="Arial" w:cs="Arial"/>
        </w:rPr>
        <w:t>Garantia de qualidade técnica da edificação, com execução baseada em projetos padrão FNDE Tipo 2 e normas técnicas vigentes;</w:t>
      </w:r>
    </w:p>
    <w:p w14:paraId="3303BFB9" w14:textId="77777777" w:rsidR="00593771" w:rsidRPr="00593771" w:rsidRDefault="00593771" w:rsidP="00593771">
      <w:pPr>
        <w:spacing w:after="0" w:line="360" w:lineRule="auto"/>
        <w:jc w:val="both"/>
        <w:rPr>
          <w:rFonts w:ascii="Arial" w:hAnsi="Arial" w:cs="Arial"/>
        </w:rPr>
      </w:pPr>
    </w:p>
    <w:p w14:paraId="31DEE018" w14:textId="1EE1A7DE" w:rsidR="00593771" w:rsidRPr="00593771" w:rsidRDefault="00593771" w:rsidP="00593771">
      <w:pPr>
        <w:pStyle w:val="PargrafodaLista"/>
        <w:numPr>
          <w:ilvl w:val="0"/>
          <w:numId w:val="40"/>
        </w:numPr>
        <w:spacing w:after="0" w:line="360" w:lineRule="auto"/>
        <w:jc w:val="both"/>
        <w:rPr>
          <w:rFonts w:ascii="Arial" w:hAnsi="Arial" w:cs="Arial"/>
        </w:rPr>
      </w:pPr>
      <w:r w:rsidRPr="00593771">
        <w:rPr>
          <w:rFonts w:ascii="Arial" w:hAnsi="Arial" w:cs="Arial"/>
        </w:rPr>
        <w:t>Entrega de infraestrutura educacional adequada, funcional e compatível com a demanda atual e futura do Município;</w:t>
      </w:r>
    </w:p>
    <w:p w14:paraId="4E47C1EC" w14:textId="77777777" w:rsidR="00593771" w:rsidRPr="00593771" w:rsidRDefault="00593771" w:rsidP="00593771">
      <w:pPr>
        <w:spacing w:after="0" w:line="360" w:lineRule="auto"/>
        <w:jc w:val="both"/>
        <w:rPr>
          <w:rFonts w:ascii="Arial" w:hAnsi="Arial" w:cs="Arial"/>
        </w:rPr>
      </w:pPr>
    </w:p>
    <w:p w14:paraId="31E76655" w14:textId="506859DC" w:rsidR="00593771" w:rsidRPr="00593771" w:rsidRDefault="00593771" w:rsidP="00593771">
      <w:pPr>
        <w:pStyle w:val="PargrafodaLista"/>
        <w:numPr>
          <w:ilvl w:val="0"/>
          <w:numId w:val="40"/>
        </w:numPr>
        <w:spacing w:after="0" w:line="360" w:lineRule="auto"/>
        <w:jc w:val="both"/>
        <w:rPr>
          <w:rFonts w:ascii="Arial" w:hAnsi="Arial" w:cs="Arial"/>
        </w:rPr>
      </w:pPr>
      <w:r w:rsidRPr="00593771">
        <w:rPr>
          <w:rFonts w:ascii="Arial" w:hAnsi="Arial" w:cs="Arial"/>
        </w:rPr>
        <w:t>Atendimento às diretrizes do Novo Programa de Aceleração do Crescimento – PAC, com adequada aplicação dos recursos federais vinculados ao FNDE.</w:t>
      </w:r>
    </w:p>
    <w:p w14:paraId="154D9E6D" w14:textId="77777777" w:rsidR="00593771" w:rsidRPr="00593771" w:rsidRDefault="00593771" w:rsidP="00593771">
      <w:pPr>
        <w:spacing w:after="0" w:line="360" w:lineRule="auto"/>
        <w:jc w:val="both"/>
        <w:rPr>
          <w:rFonts w:ascii="Arial" w:hAnsi="Arial" w:cs="Arial"/>
        </w:rPr>
      </w:pPr>
    </w:p>
    <w:p w14:paraId="11ED87BC" w14:textId="5DC38361" w:rsidR="00305F60" w:rsidRPr="00305F60" w:rsidRDefault="00593771" w:rsidP="00593771">
      <w:pPr>
        <w:spacing w:after="0" w:line="360" w:lineRule="auto"/>
        <w:jc w:val="both"/>
        <w:rPr>
          <w:rFonts w:ascii="Arial" w:hAnsi="Arial" w:cs="Arial"/>
        </w:rPr>
      </w:pPr>
      <w:r w:rsidRPr="00593771">
        <w:rPr>
          <w:rFonts w:ascii="Arial" w:hAnsi="Arial" w:cs="Arial"/>
        </w:rPr>
        <w:lastRenderedPageBreak/>
        <w:t>Dessa forma, a contratação contribuirá diretamente para a ampliação do acesso à educação infantil, melhoria da qualidade do atendimento prestado à população e fortalecimento das políticas públicas educacionais, além de assegurar maior eficiência na aplicação dos recursos públicos.</w:t>
      </w:r>
    </w:p>
    <w:p w14:paraId="307DE668" w14:textId="77777777" w:rsidR="001E6F31" w:rsidRDefault="001E6F31" w:rsidP="00593771">
      <w:pPr>
        <w:spacing w:after="0" w:line="360" w:lineRule="auto"/>
        <w:jc w:val="both"/>
        <w:rPr>
          <w:rFonts w:ascii="Arial" w:hAnsi="Arial" w:cs="Arial"/>
        </w:rPr>
      </w:pPr>
    </w:p>
    <w:p w14:paraId="2D5EA103" w14:textId="78258D66" w:rsidR="004F4C87" w:rsidRDefault="004F4C87" w:rsidP="001E6F3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sidRPr="0075181C">
        <w:rPr>
          <w:rFonts w:ascii="Arial" w:hAnsi="Arial" w:cs="Arial"/>
          <w:b/>
          <w:bCs/>
        </w:rPr>
        <w:t>1</w:t>
      </w:r>
      <w:r>
        <w:rPr>
          <w:rFonts w:ascii="Arial" w:hAnsi="Arial" w:cs="Arial"/>
          <w:b/>
          <w:bCs/>
        </w:rPr>
        <w:t>0</w:t>
      </w:r>
      <w:r w:rsidRPr="0075181C">
        <w:rPr>
          <w:rFonts w:ascii="Arial" w:hAnsi="Arial" w:cs="Arial"/>
          <w:b/>
          <w:bCs/>
        </w:rPr>
        <w:t>.</w:t>
      </w:r>
      <w:r w:rsidRPr="0075181C">
        <w:rPr>
          <w:rFonts w:ascii="Arial" w:hAnsi="Arial" w:cs="Arial"/>
          <w:b/>
          <w:bCs/>
        </w:rPr>
        <w:tab/>
        <w:t xml:space="preserve">PROVIDÊNCIAS A SEREM </w:t>
      </w:r>
      <w:r w:rsidRPr="00215497">
        <w:rPr>
          <w:rFonts w:ascii="Arial" w:hAnsi="Arial" w:cs="Arial"/>
          <w:b/>
          <w:bCs/>
        </w:rPr>
        <w:t>ADOTADAS</w:t>
      </w:r>
    </w:p>
    <w:p w14:paraId="2253BFD1" w14:textId="77777777" w:rsidR="004F4C87" w:rsidRDefault="004F4C87" w:rsidP="001E6F3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p>
    <w:p w14:paraId="01F27299" w14:textId="7F155056" w:rsidR="004F4C87" w:rsidRPr="00322D65" w:rsidRDefault="004F4C87" w:rsidP="001E6F3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rPr>
      </w:pPr>
      <w:r w:rsidRPr="00322D65">
        <w:rPr>
          <w:rFonts w:ascii="Arial" w:hAnsi="Arial" w:cs="Arial"/>
        </w:rPr>
        <w:t xml:space="preserve">Art. 18, § 1º, inciso </w:t>
      </w:r>
      <w:r w:rsidR="00322D65">
        <w:rPr>
          <w:rFonts w:ascii="Arial" w:hAnsi="Arial" w:cs="Arial"/>
        </w:rPr>
        <w:t>X</w:t>
      </w:r>
      <w:r w:rsidRPr="00322D65">
        <w:rPr>
          <w:rFonts w:ascii="Arial" w:hAnsi="Arial" w:cs="Arial"/>
        </w:rPr>
        <w:t>, da Lei Federal nº 14.133/21:</w:t>
      </w:r>
      <w:r w:rsidR="00322D65" w:rsidRPr="00322D65">
        <w:rPr>
          <w:rFonts w:ascii="Arial" w:hAnsi="Arial" w:cs="Arial"/>
        </w:rPr>
        <w:t xml:space="preserve"> </w:t>
      </w:r>
      <w:r w:rsidR="00322D65" w:rsidRPr="00322D65">
        <w:rPr>
          <w:rFonts w:ascii="Arial" w:hAnsi="Arial" w:cs="Arial"/>
          <w:b/>
          <w:bCs/>
          <w:i/>
          <w:iCs/>
        </w:rPr>
        <w:t xml:space="preserve">“X - providências a serem adotadas pela Administração previamente à celebração do contrato, inclusive quanto à capacitação de servidores ou de empregados para fiscalização e gestão </w:t>
      </w:r>
      <w:proofErr w:type="gramStart"/>
      <w:r w:rsidR="00322D65" w:rsidRPr="00322D65">
        <w:rPr>
          <w:rFonts w:ascii="Arial" w:hAnsi="Arial" w:cs="Arial"/>
          <w:b/>
          <w:bCs/>
          <w:i/>
          <w:iCs/>
        </w:rPr>
        <w:t>contratual;”</w:t>
      </w:r>
      <w:proofErr w:type="gramEnd"/>
    </w:p>
    <w:p w14:paraId="290E306F" w14:textId="77777777" w:rsidR="001E6F31" w:rsidRDefault="001E6F31" w:rsidP="00593771">
      <w:pPr>
        <w:spacing w:after="0" w:line="360" w:lineRule="auto"/>
        <w:jc w:val="both"/>
        <w:rPr>
          <w:rFonts w:ascii="Arial" w:hAnsi="Arial" w:cs="Arial"/>
        </w:rPr>
      </w:pPr>
    </w:p>
    <w:p w14:paraId="15F0C775" w14:textId="77777777" w:rsidR="00593771" w:rsidRPr="00593771" w:rsidRDefault="00593771" w:rsidP="00593771">
      <w:pPr>
        <w:spacing w:after="0" w:line="360" w:lineRule="auto"/>
        <w:jc w:val="both"/>
        <w:rPr>
          <w:rFonts w:ascii="Arial" w:hAnsi="Arial" w:cs="Arial"/>
        </w:rPr>
      </w:pPr>
      <w:r w:rsidRPr="00593771">
        <w:rPr>
          <w:rFonts w:ascii="Arial" w:hAnsi="Arial" w:cs="Arial"/>
        </w:rPr>
        <w:t>Previamente à celebração do contrato, a Administração deverá adotar as providências necessárias para garantir a adequada gestão, fiscalização e acompanhamento da execução da obra, conforme disposto no art. 18, §1º, inciso X, da Lei nº 14.133/2021.</w:t>
      </w:r>
    </w:p>
    <w:p w14:paraId="5120955D" w14:textId="77777777" w:rsidR="00593771" w:rsidRPr="00593771" w:rsidRDefault="00593771" w:rsidP="00593771">
      <w:pPr>
        <w:spacing w:after="0" w:line="360" w:lineRule="auto"/>
        <w:jc w:val="both"/>
        <w:rPr>
          <w:rFonts w:ascii="Arial" w:hAnsi="Arial" w:cs="Arial"/>
        </w:rPr>
      </w:pPr>
    </w:p>
    <w:p w14:paraId="6A0F0406" w14:textId="4CA38AD1" w:rsidR="00593771" w:rsidRPr="00593771" w:rsidRDefault="00593771" w:rsidP="00593771">
      <w:pPr>
        <w:spacing w:after="0" w:line="360" w:lineRule="auto"/>
        <w:jc w:val="both"/>
        <w:rPr>
          <w:rFonts w:ascii="Arial" w:hAnsi="Arial" w:cs="Arial"/>
        </w:rPr>
      </w:pPr>
      <w:r w:rsidRPr="00593771">
        <w:rPr>
          <w:rFonts w:ascii="Arial" w:hAnsi="Arial" w:cs="Arial"/>
        </w:rPr>
        <w:t>Inicialmente, deverá ser realizada a designação formal de fiscal</w:t>
      </w:r>
      <w:r w:rsidR="00452097">
        <w:rPr>
          <w:rFonts w:ascii="Arial" w:hAnsi="Arial" w:cs="Arial"/>
        </w:rPr>
        <w:t xml:space="preserve"> </w:t>
      </w:r>
      <w:r w:rsidRPr="00593771">
        <w:rPr>
          <w:rFonts w:ascii="Arial" w:hAnsi="Arial" w:cs="Arial"/>
        </w:rPr>
        <w:t>(</w:t>
      </w:r>
      <w:proofErr w:type="spellStart"/>
      <w:r w:rsidRPr="00593771">
        <w:rPr>
          <w:rFonts w:ascii="Arial" w:hAnsi="Arial" w:cs="Arial"/>
        </w:rPr>
        <w:t>is</w:t>
      </w:r>
      <w:proofErr w:type="spellEnd"/>
      <w:r w:rsidRPr="00593771">
        <w:rPr>
          <w:rFonts w:ascii="Arial" w:hAnsi="Arial" w:cs="Arial"/>
        </w:rPr>
        <w:t>) e gestor do contrato, responsáveis pelo acompanhamento técnico e administrativo da execução, devidamente capacitados para o exercício das funções de monitoramento, controle e avaliação da obra.</w:t>
      </w:r>
    </w:p>
    <w:p w14:paraId="5D1A41F4" w14:textId="77777777" w:rsidR="00593771" w:rsidRPr="00593771" w:rsidRDefault="00593771" w:rsidP="00593771">
      <w:pPr>
        <w:spacing w:after="0" w:line="360" w:lineRule="auto"/>
        <w:jc w:val="both"/>
        <w:rPr>
          <w:rFonts w:ascii="Arial" w:hAnsi="Arial" w:cs="Arial"/>
        </w:rPr>
      </w:pPr>
    </w:p>
    <w:p w14:paraId="53611D6F" w14:textId="77777777" w:rsidR="00593771" w:rsidRPr="00593771" w:rsidRDefault="00593771" w:rsidP="00593771">
      <w:pPr>
        <w:spacing w:after="0" w:line="360" w:lineRule="auto"/>
        <w:jc w:val="both"/>
        <w:rPr>
          <w:rFonts w:ascii="Arial" w:hAnsi="Arial" w:cs="Arial"/>
        </w:rPr>
      </w:pPr>
      <w:r w:rsidRPr="00593771">
        <w:rPr>
          <w:rFonts w:ascii="Arial" w:hAnsi="Arial" w:cs="Arial"/>
        </w:rPr>
        <w:t>Os servidores designados deverão ser orientados quanto aos documentos técnicos que compõem o Projeto Básico, incluindo projetos arquitetônicos padrão FNDE Tipo 2 e complementares, memorial descritivo, planilha orçamentária e cronograma físico-financeiro, de modo a assegurar a correta verificação da execução dos serviços.</w:t>
      </w:r>
    </w:p>
    <w:p w14:paraId="4FB30576" w14:textId="77777777" w:rsidR="00593771" w:rsidRPr="00593771" w:rsidRDefault="00593771" w:rsidP="00593771">
      <w:pPr>
        <w:spacing w:after="0" w:line="360" w:lineRule="auto"/>
        <w:jc w:val="both"/>
        <w:rPr>
          <w:rFonts w:ascii="Arial" w:hAnsi="Arial" w:cs="Arial"/>
        </w:rPr>
      </w:pPr>
    </w:p>
    <w:p w14:paraId="21E56D6A" w14:textId="77777777" w:rsidR="00593771" w:rsidRPr="00593771" w:rsidRDefault="00593771" w:rsidP="00593771">
      <w:pPr>
        <w:spacing w:after="0" w:line="360" w:lineRule="auto"/>
        <w:jc w:val="both"/>
        <w:rPr>
          <w:rFonts w:ascii="Arial" w:hAnsi="Arial" w:cs="Arial"/>
        </w:rPr>
      </w:pPr>
      <w:r w:rsidRPr="00593771">
        <w:rPr>
          <w:rFonts w:ascii="Arial" w:hAnsi="Arial" w:cs="Arial"/>
        </w:rPr>
        <w:t>Será necessário, ainda, organizar e disponibilizar toda a documentação técnica necessária à execução da obra, garantindo que a contratada tenha acesso às informações completas e atualizadas desde o início da execução contratual.</w:t>
      </w:r>
    </w:p>
    <w:p w14:paraId="79A34469" w14:textId="77777777" w:rsidR="00593771" w:rsidRPr="00593771" w:rsidRDefault="00593771" w:rsidP="00593771">
      <w:pPr>
        <w:spacing w:after="0" w:line="360" w:lineRule="auto"/>
        <w:jc w:val="both"/>
        <w:rPr>
          <w:rFonts w:ascii="Arial" w:hAnsi="Arial" w:cs="Arial"/>
        </w:rPr>
      </w:pPr>
    </w:p>
    <w:p w14:paraId="0784663C" w14:textId="77777777" w:rsidR="00593771" w:rsidRPr="00593771" w:rsidRDefault="00593771" w:rsidP="00593771">
      <w:pPr>
        <w:spacing w:after="0" w:line="360" w:lineRule="auto"/>
        <w:jc w:val="both"/>
        <w:rPr>
          <w:rFonts w:ascii="Arial" w:hAnsi="Arial" w:cs="Arial"/>
        </w:rPr>
      </w:pPr>
      <w:r w:rsidRPr="00593771">
        <w:rPr>
          <w:rFonts w:ascii="Arial" w:hAnsi="Arial" w:cs="Arial"/>
        </w:rPr>
        <w:t>A Administração deverá também estruturar os procedimentos de medição, fiscalização e controle da execução, incluindo definição de rotinas de acompanhamento, registros de obra, verificação de conformidade dos serviços e controle de prazos.</w:t>
      </w:r>
    </w:p>
    <w:p w14:paraId="7D52C976" w14:textId="77777777" w:rsidR="00593771" w:rsidRPr="00593771" w:rsidRDefault="00593771" w:rsidP="00593771">
      <w:pPr>
        <w:spacing w:after="0" w:line="360" w:lineRule="auto"/>
        <w:jc w:val="both"/>
        <w:rPr>
          <w:rFonts w:ascii="Arial" w:hAnsi="Arial" w:cs="Arial"/>
        </w:rPr>
      </w:pPr>
    </w:p>
    <w:p w14:paraId="6C07A083" w14:textId="77777777" w:rsidR="00593771" w:rsidRPr="00593771" w:rsidRDefault="00593771" w:rsidP="00593771">
      <w:pPr>
        <w:spacing w:after="0" w:line="360" w:lineRule="auto"/>
        <w:jc w:val="both"/>
        <w:rPr>
          <w:rFonts w:ascii="Arial" w:hAnsi="Arial" w:cs="Arial"/>
        </w:rPr>
      </w:pPr>
      <w:r w:rsidRPr="00593771">
        <w:rPr>
          <w:rFonts w:ascii="Arial" w:hAnsi="Arial" w:cs="Arial"/>
        </w:rPr>
        <w:t xml:space="preserve">Adicionalmente, deverão ser observados os procedimentos relacionados à liberação de recursos, prestação de contas e acompanhamento da execução, conforme as regras </w:t>
      </w:r>
      <w:r w:rsidRPr="00593771">
        <w:rPr>
          <w:rFonts w:ascii="Arial" w:hAnsi="Arial" w:cs="Arial"/>
        </w:rPr>
        <w:lastRenderedPageBreak/>
        <w:t xml:space="preserve">estabelecidas no Termo de Compromisso OGU FNDE nº 979295/2025 – Operação 1101870-26 e na plataforma </w:t>
      </w:r>
      <w:proofErr w:type="spellStart"/>
      <w:r w:rsidRPr="00593771">
        <w:rPr>
          <w:rFonts w:ascii="Arial" w:hAnsi="Arial" w:cs="Arial"/>
        </w:rPr>
        <w:t>Transferegov</w:t>
      </w:r>
      <w:proofErr w:type="spellEnd"/>
      <w:r w:rsidRPr="00593771">
        <w:rPr>
          <w:rFonts w:ascii="Arial" w:hAnsi="Arial" w:cs="Arial"/>
        </w:rPr>
        <w:t>.</w:t>
      </w:r>
    </w:p>
    <w:p w14:paraId="7BA5AA1D" w14:textId="77777777" w:rsidR="00593771" w:rsidRPr="00593771" w:rsidRDefault="00593771" w:rsidP="00593771">
      <w:pPr>
        <w:spacing w:after="0" w:line="360" w:lineRule="auto"/>
        <w:jc w:val="both"/>
        <w:rPr>
          <w:rFonts w:ascii="Arial" w:hAnsi="Arial" w:cs="Arial"/>
        </w:rPr>
      </w:pPr>
    </w:p>
    <w:p w14:paraId="1D7C035D" w14:textId="77777777" w:rsidR="00593771" w:rsidRPr="00593771" w:rsidRDefault="00593771" w:rsidP="00593771">
      <w:pPr>
        <w:spacing w:after="0" w:line="360" w:lineRule="auto"/>
        <w:jc w:val="both"/>
        <w:rPr>
          <w:rFonts w:ascii="Arial" w:hAnsi="Arial" w:cs="Arial"/>
        </w:rPr>
      </w:pPr>
      <w:r w:rsidRPr="00593771">
        <w:rPr>
          <w:rFonts w:ascii="Arial" w:hAnsi="Arial" w:cs="Arial"/>
        </w:rPr>
        <w:t>Sempre que necessário, poderá ser promovida capacitação dos servidores envolvidos na fiscalização da obra, especialmente quanto à interpretação dos documentos técnicos, normas de execução e controle de qualidade.</w:t>
      </w:r>
    </w:p>
    <w:p w14:paraId="3999BEC2" w14:textId="77777777" w:rsidR="00593771" w:rsidRPr="00593771" w:rsidRDefault="00593771" w:rsidP="00593771">
      <w:pPr>
        <w:spacing w:after="0" w:line="360" w:lineRule="auto"/>
        <w:jc w:val="both"/>
        <w:rPr>
          <w:rFonts w:ascii="Arial" w:hAnsi="Arial" w:cs="Arial"/>
        </w:rPr>
      </w:pPr>
    </w:p>
    <w:p w14:paraId="5A37E640" w14:textId="77777777" w:rsidR="00593771" w:rsidRPr="00593771" w:rsidRDefault="00593771" w:rsidP="00593771">
      <w:pPr>
        <w:spacing w:after="0" w:line="360" w:lineRule="auto"/>
        <w:jc w:val="both"/>
        <w:rPr>
          <w:rFonts w:ascii="Arial" w:hAnsi="Arial" w:cs="Arial"/>
        </w:rPr>
      </w:pPr>
      <w:r w:rsidRPr="00593771">
        <w:rPr>
          <w:rFonts w:ascii="Arial" w:hAnsi="Arial" w:cs="Arial"/>
        </w:rPr>
        <w:t>Por fim, deverá ser assegurada a adequada estrutura administrativa para acompanhamento da execução contratual, incluindo mecanismos de registro de ocorrências, comunicação com a contratada e adoção de medidas corretivas quando necessário.</w:t>
      </w:r>
    </w:p>
    <w:p w14:paraId="2D8913EC" w14:textId="77777777" w:rsidR="00593771" w:rsidRPr="00593771" w:rsidRDefault="00593771" w:rsidP="00593771">
      <w:pPr>
        <w:spacing w:after="0" w:line="360" w:lineRule="auto"/>
        <w:jc w:val="both"/>
        <w:rPr>
          <w:rFonts w:ascii="Arial" w:hAnsi="Arial" w:cs="Arial"/>
        </w:rPr>
      </w:pPr>
    </w:p>
    <w:p w14:paraId="21D96D90" w14:textId="27EFA58F" w:rsidR="00EA7DDE" w:rsidRDefault="00593771" w:rsidP="00593771">
      <w:pPr>
        <w:spacing w:after="0" w:line="360" w:lineRule="auto"/>
        <w:jc w:val="both"/>
        <w:rPr>
          <w:rFonts w:ascii="Arial" w:hAnsi="Arial" w:cs="Arial"/>
        </w:rPr>
      </w:pPr>
      <w:r w:rsidRPr="00593771">
        <w:rPr>
          <w:rFonts w:ascii="Arial" w:hAnsi="Arial" w:cs="Arial"/>
        </w:rPr>
        <w:t>Dessa forma, a adoção dessas providências permitirá à Administração conduzir a execução da obra de forma eficiente, segura e em conformidade com os requisitos técnicos, legais e contratuais estabelecidos.</w:t>
      </w:r>
    </w:p>
    <w:p w14:paraId="2FAF2F80" w14:textId="77777777" w:rsidR="00593771" w:rsidRPr="00DB2E55" w:rsidRDefault="00593771" w:rsidP="00593771">
      <w:pPr>
        <w:spacing w:after="0" w:line="360" w:lineRule="auto"/>
        <w:jc w:val="both"/>
        <w:rPr>
          <w:rFonts w:ascii="Arial" w:hAnsi="Arial" w:cs="Arial"/>
        </w:rPr>
      </w:pPr>
    </w:p>
    <w:p w14:paraId="0423F56D" w14:textId="2C6E62F2" w:rsidR="006A7EB0" w:rsidRDefault="00020BC2"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Pr>
          <w:rFonts w:ascii="Arial" w:hAnsi="Arial" w:cs="Arial"/>
          <w:b/>
          <w:bCs/>
        </w:rPr>
        <w:t>11</w:t>
      </w:r>
      <w:r w:rsidR="00743BDF" w:rsidRPr="00743BDF">
        <w:rPr>
          <w:rFonts w:ascii="Arial" w:hAnsi="Arial" w:cs="Arial"/>
          <w:b/>
          <w:bCs/>
        </w:rPr>
        <w:t>.</w:t>
      </w:r>
      <w:r w:rsidR="00743BDF" w:rsidRPr="00743BDF">
        <w:rPr>
          <w:rFonts w:ascii="Arial" w:hAnsi="Arial" w:cs="Arial"/>
          <w:b/>
          <w:bCs/>
        </w:rPr>
        <w:tab/>
        <w:t>CONTRATAÇÕES CORRELATAS E/OU INTERDEPENDENTES</w:t>
      </w:r>
    </w:p>
    <w:p w14:paraId="5C726A95" w14:textId="77777777" w:rsidR="00FE2D4D" w:rsidRDefault="00FE2D4D"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p>
    <w:p w14:paraId="570E889D" w14:textId="0914F03A" w:rsidR="00FE2D4D" w:rsidRPr="00020BC2" w:rsidRDefault="00FE2D4D"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rPr>
      </w:pPr>
      <w:r w:rsidRPr="00020BC2">
        <w:rPr>
          <w:rFonts w:ascii="Arial" w:hAnsi="Arial" w:cs="Arial"/>
        </w:rPr>
        <w:t xml:space="preserve">Art. 18, § 1º, inciso </w:t>
      </w:r>
      <w:r w:rsidR="00020BC2">
        <w:rPr>
          <w:rFonts w:ascii="Arial" w:hAnsi="Arial" w:cs="Arial"/>
        </w:rPr>
        <w:t>XI</w:t>
      </w:r>
      <w:r w:rsidRPr="00020BC2">
        <w:rPr>
          <w:rFonts w:ascii="Arial" w:hAnsi="Arial" w:cs="Arial"/>
        </w:rPr>
        <w:t>, da Lei Federal nº 14.133/21:</w:t>
      </w:r>
      <w:r w:rsidR="00020BC2" w:rsidRPr="00020BC2">
        <w:rPr>
          <w:rFonts w:ascii="Arial" w:hAnsi="Arial" w:cs="Arial"/>
        </w:rPr>
        <w:t xml:space="preserve"> </w:t>
      </w:r>
      <w:r w:rsidR="00020BC2" w:rsidRPr="00020BC2">
        <w:rPr>
          <w:rFonts w:ascii="Arial" w:hAnsi="Arial" w:cs="Arial"/>
          <w:b/>
          <w:bCs/>
          <w:i/>
          <w:iCs/>
        </w:rPr>
        <w:t>“XI - contratações correlatas e/ou interdependentes;”</w:t>
      </w:r>
    </w:p>
    <w:p w14:paraId="701651D4" w14:textId="77777777" w:rsidR="00CD1FA7" w:rsidRPr="00DB2E55" w:rsidRDefault="00CD1FA7" w:rsidP="00452097">
      <w:pPr>
        <w:spacing w:after="0" w:line="360" w:lineRule="auto"/>
        <w:jc w:val="both"/>
        <w:rPr>
          <w:rFonts w:ascii="Arial" w:hAnsi="Arial" w:cs="Arial"/>
        </w:rPr>
      </w:pPr>
    </w:p>
    <w:p w14:paraId="33DD96FD" w14:textId="77777777" w:rsidR="00452097" w:rsidRPr="00452097" w:rsidRDefault="00452097" w:rsidP="00452097">
      <w:pPr>
        <w:spacing w:after="0" w:line="360" w:lineRule="auto"/>
        <w:jc w:val="both"/>
        <w:rPr>
          <w:rFonts w:ascii="Arial" w:hAnsi="Arial" w:cs="Arial"/>
        </w:rPr>
      </w:pPr>
      <w:r w:rsidRPr="00452097">
        <w:rPr>
          <w:rFonts w:ascii="Arial" w:hAnsi="Arial" w:cs="Arial"/>
        </w:rPr>
        <w:t>A presente contratação não depende de contratações correlatas ou interdependentes para sua execução direta, uma vez que os projetos arquitetônicos padrão FNDE Tipo 2 e complementares, bem como os demais documentos técnicos necessários, já se encontram devidamente elaborados e aprovados.</w:t>
      </w:r>
    </w:p>
    <w:p w14:paraId="56F62CB1" w14:textId="77777777" w:rsidR="00452097" w:rsidRPr="00452097" w:rsidRDefault="00452097" w:rsidP="00452097">
      <w:pPr>
        <w:spacing w:after="0" w:line="360" w:lineRule="auto"/>
        <w:jc w:val="both"/>
        <w:rPr>
          <w:rFonts w:ascii="Arial" w:hAnsi="Arial" w:cs="Arial"/>
        </w:rPr>
      </w:pPr>
    </w:p>
    <w:p w14:paraId="3D1D78C3" w14:textId="77777777" w:rsidR="00452097" w:rsidRPr="00452097" w:rsidRDefault="00452097" w:rsidP="00452097">
      <w:pPr>
        <w:spacing w:after="0" w:line="360" w:lineRule="auto"/>
        <w:jc w:val="both"/>
        <w:rPr>
          <w:rFonts w:ascii="Arial" w:hAnsi="Arial" w:cs="Arial"/>
        </w:rPr>
      </w:pPr>
      <w:r w:rsidRPr="00452097">
        <w:rPr>
          <w:rFonts w:ascii="Arial" w:hAnsi="Arial" w:cs="Arial"/>
        </w:rPr>
        <w:t>Destaca-se que contratações anteriores, como a elaboração de projetos e a realização de sondagens geotécnicas, possuem caráter preparatório e não configuram dependência para a execução do objeto, estando já concluídas e incorporadas aos documentos que integram o Projeto Básico.</w:t>
      </w:r>
    </w:p>
    <w:p w14:paraId="2EAEB159" w14:textId="77777777" w:rsidR="00452097" w:rsidRPr="00452097" w:rsidRDefault="00452097" w:rsidP="00452097">
      <w:pPr>
        <w:spacing w:after="0" w:line="360" w:lineRule="auto"/>
        <w:jc w:val="both"/>
        <w:rPr>
          <w:rFonts w:ascii="Arial" w:hAnsi="Arial" w:cs="Arial"/>
        </w:rPr>
      </w:pPr>
    </w:p>
    <w:p w14:paraId="7ED67B5F" w14:textId="77777777" w:rsidR="00452097" w:rsidRPr="00452097" w:rsidRDefault="00452097" w:rsidP="00452097">
      <w:pPr>
        <w:spacing w:after="0" w:line="360" w:lineRule="auto"/>
        <w:jc w:val="both"/>
        <w:rPr>
          <w:rFonts w:ascii="Arial" w:hAnsi="Arial" w:cs="Arial"/>
        </w:rPr>
      </w:pPr>
      <w:r w:rsidRPr="00452097">
        <w:rPr>
          <w:rFonts w:ascii="Arial" w:hAnsi="Arial" w:cs="Arial"/>
        </w:rPr>
        <w:t>A execução do objeto está vinculada ao Termo de Compromisso OGU FNDE nº 979295/2025 – Operação 1101870-26, no âmbito do Novo Programa de Aceleração do Crescimento – PAC, o qual estabelece as condições para liberação de recursos, acompanhamento da execução e prestação de contas.</w:t>
      </w:r>
    </w:p>
    <w:p w14:paraId="2FE06332" w14:textId="77777777" w:rsidR="00452097" w:rsidRPr="00452097" w:rsidRDefault="00452097" w:rsidP="00452097">
      <w:pPr>
        <w:spacing w:after="0" w:line="360" w:lineRule="auto"/>
        <w:jc w:val="both"/>
        <w:rPr>
          <w:rFonts w:ascii="Arial" w:hAnsi="Arial" w:cs="Arial"/>
        </w:rPr>
      </w:pPr>
      <w:r w:rsidRPr="00452097">
        <w:rPr>
          <w:rFonts w:ascii="Arial" w:hAnsi="Arial" w:cs="Arial"/>
        </w:rPr>
        <w:lastRenderedPageBreak/>
        <w:t>Ressalta-se que o referido instrumento possui natureza de financiamento e não configura contratação interdependente para fins de execução do objeto.</w:t>
      </w:r>
    </w:p>
    <w:p w14:paraId="4E4A4855" w14:textId="77777777" w:rsidR="00452097" w:rsidRPr="00452097" w:rsidRDefault="00452097" w:rsidP="00452097">
      <w:pPr>
        <w:spacing w:after="0" w:line="360" w:lineRule="auto"/>
        <w:jc w:val="both"/>
        <w:rPr>
          <w:rFonts w:ascii="Arial" w:hAnsi="Arial" w:cs="Arial"/>
        </w:rPr>
      </w:pPr>
    </w:p>
    <w:p w14:paraId="6D66FA66" w14:textId="5896B613" w:rsidR="001E6F31" w:rsidRDefault="00452097" w:rsidP="00452097">
      <w:pPr>
        <w:spacing w:after="0" w:line="360" w:lineRule="auto"/>
        <w:jc w:val="both"/>
        <w:rPr>
          <w:rFonts w:ascii="Arial" w:hAnsi="Arial" w:cs="Arial"/>
        </w:rPr>
      </w:pPr>
      <w:r w:rsidRPr="00452097">
        <w:rPr>
          <w:rFonts w:ascii="Arial" w:hAnsi="Arial" w:cs="Arial"/>
        </w:rPr>
        <w:t>Dessa forma, a presente contratação pode ser realizada de forma autônoma, não havendo necessidade de integração com outros contratos para viabilizar sua execução.</w:t>
      </w:r>
    </w:p>
    <w:p w14:paraId="28D3E74C" w14:textId="77777777" w:rsidR="00452097" w:rsidRDefault="00452097" w:rsidP="00452097">
      <w:pPr>
        <w:spacing w:after="0" w:line="360" w:lineRule="auto"/>
        <w:jc w:val="both"/>
        <w:rPr>
          <w:rFonts w:ascii="Arial" w:hAnsi="Arial" w:cs="Arial"/>
        </w:rPr>
      </w:pPr>
    </w:p>
    <w:p w14:paraId="06DB51CF" w14:textId="77777777" w:rsidR="004F4C87" w:rsidRDefault="004F4C87"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sidRPr="0075181C">
        <w:rPr>
          <w:rFonts w:ascii="Arial" w:hAnsi="Arial" w:cs="Arial"/>
          <w:b/>
          <w:bCs/>
        </w:rPr>
        <w:t>1</w:t>
      </w:r>
      <w:r>
        <w:rPr>
          <w:rFonts w:ascii="Arial" w:hAnsi="Arial" w:cs="Arial"/>
          <w:b/>
          <w:bCs/>
        </w:rPr>
        <w:t>2</w:t>
      </w:r>
      <w:r w:rsidRPr="0075181C">
        <w:rPr>
          <w:rFonts w:ascii="Arial" w:hAnsi="Arial" w:cs="Arial"/>
          <w:b/>
          <w:bCs/>
        </w:rPr>
        <w:t>.</w:t>
      </w:r>
      <w:r w:rsidRPr="0075181C">
        <w:rPr>
          <w:rFonts w:ascii="Arial" w:hAnsi="Arial" w:cs="Arial"/>
          <w:b/>
          <w:bCs/>
        </w:rPr>
        <w:tab/>
        <w:t>POSSÍVEIS IMPACTOS AMBIENTAIS</w:t>
      </w:r>
    </w:p>
    <w:p w14:paraId="26DE31BE" w14:textId="77777777" w:rsidR="004F4C87" w:rsidRDefault="004F4C87"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p>
    <w:p w14:paraId="3526FAB3" w14:textId="0350A389" w:rsidR="004F4C87" w:rsidRPr="00020BC2" w:rsidRDefault="004F4C87"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rPr>
      </w:pPr>
      <w:r w:rsidRPr="00020BC2">
        <w:rPr>
          <w:rFonts w:ascii="Arial" w:hAnsi="Arial" w:cs="Arial"/>
        </w:rPr>
        <w:t xml:space="preserve">Art. 18, § 1º, inciso </w:t>
      </w:r>
      <w:r w:rsidR="00020BC2">
        <w:rPr>
          <w:rFonts w:ascii="Arial" w:hAnsi="Arial" w:cs="Arial"/>
        </w:rPr>
        <w:t>X</w:t>
      </w:r>
      <w:r w:rsidRPr="00020BC2">
        <w:rPr>
          <w:rFonts w:ascii="Arial" w:hAnsi="Arial" w:cs="Arial"/>
        </w:rPr>
        <w:t>II, da Lei Federal nº 14.133/21:</w:t>
      </w:r>
      <w:r w:rsidR="00020BC2" w:rsidRPr="00020BC2">
        <w:rPr>
          <w:rFonts w:ascii="Arial" w:hAnsi="Arial" w:cs="Arial"/>
        </w:rPr>
        <w:t xml:space="preserve"> </w:t>
      </w:r>
      <w:r w:rsidR="00020BC2" w:rsidRPr="00020BC2">
        <w:rPr>
          <w:rFonts w:ascii="Arial" w:hAnsi="Arial" w:cs="Arial"/>
          <w:b/>
          <w:bCs/>
          <w:i/>
          <w:iCs/>
        </w:rPr>
        <w:t>“XII - descrição de possíveis impactos ambientais e respectivas medidas mitigadoras, incluídos requisitos de baixo consumo de energia e de outros recursos, bem como logística reversa para desfazimento e reciclagem de bens e refugos, quando aplicável;”</w:t>
      </w:r>
    </w:p>
    <w:p w14:paraId="059991C1" w14:textId="77777777" w:rsidR="00CD1FA7" w:rsidRPr="00DB2E55" w:rsidRDefault="00CD1FA7" w:rsidP="00452097">
      <w:pPr>
        <w:spacing w:after="0" w:line="360" w:lineRule="auto"/>
        <w:jc w:val="both"/>
        <w:rPr>
          <w:rFonts w:ascii="Arial" w:hAnsi="Arial" w:cs="Arial"/>
        </w:rPr>
      </w:pPr>
    </w:p>
    <w:p w14:paraId="0A724D6D" w14:textId="77777777" w:rsidR="00452097" w:rsidRPr="00452097" w:rsidRDefault="00452097" w:rsidP="00452097">
      <w:pPr>
        <w:spacing w:after="0" w:line="360" w:lineRule="auto"/>
        <w:jc w:val="both"/>
        <w:rPr>
          <w:rFonts w:ascii="Arial" w:hAnsi="Arial" w:cs="Arial"/>
        </w:rPr>
      </w:pPr>
      <w:r w:rsidRPr="00452097">
        <w:rPr>
          <w:rFonts w:ascii="Arial" w:hAnsi="Arial" w:cs="Arial"/>
        </w:rPr>
        <w:t>Considerando a natureza da contratação, que envolve a execução de obra de construção do Centro Municipal de Educação Infantil – CMEI Timbú Velho, podem ocorrer impactos ambientais decorrentes das atividades típicas da construção civil.</w:t>
      </w:r>
    </w:p>
    <w:p w14:paraId="5E10FE40" w14:textId="77777777" w:rsidR="00452097" w:rsidRPr="00452097" w:rsidRDefault="00452097" w:rsidP="00452097">
      <w:pPr>
        <w:spacing w:after="0" w:line="360" w:lineRule="auto"/>
        <w:jc w:val="both"/>
        <w:rPr>
          <w:rFonts w:ascii="Arial" w:hAnsi="Arial" w:cs="Arial"/>
        </w:rPr>
      </w:pPr>
    </w:p>
    <w:p w14:paraId="4CF6CB2B" w14:textId="77777777" w:rsidR="00452097" w:rsidRPr="00452097" w:rsidRDefault="00452097" w:rsidP="00452097">
      <w:pPr>
        <w:spacing w:after="0" w:line="360" w:lineRule="auto"/>
        <w:jc w:val="both"/>
        <w:rPr>
          <w:rFonts w:ascii="Arial" w:hAnsi="Arial" w:cs="Arial"/>
        </w:rPr>
      </w:pPr>
      <w:r w:rsidRPr="00452097">
        <w:rPr>
          <w:rFonts w:ascii="Arial" w:hAnsi="Arial" w:cs="Arial"/>
        </w:rPr>
        <w:t>Entre os principais impactos ambientais potenciais, destacam-se:</w:t>
      </w:r>
    </w:p>
    <w:p w14:paraId="32DD1C5E" w14:textId="77777777" w:rsidR="00452097" w:rsidRPr="00452097" w:rsidRDefault="00452097" w:rsidP="00452097">
      <w:pPr>
        <w:spacing w:after="0" w:line="360" w:lineRule="auto"/>
        <w:jc w:val="both"/>
        <w:rPr>
          <w:rFonts w:ascii="Arial" w:hAnsi="Arial" w:cs="Arial"/>
        </w:rPr>
      </w:pPr>
    </w:p>
    <w:p w14:paraId="679623A1" w14:textId="7B15BC65" w:rsidR="00452097" w:rsidRPr="00452097" w:rsidRDefault="00452097" w:rsidP="00452097">
      <w:pPr>
        <w:pStyle w:val="PargrafodaLista"/>
        <w:numPr>
          <w:ilvl w:val="0"/>
          <w:numId w:val="42"/>
        </w:numPr>
        <w:spacing w:after="0" w:line="360" w:lineRule="auto"/>
        <w:jc w:val="both"/>
        <w:rPr>
          <w:rFonts w:ascii="Arial" w:hAnsi="Arial" w:cs="Arial"/>
        </w:rPr>
      </w:pPr>
      <w:r w:rsidRPr="00452097">
        <w:rPr>
          <w:rFonts w:ascii="Arial" w:hAnsi="Arial" w:cs="Arial"/>
        </w:rPr>
        <w:t>Geração de resíduos da construção civil;</w:t>
      </w:r>
    </w:p>
    <w:p w14:paraId="05E1BD65" w14:textId="78AE6BBC" w:rsidR="00452097" w:rsidRPr="00452097" w:rsidRDefault="00452097" w:rsidP="00452097">
      <w:pPr>
        <w:pStyle w:val="PargrafodaLista"/>
        <w:numPr>
          <w:ilvl w:val="0"/>
          <w:numId w:val="42"/>
        </w:numPr>
        <w:spacing w:after="0" w:line="360" w:lineRule="auto"/>
        <w:jc w:val="both"/>
        <w:rPr>
          <w:rFonts w:ascii="Arial" w:hAnsi="Arial" w:cs="Arial"/>
        </w:rPr>
      </w:pPr>
      <w:r w:rsidRPr="00452097">
        <w:rPr>
          <w:rFonts w:ascii="Arial" w:hAnsi="Arial" w:cs="Arial"/>
        </w:rPr>
        <w:t>Emissão de poeira e material particulado durante a execução dos serviços;</w:t>
      </w:r>
    </w:p>
    <w:p w14:paraId="402B805E" w14:textId="0A0353C9" w:rsidR="00452097" w:rsidRPr="00452097" w:rsidRDefault="00452097" w:rsidP="00452097">
      <w:pPr>
        <w:pStyle w:val="PargrafodaLista"/>
        <w:numPr>
          <w:ilvl w:val="0"/>
          <w:numId w:val="42"/>
        </w:numPr>
        <w:spacing w:after="0" w:line="360" w:lineRule="auto"/>
        <w:jc w:val="both"/>
        <w:rPr>
          <w:rFonts w:ascii="Arial" w:hAnsi="Arial" w:cs="Arial"/>
        </w:rPr>
      </w:pPr>
      <w:r w:rsidRPr="00452097">
        <w:rPr>
          <w:rFonts w:ascii="Arial" w:hAnsi="Arial" w:cs="Arial"/>
        </w:rPr>
        <w:t>Emissão de ruídos provenientes de máquinas e equipamentos;</w:t>
      </w:r>
    </w:p>
    <w:p w14:paraId="5FE86439" w14:textId="16BECF4D" w:rsidR="00452097" w:rsidRPr="00452097" w:rsidRDefault="00452097" w:rsidP="00452097">
      <w:pPr>
        <w:pStyle w:val="PargrafodaLista"/>
        <w:numPr>
          <w:ilvl w:val="0"/>
          <w:numId w:val="42"/>
        </w:numPr>
        <w:spacing w:after="0" w:line="360" w:lineRule="auto"/>
        <w:jc w:val="both"/>
        <w:rPr>
          <w:rFonts w:ascii="Arial" w:hAnsi="Arial" w:cs="Arial"/>
        </w:rPr>
      </w:pPr>
      <w:r w:rsidRPr="00452097">
        <w:rPr>
          <w:rFonts w:ascii="Arial" w:hAnsi="Arial" w:cs="Arial"/>
        </w:rPr>
        <w:t>Possível alteração das condições do solo durante as etapas de terraplenagem e fundações;</w:t>
      </w:r>
    </w:p>
    <w:p w14:paraId="7159C2E2" w14:textId="1D85D336" w:rsidR="00452097" w:rsidRPr="00452097" w:rsidRDefault="00452097" w:rsidP="00452097">
      <w:pPr>
        <w:pStyle w:val="PargrafodaLista"/>
        <w:numPr>
          <w:ilvl w:val="0"/>
          <w:numId w:val="42"/>
        </w:numPr>
        <w:spacing w:after="0" w:line="360" w:lineRule="auto"/>
        <w:jc w:val="both"/>
        <w:rPr>
          <w:rFonts w:ascii="Arial" w:hAnsi="Arial" w:cs="Arial"/>
        </w:rPr>
      </w:pPr>
      <w:r w:rsidRPr="00452097">
        <w:rPr>
          <w:rFonts w:ascii="Arial" w:hAnsi="Arial" w:cs="Arial"/>
        </w:rPr>
        <w:t>Consumo de recursos naturais, como água, energia e materiais de construção;</w:t>
      </w:r>
    </w:p>
    <w:p w14:paraId="1B9652B0" w14:textId="2F1D9A91" w:rsidR="00452097" w:rsidRPr="00452097" w:rsidRDefault="00452097" w:rsidP="00452097">
      <w:pPr>
        <w:pStyle w:val="PargrafodaLista"/>
        <w:numPr>
          <w:ilvl w:val="0"/>
          <w:numId w:val="42"/>
        </w:numPr>
        <w:spacing w:after="0" w:line="360" w:lineRule="auto"/>
        <w:jc w:val="both"/>
        <w:rPr>
          <w:rFonts w:ascii="Arial" w:hAnsi="Arial" w:cs="Arial"/>
        </w:rPr>
      </w:pPr>
      <w:r w:rsidRPr="00452097">
        <w:rPr>
          <w:rFonts w:ascii="Arial" w:hAnsi="Arial" w:cs="Arial"/>
        </w:rPr>
        <w:t>Risco de contaminação ambiental por descarte inadequado de resíduos ou materiais.</w:t>
      </w:r>
    </w:p>
    <w:p w14:paraId="70EEE3B4" w14:textId="77777777" w:rsidR="00452097" w:rsidRPr="00452097" w:rsidRDefault="00452097" w:rsidP="00452097">
      <w:pPr>
        <w:spacing w:after="0" w:line="360" w:lineRule="auto"/>
        <w:jc w:val="both"/>
        <w:rPr>
          <w:rFonts w:ascii="Arial" w:hAnsi="Arial" w:cs="Arial"/>
        </w:rPr>
      </w:pPr>
    </w:p>
    <w:p w14:paraId="17A27252" w14:textId="77777777" w:rsidR="00452097" w:rsidRPr="00452097" w:rsidRDefault="00452097" w:rsidP="00452097">
      <w:pPr>
        <w:spacing w:after="0" w:line="360" w:lineRule="auto"/>
        <w:jc w:val="both"/>
        <w:rPr>
          <w:rFonts w:ascii="Arial" w:hAnsi="Arial" w:cs="Arial"/>
        </w:rPr>
      </w:pPr>
      <w:r w:rsidRPr="00452097">
        <w:rPr>
          <w:rFonts w:ascii="Arial" w:hAnsi="Arial" w:cs="Arial"/>
        </w:rPr>
        <w:t>Para mitigar esses impactos, deverão ser adotadas as seguintes medidas:</w:t>
      </w:r>
    </w:p>
    <w:p w14:paraId="4E086611" w14:textId="77777777" w:rsidR="00452097" w:rsidRPr="00452097" w:rsidRDefault="00452097" w:rsidP="00452097">
      <w:pPr>
        <w:spacing w:after="0" w:line="360" w:lineRule="auto"/>
        <w:jc w:val="both"/>
        <w:rPr>
          <w:rFonts w:ascii="Arial" w:hAnsi="Arial" w:cs="Arial"/>
        </w:rPr>
      </w:pPr>
    </w:p>
    <w:p w14:paraId="33406F72" w14:textId="66D57CA9" w:rsidR="00452097" w:rsidRPr="00452097" w:rsidRDefault="00452097" w:rsidP="00452097">
      <w:pPr>
        <w:pStyle w:val="PargrafodaLista"/>
        <w:numPr>
          <w:ilvl w:val="0"/>
          <w:numId w:val="41"/>
        </w:numPr>
        <w:spacing w:after="0" w:line="360" w:lineRule="auto"/>
        <w:jc w:val="both"/>
        <w:rPr>
          <w:rFonts w:ascii="Arial" w:hAnsi="Arial" w:cs="Arial"/>
        </w:rPr>
      </w:pPr>
      <w:r w:rsidRPr="00452097">
        <w:rPr>
          <w:rFonts w:ascii="Arial" w:hAnsi="Arial" w:cs="Arial"/>
        </w:rPr>
        <w:t>Destinação adequada dos resíduos da construção civil, em conformidade com a legislação ambiental vigente e normas aplicáveis;</w:t>
      </w:r>
    </w:p>
    <w:p w14:paraId="4A003703" w14:textId="64F72C46" w:rsidR="00452097" w:rsidRPr="00452097" w:rsidRDefault="00452097" w:rsidP="00452097">
      <w:pPr>
        <w:pStyle w:val="PargrafodaLista"/>
        <w:numPr>
          <w:ilvl w:val="0"/>
          <w:numId w:val="41"/>
        </w:numPr>
        <w:spacing w:after="0" w:line="360" w:lineRule="auto"/>
        <w:jc w:val="both"/>
        <w:rPr>
          <w:rFonts w:ascii="Arial" w:hAnsi="Arial" w:cs="Arial"/>
        </w:rPr>
      </w:pPr>
      <w:r w:rsidRPr="00452097">
        <w:rPr>
          <w:rFonts w:ascii="Arial" w:hAnsi="Arial" w:cs="Arial"/>
        </w:rPr>
        <w:t>Controle de poeira, por meio de umidificação de superfícies e manejo adequado de materiais;</w:t>
      </w:r>
    </w:p>
    <w:p w14:paraId="054B5CB0" w14:textId="5475CBDA" w:rsidR="00452097" w:rsidRPr="00452097" w:rsidRDefault="00452097" w:rsidP="00452097">
      <w:pPr>
        <w:pStyle w:val="PargrafodaLista"/>
        <w:numPr>
          <w:ilvl w:val="0"/>
          <w:numId w:val="41"/>
        </w:numPr>
        <w:spacing w:after="0" w:line="360" w:lineRule="auto"/>
        <w:jc w:val="both"/>
        <w:rPr>
          <w:rFonts w:ascii="Arial" w:hAnsi="Arial" w:cs="Arial"/>
        </w:rPr>
      </w:pPr>
      <w:r w:rsidRPr="00452097">
        <w:rPr>
          <w:rFonts w:ascii="Arial" w:hAnsi="Arial" w:cs="Arial"/>
        </w:rPr>
        <w:lastRenderedPageBreak/>
        <w:t>Controle de ruídos, respeitando os limites legais e horários permitidos para execução das atividades;</w:t>
      </w:r>
    </w:p>
    <w:p w14:paraId="372F834F" w14:textId="723DFDB6" w:rsidR="00452097" w:rsidRPr="00452097" w:rsidRDefault="00452097" w:rsidP="00452097">
      <w:pPr>
        <w:pStyle w:val="PargrafodaLista"/>
        <w:numPr>
          <w:ilvl w:val="0"/>
          <w:numId w:val="41"/>
        </w:numPr>
        <w:spacing w:after="0" w:line="360" w:lineRule="auto"/>
        <w:jc w:val="both"/>
        <w:rPr>
          <w:rFonts w:ascii="Arial" w:hAnsi="Arial" w:cs="Arial"/>
        </w:rPr>
      </w:pPr>
      <w:r w:rsidRPr="00452097">
        <w:rPr>
          <w:rFonts w:ascii="Arial" w:hAnsi="Arial" w:cs="Arial"/>
        </w:rPr>
        <w:t>Adoção de boas práticas de armazenamento e manuseio de materiais, evitando contaminação do solo e de recursos hídricos;</w:t>
      </w:r>
    </w:p>
    <w:p w14:paraId="34CD5075" w14:textId="7DDC666A" w:rsidR="00452097" w:rsidRPr="00452097" w:rsidRDefault="00452097" w:rsidP="00452097">
      <w:pPr>
        <w:pStyle w:val="PargrafodaLista"/>
        <w:numPr>
          <w:ilvl w:val="0"/>
          <w:numId w:val="41"/>
        </w:numPr>
        <w:spacing w:after="0" w:line="360" w:lineRule="auto"/>
        <w:jc w:val="both"/>
        <w:rPr>
          <w:rFonts w:ascii="Arial" w:hAnsi="Arial" w:cs="Arial"/>
        </w:rPr>
      </w:pPr>
      <w:r w:rsidRPr="00452097">
        <w:rPr>
          <w:rFonts w:ascii="Arial" w:hAnsi="Arial" w:cs="Arial"/>
        </w:rPr>
        <w:t>Uso racional de água, energia e insumos, priorizando a eficiência no consumo de recursos;</w:t>
      </w:r>
    </w:p>
    <w:p w14:paraId="15A45665" w14:textId="77777777" w:rsidR="00452097" w:rsidRPr="00452097" w:rsidRDefault="00452097" w:rsidP="00452097">
      <w:pPr>
        <w:pStyle w:val="PargrafodaLista"/>
        <w:numPr>
          <w:ilvl w:val="0"/>
          <w:numId w:val="41"/>
        </w:numPr>
        <w:spacing w:after="0" w:line="360" w:lineRule="auto"/>
        <w:jc w:val="both"/>
        <w:rPr>
          <w:rFonts w:ascii="Arial" w:hAnsi="Arial" w:cs="Arial"/>
        </w:rPr>
      </w:pPr>
      <w:r w:rsidRPr="00452097">
        <w:rPr>
          <w:rFonts w:ascii="Arial" w:hAnsi="Arial" w:cs="Arial"/>
        </w:rPr>
        <w:t>Manutenção adequada de máquinas e equipamentos, reduzindo emissões e</w:t>
      </w:r>
      <w:r w:rsidRPr="00452097">
        <w:rPr>
          <w:rFonts w:ascii="Arial" w:hAnsi="Arial" w:cs="Arial"/>
        </w:rPr>
        <w:t xml:space="preserve"> riscos ambientais;</w:t>
      </w:r>
    </w:p>
    <w:p w14:paraId="2D83D337" w14:textId="4102708B" w:rsidR="00452097" w:rsidRPr="00452097" w:rsidRDefault="00452097" w:rsidP="00452097">
      <w:pPr>
        <w:pStyle w:val="PargrafodaLista"/>
        <w:numPr>
          <w:ilvl w:val="0"/>
          <w:numId w:val="41"/>
        </w:numPr>
        <w:spacing w:after="0" w:line="360" w:lineRule="auto"/>
        <w:jc w:val="both"/>
        <w:rPr>
          <w:rFonts w:ascii="Arial" w:hAnsi="Arial" w:cs="Arial"/>
        </w:rPr>
      </w:pPr>
      <w:r w:rsidRPr="00452097">
        <w:rPr>
          <w:rFonts w:ascii="Arial" w:hAnsi="Arial" w:cs="Arial"/>
        </w:rPr>
        <w:t>Cumprimento das normas ambientais municipais, estaduais e federais aplicáveis à execução da obra.</w:t>
      </w:r>
    </w:p>
    <w:p w14:paraId="354AB96D" w14:textId="77777777" w:rsidR="00452097" w:rsidRPr="00452097" w:rsidRDefault="00452097" w:rsidP="00452097">
      <w:pPr>
        <w:spacing w:after="0" w:line="360" w:lineRule="auto"/>
        <w:jc w:val="both"/>
        <w:rPr>
          <w:rFonts w:ascii="Arial" w:hAnsi="Arial" w:cs="Arial"/>
        </w:rPr>
      </w:pPr>
    </w:p>
    <w:p w14:paraId="0EB85947" w14:textId="77777777" w:rsidR="00452097" w:rsidRPr="00452097" w:rsidRDefault="00452097" w:rsidP="00452097">
      <w:pPr>
        <w:spacing w:after="0" w:line="360" w:lineRule="auto"/>
        <w:jc w:val="both"/>
        <w:rPr>
          <w:rFonts w:ascii="Arial" w:hAnsi="Arial" w:cs="Arial"/>
        </w:rPr>
      </w:pPr>
      <w:r w:rsidRPr="00452097">
        <w:rPr>
          <w:rFonts w:ascii="Arial" w:hAnsi="Arial" w:cs="Arial"/>
        </w:rPr>
        <w:t>Adicionalmente, a contratada deverá observar diretrizes de sustentabilidade aplicáveis à construção civil, incluindo a gestão adequada de resíduos, a minimização de impactos ambientais e o atendimento às exigências legais pertinentes.</w:t>
      </w:r>
    </w:p>
    <w:p w14:paraId="5145A1A1" w14:textId="77777777" w:rsidR="00452097" w:rsidRPr="00452097" w:rsidRDefault="00452097" w:rsidP="00452097">
      <w:pPr>
        <w:spacing w:after="0" w:line="360" w:lineRule="auto"/>
        <w:jc w:val="both"/>
        <w:rPr>
          <w:rFonts w:ascii="Arial" w:hAnsi="Arial" w:cs="Arial"/>
        </w:rPr>
      </w:pPr>
    </w:p>
    <w:p w14:paraId="77567719" w14:textId="77777777" w:rsidR="00452097" w:rsidRPr="00452097" w:rsidRDefault="00452097" w:rsidP="00452097">
      <w:pPr>
        <w:spacing w:after="0" w:line="360" w:lineRule="auto"/>
        <w:jc w:val="both"/>
        <w:rPr>
          <w:rFonts w:ascii="Arial" w:hAnsi="Arial" w:cs="Arial"/>
        </w:rPr>
      </w:pPr>
      <w:r w:rsidRPr="00452097">
        <w:rPr>
          <w:rFonts w:ascii="Arial" w:hAnsi="Arial" w:cs="Arial"/>
        </w:rPr>
        <w:t>Sempre que aplicável, deverão ser adotadas práticas que favoreçam a eficiência energética, o uso racional de recursos naturais e a redução de impactos ambientais ao longo da execução da obra.</w:t>
      </w:r>
    </w:p>
    <w:p w14:paraId="4B240393" w14:textId="77777777" w:rsidR="00452097" w:rsidRPr="00452097" w:rsidRDefault="00452097" w:rsidP="00452097">
      <w:pPr>
        <w:spacing w:after="0" w:line="360" w:lineRule="auto"/>
        <w:jc w:val="both"/>
        <w:rPr>
          <w:rFonts w:ascii="Arial" w:hAnsi="Arial" w:cs="Arial"/>
        </w:rPr>
      </w:pPr>
    </w:p>
    <w:p w14:paraId="34BED4FD" w14:textId="3FAA043B" w:rsidR="00305F60" w:rsidRDefault="00452097" w:rsidP="00452097">
      <w:pPr>
        <w:spacing w:after="0" w:line="360" w:lineRule="auto"/>
        <w:jc w:val="both"/>
        <w:rPr>
          <w:rFonts w:ascii="Arial" w:hAnsi="Arial" w:cs="Arial"/>
        </w:rPr>
      </w:pPr>
      <w:r w:rsidRPr="00452097">
        <w:rPr>
          <w:rFonts w:ascii="Arial" w:hAnsi="Arial" w:cs="Arial"/>
        </w:rPr>
        <w:t>Dessa forma, a execução da obra poderá ocorrer de forma ambientalmente responsável, com a adoção de medidas que minimizem os impactos negativos e assegurem a conformidade com a legislação vigente.</w:t>
      </w:r>
    </w:p>
    <w:p w14:paraId="0204779D" w14:textId="77777777" w:rsidR="001E6F31" w:rsidRPr="00305F60" w:rsidRDefault="001E6F31" w:rsidP="00452097">
      <w:pPr>
        <w:spacing w:after="0" w:line="360" w:lineRule="auto"/>
        <w:jc w:val="both"/>
        <w:rPr>
          <w:rFonts w:ascii="Arial" w:hAnsi="Arial" w:cs="Arial"/>
        </w:rPr>
      </w:pPr>
    </w:p>
    <w:p w14:paraId="0A9BF103" w14:textId="6FC4068A" w:rsidR="006A7EB0" w:rsidRDefault="0075181C" w:rsidP="001E6F3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sidRPr="0075181C">
        <w:rPr>
          <w:rFonts w:ascii="Arial" w:hAnsi="Arial" w:cs="Arial"/>
          <w:b/>
          <w:bCs/>
        </w:rPr>
        <w:t>1</w:t>
      </w:r>
      <w:r w:rsidR="00A91BB9">
        <w:rPr>
          <w:rFonts w:ascii="Arial" w:hAnsi="Arial" w:cs="Arial"/>
          <w:b/>
          <w:bCs/>
        </w:rPr>
        <w:t>3</w:t>
      </w:r>
      <w:r w:rsidRPr="0075181C">
        <w:rPr>
          <w:rFonts w:ascii="Arial" w:hAnsi="Arial" w:cs="Arial"/>
          <w:b/>
          <w:bCs/>
        </w:rPr>
        <w:t>.</w:t>
      </w:r>
      <w:r w:rsidRPr="0075181C">
        <w:rPr>
          <w:rFonts w:ascii="Arial" w:hAnsi="Arial" w:cs="Arial"/>
          <w:b/>
          <w:bCs/>
        </w:rPr>
        <w:tab/>
        <w:t>DECLARAÇÃO DE VIABILIDADE</w:t>
      </w:r>
    </w:p>
    <w:p w14:paraId="064905B2" w14:textId="77777777" w:rsidR="00FE2D4D" w:rsidRDefault="00FE2D4D" w:rsidP="001E6F3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p>
    <w:p w14:paraId="61A37AE6" w14:textId="4BE41670" w:rsidR="00FE2D4D" w:rsidRPr="00020BC2" w:rsidRDefault="00FE2D4D" w:rsidP="001E6F3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rPr>
      </w:pPr>
      <w:r w:rsidRPr="00020BC2">
        <w:rPr>
          <w:rFonts w:ascii="Arial" w:hAnsi="Arial" w:cs="Arial"/>
        </w:rPr>
        <w:t xml:space="preserve">Art. 18, § 1º, inciso </w:t>
      </w:r>
      <w:r w:rsidR="00020BC2">
        <w:rPr>
          <w:rFonts w:ascii="Arial" w:hAnsi="Arial" w:cs="Arial"/>
        </w:rPr>
        <w:t>XI</w:t>
      </w:r>
      <w:r w:rsidRPr="00020BC2">
        <w:rPr>
          <w:rFonts w:ascii="Arial" w:hAnsi="Arial" w:cs="Arial"/>
        </w:rPr>
        <w:t>II, da Lei Federal nº 14.133/21:</w:t>
      </w:r>
      <w:r w:rsidR="00020BC2" w:rsidRPr="00020BC2">
        <w:rPr>
          <w:rFonts w:ascii="Arial" w:hAnsi="Arial" w:cs="Arial"/>
        </w:rPr>
        <w:t xml:space="preserve"> </w:t>
      </w:r>
      <w:r w:rsidR="00020BC2" w:rsidRPr="00020BC2">
        <w:rPr>
          <w:rFonts w:ascii="Arial" w:hAnsi="Arial" w:cs="Arial"/>
          <w:b/>
          <w:bCs/>
          <w:i/>
          <w:iCs/>
        </w:rPr>
        <w:t>“XIII - posicionamento conclusivo sobre a adequação da contratação para o atendimento da necessidade a que se destina.”</w:t>
      </w:r>
    </w:p>
    <w:p w14:paraId="4438BAE9" w14:textId="77777777" w:rsidR="001E6F31" w:rsidRDefault="001E6F31" w:rsidP="00452097">
      <w:pPr>
        <w:spacing w:after="0" w:line="360" w:lineRule="auto"/>
        <w:jc w:val="both"/>
        <w:rPr>
          <w:rFonts w:ascii="Arial" w:hAnsi="Arial" w:cs="Arial"/>
        </w:rPr>
      </w:pPr>
    </w:p>
    <w:p w14:paraId="4014461B" w14:textId="77777777" w:rsidR="00452097" w:rsidRPr="00452097" w:rsidRDefault="00452097" w:rsidP="00452097">
      <w:pPr>
        <w:spacing w:after="0" w:line="360" w:lineRule="auto"/>
        <w:jc w:val="both"/>
        <w:rPr>
          <w:rFonts w:ascii="Arial" w:hAnsi="Arial" w:cs="Arial"/>
        </w:rPr>
      </w:pPr>
      <w:r w:rsidRPr="00452097">
        <w:rPr>
          <w:rFonts w:ascii="Arial" w:hAnsi="Arial" w:cs="Arial"/>
        </w:rPr>
        <w:t>Após análise detalhada da necessidade identificada, das alternativas de solução, do levantamento de mercado, das estimativas de custos e dos demais elementos técnicos e jurídicos constantes neste Estudo Técnico Preliminar (ETP), conclui-se que a contratação de empresa especializada para execução da obra de const</w:t>
      </w:r>
      <w:bookmarkStart w:id="1" w:name="_GoBack"/>
      <w:bookmarkEnd w:id="1"/>
      <w:r w:rsidRPr="00452097">
        <w:rPr>
          <w:rFonts w:ascii="Arial" w:hAnsi="Arial" w:cs="Arial"/>
        </w:rPr>
        <w:t xml:space="preserve">rução do Centro Municipal de </w:t>
      </w:r>
      <w:r w:rsidRPr="00452097">
        <w:rPr>
          <w:rFonts w:ascii="Arial" w:hAnsi="Arial" w:cs="Arial"/>
        </w:rPr>
        <w:lastRenderedPageBreak/>
        <w:t>Educação Infantil – CMEI Timbú Velho é viável e adequada para atender às demandas do Município de Campina Grande do Sul – PR.</w:t>
      </w:r>
    </w:p>
    <w:p w14:paraId="64D261F5" w14:textId="77777777" w:rsidR="00452097" w:rsidRPr="00452097" w:rsidRDefault="00452097" w:rsidP="00452097">
      <w:pPr>
        <w:spacing w:after="0" w:line="360" w:lineRule="auto"/>
        <w:jc w:val="both"/>
        <w:rPr>
          <w:rFonts w:ascii="Arial" w:hAnsi="Arial" w:cs="Arial"/>
        </w:rPr>
      </w:pPr>
    </w:p>
    <w:p w14:paraId="7604E046" w14:textId="77777777" w:rsidR="00452097" w:rsidRPr="00452097" w:rsidRDefault="00452097" w:rsidP="00452097">
      <w:pPr>
        <w:spacing w:after="0" w:line="360" w:lineRule="auto"/>
        <w:jc w:val="both"/>
        <w:rPr>
          <w:rFonts w:ascii="Arial" w:hAnsi="Arial" w:cs="Arial"/>
        </w:rPr>
      </w:pPr>
      <w:r w:rsidRPr="00452097">
        <w:rPr>
          <w:rFonts w:ascii="Arial" w:hAnsi="Arial" w:cs="Arial"/>
        </w:rPr>
        <w:t>A solução proposta mostra-se tecnicamente viável, considerando que os projetos arquitetônicos padrão FNDE Tipo 2 e complementares, bem como os documentos técnicos necessários, encontram-se devidamente elaborados e aprovados, permitindo a execução da obra com definição prévia dos quantitativos e das soluções construtivas.</w:t>
      </w:r>
    </w:p>
    <w:p w14:paraId="341CC954" w14:textId="77777777" w:rsidR="00452097" w:rsidRPr="00452097" w:rsidRDefault="00452097" w:rsidP="00452097">
      <w:pPr>
        <w:spacing w:after="0" w:line="360" w:lineRule="auto"/>
        <w:jc w:val="both"/>
        <w:rPr>
          <w:rFonts w:ascii="Arial" w:hAnsi="Arial" w:cs="Arial"/>
        </w:rPr>
      </w:pPr>
    </w:p>
    <w:p w14:paraId="4F646492" w14:textId="77777777" w:rsidR="00452097" w:rsidRPr="00452097" w:rsidRDefault="00452097" w:rsidP="00452097">
      <w:pPr>
        <w:spacing w:after="0" w:line="360" w:lineRule="auto"/>
        <w:jc w:val="both"/>
        <w:rPr>
          <w:rFonts w:ascii="Arial" w:hAnsi="Arial" w:cs="Arial"/>
        </w:rPr>
      </w:pPr>
      <w:r w:rsidRPr="00452097">
        <w:rPr>
          <w:rFonts w:ascii="Arial" w:hAnsi="Arial" w:cs="Arial"/>
        </w:rPr>
        <w:t>Sob o aspecto econômico, a contratação apresenta viabilidade, uma vez que os valores estimados foram definidos com base em parâmetros oficiais e compatíveis com o mercado, assegurando a adequada aplicação dos recursos públicos.</w:t>
      </w:r>
    </w:p>
    <w:p w14:paraId="597312B3" w14:textId="77777777" w:rsidR="00452097" w:rsidRPr="00452097" w:rsidRDefault="00452097" w:rsidP="00452097">
      <w:pPr>
        <w:spacing w:after="0" w:line="360" w:lineRule="auto"/>
        <w:jc w:val="both"/>
        <w:rPr>
          <w:rFonts w:ascii="Arial" w:hAnsi="Arial" w:cs="Arial"/>
        </w:rPr>
      </w:pPr>
    </w:p>
    <w:p w14:paraId="2EA138D1" w14:textId="77777777" w:rsidR="00452097" w:rsidRPr="00452097" w:rsidRDefault="00452097" w:rsidP="00452097">
      <w:pPr>
        <w:spacing w:after="0" w:line="360" w:lineRule="auto"/>
        <w:jc w:val="both"/>
        <w:rPr>
          <w:rFonts w:ascii="Arial" w:hAnsi="Arial" w:cs="Arial"/>
        </w:rPr>
      </w:pPr>
      <w:r w:rsidRPr="00452097">
        <w:rPr>
          <w:rFonts w:ascii="Arial" w:hAnsi="Arial" w:cs="Arial"/>
        </w:rPr>
        <w:t>Do ponto de vista operacional, a contratação de empresa especializada é a alternativa mais eficiente, tendo em vista que a Administração Municipal não dispõe de estrutura técnica e operacional suficiente para execução direta da obra.</w:t>
      </w:r>
    </w:p>
    <w:p w14:paraId="7A0D70F4" w14:textId="77777777" w:rsidR="00452097" w:rsidRPr="00452097" w:rsidRDefault="00452097" w:rsidP="00452097">
      <w:pPr>
        <w:spacing w:after="0" w:line="360" w:lineRule="auto"/>
        <w:jc w:val="both"/>
        <w:rPr>
          <w:rFonts w:ascii="Arial" w:hAnsi="Arial" w:cs="Arial"/>
        </w:rPr>
      </w:pPr>
    </w:p>
    <w:p w14:paraId="70B34855" w14:textId="77777777" w:rsidR="00452097" w:rsidRPr="00452097" w:rsidRDefault="00452097" w:rsidP="00452097">
      <w:pPr>
        <w:spacing w:after="0" w:line="360" w:lineRule="auto"/>
        <w:jc w:val="both"/>
        <w:rPr>
          <w:rFonts w:ascii="Arial" w:hAnsi="Arial" w:cs="Arial"/>
        </w:rPr>
      </w:pPr>
      <w:r w:rsidRPr="00452097">
        <w:rPr>
          <w:rFonts w:ascii="Arial" w:hAnsi="Arial" w:cs="Arial"/>
        </w:rPr>
        <w:t>Adicionalmente, destaca-se que a contratação está vinculada ao Termo de Compromisso OGU FNDE nº 979295/2025 – Operação 1101870-26, no âmbito do Novo Programa de Aceleração do Crescimento – PAC, garantindo a disponibilidade de recursos para execução do objeto.</w:t>
      </w:r>
    </w:p>
    <w:p w14:paraId="28EAE349" w14:textId="77777777" w:rsidR="00452097" w:rsidRPr="00452097" w:rsidRDefault="00452097" w:rsidP="00452097">
      <w:pPr>
        <w:spacing w:after="0" w:line="360" w:lineRule="auto"/>
        <w:jc w:val="both"/>
        <w:rPr>
          <w:rFonts w:ascii="Arial" w:hAnsi="Arial" w:cs="Arial"/>
        </w:rPr>
      </w:pPr>
    </w:p>
    <w:p w14:paraId="561E2B7A" w14:textId="77777777" w:rsidR="00452097" w:rsidRPr="00452097" w:rsidRDefault="00452097" w:rsidP="00452097">
      <w:pPr>
        <w:spacing w:after="0" w:line="360" w:lineRule="auto"/>
        <w:jc w:val="both"/>
        <w:rPr>
          <w:rFonts w:ascii="Arial" w:hAnsi="Arial" w:cs="Arial"/>
        </w:rPr>
      </w:pPr>
      <w:r w:rsidRPr="00452097">
        <w:rPr>
          <w:rFonts w:ascii="Arial" w:hAnsi="Arial" w:cs="Arial"/>
        </w:rPr>
        <w:t>Os estudos realizados demonstram que o mercado dispõe de empresas capacitadas para atender às exigências técnicas, legais e econômicas estabelecidas, assegurando a qualidade, segurança e eficiência na execução da obra.</w:t>
      </w:r>
    </w:p>
    <w:p w14:paraId="5E76DDDB" w14:textId="77777777" w:rsidR="00452097" w:rsidRPr="00452097" w:rsidRDefault="00452097" w:rsidP="00452097">
      <w:pPr>
        <w:spacing w:after="0" w:line="360" w:lineRule="auto"/>
        <w:jc w:val="both"/>
        <w:rPr>
          <w:rFonts w:ascii="Arial" w:hAnsi="Arial" w:cs="Arial"/>
        </w:rPr>
      </w:pPr>
    </w:p>
    <w:p w14:paraId="2B1B227E" w14:textId="723DD52F" w:rsidR="00D70172" w:rsidRDefault="00452097" w:rsidP="00452097">
      <w:pPr>
        <w:spacing w:after="0" w:line="360" w:lineRule="auto"/>
        <w:jc w:val="both"/>
        <w:rPr>
          <w:rFonts w:ascii="Arial" w:hAnsi="Arial" w:cs="Arial"/>
        </w:rPr>
      </w:pPr>
      <w:r w:rsidRPr="00452097">
        <w:rPr>
          <w:rFonts w:ascii="Arial" w:hAnsi="Arial" w:cs="Arial"/>
        </w:rPr>
        <w:t>Dessa forma, conclui-se que a contratação proposta atende aos princípios da legalidade, eficiência, economicidade e interesse público, configurando-se como a solução mais adequada para ampliação da infraestrutura educacional do Município e melhoria dos serviços prestados à população.</w:t>
      </w:r>
    </w:p>
    <w:p w14:paraId="492862E9" w14:textId="731EA924" w:rsidR="00452097" w:rsidRDefault="00452097" w:rsidP="00452097">
      <w:pPr>
        <w:spacing w:after="0" w:line="360" w:lineRule="auto"/>
        <w:jc w:val="both"/>
        <w:rPr>
          <w:rFonts w:ascii="Arial" w:hAnsi="Arial" w:cs="Arial"/>
        </w:rPr>
      </w:pPr>
    </w:p>
    <w:p w14:paraId="7A4BC15C" w14:textId="5F9E32EC" w:rsidR="00452097" w:rsidRDefault="00452097" w:rsidP="00452097">
      <w:pPr>
        <w:spacing w:after="0" w:line="360" w:lineRule="auto"/>
        <w:jc w:val="both"/>
        <w:rPr>
          <w:rFonts w:ascii="Arial" w:hAnsi="Arial" w:cs="Arial"/>
        </w:rPr>
      </w:pPr>
    </w:p>
    <w:p w14:paraId="53147D12" w14:textId="41D3C579" w:rsidR="00452097" w:rsidRDefault="00452097" w:rsidP="00452097">
      <w:pPr>
        <w:spacing w:after="0" w:line="360" w:lineRule="auto"/>
        <w:jc w:val="both"/>
        <w:rPr>
          <w:rFonts w:ascii="Arial" w:hAnsi="Arial" w:cs="Arial"/>
        </w:rPr>
      </w:pPr>
    </w:p>
    <w:p w14:paraId="744B824E" w14:textId="77777777" w:rsidR="00452097" w:rsidRDefault="00452097" w:rsidP="00452097">
      <w:pPr>
        <w:spacing w:after="0" w:line="360" w:lineRule="auto"/>
        <w:jc w:val="both"/>
        <w:rPr>
          <w:rFonts w:ascii="Arial" w:hAnsi="Arial" w:cs="Arial"/>
        </w:rPr>
      </w:pPr>
    </w:p>
    <w:p w14:paraId="25E8706D" w14:textId="7DA914A7" w:rsidR="006A7EB0" w:rsidRPr="004D4A2C" w:rsidRDefault="004D4A2C" w:rsidP="00E86EAB">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both"/>
        <w:rPr>
          <w:rFonts w:ascii="Arial" w:hAnsi="Arial" w:cs="Arial"/>
          <w:b/>
          <w:bCs/>
        </w:rPr>
      </w:pPr>
      <w:r w:rsidRPr="004D4A2C">
        <w:rPr>
          <w:rFonts w:ascii="Arial" w:hAnsi="Arial" w:cs="Arial"/>
          <w:b/>
          <w:bCs/>
        </w:rPr>
        <w:lastRenderedPageBreak/>
        <w:t>1</w:t>
      </w:r>
      <w:r w:rsidR="00A91BB9">
        <w:rPr>
          <w:rFonts w:ascii="Arial" w:hAnsi="Arial" w:cs="Arial"/>
          <w:b/>
          <w:bCs/>
        </w:rPr>
        <w:t>4</w:t>
      </w:r>
      <w:r w:rsidRPr="004D4A2C">
        <w:rPr>
          <w:rFonts w:ascii="Arial" w:hAnsi="Arial" w:cs="Arial"/>
          <w:b/>
          <w:bCs/>
        </w:rPr>
        <w:t>.</w:t>
      </w:r>
      <w:r w:rsidRPr="004D4A2C">
        <w:rPr>
          <w:rFonts w:ascii="Arial" w:hAnsi="Arial" w:cs="Arial"/>
          <w:b/>
          <w:bCs/>
        </w:rPr>
        <w:tab/>
        <w:t>RESPONSÁVEIS</w:t>
      </w:r>
      <w:r w:rsidR="003708D9">
        <w:rPr>
          <w:rFonts w:ascii="Arial" w:hAnsi="Arial" w:cs="Arial"/>
          <w:b/>
          <w:bCs/>
        </w:rPr>
        <w:t xml:space="preserve"> PELA ELABORAÇÃO</w:t>
      </w:r>
    </w:p>
    <w:p w14:paraId="5E455291" w14:textId="604C4400" w:rsidR="00AC2755" w:rsidRDefault="00AC2755" w:rsidP="00E86EAB">
      <w:pPr>
        <w:spacing w:after="0" w:line="240" w:lineRule="auto"/>
        <w:jc w:val="right"/>
        <w:rPr>
          <w:rFonts w:ascii="Arial" w:hAnsi="Arial" w:cs="Arial"/>
        </w:rPr>
      </w:pPr>
    </w:p>
    <w:p w14:paraId="68D99BC6" w14:textId="77777777" w:rsidR="0089563E" w:rsidRDefault="0089563E" w:rsidP="00E86EAB">
      <w:pPr>
        <w:spacing w:after="0" w:line="240" w:lineRule="auto"/>
        <w:jc w:val="right"/>
        <w:rPr>
          <w:rFonts w:ascii="Arial" w:hAnsi="Arial" w:cs="Arial"/>
        </w:rPr>
      </w:pPr>
    </w:p>
    <w:p w14:paraId="5A9E0EBE" w14:textId="6326AE3B" w:rsidR="00B8028D" w:rsidRDefault="00B8028D" w:rsidP="00E86EAB">
      <w:pPr>
        <w:spacing w:after="0" w:line="240" w:lineRule="auto"/>
        <w:jc w:val="right"/>
        <w:rPr>
          <w:rFonts w:ascii="Arial" w:hAnsi="Arial" w:cs="Arial"/>
        </w:rPr>
      </w:pPr>
    </w:p>
    <w:p w14:paraId="5DF6E7B8" w14:textId="435C6E1D" w:rsidR="004B5CF1" w:rsidRDefault="004B5CF1" w:rsidP="00E86EAB">
      <w:pPr>
        <w:spacing w:after="0" w:line="240" w:lineRule="auto"/>
        <w:jc w:val="right"/>
        <w:rPr>
          <w:rFonts w:ascii="Arial" w:hAnsi="Arial" w:cs="Arial"/>
        </w:rPr>
      </w:pPr>
    </w:p>
    <w:p w14:paraId="4BF918DD" w14:textId="77777777" w:rsidR="004B5CF1" w:rsidRDefault="004B5CF1" w:rsidP="004771B3">
      <w:pPr>
        <w:spacing w:after="0" w:line="360" w:lineRule="auto"/>
        <w:jc w:val="right"/>
        <w:rPr>
          <w:rFonts w:ascii="Arial" w:hAnsi="Arial" w:cs="Arial"/>
        </w:rPr>
      </w:pPr>
    </w:p>
    <w:p w14:paraId="6580A44C" w14:textId="77777777" w:rsidR="00B8028D" w:rsidRDefault="00B8028D" w:rsidP="004771B3">
      <w:pPr>
        <w:spacing w:after="0" w:line="360" w:lineRule="auto"/>
        <w:jc w:val="right"/>
        <w:rPr>
          <w:rFonts w:ascii="Arial" w:hAnsi="Arial" w:cs="Arial"/>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C2755" w:rsidRPr="00632684" w14:paraId="236CFDD4" w14:textId="77777777" w:rsidTr="00F369E1">
        <w:tc>
          <w:tcPr>
            <w:tcW w:w="4530" w:type="dxa"/>
          </w:tcPr>
          <w:p w14:paraId="4EF27419" w14:textId="20A9E3F3" w:rsidR="00907C4A" w:rsidRDefault="004771B3" w:rsidP="004771B3">
            <w:pPr>
              <w:spacing w:line="360" w:lineRule="auto"/>
              <w:jc w:val="center"/>
              <w:rPr>
                <w:rFonts w:ascii="Arial" w:hAnsi="Arial" w:cs="Arial"/>
              </w:rPr>
            </w:pPr>
            <w:r>
              <w:rPr>
                <w:rFonts w:ascii="Arial" w:hAnsi="Arial" w:cs="Arial"/>
              </w:rPr>
              <w:t>___________________________________</w:t>
            </w:r>
          </w:p>
          <w:p w14:paraId="59992810" w14:textId="77777777" w:rsidR="00BB7905" w:rsidRPr="004771B3" w:rsidRDefault="00BB7905" w:rsidP="00BB7905">
            <w:pPr>
              <w:spacing w:line="360" w:lineRule="auto"/>
              <w:jc w:val="center"/>
              <w:rPr>
                <w:rFonts w:ascii="Arial" w:hAnsi="Arial" w:cs="Arial"/>
                <w:b/>
              </w:rPr>
            </w:pPr>
            <w:r w:rsidRPr="004771B3">
              <w:rPr>
                <w:rFonts w:ascii="Arial" w:hAnsi="Arial" w:cs="Arial"/>
                <w:b/>
              </w:rPr>
              <w:t>RHAIZA AGUIAR</w:t>
            </w:r>
          </w:p>
          <w:p w14:paraId="594BE888" w14:textId="63A2D74F" w:rsidR="00907C4A" w:rsidRPr="004771B3" w:rsidRDefault="00BB7905" w:rsidP="00BB7905">
            <w:pPr>
              <w:spacing w:line="360" w:lineRule="auto"/>
              <w:jc w:val="center"/>
              <w:rPr>
                <w:rFonts w:ascii="Arial" w:hAnsi="Arial" w:cs="Arial"/>
                <w:bCs/>
              </w:rPr>
            </w:pPr>
            <w:r w:rsidRPr="004771B3">
              <w:rPr>
                <w:rFonts w:ascii="Arial" w:hAnsi="Arial" w:cs="Arial"/>
                <w:bCs/>
              </w:rPr>
              <w:t>Diretora de Planejamento Urbano</w:t>
            </w:r>
          </w:p>
        </w:tc>
        <w:tc>
          <w:tcPr>
            <w:tcW w:w="4531" w:type="dxa"/>
          </w:tcPr>
          <w:p w14:paraId="6D0AEF73" w14:textId="005E4EE2" w:rsidR="00907C4A" w:rsidRDefault="004771B3" w:rsidP="004771B3">
            <w:pPr>
              <w:spacing w:line="360" w:lineRule="auto"/>
              <w:jc w:val="center"/>
              <w:rPr>
                <w:rFonts w:ascii="Arial" w:hAnsi="Arial" w:cs="Arial"/>
              </w:rPr>
            </w:pPr>
            <w:r>
              <w:rPr>
                <w:rFonts w:ascii="Arial" w:hAnsi="Arial" w:cs="Arial"/>
              </w:rPr>
              <w:t>__________________________________</w:t>
            </w:r>
          </w:p>
          <w:p w14:paraId="6D0628A1" w14:textId="024A7546" w:rsidR="00BB7905" w:rsidRPr="004771B3" w:rsidRDefault="00BB7905" w:rsidP="00BB7905">
            <w:pPr>
              <w:spacing w:line="360" w:lineRule="auto"/>
              <w:jc w:val="center"/>
              <w:rPr>
                <w:rFonts w:ascii="Arial" w:hAnsi="Arial" w:cs="Arial"/>
                <w:b/>
              </w:rPr>
            </w:pPr>
            <w:r w:rsidRPr="004771B3">
              <w:rPr>
                <w:rFonts w:ascii="Arial" w:hAnsi="Arial" w:cs="Arial"/>
                <w:b/>
              </w:rPr>
              <w:t>KELI CORADIN</w:t>
            </w:r>
          </w:p>
          <w:p w14:paraId="502480C6" w14:textId="205191FD" w:rsidR="00AC2755" w:rsidRPr="004771B3" w:rsidRDefault="00BB7905" w:rsidP="00BB7905">
            <w:pPr>
              <w:spacing w:line="360" w:lineRule="auto"/>
              <w:jc w:val="center"/>
              <w:rPr>
                <w:rFonts w:ascii="Arial" w:hAnsi="Arial" w:cs="Arial"/>
              </w:rPr>
            </w:pPr>
            <w:r w:rsidRPr="004771B3">
              <w:rPr>
                <w:rFonts w:ascii="Arial" w:hAnsi="Arial" w:cs="Arial"/>
                <w:bCs/>
              </w:rPr>
              <w:t>Secretária Municipal de Urbanismo</w:t>
            </w:r>
          </w:p>
        </w:tc>
      </w:tr>
    </w:tbl>
    <w:p w14:paraId="162DADC2" w14:textId="1C24AB9E" w:rsidR="006A7EB0" w:rsidRDefault="006A7EB0" w:rsidP="00F22B2C">
      <w:pPr>
        <w:spacing w:after="0" w:line="240" w:lineRule="auto"/>
        <w:rPr>
          <w:rFonts w:ascii="Arial" w:hAnsi="Arial" w:cs="Arial"/>
        </w:rPr>
      </w:pPr>
    </w:p>
    <w:p w14:paraId="2ED293E1" w14:textId="2CCFC596" w:rsidR="004771B3" w:rsidRDefault="004771B3" w:rsidP="001325D0">
      <w:pPr>
        <w:spacing w:after="0" w:line="240" w:lineRule="auto"/>
        <w:rPr>
          <w:rFonts w:ascii="Arial" w:hAnsi="Arial" w:cs="Arial"/>
        </w:rPr>
      </w:pPr>
    </w:p>
    <w:p w14:paraId="616CBFB2" w14:textId="0D250A7D" w:rsidR="004771B3" w:rsidRDefault="004771B3" w:rsidP="00A51D9B">
      <w:pPr>
        <w:spacing w:after="0" w:line="240" w:lineRule="auto"/>
        <w:jc w:val="right"/>
        <w:rPr>
          <w:rFonts w:ascii="Arial" w:hAnsi="Arial" w:cs="Arial"/>
        </w:rPr>
      </w:pPr>
    </w:p>
    <w:p w14:paraId="4719AC18" w14:textId="20BD7FB6" w:rsidR="004771B3" w:rsidRDefault="004771B3" w:rsidP="00A51D9B">
      <w:pPr>
        <w:spacing w:after="0" w:line="240" w:lineRule="auto"/>
        <w:jc w:val="right"/>
        <w:rPr>
          <w:rFonts w:ascii="Arial" w:hAnsi="Arial" w:cs="Arial"/>
        </w:rPr>
      </w:pPr>
    </w:p>
    <w:p w14:paraId="20D91BC5" w14:textId="0EE61557" w:rsidR="00452097" w:rsidRDefault="00452097" w:rsidP="00A51D9B">
      <w:pPr>
        <w:spacing w:after="0" w:line="240" w:lineRule="auto"/>
        <w:jc w:val="right"/>
        <w:rPr>
          <w:rFonts w:ascii="Arial" w:hAnsi="Arial" w:cs="Arial"/>
        </w:rPr>
      </w:pPr>
    </w:p>
    <w:p w14:paraId="2BCD75E9" w14:textId="77777777" w:rsidR="00452097" w:rsidRDefault="00452097" w:rsidP="00A51D9B">
      <w:pPr>
        <w:spacing w:after="0" w:line="240" w:lineRule="auto"/>
        <w:jc w:val="right"/>
        <w:rPr>
          <w:rFonts w:ascii="Arial" w:hAnsi="Arial" w:cs="Arial"/>
        </w:rPr>
      </w:pPr>
    </w:p>
    <w:p w14:paraId="77EAE501" w14:textId="2BE5B161" w:rsidR="00907C4A" w:rsidRDefault="004B5CF1" w:rsidP="004B5CF1">
      <w:pPr>
        <w:spacing w:after="0" w:line="240" w:lineRule="auto"/>
        <w:jc w:val="right"/>
        <w:rPr>
          <w:rFonts w:ascii="Arial" w:hAnsi="Arial" w:cs="Arial"/>
        </w:rPr>
      </w:pPr>
      <w:r w:rsidRPr="004B5CF1">
        <w:rPr>
          <w:rFonts w:ascii="Arial" w:hAnsi="Arial" w:cs="Arial"/>
        </w:rPr>
        <w:t xml:space="preserve">Campina Grande do Sul, </w:t>
      </w:r>
      <w:r w:rsidR="00452097">
        <w:rPr>
          <w:rFonts w:ascii="Arial" w:hAnsi="Arial" w:cs="Arial"/>
        </w:rPr>
        <w:t>2</w:t>
      </w:r>
      <w:r w:rsidRPr="004B5CF1">
        <w:rPr>
          <w:rFonts w:ascii="Arial" w:hAnsi="Arial" w:cs="Arial"/>
        </w:rPr>
        <w:t>8 de abril de 2026.</w:t>
      </w:r>
    </w:p>
    <w:sectPr w:rsidR="00907C4A" w:rsidSect="0044302C">
      <w:headerReference w:type="default" r:id="rId8"/>
      <w:footerReference w:type="default" r:id="rId9"/>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79662" w14:textId="77777777" w:rsidR="00214490" w:rsidRDefault="00214490" w:rsidP="000848FC">
      <w:pPr>
        <w:spacing w:after="0" w:line="240" w:lineRule="auto"/>
      </w:pPr>
      <w:r>
        <w:separator/>
      </w:r>
    </w:p>
  </w:endnote>
  <w:endnote w:type="continuationSeparator" w:id="0">
    <w:p w14:paraId="3744AC2B" w14:textId="77777777" w:rsidR="00214490" w:rsidRDefault="00214490" w:rsidP="00084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roman"/>
    <w:pitch w:val="variable"/>
  </w:font>
  <w:font w:name="Noto Sans Symbols">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566A4" w14:textId="29213424" w:rsidR="00D15CF5" w:rsidRDefault="00D15CF5" w:rsidP="000B7607">
    <w:pPr>
      <w:pStyle w:val="Rodap"/>
      <w:jc w:val="center"/>
    </w:pPr>
    <w:r>
      <w:t>__________________________________________________________________________________</w:t>
    </w:r>
  </w:p>
  <w:p w14:paraId="79DA1C8C" w14:textId="77777777" w:rsidR="00D15CF5" w:rsidRDefault="00D15CF5" w:rsidP="000B7607">
    <w:pPr>
      <w:pStyle w:val="Rodap"/>
      <w:jc w:val="center"/>
    </w:pPr>
  </w:p>
  <w:p w14:paraId="431E7C31" w14:textId="4EDB0401" w:rsidR="00D15CF5" w:rsidRDefault="00D15CF5" w:rsidP="000B7607">
    <w:pPr>
      <w:pStyle w:val="Rodap"/>
      <w:jc w:val="center"/>
    </w:pPr>
    <w:r>
      <w:rPr>
        <w:noProof/>
        <w:lang w:eastAsia="pt-BR"/>
      </w:rPr>
      <w:drawing>
        <wp:inline distT="0" distB="0" distL="0" distR="0" wp14:anchorId="2BDD2FFD" wp14:editId="5F86D10E">
          <wp:extent cx="5180330" cy="4318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1"/>
                  <a:stretch>
                    <a:fillRect/>
                  </a:stretch>
                </pic:blipFill>
                <pic:spPr bwMode="auto">
                  <a:xfrm>
                    <a:off x="0" y="0"/>
                    <a:ext cx="5180330" cy="431800"/>
                  </a:xfrm>
                  <a:prstGeom prst="rect">
                    <a:avLst/>
                  </a:prstGeom>
                </pic:spPr>
              </pic:pic>
            </a:graphicData>
          </a:graphic>
        </wp:inline>
      </w:drawing>
    </w:r>
  </w:p>
  <w:sdt>
    <w:sdtPr>
      <w:id w:val="-631092703"/>
      <w:docPartObj>
        <w:docPartGallery w:val="Page Numbers (Bottom of Page)"/>
        <w:docPartUnique/>
      </w:docPartObj>
    </w:sdtPr>
    <w:sdtEndPr/>
    <w:sdtContent>
      <w:sdt>
        <w:sdtPr>
          <w:id w:val="-1769616900"/>
          <w:docPartObj>
            <w:docPartGallery w:val="Page Numbers (Top of Page)"/>
            <w:docPartUnique/>
          </w:docPartObj>
        </w:sdtPr>
        <w:sdtEndPr/>
        <w:sdtContent>
          <w:p w14:paraId="05ECE54E" w14:textId="1DB0C780" w:rsidR="00D15CF5" w:rsidRDefault="00D15CF5">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452097">
              <w:rPr>
                <w:b/>
                <w:bCs/>
                <w:noProof/>
              </w:rPr>
              <w:t>20</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452097">
              <w:rPr>
                <w:b/>
                <w:bCs/>
                <w:noProof/>
              </w:rPr>
              <w:t>20</w:t>
            </w:r>
            <w:r>
              <w:rPr>
                <w:b/>
                <w:bCs/>
                <w:sz w:val="24"/>
                <w:szCs w:val="24"/>
              </w:rPr>
              <w:fldChar w:fldCharType="end"/>
            </w:r>
          </w:p>
        </w:sdtContent>
      </w:sdt>
    </w:sdtContent>
  </w:sdt>
  <w:p w14:paraId="11C2FE7A" w14:textId="48D24F54" w:rsidR="00D15CF5" w:rsidRDefault="00D15CF5" w:rsidP="00643967">
    <w:pPr>
      <w:pStyle w:val="Rodap"/>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C55F07" w14:textId="77777777" w:rsidR="00214490" w:rsidRDefault="00214490" w:rsidP="000848FC">
      <w:pPr>
        <w:spacing w:after="0" w:line="240" w:lineRule="auto"/>
      </w:pPr>
      <w:r>
        <w:separator/>
      </w:r>
    </w:p>
  </w:footnote>
  <w:footnote w:type="continuationSeparator" w:id="0">
    <w:p w14:paraId="19A0D1BB" w14:textId="77777777" w:rsidR="00214490" w:rsidRDefault="00214490" w:rsidP="000848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9698" w:type="dxa"/>
      <w:tblLayout w:type="fixed"/>
      <w:tblLook w:val="04A0" w:firstRow="1" w:lastRow="0" w:firstColumn="1" w:lastColumn="0" w:noHBand="0" w:noVBand="1"/>
    </w:tblPr>
    <w:tblGrid>
      <w:gridCol w:w="4850"/>
      <w:gridCol w:w="4848"/>
    </w:tblGrid>
    <w:tr w:rsidR="00D15CF5" w14:paraId="71035475" w14:textId="77777777" w:rsidTr="00D15CF5">
      <w:tc>
        <w:tcPr>
          <w:tcW w:w="4849" w:type="dxa"/>
          <w:tcBorders>
            <w:top w:val="nil"/>
            <w:left w:val="nil"/>
            <w:bottom w:val="nil"/>
            <w:right w:val="nil"/>
          </w:tcBorders>
          <w:vAlign w:val="center"/>
        </w:tcPr>
        <w:p w14:paraId="6B2CFF15" w14:textId="77777777" w:rsidR="00D15CF5" w:rsidRDefault="00D15CF5" w:rsidP="007A709D">
          <w:pPr>
            <w:pStyle w:val="Normal1"/>
            <w:widowControl w:val="0"/>
            <w:tabs>
              <w:tab w:val="center" w:pos="4252"/>
              <w:tab w:val="right" w:pos="8504"/>
            </w:tabs>
            <w:spacing w:after="0" w:line="240" w:lineRule="auto"/>
            <w:rPr>
              <w:rFonts w:ascii="Noto Sans Symbols" w:hAnsi="Noto Sans Symbols" w:cs="Noto Sans Symbols"/>
              <w:sz w:val="24"/>
              <w:szCs w:val="24"/>
            </w:rPr>
          </w:pPr>
          <w:r>
            <w:rPr>
              <w:noProof/>
            </w:rPr>
            <w:drawing>
              <wp:inline distT="0" distB="0" distL="0" distR="0" wp14:anchorId="27CBF900" wp14:editId="571C4F70">
                <wp:extent cx="1649095" cy="5397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t="857" b="857"/>
                        <a:stretch>
                          <a:fillRect/>
                        </a:stretch>
                      </pic:blipFill>
                      <pic:spPr bwMode="auto">
                        <a:xfrm>
                          <a:off x="0" y="0"/>
                          <a:ext cx="1649095" cy="539750"/>
                        </a:xfrm>
                        <a:prstGeom prst="rect">
                          <a:avLst/>
                        </a:prstGeom>
                      </pic:spPr>
                    </pic:pic>
                  </a:graphicData>
                </a:graphic>
              </wp:inline>
            </w:drawing>
          </w:r>
        </w:p>
      </w:tc>
      <w:tc>
        <w:tcPr>
          <w:tcW w:w="4848" w:type="dxa"/>
          <w:tcBorders>
            <w:top w:val="nil"/>
            <w:left w:val="nil"/>
            <w:bottom w:val="nil"/>
            <w:right w:val="nil"/>
          </w:tcBorders>
          <w:vAlign w:val="center"/>
        </w:tcPr>
        <w:p w14:paraId="3842AD69" w14:textId="2B5347EB" w:rsidR="00D15CF5" w:rsidRDefault="00D15CF5" w:rsidP="007A709D">
          <w:pPr>
            <w:pStyle w:val="Normal1"/>
            <w:widowControl w:val="0"/>
            <w:tabs>
              <w:tab w:val="center" w:pos="4252"/>
              <w:tab w:val="right" w:pos="8504"/>
            </w:tabs>
            <w:spacing w:after="0" w:line="240" w:lineRule="auto"/>
            <w:jc w:val="center"/>
            <w:rPr>
              <w:rFonts w:ascii="Noto Sans Symbols" w:hAnsi="Noto Sans Symbols" w:cs="Noto Sans Symbols"/>
              <w:sz w:val="24"/>
              <w:szCs w:val="24"/>
            </w:rPr>
          </w:pPr>
          <w:r>
            <w:rPr>
              <w:noProof/>
            </w:rPr>
            <w:drawing>
              <wp:inline distT="0" distB="0" distL="0" distR="0" wp14:anchorId="34FAD5B1" wp14:editId="15E4C08B">
                <wp:extent cx="1960245" cy="252095"/>
                <wp:effectExtent l="0" t="0" r="0" b="0"/>
                <wp:docPr id="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6"/>
                        <pic:cNvPicPr>
                          <a:picLocks noChangeAspect="1" noChangeArrowheads="1"/>
                        </pic:cNvPicPr>
                      </pic:nvPicPr>
                      <pic:blipFill>
                        <a:blip r:embed="rId2"/>
                        <a:stretch>
                          <a:fillRect/>
                        </a:stretch>
                      </pic:blipFill>
                      <pic:spPr bwMode="auto">
                        <a:xfrm>
                          <a:off x="0" y="0"/>
                          <a:ext cx="1960245" cy="252095"/>
                        </a:xfrm>
                        <a:prstGeom prst="rect">
                          <a:avLst/>
                        </a:prstGeom>
                      </pic:spPr>
                    </pic:pic>
                  </a:graphicData>
                </a:graphic>
              </wp:inline>
            </w:drawing>
          </w:r>
        </w:p>
      </w:tc>
    </w:tr>
  </w:tbl>
  <w:p w14:paraId="00F0F46E" w14:textId="54ECFF14" w:rsidR="00D15CF5" w:rsidRDefault="00D15CF5" w:rsidP="00AE4622">
    <w:pPr>
      <w:pStyle w:val="Cabealho"/>
      <w:ind w:left="-284"/>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20B0"/>
    <w:multiLevelType w:val="hybridMultilevel"/>
    <w:tmpl w:val="4BDEF4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020DF9"/>
    <w:multiLevelType w:val="hybridMultilevel"/>
    <w:tmpl w:val="7B7A75F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03F62649"/>
    <w:multiLevelType w:val="hybridMultilevel"/>
    <w:tmpl w:val="EA7E7B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5D55C1E"/>
    <w:multiLevelType w:val="hybridMultilevel"/>
    <w:tmpl w:val="7076C7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9496913"/>
    <w:multiLevelType w:val="hybridMultilevel"/>
    <w:tmpl w:val="931C09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B5B5FD1"/>
    <w:multiLevelType w:val="hybridMultilevel"/>
    <w:tmpl w:val="536A5F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3530DEC"/>
    <w:multiLevelType w:val="hybridMultilevel"/>
    <w:tmpl w:val="795085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3706105"/>
    <w:multiLevelType w:val="hybridMultilevel"/>
    <w:tmpl w:val="9C8EA378"/>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790" w:hanging="360"/>
      </w:pPr>
      <w:rPr>
        <w:rFonts w:ascii="Courier New" w:hAnsi="Courier New" w:cs="Courier New" w:hint="default"/>
      </w:rPr>
    </w:lvl>
    <w:lvl w:ilvl="2" w:tplc="04160005" w:tentative="1">
      <w:start w:val="1"/>
      <w:numFmt w:val="bullet"/>
      <w:lvlText w:val=""/>
      <w:lvlJc w:val="left"/>
      <w:pPr>
        <w:ind w:left="2510" w:hanging="360"/>
      </w:pPr>
      <w:rPr>
        <w:rFonts w:ascii="Wingdings" w:hAnsi="Wingdings" w:hint="default"/>
      </w:rPr>
    </w:lvl>
    <w:lvl w:ilvl="3" w:tplc="04160001" w:tentative="1">
      <w:start w:val="1"/>
      <w:numFmt w:val="bullet"/>
      <w:lvlText w:val=""/>
      <w:lvlJc w:val="left"/>
      <w:pPr>
        <w:ind w:left="3230" w:hanging="360"/>
      </w:pPr>
      <w:rPr>
        <w:rFonts w:ascii="Symbol" w:hAnsi="Symbol" w:hint="default"/>
      </w:rPr>
    </w:lvl>
    <w:lvl w:ilvl="4" w:tplc="04160003" w:tentative="1">
      <w:start w:val="1"/>
      <w:numFmt w:val="bullet"/>
      <w:lvlText w:val="o"/>
      <w:lvlJc w:val="left"/>
      <w:pPr>
        <w:ind w:left="3950" w:hanging="360"/>
      </w:pPr>
      <w:rPr>
        <w:rFonts w:ascii="Courier New" w:hAnsi="Courier New" w:cs="Courier New" w:hint="default"/>
      </w:rPr>
    </w:lvl>
    <w:lvl w:ilvl="5" w:tplc="04160005" w:tentative="1">
      <w:start w:val="1"/>
      <w:numFmt w:val="bullet"/>
      <w:lvlText w:val=""/>
      <w:lvlJc w:val="left"/>
      <w:pPr>
        <w:ind w:left="4670" w:hanging="360"/>
      </w:pPr>
      <w:rPr>
        <w:rFonts w:ascii="Wingdings" w:hAnsi="Wingdings" w:hint="default"/>
      </w:rPr>
    </w:lvl>
    <w:lvl w:ilvl="6" w:tplc="04160001" w:tentative="1">
      <w:start w:val="1"/>
      <w:numFmt w:val="bullet"/>
      <w:lvlText w:val=""/>
      <w:lvlJc w:val="left"/>
      <w:pPr>
        <w:ind w:left="5390" w:hanging="360"/>
      </w:pPr>
      <w:rPr>
        <w:rFonts w:ascii="Symbol" w:hAnsi="Symbol" w:hint="default"/>
      </w:rPr>
    </w:lvl>
    <w:lvl w:ilvl="7" w:tplc="04160003" w:tentative="1">
      <w:start w:val="1"/>
      <w:numFmt w:val="bullet"/>
      <w:lvlText w:val="o"/>
      <w:lvlJc w:val="left"/>
      <w:pPr>
        <w:ind w:left="6110" w:hanging="360"/>
      </w:pPr>
      <w:rPr>
        <w:rFonts w:ascii="Courier New" w:hAnsi="Courier New" w:cs="Courier New" w:hint="default"/>
      </w:rPr>
    </w:lvl>
    <w:lvl w:ilvl="8" w:tplc="04160005" w:tentative="1">
      <w:start w:val="1"/>
      <w:numFmt w:val="bullet"/>
      <w:lvlText w:val=""/>
      <w:lvlJc w:val="left"/>
      <w:pPr>
        <w:ind w:left="6830" w:hanging="360"/>
      </w:pPr>
      <w:rPr>
        <w:rFonts w:ascii="Wingdings" w:hAnsi="Wingdings" w:hint="default"/>
      </w:rPr>
    </w:lvl>
  </w:abstractNum>
  <w:abstractNum w:abstractNumId="8" w15:restartNumberingAfterBreak="0">
    <w:nsid w:val="1C8B4210"/>
    <w:multiLevelType w:val="hybridMultilevel"/>
    <w:tmpl w:val="2482D8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CE52173"/>
    <w:multiLevelType w:val="multilevel"/>
    <w:tmpl w:val="1CE521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E765744"/>
    <w:multiLevelType w:val="multilevel"/>
    <w:tmpl w:val="351A8E10"/>
    <w:lvl w:ilvl="0">
      <w:start w:val="1"/>
      <w:numFmt w:val="decimal"/>
      <w:lvlText w:val="%1."/>
      <w:lvlJc w:val="left"/>
      <w:pPr>
        <w:tabs>
          <w:tab w:val="num" w:pos="1070"/>
        </w:tabs>
        <w:ind w:left="1070" w:hanging="360"/>
      </w:pPr>
    </w:lvl>
    <w:lvl w:ilvl="1">
      <w:start w:val="1"/>
      <w:numFmt w:val="lowerLetter"/>
      <w:lvlText w:val="%2)"/>
      <w:lvlJc w:val="left"/>
      <w:pPr>
        <w:ind w:left="1790" w:hanging="360"/>
      </w:pPr>
      <w:rPr>
        <w:rFonts w:hint="default"/>
        <w:b/>
        <w:bCs/>
      </w:r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11" w15:restartNumberingAfterBreak="0">
    <w:nsid w:val="21A570A1"/>
    <w:multiLevelType w:val="hybridMultilevel"/>
    <w:tmpl w:val="34527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C5E55F3"/>
    <w:multiLevelType w:val="multilevel"/>
    <w:tmpl w:val="1CE8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332F31"/>
    <w:multiLevelType w:val="hybridMultilevel"/>
    <w:tmpl w:val="2844332A"/>
    <w:lvl w:ilvl="0" w:tplc="38881CAA">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3AF80670"/>
    <w:multiLevelType w:val="hybridMultilevel"/>
    <w:tmpl w:val="518A6A4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3E975E39"/>
    <w:multiLevelType w:val="hybridMultilevel"/>
    <w:tmpl w:val="80C47B64"/>
    <w:lvl w:ilvl="0" w:tplc="04160017">
      <w:start w:val="1"/>
      <w:numFmt w:val="lowerLetter"/>
      <w:lvlText w:val="%1)"/>
      <w:lvlJc w:val="left"/>
      <w:pPr>
        <w:ind w:left="1428" w:hanging="360"/>
      </w:pPr>
    </w:lvl>
    <w:lvl w:ilvl="1" w:tplc="04160017">
      <w:start w:val="1"/>
      <w:numFmt w:val="lowerLetter"/>
      <w:lvlText w:val="%2)"/>
      <w:lvlJc w:val="left"/>
      <w:pPr>
        <w:ind w:left="1070"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6" w15:restartNumberingAfterBreak="0">
    <w:nsid w:val="3F7B0DFE"/>
    <w:multiLevelType w:val="hybridMultilevel"/>
    <w:tmpl w:val="E40A0F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FB66BD2"/>
    <w:multiLevelType w:val="hybridMultilevel"/>
    <w:tmpl w:val="4B346E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03869F5"/>
    <w:multiLevelType w:val="hybridMultilevel"/>
    <w:tmpl w:val="41B2B29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9" w15:restartNumberingAfterBreak="0">
    <w:nsid w:val="40652028"/>
    <w:multiLevelType w:val="multilevel"/>
    <w:tmpl w:val="93383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E22C6C"/>
    <w:multiLevelType w:val="hybridMultilevel"/>
    <w:tmpl w:val="D854B8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2F6091A"/>
    <w:multiLevelType w:val="hybridMultilevel"/>
    <w:tmpl w:val="AF887B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7D61028"/>
    <w:multiLevelType w:val="hybridMultilevel"/>
    <w:tmpl w:val="29D2BF96"/>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15:restartNumberingAfterBreak="0">
    <w:nsid w:val="52CC35A1"/>
    <w:multiLevelType w:val="hybridMultilevel"/>
    <w:tmpl w:val="D19620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47E1C42"/>
    <w:multiLevelType w:val="hybridMultilevel"/>
    <w:tmpl w:val="745A1B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7FB7D6E"/>
    <w:multiLevelType w:val="hybridMultilevel"/>
    <w:tmpl w:val="7894617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6" w15:restartNumberingAfterBreak="0">
    <w:nsid w:val="59112B56"/>
    <w:multiLevelType w:val="multilevel"/>
    <w:tmpl w:val="8AB8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F718A6"/>
    <w:multiLevelType w:val="hybridMultilevel"/>
    <w:tmpl w:val="EF401B34"/>
    <w:lvl w:ilvl="0" w:tplc="4AC2454A">
      <w:start w:val="1"/>
      <w:numFmt w:val="decimal"/>
      <w:lvlText w:val="%1."/>
      <w:lvlJc w:val="left"/>
      <w:pPr>
        <w:ind w:left="1068" w:hanging="360"/>
      </w:pPr>
      <w:rPr>
        <w:rFonts w:hint="default"/>
      </w:rPr>
    </w:lvl>
    <w:lvl w:ilvl="1" w:tplc="14AA309E">
      <w:start w:val="1"/>
      <w:numFmt w:val="lowerLetter"/>
      <w:lvlText w:val="%2)"/>
      <w:lvlJc w:val="left"/>
      <w:pPr>
        <w:ind w:left="1788" w:hanging="360"/>
      </w:pPr>
      <w:rPr>
        <w:rFonts w:hint="default"/>
      </w:r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8" w15:restartNumberingAfterBreak="0">
    <w:nsid w:val="5D5D0A2F"/>
    <w:multiLevelType w:val="hybridMultilevel"/>
    <w:tmpl w:val="B8E47FF2"/>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790" w:hanging="360"/>
      </w:pPr>
      <w:rPr>
        <w:rFonts w:ascii="Courier New" w:hAnsi="Courier New" w:cs="Courier New" w:hint="default"/>
      </w:rPr>
    </w:lvl>
    <w:lvl w:ilvl="2" w:tplc="04160005" w:tentative="1">
      <w:start w:val="1"/>
      <w:numFmt w:val="bullet"/>
      <w:lvlText w:val=""/>
      <w:lvlJc w:val="left"/>
      <w:pPr>
        <w:ind w:left="2510" w:hanging="360"/>
      </w:pPr>
      <w:rPr>
        <w:rFonts w:ascii="Wingdings" w:hAnsi="Wingdings" w:hint="default"/>
      </w:rPr>
    </w:lvl>
    <w:lvl w:ilvl="3" w:tplc="04160001" w:tentative="1">
      <w:start w:val="1"/>
      <w:numFmt w:val="bullet"/>
      <w:lvlText w:val=""/>
      <w:lvlJc w:val="left"/>
      <w:pPr>
        <w:ind w:left="3230" w:hanging="360"/>
      </w:pPr>
      <w:rPr>
        <w:rFonts w:ascii="Symbol" w:hAnsi="Symbol" w:hint="default"/>
      </w:rPr>
    </w:lvl>
    <w:lvl w:ilvl="4" w:tplc="04160003" w:tentative="1">
      <w:start w:val="1"/>
      <w:numFmt w:val="bullet"/>
      <w:lvlText w:val="o"/>
      <w:lvlJc w:val="left"/>
      <w:pPr>
        <w:ind w:left="3950" w:hanging="360"/>
      </w:pPr>
      <w:rPr>
        <w:rFonts w:ascii="Courier New" w:hAnsi="Courier New" w:cs="Courier New" w:hint="default"/>
      </w:rPr>
    </w:lvl>
    <w:lvl w:ilvl="5" w:tplc="04160005" w:tentative="1">
      <w:start w:val="1"/>
      <w:numFmt w:val="bullet"/>
      <w:lvlText w:val=""/>
      <w:lvlJc w:val="left"/>
      <w:pPr>
        <w:ind w:left="4670" w:hanging="360"/>
      </w:pPr>
      <w:rPr>
        <w:rFonts w:ascii="Wingdings" w:hAnsi="Wingdings" w:hint="default"/>
      </w:rPr>
    </w:lvl>
    <w:lvl w:ilvl="6" w:tplc="04160001" w:tentative="1">
      <w:start w:val="1"/>
      <w:numFmt w:val="bullet"/>
      <w:lvlText w:val=""/>
      <w:lvlJc w:val="left"/>
      <w:pPr>
        <w:ind w:left="5390" w:hanging="360"/>
      </w:pPr>
      <w:rPr>
        <w:rFonts w:ascii="Symbol" w:hAnsi="Symbol" w:hint="default"/>
      </w:rPr>
    </w:lvl>
    <w:lvl w:ilvl="7" w:tplc="04160003" w:tentative="1">
      <w:start w:val="1"/>
      <w:numFmt w:val="bullet"/>
      <w:lvlText w:val="o"/>
      <w:lvlJc w:val="left"/>
      <w:pPr>
        <w:ind w:left="6110" w:hanging="360"/>
      </w:pPr>
      <w:rPr>
        <w:rFonts w:ascii="Courier New" w:hAnsi="Courier New" w:cs="Courier New" w:hint="default"/>
      </w:rPr>
    </w:lvl>
    <w:lvl w:ilvl="8" w:tplc="04160005" w:tentative="1">
      <w:start w:val="1"/>
      <w:numFmt w:val="bullet"/>
      <w:lvlText w:val=""/>
      <w:lvlJc w:val="left"/>
      <w:pPr>
        <w:ind w:left="6830" w:hanging="360"/>
      </w:pPr>
      <w:rPr>
        <w:rFonts w:ascii="Wingdings" w:hAnsi="Wingdings" w:hint="default"/>
      </w:rPr>
    </w:lvl>
  </w:abstractNum>
  <w:abstractNum w:abstractNumId="29" w15:restartNumberingAfterBreak="0">
    <w:nsid w:val="605D1558"/>
    <w:multiLevelType w:val="hybridMultilevel"/>
    <w:tmpl w:val="13727E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2C02A5A"/>
    <w:multiLevelType w:val="hybridMultilevel"/>
    <w:tmpl w:val="F3F831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2D41B36"/>
    <w:multiLevelType w:val="hybridMultilevel"/>
    <w:tmpl w:val="1B028A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3F91237"/>
    <w:multiLevelType w:val="hybridMultilevel"/>
    <w:tmpl w:val="EDE86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90F40F4"/>
    <w:multiLevelType w:val="hybridMultilevel"/>
    <w:tmpl w:val="35984E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D396DDF"/>
    <w:multiLevelType w:val="hybridMultilevel"/>
    <w:tmpl w:val="88B28A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E24393D"/>
    <w:multiLevelType w:val="hybridMultilevel"/>
    <w:tmpl w:val="52F27C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FC07690"/>
    <w:multiLevelType w:val="hybridMultilevel"/>
    <w:tmpl w:val="6F5200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1A64337"/>
    <w:multiLevelType w:val="hybridMultilevel"/>
    <w:tmpl w:val="C18EE7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5DB30AE"/>
    <w:multiLevelType w:val="hybridMultilevel"/>
    <w:tmpl w:val="9BDCDD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AA27DDE"/>
    <w:multiLevelType w:val="hybridMultilevel"/>
    <w:tmpl w:val="2810374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0" w15:restartNumberingAfterBreak="0">
    <w:nsid w:val="7DAE4DA4"/>
    <w:multiLevelType w:val="hybridMultilevel"/>
    <w:tmpl w:val="FEEC6DC2"/>
    <w:lvl w:ilvl="0" w:tplc="DE00582C">
      <w:start w:val="1"/>
      <w:numFmt w:val="decimal"/>
      <w:lvlText w:val="%1)"/>
      <w:lvlJc w:val="left"/>
      <w:pPr>
        <w:ind w:left="1070" w:hanging="360"/>
      </w:pPr>
      <w:rPr>
        <w:rFonts w:hint="default"/>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41" w15:restartNumberingAfterBreak="0">
    <w:nsid w:val="7F87268C"/>
    <w:multiLevelType w:val="hybridMultilevel"/>
    <w:tmpl w:val="E03877B2"/>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790" w:hanging="360"/>
      </w:pPr>
      <w:rPr>
        <w:rFonts w:ascii="Courier New" w:hAnsi="Courier New" w:cs="Courier New" w:hint="default"/>
      </w:rPr>
    </w:lvl>
    <w:lvl w:ilvl="2" w:tplc="04160005" w:tentative="1">
      <w:start w:val="1"/>
      <w:numFmt w:val="bullet"/>
      <w:lvlText w:val=""/>
      <w:lvlJc w:val="left"/>
      <w:pPr>
        <w:ind w:left="2510" w:hanging="360"/>
      </w:pPr>
      <w:rPr>
        <w:rFonts w:ascii="Wingdings" w:hAnsi="Wingdings" w:hint="default"/>
      </w:rPr>
    </w:lvl>
    <w:lvl w:ilvl="3" w:tplc="04160001" w:tentative="1">
      <w:start w:val="1"/>
      <w:numFmt w:val="bullet"/>
      <w:lvlText w:val=""/>
      <w:lvlJc w:val="left"/>
      <w:pPr>
        <w:ind w:left="3230" w:hanging="360"/>
      </w:pPr>
      <w:rPr>
        <w:rFonts w:ascii="Symbol" w:hAnsi="Symbol" w:hint="default"/>
      </w:rPr>
    </w:lvl>
    <w:lvl w:ilvl="4" w:tplc="04160003" w:tentative="1">
      <w:start w:val="1"/>
      <w:numFmt w:val="bullet"/>
      <w:lvlText w:val="o"/>
      <w:lvlJc w:val="left"/>
      <w:pPr>
        <w:ind w:left="3950" w:hanging="360"/>
      </w:pPr>
      <w:rPr>
        <w:rFonts w:ascii="Courier New" w:hAnsi="Courier New" w:cs="Courier New" w:hint="default"/>
      </w:rPr>
    </w:lvl>
    <w:lvl w:ilvl="5" w:tplc="04160005" w:tentative="1">
      <w:start w:val="1"/>
      <w:numFmt w:val="bullet"/>
      <w:lvlText w:val=""/>
      <w:lvlJc w:val="left"/>
      <w:pPr>
        <w:ind w:left="4670" w:hanging="360"/>
      </w:pPr>
      <w:rPr>
        <w:rFonts w:ascii="Wingdings" w:hAnsi="Wingdings" w:hint="default"/>
      </w:rPr>
    </w:lvl>
    <w:lvl w:ilvl="6" w:tplc="04160001" w:tentative="1">
      <w:start w:val="1"/>
      <w:numFmt w:val="bullet"/>
      <w:lvlText w:val=""/>
      <w:lvlJc w:val="left"/>
      <w:pPr>
        <w:ind w:left="5390" w:hanging="360"/>
      </w:pPr>
      <w:rPr>
        <w:rFonts w:ascii="Symbol" w:hAnsi="Symbol" w:hint="default"/>
      </w:rPr>
    </w:lvl>
    <w:lvl w:ilvl="7" w:tplc="04160003" w:tentative="1">
      <w:start w:val="1"/>
      <w:numFmt w:val="bullet"/>
      <w:lvlText w:val="o"/>
      <w:lvlJc w:val="left"/>
      <w:pPr>
        <w:ind w:left="6110" w:hanging="360"/>
      </w:pPr>
      <w:rPr>
        <w:rFonts w:ascii="Courier New" w:hAnsi="Courier New" w:cs="Courier New" w:hint="default"/>
      </w:rPr>
    </w:lvl>
    <w:lvl w:ilvl="8" w:tplc="04160005" w:tentative="1">
      <w:start w:val="1"/>
      <w:numFmt w:val="bullet"/>
      <w:lvlText w:val=""/>
      <w:lvlJc w:val="left"/>
      <w:pPr>
        <w:ind w:left="6830" w:hanging="360"/>
      </w:pPr>
      <w:rPr>
        <w:rFonts w:ascii="Wingdings" w:hAnsi="Wingdings" w:hint="default"/>
      </w:rPr>
    </w:lvl>
  </w:abstractNum>
  <w:num w:numId="1">
    <w:abstractNumId w:val="27"/>
  </w:num>
  <w:num w:numId="2">
    <w:abstractNumId w:val="7"/>
  </w:num>
  <w:num w:numId="3">
    <w:abstractNumId w:val="13"/>
  </w:num>
  <w:num w:numId="4">
    <w:abstractNumId w:val="9"/>
  </w:num>
  <w:num w:numId="5">
    <w:abstractNumId w:val="38"/>
  </w:num>
  <w:num w:numId="6">
    <w:abstractNumId w:val="15"/>
  </w:num>
  <w:num w:numId="7">
    <w:abstractNumId w:val="41"/>
  </w:num>
  <w:num w:numId="8">
    <w:abstractNumId w:val="28"/>
  </w:num>
  <w:num w:numId="9">
    <w:abstractNumId w:val="40"/>
  </w:num>
  <w:num w:numId="10">
    <w:abstractNumId w:val="11"/>
  </w:num>
  <w:num w:numId="11">
    <w:abstractNumId w:val="6"/>
  </w:num>
  <w:num w:numId="12">
    <w:abstractNumId w:val="10"/>
  </w:num>
  <w:num w:numId="13">
    <w:abstractNumId w:val="12"/>
  </w:num>
  <w:num w:numId="14">
    <w:abstractNumId w:val="19"/>
  </w:num>
  <w:num w:numId="15">
    <w:abstractNumId w:val="26"/>
  </w:num>
  <w:num w:numId="16">
    <w:abstractNumId w:val="39"/>
  </w:num>
  <w:num w:numId="17">
    <w:abstractNumId w:val="22"/>
  </w:num>
  <w:num w:numId="18">
    <w:abstractNumId w:val="1"/>
  </w:num>
  <w:num w:numId="19">
    <w:abstractNumId w:val="36"/>
  </w:num>
  <w:num w:numId="20">
    <w:abstractNumId w:val="30"/>
  </w:num>
  <w:num w:numId="21">
    <w:abstractNumId w:val="31"/>
  </w:num>
  <w:num w:numId="22">
    <w:abstractNumId w:val="0"/>
  </w:num>
  <w:num w:numId="23">
    <w:abstractNumId w:val="18"/>
  </w:num>
  <w:num w:numId="24">
    <w:abstractNumId w:val="14"/>
  </w:num>
  <w:num w:numId="25">
    <w:abstractNumId w:val="16"/>
  </w:num>
  <w:num w:numId="26">
    <w:abstractNumId w:val="5"/>
  </w:num>
  <w:num w:numId="27">
    <w:abstractNumId w:val="34"/>
  </w:num>
  <w:num w:numId="28">
    <w:abstractNumId w:val="23"/>
  </w:num>
  <w:num w:numId="29">
    <w:abstractNumId w:val="33"/>
  </w:num>
  <w:num w:numId="30">
    <w:abstractNumId w:val="2"/>
  </w:num>
  <w:num w:numId="31">
    <w:abstractNumId w:val="3"/>
  </w:num>
  <w:num w:numId="32">
    <w:abstractNumId w:val="8"/>
  </w:num>
  <w:num w:numId="33">
    <w:abstractNumId w:val="20"/>
  </w:num>
  <w:num w:numId="34">
    <w:abstractNumId w:val="35"/>
  </w:num>
  <w:num w:numId="35">
    <w:abstractNumId w:val="25"/>
  </w:num>
  <w:num w:numId="36">
    <w:abstractNumId w:val="29"/>
  </w:num>
  <w:num w:numId="37">
    <w:abstractNumId w:val="24"/>
  </w:num>
  <w:num w:numId="38">
    <w:abstractNumId w:val="21"/>
  </w:num>
  <w:num w:numId="39">
    <w:abstractNumId w:val="32"/>
  </w:num>
  <w:num w:numId="40">
    <w:abstractNumId w:val="17"/>
  </w:num>
  <w:num w:numId="41">
    <w:abstractNumId w:val="37"/>
  </w:num>
  <w:num w:numId="42">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8FC"/>
    <w:rsid w:val="00005145"/>
    <w:rsid w:val="00020BC2"/>
    <w:rsid w:val="000250AF"/>
    <w:rsid w:val="0002528F"/>
    <w:rsid w:val="00035883"/>
    <w:rsid w:val="00036B3F"/>
    <w:rsid w:val="00041A8E"/>
    <w:rsid w:val="000441C9"/>
    <w:rsid w:val="00044B5E"/>
    <w:rsid w:val="0004770B"/>
    <w:rsid w:val="000579F7"/>
    <w:rsid w:val="000673AE"/>
    <w:rsid w:val="00067F0D"/>
    <w:rsid w:val="000714C3"/>
    <w:rsid w:val="00072429"/>
    <w:rsid w:val="00074B7F"/>
    <w:rsid w:val="00075FF8"/>
    <w:rsid w:val="00077D11"/>
    <w:rsid w:val="000848FC"/>
    <w:rsid w:val="0009401A"/>
    <w:rsid w:val="000A2D69"/>
    <w:rsid w:val="000A70F7"/>
    <w:rsid w:val="000B102D"/>
    <w:rsid w:val="000B189D"/>
    <w:rsid w:val="000B1F40"/>
    <w:rsid w:val="000B59E2"/>
    <w:rsid w:val="000B7607"/>
    <w:rsid w:val="000C5AB4"/>
    <w:rsid w:val="000C6148"/>
    <w:rsid w:val="000C7643"/>
    <w:rsid w:val="000E1C8D"/>
    <w:rsid w:val="000E5947"/>
    <w:rsid w:val="000F0574"/>
    <w:rsid w:val="000F080C"/>
    <w:rsid w:val="000F465F"/>
    <w:rsid w:val="00100999"/>
    <w:rsid w:val="00100E34"/>
    <w:rsid w:val="00103922"/>
    <w:rsid w:val="00115C3A"/>
    <w:rsid w:val="001269EF"/>
    <w:rsid w:val="001325D0"/>
    <w:rsid w:val="001343CE"/>
    <w:rsid w:val="0014023C"/>
    <w:rsid w:val="00142E02"/>
    <w:rsid w:val="00143FCB"/>
    <w:rsid w:val="0015546F"/>
    <w:rsid w:val="00163638"/>
    <w:rsid w:val="00164667"/>
    <w:rsid w:val="0017050F"/>
    <w:rsid w:val="001716C1"/>
    <w:rsid w:val="00171891"/>
    <w:rsid w:val="001741AC"/>
    <w:rsid w:val="00174D52"/>
    <w:rsid w:val="0017509A"/>
    <w:rsid w:val="00184835"/>
    <w:rsid w:val="00185B34"/>
    <w:rsid w:val="0019191A"/>
    <w:rsid w:val="00193346"/>
    <w:rsid w:val="001A2417"/>
    <w:rsid w:val="001A7A15"/>
    <w:rsid w:val="001B05EF"/>
    <w:rsid w:val="001B1705"/>
    <w:rsid w:val="001B2A1E"/>
    <w:rsid w:val="001B3D3E"/>
    <w:rsid w:val="001B5817"/>
    <w:rsid w:val="001C43C4"/>
    <w:rsid w:val="001E14A2"/>
    <w:rsid w:val="001E31F6"/>
    <w:rsid w:val="001E5079"/>
    <w:rsid w:val="001E66A7"/>
    <w:rsid w:val="001E6F31"/>
    <w:rsid w:val="001F13EE"/>
    <w:rsid w:val="001F1F76"/>
    <w:rsid w:val="001F1FDC"/>
    <w:rsid w:val="001F2129"/>
    <w:rsid w:val="001F624B"/>
    <w:rsid w:val="00210A72"/>
    <w:rsid w:val="00214490"/>
    <w:rsid w:val="00215497"/>
    <w:rsid w:val="00225B63"/>
    <w:rsid w:val="002269A9"/>
    <w:rsid w:val="00226E80"/>
    <w:rsid w:val="00240841"/>
    <w:rsid w:val="00242C29"/>
    <w:rsid w:val="00242E72"/>
    <w:rsid w:val="00246465"/>
    <w:rsid w:val="00247C44"/>
    <w:rsid w:val="00252D88"/>
    <w:rsid w:val="00255D67"/>
    <w:rsid w:val="00262846"/>
    <w:rsid w:val="0026296B"/>
    <w:rsid w:val="00267715"/>
    <w:rsid w:val="00274EFB"/>
    <w:rsid w:val="002A5C8D"/>
    <w:rsid w:val="002A61BD"/>
    <w:rsid w:val="002B4203"/>
    <w:rsid w:val="002C2692"/>
    <w:rsid w:val="002C394E"/>
    <w:rsid w:val="002C55E8"/>
    <w:rsid w:val="002D20C3"/>
    <w:rsid w:val="002E44E7"/>
    <w:rsid w:val="002F09F1"/>
    <w:rsid w:val="002F3537"/>
    <w:rsid w:val="0030330B"/>
    <w:rsid w:val="00305F60"/>
    <w:rsid w:val="003107E5"/>
    <w:rsid w:val="00322724"/>
    <w:rsid w:val="00322D65"/>
    <w:rsid w:val="003255EC"/>
    <w:rsid w:val="00330884"/>
    <w:rsid w:val="003324CB"/>
    <w:rsid w:val="00334FD7"/>
    <w:rsid w:val="0033754E"/>
    <w:rsid w:val="003641F9"/>
    <w:rsid w:val="003708D9"/>
    <w:rsid w:val="0037790B"/>
    <w:rsid w:val="00380D34"/>
    <w:rsid w:val="003B18C5"/>
    <w:rsid w:val="003B530D"/>
    <w:rsid w:val="003C54C1"/>
    <w:rsid w:val="003D4CEA"/>
    <w:rsid w:val="003E6F14"/>
    <w:rsid w:val="003F0F6E"/>
    <w:rsid w:val="00400A53"/>
    <w:rsid w:val="00401ECD"/>
    <w:rsid w:val="0040232C"/>
    <w:rsid w:val="00417F88"/>
    <w:rsid w:val="004267B3"/>
    <w:rsid w:val="004334C9"/>
    <w:rsid w:val="0043786C"/>
    <w:rsid w:val="0044302C"/>
    <w:rsid w:val="00445670"/>
    <w:rsid w:val="00452097"/>
    <w:rsid w:val="00454A00"/>
    <w:rsid w:val="004610E9"/>
    <w:rsid w:val="00462256"/>
    <w:rsid w:val="004642F2"/>
    <w:rsid w:val="00464893"/>
    <w:rsid w:val="004771B3"/>
    <w:rsid w:val="0048136C"/>
    <w:rsid w:val="0049155A"/>
    <w:rsid w:val="00492FCB"/>
    <w:rsid w:val="00495EB4"/>
    <w:rsid w:val="004A0F06"/>
    <w:rsid w:val="004A7FE9"/>
    <w:rsid w:val="004B5CF1"/>
    <w:rsid w:val="004C0B33"/>
    <w:rsid w:val="004C17D6"/>
    <w:rsid w:val="004C3159"/>
    <w:rsid w:val="004C53D3"/>
    <w:rsid w:val="004D2451"/>
    <w:rsid w:val="004D4A2C"/>
    <w:rsid w:val="004D69D3"/>
    <w:rsid w:val="004F1520"/>
    <w:rsid w:val="004F4C87"/>
    <w:rsid w:val="004F6598"/>
    <w:rsid w:val="00503E4B"/>
    <w:rsid w:val="005056BD"/>
    <w:rsid w:val="00510562"/>
    <w:rsid w:val="00510F74"/>
    <w:rsid w:val="00513F2F"/>
    <w:rsid w:val="00513F72"/>
    <w:rsid w:val="00520880"/>
    <w:rsid w:val="005212FB"/>
    <w:rsid w:val="00522DBE"/>
    <w:rsid w:val="00544FF2"/>
    <w:rsid w:val="005457B0"/>
    <w:rsid w:val="0056074E"/>
    <w:rsid w:val="005670AD"/>
    <w:rsid w:val="005720F9"/>
    <w:rsid w:val="00572CF3"/>
    <w:rsid w:val="00576AAF"/>
    <w:rsid w:val="00577114"/>
    <w:rsid w:val="00582037"/>
    <w:rsid w:val="00593771"/>
    <w:rsid w:val="00595F05"/>
    <w:rsid w:val="005A19E8"/>
    <w:rsid w:val="005B130E"/>
    <w:rsid w:val="005B79DB"/>
    <w:rsid w:val="005D2218"/>
    <w:rsid w:val="005D2E55"/>
    <w:rsid w:val="005D4726"/>
    <w:rsid w:val="005D4C4A"/>
    <w:rsid w:val="005E0E41"/>
    <w:rsid w:val="005E1B38"/>
    <w:rsid w:val="005E22F0"/>
    <w:rsid w:val="005E23AA"/>
    <w:rsid w:val="005E68A2"/>
    <w:rsid w:val="005F19A5"/>
    <w:rsid w:val="005F1CDD"/>
    <w:rsid w:val="005F6E97"/>
    <w:rsid w:val="006122C5"/>
    <w:rsid w:val="00620462"/>
    <w:rsid w:val="00630709"/>
    <w:rsid w:val="00632684"/>
    <w:rsid w:val="006332AD"/>
    <w:rsid w:val="00643967"/>
    <w:rsid w:val="00660925"/>
    <w:rsid w:val="00663DCC"/>
    <w:rsid w:val="00666727"/>
    <w:rsid w:val="00671F0E"/>
    <w:rsid w:val="00683696"/>
    <w:rsid w:val="00687040"/>
    <w:rsid w:val="00694A19"/>
    <w:rsid w:val="006A16BE"/>
    <w:rsid w:val="006A5EA9"/>
    <w:rsid w:val="006A66AE"/>
    <w:rsid w:val="006A6F24"/>
    <w:rsid w:val="006A7EB0"/>
    <w:rsid w:val="006B179F"/>
    <w:rsid w:val="006C0F68"/>
    <w:rsid w:val="006C5FBE"/>
    <w:rsid w:val="006D01A8"/>
    <w:rsid w:val="006D199A"/>
    <w:rsid w:val="006D209D"/>
    <w:rsid w:val="006D2EB7"/>
    <w:rsid w:val="006D41CA"/>
    <w:rsid w:val="006E0078"/>
    <w:rsid w:val="006F4AFF"/>
    <w:rsid w:val="007034E9"/>
    <w:rsid w:val="00705E07"/>
    <w:rsid w:val="00715623"/>
    <w:rsid w:val="00715E15"/>
    <w:rsid w:val="00720A5C"/>
    <w:rsid w:val="00721795"/>
    <w:rsid w:val="007229C6"/>
    <w:rsid w:val="00725D51"/>
    <w:rsid w:val="00727422"/>
    <w:rsid w:val="007402CB"/>
    <w:rsid w:val="00743363"/>
    <w:rsid w:val="00743BDF"/>
    <w:rsid w:val="00746CFF"/>
    <w:rsid w:val="00747477"/>
    <w:rsid w:val="0075181C"/>
    <w:rsid w:val="007543B4"/>
    <w:rsid w:val="00760434"/>
    <w:rsid w:val="00764C1D"/>
    <w:rsid w:val="00766047"/>
    <w:rsid w:val="007754A8"/>
    <w:rsid w:val="00777584"/>
    <w:rsid w:val="007811FC"/>
    <w:rsid w:val="00781A97"/>
    <w:rsid w:val="007904F5"/>
    <w:rsid w:val="007926AF"/>
    <w:rsid w:val="007927FA"/>
    <w:rsid w:val="007950F6"/>
    <w:rsid w:val="007A709D"/>
    <w:rsid w:val="007A7167"/>
    <w:rsid w:val="007B20AA"/>
    <w:rsid w:val="007B30DC"/>
    <w:rsid w:val="007B773D"/>
    <w:rsid w:val="007C0E7A"/>
    <w:rsid w:val="007C3156"/>
    <w:rsid w:val="007C3CEF"/>
    <w:rsid w:val="007D3994"/>
    <w:rsid w:val="007D7E18"/>
    <w:rsid w:val="007E08BC"/>
    <w:rsid w:val="007E595B"/>
    <w:rsid w:val="007E7147"/>
    <w:rsid w:val="00816CD9"/>
    <w:rsid w:val="008337FA"/>
    <w:rsid w:val="0083474B"/>
    <w:rsid w:val="00843462"/>
    <w:rsid w:val="0085493A"/>
    <w:rsid w:val="008600B4"/>
    <w:rsid w:val="0087272B"/>
    <w:rsid w:val="0087655A"/>
    <w:rsid w:val="00876E5F"/>
    <w:rsid w:val="00881127"/>
    <w:rsid w:val="00882B9F"/>
    <w:rsid w:val="00891EE9"/>
    <w:rsid w:val="0089342E"/>
    <w:rsid w:val="00894F1B"/>
    <w:rsid w:val="0089563E"/>
    <w:rsid w:val="00896D5B"/>
    <w:rsid w:val="008A0DCD"/>
    <w:rsid w:val="008A5698"/>
    <w:rsid w:val="008A6A1E"/>
    <w:rsid w:val="008B7DB6"/>
    <w:rsid w:val="008C0F77"/>
    <w:rsid w:val="008C3D8B"/>
    <w:rsid w:val="008C4CA5"/>
    <w:rsid w:val="008C5974"/>
    <w:rsid w:val="008C6DA1"/>
    <w:rsid w:val="008E1E62"/>
    <w:rsid w:val="008E3815"/>
    <w:rsid w:val="008E7102"/>
    <w:rsid w:val="008F5679"/>
    <w:rsid w:val="008F7D1F"/>
    <w:rsid w:val="00900EF5"/>
    <w:rsid w:val="00902999"/>
    <w:rsid w:val="009045CE"/>
    <w:rsid w:val="00904E31"/>
    <w:rsid w:val="00906E12"/>
    <w:rsid w:val="00907A43"/>
    <w:rsid w:val="00907C4A"/>
    <w:rsid w:val="0091336C"/>
    <w:rsid w:val="00913474"/>
    <w:rsid w:val="0091585C"/>
    <w:rsid w:val="00923034"/>
    <w:rsid w:val="00926518"/>
    <w:rsid w:val="009266DE"/>
    <w:rsid w:val="009372B1"/>
    <w:rsid w:val="00944BCC"/>
    <w:rsid w:val="00944F27"/>
    <w:rsid w:val="00945DCC"/>
    <w:rsid w:val="00963075"/>
    <w:rsid w:val="00967E91"/>
    <w:rsid w:val="00976E34"/>
    <w:rsid w:val="0098124C"/>
    <w:rsid w:val="00984EC2"/>
    <w:rsid w:val="00995172"/>
    <w:rsid w:val="00997A2B"/>
    <w:rsid w:val="009A0311"/>
    <w:rsid w:val="009A4ED5"/>
    <w:rsid w:val="009A7299"/>
    <w:rsid w:val="009B045F"/>
    <w:rsid w:val="009B7BD0"/>
    <w:rsid w:val="009C2502"/>
    <w:rsid w:val="009C37AC"/>
    <w:rsid w:val="009D1C96"/>
    <w:rsid w:val="009D3304"/>
    <w:rsid w:val="009D3D0D"/>
    <w:rsid w:val="009D60FA"/>
    <w:rsid w:val="009E22E9"/>
    <w:rsid w:val="009E647D"/>
    <w:rsid w:val="00A01990"/>
    <w:rsid w:val="00A0356F"/>
    <w:rsid w:val="00A07E68"/>
    <w:rsid w:val="00A15BEB"/>
    <w:rsid w:val="00A2316A"/>
    <w:rsid w:val="00A265E1"/>
    <w:rsid w:val="00A27D2C"/>
    <w:rsid w:val="00A33CD2"/>
    <w:rsid w:val="00A42A21"/>
    <w:rsid w:val="00A460EE"/>
    <w:rsid w:val="00A51D9B"/>
    <w:rsid w:val="00A524B1"/>
    <w:rsid w:val="00A53158"/>
    <w:rsid w:val="00A5374C"/>
    <w:rsid w:val="00A63A7C"/>
    <w:rsid w:val="00A65E5A"/>
    <w:rsid w:val="00A71EA9"/>
    <w:rsid w:val="00A74F45"/>
    <w:rsid w:val="00A76F68"/>
    <w:rsid w:val="00A83686"/>
    <w:rsid w:val="00A9158D"/>
    <w:rsid w:val="00A91BB9"/>
    <w:rsid w:val="00AA1A50"/>
    <w:rsid w:val="00AB0F6A"/>
    <w:rsid w:val="00AB614D"/>
    <w:rsid w:val="00AB6A75"/>
    <w:rsid w:val="00AB771A"/>
    <w:rsid w:val="00AB7A4E"/>
    <w:rsid w:val="00AB7D7F"/>
    <w:rsid w:val="00AC2755"/>
    <w:rsid w:val="00AC567D"/>
    <w:rsid w:val="00AD599E"/>
    <w:rsid w:val="00AE4622"/>
    <w:rsid w:val="00AE5879"/>
    <w:rsid w:val="00AE5F79"/>
    <w:rsid w:val="00B07BA2"/>
    <w:rsid w:val="00B30A78"/>
    <w:rsid w:val="00B3241B"/>
    <w:rsid w:val="00B32A66"/>
    <w:rsid w:val="00B60205"/>
    <w:rsid w:val="00B61216"/>
    <w:rsid w:val="00B7648F"/>
    <w:rsid w:val="00B8028D"/>
    <w:rsid w:val="00B8079B"/>
    <w:rsid w:val="00B80844"/>
    <w:rsid w:val="00B82D7A"/>
    <w:rsid w:val="00B9141F"/>
    <w:rsid w:val="00B93135"/>
    <w:rsid w:val="00B96B1C"/>
    <w:rsid w:val="00B9762B"/>
    <w:rsid w:val="00BA17AB"/>
    <w:rsid w:val="00BA49F5"/>
    <w:rsid w:val="00BB010D"/>
    <w:rsid w:val="00BB016B"/>
    <w:rsid w:val="00BB7905"/>
    <w:rsid w:val="00BC714A"/>
    <w:rsid w:val="00BD0859"/>
    <w:rsid w:val="00BE4226"/>
    <w:rsid w:val="00BE4F44"/>
    <w:rsid w:val="00C00A4A"/>
    <w:rsid w:val="00C12076"/>
    <w:rsid w:val="00C12F48"/>
    <w:rsid w:val="00C159A8"/>
    <w:rsid w:val="00C224CC"/>
    <w:rsid w:val="00C238CA"/>
    <w:rsid w:val="00C337FB"/>
    <w:rsid w:val="00C356AA"/>
    <w:rsid w:val="00C45B09"/>
    <w:rsid w:val="00C47A2A"/>
    <w:rsid w:val="00C523BE"/>
    <w:rsid w:val="00C53999"/>
    <w:rsid w:val="00C54956"/>
    <w:rsid w:val="00C54CE8"/>
    <w:rsid w:val="00C567D2"/>
    <w:rsid w:val="00C636B9"/>
    <w:rsid w:val="00C637B5"/>
    <w:rsid w:val="00C641D2"/>
    <w:rsid w:val="00C70F2B"/>
    <w:rsid w:val="00C72FC4"/>
    <w:rsid w:val="00C73730"/>
    <w:rsid w:val="00C73FA9"/>
    <w:rsid w:val="00C872EC"/>
    <w:rsid w:val="00C90C83"/>
    <w:rsid w:val="00CA456A"/>
    <w:rsid w:val="00CA6F93"/>
    <w:rsid w:val="00CB1725"/>
    <w:rsid w:val="00CB248C"/>
    <w:rsid w:val="00CB3391"/>
    <w:rsid w:val="00CB6210"/>
    <w:rsid w:val="00CB691F"/>
    <w:rsid w:val="00CD049B"/>
    <w:rsid w:val="00CD18F9"/>
    <w:rsid w:val="00CD1FA7"/>
    <w:rsid w:val="00CD2514"/>
    <w:rsid w:val="00CD2AC1"/>
    <w:rsid w:val="00CD2F4F"/>
    <w:rsid w:val="00CD4BE9"/>
    <w:rsid w:val="00CD5438"/>
    <w:rsid w:val="00CE141C"/>
    <w:rsid w:val="00CE1604"/>
    <w:rsid w:val="00CE4B52"/>
    <w:rsid w:val="00CE4B8E"/>
    <w:rsid w:val="00CF072D"/>
    <w:rsid w:val="00CF0891"/>
    <w:rsid w:val="00D009C1"/>
    <w:rsid w:val="00D02B04"/>
    <w:rsid w:val="00D05EF8"/>
    <w:rsid w:val="00D07BE2"/>
    <w:rsid w:val="00D10596"/>
    <w:rsid w:val="00D15CF5"/>
    <w:rsid w:val="00D16E75"/>
    <w:rsid w:val="00D20FE7"/>
    <w:rsid w:val="00D25448"/>
    <w:rsid w:val="00D30D9D"/>
    <w:rsid w:val="00D31DD9"/>
    <w:rsid w:val="00D40375"/>
    <w:rsid w:val="00D408DB"/>
    <w:rsid w:val="00D43893"/>
    <w:rsid w:val="00D46909"/>
    <w:rsid w:val="00D50FF2"/>
    <w:rsid w:val="00D51670"/>
    <w:rsid w:val="00D56A65"/>
    <w:rsid w:val="00D56AD5"/>
    <w:rsid w:val="00D653E5"/>
    <w:rsid w:val="00D70172"/>
    <w:rsid w:val="00D7145B"/>
    <w:rsid w:val="00D74663"/>
    <w:rsid w:val="00D85E31"/>
    <w:rsid w:val="00D935CA"/>
    <w:rsid w:val="00DB2E55"/>
    <w:rsid w:val="00DB51F4"/>
    <w:rsid w:val="00DC03B2"/>
    <w:rsid w:val="00DC29DE"/>
    <w:rsid w:val="00DC39B9"/>
    <w:rsid w:val="00DD2AF0"/>
    <w:rsid w:val="00DD7534"/>
    <w:rsid w:val="00DE0620"/>
    <w:rsid w:val="00DE2699"/>
    <w:rsid w:val="00DE4773"/>
    <w:rsid w:val="00DF190F"/>
    <w:rsid w:val="00DF1DA7"/>
    <w:rsid w:val="00DF7803"/>
    <w:rsid w:val="00E01871"/>
    <w:rsid w:val="00E04466"/>
    <w:rsid w:val="00E07B85"/>
    <w:rsid w:val="00E1730E"/>
    <w:rsid w:val="00E37CFE"/>
    <w:rsid w:val="00E4180F"/>
    <w:rsid w:val="00E47ED8"/>
    <w:rsid w:val="00E5294B"/>
    <w:rsid w:val="00E60980"/>
    <w:rsid w:val="00E63F71"/>
    <w:rsid w:val="00E65BB6"/>
    <w:rsid w:val="00E66789"/>
    <w:rsid w:val="00E66DA6"/>
    <w:rsid w:val="00E70CFB"/>
    <w:rsid w:val="00E7257F"/>
    <w:rsid w:val="00E72A1B"/>
    <w:rsid w:val="00E76AC1"/>
    <w:rsid w:val="00E85443"/>
    <w:rsid w:val="00E85796"/>
    <w:rsid w:val="00E86AB4"/>
    <w:rsid w:val="00E86EAB"/>
    <w:rsid w:val="00E95014"/>
    <w:rsid w:val="00E95768"/>
    <w:rsid w:val="00E96F76"/>
    <w:rsid w:val="00EA0C53"/>
    <w:rsid w:val="00EA6973"/>
    <w:rsid w:val="00EA769E"/>
    <w:rsid w:val="00EA7DDE"/>
    <w:rsid w:val="00EB14B2"/>
    <w:rsid w:val="00EB3393"/>
    <w:rsid w:val="00EE1502"/>
    <w:rsid w:val="00EE1E58"/>
    <w:rsid w:val="00EE6026"/>
    <w:rsid w:val="00EE7578"/>
    <w:rsid w:val="00EF1408"/>
    <w:rsid w:val="00EF4663"/>
    <w:rsid w:val="00F07669"/>
    <w:rsid w:val="00F149D0"/>
    <w:rsid w:val="00F21FC0"/>
    <w:rsid w:val="00F227F6"/>
    <w:rsid w:val="00F22B2C"/>
    <w:rsid w:val="00F23595"/>
    <w:rsid w:val="00F258F3"/>
    <w:rsid w:val="00F2634C"/>
    <w:rsid w:val="00F2769F"/>
    <w:rsid w:val="00F32473"/>
    <w:rsid w:val="00F369E1"/>
    <w:rsid w:val="00F41DAF"/>
    <w:rsid w:val="00F45029"/>
    <w:rsid w:val="00F50D31"/>
    <w:rsid w:val="00F53794"/>
    <w:rsid w:val="00F53E10"/>
    <w:rsid w:val="00F55A0F"/>
    <w:rsid w:val="00F565D6"/>
    <w:rsid w:val="00F604AE"/>
    <w:rsid w:val="00F6088B"/>
    <w:rsid w:val="00F62C1E"/>
    <w:rsid w:val="00F63D05"/>
    <w:rsid w:val="00F64E9C"/>
    <w:rsid w:val="00F65042"/>
    <w:rsid w:val="00F65E10"/>
    <w:rsid w:val="00F72CE5"/>
    <w:rsid w:val="00F74615"/>
    <w:rsid w:val="00F87A2D"/>
    <w:rsid w:val="00F90C0D"/>
    <w:rsid w:val="00F962D7"/>
    <w:rsid w:val="00F977FC"/>
    <w:rsid w:val="00FA0921"/>
    <w:rsid w:val="00FA6608"/>
    <w:rsid w:val="00FB6295"/>
    <w:rsid w:val="00FC0453"/>
    <w:rsid w:val="00FC1A91"/>
    <w:rsid w:val="00FC73B8"/>
    <w:rsid w:val="00FC75DB"/>
    <w:rsid w:val="00FD67DA"/>
    <w:rsid w:val="00FD6E9D"/>
    <w:rsid w:val="00FD79A8"/>
    <w:rsid w:val="00FE2D4D"/>
    <w:rsid w:val="00FE6341"/>
    <w:rsid w:val="00FE79CF"/>
    <w:rsid w:val="00FE7F4F"/>
    <w:rsid w:val="00FF6D6E"/>
    <w:rsid w:val="00FF77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8931D"/>
  <w15:docId w15:val="{E4AFA756-1C86-4BB1-AAEC-184F7FB34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D2C"/>
  </w:style>
  <w:style w:type="paragraph" w:styleId="Ttulo1">
    <w:name w:val="heading 1"/>
    <w:basedOn w:val="Normal"/>
    <w:next w:val="Normal"/>
    <w:link w:val="Ttulo1Char"/>
    <w:uiPriority w:val="9"/>
    <w:qFormat/>
    <w:rsid w:val="00A63A7C"/>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paragraph" w:styleId="Ttulo3">
    <w:name w:val="heading 3"/>
    <w:basedOn w:val="Normal"/>
    <w:next w:val="Normal"/>
    <w:link w:val="Ttulo3Char"/>
    <w:uiPriority w:val="9"/>
    <w:semiHidden/>
    <w:unhideWhenUsed/>
    <w:qFormat/>
    <w:rsid w:val="0026284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848F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848FC"/>
  </w:style>
  <w:style w:type="paragraph" w:styleId="Rodap">
    <w:name w:val="footer"/>
    <w:basedOn w:val="Normal"/>
    <w:link w:val="RodapChar"/>
    <w:uiPriority w:val="99"/>
    <w:unhideWhenUsed/>
    <w:rsid w:val="000848FC"/>
    <w:pPr>
      <w:tabs>
        <w:tab w:val="center" w:pos="4252"/>
        <w:tab w:val="right" w:pos="8504"/>
      </w:tabs>
      <w:spacing w:after="0" w:line="240" w:lineRule="auto"/>
    </w:pPr>
  </w:style>
  <w:style w:type="character" w:customStyle="1" w:styleId="RodapChar">
    <w:name w:val="Rodapé Char"/>
    <w:basedOn w:val="Fontepargpadro"/>
    <w:link w:val="Rodap"/>
    <w:uiPriority w:val="99"/>
    <w:rsid w:val="000848FC"/>
  </w:style>
  <w:style w:type="paragraph" w:styleId="Textodebalo">
    <w:name w:val="Balloon Text"/>
    <w:basedOn w:val="Normal"/>
    <w:link w:val="TextodebaloChar"/>
    <w:uiPriority w:val="99"/>
    <w:semiHidden/>
    <w:unhideWhenUsed/>
    <w:rsid w:val="000848F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48FC"/>
    <w:rPr>
      <w:rFonts w:ascii="Tahoma" w:hAnsi="Tahoma" w:cs="Tahoma"/>
      <w:sz w:val="16"/>
      <w:szCs w:val="16"/>
    </w:rPr>
  </w:style>
  <w:style w:type="paragraph" w:styleId="PargrafodaLista">
    <w:name w:val="List Paragraph"/>
    <w:basedOn w:val="Normal"/>
    <w:link w:val="PargrafodaListaChar"/>
    <w:uiPriority w:val="34"/>
    <w:qFormat/>
    <w:rsid w:val="00100E34"/>
    <w:pPr>
      <w:ind w:left="720"/>
      <w:contextualSpacing/>
    </w:pPr>
  </w:style>
  <w:style w:type="table" w:styleId="Tabelacomgrade">
    <w:name w:val="Table Grid"/>
    <w:basedOn w:val="Tabelanormal"/>
    <w:rsid w:val="00D56A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qFormat/>
    <w:rsid w:val="007A709D"/>
    <w:pPr>
      <w:suppressAutoHyphens/>
      <w:spacing w:after="160" w:line="259" w:lineRule="auto"/>
    </w:pPr>
    <w:rPr>
      <w:rFonts w:ascii="Calibri" w:eastAsia="Times New Roman" w:hAnsi="Calibri" w:cs="Calibri"/>
      <w:color w:val="000000"/>
      <w:lang w:eastAsia="pt-BR"/>
    </w:rPr>
  </w:style>
  <w:style w:type="character" w:styleId="Hyperlink">
    <w:name w:val="Hyperlink"/>
    <w:uiPriority w:val="99"/>
    <w:rsid w:val="006C0F68"/>
    <w:rPr>
      <w:color w:val="0000FF"/>
      <w:u w:val="single"/>
    </w:rPr>
  </w:style>
  <w:style w:type="character" w:customStyle="1" w:styleId="Ttulo1Char">
    <w:name w:val="Título 1 Char"/>
    <w:basedOn w:val="Fontepargpadro"/>
    <w:link w:val="Ttulo1"/>
    <w:uiPriority w:val="9"/>
    <w:rsid w:val="00A63A7C"/>
    <w:rPr>
      <w:rFonts w:asciiTheme="majorHAnsi" w:eastAsiaTheme="majorEastAsia" w:hAnsiTheme="majorHAnsi" w:cstheme="majorBidi"/>
      <w:b/>
      <w:bCs/>
      <w:color w:val="365F91" w:themeColor="accent1" w:themeShade="BF"/>
      <w:sz w:val="28"/>
      <w:szCs w:val="28"/>
      <w:lang w:val="en-US"/>
    </w:rPr>
  </w:style>
  <w:style w:type="character" w:customStyle="1" w:styleId="UnresolvedMention">
    <w:name w:val="Unresolved Mention"/>
    <w:basedOn w:val="Fontepargpadro"/>
    <w:uiPriority w:val="99"/>
    <w:semiHidden/>
    <w:unhideWhenUsed/>
    <w:rsid w:val="00843462"/>
    <w:rPr>
      <w:color w:val="605E5C"/>
      <w:shd w:val="clear" w:color="auto" w:fill="E1DFDD"/>
    </w:rPr>
  </w:style>
  <w:style w:type="character" w:styleId="HiperlinkVisitado">
    <w:name w:val="FollowedHyperlink"/>
    <w:basedOn w:val="Fontepargpadro"/>
    <w:uiPriority w:val="99"/>
    <w:semiHidden/>
    <w:unhideWhenUsed/>
    <w:rsid w:val="002269A9"/>
    <w:rPr>
      <w:color w:val="800080" w:themeColor="followedHyperlink"/>
      <w:u w:val="single"/>
    </w:rPr>
  </w:style>
  <w:style w:type="paragraph" w:customStyle="1" w:styleId="msonormal0">
    <w:name w:val="msonormal"/>
    <w:basedOn w:val="Normal"/>
    <w:rsid w:val="00F0766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F076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6">
    <w:name w:val="xl66"/>
    <w:basedOn w:val="Normal"/>
    <w:rsid w:val="00F076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67">
    <w:name w:val="xl67"/>
    <w:basedOn w:val="Normal"/>
    <w:rsid w:val="00F076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0766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9">
    <w:name w:val="xl69"/>
    <w:basedOn w:val="Normal"/>
    <w:rsid w:val="00F076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563C1"/>
      <w:sz w:val="24"/>
      <w:szCs w:val="24"/>
      <w:u w:val="single"/>
      <w:lang w:eastAsia="pt-BR"/>
    </w:rPr>
  </w:style>
  <w:style w:type="paragraph" w:customStyle="1" w:styleId="xl70">
    <w:name w:val="xl70"/>
    <w:basedOn w:val="Normal"/>
    <w:rsid w:val="00F076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1">
    <w:name w:val="xl71"/>
    <w:basedOn w:val="Normal"/>
    <w:rsid w:val="00F076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2">
    <w:name w:val="xl72"/>
    <w:basedOn w:val="Normal"/>
    <w:rsid w:val="00F076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3">
    <w:name w:val="xl73"/>
    <w:basedOn w:val="Normal"/>
    <w:rsid w:val="00F0766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4">
    <w:name w:val="xl74"/>
    <w:basedOn w:val="Normal"/>
    <w:rsid w:val="00F0766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0766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F07669"/>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7">
    <w:name w:val="xl77"/>
    <w:basedOn w:val="Normal"/>
    <w:rsid w:val="00F07669"/>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8">
    <w:name w:val="xl78"/>
    <w:basedOn w:val="Normal"/>
    <w:rsid w:val="00F07669"/>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9">
    <w:name w:val="xl79"/>
    <w:basedOn w:val="Normal"/>
    <w:rsid w:val="00F07669"/>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80">
    <w:name w:val="xl80"/>
    <w:basedOn w:val="Normal"/>
    <w:rsid w:val="00F07669"/>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81">
    <w:name w:val="xl81"/>
    <w:basedOn w:val="Normal"/>
    <w:rsid w:val="00F07669"/>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82">
    <w:name w:val="xl82"/>
    <w:basedOn w:val="Normal"/>
    <w:rsid w:val="00F0766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0766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4">
    <w:name w:val="xl84"/>
    <w:basedOn w:val="Normal"/>
    <w:rsid w:val="00F076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5">
    <w:name w:val="xl85"/>
    <w:basedOn w:val="Normal"/>
    <w:rsid w:val="00F0766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6">
    <w:name w:val="xl86"/>
    <w:basedOn w:val="Normal"/>
    <w:rsid w:val="00F0766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563C1"/>
      <w:sz w:val="24"/>
      <w:szCs w:val="24"/>
      <w:u w:val="single"/>
      <w:lang w:eastAsia="pt-BR"/>
    </w:rPr>
  </w:style>
  <w:style w:type="paragraph" w:customStyle="1" w:styleId="xl87">
    <w:name w:val="xl87"/>
    <w:basedOn w:val="Normal"/>
    <w:rsid w:val="00F076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8">
    <w:name w:val="xl88"/>
    <w:basedOn w:val="Normal"/>
    <w:rsid w:val="00F076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9">
    <w:name w:val="xl89"/>
    <w:basedOn w:val="Normal"/>
    <w:rsid w:val="00F0766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0">
    <w:name w:val="xl90"/>
    <w:basedOn w:val="Normal"/>
    <w:rsid w:val="00F0766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91">
    <w:name w:val="xl91"/>
    <w:basedOn w:val="Normal"/>
    <w:rsid w:val="00F0766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92">
    <w:name w:val="xl92"/>
    <w:basedOn w:val="Normal"/>
    <w:rsid w:val="00F076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93">
    <w:name w:val="xl93"/>
    <w:basedOn w:val="Normal"/>
    <w:rsid w:val="00F076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563C1"/>
      <w:sz w:val="24"/>
      <w:szCs w:val="24"/>
      <w:u w:val="single"/>
      <w:lang w:eastAsia="pt-BR"/>
    </w:rPr>
  </w:style>
  <w:style w:type="paragraph" w:customStyle="1" w:styleId="xl94">
    <w:name w:val="xl94"/>
    <w:basedOn w:val="Normal"/>
    <w:rsid w:val="00F0766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5">
    <w:name w:val="xl95"/>
    <w:basedOn w:val="Normal"/>
    <w:rsid w:val="00F0766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D20FE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20FE7"/>
    <w:rPr>
      <w:b/>
      <w:bCs/>
    </w:rPr>
  </w:style>
  <w:style w:type="paragraph" w:styleId="Corpodetexto">
    <w:name w:val="Body Text"/>
    <w:basedOn w:val="Normal"/>
    <w:link w:val="CorpodetextoChar"/>
    <w:uiPriority w:val="1"/>
    <w:qFormat/>
    <w:rsid w:val="001E31F6"/>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1E31F6"/>
    <w:rPr>
      <w:rFonts w:ascii="Arial MT" w:eastAsia="Arial MT" w:hAnsi="Arial MT" w:cs="Arial MT"/>
      <w:lang w:val="pt-PT"/>
    </w:rPr>
  </w:style>
  <w:style w:type="character" w:customStyle="1" w:styleId="PargrafodaListaChar">
    <w:name w:val="Parágrafo da Lista Char"/>
    <w:basedOn w:val="Fontepargpadro"/>
    <w:link w:val="PargrafodaLista"/>
    <w:uiPriority w:val="34"/>
    <w:rsid w:val="00C12F48"/>
  </w:style>
  <w:style w:type="character" w:customStyle="1" w:styleId="Ttulo3Char">
    <w:name w:val="Título 3 Char"/>
    <w:basedOn w:val="Fontepargpadro"/>
    <w:link w:val="Ttulo3"/>
    <w:uiPriority w:val="9"/>
    <w:semiHidden/>
    <w:rsid w:val="00262846"/>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8082">
      <w:bodyDiv w:val="1"/>
      <w:marLeft w:val="0"/>
      <w:marRight w:val="0"/>
      <w:marTop w:val="0"/>
      <w:marBottom w:val="0"/>
      <w:divBdr>
        <w:top w:val="none" w:sz="0" w:space="0" w:color="auto"/>
        <w:left w:val="none" w:sz="0" w:space="0" w:color="auto"/>
        <w:bottom w:val="none" w:sz="0" w:space="0" w:color="auto"/>
        <w:right w:val="none" w:sz="0" w:space="0" w:color="auto"/>
      </w:divBdr>
    </w:div>
    <w:div w:id="30300893">
      <w:bodyDiv w:val="1"/>
      <w:marLeft w:val="0"/>
      <w:marRight w:val="0"/>
      <w:marTop w:val="0"/>
      <w:marBottom w:val="0"/>
      <w:divBdr>
        <w:top w:val="none" w:sz="0" w:space="0" w:color="auto"/>
        <w:left w:val="none" w:sz="0" w:space="0" w:color="auto"/>
        <w:bottom w:val="none" w:sz="0" w:space="0" w:color="auto"/>
        <w:right w:val="none" w:sz="0" w:space="0" w:color="auto"/>
      </w:divBdr>
    </w:div>
    <w:div w:id="49810995">
      <w:bodyDiv w:val="1"/>
      <w:marLeft w:val="0"/>
      <w:marRight w:val="0"/>
      <w:marTop w:val="0"/>
      <w:marBottom w:val="0"/>
      <w:divBdr>
        <w:top w:val="none" w:sz="0" w:space="0" w:color="auto"/>
        <w:left w:val="none" w:sz="0" w:space="0" w:color="auto"/>
        <w:bottom w:val="none" w:sz="0" w:space="0" w:color="auto"/>
        <w:right w:val="none" w:sz="0" w:space="0" w:color="auto"/>
      </w:divBdr>
    </w:div>
    <w:div w:id="57293324">
      <w:bodyDiv w:val="1"/>
      <w:marLeft w:val="0"/>
      <w:marRight w:val="0"/>
      <w:marTop w:val="0"/>
      <w:marBottom w:val="0"/>
      <w:divBdr>
        <w:top w:val="none" w:sz="0" w:space="0" w:color="auto"/>
        <w:left w:val="none" w:sz="0" w:space="0" w:color="auto"/>
        <w:bottom w:val="none" w:sz="0" w:space="0" w:color="auto"/>
        <w:right w:val="none" w:sz="0" w:space="0" w:color="auto"/>
      </w:divBdr>
    </w:div>
    <w:div w:id="61221072">
      <w:bodyDiv w:val="1"/>
      <w:marLeft w:val="0"/>
      <w:marRight w:val="0"/>
      <w:marTop w:val="0"/>
      <w:marBottom w:val="0"/>
      <w:divBdr>
        <w:top w:val="none" w:sz="0" w:space="0" w:color="auto"/>
        <w:left w:val="none" w:sz="0" w:space="0" w:color="auto"/>
        <w:bottom w:val="none" w:sz="0" w:space="0" w:color="auto"/>
        <w:right w:val="none" w:sz="0" w:space="0" w:color="auto"/>
      </w:divBdr>
      <w:divsChild>
        <w:div w:id="654186003">
          <w:marLeft w:val="0"/>
          <w:marRight w:val="0"/>
          <w:marTop w:val="0"/>
          <w:marBottom w:val="0"/>
          <w:divBdr>
            <w:top w:val="none" w:sz="0" w:space="0" w:color="auto"/>
            <w:left w:val="none" w:sz="0" w:space="0" w:color="auto"/>
            <w:bottom w:val="none" w:sz="0" w:space="0" w:color="auto"/>
            <w:right w:val="none" w:sz="0" w:space="0" w:color="auto"/>
          </w:divBdr>
        </w:div>
        <w:div w:id="1922711467">
          <w:marLeft w:val="0"/>
          <w:marRight w:val="0"/>
          <w:marTop w:val="0"/>
          <w:marBottom w:val="0"/>
          <w:divBdr>
            <w:top w:val="none" w:sz="0" w:space="0" w:color="auto"/>
            <w:left w:val="none" w:sz="0" w:space="0" w:color="auto"/>
            <w:bottom w:val="none" w:sz="0" w:space="0" w:color="auto"/>
            <w:right w:val="none" w:sz="0" w:space="0" w:color="auto"/>
          </w:divBdr>
        </w:div>
        <w:div w:id="334260288">
          <w:marLeft w:val="0"/>
          <w:marRight w:val="0"/>
          <w:marTop w:val="0"/>
          <w:marBottom w:val="0"/>
          <w:divBdr>
            <w:top w:val="none" w:sz="0" w:space="0" w:color="auto"/>
            <w:left w:val="none" w:sz="0" w:space="0" w:color="auto"/>
            <w:bottom w:val="none" w:sz="0" w:space="0" w:color="auto"/>
            <w:right w:val="none" w:sz="0" w:space="0" w:color="auto"/>
          </w:divBdr>
        </w:div>
      </w:divsChild>
    </w:div>
    <w:div w:id="77018691">
      <w:bodyDiv w:val="1"/>
      <w:marLeft w:val="0"/>
      <w:marRight w:val="0"/>
      <w:marTop w:val="0"/>
      <w:marBottom w:val="0"/>
      <w:divBdr>
        <w:top w:val="none" w:sz="0" w:space="0" w:color="auto"/>
        <w:left w:val="none" w:sz="0" w:space="0" w:color="auto"/>
        <w:bottom w:val="none" w:sz="0" w:space="0" w:color="auto"/>
        <w:right w:val="none" w:sz="0" w:space="0" w:color="auto"/>
      </w:divBdr>
    </w:div>
    <w:div w:id="96022254">
      <w:bodyDiv w:val="1"/>
      <w:marLeft w:val="0"/>
      <w:marRight w:val="0"/>
      <w:marTop w:val="0"/>
      <w:marBottom w:val="0"/>
      <w:divBdr>
        <w:top w:val="none" w:sz="0" w:space="0" w:color="auto"/>
        <w:left w:val="none" w:sz="0" w:space="0" w:color="auto"/>
        <w:bottom w:val="none" w:sz="0" w:space="0" w:color="auto"/>
        <w:right w:val="none" w:sz="0" w:space="0" w:color="auto"/>
      </w:divBdr>
    </w:div>
    <w:div w:id="104541221">
      <w:bodyDiv w:val="1"/>
      <w:marLeft w:val="0"/>
      <w:marRight w:val="0"/>
      <w:marTop w:val="0"/>
      <w:marBottom w:val="0"/>
      <w:divBdr>
        <w:top w:val="none" w:sz="0" w:space="0" w:color="auto"/>
        <w:left w:val="none" w:sz="0" w:space="0" w:color="auto"/>
        <w:bottom w:val="none" w:sz="0" w:space="0" w:color="auto"/>
        <w:right w:val="none" w:sz="0" w:space="0" w:color="auto"/>
      </w:divBdr>
    </w:div>
    <w:div w:id="105776638">
      <w:bodyDiv w:val="1"/>
      <w:marLeft w:val="0"/>
      <w:marRight w:val="0"/>
      <w:marTop w:val="0"/>
      <w:marBottom w:val="0"/>
      <w:divBdr>
        <w:top w:val="none" w:sz="0" w:space="0" w:color="auto"/>
        <w:left w:val="none" w:sz="0" w:space="0" w:color="auto"/>
        <w:bottom w:val="none" w:sz="0" w:space="0" w:color="auto"/>
        <w:right w:val="none" w:sz="0" w:space="0" w:color="auto"/>
      </w:divBdr>
    </w:div>
    <w:div w:id="108281405">
      <w:bodyDiv w:val="1"/>
      <w:marLeft w:val="0"/>
      <w:marRight w:val="0"/>
      <w:marTop w:val="0"/>
      <w:marBottom w:val="0"/>
      <w:divBdr>
        <w:top w:val="none" w:sz="0" w:space="0" w:color="auto"/>
        <w:left w:val="none" w:sz="0" w:space="0" w:color="auto"/>
        <w:bottom w:val="none" w:sz="0" w:space="0" w:color="auto"/>
        <w:right w:val="none" w:sz="0" w:space="0" w:color="auto"/>
      </w:divBdr>
    </w:div>
    <w:div w:id="122118409">
      <w:bodyDiv w:val="1"/>
      <w:marLeft w:val="0"/>
      <w:marRight w:val="0"/>
      <w:marTop w:val="0"/>
      <w:marBottom w:val="0"/>
      <w:divBdr>
        <w:top w:val="none" w:sz="0" w:space="0" w:color="auto"/>
        <w:left w:val="none" w:sz="0" w:space="0" w:color="auto"/>
        <w:bottom w:val="none" w:sz="0" w:space="0" w:color="auto"/>
        <w:right w:val="none" w:sz="0" w:space="0" w:color="auto"/>
      </w:divBdr>
    </w:div>
    <w:div w:id="152720541">
      <w:bodyDiv w:val="1"/>
      <w:marLeft w:val="0"/>
      <w:marRight w:val="0"/>
      <w:marTop w:val="0"/>
      <w:marBottom w:val="0"/>
      <w:divBdr>
        <w:top w:val="none" w:sz="0" w:space="0" w:color="auto"/>
        <w:left w:val="none" w:sz="0" w:space="0" w:color="auto"/>
        <w:bottom w:val="none" w:sz="0" w:space="0" w:color="auto"/>
        <w:right w:val="none" w:sz="0" w:space="0" w:color="auto"/>
      </w:divBdr>
    </w:div>
    <w:div w:id="161968381">
      <w:bodyDiv w:val="1"/>
      <w:marLeft w:val="0"/>
      <w:marRight w:val="0"/>
      <w:marTop w:val="0"/>
      <w:marBottom w:val="0"/>
      <w:divBdr>
        <w:top w:val="none" w:sz="0" w:space="0" w:color="auto"/>
        <w:left w:val="none" w:sz="0" w:space="0" w:color="auto"/>
        <w:bottom w:val="none" w:sz="0" w:space="0" w:color="auto"/>
        <w:right w:val="none" w:sz="0" w:space="0" w:color="auto"/>
      </w:divBdr>
    </w:div>
    <w:div w:id="168519404">
      <w:bodyDiv w:val="1"/>
      <w:marLeft w:val="0"/>
      <w:marRight w:val="0"/>
      <w:marTop w:val="0"/>
      <w:marBottom w:val="0"/>
      <w:divBdr>
        <w:top w:val="none" w:sz="0" w:space="0" w:color="auto"/>
        <w:left w:val="none" w:sz="0" w:space="0" w:color="auto"/>
        <w:bottom w:val="none" w:sz="0" w:space="0" w:color="auto"/>
        <w:right w:val="none" w:sz="0" w:space="0" w:color="auto"/>
      </w:divBdr>
    </w:div>
    <w:div w:id="197133916">
      <w:bodyDiv w:val="1"/>
      <w:marLeft w:val="0"/>
      <w:marRight w:val="0"/>
      <w:marTop w:val="0"/>
      <w:marBottom w:val="0"/>
      <w:divBdr>
        <w:top w:val="none" w:sz="0" w:space="0" w:color="auto"/>
        <w:left w:val="none" w:sz="0" w:space="0" w:color="auto"/>
        <w:bottom w:val="none" w:sz="0" w:space="0" w:color="auto"/>
        <w:right w:val="none" w:sz="0" w:space="0" w:color="auto"/>
      </w:divBdr>
    </w:div>
    <w:div w:id="243030248">
      <w:bodyDiv w:val="1"/>
      <w:marLeft w:val="0"/>
      <w:marRight w:val="0"/>
      <w:marTop w:val="0"/>
      <w:marBottom w:val="0"/>
      <w:divBdr>
        <w:top w:val="none" w:sz="0" w:space="0" w:color="auto"/>
        <w:left w:val="none" w:sz="0" w:space="0" w:color="auto"/>
        <w:bottom w:val="none" w:sz="0" w:space="0" w:color="auto"/>
        <w:right w:val="none" w:sz="0" w:space="0" w:color="auto"/>
      </w:divBdr>
    </w:div>
    <w:div w:id="259916178">
      <w:bodyDiv w:val="1"/>
      <w:marLeft w:val="0"/>
      <w:marRight w:val="0"/>
      <w:marTop w:val="0"/>
      <w:marBottom w:val="0"/>
      <w:divBdr>
        <w:top w:val="none" w:sz="0" w:space="0" w:color="auto"/>
        <w:left w:val="none" w:sz="0" w:space="0" w:color="auto"/>
        <w:bottom w:val="none" w:sz="0" w:space="0" w:color="auto"/>
        <w:right w:val="none" w:sz="0" w:space="0" w:color="auto"/>
      </w:divBdr>
    </w:div>
    <w:div w:id="260188197">
      <w:bodyDiv w:val="1"/>
      <w:marLeft w:val="0"/>
      <w:marRight w:val="0"/>
      <w:marTop w:val="0"/>
      <w:marBottom w:val="0"/>
      <w:divBdr>
        <w:top w:val="none" w:sz="0" w:space="0" w:color="auto"/>
        <w:left w:val="none" w:sz="0" w:space="0" w:color="auto"/>
        <w:bottom w:val="none" w:sz="0" w:space="0" w:color="auto"/>
        <w:right w:val="none" w:sz="0" w:space="0" w:color="auto"/>
      </w:divBdr>
    </w:div>
    <w:div w:id="273244533">
      <w:bodyDiv w:val="1"/>
      <w:marLeft w:val="0"/>
      <w:marRight w:val="0"/>
      <w:marTop w:val="0"/>
      <w:marBottom w:val="0"/>
      <w:divBdr>
        <w:top w:val="none" w:sz="0" w:space="0" w:color="auto"/>
        <w:left w:val="none" w:sz="0" w:space="0" w:color="auto"/>
        <w:bottom w:val="none" w:sz="0" w:space="0" w:color="auto"/>
        <w:right w:val="none" w:sz="0" w:space="0" w:color="auto"/>
      </w:divBdr>
      <w:divsChild>
        <w:div w:id="1692804946">
          <w:marLeft w:val="0"/>
          <w:marRight w:val="0"/>
          <w:marTop w:val="0"/>
          <w:marBottom w:val="0"/>
          <w:divBdr>
            <w:top w:val="none" w:sz="0" w:space="0" w:color="auto"/>
            <w:left w:val="none" w:sz="0" w:space="0" w:color="auto"/>
            <w:bottom w:val="none" w:sz="0" w:space="0" w:color="auto"/>
            <w:right w:val="none" w:sz="0" w:space="0" w:color="auto"/>
          </w:divBdr>
          <w:divsChild>
            <w:div w:id="648940197">
              <w:marLeft w:val="0"/>
              <w:marRight w:val="0"/>
              <w:marTop w:val="0"/>
              <w:marBottom w:val="0"/>
              <w:divBdr>
                <w:top w:val="none" w:sz="0" w:space="0" w:color="auto"/>
                <w:left w:val="none" w:sz="0" w:space="0" w:color="auto"/>
                <w:bottom w:val="none" w:sz="0" w:space="0" w:color="auto"/>
                <w:right w:val="none" w:sz="0" w:space="0" w:color="auto"/>
              </w:divBdr>
              <w:divsChild>
                <w:div w:id="1547063566">
                  <w:marLeft w:val="0"/>
                  <w:marRight w:val="0"/>
                  <w:marTop w:val="0"/>
                  <w:marBottom w:val="0"/>
                  <w:divBdr>
                    <w:top w:val="none" w:sz="0" w:space="0" w:color="auto"/>
                    <w:left w:val="none" w:sz="0" w:space="0" w:color="auto"/>
                    <w:bottom w:val="none" w:sz="0" w:space="0" w:color="auto"/>
                    <w:right w:val="none" w:sz="0" w:space="0" w:color="auto"/>
                  </w:divBdr>
                  <w:divsChild>
                    <w:div w:id="920800167">
                      <w:marLeft w:val="0"/>
                      <w:marRight w:val="0"/>
                      <w:marTop w:val="0"/>
                      <w:marBottom w:val="0"/>
                      <w:divBdr>
                        <w:top w:val="none" w:sz="0" w:space="0" w:color="auto"/>
                        <w:left w:val="none" w:sz="0" w:space="0" w:color="auto"/>
                        <w:bottom w:val="none" w:sz="0" w:space="0" w:color="auto"/>
                        <w:right w:val="none" w:sz="0" w:space="0" w:color="auto"/>
                      </w:divBdr>
                      <w:divsChild>
                        <w:div w:id="1602641588">
                          <w:marLeft w:val="0"/>
                          <w:marRight w:val="0"/>
                          <w:marTop w:val="0"/>
                          <w:marBottom w:val="0"/>
                          <w:divBdr>
                            <w:top w:val="none" w:sz="0" w:space="0" w:color="auto"/>
                            <w:left w:val="none" w:sz="0" w:space="0" w:color="auto"/>
                            <w:bottom w:val="none" w:sz="0" w:space="0" w:color="auto"/>
                            <w:right w:val="none" w:sz="0" w:space="0" w:color="auto"/>
                          </w:divBdr>
                          <w:divsChild>
                            <w:div w:id="1955749914">
                              <w:marLeft w:val="0"/>
                              <w:marRight w:val="0"/>
                              <w:marTop w:val="0"/>
                              <w:marBottom w:val="0"/>
                              <w:divBdr>
                                <w:top w:val="none" w:sz="0" w:space="0" w:color="auto"/>
                                <w:left w:val="none" w:sz="0" w:space="0" w:color="auto"/>
                                <w:bottom w:val="none" w:sz="0" w:space="0" w:color="auto"/>
                                <w:right w:val="none" w:sz="0" w:space="0" w:color="auto"/>
                              </w:divBdr>
                              <w:divsChild>
                                <w:div w:id="1260142726">
                                  <w:marLeft w:val="0"/>
                                  <w:marRight w:val="0"/>
                                  <w:marTop w:val="0"/>
                                  <w:marBottom w:val="0"/>
                                  <w:divBdr>
                                    <w:top w:val="none" w:sz="0" w:space="0" w:color="auto"/>
                                    <w:left w:val="none" w:sz="0" w:space="0" w:color="auto"/>
                                    <w:bottom w:val="none" w:sz="0" w:space="0" w:color="auto"/>
                                    <w:right w:val="none" w:sz="0" w:space="0" w:color="auto"/>
                                  </w:divBdr>
                                  <w:divsChild>
                                    <w:div w:id="1781292888">
                                      <w:marLeft w:val="0"/>
                                      <w:marRight w:val="0"/>
                                      <w:marTop w:val="0"/>
                                      <w:marBottom w:val="0"/>
                                      <w:divBdr>
                                        <w:top w:val="none" w:sz="0" w:space="0" w:color="auto"/>
                                        <w:left w:val="none" w:sz="0" w:space="0" w:color="auto"/>
                                        <w:bottom w:val="none" w:sz="0" w:space="0" w:color="auto"/>
                                        <w:right w:val="none" w:sz="0" w:space="0" w:color="auto"/>
                                      </w:divBdr>
                                      <w:divsChild>
                                        <w:div w:id="2020348085">
                                          <w:marLeft w:val="0"/>
                                          <w:marRight w:val="0"/>
                                          <w:marTop w:val="0"/>
                                          <w:marBottom w:val="0"/>
                                          <w:divBdr>
                                            <w:top w:val="none" w:sz="0" w:space="0" w:color="auto"/>
                                            <w:left w:val="none" w:sz="0" w:space="0" w:color="auto"/>
                                            <w:bottom w:val="none" w:sz="0" w:space="0" w:color="auto"/>
                                            <w:right w:val="none" w:sz="0" w:space="0" w:color="auto"/>
                                          </w:divBdr>
                                          <w:divsChild>
                                            <w:div w:id="98173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1373302">
      <w:bodyDiv w:val="1"/>
      <w:marLeft w:val="0"/>
      <w:marRight w:val="0"/>
      <w:marTop w:val="0"/>
      <w:marBottom w:val="0"/>
      <w:divBdr>
        <w:top w:val="none" w:sz="0" w:space="0" w:color="auto"/>
        <w:left w:val="none" w:sz="0" w:space="0" w:color="auto"/>
        <w:bottom w:val="none" w:sz="0" w:space="0" w:color="auto"/>
        <w:right w:val="none" w:sz="0" w:space="0" w:color="auto"/>
      </w:divBdr>
    </w:div>
    <w:div w:id="293098168">
      <w:bodyDiv w:val="1"/>
      <w:marLeft w:val="0"/>
      <w:marRight w:val="0"/>
      <w:marTop w:val="0"/>
      <w:marBottom w:val="0"/>
      <w:divBdr>
        <w:top w:val="none" w:sz="0" w:space="0" w:color="auto"/>
        <w:left w:val="none" w:sz="0" w:space="0" w:color="auto"/>
        <w:bottom w:val="none" w:sz="0" w:space="0" w:color="auto"/>
        <w:right w:val="none" w:sz="0" w:space="0" w:color="auto"/>
      </w:divBdr>
    </w:div>
    <w:div w:id="313536577">
      <w:bodyDiv w:val="1"/>
      <w:marLeft w:val="0"/>
      <w:marRight w:val="0"/>
      <w:marTop w:val="0"/>
      <w:marBottom w:val="0"/>
      <w:divBdr>
        <w:top w:val="none" w:sz="0" w:space="0" w:color="auto"/>
        <w:left w:val="none" w:sz="0" w:space="0" w:color="auto"/>
        <w:bottom w:val="none" w:sz="0" w:space="0" w:color="auto"/>
        <w:right w:val="none" w:sz="0" w:space="0" w:color="auto"/>
      </w:divBdr>
    </w:div>
    <w:div w:id="314186366">
      <w:bodyDiv w:val="1"/>
      <w:marLeft w:val="0"/>
      <w:marRight w:val="0"/>
      <w:marTop w:val="0"/>
      <w:marBottom w:val="0"/>
      <w:divBdr>
        <w:top w:val="none" w:sz="0" w:space="0" w:color="auto"/>
        <w:left w:val="none" w:sz="0" w:space="0" w:color="auto"/>
        <w:bottom w:val="none" w:sz="0" w:space="0" w:color="auto"/>
        <w:right w:val="none" w:sz="0" w:space="0" w:color="auto"/>
      </w:divBdr>
    </w:div>
    <w:div w:id="332680775">
      <w:bodyDiv w:val="1"/>
      <w:marLeft w:val="0"/>
      <w:marRight w:val="0"/>
      <w:marTop w:val="0"/>
      <w:marBottom w:val="0"/>
      <w:divBdr>
        <w:top w:val="none" w:sz="0" w:space="0" w:color="auto"/>
        <w:left w:val="none" w:sz="0" w:space="0" w:color="auto"/>
        <w:bottom w:val="none" w:sz="0" w:space="0" w:color="auto"/>
        <w:right w:val="none" w:sz="0" w:space="0" w:color="auto"/>
      </w:divBdr>
      <w:divsChild>
        <w:div w:id="163596257">
          <w:marLeft w:val="0"/>
          <w:marRight w:val="0"/>
          <w:marTop w:val="0"/>
          <w:marBottom w:val="0"/>
          <w:divBdr>
            <w:top w:val="none" w:sz="0" w:space="0" w:color="auto"/>
            <w:left w:val="none" w:sz="0" w:space="0" w:color="auto"/>
            <w:bottom w:val="none" w:sz="0" w:space="0" w:color="auto"/>
            <w:right w:val="none" w:sz="0" w:space="0" w:color="auto"/>
          </w:divBdr>
          <w:divsChild>
            <w:div w:id="2086949734">
              <w:marLeft w:val="0"/>
              <w:marRight w:val="0"/>
              <w:marTop w:val="0"/>
              <w:marBottom w:val="0"/>
              <w:divBdr>
                <w:top w:val="none" w:sz="0" w:space="0" w:color="auto"/>
                <w:left w:val="none" w:sz="0" w:space="0" w:color="auto"/>
                <w:bottom w:val="none" w:sz="0" w:space="0" w:color="auto"/>
                <w:right w:val="none" w:sz="0" w:space="0" w:color="auto"/>
              </w:divBdr>
            </w:div>
          </w:divsChild>
        </w:div>
        <w:div w:id="1490558488">
          <w:marLeft w:val="0"/>
          <w:marRight w:val="0"/>
          <w:marTop w:val="0"/>
          <w:marBottom w:val="0"/>
          <w:divBdr>
            <w:top w:val="none" w:sz="0" w:space="0" w:color="auto"/>
            <w:left w:val="none" w:sz="0" w:space="0" w:color="auto"/>
            <w:bottom w:val="none" w:sz="0" w:space="0" w:color="auto"/>
            <w:right w:val="none" w:sz="0" w:space="0" w:color="auto"/>
          </w:divBdr>
          <w:divsChild>
            <w:div w:id="499778189">
              <w:marLeft w:val="0"/>
              <w:marRight w:val="0"/>
              <w:marTop w:val="0"/>
              <w:marBottom w:val="0"/>
              <w:divBdr>
                <w:top w:val="none" w:sz="0" w:space="0" w:color="auto"/>
                <w:left w:val="none" w:sz="0" w:space="0" w:color="auto"/>
                <w:bottom w:val="none" w:sz="0" w:space="0" w:color="auto"/>
                <w:right w:val="none" w:sz="0" w:space="0" w:color="auto"/>
              </w:divBdr>
            </w:div>
          </w:divsChild>
        </w:div>
        <w:div w:id="289475298">
          <w:marLeft w:val="0"/>
          <w:marRight w:val="0"/>
          <w:marTop w:val="0"/>
          <w:marBottom w:val="0"/>
          <w:divBdr>
            <w:top w:val="none" w:sz="0" w:space="0" w:color="auto"/>
            <w:left w:val="none" w:sz="0" w:space="0" w:color="auto"/>
            <w:bottom w:val="none" w:sz="0" w:space="0" w:color="auto"/>
            <w:right w:val="none" w:sz="0" w:space="0" w:color="auto"/>
          </w:divBdr>
          <w:divsChild>
            <w:div w:id="275411122">
              <w:marLeft w:val="0"/>
              <w:marRight w:val="0"/>
              <w:marTop w:val="0"/>
              <w:marBottom w:val="0"/>
              <w:divBdr>
                <w:top w:val="none" w:sz="0" w:space="0" w:color="auto"/>
                <w:left w:val="none" w:sz="0" w:space="0" w:color="auto"/>
                <w:bottom w:val="none" w:sz="0" w:space="0" w:color="auto"/>
                <w:right w:val="none" w:sz="0" w:space="0" w:color="auto"/>
              </w:divBdr>
            </w:div>
          </w:divsChild>
        </w:div>
        <w:div w:id="1411350121">
          <w:marLeft w:val="0"/>
          <w:marRight w:val="0"/>
          <w:marTop w:val="0"/>
          <w:marBottom w:val="0"/>
          <w:divBdr>
            <w:top w:val="none" w:sz="0" w:space="0" w:color="auto"/>
            <w:left w:val="none" w:sz="0" w:space="0" w:color="auto"/>
            <w:bottom w:val="none" w:sz="0" w:space="0" w:color="auto"/>
            <w:right w:val="none" w:sz="0" w:space="0" w:color="auto"/>
          </w:divBdr>
          <w:divsChild>
            <w:div w:id="99222113">
              <w:marLeft w:val="0"/>
              <w:marRight w:val="0"/>
              <w:marTop w:val="0"/>
              <w:marBottom w:val="0"/>
              <w:divBdr>
                <w:top w:val="none" w:sz="0" w:space="0" w:color="auto"/>
                <w:left w:val="none" w:sz="0" w:space="0" w:color="auto"/>
                <w:bottom w:val="none" w:sz="0" w:space="0" w:color="auto"/>
                <w:right w:val="none" w:sz="0" w:space="0" w:color="auto"/>
              </w:divBdr>
            </w:div>
          </w:divsChild>
        </w:div>
        <w:div w:id="524251218">
          <w:marLeft w:val="0"/>
          <w:marRight w:val="0"/>
          <w:marTop w:val="0"/>
          <w:marBottom w:val="0"/>
          <w:divBdr>
            <w:top w:val="none" w:sz="0" w:space="0" w:color="auto"/>
            <w:left w:val="none" w:sz="0" w:space="0" w:color="auto"/>
            <w:bottom w:val="none" w:sz="0" w:space="0" w:color="auto"/>
            <w:right w:val="none" w:sz="0" w:space="0" w:color="auto"/>
          </w:divBdr>
          <w:divsChild>
            <w:div w:id="901523900">
              <w:marLeft w:val="0"/>
              <w:marRight w:val="0"/>
              <w:marTop w:val="0"/>
              <w:marBottom w:val="0"/>
              <w:divBdr>
                <w:top w:val="none" w:sz="0" w:space="0" w:color="auto"/>
                <w:left w:val="none" w:sz="0" w:space="0" w:color="auto"/>
                <w:bottom w:val="none" w:sz="0" w:space="0" w:color="auto"/>
                <w:right w:val="none" w:sz="0" w:space="0" w:color="auto"/>
              </w:divBdr>
            </w:div>
          </w:divsChild>
        </w:div>
        <w:div w:id="1647469978">
          <w:marLeft w:val="0"/>
          <w:marRight w:val="0"/>
          <w:marTop w:val="0"/>
          <w:marBottom w:val="0"/>
          <w:divBdr>
            <w:top w:val="none" w:sz="0" w:space="0" w:color="auto"/>
            <w:left w:val="none" w:sz="0" w:space="0" w:color="auto"/>
            <w:bottom w:val="none" w:sz="0" w:space="0" w:color="auto"/>
            <w:right w:val="none" w:sz="0" w:space="0" w:color="auto"/>
          </w:divBdr>
          <w:divsChild>
            <w:div w:id="654800536">
              <w:marLeft w:val="0"/>
              <w:marRight w:val="0"/>
              <w:marTop w:val="0"/>
              <w:marBottom w:val="0"/>
              <w:divBdr>
                <w:top w:val="none" w:sz="0" w:space="0" w:color="auto"/>
                <w:left w:val="none" w:sz="0" w:space="0" w:color="auto"/>
                <w:bottom w:val="none" w:sz="0" w:space="0" w:color="auto"/>
                <w:right w:val="none" w:sz="0" w:space="0" w:color="auto"/>
              </w:divBdr>
            </w:div>
          </w:divsChild>
        </w:div>
        <w:div w:id="914625668">
          <w:marLeft w:val="0"/>
          <w:marRight w:val="0"/>
          <w:marTop w:val="0"/>
          <w:marBottom w:val="0"/>
          <w:divBdr>
            <w:top w:val="none" w:sz="0" w:space="0" w:color="auto"/>
            <w:left w:val="none" w:sz="0" w:space="0" w:color="auto"/>
            <w:bottom w:val="none" w:sz="0" w:space="0" w:color="auto"/>
            <w:right w:val="none" w:sz="0" w:space="0" w:color="auto"/>
          </w:divBdr>
          <w:divsChild>
            <w:div w:id="2062361227">
              <w:marLeft w:val="0"/>
              <w:marRight w:val="0"/>
              <w:marTop w:val="0"/>
              <w:marBottom w:val="0"/>
              <w:divBdr>
                <w:top w:val="none" w:sz="0" w:space="0" w:color="auto"/>
                <w:left w:val="none" w:sz="0" w:space="0" w:color="auto"/>
                <w:bottom w:val="none" w:sz="0" w:space="0" w:color="auto"/>
                <w:right w:val="none" w:sz="0" w:space="0" w:color="auto"/>
              </w:divBdr>
            </w:div>
          </w:divsChild>
        </w:div>
        <w:div w:id="1408727253">
          <w:marLeft w:val="0"/>
          <w:marRight w:val="0"/>
          <w:marTop w:val="0"/>
          <w:marBottom w:val="0"/>
          <w:divBdr>
            <w:top w:val="none" w:sz="0" w:space="0" w:color="auto"/>
            <w:left w:val="none" w:sz="0" w:space="0" w:color="auto"/>
            <w:bottom w:val="none" w:sz="0" w:space="0" w:color="auto"/>
            <w:right w:val="none" w:sz="0" w:space="0" w:color="auto"/>
          </w:divBdr>
          <w:divsChild>
            <w:div w:id="354618327">
              <w:marLeft w:val="0"/>
              <w:marRight w:val="0"/>
              <w:marTop w:val="0"/>
              <w:marBottom w:val="0"/>
              <w:divBdr>
                <w:top w:val="none" w:sz="0" w:space="0" w:color="auto"/>
                <w:left w:val="none" w:sz="0" w:space="0" w:color="auto"/>
                <w:bottom w:val="none" w:sz="0" w:space="0" w:color="auto"/>
                <w:right w:val="none" w:sz="0" w:space="0" w:color="auto"/>
              </w:divBdr>
            </w:div>
          </w:divsChild>
        </w:div>
        <w:div w:id="1002664695">
          <w:marLeft w:val="0"/>
          <w:marRight w:val="0"/>
          <w:marTop w:val="0"/>
          <w:marBottom w:val="0"/>
          <w:divBdr>
            <w:top w:val="none" w:sz="0" w:space="0" w:color="auto"/>
            <w:left w:val="none" w:sz="0" w:space="0" w:color="auto"/>
            <w:bottom w:val="none" w:sz="0" w:space="0" w:color="auto"/>
            <w:right w:val="none" w:sz="0" w:space="0" w:color="auto"/>
          </w:divBdr>
          <w:divsChild>
            <w:div w:id="787355354">
              <w:marLeft w:val="0"/>
              <w:marRight w:val="0"/>
              <w:marTop w:val="0"/>
              <w:marBottom w:val="0"/>
              <w:divBdr>
                <w:top w:val="none" w:sz="0" w:space="0" w:color="auto"/>
                <w:left w:val="none" w:sz="0" w:space="0" w:color="auto"/>
                <w:bottom w:val="none" w:sz="0" w:space="0" w:color="auto"/>
                <w:right w:val="none" w:sz="0" w:space="0" w:color="auto"/>
              </w:divBdr>
            </w:div>
          </w:divsChild>
        </w:div>
        <w:div w:id="366487837">
          <w:marLeft w:val="0"/>
          <w:marRight w:val="0"/>
          <w:marTop w:val="0"/>
          <w:marBottom w:val="0"/>
          <w:divBdr>
            <w:top w:val="none" w:sz="0" w:space="0" w:color="auto"/>
            <w:left w:val="none" w:sz="0" w:space="0" w:color="auto"/>
            <w:bottom w:val="none" w:sz="0" w:space="0" w:color="auto"/>
            <w:right w:val="none" w:sz="0" w:space="0" w:color="auto"/>
          </w:divBdr>
          <w:divsChild>
            <w:div w:id="428425918">
              <w:marLeft w:val="0"/>
              <w:marRight w:val="0"/>
              <w:marTop w:val="0"/>
              <w:marBottom w:val="0"/>
              <w:divBdr>
                <w:top w:val="none" w:sz="0" w:space="0" w:color="auto"/>
                <w:left w:val="none" w:sz="0" w:space="0" w:color="auto"/>
                <w:bottom w:val="none" w:sz="0" w:space="0" w:color="auto"/>
                <w:right w:val="none" w:sz="0" w:space="0" w:color="auto"/>
              </w:divBdr>
            </w:div>
          </w:divsChild>
        </w:div>
        <w:div w:id="1036735823">
          <w:marLeft w:val="0"/>
          <w:marRight w:val="0"/>
          <w:marTop w:val="0"/>
          <w:marBottom w:val="0"/>
          <w:divBdr>
            <w:top w:val="none" w:sz="0" w:space="0" w:color="auto"/>
            <w:left w:val="none" w:sz="0" w:space="0" w:color="auto"/>
            <w:bottom w:val="none" w:sz="0" w:space="0" w:color="auto"/>
            <w:right w:val="none" w:sz="0" w:space="0" w:color="auto"/>
          </w:divBdr>
          <w:divsChild>
            <w:div w:id="1213731009">
              <w:marLeft w:val="0"/>
              <w:marRight w:val="0"/>
              <w:marTop w:val="0"/>
              <w:marBottom w:val="0"/>
              <w:divBdr>
                <w:top w:val="none" w:sz="0" w:space="0" w:color="auto"/>
                <w:left w:val="none" w:sz="0" w:space="0" w:color="auto"/>
                <w:bottom w:val="none" w:sz="0" w:space="0" w:color="auto"/>
                <w:right w:val="none" w:sz="0" w:space="0" w:color="auto"/>
              </w:divBdr>
            </w:div>
          </w:divsChild>
        </w:div>
        <w:div w:id="545601235">
          <w:marLeft w:val="0"/>
          <w:marRight w:val="0"/>
          <w:marTop w:val="0"/>
          <w:marBottom w:val="0"/>
          <w:divBdr>
            <w:top w:val="none" w:sz="0" w:space="0" w:color="auto"/>
            <w:left w:val="none" w:sz="0" w:space="0" w:color="auto"/>
            <w:bottom w:val="none" w:sz="0" w:space="0" w:color="auto"/>
            <w:right w:val="none" w:sz="0" w:space="0" w:color="auto"/>
          </w:divBdr>
          <w:divsChild>
            <w:div w:id="1639070878">
              <w:marLeft w:val="0"/>
              <w:marRight w:val="0"/>
              <w:marTop w:val="0"/>
              <w:marBottom w:val="0"/>
              <w:divBdr>
                <w:top w:val="none" w:sz="0" w:space="0" w:color="auto"/>
                <w:left w:val="none" w:sz="0" w:space="0" w:color="auto"/>
                <w:bottom w:val="none" w:sz="0" w:space="0" w:color="auto"/>
                <w:right w:val="none" w:sz="0" w:space="0" w:color="auto"/>
              </w:divBdr>
            </w:div>
          </w:divsChild>
        </w:div>
        <w:div w:id="1421442395">
          <w:marLeft w:val="0"/>
          <w:marRight w:val="0"/>
          <w:marTop w:val="0"/>
          <w:marBottom w:val="0"/>
          <w:divBdr>
            <w:top w:val="none" w:sz="0" w:space="0" w:color="auto"/>
            <w:left w:val="none" w:sz="0" w:space="0" w:color="auto"/>
            <w:bottom w:val="none" w:sz="0" w:space="0" w:color="auto"/>
            <w:right w:val="none" w:sz="0" w:space="0" w:color="auto"/>
          </w:divBdr>
          <w:divsChild>
            <w:div w:id="1668895208">
              <w:marLeft w:val="0"/>
              <w:marRight w:val="0"/>
              <w:marTop w:val="0"/>
              <w:marBottom w:val="0"/>
              <w:divBdr>
                <w:top w:val="none" w:sz="0" w:space="0" w:color="auto"/>
                <w:left w:val="none" w:sz="0" w:space="0" w:color="auto"/>
                <w:bottom w:val="none" w:sz="0" w:space="0" w:color="auto"/>
                <w:right w:val="none" w:sz="0" w:space="0" w:color="auto"/>
              </w:divBdr>
            </w:div>
          </w:divsChild>
        </w:div>
        <w:div w:id="1895701175">
          <w:marLeft w:val="0"/>
          <w:marRight w:val="0"/>
          <w:marTop w:val="0"/>
          <w:marBottom w:val="0"/>
          <w:divBdr>
            <w:top w:val="none" w:sz="0" w:space="0" w:color="auto"/>
            <w:left w:val="none" w:sz="0" w:space="0" w:color="auto"/>
            <w:bottom w:val="none" w:sz="0" w:space="0" w:color="auto"/>
            <w:right w:val="none" w:sz="0" w:space="0" w:color="auto"/>
          </w:divBdr>
          <w:divsChild>
            <w:div w:id="1062098079">
              <w:marLeft w:val="0"/>
              <w:marRight w:val="0"/>
              <w:marTop w:val="0"/>
              <w:marBottom w:val="0"/>
              <w:divBdr>
                <w:top w:val="none" w:sz="0" w:space="0" w:color="auto"/>
                <w:left w:val="none" w:sz="0" w:space="0" w:color="auto"/>
                <w:bottom w:val="none" w:sz="0" w:space="0" w:color="auto"/>
                <w:right w:val="none" w:sz="0" w:space="0" w:color="auto"/>
              </w:divBdr>
            </w:div>
          </w:divsChild>
        </w:div>
        <w:div w:id="1765413054">
          <w:marLeft w:val="0"/>
          <w:marRight w:val="0"/>
          <w:marTop w:val="0"/>
          <w:marBottom w:val="0"/>
          <w:divBdr>
            <w:top w:val="none" w:sz="0" w:space="0" w:color="auto"/>
            <w:left w:val="none" w:sz="0" w:space="0" w:color="auto"/>
            <w:bottom w:val="none" w:sz="0" w:space="0" w:color="auto"/>
            <w:right w:val="none" w:sz="0" w:space="0" w:color="auto"/>
          </w:divBdr>
          <w:divsChild>
            <w:div w:id="1845630109">
              <w:marLeft w:val="0"/>
              <w:marRight w:val="0"/>
              <w:marTop w:val="0"/>
              <w:marBottom w:val="0"/>
              <w:divBdr>
                <w:top w:val="none" w:sz="0" w:space="0" w:color="auto"/>
                <w:left w:val="none" w:sz="0" w:space="0" w:color="auto"/>
                <w:bottom w:val="none" w:sz="0" w:space="0" w:color="auto"/>
                <w:right w:val="none" w:sz="0" w:space="0" w:color="auto"/>
              </w:divBdr>
            </w:div>
          </w:divsChild>
        </w:div>
        <w:div w:id="1733430780">
          <w:marLeft w:val="0"/>
          <w:marRight w:val="0"/>
          <w:marTop w:val="0"/>
          <w:marBottom w:val="0"/>
          <w:divBdr>
            <w:top w:val="none" w:sz="0" w:space="0" w:color="auto"/>
            <w:left w:val="none" w:sz="0" w:space="0" w:color="auto"/>
            <w:bottom w:val="none" w:sz="0" w:space="0" w:color="auto"/>
            <w:right w:val="none" w:sz="0" w:space="0" w:color="auto"/>
          </w:divBdr>
          <w:divsChild>
            <w:div w:id="1350718406">
              <w:marLeft w:val="0"/>
              <w:marRight w:val="0"/>
              <w:marTop w:val="0"/>
              <w:marBottom w:val="0"/>
              <w:divBdr>
                <w:top w:val="none" w:sz="0" w:space="0" w:color="auto"/>
                <w:left w:val="none" w:sz="0" w:space="0" w:color="auto"/>
                <w:bottom w:val="none" w:sz="0" w:space="0" w:color="auto"/>
                <w:right w:val="none" w:sz="0" w:space="0" w:color="auto"/>
              </w:divBdr>
            </w:div>
          </w:divsChild>
        </w:div>
        <w:div w:id="1559979353">
          <w:marLeft w:val="0"/>
          <w:marRight w:val="0"/>
          <w:marTop w:val="0"/>
          <w:marBottom w:val="0"/>
          <w:divBdr>
            <w:top w:val="none" w:sz="0" w:space="0" w:color="auto"/>
            <w:left w:val="none" w:sz="0" w:space="0" w:color="auto"/>
            <w:bottom w:val="none" w:sz="0" w:space="0" w:color="auto"/>
            <w:right w:val="none" w:sz="0" w:space="0" w:color="auto"/>
          </w:divBdr>
          <w:divsChild>
            <w:div w:id="1989240848">
              <w:marLeft w:val="0"/>
              <w:marRight w:val="0"/>
              <w:marTop w:val="0"/>
              <w:marBottom w:val="0"/>
              <w:divBdr>
                <w:top w:val="none" w:sz="0" w:space="0" w:color="auto"/>
                <w:left w:val="none" w:sz="0" w:space="0" w:color="auto"/>
                <w:bottom w:val="none" w:sz="0" w:space="0" w:color="auto"/>
                <w:right w:val="none" w:sz="0" w:space="0" w:color="auto"/>
              </w:divBdr>
            </w:div>
          </w:divsChild>
        </w:div>
        <w:div w:id="267156477">
          <w:marLeft w:val="0"/>
          <w:marRight w:val="0"/>
          <w:marTop w:val="0"/>
          <w:marBottom w:val="0"/>
          <w:divBdr>
            <w:top w:val="none" w:sz="0" w:space="0" w:color="auto"/>
            <w:left w:val="none" w:sz="0" w:space="0" w:color="auto"/>
            <w:bottom w:val="none" w:sz="0" w:space="0" w:color="auto"/>
            <w:right w:val="none" w:sz="0" w:space="0" w:color="auto"/>
          </w:divBdr>
          <w:divsChild>
            <w:div w:id="452945994">
              <w:marLeft w:val="0"/>
              <w:marRight w:val="0"/>
              <w:marTop w:val="0"/>
              <w:marBottom w:val="0"/>
              <w:divBdr>
                <w:top w:val="none" w:sz="0" w:space="0" w:color="auto"/>
                <w:left w:val="none" w:sz="0" w:space="0" w:color="auto"/>
                <w:bottom w:val="none" w:sz="0" w:space="0" w:color="auto"/>
                <w:right w:val="none" w:sz="0" w:space="0" w:color="auto"/>
              </w:divBdr>
            </w:div>
          </w:divsChild>
        </w:div>
        <w:div w:id="1140263514">
          <w:marLeft w:val="0"/>
          <w:marRight w:val="0"/>
          <w:marTop w:val="0"/>
          <w:marBottom w:val="0"/>
          <w:divBdr>
            <w:top w:val="none" w:sz="0" w:space="0" w:color="auto"/>
            <w:left w:val="none" w:sz="0" w:space="0" w:color="auto"/>
            <w:bottom w:val="none" w:sz="0" w:space="0" w:color="auto"/>
            <w:right w:val="none" w:sz="0" w:space="0" w:color="auto"/>
          </w:divBdr>
          <w:divsChild>
            <w:div w:id="1358386510">
              <w:marLeft w:val="0"/>
              <w:marRight w:val="0"/>
              <w:marTop w:val="0"/>
              <w:marBottom w:val="0"/>
              <w:divBdr>
                <w:top w:val="none" w:sz="0" w:space="0" w:color="auto"/>
                <w:left w:val="none" w:sz="0" w:space="0" w:color="auto"/>
                <w:bottom w:val="none" w:sz="0" w:space="0" w:color="auto"/>
                <w:right w:val="none" w:sz="0" w:space="0" w:color="auto"/>
              </w:divBdr>
            </w:div>
          </w:divsChild>
        </w:div>
        <w:div w:id="508375590">
          <w:marLeft w:val="0"/>
          <w:marRight w:val="0"/>
          <w:marTop w:val="0"/>
          <w:marBottom w:val="0"/>
          <w:divBdr>
            <w:top w:val="none" w:sz="0" w:space="0" w:color="auto"/>
            <w:left w:val="none" w:sz="0" w:space="0" w:color="auto"/>
            <w:bottom w:val="none" w:sz="0" w:space="0" w:color="auto"/>
            <w:right w:val="none" w:sz="0" w:space="0" w:color="auto"/>
          </w:divBdr>
          <w:divsChild>
            <w:div w:id="939606939">
              <w:marLeft w:val="0"/>
              <w:marRight w:val="0"/>
              <w:marTop w:val="0"/>
              <w:marBottom w:val="0"/>
              <w:divBdr>
                <w:top w:val="none" w:sz="0" w:space="0" w:color="auto"/>
                <w:left w:val="none" w:sz="0" w:space="0" w:color="auto"/>
                <w:bottom w:val="none" w:sz="0" w:space="0" w:color="auto"/>
                <w:right w:val="none" w:sz="0" w:space="0" w:color="auto"/>
              </w:divBdr>
            </w:div>
          </w:divsChild>
        </w:div>
        <w:div w:id="888800897">
          <w:marLeft w:val="0"/>
          <w:marRight w:val="0"/>
          <w:marTop w:val="0"/>
          <w:marBottom w:val="0"/>
          <w:divBdr>
            <w:top w:val="none" w:sz="0" w:space="0" w:color="auto"/>
            <w:left w:val="none" w:sz="0" w:space="0" w:color="auto"/>
            <w:bottom w:val="none" w:sz="0" w:space="0" w:color="auto"/>
            <w:right w:val="none" w:sz="0" w:space="0" w:color="auto"/>
          </w:divBdr>
          <w:divsChild>
            <w:div w:id="1726761553">
              <w:marLeft w:val="0"/>
              <w:marRight w:val="0"/>
              <w:marTop w:val="0"/>
              <w:marBottom w:val="0"/>
              <w:divBdr>
                <w:top w:val="none" w:sz="0" w:space="0" w:color="auto"/>
                <w:left w:val="none" w:sz="0" w:space="0" w:color="auto"/>
                <w:bottom w:val="none" w:sz="0" w:space="0" w:color="auto"/>
                <w:right w:val="none" w:sz="0" w:space="0" w:color="auto"/>
              </w:divBdr>
            </w:div>
          </w:divsChild>
        </w:div>
        <w:div w:id="912082163">
          <w:marLeft w:val="0"/>
          <w:marRight w:val="0"/>
          <w:marTop w:val="0"/>
          <w:marBottom w:val="0"/>
          <w:divBdr>
            <w:top w:val="none" w:sz="0" w:space="0" w:color="auto"/>
            <w:left w:val="none" w:sz="0" w:space="0" w:color="auto"/>
            <w:bottom w:val="none" w:sz="0" w:space="0" w:color="auto"/>
            <w:right w:val="none" w:sz="0" w:space="0" w:color="auto"/>
          </w:divBdr>
          <w:divsChild>
            <w:div w:id="2144881073">
              <w:marLeft w:val="0"/>
              <w:marRight w:val="0"/>
              <w:marTop w:val="0"/>
              <w:marBottom w:val="0"/>
              <w:divBdr>
                <w:top w:val="none" w:sz="0" w:space="0" w:color="auto"/>
                <w:left w:val="none" w:sz="0" w:space="0" w:color="auto"/>
                <w:bottom w:val="none" w:sz="0" w:space="0" w:color="auto"/>
                <w:right w:val="none" w:sz="0" w:space="0" w:color="auto"/>
              </w:divBdr>
            </w:div>
          </w:divsChild>
        </w:div>
        <w:div w:id="333915766">
          <w:marLeft w:val="0"/>
          <w:marRight w:val="0"/>
          <w:marTop w:val="0"/>
          <w:marBottom w:val="0"/>
          <w:divBdr>
            <w:top w:val="none" w:sz="0" w:space="0" w:color="auto"/>
            <w:left w:val="none" w:sz="0" w:space="0" w:color="auto"/>
            <w:bottom w:val="none" w:sz="0" w:space="0" w:color="auto"/>
            <w:right w:val="none" w:sz="0" w:space="0" w:color="auto"/>
          </w:divBdr>
          <w:divsChild>
            <w:div w:id="1118328915">
              <w:marLeft w:val="0"/>
              <w:marRight w:val="0"/>
              <w:marTop w:val="0"/>
              <w:marBottom w:val="0"/>
              <w:divBdr>
                <w:top w:val="none" w:sz="0" w:space="0" w:color="auto"/>
                <w:left w:val="none" w:sz="0" w:space="0" w:color="auto"/>
                <w:bottom w:val="none" w:sz="0" w:space="0" w:color="auto"/>
                <w:right w:val="none" w:sz="0" w:space="0" w:color="auto"/>
              </w:divBdr>
            </w:div>
          </w:divsChild>
        </w:div>
        <w:div w:id="2629134">
          <w:marLeft w:val="0"/>
          <w:marRight w:val="0"/>
          <w:marTop w:val="0"/>
          <w:marBottom w:val="0"/>
          <w:divBdr>
            <w:top w:val="none" w:sz="0" w:space="0" w:color="auto"/>
            <w:left w:val="none" w:sz="0" w:space="0" w:color="auto"/>
            <w:bottom w:val="none" w:sz="0" w:space="0" w:color="auto"/>
            <w:right w:val="none" w:sz="0" w:space="0" w:color="auto"/>
          </w:divBdr>
          <w:divsChild>
            <w:div w:id="363142096">
              <w:marLeft w:val="0"/>
              <w:marRight w:val="0"/>
              <w:marTop w:val="0"/>
              <w:marBottom w:val="0"/>
              <w:divBdr>
                <w:top w:val="none" w:sz="0" w:space="0" w:color="auto"/>
                <w:left w:val="none" w:sz="0" w:space="0" w:color="auto"/>
                <w:bottom w:val="none" w:sz="0" w:space="0" w:color="auto"/>
                <w:right w:val="none" w:sz="0" w:space="0" w:color="auto"/>
              </w:divBdr>
            </w:div>
          </w:divsChild>
        </w:div>
        <w:div w:id="1561792513">
          <w:marLeft w:val="0"/>
          <w:marRight w:val="0"/>
          <w:marTop w:val="0"/>
          <w:marBottom w:val="0"/>
          <w:divBdr>
            <w:top w:val="none" w:sz="0" w:space="0" w:color="auto"/>
            <w:left w:val="none" w:sz="0" w:space="0" w:color="auto"/>
            <w:bottom w:val="none" w:sz="0" w:space="0" w:color="auto"/>
            <w:right w:val="none" w:sz="0" w:space="0" w:color="auto"/>
          </w:divBdr>
          <w:divsChild>
            <w:div w:id="473180702">
              <w:marLeft w:val="0"/>
              <w:marRight w:val="0"/>
              <w:marTop w:val="0"/>
              <w:marBottom w:val="0"/>
              <w:divBdr>
                <w:top w:val="none" w:sz="0" w:space="0" w:color="auto"/>
                <w:left w:val="none" w:sz="0" w:space="0" w:color="auto"/>
                <w:bottom w:val="none" w:sz="0" w:space="0" w:color="auto"/>
                <w:right w:val="none" w:sz="0" w:space="0" w:color="auto"/>
              </w:divBdr>
            </w:div>
          </w:divsChild>
        </w:div>
        <w:div w:id="141504345">
          <w:marLeft w:val="0"/>
          <w:marRight w:val="0"/>
          <w:marTop w:val="0"/>
          <w:marBottom w:val="0"/>
          <w:divBdr>
            <w:top w:val="none" w:sz="0" w:space="0" w:color="auto"/>
            <w:left w:val="none" w:sz="0" w:space="0" w:color="auto"/>
            <w:bottom w:val="none" w:sz="0" w:space="0" w:color="auto"/>
            <w:right w:val="none" w:sz="0" w:space="0" w:color="auto"/>
          </w:divBdr>
          <w:divsChild>
            <w:div w:id="1976829098">
              <w:marLeft w:val="0"/>
              <w:marRight w:val="0"/>
              <w:marTop w:val="0"/>
              <w:marBottom w:val="0"/>
              <w:divBdr>
                <w:top w:val="none" w:sz="0" w:space="0" w:color="auto"/>
                <w:left w:val="none" w:sz="0" w:space="0" w:color="auto"/>
                <w:bottom w:val="none" w:sz="0" w:space="0" w:color="auto"/>
                <w:right w:val="none" w:sz="0" w:space="0" w:color="auto"/>
              </w:divBdr>
            </w:div>
          </w:divsChild>
        </w:div>
        <w:div w:id="896554610">
          <w:marLeft w:val="0"/>
          <w:marRight w:val="0"/>
          <w:marTop w:val="0"/>
          <w:marBottom w:val="0"/>
          <w:divBdr>
            <w:top w:val="none" w:sz="0" w:space="0" w:color="auto"/>
            <w:left w:val="none" w:sz="0" w:space="0" w:color="auto"/>
            <w:bottom w:val="none" w:sz="0" w:space="0" w:color="auto"/>
            <w:right w:val="none" w:sz="0" w:space="0" w:color="auto"/>
          </w:divBdr>
          <w:divsChild>
            <w:div w:id="305013437">
              <w:marLeft w:val="0"/>
              <w:marRight w:val="0"/>
              <w:marTop w:val="0"/>
              <w:marBottom w:val="0"/>
              <w:divBdr>
                <w:top w:val="none" w:sz="0" w:space="0" w:color="auto"/>
                <w:left w:val="none" w:sz="0" w:space="0" w:color="auto"/>
                <w:bottom w:val="none" w:sz="0" w:space="0" w:color="auto"/>
                <w:right w:val="none" w:sz="0" w:space="0" w:color="auto"/>
              </w:divBdr>
            </w:div>
          </w:divsChild>
        </w:div>
        <w:div w:id="1896694089">
          <w:marLeft w:val="0"/>
          <w:marRight w:val="0"/>
          <w:marTop w:val="0"/>
          <w:marBottom w:val="0"/>
          <w:divBdr>
            <w:top w:val="none" w:sz="0" w:space="0" w:color="auto"/>
            <w:left w:val="none" w:sz="0" w:space="0" w:color="auto"/>
            <w:bottom w:val="none" w:sz="0" w:space="0" w:color="auto"/>
            <w:right w:val="none" w:sz="0" w:space="0" w:color="auto"/>
          </w:divBdr>
          <w:divsChild>
            <w:div w:id="80689252">
              <w:marLeft w:val="0"/>
              <w:marRight w:val="0"/>
              <w:marTop w:val="0"/>
              <w:marBottom w:val="0"/>
              <w:divBdr>
                <w:top w:val="none" w:sz="0" w:space="0" w:color="auto"/>
                <w:left w:val="none" w:sz="0" w:space="0" w:color="auto"/>
                <w:bottom w:val="none" w:sz="0" w:space="0" w:color="auto"/>
                <w:right w:val="none" w:sz="0" w:space="0" w:color="auto"/>
              </w:divBdr>
            </w:div>
          </w:divsChild>
        </w:div>
        <w:div w:id="1307660090">
          <w:marLeft w:val="0"/>
          <w:marRight w:val="0"/>
          <w:marTop w:val="0"/>
          <w:marBottom w:val="0"/>
          <w:divBdr>
            <w:top w:val="none" w:sz="0" w:space="0" w:color="auto"/>
            <w:left w:val="none" w:sz="0" w:space="0" w:color="auto"/>
            <w:bottom w:val="none" w:sz="0" w:space="0" w:color="auto"/>
            <w:right w:val="none" w:sz="0" w:space="0" w:color="auto"/>
          </w:divBdr>
          <w:divsChild>
            <w:div w:id="458110735">
              <w:marLeft w:val="0"/>
              <w:marRight w:val="0"/>
              <w:marTop w:val="0"/>
              <w:marBottom w:val="0"/>
              <w:divBdr>
                <w:top w:val="none" w:sz="0" w:space="0" w:color="auto"/>
                <w:left w:val="none" w:sz="0" w:space="0" w:color="auto"/>
                <w:bottom w:val="none" w:sz="0" w:space="0" w:color="auto"/>
                <w:right w:val="none" w:sz="0" w:space="0" w:color="auto"/>
              </w:divBdr>
            </w:div>
          </w:divsChild>
        </w:div>
        <w:div w:id="895706382">
          <w:marLeft w:val="0"/>
          <w:marRight w:val="0"/>
          <w:marTop w:val="0"/>
          <w:marBottom w:val="0"/>
          <w:divBdr>
            <w:top w:val="none" w:sz="0" w:space="0" w:color="auto"/>
            <w:left w:val="none" w:sz="0" w:space="0" w:color="auto"/>
            <w:bottom w:val="none" w:sz="0" w:space="0" w:color="auto"/>
            <w:right w:val="none" w:sz="0" w:space="0" w:color="auto"/>
          </w:divBdr>
          <w:divsChild>
            <w:div w:id="2023894264">
              <w:marLeft w:val="0"/>
              <w:marRight w:val="0"/>
              <w:marTop w:val="0"/>
              <w:marBottom w:val="0"/>
              <w:divBdr>
                <w:top w:val="none" w:sz="0" w:space="0" w:color="auto"/>
                <w:left w:val="none" w:sz="0" w:space="0" w:color="auto"/>
                <w:bottom w:val="none" w:sz="0" w:space="0" w:color="auto"/>
                <w:right w:val="none" w:sz="0" w:space="0" w:color="auto"/>
              </w:divBdr>
            </w:div>
          </w:divsChild>
        </w:div>
        <w:div w:id="2116441530">
          <w:marLeft w:val="0"/>
          <w:marRight w:val="0"/>
          <w:marTop w:val="0"/>
          <w:marBottom w:val="0"/>
          <w:divBdr>
            <w:top w:val="none" w:sz="0" w:space="0" w:color="auto"/>
            <w:left w:val="none" w:sz="0" w:space="0" w:color="auto"/>
            <w:bottom w:val="none" w:sz="0" w:space="0" w:color="auto"/>
            <w:right w:val="none" w:sz="0" w:space="0" w:color="auto"/>
          </w:divBdr>
          <w:divsChild>
            <w:div w:id="2058699517">
              <w:marLeft w:val="0"/>
              <w:marRight w:val="0"/>
              <w:marTop w:val="0"/>
              <w:marBottom w:val="0"/>
              <w:divBdr>
                <w:top w:val="none" w:sz="0" w:space="0" w:color="auto"/>
                <w:left w:val="none" w:sz="0" w:space="0" w:color="auto"/>
                <w:bottom w:val="none" w:sz="0" w:space="0" w:color="auto"/>
                <w:right w:val="none" w:sz="0" w:space="0" w:color="auto"/>
              </w:divBdr>
            </w:div>
          </w:divsChild>
        </w:div>
        <w:div w:id="888566489">
          <w:marLeft w:val="0"/>
          <w:marRight w:val="0"/>
          <w:marTop w:val="0"/>
          <w:marBottom w:val="0"/>
          <w:divBdr>
            <w:top w:val="none" w:sz="0" w:space="0" w:color="auto"/>
            <w:left w:val="none" w:sz="0" w:space="0" w:color="auto"/>
            <w:bottom w:val="none" w:sz="0" w:space="0" w:color="auto"/>
            <w:right w:val="none" w:sz="0" w:space="0" w:color="auto"/>
          </w:divBdr>
          <w:divsChild>
            <w:div w:id="1608733133">
              <w:marLeft w:val="0"/>
              <w:marRight w:val="0"/>
              <w:marTop w:val="0"/>
              <w:marBottom w:val="0"/>
              <w:divBdr>
                <w:top w:val="none" w:sz="0" w:space="0" w:color="auto"/>
                <w:left w:val="none" w:sz="0" w:space="0" w:color="auto"/>
                <w:bottom w:val="none" w:sz="0" w:space="0" w:color="auto"/>
                <w:right w:val="none" w:sz="0" w:space="0" w:color="auto"/>
              </w:divBdr>
            </w:div>
          </w:divsChild>
        </w:div>
        <w:div w:id="547377782">
          <w:marLeft w:val="0"/>
          <w:marRight w:val="0"/>
          <w:marTop w:val="0"/>
          <w:marBottom w:val="0"/>
          <w:divBdr>
            <w:top w:val="none" w:sz="0" w:space="0" w:color="auto"/>
            <w:left w:val="none" w:sz="0" w:space="0" w:color="auto"/>
            <w:bottom w:val="none" w:sz="0" w:space="0" w:color="auto"/>
            <w:right w:val="none" w:sz="0" w:space="0" w:color="auto"/>
          </w:divBdr>
          <w:divsChild>
            <w:div w:id="358746764">
              <w:marLeft w:val="0"/>
              <w:marRight w:val="0"/>
              <w:marTop w:val="0"/>
              <w:marBottom w:val="0"/>
              <w:divBdr>
                <w:top w:val="none" w:sz="0" w:space="0" w:color="auto"/>
                <w:left w:val="none" w:sz="0" w:space="0" w:color="auto"/>
                <w:bottom w:val="none" w:sz="0" w:space="0" w:color="auto"/>
                <w:right w:val="none" w:sz="0" w:space="0" w:color="auto"/>
              </w:divBdr>
            </w:div>
          </w:divsChild>
        </w:div>
        <w:div w:id="255485116">
          <w:marLeft w:val="0"/>
          <w:marRight w:val="0"/>
          <w:marTop w:val="0"/>
          <w:marBottom w:val="0"/>
          <w:divBdr>
            <w:top w:val="none" w:sz="0" w:space="0" w:color="auto"/>
            <w:left w:val="none" w:sz="0" w:space="0" w:color="auto"/>
            <w:bottom w:val="none" w:sz="0" w:space="0" w:color="auto"/>
            <w:right w:val="none" w:sz="0" w:space="0" w:color="auto"/>
          </w:divBdr>
          <w:divsChild>
            <w:div w:id="706369706">
              <w:marLeft w:val="0"/>
              <w:marRight w:val="0"/>
              <w:marTop w:val="0"/>
              <w:marBottom w:val="0"/>
              <w:divBdr>
                <w:top w:val="none" w:sz="0" w:space="0" w:color="auto"/>
                <w:left w:val="none" w:sz="0" w:space="0" w:color="auto"/>
                <w:bottom w:val="none" w:sz="0" w:space="0" w:color="auto"/>
                <w:right w:val="none" w:sz="0" w:space="0" w:color="auto"/>
              </w:divBdr>
            </w:div>
          </w:divsChild>
        </w:div>
        <w:div w:id="1532299900">
          <w:marLeft w:val="0"/>
          <w:marRight w:val="0"/>
          <w:marTop w:val="0"/>
          <w:marBottom w:val="0"/>
          <w:divBdr>
            <w:top w:val="none" w:sz="0" w:space="0" w:color="auto"/>
            <w:left w:val="none" w:sz="0" w:space="0" w:color="auto"/>
            <w:bottom w:val="none" w:sz="0" w:space="0" w:color="auto"/>
            <w:right w:val="none" w:sz="0" w:space="0" w:color="auto"/>
          </w:divBdr>
          <w:divsChild>
            <w:div w:id="879977975">
              <w:marLeft w:val="0"/>
              <w:marRight w:val="0"/>
              <w:marTop w:val="0"/>
              <w:marBottom w:val="0"/>
              <w:divBdr>
                <w:top w:val="none" w:sz="0" w:space="0" w:color="auto"/>
                <w:left w:val="none" w:sz="0" w:space="0" w:color="auto"/>
                <w:bottom w:val="none" w:sz="0" w:space="0" w:color="auto"/>
                <w:right w:val="none" w:sz="0" w:space="0" w:color="auto"/>
              </w:divBdr>
            </w:div>
          </w:divsChild>
        </w:div>
        <w:div w:id="38214678">
          <w:marLeft w:val="0"/>
          <w:marRight w:val="0"/>
          <w:marTop w:val="0"/>
          <w:marBottom w:val="0"/>
          <w:divBdr>
            <w:top w:val="none" w:sz="0" w:space="0" w:color="auto"/>
            <w:left w:val="none" w:sz="0" w:space="0" w:color="auto"/>
            <w:bottom w:val="none" w:sz="0" w:space="0" w:color="auto"/>
            <w:right w:val="none" w:sz="0" w:space="0" w:color="auto"/>
          </w:divBdr>
          <w:divsChild>
            <w:div w:id="1293681344">
              <w:marLeft w:val="0"/>
              <w:marRight w:val="0"/>
              <w:marTop w:val="0"/>
              <w:marBottom w:val="0"/>
              <w:divBdr>
                <w:top w:val="none" w:sz="0" w:space="0" w:color="auto"/>
                <w:left w:val="none" w:sz="0" w:space="0" w:color="auto"/>
                <w:bottom w:val="none" w:sz="0" w:space="0" w:color="auto"/>
                <w:right w:val="none" w:sz="0" w:space="0" w:color="auto"/>
              </w:divBdr>
            </w:div>
          </w:divsChild>
        </w:div>
        <w:div w:id="451677936">
          <w:marLeft w:val="0"/>
          <w:marRight w:val="0"/>
          <w:marTop w:val="0"/>
          <w:marBottom w:val="0"/>
          <w:divBdr>
            <w:top w:val="none" w:sz="0" w:space="0" w:color="auto"/>
            <w:left w:val="none" w:sz="0" w:space="0" w:color="auto"/>
            <w:bottom w:val="none" w:sz="0" w:space="0" w:color="auto"/>
            <w:right w:val="none" w:sz="0" w:space="0" w:color="auto"/>
          </w:divBdr>
          <w:divsChild>
            <w:div w:id="287863059">
              <w:marLeft w:val="0"/>
              <w:marRight w:val="0"/>
              <w:marTop w:val="0"/>
              <w:marBottom w:val="0"/>
              <w:divBdr>
                <w:top w:val="none" w:sz="0" w:space="0" w:color="auto"/>
                <w:left w:val="none" w:sz="0" w:space="0" w:color="auto"/>
                <w:bottom w:val="none" w:sz="0" w:space="0" w:color="auto"/>
                <w:right w:val="none" w:sz="0" w:space="0" w:color="auto"/>
              </w:divBdr>
            </w:div>
          </w:divsChild>
        </w:div>
        <w:div w:id="98530463">
          <w:marLeft w:val="0"/>
          <w:marRight w:val="0"/>
          <w:marTop w:val="0"/>
          <w:marBottom w:val="0"/>
          <w:divBdr>
            <w:top w:val="none" w:sz="0" w:space="0" w:color="auto"/>
            <w:left w:val="none" w:sz="0" w:space="0" w:color="auto"/>
            <w:bottom w:val="none" w:sz="0" w:space="0" w:color="auto"/>
            <w:right w:val="none" w:sz="0" w:space="0" w:color="auto"/>
          </w:divBdr>
          <w:divsChild>
            <w:div w:id="398213078">
              <w:marLeft w:val="0"/>
              <w:marRight w:val="0"/>
              <w:marTop w:val="0"/>
              <w:marBottom w:val="0"/>
              <w:divBdr>
                <w:top w:val="none" w:sz="0" w:space="0" w:color="auto"/>
                <w:left w:val="none" w:sz="0" w:space="0" w:color="auto"/>
                <w:bottom w:val="none" w:sz="0" w:space="0" w:color="auto"/>
                <w:right w:val="none" w:sz="0" w:space="0" w:color="auto"/>
              </w:divBdr>
            </w:div>
          </w:divsChild>
        </w:div>
        <w:div w:id="2032296168">
          <w:marLeft w:val="0"/>
          <w:marRight w:val="0"/>
          <w:marTop w:val="0"/>
          <w:marBottom w:val="0"/>
          <w:divBdr>
            <w:top w:val="none" w:sz="0" w:space="0" w:color="auto"/>
            <w:left w:val="none" w:sz="0" w:space="0" w:color="auto"/>
            <w:bottom w:val="none" w:sz="0" w:space="0" w:color="auto"/>
            <w:right w:val="none" w:sz="0" w:space="0" w:color="auto"/>
          </w:divBdr>
          <w:divsChild>
            <w:div w:id="435369117">
              <w:marLeft w:val="0"/>
              <w:marRight w:val="0"/>
              <w:marTop w:val="0"/>
              <w:marBottom w:val="0"/>
              <w:divBdr>
                <w:top w:val="none" w:sz="0" w:space="0" w:color="auto"/>
                <w:left w:val="none" w:sz="0" w:space="0" w:color="auto"/>
                <w:bottom w:val="none" w:sz="0" w:space="0" w:color="auto"/>
                <w:right w:val="none" w:sz="0" w:space="0" w:color="auto"/>
              </w:divBdr>
            </w:div>
          </w:divsChild>
        </w:div>
        <w:div w:id="2070759653">
          <w:marLeft w:val="0"/>
          <w:marRight w:val="0"/>
          <w:marTop w:val="0"/>
          <w:marBottom w:val="0"/>
          <w:divBdr>
            <w:top w:val="none" w:sz="0" w:space="0" w:color="auto"/>
            <w:left w:val="none" w:sz="0" w:space="0" w:color="auto"/>
            <w:bottom w:val="none" w:sz="0" w:space="0" w:color="auto"/>
            <w:right w:val="none" w:sz="0" w:space="0" w:color="auto"/>
          </w:divBdr>
          <w:divsChild>
            <w:div w:id="1446119821">
              <w:marLeft w:val="0"/>
              <w:marRight w:val="0"/>
              <w:marTop w:val="0"/>
              <w:marBottom w:val="0"/>
              <w:divBdr>
                <w:top w:val="none" w:sz="0" w:space="0" w:color="auto"/>
                <w:left w:val="none" w:sz="0" w:space="0" w:color="auto"/>
                <w:bottom w:val="none" w:sz="0" w:space="0" w:color="auto"/>
                <w:right w:val="none" w:sz="0" w:space="0" w:color="auto"/>
              </w:divBdr>
            </w:div>
          </w:divsChild>
        </w:div>
        <w:div w:id="51124558">
          <w:marLeft w:val="0"/>
          <w:marRight w:val="0"/>
          <w:marTop w:val="0"/>
          <w:marBottom w:val="0"/>
          <w:divBdr>
            <w:top w:val="none" w:sz="0" w:space="0" w:color="auto"/>
            <w:left w:val="none" w:sz="0" w:space="0" w:color="auto"/>
            <w:bottom w:val="none" w:sz="0" w:space="0" w:color="auto"/>
            <w:right w:val="none" w:sz="0" w:space="0" w:color="auto"/>
          </w:divBdr>
          <w:divsChild>
            <w:div w:id="386032280">
              <w:marLeft w:val="0"/>
              <w:marRight w:val="0"/>
              <w:marTop w:val="0"/>
              <w:marBottom w:val="0"/>
              <w:divBdr>
                <w:top w:val="none" w:sz="0" w:space="0" w:color="auto"/>
                <w:left w:val="none" w:sz="0" w:space="0" w:color="auto"/>
                <w:bottom w:val="none" w:sz="0" w:space="0" w:color="auto"/>
                <w:right w:val="none" w:sz="0" w:space="0" w:color="auto"/>
              </w:divBdr>
            </w:div>
          </w:divsChild>
        </w:div>
        <w:div w:id="1797790988">
          <w:marLeft w:val="0"/>
          <w:marRight w:val="0"/>
          <w:marTop w:val="0"/>
          <w:marBottom w:val="0"/>
          <w:divBdr>
            <w:top w:val="none" w:sz="0" w:space="0" w:color="auto"/>
            <w:left w:val="none" w:sz="0" w:space="0" w:color="auto"/>
            <w:bottom w:val="none" w:sz="0" w:space="0" w:color="auto"/>
            <w:right w:val="none" w:sz="0" w:space="0" w:color="auto"/>
          </w:divBdr>
          <w:divsChild>
            <w:div w:id="1328096318">
              <w:marLeft w:val="0"/>
              <w:marRight w:val="0"/>
              <w:marTop w:val="0"/>
              <w:marBottom w:val="0"/>
              <w:divBdr>
                <w:top w:val="none" w:sz="0" w:space="0" w:color="auto"/>
                <w:left w:val="none" w:sz="0" w:space="0" w:color="auto"/>
                <w:bottom w:val="none" w:sz="0" w:space="0" w:color="auto"/>
                <w:right w:val="none" w:sz="0" w:space="0" w:color="auto"/>
              </w:divBdr>
            </w:div>
          </w:divsChild>
        </w:div>
        <w:div w:id="837382785">
          <w:marLeft w:val="0"/>
          <w:marRight w:val="0"/>
          <w:marTop w:val="0"/>
          <w:marBottom w:val="0"/>
          <w:divBdr>
            <w:top w:val="none" w:sz="0" w:space="0" w:color="auto"/>
            <w:left w:val="none" w:sz="0" w:space="0" w:color="auto"/>
            <w:bottom w:val="none" w:sz="0" w:space="0" w:color="auto"/>
            <w:right w:val="none" w:sz="0" w:space="0" w:color="auto"/>
          </w:divBdr>
          <w:divsChild>
            <w:div w:id="1883319617">
              <w:marLeft w:val="0"/>
              <w:marRight w:val="0"/>
              <w:marTop w:val="0"/>
              <w:marBottom w:val="0"/>
              <w:divBdr>
                <w:top w:val="none" w:sz="0" w:space="0" w:color="auto"/>
                <w:left w:val="none" w:sz="0" w:space="0" w:color="auto"/>
                <w:bottom w:val="none" w:sz="0" w:space="0" w:color="auto"/>
                <w:right w:val="none" w:sz="0" w:space="0" w:color="auto"/>
              </w:divBdr>
            </w:div>
          </w:divsChild>
        </w:div>
        <w:div w:id="1893539278">
          <w:marLeft w:val="0"/>
          <w:marRight w:val="0"/>
          <w:marTop w:val="0"/>
          <w:marBottom w:val="0"/>
          <w:divBdr>
            <w:top w:val="none" w:sz="0" w:space="0" w:color="auto"/>
            <w:left w:val="none" w:sz="0" w:space="0" w:color="auto"/>
            <w:bottom w:val="none" w:sz="0" w:space="0" w:color="auto"/>
            <w:right w:val="none" w:sz="0" w:space="0" w:color="auto"/>
          </w:divBdr>
          <w:divsChild>
            <w:div w:id="1472478645">
              <w:marLeft w:val="0"/>
              <w:marRight w:val="0"/>
              <w:marTop w:val="0"/>
              <w:marBottom w:val="0"/>
              <w:divBdr>
                <w:top w:val="none" w:sz="0" w:space="0" w:color="auto"/>
                <w:left w:val="none" w:sz="0" w:space="0" w:color="auto"/>
                <w:bottom w:val="none" w:sz="0" w:space="0" w:color="auto"/>
                <w:right w:val="none" w:sz="0" w:space="0" w:color="auto"/>
              </w:divBdr>
            </w:div>
          </w:divsChild>
        </w:div>
        <w:div w:id="1855722367">
          <w:marLeft w:val="0"/>
          <w:marRight w:val="0"/>
          <w:marTop w:val="0"/>
          <w:marBottom w:val="0"/>
          <w:divBdr>
            <w:top w:val="none" w:sz="0" w:space="0" w:color="auto"/>
            <w:left w:val="none" w:sz="0" w:space="0" w:color="auto"/>
            <w:bottom w:val="none" w:sz="0" w:space="0" w:color="auto"/>
            <w:right w:val="none" w:sz="0" w:space="0" w:color="auto"/>
          </w:divBdr>
          <w:divsChild>
            <w:div w:id="1954510052">
              <w:marLeft w:val="0"/>
              <w:marRight w:val="0"/>
              <w:marTop w:val="0"/>
              <w:marBottom w:val="0"/>
              <w:divBdr>
                <w:top w:val="none" w:sz="0" w:space="0" w:color="auto"/>
                <w:left w:val="none" w:sz="0" w:space="0" w:color="auto"/>
                <w:bottom w:val="none" w:sz="0" w:space="0" w:color="auto"/>
                <w:right w:val="none" w:sz="0" w:space="0" w:color="auto"/>
              </w:divBdr>
            </w:div>
          </w:divsChild>
        </w:div>
        <w:div w:id="41953498">
          <w:marLeft w:val="0"/>
          <w:marRight w:val="0"/>
          <w:marTop w:val="0"/>
          <w:marBottom w:val="0"/>
          <w:divBdr>
            <w:top w:val="none" w:sz="0" w:space="0" w:color="auto"/>
            <w:left w:val="none" w:sz="0" w:space="0" w:color="auto"/>
            <w:bottom w:val="none" w:sz="0" w:space="0" w:color="auto"/>
            <w:right w:val="none" w:sz="0" w:space="0" w:color="auto"/>
          </w:divBdr>
          <w:divsChild>
            <w:div w:id="1940796756">
              <w:marLeft w:val="0"/>
              <w:marRight w:val="0"/>
              <w:marTop w:val="0"/>
              <w:marBottom w:val="0"/>
              <w:divBdr>
                <w:top w:val="none" w:sz="0" w:space="0" w:color="auto"/>
                <w:left w:val="none" w:sz="0" w:space="0" w:color="auto"/>
                <w:bottom w:val="none" w:sz="0" w:space="0" w:color="auto"/>
                <w:right w:val="none" w:sz="0" w:space="0" w:color="auto"/>
              </w:divBdr>
            </w:div>
          </w:divsChild>
        </w:div>
        <w:div w:id="1663119049">
          <w:marLeft w:val="0"/>
          <w:marRight w:val="0"/>
          <w:marTop w:val="0"/>
          <w:marBottom w:val="0"/>
          <w:divBdr>
            <w:top w:val="none" w:sz="0" w:space="0" w:color="auto"/>
            <w:left w:val="none" w:sz="0" w:space="0" w:color="auto"/>
            <w:bottom w:val="none" w:sz="0" w:space="0" w:color="auto"/>
            <w:right w:val="none" w:sz="0" w:space="0" w:color="auto"/>
          </w:divBdr>
          <w:divsChild>
            <w:div w:id="1055129999">
              <w:marLeft w:val="0"/>
              <w:marRight w:val="0"/>
              <w:marTop w:val="0"/>
              <w:marBottom w:val="0"/>
              <w:divBdr>
                <w:top w:val="none" w:sz="0" w:space="0" w:color="auto"/>
                <w:left w:val="none" w:sz="0" w:space="0" w:color="auto"/>
                <w:bottom w:val="none" w:sz="0" w:space="0" w:color="auto"/>
                <w:right w:val="none" w:sz="0" w:space="0" w:color="auto"/>
              </w:divBdr>
            </w:div>
          </w:divsChild>
        </w:div>
        <w:div w:id="1843475108">
          <w:marLeft w:val="0"/>
          <w:marRight w:val="0"/>
          <w:marTop w:val="0"/>
          <w:marBottom w:val="0"/>
          <w:divBdr>
            <w:top w:val="none" w:sz="0" w:space="0" w:color="auto"/>
            <w:left w:val="none" w:sz="0" w:space="0" w:color="auto"/>
            <w:bottom w:val="none" w:sz="0" w:space="0" w:color="auto"/>
            <w:right w:val="none" w:sz="0" w:space="0" w:color="auto"/>
          </w:divBdr>
          <w:divsChild>
            <w:div w:id="1829512674">
              <w:marLeft w:val="0"/>
              <w:marRight w:val="0"/>
              <w:marTop w:val="0"/>
              <w:marBottom w:val="0"/>
              <w:divBdr>
                <w:top w:val="none" w:sz="0" w:space="0" w:color="auto"/>
                <w:left w:val="none" w:sz="0" w:space="0" w:color="auto"/>
                <w:bottom w:val="none" w:sz="0" w:space="0" w:color="auto"/>
                <w:right w:val="none" w:sz="0" w:space="0" w:color="auto"/>
              </w:divBdr>
            </w:div>
          </w:divsChild>
        </w:div>
        <w:div w:id="644511350">
          <w:marLeft w:val="0"/>
          <w:marRight w:val="0"/>
          <w:marTop w:val="0"/>
          <w:marBottom w:val="0"/>
          <w:divBdr>
            <w:top w:val="none" w:sz="0" w:space="0" w:color="auto"/>
            <w:left w:val="none" w:sz="0" w:space="0" w:color="auto"/>
            <w:bottom w:val="none" w:sz="0" w:space="0" w:color="auto"/>
            <w:right w:val="none" w:sz="0" w:space="0" w:color="auto"/>
          </w:divBdr>
          <w:divsChild>
            <w:div w:id="1374697046">
              <w:marLeft w:val="0"/>
              <w:marRight w:val="0"/>
              <w:marTop w:val="0"/>
              <w:marBottom w:val="0"/>
              <w:divBdr>
                <w:top w:val="none" w:sz="0" w:space="0" w:color="auto"/>
                <w:left w:val="none" w:sz="0" w:space="0" w:color="auto"/>
                <w:bottom w:val="none" w:sz="0" w:space="0" w:color="auto"/>
                <w:right w:val="none" w:sz="0" w:space="0" w:color="auto"/>
              </w:divBdr>
            </w:div>
          </w:divsChild>
        </w:div>
        <w:div w:id="584923169">
          <w:marLeft w:val="0"/>
          <w:marRight w:val="0"/>
          <w:marTop w:val="0"/>
          <w:marBottom w:val="0"/>
          <w:divBdr>
            <w:top w:val="none" w:sz="0" w:space="0" w:color="auto"/>
            <w:left w:val="none" w:sz="0" w:space="0" w:color="auto"/>
            <w:bottom w:val="none" w:sz="0" w:space="0" w:color="auto"/>
            <w:right w:val="none" w:sz="0" w:space="0" w:color="auto"/>
          </w:divBdr>
          <w:divsChild>
            <w:div w:id="1235167276">
              <w:marLeft w:val="0"/>
              <w:marRight w:val="0"/>
              <w:marTop w:val="0"/>
              <w:marBottom w:val="0"/>
              <w:divBdr>
                <w:top w:val="none" w:sz="0" w:space="0" w:color="auto"/>
                <w:left w:val="none" w:sz="0" w:space="0" w:color="auto"/>
                <w:bottom w:val="none" w:sz="0" w:space="0" w:color="auto"/>
                <w:right w:val="none" w:sz="0" w:space="0" w:color="auto"/>
              </w:divBdr>
            </w:div>
          </w:divsChild>
        </w:div>
        <w:div w:id="2035418378">
          <w:marLeft w:val="0"/>
          <w:marRight w:val="0"/>
          <w:marTop w:val="0"/>
          <w:marBottom w:val="0"/>
          <w:divBdr>
            <w:top w:val="none" w:sz="0" w:space="0" w:color="auto"/>
            <w:left w:val="none" w:sz="0" w:space="0" w:color="auto"/>
            <w:bottom w:val="none" w:sz="0" w:space="0" w:color="auto"/>
            <w:right w:val="none" w:sz="0" w:space="0" w:color="auto"/>
          </w:divBdr>
          <w:divsChild>
            <w:div w:id="1400059784">
              <w:marLeft w:val="0"/>
              <w:marRight w:val="0"/>
              <w:marTop w:val="0"/>
              <w:marBottom w:val="0"/>
              <w:divBdr>
                <w:top w:val="none" w:sz="0" w:space="0" w:color="auto"/>
                <w:left w:val="none" w:sz="0" w:space="0" w:color="auto"/>
                <w:bottom w:val="none" w:sz="0" w:space="0" w:color="auto"/>
                <w:right w:val="none" w:sz="0" w:space="0" w:color="auto"/>
              </w:divBdr>
            </w:div>
          </w:divsChild>
        </w:div>
        <w:div w:id="1944604659">
          <w:marLeft w:val="0"/>
          <w:marRight w:val="0"/>
          <w:marTop w:val="0"/>
          <w:marBottom w:val="0"/>
          <w:divBdr>
            <w:top w:val="none" w:sz="0" w:space="0" w:color="auto"/>
            <w:left w:val="none" w:sz="0" w:space="0" w:color="auto"/>
            <w:bottom w:val="none" w:sz="0" w:space="0" w:color="auto"/>
            <w:right w:val="none" w:sz="0" w:space="0" w:color="auto"/>
          </w:divBdr>
          <w:divsChild>
            <w:div w:id="1803039400">
              <w:marLeft w:val="0"/>
              <w:marRight w:val="0"/>
              <w:marTop w:val="0"/>
              <w:marBottom w:val="0"/>
              <w:divBdr>
                <w:top w:val="none" w:sz="0" w:space="0" w:color="auto"/>
                <w:left w:val="none" w:sz="0" w:space="0" w:color="auto"/>
                <w:bottom w:val="none" w:sz="0" w:space="0" w:color="auto"/>
                <w:right w:val="none" w:sz="0" w:space="0" w:color="auto"/>
              </w:divBdr>
            </w:div>
          </w:divsChild>
        </w:div>
        <w:div w:id="439449894">
          <w:marLeft w:val="0"/>
          <w:marRight w:val="0"/>
          <w:marTop w:val="0"/>
          <w:marBottom w:val="0"/>
          <w:divBdr>
            <w:top w:val="none" w:sz="0" w:space="0" w:color="auto"/>
            <w:left w:val="none" w:sz="0" w:space="0" w:color="auto"/>
            <w:bottom w:val="none" w:sz="0" w:space="0" w:color="auto"/>
            <w:right w:val="none" w:sz="0" w:space="0" w:color="auto"/>
          </w:divBdr>
          <w:divsChild>
            <w:div w:id="752360427">
              <w:marLeft w:val="0"/>
              <w:marRight w:val="0"/>
              <w:marTop w:val="0"/>
              <w:marBottom w:val="0"/>
              <w:divBdr>
                <w:top w:val="none" w:sz="0" w:space="0" w:color="auto"/>
                <w:left w:val="none" w:sz="0" w:space="0" w:color="auto"/>
                <w:bottom w:val="none" w:sz="0" w:space="0" w:color="auto"/>
                <w:right w:val="none" w:sz="0" w:space="0" w:color="auto"/>
              </w:divBdr>
            </w:div>
          </w:divsChild>
        </w:div>
        <w:div w:id="1845171049">
          <w:marLeft w:val="0"/>
          <w:marRight w:val="0"/>
          <w:marTop w:val="0"/>
          <w:marBottom w:val="0"/>
          <w:divBdr>
            <w:top w:val="none" w:sz="0" w:space="0" w:color="auto"/>
            <w:left w:val="none" w:sz="0" w:space="0" w:color="auto"/>
            <w:bottom w:val="none" w:sz="0" w:space="0" w:color="auto"/>
            <w:right w:val="none" w:sz="0" w:space="0" w:color="auto"/>
          </w:divBdr>
          <w:divsChild>
            <w:div w:id="1598438841">
              <w:marLeft w:val="0"/>
              <w:marRight w:val="0"/>
              <w:marTop w:val="0"/>
              <w:marBottom w:val="0"/>
              <w:divBdr>
                <w:top w:val="none" w:sz="0" w:space="0" w:color="auto"/>
                <w:left w:val="none" w:sz="0" w:space="0" w:color="auto"/>
                <w:bottom w:val="none" w:sz="0" w:space="0" w:color="auto"/>
                <w:right w:val="none" w:sz="0" w:space="0" w:color="auto"/>
              </w:divBdr>
            </w:div>
          </w:divsChild>
        </w:div>
        <w:div w:id="177812159">
          <w:marLeft w:val="0"/>
          <w:marRight w:val="0"/>
          <w:marTop w:val="0"/>
          <w:marBottom w:val="0"/>
          <w:divBdr>
            <w:top w:val="none" w:sz="0" w:space="0" w:color="auto"/>
            <w:left w:val="none" w:sz="0" w:space="0" w:color="auto"/>
            <w:bottom w:val="none" w:sz="0" w:space="0" w:color="auto"/>
            <w:right w:val="none" w:sz="0" w:space="0" w:color="auto"/>
          </w:divBdr>
          <w:divsChild>
            <w:div w:id="1125998562">
              <w:marLeft w:val="0"/>
              <w:marRight w:val="0"/>
              <w:marTop w:val="0"/>
              <w:marBottom w:val="0"/>
              <w:divBdr>
                <w:top w:val="none" w:sz="0" w:space="0" w:color="auto"/>
                <w:left w:val="none" w:sz="0" w:space="0" w:color="auto"/>
                <w:bottom w:val="none" w:sz="0" w:space="0" w:color="auto"/>
                <w:right w:val="none" w:sz="0" w:space="0" w:color="auto"/>
              </w:divBdr>
            </w:div>
          </w:divsChild>
        </w:div>
        <w:div w:id="1414011141">
          <w:marLeft w:val="0"/>
          <w:marRight w:val="0"/>
          <w:marTop w:val="0"/>
          <w:marBottom w:val="0"/>
          <w:divBdr>
            <w:top w:val="none" w:sz="0" w:space="0" w:color="auto"/>
            <w:left w:val="none" w:sz="0" w:space="0" w:color="auto"/>
            <w:bottom w:val="none" w:sz="0" w:space="0" w:color="auto"/>
            <w:right w:val="none" w:sz="0" w:space="0" w:color="auto"/>
          </w:divBdr>
          <w:divsChild>
            <w:div w:id="1696072723">
              <w:marLeft w:val="0"/>
              <w:marRight w:val="0"/>
              <w:marTop w:val="0"/>
              <w:marBottom w:val="0"/>
              <w:divBdr>
                <w:top w:val="none" w:sz="0" w:space="0" w:color="auto"/>
                <w:left w:val="none" w:sz="0" w:space="0" w:color="auto"/>
                <w:bottom w:val="none" w:sz="0" w:space="0" w:color="auto"/>
                <w:right w:val="none" w:sz="0" w:space="0" w:color="auto"/>
              </w:divBdr>
            </w:div>
          </w:divsChild>
        </w:div>
        <w:div w:id="126438506">
          <w:marLeft w:val="0"/>
          <w:marRight w:val="0"/>
          <w:marTop w:val="0"/>
          <w:marBottom w:val="0"/>
          <w:divBdr>
            <w:top w:val="none" w:sz="0" w:space="0" w:color="auto"/>
            <w:left w:val="none" w:sz="0" w:space="0" w:color="auto"/>
            <w:bottom w:val="none" w:sz="0" w:space="0" w:color="auto"/>
            <w:right w:val="none" w:sz="0" w:space="0" w:color="auto"/>
          </w:divBdr>
          <w:divsChild>
            <w:div w:id="1602756036">
              <w:marLeft w:val="0"/>
              <w:marRight w:val="0"/>
              <w:marTop w:val="0"/>
              <w:marBottom w:val="0"/>
              <w:divBdr>
                <w:top w:val="none" w:sz="0" w:space="0" w:color="auto"/>
                <w:left w:val="none" w:sz="0" w:space="0" w:color="auto"/>
                <w:bottom w:val="none" w:sz="0" w:space="0" w:color="auto"/>
                <w:right w:val="none" w:sz="0" w:space="0" w:color="auto"/>
              </w:divBdr>
            </w:div>
          </w:divsChild>
        </w:div>
        <w:div w:id="2066371821">
          <w:marLeft w:val="0"/>
          <w:marRight w:val="0"/>
          <w:marTop w:val="0"/>
          <w:marBottom w:val="0"/>
          <w:divBdr>
            <w:top w:val="none" w:sz="0" w:space="0" w:color="auto"/>
            <w:left w:val="none" w:sz="0" w:space="0" w:color="auto"/>
            <w:bottom w:val="none" w:sz="0" w:space="0" w:color="auto"/>
            <w:right w:val="none" w:sz="0" w:space="0" w:color="auto"/>
          </w:divBdr>
          <w:divsChild>
            <w:div w:id="458109915">
              <w:marLeft w:val="0"/>
              <w:marRight w:val="0"/>
              <w:marTop w:val="0"/>
              <w:marBottom w:val="0"/>
              <w:divBdr>
                <w:top w:val="none" w:sz="0" w:space="0" w:color="auto"/>
                <w:left w:val="none" w:sz="0" w:space="0" w:color="auto"/>
                <w:bottom w:val="none" w:sz="0" w:space="0" w:color="auto"/>
                <w:right w:val="none" w:sz="0" w:space="0" w:color="auto"/>
              </w:divBdr>
            </w:div>
          </w:divsChild>
        </w:div>
        <w:div w:id="1143044184">
          <w:marLeft w:val="0"/>
          <w:marRight w:val="0"/>
          <w:marTop w:val="0"/>
          <w:marBottom w:val="0"/>
          <w:divBdr>
            <w:top w:val="none" w:sz="0" w:space="0" w:color="auto"/>
            <w:left w:val="none" w:sz="0" w:space="0" w:color="auto"/>
            <w:bottom w:val="none" w:sz="0" w:space="0" w:color="auto"/>
            <w:right w:val="none" w:sz="0" w:space="0" w:color="auto"/>
          </w:divBdr>
          <w:divsChild>
            <w:div w:id="381053007">
              <w:marLeft w:val="0"/>
              <w:marRight w:val="0"/>
              <w:marTop w:val="0"/>
              <w:marBottom w:val="0"/>
              <w:divBdr>
                <w:top w:val="none" w:sz="0" w:space="0" w:color="auto"/>
                <w:left w:val="none" w:sz="0" w:space="0" w:color="auto"/>
                <w:bottom w:val="none" w:sz="0" w:space="0" w:color="auto"/>
                <w:right w:val="none" w:sz="0" w:space="0" w:color="auto"/>
              </w:divBdr>
            </w:div>
          </w:divsChild>
        </w:div>
        <w:div w:id="1410154171">
          <w:marLeft w:val="0"/>
          <w:marRight w:val="0"/>
          <w:marTop w:val="0"/>
          <w:marBottom w:val="0"/>
          <w:divBdr>
            <w:top w:val="none" w:sz="0" w:space="0" w:color="auto"/>
            <w:left w:val="none" w:sz="0" w:space="0" w:color="auto"/>
            <w:bottom w:val="none" w:sz="0" w:space="0" w:color="auto"/>
            <w:right w:val="none" w:sz="0" w:space="0" w:color="auto"/>
          </w:divBdr>
          <w:divsChild>
            <w:div w:id="1921939620">
              <w:marLeft w:val="0"/>
              <w:marRight w:val="0"/>
              <w:marTop w:val="0"/>
              <w:marBottom w:val="0"/>
              <w:divBdr>
                <w:top w:val="none" w:sz="0" w:space="0" w:color="auto"/>
                <w:left w:val="none" w:sz="0" w:space="0" w:color="auto"/>
                <w:bottom w:val="none" w:sz="0" w:space="0" w:color="auto"/>
                <w:right w:val="none" w:sz="0" w:space="0" w:color="auto"/>
              </w:divBdr>
            </w:div>
          </w:divsChild>
        </w:div>
        <w:div w:id="918757995">
          <w:marLeft w:val="0"/>
          <w:marRight w:val="0"/>
          <w:marTop w:val="0"/>
          <w:marBottom w:val="0"/>
          <w:divBdr>
            <w:top w:val="none" w:sz="0" w:space="0" w:color="auto"/>
            <w:left w:val="none" w:sz="0" w:space="0" w:color="auto"/>
            <w:bottom w:val="none" w:sz="0" w:space="0" w:color="auto"/>
            <w:right w:val="none" w:sz="0" w:space="0" w:color="auto"/>
          </w:divBdr>
          <w:divsChild>
            <w:div w:id="699472372">
              <w:marLeft w:val="0"/>
              <w:marRight w:val="0"/>
              <w:marTop w:val="0"/>
              <w:marBottom w:val="0"/>
              <w:divBdr>
                <w:top w:val="none" w:sz="0" w:space="0" w:color="auto"/>
                <w:left w:val="none" w:sz="0" w:space="0" w:color="auto"/>
                <w:bottom w:val="none" w:sz="0" w:space="0" w:color="auto"/>
                <w:right w:val="none" w:sz="0" w:space="0" w:color="auto"/>
              </w:divBdr>
            </w:div>
          </w:divsChild>
        </w:div>
        <w:div w:id="1056664188">
          <w:marLeft w:val="0"/>
          <w:marRight w:val="0"/>
          <w:marTop w:val="0"/>
          <w:marBottom w:val="0"/>
          <w:divBdr>
            <w:top w:val="none" w:sz="0" w:space="0" w:color="auto"/>
            <w:left w:val="none" w:sz="0" w:space="0" w:color="auto"/>
            <w:bottom w:val="none" w:sz="0" w:space="0" w:color="auto"/>
            <w:right w:val="none" w:sz="0" w:space="0" w:color="auto"/>
          </w:divBdr>
          <w:divsChild>
            <w:div w:id="1974014895">
              <w:marLeft w:val="0"/>
              <w:marRight w:val="0"/>
              <w:marTop w:val="0"/>
              <w:marBottom w:val="0"/>
              <w:divBdr>
                <w:top w:val="none" w:sz="0" w:space="0" w:color="auto"/>
                <w:left w:val="none" w:sz="0" w:space="0" w:color="auto"/>
                <w:bottom w:val="none" w:sz="0" w:space="0" w:color="auto"/>
                <w:right w:val="none" w:sz="0" w:space="0" w:color="auto"/>
              </w:divBdr>
            </w:div>
          </w:divsChild>
        </w:div>
        <w:div w:id="1224179598">
          <w:marLeft w:val="0"/>
          <w:marRight w:val="0"/>
          <w:marTop w:val="0"/>
          <w:marBottom w:val="0"/>
          <w:divBdr>
            <w:top w:val="none" w:sz="0" w:space="0" w:color="auto"/>
            <w:left w:val="none" w:sz="0" w:space="0" w:color="auto"/>
            <w:bottom w:val="none" w:sz="0" w:space="0" w:color="auto"/>
            <w:right w:val="none" w:sz="0" w:space="0" w:color="auto"/>
          </w:divBdr>
          <w:divsChild>
            <w:div w:id="996227448">
              <w:marLeft w:val="0"/>
              <w:marRight w:val="0"/>
              <w:marTop w:val="0"/>
              <w:marBottom w:val="0"/>
              <w:divBdr>
                <w:top w:val="none" w:sz="0" w:space="0" w:color="auto"/>
                <w:left w:val="none" w:sz="0" w:space="0" w:color="auto"/>
                <w:bottom w:val="none" w:sz="0" w:space="0" w:color="auto"/>
                <w:right w:val="none" w:sz="0" w:space="0" w:color="auto"/>
              </w:divBdr>
            </w:div>
          </w:divsChild>
        </w:div>
        <w:div w:id="1596593130">
          <w:marLeft w:val="0"/>
          <w:marRight w:val="0"/>
          <w:marTop w:val="0"/>
          <w:marBottom w:val="0"/>
          <w:divBdr>
            <w:top w:val="none" w:sz="0" w:space="0" w:color="auto"/>
            <w:left w:val="none" w:sz="0" w:space="0" w:color="auto"/>
            <w:bottom w:val="none" w:sz="0" w:space="0" w:color="auto"/>
            <w:right w:val="none" w:sz="0" w:space="0" w:color="auto"/>
          </w:divBdr>
          <w:divsChild>
            <w:div w:id="635990944">
              <w:marLeft w:val="0"/>
              <w:marRight w:val="0"/>
              <w:marTop w:val="0"/>
              <w:marBottom w:val="0"/>
              <w:divBdr>
                <w:top w:val="none" w:sz="0" w:space="0" w:color="auto"/>
                <w:left w:val="none" w:sz="0" w:space="0" w:color="auto"/>
                <w:bottom w:val="none" w:sz="0" w:space="0" w:color="auto"/>
                <w:right w:val="none" w:sz="0" w:space="0" w:color="auto"/>
              </w:divBdr>
            </w:div>
          </w:divsChild>
        </w:div>
        <w:div w:id="1793476241">
          <w:marLeft w:val="0"/>
          <w:marRight w:val="0"/>
          <w:marTop w:val="0"/>
          <w:marBottom w:val="0"/>
          <w:divBdr>
            <w:top w:val="none" w:sz="0" w:space="0" w:color="auto"/>
            <w:left w:val="none" w:sz="0" w:space="0" w:color="auto"/>
            <w:bottom w:val="none" w:sz="0" w:space="0" w:color="auto"/>
            <w:right w:val="none" w:sz="0" w:space="0" w:color="auto"/>
          </w:divBdr>
          <w:divsChild>
            <w:div w:id="278030986">
              <w:marLeft w:val="0"/>
              <w:marRight w:val="0"/>
              <w:marTop w:val="0"/>
              <w:marBottom w:val="0"/>
              <w:divBdr>
                <w:top w:val="none" w:sz="0" w:space="0" w:color="auto"/>
                <w:left w:val="none" w:sz="0" w:space="0" w:color="auto"/>
                <w:bottom w:val="none" w:sz="0" w:space="0" w:color="auto"/>
                <w:right w:val="none" w:sz="0" w:space="0" w:color="auto"/>
              </w:divBdr>
            </w:div>
          </w:divsChild>
        </w:div>
        <w:div w:id="1474373356">
          <w:marLeft w:val="0"/>
          <w:marRight w:val="0"/>
          <w:marTop w:val="0"/>
          <w:marBottom w:val="0"/>
          <w:divBdr>
            <w:top w:val="none" w:sz="0" w:space="0" w:color="auto"/>
            <w:left w:val="none" w:sz="0" w:space="0" w:color="auto"/>
            <w:bottom w:val="none" w:sz="0" w:space="0" w:color="auto"/>
            <w:right w:val="none" w:sz="0" w:space="0" w:color="auto"/>
          </w:divBdr>
          <w:divsChild>
            <w:div w:id="1061639420">
              <w:marLeft w:val="0"/>
              <w:marRight w:val="0"/>
              <w:marTop w:val="0"/>
              <w:marBottom w:val="0"/>
              <w:divBdr>
                <w:top w:val="none" w:sz="0" w:space="0" w:color="auto"/>
                <w:left w:val="none" w:sz="0" w:space="0" w:color="auto"/>
                <w:bottom w:val="none" w:sz="0" w:space="0" w:color="auto"/>
                <w:right w:val="none" w:sz="0" w:space="0" w:color="auto"/>
              </w:divBdr>
            </w:div>
          </w:divsChild>
        </w:div>
        <w:div w:id="1459642578">
          <w:marLeft w:val="0"/>
          <w:marRight w:val="0"/>
          <w:marTop w:val="0"/>
          <w:marBottom w:val="0"/>
          <w:divBdr>
            <w:top w:val="none" w:sz="0" w:space="0" w:color="auto"/>
            <w:left w:val="none" w:sz="0" w:space="0" w:color="auto"/>
            <w:bottom w:val="none" w:sz="0" w:space="0" w:color="auto"/>
            <w:right w:val="none" w:sz="0" w:space="0" w:color="auto"/>
          </w:divBdr>
          <w:divsChild>
            <w:div w:id="816609991">
              <w:marLeft w:val="0"/>
              <w:marRight w:val="0"/>
              <w:marTop w:val="0"/>
              <w:marBottom w:val="0"/>
              <w:divBdr>
                <w:top w:val="none" w:sz="0" w:space="0" w:color="auto"/>
                <w:left w:val="none" w:sz="0" w:space="0" w:color="auto"/>
                <w:bottom w:val="none" w:sz="0" w:space="0" w:color="auto"/>
                <w:right w:val="none" w:sz="0" w:space="0" w:color="auto"/>
              </w:divBdr>
            </w:div>
          </w:divsChild>
        </w:div>
        <w:div w:id="449662752">
          <w:marLeft w:val="0"/>
          <w:marRight w:val="0"/>
          <w:marTop w:val="0"/>
          <w:marBottom w:val="0"/>
          <w:divBdr>
            <w:top w:val="none" w:sz="0" w:space="0" w:color="auto"/>
            <w:left w:val="none" w:sz="0" w:space="0" w:color="auto"/>
            <w:bottom w:val="none" w:sz="0" w:space="0" w:color="auto"/>
            <w:right w:val="none" w:sz="0" w:space="0" w:color="auto"/>
          </w:divBdr>
          <w:divsChild>
            <w:div w:id="1813595825">
              <w:marLeft w:val="0"/>
              <w:marRight w:val="0"/>
              <w:marTop w:val="0"/>
              <w:marBottom w:val="0"/>
              <w:divBdr>
                <w:top w:val="none" w:sz="0" w:space="0" w:color="auto"/>
                <w:left w:val="none" w:sz="0" w:space="0" w:color="auto"/>
                <w:bottom w:val="none" w:sz="0" w:space="0" w:color="auto"/>
                <w:right w:val="none" w:sz="0" w:space="0" w:color="auto"/>
              </w:divBdr>
            </w:div>
          </w:divsChild>
        </w:div>
        <w:div w:id="1284800105">
          <w:marLeft w:val="0"/>
          <w:marRight w:val="0"/>
          <w:marTop w:val="0"/>
          <w:marBottom w:val="0"/>
          <w:divBdr>
            <w:top w:val="none" w:sz="0" w:space="0" w:color="auto"/>
            <w:left w:val="none" w:sz="0" w:space="0" w:color="auto"/>
            <w:bottom w:val="none" w:sz="0" w:space="0" w:color="auto"/>
            <w:right w:val="none" w:sz="0" w:space="0" w:color="auto"/>
          </w:divBdr>
          <w:divsChild>
            <w:div w:id="294722043">
              <w:marLeft w:val="0"/>
              <w:marRight w:val="0"/>
              <w:marTop w:val="0"/>
              <w:marBottom w:val="0"/>
              <w:divBdr>
                <w:top w:val="none" w:sz="0" w:space="0" w:color="auto"/>
                <w:left w:val="none" w:sz="0" w:space="0" w:color="auto"/>
                <w:bottom w:val="none" w:sz="0" w:space="0" w:color="auto"/>
                <w:right w:val="none" w:sz="0" w:space="0" w:color="auto"/>
              </w:divBdr>
            </w:div>
          </w:divsChild>
        </w:div>
        <w:div w:id="874192002">
          <w:marLeft w:val="0"/>
          <w:marRight w:val="0"/>
          <w:marTop w:val="0"/>
          <w:marBottom w:val="0"/>
          <w:divBdr>
            <w:top w:val="none" w:sz="0" w:space="0" w:color="auto"/>
            <w:left w:val="none" w:sz="0" w:space="0" w:color="auto"/>
            <w:bottom w:val="none" w:sz="0" w:space="0" w:color="auto"/>
            <w:right w:val="none" w:sz="0" w:space="0" w:color="auto"/>
          </w:divBdr>
          <w:divsChild>
            <w:div w:id="765614261">
              <w:marLeft w:val="0"/>
              <w:marRight w:val="0"/>
              <w:marTop w:val="0"/>
              <w:marBottom w:val="0"/>
              <w:divBdr>
                <w:top w:val="none" w:sz="0" w:space="0" w:color="auto"/>
                <w:left w:val="none" w:sz="0" w:space="0" w:color="auto"/>
                <w:bottom w:val="none" w:sz="0" w:space="0" w:color="auto"/>
                <w:right w:val="none" w:sz="0" w:space="0" w:color="auto"/>
              </w:divBdr>
            </w:div>
          </w:divsChild>
        </w:div>
        <w:div w:id="1606421334">
          <w:marLeft w:val="0"/>
          <w:marRight w:val="0"/>
          <w:marTop w:val="0"/>
          <w:marBottom w:val="0"/>
          <w:divBdr>
            <w:top w:val="none" w:sz="0" w:space="0" w:color="auto"/>
            <w:left w:val="none" w:sz="0" w:space="0" w:color="auto"/>
            <w:bottom w:val="none" w:sz="0" w:space="0" w:color="auto"/>
            <w:right w:val="none" w:sz="0" w:space="0" w:color="auto"/>
          </w:divBdr>
          <w:divsChild>
            <w:div w:id="1071655241">
              <w:marLeft w:val="0"/>
              <w:marRight w:val="0"/>
              <w:marTop w:val="0"/>
              <w:marBottom w:val="0"/>
              <w:divBdr>
                <w:top w:val="none" w:sz="0" w:space="0" w:color="auto"/>
                <w:left w:val="none" w:sz="0" w:space="0" w:color="auto"/>
                <w:bottom w:val="none" w:sz="0" w:space="0" w:color="auto"/>
                <w:right w:val="none" w:sz="0" w:space="0" w:color="auto"/>
              </w:divBdr>
            </w:div>
          </w:divsChild>
        </w:div>
        <w:div w:id="496195763">
          <w:marLeft w:val="0"/>
          <w:marRight w:val="0"/>
          <w:marTop w:val="0"/>
          <w:marBottom w:val="0"/>
          <w:divBdr>
            <w:top w:val="none" w:sz="0" w:space="0" w:color="auto"/>
            <w:left w:val="none" w:sz="0" w:space="0" w:color="auto"/>
            <w:bottom w:val="none" w:sz="0" w:space="0" w:color="auto"/>
            <w:right w:val="none" w:sz="0" w:space="0" w:color="auto"/>
          </w:divBdr>
          <w:divsChild>
            <w:div w:id="1680503226">
              <w:marLeft w:val="0"/>
              <w:marRight w:val="0"/>
              <w:marTop w:val="0"/>
              <w:marBottom w:val="0"/>
              <w:divBdr>
                <w:top w:val="none" w:sz="0" w:space="0" w:color="auto"/>
                <w:left w:val="none" w:sz="0" w:space="0" w:color="auto"/>
                <w:bottom w:val="none" w:sz="0" w:space="0" w:color="auto"/>
                <w:right w:val="none" w:sz="0" w:space="0" w:color="auto"/>
              </w:divBdr>
            </w:div>
          </w:divsChild>
        </w:div>
        <w:div w:id="272055828">
          <w:marLeft w:val="0"/>
          <w:marRight w:val="0"/>
          <w:marTop w:val="0"/>
          <w:marBottom w:val="0"/>
          <w:divBdr>
            <w:top w:val="none" w:sz="0" w:space="0" w:color="auto"/>
            <w:left w:val="none" w:sz="0" w:space="0" w:color="auto"/>
            <w:bottom w:val="none" w:sz="0" w:space="0" w:color="auto"/>
            <w:right w:val="none" w:sz="0" w:space="0" w:color="auto"/>
          </w:divBdr>
          <w:divsChild>
            <w:div w:id="1943225699">
              <w:marLeft w:val="0"/>
              <w:marRight w:val="0"/>
              <w:marTop w:val="0"/>
              <w:marBottom w:val="0"/>
              <w:divBdr>
                <w:top w:val="none" w:sz="0" w:space="0" w:color="auto"/>
                <w:left w:val="none" w:sz="0" w:space="0" w:color="auto"/>
                <w:bottom w:val="none" w:sz="0" w:space="0" w:color="auto"/>
                <w:right w:val="none" w:sz="0" w:space="0" w:color="auto"/>
              </w:divBdr>
            </w:div>
          </w:divsChild>
        </w:div>
        <w:div w:id="1147359479">
          <w:marLeft w:val="0"/>
          <w:marRight w:val="0"/>
          <w:marTop w:val="0"/>
          <w:marBottom w:val="0"/>
          <w:divBdr>
            <w:top w:val="none" w:sz="0" w:space="0" w:color="auto"/>
            <w:left w:val="none" w:sz="0" w:space="0" w:color="auto"/>
            <w:bottom w:val="none" w:sz="0" w:space="0" w:color="auto"/>
            <w:right w:val="none" w:sz="0" w:space="0" w:color="auto"/>
          </w:divBdr>
          <w:divsChild>
            <w:div w:id="492573242">
              <w:marLeft w:val="0"/>
              <w:marRight w:val="0"/>
              <w:marTop w:val="0"/>
              <w:marBottom w:val="0"/>
              <w:divBdr>
                <w:top w:val="none" w:sz="0" w:space="0" w:color="auto"/>
                <w:left w:val="none" w:sz="0" w:space="0" w:color="auto"/>
                <w:bottom w:val="none" w:sz="0" w:space="0" w:color="auto"/>
                <w:right w:val="none" w:sz="0" w:space="0" w:color="auto"/>
              </w:divBdr>
            </w:div>
          </w:divsChild>
        </w:div>
        <w:div w:id="1690905757">
          <w:marLeft w:val="0"/>
          <w:marRight w:val="0"/>
          <w:marTop w:val="0"/>
          <w:marBottom w:val="0"/>
          <w:divBdr>
            <w:top w:val="none" w:sz="0" w:space="0" w:color="auto"/>
            <w:left w:val="none" w:sz="0" w:space="0" w:color="auto"/>
            <w:bottom w:val="none" w:sz="0" w:space="0" w:color="auto"/>
            <w:right w:val="none" w:sz="0" w:space="0" w:color="auto"/>
          </w:divBdr>
          <w:divsChild>
            <w:div w:id="1044986987">
              <w:marLeft w:val="0"/>
              <w:marRight w:val="0"/>
              <w:marTop w:val="0"/>
              <w:marBottom w:val="0"/>
              <w:divBdr>
                <w:top w:val="none" w:sz="0" w:space="0" w:color="auto"/>
                <w:left w:val="none" w:sz="0" w:space="0" w:color="auto"/>
                <w:bottom w:val="none" w:sz="0" w:space="0" w:color="auto"/>
                <w:right w:val="none" w:sz="0" w:space="0" w:color="auto"/>
              </w:divBdr>
            </w:div>
          </w:divsChild>
        </w:div>
        <w:div w:id="1721321557">
          <w:marLeft w:val="0"/>
          <w:marRight w:val="0"/>
          <w:marTop w:val="0"/>
          <w:marBottom w:val="0"/>
          <w:divBdr>
            <w:top w:val="none" w:sz="0" w:space="0" w:color="auto"/>
            <w:left w:val="none" w:sz="0" w:space="0" w:color="auto"/>
            <w:bottom w:val="none" w:sz="0" w:space="0" w:color="auto"/>
            <w:right w:val="none" w:sz="0" w:space="0" w:color="auto"/>
          </w:divBdr>
          <w:divsChild>
            <w:div w:id="698698173">
              <w:marLeft w:val="0"/>
              <w:marRight w:val="0"/>
              <w:marTop w:val="0"/>
              <w:marBottom w:val="0"/>
              <w:divBdr>
                <w:top w:val="none" w:sz="0" w:space="0" w:color="auto"/>
                <w:left w:val="none" w:sz="0" w:space="0" w:color="auto"/>
                <w:bottom w:val="none" w:sz="0" w:space="0" w:color="auto"/>
                <w:right w:val="none" w:sz="0" w:space="0" w:color="auto"/>
              </w:divBdr>
            </w:div>
          </w:divsChild>
        </w:div>
        <w:div w:id="816263531">
          <w:marLeft w:val="0"/>
          <w:marRight w:val="0"/>
          <w:marTop w:val="0"/>
          <w:marBottom w:val="0"/>
          <w:divBdr>
            <w:top w:val="none" w:sz="0" w:space="0" w:color="auto"/>
            <w:left w:val="none" w:sz="0" w:space="0" w:color="auto"/>
            <w:bottom w:val="none" w:sz="0" w:space="0" w:color="auto"/>
            <w:right w:val="none" w:sz="0" w:space="0" w:color="auto"/>
          </w:divBdr>
          <w:divsChild>
            <w:div w:id="280916774">
              <w:marLeft w:val="0"/>
              <w:marRight w:val="0"/>
              <w:marTop w:val="0"/>
              <w:marBottom w:val="0"/>
              <w:divBdr>
                <w:top w:val="none" w:sz="0" w:space="0" w:color="auto"/>
                <w:left w:val="none" w:sz="0" w:space="0" w:color="auto"/>
                <w:bottom w:val="none" w:sz="0" w:space="0" w:color="auto"/>
                <w:right w:val="none" w:sz="0" w:space="0" w:color="auto"/>
              </w:divBdr>
            </w:div>
          </w:divsChild>
        </w:div>
        <w:div w:id="1826780622">
          <w:marLeft w:val="0"/>
          <w:marRight w:val="0"/>
          <w:marTop w:val="0"/>
          <w:marBottom w:val="0"/>
          <w:divBdr>
            <w:top w:val="none" w:sz="0" w:space="0" w:color="auto"/>
            <w:left w:val="none" w:sz="0" w:space="0" w:color="auto"/>
            <w:bottom w:val="none" w:sz="0" w:space="0" w:color="auto"/>
            <w:right w:val="none" w:sz="0" w:space="0" w:color="auto"/>
          </w:divBdr>
          <w:divsChild>
            <w:div w:id="1508055258">
              <w:marLeft w:val="0"/>
              <w:marRight w:val="0"/>
              <w:marTop w:val="0"/>
              <w:marBottom w:val="0"/>
              <w:divBdr>
                <w:top w:val="none" w:sz="0" w:space="0" w:color="auto"/>
                <w:left w:val="none" w:sz="0" w:space="0" w:color="auto"/>
                <w:bottom w:val="none" w:sz="0" w:space="0" w:color="auto"/>
                <w:right w:val="none" w:sz="0" w:space="0" w:color="auto"/>
              </w:divBdr>
            </w:div>
          </w:divsChild>
        </w:div>
        <w:div w:id="285737838">
          <w:marLeft w:val="0"/>
          <w:marRight w:val="0"/>
          <w:marTop w:val="0"/>
          <w:marBottom w:val="0"/>
          <w:divBdr>
            <w:top w:val="none" w:sz="0" w:space="0" w:color="auto"/>
            <w:left w:val="none" w:sz="0" w:space="0" w:color="auto"/>
            <w:bottom w:val="none" w:sz="0" w:space="0" w:color="auto"/>
            <w:right w:val="none" w:sz="0" w:space="0" w:color="auto"/>
          </w:divBdr>
          <w:divsChild>
            <w:div w:id="479419842">
              <w:marLeft w:val="0"/>
              <w:marRight w:val="0"/>
              <w:marTop w:val="0"/>
              <w:marBottom w:val="0"/>
              <w:divBdr>
                <w:top w:val="none" w:sz="0" w:space="0" w:color="auto"/>
                <w:left w:val="none" w:sz="0" w:space="0" w:color="auto"/>
                <w:bottom w:val="none" w:sz="0" w:space="0" w:color="auto"/>
                <w:right w:val="none" w:sz="0" w:space="0" w:color="auto"/>
              </w:divBdr>
            </w:div>
          </w:divsChild>
        </w:div>
        <w:div w:id="307513988">
          <w:marLeft w:val="0"/>
          <w:marRight w:val="0"/>
          <w:marTop w:val="0"/>
          <w:marBottom w:val="0"/>
          <w:divBdr>
            <w:top w:val="none" w:sz="0" w:space="0" w:color="auto"/>
            <w:left w:val="none" w:sz="0" w:space="0" w:color="auto"/>
            <w:bottom w:val="none" w:sz="0" w:space="0" w:color="auto"/>
            <w:right w:val="none" w:sz="0" w:space="0" w:color="auto"/>
          </w:divBdr>
          <w:divsChild>
            <w:div w:id="275480041">
              <w:marLeft w:val="0"/>
              <w:marRight w:val="0"/>
              <w:marTop w:val="0"/>
              <w:marBottom w:val="0"/>
              <w:divBdr>
                <w:top w:val="none" w:sz="0" w:space="0" w:color="auto"/>
                <w:left w:val="none" w:sz="0" w:space="0" w:color="auto"/>
                <w:bottom w:val="none" w:sz="0" w:space="0" w:color="auto"/>
                <w:right w:val="none" w:sz="0" w:space="0" w:color="auto"/>
              </w:divBdr>
            </w:div>
          </w:divsChild>
        </w:div>
        <w:div w:id="6106738">
          <w:marLeft w:val="0"/>
          <w:marRight w:val="0"/>
          <w:marTop w:val="0"/>
          <w:marBottom w:val="0"/>
          <w:divBdr>
            <w:top w:val="none" w:sz="0" w:space="0" w:color="auto"/>
            <w:left w:val="none" w:sz="0" w:space="0" w:color="auto"/>
            <w:bottom w:val="none" w:sz="0" w:space="0" w:color="auto"/>
            <w:right w:val="none" w:sz="0" w:space="0" w:color="auto"/>
          </w:divBdr>
          <w:divsChild>
            <w:div w:id="1019968747">
              <w:marLeft w:val="0"/>
              <w:marRight w:val="0"/>
              <w:marTop w:val="0"/>
              <w:marBottom w:val="0"/>
              <w:divBdr>
                <w:top w:val="none" w:sz="0" w:space="0" w:color="auto"/>
                <w:left w:val="none" w:sz="0" w:space="0" w:color="auto"/>
                <w:bottom w:val="none" w:sz="0" w:space="0" w:color="auto"/>
                <w:right w:val="none" w:sz="0" w:space="0" w:color="auto"/>
              </w:divBdr>
            </w:div>
          </w:divsChild>
        </w:div>
        <w:div w:id="1145077625">
          <w:marLeft w:val="0"/>
          <w:marRight w:val="0"/>
          <w:marTop w:val="0"/>
          <w:marBottom w:val="0"/>
          <w:divBdr>
            <w:top w:val="none" w:sz="0" w:space="0" w:color="auto"/>
            <w:left w:val="none" w:sz="0" w:space="0" w:color="auto"/>
            <w:bottom w:val="none" w:sz="0" w:space="0" w:color="auto"/>
            <w:right w:val="none" w:sz="0" w:space="0" w:color="auto"/>
          </w:divBdr>
          <w:divsChild>
            <w:div w:id="1534029894">
              <w:marLeft w:val="0"/>
              <w:marRight w:val="0"/>
              <w:marTop w:val="0"/>
              <w:marBottom w:val="0"/>
              <w:divBdr>
                <w:top w:val="none" w:sz="0" w:space="0" w:color="auto"/>
                <w:left w:val="none" w:sz="0" w:space="0" w:color="auto"/>
                <w:bottom w:val="none" w:sz="0" w:space="0" w:color="auto"/>
                <w:right w:val="none" w:sz="0" w:space="0" w:color="auto"/>
              </w:divBdr>
            </w:div>
          </w:divsChild>
        </w:div>
        <w:div w:id="873230959">
          <w:marLeft w:val="0"/>
          <w:marRight w:val="0"/>
          <w:marTop w:val="0"/>
          <w:marBottom w:val="0"/>
          <w:divBdr>
            <w:top w:val="none" w:sz="0" w:space="0" w:color="auto"/>
            <w:left w:val="none" w:sz="0" w:space="0" w:color="auto"/>
            <w:bottom w:val="none" w:sz="0" w:space="0" w:color="auto"/>
            <w:right w:val="none" w:sz="0" w:space="0" w:color="auto"/>
          </w:divBdr>
          <w:divsChild>
            <w:div w:id="1680354158">
              <w:marLeft w:val="0"/>
              <w:marRight w:val="0"/>
              <w:marTop w:val="0"/>
              <w:marBottom w:val="0"/>
              <w:divBdr>
                <w:top w:val="none" w:sz="0" w:space="0" w:color="auto"/>
                <w:left w:val="none" w:sz="0" w:space="0" w:color="auto"/>
                <w:bottom w:val="none" w:sz="0" w:space="0" w:color="auto"/>
                <w:right w:val="none" w:sz="0" w:space="0" w:color="auto"/>
              </w:divBdr>
            </w:div>
          </w:divsChild>
        </w:div>
        <w:div w:id="419910578">
          <w:marLeft w:val="0"/>
          <w:marRight w:val="0"/>
          <w:marTop w:val="0"/>
          <w:marBottom w:val="0"/>
          <w:divBdr>
            <w:top w:val="none" w:sz="0" w:space="0" w:color="auto"/>
            <w:left w:val="none" w:sz="0" w:space="0" w:color="auto"/>
            <w:bottom w:val="none" w:sz="0" w:space="0" w:color="auto"/>
            <w:right w:val="none" w:sz="0" w:space="0" w:color="auto"/>
          </w:divBdr>
          <w:divsChild>
            <w:div w:id="1083910621">
              <w:marLeft w:val="0"/>
              <w:marRight w:val="0"/>
              <w:marTop w:val="0"/>
              <w:marBottom w:val="0"/>
              <w:divBdr>
                <w:top w:val="none" w:sz="0" w:space="0" w:color="auto"/>
                <w:left w:val="none" w:sz="0" w:space="0" w:color="auto"/>
                <w:bottom w:val="none" w:sz="0" w:space="0" w:color="auto"/>
                <w:right w:val="none" w:sz="0" w:space="0" w:color="auto"/>
              </w:divBdr>
            </w:div>
          </w:divsChild>
        </w:div>
        <w:div w:id="848445965">
          <w:marLeft w:val="0"/>
          <w:marRight w:val="0"/>
          <w:marTop w:val="0"/>
          <w:marBottom w:val="0"/>
          <w:divBdr>
            <w:top w:val="none" w:sz="0" w:space="0" w:color="auto"/>
            <w:left w:val="none" w:sz="0" w:space="0" w:color="auto"/>
            <w:bottom w:val="none" w:sz="0" w:space="0" w:color="auto"/>
            <w:right w:val="none" w:sz="0" w:space="0" w:color="auto"/>
          </w:divBdr>
          <w:divsChild>
            <w:div w:id="2067296782">
              <w:marLeft w:val="0"/>
              <w:marRight w:val="0"/>
              <w:marTop w:val="0"/>
              <w:marBottom w:val="0"/>
              <w:divBdr>
                <w:top w:val="none" w:sz="0" w:space="0" w:color="auto"/>
                <w:left w:val="none" w:sz="0" w:space="0" w:color="auto"/>
                <w:bottom w:val="none" w:sz="0" w:space="0" w:color="auto"/>
                <w:right w:val="none" w:sz="0" w:space="0" w:color="auto"/>
              </w:divBdr>
            </w:div>
          </w:divsChild>
        </w:div>
        <w:div w:id="393504444">
          <w:marLeft w:val="0"/>
          <w:marRight w:val="0"/>
          <w:marTop w:val="0"/>
          <w:marBottom w:val="0"/>
          <w:divBdr>
            <w:top w:val="none" w:sz="0" w:space="0" w:color="auto"/>
            <w:left w:val="none" w:sz="0" w:space="0" w:color="auto"/>
            <w:bottom w:val="none" w:sz="0" w:space="0" w:color="auto"/>
            <w:right w:val="none" w:sz="0" w:space="0" w:color="auto"/>
          </w:divBdr>
          <w:divsChild>
            <w:div w:id="242183136">
              <w:marLeft w:val="0"/>
              <w:marRight w:val="0"/>
              <w:marTop w:val="0"/>
              <w:marBottom w:val="0"/>
              <w:divBdr>
                <w:top w:val="none" w:sz="0" w:space="0" w:color="auto"/>
                <w:left w:val="none" w:sz="0" w:space="0" w:color="auto"/>
                <w:bottom w:val="none" w:sz="0" w:space="0" w:color="auto"/>
                <w:right w:val="none" w:sz="0" w:space="0" w:color="auto"/>
              </w:divBdr>
            </w:div>
          </w:divsChild>
        </w:div>
        <w:div w:id="2028096692">
          <w:marLeft w:val="0"/>
          <w:marRight w:val="0"/>
          <w:marTop w:val="0"/>
          <w:marBottom w:val="0"/>
          <w:divBdr>
            <w:top w:val="none" w:sz="0" w:space="0" w:color="auto"/>
            <w:left w:val="none" w:sz="0" w:space="0" w:color="auto"/>
            <w:bottom w:val="none" w:sz="0" w:space="0" w:color="auto"/>
            <w:right w:val="none" w:sz="0" w:space="0" w:color="auto"/>
          </w:divBdr>
          <w:divsChild>
            <w:div w:id="1427964995">
              <w:marLeft w:val="0"/>
              <w:marRight w:val="0"/>
              <w:marTop w:val="0"/>
              <w:marBottom w:val="0"/>
              <w:divBdr>
                <w:top w:val="none" w:sz="0" w:space="0" w:color="auto"/>
                <w:left w:val="none" w:sz="0" w:space="0" w:color="auto"/>
                <w:bottom w:val="none" w:sz="0" w:space="0" w:color="auto"/>
                <w:right w:val="none" w:sz="0" w:space="0" w:color="auto"/>
              </w:divBdr>
            </w:div>
          </w:divsChild>
        </w:div>
        <w:div w:id="797336325">
          <w:marLeft w:val="0"/>
          <w:marRight w:val="0"/>
          <w:marTop w:val="0"/>
          <w:marBottom w:val="0"/>
          <w:divBdr>
            <w:top w:val="none" w:sz="0" w:space="0" w:color="auto"/>
            <w:left w:val="none" w:sz="0" w:space="0" w:color="auto"/>
            <w:bottom w:val="none" w:sz="0" w:space="0" w:color="auto"/>
            <w:right w:val="none" w:sz="0" w:space="0" w:color="auto"/>
          </w:divBdr>
          <w:divsChild>
            <w:div w:id="1161235401">
              <w:marLeft w:val="0"/>
              <w:marRight w:val="0"/>
              <w:marTop w:val="0"/>
              <w:marBottom w:val="0"/>
              <w:divBdr>
                <w:top w:val="none" w:sz="0" w:space="0" w:color="auto"/>
                <w:left w:val="none" w:sz="0" w:space="0" w:color="auto"/>
                <w:bottom w:val="none" w:sz="0" w:space="0" w:color="auto"/>
                <w:right w:val="none" w:sz="0" w:space="0" w:color="auto"/>
              </w:divBdr>
            </w:div>
          </w:divsChild>
        </w:div>
        <w:div w:id="1574974500">
          <w:marLeft w:val="0"/>
          <w:marRight w:val="0"/>
          <w:marTop w:val="0"/>
          <w:marBottom w:val="0"/>
          <w:divBdr>
            <w:top w:val="none" w:sz="0" w:space="0" w:color="auto"/>
            <w:left w:val="none" w:sz="0" w:space="0" w:color="auto"/>
            <w:bottom w:val="none" w:sz="0" w:space="0" w:color="auto"/>
            <w:right w:val="none" w:sz="0" w:space="0" w:color="auto"/>
          </w:divBdr>
          <w:divsChild>
            <w:div w:id="1851406606">
              <w:marLeft w:val="0"/>
              <w:marRight w:val="0"/>
              <w:marTop w:val="0"/>
              <w:marBottom w:val="0"/>
              <w:divBdr>
                <w:top w:val="none" w:sz="0" w:space="0" w:color="auto"/>
                <w:left w:val="none" w:sz="0" w:space="0" w:color="auto"/>
                <w:bottom w:val="none" w:sz="0" w:space="0" w:color="auto"/>
                <w:right w:val="none" w:sz="0" w:space="0" w:color="auto"/>
              </w:divBdr>
            </w:div>
          </w:divsChild>
        </w:div>
        <w:div w:id="1717580675">
          <w:marLeft w:val="0"/>
          <w:marRight w:val="0"/>
          <w:marTop w:val="0"/>
          <w:marBottom w:val="0"/>
          <w:divBdr>
            <w:top w:val="none" w:sz="0" w:space="0" w:color="auto"/>
            <w:left w:val="none" w:sz="0" w:space="0" w:color="auto"/>
            <w:bottom w:val="none" w:sz="0" w:space="0" w:color="auto"/>
            <w:right w:val="none" w:sz="0" w:space="0" w:color="auto"/>
          </w:divBdr>
          <w:divsChild>
            <w:div w:id="1895891053">
              <w:marLeft w:val="0"/>
              <w:marRight w:val="0"/>
              <w:marTop w:val="0"/>
              <w:marBottom w:val="0"/>
              <w:divBdr>
                <w:top w:val="none" w:sz="0" w:space="0" w:color="auto"/>
                <w:left w:val="none" w:sz="0" w:space="0" w:color="auto"/>
                <w:bottom w:val="none" w:sz="0" w:space="0" w:color="auto"/>
                <w:right w:val="none" w:sz="0" w:space="0" w:color="auto"/>
              </w:divBdr>
            </w:div>
          </w:divsChild>
        </w:div>
        <w:div w:id="566888798">
          <w:marLeft w:val="0"/>
          <w:marRight w:val="0"/>
          <w:marTop w:val="0"/>
          <w:marBottom w:val="0"/>
          <w:divBdr>
            <w:top w:val="none" w:sz="0" w:space="0" w:color="auto"/>
            <w:left w:val="none" w:sz="0" w:space="0" w:color="auto"/>
            <w:bottom w:val="none" w:sz="0" w:space="0" w:color="auto"/>
            <w:right w:val="none" w:sz="0" w:space="0" w:color="auto"/>
          </w:divBdr>
          <w:divsChild>
            <w:div w:id="1263219256">
              <w:marLeft w:val="0"/>
              <w:marRight w:val="0"/>
              <w:marTop w:val="0"/>
              <w:marBottom w:val="0"/>
              <w:divBdr>
                <w:top w:val="none" w:sz="0" w:space="0" w:color="auto"/>
                <w:left w:val="none" w:sz="0" w:space="0" w:color="auto"/>
                <w:bottom w:val="none" w:sz="0" w:space="0" w:color="auto"/>
                <w:right w:val="none" w:sz="0" w:space="0" w:color="auto"/>
              </w:divBdr>
            </w:div>
          </w:divsChild>
        </w:div>
        <w:div w:id="1236014990">
          <w:marLeft w:val="0"/>
          <w:marRight w:val="0"/>
          <w:marTop w:val="0"/>
          <w:marBottom w:val="0"/>
          <w:divBdr>
            <w:top w:val="none" w:sz="0" w:space="0" w:color="auto"/>
            <w:left w:val="none" w:sz="0" w:space="0" w:color="auto"/>
            <w:bottom w:val="none" w:sz="0" w:space="0" w:color="auto"/>
            <w:right w:val="none" w:sz="0" w:space="0" w:color="auto"/>
          </w:divBdr>
          <w:divsChild>
            <w:div w:id="1676767095">
              <w:marLeft w:val="0"/>
              <w:marRight w:val="0"/>
              <w:marTop w:val="0"/>
              <w:marBottom w:val="0"/>
              <w:divBdr>
                <w:top w:val="none" w:sz="0" w:space="0" w:color="auto"/>
                <w:left w:val="none" w:sz="0" w:space="0" w:color="auto"/>
                <w:bottom w:val="none" w:sz="0" w:space="0" w:color="auto"/>
                <w:right w:val="none" w:sz="0" w:space="0" w:color="auto"/>
              </w:divBdr>
            </w:div>
          </w:divsChild>
        </w:div>
        <w:div w:id="1685279054">
          <w:marLeft w:val="0"/>
          <w:marRight w:val="0"/>
          <w:marTop w:val="0"/>
          <w:marBottom w:val="0"/>
          <w:divBdr>
            <w:top w:val="none" w:sz="0" w:space="0" w:color="auto"/>
            <w:left w:val="none" w:sz="0" w:space="0" w:color="auto"/>
            <w:bottom w:val="none" w:sz="0" w:space="0" w:color="auto"/>
            <w:right w:val="none" w:sz="0" w:space="0" w:color="auto"/>
          </w:divBdr>
          <w:divsChild>
            <w:div w:id="747116985">
              <w:marLeft w:val="0"/>
              <w:marRight w:val="0"/>
              <w:marTop w:val="0"/>
              <w:marBottom w:val="0"/>
              <w:divBdr>
                <w:top w:val="none" w:sz="0" w:space="0" w:color="auto"/>
                <w:left w:val="none" w:sz="0" w:space="0" w:color="auto"/>
                <w:bottom w:val="none" w:sz="0" w:space="0" w:color="auto"/>
                <w:right w:val="none" w:sz="0" w:space="0" w:color="auto"/>
              </w:divBdr>
            </w:div>
          </w:divsChild>
        </w:div>
        <w:div w:id="1588078217">
          <w:marLeft w:val="0"/>
          <w:marRight w:val="0"/>
          <w:marTop w:val="0"/>
          <w:marBottom w:val="0"/>
          <w:divBdr>
            <w:top w:val="none" w:sz="0" w:space="0" w:color="auto"/>
            <w:left w:val="none" w:sz="0" w:space="0" w:color="auto"/>
            <w:bottom w:val="none" w:sz="0" w:space="0" w:color="auto"/>
            <w:right w:val="none" w:sz="0" w:space="0" w:color="auto"/>
          </w:divBdr>
          <w:divsChild>
            <w:div w:id="918294738">
              <w:marLeft w:val="0"/>
              <w:marRight w:val="0"/>
              <w:marTop w:val="0"/>
              <w:marBottom w:val="0"/>
              <w:divBdr>
                <w:top w:val="none" w:sz="0" w:space="0" w:color="auto"/>
                <w:left w:val="none" w:sz="0" w:space="0" w:color="auto"/>
                <w:bottom w:val="none" w:sz="0" w:space="0" w:color="auto"/>
                <w:right w:val="none" w:sz="0" w:space="0" w:color="auto"/>
              </w:divBdr>
            </w:div>
          </w:divsChild>
        </w:div>
        <w:div w:id="903565490">
          <w:marLeft w:val="0"/>
          <w:marRight w:val="0"/>
          <w:marTop w:val="0"/>
          <w:marBottom w:val="0"/>
          <w:divBdr>
            <w:top w:val="none" w:sz="0" w:space="0" w:color="auto"/>
            <w:left w:val="none" w:sz="0" w:space="0" w:color="auto"/>
            <w:bottom w:val="none" w:sz="0" w:space="0" w:color="auto"/>
            <w:right w:val="none" w:sz="0" w:space="0" w:color="auto"/>
          </w:divBdr>
          <w:divsChild>
            <w:div w:id="1517159405">
              <w:marLeft w:val="0"/>
              <w:marRight w:val="0"/>
              <w:marTop w:val="0"/>
              <w:marBottom w:val="0"/>
              <w:divBdr>
                <w:top w:val="none" w:sz="0" w:space="0" w:color="auto"/>
                <w:left w:val="none" w:sz="0" w:space="0" w:color="auto"/>
                <w:bottom w:val="none" w:sz="0" w:space="0" w:color="auto"/>
                <w:right w:val="none" w:sz="0" w:space="0" w:color="auto"/>
              </w:divBdr>
            </w:div>
          </w:divsChild>
        </w:div>
        <w:div w:id="1413115371">
          <w:marLeft w:val="0"/>
          <w:marRight w:val="0"/>
          <w:marTop w:val="0"/>
          <w:marBottom w:val="0"/>
          <w:divBdr>
            <w:top w:val="none" w:sz="0" w:space="0" w:color="auto"/>
            <w:left w:val="none" w:sz="0" w:space="0" w:color="auto"/>
            <w:bottom w:val="none" w:sz="0" w:space="0" w:color="auto"/>
            <w:right w:val="none" w:sz="0" w:space="0" w:color="auto"/>
          </w:divBdr>
          <w:divsChild>
            <w:div w:id="1380788039">
              <w:marLeft w:val="0"/>
              <w:marRight w:val="0"/>
              <w:marTop w:val="0"/>
              <w:marBottom w:val="0"/>
              <w:divBdr>
                <w:top w:val="none" w:sz="0" w:space="0" w:color="auto"/>
                <w:left w:val="none" w:sz="0" w:space="0" w:color="auto"/>
                <w:bottom w:val="none" w:sz="0" w:space="0" w:color="auto"/>
                <w:right w:val="none" w:sz="0" w:space="0" w:color="auto"/>
              </w:divBdr>
            </w:div>
          </w:divsChild>
        </w:div>
        <w:div w:id="1418866434">
          <w:marLeft w:val="0"/>
          <w:marRight w:val="0"/>
          <w:marTop w:val="0"/>
          <w:marBottom w:val="0"/>
          <w:divBdr>
            <w:top w:val="none" w:sz="0" w:space="0" w:color="auto"/>
            <w:left w:val="none" w:sz="0" w:space="0" w:color="auto"/>
            <w:bottom w:val="none" w:sz="0" w:space="0" w:color="auto"/>
            <w:right w:val="none" w:sz="0" w:space="0" w:color="auto"/>
          </w:divBdr>
          <w:divsChild>
            <w:div w:id="173033165">
              <w:marLeft w:val="0"/>
              <w:marRight w:val="0"/>
              <w:marTop w:val="0"/>
              <w:marBottom w:val="0"/>
              <w:divBdr>
                <w:top w:val="none" w:sz="0" w:space="0" w:color="auto"/>
                <w:left w:val="none" w:sz="0" w:space="0" w:color="auto"/>
                <w:bottom w:val="none" w:sz="0" w:space="0" w:color="auto"/>
                <w:right w:val="none" w:sz="0" w:space="0" w:color="auto"/>
              </w:divBdr>
            </w:div>
          </w:divsChild>
        </w:div>
        <w:div w:id="394427582">
          <w:marLeft w:val="0"/>
          <w:marRight w:val="0"/>
          <w:marTop w:val="0"/>
          <w:marBottom w:val="0"/>
          <w:divBdr>
            <w:top w:val="none" w:sz="0" w:space="0" w:color="auto"/>
            <w:left w:val="none" w:sz="0" w:space="0" w:color="auto"/>
            <w:bottom w:val="none" w:sz="0" w:space="0" w:color="auto"/>
            <w:right w:val="none" w:sz="0" w:space="0" w:color="auto"/>
          </w:divBdr>
          <w:divsChild>
            <w:div w:id="1849906376">
              <w:marLeft w:val="0"/>
              <w:marRight w:val="0"/>
              <w:marTop w:val="0"/>
              <w:marBottom w:val="0"/>
              <w:divBdr>
                <w:top w:val="none" w:sz="0" w:space="0" w:color="auto"/>
                <w:left w:val="none" w:sz="0" w:space="0" w:color="auto"/>
                <w:bottom w:val="none" w:sz="0" w:space="0" w:color="auto"/>
                <w:right w:val="none" w:sz="0" w:space="0" w:color="auto"/>
              </w:divBdr>
            </w:div>
          </w:divsChild>
        </w:div>
        <w:div w:id="569005136">
          <w:marLeft w:val="0"/>
          <w:marRight w:val="0"/>
          <w:marTop w:val="0"/>
          <w:marBottom w:val="0"/>
          <w:divBdr>
            <w:top w:val="none" w:sz="0" w:space="0" w:color="auto"/>
            <w:left w:val="none" w:sz="0" w:space="0" w:color="auto"/>
            <w:bottom w:val="none" w:sz="0" w:space="0" w:color="auto"/>
            <w:right w:val="none" w:sz="0" w:space="0" w:color="auto"/>
          </w:divBdr>
          <w:divsChild>
            <w:div w:id="938874028">
              <w:marLeft w:val="0"/>
              <w:marRight w:val="0"/>
              <w:marTop w:val="0"/>
              <w:marBottom w:val="0"/>
              <w:divBdr>
                <w:top w:val="none" w:sz="0" w:space="0" w:color="auto"/>
                <w:left w:val="none" w:sz="0" w:space="0" w:color="auto"/>
                <w:bottom w:val="none" w:sz="0" w:space="0" w:color="auto"/>
                <w:right w:val="none" w:sz="0" w:space="0" w:color="auto"/>
              </w:divBdr>
            </w:div>
          </w:divsChild>
        </w:div>
        <w:div w:id="139227728">
          <w:marLeft w:val="0"/>
          <w:marRight w:val="0"/>
          <w:marTop w:val="0"/>
          <w:marBottom w:val="0"/>
          <w:divBdr>
            <w:top w:val="none" w:sz="0" w:space="0" w:color="auto"/>
            <w:left w:val="none" w:sz="0" w:space="0" w:color="auto"/>
            <w:bottom w:val="none" w:sz="0" w:space="0" w:color="auto"/>
            <w:right w:val="none" w:sz="0" w:space="0" w:color="auto"/>
          </w:divBdr>
          <w:divsChild>
            <w:div w:id="497043538">
              <w:marLeft w:val="0"/>
              <w:marRight w:val="0"/>
              <w:marTop w:val="0"/>
              <w:marBottom w:val="0"/>
              <w:divBdr>
                <w:top w:val="none" w:sz="0" w:space="0" w:color="auto"/>
                <w:left w:val="none" w:sz="0" w:space="0" w:color="auto"/>
                <w:bottom w:val="none" w:sz="0" w:space="0" w:color="auto"/>
                <w:right w:val="none" w:sz="0" w:space="0" w:color="auto"/>
              </w:divBdr>
            </w:div>
          </w:divsChild>
        </w:div>
        <w:div w:id="1786268542">
          <w:marLeft w:val="0"/>
          <w:marRight w:val="0"/>
          <w:marTop w:val="0"/>
          <w:marBottom w:val="0"/>
          <w:divBdr>
            <w:top w:val="none" w:sz="0" w:space="0" w:color="auto"/>
            <w:left w:val="none" w:sz="0" w:space="0" w:color="auto"/>
            <w:bottom w:val="none" w:sz="0" w:space="0" w:color="auto"/>
            <w:right w:val="none" w:sz="0" w:space="0" w:color="auto"/>
          </w:divBdr>
          <w:divsChild>
            <w:div w:id="22603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924638">
      <w:bodyDiv w:val="1"/>
      <w:marLeft w:val="0"/>
      <w:marRight w:val="0"/>
      <w:marTop w:val="0"/>
      <w:marBottom w:val="0"/>
      <w:divBdr>
        <w:top w:val="none" w:sz="0" w:space="0" w:color="auto"/>
        <w:left w:val="none" w:sz="0" w:space="0" w:color="auto"/>
        <w:bottom w:val="none" w:sz="0" w:space="0" w:color="auto"/>
        <w:right w:val="none" w:sz="0" w:space="0" w:color="auto"/>
      </w:divBdr>
    </w:div>
    <w:div w:id="343089406">
      <w:bodyDiv w:val="1"/>
      <w:marLeft w:val="0"/>
      <w:marRight w:val="0"/>
      <w:marTop w:val="0"/>
      <w:marBottom w:val="0"/>
      <w:divBdr>
        <w:top w:val="none" w:sz="0" w:space="0" w:color="auto"/>
        <w:left w:val="none" w:sz="0" w:space="0" w:color="auto"/>
        <w:bottom w:val="none" w:sz="0" w:space="0" w:color="auto"/>
        <w:right w:val="none" w:sz="0" w:space="0" w:color="auto"/>
      </w:divBdr>
      <w:divsChild>
        <w:div w:id="1382440832">
          <w:marLeft w:val="0"/>
          <w:marRight w:val="0"/>
          <w:marTop w:val="0"/>
          <w:marBottom w:val="0"/>
          <w:divBdr>
            <w:top w:val="none" w:sz="0" w:space="0" w:color="auto"/>
            <w:left w:val="none" w:sz="0" w:space="0" w:color="auto"/>
            <w:bottom w:val="none" w:sz="0" w:space="0" w:color="auto"/>
            <w:right w:val="none" w:sz="0" w:space="0" w:color="auto"/>
          </w:divBdr>
        </w:div>
        <w:div w:id="1563131176">
          <w:marLeft w:val="0"/>
          <w:marRight w:val="0"/>
          <w:marTop w:val="0"/>
          <w:marBottom w:val="0"/>
          <w:divBdr>
            <w:top w:val="none" w:sz="0" w:space="0" w:color="auto"/>
            <w:left w:val="none" w:sz="0" w:space="0" w:color="auto"/>
            <w:bottom w:val="none" w:sz="0" w:space="0" w:color="auto"/>
            <w:right w:val="none" w:sz="0" w:space="0" w:color="auto"/>
          </w:divBdr>
        </w:div>
        <w:div w:id="656151647">
          <w:marLeft w:val="0"/>
          <w:marRight w:val="0"/>
          <w:marTop w:val="0"/>
          <w:marBottom w:val="0"/>
          <w:divBdr>
            <w:top w:val="none" w:sz="0" w:space="0" w:color="auto"/>
            <w:left w:val="none" w:sz="0" w:space="0" w:color="auto"/>
            <w:bottom w:val="none" w:sz="0" w:space="0" w:color="auto"/>
            <w:right w:val="none" w:sz="0" w:space="0" w:color="auto"/>
          </w:divBdr>
        </w:div>
      </w:divsChild>
    </w:div>
    <w:div w:id="409817909">
      <w:bodyDiv w:val="1"/>
      <w:marLeft w:val="0"/>
      <w:marRight w:val="0"/>
      <w:marTop w:val="0"/>
      <w:marBottom w:val="0"/>
      <w:divBdr>
        <w:top w:val="none" w:sz="0" w:space="0" w:color="auto"/>
        <w:left w:val="none" w:sz="0" w:space="0" w:color="auto"/>
        <w:bottom w:val="none" w:sz="0" w:space="0" w:color="auto"/>
        <w:right w:val="none" w:sz="0" w:space="0" w:color="auto"/>
      </w:divBdr>
    </w:div>
    <w:div w:id="420105050">
      <w:bodyDiv w:val="1"/>
      <w:marLeft w:val="0"/>
      <w:marRight w:val="0"/>
      <w:marTop w:val="0"/>
      <w:marBottom w:val="0"/>
      <w:divBdr>
        <w:top w:val="none" w:sz="0" w:space="0" w:color="auto"/>
        <w:left w:val="none" w:sz="0" w:space="0" w:color="auto"/>
        <w:bottom w:val="none" w:sz="0" w:space="0" w:color="auto"/>
        <w:right w:val="none" w:sz="0" w:space="0" w:color="auto"/>
      </w:divBdr>
    </w:div>
    <w:div w:id="432752128">
      <w:bodyDiv w:val="1"/>
      <w:marLeft w:val="0"/>
      <w:marRight w:val="0"/>
      <w:marTop w:val="0"/>
      <w:marBottom w:val="0"/>
      <w:divBdr>
        <w:top w:val="none" w:sz="0" w:space="0" w:color="auto"/>
        <w:left w:val="none" w:sz="0" w:space="0" w:color="auto"/>
        <w:bottom w:val="none" w:sz="0" w:space="0" w:color="auto"/>
        <w:right w:val="none" w:sz="0" w:space="0" w:color="auto"/>
      </w:divBdr>
    </w:div>
    <w:div w:id="450978593">
      <w:bodyDiv w:val="1"/>
      <w:marLeft w:val="0"/>
      <w:marRight w:val="0"/>
      <w:marTop w:val="0"/>
      <w:marBottom w:val="0"/>
      <w:divBdr>
        <w:top w:val="none" w:sz="0" w:space="0" w:color="auto"/>
        <w:left w:val="none" w:sz="0" w:space="0" w:color="auto"/>
        <w:bottom w:val="none" w:sz="0" w:space="0" w:color="auto"/>
        <w:right w:val="none" w:sz="0" w:space="0" w:color="auto"/>
      </w:divBdr>
    </w:div>
    <w:div w:id="452407800">
      <w:bodyDiv w:val="1"/>
      <w:marLeft w:val="0"/>
      <w:marRight w:val="0"/>
      <w:marTop w:val="0"/>
      <w:marBottom w:val="0"/>
      <w:divBdr>
        <w:top w:val="none" w:sz="0" w:space="0" w:color="auto"/>
        <w:left w:val="none" w:sz="0" w:space="0" w:color="auto"/>
        <w:bottom w:val="none" w:sz="0" w:space="0" w:color="auto"/>
        <w:right w:val="none" w:sz="0" w:space="0" w:color="auto"/>
      </w:divBdr>
    </w:div>
    <w:div w:id="459767183">
      <w:bodyDiv w:val="1"/>
      <w:marLeft w:val="0"/>
      <w:marRight w:val="0"/>
      <w:marTop w:val="0"/>
      <w:marBottom w:val="0"/>
      <w:divBdr>
        <w:top w:val="none" w:sz="0" w:space="0" w:color="auto"/>
        <w:left w:val="none" w:sz="0" w:space="0" w:color="auto"/>
        <w:bottom w:val="none" w:sz="0" w:space="0" w:color="auto"/>
        <w:right w:val="none" w:sz="0" w:space="0" w:color="auto"/>
      </w:divBdr>
    </w:div>
    <w:div w:id="499275420">
      <w:bodyDiv w:val="1"/>
      <w:marLeft w:val="0"/>
      <w:marRight w:val="0"/>
      <w:marTop w:val="0"/>
      <w:marBottom w:val="0"/>
      <w:divBdr>
        <w:top w:val="none" w:sz="0" w:space="0" w:color="auto"/>
        <w:left w:val="none" w:sz="0" w:space="0" w:color="auto"/>
        <w:bottom w:val="none" w:sz="0" w:space="0" w:color="auto"/>
        <w:right w:val="none" w:sz="0" w:space="0" w:color="auto"/>
      </w:divBdr>
    </w:div>
    <w:div w:id="512844146">
      <w:bodyDiv w:val="1"/>
      <w:marLeft w:val="0"/>
      <w:marRight w:val="0"/>
      <w:marTop w:val="0"/>
      <w:marBottom w:val="0"/>
      <w:divBdr>
        <w:top w:val="none" w:sz="0" w:space="0" w:color="auto"/>
        <w:left w:val="none" w:sz="0" w:space="0" w:color="auto"/>
        <w:bottom w:val="none" w:sz="0" w:space="0" w:color="auto"/>
        <w:right w:val="none" w:sz="0" w:space="0" w:color="auto"/>
      </w:divBdr>
    </w:div>
    <w:div w:id="544877306">
      <w:bodyDiv w:val="1"/>
      <w:marLeft w:val="0"/>
      <w:marRight w:val="0"/>
      <w:marTop w:val="0"/>
      <w:marBottom w:val="0"/>
      <w:divBdr>
        <w:top w:val="none" w:sz="0" w:space="0" w:color="auto"/>
        <w:left w:val="none" w:sz="0" w:space="0" w:color="auto"/>
        <w:bottom w:val="none" w:sz="0" w:space="0" w:color="auto"/>
        <w:right w:val="none" w:sz="0" w:space="0" w:color="auto"/>
      </w:divBdr>
    </w:div>
    <w:div w:id="549420158">
      <w:bodyDiv w:val="1"/>
      <w:marLeft w:val="0"/>
      <w:marRight w:val="0"/>
      <w:marTop w:val="0"/>
      <w:marBottom w:val="0"/>
      <w:divBdr>
        <w:top w:val="none" w:sz="0" w:space="0" w:color="auto"/>
        <w:left w:val="none" w:sz="0" w:space="0" w:color="auto"/>
        <w:bottom w:val="none" w:sz="0" w:space="0" w:color="auto"/>
        <w:right w:val="none" w:sz="0" w:space="0" w:color="auto"/>
      </w:divBdr>
    </w:div>
    <w:div w:id="559678266">
      <w:bodyDiv w:val="1"/>
      <w:marLeft w:val="0"/>
      <w:marRight w:val="0"/>
      <w:marTop w:val="0"/>
      <w:marBottom w:val="0"/>
      <w:divBdr>
        <w:top w:val="none" w:sz="0" w:space="0" w:color="auto"/>
        <w:left w:val="none" w:sz="0" w:space="0" w:color="auto"/>
        <w:bottom w:val="none" w:sz="0" w:space="0" w:color="auto"/>
        <w:right w:val="none" w:sz="0" w:space="0" w:color="auto"/>
      </w:divBdr>
      <w:divsChild>
        <w:div w:id="707029487">
          <w:marLeft w:val="0"/>
          <w:marRight w:val="0"/>
          <w:marTop w:val="0"/>
          <w:marBottom w:val="0"/>
          <w:divBdr>
            <w:top w:val="none" w:sz="0" w:space="0" w:color="auto"/>
            <w:left w:val="none" w:sz="0" w:space="0" w:color="auto"/>
            <w:bottom w:val="none" w:sz="0" w:space="0" w:color="auto"/>
            <w:right w:val="none" w:sz="0" w:space="0" w:color="auto"/>
          </w:divBdr>
          <w:divsChild>
            <w:div w:id="591667884">
              <w:marLeft w:val="0"/>
              <w:marRight w:val="0"/>
              <w:marTop w:val="0"/>
              <w:marBottom w:val="0"/>
              <w:divBdr>
                <w:top w:val="none" w:sz="0" w:space="0" w:color="auto"/>
                <w:left w:val="none" w:sz="0" w:space="0" w:color="auto"/>
                <w:bottom w:val="none" w:sz="0" w:space="0" w:color="auto"/>
                <w:right w:val="none" w:sz="0" w:space="0" w:color="auto"/>
              </w:divBdr>
            </w:div>
          </w:divsChild>
        </w:div>
        <w:div w:id="1926184183">
          <w:marLeft w:val="0"/>
          <w:marRight w:val="0"/>
          <w:marTop w:val="0"/>
          <w:marBottom w:val="0"/>
          <w:divBdr>
            <w:top w:val="none" w:sz="0" w:space="0" w:color="auto"/>
            <w:left w:val="none" w:sz="0" w:space="0" w:color="auto"/>
            <w:bottom w:val="none" w:sz="0" w:space="0" w:color="auto"/>
            <w:right w:val="none" w:sz="0" w:space="0" w:color="auto"/>
          </w:divBdr>
          <w:divsChild>
            <w:div w:id="317930129">
              <w:marLeft w:val="0"/>
              <w:marRight w:val="0"/>
              <w:marTop w:val="0"/>
              <w:marBottom w:val="0"/>
              <w:divBdr>
                <w:top w:val="none" w:sz="0" w:space="0" w:color="auto"/>
                <w:left w:val="none" w:sz="0" w:space="0" w:color="auto"/>
                <w:bottom w:val="none" w:sz="0" w:space="0" w:color="auto"/>
                <w:right w:val="none" w:sz="0" w:space="0" w:color="auto"/>
              </w:divBdr>
            </w:div>
          </w:divsChild>
        </w:div>
        <w:div w:id="1727483632">
          <w:marLeft w:val="0"/>
          <w:marRight w:val="0"/>
          <w:marTop w:val="0"/>
          <w:marBottom w:val="0"/>
          <w:divBdr>
            <w:top w:val="none" w:sz="0" w:space="0" w:color="auto"/>
            <w:left w:val="none" w:sz="0" w:space="0" w:color="auto"/>
            <w:bottom w:val="none" w:sz="0" w:space="0" w:color="auto"/>
            <w:right w:val="none" w:sz="0" w:space="0" w:color="auto"/>
          </w:divBdr>
          <w:divsChild>
            <w:div w:id="1506700492">
              <w:marLeft w:val="0"/>
              <w:marRight w:val="0"/>
              <w:marTop w:val="0"/>
              <w:marBottom w:val="0"/>
              <w:divBdr>
                <w:top w:val="none" w:sz="0" w:space="0" w:color="auto"/>
                <w:left w:val="none" w:sz="0" w:space="0" w:color="auto"/>
                <w:bottom w:val="none" w:sz="0" w:space="0" w:color="auto"/>
                <w:right w:val="none" w:sz="0" w:space="0" w:color="auto"/>
              </w:divBdr>
            </w:div>
          </w:divsChild>
        </w:div>
        <w:div w:id="811285689">
          <w:marLeft w:val="0"/>
          <w:marRight w:val="0"/>
          <w:marTop w:val="0"/>
          <w:marBottom w:val="0"/>
          <w:divBdr>
            <w:top w:val="none" w:sz="0" w:space="0" w:color="auto"/>
            <w:left w:val="none" w:sz="0" w:space="0" w:color="auto"/>
            <w:bottom w:val="none" w:sz="0" w:space="0" w:color="auto"/>
            <w:right w:val="none" w:sz="0" w:space="0" w:color="auto"/>
          </w:divBdr>
          <w:divsChild>
            <w:div w:id="1964848396">
              <w:marLeft w:val="0"/>
              <w:marRight w:val="0"/>
              <w:marTop w:val="0"/>
              <w:marBottom w:val="0"/>
              <w:divBdr>
                <w:top w:val="none" w:sz="0" w:space="0" w:color="auto"/>
                <w:left w:val="none" w:sz="0" w:space="0" w:color="auto"/>
                <w:bottom w:val="none" w:sz="0" w:space="0" w:color="auto"/>
                <w:right w:val="none" w:sz="0" w:space="0" w:color="auto"/>
              </w:divBdr>
            </w:div>
          </w:divsChild>
        </w:div>
        <w:div w:id="744763202">
          <w:marLeft w:val="0"/>
          <w:marRight w:val="0"/>
          <w:marTop w:val="0"/>
          <w:marBottom w:val="0"/>
          <w:divBdr>
            <w:top w:val="none" w:sz="0" w:space="0" w:color="auto"/>
            <w:left w:val="none" w:sz="0" w:space="0" w:color="auto"/>
            <w:bottom w:val="none" w:sz="0" w:space="0" w:color="auto"/>
            <w:right w:val="none" w:sz="0" w:space="0" w:color="auto"/>
          </w:divBdr>
          <w:divsChild>
            <w:div w:id="721947603">
              <w:marLeft w:val="0"/>
              <w:marRight w:val="0"/>
              <w:marTop w:val="0"/>
              <w:marBottom w:val="0"/>
              <w:divBdr>
                <w:top w:val="none" w:sz="0" w:space="0" w:color="auto"/>
                <w:left w:val="none" w:sz="0" w:space="0" w:color="auto"/>
                <w:bottom w:val="none" w:sz="0" w:space="0" w:color="auto"/>
                <w:right w:val="none" w:sz="0" w:space="0" w:color="auto"/>
              </w:divBdr>
            </w:div>
          </w:divsChild>
        </w:div>
        <w:div w:id="692267261">
          <w:marLeft w:val="0"/>
          <w:marRight w:val="0"/>
          <w:marTop w:val="0"/>
          <w:marBottom w:val="0"/>
          <w:divBdr>
            <w:top w:val="none" w:sz="0" w:space="0" w:color="auto"/>
            <w:left w:val="none" w:sz="0" w:space="0" w:color="auto"/>
            <w:bottom w:val="none" w:sz="0" w:space="0" w:color="auto"/>
            <w:right w:val="none" w:sz="0" w:space="0" w:color="auto"/>
          </w:divBdr>
          <w:divsChild>
            <w:div w:id="42843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395759">
      <w:bodyDiv w:val="1"/>
      <w:marLeft w:val="0"/>
      <w:marRight w:val="0"/>
      <w:marTop w:val="0"/>
      <w:marBottom w:val="0"/>
      <w:divBdr>
        <w:top w:val="none" w:sz="0" w:space="0" w:color="auto"/>
        <w:left w:val="none" w:sz="0" w:space="0" w:color="auto"/>
        <w:bottom w:val="none" w:sz="0" w:space="0" w:color="auto"/>
        <w:right w:val="none" w:sz="0" w:space="0" w:color="auto"/>
      </w:divBdr>
    </w:div>
    <w:div w:id="608045186">
      <w:bodyDiv w:val="1"/>
      <w:marLeft w:val="0"/>
      <w:marRight w:val="0"/>
      <w:marTop w:val="0"/>
      <w:marBottom w:val="0"/>
      <w:divBdr>
        <w:top w:val="none" w:sz="0" w:space="0" w:color="auto"/>
        <w:left w:val="none" w:sz="0" w:space="0" w:color="auto"/>
        <w:bottom w:val="none" w:sz="0" w:space="0" w:color="auto"/>
        <w:right w:val="none" w:sz="0" w:space="0" w:color="auto"/>
      </w:divBdr>
    </w:div>
    <w:div w:id="610093270">
      <w:bodyDiv w:val="1"/>
      <w:marLeft w:val="0"/>
      <w:marRight w:val="0"/>
      <w:marTop w:val="0"/>
      <w:marBottom w:val="0"/>
      <w:divBdr>
        <w:top w:val="none" w:sz="0" w:space="0" w:color="auto"/>
        <w:left w:val="none" w:sz="0" w:space="0" w:color="auto"/>
        <w:bottom w:val="none" w:sz="0" w:space="0" w:color="auto"/>
        <w:right w:val="none" w:sz="0" w:space="0" w:color="auto"/>
      </w:divBdr>
    </w:div>
    <w:div w:id="614408034">
      <w:bodyDiv w:val="1"/>
      <w:marLeft w:val="0"/>
      <w:marRight w:val="0"/>
      <w:marTop w:val="0"/>
      <w:marBottom w:val="0"/>
      <w:divBdr>
        <w:top w:val="none" w:sz="0" w:space="0" w:color="auto"/>
        <w:left w:val="none" w:sz="0" w:space="0" w:color="auto"/>
        <w:bottom w:val="none" w:sz="0" w:space="0" w:color="auto"/>
        <w:right w:val="none" w:sz="0" w:space="0" w:color="auto"/>
      </w:divBdr>
    </w:div>
    <w:div w:id="617877679">
      <w:bodyDiv w:val="1"/>
      <w:marLeft w:val="0"/>
      <w:marRight w:val="0"/>
      <w:marTop w:val="0"/>
      <w:marBottom w:val="0"/>
      <w:divBdr>
        <w:top w:val="none" w:sz="0" w:space="0" w:color="auto"/>
        <w:left w:val="none" w:sz="0" w:space="0" w:color="auto"/>
        <w:bottom w:val="none" w:sz="0" w:space="0" w:color="auto"/>
        <w:right w:val="none" w:sz="0" w:space="0" w:color="auto"/>
      </w:divBdr>
    </w:div>
    <w:div w:id="628125531">
      <w:bodyDiv w:val="1"/>
      <w:marLeft w:val="0"/>
      <w:marRight w:val="0"/>
      <w:marTop w:val="0"/>
      <w:marBottom w:val="0"/>
      <w:divBdr>
        <w:top w:val="none" w:sz="0" w:space="0" w:color="auto"/>
        <w:left w:val="none" w:sz="0" w:space="0" w:color="auto"/>
        <w:bottom w:val="none" w:sz="0" w:space="0" w:color="auto"/>
        <w:right w:val="none" w:sz="0" w:space="0" w:color="auto"/>
      </w:divBdr>
    </w:div>
    <w:div w:id="650450457">
      <w:bodyDiv w:val="1"/>
      <w:marLeft w:val="0"/>
      <w:marRight w:val="0"/>
      <w:marTop w:val="0"/>
      <w:marBottom w:val="0"/>
      <w:divBdr>
        <w:top w:val="none" w:sz="0" w:space="0" w:color="auto"/>
        <w:left w:val="none" w:sz="0" w:space="0" w:color="auto"/>
        <w:bottom w:val="none" w:sz="0" w:space="0" w:color="auto"/>
        <w:right w:val="none" w:sz="0" w:space="0" w:color="auto"/>
      </w:divBdr>
      <w:divsChild>
        <w:div w:id="348486859">
          <w:marLeft w:val="0"/>
          <w:marRight w:val="0"/>
          <w:marTop w:val="0"/>
          <w:marBottom w:val="0"/>
          <w:divBdr>
            <w:top w:val="none" w:sz="0" w:space="0" w:color="auto"/>
            <w:left w:val="none" w:sz="0" w:space="0" w:color="auto"/>
            <w:bottom w:val="none" w:sz="0" w:space="0" w:color="auto"/>
            <w:right w:val="none" w:sz="0" w:space="0" w:color="auto"/>
          </w:divBdr>
        </w:div>
      </w:divsChild>
    </w:div>
    <w:div w:id="658389822">
      <w:bodyDiv w:val="1"/>
      <w:marLeft w:val="0"/>
      <w:marRight w:val="0"/>
      <w:marTop w:val="0"/>
      <w:marBottom w:val="0"/>
      <w:divBdr>
        <w:top w:val="none" w:sz="0" w:space="0" w:color="auto"/>
        <w:left w:val="none" w:sz="0" w:space="0" w:color="auto"/>
        <w:bottom w:val="none" w:sz="0" w:space="0" w:color="auto"/>
        <w:right w:val="none" w:sz="0" w:space="0" w:color="auto"/>
      </w:divBdr>
    </w:div>
    <w:div w:id="691346503">
      <w:bodyDiv w:val="1"/>
      <w:marLeft w:val="0"/>
      <w:marRight w:val="0"/>
      <w:marTop w:val="0"/>
      <w:marBottom w:val="0"/>
      <w:divBdr>
        <w:top w:val="none" w:sz="0" w:space="0" w:color="auto"/>
        <w:left w:val="none" w:sz="0" w:space="0" w:color="auto"/>
        <w:bottom w:val="none" w:sz="0" w:space="0" w:color="auto"/>
        <w:right w:val="none" w:sz="0" w:space="0" w:color="auto"/>
      </w:divBdr>
    </w:div>
    <w:div w:id="718676158">
      <w:bodyDiv w:val="1"/>
      <w:marLeft w:val="0"/>
      <w:marRight w:val="0"/>
      <w:marTop w:val="0"/>
      <w:marBottom w:val="0"/>
      <w:divBdr>
        <w:top w:val="none" w:sz="0" w:space="0" w:color="auto"/>
        <w:left w:val="none" w:sz="0" w:space="0" w:color="auto"/>
        <w:bottom w:val="none" w:sz="0" w:space="0" w:color="auto"/>
        <w:right w:val="none" w:sz="0" w:space="0" w:color="auto"/>
      </w:divBdr>
    </w:div>
    <w:div w:id="719980343">
      <w:bodyDiv w:val="1"/>
      <w:marLeft w:val="0"/>
      <w:marRight w:val="0"/>
      <w:marTop w:val="0"/>
      <w:marBottom w:val="0"/>
      <w:divBdr>
        <w:top w:val="none" w:sz="0" w:space="0" w:color="auto"/>
        <w:left w:val="none" w:sz="0" w:space="0" w:color="auto"/>
        <w:bottom w:val="none" w:sz="0" w:space="0" w:color="auto"/>
        <w:right w:val="none" w:sz="0" w:space="0" w:color="auto"/>
      </w:divBdr>
      <w:divsChild>
        <w:div w:id="1093547754">
          <w:marLeft w:val="0"/>
          <w:marRight w:val="0"/>
          <w:marTop w:val="0"/>
          <w:marBottom w:val="0"/>
          <w:divBdr>
            <w:top w:val="none" w:sz="0" w:space="0" w:color="auto"/>
            <w:left w:val="none" w:sz="0" w:space="0" w:color="auto"/>
            <w:bottom w:val="none" w:sz="0" w:space="0" w:color="auto"/>
            <w:right w:val="none" w:sz="0" w:space="0" w:color="auto"/>
          </w:divBdr>
        </w:div>
        <w:div w:id="1670671522">
          <w:marLeft w:val="0"/>
          <w:marRight w:val="0"/>
          <w:marTop w:val="0"/>
          <w:marBottom w:val="0"/>
          <w:divBdr>
            <w:top w:val="none" w:sz="0" w:space="0" w:color="auto"/>
            <w:left w:val="none" w:sz="0" w:space="0" w:color="auto"/>
            <w:bottom w:val="none" w:sz="0" w:space="0" w:color="auto"/>
            <w:right w:val="none" w:sz="0" w:space="0" w:color="auto"/>
          </w:divBdr>
        </w:div>
        <w:div w:id="1206212348">
          <w:marLeft w:val="0"/>
          <w:marRight w:val="0"/>
          <w:marTop w:val="0"/>
          <w:marBottom w:val="0"/>
          <w:divBdr>
            <w:top w:val="none" w:sz="0" w:space="0" w:color="auto"/>
            <w:left w:val="none" w:sz="0" w:space="0" w:color="auto"/>
            <w:bottom w:val="none" w:sz="0" w:space="0" w:color="auto"/>
            <w:right w:val="none" w:sz="0" w:space="0" w:color="auto"/>
          </w:divBdr>
        </w:div>
      </w:divsChild>
    </w:div>
    <w:div w:id="746926484">
      <w:bodyDiv w:val="1"/>
      <w:marLeft w:val="0"/>
      <w:marRight w:val="0"/>
      <w:marTop w:val="0"/>
      <w:marBottom w:val="0"/>
      <w:divBdr>
        <w:top w:val="none" w:sz="0" w:space="0" w:color="auto"/>
        <w:left w:val="none" w:sz="0" w:space="0" w:color="auto"/>
        <w:bottom w:val="none" w:sz="0" w:space="0" w:color="auto"/>
        <w:right w:val="none" w:sz="0" w:space="0" w:color="auto"/>
      </w:divBdr>
    </w:div>
    <w:div w:id="750347933">
      <w:bodyDiv w:val="1"/>
      <w:marLeft w:val="0"/>
      <w:marRight w:val="0"/>
      <w:marTop w:val="0"/>
      <w:marBottom w:val="0"/>
      <w:divBdr>
        <w:top w:val="none" w:sz="0" w:space="0" w:color="auto"/>
        <w:left w:val="none" w:sz="0" w:space="0" w:color="auto"/>
        <w:bottom w:val="none" w:sz="0" w:space="0" w:color="auto"/>
        <w:right w:val="none" w:sz="0" w:space="0" w:color="auto"/>
      </w:divBdr>
    </w:div>
    <w:div w:id="758452952">
      <w:bodyDiv w:val="1"/>
      <w:marLeft w:val="0"/>
      <w:marRight w:val="0"/>
      <w:marTop w:val="0"/>
      <w:marBottom w:val="0"/>
      <w:divBdr>
        <w:top w:val="none" w:sz="0" w:space="0" w:color="auto"/>
        <w:left w:val="none" w:sz="0" w:space="0" w:color="auto"/>
        <w:bottom w:val="none" w:sz="0" w:space="0" w:color="auto"/>
        <w:right w:val="none" w:sz="0" w:space="0" w:color="auto"/>
      </w:divBdr>
    </w:div>
    <w:div w:id="761877486">
      <w:bodyDiv w:val="1"/>
      <w:marLeft w:val="0"/>
      <w:marRight w:val="0"/>
      <w:marTop w:val="0"/>
      <w:marBottom w:val="0"/>
      <w:divBdr>
        <w:top w:val="none" w:sz="0" w:space="0" w:color="auto"/>
        <w:left w:val="none" w:sz="0" w:space="0" w:color="auto"/>
        <w:bottom w:val="none" w:sz="0" w:space="0" w:color="auto"/>
        <w:right w:val="none" w:sz="0" w:space="0" w:color="auto"/>
      </w:divBdr>
    </w:div>
    <w:div w:id="764808218">
      <w:bodyDiv w:val="1"/>
      <w:marLeft w:val="0"/>
      <w:marRight w:val="0"/>
      <w:marTop w:val="0"/>
      <w:marBottom w:val="0"/>
      <w:divBdr>
        <w:top w:val="none" w:sz="0" w:space="0" w:color="auto"/>
        <w:left w:val="none" w:sz="0" w:space="0" w:color="auto"/>
        <w:bottom w:val="none" w:sz="0" w:space="0" w:color="auto"/>
        <w:right w:val="none" w:sz="0" w:space="0" w:color="auto"/>
      </w:divBdr>
      <w:divsChild>
        <w:div w:id="733159889">
          <w:marLeft w:val="0"/>
          <w:marRight w:val="0"/>
          <w:marTop w:val="0"/>
          <w:marBottom w:val="0"/>
          <w:divBdr>
            <w:top w:val="none" w:sz="0" w:space="0" w:color="auto"/>
            <w:left w:val="none" w:sz="0" w:space="0" w:color="auto"/>
            <w:bottom w:val="none" w:sz="0" w:space="0" w:color="auto"/>
            <w:right w:val="none" w:sz="0" w:space="0" w:color="auto"/>
          </w:divBdr>
        </w:div>
        <w:div w:id="1590001044">
          <w:marLeft w:val="0"/>
          <w:marRight w:val="0"/>
          <w:marTop w:val="0"/>
          <w:marBottom w:val="0"/>
          <w:divBdr>
            <w:top w:val="none" w:sz="0" w:space="0" w:color="auto"/>
            <w:left w:val="none" w:sz="0" w:space="0" w:color="auto"/>
            <w:bottom w:val="none" w:sz="0" w:space="0" w:color="auto"/>
            <w:right w:val="none" w:sz="0" w:space="0" w:color="auto"/>
          </w:divBdr>
        </w:div>
        <w:div w:id="1331712921">
          <w:marLeft w:val="0"/>
          <w:marRight w:val="0"/>
          <w:marTop w:val="0"/>
          <w:marBottom w:val="0"/>
          <w:divBdr>
            <w:top w:val="none" w:sz="0" w:space="0" w:color="auto"/>
            <w:left w:val="none" w:sz="0" w:space="0" w:color="auto"/>
            <w:bottom w:val="none" w:sz="0" w:space="0" w:color="auto"/>
            <w:right w:val="none" w:sz="0" w:space="0" w:color="auto"/>
          </w:divBdr>
        </w:div>
      </w:divsChild>
    </w:div>
    <w:div w:id="769392812">
      <w:bodyDiv w:val="1"/>
      <w:marLeft w:val="0"/>
      <w:marRight w:val="0"/>
      <w:marTop w:val="0"/>
      <w:marBottom w:val="0"/>
      <w:divBdr>
        <w:top w:val="none" w:sz="0" w:space="0" w:color="auto"/>
        <w:left w:val="none" w:sz="0" w:space="0" w:color="auto"/>
        <w:bottom w:val="none" w:sz="0" w:space="0" w:color="auto"/>
        <w:right w:val="none" w:sz="0" w:space="0" w:color="auto"/>
      </w:divBdr>
    </w:div>
    <w:div w:id="851645201">
      <w:bodyDiv w:val="1"/>
      <w:marLeft w:val="0"/>
      <w:marRight w:val="0"/>
      <w:marTop w:val="0"/>
      <w:marBottom w:val="0"/>
      <w:divBdr>
        <w:top w:val="none" w:sz="0" w:space="0" w:color="auto"/>
        <w:left w:val="none" w:sz="0" w:space="0" w:color="auto"/>
        <w:bottom w:val="none" w:sz="0" w:space="0" w:color="auto"/>
        <w:right w:val="none" w:sz="0" w:space="0" w:color="auto"/>
      </w:divBdr>
      <w:divsChild>
        <w:div w:id="916869064">
          <w:marLeft w:val="0"/>
          <w:marRight w:val="0"/>
          <w:marTop w:val="0"/>
          <w:marBottom w:val="0"/>
          <w:divBdr>
            <w:top w:val="none" w:sz="0" w:space="0" w:color="auto"/>
            <w:left w:val="none" w:sz="0" w:space="0" w:color="auto"/>
            <w:bottom w:val="none" w:sz="0" w:space="0" w:color="auto"/>
            <w:right w:val="none" w:sz="0" w:space="0" w:color="auto"/>
          </w:divBdr>
        </w:div>
        <w:div w:id="1402290427">
          <w:marLeft w:val="0"/>
          <w:marRight w:val="0"/>
          <w:marTop w:val="0"/>
          <w:marBottom w:val="0"/>
          <w:divBdr>
            <w:top w:val="none" w:sz="0" w:space="0" w:color="auto"/>
            <w:left w:val="none" w:sz="0" w:space="0" w:color="auto"/>
            <w:bottom w:val="none" w:sz="0" w:space="0" w:color="auto"/>
            <w:right w:val="none" w:sz="0" w:space="0" w:color="auto"/>
          </w:divBdr>
        </w:div>
        <w:div w:id="67074822">
          <w:marLeft w:val="0"/>
          <w:marRight w:val="0"/>
          <w:marTop w:val="0"/>
          <w:marBottom w:val="0"/>
          <w:divBdr>
            <w:top w:val="none" w:sz="0" w:space="0" w:color="auto"/>
            <w:left w:val="none" w:sz="0" w:space="0" w:color="auto"/>
            <w:bottom w:val="none" w:sz="0" w:space="0" w:color="auto"/>
            <w:right w:val="none" w:sz="0" w:space="0" w:color="auto"/>
          </w:divBdr>
        </w:div>
      </w:divsChild>
    </w:div>
    <w:div w:id="905528575">
      <w:bodyDiv w:val="1"/>
      <w:marLeft w:val="0"/>
      <w:marRight w:val="0"/>
      <w:marTop w:val="0"/>
      <w:marBottom w:val="0"/>
      <w:divBdr>
        <w:top w:val="none" w:sz="0" w:space="0" w:color="auto"/>
        <w:left w:val="none" w:sz="0" w:space="0" w:color="auto"/>
        <w:bottom w:val="none" w:sz="0" w:space="0" w:color="auto"/>
        <w:right w:val="none" w:sz="0" w:space="0" w:color="auto"/>
      </w:divBdr>
    </w:div>
    <w:div w:id="909996577">
      <w:bodyDiv w:val="1"/>
      <w:marLeft w:val="0"/>
      <w:marRight w:val="0"/>
      <w:marTop w:val="0"/>
      <w:marBottom w:val="0"/>
      <w:divBdr>
        <w:top w:val="none" w:sz="0" w:space="0" w:color="auto"/>
        <w:left w:val="none" w:sz="0" w:space="0" w:color="auto"/>
        <w:bottom w:val="none" w:sz="0" w:space="0" w:color="auto"/>
        <w:right w:val="none" w:sz="0" w:space="0" w:color="auto"/>
      </w:divBdr>
    </w:div>
    <w:div w:id="916747846">
      <w:bodyDiv w:val="1"/>
      <w:marLeft w:val="0"/>
      <w:marRight w:val="0"/>
      <w:marTop w:val="0"/>
      <w:marBottom w:val="0"/>
      <w:divBdr>
        <w:top w:val="none" w:sz="0" w:space="0" w:color="auto"/>
        <w:left w:val="none" w:sz="0" w:space="0" w:color="auto"/>
        <w:bottom w:val="none" w:sz="0" w:space="0" w:color="auto"/>
        <w:right w:val="none" w:sz="0" w:space="0" w:color="auto"/>
      </w:divBdr>
    </w:div>
    <w:div w:id="935945803">
      <w:bodyDiv w:val="1"/>
      <w:marLeft w:val="0"/>
      <w:marRight w:val="0"/>
      <w:marTop w:val="0"/>
      <w:marBottom w:val="0"/>
      <w:divBdr>
        <w:top w:val="none" w:sz="0" w:space="0" w:color="auto"/>
        <w:left w:val="none" w:sz="0" w:space="0" w:color="auto"/>
        <w:bottom w:val="none" w:sz="0" w:space="0" w:color="auto"/>
        <w:right w:val="none" w:sz="0" w:space="0" w:color="auto"/>
      </w:divBdr>
      <w:divsChild>
        <w:div w:id="1327248507">
          <w:marLeft w:val="0"/>
          <w:marRight w:val="0"/>
          <w:marTop w:val="0"/>
          <w:marBottom w:val="0"/>
          <w:divBdr>
            <w:top w:val="none" w:sz="0" w:space="0" w:color="auto"/>
            <w:left w:val="none" w:sz="0" w:space="0" w:color="auto"/>
            <w:bottom w:val="none" w:sz="0" w:space="0" w:color="auto"/>
            <w:right w:val="none" w:sz="0" w:space="0" w:color="auto"/>
          </w:divBdr>
        </w:div>
        <w:div w:id="890461286">
          <w:marLeft w:val="0"/>
          <w:marRight w:val="0"/>
          <w:marTop w:val="0"/>
          <w:marBottom w:val="0"/>
          <w:divBdr>
            <w:top w:val="none" w:sz="0" w:space="0" w:color="auto"/>
            <w:left w:val="none" w:sz="0" w:space="0" w:color="auto"/>
            <w:bottom w:val="none" w:sz="0" w:space="0" w:color="auto"/>
            <w:right w:val="none" w:sz="0" w:space="0" w:color="auto"/>
          </w:divBdr>
        </w:div>
        <w:div w:id="138110911">
          <w:marLeft w:val="0"/>
          <w:marRight w:val="0"/>
          <w:marTop w:val="0"/>
          <w:marBottom w:val="0"/>
          <w:divBdr>
            <w:top w:val="none" w:sz="0" w:space="0" w:color="auto"/>
            <w:left w:val="none" w:sz="0" w:space="0" w:color="auto"/>
            <w:bottom w:val="none" w:sz="0" w:space="0" w:color="auto"/>
            <w:right w:val="none" w:sz="0" w:space="0" w:color="auto"/>
          </w:divBdr>
        </w:div>
      </w:divsChild>
    </w:div>
    <w:div w:id="1005286676">
      <w:bodyDiv w:val="1"/>
      <w:marLeft w:val="0"/>
      <w:marRight w:val="0"/>
      <w:marTop w:val="0"/>
      <w:marBottom w:val="0"/>
      <w:divBdr>
        <w:top w:val="none" w:sz="0" w:space="0" w:color="auto"/>
        <w:left w:val="none" w:sz="0" w:space="0" w:color="auto"/>
        <w:bottom w:val="none" w:sz="0" w:space="0" w:color="auto"/>
        <w:right w:val="none" w:sz="0" w:space="0" w:color="auto"/>
      </w:divBdr>
    </w:div>
    <w:div w:id="1018972470">
      <w:bodyDiv w:val="1"/>
      <w:marLeft w:val="0"/>
      <w:marRight w:val="0"/>
      <w:marTop w:val="0"/>
      <w:marBottom w:val="0"/>
      <w:divBdr>
        <w:top w:val="none" w:sz="0" w:space="0" w:color="auto"/>
        <w:left w:val="none" w:sz="0" w:space="0" w:color="auto"/>
        <w:bottom w:val="none" w:sz="0" w:space="0" w:color="auto"/>
        <w:right w:val="none" w:sz="0" w:space="0" w:color="auto"/>
      </w:divBdr>
    </w:div>
    <w:div w:id="1023439682">
      <w:bodyDiv w:val="1"/>
      <w:marLeft w:val="0"/>
      <w:marRight w:val="0"/>
      <w:marTop w:val="0"/>
      <w:marBottom w:val="0"/>
      <w:divBdr>
        <w:top w:val="none" w:sz="0" w:space="0" w:color="auto"/>
        <w:left w:val="none" w:sz="0" w:space="0" w:color="auto"/>
        <w:bottom w:val="none" w:sz="0" w:space="0" w:color="auto"/>
        <w:right w:val="none" w:sz="0" w:space="0" w:color="auto"/>
      </w:divBdr>
      <w:divsChild>
        <w:div w:id="588461555">
          <w:marLeft w:val="0"/>
          <w:marRight w:val="0"/>
          <w:marTop w:val="0"/>
          <w:marBottom w:val="0"/>
          <w:divBdr>
            <w:top w:val="none" w:sz="0" w:space="0" w:color="auto"/>
            <w:left w:val="none" w:sz="0" w:space="0" w:color="auto"/>
            <w:bottom w:val="none" w:sz="0" w:space="0" w:color="auto"/>
            <w:right w:val="none" w:sz="0" w:space="0" w:color="auto"/>
          </w:divBdr>
          <w:divsChild>
            <w:div w:id="151449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142147">
      <w:bodyDiv w:val="1"/>
      <w:marLeft w:val="0"/>
      <w:marRight w:val="0"/>
      <w:marTop w:val="0"/>
      <w:marBottom w:val="0"/>
      <w:divBdr>
        <w:top w:val="none" w:sz="0" w:space="0" w:color="auto"/>
        <w:left w:val="none" w:sz="0" w:space="0" w:color="auto"/>
        <w:bottom w:val="none" w:sz="0" w:space="0" w:color="auto"/>
        <w:right w:val="none" w:sz="0" w:space="0" w:color="auto"/>
      </w:divBdr>
    </w:div>
    <w:div w:id="1028919167">
      <w:bodyDiv w:val="1"/>
      <w:marLeft w:val="0"/>
      <w:marRight w:val="0"/>
      <w:marTop w:val="0"/>
      <w:marBottom w:val="0"/>
      <w:divBdr>
        <w:top w:val="none" w:sz="0" w:space="0" w:color="auto"/>
        <w:left w:val="none" w:sz="0" w:space="0" w:color="auto"/>
        <w:bottom w:val="none" w:sz="0" w:space="0" w:color="auto"/>
        <w:right w:val="none" w:sz="0" w:space="0" w:color="auto"/>
      </w:divBdr>
    </w:div>
    <w:div w:id="1045831213">
      <w:bodyDiv w:val="1"/>
      <w:marLeft w:val="0"/>
      <w:marRight w:val="0"/>
      <w:marTop w:val="0"/>
      <w:marBottom w:val="0"/>
      <w:divBdr>
        <w:top w:val="none" w:sz="0" w:space="0" w:color="auto"/>
        <w:left w:val="none" w:sz="0" w:space="0" w:color="auto"/>
        <w:bottom w:val="none" w:sz="0" w:space="0" w:color="auto"/>
        <w:right w:val="none" w:sz="0" w:space="0" w:color="auto"/>
      </w:divBdr>
    </w:div>
    <w:div w:id="1052970499">
      <w:bodyDiv w:val="1"/>
      <w:marLeft w:val="0"/>
      <w:marRight w:val="0"/>
      <w:marTop w:val="0"/>
      <w:marBottom w:val="0"/>
      <w:divBdr>
        <w:top w:val="none" w:sz="0" w:space="0" w:color="auto"/>
        <w:left w:val="none" w:sz="0" w:space="0" w:color="auto"/>
        <w:bottom w:val="none" w:sz="0" w:space="0" w:color="auto"/>
        <w:right w:val="none" w:sz="0" w:space="0" w:color="auto"/>
      </w:divBdr>
      <w:divsChild>
        <w:div w:id="1566988008">
          <w:marLeft w:val="0"/>
          <w:marRight w:val="0"/>
          <w:marTop w:val="0"/>
          <w:marBottom w:val="0"/>
          <w:divBdr>
            <w:top w:val="none" w:sz="0" w:space="0" w:color="auto"/>
            <w:left w:val="none" w:sz="0" w:space="0" w:color="auto"/>
            <w:bottom w:val="none" w:sz="0" w:space="0" w:color="auto"/>
            <w:right w:val="none" w:sz="0" w:space="0" w:color="auto"/>
          </w:divBdr>
        </w:div>
        <w:div w:id="705105798">
          <w:marLeft w:val="0"/>
          <w:marRight w:val="0"/>
          <w:marTop w:val="0"/>
          <w:marBottom w:val="0"/>
          <w:divBdr>
            <w:top w:val="none" w:sz="0" w:space="0" w:color="auto"/>
            <w:left w:val="none" w:sz="0" w:space="0" w:color="auto"/>
            <w:bottom w:val="none" w:sz="0" w:space="0" w:color="auto"/>
            <w:right w:val="none" w:sz="0" w:space="0" w:color="auto"/>
          </w:divBdr>
        </w:div>
        <w:div w:id="2138139504">
          <w:marLeft w:val="0"/>
          <w:marRight w:val="0"/>
          <w:marTop w:val="0"/>
          <w:marBottom w:val="0"/>
          <w:divBdr>
            <w:top w:val="none" w:sz="0" w:space="0" w:color="auto"/>
            <w:left w:val="none" w:sz="0" w:space="0" w:color="auto"/>
            <w:bottom w:val="none" w:sz="0" w:space="0" w:color="auto"/>
            <w:right w:val="none" w:sz="0" w:space="0" w:color="auto"/>
          </w:divBdr>
        </w:div>
      </w:divsChild>
    </w:div>
    <w:div w:id="1055272968">
      <w:bodyDiv w:val="1"/>
      <w:marLeft w:val="0"/>
      <w:marRight w:val="0"/>
      <w:marTop w:val="0"/>
      <w:marBottom w:val="0"/>
      <w:divBdr>
        <w:top w:val="none" w:sz="0" w:space="0" w:color="auto"/>
        <w:left w:val="none" w:sz="0" w:space="0" w:color="auto"/>
        <w:bottom w:val="none" w:sz="0" w:space="0" w:color="auto"/>
        <w:right w:val="none" w:sz="0" w:space="0" w:color="auto"/>
      </w:divBdr>
    </w:div>
    <w:div w:id="1065448562">
      <w:bodyDiv w:val="1"/>
      <w:marLeft w:val="0"/>
      <w:marRight w:val="0"/>
      <w:marTop w:val="0"/>
      <w:marBottom w:val="0"/>
      <w:divBdr>
        <w:top w:val="none" w:sz="0" w:space="0" w:color="auto"/>
        <w:left w:val="none" w:sz="0" w:space="0" w:color="auto"/>
        <w:bottom w:val="none" w:sz="0" w:space="0" w:color="auto"/>
        <w:right w:val="none" w:sz="0" w:space="0" w:color="auto"/>
      </w:divBdr>
      <w:divsChild>
        <w:div w:id="1374960845">
          <w:marLeft w:val="0"/>
          <w:marRight w:val="0"/>
          <w:marTop w:val="0"/>
          <w:marBottom w:val="0"/>
          <w:divBdr>
            <w:top w:val="none" w:sz="0" w:space="0" w:color="auto"/>
            <w:left w:val="none" w:sz="0" w:space="0" w:color="auto"/>
            <w:bottom w:val="none" w:sz="0" w:space="0" w:color="auto"/>
            <w:right w:val="none" w:sz="0" w:space="0" w:color="auto"/>
          </w:divBdr>
          <w:divsChild>
            <w:div w:id="1420254633">
              <w:marLeft w:val="0"/>
              <w:marRight w:val="0"/>
              <w:marTop w:val="0"/>
              <w:marBottom w:val="0"/>
              <w:divBdr>
                <w:top w:val="none" w:sz="0" w:space="0" w:color="auto"/>
                <w:left w:val="none" w:sz="0" w:space="0" w:color="auto"/>
                <w:bottom w:val="none" w:sz="0" w:space="0" w:color="auto"/>
                <w:right w:val="none" w:sz="0" w:space="0" w:color="auto"/>
              </w:divBdr>
            </w:div>
          </w:divsChild>
        </w:div>
        <w:div w:id="1346327575">
          <w:marLeft w:val="0"/>
          <w:marRight w:val="0"/>
          <w:marTop w:val="0"/>
          <w:marBottom w:val="0"/>
          <w:divBdr>
            <w:top w:val="none" w:sz="0" w:space="0" w:color="auto"/>
            <w:left w:val="none" w:sz="0" w:space="0" w:color="auto"/>
            <w:bottom w:val="none" w:sz="0" w:space="0" w:color="auto"/>
            <w:right w:val="none" w:sz="0" w:space="0" w:color="auto"/>
          </w:divBdr>
          <w:divsChild>
            <w:div w:id="212931771">
              <w:marLeft w:val="0"/>
              <w:marRight w:val="0"/>
              <w:marTop w:val="0"/>
              <w:marBottom w:val="0"/>
              <w:divBdr>
                <w:top w:val="none" w:sz="0" w:space="0" w:color="auto"/>
                <w:left w:val="none" w:sz="0" w:space="0" w:color="auto"/>
                <w:bottom w:val="none" w:sz="0" w:space="0" w:color="auto"/>
                <w:right w:val="none" w:sz="0" w:space="0" w:color="auto"/>
              </w:divBdr>
            </w:div>
          </w:divsChild>
        </w:div>
        <w:div w:id="19743226">
          <w:marLeft w:val="0"/>
          <w:marRight w:val="0"/>
          <w:marTop w:val="0"/>
          <w:marBottom w:val="0"/>
          <w:divBdr>
            <w:top w:val="none" w:sz="0" w:space="0" w:color="auto"/>
            <w:left w:val="none" w:sz="0" w:space="0" w:color="auto"/>
            <w:bottom w:val="none" w:sz="0" w:space="0" w:color="auto"/>
            <w:right w:val="none" w:sz="0" w:space="0" w:color="auto"/>
          </w:divBdr>
          <w:divsChild>
            <w:div w:id="305352479">
              <w:marLeft w:val="0"/>
              <w:marRight w:val="0"/>
              <w:marTop w:val="0"/>
              <w:marBottom w:val="0"/>
              <w:divBdr>
                <w:top w:val="none" w:sz="0" w:space="0" w:color="auto"/>
                <w:left w:val="none" w:sz="0" w:space="0" w:color="auto"/>
                <w:bottom w:val="none" w:sz="0" w:space="0" w:color="auto"/>
                <w:right w:val="none" w:sz="0" w:space="0" w:color="auto"/>
              </w:divBdr>
            </w:div>
          </w:divsChild>
        </w:div>
        <w:div w:id="1298753433">
          <w:marLeft w:val="0"/>
          <w:marRight w:val="0"/>
          <w:marTop w:val="0"/>
          <w:marBottom w:val="0"/>
          <w:divBdr>
            <w:top w:val="none" w:sz="0" w:space="0" w:color="auto"/>
            <w:left w:val="none" w:sz="0" w:space="0" w:color="auto"/>
            <w:bottom w:val="none" w:sz="0" w:space="0" w:color="auto"/>
            <w:right w:val="none" w:sz="0" w:space="0" w:color="auto"/>
          </w:divBdr>
          <w:divsChild>
            <w:div w:id="567302819">
              <w:marLeft w:val="0"/>
              <w:marRight w:val="0"/>
              <w:marTop w:val="0"/>
              <w:marBottom w:val="0"/>
              <w:divBdr>
                <w:top w:val="none" w:sz="0" w:space="0" w:color="auto"/>
                <w:left w:val="none" w:sz="0" w:space="0" w:color="auto"/>
                <w:bottom w:val="none" w:sz="0" w:space="0" w:color="auto"/>
                <w:right w:val="none" w:sz="0" w:space="0" w:color="auto"/>
              </w:divBdr>
            </w:div>
          </w:divsChild>
        </w:div>
        <w:div w:id="1880119272">
          <w:marLeft w:val="0"/>
          <w:marRight w:val="0"/>
          <w:marTop w:val="0"/>
          <w:marBottom w:val="0"/>
          <w:divBdr>
            <w:top w:val="none" w:sz="0" w:space="0" w:color="auto"/>
            <w:left w:val="none" w:sz="0" w:space="0" w:color="auto"/>
            <w:bottom w:val="none" w:sz="0" w:space="0" w:color="auto"/>
            <w:right w:val="none" w:sz="0" w:space="0" w:color="auto"/>
          </w:divBdr>
          <w:divsChild>
            <w:div w:id="86511970">
              <w:marLeft w:val="0"/>
              <w:marRight w:val="0"/>
              <w:marTop w:val="0"/>
              <w:marBottom w:val="0"/>
              <w:divBdr>
                <w:top w:val="none" w:sz="0" w:space="0" w:color="auto"/>
                <w:left w:val="none" w:sz="0" w:space="0" w:color="auto"/>
                <w:bottom w:val="none" w:sz="0" w:space="0" w:color="auto"/>
                <w:right w:val="none" w:sz="0" w:space="0" w:color="auto"/>
              </w:divBdr>
            </w:div>
          </w:divsChild>
        </w:div>
        <w:div w:id="720791170">
          <w:marLeft w:val="0"/>
          <w:marRight w:val="0"/>
          <w:marTop w:val="0"/>
          <w:marBottom w:val="0"/>
          <w:divBdr>
            <w:top w:val="none" w:sz="0" w:space="0" w:color="auto"/>
            <w:left w:val="none" w:sz="0" w:space="0" w:color="auto"/>
            <w:bottom w:val="none" w:sz="0" w:space="0" w:color="auto"/>
            <w:right w:val="none" w:sz="0" w:space="0" w:color="auto"/>
          </w:divBdr>
          <w:divsChild>
            <w:div w:id="2029943788">
              <w:marLeft w:val="0"/>
              <w:marRight w:val="0"/>
              <w:marTop w:val="0"/>
              <w:marBottom w:val="0"/>
              <w:divBdr>
                <w:top w:val="none" w:sz="0" w:space="0" w:color="auto"/>
                <w:left w:val="none" w:sz="0" w:space="0" w:color="auto"/>
                <w:bottom w:val="none" w:sz="0" w:space="0" w:color="auto"/>
                <w:right w:val="none" w:sz="0" w:space="0" w:color="auto"/>
              </w:divBdr>
            </w:div>
          </w:divsChild>
        </w:div>
        <w:div w:id="2079666706">
          <w:marLeft w:val="0"/>
          <w:marRight w:val="0"/>
          <w:marTop w:val="0"/>
          <w:marBottom w:val="0"/>
          <w:divBdr>
            <w:top w:val="none" w:sz="0" w:space="0" w:color="auto"/>
            <w:left w:val="none" w:sz="0" w:space="0" w:color="auto"/>
            <w:bottom w:val="none" w:sz="0" w:space="0" w:color="auto"/>
            <w:right w:val="none" w:sz="0" w:space="0" w:color="auto"/>
          </w:divBdr>
          <w:divsChild>
            <w:div w:id="541284345">
              <w:marLeft w:val="0"/>
              <w:marRight w:val="0"/>
              <w:marTop w:val="0"/>
              <w:marBottom w:val="0"/>
              <w:divBdr>
                <w:top w:val="none" w:sz="0" w:space="0" w:color="auto"/>
                <w:left w:val="none" w:sz="0" w:space="0" w:color="auto"/>
                <w:bottom w:val="none" w:sz="0" w:space="0" w:color="auto"/>
                <w:right w:val="none" w:sz="0" w:space="0" w:color="auto"/>
              </w:divBdr>
            </w:div>
          </w:divsChild>
        </w:div>
        <w:div w:id="2034963475">
          <w:marLeft w:val="0"/>
          <w:marRight w:val="0"/>
          <w:marTop w:val="0"/>
          <w:marBottom w:val="0"/>
          <w:divBdr>
            <w:top w:val="none" w:sz="0" w:space="0" w:color="auto"/>
            <w:left w:val="none" w:sz="0" w:space="0" w:color="auto"/>
            <w:bottom w:val="none" w:sz="0" w:space="0" w:color="auto"/>
            <w:right w:val="none" w:sz="0" w:space="0" w:color="auto"/>
          </w:divBdr>
          <w:divsChild>
            <w:div w:id="1810702004">
              <w:marLeft w:val="0"/>
              <w:marRight w:val="0"/>
              <w:marTop w:val="0"/>
              <w:marBottom w:val="0"/>
              <w:divBdr>
                <w:top w:val="none" w:sz="0" w:space="0" w:color="auto"/>
                <w:left w:val="none" w:sz="0" w:space="0" w:color="auto"/>
                <w:bottom w:val="none" w:sz="0" w:space="0" w:color="auto"/>
                <w:right w:val="none" w:sz="0" w:space="0" w:color="auto"/>
              </w:divBdr>
            </w:div>
          </w:divsChild>
        </w:div>
        <w:div w:id="1273783978">
          <w:marLeft w:val="0"/>
          <w:marRight w:val="0"/>
          <w:marTop w:val="0"/>
          <w:marBottom w:val="0"/>
          <w:divBdr>
            <w:top w:val="none" w:sz="0" w:space="0" w:color="auto"/>
            <w:left w:val="none" w:sz="0" w:space="0" w:color="auto"/>
            <w:bottom w:val="none" w:sz="0" w:space="0" w:color="auto"/>
            <w:right w:val="none" w:sz="0" w:space="0" w:color="auto"/>
          </w:divBdr>
          <w:divsChild>
            <w:div w:id="534076715">
              <w:marLeft w:val="0"/>
              <w:marRight w:val="0"/>
              <w:marTop w:val="0"/>
              <w:marBottom w:val="0"/>
              <w:divBdr>
                <w:top w:val="none" w:sz="0" w:space="0" w:color="auto"/>
                <w:left w:val="none" w:sz="0" w:space="0" w:color="auto"/>
                <w:bottom w:val="none" w:sz="0" w:space="0" w:color="auto"/>
                <w:right w:val="none" w:sz="0" w:space="0" w:color="auto"/>
              </w:divBdr>
            </w:div>
          </w:divsChild>
        </w:div>
        <w:div w:id="1317418139">
          <w:marLeft w:val="0"/>
          <w:marRight w:val="0"/>
          <w:marTop w:val="0"/>
          <w:marBottom w:val="0"/>
          <w:divBdr>
            <w:top w:val="none" w:sz="0" w:space="0" w:color="auto"/>
            <w:left w:val="none" w:sz="0" w:space="0" w:color="auto"/>
            <w:bottom w:val="none" w:sz="0" w:space="0" w:color="auto"/>
            <w:right w:val="none" w:sz="0" w:space="0" w:color="auto"/>
          </w:divBdr>
          <w:divsChild>
            <w:div w:id="801535530">
              <w:marLeft w:val="0"/>
              <w:marRight w:val="0"/>
              <w:marTop w:val="0"/>
              <w:marBottom w:val="0"/>
              <w:divBdr>
                <w:top w:val="none" w:sz="0" w:space="0" w:color="auto"/>
                <w:left w:val="none" w:sz="0" w:space="0" w:color="auto"/>
                <w:bottom w:val="none" w:sz="0" w:space="0" w:color="auto"/>
                <w:right w:val="none" w:sz="0" w:space="0" w:color="auto"/>
              </w:divBdr>
            </w:div>
          </w:divsChild>
        </w:div>
        <w:div w:id="705449058">
          <w:marLeft w:val="0"/>
          <w:marRight w:val="0"/>
          <w:marTop w:val="0"/>
          <w:marBottom w:val="0"/>
          <w:divBdr>
            <w:top w:val="none" w:sz="0" w:space="0" w:color="auto"/>
            <w:left w:val="none" w:sz="0" w:space="0" w:color="auto"/>
            <w:bottom w:val="none" w:sz="0" w:space="0" w:color="auto"/>
            <w:right w:val="none" w:sz="0" w:space="0" w:color="auto"/>
          </w:divBdr>
          <w:divsChild>
            <w:div w:id="1140224910">
              <w:marLeft w:val="0"/>
              <w:marRight w:val="0"/>
              <w:marTop w:val="0"/>
              <w:marBottom w:val="0"/>
              <w:divBdr>
                <w:top w:val="none" w:sz="0" w:space="0" w:color="auto"/>
                <w:left w:val="none" w:sz="0" w:space="0" w:color="auto"/>
                <w:bottom w:val="none" w:sz="0" w:space="0" w:color="auto"/>
                <w:right w:val="none" w:sz="0" w:space="0" w:color="auto"/>
              </w:divBdr>
            </w:div>
          </w:divsChild>
        </w:div>
        <w:div w:id="1226529801">
          <w:marLeft w:val="0"/>
          <w:marRight w:val="0"/>
          <w:marTop w:val="0"/>
          <w:marBottom w:val="0"/>
          <w:divBdr>
            <w:top w:val="none" w:sz="0" w:space="0" w:color="auto"/>
            <w:left w:val="none" w:sz="0" w:space="0" w:color="auto"/>
            <w:bottom w:val="none" w:sz="0" w:space="0" w:color="auto"/>
            <w:right w:val="none" w:sz="0" w:space="0" w:color="auto"/>
          </w:divBdr>
          <w:divsChild>
            <w:div w:id="1680691064">
              <w:marLeft w:val="0"/>
              <w:marRight w:val="0"/>
              <w:marTop w:val="0"/>
              <w:marBottom w:val="0"/>
              <w:divBdr>
                <w:top w:val="none" w:sz="0" w:space="0" w:color="auto"/>
                <w:left w:val="none" w:sz="0" w:space="0" w:color="auto"/>
                <w:bottom w:val="none" w:sz="0" w:space="0" w:color="auto"/>
                <w:right w:val="none" w:sz="0" w:space="0" w:color="auto"/>
              </w:divBdr>
            </w:div>
          </w:divsChild>
        </w:div>
        <w:div w:id="1885483632">
          <w:marLeft w:val="0"/>
          <w:marRight w:val="0"/>
          <w:marTop w:val="0"/>
          <w:marBottom w:val="0"/>
          <w:divBdr>
            <w:top w:val="none" w:sz="0" w:space="0" w:color="auto"/>
            <w:left w:val="none" w:sz="0" w:space="0" w:color="auto"/>
            <w:bottom w:val="none" w:sz="0" w:space="0" w:color="auto"/>
            <w:right w:val="none" w:sz="0" w:space="0" w:color="auto"/>
          </w:divBdr>
          <w:divsChild>
            <w:div w:id="1620916164">
              <w:marLeft w:val="0"/>
              <w:marRight w:val="0"/>
              <w:marTop w:val="0"/>
              <w:marBottom w:val="0"/>
              <w:divBdr>
                <w:top w:val="none" w:sz="0" w:space="0" w:color="auto"/>
                <w:left w:val="none" w:sz="0" w:space="0" w:color="auto"/>
                <w:bottom w:val="none" w:sz="0" w:space="0" w:color="auto"/>
                <w:right w:val="none" w:sz="0" w:space="0" w:color="auto"/>
              </w:divBdr>
            </w:div>
          </w:divsChild>
        </w:div>
        <w:div w:id="940180500">
          <w:marLeft w:val="0"/>
          <w:marRight w:val="0"/>
          <w:marTop w:val="0"/>
          <w:marBottom w:val="0"/>
          <w:divBdr>
            <w:top w:val="none" w:sz="0" w:space="0" w:color="auto"/>
            <w:left w:val="none" w:sz="0" w:space="0" w:color="auto"/>
            <w:bottom w:val="none" w:sz="0" w:space="0" w:color="auto"/>
            <w:right w:val="none" w:sz="0" w:space="0" w:color="auto"/>
          </w:divBdr>
          <w:divsChild>
            <w:div w:id="419765405">
              <w:marLeft w:val="0"/>
              <w:marRight w:val="0"/>
              <w:marTop w:val="0"/>
              <w:marBottom w:val="0"/>
              <w:divBdr>
                <w:top w:val="none" w:sz="0" w:space="0" w:color="auto"/>
                <w:left w:val="none" w:sz="0" w:space="0" w:color="auto"/>
                <w:bottom w:val="none" w:sz="0" w:space="0" w:color="auto"/>
                <w:right w:val="none" w:sz="0" w:space="0" w:color="auto"/>
              </w:divBdr>
            </w:div>
          </w:divsChild>
        </w:div>
        <w:div w:id="915941279">
          <w:marLeft w:val="0"/>
          <w:marRight w:val="0"/>
          <w:marTop w:val="0"/>
          <w:marBottom w:val="0"/>
          <w:divBdr>
            <w:top w:val="none" w:sz="0" w:space="0" w:color="auto"/>
            <w:left w:val="none" w:sz="0" w:space="0" w:color="auto"/>
            <w:bottom w:val="none" w:sz="0" w:space="0" w:color="auto"/>
            <w:right w:val="none" w:sz="0" w:space="0" w:color="auto"/>
          </w:divBdr>
          <w:divsChild>
            <w:div w:id="2128812118">
              <w:marLeft w:val="0"/>
              <w:marRight w:val="0"/>
              <w:marTop w:val="0"/>
              <w:marBottom w:val="0"/>
              <w:divBdr>
                <w:top w:val="none" w:sz="0" w:space="0" w:color="auto"/>
                <w:left w:val="none" w:sz="0" w:space="0" w:color="auto"/>
                <w:bottom w:val="none" w:sz="0" w:space="0" w:color="auto"/>
                <w:right w:val="none" w:sz="0" w:space="0" w:color="auto"/>
              </w:divBdr>
            </w:div>
          </w:divsChild>
        </w:div>
        <w:div w:id="1504781289">
          <w:marLeft w:val="0"/>
          <w:marRight w:val="0"/>
          <w:marTop w:val="0"/>
          <w:marBottom w:val="0"/>
          <w:divBdr>
            <w:top w:val="none" w:sz="0" w:space="0" w:color="auto"/>
            <w:left w:val="none" w:sz="0" w:space="0" w:color="auto"/>
            <w:bottom w:val="none" w:sz="0" w:space="0" w:color="auto"/>
            <w:right w:val="none" w:sz="0" w:space="0" w:color="auto"/>
          </w:divBdr>
          <w:divsChild>
            <w:div w:id="73170902">
              <w:marLeft w:val="0"/>
              <w:marRight w:val="0"/>
              <w:marTop w:val="0"/>
              <w:marBottom w:val="0"/>
              <w:divBdr>
                <w:top w:val="none" w:sz="0" w:space="0" w:color="auto"/>
                <w:left w:val="none" w:sz="0" w:space="0" w:color="auto"/>
                <w:bottom w:val="none" w:sz="0" w:space="0" w:color="auto"/>
                <w:right w:val="none" w:sz="0" w:space="0" w:color="auto"/>
              </w:divBdr>
            </w:div>
          </w:divsChild>
        </w:div>
        <w:div w:id="2108689236">
          <w:marLeft w:val="0"/>
          <w:marRight w:val="0"/>
          <w:marTop w:val="0"/>
          <w:marBottom w:val="0"/>
          <w:divBdr>
            <w:top w:val="none" w:sz="0" w:space="0" w:color="auto"/>
            <w:left w:val="none" w:sz="0" w:space="0" w:color="auto"/>
            <w:bottom w:val="none" w:sz="0" w:space="0" w:color="auto"/>
            <w:right w:val="none" w:sz="0" w:space="0" w:color="auto"/>
          </w:divBdr>
          <w:divsChild>
            <w:div w:id="948317887">
              <w:marLeft w:val="0"/>
              <w:marRight w:val="0"/>
              <w:marTop w:val="0"/>
              <w:marBottom w:val="0"/>
              <w:divBdr>
                <w:top w:val="none" w:sz="0" w:space="0" w:color="auto"/>
                <w:left w:val="none" w:sz="0" w:space="0" w:color="auto"/>
                <w:bottom w:val="none" w:sz="0" w:space="0" w:color="auto"/>
                <w:right w:val="none" w:sz="0" w:space="0" w:color="auto"/>
              </w:divBdr>
            </w:div>
          </w:divsChild>
        </w:div>
        <w:div w:id="1169179907">
          <w:marLeft w:val="0"/>
          <w:marRight w:val="0"/>
          <w:marTop w:val="0"/>
          <w:marBottom w:val="0"/>
          <w:divBdr>
            <w:top w:val="none" w:sz="0" w:space="0" w:color="auto"/>
            <w:left w:val="none" w:sz="0" w:space="0" w:color="auto"/>
            <w:bottom w:val="none" w:sz="0" w:space="0" w:color="auto"/>
            <w:right w:val="none" w:sz="0" w:space="0" w:color="auto"/>
          </w:divBdr>
          <w:divsChild>
            <w:div w:id="262538546">
              <w:marLeft w:val="0"/>
              <w:marRight w:val="0"/>
              <w:marTop w:val="0"/>
              <w:marBottom w:val="0"/>
              <w:divBdr>
                <w:top w:val="none" w:sz="0" w:space="0" w:color="auto"/>
                <w:left w:val="none" w:sz="0" w:space="0" w:color="auto"/>
                <w:bottom w:val="none" w:sz="0" w:space="0" w:color="auto"/>
                <w:right w:val="none" w:sz="0" w:space="0" w:color="auto"/>
              </w:divBdr>
            </w:div>
          </w:divsChild>
        </w:div>
        <w:div w:id="745153649">
          <w:marLeft w:val="0"/>
          <w:marRight w:val="0"/>
          <w:marTop w:val="0"/>
          <w:marBottom w:val="0"/>
          <w:divBdr>
            <w:top w:val="none" w:sz="0" w:space="0" w:color="auto"/>
            <w:left w:val="none" w:sz="0" w:space="0" w:color="auto"/>
            <w:bottom w:val="none" w:sz="0" w:space="0" w:color="auto"/>
            <w:right w:val="none" w:sz="0" w:space="0" w:color="auto"/>
          </w:divBdr>
          <w:divsChild>
            <w:div w:id="573658943">
              <w:marLeft w:val="0"/>
              <w:marRight w:val="0"/>
              <w:marTop w:val="0"/>
              <w:marBottom w:val="0"/>
              <w:divBdr>
                <w:top w:val="none" w:sz="0" w:space="0" w:color="auto"/>
                <w:left w:val="none" w:sz="0" w:space="0" w:color="auto"/>
                <w:bottom w:val="none" w:sz="0" w:space="0" w:color="auto"/>
                <w:right w:val="none" w:sz="0" w:space="0" w:color="auto"/>
              </w:divBdr>
            </w:div>
          </w:divsChild>
        </w:div>
        <w:div w:id="639459513">
          <w:marLeft w:val="0"/>
          <w:marRight w:val="0"/>
          <w:marTop w:val="0"/>
          <w:marBottom w:val="0"/>
          <w:divBdr>
            <w:top w:val="none" w:sz="0" w:space="0" w:color="auto"/>
            <w:left w:val="none" w:sz="0" w:space="0" w:color="auto"/>
            <w:bottom w:val="none" w:sz="0" w:space="0" w:color="auto"/>
            <w:right w:val="none" w:sz="0" w:space="0" w:color="auto"/>
          </w:divBdr>
          <w:divsChild>
            <w:div w:id="239949497">
              <w:marLeft w:val="0"/>
              <w:marRight w:val="0"/>
              <w:marTop w:val="0"/>
              <w:marBottom w:val="0"/>
              <w:divBdr>
                <w:top w:val="none" w:sz="0" w:space="0" w:color="auto"/>
                <w:left w:val="none" w:sz="0" w:space="0" w:color="auto"/>
                <w:bottom w:val="none" w:sz="0" w:space="0" w:color="auto"/>
                <w:right w:val="none" w:sz="0" w:space="0" w:color="auto"/>
              </w:divBdr>
            </w:div>
          </w:divsChild>
        </w:div>
        <w:div w:id="1458184425">
          <w:marLeft w:val="0"/>
          <w:marRight w:val="0"/>
          <w:marTop w:val="0"/>
          <w:marBottom w:val="0"/>
          <w:divBdr>
            <w:top w:val="none" w:sz="0" w:space="0" w:color="auto"/>
            <w:left w:val="none" w:sz="0" w:space="0" w:color="auto"/>
            <w:bottom w:val="none" w:sz="0" w:space="0" w:color="auto"/>
            <w:right w:val="none" w:sz="0" w:space="0" w:color="auto"/>
          </w:divBdr>
          <w:divsChild>
            <w:div w:id="1023288531">
              <w:marLeft w:val="0"/>
              <w:marRight w:val="0"/>
              <w:marTop w:val="0"/>
              <w:marBottom w:val="0"/>
              <w:divBdr>
                <w:top w:val="none" w:sz="0" w:space="0" w:color="auto"/>
                <w:left w:val="none" w:sz="0" w:space="0" w:color="auto"/>
                <w:bottom w:val="none" w:sz="0" w:space="0" w:color="auto"/>
                <w:right w:val="none" w:sz="0" w:space="0" w:color="auto"/>
              </w:divBdr>
            </w:div>
          </w:divsChild>
        </w:div>
        <w:div w:id="779763974">
          <w:marLeft w:val="0"/>
          <w:marRight w:val="0"/>
          <w:marTop w:val="0"/>
          <w:marBottom w:val="0"/>
          <w:divBdr>
            <w:top w:val="none" w:sz="0" w:space="0" w:color="auto"/>
            <w:left w:val="none" w:sz="0" w:space="0" w:color="auto"/>
            <w:bottom w:val="none" w:sz="0" w:space="0" w:color="auto"/>
            <w:right w:val="none" w:sz="0" w:space="0" w:color="auto"/>
          </w:divBdr>
          <w:divsChild>
            <w:div w:id="631207292">
              <w:marLeft w:val="0"/>
              <w:marRight w:val="0"/>
              <w:marTop w:val="0"/>
              <w:marBottom w:val="0"/>
              <w:divBdr>
                <w:top w:val="none" w:sz="0" w:space="0" w:color="auto"/>
                <w:left w:val="none" w:sz="0" w:space="0" w:color="auto"/>
                <w:bottom w:val="none" w:sz="0" w:space="0" w:color="auto"/>
                <w:right w:val="none" w:sz="0" w:space="0" w:color="auto"/>
              </w:divBdr>
            </w:div>
          </w:divsChild>
        </w:div>
        <w:div w:id="1393508180">
          <w:marLeft w:val="0"/>
          <w:marRight w:val="0"/>
          <w:marTop w:val="0"/>
          <w:marBottom w:val="0"/>
          <w:divBdr>
            <w:top w:val="none" w:sz="0" w:space="0" w:color="auto"/>
            <w:left w:val="none" w:sz="0" w:space="0" w:color="auto"/>
            <w:bottom w:val="none" w:sz="0" w:space="0" w:color="auto"/>
            <w:right w:val="none" w:sz="0" w:space="0" w:color="auto"/>
          </w:divBdr>
          <w:divsChild>
            <w:div w:id="650057685">
              <w:marLeft w:val="0"/>
              <w:marRight w:val="0"/>
              <w:marTop w:val="0"/>
              <w:marBottom w:val="0"/>
              <w:divBdr>
                <w:top w:val="none" w:sz="0" w:space="0" w:color="auto"/>
                <w:left w:val="none" w:sz="0" w:space="0" w:color="auto"/>
                <w:bottom w:val="none" w:sz="0" w:space="0" w:color="auto"/>
                <w:right w:val="none" w:sz="0" w:space="0" w:color="auto"/>
              </w:divBdr>
            </w:div>
          </w:divsChild>
        </w:div>
        <w:div w:id="819345588">
          <w:marLeft w:val="0"/>
          <w:marRight w:val="0"/>
          <w:marTop w:val="0"/>
          <w:marBottom w:val="0"/>
          <w:divBdr>
            <w:top w:val="none" w:sz="0" w:space="0" w:color="auto"/>
            <w:left w:val="none" w:sz="0" w:space="0" w:color="auto"/>
            <w:bottom w:val="none" w:sz="0" w:space="0" w:color="auto"/>
            <w:right w:val="none" w:sz="0" w:space="0" w:color="auto"/>
          </w:divBdr>
          <w:divsChild>
            <w:div w:id="276109742">
              <w:marLeft w:val="0"/>
              <w:marRight w:val="0"/>
              <w:marTop w:val="0"/>
              <w:marBottom w:val="0"/>
              <w:divBdr>
                <w:top w:val="none" w:sz="0" w:space="0" w:color="auto"/>
                <w:left w:val="none" w:sz="0" w:space="0" w:color="auto"/>
                <w:bottom w:val="none" w:sz="0" w:space="0" w:color="auto"/>
                <w:right w:val="none" w:sz="0" w:space="0" w:color="auto"/>
              </w:divBdr>
            </w:div>
          </w:divsChild>
        </w:div>
        <w:div w:id="1120228463">
          <w:marLeft w:val="0"/>
          <w:marRight w:val="0"/>
          <w:marTop w:val="0"/>
          <w:marBottom w:val="0"/>
          <w:divBdr>
            <w:top w:val="none" w:sz="0" w:space="0" w:color="auto"/>
            <w:left w:val="none" w:sz="0" w:space="0" w:color="auto"/>
            <w:bottom w:val="none" w:sz="0" w:space="0" w:color="auto"/>
            <w:right w:val="none" w:sz="0" w:space="0" w:color="auto"/>
          </w:divBdr>
          <w:divsChild>
            <w:div w:id="1498881912">
              <w:marLeft w:val="0"/>
              <w:marRight w:val="0"/>
              <w:marTop w:val="0"/>
              <w:marBottom w:val="0"/>
              <w:divBdr>
                <w:top w:val="none" w:sz="0" w:space="0" w:color="auto"/>
                <w:left w:val="none" w:sz="0" w:space="0" w:color="auto"/>
                <w:bottom w:val="none" w:sz="0" w:space="0" w:color="auto"/>
                <w:right w:val="none" w:sz="0" w:space="0" w:color="auto"/>
              </w:divBdr>
            </w:div>
          </w:divsChild>
        </w:div>
        <w:div w:id="58527160">
          <w:marLeft w:val="0"/>
          <w:marRight w:val="0"/>
          <w:marTop w:val="0"/>
          <w:marBottom w:val="0"/>
          <w:divBdr>
            <w:top w:val="none" w:sz="0" w:space="0" w:color="auto"/>
            <w:left w:val="none" w:sz="0" w:space="0" w:color="auto"/>
            <w:bottom w:val="none" w:sz="0" w:space="0" w:color="auto"/>
            <w:right w:val="none" w:sz="0" w:space="0" w:color="auto"/>
          </w:divBdr>
          <w:divsChild>
            <w:div w:id="1460494249">
              <w:marLeft w:val="0"/>
              <w:marRight w:val="0"/>
              <w:marTop w:val="0"/>
              <w:marBottom w:val="0"/>
              <w:divBdr>
                <w:top w:val="none" w:sz="0" w:space="0" w:color="auto"/>
                <w:left w:val="none" w:sz="0" w:space="0" w:color="auto"/>
                <w:bottom w:val="none" w:sz="0" w:space="0" w:color="auto"/>
                <w:right w:val="none" w:sz="0" w:space="0" w:color="auto"/>
              </w:divBdr>
            </w:div>
          </w:divsChild>
        </w:div>
        <w:div w:id="835920301">
          <w:marLeft w:val="0"/>
          <w:marRight w:val="0"/>
          <w:marTop w:val="0"/>
          <w:marBottom w:val="0"/>
          <w:divBdr>
            <w:top w:val="none" w:sz="0" w:space="0" w:color="auto"/>
            <w:left w:val="none" w:sz="0" w:space="0" w:color="auto"/>
            <w:bottom w:val="none" w:sz="0" w:space="0" w:color="auto"/>
            <w:right w:val="none" w:sz="0" w:space="0" w:color="auto"/>
          </w:divBdr>
          <w:divsChild>
            <w:div w:id="1349256360">
              <w:marLeft w:val="0"/>
              <w:marRight w:val="0"/>
              <w:marTop w:val="0"/>
              <w:marBottom w:val="0"/>
              <w:divBdr>
                <w:top w:val="none" w:sz="0" w:space="0" w:color="auto"/>
                <w:left w:val="none" w:sz="0" w:space="0" w:color="auto"/>
                <w:bottom w:val="none" w:sz="0" w:space="0" w:color="auto"/>
                <w:right w:val="none" w:sz="0" w:space="0" w:color="auto"/>
              </w:divBdr>
            </w:div>
          </w:divsChild>
        </w:div>
        <w:div w:id="988558573">
          <w:marLeft w:val="0"/>
          <w:marRight w:val="0"/>
          <w:marTop w:val="0"/>
          <w:marBottom w:val="0"/>
          <w:divBdr>
            <w:top w:val="none" w:sz="0" w:space="0" w:color="auto"/>
            <w:left w:val="none" w:sz="0" w:space="0" w:color="auto"/>
            <w:bottom w:val="none" w:sz="0" w:space="0" w:color="auto"/>
            <w:right w:val="none" w:sz="0" w:space="0" w:color="auto"/>
          </w:divBdr>
          <w:divsChild>
            <w:div w:id="74480056">
              <w:marLeft w:val="0"/>
              <w:marRight w:val="0"/>
              <w:marTop w:val="0"/>
              <w:marBottom w:val="0"/>
              <w:divBdr>
                <w:top w:val="none" w:sz="0" w:space="0" w:color="auto"/>
                <w:left w:val="none" w:sz="0" w:space="0" w:color="auto"/>
                <w:bottom w:val="none" w:sz="0" w:space="0" w:color="auto"/>
                <w:right w:val="none" w:sz="0" w:space="0" w:color="auto"/>
              </w:divBdr>
            </w:div>
          </w:divsChild>
        </w:div>
        <w:div w:id="156070894">
          <w:marLeft w:val="0"/>
          <w:marRight w:val="0"/>
          <w:marTop w:val="0"/>
          <w:marBottom w:val="0"/>
          <w:divBdr>
            <w:top w:val="none" w:sz="0" w:space="0" w:color="auto"/>
            <w:left w:val="none" w:sz="0" w:space="0" w:color="auto"/>
            <w:bottom w:val="none" w:sz="0" w:space="0" w:color="auto"/>
            <w:right w:val="none" w:sz="0" w:space="0" w:color="auto"/>
          </w:divBdr>
          <w:divsChild>
            <w:div w:id="2036346123">
              <w:marLeft w:val="0"/>
              <w:marRight w:val="0"/>
              <w:marTop w:val="0"/>
              <w:marBottom w:val="0"/>
              <w:divBdr>
                <w:top w:val="none" w:sz="0" w:space="0" w:color="auto"/>
                <w:left w:val="none" w:sz="0" w:space="0" w:color="auto"/>
                <w:bottom w:val="none" w:sz="0" w:space="0" w:color="auto"/>
                <w:right w:val="none" w:sz="0" w:space="0" w:color="auto"/>
              </w:divBdr>
            </w:div>
          </w:divsChild>
        </w:div>
        <w:div w:id="100227582">
          <w:marLeft w:val="0"/>
          <w:marRight w:val="0"/>
          <w:marTop w:val="0"/>
          <w:marBottom w:val="0"/>
          <w:divBdr>
            <w:top w:val="none" w:sz="0" w:space="0" w:color="auto"/>
            <w:left w:val="none" w:sz="0" w:space="0" w:color="auto"/>
            <w:bottom w:val="none" w:sz="0" w:space="0" w:color="auto"/>
            <w:right w:val="none" w:sz="0" w:space="0" w:color="auto"/>
          </w:divBdr>
          <w:divsChild>
            <w:div w:id="376661199">
              <w:marLeft w:val="0"/>
              <w:marRight w:val="0"/>
              <w:marTop w:val="0"/>
              <w:marBottom w:val="0"/>
              <w:divBdr>
                <w:top w:val="none" w:sz="0" w:space="0" w:color="auto"/>
                <w:left w:val="none" w:sz="0" w:space="0" w:color="auto"/>
                <w:bottom w:val="none" w:sz="0" w:space="0" w:color="auto"/>
                <w:right w:val="none" w:sz="0" w:space="0" w:color="auto"/>
              </w:divBdr>
            </w:div>
          </w:divsChild>
        </w:div>
        <w:div w:id="495073038">
          <w:marLeft w:val="0"/>
          <w:marRight w:val="0"/>
          <w:marTop w:val="0"/>
          <w:marBottom w:val="0"/>
          <w:divBdr>
            <w:top w:val="none" w:sz="0" w:space="0" w:color="auto"/>
            <w:left w:val="none" w:sz="0" w:space="0" w:color="auto"/>
            <w:bottom w:val="none" w:sz="0" w:space="0" w:color="auto"/>
            <w:right w:val="none" w:sz="0" w:space="0" w:color="auto"/>
          </w:divBdr>
          <w:divsChild>
            <w:div w:id="50885988">
              <w:marLeft w:val="0"/>
              <w:marRight w:val="0"/>
              <w:marTop w:val="0"/>
              <w:marBottom w:val="0"/>
              <w:divBdr>
                <w:top w:val="none" w:sz="0" w:space="0" w:color="auto"/>
                <w:left w:val="none" w:sz="0" w:space="0" w:color="auto"/>
                <w:bottom w:val="none" w:sz="0" w:space="0" w:color="auto"/>
                <w:right w:val="none" w:sz="0" w:space="0" w:color="auto"/>
              </w:divBdr>
            </w:div>
          </w:divsChild>
        </w:div>
        <w:div w:id="191848923">
          <w:marLeft w:val="0"/>
          <w:marRight w:val="0"/>
          <w:marTop w:val="0"/>
          <w:marBottom w:val="0"/>
          <w:divBdr>
            <w:top w:val="none" w:sz="0" w:space="0" w:color="auto"/>
            <w:left w:val="none" w:sz="0" w:space="0" w:color="auto"/>
            <w:bottom w:val="none" w:sz="0" w:space="0" w:color="auto"/>
            <w:right w:val="none" w:sz="0" w:space="0" w:color="auto"/>
          </w:divBdr>
          <w:divsChild>
            <w:div w:id="486021452">
              <w:marLeft w:val="0"/>
              <w:marRight w:val="0"/>
              <w:marTop w:val="0"/>
              <w:marBottom w:val="0"/>
              <w:divBdr>
                <w:top w:val="none" w:sz="0" w:space="0" w:color="auto"/>
                <w:left w:val="none" w:sz="0" w:space="0" w:color="auto"/>
                <w:bottom w:val="none" w:sz="0" w:space="0" w:color="auto"/>
                <w:right w:val="none" w:sz="0" w:space="0" w:color="auto"/>
              </w:divBdr>
            </w:div>
          </w:divsChild>
        </w:div>
        <w:div w:id="475146606">
          <w:marLeft w:val="0"/>
          <w:marRight w:val="0"/>
          <w:marTop w:val="0"/>
          <w:marBottom w:val="0"/>
          <w:divBdr>
            <w:top w:val="none" w:sz="0" w:space="0" w:color="auto"/>
            <w:left w:val="none" w:sz="0" w:space="0" w:color="auto"/>
            <w:bottom w:val="none" w:sz="0" w:space="0" w:color="auto"/>
            <w:right w:val="none" w:sz="0" w:space="0" w:color="auto"/>
          </w:divBdr>
          <w:divsChild>
            <w:div w:id="696586879">
              <w:marLeft w:val="0"/>
              <w:marRight w:val="0"/>
              <w:marTop w:val="0"/>
              <w:marBottom w:val="0"/>
              <w:divBdr>
                <w:top w:val="none" w:sz="0" w:space="0" w:color="auto"/>
                <w:left w:val="none" w:sz="0" w:space="0" w:color="auto"/>
                <w:bottom w:val="none" w:sz="0" w:space="0" w:color="auto"/>
                <w:right w:val="none" w:sz="0" w:space="0" w:color="auto"/>
              </w:divBdr>
            </w:div>
          </w:divsChild>
        </w:div>
        <w:div w:id="758522345">
          <w:marLeft w:val="0"/>
          <w:marRight w:val="0"/>
          <w:marTop w:val="0"/>
          <w:marBottom w:val="0"/>
          <w:divBdr>
            <w:top w:val="none" w:sz="0" w:space="0" w:color="auto"/>
            <w:left w:val="none" w:sz="0" w:space="0" w:color="auto"/>
            <w:bottom w:val="none" w:sz="0" w:space="0" w:color="auto"/>
            <w:right w:val="none" w:sz="0" w:space="0" w:color="auto"/>
          </w:divBdr>
          <w:divsChild>
            <w:div w:id="2067216459">
              <w:marLeft w:val="0"/>
              <w:marRight w:val="0"/>
              <w:marTop w:val="0"/>
              <w:marBottom w:val="0"/>
              <w:divBdr>
                <w:top w:val="none" w:sz="0" w:space="0" w:color="auto"/>
                <w:left w:val="none" w:sz="0" w:space="0" w:color="auto"/>
                <w:bottom w:val="none" w:sz="0" w:space="0" w:color="auto"/>
                <w:right w:val="none" w:sz="0" w:space="0" w:color="auto"/>
              </w:divBdr>
            </w:div>
          </w:divsChild>
        </w:div>
        <w:div w:id="359672205">
          <w:marLeft w:val="0"/>
          <w:marRight w:val="0"/>
          <w:marTop w:val="0"/>
          <w:marBottom w:val="0"/>
          <w:divBdr>
            <w:top w:val="none" w:sz="0" w:space="0" w:color="auto"/>
            <w:left w:val="none" w:sz="0" w:space="0" w:color="auto"/>
            <w:bottom w:val="none" w:sz="0" w:space="0" w:color="auto"/>
            <w:right w:val="none" w:sz="0" w:space="0" w:color="auto"/>
          </w:divBdr>
          <w:divsChild>
            <w:div w:id="140772783">
              <w:marLeft w:val="0"/>
              <w:marRight w:val="0"/>
              <w:marTop w:val="0"/>
              <w:marBottom w:val="0"/>
              <w:divBdr>
                <w:top w:val="none" w:sz="0" w:space="0" w:color="auto"/>
                <w:left w:val="none" w:sz="0" w:space="0" w:color="auto"/>
                <w:bottom w:val="none" w:sz="0" w:space="0" w:color="auto"/>
                <w:right w:val="none" w:sz="0" w:space="0" w:color="auto"/>
              </w:divBdr>
            </w:div>
          </w:divsChild>
        </w:div>
        <w:div w:id="394280404">
          <w:marLeft w:val="0"/>
          <w:marRight w:val="0"/>
          <w:marTop w:val="0"/>
          <w:marBottom w:val="0"/>
          <w:divBdr>
            <w:top w:val="none" w:sz="0" w:space="0" w:color="auto"/>
            <w:left w:val="none" w:sz="0" w:space="0" w:color="auto"/>
            <w:bottom w:val="none" w:sz="0" w:space="0" w:color="auto"/>
            <w:right w:val="none" w:sz="0" w:space="0" w:color="auto"/>
          </w:divBdr>
          <w:divsChild>
            <w:div w:id="546112069">
              <w:marLeft w:val="0"/>
              <w:marRight w:val="0"/>
              <w:marTop w:val="0"/>
              <w:marBottom w:val="0"/>
              <w:divBdr>
                <w:top w:val="none" w:sz="0" w:space="0" w:color="auto"/>
                <w:left w:val="none" w:sz="0" w:space="0" w:color="auto"/>
                <w:bottom w:val="none" w:sz="0" w:space="0" w:color="auto"/>
                <w:right w:val="none" w:sz="0" w:space="0" w:color="auto"/>
              </w:divBdr>
            </w:div>
          </w:divsChild>
        </w:div>
        <w:div w:id="528952089">
          <w:marLeft w:val="0"/>
          <w:marRight w:val="0"/>
          <w:marTop w:val="0"/>
          <w:marBottom w:val="0"/>
          <w:divBdr>
            <w:top w:val="none" w:sz="0" w:space="0" w:color="auto"/>
            <w:left w:val="none" w:sz="0" w:space="0" w:color="auto"/>
            <w:bottom w:val="none" w:sz="0" w:space="0" w:color="auto"/>
            <w:right w:val="none" w:sz="0" w:space="0" w:color="auto"/>
          </w:divBdr>
          <w:divsChild>
            <w:div w:id="331570840">
              <w:marLeft w:val="0"/>
              <w:marRight w:val="0"/>
              <w:marTop w:val="0"/>
              <w:marBottom w:val="0"/>
              <w:divBdr>
                <w:top w:val="none" w:sz="0" w:space="0" w:color="auto"/>
                <w:left w:val="none" w:sz="0" w:space="0" w:color="auto"/>
                <w:bottom w:val="none" w:sz="0" w:space="0" w:color="auto"/>
                <w:right w:val="none" w:sz="0" w:space="0" w:color="auto"/>
              </w:divBdr>
            </w:div>
          </w:divsChild>
        </w:div>
        <w:div w:id="1184826939">
          <w:marLeft w:val="0"/>
          <w:marRight w:val="0"/>
          <w:marTop w:val="0"/>
          <w:marBottom w:val="0"/>
          <w:divBdr>
            <w:top w:val="none" w:sz="0" w:space="0" w:color="auto"/>
            <w:left w:val="none" w:sz="0" w:space="0" w:color="auto"/>
            <w:bottom w:val="none" w:sz="0" w:space="0" w:color="auto"/>
            <w:right w:val="none" w:sz="0" w:space="0" w:color="auto"/>
          </w:divBdr>
          <w:divsChild>
            <w:div w:id="1615088921">
              <w:marLeft w:val="0"/>
              <w:marRight w:val="0"/>
              <w:marTop w:val="0"/>
              <w:marBottom w:val="0"/>
              <w:divBdr>
                <w:top w:val="none" w:sz="0" w:space="0" w:color="auto"/>
                <w:left w:val="none" w:sz="0" w:space="0" w:color="auto"/>
                <w:bottom w:val="none" w:sz="0" w:space="0" w:color="auto"/>
                <w:right w:val="none" w:sz="0" w:space="0" w:color="auto"/>
              </w:divBdr>
            </w:div>
          </w:divsChild>
        </w:div>
        <w:div w:id="700980772">
          <w:marLeft w:val="0"/>
          <w:marRight w:val="0"/>
          <w:marTop w:val="0"/>
          <w:marBottom w:val="0"/>
          <w:divBdr>
            <w:top w:val="none" w:sz="0" w:space="0" w:color="auto"/>
            <w:left w:val="none" w:sz="0" w:space="0" w:color="auto"/>
            <w:bottom w:val="none" w:sz="0" w:space="0" w:color="auto"/>
            <w:right w:val="none" w:sz="0" w:space="0" w:color="auto"/>
          </w:divBdr>
          <w:divsChild>
            <w:div w:id="376012523">
              <w:marLeft w:val="0"/>
              <w:marRight w:val="0"/>
              <w:marTop w:val="0"/>
              <w:marBottom w:val="0"/>
              <w:divBdr>
                <w:top w:val="none" w:sz="0" w:space="0" w:color="auto"/>
                <w:left w:val="none" w:sz="0" w:space="0" w:color="auto"/>
                <w:bottom w:val="none" w:sz="0" w:space="0" w:color="auto"/>
                <w:right w:val="none" w:sz="0" w:space="0" w:color="auto"/>
              </w:divBdr>
            </w:div>
          </w:divsChild>
        </w:div>
        <w:div w:id="1118404184">
          <w:marLeft w:val="0"/>
          <w:marRight w:val="0"/>
          <w:marTop w:val="0"/>
          <w:marBottom w:val="0"/>
          <w:divBdr>
            <w:top w:val="none" w:sz="0" w:space="0" w:color="auto"/>
            <w:left w:val="none" w:sz="0" w:space="0" w:color="auto"/>
            <w:bottom w:val="none" w:sz="0" w:space="0" w:color="auto"/>
            <w:right w:val="none" w:sz="0" w:space="0" w:color="auto"/>
          </w:divBdr>
          <w:divsChild>
            <w:div w:id="1540388544">
              <w:marLeft w:val="0"/>
              <w:marRight w:val="0"/>
              <w:marTop w:val="0"/>
              <w:marBottom w:val="0"/>
              <w:divBdr>
                <w:top w:val="none" w:sz="0" w:space="0" w:color="auto"/>
                <w:left w:val="none" w:sz="0" w:space="0" w:color="auto"/>
                <w:bottom w:val="none" w:sz="0" w:space="0" w:color="auto"/>
                <w:right w:val="none" w:sz="0" w:space="0" w:color="auto"/>
              </w:divBdr>
            </w:div>
          </w:divsChild>
        </w:div>
        <w:div w:id="49622924">
          <w:marLeft w:val="0"/>
          <w:marRight w:val="0"/>
          <w:marTop w:val="0"/>
          <w:marBottom w:val="0"/>
          <w:divBdr>
            <w:top w:val="none" w:sz="0" w:space="0" w:color="auto"/>
            <w:left w:val="none" w:sz="0" w:space="0" w:color="auto"/>
            <w:bottom w:val="none" w:sz="0" w:space="0" w:color="auto"/>
            <w:right w:val="none" w:sz="0" w:space="0" w:color="auto"/>
          </w:divBdr>
          <w:divsChild>
            <w:div w:id="748385662">
              <w:marLeft w:val="0"/>
              <w:marRight w:val="0"/>
              <w:marTop w:val="0"/>
              <w:marBottom w:val="0"/>
              <w:divBdr>
                <w:top w:val="none" w:sz="0" w:space="0" w:color="auto"/>
                <w:left w:val="none" w:sz="0" w:space="0" w:color="auto"/>
                <w:bottom w:val="none" w:sz="0" w:space="0" w:color="auto"/>
                <w:right w:val="none" w:sz="0" w:space="0" w:color="auto"/>
              </w:divBdr>
            </w:div>
          </w:divsChild>
        </w:div>
        <w:div w:id="1206135850">
          <w:marLeft w:val="0"/>
          <w:marRight w:val="0"/>
          <w:marTop w:val="0"/>
          <w:marBottom w:val="0"/>
          <w:divBdr>
            <w:top w:val="none" w:sz="0" w:space="0" w:color="auto"/>
            <w:left w:val="none" w:sz="0" w:space="0" w:color="auto"/>
            <w:bottom w:val="none" w:sz="0" w:space="0" w:color="auto"/>
            <w:right w:val="none" w:sz="0" w:space="0" w:color="auto"/>
          </w:divBdr>
          <w:divsChild>
            <w:div w:id="482888161">
              <w:marLeft w:val="0"/>
              <w:marRight w:val="0"/>
              <w:marTop w:val="0"/>
              <w:marBottom w:val="0"/>
              <w:divBdr>
                <w:top w:val="none" w:sz="0" w:space="0" w:color="auto"/>
                <w:left w:val="none" w:sz="0" w:space="0" w:color="auto"/>
                <w:bottom w:val="none" w:sz="0" w:space="0" w:color="auto"/>
                <w:right w:val="none" w:sz="0" w:space="0" w:color="auto"/>
              </w:divBdr>
            </w:div>
          </w:divsChild>
        </w:div>
        <w:div w:id="626857534">
          <w:marLeft w:val="0"/>
          <w:marRight w:val="0"/>
          <w:marTop w:val="0"/>
          <w:marBottom w:val="0"/>
          <w:divBdr>
            <w:top w:val="none" w:sz="0" w:space="0" w:color="auto"/>
            <w:left w:val="none" w:sz="0" w:space="0" w:color="auto"/>
            <w:bottom w:val="none" w:sz="0" w:space="0" w:color="auto"/>
            <w:right w:val="none" w:sz="0" w:space="0" w:color="auto"/>
          </w:divBdr>
          <w:divsChild>
            <w:div w:id="1769151494">
              <w:marLeft w:val="0"/>
              <w:marRight w:val="0"/>
              <w:marTop w:val="0"/>
              <w:marBottom w:val="0"/>
              <w:divBdr>
                <w:top w:val="none" w:sz="0" w:space="0" w:color="auto"/>
                <w:left w:val="none" w:sz="0" w:space="0" w:color="auto"/>
                <w:bottom w:val="none" w:sz="0" w:space="0" w:color="auto"/>
                <w:right w:val="none" w:sz="0" w:space="0" w:color="auto"/>
              </w:divBdr>
            </w:div>
          </w:divsChild>
        </w:div>
        <w:div w:id="744301643">
          <w:marLeft w:val="0"/>
          <w:marRight w:val="0"/>
          <w:marTop w:val="0"/>
          <w:marBottom w:val="0"/>
          <w:divBdr>
            <w:top w:val="none" w:sz="0" w:space="0" w:color="auto"/>
            <w:left w:val="none" w:sz="0" w:space="0" w:color="auto"/>
            <w:bottom w:val="none" w:sz="0" w:space="0" w:color="auto"/>
            <w:right w:val="none" w:sz="0" w:space="0" w:color="auto"/>
          </w:divBdr>
          <w:divsChild>
            <w:div w:id="1721661419">
              <w:marLeft w:val="0"/>
              <w:marRight w:val="0"/>
              <w:marTop w:val="0"/>
              <w:marBottom w:val="0"/>
              <w:divBdr>
                <w:top w:val="none" w:sz="0" w:space="0" w:color="auto"/>
                <w:left w:val="none" w:sz="0" w:space="0" w:color="auto"/>
                <w:bottom w:val="none" w:sz="0" w:space="0" w:color="auto"/>
                <w:right w:val="none" w:sz="0" w:space="0" w:color="auto"/>
              </w:divBdr>
            </w:div>
          </w:divsChild>
        </w:div>
        <w:div w:id="1458983651">
          <w:marLeft w:val="0"/>
          <w:marRight w:val="0"/>
          <w:marTop w:val="0"/>
          <w:marBottom w:val="0"/>
          <w:divBdr>
            <w:top w:val="none" w:sz="0" w:space="0" w:color="auto"/>
            <w:left w:val="none" w:sz="0" w:space="0" w:color="auto"/>
            <w:bottom w:val="none" w:sz="0" w:space="0" w:color="auto"/>
            <w:right w:val="none" w:sz="0" w:space="0" w:color="auto"/>
          </w:divBdr>
          <w:divsChild>
            <w:div w:id="1610309414">
              <w:marLeft w:val="0"/>
              <w:marRight w:val="0"/>
              <w:marTop w:val="0"/>
              <w:marBottom w:val="0"/>
              <w:divBdr>
                <w:top w:val="none" w:sz="0" w:space="0" w:color="auto"/>
                <w:left w:val="none" w:sz="0" w:space="0" w:color="auto"/>
                <w:bottom w:val="none" w:sz="0" w:space="0" w:color="auto"/>
                <w:right w:val="none" w:sz="0" w:space="0" w:color="auto"/>
              </w:divBdr>
            </w:div>
          </w:divsChild>
        </w:div>
        <w:div w:id="1814440695">
          <w:marLeft w:val="0"/>
          <w:marRight w:val="0"/>
          <w:marTop w:val="0"/>
          <w:marBottom w:val="0"/>
          <w:divBdr>
            <w:top w:val="none" w:sz="0" w:space="0" w:color="auto"/>
            <w:left w:val="none" w:sz="0" w:space="0" w:color="auto"/>
            <w:bottom w:val="none" w:sz="0" w:space="0" w:color="auto"/>
            <w:right w:val="none" w:sz="0" w:space="0" w:color="auto"/>
          </w:divBdr>
          <w:divsChild>
            <w:div w:id="22752709">
              <w:marLeft w:val="0"/>
              <w:marRight w:val="0"/>
              <w:marTop w:val="0"/>
              <w:marBottom w:val="0"/>
              <w:divBdr>
                <w:top w:val="none" w:sz="0" w:space="0" w:color="auto"/>
                <w:left w:val="none" w:sz="0" w:space="0" w:color="auto"/>
                <w:bottom w:val="none" w:sz="0" w:space="0" w:color="auto"/>
                <w:right w:val="none" w:sz="0" w:space="0" w:color="auto"/>
              </w:divBdr>
            </w:div>
          </w:divsChild>
        </w:div>
        <w:div w:id="1576547283">
          <w:marLeft w:val="0"/>
          <w:marRight w:val="0"/>
          <w:marTop w:val="0"/>
          <w:marBottom w:val="0"/>
          <w:divBdr>
            <w:top w:val="none" w:sz="0" w:space="0" w:color="auto"/>
            <w:left w:val="none" w:sz="0" w:space="0" w:color="auto"/>
            <w:bottom w:val="none" w:sz="0" w:space="0" w:color="auto"/>
            <w:right w:val="none" w:sz="0" w:space="0" w:color="auto"/>
          </w:divBdr>
          <w:divsChild>
            <w:div w:id="1449935322">
              <w:marLeft w:val="0"/>
              <w:marRight w:val="0"/>
              <w:marTop w:val="0"/>
              <w:marBottom w:val="0"/>
              <w:divBdr>
                <w:top w:val="none" w:sz="0" w:space="0" w:color="auto"/>
                <w:left w:val="none" w:sz="0" w:space="0" w:color="auto"/>
                <w:bottom w:val="none" w:sz="0" w:space="0" w:color="auto"/>
                <w:right w:val="none" w:sz="0" w:space="0" w:color="auto"/>
              </w:divBdr>
            </w:div>
          </w:divsChild>
        </w:div>
        <w:div w:id="37899940">
          <w:marLeft w:val="0"/>
          <w:marRight w:val="0"/>
          <w:marTop w:val="0"/>
          <w:marBottom w:val="0"/>
          <w:divBdr>
            <w:top w:val="none" w:sz="0" w:space="0" w:color="auto"/>
            <w:left w:val="none" w:sz="0" w:space="0" w:color="auto"/>
            <w:bottom w:val="none" w:sz="0" w:space="0" w:color="auto"/>
            <w:right w:val="none" w:sz="0" w:space="0" w:color="auto"/>
          </w:divBdr>
          <w:divsChild>
            <w:div w:id="1077358202">
              <w:marLeft w:val="0"/>
              <w:marRight w:val="0"/>
              <w:marTop w:val="0"/>
              <w:marBottom w:val="0"/>
              <w:divBdr>
                <w:top w:val="none" w:sz="0" w:space="0" w:color="auto"/>
                <w:left w:val="none" w:sz="0" w:space="0" w:color="auto"/>
                <w:bottom w:val="none" w:sz="0" w:space="0" w:color="auto"/>
                <w:right w:val="none" w:sz="0" w:space="0" w:color="auto"/>
              </w:divBdr>
            </w:div>
          </w:divsChild>
        </w:div>
        <w:div w:id="1026178860">
          <w:marLeft w:val="0"/>
          <w:marRight w:val="0"/>
          <w:marTop w:val="0"/>
          <w:marBottom w:val="0"/>
          <w:divBdr>
            <w:top w:val="none" w:sz="0" w:space="0" w:color="auto"/>
            <w:left w:val="none" w:sz="0" w:space="0" w:color="auto"/>
            <w:bottom w:val="none" w:sz="0" w:space="0" w:color="auto"/>
            <w:right w:val="none" w:sz="0" w:space="0" w:color="auto"/>
          </w:divBdr>
          <w:divsChild>
            <w:div w:id="145055375">
              <w:marLeft w:val="0"/>
              <w:marRight w:val="0"/>
              <w:marTop w:val="0"/>
              <w:marBottom w:val="0"/>
              <w:divBdr>
                <w:top w:val="none" w:sz="0" w:space="0" w:color="auto"/>
                <w:left w:val="none" w:sz="0" w:space="0" w:color="auto"/>
                <w:bottom w:val="none" w:sz="0" w:space="0" w:color="auto"/>
                <w:right w:val="none" w:sz="0" w:space="0" w:color="auto"/>
              </w:divBdr>
            </w:div>
          </w:divsChild>
        </w:div>
        <w:div w:id="290209081">
          <w:marLeft w:val="0"/>
          <w:marRight w:val="0"/>
          <w:marTop w:val="0"/>
          <w:marBottom w:val="0"/>
          <w:divBdr>
            <w:top w:val="none" w:sz="0" w:space="0" w:color="auto"/>
            <w:left w:val="none" w:sz="0" w:space="0" w:color="auto"/>
            <w:bottom w:val="none" w:sz="0" w:space="0" w:color="auto"/>
            <w:right w:val="none" w:sz="0" w:space="0" w:color="auto"/>
          </w:divBdr>
          <w:divsChild>
            <w:div w:id="611283396">
              <w:marLeft w:val="0"/>
              <w:marRight w:val="0"/>
              <w:marTop w:val="0"/>
              <w:marBottom w:val="0"/>
              <w:divBdr>
                <w:top w:val="none" w:sz="0" w:space="0" w:color="auto"/>
                <w:left w:val="none" w:sz="0" w:space="0" w:color="auto"/>
                <w:bottom w:val="none" w:sz="0" w:space="0" w:color="auto"/>
                <w:right w:val="none" w:sz="0" w:space="0" w:color="auto"/>
              </w:divBdr>
            </w:div>
          </w:divsChild>
        </w:div>
        <w:div w:id="1133980218">
          <w:marLeft w:val="0"/>
          <w:marRight w:val="0"/>
          <w:marTop w:val="0"/>
          <w:marBottom w:val="0"/>
          <w:divBdr>
            <w:top w:val="none" w:sz="0" w:space="0" w:color="auto"/>
            <w:left w:val="none" w:sz="0" w:space="0" w:color="auto"/>
            <w:bottom w:val="none" w:sz="0" w:space="0" w:color="auto"/>
            <w:right w:val="none" w:sz="0" w:space="0" w:color="auto"/>
          </w:divBdr>
          <w:divsChild>
            <w:div w:id="1426654587">
              <w:marLeft w:val="0"/>
              <w:marRight w:val="0"/>
              <w:marTop w:val="0"/>
              <w:marBottom w:val="0"/>
              <w:divBdr>
                <w:top w:val="none" w:sz="0" w:space="0" w:color="auto"/>
                <w:left w:val="none" w:sz="0" w:space="0" w:color="auto"/>
                <w:bottom w:val="none" w:sz="0" w:space="0" w:color="auto"/>
                <w:right w:val="none" w:sz="0" w:space="0" w:color="auto"/>
              </w:divBdr>
            </w:div>
          </w:divsChild>
        </w:div>
        <w:div w:id="1043480105">
          <w:marLeft w:val="0"/>
          <w:marRight w:val="0"/>
          <w:marTop w:val="0"/>
          <w:marBottom w:val="0"/>
          <w:divBdr>
            <w:top w:val="none" w:sz="0" w:space="0" w:color="auto"/>
            <w:left w:val="none" w:sz="0" w:space="0" w:color="auto"/>
            <w:bottom w:val="none" w:sz="0" w:space="0" w:color="auto"/>
            <w:right w:val="none" w:sz="0" w:space="0" w:color="auto"/>
          </w:divBdr>
          <w:divsChild>
            <w:div w:id="2037391297">
              <w:marLeft w:val="0"/>
              <w:marRight w:val="0"/>
              <w:marTop w:val="0"/>
              <w:marBottom w:val="0"/>
              <w:divBdr>
                <w:top w:val="none" w:sz="0" w:space="0" w:color="auto"/>
                <w:left w:val="none" w:sz="0" w:space="0" w:color="auto"/>
                <w:bottom w:val="none" w:sz="0" w:space="0" w:color="auto"/>
                <w:right w:val="none" w:sz="0" w:space="0" w:color="auto"/>
              </w:divBdr>
            </w:div>
          </w:divsChild>
        </w:div>
        <w:div w:id="424426969">
          <w:marLeft w:val="0"/>
          <w:marRight w:val="0"/>
          <w:marTop w:val="0"/>
          <w:marBottom w:val="0"/>
          <w:divBdr>
            <w:top w:val="none" w:sz="0" w:space="0" w:color="auto"/>
            <w:left w:val="none" w:sz="0" w:space="0" w:color="auto"/>
            <w:bottom w:val="none" w:sz="0" w:space="0" w:color="auto"/>
            <w:right w:val="none" w:sz="0" w:space="0" w:color="auto"/>
          </w:divBdr>
          <w:divsChild>
            <w:div w:id="1443914356">
              <w:marLeft w:val="0"/>
              <w:marRight w:val="0"/>
              <w:marTop w:val="0"/>
              <w:marBottom w:val="0"/>
              <w:divBdr>
                <w:top w:val="none" w:sz="0" w:space="0" w:color="auto"/>
                <w:left w:val="none" w:sz="0" w:space="0" w:color="auto"/>
                <w:bottom w:val="none" w:sz="0" w:space="0" w:color="auto"/>
                <w:right w:val="none" w:sz="0" w:space="0" w:color="auto"/>
              </w:divBdr>
            </w:div>
          </w:divsChild>
        </w:div>
        <w:div w:id="1557281439">
          <w:marLeft w:val="0"/>
          <w:marRight w:val="0"/>
          <w:marTop w:val="0"/>
          <w:marBottom w:val="0"/>
          <w:divBdr>
            <w:top w:val="none" w:sz="0" w:space="0" w:color="auto"/>
            <w:left w:val="none" w:sz="0" w:space="0" w:color="auto"/>
            <w:bottom w:val="none" w:sz="0" w:space="0" w:color="auto"/>
            <w:right w:val="none" w:sz="0" w:space="0" w:color="auto"/>
          </w:divBdr>
          <w:divsChild>
            <w:div w:id="999625078">
              <w:marLeft w:val="0"/>
              <w:marRight w:val="0"/>
              <w:marTop w:val="0"/>
              <w:marBottom w:val="0"/>
              <w:divBdr>
                <w:top w:val="none" w:sz="0" w:space="0" w:color="auto"/>
                <w:left w:val="none" w:sz="0" w:space="0" w:color="auto"/>
                <w:bottom w:val="none" w:sz="0" w:space="0" w:color="auto"/>
                <w:right w:val="none" w:sz="0" w:space="0" w:color="auto"/>
              </w:divBdr>
            </w:div>
          </w:divsChild>
        </w:div>
        <w:div w:id="66198534">
          <w:marLeft w:val="0"/>
          <w:marRight w:val="0"/>
          <w:marTop w:val="0"/>
          <w:marBottom w:val="0"/>
          <w:divBdr>
            <w:top w:val="none" w:sz="0" w:space="0" w:color="auto"/>
            <w:left w:val="none" w:sz="0" w:space="0" w:color="auto"/>
            <w:bottom w:val="none" w:sz="0" w:space="0" w:color="auto"/>
            <w:right w:val="none" w:sz="0" w:space="0" w:color="auto"/>
          </w:divBdr>
          <w:divsChild>
            <w:div w:id="58982450">
              <w:marLeft w:val="0"/>
              <w:marRight w:val="0"/>
              <w:marTop w:val="0"/>
              <w:marBottom w:val="0"/>
              <w:divBdr>
                <w:top w:val="none" w:sz="0" w:space="0" w:color="auto"/>
                <w:left w:val="none" w:sz="0" w:space="0" w:color="auto"/>
                <w:bottom w:val="none" w:sz="0" w:space="0" w:color="auto"/>
                <w:right w:val="none" w:sz="0" w:space="0" w:color="auto"/>
              </w:divBdr>
            </w:div>
          </w:divsChild>
        </w:div>
        <w:div w:id="2115007295">
          <w:marLeft w:val="0"/>
          <w:marRight w:val="0"/>
          <w:marTop w:val="0"/>
          <w:marBottom w:val="0"/>
          <w:divBdr>
            <w:top w:val="none" w:sz="0" w:space="0" w:color="auto"/>
            <w:left w:val="none" w:sz="0" w:space="0" w:color="auto"/>
            <w:bottom w:val="none" w:sz="0" w:space="0" w:color="auto"/>
            <w:right w:val="none" w:sz="0" w:space="0" w:color="auto"/>
          </w:divBdr>
          <w:divsChild>
            <w:div w:id="884368691">
              <w:marLeft w:val="0"/>
              <w:marRight w:val="0"/>
              <w:marTop w:val="0"/>
              <w:marBottom w:val="0"/>
              <w:divBdr>
                <w:top w:val="none" w:sz="0" w:space="0" w:color="auto"/>
                <w:left w:val="none" w:sz="0" w:space="0" w:color="auto"/>
                <w:bottom w:val="none" w:sz="0" w:space="0" w:color="auto"/>
                <w:right w:val="none" w:sz="0" w:space="0" w:color="auto"/>
              </w:divBdr>
            </w:div>
          </w:divsChild>
        </w:div>
        <w:div w:id="1666081672">
          <w:marLeft w:val="0"/>
          <w:marRight w:val="0"/>
          <w:marTop w:val="0"/>
          <w:marBottom w:val="0"/>
          <w:divBdr>
            <w:top w:val="none" w:sz="0" w:space="0" w:color="auto"/>
            <w:left w:val="none" w:sz="0" w:space="0" w:color="auto"/>
            <w:bottom w:val="none" w:sz="0" w:space="0" w:color="auto"/>
            <w:right w:val="none" w:sz="0" w:space="0" w:color="auto"/>
          </w:divBdr>
          <w:divsChild>
            <w:div w:id="1499232851">
              <w:marLeft w:val="0"/>
              <w:marRight w:val="0"/>
              <w:marTop w:val="0"/>
              <w:marBottom w:val="0"/>
              <w:divBdr>
                <w:top w:val="none" w:sz="0" w:space="0" w:color="auto"/>
                <w:left w:val="none" w:sz="0" w:space="0" w:color="auto"/>
                <w:bottom w:val="none" w:sz="0" w:space="0" w:color="auto"/>
                <w:right w:val="none" w:sz="0" w:space="0" w:color="auto"/>
              </w:divBdr>
            </w:div>
          </w:divsChild>
        </w:div>
        <w:div w:id="1140221683">
          <w:marLeft w:val="0"/>
          <w:marRight w:val="0"/>
          <w:marTop w:val="0"/>
          <w:marBottom w:val="0"/>
          <w:divBdr>
            <w:top w:val="none" w:sz="0" w:space="0" w:color="auto"/>
            <w:left w:val="none" w:sz="0" w:space="0" w:color="auto"/>
            <w:bottom w:val="none" w:sz="0" w:space="0" w:color="auto"/>
            <w:right w:val="none" w:sz="0" w:space="0" w:color="auto"/>
          </w:divBdr>
          <w:divsChild>
            <w:div w:id="2093114533">
              <w:marLeft w:val="0"/>
              <w:marRight w:val="0"/>
              <w:marTop w:val="0"/>
              <w:marBottom w:val="0"/>
              <w:divBdr>
                <w:top w:val="none" w:sz="0" w:space="0" w:color="auto"/>
                <w:left w:val="none" w:sz="0" w:space="0" w:color="auto"/>
                <w:bottom w:val="none" w:sz="0" w:space="0" w:color="auto"/>
                <w:right w:val="none" w:sz="0" w:space="0" w:color="auto"/>
              </w:divBdr>
            </w:div>
          </w:divsChild>
        </w:div>
        <w:div w:id="1428230288">
          <w:marLeft w:val="0"/>
          <w:marRight w:val="0"/>
          <w:marTop w:val="0"/>
          <w:marBottom w:val="0"/>
          <w:divBdr>
            <w:top w:val="none" w:sz="0" w:space="0" w:color="auto"/>
            <w:left w:val="none" w:sz="0" w:space="0" w:color="auto"/>
            <w:bottom w:val="none" w:sz="0" w:space="0" w:color="auto"/>
            <w:right w:val="none" w:sz="0" w:space="0" w:color="auto"/>
          </w:divBdr>
          <w:divsChild>
            <w:div w:id="666908878">
              <w:marLeft w:val="0"/>
              <w:marRight w:val="0"/>
              <w:marTop w:val="0"/>
              <w:marBottom w:val="0"/>
              <w:divBdr>
                <w:top w:val="none" w:sz="0" w:space="0" w:color="auto"/>
                <w:left w:val="none" w:sz="0" w:space="0" w:color="auto"/>
                <w:bottom w:val="none" w:sz="0" w:space="0" w:color="auto"/>
                <w:right w:val="none" w:sz="0" w:space="0" w:color="auto"/>
              </w:divBdr>
            </w:div>
          </w:divsChild>
        </w:div>
        <w:div w:id="381057668">
          <w:marLeft w:val="0"/>
          <w:marRight w:val="0"/>
          <w:marTop w:val="0"/>
          <w:marBottom w:val="0"/>
          <w:divBdr>
            <w:top w:val="none" w:sz="0" w:space="0" w:color="auto"/>
            <w:left w:val="none" w:sz="0" w:space="0" w:color="auto"/>
            <w:bottom w:val="none" w:sz="0" w:space="0" w:color="auto"/>
            <w:right w:val="none" w:sz="0" w:space="0" w:color="auto"/>
          </w:divBdr>
          <w:divsChild>
            <w:div w:id="1643534950">
              <w:marLeft w:val="0"/>
              <w:marRight w:val="0"/>
              <w:marTop w:val="0"/>
              <w:marBottom w:val="0"/>
              <w:divBdr>
                <w:top w:val="none" w:sz="0" w:space="0" w:color="auto"/>
                <w:left w:val="none" w:sz="0" w:space="0" w:color="auto"/>
                <w:bottom w:val="none" w:sz="0" w:space="0" w:color="auto"/>
                <w:right w:val="none" w:sz="0" w:space="0" w:color="auto"/>
              </w:divBdr>
            </w:div>
          </w:divsChild>
        </w:div>
        <w:div w:id="436682853">
          <w:marLeft w:val="0"/>
          <w:marRight w:val="0"/>
          <w:marTop w:val="0"/>
          <w:marBottom w:val="0"/>
          <w:divBdr>
            <w:top w:val="none" w:sz="0" w:space="0" w:color="auto"/>
            <w:left w:val="none" w:sz="0" w:space="0" w:color="auto"/>
            <w:bottom w:val="none" w:sz="0" w:space="0" w:color="auto"/>
            <w:right w:val="none" w:sz="0" w:space="0" w:color="auto"/>
          </w:divBdr>
          <w:divsChild>
            <w:div w:id="955672594">
              <w:marLeft w:val="0"/>
              <w:marRight w:val="0"/>
              <w:marTop w:val="0"/>
              <w:marBottom w:val="0"/>
              <w:divBdr>
                <w:top w:val="none" w:sz="0" w:space="0" w:color="auto"/>
                <w:left w:val="none" w:sz="0" w:space="0" w:color="auto"/>
                <w:bottom w:val="none" w:sz="0" w:space="0" w:color="auto"/>
                <w:right w:val="none" w:sz="0" w:space="0" w:color="auto"/>
              </w:divBdr>
            </w:div>
          </w:divsChild>
        </w:div>
        <w:div w:id="1925526049">
          <w:marLeft w:val="0"/>
          <w:marRight w:val="0"/>
          <w:marTop w:val="0"/>
          <w:marBottom w:val="0"/>
          <w:divBdr>
            <w:top w:val="none" w:sz="0" w:space="0" w:color="auto"/>
            <w:left w:val="none" w:sz="0" w:space="0" w:color="auto"/>
            <w:bottom w:val="none" w:sz="0" w:space="0" w:color="auto"/>
            <w:right w:val="none" w:sz="0" w:space="0" w:color="auto"/>
          </w:divBdr>
          <w:divsChild>
            <w:div w:id="130438610">
              <w:marLeft w:val="0"/>
              <w:marRight w:val="0"/>
              <w:marTop w:val="0"/>
              <w:marBottom w:val="0"/>
              <w:divBdr>
                <w:top w:val="none" w:sz="0" w:space="0" w:color="auto"/>
                <w:left w:val="none" w:sz="0" w:space="0" w:color="auto"/>
                <w:bottom w:val="none" w:sz="0" w:space="0" w:color="auto"/>
                <w:right w:val="none" w:sz="0" w:space="0" w:color="auto"/>
              </w:divBdr>
            </w:div>
          </w:divsChild>
        </w:div>
        <w:div w:id="2013872089">
          <w:marLeft w:val="0"/>
          <w:marRight w:val="0"/>
          <w:marTop w:val="0"/>
          <w:marBottom w:val="0"/>
          <w:divBdr>
            <w:top w:val="none" w:sz="0" w:space="0" w:color="auto"/>
            <w:left w:val="none" w:sz="0" w:space="0" w:color="auto"/>
            <w:bottom w:val="none" w:sz="0" w:space="0" w:color="auto"/>
            <w:right w:val="none" w:sz="0" w:space="0" w:color="auto"/>
          </w:divBdr>
          <w:divsChild>
            <w:div w:id="1123041631">
              <w:marLeft w:val="0"/>
              <w:marRight w:val="0"/>
              <w:marTop w:val="0"/>
              <w:marBottom w:val="0"/>
              <w:divBdr>
                <w:top w:val="none" w:sz="0" w:space="0" w:color="auto"/>
                <w:left w:val="none" w:sz="0" w:space="0" w:color="auto"/>
                <w:bottom w:val="none" w:sz="0" w:space="0" w:color="auto"/>
                <w:right w:val="none" w:sz="0" w:space="0" w:color="auto"/>
              </w:divBdr>
            </w:div>
          </w:divsChild>
        </w:div>
        <w:div w:id="1386954471">
          <w:marLeft w:val="0"/>
          <w:marRight w:val="0"/>
          <w:marTop w:val="0"/>
          <w:marBottom w:val="0"/>
          <w:divBdr>
            <w:top w:val="none" w:sz="0" w:space="0" w:color="auto"/>
            <w:left w:val="none" w:sz="0" w:space="0" w:color="auto"/>
            <w:bottom w:val="none" w:sz="0" w:space="0" w:color="auto"/>
            <w:right w:val="none" w:sz="0" w:space="0" w:color="auto"/>
          </w:divBdr>
          <w:divsChild>
            <w:div w:id="2121609185">
              <w:marLeft w:val="0"/>
              <w:marRight w:val="0"/>
              <w:marTop w:val="0"/>
              <w:marBottom w:val="0"/>
              <w:divBdr>
                <w:top w:val="none" w:sz="0" w:space="0" w:color="auto"/>
                <w:left w:val="none" w:sz="0" w:space="0" w:color="auto"/>
                <w:bottom w:val="none" w:sz="0" w:space="0" w:color="auto"/>
                <w:right w:val="none" w:sz="0" w:space="0" w:color="auto"/>
              </w:divBdr>
            </w:div>
          </w:divsChild>
        </w:div>
        <w:div w:id="1464272832">
          <w:marLeft w:val="0"/>
          <w:marRight w:val="0"/>
          <w:marTop w:val="0"/>
          <w:marBottom w:val="0"/>
          <w:divBdr>
            <w:top w:val="none" w:sz="0" w:space="0" w:color="auto"/>
            <w:left w:val="none" w:sz="0" w:space="0" w:color="auto"/>
            <w:bottom w:val="none" w:sz="0" w:space="0" w:color="auto"/>
            <w:right w:val="none" w:sz="0" w:space="0" w:color="auto"/>
          </w:divBdr>
          <w:divsChild>
            <w:div w:id="903610517">
              <w:marLeft w:val="0"/>
              <w:marRight w:val="0"/>
              <w:marTop w:val="0"/>
              <w:marBottom w:val="0"/>
              <w:divBdr>
                <w:top w:val="none" w:sz="0" w:space="0" w:color="auto"/>
                <w:left w:val="none" w:sz="0" w:space="0" w:color="auto"/>
                <w:bottom w:val="none" w:sz="0" w:space="0" w:color="auto"/>
                <w:right w:val="none" w:sz="0" w:space="0" w:color="auto"/>
              </w:divBdr>
            </w:div>
          </w:divsChild>
        </w:div>
        <w:div w:id="908080790">
          <w:marLeft w:val="0"/>
          <w:marRight w:val="0"/>
          <w:marTop w:val="0"/>
          <w:marBottom w:val="0"/>
          <w:divBdr>
            <w:top w:val="none" w:sz="0" w:space="0" w:color="auto"/>
            <w:left w:val="none" w:sz="0" w:space="0" w:color="auto"/>
            <w:bottom w:val="none" w:sz="0" w:space="0" w:color="auto"/>
            <w:right w:val="none" w:sz="0" w:space="0" w:color="auto"/>
          </w:divBdr>
          <w:divsChild>
            <w:div w:id="1430733396">
              <w:marLeft w:val="0"/>
              <w:marRight w:val="0"/>
              <w:marTop w:val="0"/>
              <w:marBottom w:val="0"/>
              <w:divBdr>
                <w:top w:val="none" w:sz="0" w:space="0" w:color="auto"/>
                <w:left w:val="none" w:sz="0" w:space="0" w:color="auto"/>
                <w:bottom w:val="none" w:sz="0" w:space="0" w:color="auto"/>
                <w:right w:val="none" w:sz="0" w:space="0" w:color="auto"/>
              </w:divBdr>
            </w:div>
          </w:divsChild>
        </w:div>
        <w:div w:id="577978182">
          <w:marLeft w:val="0"/>
          <w:marRight w:val="0"/>
          <w:marTop w:val="0"/>
          <w:marBottom w:val="0"/>
          <w:divBdr>
            <w:top w:val="none" w:sz="0" w:space="0" w:color="auto"/>
            <w:left w:val="none" w:sz="0" w:space="0" w:color="auto"/>
            <w:bottom w:val="none" w:sz="0" w:space="0" w:color="auto"/>
            <w:right w:val="none" w:sz="0" w:space="0" w:color="auto"/>
          </w:divBdr>
          <w:divsChild>
            <w:div w:id="785583549">
              <w:marLeft w:val="0"/>
              <w:marRight w:val="0"/>
              <w:marTop w:val="0"/>
              <w:marBottom w:val="0"/>
              <w:divBdr>
                <w:top w:val="none" w:sz="0" w:space="0" w:color="auto"/>
                <w:left w:val="none" w:sz="0" w:space="0" w:color="auto"/>
                <w:bottom w:val="none" w:sz="0" w:space="0" w:color="auto"/>
                <w:right w:val="none" w:sz="0" w:space="0" w:color="auto"/>
              </w:divBdr>
            </w:div>
          </w:divsChild>
        </w:div>
        <w:div w:id="1916469921">
          <w:marLeft w:val="0"/>
          <w:marRight w:val="0"/>
          <w:marTop w:val="0"/>
          <w:marBottom w:val="0"/>
          <w:divBdr>
            <w:top w:val="none" w:sz="0" w:space="0" w:color="auto"/>
            <w:left w:val="none" w:sz="0" w:space="0" w:color="auto"/>
            <w:bottom w:val="none" w:sz="0" w:space="0" w:color="auto"/>
            <w:right w:val="none" w:sz="0" w:space="0" w:color="auto"/>
          </w:divBdr>
          <w:divsChild>
            <w:div w:id="180824567">
              <w:marLeft w:val="0"/>
              <w:marRight w:val="0"/>
              <w:marTop w:val="0"/>
              <w:marBottom w:val="0"/>
              <w:divBdr>
                <w:top w:val="none" w:sz="0" w:space="0" w:color="auto"/>
                <w:left w:val="none" w:sz="0" w:space="0" w:color="auto"/>
                <w:bottom w:val="none" w:sz="0" w:space="0" w:color="auto"/>
                <w:right w:val="none" w:sz="0" w:space="0" w:color="auto"/>
              </w:divBdr>
            </w:div>
          </w:divsChild>
        </w:div>
        <w:div w:id="1751846740">
          <w:marLeft w:val="0"/>
          <w:marRight w:val="0"/>
          <w:marTop w:val="0"/>
          <w:marBottom w:val="0"/>
          <w:divBdr>
            <w:top w:val="none" w:sz="0" w:space="0" w:color="auto"/>
            <w:left w:val="none" w:sz="0" w:space="0" w:color="auto"/>
            <w:bottom w:val="none" w:sz="0" w:space="0" w:color="auto"/>
            <w:right w:val="none" w:sz="0" w:space="0" w:color="auto"/>
          </w:divBdr>
          <w:divsChild>
            <w:div w:id="1758742609">
              <w:marLeft w:val="0"/>
              <w:marRight w:val="0"/>
              <w:marTop w:val="0"/>
              <w:marBottom w:val="0"/>
              <w:divBdr>
                <w:top w:val="none" w:sz="0" w:space="0" w:color="auto"/>
                <w:left w:val="none" w:sz="0" w:space="0" w:color="auto"/>
                <w:bottom w:val="none" w:sz="0" w:space="0" w:color="auto"/>
                <w:right w:val="none" w:sz="0" w:space="0" w:color="auto"/>
              </w:divBdr>
            </w:div>
          </w:divsChild>
        </w:div>
        <w:div w:id="1874688728">
          <w:marLeft w:val="0"/>
          <w:marRight w:val="0"/>
          <w:marTop w:val="0"/>
          <w:marBottom w:val="0"/>
          <w:divBdr>
            <w:top w:val="none" w:sz="0" w:space="0" w:color="auto"/>
            <w:left w:val="none" w:sz="0" w:space="0" w:color="auto"/>
            <w:bottom w:val="none" w:sz="0" w:space="0" w:color="auto"/>
            <w:right w:val="none" w:sz="0" w:space="0" w:color="auto"/>
          </w:divBdr>
          <w:divsChild>
            <w:div w:id="661858957">
              <w:marLeft w:val="0"/>
              <w:marRight w:val="0"/>
              <w:marTop w:val="0"/>
              <w:marBottom w:val="0"/>
              <w:divBdr>
                <w:top w:val="none" w:sz="0" w:space="0" w:color="auto"/>
                <w:left w:val="none" w:sz="0" w:space="0" w:color="auto"/>
                <w:bottom w:val="none" w:sz="0" w:space="0" w:color="auto"/>
                <w:right w:val="none" w:sz="0" w:space="0" w:color="auto"/>
              </w:divBdr>
            </w:div>
          </w:divsChild>
        </w:div>
        <w:div w:id="730857917">
          <w:marLeft w:val="0"/>
          <w:marRight w:val="0"/>
          <w:marTop w:val="0"/>
          <w:marBottom w:val="0"/>
          <w:divBdr>
            <w:top w:val="none" w:sz="0" w:space="0" w:color="auto"/>
            <w:left w:val="none" w:sz="0" w:space="0" w:color="auto"/>
            <w:bottom w:val="none" w:sz="0" w:space="0" w:color="auto"/>
            <w:right w:val="none" w:sz="0" w:space="0" w:color="auto"/>
          </w:divBdr>
          <w:divsChild>
            <w:div w:id="1782413708">
              <w:marLeft w:val="0"/>
              <w:marRight w:val="0"/>
              <w:marTop w:val="0"/>
              <w:marBottom w:val="0"/>
              <w:divBdr>
                <w:top w:val="none" w:sz="0" w:space="0" w:color="auto"/>
                <w:left w:val="none" w:sz="0" w:space="0" w:color="auto"/>
                <w:bottom w:val="none" w:sz="0" w:space="0" w:color="auto"/>
                <w:right w:val="none" w:sz="0" w:space="0" w:color="auto"/>
              </w:divBdr>
            </w:div>
          </w:divsChild>
        </w:div>
        <w:div w:id="1625844571">
          <w:marLeft w:val="0"/>
          <w:marRight w:val="0"/>
          <w:marTop w:val="0"/>
          <w:marBottom w:val="0"/>
          <w:divBdr>
            <w:top w:val="none" w:sz="0" w:space="0" w:color="auto"/>
            <w:left w:val="none" w:sz="0" w:space="0" w:color="auto"/>
            <w:bottom w:val="none" w:sz="0" w:space="0" w:color="auto"/>
            <w:right w:val="none" w:sz="0" w:space="0" w:color="auto"/>
          </w:divBdr>
          <w:divsChild>
            <w:div w:id="1145463797">
              <w:marLeft w:val="0"/>
              <w:marRight w:val="0"/>
              <w:marTop w:val="0"/>
              <w:marBottom w:val="0"/>
              <w:divBdr>
                <w:top w:val="none" w:sz="0" w:space="0" w:color="auto"/>
                <w:left w:val="none" w:sz="0" w:space="0" w:color="auto"/>
                <w:bottom w:val="none" w:sz="0" w:space="0" w:color="auto"/>
                <w:right w:val="none" w:sz="0" w:space="0" w:color="auto"/>
              </w:divBdr>
            </w:div>
          </w:divsChild>
        </w:div>
        <w:div w:id="1000081529">
          <w:marLeft w:val="0"/>
          <w:marRight w:val="0"/>
          <w:marTop w:val="0"/>
          <w:marBottom w:val="0"/>
          <w:divBdr>
            <w:top w:val="none" w:sz="0" w:space="0" w:color="auto"/>
            <w:left w:val="none" w:sz="0" w:space="0" w:color="auto"/>
            <w:bottom w:val="none" w:sz="0" w:space="0" w:color="auto"/>
            <w:right w:val="none" w:sz="0" w:space="0" w:color="auto"/>
          </w:divBdr>
          <w:divsChild>
            <w:div w:id="941883540">
              <w:marLeft w:val="0"/>
              <w:marRight w:val="0"/>
              <w:marTop w:val="0"/>
              <w:marBottom w:val="0"/>
              <w:divBdr>
                <w:top w:val="none" w:sz="0" w:space="0" w:color="auto"/>
                <w:left w:val="none" w:sz="0" w:space="0" w:color="auto"/>
                <w:bottom w:val="none" w:sz="0" w:space="0" w:color="auto"/>
                <w:right w:val="none" w:sz="0" w:space="0" w:color="auto"/>
              </w:divBdr>
            </w:div>
          </w:divsChild>
        </w:div>
        <w:div w:id="1988241944">
          <w:marLeft w:val="0"/>
          <w:marRight w:val="0"/>
          <w:marTop w:val="0"/>
          <w:marBottom w:val="0"/>
          <w:divBdr>
            <w:top w:val="none" w:sz="0" w:space="0" w:color="auto"/>
            <w:left w:val="none" w:sz="0" w:space="0" w:color="auto"/>
            <w:bottom w:val="none" w:sz="0" w:space="0" w:color="auto"/>
            <w:right w:val="none" w:sz="0" w:space="0" w:color="auto"/>
          </w:divBdr>
          <w:divsChild>
            <w:div w:id="453256975">
              <w:marLeft w:val="0"/>
              <w:marRight w:val="0"/>
              <w:marTop w:val="0"/>
              <w:marBottom w:val="0"/>
              <w:divBdr>
                <w:top w:val="none" w:sz="0" w:space="0" w:color="auto"/>
                <w:left w:val="none" w:sz="0" w:space="0" w:color="auto"/>
                <w:bottom w:val="none" w:sz="0" w:space="0" w:color="auto"/>
                <w:right w:val="none" w:sz="0" w:space="0" w:color="auto"/>
              </w:divBdr>
            </w:div>
          </w:divsChild>
        </w:div>
        <w:div w:id="2102675145">
          <w:marLeft w:val="0"/>
          <w:marRight w:val="0"/>
          <w:marTop w:val="0"/>
          <w:marBottom w:val="0"/>
          <w:divBdr>
            <w:top w:val="none" w:sz="0" w:space="0" w:color="auto"/>
            <w:left w:val="none" w:sz="0" w:space="0" w:color="auto"/>
            <w:bottom w:val="none" w:sz="0" w:space="0" w:color="auto"/>
            <w:right w:val="none" w:sz="0" w:space="0" w:color="auto"/>
          </w:divBdr>
          <w:divsChild>
            <w:div w:id="1854538572">
              <w:marLeft w:val="0"/>
              <w:marRight w:val="0"/>
              <w:marTop w:val="0"/>
              <w:marBottom w:val="0"/>
              <w:divBdr>
                <w:top w:val="none" w:sz="0" w:space="0" w:color="auto"/>
                <w:left w:val="none" w:sz="0" w:space="0" w:color="auto"/>
                <w:bottom w:val="none" w:sz="0" w:space="0" w:color="auto"/>
                <w:right w:val="none" w:sz="0" w:space="0" w:color="auto"/>
              </w:divBdr>
            </w:div>
          </w:divsChild>
        </w:div>
        <w:div w:id="899563235">
          <w:marLeft w:val="0"/>
          <w:marRight w:val="0"/>
          <w:marTop w:val="0"/>
          <w:marBottom w:val="0"/>
          <w:divBdr>
            <w:top w:val="none" w:sz="0" w:space="0" w:color="auto"/>
            <w:left w:val="none" w:sz="0" w:space="0" w:color="auto"/>
            <w:bottom w:val="none" w:sz="0" w:space="0" w:color="auto"/>
            <w:right w:val="none" w:sz="0" w:space="0" w:color="auto"/>
          </w:divBdr>
          <w:divsChild>
            <w:div w:id="896358010">
              <w:marLeft w:val="0"/>
              <w:marRight w:val="0"/>
              <w:marTop w:val="0"/>
              <w:marBottom w:val="0"/>
              <w:divBdr>
                <w:top w:val="none" w:sz="0" w:space="0" w:color="auto"/>
                <w:left w:val="none" w:sz="0" w:space="0" w:color="auto"/>
                <w:bottom w:val="none" w:sz="0" w:space="0" w:color="auto"/>
                <w:right w:val="none" w:sz="0" w:space="0" w:color="auto"/>
              </w:divBdr>
            </w:div>
          </w:divsChild>
        </w:div>
        <w:div w:id="1889997579">
          <w:marLeft w:val="0"/>
          <w:marRight w:val="0"/>
          <w:marTop w:val="0"/>
          <w:marBottom w:val="0"/>
          <w:divBdr>
            <w:top w:val="none" w:sz="0" w:space="0" w:color="auto"/>
            <w:left w:val="none" w:sz="0" w:space="0" w:color="auto"/>
            <w:bottom w:val="none" w:sz="0" w:space="0" w:color="auto"/>
            <w:right w:val="none" w:sz="0" w:space="0" w:color="auto"/>
          </w:divBdr>
          <w:divsChild>
            <w:div w:id="548952794">
              <w:marLeft w:val="0"/>
              <w:marRight w:val="0"/>
              <w:marTop w:val="0"/>
              <w:marBottom w:val="0"/>
              <w:divBdr>
                <w:top w:val="none" w:sz="0" w:space="0" w:color="auto"/>
                <w:left w:val="none" w:sz="0" w:space="0" w:color="auto"/>
                <w:bottom w:val="none" w:sz="0" w:space="0" w:color="auto"/>
                <w:right w:val="none" w:sz="0" w:space="0" w:color="auto"/>
              </w:divBdr>
            </w:div>
          </w:divsChild>
        </w:div>
        <w:div w:id="1929725283">
          <w:marLeft w:val="0"/>
          <w:marRight w:val="0"/>
          <w:marTop w:val="0"/>
          <w:marBottom w:val="0"/>
          <w:divBdr>
            <w:top w:val="none" w:sz="0" w:space="0" w:color="auto"/>
            <w:left w:val="none" w:sz="0" w:space="0" w:color="auto"/>
            <w:bottom w:val="none" w:sz="0" w:space="0" w:color="auto"/>
            <w:right w:val="none" w:sz="0" w:space="0" w:color="auto"/>
          </w:divBdr>
          <w:divsChild>
            <w:div w:id="677536291">
              <w:marLeft w:val="0"/>
              <w:marRight w:val="0"/>
              <w:marTop w:val="0"/>
              <w:marBottom w:val="0"/>
              <w:divBdr>
                <w:top w:val="none" w:sz="0" w:space="0" w:color="auto"/>
                <w:left w:val="none" w:sz="0" w:space="0" w:color="auto"/>
                <w:bottom w:val="none" w:sz="0" w:space="0" w:color="auto"/>
                <w:right w:val="none" w:sz="0" w:space="0" w:color="auto"/>
              </w:divBdr>
            </w:div>
          </w:divsChild>
        </w:div>
        <w:div w:id="613051658">
          <w:marLeft w:val="0"/>
          <w:marRight w:val="0"/>
          <w:marTop w:val="0"/>
          <w:marBottom w:val="0"/>
          <w:divBdr>
            <w:top w:val="none" w:sz="0" w:space="0" w:color="auto"/>
            <w:left w:val="none" w:sz="0" w:space="0" w:color="auto"/>
            <w:bottom w:val="none" w:sz="0" w:space="0" w:color="auto"/>
            <w:right w:val="none" w:sz="0" w:space="0" w:color="auto"/>
          </w:divBdr>
          <w:divsChild>
            <w:div w:id="2136168879">
              <w:marLeft w:val="0"/>
              <w:marRight w:val="0"/>
              <w:marTop w:val="0"/>
              <w:marBottom w:val="0"/>
              <w:divBdr>
                <w:top w:val="none" w:sz="0" w:space="0" w:color="auto"/>
                <w:left w:val="none" w:sz="0" w:space="0" w:color="auto"/>
                <w:bottom w:val="none" w:sz="0" w:space="0" w:color="auto"/>
                <w:right w:val="none" w:sz="0" w:space="0" w:color="auto"/>
              </w:divBdr>
            </w:div>
          </w:divsChild>
        </w:div>
        <w:div w:id="1291666202">
          <w:marLeft w:val="0"/>
          <w:marRight w:val="0"/>
          <w:marTop w:val="0"/>
          <w:marBottom w:val="0"/>
          <w:divBdr>
            <w:top w:val="none" w:sz="0" w:space="0" w:color="auto"/>
            <w:left w:val="none" w:sz="0" w:space="0" w:color="auto"/>
            <w:bottom w:val="none" w:sz="0" w:space="0" w:color="auto"/>
            <w:right w:val="none" w:sz="0" w:space="0" w:color="auto"/>
          </w:divBdr>
          <w:divsChild>
            <w:div w:id="1282416327">
              <w:marLeft w:val="0"/>
              <w:marRight w:val="0"/>
              <w:marTop w:val="0"/>
              <w:marBottom w:val="0"/>
              <w:divBdr>
                <w:top w:val="none" w:sz="0" w:space="0" w:color="auto"/>
                <w:left w:val="none" w:sz="0" w:space="0" w:color="auto"/>
                <w:bottom w:val="none" w:sz="0" w:space="0" w:color="auto"/>
                <w:right w:val="none" w:sz="0" w:space="0" w:color="auto"/>
              </w:divBdr>
            </w:div>
          </w:divsChild>
        </w:div>
        <w:div w:id="2065449437">
          <w:marLeft w:val="0"/>
          <w:marRight w:val="0"/>
          <w:marTop w:val="0"/>
          <w:marBottom w:val="0"/>
          <w:divBdr>
            <w:top w:val="none" w:sz="0" w:space="0" w:color="auto"/>
            <w:left w:val="none" w:sz="0" w:space="0" w:color="auto"/>
            <w:bottom w:val="none" w:sz="0" w:space="0" w:color="auto"/>
            <w:right w:val="none" w:sz="0" w:space="0" w:color="auto"/>
          </w:divBdr>
          <w:divsChild>
            <w:div w:id="1240217667">
              <w:marLeft w:val="0"/>
              <w:marRight w:val="0"/>
              <w:marTop w:val="0"/>
              <w:marBottom w:val="0"/>
              <w:divBdr>
                <w:top w:val="none" w:sz="0" w:space="0" w:color="auto"/>
                <w:left w:val="none" w:sz="0" w:space="0" w:color="auto"/>
                <w:bottom w:val="none" w:sz="0" w:space="0" w:color="auto"/>
                <w:right w:val="none" w:sz="0" w:space="0" w:color="auto"/>
              </w:divBdr>
            </w:div>
          </w:divsChild>
        </w:div>
        <w:div w:id="113181953">
          <w:marLeft w:val="0"/>
          <w:marRight w:val="0"/>
          <w:marTop w:val="0"/>
          <w:marBottom w:val="0"/>
          <w:divBdr>
            <w:top w:val="none" w:sz="0" w:space="0" w:color="auto"/>
            <w:left w:val="none" w:sz="0" w:space="0" w:color="auto"/>
            <w:bottom w:val="none" w:sz="0" w:space="0" w:color="auto"/>
            <w:right w:val="none" w:sz="0" w:space="0" w:color="auto"/>
          </w:divBdr>
          <w:divsChild>
            <w:div w:id="1664621653">
              <w:marLeft w:val="0"/>
              <w:marRight w:val="0"/>
              <w:marTop w:val="0"/>
              <w:marBottom w:val="0"/>
              <w:divBdr>
                <w:top w:val="none" w:sz="0" w:space="0" w:color="auto"/>
                <w:left w:val="none" w:sz="0" w:space="0" w:color="auto"/>
                <w:bottom w:val="none" w:sz="0" w:space="0" w:color="auto"/>
                <w:right w:val="none" w:sz="0" w:space="0" w:color="auto"/>
              </w:divBdr>
            </w:div>
          </w:divsChild>
        </w:div>
        <w:div w:id="1302074548">
          <w:marLeft w:val="0"/>
          <w:marRight w:val="0"/>
          <w:marTop w:val="0"/>
          <w:marBottom w:val="0"/>
          <w:divBdr>
            <w:top w:val="none" w:sz="0" w:space="0" w:color="auto"/>
            <w:left w:val="none" w:sz="0" w:space="0" w:color="auto"/>
            <w:bottom w:val="none" w:sz="0" w:space="0" w:color="auto"/>
            <w:right w:val="none" w:sz="0" w:space="0" w:color="auto"/>
          </w:divBdr>
          <w:divsChild>
            <w:div w:id="1899709350">
              <w:marLeft w:val="0"/>
              <w:marRight w:val="0"/>
              <w:marTop w:val="0"/>
              <w:marBottom w:val="0"/>
              <w:divBdr>
                <w:top w:val="none" w:sz="0" w:space="0" w:color="auto"/>
                <w:left w:val="none" w:sz="0" w:space="0" w:color="auto"/>
                <w:bottom w:val="none" w:sz="0" w:space="0" w:color="auto"/>
                <w:right w:val="none" w:sz="0" w:space="0" w:color="auto"/>
              </w:divBdr>
            </w:div>
          </w:divsChild>
        </w:div>
        <w:div w:id="590359599">
          <w:marLeft w:val="0"/>
          <w:marRight w:val="0"/>
          <w:marTop w:val="0"/>
          <w:marBottom w:val="0"/>
          <w:divBdr>
            <w:top w:val="none" w:sz="0" w:space="0" w:color="auto"/>
            <w:left w:val="none" w:sz="0" w:space="0" w:color="auto"/>
            <w:bottom w:val="none" w:sz="0" w:space="0" w:color="auto"/>
            <w:right w:val="none" w:sz="0" w:space="0" w:color="auto"/>
          </w:divBdr>
          <w:divsChild>
            <w:div w:id="1328248467">
              <w:marLeft w:val="0"/>
              <w:marRight w:val="0"/>
              <w:marTop w:val="0"/>
              <w:marBottom w:val="0"/>
              <w:divBdr>
                <w:top w:val="none" w:sz="0" w:space="0" w:color="auto"/>
                <w:left w:val="none" w:sz="0" w:space="0" w:color="auto"/>
                <w:bottom w:val="none" w:sz="0" w:space="0" w:color="auto"/>
                <w:right w:val="none" w:sz="0" w:space="0" w:color="auto"/>
              </w:divBdr>
            </w:div>
          </w:divsChild>
        </w:div>
        <w:div w:id="1024138246">
          <w:marLeft w:val="0"/>
          <w:marRight w:val="0"/>
          <w:marTop w:val="0"/>
          <w:marBottom w:val="0"/>
          <w:divBdr>
            <w:top w:val="none" w:sz="0" w:space="0" w:color="auto"/>
            <w:left w:val="none" w:sz="0" w:space="0" w:color="auto"/>
            <w:bottom w:val="none" w:sz="0" w:space="0" w:color="auto"/>
            <w:right w:val="none" w:sz="0" w:space="0" w:color="auto"/>
          </w:divBdr>
          <w:divsChild>
            <w:div w:id="721683745">
              <w:marLeft w:val="0"/>
              <w:marRight w:val="0"/>
              <w:marTop w:val="0"/>
              <w:marBottom w:val="0"/>
              <w:divBdr>
                <w:top w:val="none" w:sz="0" w:space="0" w:color="auto"/>
                <w:left w:val="none" w:sz="0" w:space="0" w:color="auto"/>
                <w:bottom w:val="none" w:sz="0" w:space="0" w:color="auto"/>
                <w:right w:val="none" w:sz="0" w:space="0" w:color="auto"/>
              </w:divBdr>
            </w:div>
          </w:divsChild>
        </w:div>
        <w:div w:id="1232886263">
          <w:marLeft w:val="0"/>
          <w:marRight w:val="0"/>
          <w:marTop w:val="0"/>
          <w:marBottom w:val="0"/>
          <w:divBdr>
            <w:top w:val="none" w:sz="0" w:space="0" w:color="auto"/>
            <w:left w:val="none" w:sz="0" w:space="0" w:color="auto"/>
            <w:bottom w:val="none" w:sz="0" w:space="0" w:color="auto"/>
            <w:right w:val="none" w:sz="0" w:space="0" w:color="auto"/>
          </w:divBdr>
          <w:divsChild>
            <w:div w:id="579829297">
              <w:marLeft w:val="0"/>
              <w:marRight w:val="0"/>
              <w:marTop w:val="0"/>
              <w:marBottom w:val="0"/>
              <w:divBdr>
                <w:top w:val="none" w:sz="0" w:space="0" w:color="auto"/>
                <w:left w:val="none" w:sz="0" w:space="0" w:color="auto"/>
                <w:bottom w:val="none" w:sz="0" w:space="0" w:color="auto"/>
                <w:right w:val="none" w:sz="0" w:space="0" w:color="auto"/>
              </w:divBdr>
            </w:div>
          </w:divsChild>
        </w:div>
        <w:div w:id="1209106415">
          <w:marLeft w:val="0"/>
          <w:marRight w:val="0"/>
          <w:marTop w:val="0"/>
          <w:marBottom w:val="0"/>
          <w:divBdr>
            <w:top w:val="none" w:sz="0" w:space="0" w:color="auto"/>
            <w:left w:val="none" w:sz="0" w:space="0" w:color="auto"/>
            <w:bottom w:val="none" w:sz="0" w:space="0" w:color="auto"/>
            <w:right w:val="none" w:sz="0" w:space="0" w:color="auto"/>
          </w:divBdr>
          <w:divsChild>
            <w:div w:id="1968924988">
              <w:marLeft w:val="0"/>
              <w:marRight w:val="0"/>
              <w:marTop w:val="0"/>
              <w:marBottom w:val="0"/>
              <w:divBdr>
                <w:top w:val="none" w:sz="0" w:space="0" w:color="auto"/>
                <w:left w:val="none" w:sz="0" w:space="0" w:color="auto"/>
                <w:bottom w:val="none" w:sz="0" w:space="0" w:color="auto"/>
                <w:right w:val="none" w:sz="0" w:space="0" w:color="auto"/>
              </w:divBdr>
            </w:div>
          </w:divsChild>
        </w:div>
        <w:div w:id="397477594">
          <w:marLeft w:val="0"/>
          <w:marRight w:val="0"/>
          <w:marTop w:val="0"/>
          <w:marBottom w:val="0"/>
          <w:divBdr>
            <w:top w:val="none" w:sz="0" w:space="0" w:color="auto"/>
            <w:left w:val="none" w:sz="0" w:space="0" w:color="auto"/>
            <w:bottom w:val="none" w:sz="0" w:space="0" w:color="auto"/>
            <w:right w:val="none" w:sz="0" w:space="0" w:color="auto"/>
          </w:divBdr>
          <w:divsChild>
            <w:div w:id="872305707">
              <w:marLeft w:val="0"/>
              <w:marRight w:val="0"/>
              <w:marTop w:val="0"/>
              <w:marBottom w:val="0"/>
              <w:divBdr>
                <w:top w:val="none" w:sz="0" w:space="0" w:color="auto"/>
                <w:left w:val="none" w:sz="0" w:space="0" w:color="auto"/>
                <w:bottom w:val="none" w:sz="0" w:space="0" w:color="auto"/>
                <w:right w:val="none" w:sz="0" w:space="0" w:color="auto"/>
              </w:divBdr>
            </w:div>
          </w:divsChild>
        </w:div>
        <w:div w:id="1388408736">
          <w:marLeft w:val="0"/>
          <w:marRight w:val="0"/>
          <w:marTop w:val="0"/>
          <w:marBottom w:val="0"/>
          <w:divBdr>
            <w:top w:val="none" w:sz="0" w:space="0" w:color="auto"/>
            <w:left w:val="none" w:sz="0" w:space="0" w:color="auto"/>
            <w:bottom w:val="none" w:sz="0" w:space="0" w:color="auto"/>
            <w:right w:val="none" w:sz="0" w:space="0" w:color="auto"/>
          </w:divBdr>
          <w:divsChild>
            <w:div w:id="1404451840">
              <w:marLeft w:val="0"/>
              <w:marRight w:val="0"/>
              <w:marTop w:val="0"/>
              <w:marBottom w:val="0"/>
              <w:divBdr>
                <w:top w:val="none" w:sz="0" w:space="0" w:color="auto"/>
                <w:left w:val="none" w:sz="0" w:space="0" w:color="auto"/>
                <w:bottom w:val="none" w:sz="0" w:space="0" w:color="auto"/>
                <w:right w:val="none" w:sz="0" w:space="0" w:color="auto"/>
              </w:divBdr>
            </w:div>
          </w:divsChild>
        </w:div>
        <w:div w:id="2026398479">
          <w:marLeft w:val="0"/>
          <w:marRight w:val="0"/>
          <w:marTop w:val="0"/>
          <w:marBottom w:val="0"/>
          <w:divBdr>
            <w:top w:val="none" w:sz="0" w:space="0" w:color="auto"/>
            <w:left w:val="none" w:sz="0" w:space="0" w:color="auto"/>
            <w:bottom w:val="none" w:sz="0" w:space="0" w:color="auto"/>
            <w:right w:val="none" w:sz="0" w:space="0" w:color="auto"/>
          </w:divBdr>
          <w:divsChild>
            <w:div w:id="11537458">
              <w:marLeft w:val="0"/>
              <w:marRight w:val="0"/>
              <w:marTop w:val="0"/>
              <w:marBottom w:val="0"/>
              <w:divBdr>
                <w:top w:val="none" w:sz="0" w:space="0" w:color="auto"/>
                <w:left w:val="none" w:sz="0" w:space="0" w:color="auto"/>
                <w:bottom w:val="none" w:sz="0" w:space="0" w:color="auto"/>
                <w:right w:val="none" w:sz="0" w:space="0" w:color="auto"/>
              </w:divBdr>
            </w:div>
          </w:divsChild>
        </w:div>
        <w:div w:id="1972897865">
          <w:marLeft w:val="0"/>
          <w:marRight w:val="0"/>
          <w:marTop w:val="0"/>
          <w:marBottom w:val="0"/>
          <w:divBdr>
            <w:top w:val="none" w:sz="0" w:space="0" w:color="auto"/>
            <w:left w:val="none" w:sz="0" w:space="0" w:color="auto"/>
            <w:bottom w:val="none" w:sz="0" w:space="0" w:color="auto"/>
            <w:right w:val="none" w:sz="0" w:space="0" w:color="auto"/>
          </w:divBdr>
          <w:divsChild>
            <w:div w:id="1340740739">
              <w:marLeft w:val="0"/>
              <w:marRight w:val="0"/>
              <w:marTop w:val="0"/>
              <w:marBottom w:val="0"/>
              <w:divBdr>
                <w:top w:val="none" w:sz="0" w:space="0" w:color="auto"/>
                <w:left w:val="none" w:sz="0" w:space="0" w:color="auto"/>
                <w:bottom w:val="none" w:sz="0" w:space="0" w:color="auto"/>
                <w:right w:val="none" w:sz="0" w:space="0" w:color="auto"/>
              </w:divBdr>
            </w:div>
          </w:divsChild>
        </w:div>
        <w:div w:id="2067799451">
          <w:marLeft w:val="0"/>
          <w:marRight w:val="0"/>
          <w:marTop w:val="0"/>
          <w:marBottom w:val="0"/>
          <w:divBdr>
            <w:top w:val="none" w:sz="0" w:space="0" w:color="auto"/>
            <w:left w:val="none" w:sz="0" w:space="0" w:color="auto"/>
            <w:bottom w:val="none" w:sz="0" w:space="0" w:color="auto"/>
            <w:right w:val="none" w:sz="0" w:space="0" w:color="auto"/>
          </w:divBdr>
          <w:divsChild>
            <w:div w:id="1657220162">
              <w:marLeft w:val="0"/>
              <w:marRight w:val="0"/>
              <w:marTop w:val="0"/>
              <w:marBottom w:val="0"/>
              <w:divBdr>
                <w:top w:val="none" w:sz="0" w:space="0" w:color="auto"/>
                <w:left w:val="none" w:sz="0" w:space="0" w:color="auto"/>
                <w:bottom w:val="none" w:sz="0" w:space="0" w:color="auto"/>
                <w:right w:val="none" w:sz="0" w:space="0" w:color="auto"/>
              </w:divBdr>
            </w:div>
          </w:divsChild>
        </w:div>
        <w:div w:id="796921742">
          <w:marLeft w:val="0"/>
          <w:marRight w:val="0"/>
          <w:marTop w:val="0"/>
          <w:marBottom w:val="0"/>
          <w:divBdr>
            <w:top w:val="none" w:sz="0" w:space="0" w:color="auto"/>
            <w:left w:val="none" w:sz="0" w:space="0" w:color="auto"/>
            <w:bottom w:val="none" w:sz="0" w:space="0" w:color="auto"/>
            <w:right w:val="none" w:sz="0" w:space="0" w:color="auto"/>
          </w:divBdr>
          <w:divsChild>
            <w:div w:id="1111976979">
              <w:marLeft w:val="0"/>
              <w:marRight w:val="0"/>
              <w:marTop w:val="0"/>
              <w:marBottom w:val="0"/>
              <w:divBdr>
                <w:top w:val="none" w:sz="0" w:space="0" w:color="auto"/>
                <w:left w:val="none" w:sz="0" w:space="0" w:color="auto"/>
                <w:bottom w:val="none" w:sz="0" w:space="0" w:color="auto"/>
                <w:right w:val="none" w:sz="0" w:space="0" w:color="auto"/>
              </w:divBdr>
            </w:div>
          </w:divsChild>
        </w:div>
        <w:div w:id="1889872425">
          <w:marLeft w:val="0"/>
          <w:marRight w:val="0"/>
          <w:marTop w:val="0"/>
          <w:marBottom w:val="0"/>
          <w:divBdr>
            <w:top w:val="none" w:sz="0" w:space="0" w:color="auto"/>
            <w:left w:val="none" w:sz="0" w:space="0" w:color="auto"/>
            <w:bottom w:val="none" w:sz="0" w:space="0" w:color="auto"/>
            <w:right w:val="none" w:sz="0" w:space="0" w:color="auto"/>
          </w:divBdr>
          <w:divsChild>
            <w:div w:id="1297644108">
              <w:marLeft w:val="0"/>
              <w:marRight w:val="0"/>
              <w:marTop w:val="0"/>
              <w:marBottom w:val="0"/>
              <w:divBdr>
                <w:top w:val="none" w:sz="0" w:space="0" w:color="auto"/>
                <w:left w:val="none" w:sz="0" w:space="0" w:color="auto"/>
                <w:bottom w:val="none" w:sz="0" w:space="0" w:color="auto"/>
                <w:right w:val="none" w:sz="0" w:space="0" w:color="auto"/>
              </w:divBdr>
            </w:div>
          </w:divsChild>
        </w:div>
        <w:div w:id="1221550460">
          <w:marLeft w:val="0"/>
          <w:marRight w:val="0"/>
          <w:marTop w:val="0"/>
          <w:marBottom w:val="0"/>
          <w:divBdr>
            <w:top w:val="none" w:sz="0" w:space="0" w:color="auto"/>
            <w:left w:val="none" w:sz="0" w:space="0" w:color="auto"/>
            <w:bottom w:val="none" w:sz="0" w:space="0" w:color="auto"/>
            <w:right w:val="none" w:sz="0" w:space="0" w:color="auto"/>
          </w:divBdr>
          <w:divsChild>
            <w:div w:id="1933317807">
              <w:marLeft w:val="0"/>
              <w:marRight w:val="0"/>
              <w:marTop w:val="0"/>
              <w:marBottom w:val="0"/>
              <w:divBdr>
                <w:top w:val="none" w:sz="0" w:space="0" w:color="auto"/>
                <w:left w:val="none" w:sz="0" w:space="0" w:color="auto"/>
                <w:bottom w:val="none" w:sz="0" w:space="0" w:color="auto"/>
                <w:right w:val="none" w:sz="0" w:space="0" w:color="auto"/>
              </w:divBdr>
            </w:div>
          </w:divsChild>
        </w:div>
        <w:div w:id="977608448">
          <w:marLeft w:val="0"/>
          <w:marRight w:val="0"/>
          <w:marTop w:val="0"/>
          <w:marBottom w:val="0"/>
          <w:divBdr>
            <w:top w:val="none" w:sz="0" w:space="0" w:color="auto"/>
            <w:left w:val="none" w:sz="0" w:space="0" w:color="auto"/>
            <w:bottom w:val="none" w:sz="0" w:space="0" w:color="auto"/>
            <w:right w:val="none" w:sz="0" w:space="0" w:color="auto"/>
          </w:divBdr>
          <w:divsChild>
            <w:div w:id="1768384517">
              <w:marLeft w:val="0"/>
              <w:marRight w:val="0"/>
              <w:marTop w:val="0"/>
              <w:marBottom w:val="0"/>
              <w:divBdr>
                <w:top w:val="none" w:sz="0" w:space="0" w:color="auto"/>
                <w:left w:val="none" w:sz="0" w:space="0" w:color="auto"/>
                <w:bottom w:val="none" w:sz="0" w:space="0" w:color="auto"/>
                <w:right w:val="none" w:sz="0" w:space="0" w:color="auto"/>
              </w:divBdr>
            </w:div>
          </w:divsChild>
        </w:div>
        <w:div w:id="464545531">
          <w:marLeft w:val="0"/>
          <w:marRight w:val="0"/>
          <w:marTop w:val="0"/>
          <w:marBottom w:val="0"/>
          <w:divBdr>
            <w:top w:val="none" w:sz="0" w:space="0" w:color="auto"/>
            <w:left w:val="none" w:sz="0" w:space="0" w:color="auto"/>
            <w:bottom w:val="none" w:sz="0" w:space="0" w:color="auto"/>
            <w:right w:val="none" w:sz="0" w:space="0" w:color="auto"/>
          </w:divBdr>
          <w:divsChild>
            <w:div w:id="1233856702">
              <w:marLeft w:val="0"/>
              <w:marRight w:val="0"/>
              <w:marTop w:val="0"/>
              <w:marBottom w:val="0"/>
              <w:divBdr>
                <w:top w:val="none" w:sz="0" w:space="0" w:color="auto"/>
                <w:left w:val="none" w:sz="0" w:space="0" w:color="auto"/>
                <w:bottom w:val="none" w:sz="0" w:space="0" w:color="auto"/>
                <w:right w:val="none" w:sz="0" w:space="0" w:color="auto"/>
              </w:divBdr>
            </w:div>
          </w:divsChild>
        </w:div>
        <w:div w:id="1146512034">
          <w:marLeft w:val="0"/>
          <w:marRight w:val="0"/>
          <w:marTop w:val="0"/>
          <w:marBottom w:val="0"/>
          <w:divBdr>
            <w:top w:val="none" w:sz="0" w:space="0" w:color="auto"/>
            <w:left w:val="none" w:sz="0" w:space="0" w:color="auto"/>
            <w:bottom w:val="none" w:sz="0" w:space="0" w:color="auto"/>
            <w:right w:val="none" w:sz="0" w:space="0" w:color="auto"/>
          </w:divBdr>
          <w:divsChild>
            <w:div w:id="1295411336">
              <w:marLeft w:val="0"/>
              <w:marRight w:val="0"/>
              <w:marTop w:val="0"/>
              <w:marBottom w:val="0"/>
              <w:divBdr>
                <w:top w:val="none" w:sz="0" w:space="0" w:color="auto"/>
                <w:left w:val="none" w:sz="0" w:space="0" w:color="auto"/>
                <w:bottom w:val="none" w:sz="0" w:space="0" w:color="auto"/>
                <w:right w:val="none" w:sz="0" w:space="0" w:color="auto"/>
              </w:divBdr>
            </w:div>
          </w:divsChild>
        </w:div>
        <w:div w:id="771822439">
          <w:marLeft w:val="0"/>
          <w:marRight w:val="0"/>
          <w:marTop w:val="0"/>
          <w:marBottom w:val="0"/>
          <w:divBdr>
            <w:top w:val="none" w:sz="0" w:space="0" w:color="auto"/>
            <w:left w:val="none" w:sz="0" w:space="0" w:color="auto"/>
            <w:bottom w:val="none" w:sz="0" w:space="0" w:color="auto"/>
            <w:right w:val="none" w:sz="0" w:space="0" w:color="auto"/>
          </w:divBdr>
          <w:divsChild>
            <w:div w:id="216865041">
              <w:marLeft w:val="0"/>
              <w:marRight w:val="0"/>
              <w:marTop w:val="0"/>
              <w:marBottom w:val="0"/>
              <w:divBdr>
                <w:top w:val="none" w:sz="0" w:space="0" w:color="auto"/>
                <w:left w:val="none" w:sz="0" w:space="0" w:color="auto"/>
                <w:bottom w:val="none" w:sz="0" w:space="0" w:color="auto"/>
                <w:right w:val="none" w:sz="0" w:space="0" w:color="auto"/>
              </w:divBdr>
            </w:div>
          </w:divsChild>
        </w:div>
        <w:div w:id="1757626798">
          <w:marLeft w:val="0"/>
          <w:marRight w:val="0"/>
          <w:marTop w:val="0"/>
          <w:marBottom w:val="0"/>
          <w:divBdr>
            <w:top w:val="none" w:sz="0" w:space="0" w:color="auto"/>
            <w:left w:val="none" w:sz="0" w:space="0" w:color="auto"/>
            <w:bottom w:val="none" w:sz="0" w:space="0" w:color="auto"/>
            <w:right w:val="none" w:sz="0" w:space="0" w:color="auto"/>
          </w:divBdr>
          <w:divsChild>
            <w:div w:id="1712262825">
              <w:marLeft w:val="0"/>
              <w:marRight w:val="0"/>
              <w:marTop w:val="0"/>
              <w:marBottom w:val="0"/>
              <w:divBdr>
                <w:top w:val="none" w:sz="0" w:space="0" w:color="auto"/>
                <w:left w:val="none" w:sz="0" w:space="0" w:color="auto"/>
                <w:bottom w:val="none" w:sz="0" w:space="0" w:color="auto"/>
                <w:right w:val="none" w:sz="0" w:space="0" w:color="auto"/>
              </w:divBdr>
            </w:div>
          </w:divsChild>
        </w:div>
        <w:div w:id="1486512307">
          <w:marLeft w:val="0"/>
          <w:marRight w:val="0"/>
          <w:marTop w:val="0"/>
          <w:marBottom w:val="0"/>
          <w:divBdr>
            <w:top w:val="none" w:sz="0" w:space="0" w:color="auto"/>
            <w:left w:val="none" w:sz="0" w:space="0" w:color="auto"/>
            <w:bottom w:val="none" w:sz="0" w:space="0" w:color="auto"/>
            <w:right w:val="none" w:sz="0" w:space="0" w:color="auto"/>
          </w:divBdr>
          <w:divsChild>
            <w:div w:id="96759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273954">
      <w:bodyDiv w:val="1"/>
      <w:marLeft w:val="0"/>
      <w:marRight w:val="0"/>
      <w:marTop w:val="0"/>
      <w:marBottom w:val="0"/>
      <w:divBdr>
        <w:top w:val="none" w:sz="0" w:space="0" w:color="auto"/>
        <w:left w:val="none" w:sz="0" w:space="0" w:color="auto"/>
        <w:bottom w:val="none" w:sz="0" w:space="0" w:color="auto"/>
        <w:right w:val="none" w:sz="0" w:space="0" w:color="auto"/>
      </w:divBdr>
    </w:div>
    <w:div w:id="1137990804">
      <w:bodyDiv w:val="1"/>
      <w:marLeft w:val="0"/>
      <w:marRight w:val="0"/>
      <w:marTop w:val="0"/>
      <w:marBottom w:val="0"/>
      <w:divBdr>
        <w:top w:val="none" w:sz="0" w:space="0" w:color="auto"/>
        <w:left w:val="none" w:sz="0" w:space="0" w:color="auto"/>
        <w:bottom w:val="none" w:sz="0" w:space="0" w:color="auto"/>
        <w:right w:val="none" w:sz="0" w:space="0" w:color="auto"/>
      </w:divBdr>
    </w:div>
    <w:div w:id="1139227271">
      <w:bodyDiv w:val="1"/>
      <w:marLeft w:val="0"/>
      <w:marRight w:val="0"/>
      <w:marTop w:val="0"/>
      <w:marBottom w:val="0"/>
      <w:divBdr>
        <w:top w:val="none" w:sz="0" w:space="0" w:color="auto"/>
        <w:left w:val="none" w:sz="0" w:space="0" w:color="auto"/>
        <w:bottom w:val="none" w:sz="0" w:space="0" w:color="auto"/>
        <w:right w:val="none" w:sz="0" w:space="0" w:color="auto"/>
      </w:divBdr>
    </w:div>
    <w:div w:id="1147012152">
      <w:bodyDiv w:val="1"/>
      <w:marLeft w:val="0"/>
      <w:marRight w:val="0"/>
      <w:marTop w:val="0"/>
      <w:marBottom w:val="0"/>
      <w:divBdr>
        <w:top w:val="none" w:sz="0" w:space="0" w:color="auto"/>
        <w:left w:val="none" w:sz="0" w:space="0" w:color="auto"/>
        <w:bottom w:val="none" w:sz="0" w:space="0" w:color="auto"/>
        <w:right w:val="none" w:sz="0" w:space="0" w:color="auto"/>
      </w:divBdr>
    </w:div>
    <w:div w:id="1152139835">
      <w:bodyDiv w:val="1"/>
      <w:marLeft w:val="0"/>
      <w:marRight w:val="0"/>
      <w:marTop w:val="0"/>
      <w:marBottom w:val="0"/>
      <w:divBdr>
        <w:top w:val="none" w:sz="0" w:space="0" w:color="auto"/>
        <w:left w:val="none" w:sz="0" w:space="0" w:color="auto"/>
        <w:bottom w:val="none" w:sz="0" w:space="0" w:color="auto"/>
        <w:right w:val="none" w:sz="0" w:space="0" w:color="auto"/>
      </w:divBdr>
    </w:div>
    <w:div w:id="1174417899">
      <w:bodyDiv w:val="1"/>
      <w:marLeft w:val="0"/>
      <w:marRight w:val="0"/>
      <w:marTop w:val="0"/>
      <w:marBottom w:val="0"/>
      <w:divBdr>
        <w:top w:val="none" w:sz="0" w:space="0" w:color="auto"/>
        <w:left w:val="none" w:sz="0" w:space="0" w:color="auto"/>
        <w:bottom w:val="none" w:sz="0" w:space="0" w:color="auto"/>
        <w:right w:val="none" w:sz="0" w:space="0" w:color="auto"/>
      </w:divBdr>
    </w:div>
    <w:div w:id="1180703289">
      <w:bodyDiv w:val="1"/>
      <w:marLeft w:val="0"/>
      <w:marRight w:val="0"/>
      <w:marTop w:val="0"/>
      <w:marBottom w:val="0"/>
      <w:divBdr>
        <w:top w:val="none" w:sz="0" w:space="0" w:color="auto"/>
        <w:left w:val="none" w:sz="0" w:space="0" w:color="auto"/>
        <w:bottom w:val="none" w:sz="0" w:space="0" w:color="auto"/>
        <w:right w:val="none" w:sz="0" w:space="0" w:color="auto"/>
      </w:divBdr>
      <w:divsChild>
        <w:div w:id="180170984">
          <w:marLeft w:val="0"/>
          <w:marRight w:val="0"/>
          <w:marTop w:val="0"/>
          <w:marBottom w:val="0"/>
          <w:divBdr>
            <w:top w:val="none" w:sz="0" w:space="0" w:color="auto"/>
            <w:left w:val="none" w:sz="0" w:space="0" w:color="auto"/>
            <w:bottom w:val="none" w:sz="0" w:space="0" w:color="auto"/>
            <w:right w:val="none" w:sz="0" w:space="0" w:color="auto"/>
          </w:divBdr>
        </w:div>
        <w:div w:id="1882666600">
          <w:marLeft w:val="0"/>
          <w:marRight w:val="0"/>
          <w:marTop w:val="0"/>
          <w:marBottom w:val="0"/>
          <w:divBdr>
            <w:top w:val="none" w:sz="0" w:space="0" w:color="auto"/>
            <w:left w:val="none" w:sz="0" w:space="0" w:color="auto"/>
            <w:bottom w:val="none" w:sz="0" w:space="0" w:color="auto"/>
            <w:right w:val="none" w:sz="0" w:space="0" w:color="auto"/>
          </w:divBdr>
        </w:div>
        <w:div w:id="2069498425">
          <w:marLeft w:val="0"/>
          <w:marRight w:val="0"/>
          <w:marTop w:val="0"/>
          <w:marBottom w:val="0"/>
          <w:divBdr>
            <w:top w:val="none" w:sz="0" w:space="0" w:color="auto"/>
            <w:left w:val="none" w:sz="0" w:space="0" w:color="auto"/>
            <w:bottom w:val="none" w:sz="0" w:space="0" w:color="auto"/>
            <w:right w:val="none" w:sz="0" w:space="0" w:color="auto"/>
          </w:divBdr>
        </w:div>
      </w:divsChild>
    </w:div>
    <w:div w:id="1200628220">
      <w:bodyDiv w:val="1"/>
      <w:marLeft w:val="0"/>
      <w:marRight w:val="0"/>
      <w:marTop w:val="0"/>
      <w:marBottom w:val="0"/>
      <w:divBdr>
        <w:top w:val="none" w:sz="0" w:space="0" w:color="auto"/>
        <w:left w:val="none" w:sz="0" w:space="0" w:color="auto"/>
        <w:bottom w:val="none" w:sz="0" w:space="0" w:color="auto"/>
        <w:right w:val="none" w:sz="0" w:space="0" w:color="auto"/>
      </w:divBdr>
    </w:div>
    <w:div w:id="1207840168">
      <w:bodyDiv w:val="1"/>
      <w:marLeft w:val="0"/>
      <w:marRight w:val="0"/>
      <w:marTop w:val="0"/>
      <w:marBottom w:val="0"/>
      <w:divBdr>
        <w:top w:val="none" w:sz="0" w:space="0" w:color="auto"/>
        <w:left w:val="none" w:sz="0" w:space="0" w:color="auto"/>
        <w:bottom w:val="none" w:sz="0" w:space="0" w:color="auto"/>
        <w:right w:val="none" w:sz="0" w:space="0" w:color="auto"/>
      </w:divBdr>
    </w:div>
    <w:div w:id="1213813126">
      <w:bodyDiv w:val="1"/>
      <w:marLeft w:val="0"/>
      <w:marRight w:val="0"/>
      <w:marTop w:val="0"/>
      <w:marBottom w:val="0"/>
      <w:divBdr>
        <w:top w:val="none" w:sz="0" w:space="0" w:color="auto"/>
        <w:left w:val="none" w:sz="0" w:space="0" w:color="auto"/>
        <w:bottom w:val="none" w:sz="0" w:space="0" w:color="auto"/>
        <w:right w:val="none" w:sz="0" w:space="0" w:color="auto"/>
      </w:divBdr>
    </w:div>
    <w:div w:id="1224876906">
      <w:bodyDiv w:val="1"/>
      <w:marLeft w:val="0"/>
      <w:marRight w:val="0"/>
      <w:marTop w:val="0"/>
      <w:marBottom w:val="0"/>
      <w:divBdr>
        <w:top w:val="none" w:sz="0" w:space="0" w:color="auto"/>
        <w:left w:val="none" w:sz="0" w:space="0" w:color="auto"/>
        <w:bottom w:val="none" w:sz="0" w:space="0" w:color="auto"/>
        <w:right w:val="none" w:sz="0" w:space="0" w:color="auto"/>
      </w:divBdr>
    </w:div>
    <w:div w:id="1229417123">
      <w:bodyDiv w:val="1"/>
      <w:marLeft w:val="0"/>
      <w:marRight w:val="0"/>
      <w:marTop w:val="0"/>
      <w:marBottom w:val="0"/>
      <w:divBdr>
        <w:top w:val="none" w:sz="0" w:space="0" w:color="auto"/>
        <w:left w:val="none" w:sz="0" w:space="0" w:color="auto"/>
        <w:bottom w:val="none" w:sz="0" w:space="0" w:color="auto"/>
        <w:right w:val="none" w:sz="0" w:space="0" w:color="auto"/>
      </w:divBdr>
      <w:divsChild>
        <w:div w:id="1908685126">
          <w:marLeft w:val="0"/>
          <w:marRight w:val="0"/>
          <w:marTop w:val="0"/>
          <w:marBottom w:val="0"/>
          <w:divBdr>
            <w:top w:val="none" w:sz="0" w:space="0" w:color="auto"/>
            <w:left w:val="none" w:sz="0" w:space="0" w:color="auto"/>
            <w:bottom w:val="none" w:sz="0" w:space="0" w:color="auto"/>
            <w:right w:val="none" w:sz="0" w:space="0" w:color="auto"/>
          </w:divBdr>
          <w:divsChild>
            <w:div w:id="1763842710">
              <w:marLeft w:val="0"/>
              <w:marRight w:val="0"/>
              <w:marTop w:val="0"/>
              <w:marBottom w:val="0"/>
              <w:divBdr>
                <w:top w:val="none" w:sz="0" w:space="0" w:color="auto"/>
                <w:left w:val="none" w:sz="0" w:space="0" w:color="auto"/>
                <w:bottom w:val="none" w:sz="0" w:space="0" w:color="auto"/>
                <w:right w:val="none" w:sz="0" w:space="0" w:color="auto"/>
              </w:divBdr>
            </w:div>
          </w:divsChild>
        </w:div>
        <w:div w:id="931742556">
          <w:marLeft w:val="0"/>
          <w:marRight w:val="0"/>
          <w:marTop w:val="0"/>
          <w:marBottom w:val="0"/>
          <w:divBdr>
            <w:top w:val="none" w:sz="0" w:space="0" w:color="auto"/>
            <w:left w:val="none" w:sz="0" w:space="0" w:color="auto"/>
            <w:bottom w:val="none" w:sz="0" w:space="0" w:color="auto"/>
            <w:right w:val="none" w:sz="0" w:space="0" w:color="auto"/>
          </w:divBdr>
          <w:divsChild>
            <w:div w:id="1081947701">
              <w:marLeft w:val="0"/>
              <w:marRight w:val="0"/>
              <w:marTop w:val="0"/>
              <w:marBottom w:val="0"/>
              <w:divBdr>
                <w:top w:val="none" w:sz="0" w:space="0" w:color="auto"/>
                <w:left w:val="none" w:sz="0" w:space="0" w:color="auto"/>
                <w:bottom w:val="none" w:sz="0" w:space="0" w:color="auto"/>
                <w:right w:val="none" w:sz="0" w:space="0" w:color="auto"/>
              </w:divBdr>
            </w:div>
          </w:divsChild>
        </w:div>
        <w:div w:id="1948081248">
          <w:marLeft w:val="0"/>
          <w:marRight w:val="0"/>
          <w:marTop w:val="0"/>
          <w:marBottom w:val="0"/>
          <w:divBdr>
            <w:top w:val="none" w:sz="0" w:space="0" w:color="auto"/>
            <w:left w:val="none" w:sz="0" w:space="0" w:color="auto"/>
            <w:bottom w:val="none" w:sz="0" w:space="0" w:color="auto"/>
            <w:right w:val="none" w:sz="0" w:space="0" w:color="auto"/>
          </w:divBdr>
          <w:divsChild>
            <w:div w:id="1144353126">
              <w:marLeft w:val="0"/>
              <w:marRight w:val="0"/>
              <w:marTop w:val="0"/>
              <w:marBottom w:val="0"/>
              <w:divBdr>
                <w:top w:val="none" w:sz="0" w:space="0" w:color="auto"/>
                <w:left w:val="none" w:sz="0" w:space="0" w:color="auto"/>
                <w:bottom w:val="none" w:sz="0" w:space="0" w:color="auto"/>
                <w:right w:val="none" w:sz="0" w:space="0" w:color="auto"/>
              </w:divBdr>
            </w:div>
          </w:divsChild>
        </w:div>
        <w:div w:id="1583099663">
          <w:marLeft w:val="0"/>
          <w:marRight w:val="0"/>
          <w:marTop w:val="0"/>
          <w:marBottom w:val="0"/>
          <w:divBdr>
            <w:top w:val="none" w:sz="0" w:space="0" w:color="auto"/>
            <w:left w:val="none" w:sz="0" w:space="0" w:color="auto"/>
            <w:bottom w:val="none" w:sz="0" w:space="0" w:color="auto"/>
            <w:right w:val="none" w:sz="0" w:space="0" w:color="auto"/>
          </w:divBdr>
          <w:divsChild>
            <w:div w:id="1939174787">
              <w:marLeft w:val="0"/>
              <w:marRight w:val="0"/>
              <w:marTop w:val="0"/>
              <w:marBottom w:val="0"/>
              <w:divBdr>
                <w:top w:val="none" w:sz="0" w:space="0" w:color="auto"/>
                <w:left w:val="none" w:sz="0" w:space="0" w:color="auto"/>
                <w:bottom w:val="none" w:sz="0" w:space="0" w:color="auto"/>
                <w:right w:val="none" w:sz="0" w:space="0" w:color="auto"/>
              </w:divBdr>
            </w:div>
          </w:divsChild>
        </w:div>
        <w:div w:id="1139959721">
          <w:marLeft w:val="0"/>
          <w:marRight w:val="0"/>
          <w:marTop w:val="0"/>
          <w:marBottom w:val="0"/>
          <w:divBdr>
            <w:top w:val="none" w:sz="0" w:space="0" w:color="auto"/>
            <w:left w:val="none" w:sz="0" w:space="0" w:color="auto"/>
            <w:bottom w:val="none" w:sz="0" w:space="0" w:color="auto"/>
            <w:right w:val="none" w:sz="0" w:space="0" w:color="auto"/>
          </w:divBdr>
          <w:divsChild>
            <w:div w:id="1534876650">
              <w:marLeft w:val="0"/>
              <w:marRight w:val="0"/>
              <w:marTop w:val="0"/>
              <w:marBottom w:val="0"/>
              <w:divBdr>
                <w:top w:val="none" w:sz="0" w:space="0" w:color="auto"/>
                <w:left w:val="none" w:sz="0" w:space="0" w:color="auto"/>
                <w:bottom w:val="none" w:sz="0" w:space="0" w:color="auto"/>
                <w:right w:val="none" w:sz="0" w:space="0" w:color="auto"/>
              </w:divBdr>
            </w:div>
          </w:divsChild>
        </w:div>
        <w:div w:id="1547253069">
          <w:marLeft w:val="0"/>
          <w:marRight w:val="0"/>
          <w:marTop w:val="0"/>
          <w:marBottom w:val="0"/>
          <w:divBdr>
            <w:top w:val="none" w:sz="0" w:space="0" w:color="auto"/>
            <w:left w:val="none" w:sz="0" w:space="0" w:color="auto"/>
            <w:bottom w:val="none" w:sz="0" w:space="0" w:color="auto"/>
            <w:right w:val="none" w:sz="0" w:space="0" w:color="auto"/>
          </w:divBdr>
          <w:divsChild>
            <w:div w:id="1573151276">
              <w:marLeft w:val="0"/>
              <w:marRight w:val="0"/>
              <w:marTop w:val="0"/>
              <w:marBottom w:val="0"/>
              <w:divBdr>
                <w:top w:val="none" w:sz="0" w:space="0" w:color="auto"/>
                <w:left w:val="none" w:sz="0" w:space="0" w:color="auto"/>
                <w:bottom w:val="none" w:sz="0" w:space="0" w:color="auto"/>
                <w:right w:val="none" w:sz="0" w:space="0" w:color="auto"/>
              </w:divBdr>
            </w:div>
          </w:divsChild>
        </w:div>
        <w:div w:id="1178425384">
          <w:marLeft w:val="0"/>
          <w:marRight w:val="0"/>
          <w:marTop w:val="0"/>
          <w:marBottom w:val="0"/>
          <w:divBdr>
            <w:top w:val="none" w:sz="0" w:space="0" w:color="auto"/>
            <w:left w:val="none" w:sz="0" w:space="0" w:color="auto"/>
            <w:bottom w:val="none" w:sz="0" w:space="0" w:color="auto"/>
            <w:right w:val="none" w:sz="0" w:space="0" w:color="auto"/>
          </w:divBdr>
          <w:divsChild>
            <w:div w:id="1852526533">
              <w:marLeft w:val="0"/>
              <w:marRight w:val="0"/>
              <w:marTop w:val="0"/>
              <w:marBottom w:val="0"/>
              <w:divBdr>
                <w:top w:val="none" w:sz="0" w:space="0" w:color="auto"/>
                <w:left w:val="none" w:sz="0" w:space="0" w:color="auto"/>
                <w:bottom w:val="none" w:sz="0" w:space="0" w:color="auto"/>
                <w:right w:val="none" w:sz="0" w:space="0" w:color="auto"/>
              </w:divBdr>
            </w:div>
          </w:divsChild>
        </w:div>
        <w:div w:id="2025859085">
          <w:marLeft w:val="0"/>
          <w:marRight w:val="0"/>
          <w:marTop w:val="0"/>
          <w:marBottom w:val="0"/>
          <w:divBdr>
            <w:top w:val="none" w:sz="0" w:space="0" w:color="auto"/>
            <w:left w:val="none" w:sz="0" w:space="0" w:color="auto"/>
            <w:bottom w:val="none" w:sz="0" w:space="0" w:color="auto"/>
            <w:right w:val="none" w:sz="0" w:space="0" w:color="auto"/>
          </w:divBdr>
          <w:divsChild>
            <w:div w:id="593980266">
              <w:marLeft w:val="0"/>
              <w:marRight w:val="0"/>
              <w:marTop w:val="0"/>
              <w:marBottom w:val="0"/>
              <w:divBdr>
                <w:top w:val="none" w:sz="0" w:space="0" w:color="auto"/>
                <w:left w:val="none" w:sz="0" w:space="0" w:color="auto"/>
                <w:bottom w:val="none" w:sz="0" w:space="0" w:color="auto"/>
                <w:right w:val="none" w:sz="0" w:space="0" w:color="auto"/>
              </w:divBdr>
            </w:div>
          </w:divsChild>
        </w:div>
        <w:div w:id="1826122395">
          <w:marLeft w:val="0"/>
          <w:marRight w:val="0"/>
          <w:marTop w:val="0"/>
          <w:marBottom w:val="0"/>
          <w:divBdr>
            <w:top w:val="none" w:sz="0" w:space="0" w:color="auto"/>
            <w:left w:val="none" w:sz="0" w:space="0" w:color="auto"/>
            <w:bottom w:val="none" w:sz="0" w:space="0" w:color="auto"/>
            <w:right w:val="none" w:sz="0" w:space="0" w:color="auto"/>
          </w:divBdr>
          <w:divsChild>
            <w:div w:id="190997547">
              <w:marLeft w:val="0"/>
              <w:marRight w:val="0"/>
              <w:marTop w:val="0"/>
              <w:marBottom w:val="0"/>
              <w:divBdr>
                <w:top w:val="none" w:sz="0" w:space="0" w:color="auto"/>
                <w:left w:val="none" w:sz="0" w:space="0" w:color="auto"/>
                <w:bottom w:val="none" w:sz="0" w:space="0" w:color="auto"/>
                <w:right w:val="none" w:sz="0" w:space="0" w:color="auto"/>
              </w:divBdr>
            </w:div>
          </w:divsChild>
        </w:div>
        <w:div w:id="1039472416">
          <w:marLeft w:val="0"/>
          <w:marRight w:val="0"/>
          <w:marTop w:val="0"/>
          <w:marBottom w:val="0"/>
          <w:divBdr>
            <w:top w:val="none" w:sz="0" w:space="0" w:color="auto"/>
            <w:left w:val="none" w:sz="0" w:space="0" w:color="auto"/>
            <w:bottom w:val="none" w:sz="0" w:space="0" w:color="auto"/>
            <w:right w:val="none" w:sz="0" w:space="0" w:color="auto"/>
          </w:divBdr>
          <w:divsChild>
            <w:div w:id="1802190527">
              <w:marLeft w:val="0"/>
              <w:marRight w:val="0"/>
              <w:marTop w:val="0"/>
              <w:marBottom w:val="0"/>
              <w:divBdr>
                <w:top w:val="none" w:sz="0" w:space="0" w:color="auto"/>
                <w:left w:val="none" w:sz="0" w:space="0" w:color="auto"/>
                <w:bottom w:val="none" w:sz="0" w:space="0" w:color="auto"/>
                <w:right w:val="none" w:sz="0" w:space="0" w:color="auto"/>
              </w:divBdr>
            </w:div>
          </w:divsChild>
        </w:div>
        <w:div w:id="1079644311">
          <w:marLeft w:val="0"/>
          <w:marRight w:val="0"/>
          <w:marTop w:val="0"/>
          <w:marBottom w:val="0"/>
          <w:divBdr>
            <w:top w:val="none" w:sz="0" w:space="0" w:color="auto"/>
            <w:left w:val="none" w:sz="0" w:space="0" w:color="auto"/>
            <w:bottom w:val="none" w:sz="0" w:space="0" w:color="auto"/>
            <w:right w:val="none" w:sz="0" w:space="0" w:color="auto"/>
          </w:divBdr>
          <w:divsChild>
            <w:div w:id="1009794604">
              <w:marLeft w:val="0"/>
              <w:marRight w:val="0"/>
              <w:marTop w:val="0"/>
              <w:marBottom w:val="0"/>
              <w:divBdr>
                <w:top w:val="none" w:sz="0" w:space="0" w:color="auto"/>
                <w:left w:val="none" w:sz="0" w:space="0" w:color="auto"/>
                <w:bottom w:val="none" w:sz="0" w:space="0" w:color="auto"/>
                <w:right w:val="none" w:sz="0" w:space="0" w:color="auto"/>
              </w:divBdr>
            </w:div>
          </w:divsChild>
        </w:div>
        <w:div w:id="649092726">
          <w:marLeft w:val="0"/>
          <w:marRight w:val="0"/>
          <w:marTop w:val="0"/>
          <w:marBottom w:val="0"/>
          <w:divBdr>
            <w:top w:val="none" w:sz="0" w:space="0" w:color="auto"/>
            <w:left w:val="none" w:sz="0" w:space="0" w:color="auto"/>
            <w:bottom w:val="none" w:sz="0" w:space="0" w:color="auto"/>
            <w:right w:val="none" w:sz="0" w:space="0" w:color="auto"/>
          </w:divBdr>
          <w:divsChild>
            <w:div w:id="1874927616">
              <w:marLeft w:val="0"/>
              <w:marRight w:val="0"/>
              <w:marTop w:val="0"/>
              <w:marBottom w:val="0"/>
              <w:divBdr>
                <w:top w:val="none" w:sz="0" w:space="0" w:color="auto"/>
                <w:left w:val="none" w:sz="0" w:space="0" w:color="auto"/>
                <w:bottom w:val="none" w:sz="0" w:space="0" w:color="auto"/>
                <w:right w:val="none" w:sz="0" w:space="0" w:color="auto"/>
              </w:divBdr>
            </w:div>
          </w:divsChild>
        </w:div>
        <w:div w:id="2003267007">
          <w:marLeft w:val="0"/>
          <w:marRight w:val="0"/>
          <w:marTop w:val="0"/>
          <w:marBottom w:val="0"/>
          <w:divBdr>
            <w:top w:val="none" w:sz="0" w:space="0" w:color="auto"/>
            <w:left w:val="none" w:sz="0" w:space="0" w:color="auto"/>
            <w:bottom w:val="none" w:sz="0" w:space="0" w:color="auto"/>
            <w:right w:val="none" w:sz="0" w:space="0" w:color="auto"/>
          </w:divBdr>
          <w:divsChild>
            <w:div w:id="1723405887">
              <w:marLeft w:val="0"/>
              <w:marRight w:val="0"/>
              <w:marTop w:val="0"/>
              <w:marBottom w:val="0"/>
              <w:divBdr>
                <w:top w:val="none" w:sz="0" w:space="0" w:color="auto"/>
                <w:left w:val="none" w:sz="0" w:space="0" w:color="auto"/>
                <w:bottom w:val="none" w:sz="0" w:space="0" w:color="auto"/>
                <w:right w:val="none" w:sz="0" w:space="0" w:color="auto"/>
              </w:divBdr>
            </w:div>
          </w:divsChild>
        </w:div>
        <w:div w:id="116415870">
          <w:marLeft w:val="0"/>
          <w:marRight w:val="0"/>
          <w:marTop w:val="0"/>
          <w:marBottom w:val="0"/>
          <w:divBdr>
            <w:top w:val="none" w:sz="0" w:space="0" w:color="auto"/>
            <w:left w:val="none" w:sz="0" w:space="0" w:color="auto"/>
            <w:bottom w:val="none" w:sz="0" w:space="0" w:color="auto"/>
            <w:right w:val="none" w:sz="0" w:space="0" w:color="auto"/>
          </w:divBdr>
          <w:divsChild>
            <w:div w:id="1817141952">
              <w:marLeft w:val="0"/>
              <w:marRight w:val="0"/>
              <w:marTop w:val="0"/>
              <w:marBottom w:val="0"/>
              <w:divBdr>
                <w:top w:val="none" w:sz="0" w:space="0" w:color="auto"/>
                <w:left w:val="none" w:sz="0" w:space="0" w:color="auto"/>
                <w:bottom w:val="none" w:sz="0" w:space="0" w:color="auto"/>
                <w:right w:val="none" w:sz="0" w:space="0" w:color="auto"/>
              </w:divBdr>
            </w:div>
          </w:divsChild>
        </w:div>
        <w:div w:id="1616015887">
          <w:marLeft w:val="0"/>
          <w:marRight w:val="0"/>
          <w:marTop w:val="0"/>
          <w:marBottom w:val="0"/>
          <w:divBdr>
            <w:top w:val="none" w:sz="0" w:space="0" w:color="auto"/>
            <w:left w:val="none" w:sz="0" w:space="0" w:color="auto"/>
            <w:bottom w:val="none" w:sz="0" w:space="0" w:color="auto"/>
            <w:right w:val="none" w:sz="0" w:space="0" w:color="auto"/>
          </w:divBdr>
          <w:divsChild>
            <w:div w:id="1254558276">
              <w:marLeft w:val="0"/>
              <w:marRight w:val="0"/>
              <w:marTop w:val="0"/>
              <w:marBottom w:val="0"/>
              <w:divBdr>
                <w:top w:val="none" w:sz="0" w:space="0" w:color="auto"/>
                <w:left w:val="none" w:sz="0" w:space="0" w:color="auto"/>
                <w:bottom w:val="none" w:sz="0" w:space="0" w:color="auto"/>
                <w:right w:val="none" w:sz="0" w:space="0" w:color="auto"/>
              </w:divBdr>
            </w:div>
          </w:divsChild>
        </w:div>
        <w:div w:id="722483846">
          <w:marLeft w:val="0"/>
          <w:marRight w:val="0"/>
          <w:marTop w:val="0"/>
          <w:marBottom w:val="0"/>
          <w:divBdr>
            <w:top w:val="none" w:sz="0" w:space="0" w:color="auto"/>
            <w:left w:val="none" w:sz="0" w:space="0" w:color="auto"/>
            <w:bottom w:val="none" w:sz="0" w:space="0" w:color="auto"/>
            <w:right w:val="none" w:sz="0" w:space="0" w:color="auto"/>
          </w:divBdr>
          <w:divsChild>
            <w:div w:id="1327048104">
              <w:marLeft w:val="0"/>
              <w:marRight w:val="0"/>
              <w:marTop w:val="0"/>
              <w:marBottom w:val="0"/>
              <w:divBdr>
                <w:top w:val="none" w:sz="0" w:space="0" w:color="auto"/>
                <w:left w:val="none" w:sz="0" w:space="0" w:color="auto"/>
                <w:bottom w:val="none" w:sz="0" w:space="0" w:color="auto"/>
                <w:right w:val="none" w:sz="0" w:space="0" w:color="auto"/>
              </w:divBdr>
            </w:div>
          </w:divsChild>
        </w:div>
        <w:div w:id="1738817093">
          <w:marLeft w:val="0"/>
          <w:marRight w:val="0"/>
          <w:marTop w:val="0"/>
          <w:marBottom w:val="0"/>
          <w:divBdr>
            <w:top w:val="none" w:sz="0" w:space="0" w:color="auto"/>
            <w:left w:val="none" w:sz="0" w:space="0" w:color="auto"/>
            <w:bottom w:val="none" w:sz="0" w:space="0" w:color="auto"/>
            <w:right w:val="none" w:sz="0" w:space="0" w:color="auto"/>
          </w:divBdr>
          <w:divsChild>
            <w:div w:id="1029140450">
              <w:marLeft w:val="0"/>
              <w:marRight w:val="0"/>
              <w:marTop w:val="0"/>
              <w:marBottom w:val="0"/>
              <w:divBdr>
                <w:top w:val="none" w:sz="0" w:space="0" w:color="auto"/>
                <w:left w:val="none" w:sz="0" w:space="0" w:color="auto"/>
                <w:bottom w:val="none" w:sz="0" w:space="0" w:color="auto"/>
                <w:right w:val="none" w:sz="0" w:space="0" w:color="auto"/>
              </w:divBdr>
            </w:div>
          </w:divsChild>
        </w:div>
        <w:div w:id="706678985">
          <w:marLeft w:val="0"/>
          <w:marRight w:val="0"/>
          <w:marTop w:val="0"/>
          <w:marBottom w:val="0"/>
          <w:divBdr>
            <w:top w:val="none" w:sz="0" w:space="0" w:color="auto"/>
            <w:left w:val="none" w:sz="0" w:space="0" w:color="auto"/>
            <w:bottom w:val="none" w:sz="0" w:space="0" w:color="auto"/>
            <w:right w:val="none" w:sz="0" w:space="0" w:color="auto"/>
          </w:divBdr>
          <w:divsChild>
            <w:div w:id="1700082679">
              <w:marLeft w:val="0"/>
              <w:marRight w:val="0"/>
              <w:marTop w:val="0"/>
              <w:marBottom w:val="0"/>
              <w:divBdr>
                <w:top w:val="none" w:sz="0" w:space="0" w:color="auto"/>
                <w:left w:val="none" w:sz="0" w:space="0" w:color="auto"/>
                <w:bottom w:val="none" w:sz="0" w:space="0" w:color="auto"/>
                <w:right w:val="none" w:sz="0" w:space="0" w:color="auto"/>
              </w:divBdr>
            </w:div>
          </w:divsChild>
        </w:div>
        <w:div w:id="993333796">
          <w:marLeft w:val="0"/>
          <w:marRight w:val="0"/>
          <w:marTop w:val="0"/>
          <w:marBottom w:val="0"/>
          <w:divBdr>
            <w:top w:val="none" w:sz="0" w:space="0" w:color="auto"/>
            <w:left w:val="none" w:sz="0" w:space="0" w:color="auto"/>
            <w:bottom w:val="none" w:sz="0" w:space="0" w:color="auto"/>
            <w:right w:val="none" w:sz="0" w:space="0" w:color="auto"/>
          </w:divBdr>
          <w:divsChild>
            <w:div w:id="1837570225">
              <w:marLeft w:val="0"/>
              <w:marRight w:val="0"/>
              <w:marTop w:val="0"/>
              <w:marBottom w:val="0"/>
              <w:divBdr>
                <w:top w:val="none" w:sz="0" w:space="0" w:color="auto"/>
                <w:left w:val="none" w:sz="0" w:space="0" w:color="auto"/>
                <w:bottom w:val="none" w:sz="0" w:space="0" w:color="auto"/>
                <w:right w:val="none" w:sz="0" w:space="0" w:color="auto"/>
              </w:divBdr>
            </w:div>
          </w:divsChild>
        </w:div>
        <w:div w:id="559099385">
          <w:marLeft w:val="0"/>
          <w:marRight w:val="0"/>
          <w:marTop w:val="0"/>
          <w:marBottom w:val="0"/>
          <w:divBdr>
            <w:top w:val="none" w:sz="0" w:space="0" w:color="auto"/>
            <w:left w:val="none" w:sz="0" w:space="0" w:color="auto"/>
            <w:bottom w:val="none" w:sz="0" w:space="0" w:color="auto"/>
            <w:right w:val="none" w:sz="0" w:space="0" w:color="auto"/>
          </w:divBdr>
          <w:divsChild>
            <w:div w:id="1893497555">
              <w:marLeft w:val="0"/>
              <w:marRight w:val="0"/>
              <w:marTop w:val="0"/>
              <w:marBottom w:val="0"/>
              <w:divBdr>
                <w:top w:val="none" w:sz="0" w:space="0" w:color="auto"/>
                <w:left w:val="none" w:sz="0" w:space="0" w:color="auto"/>
                <w:bottom w:val="none" w:sz="0" w:space="0" w:color="auto"/>
                <w:right w:val="none" w:sz="0" w:space="0" w:color="auto"/>
              </w:divBdr>
            </w:div>
          </w:divsChild>
        </w:div>
        <w:div w:id="1576623867">
          <w:marLeft w:val="0"/>
          <w:marRight w:val="0"/>
          <w:marTop w:val="0"/>
          <w:marBottom w:val="0"/>
          <w:divBdr>
            <w:top w:val="none" w:sz="0" w:space="0" w:color="auto"/>
            <w:left w:val="none" w:sz="0" w:space="0" w:color="auto"/>
            <w:bottom w:val="none" w:sz="0" w:space="0" w:color="auto"/>
            <w:right w:val="none" w:sz="0" w:space="0" w:color="auto"/>
          </w:divBdr>
          <w:divsChild>
            <w:div w:id="1168519007">
              <w:marLeft w:val="0"/>
              <w:marRight w:val="0"/>
              <w:marTop w:val="0"/>
              <w:marBottom w:val="0"/>
              <w:divBdr>
                <w:top w:val="none" w:sz="0" w:space="0" w:color="auto"/>
                <w:left w:val="none" w:sz="0" w:space="0" w:color="auto"/>
                <w:bottom w:val="none" w:sz="0" w:space="0" w:color="auto"/>
                <w:right w:val="none" w:sz="0" w:space="0" w:color="auto"/>
              </w:divBdr>
            </w:div>
          </w:divsChild>
        </w:div>
        <w:div w:id="1066806460">
          <w:marLeft w:val="0"/>
          <w:marRight w:val="0"/>
          <w:marTop w:val="0"/>
          <w:marBottom w:val="0"/>
          <w:divBdr>
            <w:top w:val="none" w:sz="0" w:space="0" w:color="auto"/>
            <w:left w:val="none" w:sz="0" w:space="0" w:color="auto"/>
            <w:bottom w:val="none" w:sz="0" w:space="0" w:color="auto"/>
            <w:right w:val="none" w:sz="0" w:space="0" w:color="auto"/>
          </w:divBdr>
          <w:divsChild>
            <w:div w:id="1555121255">
              <w:marLeft w:val="0"/>
              <w:marRight w:val="0"/>
              <w:marTop w:val="0"/>
              <w:marBottom w:val="0"/>
              <w:divBdr>
                <w:top w:val="none" w:sz="0" w:space="0" w:color="auto"/>
                <w:left w:val="none" w:sz="0" w:space="0" w:color="auto"/>
                <w:bottom w:val="none" w:sz="0" w:space="0" w:color="auto"/>
                <w:right w:val="none" w:sz="0" w:space="0" w:color="auto"/>
              </w:divBdr>
            </w:div>
          </w:divsChild>
        </w:div>
        <w:div w:id="1039166315">
          <w:marLeft w:val="0"/>
          <w:marRight w:val="0"/>
          <w:marTop w:val="0"/>
          <w:marBottom w:val="0"/>
          <w:divBdr>
            <w:top w:val="none" w:sz="0" w:space="0" w:color="auto"/>
            <w:left w:val="none" w:sz="0" w:space="0" w:color="auto"/>
            <w:bottom w:val="none" w:sz="0" w:space="0" w:color="auto"/>
            <w:right w:val="none" w:sz="0" w:space="0" w:color="auto"/>
          </w:divBdr>
          <w:divsChild>
            <w:div w:id="811404250">
              <w:marLeft w:val="0"/>
              <w:marRight w:val="0"/>
              <w:marTop w:val="0"/>
              <w:marBottom w:val="0"/>
              <w:divBdr>
                <w:top w:val="none" w:sz="0" w:space="0" w:color="auto"/>
                <w:left w:val="none" w:sz="0" w:space="0" w:color="auto"/>
                <w:bottom w:val="none" w:sz="0" w:space="0" w:color="auto"/>
                <w:right w:val="none" w:sz="0" w:space="0" w:color="auto"/>
              </w:divBdr>
            </w:div>
          </w:divsChild>
        </w:div>
        <w:div w:id="540825623">
          <w:marLeft w:val="0"/>
          <w:marRight w:val="0"/>
          <w:marTop w:val="0"/>
          <w:marBottom w:val="0"/>
          <w:divBdr>
            <w:top w:val="none" w:sz="0" w:space="0" w:color="auto"/>
            <w:left w:val="none" w:sz="0" w:space="0" w:color="auto"/>
            <w:bottom w:val="none" w:sz="0" w:space="0" w:color="auto"/>
            <w:right w:val="none" w:sz="0" w:space="0" w:color="auto"/>
          </w:divBdr>
          <w:divsChild>
            <w:div w:id="150368341">
              <w:marLeft w:val="0"/>
              <w:marRight w:val="0"/>
              <w:marTop w:val="0"/>
              <w:marBottom w:val="0"/>
              <w:divBdr>
                <w:top w:val="none" w:sz="0" w:space="0" w:color="auto"/>
                <w:left w:val="none" w:sz="0" w:space="0" w:color="auto"/>
                <w:bottom w:val="none" w:sz="0" w:space="0" w:color="auto"/>
                <w:right w:val="none" w:sz="0" w:space="0" w:color="auto"/>
              </w:divBdr>
            </w:div>
          </w:divsChild>
        </w:div>
        <w:div w:id="1268930972">
          <w:marLeft w:val="0"/>
          <w:marRight w:val="0"/>
          <w:marTop w:val="0"/>
          <w:marBottom w:val="0"/>
          <w:divBdr>
            <w:top w:val="none" w:sz="0" w:space="0" w:color="auto"/>
            <w:left w:val="none" w:sz="0" w:space="0" w:color="auto"/>
            <w:bottom w:val="none" w:sz="0" w:space="0" w:color="auto"/>
            <w:right w:val="none" w:sz="0" w:space="0" w:color="auto"/>
          </w:divBdr>
          <w:divsChild>
            <w:div w:id="2038652229">
              <w:marLeft w:val="0"/>
              <w:marRight w:val="0"/>
              <w:marTop w:val="0"/>
              <w:marBottom w:val="0"/>
              <w:divBdr>
                <w:top w:val="none" w:sz="0" w:space="0" w:color="auto"/>
                <w:left w:val="none" w:sz="0" w:space="0" w:color="auto"/>
                <w:bottom w:val="none" w:sz="0" w:space="0" w:color="auto"/>
                <w:right w:val="none" w:sz="0" w:space="0" w:color="auto"/>
              </w:divBdr>
            </w:div>
          </w:divsChild>
        </w:div>
        <w:div w:id="1672299273">
          <w:marLeft w:val="0"/>
          <w:marRight w:val="0"/>
          <w:marTop w:val="0"/>
          <w:marBottom w:val="0"/>
          <w:divBdr>
            <w:top w:val="none" w:sz="0" w:space="0" w:color="auto"/>
            <w:left w:val="none" w:sz="0" w:space="0" w:color="auto"/>
            <w:bottom w:val="none" w:sz="0" w:space="0" w:color="auto"/>
            <w:right w:val="none" w:sz="0" w:space="0" w:color="auto"/>
          </w:divBdr>
          <w:divsChild>
            <w:div w:id="1549490118">
              <w:marLeft w:val="0"/>
              <w:marRight w:val="0"/>
              <w:marTop w:val="0"/>
              <w:marBottom w:val="0"/>
              <w:divBdr>
                <w:top w:val="none" w:sz="0" w:space="0" w:color="auto"/>
                <w:left w:val="none" w:sz="0" w:space="0" w:color="auto"/>
                <w:bottom w:val="none" w:sz="0" w:space="0" w:color="auto"/>
                <w:right w:val="none" w:sz="0" w:space="0" w:color="auto"/>
              </w:divBdr>
            </w:div>
          </w:divsChild>
        </w:div>
        <w:div w:id="208151519">
          <w:marLeft w:val="0"/>
          <w:marRight w:val="0"/>
          <w:marTop w:val="0"/>
          <w:marBottom w:val="0"/>
          <w:divBdr>
            <w:top w:val="none" w:sz="0" w:space="0" w:color="auto"/>
            <w:left w:val="none" w:sz="0" w:space="0" w:color="auto"/>
            <w:bottom w:val="none" w:sz="0" w:space="0" w:color="auto"/>
            <w:right w:val="none" w:sz="0" w:space="0" w:color="auto"/>
          </w:divBdr>
          <w:divsChild>
            <w:div w:id="1080449908">
              <w:marLeft w:val="0"/>
              <w:marRight w:val="0"/>
              <w:marTop w:val="0"/>
              <w:marBottom w:val="0"/>
              <w:divBdr>
                <w:top w:val="none" w:sz="0" w:space="0" w:color="auto"/>
                <w:left w:val="none" w:sz="0" w:space="0" w:color="auto"/>
                <w:bottom w:val="none" w:sz="0" w:space="0" w:color="auto"/>
                <w:right w:val="none" w:sz="0" w:space="0" w:color="auto"/>
              </w:divBdr>
            </w:div>
          </w:divsChild>
        </w:div>
        <w:div w:id="1047409699">
          <w:marLeft w:val="0"/>
          <w:marRight w:val="0"/>
          <w:marTop w:val="0"/>
          <w:marBottom w:val="0"/>
          <w:divBdr>
            <w:top w:val="none" w:sz="0" w:space="0" w:color="auto"/>
            <w:left w:val="none" w:sz="0" w:space="0" w:color="auto"/>
            <w:bottom w:val="none" w:sz="0" w:space="0" w:color="auto"/>
            <w:right w:val="none" w:sz="0" w:space="0" w:color="auto"/>
          </w:divBdr>
          <w:divsChild>
            <w:div w:id="636110744">
              <w:marLeft w:val="0"/>
              <w:marRight w:val="0"/>
              <w:marTop w:val="0"/>
              <w:marBottom w:val="0"/>
              <w:divBdr>
                <w:top w:val="none" w:sz="0" w:space="0" w:color="auto"/>
                <w:left w:val="none" w:sz="0" w:space="0" w:color="auto"/>
                <w:bottom w:val="none" w:sz="0" w:space="0" w:color="auto"/>
                <w:right w:val="none" w:sz="0" w:space="0" w:color="auto"/>
              </w:divBdr>
            </w:div>
          </w:divsChild>
        </w:div>
        <w:div w:id="80375973">
          <w:marLeft w:val="0"/>
          <w:marRight w:val="0"/>
          <w:marTop w:val="0"/>
          <w:marBottom w:val="0"/>
          <w:divBdr>
            <w:top w:val="none" w:sz="0" w:space="0" w:color="auto"/>
            <w:left w:val="none" w:sz="0" w:space="0" w:color="auto"/>
            <w:bottom w:val="none" w:sz="0" w:space="0" w:color="auto"/>
            <w:right w:val="none" w:sz="0" w:space="0" w:color="auto"/>
          </w:divBdr>
          <w:divsChild>
            <w:div w:id="730612951">
              <w:marLeft w:val="0"/>
              <w:marRight w:val="0"/>
              <w:marTop w:val="0"/>
              <w:marBottom w:val="0"/>
              <w:divBdr>
                <w:top w:val="none" w:sz="0" w:space="0" w:color="auto"/>
                <w:left w:val="none" w:sz="0" w:space="0" w:color="auto"/>
                <w:bottom w:val="none" w:sz="0" w:space="0" w:color="auto"/>
                <w:right w:val="none" w:sz="0" w:space="0" w:color="auto"/>
              </w:divBdr>
            </w:div>
          </w:divsChild>
        </w:div>
        <w:div w:id="1006397219">
          <w:marLeft w:val="0"/>
          <w:marRight w:val="0"/>
          <w:marTop w:val="0"/>
          <w:marBottom w:val="0"/>
          <w:divBdr>
            <w:top w:val="none" w:sz="0" w:space="0" w:color="auto"/>
            <w:left w:val="none" w:sz="0" w:space="0" w:color="auto"/>
            <w:bottom w:val="none" w:sz="0" w:space="0" w:color="auto"/>
            <w:right w:val="none" w:sz="0" w:space="0" w:color="auto"/>
          </w:divBdr>
          <w:divsChild>
            <w:div w:id="113837458">
              <w:marLeft w:val="0"/>
              <w:marRight w:val="0"/>
              <w:marTop w:val="0"/>
              <w:marBottom w:val="0"/>
              <w:divBdr>
                <w:top w:val="none" w:sz="0" w:space="0" w:color="auto"/>
                <w:left w:val="none" w:sz="0" w:space="0" w:color="auto"/>
                <w:bottom w:val="none" w:sz="0" w:space="0" w:color="auto"/>
                <w:right w:val="none" w:sz="0" w:space="0" w:color="auto"/>
              </w:divBdr>
            </w:div>
          </w:divsChild>
        </w:div>
        <w:div w:id="808287330">
          <w:marLeft w:val="0"/>
          <w:marRight w:val="0"/>
          <w:marTop w:val="0"/>
          <w:marBottom w:val="0"/>
          <w:divBdr>
            <w:top w:val="none" w:sz="0" w:space="0" w:color="auto"/>
            <w:left w:val="none" w:sz="0" w:space="0" w:color="auto"/>
            <w:bottom w:val="none" w:sz="0" w:space="0" w:color="auto"/>
            <w:right w:val="none" w:sz="0" w:space="0" w:color="auto"/>
          </w:divBdr>
          <w:divsChild>
            <w:div w:id="1296720250">
              <w:marLeft w:val="0"/>
              <w:marRight w:val="0"/>
              <w:marTop w:val="0"/>
              <w:marBottom w:val="0"/>
              <w:divBdr>
                <w:top w:val="none" w:sz="0" w:space="0" w:color="auto"/>
                <w:left w:val="none" w:sz="0" w:space="0" w:color="auto"/>
                <w:bottom w:val="none" w:sz="0" w:space="0" w:color="auto"/>
                <w:right w:val="none" w:sz="0" w:space="0" w:color="auto"/>
              </w:divBdr>
            </w:div>
          </w:divsChild>
        </w:div>
        <w:div w:id="2025394396">
          <w:marLeft w:val="0"/>
          <w:marRight w:val="0"/>
          <w:marTop w:val="0"/>
          <w:marBottom w:val="0"/>
          <w:divBdr>
            <w:top w:val="none" w:sz="0" w:space="0" w:color="auto"/>
            <w:left w:val="none" w:sz="0" w:space="0" w:color="auto"/>
            <w:bottom w:val="none" w:sz="0" w:space="0" w:color="auto"/>
            <w:right w:val="none" w:sz="0" w:space="0" w:color="auto"/>
          </w:divBdr>
          <w:divsChild>
            <w:div w:id="1496874219">
              <w:marLeft w:val="0"/>
              <w:marRight w:val="0"/>
              <w:marTop w:val="0"/>
              <w:marBottom w:val="0"/>
              <w:divBdr>
                <w:top w:val="none" w:sz="0" w:space="0" w:color="auto"/>
                <w:left w:val="none" w:sz="0" w:space="0" w:color="auto"/>
                <w:bottom w:val="none" w:sz="0" w:space="0" w:color="auto"/>
                <w:right w:val="none" w:sz="0" w:space="0" w:color="auto"/>
              </w:divBdr>
            </w:div>
          </w:divsChild>
        </w:div>
        <w:div w:id="1456027069">
          <w:marLeft w:val="0"/>
          <w:marRight w:val="0"/>
          <w:marTop w:val="0"/>
          <w:marBottom w:val="0"/>
          <w:divBdr>
            <w:top w:val="none" w:sz="0" w:space="0" w:color="auto"/>
            <w:left w:val="none" w:sz="0" w:space="0" w:color="auto"/>
            <w:bottom w:val="none" w:sz="0" w:space="0" w:color="auto"/>
            <w:right w:val="none" w:sz="0" w:space="0" w:color="auto"/>
          </w:divBdr>
          <w:divsChild>
            <w:div w:id="1316303247">
              <w:marLeft w:val="0"/>
              <w:marRight w:val="0"/>
              <w:marTop w:val="0"/>
              <w:marBottom w:val="0"/>
              <w:divBdr>
                <w:top w:val="none" w:sz="0" w:space="0" w:color="auto"/>
                <w:left w:val="none" w:sz="0" w:space="0" w:color="auto"/>
                <w:bottom w:val="none" w:sz="0" w:space="0" w:color="auto"/>
                <w:right w:val="none" w:sz="0" w:space="0" w:color="auto"/>
              </w:divBdr>
            </w:div>
          </w:divsChild>
        </w:div>
        <w:div w:id="1191183962">
          <w:marLeft w:val="0"/>
          <w:marRight w:val="0"/>
          <w:marTop w:val="0"/>
          <w:marBottom w:val="0"/>
          <w:divBdr>
            <w:top w:val="none" w:sz="0" w:space="0" w:color="auto"/>
            <w:left w:val="none" w:sz="0" w:space="0" w:color="auto"/>
            <w:bottom w:val="none" w:sz="0" w:space="0" w:color="auto"/>
            <w:right w:val="none" w:sz="0" w:space="0" w:color="auto"/>
          </w:divBdr>
          <w:divsChild>
            <w:div w:id="567031023">
              <w:marLeft w:val="0"/>
              <w:marRight w:val="0"/>
              <w:marTop w:val="0"/>
              <w:marBottom w:val="0"/>
              <w:divBdr>
                <w:top w:val="none" w:sz="0" w:space="0" w:color="auto"/>
                <w:left w:val="none" w:sz="0" w:space="0" w:color="auto"/>
                <w:bottom w:val="none" w:sz="0" w:space="0" w:color="auto"/>
                <w:right w:val="none" w:sz="0" w:space="0" w:color="auto"/>
              </w:divBdr>
            </w:div>
          </w:divsChild>
        </w:div>
        <w:div w:id="1312903414">
          <w:marLeft w:val="0"/>
          <w:marRight w:val="0"/>
          <w:marTop w:val="0"/>
          <w:marBottom w:val="0"/>
          <w:divBdr>
            <w:top w:val="none" w:sz="0" w:space="0" w:color="auto"/>
            <w:left w:val="none" w:sz="0" w:space="0" w:color="auto"/>
            <w:bottom w:val="none" w:sz="0" w:space="0" w:color="auto"/>
            <w:right w:val="none" w:sz="0" w:space="0" w:color="auto"/>
          </w:divBdr>
          <w:divsChild>
            <w:div w:id="1087078047">
              <w:marLeft w:val="0"/>
              <w:marRight w:val="0"/>
              <w:marTop w:val="0"/>
              <w:marBottom w:val="0"/>
              <w:divBdr>
                <w:top w:val="none" w:sz="0" w:space="0" w:color="auto"/>
                <w:left w:val="none" w:sz="0" w:space="0" w:color="auto"/>
                <w:bottom w:val="none" w:sz="0" w:space="0" w:color="auto"/>
                <w:right w:val="none" w:sz="0" w:space="0" w:color="auto"/>
              </w:divBdr>
            </w:div>
          </w:divsChild>
        </w:div>
        <w:div w:id="1164779209">
          <w:marLeft w:val="0"/>
          <w:marRight w:val="0"/>
          <w:marTop w:val="0"/>
          <w:marBottom w:val="0"/>
          <w:divBdr>
            <w:top w:val="none" w:sz="0" w:space="0" w:color="auto"/>
            <w:left w:val="none" w:sz="0" w:space="0" w:color="auto"/>
            <w:bottom w:val="none" w:sz="0" w:space="0" w:color="auto"/>
            <w:right w:val="none" w:sz="0" w:space="0" w:color="auto"/>
          </w:divBdr>
          <w:divsChild>
            <w:div w:id="406732943">
              <w:marLeft w:val="0"/>
              <w:marRight w:val="0"/>
              <w:marTop w:val="0"/>
              <w:marBottom w:val="0"/>
              <w:divBdr>
                <w:top w:val="none" w:sz="0" w:space="0" w:color="auto"/>
                <w:left w:val="none" w:sz="0" w:space="0" w:color="auto"/>
                <w:bottom w:val="none" w:sz="0" w:space="0" w:color="auto"/>
                <w:right w:val="none" w:sz="0" w:space="0" w:color="auto"/>
              </w:divBdr>
            </w:div>
          </w:divsChild>
        </w:div>
        <w:div w:id="1523326658">
          <w:marLeft w:val="0"/>
          <w:marRight w:val="0"/>
          <w:marTop w:val="0"/>
          <w:marBottom w:val="0"/>
          <w:divBdr>
            <w:top w:val="none" w:sz="0" w:space="0" w:color="auto"/>
            <w:left w:val="none" w:sz="0" w:space="0" w:color="auto"/>
            <w:bottom w:val="none" w:sz="0" w:space="0" w:color="auto"/>
            <w:right w:val="none" w:sz="0" w:space="0" w:color="auto"/>
          </w:divBdr>
          <w:divsChild>
            <w:div w:id="674919087">
              <w:marLeft w:val="0"/>
              <w:marRight w:val="0"/>
              <w:marTop w:val="0"/>
              <w:marBottom w:val="0"/>
              <w:divBdr>
                <w:top w:val="none" w:sz="0" w:space="0" w:color="auto"/>
                <w:left w:val="none" w:sz="0" w:space="0" w:color="auto"/>
                <w:bottom w:val="none" w:sz="0" w:space="0" w:color="auto"/>
                <w:right w:val="none" w:sz="0" w:space="0" w:color="auto"/>
              </w:divBdr>
            </w:div>
          </w:divsChild>
        </w:div>
        <w:div w:id="1283733847">
          <w:marLeft w:val="0"/>
          <w:marRight w:val="0"/>
          <w:marTop w:val="0"/>
          <w:marBottom w:val="0"/>
          <w:divBdr>
            <w:top w:val="none" w:sz="0" w:space="0" w:color="auto"/>
            <w:left w:val="none" w:sz="0" w:space="0" w:color="auto"/>
            <w:bottom w:val="none" w:sz="0" w:space="0" w:color="auto"/>
            <w:right w:val="none" w:sz="0" w:space="0" w:color="auto"/>
          </w:divBdr>
          <w:divsChild>
            <w:div w:id="326906208">
              <w:marLeft w:val="0"/>
              <w:marRight w:val="0"/>
              <w:marTop w:val="0"/>
              <w:marBottom w:val="0"/>
              <w:divBdr>
                <w:top w:val="none" w:sz="0" w:space="0" w:color="auto"/>
                <w:left w:val="none" w:sz="0" w:space="0" w:color="auto"/>
                <w:bottom w:val="none" w:sz="0" w:space="0" w:color="auto"/>
                <w:right w:val="none" w:sz="0" w:space="0" w:color="auto"/>
              </w:divBdr>
            </w:div>
          </w:divsChild>
        </w:div>
        <w:div w:id="123039217">
          <w:marLeft w:val="0"/>
          <w:marRight w:val="0"/>
          <w:marTop w:val="0"/>
          <w:marBottom w:val="0"/>
          <w:divBdr>
            <w:top w:val="none" w:sz="0" w:space="0" w:color="auto"/>
            <w:left w:val="none" w:sz="0" w:space="0" w:color="auto"/>
            <w:bottom w:val="none" w:sz="0" w:space="0" w:color="auto"/>
            <w:right w:val="none" w:sz="0" w:space="0" w:color="auto"/>
          </w:divBdr>
          <w:divsChild>
            <w:div w:id="1428964844">
              <w:marLeft w:val="0"/>
              <w:marRight w:val="0"/>
              <w:marTop w:val="0"/>
              <w:marBottom w:val="0"/>
              <w:divBdr>
                <w:top w:val="none" w:sz="0" w:space="0" w:color="auto"/>
                <w:left w:val="none" w:sz="0" w:space="0" w:color="auto"/>
                <w:bottom w:val="none" w:sz="0" w:space="0" w:color="auto"/>
                <w:right w:val="none" w:sz="0" w:space="0" w:color="auto"/>
              </w:divBdr>
            </w:div>
          </w:divsChild>
        </w:div>
        <w:div w:id="1455639348">
          <w:marLeft w:val="0"/>
          <w:marRight w:val="0"/>
          <w:marTop w:val="0"/>
          <w:marBottom w:val="0"/>
          <w:divBdr>
            <w:top w:val="none" w:sz="0" w:space="0" w:color="auto"/>
            <w:left w:val="none" w:sz="0" w:space="0" w:color="auto"/>
            <w:bottom w:val="none" w:sz="0" w:space="0" w:color="auto"/>
            <w:right w:val="none" w:sz="0" w:space="0" w:color="auto"/>
          </w:divBdr>
          <w:divsChild>
            <w:div w:id="1315913838">
              <w:marLeft w:val="0"/>
              <w:marRight w:val="0"/>
              <w:marTop w:val="0"/>
              <w:marBottom w:val="0"/>
              <w:divBdr>
                <w:top w:val="none" w:sz="0" w:space="0" w:color="auto"/>
                <w:left w:val="none" w:sz="0" w:space="0" w:color="auto"/>
                <w:bottom w:val="none" w:sz="0" w:space="0" w:color="auto"/>
                <w:right w:val="none" w:sz="0" w:space="0" w:color="auto"/>
              </w:divBdr>
            </w:div>
          </w:divsChild>
        </w:div>
        <w:div w:id="1743335909">
          <w:marLeft w:val="0"/>
          <w:marRight w:val="0"/>
          <w:marTop w:val="0"/>
          <w:marBottom w:val="0"/>
          <w:divBdr>
            <w:top w:val="none" w:sz="0" w:space="0" w:color="auto"/>
            <w:left w:val="none" w:sz="0" w:space="0" w:color="auto"/>
            <w:bottom w:val="none" w:sz="0" w:space="0" w:color="auto"/>
            <w:right w:val="none" w:sz="0" w:space="0" w:color="auto"/>
          </w:divBdr>
          <w:divsChild>
            <w:div w:id="377168634">
              <w:marLeft w:val="0"/>
              <w:marRight w:val="0"/>
              <w:marTop w:val="0"/>
              <w:marBottom w:val="0"/>
              <w:divBdr>
                <w:top w:val="none" w:sz="0" w:space="0" w:color="auto"/>
                <w:left w:val="none" w:sz="0" w:space="0" w:color="auto"/>
                <w:bottom w:val="none" w:sz="0" w:space="0" w:color="auto"/>
                <w:right w:val="none" w:sz="0" w:space="0" w:color="auto"/>
              </w:divBdr>
            </w:div>
          </w:divsChild>
        </w:div>
        <w:div w:id="2077893596">
          <w:marLeft w:val="0"/>
          <w:marRight w:val="0"/>
          <w:marTop w:val="0"/>
          <w:marBottom w:val="0"/>
          <w:divBdr>
            <w:top w:val="none" w:sz="0" w:space="0" w:color="auto"/>
            <w:left w:val="none" w:sz="0" w:space="0" w:color="auto"/>
            <w:bottom w:val="none" w:sz="0" w:space="0" w:color="auto"/>
            <w:right w:val="none" w:sz="0" w:space="0" w:color="auto"/>
          </w:divBdr>
          <w:divsChild>
            <w:div w:id="615256168">
              <w:marLeft w:val="0"/>
              <w:marRight w:val="0"/>
              <w:marTop w:val="0"/>
              <w:marBottom w:val="0"/>
              <w:divBdr>
                <w:top w:val="none" w:sz="0" w:space="0" w:color="auto"/>
                <w:left w:val="none" w:sz="0" w:space="0" w:color="auto"/>
                <w:bottom w:val="none" w:sz="0" w:space="0" w:color="auto"/>
                <w:right w:val="none" w:sz="0" w:space="0" w:color="auto"/>
              </w:divBdr>
            </w:div>
          </w:divsChild>
        </w:div>
        <w:div w:id="562909068">
          <w:marLeft w:val="0"/>
          <w:marRight w:val="0"/>
          <w:marTop w:val="0"/>
          <w:marBottom w:val="0"/>
          <w:divBdr>
            <w:top w:val="none" w:sz="0" w:space="0" w:color="auto"/>
            <w:left w:val="none" w:sz="0" w:space="0" w:color="auto"/>
            <w:bottom w:val="none" w:sz="0" w:space="0" w:color="auto"/>
            <w:right w:val="none" w:sz="0" w:space="0" w:color="auto"/>
          </w:divBdr>
          <w:divsChild>
            <w:div w:id="780760917">
              <w:marLeft w:val="0"/>
              <w:marRight w:val="0"/>
              <w:marTop w:val="0"/>
              <w:marBottom w:val="0"/>
              <w:divBdr>
                <w:top w:val="none" w:sz="0" w:space="0" w:color="auto"/>
                <w:left w:val="none" w:sz="0" w:space="0" w:color="auto"/>
                <w:bottom w:val="none" w:sz="0" w:space="0" w:color="auto"/>
                <w:right w:val="none" w:sz="0" w:space="0" w:color="auto"/>
              </w:divBdr>
            </w:div>
          </w:divsChild>
        </w:div>
        <w:div w:id="1852913952">
          <w:marLeft w:val="0"/>
          <w:marRight w:val="0"/>
          <w:marTop w:val="0"/>
          <w:marBottom w:val="0"/>
          <w:divBdr>
            <w:top w:val="none" w:sz="0" w:space="0" w:color="auto"/>
            <w:left w:val="none" w:sz="0" w:space="0" w:color="auto"/>
            <w:bottom w:val="none" w:sz="0" w:space="0" w:color="auto"/>
            <w:right w:val="none" w:sz="0" w:space="0" w:color="auto"/>
          </w:divBdr>
          <w:divsChild>
            <w:div w:id="1036999662">
              <w:marLeft w:val="0"/>
              <w:marRight w:val="0"/>
              <w:marTop w:val="0"/>
              <w:marBottom w:val="0"/>
              <w:divBdr>
                <w:top w:val="none" w:sz="0" w:space="0" w:color="auto"/>
                <w:left w:val="none" w:sz="0" w:space="0" w:color="auto"/>
                <w:bottom w:val="none" w:sz="0" w:space="0" w:color="auto"/>
                <w:right w:val="none" w:sz="0" w:space="0" w:color="auto"/>
              </w:divBdr>
            </w:div>
          </w:divsChild>
        </w:div>
        <w:div w:id="898436960">
          <w:marLeft w:val="0"/>
          <w:marRight w:val="0"/>
          <w:marTop w:val="0"/>
          <w:marBottom w:val="0"/>
          <w:divBdr>
            <w:top w:val="none" w:sz="0" w:space="0" w:color="auto"/>
            <w:left w:val="none" w:sz="0" w:space="0" w:color="auto"/>
            <w:bottom w:val="none" w:sz="0" w:space="0" w:color="auto"/>
            <w:right w:val="none" w:sz="0" w:space="0" w:color="auto"/>
          </w:divBdr>
          <w:divsChild>
            <w:div w:id="635138991">
              <w:marLeft w:val="0"/>
              <w:marRight w:val="0"/>
              <w:marTop w:val="0"/>
              <w:marBottom w:val="0"/>
              <w:divBdr>
                <w:top w:val="none" w:sz="0" w:space="0" w:color="auto"/>
                <w:left w:val="none" w:sz="0" w:space="0" w:color="auto"/>
                <w:bottom w:val="none" w:sz="0" w:space="0" w:color="auto"/>
                <w:right w:val="none" w:sz="0" w:space="0" w:color="auto"/>
              </w:divBdr>
            </w:div>
          </w:divsChild>
        </w:div>
        <w:div w:id="1304502040">
          <w:marLeft w:val="0"/>
          <w:marRight w:val="0"/>
          <w:marTop w:val="0"/>
          <w:marBottom w:val="0"/>
          <w:divBdr>
            <w:top w:val="none" w:sz="0" w:space="0" w:color="auto"/>
            <w:left w:val="none" w:sz="0" w:space="0" w:color="auto"/>
            <w:bottom w:val="none" w:sz="0" w:space="0" w:color="auto"/>
            <w:right w:val="none" w:sz="0" w:space="0" w:color="auto"/>
          </w:divBdr>
          <w:divsChild>
            <w:div w:id="1970356404">
              <w:marLeft w:val="0"/>
              <w:marRight w:val="0"/>
              <w:marTop w:val="0"/>
              <w:marBottom w:val="0"/>
              <w:divBdr>
                <w:top w:val="none" w:sz="0" w:space="0" w:color="auto"/>
                <w:left w:val="none" w:sz="0" w:space="0" w:color="auto"/>
                <w:bottom w:val="none" w:sz="0" w:space="0" w:color="auto"/>
                <w:right w:val="none" w:sz="0" w:space="0" w:color="auto"/>
              </w:divBdr>
            </w:div>
          </w:divsChild>
        </w:div>
        <w:div w:id="1217855654">
          <w:marLeft w:val="0"/>
          <w:marRight w:val="0"/>
          <w:marTop w:val="0"/>
          <w:marBottom w:val="0"/>
          <w:divBdr>
            <w:top w:val="none" w:sz="0" w:space="0" w:color="auto"/>
            <w:left w:val="none" w:sz="0" w:space="0" w:color="auto"/>
            <w:bottom w:val="none" w:sz="0" w:space="0" w:color="auto"/>
            <w:right w:val="none" w:sz="0" w:space="0" w:color="auto"/>
          </w:divBdr>
          <w:divsChild>
            <w:div w:id="1751460435">
              <w:marLeft w:val="0"/>
              <w:marRight w:val="0"/>
              <w:marTop w:val="0"/>
              <w:marBottom w:val="0"/>
              <w:divBdr>
                <w:top w:val="none" w:sz="0" w:space="0" w:color="auto"/>
                <w:left w:val="none" w:sz="0" w:space="0" w:color="auto"/>
                <w:bottom w:val="none" w:sz="0" w:space="0" w:color="auto"/>
                <w:right w:val="none" w:sz="0" w:space="0" w:color="auto"/>
              </w:divBdr>
            </w:div>
          </w:divsChild>
        </w:div>
        <w:div w:id="2024092788">
          <w:marLeft w:val="0"/>
          <w:marRight w:val="0"/>
          <w:marTop w:val="0"/>
          <w:marBottom w:val="0"/>
          <w:divBdr>
            <w:top w:val="none" w:sz="0" w:space="0" w:color="auto"/>
            <w:left w:val="none" w:sz="0" w:space="0" w:color="auto"/>
            <w:bottom w:val="none" w:sz="0" w:space="0" w:color="auto"/>
            <w:right w:val="none" w:sz="0" w:space="0" w:color="auto"/>
          </w:divBdr>
          <w:divsChild>
            <w:div w:id="1889419088">
              <w:marLeft w:val="0"/>
              <w:marRight w:val="0"/>
              <w:marTop w:val="0"/>
              <w:marBottom w:val="0"/>
              <w:divBdr>
                <w:top w:val="none" w:sz="0" w:space="0" w:color="auto"/>
                <w:left w:val="none" w:sz="0" w:space="0" w:color="auto"/>
                <w:bottom w:val="none" w:sz="0" w:space="0" w:color="auto"/>
                <w:right w:val="none" w:sz="0" w:space="0" w:color="auto"/>
              </w:divBdr>
            </w:div>
          </w:divsChild>
        </w:div>
        <w:div w:id="842597556">
          <w:marLeft w:val="0"/>
          <w:marRight w:val="0"/>
          <w:marTop w:val="0"/>
          <w:marBottom w:val="0"/>
          <w:divBdr>
            <w:top w:val="none" w:sz="0" w:space="0" w:color="auto"/>
            <w:left w:val="none" w:sz="0" w:space="0" w:color="auto"/>
            <w:bottom w:val="none" w:sz="0" w:space="0" w:color="auto"/>
            <w:right w:val="none" w:sz="0" w:space="0" w:color="auto"/>
          </w:divBdr>
          <w:divsChild>
            <w:div w:id="1293902059">
              <w:marLeft w:val="0"/>
              <w:marRight w:val="0"/>
              <w:marTop w:val="0"/>
              <w:marBottom w:val="0"/>
              <w:divBdr>
                <w:top w:val="none" w:sz="0" w:space="0" w:color="auto"/>
                <w:left w:val="none" w:sz="0" w:space="0" w:color="auto"/>
                <w:bottom w:val="none" w:sz="0" w:space="0" w:color="auto"/>
                <w:right w:val="none" w:sz="0" w:space="0" w:color="auto"/>
              </w:divBdr>
            </w:div>
          </w:divsChild>
        </w:div>
        <w:div w:id="926038286">
          <w:marLeft w:val="0"/>
          <w:marRight w:val="0"/>
          <w:marTop w:val="0"/>
          <w:marBottom w:val="0"/>
          <w:divBdr>
            <w:top w:val="none" w:sz="0" w:space="0" w:color="auto"/>
            <w:left w:val="none" w:sz="0" w:space="0" w:color="auto"/>
            <w:bottom w:val="none" w:sz="0" w:space="0" w:color="auto"/>
            <w:right w:val="none" w:sz="0" w:space="0" w:color="auto"/>
          </w:divBdr>
          <w:divsChild>
            <w:div w:id="145828204">
              <w:marLeft w:val="0"/>
              <w:marRight w:val="0"/>
              <w:marTop w:val="0"/>
              <w:marBottom w:val="0"/>
              <w:divBdr>
                <w:top w:val="none" w:sz="0" w:space="0" w:color="auto"/>
                <w:left w:val="none" w:sz="0" w:space="0" w:color="auto"/>
                <w:bottom w:val="none" w:sz="0" w:space="0" w:color="auto"/>
                <w:right w:val="none" w:sz="0" w:space="0" w:color="auto"/>
              </w:divBdr>
            </w:div>
          </w:divsChild>
        </w:div>
        <w:div w:id="24647741">
          <w:marLeft w:val="0"/>
          <w:marRight w:val="0"/>
          <w:marTop w:val="0"/>
          <w:marBottom w:val="0"/>
          <w:divBdr>
            <w:top w:val="none" w:sz="0" w:space="0" w:color="auto"/>
            <w:left w:val="none" w:sz="0" w:space="0" w:color="auto"/>
            <w:bottom w:val="none" w:sz="0" w:space="0" w:color="auto"/>
            <w:right w:val="none" w:sz="0" w:space="0" w:color="auto"/>
          </w:divBdr>
          <w:divsChild>
            <w:div w:id="1805584358">
              <w:marLeft w:val="0"/>
              <w:marRight w:val="0"/>
              <w:marTop w:val="0"/>
              <w:marBottom w:val="0"/>
              <w:divBdr>
                <w:top w:val="none" w:sz="0" w:space="0" w:color="auto"/>
                <w:left w:val="none" w:sz="0" w:space="0" w:color="auto"/>
                <w:bottom w:val="none" w:sz="0" w:space="0" w:color="auto"/>
                <w:right w:val="none" w:sz="0" w:space="0" w:color="auto"/>
              </w:divBdr>
            </w:div>
          </w:divsChild>
        </w:div>
        <w:div w:id="319115465">
          <w:marLeft w:val="0"/>
          <w:marRight w:val="0"/>
          <w:marTop w:val="0"/>
          <w:marBottom w:val="0"/>
          <w:divBdr>
            <w:top w:val="none" w:sz="0" w:space="0" w:color="auto"/>
            <w:left w:val="none" w:sz="0" w:space="0" w:color="auto"/>
            <w:bottom w:val="none" w:sz="0" w:space="0" w:color="auto"/>
            <w:right w:val="none" w:sz="0" w:space="0" w:color="auto"/>
          </w:divBdr>
          <w:divsChild>
            <w:div w:id="1878228070">
              <w:marLeft w:val="0"/>
              <w:marRight w:val="0"/>
              <w:marTop w:val="0"/>
              <w:marBottom w:val="0"/>
              <w:divBdr>
                <w:top w:val="none" w:sz="0" w:space="0" w:color="auto"/>
                <w:left w:val="none" w:sz="0" w:space="0" w:color="auto"/>
                <w:bottom w:val="none" w:sz="0" w:space="0" w:color="auto"/>
                <w:right w:val="none" w:sz="0" w:space="0" w:color="auto"/>
              </w:divBdr>
            </w:div>
          </w:divsChild>
        </w:div>
        <w:div w:id="1657955572">
          <w:marLeft w:val="0"/>
          <w:marRight w:val="0"/>
          <w:marTop w:val="0"/>
          <w:marBottom w:val="0"/>
          <w:divBdr>
            <w:top w:val="none" w:sz="0" w:space="0" w:color="auto"/>
            <w:left w:val="none" w:sz="0" w:space="0" w:color="auto"/>
            <w:bottom w:val="none" w:sz="0" w:space="0" w:color="auto"/>
            <w:right w:val="none" w:sz="0" w:space="0" w:color="auto"/>
          </w:divBdr>
          <w:divsChild>
            <w:div w:id="1561746778">
              <w:marLeft w:val="0"/>
              <w:marRight w:val="0"/>
              <w:marTop w:val="0"/>
              <w:marBottom w:val="0"/>
              <w:divBdr>
                <w:top w:val="none" w:sz="0" w:space="0" w:color="auto"/>
                <w:left w:val="none" w:sz="0" w:space="0" w:color="auto"/>
                <w:bottom w:val="none" w:sz="0" w:space="0" w:color="auto"/>
                <w:right w:val="none" w:sz="0" w:space="0" w:color="auto"/>
              </w:divBdr>
            </w:div>
          </w:divsChild>
        </w:div>
        <w:div w:id="1346128499">
          <w:marLeft w:val="0"/>
          <w:marRight w:val="0"/>
          <w:marTop w:val="0"/>
          <w:marBottom w:val="0"/>
          <w:divBdr>
            <w:top w:val="none" w:sz="0" w:space="0" w:color="auto"/>
            <w:left w:val="none" w:sz="0" w:space="0" w:color="auto"/>
            <w:bottom w:val="none" w:sz="0" w:space="0" w:color="auto"/>
            <w:right w:val="none" w:sz="0" w:space="0" w:color="auto"/>
          </w:divBdr>
          <w:divsChild>
            <w:div w:id="2130851539">
              <w:marLeft w:val="0"/>
              <w:marRight w:val="0"/>
              <w:marTop w:val="0"/>
              <w:marBottom w:val="0"/>
              <w:divBdr>
                <w:top w:val="none" w:sz="0" w:space="0" w:color="auto"/>
                <w:left w:val="none" w:sz="0" w:space="0" w:color="auto"/>
                <w:bottom w:val="none" w:sz="0" w:space="0" w:color="auto"/>
                <w:right w:val="none" w:sz="0" w:space="0" w:color="auto"/>
              </w:divBdr>
            </w:div>
          </w:divsChild>
        </w:div>
        <w:div w:id="943655635">
          <w:marLeft w:val="0"/>
          <w:marRight w:val="0"/>
          <w:marTop w:val="0"/>
          <w:marBottom w:val="0"/>
          <w:divBdr>
            <w:top w:val="none" w:sz="0" w:space="0" w:color="auto"/>
            <w:left w:val="none" w:sz="0" w:space="0" w:color="auto"/>
            <w:bottom w:val="none" w:sz="0" w:space="0" w:color="auto"/>
            <w:right w:val="none" w:sz="0" w:space="0" w:color="auto"/>
          </w:divBdr>
          <w:divsChild>
            <w:div w:id="923880118">
              <w:marLeft w:val="0"/>
              <w:marRight w:val="0"/>
              <w:marTop w:val="0"/>
              <w:marBottom w:val="0"/>
              <w:divBdr>
                <w:top w:val="none" w:sz="0" w:space="0" w:color="auto"/>
                <w:left w:val="none" w:sz="0" w:space="0" w:color="auto"/>
                <w:bottom w:val="none" w:sz="0" w:space="0" w:color="auto"/>
                <w:right w:val="none" w:sz="0" w:space="0" w:color="auto"/>
              </w:divBdr>
            </w:div>
          </w:divsChild>
        </w:div>
        <w:div w:id="1476558306">
          <w:marLeft w:val="0"/>
          <w:marRight w:val="0"/>
          <w:marTop w:val="0"/>
          <w:marBottom w:val="0"/>
          <w:divBdr>
            <w:top w:val="none" w:sz="0" w:space="0" w:color="auto"/>
            <w:left w:val="none" w:sz="0" w:space="0" w:color="auto"/>
            <w:bottom w:val="none" w:sz="0" w:space="0" w:color="auto"/>
            <w:right w:val="none" w:sz="0" w:space="0" w:color="auto"/>
          </w:divBdr>
          <w:divsChild>
            <w:div w:id="1536040984">
              <w:marLeft w:val="0"/>
              <w:marRight w:val="0"/>
              <w:marTop w:val="0"/>
              <w:marBottom w:val="0"/>
              <w:divBdr>
                <w:top w:val="none" w:sz="0" w:space="0" w:color="auto"/>
                <w:left w:val="none" w:sz="0" w:space="0" w:color="auto"/>
                <w:bottom w:val="none" w:sz="0" w:space="0" w:color="auto"/>
                <w:right w:val="none" w:sz="0" w:space="0" w:color="auto"/>
              </w:divBdr>
            </w:div>
          </w:divsChild>
        </w:div>
        <w:div w:id="520894308">
          <w:marLeft w:val="0"/>
          <w:marRight w:val="0"/>
          <w:marTop w:val="0"/>
          <w:marBottom w:val="0"/>
          <w:divBdr>
            <w:top w:val="none" w:sz="0" w:space="0" w:color="auto"/>
            <w:left w:val="none" w:sz="0" w:space="0" w:color="auto"/>
            <w:bottom w:val="none" w:sz="0" w:space="0" w:color="auto"/>
            <w:right w:val="none" w:sz="0" w:space="0" w:color="auto"/>
          </w:divBdr>
          <w:divsChild>
            <w:div w:id="1841965099">
              <w:marLeft w:val="0"/>
              <w:marRight w:val="0"/>
              <w:marTop w:val="0"/>
              <w:marBottom w:val="0"/>
              <w:divBdr>
                <w:top w:val="none" w:sz="0" w:space="0" w:color="auto"/>
                <w:left w:val="none" w:sz="0" w:space="0" w:color="auto"/>
                <w:bottom w:val="none" w:sz="0" w:space="0" w:color="auto"/>
                <w:right w:val="none" w:sz="0" w:space="0" w:color="auto"/>
              </w:divBdr>
            </w:div>
          </w:divsChild>
        </w:div>
        <w:div w:id="1943537260">
          <w:marLeft w:val="0"/>
          <w:marRight w:val="0"/>
          <w:marTop w:val="0"/>
          <w:marBottom w:val="0"/>
          <w:divBdr>
            <w:top w:val="none" w:sz="0" w:space="0" w:color="auto"/>
            <w:left w:val="none" w:sz="0" w:space="0" w:color="auto"/>
            <w:bottom w:val="none" w:sz="0" w:space="0" w:color="auto"/>
            <w:right w:val="none" w:sz="0" w:space="0" w:color="auto"/>
          </w:divBdr>
          <w:divsChild>
            <w:div w:id="491916061">
              <w:marLeft w:val="0"/>
              <w:marRight w:val="0"/>
              <w:marTop w:val="0"/>
              <w:marBottom w:val="0"/>
              <w:divBdr>
                <w:top w:val="none" w:sz="0" w:space="0" w:color="auto"/>
                <w:left w:val="none" w:sz="0" w:space="0" w:color="auto"/>
                <w:bottom w:val="none" w:sz="0" w:space="0" w:color="auto"/>
                <w:right w:val="none" w:sz="0" w:space="0" w:color="auto"/>
              </w:divBdr>
            </w:div>
          </w:divsChild>
        </w:div>
        <w:div w:id="801002583">
          <w:marLeft w:val="0"/>
          <w:marRight w:val="0"/>
          <w:marTop w:val="0"/>
          <w:marBottom w:val="0"/>
          <w:divBdr>
            <w:top w:val="none" w:sz="0" w:space="0" w:color="auto"/>
            <w:left w:val="none" w:sz="0" w:space="0" w:color="auto"/>
            <w:bottom w:val="none" w:sz="0" w:space="0" w:color="auto"/>
            <w:right w:val="none" w:sz="0" w:space="0" w:color="auto"/>
          </w:divBdr>
          <w:divsChild>
            <w:div w:id="1823304990">
              <w:marLeft w:val="0"/>
              <w:marRight w:val="0"/>
              <w:marTop w:val="0"/>
              <w:marBottom w:val="0"/>
              <w:divBdr>
                <w:top w:val="none" w:sz="0" w:space="0" w:color="auto"/>
                <w:left w:val="none" w:sz="0" w:space="0" w:color="auto"/>
                <w:bottom w:val="none" w:sz="0" w:space="0" w:color="auto"/>
                <w:right w:val="none" w:sz="0" w:space="0" w:color="auto"/>
              </w:divBdr>
            </w:div>
          </w:divsChild>
        </w:div>
        <w:div w:id="1002469231">
          <w:marLeft w:val="0"/>
          <w:marRight w:val="0"/>
          <w:marTop w:val="0"/>
          <w:marBottom w:val="0"/>
          <w:divBdr>
            <w:top w:val="none" w:sz="0" w:space="0" w:color="auto"/>
            <w:left w:val="none" w:sz="0" w:space="0" w:color="auto"/>
            <w:bottom w:val="none" w:sz="0" w:space="0" w:color="auto"/>
            <w:right w:val="none" w:sz="0" w:space="0" w:color="auto"/>
          </w:divBdr>
          <w:divsChild>
            <w:div w:id="1080254332">
              <w:marLeft w:val="0"/>
              <w:marRight w:val="0"/>
              <w:marTop w:val="0"/>
              <w:marBottom w:val="0"/>
              <w:divBdr>
                <w:top w:val="none" w:sz="0" w:space="0" w:color="auto"/>
                <w:left w:val="none" w:sz="0" w:space="0" w:color="auto"/>
                <w:bottom w:val="none" w:sz="0" w:space="0" w:color="auto"/>
                <w:right w:val="none" w:sz="0" w:space="0" w:color="auto"/>
              </w:divBdr>
            </w:div>
          </w:divsChild>
        </w:div>
        <w:div w:id="2068456914">
          <w:marLeft w:val="0"/>
          <w:marRight w:val="0"/>
          <w:marTop w:val="0"/>
          <w:marBottom w:val="0"/>
          <w:divBdr>
            <w:top w:val="none" w:sz="0" w:space="0" w:color="auto"/>
            <w:left w:val="none" w:sz="0" w:space="0" w:color="auto"/>
            <w:bottom w:val="none" w:sz="0" w:space="0" w:color="auto"/>
            <w:right w:val="none" w:sz="0" w:space="0" w:color="auto"/>
          </w:divBdr>
          <w:divsChild>
            <w:div w:id="274366006">
              <w:marLeft w:val="0"/>
              <w:marRight w:val="0"/>
              <w:marTop w:val="0"/>
              <w:marBottom w:val="0"/>
              <w:divBdr>
                <w:top w:val="none" w:sz="0" w:space="0" w:color="auto"/>
                <w:left w:val="none" w:sz="0" w:space="0" w:color="auto"/>
                <w:bottom w:val="none" w:sz="0" w:space="0" w:color="auto"/>
                <w:right w:val="none" w:sz="0" w:space="0" w:color="auto"/>
              </w:divBdr>
            </w:div>
          </w:divsChild>
        </w:div>
        <w:div w:id="2144343861">
          <w:marLeft w:val="0"/>
          <w:marRight w:val="0"/>
          <w:marTop w:val="0"/>
          <w:marBottom w:val="0"/>
          <w:divBdr>
            <w:top w:val="none" w:sz="0" w:space="0" w:color="auto"/>
            <w:left w:val="none" w:sz="0" w:space="0" w:color="auto"/>
            <w:bottom w:val="none" w:sz="0" w:space="0" w:color="auto"/>
            <w:right w:val="none" w:sz="0" w:space="0" w:color="auto"/>
          </w:divBdr>
          <w:divsChild>
            <w:div w:id="1896119591">
              <w:marLeft w:val="0"/>
              <w:marRight w:val="0"/>
              <w:marTop w:val="0"/>
              <w:marBottom w:val="0"/>
              <w:divBdr>
                <w:top w:val="none" w:sz="0" w:space="0" w:color="auto"/>
                <w:left w:val="none" w:sz="0" w:space="0" w:color="auto"/>
                <w:bottom w:val="none" w:sz="0" w:space="0" w:color="auto"/>
                <w:right w:val="none" w:sz="0" w:space="0" w:color="auto"/>
              </w:divBdr>
            </w:div>
          </w:divsChild>
        </w:div>
        <w:div w:id="1357270951">
          <w:marLeft w:val="0"/>
          <w:marRight w:val="0"/>
          <w:marTop w:val="0"/>
          <w:marBottom w:val="0"/>
          <w:divBdr>
            <w:top w:val="none" w:sz="0" w:space="0" w:color="auto"/>
            <w:left w:val="none" w:sz="0" w:space="0" w:color="auto"/>
            <w:bottom w:val="none" w:sz="0" w:space="0" w:color="auto"/>
            <w:right w:val="none" w:sz="0" w:space="0" w:color="auto"/>
          </w:divBdr>
          <w:divsChild>
            <w:div w:id="1277836414">
              <w:marLeft w:val="0"/>
              <w:marRight w:val="0"/>
              <w:marTop w:val="0"/>
              <w:marBottom w:val="0"/>
              <w:divBdr>
                <w:top w:val="none" w:sz="0" w:space="0" w:color="auto"/>
                <w:left w:val="none" w:sz="0" w:space="0" w:color="auto"/>
                <w:bottom w:val="none" w:sz="0" w:space="0" w:color="auto"/>
                <w:right w:val="none" w:sz="0" w:space="0" w:color="auto"/>
              </w:divBdr>
            </w:div>
          </w:divsChild>
        </w:div>
        <w:div w:id="832258576">
          <w:marLeft w:val="0"/>
          <w:marRight w:val="0"/>
          <w:marTop w:val="0"/>
          <w:marBottom w:val="0"/>
          <w:divBdr>
            <w:top w:val="none" w:sz="0" w:space="0" w:color="auto"/>
            <w:left w:val="none" w:sz="0" w:space="0" w:color="auto"/>
            <w:bottom w:val="none" w:sz="0" w:space="0" w:color="auto"/>
            <w:right w:val="none" w:sz="0" w:space="0" w:color="auto"/>
          </w:divBdr>
          <w:divsChild>
            <w:div w:id="1230730696">
              <w:marLeft w:val="0"/>
              <w:marRight w:val="0"/>
              <w:marTop w:val="0"/>
              <w:marBottom w:val="0"/>
              <w:divBdr>
                <w:top w:val="none" w:sz="0" w:space="0" w:color="auto"/>
                <w:left w:val="none" w:sz="0" w:space="0" w:color="auto"/>
                <w:bottom w:val="none" w:sz="0" w:space="0" w:color="auto"/>
                <w:right w:val="none" w:sz="0" w:space="0" w:color="auto"/>
              </w:divBdr>
            </w:div>
          </w:divsChild>
        </w:div>
        <w:div w:id="1489663057">
          <w:marLeft w:val="0"/>
          <w:marRight w:val="0"/>
          <w:marTop w:val="0"/>
          <w:marBottom w:val="0"/>
          <w:divBdr>
            <w:top w:val="none" w:sz="0" w:space="0" w:color="auto"/>
            <w:left w:val="none" w:sz="0" w:space="0" w:color="auto"/>
            <w:bottom w:val="none" w:sz="0" w:space="0" w:color="auto"/>
            <w:right w:val="none" w:sz="0" w:space="0" w:color="auto"/>
          </w:divBdr>
          <w:divsChild>
            <w:div w:id="1754619346">
              <w:marLeft w:val="0"/>
              <w:marRight w:val="0"/>
              <w:marTop w:val="0"/>
              <w:marBottom w:val="0"/>
              <w:divBdr>
                <w:top w:val="none" w:sz="0" w:space="0" w:color="auto"/>
                <w:left w:val="none" w:sz="0" w:space="0" w:color="auto"/>
                <w:bottom w:val="none" w:sz="0" w:space="0" w:color="auto"/>
                <w:right w:val="none" w:sz="0" w:space="0" w:color="auto"/>
              </w:divBdr>
            </w:div>
          </w:divsChild>
        </w:div>
        <w:div w:id="122968696">
          <w:marLeft w:val="0"/>
          <w:marRight w:val="0"/>
          <w:marTop w:val="0"/>
          <w:marBottom w:val="0"/>
          <w:divBdr>
            <w:top w:val="none" w:sz="0" w:space="0" w:color="auto"/>
            <w:left w:val="none" w:sz="0" w:space="0" w:color="auto"/>
            <w:bottom w:val="none" w:sz="0" w:space="0" w:color="auto"/>
            <w:right w:val="none" w:sz="0" w:space="0" w:color="auto"/>
          </w:divBdr>
          <w:divsChild>
            <w:div w:id="1918006534">
              <w:marLeft w:val="0"/>
              <w:marRight w:val="0"/>
              <w:marTop w:val="0"/>
              <w:marBottom w:val="0"/>
              <w:divBdr>
                <w:top w:val="none" w:sz="0" w:space="0" w:color="auto"/>
                <w:left w:val="none" w:sz="0" w:space="0" w:color="auto"/>
                <w:bottom w:val="none" w:sz="0" w:space="0" w:color="auto"/>
                <w:right w:val="none" w:sz="0" w:space="0" w:color="auto"/>
              </w:divBdr>
            </w:div>
          </w:divsChild>
        </w:div>
        <w:div w:id="670916992">
          <w:marLeft w:val="0"/>
          <w:marRight w:val="0"/>
          <w:marTop w:val="0"/>
          <w:marBottom w:val="0"/>
          <w:divBdr>
            <w:top w:val="none" w:sz="0" w:space="0" w:color="auto"/>
            <w:left w:val="none" w:sz="0" w:space="0" w:color="auto"/>
            <w:bottom w:val="none" w:sz="0" w:space="0" w:color="auto"/>
            <w:right w:val="none" w:sz="0" w:space="0" w:color="auto"/>
          </w:divBdr>
          <w:divsChild>
            <w:div w:id="1440031217">
              <w:marLeft w:val="0"/>
              <w:marRight w:val="0"/>
              <w:marTop w:val="0"/>
              <w:marBottom w:val="0"/>
              <w:divBdr>
                <w:top w:val="none" w:sz="0" w:space="0" w:color="auto"/>
                <w:left w:val="none" w:sz="0" w:space="0" w:color="auto"/>
                <w:bottom w:val="none" w:sz="0" w:space="0" w:color="auto"/>
                <w:right w:val="none" w:sz="0" w:space="0" w:color="auto"/>
              </w:divBdr>
            </w:div>
          </w:divsChild>
        </w:div>
        <w:div w:id="1511944563">
          <w:marLeft w:val="0"/>
          <w:marRight w:val="0"/>
          <w:marTop w:val="0"/>
          <w:marBottom w:val="0"/>
          <w:divBdr>
            <w:top w:val="none" w:sz="0" w:space="0" w:color="auto"/>
            <w:left w:val="none" w:sz="0" w:space="0" w:color="auto"/>
            <w:bottom w:val="none" w:sz="0" w:space="0" w:color="auto"/>
            <w:right w:val="none" w:sz="0" w:space="0" w:color="auto"/>
          </w:divBdr>
          <w:divsChild>
            <w:div w:id="15156291">
              <w:marLeft w:val="0"/>
              <w:marRight w:val="0"/>
              <w:marTop w:val="0"/>
              <w:marBottom w:val="0"/>
              <w:divBdr>
                <w:top w:val="none" w:sz="0" w:space="0" w:color="auto"/>
                <w:left w:val="none" w:sz="0" w:space="0" w:color="auto"/>
                <w:bottom w:val="none" w:sz="0" w:space="0" w:color="auto"/>
                <w:right w:val="none" w:sz="0" w:space="0" w:color="auto"/>
              </w:divBdr>
            </w:div>
          </w:divsChild>
        </w:div>
        <w:div w:id="455418587">
          <w:marLeft w:val="0"/>
          <w:marRight w:val="0"/>
          <w:marTop w:val="0"/>
          <w:marBottom w:val="0"/>
          <w:divBdr>
            <w:top w:val="none" w:sz="0" w:space="0" w:color="auto"/>
            <w:left w:val="none" w:sz="0" w:space="0" w:color="auto"/>
            <w:bottom w:val="none" w:sz="0" w:space="0" w:color="auto"/>
            <w:right w:val="none" w:sz="0" w:space="0" w:color="auto"/>
          </w:divBdr>
          <w:divsChild>
            <w:div w:id="48845874">
              <w:marLeft w:val="0"/>
              <w:marRight w:val="0"/>
              <w:marTop w:val="0"/>
              <w:marBottom w:val="0"/>
              <w:divBdr>
                <w:top w:val="none" w:sz="0" w:space="0" w:color="auto"/>
                <w:left w:val="none" w:sz="0" w:space="0" w:color="auto"/>
                <w:bottom w:val="none" w:sz="0" w:space="0" w:color="auto"/>
                <w:right w:val="none" w:sz="0" w:space="0" w:color="auto"/>
              </w:divBdr>
            </w:div>
          </w:divsChild>
        </w:div>
        <w:div w:id="1597133255">
          <w:marLeft w:val="0"/>
          <w:marRight w:val="0"/>
          <w:marTop w:val="0"/>
          <w:marBottom w:val="0"/>
          <w:divBdr>
            <w:top w:val="none" w:sz="0" w:space="0" w:color="auto"/>
            <w:left w:val="none" w:sz="0" w:space="0" w:color="auto"/>
            <w:bottom w:val="none" w:sz="0" w:space="0" w:color="auto"/>
            <w:right w:val="none" w:sz="0" w:space="0" w:color="auto"/>
          </w:divBdr>
          <w:divsChild>
            <w:div w:id="904224110">
              <w:marLeft w:val="0"/>
              <w:marRight w:val="0"/>
              <w:marTop w:val="0"/>
              <w:marBottom w:val="0"/>
              <w:divBdr>
                <w:top w:val="none" w:sz="0" w:space="0" w:color="auto"/>
                <w:left w:val="none" w:sz="0" w:space="0" w:color="auto"/>
                <w:bottom w:val="none" w:sz="0" w:space="0" w:color="auto"/>
                <w:right w:val="none" w:sz="0" w:space="0" w:color="auto"/>
              </w:divBdr>
            </w:div>
          </w:divsChild>
        </w:div>
        <w:div w:id="665211643">
          <w:marLeft w:val="0"/>
          <w:marRight w:val="0"/>
          <w:marTop w:val="0"/>
          <w:marBottom w:val="0"/>
          <w:divBdr>
            <w:top w:val="none" w:sz="0" w:space="0" w:color="auto"/>
            <w:left w:val="none" w:sz="0" w:space="0" w:color="auto"/>
            <w:bottom w:val="none" w:sz="0" w:space="0" w:color="auto"/>
            <w:right w:val="none" w:sz="0" w:space="0" w:color="auto"/>
          </w:divBdr>
          <w:divsChild>
            <w:div w:id="1313674543">
              <w:marLeft w:val="0"/>
              <w:marRight w:val="0"/>
              <w:marTop w:val="0"/>
              <w:marBottom w:val="0"/>
              <w:divBdr>
                <w:top w:val="none" w:sz="0" w:space="0" w:color="auto"/>
                <w:left w:val="none" w:sz="0" w:space="0" w:color="auto"/>
                <w:bottom w:val="none" w:sz="0" w:space="0" w:color="auto"/>
                <w:right w:val="none" w:sz="0" w:space="0" w:color="auto"/>
              </w:divBdr>
            </w:div>
          </w:divsChild>
        </w:div>
        <w:div w:id="900025398">
          <w:marLeft w:val="0"/>
          <w:marRight w:val="0"/>
          <w:marTop w:val="0"/>
          <w:marBottom w:val="0"/>
          <w:divBdr>
            <w:top w:val="none" w:sz="0" w:space="0" w:color="auto"/>
            <w:left w:val="none" w:sz="0" w:space="0" w:color="auto"/>
            <w:bottom w:val="none" w:sz="0" w:space="0" w:color="auto"/>
            <w:right w:val="none" w:sz="0" w:space="0" w:color="auto"/>
          </w:divBdr>
          <w:divsChild>
            <w:div w:id="2136873734">
              <w:marLeft w:val="0"/>
              <w:marRight w:val="0"/>
              <w:marTop w:val="0"/>
              <w:marBottom w:val="0"/>
              <w:divBdr>
                <w:top w:val="none" w:sz="0" w:space="0" w:color="auto"/>
                <w:left w:val="none" w:sz="0" w:space="0" w:color="auto"/>
                <w:bottom w:val="none" w:sz="0" w:space="0" w:color="auto"/>
                <w:right w:val="none" w:sz="0" w:space="0" w:color="auto"/>
              </w:divBdr>
            </w:div>
          </w:divsChild>
        </w:div>
        <w:div w:id="965427259">
          <w:marLeft w:val="0"/>
          <w:marRight w:val="0"/>
          <w:marTop w:val="0"/>
          <w:marBottom w:val="0"/>
          <w:divBdr>
            <w:top w:val="none" w:sz="0" w:space="0" w:color="auto"/>
            <w:left w:val="none" w:sz="0" w:space="0" w:color="auto"/>
            <w:bottom w:val="none" w:sz="0" w:space="0" w:color="auto"/>
            <w:right w:val="none" w:sz="0" w:space="0" w:color="auto"/>
          </w:divBdr>
          <w:divsChild>
            <w:div w:id="1189566405">
              <w:marLeft w:val="0"/>
              <w:marRight w:val="0"/>
              <w:marTop w:val="0"/>
              <w:marBottom w:val="0"/>
              <w:divBdr>
                <w:top w:val="none" w:sz="0" w:space="0" w:color="auto"/>
                <w:left w:val="none" w:sz="0" w:space="0" w:color="auto"/>
                <w:bottom w:val="none" w:sz="0" w:space="0" w:color="auto"/>
                <w:right w:val="none" w:sz="0" w:space="0" w:color="auto"/>
              </w:divBdr>
            </w:div>
          </w:divsChild>
        </w:div>
        <w:div w:id="1946035853">
          <w:marLeft w:val="0"/>
          <w:marRight w:val="0"/>
          <w:marTop w:val="0"/>
          <w:marBottom w:val="0"/>
          <w:divBdr>
            <w:top w:val="none" w:sz="0" w:space="0" w:color="auto"/>
            <w:left w:val="none" w:sz="0" w:space="0" w:color="auto"/>
            <w:bottom w:val="none" w:sz="0" w:space="0" w:color="auto"/>
            <w:right w:val="none" w:sz="0" w:space="0" w:color="auto"/>
          </w:divBdr>
          <w:divsChild>
            <w:div w:id="763847216">
              <w:marLeft w:val="0"/>
              <w:marRight w:val="0"/>
              <w:marTop w:val="0"/>
              <w:marBottom w:val="0"/>
              <w:divBdr>
                <w:top w:val="none" w:sz="0" w:space="0" w:color="auto"/>
                <w:left w:val="none" w:sz="0" w:space="0" w:color="auto"/>
                <w:bottom w:val="none" w:sz="0" w:space="0" w:color="auto"/>
                <w:right w:val="none" w:sz="0" w:space="0" w:color="auto"/>
              </w:divBdr>
            </w:div>
          </w:divsChild>
        </w:div>
        <w:div w:id="201984064">
          <w:marLeft w:val="0"/>
          <w:marRight w:val="0"/>
          <w:marTop w:val="0"/>
          <w:marBottom w:val="0"/>
          <w:divBdr>
            <w:top w:val="none" w:sz="0" w:space="0" w:color="auto"/>
            <w:left w:val="none" w:sz="0" w:space="0" w:color="auto"/>
            <w:bottom w:val="none" w:sz="0" w:space="0" w:color="auto"/>
            <w:right w:val="none" w:sz="0" w:space="0" w:color="auto"/>
          </w:divBdr>
          <w:divsChild>
            <w:div w:id="170679336">
              <w:marLeft w:val="0"/>
              <w:marRight w:val="0"/>
              <w:marTop w:val="0"/>
              <w:marBottom w:val="0"/>
              <w:divBdr>
                <w:top w:val="none" w:sz="0" w:space="0" w:color="auto"/>
                <w:left w:val="none" w:sz="0" w:space="0" w:color="auto"/>
                <w:bottom w:val="none" w:sz="0" w:space="0" w:color="auto"/>
                <w:right w:val="none" w:sz="0" w:space="0" w:color="auto"/>
              </w:divBdr>
            </w:div>
          </w:divsChild>
        </w:div>
        <w:div w:id="1385908493">
          <w:marLeft w:val="0"/>
          <w:marRight w:val="0"/>
          <w:marTop w:val="0"/>
          <w:marBottom w:val="0"/>
          <w:divBdr>
            <w:top w:val="none" w:sz="0" w:space="0" w:color="auto"/>
            <w:left w:val="none" w:sz="0" w:space="0" w:color="auto"/>
            <w:bottom w:val="none" w:sz="0" w:space="0" w:color="auto"/>
            <w:right w:val="none" w:sz="0" w:space="0" w:color="auto"/>
          </w:divBdr>
          <w:divsChild>
            <w:div w:id="120930157">
              <w:marLeft w:val="0"/>
              <w:marRight w:val="0"/>
              <w:marTop w:val="0"/>
              <w:marBottom w:val="0"/>
              <w:divBdr>
                <w:top w:val="none" w:sz="0" w:space="0" w:color="auto"/>
                <w:left w:val="none" w:sz="0" w:space="0" w:color="auto"/>
                <w:bottom w:val="none" w:sz="0" w:space="0" w:color="auto"/>
                <w:right w:val="none" w:sz="0" w:space="0" w:color="auto"/>
              </w:divBdr>
            </w:div>
          </w:divsChild>
        </w:div>
        <w:div w:id="2106071239">
          <w:marLeft w:val="0"/>
          <w:marRight w:val="0"/>
          <w:marTop w:val="0"/>
          <w:marBottom w:val="0"/>
          <w:divBdr>
            <w:top w:val="none" w:sz="0" w:space="0" w:color="auto"/>
            <w:left w:val="none" w:sz="0" w:space="0" w:color="auto"/>
            <w:bottom w:val="none" w:sz="0" w:space="0" w:color="auto"/>
            <w:right w:val="none" w:sz="0" w:space="0" w:color="auto"/>
          </w:divBdr>
          <w:divsChild>
            <w:div w:id="204216351">
              <w:marLeft w:val="0"/>
              <w:marRight w:val="0"/>
              <w:marTop w:val="0"/>
              <w:marBottom w:val="0"/>
              <w:divBdr>
                <w:top w:val="none" w:sz="0" w:space="0" w:color="auto"/>
                <w:left w:val="none" w:sz="0" w:space="0" w:color="auto"/>
                <w:bottom w:val="none" w:sz="0" w:space="0" w:color="auto"/>
                <w:right w:val="none" w:sz="0" w:space="0" w:color="auto"/>
              </w:divBdr>
            </w:div>
          </w:divsChild>
        </w:div>
        <w:div w:id="837502648">
          <w:marLeft w:val="0"/>
          <w:marRight w:val="0"/>
          <w:marTop w:val="0"/>
          <w:marBottom w:val="0"/>
          <w:divBdr>
            <w:top w:val="none" w:sz="0" w:space="0" w:color="auto"/>
            <w:left w:val="none" w:sz="0" w:space="0" w:color="auto"/>
            <w:bottom w:val="none" w:sz="0" w:space="0" w:color="auto"/>
            <w:right w:val="none" w:sz="0" w:space="0" w:color="auto"/>
          </w:divBdr>
          <w:divsChild>
            <w:div w:id="706412975">
              <w:marLeft w:val="0"/>
              <w:marRight w:val="0"/>
              <w:marTop w:val="0"/>
              <w:marBottom w:val="0"/>
              <w:divBdr>
                <w:top w:val="none" w:sz="0" w:space="0" w:color="auto"/>
                <w:left w:val="none" w:sz="0" w:space="0" w:color="auto"/>
                <w:bottom w:val="none" w:sz="0" w:space="0" w:color="auto"/>
                <w:right w:val="none" w:sz="0" w:space="0" w:color="auto"/>
              </w:divBdr>
            </w:div>
          </w:divsChild>
        </w:div>
        <w:div w:id="1867404959">
          <w:marLeft w:val="0"/>
          <w:marRight w:val="0"/>
          <w:marTop w:val="0"/>
          <w:marBottom w:val="0"/>
          <w:divBdr>
            <w:top w:val="none" w:sz="0" w:space="0" w:color="auto"/>
            <w:left w:val="none" w:sz="0" w:space="0" w:color="auto"/>
            <w:bottom w:val="none" w:sz="0" w:space="0" w:color="auto"/>
            <w:right w:val="none" w:sz="0" w:space="0" w:color="auto"/>
          </w:divBdr>
          <w:divsChild>
            <w:div w:id="239680395">
              <w:marLeft w:val="0"/>
              <w:marRight w:val="0"/>
              <w:marTop w:val="0"/>
              <w:marBottom w:val="0"/>
              <w:divBdr>
                <w:top w:val="none" w:sz="0" w:space="0" w:color="auto"/>
                <w:left w:val="none" w:sz="0" w:space="0" w:color="auto"/>
                <w:bottom w:val="none" w:sz="0" w:space="0" w:color="auto"/>
                <w:right w:val="none" w:sz="0" w:space="0" w:color="auto"/>
              </w:divBdr>
            </w:div>
          </w:divsChild>
        </w:div>
        <w:div w:id="161508164">
          <w:marLeft w:val="0"/>
          <w:marRight w:val="0"/>
          <w:marTop w:val="0"/>
          <w:marBottom w:val="0"/>
          <w:divBdr>
            <w:top w:val="none" w:sz="0" w:space="0" w:color="auto"/>
            <w:left w:val="none" w:sz="0" w:space="0" w:color="auto"/>
            <w:bottom w:val="none" w:sz="0" w:space="0" w:color="auto"/>
            <w:right w:val="none" w:sz="0" w:space="0" w:color="auto"/>
          </w:divBdr>
          <w:divsChild>
            <w:div w:id="711882594">
              <w:marLeft w:val="0"/>
              <w:marRight w:val="0"/>
              <w:marTop w:val="0"/>
              <w:marBottom w:val="0"/>
              <w:divBdr>
                <w:top w:val="none" w:sz="0" w:space="0" w:color="auto"/>
                <w:left w:val="none" w:sz="0" w:space="0" w:color="auto"/>
                <w:bottom w:val="none" w:sz="0" w:space="0" w:color="auto"/>
                <w:right w:val="none" w:sz="0" w:space="0" w:color="auto"/>
              </w:divBdr>
            </w:div>
          </w:divsChild>
        </w:div>
        <w:div w:id="1619599671">
          <w:marLeft w:val="0"/>
          <w:marRight w:val="0"/>
          <w:marTop w:val="0"/>
          <w:marBottom w:val="0"/>
          <w:divBdr>
            <w:top w:val="none" w:sz="0" w:space="0" w:color="auto"/>
            <w:left w:val="none" w:sz="0" w:space="0" w:color="auto"/>
            <w:bottom w:val="none" w:sz="0" w:space="0" w:color="auto"/>
            <w:right w:val="none" w:sz="0" w:space="0" w:color="auto"/>
          </w:divBdr>
          <w:divsChild>
            <w:div w:id="882642270">
              <w:marLeft w:val="0"/>
              <w:marRight w:val="0"/>
              <w:marTop w:val="0"/>
              <w:marBottom w:val="0"/>
              <w:divBdr>
                <w:top w:val="none" w:sz="0" w:space="0" w:color="auto"/>
                <w:left w:val="none" w:sz="0" w:space="0" w:color="auto"/>
                <w:bottom w:val="none" w:sz="0" w:space="0" w:color="auto"/>
                <w:right w:val="none" w:sz="0" w:space="0" w:color="auto"/>
              </w:divBdr>
            </w:div>
          </w:divsChild>
        </w:div>
        <w:div w:id="109977721">
          <w:marLeft w:val="0"/>
          <w:marRight w:val="0"/>
          <w:marTop w:val="0"/>
          <w:marBottom w:val="0"/>
          <w:divBdr>
            <w:top w:val="none" w:sz="0" w:space="0" w:color="auto"/>
            <w:left w:val="none" w:sz="0" w:space="0" w:color="auto"/>
            <w:bottom w:val="none" w:sz="0" w:space="0" w:color="auto"/>
            <w:right w:val="none" w:sz="0" w:space="0" w:color="auto"/>
          </w:divBdr>
          <w:divsChild>
            <w:div w:id="1432242378">
              <w:marLeft w:val="0"/>
              <w:marRight w:val="0"/>
              <w:marTop w:val="0"/>
              <w:marBottom w:val="0"/>
              <w:divBdr>
                <w:top w:val="none" w:sz="0" w:space="0" w:color="auto"/>
                <w:left w:val="none" w:sz="0" w:space="0" w:color="auto"/>
                <w:bottom w:val="none" w:sz="0" w:space="0" w:color="auto"/>
                <w:right w:val="none" w:sz="0" w:space="0" w:color="auto"/>
              </w:divBdr>
            </w:div>
          </w:divsChild>
        </w:div>
        <w:div w:id="116220439">
          <w:marLeft w:val="0"/>
          <w:marRight w:val="0"/>
          <w:marTop w:val="0"/>
          <w:marBottom w:val="0"/>
          <w:divBdr>
            <w:top w:val="none" w:sz="0" w:space="0" w:color="auto"/>
            <w:left w:val="none" w:sz="0" w:space="0" w:color="auto"/>
            <w:bottom w:val="none" w:sz="0" w:space="0" w:color="auto"/>
            <w:right w:val="none" w:sz="0" w:space="0" w:color="auto"/>
          </w:divBdr>
          <w:divsChild>
            <w:div w:id="1707829502">
              <w:marLeft w:val="0"/>
              <w:marRight w:val="0"/>
              <w:marTop w:val="0"/>
              <w:marBottom w:val="0"/>
              <w:divBdr>
                <w:top w:val="none" w:sz="0" w:space="0" w:color="auto"/>
                <w:left w:val="none" w:sz="0" w:space="0" w:color="auto"/>
                <w:bottom w:val="none" w:sz="0" w:space="0" w:color="auto"/>
                <w:right w:val="none" w:sz="0" w:space="0" w:color="auto"/>
              </w:divBdr>
            </w:div>
          </w:divsChild>
        </w:div>
        <w:div w:id="1730113437">
          <w:marLeft w:val="0"/>
          <w:marRight w:val="0"/>
          <w:marTop w:val="0"/>
          <w:marBottom w:val="0"/>
          <w:divBdr>
            <w:top w:val="none" w:sz="0" w:space="0" w:color="auto"/>
            <w:left w:val="none" w:sz="0" w:space="0" w:color="auto"/>
            <w:bottom w:val="none" w:sz="0" w:space="0" w:color="auto"/>
            <w:right w:val="none" w:sz="0" w:space="0" w:color="auto"/>
          </w:divBdr>
          <w:divsChild>
            <w:div w:id="822741249">
              <w:marLeft w:val="0"/>
              <w:marRight w:val="0"/>
              <w:marTop w:val="0"/>
              <w:marBottom w:val="0"/>
              <w:divBdr>
                <w:top w:val="none" w:sz="0" w:space="0" w:color="auto"/>
                <w:left w:val="none" w:sz="0" w:space="0" w:color="auto"/>
                <w:bottom w:val="none" w:sz="0" w:space="0" w:color="auto"/>
                <w:right w:val="none" w:sz="0" w:space="0" w:color="auto"/>
              </w:divBdr>
            </w:div>
          </w:divsChild>
        </w:div>
        <w:div w:id="1951620911">
          <w:marLeft w:val="0"/>
          <w:marRight w:val="0"/>
          <w:marTop w:val="0"/>
          <w:marBottom w:val="0"/>
          <w:divBdr>
            <w:top w:val="none" w:sz="0" w:space="0" w:color="auto"/>
            <w:left w:val="none" w:sz="0" w:space="0" w:color="auto"/>
            <w:bottom w:val="none" w:sz="0" w:space="0" w:color="auto"/>
            <w:right w:val="none" w:sz="0" w:space="0" w:color="auto"/>
          </w:divBdr>
          <w:divsChild>
            <w:div w:id="211622877">
              <w:marLeft w:val="0"/>
              <w:marRight w:val="0"/>
              <w:marTop w:val="0"/>
              <w:marBottom w:val="0"/>
              <w:divBdr>
                <w:top w:val="none" w:sz="0" w:space="0" w:color="auto"/>
                <w:left w:val="none" w:sz="0" w:space="0" w:color="auto"/>
                <w:bottom w:val="none" w:sz="0" w:space="0" w:color="auto"/>
                <w:right w:val="none" w:sz="0" w:space="0" w:color="auto"/>
              </w:divBdr>
            </w:div>
          </w:divsChild>
        </w:div>
        <w:div w:id="216747984">
          <w:marLeft w:val="0"/>
          <w:marRight w:val="0"/>
          <w:marTop w:val="0"/>
          <w:marBottom w:val="0"/>
          <w:divBdr>
            <w:top w:val="none" w:sz="0" w:space="0" w:color="auto"/>
            <w:left w:val="none" w:sz="0" w:space="0" w:color="auto"/>
            <w:bottom w:val="none" w:sz="0" w:space="0" w:color="auto"/>
            <w:right w:val="none" w:sz="0" w:space="0" w:color="auto"/>
          </w:divBdr>
          <w:divsChild>
            <w:div w:id="917179670">
              <w:marLeft w:val="0"/>
              <w:marRight w:val="0"/>
              <w:marTop w:val="0"/>
              <w:marBottom w:val="0"/>
              <w:divBdr>
                <w:top w:val="none" w:sz="0" w:space="0" w:color="auto"/>
                <w:left w:val="none" w:sz="0" w:space="0" w:color="auto"/>
                <w:bottom w:val="none" w:sz="0" w:space="0" w:color="auto"/>
                <w:right w:val="none" w:sz="0" w:space="0" w:color="auto"/>
              </w:divBdr>
            </w:div>
          </w:divsChild>
        </w:div>
        <w:div w:id="2029943641">
          <w:marLeft w:val="0"/>
          <w:marRight w:val="0"/>
          <w:marTop w:val="0"/>
          <w:marBottom w:val="0"/>
          <w:divBdr>
            <w:top w:val="none" w:sz="0" w:space="0" w:color="auto"/>
            <w:left w:val="none" w:sz="0" w:space="0" w:color="auto"/>
            <w:bottom w:val="none" w:sz="0" w:space="0" w:color="auto"/>
            <w:right w:val="none" w:sz="0" w:space="0" w:color="auto"/>
          </w:divBdr>
          <w:divsChild>
            <w:div w:id="268467011">
              <w:marLeft w:val="0"/>
              <w:marRight w:val="0"/>
              <w:marTop w:val="0"/>
              <w:marBottom w:val="0"/>
              <w:divBdr>
                <w:top w:val="none" w:sz="0" w:space="0" w:color="auto"/>
                <w:left w:val="none" w:sz="0" w:space="0" w:color="auto"/>
                <w:bottom w:val="none" w:sz="0" w:space="0" w:color="auto"/>
                <w:right w:val="none" w:sz="0" w:space="0" w:color="auto"/>
              </w:divBdr>
            </w:div>
          </w:divsChild>
        </w:div>
        <w:div w:id="1345131919">
          <w:marLeft w:val="0"/>
          <w:marRight w:val="0"/>
          <w:marTop w:val="0"/>
          <w:marBottom w:val="0"/>
          <w:divBdr>
            <w:top w:val="none" w:sz="0" w:space="0" w:color="auto"/>
            <w:left w:val="none" w:sz="0" w:space="0" w:color="auto"/>
            <w:bottom w:val="none" w:sz="0" w:space="0" w:color="auto"/>
            <w:right w:val="none" w:sz="0" w:space="0" w:color="auto"/>
          </w:divBdr>
          <w:divsChild>
            <w:div w:id="553926479">
              <w:marLeft w:val="0"/>
              <w:marRight w:val="0"/>
              <w:marTop w:val="0"/>
              <w:marBottom w:val="0"/>
              <w:divBdr>
                <w:top w:val="none" w:sz="0" w:space="0" w:color="auto"/>
                <w:left w:val="none" w:sz="0" w:space="0" w:color="auto"/>
                <w:bottom w:val="none" w:sz="0" w:space="0" w:color="auto"/>
                <w:right w:val="none" w:sz="0" w:space="0" w:color="auto"/>
              </w:divBdr>
            </w:div>
          </w:divsChild>
        </w:div>
        <w:div w:id="547113903">
          <w:marLeft w:val="0"/>
          <w:marRight w:val="0"/>
          <w:marTop w:val="0"/>
          <w:marBottom w:val="0"/>
          <w:divBdr>
            <w:top w:val="none" w:sz="0" w:space="0" w:color="auto"/>
            <w:left w:val="none" w:sz="0" w:space="0" w:color="auto"/>
            <w:bottom w:val="none" w:sz="0" w:space="0" w:color="auto"/>
            <w:right w:val="none" w:sz="0" w:space="0" w:color="auto"/>
          </w:divBdr>
          <w:divsChild>
            <w:div w:id="313073710">
              <w:marLeft w:val="0"/>
              <w:marRight w:val="0"/>
              <w:marTop w:val="0"/>
              <w:marBottom w:val="0"/>
              <w:divBdr>
                <w:top w:val="none" w:sz="0" w:space="0" w:color="auto"/>
                <w:left w:val="none" w:sz="0" w:space="0" w:color="auto"/>
                <w:bottom w:val="none" w:sz="0" w:space="0" w:color="auto"/>
                <w:right w:val="none" w:sz="0" w:space="0" w:color="auto"/>
              </w:divBdr>
            </w:div>
          </w:divsChild>
        </w:div>
        <w:div w:id="1022709999">
          <w:marLeft w:val="0"/>
          <w:marRight w:val="0"/>
          <w:marTop w:val="0"/>
          <w:marBottom w:val="0"/>
          <w:divBdr>
            <w:top w:val="none" w:sz="0" w:space="0" w:color="auto"/>
            <w:left w:val="none" w:sz="0" w:space="0" w:color="auto"/>
            <w:bottom w:val="none" w:sz="0" w:space="0" w:color="auto"/>
            <w:right w:val="none" w:sz="0" w:space="0" w:color="auto"/>
          </w:divBdr>
          <w:divsChild>
            <w:div w:id="354355362">
              <w:marLeft w:val="0"/>
              <w:marRight w:val="0"/>
              <w:marTop w:val="0"/>
              <w:marBottom w:val="0"/>
              <w:divBdr>
                <w:top w:val="none" w:sz="0" w:space="0" w:color="auto"/>
                <w:left w:val="none" w:sz="0" w:space="0" w:color="auto"/>
                <w:bottom w:val="none" w:sz="0" w:space="0" w:color="auto"/>
                <w:right w:val="none" w:sz="0" w:space="0" w:color="auto"/>
              </w:divBdr>
            </w:div>
          </w:divsChild>
        </w:div>
        <w:div w:id="1947618167">
          <w:marLeft w:val="0"/>
          <w:marRight w:val="0"/>
          <w:marTop w:val="0"/>
          <w:marBottom w:val="0"/>
          <w:divBdr>
            <w:top w:val="none" w:sz="0" w:space="0" w:color="auto"/>
            <w:left w:val="none" w:sz="0" w:space="0" w:color="auto"/>
            <w:bottom w:val="none" w:sz="0" w:space="0" w:color="auto"/>
            <w:right w:val="none" w:sz="0" w:space="0" w:color="auto"/>
          </w:divBdr>
          <w:divsChild>
            <w:div w:id="2012100655">
              <w:marLeft w:val="0"/>
              <w:marRight w:val="0"/>
              <w:marTop w:val="0"/>
              <w:marBottom w:val="0"/>
              <w:divBdr>
                <w:top w:val="none" w:sz="0" w:space="0" w:color="auto"/>
                <w:left w:val="none" w:sz="0" w:space="0" w:color="auto"/>
                <w:bottom w:val="none" w:sz="0" w:space="0" w:color="auto"/>
                <w:right w:val="none" w:sz="0" w:space="0" w:color="auto"/>
              </w:divBdr>
            </w:div>
          </w:divsChild>
        </w:div>
        <w:div w:id="650984519">
          <w:marLeft w:val="0"/>
          <w:marRight w:val="0"/>
          <w:marTop w:val="0"/>
          <w:marBottom w:val="0"/>
          <w:divBdr>
            <w:top w:val="none" w:sz="0" w:space="0" w:color="auto"/>
            <w:left w:val="none" w:sz="0" w:space="0" w:color="auto"/>
            <w:bottom w:val="none" w:sz="0" w:space="0" w:color="auto"/>
            <w:right w:val="none" w:sz="0" w:space="0" w:color="auto"/>
          </w:divBdr>
          <w:divsChild>
            <w:div w:id="1129399388">
              <w:marLeft w:val="0"/>
              <w:marRight w:val="0"/>
              <w:marTop w:val="0"/>
              <w:marBottom w:val="0"/>
              <w:divBdr>
                <w:top w:val="none" w:sz="0" w:space="0" w:color="auto"/>
                <w:left w:val="none" w:sz="0" w:space="0" w:color="auto"/>
                <w:bottom w:val="none" w:sz="0" w:space="0" w:color="auto"/>
                <w:right w:val="none" w:sz="0" w:space="0" w:color="auto"/>
              </w:divBdr>
            </w:div>
          </w:divsChild>
        </w:div>
        <w:div w:id="303628382">
          <w:marLeft w:val="0"/>
          <w:marRight w:val="0"/>
          <w:marTop w:val="0"/>
          <w:marBottom w:val="0"/>
          <w:divBdr>
            <w:top w:val="none" w:sz="0" w:space="0" w:color="auto"/>
            <w:left w:val="none" w:sz="0" w:space="0" w:color="auto"/>
            <w:bottom w:val="none" w:sz="0" w:space="0" w:color="auto"/>
            <w:right w:val="none" w:sz="0" w:space="0" w:color="auto"/>
          </w:divBdr>
          <w:divsChild>
            <w:div w:id="2141651965">
              <w:marLeft w:val="0"/>
              <w:marRight w:val="0"/>
              <w:marTop w:val="0"/>
              <w:marBottom w:val="0"/>
              <w:divBdr>
                <w:top w:val="none" w:sz="0" w:space="0" w:color="auto"/>
                <w:left w:val="none" w:sz="0" w:space="0" w:color="auto"/>
                <w:bottom w:val="none" w:sz="0" w:space="0" w:color="auto"/>
                <w:right w:val="none" w:sz="0" w:space="0" w:color="auto"/>
              </w:divBdr>
            </w:div>
          </w:divsChild>
        </w:div>
        <w:div w:id="337657608">
          <w:marLeft w:val="0"/>
          <w:marRight w:val="0"/>
          <w:marTop w:val="0"/>
          <w:marBottom w:val="0"/>
          <w:divBdr>
            <w:top w:val="none" w:sz="0" w:space="0" w:color="auto"/>
            <w:left w:val="none" w:sz="0" w:space="0" w:color="auto"/>
            <w:bottom w:val="none" w:sz="0" w:space="0" w:color="auto"/>
            <w:right w:val="none" w:sz="0" w:space="0" w:color="auto"/>
          </w:divBdr>
          <w:divsChild>
            <w:div w:id="812991627">
              <w:marLeft w:val="0"/>
              <w:marRight w:val="0"/>
              <w:marTop w:val="0"/>
              <w:marBottom w:val="0"/>
              <w:divBdr>
                <w:top w:val="none" w:sz="0" w:space="0" w:color="auto"/>
                <w:left w:val="none" w:sz="0" w:space="0" w:color="auto"/>
                <w:bottom w:val="none" w:sz="0" w:space="0" w:color="auto"/>
                <w:right w:val="none" w:sz="0" w:space="0" w:color="auto"/>
              </w:divBdr>
            </w:div>
          </w:divsChild>
        </w:div>
        <w:div w:id="1719935650">
          <w:marLeft w:val="0"/>
          <w:marRight w:val="0"/>
          <w:marTop w:val="0"/>
          <w:marBottom w:val="0"/>
          <w:divBdr>
            <w:top w:val="none" w:sz="0" w:space="0" w:color="auto"/>
            <w:left w:val="none" w:sz="0" w:space="0" w:color="auto"/>
            <w:bottom w:val="none" w:sz="0" w:space="0" w:color="auto"/>
            <w:right w:val="none" w:sz="0" w:space="0" w:color="auto"/>
          </w:divBdr>
          <w:divsChild>
            <w:div w:id="774061546">
              <w:marLeft w:val="0"/>
              <w:marRight w:val="0"/>
              <w:marTop w:val="0"/>
              <w:marBottom w:val="0"/>
              <w:divBdr>
                <w:top w:val="none" w:sz="0" w:space="0" w:color="auto"/>
                <w:left w:val="none" w:sz="0" w:space="0" w:color="auto"/>
                <w:bottom w:val="none" w:sz="0" w:space="0" w:color="auto"/>
                <w:right w:val="none" w:sz="0" w:space="0" w:color="auto"/>
              </w:divBdr>
            </w:div>
          </w:divsChild>
        </w:div>
        <w:div w:id="2072390028">
          <w:marLeft w:val="0"/>
          <w:marRight w:val="0"/>
          <w:marTop w:val="0"/>
          <w:marBottom w:val="0"/>
          <w:divBdr>
            <w:top w:val="none" w:sz="0" w:space="0" w:color="auto"/>
            <w:left w:val="none" w:sz="0" w:space="0" w:color="auto"/>
            <w:bottom w:val="none" w:sz="0" w:space="0" w:color="auto"/>
            <w:right w:val="none" w:sz="0" w:space="0" w:color="auto"/>
          </w:divBdr>
          <w:divsChild>
            <w:div w:id="623315515">
              <w:marLeft w:val="0"/>
              <w:marRight w:val="0"/>
              <w:marTop w:val="0"/>
              <w:marBottom w:val="0"/>
              <w:divBdr>
                <w:top w:val="none" w:sz="0" w:space="0" w:color="auto"/>
                <w:left w:val="none" w:sz="0" w:space="0" w:color="auto"/>
                <w:bottom w:val="none" w:sz="0" w:space="0" w:color="auto"/>
                <w:right w:val="none" w:sz="0" w:space="0" w:color="auto"/>
              </w:divBdr>
            </w:div>
          </w:divsChild>
        </w:div>
        <w:div w:id="159152190">
          <w:marLeft w:val="0"/>
          <w:marRight w:val="0"/>
          <w:marTop w:val="0"/>
          <w:marBottom w:val="0"/>
          <w:divBdr>
            <w:top w:val="none" w:sz="0" w:space="0" w:color="auto"/>
            <w:left w:val="none" w:sz="0" w:space="0" w:color="auto"/>
            <w:bottom w:val="none" w:sz="0" w:space="0" w:color="auto"/>
            <w:right w:val="none" w:sz="0" w:space="0" w:color="auto"/>
          </w:divBdr>
          <w:divsChild>
            <w:div w:id="1648168291">
              <w:marLeft w:val="0"/>
              <w:marRight w:val="0"/>
              <w:marTop w:val="0"/>
              <w:marBottom w:val="0"/>
              <w:divBdr>
                <w:top w:val="none" w:sz="0" w:space="0" w:color="auto"/>
                <w:left w:val="none" w:sz="0" w:space="0" w:color="auto"/>
                <w:bottom w:val="none" w:sz="0" w:space="0" w:color="auto"/>
                <w:right w:val="none" w:sz="0" w:space="0" w:color="auto"/>
              </w:divBdr>
            </w:div>
          </w:divsChild>
        </w:div>
        <w:div w:id="1579288256">
          <w:marLeft w:val="0"/>
          <w:marRight w:val="0"/>
          <w:marTop w:val="0"/>
          <w:marBottom w:val="0"/>
          <w:divBdr>
            <w:top w:val="none" w:sz="0" w:space="0" w:color="auto"/>
            <w:left w:val="none" w:sz="0" w:space="0" w:color="auto"/>
            <w:bottom w:val="none" w:sz="0" w:space="0" w:color="auto"/>
            <w:right w:val="none" w:sz="0" w:space="0" w:color="auto"/>
          </w:divBdr>
          <w:divsChild>
            <w:div w:id="480775558">
              <w:marLeft w:val="0"/>
              <w:marRight w:val="0"/>
              <w:marTop w:val="0"/>
              <w:marBottom w:val="0"/>
              <w:divBdr>
                <w:top w:val="none" w:sz="0" w:space="0" w:color="auto"/>
                <w:left w:val="none" w:sz="0" w:space="0" w:color="auto"/>
                <w:bottom w:val="none" w:sz="0" w:space="0" w:color="auto"/>
                <w:right w:val="none" w:sz="0" w:space="0" w:color="auto"/>
              </w:divBdr>
            </w:div>
          </w:divsChild>
        </w:div>
        <w:div w:id="704671619">
          <w:marLeft w:val="0"/>
          <w:marRight w:val="0"/>
          <w:marTop w:val="0"/>
          <w:marBottom w:val="0"/>
          <w:divBdr>
            <w:top w:val="none" w:sz="0" w:space="0" w:color="auto"/>
            <w:left w:val="none" w:sz="0" w:space="0" w:color="auto"/>
            <w:bottom w:val="none" w:sz="0" w:space="0" w:color="auto"/>
            <w:right w:val="none" w:sz="0" w:space="0" w:color="auto"/>
          </w:divBdr>
          <w:divsChild>
            <w:div w:id="1960061075">
              <w:marLeft w:val="0"/>
              <w:marRight w:val="0"/>
              <w:marTop w:val="0"/>
              <w:marBottom w:val="0"/>
              <w:divBdr>
                <w:top w:val="none" w:sz="0" w:space="0" w:color="auto"/>
                <w:left w:val="none" w:sz="0" w:space="0" w:color="auto"/>
                <w:bottom w:val="none" w:sz="0" w:space="0" w:color="auto"/>
                <w:right w:val="none" w:sz="0" w:space="0" w:color="auto"/>
              </w:divBdr>
            </w:div>
          </w:divsChild>
        </w:div>
        <w:div w:id="1729455277">
          <w:marLeft w:val="0"/>
          <w:marRight w:val="0"/>
          <w:marTop w:val="0"/>
          <w:marBottom w:val="0"/>
          <w:divBdr>
            <w:top w:val="none" w:sz="0" w:space="0" w:color="auto"/>
            <w:left w:val="none" w:sz="0" w:space="0" w:color="auto"/>
            <w:bottom w:val="none" w:sz="0" w:space="0" w:color="auto"/>
            <w:right w:val="none" w:sz="0" w:space="0" w:color="auto"/>
          </w:divBdr>
          <w:divsChild>
            <w:div w:id="582687395">
              <w:marLeft w:val="0"/>
              <w:marRight w:val="0"/>
              <w:marTop w:val="0"/>
              <w:marBottom w:val="0"/>
              <w:divBdr>
                <w:top w:val="none" w:sz="0" w:space="0" w:color="auto"/>
                <w:left w:val="none" w:sz="0" w:space="0" w:color="auto"/>
                <w:bottom w:val="none" w:sz="0" w:space="0" w:color="auto"/>
                <w:right w:val="none" w:sz="0" w:space="0" w:color="auto"/>
              </w:divBdr>
            </w:div>
          </w:divsChild>
        </w:div>
        <w:div w:id="270865904">
          <w:marLeft w:val="0"/>
          <w:marRight w:val="0"/>
          <w:marTop w:val="0"/>
          <w:marBottom w:val="0"/>
          <w:divBdr>
            <w:top w:val="none" w:sz="0" w:space="0" w:color="auto"/>
            <w:left w:val="none" w:sz="0" w:space="0" w:color="auto"/>
            <w:bottom w:val="none" w:sz="0" w:space="0" w:color="auto"/>
            <w:right w:val="none" w:sz="0" w:space="0" w:color="auto"/>
          </w:divBdr>
          <w:divsChild>
            <w:div w:id="140437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486073">
      <w:bodyDiv w:val="1"/>
      <w:marLeft w:val="0"/>
      <w:marRight w:val="0"/>
      <w:marTop w:val="0"/>
      <w:marBottom w:val="0"/>
      <w:divBdr>
        <w:top w:val="none" w:sz="0" w:space="0" w:color="auto"/>
        <w:left w:val="none" w:sz="0" w:space="0" w:color="auto"/>
        <w:bottom w:val="none" w:sz="0" w:space="0" w:color="auto"/>
        <w:right w:val="none" w:sz="0" w:space="0" w:color="auto"/>
      </w:divBdr>
    </w:div>
    <w:div w:id="1260681858">
      <w:bodyDiv w:val="1"/>
      <w:marLeft w:val="0"/>
      <w:marRight w:val="0"/>
      <w:marTop w:val="0"/>
      <w:marBottom w:val="0"/>
      <w:divBdr>
        <w:top w:val="none" w:sz="0" w:space="0" w:color="auto"/>
        <w:left w:val="none" w:sz="0" w:space="0" w:color="auto"/>
        <w:bottom w:val="none" w:sz="0" w:space="0" w:color="auto"/>
        <w:right w:val="none" w:sz="0" w:space="0" w:color="auto"/>
      </w:divBdr>
      <w:divsChild>
        <w:div w:id="968707178">
          <w:marLeft w:val="0"/>
          <w:marRight w:val="0"/>
          <w:marTop w:val="0"/>
          <w:marBottom w:val="0"/>
          <w:divBdr>
            <w:top w:val="none" w:sz="0" w:space="0" w:color="auto"/>
            <w:left w:val="none" w:sz="0" w:space="0" w:color="auto"/>
            <w:bottom w:val="none" w:sz="0" w:space="0" w:color="auto"/>
            <w:right w:val="none" w:sz="0" w:space="0" w:color="auto"/>
          </w:divBdr>
          <w:divsChild>
            <w:div w:id="573857590">
              <w:marLeft w:val="0"/>
              <w:marRight w:val="0"/>
              <w:marTop w:val="0"/>
              <w:marBottom w:val="0"/>
              <w:divBdr>
                <w:top w:val="none" w:sz="0" w:space="0" w:color="auto"/>
                <w:left w:val="none" w:sz="0" w:space="0" w:color="auto"/>
                <w:bottom w:val="none" w:sz="0" w:space="0" w:color="auto"/>
                <w:right w:val="none" w:sz="0" w:space="0" w:color="auto"/>
              </w:divBdr>
              <w:divsChild>
                <w:div w:id="485585672">
                  <w:marLeft w:val="0"/>
                  <w:marRight w:val="0"/>
                  <w:marTop w:val="0"/>
                  <w:marBottom w:val="0"/>
                  <w:divBdr>
                    <w:top w:val="none" w:sz="0" w:space="0" w:color="auto"/>
                    <w:left w:val="none" w:sz="0" w:space="0" w:color="auto"/>
                    <w:bottom w:val="none" w:sz="0" w:space="0" w:color="auto"/>
                    <w:right w:val="none" w:sz="0" w:space="0" w:color="auto"/>
                  </w:divBdr>
                  <w:divsChild>
                    <w:div w:id="152366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778304">
          <w:marLeft w:val="0"/>
          <w:marRight w:val="0"/>
          <w:marTop w:val="0"/>
          <w:marBottom w:val="0"/>
          <w:divBdr>
            <w:top w:val="none" w:sz="0" w:space="0" w:color="auto"/>
            <w:left w:val="none" w:sz="0" w:space="0" w:color="auto"/>
            <w:bottom w:val="none" w:sz="0" w:space="0" w:color="auto"/>
            <w:right w:val="none" w:sz="0" w:space="0" w:color="auto"/>
          </w:divBdr>
          <w:divsChild>
            <w:div w:id="663096174">
              <w:marLeft w:val="0"/>
              <w:marRight w:val="0"/>
              <w:marTop w:val="0"/>
              <w:marBottom w:val="0"/>
              <w:divBdr>
                <w:top w:val="none" w:sz="0" w:space="0" w:color="auto"/>
                <w:left w:val="none" w:sz="0" w:space="0" w:color="auto"/>
                <w:bottom w:val="none" w:sz="0" w:space="0" w:color="auto"/>
                <w:right w:val="none" w:sz="0" w:space="0" w:color="auto"/>
              </w:divBdr>
              <w:divsChild>
                <w:div w:id="2026318245">
                  <w:marLeft w:val="0"/>
                  <w:marRight w:val="0"/>
                  <w:marTop w:val="0"/>
                  <w:marBottom w:val="0"/>
                  <w:divBdr>
                    <w:top w:val="none" w:sz="0" w:space="0" w:color="auto"/>
                    <w:left w:val="none" w:sz="0" w:space="0" w:color="auto"/>
                    <w:bottom w:val="none" w:sz="0" w:space="0" w:color="auto"/>
                    <w:right w:val="none" w:sz="0" w:space="0" w:color="auto"/>
                  </w:divBdr>
                  <w:divsChild>
                    <w:div w:id="50890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951972">
      <w:bodyDiv w:val="1"/>
      <w:marLeft w:val="0"/>
      <w:marRight w:val="0"/>
      <w:marTop w:val="0"/>
      <w:marBottom w:val="0"/>
      <w:divBdr>
        <w:top w:val="none" w:sz="0" w:space="0" w:color="auto"/>
        <w:left w:val="none" w:sz="0" w:space="0" w:color="auto"/>
        <w:bottom w:val="none" w:sz="0" w:space="0" w:color="auto"/>
        <w:right w:val="none" w:sz="0" w:space="0" w:color="auto"/>
      </w:divBdr>
    </w:div>
    <w:div w:id="1325474812">
      <w:bodyDiv w:val="1"/>
      <w:marLeft w:val="0"/>
      <w:marRight w:val="0"/>
      <w:marTop w:val="0"/>
      <w:marBottom w:val="0"/>
      <w:divBdr>
        <w:top w:val="none" w:sz="0" w:space="0" w:color="auto"/>
        <w:left w:val="none" w:sz="0" w:space="0" w:color="auto"/>
        <w:bottom w:val="none" w:sz="0" w:space="0" w:color="auto"/>
        <w:right w:val="none" w:sz="0" w:space="0" w:color="auto"/>
      </w:divBdr>
    </w:div>
    <w:div w:id="1344240877">
      <w:bodyDiv w:val="1"/>
      <w:marLeft w:val="0"/>
      <w:marRight w:val="0"/>
      <w:marTop w:val="0"/>
      <w:marBottom w:val="0"/>
      <w:divBdr>
        <w:top w:val="none" w:sz="0" w:space="0" w:color="auto"/>
        <w:left w:val="none" w:sz="0" w:space="0" w:color="auto"/>
        <w:bottom w:val="none" w:sz="0" w:space="0" w:color="auto"/>
        <w:right w:val="none" w:sz="0" w:space="0" w:color="auto"/>
      </w:divBdr>
      <w:divsChild>
        <w:div w:id="1346787730">
          <w:marLeft w:val="0"/>
          <w:marRight w:val="0"/>
          <w:marTop w:val="0"/>
          <w:marBottom w:val="0"/>
          <w:divBdr>
            <w:top w:val="none" w:sz="0" w:space="0" w:color="auto"/>
            <w:left w:val="none" w:sz="0" w:space="0" w:color="auto"/>
            <w:bottom w:val="none" w:sz="0" w:space="0" w:color="auto"/>
            <w:right w:val="none" w:sz="0" w:space="0" w:color="auto"/>
          </w:divBdr>
          <w:divsChild>
            <w:div w:id="1427964370">
              <w:marLeft w:val="0"/>
              <w:marRight w:val="0"/>
              <w:marTop w:val="0"/>
              <w:marBottom w:val="0"/>
              <w:divBdr>
                <w:top w:val="none" w:sz="0" w:space="0" w:color="auto"/>
                <w:left w:val="none" w:sz="0" w:space="0" w:color="auto"/>
                <w:bottom w:val="none" w:sz="0" w:space="0" w:color="auto"/>
                <w:right w:val="none" w:sz="0" w:space="0" w:color="auto"/>
              </w:divBdr>
              <w:divsChild>
                <w:div w:id="667443476">
                  <w:marLeft w:val="0"/>
                  <w:marRight w:val="0"/>
                  <w:marTop w:val="0"/>
                  <w:marBottom w:val="0"/>
                  <w:divBdr>
                    <w:top w:val="none" w:sz="0" w:space="0" w:color="auto"/>
                    <w:left w:val="none" w:sz="0" w:space="0" w:color="auto"/>
                    <w:bottom w:val="none" w:sz="0" w:space="0" w:color="auto"/>
                    <w:right w:val="none" w:sz="0" w:space="0" w:color="auto"/>
                  </w:divBdr>
                  <w:divsChild>
                    <w:div w:id="433064251">
                      <w:marLeft w:val="0"/>
                      <w:marRight w:val="0"/>
                      <w:marTop w:val="0"/>
                      <w:marBottom w:val="0"/>
                      <w:divBdr>
                        <w:top w:val="none" w:sz="0" w:space="0" w:color="auto"/>
                        <w:left w:val="none" w:sz="0" w:space="0" w:color="auto"/>
                        <w:bottom w:val="none" w:sz="0" w:space="0" w:color="auto"/>
                        <w:right w:val="none" w:sz="0" w:space="0" w:color="auto"/>
                      </w:divBdr>
                      <w:divsChild>
                        <w:div w:id="429470124">
                          <w:marLeft w:val="0"/>
                          <w:marRight w:val="0"/>
                          <w:marTop w:val="0"/>
                          <w:marBottom w:val="0"/>
                          <w:divBdr>
                            <w:top w:val="none" w:sz="0" w:space="0" w:color="auto"/>
                            <w:left w:val="none" w:sz="0" w:space="0" w:color="auto"/>
                            <w:bottom w:val="none" w:sz="0" w:space="0" w:color="auto"/>
                            <w:right w:val="none" w:sz="0" w:space="0" w:color="auto"/>
                          </w:divBdr>
                          <w:divsChild>
                            <w:div w:id="442772567">
                              <w:marLeft w:val="0"/>
                              <w:marRight w:val="0"/>
                              <w:marTop w:val="0"/>
                              <w:marBottom w:val="0"/>
                              <w:divBdr>
                                <w:top w:val="none" w:sz="0" w:space="0" w:color="auto"/>
                                <w:left w:val="none" w:sz="0" w:space="0" w:color="auto"/>
                                <w:bottom w:val="none" w:sz="0" w:space="0" w:color="auto"/>
                                <w:right w:val="none" w:sz="0" w:space="0" w:color="auto"/>
                              </w:divBdr>
                              <w:divsChild>
                                <w:div w:id="1303199225">
                                  <w:marLeft w:val="0"/>
                                  <w:marRight w:val="0"/>
                                  <w:marTop w:val="0"/>
                                  <w:marBottom w:val="0"/>
                                  <w:divBdr>
                                    <w:top w:val="none" w:sz="0" w:space="0" w:color="auto"/>
                                    <w:left w:val="none" w:sz="0" w:space="0" w:color="auto"/>
                                    <w:bottom w:val="none" w:sz="0" w:space="0" w:color="auto"/>
                                    <w:right w:val="none" w:sz="0" w:space="0" w:color="auto"/>
                                  </w:divBdr>
                                  <w:divsChild>
                                    <w:div w:id="1112093435">
                                      <w:marLeft w:val="0"/>
                                      <w:marRight w:val="0"/>
                                      <w:marTop w:val="0"/>
                                      <w:marBottom w:val="0"/>
                                      <w:divBdr>
                                        <w:top w:val="none" w:sz="0" w:space="0" w:color="auto"/>
                                        <w:left w:val="none" w:sz="0" w:space="0" w:color="auto"/>
                                        <w:bottom w:val="none" w:sz="0" w:space="0" w:color="auto"/>
                                        <w:right w:val="none" w:sz="0" w:space="0" w:color="auto"/>
                                      </w:divBdr>
                                      <w:divsChild>
                                        <w:div w:id="1290084579">
                                          <w:marLeft w:val="0"/>
                                          <w:marRight w:val="0"/>
                                          <w:marTop w:val="0"/>
                                          <w:marBottom w:val="0"/>
                                          <w:divBdr>
                                            <w:top w:val="none" w:sz="0" w:space="0" w:color="auto"/>
                                            <w:left w:val="none" w:sz="0" w:space="0" w:color="auto"/>
                                            <w:bottom w:val="none" w:sz="0" w:space="0" w:color="auto"/>
                                            <w:right w:val="none" w:sz="0" w:space="0" w:color="auto"/>
                                          </w:divBdr>
                                          <w:divsChild>
                                            <w:div w:id="146704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1104853">
      <w:bodyDiv w:val="1"/>
      <w:marLeft w:val="0"/>
      <w:marRight w:val="0"/>
      <w:marTop w:val="0"/>
      <w:marBottom w:val="0"/>
      <w:divBdr>
        <w:top w:val="none" w:sz="0" w:space="0" w:color="auto"/>
        <w:left w:val="none" w:sz="0" w:space="0" w:color="auto"/>
        <w:bottom w:val="none" w:sz="0" w:space="0" w:color="auto"/>
        <w:right w:val="none" w:sz="0" w:space="0" w:color="auto"/>
      </w:divBdr>
    </w:div>
    <w:div w:id="1355613469">
      <w:bodyDiv w:val="1"/>
      <w:marLeft w:val="0"/>
      <w:marRight w:val="0"/>
      <w:marTop w:val="0"/>
      <w:marBottom w:val="0"/>
      <w:divBdr>
        <w:top w:val="none" w:sz="0" w:space="0" w:color="auto"/>
        <w:left w:val="none" w:sz="0" w:space="0" w:color="auto"/>
        <w:bottom w:val="none" w:sz="0" w:space="0" w:color="auto"/>
        <w:right w:val="none" w:sz="0" w:space="0" w:color="auto"/>
      </w:divBdr>
      <w:divsChild>
        <w:div w:id="1545019330">
          <w:marLeft w:val="0"/>
          <w:marRight w:val="0"/>
          <w:marTop w:val="0"/>
          <w:marBottom w:val="0"/>
          <w:divBdr>
            <w:top w:val="none" w:sz="0" w:space="0" w:color="auto"/>
            <w:left w:val="none" w:sz="0" w:space="0" w:color="auto"/>
            <w:bottom w:val="none" w:sz="0" w:space="0" w:color="auto"/>
            <w:right w:val="none" w:sz="0" w:space="0" w:color="auto"/>
          </w:divBdr>
          <w:divsChild>
            <w:div w:id="1476334622">
              <w:marLeft w:val="0"/>
              <w:marRight w:val="0"/>
              <w:marTop w:val="0"/>
              <w:marBottom w:val="0"/>
              <w:divBdr>
                <w:top w:val="none" w:sz="0" w:space="0" w:color="auto"/>
                <w:left w:val="none" w:sz="0" w:space="0" w:color="auto"/>
                <w:bottom w:val="none" w:sz="0" w:space="0" w:color="auto"/>
                <w:right w:val="none" w:sz="0" w:space="0" w:color="auto"/>
              </w:divBdr>
            </w:div>
          </w:divsChild>
        </w:div>
        <w:div w:id="745227816">
          <w:marLeft w:val="0"/>
          <w:marRight w:val="0"/>
          <w:marTop w:val="0"/>
          <w:marBottom w:val="0"/>
          <w:divBdr>
            <w:top w:val="none" w:sz="0" w:space="0" w:color="auto"/>
            <w:left w:val="none" w:sz="0" w:space="0" w:color="auto"/>
            <w:bottom w:val="none" w:sz="0" w:space="0" w:color="auto"/>
            <w:right w:val="none" w:sz="0" w:space="0" w:color="auto"/>
          </w:divBdr>
          <w:divsChild>
            <w:div w:id="1621499567">
              <w:marLeft w:val="0"/>
              <w:marRight w:val="0"/>
              <w:marTop w:val="0"/>
              <w:marBottom w:val="0"/>
              <w:divBdr>
                <w:top w:val="none" w:sz="0" w:space="0" w:color="auto"/>
                <w:left w:val="none" w:sz="0" w:space="0" w:color="auto"/>
                <w:bottom w:val="none" w:sz="0" w:space="0" w:color="auto"/>
                <w:right w:val="none" w:sz="0" w:space="0" w:color="auto"/>
              </w:divBdr>
            </w:div>
          </w:divsChild>
        </w:div>
        <w:div w:id="500319696">
          <w:marLeft w:val="0"/>
          <w:marRight w:val="0"/>
          <w:marTop w:val="0"/>
          <w:marBottom w:val="0"/>
          <w:divBdr>
            <w:top w:val="none" w:sz="0" w:space="0" w:color="auto"/>
            <w:left w:val="none" w:sz="0" w:space="0" w:color="auto"/>
            <w:bottom w:val="none" w:sz="0" w:space="0" w:color="auto"/>
            <w:right w:val="none" w:sz="0" w:space="0" w:color="auto"/>
          </w:divBdr>
          <w:divsChild>
            <w:div w:id="103156130">
              <w:marLeft w:val="0"/>
              <w:marRight w:val="0"/>
              <w:marTop w:val="0"/>
              <w:marBottom w:val="0"/>
              <w:divBdr>
                <w:top w:val="none" w:sz="0" w:space="0" w:color="auto"/>
                <w:left w:val="none" w:sz="0" w:space="0" w:color="auto"/>
                <w:bottom w:val="none" w:sz="0" w:space="0" w:color="auto"/>
                <w:right w:val="none" w:sz="0" w:space="0" w:color="auto"/>
              </w:divBdr>
            </w:div>
          </w:divsChild>
        </w:div>
        <w:div w:id="1496532703">
          <w:marLeft w:val="0"/>
          <w:marRight w:val="0"/>
          <w:marTop w:val="0"/>
          <w:marBottom w:val="0"/>
          <w:divBdr>
            <w:top w:val="none" w:sz="0" w:space="0" w:color="auto"/>
            <w:left w:val="none" w:sz="0" w:space="0" w:color="auto"/>
            <w:bottom w:val="none" w:sz="0" w:space="0" w:color="auto"/>
            <w:right w:val="none" w:sz="0" w:space="0" w:color="auto"/>
          </w:divBdr>
          <w:divsChild>
            <w:div w:id="1348291732">
              <w:marLeft w:val="0"/>
              <w:marRight w:val="0"/>
              <w:marTop w:val="0"/>
              <w:marBottom w:val="0"/>
              <w:divBdr>
                <w:top w:val="none" w:sz="0" w:space="0" w:color="auto"/>
                <w:left w:val="none" w:sz="0" w:space="0" w:color="auto"/>
                <w:bottom w:val="none" w:sz="0" w:space="0" w:color="auto"/>
                <w:right w:val="none" w:sz="0" w:space="0" w:color="auto"/>
              </w:divBdr>
            </w:div>
          </w:divsChild>
        </w:div>
        <w:div w:id="930043339">
          <w:marLeft w:val="0"/>
          <w:marRight w:val="0"/>
          <w:marTop w:val="0"/>
          <w:marBottom w:val="0"/>
          <w:divBdr>
            <w:top w:val="none" w:sz="0" w:space="0" w:color="auto"/>
            <w:left w:val="none" w:sz="0" w:space="0" w:color="auto"/>
            <w:bottom w:val="none" w:sz="0" w:space="0" w:color="auto"/>
            <w:right w:val="none" w:sz="0" w:space="0" w:color="auto"/>
          </w:divBdr>
          <w:divsChild>
            <w:div w:id="2001998831">
              <w:marLeft w:val="0"/>
              <w:marRight w:val="0"/>
              <w:marTop w:val="0"/>
              <w:marBottom w:val="0"/>
              <w:divBdr>
                <w:top w:val="none" w:sz="0" w:space="0" w:color="auto"/>
                <w:left w:val="none" w:sz="0" w:space="0" w:color="auto"/>
                <w:bottom w:val="none" w:sz="0" w:space="0" w:color="auto"/>
                <w:right w:val="none" w:sz="0" w:space="0" w:color="auto"/>
              </w:divBdr>
            </w:div>
          </w:divsChild>
        </w:div>
        <w:div w:id="2006320081">
          <w:marLeft w:val="0"/>
          <w:marRight w:val="0"/>
          <w:marTop w:val="0"/>
          <w:marBottom w:val="0"/>
          <w:divBdr>
            <w:top w:val="none" w:sz="0" w:space="0" w:color="auto"/>
            <w:left w:val="none" w:sz="0" w:space="0" w:color="auto"/>
            <w:bottom w:val="none" w:sz="0" w:space="0" w:color="auto"/>
            <w:right w:val="none" w:sz="0" w:space="0" w:color="auto"/>
          </w:divBdr>
          <w:divsChild>
            <w:div w:id="200292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560118">
      <w:bodyDiv w:val="1"/>
      <w:marLeft w:val="0"/>
      <w:marRight w:val="0"/>
      <w:marTop w:val="0"/>
      <w:marBottom w:val="0"/>
      <w:divBdr>
        <w:top w:val="none" w:sz="0" w:space="0" w:color="auto"/>
        <w:left w:val="none" w:sz="0" w:space="0" w:color="auto"/>
        <w:bottom w:val="none" w:sz="0" w:space="0" w:color="auto"/>
        <w:right w:val="none" w:sz="0" w:space="0" w:color="auto"/>
      </w:divBdr>
    </w:div>
    <w:div w:id="1364940829">
      <w:bodyDiv w:val="1"/>
      <w:marLeft w:val="0"/>
      <w:marRight w:val="0"/>
      <w:marTop w:val="0"/>
      <w:marBottom w:val="0"/>
      <w:divBdr>
        <w:top w:val="none" w:sz="0" w:space="0" w:color="auto"/>
        <w:left w:val="none" w:sz="0" w:space="0" w:color="auto"/>
        <w:bottom w:val="none" w:sz="0" w:space="0" w:color="auto"/>
        <w:right w:val="none" w:sz="0" w:space="0" w:color="auto"/>
      </w:divBdr>
    </w:div>
    <w:div w:id="1374119130">
      <w:bodyDiv w:val="1"/>
      <w:marLeft w:val="0"/>
      <w:marRight w:val="0"/>
      <w:marTop w:val="0"/>
      <w:marBottom w:val="0"/>
      <w:divBdr>
        <w:top w:val="none" w:sz="0" w:space="0" w:color="auto"/>
        <w:left w:val="none" w:sz="0" w:space="0" w:color="auto"/>
        <w:bottom w:val="none" w:sz="0" w:space="0" w:color="auto"/>
        <w:right w:val="none" w:sz="0" w:space="0" w:color="auto"/>
      </w:divBdr>
    </w:div>
    <w:div w:id="1387602299">
      <w:bodyDiv w:val="1"/>
      <w:marLeft w:val="0"/>
      <w:marRight w:val="0"/>
      <w:marTop w:val="0"/>
      <w:marBottom w:val="0"/>
      <w:divBdr>
        <w:top w:val="none" w:sz="0" w:space="0" w:color="auto"/>
        <w:left w:val="none" w:sz="0" w:space="0" w:color="auto"/>
        <w:bottom w:val="none" w:sz="0" w:space="0" w:color="auto"/>
        <w:right w:val="none" w:sz="0" w:space="0" w:color="auto"/>
      </w:divBdr>
    </w:div>
    <w:div w:id="1388380486">
      <w:bodyDiv w:val="1"/>
      <w:marLeft w:val="0"/>
      <w:marRight w:val="0"/>
      <w:marTop w:val="0"/>
      <w:marBottom w:val="0"/>
      <w:divBdr>
        <w:top w:val="none" w:sz="0" w:space="0" w:color="auto"/>
        <w:left w:val="none" w:sz="0" w:space="0" w:color="auto"/>
        <w:bottom w:val="none" w:sz="0" w:space="0" w:color="auto"/>
        <w:right w:val="none" w:sz="0" w:space="0" w:color="auto"/>
      </w:divBdr>
    </w:div>
    <w:div w:id="1427379753">
      <w:bodyDiv w:val="1"/>
      <w:marLeft w:val="0"/>
      <w:marRight w:val="0"/>
      <w:marTop w:val="0"/>
      <w:marBottom w:val="0"/>
      <w:divBdr>
        <w:top w:val="none" w:sz="0" w:space="0" w:color="auto"/>
        <w:left w:val="none" w:sz="0" w:space="0" w:color="auto"/>
        <w:bottom w:val="none" w:sz="0" w:space="0" w:color="auto"/>
        <w:right w:val="none" w:sz="0" w:space="0" w:color="auto"/>
      </w:divBdr>
    </w:div>
    <w:div w:id="1448888911">
      <w:bodyDiv w:val="1"/>
      <w:marLeft w:val="0"/>
      <w:marRight w:val="0"/>
      <w:marTop w:val="0"/>
      <w:marBottom w:val="0"/>
      <w:divBdr>
        <w:top w:val="none" w:sz="0" w:space="0" w:color="auto"/>
        <w:left w:val="none" w:sz="0" w:space="0" w:color="auto"/>
        <w:bottom w:val="none" w:sz="0" w:space="0" w:color="auto"/>
        <w:right w:val="none" w:sz="0" w:space="0" w:color="auto"/>
      </w:divBdr>
    </w:div>
    <w:div w:id="1449550328">
      <w:bodyDiv w:val="1"/>
      <w:marLeft w:val="0"/>
      <w:marRight w:val="0"/>
      <w:marTop w:val="0"/>
      <w:marBottom w:val="0"/>
      <w:divBdr>
        <w:top w:val="none" w:sz="0" w:space="0" w:color="auto"/>
        <w:left w:val="none" w:sz="0" w:space="0" w:color="auto"/>
        <w:bottom w:val="none" w:sz="0" w:space="0" w:color="auto"/>
        <w:right w:val="none" w:sz="0" w:space="0" w:color="auto"/>
      </w:divBdr>
    </w:div>
    <w:div w:id="1472944185">
      <w:bodyDiv w:val="1"/>
      <w:marLeft w:val="0"/>
      <w:marRight w:val="0"/>
      <w:marTop w:val="0"/>
      <w:marBottom w:val="0"/>
      <w:divBdr>
        <w:top w:val="none" w:sz="0" w:space="0" w:color="auto"/>
        <w:left w:val="none" w:sz="0" w:space="0" w:color="auto"/>
        <w:bottom w:val="none" w:sz="0" w:space="0" w:color="auto"/>
        <w:right w:val="none" w:sz="0" w:space="0" w:color="auto"/>
      </w:divBdr>
    </w:div>
    <w:div w:id="1513450073">
      <w:bodyDiv w:val="1"/>
      <w:marLeft w:val="0"/>
      <w:marRight w:val="0"/>
      <w:marTop w:val="0"/>
      <w:marBottom w:val="0"/>
      <w:divBdr>
        <w:top w:val="none" w:sz="0" w:space="0" w:color="auto"/>
        <w:left w:val="none" w:sz="0" w:space="0" w:color="auto"/>
        <w:bottom w:val="none" w:sz="0" w:space="0" w:color="auto"/>
        <w:right w:val="none" w:sz="0" w:space="0" w:color="auto"/>
      </w:divBdr>
    </w:div>
    <w:div w:id="1539194983">
      <w:bodyDiv w:val="1"/>
      <w:marLeft w:val="0"/>
      <w:marRight w:val="0"/>
      <w:marTop w:val="0"/>
      <w:marBottom w:val="0"/>
      <w:divBdr>
        <w:top w:val="none" w:sz="0" w:space="0" w:color="auto"/>
        <w:left w:val="none" w:sz="0" w:space="0" w:color="auto"/>
        <w:bottom w:val="none" w:sz="0" w:space="0" w:color="auto"/>
        <w:right w:val="none" w:sz="0" w:space="0" w:color="auto"/>
      </w:divBdr>
    </w:div>
    <w:div w:id="1542594095">
      <w:bodyDiv w:val="1"/>
      <w:marLeft w:val="0"/>
      <w:marRight w:val="0"/>
      <w:marTop w:val="0"/>
      <w:marBottom w:val="0"/>
      <w:divBdr>
        <w:top w:val="none" w:sz="0" w:space="0" w:color="auto"/>
        <w:left w:val="none" w:sz="0" w:space="0" w:color="auto"/>
        <w:bottom w:val="none" w:sz="0" w:space="0" w:color="auto"/>
        <w:right w:val="none" w:sz="0" w:space="0" w:color="auto"/>
      </w:divBdr>
    </w:div>
    <w:div w:id="1559702888">
      <w:bodyDiv w:val="1"/>
      <w:marLeft w:val="0"/>
      <w:marRight w:val="0"/>
      <w:marTop w:val="0"/>
      <w:marBottom w:val="0"/>
      <w:divBdr>
        <w:top w:val="none" w:sz="0" w:space="0" w:color="auto"/>
        <w:left w:val="none" w:sz="0" w:space="0" w:color="auto"/>
        <w:bottom w:val="none" w:sz="0" w:space="0" w:color="auto"/>
        <w:right w:val="none" w:sz="0" w:space="0" w:color="auto"/>
      </w:divBdr>
    </w:div>
    <w:div w:id="1573078924">
      <w:bodyDiv w:val="1"/>
      <w:marLeft w:val="0"/>
      <w:marRight w:val="0"/>
      <w:marTop w:val="0"/>
      <w:marBottom w:val="0"/>
      <w:divBdr>
        <w:top w:val="none" w:sz="0" w:space="0" w:color="auto"/>
        <w:left w:val="none" w:sz="0" w:space="0" w:color="auto"/>
        <w:bottom w:val="none" w:sz="0" w:space="0" w:color="auto"/>
        <w:right w:val="none" w:sz="0" w:space="0" w:color="auto"/>
      </w:divBdr>
      <w:divsChild>
        <w:div w:id="31536963">
          <w:marLeft w:val="0"/>
          <w:marRight w:val="0"/>
          <w:marTop w:val="0"/>
          <w:marBottom w:val="0"/>
          <w:divBdr>
            <w:top w:val="none" w:sz="0" w:space="0" w:color="auto"/>
            <w:left w:val="none" w:sz="0" w:space="0" w:color="auto"/>
            <w:bottom w:val="none" w:sz="0" w:space="0" w:color="auto"/>
            <w:right w:val="none" w:sz="0" w:space="0" w:color="auto"/>
          </w:divBdr>
          <w:divsChild>
            <w:div w:id="788087703">
              <w:marLeft w:val="0"/>
              <w:marRight w:val="0"/>
              <w:marTop w:val="0"/>
              <w:marBottom w:val="0"/>
              <w:divBdr>
                <w:top w:val="none" w:sz="0" w:space="0" w:color="auto"/>
                <w:left w:val="none" w:sz="0" w:space="0" w:color="auto"/>
                <w:bottom w:val="none" w:sz="0" w:space="0" w:color="auto"/>
                <w:right w:val="none" w:sz="0" w:space="0" w:color="auto"/>
              </w:divBdr>
            </w:div>
          </w:divsChild>
        </w:div>
        <w:div w:id="1566985824">
          <w:marLeft w:val="0"/>
          <w:marRight w:val="0"/>
          <w:marTop w:val="0"/>
          <w:marBottom w:val="0"/>
          <w:divBdr>
            <w:top w:val="none" w:sz="0" w:space="0" w:color="auto"/>
            <w:left w:val="none" w:sz="0" w:space="0" w:color="auto"/>
            <w:bottom w:val="none" w:sz="0" w:space="0" w:color="auto"/>
            <w:right w:val="none" w:sz="0" w:space="0" w:color="auto"/>
          </w:divBdr>
          <w:divsChild>
            <w:div w:id="633676188">
              <w:marLeft w:val="0"/>
              <w:marRight w:val="0"/>
              <w:marTop w:val="0"/>
              <w:marBottom w:val="0"/>
              <w:divBdr>
                <w:top w:val="none" w:sz="0" w:space="0" w:color="auto"/>
                <w:left w:val="none" w:sz="0" w:space="0" w:color="auto"/>
                <w:bottom w:val="none" w:sz="0" w:space="0" w:color="auto"/>
                <w:right w:val="none" w:sz="0" w:space="0" w:color="auto"/>
              </w:divBdr>
            </w:div>
          </w:divsChild>
        </w:div>
        <w:div w:id="1750493801">
          <w:marLeft w:val="0"/>
          <w:marRight w:val="0"/>
          <w:marTop w:val="0"/>
          <w:marBottom w:val="0"/>
          <w:divBdr>
            <w:top w:val="none" w:sz="0" w:space="0" w:color="auto"/>
            <w:left w:val="none" w:sz="0" w:space="0" w:color="auto"/>
            <w:bottom w:val="none" w:sz="0" w:space="0" w:color="auto"/>
            <w:right w:val="none" w:sz="0" w:space="0" w:color="auto"/>
          </w:divBdr>
          <w:divsChild>
            <w:div w:id="1619222414">
              <w:marLeft w:val="0"/>
              <w:marRight w:val="0"/>
              <w:marTop w:val="0"/>
              <w:marBottom w:val="0"/>
              <w:divBdr>
                <w:top w:val="none" w:sz="0" w:space="0" w:color="auto"/>
                <w:left w:val="none" w:sz="0" w:space="0" w:color="auto"/>
                <w:bottom w:val="none" w:sz="0" w:space="0" w:color="auto"/>
                <w:right w:val="none" w:sz="0" w:space="0" w:color="auto"/>
              </w:divBdr>
            </w:div>
          </w:divsChild>
        </w:div>
        <w:div w:id="2015447656">
          <w:marLeft w:val="0"/>
          <w:marRight w:val="0"/>
          <w:marTop w:val="0"/>
          <w:marBottom w:val="0"/>
          <w:divBdr>
            <w:top w:val="none" w:sz="0" w:space="0" w:color="auto"/>
            <w:left w:val="none" w:sz="0" w:space="0" w:color="auto"/>
            <w:bottom w:val="none" w:sz="0" w:space="0" w:color="auto"/>
            <w:right w:val="none" w:sz="0" w:space="0" w:color="auto"/>
          </w:divBdr>
          <w:divsChild>
            <w:div w:id="1946959686">
              <w:marLeft w:val="0"/>
              <w:marRight w:val="0"/>
              <w:marTop w:val="0"/>
              <w:marBottom w:val="0"/>
              <w:divBdr>
                <w:top w:val="none" w:sz="0" w:space="0" w:color="auto"/>
                <w:left w:val="none" w:sz="0" w:space="0" w:color="auto"/>
                <w:bottom w:val="none" w:sz="0" w:space="0" w:color="auto"/>
                <w:right w:val="none" w:sz="0" w:space="0" w:color="auto"/>
              </w:divBdr>
            </w:div>
          </w:divsChild>
        </w:div>
        <w:div w:id="1492986972">
          <w:marLeft w:val="0"/>
          <w:marRight w:val="0"/>
          <w:marTop w:val="0"/>
          <w:marBottom w:val="0"/>
          <w:divBdr>
            <w:top w:val="none" w:sz="0" w:space="0" w:color="auto"/>
            <w:left w:val="none" w:sz="0" w:space="0" w:color="auto"/>
            <w:bottom w:val="none" w:sz="0" w:space="0" w:color="auto"/>
            <w:right w:val="none" w:sz="0" w:space="0" w:color="auto"/>
          </w:divBdr>
          <w:divsChild>
            <w:div w:id="49310756">
              <w:marLeft w:val="0"/>
              <w:marRight w:val="0"/>
              <w:marTop w:val="0"/>
              <w:marBottom w:val="0"/>
              <w:divBdr>
                <w:top w:val="none" w:sz="0" w:space="0" w:color="auto"/>
                <w:left w:val="none" w:sz="0" w:space="0" w:color="auto"/>
                <w:bottom w:val="none" w:sz="0" w:space="0" w:color="auto"/>
                <w:right w:val="none" w:sz="0" w:space="0" w:color="auto"/>
              </w:divBdr>
            </w:div>
          </w:divsChild>
        </w:div>
        <w:div w:id="25103899">
          <w:marLeft w:val="0"/>
          <w:marRight w:val="0"/>
          <w:marTop w:val="0"/>
          <w:marBottom w:val="0"/>
          <w:divBdr>
            <w:top w:val="none" w:sz="0" w:space="0" w:color="auto"/>
            <w:left w:val="none" w:sz="0" w:space="0" w:color="auto"/>
            <w:bottom w:val="none" w:sz="0" w:space="0" w:color="auto"/>
            <w:right w:val="none" w:sz="0" w:space="0" w:color="auto"/>
          </w:divBdr>
          <w:divsChild>
            <w:div w:id="172583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458252">
      <w:bodyDiv w:val="1"/>
      <w:marLeft w:val="0"/>
      <w:marRight w:val="0"/>
      <w:marTop w:val="0"/>
      <w:marBottom w:val="0"/>
      <w:divBdr>
        <w:top w:val="none" w:sz="0" w:space="0" w:color="auto"/>
        <w:left w:val="none" w:sz="0" w:space="0" w:color="auto"/>
        <w:bottom w:val="none" w:sz="0" w:space="0" w:color="auto"/>
        <w:right w:val="none" w:sz="0" w:space="0" w:color="auto"/>
      </w:divBdr>
    </w:div>
    <w:div w:id="1616861639">
      <w:bodyDiv w:val="1"/>
      <w:marLeft w:val="0"/>
      <w:marRight w:val="0"/>
      <w:marTop w:val="0"/>
      <w:marBottom w:val="0"/>
      <w:divBdr>
        <w:top w:val="none" w:sz="0" w:space="0" w:color="auto"/>
        <w:left w:val="none" w:sz="0" w:space="0" w:color="auto"/>
        <w:bottom w:val="none" w:sz="0" w:space="0" w:color="auto"/>
        <w:right w:val="none" w:sz="0" w:space="0" w:color="auto"/>
      </w:divBdr>
    </w:div>
    <w:div w:id="1620800307">
      <w:bodyDiv w:val="1"/>
      <w:marLeft w:val="0"/>
      <w:marRight w:val="0"/>
      <w:marTop w:val="0"/>
      <w:marBottom w:val="0"/>
      <w:divBdr>
        <w:top w:val="none" w:sz="0" w:space="0" w:color="auto"/>
        <w:left w:val="none" w:sz="0" w:space="0" w:color="auto"/>
        <w:bottom w:val="none" w:sz="0" w:space="0" w:color="auto"/>
        <w:right w:val="none" w:sz="0" w:space="0" w:color="auto"/>
      </w:divBdr>
    </w:div>
    <w:div w:id="1628582079">
      <w:bodyDiv w:val="1"/>
      <w:marLeft w:val="0"/>
      <w:marRight w:val="0"/>
      <w:marTop w:val="0"/>
      <w:marBottom w:val="0"/>
      <w:divBdr>
        <w:top w:val="none" w:sz="0" w:space="0" w:color="auto"/>
        <w:left w:val="none" w:sz="0" w:space="0" w:color="auto"/>
        <w:bottom w:val="none" w:sz="0" w:space="0" w:color="auto"/>
        <w:right w:val="none" w:sz="0" w:space="0" w:color="auto"/>
      </w:divBdr>
    </w:div>
    <w:div w:id="1645040410">
      <w:bodyDiv w:val="1"/>
      <w:marLeft w:val="0"/>
      <w:marRight w:val="0"/>
      <w:marTop w:val="0"/>
      <w:marBottom w:val="0"/>
      <w:divBdr>
        <w:top w:val="none" w:sz="0" w:space="0" w:color="auto"/>
        <w:left w:val="none" w:sz="0" w:space="0" w:color="auto"/>
        <w:bottom w:val="none" w:sz="0" w:space="0" w:color="auto"/>
        <w:right w:val="none" w:sz="0" w:space="0" w:color="auto"/>
      </w:divBdr>
      <w:divsChild>
        <w:div w:id="1337537010">
          <w:marLeft w:val="0"/>
          <w:marRight w:val="0"/>
          <w:marTop w:val="0"/>
          <w:marBottom w:val="0"/>
          <w:divBdr>
            <w:top w:val="none" w:sz="0" w:space="0" w:color="auto"/>
            <w:left w:val="none" w:sz="0" w:space="0" w:color="auto"/>
            <w:bottom w:val="none" w:sz="0" w:space="0" w:color="auto"/>
            <w:right w:val="none" w:sz="0" w:space="0" w:color="auto"/>
          </w:divBdr>
          <w:divsChild>
            <w:div w:id="226569675">
              <w:marLeft w:val="0"/>
              <w:marRight w:val="0"/>
              <w:marTop w:val="0"/>
              <w:marBottom w:val="0"/>
              <w:divBdr>
                <w:top w:val="none" w:sz="0" w:space="0" w:color="auto"/>
                <w:left w:val="none" w:sz="0" w:space="0" w:color="auto"/>
                <w:bottom w:val="none" w:sz="0" w:space="0" w:color="auto"/>
                <w:right w:val="none" w:sz="0" w:space="0" w:color="auto"/>
              </w:divBdr>
            </w:div>
          </w:divsChild>
        </w:div>
        <w:div w:id="1873959441">
          <w:marLeft w:val="0"/>
          <w:marRight w:val="0"/>
          <w:marTop w:val="0"/>
          <w:marBottom w:val="0"/>
          <w:divBdr>
            <w:top w:val="none" w:sz="0" w:space="0" w:color="auto"/>
            <w:left w:val="none" w:sz="0" w:space="0" w:color="auto"/>
            <w:bottom w:val="none" w:sz="0" w:space="0" w:color="auto"/>
            <w:right w:val="none" w:sz="0" w:space="0" w:color="auto"/>
          </w:divBdr>
          <w:divsChild>
            <w:div w:id="480542365">
              <w:marLeft w:val="0"/>
              <w:marRight w:val="0"/>
              <w:marTop w:val="0"/>
              <w:marBottom w:val="0"/>
              <w:divBdr>
                <w:top w:val="none" w:sz="0" w:space="0" w:color="auto"/>
                <w:left w:val="none" w:sz="0" w:space="0" w:color="auto"/>
                <w:bottom w:val="none" w:sz="0" w:space="0" w:color="auto"/>
                <w:right w:val="none" w:sz="0" w:space="0" w:color="auto"/>
              </w:divBdr>
            </w:div>
          </w:divsChild>
        </w:div>
        <w:div w:id="1597129651">
          <w:marLeft w:val="0"/>
          <w:marRight w:val="0"/>
          <w:marTop w:val="0"/>
          <w:marBottom w:val="0"/>
          <w:divBdr>
            <w:top w:val="none" w:sz="0" w:space="0" w:color="auto"/>
            <w:left w:val="none" w:sz="0" w:space="0" w:color="auto"/>
            <w:bottom w:val="none" w:sz="0" w:space="0" w:color="auto"/>
            <w:right w:val="none" w:sz="0" w:space="0" w:color="auto"/>
          </w:divBdr>
          <w:divsChild>
            <w:div w:id="1753509244">
              <w:marLeft w:val="0"/>
              <w:marRight w:val="0"/>
              <w:marTop w:val="0"/>
              <w:marBottom w:val="0"/>
              <w:divBdr>
                <w:top w:val="none" w:sz="0" w:space="0" w:color="auto"/>
                <w:left w:val="none" w:sz="0" w:space="0" w:color="auto"/>
                <w:bottom w:val="none" w:sz="0" w:space="0" w:color="auto"/>
                <w:right w:val="none" w:sz="0" w:space="0" w:color="auto"/>
              </w:divBdr>
            </w:div>
          </w:divsChild>
        </w:div>
        <w:div w:id="1778063067">
          <w:marLeft w:val="0"/>
          <w:marRight w:val="0"/>
          <w:marTop w:val="0"/>
          <w:marBottom w:val="0"/>
          <w:divBdr>
            <w:top w:val="none" w:sz="0" w:space="0" w:color="auto"/>
            <w:left w:val="none" w:sz="0" w:space="0" w:color="auto"/>
            <w:bottom w:val="none" w:sz="0" w:space="0" w:color="auto"/>
            <w:right w:val="none" w:sz="0" w:space="0" w:color="auto"/>
          </w:divBdr>
          <w:divsChild>
            <w:div w:id="1243368699">
              <w:marLeft w:val="0"/>
              <w:marRight w:val="0"/>
              <w:marTop w:val="0"/>
              <w:marBottom w:val="0"/>
              <w:divBdr>
                <w:top w:val="none" w:sz="0" w:space="0" w:color="auto"/>
                <w:left w:val="none" w:sz="0" w:space="0" w:color="auto"/>
                <w:bottom w:val="none" w:sz="0" w:space="0" w:color="auto"/>
                <w:right w:val="none" w:sz="0" w:space="0" w:color="auto"/>
              </w:divBdr>
            </w:div>
          </w:divsChild>
        </w:div>
        <w:div w:id="1437553072">
          <w:marLeft w:val="0"/>
          <w:marRight w:val="0"/>
          <w:marTop w:val="0"/>
          <w:marBottom w:val="0"/>
          <w:divBdr>
            <w:top w:val="none" w:sz="0" w:space="0" w:color="auto"/>
            <w:left w:val="none" w:sz="0" w:space="0" w:color="auto"/>
            <w:bottom w:val="none" w:sz="0" w:space="0" w:color="auto"/>
            <w:right w:val="none" w:sz="0" w:space="0" w:color="auto"/>
          </w:divBdr>
          <w:divsChild>
            <w:div w:id="1485781819">
              <w:marLeft w:val="0"/>
              <w:marRight w:val="0"/>
              <w:marTop w:val="0"/>
              <w:marBottom w:val="0"/>
              <w:divBdr>
                <w:top w:val="none" w:sz="0" w:space="0" w:color="auto"/>
                <w:left w:val="none" w:sz="0" w:space="0" w:color="auto"/>
                <w:bottom w:val="none" w:sz="0" w:space="0" w:color="auto"/>
                <w:right w:val="none" w:sz="0" w:space="0" w:color="auto"/>
              </w:divBdr>
            </w:div>
          </w:divsChild>
        </w:div>
        <w:div w:id="1439837221">
          <w:marLeft w:val="0"/>
          <w:marRight w:val="0"/>
          <w:marTop w:val="0"/>
          <w:marBottom w:val="0"/>
          <w:divBdr>
            <w:top w:val="none" w:sz="0" w:space="0" w:color="auto"/>
            <w:left w:val="none" w:sz="0" w:space="0" w:color="auto"/>
            <w:bottom w:val="none" w:sz="0" w:space="0" w:color="auto"/>
            <w:right w:val="none" w:sz="0" w:space="0" w:color="auto"/>
          </w:divBdr>
          <w:divsChild>
            <w:div w:id="187788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293578">
      <w:bodyDiv w:val="1"/>
      <w:marLeft w:val="0"/>
      <w:marRight w:val="0"/>
      <w:marTop w:val="0"/>
      <w:marBottom w:val="0"/>
      <w:divBdr>
        <w:top w:val="none" w:sz="0" w:space="0" w:color="auto"/>
        <w:left w:val="none" w:sz="0" w:space="0" w:color="auto"/>
        <w:bottom w:val="none" w:sz="0" w:space="0" w:color="auto"/>
        <w:right w:val="none" w:sz="0" w:space="0" w:color="auto"/>
      </w:divBdr>
    </w:div>
    <w:div w:id="1686590750">
      <w:bodyDiv w:val="1"/>
      <w:marLeft w:val="0"/>
      <w:marRight w:val="0"/>
      <w:marTop w:val="0"/>
      <w:marBottom w:val="0"/>
      <w:divBdr>
        <w:top w:val="none" w:sz="0" w:space="0" w:color="auto"/>
        <w:left w:val="none" w:sz="0" w:space="0" w:color="auto"/>
        <w:bottom w:val="none" w:sz="0" w:space="0" w:color="auto"/>
        <w:right w:val="none" w:sz="0" w:space="0" w:color="auto"/>
      </w:divBdr>
    </w:div>
    <w:div w:id="1694528277">
      <w:bodyDiv w:val="1"/>
      <w:marLeft w:val="0"/>
      <w:marRight w:val="0"/>
      <w:marTop w:val="0"/>
      <w:marBottom w:val="0"/>
      <w:divBdr>
        <w:top w:val="none" w:sz="0" w:space="0" w:color="auto"/>
        <w:left w:val="none" w:sz="0" w:space="0" w:color="auto"/>
        <w:bottom w:val="none" w:sz="0" w:space="0" w:color="auto"/>
        <w:right w:val="none" w:sz="0" w:space="0" w:color="auto"/>
      </w:divBdr>
    </w:div>
    <w:div w:id="1695963629">
      <w:bodyDiv w:val="1"/>
      <w:marLeft w:val="0"/>
      <w:marRight w:val="0"/>
      <w:marTop w:val="0"/>
      <w:marBottom w:val="0"/>
      <w:divBdr>
        <w:top w:val="none" w:sz="0" w:space="0" w:color="auto"/>
        <w:left w:val="none" w:sz="0" w:space="0" w:color="auto"/>
        <w:bottom w:val="none" w:sz="0" w:space="0" w:color="auto"/>
        <w:right w:val="none" w:sz="0" w:space="0" w:color="auto"/>
      </w:divBdr>
    </w:div>
    <w:div w:id="1698657586">
      <w:bodyDiv w:val="1"/>
      <w:marLeft w:val="0"/>
      <w:marRight w:val="0"/>
      <w:marTop w:val="0"/>
      <w:marBottom w:val="0"/>
      <w:divBdr>
        <w:top w:val="none" w:sz="0" w:space="0" w:color="auto"/>
        <w:left w:val="none" w:sz="0" w:space="0" w:color="auto"/>
        <w:bottom w:val="none" w:sz="0" w:space="0" w:color="auto"/>
        <w:right w:val="none" w:sz="0" w:space="0" w:color="auto"/>
      </w:divBdr>
    </w:div>
    <w:div w:id="1706639105">
      <w:bodyDiv w:val="1"/>
      <w:marLeft w:val="0"/>
      <w:marRight w:val="0"/>
      <w:marTop w:val="0"/>
      <w:marBottom w:val="0"/>
      <w:divBdr>
        <w:top w:val="none" w:sz="0" w:space="0" w:color="auto"/>
        <w:left w:val="none" w:sz="0" w:space="0" w:color="auto"/>
        <w:bottom w:val="none" w:sz="0" w:space="0" w:color="auto"/>
        <w:right w:val="none" w:sz="0" w:space="0" w:color="auto"/>
      </w:divBdr>
    </w:div>
    <w:div w:id="1708677475">
      <w:bodyDiv w:val="1"/>
      <w:marLeft w:val="0"/>
      <w:marRight w:val="0"/>
      <w:marTop w:val="0"/>
      <w:marBottom w:val="0"/>
      <w:divBdr>
        <w:top w:val="none" w:sz="0" w:space="0" w:color="auto"/>
        <w:left w:val="none" w:sz="0" w:space="0" w:color="auto"/>
        <w:bottom w:val="none" w:sz="0" w:space="0" w:color="auto"/>
        <w:right w:val="none" w:sz="0" w:space="0" w:color="auto"/>
      </w:divBdr>
    </w:div>
    <w:div w:id="1723943756">
      <w:bodyDiv w:val="1"/>
      <w:marLeft w:val="0"/>
      <w:marRight w:val="0"/>
      <w:marTop w:val="0"/>
      <w:marBottom w:val="0"/>
      <w:divBdr>
        <w:top w:val="none" w:sz="0" w:space="0" w:color="auto"/>
        <w:left w:val="none" w:sz="0" w:space="0" w:color="auto"/>
        <w:bottom w:val="none" w:sz="0" w:space="0" w:color="auto"/>
        <w:right w:val="none" w:sz="0" w:space="0" w:color="auto"/>
      </w:divBdr>
    </w:div>
    <w:div w:id="1724518011">
      <w:bodyDiv w:val="1"/>
      <w:marLeft w:val="0"/>
      <w:marRight w:val="0"/>
      <w:marTop w:val="0"/>
      <w:marBottom w:val="0"/>
      <w:divBdr>
        <w:top w:val="none" w:sz="0" w:space="0" w:color="auto"/>
        <w:left w:val="none" w:sz="0" w:space="0" w:color="auto"/>
        <w:bottom w:val="none" w:sz="0" w:space="0" w:color="auto"/>
        <w:right w:val="none" w:sz="0" w:space="0" w:color="auto"/>
      </w:divBdr>
      <w:divsChild>
        <w:div w:id="901595327">
          <w:marLeft w:val="0"/>
          <w:marRight w:val="0"/>
          <w:marTop w:val="0"/>
          <w:marBottom w:val="0"/>
          <w:divBdr>
            <w:top w:val="none" w:sz="0" w:space="0" w:color="auto"/>
            <w:left w:val="none" w:sz="0" w:space="0" w:color="auto"/>
            <w:bottom w:val="none" w:sz="0" w:space="0" w:color="auto"/>
            <w:right w:val="none" w:sz="0" w:space="0" w:color="auto"/>
          </w:divBdr>
          <w:divsChild>
            <w:div w:id="1398940479">
              <w:marLeft w:val="0"/>
              <w:marRight w:val="0"/>
              <w:marTop w:val="0"/>
              <w:marBottom w:val="0"/>
              <w:divBdr>
                <w:top w:val="none" w:sz="0" w:space="0" w:color="auto"/>
                <w:left w:val="none" w:sz="0" w:space="0" w:color="auto"/>
                <w:bottom w:val="none" w:sz="0" w:space="0" w:color="auto"/>
                <w:right w:val="none" w:sz="0" w:space="0" w:color="auto"/>
              </w:divBdr>
              <w:divsChild>
                <w:div w:id="1476800754">
                  <w:marLeft w:val="0"/>
                  <w:marRight w:val="0"/>
                  <w:marTop w:val="0"/>
                  <w:marBottom w:val="0"/>
                  <w:divBdr>
                    <w:top w:val="none" w:sz="0" w:space="0" w:color="auto"/>
                    <w:left w:val="none" w:sz="0" w:space="0" w:color="auto"/>
                    <w:bottom w:val="none" w:sz="0" w:space="0" w:color="auto"/>
                    <w:right w:val="none" w:sz="0" w:space="0" w:color="auto"/>
                  </w:divBdr>
                  <w:divsChild>
                    <w:div w:id="167707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707952">
          <w:marLeft w:val="0"/>
          <w:marRight w:val="0"/>
          <w:marTop w:val="0"/>
          <w:marBottom w:val="0"/>
          <w:divBdr>
            <w:top w:val="none" w:sz="0" w:space="0" w:color="auto"/>
            <w:left w:val="none" w:sz="0" w:space="0" w:color="auto"/>
            <w:bottom w:val="none" w:sz="0" w:space="0" w:color="auto"/>
            <w:right w:val="none" w:sz="0" w:space="0" w:color="auto"/>
          </w:divBdr>
          <w:divsChild>
            <w:div w:id="1124664206">
              <w:marLeft w:val="0"/>
              <w:marRight w:val="0"/>
              <w:marTop w:val="0"/>
              <w:marBottom w:val="0"/>
              <w:divBdr>
                <w:top w:val="none" w:sz="0" w:space="0" w:color="auto"/>
                <w:left w:val="none" w:sz="0" w:space="0" w:color="auto"/>
                <w:bottom w:val="none" w:sz="0" w:space="0" w:color="auto"/>
                <w:right w:val="none" w:sz="0" w:space="0" w:color="auto"/>
              </w:divBdr>
              <w:divsChild>
                <w:div w:id="612597007">
                  <w:marLeft w:val="0"/>
                  <w:marRight w:val="0"/>
                  <w:marTop w:val="0"/>
                  <w:marBottom w:val="0"/>
                  <w:divBdr>
                    <w:top w:val="none" w:sz="0" w:space="0" w:color="auto"/>
                    <w:left w:val="none" w:sz="0" w:space="0" w:color="auto"/>
                    <w:bottom w:val="none" w:sz="0" w:space="0" w:color="auto"/>
                    <w:right w:val="none" w:sz="0" w:space="0" w:color="auto"/>
                  </w:divBdr>
                  <w:divsChild>
                    <w:div w:id="209566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202536">
      <w:bodyDiv w:val="1"/>
      <w:marLeft w:val="0"/>
      <w:marRight w:val="0"/>
      <w:marTop w:val="0"/>
      <w:marBottom w:val="0"/>
      <w:divBdr>
        <w:top w:val="none" w:sz="0" w:space="0" w:color="auto"/>
        <w:left w:val="none" w:sz="0" w:space="0" w:color="auto"/>
        <w:bottom w:val="none" w:sz="0" w:space="0" w:color="auto"/>
        <w:right w:val="none" w:sz="0" w:space="0" w:color="auto"/>
      </w:divBdr>
    </w:div>
    <w:div w:id="1742094809">
      <w:bodyDiv w:val="1"/>
      <w:marLeft w:val="0"/>
      <w:marRight w:val="0"/>
      <w:marTop w:val="0"/>
      <w:marBottom w:val="0"/>
      <w:divBdr>
        <w:top w:val="none" w:sz="0" w:space="0" w:color="auto"/>
        <w:left w:val="none" w:sz="0" w:space="0" w:color="auto"/>
        <w:bottom w:val="none" w:sz="0" w:space="0" w:color="auto"/>
        <w:right w:val="none" w:sz="0" w:space="0" w:color="auto"/>
      </w:divBdr>
    </w:div>
    <w:div w:id="1790778020">
      <w:bodyDiv w:val="1"/>
      <w:marLeft w:val="0"/>
      <w:marRight w:val="0"/>
      <w:marTop w:val="0"/>
      <w:marBottom w:val="0"/>
      <w:divBdr>
        <w:top w:val="none" w:sz="0" w:space="0" w:color="auto"/>
        <w:left w:val="none" w:sz="0" w:space="0" w:color="auto"/>
        <w:bottom w:val="none" w:sz="0" w:space="0" w:color="auto"/>
        <w:right w:val="none" w:sz="0" w:space="0" w:color="auto"/>
      </w:divBdr>
    </w:div>
    <w:div w:id="1857650512">
      <w:bodyDiv w:val="1"/>
      <w:marLeft w:val="0"/>
      <w:marRight w:val="0"/>
      <w:marTop w:val="0"/>
      <w:marBottom w:val="0"/>
      <w:divBdr>
        <w:top w:val="none" w:sz="0" w:space="0" w:color="auto"/>
        <w:left w:val="none" w:sz="0" w:space="0" w:color="auto"/>
        <w:bottom w:val="none" w:sz="0" w:space="0" w:color="auto"/>
        <w:right w:val="none" w:sz="0" w:space="0" w:color="auto"/>
      </w:divBdr>
    </w:div>
    <w:div w:id="1899169565">
      <w:bodyDiv w:val="1"/>
      <w:marLeft w:val="0"/>
      <w:marRight w:val="0"/>
      <w:marTop w:val="0"/>
      <w:marBottom w:val="0"/>
      <w:divBdr>
        <w:top w:val="none" w:sz="0" w:space="0" w:color="auto"/>
        <w:left w:val="none" w:sz="0" w:space="0" w:color="auto"/>
        <w:bottom w:val="none" w:sz="0" w:space="0" w:color="auto"/>
        <w:right w:val="none" w:sz="0" w:space="0" w:color="auto"/>
      </w:divBdr>
    </w:div>
    <w:div w:id="1913541194">
      <w:bodyDiv w:val="1"/>
      <w:marLeft w:val="0"/>
      <w:marRight w:val="0"/>
      <w:marTop w:val="0"/>
      <w:marBottom w:val="0"/>
      <w:divBdr>
        <w:top w:val="none" w:sz="0" w:space="0" w:color="auto"/>
        <w:left w:val="none" w:sz="0" w:space="0" w:color="auto"/>
        <w:bottom w:val="none" w:sz="0" w:space="0" w:color="auto"/>
        <w:right w:val="none" w:sz="0" w:space="0" w:color="auto"/>
      </w:divBdr>
    </w:div>
    <w:div w:id="1923491637">
      <w:bodyDiv w:val="1"/>
      <w:marLeft w:val="0"/>
      <w:marRight w:val="0"/>
      <w:marTop w:val="0"/>
      <w:marBottom w:val="0"/>
      <w:divBdr>
        <w:top w:val="none" w:sz="0" w:space="0" w:color="auto"/>
        <w:left w:val="none" w:sz="0" w:space="0" w:color="auto"/>
        <w:bottom w:val="none" w:sz="0" w:space="0" w:color="auto"/>
        <w:right w:val="none" w:sz="0" w:space="0" w:color="auto"/>
      </w:divBdr>
    </w:div>
    <w:div w:id="1931232221">
      <w:bodyDiv w:val="1"/>
      <w:marLeft w:val="0"/>
      <w:marRight w:val="0"/>
      <w:marTop w:val="0"/>
      <w:marBottom w:val="0"/>
      <w:divBdr>
        <w:top w:val="none" w:sz="0" w:space="0" w:color="auto"/>
        <w:left w:val="none" w:sz="0" w:space="0" w:color="auto"/>
        <w:bottom w:val="none" w:sz="0" w:space="0" w:color="auto"/>
        <w:right w:val="none" w:sz="0" w:space="0" w:color="auto"/>
      </w:divBdr>
    </w:div>
    <w:div w:id="1967202869">
      <w:bodyDiv w:val="1"/>
      <w:marLeft w:val="0"/>
      <w:marRight w:val="0"/>
      <w:marTop w:val="0"/>
      <w:marBottom w:val="0"/>
      <w:divBdr>
        <w:top w:val="none" w:sz="0" w:space="0" w:color="auto"/>
        <w:left w:val="none" w:sz="0" w:space="0" w:color="auto"/>
        <w:bottom w:val="none" w:sz="0" w:space="0" w:color="auto"/>
        <w:right w:val="none" w:sz="0" w:space="0" w:color="auto"/>
      </w:divBdr>
      <w:divsChild>
        <w:div w:id="531192748">
          <w:marLeft w:val="0"/>
          <w:marRight w:val="0"/>
          <w:marTop w:val="0"/>
          <w:marBottom w:val="0"/>
          <w:divBdr>
            <w:top w:val="none" w:sz="0" w:space="0" w:color="auto"/>
            <w:left w:val="none" w:sz="0" w:space="0" w:color="auto"/>
            <w:bottom w:val="none" w:sz="0" w:space="0" w:color="auto"/>
            <w:right w:val="none" w:sz="0" w:space="0" w:color="auto"/>
          </w:divBdr>
        </w:div>
      </w:divsChild>
    </w:div>
    <w:div w:id="2003386496">
      <w:bodyDiv w:val="1"/>
      <w:marLeft w:val="0"/>
      <w:marRight w:val="0"/>
      <w:marTop w:val="0"/>
      <w:marBottom w:val="0"/>
      <w:divBdr>
        <w:top w:val="none" w:sz="0" w:space="0" w:color="auto"/>
        <w:left w:val="none" w:sz="0" w:space="0" w:color="auto"/>
        <w:bottom w:val="none" w:sz="0" w:space="0" w:color="auto"/>
        <w:right w:val="none" w:sz="0" w:space="0" w:color="auto"/>
      </w:divBdr>
    </w:div>
    <w:div w:id="2018001036">
      <w:bodyDiv w:val="1"/>
      <w:marLeft w:val="0"/>
      <w:marRight w:val="0"/>
      <w:marTop w:val="0"/>
      <w:marBottom w:val="0"/>
      <w:divBdr>
        <w:top w:val="none" w:sz="0" w:space="0" w:color="auto"/>
        <w:left w:val="none" w:sz="0" w:space="0" w:color="auto"/>
        <w:bottom w:val="none" w:sz="0" w:space="0" w:color="auto"/>
        <w:right w:val="none" w:sz="0" w:space="0" w:color="auto"/>
      </w:divBdr>
    </w:div>
    <w:div w:id="2020497904">
      <w:bodyDiv w:val="1"/>
      <w:marLeft w:val="0"/>
      <w:marRight w:val="0"/>
      <w:marTop w:val="0"/>
      <w:marBottom w:val="0"/>
      <w:divBdr>
        <w:top w:val="none" w:sz="0" w:space="0" w:color="auto"/>
        <w:left w:val="none" w:sz="0" w:space="0" w:color="auto"/>
        <w:bottom w:val="none" w:sz="0" w:space="0" w:color="auto"/>
        <w:right w:val="none" w:sz="0" w:space="0" w:color="auto"/>
      </w:divBdr>
    </w:div>
    <w:div w:id="2062899505">
      <w:bodyDiv w:val="1"/>
      <w:marLeft w:val="0"/>
      <w:marRight w:val="0"/>
      <w:marTop w:val="0"/>
      <w:marBottom w:val="0"/>
      <w:divBdr>
        <w:top w:val="none" w:sz="0" w:space="0" w:color="auto"/>
        <w:left w:val="none" w:sz="0" w:space="0" w:color="auto"/>
        <w:bottom w:val="none" w:sz="0" w:space="0" w:color="auto"/>
        <w:right w:val="none" w:sz="0" w:space="0" w:color="auto"/>
      </w:divBdr>
    </w:div>
    <w:div w:id="2078478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469C3-2DEB-49AF-AF14-C9B1358DE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20</Pages>
  <Words>5007</Words>
  <Characters>27040</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helena.magalhaes</dc:creator>
  <cp:lastModifiedBy>Rhaiza Aguiar</cp:lastModifiedBy>
  <cp:revision>12</cp:revision>
  <cp:lastPrinted>2025-04-15T13:01:00Z</cp:lastPrinted>
  <dcterms:created xsi:type="dcterms:W3CDTF">2026-04-24T18:39:00Z</dcterms:created>
  <dcterms:modified xsi:type="dcterms:W3CDTF">2026-04-29T23:36:00Z</dcterms:modified>
</cp:coreProperties>
</file>