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68E58D" w14:textId="687FF42F" w:rsidR="004844C1" w:rsidRDefault="004844C1" w:rsidP="00124582">
      <w:pPr>
        <w:spacing w:before="120" w:after="120"/>
        <w:jc w:val="center"/>
        <w:rPr>
          <w:rFonts w:ascii="Arial" w:hAnsi="Arial" w:cs="Arial"/>
          <w:b/>
        </w:rPr>
      </w:pPr>
      <w:bookmarkStart w:id="0" w:name="_GoBack"/>
      <w:bookmarkEnd w:id="0"/>
      <w:r w:rsidRPr="00A959BE">
        <w:rPr>
          <w:rFonts w:ascii="Arial" w:hAnsi="Arial" w:cs="Arial"/>
          <w:b/>
        </w:rPr>
        <w:t>ESTUDO TÉCNICO PRELIMINAR</w:t>
      </w:r>
    </w:p>
    <w:p w14:paraId="652A61C4" w14:textId="77777777" w:rsidR="00124582" w:rsidRPr="00A959BE" w:rsidRDefault="00124582" w:rsidP="00124582">
      <w:pPr>
        <w:spacing w:before="120" w:after="120"/>
        <w:jc w:val="center"/>
        <w:rPr>
          <w:rFonts w:ascii="Arial" w:hAnsi="Arial" w:cs="Arial"/>
          <w:b/>
        </w:rPr>
      </w:pPr>
    </w:p>
    <w:tbl>
      <w:tblPr>
        <w:tblW w:w="5000" w:type="pct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9012"/>
      </w:tblGrid>
      <w:tr w:rsidR="00D321A0" w:rsidRPr="00A959BE" w14:paraId="30EB9793" w14:textId="77777777" w:rsidTr="000073C1">
        <w:tc>
          <w:tcPr>
            <w:tcW w:w="9012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D9D9D9"/>
            <w:vAlign w:val="center"/>
          </w:tcPr>
          <w:p w14:paraId="090C1E1B" w14:textId="2516CA05" w:rsidR="00D321A0" w:rsidRPr="00A959BE" w:rsidRDefault="00D321A0" w:rsidP="00124582">
            <w:pPr>
              <w:jc w:val="both"/>
              <w:rPr>
                <w:rFonts w:ascii="Arial" w:hAnsi="Arial" w:cs="Arial"/>
                <w:b/>
              </w:rPr>
            </w:pPr>
            <w:r w:rsidRPr="00A959BE">
              <w:rPr>
                <w:rFonts w:ascii="Arial" w:hAnsi="Arial" w:cs="Arial"/>
                <w:b/>
              </w:rPr>
              <w:t xml:space="preserve">PROCESSO ADMINISTRATIVO: </w:t>
            </w:r>
            <w:r w:rsidR="00124582">
              <w:rPr>
                <w:rFonts w:ascii="Arial" w:hAnsi="Arial" w:cs="Arial"/>
                <w:b/>
              </w:rPr>
              <w:t>37860/2024</w:t>
            </w:r>
          </w:p>
        </w:tc>
      </w:tr>
    </w:tbl>
    <w:p w14:paraId="30FD860B" w14:textId="77777777" w:rsidR="00D321A0" w:rsidRPr="00A959BE" w:rsidRDefault="00D321A0" w:rsidP="00124582">
      <w:pPr>
        <w:spacing w:before="120" w:after="120"/>
        <w:jc w:val="both"/>
        <w:rPr>
          <w:rFonts w:ascii="Arial" w:hAnsi="Arial" w:cs="Arial"/>
          <w:b/>
        </w:rPr>
      </w:pPr>
    </w:p>
    <w:p w14:paraId="43C84A9A" w14:textId="77777777" w:rsidR="004C4AD1" w:rsidRPr="00A959BE" w:rsidRDefault="004C4AD1" w:rsidP="00124582">
      <w:pPr>
        <w:pStyle w:val="Default"/>
        <w:shd w:val="clear" w:color="auto" w:fill="7F7F7F" w:themeFill="text1" w:themeFillTint="80"/>
        <w:spacing w:before="120" w:after="120"/>
        <w:ind w:firstLine="851"/>
        <w:jc w:val="both"/>
        <w:rPr>
          <w:rFonts w:ascii="Arial" w:hAnsi="Arial" w:cs="Arial"/>
          <w:b/>
          <w:bCs/>
          <w:color w:val="FFFFFF" w:themeColor="background1"/>
          <w:sz w:val="20"/>
          <w:szCs w:val="20"/>
        </w:rPr>
      </w:pPr>
      <w:r w:rsidRPr="00A959BE">
        <w:rPr>
          <w:rFonts w:ascii="Arial" w:hAnsi="Arial" w:cs="Arial"/>
          <w:b/>
          <w:bCs/>
          <w:color w:val="FFFFFF" w:themeColor="background1"/>
          <w:sz w:val="20"/>
          <w:szCs w:val="20"/>
        </w:rPr>
        <w:t>I – INFORMAÇÕES GERAIS</w:t>
      </w:r>
    </w:p>
    <w:tbl>
      <w:tblPr>
        <w:tblW w:w="5000" w:type="pct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4884"/>
        <w:gridCol w:w="4128"/>
      </w:tblGrid>
      <w:tr w:rsidR="006D066A" w:rsidRPr="00A959BE" w14:paraId="68BD333D" w14:textId="77777777" w:rsidTr="00D321A0">
        <w:tc>
          <w:tcPr>
            <w:tcW w:w="9012" w:type="dxa"/>
            <w:gridSpan w:val="2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D9D9D9"/>
            <w:vAlign w:val="center"/>
          </w:tcPr>
          <w:p w14:paraId="10D57A30" w14:textId="77777777" w:rsidR="006D066A" w:rsidRPr="00A959BE" w:rsidRDefault="006D066A" w:rsidP="00124582">
            <w:pPr>
              <w:jc w:val="both"/>
              <w:rPr>
                <w:rFonts w:ascii="Arial" w:hAnsi="Arial" w:cs="Arial"/>
              </w:rPr>
            </w:pPr>
            <w:r w:rsidRPr="00A959BE">
              <w:rPr>
                <w:rFonts w:ascii="Arial" w:hAnsi="Arial" w:cs="Arial"/>
                <w:b/>
              </w:rPr>
              <w:t>IDENTIFICAÇÃO DO SOLICITANTE</w:t>
            </w:r>
          </w:p>
        </w:tc>
      </w:tr>
      <w:tr w:rsidR="006D066A" w:rsidRPr="00A959BE" w14:paraId="330B27F6" w14:textId="77777777" w:rsidTr="00D321A0">
        <w:tc>
          <w:tcPr>
            <w:tcW w:w="9012" w:type="dxa"/>
            <w:gridSpan w:val="2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auto"/>
            <w:vAlign w:val="center"/>
          </w:tcPr>
          <w:p w14:paraId="3D63A704" w14:textId="136D45E7" w:rsidR="006D066A" w:rsidRPr="00A959BE" w:rsidRDefault="006D066A" w:rsidP="00124582">
            <w:pPr>
              <w:jc w:val="both"/>
              <w:rPr>
                <w:rFonts w:ascii="Arial" w:hAnsi="Arial" w:cs="Arial"/>
              </w:rPr>
            </w:pPr>
            <w:r w:rsidRPr="00A959BE">
              <w:rPr>
                <w:rFonts w:ascii="Arial" w:hAnsi="Arial" w:cs="Arial"/>
                <w:b/>
              </w:rPr>
              <w:t>UNIDADE REQUISITANTE</w:t>
            </w:r>
            <w:r w:rsidRPr="00A959BE">
              <w:rPr>
                <w:rFonts w:ascii="Arial" w:hAnsi="Arial" w:cs="Arial"/>
              </w:rPr>
              <w:t xml:space="preserve">: </w:t>
            </w:r>
            <w:r w:rsidR="00AD23B5" w:rsidRPr="00A959BE">
              <w:rPr>
                <w:rFonts w:ascii="Arial" w:hAnsi="Arial" w:cs="Arial"/>
              </w:rPr>
              <w:t>Coordenação de Controle de Materiais</w:t>
            </w:r>
          </w:p>
        </w:tc>
      </w:tr>
      <w:tr w:rsidR="006D066A" w:rsidRPr="00A959BE" w14:paraId="2A54D539" w14:textId="77777777" w:rsidTr="00D321A0">
        <w:tc>
          <w:tcPr>
            <w:tcW w:w="4884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auto"/>
            <w:vAlign w:val="center"/>
          </w:tcPr>
          <w:p w14:paraId="4E08C43C" w14:textId="7BF1FC28" w:rsidR="006D066A" w:rsidRPr="00A959BE" w:rsidRDefault="006D066A" w:rsidP="00124582">
            <w:pPr>
              <w:jc w:val="both"/>
              <w:rPr>
                <w:rFonts w:ascii="Arial" w:hAnsi="Arial" w:cs="Arial"/>
              </w:rPr>
            </w:pPr>
            <w:r w:rsidRPr="00A959BE">
              <w:rPr>
                <w:rFonts w:ascii="Arial" w:hAnsi="Arial" w:cs="Arial"/>
                <w:b/>
              </w:rPr>
              <w:t xml:space="preserve">RESPONSÁVEL PELO REQUERIMENTO: </w:t>
            </w:r>
          </w:p>
        </w:tc>
        <w:tc>
          <w:tcPr>
            <w:tcW w:w="4128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auto"/>
            <w:vAlign w:val="center"/>
          </w:tcPr>
          <w:p w14:paraId="415D10A8" w14:textId="0D6391B5" w:rsidR="006D066A" w:rsidRPr="00A959BE" w:rsidRDefault="006D066A" w:rsidP="00124582">
            <w:pPr>
              <w:jc w:val="both"/>
              <w:rPr>
                <w:rFonts w:ascii="Arial" w:hAnsi="Arial" w:cs="Arial"/>
              </w:rPr>
            </w:pPr>
            <w:r w:rsidRPr="00A959BE">
              <w:rPr>
                <w:rFonts w:ascii="Arial" w:hAnsi="Arial" w:cs="Arial"/>
              </w:rPr>
              <w:t xml:space="preserve">Matrícula: </w:t>
            </w:r>
          </w:p>
        </w:tc>
      </w:tr>
      <w:tr w:rsidR="006D066A" w:rsidRPr="00A959BE" w14:paraId="36F1C17F" w14:textId="77777777" w:rsidTr="00D321A0">
        <w:tc>
          <w:tcPr>
            <w:tcW w:w="4884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auto"/>
            <w:vAlign w:val="center"/>
          </w:tcPr>
          <w:p w14:paraId="1384BD88" w14:textId="0BB0AFAA" w:rsidR="006D066A" w:rsidRPr="00A959BE" w:rsidRDefault="006D066A" w:rsidP="00124582">
            <w:pPr>
              <w:jc w:val="both"/>
              <w:rPr>
                <w:rFonts w:ascii="Arial" w:hAnsi="Arial" w:cs="Arial"/>
              </w:rPr>
            </w:pPr>
            <w:r w:rsidRPr="00A959BE">
              <w:rPr>
                <w:rFonts w:ascii="Arial" w:hAnsi="Arial" w:cs="Arial"/>
              </w:rPr>
              <w:t xml:space="preserve">E-mail: </w:t>
            </w:r>
            <w:r w:rsidR="001108A8" w:rsidRPr="00A959BE">
              <w:rPr>
                <w:rFonts w:ascii="Arial" w:hAnsi="Arial" w:cs="Arial"/>
              </w:rPr>
              <w:t>semov@colombo.pr.gov.br</w:t>
            </w:r>
          </w:p>
        </w:tc>
        <w:tc>
          <w:tcPr>
            <w:tcW w:w="4128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auto"/>
            <w:vAlign w:val="center"/>
          </w:tcPr>
          <w:p w14:paraId="6667CB5E" w14:textId="77777777" w:rsidR="006D066A" w:rsidRPr="00A959BE" w:rsidRDefault="006D066A" w:rsidP="00124582">
            <w:pPr>
              <w:jc w:val="both"/>
              <w:rPr>
                <w:rFonts w:ascii="Arial" w:hAnsi="Arial" w:cs="Arial"/>
              </w:rPr>
            </w:pPr>
            <w:r w:rsidRPr="00A959BE">
              <w:rPr>
                <w:rFonts w:ascii="Arial" w:hAnsi="Arial" w:cs="Arial"/>
              </w:rPr>
              <w:t>Telefone: 41 3663-2244</w:t>
            </w:r>
          </w:p>
        </w:tc>
      </w:tr>
      <w:tr w:rsidR="006D066A" w:rsidRPr="00A959BE" w14:paraId="4D7AE583" w14:textId="77777777" w:rsidTr="00D321A0">
        <w:tc>
          <w:tcPr>
            <w:tcW w:w="9012" w:type="dxa"/>
            <w:gridSpan w:val="2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auto"/>
            <w:vAlign w:val="center"/>
          </w:tcPr>
          <w:p w14:paraId="7398F1A3" w14:textId="77777777" w:rsidR="006D066A" w:rsidRPr="00A959BE" w:rsidRDefault="006D066A" w:rsidP="00124582">
            <w:pPr>
              <w:jc w:val="both"/>
              <w:rPr>
                <w:rFonts w:ascii="Arial" w:hAnsi="Arial" w:cs="Arial"/>
              </w:rPr>
            </w:pPr>
            <w:r w:rsidRPr="00A959BE">
              <w:rPr>
                <w:rFonts w:ascii="Arial" w:hAnsi="Arial" w:cs="Arial"/>
              </w:rPr>
              <w:t>Responsável pela Unidade Requisitante: Italo Perini Neto</w:t>
            </w:r>
          </w:p>
        </w:tc>
      </w:tr>
      <w:tr w:rsidR="00D321A0" w:rsidRPr="00A959BE" w14:paraId="7CE234F5" w14:textId="77777777" w:rsidTr="003F1C1D">
        <w:tc>
          <w:tcPr>
            <w:tcW w:w="9012" w:type="dxa"/>
            <w:gridSpan w:val="2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D9D9D9"/>
            <w:vAlign w:val="center"/>
          </w:tcPr>
          <w:p w14:paraId="0D512417" w14:textId="30ED2D34" w:rsidR="00D321A0" w:rsidRPr="00A959BE" w:rsidRDefault="00D321A0" w:rsidP="00124582">
            <w:pPr>
              <w:jc w:val="both"/>
              <w:rPr>
                <w:rFonts w:ascii="Arial" w:hAnsi="Arial" w:cs="Arial"/>
              </w:rPr>
            </w:pPr>
            <w:r w:rsidRPr="00A959BE">
              <w:rPr>
                <w:rFonts w:ascii="Arial" w:hAnsi="Arial" w:cs="Arial"/>
                <w:b/>
              </w:rPr>
              <w:t>EQUIPE DE PLANEJAMENTO DA CONTRATAÇÃO</w:t>
            </w:r>
          </w:p>
        </w:tc>
      </w:tr>
      <w:tr w:rsidR="00D321A0" w:rsidRPr="00A959BE" w14:paraId="3730534B" w14:textId="77777777" w:rsidTr="003F1C1D">
        <w:tc>
          <w:tcPr>
            <w:tcW w:w="9012" w:type="dxa"/>
            <w:gridSpan w:val="2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auto"/>
            <w:vAlign w:val="center"/>
          </w:tcPr>
          <w:p w14:paraId="0D169A76" w14:textId="2CD1E633" w:rsidR="00D321A0" w:rsidRPr="00A959BE" w:rsidRDefault="004478A2" w:rsidP="00124582">
            <w:pPr>
              <w:jc w:val="both"/>
              <w:rPr>
                <w:rFonts w:ascii="Arial" w:hAnsi="Arial" w:cs="Arial"/>
              </w:rPr>
            </w:pPr>
            <w:r w:rsidRPr="00A959BE">
              <w:rPr>
                <w:rFonts w:ascii="Arial" w:hAnsi="Arial" w:cs="Arial"/>
                <w:b/>
              </w:rPr>
              <w:t>RESPONSÁVEL PELO PLANEJAMENO</w:t>
            </w:r>
            <w:r w:rsidR="00D321A0" w:rsidRPr="00A959BE">
              <w:rPr>
                <w:rFonts w:ascii="Arial" w:hAnsi="Arial" w:cs="Arial"/>
              </w:rPr>
              <w:t xml:space="preserve">: </w:t>
            </w:r>
            <w:r w:rsidR="001108A8" w:rsidRPr="00A959BE">
              <w:rPr>
                <w:rFonts w:ascii="Arial" w:hAnsi="Arial" w:cs="Arial"/>
              </w:rPr>
              <w:t>Rodrigo Colere</w:t>
            </w:r>
          </w:p>
        </w:tc>
      </w:tr>
      <w:tr w:rsidR="00D321A0" w:rsidRPr="00A959BE" w14:paraId="56182A8B" w14:textId="77777777" w:rsidTr="00D321A0">
        <w:tc>
          <w:tcPr>
            <w:tcW w:w="9012" w:type="dxa"/>
            <w:gridSpan w:val="2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auto"/>
            <w:vAlign w:val="center"/>
          </w:tcPr>
          <w:p w14:paraId="2B181631" w14:textId="7EA00B08" w:rsidR="00D321A0" w:rsidRPr="00A959BE" w:rsidRDefault="004478A2" w:rsidP="00124582">
            <w:pPr>
              <w:jc w:val="both"/>
              <w:rPr>
                <w:rFonts w:ascii="Arial" w:hAnsi="Arial" w:cs="Arial"/>
              </w:rPr>
            </w:pPr>
            <w:r w:rsidRPr="00A959BE">
              <w:rPr>
                <w:rFonts w:ascii="Arial" w:hAnsi="Arial" w:cs="Arial"/>
                <w:b/>
              </w:rPr>
              <w:t xml:space="preserve">MEMBRO: </w:t>
            </w:r>
            <w:r w:rsidR="00124582">
              <w:rPr>
                <w:rFonts w:ascii="Arial" w:hAnsi="Arial" w:cs="Arial"/>
              </w:rPr>
              <w:t>José Nilo Lenzi</w:t>
            </w:r>
          </w:p>
        </w:tc>
      </w:tr>
      <w:tr w:rsidR="004478A2" w:rsidRPr="00A959BE" w14:paraId="5C55C0A4" w14:textId="77777777" w:rsidTr="00D321A0">
        <w:tc>
          <w:tcPr>
            <w:tcW w:w="9012" w:type="dxa"/>
            <w:gridSpan w:val="2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auto"/>
            <w:vAlign w:val="center"/>
          </w:tcPr>
          <w:p w14:paraId="71B232DA" w14:textId="00974BF3" w:rsidR="004478A2" w:rsidRPr="00A959BE" w:rsidRDefault="004478A2" w:rsidP="00124582">
            <w:pPr>
              <w:jc w:val="both"/>
              <w:rPr>
                <w:rFonts w:ascii="Arial" w:hAnsi="Arial" w:cs="Arial"/>
                <w:b/>
              </w:rPr>
            </w:pPr>
            <w:r w:rsidRPr="00A959BE">
              <w:rPr>
                <w:rFonts w:ascii="Arial" w:hAnsi="Arial" w:cs="Arial"/>
                <w:b/>
              </w:rPr>
              <w:t xml:space="preserve">MEMBRO: </w:t>
            </w:r>
            <w:r w:rsidR="00124582">
              <w:rPr>
                <w:rFonts w:ascii="Arial" w:hAnsi="Arial" w:cs="Arial"/>
              </w:rPr>
              <w:t>Claudiomir Carrão</w:t>
            </w:r>
          </w:p>
        </w:tc>
      </w:tr>
    </w:tbl>
    <w:p w14:paraId="000BB024" w14:textId="5B710747" w:rsidR="004C4AD1" w:rsidRPr="00A959BE" w:rsidRDefault="004C4AD1" w:rsidP="00124582">
      <w:pPr>
        <w:spacing w:before="120" w:after="120"/>
        <w:ind w:firstLine="851"/>
        <w:jc w:val="both"/>
        <w:rPr>
          <w:rFonts w:ascii="Arial" w:hAnsi="Arial" w:cs="Arial"/>
          <w:color w:val="C00000"/>
        </w:rPr>
      </w:pPr>
    </w:p>
    <w:p w14:paraId="6A79969C" w14:textId="77777777" w:rsidR="00427780" w:rsidRPr="00A959BE" w:rsidRDefault="00427780" w:rsidP="00124582">
      <w:pPr>
        <w:pStyle w:val="Default"/>
        <w:shd w:val="clear" w:color="auto" w:fill="7F7F7F" w:themeFill="text1" w:themeFillTint="80"/>
        <w:spacing w:before="120" w:after="120"/>
        <w:ind w:firstLine="851"/>
        <w:jc w:val="both"/>
        <w:rPr>
          <w:rFonts w:ascii="Arial" w:hAnsi="Arial" w:cs="Arial"/>
          <w:b/>
          <w:bCs/>
          <w:color w:val="FFFFFF" w:themeColor="background1"/>
          <w:sz w:val="20"/>
          <w:szCs w:val="20"/>
        </w:rPr>
      </w:pPr>
      <w:r w:rsidRPr="00A959BE">
        <w:rPr>
          <w:rFonts w:ascii="Arial" w:hAnsi="Arial" w:cs="Arial"/>
          <w:b/>
          <w:bCs/>
          <w:color w:val="FFFFFF" w:themeColor="background1"/>
          <w:sz w:val="20"/>
          <w:szCs w:val="20"/>
        </w:rPr>
        <w:t>II – DIAGNÓSTICO DA SITUAÇÃO ATUAL</w:t>
      </w:r>
    </w:p>
    <w:tbl>
      <w:tblPr>
        <w:tblW w:w="5000" w:type="pct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9012"/>
      </w:tblGrid>
      <w:tr w:rsidR="00505E8E" w:rsidRPr="00A959BE" w14:paraId="6CBB8C76" w14:textId="77777777" w:rsidTr="00505E8E">
        <w:tc>
          <w:tcPr>
            <w:tcW w:w="9012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D9D9D9"/>
            <w:vAlign w:val="center"/>
          </w:tcPr>
          <w:p w14:paraId="1384E7C1" w14:textId="7A1A9521" w:rsidR="00505E8E" w:rsidRPr="00A959BE" w:rsidRDefault="00505E8E" w:rsidP="00124582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3"/>
              </w:tabs>
              <w:spacing w:before="120" w:after="120"/>
              <w:ind w:left="0" w:firstLine="49"/>
              <w:jc w:val="both"/>
              <w:rPr>
                <w:rFonts w:ascii="Arial" w:hAnsi="Arial" w:cs="Arial"/>
                <w:b/>
              </w:rPr>
            </w:pPr>
            <w:r w:rsidRPr="00A959BE">
              <w:rPr>
                <w:rFonts w:ascii="Arial" w:hAnsi="Arial" w:cs="Arial"/>
                <w:b/>
              </w:rPr>
              <w:t>Descrição da necessidade:</w:t>
            </w:r>
          </w:p>
        </w:tc>
      </w:tr>
    </w:tbl>
    <w:p w14:paraId="62E285B3" w14:textId="77777777" w:rsidR="00471561" w:rsidRPr="00A959BE" w:rsidRDefault="00471561" w:rsidP="00124582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A959BE">
        <w:rPr>
          <w:rFonts w:ascii="Arial" w:hAnsi="Arial" w:cs="Arial"/>
          <w:b/>
          <w:bCs/>
          <w:sz w:val="20"/>
          <w:szCs w:val="20"/>
        </w:rPr>
        <w:t xml:space="preserve">Fundamento jurídico: </w:t>
      </w:r>
      <w:r w:rsidRPr="00A959BE">
        <w:rPr>
          <w:rFonts w:ascii="Arial" w:hAnsi="Arial" w:cs="Arial"/>
          <w:sz w:val="20"/>
          <w:szCs w:val="20"/>
        </w:rPr>
        <w:t>Descrição da necessidade da contratação, considerado o problema a ser resolvido sob a perspectiva do interesse público (inciso I do § 1° do art. 18 da Lei 14.133/2021 e inciso I do art. 81 do Decreto Municipal nº 47/2024).</w:t>
      </w:r>
    </w:p>
    <w:p w14:paraId="59833215" w14:textId="247E808B" w:rsidR="003360AB" w:rsidRPr="00A959BE" w:rsidRDefault="00207BB6" w:rsidP="00124582">
      <w:pPr>
        <w:pStyle w:val="Default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959BE">
        <w:rPr>
          <w:rFonts w:ascii="Arial" w:hAnsi="Arial" w:cs="Arial"/>
          <w:sz w:val="20"/>
          <w:szCs w:val="20"/>
        </w:rPr>
        <w:t>Fornecimento por meio de Registro de Preços de Agregados de Granito e Calcário, em diversas granulometrias, incluindo transporte, para manutenção de vias rurais, urbanas e obras de pavimentação, conforme quantidades e especificações constantes neste termo de referência</w:t>
      </w:r>
      <w:r w:rsidR="00C11188" w:rsidRPr="00A959BE">
        <w:rPr>
          <w:rFonts w:ascii="Arial" w:hAnsi="Arial" w:cs="Arial"/>
          <w:sz w:val="20"/>
          <w:szCs w:val="20"/>
        </w:rPr>
        <w:t xml:space="preserve">, visando a qualidade e a </w:t>
      </w:r>
      <w:r w:rsidRPr="00A959BE">
        <w:rPr>
          <w:rFonts w:ascii="Arial" w:hAnsi="Arial" w:cs="Arial"/>
          <w:sz w:val="20"/>
          <w:szCs w:val="20"/>
        </w:rPr>
        <w:t xml:space="preserve">manutenção constante das vias urbanas e rurais da Cidade de </w:t>
      </w:r>
      <w:r w:rsidR="00C11188" w:rsidRPr="00A959BE">
        <w:rPr>
          <w:rFonts w:ascii="Arial" w:hAnsi="Arial" w:cs="Arial"/>
          <w:sz w:val="20"/>
          <w:szCs w:val="20"/>
        </w:rPr>
        <w:t>Colombo.</w:t>
      </w:r>
    </w:p>
    <w:tbl>
      <w:tblPr>
        <w:tblW w:w="5000" w:type="pct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9012"/>
      </w:tblGrid>
      <w:tr w:rsidR="00505E8E" w:rsidRPr="00A959BE" w14:paraId="27389543" w14:textId="77777777" w:rsidTr="003F1C1D">
        <w:tc>
          <w:tcPr>
            <w:tcW w:w="9012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D9D9D9"/>
            <w:vAlign w:val="center"/>
          </w:tcPr>
          <w:p w14:paraId="0180047B" w14:textId="3DC3BF57" w:rsidR="00505E8E" w:rsidRPr="00A959BE" w:rsidRDefault="00505E8E" w:rsidP="00124582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3"/>
              </w:tabs>
              <w:spacing w:before="120" w:after="120"/>
              <w:ind w:left="0" w:firstLine="49"/>
              <w:jc w:val="both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A959BE">
              <w:rPr>
                <w:rFonts w:ascii="Arial" w:hAnsi="Arial" w:cs="Arial"/>
                <w:b/>
                <w:bCs/>
                <w:color w:val="000000" w:themeColor="text1"/>
              </w:rPr>
              <w:t>Alinhamento entre a contratação e o planejamento da Administração</w:t>
            </w:r>
          </w:p>
        </w:tc>
      </w:tr>
    </w:tbl>
    <w:p w14:paraId="4F40C888" w14:textId="611AB283" w:rsidR="00225469" w:rsidRPr="00A959BE" w:rsidRDefault="000F7AFB" w:rsidP="00124582">
      <w:pPr>
        <w:pStyle w:val="Default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959BE">
        <w:rPr>
          <w:rFonts w:ascii="Arial" w:hAnsi="Arial" w:cs="Arial"/>
          <w:b/>
          <w:bCs/>
          <w:sz w:val="20"/>
          <w:szCs w:val="20"/>
        </w:rPr>
        <w:t xml:space="preserve">Fundamento jurídico: </w:t>
      </w:r>
      <w:r w:rsidRPr="00A959BE">
        <w:rPr>
          <w:rFonts w:ascii="Arial" w:hAnsi="Arial" w:cs="Arial"/>
          <w:sz w:val="20"/>
          <w:szCs w:val="20"/>
        </w:rPr>
        <w:t>Demonstração da previsão da contratação no plano de contratações anual, sempre que elaborado, de modo a indicar o seu alinhamento com o planejamento da Administração (inciso II do § 1° do art. 18 da Lei nº 14.133/21 e inciso II do art. 81 do Decreto Municipal nº 47/2024).</w:t>
      </w:r>
    </w:p>
    <w:p w14:paraId="144C5AE4" w14:textId="777810C2" w:rsidR="009552C5" w:rsidRPr="00A959BE" w:rsidRDefault="005305A1" w:rsidP="00124582">
      <w:pPr>
        <w:pStyle w:val="Default"/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A959BE">
        <w:rPr>
          <w:rFonts w:ascii="Arial" w:hAnsi="Arial" w:cs="Arial"/>
          <w:sz w:val="20"/>
          <w:szCs w:val="20"/>
        </w:rPr>
        <w:t>A Prefeitura de Colombo está elaborando seu Plano de Contratação Anual, porém c</w:t>
      </w:r>
      <w:r w:rsidR="009552C5" w:rsidRPr="00A959BE">
        <w:rPr>
          <w:rFonts w:ascii="Arial" w:hAnsi="Arial" w:cs="Arial"/>
          <w:sz w:val="20"/>
          <w:szCs w:val="20"/>
        </w:rPr>
        <w:t xml:space="preserve">onsiderando ser a manutenção </w:t>
      </w:r>
      <w:r w:rsidR="00207BB6" w:rsidRPr="00A959BE">
        <w:rPr>
          <w:rFonts w:ascii="Arial" w:hAnsi="Arial" w:cs="Arial"/>
          <w:sz w:val="20"/>
          <w:szCs w:val="20"/>
        </w:rPr>
        <w:t xml:space="preserve">viária </w:t>
      </w:r>
      <w:r w:rsidR="00C776E3" w:rsidRPr="00A959BE">
        <w:rPr>
          <w:rFonts w:ascii="Arial" w:hAnsi="Arial" w:cs="Arial"/>
          <w:sz w:val="20"/>
          <w:szCs w:val="20"/>
        </w:rPr>
        <w:t>das maiorias</w:t>
      </w:r>
      <w:r w:rsidR="00207BB6" w:rsidRPr="00A959BE">
        <w:rPr>
          <w:rFonts w:ascii="Arial" w:hAnsi="Arial" w:cs="Arial"/>
          <w:sz w:val="20"/>
          <w:szCs w:val="20"/>
        </w:rPr>
        <w:t xml:space="preserve"> das ruas da cidade Colombo, as quais se encontram no seu leito natural, necessitando assim da manutenção supracitada, </w:t>
      </w:r>
      <w:r w:rsidR="009552C5" w:rsidRPr="00A959BE">
        <w:rPr>
          <w:rFonts w:ascii="Arial" w:hAnsi="Arial" w:cs="Arial"/>
          <w:sz w:val="20"/>
          <w:szCs w:val="20"/>
        </w:rPr>
        <w:t xml:space="preserve">demonstramos </w:t>
      </w:r>
      <w:r w:rsidR="00207BB6" w:rsidRPr="00A959BE">
        <w:rPr>
          <w:rFonts w:ascii="Arial" w:hAnsi="Arial" w:cs="Arial"/>
          <w:sz w:val="20"/>
          <w:szCs w:val="20"/>
        </w:rPr>
        <w:t xml:space="preserve">assim, </w:t>
      </w:r>
      <w:r w:rsidR="009552C5" w:rsidRPr="00A959BE">
        <w:rPr>
          <w:rFonts w:ascii="Arial" w:hAnsi="Arial" w:cs="Arial"/>
          <w:sz w:val="20"/>
          <w:szCs w:val="20"/>
        </w:rPr>
        <w:t>por meio das leis orçamentárias que há previsão deste processo no plano de contratações anual e com recursos orçamentários reservados</w:t>
      </w:r>
      <w:r w:rsidR="00207BB6" w:rsidRPr="00A959BE">
        <w:rPr>
          <w:rFonts w:ascii="Arial" w:hAnsi="Arial" w:cs="Arial"/>
          <w:sz w:val="20"/>
          <w:szCs w:val="20"/>
        </w:rPr>
        <w:t>, haja vista a rescisão da ARP</w:t>
      </w:r>
      <w:r w:rsidR="00C776E3" w:rsidRPr="00A959BE">
        <w:rPr>
          <w:rFonts w:ascii="Arial" w:hAnsi="Arial" w:cs="Arial"/>
          <w:sz w:val="20"/>
          <w:szCs w:val="20"/>
        </w:rPr>
        <w:t xml:space="preserve"> 432/2024, cujo registro de preço versava sobre o materiais de agregados</w:t>
      </w:r>
      <w:r w:rsidR="009552C5" w:rsidRPr="00A959BE">
        <w:rPr>
          <w:rFonts w:ascii="Arial" w:eastAsia="Times New Roman" w:hAnsi="Arial" w:cs="Arial"/>
          <w:sz w:val="20"/>
          <w:szCs w:val="20"/>
          <w:lang w:eastAsia="pt-BR"/>
        </w:rPr>
        <w:t>.</w:t>
      </w:r>
    </w:p>
    <w:p w14:paraId="6B8DF42B" w14:textId="268B45ED" w:rsidR="00C776E3" w:rsidRPr="00A959BE" w:rsidRDefault="00C776E3" w:rsidP="00124582">
      <w:pPr>
        <w:pStyle w:val="Default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959BE">
        <w:rPr>
          <w:rFonts w:ascii="Arial" w:hAnsi="Arial" w:cs="Arial"/>
          <w:sz w:val="20"/>
          <w:szCs w:val="20"/>
        </w:rPr>
        <w:t xml:space="preserve">Por outro prisma, o Prefeito reeleito, pretende nos próximos anos, asfaltar todas as ruas da cidade, trazendo melhorias a população, necessitando tanto do material agregado para manter os 36 % de leito natural, quanto para realizar a mistura na Usina de Asfalto de Colombo para a fabricação de CBUQ - Concreto Betuminoso Usinado a quente faixas “C” e “F” para manutenção e execução de obras de pavimentação em vias públicas municipais. </w:t>
      </w:r>
    </w:p>
    <w:p w14:paraId="1DB82721" w14:textId="5A94799E" w:rsidR="00C776E3" w:rsidRPr="00A959BE" w:rsidRDefault="00C776E3" w:rsidP="00124582">
      <w:pPr>
        <w:pStyle w:val="Default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959BE">
        <w:rPr>
          <w:rFonts w:ascii="Arial" w:hAnsi="Arial" w:cs="Arial"/>
          <w:sz w:val="20"/>
          <w:szCs w:val="20"/>
        </w:rPr>
        <w:lastRenderedPageBreak/>
        <w:t xml:space="preserve">A Política Nacional de Mobilidade Urbana (PNMU), instituída pela Lei Federal N.º 12.587/2012, orienta os municípios no planejamento dos sistemas de transporte e da infraestrutura viária. </w:t>
      </w:r>
    </w:p>
    <w:p w14:paraId="73A6488B" w14:textId="7C3A95FA" w:rsidR="00C776E3" w:rsidRPr="00A959BE" w:rsidRDefault="00C776E3" w:rsidP="00124582">
      <w:pPr>
        <w:pStyle w:val="Default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959BE">
        <w:rPr>
          <w:rFonts w:ascii="Arial" w:hAnsi="Arial" w:cs="Arial"/>
          <w:sz w:val="20"/>
          <w:szCs w:val="20"/>
        </w:rPr>
        <w:t>Para otimizar o diagnóstico, foram adotados levantamentos in loco e pesquisas entre outros métodos focados em perímetros delimitados conforme a metodologia aplicada. Vale ressaltar que esses recortes se encontram nas zonas urbanas do município, em áreas próximas aos polos industriais.</w:t>
      </w:r>
    </w:p>
    <w:p w14:paraId="31D36982" w14:textId="1DC1872D" w:rsidR="00C776E3" w:rsidRPr="00A959BE" w:rsidRDefault="00C776E3" w:rsidP="00124582">
      <w:pPr>
        <w:pStyle w:val="Default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959BE">
        <w:rPr>
          <w:rFonts w:ascii="Arial" w:hAnsi="Arial" w:cs="Arial"/>
          <w:sz w:val="20"/>
          <w:szCs w:val="20"/>
        </w:rPr>
        <w:t>Considerando a necessidade de garantir condições favoráveis para a otimização do sistema viário municipal, é proposta a pavimentação de vias urbanas e rurais.</w:t>
      </w:r>
    </w:p>
    <w:p w14:paraId="4A69DEC8" w14:textId="77777777" w:rsidR="00C776E3" w:rsidRPr="00A959BE" w:rsidRDefault="00C776E3" w:rsidP="00124582">
      <w:pPr>
        <w:pStyle w:val="Default"/>
        <w:spacing w:before="120" w:after="120"/>
        <w:jc w:val="both"/>
        <w:rPr>
          <w:rFonts w:ascii="Arial" w:hAnsi="Arial" w:cs="Arial"/>
          <w:sz w:val="20"/>
          <w:szCs w:val="20"/>
        </w:rPr>
      </w:pPr>
    </w:p>
    <w:tbl>
      <w:tblPr>
        <w:tblW w:w="5000" w:type="pct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9012"/>
      </w:tblGrid>
      <w:tr w:rsidR="005C0D3C" w:rsidRPr="00A959BE" w14:paraId="77FF452B" w14:textId="77777777" w:rsidTr="00CA2A68">
        <w:tc>
          <w:tcPr>
            <w:tcW w:w="9012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D9D9D9"/>
            <w:vAlign w:val="center"/>
          </w:tcPr>
          <w:p w14:paraId="646E56A8" w14:textId="2517CF29" w:rsidR="005C0D3C" w:rsidRPr="00A959BE" w:rsidRDefault="005C0D3C" w:rsidP="00124582">
            <w:pPr>
              <w:pStyle w:val="PargrafodaLista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3"/>
              </w:tabs>
              <w:spacing w:before="120" w:after="120"/>
              <w:jc w:val="both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A959BE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Descrição dos requisitos da contratação</w:t>
            </w:r>
          </w:p>
        </w:tc>
      </w:tr>
    </w:tbl>
    <w:p w14:paraId="1CB984CE" w14:textId="54A456C2" w:rsidR="00225469" w:rsidRPr="00A959BE" w:rsidRDefault="004516D3" w:rsidP="00124582">
      <w:pPr>
        <w:spacing w:before="120" w:after="120"/>
        <w:jc w:val="both"/>
        <w:rPr>
          <w:rFonts w:ascii="Arial" w:hAnsi="Arial" w:cs="Arial"/>
          <w:color w:val="000000"/>
        </w:rPr>
      </w:pPr>
      <w:r w:rsidRPr="00A959BE">
        <w:rPr>
          <w:rFonts w:ascii="Arial" w:hAnsi="Arial" w:cs="Arial"/>
          <w:b/>
          <w:bCs/>
          <w:color w:val="000000"/>
        </w:rPr>
        <w:t>Fundamento jurídico</w:t>
      </w:r>
      <w:r w:rsidR="00225469" w:rsidRPr="00A959BE">
        <w:rPr>
          <w:rFonts w:ascii="Arial" w:hAnsi="Arial" w:cs="Arial"/>
          <w:b/>
          <w:bCs/>
          <w:color w:val="000000"/>
        </w:rPr>
        <w:t xml:space="preserve">: </w:t>
      </w:r>
      <w:r w:rsidR="00225469" w:rsidRPr="00A959BE">
        <w:rPr>
          <w:rFonts w:ascii="Arial" w:hAnsi="Arial" w:cs="Arial"/>
          <w:color w:val="000000"/>
        </w:rPr>
        <w:t>Descrição dos requisitos da contratação necessários e suficientes à escolha da solução (inciso III do § 1° do art. 18 da Lei</w:t>
      </w:r>
      <w:r w:rsidR="00877841" w:rsidRPr="00A959BE">
        <w:rPr>
          <w:rFonts w:ascii="Arial" w:hAnsi="Arial" w:cs="Arial"/>
          <w:color w:val="000000"/>
        </w:rPr>
        <w:t xml:space="preserve"> nº</w:t>
      </w:r>
      <w:r w:rsidR="00225469" w:rsidRPr="00A959BE">
        <w:rPr>
          <w:rFonts w:ascii="Arial" w:hAnsi="Arial" w:cs="Arial"/>
          <w:color w:val="000000"/>
        </w:rPr>
        <w:t xml:space="preserve"> 14.133/2021</w:t>
      </w:r>
      <w:r w:rsidR="00125749" w:rsidRPr="00A959BE">
        <w:rPr>
          <w:rFonts w:ascii="Arial" w:hAnsi="Arial" w:cs="Arial"/>
          <w:color w:val="000000"/>
        </w:rPr>
        <w:t xml:space="preserve"> e inciso III do art. 81 do Decreto Municipal nº 47/2024</w:t>
      </w:r>
      <w:r w:rsidR="00225469" w:rsidRPr="00A959BE">
        <w:rPr>
          <w:rFonts w:ascii="Arial" w:hAnsi="Arial" w:cs="Arial"/>
          <w:color w:val="000000"/>
        </w:rPr>
        <w:t>).</w:t>
      </w:r>
    </w:p>
    <w:p w14:paraId="422CE544" w14:textId="55828C33" w:rsidR="005C0D3C" w:rsidRPr="00A959BE" w:rsidRDefault="008D16A0" w:rsidP="00124582">
      <w:pPr>
        <w:spacing w:before="120" w:after="120"/>
        <w:jc w:val="both"/>
        <w:rPr>
          <w:rFonts w:ascii="Arial" w:hAnsi="Arial" w:cs="Arial"/>
          <w:color w:val="000000"/>
        </w:rPr>
      </w:pPr>
      <w:r w:rsidRPr="00A959BE">
        <w:rPr>
          <w:rFonts w:ascii="Arial" w:hAnsi="Arial" w:cs="Arial"/>
          <w:color w:val="000000"/>
        </w:rPr>
        <w:t>F</w:t>
      </w:r>
      <w:r w:rsidR="0060607F" w:rsidRPr="00A959BE">
        <w:rPr>
          <w:rFonts w:ascii="Arial" w:hAnsi="Arial" w:cs="Arial"/>
          <w:color w:val="000000"/>
        </w:rPr>
        <w:t>ornecimento</w:t>
      </w:r>
      <w:r w:rsidRPr="00A959BE">
        <w:rPr>
          <w:rFonts w:ascii="Arial" w:hAnsi="Arial" w:cs="Arial"/>
          <w:color w:val="000000"/>
        </w:rPr>
        <w:t xml:space="preserve"> </w:t>
      </w:r>
      <w:r w:rsidR="0060607F" w:rsidRPr="00A959BE">
        <w:rPr>
          <w:rFonts w:ascii="Arial" w:hAnsi="Arial" w:cs="Arial"/>
          <w:color w:val="000000"/>
        </w:rPr>
        <w:t xml:space="preserve">de materiais </w:t>
      </w:r>
      <w:r w:rsidRPr="00A959BE">
        <w:rPr>
          <w:rFonts w:ascii="Arial" w:hAnsi="Arial" w:cs="Arial"/>
          <w:color w:val="000000"/>
        </w:rPr>
        <w:t xml:space="preserve">para conservação, recuperação, manutenção e reparos, preventivos e corretivos </w:t>
      </w:r>
      <w:r w:rsidR="00C776E3" w:rsidRPr="00A959BE">
        <w:rPr>
          <w:rFonts w:ascii="Arial" w:hAnsi="Arial" w:cs="Arial"/>
          <w:color w:val="000000"/>
        </w:rPr>
        <w:t>das vias urbanas e rurais</w:t>
      </w:r>
      <w:r w:rsidR="0060607F" w:rsidRPr="00A959BE">
        <w:rPr>
          <w:rFonts w:ascii="Arial" w:hAnsi="Arial" w:cs="Arial"/>
          <w:color w:val="000000"/>
        </w:rPr>
        <w:t>.</w:t>
      </w:r>
    </w:p>
    <w:p w14:paraId="0AFA2EBF" w14:textId="77777777" w:rsidR="00EA17D2" w:rsidRPr="00A959BE" w:rsidRDefault="00EA17D2" w:rsidP="00124582">
      <w:pPr>
        <w:spacing w:before="120" w:after="120"/>
        <w:jc w:val="both"/>
        <w:rPr>
          <w:rFonts w:ascii="Arial" w:hAnsi="Arial" w:cs="Arial"/>
          <w:color w:val="000000"/>
        </w:rPr>
      </w:pPr>
      <w:r w:rsidRPr="00A959BE">
        <w:rPr>
          <w:rFonts w:ascii="Arial" w:hAnsi="Arial" w:cs="Arial"/>
          <w:color w:val="000000"/>
        </w:rPr>
        <w:t xml:space="preserve">O fornecimento será contínuo e deverá ser eficaz, a contratada deve garantir o abastecimento regular e ininterrupto de materiais de construção, elétricos e hidráulicos, de forma a atender às demandas das secretarias municipais para a execução de pequenos reparos nos prédios públicos. </w:t>
      </w:r>
    </w:p>
    <w:p w14:paraId="76CB8CB1" w14:textId="77777777" w:rsidR="00EA17D2" w:rsidRPr="00A959BE" w:rsidRDefault="00EA17D2" w:rsidP="00124582">
      <w:pPr>
        <w:spacing w:before="120" w:after="120"/>
        <w:jc w:val="both"/>
        <w:rPr>
          <w:rFonts w:ascii="Arial" w:hAnsi="Arial" w:cs="Arial"/>
          <w:color w:val="000000"/>
        </w:rPr>
      </w:pPr>
      <w:r w:rsidRPr="00A959BE">
        <w:rPr>
          <w:rFonts w:ascii="Arial" w:hAnsi="Arial" w:cs="Arial"/>
          <w:color w:val="000000"/>
        </w:rPr>
        <w:t xml:space="preserve">Os materiais fornecidos devem atender aos padrões de qualidade estabelecidos pelas normas técnicas vigentes, garantindo a durabilidade e eficácia das obras e reparos realizados. </w:t>
      </w:r>
    </w:p>
    <w:p w14:paraId="1ECDD16F" w14:textId="0E9C7160" w:rsidR="008D16A0" w:rsidRPr="00A959BE" w:rsidRDefault="00EA17D2" w:rsidP="00124582">
      <w:pPr>
        <w:spacing w:before="120" w:after="120"/>
        <w:jc w:val="both"/>
        <w:rPr>
          <w:rFonts w:ascii="Arial" w:hAnsi="Arial" w:cs="Arial"/>
          <w:color w:val="000000"/>
        </w:rPr>
      </w:pPr>
      <w:r w:rsidRPr="00A959BE">
        <w:rPr>
          <w:rFonts w:ascii="Arial" w:hAnsi="Arial" w:cs="Arial"/>
          <w:color w:val="000000"/>
        </w:rPr>
        <w:t>A contratada deve cumprir rigorosamente os prazos de entrega estipulados, garantindo a disponibilidade dos materiais necessários no momento adequado para sua utilização.</w:t>
      </w:r>
    </w:p>
    <w:p w14:paraId="41E13513" w14:textId="7138AF84" w:rsidR="00EA17D2" w:rsidRPr="00A959BE" w:rsidRDefault="00EA17D2" w:rsidP="00124582">
      <w:pPr>
        <w:spacing w:before="120" w:after="120"/>
        <w:jc w:val="both"/>
        <w:rPr>
          <w:rFonts w:ascii="Arial" w:hAnsi="Arial" w:cs="Arial"/>
          <w:color w:val="000000"/>
        </w:rPr>
      </w:pPr>
      <w:r w:rsidRPr="00A959BE">
        <w:rPr>
          <w:rFonts w:ascii="Arial" w:hAnsi="Arial" w:cs="Arial"/>
          <w:color w:val="000000"/>
        </w:rPr>
        <w:t>A empresa contratada deve disponibilizar um atendimento personalizado e ágil, visando resolver eventuais problemas e dúvidas com rapidez e eficiência.</w:t>
      </w:r>
    </w:p>
    <w:p w14:paraId="651674A1" w14:textId="00EF6FB5" w:rsidR="00EA17D2" w:rsidRPr="00A959BE" w:rsidRDefault="00EA17D2" w:rsidP="00124582">
      <w:pPr>
        <w:spacing w:before="120" w:after="120"/>
        <w:jc w:val="both"/>
        <w:rPr>
          <w:rFonts w:ascii="Arial" w:hAnsi="Arial" w:cs="Arial"/>
          <w:color w:val="000000"/>
        </w:rPr>
      </w:pPr>
      <w:r w:rsidRPr="00A959BE">
        <w:rPr>
          <w:rFonts w:ascii="Arial" w:hAnsi="Arial" w:cs="Arial"/>
          <w:color w:val="000000"/>
        </w:rPr>
        <w:t>A contratada deve dar garantia dos materiais fornecidos, assegurando a reposição ou reparo em caso de defeitos ou irregularidades.</w:t>
      </w:r>
    </w:p>
    <w:p w14:paraId="30A2FBB5" w14:textId="789D337A" w:rsidR="00EA17D2" w:rsidRPr="00A959BE" w:rsidRDefault="00EA17D2" w:rsidP="00124582">
      <w:pPr>
        <w:spacing w:before="120" w:after="120"/>
        <w:jc w:val="both"/>
        <w:rPr>
          <w:rFonts w:ascii="Arial" w:hAnsi="Arial" w:cs="Arial"/>
          <w:color w:val="000000"/>
        </w:rPr>
      </w:pPr>
      <w:r w:rsidRPr="00A959BE">
        <w:rPr>
          <w:rFonts w:ascii="Arial" w:hAnsi="Arial" w:cs="Arial"/>
          <w:color w:val="000000"/>
        </w:rPr>
        <w:t>A empresa contratada deve demonstrar preocupação com a sustentabilidade ambiental, priorizando o uso de materiais e práticas que promovam a preservação do meio ambiente.</w:t>
      </w:r>
    </w:p>
    <w:tbl>
      <w:tblPr>
        <w:tblW w:w="5000" w:type="pct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9012"/>
      </w:tblGrid>
      <w:tr w:rsidR="0060607F" w:rsidRPr="00A959BE" w14:paraId="33488230" w14:textId="77777777" w:rsidTr="00CA2A68">
        <w:tc>
          <w:tcPr>
            <w:tcW w:w="9012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D9D9D9"/>
            <w:vAlign w:val="center"/>
          </w:tcPr>
          <w:p w14:paraId="0C690098" w14:textId="24EC7300" w:rsidR="0060607F" w:rsidRPr="00A959BE" w:rsidRDefault="0060607F" w:rsidP="00124582">
            <w:pPr>
              <w:pStyle w:val="PargrafodaLista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3"/>
              </w:tabs>
              <w:spacing w:before="120" w:after="120"/>
              <w:jc w:val="both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A959BE">
              <w:rPr>
                <w:rFonts w:ascii="Arial" w:hAnsi="Arial" w:cs="Arial"/>
                <w:b/>
                <w:bCs/>
                <w:sz w:val="20"/>
                <w:szCs w:val="20"/>
              </w:rPr>
              <w:t>Estimativas das quantidades para a contratação</w:t>
            </w:r>
          </w:p>
        </w:tc>
      </w:tr>
    </w:tbl>
    <w:p w14:paraId="01759DCB" w14:textId="52636468" w:rsidR="00E7422C" w:rsidRPr="00A959BE" w:rsidRDefault="009246D6" w:rsidP="00124582">
      <w:p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before="120" w:after="120"/>
        <w:jc w:val="both"/>
        <w:rPr>
          <w:rFonts w:ascii="Arial" w:eastAsia="Arial" w:hAnsi="Arial" w:cs="Arial"/>
        </w:rPr>
      </w:pPr>
      <w:r w:rsidRPr="00A959BE">
        <w:rPr>
          <w:rFonts w:ascii="Arial" w:eastAsia="Arial" w:hAnsi="Arial" w:cs="Arial"/>
          <w:b/>
          <w:bCs/>
        </w:rPr>
        <w:t>Fundamento Jurídico:</w:t>
      </w:r>
      <w:r w:rsidRPr="00A959BE">
        <w:rPr>
          <w:rFonts w:ascii="Arial" w:eastAsia="Arial" w:hAnsi="Arial" w:cs="Arial"/>
        </w:rPr>
        <w:t xml:space="preserve"> </w:t>
      </w:r>
      <w:r w:rsidR="00961898" w:rsidRPr="00A959BE">
        <w:rPr>
          <w:rFonts w:ascii="Arial" w:eastAsia="Arial" w:hAnsi="Arial" w:cs="Arial"/>
        </w:rPr>
        <w:t>estimativas das quantidades para a contratação, acompanhadas das memórias de cálculo e dos documentos que lhes dão suporte, que considerem interdependências com outras contratações, de modo a possibilitar economia de escala</w:t>
      </w:r>
      <w:r w:rsidR="00125749" w:rsidRPr="00A959BE">
        <w:rPr>
          <w:rFonts w:ascii="Arial" w:eastAsia="Arial" w:hAnsi="Arial" w:cs="Arial"/>
        </w:rPr>
        <w:t>, conforme</w:t>
      </w:r>
      <w:r w:rsidR="00125749" w:rsidRPr="00A959BE">
        <w:rPr>
          <w:rFonts w:ascii="Arial" w:hAnsi="Arial" w:cs="Arial"/>
          <w:color w:val="000000"/>
        </w:rPr>
        <w:t xml:space="preserve"> inciso IV do art. 81 do Decreto Municipal nº 47/2024</w:t>
      </w:r>
      <w:r w:rsidR="00961898" w:rsidRPr="00A959BE">
        <w:rPr>
          <w:rFonts w:ascii="Arial" w:eastAsia="Arial" w:hAnsi="Arial" w:cs="Arial"/>
        </w:rPr>
        <w:t>.</w:t>
      </w:r>
      <w:r w:rsidR="00961898" w:rsidRPr="00A959BE">
        <w:rPr>
          <w:rFonts w:ascii="Arial" w:hAnsi="Arial" w:cs="Arial"/>
        </w:rPr>
        <w:t xml:space="preserve"> </w:t>
      </w:r>
      <w:r w:rsidR="00961898" w:rsidRPr="00A959BE">
        <w:rPr>
          <w:rFonts w:ascii="Arial" w:eastAsia="Arial" w:hAnsi="Arial" w:cs="Arial"/>
        </w:rPr>
        <w:t>Excepcionalmente,</w:t>
      </w:r>
      <w:sdt>
        <w:sdtPr>
          <w:rPr>
            <w:rFonts w:ascii="Arial" w:hAnsi="Arial" w:cs="Arial"/>
          </w:rPr>
          <w:tag w:val="goog_rdk_12"/>
          <w:id w:val="1675771519"/>
        </w:sdtPr>
        <w:sdtEndPr/>
        <w:sdtContent>
          <w:r w:rsidR="00961898" w:rsidRPr="00A959BE">
            <w:rPr>
              <w:rFonts w:ascii="Arial" w:eastAsia="Arial" w:hAnsi="Arial" w:cs="Arial"/>
            </w:rPr>
            <w:t xml:space="preserve"> nos casos do</w:t>
          </w:r>
        </w:sdtContent>
      </w:sdt>
      <w:r w:rsidR="00961898" w:rsidRPr="00A959BE">
        <w:rPr>
          <w:rFonts w:ascii="Arial" w:eastAsia="Arial" w:hAnsi="Arial" w:cs="Arial"/>
        </w:rPr>
        <w:t xml:space="preserve"> art. 82, §§ 3º e 4º da Lei Federal nº 14.133, de 2021.</w:t>
      </w:r>
    </w:p>
    <w:p w14:paraId="390B8461" w14:textId="77777777" w:rsidR="00C776E3" w:rsidRPr="00A959BE" w:rsidRDefault="00EA17D2" w:rsidP="00124582">
      <w:p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before="120" w:after="120"/>
        <w:jc w:val="both"/>
        <w:rPr>
          <w:rFonts w:ascii="Arial" w:eastAsia="Arial" w:hAnsi="Arial" w:cs="Arial"/>
        </w:rPr>
      </w:pPr>
      <w:r w:rsidRPr="00A959BE">
        <w:rPr>
          <w:rFonts w:ascii="Arial" w:eastAsia="Arial" w:hAnsi="Arial" w:cs="Arial"/>
        </w:rPr>
        <w:t xml:space="preserve">Considerando a peculiaridade esta necessidade, a estimativa de </w:t>
      </w:r>
      <w:r w:rsidR="00A75075" w:rsidRPr="00A959BE">
        <w:rPr>
          <w:rFonts w:ascii="Arial" w:eastAsia="Arial" w:hAnsi="Arial" w:cs="Arial"/>
        </w:rPr>
        <w:t xml:space="preserve">quantidades </w:t>
      </w:r>
      <w:r w:rsidR="00C776E3" w:rsidRPr="00A959BE">
        <w:rPr>
          <w:rFonts w:ascii="Arial" w:eastAsia="Arial" w:hAnsi="Arial" w:cs="Arial"/>
        </w:rPr>
        <w:t>conforme se verifica no quadro abaixo relacionado:</w:t>
      </w:r>
    </w:p>
    <w:p w14:paraId="4CA63B41" w14:textId="6CE7627E" w:rsidR="00C776E3" w:rsidRPr="00A959BE" w:rsidRDefault="00C776E3" w:rsidP="00124582">
      <w:p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before="120" w:after="120"/>
        <w:jc w:val="both"/>
        <w:rPr>
          <w:rFonts w:ascii="Arial" w:eastAsia="Arial" w:hAnsi="Arial" w:cs="Arial"/>
        </w:rPr>
      </w:pPr>
      <w:r w:rsidRPr="00A959BE">
        <w:rPr>
          <w:rFonts w:ascii="Arial" w:hAnsi="Arial" w:cs="Arial"/>
          <w:noProof/>
        </w:rPr>
        <w:lastRenderedPageBreak/>
        <w:drawing>
          <wp:inline distT="0" distB="0" distL="0" distR="0" wp14:anchorId="66B2F8A0" wp14:editId="67777599">
            <wp:extent cx="5457190" cy="4140200"/>
            <wp:effectExtent l="0" t="0" r="0" b="0"/>
            <wp:docPr id="42601276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7190" cy="414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B46F7B" w14:textId="3A8DE121" w:rsidR="00207BB6" w:rsidRPr="00A959BE" w:rsidRDefault="00C776E3" w:rsidP="00124582">
      <w:p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before="120" w:after="120"/>
        <w:jc w:val="both"/>
        <w:rPr>
          <w:rFonts w:ascii="Arial" w:eastAsia="Arial" w:hAnsi="Arial" w:cs="Arial"/>
        </w:rPr>
      </w:pPr>
      <w:r w:rsidRPr="00A959BE">
        <w:rPr>
          <w:rFonts w:ascii="Arial" w:eastAsia="Arial" w:hAnsi="Arial" w:cs="Arial"/>
        </w:rPr>
        <w:t>Desta forma, estimamos em aproximadamente o valor de R$ 6.418.231,00 (seis milhões quatrocentos e dezoito mil, duzentos e trinta e um reais), como base para atendimento da demanda para a próxima contratação, haja vista que os valores orçados serão adquiridos diretamente das pedreiras, sem frete, eliminando assim os atravessadores</w:t>
      </w:r>
    </w:p>
    <w:p w14:paraId="2B22CBE1" w14:textId="77777777" w:rsidR="00C776E3" w:rsidRPr="00A959BE" w:rsidRDefault="00C776E3" w:rsidP="00124582">
      <w:p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before="120" w:after="120"/>
        <w:jc w:val="both"/>
        <w:rPr>
          <w:rFonts w:ascii="Arial" w:eastAsia="Arial" w:hAnsi="Arial" w:cs="Arial"/>
        </w:rPr>
      </w:pPr>
    </w:p>
    <w:tbl>
      <w:tblPr>
        <w:tblW w:w="5000" w:type="pct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9012"/>
      </w:tblGrid>
      <w:tr w:rsidR="00996DA6" w:rsidRPr="00A959BE" w14:paraId="469EF376" w14:textId="77777777" w:rsidTr="00CA2A68">
        <w:tc>
          <w:tcPr>
            <w:tcW w:w="9012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D9D9D9"/>
            <w:vAlign w:val="center"/>
          </w:tcPr>
          <w:p w14:paraId="1452C6BD" w14:textId="69EAFA70" w:rsidR="00996DA6" w:rsidRPr="00A959BE" w:rsidRDefault="00996DA6" w:rsidP="00124582">
            <w:pPr>
              <w:pStyle w:val="PargrafodaLista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3"/>
              </w:tabs>
              <w:spacing w:before="120" w:after="120"/>
              <w:jc w:val="both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A959BE">
              <w:rPr>
                <w:rFonts w:ascii="Arial" w:hAnsi="Arial" w:cs="Arial"/>
                <w:b/>
                <w:bCs/>
                <w:sz w:val="20"/>
                <w:szCs w:val="20"/>
              </w:rPr>
              <w:t>Possíveis normas correlacionadas ao problema e potenciais soluções</w:t>
            </w:r>
          </w:p>
        </w:tc>
      </w:tr>
    </w:tbl>
    <w:p w14:paraId="3AD9BAD9" w14:textId="07D952AA" w:rsidR="00996DA6" w:rsidRPr="00A959BE" w:rsidRDefault="00996DA6" w:rsidP="00124582">
      <w:pPr>
        <w:spacing w:before="120" w:after="120"/>
        <w:jc w:val="both"/>
        <w:rPr>
          <w:rFonts w:ascii="Arial" w:hAnsi="Arial" w:cs="Arial"/>
        </w:rPr>
      </w:pPr>
      <w:r w:rsidRPr="00A959BE">
        <w:rPr>
          <w:rFonts w:ascii="Arial" w:hAnsi="Arial" w:cs="Arial"/>
        </w:rPr>
        <w:t xml:space="preserve">A qualidade dos </w:t>
      </w:r>
      <w:r w:rsidR="00D9500F" w:rsidRPr="00A959BE">
        <w:rPr>
          <w:rFonts w:ascii="Arial" w:hAnsi="Arial" w:cs="Arial"/>
        </w:rPr>
        <w:t xml:space="preserve">materiais </w:t>
      </w:r>
      <w:r w:rsidRPr="00A959BE">
        <w:rPr>
          <w:rFonts w:ascii="Arial" w:hAnsi="Arial" w:cs="Arial"/>
        </w:rPr>
        <w:t xml:space="preserve">deverá ser garantida e atendida as especificações e normas técnicas vigentes, em especial as normas da ABNT e INMETRO. </w:t>
      </w:r>
    </w:p>
    <w:p w14:paraId="6773930E" w14:textId="77777777" w:rsidR="00C776E3" w:rsidRPr="00A959BE" w:rsidRDefault="00C776E3" w:rsidP="00124582">
      <w:pPr>
        <w:spacing w:before="120" w:after="120"/>
        <w:jc w:val="both"/>
        <w:rPr>
          <w:rFonts w:ascii="Arial" w:hAnsi="Arial" w:cs="Arial"/>
          <w:highlight w:val="yellow"/>
        </w:rPr>
      </w:pPr>
    </w:p>
    <w:p w14:paraId="70FB5452" w14:textId="72DFE736" w:rsidR="006627F1" w:rsidRPr="00A959BE" w:rsidRDefault="006627F1" w:rsidP="00124582">
      <w:pPr>
        <w:pStyle w:val="Default"/>
        <w:shd w:val="clear" w:color="auto" w:fill="7F7F7F" w:themeFill="text1" w:themeFillTint="80"/>
        <w:spacing w:before="120" w:after="120"/>
        <w:ind w:firstLine="851"/>
        <w:jc w:val="both"/>
        <w:rPr>
          <w:rFonts w:ascii="Arial" w:hAnsi="Arial" w:cs="Arial"/>
          <w:b/>
          <w:bCs/>
          <w:color w:val="FFFFFF" w:themeColor="background1"/>
          <w:sz w:val="20"/>
          <w:szCs w:val="20"/>
        </w:rPr>
      </w:pPr>
      <w:r w:rsidRPr="00A959BE">
        <w:rPr>
          <w:rFonts w:ascii="Arial" w:hAnsi="Arial" w:cs="Arial"/>
          <w:b/>
          <w:bCs/>
          <w:color w:val="FFFFFF" w:themeColor="background1"/>
          <w:sz w:val="20"/>
          <w:szCs w:val="20"/>
        </w:rPr>
        <w:t xml:space="preserve">III – PROSPECÇÃO DE SOLUÇÕES </w:t>
      </w:r>
    </w:p>
    <w:tbl>
      <w:tblPr>
        <w:tblW w:w="5000" w:type="pct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9012"/>
      </w:tblGrid>
      <w:tr w:rsidR="00141C22" w:rsidRPr="00A959BE" w14:paraId="6D5847CF" w14:textId="77777777" w:rsidTr="00CA2A68">
        <w:tc>
          <w:tcPr>
            <w:tcW w:w="9012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D9D9D9"/>
            <w:vAlign w:val="center"/>
          </w:tcPr>
          <w:p w14:paraId="45C68E92" w14:textId="57A1666C" w:rsidR="00141C22" w:rsidRPr="00A959BE" w:rsidRDefault="00141C22" w:rsidP="00124582">
            <w:pPr>
              <w:pStyle w:val="PargrafodaLista"/>
              <w:numPr>
                <w:ilvl w:val="3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3"/>
              </w:tabs>
              <w:spacing w:before="120" w:after="120"/>
              <w:ind w:left="0" w:firstLine="0"/>
              <w:jc w:val="both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A959BE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Levantamento de Mercado</w:t>
            </w:r>
          </w:p>
        </w:tc>
      </w:tr>
    </w:tbl>
    <w:p w14:paraId="7F131513" w14:textId="1AB8D964" w:rsidR="006347CC" w:rsidRPr="00A959BE" w:rsidRDefault="004516D3" w:rsidP="00124582">
      <w:pPr>
        <w:spacing w:before="120" w:after="120"/>
        <w:jc w:val="both"/>
        <w:rPr>
          <w:rFonts w:ascii="Arial" w:hAnsi="Arial" w:cs="Arial"/>
        </w:rPr>
      </w:pPr>
      <w:r w:rsidRPr="00A959BE">
        <w:rPr>
          <w:rFonts w:ascii="Arial" w:hAnsi="Arial" w:cs="Arial"/>
          <w:b/>
          <w:bCs/>
          <w:color w:val="000000"/>
        </w:rPr>
        <w:t>Fundamento jurídico</w:t>
      </w:r>
      <w:r w:rsidR="006347CC" w:rsidRPr="00A959BE">
        <w:rPr>
          <w:rFonts w:ascii="Arial" w:hAnsi="Arial" w:cs="Arial"/>
          <w:b/>
          <w:bCs/>
          <w:color w:val="000000"/>
        </w:rPr>
        <w:t xml:space="preserve">: </w:t>
      </w:r>
      <w:r w:rsidR="006347CC" w:rsidRPr="00A959BE">
        <w:rPr>
          <w:rFonts w:ascii="Arial" w:hAnsi="Arial" w:cs="Arial"/>
        </w:rPr>
        <w:t>consiste na análise das alternativas possíveis e justificativa técnica e econômica da escolha do tipo de solução a contratar (inciso V do § 1° do art. 18 da Lei</w:t>
      </w:r>
      <w:r w:rsidR="00350AAC" w:rsidRPr="00A959BE">
        <w:rPr>
          <w:rFonts w:ascii="Arial" w:hAnsi="Arial" w:cs="Arial"/>
        </w:rPr>
        <w:t xml:space="preserve"> nº</w:t>
      </w:r>
      <w:r w:rsidR="006347CC" w:rsidRPr="00A959BE">
        <w:rPr>
          <w:rFonts w:ascii="Arial" w:hAnsi="Arial" w:cs="Arial"/>
        </w:rPr>
        <w:t xml:space="preserve"> 14.133/2021</w:t>
      </w:r>
      <w:r w:rsidR="00125749" w:rsidRPr="00A959BE">
        <w:rPr>
          <w:rFonts w:ascii="Arial" w:hAnsi="Arial" w:cs="Arial"/>
          <w:color w:val="000000"/>
        </w:rPr>
        <w:t xml:space="preserve"> e inciso V do art. 81 do Decreto Municipal nº 47/2024</w:t>
      </w:r>
      <w:r w:rsidR="006347CC" w:rsidRPr="00A959BE">
        <w:rPr>
          <w:rFonts w:ascii="Arial" w:hAnsi="Arial" w:cs="Arial"/>
        </w:rPr>
        <w:t>).</w:t>
      </w:r>
    </w:p>
    <w:p w14:paraId="610D7586" w14:textId="5C628CBD" w:rsidR="00826E7F" w:rsidRPr="00A959BE" w:rsidRDefault="008506BE" w:rsidP="00124582">
      <w:pPr>
        <w:spacing w:before="120" w:after="120"/>
        <w:jc w:val="both"/>
        <w:rPr>
          <w:rFonts w:ascii="Arial" w:hAnsi="Arial" w:cs="Arial"/>
          <w:color w:val="000000"/>
        </w:rPr>
      </w:pPr>
      <w:r w:rsidRPr="00A959BE">
        <w:rPr>
          <w:rFonts w:ascii="Arial" w:hAnsi="Arial" w:cs="Arial"/>
        </w:rPr>
        <w:t xml:space="preserve">Nos termos do art. </w:t>
      </w:r>
      <w:r w:rsidR="004D5D37" w:rsidRPr="00A959BE">
        <w:rPr>
          <w:rFonts w:ascii="Arial" w:hAnsi="Arial" w:cs="Arial"/>
        </w:rPr>
        <w:t>81, inciso V</w:t>
      </w:r>
      <w:r w:rsidR="0032783B" w:rsidRPr="00A959BE">
        <w:rPr>
          <w:rFonts w:ascii="Arial" w:hAnsi="Arial" w:cs="Arial"/>
        </w:rPr>
        <w:t xml:space="preserve"> do </w:t>
      </w:r>
      <w:r w:rsidR="009A767A" w:rsidRPr="00A959BE">
        <w:rPr>
          <w:rFonts w:ascii="Arial" w:hAnsi="Arial" w:cs="Arial"/>
        </w:rPr>
        <w:t>Decreto Municipal nº 47/2024</w:t>
      </w:r>
      <w:r w:rsidR="0032783B" w:rsidRPr="00A959BE">
        <w:rPr>
          <w:rFonts w:ascii="Arial" w:hAnsi="Arial" w:cs="Arial"/>
        </w:rPr>
        <w:t>, o l</w:t>
      </w:r>
      <w:r w:rsidR="006347CC" w:rsidRPr="00A959BE">
        <w:rPr>
          <w:rFonts w:ascii="Arial" w:hAnsi="Arial" w:cs="Arial"/>
        </w:rPr>
        <w:t xml:space="preserve">evantamento de mercado, que </w:t>
      </w:r>
      <w:r w:rsidR="006347CC" w:rsidRPr="00A959BE">
        <w:rPr>
          <w:rFonts w:ascii="Arial" w:hAnsi="Arial" w:cs="Arial"/>
          <w:color w:val="000000"/>
        </w:rPr>
        <w:t>consiste na prospecção e análise das alternativas possíveis de soluções, podendo, entre outras opções:</w:t>
      </w:r>
    </w:p>
    <w:p w14:paraId="1384EC47" w14:textId="2E747C00" w:rsidR="00CA475D" w:rsidRPr="00A959BE" w:rsidRDefault="00CA475D" w:rsidP="00124582">
      <w:pPr>
        <w:spacing w:before="120" w:after="120"/>
        <w:ind w:firstLine="851"/>
        <w:jc w:val="both"/>
        <w:rPr>
          <w:rFonts w:ascii="Arial" w:eastAsia="Arial" w:hAnsi="Arial" w:cs="Arial"/>
          <w:i/>
          <w:iCs/>
        </w:rPr>
      </w:pPr>
      <w:r w:rsidRPr="00A959BE">
        <w:rPr>
          <w:rFonts w:ascii="Arial" w:eastAsia="Arial" w:hAnsi="Arial" w:cs="Arial"/>
          <w:i/>
          <w:iCs/>
        </w:rPr>
        <w:t>“a) serem consideradas comparações a partir do custo e das necessidades ou não de adaptações pela Administração Municipal;</w:t>
      </w:r>
    </w:p>
    <w:p w14:paraId="6D692CEE" w14:textId="77777777" w:rsidR="00CA475D" w:rsidRPr="00A959BE" w:rsidRDefault="00CA475D" w:rsidP="00124582">
      <w:pPr>
        <w:spacing w:before="120" w:after="120"/>
        <w:ind w:firstLine="851"/>
        <w:jc w:val="both"/>
        <w:rPr>
          <w:rFonts w:ascii="Arial" w:eastAsia="Arial" w:hAnsi="Arial" w:cs="Arial"/>
          <w:i/>
          <w:iCs/>
        </w:rPr>
      </w:pPr>
      <w:r w:rsidRPr="00A959BE">
        <w:rPr>
          <w:rFonts w:ascii="Arial" w:eastAsia="Arial" w:hAnsi="Arial" w:cs="Arial"/>
          <w:i/>
          <w:iCs/>
        </w:rPr>
        <w:t>b) serem consideradas contratações similares feitas por outros órgãos e entidades, com objetivo de identificar a existência de novas metodologias, tecnologias ou inovações que melhor atendam às necessidades da administração; e</w:t>
      </w:r>
    </w:p>
    <w:p w14:paraId="76ED9371" w14:textId="61ED461D" w:rsidR="00CA475D" w:rsidRPr="00A959BE" w:rsidRDefault="00CA475D" w:rsidP="00124582">
      <w:pPr>
        <w:spacing w:before="120" w:after="120"/>
        <w:ind w:firstLine="851"/>
        <w:jc w:val="both"/>
        <w:rPr>
          <w:rFonts w:ascii="Arial" w:eastAsia="Arial" w:hAnsi="Arial" w:cs="Arial"/>
          <w:i/>
          <w:iCs/>
        </w:rPr>
      </w:pPr>
      <w:r w:rsidRPr="00A959BE">
        <w:rPr>
          <w:rFonts w:ascii="Arial" w:eastAsia="Arial" w:hAnsi="Arial" w:cs="Arial"/>
          <w:i/>
          <w:iCs/>
        </w:rPr>
        <w:lastRenderedPageBreak/>
        <w:t>c) ser realizada consulta, audiência pública ou diálogo transparente com potenciais contratadas, para coleta de contribuições”.</w:t>
      </w:r>
    </w:p>
    <w:p w14:paraId="44DE4139" w14:textId="77777777" w:rsidR="00C776E3" w:rsidRPr="00A959BE" w:rsidRDefault="00C776E3" w:rsidP="00124582">
      <w:pPr>
        <w:spacing w:before="120" w:after="120"/>
        <w:jc w:val="both"/>
        <w:rPr>
          <w:rFonts w:ascii="Arial" w:eastAsia="Arial" w:hAnsi="Arial" w:cs="Arial"/>
          <w:b/>
          <w:bCs/>
        </w:rPr>
      </w:pPr>
    </w:p>
    <w:p w14:paraId="3512E600" w14:textId="5151A971" w:rsidR="00C776E3" w:rsidRPr="00A959BE" w:rsidRDefault="00C776E3" w:rsidP="00124582">
      <w:pPr>
        <w:spacing w:before="120" w:after="120"/>
        <w:jc w:val="both"/>
        <w:rPr>
          <w:rFonts w:ascii="Arial" w:eastAsia="Arial" w:hAnsi="Arial" w:cs="Arial"/>
        </w:rPr>
      </w:pPr>
      <w:r w:rsidRPr="00A959BE">
        <w:rPr>
          <w:rFonts w:ascii="Arial" w:eastAsia="Arial" w:hAnsi="Arial" w:cs="Arial"/>
          <w:b/>
          <w:bCs/>
        </w:rPr>
        <w:t xml:space="preserve">Solução 1 </w:t>
      </w:r>
      <w:r w:rsidRPr="00A959BE">
        <w:rPr>
          <w:rFonts w:ascii="Arial" w:eastAsia="Arial" w:hAnsi="Arial" w:cs="Arial"/>
        </w:rPr>
        <w:t xml:space="preserve">– A Contratação de empresa especializada para fornecimento de CBUQ - (Concreto Betuminoso Usinado a quente) faixas “C” e “F” para manutenção e execução de obras de pavimentação em vias públicas municipais. </w:t>
      </w:r>
    </w:p>
    <w:p w14:paraId="310E6C30" w14:textId="77777777" w:rsidR="00C776E3" w:rsidRPr="00A959BE" w:rsidRDefault="00C776E3" w:rsidP="00124582">
      <w:pPr>
        <w:spacing w:before="120" w:after="120"/>
        <w:jc w:val="both"/>
        <w:rPr>
          <w:rFonts w:ascii="Arial" w:eastAsia="Arial" w:hAnsi="Arial" w:cs="Arial"/>
        </w:rPr>
      </w:pPr>
    </w:p>
    <w:p w14:paraId="11592D48" w14:textId="77777777" w:rsidR="00C776E3" w:rsidRPr="00A959BE" w:rsidRDefault="00C776E3" w:rsidP="00124582">
      <w:pPr>
        <w:spacing w:before="120" w:after="120"/>
        <w:jc w:val="both"/>
        <w:rPr>
          <w:rFonts w:ascii="Arial" w:eastAsia="Arial" w:hAnsi="Arial" w:cs="Arial"/>
        </w:rPr>
      </w:pPr>
      <w:r w:rsidRPr="00A959BE">
        <w:rPr>
          <w:rFonts w:ascii="Arial" w:eastAsia="Arial" w:hAnsi="Arial" w:cs="Arial"/>
        </w:rPr>
        <w:t>Avaliação: Dessa forma, o gerenciamento da Contratação de empresa especializada para fornecimento de CBUQ - (Concreto Betuminoso Usinado a quente) faixas “C” e “F”, é a solução mais dispendiosa, viável, contudo, soluções menos benéficas, devido a municipalidade possuir usina de asfalto própria.</w:t>
      </w:r>
    </w:p>
    <w:p w14:paraId="252ACD58" w14:textId="77777777" w:rsidR="00C776E3" w:rsidRPr="00A959BE" w:rsidRDefault="00C776E3" w:rsidP="00124582">
      <w:pPr>
        <w:spacing w:before="120" w:after="120"/>
        <w:jc w:val="both"/>
        <w:rPr>
          <w:rFonts w:ascii="Arial" w:eastAsia="Arial" w:hAnsi="Arial" w:cs="Arial"/>
          <w:b/>
          <w:bCs/>
        </w:rPr>
      </w:pPr>
    </w:p>
    <w:p w14:paraId="7614668F" w14:textId="77777777" w:rsidR="00C776E3" w:rsidRPr="00A959BE" w:rsidRDefault="00C776E3" w:rsidP="00124582">
      <w:pPr>
        <w:spacing w:before="120" w:after="120"/>
        <w:jc w:val="both"/>
        <w:rPr>
          <w:rFonts w:ascii="Arial" w:eastAsia="Arial" w:hAnsi="Arial" w:cs="Arial"/>
          <w:b/>
          <w:bCs/>
        </w:rPr>
      </w:pPr>
      <w:r w:rsidRPr="00A959BE">
        <w:rPr>
          <w:rFonts w:ascii="Arial" w:eastAsia="Arial" w:hAnsi="Arial" w:cs="Arial"/>
          <w:b/>
          <w:bCs/>
        </w:rPr>
        <w:t xml:space="preserve">Solução 2 – Produção própria de CBUQ - CONCRETO BETUMINOSO USINADO A QUENTE – (Faixa C e F) na USINA DE ASFALTO DA PREFEITURA DE COLOMBO. </w:t>
      </w:r>
    </w:p>
    <w:p w14:paraId="07AF61A1" w14:textId="77777777" w:rsidR="00C776E3" w:rsidRPr="00A959BE" w:rsidRDefault="00C776E3" w:rsidP="00124582">
      <w:pPr>
        <w:spacing w:before="120" w:after="120"/>
        <w:jc w:val="both"/>
        <w:rPr>
          <w:rFonts w:ascii="Arial" w:eastAsia="Arial" w:hAnsi="Arial" w:cs="Arial"/>
          <w:b/>
          <w:bCs/>
        </w:rPr>
      </w:pPr>
    </w:p>
    <w:p w14:paraId="6E4123B2" w14:textId="7D2C6B5C" w:rsidR="00C776E3" w:rsidRPr="00A959BE" w:rsidRDefault="00C776E3" w:rsidP="00124582">
      <w:pPr>
        <w:spacing w:before="120" w:after="120"/>
        <w:jc w:val="both"/>
        <w:rPr>
          <w:rFonts w:ascii="Arial" w:eastAsia="Arial" w:hAnsi="Arial" w:cs="Arial"/>
        </w:rPr>
      </w:pPr>
      <w:r w:rsidRPr="00A959BE">
        <w:rPr>
          <w:rFonts w:ascii="Arial" w:eastAsia="Arial" w:hAnsi="Arial" w:cs="Arial"/>
        </w:rPr>
        <w:t>Avaliação: Diante do resultado que se espera com a aquisição do serviço de fornecimento por meio de Registro de Preços de Agregados de Granito e Calcário, em diversas granulometrias, incluindo transporte, para manutenção de vias rurais, urbanas e obras de pavimentação, conforme quantidades e especificações constantes neste termo de referência, cuja expectativa é a de produção de 200 a 300 toneladas de asfalto diariamente, com uma economia de 40% aos cofres públicos.</w:t>
      </w:r>
    </w:p>
    <w:p w14:paraId="1C7DA27A" w14:textId="77777777" w:rsidR="00C776E3" w:rsidRPr="00A959BE" w:rsidRDefault="00C776E3" w:rsidP="00124582">
      <w:pPr>
        <w:spacing w:before="120" w:after="120"/>
        <w:jc w:val="both"/>
        <w:rPr>
          <w:rFonts w:ascii="Arial" w:eastAsia="Arial" w:hAnsi="Arial" w:cs="Arial"/>
        </w:rPr>
      </w:pPr>
      <w:r w:rsidRPr="00A959BE">
        <w:rPr>
          <w:rFonts w:ascii="Arial" w:eastAsia="Arial" w:hAnsi="Arial" w:cs="Arial"/>
        </w:rPr>
        <w:t xml:space="preserve">A Prefeitura de Colombo, tem o privilégio, de ser detentora de uma Usina de Asfalto capaz de trazer economicidade aos cofres públicos, fabricando CBUQ - CONCRETO BETUMINOSO USINADO A QUENTE – (Faixa C e F). </w:t>
      </w:r>
    </w:p>
    <w:p w14:paraId="12ACE008" w14:textId="2C0F4874" w:rsidR="00C776E3" w:rsidRPr="00C776E3" w:rsidRDefault="00C776E3" w:rsidP="00124582">
      <w:pPr>
        <w:spacing w:before="120" w:after="120"/>
        <w:jc w:val="both"/>
        <w:rPr>
          <w:rFonts w:ascii="Arial" w:eastAsia="Arial" w:hAnsi="Arial" w:cs="Arial"/>
        </w:rPr>
      </w:pPr>
      <w:r w:rsidRPr="00C776E3">
        <w:rPr>
          <w:rFonts w:ascii="Arial" w:eastAsia="Arial" w:hAnsi="Arial" w:cs="Arial"/>
        </w:rPr>
        <w:t>Portanto conclui-se que a</w:t>
      </w:r>
      <w:r w:rsidRPr="00C776E3">
        <w:rPr>
          <w:rFonts w:ascii="Arial" w:eastAsia="Arial" w:hAnsi="Arial" w:cs="Arial"/>
          <w:b/>
        </w:rPr>
        <w:t xml:space="preserve"> Contratação de empresa especializada para fornecimento de Agregados de Granito e Calcário, em diversas granulometrias, para operacionalização da Usina de Asfalto - com o intuito de fabricar Concreto Betuminoso Usinado a quente faixas “C” e “F”, para manutenção e execução de obras de pavimentação em vias públicas municipais,</w:t>
      </w:r>
      <w:r w:rsidR="00A959BE" w:rsidRPr="00A959BE">
        <w:rPr>
          <w:rFonts w:ascii="Arial" w:eastAsia="Arial" w:hAnsi="Arial" w:cs="Arial"/>
          <w:b/>
        </w:rPr>
        <w:t xml:space="preserve"> bem como a manutenção das vias urbanas e rurais do município, </w:t>
      </w:r>
      <w:r w:rsidRPr="00C776E3">
        <w:rPr>
          <w:rFonts w:ascii="Arial" w:eastAsia="Arial" w:hAnsi="Arial" w:cs="Arial"/>
          <w:b/>
        </w:rPr>
        <w:t>conforme quantidades e especificações constantes neste termo de referência</w:t>
      </w:r>
      <w:r w:rsidRPr="00C776E3">
        <w:rPr>
          <w:rFonts w:ascii="Arial" w:eastAsia="Arial" w:hAnsi="Arial" w:cs="Arial"/>
        </w:rPr>
        <w:t xml:space="preserve">, </w:t>
      </w:r>
      <w:r w:rsidRPr="00C776E3">
        <w:rPr>
          <w:rFonts w:ascii="Arial" w:eastAsia="Arial" w:hAnsi="Arial" w:cs="Arial"/>
          <w:b/>
        </w:rPr>
        <w:t>é a mais viável vantajosa ao município</w:t>
      </w:r>
      <w:r w:rsidR="00A959BE" w:rsidRPr="00A959BE">
        <w:rPr>
          <w:rFonts w:ascii="Arial" w:eastAsia="Arial" w:hAnsi="Arial" w:cs="Arial"/>
          <w:b/>
        </w:rPr>
        <w:t>, agrega-se ainda, o fato que os materiais serão adquiridos diretamente das pedreiras, eliminando o atravessador, aliados ao custo do frete que será suportado pela contratante.</w:t>
      </w:r>
      <w:r w:rsidRPr="00C776E3">
        <w:rPr>
          <w:rFonts w:ascii="Arial" w:eastAsia="Arial" w:hAnsi="Arial" w:cs="Arial"/>
        </w:rPr>
        <w:t xml:space="preserve"> </w:t>
      </w:r>
    </w:p>
    <w:p w14:paraId="0D1B3D9E" w14:textId="77777777" w:rsidR="00C776E3" w:rsidRPr="00C776E3" w:rsidRDefault="00C776E3" w:rsidP="00124582">
      <w:pPr>
        <w:spacing w:before="120" w:after="120"/>
        <w:jc w:val="both"/>
        <w:rPr>
          <w:rFonts w:ascii="Arial" w:eastAsia="Arial" w:hAnsi="Arial" w:cs="Arial"/>
        </w:rPr>
      </w:pPr>
    </w:p>
    <w:tbl>
      <w:tblPr>
        <w:tblW w:w="5000" w:type="pct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9012"/>
      </w:tblGrid>
      <w:tr w:rsidR="007E4C46" w:rsidRPr="00A959BE" w14:paraId="6141E14A" w14:textId="77777777" w:rsidTr="00CE13CE">
        <w:tc>
          <w:tcPr>
            <w:tcW w:w="9012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D9D9D9"/>
            <w:vAlign w:val="center"/>
          </w:tcPr>
          <w:p w14:paraId="585F7615" w14:textId="0C5C48E7" w:rsidR="007E4C46" w:rsidRPr="00A959BE" w:rsidRDefault="007E4C46" w:rsidP="00124582">
            <w:pPr>
              <w:pStyle w:val="PargrafodaLista"/>
              <w:numPr>
                <w:ilvl w:val="3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before="120" w:after="120"/>
              <w:ind w:left="0" w:firstLine="0"/>
              <w:jc w:val="both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A959BE">
              <w:rPr>
                <w:rFonts w:ascii="Arial" w:hAnsi="Arial" w:cs="Arial"/>
                <w:b/>
                <w:bCs/>
                <w:sz w:val="20"/>
                <w:szCs w:val="20"/>
              </w:rPr>
              <w:t>Estimativa prévia do valor da contratação</w:t>
            </w:r>
          </w:p>
        </w:tc>
      </w:tr>
    </w:tbl>
    <w:p w14:paraId="15CBB93A" w14:textId="3B3AECBA" w:rsidR="008E16D5" w:rsidRPr="00A959BE" w:rsidRDefault="008E16D5" w:rsidP="00124582">
      <w:pPr>
        <w:spacing w:before="120" w:after="120"/>
        <w:jc w:val="both"/>
        <w:rPr>
          <w:rFonts w:ascii="Arial" w:hAnsi="Arial" w:cs="Arial"/>
          <w:color w:val="000000"/>
        </w:rPr>
      </w:pPr>
      <w:r w:rsidRPr="00A959BE">
        <w:rPr>
          <w:rFonts w:ascii="Arial" w:hAnsi="Arial" w:cs="Arial"/>
          <w:b/>
          <w:bCs/>
          <w:color w:val="000000"/>
        </w:rPr>
        <w:t xml:space="preserve">Fundamento jurídico: </w:t>
      </w:r>
      <w:r w:rsidRPr="00A959BE">
        <w:rPr>
          <w:rFonts w:ascii="Arial" w:hAnsi="Arial" w:cs="Arial"/>
          <w:color w:val="000000"/>
        </w:rPr>
        <w:t>Estimativa do valor da contratação, acompanhada dos preços unitários referenciais, das memórias de cálculo e dos documentos que lhe dão suporte, que poderão constar de anexo classificado, se a administração optar por preservar o seu sigilo até a conclusão da licitação (inciso VI do § 1° do art. 18 da Lei</w:t>
      </w:r>
      <w:r w:rsidR="00420D30" w:rsidRPr="00A959BE">
        <w:rPr>
          <w:rFonts w:ascii="Arial" w:hAnsi="Arial" w:cs="Arial"/>
          <w:color w:val="000000"/>
        </w:rPr>
        <w:t xml:space="preserve"> n°</w:t>
      </w:r>
      <w:r w:rsidRPr="00A959BE">
        <w:rPr>
          <w:rFonts w:ascii="Arial" w:hAnsi="Arial" w:cs="Arial"/>
          <w:color w:val="000000"/>
        </w:rPr>
        <w:t xml:space="preserve"> 14.133/21</w:t>
      </w:r>
      <w:r w:rsidR="00125749" w:rsidRPr="00A959BE">
        <w:rPr>
          <w:rFonts w:ascii="Arial" w:hAnsi="Arial" w:cs="Arial"/>
          <w:color w:val="000000"/>
        </w:rPr>
        <w:t xml:space="preserve"> e inciso VI do art. 81 do Decreto Municipal nº 47/2024</w:t>
      </w:r>
      <w:r w:rsidRPr="00A959BE">
        <w:rPr>
          <w:rFonts w:ascii="Arial" w:hAnsi="Arial" w:cs="Arial"/>
          <w:color w:val="000000"/>
        </w:rPr>
        <w:t>).</w:t>
      </w:r>
    </w:p>
    <w:p w14:paraId="7C47BAC1" w14:textId="77777777" w:rsidR="00A959BE" w:rsidRPr="00A959BE" w:rsidRDefault="00415E56" w:rsidP="00124582">
      <w:pPr>
        <w:spacing w:before="120" w:after="120"/>
        <w:jc w:val="both"/>
        <w:rPr>
          <w:rFonts w:ascii="Arial" w:eastAsia="Arial" w:hAnsi="Arial" w:cs="Arial"/>
          <w:b/>
          <w:bCs/>
        </w:rPr>
      </w:pPr>
      <w:r w:rsidRPr="00A959BE">
        <w:rPr>
          <w:rFonts w:ascii="Arial" w:eastAsia="Arial" w:hAnsi="Arial" w:cs="Arial"/>
          <w:b/>
          <w:bCs/>
        </w:rPr>
        <w:t>2</w:t>
      </w:r>
      <w:r w:rsidR="009F65DE" w:rsidRPr="00A959BE">
        <w:rPr>
          <w:rFonts w:ascii="Arial" w:eastAsia="Arial" w:hAnsi="Arial" w:cs="Arial"/>
          <w:b/>
          <w:bCs/>
        </w:rPr>
        <w:t xml:space="preserve">.1. </w:t>
      </w:r>
      <w:r w:rsidR="00AE6470" w:rsidRPr="00A959BE">
        <w:rPr>
          <w:rFonts w:ascii="Arial" w:eastAsia="Arial" w:hAnsi="Arial" w:cs="Arial"/>
          <w:b/>
          <w:bCs/>
        </w:rPr>
        <w:t xml:space="preserve">Aquisição de material de </w:t>
      </w:r>
      <w:r w:rsidR="00A959BE" w:rsidRPr="00A959BE">
        <w:rPr>
          <w:rFonts w:ascii="Arial" w:eastAsia="Arial" w:hAnsi="Arial" w:cs="Arial"/>
          <w:b/>
          <w:bCs/>
        </w:rPr>
        <w:t>agregados para manutenção das vias, e para abastecimento da usina de asfalto municipal.</w:t>
      </w:r>
    </w:p>
    <w:tbl>
      <w:tblPr>
        <w:tblW w:w="9877" w:type="dxa"/>
        <w:tblInd w:w="7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54"/>
        <w:gridCol w:w="3677"/>
        <w:gridCol w:w="987"/>
        <w:gridCol w:w="897"/>
        <w:gridCol w:w="647"/>
        <w:gridCol w:w="1337"/>
        <w:gridCol w:w="1678"/>
      </w:tblGrid>
      <w:tr w:rsidR="00A959BE" w:rsidRPr="00A959BE" w14:paraId="042E35FF" w14:textId="77777777" w:rsidTr="00547BDA">
        <w:trPr>
          <w:trHeight w:val="300"/>
        </w:trPr>
        <w:tc>
          <w:tcPr>
            <w:tcW w:w="6862" w:type="dxa"/>
            <w:gridSpan w:val="5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A63E587" w14:textId="49C342B6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A959BE">
              <w:rPr>
                <w:rFonts w:ascii="Arial" w:hAnsi="Arial" w:cs="Arial"/>
                <w:b/>
                <w:bCs/>
              </w:rPr>
              <w:t>ESPECIFICAÇÕES E PREÇOS MÁXIMOS</w:t>
            </w:r>
            <w:r>
              <w:rPr>
                <w:rFonts w:ascii="Arial" w:hAnsi="Arial" w:cs="Arial"/>
                <w:b/>
                <w:bCs/>
              </w:rPr>
              <w:t xml:space="preserve"> por item</w:t>
            </w:r>
            <w:r w:rsidRPr="00A959BE">
              <w:rPr>
                <w:rFonts w:ascii="Arial" w:hAnsi="Arial" w:cs="Arial"/>
                <w:b/>
                <w:bCs/>
              </w:rPr>
              <w:t>:</w:t>
            </w:r>
          </w:p>
        </w:tc>
        <w:tc>
          <w:tcPr>
            <w:tcW w:w="1337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5694AAE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678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362B880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</w:rPr>
            </w:pPr>
          </w:p>
          <w:p w14:paraId="7D4CBE51" w14:textId="77777777" w:rsidR="00A959BE" w:rsidRPr="00A959BE" w:rsidRDefault="00A959BE" w:rsidP="00124582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</w:tr>
      <w:tr w:rsidR="00A959BE" w:rsidRPr="00A959BE" w14:paraId="370BFE99" w14:textId="77777777" w:rsidTr="00547BDA">
        <w:trPr>
          <w:trHeight w:val="300"/>
        </w:trPr>
        <w:tc>
          <w:tcPr>
            <w:tcW w:w="654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BDA21D1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677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A50593D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87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77C8559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97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F14A1D6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647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5918E58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337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C0EACB2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678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A0403A0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A959BE" w:rsidRPr="00A959BE" w14:paraId="2794EE07" w14:textId="77777777" w:rsidTr="00547BDA">
        <w:trPr>
          <w:trHeight w:val="300"/>
        </w:trPr>
        <w:tc>
          <w:tcPr>
            <w:tcW w:w="6862" w:type="dxa"/>
            <w:gridSpan w:val="5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232F584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A959BE">
              <w:rPr>
                <w:rFonts w:ascii="Arial" w:hAnsi="Arial" w:cs="Arial"/>
                <w:b/>
                <w:bCs/>
              </w:rPr>
              <w:t>LOTE 01 – COTA DE LIVRE CONCORRÊNCIA (75%)</w:t>
            </w:r>
          </w:p>
        </w:tc>
        <w:tc>
          <w:tcPr>
            <w:tcW w:w="1337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801C329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</w:rPr>
            </w:pPr>
            <w:r w:rsidRPr="00A959BE">
              <w:rPr>
                <w:rFonts w:ascii="Arial" w:hAnsi="Arial" w:cs="Arial"/>
              </w:rPr>
              <w:t> </w:t>
            </w:r>
          </w:p>
        </w:tc>
        <w:tc>
          <w:tcPr>
            <w:tcW w:w="1678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6A8DF8C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A959BE" w:rsidRPr="00A959BE" w14:paraId="05B0B492" w14:textId="77777777" w:rsidTr="00547BDA">
        <w:trPr>
          <w:trHeight w:val="675"/>
        </w:trPr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3B3B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7C592A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A959BE">
              <w:rPr>
                <w:rFonts w:ascii="Arial" w:hAnsi="Arial" w:cs="Arial"/>
                <w:b/>
                <w:bCs/>
                <w:color w:val="000000"/>
              </w:rPr>
              <w:t>ITEM</w:t>
            </w:r>
          </w:p>
        </w:tc>
        <w:tc>
          <w:tcPr>
            <w:tcW w:w="3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3B3B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7552D6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A959BE">
              <w:rPr>
                <w:rFonts w:ascii="Arial" w:hAnsi="Arial" w:cs="Arial"/>
                <w:b/>
                <w:bCs/>
                <w:color w:val="000000"/>
              </w:rPr>
              <w:t>DESCRIÇÃO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3B3B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F7A685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A959BE">
              <w:rPr>
                <w:rFonts w:ascii="Arial" w:hAnsi="Arial" w:cs="Arial"/>
                <w:b/>
                <w:bCs/>
                <w:color w:val="000000"/>
              </w:rPr>
              <w:t>CÓDIGO IPM</w:t>
            </w:r>
          </w:p>
        </w:tc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3B3B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BC20CC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A959BE">
              <w:rPr>
                <w:rFonts w:ascii="Arial" w:hAnsi="Arial" w:cs="Arial"/>
                <w:b/>
                <w:bCs/>
                <w:color w:val="000000"/>
              </w:rPr>
              <w:t>QUANT</w:t>
            </w:r>
          </w:p>
        </w:tc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3B3B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42FBD7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A959BE">
              <w:rPr>
                <w:rFonts w:ascii="Arial" w:hAnsi="Arial" w:cs="Arial"/>
                <w:b/>
                <w:bCs/>
                <w:color w:val="000000"/>
              </w:rPr>
              <w:t>UNID</w:t>
            </w:r>
          </w:p>
        </w:tc>
        <w:tc>
          <w:tcPr>
            <w:tcW w:w="1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3B3B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C436C0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A959BE">
              <w:rPr>
                <w:rFonts w:ascii="Arial" w:eastAsia="Arial" w:hAnsi="Arial" w:cs="Arial"/>
                <w:b/>
                <w:bCs/>
                <w:color w:val="000000"/>
              </w:rPr>
              <w:t xml:space="preserve"> </w:t>
            </w:r>
            <w:r w:rsidRPr="00A959BE">
              <w:rPr>
                <w:rFonts w:ascii="Arial" w:hAnsi="Arial" w:cs="Arial"/>
                <w:b/>
                <w:bCs/>
                <w:color w:val="000000"/>
              </w:rPr>
              <w:t>VALOR UNIT. (R$)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75672C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A959BE">
              <w:rPr>
                <w:rFonts w:ascii="Arial" w:hAnsi="Arial" w:cs="Arial"/>
                <w:b/>
                <w:bCs/>
                <w:color w:val="000000"/>
              </w:rPr>
              <w:t>VALOR TOTAL</w:t>
            </w:r>
          </w:p>
          <w:p w14:paraId="6F03F3E6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</w:rPr>
            </w:pPr>
            <w:r w:rsidRPr="00A959BE">
              <w:rPr>
                <w:rFonts w:ascii="Arial" w:hAnsi="Arial" w:cs="Arial"/>
                <w:b/>
                <w:bCs/>
                <w:color w:val="000000"/>
              </w:rPr>
              <w:t>(R$)</w:t>
            </w:r>
          </w:p>
        </w:tc>
      </w:tr>
      <w:tr w:rsidR="00A959BE" w:rsidRPr="00A959BE" w14:paraId="4C4E04ED" w14:textId="77777777" w:rsidTr="00547BDA">
        <w:trPr>
          <w:trHeight w:val="510"/>
        </w:trPr>
        <w:tc>
          <w:tcPr>
            <w:tcW w:w="65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0BFBCF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A959BE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6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1C82BEF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A959BE">
              <w:rPr>
                <w:rFonts w:ascii="Arial" w:hAnsi="Arial" w:cs="Arial"/>
                <w:color w:val="000000"/>
              </w:rPr>
              <w:t>Saibro de Pedra calcária 4 polegadas, sem impurezas.</w:t>
            </w:r>
          </w:p>
        </w:tc>
        <w:tc>
          <w:tcPr>
            <w:tcW w:w="9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4A53B5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A959BE">
              <w:rPr>
                <w:rFonts w:ascii="Arial" w:hAnsi="Arial" w:cs="Arial"/>
                <w:color w:val="000000"/>
              </w:rPr>
              <w:t>18975</w:t>
            </w:r>
          </w:p>
        </w:tc>
        <w:tc>
          <w:tcPr>
            <w:tcW w:w="89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79FF1A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A959BE">
              <w:rPr>
                <w:rFonts w:ascii="Arial" w:hAnsi="Arial" w:cs="Arial"/>
                <w:color w:val="000000"/>
              </w:rPr>
              <w:t>30.000</w:t>
            </w:r>
          </w:p>
        </w:tc>
        <w:tc>
          <w:tcPr>
            <w:tcW w:w="64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3C52B2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A959BE">
              <w:rPr>
                <w:rFonts w:ascii="Arial" w:hAnsi="Arial" w:cs="Arial"/>
                <w:color w:val="000000"/>
              </w:rPr>
              <w:t>Ton</w:t>
            </w:r>
          </w:p>
        </w:tc>
        <w:tc>
          <w:tcPr>
            <w:tcW w:w="13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3D7717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</w:rPr>
            </w:pPr>
            <w:r w:rsidRPr="00A959BE">
              <w:rPr>
                <w:rFonts w:ascii="Arial" w:eastAsia="Arial" w:hAnsi="Arial" w:cs="Arial"/>
                <w:color w:val="000000"/>
              </w:rPr>
              <w:t>34,82</w:t>
            </w:r>
          </w:p>
        </w:tc>
        <w:tc>
          <w:tcPr>
            <w:tcW w:w="16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0E93EE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</w:rPr>
            </w:pPr>
            <w:r w:rsidRPr="00A959BE">
              <w:rPr>
                <w:rFonts w:ascii="Arial" w:hAnsi="Arial" w:cs="Arial"/>
                <w:color w:val="000000"/>
              </w:rPr>
              <w:t>1.044.600,00</w:t>
            </w:r>
          </w:p>
        </w:tc>
      </w:tr>
      <w:tr w:rsidR="00A959BE" w:rsidRPr="00A959BE" w14:paraId="6E3EB94A" w14:textId="77777777" w:rsidTr="00547BDA">
        <w:trPr>
          <w:trHeight w:val="300"/>
        </w:trPr>
        <w:tc>
          <w:tcPr>
            <w:tcW w:w="6862" w:type="dxa"/>
            <w:gridSpan w:val="5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81FCE6A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</w:p>
          <w:p w14:paraId="273E9BF1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A959BE">
              <w:rPr>
                <w:rFonts w:ascii="Arial" w:hAnsi="Arial" w:cs="Arial"/>
                <w:b/>
                <w:bCs/>
              </w:rPr>
              <w:t>LOTE 02 – COTA RESERVADA PARA ME E EPP’S (25%)</w:t>
            </w:r>
          </w:p>
        </w:tc>
        <w:tc>
          <w:tcPr>
            <w:tcW w:w="1337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7F12174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</w:rPr>
            </w:pPr>
            <w:r w:rsidRPr="00A959BE">
              <w:rPr>
                <w:rFonts w:ascii="Arial" w:hAnsi="Arial" w:cs="Arial"/>
              </w:rPr>
              <w:t> </w:t>
            </w:r>
          </w:p>
        </w:tc>
        <w:tc>
          <w:tcPr>
            <w:tcW w:w="1678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89D1BC1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A959BE" w:rsidRPr="00A959BE" w14:paraId="5228BF78" w14:textId="77777777" w:rsidTr="00547BDA">
        <w:trPr>
          <w:trHeight w:val="675"/>
        </w:trPr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3B3B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574796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A959BE">
              <w:rPr>
                <w:rFonts w:ascii="Arial" w:hAnsi="Arial" w:cs="Arial"/>
                <w:b/>
                <w:bCs/>
                <w:color w:val="000000"/>
              </w:rPr>
              <w:lastRenderedPageBreak/>
              <w:t>ITEM</w:t>
            </w:r>
          </w:p>
        </w:tc>
        <w:tc>
          <w:tcPr>
            <w:tcW w:w="3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3B3B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62417F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A959BE">
              <w:rPr>
                <w:rFonts w:ascii="Arial" w:hAnsi="Arial" w:cs="Arial"/>
                <w:b/>
                <w:bCs/>
                <w:color w:val="000000"/>
              </w:rPr>
              <w:t>DESCRIÇÃO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3B3B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7796A7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A959BE">
              <w:rPr>
                <w:rFonts w:ascii="Arial" w:hAnsi="Arial" w:cs="Arial"/>
                <w:b/>
                <w:bCs/>
                <w:color w:val="000000"/>
              </w:rPr>
              <w:t>CÓDIGO IPM</w:t>
            </w:r>
          </w:p>
        </w:tc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3B3B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DB65A0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A959BE">
              <w:rPr>
                <w:rFonts w:ascii="Arial" w:hAnsi="Arial" w:cs="Arial"/>
                <w:b/>
                <w:bCs/>
                <w:color w:val="000000"/>
              </w:rPr>
              <w:t>QUANT</w:t>
            </w:r>
          </w:p>
        </w:tc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3B3B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D6869D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A959BE">
              <w:rPr>
                <w:rFonts w:ascii="Arial" w:hAnsi="Arial" w:cs="Arial"/>
                <w:b/>
                <w:bCs/>
                <w:color w:val="000000"/>
              </w:rPr>
              <w:t>UNID</w:t>
            </w:r>
          </w:p>
        </w:tc>
        <w:tc>
          <w:tcPr>
            <w:tcW w:w="1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3B3B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F7068E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A959BE">
              <w:rPr>
                <w:rFonts w:ascii="Arial" w:eastAsia="Arial" w:hAnsi="Arial" w:cs="Arial"/>
                <w:b/>
                <w:bCs/>
                <w:color w:val="000000"/>
              </w:rPr>
              <w:t xml:space="preserve"> </w:t>
            </w:r>
            <w:r w:rsidRPr="00A959BE">
              <w:rPr>
                <w:rFonts w:ascii="Arial" w:hAnsi="Arial" w:cs="Arial"/>
                <w:b/>
                <w:bCs/>
                <w:color w:val="000000"/>
              </w:rPr>
              <w:t>VALOR UNIT. (R$)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C36767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A959BE">
              <w:rPr>
                <w:rFonts w:ascii="Arial" w:hAnsi="Arial" w:cs="Arial"/>
                <w:b/>
                <w:bCs/>
                <w:color w:val="000000"/>
              </w:rPr>
              <w:t>VALOR TOTAL</w:t>
            </w:r>
          </w:p>
          <w:p w14:paraId="5162B0E2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A959BE">
              <w:rPr>
                <w:rFonts w:ascii="Arial" w:hAnsi="Arial" w:cs="Arial"/>
                <w:b/>
                <w:bCs/>
                <w:color w:val="000000"/>
              </w:rPr>
              <w:t>(R$)</w:t>
            </w:r>
          </w:p>
        </w:tc>
      </w:tr>
      <w:tr w:rsidR="00A959BE" w:rsidRPr="00A959BE" w14:paraId="56F86E8F" w14:textId="77777777" w:rsidTr="00547BDA">
        <w:trPr>
          <w:trHeight w:val="510"/>
        </w:trPr>
        <w:tc>
          <w:tcPr>
            <w:tcW w:w="65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46319E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A959BE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6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FEA37C4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A959BE">
              <w:rPr>
                <w:rFonts w:ascii="Arial" w:hAnsi="Arial" w:cs="Arial"/>
                <w:color w:val="000000"/>
              </w:rPr>
              <w:t>Saibro de Pedra calcária 4 polegadas, sem impurezas.</w:t>
            </w:r>
          </w:p>
        </w:tc>
        <w:tc>
          <w:tcPr>
            <w:tcW w:w="9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6A2AF9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A959BE">
              <w:rPr>
                <w:rFonts w:ascii="Arial" w:hAnsi="Arial" w:cs="Arial"/>
                <w:color w:val="000000"/>
              </w:rPr>
              <w:t>18975</w:t>
            </w:r>
          </w:p>
        </w:tc>
        <w:tc>
          <w:tcPr>
            <w:tcW w:w="89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FF99B4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A959BE">
              <w:rPr>
                <w:rFonts w:ascii="Arial" w:hAnsi="Arial" w:cs="Arial"/>
                <w:color w:val="000000"/>
              </w:rPr>
              <w:t>10.000</w:t>
            </w:r>
          </w:p>
        </w:tc>
        <w:tc>
          <w:tcPr>
            <w:tcW w:w="64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B862FB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A959BE">
              <w:rPr>
                <w:rFonts w:ascii="Arial" w:hAnsi="Arial" w:cs="Arial"/>
                <w:color w:val="000000"/>
              </w:rPr>
              <w:t>Ton</w:t>
            </w:r>
          </w:p>
        </w:tc>
        <w:tc>
          <w:tcPr>
            <w:tcW w:w="13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BA3A29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</w:rPr>
            </w:pPr>
            <w:r w:rsidRPr="00A959BE">
              <w:rPr>
                <w:rFonts w:ascii="Arial" w:eastAsia="Arial" w:hAnsi="Arial" w:cs="Arial"/>
                <w:color w:val="000000"/>
              </w:rPr>
              <w:t>34,82</w:t>
            </w:r>
          </w:p>
        </w:tc>
        <w:tc>
          <w:tcPr>
            <w:tcW w:w="16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55FDDA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</w:rPr>
            </w:pPr>
            <w:r w:rsidRPr="00A959BE">
              <w:rPr>
                <w:rFonts w:ascii="Arial" w:eastAsia="Arial" w:hAnsi="Arial" w:cs="Arial"/>
                <w:color w:val="000000"/>
              </w:rPr>
              <w:t>348.200,00</w:t>
            </w:r>
          </w:p>
        </w:tc>
      </w:tr>
      <w:tr w:rsidR="00A959BE" w:rsidRPr="00A959BE" w14:paraId="3FCAD8AB" w14:textId="77777777" w:rsidTr="00547BDA">
        <w:trPr>
          <w:trHeight w:val="300"/>
        </w:trPr>
        <w:tc>
          <w:tcPr>
            <w:tcW w:w="654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3B6400A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A959BE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3677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1C37C2D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A959BE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987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37F9B32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</w:rPr>
            </w:pPr>
            <w:r w:rsidRPr="00A959BE">
              <w:rPr>
                <w:rFonts w:ascii="Arial" w:hAnsi="Arial" w:cs="Arial"/>
              </w:rPr>
              <w:t> </w:t>
            </w:r>
          </w:p>
        </w:tc>
        <w:tc>
          <w:tcPr>
            <w:tcW w:w="897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171A6A0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</w:rPr>
            </w:pPr>
            <w:r w:rsidRPr="00A959BE">
              <w:rPr>
                <w:rFonts w:ascii="Arial" w:hAnsi="Arial" w:cs="Arial"/>
              </w:rPr>
              <w:t> </w:t>
            </w:r>
          </w:p>
        </w:tc>
        <w:tc>
          <w:tcPr>
            <w:tcW w:w="647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01243AE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</w:rPr>
            </w:pPr>
            <w:r w:rsidRPr="00A959BE">
              <w:rPr>
                <w:rFonts w:ascii="Arial" w:hAnsi="Arial" w:cs="Arial"/>
              </w:rPr>
              <w:t> </w:t>
            </w:r>
          </w:p>
        </w:tc>
        <w:tc>
          <w:tcPr>
            <w:tcW w:w="1337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7BB5835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</w:rPr>
            </w:pPr>
            <w:r w:rsidRPr="00A959BE">
              <w:rPr>
                <w:rFonts w:ascii="Arial" w:hAnsi="Arial" w:cs="Arial"/>
              </w:rPr>
              <w:t> </w:t>
            </w:r>
          </w:p>
        </w:tc>
        <w:tc>
          <w:tcPr>
            <w:tcW w:w="1678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933B59C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</w:rPr>
            </w:pPr>
            <w:r w:rsidRPr="00A959BE">
              <w:rPr>
                <w:rFonts w:ascii="Arial" w:hAnsi="Arial" w:cs="Arial"/>
              </w:rPr>
              <w:t> </w:t>
            </w:r>
          </w:p>
        </w:tc>
      </w:tr>
      <w:tr w:rsidR="00A959BE" w:rsidRPr="00A959BE" w14:paraId="4FF62710" w14:textId="77777777" w:rsidTr="00547BDA">
        <w:trPr>
          <w:trHeight w:val="300"/>
        </w:trPr>
        <w:tc>
          <w:tcPr>
            <w:tcW w:w="6862" w:type="dxa"/>
            <w:gridSpan w:val="5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3E6FE65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A959BE">
              <w:rPr>
                <w:rFonts w:ascii="Arial" w:hAnsi="Arial" w:cs="Arial"/>
                <w:b/>
                <w:bCs/>
              </w:rPr>
              <w:t>LOTE 03 – COTA DE LIVRE CONCORRÊNCIA (75%)</w:t>
            </w:r>
          </w:p>
        </w:tc>
        <w:tc>
          <w:tcPr>
            <w:tcW w:w="1337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FBA6692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</w:rPr>
            </w:pPr>
            <w:r w:rsidRPr="00A959BE">
              <w:rPr>
                <w:rFonts w:ascii="Arial" w:hAnsi="Arial" w:cs="Arial"/>
              </w:rPr>
              <w:t> </w:t>
            </w:r>
          </w:p>
        </w:tc>
        <w:tc>
          <w:tcPr>
            <w:tcW w:w="1678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CFDCEE0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</w:rPr>
            </w:pPr>
            <w:r w:rsidRPr="00A959BE">
              <w:rPr>
                <w:rFonts w:ascii="Arial" w:hAnsi="Arial" w:cs="Arial"/>
              </w:rPr>
              <w:t> </w:t>
            </w:r>
          </w:p>
        </w:tc>
      </w:tr>
      <w:tr w:rsidR="00A959BE" w:rsidRPr="00A959BE" w14:paraId="030EF290" w14:textId="77777777" w:rsidTr="00547BDA">
        <w:trPr>
          <w:trHeight w:val="675"/>
        </w:trPr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3B3B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4579CA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A959BE">
              <w:rPr>
                <w:rFonts w:ascii="Arial" w:hAnsi="Arial" w:cs="Arial"/>
                <w:b/>
                <w:bCs/>
                <w:color w:val="000000"/>
              </w:rPr>
              <w:t>ITEM</w:t>
            </w:r>
          </w:p>
        </w:tc>
        <w:tc>
          <w:tcPr>
            <w:tcW w:w="3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3B3B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5E0037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A959BE">
              <w:rPr>
                <w:rFonts w:ascii="Arial" w:hAnsi="Arial" w:cs="Arial"/>
                <w:b/>
                <w:bCs/>
                <w:color w:val="000000"/>
              </w:rPr>
              <w:t>DESCRIÇÃO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3B3B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3B22E9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A959BE">
              <w:rPr>
                <w:rFonts w:ascii="Arial" w:hAnsi="Arial" w:cs="Arial"/>
                <w:b/>
                <w:bCs/>
                <w:color w:val="000000"/>
              </w:rPr>
              <w:t>CÓDIGO IPM</w:t>
            </w:r>
          </w:p>
        </w:tc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3B3B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B711D2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A959BE">
              <w:rPr>
                <w:rFonts w:ascii="Arial" w:hAnsi="Arial" w:cs="Arial"/>
                <w:b/>
                <w:bCs/>
                <w:color w:val="000000"/>
              </w:rPr>
              <w:t>QUANT</w:t>
            </w:r>
          </w:p>
        </w:tc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3B3B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338293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A959BE">
              <w:rPr>
                <w:rFonts w:ascii="Arial" w:hAnsi="Arial" w:cs="Arial"/>
                <w:b/>
                <w:bCs/>
                <w:color w:val="000000"/>
              </w:rPr>
              <w:t>UNID</w:t>
            </w:r>
          </w:p>
        </w:tc>
        <w:tc>
          <w:tcPr>
            <w:tcW w:w="1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3B3B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2520B5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A959BE">
              <w:rPr>
                <w:rFonts w:ascii="Arial" w:eastAsia="Arial" w:hAnsi="Arial" w:cs="Arial"/>
                <w:b/>
                <w:bCs/>
                <w:color w:val="000000"/>
              </w:rPr>
              <w:t xml:space="preserve"> </w:t>
            </w:r>
            <w:r w:rsidRPr="00A959BE">
              <w:rPr>
                <w:rFonts w:ascii="Arial" w:hAnsi="Arial" w:cs="Arial"/>
                <w:b/>
                <w:bCs/>
                <w:color w:val="000000"/>
              </w:rPr>
              <w:t>VALOR UNIT. (R$)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64C1C0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A959BE">
              <w:rPr>
                <w:rFonts w:ascii="Arial" w:eastAsia="Arial" w:hAnsi="Arial" w:cs="Arial"/>
                <w:b/>
                <w:bCs/>
                <w:color w:val="000000"/>
              </w:rPr>
              <w:t xml:space="preserve"> </w:t>
            </w:r>
            <w:r w:rsidRPr="00A959BE">
              <w:rPr>
                <w:rFonts w:ascii="Arial" w:hAnsi="Arial" w:cs="Arial"/>
                <w:b/>
                <w:bCs/>
                <w:color w:val="000000"/>
              </w:rPr>
              <w:t>VALOR TOTAL</w:t>
            </w:r>
          </w:p>
          <w:p w14:paraId="1D69E8A6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A959BE">
              <w:rPr>
                <w:rFonts w:ascii="Arial" w:hAnsi="Arial" w:cs="Arial"/>
                <w:b/>
                <w:bCs/>
                <w:color w:val="000000"/>
              </w:rPr>
              <w:t xml:space="preserve"> (R$)</w:t>
            </w:r>
          </w:p>
        </w:tc>
      </w:tr>
      <w:tr w:rsidR="00A959BE" w:rsidRPr="00A959BE" w14:paraId="4BED3C2B" w14:textId="77777777" w:rsidTr="00547BDA">
        <w:trPr>
          <w:trHeight w:val="1020"/>
        </w:trPr>
        <w:tc>
          <w:tcPr>
            <w:tcW w:w="65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7C3203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A959BE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6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A9783AC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</w:rPr>
            </w:pPr>
            <w:r w:rsidRPr="00A959BE">
              <w:rPr>
                <w:rFonts w:ascii="Arial" w:hAnsi="Arial" w:cs="Arial"/>
                <w:color w:val="000000"/>
              </w:rPr>
              <w:t xml:space="preserve">Brita </w:t>
            </w:r>
            <w:r w:rsidRPr="00A959BE">
              <w:rPr>
                <w:rFonts w:ascii="Arial" w:hAnsi="Arial" w:cs="Arial"/>
                <w:color w:val="000000"/>
                <w:u w:val="single"/>
              </w:rPr>
              <w:t>graduada</w:t>
            </w:r>
            <w:r w:rsidRPr="00A959BE">
              <w:rPr>
                <w:rFonts w:ascii="Arial" w:hAnsi="Arial" w:cs="Arial"/>
                <w:color w:val="000000"/>
              </w:rPr>
              <w:t xml:space="preserve"> composta por mistura em usina de produtos de britagem, apresentando </w:t>
            </w:r>
            <w:r w:rsidRPr="00A959BE">
              <w:rPr>
                <w:rFonts w:ascii="Arial" w:hAnsi="Arial" w:cs="Arial"/>
                <w:b/>
                <w:bCs/>
                <w:color w:val="000000"/>
              </w:rPr>
              <w:t>FAIXA III</w:t>
            </w:r>
            <w:r w:rsidRPr="00A959BE">
              <w:rPr>
                <w:rFonts w:ascii="Arial" w:hAnsi="Arial" w:cs="Arial"/>
                <w:color w:val="000000"/>
              </w:rPr>
              <w:t>, DER/PR ES-P 05/18</w:t>
            </w:r>
          </w:p>
        </w:tc>
        <w:tc>
          <w:tcPr>
            <w:tcW w:w="9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A31B26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A959BE">
              <w:rPr>
                <w:rFonts w:ascii="Arial" w:hAnsi="Arial" w:cs="Arial"/>
                <w:color w:val="000000"/>
              </w:rPr>
              <w:t>40922</w:t>
            </w:r>
          </w:p>
        </w:tc>
        <w:tc>
          <w:tcPr>
            <w:tcW w:w="89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556D74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A959BE">
              <w:rPr>
                <w:rFonts w:ascii="Arial" w:hAnsi="Arial" w:cs="Arial"/>
                <w:color w:val="000000"/>
              </w:rPr>
              <w:t>22.500</w:t>
            </w:r>
          </w:p>
        </w:tc>
        <w:tc>
          <w:tcPr>
            <w:tcW w:w="64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54BD4D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A959BE">
              <w:rPr>
                <w:rFonts w:ascii="Arial" w:hAnsi="Arial" w:cs="Arial"/>
                <w:color w:val="000000"/>
              </w:rPr>
              <w:t>Ton</w:t>
            </w:r>
          </w:p>
        </w:tc>
        <w:tc>
          <w:tcPr>
            <w:tcW w:w="13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EF1BB9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</w:rPr>
            </w:pPr>
            <w:r w:rsidRPr="00A959BE">
              <w:rPr>
                <w:rFonts w:ascii="Arial" w:hAnsi="Arial" w:cs="Arial"/>
              </w:rPr>
              <w:t>49,56</w:t>
            </w:r>
          </w:p>
        </w:tc>
        <w:tc>
          <w:tcPr>
            <w:tcW w:w="16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075FA7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</w:rPr>
            </w:pPr>
            <w:r w:rsidRPr="00A959BE">
              <w:rPr>
                <w:rFonts w:ascii="Arial" w:hAnsi="Arial" w:cs="Arial"/>
              </w:rPr>
              <w:t>1.486.800,00</w:t>
            </w:r>
          </w:p>
        </w:tc>
      </w:tr>
      <w:tr w:rsidR="00A959BE" w:rsidRPr="00A959BE" w14:paraId="59FAC552" w14:textId="77777777" w:rsidTr="00547BDA">
        <w:trPr>
          <w:trHeight w:val="300"/>
        </w:trPr>
        <w:tc>
          <w:tcPr>
            <w:tcW w:w="654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72A27CB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A959BE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3677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7457F58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A959BE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987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03342B0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</w:rPr>
            </w:pPr>
            <w:r w:rsidRPr="00A959BE">
              <w:rPr>
                <w:rFonts w:ascii="Arial" w:hAnsi="Arial" w:cs="Arial"/>
              </w:rPr>
              <w:t> </w:t>
            </w:r>
          </w:p>
        </w:tc>
        <w:tc>
          <w:tcPr>
            <w:tcW w:w="897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9922D1B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</w:rPr>
            </w:pPr>
            <w:r w:rsidRPr="00A959BE">
              <w:rPr>
                <w:rFonts w:ascii="Arial" w:hAnsi="Arial" w:cs="Arial"/>
              </w:rPr>
              <w:t> </w:t>
            </w:r>
          </w:p>
        </w:tc>
        <w:tc>
          <w:tcPr>
            <w:tcW w:w="647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7D9567A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</w:rPr>
            </w:pPr>
            <w:r w:rsidRPr="00A959BE">
              <w:rPr>
                <w:rFonts w:ascii="Arial" w:hAnsi="Arial" w:cs="Arial"/>
              </w:rPr>
              <w:t> </w:t>
            </w:r>
          </w:p>
        </w:tc>
        <w:tc>
          <w:tcPr>
            <w:tcW w:w="1337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7D74EDA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</w:rPr>
            </w:pPr>
            <w:r w:rsidRPr="00A959BE">
              <w:rPr>
                <w:rFonts w:ascii="Arial" w:hAnsi="Arial" w:cs="Arial"/>
              </w:rPr>
              <w:t> </w:t>
            </w:r>
          </w:p>
        </w:tc>
        <w:tc>
          <w:tcPr>
            <w:tcW w:w="1678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9F8D470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</w:rPr>
            </w:pPr>
            <w:r w:rsidRPr="00A959BE">
              <w:rPr>
                <w:rFonts w:ascii="Arial" w:hAnsi="Arial" w:cs="Arial"/>
              </w:rPr>
              <w:t> </w:t>
            </w:r>
          </w:p>
        </w:tc>
      </w:tr>
      <w:tr w:rsidR="00A959BE" w:rsidRPr="00A959BE" w14:paraId="5628F90D" w14:textId="77777777" w:rsidTr="00547BDA">
        <w:trPr>
          <w:trHeight w:val="300"/>
        </w:trPr>
        <w:tc>
          <w:tcPr>
            <w:tcW w:w="6862" w:type="dxa"/>
            <w:gridSpan w:val="5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470C5B7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A959BE">
              <w:rPr>
                <w:rFonts w:ascii="Arial" w:hAnsi="Arial" w:cs="Arial"/>
                <w:b/>
                <w:bCs/>
              </w:rPr>
              <w:t>LOTE 04 – COTA RESERVADA PARA ME E EPP’S (25%)</w:t>
            </w:r>
          </w:p>
        </w:tc>
        <w:tc>
          <w:tcPr>
            <w:tcW w:w="1337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55DB8AC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</w:rPr>
            </w:pPr>
            <w:r w:rsidRPr="00A959BE">
              <w:rPr>
                <w:rFonts w:ascii="Arial" w:hAnsi="Arial" w:cs="Arial"/>
              </w:rPr>
              <w:t> </w:t>
            </w:r>
          </w:p>
        </w:tc>
        <w:tc>
          <w:tcPr>
            <w:tcW w:w="1678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7828B5B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</w:rPr>
            </w:pPr>
            <w:r w:rsidRPr="00A959BE">
              <w:rPr>
                <w:rFonts w:ascii="Arial" w:hAnsi="Arial" w:cs="Arial"/>
              </w:rPr>
              <w:t> </w:t>
            </w:r>
          </w:p>
        </w:tc>
      </w:tr>
      <w:tr w:rsidR="00A959BE" w:rsidRPr="00A959BE" w14:paraId="44164903" w14:textId="77777777" w:rsidTr="00547BDA">
        <w:trPr>
          <w:trHeight w:val="675"/>
        </w:trPr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3B3B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E73D23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A959BE">
              <w:rPr>
                <w:rFonts w:ascii="Arial" w:hAnsi="Arial" w:cs="Arial"/>
                <w:b/>
                <w:bCs/>
                <w:color w:val="000000"/>
              </w:rPr>
              <w:t>ITEM</w:t>
            </w:r>
          </w:p>
        </w:tc>
        <w:tc>
          <w:tcPr>
            <w:tcW w:w="3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3B3B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216A9D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A959BE">
              <w:rPr>
                <w:rFonts w:ascii="Arial" w:hAnsi="Arial" w:cs="Arial"/>
                <w:b/>
                <w:bCs/>
                <w:color w:val="000000"/>
              </w:rPr>
              <w:t>DESCRIÇÃO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3B3B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03EF76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A959BE">
              <w:rPr>
                <w:rFonts w:ascii="Arial" w:hAnsi="Arial" w:cs="Arial"/>
                <w:b/>
                <w:bCs/>
                <w:color w:val="000000"/>
              </w:rPr>
              <w:t>CÓDIGO IPM</w:t>
            </w:r>
          </w:p>
        </w:tc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3B3B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066751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A959BE">
              <w:rPr>
                <w:rFonts w:ascii="Arial" w:hAnsi="Arial" w:cs="Arial"/>
                <w:b/>
                <w:bCs/>
                <w:color w:val="000000"/>
              </w:rPr>
              <w:t>QUANT</w:t>
            </w:r>
          </w:p>
        </w:tc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3B3B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B68C89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A959BE">
              <w:rPr>
                <w:rFonts w:ascii="Arial" w:hAnsi="Arial" w:cs="Arial"/>
                <w:b/>
                <w:bCs/>
                <w:color w:val="000000"/>
              </w:rPr>
              <w:t>UNID</w:t>
            </w:r>
          </w:p>
        </w:tc>
        <w:tc>
          <w:tcPr>
            <w:tcW w:w="1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3B3B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3A0BDB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A959BE">
              <w:rPr>
                <w:rFonts w:ascii="Arial" w:eastAsia="Arial" w:hAnsi="Arial" w:cs="Arial"/>
                <w:b/>
                <w:bCs/>
                <w:color w:val="000000"/>
              </w:rPr>
              <w:t xml:space="preserve"> </w:t>
            </w:r>
            <w:r w:rsidRPr="00A959BE">
              <w:rPr>
                <w:rFonts w:ascii="Arial" w:hAnsi="Arial" w:cs="Arial"/>
                <w:b/>
                <w:bCs/>
                <w:color w:val="000000"/>
              </w:rPr>
              <w:t>VALOR UNIT. (R$)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E5B138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A959BE">
              <w:rPr>
                <w:rFonts w:ascii="Arial" w:eastAsia="Arial" w:hAnsi="Arial" w:cs="Arial"/>
                <w:b/>
                <w:bCs/>
                <w:color w:val="000000"/>
              </w:rPr>
              <w:t xml:space="preserve"> </w:t>
            </w:r>
            <w:r w:rsidRPr="00A959BE">
              <w:rPr>
                <w:rFonts w:ascii="Arial" w:hAnsi="Arial" w:cs="Arial"/>
                <w:b/>
                <w:bCs/>
                <w:color w:val="000000"/>
              </w:rPr>
              <w:t>VALOR TOTAL</w:t>
            </w:r>
          </w:p>
          <w:p w14:paraId="3ECC70F5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A959BE">
              <w:rPr>
                <w:rFonts w:ascii="Arial" w:hAnsi="Arial" w:cs="Arial"/>
                <w:b/>
                <w:bCs/>
                <w:color w:val="000000"/>
              </w:rPr>
              <w:t xml:space="preserve"> (R$)</w:t>
            </w:r>
          </w:p>
        </w:tc>
      </w:tr>
      <w:tr w:rsidR="00A959BE" w:rsidRPr="00A959BE" w14:paraId="196B63FA" w14:textId="77777777" w:rsidTr="00547BDA">
        <w:trPr>
          <w:trHeight w:val="1020"/>
        </w:trPr>
        <w:tc>
          <w:tcPr>
            <w:tcW w:w="65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FBC20C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A959BE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6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650048D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</w:rPr>
            </w:pPr>
            <w:r w:rsidRPr="00A959BE">
              <w:rPr>
                <w:rFonts w:ascii="Arial" w:hAnsi="Arial" w:cs="Arial"/>
                <w:color w:val="000000"/>
              </w:rPr>
              <w:t xml:space="preserve">Brita </w:t>
            </w:r>
            <w:r w:rsidRPr="00A959BE">
              <w:rPr>
                <w:rFonts w:ascii="Arial" w:hAnsi="Arial" w:cs="Arial"/>
                <w:color w:val="000000"/>
                <w:u w:val="single"/>
              </w:rPr>
              <w:t>graduada</w:t>
            </w:r>
            <w:r w:rsidRPr="00A959BE">
              <w:rPr>
                <w:rFonts w:ascii="Arial" w:hAnsi="Arial" w:cs="Arial"/>
                <w:color w:val="000000"/>
              </w:rPr>
              <w:t xml:space="preserve"> composta por mistura em usina de produtos de britagem, apresentando </w:t>
            </w:r>
            <w:r w:rsidRPr="00A959BE">
              <w:rPr>
                <w:rFonts w:ascii="Arial" w:hAnsi="Arial" w:cs="Arial"/>
                <w:b/>
                <w:bCs/>
                <w:color w:val="000000"/>
              </w:rPr>
              <w:t>FAIXA III</w:t>
            </w:r>
            <w:r w:rsidRPr="00A959BE">
              <w:rPr>
                <w:rFonts w:ascii="Arial" w:hAnsi="Arial" w:cs="Arial"/>
                <w:color w:val="000000"/>
              </w:rPr>
              <w:t>, DER/PR ES-P 05/18</w:t>
            </w:r>
          </w:p>
        </w:tc>
        <w:tc>
          <w:tcPr>
            <w:tcW w:w="9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CB65ED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A959BE">
              <w:rPr>
                <w:rFonts w:ascii="Arial" w:hAnsi="Arial" w:cs="Arial"/>
                <w:color w:val="000000"/>
              </w:rPr>
              <w:t>40922</w:t>
            </w:r>
          </w:p>
        </w:tc>
        <w:tc>
          <w:tcPr>
            <w:tcW w:w="89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11DA43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A959BE">
              <w:rPr>
                <w:rFonts w:ascii="Arial" w:hAnsi="Arial" w:cs="Arial"/>
                <w:color w:val="000000"/>
              </w:rPr>
              <w:t>7.500</w:t>
            </w:r>
          </w:p>
        </w:tc>
        <w:tc>
          <w:tcPr>
            <w:tcW w:w="64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EF19C6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A959BE">
              <w:rPr>
                <w:rFonts w:ascii="Arial" w:hAnsi="Arial" w:cs="Arial"/>
                <w:color w:val="000000"/>
              </w:rPr>
              <w:t>Ton</w:t>
            </w:r>
          </w:p>
        </w:tc>
        <w:tc>
          <w:tcPr>
            <w:tcW w:w="13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BCAE2D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</w:rPr>
            </w:pPr>
            <w:r w:rsidRPr="00A959BE">
              <w:rPr>
                <w:rFonts w:ascii="Arial" w:hAnsi="Arial" w:cs="Arial"/>
              </w:rPr>
              <w:t>49,56</w:t>
            </w:r>
          </w:p>
        </w:tc>
        <w:tc>
          <w:tcPr>
            <w:tcW w:w="16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72C7E4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</w:rPr>
            </w:pPr>
            <w:r w:rsidRPr="00A959BE">
              <w:rPr>
                <w:rFonts w:ascii="Arial" w:hAnsi="Arial" w:cs="Arial"/>
              </w:rPr>
              <w:t>495.600,00</w:t>
            </w:r>
          </w:p>
        </w:tc>
      </w:tr>
      <w:tr w:rsidR="00A959BE" w:rsidRPr="00A959BE" w14:paraId="278A6A2E" w14:textId="77777777" w:rsidTr="00547BDA">
        <w:trPr>
          <w:trHeight w:val="300"/>
        </w:trPr>
        <w:tc>
          <w:tcPr>
            <w:tcW w:w="654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7E721BF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</w:rPr>
            </w:pPr>
            <w:r w:rsidRPr="00A959BE">
              <w:rPr>
                <w:rFonts w:ascii="Arial" w:hAnsi="Arial" w:cs="Arial"/>
              </w:rPr>
              <w:t> </w:t>
            </w:r>
          </w:p>
        </w:tc>
        <w:tc>
          <w:tcPr>
            <w:tcW w:w="3677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9067182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</w:rPr>
            </w:pPr>
            <w:r w:rsidRPr="00A959BE">
              <w:rPr>
                <w:rFonts w:ascii="Arial" w:hAnsi="Arial" w:cs="Arial"/>
              </w:rPr>
              <w:t> </w:t>
            </w:r>
          </w:p>
        </w:tc>
        <w:tc>
          <w:tcPr>
            <w:tcW w:w="987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73D48E3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</w:rPr>
            </w:pPr>
            <w:r w:rsidRPr="00A959BE">
              <w:rPr>
                <w:rFonts w:ascii="Arial" w:hAnsi="Arial" w:cs="Arial"/>
              </w:rPr>
              <w:t> </w:t>
            </w:r>
          </w:p>
        </w:tc>
        <w:tc>
          <w:tcPr>
            <w:tcW w:w="897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522234D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</w:rPr>
            </w:pPr>
            <w:r w:rsidRPr="00A959BE">
              <w:rPr>
                <w:rFonts w:ascii="Arial" w:hAnsi="Arial" w:cs="Arial"/>
              </w:rPr>
              <w:t> </w:t>
            </w:r>
          </w:p>
        </w:tc>
        <w:tc>
          <w:tcPr>
            <w:tcW w:w="647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9B11DF5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</w:rPr>
            </w:pPr>
            <w:r w:rsidRPr="00A959BE">
              <w:rPr>
                <w:rFonts w:ascii="Arial" w:hAnsi="Arial" w:cs="Arial"/>
              </w:rPr>
              <w:t> </w:t>
            </w:r>
          </w:p>
        </w:tc>
        <w:tc>
          <w:tcPr>
            <w:tcW w:w="1337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AD729CD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</w:rPr>
            </w:pPr>
            <w:r w:rsidRPr="00A959BE">
              <w:rPr>
                <w:rFonts w:ascii="Arial" w:hAnsi="Arial" w:cs="Arial"/>
              </w:rPr>
              <w:t> </w:t>
            </w:r>
          </w:p>
        </w:tc>
        <w:tc>
          <w:tcPr>
            <w:tcW w:w="1678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B6B8998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</w:rPr>
            </w:pPr>
            <w:r w:rsidRPr="00A959BE">
              <w:rPr>
                <w:rFonts w:ascii="Arial" w:hAnsi="Arial" w:cs="Arial"/>
              </w:rPr>
              <w:t> </w:t>
            </w:r>
          </w:p>
        </w:tc>
      </w:tr>
      <w:tr w:rsidR="00A959BE" w:rsidRPr="00A959BE" w14:paraId="354FEF3D" w14:textId="77777777" w:rsidTr="00547BDA">
        <w:trPr>
          <w:trHeight w:val="300"/>
        </w:trPr>
        <w:tc>
          <w:tcPr>
            <w:tcW w:w="6862" w:type="dxa"/>
            <w:gridSpan w:val="5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4183803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A959BE">
              <w:rPr>
                <w:rFonts w:ascii="Arial" w:hAnsi="Arial" w:cs="Arial"/>
                <w:b/>
                <w:bCs/>
              </w:rPr>
              <w:t>LOTE 05 – COTA DE LIVRE CONCORRÊNCIA (75%)</w:t>
            </w:r>
          </w:p>
        </w:tc>
        <w:tc>
          <w:tcPr>
            <w:tcW w:w="1337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02981A4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</w:rPr>
            </w:pPr>
            <w:r w:rsidRPr="00A959BE">
              <w:rPr>
                <w:rFonts w:ascii="Arial" w:hAnsi="Arial" w:cs="Arial"/>
              </w:rPr>
              <w:t> </w:t>
            </w:r>
          </w:p>
        </w:tc>
        <w:tc>
          <w:tcPr>
            <w:tcW w:w="1678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35F2D0C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</w:rPr>
            </w:pPr>
            <w:r w:rsidRPr="00A959BE">
              <w:rPr>
                <w:rFonts w:ascii="Arial" w:hAnsi="Arial" w:cs="Arial"/>
              </w:rPr>
              <w:t> </w:t>
            </w:r>
          </w:p>
        </w:tc>
      </w:tr>
      <w:tr w:rsidR="00A959BE" w:rsidRPr="00A959BE" w14:paraId="18441752" w14:textId="77777777" w:rsidTr="00547BDA">
        <w:trPr>
          <w:trHeight w:val="675"/>
        </w:trPr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3B3B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99D4BF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A959BE">
              <w:rPr>
                <w:rFonts w:ascii="Arial" w:hAnsi="Arial" w:cs="Arial"/>
                <w:b/>
                <w:bCs/>
                <w:color w:val="000000"/>
              </w:rPr>
              <w:t>ITEM</w:t>
            </w:r>
          </w:p>
        </w:tc>
        <w:tc>
          <w:tcPr>
            <w:tcW w:w="3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3B3B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837834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A959BE">
              <w:rPr>
                <w:rFonts w:ascii="Arial" w:hAnsi="Arial" w:cs="Arial"/>
                <w:b/>
                <w:bCs/>
                <w:color w:val="000000"/>
              </w:rPr>
              <w:t>DESCRIÇÃO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3B3B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A75468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A959BE">
              <w:rPr>
                <w:rFonts w:ascii="Arial" w:hAnsi="Arial" w:cs="Arial"/>
                <w:b/>
                <w:bCs/>
                <w:color w:val="000000"/>
              </w:rPr>
              <w:t>CÓDIGO IPM</w:t>
            </w:r>
          </w:p>
        </w:tc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3B3B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5DFABE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A959BE">
              <w:rPr>
                <w:rFonts w:ascii="Arial" w:hAnsi="Arial" w:cs="Arial"/>
                <w:b/>
                <w:bCs/>
                <w:color w:val="000000"/>
              </w:rPr>
              <w:t>QUANT</w:t>
            </w:r>
          </w:p>
        </w:tc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3B3B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690026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A959BE">
              <w:rPr>
                <w:rFonts w:ascii="Arial" w:hAnsi="Arial" w:cs="Arial"/>
                <w:b/>
                <w:bCs/>
                <w:color w:val="000000"/>
              </w:rPr>
              <w:t>UNID</w:t>
            </w:r>
          </w:p>
        </w:tc>
        <w:tc>
          <w:tcPr>
            <w:tcW w:w="1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3B3B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378354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A959BE">
              <w:rPr>
                <w:rFonts w:ascii="Arial" w:eastAsia="Arial" w:hAnsi="Arial" w:cs="Arial"/>
                <w:b/>
                <w:bCs/>
                <w:color w:val="000000"/>
              </w:rPr>
              <w:t xml:space="preserve"> </w:t>
            </w:r>
            <w:r w:rsidRPr="00A959BE">
              <w:rPr>
                <w:rFonts w:ascii="Arial" w:hAnsi="Arial" w:cs="Arial"/>
                <w:b/>
                <w:bCs/>
                <w:color w:val="000000"/>
              </w:rPr>
              <w:t>VALOR UNIT. (R$)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B5F8F8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A959BE">
              <w:rPr>
                <w:rFonts w:ascii="Arial" w:eastAsia="Arial" w:hAnsi="Arial" w:cs="Arial"/>
                <w:b/>
                <w:bCs/>
                <w:color w:val="000000"/>
              </w:rPr>
              <w:t xml:space="preserve"> </w:t>
            </w:r>
            <w:r w:rsidRPr="00A959BE">
              <w:rPr>
                <w:rFonts w:ascii="Arial" w:hAnsi="Arial" w:cs="Arial"/>
                <w:b/>
                <w:bCs/>
                <w:color w:val="000000"/>
              </w:rPr>
              <w:t>VALOR TOTAL</w:t>
            </w:r>
          </w:p>
          <w:p w14:paraId="151D1890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A959BE">
              <w:rPr>
                <w:rFonts w:ascii="Arial" w:hAnsi="Arial" w:cs="Arial"/>
                <w:b/>
                <w:bCs/>
                <w:color w:val="000000"/>
              </w:rPr>
              <w:t xml:space="preserve"> (R$)</w:t>
            </w:r>
          </w:p>
        </w:tc>
      </w:tr>
      <w:tr w:rsidR="00A959BE" w:rsidRPr="00A959BE" w14:paraId="55CCEEFB" w14:textId="77777777" w:rsidTr="00547BDA">
        <w:trPr>
          <w:trHeight w:val="1020"/>
        </w:trPr>
        <w:tc>
          <w:tcPr>
            <w:tcW w:w="65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3F5173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A959BE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6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3246625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</w:rPr>
            </w:pPr>
            <w:r w:rsidRPr="00A959BE">
              <w:rPr>
                <w:rFonts w:ascii="Arial" w:hAnsi="Arial" w:cs="Arial"/>
                <w:color w:val="000000"/>
              </w:rPr>
              <w:t xml:space="preserve">Brita </w:t>
            </w:r>
            <w:r w:rsidRPr="00A959BE">
              <w:rPr>
                <w:rFonts w:ascii="Arial" w:hAnsi="Arial" w:cs="Arial"/>
                <w:color w:val="000000"/>
                <w:u w:val="single"/>
              </w:rPr>
              <w:t>corrida</w:t>
            </w:r>
            <w:r w:rsidRPr="00A959BE">
              <w:rPr>
                <w:rFonts w:ascii="Arial" w:hAnsi="Arial" w:cs="Arial"/>
                <w:color w:val="000000"/>
              </w:rPr>
              <w:t xml:space="preserve"> composta por mistura em usina de produtos de britagem, apresentando </w:t>
            </w:r>
            <w:r w:rsidRPr="00A959BE">
              <w:rPr>
                <w:rFonts w:ascii="Arial" w:hAnsi="Arial" w:cs="Arial"/>
                <w:b/>
                <w:bCs/>
                <w:color w:val="000000"/>
              </w:rPr>
              <w:t>FAIXA I</w:t>
            </w:r>
            <w:r w:rsidRPr="00A959BE">
              <w:rPr>
                <w:rFonts w:ascii="Arial" w:hAnsi="Arial" w:cs="Arial"/>
                <w:color w:val="000000"/>
              </w:rPr>
              <w:t xml:space="preserve"> , DER/PR ES-P06/18</w:t>
            </w:r>
          </w:p>
        </w:tc>
        <w:tc>
          <w:tcPr>
            <w:tcW w:w="9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6F6A37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A959BE">
              <w:rPr>
                <w:rFonts w:ascii="Arial" w:hAnsi="Arial" w:cs="Arial"/>
                <w:color w:val="000000"/>
              </w:rPr>
              <w:t>40923</w:t>
            </w:r>
          </w:p>
        </w:tc>
        <w:tc>
          <w:tcPr>
            <w:tcW w:w="89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4A927A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A959BE">
              <w:rPr>
                <w:rFonts w:ascii="Arial" w:hAnsi="Arial" w:cs="Arial"/>
                <w:color w:val="000000"/>
              </w:rPr>
              <w:t>18.750</w:t>
            </w:r>
          </w:p>
        </w:tc>
        <w:tc>
          <w:tcPr>
            <w:tcW w:w="64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E22BA3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A959BE">
              <w:rPr>
                <w:rFonts w:ascii="Arial" w:hAnsi="Arial" w:cs="Arial"/>
                <w:color w:val="000000"/>
              </w:rPr>
              <w:t>Ton</w:t>
            </w:r>
          </w:p>
        </w:tc>
        <w:tc>
          <w:tcPr>
            <w:tcW w:w="13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B0D379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</w:rPr>
            </w:pPr>
            <w:r w:rsidRPr="00A959BE">
              <w:rPr>
                <w:rFonts w:ascii="Arial" w:hAnsi="Arial" w:cs="Arial"/>
              </w:rPr>
              <w:t>41,75</w:t>
            </w:r>
          </w:p>
        </w:tc>
        <w:tc>
          <w:tcPr>
            <w:tcW w:w="16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AD98D5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</w:rPr>
            </w:pPr>
            <w:r w:rsidRPr="00A959BE">
              <w:rPr>
                <w:rFonts w:ascii="Arial" w:hAnsi="Arial" w:cs="Arial"/>
              </w:rPr>
              <w:t>1.252.500,00</w:t>
            </w:r>
          </w:p>
        </w:tc>
      </w:tr>
      <w:tr w:rsidR="00A959BE" w:rsidRPr="00A959BE" w14:paraId="15259701" w14:textId="77777777" w:rsidTr="00547BDA">
        <w:trPr>
          <w:trHeight w:val="300"/>
        </w:trPr>
        <w:tc>
          <w:tcPr>
            <w:tcW w:w="654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1F8F797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</w:rPr>
            </w:pPr>
            <w:r w:rsidRPr="00A959BE">
              <w:rPr>
                <w:rFonts w:ascii="Arial" w:hAnsi="Arial" w:cs="Arial"/>
              </w:rPr>
              <w:t> </w:t>
            </w:r>
          </w:p>
        </w:tc>
        <w:tc>
          <w:tcPr>
            <w:tcW w:w="3677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73F1E9E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</w:rPr>
            </w:pPr>
            <w:r w:rsidRPr="00A959BE">
              <w:rPr>
                <w:rFonts w:ascii="Arial" w:hAnsi="Arial" w:cs="Arial"/>
              </w:rPr>
              <w:t> </w:t>
            </w:r>
          </w:p>
        </w:tc>
        <w:tc>
          <w:tcPr>
            <w:tcW w:w="987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B86672C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</w:rPr>
            </w:pPr>
            <w:r w:rsidRPr="00A959BE">
              <w:rPr>
                <w:rFonts w:ascii="Arial" w:hAnsi="Arial" w:cs="Arial"/>
              </w:rPr>
              <w:t> </w:t>
            </w:r>
          </w:p>
        </w:tc>
        <w:tc>
          <w:tcPr>
            <w:tcW w:w="897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E30B94F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</w:rPr>
            </w:pPr>
            <w:r w:rsidRPr="00A959BE">
              <w:rPr>
                <w:rFonts w:ascii="Arial" w:hAnsi="Arial" w:cs="Arial"/>
              </w:rPr>
              <w:t> </w:t>
            </w:r>
          </w:p>
        </w:tc>
        <w:tc>
          <w:tcPr>
            <w:tcW w:w="647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E41D99F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</w:rPr>
            </w:pPr>
            <w:r w:rsidRPr="00A959BE">
              <w:rPr>
                <w:rFonts w:ascii="Arial" w:hAnsi="Arial" w:cs="Arial"/>
              </w:rPr>
              <w:t> </w:t>
            </w:r>
          </w:p>
        </w:tc>
        <w:tc>
          <w:tcPr>
            <w:tcW w:w="1337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F46A55D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</w:rPr>
            </w:pPr>
            <w:r w:rsidRPr="00A959BE">
              <w:rPr>
                <w:rFonts w:ascii="Arial" w:hAnsi="Arial" w:cs="Arial"/>
              </w:rPr>
              <w:t> </w:t>
            </w:r>
          </w:p>
        </w:tc>
        <w:tc>
          <w:tcPr>
            <w:tcW w:w="1678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442E3B0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</w:rPr>
            </w:pPr>
            <w:r w:rsidRPr="00A959BE">
              <w:rPr>
                <w:rFonts w:ascii="Arial" w:hAnsi="Arial" w:cs="Arial"/>
              </w:rPr>
              <w:t> </w:t>
            </w:r>
          </w:p>
        </w:tc>
      </w:tr>
      <w:tr w:rsidR="00A959BE" w:rsidRPr="00A959BE" w14:paraId="4A784B3A" w14:textId="77777777" w:rsidTr="00547BDA">
        <w:trPr>
          <w:trHeight w:val="300"/>
        </w:trPr>
        <w:tc>
          <w:tcPr>
            <w:tcW w:w="6862" w:type="dxa"/>
            <w:gridSpan w:val="5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E1EC074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A959BE">
              <w:rPr>
                <w:rFonts w:ascii="Arial" w:hAnsi="Arial" w:cs="Arial"/>
                <w:b/>
                <w:bCs/>
              </w:rPr>
              <w:t>LOTE 06 – COTA RESERVADA PARA ME E EPP’S (25%)</w:t>
            </w:r>
          </w:p>
        </w:tc>
        <w:tc>
          <w:tcPr>
            <w:tcW w:w="1337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CC9F9BB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</w:rPr>
            </w:pPr>
            <w:r w:rsidRPr="00A959BE">
              <w:rPr>
                <w:rFonts w:ascii="Arial" w:hAnsi="Arial" w:cs="Arial"/>
              </w:rPr>
              <w:t> </w:t>
            </w:r>
          </w:p>
        </w:tc>
        <w:tc>
          <w:tcPr>
            <w:tcW w:w="1678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B7E61BC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</w:rPr>
            </w:pPr>
            <w:r w:rsidRPr="00A959BE">
              <w:rPr>
                <w:rFonts w:ascii="Arial" w:hAnsi="Arial" w:cs="Arial"/>
              </w:rPr>
              <w:t> </w:t>
            </w:r>
          </w:p>
        </w:tc>
      </w:tr>
      <w:tr w:rsidR="00A959BE" w:rsidRPr="00A959BE" w14:paraId="1B2F281D" w14:textId="77777777" w:rsidTr="00547BDA">
        <w:trPr>
          <w:trHeight w:val="675"/>
        </w:trPr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3B3B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EAD96C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A959BE">
              <w:rPr>
                <w:rFonts w:ascii="Arial" w:hAnsi="Arial" w:cs="Arial"/>
                <w:b/>
                <w:bCs/>
                <w:color w:val="000000"/>
              </w:rPr>
              <w:t>ITEM</w:t>
            </w:r>
          </w:p>
        </w:tc>
        <w:tc>
          <w:tcPr>
            <w:tcW w:w="3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3B3B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A3C68B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A959BE">
              <w:rPr>
                <w:rFonts w:ascii="Arial" w:hAnsi="Arial" w:cs="Arial"/>
                <w:b/>
                <w:bCs/>
                <w:color w:val="000000"/>
              </w:rPr>
              <w:t>DESCRIÇÃO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3B3B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04B92F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A959BE">
              <w:rPr>
                <w:rFonts w:ascii="Arial" w:hAnsi="Arial" w:cs="Arial"/>
                <w:b/>
                <w:bCs/>
                <w:color w:val="000000"/>
              </w:rPr>
              <w:t>CÓDIGO IPM</w:t>
            </w:r>
          </w:p>
        </w:tc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3B3B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410F1F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A959BE">
              <w:rPr>
                <w:rFonts w:ascii="Arial" w:hAnsi="Arial" w:cs="Arial"/>
                <w:b/>
                <w:bCs/>
                <w:color w:val="000000"/>
              </w:rPr>
              <w:t>QUANT</w:t>
            </w:r>
          </w:p>
        </w:tc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3B3B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EE0A4E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A959BE">
              <w:rPr>
                <w:rFonts w:ascii="Arial" w:hAnsi="Arial" w:cs="Arial"/>
                <w:b/>
                <w:bCs/>
                <w:color w:val="000000"/>
              </w:rPr>
              <w:t>UNID</w:t>
            </w:r>
          </w:p>
        </w:tc>
        <w:tc>
          <w:tcPr>
            <w:tcW w:w="1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3B3B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0E1758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A959BE">
              <w:rPr>
                <w:rFonts w:ascii="Arial" w:eastAsia="Arial" w:hAnsi="Arial" w:cs="Arial"/>
                <w:b/>
                <w:bCs/>
                <w:color w:val="000000"/>
              </w:rPr>
              <w:t xml:space="preserve"> </w:t>
            </w:r>
            <w:r w:rsidRPr="00A959BE">
              <w:rPr>
                <w:rFonts w:ascii="Arial" w:hAnsi="Arial" w:cs="Arial"/>
                <w:b/>
                <w:bCs/>
                <w:color w:val="000000"/>
              </w:rPr>
              <w:t>VALOR UNIT. (R$)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A26FF8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A959BE">
              <w:rPr>
                <w:rFonts w:ascii="Arial" w:eastAsia="Arial" w:hAnsi="Arial" w:cs="Arial"/>
                <w:b/>
                <w:bCs/>
                <w:color w:val="000000"/>
              </w:rPr>
              <w:t xml:space="preserve"> </w:t>
            </w:r>
            <w:r w:rsidRPr="00A959BE">
              <w:rPr>
                <w:rFonts w:ascii="Arial" w:hAnsi="Arial" w:cs="Arial"/>
                <w:b/>
                <w:bCs/>
                <w:color w:val="000000"/>
              </w:rPr>
              <w:t>VALOR TOTAL</w:t>
            </w:r>
          </w:p>
          <w:p w14:paraId="17AE779B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A959BE">
              <w:rPr>
                <w:rFonts w:ascii="Arial" w:hAnsi="Arial" w:cs="Arial"/>
                <w:b/>
                <w:bCs/>
                <w:color w:val="000000"/>
              </w:rPr>
              <w:t xml:space="preserve"> (R$)</w:t>
            </w:r>
          </w:p>
        </w:tc>
      </w:tr>
      <w:tr w:rsidR="00A959BE" w:rsidRPr="00A959BE" w14:paraId="015AC607" w14:textId="77777777" w:rsidTr="00547BDA">
        <w:trPr>
          <w:trHeight w:val="1020"/>
        </w:trPr>
        <w:tc>
          <w:tcPr>
            <w:tcW w:w="65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2299DA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A959BE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6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9753EAC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</w:rPr>
            </w:pPr>
            <w:r w:rsidRPr="00A959BE">
              <w:rPr>
                <w:rFonts w:ascii="Arial" w:hAnsi="Arial" w:cs="Arial"/>
                <w:color w:val="000000"/>
              </w:rPr>
              <w:t xml:space="preserve">Brita </w:t>
            </w:r>
            <w:r w:rsidRPr="00A959BE">
              <w:rPr>
                <w:rFonts w:ascii="Arial" w:hAnsi="Arial" w:cs="Arial"/>
                <w:color w:val="000000"/>
                <w:u w:val="single"/>
              </w:rPr>
              <w:t>corrida</w:t>
            </w:r>
            <w:r w:rsidRPr="00A959BE">
              <w:rPr>
                <w:rFonts w:ascii="Arial" w:hAnsi="Arial" w:cs="Arial"/>
                <w:color w:val="000000"/>
              </w:rPr>
              <w:t xml:space="preserve"> composta por mistura em usina de produtos de britagem, apresentando </w:t>
            </w:r>
            <w:r w:rsidRPr="00A959BE">
              <w:rPr>
                <w:rFonts w:ascii="Arial" w:hAnsi="Arial" w:cs="Arial"/>
                <w:b/>
                <w:bCs/>
                <w:color w:val="000000"/>
              </w:rPr>
              <w:t>FAIXA I</w:t>
            </w:r>
            <w:r w:rsidRPr="00A959BE">
              <w:rPr>
                <w:rFonts w:ascii="Arial" w:hAnsi="Arial" w:cs="Arial"/>
                <w:color w:val="000000"/>
              </w:rPr>
              <w:t xml:space="preserve"> , DER/PR ES-P06/18</w:t>
            </w:r>
          </w:p>
        </w:tc>
        <w:tc>
          <w:tcPr>
            <w:tcW w:w="9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F23DB4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A959BE">
              <w:rPr>
                <w:rFonts w:ascii="Arial" w:hAnsi="Arial" w:cs="Arial"/>
                <w:color w:val="000000"/>
              </w:rPr>
              <w:t>40923</w:t>
            </w:r>
          </w:p>
        </w:tc>
        <w:tc>
          <w:tcPr>
            <w:tcW w:w="89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35E78C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A959BE">
              <w:rPr>
                <w:rFonts w:ascii="Arial" w:hAnsi="Arial" w:cs="Arial"/>
                <w:color w:val="000000"/>
              </w:rPr>
              <w:t>6.250</w:t>
            </w:r>
          </w:p>
        </w:tc>
        <w:tc>
          <w:tcPr>
            <w:tcW w:w="64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00D8CC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A959BE">
              <w:rPr>
                <w:rFonts w:ascii="Arial" w:hAnsi="Arial" w:cs="Arial"/>
                <w:color w:val="000000"/>
              </w:rPr>
              <w:t>Ton</w:t>
            </w:r>
          </w:p>
        </w:tc>
        <w:tc>
          <w:tcPr>
            <w:tcW w:w="13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89FC61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</w:rPr>
            </w:pPr>
            <w:r w:rsidRPr="00A959BE">
              <w:rPr>
                <w:rFonts w:ascii="Arial" w:hAnsi="Arial" w:cs="Arial"/>
              </w:rPr>
              <w:t>41,75</w:t>
            </w:r>
          </w:p>
        </w:tc>
        <w:tc>
          <w:tcPr>
            <w:tcW w:w="16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A3C8CB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</w:rPr>
            </w:pPr>
            <w:r w:rsidRPr="00A959BE">
              <w:rPr>
                <w:rFonts w:ascii="Arial" w:hAnsi="Arial" w:cs="Arial"/>
              </w:rPr>
              <w:t>417.500,00</w:t>
            </w:r>
          </w:p>
        </w:tc>
      </w:tr>
      <w:tr w:rsidR="00A959BE" w:rsidRPr="00A959BE" w14:paraId="70D61D5D" w14:textId="77777777" w:rsidTr="00547BDA">
        <w:trPr>
          <w:trHeight w:val="300"/>
        </w:trPr>
        <w:tc>
          <w:tcPr>
            <w:tcW w:w="654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26BA974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</w:rPr>
            </w:pPr>
            <w:r w:rsidRPr="00A959BE">
              <w:rPr>
                <w:rFonts w:ascii="Arial" w:hAnsi="Arial" w:cs="Arial"/>
              </w:rPr>
              <w:t> </w:t>
            </w:r>
          </w:p>
        </w:tc>
        <w:tc>
          <w:tcPr>
            <w:tcW w:w="3677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7506F61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</w:rPr>
            </w:pPr>
            <w:r w:rsidRPr="00A959BE">
              <w:rPr>
                <w:rFonts w:ascii="Arial" w:hAnsi="Arial" w:cs="Arial"/>
              </w:rPr>
              <w:t> </w:t>
            </w:r>
          </w:p>
        </w:tc>
        <w:tc>
          <w:tcPr>
            <w:tcW w:w="987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3CDAFF8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</w:rPr>
            </w:pPr>
            <w:r w:rsidRPr="00A959BE">
              <w:rPr>
                <w:rFonts w:ascii="Arial" w:hAnsi="Arial" w:cs="Arial"/>
              </w:rPr>
              <w:t> </w:t>
            </w:r>
          </w:p>
        </w:tc>
        <w:tc>
          <w:tcPr>
            <w:tcW w:w="897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4E4A971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</w:rPr>
            </w:pPr>
            <w:r w:rsidRPr="00A959BE">
              <w:rPr>
                <w:rFonts w:ascii="Arial" w:hAnsi="Arial" w:cs="Arial"/>
              </w:rPr>
              <w:t> </w:t>
            </w:r>
          </w:p>
        </w:tc>
        <w:tc>
          <w:tcPr>
            <w:tcW w:w="647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34520B4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</w:rPr>
            </w:pPr>
            <w:r w:rsidRPr="00A959BE">
              <w:rPr>
                <w:rFonts w:ascii="Arial" w:hAnsi="Arial" w:cs="Arial"/>
              </w:rPr>
              <w:t> </w:t>
            </w:r>
          </w:p>
        </w:tc>
        <w:tc>
          <w:tcPr>
            <w:tcW w:w="1337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E046C43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</w:rPr>
            </w:pPr>
            <w:r w:rsidRPr="00A959BE">
              <w:rPr>
                <w:rFonts w:ascii="Arial" w:hAnsi="Arial" w:cs="Arial"/>
              </w:rPr>
              <w:t> </w:t>
            </w:r>
          </w:p>
        </w:tc>
        <w:tc>
          <w:tcPr>
            <w:tcW w:w="1678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ABA1C23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</w:rPr>
            </w:pPr>
            <w:r w:rsidRPr="00A959BE">
              <w:rPr>
                <w:rFonts w:ascii="Arial" w:hAnsi="Arial" w:cs="Arial"/>
              </w:rPr>
              <w:t> </w:t>
            </w:r>
          </w:p>
        </w:tc>
      </w:tr>
      <w:tr w:rsidR="00A959BE" w:rsidRPr="00A959BE" w14:paraId="217560B4" w14:textId="77777777" w:rsidTr="00547BDA">
        <w:trPr>
          <w:trHeight w:val="300"/>
        </w:trPr>
        <w:tc>
          <w:tcPr>
            <w:tcW w:w="5318" w:type="dxa"/>
            <w:gridSpan w:val="3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13170E5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A959BE">
              <w:rPr>
                <w:rFonts w:ascii="Arial" w:hAnsi="Arial" w:cs="Arial"/>
                <w:b/>
                <w:bCs/>
              </w:rPr>
              <w:t>LOTE 07 – COTA DE LIVRE CONCORRÊNCIA (75%)</w:t>
            </w:r>
          </w:p>
        </w:tc>
        <w:tc>
          <w:tcPr>
            <w:tcW w:w="897" w:type="dxa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0C4E1A0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A959BE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647" w:type="dxa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C108832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A959BE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337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145D48A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</w:rPr>
            </w:pPr>
            <w:r w:rsidRPr="00A959BE">
              <w:rPr>
                <w:rFonts w:ascii="Arial" w:hAnsi="Arial" w:cs="Arial"/>
              </w:rPr>
              <w:t> </w:t>
            </w:r>
          </w:p>
        </w:tc>
        <w:tc>
          <w:tcPr>
            <w:tcW w:w="1678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EF75499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</w:rPr>
            </w:pPr>
            <w:r w:rsidRPr="00A959BE">
              <w:rPr>
                <w:rFonts w:ascii="Arial" w:hAnsi="Arial" w:cs="Arial"/>
              </w:rPr>
              <w:t> </w:t>
            </w:r>
          </w:p>
        </w:tc>
      </w:tr>
      <w:tr w:rsidR="00A959BE" w:rsidRPr="00A959BE" w14:paraId="4292EEE3" w14:textId="77777777" w:rsidTr="00547BDA">
        <w:trPr>
          <w:trHeight w:val="675"/>
        </w:trPr>
        <w:tc>
          <w:tcPr>
            <w:tcW w:w="65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0BA6CB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A959BE">
              <w:rPr>
                <w:rFonts w:ascii="Arial" w:hAnsi="Arial" w:cs="Arial"/>
                <w:b/>
                <w:bCs/>
                <w:color w:val="000000"/>
              </w:rPr>
              <w:t>ITEM</w:t>
            </w:r>
          </w:p>
        </w:tc>
        <w:tc>
          <w:tcPr>
            <w:tcW w:w="36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0A8592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A959BE">
              <w:rPr>
                <w:rFonts w:ascii="Arial" w:hAnsi="Arial" w:cs="Arial"/>
                <w:b/>
                <w:bCs/>
                <w:color w:val="000000"/>
              </w:rPr>
              <w:t>DESCRIÇÃO</w:t>
            </w:r>
          </w:p>
        </w:tc>
        <w:tc>
          <w:tcPr>
            <w:tcW w:w="9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B32B59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A959BE">
              <w:rPr>
                <w:rFonts w:ascii="Arial" w:hAnsi="Arial" w:cs="Arial"/>
                <w:b/>
                <w:bCs/>
                <w:color w:val="000000"/>
              </w:rPr>
              <w:t>CÓDIGO IPM</w:t>
            </w:r>
          </w:p>
        </w:tc>
        <w:tc>
          <w:tcPr>
            <w:tcW w:w="89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92D22B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A959BE">
              <w:rPr>
                <w:rFonts w:ascii="Arial" w:hAnsi="Arial" w:cs="Arial"/>
                <w:b/>
                <w:bCs/>
                <w:color w:val="000000"/>
              </w:rPr>
              <w:t>QUANT</w:t>
            </w:r>
          </w:p>
        </w:tc>
        <w:tc>
          <w:tcPr>
            <w:tcW w:w="64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95977B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A959BE">
              <w:rPr>
                <w:rFonts w:ascii="Arial" w:hAnsi="Arial" w:cs="Arial"/>
                <w:b/>
                <w:bCs/>
                <w:color w:val="000000"/>
              </w:rPr>
              <w:t>UNID</w:t>
            </w:r>
          </w:p>
        </w:tc>
        <w:tc>
          <w:tcPr>
            <w:tcW w:w="1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3B3B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E13E0C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A959BE">
              <w:rPr>
                <w:rFonts w:ascii="Arial" w:eastAsia="Arial" w:hAnsi="Arial" w:cs="Arial"/>
                <w:b/>
                <w:bCs/>
                <w:color w:val="000000"/>
              </w:rPr>
              <w:t xml:space="preserve"> </w:t>
            </w:r>
            <w:r w:rsidRPr="00A959BE">
              <w:rPr>
                <w:rFonts w:ascii="Arial" w:hAnsi="Arial" w:cs="Arial"/>
                <w:b/>
                <w:bCs/>
                <w:color w:val="000000"/>
              </w:rPr>
              <w:t>VALOR UNIT. (R$)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162FA6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A959BE">
              <w:rPr>
                <w:rFonts w:ascii="Arial" w:eastAsia="Arial" w:hAnsi="Arial" w:cs="Arial"/>
                <w:b/>
                <w:bCs/>
                <w:color w:val="000000"/>
              </w:rPr>
              <w:t xml:space="preserve"> </w:t>
            </w:r>
            <w:r w:rsidRPr="00A959BE">
              <w:rPr>
                <w:rFonts w:ascii="Arial" w:hAnsi="Arial" w:cs="Arial"/>
                <w:b/>
                <w:bCs/>
                <w:color w:val="000000"/>
              </w:rPr>
              <w:t>VALOR TOTAL</w:t>
            </w:r>
          </w:p>
          <w:p w14:paraId="3D2EAC40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A959BE">
              <w:rPr>
                <w:rFonts w:ascii="Arial" w:hAnsi="Arial" w:cs="Arial"/>
                <w:b/>
                <w:bCs/>
                <w:color w:val="000000"/>
              </w:rPr>
              <w:t xml:space="preserve"> (R$)</w:t>
            </w:r>
          </w:p>
        </w:tc>
      </w:tr>
      <w:tr w:rsidR="00A959BE" w:rsidRPr="00A959BE" w14:paraId="4331D30A" w14:textId="77777777" w:rsidTr="00547BDA">
        <w:trPr>
          <w:trHeight w:val="1020"/>
        </w:trPr>
        <w:tc>
          <w:tcPr>
            <w:tcW w:w="65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E359ED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A959BE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6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1FD9C4F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A959BE">
              <w:rPr>
                <w:rFonts w:ascii="Arial" w:hAnsi="Arial" w:cs="Arial"/>
                <w:color w:val="000000"/>
              </w:rPr>
              <w:t>Brita 1 composta por produtos de britagem, faixa granulométrica 12,5mm a 22mm e Insumo que atenda norma do DER/PR ES-P 15/05 Item 5.1.3.1 e 5.1.3.2</w:t>
            </w:r>
          </w:p>
        </w:tc>
        <w:tc>
          <w:tcPr>
            <w:tcW w:w="9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6259EB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A959BE">
              <w:rPr>
                <w:rFonts w:ascii="Arial" w:hAnsi="Arial" w:cs="Arial"/>
                <w:color w:val="000000"/>
              </w:rPr>
              <w:t>40924</w:t>
            </w:r>
          </w:p>
        </w:tc>
        <w:tc>
          <w:tcPr>
            <w:tcW w:w="89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205056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A959BE">
              <w:rPr>
                <w:rFonts w:ascii="Arial" w:hAnsi="Arial" w:cs="Arial"/>
                <w:color w:val="000000"/>
              </w:rPr>
              <w:t>1.950</w:t>
            </w:r>
          </w:p>
        </w:tc>
        <w:tc>
          <w:tcPr>
            <w:tcW w:w="64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B69D0E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A959BE">
              <w:rPr>
                <w:rFonts w:ascii="Arial" w:hAnsi="Arial" w:cs="Arial"/>
                <w:color w:val="000000"/>
              </w:rPr>
              <w:t>Ton</w:t>
            </w:r>
          </w:p>
        </w:tc>
        <w:tc>
          <w:tcPr>
            <w:tcW w:w="13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B3E334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</w:rPr>
            </w:pPr>
            <w:r w:rsidRPr="00A959BE">
              <w:rPr>
                <w:rFonts w:ascii="Arial" w:hAnsi="Arial" w:cs="Arial"/>
              </w:rPr>
              <w:t>46,16</w:t>
            </w:r>
          </w:p>
        </w:tc>
        <w:tc>
          <w:tcPr>
            <w:tcW w:w="16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1FEF72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</w:rPr>
            </w:pPr>
            <w:r w:rsidRPr="00A959BE">
              <w:rPr>
                <w:rFonts w:ascii="Arial" w:hAnsi="Arial" w:cs="Arial"/>
              </w:rPr>
              <w:t>90.012,00</w:t>
            </w:r>
          </w:p>
        </w:tc>
      </w:tr>
      <w:tr w:rsidR="00A959BE" w:rsidRPr="00A959BE" w14:paraId="065DE999" w14:textId="77777777" w:rsidTr="00547BDA">
        <w:trPr>
          <w:trHeight w:val="300"/>
        </w:trPr>
        <w:tc>
          <w:tcPr>
            <w:tcW w:w="6862" w:type="dxa"/>
            <w:gridSpan w:val="5"/>
            <w:tcBorders>
              <w:top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979EC64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i/>
                <w:iCs/>
              </w:rPr>
            </w:pPr>
          </w:p>
          <w:p w14:paraId="056E964B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i/>
                <w:iCs/>
              </w:rPr>
            </w:pPr>
            <w:r w:rsidRPr="00A959BE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1337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E88662D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</w:rPr>
            </w:pPr>
            <w:r w:rsidRPr="00A959BE">
              <w:rPr>
                <w:rFonts w:ascii="Arial" w:hAnsi="Arial" w:cs="Arial"/>
              </w:rPr>
              <w:t> </w:t>
            </w:r>
          </w:p>
        </w:tc>
        <w:tc>
          <w:tcPr>
            <w:tcW w:w="1678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1C4CF9F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</w:rPr>
            </w:pPr>
            <w:r w:rsidRPr="00A959BE">
              <w:rPr>
                <w:rFonts w:ascii="Arial" w:hAnsi="Arial" w:cs="Arial"/>
              </w:rPr>
              <w:t> </w:t>
            </w:r>
          </w:p>
        </w:tc>
      </w:tr>
      <w:tr w:rsidR="00A959BE" w:rsidRPr="00A959BE" w14:paraId="6A433AAA" w14:textId="77777777" w:rsidTr="00547BDA">
        <w:trPr>
          <w:trHeight w:val="300"/>
        </w:trPr>
        <w:tc>
          <w:tcPr>
            <w:tcW w:w="9877" w:type="dxa"/>
            <w:gridSpan w:val="7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BD73619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</w:rPr>
            </w:pPr>
            <w:r w:rsidRPr="00A959BE">
              <w:rPr>
                <w:rFonts w:ascii="Arial" w:hAnsi="Arial" w:cs="Arial"/>
                <w:b/>
                <w:bCs/>
              </w:rPr>
              <w:lastRenderedPageBreak/>
              <w:t>LOTE 08 – COTA RESERVADA PARA ME E EPP’S 25%)</w:t>
            </w:r>
            <w:r w:rsidRPr="00A959BE">
              <w:rPr>
                <w:rFonts w:ascii="Arial" w:hAnsi="Arial" w:cs="Arial"/>
              </w:rPr>
              <w:t> </w:t>
            </w:r>
          </w:p>
        </w:tc>
      </w:tr>
      <w:tr w:rsidR="00A959BE" w:rsidRPr="00A959BE" w14:paraId="01E49F93" w14:textId="77777777" w:rsidTr="00547BDA">
        <w:trPr>
          <w:trHeight w:val="675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2E86F1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A959BE">
              <w:rPr>
                <w:rFonts w:ascii="Arial" w:hAnsi="Arial" w:cs="Arial"/>
                <w:b/>
                <w:bCs/>
                <w:color w:val="000000"/>
              </w:rPr>
              <w:t>ITEM</w:t>
            </w:r>
          </w:p>
        </w:tc>
        <w:tc>
          <w:tcPr>
            <w:tcW w:w="36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FB96B5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A959BE">
              <w:rPr>
                <w:rFonts w:ascii="Arial" w:hAnsi="Arial" w:cs="Arial"/>
                <w:b/>
                <w:bCs/>
                <w:color w:val="000000"/>
              </w:rPr>
              <w:t>DESCRIÇÃO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D15859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A959BE">
              <w:rPr>
                <w:rFonts w:ascii="Arial" w:hAnsi="Arial" w:cs="Arial"/>
                <w:b/>
                <w:bCs/>
                <w:color w:val="000000"/>
              </w:rPr>
              <w:t>CÓDIGO IPM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3729D2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A959BE">
              <w:rPr>
                <w:rFonts w:ascii="Arial" w:hAnsi="Arial" w:cs="Arial"/>
                <w:b/>
                <w:bCs/>
                <w:color w:val="000000"/>
              </w:rPr>
              <w:t>QUANT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4C2ECF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A959BE">
              <w:rPr>
                <w:rFonts w:ascii="Arial" w:hAnsi="Arial" w:cs="Arial"/>
                <w:b/>
                <w:bCs/>
                <w:color w:val="000000"/>
              </w:rPr>
              <w:t>UNID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3B3B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ACAD04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A959BE">
              <w:rPr>
                <w:rFonts w:ascii="Arial" w:eastAsia="Arial" w:hAnsi="Arial" w:cs="Arial"/>
                <w:b/>
                <w:bCs/>
                <w:color w:val="000000"/>
              </w:rPr>
              <w:t xml:space="preserve"> </w:t>
            </w:r>
            <w:r w:rsidRPr="00A959BE">
              <w:rPr>
                <w:rFonts w:ascii="Arial" w:hAnsi="Arial" w:cs="Arial"/>
                <w:b/>
                <w:bCs/>
                <w:color w:val="000000"/>
              </w:rPr>
              <w:t>VALOR UNIT. (R$)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B3B3B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7648FF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A959BE">
              <w:rPr>
                <w:rFonts w:ascii="Arial" w:eastAsia="Arial" w:hAnsi="Arial" w:cs="Arial"/>
                <w:b/>
                <w:bCs/>
                <w:color w:val="000000"/>
              </w:rPr>
              <w:t xml:space="preserve"> </w:t>
            </w:r>
            <w:r w:rsidRPr="00A959BE">
              <w:rPr>
                <w:rFonts w:ascii="Arial" w:hAnsi="Arial" w:cs="Arial"/>
                <w:b/>
                <w:bCs/>
                <w:color w:val="000000"/>
              </w:rPr>
              <w:t>VALOR TOTAL</w:t>
            </w:r>
          </w:p>
          <w:p w14:paraId="66DB309B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A959BE">
              <w:rPr>
                <w:rFonts w:ascii="Arial" w:hAnsi="Arial" w:cs="Arial"/>
                <w:b/>
                <w:bCs/>
                <w:color w:val="000000"/>
              </w:rPr>
              <w:t xml:space="preserve"> (R$)</w:t>
            </w:r>
          </w:p>
        </w:tc>
      </w:tr>
      <w:tr w:rsidR="00A959BE" w:rsidRPr="00A959BE" w14:paraId="20EAB69C" w14:textId="77777777" w:rsidTr="00547BDA">
        <w:trPr>
          <w:trHeight w:val="1095"/>
        </w:trPr>
        <w:tc>
          <w:tcPr>
            <w:tcW w:w="654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CA8825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A959BE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677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6D5C0B3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A959BE">
              <w:rPr>
                <w:rFonts w:ascii="Arial" w:hAnsi="Arial" w:cs="Arial"/>
                <w:color w:val="000000"/>
              </w:rPr>
              <w:t>Brita 1 composta por produtos de britagem, faixa granulométrica 12,5mm a 22mm e Insumo que atenda norma do DER/PR ES-P 15/05 Item 5.1.3.1 e 5.1.3.2</w:t>
            </w:r>
          </w:p>
        </w:tc>
        <w:tc>
          <w:tcPr>
            <w:tcW w:w="987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4E418F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A959BE">
              <w:rPr>
                <w:rFonts w:ascii="Arial" w:hAnsi="Arial" w:cs="Arial"/>
                <w:color w:val="000000"/>
              </w:rPr>
              <w:t>40924</w:t>
            </w:r>
          </w:p>
        </w:tc>
        <w:tc>
          <w:tcPr>
            <w:tcW w:w="897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35DD12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A959BE">
              <w:rPr>
                <w:rFonts w:ascii="Arial" w:hAnsi="Arial" w:cs="Arial"/>
                <w:color w:val="000000"/>
              </w:rPr>
              <w:t>650</w:t>
            </w:r>
          </w:p>
        </w:tc>
        <w:tc>
          <w:tcPr>
            <w:tcW w:w="647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6ED861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A959BE">
              <w:rPr>
                <w:rFonts w:ascii="Arial" w:hAnsi="Arial" w:cs="Arial"/>
                <w:color w:val="000000"/>
              </w:rPr>
              <w:t>Ton</w:t>
            </w:r>
          </w:p>
        </w:tc>
        <w:tc>
          <w:tcPr>
            <w:tcW w:w="1337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6FB6BC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</w:rPr>
            </w:pPr>
            <w:r w:rsidRPr="00A959BE">
              <w:rPr>
                <w:rFonts w:ascii="Arial" w:hAnsi="Arial" w:cs="Arial"/>
              </w:rPr>
              <w:t>46,16</w:t>
            </w:r>
          </w:p>
        </w:tc>
        <w:tc>
          <w:tcPr>
            <w:tcW w:w="1678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C23EA8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</w:rPr>
            </w:pPr>
            <w:r w:rsidRPr="00A959BE">
              <w:rPr>
                <w:rFonts w:ascii="Arial" w:hAnsi="Arial" w:cs="Arial"/>
              </w:rPr>
              <w:t>30.004,00</w:t>
            </w:r>
          </w:p>
        </w:tc>
      </w:tr>
      <w:tr w:rsidR="00A959BE" w:rsidRPr="00A959BE" w14:paraId="3DD3A24A" w14:textId="77777777" w:rsidTr="00547BDA">
        <w:trPr>
          <w:trHeight w:val="300"/>
        </w:trPr>
        <w:tc>
          <w:tcPr>
            <w:tcW w:w="6862" w:type="dxa"/>
            <w:gridSpan w:val="5"/>
            <w:tcBorders>
              <w:top w:val="single" w:sz="4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76C30A6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i/>
                <w:iCs/>
              </w:rPr>
            </w:pPr>
            <w:r w:rsidRPr="00A959BE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1337" w:type="dxa"/>
            <w:tcBorders>
              <w:top w:val="single" w:sz="4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C933010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</w:rPr>
            </w:pPr>
            <w:r w:rsidRPr="00A959BE">
              <w:rPr>
                <w:rFonts w:ascii="Arial" w:hAnsi="Arial" w:cs="Arial"/>
              </w:rPr>
              <w:t> </w:t>
            </w:r>
          </w:p>
        </w:tc>
        <w:tc>
          <w:tcPr>
            <w:tcW w:w="1678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5A7B4E5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</w:rPr>
            </w:pPr>
            <w:r w:rsidRPr="00A959BE">
              <w:rPr>
                <w:rFonts w:ascii="Arial" w:hAnsi="Arial" w:cs="Arial"/>
              </w:rPr>
              <w:t> </w:t>
            </w:r>
          </w:p>
        </w:tc>
      </w:tr>
      <w:tr w:rsidR="00A959BE" w:rsidRPr="00A959BE" w14:paraId="696CA909" w14:textId="77777777" w:rsidTr="00547BDA">
        <w:trPr>
          <w:trHeight w:val="300"/>
        </w:trPr>
        <w:tc>
          <w:tcPr>
            <w:tcW w:w="5318" w:type="dxa"/>
            <w:gridSpan w:val="3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B05B657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</w:p>
          <w:p w14:paraId="2531100F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A959BE">
              <w:rPr>
                <w:rFonts w:ascii="Arial" w:hAnsi="Arial" w:cs="Arial"/>
                <w:b/>
                <w:bCs/>
              </w:rPr>
              <w:t>LOTE 09 – LIVRE CONCORRÊNCIA</w:t>
            </w:r>
          </w:p>
        </w:tc>
        <w:tc>
          <w:tcPr>
            <w:tcW w:w="897" w:type="dxa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641CB04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A959BE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647" w:type="dxa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51641CE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A959BE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337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1E73E26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</w:rPr>
            </w:pPr>
            <w:r w:rsidRPr="00A959BE">
              <w:rPr>
                <w:rFonts w:ascii="Arial" w:hAnsi="Arial" w:cs="Arial"/>
              </w:rPr>
              <w:t> </w:t>
            </w:r>
          </w:p>
        </w:tc>
        <w:tc>
          <w:tcPr>
            <w:tcW w:w="1678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F480820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</w:rPr>
            </w:pPr>
            <w:r w:rsidRPr="00A959BE">
              <w:rPr>
                <w:rFonts w:ascii="Arial" w:hAnsi="Arial" w:cs="Arial"/>
              </w:rPr>
              <w:t> </w:t>
            </w:r>
          </w:p>
        </w:tc>
      </w:tr>
      <w:tr w:rsidR="00A959BE" w:rsidRPr="00A959BE" w14:paraId="5B0F5EE1" w14:textId="77777777" w:rsidTr="00547BDA">
        <w:trPr>
          <w:trHeight w:val="675"/>
        </w:trPr>
        <w:tc>
          <w:tcPr>
            <w:tcW w:w="65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9DB050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A959BE">
              <w:rPr>
                <w:rFonts w:ascii="Arial" w:hAnsi="Arial" w:cs="Arial"/>
                <w:b/>
                <w:bCs/>
                <w:color w:val="000000"/>
              </w:rPr>
              <w:t>ITEM</w:t>
            </w:r>
          </w:p>
        </w:tc>
        <w:tc>
          <w:tcPr>
            <w:tcW w:w="36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81B213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A959BE">
              <w:rPr>
                <w:rFonts w:ascii="Arial" w:hAnsi="Arial" w:cs="Arial"/>
                <w:b/>
                <w:bCs/>
                <w:color w:val="000000"/>
              </w:rPr>
              <w:t>DESCRIÇÃO</w:t>
            </w:r>
          </w:p>
        </w:tc>
        <w:tc>
          <w:tcPr>
            <w:tcW w:w="9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99418B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A959BE">
              <w:rPr>
                <w:rFonts w:ascii="Arial" w:hAnsi="Arial" w:cs="Arial"/>
                <w:b/>
                <w:bCs/>
                <w:color w:val="000000"/>
              </w:rPr>
              <w:t>CÓDIGO IPM</w:t>
            </w:r>
          </w:p>
        </w:tc>
        <w:tc>
          <w:tcPr>
            <w:tcW w:w="89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7445A3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A959BE">
              <w:rPr>
                <w:rFonts w:ascii="Arial" w:hAnsi="Arial" w:cs="Arial"/>
                <w:b/>
                <w:bCs/>
                <w:color w:val="000000"/>
              </w:rPr>
              <w:t>QUANT</w:t>
            </w:r>
          </w:p>
        </w:tc>
        <w:tc>
          <w:tcPr>
            <w:tcW w:w="64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A07DBF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A959BE">
              <w:rPr>
                <w:rFonts w:ascii="Arial" w:hAnsi="Arial" w:cs="Arial"/>
                <w:b/>
                <w:bCs/>
                <w:color w:val="000000"/>
              </w:rPr>
              <w:t>UNID</w:t>
            </w:r>
          </w:p>
        </w:tc>
        <w:tc>
          <w:tcPr>
            <w:tcW w:w="1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3B3B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04C1DB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A959BE">
              <w:rPr>
                <w:rFonts w:ascii="Arial" w:eastAsia="Arial" w:hAnsi="Arial" w:cs="Arial"/>
                <w:b/>
                <w:bCs/>
                <w:color w:val="000000"/>
              </w:rPr>
              <w:t xml:space="preserve"> </w:t>
            </w:r>
            <w:r w:rsidRPr="00A959BE">
              <w:rPr>
                <w:rFonts w:ascii="Arial" w:hAnsi="Arial" w:cs="Arial"/>
                <w:b/>
                <w:bCs/>
                <w:color w:val="000000"/>
              </w:rPr>
              <w:t>VALOR UNIT. (R$)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8DD49D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A959BE">
              <w:rPr>
                <w:rFonts w:ascii="Arial" w:eastAsia="Arial" w:hAnsi="Arial" w:cs="Arial"/>
                <w:b/>
                <w:bCs/>
                <w:color w:val="000000"/>
              </w:rPr>
              <w:t xml:space="preserve"> </w:t>
            </w:r>
            <w:r w:rsidRPr="00A959BE">
              <w:rPr>
                <w:rFonts w:ascii="Arial" w:hAnsi="Arial" w:cs="Arial"/>
                <w:b/>
                <w:bCs/>
                <w:color w:val="000000"/>
              </w:rPr>
              <w:t>VALOR TOTAL</w:t>
            </w:r>
          </w:p>
          <w:p w14:paraId="4C224DCC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A959BE">
              <w:rPr>
                <w:rFonts w:ascii="Arial" w:hAnsi="Arial" w:cs="Arial"/>
                <w:b/>
                <w:bCs/>
                <w:color w:val="000000"/>
              </w:rPr>
              <w:t xml:space="preserve"> (R$)</w:t>
            </w:r>
          </w:p>
        </w:tc>
      </w:tr>
      <w:tr w:rsidR="00A959BE" w:rsidRPr="00A959BE" w14:paraId="6E42FD83" w14:textId="77777777" w:rsidTr="00547BDA">
        <w:trPr>
          <w:trHeight w:val="1275"/>
        </w:trPr>
        <w:tc>
          <w:tcPr>
            <w:tcW w:w="65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B7BA6C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A959BE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6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E77B586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A959BE">
              <w:rPr>
                <w:rFonts w:ascii="Arial" w:hAnsi="Arial" w:cs="Arial"/>
                <w:color w:val="000000"/>
              </w:rPr>
              <w:t>Brita 2 composta por produtos de britagem, faixa granulométrica 22mm a 32mm e Insumo que atenda norma do DER/PR ES-P 15/05 Item 5.1.3.1 e 5.1.3.2</w:t>
            </w:r>
          </w:p>
        </w:tc>
        <w:tc>
          <w:tcPr>
            <w:tcW w:w="9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7BABEC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A959BE">
              <w:rPr>
                <w:rFonts w:ascii="Arial" w:hAnsi="Arial" w:cs="Arial"/>
                <w:color w:val="000000"/>
              </w:rPr>
              <w:t>40925</w:t>
            </w:r>
          </w:p>
        </w:tc>
        <w:tc>
          <w:tcPr>
            <w:tcW w:w="89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7F5931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A959BE">
              <w:rPr>
                <w:rFonts w:ascii="Arial" w:hAnsi="Arial" w:cs="Arial"/>
                <w:color w:val="000000"/>
              </w:rPr>
              <w:t>500</w:t>
            </w:r>
          </w:p>
        </w:tc>
        <w:tc>
          <w:tcPr>
            <w:tcW w:w="64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8DB28C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A959BE">
              <w:rPr>
                <w:rFonts w:ascii="Arial" w:hAnsi="Arial" w:cs="Arial"/>
                <w:color w:val="000000"/>
              </w:rPr>
              <w:t>Ton</w:t>
            </w:r>
          </w:p>
        </w:tc>
        <w:tc>
          <w:tcPr>
            <w:tcW w:w="13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07878A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</w:rPr>
            </w:pPr>
            <w:r w:rsidRPr="00A959BE">
              <w:rPr>
                <w:rFonts w:ascii="Arial" w:hAnsi="Arial" w:cs="Arial"/>
              </w:rPr>
              <w:t>46,39</w:t>
            </w:r>
          </w:p>
        </w:tc>
        <w:tc>
          <w:tcPr>
            <w:tcW w:w="16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E79B71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</w:rPr>
            </w:pPr>
            <w:r w:rsidRPr="00A959BE">
              <w:rPr>
                <w:rFonts w:ascii="Arial" w:hAnsi="Arial" w:cs="Arial"/>
              </w:rPr>
              <w:t>23.195,00</w:t>
            </w:r>
          </w:p>
        </w:tc>
      </w:tr>
      <w:tr w:rsidR="00A959BE" w:rsidRPr="00A959BE" w14:paraId="17700987" w14:textId="77777777" w:rsidTr="00547BDA">
        <w:trPr>
          <w:trHeight w:val="300"/>
        </w:trPr>
        <w:tc>
          <w:tcPr>
            <w:tcW w:w="9877" w:type="dxa"/>
            <w:gridSpan w:val="7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B048506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A959BE" w:rsidRPr="00A959BE" w14:paraId="4316B24A" w14:textId="77777777" w:rsidTr="00547BDA">
        <w:trPr>
          <w:trHeight w:val="300"/>
        </w:trPr>
        <w:tc>
          <w:tcPr>
            <w:tcW w:w="5318" w:type="dxa"/>
            <w:gridSpan w:val="3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02A4B6C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A959BE">
              <w:rPr>
                <w:rFonts w:ascii="Arial" w:hAnsi="Arial" w:cs="Arial"/>
                <w:b/>
                <w:bCs/>
              </w:rPr>
              <w:t>LOTE 10 – COTA DE LIVRE CONCORRÊNCIA (75%)</w:t>
            </w:r>
          </w:p>
        </w:tc>
        <w:tc>
          <w:tcPr>
            <w:tcW w:w="897" w:type="dxa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19C3DBC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A959BE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647" w:type="dxa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1F9246C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A959BE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337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DF715E1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</w:rPr>
            </w:pPr>
            <w:r w:rsidRPr="00A959BE">
              <w:rPr>
                <w:rFonts w:ascii="Arial" w:hAnsi="Arial" w:cs="Arial"/>
              </w:rPr>
              <w:t> </w:t>
            </w:r>
          </w:p>
        </w:tc>
        <w:tc>
          <w:tcPr>
            <w:tcW w:w="1678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B0F3FFD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</w:rPr>
            </w:pPr>
            <w:r w:rsidRPr="00A959BE">
              <w:rPr>
                <w:rFonts w:ascii="Arial" w:hAnsi="Arial" w:cs="Arial"/>
              </w:rPr>
              <w:t> </w:t>
            </w:r>
          </w:p>
        </w:tc>
      </w:tr>
      <w:tr w:rsidR="00A959BE" w:rsidRPr="00A959BE" w14:paraId="0805A771" w14:textId="77777777" w:rsidTr="00547BDA">
        <w:trPr>
          <w:trHeight w:val="675"/>
        </w:trPr>
        <w:tc>
          <w:tcPr>
            <w:tcW w:w="65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C29194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A959BE">
              <w:rPr>
                <w:rFonts w:ascii="Arial" w:hAnsi="Arial" w:cs="Arial"/>
                <w:b/>
                <w:bCs/>
                <w:color w:val="000000"/>
              </w:rPr>
              <w:t>ITEM</w:t>
            </w:r>
          </w:p>
        </w:tc>
        <w:tc>
          <w:tcPr>
            <w:tcW w:w="36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57CCA8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A959BE">
              <w:rPr>
                <w:rFonts w:ascii="Arial" w:hAnsi="Arial" w:cs="Arial"/>
                <w:b/>
                <w:bCs/>
                <w:color w:val="000000"/>
              </w:rPr>
              <w:t>DESCRIÇÃO</w:t>
            </w:r>
          </w:p>
        </w:tc>
        <w:tc>
          <w:tcPr>
            <w:tcW w:w="9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532678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A959BE">
              <w:rPr>
                <w:rFonts w:ascii="Arial" w:hAnsi="Arial" w:cs="Arial"/>
                <w:b/>
                <w:bCs/>
                <w:color w:val="000000"/>
              </w:rPr>
              <w:t>CÓDIGO IPM</w:t>
            </w:r>
          </w:p>
        </w:tc>
        <w:tc>
          <w:tcPr>
            <w:tcW w:w="89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F7907A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A959BE">
              <w:rPr>
                <w:rFonts w:ascii="Arial" w:hAnsi="Arial" w:cs="Arial"/>
                <w:b/>
                <w:bCs/>
                <w:color w:val="000000"/>
              </w:rPr>
              <w:t>QUANT</w:t>
            </w:r>
          </w:p>
        </w:tc>
        <w:tc>
          <w:tcPr>
            <w:tcW w:w="64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6E6BB7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A959BE">
              <w:rPr>
                <w:rFonts w:ascii="Arial" w:hAnsi="Arial" w:cs="Arial"/>
                <w:b/>
                <w:bCs/>
                <w:color w:val="000000"/>
              </w:rPr>
              <w:t>UNID</w:t>
            </w:r>
          </w:p>
        </w:tc>
        <w:tc>
          <w:tcPr>
            <w:tcW w:w="1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3B3B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272BB1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A959BE">
              <w:rPr>
                <w:rFonts w:ascii="Arial" w:eastAsia="Arial" w:hAnsi="Arial" w:cs="Arial"/>
                <w:b/>
                <w:bCs/>
                <w:color w:val="000000"/>
              </w:rPr>
              <w:t xml:space="preserve"> </w:t>
            </w:r>
            <w:r w:rsidRPr="00A959BE">
              <w:rPr>
                <w:rFonts w:ascii="Arial" w:hAnsi="Arial" w:cs="Arial"/>
                <w:b/>
                <w:bCs/>
                <w:color w:val="000000"/>
              </w:rPr>
              <w:t>VALOR UNIT. (R$)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C3E179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A959BE">
              <w:rPr>
                <w:rFonts w:ascii="Arial" w:eastAsia="Arial" w:hAnsi="Arial" w:cs="Arial"/>
                <w:b/>
                <w:bCs/>
                <w:color w:val="000000"/>
              </w:rPr>
              <w:t xml:space="preserve"> </w:t>
            </w:r>
            <w:r w:rsidRPr="00A959BE">
              <w:rPr>
                <w:rFonts w:ascii="Arial" w:hAnsi="Arial" w:cs="Arial"/>
                <w:b/>
                <w:bCs/>
                <w:color w:val="000000"/>
              </w:rPr>
              <w:t>VALOR TOTAL</w:t>
            </w:r>
          </w:p>
          <w:p w14:paraId="67AD8CF6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A959BE">
              <w:rPr>
                <w:rFonts w:ascii="Arial" w:hAnsi="Arial" w:cs="Arial"/>
                <w:b/>
                <w:bCs/>
                <w:color w:val="000000"/>
              </w:rPr>
              <w:t xml:space="preserve"> (R$)</w:t>
            </w:r>
          </w:p>
        </w:tc>
      </w:tr>
      <w:tr w:rsidR="00A959BE" w:rsidRPr="00A959BE" w14:paraId="056A1CE9" w14:textId="77777777" w:rsidTr="00547BDA">
        <w:trPr>
          <w:trHeight w:val="1020"/>
        </w:trPr>
        <w:tc>
          <w:tcPr>
            <w:tcW w:w="65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F54702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A959BE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6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BB1F0F7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A959BE">
              <w:rPr>
                <w:rFonts w:ascii="Arial" w:hAnsi="Arial" w:cs="Arial"/>
                <w:color w:val="000000"/>
              </w:rPr>
              <w:t>Pedrisco limpo, composto por produto de britagem, faixa granulométrica: 4,5mm a 9,5mm e Insumo que atenda norma do DER/PR ES-P 15/05 Item 5.1.3.2</w:t>
            </w:r>
          </w:p>
        </w:tc>
        <w:tc>
          <w:tcPr>
            <w:tcW w:w="9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761A62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A959BE">
              <w:rPr>
                <w:rFonts w:ascii="Arial" w:hAnsi="Arial" w:cs="Arial"/>
                <w:color w:val="000000"/>
              </w:rPr>
              <w:t>40926</w:t>
            </w:r>
          </w:p>
        </w:tc>
        <w:tc>
          <w:tcPr>
            <w:tcW w:w="89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DEF5BF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A959BE">
              <w:rPr>
                <w:rFonts w:ascii="Arial" w:hAnsi="Arial" w:cs="Arial"/>
                <w:color w:val="000000"/>
              </w:rPr>
              <w:t>4.500</w:t>
            </w:r>
          </w:p>
        </w:tc>
        <w:tc>
          <w:tcPr>
            <w:tcW w:w="64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86798D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A959BE">
              <w:rPr>
                <w:rFonts w:ascii="Arial" w:hAnsi="Arial" w:cs="Arial"/>
                <w:color w:val="000000"/>
              </w:rPr>
              <w:t>Ton</w:t>
            </w:r>
          </w:p>
        </w:tc>
        <w:tc>
          <w:tcPr>
            <w:tcW w:w="13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F1F5E8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</w:rPr>
            </w:pPr>
            <w:r w:rsidRPr="00A959BE">
              <w:rPr>
                <w:rFonts w:ascii="Arial" w:hAnsi="Arial" w:cs="Arial"/>
              </w:rPr>
              <w:t>45,87</w:t>
            </w:r>
          </w:p>
        </w:tc>
        <w:tc>
          <w:tcPr>
            <w:tcW w:w="16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739D67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</w:rPr>
            </w:pPr>
            <w:r w:rsidRPr="00A959BE">
              <w:rPr>
                <w:rFonts w:ascii="Arial" w:hAnsi="Arial" w:cs="Arial"/>
              </w:rPr>
              <w:t>206.415,00</w:t>
            </w:r>
          </w:p>
        </w:tc>
      </w:tr>
      <w:tr w:rsidR="00A959BE" w:rsidRPr="00A959BE" w14:paraId="3C6FE3A9" w14:textId="77777777" w:rsidTr="00547BDA">
        <w:trPr>
          <w:trHeight w:val="300"/>
        </w:trPr>
        <w:tc>
          <w:tcPr>
            <w:tcW w:w="654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E3DBBA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A959BE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677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715A8C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A959BE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87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AB5685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A959BE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897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2305DA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A959BE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647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A47EB8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A959BE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337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9E42DF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A959BE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678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781951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A959BE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A959BE" w:rsidRPr="00A959BE" w14:paraId="0CF5D047" w14:textId="77777777" w:rsidTr="00547BDA">
        <w:trPr>
          <w:trHeight w:val="300"/>
        </w:trPr>
        <w:tc>
          <w:tcPr>
            <w:tcW w:w="9877" w:type="dxa"/>
            <w:gridSpan w:val="7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B7D9CD1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</w:rPr>
            </w:pPr>
            <w:r w:rsidRPr="00A959BE">
              <w:rPr>
                <w:rFonts w:ascii="Arial" w:hAnsi="Arial" w:cs="Arial"/>
                <w:b/>
                <w:bCs/>
              </w:rPr>
              <w:t>LOTE 11 – COTA RESERVADA PARA ME E EPP’S (25%)</w:t>
            </w:r>
            <w:r w:rsidRPr="00A959BE">
              <w:rPr>
                <w:rFonts w:ascii="Arial" w:hAnsi="Arial" w:cs="Arial"/>
              </w:rPr>
              <w:t> </w:t>
            </w:r>
          </w:p>
        </w:tc>
      </w:tr>
      <w:tr w:rsidR="00A959BE" w:rsidRPr="00A959BE" w14:paraId="34D52FD7" w14:textId="77777777" w:rsidTr="00547BDA">
        <w:trPr>
          <w:trHeight w:val="675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43D8CF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A959BE">
              <w:rPr>
                <w:rFonts w:ascii="Arial" w:hAnsi="Arial" w:cs="Arial"/>
                <w:b/>
                <w:bCs/>
                <w:color w:val="000000"/>
              </w:rPr>
              <w:t>ITEM</w:t>
            </w:r>
          </w:p>
        </w:tc>
        <w:tc>
          <w:tcPr>
            <w:tcW w:w="36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E14CB3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A959BE">
              <w:rPr>
                <w:rFonts w:ascii="Arial" w:hAnsi="Arial" w:cs="Arial"/>
                <w:b/>
                <w:bCs/>
                <w:color w:val="000000"/>
              </w:rPr>
              <w:t>DESCRIÇÃO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483E26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A959BE">
              <w:rPr>
                <w:rFonts w:ascii="Arial" w:hAnsi="Arial" w:cs="Arial"/>
                <w:b/>
                <w:bCs/>
                <w:color w:val="000000"/>
              </w:rPr>
              <w:t>CÓDIGO IPM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8530D0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A959BE">
              <w:rPr>
                <w:rFonts w:ascii="Arial" w:hAnsi="Arial" w:cs="Arial"/>
                <w:b/>
                <w:bCs/>
                <w:color w:val="000000"/>
              </w:rPr>
              <w:t>QUANT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AE82D1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A959BE">
              <w:rPr>
                <w:rFonts w:ascii="Arial" w:hAnsi="Arial" w:cs="Arial"/>
                <w:b/>
                <w:bCs/>
                <w:color w:val="000000"/>
              </w:rPr>
              <w:t>UNID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3B3B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DD4AF0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A959BE">
              <w:rPr>
                <w:rFonts w:ascii="Arial" w:eastAsia="Arial" w:hAnsi="Arial" w:cs="Arial"/>
                <w:b/>
                <w:bCs/>
                <w:color w:val="000000"/>
              </w:rPr>
              <w:t xml:space="preserve"> </w:t>
            </w:r>
            <w:r w:rsidRPr="00A959BE">
              <w:rPr>
                <w:rFonts w:ascii="Arial" w:hAnsi="Arial" w:cs="Arial"/>
                <w:b/>
                <w:bCs/>
                <w:color w:val="000000"/>
              </w:rPr>
              <w:t>VALOR UNIT. (R$)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B3B3B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90D02D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A959BE">
              <w:rPr>
                <w:rFonts w:ascii="Arial" w:eastAsia="Arial" w:hAnsi="Arial" w:cs="Arial"/>
                <w:b/>
                <w:bCs/>
                <w:color w:val="000000"/>
              </w:rPr>
              <w:t xml:space="preserve"> </w:t>
            </w:r>
            <w:r w:rsidRPr="00A959BE">
              <w:rPr>
                <w:rFonts w:ascii="Arial" w:hAnsi="Arial" w:cs="Arial"/>
                <w:b/>
                <w:bCs/>
                <w:color w:val="000000"/>
              </w:rPr>
              <w:t>VALOR TOTAL</w:t>
            </w:r>
          </w:p>
          <w:p w14:paraId="3D8F12E8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A959BE">
              <w:rPr>
                <w:rFonts w:ascii="Arial" w:hAnsi="Arial" w:cs="Arial"/>
                <w:b/>
                <w:bCs/>
                <w:color w:val="000000"/>
              </w:rPr>
              <w:t xml:space="preserve"> (R$)</w:t>
            </w:r>
          </w:p>
        </w:tc>
      </w:tr>
      <w:tr w:rsidR="00A959BE" w:rsidRPr="00A959BE" w14:paraId="031A9D1A" w14:textId="77777777" w:rsidTr="00547BDA">
        <w:trPr>
          <w:trHeight w:val="1020"/>
        </w:trPr>
        <w:tc>
          <w:tcPr>
            <w:tcW w:w="654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99119C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A959BE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677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8458AF4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A959BE">
              <w:rPr>
                <w:rFonts w:ascii="Arial" w:hAnsi="Arial" w:cs="Arial"/>
                <w:color w:val="000000"/>
              </w:rPr>
              <w:t>Pedrisco limpo, composto por produto de britagem, faixa granulométrica: 4,5mm a 9,5mm e Insumo que atenda norma do DER/PR ES-P 15/05 Item 5.1.3.2</w:t>
            </w:r>
          </w:p>
        </w:tc>
        <w:tc>
          <w:tcPr>
            <w:tcW w:w="987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F08117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A959BE">
              <w:rPr>
                <w:rFonts w:ascii="Arial" w:hAnsi="Arial" w:cs="Arial"/>
                <w:color w:val="000000"/>
              </w:rPr>
              <w:t>40926</w:t>
            </w:r>
          </w:p>
        </w:tc>
        <w:tc>
          <w:tcPr>
            <w:tcW w:w="897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953004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A959BE">
              <w:rPr>
                <w:rFonts w:ascii="Arial" w:hAnsi="Arial" w:cs="Arial"/>
                <w:color w:val="000000"/>
              </w:rPr>
              <w:t>1.500</w:t>
            </w:r>
          </w:p>
        </w:tc>
        <w:tc>
          <w:tcPr>
            <w:tcW w:w="647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5FC912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A959BE">
              <w:rPr>
                <w:rFonts w:ascii="Arial" w:hAnsi="Arial" w:cs="Arial"/>
                <w:color w:val="000000"/>
              </w:rPr>
              <w:t>Ton</w:t>
            </w:r>
          </w:p>
        </w:tc>
        <w:tc>
          <w:tcPr>
            <w:tcW w:w="1337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B1732F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</w:rPr>
            </w:pPr>
            <w:r w:rsidRPr="00A959BE">
              <w:rPr>
                <w:rFonts w:ascii="Arial" w:hAnsi="Arial" w:cs="Arial"/>
              </w:rPr>
              <w:t>45,87</w:t>
            </w:r>
          </w:p>
        </w:tc>
        <w:tc>
          <w:tcPr>
            <w:tcW w:w="1678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9C9C08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</w:rPr>
            </w:pPr>
            <w:r w:rsidRPr="00A959BE">
              <w:rPr>
                <w:rFonts w:ascii="Arial" w:hAnsi="Arial" w:cs="Arial"/>
              </w:rPr>
              <w:t>68.805,00</w:t>
            </w:r>
          </w:p>
        </w:tc>
      </w:tr>
      <w:tr w:rsidR="00A959BE" w:rsidRPr="00A959BE" w14:paraId="3E7604C5" w14:textId="77777777" w:rsidTr="00547BDA">
        <w:trPr>
          <w:trHeight w:val="300"/>
        </w:trPr>
        <w:tc>
          <w:tcPr>
            <w:tcW w:w="6862" w:type="dxa"/>
            <w:gridSpan w:val="5"/>
            <w:tcBorders>
              <w:top w:val="single" w:sz="4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F0998C8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i/>
                <w:iCs/>
              </w:rPr>
            </w:pPr>
            <w:r w:rsidRPr="00A959BE">
              <w:rPr>
                <w:rFonts w:ascii="Arial" w:hAnsi="Arial" w:cs="Arial"/>
                <w:i/>
                <w:iCs/>
              </w:rPr>
              <w:t> </w:t>
            </w:r>
          </w:p>
        </w:tc>
        <w:tc>
          <w:tcPr>
            <w:tcW w:w="1337" w:type="dxa"/>
            <w:tcBorders>
              <w:top w:val="single" w:sz="4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E36FC30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</w:rPr>
            </w:pPr>
            <w:r w:rsidRPr="00A959BE">
              <w:rPr>
                <w:rFonts w:ascii="Arial" w:hAnsi="Arial" w:cs="Arial"/>
              </w:rPr>
              <w:t> </w:t>
            </w:r>
          </w:p>
        </w:tc>
        <w:tc>
          <w:tcPr>
            <w:tcW w:w="1678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E758B83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</w:rPr>
            </w:pPr>
            <w:r w:rsidRPr="00A959BE">
              <w:rPr>
                <w:rFonts w:ascii="Arial" w:hAnsi="Arial" w:cs="Arial"/>
              </w:rPr>
              <w:t> </w:t>
            </w:r>
          </w:p>
        </w:tc>
      </w:tr>
      <w:tr w:rsidR="00A959BE" w:rsidRPr="00A959BE" w14:paraId="3D27724E" w14:textId="77777777" w:rsidTr="00547BDA">
        <w:trPr>
          <w:trHeight w:val="300"/>
        </w:trPr>
        <w:tc>
          <w:tcPr>
            <w:tcW w:w="5318" w:type="dxa"/>
            <w:gridSpan w:val="3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0A1CDC9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A959BE">
              <w:rPr>
                <w:rFonts w:ascii="Arial" w:hAnsi="Arial" w:cs="Arial"/>
                <w:b/>
                <w:bCs/>
              </w:rPr>
              <w:t>LOTE 12 – COTA DE LIVRE CONCORRÊNCIA (75%)</w:t>
            </w:r>
          </w:p>
        </w:tc>
        <w:tc>
          <w:tcPr>
            <w:tcW w:w="897" w:type="dxa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A607826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A959BE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647" w:type="dxa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1EE4BBC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A959BE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337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DDC1D6C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</w:rPr>
            </w:pPr>
            <w:r w:rsidRPr="00A959BE">
              <w:rPr>
                <w:rFonts w:ascii="Arial" w:hAnsi="Arial" w:cs="Arial"/>
              </w:rPr>
              <w:t> </w:t>
            </w:r>
          </w:p>
        </w:tc>
        <w:tc>
          <w:tcPr>
            <w:tcW w:w="1678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61A5EF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</w:rPr>
            </w:pPr>
            <w:r w:rsidRPr="00A959BE">
              <w:rPr>
                <w:rFonts w:ascii="Arial" w:hAnsi="Arial" w:cs="Arial"/>
              </w:rPr>
              <w:t> </w:t>
            </w:r>
          </w:p>
        </w:tc>
      </w:tr>
      <w:tr w:rsidR="00A959BE" w:rsidRPr="00A959BE" w14:paraId="5281117E" w14:textId="77777777" w:rsidTr="00547BDA">
        <w:trPr>
          <w:trHeight w:val="675"/>
        </w:trPr>
        <w:tc>
          <w:tcPr>
            <w:tcW w:w="65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58E1D2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A959BE">
              <w:rPr>
                <w:rFonts w:ascii="Arial" w:hAnsi="Arial" w:cs="Arial"/>
                <w:b/>
                <w:bCs/>
                <w:color w:val="000000"/>
              </w:rPr>
              <w:t>ITEM</w:t>
            </w:r>
          </w:p>
        </w:tc>
        <w:tc>
          <w:tcPr>
            <w:tcW w:w="36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DC0217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A959BE">
              <w:rPr>
                <w:rFonts w:ascii="Arial" w:hAnsi="Arial" w:cs="Arial"/>
                <w:b/>
                <w:bCs/>
                <w:color w:val="000000"/>
              </w:rPr>
              <w:t>DESCRIÇÃO</w:t>
            </w:r>
          </w:p>
        </w:tc>
        <w:tc>
          <w:tcPr>
            <w:tcW w:w="9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490D2A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A959BE">
              <w:rPr>
                <w:rFonts w:ascii="Arial" w:hAnsi="Arial" w:cs="Arial"/>
                <w:b/>
                <w:bCs/>
                <w:color w:val="000000"/>
              </w:rPr>
              <w:t>CÓDIGO IPM</w:t>
            </w:r>
          </w:p>
        </w:tc>
        <w:tc>
          <w:tcPr>
            <w:tcW w:w="89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8AD1D0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A959BE">
              <w:rPr>
                <w:rFonts w:ascii="Arial" w:hAnsi="Arial" w:cs="Arial"/>
                <w:b/>
                <w:bCs/>
                <w:color w:val="000000"/>
              </w:rPr>
              <w:t>QUANT</w:t>
            </w:r>
          </w:p>
        </w:tc>
        <w:tc>
          <w:tcPr>
            <w:tcW w:w="64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9FCBF6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A959BE">
              <w:rPr>
                <w:rFonts w:ascii="Arial" w:hAnsi="Arial" w:cs="Arial"/>
                <w:b/>
                <w:bCs/>
                <w:color w:val="000000"/>
              </w:rPr>
              <w:t>UNID</w:t>
            </w:r>
          </w:p>
        </w:tc>
        <w:tc>
          <w:tcPr>
            <w:tcW w:w="1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3B3B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608D6F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A959BE">
              <w:rPr>
                <w:rFonts w:ascii="Arial" w:eastAsia="Arial" w:hAnsi="Arial" w:cs="Arial"/>
                <w:b/>
                <w:bCs/>
                <w:color w:val="000000"/>
              </w:rPr>
              <w:t xml:space="preserve"> </w:t>
            </w:r>
            <w:r w:rsidRPr="00A959BE">
              <w:rPr>
                <w:rFonts w:ascii="Arial" w:hAnsi="Arial" w:cs="Arial"/>
                <w:b/>
                <w:bCs/>
                <w:color w:val="000000"/>
              </w:rPr>
              <w:t>VALOR UNIT. (R$)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1EB8D6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A959BE">
              <w:rPr>
                <w:rFonts w:ascii="Arial" w:eastAsia="Arial" w:hAnsi="Arial" w:cs="Arial"/>
                <w:b/>
                <w:bCs/>
                <w:color w:val="000000"/>
              </w:rPr>
              <w:t xml:space="preserve"> </w:t>
            </w:r>
            <w:r w:rsidRPr="00A959BE">
              <w:rPr>
                <w:rFonts w:ascii="Arial" w:hAnsi="Arial" w:cs="Arial"/>
                <w:b/>
                <w:bCs/>
                <w:color w:val="000000"/>
              </w:rPr>
              <w:t>VALOR TOTAL</w:t>
            </w:r>
          </w:p>
          <w:p w14:paraId="4AA5B798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A959BE">
              <w:rPr>
                <w:rFonts w:ascii="Arial" w:hAnsi="Arial" w:cs="Arial"/>
                <w:b/>
                <w:bCs/>
                <w:color w:val="000000"/>
              </w:rPr>
              <w:t xml:space="preserve"> (R$)</w:t>
            </w:r>
          </w:p>
        </w:tc>
      </w:tr>
      <w:tr w:rsidR="00A959BE" w:rsidRPr="00A959BE" w14:paraId="6E9757BB" w14:textId="77777777" w:rsidTr="00547BDA">
        <w:trPr>
          <w:trHeight w:val="1020"/>
        </w:trPr>
        <w:tc>
          <w:tcPr>
            <w:tcW w:w="65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88EF5B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A959BE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6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C535511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A959BE">
              <w:rPr>
                <w:rFonts w:ascii="Arial" w:hAnsi="Arial" w:cs="Arial"/>
                <w:color w:val="000000"/>
              </w:rPr>
              <w:t>Pó de pedra, composto por produto de britagem, faixa granulométrica, 2,36mm a 4,75mm e Insumo que atenda norma do DER/PR ES-P 15/05 Item 5.1.3.2</w:t>
            </w:r>
          </w:p>
        </w:tc>
        <w:tc>
          <w:tcPr>
            <w:tcW w:w="9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F3534D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A959BE">
              <w:rPr>
                <w:rFonts w:ascii="Arial" w:hAnsi="Arial" w:cs="Arial"/>
                <w:color w:val="000000"/>
              </w:rPr>
              <w:t>40927</w:t>
            </w:r>
          </w:p>
        </w:tc>
        <w:tc>
          <w:tcPr>
            <w:tcW w:w="89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CFA0FE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A959BE">
              <w:rPr>
                <w:rFonts w:ascii="Arial" w:hAnsi="Arial" w:cs="Arial"/>
                <w:color w:val="000000"/>
              </w:rPr>
              <w:t>11.250</w:t>
            </w:r>
          </w:p>
        </w:tc>
        <w:tc>
          <w:tcPr>
            <w:tcW w:w="64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5FF8F5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A959BE">
              <w:rPr>
                <w:rFonts w:ascii="Arial" w:hAnsi="Arial" w:cs="Arial"/>
                <w:color w:val="000000"/>
              </w:rPr>
              <w:t>Ton</w:t>
            </w:r>
          </w:p>
        </w:tc>
        <w:tc>
          <w:tcPr>
            <w:tcW w:w="13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DE89D2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</w:rPr>
            </w:pPr>
            <w:r w:rsidRPr="00A959BE">
              <w:rPr>
                <w:rFonts w:ascii="Arial" w:hAnsi="Arial" w:cs="Arial"/>
              </w:rPr>
              <w:t>49,53</w:t>
            </w:r>
          </w:p>
        </w:tc>
        <w:tc>
          <w:tcPr>
            <w:tcW w:w="16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5A2DAF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</w:rPr>
            </w:pPr>
            <w:r w:rsidRPr="00A959BE">
              <w:rPr>
                <w:rFonts w:ascii="Arial" w:hAnsi="Arial" w:cs="Arial"/>
              </w:rPr>
              <w:t>557.212,50</w:t>
            </w:r>
          </w:p>
        </w:tc>
      </w:tr>
      <w:tr w:rsidR="00A959BE" w:rsidRPr="00A959BE" w14:paraId="10F27174" w14:textId="77777777" w:rsidTr="00547BDA">
        <w:trPr>
          <w:trHeight w:val="300"/>
        </w:trPr>
        <w:tc>
          <w:tcPr>
            <w:tcW w:w="9877" w:type="dxa"/>
            <w:gridSpan w:val="7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F0D93E0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</w:p>
          <w:p w14:paraId="06EEC46E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</w:rPr>
            </w:pPr>
            <w:r w:rsidRPr="00A959BE">
              <w:rPr>
                <w:rFonts w:ascii="Arial" w:hAnsi="Arial" w:cs="Arial"/>
                <w:b/>
                <w:bCs/>
              </w:rPr>
              <w:t>LOTE 13 – COTA RESERVADA PARA ME E EPP’S (25%)</w:t>
            </w:r>
            <w:r w:rsidRPr="00A959BE">
              <w:rPr>
                <w:rFonts w:ascii="Arial" w:hAnsi="Arial" w:cs="Arial"/>
              </w:rPr>
              <w:t> </w:t>
            </w:r>
          </w:p>
        </w:tc>
      </w:tr>
      <w:tr w:rsidR="00A959BE" w:rsidRPr="00A959BE" w14:paraId="4C74795C" w14:textId="77777777" w:rsidTr="00547BDA">
        <w:trPr>
          <w:trHeight w:val="675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F7192D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A959BE">
              <w:rPr>
                <w:rFonts w:ascii="Arial" w:hAnsi="Arial" w:cs="Arial"/>
                <w:b/>
                <w:bCs/>
                <w:color w:val="000000"/>
              </w:rPr>
              <w:lastRenderedPageBreak/>
              <w:t>ITEM</w:t>
            </w:r>
          </w:p>
        </w:tc>
        <w:tc>
          <w:tcPr>
            <w:tcW w:w="36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8DA95F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A959BE">
              <w:rPr>
                <w:rFonts w:ascii="Arial" w:hAnsi="Arial" w:cs="Arial"/>
                <w:b/>
                <w:bCs/>
                <w:color w:val="000000"/>
              </w:rPr>
              <w:t>DESCRIÇÃO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A742B5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A959BE">
              <w:rPr>
                <w:rFonts w:ascii="Arial" w:hAnsi="Arial" w:cs="Arial"/>
                <w:b/>
                <w:bCs/>
                <w:color w:val="000000"/>
              </w:rPr>
              <w:t>CÓDIGO IPM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B6DF22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A959BE">
              <w:rPr>
                <w:rFonts w:ascii="Arial" w:hAnsi="Arial" w:cs="Arial"/>
                <w:b/>
                <w:bCs/>
                <w:color w:val="000000"/>
              </w:rPr>
              <w:t>QUANT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9B2332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A959BE">
              <w:rPr>
                <w:rFonts w:ascii="Arial" w:hAnsi="Arial" w:cs="Arial"/>
                <w:b/>
                <w:bCs/>
                <w:color w:val="000000"/>
              </w:rPr>
              <w:t>UNID</w:t>
            </w:r>
          </w:p>
        </w:tc>
        <w:tc>
          <w:tcPr>
            <w:tcW w:w="133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B3B3B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A21B25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A959BE">
              <w:rPr>
                <w:rFonts w:ascii="Arial" w:eastAsia="Arial" w:hAnsi="Arial" w:cs="Arial"/>
                <w:b/>
                <w:bCs/>
                <w:color w:val="000000"/>
              </w:rPr>
              <w:t xml:space="preserve"> </w:t>
            </w:r>
            <w:r w:rsidRPr="00A959BE">
              <w:rPr>
                <w:rFonts w:ascii="Arial" w:hAnsi="Arial" w:cs="Arial"/>
                <w:b/>
                <w:bCs/>
                <w:color w:val="000000"/>
              </w:rPr>
              <w:t>VALOR UNIT. (R$)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F8162A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A959BE">
              <w:rPr>
                <w:rFonts w:ascii="Arial" w:eastAsia="Arial" w:hAnsi="Arial" w:cs="Arial"/>
                <w:b/>
                <w:bCs/>
                <w:color w:val="000000"/>
              </w:rPr>
              <w:t xml:space="preserve"> </w:t>
            </w:r>
            <w:r w:rsidRPr="00A959BE">
              <w:rPr>
                <w:rFonts w:ascii="Arial" w:hAnsi="Arial" w:cs="Arial"/>
                <w:b/>
                <w:bCs/>
                <w:color w:val="000000"/>
              </w:rPr>
              <w:t>VALOR TOTAL</w:t>
            </w:r>
          </w:p>
          <w:p w14:paraId="7676F3D0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A959BE">
              <w:rPr>
                <w:rFonts w:ascii="Arial" w:hAnsi="Arial" w:cs="Arial"/>
                <w:b/>
                <w:bCs/>
                <w:color w:val="000000"/>
              </w:rPr>
              <w:t xml:space="preserve"> (R$)</w:t>
            </w:r>
          </w:p>
        </w:tc>
      </w:tr>
      <w:tr w:rsidR="00A959BE" w:rsidRPr="00A959BE" w14:paraId="113EFCD3" w14:textId="77777777" w:rsidTr="00547BDA">
        <w:trPr>
          <w:trHeight w:val="1020"/>
        </w:trPr>
        <w:tc>
          <w:tcPr>
            <w:tcW w:w="6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608F92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A959BE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6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270A304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A959BE">
              <w:rPr>
                <w:rFonts w:ascii="Arial" w:hAnsi="Arial" w:cs="Arial"/>
                <w:color w:val="000000"/>
              </w:rPr>
              <w:t>Pó de pedra, composto por produto de britagem, faixa granulométrica, 2,36mm a 4,75mm e Insumo que atenda norma do DER/PR ES-P 15/05 Item 5.1.3.2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2A952A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A959BE">
              <w:rPr>
                <w:rFonts w:ascii="Arial" w:hAnsi="Arial" w:cs="Arial"/>
                <w:color w:val="000000"/>
              </w:rPr>
              <w:t>40927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A93563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A959BE">
              <w:rPr>
                <w:rFonts w:ascii="Arial" w:hAnsi="Arial" w:cs="Arial"/>
                <w:color w:val="000000"/>
              </w:rPr>
              <w:t>3.750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71FB98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A959BE">
              <w:rPr>
                <w:rFonts w:ascii="Arial" w:hAnsi="Arial" w:cs="Arial"/>
                <w:color w:val="000000"/>
              </w:rPr>
              <w:t>Ton</w:t>
            </w:r>
          </w:p>
        </w:tc>
        <w:tc>
          <w:tcPr>
            <w:tcW w:w="133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CDCDE3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</w:rPr>
            </w:pPr>
            <w:r w:rsidRPr="00A959BE">
              <w:rPr>
                <w:rFonts w:ascii="Arial" w:hAnsi="Arial" w:cs="Arial"/>
              </w:rPr>
              <w:t>49,53</w:t>
            </w:r>
          </w:p>
        </w:tc>
        <w:tc>
          <w:tcPr>
            <w:tcW w:w="16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6044E0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</w:rPr>
            </w:pPr>
            <w:r w:rsidRPr="00A959BE">
              <w:rPr>
                <w:rFonts w:ascii="Arial" w:hAnsi="Arial" w:cs="Arial"/>
              </w:rPr>
              <w:t>185.737,50</w:t>
            </w:r>
          </w:p>
        </w:tc>
      </w:tr>
    </w:tbl>
    <w:p w14:paraId="3875EE03" w14:textId="77777777" w:rsidR="00A959BE" w:rsidRPr="00A959BE" w:rsidRDefault="00A959BE" w:rsidP="00124582">
      <w:pPr>
        <w:pStyle w:val="Standard"/>
        <w:spacing w:line="276" w:lineRule="auto"/>
        <w:jc w:val="both"/>
        <w:rPr>
          <w:rFonts w:ascii="Arial" w:hAnsi="Arial" w:cs="Arial"/>
        </w:rPr>
      </w:pPr>
    </w:p>
    <w:tbl>
      <w:tblPr>
        <w:tblW w:w="9830" w:type="dxa"/>
        <w:tblInd w:w="12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55"/>
        <w:gridCol w:w="3413"/>
        <w:gridCol w:w="1059"/>
        <w:gridCol w:w="940"/>
        <w:gridCol w:w="678"/>
        <w:gridCol w:w="1185"/>
        <w:gridCol w:w="1700"/>
      </w:tblGrid>
      <w:tr w:rsidR="00A959BE" w:rsidRPr="00A959BE" w14:paraId="1424AA37" w14:textId="77777777" w:rsidTr="00547BDA">
        <w:trPr>
          <w:trHeight w:val="300"/>
        </w:trPr>
        <w:tc>
          <w:tcPr>
            <w:tcW w:w="5327" w:type="dxa"/>
            <w:gridSpan w:val="3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F38CE3F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A959BE">
              <w:rPr>
                <w:rFonts w:ascii="Arial" w:hAnsi="Arial" w:cs="Arial"/>
                <w:b/>
                <w:bCs/>
              </w:rPr>
              <w:t>LOTE 14 – COTA DE LIVRE CONCORRÊNCIA (75%)</w:t>
            </w:r>
          </w:p>
        </w:tc>
        <w:tc>
          <w:tcPr>
            <w:tcW w:w="940" w:type="dxa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14D029A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A959BE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678" w:type="dxa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269C53B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A959BE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85" w:type="dxa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EC048DF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A959BE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700" w:type="dxa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1B83DBA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A959BE">
              <w:rPr>
                <w:rFonts w:ascii="Arial" w:hAnsi="Arial" w:cs="Arial"/>
                <w:b/>
                <w:bCs/>
              </w:rPr>
              <w:t> </w:t>
            </w:r>
          </w:p>
        </w:tc>
      </w:tr>
      <w:tr w:rsidR="00A959BE" w:rsidRPr="00A959BE" w14:paraId="273A6090" w14:textId="77777777" w:rsidTr="00547BDA">
        <w:trPr>
          <w:trHeight w:val="600"/>
        </w:trPr>
        <w:tc>
          <w:tcPr>
            <w:tcW w:w="8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A2C8D0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A959BE">
              <w:rPr>
                <w:rFonts w:ascii="Arial" w:hAnsi="Arial" w:cs="Arial"/>
                <w:b/>
                <w:bCs/>
                <w:color w:val="000000"/>
              </w:rPr>
              <w:t>ITEM</w:t>
            </w:r>
          </w:p>
        </w:tc>
        <w:tc>
          <w:tcPr>
            <w:tcW w:w="341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FEB352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A959BE">
              <w:rPr>
                <w:rFonts w:ascii="Arial" w:hAnsi="Arial" w:cs="Arial"/>
                <w:b/>
                <w:bCs/>
                <w:color w:val="000000"/>
              </w:rPr>
              <w:t>DESCRIÇÃO</w:t>
            </w:r>
          </w:p>
        </w:tc>
        <w:tc>
          <w:tcPr>
            <w:tcW w:w="105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322FDF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A959BE">
              <w:rPr>
                <w:rFonts w:ascii="Arial" w:hAnsi="Arial" w:cs="Arial"/>
                <w:b/>
                <w:bCs/>
                <w:color w:val="000000"/>
              </w:rPr>
              <w:t>CÓDIGO IPM</w:t>
            </w:r>
          </w:p>
        </w:tc>
        <w:tc>
          <w:tcPr>
            <w:tcW w:w="94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636B1C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A959BE">
              <w:rPr>
                <w:rFonts w:ascii="Arial" w:hAnsi="Arial" w:cs="Arial"/>
                <w:b/>
                <w:bCs/>
                <w:color w:val="000000"/>
              </w:rPr>
              <w:t>QUANT</w:t>
            </w:r>
          </w:p>
        </w:tc>
        <w:tc>
          <w:tcPr>
            <w:tcW w:w="6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10D6A0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A959BE">
              <w:rPr>
                <w:rFonts w:ascii="Arial" w:hAnsi="Arial" w:cs="Arial"/>
                <w:b/>
                <w:bCs/>
                <w:color w:val="000000"/>
              </w:rPr>
              <w:t>UNID</w:t>
            </w:r>
          </w:p>
        </w:tc>
        <w:tc>
          <w:tcPr>
            <w:tcW w:w="11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06C6F0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A959BE">
              <w:rPr>
                <w:rFonts w:ascii="Arial" w:eastAsia="Arial" w:hAnsi="Arial" w:cs="Arial"/>
                <w:b/>
                <w:bCs/>
                <w:color w:val="000000"/>
              </w:rPr>
              <w:t xml:space="preserve"> </w:t>
            </w:r>
            <w:r w:rsidRPr="00A959BE">
              <w:rPr>
                <w:rFonts w:ascii="Arial" w:hAnsi="Arial" w:cs="Arial"/>
                <w:b/>
                <w:bCs/>
                <w:color w:val="000000"/>
              </w:rPr>
              <w:t>VALOR UNIT. (R$)</w:t>
            </w:r>
          </w:p>
        </w:tc>
        <w:tc>
          <w:tcPr>
            <w:tcW w:w="17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0AC71E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A959BE">
              <w:rPr>
                <w:rFonts w:ascii="Arial" w:eastAsia="Arial" w:hAnsi="Arial" w:cs="Arial"/>
                <w:b/>
                <w:bCs/>
                <w:color w:val="000000"/>
              </w:rPr>
              <w:t xml:space="preserve"> </w:t>
            </w:r>
            <w:r w:rsidRPr="00A959BE">
              <w:rPr>
                <w:rFonts w:ascii="Arial" w:hAnsi="Arial" w:cs="Arial"/>
                <w:b/>
                <w:bCs/>
                <w:color w:val="000000"/>
              </w:rPr>
              <w:t>VALOR TOTAL</w:t>
            </w:r>
          </w:p>
          <w:p w14:paraId="5F85B33F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A959BE">
              <w:rPr>
                <w:rFonts w:ascii="Arial" w:hAnsi="Arial" w:cs="Arial"/>
                <w:b/>
                <w:bCs/>
                <w:color w:val="000000"/>
              </w:rPr>
              <w:t xml:space="preserve"> (R$)</w:t>
            </w:r>
          </w:p>
        </w:tc>
      </w:tr>
      <w:tr w:rsidR="00A959BE" w:rsidRPr="00A959BE" w14:paraId="48A13C80" w14:textId="77777777" w:rsidTr="00547BDA">
        <w:trPr>
          <w:trHeight w:val="855"/>
        </w:trPr>
        <w:tc>
          <w:tcPr>
            <w:tcW w:w="8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9744A4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A959BE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41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730F044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</w:rPr>
            </w:pPr>
            <w:r w:rsidRPr="00A959BE">
              <w:rPr>
                <w:rFonts w:ascii="Arial" w:hAnsi="Arial" w:cs="Arial"/>
                <w:b/>
                <w:bCs/>
              </w:rPr>
              <w:t>Pedra Marroada / Rachão:</w:t>
            </w:r>
          </w:p>
          <w:p w14:paraId="4B7E2C61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</w:rPr>
            </w:pPr>
            <w:r w:rsidRPr="00A959BE">
              <w:rPr>
                <w:rFonts w:ascii="Arial" w:hAnsi="Arial" w:cs="Arial"/>
              </w:rPr>
              <w:t>Parâmetros de avaliação física: Desempenho exigido</w:t>
            </w:r>
          </w:p>
          <w:p w14:paraId="4279709C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</w:rPr>
            </w:pPr>
            <w:r w:rsidRPr="00A959BE">
              <w:rPr>
                <w:rFonts w:ascii="Arial" w:hAnsi="Arial" w:cs="Arial"/>
              </w:rPr>
              <w:t>Material Pétreo, obtido a partir de britagem primária, apresentando diâmetro máximo: 7 a 10"</w:t>
            </w:r>
          </w:p>
          <w:p w14:paraId="47E1F5AD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</w:rPr>
            </w:pPr>
            <w:r w:rsidRPr="00A959BE">
              <w:rPr>
                <w:rFonts w:ascii="Arial" w:hAnsi="Arial" w:cs="Arial"/>
              </w:rPr>
              <w:t>- Valor obtido no ensaio à abrasão "Los Angeles" - % &lt; 50</w:t>
            </w:r>
          </w:p>
          <w:p w14:paraId="429AC1FE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A959BE">
              <w:rPr>
                <w:rFonts w:ascii="Arial" w:hAnsi="Arial" w:cs="Arial"/>
                <w:color w:val="000000"/>
              </w:rPr>
              <w:t>- Submetido a avaliação de durabilidade com solução de sulfato de sódio - % ≤ 12</w:t>
            </w:r>
          </w:p>
          <w:p w14:paraId="46110670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</w:rPr>
            </w:pPr>
            <w:r w:rsidRPr="00A959BE">
              <w:rPr>
                <w:rFonts w:ascii="Arial" w:hAnsi="Arial" w:cs="Arial"/>
              </w:rPr>
              <w:t>O material (pedra marroada) deverá ser obtido a partir de rochas ígneas graníticas.</w:t>
            </w:r>
          </w:p>
          <w:p w14:paraId="1630D660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A959BE">
              <w:rPr>
                <w:rFonts w:ascii="Arial" w:hAnsi="Arial" w:cs="Arial"/>
                <w:color w:val="000000"/>
              </w:rPr>
              <w:t>Fonte: Padronização DNER-PR - Método DNER-ME 035-049-089/94</w:t>
            </w:r>
          </w:p>
        </w:tc>
        <w:tc>
          <w:tcPr>
            <w:tcW w:w="105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9CD2A0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</w:p>
          <w:p w14:paraId="1D493558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A959BE">
              <w:rPr>
                <w:rFonts w:ascii="Arial" w:hAnsi="Arial" w:cs="Arial"/>
                <w:color w:val="000000"/>
              </w:rPr>
              <w:t>11202</w:t>
            </w:r>
          </w:p>
        </w:tc>
        <w:tc>
          <w:tcPr>
            <w:tcW w:w="94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90360E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</w:p>
          <w:p w14:paraId="63767CB1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A959BE">
              <w:rPr>
                <w:rFonts w:ascii="Arial" w:hAnsi="Arial" w:cs="Arial"/>
                <w:color w:val="000000"/>
              </w:rPr>
              <w:t>3.750</w:t>
            </w:r>
          </w:p>
        </w:tc>
        <w:tc>
          <w:tcPr>
            <w:tcW w:w="6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9A88B0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</w:p>
          <w:p w14:paraId="6A7AA179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A959BE">
              <w:rPr>
                <w:rFonts w:ascii="Arial" w:hAnsi="Arial" w:cs="Arial"/>
                <w:color w:val="000000"/>
              </w:rPr>
              <w:t>Ton</w:t>
            </w:r>
          </w:p>
        </w:tc>
        <w:tc>
          <w:tcPr>
            <w:tcW w:w="11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91A17B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</w:p>
          <w:p w14:paraId="56ECD58E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A959BE">
              <w:rPr>
                <w:rFonts w:ascii="Arial" w:hAnsi="Arial" w:cs="Arial"/>
                <w:color w:val="000000"/>
              </w:rPr>
              <w:t>42,33</w:t>
            </w:r>
          </w:p>
        </w:tc>
        <w:tc>
          <w:tcPr>
            <w:tcW w:w="170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C99BC0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</w:p>
          <w:p w14:paraId="0F68F590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A959BE">
              <w:rPr>
                <w:rFonts w:ascii="Arial" w:hAnsi="Arial" w:cs="Arial"/>
                <w:color w:val="000000"/>
              </w:rPr>
              <w:t>158.737,50</w:t>
            </w:r>
          </w:p>
        </w:tc>
      </w:tr>
      <w:tr w:rsidR="00A959BE" w:rsidRPr="00A959BE" w14:paraId="1047716B" w14:textId="77777777" w:rsidTr="00547BDA">
        <w:trPr>
          <w:trHeight w:val="300"/>
        </w:trPr>
        <w:tc>
          <w:tcPr>
            <w:tcW w:w="855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C9AD443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A959BE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3413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ACDFF69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A959BE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059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BCC165F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</w:rPr>
            </w:pPr>
            <w:r w:rsidRPr="00A959BE">
              <w:rPr>
                <w:rFonts w:ascii="Arial" w:hAnsi="Arial" w:cs="Arial"/>
              </w:rPr>
              <w:t> </w:t>
            </w:r>
          </w:p>
        </w:tc>
        <w:tc>
          <w:tcPr>
            <w:tcW w:w="940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F82E8F7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</w:rPr>
            </w:pPr>
            <w:r w:rsidRPr="00A959BE">
              <w:rPr>
                <w:rFonts w:ascii="Arial" w:hAnsi="Arial" w:cs="Arial"/>
              </w:rPr>
              <w:t> </w:t>
            </w:r>
          </w:p>
        </w:tc>
        <w:tc>
          <w:tcPr>
            <w:tcW w:w="678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C303D3F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</w:rPr>
            </w:pPr>
            <w:r w:rsidRPr="00A959BE">
              <w:rPr>
                <w:rFonts w:ascii="Arial" w:hAnsi="Arial" w:cs="Arial"/>
              </w:rPr>
              <w:t> </w:t>
            </w:r>
          </w:p>
        </w:tc>
        <w:tc>
          <w:tcPr>
            <w:tcW w:w="1185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1AA7AEB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</w:rPr>
            </w:pPr>
            <w:r w:rsidRPr="00A959BE">
              <w:rPr>
                <w:rFonts w:ascii="Arial" w:hAnsi="Arial" w:cs="Arial"/>
              </w:rPr>
              <w:t> </w:t>
            </w:r>
          </w:p>
        </w:tc>
        <w:tc>
          <w:tcPr>
            <w:tcW w:w="1700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43A6BD4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</w:rPr>
            </w:pPr>
            <w:r w:rsidRPr="00A959BE">
              <w:rPr>
                <w:rFonts w:ascii="Arial" w:hAnsi="Arial" w:cs="Arial"/>
              </w:rPr>
              <w:t> </w:t>
            </w:r>
          </w:p>
        </w:tc>
      </w:tr>
      <w:tr w:rsidR="00A959BE" w:rsidRPr="00A959BE" w14:paraId="2382EA49" w14:textId="77777777" w:rsidTr="00547BDA">
        <w:trPr>
          <w:trHeight w:val="300"/>
        </w:trPr>
        <w:tc>
          <w:tcPr>
            <w:tcW w:w="6267" w:type="dxa"/>
            <w:gridSpan w:val="4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FD6E1B3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A959BE">
              <w:rPr>
                <w:rFonts w:ascii="Arial" w:hAnsi="Arial" w:cs="Arial"/>
                <w:b/>
                <w:bCs/>
              </w:rPr>
              <w:t>LOTE 15 – COTA RESERVADA PARA ME E EPP’S (25%)</w:t>
            </w:r>
          </w:p>
        </w:tc>
        <w:tc>
          <w:tcPr>
            <w:tcW w:w="678" w:type="dxa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19D62FA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A959BE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85" w:type="dxa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DEAC737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A959BE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700" w:type="dxa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2E9843E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A959BE">
              <w:rPr>
                <w:rFonts w:ascii="Arial" w:hAnsi="Arial" w:cs="Arial"/>
                <w:b/>
                <w:bCs/>
              </w:rPr>
              <w:t> </w:t>
            </w:r>
          </w:p>
        </w:tc>
      </w:tr>
      <w:tr w:rsidR="00A959BE" w:rsidRPr="00A959BE" w14:paraId="40BA68C1" w14:textId="77777777" w:rsidTr="00547BDA">
        <w:trPr>
          <w:trHeight w:val="600"/>
        </w:trPr>
        <w:tc>
          <w:tcPr>
            <w:tcW w:w="8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62A8FD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A959BE">
              <w:rPr>
                <w:rFonts w:ascii="Arial" w:hAnsi="Arial" w:cs="Arial"/>
                <w:b/>
                <w:bCs/>
                <w:color w:val="000000"/>
              </w:rPr>
              <w:t>ITEM</w:t>
            </w:r>
          </w:p>
        </w:tc>
        <w:tc>
          <w:tcPr>
            <w:tcW w:w="341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F9F423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A959BE">
              <w:rPr>
                <w:rFonts w:ascii="Arial" w:hAnsi="Arial" w:cs="Arial"/>
                <w:b/>
                <w:bCs/>
                <w:color w:val="000000"/>
              </w:rPr>
              <w:t>DESCRIÇÃO</w:t>
            </w:r>
          </w:p>
        </w:tc>
        <w:tc>
          <w:tcPr>
            <w:tcW w:w="105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17B0DD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A959BE">
              <w:rPr>
                <w:rFonts w:ascii="Arial" w:hAnsi="Arial" w:cs="Arial"/>
                <w:b/>
                <w:bCs/>
                <w:color w:val="000000"/>
              </w:rPr>
              <w:t>CÓDIGO IPM</w:t>
            </w:r>
          </w:p>
        </w:tc>
        <w:tc>
          <w:tcPr>
            <w:tcW w:w="94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E8F96E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A959BE">
              <w:rPr>
                <w:rFonts w:ascii="Arial" w:hAnsi="Arial" w:cs="Arial"/>
                <w:b/>
                <w:bCs/>
                <w:color w:val="000000"/>
              </w:rPr>
              <w:t>QUANT</w:t>
            </w:r>
          </w:p>
        </w:tc>
        <w:tc>
          <w:tcPr>
            <w:tcW w:w="6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B5E793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A959BE">
              <w:rPr>
                <w:rFonts w:ascii="Arial" w:hAnsi="Arial" w:cs="Arial"/>
                <w:b/>
                <w:bCs/>
                <w:color w:val="000000"/>
              </w:rPr>
              <w:t>UNID</w:t>
            </w:r>
          </w:p>
        </w:tc>
        <w:tc>
          <w:tcPr>
            <w:tcW w:w="11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81BA7C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A959BE">
              <w:rPr>
                <w:rFonts w:ascii="Arial" w:eastAsia="Arial" w:hAnsi="Arial" w:cs="Arial"/>
                <w:b/>
                <w:bCs/>
                <w:color w:val="000000"/>
              </w:rPr>
              <w:t xml:space="preserve"> </w:t>
            </w:r>
            <w:r w:rsidRPr="00A959BE">
              <w:rPr>
                <w:rFonts w:ascii="Arial" w:hAnsi="Arial" w:cs="Arial"/>
                <w:b/>
                <w:bCs/>
                <w:color w:val="000000"/>
              </w:rPr>
              <w:t>VALOR UNIT. (R$)</w:t>
            </w:r>
          </w:p>
        </w:tc>
        <w:tc>
          <w:tcPr>
            <w:tcW w:w="17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DBF6D8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A959BE">
              <w:rPr>
                <w:rFonts w:ascii="Arial" w:eastAsia="Arial" w:hAnsi="Arial" w:cs="Arial"/>
                <w:b/>
                <w:bCs/>
                <w:color w:val="000000"/>
              </w:rPr>
              <w:t xml:space="preserve"> </w:t>
            </w:r>
            <w:r w:rsidRPr="00A959BE">
              <w:rPr>
                <w:rFonts w:ascii="Arial" w:hAnsi="Arial" w:cs="Arial"/>
                <w:b/>
                <w:bCs/>
                <w:color w:val="000000"/>
              </w:rPr>
              <w:t>VALOR TOTAL</w:t>
            </w:r>
          </w:p>
          <w:p w14:paraId="2B99A778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A959BE">
              <w:rPr>
                <w:rFonts w:ascii="Arial" w:hAnsi="Arial" w:cs="Arial"/>
                <w:b/>
                <w:bCs/>
                <w:color w:val="000000"/>
              </w:rPr>
              <w:t xml:space="preserve"> (R$)</w:t>
            </w:r>
          </w:p>
        </w:tc>
      </w:tr>
      <w:tr w:rsidR="00A959BE" w:rsidRPr="00A959BE" w14:paraId="644B50AF" w14:textId="77777777" w:rsidTr="00547BDA">
        <w:trPr>
          <w:trHeight w:val="855"/>
        </w:trPr>
        <w:tc>
          <w:tcPr>
            <w:tcW w:w="8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519CDD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A959BE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41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7FBA194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</w:rPr>
            </w:pPr>
            <w:r w:rsidRPr="00A959BE">
              <w:rPr>
                <w:rFonts w:ascii="Arial" w:hAnsi="Arial" w:cs="Arial"/>
                <w:b/>
                <w:bCs/>
              </w:rPr>
              <w:t>Pedra Marroada / Rachão:</w:t>
            </w:r>
          </w:p>
          <w:p w14:paraId="4B7275B2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</w:rPr>
            </w:pPr>
            <w:r w:rsidRPr="00A959BE">
              <w:rPr>
                <w:rFonts w:ascii="Arial" w:hAnsi="Arial" w:cs="Arial"/>
              </w:rPr>
              <w:t>Parâmetros de avaliação física:</w:t>
            </w:r>
          </w:p>
          <w:p w14:paraId="0119F9B8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</w:rPr>
            </w:pPr>
            <w:r w:rsidRPr="00A959BE">
              <w:rPr>
                <w:rFonts w:ascii="Arial" w:hAnsi="Arial" w:cs="Arial"/>
              </w:rPr>
              <w:t>- Desempenho exigido</w:t>
            </w:r>
          </w:p>
          <w:p w14:paraId="5C8DC954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</w:rPr>
            </w:pPr>
            <w:r w:rsidRPr="00A959BE">
              <w:rPr>
                <w:rFonts w:ascii="Arial" w:hAnsi="Arial" w:cs="Arial"/>
              </w:rPr>
              <w:t>Material Pétreo, obtido a partir de britagem primária, apresentando diâmetro máximo: 7 a 10"</w:t>
            </w:r>
          </w:p>
          <w:p w14:paraId="46719247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</w:rPr>
            </w:pPr>
            <w:r w:rsidRPr="00A959BE">
              <w:rPr>
                <w:rFonts w:ascii="Arial" w:hAnsi="Arial" w:cs="Arial"/>
              </w:rPr>
              <w:t>- Valor obtido no ensaio à abrasão "Los Angeles" - % &lt; 50</w:t>
            </w:r>
          </w:p>
          <w:p w14:paraId="0E058F47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A959BE">
              <w:rPr>
                <w:rFonts w:ascii="Arial" w:hAnsi="Arial" w:cs="Arial"/>
                <w:color w:val="000000"/>
              </w:rPr>
              <w:t>- Submetido a avaliação de durabilidade com solução de sulfato de sódio - % ≤ 12</w:t>
            </w:r>
          </w:p>
          <w:p w14:paraId="06565656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</w:rPr>
            </w:pPr>
            <w:r w:rsidRPr="00A959BE">
              <w:rPr>
                <w:rFonts w:ascii="Arial" w:hAnsi="Arial" w:cs="Arial"/>
              </w:rPr>
              <w:t>O material (pedra marroada) deverá ser obtido a partir de rochas ígneas graníticas.</w:t>
            </w:r>
          </w:p>
          <w:p w14:paraId="393AD5EB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A959BE">
              <w:rPr>
                <w:rFonts w:ascii="Arial" w:hAnsi="Arial" w:cs="Arial"/>
                <w:color w:val="000000"/>
              </w:rPr>
              <w:t>Fonte: Padronização DNER-PR - Método DNER-ME 035-049-089/94</w:t>
            </w:r>
          </w:p>
        </w:tc>
        <w:tc>
          <w:tcPr>
            <w:tcW w:w="105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2D6673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A959BE">
              <w:rPr>
                <w:rFonts w:ascii="Arial" w:hAnsi="Arial" w:cs="Arial"/>
                <w:color w:val="000000"/>
              </w:rPr>
              <w:t>11.202</w:t>
            </w:r>
          </w:p>
        </w:tc>
        <w:tc>
          <w:tcPr>
            <w:tcW w:w="94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C00797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A959BE">
              <w:rPr>
                <w:rFonts w:ascii="Arial" w:hAnsi="Arial" w:cs="Arial"/>
                <w:color w:val="000000"/>
              </w:rPr>
              <w:t>1.250</w:t>
            </w:r>
          </w:p>
        </w:tc>
        <w:tc>
          <w:tcPr>
            <w:tcW w:w="6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F02671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A959BE">
              <w:rPr>
                <w:rFonts w:ascii="Arial" w:hAnsi="Arial" w:cs="Arial"/>
                <w:color w:val="000000"/>
              </w:rPr>
              <w:t>Ton</w:t>
            </w:r>
          </w:p>
        </w:tc>
        <w:tc>
          <w:tcPr>
            <w:tcW w:w="11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FF76D3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A959BE">
              <w:rPr>
                <w:rFonts w:ascii="Arial" w:hAnsi="Arial" w:cs="Arial"/>
                <w:color w:val="000000"/>
              </w:rPr>
              <w:t>42,33</w:t>
            </w:r>
          </w:p>
        </w:tc>
        <w:tc>
          <w:tcPr>
            <w:tcW w:w="17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7E31DA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color w:val="000000"/>
                <w:shd w:val="clear" w:color="FFFFFF" w:fill="D9D9D9"/>
              </w:rPr>
            </w:pPr>
            <w:r w:rsidRPr="00A959BE">
              <w:rPr>
                <w:rFonts w:ascii="Arial" w:hAnsi="Arial" w:cs="Arial"/>
                <w:color w:val="000000"/>
                <w:shd w:val="clear" w:color="FFFFFF" w:fill="FFFFFF"/>
              </w:rPr>
              <w:t>52.912,50</w:t>
            </w:r>
          </w:p>
        </w:tc>
      </w:tr>
      <w:tr w:rsidR="00A959BE" w:rsidRPr="00A959BE" w14:paraId="65CF65B0" w14:textId="77777777" w:rsidTr="00547BDA">
        <w:trPr>
          <w:trHeight w:val="300"/>
        </w:trPr>
        <w:tc>
          <w:tcPr>
            <w:tcW w:w="855" w:type="dxa"/>
            <w:tcBorders>
              <w:top w:val="single" w:sz="4" w:space="0" w:color="000000"/>
              <w:bottom w:val="single" w:sz="4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633745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  <w:i/>
                <w:iCs/>
              </w:rPr>
            </w:pPr>
            <w:r w:rsidRPr="00A959BE">
              <w:rPr>
                <w:rFonts w:ascii="Arial" w:hAnsi="Arial" w:cs="Arial"/>
                <w:b/>
                <w:bCs/>
                <w:i/>
                <w:iCs/>
              </w:rPr>
              <w:t> </w:t>
            </w:r>
          </w:p>
        </w:tc>
        <w:tc>
          <w:tcPr>
            <w:tcW w:w="3413" w:type="dxa"/>
            <w:tcBorders>
              <w:top w:val="single" w:sz="4" w:space="0" w:color="000000"/>
              <w:bottom w:val="single" w:sz="4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4C28E8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A959BE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059" w:type="dxa"/>
            <w:tcBorders>
              <w:top w:val="single" w:sz="4" w:space="0" w:color="000000"/>
              <w:bottom w:val="single" w:sz="4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CA3A20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A959BE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940" w:type="dxa"/>
            <w:tcBorders>
              <w:top w:val="single" w:sz="4" w:space="0" w:color="000000"/>
              <w:bottom w:val="single" w:sz="4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24C267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A959BE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678" w:type="dxa"/>
            <w:tcBorders>
              <w:top w:val="single" w:sz="4" w:space="0" w:color="000000"/>
              <w:bottom w:val="single" w:sz="4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42CF18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A959BE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85" w:type="dxa"/>
            <w:tcBorders>
              <w:top w:val="single" w:sz="4" w:space="0" w:color="000000"/>
              <w:bottom w:val="single" w:sz="4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0FB84A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A959BE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700" w:type="dxa"/>
            <w:tcBorders>
              <w:top w:val="single" w:sz="4" w:space="0" w:color="000000"/>
              <w:bottom w:val="single" w:sz="4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1DD05D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A959BE">
              <w:rPr>
                <w:rFonts w:ascii="Arial" w:hAnsi="Arial" w:cs="Arial"/>
                <w:b/>
                <w:bCs/>
              </w:rPr>
              <w:t> </w:t>
            </w:r>
          </w:p>
        </w:tc>
      </w:tr>
      <w:tr w:rsidR="00A959BE" w:rsidRPr="00A959BE" w14:paraId="431D6C5F" w14:textId="77777777" w:rsidTr="00547BDA">
        <w:trPr>
          <w:trHeight w:val="360"/>
        </w:trPr>
        <w:tc>
          <w:tcPr>
            <w:tcW w:w="983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7CEBF9" w14:textId="77777777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  <w:b/>
                <w:bCs/>
                <w:i/>
                <w:iCs/>
              </w:rPr>
            </w:pPr>
            <w:r w:rsidRPr="00A959BE">
              <w:rPr>
                <w:rFonts w:ascii="Arial" w:hAnsi="Arial" w:cs="Arial"/>
                <w:b/>
                <w:bCs/>
                <w:i/>
                <w:iCs/>
              </w:rPr>
              <w:t> </w:t>
            </w:r>
          </w:p>
          <w:p w14:paraId="3375A3E6" w14:textId="6632F02C" w:rsidR="00A959BE" w:rsidRPr="00A959BE" w:rsidRDefault="00A959BE" w:rsidP="00124582">
            <w:pPr>
              <w:pStyle w:val="Standard"/>
              <w:spacing w:line="276" w:lineRule="auto"/>
              <w:jc w:val="both"/>
              <w:rPr>
                <w:rFonts w:ascii="Arial" w:hAnsi="Arial" w:cs="Arial"/>
              </w:rPr>
            </w:pPr>
            <w:r w:rsidRPr="00A959BE">
              <w:rPr>
                <w:rFonts w:ascii="Arial" w:hAnsi="Arial" w:cs="Arial"/>
                <w:b/>
                <w:bCs/>
                <w:i/>
                <w:iCs/>
              </w:rPr>
              <w:t xml:space="preserve">       TOTAL GERAL LOTES 1 a 15 ... </w:t>
            </w:r>
            <w:r w:rsidR="00124582">
              <w:rPr>
                <w:rFonts w:ascii="Arial" w:hAnsi="Arial" w:cs="Arial"/>
                <w:b/>
                <w:bCs/>
                <w:i/>
                <w:iCs/>
              </w:rPr>
              <w:t xml:space="preserve">                                                                                 </w:t>
            </w:r>
            <w:r w:rsidRPr="00A959BE">
              <w:rPr>
                <w:rFonts w:ascii="Arial" w:hAnsi="Arial" w:cs="Arial"/>
                <w:b/>
                <w:bCs/>
                <w:color w:val="000000"/>
              </w:rPr>
              <w:t xml:space="preserve">  </w:t>
            </w:r>
            <w:r w:rsidRPr="00A959BE">
              <w:rPr>
                <w:rFonts w:ascii="Arial" w:hAnsi="Arial" w:cs="Arial"/>
                <w:b/>
                <w:bCs/>
                <w:highlight w:val="yellow"/>
              </w:rPr>
              <w:t>R$ 6.418.231,00.</w:t>
            </w:r>
          </w:p>
        </w:tc>
      </w:tr>
    </w:tbl>
    <w:p w14:paraId="27901062" w14:textId="495FD3A8" w:rsidR="00BB3652" w:rsidRPr="00A959BE" w:rsidRDefault="00AE6470" w:rsidP="00124582">
      <w:pPr>
        <w:spacing w:before="120" w:after="120"/>
        <w:jc w:val="both"/>
        <w:rPr>
          <w:rFonts w:ascii="Arial" w:eastAsia="Arial" w:hAnsi="Arial" w:cs="Arial"/>
          <w:b/>
          <w:bCs/>
        </w:rPr>
      </w:pPr>
      <w:r w:rsidRPr="00A959BE">
        <w:rPr>
          <w:rFonts w:ascii="Arial" w:eastAsia="Arial" w:hAnsi="Arial" w:cs="Arial"/>
          <w:b/>
          <w:bCs/>
        </w:rPr>
        <w:t xml:space="preserve"> </w:t>
      </w:r>
    </w:p>
    <w:p w14:paraId="759DB841" w14:textId="77777777" w:rsidR="00A959BE" w:rsidRPr="00A959BE" w:rsidRDefault="00A959BE" w:rsidP="00124582">
      <w:pPr>
        <w:spacing w:before="120" w:after="120"/>
        <w:jc w:val="both"/>
        <w:rPr>
          <w:rFonts w:ascii="Arial" w:eastAsia="Arial" w:hAnsi="Arial" w:cs="Arial"/>
          <w:b/>
          <w:bCs/>
        </w:rPr>
      </w:pPr>
    </w:p>
    <w:p w14:paraId="4A0AFAFC" w14:textId="53741680" w:rsidR="002D0B19" w:rsidRPr="00A959BE" w:rsidRDefault="002D0B19" w:rsidP="00124582">
      <w:pPr>
        <w:spacing w:before="120" w:after="120"/>
        <w:jc w:val="both"/>
        <w:rPr>
          <w:rFonts w:ascii="Arial" w:eastAsia="Arial" w:hAnsi="Arial" w:cs="Arial"/>
        </w:rPr>
      </w:pPr>
    </w:p>
    <w:tbl>
      <w:tblPr>
        <w:tblW w:w="5000" w:type="pct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9012"/>
      </w:tblGrid>
      <w:tr w:rsidR="00C53BCD" w:rsidRPr="00A959BE" w14:paraId="2767C7A3" w14:textId="77777777" w:rsidTr="00326ADA">
        <w:tc>
          <w:tcPr>
            <w:tcW w:w="9012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D9D9D9"/>
            <w:vAlign w:val="center"/>
          </w:tcPr>
          <w:p w14:paraId="2DA82A34" w14:textId="7486621E" w:rsidR="00C53BCD" w:rsidRPr="00A959BE" w:rsidRDefault="00C53BCD" w:rsidP="00124582">
            <w:pPr>
              <w:pStyle w:val="PargrafodaLista"/>
              <w:numPr>
                <w:ilvl w:val="3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before="120" w:after="120"/>
              <w:ind w:left="49" w:firstLine="4"/>
              <w:jc w:val="both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A959BE">
              <w:rPr>
                <w:rFonts w:ascii="Arial" w:hAnsi="Arial" w:cs="Arial"/>
                <w:b/>
                <w:bCs/>
                <w:sz w:val="20"/>
                <w:szCs w:val="20"/>
              </w:rPr>
              <w:t>Escolha da solução</w:t>
            </w:r>
          </w:p>
        </w:tc>
      </w:tr>
    </w:tbl>
    <w:p w14:paraId="0B00A6BD" w14:textId="416268A9" w:rsidR="00AD0838" w:rsidRPr="00A959BE" w:rsidRDefault="00733003" w:rsidP="00124582">
      <w:pPr>
        <w:spacing w:before="120" w:after="120"/>
        <w:jc w:val="both"/>
        <w:rPr>
          <w:rFonts w:ascii="Arial" w:eastAsia="Arial" w:hAnsi="Arial" w:cs="Arial"/>
        </w:rPr>
      </w:pPr>
      <w:r w:rsidRPr="00A959BE">
        <w:rPr>
          <w:rFonts w:ascii="Arial" w:hAnsi="Arial" w:cs="Arial"/>
          <w:color w:val="000000"/>
        </w:rPr>
        <w:t>Considerando a imprevisibilidade da necessidade, devido a variação de motivos e causas, considera-se que p</w:t>
      </w:r>
      <w:r w:rsidR="009F2179" w:rsidRPr="00A959BE">
        <w:rPr>
          <w:rFonts w:ascii="Arial" w:hAnsi="Arial" w:cs="Arial"/>
          <w:color w:val="000000"/>
        </w:rPr>
        <w:t>ara atender a</w:t>
      </w:r>
      <w:r w:rsidR="00066506" w:rsidRPr="00A959BE">
        <w:rPr>
          <w:rFonts w:ascii="Arial" w:hAnsi="Arial" w:cs="Arial"/>
          <w:color w:val="000000"/>
        </w:rPr>
        <w:t xml:space="preserve"> demanda d</w:t>
      </w:r>
      <w:r w:rsidR="009F2179" w:rsidRPr="00A959BE">
        <w:rPr>
          <w:rFonts w:ascii="Arial" w:hAnsi="Arial" w:cs="Arial"/>
          <w:color w:val="000000"/>
        </w:rPr>
        <w:t>e</w:t>
      </w:r>
      <w:r w:rsidR="00066506" w:rsidRPr="00A959BE">
        <w:rPr>
          <w:rFonts w:ascii="Arial" w:hAnsi="Arial" w:cs="Arial"/>
          <w:color w:val="000000"/>
        </w:rPr>
        <w:t xml:space="preserve"> </w:t>
      </w:r>
      <w:r w:rsidR="00AD0838" w:rsidRPr="00A959BE">
        <w:rPr>
          <w:rFonts w:ascii="Arial" w:hAnsi="Arial" w:cs="Arial"/>
          <w:color w:val="000000"/>
        </w:rPr>
        <w:t>fornecimento de materiais de</w:t>
      </w:r>
      <w:r w:rsidR="00A959BE">
        <w:rPr>
          <w:rFonts w:ascii="Arial" w:hAnsi="Arial" w:cs="Arial"/>
          <w:color w:val="000000"/>
        </w:rPr>
        <w:t xml:space="preserve"> agregados </w:t>
      </w:r>
      <w:r w:rsidR="00AD0838" w:rsidRPr="00A959BE">
        <w:rPr>
          <w:rFonts w:ascii="Arial" w:hAnsi="Arial" w:cs="Arial"/>
          <w:color w:val="000000"/>
        </w:rPr>
        <w:t xml:space="preserve">diversos para conservação, recuperação, manutenção e reparos, preventivos e corretivos </w:t>
      </w:r>
      <w:r w:rsidR="00A959BE">
        <w:rPr>
          <w:rFonts w:ascii="Arial" w:hAnsi="Arial" w:cs="Arial"/>
          <w:color w:val="000000"/>
        </w:rPr>
        <w:t xml:space="preserve">da vias de Colombo, </w:t>
      </w:r>
      <w:r w:rsidR="00AD0838" w:rsidRPr="00A959BE">
        <w:rPr>
          <w:rFonts w:ascii="Arial" w:hAnsi="Arial" w:cs="Arial"/>
          <w:color w:val="000000"/>
        </w:rPr>
        <w:t xml:space="preserve">a melhor solução encontrada é </w:t>
      </w:r>
      <w:r w:rsidR="00A959BE" w:rsidRPr="00C776E3">
        <w:rPr>
          <w:rFonts w:ascii="Arial" w:eastAsia="Arial" w:hAnsi="Arial" w:cs="Arial"/>
        </w:rPr>
        <w:t>a</w:t>
      </w:r>
      <w:r w:rsidR="00A959BE" w:rsidRPr="00C776E3">
        <w:rPr>
          <w:rFonts w:ascii="Arial" w:eastAsia="Arial" w:hAnsi="Arial" w:cs="Arial"/>
          <w:b/>
        </w:rPr>
        <w:t xml:space="preserve"> Contratação de empresa especializada para fornecimento de Agregados de Granito e Calcário, em diversas granulometrias, para operacionalização da Usina de Asfalto - com o intuito de fabricar Concreto Betuminoso Usinado a quente faixas “C” e “F”, para manutenção e execução de obras de pavimentação em vias públicas municipais,</w:t>
      </w:r>
      <w:r w:rsidR="00A959BE" w:rsidRPr="00A959BE">
        <w:rPr>
          <w:rFonts w:ascii="Arial" w:eastAsia="Arial" w:hAnsi="Arial" w:cs="Arial"/>
          <w:b/>
        </w:rPr>
        <w:t xml:space="preserve"> bem como a manutenção das vias urbanas e rurais do município, </w:t>
      </w:r>
      <w:r w:rsidR="00A959BE" w:rsidRPr="00C776E3">
        <w:rPr>
          <w:rFonts w:ascii="Arial" w:eastAsia="Arial" w:hAnsi="Arial" w:cs="Arial"/>
          <w:b/>
        </w:rPr>
        <w:t>conforme quantidades e especificações constantes neste termo de referência</w:t>
      </w:r>
      <w:r w:rsidR="00A959BE" w:rsidRPr="00C776E3">
        <w:rPr>
          <w:rFonts w:ascii="Arial" w:eastAsia="Arial" w:hAnsi="Arial" w:cs="Arial"/>
        </w:rPr>
        <w:t xml:space="preserve">, </w:t>
      </w:r>
      <w:r w:rsidR="00A959BE" w:rsidRPr="00C776E3">
        <w:rPr>
          <w:rFonts w:ascii="Arial" w:eastAsia="Arial" w:hAnsi="Arial" w:cs="Arial"/>
          <w:b/>
        </w:rPr>
        <w:t>é a mais viável vantajosa ao município</w:t>
      </w:r>
      <w:r w:rsidR="00A959BE" w:rsidRPr="00A959BE">
        <w:rPr>
          <w:rFonts w:ascii="Arial" w:eastAsia="Arial" w:hAnsi="Arial" w:cs="Arial"/>
          <w:b/>
        </w:rPr>
        <w:t>, agrega-se ainda, o fato que os materiais serão adquiridos diretamente das pedreiras, eliminando o atravessador, aliados ao custo do frete que será suportado pela contratante.</w:t>
      </w:r>
      <w:r w:rsidR="00A959BE" w:rsidRPr="00C776E3">
        <w:rPr>
          <w:rFonts w:ascii="Arial" w:eastAsia="Arial" w:hAnsi="Arial" w:cs="Arial"/>
        </w:rPr>
        <w:t xml:space="preserve"> </w:t>
      </w:r>
    </w:p>
    <w:p w14:paraId="0BF45D0E" w14:textId="53B3F495" w:rsidR="00D44F55" w:rsidRPr="00A959BE" w:rsidRDefault="007A6222" w:rsidP="0012458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/>
        <w:jc w:val="both"/>
        <w:rPr>
          <w:rFonts w:ascii="Arial" w:hAnsi="Arial" w:cs="Arial"/>
          <w:color w:val="000000"/>
        </w:rPr>
      </w:pPr>
      <w:r w:rsidRPr="00A959BE">
        <w:rPr>
          <w:rFonts w:ascii="Arial" w:eastAsia="Arial" w:hAnsi="Arial" w:cs="Arial"/>
        </w:rPr>
        <w:t>Esta solução apresentada é a que melhor se enquadra para atendimento da demanda por ser ampla no quesito de relação de itens, pois abrange a maior variedade de itens, com possibilidade de fornecimento</w:t>
      </w:r>
      <w:r w:rsidR="00A959BE">
        <w:rPr>
          <w:rFonts w:ascii="Arial" w:eastAsia="Arial" w:hAnsi="Arial" w:cs="Arial"/>
        </w:rPr>
        <w:t xml:space="preserve"> direto do produtor, no caso em tela as pedreiras que beneficiam e britam o material de rocha.</w:t>
      </w:r>
      <w:r w:rsidRPr="00A959BE">
        <w:rPr>
          <w:rFonts w:ascii="Arial" w:eastAsia="Arial" w:hAnsi="Arial" w:cs="Arial"/>
        </w:rPr>
        <w:t xml:space="preserve"> </w:t>
      </w:r>
    </w:p>
    <w:p w14:paraId="28CB9300" w14:textId="77777777" w:rsidR="006E3009" w:rsidRPr="00A959BE" w:rsidRDefault="006E3009" w:rsidP="00124582">
      <w:pPr>
        <w:pStyle w:val="Default"/>
        <w:shd w:val="clear" w:color="auto" w:fill="7F7F7F" w:themeFill="text1" w:themeFillTint="80"/>
        <w:tabs>
          <w:tab w:val="left" w:pos="284"/>
        </w:tabs>
        <w:spacing w:before="120" w:after="120"/>
        <w:jc w:val="both"/>
        <w:rPr>
          <w:rFonts w:ascii="Arial" w:hAnsi="Arial" w:cs="Arial"/>
          <w:b/>
          <w:bCs/>
          <w:color w:val="FFFFFF" w:themeColor="background1"/>
          <w:sz w:val="20"/>
          <w:szCs w:val="20"/>
        </w:rPr>
      </w:pPr>
      <w:r w:rsidRPr="00A959BE">
        <w:rPr>
          <w:rFonts w:ascii="Arial" w:hAnsi="Arial" w:cs="Arial"/>
          <w:b/>
          <w:bCs/>
          <w:color w:val="FFFFFF" w:themeColor="background1"/>
          <w:sz w:val="20"/>
          <w:szCs w:val="20"/>
        </w:rPr>
        <w:t>IV – DETALHAMENTO DA SOLUÇÃO ESCOLHIDA</w:t>
      </w:r>
    </w:p>
    <w:tbl>
      <w:tblPr>
        <w:tblW w:w="5000" w:type="pct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9012"/>
      </w:tblGrid>
      <w:tr w:rsidR="004D59B9" w:rsidRPr="00A959BE" w14:paraId="5BE9E178" w14:textId="77777777" w:rsidTr="000E7367">
        <w:tc>
          <w:tcPr>
            <w:tcW w:w="9012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D9D9D9"/>
            <w:vAlign w:val="center"/>
          </w:tcPr>
          <w:p w14:paraId="53ED913E" w14:textId="6EED4447" w:rsidR="004D59B9" w:rsidRPr="00A959BE" w:rsidRDefault="004D59B9" w:rsidP="00124582">
            <w:pPr>
              <w:pStyle w:val="PargrafodaLista"/>
              <w:numPr>
                <w:ilvl w:val="3"/>
                <w:numId w:val="2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before="120" w:after="120"/>
              <w:ind w:left="0" w:firstLine="11"/>
              <w:jc w:val="both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A959BE">
              <w:rPr>
                <w:rFonts w:ascii="Arial" w:hAnsi="Arial" w:cs="Arial"/>
                <w:b/>
                <w:bCs/>
                <w:sz w:val="20"/>
                <w:szCs w:val="20"/>
              </w:rPr>
              <w:t>Descrição da solução como um todo</w:t>
            </w:r>
          </w:p>
        </w:tc>
      </w:tr>
    </w:tbl>
    <w:p w14:paraId="7EE55CB8" w14:textId="15ACD2CC" w:rsidR="00752528" w:rsidRPr="00A959BE" w:rsidRDefault="00752528" w:rsidP="00124582">
      <w:pPr>
        <w:tabs>
          <w:tab w:val="left" w:pos="284"/>
        </w:tabs>
        <w:spacing w:before="120" w:after="120"/>
        <w:jc w:val="both"/>
        <w:rPr>
          <w:rFonts w:ascii="Arial" w:hAnsi="Arial" w:cs="Arial"/>
          <w:color w:val="000000"/>
        </w:rPr>
      </w:pPr>
      <w:r w:rsidRPr="00A959BE">
        <w:rPr>
          <w:rFonts w:ascii="Arial" w:hAnsi="Arial" w:cs="Arial"/>
          <w:b/>
          <w:bCs/>
          <w:color w:val="000000"/>
        </w:rPr>
        <w:t xml:space="preserve">Fundamento jurídico: </w:t>
      </w:r>
      <w:r w:rsidRPr="00A959BE">
        <w:rPr>
          <w:rFonts w:ascii="Arial" w:hAnsi="Arial" w:cs="Arial"/>
          <w:color w:val="000000"/>
        </w:rPr>
        <w:t>Descrição da solução como um todo, inclusive das exigências relacionadas à manutenção e à assistência técnica, quando for o caso (inciso VII do § 1° do art. 18 da Lei</w:t>
      </w:r>
      <w:r w:rsidR="008D10B6" w:rsidRPr="00A959BE">
        <w:rPr>
          <w:rFonts w:ascii="Arial" w:hAnsi="Arial" w:cs="Arial"/>
          <w:color w:val="000000"/>
        </w:rPr>
        <w:t xml:space="preserve"> nº</w:t>
      </w:r>
      <w:r w:rsidRPr="00A959BE">
        <w:rPr>
          <w:rFonts w:ascii="Arial" w:hAnsi="Arial" w:cs="Arial"/>
          <w:color w:val="000000"/>
        </w:rPr>
        <w:t xml:space="preserve"> 14.133/21</w:t>
      </w:r>
      <w:r w:rsidR="00125749" w:rsidRPr="00A959BE">
        <w:rPr>
          <w:rFonts w:ascii="Arial" w:hAnsi="Arial" w:cs="Arial"/>
          <w:color w:val="000000"/>
        </w:rPr>
        <w:t xml:space="preserve"> e inciso VII do art. 81 do Decreto Municipal nº 47/2024</w:t>
      </w:r>
      <w:r w:rsidRPr="00A959BE">
        <w:rPr>
          <w:rFonts w:ascii="Arial" w:hAnsi="Arial" w:cs="Arial"/>
          <w:color w:val="000000"/>
        </w:rPr>
        <w:t>).</w:t>
      </w:r>
    </w:p>
    <w:p w14:paraId="4BDB6007" w14:textId="612BCF36" w:rsidR="00A959BE" w:rsidRPr="00A959BE" w:rsidRDefault="00C95CD8" w:rsidP="00124582">
      <w:pPr>
        <w:pStyle w:val="Default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959BE">
        <w:rPr>
          <w:rFonts w:ascii="Arial" w:hAnsi="Arial" w:cs="Arial"/>
          <w:sz w:val="20"/>
          <w:szCs w:val="20"/>
        </w:rPr>
        <w:t>Contratação de empresa especializada para fornecimento por meio de sistema auxiliar de registro de preços – m</w:t>
      </w:r>
      <w:r w:rsidR="00A959BE">
        <w:rPr>
          <w:rFonts w:ascii="Arial" w:hAnsi="Arial" w:cs="Arial"/>
          <w:sz w:val="20"/>
          <w:szCs w:val="20"/>
        </w:rPr>
        <w:t>enor preço por item</w:t>
      </w:r>
      <w:r w:rsidRPr="00A959BE">
        <w:rPr>
          <w:rFonts w:ascii="Arial" w:hAnsi="Arial" w:cs="Arial"/>
          <w:sz w:val="20"/>
          <w:szCs w:val="20"/>
        </w:rPr>
        <w:t xml:space="preserve"> de materiais </w:t>
      </w:r>
      <w:r w:rsidR="00A959BE">
        <w:rPr>
          <w:rFonts w:ascii="Arial" w:hAnsi="Arial" w:cs="Arial"/>
          <w:sz w:val="20"/>
          <w:szCs w:val="20"/>
        </w:rPr>
        <w:t xml:space="preserve">que serão fornecidos </w:t>
      </w:r>
      <w:r w:rsidR="00A959BE" w:rsidRPr="00A959BE">
        <w:rPr>
          <w:rFonts w:ascii="Arial" w:hAnsi="Arial" w:cs="Arial"/>
          <w:sz w:val="20"/>
          <w:szCs w:val="20"/>
        </w:rPr>
        <w:t>por meio de Registro de Preços de Agregados de Granito e Calcário, em diversas granulometrias, incluindo transporte, para manutenção de vias rurais, urbanas e obras de pavimentação, conforme quantidades e especificações constantes neste termo de referência, visando a qualidade e a manutenção constante das vias urbanas e rurais da Cidade de Colombo.</w:t>
      </w:r>
    </w:p>
    <w:tbl>
      <w:tblPr>
        <w:tblW w:w="5000" w:type="pct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9012"/>
      </w:tblGrid>
      <w:tr w:rsidR="004D59B9" w:rsidRPr="00A959BE" w14:paraId="6FDC4275" w14:textId="77777777" w:rsidTr="000E7367">
        <w:tc>
          <w:tcPr>
            <w:tcW w:w="9012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D9D9D9"/>
            <w:vAlign w:val="center"/>
          </w:tcPr>
          <w:p w14:paraId="5E86AE5E" w14:textId="738DEDFC" w:rsidR="004D59B9" w:rsidRPr="00A959BE" w:rsidRDefault="004D59B9" w:rsidP="00124582">
            <w:pPr>
              <w:pStyle w:val="PargrafodaLista"/>
              <w:numPr>
                <w:ilvl w:val="0"/>
                <w:numId w:val="2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before="120" w:after="120"/>
              <w:ind w:left="0" w:firstLine="0"/>
              <w:jc w:val="both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A959BE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Justificativas para o parcelamento ou não da </w:t>
            </w:r>
            <w:r w:rsidRPr="00A959BE">
              <w:rPr>
                <w:rFonts w:ascii="Arial" w:eastAsia="Arial" w:hAnsi="Arial" w:cs="Arial"/>
                <w:b/>
                <w:bCs/>
                <w:sz w:val="20"/>
                <w:szCs w:val="20"/>
              </w:rPr>
              <w:t>contratação</w:t>
            </w:r>
          </w:p>
        </w:tc>
      </w:tr>
    </w:tbl>
    <w:p w14:paraId="28E1B132" w14:textId="0E1B899C" w:rsidR="00752528" w:rsidRPr="00A959BE" w:rsidRDefault="005F04D9" w:rsidP="00124582">
      <w:pPr>
        <w:spacing w:before="120" w:after="120"/>
        <w:jc w:val="both"/>
        <w:rPr>
          <w:rFonts w:ascii="Arial" w:hAnsi="Arial" w:cs="Arial"/>
          <w:color w:val="000000"/>
        </w:rPr>
      </w:pPr>
      <w:r w:rsidRPr="00A959BE">
        <w:rPr>
          <w:rFonts w:ascii="Arial" w:hAnsi="Arial" w:cs="Arial"/>
          <w:b/>
          <w:bCs/>
          <w:color w:val="000000"/>
        </w:rPr>
        <w:t>Fundamento jurídico</w:t>
      </w:r>
      <w:r w:rsidR="00752528" w:rsidRPr="00A959BE">
        <w:rPr>
          <w:rFonts w:ascii="Arial" w:hAnsi="Arial" w:cs="Arial"/>
          <w:b/>
          <w:bCs/>
          <w:color w:val="000000"/>
        </w:rPr>
        <w:t xml:space="preserve">: </w:t>
      </w:r>
      <w:r w:rsidR="00752528" w:rsidRPr="00A959BE">
        <w:rPr>
          <w:rFonts w:ascii="Arial" w:hAnsi="Arial" w:cs="Arial"/>
          <w:color w:val="000000"/>
        </w:rPr>
        <w:t>Justificativas para o parcelamento ou não da solução (inciso VIII do § 1° do art. 18 da Lei</w:t>
      </w:r>
      <w:r w:rsidR="00701835" w:rsidRPr="00A959BE">
        <w:rPr>
          <w:rFonts w:ascii="Arial" w:hAnsi="Arial" w:cs="Arial"/>
          <w:color w:val="000000"/>
        </w:rPr>
        <w:t xml:space="preserve"> n°</w:t>
      </w:r>
      <w:r w:rsidR="00752528" w:rsidRPr="00A959BE">
        <w:rPr>
          <w:rFonts w:ascii="Arial" w:hAnsi="Arial" w:cs="Arial"/>
          <w:color w:val="000000"/>
        </w:rPr>
        <w:t xml:space="preserve"> 14.133/21</w:t>
      </w:r>
      <w:r w:rsidR="005540D9" w:rsidRPr="00A959BE">
        <w:rPr>
          <w:rFonts w:ascii="Arial" w:hAnsi="Arial" w:cs="Arial"/>
          <w:color w:val="000000"/>
        </w:rPr>
        <w:t xml:space="preserve"> e inciso VIII do art. 81 do Decreto Municipal nº 47/2024</w:t>
      </w:r>
      <w:r w:rsidR="00752528" w:rsidRPr="00A959BE">
        <w:rPr>
          <w:rFonts w:ascii="Arial" w:hAnsi="Arial" w:cs="Arial"/>
          <w:color w:val="000000"/>
        </w:rPr>
        <w:t>).</w:t>
      </w:r>
    </w:p>
    <w:p w14:paraId="2C47FE25" w14:textId="6BD4BD94" w:rsidR="00124582" w:rsidRPr="00124582" w:rsidRDefault="00124582" w:rsidP="00124582">
      <w:pPr>
        <w:spacing w:before="120" w:after="120"/>
        <w:jc w:val="both"/>
        <w:rPr>
          <w:rFonts w:ascii="Arial" w:hAnsi="Arial" w:cs="Arial"/>
          <w:color w:val="000000"/>
        </w:rPr>
      </w:pPr>
      <w:r w:rsidRPr="00124582">
        <w:rPr>
          <w:rFonts w:ascii="Arial" w:hAnsi="Arial" w:cs="Arial"/>
          <w:color w:val="000000"/>
        </w:rPr>
        <w:t>Não haverá parcelamento, haja visto que é incompatível com o Registro de Preço.</w:t>
      </w:r>
    </w:p>
    <w:p w14:paraId="138F2E36" w14:textId="278A0113" w:rsidR="004D59B9" w:rsidRPr="00A959BE" w:rsidRDefault="00124582" w:rsidP="00124582">
      <w:pPr>
        <w:spacing w:before="120" w:after="120"/>
        <w:jc w:val="both"/>
        <w:rPr>
          <w:rFonts w:ascii="Arial" w:hAnsi="Arial" w:cs="Arial"/>
          <w:color w:val="000000"/>
        </w:rPr>
      </w:pPr>
      <w:r w:rsidRPr="00124582">
        <w:rPr>
          <w:rFonts w:ascii="Arial" w:hAnsi="Arial" w:cs="Arial"/>
          <w:color w:val="000000"/>
        </w:rPr>
        <w:t xml:space="preserve"> Não há contratações correlatas.</w:t>
      </w:r>
    </w:p>
    <w:tbl>
      <w:tblPr>
        <w:tblW w:w="5000" w:type="pct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9012"/>
      </w:tblGrid>
      <w:tr w:rsidR="004D59B9" w:rsidRPr="00A959BE" w14:paraId="47BBA3A4" w14:textId="77777777" w:rsidTr="000E7367">
        <w:tc>
          <w:tcPr>
            <w:tcW w:w="9012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D9D9D9"/>
            <w:vAlign w:val="center"/>
          </w:tcPr>
          <w:p w14:paraId="07F471BA" w14:textId="03AE8224" w:rsidR="004D59B9" w:rsidRPr="00A959BE" w:rsidRDefault="004D59B9" w:rsidP="00124582">
            <w:pPr>
              <w:pStyle w:val="PargrafodaLista"/>
              <w:numPr>
                <w:ilvl w:val="0"/>
                <w:numId w:val="2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before="120" w:after="120"/>
              <w:ind w:left="0" w:firstLine="0"/>
              <w:jc w:val="both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A959BE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Contratações correlatas e/ou interdependentes</w:t>
            </w:r>
          </w:p>
        </w:tc>
      </w:tr>
    </w:tbl>
    <w:p w14:paraId="6AF2E78F" w14:textId="7825FF47" w:rsidR="00714E4D" w:rsidRPr="00A959BE" w:rsidRDefault="005F04D9" w:rsidP="00124582">
      <w:pPr>
        <w:spacing w:before="120" w:after="120"/>
        <w:jc w:val="both"/>
        <w:rPr>
          <w:rFonts w:ascii="Arial" w:hAnsi="Arial" w:cs="Arial"/>
          <w:color w:val="000000"/>
        </w:rPr>
      </w:pPr>
      <w:r w:rsidRPr="00A959BE">
        <w:rPr>
          <w:rFonts w:ascii="Arial" w:hAnsi="Arial" w:cs="Arial"/>
          <w:b/>
          <w:bCs/>
          <w:color w:val="000000"/>
        </w:rPr>
        <w:t>Fundamento jurídico</w:t>
      </w:r>
      <w:r w:rsidR="00714E4D" w:rsidRPr="00A959BE">
        <w:rPr>
          <w:rFonts w:ascii="Arial" w:hAnsi="Arial" w:cs="Arial"/>
          <w:b/>
          <w:bCs/>
          <w:color w:val="000000"/>
        </w:rPr>
        <w:t xml:space="preserve">: </w:t>
      </w:r>
      <w:r w:rsidR="00714E4D" w:rsidRPr="00A959BE">
        <w:rPr>
          <w:rFonts w:ascii="Arial" w:hAnsi="Arial" w:cs="Arial"/>
          <w:color w:val="000000"/>
        </w:rPr>
        <w:t>Contratações correlatas e/ou interdependentes (inciso XI do § 1° do art. 18 da Lei</w:t>
      </w:r>
      <w:r w:rsidR="00845E55" w:rsidRPr="00A959BE">
        <w:rPr>
          <w:rFonts w:ascii="Arial" w:hAnsi="Arial" w:cs="Arial"/>
          <w:color w:val="000000"/>
        </w:rPr>
        <w:t xml:space="preserve"> nº</w:t>
      </w:r>
      <w:r w:rsidR="00714E4D" w:rsidRPr="00A959BE">
        <w:rPr>
          <w:rFonts w:ascii="Arial" w:hAnsi="Arial" w:cs="Arial"/>
          <w:color w:val="000000"/>
        </w:rPr>
        <w:t xml:space="preserve"> 14.133/21</w:t>
      </w:r>
      <w:r w:rsidR="00125749" w:rsidRPr="00A959BE">
        <w:rPr>
          <w:rFonts w:ascii="Arial" w:hAnsi="Arial" w:cs="Arial"/>
          <w:color w:val="000000"/>
        </w:rPr>
        <w:t xml:space="preserve"> e inciso XI do art. 81 do Decreto Municipal nº 47/2024</w:t>
      </w:r>
      <w:r w:rsidR="00714E4D" w:rsidRPr="00A959BE">
        <w:rPr>
          <w:rFonts w:ascii="Arial" w:hAnsi="Arial" w:cs="Arial"/>
          <w:color w:val="000000"/>
        </w:rPr>
        <w:t>).</w:t>
      </w:r>
    </w:p>
    <w:p w14:paraId="2B6C1884" w14:textId="75B874DF" w:rsidR="004D59B9" w:rsidRPr="00A959BE" w:rsidRDefault="00A36093" w:rsidP="00124582">
      <w:pPr>
        <w:spacing w:before="120" w:after="120"/>
        <w:jc w:val="both"/>
        <w:rPr>
          <w:rFonts w:ascii="Arial" w:hAnsi="Arial" w:cs="Arial"/>
          <w:color w:val="000000"/>
        </w:rPr>
      </w:pPr>
      <w:r w:rsidRPr="00A959BE">
        <w:rPr>
          <w:rFonts w:ascii="Arial" w:hAnsi="Arial" w:cs="Arial"/>
          <w:color w:val="000000"/>
        </w:rPr>
        <w:t>Considerando o caráter e natureza da presente contratação inexistem contratações correlatas ou relacionadas, diante de sua peculiaridade.</w:t>
      </w:r>
    </w:p>
    <w:tbl>
      <w:tblPr>
        <w:tblW w:w="5000" w:type="pct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9012"/>
      </w:tblGrid>
      <w:tr w:rsidR="004D59B9" w:rsidRPr="00A959BE" w14:paraId="1763A1E2" w14:textId="77777777" w:rsidTr="000E7367">
        <w:tc>
          <w:tcPr>
            <w:tcW w:w="9012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D9D9D9"/>
            <w:vAlign w:val="center"/>
          </w:tcPr>
          <w:p w14:paraId="6CF53E4B" w14:textId="361D8F8E" w:rsidR="004D59B9" w:rsidRPr="00A959BE" w:rsidRDefault="004D59B9" w:rsidP="00124582">
            <w:pPr>
              <w:pStyle w:val="PargrafodaLista"/>
              <w:numPr>
                <w:ilvl w:val="0"/>
                <w:numId w:val="2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before="120" w:after="120"/>
              <w:ind w:left="0" w:firstLine="0"/>
              <w:jc w:val="both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A959BE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Resultados pretendidos</w:t>
            </w:r>
          </w:p>
        </w:tc>
      </w:tr>
    </w:tbl>
    <w:p w14:paraId="7627385D" w14:textId="553F4722" w:rsidR="005F04D9" w:rsidRPr="00A959BE" w:rsidRDefault="005F04D9" w:rsidP="00124582">
      <w:pPr>
        <w:spacing w:before="120" w:after="120"/>
        <w:jc w:val="both"/>
        <w:rPr>
          <w:rFonts w:ascii="Arial" w:hAnsi="Arial" w:cs="Arial"/>
          <w:color w:val="000000"/>
        </w:rPr>
      </w:pPr>
      <w:r w:rsidRPr="00A959BE">
        <w:rPr>
          <w:rFonts w:ascii="Arial" w:hAnsi="Arial" w:cs="Arial"/>
          <w:b/>
          <w:bCs/>
          <w:color w:val="000000"/>
        </w:rPr>
        <w:lastRenderedPageBreak/>
        <w:t xml:space="preserve">Fundamento jurídico: </w:t>
      </w:r>
      <w:r w:rsidRPr="00A959BE">
        <w:rPr>
          <w:rFonts w:ascii="Arial" w:hAnsi="Arial" w:cs="Arial"/>
        </w:rPr>
        <w:t>Demonstrativo dos resultados pretendidos em termos de economicidade e de melhor aproveitamento dos recursos humanos, materiais e financeiros disponíveis (</w:t>
      </w:r>
      <w:r w:rsidRPr="00A959BE">
        <w:rPr>
          <w:rFonts w:ascii="Arial" w:hAnsi="Arial" w:cs="Arial"/>
          <w:color w:val="000000"/>
        </w:rPr>
        <w:t>inciso IX do § 1° do art. 18 da Lei</w:t>
      </w:r>
      <w:r w:rsidR="00F631EC" w:rsidRPr="00A959BE">
        <w:rPr>
          <w:rFonts w:ascii="Arial" w:hAnsi="Arial" w:cs="Arial"/>
          <w:color w:val="000000"/>
        </w:rPr>
        <w:t xml:space="preserve"> nº</w:t>
      </w:r>
      <w:r w:rsidRPr="00A959BE">
        <w:rPr>
          <w:rFonts w:ascii="Arial" w:hAnsi="Arial" w:cs="Arial"/>
          <w:color w:val="000000"/>
        </w:rPr>
        <w:t xml:space="preserve"> 14.133/21</w:t>
      </w:r>
      <w:r w:rsidR="00125749" w:rsidRPr="00A959BE">
        <w:rPr>
          <w:rFonts w:ascii="Arial" w:hAnsi="Arial" w:cs="Arial"/>
          <w:color w:val="000000"/>
        </w:rPr>
        <w:t xml:space="preserve"> e inciso IX do art. 81 do Decreto Municipal nº 47/2024</w:t>
      </w:r>
      <w:r w:rsidR="00BA7049" w:rsidRPr="00A959BE">
        <w:rPr>
          <w:rFonts w:ascii="Arial" w:hAnsi="Arial" w:cs="Arial"/>
          <w:color w:val="000000"/>
        </w:rPr>
        <w:t>)</w:t>
      </w:r>
      <w:r w:rsidR="00522A53" w:rsidRPr="00A959BE">
        <w:rPr>
          <w:rFonts w:ascii="Arial" w:hAnsi="Arial" w:cs="Arial"/>
          <w:color w:val="000000"/>
        </w:rPr>
        <w:t>.</w:t>
      </w:r>
    </w:p>
    <w:p w14:paraId="3FEA170D" w14:textId="128950EC" w:rsidR="00124582" w:rsidRPr="00124582" w:rsidRDefault="00124582" w:rsidP="00124582">
      <w:pPr>
        <w:spacing w:before="120" w:after="120"/>
        <w:jc w:val="both"/>
        <w:rPr>
          <w:rFonts w:ascii="Arial" w:hAnsi="Arial" w:cs="Arial"/>
          <w:color w:val="000000"/>
        </w:rPr>
      </w:pPr>
      <w:r w:rsidRPr="00124582">
        <w:rPr>
          <w:rFonts w:ascii="Arial" w:hAnsi="Arial" w:cs="Arial"/>
          <w:color w:val="000000"/>
        </w:rPr>
        <w:t>Cabe esclarecer que a Usina de Asfalto tem a finalidade primordial de fabricação de Concreto Betuminoso à Quente, gerando assim a necessidade da Contratação de distribuidora para fornecimento Agregados de Granito e Calcário, em diversas granulometrias, além de Cimento Asfáltico (CAP 50/70) e Emulsão Asfáltica Catiônica Ruptura Rápida (RR-1C) e de combustível DIESEL S-500 para abastecimento da Usina de Asfalto.</w:t>
      </w:r>
    </w:p>
    <w:p w14:paraId="494D169E" w14:textId="0EE13A2D" w:rsidR="00124582" w:rsidRPr="00124582" w:rsidRDefault="00124582" w:rsidP="00124582">
      <w:pPr>
        <w:spacing w:before="120" w:after="120"/>
        <w:jc w:val="both"/>
        <w:rPr>
          <w:rFonts w:ascii="Arial" w:hAnsi="Arial" w:cs="Arial"/>
          <w:color w:val="000000"/>
        </w:rPr>
      </w:pPr>
      <w:r w:rsidRPr="00124582">
        <w:rPr>
          <w:rFonts w:ascii="Arial" w:hAnsi="Arial" w:cs="Arial"/>
          <w:color w:val="000000"/>
        </w:rPr>
        <w:t>Outro fator que gera benefícios à administração municipal é a agilidade. Antes de inaugurar a usina, todas as ruas que seria pavimentada precisava passar pelo processo licitatório.  Depois da modernização da Usina de Asfalto pela Gestão no Prefeito Helder Lazarotto, passou a ser de responsabilidade da Secretaria de Obras e Viação a manutenção e recuperação de vias urbanas e rurais, sendo utilizado Concreto Betuminoso Usinado a Quente - CBUQ, da usina própria, ou seja, passou-se adquirir apenas os materiais utilizados na produção de CBUQ (pó de brita, pedrisco e cimento asfáltico de petróleo CAP 50/70, Emulsão RR-1C e o DIESEL S500).</w:t>
      </w:r>
    </w:p>
    <w:p w14:paraId="45965668" w14:textId="44ED647B" w:rsidR="00124582" w:rsidRPr="00124582" w:rsidRDefault="00124582" w:rsidP="00124582">
      <w:pPr>
        <w:spacing w:before="120" w:after="120"/>
        <w:jc w:val="both"/>
        <w:rPr>
          <w:rFonts w:ascii="Arial" w:hAnsi="Arial" w:cs="Arial"/>
          <w:color w:val="000000"/>
        </w:rPr>
      </w:pPr>
      <w:r w:rsidRPr="00124582">
        <w:rPr>
          <w:rFonts w:ascii="Arial" w:hAnsi="Arial" w:cs="Arial"/>
          <w:color w:val="000000"/>
        </w:rPr>
        <w:t>Todos os produtos são licitados através do pregão presencial uma vez a cada ano. A usina, além de economia, gerou o fator mais importante para a administração que é a agilidade no serviço. Temos a capacidade de poder definir aonde e quando o trabalho vai ser feito. Diferentemente dos outros serviços, que tem todo o ritual de licitação com toda a burocracia inerente aos serviços públicos. Com a usina, nós temos liberdade”, assegura o secretário.</w:t>
      </w:r>
    </w:p>
    <w:p w14:paraId="2AE47064" w14:textId="0FDB080E" w:rsidR="00B94C62" w:rsidRPr="00A959BE" w:rsidRDefault="00124582" w:rsidP="00124582">
      <w:pPr>
        <w:spacing w:before="120" w:after="120"/>
        <w:jc w:val="both"/>
        <w:rPr>
          <w:rFonts w:ascii="Arial" w:hAnsi="Arial" w:cs="Arial"/>
          <w:color w:val="000000"/>
        </w:rPr>
      </w:pPr>
      <w:r w:rsidRPr="00124582">
        <w:rPr>
          <w:rFonts w:ascii="Arial" w:hAnsi="Arial" w:cs="Arial"/>
          <w:color w:val="000000"/>
        </w:rPr>
        <w:t>Portanto, O resultado que se espera com a aquisição do serviço de fornecimento Agregados de Granito e Calcário, em diversas granulometrias, sendo a expectativa desta Municipalidade de produzir entre 200 e 300 toneladas de asfalto diariamente, com</w:t>
      </w:r>
    </w:p>
    <w:tbl>
      <w:tblPr>
        <w:tblW w:w="5000" w:type="pct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9012"/>
      </w:tblGrid>
      <w:tr w:rsidR="004D59B9" w:rsidRPr="00A959BE" w14:paraId="32AB23C4" w14:textId="77777777" w:rsidTr="000E7367">
        <w:tc>
          <w:tcPr>
            <w:tcW w:w="9012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D9D9D9"/>
            <w:vAlign w:val="center"/>
          </w:tcPr>
          <w:p w14:paraId="6D7167E1" w14:textId="173CADFE" w:rsidR="004D59B9" w:rsidRPr="00A959BE" w:rsidRDefault="004D59B9" w:rsidP="00124582">
            <w:pPr>
              <w:pStyle w:val="PargrafodaLista"/>
              <w:numPr>
                <w:ilvl w:val="0"/>
                <w:numId w:val="2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before="120" w:after="120"/>
              <w:ind w:left="0" w:firstLine="0"/>
              <w:jc w:val="both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A959BE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Providências a serem adotadas</w:t>
            </w:r>
          </w:p>
        </w:tc>
      </w:tr>
    </w:tbl>
    <w:p w14:paraId="0276EFC0" w14:textId="41567CC4" w:rsidR="00DB5D6E" w:rsidRPr="00A959BE" w:rsidRDefault="00DB5D6E" w:rsidP="00124582">
      <w:pPr>
        <w:spacing w:before="120" w:after="120"/>
        <w:jc w:val="both"/>
        <w:rPr>
          <w:rFonts w:ascii="Arial" w:hAnsi="Arial" w:cs="Arial"/>
          <w:color w:val="000000"/>
        </w:rPr>
      </w:pPr>
      <w:r w:rsidRPr="00A959BE">
        <w:rPr>
          <w:rFonts w:ascii="Arial" w:hAnsi="Arial" w:cs="Arial"/>
          <w:b/>
          <w:bCs/>
          <w:color w:val="000000"/>
        </w:rPr>
        <w:t xml:space="preserve">Fundamento jurídico: </w:t>
      </w:r>
      <w:r w:rsidRPr="00A959BE">
        <w:rPr>
          <w:rFonts w:ascii="Arial" w:hAnsi="Arial" w:cs="Arial"/>
          <w:color w:val="000000"/>
        </w:rPr>
        <w:t>Providências a serem adotadas pela administração previamente à celebração do contrato, inclusive quanto à capacitação de servidores ou de empregados para fiscalização e gestão contratual ou adequação do ambiente da organização</w:t>
      </w:r>
      <w:r w:rsidR="005F0213" w:rsidRPr="00A959BE">
        <w:rPr>
          <w:rFonts w:ascii="Arial" w:hAnsi="Arial" w:cs="Arial"/>
          <w:color w:val="000000"/>
        </w:rPr>
        <w:t xml:space="preserve"> </w:t>
      </w:r>
      <w:r w:rsidRPr="00A959BE">
        <w:rPr>
          <w:rFonts w:ascii="Arial" w:hAnsi="Arial" w:cs="Arial"/>
          <w:color w:val="000000"/>
        </w:rPr>
        <w:t>(inciso X do § 1° do art. 18 da Lei</w:t>
      </w:r>
      <w:r w:rsidR="005F0213" w:rsidRPr="00A959BE">
        <w:rPr>
          <w:rFonts w:ascii="Arial" w:hAnsi="Arial" w:cs="Arial"/>
          <w:color w:val="000000"/>
        </w:rPr>
        <w:t xml:space="preserve"> nº</w:t>
      </w:r>
      <w:r w:rsidRPr="00A959BE">
        <w:rPr>
          <w:rFonts w:ascii="Arial" w:hAnsi="Arial" w:cs="Arial"/>
          <w:color w:val="000000"/>
        </w:rPr>
        <w:t xml:space="preserve"> 14.133/21</w:t>
      </w:r>
      <w:bookmarkStart w:id="1" w:name="_Hlk170031877"/>
      <w:r w:rsidR="00125749" w:rsidRPr="00A959BE">
        <w:rPr>
          <w:rFonts w:ascii="Arial" w:hAnsi="Arial" w:cs="Arial"/>
          <w:color w:val="000000"/>
        </w:rPr>
        <w:t xml:space="preserve"> e inciso X do art. 81 do Decreto Municipal nº 47/2024</w:t>
      </w:r>
      <w:bookmarkEnd w:id="1"/>
      <w:r w:rsidRPr="00A959BE">
        <w:rPr>
          <w:rFonts w:ascii="Arial" w:hAnsi="Arial" w:cs="Arial"/>
          <w:color w:val="000000"/>
        </w:rPr>
        <w:t>).</w:t>
      </w:r>
    </w:p>
    <w:p w14:paraId="27E184E1" w14:textId="3547E61F" w:rsidR="004D59B9" w:rsidRPr="00A959BE" w:rsidRDefault="004139CC" w:rsidP="00124582">
      <w:pPr>
        <w:pStyle w:val="PargrafodaLista"/>
        <w:numPr>
          <w:ilvl w:val="0"/>
          <w:numId w:val="27"/>
        </w:numPr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A959BE">
        <w:rPr>
          <w:rFonts w:ascii="Arial" w:hAnsi="Arial" w:cs="Arial"/>
          <w:color w:val="000000"/>
          <w:sz w:val="20"/>
          <w:szCs w:val="20"/>
        </w:rPr>
        <w:t>Instruir os servidores das diversas secretarias para o uso correto do processo, de forma a possibilitar o amplo atendimento da demanda;</w:t>
      </w:r>
    </w:p>
    <w:p w14:paraId="0BC88712" w14:textId="53A29F70" w:rsidR="004139CC" w:rsidRPr="00A959BE" w:rsidRDefault="004139CC" w:rsidP="00124582">
      <w:pPr>
        <w:pStyle w:val="PargrafodaLista"/>
        <w:numPr>
          <w:ilvl w:val="0"/>
          <w:numId w:val="27"/>
        </w:numPr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A959BE">
        <w:rPr>
          <w:rFonts w:ascii="Arial" w:hAnsi="Arial" w:cs="Arial"/>
          <w:color w:val="000000"/>
          <w:sz w:val="20"/>
          <w:szCs w:val="20"/>
        </w:rPr>
        <w:t>Padronizar a descrição dos itens, para otimizar os lançamentos;</w:t>
      </w:r>
    </w:p>
    <w:p w14:paraId="3221A0DD" w14:textId="74ED8ACA" w:rsidR="00AE6470" w:rsidRPr="00A959BE" w:rsidRDefault="004139CC" w:rsidP="00124582">
      <w:pPr>
        <w:pStyle w:val="PargrafodaLista"/>
        <w:numPr>
          <w:ilvl w:val="0"/>
          <w:numId w:val="27"/>
        </w:numPr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A959BE">
        <w:rPr>
          <w:rFonts w:ascii="Arial" w:hAnsi="Arial" w:cs="Arial"/>
          <w:color w:val="000000"/>
          <w:sz w:val="20"/>
          <w:szCs w:val="20"/>
        </w:rPr>
        <w:t>Disponibilizar de forma acessível a consulta a “Tabela Sinapi” para conferência de valores;</w:t>
      </w:r>
    </w:p>
    <w:p w14:paraId="71658FDA" w14:textId="3368AFAF" w:rsidR="004139CC" w:rsidRDefault="004139CC" w:rsidP="00124582">
      <w:pPr>
        <w:pStyle w:val="PargrafodaLista"/>
        <w:numPr>
          <w:ilvl w:val="0"/>
          <w:numId w:val="27"/>
        </w:numPr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A959BE">
        <w:rPr>
          <w:rFonts w:ascii="Arial" w:hAnsi="Arial" w:cs="Arial"/>
          <w:color w:val="000000"/>
          <w:sz w:val="20"/>
          <w:szCs w:val="20"/>
        </w:rPr>
        <w:t>Disponibilizar de forma acessível a consulta a “Ata de Registro de Preços” para conferência dos percentuais de descontos.</w:t>
      </w:r>
    </w:p>
    <w:p w14:paraId="1953978A" w14:textId="77777777" w:rsidR="00124582" w:rsidRDefault="00124582" w:rsidP="00124582">
      <w:pPr>
        <w:pStyle w:val="PargrafodaLista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</w:p>
    <w:p w14:paraId="6865B252" w14:textId="7777FD68" w:rsidR="00124582" w:rsidRPr="00124582" w:rsidRDefault="00124582" w:rsidP="00124582">
      <w:pPr>
        <w:pStyle w:val="PargrafodaLista"/>
        <w:spacing w:before="120" w:after="120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124582">
        <w:rPr>
          <w:rFonts w:ascii="Arial" w:hAnsi="Arial" w:cs="Arial"/>
          <w:b/>
          <w:bCs/>
          <w:color w:val="000000"/>
          <w:sz w:val="20"/>
          <w:szCs w:val="20"/>
        </w:rPr>
        <w:t>Especificações do objeto:</w:t>
      </w:r>
      <w:r w:rsidRPr="00124582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3DC11AA1" w14:textId="77777777" w:rsidR="00124582" w:rsidRDefault="00124582" w:rsidP="00124582">
      <w:pPr>
        <w:pStyle w:val="PargrafodaLista"/>
        <w:spacing w:before="120" w:after="120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14:paraId="0CEB9AED" w14:textId="09D7FAE7" w:rsidR="00124582" w:rsidRPr="00124582" w:rsidRDefault="00124582" w:rsidP="00124582">
      <w:pPr>
        <w:pStyle w:val="PargrafodaLista"/>
        <w:spacing w:before="120" w:after="120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124582">
        <w:rPr>
          <w:rFonts w:ascii="Arial" w:hAnsi="Arial" w:cs="Arial"/>
          <w:color w:val="000000"/>
          <w:sz w:val="20"/>
          <w:szCs w:val="20"/>
        </w:rPr>
        <w:t>Os agregados utilizados, obtidos a partir da britagem e classificação de rocha sã, devem ser constituídos por fragmentos duros, limpos e duráveis, livres de excesso de partículas lamelares ou alongadas, macias ou de fácil desintegração e de outras substâncias ou contaminações prejudiciais.</w:t>
      </w:r>
    </w:p>
    <w:p w14:paraId="45A32680" w14:textId="2107389A" w:rsidR="00124582" w:rsidRPr="00124582" w:rsidRDefault="00124582" w:rsidP="00124582">
      <w:pPr>
        <w:pStyle w:val="PargrafodaLista"/>
        <w:spacing w:before="120" w:after="120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124582">
        <w:rPr>
          <w:rFonts w:ascii="Arial" w:hAnsi="Arial" w:cs="Arial"/>
          <w:color w:val="000000"/>
          <w:sz w:val="20"/>
          <w:szCs w:val="20"/>
        </w:rPr>
        <w:t xml:space="preserve">Brita corrida: É a camada de base ou sub-base composta por produtos resultantes de britagem primária de rocha sã, enquadrados em uma condição granulométrica contínua, que assegure estabilidade à camada, depois de adequadas operações de espalhamento e compactação. </w:t>
      </w:r>
    </w:p>
    <w:p w14:paraId="1F08E361" w14:textId="7F733DAD" w:rsidR="00124582" w:rsidRPr="00124582" w:rsidRDefault="00124582" w:rsidP="00124582">
      <w:pPr>
        <w:pStyle w:val="PargrafodaLista"/>
        <w:spacing w:before="120" w:after="120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124582">
        <w:rPr>
          <w:rFonts w:ascii="Arial" w:hAnsi="Arial" w:cs="Arial"/>
          <w:color w:val="000000"/>
          <w:sz w:val="20"/>
          <w:szCs w:val="20"/>
        </w:rPr>
        <w:t xml:space="preserve"> Brita Graduada: É a camada de base ou sub-base, composta por mistura em usina de produtos de britagem, apresentando granulometria contínua, cuja estabilização é obtida pela ação mecânica do equipamento de compactação e pode ser empregada como base ou sub-base de pavimento.</w:t>
      </w:r>
    </w:p>
    <w:p w14:paraId="2B3042BD" w14:textId="77777777" w:rsidR="00124582" w:rsidRDefault="00124582" w:rsidP="00124582">
      <w:pPr>
        <w:pStyle w:val="PargrafodaLista"/>
        <w:spacing w:before="120" w:after="120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14:paraId="4BC80B28" w14:textId="757D0BF9" w:rsidR="00124582" w:rsidRDefault="00124582" w:rsidP="00124582">
      <w:pPr>
        <w:pStyle w:val="PargrafodaLista"/>
        <w:spacing w:before="120" w:after="120"/>
        <w:ind w:left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124582">
        <w:rPr>
          <w:rFonts w:ascii="Arial" w:hAnsi="Arial" w:cs="Arial"/>
          <w:b/>
          <w:bCs/>
          <w:color w:val="000000"/>
          <w:sz w:val="20"/>
          <w:szCs w:val="20"/>
        </w:rPr>
        <w:t>Descrições da solução como um todo considerado o ciclo da vida do objeto:</w:t>
      </w:r>
    </w:p>
    <w:p w14:paraId="66DC4E5E" w14:textId="77777777" w:rsidR="00124582" w:rsidRPr="00124582" w:rsidRDefault="00124582" w:rsidP="00124582">
      <w:pPr>
        <w:pStyle w:val="PargrafodaLista"/>
        <w:spacing w:before="120" w:after="120"/>
        <w:ind w:left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5460E694" w14:textId="1400FDE4" w:rsidR="00124582" w:rsidRPr="00124582" w:rsidRDefault="00124582" w:rsidP="00124582">
      <w:pPr>
        <w:pStyle w:val="PargrafodaLista"/>
        <w:spacing w:before="120" w:after="120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124582">
        <w:rPr>
          <w:rFonts w:ascii="Arial" w:hAnsi="Arial" w:cs="Arial"/>
          <w:color w:val="000000"/>
          <w:sz w:val="20"/>
          <w:szCs w:val="20"/>
        </w:rPr>
        <w:t>Modalidade de Licitação: A licitação será realizada pela modalidade Pregão Eletrônico (Sistema de Registro de Preços), haja vista que se trata da modalidade de licitação, cuja negociação ocorre inteiramente pela internet e seu objetivo principal é promover a competitividade e a transparência nas compras públicas.</w:t>
      </w:r>
    </w:p>
    <w:p w14:paraId="4CA560E1" w14:textId="77777777" w:rsidR="00124582" w:rsidRDefault="00124582" w:rsidP="00124582">
      <w:pPr>
        <w:pStyle w:val="PargrafodaLista"/>
        <w:spacing w:before="120" w:after="120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14:paraId="1195C145" w14:textId="1C46367F" w:rsidR="00124582" w:rsidRPr="00124582" w:rsidRDefault="00124582" w:rsidP="00124582">
      <w:pPr>
        <w:pStyle w:val="PargrafodaLista"/>
        <w:spacing w:before="120" w:after="120"/>
        <w:ind w:left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124582">
        <w:rPr>
          <w:rFonts w:ascii="Arial" w:hAnsi="Arial" w:cs="Arial"/>
          <w:b/>
          <w:bCs/>
          <w:color w:val="000000"/>
          <w:sz w:val="20"/>
          <w:szCs w:val="20"/>
        </w:rPr>
        <w:lastRenderedPageBreak/>
        <w:t xml:space="preserve">Regime de execução: </w:t>
      </w:r>
    </w:p>
    <w:p w14:paraId="3924419E" w14:textId="704DC64A" w:rsidR="00124582" w:rsidRPr="00124582" w:rsidRDefault="00124582" w:rsidP="00124582">
      <w:pPr>
        <w:pStyle w:val="PargrafodaLista"/>
        <w:spacing w:before="120" w:after="120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124582">
        <w:rPr>
          <w:rFonts w:ascii="Arial" w:hAnsi="Arial" w:cs="Arial"/>
          <w:color w:val="000000"/>
          <w:sz w:val="20"/>
          <w:szCs w:val="20"/>
        </w:rPr>
        <w:t>Os produtos deverão ser entregues em até 72 (setenta e duas) horas a partir do momento que sejam solicitados, por meio da nota de empenho e pedido do fiscal de contrato.</w:t>
      </w:r>
    </w:p>
    <w:p w14:paraId="03D629F7" w14:textId="5AAAC32A" w:rsidR="00124582" w:rsidRPr="00124582" w:rsidRDefault="00124582" w:rsidP="00124582">
      <w:pPr>
        <w:pStyle w:val="PargrafodaLista"/>
        <w:spacing w:before="120" w:after="120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124582">
        <w:rPr>
          <w:rFonts w:ascii="Arial" w:hAnsi="Arial" w:cs="Arial"/>
          <w:color w:val="000000"/>
          <w:sz w:val="20"/>
          <w:szCs w:val="20"/>
        </w:rPr>
        <w:t>Na hipótese de rejeição, dos produtos que estiverem em desacordo com as especificações, a Contratada deverá substituir os mesmos sem repasse dos custos à Administração Pública, no prazo de 72 (setenta e duas) horas contados da data da comunicação à Contratada sobre a rejeição;</w:t>
      </w:r>
    </w:p>
    <w:p w14:paraId="4A149FE1" w14:textId="77777777" w:rsidR="00124582" w:rsidRPr="00124582" w:rsidRDefault="00124582" w:rsidP="00124582">
      <w:pPr>
        <w:pStyle w:val="PargrafodaLista"/>
        <w:spacing w:before="120" w:after="120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14:paraId="14464897" w14:textId="42B5A3CE" w:rsidR="00124582" w:rsidRPr="00124582" w:rsidRDefault="00124582" w:rsidP="00124582">
      <w:pPr>
        <w:pStyle w:val="PargrafodaLista"/>
        <w:spacing w:before="120" w:after="120"/>
        <w:ind w:left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124582">
        <w:rPr>
          <w:rFonts w:ascii="Arial" w:hAnsi="Arial" w:cs="Arial"/>
          <w:b/>
          <w:bCs/>
          <w:color w:val="000000"/>
          <w:sz w:val="20"/>
          <w:szCs w:val="20"/>
        </w:rPr>
        <w:t xml:space="preserve">Critério de Julgamento: </w:t>
      </w:r>
    </w:p>
    <w:p w14:paraId="328F7964" w14:textId="77777777" w:rsidR="00124582" w:rsidRDefault="00124582" w:rsidP="00124582">
      <w:pPr>
        <w:pStyle w:val="PargrafodaLista"/>
        <w:spacing w:before="120" w:after="120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14:paraId="675B9821" w14:textId="0CFF2086" w:rsidR="00124582" w:rsidRPr="00124582" w:rsidRDefault="00124582" w:rsidP="00124582">
      <w:pPr>
        <w:pStyle w:val="PargrafodaLista"/>
        <w:spacing w:before="120" w:after="120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124582">
        <w:rPr>
          <w:rFonts w:ascii="Arial" w:hAnsi="Arial" w:cs="Arial"/>
          <w:color w:val="000000"/>
          <w:sz w:val="20"/>
          <w:szCs w:val="20"/>
        </w:rPr>
        <w:t>A vencedora do certame será a empresa que apresentar o “MENOR VALOR POR ITEM”, fator este que vem a ser mais vantajoso para administração conforme legislação vigente.</w:t>
      </w:r>
    </w:p>
    <w:p w14:paraId="43EA620C" w14:textId="715CBB0D" w:rsidR="00124582" w:rsidRPr="00124582" w:rsidRDefault="00124582" w:rsidP="00124582">
      <w:pPr>
        <w:pStyle w:val="PargrafodaLista"/>
        <w:spacing w:before="120" w:after="120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124582">
        <w:rPr>
          <w:rFonts w:ascii="Arial" w:hAnsi="Arial" w:cs="Arial"/>
          <w:color w:val="000000"/>
          <w:sz w:val="20"/>
          <w:szCs w:val="20"/>
        </w:rPr>
        <w:t>Exigências relacionadas à Manutenção e Assistência técnica: A qualidade dos combustíveis será de responsabilidade da Contratada, podendo a Contratante, a qualquer tempo, solicitar laudos e perícias a órgãos privados, para comprovação, estando sujeita a Contratada as penalidades previstas neste Contrato e na legislação em vigor.</w:t>
      </w:r>
    </w:p>
    <w:p w14:paraId="194320FE" w14:textId="1F42B953" w:rsidR="00124582" w:rsidRPr="00124582" w:rsidRDefault="00124582" w:rsidP="00124582">
      <w:pPr>
        <w:pStyle w:val="PargrafodaLista"/>
        <w:spacing w:before="120" w:after="120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124582">
        <w:rPr>
          <w:rFonts w:ascii="Arial" w:hAnsi="Arial" w:cs="Arial"/>
          <w:color w:val="000000"/>
          <w:sz w:val="20"/>
          <w:szCs w:val="20"/>
        </w:rPr>
        <w:t xml:space="preserve">Solução de Suporte: Disponibilizar telefone, bem como a nomeação de preposto para suporte. </w:t>
      </w:r>
    </w:p>
    <w:p w14:paraId="2CEF3C89" w14:textId="3F0EE0FC" w:rsidR="00124582" w:rsidRPr="00A959BE" w:rsidRDefault="00124582" w:rsidP="00124582">
      <w:pPr>
        <w:pStyle w:val="PargrafodaLista"/>
        <w:spacing w:before="120" w:after="120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124582">
        <w:rPr>
          <w:rFonts w:ascii="Arial" w:hAnsi="Arial" w:cs="Arial"/>
          <w:color w:val="000000"/>
          <w:sz w:val="20"/>
          <w:szCs w:val="20"/>
        </w:rPr>
        <w:t>Considerações legais e técnicas: As contratadas serão responsáveis pelo fornecimento dos materiais de agregados, em conformidade com as normas técnicas do Departamento Nacional de Estrada e Rodagens – ME, legislação ambiental (protocolo expedido pelo CONAMA e IAP), ABNT e INMETRO, e outros pertinentes ao fornecimento e transporte de combustíveis.</w:t>
      </w:r>
    </w:p>
    <w:p w14:paraId="3A46F4A6" w14:textId="604C95B4" w:rsidR="004139CC" w:rsidRPr="00A959BE" w:rsidRDefault="004139CC" w:rsidP="00124582">
      <w:pPr>
        <w:spacing w:before="120" w:after="120"/>
        <w:jc w:val="both"/>
        <w:rPr>
          <w:rFonts w:ascii="Arial" w:hAnsi="Arial" w:cs="Arial"/>
          <w:color w:val="000000"/>
        </w:rPr>
      </w:pPr>
    </w:p>
    <w:tbl>
      <w:tblPr>
        <w:tblW w:w="5000" w:type="pct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9012"/>
      </w:tblGrid>
      <w:tr w:rsidR="004D59B9" w:rsidRPr="00A959BE" w14:paraId="2CD3AA90" w14:textId="77777777" w:rsidTr="000E7367">
        <w:tc>
          <w:tcPr>
            <w:tcW w:w="9012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D9D9D9"/>
            <w:vAlign w:val="center"/>
          </w:tcPr>
          <w:p w14:paraId="11B37672" w14:textId="548E83EB" w:rsidR="004D59B9" w:rsidRPr="00A959BE" w:rsidRDefault="004D59B9" w:rsidP="00124582">
            <w:pPr>
              <w:pStyle w:val="PargrafodaLista"/>
              <w:numPr>
                <w:ilvl w:val="0"/>
                <w:numId w:val="2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before="120" w:after="120"/>
              <w:ind w:left="0" w:firstLine="0"/>
              <w:jc w:val="both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A959BE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Possíveis impactos ambientais</w:t>
            </w:r>
          </w:p>
        </w:tc>
      </w:tr>
    </w:tbl>
    <w:p w14:paraId="554915B7" w14:textId="4351EB6B" w:rsidR="00DB5D6E" w:rsidRDefault="00DB5D6E" w:rsidP="00124582">
      <w:pPr>
        <w:spacing w:before="120" w:after="120"/>
        <w:jc w:val="both"/>
        <w:rPr>
          <w:rFonts w:ascii="Arial" w:hAnsi="Arial" w:cs="Arial"/>
          <w:color w:val="000000"/>
        </w:rPr>
      </w:pPr>
      <w:r w:rsidRPr="00A959BE">
        <w:rPr>
          <w:rFonts w:ascii="Arial" w:hAnsi="Arial" w:cs="Arial"/>
          <w:b/>
          <w:bCs/>
          <w:color w:val="000000"/>
        </w:rPr>
        <w:t xml:space="preserve">Fundamento jurídico: </w:t>
      </w:r>
      <w:r w:rsidRPr="00A959BE">
        <w:rPr>
          <w:rFonts w:ascii="Arial" w:hAnsi="Arial" w:cs="Arial"/>
        </w:rPr>
        <w:t>Descrição de possíveis impactos ambientais e respectivas medidas mitigadoras, incluídos requisitos de baixo consumo de energia e de outros recursos, bem como logística reversa para desfazimento e reciclagem de bens e refugos, quando aplicável (</w:t>
      </w:r>
      <w:r w:rsidRPr="00A959BE">
        <w:rPr>
          <w:rFonts w:ascii="Arial" w:hAnsi="Arial" w:cs="Arial"/>
          <w:color w:val="000000"/>
        </w:rPr>
        <w:t>inciso XII do § 1° do art. 18 da Lei</w:t>
      </w:r>
      <w:r w:rsidR="00416B9A" w:rsidRPr="00A959BE">
        <w:rPr>
          <w:rFonts w:ascii="Arial" w:hAnsi="Arial" w:cs="Arial"/>
          <w:color w:val="000000"/>
        </w:rPr>
        <w:t xml:space="preserve"> nº</w:t>
      </w:r>
      <w:r w:rsidRPr="00A959BE">
        <w:rPr>
          <w:rFonts w:ascii="Arial" w:hAnsi="Arial" w:cs="Arial"/>
          <w:color w:val="000000"/>
        </w:rPr>
        <w:t xml:space="preserve"> 14.133/21</w:t>
      </w:r>
      <w:r w:rsidR="001A7157" w:rsidRPr="00A959BE">
        <w:rPr>
          <w:rFonts w:ascii="Arial" w:hAnsi="Arial" w:cs="Arial"/>
          <w:color w:val="000000"/>
        </w:rPr>
        <w:t xml:space="preserve"> </w:t>
      </w:r>
      <w:bookmarkStart w:id="2" w:name="_Hlk170031946"/>
      <w:r w:rsidR="001A7157" w:rsidRPr="00A959BE">
        <w:rPr>
          <w:rFonts w:ascii="Arial" w:hAnsi="Arial" w:cs="Arial"/>
          <w:color w:val="000000"/>
        </w:rPr>
        <w:t>e inciso XII do art. 81 do Decreto Municipal nº 47/2024</w:t>
      </w:r>
      <w:bookmarkEnd w:id="2"/>
      <w:r w:rsidRPr="00A959BE">
        <w:rPr>
          <w:rFonts w:ascii="Arial" w:hAnsi="Arial" w:cs="Arial"/>
          <w:color w:val="000000"/>
        </w:rPr>
        <w:t>)</w:t>
      </w:r>
      <w:r w:rsidR="00416B9A" w:rsidRPr="00A959BE">
        <w:rPr>
          <w:rFonts w:ascii="Arial" w:hAnsi="Arial" w:cs="Arial"/>
          <w:color w:val="000000"/>
        </w:rPr>
        <w:t>.</w:t>
      </w:r>
    </w:p>
    <w:p w14:paraId="6481B369" w14:textId="188E6CBD" w:rsidR="00124582" w:rsidRPr="00124582" w:rsidRDefault="00124582" w:rsidP="00124582">
      <w:pPr>
        <w:spacing w:before="120" w:after="120"/>
        <w:jc w:val="both"/>
        <w:rPr>
          <w:rFonts w:ascii="Arial" w:hAnsi="Arial" w:cs="Arial"/>
          <w:color w:val="000000"/>
        </w:rPr>
      </w:pPr>
      <w:r w:rsidRPr="00124582">
        <w:rPr>
          <w:rFonts w:ascii="Arial" w:hAnsi="Arial" w:cs="Arial"/>
          <w:color w:val="000000"/>
        </w:rPr>
        <w:t xml:space="preserve">O fornecimento de Agregados de Granito e Calcário, em diversas granulometrias para a manutenção de estradas urbanas e rurais pode apresentar potenciais impactos ambientais. É crucial antecipar esses impactos e implementar medidas mitigadoras eficazes. </w:t>
      </w:r>
    </w:p>
    <w:p w14:paraId="5ECCA2C0" w14:textId="77777777" w:rsidR="00124582" w:rsidRPr="00124582" w:rsidRDefault="00124582" w:rsidP="00124582">
      <w:pPr>
        <w:spacing w:before="120" w:after="120"/>
        <w:jc w:val="both"/>
        <w:rPr>
          <w:rFonts w:ascii="Arial" w:hAnsi="Arial" w:cs="Arial"/>
          <w:color w:val="000000"/>
        </w:rPr>
      </w:pPr>
      <w:r w:rsidRPr="00124582">
        <w:rPr>
          <w:rFonts w:ascii="Arial" w:hAnsi="Arial" w:cs="Arial"/>
          <w:color w:val="000000"/>
        </w:rPr>
        <w:t xml:space="preserve">1. EROSÃO DO SOLO: Impacto: O transporte e manuseio dos materiais podem resultar em compactação do solo e aumento da erosão. </w:t>
      </w:r>
    </w:p>
    <w:p w14:paraId="0B93B451" w14:textId="2AEE4715" w:rsidR="00124582" w:rsidRDefault="00124582" w:rsidP="00124582">
      <w:pPr>
        <w:spacing w:before="120" w:after="120"/>
        <w:jc w:val="both"/>
        <w:rPr>
          <w:rFonts w:ascii="Arial" w:hAnsi="Arial" w:cs="Arial"/>
          <w:color w:val="000000"/>
        </w:rPr>
      </w:pPr>
      <w:r w:rsidRPr="00124582">
        <w:rPr>
          <w:rFonts w:ascii="Arial" w:hAnsi="Arial" w:cs="Arial"/>
          <w:color w:val="000000"/>
        </w:rPr>
        <w:t xml:space="preserve">Medidas Mitigadoras: Implementação de práticas de controle de erosão, como a utilização de cobertura vegetal temporária. Estabelecimento de barreiras físicas para conter a movimentação de solo. </w:t>
      </w:r>
    </w:p>
    <w:p w14:paraId="023219A7" w14:textId="77777777" w:rsidR="00124582" w:rsidRPr="00124582" w:rsidRDefault="00124582" w:rsidP="00124582">
      <w:pPr>
        <w:spacing w:before="120" w:after="120"/>
        <w:jc w:val="both"/>
        <w:rPr>
          <w:rFonts w:ascii="Arial" w:hAnsi="Arial" w:cs="Arial"/>
          <w:color w:val="000000"/>
        </w:rPr>
      </w:pPr>
    </w:p>
    <w:p w14:paraId="3C794C49" w14:textId="77777777" w:rsidR="00124582" w:rsidRPr="00124582" w:rsidRDefault="00124582" w:rsidP="00124582">
      <w:pPr>
        <w:spacing w:before="120" w:after="120"/>
        <w:jc w:val="both"/>
        <w:rPr>
          <w:rFonts w:ascii="Arial" w:hAnsi="Arial" w:cs="Arial"/>
          <w:color w:val="000000"/>
        </w:rPr>
      </w:pPr>
      <w:r w:rsidRPr="00124582">
        <w:rPr>
          <w:rFonts w:ascii="Arial" w:hAnsi="Arial" w:cs="Arial"/>
          <w:color w:val="000000"/>
        </w:rPr>
        <w:t xml:space="preserve">2. POLUIÇÃO HÍDRICA: Impacto: Efluentes e sedimentos podem contaminar corpos d'água durante o transporte e manipulação dos materiais. </w:t>
      </w:r>
    </w:p>
    <w:p w14:paraId="36A94DE1" w14:textId="1229C1DB" w:rsidR="00124582" w:rsidRDefault="00124582" w:rsidP="00124582">
      <w:pPr>
        <w:spacing w:before="120" w:after="120"/>
        <w:jc w:val="both"/>
        <w:rPr>
          <w:rFonts w:ascii="Arial" w:hAnsi="Arial" w:cs="Arial"/>
          <w:color w:val="000000"/>
        </w:rPr>
      </w:pPr>
      <w:r w:rsidRPr="00124582">
        <w:rPr>
          <w:rFonts w:ascii="Arial" w:hAnsi="Arial" w:cs="Arial"/>
          <w:color w:val="000000"/>
        </w:rPr>
        <w:t>Medidas Mitigadoras: Construção de barreiras de contenção de água para capturar sedimentos. Implementação de práticas de gestão de águas pluviais para minimizar escorrimentos.</w:t>
      </w:r>
    </w:p>
    <w:p w14:paraId="6D393B1B" w14:textId="77777777" w:rsidR="00124582" w:rsidRPr="00124582" w:rsidRDefault="00124582" w:rsidP="00124582">
      <w:pPr>
        <w:spacing w:before="120" w:after="120"/>
        <w:jc w:val="both"/>
        <w:rPr>
          <w:rFonts w:ascii="Arial" w:hAnsi="Arial" w:cs="Arial"/>
          <w:color w:val="000000"/>
        </w:rPr>
      </w:pPr>
    </w:p>
    <w:p w14:paraId="6C6EFC33" w14:textId="77777777" w:rsidR="00124582" w:rsidRDefault="00124582" w:rsidP="00124582">
      <w:pPr>
        <w:spacing w:before="120" w:after="120"/>
        <w:jc w:val="both"/>
        <w:rPr>
          <w:rFonts w:ascii="Arial" w:hAnsi="Arial" w:cs="Arial"/>
          <w:color w:val="000000"/>
        </w:rPr>
      </w:pPr>
      <w:r w:rsidRPr="00124582">
        <w:rPr>
          <w:rFonts w:ascii="Arial" w:hAnsi="Arial" w:cs="Arial"/>
          <w:color w:val="000000"/>
        </w:rPr>
        <w:t xml:space="preserve"> 3. DEGRADAÇÃO DA VEGETAÇÃO: Impacto: A movimentação de maquinário e a manipulação de materiais podem resultar na degradação da vegetação circundante. </w:t>
      </w:r>
    </w:p>
    <w:p w14:paraId="402383E5" w14:textId="6E5C77DB" w:rsidR="00124582" w:rsidRDefault="00124582" w:rsidP="00124582">
      <w:pPr>
        <w:spacing w:before="120" w:after="120"/>
        <w:jc w:val="both"/>
        <w:rPr>
          <w:rFonts w:ascii="Arial" w:hAnsi="Arial" w:cs="Arial"/>
          <w:color w:val="000000"/>
        </w:rPr>
      </w:pPr>
      <w:r w:rsidRPr="00124582">
        <w:rPr>
          <w:rFonts w:ascii="Arial" w:hAnsi="Arial" w:cs="Arial"/>
          <w:color w:val="000000"/>
        </w:rPr>
        <w:t xml:space="preserve">Medidas Mitigadoras: Delimitação de áreas de operação para minimizar a interferência na vegetação. Compensação ambiental através de programas de reflorestamento em áreas afetadas. </w:t>
      </w:r>
    </w:p>
    <w:p w14:paraId="0E528019" w14:textId="77777777" w:rsidR="00124582" w:rsidRPr="00124582" w:rsidRDefault="00124582" w:rsidP="00124582">
      <w:pPr>
        <w:spacing w:before="120" w:after="120"/>
        <w:jc w:val="both"/>
        <w:rPr>
          <w:rFonts w:ascii="Arial" w:hAnsi="Arial" w:cs="Arial"/>
          <w:color w:val="000000"/>
        </w:rPr>
      </w:pPr>
    </w:p>
    <w:p w14:paraId="4C569CA3" w14:textId="0D1A2C2B" w:rsidR="00124582" w:rsidRPr="00124582" w:rsidRDefault="00124582" w:rsidP="00124582">
      <w:pPr>
        <w:spacing w:before="120" w:after="120"/>
        <w:jc w:val="both"/>
        <w:rPr>
          <w:rFonts w:ascii="Arial" w:hAnsi="Arial" w:cs="Arial"/>
          <w:color w:val="000000"/>
        </w:rPr>
      </w:pPr>
      <w:r w:rsidRPr="00124582">
        <w:rPr>
          <w:rFonts w:ascii="Arial" w:hAnsi="Arial" w:cs="Arial"/>
          <w:color w:val="000000"/>
        </w:rPr>
        <w:t xml:space="preserve">4. EMISSÕES ATMOSFÉRICAS: Impacto: Operações como o transporte de materiais podem gerar emissões atmosféricas de poeira e gases. </w:t>
      </w:r>
    </w:p>
    <w:p w14:paraId="713F1F26" w14:textId="1752BFEB" w:rsidR="00124582" w:rsidRDefault="00124582" w:rsidP="00124582">
      <w:pPr>
        <w:spacing w:before="120" w:after="120"/>
        <w:jc w:val="both"/>
        <w:rPr>
          <w:rFonts w:ascii="Arial" w:hAnsi="Arial" w:cs="Arial"/>
          <w:color w:val="000000"/>
        </w:rPr>
      </w:pPr>
      <w:r w:rsidRPr="00124582">
        <w:rPr>
          <w:rFonts w:ascii="Arial" w:hAnsi="Arial" w:cs="Arial"/>
          <w:color w:val="000000"/>
        </w:rPr>
        <w:t>Medidas Mitigadoras: Uso de sistemas de controle de poeira, como a aspersão de água. Manutenção adequada de veículos e maquinário para reduzir emissões</w:t>
      </w:r>
      <w:r>
        <w:rPr>
          <w:rFonts w:ascii="Arial" w:hAnsi="Arial" w:cs="Arial"/>
          <w:color w:val="000000"/>
        </w:rPr>
        <w:t>.</w:t>
      </w:r>
    </w:p>
    <w:p w14:paraId="7DE70675" w14:textId="77777777" w:rsidR="00124582" w:rsidRDefault="00124582" w:rsidP="00124582">
      <w:pPr>
        <w:spacing w:before="120" w:after="120"/>
        <w:jc w:val="both"/>
        <w:rPr>
          <w:rFonts w:ascii="Arial" w:hAnsi="Arial" w:cs="Arial"/>
          <w:color w:val="000000"/>
        </w:rPr>
      </w:pPr>
    </w:p>
    <w:p w14:paraId="477AF8CC" w14:textId="24692863" w:rsidR="00124582" w:rsidRPr="00124582" w:rsidRDefault="00124582" w:rsidP="00124582">
      <w:pPr>
        <w:spacing w:before="120" w:after="120"/>
        <w:jc w:val="both"/>
        <w:rPr>
          <w:rFonts w:ascii="Arial" w:hAnsi="Arial" w:cs="Arial"/>
          <w:color w:val="000000"/>
        </w:rPr>
      </w:pPr>
      <w:r w:rsidRPr="00124582">
        <w:rPr>
          <w:rFonts w:ascii="Arial" w:hAnsi="Arial" w:cs="Arial"/>
          <w:color w:val="000000"/>
        </w:rPr>
        <w:lastRenderedPageBreak/>
        <w:t xml:space="preserve">5. RUÍDOS E DISTÚRBIOS NA FAUNA LOCAL: Impacto: Operações podem causar distúrbios na fauna local devido ao ruído e movimentação de veículos. </w:t>
      </w:r>
    </w:p>
    <w:p w14:paraId="53A78DC3" w14:textId="77777777" w:rsidR="00124582" w:rsidRDefault="00124582" w:rsidP="00124582">
      <w:pPr>
        <w:spacing w:before="120" w:after="120"/>
        <w:jc w:val="both"/>
        <w:rPr>
          <w:rFonts w:ascii="Arial" w:hAnsi="Arial" w:cs="Arial"/>
          <w:color w:val="000000"/>
        </w:rPr>
      </w:pPr>
      <w:r w:rsidRPr="00124582">
        <w:rPr>
          <w:rFonts w:ascii="Arial" w:hAnsi="Arial" w:cs="Arial"/>
          <w:color w:val="000000"/>
        </w:rPr>
        <w:t>Medidas Mitigadoras: Estabelecimento de áreas de operação restritas para reduzir a interferência na fauna. Utilização de equipamentos com tecnologias de redução de ruído.</w:t>
      </w:r>
    </w:p>
    <w:p w14:paraId="6CCBDFCD" w14:textId="77777777" w:rsidR="004139CC" w:rsidRPr="00A959BE" w:rsidRDefault="004139CC" w:rsidP="00124582">
      <w:pPr>
        <w:spacing w:before="120" w:after="120"/>
        <w:jc w:val="both"/>
        <w:rPr>
          <w:rFonts w:ascii="Arial" w:hAnsi="Arial" w:cs="Arial"/>
        </w:rPr>
      </w:pPr>
      <w:r w:rsidRPr="00A959BE">
        <w:rPr>
          <w:rFonts w:ascii="Arial" w:hAnsi="Arial" w:cs="Arial"/>
        </w:rPr>
        <w:t xml:space="preserve">Possíveis impactos ambientais relacionados à contratação de uma empresa para fornecimento de materiais de construção, elétricos e hidráulicos incluem o aumento na geração de resíduos sólidos, consumo excessivo de recursos naturais e emissões de gases de efeito estufa durante a produção e transporte dos materiais. </w:t>
      </w:r>
    </w:p>
    <w:p w14:paraId="67AFBEA9" w14:textId="77777777" w:rsidR="004139CC" w:rsidRPr="00A959BE" w:rsidRDefault="004139CC" w:rsidP="00124582">
      <w:pPr>
        <w:spacing w:before="120" w:after="120"/>
        <w:jc w:val="both"/>
        <w:rPr>
          <w:rFonts w:ascii="Arial" w:hAnsi="Arial" w:cs="Arial"/>
        </w:rPr>
      </w:pPr>
      <w:r w:rsidRPr="00A959BE">
        <w:rPr>
          <w:rFonts w:ascii="Arial" w:hAnsi="Arial" w:cs="Arial"/>
        </w:rPr>
        <w:t xml:space="preserve">Para mitigar esses impactos, medidas como a seleção de fornecedores com práticas sustentáveis, priorização de materiais reciclados e/ou de baixo impacto ambiental, uso eficiente de energia nos processos de produção e armazenamento, e implantação de um sistema de logística reversa para reciclagem de refugos e descarte adequado de resíduos devem ser adotadas. </w:t>
      </w:r>
    </w:p>
    <w:p w14:paraId="3A9C28C1" w14:textId="0B582687" w:rsidR="00AE6470" w:rsidRPr="00A959BE" w:rsidRDefault="004139CC" w:rsidP="00124582">
      <w:pPr>
        <w:spacing w:before="120" w:after="120"/>
        <w:jc w:val="both"/>
        <w:rPr>
          <w:rFonts w:ascii="Arial" w:hAnsi="Arial" w:cs="Arial"/>
          <w:color w:val="000000"/>
        </w:rPr>
      </w:pPr>
      <w:r w:rsidRPr="00A959BE">
        <w:rPr>
          <w:rFonts w:ascii="Arial" w:hAnsi="Arial" w:cs="Arial"/>
        </w:rPr>
        <w:t>É importante garantir que a empresa contratada cumpra com requisitos de sustentabilidade e responsabilidade ambiental ao longo de todo o processo de fornecimento de materiais, visando reduzir o impacto negativo no meio ambiente.</w:t>
      </w:r>
    </w:p>
    <w:p w14:paraId="58765037" w14:textId="53162525" w:rsidR="004D59B9" w:rsidRPr="00A959BE" w:rsidRDefault="00DB5D6E" w:rsidP="00124582">
      <w:pPr>
        <w:pStyle w:val="Default"/>
        <w:shd w:val="clear" w:color="auto" w:fill="7F7F7F" w:themeFill="text1" w:themeFillTint="80"/>
        <w:spacing w:before="120" w:after="120"/>
        <w:jc w:val="both"/>
        <w:rPr>
          <w:rFonts w:ascii="Arial" w:hAnsi="Arial" w:cs="Arial"/>
          <w:b/>
          <w:bCs/>
          <w:color w:val="FFFFFF" w:themeColor="background1"/>
          <w:sz w:val="20"/>
          <w:szCs w:val="20"/>
        </w:rPr>
      </w:pPr>
      <w:r w:rsidRPr="00A959BE">
        <w:rPr>
          <w:rFonts w:ascii="Arial" w:hAnsi="Arial" w:cs="Arial"/>
          <w:b/>
          <w:bCs/>
          <w:color w:val="FFFFFF" w:themeColor="background1"/>
          <w:sz w:val="20"/>
          <w:szCs w:val="20"/>
        </w:rPr>
        <w:t xml:space="preserve">V - POSICIONAMENTO CONCLUSIVO (PREENCHIMENTO OBRIGATÓRIO) </w:t>
      </w:r>
    </w:p>
    <w:tbl>
      <w:tblPr>
        <w:tblW w:w="5000" w:type="pct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9012"/>
      </w:tblGrid>
      <w:tr w:rsidR="004D59B9" w:rsidRPr="00A959BE" w14:paraId="1511487A" w14:textId="77777777" w:rsidTr="000E7367">
        <w:tc>
          <w:tcPr>
            <w:tcW w:w="9012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D9D9D9"/>
            <w:vAlign w:val="center"/>
          </w:tcPr>
          <w:p w14:paraId="4DF04198" w14:textId="5AD4E4D8" w:rsidR="004D59B9" w:rsidRPr="00A959BE" w:rsidRDefault="004D59B9" w:rsidP="00124582">
            <w:pPr>
              <w:pStyle w:val="PargrafodaLista"/>
              <w:numPr>
                <w:ilvl w:val="3"/>
                <w:numId w:val="2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before="120" w:after="120"/>
              <w:ind w:left="56" w:firstLine="11"/>
              <w:jc w:val="both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A959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Viabilidade da Contratação</w:t>
            </w:r>
          </w:p>
        </w:tc>
      </w:tr>
    </w:tbl>
    <w:p w14:paraId="5B9E521F" w14:textId="717D7B81" w:rsidR="006210B5" w:rsidRPr="00A959BE" w:rsidRDefault="006210B5" w:rsidP="00124582">
      <w:pPr>
        <w:spacing w:before="120" w:after="120"/>
        <w:jc w:val="both"/>
        <w:rPr>
          <w:rFonts w:ascii="Arial" w:hAnsi="Arial" w:cs="Arial"/>
          <w:color w:val="000000"/>
        </w:rPr>
      </w:pPr>
      <w:r w:rsidRPr="00A959BE">
        <w:rPr>
          <w:rFonts w:ascii="Arial" w:hAnsi="Arial" w:cs="Arial"/>
          <w:b/>
          <w:bCs/>
          <w:color w:val="000000"/>
        </w:rPr>
        <w:t xml:space="preserve">Fundamentação: </w:t>
      </w:r>
      <w:r w:rsidRPr="00A959BE">
        <w:rPr>
          <w:rFonts w:ascii="Arial" w:hAnsi="Arial" w:cs="Arial"/>
        </w:rPr>
        <w:t>Posicionamento conclusivo sobre a adequação da contratação para o atendimento da necessidade a que se destina</w:t>
      </w:r>
      <w:r w:rsidRPr="00A959BE">
        <w:rPr>
          <w:rFonts w:ascii="Arial" w:hAnsi="Arial" w:cs="Arial"/>
          <w:color w:val="000000"/>
        </w:rPr>
        <w:t xml:space="preserve"> (inciso XIII do § 1° do art. 18 da Lei</w:t>
      </w:r>
      <w:r w:rsidR="008149DD" w:rsidRPr="00A959BE">
        <w:rPr>
          <w:rFonts w:ascii="Arial" w:hAnsi="Arial" w:cs="Arial"/>
          <w:color w:val="000000"/>
        </w:rPr>
        <w:t xml:space="preserve"> nº</w:t>
      </w:r>
      <w:r w:rsidRPr="00A959BE">
        <w:rPr>
          <w:rFonts w:ascii="Arial" w:hAnsi="Arial" w:cs="Arial"/>
          <w:color w:val="000000"/>
        </w:rPr>
        <w:t xml:space="preserve"> 14.133/</w:t>
      </w:r>
      <w:bookmarkStart w:id="3" w:name="_Hlk170031966"/>
      <w:r w:rsidRPr="00A959BE">
        <w:rPr>
          <w:rFonts w:ascii="Arial" w:hAnsi="Arial" w:cs="Arial"/>
          <w:color w:val="000000"/>
        </w:rPr>
        <w:t>21</w:t>
      </w:r>
      <w:r w:rsidR="001A7157" w:rsidRPr="00A959BE">
        <w:rPr>
          <w:rFonts w:ascii="Arial" w:hAnsi="Arial" w:cs="Arial"/>
          <w:color w:val="000000"/>
        </w:rPr>
        <w:t xml:space="preserve"> e inciso XIII do art. 81 do Decreto Municipal nº 47/2024</w:t>
      </w:r>
      <w:bookmarkEnd w:id="3"/>
      <w:r w:rsidRPr="00A959BE">
        <w:rPr>
          <w:rFonts w:ascii="Arial" w:hAnsi="Arial" w:cs="Arial"/>
          <w:color w:val="000000"/>
        </w:rPr>
        <w:t>)</w:t>
      </w:r>
    </w:p>
    <w:p w14:paraId="73875294" w14:textId="535BF00B" w:rsidR="00D7245D" w:rsidRPr="00A959BE" w:rsidRDefault="00D7245D" w:rsidP="00124582">
      <w:pPr>
        <w:spacing w:before="120" w:after="120"/>
        <w:jc w:val="both"/>
        <w:rPr>
          <w:rFonts w:ascii="Arial" w:hAnsi="Arial" w:cs="Arial"/>
        </w:rPr>
      </w:pPr>
      <w:r w:rsidRPr="00A959BE">
        <w:rPr>
          <w:rFonts w:ascii="Arial" w:hAnsi="Arial" w:cs="Arial"/>
        </w:rPr>
        <w:t>Pela necessidade apontada, pela previsão da contratação no Plano de Licitações Anual, e pelo exposto neste ETP, concluímos que a</w:t>
      </w:r>
      <w:r w:rsidR="00260F73" w:rsidRPr="00A959BE">
        <w:rPr>
          <w:rFonts w:ascii="Arial" w:hAnsi="Arial" w:cs="Arial"/>
        </w:rPr>
        <w:t xml:space="preserve">s soluções apresentadas são </w:t>
      </w:r>
      <w:r w:rsidRPr="00A959BE">
        <w:rPr>
          <w:rFonts w:ascii="Arial" w:hAnsi="Arial" w:cs="Arial"/>
        </w:rPr>
        <w:t>viáve</w:t>
      </w:r>
      <w:r w:rsidR="00260F73" w:rsidRPr="00A959BE">
        <w:rPr>
          <w:rFonts w:ascii="Arial" w:hAnsi="Arial" w:cs="Arial"/>
        </w:rPr>
        <w:t>is para o atendimento da referida necessidade</w:t>
      </w:r>
      <w:r w:rsidRPr="00A959BE">
        <w:rPr>
          <w:rFonts w:ascii="Arial" w:hAnsi="Arial" w:cs="Arial"/>
        </w:rPr>
        <w:t>.</w:t>
      </w:r>
    </w:p>
    <w:tbl>
      <w:tblPr>
        <w:tblW w:w="935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600" w:firstRow="0" w:lastRow="0" w:firstColumn="0" w:lastColumn="0" w:noHBand="1" w:noVBand="1"/>
      </w:tblPr>
      <w:tblGrid>
        <w:gridCol w:w="9354"/>
      </w:tblGrid>
      <w:tr w:rsidR="00DB5D6E" w:rsidRPr="00A959BE" w14:paraId="4153984E" w14:textId="77777777" w:rsidTr="006A7A53">
        <w:tc>
          <w:tcPr>
            <w:tcW w:w="935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79C48D" w14:textId="77777777" w:rsidR="00DB5D6E" w:rsidRPr="00A959BE" w:rsidRDefault="00DB5D6E" w:rsidP="00124582">
            <w:pPr>
              <w:widowControl w:val="0"/>
              <w:spacing w:before="120" w:after="120"/>
              <w:ind w:left="360" w:firstLine="851"/>
              <w:jc w:val="both"/>
              <w:rPr>
                <w:rFonts w:ascii="Arial" w:eastAsia="Calibri" w:hAnsi="Arial" w:cs="Arial"/>
                <w:b/>
                <w:bCs/>
              </w:rPr>
            </w:pPr>
            <w:bookmarkStart w:id="4" w:name="_k96llbbutqew"/>
            <w:bookmarkEnd w:id="4"/>
            <w:r w:rsidRPr="00A959BE">
              <w:rPr>
                <w:rFonts w:ascii="Arial" w:eastAsia="Calibri" w:hAnsi="Arial" w:cs="Arial"/>
                <w:b/>
                <w:bCs/>
              </w:rPr>
              <w:t>ASSINATURAS:</w:t>
            </w:r>
          </w:p>
          <w:p w14:paraId="5C764C22" w14:textId="43A13042" w:rsidR="00DB5D6E" w:rsidRPr="00A959BE" w:rsidRDefault="00DB5D6E" w:rsidP="00124582">
            <w:pPr>
              <w:widowControl w:val="0"/>
              <w:numPr>
                <w:ilvl w:val="0"/>
                <w:numId w:val="16"/>
              </w:numPr>
              <w:spacing w:before="120" w:after="120"/>
              <w:ind w:left="25" w:firstLine="851"/>
              <w:jc w:val="both"/>
              <w:rPr>
                <w:rFonts w:ascii="Arial" w:eastAsia="Calibri" w:hAnsi="Arial" w:cs="Arial"/>
              </w:rPr>
            </w:pPr>
            <w:r w:rsidRPr="00A959BE">
              <w:rPr>
                <w:rFonts w:ascii="Arial" w:eastAsia="Calibri" w:hAnsi="Arial" w:cs="Arial"/>
              </w:rPr>
              <w:t xml:space="preserve">Equipe de Planejamento da Contratação e Autoridade Competente nos termos do </w:t>
            </w:r>
            <w:r w:rsidR="006210B5" w:rsidRPr="00A959BE">
              <w:rPr>
                <w:rFonts w:ascii="Arial" w:eastAsia="Calibri" w:hAnsi="Arial" w:cs="Arial"/>
              </w:rPr>
              <w:t>Decreto Municipal n</w:t>
            </w:r>
            <w:r w:rsidRPr="00A959BE">
              <w:rPr>
                <w:rFonts w:ascii="Arial" w:eastAsia="Calibri" w:hAnsi="Arial" w:cs="Arial"/>
              </w:rPr>
              <w:t xml:space="preserve">º </w:t>
            </w:r>
            <w:r w:rsidR="009A767A" w:rsidRPr="00A959BE">
              <w:rPr>
                <w:rFonts w:ascii="Arial" w:eastAsia="Calibri" w:hAnsi="Arial" w:cs="Arial"/>
              </w:rPr>
              <w:t>47</w:t>
            </w:r>
            <w:r w:rsidR="006210B5" w:rsidRPr="00A959BE">
              <w:rPr>
                <w:rFonts w:ascii="Arial" w:eastAsia="Calibri" w:hAnsi="Arial" w:cs="Arial"/>
              </w:rPr>
              <w:t>/202</w:t>
            </w:r>
            <w:r w:rsidR="00923D7E" w:rsidRPr="00A959BE">
              <w:rPr>
                <w:rFonts w:ascii="Arial" w:eastAsia="Calibri" w:hAnsi="Arial" w:cs="Arial"/>
              </w:rPr>
              <w:t>4</w:t>
            </w:r>
            <w:r w:rsidRPr="00A959BE">
              <w:rPr>
                <w:rFonts w:ascii="Arial" w:eastAsia="Calibri" w:hAnsi="Arial" w:cs="Arial"/>
              </w:rPr>
              <w:t>.</w:t>
            </w:r>
          </w:p>
        </w:tc>
      </w:tr>
    </w:tbl>
    <w:p w14:paraId="5482257D" w14:textId="0B21A118" w:rsidR="00537579" w:rsidRPr="00A959BE" w:rsidRDefault="00537579" w:rsidP="00124582">
      <w:pPr>
        <w:pBdr>
          <w:top w:val="nil"/>
          <w:left w:val="nil"/>
          <w:bottom w:val="nil"/>
          <w:right w:val="nil"/>
          <w:between w:val="nil"/>
        </w:pBdr>
        <w:spacing w:before="120" w:after="120"/>
        <w:jc w:val="both"/>
        <w:rPr>
          <w:rFonts w:ascii="Arial" w:eastAsia="Cambria" w:hAnsi="Arial" w:cs="Arial"/>
        </w:rPr>
      </w:pPr>
      <w:bookmarkStart w:id="5" w:name="_lpkafufc8yg5" w:colFirst="0" w:colLast="0"/>
      <w:bookmarkStart w:id="6" w:name="_4l9qvz94agq4" w:colFirst="0" w:colLast="0"/>
      <w:bookmarkStart w:id="7" w:name="_rvfxz81yz6y5" w:colFirst="0" w:colLast="0"/>
      <w:bookmarkEnd w:id="5"/>
      <w:bookmarkEnd w:id="6"/>
      <w:bookmarkEnd w:id="7"/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4651B8" w:rsidRPr="00A959BE" w14:paraId="66CB88BD" w14:textId="77777777" w:rsidTr="000073C1">
        <w:tc>
          <w:tcPr>
            <w:tcW w:w="4531" w:type="dxa"/>
          </w:tcPr>
          <w:p w14:paraId="6B192818" w14:textId="77777777" w:rsidR="004651B8" w:rsidRPr="00A959BE" w:rsidRDefault="004651B8" w:rsidP="00124582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62D16BCD" w14:textId="77777777" w:rsidR="004651B8" w:rsidRPr="00A959BE" w:rsidRDefault="004651B8" w:rsidP="00124582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79E7F184" w14:textId="77777777" w:rsidR="004651B8" w:rsidRPr="00A959BE" w:rsidRDefault="004651B8" w:rsidP="00124582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5C241EB9" w14:textId="3D6B0458" w:rsidR="004651B8" w:rsidRPr="00A959BE" w:rsidRDefault="004651B8" w:rsidP="00124582">
            <w:pPr>
              <w:jc w:val="both"/>
              <w:rPr>
                <w:rFonts w:ascii="Arial" w:eastAsia="Cambria" w:hAnsi="Arial" w:cs="Arial"/>
              </w:rPr>
            </w:pPr>
          </w:p>
        </w:tc>
        <w:tc>
          <w:tcPr>
            <w:tcW w:w="4531" w:type="dxa"/>
          </w:tcPr>
          <w:p w14:paraId="13D7B22F" w14:textId="77777777" w:rsidR="004651B8" w:rsidRPr="00A959BE" w:rsidRDefault="004651B8" w:rsidP="00124582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027741AE" w14:textId="77777777" w:rsidR="004651B8" w:rsidRPr="00A959BE" w:rsidRDefault="004651B8" w:rsidP="00124582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337C85E6" w14:textId="77777777" w:rsidR="004651B8" w:rsidRPr="00A959BE" w:rsidRDefault="004651B8" w:rsidP="00124582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455668AE" w14:textId="6CA8D517" w:rsidR="004651B8" w:rsidRPr="00A959BE" w:rsidRDefault="00124582" w:rsidP="00124582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JOSÉ NILO LENZI</w:t>
            </w:r>
          </w:p>
          <w:p w14:paraId="70BB918C" w14:textId="13E14D12" w:rsidR="004651B8" w:rsidRPr="00A959BE" w:rsidRDefault="004651B8" w:rsidP="00124582">
            <w:pPr>
              <w:jc w:val="both"/>
              <w:rPr>
                <w:rFonts w:ascii="Arial" w:eastAsia="Cambria" w:hAnsi="Arial" w:cs="Arial"/>
              </w:rPr>
            </w:pPr>
            <w:r w:rsidRPr="00A959BE">
              <w:rPr>
                <w:rFonts w:ascii="Arial" w:hAnsi="Arial" w:cs="Arial"/>
                <w:bCs/>
              </w:rPr>
              <w:t>Equipe de Planejamento</w:t>
            </w:r>
          </w:p>
        </w:tc>
      </w:tr>
      <w:tr w:rsidR="004651B8" w:rsidRPr="00A959BE" w14:paraId="444F790C" w14:textId="77777777" w:rsidTr="000073C1">
        <w:tc>
          <w:tcPr>
            <w:tcW w:w="4531" w:type="dxa"/>
          </w:tcPr>
          <w:p w14:paraId="1370BA99" w14:textId="77777777" w:rsidR="004651B8" w:rsidRPr="00A959BE" w:rsidRDefault="004651B8" w:rsidP="00124582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02282A3B" w14:textId="77777777" w:rsidR="004651B8" w:rsidRPr="00A959BE" w:rsidRDefault="004651B8" w:rsidP="00124582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53321682" w14:textId="77777777" w:rsidR="004651B8" w:rsidRPr="00A959BE" w:rsidRDefault="004651B8" w:rsidP="00124582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18B2E9BE" w14:textId="2F39732B" w:rsidR="004651B8" w:rsidRPr="00A959BE" w:rsidRDefault="00124582" w:rsidP="00124582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CLAUDIOMIR CARRÃO</w:t>
            </w:r>
          </w:p>
          <w:p w14:paraId="2949B59F" w14:textId="50BDB418" w:rsidR="004651B8" w:rsidRPr="00A959BE" w:rsidRDefault="004651B8" w:rsidP="00124582">
            <w:pPr>
              <w:jc w:val="both"/>
              <w:rPr>
                <w:rFonts w:ascii="Arial" w:eastAsia="Cambria" w:hAnsi="Arial" w:cs="Arial"/>
              </w:rPr>
            </w:pPr>
            <w:r w:rsidRPr="00A959BE">
              <w:rPr>
                <w:rFonts w:ascii="Arial" w:hAnsi="Arial" w:cs="Arial"/>
                <w:bCs/>
              </w:rPr>
              <w:t>Equipe de Planejamento</w:t>
            </w:r>
          </w:p>
        </w:tc>
        <w:tc>
          <w:tcPr>
            <w:tcW w:w="4531" w:type="dxa"/>
          </w:tcPr>
          <w:p w14:paraId="79791F49" w14:textId="77777777" w:rsidR="004651B8" w:rsidRPr="00A959BE" w:rsidRDefault="004651B8" w:rsidP="00124582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69D69BA6" w14:textId="77777777" w:rsidR="004651B8" w:rsidRPr="00A959BE" w:rsidRDefault="004651B8" w:rsidP="00124582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444294B8" w14:textId="77777777" w:rsidR="004651B8" w:rsidRPr="00A959BE" w:rsidRDefault="004651B8" w:rsidP="00124582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486765E9" w14:textId="551ED809" w:rsidR="004651B8" w:rsidRPr="00A959BE" w:rsidRDefault="001108A8" w:rsidP="00124582">
            <w:pPr>
              <w:jc w:val="both"/>
              <w:rPr>
                <w:rFonts w:ascii="Arial" w:hAnsi="Arial" w:cs="Arial"/>
                <w:b/>
                <w:bCs/>
              </w:rPr>
            </w:pPr>
            <w:r w:rsidRPr="00A959BE">
              <w:rPr>
                <w:rFonts w:ascii="Arial" w:hAnsi="Arial" w:cs="Arial"/>
                <w:b/>
                <w:bCs/>
              </w:rPr>
              <w:t>RODRIGO COLERE</w:t>
            </w:r>
          </w:p>
          <w:p w14:paraId="0BC94B03" w14:textId="0902B85C" w:rsidR="004651B8" w:rsidRPr="00A959BE" w:rsidRDefault="004651B8" w:rsidP="00124582">
            <w:pPr>
              <w:jc w:val="both"/>
              <w:rPr>
                <w:rFonts w:ascii="Arial" w:eastAsia="Cambria" w:hAnsi="Arial" w:cs="Arial"/>
              </w:rPr>
            </w:pPr>
            <w:r w:rsidRPr="00A959BE">
              <w:rPr>
                <w:rFonts w:ascii="Arial" w:hAnsi="Arial" w:cs="Arial"/>
                <w:bCs/>
              </w:rPr>
              <w:t>Equipe de Planejamento</w:t>
            </w:r>
          </w:p>
        </w:tc>
      </w:tr>
    </w:tbl>
    <w:p w14:paraId="3D11F29D" w14:textId="687E68AA" w:rsidR="00550F35" w:rsidRPr="00A959BE" w:rsidRDefault="00550F35" w:rsidP="00124582">
      <w:pPr>
        <w:pBdr>
          <w:top w:val="nil"/>
          <w:left w:val="nil"/>
          <w:bottom w:val="nil"/>
          <w:right w:val="nil"/>
          <w:between w:val="nil"/>
        </w:pBdr>
        <w:spacing w:before="120" w:after="120"/>
        <w:ind w:firstLine="851"/>
        <w:jc w:val="both"/>
        <w:rPr>
          <w:rFonts w:ascii="Arial" w:eastAsia="Cambria" w:hAnsi="Arial" w:cs="Arial"/>
        </w:rPr>
      </w:pPr>
    </w:p>
    <w:sectPr w:rsidR="00550F35" w:rsidRPr="00A959BE" w:rsidSect="006A1BEB">
      <w:headerReference w:type="default" r:id="rId9"/>
      <w:footerReference w:type="default" r:id="rId10"/>
      <w:pgSz w:w="11907" w:h="16840" w:code="9"/>
      <w:pgMar w:top="1701" w:right="1134" w:bottom="1134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3310854" w14:textId="77777777" w:rsidR="00442A6F" w:rsidRDefault="00442A6F">
      <w:r>
        <w:separator/>
      </w:r>
    </w:p>
  </w:endnote>
  <w:endnote w:type="continuationSeparator" w:id="0">
    <w:p w14:paraId="28CF30AB" w14:textId="77777777" w:rsidR="00442A6F" w:rsidRDefault="00442A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Univers Condensed">
    <w:panose1 w:val="020B0606020202060204"/>
    <w:charset w:val="00"/>
    <w:family w:val="swiss"/>
    <w:pitch w:val="variable"/>
    <w:sig w:usb0="00000003" w:usb1="00000000" w:usb2="00000000" w:usb3="00000000" w:csb0="00000001" w:csb1="00000000"/>
  </w:font>
  <w:font w:name="Calibri Light">
    <w:altName w:val="Calibri Light"/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4A38B4" w14:textId="77777777" w:rsidR="00D45CF6" w:rsidRDefault="000A4AA9">
    <w:pPr>
      <w:pStyle w:val="Rodap"/>
      <w:jc w:val="both"/>
    </w:pPr>
    <w:r>
      <w:tab/>
    </w:r>
    <w:r>
      <w:tab/>
    </w:r>
    <w:r>
      <w:fldChar w:fldCharType="begin"/>
    </w:r>
    <w:r>
      <w:instrText xml:space="preserve"> PAGE </w:instrText>
    </w:r>
    <w:r>
      <w:fldChar w:fldCharType="separate"/>
    </w:r>
    <w:r w:rsidR="00697475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E18A410" w14:textId="77777777" w:rsidR="00442A6F" w:rsidRDefault="00442A6F">
      <w:r>
        <w:separator/>
      </w:r>
    </w:p>
  </w:footnote>
  <w:footnote w:type="continuationSeparator" w:id="0">
    <w:p w14:paraId="6DAAEB0D" w14:textId="77777777" w:rsidR="00442A6F" w:rsidRDefault="00442A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72167F" w14:textId="4C2C7C60" w:rsidR="00D45CF6" w:rsidRPr="002C41B0" w:rsidRDefault="00222955" w:rsidP="002C41B0">
    <w:pPr>
      <w:pStyle w:val="Cabealh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467620CE" wp14:editId="615E7565">
          <wp:simplePos x="0" y="0"/>
          <wp:positionH relativeFrom="margin">
            <wp:posOffset>0</wp:posOffset>
          </wp:positionH>
          <wp:positionV relativeFrom="paragraph">
            <wp:posOffset>-208915</wp:posOffset>
          </wp:positionV>
          <wp:extent cx="2132965" cy="673100"/>
          <wp:effectExtent l="0" t="0" r="635" b="0"/>
          <wp:wrapSquare wrapText="bothSides"/>
          <wp:docPr id="1726601509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32965" cy="673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4266DF"/>
    <w:multiLevelType w:val="multilevel"/>
    <w:tmpl w:val="BE1CE3C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F966D7"/>
    <w:multiLevelType w:val="hybridMultilevel"/>
    <w:tmpl w:val="4EA81B98"/>
    <w:lvl w:ilvl="0" w:tplc="46221ACC">
      <w:start w:val="2"/>
      <w:numFmt w:val="decimal"/>
      <w:lvlText w:val="%1."/>
      <w:lvlJc w:val="left"/>
      <w:pPr>
        <w:ind w:left="2880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3600" w:hanging="360"/>
      </w:pPr>
    </w:lvl>
    <w:lvl w:ilvl="2" w:tplc="0416001B" w:tentative="1">
      <w:start w:val="1"/>
      <w:numFmt w:val="lowerRoman"/>
      <w:lvlText w:val="%3."/>
      <w:lvlJc w:val="right"/>
      <w:pPr>
        <w:ind w:left="4320" w:hanging="180"/>
      </w:pPr>
    </w:lvl>
    <w:lvl w:ilvl="3" w:tplc="0416000F" w:tentative="1">
      <w:start w:val="1"/>
      <w:numFmt w:val="decimal"/>
      <w:lvlText w:val="%4."/>
      <w:lvlJc w:val="left"/>
      <w:pPr>
        <w:ind w:left="5040" w:hanging="360"/>
      </w:pPr>
    </w:lvl>
    <w:lvl w:ilvl="4" w:tplc="04160019" w:tentative="1">
      <w:start w:val="1"/>
      <w:numFmt w:val="lowerLetter"/>
      <w:lvlText w:val="%5."/>
      <w:lvlJc w:val="left"/>
      <w:pPr>
        <w:ind w:left="5760" w:hanging="360"/>
      </w:pPr>
    </w:lvl>
    <w:lvl w:ilvl="5" w:tplc="0416001B" w:tentative="1">
      <w:start w:val="1"/>
      <w:numFmt w:val="lowerRoman"/>
      <w:lvlText w:val="%6."/>
      <w:lvlJc w:val="right"/>
      <w:pPr>
        <w:ind w:left="6480" w:hanging="180"/>
      </w:pPr>
    </w:lvl>
    <w:lvl w:ilvl="6" w:tplc="0416000F" w:tentative="1">
      <w:start w:val="1"/>
      <w:numFmt w:val="decimal"/>
      <w:lvlText w:val="%7."/>
      <w:lvlJc w:val="left"/>
      <w:pPr>
        <w:ind w:left="7200" w:hanging="360"/>
      </w:pPr>
    </w:lvl>
    <w:lvl w:ilvl="7" w:tplc="04160019" w:tentative="1">
      <w:start w:val="1"/>
      <w:numFmt w:val="lowerLetter"/>
      <w:lvlText w:val="%8."/>
      <w:lvlJc w:val="left"/>
      <w:pPr>
        <w:ind w:left="7920" w:hanging="360"/>
      </w:pPr>
    </w:lvl>
    <w:lvl w:ilvl="8" w:tplc="0416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" w15:restartNumberingAfterBreak="0">
    <w:nsid w:val="01FE1328"/>
    <w:multiLevelType w:val="multilevel"/>
    <w:tmpl w:val="BE1CE3C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132CAB"/>
    <w:multiLevelType w:val="multilevel"/>
    <w:tmpl w:val="058C4BEA"/>
    <w:lvl w:ilvl="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B25C2E"/>
    <w:multiLevelType w:val="multilevel"/>
    <w:tmpl w:val="BE1CE3C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457FBB"/>
    <w:multiLevelType w:val="multilevel"/>
    <w:tmpl w:val="D8DE46B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0F5A1E81"/>
    <w:multiLevelType w:val="multilevel"/>
    <w:tmpl w:val="E91A48B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0FA030CB"/>
    <w:multiLevelType w:val="multilevel"/>
    <w:tmpl w:val="058C4BEA"/>
    <w:lvl w:ilvl="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FB7732"/>
    <w:multiLevelType w:val="multilevel"/>
    <w:tmpl w:val="3CB20A9C"/>
    <w:lvl w:ilvl="0">
      <w:start w:val="5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7"/>
      <w:numFmt w:val="decimal"/>
      <w:pStyle w:val="Ttulo3"/>
      <w:lvlText w:val="%1.%2.%3"/>
      <w:lvlJc w:val="left"/>
      <w:pPr>
        <w:tabs>
          <w:tab w:val="num" w:pos="1855"/>
        </w:tabs>
        <w:ind w:left="1855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" w15:restartNumberingAfterBreak="0">
    <w:nsid w:val="1CC970BE"/>
    <w:multiLevelType w:val="multilevel"/>
    <w:tmpl w:val="D672543A"/>
    <w:lvl w:ilvl="0">
      <w:start w:val="1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35"/>
        </w:tabs>
        <w:ind w:left="735" w:hanging="375"/>
      </w:pPr>
      <w:rPr>
        <w:rFonts w:ascii="Arial" w:hAnsi="Arial" w:cs="Arial" w:hint="default"/>
        <w:b w:val="0"/>
        <w:i w:val="0"/>
        <w:iCs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430"/>
        </w:tabs>
        <w:ind w:left="14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 w15:restartNumberingAfterBreak="0">
    <w:nsid w:val="211264CE"/>
    <w:multiLevelType w:val="multilevel"/>
    <w:tmpl w:val="BE1CE3C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364FF4"/>
    <w:multiLevelType w:val="multilevel"/>
    <w:tmpl w:val="058C4BEA"/>
    <w:lvl w:ilvl="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C95C0C"/>
    <w:multiLevelType w:val="hybridMultilevel"/>
    <w:tmpl w:val="E26CE842"/>
    <w:lvl w:ilvl="0" w:tplc="CC44F47C">
      <w:start w:val="1"/>
      <w:numFmt w:val="lowerLetter"/>
      <w:lvlText w:val="%1."/>
      <w:lvlJc w:val="left"/>
      <w:pPr>
        <w:ind w:left="720" w:hanging="360"/>
      </w:pPr>
    </w:lvl>
    <w:lvl w:ilvl="1" w:tplc="FB56BB84">
      <w:start w:val="1"/>
      <w:numFmt w:val="lowerLetter"/>
      <w:lvlText w:val="%2."/>
      <w:lvlJc w:val="left"/>
      <w:pPr>
        <w:ind w:left="1440" w:hanging="360"/>
      </w:pPr>
    </w:lvl>
    <w:lvl w:ilvl="2" w:tplc="578053A6">
      <w:start w:val="1"/>
      <w:numFmt w:val="lowerRoman"/>
      <w:lvlText w:val="%3."/>
      <w:lvlJc w:val="right"/>
      <w:pPr>
        <w:ind w:left="2160" w:hanging="180"/>
      </w:pPr>
    </w:lvl>
    <w:lvl w:ilvl="3" w:tplc="8CE0FEF4">
      <w:start w:val="1"/>
      <w:numFmt w:val="decimal"/>
      <w:lvlText w:val="%4."/>
      <w:lvlJc w:val="left"/>
      <w:pPr>
        <w:ind w:left="2880" w:hanging="360"/>
      </w:pPr>
    </w:lvl>
    <w:lvl w:ilvl="4" w:tplc="7E54CC6A">
      <w:start w:val="1"/>
      <w:numFmt w:val="lowerLetter"/>
      <w:lvlText w:val="%5."/>
      <w:lvlJc w:val="left"/>
      <w:pPr>
        <w:ind w:left="3600" w:hanging="360"/>
      </w:pPr>
    </w:lvl>
    <w:lvl w:ilvl="5" w:tplc="ACD276BE">
      <w:start w:val="1"/>
      <w:numFmt w:val="lowerRoman"/>
      <w:lvlText w:val="%6."/>
      <w:lvlJc w:val="right"/>
      <w:pPr>
        <w:ind w:left="4320" w:hanging="180"/>
      </w:pPr>
    </w:lvl>
    <w:lvl w:ilvl="6" w:tplc="BD7A7D90">
      <w:start w:val="1"/>
      <w:numFmt w:val="decimal"/>
      <w:lvlText w:val="%7."/>
      <w:lvlJc w:val="left"/>
      <w:pPr>
        <w:ind w:left="5040" w:hanging="360"/>
      </w:pPr>
    </w:lvl>
    <w:lvl w:ilvl="7" w:tplc="75C6A012">
      <w:start w:val="1"/>
      <w:numFmt w:val="lowerLetter"/>
      <w:lvlText w:val="%8."/>
      <w:lvlJc w:val="left"/>
      <w:pPr>
        <w:ind w:left="5760" w:hanging="360"/>
      </w:pPr>
    </w:lvl>
    <w:lvl w:ilvl="8" w:tplc="42FC0E6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E802D2"/>
    <w:multiLevelType w:val="multilevel"/>
    <w:tmpl w:val="BC3E385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2C934937"/>
    <w:multiLevelType w:val="hybridMultilevel"/>
    <w:tmpl w:val="060404E2"/>
    <w:lvl w:ilvl="0" w:tplc="A4A8695E">
      <w:start w:val="1"/>
      <w:numFmt w:val="lowerLetter"/>
      <w:lvlText w:val="%1)"/>
      <w:lvlJc w:val="left"/>
      <w:rPr>
        <w:strike w:val="0"/>
      </w:rPr>
    </w:lvl>
    <w:lvl w:ilvl="1" w:tplc="04160019" w:tentative="1">
      <w:start w:val="1"/>
      <w:numFmt w:val="lowerLetter"/>
      <w:lvlText w:val="%2."/>
      <w:lvlJc w:val="left"/>
      <w:pPr>
        <w:ind w:left="2869" w:hanging="360"/>
      </w:pPr>
    </w:lvl>
    <w:lvl w:ilvl="2" w:tplc="0416001B" w:tentative="1">
      <w:start w:val="1"/>
      <w:numFmt w:val="lowerRoman"/>
      <w:lvlText w:val="%3."/>
      <w:lvlJc w:val="right"/>
      <w:pPr>
        <w:ind w:left="3589" w:hanging="180"/>
      </w:pPr>
    </w:lvl>
    <w:lvl w:ilvl="3" w:tplc="0416000F" w:tentative="1">
      <w:start w:val="1"/>
      <w:numFmt w:val="decimal"/>
      <w:lvlText w:val="%4."/>
      <w:lvlJc w:val="left"/>
      <w:pPr>
        <w:ind w:left="4309" w:hanging="360"/>
      </w:pPr>
    </w:lvl>
    <w:lvl w:ilvl="4" w:tplc="04160019" w:tentative="1">
      <w:start w:val="1"/>
      <w:numFmt w:val="lowerLetter"/>
      <w:lvlText w:val="%5."/>
      <w:lvlJc w:val="left"/>
      <w:pPr>
        <w:ind w:left="5029" w:hanging="360"/>
      </w:pPr>
    </w:lvl>
    <w:lvl w:ilvl="5" w:tplc="0416001B" w:tentative="1">
      <w:start w:val="1"/>
      <w:numFmt w:val="lowerRoman"/>
      <w:lvlText w:val="%6."/>
      <w:lvlJc w:val="right"/>
      <w:pPr>
        <w:ind w:left="5749" w:hanging="180"/>
      </w:pPr>
    </w:lvl>
    <w:lvl w:ilvl="6" w:tplc="0416000F" w:tentative="1">
      <w:start w:val="1"/>
      <w:numFmt w:val="decimal"/>
      <w:lvlText w:val="%7."/>
      <w:lvlJc w:val="left"/>
      <w:pPr>
        <w:ind w:left="6469" w:hanging="360"/>
      </w:pPr>
    </w:lvl>
    <w:lvl w:ilvl="7" w:tplc="04160019" w:tentative="1">
      <w:start w:val="1"/>
      <w:numFmt w:val="lowerLetter"/>
      <w:lvlText w:val="%8."/>
      <w:lvlJc w:val="left"/>
      <w:pPr>
        <w:ind w:left="7189" w:hanging="360"/>
      </w:pPr>
    </w:lvl>
    <w:lvl w:ilvl="8" w:tplc="0416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15" w15:restartNumberingAfterBreak="0">
    <w:nsid w:val="2D944CDC"/>
    <w:multiLevelType w:val="hybridMultilevel"/>
    <w:tmpl w:val="D56414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B584C9F"/>
    <w:multiLevelType w:val="multilevel"/>
    <w:tmpl w:val="058C4BEA"/>
    <w:lvl w:ilvl="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6478A6"/>
    <w:multiLevelType w:val="hybridMultilevel"/>
    <w:tmpl w:val="BAC0F39E"/>
    <w:lvl w:ilvl="0" w:tplc="04160001">
      <w:start w:val="1"/>
      <w:numFmt w:val="bullet"/>
      <w:lvlText w:val=""/>
      <w:lvlJc w:val="left"/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3D6D4DE4"/>
    <w:multiLevelType w:val="multilevel"/>
    <w:tmpl w:val="058C4BEA"/>
    <w:lvl w:ilvl="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7A6765"/>
    <w:multiLevelType w:val="multilevel"/>
    <w:tmpl w:val="80825B4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0" w15:restartNumberingAfterBreak="0">
    <w:nsid w:val="528A4F38"/>
    <w:multiLevelType w:val="multilevel"/>
    <w:tmpl w:val="BE1CE3C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450D2C"/>
    <w:multiLevelType w:val="hybridMultilevel"/>
    <w:tmpl w:val="9F6A16BC"/>
    <w:lvl w:ilvl="0" w:tplc="73201436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bCs w:val="0"/>
      </w:rPr>
    </w:lvl>
    <w:lvl w:ilvl="1" w:tplc="04160019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63B43020"/>
    <w:multiLevelType w:val="hybridMultilevel"/>
    <w:tmpl w:val="AC908F0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43C16E7"/>
    <w:multiLevelType w:val="hybridMultilevel"/>
    <w:tmpl w:val="52061C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DE60158">
      <w:start w:val="1"/>
      <w:numFmt w:val="decimal"/>
      <w:lvlText w:val="%2."/>
      <w:lvlJc w:val="left"/>
      <w:pPr>
        <w:ind w:left="1440" w:hanging="360"/>
      </w:pPr>
      <w:rPr>
        <w:rFonts w:ascii="Arial" w:eastAsia="Cambria" w:hAnsi="Arial" w:cs="Arial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525FA0"/>
    <w:multiLevelType w:val="multilevel"/>
    <w:tmpl w:val="058C4BEA"/>
    <w:lvl w:ilvl="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9953C0F"/>
    <w:multiLevelType w:val="multilevel"/>
    <w:tmpl w:val="058C4BEA"/>
    <w:lvl w:ilvl="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C153054"/>
    <w:multiLevelType w:val="hybridMultilevel"/>
    <w:tmpl w:val="A20C323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13"/>
  </w:num>
  <w:num w:numId="4">
    <w:abstractNumId w:val="23"/>
  </w:num>
  <w:num w:numId="5">
    <w:abstractNumId w:val="20"/>
  </w:num>
  <w:num w:numId="6">
    <w:abstractNumId w:val="3"/>
  </w:num>
  <w:num w:numId="7">
    <w:abstractNumId w:val="22"/>
  </w:num>
  <w:num w:numId="8">
    <w:abstractNumId w:val="6"/>
  </w:num>
  <w:num w:numId="9">
    <w:abstractNumId w:val="17"/>
  </w:num>
  <w:num w:numId="10">
    <w:abstractNumId w:val="2"/>
  </w:num>
  <w:num w:numId="11">
    <w:abstractNumId w:val="10"/>
  </w:num>
  <w:num w:numId="12">
    <w:abstractNumId w:val="12"/>
  </w:num>
  <w:num w:numId="13">
    <w:abstractNumId w:val="19"/>
  </w:num>
  <w:num w:numId="14">
    <w:abstractNumId w:val="14"/>
  </w:num>
  <w:num w:numId="15">
    <w:abstractNumId w:val="0"/>
  </w:num>
  <w:num w:numId="16">
    <w:abstractNumId w:val="5"/>
  </w:num>
  <w:num w:numId="17">
    <w:abstractNumId w:val="4"/>
  </w:num>
  <w:num w:numId="18">
    <w:abstractNumId w:val="21"/>
  </w:num>
  <w:num w:numId="19">
    <w:abstractNumId w:val="11"/>
  </w:num>
  <w:num w:numId="20">
    <w:abstractNumId w:val="25"/>
  </w:num>
  <w:num w:numId="21">
    <w:abstractNumId w:val="24"/>
  </w:num>
  <w:num w:numId="22">
    <w:abstractNumId w:val="7"/>
  </w:num>
  <w:num w:numId="23">
    <w:abstractNumId w:val="26"/>
  </w:num>
  <w:num w:numId="24">
    <w:abstractNumId w:val="1"/>
  </w:num>
  <w:num w:numId="25">
    <w:abstractNumId w:val="18"/>
  </w:num>
  <w:num w:numId="26">
    <w:abstractNumId w:val="16"/>
  </w:num>
  <w:num w:numId="2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1BEB"/>
    <w:rsid w:val="00000705"/>
    <w:rsid w:val="000073C1"/>
    <w:rsid w:val="000077CA"/>
    <w:rsid w:val="00020BAE"/>
    <w:rsid w:val="00030460"/>
    <w:rsid w:val="0004319B"/>
    <w:rsid w:val="00044658"/>
    <w:rsid w:val="000560E0"/>
    <w:rsid w:val="00066506"/>
    <w:rsid w:val="00066AC2"/>
    <w:rsid w:val="000826D9"/>
    <w:rsid w:val="000840EE"/>
    <w:rsid w:val="00085DBC"/>
    <w:rsid w:val="000934D2"/>
    <w:rsid w:val="0009442B"/>
    <w:rsid w:val="00097620"/>
    <w:rsid w:val="00097B97"/>
    <w:rsid w:val="000A4AA9"/>
    <w:rsid w:val="000B4F9F"/>
    <w:rsid w:val="000C3647"/>
    <w:rsid w:val="000D1B21"/>
    <w:rsid w:val="000D1C14"/>
    <w:rsid w:val="000D5F4C"/>
    <w:rsid w:val="000D6C3F"/>
    <w:rsid w:val="000F7AFB"/>
    <w:rsid w:val="00102CDB"/>
    <w:rsid w:val="00105900"/>
    <w:rsid w:val="001067FE"/>
    <w:rsid w:val="001108A8"/>
    <w:rsid w:val="0011178F"/>
    <w:rsid w:val="0011670B"/>
    <w:rsid w:val="00117462"/>
    <w:rsid w:val="00124582"/>
    <w:rsid w:val="00125749"/>
    <w:rsid w:val="00140575"/>
    <w:rsid w:val="00141C22"/>
    <w:rsid w:val="001466D3"/>
    <w:rsid w:val="0015231D"/>
    <w:rsid w:val="00153DBC"/>
    <w:rsid w:val="001558E8"/>
    <w:rsid w:val="001657A4"/>
    <w:rsid w:val="00170310"/>
    <w:rsid w:val="00182B1F"/>
    <w:rsid w:val="001903C1"/>
    <w:rsid w:val="001A42D2"/>
    <w:rsid w:val="001A7157"/>
    <w:rsid w:val="001C7CD6"/>
    <w:rsid w:val="001D02C0"/>
    <w:rsid w:val="001F7AFE"/>
    <w:rsid w:val="00207BB6"/>
    <w:rsid w:val="00221193"/>
    <w:rsid w:val="00221408"/>
    <w:rsid w:val="002215CE"/>
    <w:rsid w:val="00222955"/>
    <w:rsid w:val="00225469"/>
    <w:rsid w:val="002256C2"/>
    <w:rsid w:val="002276F7"/>
    <w:rsid w:val="00242A3F"/>
    <w:rsid w:val="00243DF2"/>
    <w:rsid w:val="00260F73"/>
    <w:rsid w:val="00266452"/>
    <w:rsid w:val="0027144F"/>
    <w:rsid w:val="002729A1"/>
    <w:rsid w:val="0027413D"/>
    <w:rsid w:val="00284A4E"/>
    <w:rsid w:val="0029187F"/>
    <w:rsid w:val="002929BF"/>
    <w:rsid w:val="002A34EF"/>
    <w:rsid w:val="002A7F08"/>
    <w:rsid w:val="002D0B19"/>
    <w:rsid w:val="002D419B"/>
    <w:rsid w:val="002D73D0"/>
    <w:rsid w:val="002D7C85"/>
    <w:rsid w:val="002F1487"/>
    <w:rsid w:val="002F5746"/>
    <w:rsid w:val="002F7463"/>
    <w:rsid w:val="002F7F29"/>
    <w:rsid w:val="0032783B"/>
    <w:rsid w:val="003331F2"/>
    <w:rsid w:val="003360AB"/>
    <w:rsid w:val="00341E22"/>
    <w:rsid w:val="00344AA3"/>
    <w:rsid w:val="00350AAC"/>
    <w:rsid w:val="00361869"/>
    <w:rsid w:val="00361AF2"/>
    <w:rsid w:val="00370F41"/>
    <w:rsid w:val="0037271D"/>
    <w:rsid w:val="00372C05"/>
    <w:rsid w:val="00376838"/>
    <w:rsid w:val="0038063E"/>
    <w:rsid w:val="00386F23"/>
    <w:rsid w:val="00387872"/>
    <w:rsid w:val="00395894"/>
    <w:rsid w:val="003A1E03"/>
    <w:rsid w:val="003A32F9"/>
    <w:rsid w:val="003A387C"/>
    <w:rsid w:val="003A7357"/>
    <w:rsid w:val="003B065F"/>
    <w:rsid w:val="003B2BE2"/>
    <w:rsid w:val="003B5F26"/>
    <w:rsid w:val="003C4B17"/>
    <w:rsid w:val="003D2CA0"/>
    <w:rsid w:val="003F70A3"/>
    <w:rsid w:val="00403740"/>
    <w:rsid w:val="004139CC"/>
    <w:rsid w:val="004153C2"/>
    <w:rsid w:val="00415E56"/>
    <w:rsid w:val="00416B9A"/>
    <w:rsid w:val="00420D30"/>
    <w:rsid w:val="00421B01"/>
    <w:rsid w:val="00427780"/>
    <w:rsid w:val="00442A6F"/>
    <w:rsid w:val="00442F83"/>
    <w:rsid w:val="004478A2"/>
    <w:rsid w:val="004516D3"/>
    <w:rsid w:val="0045212A"/>
    <w:rsid w:val="004651B8"/>
    <w:rsid w:val="00467F3E"/>
    <w:rsid w:val="004708FE"/>
    <w:rsid w:val="00470A30"/>
    <w:rsid w:val="00470ECE"/>
    <w:rsid w:val="00471561"/>
    <w:rsid w:val="004717A1"/>
    <w:rsid w:val="00483B86"/>
    <w:rsid w:val="004844C1"/>
    <w:rsid w:val="0048623D"/>
    <w:rsid w:val="004A29A0"/>
    <w:rsid w:val="004A3F66"/>
    <w:rsid w:val="004C4AD1"/>
    <w:rsid w:val="004D4423"/>
    <w:rsid w:val="004D59B9"/>
    <w:rsid w:val="004D5D37"/>
    <w:rsid w:val="004E4406"/>
    <w:rsid w:val="004E5937"/>
    <w:rsid w:val="004E7DC4"/>
    <w:rsid w:val="004F112A"/>
    <w:rsid w:val="004F7C61"/>
    <w:rsid w:val="00501A01"/>
    <w:rsid w:val="00505E8E"/>
    <w:rsid w:val="00507A22"/>
    <w:rsid w:val="00507FB6"/>
    <w:rsid w:val="00520B4B"/>
    <w:rsid w:val="00522A53"/>
    <w:rsid w:val="005305A1"/>
    <w:rsid w:val="00537579"/>
    <w:rsid w:val="00542F3A"/>
    <w:rsid w:val="00550F35"/>
    <w:rsid w:val="005540D9"/>
    <w:rsid w:val="00556A17"/>
    <w:rsid w:val="00557FD4"/>
    <w:rsid w:val="005663AE"/>
    <w:rsid w:val="00574545"/>
    <w:rsid w:val="00575247"/>
    <w:rsid w:val="00580199"/>
    <w:rsid w:val="00596CD4"/>
    <w:rsid w:val="005A39EF"/>
    <w:rsid w:val="005B1AEE"/>
    <w:rsid w:val="005C0D3C"/>
    <w:rsid w:val="005C7039"/>
    <w:rsid w:val="005D0B4D"/>
    <w:rsid w:val="005F0213"/>
    <w:rsid w:val="005F04D9"/>
    <w:rsid w:val="005F153F"/>
    <w:rsid w:val="00604950"/>
    <w:rsid w:val="0060607F"/>
    <w:rsid w:val="006103E3"/>
    <w:rsid w:val="00620E5E"/>
    <w:rsid w:val="006210B5"/>
    <w:rsid w:val="006347CC"/>
    <w:rsid w:val="00651CAE"/>
    <w:rsid w:val="006627F1"/>
    <w:rsid w:val="00671EDF"/>
    <w:rsid w:val="00674A57"/>
    <w:rsid w:val="00675B45"/>
    <w:rsid w:val="00690C33"/>
    <w:rsid w:val="00691E72"/>
    <w:rsid w:val="00695562"/>
    <w:rsid w:val="00695791"/>
    <w:rsid w:val="00697475"/>
    <w:rsid w:val="006A1BEB"/>
    <w:rsid w:val="006B447A"/>
    <w:rsid w:val="006B67DF"/>
    <w:rsid w:val="006C0C54"/>
    <w:rsid w:val="006C3B5C"/>
    <w:rsid w:val="006C4BDA"/>
    <w:rsid w:val="006D066A"/>
    <w:rsid w:val="006E3009"/>
    <w:rsid w:val="006E5723"/>
    <w:rsid w:val="00701835"/>
    <w:rsid w:val="00714E4D"/>
    <w:rsid w:val="007151F2"/>
    <w:rsid w:val="00721416"/>
    <w:rsid w:val="00733003"/>
    <w:rsid w:val="007434EA"/>
    <w:rsid w:val="00752528"/>
    <w:rsid w:val="007631B0"/>
    <w:rsid w:val="00773E42"/>
    <w:rsid w:val="00782942"/>
    <w:rsid w:val="007A6222"/>
    <w:rsid w:val="007A7D5E"/>
    <w:rsid w:val="007C513A"/>
    <w:rsid w:val="007E4C46"/>
    <w:rsid w:val="007E51E0"/>
    <w:rsid w:val="00801284"/>
    <w:rsid w:val="00803E3D"/>
    <w:rsid w:val="008149DD"/>
    <w:rsid w:val="00826E7F"/>
    <w:rsid w:val="00833BDB"/>
    <w:rsid w:val="0083527C"/>
    <w:rsid w:val="00840557"/>
    <w:rsid w:val="0084094A"/>
    <w:rsid w:val="00845E55"/>
    <w:rsid w:val="008506BE"/>
    <w:rsid w:val="00850837"/>
    <w:rsid w:val="00852F54"/>
    <w:rsid w:val="008603D4"/>
    <w:rsid w:val="00862300"/>
    <w:rsid w:val="008659F2"/>
    <w:rsid w:val="0087469D"/>
    <w:rsid w:val="00877841"/>
    <w:rsid w:val="00891B94"/>
    <w:rsid w:val="008962E5"/>
    <w:rsid w:val="008A20C3"/>
    <w:rsid w:val="008B6EF9"/>
    <w:rsid w:val="008C1976"/>
    <w:rsid w:val="008C39EF"/>
    <w:rsid w:val="008D10B6"/>
    <w:rsid w:val="008D16A0"/>
    <w:rsid w:val="008D342E"/>
    <w:rsid w:val="008D4378"/>
    <w:rsid w:val="008D45CD"/>
    <w:rsid w:val="008E16D5"/>
    <w:rsid w:val="008E38FC"/>
    <w:rsid w:val="008F0597"/>
    <w:rsid w:val="008F0D6C"/>
    <w:rsid w:val="008F45AD"/>
    <w:rsid w:val="00916F43"/>
    <w:rsid w:val="00917C98"/>
    <w:rsid w:val="00917FD9"/>
    <w:rsid w:val="00923D7E"/>
    <w:rsid w:val="009246D6"/>
    <w:rsid w:val="00926A8E"/>
    <w:rsid w:val="00933609"/>
    <w:rsid w:val="00936EED"/>
    <w:rsid w:val="00952D0C"/>
    <w:rsid w:val="00954268"/>
    <w:rsid w:val="00955223"/>
    <w:rsid w:val="009552C5"/>
    <w:rsid w:val="00955301"/>
    <w:rsid w:val="00961898"/>
    <w:rsid w:val="00966BEC"/>
    <w:rsid w:val="00967668"/>
    <w:rsid w:val="00970BFF"/>
    <w:rsid w:val="00987855"/>
    <w:rsid w:val="009949F2"/>
    <w:rsid w:val="00996DA6"/>
    <w:rsid w:val="00996F20"/>
    <w:rsid w:val="009A49BC"/>
    <w:rsid w:val="009A4ED7"/>
    <w:rsid w:val="009A767A"/>
    <w:rsid w:val="009B2A47"/>
    <w:rsid w:val="009B4D1D"/>
    <w:rsid w:val="009C0B7E"/>
    <w:rsid w:val="009C45E3"/>
    <w:rsid w:val="009D53E1"/>
    <w:rsid w:val="009D6C5F"/>
    <w:rsid w:val="009E3634"/>
    <w:rsid w:val="009E3A0A"/>
    <w:rsid w:val="009E407E"/>
    <w:rsid w:val="009E45E8"/>
    <w:rsid w:val="009E79D0"/>
    <w:rsid w:val="009F2179"/>
    <w:rsid w:val="009F65DE"/>
    <w:rsid w:val="009F7D61"/>
    <w:rsid w:val="00A045B5"/>
    <w:rsid w:val="00A267AE"/>
    <w:rsid w:val="00A326DE"/>
    <w:rsid w:val="00A36093"/>
    <w:rsid w:val="00A41B60"/>
    <w:rsid w:val="00A5099A"/>
    <w:rsid w:val="00A52B02"/>
    <w:rsid w:val="00A55225"/>
    <w:rsid w:val="00A57AAC"/>
    <w:rsid w:val="00A75075"/>
    <w:rsid w:val="00A84920"/>
    <w:rsid w:val="00A959BE"/>
    <w:rsid w:val="00AB2752"/>
    <w:rsid w:val="00AB6AD7"/>
    <w:rsid w:val="00AB6E98"/>
    <w:rsid w:val="00AC3CBD"/>
    <w:rsid w:val="00AD02DB"/>
    <w:rsid w:val="00AD0838"/>
    <w:rsid w:val="00AD23B5"/>
    <w:rsid w:val="00AE6470"/>
    <w:rsid w:val="00AF64E6"/>
    <w:rsid w:val="00B10E99"/>
    <w:rsid w:val="00B14EB1"/>
    <w:rsid w:val="00B20C39"/>
    <w:rsid w:val="00B21E4D"/>
    <w:rsid w:val="00B233B1"/>
    <w:rsid w:val="00B27723"/>
    <w:rsid w:val="00B30CC3"/>
    <w:rsid w:val="00B37038"/>
    <w:rsid w:val="00B415B5"/>
    <w:rsid w:val="00B417EB"/>
    <w:rsid w:val="00B43DB4"/>
    <w:rsid w:val="00B47249"/>
    <w:rsid w:val="00B554C4"/>
    <w:rsid w:val="00B73777"/>
    <w:rsid w:val="00B76595"/>
    <w:rsid w:val="00B80608"/>
    <w:rsid w:val="00B83092"/>
    <w:rsid w:val="00B94C62"/>
    <w:rsid w:val="00BA7049"/>
    <w:rsid w:val="00BB3652"/>
    <w:rsid w:val="00BB4B32"/>
    <w:rsid w:val="00BB61C9"/>
    <w:rsid w:val="00BB7A42"/>
    <w:rsid w:val="00BC33A9"/>
    <w:rsid w:val="00BD1D3A"/>
    <w:rsid w:val="00BE2C6C"/>
    <w:rsid w:val="00BE3553"/>
    <w:rsid w:val="00BF3FEB"/>
    <w:rsid w:val="00BF5B5C"/>
    <w:rsid w:val="00BF6B79"/>
    <w:rsid w:val="00C01FD6"/>
    <w:rsid w:val="00C0210D"/>
    <w:rsid w:val="00C07525"/>
    <w:rsid w:val="00C1045B"/>
    <w:rsid w:val="00C11188"/>
    <w:rsid w:val="00C17AB4"/>
    <w:rsid w:val="00C27E08"/>
    <w:rsid w:val="00C35746"/>
    <w:rsid w:val="00C37972"/>
    <w:rsid w:val="00C44C1D"/>
    <w:rsid w:val="00C53BCD"/>
    <w:rsid w:val="00C626D3"/>
    <w:rsid w:val="00C62D13"/>
    <w:rsid w:val="00C76C51"/>
    <w:rsid w:val="00C776E3"/>
    <w:rsid w:val="00C8077B"/>
    <w:rsid w:val="00C8624E"/>
    <w:rsid w:val="00C90CE4"/>
    <w:rsid w:val="00C951AF"/>
    <w:rsid w:val="00C95CD8"/>
    <w:rsid w:val="00C96674"/>
    <w:rsid w:val="00C96DBB"/>
    <w:rsid w:val="00CA3AF4"/>
    <w:rsid w:val="00CA475D"/>
    <w:rsid w:val="00CB08A7"/>
    <w:rsid w:val="00CB7EBF"/>
    <w:rsid w:val="00CC4E45"/>
    <w:rsid w:val="00CC6626"/>
    <w:rsid w:val="00CD2991"/>
    <w:rsid w:val="00CE712C"/>
    <w:rsid w:val="00CE76D1"/>
    <w:rsid w:val="00D03672"/>
    <w:rsid w:val="00D1151B"/>
    <w:rsid w:val="00D13F38"/>
    <w:rsid w:val="00D15FB7"/>
    <w:rsid w:val="00D177FE"/>
    <w:rsid w:val="00D321A0"/>
    <w:rsid w:val="00D36884"/>
    <w:rsid w:val="00D421B3"/>
    <w:rsid w:val="00D448CC"/>
    <w:rsid w:val="00D44F55"/>
    <w:rsid w:val="00D45CF6"/>
    <w:rsid w:val="00D7245D"/>
    <w:rsid w:val="00D744DF"/>
    <w:rsid w:val="00D77535"/>
    <w:rsid w:val="00D82C96"/>
    <w:rsid w:val="00D9500F"/>
    <w:rsid w:val="00DA5928"/>
    <w:rsid w:val="00DA6B17"/>
    <w:rsid w:val="00DB1549"/>
    <w:rsid w:val="00DB5D6E"/>
    <w:rsid w:val="00DC5F33"/>
    <w:rsid w:val="00DD5751"/>
    <w:rsid w:val="00DE2D03"/>
    <w:rsid w:val="00DF1C70"/>
    <w:rsid w:val="00E143B9"/>
    <w:rsid w:val="00E235EA"/>
    <w:rsid w:val="00E27BE5"/>
    <w:rsid w:val="00E35B5B"/>
    <w:rsid w:val="00E3713F"/>
    <w:rsid w:val="00E402E5"/>
    <w:rsid w:val="00E40548"/>
    <w:rsid w:val="00E411C6"/>
    <w:rsid w:val="00E46C5C"/>
    <w:rsid w:val="00E7331A"/>
    <w:rsid w:val="00E7422C"/>
    <w:rsid w:val="00E74AAC"/>
    <w:rsid w:val="00E751AC"/>
    <w:rsid w:val="00E77450"/>
    <w:rsid w:val="00E81396"/>
    <w:rsid w:val="00E86930"/>
    <w:rsid w:val="00E97813"/>
    <w:rsid w:val="00EA17D2"/>
    <w:rsid w:val="00EA1D01"/>
    <w:rsid w:val="00EB1229"/>
    <w:rsid w:val="00EB1D31"/>
    <w:rsid w:val="00EB3339"/>
    <w:rsid w:val="00EC43B8"/>
    <w:rsid w:val="00ED2166"/>
    <w:rsid w:val="00ED65BE"/>
    <w:rsid w:val="00EE0D58"/>
    <w:rsid w:val="00EE0D64"/>
    <w:rsid w:val="00EF0DBE"/>
    <w:rsid w:val="00EF4F9D"/>
    <w:rsid w:val="00F0001E"/>
    <w:rsid w:val="00F0669B"/>
    <w:rsid w:val="00F07DEA"/>
    <w:rsid w:val="00F14D7E"/>
    <w:rsid w:val="00F51D0B"/>
    <w:rsid w:val="00F5761F"/>
    <w:rsid w:val="00F62C6D"/>
    <w:rsid w:val="00F631EC"/>
    <w:rsid w:val="00F67FDD"/>
    <w:rsid w:val="00F71C35"/>
    <w:rsid w:val="00F82826"/>
    <w:rsid w:val="00F84E80"/>
    <w:rsid w:val="00F8618A"/>
    <w:rsid w:val="00F961D5"/>
    <w:rsid w:val="00FB5012"/>
    <w:rsid w:val="00FB753A"/>
    <w:rsid w:val="00FD67A4"/>
    <w:rsid w:val="00FF3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54E82DE"/>
  <w15:chartTrackingRefBased/>
  <w15:docId w15:val="{45972877-B73B-436A-8131-2DB3059E2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1B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6A1BEB"/>
    <w:pPr>
      <w:keepNext/>
      <w:numPr>
        <w:ilvl w:val="2"/>
        <w:numId w:val="1"/>
      </w:numPr>
      <w:ind w:right="754"/>
      <w:jc w:val="both"/>
      <w:outlineLvl w:val="2"/>
    </w:pPr>
    <w:rPr>
      <w:rFonts w:ascii="Arial" w:hAnsi="Arial"/>
      <w:i/>
      <w:sz w:val="24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rsid w:val="006A1BEB"/>
    <w:pPr>
      <w:keepNext/>
      <w:jc w:val="both"/>
      <w:outlineLvl w:val="5"/>
    </w:pPr>
    <w:rPr>
      <w:rFonts w:ascii="Univers Condensed" w:hAnsi="Univers Condensed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rsid w:val="006A1BEB"/>
    <w:rPr>
      <w:rFonts w:ascii="Arial" w:eastAsia="Times New Roman" w:hAnsi="Arial" w:cs="Times New Roman"/>
      <w:i/>
      <w:sz w:val="24"/>
      <w:szCs w:val="20"/>
      <w:lang w:val="x-none" w:eastAsia="x-none"/>
    </w:rPr>
  </w:style>
  <w:style w:type="character" w:customStyle="1" w:styleId="Ttulo6Char">
    <w:name w:val="Título 6 Char"/>
    <w:basedOn w:val="Fontepargpadro"/>
    <w:link w:val="Ttulo6"/>
    <w:rsid w:val="006A1BEB"/>
    <w:rPr>
      <w:rFonts w:ascii="Univers Condensed" w:eastAsia="Times New Roman" w:hAnsi="Univers Condensed" w:cs="Times New Roman"/>
      <w:b/>
      <w:sz w:val="24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6A1BEB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6A1BE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rsid w:val="006A1BE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6A1BE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6A1BEB"/>
    <w:pPr>
      <w:ind w:firstLine="1134"/>
      <w:jc w:val="both"/>
    </w:pPr>
    <w:rPr>
      <w:rFonts w:ascii="Univers Condensed" w:hAnsi="Univers Condensed"/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6A1BEB"/>
    <w:rPr>
      <w:rFonts w:ascii="Univers Condensed" w:eastAsia="Times New Roman" w:hAnsi="Univers Condensed" w:cs="Times New Roman"/>
      <w:sz w:val="24"/>
      <w:szCs w:val="20"/>
      <w:lang w:eastAsia="pt-BR"/>
    </w:rPr>
  </w:style>
  <w:style w:type="paragraph" w:customStyle="1" w:styleId="reservado3">
    <w:name w:val="reservado3"/>
    <w:basedOn w:val="Normal"/>
    <w:rsid w:val="006A1BEB"/>
    <w:pPr>
      <w:tabs>
        <w:tab w:val="left" w:pos="9000"/>
        <w:tab w:val="right" w:pos="9360"/>
      </w:tabs>
      <w:suppressAutoHyphens/>
      <w:jc w:val="both"/>
    </w:pPr>
    <w:rPr>
      <w:rFonts w:ascii="Arial" w:hAnsi="Arial"/>
      <w:sz w:val="24"/>
      <w:lang w:val="en-US"/>
    </w:rPr>
  </w:style>
  <w:style w:type="character" w:styleId="Forte">
    <w:name w:val="Strong"/>
    <w:qFormat/>
    <w:rsid w:val="006A1BEB"/>
    <w:rPr>
      <w:b/>
    </w:rPr>
  </w:style>
  <w:style w:type="paragraph" w:customStyle="1" w:styleId="Default">
    <w:name w:val="Default"/>
    <w:rsid w:val="004844C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4844C1"/>
    <w:pPr>
      <w:ind w:left="720"/>
      <w:contextualSpacing/>
    </w:pPr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DA5928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0A4AA9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0A4AA9"/>
    <w:rPr>
      <w:color w:val="605E5C"/>
      <w:shd w:val="clear" w:color="auto" w:fill="E1DFDD"/>
    </w:rPr>
  </w:style>
  <w:style w:type="character" w:styleId="Refdecomentrio">
    <w:name w:val="annotation reference"/>
    <w:basedOn w:val="Fontepargpadro"/>
    <w:uiPriority w:val="99"/>
    <w:semiHidden/>
    <w:unhideWhenUsed/>
    <w:rsid w:val="006627F1"/>
    <w:rPr>
      <w:sz w:val="16"/>
      <w:szCs w:val="16"/>
    </w:rPr>
  </w:style>
  <w:style w:type="table" w:styleId="Tabelacomgrade">
    <w:name w:val="Table Grid"/>
    <w:basedOn w:val="Tabelanormal"/>
    <w:uiPriority w:val="59"/>
    <w:rsid w:val="006627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o">
    <w:name w:val="Revision"/>
    <w:hidden/>
    <w:uiPriority w:val="99"/>
    <w:semiHidden/>
    <w:rsid w:val="00F14D7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D6C5F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D6C5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D6C5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D6C5F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483B86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483B86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BB3652"/>
    <w:rPr>
      <w:color w:val="96607D"/>
      <w:u w:val="single"/>
    </w:rPr>
  </w:style>
  <w:style w:type="paragraph" w:customStyle="1" w:styleId="msonormal0">
    <w:name w:val="msonormal"/>
    <w:basedOn w:val="Normal"/>
    <w:rsid w:val="00BB3652"/>
    <w:pPr>
      <w:spacing w:before="100" w:beforeAutospacing="1" w:after="100" w:afterAutospacing="1"/>
    </w:pPr>
    <w:rPr>
      <w:sz w:val="24"/>
      <w:szCs w:val="24"/>
    </w:rPr>
  </w:style>
  <w:style w:type="paragraph" w:customStyle="1" w:styleId="xl63">
    <w:name w:val="xl63"/>
    <w:basedOn w:val="Normal"/>
    <w:rsid w:val="00BB36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color w:val="000000"/>
    </w:rPr>
  </w:style>
  <w:style w:type="paragraph" w:customStyle="1" w:styleId="xl64">
    <w:name w:val="xl64"/>
    <w:basedOn w:val="Normal"/>
    <w:rsid w:val="00BB36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color w:val="000000"/>
      <w:sz w:val="18"/>
      <w:szCs w:val="18"/>
    </w:rPr>
  </w:style>
  <w:style w:type="paragraph" w:customStyle="1" w:styleId="xl65">
    <w:name w:val="xl65"/>
    <w:basedOn w:val="Normal"/>
    <w:rsid w:val="00BB36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sz w:val="18"/>
      <w:szCs w:val="18"/>
    </w:rPr>
  </w:style>
  <w:style w:type="paragraph" w:customStyle="1" w:styleId="xl66">
    <w:name w:val="xl66"/>
    <w:basedOn w:val="Normal"/>
    <w:rsid w:val="00BB36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 w:cs="Calibri"/>
      <w:sz w:val="18"/>
      <w:szCs w:val="18"/>
    </w:rPr>
  </w:style>
  <w:style w:type="paragraph" w:customStyle="1" w:styleId="xl67">
    <w:name w:val="xl67"/>
    <w:basedOn w:val="Normal"/>
    <w:rsid w:val="00BB36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sz w:val="18"/>
      <w:szCs w:val="18"/>
    </w:rPr>
  </w:style>
  <w:style w:type="paragraph" w:customStyle="1" w:styleId="xl68">
    <w:name w:val="xl68"/>
    <w:basedOn w:val="Normal"/>
    <w:rsid w:val="00BB36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sz w:val="18"/>
      <w:szCs w:val="18"/>
    </w:rPr>
  </w:style>
  <w:style w:type="paragraph" w:customStyle="1" w:styleId="xl69">
    <w:name w:val="xl69"/>
    <w:basedOn w:val="Normal"/>
    <w:rsid w:val="00BB36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textAlignment w:val="center"/>
    </w:pPr>
    <w:rPr>
      <w:rFonts w:ascii="Calibri" w:hAnsi="Calibri" w:cs="Calibri"/>
      <w:b/>
      <w:bCs/>
      <w:color w:val="000000"/>
      <w:sz w:val="18"/>
      <w:szCs w:val="18"/>
    </w:rPr>
  </w:style>
  <w:style w:type="paragraph" w:customStyle="1" w:styleId="Standard">
    <w:name w:val="Standard"/>
    <w:rsid w:val="00A959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12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1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9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792AF6-AD5F-48FA-B277-F1E6A62A72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4190</Words>
  <Characters>22632</Characters>
  <Application>Microsoft Office Word</Application>
  <DocSecurity>0</DocSecurity>
  <Lines>188</Lines>
  <Paragraphs>53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Dória</dc:creator>
  <cp:keywords/>
  <dc:description/>
  <cp:lastModifiedBy>Mauro  Gonçalves</cp:lastModifiedBy>
  <cp:revision>2</cp:revision>
  <cp:lastPrinted>2024-12-04T11:12:00Z</cp:lastPrinted>
  <dcterms:created xsi:type="dcterms:W3CDTF">2025-08-25T12:34:00Z</dcterms:created>
  <dcterms:modified xsi:type="dcterms:W3CDTF">2025-08-25T12:34:00Z</dcterms:modified>
</cp:coreProperties>
</file>