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BE8" w:rsidRPr="000F56A6" w:rsidRDefault="002B4BE8" w:rsidP="002B4BE8">
      <w:pPr>
        <w:jc w:val="both"/>
        <w:rPr>
          <w:rStyle w:val="Hyperlink"/>
          <w:sz w:val="32"/>
          <w:szCs w:val="32"/>
        </w:rPr>
      </w:pPr>
      <w:r w:rsidRPr="000F56A6">
        <w:rPr>
          <w:sz w:val="32"/>
          <w:szCs w:val="32"/>
        </w:rPr>
        <w:t>O projeto básico se encontra no portal da transparência do município, no link</w:t>
      </w:r>
      <w:r w:rsidR="000F56A6" w:rsidRPr="000F56A6">
        <w:rPr>
          <w:sz w:val="32"/>
          <w:szCs w:val="32"/>
        </w:rPr>
        <w:t xml:space="preserve"> </w:t>
      </w:r>
      <w:hyperlink r:id="rId4" w:history="1">
        <w:r w:rsidR="000F56A6" w:rsidRPr="000F56A6">
          <w:rPr>
            <w:rStyle w:val="Hyperlink"/>
            <w:sz w:val="32"/>
            <w:szCs w:val="32"/>
          </w:rPr>
          <w:t>Licitação</w:t>
        </w:r>
        <w:bookmarkStart w:id="0" w:name="_GoBack"/>
        <w:bookmarkEnd w:id="0"/>
        <w:r w:rsidR="000F56A6" w:rsidRPr="000F56A6">
          <w:rPr>
            <w:rStyle w:val="Hyperlink"/>
            <w:sz w:val="32"/>
            <w:szCs w:val="32"/>
          </w:rPr>
          <w:t xml:space="preserve"> </w:t>
        </w:r>
        <w:r w:rsidR="000F56A6" w:rsidRPr="000F56A6">
          <w:rPr>
            <w:rStyle w:val="Hyperlink"/>
            <w:sz w:val="32"/>
            <w:szCs w:val="32"/>
          </w:rPr>
          <w:t>- #39</w:t>
        </w:r>
      </w:hyperlink>
      <w:r w:rsidR="000F56A6" w:rsidRPr="000F56A6">
        <w:rPr>
          <w:sz w:val="32"/>
          <w:szCs w:val="32"/>
        </w:rPr>
        <w:t xml:space="preserve"> </w:t>
      </w:r>
    </w:p>
    <w:p w:rsidR="000F56A6" w:rsidRPr="002B4BE8" w:rsidRDefault="000F56A6" w:rsidP="002B4BE8">
      <w:pPr>
        <w:jc w:val="both"/>
        <w:rPr>
          <w:sz w:val="32"/>
          <w:szCs w:val="32"/>
        </w:rPr>
      </w:pPr>
    </w:p>
    <w:p w:rsidR="002B4BE8" w:rsidRDefault="000F56A6">
      <w:r w:rsidRPr="000F56A6">
        <w:drawing>
          <wp:inline distT="0" distB="0" distL="0" distR="0" wp14:anchorId="445A53D9" wp14:editId="7525DCB7">
            <wp:extent cx="5896543" cy="5971429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00110" cy="5975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4B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BE8"/>
    <w:rsid w:val="000F56A6"/>
    <w:rsid w:val="002B4BE8"/>
    <w:rsid w:val="003F79F5"/>
    <w:rsid w:val="00F8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14427"/>
  <w15:chartTrackingRefBased/>
  <w15:docId w15:val="{410CBC9C-2C31-401A-BB6C-56EE51E8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2B4BE8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B4BE8"/>
    <w:rPr>
      <w:color w:val="954F72" w:themeColor="followed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4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4B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servicos.pontagrossa.pr.gov.br/portaltransparencia/1/licitacoes/detalhes?entidade=1&amp;exercicio=2025&amp;tipoLicitacao=3&amp;licitacao=42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REGINALDO CARLLO CARRER</dc:creator>
  <cp:keywords/>
  <dc:description/>
  <cp:lastModifiedBy>REGINALDO CARLLO CARRER</cp:lastModifiedBy>
  <cp:revision>4</cp:revision>
  <cp:lastPrinted>2025-11-19T19:19:00Z</cp:lastPrinted>
  <dcterms:created xsi:type="dcterms:W3CDTF">2025-11-19T19:18:00Z</dcterms:created>
  <dcterms:modified xsi:type="dcterms:W3CDTF">2025-11-19T19:21:00Z</dcterms:modified>
</cp:coreProperties>
</file>