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2F481" w14:textId="77777777" w:rsidR="009D1F4F" w:rsidRPr="000F6D9D" w:rsidRDefault="009D1F4F" w:rsidP="009D1F4F">
      <w:pPr>
        <w:spacing w:after="332" w:line="259" w:lineRule="auto"/>
        <w:ind w:right="3"/>
        <w:jc w:val="center"/>
        <w:rPr>
          <w:rFonts w:ascii="Arial" w:hAnsi="Arial" w:cs="Arial"/>
          <w:sz w:val="28"/>
          <w:szCs w:val="28"/>
        </w:rPr>
      </w:pPr>
      <w:r w:rsidRPr="000F6D9D">
        <w:rPr>
          <w:rFonts w:ascii="Arial" w:hAnsi="Arial" w:cs="Arial"/>
          <w:b/>
          <w:sz w:val="28"/>
          <w:szCs w:val="28"/>
        </w:rPr>
        <w:t xml:space="preserve">ESTUDO TÉCNICO PRELIMINAR </w:t>
      </w:r>
    </w:p>
    <w:p w14:paraId="7EBAF0AC" w14:textId="77777777" w:rsidR="009D1F4F" w:rsidRPr="004952C9" w:rsidRDefault="009D1F4F" w:rsidP="009D1F4F">
      <w:pPr>
        <w:numPr>
          <w:ilvl w:val="0"/>
          <w:numId w:val="1"/>
        </w:numPr>
        <w:spacing w:line="360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4952C9">
        <w:rPr>
          <w:rFonts w:ascii="Arial" w:hAnsi="Arial" w:cs="Arial"/>
          <w:b/>
          <w:sz w:val="24"/>
          <w:szCs w:val="24"/>
        </w:rPr>
        <w:t>INFORMAÇÕES BÁSICAS:</w:t>
      </w:r>
    </w:p>
    <w:p w14:paraId="64AFE168" w14:textId="42ED96BC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Requer-se a contratação de pessoa jurídica para a admissão de Profissional </w:t>
      </w:r>
      <w:r w:rsidR="00955DEB">
        <w:rPr>
          <w:rFonts w:ascii="Arial" w:hAnsi="Arial" w:cs="Arial"/>
          <w:bCs/>
          <w:sz w:val="24"/>
          <w:szCs w:val="24"/>
        </w:rPr>
        <w:t>Farmacêutico</w:t>
      </w:r>
      <w:r>
        <w:rPr>
          <w:rFonts w:ascii="Arial" w:hAnsi="Arial" w:cs="Arial"/>
          <w:bCs/>
          <w:sz w:val="24"/>
          <w:szCs w:val="24"/>
        </w:rPr>
        <w:t xml:space="preserve">, com carga horária de </w:t>
      </w:r>
      <w:r w:rsidR="00955DEB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0 horas semanais, por um período de 12 meses, oriundo do credenciamento nº 002/2024.</w:t>
      </w:r>
    </w:p>
    <w:p w14:paraId="4A67346A" w14:textId="0DCAC7DD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Inexigibilidade 0</w:t>
      </w:r>
      <w:r w:rsidR="00955DEB">
        <w:rPr>
          <w:rFonts w:ascii="Arial" w:hAnsi="Arial" w:cs="Arial"/>
          <w:bCs/>
          <w:sz w:val="24"/>
          <w:szCs w:val="24"/>
        </w:rPr>
        <w:t>10</w:t>
      </w:r>
      <w:r>
        <w:rPr>
          <w:rFonts w:ascii="Arial" w:hAnsi="Arial" w:cs="Arial"/>
          <w:bCs/>
          <w:sz w:val="24"/>
          <w:szCs w:val="24"/>
        </w:rPr>
        <w:t>/2024.</w:t>
      </w:r>
    </w:p>
    <w:p w14:paraId="745293FB" w14:textId="77777777" w:rsidR="009D1F4F" w:rsidRDefault="009D1F4F" w:rsidP="009D1F4F">
      <w:pPr>
        <w:numPr>
          <w:ilvl w:val="0"/>
          <w:numId w:val="1"/>
        </w:numPr>
        <w:spacing w:line="360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4952C9">
        <w:rPr>
          <w:rFonts w:ascii="Arial" w:hAnsi="Arial" w:cs="Arial"/>
          <w:b/>
          <w:sz w:val="24"/>
          <w:szCs w:val="24"/>
        </w:rPr>
        <w:t>DESCRIÇÃO DA NECESSIDADE:</w:t>
      </w:r>
    </w:p>
    <w:p w14:paraId="1F03FD58" w14:textId="77777777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justificativa apresentada pelos setores solicitantes aduz a necessidade de subsidiar os cargos que possuem contratos que vencerão em data próxima, buscando dar continuidade aos serviços obrigatórios neste Município.</w:t>
      </w:r>
    </w:p>
    <w:p w14:paraId="771AE7DD" w14:textId="77777777" w:rsidR="009D1F4F" w:rsidRPr="002D4898" w:rsidRDefault="009D1F4F" w:rsidP="009D1F4F">
      <w:pPr>
        <w:numPr>
          <w:ilvl w:val="0"/>
          <w:numId w:val="1"/>
        </w:numPr>
        <w:spacing w:line="259" w:lineRule="auto"/>
        <w:ind w:hanging="306"/>
      </w:pPr>
      <w:r>
        <w:rPr>
          <w:rFonts w:cs="Calibri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>DOS REQUISITOS PARA CONTRATAÇÃO:</w:t>
      </w:r>
    </w:p>
    <w:p w14:paraId="5E3E13C0" w14:textId="77777777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Conforme disposto pelo artigo 2º, inciso V, da Lei nº 14.133/2021, é necessário seguir o procedimento de licitação para a contratação de prestação de serviços. </w:t>
      </w:r>
    </w:p>
    <w:p w14:paraId="0E88A05E" w14:textId="77777777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Desta forma, devido ao vencimento de contratos de diversos profissionais terceirizados neste Município, se faz necessário</w:t>
      </w:r>
      <w:bookmarkStart w:id="0" w:name="_Hlk90382971"/>
      <w:r>
        <w:rPr>
          <w:rFonts w:ascii="Arial" w:hAnsi="Arial" w:cs="Arial"/>
          <w:bCs/>
          <w:sz w:val="24"/>
          <w:szCs w:val="24"/>
        </w:rPr>
        <w:t xml:space="preserve"> realizar uma Chamada Pública para atender as demandas de serviços obrigatórios que não podem ficar sem serem prestados.</w:t>
      </w:r>
    </w:p>
    <w:p w14:paraId="2A7CF40A" w14:textId="77777777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Como já realizado o credenciamento e a classificação de todas as empresas, resta por fim realizar a contratação dos profissionais requeridos. Assim, se faz necessário o procedimento de inexigibilidade, visto que todo o processo está concluso.</w:t>
      </w:r>
    </w:p>
    <w:p w14:paraId="38FE9A4D" w14:textId="77777777" w:rsidR="009D1F4F" w:rsidRPr="00857EBE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bookmarkStart w:id="1" w:name="_Hlk106107063"/>
      <w:bookmarkEnd w:id="0"/>
      <w:r>
        <w:rPr>
          <w:rFonts w:ascii="Arial" w:hAnsi="Arial" w:cs="Arial"/>
          <w:color w:val="000000"/>
          <w:sz w:val="24"/>
          <w:szCs w:val="24"/>
        </w:rPr>
        <w:t xml:space="preserve">Assim, considerando </w:t>
      </w:r>
      <w:r w:rsidRPr="00857EBE">
        <w:rPr>
          <w:rFonts w:ascii="Arial" w:hAnsi="Arial" w:cs="Arial"/>
          <w:color w:val="000000"/>
          <w:sz w:val="24"/>
          <w:szCs w:val="24"/>
        </w:rPr>
        <w:t xml:space="preserve">o melhor atendimentos às normas e Leis que envolvem as compras públicas, </w:t>
      </w:r>
      <w:bookmarkEnd w:id="1"/>
      <w:r>
        <w:rPr>
          <w:rFonts w:ascii="Arial" w:hAnsi="Arial" w:cs="Arial"/>
          <w:color w:val="000000"/>
          <w:sz w:val="24"/>
          <w:szCs w:val="24"/>
        </w:rPr>
        <w:t>demonstra-se a necessidade da contratação.</w:t>
      </w:r>
    </w:p>
    <w:p w14:paraId="1A7257EA" w14:textId="77777777" w:rsidR="009D1F4F" w:rsidRPr="004326FA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</w:pPr>
      <w:r w:rsidRPr="00283674">
        <w:rPr>
          <w:rFonts w:ascii="Arial" w:hAnsi="Arial" w:cs="Arial"/>
          <w:b/>
          <w:sz w:val="24"/>
          <w:szCs w:val="24"/>
        </w:rPr>
        <w:t>LEVANTAMENTO DE MERCADO</w:t>
      </w:r>
      <w:r>
        <w:rPr>
          <w:rFonts w:cs="Calibri"/>
          <w:b/>
        </w:rPr>
        <w:t>:</w:t>
      </w:r>
    </w:p>
    <w:p w14:paraId="2FA35A9D" w14:textId="77777777" w:rsidR="009D1F4F" w:rsidRPr="004326FA" w:rsidRDefault="009D1F4F" w:rsidP="009D1F4F">
      <w:pPr>
        <w:spacing w:line="259" w:lineRule="auto"/>
        <w:ind w:left="306"/>
        <w:jc w:val="both"/>
        <w:rPr>
          <w:bCs/>
        </w:rPr>
      </w:pPr>
      <w:r w:rsidRPr="004326FA">
        <w:rPr>
          <w:rFonts w:ascii="Arial" w:hAnsi="Arial" w:cs="Arial"/>
          <w:bCs/>
          <w:sz w:val="24"/>
          <w:szCs w:val="24"/>
        </w:rPr>
        <w:t>Não se aplica</w:t>
      </w:r>
      <w:r w:rsidRPr="004326FA">
        <w:rPr>
          <w:bCs/>
        </w:rPr>
        <w:t>.</w:t>
      </w:r>
    </w:p>
    <w:p w14:paraId="28D81220" w14:textId="77777777" w:rsidR="009D1F4F" w:rsidRPr="00C24017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C24017">
        <w:rPr>
          <w:rFonts w:ascii="Arial" w:hAnsi="Arial" w:cs="Arial"/>
          <w:b/>
          <w:sz w:val="24"/>
          <w:szCs w:val="24"/>
        </w:rPr>
        <w:lastRenderedPageBreak/>
        <w:t>DESCRIÇÃO DA SOLUÇÃO COMO UM TODO:</w:t>
      </w:r>
    </w:p>
    <w:p w14:paraId="043C2E58" w14:textId="77777777" w:rsidR="009D1F4F" w:rsidRDefault="009D1F4F" w:rsidP="009D1F4F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 w:rsidRPr="00C24017">
        <w:rPr>
          <w:rFonts w:ascii="Arial" w:hAnsi="Arial" w:cs="Arial"/>
          <w:sz w:val="24"/>
          <w:szCs w:val="24"/>
        </w:rPr>
        <w:t>Se tratando</w:t>
      </w:r>
      <w:r>
        <w:rPr>
          <w:rFonts w:ascii="Arial" w:hAnsi="Arial" w:cs="Arial"/>
          <w:sz w:val="24"/>
          <w:szCs w:val="24"/>
        </w:rPr>
        <w:t xml:space="preserve"> da necessidade de subsidiar a demanda de serviços prestados em várias secretarias deste ente público, torna-se solução a realização de uma inexigibilidade de licitação, objetivando englobar toda a despesa do período estipulado</w:t>
      </w:r>
      <w:r w:rsidRPr="00C24017">
        <w:rPr>
          <w:rFonts w:ascii="Arial" w:hAnsi="Arial" w:cs="Arial"/>
          <w:sz w:val="24"/>
          <w:szCs w:val="24"/>
        </w:rPr>
        <w:t>.</w:t>
      </w:r>
    </w:p>
    <w:p w14:paraId="13CA9BD8" w14:textId="77777777" w:rsidR="009D1F4F" w:rsidRPr="006779D7" w:rsidRDefault="009D1F4F" w:rsidP="009D1F4F">
      <w:pPr>
        <w:numPr>
          <w:ilvl w:val="0"/>
          <w:numId w:val="1"/>
        </w:numPr>
        <w:spacing w:line="259" w:lineRule="auto"/>
        <w:ind w:hanging="306"/>
        <w:rPr>
          <w:rFonts w:ascii="Arial" w:hAnsi="Arial" w:cs="Arial"/>
          <w:sz w:val="24"/>
          <w:szCs w:val="24"/>
        </w:rPr>
      </w:pPr>
      <w:r w:rsidRPr="006779D7">
        <w:rPr>
          <w:rFonts w:ascii="Arial" w:hAnsi="Arial" w:cs="Arial"/>
          <w:b/>
          <w:sz w:val="24"/>
          <w:szCs w:val="24"/>
        </w:rPr>
        <w:t>ESTIMATIVA DAS QUANTIDADES A SEREM CONTRATADAS: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EC977F2" w14:textId="024A86DF" w:rsidR="009D1F4F" w:rsidRPr="00D11862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Para este processo, será contratada a empresa </w:t>
      </w:r>
      <w:r w:rsidR="00955DEB">
        <w:rPr>
          <w:rFonts w:ascii="Arial" w:hAnsi="Arial" w:cs="Arial"/>
          <w:bCs/>
          <w:sz w:val="24"/>
          <w:szCs w:val="24"/>
        </w:rPr>
        <w:t xml:space="preserve">F.K SAUDE LTDA </w:t>
      </w:r>
      <w:r>
        <w:rPr>
          <w:rFonts w:ascii="Arial" w:hAnsi="Arial" w:cs="Arial"/>
          <w:bCs/>
          <w:sz w:val="24"/>
          <w:szCs w:val="24"/>
        </w:rPr>
        <w:t>e sua profissional pertencente, a qual foi classificada para o cargo, tornando-se legalmente sua contratação.</w:t>
      </w:r>
    </w:p>
    <w:p w14:paraId="720B6DE1" w14:textId="77777777" w:rsidR="009D1F4F" w:rsidRPr="0063787B" w:rsidRDefault="009D1F4F" w:rsidP="009D1F4F">
      <w:pPr>
        <w:numPr>
          <w:ilvl w:val="0"/>
          <w:numId w:val="1"/>
        </w:numPr>
        <w:spacing w:line="360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08104E">
        <w:rPr>
          <w:rFonts w:ascii="Arial" w:hAnsi="Arial" w:cs="Arial"/>
          <w:b/>
          <w:sz w:val="24"/>
          <w:szCs w:val="24"/>
        </w:rPr>
        <w:t>ESTIMATIVA DO VALOR DA CONTRATAÇÃO:</w:t>
      </w:r>
    </w:p>
    <w:p w14:paraId="3B835151" w14:textId="3BDBFAFC" w:rsidR="009D1F4F" w:rsidRPr="0063787B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De acordo com o acima estipulado, pretende-se destinar um recurso máximo para a contratação na ordem de R$ </w:t>
      </w:r>
      <w:r w:rsidR="00955DEB">
        <w:rPr>
          <w:rFonts w:ascii="Arial" w:hAnsi="Arial" w:cs="Arial"/>
          <w:bCs/>
          <w:sz w:val="24"/>
          <w:szCs w:val="24"/>
        </w:rPr>
        <w:t>51.480</w:t>
      </w:r>
      <w:r>
        <w:rPr>
          <w:rFonts w:ascii="Arial" w:hAnsi="Arial" w:cs="Arial"/>
          <w:bCs/>
          <w:sz w:val="24"/>
          <w:szCs w:val="24"/>
        </w:rPr>
        <w:t>,00 (</w:t>
      </w:r>
      <w:r w:rsidR="00955DEB">
        <w:rPr>
          <w:rFonts w:ascii="Arial" w:hAnsi="Arial" w:cs="Arial"/>
          <w:bCs/>
          <w:sz w:val="24"/>
          <w:szCs w:val="24"/>
        </w:rPr>
        <w:t>cinquenta e um mil e quatrocentos e oitenta</w:t>
      </w:r>
      <w:r>
        <w:rPr>
          <w:rFonts w:ascii="Arial" w:hAnsi="Arial" w:cs="Arial"/>
          <w:bCs/>
          <w:sz w:val="24"/>
          <w:szCs w:val="24"/>
        </w:rPr>
        <w:t xml:space="preserve"> reais), referente ao salário dos 12 meses da profissional.</w:t>
      </w:r>
    </w:p>
    <w:p w14:paraId="37D35E94" w14:textId="77777777" w:rsidR="009D1F4F" w:rsidRPr="00F16C07" w:rsidRDefault="009D1F4F" w:rsidP="009D1F4F">
      <w:pPr>
        <w:numPr>
          <w:ilvl w:val="0"/>
          <w:numId w:val="1"/>
        </w:numPr>
        <w:spacing w:line="360" w:lineRule="auto"/>
        <w:ind w:hanging="306"/>
        <w:jc w:val="both"/>
      </w:pPr>
      <w:r w:rsidRPr="00066A12">
        <w:rPr>
          <w:rFonts w:ascii="Arial" w:hAnsi="Arial" w:cs="Arial"/>
          <w:b/>
          <w:sz w:val="24"/>
          <w:szCs w:val="24"/>
        </w:rPr>
        <w:t>JUSTIFICATIVA PARA PARCELAMENTO:</w:t>
      </w:r>
    </w:p>
    <w:p w14:paraId="42E0188D" w14:textId="7DA6CD57" w:rsidR="009D1F4F" w:rsidRPr="00F16C07" w:rsidRDefault="009D1F4F" w:rsidP="009D1F4F">
      <w:pPr>
        <w:spacing w:line="360" w:lineRule="auto"/>
        <w:ind w:left="306"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O valor acima determinado será dividido em 12 parcelas de R$ </w:t>
      </w:r>
      <w:r w:rsidR="00955DEB">
        <w:rPr>
          <w:rFonts w:ascii="Arial" w:hAnsi="Arial" w:cs="Arial"/>
          <w:bCs/>
          <w:sz w:val="24"/>
          <w:szCs w:val="24"/>
        </w:rPr>
        <w:t>4.29</w:t>
      </w:r>
      <w:r>
        <w:rPr>
          <w:rFonts w:ascii="Arial" w:hAnsi="Arial" w:cs="Arial"/>
          <w:bCs/>
          <w:sz w:val="24"/>
          <w:szCs w:val="24"/>
        </w:rPr>
        <w:t>0,00 sendo o salário mensal da</w:t>
      </w:r>
      <w:r w:rsidR="002E750D">
        <w:rPr>
          <w:rFonts w:ascii="Arial" w:hAnsi="Arial" w:cs="Arial"/>
          <w:bCs/>
          <w:sz w:val="24"/>
          <w:szCs w:val="24"/>
        </w:rPr>
        <w:t xml:space="preserve"> farmacêutica</w:t>
      </w:r>
      <w:r>
        <w:rPr>
          <w:rFonts w:ascii="Arial" w:hAnsi="Arial" w:cs="Arial"/>
          <w:bCs/>
          <w:sz w:val="24"/>
          <w:szCs w:val="24"/>
        </w:rPr>
        <w:t>.</w:t>
      </w:r>
    </w:p>
    <w:p w14:paraId="2A1AA953" w14:textId="77777777" w:rsidR="009D1F4F" w:rsidRPr="00807B2C" w:rsidRDefault="009D1F4F" w:rsidP="009D1F4F">
      <w:pPr>
        <w:numPr>
          <w:ilvl w:val="0"/>
          <w:numId w:val="1"/>
        </w:numPr>
        <w:spacing w:line="360" w:lineRule="auto"/>
        <w:ind w:hanging="306"/>
        <w:rPr>
          <w:rFonts w:ascii="Arial" w:hAnsi="Arial" w:cs="Arial"/>
          <w:sz w:val="24"/>
          <w:szCs w:val="24"/>
        </w:rPr>
      </w:pPr>
      <w:r w:rsidRPr="00066A12">
        <w:rPr>
          <w:rFonts w:ascii="Arial" w:hAnsi="Arial" w:cs="Arial"/>
          <w:b/>
          <w:sz w:val="24"/>
          <w:szCs w:val="24"/>
        </w:rPr>
        <w:t xml:space="preserve">CONTRATAÇÕES CORRELATAS/INTERDEPENDENTES: </w:t>
      </w:r>
    </w:p>
    <w:p w14:paraId="5BDE8F4C" w14:textId="77777777" w:rsidR="009D1F4F" w:rsidRPr="00807B2C" w:rsidRDefault="009D1F4F" w:rsidP="009D1F4F">
      <w:pPr>
        <w:spacing w:line="360" w:lineRule="auto"/>
        <w:ind w:left="30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Não se aplica.</w:t>
      </w:r>
    </w:p>
    <w:p w14:paraId="042C2EA7" w14:textId="77777777" w:rsidR="009D1F4F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</w:pPr>
      <w:r w:rsidRPr="006B4E4E">
        <w:rPr>
          <w:rFonts w:ascii="Arial" w:hAnsi="Arial" w:cs="Arial"/>
          <w:b/>
          <w:sz w:val="24"/>
          <w:szCs w:val="24"/>
        </w:rPr>
        <w:t>DEMONSTRATIVO DA PREVISÃO DA CONTRATAÇÃO NO PLANO ANUAL DECONTRATAÇÃO – PAC:</w:t>
      </w:r>
      <w:r>
        <w:rPr>
          <w:rFonts w:cs="Calibri"/>
          <w:b/>
        </w:rPr>
        <w:t xml:space="preserve"> </w:t>
      </w:r>
    </w:p>
    <w:p w14:paraId="2E06808E" w14:textId="77777777" w:rsidR="009D1F4F" w:rsidRPr="0069285B" w:rsidRDefault="009D1F4F" w:rsidP="009D1F4F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 w:rsidRPr="0069285B">
        <w:rPr>
          <w:rFonts w:ascii="Arial" w:hAnsi="Arial" w:cs="Arial"/>
          <w:sz w:val="24"/>
          <w:szCs w:val="24"/>
        </w:rPr>
        <w:t xml:space="preserve">Quanto ao planejamento anual administrativo, este ainda não foi confeccionado por este Município, pois ainda será desenvolvido. Desta forma, </w:t>
      </w:r>
      <w:r>
        <w:rPr>
          <w:rFonts w:ascii="Arial" w:hAnsi="Arial" w:cs="Arial"/>
          <w:sz w:val="24"/>
          <w:szCs w:val="24"/>
        </w:rPr>
        <w:t xml:space="preserve">a contratação de profissionais prestadores de serviço </w:t>
      </w:r>
      <w:r w:rsidRPr="0069285B">
        <w:rPr>
          <w:rFonts w:ascii="Arial" w:hAnsi="Arial" w:cs="Arial"/>
          <w:sz w:val="24"/>
          <w:szCs w:val="24"/>
        </w:rPr>
        <w:t>a ser realizad</w:t>
      </w:r>
      <w:r>
        <w:rPr>
          <w:rFonts w:ascii="Arial" w:hAnsi="Arial" w:cs="Arial"/>
          <w:sz w:val="24"/>
          <w:szCs w:val="24"/>
        </w:rPr>
        <w:t>o</w:t>
      </w:r>
      <w:r w:rsidRPr="0069285B">
        <w:rPr>
          <w:rFonts w:ascii="Arial" w:hAnsi="Arial" w:cs="Arial"/>
          <w:sz w:val="24"/>
          <w:szCs w:val="24"/>
        </w:rPr>
        <w:t xml:space="preserve"> não está conforme ao plano de contratação e planejamento.</w:t>
      </w:r>
    </w:p>
    <w:p w14:paraId="4A7E90CA" w14:textId="77777777" w:rsidR="009D1F4F" w:rsidRPr="0069285B" w:rsidRDefault="009D1F4F" w:rsidP="009D1F4F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 w:rsidRPr="0069285B">
        <w:rPr>
          <w:rFonts w:ascii="Arial" w:hAnsi="Arial" w:cs="Arial"/>
          <w:sz w:val="24"/>
          <w:szCs w:val="24"/>
        </w:rPr>
        <w:t xml:space="preserve">Cabe salientar que esta </w:t>
      </w:r>
      <w:r>
        <w:rPr>
          <w:rFonts w:ascii="Arial" w:hAnsi="Arial" w:cs="Arial"/>
          <w:sz w:val="24"/>
          <w:szCs w:val="24"/>
        </w:rPr>
        <w:t xml:space="preserve">contratação é extremamente necessária </w:t>
      </w:r>
      <w:r w:rsidRPr="0069285B">
        <w:rPr>
          <w:rFonts w:ascii="Arial" w:hAnsi="Arial" w:cs="Arial"/>
          <w:sz w:val="24"/>
          <w:szCs w:val="24"/>
        </w:rPr>
        <w:t xml:space="preserve">para </w:t>
      </w:r>
      <w:r>
        <w:rPr>
          <w:rFonts w:ascii="Arial" w:hAnsi="Arial" w:cs="Arial"/>
          <w:sz w:val="24"/>
          <w:szCs w:val="24"/>
        </w:rPr>
        <w:t xml:space="preserve">o </w:t>
      </w:r>
      <w:r w:rsidRPr="0069285B">
        <w:rPr>
          <w:rFonts w:ascii="Arial" w:hAnsi="Arial" w:cs="Arial"/>
          <w:sz w:val="24"/>
          <w:szCs w:val="24"/>
        </w:rPr>
        <w:t xml:space="preserve">Município, não acarretando risco ou danos para </w:t>
      </w:r>
      <w:r>
        <w:rPr>
          <w:rFonts w:ascii="Arial" w:hAnsi="Arial" w:cs="Arial"/>
          <w:sz w:val="24"/>
          <w:szCs w:val="24"/>
        </w:rPr>
        <w:t>este</w:t>
      </w:r>
      <w:r w:rsidRPr="0069285B">
        <w:rPr>
          <w:rFonts w:ascii="Arial" w:hAnsi="Arial" w:cs="Arial"/>
          <w:sz w:val="24"/>
          <w:szCs w:val="24"/>
        </w:rPr>
        <w:t>.</w:t>
      </w:r>
    </w:p>
    <w:p w14:paraId="748580FA" w14:textId="77777777" w:rsidR="009D1F4F" w:rsidRPr="00807B2C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  <w:rPr>
          <w:rFonts w:ascii="Arial" w:hAnsi="Arial" w:cs="Arial"/>
          <w:bCs/>
          <w:sz w:val="24"/>
          <w:szCs w:val="24"/>
        </w:rPr>
      </w:pPr>
      <w:r w:rsidRPr="002A7F9F">
        <w:rPr>
          <w:rFonts w:ascii="Arial" w:hAnsi="Arial" w:cs="Arial"/>
          <w:b/>
          <w:sz w:val="24"/>
          <w:szCs w:val="24"/>
        </w:rPr>
        <w:lastRenderedPageBreak/>
        <w:t>DEMONSTRAÇÃO DOS RESULTADOS PRETENDIDOS:</w:t>
      </w:r>
    </w:p>
    <w:p w14:paraId="40B1F0BB" w14:textId="77777777" w:rsidR="009D1F4F" w:rsidRPr="002A7F9F" w:rsidRDefault="009D1F4F" w:rsidP="009D1F4F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Pretende-se que seja obtido êxito em suprir a necessidade de serviços profissionais durante o período estipulado.</w:t>
      </w:r>
    </w:p>
    <w:p w14:paraId="056CFDCB" w14:textId="77777777" w:rsidR="009D1F4F" w:rsidRPr="002A7F9F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2A7F9F">
        <w:rPr>
          <w:rFonts w:ascii="Arial" w:hAnsi="Arial" w:cs="Arial"/>
          <w:b/>
          <w:sz w:val="24"/>
          <w:szCs w:val="24"/>
        </w:rPr>
        <w:t>PROVIDÊNCIAS PRÉVIAS AO CONTRATO:</w:t>
      </w:r>
    </w:p>
    <w:p w14:paraId="41510FA4" w14:textId="77777777" w:rsidR="009D1F4F" w:rsidRPr="0069285B" w:rsidRDefault="009D1F4F" w:rsidP="009D1F4F">
      <w:pPr>
        <w:spacing w:line="259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 w:rsidRPr="0069285B">
        <w:rPr>
          <w:rFonts w:ascii="Arial" w:hAnsi="Arial" w:cs="Arial"/>
          <w:bCs/>
          <w:sz w:val="24"/>
          <w:szCs w:val="24"/>
        </w:rPr>
        <w:t>Não se aplica.</w:t>
      </w:r>
    </w:p>
    <w:p w14:paraId="5DD1D793" w14:textId="77777777" w:rsidR="009D1F4F" w:rsidRPr="00F252C4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</w:pPr>
      <w:r w:rsidRPr="002A7F9F">
        <w:rPr>
          <w:rFonts w:ascii="Arial" w:hAnsi="Arial" w:cs="Arial"/>
          <w:b/>
          <w:sz w:val="24"/>
          <w:szCs w:val="24"/>
        </w:rPr>
        <w:t>IMPACTOS AMBIENTAIS:</w:t>
      </w:r>
    </w:p>
    <w:p w14:paraId="564809CD" w14:textId="77777777" w:rsidR="009D1F4F" w:rsidRPr="004604E1" w:rsidRDefault="009D1F4F" w:rsidP="009D1F4F">
      <w:pPr>
        <w:spacing w:line="259" w:lineRule="auto"/>
        <w:ind w:left="306"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Não se aplica.</w:t>
      </w:r>
    </w:p>
    <w:p w14:paraId="24ACF0CA" w14:textId="77777777" w:rsidR="009D1F4F" w:rsidRPr="00FF6664" w:rsidRDefault="009D1F4F" w:rsidP="009D1F4F">
      <w:pPr>
        <w:numPr>
          <w:ilvl w:val="0"/>
          <w:numId w:val="1"/>
        </w:numPr>
        <w:spacing w:line="259" w:lineRule="auto"/>
        <w:ind w:hanging="306"/>
        <w:jc w:val="both"/>
      </w:pPr>
      <w:r w:rsidRPr="00F84BFB">
        <w:rPr>
          <w:rFonts w:ascii="Arial" w:hAnsi="Arial" w:cs="Arial"/>
          <w:b/>
          <w:sz w:val="24"/>
          <w:szCs w:val="24"/>
        </w:rPr>
        <w:t>VIABILIDADE DA CONTRATAÇÃO:</w:t>
      </w:r>
    </w:p>
    <w:p w14:paraId="199E3DC4" w14:textId="77777777" w:rsidR="009D1F4F" w:rsidRPr="008F0F86" w:rsidRDefault="009D1F4F" w:rsidP="009D1F4F">
      <w:pPr>
        <w:spacing w:line="360" w:lineRule="auto"/>
        <w:ind w:left="306"/>
        <w:jc w:val="both"/>
        <w:rPr>
          <w:rFonts w:ascii="Arial" w:hAnsi="Arial" w:cs="Arial"/>
          <w:color w:val="000000"/>
          <w:sz w:val="24"/>
          <w:szCs w:val="24"/>
        </w:rPr>
      </w:pPr>
      <w:r w:rsidRPr="008F0F86">
        <w:rPr>
          <w:rFonts w:ascii="Arial" w:hAnsi="Arial" w:cs="Arial"/>
          <w:color w:val="000000"/>
          <w:sz w:val="24"/>
          <w:szCs w:val="24"/>
        </w:rPr>
        <w:t>O Estudo Técnico Preliminar evidencia que a forma de contratação que maximiza a probabilidade do alcance dos resultados pretendidos com a mitigação dos riscos e observância dos princípios da economicidade, eficácia e eficiência, para isso evidencia-se a necessidade de uma apresentação técnica da solução antes da finalização da contratação, evitando assim os transtornos provenientes de uma contratação sem análise prévia de atendimento às exigências aqui estipuladas;</w:t>
      </w:r>
    </w:p>
    <w:p w14:paraId="66B44D82" w14:textId="77777777" w:rsidR="009D1F4F" w:rsidRPr="008F0F86" w:rsidRDefault="009D1F4F" w:rsidP="009D1F4F">
      <w:pPr>
        <w:spacing w:line="360" w:lineRule="auto"/>
        <w:ind w:left="306"/>
        <w:jc w:val="both"/>
        <w:rPr>
          <w:sz w:val="24"/>
          <w:szCs w:val="24"/>
        </w:rPr>
      </w:pPr>
      <w:r w:rsidRPr="008F0F86">
        <w:rPr>
          <w:rFonts w:ascii="Arial" w:hAnsi="Arial" w:cs="Arial"/>
          <w:color w:val="000000"/>
          <w:sz w:val="24"/>
          <w:szCs w:val="24"/>
        </w:rPr>
        <w:t>Considerando o Estudo Preliminar efetivado acerca da</w:t>
      </w:r>
      <w:r>
        <w:rPr>
          <w:rFonts w:ascii="Arial" w:hAnsi="Arial" w:cs="Arial"/>
          <w:color w:val="000000"/>
          <w:sz w:val="24"/>
          <w:szCs w:val="24"/>
        </w:rPr>
        <w:t xml:space="preserve"> contratação de prestadores se serviços deste Município</w:t>
      </w:r>
      <w:r w:rsidRPr="008F0F86">
        <w:rPr>
          <w:rFonts w:ascii="Arial" w:hAnsi="Arial" w:cs="Arial"/>
          <w:color w:val="000000"/>
          <w:sz w:val="24"/>
          <w:szCs w:val="24"/>
        </w:rPr>
        <w:t>, constatou-se a</w:t>
      </w:r>
      <w:r w:rsidRPr="008F0F8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F0F8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VIABILIDADE</w:t>
      </w:r>
      <w:r w:rsidRPr="008F0F8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F0F86">
        <w:rPr>
          <w:rFonts w:ascii="Arial" w:hAnsi="Arial" w:cs="Arial"/>
          <w:color w:val="000000"/>
          <w:sz w:val="24"/>
          <w:szCs w:val="24"/>
        </w:rPr>
        <w:t xml:space="preserve">para </w:t>
      </w:r>
      <w:r>
        <w:rPr>
          <w:rFonts w:ascii="Arial" w:hAnsi="Arial" w:cs="Arial"/>
          <w:color w:val="000000"/>
          <w:sz w:val="24"/>
          <w:szCs w:val="24"/>
        </w:rPr>
        <w:t xml:space="preserve">a </w:t>
      </w:r>
      <w:r w:rsidRPr="008F0F86">
        <w:rPr>
          <w:rFonts w:ascii="Arial" w:hAnsi="Arial" w:cs="Arial"/>
          <w:color w:val="000000"/>
          <w:sz w:val="24"/>
          <w:szCs w:val="24"/>
        </w:rPr>
        <w:t xml:space="preserve">contratação, pela forma orientada no presente relatório, salientando a importância de suprir as necessidades de </w:t>
      </w:r>
      <w:r>
        <w:rPr>
          <w:rFonts w:ascii="Arial" w:hAnsi="Arial" w:cs="Arial"/>
          <w:color w:val="000000"/>
          <w:sz w:val="24"/>
          <w:szCs w:val="24"/>
        </w:rPr>
        <w:t>fornecer atendimento qualificado para os munícipes</w:t>
      </w:r>
      <w:r w:rsidRPr="008F0F86">
        <w:rPr>
          <w:rFonts w:ascii="Arial" w:hAnsi="Arial" w:cs="Arial"/>
          <w:color w:val="000000"/>
          <w:sz w:val="24"/>
          <w:szCs w:val="24"/>
        </w:rPr>
        <w:t>.</w:t>
      </w:r>
    </w:p>
    <w:p w14:paraId="2E0E751B" w14:textId="7AB8EE4F" w:rsidR="009D1F4F" w:rsidRPr="005F5F5E" w:rsidRDefault="009D1F4F" w:rsidP="009D1F4F">
      <w:pPr>
        <w:spacing w:line="360" w:lineRule="auto"/>
        <w:ind w:left="306"/>
        <w:jc w:val="right"/>
        <w:rPr>
          <w:rFonts w:ascii="Arial" w:hAnsi="Arial" w:cs="Arial"/>
          <w:sz w:val="24"/>
          <w:szCs w:val="24"/>
        </w:rPr>
      </w:pPr>
      <w:r>
        <w:tab/>
      </w:r>
      <w:r w:rsidRPr="005F5F5E">
        <w:rPr>
          <w:rFonts w:ascii="Arial" w:hAnsi="Arial" w:cs="Arial"/>
          <w:sz w:val="24"/>
          <w:szCs w:val="24"/>
        </w:rPr>
        <w:t>Ivaí,</w:t>
      </w:r>
      <w:r>
        <w:rPr>
          <w:rFonts w:ascii="Arial" w:hAnsi="Arial" w:cs="Arial"/>
          <w:sz w:val="24"/>
          <w:szCs w:val="24"/>
        </w:rPr>
        <w:t xml:space="preserve"> </w:t>
      </w:r>
      <w:r w:rsidR="00A00A1A">
        <w:rPr>
          <w:rFonts w:ascii="Arial" w:hAnsi="Arial" w:cs="Arial"/>
          <w:sz w:val="24"/>
          <w:szCs w:val="24"/>
        </w:rPr>
        <w:t>20 de fevereiro</w:t>
      </w:r>
      <w:r>
        <w:rPr>
          <w:rFonts w:ascii="Arial" w:hAnsi="Arial" w:cs="Arial"/>
          <w:sz w:val="24"/>
          <w:szCs w:val="24"/>
        </w:rPr>
        <w:t xml:space="preserve"> de 2024.</w:t>
      </w:r>
    </w:p>
    <w:p w14:paraId="7BAF5077" w14:textId="77777777" w:rsidR="009D1F4F" w:rsidRDefault="009D1F4F" w:rsidP="009D1F4F">
      <w:pPr>
        <w:spacing w:line="360" w:lineRule="auto"/>
      </w:pPr>
    </w:p>
    <w:p w14:paraId="0330F7E0" w14:textId="77777777" w:rsidR="00A00A1A" w:rsidRDefault="00A00A1A" w:rsidP="009D1F4F">
      <w:pPr>
        <w:spacing w:line="360" w:lineRule="auto"/>
      </w:pPr>
    </w:p>
    <w:p w14:paraId="3C96C857" w14:textId="77777777" w:rsidR="00A00A1A" w:rsidRDefault="00A00A1A" w:rsidP="009D1F4F">
      <w:pPr>
        <w:spacing w:line="360" w:lineRule="auto"/>
      </w:pPr>
    </w:p>
    <w:p w14:paraId="0FAEE643" w14:textId="77777777" w:rsidR="009D1F4F" w:rsidRDefault="009D1F4F" w:rsidP="009D1F4F">
      <w:pPr>
        <w:spacing w:line="360" w:lineRule="auto"/>
        <w:ind w:left="306"/>
        <w:jc w:val="center"/>
      </w:pPr>
      <w:r>
        <w:t>__________________________________________________</w:t>
      </w:r>
    </w:p>
    <w:p w14:paraId="43C443B9" w14:textId="77777777" w:rsidR="009D1F4F" w:rsidRDefault="009D1F4F" w:rsidP="009D1F4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Alan Gregori Mocelim</w:t>
      </w:r>
    </w:p>
    <w:p w14:paraId="3F734C87" w14:textId="68FD122B" w:rsidR="007325FD" w:rsidRPr="00A00A1A" w:rsidRDefault="009D1F4F" w:rsidP="00A00A1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527B9">
        <w:rPr>
          <w:rFonts w:ascii="Arial" w:hAnsi="Arial" w:cs="Arial"/>
          <w:b/>
          <w:bCs/>
          <w:sz w:val="24"/>
          <w:szCs w:val="24"/>
        </w:rPr>
        <w:t>Secretári</w:t>
      </w:r>
      <w:r>
        <w:rPr>
          <w:rFonts w:ascii="Arial" w:hAnsi="Arial" w:cs="Arial"/>
          <w:b/>
          <w:bCs/>
          <w:sz w:val="24"/>
          <w:szCs w:val="24"/>
        </w:rPr>
        <w:t>a Municipal de Saúde de Ivaí</w:t>
      </w:r>
    </w:p>
    <w:sectPr w:rsidR="007325FD" w:rsidRPr="00A00A1A" w:rsidSect="002B5620">
      <w:headerReference w:type="default" r:id="rId7"/>
      <w:pgSz w:w="11906" w:h="16838"/>
      <w:pgMar w:top="1417" w:right="1416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5B48A" w14:textId="77777777" w:rsidR="00195F2B" w:rsidRDefault="00195F2B">
      <w:pPr>
        <w:spacing w:after="0" w:line="240" w:lineRule="auto"/>
      </w:pPr>
      <w:r>
        <w:separator/>
      </w:r>
    </w:p>
  </w:endnote>
  <w:endnote w:type="continuationSeparator" w:id="0">
    <w:p w14:paraId="3603ADEB" w14:textId="77777777" w:rsidR="00195F2B" w:rsidRDefault="00195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6641C" w14:textId="77777777" w:rsidR="00195F2B" w:rsidRDefault="00195F2B">
      <w:pPr>
        <w:spacing w:after="0" w:line="240" w:lineRule="auto"/>
      </w:pPr>
      <w:r>
        <w:separator/>
      </w:r>
    </w:p>
  </w:footnote>
  <w:footnote w:type="continuationSeparator" w:id="0">
    <w:p w14:paraId="45C6FB61" w14:textId="77777777" w:rsidR="00195F2B" w:rsidRDefault="00195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6F7A" w14:textId="77777777" w:rsidR="00FB29B6" w:rsidRPr="00C1733F" w:rsidRDefault="00000000" w:rsidP="006B1AAD">
    <w:pPr>
      <w:pStyle w:val="Cabealho"/>
      <w:tabs>
        <w:tab w:val="clear" w:pos="8504"/>
        <w:tab w:val="right" w:pos="9923"/>
      </w:tabs>
      <w:ind w:right="-1418"/>
      <w:jc w:val="center"/>
      <w:rPr>
        <w:rFonts w:ascii="Verdana" w:hAnsi="Verdana"/>
        <w:b/>
        <w:color w:val="0000FF"/>
      </w:rPr>
    </w:pPr>
    <w:r>
      <w:rPr>
        <w:rFonts w:ascii="Verdana" w:hAnsi="Verdana"/>
        <w:b/>
        <w:noProof/>
        <w:color w:val="0000FF"/>
        <w:sz w:val="48"/>
      </w:rPr>
      <w:drawing>
        <wp:anchor distT="0" distB="0" distL="114300" distR="114300" simplePos="0" relativeHeight="251659264" behindDoc="0" locked="0" layoutInCell="1" allowOverlap="1" wp14:anchorId="6795ED4A" wp14:editId="7DBD2DAF">
          <wp:simplePos x="0" y="0"/>
          <wp:positionH relativeFrom="column">
            <wp:posOffset>-607695</wp:posOffset>
          </wp:positionH>
          <wp:positionV relativeFrom="paragraph">
            <wp:posOffset>1270</wp:posOffset>
          </wp:positionV>
          <wp:extent cx="1048385" cy="981710"/>
          <wp:effectExtent l="0" t="0" r="0" b="8890"/>
          <wp:wrapNone/>
          <wp:docPr id="21082381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981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1733F">
      <w:rPr>
        <w:rFonts w:ascii="Verdana" w:hAnsi="Verdana"/>
        <w:b/>
        <w:color w:val="0000FF"/>
        <w:sz w:val="48"/>
      </w:rPr>
      <w:t>PREFEITURA MUNICIPAL DE IVAÍ</w:t>
    </w:r>
  </w:p>
  <w:p w14:paraId="4FAD6799" w14:textId="77777777" w:rsidR="00FB29B6" w:rsidRPr="00C1733F" w:rsidRDefault="00000000" w:rsidP="006B1AAD">
    <w:pPr>
      <w:pStyle w:val="Cabealho"/>
      <w:tabs>
        <w:tab w:val="clear" w:pos="8504"/>
        <w:tab w:val="right" w:pos="9923"/>
      </w:tabs>
      <w:ind w:right="-1418" w:hanging="993"/>
      <w:jc w:val="center"/>
      <w:rPr>
        <w:rFonts w:ascii="Verdana" w:hAnsi="Verdana"/>
        <w:b/>
        <w:i/>
        <w:color w:val="0000FF"/>
        <w:sz w:val="28"/>
      </w:rPr>
    </w:pPr>
    <w:r w:rsidRPr="00C1733F">
      <w:rPr>
        <w:rFonts w:ascii="Verdana" w:hAnsi="Verdana"/>
        <w:b/>
        <w:i/>
        <w:color w:val="0000FF"/>
        <w:sz w:val="28"/>
      </w:rPr>
      <w:t>CNPJ 76.175.918/0001-33</w:t>
    </w:r>
  </w:p>
  <w:p w14:paraId="4A6C2EF9" w14:textId="77777777" w:rsidR="00FB29B6" w:rsidRPr="00C1733F" w:rsidRDefault="00000000" w:rsidP="006B1AAD">
    <w:pPr>
      <w:pStyle w:val="Cabealho"/>
      <w:tabs>
        <w:tab w:val="clear" w:pos="8504"/>
        <w:tab w:val="right" w:pos="9923"/>
      </w:tabs>
      <w:ind w:right="-1418"/>
      <w:jc w:val="center"/>
      <w:rPr>
        <w:color w:val="0000FF"/>
      </w:rPr>
    </w:pPr>
    <w:r w:rsidRPr="00C1733F">
      <w:rPr>
        <w:color w:val="0000FF"/>
      </w:rPr>
      <w:t>Rua Rui Barbosa, 632, Centro – Fone (42) 3247 1222 – 84460-0</w:t>
    </w:r>
    <w:r>
      <w:rPr>
        <w:color w:val="0000FF"/>
      </w:rPr>
      <w:t>0</w:t>
    </w:r>
    <w:r w:rsidRPr="00C1733F">
      <w:rPr>
        <w:color w:val="0000FF"/>
      </w:rPr>
      <w:t>0 – Ivaí - PR</w:t>
    </w:r>
  </w:p>
  <w:p w14:paraId="3352F0DB" w14:textId="77777777" w:rsidR="00FB29B6" w:rsidRDefault="00000000" w:rsidP="006B1AAD">
    <w:pPr>
      <w:pStyle w:val="Cabealho"/>
      <w:jc w:val="center"/>
      <w:rPr>
        <w:color w:val="0000FF"/>
      </w:rPr>
    </w:pPr>
    <w:r>
      <w:rPr>
        <w:color w:val="0000FF"/>
      </w:rPr>
      <w:t xml:space="preserve">e-mail: </w:t>
    </w:r>
    <w:hyperlink r:id="rId2" w:history="1">
      <w:r w:rsidRPr="0020442B">
        <w:rPr>
          <w:rStyle w:val="Hyperlink"/>
        </w:rPr>
        <w:t>gabinete@ivai.pr.gov.br</w:t>
      </w:r>
    </w:hyperlink>
  </w:p>
  <w:p w14:paraId="0FEED8B4" w14:textId="77777777" w:rsidR="00FB29B6" w:rsidRPr="00C1733F" w:rsidRDefault="00FB29B6" w:rsidP="006B1AAD">
    <w:pPr>
      <w:pStyle w:val="Cabealho"/>
      <w:pBdr>
        <w:bottom w:val="single" w:sz="24" w:space="1" w:color="0000FF"/>
      </w:pBdr>
      <w:tabs>
        <w:tab w:val="clear" w:pos="8504"/>
      </w:tabs>
      <w:ind w:left="-1276" w:right="-1276" w:hanging="1"/>
      <w:jc w:val="both"/>
      <w:rPr>
        <w:color w:val="0000FF"/>
      </w:rPr>
    </w:pPr>
  </w:p>
  <w:p w14:paraId="58FC2E62" w14:textId="77777777" w:rsidR="00FB29B6" w:rsidRDefault="00FB29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392601"/>
    <w:multiLevelType w:val="hybridMultilevel"/>
    <w:tmpl w:val="D79AB92E"/>
    <w:lvl w:ilvl="0" w:tplc="C31A3698">
      <w:start w:val="1"/>
      <w:numFmt w:val="decimal"/>
      <w:lvlText w:val="%1"/>
      <w:lvlJc w:val="left"/>
      <w:pPr>
        <w:ind w:left="306"/>
      </w:pPr>
      <w:rPr>
        <w:rFonts w:ascii="Arial" w:eastAsia="Calibri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1A26E2">
      <w:start w:val="1"/>
      <w:numFmt w:val="lowerLetter"/>
      <w:lvlText w:val="%2)"/>
      <w:lvlJc w:val="left"/>
      <w:pPr>
        <w:ind w:left="292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42E706">
      <w:start w:val="1"/>
      <w:numFmt w:val="lowerRoman"/>
      <w:lvlText w:val="%3"/>
      <w:lvlJc w:val="left"/>
      <w:pPr>
        <w:ind w:left="1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8829DE">
      <w:start w:val="1"/>
      <w:numFmt w:val="decimal"/>
      <w:lvlText w:val="%4"/>
      <w:lvlJc w:val="left"/>
      <w:pPr>
        <w:ind w:left="2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683E38">
      <w:start w:val="1"/>
      <w:numFmt w:val="lowerLetter"/>
      <w:lvlText w:val="%5"/>
      <w:lvlJc w:val="left"/>
      <w:pPr>
        <w:ind w:left="2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2CA1D8">
      <w:start w:val="1"/>
      <w:numFmt w:val="lowerRoman"/>
      <w:lvlText w:val="%6"/>
      <w:lvlJc w:val="left"/>
      <w:pPr>
        <w:ind w:left="3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F06364">
      <w:start w:val="1"/>
      <w:numFmt w:val="decimal"/>
      <w:lvlText w:val="%7"/>
      <w:lvlJc w:val="left"/>
      <w:pPr>
        <w:ind w:left="4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949248">
      <w:start w:val="1"/>
      <w:numFmt w:val="lowerLetter"/>
      <w:lvlText w:val="%8"/>
      <w:lvlJc w:val="left"/>
      <w:pPr>
        <w:ind w:left="4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E22A26">
      <w:start w:val="1"/>
      <w:numFmt w:val="lowerRoman"/>
      <w:lvlText w:val="%9"/>
      <w:lvlJc w:val="left"/>
      <w:pPr>
        <w:ind w:left="5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953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F4F"/>
    <w:rsid w:val="00195F2B"/>
    <w:rsid w:val="002E750D"/>
    <w:rsid w:val="007325FD"/>
    <w:rsid w:val="00955DEB"/>
    <w:rsid w:val="009D1F4F"/>
    <w:rsid w:val="00A00A1A"/>
    <w:rsid w:val="00DA7F8B"/>
    <w:rsid w:val="00EE1203"/>
    <w:rsid w:val="00FB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D296"/>
  <w15:chartTrackingRefBased/>
  <w15:docId w15:val="{769F4FBE-3F41-43B9-888E-C226505F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F4F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1F4F"/>
    <w:rPr>
      <w:rFonts w:ascii="Calibri" w:eastAsia="Calibri" w:hAnsi="Calibri" w:cs="Times New Roman"/>
      <w:kern w:val="0"/>
    </w:rPr>
  </w:style>
  <w:style w:type="character" w:styleId="Hyperlink">
    <w:name w:val="Hyperlink"/>
    <w:uiPriority w:val="99"/>
    <w:unhideWhenUsed/>
    <w:rsid w:val="009D1F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ivai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622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2024-03-08T13:33:00Z</dcterms:created>
  <dcterms:modified xsi:type="dcterms:W3CDTF">2024-04-04T17:28:00Z</dcterms:modified>
</cp:coreProperties>
</file>