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3DBBC" w14:textId="052B79E1" w:rsidR="0089728E" w:rsidRPr="005244A2" w:rsidRDefault="00A1153A" w:rsidP="00954FD6">
      <w:pPr>
        <w:spacing w:after="0" w:line="276" w:lineRule="auto"/>
        <w:jc w:val="center"/>
        <w:rPr>
          <w:rFonts w:ascii="Arial" w:hAnsi="Arial" w:cs="Arial"/>
          <w:b/>
          <w:bCs/>
          <w:color w:val="000000"/>
        </w:rPr>
      </w:pPr>
      <w:bookmarkStart w:id="0" w:name="_Hlk82473550"/>
      <w:r w:rsidRPr="005244A2">
        <w:rPr>
          <w:rFonts w:ascii="Arial" w:hAnsi="Arial" w:cs="Arial"/>
          <w:b/>
          <w:bCs/>
          <w:color w:val="000000"/>
        </w:rPr>
        <w:t>TERMO DE REFERÊNCIA</w:t>
      </w:r>
      <w:r w:rsidR="00D85BF4" w:rsidRPr="005244A2">
        <w:rPr>
          <w:rFonts w:ascii="Arial" w:hAnsi="Arial" w:cs="Arial"/>
          <w:b/>
          <w:bCs/>
          <w:color w:val="000000"/>
        </w:rPr>
        <w:t xml:space="preserve"> – LEI 14.133/21</w:t>
      </w:r>
    </w:p>
    <w:p w14:paraId="5606DD5D" w14:textId="7D72C7F7" w:rsidR="00A1153A" w:rsidRPr="005244A2" w:rsidRDefault="0044736A" w:rsidP="0015137A">
      <w:pPr>
        <w:spacing w:after="0" w:line="360" w:lineRule="auto"/>
        <w:jc w:val="center"/>
        <w:rPr>
          <w:rFonts w:ascii="Arial" w:hAnsi="Arial" w:cs="Arial"/>
          <w:b/>
          <w:bCs/>
          <w:iCs/>
          <w:color w:val="000000"/>
        </w:rPr>
      </w:pPr>
      <w:r w:rsidRPr="005244A2">
        <w:rPr>
          <w:rFonts w:ascii="Arial" w:hAnsi="Arial" w:cs="Arial"/>
          <w:b/>
          <w:bCs/>
          <w:iCs/>
          <w:color w:val="000000"/>
        </w:rPr>
        <w:t>SERVIÇOS SEM DEDICAÇÃO EXCLUSIVA</w:t>
      </w:r>
      <w:r w:rsidR="00E47AC5" w:rsidRPr="005244A2">
        <w:rPr>
          <w:rFonts w:ascii="Arial" w:hAnsi="Arial" w:cs="Arial"/>
          <w:b/>
          <w:bCs/>
          <w:iCs/>
          <w:color w:val="000000"/>
        </w:rPr>
        <w:t xml:space="preserve"> DE MÃO DE OBRA</w:t>
      </w:r>
      <w:r w:rsidR="00194D86" w:rsidRPr="005244A2">
        <w:rPr>
          <w:rFonts w:ascii="Arial" w:hAnsi="Arial" w:cs="Arial"/>
          <w:b/>
          <w:bCs/>
          <w:iCs/>
          <w:color w:val="000000"/>
        </w:rPr>
        <w:t xml:space="preserve"> – CONTRATAÇÃO DIRETA</w:t>
      </w:r>
    </w:p>
    <w:p w14:paraId="4C075B63" w14:textId="77777777" w:rsidR="00396569" w:rsidRPr="005244A2" w:rsidRDefault="00396569" w:rsidP="0015137A">
      <w:pPr>
        <w:spacing w:after="0" w:line="360" w:lineRule="auto"/>
        <w:jc w:val="center"/>
        <w:rPr>
          <w:rFonts w:ascii="Arial" w:hAnsi="Arial" w:cs="Arial"/>
          <w:b/>
          <w:bCs/>
          <w:iCs/>
          <w:color w:val="000000"/>
        </w:rPr>
      </w:pPr>
    </w:p>
    <w:p w14:paraId="6FEF6AED" w14:textId="77777777" w:rsidR="008E53E4" w:rsidRPr="005244A2" w:rsidRDefault="008E53E4" w:rsidP="0015137A">
      <w:pPr>
        <w:spacing w:after="0" w:line="360" w:lineRule="auto"/>
        <w:jc w:val="center"/>
        <w:rPr>
          <w:rFonts w:ascii="Arial" w:hAnsi="Arial" w:cs="Arial"/>
          <w:b/>
          <w:bCs/>
          <w:iCs/>
          <w:color w:val="000000"/>
        </w:rPr>
      </w:pPr>
    </w:p>
    <w:p w14:paraId="5D27CA25" w14:textId="15A9508C" w:rsidR="00FE71E3" w:rsidRPr="005244A2" w:rsidRDefault="009416DA" w:rsidP="0015137A">
      <w:pPr>
        <w:pStyle w:val="Nivel1"/>
        <w:spacing w:before="0" w:after="0" w:line="360" w:lineRule="auto"/>
        <w:rPr>
          <w:sz w:val="22"/>
          <w:szCs w:val="22"/>
        </w:rPr>
      </w:pPr>
      <w:bookmarkStart w:id="1" w:name="_Hlk82471863"/>
      <w:r w:rsidRPr="005244A2">
        <w:rPr>
          <w:sz w:val="22"/>
          <w:szCs w:val="22"/>
        </w:rPr>
        <w:t>DAS CONDIÇÕES GERAIS DA CONTRATAÇÃO</w:t>
      </w:r>
      <w:r w:rsidR="004162FB" w:rsidRPr="005244A2">
        <w:rPr>
          <w:sz w:val="22"/>
          <w:szCs w:val="22"/>
        </w:rPr>
        <w:t xml:space="preserve"> </w:t>
      </w:r>
      <w:r w:rsidR="00400A97" w:rsidRPr="005244A2">
        <w:rPr>
          <w:sz w:val="22"/>
          <w:szCs w:val="22"/>
        </w:rPr>
        <w:t>(art. 6º, XXIII</w:t>
      </w:r>
      <w:r w:rsidR="00D9546B" w:rsidRPr="005244A2">
        <w:rPr>
          <w:sz w:val="22"/>
          <w:szCs w:val="22"/>
        </w:rPr>
        <w:t>, “a” e “i”</w:t>
      </w:r>
      <w:r w:rsidRPr="005244A2">
        <w:rPr>
          <w:sz w:val="22"/>
          <w:szCs w:val="22"/>
        </w:rPr>
        <w:t xml:space="preserve"> da Lei n. 14.133/2021)</w:t>
      </w:r>
      <w:r w:rsidR="00D849EE" w:rsidRPr="005244A2">
        <w:rPr>
          <w:sz w:val="22"/>
          <w:szCs w:val="22"/>
        </w:rPr>
        <w:t>.</w:t>
      </w:r>
    </w:p>
    <w:p w14:paraId="1758ECD7" w14:textId="28E1A48B" w:rsidR="00A45C14" w:rsidRPr="005244A2" w:rsidRDefault="00AA41DF" w:rsidP="001D53D7">
      <w:pPr>
        <w:pStyle w:val="PargrafodaLista"/>
        <w:numPr>
          <w:ilvl w:val="1"/>
          <w:numId w:val="19"/>
        </w:numPr>
        <w:spacing w:after="0" w:line="276" w:lineRule="auto"/>
        <w:jc w:val="both"/>
        <w:rPr>
          <w:rFonts w:ascii="Arial" w:hAnsi="Arial" w:cs="Arial"/>
          <w:b/>
          <w:iCs/>
        </w:rPr>
      </w:pPr>
      <w:r w:rsidRPr="005244A2">
        <w:rPr>
          <w:rFonts w:ascii="Arial" w:hAnsi="Arial" w:cs="Arial"/>
          <w:color w:val="000000"/>
        </w:rPr>
        <w:t xml:space="preserve">O objeto do presente instrumento é </w:t>
      </w:r>
      <w:r w:rsidR="003971E5" w:rsidRPr="005244A2">
        <w:rPr>
          <w:rFonts w:ascii="Arial" w:hAnsi="Arial" w:cs="Arial"/>
          <w:color w:val="000000"/>
        </w:rPr>
        <w:t>a</w:t>
      </w:r>
      <w:r w:rsidRPr="005244A2">
        <w:rPr>
          <w:rFonts w:ascii="Arial" w:hAnsi="Arial" w:cs="Arial"/>
          <w:b/>
          <w:bCs/>
          <w:color w:val="000000"/>
        </w:rPr>
        <w:t xml:space="preserve"> </w:t>
      </w:r>
      <w:r w:rsidR="005244A2" w:rsidRPr="005244A2">
        <w:rPr>
          <w:rFonts w:ascii="Arial" w:hAnsi="Arial" w:cs="Arial"/>
          <w:b/>
          <w:iCs/>
        </w:rPr>
        <w:t xml:space="preserve">Contratação de empresa especializada para prestação de serviços de fornecimento de pacote de viagem com o destino </w:t>
      </w:r>
      <w:r w:rsidR="00260413">
        <w:rPr>
          <w:rFonts w:ascii="Arial" w:hAnsi="Arial" w:cs="Arial"/>
          <w:b/>
        </w:rPr>
        <w:t>Guaratuba - PR</w:t>
      </w:r>
      <w:r w:rsidR="005244A2" w:rsidRPr="005244A2">
        <w:rPr>
          <w:rFonts w:ascii="Arial" w:hAnsi="Arial" w:cs="Arial"/>
          <w:b/>
          <w:iCs/>
        </w:rPr>
        <w:t>, incluindo transporte e hospedagem, em atendimento à Secretaria Municipal de Assistência e Promoção Social</w:t>
      </w:r>
      <w:r w:rsidRPr="005244A2">
        <w:rPr>
          <w:rFonts w:ascii="Arial" w:hAnsi="Arial" w:cs="Arial"/>
          <w:iCs/>
        </w:rPr>
        <w:t>, nos termos da tabela abaixo, conforme condições e exigências estabelecidas neste instrumento</w:t>
      </w:r>
      <w:r w:rsidR="00146831" w:rsidRPr="005244A2">
        <w:rPr>
          <w:rFonts w:ascii="Arial" w:hAnsi="Arial" w:cs="Arial"/>
          <w:iCs/>
        </w:rPr>
        <w:t>.</w:t>
      </w:r>
    </w:p>
    <w:p w14:paraId="6751E692" w14:textId="77777777" w:rsidR="00396569" w:rsidRPr="005244A2" w:rsidRDefault="00396569" w:rsidP="00396569">
      <w:pPr>
        <w:pStyle w:val="PargrafodaLista"/>
        <w:spacing w:after="0" w:line="276" w:lineRule="auto"/>
        <w:ind w:left="432"/>
        <w:jc w:val="both"/>
        <w:rPr>
          <w:rFonts w:ascii="Arial" w:hAnsi="Arial" w:cs="Arial"/>
          <w:b/>
          <w:iCs/>
        </w:rPr>
      </w:pPr>
    </w:p>
    <w:tbl>
      <w:tblPr>
        <w:tblW w:w="5159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7"/>
        <w:gridCol w:w="1418"/>
        <w:gridCol w:w="3116"/>
        <w:gridCol w:w="711"/>
        <w:gridCol w:w="849"/>
        <w:gridCol w:w="1134"/>
        <w:gridCol w:w="1418"/>
      </w:tblGrid>
      <w:tr w:rsidR="00AA41DF" w:rsidRPr="005244A2" w14:paraId="071746D0" w14:textId="77777777" w:rsidTr="00260413"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4092375" w14:textId="77777777" w:rsidR="00AA41DF" w:rsidRPr="005244A2" w:rsidRDefault="00AA41DF" w:rsidP="00996CB1">
            <w:pPr>
              <w:spacing w:after="0"/>
              <w:jc w:val="center"/>
              <w:rPr>
                <w:rFonts w:ascii="Arial" w:hAnsi="Arial" w:cs="Arial"/>
              </w:rPr>
            </w:pPr>
            <w:r w:rsidRPr="005244A2">
              <w:rPr>
                <w:rFonts w:ascii="Arial" w:hAnsi="Arial" w:cs="Arial"/>
                <w:b/>
                <w:bCs/>
              </w:rPr>
              <w:t>Lote 1</w:t>
            </w:r>
          </w:p>
        </w:tc>
        <w:tc>
          <w:tcPr>
            <w:tcW w:w="7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DA21DC3" w14:textId="77777777" w:rsidR="00AA41DF" w:rsidRPr="005244A2" w:rsidRDefault="00AA41DF" w:rsidP="00996CB1">
            <w:pPr>
              <w:spacing w:after="0"/>
              <w:jc w:val="center"/>
              <w:rPr>
                <w:rFonts w:ascii="Arial" w:hAnsi="Arial" w:cs="Arial"/>
              </w:rPr>
            </w:pPr>
            <w:r w:rsidRPr="005244A2">
              <w:rPr>
                <w:rFonts w:ascii="Arial" w:hAnsi="Arial" w:cs="Arial"/>
                <w:b/>
                <w:bCs/>
              </w:rPr>
              <w:t>Descrição do objeto</w:t>
            </w:r>
          </w:p>
        </w:tc>
        <w:tc>
          <w:tcPr>
            <w:tcW w:w="16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F5CAF02" w14:textId="77777777" w:rsidR="00AA41DF" w:rsidRPr="005244A2" w:rsidRDefault="00AA41DF" w:rsidP="00996CB1">
            <w:pPr>
              <w:spacing w:after="0"/>
              <w:jc w:val="center"/>
              <w:rPr>
                <w:rFonts w:ascii="Arial" w:hAnsi="Arial" w:cs="Arial"/>
              </w:rPr>
            </w:pPr>
            <w:r w:rsidRPr="005244A2">
              <w:rPr>
                <w:rFonts w:ascii="Arial" w:hAnsi="Arial" w:cs="Arial"/>
                <w:b/>
                <w:bCs/>
              </w:rPr>
              <w:t>Exigências complementares do item</w:t>
            </w:r>
          </w:p>
        </w:tc>
        <w:tc>
          <w:tcPr>
            <w:tcW w:w="3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2D298" w14:textId="77777777" w:rsidR="00AA41DF" w:rsidRPr="005244A2" w:rsidRDefault="00AA41DF" w:rsidP="00996CB1">
            <w:pPr>
              <w:spacing w:after="0"/>
              <w:jc w:val="both"/>
              <w:rPr>
                <w:rFonts w:ascii="Arial" w:hAnsi="Arial" w:cs="Arial"/>
                <w:b/>
                <w:bCs/>
              </w:rPr>
            </w:pPr>
            <w:r w:rsidRPr="005244A2">
              <w:rPr>
                <w:rFonts w:ascii="Arial" w:hAnsi="Arial" w:cs="Arial"/>
                <w:b/>
                <w:bCs/>
              </w:rPr>
              <w:t>Unid.</w:t>
            </w:r>
          </w:p>
        </w:tc>
        <w:tc>
          <w:tcPr>
            <w:tcW w:w="45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445D627" w14:textId="77777777" w:rsidR="00AA41DF" w:rsidRPr="005244A2" w:rsidRDefault="00AA41DF" w:rsidP="00996CB1">
            <w:pPr>
              <w:spacing w:after="0"/>
              <w:jc w:val="both"/>
              <w:rPr>
                <w:rFonts w:ascii="Arial" w:hAnsi="Arial" w:cs="Arial"/>
              </w:rPr>
            </w:pPr>
            <w:r w:rsidRPr="005244A2">
              <w:rPr>
                <w:rFonts w:ascii="Arial" w:hAnsi="Arial" w:cs="Arial"/>
                <w:b/>
                <w:bCs/>
              </w:rPr>
              <w:t>Quant.</w:t>
            </w:r>
          </w:p>
        </w:tc>
        <w:tc>
          <w:tcPr>
            <w:tcW w:w="6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BB7C727" w14:textId="16289F74" w:rsidR="00AA41DF" w:rsidRPr="005244A2" w:rsidRDefault="00AA41DF" w:rsidP="001D53D7">
            <w:pPr>
              <w:spacing w:after="0"/>
              <w:jc w:val="center"/>
              <w:rPr>
                <w:rFonts w:ascii="Arial" w:hAnsi="Arial" w:cs="Arial"/>
              </w:rPr>
            </w:pPr>
            <w:r w:rsidRPr="005244A2">
              <w:rPr>
                <w:rFonts w:ascii="Arial" w:hAnsi="Arial" w:cs="Arial"/>
                <w:b/>
                <w:bCs/>
              </w:rPr>
              <w:t>Valor unitário máximo</w:t>
            </w:r>
          </w:p>
        </w:tc>
        <w:tc>
          <w:tcPr>
            <w:tcW w:w="758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02278" w14:textId="77777777" w:rsidR="00AA41DF" w:rsidRPr="005244A2" w:rsidRDefault="00AA41DF" w:rsidP="00996CB1">
            <w:pPr>
              <w:spacing w:after="0"/>
              <w:jc w:val="center"/>
              <w:rPr>
                <w:rFonts w:ascii="Arial" w:hAnsi="Arial" w:cs="Arial"/>
              </w:rPr>
            </w:pPr>
            <w:r w:rsidRPr="005244A2">
              <w:rPr>
                <w:rFonts w:ascii="Arial" w:hAnsi="Arial" w:cs="Arial"/>
                <w:b/>
                <w:bCs/>
              </w:rPr>
              <w:t>Valor total máximo</w:t>
            </w:r>
          </w:p>
        </w:tc>
      </w:tr>
      <w:tr w:rsidR="00AA41DF" w:rsidRPr="005244A2" w14:paraId="13745229" w14:textId="77777777" w:rsidTr="00260413">
        <w:trPr>
          <w:trHeight w:val="1137"/>
        </w:trPr>
        <w:tc>
          <w:tcPr>
            <w:tcW w:w="378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3045EA6" w14:textId="77777777" w:rsidR="00AA41DF" w:rsidRPr="005244A2" w:rsidRDefault="00AA41DF" w:rsidP="00996CB1">
            <w:pPr>
              <w:spacing w:after="0"/>
              <w:jc w:val="center"/>
              <w:rPr>
                <w:rFonts w:ascii="Arial" w:hAnsi="Arial" w:cs="Arial"/>
              </w:rPr>
            </w:pPr>
            <w:r w:rsidRPr="005244A2">
              <w:rPr>
                <w:rFonts w:ascii="Arial" w:hAnsi="Arial" w:cs="Arial"/>
              </w:rPr>
              <w:t>Item 1</w:t>
            </w:r>
          </w:p>
        </w:tc>
        <w:tc>
          <w:tcPr>
            <w:tcW w:w="758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83F8DA" w14:textId="0BC4C7FD" w:rsidR="00AA41DF" w:rsidRPr="005244A2" w:rsidRDefault="001D53D7" w:rsidP="00996CB1">
            <w:pPr>
              <w:spacing w:after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5244A2">
              <w:rPr>
                <w:rFonts w:ascii="Arial" w:hAnsi="Arial" w:cs="Arial"/>
                <w:bCs/>
                <w:color w:val="000000" w:themeColor="text1"/>
              </w:rPr>
              <w:t xml:space="preserve">Pacote de viagem para </w:t>
            </w:r>
            <w:r w:rsidR="00260413">
              <w:rPr>
                <w:rFonts w:ascii="Arial" w:hAnsi="Arial" w:cs="Arial"/>
                <w:bCs/>
                <w:color w:val="000000" w:themeColor="text1"/>
              </w:rPr>
              <w:t>idosos</w:t>
            </w:r>
            <w:r w:rsidR="005244A2" w:rsidRPr="005244A2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Pr="005244A2">
              <w:rPr>
                <w:rFonts w:ascii="Arial" w:hAnsi="Arial" w:cs="Arial"/>
                <w:bCs/>
                <w:color w:val="000000" w:themeColor="text1"/>
              </w:rPr>
              <w:t xml:space="preserve">do município de Cândido de Abreu-PR, com destino ao município de </w:t>
            </w:r>
            <w:r w:rsidR="00260413">
              <w:rPr>
                <w:rFonts w:ascii="Arial" w:hAnsi="Arial" w:cs="Arial"/>
                <w:bCs/>
                <w:color w:val="000000" w:themeColor="text1"/>
              </w:rPr>
              <w:t>GUARATUBA - PR</w:t>
            </w:r>
            <w:r w:rsidR="00AA41DF" w:rsidRPr="005244A2">
              <w:rPr>
                <w:rFonts w:ascii="Arial" w:hAnsi="Arial" w:cs="Arial"/>
                <w:bCs/>
                <w:color w:val="000000" w:themeColor="text1"/>
              </w:rPr>
              <w:t>.</w:t>
            </w:r>
          </w:p>
          <w:p w14:paraId="79AFCBE9" w14:textId="60C7B6C1" w:rsidR="00A10D79" w:rsidRPr="005244A2" w:rsidRDefault="00EB1DEC" w:rsidP="00996CB1">
            <w:pPr>
              <w:spacing w:after="0"/>
              <w:jc w:val="both"/>
              <w:rPr>
                <w:rFonts w:ascii="Arial" w:hAnsi="Arial" w:cs="Arial"/>
              </w:rPr>
            </w:pPr>
            <w:r w:rsidRPr="005244A2">
              <w:rPr>
                <w:rFonts w:ascii="Arial" w:hAnsi="Arial" w:cs="Arial"/>
              </w:rPr>
              <w:t>O pacote dever</w:t>
            </w:r>
            <w:r w:rsidR="005244A2" w:rsidRPr="005244A2">
              <w:rPr>
                <w:rFonts w:ascii="Arial" w:hAnsi="Arial" w:cs="Arial"/>
              </w:rPr>
              <w:t>á</w:t>
            </w:r>
            <w:r w:rsidRPr="005244A2">
              <w:rPr>
                <w:rFonts w:ascii="Arial" w:hAnsi="Arial" w:cs="Arial"/>
              </w:rPr>
              <w:t xml:space="preserve"> conter </w:t>
            </w:r>
            <w:r w:rsidR="00260413">
              <w:rPr>
                <w:rFonts w:ascii="Arial" w:hAnsi="Arial" w:cs="Arial"/>
              </w:rPr>
              <w:t>5</w:t>
            </w:r>
            <w:r w:rsidR="005244A2" w:rsidRPr="005244A2">
              <w:rPr>
                <w:rFonts w:ascii="Arial" w:hAnsi="Arial" w:cs="Arial"/>
              </w:rPr>
              <w:t xml:space="preserve">0 </w:t>
            </w:r>
            <w:r w:rsidRPr="005244A2">
              <w:rPr>
                <w:rFonts w:ascii="Arial" w:hAnsi="Arial" w:cs="Arial"/>
              </w:rPr>
              <w:t>(</w:t>
            </w:r>
            <w:r w:rsidR="00260413">
              <w:rPr>
                <w:rFonts w:ascii="Arial" w:hAnsi="Arial" w:cs="Arial"/>
              </w:rPr>
              <w:t>cinquenta</w:t>
            </w:r>
            <w:r w:rsidRPr="005244A2">
              <w:rPr>
                <w:rFonts w:ascii="Arial" w:hAnsi="Arial" w:cs="Arial"/>
              </w:rPr>
              <w:t xml:space="preserve">) UND de </w:t>
            </w:r>
            <w:r w:rsidR="005244A2" w:rsidRPr="005244A2">
              <w:rPr>
                <w:rFonts w:ascii="Arial" w:hAnsi="Arial" w:cs="Arial"/>
              </w:rPr>
              <w:t>pacote completo</w:t>
            </w:r>
            <w:r w:rsidRPr="005244A2">
              <w:rPr>
                <w:rFonts w:ascii="Arial" w:hAnsi="Arial" w:cs="Arial"/>
              </w:rPr>
              <w:t>.</w:t>
            </w:r>
          </w:p>
        </w:tc>
        <w:tc>
          <w:tcPr>
            <w:tcW w:w="1666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FD588E1" w14:textId="77777777" w:rsidR="00260413" w:rsidRDefault="00260413" w:rsidP="00260413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260413">
              <w:rPr>
                <w:rFonts w:ascii="Arial" w:hAnsi="Arial" w:cs="Arial"/>
              </w:rPr>
              <w:t xml:space="preserve">Transporte rodoviário: Ônibus de turismo em perfeito estado de conservação; veículo dotado de ar-condicionado, banheiro, cintos de segurança e acessibilidade para pessoas com mobilidade reduzida; Motoristas devidamente habilitados (categoria “D”), com experiência comprovada em transporte turístico; Seguro de responsabilidade civil e seguro de passageiros incluso. Apresentar NTT registro no </w:t>
            </w:r>
            <w:proofErr w:type="spellStart"/>
            <w:r w:rsidRPr="00260413">
              <w:rPr>
                <w:rFonts w:ascii="Arial" w:hAnsi="Arial" w:cs="Arial"/>
              </w:rPr>
              <w:t>cadastrur</w:t>
            </w:r>
            <w:proofErr w:type="spellEnd"/>
            <w:r w:rsidRPr="00260413">
              <w:rPr>
                <w:rFonts w:ascii="Arial" w:hAnsi="Arial" w:cs="Arial"/>
              </w:rPr>
              <w:t xml:space="preserve"> e carteira dos motoristas que irão conduzir a viagem e documento do ônibus. Será obrigatório um bombeiro civil acompanhar o grupo na viagem.</w:t>
            </w:r>
          </w:p>
          <w:p w14:paraId="2743182D" w14:textId="0B4FCF6F" w:rsidR="00260413" w:rsidRPr="00260413" w:rsidRDefault="00260413" w:rsidP="00260413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260413">
              <w:rPr>
                <w:rFonts w:ascii="Arial" w:hAnsi="Arial" w:cs="Arial"/>
              </w:rPr>
              <w:t xml:space="preserve">Alimentação: Fornecimento de alimentação incluindo café da manhã, almoço e jantar no local de destino, com cardápio balanceado; Inclusão de bebida não alcoólica (água ou refrigerante); Atendimento em restaurante no mesmo local comida no mínimo 6 tipos de salada, 3 tipos de carnes, 2 tipos de sobremesas, mais </w:t>
            </w:r>
            <w:r w:rsidRPr="00260413">
              <w:rPr>
                <w:rFonts w:ascii="Arial" w:hAnsi="Arial" w:cs="Arial"/>
              </w:rPr>
              <w:lastRenderedPageBreak/>
              <w:t>pratos quentes com capacidade para grupos, ambiente higiênico e acessível.</w:t>
            </w:r>
          </w:p>
          <w:p w14:paraId="1BF78C55" w14:textId="77777777" w:rsidR="00260413" w:rsidRPr="00260413" w:rsidRDefault="00260413" w:rsidP="00260413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260413">
              <w:rPr>
                <w:rFonts w:ascii="Arial" w:hAnsi="Arial" w:cs="Arial"/>
              </w:rPr>
              <w:t xml:space="preserve">Acompanhamento Técnico e Turístico: Presença de guia de turismo profissional devidamente credenciado no </w:t>
            </w:r>
            <w:proofErr w:type="spellStart"/>
            <w:r w:rsidRPr="00260413">
              <w:rPr>
                <w:rFonts w:ascii="Arial" w:hAnsi="Arial" w:cs="Arial"/>
              </w:rPr>
              <w:t>Cadastur</w:t>
            </w:r>
            <w:proofErr w:type="spellEnd"/>
            <w:r w:rsidRPr="00260413">
              <w:rPr>
                <w:rFonts w:ascii="Arial" w:hAnsi="Arial" w:cs="Arial"/>
              </w:rPr>
              <w:t>; Monitoramento contínuo dos participantes durante toda a excursão; Apoio à equipe da Secretaria Municipal de Assistência Social quando necessário.</w:t>
            </w:r>
          </w:p>
          <w:p w14:paraId="69B3912A" w14:textId="77777777" w:rsidR="00260413" w:rsidRDefault="00260413" w:rsidP="00260413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260413">
              <w:rPr>
                <w:rFonts w:ascii="Arial" w:hAnsi="Arial" w:cs="Arial"/>
              </w:rPr>
              <w:t>Seguro Viagem: Cobertura para todos os participantes, conforme legislação vigente; Apólice com assistência médica emergencial e cobertura por acidentes pessoais.</w:t>
            </w:r>
          </w:p>
          <w:p w14:paraId="3CE0F71D" w14:textId="3780F7EA" w:rsidR="00260413" w:rsidRPr="00260413" w:rsidRDefault="00260413" w:rsidP="00260413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260413">
              <w:rPr>
                <w:rFonts w:ascii="Arial" w:hAnsi="Arial" w:cs="Arial"/>
              </w:rPr>
              <w:t xml:space="preserve">Responsabilidade Organizacional: Passeio morro do Cristo, praça dos namorados, museu gruta de Nossa Senhora de Guadalupe e 1 dia de baile com som ao vivo no local da </w:t>
            </w:r>
            <w:proofErr w:type="spellStart"/>
            <w:proofErr w:type="gramStart"/>
            <w:r w:rsidRPr="00260413">
              <w:rPr>
                <w:rFonts w:ascii="Arial" w:hAnsi="Arial" w:cs="Arial"/>
              </w:rPr>
              <w:t>hospedagem.A</w:t>
            </w:r>
            <w:proofErr w:type="spellEnd"/>
            <w:proofErr w:type="gramEnd"/>
            <w:r w:rsidRPr="00260413">
              <w:rPr>
                <w:rFonts w:ascii="Arial" w:hAnsi="Arial" w:cs="Arial"/>
              </w:rPr>
              <w:t xml:space="preserve"> contratada deverá garantir a execução integral de o roteiro apresentar atestado de capacidade técnica.</w:t>
            </w:r>
          </w:p>
          <w:p w14:paraId="682EA007" w14:textId="0F324787" w:rsidR="005244A2" w:rsidRPr="005244A2" w:rsidRDefault="005244A2" w:rsidP="003971E5">
            <w:pPr>
              <w:snapToGrid w:val="0"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380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E2C72" w14:textId="77777777" w:rsidR="00AA41DF" w:rsidRPr="005244A2" w:rsidRDefault="00AA41DF" w:rsidP="00996CB1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 w:rsidRPr="005244A2">
              <w:rPr>
                <w:rFonts w:ascii="Arial" w:hAnsi="Arial" w:cs="Arial"/>
              </w:rPr>
              <w:lastRenderedPageBreak/>
              <w:t>UN</w:t>
            </w:r>
          </w:p>
        </w:tc>
        <w:tc>
          <w:tcPr>
            <w:tcW w:w="454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DBBED94" w14:textId="3111F872" w:rsidR="00AA41DF" w:rsidRPr="005244A2" w:rsidRDefault="00260413" w:rsidP="00996CB1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5244A2" w:rsidRPr="005244A2">
              <w:rPr>
                <w:rFonts w:ascii="Arial" w:hAnsi="Arial" w:cs="Arial"/>
              </w:rPr>
              <w:t>0</w:t>
            </w:r>
          </w:p>
        </w:tc>
        <w:tc>
          <w:tcPr>
            <w:tcW w:w="606" w:type="pc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D960A47" w14:textId="67069AB2" w:rsidR="00AA41DF" w:rsidRPr="005244A2" w:rsidRDefault="001D53D7" w:rsidP="00996CB1">
            <w:pPr>
              <w:snapToGrid w:val="0"/>
              <w:spacing w:after="0"/>
              <w:jc w:val="center"/>
              <w:rPr>
                <w:rFonts w:ascii="Arial" w:hAnsi="Arial" w:cs="Arial"/>
              </w:rPr>
            </w:pPr>
            <w:r w:rsidRPr="005244A2">
              <w:rPr>
                <w:rFonts w:ascii="Arial" w:hAnsi="Arial" w:cs="Arial"/>
              </w:rPr>
              <w:t>R$</w:t>
            </w:r>
            <w:r w:rsidR="003971E5" w:rsidRPr="005244A2">
              <w:rPr>
                <w:rFonts w:ascii="Arial" w:hAnsi="Arial" w:cs="Arial"/>
              </w:rPr>
              <w:t xml:space="preserve"> </w:t>
            </w:r>
            <w:r w:rsidR="00260413">
              <w:rPr>
                <w:rFonts w:ascii="Arial" w:hAnsi="Arial" w:cs="Arial"/>
              </w:rPr>
              <w:t>700</w:t>
            </w:r>
            <w:r w:rsidR="005244A2" w:rsidRPr="005244A2">
              <w:rPr>
                <w:rFonts w:ascii="Arial" w:hAnsi="Arial" w:cs="Arial"/>
              </w:rPr>
              <w:t>,00</w:t>
            </w:r>
          </w:p>
        </w:tc>
        <w:tc>
          <w:tcPr>
            <w:tcW w:w="758" w:type="pct"/>
            <w:tcBorders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151286" w14:textId="069C0286" w:rsidR="00AA41DF" w:rsidRPr="005244A2" w:rsidRDefault="001D53D7" w:rsidP="009C68B7">
            <w:pPr>
              <w:snapToGrid w:val="0"/>
              <w:spacing w:after="0"/>
              <w:jc w:val="both"/>
              <w:rPr>
                <w:rFonts w:ascii="Arial" w:hAnsi="Arial" w:cs="Arial"/>
                <w:highlight w:val="yellow"/>
              </w:rPr>
            </w:pPr>
            <w:r w:rsidRPr="005244A2">
              <w:rPr>
                <w:rFonts w:ascii="Arial" w:hAnsi="Arial" w:cs="Arial"/>
              </w:rPr>
              <w:t>R$</w:t>
            </w:r>
            <w:r w:rsidR="003971E5" w:rsidRPr="005244A2">
              <w:rPr>
                <w:rFonts w:ascii="Arial" w:hAnsi="Arial" w:cs="Arial"/>
              </w:rPr>
              <w:t xml:space="preserve"> </w:t>
            </w:r>
            <w:r w:rsidR="00260413">
              <w:rPr>
                <w:rFonts w:ascii="Arial" w:hAnsi="Arial" w:cs="Arial"/>
              </w:rPr>
              <w:t>35</w:t>
            </w:r>
            <w:r w:rsidR="005244A2" w:rsidRPr="005244A2">
              <w:rPr>
                <w:rFonts w:ascii="Arial" w:hAnsi="Arial" w:cs="Arial"/>
              </w:rPr>
              <w:t>.</w:t>
            </w:r>
            <w:r w:rsidR="00260413">
              <w:rPr>
                <w:rFonts w:ascii="Arial" w:hAnsi="Arial" w:cs="Arial"/>
              </w:rPr>
              <w:t>0</w:t>
            </w:r>
            <w:r w:rsidR="005244A2" w:rsidRPr="005244A2">
              <w:rPr>
                <w:rFonts w:ascii="Arial" w:hAnsi="Arial" w:cs="Arial"/>
              </w:rPr>
              <w:t>00,00</w:t>
            </w:r>
          </w:p>
        </w:tc>
      </w:tr>
    </w:tbl>
    <w:p w14:paraId="1AF66A12" w14:textId="1B6DD5E3" w:rsidR="00C443CF" w:rsidRPr="005244A2" w:rsidRDefault="00C443CF" w:rsidP="00C443CF">
      <w:pPr>
        <w:pStyle w:val="PargrafodaLista"/>
        <w:spacing w:after="0" w:line="276" w:lineRule="auto"/>
        <w:ind w:left="858"/>
        <w:jc w:val="both"/>
        <w:rPr>
          <w:rFonts w:ascii="Arial" w:hAnsi="Arial" w:cs="Arial"/>
          <w:b/>
          <w:iCs/>
        </w:rPr>
      </w:pPr>
    </w:p>
    <w:p w14:paraId="2BB24A73" w14:textId="77777777" w:rsidR="002123E8" w:rsidRPr="005244A2" w:rsidRDefault="002123E8" w:rsidP="002123E8">
      <w:pPr>
        <w:spacing w:after="0" w:line="276" w:lineRule="auto"/>
        <w:jc w:val="both"/>
        <w:rPr>
          <w:rFonts w:ascii="Arial" w:hAnsi="Arial" w:cs="Arial"/>
          <w:bCs/>
          <w:color w:val="000000" w:themeColor="text1"/>
        </w:rPr>
      </w:pPr>
    </w:p>
    <w:p w14:paraId="79116CF5" w14:textId="68F54C43" w:rsidR="00286A74" w:rsidRPr="005244A2" w:rsidRDefault="00286A74" w:rsidP="00286A74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bCs/>
          <w:color w:val="000000" w:themeColor="text1"/>
        </w:rPr>
      </w:pPr>
      <w:r w:rsidRPr="005244A2">
        <w:rPr>
          <w:rFonts w:ascii="Arial" w:hAnsi="Arial" w:cs="Arial"/>
          <w:bCs/>
          <w:color w:val="000000" w:themeColor="text1"/>
        </w:rPr>
        <w:t xml:space="preserve">O prazo de vigência da contratação é de </w:t>
      </w:r>
      <w:r w:rsidR="00443D3C" w:rsidRPr="005244A2">
        <w:rPr>
          <w:rFonts w:ascii="Arial" w:hAnsi="Arial" w:cs="Arial"/>
          <w:bCs/>
          <w:color w:val="000000" w:themeColor="text1"/>
        </w:rPr>
        <w:t>3 (três</w:t>
      </w:r>
      <w:r w:rsidR="009C68B7" w:rsidRPr="005244A2">
        <w:rPr>
          <w:rFonts w:ascii="Arial" w:hAnsi="Arial" w:cs="Arial"/>
          <w:bCs/>
          <w:color w:val="000000" w:themeColor="text1"/>
        </w:rPr>
        <w:t>) meses</w:t>
      </w:r>
      <w:r w:rsidR="00303A02" w:rsidRPr="005244A2">
        <w:rPr>
          <w:rFonts w:ascii="Arial" w:hAnsi="Arial" w:cs="Arial"/>
          <w:bCs/>
          <w:color w:val="000000" w:themeColor="text1"/>
        </w:rPr>
        <w:t xml:space="preserve"> contados d</w:t>
      </w:r>
      <w:r w:rsidRPr="005244A2">
        <w:rPr>
          <w:rFonts w:ascii="Arial" w:hAnsi="Arial" w:cs="Arial"/>
          <w:bCs/>
          <w:color w:val="000000" w:themeColor="text1"/>
        </w:rPr>
        <w:t>a</w:t>
      </w:r>
      <w:r w:rsidR="00303A02" w:rsidRPr="005244A2">
        <w:rPr>
          <w:rFonts w:ascii="Arial" w:hAnsi="Arial" w:cs="Arial"/>
          <w:bCs/>
          <w:color w:val="000000" w:themeColor="text1"/>
        </w:rPr>
        <w:t xml:space="preserve"> assinatura do contrato</w:t>
      </w:r>
      <w:r w:rsidRPr="005244A2">
        <w:rPr>
          <w:rFonts w:ascii="Arial" w:hAnsi="Arial" w:cs="Arial"/>
          <w:bCs/>
          <w:color w:val="000000" w:themeColor="text1"/>
        </w:rPr>
        <w:t>, na forma do artigo 105 da Lei n° 14.133/2021.</w:t>
      </w:r>
    </w:p>
    <w:p w14:paraId="67D4F490" w14:textId="0DD11F99" w:rsidR="00286A74" w:rsidRPr="005244A2" w:rsidRDefault="00286A74" w:rsidP="00303A02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bCs/>
          <w:color w:val="000000" w:themeColor="text1"/>
        </w:rPr>
      </w:pPr>
      <w:r w:rsidRPr="005244A2">
        <w:rPr>
          <w:rFonts w:ascii="Arial" w:hAnsi="Arial" w:cs="Arial"/>
          <w:iCs/>
          <w:color w:val="000000" w:themeColor="text1"/>
        </w:rPr>
        <w:t>O custo estimado total</w:t>
      </w:r>
      <w:r w:rsidR="00EC291C" w:rsidRPr="005244A2">
        <w:rPr>
          <w:rFonts w:ascii="Arial" w:hAnsi="Arial" w:cs="Arial"/>
          <w:iCs/>
          <w:color w:val="000000" w:themeColor="text1"/>
        </w:rPr>
        <w:t xml:space="preserve"> máximo</w:t>
      </w:r>
      <w:r w:rsidRPr="005244A2">
        <w:rPr>
          <w:rFonts w:ascii="Arial" w:hAnsi="Arial" w:cs="Arial"/>
          <w:iCs/>
          <w:color w:val="000000" w:themeColor="text1"/>
        </w:rPr>
        <w:t xml:space="preserve"> da contratação é de</w:t>
      </w:r>
      <w:r w:rsidRPr="005244A2">
        <w:rPr>
          <w:rFonts w:ascii="Arial" w:hAnsi="Arial" w:cs="Arial"/>
          <w:color w:val="000000" w:themeColor="text1"/>
        </w:rPr>
        <w:t xml:space="preserve"> </w:t>
      </w:r>
      <w:r w:rsidR="00A10D79" w:rsidRPr="005244A2">
        <w:rPr>
          <w:rFonts w:ascii="Arial" w:hAnsi="Arial" w:cs="Arial"/>
          <w:b/>
          <w:bCs/>
          <w:color w:val="000000" w:themeColor="text1"/>
        </w:rPr>
        <w:t>R$</w:t>
      </w:r>
      <w:r w:rsidR="003971E5" w:rsidRPr="005244A2">
        <w:rPr>
          <w:rFonts w:ascii="Arial" w:hAnsi="Arial" w:cs="Arial"/>
          <w:b/>
          <w:bCs/>
          <w:color w:val="000000" w:themeColor="text1"/>
        </w:rPr>
        <w:t xml:space="preserve"> </w:t>
      </w:r>
      <w:r w:rsidR="00260413">
        <w:rPr>
          <w:rFonts w:ascii="Arial" w:hAnsi="Arial" w:cs="Arial"/>
          <w:b/>
          <w:bCs/>
          <w:color w:val="000000" w:themeColor="text1"/>
        </w:rPr>
        <w:t>35</w:t>
      </w:r>
      <w:r w:rsidR="005244A2">
        <w:rPr>
          <w:rFonts w:ascii="Arial" w:hAnsi="Arial" w:cs="Arial"/>
          <w:b/>
          <w:bCs/>
          <w:color w:val="000000" w:themeColor="text1"/>
        </w:rPr>
        <w:t>.</w:t>
      </w:r>
      <w:r w:rsidR="00260413">
        <w:rPr>
          <w:rFonts w:ascii="Arial" w:hAnsi="Arial" w:cs="Arial"/>
          <w:b/>
          <w:bCs/>
          <w:color w:val="000000" w:themeColor="text1"/>
        </w:rPr>
        <w:t>0</w:t>
      </w:r>
      <w:r w:rsidR="005244A2">
        <w:rPr>
          <w:rFonts w:ascii="Arial" w:hAnsi="Arial" w:cs="Arial"/>
          <w:b/>
          <w:bCs/>
          <w:color w:val="000000" w:themeColor="text1"/>
        </w:rPr>
        <w:t>00,00</w:t>
      </w:r>
      <w:r w:rsidR="009C68B7" w:rsidRPr="005244A2">
        <w:rPr>
          <w:rFonts w:ascii="Arial" w:hAnsi="Arial" w:cs="Arial"/>
          <w:b/>
          <w:bCs/>
          <w:color w:val="000000" w:themeColor="text1"/>
        </w:rPr>
        <w:t xml:space="preserve"> (</w:t>
      </w:r>
      <w:r w:rsidR="00260413">
        <w:rPr>
          <w:rFonts w:ascii="Arial" w:hAnsi="Arial" w:cs="Arial"/>
          <w:b/>
          <w:bCs/>
          <w:color w:val="000000" w:themeColor="text1"/>
        </w:rPr>
        <w:t>trinta</w:t>
      </w:r>
      <w:r w:rsidR="005244A2">
        <w:rPr>
          <w:rFonts w:ascii="Arial" w:hAnsi="Arial" w:cs="Arial"/>
          <w:b/>
          <w:bCs/>
          <w:color w:val="000000" w:themeColor="text1"/>
        </w:rPr>
        <w:t xml:space="preserve"> e </w:t>
      </w:r>
      <w:r w:rsidR="00260413">
        <w:rPr>
          <w:rFonts w:ascii="Arial" w:hAnsi="Arial" w:cs="Arial"/>
          <w:b/>
          <w:bCs/>
          <w:color w:val="000000" w:themeColor="text1"/>
        </w:rPr>
        <w:t>cinco</w:t>
      </w:r>
      <w:r w:rsidR="005244A2">
        <w:rPr>
          <w:rFonts w:ascii="Arial" w:hAnsi="Arial" w:cs="Arial"/>
          <w:b/>
          <w:bCs/>
          <w:color w:val="000000" w:themeColor="text1"/>
        </w:rPr>
        <w:t xml:space="preserve"> mil</w:t>
      </w:r>
      <w:r w:rsidR="00260413">
        <w:rPr>
          <w:rFonts w:ascii="Arial" w:hAnsi="Arial" w:cs="Arial"/>
          <w:b/>
          <w:bCs/>
          <w:color w:val="000000" w:themeColor="text1"/>
        </w:rPr>
        <w:t xml:space="preserve"> </w:t>
      </w:r>
      <w:r w:rsidR="005244A2">
        <w:rPr>
          <w:rFonts w:ascii="Arial" w:hAnsi="Arial" w:cs="Arial"/>
          <w:b/>
          <w:bCs/>
          <w:color w:val="000000" w:themeColor="text1"/>
        </w:rPr>
        <w:t>reais</w:t>
      </w:r>
      <w:r w:rsidR="009C64D9" w:rsidRPr="005244A2">
        <w:rPr>
          <w:rFonts w:ascii="Arial" w:hAnsi="Arial" w:cs="Arial"/>
          <w:b/>
          <w:bCs/>
          <w:color w:val="000000" w:themeColor="text1"/>
        </w:rPr>
        <w:t>)</w:t>
      </w:r>
      <w:r w:rsidRPr="005244A2">
        <w:rPr>
          <w:rFonts w:ascii="Arial" w:hAnsi="Arial" w:cs="Arial"/>
          <w:color w:val="000000" w:themeColor="text1"/>
        </w:rPr>
        <w:t xml:space="preserve">, </w:t>
      </w:r>
      <w:r w:rsidRPr="005244A2">
        <w:rPr>
          <w:rFonts w:ascii="Arial" w:hAnsi="Arial" w:cs="Arial"/>
          <w:iCs/>
          <w:color w:val="000000" w:themeColor="text1"/>
        </w:rPr>
        <w:t>conforme custos unitários apostos</w:t>
      </w:r>
      <w:r w:rsidR="005C2F02" w:rsidRPr="005244A2">
        <w:rPr>
          <w:rFonts w:ascii="Arial" w:hAnsi="Arial" w:cs="Arial"/>
          <w:color w:val="000000" w:themeColor="text1"/>
        </w:rPr>
        <w:t xml:space="preserve"> na tabela acima.</w:t>
      </w:r>
    </w:p>
    <w:p w14:paraId="553A1270" w14:textId="61EE1DC6" w:rsidR="00A64DA8" w:rsidRPr="005244A2" w:rsidRDefault="00A64DA8" w:rsidP="00303A02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bCs/>
          <w:color w:val="000000" w:themeColor="text1"/>
        </w:rPr>
      </w:pPr>
      <w:r w:rsidRPr="005244A2">
        <w:rPr>
          <w:rFonts w:ascii="Arial" w:hAnsi="Arial" w:cs="Arial"/>
          <w:color w:val="000000" w:themeColor="text1"/>
        </w:rPr>
        <w:t xml:space="preserve">O prazo para prestação dos serviços solicitados será de </w:t>
      </w:r>
      <w:r w:rsidR="00AA41DF" w:rsidRPr="005244A2">
        <w:rPr>
          <w:rFonts w:ascii="Arial" w:hAnsi="Arial" w:cs="Arial"/>
          <w:color w:val="000000" w:themeColor="text1"/>
        </w:rPr>
        <w:t>48:00h (quarenta e oito</w:t>
      </w:r>
      <w:r w:rsidRPr="005244A2">
        <w:rPr>
          <w:rFonts w:ascii="Arial" w:hAnsi="Arial" w:cs="Arial"/>
          <w:color w:val="000000" w:themeColor="text1"/>
        </w:rPr>
        <w:t xml:space="preserve"> horas) após o envio da Requisição de Compra.</w:t>
      </w:r>
    </w:p>
    <w:p w14:paraId="6BD4007B" w14:textId="354D69CA" w:rsidR="00A10D79" w:rsidRPr="005244A2" w:rsidRDefault="00A10D79" w:rsidP="00303A02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bCs/>
          <w:color w:val="000000" w:themeColor="text1"/>
        </w:rPr>
      </w:pPr>
      <w:r w:rsidRPr="005244A2">
        <w:rPr>
          <w:rFonts w:ascii="Arial" w:hAnsi="Arial" w:cs="Arial"/>
          <w:color w:val="000000" w:themeColor="text1"/>
        </w:rPr>
        <w:t>Caso as datas constantes na tabela presente no item 1.1 deste termo de referência precisem ser alteradas, ficará a cargo da contratante a escolha de novas datas.</w:t>
      </w:r>
    </w:p>
    <w:p w14:paraId="6FB7149F" w14:textId="77777777" w:rsidR="00286A74" w:rsidRPr="005244A2" w:rsidRDefault="00286A74" w:rsidP="00286A74">
      <w:pPr>
        <w:spacing w:after="0" w:line="276" w:lineRule="auto"/>
        <w:jc w:val="both"/>
        <w:rPr>
          <w:rFonts w:ascii="Arial" w:hAnsi="Arial" w:cs="Arial"/>
          <w:i/>
          <w:color w:val="FF0000"/>
        </w:rPr>
      </w:pPr>
    </w:p>
    <w:p w14:paraId="254BF757" w14:textId="051A356B" w:rsidR="00172328" w:rsidRPr="005244A2" w:rsidRDefault="00FE71E3" w:rsidP="00954FD6">
      <w:pPr>
        <w:pStyle w:val="Nivel1"/>
        <w:spacing w:before="0" w:after="0"/>
        <w:rPr>
          <w:bCs/>
          <w:sz w:val="22"/>
          <w:szCs w:val="22"/>
        </w:rPr>
      </w:pPr>
      <w:r w:rsidRPr="005244A2">
        <w:rPr>
          <w:bCs/>
          <w:sz w:val="22"/>
          <w:szCs w:val="22"/>
        </w:rPr>
        <w:t xml:space="preserve">FUNDAMENTAÇÃO </w:t>
      </w:r>
      <w:r w:rsidR="00172328" w:rsidRPr="005244A2">
        <w:rPr>
          <w:bCs/>
          <w:sz w:val="22"/>
          <w:szCs w:val="22"/>
        </w:rPr>
        <w:t xml:space="preserve">E DESCRIÇÃO DA NECESSIDADE DA CONTRATAÇÃO </w:t>
      </w:r>
      <w:r w:rsidR="00F7723B" w:rsidRPr="005244A2">
        <w:rPr>
          <w:bCs/>
          <w:sz w:val="22"/>
          <w:szCs w:val="22"/>
        </w:rPr>
        <w:t xml:space="preserve">(art. 6º, </w:t>
      </w:r>
      <w:r w:rsidR="00F34784" w:rsidRPr="005244A2">
        <w:rPr>
          <w:bCs/>
          <w:sz w:val="22"/>
          <w:szCs w:val="22"/>
        </w:rPr>
        <w:t xml:space="preserve">inciso </w:t>
      </w:r>
      <w:r w:rsidR="00F7723B" w:rsidRPr="005244A2">
        <w:rPr>
          <w:bCs/>
          <w:sz w:val="22"/>
          <w:szCs w:val="22"/>
        </w:rPr>
        <w:t xml:space="preserve">XXIII, </w:t>
      </w:r>
      <w:r w:rsidR="00F34784" w:rsidRPr="005244A2">
        <w:rPr>
          <w:bCs/>
          <w:sz w:val="22"/>
          <w:szCs w:val="22"/>
        </w:rPr>
        <w:t>alínea ‘</w:t>
      </w:r>
      <w:r w:rsidR="00F341C9" w:rsidRPr="005244A2">
        <w:rPr>
          <w:bCs/>
          <w:sz w:val="22"/>
          <w:szCs w:val="22"/>
        </w:rPr>
        <w:t>b</w:t>
      </w:r>
      <w:r w:rsidR="00F34784" w:rsidRPr="005244A2">
        <w:rPr>
          <w:bCs/>
          <w:sz w:val="22"/>
          <w:szCs w:val="22"/>
        </w:rPr>
        <w:t xml:space="preserve">’ </w:t>
      </w:r>
      <w:r w:rsidR="00C223CC" w:rsidRPr="005244A2">
        <w:rPr>
          <w:bCs/>
          <w:sz w:val="22"/>
          <w:szCs w:val="22"/>
        </w:rPr>
        <w:t>da Lei n. 14.133/2021</w:t>
      </w:r>
      <w:r w:rsidR="00F7723B" w:rsidRPr="005244A2">
        <w:rPr>
          <w:bCs/>
          <w:sz w:val="22"/>
          <w:szCs w:val="22"/>
        </w:rPr>
        <w:t>)</w:t>
      </w:r>
      <w:r w:rsidR="00C223CC" w:rsidRPr="005244A2">
        <w:rPr>
          <w:bCs/>
          <w:sz w:val="22"/>
          <w:szCs w:val="22"/>
        </w:rPr>
        <w:t>.</w:t>
      </w:r>
      <w:r w:rsidR="00172328" w:rsidRPr="005244A2">
        <w:rPr>
          <w:bCs/>
          <w:sz w:val="22"/>
          <w:szCs w:val="22"/>
        </w:rPr>
        <w:t xml:space="preserve"> </w:t>
      </w:r>
    </w:p>
    <w:p w14:paraId="4ABD737F" w14:textId="5B54226F" w:rsidR="005044D0" w:rsidRPr="005244A2" w:rsidRDefault="00456B8E" w:rsidP="005C2F02">
      <w:pPr>
        <w:pStyle w:val="PargrafodaLista"/>
        <w:numPr>
          <w:ilvl w:val="1"/>
          <w:numId w:val="20"/>
        </w:numPr>
        <w:spacing w:after="0" w:line="276" w:lineRule="auto"/>
        <w:jc w:val="both"/>
        <w:rPr>
          <w:rFonts w:ascii="Arial" w:hAnsi="Arial" w:cs="Arial"/>
          <w:bCs/>
        </w:rPr>
      </w:pPr>
      <w:r w:rsidRPr="005244A2">
        <w:rPr>
          <w:rFonts w:ascii="Arial" w:hAnsi="Arial" w:cs="Arial"/>
        </w:rPr>
        <w:t xml:space="preserve">A </w:t>
      </w:r>
      <w:r w:rsidR="005C2F02" w:rsidRPr="005244A2">
        <w:rPr>
          <w:rFonts w:ascii="Arial" w:hAnsi="Arial" w:cs="Arial"/>
        </w:rPr>
        <w:t>Fundamentação da Contratação e seus quantitativos encontram-se pormenorizada</w:t>
      </w:r>
      <w:r w:rsidR="0015137A" w:rsidRPr="005244A2">
        <w:rPr>
          <w:rFonts w:ascii="Arial" w:hAnsi="Arial" w:cs="Arial"/>
        </w:rPr>
        <w:t>s</w:t>
      </w:r>
      <w:r w:rsidR="005C2F02" w:rsidRPr="005244A2">
        <w:rPr>
          <w:rFonts w:ascii="Arial" w:hAnsi="Arial" w:cs="Arial"/>
        </w:rPr>
        <w:t xml:space="preserve"> em memorando e demais anexos advindos da secretaria solicitante</w:t>
      </w:r>
      <w:r w:rsidR="00CB1D4D" w:rsidRPr="005244A2">
        <w:rPr>
          <w:rFonts w:ascii="Arial" w:hAnsi="Arial" w:cs="Arial"/>
        </w:rPr>
        <w:t>.</w:t>
      </w:r>
    </w:p>
    <w:p w14:paraId="0A0CF96B" w14:textId="77777777" w:rsidR="005044D0" w:rsidRPr="005244A2" w:rsidRDefault="005044D0" w:rsidP="00186EBC">
      <w:pPr>
        <w:spacing w:after="0" w:line="276" w:lineRule="auto"/>
        <w:jc w:val="both"/>
        <w:rPr>
          <w:rFonts w:ascii="Arial" w:hAnsi="Arial" w:cs="Arial"/>
          <w:bCs/>
        </w:rPr>
      </w:pPr>
    </w:p>
    <w:p w14:paraId="16E86067" w14:textId="3AA096CA" w:rsidR="00FE71E3" w:rsidRPr="005244A2" w:rsidRDefault="00FE71E3" w:rsidP="00954FD6">
      <w:pPr>
        <w:pStyle w:val="Nivel1"/>
        <w:spacing w:before="0" w:after="0"/>
        <w:rPr>
          <w:bCs/>
          <w:sz w:val="22"/>
          <w:szCs w:val="22"/>
        </w:rPr>
      </w:pPr>
      <w:r w:rsidRPr="005244A2">
        <w:rPr>
          <w:bCs/>
          <w:sz w:val="22"/>
          <w:szCs w:val="22"/>
        </w:rPr>
        <w:t>DESCRIÇÃO DA SOLUÇÃO COMO UM TODO CONSIDERADO O CICLO DE VIDA DO OBJETO</w:t>
      </w:r>
      <w:r w:rsidR="00EC0789" w:rsidRPr="005244A2">
        <w:rPr>
          <w:bCs/>
          <w:sz w:val="22"/>
          <w:szCs w:val="22"/>
        </w:rPr>
        <w:t xml:space="preserve"> </w:t>
      </w:r>
      <w:r w:rsidR="00351640" w:rsidRPr="005244A2">
        <w:rPr>
          <w:bCs/>
          <w:sz w:val="22"/>
          <w:szCs w:val="22"/>
        </w:rPr>
        <w:t xml:space="preserve">(art. 6º, </w:t>
      </w:r>
      <w:r w:rsidR="00EC0789" w:rsidRPr="005244A2">
        <w:rPr>
          <w:bCs/>
          <w:sz w:val="22"/>
          <w:szCs w:val="22"/>
        </w:rPr>
        <w:t xml:space="preserve">inciso </w:t>
      </w:r>
      <w:r w:rsidR="00351640" w:rsidRPr="005244A2">
        <w:rPr>
          <w:bCs/>
          <w:sz w:val="22"/>
          <w:szCs w:val="22"/>
        </w:rPr>
        <w:t xml:space="preserve">XXIII, </w:t>
      </w:r>
      <w:r w:rsidR="00EC0789" w:rsidRPr="005244A2">
        <w:rPr>
          <w:bCs/>
          <w:sz w:val="22"/>
          <w:szCs w:val="22"/>
        </w:rPr>
        <w:t>alínea ‘</w:t>
      </w:r>
      <w:r w:rsidR="00351640" w:rsidRPr="005244A2">
        <w:rPr>
          <w:bCs/>
          <w:sz w:val="22"/>
          <w:szCs w:val="22"/>
        </w:rPr>
        <w:t>c</w:t>
      </w:r>
      <w:r w:rsidR="00EC0789" w:rsidRPr="005244A2">
        <w:rPr>
          <w:bCs/>
          <w:sz w:val="22"/>
          <w:szCs w:val="22"/>
        </w:rPr>
        <w:t>’</w:t>
      </w:r>
      <w:r w:rsidR="00351640" w:rsidRPr="005244A2">
        <w:rPr>
          <w:bCs/>
          <w:sz w:val="22"/>
          <w:szCs w:val="22"/>
        </w:rPr>
        <w:t>)</w:t>
      </w:r>
    </w:p>
    <w:p w14:paraId="0640161B" w14:textId="6ABDA9BE" w:rsidR="00BF7469" w:rsidRPr="005244A2" w:rsidRDefault="00386CE9" w:rsidP="002123E8">
      <w:pPr>
        <w:spacing w:after="0" w:line="240" w:lineRule="exact"/>
        <w:jc w:val="both"/>
        <w:rPr>
          <w:rFonts w:ascii="Arial" w:hAnsi="Arial" w:cs="Arial"/>
        </w:rPr>
      </w:pPr>
      <w:r w:rsidRPr="005244A2">
        <w:rPr>
          <w:rFonts w:ascii="Arial" w:hAnsi="Arial" w:cs="Arial"/>
        </w:rPr>
        <w:t>3.1.</w:t>
      </w:r>
      <w:r w:rsidR="00BF7469" w:rsidRPr="005244A2">
        <w:rPr>
          <w:rFonts w:ascii="Arial" w:hAnsi="Arial" w:cs="Arial"/>
        </w:rPr>
        <w:tab/>
        <w:t xml:space="preserve">A solução encontrada foi a </w:t>
      </w:r>
      <w:r w:rsidR="00AA41DF" w:rsidRPr="005244A2">
        <w:rPr>
          <w:rFonts w:ascii="Arial" w:hAnsi="Arial" w:cs="Arial"/>
        </w:rPr>
        <w:t>Dispensa de</w:t>
      </w:r>
      <w:r w:rsidR="00BF7469" w:rsidRPr="005244A2">
        <w:rPr>
          <w:rFonts w:ascii="Arial" w:hAnsi="Arial" w:cs="Arial"/>
        </w:rPr>
        <w:t xml:space="preserve"> licitação em razão do valor, a fim de garantir a continuidade dos serviços públicos </w:t>
      </w:r>
      <w:r w:rsidR="00272963" w:rsidRPr="005244A2">
        <w:rPr>
          <w:rFonts w:ascii="Arial" w:hAnsi="Arial" w:cs="Arial"/>
        </w:rPr>
        <w:t>da Secretaria</w:t>
      </w:r>
      <w:r w:rsidR="00CA16C2" w:rsidRPr="005244A2">
        <w:rPr>
          <w:rFonts w:ascii="Arial" w:hAnsi="Arial" w:cs="Arial"/>
        </w:rPr>
        <w:t xml:space="preserve"> Municipal de </w:t>
      </w:r>
      <w:r w:rsidR="00A10D79" w:rsidRPr="005244A2">
        <w:rPr>
          <w:rFonts w:ascii="Arial" w:hAnsi="Arial" w:cs="Arial"/>
        </w:rPr>
        <w:t>Assistência e Promoção Social</w:t>
      </w:r>
      <w:r w:rsidR="00BF7469" w:rsidRPr="005244A2">
        <w:rPr>
          <w:rFonts w:ascii="Arial" w:hAnsi="Arial" w:cs="Arial"/>
        </w:rPr>
        <w:t>.</w:t>
      </w:r>
    </w:p>
    <w:p w14:paraId="639CBC02" w14:textId="0BF39272" w:rsidR="00BF7469" w:rsidRPr="005244A2" w:rsidRDefault="00BF7469" w:rsidP="002123E8">
      <w:pPr>
        <w:spacing w:after="0" w:line="240" w:lineRule="exact"/>
        <w:jc w:val="both"/>
        <w:rPr>
          <w:rFonts w:ascii="Arial" w:hAnsi="Arial" w:cs="Arial"/>
        </w:rPr>
      </w:pPr>
      <w:r w:rsidRPr="005244A2">
        <w:rPr>
          <w:rFonts w:ascii="Arial" w:hAnsi="Arial" w:cs="Arial"/>
        </w:rPr>
        <w:t>3.2.</w:t>
      </w:r>
      <w:r w:rsidRPr="005244A2">
        <w:rPr>
          <w:rFonts w:ascii="Arial" w:hAnsi="Arial" w:cs="Arial"/>
        </w:rPr>
        <w:tab/>
        <w:t>No que tange ao ciclo de vida do objeto, não condiz com o item a ser contratado por se trata</w:t>
      </w:r>
      <w:r w:rsidR="00272963" w:rsidRPr="005244A2">
        <w:rPr>
          <w:rFonts w:ascii="Arial" w:hAnsi="Arial" w:cs="Arial"/>
        </w:rPr>
        <w:t xml:space="preserve">r se contratação de </w:t>
      </w:r>
      <w:r w:rsidR="00A10D79" w:rsidRPr="005244A2">
        <w:rPr>
          <w:rFonts w:ascii="Arial" w:hAnsi="Arial" w:cs="Arial"/>
        </w:rPr>
        <w:t>empresa</w:t>
      </w:r>
      <w:r w:rsidR="00272963" w:rsidRPr="005244A2">
        <w:rPr>
          <w:rFonts w:ascii="Arial" w:hAnsi="Arial" w:cs="Arial"/>
        </w:rPr>
        <w:t xml:space="preserve"> para prestação de serviço específico.</w:t>
      </w:r>
    </w:p>
    <w:p w14:paraId="0EE58D65" w14:textId="1366EDCE" w:rsidR="00BF7469" w:rsidRPr="005244A2" w:rsidRDefault="00BF7469" w:rsidP="002123E8">
      <w:pPr>
        <w:spacing w:after="0" w:line="240" w:lineRule="exact"/>
        <w:jc w:val="both"/>
        <w:rPr>
          <w:rFonts w:ascii="Arial" w:hAnsi="Arial" w:cs="Arial"/>
        </w:rPr>
      </w:pPr>
      <w:r w:rsidRPr="005244A2">
        <w:rPr>
          <w:rFonts w:ascii="Arial" w:hAnsi="Arial" w:cs="Arial"/>
        </w:rPr>
        <w:t>3.3.</w:t>
      </w:r>
      <w:r w:rsidRPr="005244A2">
        <w:rPr>
          <w:rFonts w:ascii="Arial" w:hAnsi="Arial" w:cs="Arial"/>
        </w:rPr>
        <w:tab/>
        <w:t>No que condiz às especificações do objeto, deve</w:t>
      </w:r>
      <w:r w:rsidR="00272963" w:rsidRPr="005244A2">
        <w:rPr>
          <w:rFonts w:ascii="Arial" w:hAnsi="Arial" w:cs="Arial"/>
        </w:rPr>
        <w:t xml:space="preserve">rão ser seguidas as descritas </w:t>
      </w:r>
      <w:r w:rsidR="00AA41DF" w:rsidRPr="005244A2">
        <w:rPr>
          <w:rFonts w:ascii="Arial" w:hAnsi="Arial" w:cs="Arial"/>
        </w:rPr>
        <w:t>na tabela constante no item 1.1 deste termo</w:t>
      </w:r>
      <w:r w:rsidRPr="005244A2">
        <w:rPr>
          <w:rFonts w:ascii="Arial" w:hAnsi="Arial" w:cs="Arial"/>
        </w:rPr>
        <w:t>.</w:t>
      </w:r>
    </w:p>
    <w:p w14:paraId="67CD47F2" w14:textId="176E080D" w:rsidR="005044D0" w:rsidRPr="005244A2" w:rsidRDefault="00BF7469" w:rsidP="002123E8">
      <w:pPr>
        <w:spacing w:after="0" w:line="240" w:lineRule="exact"/>
        <w:jc w:val="both"/>
        <w:rPr>
          <w:rFonts w:ascii="Arial" w:hAnsi="Arial" w:cs="Arial"/>
        </w:rPr>
      </w:pPr>
      <w:r w:rsidRPr="005244A2">
        <w:rPr>
          <w:rFonts w:ascii="Arial" w:hAnsi="Arial" w:cs="Arial"/>
        </w:rPr>
        <w:t>3.4.</w:t>
      </w:r>
      <w:r w:rsidRPr="005244A2">
        <w:rPr>
          <w:rFonts w:ascii="Arial" w:hAnsi="Arial" w:cs="Arial"/>
        </w:rPr>
        <w:tab/>
        <w:t>A contratação deverá observar os princípios do desenvolvimento sustentável, conforme disposto no Art. 5º da Lei nº 14.133/2021.</w:t>
      </w:r>
    </w:p>
    <w:p w14:paraId="5309A4CA" w14:textId="3EF4C452" w:rsidR="00B23825" w:rsidRPr="005244A2" w:rsidRDefault="00B23825" w:rsidP="00386CE9">
      <w:pPr>
        <w:spacing w:after="0" w:line="276" w:lineRule="auto"/>
        <w:jc w:val="both"/>
        <w:rPr>
          <w:rFonts w:ascii="Arial" w:hAnsi="Arial" w:cs="Arial"/>
        </w:rPr>
      </w:pPr>
    </w:p>
    <w:p w14:paraId="12000FE6" w14:textId="3649DB53" w:rsidR="00FF4094" w:rsidRPr="005244A2" w:rsidRDefault="00FF4094" w:rsidP="00954FD6">
      <w:pPr>
        <w:pStyle w:val="Nivel1"/>
        <w:spacing w:before="0" w:after="0"/>
        <w:rPr>
          <w:bCs/>
          <w:sz w:val="22"/>
          <w:szCs w:val="22"/>
        </w:rPr>
      </w:pPr>
      <w:r w:rsidRPr="005244A2">
        <w:rPr>
          <w:bCs/>
          <w:sz w:val="22"/>
          <w:szCs w:val="22"/>
        </w:rPr>
        <w:t xml:space="preserve">REQUISITOS DA CONTRATAÇÃO (art. 6º, XXIII, </w:t>
      </w:r>
      <w:r w:rsidR="005F67A2" w:rsidRPr="005244A2">
        <w:rPr>
          <w:bCs/>
          <w:sz w:val="22"/>
          <w:szCs w:val="22"/>
        </w:rPr>
        <w:t>alínea ‘</w:t>
      </w:r>
      <w:r w:rsidRPr="005244A2">
        <w:rPr>
          <w:bCs/>
          <w:sz w:val="22"/>
          <w:szCs w:val="22"/>
        </w:rPr>
        <w:t>d</w:t>
      </w:r>
      <w:r w:rsidR="005F67A2" w:rsidRPr="005244A2">
        <w:rPr>
          <w:bCs/>
          <w:sz w:val="22"/>
          <w:szCs w:val="22"/>
        </w:rPr>
        <w:t>’</w:t>
      </w:r>
      <w:r w:rsidRPr="005244A2">
        <w:rPr>
          <w:bCs/>
          <w:sz w:val="22"/>
          <w:szCs w:val="22"/>
        </w:rPr>
        <w:t xml:space="preserve"> </w:t>
      </w:r>
      <w:r w:rsidR="005F67A2" w:rsidRPr="005244A2">
        <w:rPr>
          <w:bCs/>
          <w:sz w:val="22"/>
          <w:szCs w:val="22"/>
        </w:rPr>
        <w:t>da Lei nº 14.133/21</w:t>
      </w:r>
      <w:r w:rsidR="00EF765F" w:rsidRPr="005244A2">
        <w:rPr>
          <w:bCs/>
          <w:sz w:val="22"/>
          <w:szCs w:val="22"/>
        </w:rPr>
        <w:t>)</w:t>
      </w:r>
    </w:p>
    <w:p w14:paraId="4279F075" w14:textId="77777777" w:rsidR="00344A4E" w:rsidRPr="005244A2" w:rsidRDefault="00344A4E" w:rsidP="00344A4E">
      <w:pPr>
        <w:pStyle w:val="PargrafodaLista"/>
        <w:numPr>
          <w:ilvl w:val="1"/>
          <w:numId w:val="26"/>
        </w:numPr>
        <w:spacing w:after="0" w:line="276" w:lineRule="auto"/>
        <w:jc w:val="both"/>
        <w:rPr>
          <w:rFonts w:ascii="Arial" w:hAnsi="Arial" w:cs="Arial"/>
          <w:iCs/>
          <w:color w:val="000000" w:themeColor="text1"/>
        </w:rPr>
      </w:pPr>
      <w:r w:rsidRPr="005244A2">
        <w:rPr>
          <w:rFonts w:ascii="Arial" w:hAnsi="Arial" w:cs="Arial"/>
          <w:color w:val="000000" w:themeColor="text1"/>
        </w:rPr>
        <w:t>A contratação deverá observar os seguintes requisitos:</w:t>
      </w:r>
    </w:p>
    <w:p w14:paraId="5B0A9544" w14:textId="77777777" w:rsidR="00344A4E" w:rsidRPr="005244A2" w:rsidRDefault="00344A4E" w:rsidP="00344A4E">
      <w:pPr>
        <w:pStyle w:val="PargrafodaLista"/>
        <w:numPr>
          <w:ilvl w:val="2"/>
          <w:numId w:val="26"/>
        </w:numPr>
        <w:spacing w:after="0" w:line="276" w:lineRule="auto"/>
        <w:jc w:val="both"/>
        <w:rPr>
          <w:rFonts w:ascii="Arial" w:eastAsia="MyriadPro-Regular" w:hAnsi="Arial" w:cs="Arial"/>
          <w:b/>
          <w:color w:val="000000" w:themeColor="text1"/>
        </w:rPr>
      </w:pPr>
      <w:r w:rsidRPr="005244A2">
        <w:rPr>
          <w:rFonts w:ascii="Arial" w:hAnsi="Arial" w:cs="Arial"/>
          <w:iCs/>
          <w:color w:val="000000" w:themeColor="text1"/>
        </w:rPr>
        <w:t>Sustentabilidade</w:t>
      </w:r>
      <w:r w:rsidRPr="005244A2">
        <w:rPr>
          <w:rStyle w:val="Refdenotaderodap"/>
          <w:rFonts w:ascii="Arial" w:hAnsi="Arial" w:cs="Arial"/>
          <w:iCs/>
          <w:color w:val="000000" w:themeColor="text1"/>
        </w:rPr>
        <w:footnoteReference w:id="2"/>
      </w:r>
      <w:r w:rsidRPr="005244A2">
        <w:rPr>
          <w:rFonts w:ascii="Arial" w:hAnsi="Arial" w:cs="Arial"/>
          <w:iCs/>
          <w:color w:val="000000" w:themeColor="text1"/>
        </w:rPr>
        <w:t>: Devem ser atendidos os requisitos baseados no Guia Nacional de Contratações Sustentáveis, em especial a certificação do IBAMA para atestar e efetivar a preservação do meio ambiente e o desenvolvimento sustentável - art. 5º, caput e art. 11, IV, ambos da NLLC, e Parecer n. 00001/2021/CNS/CGU/AGU, aprovado nos termos do DESPACHO n. 00525/2021/GAB/CGU/AGU (NUP: 00688.000723/2019-45);</w:t>
      </w:r>
    </w:p>
    <w:p w14:paraId="34778A74" w14:textId="77777777" w:rsidR="002123E8" w:rsidRPr="005244A2" w:rsidRDefault="002123E8" w:rsidP="002123E8">
      <w:pPr>
        <w:pStyle w:val="PargrafodaLista"/>
        <w:spacing w:after="0" w:line="276" w:lineRule="auto"/>
        <w:ind w:left="1072"/>
        <w:jc w:val="both"/>
        <w:rPr>
          <w:rFonts w:ascii="Arial" w:eastAsia="MyriadPro-Regular" w:hAnsi="Arial" w:cs="Arial"/>
          <w:b/>
          <w:color w:val="000000" w:themeColor="text1"/>
        </w:rPr>
      </w:pPr>
    </w:p>
    <w:p w14:paraId="538E8DB4" w14:textId="77777777" w:rsidR="00344A4E" w:rsidRPr="005244A2" w:rsidRDefault="00344A4E" w:rsidP="00344A4E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5244A2">
        <w:rPr>
          <w:rFonts w:ascii="Arial" w:hAnsi="Arial" w:cs="Arial"/>
          <w:color w:val="000000" w:themeColor="text1"/>
        </w:rPr>
        <w:t>Não será admitida a subcontratação do objeto contratual.</w:t>
      </w:r>
    </w:p>
    <w:p w14:paraId="53195EA7" w14:textId="24FB0A6C" w:rsidR="00562880" w:rsidRPr="005244A2" w:rsidRDefault="00344A4E" w:rsidP="005E5017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5244A2">
        <w:rPr>
          <w:rFonts w:ascii="Arial" w:hAnsi="Arial" w:cs="Arial"/>
          <w:color w:val="000000" w:themeColor="text1"/>
        </w:rPr>
        <w:t xml:space="preserve">Não haverá exigência da garantia da contratação dos arts. 96 e seguintes da Lei nº 14.133/21, eis que se trata de contratação de empresa para prestação de serviços </w:t>
      </w:r>
      <w:r w:rsidR="00272963" w:rsidRPr="005244A2">
        <w:rPr>
          <w:rFonts w:ascii="Arial" w:hAnsi="Arial" w:cs="Arial"/>
          <w:color w:val="000000" w:themeColor="text1"/>
        </w:rPr>
        <w:t xml:space="preserve">especializados de </w:t>
      </w:r>
      <w:r w:rsidR="00CA16C2" w:rsidRPr="005244A2">
        <w:rPr>
          <w:rFonts w:ascii="Arial" w:hAnsi="Arial" w:cs="Arial"/>
          <w:color w:val="000000" w:themeColor="text1"/>
        </w:rPr>
        <w:t>certificação digital</w:t>
      </w:r>
      <w:r w:rsidRPr="005244A2">
        <w:rPr>
          <w:rFonts w:ascii="Arial" w:hAnsi="Arial" w:cs="Arial"/>
          <w:color w:val="000000" w:themeColor="text1"/>
        </w:rPr>
        <w:t>, sendo certo que a exigência de garantias de índole burocrática, como caução, seguro-garantia e fiança bancária tendem a onerar o custo do produto e, ao mesmo tempo, restringir a competição.</w:t>
      </w:r>
    </w:p>
    <w:p w14:paraId="110D8053" w14:textId="77777777" w:rsidR="00344A4E" w:rsidRPr="005244A2" w:rsidRDefault="00344A4E" w:rsidP="00344A4E">
      <w:pPr>
        <w:rPr>
          <w:rFonts w:ascii="Arial" w:hAnsi="Arial" w:cs="Arial"/>
        </w:rPr>
      </w:pPr>
    </w:p>
    <w:p w14:paraId="06C4AD70" w14:textId="390D6CFF" w:rsidR="00AB4F7D" w:rsidRPr="005244A2" w:rsidRDefault="00AB4F7D" w:rsidP="00954FD6">
      <w:pPr>
        <w:pStyle w:val="Nivel1"/>
        <w:numPr>
          <w:ilvl w:val="0"/>
          <w:numId w:val="1"/>
        </w:numPr>
        <w:spacing w:before="0" w:after="0"/>
        <w:rPr>
          <w:sz w:val="22"/>
          <w:szCs w:val="22"/>
        </w:rPr>
      </w:pPr>
      <w:r w:rsidRPr="005244A2">
        <w:rPr>
          <w:sz w:val="22"/>
          <w:szCs w:val="22"/>
        </w:rPr>
        <w:t>MODELO DE EXECUÇÃO</w:t>
      </w:r>
      <w:r w:rsidR="004B227B" w:rsidRPr="005244A2">
        <w:rPr>
          <w:sz w:val="22"/>
          <w:szCs w:val="22"/>
        </w:rPr>
        <w:t xml:space="preserve"> CONTRATUAL</w:t>
      </w:r>
      <w:r w:rsidRPr="005244A2">
        <w:rPr>
          <w:sz w:val="22"/>
          <w:szCs w:val="22"/>
        </w:rPr>
        <w:t xml:space="preserve"> (arts. 6º, XXIII, alínea “e</w:t>
      </w:r>
      <w:r w:rsidR="000A7A14" w:rsidRPr="005244A2">
        <w:rPr>
          <w:sz w:val="22"/>
          <w:szCs w:val="22"/>
        </w:rPr>
        <w:t xml:space="preserve">” </w:t>
      </w:r>
      <w:r w:rsidRPr="005244A2">
        <w:rPr>
          <w:sz w:val="22"/>
          <w:szCs w:val="22"/>
        </w:rPr>
        <w:t>da Lei n. 14.133/2021)</w:t>
      </w:r>
      <w:r w:rsidR="004B227B" w:rsidRPr="005244A2">
        <w:rPr>
          <w:sz w:val="22"/>
          <w:szCs w:val="22"/>
        </w:rPr>
        <w:t>.</w:t>
      </w:r>
    </w:p>
    <w:p w14:paraId="7550E185" w14:textId="03FA6388" w:rsidR="00C44B2A" w:rsidRPr="005244A2" w:rsidRDefault="006371F4" w:rsidP="00344A4E">
      <w:pPr>
        <w:pStyle w:val="Nivel2"/>
        <w:numPr>
          <w:ilvl w:val="1"/>
          <w:numId w:val="30"/>
        </w:numPr>
        <w:spacing w:before="0" w:after="0"/>
        <w:rPr>
          <w:iCs/>
          <w:color w:val="000000" w:themeColor="text1"/>
        </w:rPr>
      </w:pPr>
      <w:r w:rsidRPr="005244A2">
        <w:rPr>
          <w:iCs/>
          <w:color w:val="000000" w:themeColor="text1"/>
        </w:rPr>
        <w:t xml:space="preserve">Os serviços deverão ser executados </w:t>
      </w:r>
      <w:r w:rsidR="00CA16C2" w:rsidRPr="005244A2">
        <w:rPr>
          <w:iCs/>
          <w:color w:val="000000" w:themeColor="text1"/>
        </w:rPr>
        <w:t>conforme solicitado</w:t>
      </w:r>
      <w:r w:rsidRPr="005244A2">
        <w:rPr>
          <w:iCs/>
          <w:color w:val="000000" w:themeColor="text1"/>
        </w:rPr>
        <w:t xml:space="preserve"> pela contratante</w:t>
      </w:r>
      <w:r w:rsidR="00A10D79" w:rsidRPr="005244A2">
        <w:rPr>
          <w:iCs/>
          <w:color w:val="000000" w:themeColor="text1"/>
        </w:rPr>
        <w:t>, bem como seguindo o disposto no item 1 deste termo de referência</w:t>
      </w:r>
      <w:r w:rsidRPr="005244A2">
        <w:rPr>
          <w:iCs/>
          <w:color w:val="000000" w:themeColor="text1"/>
        </w:rPr>
        <w:t>;</w:t>
      </w:r>
    </w:p>
    <w:p w14:paraId="1EC8076B" w14:textId="7789DBB1" w:rsidR="00443D3C" w:rsidRPr="005244A2" w:rsidRDefault="00443D3C" w:rsidP="00344A4E">
      <w:pPr>
        <w:pStyle w:val="Nivel2"/>
        <w:numPr>
          <w:ilvl w:val="1"/>
          <w:numId w:val="30"/>
        </w:numPr>
        <w:spacing w:before="0" w:after="0"/>
        <w:rPr>
          <w:iCs/>
          <w:color w:val="000000" w:themeColor="text1"/>
        </w:rPr>
      </w:pPr>
      <w:r w:rsidRPr="005244A2">
        <w:rPr>
          <w:iCs/>
          <w:color w:val="000000" w:themeColor="text1"/>
        </w:rPr>
        <w:t>Os serviços deverão ser prestados nos locais conforme dispostos no item 1, bem como seguindo o acordado com a contratante.</w:t>
      </w:r>
    </w:p>
    <w:p w14:paraId="34A2CF44" w14:textId="77777777" w:rsidR="00344A4E" w:rsidRPr="005244A2" w:rsidRDefault="00344A4E" w:rsidP="00344A4E">
      <w:pPr>
        <w:pStyle w:val="PargrafodaLista"/>
        <w:rPr>
          <w:rFonts w:ascii="Arial" w:hAnsi="Arial" w:cs="Arial"/>
        </w:rPr>
      </w:pPr>
    </w:p>
    <w:p w14:paraId="64034101" w14:textId="77777777" w:rsidR="00E36C78" w:rsidRPr="005244A2" w:rsidRDefault="00E36C78" w:rsidP="0094382D">
      <w:pPr>
        <w:keepNext/>
        <w:keepLines/>
        <w:numPr>
          <w:ilvl w:val="0"/>
          <w:numId w:val="23"/>
        </w:numPr>
        <w:tabs>
          <w:tab w:val="num" w:pos="360"/>
        </w:tabs>
        <w:spacing w:after="0" w:line="276" w:lineRule="auto"/>
        <w:ind w:left="0" w:firstLine="0"/>
        <w:jc w:val="both"/>
        <w:outlineLvl w:val="0"/>
        <w:rPr>
          <w:rFonts w:ascii="Arial" w:eastAsia="Times New Roman" w:hAnsi="Arial" w:cs="Arial"/>
          <w:b/>
          <w:color w:val="000000"/>
        </w:rPr>
      </w:pPr>
      <w:r w:rsidRPr="005244A2">
        <w:rPr>
          <w:rFonts w:ascii="Arial" w:eastAsia="Times New Roman" w:hAnsi="Arial" w:cs="Arial"/>
          <w:b/>
          <w:color w:val="000000"/>
        </w:rPr>
        <w:t>MODELO DE GESTÃO DO CONTRATO (art. 6º, XXIII, alínea “f” da Lei nº 14.133/21)</w:t>
      </w:r>
    </w:p>
    <w:p w14:paraId="4C1BC5BF" w14:textId="77777777" w:rsidR="00E36C78" w:rsidRPr="005244A2" w:rsidRDefault="00E36C78" w:rsidP="00DB75AF">
      <w:pPr>
        <w:numPr>
          <w:ilvl w:val="1"/>
          <w:numId w:val="31"/>
        </w:numPr>
        <w:spacing w:after="0" w:line="276" w:lineRule="auto"/>
        <w:jc w:val="both"/>
        <w:rPr>
          <w:rFonts w:ascii="Arial" w:hAnsi="Arial" w:cs="Arial"/>
        </w:rPr>
      </w:pPr>
      <w:r w:rsidRPr="005244A2">
        <w:rPr>
          <w:rFonts w:ascii="Arial" w:hAnsi="Arial" w:cs="Arial"/>
          <w:b/>
          <w:bCs/>
        </w:rPr>
        <w:t>ROTINAS DE FISCALIZAÇÃO CONTRATUAL</w:t>
      </w:r>
    </w:p>
    <w:p w14:paraId="6196FF7F" w14:textId="77777777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</w:rPr>
      </w:pPr>
      <w:r w:rsidRPr="005244A2">
        <w:rPr>
          <w:rFonts w:ascii="Arial" w:hAnsi="Arial" w:cs="Arial"/>
        </w:rPr>
        <w:t xml:space="preserve">O contrato deverá ser executado fielmente pelas partes, de acordo com as cláusulas avençadas e as normas da Lei nº 14.133, de 2021, e cada parte responderá pelas consequências de sua inexecução total ou parcial (Lei nº 14.133/2021, art. 115, </w:t>
      </w:r>
      <w:r w:rsidRPr="005244A2">
        <w:rPr>
          <w:rFonts w:ascii="Arial" w:hAnsi="Arial" w:cs="Arial"/>
          <w:i/>
          <w:iCs/>
        </w:rPr>
        <w:t>caput</w:t>
      </w:r>
      <w:r w:rsidRPr="005244A2">
        <w:rPr>
          <w:rFonts w:ascii="Arial" w:hAnsi="Arial" w:cs="Arial"/>
        </w:rPr>
        <w:t>).</w:t>
      </w:r>
    </w:p>
    <w:p w14:paraId="78D486EC" w14:textId="77777777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</w:rPr>
      </w:pPr>
      <w:bookmarkStart w:id="2" w:name="art115§1"/>
      <w:bookmarkStart w:id="3" w:name="art115§5"/>
      <w:bookmarkEnd w:id="2"/>
      <w:bookmarkEnd w:id="3"/>
      <w:r w:rsidRPr="005244A2">
        <w:rPr>
          <w:rFonts w:ascii="Arial" w:hAnsi="Arial" w:cs="Arial"/>
        </w:rPr>
        <w:lastRenderedPageBreak/>
        <w:t>Em caso de impedimento, ordem de paralisação ou suspensão do contrato, o cronograma de execução será prorrogado automaticamente pelo tempo correspondente, anotadas tais circunstâncias mediante simples apostila (Lei nº 14.133/2021, art. 115, §5º).</w:t>
      </w:r>
    </w:p>
    <w:p w14:paraId="620549C1" w14:textId="77777777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</w:rPr>
      </w:pPr>
      <w:bookmarkStart w:id="4" w:name="art116"/>
      <w:bookmarkEnd w:id="4"/>
      <w:r w:rsidRPr="005244A2">
        <w:rPr>
          <w:rFonts w:ascii="Arial" w:hAnsi="Arial" w:cs="Arial"/>
        </w:rPr>
        <w:t>A execução do contrato deverá ser acompanhada e fiscalizada pelo(s) fiscal(</w:t>
      </w:r>
      <w:proofErr w:type="spellStart"/>
      <w:r w:rsidRPr="005244A2">
        <w:rPr>
          <w:rFonts w:ascii="Arial" w:hAnsi="Arial" w:cs="Arial"/>
        </w:rPr>
        <w:t>is</w:t>
      </w:r>
      <w:proofErr w:type="spellEnd"/>
      <w:r w:rsidRPr="005244A2">
        <w:rPr>
          <w:rFonts w:ascii="Arial" w:hAnsi="Arial" w:cs="Arial"/>
        </w:rPr>
        <w:t xml:space="preserve">) do contrato, ou pelos respectivos substitutos (Lei nº 14.133/2021, art. 117, </w:t>
      </w:r>
      <w:r w:rsidRPr="005244A2">
        <w:rPr>
          <w:rFonts w:ascii="Arial" w:hAnsi="Arial" w:cs="Arial"/>
          <w:i/>
          <w:iCs/>
        </w:rPr>
        <w:t>caput</w:t>
      </w:r>
      <w:r w:rsidRPr="005244A2">
        <w:rPr>
          <w:rFonts w:ascii="Arial" w:hAnsi="Arial" w:cs="Arial"/>
        </w:rPr>
        <w:t>).</w:t>
      </w:r>
    </w:p>
    <w:p w14:paraId="02117406" w14:textId="77777777" w:rsidR="00E36C78" w:rsidRPr="005244A2" w:rsidRDefault="00E36C78" w:rsidP="0094382D">
      <w:pPr>
        <w:numPr>
          <w:ilvl w:val="3"/>
          <w:numId w:val="11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lang w:eastAsia="pt-BR"/>
        </w:rPr>
      </w:pPr>
      <w:r w:rsidRPr="005244A2">
        <w:rPr>
          <w:rFonts w:ascii="Arial" w:eastAsia="Times New Roman" w:hAnsi="Arial" w:cs="Arial"/>
          <w:lang w:eastAsia="pt-BR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729CA8AC" w14:textId="77777777" w:rsidR="00E36C78" w:rsidRPr="005244A2" w:rsidRDefault="00E36C78" w:rsidP="0094382D">
      <w:pPr>
        <w:numPr>
          <w:ilvl w:val="3"/>
          <w:numId w:val="11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lang w:eastAsia="pt-BR"/>
        </w:rPr>
      </w:pPr>
      <w:bookmarkStart w:id="5" w:name="art117§2"/>
      <w:bookmarkEnd w:id="5"/>
      <w:r w:rsidRPr="005244A2">
        <w:rPr>
          <w:rFonts w:ascii="Arial" w:eastAsia="Times New Roman" w:hAnsi="Arial" w:cs="Arial"/>
          <w:lang w:eastAsia="pt-BR"/>
        </w:rPr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7EFFCBEA" w14:textId="77777777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</w:rPr>
      </w:pPr>
      <w:r w:rsidRPr="005244A2">
        <w:rPr>
          <w:rFonts w:ascii="Arial" w:hAnsi="Arial" w:cs="Arial"/>
          <w:color w:val="000000"/>
        </w:rPr>
        <w:t>O contratado deverá manter preposto aceito pela Administração no local da obra ou do serviço para representá-lo na execução do contrato. (Lei nº 14.133/2021, art. 118).</w:t>
      </w:r>
    </w:p>
    <w:p w14:paraId="363EC379" w14:textId="77777777" w:rsidR="00E36C78" w:rsidRPr="005244A2" w:rsidRDefault="00E36C78" w:rsidP="0094382D">
      <w:pPr>
        <w:numPr>
          <w:ilvl w:val="3"/>
          <w:numId w:val="11"/>
        </w:numPr>
        <w:spacing w:after="0" w:line="276" w:lineRule="auto"/>
        <w:jc w:val="both"/>
        <w:rPr>
          <w:rFonts w:ascii="Arial" w:hAnsi="Arial" w:cs="Arial"/>
        </w:rPr>
      </w:pPr>
      <w:r w:rsidRPr="005244A2">
        <w:rPr>
          <w:rFonts w:ascii="Arial" w:hAnsi="Arial" w:cs="Arial"/>
        </w:rPr>
        <w:t>A indicação ou a manutenção do preposto da empresa poderá ser recusada pelo órgão ou entidade, desde que devidamente justificada, devendo a empresa designar outro para o exercício da atividade (IN 5, art. 44, §1º)</w:t>
      </w:r>
    </w:p>
    <w:p w14:paraId="7D9F5054" w14:textId="77777777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</w:rPr>
      </w:pPr>
      <w:r w:rsidRPr="005244A2">
        <w:rPr>
          <w:rFonts w:ascii="Arial" w:hAnsi="Arial" w:cs="Arial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63D9A824" w14:textId="77777777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</w:rPr>
      </w:pPr>
      <w:bookmarkStart w:id="6" w:name="art120"/>
      <w:bookmarkEnd w:id="6"/>
      <w:r w:rsidRPr="005244A2">
        <w:rPr>
          <w:rFonts w:ascii="Arial" w:hAnsi="Arial" w:cs="Arial"/>
        </w:rPr>
        <w:t>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14:paraId="30145036" w14:textId="77777777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</w:rPr>
      </w:pPr>
      <w:bookmarkStart w:id="7" w:name="art121"/>
      <w:bookmarkEnd w:id="7"/>
      <w:r w:rsidRPr="005244A2">
        <w:rPr>
          <w:rFonts w:ascii="Arial" w:hAnsi="Arial" w:cs="Arial"/>
        </w:rPr>
        <w:t xml:space="preserve">Somente o contratado será responsável pelos encargos trabalhistas, previdenciários, fiscais e comerciais resultantes da execução do contrato (Lei nº 14.133/2021, art. 121, </w:t>
      </w:r>
      <w:r w:rsidRPr="005244A2">
        <w:rPr>
          <w:rFonts w:ascii="Arial" w:hAnsi="Arial" w:cs="Arial"/>
          <w:i/>
          <w:iCs/>
        </w:rPr>
        <w:t>caput</w:t>
      </w:r>
      <w:r w:rsidRPr="005244A2">
        <w:rPr>
          <w:rFonts w:ascii="Arial" w:hAnsi="Arial" w:cs="Arial"/>
        </w:rPr>
        <w:t>).</w:t>
      </w:r>
    </w:p>
    <w:p w14:paraId="1655E702" w14:textId="77777777" w:rsidR="00E36C78" w:rsidRPr="005244A2" w:rsidRDefault="00E36C78" w:rsidP="0094382D">
      <w:pPr>
        <w:numPr>
          <w:ilvl w:val="3"/>
          <w:numId w:val="11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lang w:eastAsia="pt-BR"/>
        </w:rPr>
      </w:pPr>
      <w:bookmarkStart w:id="8" w:name="art121§1"/>
      <w:bookmarkEnd w:id="8"/>
      <w:r w:rsidRPr="005244A2">
        <w:rPr>
          <w:rFonts w:ascii="Arial" w:eastAsia="Times New Roman" w:hAnsi="Arial" w:cs="Arial"/>
          <w:lang w:eastAsia="pt-BR"/>
        </w:rPr>
        <w:t>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14:paraId="788C04D3" w14:textId="77777777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/>
        </w:rPr>
      </w:pPr>
      <w:bookmarkStart w:id="9" w:name="art122"/>
      <w:bookmarkStart w:id="10" w:name="art122§1"/>
      <w:bookmarkStart w:id="11" w:name="art122§2"/>
      <w:bookmarkStart w:id="12" w:name="art122§3"/>
      <w:bookmarkStart w:id="13" w:name="art123"/>
      <w:bookmarkEnd w:id="9"/>
      <w:bookmarkEnd w:id="10"/>
      <w:bookmarkEnd w:id="11"/>
      <w:bookmarkEnd w:id="12"/>
      <w:bookmarkEnd w:id="13"/>
      <w:r w:rsidRPr="005244A2">
        <w:rPr>
          <w:rFonts w:ascii="Arial" w:hAnsi="Arial" w:cs="Arial"/>
          <w:color w:val="000000"/>
        </w:rPr>
        <w:t>As comunicações entre o órgão ou entidade e a contratada devem ser realizadas por escrito sempre que o ato exigir tal formalidade, admitindo-se, excepcionalmente, o uso de mensagem eletrônica para esse fim (IN 5/2017, art. 44, §2º).</w:t>
      </w:r>
    </w:p>
    <w:p w14:paraId="2EA20F56" w14:textId="77777777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/>
        </w:rPr>
      </w:pPr>
      <w:r w:rsidRPr="005244A2">
        <w:rPr>
          <w:rFonts w:ascii="Arial" w:hAnsi="Arial" w:cs="Arial"/>
          <w:color w:val="000000"/>
        </w:rPr>
        <w:t>O órgão ou entidade poderá convocar representante da empresa para adoção de providências que devam ser cumpridas de imediato (IN 5/2017, art. 44, §3º).</w:t>
      </w:r>
    </w:p>
    <w:p w14:paraId="347898F7" w14:textId="77777777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/>
        </w:rPr>
      </w:pPr>
      <w:r w:rsidRPr="005244A2">
        <w:rPr>
          <w:rFonts w:ascii="Arial" w:hAnsi="Arial" w:cs="Arial"/>
          <w:color w:val="000000"/>
        </w:rPr>
        <w:t>Antes do pagamento da nota fiscal ou da fatura, deverá ser consultada a situação da empresa junto ao SICAF.</w:t>
      </w:r>
    </w:p>
    <w:p w14:paraId="1190F85A" w14:textId="77777777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/>
        </w:rPr>
      </w:pPr>
      <w:r w:rsidRPr="005244A2">
        <w:rPr>
          <w:rFonts w:ascii="Arial" w:hAnsi="Arial" w:cs="Arial"/>
          <w:color w:val="000000"/>
        </w:rPr>
        <w:t xml:space="preserve">Serão exigidos a Certidão Negativa de Débito (CND) relativa a Créditos Tributários Federais e à Dívida Ativa da União, o Certificado de Regularidade do </w:t>
      </w:r>
      <w:r w:rsidRPr="005244A2">
        <w:rPr>
          <w:rFonts w:ascii="Arial" w:hAnsi="Arial" w:cs="Arial"/>
          <w:color w:val="000000"/>
        </w:rPr>
        <w:lastRenderedPageBreak/>
        <w:t>FGTS (CRF) e a Certidão Negativa de Débitos Trabalhistas (CNDT), caso esses documentos não estejam regularizados no SICAF.</w:t>
      </w:r>
    </w:p>
    <w:p w14:paraId="69AC9A7C" w14:textId="77777777" w:rsidR="00E36C78" w:rsidRPr="005244A2" w:rsidRDefault="00E36C78" w:rsidP="00E36C78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1DAF73CF" w14:textId="77777777" w:rsidR="00E36C78" w:rsidRPr="005244A2" w:rsidRDefault="00E36C78" w:rsidP="0094382D">
      <w:pPr>
        <w:numPr>
          <w:ilvl w:val="1"/>
          <w:numId w:val="11"/>
        </w:numPr>
        <w:spacing w:after="0" w:line="276" w:lineRule="auto"/>
        <w:ind w:left="0" w:firstLine="0"/>
        <w:jc w:val="both"/>
        <w:rPr>
          <w:rFonts w:ascii="Arial" w:hAnsi="Arial" w:cs="Arial"/>
          <w:b/>
          <w:bCs/>
        </w:rPr>
      </w:pPr>
      <w:r w:rsidRPr="005244A2">
        <w:rPr>
          <w:rFonts w:ascii="Arial" w:hAnsi="Arial" w:cs="Arial"/>
          <w:b/>
          <w:bCs/>
        </w:rPr>
        <w:t>DOS CRITÉRIOS DE AFERIÇÃO E MEDIÇÃO PARA FATURAMENTO</w:t>
      </w:r>
    </w:p>
    <w:p w14:paraId="37065E5D" w14:textId="150D6043" w:rsidR="00E36C78" w:rsidRPr="005244A2" w:rsidRDefault="00E36C78" w:rsidP="0094382D">
      <w:pPr>
        <w:numPr>
          <w:ilvl w:val="2"/>
          <w:numId w:val="11"/>
        </w:numPr>
        <w:spacing w:after="0" w:line="276" w:lineRule="auto"/>
        <w:jc w:val="both"/>
        <w:rPr>
          <w:rFonts w:ascii="Arial" w:hAnsi="Arial" w:cs="Arial"/>
          <w:color w:val="000000"/>
          <w:lang w:eastAsia="pt-BR"/>
        </w:rPr>
      </w:pPr>
      <w:r w:rsidRPr="005244A2">
        <w:rPr>
          <w:rFonts w:ascii="Arial" w:hAnsi="Arial" w:cs="Arial"/>
          <w:color w:val="000000"/>
        </w:rPr>
        <w:t xml:space="preserve">A avaliação da execução do objeto utilizará </w:t>
      </w:r>
      <w:r w:rsidRPr="005244A2">
        <w:rPr>
          <w:rFonts w:ascii="Arial" w:hAnsi="Arial" w:cs="Arial"/>
          <w:color w:val="000000" w:themeColor="text1"/>
        </w:rPr>
        <w:t xml:space="preserve">disposto neste item, </w:t>
      </w:r>
      <w:r w:rsidRPr="005244A2">
        <w:rPr>
          <w:rFonts w:ascii="Arial" w:hAnsi="Arial" w:cs="Arial"/>
          <w:color w:val="000000"/>
        </w:rPr>
        <w:t>devendo haver o redimensionamento no pagamento com base nos indicadores estabelecidos, sempre que a CONTRATADA:</w:t>
      </w:r>
    </w:p>
    <w:p w14:paraId="0A5EE177" w14:textId="7902A045" w:rsidR="00E36C78" w:rsidRPr="005244A2" w:rsidRDefault="0015137A" w:rsidP="00E36C78">
      <w:pPr>
        <w:spacing w:before="120" w:after="120" w:line="276" w:lineRule="auto"/>
        <w:ind w:left="1416"/>
        <w:jc w:val="both"/>
        <w:rPr>
          <w:rFonts w:ascii="Arial" w:eastAsia="Calibri" w:hAnsi="Arial" w:cs="Arial"/>
        </w:rPr>
      </w:pPr>
      <w:r w:rsidRPr="005244A2">
        <w:rPr>
          <w:rFonts w:ascii="Arial" w:eastAsia="Calibri" w:hAnsi="Arial" w:cs="Arial"/>
        </w:rPr>
        <w:t>a) N</w:t>
      </w:r>
      <w:r w:rsidR="00E36C78" w:rsidRPr="005244A2">
        <w:rPr>
          <w:rFonts w:ascii="Arial" w:eastAsia="Calibri" w:hAnsi="Arial" w:cs="Arial"/>
        </w:rPr>
        <w:t>ão produzir os resultados, deixar de executar, ou não executar com a qualidade mínima exigida as atividades contratadas; ou</w:t>
      </w:r>
    </w:p>
    <w:p w14:paraId="74FC573D" w14:textId="73A059C9" w:rsidR="00E36C78" w:rsidRPr="005244A2" w:rsidRDefault="0015137A" w:rsidP="00E36C78">
      <w:pPr>
        <w:spacing w:before="120" w:after="120" w:line="276" w:lineRule="auto"/>
        <w:ind w:left="1416"/>
        <w:jc w:val="both"/>
        <w:rPr>
          <w:rFonts w:ascii="Arial" w:eastAsia="Calibri" w:hAnsi="Arial" w:cs="Arial"/>
        </w:rPr>
      </w:pPr>
      <w:r w:rsidRPr="005244A2">
        <w:rPr>
          <w:rFonts w:ascii="Arial" w:eastAsia="Calibri" w:hAnsi="Arial" w:cs="Arial"/>
        </w:rPr>
        <w:t>b) D</w:t>
      </w:r>
      <w:r w:rsidR="00E36C78" w:rsidRPr="005244A2">
        <w:rPr>
          <w:rFonts w:ascii="Arial" w:eastAsia="Calibri" w:hAnsi="Arial" w:cs="Arial"/>
        </w:rPr>
        <w:t>eixar de utilizar materiais e recursos humanos exigidos para a execução do serviço, ou utilizá-los com qualidade ou quantidade inferior à demandada.</w:t>
      </w:r>
    </w:p>
    <w:p w14:paraId="1DEC5AE1" w14:textId="77777777" w:rsidR="00E36C78" w:rsidRPr="005244A2" w:rsidRDefault="00E36C78" w:rsidP="00C44B2A">
      <w:pPr>
        <w:numPr>
          <w:ilvl w:val="2"/>
          <w:numId w:val="30"/>
        </w:numPr>
        <w:spacing w:before="120" w:after="120" w:line="276" w:lineRule="auto"/>
        <w:jc w:val="both"/>
        <w:rPr>
          <w:rFonts w:ascii="Arial" w:eastAsia="Calibri" w:hAnsi="Arial" w:cs="Arial"/>
          <w:color w:val="000000"/>
          <w:lang w:eastAsia="pt-BR"/>
        </w:rPr>
      </w:pPr>
      <w:r w:rsidRPr="005244A2">
        <w:rPr>
          <w:rFonts w:ascii="Arial" w:eastAsia="Calibri" w:hAnsi="Arial" w:cs="Arial"/>
          <w:color w:val="000000"/>
        </w:rPr>
        <w:t>Nos termos do item 1, do Anexo VIII-A da Instrução Normativa SEGES/MP nº 05, de 2017, será indicada a retenção ou glosa no pagamento, proporcional à irregularidade verificada, sem prejuízo das sanções cabíveis, caso se constate que a Contratada:</w:t>
      </w:r>
    </w:p>
    <w:p w14:paraId="0F672E00" w14:textId="3B8BF0BF" w:rsidR="00E36C78" w:rsidRPr="005244A2" w:rsidRDefault="0015137A" w:rsidP="00C44B2A">
      <w:pPr>
        <w:numPr>
          <w:ilvl w:val="3"/>
          <w:numId w:val="30"/>
        </w:numPr>
        <w:spacing w:before="120" w:after="120" w:line="276" w:lineRule="auto"/>
        <w:jc w:val="both"/>
        <w:rPr>
          <w:rFonts w:ascii="Arial" w:eastAsia="Calibri" w:hAnsi="Arial" w:cs="Arial"/>
          <w:color w:val="000000"/>
        </w:rPr>
      </w:pPr>
      <w:r w:rsidRPr="005244A2">
        <w:rPr>
          <w:rFonts w:ascii="Arial" w:eastAsia="Calibri" w:hAnsi="Arial" w:cs="Arial"/>
          <w:color w:val="000000"/>
        </w:rPr>
        <w:t>N</w:t>
      </w:r>
      <w:r w:rsidR="00E36C78" w:rsidRPr="005244A2">
        <w:rPr>
          <w:rFonts w:ascii="Arial" w:eastAsia="Calibri" w:hAnsi="Arial" w:cs="Arial"/>
          <w:color w:val="000000"/>
        </w:rPr>
        <w:t>ão produziu os resultados acordados;</w:t>
      </w:r>
    </w:p>
    <w:p w14:paraId="045C7BB0" w14:textId="41AD6D6F" w:rsidR="00E36C78" w:rsidRPr="005244A2" w:rsidRDefault="0015137A" w:rsidP="00C44B2A">
      <w:pPr>
        <w:numPr>
          <w:ilvl w:val="3"/>
          <w:numId w:val="30"/>
        </w:numPr>
        <w:spacing w:before="120" w:after="120" w:line="276" w:lineRule="auto"/>
        <w:jc w:val="both"/>
        <w:rPr>
          <w:rFonts w:ascii="Arial" w:eastAsia="Calibri" w:hAnsi="Arial" w:cs="Arial"/>
          <w:color w:val="000000"/>
        </w:rPr>
      </w:pPr>
      <w:r w:rsidRPr="005244A2">
        <w:rPr>
          <w:rFonts w:ascii="Arial" w:eastAsia="Calibri" w:hAnsi="Arial" w:cs="Arial"/>
          <w:color w:val="000000"/>
        </w:rPr>
        <w:t>D</w:t>
      </w:r>
      <w:r w:rsidR="00E36C78" w:rsidRPr="005244A2">
        <w:rPr>
          <w:rFonts w:ascii="Arial" w:eastAsia="Calibri" w:hAnsi="Arial" w:cs="Arial"/>
          <w:color w:val="000000"/>
        </w:rPr>
        <w:t>eixou de executar as atividades contratadas, ou não as executou com a qualidade mínima exigida;</w:t>
      </w:r>
    </w:p>
    <w:p w14:paraId="6B01BF90" w14:textId="413127D1" w:rsidR="00E36C78" w:rsidRPr="005244A2" w:rsidRDefault="0015137A" w:rsidP="00C44B2A">
      <w:pPr>
        <w:numPr>
          <w:ilvl w:val="3"/>
          <w:numId w:val="30"/>
        </w:numPr>
        <w:spacing w:before="120" w:after="120" w:line="276" w:lineRule="auto"/>
        <w:jc w:val="both"/>
        <w:rPr>
          <w:rFonts w:ascii="Arial" w:eastAsia="Calibri" w:hAnsi="Arial" w:cs="Arial"/>
          <w:color w:val="000000"/>
        </w:rPr>
      </w:pPr>
      <w:r w:rsidRPr="005244A2">
        <w:rPr>
          <w:rFonts w:ascii="Arial" w:eastAsia="Calibri" w:hAnsi="Arial" w:cs="Arial"/>
          <w:color w:val="000000"/>
        </w:rPr>
        <w:t>D</w:t>
      </w:r>
      <w:r w:rsidR="00E36C78" w:rsidRPr="005244A2">
        <w:rPr>
          <w:rFonts w:ascii="Arial" w:eastAsia="Calibri" w:hAnsi="Arial" w:cs="Arial"/>
          <w:color w:val="000000"/>
        </w:rPr>
        <w:t>eixou de utilizar os materiais e recursos humanos exigidos para a execução do serviço, ou utilizou-os com qualidade ou quantidade inferior à demandada.</w:t>
      </w:r>
    </w:p>
    <w:p w14:paraId="5420043E" w14:textId="41B21FC3" w:rsidR="00DB75AF" w:rsidRPr="005244A2" w:rsidRDefault="00DB75AF" w:rsidP="00DB75AF">
      <w:pPr>
        <w:numPr>
          <w:ilvl w:val="1"/>
          <w:numId w:val="11"/>
        </w:numPr>
        <w:spacing w:after="0" w:line="276" w:lineRule="auto"/>
        <w:ind w:left="0" w:firstLine="0"/>
        <w:jc w:val="both"/>
        <w:rPr>
          <w:rFonts w:ascii="Arial" w:hAnsi="Arial" w:cs="Arial"/>
          <w:b/>
          <w:bCs/>
        </w:rPr>
      </w:pPr>
      <w:r w:rsidRPr="005244A2">
        <w:rPr>
          <w:rFonts w:ascii="Arial" w:hAnsi="Arial" w:cs="Arial"/>
          <w:b/>
          <w:bCs/>
        </w:rPr>
        <w:t>DO RECEBIMENTO</w:t>
      </w:r>
    </w:p>
    <w:p w14:paraId="78E32712" w14:textId="64D36FA9" w:rsidR="00BF7469" w:rsidRPr="005244A2" w:rsidRDefault="00BF7469" w:rsidP="00BF7469">
      <w:pPr>
        <w:pStyle w:val="Nivel2"/>
        <w:numPr>
          <w:ilvl w:val="2"/>
          <w:numId w:val="11"/>
        </w:numPr>
        <w:spacing w:before="0" w:after="0"/>
        <w:rPr>
          <w:bCs/>
          <w:color w:val="auto"/>
        </w:rPr>
      </w:pPr>
      <w:r w:rsidRPr="005244A2">
        <w:rPr>
          <w:bCs/>
          <w:color w:val="auto"/>
        </w:rPr>
        <w:t xml:space="preserve">Não haverá recebimento provisório, conforme Decreto </w:t>
      </w:r>
      <w:r w:rsidR="00272963" w:rsidRPr="005244A2">
        <w:rPr>
          <w:bCs/>
          <w:color w:val="auto"/>
        </w:rPr>
        <w:t>M</w:t>
      </w:r>
      <w:r w:rsidRPr="005244A2">
        <w:rPr>
          <w:bCs/>
          <w:color w:val="auto"/>
        </w:rPr>
        <w:t>112/2023, Artigo 40, §1º;</w:t>
      </w:r>
    </w:p>
    <w:p w14:paraId="0DD24C10" w14:textId="6258CF2C" w:rsidR="00DB75AF" w:rsidRPr="005244A2" w:rsidRDefault="00DB75AF" w:rsidP="00DB75AF">
      <w:pPr>
        <w:pStyle w:val="Nivel2"/>
        <w:numPr>
          <w:ilvl w:val="2"/>
          <w:numId w:val="30"/>
        </w:numPr>
        <w:spacing w:before="0" w:after="0"/>
      </w:pPr>
      <w:r w:rsidRPr="005244A2">
        <w:rPr>
          <w:bCs/>
          <w:color w:val="auto"/>
        </w:rPr>
        <w:t>Os serviços poderão ser rejeitados, no todo ou em parte, quando em desacordo com as especificações constantes neste Termo de Referência e na proposta, devendo ser</w:t>
      </w:r>
      <w:r w:rsidRPr="005244A2">
        <w:rPr>
          <w:bCs/>
          <w:strike/>
          <w:color w:val="auto"/>
        </w:rPr>
        <w:t xml:space="preserve"> </w:t>
      </w:r>
      <w:r w:rsidRPr="005244A2">
        <w:rPr>
          <w:bCs/>
          <w:color w:val="auto"/>
        </w:rPr>
        <w:t>corrigidos/re</w:t>
      </w:r>
      <w:r w:rsidR="005E5017" w:rsidRPr="005244A2">
        <w:rPr>
          <w:bCs/>
          <w:color w:val="auto"/>
        </w:rPr>
        <w:t>feitos/substituídos no prazo de 2 (dois)</w:t>
      </w:r>
      <w:r w:rsidRPr="005244A2">
        <w:rPr>
          <w:bCs/>
          <w:color w:val="FF0000"/>
        </w:rPr>
        <w:t xml:space="preserve"> </w:t>
      </w:r>
      <w:r w:rsidRPr="005244A2">
        <w:rPr>
          <w:bCs/>
          <w:color w:val="auto"/>
        </w:rPr>
        <w:t>dias, a contar da notificação da contratada, às suas custas, sem prejuízo da aplicação das penalidades.</w:t>
      </w:r>
    </w:p>
    <w:p w14:paraId="57BCB284" w14:textId="20D93281" w:rsidR="00DB75AF" w:rsidRPr="005244A2" w:rsidRDefault="00DB75AF" w:rsidP="00DB75AF">
      <w:pPr>
        <w:pStyle w:val="Nivel2"/>
        <w:numPr>
          <w:ilvl w:val="2"/>
          <w:numId w:val="30"/>
        </w:numPr>
        <w:spacing w:before="0" w:after="0"/>
        <w:rPr>
          <w:bCs/>
          <w:color w:val="auto"/>
        </w:rPr>
      </w:pPr>
      <w:r w:rsidRPr="005244A2">
        <w:rPr>
          <w:bCs/>
          <w:color w:val="auto"/>
        </w:rPr>
        <w:t>Os serviços serão recebi</w:t>
      </w:r>
      <w:r w:rsidR="005E5017" w:rsidRPr="005244A2">
        <w:rPr>
          <w:bCs/>
          <w:color w:val="auto"/>
        </w:rPr>
        <w:t>dos definitivamente no prazo de 5 (cinco)</w:t>
      </w:r>
      <w:r w:rsidRPr="005244A2">
        <w:rPr>
          <w:bCs/>
          <w:color w:val="auto"/>
        </w:rPr>
        <w:t xml:space="preserve"> dias, contados </w:t>
      </w:r>
      <w:r w:rsidR="00AA41DF" w:rsidRPr="005244A2">
        <w:rPr>
          <w:bCs/>
          <w:color w:val="auto"/>
        </w:rPr>
        <w:t>da conclusão dos mesmos</w:t>
      </w:r>
      <w:r w:rsidRPr="005244A2">
        <w:rPr>
          <w:bCs/>
          <w:color w:val="auto"/>
        </w:rPr>
        <w:t xml:space="preserve">, </w:t>
      </w:r>
      <w:r w:rsidRPr="005244A2">
        <w:t>por servidor ou comissão designada pela autoridade competente,</w:t>
      </w:r>
      <w:r w:rsidRPr="005244A2">
        <w:rPr>
          <w:bCs/>
          <w:color w:val="auto"/>
        </w:rPr>
        <w:t xml:space="preserve"> após a verificação da qualidade e quantidade do serviço e consequente aceitação mediante termo detalhado, obedecendo as seguintes diretrizes:</w:t>
      </w:r>
    </w:p>
    <w:p w14:paraId="7D194E56" w14:textId="77777777" w:rsidR="00DB75AF" w:rsidRPr="005244A2" w:rsidRDefault="00DB75AF" w:rsidP="00DB75AF">
      <w:pPr>
        <w:pStyle w:val="Nivel2"/>
        <w:numPr>
          <w:ilvl w:val="3"/>
          <w:numId w:val="30"/>
        </w:numPr>
        <w:tabs>
          <w:tab w:val="left" w:pos="1701"/>
          <w:tab w:val="left" w:pos="1985"/>
        </w:tabs>
        <w:spacing w:before="0" w:after="0"/>
        <w:rPr>
          <w:bCs/>
          <w:color w:val="auto"/>
        </w:rPr>
      </w:pPr>
      <w:r w:rsidRPr="005244A2">
        <w:t>Realizar a análise dos relatórios e de toda a documentação apresentada pela fiscalização e, caso haja irregularidades que impeçam a liquidação e o pagamento da despesa, indicar as cláusulas contratuais pertinentes, solicitando à CONTRATADA, por escrito, as respectivas correções;</w:t>
      </w:r>
    </w:p>
    <w:p w14:paraId="4EDF3805" w14:textId="77777777" w:rsidR="00DB75AF" w:rsidRPr="005244A2" w:rsidRDefault="00DB75AF" w:rsidP="00DB75AF">
      <w:pPr>
        <w:pStyle w:val="Nivel2"/>
        <w:numPr>
          <w:ilvl w:val="3"/>
          <w:numId w:val="30"/>
        </w:numPr>
        <w:tabs>
          <w:tab w:val="left" w:pos="1701"/>
        </w:tabs>
        <w:spacing w:before="0" w:after="0"/>
        <w:rPr>
          <w:bCs/>
          <w:color w:val="auto"/>
        </w:rPr>
      </w:pPr>
      <w:r w:rsidRPr="005244A2">
        <w:t>Emitir Termo Circunstanciado para efeito de recebimento definitivo dos serviços prestados, com base nos relatórios e documentações apresentadas; e</w:t>
      </w:r>
    </w:p>
    <w:p w14:paraId="6474FE8B" w14:textId="4541E897" w:rsidR="00DB75AF" w:rsidRPr="005244A2" w:rsidRDefault="00DB75AF" w:rsidP="00DB75AF">
      <w:pPr>
        <w:pStyle w:val="Nivel2"/>
        <w:numPr>
          <w:ilvl w:val="3"/>
          <w:numId w:val="30"/>
        </w:numPr>
        <w:tabs>
          <w:tab w:val="left" w:pos="1701"/>
        </w:tabs>
        <w:spacing w:before="0" w:after="0"/>
        <w:rPr>
          <w:bCs/>
          <w:color w:val="auto"/>
        </w:rPr>
      </w:pPr>
      <w:r w:rsidRPr="005244A2">
        <w:t>Comunicar a empresa para que emita a Nota Fiscal ou Fatura, com o valor exat</w:t>
      </w:r>
      <w:r w:rsidR="00433695" w:rsidRPr="005244A2">
        <w:t>o dimensionado pela fiscalização.</w:t>
      </w:r>
    </w:p>
    <w:p w14:paraId="6DFF16D4" w14:textId="77777777" w:rsidR="00DB75AF" w:rsidRPr="005244A2" w:rsidRDefault="00DB75AF" w:rsidP="00DB75AF">
      <w:pPr>
        <w:pStyle w:val="Nivel2"/>
        <w:numPr>
          <w:ilvl w:val="2"/>
          <w:numId w:val="30"/>
        </w:numPr>
        <w:spacing w:before="0" w:after="0"/>
        <w:rPr>
          <w:bCs/>
          <w:color w:val="auto"/>
        </w:rPr>
      </w:pPr>
      <w:r w:rsidRPr="005244A2">
        <w:rPr>
          <w:bCs/>
          <w:color w:val="auto"/>
        </w:rPr>
        <w:lastRenderedPageBreak/>
        <w:t>O recebimento provisório ou definitivo não excluirá a responsabilidade civil pela solidez e pela segurança do serviço nem a responsabilidade ético-profissional pela perfeita execução do contrato.</w:t>
      </w:r>
    </w:p>
    <w:p w14:paraId="332999DE" w14:textId="0E0533B3" w:rsidR="00B579E9" w:rsidRPr="005244A2" w:rsidRDefault="000508F1" w:rsidP="000508F1">
      <w:pPr>
        <w:pStyle w:val="Nivel1"/>
        <w:numPr>
          <w:ilvl w:val="0"/>
          <w:numId w:val="30"/>
        </w:numPr>
        <w:rPr>
          <w:color w:val="000000" w:themeColor="text1"/>
          <w:sz w:val="22"/>
          <w:szCs w:val="22"/>
        </w:rPr>
      </w:pPr>
      <w:r w:rsidRPr="005244A2">
        <w:rPr>
          <w:color w:val="000000" w:themeColor="text1"/>
          <w:sz w:val="22"/>
          <w:szCs w:val="22"/>
        </w:rPr>
        <w:t xml:space="preserve">FORMA E CRITÉRIOS DE SELEÇÃO DO FORNECEDOR MEDIANTE O USO DO SISTEMA DE DISPENSA ELETRÔNICA (art. 6º, inciso XXIII, alínea ‘h’, da Lei n. 14.133/2021) </w:t>
      </w:r>
    </w:p>
    <w:p w14:paraId="1659921D" w14:textId="2C2DD87F" w:rsidR="000508F1" w:rsidRPr="005244A2" w:rsidRDefault="000508F1" w:rsidP="000508F1">
      <w:pPr>
        <w:pStyle w:val="Nivel2"/>
        <w:numPr>
          <w:ilvl w:val="1"/>
          <w:numId w:val="27"/>
        </w:numPr>
        <w:spacing w:after="0"/>
        <w:rPr>
          <w:color w:val="000000" w:themeColor="text1"/>
        </w:rPr>
      </w:pPr>
      <w:r w:rsidRPr="005244A2">
        <w:rPr>
          <w:color w:val="000000" w:themeColor="text1"/>
        </w:rPr>
        <w:t xml:space="preserve">O fornecedor será selecionado por meio da realização de procedimento de dispensa de licitação, na forma eletrônica, com fundamento na hipótese do art. 75, inciso </w:t>
      </w:r>
      <w:r w:rsidR="00CA3D64" w:rsidRPr="005244A2">
        <w:rPr>
          <w:color w:val="000000" w:themeColor="text1"/>
        </w:rPr>
        <w:t>II</w:t>
      </w:r>
      <w:r w:rsidRPr="005244A2">
        <w:rPr>
          <w:color w:val="000000" w:themeColor="text1"/>
        </w:rPr>
        <w:t xml:space="preserve"> da Lei n.º 14.133/2021, que culminará com a seleção da proposta de </w:t>
      </w:r>
      <w:r w:rsidR="00855114" w:rsidRPr="005244A2">
        <w:rPr>
          <w:color w:val="000000" w:themeColor="text1"/>
        </w:rPr>
        <w:t>menor preço por item</w:t>
      </w:r>
      <w:r w:rsidRPr="005244A2">
        <w:rPr>
          <w:color w:val="000000" w:themeColor="text1"/>
        </w:rPr>
        <w:t xml:space="preserve">.  </w:t>
      </w:r>
    </w:p>
    <w:p w14:paraId="05470F59" w14:textId="77777777" w:rsidR="000508F1" w:rsidRPr="005244A2" w:rsidRDefault="000508F1" w:rsidP="000508F1">
      <w:pPr>
        <w:pStyle w:val="Nivel2"/>
        <w:numPr>
          <w:ilvl w:val="1"/>
          <w:numId w:val="27"/>
        </w:numPr>
        <w:spacing w:after="0"/>
        <w:rPr>
          <w:color w:val="000000" w:themeColor="text1"/>
        </w:rPr>
      </w:pPr>
      <w:r w:rsidRPr="005244A2">
        <w:rPr>
          <w:color w:val="000000" w:themeColor="text1"/>
        </w:rPr>
        <w:t>As exigências de habilitação jurídica, fiscal, social e trabalhista são as usuais para a generalidade dos objetos, conforme disciplinado no Anexo I do Aviso de Contratação Direta.</w:t>
      </w:r>
    </w:p>
    <w:p w14:paraId="12246E46" w14:textId="77777777" w:rsidR="000508F1" w:rsidRPr="005244A2" w:rsidRDefault="000508F1" w:rsidP="000508F1">
      <w:pPr>
        <w:pStyle w:val="Nivel2"/>
        <w:numPr>
          <w:ilvl w:val="1"/>
          <w:numId w:val="27"/>
        </w:numPr>
        <w:spacing w:after="0"/>
        <w:rPr>
          <w:color w:val="000000" w:themeColor="text1"/>
        </w:rPr>
      </w:pPr>
      <w:r w:rsidRPr="005244A2">
        <w:rPr>
          <w:color w:val="000000" w:themeColor="text1"/>
        </w:rPr>
        <w:t>Os critérios de habilitação econômico-financeira a serem atendidos pelo fornecedor estão previstos no Anexo I do Aviso de Contratação Direta.</w:t>
      </w:r>
    </w:p>
    <w:p w14:paraId="1AA73BF6" w14:textId="77777777" w:rsidR="000508F1" w:rsidRPr="005244A2" w:rsidRDefault="000508F1" w:rsidP="000508F1">
      <w:pPr>
        <w:pStyle w:val="Nivel2"/>
        <w:numPr>
          <w:ilvl w:val="1"/>
          <w:numId w:val="27"/>
        </w:numPr>
        <w:spacing w:after="0"/>
        <w:rPr>
          <w:color w:val="000000" w:themeColor="text1"/>
        </w:rPr>
      </w:pPr>
      <w:r w:rsidRPr="005244A2">
        <w:rPr>
          <w:color w:val="000000" w:themeColor="text1"/>
        </w:rPr>
        <w:t>Os critérios de habilitação técnica a serem atendidos pelo fornecedor serão:</w:t>
      </w:r>
    </w:p>
    <w:p w14:paraId="0E9C09B6" w14:textId="58C06CD8" w:rsidR="000508F1" w:rsidRPr="005244A2" w:rsidRDefault="000508F1" w:rsidP="000508F1">
      <w:pPr>
        <w:pStyle w:val="Nivel2"/>
        <w:spacing w:after="0"/>
        <w:ind w:left="432"/>
        <w:rPr>
          <w:color w:val="000000" w:themeColor="text1"/>
        </w:rPr>
      </w:pPr>
      <w:r w:rsidRPr="005244A2">
        <w:rPr>
          <w:color w:val="000000" w:themeColor="text1"/>
        </w:rPr>
        <w:t>7.4.1. Comprovação de aptidão para a prestação dos serviços similares de complexidade tecnológica e operacional equivalente ou superior com o objeto desta contratação, ou com o item pertinente, por meio da apresentação de certidões ou atestados, por pessoas jurídicas de direito público ou privado, ou regularmente emitido(s) pelo conselho profissional competente, quando for o caso.</w:t>
      </w:r>
    </w:p>
    <w:p w14:paraId="1CB41F9D" w14:textId="712825E3" w:rsidR="000508F1" w:rsidRPr="005244A2" w:rsidRDefault="00BF06DE" w:rsidP="000508F1">
      <w:pPr>
        <w:pStyle w:val="Nivel2"/>
        <w:spacing w:after="0"/>
        <w:ind w:left="432"/>
        <w:rPr>
          <w:color w:val="000000" w:themeColor="text1"/>
        </w:rPr>
      </w:pPr>
      <w:r w:rsidRPr="005244A2">
        <w:rPr>
          <w:color w:val="000000" w:themeColor="text1"/>
        </w:rPr>
        <w:t xml:space="preserve">7.4.2. </w:t>
      </w:r>
      <w:r w:rsidR="000508F1" w:rsidRPr="005244A2">
        <w:rPr>
          <w:color w:val="000000" w:themeColor="text1"/>
        </w:rPr>
        <w:t>Será admitida, para fins de comprovação de quantitativo mínimo, a apresentação e o somatório de diferentes atestados executados de forma concomitante.</w:t>
      </w:r>
    </w:p>
    <w:p w14:paraId="036A7E08" w14:textId="240B7F61" w:rsidR="000508F1" w:rsidRPr="005244A2" w:rsidRDefault="000508F1" w:rsidP="000508F1">
      <w:pPr>
        <w:pStyle w:val="Nivel2"/>
        <w:spacing w:after="0"/>
        <w:rPr>
          <w:color w:val="000000" w:themeColor="text1"/>
        </w:rPr>
      </w:pPr>
      <w:r w:rsidRPr="005244A2">
        <w:rPr>
          <w:color w:val="000000" w:themeColor="text1"/>
        </w:rPr>
        <w:t>10.4.6.</w:t>
      </w:r>
      <w:r w:rsidRPr="005244A2">
        <w:rPr>
          <w:color w:val="000000" w:themeColor="text1"/>
        </w:rPr>
        <w:tab/>
        <w:t>O fornecedor disponibilizará todas as informações necessárias à comprovação da legitimidade dos atestados, apresentando, quando solicitado pela Administração, cópia do contrato que deu suporte à contratação, endereço atual da contratante e local em que foi executado o objeto contratado, dentre outros documentos.</w:t>
      </w:r>
    </w:p>
    <w:p w14:paraId="5E00AF37" w14:textId="77777777" w:rsidR="00B579E9" w:rsidRPr="005244A2" w:rsidRDefault="00B579E9" w:rsidP="00B579E9">
      <w:pPr>
        <w:spacing w:before="120" w:after="120" w:line="276" w:lineRule="auto"/>
        <w:contextualSpacing/>
        <w:jc w:val="both"/>
        <w:rPr>
          <w:rFonts w:ascii="Arial" w:eastAsia="Times New Roman" w:hAnsi="Arial" w:cs="Arial"/>
          <w:lang w:eastAsia="pt-BR"/>
        </w:rPr>
      </w:pPr>
    </w:p>
    <w:p w14:paraId="31135FB0" w14:textId="00E90749" w:rsidR="00FE71E3" w:rsidRPr="005244A2" w:rsidRDefault="00FE71E3" w:rsidP="00954FD6">
      <w:pPr>
        <w:pStyle w:val="Nivel1"/>
        <w:spacing w:before="0" w:after="0"/>
        <w:rPr>
          <w:sz w:val="22"/>
          <w:szCs w:val="22"/>
        </w:rPr>
      </w:pPr>
      <w:r w:rsidRPr="005244A2">
        <w:rPr>
          <w:sz w:val="22"/>
          <w:szCs w:val="22"/>
        </w:rPr>
        <w:t xml:space="preserve">ADEQUAÇÃO ORÇAMENTÁRIA </w:t>
      </w:r>
    </w:p>
    <w:p w14:paraId="6BF500EF" w14:textId="2B7C66E8" w:rsidR="00544BF6" w:rsidRPr="005244A2" w:rsidRDefault="00A11B43" w:rsidP="0094382D">
      <w:pPr>
        <w:pStyle w:val="PargrafodaLista"/>
        <w:numPr>
          <w:ilvl w:val="1"/>
          <w:numId w:val="25"/>
        </w:numPr>
        <w:spacing w:after="0" w:line="276" w:lineRule="auto"/>
        <w:jc w:val="both"/>
        <w:rPr>
          <w:rFonts w:ascii="Arial" w:hAnsi="Arial" w:cs="Arial"/>
          <w:i/>
          <w:iCs/>
          <w:color w:val="FF0000"/>
        </w:rPr>
      </w:pPr>
      <w:r w:rsidRPr="005244A2">
        <w:rPr>
          <w:rFonts w:ascii="Arial" w:hAnsi="Arial" w:cs="Arial"/>
        </w:rPr>
        <w:t xml:space="preserve">As despesas decorrentes da presente contratação correrão à conta de recursos específicos consignados no Orçamento </w:t>
      </w:r>
      <w:r w:rsidR="00433695" w:rsidRPr="005244A2">
        <w:rPr>
          <w:rFonts w:ascii="Arial" w:hAnsi="Arial" w:cs="Arial"/>
        </w:rPr>
        <w:t>do Município</w:t>
      </w:r>
      <w:r w:rsidR="00DE63A2" w:rsidRPr="005244A2">
        <w:rPr>
          <w:rFonts w:ascii="Arial" w:hAnsi="Arial" w:cs="Arial"/>
        </w:rPr>
        <w:t>.</w:t>
      </w:r>
    </w:p>
    <w:p w14:paraId="2A8566F3" w14:textId="77777777" w:rsidR="004A2FF0" w:rsidRPr="005244A2" w:rsidRDefault="004A2FF0" w:rsidP="004A2FF0">
      <w:pPr>
        <w:pStyle w:val="PargrafodaLista"/>
        <w:spacing w:after="0" w:line="276" w:lineRule="auto"/>
        <w:ind w:left="716"/>
        <w:jc w:val="both"/>
        <w:rPr>
          <w:rFonts w:ascii="Arial" w:hAnsi="Arial" w:cs="Arial"/>
          <w:i/>
          <w:iCs/>
          <w:color w:val="FF0000"/>
        </w:rPr>
      </w:pPr>
    </w:p>
    <w:p w14:paraId="3B69BCFF" w14:textId="77777777" w:rsidR="00A11B43" w:rsidRPr="005244A2" w:rsidRDefault="00DE63A2" w:rsidP="00544BF6">
      <w:pPr>
        <w:pStyle w:val="PargrafodaLista"/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  <w:iCs/>
        </w:rPr>
      </w:pPr>
      <w:r w:rsidRPr="005244A2">
        <w:rPr>
          <w:rFonts w:ascii="Arial" w:hAnsi="Arial" w:cs="Arial"/>
          <w:iCs/>
        </w:rPr>
        <w:t>A contratação será atendida pela seguinte dotação</w:t>
      </w:r>
      <w:r w:rsidR="00A11B43" w:rsidRPr="005244A2">
        <w:rPr>
          <w:rFonts w:ascii="Arial" w:hAnsi="Arial" w:cs="Arial"/>
          <w:iCs/>
        </w:rPr>
        <w:t>:</w:t>
      </w:r>
    </w:p>
    <w:p w14:paraId="5E849C16" w14:textId="77777777" w:rsidR="00433695" w:rsidRPr="005244A2" w:rsidRDefault="00433695" w:rsidP="00433695">
      <w:pPr>
        <w:spacing w:after="0" w:line="276" w:lineRule="auto"/>
        <w:ind w:left="568"/>
        <w:jc w:val="both"/>
        <w:rPr>
          <w:rFonts w:ascii="Arial" w:hAnsi="Arial" w:cs="Arial"/>
          <w:iCs/>
        </w:rPr>
      </w:pPr>
    </w:p>
    <w:p w14:paraId="0AD41357" w14:textId="53EC406E" w:rsidR="00433695" w:rsidRPr="00BB442E" w:rsidRDefault="00BB442E" w:rsidP="00433695">
      <w:pPr>
        <w:spacing w:after="0" w:line="276" w:lineRule="auto"/>
        <w:ind w:left="568"/>
        <w:jc w:val="both"/>
        <w:rPr>
          <w:rFonts w:ascii="Arial" w:hAnsi="Arial" w:cs="Arial"/>
          <w:iCs/>
        </w:rPr>
      </w:pPr>
      <w:r w:rsidRPr="00BB442E">
        <w:rPr>
          <w:rFonts w:ascii="Arial" w:hAnsi="Arial" w:cs="Arial"/>
          <w:iCs/>
        </w:rPr>
        <w:t xml:space="preserve">918- Fundo </w:t>
      </w:r>
      <w:r>
        <w:rPr>
          <w:rFonts w:ascii="Arial" w:hAnsi="Arial" w:cs="Arial"/>
          <w:iCs/>
        </w:rPr>
        <w:t xml:space="preserve">Municipal </w:t>
      </w:r>
      <w:r w:rsidRPr="00BB442E">
        <w:rPr>
          <w:rFonts w:ascii="Arial" w:hAnsi="Arial" w:cs="Arial"/>
          <w:iCs/>
        </w:rPr>
        <w:t>da Pessoa Idosa</w:t>
      </w:r>
    </w:p>
    <w:p w14:paraId="2C3D080F" w14:textId="492C154B" w:rsidR="00BB442E" w:rsidRPr="00BB442E" w:rsidRDefault="00BB442E" w:rsidP="00433695">
      <w:pPr>
        <w:spacing w:after="0" w:line="276" w:lineRule="auto"/>
        <w:ind w:left="568"/>
        <w:jc w:val="both"/>
        <w:rPr>
          <w:rFonts w:ascii="Arial" w:hAnsi="Arial" w:cs="Arial"/>
          <w:iCs/>
        </w:rPr>
      </w:pPr>
      <w:r w:rsidRPr="00BB442E">
        <w:rPr>
          <w:rFonts w:ascii="Arial" w:hAnsi="Arial" w:cs="Arial"/>
          <w:iCs/>
        </w:rPr>
        <w:t xml:space="preserve">919- Fundo </w:t>
      </w:r>
      <w:r>
        <w:rPr>
          <w:rFonts w:ascii="Arial" w:hAnsi="Arial" w:cs="Arial"/>
          <w:iCs/>
        </w:rPr>
        <w:t xml:space="preserve">Municipal </w:t>
      </w:r>
      <w:r w:rsidRPr="00BB442E">
        <w:rPr>
          <w:rFonts w:ascii="Arial" w:hAnsi="Arial" w:cs="Arial"/>
          <w:iCs/>
        </w:rPr>
        <w:t>da Pessoa Idosa</w:t>
      </w:r>
    </w:p>
    <w:p w14:paraId="44A0B252" w14:textId="77777777" w:rsidR="00FA4C24" w:rsidRPr="005244A2" w:rsidRDefault="00FA4C24" w:rsidP="00954FD6">
      <w:pPr>
        <w:spacing w:after="0" w:line="276" w:lineRule="auto"/>
        <w:ind w:left="1133" w:firstLine="283"/>
        <w:jc w:val="both"/>
        <w:rPr>
          <w:rFonts w:ascii="Arial" w:hAnsi="Arial" w:cs="Arial"/>
          <w:iCs/>
        </w:rPr>
      </w:pPr>
    </w:p>
    <w:bookmarkEnd w:id="0"/>
    <w:bookmarkEnd w:id="1"/>
    <w:p w14:paraId="0377BD06" w14:textId="53A67006" w:rsidR="00433695" w:rsidRPr="005244A2" w:rsidRDefault="005E191D" w:rsidP="00433695">
      <w:pPr>
        <w:spacing w:after="360"/>
        <w:ind w:left="360"/>
        <w:jc w:val="right"/>
        <w:rPr>
          <w:rFonts w:ascii="Arial" w:hAnsi="Arial" w:cs="Arial"/>
          <w:color w:val="000000" w:themeColor="text1"/>
        </w:rPr>
      </w:pPr>
      <w:r w:rsidRPr="005244A2">
        <w:rPr>
          <w:rFonts w:ascii="Arial" w:hAnsi="Arial" w:cs="Arial"/>
          <w:color w:val="000000" w:themeColor="text1"/>
        </w:rPr>
        <w:t>Cândido de Abreu,</w:t>
      </w:r>
      <w:r w:rsidR="00433695" w:rsidRPr="005244A2">
        <w:rPr>
          <w:rFonts w:ascii="Arial" w:hAnsi="Arial" w:cs="Arial"/>
          <w:color w:val="000000" w:themeColor="text1"/>
        </w:rPr>
        <w:t xml:space="preserve"> </w:t>
      </w:r>
      <w:r w:rsidR="00BB442E">
        <w:rPr>
          <w:rFonts w:ascii="Arial" w:hAnsi="Arial" w:cs="Arial"/>
          <w:color w:val="000000" w:themeColor="text1"/>
        </w:rPr>
        <w:t>11</w:t>
      </w:r>
      <w:r w:rsidR="00707BB1" w:rsidRPr="005244A2">
        <w:rPr>
          <w:rFonts w:ascii="Arial" w:hAnsi="Arial" w:cs="Arial"/>
          <w:color w:val="000000" w:themeColor="text1"/>
        </w:rPr>
        <w:t xml:space="preserve"> de </w:t>
      </w:r>
      <w:r w:rsidR="00BB442E">
        <w:rPr>
          <w:rFonts w:ascii="Arial" w:hAnsi="Arial" w:cs="Arial"/>
          <w:color w:val="000000" w:themeColor="text1"/>
        </w:rPr>
        <w:t>setembro</w:t>
      </w:r>
      <w:r w:rsidR="005244A2">
        <w:rPr>
          <w:rFonts w:ascii="Arial" w:hAnsi="Arial" w:cs="Arial"/>
          <w:color w:val="000000" w:themeColor="text1"/>
        </w:rPr>
        <w:t xml:space="preserve"> </w:t>
      </w:r>
      <w:r w:rsidR="008D39FA" w:rsidRPr="005244A2">
        <w:rPr>
          <w:rFonts w:ascii="Arial" w:hAnsi="Arial" w:cs="Arial"/>
          <w:color w:val="000000" w:themeColor="text1"/>
        </w:rPr>
        <w:t>de 202</w:t>
      </w:r>
      <w:r w:rsidR="003971E5" w:rsidRPr="005244A2">
        <w:rPr>
          <w:rFonts w:ascii="Arial" w:hAnsi="Arial" w:cs="Arial"/>
          <w:color w:val="000000" w:themeColor="text1"/>
        </w:rPr>
        <w:t>5</w:t>
      </w:r>
      <w:r w:rsidR="00433695" w:rsidRPr="005244A2">
        <w:rPr>
          <w:rFonts w:ascii="Arial" w:hAnsi="Arial" w:cs="Arial"/>
          <w:color w:val="000000" w:themeColor="text1"/>
        </w:rPr>
        <w:t xml:space="preserve">. </w:t>
      </w:r>
    </w:p>
    <w:p w14:paraId="22C9F3EF" w14:textId="77777777" w:rsidR="00931A31" w:rsidRDefault="00931A31" w:rsidP="00931A31">
      <w:pPr>
        <w:spacing w:after="0"/>
        <w:ind w:left="360"/>
        <w:jc w:val="right"/>
        <w:rPr>
          <w:rFonts w:ascii="Arial" w:hAnsi="Arial" w:cs="Arial"/>
          <w:color w:val="000000" w:themeColor="text1"/>
        </w:rPr>
      </w:pPr>
    </w:p>
    <w:p w14:paraId="355AE3A2" w14:textId="77777777" w:rsidR="00FC794D" w:rsidRDefault="00FC794D" w:rsidP="00931A31">
      <w:pPr>
        <w:spacing w:after="0"/>
        <w:ind w:left="360"/>
        <w:jc w:val="right"/>
        <w:rPr>
          <w:rFonts w:ascii="Arial" w:hAnsi="Arial" w:cs="Arial"/>
          <w:color w:val="000000" w:themeColor="text1"/>
        </w:rPr>
      </w:pPr>
    </w:p>
    <w:p w14:paraId="51E4BAAD" w14:textId="77777777" w:rsidR="00FC794D" w:rsidRDefault="00FC794D" w:rsidP="00931A31">
      <w:pPr>
        <w:spacing w:after="0"/>
        <w:ind w:left="360"/>
        <w:jc w:val="right"/>
        <w:rPr>
          <w:rFonts w:ascii="Arial" w:hAnsi="Arial" w:cs="Arial"/>
          <w:color w:val="000000" w:themeColor="text1"/>
        </w:rPr>
      </w:pPr>
    </w:p>
    <w:p w14:paraId="295B2BAE" w14:textId="77777777" w:rsidR="00FC794D" w:rsidRDefault="00FC794D" w:rsidP="00931A31">
      <w:pPr>
        <w:spacing w:after="0"/>
        <w:ind w:left="360"/>
        <w:jc w:val="right"/>
        <w:rPr>
          <w:rFonts w:ascii="Arial" w:hAnsi="Arial" w:cs="Arial"/>
          <w:color w:val="000000" w:themeColor="text1"/>
        </w:rPr>
      </w:pPr>
    </w:p>
    <w:p w14:paraId="1A0573CC" w14:textId="77777777" w:rsidR="00FC794D" w:rsidRDefault="00FC794D" w:rsidP="00931A31">
      <w:pPr>
        <w:spacing w:after="0"/>
        <w:ind w:left="360"/>
        <w:jc w:val="right"/>
        <w:rPr>
          <w:rFonts w:ascii="Arial" w:hAnsi="Arial" w:cs="Arial"/>
          <w:color w:val="000000" w:themeColor="text1"/>
        </w:rPr>
      </w:pPr>
    </w:p>
    <w:p w14:paraId="27DD2171" w14:textId="77777777" w:rsidR="00FC794D" w:rsidRDefault="00FC794D" w:rsidP="00931A31">
      <w:pPr>
        <w:spacing w:after="0"/>
        <w:ind w:left="360"/>
        <w:jc w:val="right"/>
        <w:rPr>
          <w:rFonts w:ascii="Arial" w:hAnsi="Arial" w:cs="Arial"/>
          <w:color w:val="000000" w:themeColor="text1"/>
        </w:rPr>
      </w:pPr>
    </w:p>
    <w:p w14:paraId="0A3CF514" w14:textId="77777777" w:rsidR="00FC794D" w:rsidRPr="005244A2" w:rsidRDefault="00FC794D" w:rsidP="00931A31">
      <w:pPr>
        <w:spacing w:after="0"/>
        <w:ind w:left="360"/>
        <w:jc w:val="right"/>
        <w:rPr>
          <w:rFonts w:ascii="Arial" w:hAnsi="Arial" w:cs="Arial"/>
          <w:color w:val="000000" w:themeColor="text1"/>
        </w:rPr>
      </w:pPr>
    </w:p>
    <w:p w14:paraId="389FE932" w14:textId="77777777" w:rsidR="00931A31" w:rsidRPr="005244A2" w:rsidRDefault="00931A31" w:rsidP="00931A31">
      <w:pPr>
        <w:spacing w:after="0"/>
        <w:ind w:left="360"/>
        <w:jc w:val="right"/>
        <w:rPr>
          <w:rFonts w:ascii="Arial" w:hAnsi="Arial" w:cs="Arial"/>
          <w:color w:val="000000" w:themeColor="text1"/>
        </w:rPr>
      </w:pPr>
    </w:p>
    <w:p w14:paraId="2F600878" w14:textId="77777777" w:rsidR="00FC794D" w:rsidRPr="00BA7A07" w:rsidRDefault="00FC794D" w:rsidP="00FC794D">
      <w:pPr>
        <w:spacing w:after="0"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A7A07">
        <w:rPr>
          <w:rFonts w:ascii="Courier New" w:eastAsia="Courier New" w:hAnsi="Courier New" w:cs="Courier New"/>
          <w:b/>
          <w:sz w:val="28"/>
          <w:szCs w:val="28"/>
        </w:rPr>
        <w:t>MARCOS ROBERTO CASTRO</w:t>
      </w:r>
    </w:p>
    <w:p w14:paraId="1231B259" w14:textId="77777777" w:rsidR="00FC794D" w:rsidRPr="00BA7A07" w:rsidRDefault="00FC794D" w:rsidP="00FC794D">
      <w:pPr>
        <w:tabs>
          <w:tab w:val="left" w:pos="2745"/>
        </w:tabs>
        <w:spacing w:after="0" w:line="240" w:lineRule="auto"/>
        <w:jc w:val="center"/>
        <w:rPr>
          <w:rFonts w:ascii="Courier New" w:eastAsia="Courier New" w:hAnsi="Courier New" w:cs="Courier New"/>
          <w:bCs/>
          <w:sz w:val="24"/>
          <w:szCs w:val="24"/>
        </w:rPr>
      </w:pPr>
      <w:r w:rsidRPr="00BA7A07">
        <w:rPr>
          <w:rFonts w:ascii="Courier New" w:eastAsia="Courier New" w:hAnsi="Courier New" w:cs="Courier New"/>
          <w:bCs/>
          <w:sz w:val="24"/>
          <w:szCs w:val="24"/>
        </w:rPr>
        <w:t>Secretário Municipal de Assistência Social</w:t>
      </w:r>
    </w:p>
    <w:p w14:paraId="1793B024" w14:textId="77777777" w:rsidR="00FC794D" w:rsidRPr="00BA7A07" w:rsidRDefault="00FC794D" w:rsidP="00FC794D">
      <w:pPr>
        <w:spacing w:after="0" w:line="240" w:lineRule="auto"/>
        <w:jc w:val="center"/>
        <w:rPr>
          <w:rFonts w:ascii="Courier New" w:eastAsia="Courier New" w:hAnsi="Courier New" w:cs="Courier New"/>
          <w:bCs/>
          <w:sz w:val="24"/>
          <w:szCs w:val="24"/>
        </w:rPr>
      </w:pPr>
      <w:r w:rsidRPr="00BA7A07">
        <w:rPr>
          <w:rFonts w:ascii="Courier New" w:eastAsia="Courier New" w:hAnsi="Courier New" w:cs="Courier New"/>
          <w:bCs/>
          <w:sz w:val="24"/>
          <w:szCs w:val="24"/>
        </w:rPr>
        <w:t>Decreto nº. 64/2025</w:t>
      </w:r>
    </w:p>
    <w:p w14:paraId="2C4F06D1" w14:textId="72CFF7BD" w:rsidR="005244A2" w:rsidRPr="005244A2" w:rsidRDefault="005244A2" w:rsidP="00FC794D">
      <w:pPr>
        <w:spacing w:after="360"/>
        <w:ind w:left="360"/>
        <w:jc w:val="center"/>
        <w:rPr>
          <w:rFonts w:ascii="Arial" w:hAnsi="Arial" w:cs="Arial"/>
          <w:b/>
          <w:bCs/>
        </w:rPr>
      </w:pPr>
    </w:p>
    <w:sectPr w:rsidR="005244A2" w:rsidRPr="005244A2" w:rsidSect="002123E8">
      <w:headerReference w:type="default" r:id="rId11"/>
      <w:footerReference w:type="default" r:id="rId12"/>
      <w:pgSz w:w="11906" w:h="16838"/>
      <w:pgMar w:top="1418" w:right="1134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9EC02" w14:textId="77777777" w:rsidR="003012DA" w:rsidRDefault="003012DA" w:rsidP="0073140B">
      <w:pPr>
        <w:spacing w:after="0" w:line="240" w:lineRule="auto"/>
      </w:pPr>
      <w:r>
        <w:separator/>
      </w:r>
    </w:p>
  </w:endnote>
  <w:endnote w:type="continuationSeparator" w:id="0">
    <w:p w14:paraId="553F7CD9" w14:textId="77777777" w:rsidR="003012DA" w:rsidRDefault="003012DA" w:rsidP="0073140B">
      <w:pPr>
        <w:spacing w:after="0" w:line="240" w:lineRule="auto"/>
      </w:pPr>
      <w:r>
        <w:continuationSeparator/>
      </w:r>
    </w:p>
  </w:endnote>
  <w:endnote w:type="continuationNotice" w:id="1">
    <w:p w14:paraId="0BE26D28" w14:textId="77777777" w:rsidR="003012DA" w:rsidRDefault="003012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MyriadPro-Regular"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E4E8A" w14:textId="595FA62D" w:rsidR="0073140B" w:rsidRDefault="0073140B" w:rsidP="0073140B">
    <w:pPr>
      <w:pStyle w:val="Rodap"/>
      <w:rPr>
        <w:sz w:val="12"/>
        <w:szCs w:val="12"/>
      </w:rPr>
    </w:pPr>
    <w:r>
      <w:rPr>
        <w:sz w:val="12"/>
        <w:szCs w:val="12"/>
      </w:rPr>
      <w:t xml:space="preserve">Termo de Referência – </w:t>
    </w:r>
    <w:r w:rsidR="00C443CF">
      <w:rPr>
        <w:sz w:val="12"/>
        <w:szCs w:val="12"/>
      </w:rPr>
      <w:t>Serviços</w:t>
    </w:r>
    <w:r>
      <w:rPr>
        <w:sz w:val="12"/>
        <w:szCs w:val="12"/>
      </w:rPr>
      <w:t xml:space="preserve"> – Lei nº 14.133/21 </w:t>
    </w:r>
    <w:r w:rsidR="00375142">
      <w:rPr>
        <w:sz w:val="12"/>
        <w:szCs w:val="12"/>
      </w:rPr>
      <w:t>–</w:t>
    </w:r>
    <w:r>
      <w:rPr>
        <w:sz w:val="12"/>
        <w:szCs w:val="12"/>
      </w:rPr>
      <w:t xml:space="preserve"> </w:t>
    </w:r>
    <w:r w:rsidR="00194D86">
      <w:rPr>
        <w:sz w:val="12"/>
        <w:szCs w:val="12"/>
      </w:rPr>
      <w:t>Contratação Direta</w:t>
    </w:r>
  </w:p>
  <w:p w14:paraId="318AADD1" w14:textId="40385F65" w:rsidR="0073140B" w:rsidRDefault="0073140B">
    <w:pPr>
      <w:pStyle w:val="Rodap"/>
    </w:pPr>
    <w:r>
      <w:rPr>
        <w:sz w:val="12"/>
        <w:szCs w:val="12"/>
      </w:rPr>
      <w:t xml:space="preserve">Atualização: </w:t>
    </w:r>
    <w:proofErr w:type="gramStart"/>
    <w:r w:rsidR="0094382D">
      <w:rPr>
        <w:sz w:val="12"/>
        <w:szCs w:val="12"/>
      </w:rPr>
      <w:t>Junho</w:t>
    </w:r>
    <w:proofErr w:type="gramEnd"/>
    <w:r w:rsidR="00375142">
      <w:rPr>
        <w:sz w:val="12"/>
        <w:szCs w:val="12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AC0D3" w14:textId="77777777" w:rsidR="003012DA" w:rsidRDefault="003012DA" w:rsidP="0073140B">
      <w:pPr>
        <w:spacing w:after="0" w:line="240" w:lineRule="auto"/>
      </w:pPr>
      <w:r>
        <w:separator/>
      </w:r>
    </w:p>
  </w:footnote>
  <w:footnote w:type="continuationSeparator" w:id="0">
    <w:p w14:paraId="131B2BB6" w14:textId="77777777" w:rsidR="003012DA" w:rsidRDefault="003012DA" w:rsidP="0073140B">
      <w:pPr>
        <w:spacing w:after="0" w:line="240" w:lineRule="auto"/>
      </w:pPr>
      <w:r>
        <w:continuationSeparator/>
      </w:r>
    </w:p>
  </w:footnote>
  <w:footnote w:type="continuationNotice" w:id="1">
    <w:p w14:paraId="0A3A41D6" w14:textId="77777777" w:rsidR="003012DA" w:rsidRDefault="003012DA">
      <w:pPr>
        <w:spacing w:after="0" w:line="240" w:lineRule="auto"/>
      </w:pPr>
    </w:p>
  </w:footnote>
  <w:footnote w:id="2">
    <w:p w14:paraId="410241D3" w14:textId="77777777" w:rsidR="00344A4E" w:rsidRDefault="00344A4E" w:rsidP="0015137A">
      <w:pPr>
        <w:pStyle w:val="Textodenotaderodap"/>
        <w:jc w:val="both"/>
      </w:pPr>
      <w:r>
        <w:rPr>
          <w:rStyle w:val="Refdenotaderodap"/>
        </w:rPr>
        <w:footnoteRef/>
      </w:r>
      <w:r>
        <w:t>“A</w:t>
      </w:r>
      <w:r w:rsidRPr="008C4539">
        <w:t>d</w:t>
      </w:r>
      <w:r>
        <w:t xml:space="preserve">ministração pública é obrigada </w:t>
      </w:r>
      <w:r w:rsidRPr="008C4539">
        <w:t>a adotar critérios e práticas de sustentabilidade socioambiental e de acessibilidade nas contratações públicas, nas fases de planejamento, seleção de fornecedor, execução contratual, fiscalização e na gestão dos resíduos sólidos.”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A6C7" w14:textId="218876EF" w:rsidR="002E1CFD" w:rsidRPr="00801A67" w:rsidRDefault="00396569" w:rsidP="00396569">
    <w:pPr>
      <w:pStyle w:val="Cabealho"/>
      <w:ind w:hanging="851"/>
      <w:jc w:val="center"/>
      <w:rPr>
        <w:rFonts w:ascii="Arial" w:hAnsi="Arial" w:cs="Arial"/>
        <w:b/>
        <w:smallCaps/>
        <w:sz w:val="44"/>
      </w:rPr>
    </w:pPr>
    <w:r>
      <w:rPr>
        <w:rFonts w:ascii="Arial" w:hAnsi="Arial" w:cs="Arial"/>
        <w:b/>
        <w:smallCaps/>
        <w:noProof/>
        <w:sz w:val="3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478645" wp14:editId="20389E3A">
              <wp:simplePos x="0" y="0"/>
              <wp:positionH relativeFrom="column">
                <wp:posOffset>5273040</wp:posOffset>
              </wp:positionH>
              <wp:positionV relativeFrom="paragraph">
                <wp:posOffset>-142240</wp:posOffset>
              </wp:positionV>
              <wp:extent cx="1171575" cy="1247775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71575" cy="12477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EBB06F" w14:textId="4FB4A501" w:rsidR="00396569" w:rsidRDefault="00396569">
                          <w:r w:rsidRPr="00396569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758C92ED" wp14:editId="592DA710">
                                <wp:extent cx="1052122" cy="1037590"/>
                                <wp:effectExtent l="0" t="0" r="0" b="0"/>
                                <wp:docPr id="8" name="Imagem 8" descr="D:\Usuario\Desktop\secret. muni. de licitações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uario\Desktop\secret. muni. de licitações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8655" cy="104403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>
          <w:pict>
            <v:shapetype w14:anchorId="0B47864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15.2pt;margin-top:-11.2pt;width:92.25pt;height:9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" filled="f" stroked="f" strokeweight=".5pt">
              <v:textbox>
                <w:txbxContent>
                  <w:p w14:paraId="23EBB06F" w14:textId="4FB4A501" w:rsidR="00396569" w:rsidRDefault="00396569">
                    <w:r w:rsidRPr="00396569">
                      <w:rPr>
                        <w:noProof/>
                        <w:lang w:eastAsia="pt-BR"/>
                      </w:rPr>
                      <w:drawing>
                        <wp:inline distT="0" distB="0" distL="0" distR="0" wp14:anchorId="758C92ED" wp14:editId="592DA710">
                          <wp:extent cx="1052122" cy="1037590"/>
                          <wp:effectExtent l="0" t="0" r="0" b="0"/>
                          <wp:docPr id="8" name="Imagem 8" descr="D:\Usuario\Desktop\secret. muni. de licitações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Usuario\Desktop\secret. muni. de licitações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8655" cy="104403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E1CFD">
      <w:rPr>
        <w:rFonts w:ascii="Arial" w:hAnsi="Arial" w:cs="Arial"/>
        <w:b/>
        <w:smallCaps/>
        <w:noProof/>
        <w:sz w:val="3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3623D8" wp14:editId="6809FE71">
              <wp:simplePos x="0" y="0"/>
              <wp:positionH relativeFrom="column">
                <wp:posOffset>-956310</wp:posOffset>
              </wp:positionH>
              <wp:positionV relativeFrom="paragraph">
                <wp:posOffset>-146685</wp:posOffset>
              </wp:positionV>
              <wp:extent cx="1114425" cy="1200150"/>
              <wp:effectExtent l="0" t="0" r="9525" b="0"/>
              <wp:wrapNone/>
              <wp:docPr id="14" name="Caixa de tex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14425" cy="12001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906F6E" w14:textId="77777777" w:rsidR="002E1CFD" w:rsidRPr="00B93665" w:rsidRDefault="002E1CFD" w:rsidP="002E1CFD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8BC84C1" wp14:editId="133D9E75">
                                <wp:extent cx="920115" cy="1037590"/>
                                <wp:effectExtent l="0" t="0" r="0" b="0"/>
                                <wp:docPr id="9" name="Imagem 9" descr="C:\WINDOWS\Desktop\DOROTEO\brasão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Imagem 12" descr="C:\WINDOWS\Desktop\DOROTEO\brasão.JPG"/>
                                        <pic:cNvPicPr/>
                                      </pic:nvPicPr>
                                      <pic:blipFill>
                                        <a:blip r:embed="rId3" r:link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0115" cy="10375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703623D8" id="Caixa de texto 14" o:spid="_x0000_s1027" type="#_x0000_t202" style="position:absolute;left:0;text-align:left;margin-left:-75.3pt;margin-top:-11.55pt;width:87.75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" fillcolor="white [3201]" stroked="f" strokeweight=".5pt">
              <v:textbox>
                <w:txbxContent>
                  <w:p w14:paraId="59906F6E" w14:textId="77777777" w:rsidR="002E1CFD" w:rsidRPr="00B93665" w:rsidRDefault="002E1CFD" w:rsidP="002E1CFD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18BC84C1" wp14:editId="133D9E75">
                          <wp:extent cx="920115" cy="1037590"/>
                          <wp:effectExtent l="0" t="0" r="0" b="0"/>
                          <wp:docPr id="9" name="Imagem 9" descr="C:\WINDOWS\Desktop\DOROTEO\brasão.JP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Imagem 12" descr="C:\WINDOWS\Desktop\DOROTEO\brasão.JPG"/>
                                  <pic:cNvPicPr/>
                                </pic:nvPicPr>
                                <pic:blipFill>
                                  <a:blip r:embed="rId5" r:link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20115" cy="10375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E1CFD">
      <w:rPr>
        <w:rFonts w:ascii="Arial" w:hAnsi="Arial" w:cs="Arial"/>
        <w:b/>
        <w:smallCaps/>
        <w:sz w:val="38"/>
      </w:rPr>
      <w:t xml:space="preserve">  </w:t>
    </w:r>
    <w:r w:rsidR="002E1CFD" w:rsidRPr="00801A67">
      <w:rPr>
        <w:rFonts w:ascii="Arial" w:hAnsi="Arial" w:cs="Arial"/>
        <w:b/>
        <w:smallCaps/>
        <w:sz w:val="38"/>
      </w:rPr>
      <w:t>MUNICÍPIO DE CÂNDIDO DE ABREU</w:t>
    </w:r>
  </w:p>
  <w:p w14:paraId="6DAEE393" w14:textId="6CD3C00C" w:rsidR="002E1CFD" w:rsidRPr="00801A67" w:rsidRDefault="002E1CFD" w:rsidP="002E1CFD">
    <w:pPr>
      <w:pStyle w:val="Cabealho"/>
      <w:jc w:val="center"/>
      <w:rPr>
        <w:rFonts w:ascii="Arial" w:hAnsi="Arial" w:cs="Arial"/>
        <w:b/>
        <w:smallCaps/>
        <w:color w:val="000080"/>
        <w:sz w:val="28"/>
      </w:rPr>
    </w:pPr>
    <w:r w:rsidRPr="00801A67">
      <w:rPr>
        <w:rFonts w:ascii="Arial" w:hAnsi="Arial" w:cs="Arial"/>
        <w:b/>
        <w:smallCaps/>
        <w:sz w:val="26"/>
      </w:rPr>
      <w:t>ESTADO DO PARANÁ</w:t>
    </w:r>
  </w:p>
  <w:p w14:paraId="695D82F3" w14:textId="77777777" w:rsidR="002E1CFD" w:rsidRPr="00801A67" w:rsidRDefault="002E1CFD" w:rsidP="002E1CFD">
    <w:pPr>
      <w:pStyle w:val="Cabealho"/>
      <w:jc w:val="center"/>
      <w:rPr>
        <w:rFonts w:ascii="Arial" w:hAnsi="Arial" w:cs="Arial"/>
        <w:b/>
        <w:smallCaps/>
        <w:color w:val="000080"/>
        <w:sz w:val="14"/>
      </w:rPr>
    </w:pPr>
  </w:p>
  <w:p w14:paraId="43758A8E" w14:textId="0C5CFE69" w:rsidR="002E1CFD" w:rsidRPr="00801A67" w:rsidRDefault="002E1CFD" w:rsidP="00396569">
    <w:pPr>
      <w:ind w:left="284"/>
      <w:rPr>
        <w:rFonts w:ascii="Arial" w:hAnsi="Arial" w:cs="Arial"/>
        <w:b/>
        <w:sz w:val="30"/>
      </w:rPr>
    </w:pPr>
    <w:r w:rsidRPr="00801A67">
      <w:rPr>
        <w:rFonts w:ascii="Arial" w:hAnsi="Arial" w:cs="Arial"/>
        <w:b/>
        <w:sz w:val="30"/>
      </w:rPr>
      <w:t>Secretaria Municipal de Gestão de Licitações e Contratos</w:t>
    </w:r>
  </w:p>
  <w:p w14:paraId="3232DF77" w14:textId="2BDB7C3D" w:rsidR="002E1CFD" w:rsidRDefault="002E1CFD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</w:t>
    </w:r>
    <w:r w:rsidRPr="00801A67">
      <w:rPr>
        <w:rFonts w:ascii="Arial" w:hAnsi="Arial" w:cs="Arial"/>
        <w:sz w:val="16"/>
      </w:rPr>
      <w:t>Avenida Paran</w:t>
    </w:r>
    <w:r w:rsidR="008E53E4">
      <w:rPr>
        <w:rFonts w:ascii="Arial" w:hAnsi="Arial" w:cs="Arial"/>
        <w:sz w:val="16"/>
      </w:rPr>
      <w:t>á, 03 – Fone: 0800.3554.123</w:t>
    </w:r>
    <w:r w:rsidRPr="00801A67">
      <w:rPr>
        <w:rFonts w:ascii="Arial" w:hAnsi="Arial" w:cs="Arial"/>
        <w:sz w:val="16"/>
      </w:rPr>
      <w:t xml:space="preserve"> – </w:t>
    </w:r>
    <w:r w:rsidR="008E53E4">
      <w:rPr>
        <w:rFonts w:ascii="Arial" w:hAnsi="Arial" w:cs="Arial"/>
        <w:sz w:val="16"/>
      </w:rPr>
      <w:t>ramal 1014</w:t>
    </w:r>
    <w:r w:rsidRPr="00801A67">
      <w:rPr>
        <w:rFonts w:ascii="Arial" w:hAnsi="Arial" w:cs="Arial"/>
        <w:sz w:val="16"/>
      </w:rPr>
      <w:t>– CEP: 84.470-000</w:t>
    </w:r>
  </w:p>
  <w:p w14:paraId="33C76C9E" w14:textId="77777777" w:rsidR="00CB555B" w:rsidRDefault="00CB55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10B"/>
    <w:multiLevelType w:val="multilevel"/>
    <w:tmpl w:val="00BC75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</w:rPr>
    </w:lvl>
    <w:lvl w:ilvl="3">
      <w:start w:val="1"/>
      <w:numFmt w:val="upperRoman"/>
      <w:lvlText w:val="%4."/>
      <w:lvlJc w:val="right"/>
      <w:pPr>
        <w:ind w:left="2203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D5C100D"/>
    <w:multiLevelType w:val="multilevel"/>
    <w:tmpl w:val="A06A9C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710F1D14"/>
    <w:multiLevelType w:val="hybridMultilevel"/>
    <w:tmpl w:val="D1AAEE46"/>
    <w:lvl w:ilvl="0" w:tplc="9BAEFD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943555"/>
    <w:multiLevelType w:val="multilevel"/>
    <w:tmpl w:val="9E4C64B6"/>
    <w:lvl w:ilvl="0">
      <w:start w:val="5"/>
      <w:numFmt w:val="decimal"/>
      <w:lvlText w:val="%1"/>
      <w:lvlJc w:val="left"/>
      <w:pPr>
        <w:ind w:left="450" w:hanging="450"/>
      </w:pPr>
    </w:lvl>
    <w:lvl w:ilvl="1">
      <w:start w:val="3"/>
      <w:numFmt w:val="decimal"/>
      <w:lvlText w:val="%1.%2"/>
      <w:lvlJc w:val="left"/>
      <w:pPr>
        <w:ind w:left="450" w:hanging="4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</w:num>
  <w:num w:numId="29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 w:numId="33">
    <w:abstractNumId w:val="2"/>
  </w:num>
  <w:num w:numId="34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1E3"/>
    <w:rsid w:val="00002385"/>
    <w:rsid w:val="00011F6F"/>
    <w:rsid w:val="00011F86"/>
    <w:rsid w:val="000244C7"/>
    <w:rsid w:val="000272FD"/>
    <w:rsid w:val="000274DB"/>
    <w:rsid w:val="00032A1C"/>
    <w:rsid w:val="00041226"/>
    <w:rsid w:val="00043DB9"/>
    <w:rsid w:val="00044A56"/>
    <w:rsid w:val="000477D1"/>
    <w:rsid w:val="000508F1"/>
    <w:rsid w:val="00054DFD"/>
    <w:rsid w:val="00060528"/>
    <w:rsid w:val="00064B37"/>
    <w:rsid w:val="00066323"/>
    <w:rsid w:val="000671B8"/>
    <w:rsid w:val="0007077A"/>
    <w:rsid w:val="00075176"/>
    <w:rsid w:val="000755E8"/>
    <w:rsid w:val="00076D97"/>
    <w:rsid w:val="000843C7"/>
    <w:rsid w:val="0009144F"/>
    <w:rsid w:val="00094642"/>
    <w:rsid w:val="000969C1"/>
    <w:rsid w:val="00097278"/>
    <w:rsid w:val="000A3708"/>
    <w:rsid w:val="000A5238"/>
    <w:rsid w:val="000A6DC2"/>
    <w:rsid w:val="000A7909"/>
    <w:rsid w:val="000A7A14"/>
    <w:rsid w:val="000A7DD2"/>
    <w:rsid w:val="000B0FF7"/>
    <w:rsid w:val="000B24D6"/>
    <w:rsid w:val="000B51A3"/>
    <w:rsid w:val="000B6F99"/>
    <w:rsid w:val="000B7B55"/>
    <w:rsid w:val="000B7DB2"/>
    <w:rsid w:val="000C5356"/>
    <w:rsid w:val="000D5CF7"/>
    <w:rsid w:val="000D79BD"/>
    <w:rsid w:val="000E362C"/>
    <w:rsid w:val="000E3B39"/>
    <w:rsid w:val="000E79B2"/>
    <w:rsid w:val="000F22F8"/>
    <w:rsid w:val="000F7088"/>
    <w:rsid w:val="000F71CE"/>
    <w:rsid w:val="00100A05"/>
    <w:rsid w:val="00100CA5"/>
    <w:rsid w:val="00101160"/>
    <w:rsid w:val="001038AE"/>
    <w:rsid w:val="001047E3"/>
    <w:rsid w:val="00104AD4"/>
    <w:rsid w:val="001216C2"/>
    <w:rsid w:val="00122327"/>
    <w:rsid w:val="00122768"/>
    <w:rsid w:val="00125867"/>
    <w:rsid w:val="00135D26"/>
    <w:rsid w:val="001450BB"/>
    <w:rsid w:val="0014535D"/>
    <w:rsid w:val="00146831"/>
    <w:rsid w:val="001478C3"/>
    <w:rsid w:val="0015137A"/>
    <w:rsid w:val="001549DE"/>
    <w:rsid w:val="00154A7A"/>
    <w:rsid w:val="00155C0F"/>
    <w:rsid w:val="00156C1D"/>
    <w:rsid w:val="001570A7"/>
    <w:rsid w:val="00160BDD"/>
    <w:rsid w:val="00166D17"/>
    <w:rsid w:val="001670AB"/>
    <w:rsid w:val="00172328"/>
    <w:rsid w:val="0018343A"/>
    <w:rsid w:val="00184ECA"/>
    <w:rsid w:val="00186EBC"/>
    <w:rsid w:val="0019234E"/>
    <w:rsid w:val="001935E0"/>
    <w:rsid w:val="0019422B"/>
    <w:rsid w:val="00194D86"/>
    <w:rsid w:val="0019676D"/>
    <w:rsid w:val="00196E7A"/>
    <w:rsid w:val="001A03A4"/>
    <w:rsid w:val="001A2930"/>
    <w:rsid w:val="001A4D50"/>
    <w:rsid w:val="001A563A"/>
    <w:rsid w:val="001B2AF0"/>
    <w:rsid w:val="001B51F7"/>
    <w:rsid w:val="001B6CB1"/>
    <w:rsid w:val="001B77A7"/>
    <w:rsid w:val="001C1CC7"/>
    <w:rsid w:val="001C211D"/>
    <w:rsid w:val="001C6709"/>
    <w:rsid w:val="001C6F17"/>
    <w:rsid w:val="001C7BF6"/>
    <w:rsid w:val="001D029A"/>
    <w:rsid w:val="001D2C23"/>
    <w:rsid w:val="001D4A2F"/>
    <w:rsid w:val="001D53D7"/>
    <w:rsid w:val="001D6269"/>
    <w:rsid w:val="001E0DB8"/>
    <w:rsid w:val="001E1720"/>
    <w:rsid w:val="001E1C41"/>
    <w:rsid w:val="001E28E9"/>
    <w:rsid w:val="001E3C48"/>
    <w:rsid w:val="001E4686"/>
    <w:rsid w:val="001F07CB"/>
    <w:rsid w:val="001F1A53"/>
    <w:rsid w:val="001F38F4"/>
    <w:rsid w:val="001F4BE2"/>
    <w:rsid w:val="001F63FB"/>
    <w:rsid w:val="0020190F"/>
    <w:rsid w:val="00206410"/>
    <w:rsid w:val="002076D1"/>
    <w:rsid w:val="002123E8"/>
    <w:rsid w:val="0021630E"/>
    <w:rsid w:val="00223BB6"/>
    <w:rsid w:val="00227E5A"/>
    <w:rsid w:val="002303BB"/>
    <w:rsid w:val="00232D01"/>
    <w:rsid w:val="00241C0C"/>
    <w:rsid w:val="0024410A"/>
    <w:rsid w:val="00244224"/>
    <w:rsid w:val="00247A3E"/>
    <w:rsid w:val="00250532"/>
    <w:rsid w:val="00250E99"/>
    <w:rsid w:val="00256A84"/>
    <w:rsid w:val="00257A9B"/>
    <w:rsid w:val="00260413"/>
    <w:rsid w:val="00263D5B"/>
    <w:rsid w:val="00271CF4"/>
    <w:rsid w:val="00272963"/>
    <w:rsid w:val="00276364"/>
    <w:rsid w:val="002822A2"/>
    <w:rsid w:val="00285336"/>
    <w:rsid w:val="00285C51"/>
    <w:rsid w:val="00286036"/>
    <w:rsid w:val="00286A74"/>
    <w:rsid w:val="002872F9"/>
    <w:rsid w:val="00291A13"/>
    <w:rsid w:val="00295014"/>
    <w:rsid w:val="002A367B"/>
    <w:rsid w:val="002A4A63"/>
    <w:rsid w:val="002A5FB7"/>
    <w:rsid w:val="002A620C"/>
    <w:rsid w:val="002B0CBB"/>
    <w:rsid w:val="002B1174"/>
    <w:rsid w:val="002B1DB4"/>
    <w:rsid w:val="002B3D27"/>
    <w:rsid w:val="002B66C8"/>
    <w:rsid w:val="002B791A"/>
    <w:rsid w:val="002C2B35"/>
    <w:rsid w:val="002D2689"/>
    <w:rsid w:val="002D531F"/>
    <w:rsid w:val="002E1321"/>
    <w:rsid w:val="002E1CFD"/>
    <w:rsid w:val="002E36FF"/>
    <w:rsid w:val="002E3B79"/>
    <w:rsid w:val="002E5C13"/>
    <w:rsid w:val="002F316E"/>
    <w:rsid w:val="002F3B4F"/>
    <w:rsid w:val="002F5682"/>
    <w:rsid w:val="002F6B27"/>
    <w:rsid w:val="002F78A9"/>
    <w:rsid w:val="003012DA"/>
    <w:rsid w:val="003017B4"/>
    <w:rsid w:val="00302F2F"/>
    <w:rsid w:val="00303A02"/>
    <w:rsid w:val="00305EB3"/>
    <w:rsid w:val="0030730B"/>
    <w:rsid w:val="00307E84"/>
    <w:rsid w:val="00310CD4"/>
    <w:rsid w:val="003113CA"/>
    <w:rsid w:val="003140C3"/>
    <w:rsid w:val="00314BEC"/>
    <w:rsid w:val="00320E01"/>
    <w:rsid w:val="003210CC"/>
    <w:rsid w:val="003239A6"/>
    <w:rsid w:val="00324825"/>
    <w:rsid w:val="00324E57"/>
    <w:rsid w:val="0033341B"/>
    <w:rsid w:val="003338F1"/>
    <w:rsid w:val="00335590"/>
    <w:rsid w:val="00344A4E"/>
    <w:rsid w:val="003472A1"/>
    <w:rsid w:val="00351640"/>
    <w:rsid w:val="00351F5C"/>
    <w:rsid w:val="00362084"/>
    <w:rsid w:val="00362640"/>
    <w:rsid w:val="00366AF5"/>
    <w:rsid w:val="00367FA6"/>
    <w:rsid w:val="0037120B"/>
    <w:rsid w:val="00373D63"/>
    <w:rsid w:val="003743D8"/>
    <w:rsid w:val="00375142"/>
    <w:rsid w:val="0038365B"/>
    <w:rsid w:val="00386CE9"/>
    <w:rsid w:val="00387E5D"/>
    <w:rsid w:val="003948B2"/>
    <w:rsid w:val="00396569"/>
    <w:rsid w:val="003971E5"/>
    <w:rsid w:val="003A0C7B"/>
    <w:rsid w:val="003A2FBB"/>
    <w:rsid w:val="003A4D22"/>
    <w:rsid w:val="003B516C"/>
    <w:rsid w:val="003C00D1"/>
    <w:rsid w:val="003C54E9"/>
    <w:rsid w:val="003C6E70"/>
    <w:rsid w:val="003D00BC"/>
    <w:rsid w:val="003D10E7"/>
    <w:rsid w:val="003D4200"/>
    <w:rsid w:val="003D659D"/>
    <w:rsid w:val="003D7C32"/>
    <w:rsid w:val="003E6E79"/>
    <w:rsid w:val="003E7046"/>
    <w:rsid w:val="003F04C9"/>
    <w:rsid w:val="003F4729"/>
    <w:rsid w:val="003F67EC"/>
    <w:rsid w:val="00400A97"/>
    <w:rsid w:val="004016FB"/>
    <w:rsid w:val="0040543C"/>
    <w:rsid w:val="004067E7"/>
    <w:rsid w:val="0040767D"/>
    <w:rsid w:val="00411766"/>
    <w:rsid w:val="00413002"/>
    <w:rsid w:val="00414845"/>
    <w:rsid w:val="0041596C"/>
    <w:rsid w:val="004162FB"/>
    <w:rsid w:val="00416ADC"/>
    <w:rsid w:val="00417081"/>
    <w:rsid w:val="0041721A"/>
    <w:rsid w:val="0042020A"/>
    <w:rsid w:val="00421504"/>
    <w:rsid w:val="0042560B"/>
    <w:rsid w:val="00425EA5"/>
    <w:rsid w:val="004261C8"/>
    <w:rsid w:val="00426467"/>
    <w:rsid w:val="00431A68"/>
    <w:rsid w:val="00433695"/>
    <w:rsid w:val="004423EE"/>
    <w:rsid w:val="00443D3C"/>
    <w:rsid w:val="00446A58"/>
    <w:rsid w:val="0044736A"/>
    <w:rsid w:val="004518BE"/>
    <w:rsid w:val="00453537"/>
    <w:rsid w:val="00455242"/>
    <w:rsid w:val="0045556C"/>
    <w:rsid w:val="00456833"/>
    <w:rsid w:val="00456B8E"/>
    <w:rsid w:val="00461E91"/>
    <w:rsid w:val="00463FF9"/>
    <w:rsid w:val="0046516E"/>
    <w:rsid w:val="00471088"/>
    <w:rsid w:val="00474367"/>
    <w:rsid w:val="00474423"/>
    <w:rsid w:val="00490D04"/>
    <w:rsid w:val="00493444"/>
    <w:rsid w:val="00496B65"/>
    <w:rsid w:val="004A0B63"/>
    <w:rsid w:val="004A0BA2"/>
    <w:rsid w:val="004A2FF0"/>
    <w:rsid w:val="004A4458"/>
    <w:rsid w:val="004A4F65"/>
    <w:rsid w:val="004A4F98"/>
    <w:rsid w:val="004A67DB"/>
    <w:rsid w:val="004B227B"/>
    <w:rsid w:val="004B3F90"/>
    <w:rsid w:val="004B7075"/>
    <w:rsid w:val="004C1378"/>
    <w:rsid w:val="004C199F"/>
    <w:rsid w:val="004C3F90"/>
    <w:rsid w:val="004D2532"/>
    <w:rsid w:val="004D5707"/>
    <w:rsid w:val="004D5AC5"/>
    <w:rsid w:val="004D5C36"/>
    <w:rsid w:val="004E060B"/>
    <w:rsid w:val="004E07AC"/>
    <w:rsid w:val="004E2B87"/>
    <w:rsid w:val="004E2CC1"/>
    <w:rsid w:val="004F0EB3"/>
    <w:rsid w:val="004F12EE"/>
    <w:rsid w:val="004F4A08"/>
    <w:rsid w:val="00502B3A"/>
    <w:rsid w:val="005044D0"/>
    <w:rsid w:val="00505485"/>
    <w:rsid w:val="00512CDC"/>
    <w:rsid w:val="00517582"/>
    <w:rsid w:val="00517CF9"/>
    <w:rsid w:val="00521C3F"/>
    <w:rsid w:val="00523697"/>
    <w:rsid w:val="00523C82"/>
    <w:rsid w:val="00523D8B"/>
    <w:rsid w:val="005244A2"/>
    <w:rsid w:val="005245FF"/>
    <w:rsid w:val="00525F06"/>
    <w:rsid w:val="005335E1"/>
    <w:rsid w:val="005357F4"/>
    <w:rsid w:val="00536ACD"/>
    <w:rsid w:val="00537717"/>
    <w:rsid w:val="005379DA"/>
    <w:rsid w:val="00540EBC"/>
    <w:rsid w:val="00542919"/>
    <w:rsid w:val="00542F99"/>
    <w:rsid w:val="00543888"/>
    <w:rsid w:val="0054418F"/>
    <w:rsid w:val="00544BF6"/>
    <w:rsid w:val="005467B9"/>
    <w:rsid w:val="00546F13"/>
    <w:rsid w:val="005473D9"/>
    <w:rsid w:val="00547410"/>
    <w:rsid w:val="00550E21"/>
    <w:rsid w:val="00556B54"/>
    <w:rsid w:val="00557ECC"/>
    <w:rsid w:val="00562880"/>
    <w:rsid w:val="0056530D"/>
    <w:rsid w:val="00571527"/>
    <w:rsid w:val="0057359E"/>
    <w:rsid w:val="0057384A"/>
    <w:rsid w:val="00573FD5"/>
    <w:rsid w:val="00574724"/>
    <w:rsid w:val="0058056E"/>
    <w:rsid w:val="005817FD"/>
    <w:rsid w:val="005844E9"/>
    <w:rsid w:val="0058473F"/>
    <w:rsid w:val="005913AF"/>
    <w:rsid w:val="005945BB"/>
    <w:rsid w:val="005948BA"/>
    <w:rsid w:val="0059678B"/>
    <w:rsid w:val="0059727F"/>
    <w:rsid w:val="005A12D6"/>
    <w:rsid w:val="005A32B2"/>
    <w:rsid w:val="005A5BBC"/>
    <w:rsid w:val="005B16A4"/>
    <w:rsid w:val="005B22ED"/>
    <w:rsid w:val="005B284F"/>
    <w:rsid w:val="005B68BF"/>
    <w:rsid w:val="005C2F02"/>
    <w:rsid w:val="005C35B8"/>
    <w:rsid w:val="005C4C03"/>
    <w:rsid w:val="005C606A"/>
    <w:rsid w:val="005C685E"/>
    <w:rsid w:val="005D0F96"/>
    <w:rsid w:val="005D2850"/>
    <w:rsid w:val="005D4304"/>
    <w:rsid w:val="005D49D8"/>
    <w:rsid w:val="005D6627"/>
    <w:rsid w:val="005E09F7"/>
    <w:rsid w:val="005E191D"/>
    <w:rsid w:val="005E5017"/>
    <w:rsid w:val="005F12C8"/>
    <w:rsid w:val="005F585E"/>
    <w:rsid w:val="005F5D0A"/>
    <w:rsid w:val="005F67A2"/>
    <w:rsid w:val="006015BE"/>
    <w:rsid w:val="00605363"/>
    <w:rsid w:val="0060614D"/>
    <w:rsid w:val="00611ABC"/>
    <w:rsid w:val="006123F5"/>
    <w:rsid w:val="006127DA"/>
    <w:rsid w:val="006177DD"/>
    <w:rsid w:val="0062525E"/>
    <w:rsid w:val="0062746E"/>
    <w:rsid w:val="0063075A"/>
    <w:rsid w:val="00633C19"/>
    <w:rsid w:val="00635BBB"/>
    <w:rsid w:val="006371F4"/>
    <w:rsid w:val="00642B65"/>
    <w:rsid w:val="00644984"/>
    <w:rsid w:val="0065313B"/>
    <w:rsid w:val="0065402D"/>
    <w:rsid w:val="00657963"/>
    <w:rsid w:val="00665569"/>
    <w:rsid w:val="0067215D"/>
    <w:rsid w:val="00683458"/>
    <w:rsid w:val="00684F49"/>
    <w:rsid w:val="006869F5"/>
    <w:rsid w:val="00686DE2"/>
    <w:rsid w:val="00693618"/>
    <w:rsid w:val="00694A56"/>
    <w:rsid w:val="0069601F"/>
    <w:rsid w:val="006B16F1"/>
    <w:rsid w:val="006B4FB2"/>
    <w:rsid w:val="006B72E0"/>
    <w:rsid w:val="006B7656"/>
    <w:rsid w:val="006C6B9D"/>
    <w:rsid w:val="006D1717"/>
    <w:rsid w:val="006E1C26"/>
    <w:rsid w:val="006E32D5"/>
    <w:rsid w:val="006E433C"/>
    <w:rsid w:val="006E4686"/>
    <w:rsid w:val="006E666C"/>
    <w:rsid w:val="006E6EE2"/>
    <w:rsid w:val="006E6F9F"/>
    <w:rsid w:val="006F1123"/>
    <w:rsid w:val="006F11FC"/>
    <w:rsid w:val="006F2FF4"/>
    <w:rsid w:val="00702094"/>
    <w:rsid w:val="00702182"/>
    <w:rsid w:val="00704134"/>
    <w:rsid w:val="00704630"/>
    <w:rsid w:val="00704EA8"/>
    <w:rsid w:val="00707BB1"/>
    <w:rsid w:val="00707DCD"/>
    <w:rsid w:val="007101D9"/>
    <w:rsid w:val="00711360"/>
    <w:rsid w:val="00711911"/>
    <w:rsid w:val="00714E4E"/>
    <w:rsid w:val="0073140B"/>
    <w:rsid w:val="007318B7"/>
    <w:rsid w:val="00735766"/>
    <w:rsid w:val="007365C0"/>
    <w:rsid w:val="00740405"/>
    <w:rsid w:val="007414AC"/>
    <w:rsid w:val="00747154"/>
    <w:rsid w:val="007502C7"/>
    <w:rsid w:val="00751191"/>
    <w:rsid w:val="007521F2"/>
    <w:rsid w:val="00755287"/>
    <w:rsid w:val="00755D72"/>
    <w:rsid w:val="00756633"/>
    <w:rsid w:val="00762872"/>
    <w:rsid w:val="00764D30"/>
    <w:rsid w:val="00766A64"/>
    <w:rsid w:val="00771788"/>
    <w:rsid w:val="00780C02"/>
    <w:rsid w:val="00780C7D"/>
    <w:rsid w:val="0078277C"/>
    <w:rsid w:val="0078558E"/>
    <w:rsid w:val="00785D48"/>
    <w:rsid w:val="0078734C"/>
    <w:rsid w:val="007903A2"/>
    <w:rsid w:val="007939C7"/>
    <w:rsid w:val="00794590"/>
    <w:rsid w:val="0079605B"/>
    <w:rsid w:val="007976AC"/>
    <w:rsid w:val="0079786C"/>
    <w:rsid w:val="007A4EF2"/>
    <w:rsid w:val="007B574F"/>
    <w:rsid w:val="007C2B6D"/>
    <w:rsid w:val="007C3751"/>
    <w:rsid w:val="007C3815"/>
    <w:rsid w:val="007C51FD"/>
    <w:rsid w:val="007C6B25"/>
    <w:rsid w:val="007D2DCE"/>
    <w:rsid w:val="007D3908"/>
    <w:rsid w:val="007D5672"/>
    <w:rsid w:val="007D6276"/>
    <w:rsid w:val="007E7DB5"/>
    <w:rsid w:val="007E7E38"/>
    <w:rsid w:val="007F1A08"/>
    <w:rsid w:val="007F30DF"/>
    <w:rsid w:val="007F4519"/>
    <w:rsid w:val="007F4D0D"/>
    <w:rsid w:val="007F5FA7"/>
    <w:rsid w:val="007F673D"/>
    <w:rsid w:val="00804443"/>
    <w:rsid w:val="00815ED2"/>
    <w:rsid w:val="008226F4"/>
    <w:rsid w:val="00822904"/>
    <w:rsid w:val="00823FFA"/>
    <w:rsid w:val="00827947"/>
    <w:rsid w:val="008279CE"/>
    <w:rsid w:val="00827D80"/>
    <w:rsid w:val="00830E0A"/>
    <w:rsid w:val="008330E5"/>
    <w:rsid w:val="00833C64"/>
    <w:rsid w:val="00835C04"/>
    <w:rsid w:val="0084043B"/>
    <w:rsid w:val="008414EF"/>
    <w:rsid w:val="0084195E"/>
    <w:rsid w:val="00843661"/>
    <w:rsid w:val="00844C18"/>
    <w:rsid w:val="00844C6F"/>
    <w:rsid w:val="00855114"/>
    <w:rsid w:val="00856580"/>
    <w:rsid w:val="0087650A"/>
    <w:rsid w:val="00880328"/>
    <w:rsid w:val="00881143"/>
    <w:rsid w:val="008841C9"/>
    <w:rsid w:val="00891F0A"/>
    <w:rsid w:val="00892C1F"/>
    <w:rsid w:val="0089399A"/>
    <w:rsid w:val="0089728E"/>
    <w:rsid w:val="008A1123"/>
    <w:rsid w:val="008A24A8"/>
    <w:rsid w:val="008A44D8"/>
    <w:rsid w:val="008B1CBB"/>
    <w:rsid w:val="008B64FC"/>
    <w:rsid w:val="008C1D4B"/>
    <w:rsid w:val="008C24A3"/>
    <w:rsid w:val="008C2DDA"/>
    <w:rsid w:val="008C7EDD"/>
    <w:rsid w:val="008D231C"/>
    <w:rsid w:val="008D2ED0"/>
    <w:rsid w:val="008D39FA"/>
    <w:rsid w:val="008D4F6F"/>
    <w:rsid w:val="008D573F"/>
    <w:rsid w:val="008D5D19"/>
    <w:rsid w:val="008D6BF6"/>
    <w:rsid w:val="008D7105"/>
    <w:rsid w:val="008D741D"/>
    <w:rsid w:val="008D7B77"/>
    <w:rsid w:val="008D7F9C"/>
    <w:rsid w:val="008E0641"/>
    <w:rsid w:val="008E065B"/>
    <w:rsid w:val="008E07E1"/>
    <w:rsid w:val="008E143A"/>
    <w:rsid w:val="008E1C2E"/>
    <w:rsid w:val="008E1FE3"/>
    <w:rsid w:val="008E20AF"/>
    <w:rsid w:val="008E51BD"/>
    <w:rsid w:val="008E53E4"/>
    <w:rsid w:val="008E5BCD"/>
    <w:rsid w:val="008F1E3C"/>
    <w:rsid w:val="008F5CE9"/>
    <w:rsid w:val="008F5F56"/>
    <w:rsid w:val="00901C2E"/>
    <w:rsid w:val="00901C66"/>
    <w:rsid w:val="00902B3F"/>
    <w:rsid w:val="00906196"/>
    <w:rsid w:val="00910762"/>
    <w:rsid w:val="009118A2"/>
    <w:rsid w:val="00915894"/>
    <w:rsid w:val="009274BB"/>
    <w:rsid w:val="00931672"/>
    <w:rsid w:val="00931A31"/>
    <w:rsid w:val="00932995"/>
    <w:rsid w:val="00936214"/>
    <w:rsid w:val="009416DA"/>
    <w:rsid w:val="00942FA3"/>
    <w:rsid w:val="0094382D"/>
    <w:rsid w:val="009457C8"/>
    <w:rsid w:val="0095133C"/>
    <w:rsid w:val="0095273C"/>
    <w:rsid w:val="00954FD6"/>
    <w:rsid w:val="009556B7"/>
    <w:rsid w:val="009560BE"/>
    <w:rsid w:val="0096064D"/>
    <w:rsid w:val="00963B05"/>
    <w:rsid w:val="009703B1"/>
    <w:rsid w:val="009817A4"/>
    <w:rsid w:val="009841FD"/>
    <w:rsid w:val="009856E4"/>
    <w:rsid w:val="009868EC"/>
    <w:rsid w:val="00990585"/>
    <w:rsid w:val="009914A3"/>
    <w:rsid w:val="00993EBC"/>
    <w:rsid w:val="00994AD3"/>
    <w:rsid w:val="009A312C"/>
    <w:rsid w:val="009A4216"/>
    <w:rsid w:val="009A5EBB"/>
    <w:rsid w:val="009A63E6"/>
    <w:rsid w:val="009A73B3"/>
    <w:rsid w:val="009B2A55"/>
    <w:rsid w:val="009B335A"/>
    <w:rsid w:val="009C00D6"/>
    <w:rsid w:val="009C3444"/>
    <w:rsid w:val="009C5436"/>
    <w:rsid w:val="009C64D9"/>
    <w:rsid w:val="009C68B7"/>
    <w:rsid w:val="009D031B"/>
    <w:rsid w:val="009D081A"/>
    <w:rsid w:val="009D54FD"/>
    <w:rsid w:val="009D5753"/>
    <w:rsid w:val="009E44AD"/>
    <w:rsid w:val="00A019A6"/>
    <w:rsid w:val="00A0257B"/>
    <w:rsid w:val="00A033FB"/>
    <w:rsid w:val="00A07FDD"/>
    <w:rsid w:val="00A10D79"/>
    <w:rsid w:val="00A10FB3"/>
    <w:rsid w:val="00A1153A"/>
    <w:rsid w:val="00A11B43"/>
    <w:rsid w:val="00A143E5"/>
    <w:rsid w:val="00A22649"/>
    <w:rsid w:val="00A2320B"/>
    <w:rsid w:val="00A254E0"/>
    <w:rsid w:val="00A2743D"/>
    <w:rsid w:val="00A32D0A"/>
    <w:rsid w:val="00A33BDB"/>
    <w:rsid w:val="00A34298"/>
    <w:rsid w:val="00A3543A"/>
    <w:rsid w:val="00A358A0"/>
    <w:rsid w:val="00A36411"/>
    <w:rsid w:val="00A41AFD"/>
    <w:rsid w:val="00A44326"/>
    <w:rsid w:val="00A45C14"/>
    <w:rsid w:val="00A56049"/>
    <w:rsid w:val="00A56484"/>
    <w:rsid w:val="00A60252"/>
    <w:rsid w:val="00A61B9F"/>
    <w:rsid w:val="00A64DA8"/>
    <w:rsid w:val="00A65EDA"/>
    <w:rsid w:val="00A670B5"/>
    <w:rsid w:val="00A7157F"/>
    <w:rsid w:val="00A80B67"/>
    <w:rsid w:val="00A82EC2"/>
    <w:rsid w:val="00A87F12"/>
    <w:rsid w:val="00A93BA5"/>
    <w:rsid w:val="00A95348"/>
    <w:rsid w:val="00AA293F"/>
    <w:rsid w:val="00AA41DF"/>
    <w:rsid w:val="00AA4E6C"/>
    <w:rsid w:val="00AA7E28"/>
    <w:rsid w:val="00AB12C0"/>
    <w:rsid w:val="00AB1F63"/>
    <w:rsid w:val="00AB4F7D"/>
    <w:rsid w:val="00AB621D"/>
    <w:rsid w:val="00AC3878"/>
    <w:rsid w:val="00AC5203"/>
    <w:rsid w:val="00AC5EB7"/>
    <w:rsid w:val="00AD3839"/>
    <w:rsid w:val="00AE2865"/>
    <w:rsid w:val="00AE5B83"/>
    <w:rsid w:val="00AF2D52"/>
    <w:rsid w:val="00B01BBC"/>
    <w:rsid w:val="00B029D6"/>
    <w:rsid w:val="00B02CD4"/>
    <w:rsid w:val="00B05B52"/>
    <w:rsid w:val="00B20987"/>
    <w:rsid w:val="00B22438"/>
    <w:rsid w:val="00B23825"/>
    <w:rsid w:val="00B23ABB"/>
    <w:rsid w:val="00B24EE6"/>
    <w:rsid w:val="00B315C2"/>
    <w:rsid w:val="00B35C2D"/>
    <w:rsid w:val="00B411D5"/>
    <w:rsid w:val="00B4459E"/>
    <w:rsid w:val="00B508AE"/>
    <w:rsid w:val="00B5309A"/>
    <w:rsid w:val="00B56DD7"/>
    <w:rsid w:val="00B579E9"/>
    <w:rsid w:val="00B62025"/>
    <w:rsid w:val="00B633C2"/>
    <w:rsid w:val="00B63B4B"/>
    <w:rsid w:val="00B65E9B"/>
    <w:rsid w:val="00B6643B"/>
    <w:rsid w:val="00B727B5"/>
    <w:rsid w:val="00B81133"/>
    <w:rsid w:val="00B8554C"/>
    <w:rsid w:val="00B8778C"/>
    <w:rsid w:val="00B960E2"/>
    <w:rsid w:val="00B9717E"/>
    <w:rsid w:val="00BB0E00"/>
    <w:rsid w:val="00BB1133"/>
    <w:rsid w:val="00BB27CF"/>
    <w:rsid w:val="00BB36BB"/>
    <w:rsid w:val="00BB442E"/>
    <w:rsid w:val="00BB454C"/>
    <w:rsid w:val="00BB7D43"/>
    <w:rsid w:val="00BC1BB5"/>
    <w:rsid w:val="00BC6E81"/>
    <w:rsid w:val="00BD01E0"/>
    <w:rsid w:val="00BD1BEE"/>
    <w:rsid w:val="00BD2146"/>
    <w:rsid w:val="00BD4CAF"/>
    <w:rsid w:val="00BD5686"/>
    <w:rsid w:val="00BD7E52"/>
    <w:rsid w:val="00BE42B7"/>
    <w:rsid w:val="00BE7713"/>
    <w:rsid w:val="00BF06DE"/>
    <w:rsid w:val="00BF1734"/>
    <w:rsid w:val="00BF366A"/>
    <w:rsid w:val="00BF7469"/>
    <w:rsid w:val="00BF7797"/>
    <w:rsid w:val="00C0309F"/>
    <w:rsid w:val="00C04BC6"/>
    <w:rsid w:val="00C04E33"/>
    <w:rsid w:val="00C13D1C"/>
    <w:rsid w:val="00C14C36"/>
    <w:rsid w:val="00C1683E"/>
    <w:rsid w:val="00C223CC"/>
    <w:rsid w:val="00C23433"/>
    <w:rsid w:val="00C25F59"/>
    <w:rsid w:val="00C27A5C"/>
    <w:rsid w:val="00C40063"/>
    <w:rsid w:val="00C432D3"/>
    <w:rsid w:val="00C443CF"/>
    <w:rsid w:val="00C44B2A"/>
    <w:rsid w:val="00C50D7E"/>
    <w:rsid w:val="00C55A3D"/>
    <w:rsid w:val="00C56248"/>
    <w:rsid w:val="00C57030"/>
    <w:rsid w:val="00C5748F"/>
    <w:rsid w:val="00C61802"/>
    <w:rsid w:val="00C63B9B"/>
    <w:rsid w:val="00C74635"/>
    <w:rsid w:val="00C772E0"/>
    <w:rsid w:val="00C801F6"/>
    <w:rsid w:val="00C81183"/>
    <w:rsid w:val="00C850A1"/>
    <w:rsid w:val="00C85488"/>
    <w:rsid w:val="00C92B68"/>
    <w:rsid w:val="00C976A0"/>
    <w:rsid w:val="00C97AA1"/>
    <w:rsid w:val="00CA12AE"/>
    <w:rsid w:val="00CA16C2"/>
    <w:rsid w:val="00CA1881"/>
    <w:rsid w:val="00CA2312"/>
    <w:rsid w:val="00CA2DE5"/>
    <w:rsid w:val="00CA3441"/>
    <w:rsid w:val="00CA393D"/>
    <w:rsid w:val="00CA3D64"/>
    <w:rsid w:val="00CA50D2"/>
    <w:rsid w:val="00CB1D4D"/>
    <w:rsid w:val="00CB3935"/>
    <w:rsid w:val="00CB555B"/>
    <w:rsid w:val="00CB5642"/>
    <w:rsid w:val="00CC3244"/>
    <w:rsid w:val="00CD09AD"/>
    <w:rsid w:val="00CD4699"/>
    <w:rsid w:val="00CE05F2"/>
    <w:rsid w:val="00CE4923"/>
    <w:rsid w:val="00CE6324"/>
    <w:rsid w:val="00CE7D71"/>
    <w:rsid w:val="00CF6985"/>
    <w:rsid w:val="00D06FBB"/>
    <w:rsid w:val="00D07BDC"/>
    <w:rsid w:val="00D13687"/>
    <w:rsid w:val="00D1661F"/>
    <w:rsid w:val="00D2048E"/>
    <w:rsid w:val="00D215F0"/>
    <w:rsid w:val="00D24563"/>
    <w:rsid w:val="00D2556E"/>
    <w:rsid w:val="00D259E1"/>
    <w:rsid w:val="00D2682B"/>
    <w:rsid w:val="00D314EE"/>
    <w:rsid w:val="00D31DE0"/>
    <w:rsid w:val="00D34008"/>
    <w:rsid w:val="00D361A8"/>
    <w:rsid w:val="00D46209"/>
    <w:rsid w:val="00D47895"/>
    <w:rsid w:val="00D478F7"/>
    <w:rsid w:val="00D544A4"/>
    <w:rsid w:val="00D57E3E"/>
    <w:rsid w:val="00D6060C"/>
    <w:rsid w:val="00D6206C"/>
    <w:rsid w:val="00D66E3C"/>
    <w:rsid w:val="00D6791C"/>
    <w:rsid w:val="00D73BFF"/>
    <w:rsid w:val="00D7458B"/>
    <w:rsid w:val="00D761A1"/>
    <w:rsid w:val="00D8119F"/>
    <w:rsid w:val="00D83B39"/>
    <w:rsid w:val="00D83F87"/>
    <w:rsid w:val="00D849EE"/>
    <w:rsid w:val="00D84EC9"/>
    <w:rsid w:val="00D85BF4"/>
    <w:rsid w:val="00D8609B"/>
    <w:rsid w:val="00D8631B"/>
    <w:rsid w:val="00D93476"/>
    <w:rsid w:val="00D9546B"/>
    <w:rsid w:val="00DA5C06"/>
    <w:rsid w:val="00DA5C71"/>
    <w:rsid w:val="00DB1E5B"/>
    <w:rsid w:val="00DB2E05"/>
    <w:rsid w:val="00DB33F1"/>
    <w:rsid w:val="00DB6FE8"/>
    <w:rsid w:val="00DB75AF"/>
    <w:rsid w:val="00DC022B"/>
    <w:rsid w:val="00DC086C"/>
    <w:rsid w:val="00DC44DC"/>
    <w:rsid w:val="00DC595E"/>
    <w:rsid w:val="00DC7446"/>
    <w:rsid w:val="00DD0DAF"/>
    <w:rsid w:val="00DD45D7"/>
    <w:rsid w:val="00DD5039"/>
    <w:rsid w:val="00DD762B"/>
    <w:rsid w:val="00DD7885"/>
    <w:rsid w:val="00DD7AAB"/>
    <w:rsid w:val="00DE3810"/>
    <w:rsid w:val="00DE3DAD"/>
    <w:rsid w:val="00DE588A"/>
    <w:rsid w:val="00DE63A2"/>
    <w:rsid w:val="00DE7858"/>
    <w:rsid w:val="00DF03AC"/>
    <w:rsid w:val="00DF0DDE"/>
    <w:rsid w:val="00DF3718"/>
    <w:rsid w:val="00DF5370"/>
    <w:rsid w:val="00E04E39"/>
    <w:rsid w:val="00E05A0C"/>
    <w:rsid w:val="00E11864"/>
    <w:rsid w:val="00E11B3B"/>
    <w:rsid w:val="00E13E8D"/>
    <w:rsid w:val="00E150DD"/>
    <w:rsid w:val="00E16644"/>
    <w:rsid w:val="00E179D5"/>
    <w:rsid w:val="00E20F57"/>
    <w:rsid w:val="00E23CA9"/>
    <w:rsid w:val="00E25FFA"/>
    <w:rsid w:val="00E27745"/>
    <w:rsid w:val="00E27D6D"/>
    <w:rsid w:val="00E34ED1"/>
    <w:rsid w:val="00E357D2"/>
    <w:rsid w:val="00E35EE9"/>
    <w:rsid w:val="00E36C78"/>
    <w:rsid w:val="00E401FC"/>
    <w:rsid w:val="00E41C64"/>
    <w:rsid w:val="00E429AF"/>
    <w:rsid w:val="00E46625"/>
    <w:rsid w:val="00E47882"/>
    <w:rsid w:val="00E47AC5"/>
    <w:rsid w:val="00E50369"/>
    <w:rsid w:val="00E52CFE"/>
    <w:rsid w:val="00E5613D"/>
    <w:rsid w:val="00E60E01"/>
    <w:rsid w:val="00E62F42"/>
    <w:rsid w:val="00E651A9"/>
    <w:rsid w:val="00E74DA8"/>
    <w:rsid w:val="00E754D3"/>
    <w:rsid w:val="00E81162"/>
    <w:rsid w:val="00E85601"/>
    <w:rsid w:val="00E907F6"/>
    <w:rsid w:val="00E9374A"/>
    <w:rsid w:val="00E93AC8"/>
    <w:rsid w:val="00E961AA"/>
    <w:rsid w:val="00EA0128"/>
    <w:rsid w:val="00EA2D7A"/>
    <w:rsid w:val="00EA4982"/>
    <w:rsid w:val="00EA527A"/>
    <w:rsid w:val="00EB0791"/>
    <w:rsid w:val="00EB172E"/>
    <w:rsid w:val="00EB1B2E"/>
    <w:rsid w:val="00EB1DEC"/>
    <w:rsid w:val="00EB204C"/>
    <w:rsid w:val="00EB32E0"/>
    <w:rsid w:val="00EB41E4"/>
    <w:rsid w:val="00EB72EB"/>
    <w:rsid w:val="00EC06C9"/>
    <w:rsid w:val="00EC0789"/>
    <w:rsid w:val="00EC291C"/>
    <w:rsid w:val="00EC746E"/>
    <w:rsid w:val="00ED105B"/>
    <w:rsid w:val="00ED2284"/>
    <w:rsid w:val="00ED3621"/>
    <w:rsid w:val="00ED3949"/>
    <w:rsid w:val="00ED4D94"/>
    <w:rsid w:val="00EE1120"/>
    <w:rsid w:val="00EE11F1"/>
    <w:rsid w:val="00EE1A5F"/>
    <w:rsid w:val="00EE289A"/>
    <w:rsid w:val="00EE3D6D"/>
    <w:rsid w:val="00EE62B0"/>
    <w:rsid w:val="00EF2FEE"/>
    <w:rsid w:val="00EF741C"/>
    <w:rsid w:val="00EF765F"/>
    <w:rsid w:val="00EF7C9F"/>
    <w:rsid w:val="00F00C44"/>
    <w:rsid w:val="00F0141A"/>
    <w:rsid w:val="00F0254C"/>
    <w:rsid w:val="00F0444E"/>
    <w:rsid w:val="00F06BB4"/>
    <w:rsid w:val="00F10D77"/>
    <w:rsid w:val="00F12187"/>
    <w:rsid w:val="00F13552"/>
    <w:rsid w:val="00F16961"/>
    <w:rsid w:val="00F17C6E"/>
    <w:rsid w:val="00F22681"/>
    <w:rsid w:val="00F30545"/>
    <w:rsid w:val="00F30EEA"/>
    <w:rsid w:val="00F341C9"/>
    <w:rsid w:val="00F34784"/>
    <w:rsid w:val="00F36BC1"/>
    <w:rsid w:val="00F41277"/>
    <w:rsid w:val="00F4185B"/>
    <w:rsid w:val="00F41E2A"/>
    <w:rsid w:val="00F4351B"/>
    <w:rsid w:val="00F43B44"/>
    <w:rsid w:val="00F45169"/>
    <w:rsid w:val="00F47897"/>
    <w:rsid w:val="00F47CFB"/>
    <w:rsid w:val="00F5126F"/>
    <w:rsid w:val="00F519E0"/>
    <w:rsid w:val="00F51AC6"/>
    <w:rsid w:val="00F5248B"/>
    <w:rsid w:val="00F53323"/>
    <w:rsid w:val="00F541D3"/>
    <w:rsid w:val="00F542E9"/>
    <w:rsid w:val="00F54341"/>
    <w:rsid w:val="00F56476"/>
    <w:rsid w:val="00F5662D"/>
    <w:rsid w:val="00F56E73"/>
    <w:rsid w:val="00F57D61"/>
    <w:rsid w:val="00F6002B"/>
    <w:rsid w:val="00F60F16"/>
    <w:rsid w:val="00F6299F"/>
    <w:rsid w:val="00F62B7B"/>
    <w:rsid w:val="00F62DE2"/>
    <w:rsid w:val="00F6439D"/>
    <w:rsid w:val="00F647E1"/>
    <w:rsid w:val="00F710E8"/>
    <w:rsid w:val="00F74F7C"/>
    <w:rsid w:val="00F75052"/>
    <w:rsid w:val="00F75AA5"/>
    <w:rsid w:val="00F76F09"/>
    <w:rsid w:val="00F7723B"/>
    <w:rsid w:val="00F8046F"/>
    <w:rsid w:val="00F87578"/>
    <w:rsid w:val="00F87C26"/>
    <w:rsid w:val="00F92A21"/>
    <w:rsid w:val="00FA1B87"/>
    <w:rsid w:val="00FA2074"/>
    <w:rsid w:val="00FA4C24"/>
    <w:rsid w:val="00FA6527"/>
    <w:rsid w:val="00FA7E05"/>
    <w:rsid w:val="00FB3DCE"/>
    <w:rsid w:val="00FB4E6C"/>
    <w:rsid w:val="00FB65E8"/>
    <w:rsid w:val="00FB74D2"/>
    <w:rsid w:val="00FC0B12"/>
    <w:rsid w:val="00FC60F3"/>
    <w:rsid w:val="00FC794D"/>
    <w:rsid w:val="00FC79F6"/>
    <w:rsid w:val="00FC7C1F"/>
    <w:rsid w:val="00FD0200"/>
    <w:rsid w:val="00FD18E4"/>
    <w:rsid w:val="00FD34AE"/>
    <w:rsid w:val="00FD4ADA"/>
    <w:rsid w:val="00FD51BE"/>
    <w:rsid w:val="00FD689F"/>
    <w:rsid w:val="00FE2A55"/>
    <w:rsid w:val="00FE49A3"/>
    <w:rsid w:val="00FE5F74"/>
    <w:rsid w:val="00FE6C6B"/>
    <w:rsid w:val="00FE71E3"/>
    <w:rsid w:val="00FE7DC0"/>
    <w:rsid w:val="00FF373D"/>
    <w:rsid w:val="00FF3DC1"/>
    <w:rsid w:val="00FF3F0A"/>
    <w:rsid w:val="00FF4094"/>
    <w:rsid w:val="00FF4432"/>
    <w:rsid w:val="00FF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9A2CD3"/>
  <w15:chartTrackingRefBased/>
  <w15:docId w15:val="{A707D023-CE3C-4E9B-99B5-C60FDD19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1E3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2B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uiPriority w:val="29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uiPriority w:val="29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28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2B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94642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4B3F90"/>
    <w:pPr>
      <w:spacing w:after="0" w:line="240" w:lineRule="auto"/>
    </w:pPr>
  </w:style>
  <w:style w:type="paragraph" w:customStyle="1" w:styleId="Nvel2Opcional">
    <w:name w:val="Nível 2 Opcional"/>
    <w:basedOn w:val="Normal"/>
    <w:link w:val="Nvel2OpcionalChar"/>
    <w:qFormat/>
    <w:rsid w:val="00F16961"/>
    <w:pPr>
      <w:spacing w:before="120" w:after="120" w:line="276" w:lineRule="auto"/>
      <w:ind w:left="432" w:hanging="432"/>
      <w:jc w:val="both"/>
    </w:pPr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customStyle="1" w:styleId="Nvel3Opcional">
    <w:name w:val="Nível 3 Opcional"/>
    <w:basedOn w:val="Normal"/>
    <w:qFormat/>
    <w:rsid w:val="00F16961"/>
    <w:pPr>
      <w:spacing w:before="120" w:after="120" w:line="276" w:lineRule="auto"/>
      <w:ind w:left="1072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Nvel2OpcionalChar">
    <w:name w:val="Nível 2 Opcional Char"/>
    <w:basedOn w:val="Fontepargpadro"/>
    <w:link w:val="Nvel2Opcional"/>
    <w:locked/>
    <w:rsid w:val="00F16961"/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44A4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44A4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44A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4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0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6" Type="http://schemas.openxmlformats.org/officeDocument/2006/relationships/image" Target="file:///C:\WINDOWS\Desktop\DOROTEO\bras&#227;o.JPG" TargetMode="External"/><Relationship Id="rId5" Type="http://schemas.openxmlformats.org/officeDocument/2006/relationships/image" Target="media/image20.jpeg"/><Relationship Id="rId4" Type="http://schemas.openxmlformats.org/officeDocument/2006/relationships/image" Target="file:///C:\WINDOWS\Desktop\DOROTEO\bras&#227;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95EAC1-6DA4-4502-984E-82DA516F2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2085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Ali Tarif</dc:creator>
  <cp:keywords/>
  <dc:description/>
  <cp:lastModifiedBy>Isaías</cp:lastModifiedBy>
  <cp:revision>2</cp:revision>
  <cp:lastPrinted>2025-02-03T13:32:00Z</cp:lastPrinted>
  <dcterms:created xsi:type="dcterms:W3CDTF">2025-09-19T13:42:00Z</dcterms:created>
  <dcterms:modified xsi:type="dcterms:W3CDTF">2025-09-19T13:42:00Z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