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9CD9D" w14:textId="06521545" w:rsidR="00835E16" w:rsidRPr="00C03FB1" w:rsidRDefault="00835E16" w:rsidP="00835E16">
      <w:pPr>
        <w:pageBreakBefore/>
        <w:shd w:val="clear" w:color="auto" w:fill="FFFFFF"/>
        <w:tabs>
          <w:tab w:val="left" w:pos="284"/>
        </w:tabs>
        <w:jc w:val="center"/>
        <w:rPr>
          <w:rFonts w:ascii="Arial" w:hAnsi="Arial" w:cs="Arial"/>
        </w:rPr>
      </w:pPr>
      <w:r w:rsidRPr="00C03FB1">
        <w:rPr>
          <w:rFonts w:ascii="Arial" w:eastAsia="Myriad Pro" w:hAnsi="Arial" w:cs="Arial"/>
          <w:b/>
          <w:bCs/>
        </w:rPr>
        <w:t>EDITAL DE LICITAÇÃO</w:t>
      </w:r>
      <w:r w:rsidRPr="00C03FB1">
        <w:rPr>
          <w:rFonts w:ascii="Arial" w:eastAsia="Arial" w:hAnsi="Arial" w:cs="Arial"/>
        </w:rPr>
        <w:t xml:space="preserve">        </w:t>
      </w:r>
    </w:p>
    <w:p w14:paraId="0251EFC2" w14:textId="77777777" w:rsidR="00835E16" w:rsidRPr="00C03FB1" w:rsidRDefault="00835E16" w:rsidP="00835E16">
      <w:pPr>
        <w:shd w:val="clear" w:color="auto" w:fill="FFFFFF"/>
        <w:tabs>
          <w:tab w:val="left" w:pos="284"/>
        </w:tabs>
        <w:jc w:val="center"/>
        <w:rPr>
          <w:rFonts w:ascii="Arial" w:hAnsi="Arial" w:cs="Arial"/>
        </w:rPr>
      </w:pPr>
    </w:p>
    <w:p w14:paraId="1C679249" w14:textId="77777777" w:rsidR="00835E16" w:rsidRPr="00C03FB1" w:rsidRDefault="00835E16" w:rsidP="00835E16">
      <w:pPr>
        <w:shd w:val="clear" w:color="auto" w:fill="FFFFFF"/>
        <w:tabs>
          <w:tab w:val="left" w:pos="284"/>
        </w:tabs>
        <w:jc w:val="both"/>
        <w:rPr>
          <w:rFonts w:ascii="Arial" w:hAnsi="Arial" w:cs="Arial"/>
        </w:rPr>
      </w:pPr>
      <w:r w:rsidRPr="00C03FB1">
        <w:rPr>
          <w:rFonts w:ascii="Arial" w:eastAsia="Myriad Pro" w:hAnsi="Arial" w:cs="Arial"/>
        </w:rPr>
        <w:t>O MUNICÍPIO DE CÂNDIDO DE ABREU, por intermédio da SECRETARIA DE LICITAÇÕES</w:t>
      </w:r>
      <w:r w:rsidRPr="00C03FB1">
        <w:rPr>
          <w:rFonts w:ascii="Arial" w:eastAsia="Myriad Pro" w:hAnsi="Arial" w:cs="Arial"/>
          <w:b/>
          <w:bCs/>
        </w:rPr>
        <w:t>,</w:t>
      </w:r>
      <w:r w:rsidRPr="00C03FB1">
        <w:rPr>
          <w:rFonts w:ascii="Arial" w:eastAsia="Myriad Pro" w:hAnsi="Arial" w:cs="Arial"/>
        </w:rPr>
        <w:t xml:space="preserve"> </w:t>
      </w:r>
      <w:r w:rsidRPr="00C03FB1">
        <w:rPr>
          <w:rFonts w:ascii="Arial" w:hAnsi="Arial" w:cs="Arial"/>
        </w:rPr>
        <w:t>torna</w:t>
      </w:r>
      <w:r w:rsidRPr="00C03FB1">
        <w:rPr>
          <w:rFonts w:ascii="Arial" w:eastAsia="Myriad Pro" w:hAnsi="Arial" w:cs="Arial"/>
        </w:rPr>
        <w:t xml:space="preserve"> </w:t>
      </w:r>
      <w:r w:rsidRPr="00C03FB1">
        <w:rPr>
          <w:rFonts w:ascii="Arial" w:hAnsi="Arial" w:cs="Arial"/>
        </w:rPr>
        <w:t>público</w:t>
      </w:r>
      <w:r w:rsidRPr="00C03FB1">
        <w:rPr>
          <w:rFonts w:ascii="Arial" w:eastAsia="Myriad Pro" w:hAnsi="Arial" w:cs="Arial"/>
        </w:rPr>
        <w:t xml:space="preserve"> que realizará licitação nos seguintes termos</w:t>
      </w:r>
      <w:r w:rsidRPr="00C03FB1">
        <w:rPr>
          <w:rFonts w:ascii="Arial" w:hAnsi="Arial" w:cs="Arial"/>
        </w:rPr>
        <w:t>:</w:t>
      </w:r>
    </w:p>
    <w:p w14:paraId="4C63C5D3" w14:textId="77777777" w:rsidR="00835E16" w:rsidRPr="00C03FB1" w:rsidRDefault="00835E16" w:rsidP="00835E16">
      <w:pPr>
        <w:shd w:val="clear" w:color="auto" w:fill="FFFFFF"/>
        <w:tabs>
          <w:tab w:val="left" w:pos="284"/>
        </w:tabs>
        <w:jc w:val="both"/>
        <w:rPr>
          <w:rFonts w:ascii="Arial" w:hAnsi="Arial" w:cs="Arial"/>
          <w:highlight w:val="white"/>
        </w:rPr>
      </w:pPr>
    </w:p>
    <w:tbl>
      <w:tblPr>
        <w:tblW w:w="0" w:type="auto"/>
        <w:tblInd w:w="11" w:type="dxa"/>
        <w:tblLayout w:type="fixed"/>
        <w:tblCellMar>
          <w:top w:w="55" w:type="dxa"/>
          <w:left w:w="55" w:type="dxa"/>
          <w:bottom w:w="55" w:type="dxa"/>
          <w:right w:w="55" w:type="dxa"/>
        </w:tblCellMar>
        <w:tblLook w:val="0000" w:firstRow="0" w:lastRow="0" w:firstColumn="0" w:lastColumn="0" w:noHBand="0" w:noVBand="0"/>
      </w:tblPr>
      <w:tblGrid>
        <w:gridCol w:w="3510"/>
        <w:gridCol w:w="6202"/>
      </w:tblGrid>
      <w:tr w:rsidR="00835E16" w:rsidRPr="00C03FB1" w14:paraId="4D6AD397" w14:textId="77777777" w:rsidTr="00946E29">
        <w:tc>
          <w:tcPr>
            <w:tcW w:w="3510" w:type="dxa"/>
            <w:tcBorders>
              <w:top w:val="single" w:sz="8" w:space="0" w:color="000000"/>
              <w:left w:val="single" w:sz="8" w:space="0" w:color="000000"/>
              <w:bottom w:val="single" w:sz="8" w:space="0" w:color="000000"/>
            </w:tcBorders>
            <w:shd w:val="clear" w:color="auto" w:fill="auto"/>
          </w:tcPr>
          <w:p w14:paraId="2AA90F30" w14:textId="77777777" w:rsidR="00835E16" w:rsidRPr="00C03FB1" w:rsidRDefault="00835E16" w:rsidP="00946E29">
            <w:pPr>
              <w:shd w:val="clear" w:color="auto" w:fill="FFFFFF"/>
              <w:jc w:val="center"/>
              <w:rPr>
                <w:rFonts w:ascii="Arial" w:hAnsi="Arial" w:cs="Arial"/>
              </w:rPr>
            </w:pPr>
            <w:r w:rsidRPr="00C03FB1">
              <w:rPr>
                <w:rFonts w:ascii="Arial" w:hAnsi="Arial" w:cs="Arial"/>
                <w:b/>
                <w:bCs/>
                <w:highlight w:val="white"/>
              </w:rPr>
              <w:t>PREGÃO ELETRÔNICO:</w:t>
            </w:r>
          </w:p>
          <w:p w14:paraId="32B86E9E" w14:textId="77777777" w:rsidR="00835E16" w:rsidRPr="00C03FB1" w:rsidRDefault="00835E16" w:rsidP="00946E29">
            <w:pPr>
              <w:shd w:val="clear" w:color="auto" w:fill="FFFFFF"/>
              <w:jc w:val="center"/>
              <w:rPr>
                <w:rFonts w:ascii="Arial" w:hAnsi="Arial" w:cs="Arial"/>
              </w:rPr>
            </w:pPr>
          </w:p>
          <w:p w14:paraId="6878767E" w14:textId="56555A9B" w:rsidR="00835E16" w:rsidRPr="00C03FB1" w:rsidRDefault="00E14661" w:rsidP="00946E29">
            <w:pPr>
              <w:shd w:val="clear" w:color="auto" w:fill="FFFFFF"/>
              <w:jc w:val="center"/>
              <w:rPr>
                <w:rFonts w:ascii="Arial" w:hAnsi="Arial" w:cs="Arial"/>
              </w:rPr>
            </w:pPr>
            <w:r w:rsidRPr="00E14661">
              <w:rPr>
                <w:rFonts w:ascii="Arial" w:hAnsi="Arial" w:cs="Arial"/>
                <w:b/>
                <w:bCs/>
              </w:rPr>
              <w:t>63</w:t>
            </w:r>
            <w:r w:rsidR="00835E16" w:rsidRPr="00C03FB1">
              <w:rPr>
                <w:rFonts w:ascii="Arial" w:hAnsi="Arial" w:cs="Arial"/>
                <w:b/>
                <w:bCs/>
                <w:highlight w:val="white"/>
              </w:rPr>
              <w:t>/20</w:t>
            </w:r>
            <w:r w:rsidR="00835E16" w:rsidRPr="00C03FB1">
              <w:rPr>
                <w:rFonts w:ascii="Arial" w:hAnsi="Arial" w:cs="Arial"/>
                <w:b/>
                <w:bCs/>
              </w:rPr>
              <w:t>25</w:t>
            </w:r>
          </w:p>
          <w:p w14:paraId="7066AA78" w14:textId="77777777" w:rsidR="00835E16" w:rsidRPr="00C03FB1" w:rsidRDefault="00835E16" w:rsidP="00946E29">
            <w:pPr>
              <w:shd w:val="clear" w:color="auto" w:fill="FFFFFF"/>
              <w:jc w:val="center"/>
              <w:rPr>
                <w:rFonts w:ascii="Arial" w:hAnsi="Arial" w:cs="Arial"/>
                <w:highlight w:val="white"/>
              </w:rPr>
            </w:pPr>
          </w:p>
          <w:p w14:paraId="2DA6B09C" w14:textId="77777777" w:rsidR="00835E16" w:rsidRPr="00C03FB1" w:rsidRDefault="00835E16" w:rsidP="00946E29">
            <w:pPr>
              <w:shd w:val="clear" w:color="auto" w:fill="FFFFFF"/>
              <w:jc w:val="center"/>
              <w:rPr>
                <w:rFonts w:ascii="Arial" w:hAnsi="Arial" w:cs="Arial"/>
              </w:rPr>
            </w:pPr>
            <w:r w:rsidRPr="00C03FB1">
              <w:rPr>
                <w:rFonts w:ascii="Arial" w:hAnsi="Arial" w:cs="Arial"/>
                <w:b/>
                <w:bCs/>
                <w:highlight w:val="white"/>
              </w:rPr>
              <w:t>TIPO:</w:t>
            </w:r>
            <w:r w:rsidRPr="00C03FB1">
              <w:rPr>
                <w:rFonts w:ascii="Arial" w:eastAsia="Myriad Pro" w:hAnsi="Arial" w:cs="Arial"/>
                <w:b/>
                <w:bCs/>
              </w:rPr>
              <w:t xml:space="preserve"> </w:t>
            </w:r>
            <w:r w:rsidRPr="00C03FB1">
              <w:rPr>
                <w:rFonts w:ascii="Arial" w:eastAsia="Myriad Pro" w:hAnsi="Arial" w:cs="Arial"/>
              </w:rPr>
              <w:t>MENOR PREÇO</w:t>
            </w:r>
          </w:p>
          <w:p w14:paraId="6ED2239D" w14:textId="77777777" w:rsidR="00835E16" w:rsidRPr="00C03FB1" w:rsidRDefault="00835E16" w:rsidP="00946E29">
            <w:pPr>
              <w:shd w:val="clear" w:color="auto" w:fill="FFFFFF"/>
              <w:jc w:val="center"/>
              <w:rPr>
                <w:rFonts w:ascii="Arial" w:hAnsi="Arial" w:cs="Arial"/>
              </w:rPr>
            </w:pPr>
          </w:p>
          <w:p w14:paraId="0EAD412A" w14:textId="77777777" w:rsidR="00835E16" w:rsidRPr="00C03FB1" w:rsidRDefault="00835E16" w:rsidP="00946E29">
            <w:pPr>
              <w:shd w:val="clear" w:color="auto" w:fill="FFFFFF"/>
              <w:jc w:val="center"/>
              <w:rPr>
                <w:rFonts w:ascii="Arial" w:hAnsi="Arial" w:cs="Arial"/>
              </w:rPr>
            </w:pPr>
            <w:r w:rsidRPr="00C03FB1">
              <w:rPr>
                <w:rFonts w:ascii="Arial" w:hAnsi="Arial" w:cs="Arial"/>
              </w:rPr>
              <w:t>Registro de Preços</w:t>
            </w:r>
          </w:p>
          <w:p w14:paraId="27A996F1" w14:textId="77777777" w:rsidR="00835E16" w:rsidRPr="00C03FB1" w:rsidRDefault="00835E16" w:rsidP="00946E29">
            <w:pPr>
              <w:shd w:val="clear" w:color="auto" w:fill="FFFFFF"/>
              <w:rPr>
                <w:rFonts w:ascii="Arial" w:hAnsi="Arial" w:cs="Arial"/>
              </w:rPr>
            </w:pPr>
          </w:p>
        </w:tc>
        <w:tc>
          <w:tcPr>
            <w:tcW w:w="6202" w:type="dxa"/>
            <w:tcBorders>
              <w:top w:val="single" w:sz="8" w:space="0" w:color="000000"/>
              <w:left w:val="single" w:sz="8" w:space="0" w:color="000000"/>
              <w:bottom w:val="single" w:sz="8" w:space="0" w:color="000000"/>
              <w:right w:val="single" w:sz="8" w:space="0" w:color="000000"/>
            </w:tcBorders>
            <w:shd w:val="clear" w:color="auto" w:fill="auto"/>
          </w:tcPr>
          <w:p w14:paraId="3010553F" w14:textId="77777777" w:rsidR="00835E16" w:rsidRPr="00C03FB1" w:rsidRDefault="00835E16" w:rsidP="00946E29">
            <w:pPr>
              <w:shd w:val="clear" w:color="auto" w:fill="FFFFFF"/>
              <w:ind w:right="-1"/>
              <w:jc w:val="center"/>
              <w:rPr>
                <w:rFonts w:ascii="Arial" w:hAnsi="Arial" w:cs="Arial"/>
              </w:rPr>
            </w:pPr>
            <w:r w:rsidRPr="00C03FB1">
              <w:rPr>
                <w:rFonts w:ascii="Arial" w:hAnsi="Arial" w:cs="Arial"/>
                <w:b/>
                <w:bCs/>
                <w:highlight w:val="white"/>
              </w:rPr>
              <w:t>Acolhimento/Abertura/Divulgação de Propostas:</w:t>
            </w:r>
          </w:p>
          <w:p w14:paraId="7DA3267A" w14:textId="77E37C66" w:rsidR="00835E16" w:rsidRPr="00C03FB1" w:rsidRDefault="00835E16" w:rsidP="00946E29">
            <w:pPr>
              <w:shd w:val="clear" w:color="auto" w:fill="FFFFFF"/>
              <w:ind w:right="-1"/>
              <w:jc w:val="center"/>
              <w:rPr>
                <w:rFonts w:ascii="Arial" w:hAnsi="Arial" w:cs="Arial"/>
              </w:rPr>
            </w:pPr>
            <w:r w:rsidRPr="00C03FB1">
              <w:rPr>
                <w:rFonts w:ascii="Arial" w:hAnsi="Arial" w:cs="Arial"/>
                <w:b/>
                <w:bCs/>
                <w:highlight w:val="white"/>
              </w:rPr>
              <w:t xml:space="preserve">Até </w:t>
            </w:r>
            <w:r w:rsidR="00E14661">
              <w:rPr>
                <w:rFonts w:ascii="Arial" w:hAnsi="Arial" w:cs="Arial"/>
                <w:b/>
                <w:bCs/>
                <w:highlight w:val="white"/>
              </w:rPr>
              <w:t>13 h 00</w:t>
            </w:r>
            <w:r w:rsidRPr="00C03FB1">
              <w:rPr>
                <w:rFonts w:ascii="Arial" w:hAnsi="Arial" w:cs="Arial"/>
                <w:b/>
                <w:bCs/>
                <w:highlight w:val="white"/>
              </w:rPr>
              <w:t xml:space="preserve"> min do dia </w:t>
            </w:r>
            <w:r w:rsidR="00E14661">
              <w:rPr>
                <w:rFonts w:ascii="Arial" w:hAnsi="Arial" w:cs="Arial"/>
                <w:b/>
                <w:bCs/>
              </w:rPr>
              <w:t>29/10/2025</w:t>
            </w:r>
          </w:p>
          <w:p w14:paraId="7708194B" w14:textId="77777777" w:rsidR="00835E16" w:rsidRPr="00C03FB1" w:rsidRDefault="00835E16" w:rsidP="00946E29">
            <w:pPr>
              <w:shd w:val="clear" w:color="auto" w:fill="FFFFFF"/>
              <w:ind w:right="-1"/>
              <w:jc w:val="center"/>
              <w:rPr>
                <w:rFonts w:ascii="Arial" w:hAnsi="Arial" w:cs="Arial"/>
              </w:rPr>
            </w:pPr>
            <w:r w:rsidRPr="00C03FB1">
              <w:rPr>
                <w:rFonts w:ascii="Arial" w:eastAsia="Myriad Pro" w:hAnsi="Arial" w:cs="Arial"/>
                <w:highlight w:val="white"/>
              </w:rPr>
              <w:t>Início da sessão / disputa de lances:</w:t>
            </w:r>
          </w:p>
          <w:p w14:paraId="0CBF3F92" w14:textId="5A86B3F1" w:rsidR="00835E16" w:rsidRPr="00C03FB1" w:rsidRDefault="00E14661" w:rsidP="00946E29">
            <w:pPr>
              <w:shd w:val="clear" w:color="auto" w:fill="FFFFFF"/>
              <w:ind w:right="-1"/>
              <w:jc w:val="center"/>
              <w:rPr>
                <w:rFonts w:ascii="Arial" w:hAnsi="Arial" w:cs="Arial"/>
              </w:rPr>
            </w:pPr>
            <w:r>
              <w:rPr>
                <w:rFonts w:ascii="Arial" w:eastAsia="Myriad Pro" w:hAnsi="Arial" w:cs="Arial"/>
                <w:b/>
                <w:bCs/>
                <w:highlight w:val="white"/>
              </w:rPr>
              <w:t>14h 01</w:t>
            </w:r>
            <w:r w:rsidR="00835E16" w:rsidRPr="00C03FB1">
              <w:rPr>
                <w:rFonts w:ascii="Arial" w:eastAsia="Myriad Pro" w:hAnsi="Arial" w:cs="Arial"/>
                <w:b/>
                <w:bCs/>
                <w:highlight w:val="white"/>
              </w:rPr>
              <w:t xml:space="preserve"> min do dia</w:t>
            </w:r>
            <w:r>
              <w:rPr>
                <w:rFonts w:ascii="Arial" w:eastAsia="Myriad Pro" w:hAnsi="Arial" w:cs="Arial"/>
                <w:b/>
                <w:bCs/>
              </w:rPr>
              <w:t xml:space="preserve"> 29/10/2025</w:t>
            </w:r>
          </w:p>
          <w:p w14:paraId="1FF6781E" w14:textId="77777777" w:rsidR="00835E16" w:rsidRPr="00C03FB1" w:rsidRDefault="00835E16" w:rsidP="00946E29">
            <w:pPr>
              <w:shd w:val="clear" w:color="auto" w:fill="FFFFFF"/>
              <w:ind w:right="-1"/>
              <w:jc w:val="both"/>
              <w:rPr>
                <w:rFonts w:ascii="Arial" w:hAnsi="Arial" w:cs="Arial"/>
              </w:rPr>
            </w:pPr>
            <w:r w:rsidRPr="00C03FB1">
              <w:rPr>
                <w:rFonts w:ascii="Arial" w:eastAsia="Myriad Pro" w:hAnsi="Arial" w:cs="Arial"/>
                <w:highlight w:val="white"/>
              </w:rPr>
              <w:t>Será sempre considerado o horário de Brasília (DF) para todas as indicações de tempo constantes neste edital.</w:t>
            </w:r>
          </w:p>
        </w:tc>
      </w:tr>
    </w:tbl>
    <w:p w14:paraId="164426A5" w14:textId="77777777" w:rsidR="00835E16" w:rsidRPr="00C03FB1" w:rsidRDefault="00835E16" w:rsidP="00835E16">
      <w:pPr>
        <w:shd w:val="clear" w:color="auto" w:fill="FFFFFF"/>
        <w:tabs>
          <w:tab w:val="left" w:pos="284"/>
        </w:tabs>
        <w:jc w:val="both"/>
        <w:rPr>
          <w:rFonts w:ascii="Arial" w:hAnsi="Arial" w:cs="Arial"/>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712"/>
      </w:tblGrid>
      <w:tr w:rsidR="00835E16" w:rsidRPr="00C03FB1" w14:paraId="7737A175" w14:textId="77777777" w:rsidTr="00946E29">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4F8B32CD" w14:textId="77777777" w:rsidR="00835E16" w:rsidRPr="00C03FB1" w:rsidRDefault="00835E16" w:rsidP="00946E29">
            <w:pPr>
              <w:shd w:val="clear" w:color="auto" w:fill="FFFFFF"/>
              <w:ind w:right="-1"/>
              <w:jc w:val="both"/>
              <w:rPr>
                <w:rFonts w:ascii="Arial" w:hAnsi="Arial" w:cs="Arial"/>
              </w:rPr>
            </w:pPr>
            <w:r w:rsidRPr="00C03FB1">
              <w:rPr>
                <w:rFonts w:ascii="Arial" w:hAnsi="Arial" w:cs="Arial"/>
                <w:b/>
                <w:bCs/>
                <w:highlight w:val="white"/>
              </w:rPr>
              <w:t>1 OBJETO:</w:t>
            </w:r>
          </w:p>
          <w:p w14:paraId="2A28B86B" w14:textId="2A8B2CC5" w:rsidR="00835E16" w:rsidRPr="00C03FB1" w:rsidRDefault="00835E16" w:rsidP="00946E29">
            <w:pPr>
              <w:shd w:val="clear" w:color="auto" w:fill="FFFFFF"/>
              <w:ind w:right="-1"/>
              <w:jc w:val="both"/>
              <w:rPr>
                <w:rFonts w:ascii="Arial" w:hAnsi="Arial" w:cs="Arial"/>
              </w:rPr>
            </w:pPr>
            <w:r w:rsidRPr="00835E16">
              <w:rPr>
                <w:rFonts w:ascii="Arial" w:hAnsi="Arial" w:cs="Arial"/>
              </w:rPr>
              <w:t>1.1</w:t>
            </w:r>
            <w:r>
              <w:rPr>
                <w:rFonts w:ascii="Arial" w:hAnsi="Arial" w:cs="Arial"/>
              </w:rPr>
              <w:t xml:space="preserve"> Registro</w:t>
            </w:r>
            <w:r w:rsidRPr="00835E16">
              <w:rPr>
                <w:rFonts w:ascii="Arial" w:hAnsi="Arial" w:cs="Arial"/>
              </w:rPr>
              <w:t xml:space="preserve"> de preços para futuras e eventuais contratações de empresas para o fornecimento de kit de higiene bucal infantil para o Programa Saúde na Escola (PSE), em atendimento à Secretaria Municipal de Saúde</w:t>
            </w:r>
            <w:r w:rsidRPr="009A48A1">
              <w:rPr>
                <w:rFonts w:ascii="Arial" w:hAnsi="Arial" w:cs="Arial"/>
              </w:rPr>
              <w:t>.</w:t>
            </w:r>
          </w:p>
        </w:tc>
      </w:tr>
    </w:tbl>
    <w:p w14:paraId="2C39F560" w14:textId="77777777" w:rsidR="00835E16" w:rsidRPr="00C03FB1" w:rsidRDefault="00835E16" w:rsidP="00835E16">
      <w:pPr>
        <w:shd w:val="clear" w:color="auto" w:fill="FFFFFF"/>
        <w:tabs>
          <w:tab w:val="left" w:pos="284"/>
        </w:tabs>
        <w:jc w:val="both"/>
        <w:rPr>
          <w:rFonts w:ascii="Arial" w:hAnsi="Arial" w:cs="Arial"/>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712"/>
      </w:tblGrid>
      <w:tr w:rsidR="00835E16" w:rsidRPr="00C03FB1" w14:paraId="573DDDD2" w14:textId="77777777" w:rsidTr="00946E29">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46871EB2" w14:textId="77777777" w:rsidR="00835E16" w:rsidRPr="00C03FB1" w:rsidRDefault="00835E16" w:rsidP="00946E29">
            <w:pPr>
              <w:shd w:val="clear" w:color="auto" w:fill="FFFFFF"/>
              <w:ind w:right="-1"/>
              <w:jc w:val="both"/>
              <w:rPr>
                <w:rFonts w:ascii="Arial" w:hAnsi="Arial" w:cs="Arial"/>
              </w:rPr>
            </w:pPr>
            <w:r w:rsidRPr="00C03FB1">
              <w:rPr>
                <w:rFonts w:ascii="Arial" w:hAnsi="Arial" w:cs="Arial"/>
                <w:b/>
                <w:bCs/>
                <w:highlight w:val="white"/>
              </w:rPr>
              <w:t>2 VALOR MÁXIMO DA LICITAÇÃO:</w:t>
            </w:r>
          </w:p>
          <w:p w14:paraId="48B15CB1" w14:textId="0139A49E" w:rsidR="00835E16" w:rsidRPr="00C03FB1" w:rsidRDefault="00835E16" w:rsidP="00946E29">
            <w:pPr>
              <w:shd w:val="clear" w:color="auto" w:fill="FFFFFF"/>
              <w:ind w:right="-1"/>
              <w:jc w:val="both"/>
              <w:rPr>
                <w:rFonts w:ascii="Arial" w:hAnsi="Arial" w:cs="Arial"/>
              </w:rPr>
            </w:pPr>
            <w:r w:rsidRPr="00C03FB1">
              <w:rPr>
                <w:rFonts w:ascii="Arial" w:hAnsi="Arial" w:cs="Arial"/>
                <w:highlight w:val="white"/>
              </w:rPr>
              <w:t>O preço global máximo para o presente procedimento licitatório é de</w:t>
            </w:r>
            <w:r w:rsidRPr="00C03FB1">
              <w:rPr>
                <w:rFonts w:ascii="Arial" w:hAnsi="Arial" w:cs="Arial"/>
                <w:color w:val="800000"/>
                <w:highlight w:val="white"/>
              </w:rPr>
              <w:t xml:space="preserve"> </w:t>
            </w:r>
            <w:r w:rsidRPr="00C62B3B">
              <w:rPr>
                <w:rFonts w:ascii="Arial" w:hAnsi="Arial" w:cs="Arial"/>
                <w:bCs/>
              </w:rPr>
              <w:t>R$</w:t>
            </w:r>
            <w:r>
              <w:rPr>
                <w:rFonts w:ascii="Arial" w:hAnsi="Arial" w:cs="Arial"/>
                <w:bCs/>
              </w:rPr>
              <w:t>60.900,00(sessenta mil e novecentos reais).</w:t>
            </w:r>
          </w:p>
        </w:tc>
      </w:tr>
    </w:tbl>
    <w:p w14:paraId="7B73B43A" w14:textId="77777777" w:rsidR="00835E16" w:rsidRPr="00C03FB1" w:rsidRDefault="00835E16" w:rsidP="00835E16">
      <w:pPr>
        <w:shd w:val="clear" w:color="auto" w:fill="FFFFFF"/>
        <w:tabs>
          <w:tab w:val="left" w:pos="284"/>
        </w:tabs>
        <w:jc w:val="both"/>
        <w:rPr>
          <w:rFonts w:ascii="Arial" w:hAnsi="Arial" w:cs="Arial"/>
          <w:highlight w:val="white"/>
          <w:lang w:eastAsia="en-US"/>
        </w:rPr>
      </w:pPr>
    </w:p>
    <w:tbl>
      <w:tblPr>
        <w:tblW w:w="0" w:type="auto"/>
        <w:tblInd w:w="56" w:type="dxa"/>
        <w:tblLayout w:type="fixed"/>
        <w:tblCellMar>
          <w:top w:w="55" w:type="dxa"/>
          <w:left w:w="55" w:type="dxa"/>
          <w:bottom w:w="55" w:type="dxa"/>
          <w:right w:w="55" w:type="dxa"/>
        </w:tblCellMar>
        <w:tblLook w:val="0000" w:firstRow="0" w:lastRow="0" w:firstColumn="0" w:lastColumn="0" w:noHBand="0" w:noVBand="0"/>
      </w:tblPr>
      <w:tblGrid>
        <w:gridCol w:w="9712"/>
      </w:tblGrid>
      <w:tr w:rsidR="00835E16" w:rsidRPr="00C03FB1" w14:paraId="5C0078E5" w14:textId="77777777" w:rsidTr="00946E29">
        <w:tc>
          <w:tcPr>
            <w:tcW w:w="97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D60757" w14:textId="77777777" w:rsidR="00835E16" w:rsidRPr="00C03FB1" w:rsidRDefault="00835E16" w:rsidP="00946E29">
            <w:pPr>
              <w:shd w:val="clear" w:color="auto" w:fill="FFFFFF"/>
              <w:ind w:right="57"/>
              <w:jc w:val="both"/>
              <w:rPr>
                <w:rFonts w:ascii="Arial" w:hAnsi="Arial" w:cs="Arial"/>
              </w:rPr>
            </w:pPr>
            <w:r w:rsidRPr="00C03FB1">
              <w:rPr>
                <w:rFonts w:ascii="Arial" w:eastAsia="MS Mincho" w:hAnsi="Arial" w:cs="Arial"/>
                <w:b/>
                <w:bCs/>
                <w:highlight w:val="white"/>
              </w:rPr>
              <w:t>3 SISTEMA DO PREGÃO ELETRÔNICO:</w:t>
            </w:r>
          </w:p>
          <w:p w14:paraId="4DE4483B" w14:textId="77777777" w:rsidR="00835E16" w:rsidRPr="00C03FB1" w:rsidRDefault="00835E16" w:rsidP="00946E29">
            <w:pPr>
              <w:shd w:val="clear" w:color="auto" w:fill="FFFFFF"/>
              <w:ind w:right="57"/>
              <w:jc w:val="both"/>
              <w:rPr>
                <w:rFonts w:ascii="Arial" w:hAnsi="Arial" w:cs="Arial"/>
              </w:rPr>
            </w:pPr>
            <w:r w:rsidRPr="00C03FB1">
              <w:rPr>
                <w:rFonts w:ascii="Arial" w:eastAsia="MS Mincho" w:hAnsi="Arial" w:cs="Arial"/>
              </w:rPr>
              <w:t xml:space="preserve">O pregão será realizado por meio do sistema eletrônico de licitações BNC (Bolsa Nacional de Compras). O endereço eletrônico para recebimento e abertura de propostas é o </w:t>
            </w:r>
            <w:hyperlink r:id="rId7" w:anchor="_blank" w:history="1">
              <w:r w:rsidRPr="00C03FB1">
                <w:rPr>
                  <w:rStyle w:val="Hyperlink"/>
                </w:rPr>
                <w:t>[</w:t>
              </w:r>
            </w:hyperlink>
            <w:r w:rsidRPr="00C03FB1">
              <w:rPr>
                <w:rFonts w:ascii="Arial" w:hAnsi="Arial" w:cs="Arial"/>
              </w:rPr>
              <w:t>https://bnc.org.br/].</w:t>
            </w:r>
          </w:p>
          <w:p w14:paraId="49B3DF0B" w14:textId="77777777" w:rsidR="00835E16" w:rsidRPr="00C03FB1" w:rsidRDefault="00835E16" w:rsidP="00946E29">
            <w:pPr>
              <w:shd w:val="clear" w:color="auto" w:fill="FFFFFF"/>
              <w:ind w:right="57"/>
              <w:jc w:val="both"/>
              <w:rPr>
                <w:rFonts w:ascii="Arial" w:hAnsi="Arial" w:cs="Arial"/>
              </w:rPr>
            </w:pPr>
            <w:r w:rsidRPr="00C03FB1">
              <w:rPr>
                <w:rFonts w:ascii="Arial" w:eastAsia="MS Mincho" w:hAnsi="Arial" w:cs="Arial"/>
              </w:rPr>
              <w:t xml:space="preserve">O edital está disponível na </w:t>
            </w:r>
            <w:r w:rsidRPr="00C03FB1">
              <w:rPr>
                <w:rFonts w:ascii="Arial" w:eastAsia="MS Mincho" w:hAnsi="Arial" w:cs="Arial"/>
                <w:i/>
                <w:iCs/>
              </w:rPr>
              <w:t>internet</w:t>
            </w:r>
            <w:r w:rsidRPr="00C03FB1">
              <w:rPr>
                <w:rFonts w:ascii="Arial" w:eastAsia="MS Mincho" w:hAnsi="Arial" w:cs="Arial"/>
              </w:rPr>
              <w:t xml:space="preserve">, nas páginas do Portal Nacional de Contratações Públicas </w:t>
            </w:r>
            <w:r w:rsidRPr="00C03FB1">
              <w:rPr>
                <w:rFonts w:ascii="Arial" w:eastAsia="MS Mincho" w:hAnsi="Arial" w:cs="Arial"/>
                <w:color w:val="C9211E"/>
              </w:rPr>
              <w:t>https://pncp.gov.br/</w:t>
            </w:r>
            <w:r w:rsidRPr="00C03FB1">
              <w:rPr>
                <w:rFonts w:ascii="Arial" w:eastAsia="MS Mincho" w:hAnsi="Arial" w:cs="Arial"/>
              </w:rPr>
              <w:t xml:space="preserve">, </w:t>
            </w:r>
            <w:hyperlink r:id="rId8" w:history="1">
              <w:r w:rsidRPr="00C03FB1">
                <w:rPr>
                  <w:rStyle w:val="Hyperlink"/>
                  <w:rFonts w:eastAsia="MS Mincho"/>
                </w:rPr>
                <w:t>http://www.candidodeabreu.pr.gov.br/</w:t>
              </w:r>
            </w:hyperlink>
            <w:r w:rsidRPr="00C03FB1">
              <w:rPr>
                <w:rFonts w:ascii="Arial" w:eastAsia="MS Mincho" w:hAnsi="Arial" w:cs="Arial"/>
              </w:rPr>
              <w:t xml:space="preserve"> (aba licitações) e no sítio oficial do BNC.</w:t>
            </w:r>
          </w:p>
          <w:p w14:paraId="14807A25" w14:textId="77777777" w:rsidR="00835E16" w:rsidRPr="00C03FB1" w:rsidRDefault="00835E16" w:rsidP="00946E29">
            <w:pPr>
              <w:shd w:val="clear" w:color="auto" w:fill="FFFFFF"/>
              <w:ind w:right="57"/>
              <w:jc w:val="both"/>
              <w:rPr>
                <w:rFonts w:ascii="Arial" w:hAnsi="Arial" w:cs="Arial"/>
              </w:rPr>
            </w:pPr>
          </w:p>
          <w:p w14:paraId="1FDAAC6B" w14:textId="77777777" w:rsidR="00835E16" w:rsidRPr="00C03FB1" w:rsidRDefault="00835E16" w:rsidP="00946E29">
            <w:pPr>
              <w:shd w:val="clear" w:color="auto" w:fill="FFFFFF"/>
              <w:ind w:right="57"/>
              <w:jc w:val="both"/>
              <w:rPr>
                <w:rFonts w:ascii="Arial" w:hAnsi="Arial" w:cs="Arial"/>
              </w:rPr>
            </w:pPr>
          </w:p>
          <w:p w14:paraId="23154995" w14:textId="77777777" w:rsidR="00835E16" w:rsidRPr="00C03FB1" w:rsidRDefault="00835E16" w:rsidP="00946E29">
            <w:pPr>
              <w:shd w:val="clear" w:color="auto" w:fill="FFFFFF"/>
              <w:jc w:val="both"/>
              <w:rPr>
                <w:rFonts w:ascii="Arial" w:hAnsi="Arial" w:cs="Arial"/>
              </w:rPr>
            </w:pPr>
            <w:r w:rsidRPr="00C03FB1">
              <w:rPr>
                <w:rFonts w:ascii="Arial" w:hAnsi="Arial" w:cs="Arial"/>
              </w:rPr>
              <w:t>Os trabalhos serão conduzidos pel</w:t>
            </w:r>
            <w:r>
              <w:rPr>
                <w:rFonts w:ascii="Arial" w:hAnsi="Arial" w:cs="Arial"/>
              </w:rPr>
              <w:t>o</w:t>
            </w:r>
            <w:r w:rsidRPr="00C03FB1">
              <w:rPr>
                <w:rFonts w:ascii="Arial" w:hAnsi="Arial" w:cs="Arial"/>
              </w:rPr>
              <w:t xml:space="preserve"> </w:t>
            </w:r>
            <w:r>
              <w:rPr>
                <w:rFonts w:ascii="Arial" w:hAnsi="Arial" w:cs="Arial"/>
              </w:rPr>
              <w:t>agente de contratação</w:t>
            </w:r>
            <w:r w:rsidRPr="00C03FB1">
              <w:rPr>
                <w:rFonts w:ascii="Arial" w:hAnsi="Arial" w:cs="Arial"/>
              </w:rPr>
              <w:t xml:space="preserve"> </w:t>
            </w:r>
            <w:r>
              <w:rPr>
                <w:rFonts w:ascii="Arial" w:hAnsi="Arial" w:cs="Arial"/>
              </w:rPr>
              <w:t>Renato Carvalho de Siqueira</w:t>
            </w:r>
            <w:r w:rsidRPr="00C03FB1">
              <w:rPr>
                <w:rFonts w:ascii="Arial" w:hAnsi="Arial" w:cs="Arial"/>
              </w:rPr>
              <w:t xml:space="preserve"> e equipe de apoio, designad</w:t>
            </w:r>
            <w:r>
              <w:rPr>
                <w:rFonts w:ascii="Arial" w:hAnsi="Arial" w:cs="Arial"/>
              </w:rPr>
              <w:t>o</w:t>
            </w:r>
            <w:r w:rsidRPr="00C03FB1">
              <w:rPr>
                <w:rFonts w:ascii="Arial" w:hAnsi="Arial" w:cs="Arial"/>
              </w:rPr>
              <w:t xml:space="preserve">s pela Portaria n.º </w:t>
            </w:r>
            <w:r>
              <w:rPr>
                <w:rFonts w:ascii="Arial" w:hAnsi="Arial" w:cs="Arial"/>
              </w:rPr>
              <w:t>206</w:t>
            </w:r>
            <w:r w:rsidRPr="00C03FB1">
              <w:rPr>
                <w:rFonts w:ascii="Arial" w:hAnsi="Arial" w:cs="Arial"/>
              </w:rPr>
              <w:t>/2025, servidores(as) do(a) quadro permanente do Município de Cândido de Abreu.</w:t>
            </w:r>
          </w:p>
          <w:p w14:paraId="02B4A243" w14:textId="77777777" w:rsidR="00835E16" w:rsidRPr="00C03FB1" w:rsidRDefault="00835E16" w:rsidP="00946E29">
            <w:pPr>
              <w:shd w:val="clear" w:color="auto" w:fill="FFFFFF"/>
              <w:jc w:val="both"/>
              <w:rPr>
                <w:rFonts w:ascii="Arial" w:hAnsi="Arial" w:cs="Arial"/>
              </w:rPr>
            </w:pPr>
          </w:p>
          <w:p w14:paraId="66C1A29A" w14:textId="6B928755" w:rsidR="00835E16" w:rsidRPr="00C03FB1" w:rsidRDefault="00835E16" w:rsidP="00946E29">
            <w:pPr>
              <w:shd w:val="clear" w:color="auto" w:fill="FFFFFF"/>
              <w:jc w:val="both"/>
              <w:rPr>
                <w:rFonts w:ascii="Arial" w:hAnsi="Arial" w:cs="Arial"/>
              </w:rPr>
            </w:pPr>
            <w:r w:rsidRPr="00C03FB1">
              <w:rPr>
                <w:rFonts w:ascii="Arial" w:hAnsi="Arial" w:cs="Arial"/>
                <w:b/>
                <w:bCs/>
              </w:rPr>
              <w:t>E-mail:</w:t>
            </w:r>
            <w:r w:rsidRPr="00C03FB1">
              <w:rPr>
                <w:rFonts w:ascii="Arial" w:hAnsi="Arial" w:cs="Arial"/>
              </w:rPr>
              <w:t xml:space="preserve"> </w:t>
            </w:r>
            <w:r w:rsidRPr="00835E16">
              <w:rPr>
                <w:rFonts w:ascii="Arial" w:hAnsi="Arial" w:cs="Arial"/>
              </w:rPr>
              <w:t>licitacao@candidodeabreu.pr.gov.br</w:t>
            </w:r>
          </w:p>
          <w:p w14:paraId="2D87EBFA" w14:textId="77777777" w:rsidR="00835E16" w:rsidRPr="00C03FB1" w:rsidRDefault="00835E16" w:rsidP="00946E29">
            <w:pPr>
              <w:shd w:val="clear" w:color="auto" w:fill="FFFFFF"/>
              <w:jc w:val="both"/>
              <w:rPr>
                <w:rFonts w:ascii="Arial" w:hAnsi="Arial" w:cs="Arial"/>
              </w:rPr>
            </w:pPr>
            <w:r w:rsidRPr="00C03FB1">
              <w:rPr>
                <w:rFonts w:ascii="Arial" w:hAnsi="Arial" w:cs="Arial"/>
                <w:b/>
                <w:bCs/>
              </w:rPr>
              <w:t>Telefones:</w:t>
            </w:r>
            <w:r w:rsidRPr="00C03FB1">
              <w:rPr>
                <w:rFonts w:ascii="Arial" w:hAnsi="Arial" w:cs="Arial"/>
              </w:rPr>
              <w:t xml:space="preserve"> 0800 3554123 – Ramal 1014</w:t>
            </w:r>
          </w:p>
          <w:p w14:paraId="5274B43B" w14:textId="77777777" w:rsidR="00835E16" w:rsidRPr="00C03FB1" w:rsidRDefault="00835E16" w:rsidP="00946E29">
            <w:pPr>
              <w:shd w:val="clear" w:color="auto" w:fill="FFFFFF"/>
              <w:jc w:val="both"/>
              <w:rPr>
                <w:rFonts w:ascii="Arial" w:hAnsi="Arial" w:cs="Arial"/>
              </w:rPr>
            </w:pPr>
            <w:r w:rsidRPr="00C03FB1">
              <w:rPr>
                <w:rFonts w:ascii="Arial" w:hAnsi="Arial" w:cs="Arial"/>
                <w:b/>
                <w:bCs/>
              </w:rPr>
              <w:t>Endereço:</w:t>
            </w:r>
            <w:r w:rsidRPr="00C03FB1">
              <w:rPr>
                <w:rFonts w:ascii="Arial" w:hAnsi="Arial" w:cs="Arial"/>
              </w:rPr>
              <w:t xml:space="preserve"> Avenida Paraná nº 03, CEP: 84.470-000, Cândido de Abreu/PR</w:t>
            </w:r>
          </w:p>
          <w:p w14:paraId="6233102D" w14:textId="77777777" w:rsidR="00835E16" w:rsidRPr="00C03FB1" w:rsidRDefault="00835E16" w:rsidP="00946E29">
            <w:pPr>
              <w:shd w:val="clear" w:color="auto" w:fill="FFFFFF"/>
              <w:jc w:val="both"/>
              <w:rPr>
                <w:rFonts w:ascii="Arial" w:hAnsi="Arial" w:cs="Arial"/>
              </w:rPr>
            </w:pPr>
            <w:r w:rsidRPr="00C03FB1">
              <w:rPr>
                <w:rFonts w:ascii="Arial" w:eastAsia="MS Mincho" w:hAnsi="Arial" w:cs="Arial"/>
                <w:b/>
                <w:bCs/>
              </w:rPr>
              <w:t>O atendimento será feito no horário das 08h às 11:30 h e das 13h às 17:30.</w:t>
            </w:r>
          </w:p>
        </w:tc>
      </w:tr>
    </w:tbl>
    <w:p w14:paraId="192ACE46" w14:textId="77777777" w:rsidR="00835E16" w:rsidRPr="00C03FB1" w:rsidRDefault="00835E16" w:rsidP="00835E16">
      <w:pPr>
        <w:rPr>
          <w:rFonts w:ascii="Arial" w:hAnsi="Arial" w:cs="Arial"/>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712"/>
      </w:tblGrid>
      <w:tr w:rsidR="00835E16" w:rsidRPr="00C03FB1" w14:paraId="6E7A5AAF" w14:textId="77777777" w:rsidTr="00946E29">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1A38082F" w14:textId="77777777" w:rsidR="00835E16" w:rsidRPr="00C03FB1" w:rsidRDefault="00835E16" w:rsidP="00946E29">
            <w:pPr>
              <w:shd w:val="clear" w:color="auto" w:fill="FFFFFF"/>
              <w:jc w:val="both"/>
              <w:rPr>
                <w:rFonts w:ascii="Arial" w:hAnsi="Arial" w:cs="Arial"/>
              </w:rPr>
            </w:pPr>
            <w:r w:rsidRPr="00C03FB1">
              <w:rPr>
                <w:rFonts w:ascii="Arial" w:hAnsi="Arial" w:cs="Arial"/>
                <w:b/>
                <w:bCs/>
              </w:rPr>
              <w:t>4 ESCLARECIMENTOS, IMPUGNAÇÕES E RECURSOS:</w:t>
            </w:r>
          </w:p>
          <w:p w14:paraId="729EA1C0" w14:textId="77777777" w:rsidR="00835E16" w:rsidRPr="00C03FB1" w:rsidRDefault="00835E16" w:rsidP="00946E29">
            <w:pPr>
              <w:shd w:val="clear" w:color="auto" w:fill="FFFFFF"/>
              <w:jc w:val="both"/>
              <w:rPr>
                <w:rFonts w:ascii="Arial" w:hAnsi="Arial" w:cs="Arial"/>
              </w:rPr>
            </w:pPr>
          </w:p>
          <w:p w14:paraId="4AB0492C" w14:textId="77777777" w:rsidR="00835E16" w:rsidRPr="00C03FB1" w:rsidRDefault="00835E16" w:rsidP="00946E29">
            <w:pPr>
              <w:shd w:val="clear" w:color="auto" w:fill="FFFFFF"/>
              <w:jc w:val="both"/>
              <w:rPr>
                <w:rFonts w:ascii="Arial" w:hAnsi="Arial" w:cs="Arial"/>
              </w:rPr>
            </w:pPr>
            <w:r w:rsidRPr="00C03FB1">
              <w:rPr>
                <w:rFonts w:ascii="Arial" w:eastAsia="MS Mincho" w:hAnsi="Arial" w:cs="Arial"/>
                <w:b/>
                <w:bCs/>
                <w:highlight w:val="white"/>
              </w:rPr>
              <w:t>4.1 ESCLARECIMENTOS E IMPUGNAÇÕES:</w:t>
            </w:r>
          </w:p>
          <w:p w14:paraId="67F3F1BA" w14:textId="77777777" w:rsidR="00835E16" w:rsidRPr="00C03FB1" w:rsidRDefault="00835E16" w:rsidP="00946E29">
            <w:pPr>
              <w:shd w:val="clear" w:color="auto" w:fill="FFFFFF"/>
              <w:jc w:val="both"/>
              <w:rPr>
                <w:rFonts w:ascii="Arial" w:hAnsi="Arial" w:cs="Arial"/>
              </w:rPr>
            </w:pPr>
            <w:r w:rsidRPr="00C03FB1">
              <w:rPr>
                <w:rFonts w:ascii="Arial" w:eastAsia="MS Mincho" w:hAnsi="Arial" w:cs="Arial"/>
              </w:rPr>
              <w:t>Qualquer pessoa é parte legítima para</w:t>
            </w:r>
            <w:r w:rsidRPr="00C03FB1">
              <w:rPr>
                <w:rFonts w:ascii="Arial" w:hAnsi="Arial" w:cs="Arial"/>
              </w:rPr>
              <w:t xml:space="preserve"> impugnar edital de licitação por irregularidade na aplicação da Lei Federal n.º 14.133, de 2021 e do Decreto n.º 112 de 2023, ou para solicitar esclarecimentos e providências sobre os seus termos, devendo protocolar o pedido, no prazo de até 3 (</w:t>
            </w:r>
            <w:r w:rsidRPr="00C03FB1">
              <w:rPr>
                <w:rFonts w:ascii="Arial" w:eastAsia="Calibri" w:hAnsi="Arial" w:cs="Arial"/>
              </w:rPr>
              <w:t>três</w:t>
            </w:r>
            <w:r w:rsidRPr="00C03FB1">
              <w:rPr>
                <w:rFonts w:ascii="Arial" w:hAnsi="Arial" w:cs="Arial"/>
              </w:rPr>
              <w:t xml:space="preserve">) dias úteis </w:t>
            </w:r>
            <w:r w:rsidRPr="00C03FB1">
              <w:rPr>
                <w:rFonts w:ascii="Arial" w:eastAsia="MS Mincho" w:hAnsi="Arial" w:cs="Arial"/>
              </w:rPr>
              <w:t>antes da data de abertura do certame</w:t>
            </w:r>
            <w:r w:rsidRPr="00C03FB1">
              <w:rPr>
                <w:rFonts w:ascii="Arial" w:hAnsi="Arial" w:cs="Arial"/>
              </w:rPr>
              <w:t xml:space="preserve">, por escrito e endereçadas ao Pregoeiro, pelo endereço de e-mail </w:t>
            </w:r>
            <w:hyperlink r:id="rId9" w:history="1">
              <w:r w:rsidRPr="00C03FB1">
                <w:rPr>
                  <w:rStyle w:val="Hyperlink"/>
                  <w:b/>
                </w:rPr>
                <w:t>licitacoescandidodeabreu@gmail.com</w:t>
              </w:r>
            </w:hyperlink>
            <w:r w:rsidRPr="00C03FB1">
              <w:rPr>
                <w:rFonts w:ascii="Arial" w:hAnsi="Arial" w:cs="Arial"/>
                <w:b/>
              </w:rPr>
              <w:t xml:space="preserve"> </w:t>
            </w:r>
            <w:r w:rsidRPr="00C03FB1">
              <w:rPr>
                <w:rFonts w:ascii="Arial" w:hAnsi="Arial" w:cs="Arial"/>
              </w:rPr>
              <w:t xml:space="preserve">pelo qual serão respondidos os esclarecimentos solicitados, </w:t>
            </w:r>
            <w:r w:rsidRPr="00C03FB1">
              <w:rPr>
                <w:rFonts w:ascii="Arial" w:eastAsia="MS Mincho" w:hAnsi="Arial" w:cs="Arial"/>
              </w:rPr>
              <w:t>no prazo de até 3 (três) dias úteis, limitado ao último dia útil anterior à data da abertura do certame.</w:t>
            </w:r>
          </w:p>
          <w:p w14:paraId="148D571F" w14:textId="77777777" w:rsidR="00835E16" w:rsidRPr="00C03FB1" w:rsidRDefault="00835E16" w:rsidP="00946E29">
            <w:pPr>
              <w:shd w:val="clear" w:color="auto" w:fill="FFFFFF"/>
              <w:jc w:val="both"/>
              <w:rPr>
                <w:rFonts w:ascii="Arial" w:hAnsi="Arial" w:cs="Arial"/>
              </w:rPr>
            </w:pPr>
          </w:p>
          <w:p w14:paraId="0D53FEFB" w14:textId="77777777" w:rsidR="00835E16" w:rsidRPr="00C03FB1" w:rsidRDefault="00835E16" w:rsidP="00946E29">
            <w:pPr>
              <w:shd w:val="clear" w:color="auto" w:fill="FFFFFF"/>
              <w:ind w:left="55" w:hanging="27"/>
              <w:jc w:val="both"/>
              <w:rPr>
                <w:rFonts w:ascii="Arial" w:hAnsi="Arial" w:cs="Arial"/>
              </w:rPr>
            </w:pPr>
            <w:r w:rsidRPr="00C03FB1">
              <w:rPr>
                <w:rFonts w:ascii="Arial" w:eastAsia="MS Mincho" w:hAnsi="Arial" w:cs="Arial"/>
                <w:b/>
                <w:bCs/>
              </w:rPr>
              <w:lastRenderedPageBreak/>
              <w:t>4.2 RECURSOS E CONTRARRAZÕES:</w:t>
            </w:r>
          </w:p>
          <w:p w14:paraId="6A6997EE" w14:textId="77777777" w:rsidR="00835E16" w:rsidRPr="00C03FB1" w:rsidRDefault="00835E16" w:rsidP="00946E29">
            <w:pPr>
              <w:jc w:val="both"/>
              <w:rPr>
                <w:rFonts w:ascii="Arial" w:hAnsi="Arial" w:cs="Arial"/>
              </w:rPr>
            </w:pPr>
            <w:r w:rsidRPr="00C03FB1">
              <w:rPr>
                <w:rFonts w:ascii="Arial" w:hAnsi="Arial" w:cs="Arial"/>
                <w:color w:val="000000"/>
              </w:rPr>
              <w:t>As razões de recurso e as contrarrazões poderão ser enviadas exclusivamente por meio eletrônico, observando as regras dispostas no item 9 das Condições Gerais deste Edital;</w:t>
            </w:r>
          </w:p>
          <w:p w14:paraId="6FF680DD" w14:textId="77777777" w:rsidR="00835E16" w:rsidRPr="00C03FB1" w:rsidRDefault="00835E16" w:rsidP="00946E29">
            <w:pPr>
              <w:shd w:val="clear" w:color="auto" w:fill="FFFFFF"/>
              <w:ind w:left="55" w:hanging="27"/>
              <w:jc w:val="both"/>
              <w:rPr>
                <w:rFonts w:ascii="Arial" w:eastAsia="MS Mincho" w:hAnsi="Arial" w:cs="Arial"/>
                <w:color w:val="000000"/>
              </w:rPr>
            </w:pPr>
          </w:p>
          <w:p w14:paraId="5EBAA4B4" w14:textId="77777777" w:rsidR="00835E16" w:rsidRPr="00C03FB1" w:rsidRDefault="00835E16" w:rsidP="00946E29">
            <w:pPr>
              <w:shd w:val="clear" w:color="auto" w:fill="FFFFFF"/>
              <w:ind w:left="55" w:hanging="27"/>
              <w:jc w:val="both"/>
              <w:rPr>
                <w:rFonts w:ascii="Arial" w:hAnsi="Arial" w:cs="Arial"/>
              </w:rPr>
            </w:pPr>
            <w:r w:rsidRPr="00C03FB1">
              <w:rPr>
                <w:rFonts w:ascii="Arial" w:eastAsia="MS Mincho" w:hAnsi="Arial" w:cs="Arial"/>
                <w:b/>
                <w:bCs/>
              </w:rPr>
              <w:t>4.3 DISPONIBILIDADE DOS AUTOS:</w:t>
            </w:r>
          </w:p>
          <w:p w14:paraId="394D8880" w14:textId="77777777" w:rsidR="00835E16" w:rsidRPr="00C03FB1" w:rsidRDefault="00835E16" w:rsidP="00946E29">
            <w:pPr>
              <w:shd w:val="clear" w:color="auto" w:fill="FFFFFF"/>
              <w:ind w:left="55" w:hanging="27"/>
              <w:jc w:val="both"/>
              <w:rPr>
                <w:rFonts w:ascii="Arial" w:hAnsi="Arial" w:cs="Arial"/>
              </w:rPr>
            </w:pPr>
            <w:r w:rsidRPr="00C03FB1">
              <w:rPr>
                <w:rFonts w:ascii="Arial" w:eastAsia="MS Mincho" w:hAnsi="Arial" w:cs="Arial"/>
              </w:rPr>
              <w:t>No curso da licitação, os autos do processo licitatório estarão à disposição dos interessados no sistema BNC</w:t>
            </w:r>
            <w:r w:rsidRPr="00C03FB1">
              <w:rPr>
                <w:rFonts w:ascii="Arial" w:eastAsia="MS Mincho" w:hAnsi="Arial" w:cs="Arial"/>
                <w:color w:val="000000"/>
              </w:rPr>
              <w:t xml:space="preserve"> no site </w:t>
            </w:r>
            <w:hyperlink r:id="rId10" w:history="1">
              <w:r w:rsidRPr="00C03FB1">
                <w:rPr>
                  <w:rStyle w:val="Hyperlink"/>
                  <w:rFonts w:eastAsia="MS Mincho"/>
                </w:rPr>
                <w:t>https://bnc.org.br/</w:t>
              </w:r>
            </w:hyperlink>
            <w:r w:rsidRPr="00C03FB1">
              <w:rPr>
                <w:rFonts w:ascii="Arial" w:eastAsia="MS Mincho" w:hAnsi="Arial" w:cs="Arial"/>
                <w:color w:val="000000"/>
              </w:rPr>
              <w:t xml:space="preserve"> ou no endereço eletrônico </w:t>
            </w:r>
            <w:hyperlink r:id="rId11" w:history="1">
              <w:r w:rsidRPr="00C03FB1">
                <w:rPr>
                  <w:rStyle w:val="Hyperlink"/>
                  <w:rFonts w:eastAsia="MS Mincho"/>
                </w:rPr>
                <w:t>http://www.candidodeabreu.pr.gov.br/</w:t>
              </w:r>
            </w:hyperlink>
            <w:r w:rsidRPr="00C03FB1">
              <w:rPr>
                <w:rFonts w:ascii="Arial" w:eastAsia="MS Mincho" w:hAnsi="Arial" w:cs="Arial"/>
              </w:rPr>
              <w:t xml:space="preserve"> (aba licitações)</w:t>
            </w:r>
            <w:r w:rsidRPr="00C03FB1">
              <w:rPr>
                <w:rFonts w:ascii="Arial" w:eastAsia="MS Mincho" w:hAnsi="Arial" w:cs="Arial"/>
                <w:color w:val="000000"/>
              </w:rPr>
              <w:t>, de</w:t>
            </w:r>
            <w:r w:rsidRPr="00C03FB1">
              <w:rPr>
                <w:rFonts w:ascii="Arial" w:eastAsia="MS Mincho" w:hAnsi="Arial" w:cs="Arial"/>
              </w:rPr>
              <w:t>vendo os interessados acessarem seu teor por tal sítio.</w:t>
            </w:r>
          </w:p>
        </w:tc>
      </w:tr>
    </w:tbl>
    <w:p w14:paraId="66F5D0A7" w14:textId="77777777" w:rsidR="00835E16" w:rsidRPr="00C03FB1" w:rsidRDefault="00835E16" w:rsidP="00835E16">
      <w:pPr>
        <w:rPr>
          <w:rFonts w:ascii="Arial" w:hAnsi="Arial" w:cs="Arial"/>
        </w:rPr>
      </w:pPr>
    </w:p>
    <w:tbl>
      <w:tblPr>
        <w:tblW w:w="0" w:type="auto"/>
        <w:tblInd w:w="26" w:type="dxa"/>
        <w:tblLayout w:type="fixed"/>
        <w:tblCellMar>
          <w:top w:w="55" w:type="dxa"/>
          <w:left w:w="55" w:type="dxa"/>
          <w:bottom w:w="55" w:type="dxa"/>
          <w:right w:w="55" w:type="dxa"/>
        </w:tblCellMar>
        <w:tblLook w:val="0000" w:firstRow="0" w:lastRow="0" w:firstColumn="0" w:lastColumn="0" w:noHBand="0" w:noVBand="0"/>
      </w:tblPr>
      <w:tblGrid>
        <w:gridCol w:w="9712"/>
      </w:tblGrid>
      <w:tr w:rsidR="00835E16" w:rsidRPr="00C03FB1" w14:paraId="58DA49AC" w14:textId="77777777" w:rsidTr="00946E29">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7F5271DA" w14:textId="77777777" w:rsidR="00835E16" w:rsidRPr="00C03FB1" w:rsidRDefault="00835E16" w:rsidP="00946E29">
            <w:pPr>
              <w:shd w:val="clear" w:color="auto" w:fill="FFFFFF"/>
              <w:ind w:right="-1"/>
              <w:jc w:val="both"/>
              <w:rPr>
                <w:rFonts w:ascii="Arial" w:hAnsi="Arial" w:cs="Arial"/>
              </w:rPr>
            </w:pPr>
            <w:r w:rsidRPr="00C03FB1">
              <w:rPr>
                <w:rFonts w:ascii="Arial" w:eastAsia="ArialMT" w:hAnsi="Arial" w:cs="Arial"/>
                <w:b/>
                <w:bCs/>
                <w:highlight w:val="white"/>
              </w:rPr>
              <w:t>5 CONDIÇÕES DA LICITAÇÃO:</w:t>
            </w:r>
          </w:p>
          <w:p w14:paraId="18E6BA93" w14:textId="77777777" w:rsidR="00835E16" w:rsidRPr="00C03FB1" w:rsidRDefault="00835E16" w:rsidP="00946E29">
            <w:pPr>
              <w:shd w:val="clear" w:color="auto" w:fill="FFFFFF"/>
              <w:ind w:right="-1"/>
              <w:jc w:val="both"/>
              <w:rPr>
                <w:rFonts w:ascii="Arial" w:hAnsi="Arial" w:cs="Arial"/>
              </w:rPr>
            </w:pPr>
            <w:r w:rsidRPr="00C03FB1">
              <w:rPr>
                <w:rFonts w:ascii="Arial" w:eastAsia="ArialMT" w:hAnsi="Arial" w:cs="Arial"/>
                <w:b/>
                <w:bCs/>
                <w:highlight w:val="white"/>
              </w:rPr>
              <w:t>5.1</w:t>
            </w:r>
            <w:r w:rsidRPr="00C03FB1">
              <w:rPr>
                <w:rFonts w:ascii="Arial" w:eastAsia="ArialMT" w:hAnsi="Arial" w:cs="Arial"/>
                <w:highlight w:val="white"/>
              </w:rPr>
              <w:t xml:space="preserve"> A licitação e a contratação dela decorrente são reguladas pelas condições específicas e gerais do pregão e pelo disposto nos demais anexos do edital.</w:t>
            </w:r>
          </w:p>
          <w:p w14:paraId="66904EF9" w14:textId="77777777" w:rsidR="00835E16" w:rsidRPr="00C03FB1" w:rsidRDefault="00835E16" w:rsidP="00946E29">
            <w:pPr>
              <w:shd w:val="clear" w:color="auto" w:fill="FFFFFF"/>
              <w:ind w:right="-1"/>
              <w:jc w:val="both"/>
              <w:rPr>
                <w:rFonts w:ascii="Arial" w:hAnsi="Arial" w:cs="Arial"/>
              </w:rPr>
            </w:pPr>
            <w:r w:rsidRPr="00C03FB1">
              <w:rPr>
                <w:rFonts w:ascii="Arial" w:eastAsia="ArialMT" w:hAnsi="Arial" w:cs="Arial"/>
                <w:b/>
                <w:bCs/>
                <w:highlight w:val="white"/>
              </w:rPr>
              <w:t xml:space="preserve">5.2 </w:t>
            </w:r>
            <w:r w:rsidRPr="00C03FB1">
              <w:rPr>
                <w:rFonts w:ascii="Arial" w:eastAsia="SimSun" w:hAnsi="Arial" w:cs="Arial"/>
                <w:highlight w:val="white"/>
                <w:lang w:bidi="hi-IN"/>
              </w:rPr>
              <w:t>É vedada a</w:t>
            </w:r>
            <w:r w:rsidRPr="00C03FB1">
              <w:rPr>
                <w:rFonts w:ascii="Arial" w:eastAsia="ArialMT" w:hAnsi="Arial" w:cs="Arial"/>
                <w:highlight w:val="white"/>
              </w:rPr>
              <w:t xml:space="preserve">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4932A1CA" w14:textId="77777777" w:rsidR="00835E16" w:rsidRPr="00C03FB1" w:rsidRDefault="00835E16" w:rsidP="00946E29">
            <w:pPr>
              <w:shd w:val="clear" w:color="auto" w:fill="FFFFFF"/>
              <w:ind w:right="-1"/>
              <w:jc w:val="both"/>
              <w:rPr>
                <w:rFonts w:ascii="Arial" w:hAnsi="Arial" w:cs="Arial"/>
              </w:rPr>
            </w:pPr>
            <w:r w:rsidRPr="00C03FB1">
              <w:rPr>
                <w:rFonts w:ascii="Arial" w:eastAsia="ArialMT" w:hAnsi="Arial" w:cs="Arial"/>
                <w:b/>
                <w:bCs/>
                <w:highlight w:val="white"/>
              </w:rPr>
              <w:t>5.3</w:t>
            </w:r>
            <w:r w:rsidRPr="00C03FB1">
              <w:rPr>
                <w:rFonts w:ascii="Arial" w:eastAsia="ArialMT" w:hAnsi="Arial" w:cs="Arial"/>
                <w:highlight w:val="white"/>
              </w:rPr>
              <w:t xml:space="preserve"> A licitação será regida pela Lei Federal n.º 14.133, de 2021, pelo Decreto n.º 112, de 2023, pela Lei Complementar Federal n.º 123, de 2006, bem como as suas devidas alterações.</w:t>
            </w:r>
          </w:p>
          <w:p w14:paraId="36759B79" w14:textId="77777777" w:rsidR="00835E16" w:rsidRPr="00C03FB1" w:rsidRDefault="00835E16" w:rsidP="00946E29">
            <w:pPr>
              <w:shd w:val="clear" w:color="auto" w:fill="FFFFFF"/>
              <w:ind w:right="-1"/>
              <w:jc w:val="both"/>
              <w:rPr>
                <w:rFonts w:ascii="Arial" w:hAnsi="Arial" w:cs="Arial"/>
              </w:rPr>
            </w:pPr>
          </w:p>
        </w:tc>
      </w:tr>
    </w:tbl>
    <w:p w14:paraId="494927B9" w14:textId="77777777" w:rsidR="00835E16" w:rsidRPr="00C03FB1" w:rsidRDefault="00835E16" w:rsidP="00835E16">
      <w:pPr>
        <w:shd w:val="clear" w:color="auto" w:fill="FFFFFF"/>
        <w:ind w:right="-1"/>
        <w:jc w:val="center"/>
        <w:rPr>
          <w:rFonts w:ascii="Arial" w:hAnsi="Arial" w:cs="Arial"/>
          <w:highlight w:val="white"/>
        </w:rPr>
      </w:pPr>
    </w:p>
    <w:p w14:paraId="1685AEB0" w14:textId="77777777" w:rsidR="00835E16" w:rsidRPr="00C03FB1" w:rsidRDefault="00835E16" w:rsidP="00835E16">
      <w:pPr>
        <w:pageBreakBefore/>
        <w:rPr>
          <w:rFonts w:ascii="Arial" w:hAnsi="Arial" w:cs="Arial"/>
          <w:highlight w:val="white"/>
        </w:rPr>
      </w:pPr>
    </w:p>
    <w:p w14:paraId="218B5E8C" w14:textId="77777777" w:rsidR="00835E16" w:rsidRPr="00C03FB1" w:rsidRDefault="00835E16" w:rsidP="00835E16">
      <w:pPr>
        <w:shd w:val="clear" w:color="auto" w:fill="FFFFFF"/>
        <w:ind w:right="-1"/>
        <w:jc w:val="center"/>
        <w:rPr>
          <w:rFonts w:ascii="Arial" w:hAnsi="Arial" w:cs="Arial"/>
          <w:highlight w:val="white"/>
        </w:rPr>
      </w:pPr>
    </w:p>
    <w:p w14:paraId="7AB6D4B5" w14:textId="77777777" w:rsidR="00835E16" w:rsidRPr="00C03FB1" w:rsidRDefault="00835E16" w:rsidP="00835E16">
      <w:pPr>
        <w:shd w:val="clear" w:color="auto" w:fill="FFFFFF"/>
        <w:ind w:right="-1"/>
        <w:jc w:val="center"/>
        <w:rPr>
          <w:rFonts w:ascii="Arial" w:hAnsi="Arial" w:cs="Arial"/>
        </w:rPr>
      </w:pPr>
      <w:r w:rsidRPr="00C03FB1">
        <w:rPr>
          <w:rFonts w:ascii="Arial" w:hAnsi="Arial" w:cs="Arial"/>
          <w:b/>
          <w:highlight w:val="white"/>
          <w:u w:val="single"/>
        </w:rPr>
        <w:t>CONDIÇÕES ESPECÍFICAS DO PREGÃO</w:t>
      </w:r>
    </w:p>
    <w:p w14:paraId="530B1844" w14:textId="77777777" w:rsidR="00835E16" w:rsidRPr="00C03FB1" w:rsidRDefault="00835E16" w:rsidP="00835E16">
      <w:pPr>
        <w:shd w:val="clear" w:color="auto" w:fill="FFFFFF"/>
        <w:ind w:right="-1"/>
        <w:rPr>
          <w:rFonts w:ascii="Arial" w:hAnsi="Arial" w:cs="Arial"/>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891"/>
      </w:tblGrid>
      <w:tr w:rsidR="00835E16" w:rsidRPr="00C03FB1" w14:paraId="52530F19" w14:textId="77777777" w:rsidTr="00946E29">
        <w:tc>
          <w:tcPr>
            <w:tcW w:w="9891" w:type="dxa"/>
            <w:tcBorders>
              <w:top w:val="single" w:sz="8" w:space="0" w:color="000000"/>
              <w:left w:val="single" w:sz="8" w:space="0" w:color="000000"/>
              <w:bottom w:val="single" w:sz="8" w:space="0" w:color="000000"/>
              <w:right w:val="single" w:sz="8" w:space="0" w:color="000000"/>
            </w:tcBorders>
            <w:shd w:val="clear" w:color="auto" w:fill="auto"/>
          </w:tcPr>
          <w:p w14:paraId="6BAED3EC" w14:textId="77777777" w:rsidR="00835E16" w:rsidRPr="00C03FB1" w:rsidRDefault="00835E16" w:rsidP="00946E29">
            <w:pPr>
              <w:shd w:val="clear" w:color="auto" w:fill="FFFFFF"/>
              <w:ind w:right="-1"/>
              <w:jc w:val="both"/>
              <w:rPr>
                <w:rFonts w:ascii="Arial" w:hAnsi="Arial" w:cs="Arial"/>
              </w:rPr>
            </w:pPr>
            <w:r w:rsidRPr="00C03FB1">
              <w:rPr>
                <w:rFonts w:ascii="Arial" w:eastAsia="ArialMT" w:hAnsi="Arial" w:cs="Arial"/>
                <w:b/>
                <w:bCs/>
                <w:highlight w:val="white"/>
              </w:rPr>
              <w:t>1 CRITÉRIO DE ACEITABILIDADE DE PREÇOS: PREÇO MÁXIMO</w:t>
            </w:r>
          </w:p>
          <w:p w14:paraId="2D05022A" w14:textId="77777777" w:rsidR="00835E16" w:rsidRPr="00C03FB1" w:rsidRDefault="00835E16" w:rsidP="00946E29">
            <w:pPr>
              <w:shd w:val="clear" w:color="auto" w:fill="FFFFFF"/>
              <w:ind w:right="-1"/>
              <w:jc w:val="both"/>
              <w:rPr>
                <w:rFonts w:ascii="Arial" w:hAnsi="Arial" w:cs="Arial"/>
              </w:rPr>
            </w:pPr>
          </w:p>
          <w:p w14:paraId="3430E1CC" w14:textId="77777777" w:rsidR="00835E16" w:rsidRPr="00C03FB1" w:rsidRDefault="00835E16" w:rsidP="00946E29">
            <w:pPr>
              <w:shd w:val="clear" w:color="auto" w:fill="FFFFFF"/>
              <w:ind w:right="-1"/>
              <w:jc w:val="both"/>
              <w:rPr>
                <w:rFonts w:ascii="Arial" w:hAnsi="Arial" w:cs="Arial"/>
              </w:rPr>
            </w:pPr>
            <w:r w:rsidRPr="00C03FB1">
              <w:rPr>
                <w:rFonts w:ascii="Arial" w:eastAsia="ArialMT" w:hAnsi="Arial" w:cs="Arial"/>
              </w:rPr>
              <w:t>Encerrada a fase de lances, após a negociação, serão desclassificadas as propostas que permanecerem acima dos valores unitários máximos e totais máximos fixados neste Edital.</w:t>
            </w:r>
          </w:p>
        </w:tc>
      </w:tr>
    </w:tbl>
    <w:p w14:paraId="57771091" w14:textId="77777777" w:rsidR="00835E16" w:rsidRPr="00C03FB1" w:rsidRDefault="00835E16" w:rsidP="00835E16">
      <w:pPr>
        <w:shd w:val="clear" w:color="auto" w:fill="FFFFFF"/>
        <w:ind w:right="-1"/>
        <w:rPr>
          <w:rFonts w:ascii="Arial" w:hAnsi="Arial" w:cs="Arial"/>
          <w:highlight w:val="white"/>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712"/>
      </w:tblGrid>
      <w:tr w:rsidR="00835E16" w:rsidRPr="00C03FB1" w14:paraId="01840B51" w14:textId="77777777" w:rsidTr="00946E29">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0DC36664" w14:textId="77777777" w:rsidR="00835E16" w:rsidRPr="00C03FB1" w:rsidRDefault="00835E16" w:rsidP="00946E29">
            <w:pPr>
              <w:shd w:val="clear" w:color="auto" w:fill="FFFFFF"/>
              <w:ind w:right="-1"/>
              <w:jc w:val="both"/>
              <w:rPr>
                <w:rFonts w:ascii="Arial" w:hAnsi="Arial" w:cs="Arial"/>
              </w:rPr>
            </w:pPr>
            <w:r w:rsidRPr="00C03FB1">
              <w:rPr>
                <w:rFonts w:ascii="Arial" w:eastAsia="ArialMT" w:hAnsi="Arial" w:cs="Arial"/>
                <w:b/>
                <w:bCs/>
                <w:highlight w:val="white"/>
              </w:rPr>
              <w:t>2 CRITÉRIO DE JULGAMENTO DAS PROPOSTAS:</w:t>
            </w:r>
          </w:p>
          <w:p w14:paraId="1C3BCA65" w14:textId="77777777" w:rsidR="00835E16" w:rsidRPr="00C03FB1" w:rsidRDefault="00835E16" w:rsidP="00946E29">
            <w:pPr>
              <w:shd w:val="clear" w:color="auto" w:fill="FFFFFF"/>
              <w:ind w:right="-1"/>
              <w:rPr>
                <w:rFonts w:ascii="Arial" w:hAnsi="Arial" w:cs="Arial"/>
                <w:highlight w:val="white"/>
              </w:rPr>
            </w:pPr>
          </w:p>
          <w:p w14:paraId="3CD043C8" w14:textId="77777777" w:rsidR="00835E16" w:rsidRPr="00C03FB1" w:rsidRDefault="00835E16" w:rsidP="00946E29">
            <w:pPr>
              <w:ind w:right="-1"/>
              <w:jc w:val="both"/>
              <w:rPr>
                <w:rFonts w:ascii="Arial" w:eastAsia="ArialMT" w:hAnsi="Arial" w:cs="Arial"/>
                <w:highlight w:val="white"/>
              </w:rPr>
            </w:pPr>
            <w:r w:rsidRPr="00C03FB1">
              <w:rPr>
                <w:rFonts w:ascii="Arial" w:eastAsia="ArialMT" w:hAnsi="Arial" w:cs="Arial"/>
                <w:highlight w:val="white"/>
              </w:rPr>
              <w:t>2.1 Na fase de disputa, o critério de aceitabilidade de preços no sistema de compras eletrônicas é o valor unitário, fixado no Termo de Referência, Anexo I deste Edital.</w:t>
            </w:r>
          </w:p>
          <w:p w14:paraId="1CC52740" w14:textId="77777777" w:rsidR="00835E16" w:rsidRPr="00C03FB1" w:rsidRDefault="00835E16" w:rsidP="00946E29">
            <w:pPr>
              <w:ind w:right="-1"/>
              <w:jc w:val="both"/>
              <w:rPr>
                <w:rFonts w:ascii="Arial" w:eastAsia="ArialMT" w:hAnsi="Arial" w:cs="Arial"/>
                <w:highlight w:val="white"/>
              </w:rPr>
            </w:pPr>
            <w:r w:rsidRPr="00C03FB1">
              <w:rPr>
                <w:rFonts w:ascii="Arial" w:eastAsia="ArialMT" w:hAnsi="Arial" w:cs="Arial"/>
                <w:highlight w:val="white"/>
              </w:rPr>
              <w:t>2.1.1 Os valores que permanecerem acima do(s) valor(es) unitário(s) máximo(s) do(s) lote(s), nesta fase, serão desclassificados”.</w:t>
            </w:r>
          </w:p>
          <w:p w14:paraId="527F82B0" w14:textId="77777777" w:rsidR="00835E16" w:rsidRPr="00C03FB1" w:rsidRDefault="00835E16" w:rsidP="00946E29">
            <w:pPr>
              <w:ind w:right="-1"/>
              <w:jc w:val="both"/>
              <w:rPr>
                <w:rFonts w:ascii="Arial" w:eastAsia="ArialMT" w:hAnsi="Arial" w:cs="Arial"/>
                <w:highlight w:val="white"/>
              </w:rPr>
            </w:pPr>
            <w:r w:rsidRPr="00C03FB1">
              <w:rPr>
                <w:rFonts w:ascii="Arial" w:eastAsia="ArialMT" w:hAnsi="Arial" w:cs="Arial"/>
                <w:highlight w:val="white"/>
              </w:rPr>
              <w:t>2.2. O julgamento das propostas será realizado de acordo com critério de MENOR PREÇO.</w:t>
            </w:r>
          </w:p>
          <w:p w14:paraId="00C57BDF" w14:textId="77777777" w:rsidR="00835E16" w:rsidRPr="00C03FB1" w:rsidRDefault="00835E16" w:rsidP="00946E29">
            <w:pPr>
              <w:ind w:right="-1"/>
              <w:jc w:val="both"/>
              <w:rPr>
                <w:rFonts w:ascii="Arial" w:eastAsia="ArialMT" w:hAnsi="Arial" w:cs="Arial"/>
                <w:highlight w:val="white"/>
              </w:rPr>
            </w:pPr>
            <w:r w:rsidRPr="00C03FB1">
              <w:rPr>
                <w:rFonts w:ascii="Arial" w:eastAsia="ArialMT" w:hAnsi="Arial" w:cs="Arial"/>
                <w:highlight w:val="white"/>
              </w:rPr>
              <w:t>2.3 Encerrada a fase de lances, após a negociação, as propostas que permanecerem acima do(s) valor(es) unitário(s) máximo(s) do(s) lote(s), serão desclassificadas.”</w:t>
            </w:r>
          </w:p>
          <w:p w14:paraId="332DDD00" w14:textId="77777777" w:rsidR="00835E16" w:rsidRPr="00C03FB1" w:rsidRDefault="00835E16" w:rsidP="00946E29">
            <w:pPr>
              <w:shd w:val="clear" w:color="auto" w:fill="FFFFFF"/>
              <w:ind w:right="-1"/>
              <w:jc w:val="both"/>
              <w:rPr>
                <w:rFonts w:ascii="Arial" w:hAnsi="Arial" w:cs="Arial"/>
              </w:rPr>
            </w:pPr>
          </w:p>
        </w:tc>
      </w:tr>
    </w:tbl>
    <w:p w14:paraId="41B2D7E3" w14:textId="77777777" w:rsidR="00835E16" w:rsidRPr="00C03FB1" w:rsidRDefault="00835E16" w:rsidP="00835E16">
      <w:pPr>
        <w:shd w:val="clear" w:color="auto" w:fill="FFFFFF"/>
        <w:ind w:right="-1"/>
        <w:rPr>
          <w:rFonts w:ascii="Arial" w:hAnsi="Arial" w:cs="Arial"/>
          <w:highlight w:val="white"/>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662"/>
      </w:tblGrid>
      <w:tr w:rsidR="00835E16" w:rsidRPr="00C03FB1" w14:paraId="104C6AA3" w14:textId="77777777" w:rsidTr="00946E29">
        <w:tc>
          <w:tcPr>
            <w:tcW w:w="9662" w:type="dxa"/>
            <w:tcBorders>
              <w:top w:val="single" w:sz="8" w:space="0" w:color="000000"/>
              <w:left w:val="single" w:sz="8" w:space="0" w:color="000000"/>
              <w:bottom w:val="single" w:sz="8" w:space="0" w:color="000000"/>
              <w:right w:val="single" w:sz="8" w:space="0" w:color="000000"/>
            </w:tcBorders>
            <w:shd w:val="clear" w:color="auto" w:fill="auto"/>
          </w:tcPr>
          <w:p w14:paraId="0510FD2B" w14:textId="77777777" w:rsidR="00835E16" w:rsidRPr="00C03FB1" w:rsidRDefault="00835E16" w:rsidP="00946E29">
            <w:pPr>
              <w:shd w:val="clear" w:color="auto" w:fill="FFFFFF"/>
              <w:ind w:right="-1"/>
              <w:jc w:val="both"/>
              <w:rPr>
                <w:rFonts w:ascii="Arial" w:hAnsi="Arial" w:cs="Arial"/>
              </w:rPr>
            </w:pPr>
            <w:r w:rsidRPr="00C03FB1">
              <w:rPr>
                <w:rFonts w:ascii="Arial" w:eastAsia="ArialMT" w:hAnsi="Arial" w:cs="Arial"/>
                <w:b/>
                <w:bCs/>
                <w:highlight w:val="white"/>
              </w:rPr>
              <w:t>3 PRAZO MÍNIMO DE VALIDADE DAS PROPOSTAS:</w:t>
            </w:r>
          </w:p>
          <w:p w14:paraId="77CD0BD9" w14:textId="77777777" w:rsidR="00835E16" w:rsidRPr="00C03FB1" w:rsidRDefault="00835E16" w:rsidP="00946E29">
            <w:pPr>
              <w:shd w:val="clear" w:color="auto" w:fill="FFFFFF"/>
              <w:ind w:right="-1"/>
              <w:jc w:val="both"/>
              <w:rPr>
                <w:rFonts w:ascii="Arial" w:hAnsi="Arial" w:cs="Arial"/>
              </w:rPr>
            </w:pPr>
            <w:r w:rsidRPr="00C03FB1">
              <w:rPr>
                <w:rFonts w:ascii="Arial" w:eastAsia="ArialMT" w:hAnsi="Arial" w:cs="Arial"/>
                <w:highlight w:val="white"/>
              </w:rPr>
              <w:t xml:space="preserve">O prazo de validade das propostas, que </w:t>
            </w:r>
            <w:r w:rsidRPr="00C03FB1">
              <w:rPr>
                <w:rFonts w:ascii="Arial" w:eastAsia="ArialMT" w:hAnsi="Arial" w:cs="Arial"/>
              </w:rPr>
              <w:t>deverá constar no Descritivo das Propostas de Preços (Anexo III), não poderá ser inferior ao fixado neste edital.</w:t>
            </w:r>
          </w:p>
        </w:tc>
      </w:tr>
    </w:tbl>
    <w:p w14:paraId="5EA3AAC8" w14:textId="77777777" w:rsidR="00835E16" w:rsidRPr="00C03FB1" w:rsidRDefault="00835E16" w:rsidP="00835E16">
      <w:pPr>
        <w:shd w:val="clear" w:color="auto" w:fill="FFFFFF"/>
        <w:ind w:right="-1"/>
        <w:rPr>
          <w:rFonts w:ascii="Arial" w:hAnsi="Arial" w:cs="Arial"/>
          <w:b/>
          <w:color w:val="0000FF"/>
          <w:highlight w:val="white"/>
        </w:rPr>
      </w:pPr>
    </w:p>
    <w:tbl>
      <w:tblPr>
        <w:tblW w:w="0" w:type="auto"/>
        <w:tblInd w:w="101" w:type="dxa"/>
        <w:tblLayout w:type="fixed"/>
        <w:tblCellMar>
          <w:top w:w="55" w:type="dxa"/>
          <w:left w:w="55" w:type="dxa"/>
          <w:bottom w:w="55" w:type="dxa"/>
          <w:right w:w="55" w:type="dxa"/>
        </w:tblCellMar>
        <w:tblLook w:val="0000" w:firstRow="0" w:lastRow="0" w:firstColumn="0" w:lastColumn="0" w:noHBand="0" w:noVBand="0"/>
      </w:tblPr>
      <w:tblGrid>
        <w:gridCol w:w="9603"/>
      </w:tblGrid>
      <w:tr w:rsidR="00835E16" w:rsidRPr="00C03FB1" w14:paraId="4E8E86F5" w14:textId="77777777" w:rsidTr="00946E29">
        <w:tc>
          <w:tcPr>
            <w:tcW w:w="9603" w:type="dxa"/>
            <w:tcBorders>
              <w:top w:val="single" w:sz="8" w:space="0" w:color="000000"/>
              <w:left w:val="single" w:sz="8" w:space="0" w:color="000000"/>
              <w:bottom w:val="single" w:sz="8" w:space="0" w:color="000000"/>
              <w:right w:val="single" w:sz="8" w:space="0" w:color="000000"/>
            </w:tcBorders>
            <w:shd w:val="clear" w:color="auto" w:fill="auto"/>
          </w:tcPr>
          <w:p w14:paraId="47DBA401" w14:textId="77777777" w:rsidR="00835E16" w:rsidRPr="00C03FB1" w:rsidRDefault="00835E16" w:rsidP="00946E29">
            <w:pPr>
              <w:shd w:val="clear" w:color="auto" w:fill="FFFFFF"/>
              <w:ind w:right="-1"/>
              <w:jc w:val="both"/>
              <w:rPr>
                <w:rFonts w:ascii="Arial" w:hAnsi="Arial" w:cs="Arial"/>
              </w:rPr>
            </w:pPr>
            <w:r w:rsidRPr="00C03FB1">
              <w:rPr>
                <w:rFonts w:ascii="Arial" w:eastAsia="ArialMT" w:hAnsi="Arial" w:cs="Arial"/>
                <w:b/>
                <w:bCs/>
              </w:rPr>
              <w:t>4 PROPOSTA PARCIAL:</w:t>
            </w:r>
          </w:p>
          <w:p w14:paraId="502FA30A" w14:textId="77777777" w:rsidR="00835E16" w:rsidRPr="00C03FB1" w:rsidRDefault="00835E16" w:rsidP="00946E29">
            <w:pPr>
              <w:ind w:right="-1"/>
              <w:jc w:val="both"/>
              <w:rPr>
                <w:rFonts w:ascii="Arial" w:hAnsi="Arial" w:cs="Arial"/>
                <w:b/>
                <w:color w:val="0000FF"/>
              </w:rPr>
            </w:pPr>
            <w:r w:rsidRPr="00C03FB1">
              <w:rPr>
                <w:rFonts w:ascii="Arial" w:eastAsia="ArialMT" w:hAnsi="Arial" w:cs="Arial"/>
              </w:rPr>
              <w:t xml:space="preserve">4.1 </w:t>
            </w:r>
            <w:r w:rsidRPr="00C03FB1">
              <w:rPr>
                <w:rFonts w:ascii="Arial" w:hAnsi="Arial" w:cs="Arial"/>
              </w:rPr>
              <w:t>Não será permitido ao licitante oferecer proposta parcial, conforme expressa justificativa constante no termo de referência anexo.</w:t>
            </w:r>
          </w:p>
        </w:tc>
      </w:tr>
    </w:tbl>
    <w:p w14:paraId="4CDC340E" w14:textId="77777777" w:rsidR="00835E16" w:rsidRPr="00C03FB1" w:rsidRDefault="00835E16" w:rsidP="00835E16">
      <w:pPr>
        <w:rPr>
          <w:rFonts w:ascii="Arial" w:hAnsi="Arial" w:cs="Arial"/>
        </w:rPr>
      </w:pPr>
    </w:p>
    <w:p w14:paraId="36C5C8C4" w14:textId="77777777" w:rsidR="00835E16" w:rsidRPr="00C03FB1" w:rsidRDefault="00835E16" w:rsidP="00835E16">
      <w:pPr>
        <w:rPr>
          <w:rFonts w:ascii="Arial" w:hAnsi="Arial" w:cs="Arial"/>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712"/>
      </w:tblGrid>
      <w:tr w:rsidR="00835E16" w:rsidRPr="00C03FB1" w14:paraId="2AF374F8" w14:textId="77777777" w:rsidTr="00946E29">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5CB3CC36" w14:textId="77777777" w:rsidR="00835E16" w:rsidRPr="00C03FB1" w:rsidRDefault="00835E16" w:rsidP="00946E29">
            <w:pPr>
              <w:ind w:right="-1"/>
              <w:jc w:val="both"/>
              <w:rPr>
                <w:rFonts w:ascii="Arial" w:hAnsi="Arial" w:cs="Arial"/>
              </w:rPr>
            </w:pPr>
            <w:r w:rsidRPr="00C03FB1">
              <w:rPr>
                <w:rFonts w:ascii="Arial" w:eastAsia="ArialMT" w:hAnsi="Arial" w:cs="Arial"/>
                <w:b/>
                <w:bCs/>
                <w:highlight w:val="white"/>
              </w:rPr>
              <w:t>5 RESERVA DE LOTES PARA ME E EPP E DA PREFERÊNCIA ESTABELECIDA PELA LEI MUNICIPAL Nº 1.469/2023:</w:t>
            </w:r>
          </w:p>
          <w:p w14:paraId="2CFB5D52" w14:textId="07E71610" w:rsidR="00835E16" w:rsidRDefault="00835E16" w:rsidP="00946E29">
            <w:pPr>
              <w:ind w:left="9" w:right="-55"/>
              <w:jc w:val="both"/>
              <w:rPr>
                <w:rFonts w:ascii="Arial" w:eastAsia="ArialMT" w:hAnsi="Arial" w:cs="Arial"/>
              </w:rPr>
            </w:pPr>
            <w:r w:rsidRPr="00835E16">
              <w:rPr>
                <w:rFonts w:ascii="Arial" w:eastAsia="ArialMT" w:hAnsi="Arial" w:cs="Arial"/>
              </w:rPr>
              <w:t xml:space="preserve">Este certame será exclusivo para as empresas que se enquadrem na condição de microempresa, de empresa de pequeno porte ou microempreendedor individual, conforme o disposto no art. 48, incisos I e III, da Lei Complementar Federal n.º 123, de 2006 </w:t>
            </w:r>
          </w:p>
          <w:p w14:paraId="47462945" w14:textId="77777777" w:rsidR="00835E16" w:rsidRDefault="00835E16" w:rsidP="00946E29">
            <w:pPr>
              <w:ind w:left="9" w:right="-55"/>
              <w:jc w:val="both"/>
              <w:rPr>
                <w:rFonts w:ascii="Arial" w:eastAsia="ArialMT" w:hAnsi="Arial" w:cs="Arial"/>
              </w:rPr>
            </w:pPr>
          </w:p>
          <w:p w14:paraId="49F35FE8" w14:textId="4237E330" w:rsidR="00835E16" w:rsidRDefault="00835E16" w:rsidP="00946E29">
            <w:pPr>
              <w:ind w:left="9" w:right="-55"/>
              <w:jc w:val="both"/>
              <w:rPr>
                <w:rFonts w:ascii="Arial" w:hAnsi="Arial" w:cs="Arial"/>
                <w:bCs/>
                <w:iCs/>
              </w:rPr>
            </w:pPr>
            <w:r w:rsidRPr="00C03FB1">
              <w:rPr>
                <w:rFonts w:ascii="Arial" w:hAnsi="Arial" w:cs="Arial"/>
                <w:bCs/>
                <w:iCs/>
              </w:rPr>
              <w:t xml:space="preserve">Será concedido tratamento favorecido para as microempresas e empresas de pequeno porte, agricultores familiares, produtores rurais pessoa física, microempreendedores individuais – </w:t>
            </w:r>
            <w:proofErr w:type="spellStart"/>
            <w:r w:rsidRPr="00C03FB1">
              <w:rPr>
                <w:rFonts w:ascii="Arial" w:hAnsi="Arial" w:cs="Arial"/>
                <w:bCs/>
                <w:iCs/>
              </w:rPr>
              <w:t>MEIs</w:t>
            </w:r>
            <w:proofErr w:type="spellEnd"/>
            <w:r w:rsidRPr="00C03FB1">
              <w:rPr>
                <w:rFonts w:ascii="Arial" w:hAnsi="Arial" w:cs="Arial"/>
                <w:bCs/>
                <w:iCs/>
              </w:rPr>
              <w:t>, e sociedades cooperativas nos limites previstos da Lei Complementar n.º 123, de 2006 e Lei Municipal nº 1.469/2023.</w:t>
            </w:r>
          </w:p>
          <w:p w14:paraId="75137E74" w14:textId="77777777" w:rsidR="00835E16" w:rsidRPr="00C03FB1" w:rsidRDefault="00835E16" w:rsidP="00946E29">
            <w:pPr>
              <w:ind w:left="9" w:right="-55"/>
              <w:jc w:val="both"/>
              <w:rPr>
                <w:rFonts w:ascii="Arial" w:hAnsi="Arial" w:cs="Arial"/>
                <w:bCs/>
                <w:iCs/>
              </w:rPr>
            </w:pPr>
          </w:p>
          <w:p w14:paraId="18B32086" w14:textId="77777777" w:rsidR="00835E16" w:rsidRPr="00C03FB1" w:rsidRDefault="00835E16" w:rsidP="00946E29">
            <w:pPr>
              <w:jc w:val="both"/>
              <w:rPr>
                <w:rFonts w:ascii="Arial" w:hAnsi="Arial" w:cs="Arial"/>
              </w:rPr>
            </w:pPr>
            <w:r w:rsidRPr="00C03FB1">
              <w:rPr>
                <w:rFonts w:ascii="Arial" w:hAnsi="Arial" w:cs="Arial"/>
                <w:bCs/>
                <w:iCs/>
              </w:rPr>
              <w:t>Conforme dispõe a Lei Municipal nº 1.</w:t>
            </w:r>
            <w:r>
              <w:rPr>
                <w:rFonts w:ascii="Arial" w:hAnsi="Arial" w:cs="Arial"/>
                <w:bCs/>
                <w:iCs/>
              </w:rPr>
              <w:t>556</w:t>
            </w:r>
            <w:r w:rsidRPr="00C03FB1">
              <w:rPr>
                <w:rFonts w:ascii="Arial" w:hAnsi="Arial" w:cs="Arial"/>
                <w:bCs/>
                <w:iCs/>
              </w:rPr>
              <w:t>/202</w:t>
            </w:r>
            <w:r>
              <w:rPr>
                <w:rFonts w:ascii="Arial" w:hAnsi="Arial" w:cs="Arial"/>
                <w:bCs/>
                <w:iCs/>
              </w:rPr>
              <w:t>5,</w:t>
            </w:r>
            <w:r w:rsidRPr="00C03FB1">
              <w:rPr>
                <w:rFonts w:ascii="Arial" w:hAnsi="Arial" w:cs="Arial"/>
                <w:bCs/>
                <w:iCs/>
              </w:rPr>
              <w:t xml:space="preserve"> </w:t>
            </w:r>
            <w:r w:rsidRPr="00C03FB1">
              <w:rPr>
                <w:rFonts w:ascii="Arial" w:hAnsi="Arial" w:cs="Arial"/>
                <w:bCs/>
                <w:i/>
              </w:rPr>
              <w:t>“será concedida preferência de 10% (dez por cento) da melhor proposta válida para a contratação de microempresas e empresas de pequeno porte sediadas em âmbito loca</w:t>
            </w:r>
            <w:r>
              <w:rPr>
                <w:rFonts w:ascii="Arial" w:hAnsi="Arial" w:cs="Arial"/>
                <w:bCs/>
                <w:i/>
              </w:rPr>
              <w:t>l exclusivamente nas licitações destinadas à aquisição de bens e à contratação de serviços comuns</w:t>
            </w:r>
            <w:r w:rsidRPr="00C03FB1">
              <w:rPr>
                <w:rFonts w:ascii="Arial" w:hAnsi="Arial" w:cs="Arial"/>
                <w:bCs/>
                <w:i/>
              </w:rPr>
              <w:t>”</w:t>
            </w:r>
            <w:r w:rsidRPr="00C03FB1">
              <w:rPr>
                <w:rFonts w:ascii="Arial" w:hAnsi="Arial" w:cs="Arial"/>
                <w:bCs/>
                <w:iCs/>
              </w:rPr>
              <w:t>, nos termos da referida legislação.</w:t>
            </w:r>
          </w:p>
        </w:tc>
      </w:tr>
    </w:tbl>
    <w:p w14:paraId="58DB2216" w14:textId="77777777" w:rsidR="00835E16" w:rsidRPr="00C03FB1" w:rsidRDefault="00835E16" w:rsidP="00835E16">
      <w:pPr>
        <w:ind w:right="-1"/>
        <w:rPr>
          <w:rFonts w:ascii="Arial" w:hAnsi="Arial" w:cs="Arial"/>
          <w:b/>
          <w:color w:val="0000FF"/>
          <w:highlight w:val="white"/>
        </w:rPr>
      </w:pPr>
    </w:p>
    <w:tbl>
      <w:tblPr>
        <w:tblW w:w="0" w:type="auto"/>
        <w:tblInd w:w="101" w:type="dxa"/>
        <w:tblLayout w:type="fixed"/>
        <w:tblCellMar>
          <w:top w:w="55" w:type="dxa"/>
          <w:left w:w="55" w:type="dxa"/>
          <w:bottom w:w="55" w:type="dxa"/>
          <w:right w:w="55" w:type="dxa"/>
        </w:tblCellMar>
        <w:tblLook w:val="0000" w:firstRow="0" w:lastRow="0" w:firstColumn="0" w:lastColumn="0" w:noHBand="0" w:noVBand="0"/>
      </w:tblPr>
      <w:tblGrid>
        <w:gridCol w:w="9662"/>
      </w:tblGrid>
      <w:tr w:rsidR="00835E16" w14:paraId="66644B73" w14:textId="77777777" w:rsidTr="00946E29">
        <w:tc>
          <w:tcPr>
            <w:tcW w:w="9662" w:type="dxa"/>
            <w:tcBorders>
              <w:top w:val="single" w:sz="8" w:space="0" w:color="000000"/>
              <w:left w:val="single" w:sz="8" w:space="0" w:color="000000"/>
              <w:bottom w:val="single" w:sz="8" w:space="0" w:color="000000"/>
              <w:right w:val="single" w:sz="8" w:space="0" w:color="000000"/>
            </w:tcBorders>
            <w:shd w:val="clear" w:color="auto" w:fill="auto"/>
          </w:tcPr>
          <w:p w14:paraId="69B79795" w14:textId="77777777" w:rsidR="00835E16" w:rsidRDefault="00835E16" w:rsidP="00946E29">
            <w:pPr>
              <w:ind w:right="-1"/>
              <w:jc w:val="both"/>
            </w:pPr>
            <w:r>
              <w:rPr>
                <w:rFonts w:ascii="Arial" w:eastAsia="ArialMT" w:hAnsi="Arial" w:cs="Arial"/>
                <w:b/>
                <w:bCs/>
                <w:highlight w:val="white"/>
              </w:rPr>
              <w:t>6 AMOSTRA:</w:t>
            </w:r>
          </w:p>
          <w:p w14:paraId="433F170E" w14:textId="77777777" w:rsidR="00835E16" w:rsidRPr="00C7219C" w:rsidRDefault="00835E16" w:rsidP="00946E29">
            <w:pPr>
              <w:ind w:right="-1"/>
              <w:jc w:val="both"/>
            </w:pPr>
            <w:r w:rsidRPr="00F03405">
              <w:rPr>
                <w:rFonts w:ascii="Arial" w:eastAsia="ArialMT" w:hAnsi="Arial" w:cs="Arial"/>
              </w:rPr>
              <w:t>Será exigida do arrematante amostra do(s) objeto(s) licitado(s), na forma do disposto do Termo de Referência (Anexo I).</w:t>
            </w:r>
          </w:p>
        </w:tc>
      </w:tr>
    </w:tbl>
    <w:p w14:paraId="30AF730A" w14:textId="77777777" w:rsidR="00835E16" w:rsidRPr="00C03FB1" w:rsidRDefault="00835E16" w:rsidP="00835E16">
      <w:pPr>
        <w:ind w:right="-1"/>
        <w:rPr>
          <w:rFonts w:ascii="Arial" w:hAnsi="Arial" w:cs="Arial"/>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712"/>
      </w:tblGrid>
      <w:tr w:rsidR="00835E16" w:rsidRPr="00C03FB1" w14:paraId="30BCBD2B" w14:textId="77777777" w:rsidTr="00946E29">
        <w:trPr>
          <w:trHeight w:val="60"/>
        </w:trPr>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55DD0E90" w14:textId="77777777" w:rsidR="00835E16" w:rsidRPr="00C03FB1" w:rsidRDefault="00835E16" w:rsidP="00946E29">
            <w:pPr>
              <w:ind w:right="-1"/>
              <w:jc w:val="both"/>
              <w:rPr>
                <w:rFonts w:ascii="Arial" w:eastAsia="ArialMT" w:hAnsi="Arial" w:cs="Arial"/>
                <w:b/>
                <w:bCs/>
                <w:highlight w:val="white"/>
              </w:rPr>
            </w:pPr>
            <w:r>
              <w:rPr>
                <w:rFonts w:ascii="Arial" w:eastAsia="ArialMT" w:hAnsi="Arial" w:cs="Arial"/>
                <w:b/>
                <w:bCs/>
                <w:highlight w:val="white"/>
              </w:rPr>
              <w:lastRenderedPageBreak/>
              <w:t>7</w:t>
            </w:r>
            <w:r w:rsidRPr="00C03FB1">
              <w:rPr>
                <w:rFonts w:ascii="Arial" w:eastAsia="ArialMT" w:hAnsi="Arial" w:cs="Arial"/>
                <w:b/>
                <w:bCs/>
                <w:highlight w:val="white"/>
              </w:rPr>
              <w:t xml:space="preserve"> CONSÓRCIO:</w:t>
            </w:r>
          </w:p>
          <w:p w14:paraId="1C84928A" w14:textId="77777777" w:rsidR="00835E16" w:rsidRPr="00C03FB1" w:rsidRDefault="00835E16" w:rsidP="00946E29">
            <w:pPr>
              <w:ind w:right="-1"/>
              <w:jc w:val="both"/>
              <w:rPr>
                <w:rFonts w:ascii="Arial" w:eastAsia="ArialMT" w:hAnsi="Arial" w:cs="Arial"/>
                <w:highlight w:val="white"/>
              </w:rPr>
            </w:pPr>
            <w:r w:rsidRPr="00C03FB1">
              <w:rPr>
                <w:rFonts w:ascii="Arial" w:eastAsia="ArialMT" w:hAnsi="Arial" w:cs="Arial"/>
                <w:highlight w:val="white"/>
              </w:rPr>
              <w:t>Será permitida a participação de empresas em regime de consórcio, atendidas as condições do art. 15 da Lei Federal n.º 14.133, de 2021 e aquelas estabelecidas neste edital.</w:t>
            </w:r>
          </w:p>
          <w:p w14:paraId="24F68503" w14:textId="77777777" w:rsidR="00835E16" w:rsidRPr="00C03FB1" w:rsidRDefault="00835E16" w:rsidP="00946E29">
            <w:pPr>
              <w:ind w:right="-1"/>
              <w:jc w:val="both"/>
              <w:rPr>
                <w:rFonts w:ascii="Arial" w:eastAsia="ArialMT" w:hAnsi="Arial" w:cs="Arial"/>
                <w:highlight w:val="white"/>
              </w:rPr>
            </w:pPr>
            <w:r>
              <w:rPr>
                <w:rFonts w:ascii="Arial" w:eastAsia="ArialMT" w:hAnsi="Arial" w:cs="Arial"/>
                <w:highlight w:val="white"/>
              </w:rPr>
              <w:t>7</w:t>
            </w:r>
            <w:r w:rsidRPr="00C03FB1">
              <w:rPr>
                <w:rFonts w:ascii="Arial" w:eastAsia="ArialMT" w:hAnsi="Arial" w:cs="Arial"/>
                <w:highlight w:val="white"/>
              </w:rPr>
              <w:t>.1 As empresas consorciadas deverão ter objeto social pertinente e compatível com o objeto licitado.</w:t>
            </w:r>
          </w:p>
          <w:p w14:paraId="20598581" w14:textId="77777777" w:rsidR="00835E16" w:rsidRPr="00C03FB1" w:rsidRDefault="00835E16" w:rsidP="00946E29">
            <w:pPr>
              <w:ind w:right="-1"/>
              <w:jc w:val="both"/>
              <w:rPr>
                <w:rFonts w:ascii="Arial" w:eastAsia="ArialMT" w:hAnsi="Arial" w:cs="Arial"/>
                <w:highlight w:val="white"/>
              </w:rPr>
            </w:pPr>
            <w:r>
              <w:rPr>
                <w:rFonts w:ascii="Arial" w:eastAsia="ArialMT" w:hAnsi="Arial" w:cs="Arial"/>
                <w:highlight w:val="white"/>
              </w:rPr>
              <w:t>7</w:t>
            </w:r>
            <w:r w:rsidRPr="00C03FB1">
              <w:rPr>
                <w:rFonts w:ascii="Arial" w:eastAsia="ArialMT" w:hAnsi="Arial" w:cs="Arial"/>
                <w:highlight w:val="white"/>
              </w:rPr>
              <w:t>.2 O arrematante entregará, junto com os documentos de habilitação:</w:t>
            </w:r>
          </w:p>
          <w:p w14:paraId="25636F4C" w14:textId="77777777" w:rsidR="00835E16" w:rsidRPr="00C03FB1" w:rsidRDefault="00835E16" w:rsidP="00946E29">
            <w:pPr>
              <w:ind w:right="-1"/>
              <w:jc w:val="both"/>
              <w:rPr>
                <w:rFonts w:ascii="Arial" w:eastAsia="ArialMT" w:hAnsi="Arial" w:cs="Arial"/>
                <w:highlight w:val="white"/>
              </w:rPr>
            </w:pPr>
            <w:r w:rsidRPr="00C03FB1">
              <w:rPr>
                <w:rFonts w:ascii="Arial" w:eastAsia="ArialMT" w:hAnsi="Arial" w:cs="Arial"/>
                <w:highlight w:val="white"/>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72B16A62" w14:textId="77777777" w:rsidR="00835E16" w:rsidRPr="00C03FB1" w:rsidRDefault="00835E16" w:rsidP="00946E29">
            <w:pPr>
              <w:ind w:right="-1"/>
              <w:jc w:val="both"/>
              <w:rPr>
                <w:rFonts w:ascii="Arial" w:eastAsia="ArialMT" w:hAnsi="Arial" w:cs="Arial"/>
                <w:highlight w:val="white"/>
              </w:rPr>
            </w:pPr>
            <w:r w:rsidRPr="00C03FB1">
              <w:rPr>
                <w:rFonts w:ascii="Arial" w:eastAsia="ArialMT" w:hAnsi="Arial" w:cs="Arial"/>
                <w:highlight w:val="white"/>
              </w:rPr>
              <w:t>b) documento com indicação da empresa responsável pelo consórcio, a qual deverá atender às condições de liderança, fixadas neste edital. No consórcio de empresas brasileiras e estrangeiras, a liderança caberá, obrigatoriamente, à empresa brasileira.</w:t>
            </w:r>
          </w:p>
          <w:p w14:paraId="1B4B1F26" w14:textId="77777777" w:rsidR="00835E16" w:rsidRPr="00C03FB1" w:rsidRDefault="00835E16" w:rsidP="00946E29">
            <w:pPr>
              <w:ind w:right="-1"/>
              <w:jc w:val="both"/>
              <w:rPr>
                <w:rFonts w:ascii="Arial" w:eastAsia="ArialMT" w:hAnsi="Arial" w:cs="Arial"/>
                <w:highlight w:val="white"/>
              </w:rPr>
            </w:pPr>
            <w:r>
              <w:rPr>
                <w:rFonts w:ascii="Arial" w:eastAsia="ArialMT" w:hAnsi="Arial" w:cs="Arial"/>
                <w:highlight w:val="white"/>
              </w:rPr>
              <w:t>7</w:t>
            </w:r>
            <w:r w:rsidRPr="00C03FB1">
              <w:rPr>
                <w:rFonts w:ascii="Arial" w:eastAsia="ArialMT" w:hAnsi="Arial" w:cs="Arial"/>
                <w:highlight w:val="white"/>
              </w:rPr>
              <w:t xml:space="preserve">.3 Os Documentos de </w:t>
            </w:r>
            <w:r w:rsidRPr="00C03FB1">
              <w:rPr>
                <w:rFonts w:ascii="Arial" w:eastAsia="ArialMT" w:hAnsi="Arial" w:cs="Arial"/>
              </w:rPr>
              <w:t xml:space="preserve">Habilitação (Anexo II) deverão </w:t>
            </w:r>
            <w:r w:rsidRPr="00C03FB1">
              <w:rPr>
                <w:rFonts w:ascii="Arial" w:eastAsia="ArialMT" w:hAnsi="Arial" w:cs="Arial"/>
                <w:highlight w:val="white"/>
              </w:rPr>
              <w:t>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2BF6BDDC" w14:textId="77777777" w:rsidR="00835E16" w:rsidRPr="00C03FB1" w:rsidRDefault="00835E16" w:rsidP="00946E29">
            <w:pPr>
              <w:ind w:right="-1"/>
              <w:jc w:val="both"/>
              <w:rPr>
                <w:rFonts w:ascii="Arial" w:eastAsia="ArialMT" w:hAnsi="Arial" w:cs="Arial"/>
                <w:highlight w:val="white"/>
              </w:rPr>
            </w:pPr>
            <w:r>
              <w:rPr>
                <w:rFonts w:ascii="Arial" w:eastAsia="ArialMT" w:hAnsi="Arial" w:cs="Arial"/>
                <w:highlight w:val="white"/>
              </w:rPr>
              <w:t>7</w:t>
            </w:r>
            <w:r w:rsidRPr="00C03FB1">
              <w:rPr>
                <w:rFonts w:ascii="Arial" w:eastAsia="ArialMT" w:hAnsi="Arial" w:cs="Arial"/>
                <w:highlight w:val="white"/>
              </w:rPr>
              <w:t>.4 A empresa consorciada está impedida de participar desta licitação por intermédio de mais de um consórcio ou isoladamente, inclusive na condição de subcontratada de outro licitante.</w:t>
            </w:r>
          </w:p>
          <w:p w14:paraId="33DE7E95" w14:textId="77777777" w:rsidR="00835E16" w:rsidRPr="00C03FB1" w:rsidRDefault="00835E16" w:rsidP="00946E29">
            <w:pPr>
              <w:ind w:right="-1"/>
              <w:jc w:val="both"/>
              <w:rPr>
                <w:rFonts w:ascii="Arial" w:eastAsia="ArialMT" w:hAnsi="Arial" w:cs="Arial"/>
                <w:highlight w:val="white"/>
              </w:rPr>
            </w:pPr>
            <w:r>
              <w:rPr>
                <w:rFonts w:ascii="Arial" w:eastAsia="ArialMT" w:hAnsi="Arial" w:cs="Arial"/>
                <w:highlight w:val="white"/>
              </w:rPr>
              <w:t>7</w:t>
            </w:r>
            <w:r w:rsidRPr="00C03FB1">
              <w:rPr>
                <w:rFonts w:ascii="Arial" w:eastAsia="ArialMT" w:hAnsi="Arial" w:cs="Arial"/>
                <w:highlight w:val="white"/>
              </w:rPr>
              <w:t>.5 Os integrantes do consórcio respondem de forma solidária pelos atos praticados em consórcio, tanto na fase de licitação, quanto na de execução do contrato.</w:t>
            </w:r>
          </w:p>
          <w:p w14:paraId="79AAF5EA" w14:textId="77777777" w:rsidR="00835E16" w:rsidRPr="00C03FB1" w:rsidRDefault="00835E16" w:rsidP="00946E29">
            <w:pPr>
              <w:ind w:right="-1"/>
              <w:jc w:val="both"/>
              <w:rPr>
                <w:rFonts w:ascii="Arial" w:eastAsia="ArialMT" w:hAnsi="Arial" w:cs="Arial"/>
                <w:highlight w:val="white"/>
              </w:rPr>
            </w:pPr>
            <w:r>
              <w:rPr>
                <w:rFonts w:ascii="Arial" w:eastAsia="ArialMT" w:hAnsi="Arial" w:cs="Arial"/>
                <w:highlight w:val="white"/>
              </w:rPr>
              <w:t>7</w:t>
            </w:r>
            <w:r w:rsidRPr="00C03FB1">
              <w:rPr>
                <w:rFonts w:ascii="Arial" w:eastAsia="ArialMT" w:hAnsi="Arial" w:cs="Arial"/>
                <w:highlight w:val="white"/>
              </w:rPr>
              <w:t>.6 A empresa líder será a representante do consórcio perante a Contratante e deverá subscrever a proposta de preços, em nome do consórcio.</w:t>
            </w:r>
          </w:p>
          <w:p w14:paraId="2EA8FF68" w14:textId="77777777" w:rsidR="00835E16" w:rsidRPr="00C03FB1" w:rsidRDefault="00835E16" w:rsidP="00946E29">
            <w:pPr>
              <w:ind w:right="-1"/>
              <w:jc w:val="both"/>
              <w:rPr>
                <w:rFonts w:ascii="Arial" w:eastAsia="ArialMT" w:hAnsi="Arial" w:cs="Arial"/>
                <w:highlight w:val="white"/>
              </w:rPr>
            </w:pPr>
            <w:r>
              <w:rPr>
                <w:rFonts w:ascii="Arial" w:eastAsia="ArialMT" w:hAnsi="Arial" w:cs="Arial"/>
                <w:highlight w:val="white"/>
              </w:rPr>
              <w:t>7</w:t>
            </w:r>
            <w:r w:rsidRPr="00C03FB1">
              <w:rPr>
                <w:rFonts w:ascii="Arial" w:eastAsia="ArialMT" w:hAnsi="Arial" w:cs="Arial"/>
                <w:highlight w:val="white"/>
              </w:rPr>
              <w:t>.7 Qualquer uma das consorciadas poderá apresentar, em nome do consórcio, a garantia da execução, quando exigida.</w:t>
            </w:r>
          </w:p>
          <w:p w14:paraId="245AF3C0" w14:textId="77777777" w:rsidR="00835E16" w:rsidRPr="00C03FB1" w:rsidRDefault="00835E16" w:rsidP="00946E29">
            <w:pPr>
              <w:ind w:right="-1"/>
              <w:jc w:val="both"/>
              <w:rPr>
                <w:rFonts w:ascii="Arial" w:eastAsia="ArialMT" w:hAnsi="Arial" w:cs="Arial"/>
                <w:highlight w:val="white"/>
              </w:rPr>
            </w:pPr>
            <w:r>
              <w:rPr>
                <w:rFonts w:ascii="Arial" w:eastAsia="ArialMT" w:hAnsi="Arial" w:cs="Arial"/>
                <w:highlight w:val="white"/>
              </w:rPr>
              <w:t>7</w:t>
            </w:r>
            <w:r w:rsidRPr="00C03FB1">
              <w:rPr>
                <w:rFonts w:ascii="Arial" w:eastAsia="ArialMT" w:hAnsi="Arial" w:cs="Arial"/>
                <w:highlight w:val="white"/>
              </w:rPr>
              <w:t>.8 O prazo de duração do consórcio deve, no mínimo, coincidir com o prazo de conclusão do objeto licitado, até sua aceitação definitiva.</w:t>
            </w:r>
          </w:p>
          <w:p w14:paraId="5045E4B7" w14:textId="77777777" w:rsidR="00835E16" w:rsidRPr="00C03FB1" w:rsidRDefault="00835E16" w:rsidP="00946E29">
            <w:pPr>
              <w:ind w:right="-1"/>
              <w:jc w:val="both"/>
              <w:rPr>
                <w:rFonts w:ascii="Arial" w:eastAsia="ArialMT" w:hAnsi="Arial" w:cs="Arial"/>
                <w:highlight w:val="white"/>
              </w:rPr>
            </w:pPr>
            <w:r>
              <w:rPr>
                <w:rFonts w:ascii="Arial" w:eastAsia="ArialMT" w:hAnsi="Arial" w:cs="Arial"/>
                <w:highlight w:val="white"/>
              </w:rPr>
              <w:t>7</w:t>
            </w:r>
            <w:r w:rsidRPr="00C03FB1">
              <w:rPr>
                <w:rFonts w:ascii="Arial" w:eastAsia="ArialMT" w:hAnsi="Arial" w:cs="Arial"/>
                <w:highlight w:val="white"/>
              </w:rPr>
              <w:t>.9 Estará impedida de participar do consórcio a empresa na qual figure, entre seus diretores, responsáveis técnicos ou sócios, pessoa que seja funcionário, diretor, responsável técnico ou sócio de outra empresa consorciada.</w:t>
            </w:r>
          </w:p>
          <w:p w14:paraId="246423C3" w14:textId="77777777" w:rsidR="00835E16" w:rsidRPr="00C03FB1" w:rsidRDefault="00835E16" w:rsidP="00946E29">
            <w:pPr>
              <w:ind w:right="-1"/>
              <w:jc w:val="both"/>
              <w:rPr>
                <w:rFonts w:ascii="Arial" w:hAnsi="Arial" w:cs="Arial"/>
              </w:rPr>
            </w:pPr>
            <w:r>
              <w:rPr>
                <w:rFonts w:ascii="Arial" w:eastAsia="ArialMT" w:hAnsi="Arial" w:cs="Arial"/>
                <w:highlight w:val="white"/>
              </w:rPr>
              <w:t>7</w:t>
            </w:r>
            <w:r w:rsidRPr="00C03FB1">
              <w:rPr>
                <w:rFonts w:ascii="Arial" w:eastAsia="ArialMT" w:hAnsi="Arial" w:cs="Arial"/>
                <w:highlight w:val="white"/>
              </w:rPr>
              <w:t>.10 Tratando-se de consórcio, o licitante vencedor fica obrigado a promover, antes da celebração do contrato, a constituição e o registro do consórcio no órgão oficial competente, nos termos do compromisso.”</w:t>
            </w:r>
          </w:p>
        </w:tc>
      </w:tr>
    </w:tbl>
    <w:p w14:paraId="53B1DF7B" w14:textId="77777777" w:rsidR="00835E16" w:rsidRPr="00C03FB1" w:rsidRDefault="00835E16" w:rsidP="00835E16">
      <w:pPr>
        <w:rPr>
          <w:rFonts w:ascii="Arial" w:hAnsi="Arial" w:cs="Arial"/>
          <w:color w:val="C9211E"/>
        </w:rPr>
      </w:pPr>
    </w:p>
    <w:p w14:paraId="69D748BF" w14:textId="77777777" w:rsidR="00835E16" w:rsidRPr="00C03FB1" w:rsidRDefault="00835E16" w:rsidP="00835E16">
      <w:pPr>
        <w:rPr>
          <w:rFonts w:ascii="Arial" w:hAnsi="Arial" w:cs="Arial"/>
        </w:rPr>
      </w:pPr>
    </w:p>
    <w:tbl>
      <w:tblPr>
        <w:tblW w:w="0" w:type="auto"/>
        <w:tblInd w:w="101" w:type="dxa"/>
        <w:tblLayout w:type="fixed"/>
        <w:tblCellMar>
          <w:top w:w="55" w:type="dxa"/>
          <w:left w:w="55" w:type="dxa"/>
          <w:bottom w:w="55" w:type="dxa"/>
          <w:right w:w="55" w:type="dxa"/>
        </w:tblCellMar>
        <w:tblLook w:val="0000" w:firstRow="0" w:lastRow="0" w:firstColumn="0" w:lastColumn="0" w:noHBand="0" w:noVBand="0"/>
      </w:tblPr>
      <w:tblGrid>
        <w:gridCol w:w="9662"/>
      </w:tblGrid>
      <w:tr w:rsidR="00835E16" w:rsidRPr="00C03FB1" w14:paraId="506DAE5F" w14:textId="77777777" w:rsidTr="00946E29">
        <w:tc>
          <w:tcPr>
            <w:tcW w:w="9662" w:type="dxa"/>
            <w:tcBorders>
              <w:top w:val="single" w:sz="8" w:space="0" w:color="000000"/>
              <w:left w:val="single" w:sz="8" w:space="0" w:color="000000"/>
              <w:bottom w:val="single" w:sz="8" w:space="0" w:color="000000"/>
              <w:right w:val="single" w:sz="8" w:space="0" w:color="000000"/>
            </w:tcBorders>
            <w:shd w:val="clear" w:color="auto" w:fill="auto"/>
          </w:tcPr>
          <w:p w14:paraId="030ECA24" w14:textId="77777777" w:rsidR="00835E16" w:rsidRPr="00C03FB1" w:rsidRDefault="00835E16" w:rsidP="00946E29">
            <w:pPr>
              <w:ind w:right="-1"/>
              <w:jc w:val="both"/>
              <w:rPr>
                <w:rFonts w:ascii="Arial" w:hAnsi="Arial" w:cs="Arial"/>
              </w:rPr>
            </w:pPr>
            <w:r w:rsidRPr="00C03FB1">
              <w:rPr>
                <w:rFonts w:ascii="Arial" w:eastAsia="Arial" w:hAnsi="Arial" w:cs="Arial"/>
                <w:b/>
                <w:bCs/>
                <w:highlight w:val="white"/>
              </w:rPr>
              <w:t xml:space="preserve"> </w:t>
            </w:r>
            <w:r>
              <w:rPr>
                <w:rFonts w:ascii="Arial" w:hAnsi="Arial" w:cs="Arial"/>
                <w:b/>
                <w:bCs/>
                <w:highlight w:val="white"/>
              </w:rPr>
              <w:t>8</w:t>
            </w:r>
            <w:r w:rsidRPr="00C03FB1">
              <w:rPr>
                <w:rFonts w:ascii="Arial" w:hAnsi="Arial" w:cs="Arial"/>
                <w:b/>
                <w:bCs/>
                <w:highlight w:val="white"/>
              </w:rPr>
              <w:t xml:space="preserve"> ANEXOS:</w:t>
            </w:r>
          </w:p>
          <w:p w14:paraId="696D7921" w14:textId="77777777" w:rsidR="00835E16" w:rsidRPr="00C03FB1" w:rsidRDefault="00835E16" w:rsidP="00946E29">
            <w:pPr>
              <w:numPr>
                <w:ilvl w:val="0"/>
                <w:numId w:val="9"/>
              </w:numPr>
              <w:tabs>
                <w:tab w:val="left" w:pos="266"/>
              </w:tabs>
              <w:rPr>
                <w:rFonts w:ascii="Arial" w:hAnsi="Arial" w:cs="Arial"/>
              </w:rPr>
            </w:pPr>
            <w:r w:rsidRPr="00C03FB1">
              <w:rPr>
                <w:rFonts w:ascii="Arial" w:hAnsi="Arial" w:cs="Arial"/>
                <w:highlight w:val="white"/>
              </w:rPr>
              <w:t>Anexo I – Termo de Referência;</w:t>
            </w:r>
          </w:p>
          <w:p w14:paraId="27CCCDB8" w14:textId="77777777" w:rsidR="00835E16" w:rsidRPr="00C03FB1" w:rsidRDefault="00835E16" w:rsidP="00946E29">
            <w:pPr>
              <w:numPr>
                <w:ilvl w:val="0"/>
                <w:numId w:val="9"/>
              </w:numPr>
              <w:tabs>
                <w:tab w:val="left" w:pos="266"/>
              </w:tabs>
              <w:rPr>
                <w:rFonts w:ascii="Arial" w:hAnsi="Arial" w:cs="Arial"/>
              </w:rPr>
            </w:pPr>
            <w:r w:rsidRPr="00C03FB1">
              <w:rPr>
                <w:rFonts w:ascii="Arial" w:hAnsi="Arial" w:cs="Arial"/>
                <w:highlight w:val="white"/>
              </w:rPr>
              <w:t>Anexo II – Documentos de Habilitação;</w:t>
            </w:r>
          </w:p>
          <w:p w14:paraId="76FCD772" w14:textId="77777777" w:rsidR="00835E16" w:rsidRPr="00C03FB1" w:rsidRDefault="00835E16" w:rsidP="00946E29">
            <w:pPr>
              <w:numPr>
                <w:ilvl w:val="0"/>
                <w:numId w:val="9"/>
              </w:numPr>
              <w:tabs>
                <w:tab w:val="left" w:pos="266"/>
              </w:tabs>
              <w:rPr>
                <w:rFonts w:ascii="Arial" w:hAnsi="Arial" w:cs="Arial"/>
              </w:rPr>
            </w:pPr>
            <w:r w:rsidRPr="00C03FB1">
              <w:rPr>
                <w:rFonts w:ascii="Arial" w:hAnsi="Arial" w:cs="Arial"/>
                <w:highlight w:val="white"/>
              </w:rPr>
              <w:t>Anexo III – Modelo de D</w:t>
            </w:r>
            <w:r w:rsidRPr="00C03FB1">
              <w:rPr>
                <w:rFonts w:ascii="Arial" w:hAnsi="Arial" w:cs="Arial"/>
              </w:rPr>
              <w:t>escritivo da P</w:t>
            </w:r>
            <w:r w:rsidRPr="00C03FB1">
              <w:rPr>
                <w:rFonts w:ascii="Arial" w:hAnsi="Arial" w:cs="Arial"/>
                <w:highlight w:val="white"/>
              </w:rPr>
              <w:t>roposta de Preços;</w:t>
            </w:r>
          </w:p>
          <w:p w14:paraId="5CE214D1" w14:textId="77777777" w:rsidR="00835E16" w:rsidRPr="00C03FB1" w:rsidRDefault="00835E16" w:rsidP="00946E29">
            <w:pPr>
              <w:numPr>
                <w:ilvl w:val="0"/>
                <w:numId w:val="9"/>
              </w:numPr>
              <w:tabs>
                <w:tab w:val="left" w:pos="173"/>
              </w:tabs>
              <w:rPr>
                <w:rFonts w:ascii="Arial" w:hAnsi="Arial" w:cs="Arial"/>
              </w:rPr>
            </w:pPr>
            <w:r w:rsidRPr="00C03FB1">
              <w:rPr>
                <w:rFonts w:ascii="Arial" w:hAnsi="Arial" w:cs="Arial"/>
                <w:highlight w:val="white"/>
              </w:rPr>
              <w:t>Anexo IV – Modelo de Procuração;</w:t>
            </w:r>
          </w:p>
          <w:p w14:paraId="68457F0C" w14:textId="77777777" w:rsidR="00835E16" w:rsidRPr="00C03FB1" w:rsidRDefault="00835E16" w:rsidP="00946E29">
            <w:pPr>
              <w:numPr>
                <w:ilvl w:val="0"/>
                <w:numId w:val="9"/>
              </w:numPr>
              <w:tabs>
                <w:tab w:val="left" w:pos="266"/>
              </w:tabs>
              <w:rPr>
                <w:rFonts w:ascii="Arial" w:hAnsi="Arial" w:cs="Arial"/>
              </w:rPr>
            </w:pPr>
            <w:r w:rsidRPr="00C03FB1">
              <w:rPr>
                <w:rFonts w:ascii="Arial" w:hAnsi="Arial" w:cs="Arial"/>
                <w:highlight w:val="white"/>
              </w:rPr>
              <w:t>Anexo V – Modelo de Declaração;</w:t>
            </w:r>
          </w:p>
          <w:p w14:paraId="4D27E97E" w14:textId="77777777" w:rsidR="00835E16" w:rsidRPr="00C03FB1" w:rsidRDefault="00835E16" w:rsidP="00946E29">
            <w:pPr>
              <w:numPr>
                <w:ilvl w:val="0"/>
                <w:numId w:val="9"/>
              </w:numPr>
              <w:tabs>
                <w:tab w:val="left" w:pos="266"/>
              </w:tabs>
              <w:rPr>
                <w:rFonts w:ascii="Arial" w:hAnsi="Arial" w:cs="Arial"/>
              </w:rPr>
            </w:pPr>
            <w:r w:rsidRPr="00C03FB1">
              <w:rPr>
                <w:rFonts w:ascii="Arial" w:hAnsi="Arial" w:cs="Arial"/>
              </w:rPr>
              <w:t>Anexo VI – Órgãos/Entidades Participantes e Locais de Entrega;</w:t>
            </w:r>
          </w:p>
          <w:p w14:paraId="0F356377" w14:textId="77777777" w:rsidR="00835E16" w:rsidRPr="00C03FB1" w:rsidRDefault="00835E16" w:rsidP="00946E29">
            <w:pPr>
              <w:numPr>
                <w:ilvl w:val="0"/>
                <w:numId w:val="9"/>
              </w:numPr>
              <w:tabs>
                <w:tab w:val="left" w:pos="266"/>
              </w:tabs>
              <w:rPr>
                <w:rFonts w:ascii="Arial" w:hAnsi="Arial" w:cs="Arial"/>
              </w:rPr>
            </w:pPr>
            <w:r w:rsidRPr="00C03FB1">
              <w:rPr>
                <w:rFonts w:ascii="Arial" w:hAnsi="Arial" w:cs="Arial"/>
              </w:rPr>
              <w:t>Anexo VII – Minuta da Ata de Registro de Preços;</w:t>
            </w:r>
          </w:p>
          <w:p w14:paraId="0E3573CC" w14:textId="77777777" w:rsidR="00835E16" w:rsidRPr="00C03FB1" w:rsidRDefault="00835E16" w:rsidP="00946E29">
            <w:pPr>
              <w:numPr>
                <w:ilvl w:val="0"/>
                <w:numId w:val="9"/>
              </w:numPr>
              <w:tabs>
                <w:tab w:val="left" w:pos="266"/>
              </w:tabs>
              <w:rPr>
                <w:rFonts w:ascii="Arial" w:hAnsi="Arial" w:cs="Arial"/>
              </w:rPr>
            </w:pPr>
            <w:r w:rsidRPr="00C03FB1">
              <w:rPr>
                <w:rFonts w:ascii="Arial" w:hAnsi="Arial" w:cs="Arial"/>
              </w:rPr>
              <w:t>Anexo VIII – Modelo de Declaração de enquadramento ME/EPP);</w:t>
            </w:r>
          </w:p>
          <w:p w14:paraId="33A808FD" w14:textId="77777777" w:rsidR="00835E16" w:rsidRPr="00C03FB1" w:rsidRDefault="00835E16" w:rsidP="00946E29">
            <w:pPr>
              <w:numPr>
                <w:ilvl w:val="0"/>
                <w:numId w:val="9"/>
              </w:numPr>
              <w:tabs>
                <w:tab w:val="left" w:pos="266"/>
              </w:tabs>
              <w:rPr>
                <w:rFonts w:ascii="Arial" w:hAnsi="Arial" w:cs="Arial"/>
              </w:rPr>
            </w:pPr>
            <w:r w:rsidRPr="00C03FB1">
              <w:rPr>
                <w:rFonts w:ascii="Arial" w:hAnsi="Arial" w:cs="Arial"/>
              </w:rPr>
              <w:t>Anexo IX – Declaração LGPD.</w:t>
            </w:r>
          </w:p>
        </w:tc>
      </w:tr>
    </w:tbl>
    <w:p w14:paraId="1AC751E6" w14:textId="77777777" w:rsidR="00835E16" w:rsidRPr="00C03FB1" w:rsidRDefault="00835E16" w:rsidP="00835E16">
      <w:pPr>
        <w:ind w:right="-1"/>
        <w:rPr>
          <w:rFonts w:ascii="Arial" w:hAnsi="Arial" w:cs="Arial"/>
          <w:b/>
          <w:bCs/>
          <w:highlight w:val="white"/>
          <w:u w:val="single"/>
        </w:rPr>
      </w:pPr>
    </w:p>
    <w:p w14:paraId="6B9DA0CB" w14:textId="77777777" w:rsidR="00835E16" w:rsidRPr="00C03FB1" w:rsidRDefault="00835E16" w:rsidP="00835E16">
      <w:pPr>
        <w:ind w:right="-1"/>
        <w:jc w:val="center"/>
        <w:rPr>
          <w:rFonts w:ascii="Arial" w:hAnsi="Arial" w:cs="Arial"/>
        </w:rPr>
      </w:pPr>
      <w:r w:rsidRPr="00C03FB1">
        <w:rPr>
          <w:rFonts w:ascii="Arial" w:hAnsi="Arial" w:cs="Arial"/>
          <w:b/>
          <w:bCs/>
          <w:highlight w:val="white"/>
          <w:u w:val="single"/>
        </w:rPr>
        <w:t>CONDIÇÕES GERAIS DO PREGÃO ELETRÔNICO</w:t>
      </w:r>
    </w:p>
    <w:p w14:paraId="192E8D73" w14:textId="77777777" w:rsidR="00835E16" w:rsidRPr="00C03FB1" w:rsidRDefault="00835E16" w:rsidP="00835E16">
      <w:pPr>
        <w:ind w:right="-1"/>
        <w:jc w:val="center"/>
        <w:rPr>
          <w:rFonts w:ascii="Arial" w:hAnsi="Arial" w:cs="Arial"/>
          <w:b/>
          <w:bCs/>
          <w:highlight w:val="white"/>
          <w:u w:val="single"/>
        </w:rPr>
      </w:pPr>
    </w:p>
    <w:p w14:paraId="29F53870" w14:textId="77777777" w:rsidR="00835E16" w:rsidRPr="00C03FB1" w:rsidRDefault="00835E16" w:rsidP="00835E16">
      <w:pPr>
        <w:ind w:left="9" w:right="-55"/>
        <w:jc w:val="both"/>
        <w:rPr>
          <w:rFonts w:ascii="Arial" w:hAnsi="Arial" w:cs="Arial"/>
        </w:rPr>
      </w:pPr>
      <w:r w:rsidRPr="00C03FB1">
        <w:rPr>
          <w:rFonts w:ascii="Arial" w:eastAsia="MS Mincho" w:hAnsi="Arial" w:cs="Arial"/>
          <w:b/>
          <w:bCs/>
          <w:highlight w:val="white"/>
        </w:rPr>
        <w:t xml:space="preserve">1 </w:t>
      </w:r>
      <w:r w:rsidRPr="00C03FB1">
        <w:rPr>
          <w:rFonts w:ascii="Arial" w:eastAsia="MS Mincho" w:hAnsi="Arial" w:cs="Arial"/>
          <w:b/>
          <w:highlight w:val="white"/>
        </w:rPr>
        <w:t>A REALIZAÇÃO DO PREGÃO</w:t>
      </w:r>
    </w:p>
    <w:p w14:paraId="3F82FB5A" w14:textId="77777777" w:rsidR="00835E16" w:rsidRPr="00C03FB1" w:rsidRDefault="00835E16" w:rsidP="00835E16">
      <w:pPr>
        <w:ind w:left="9" w:right="-55"/>
        <w:jc w:val="both"/>
        <w:rPr>
          <w:rFonts w:ascii="Arial" w:hAnsi="Arial" w:cs="Arial"/>
        </w:rPr>
      </w:pPr>
      <w:r w:rsidRPr="00C03FB1">
        <w:rPr>
          <w:rFonts w:ascii="Arial" w:eastAsia="MS Mincho" w:hAnsi="Arial" w:cs="Arial"/>
          <w:b/>
          <w:bCs/>
        </w:rPr>
        <w:t xml:space="preserve">1.1 </w:t>
      </w:r>
      <w:r w:rsidRPr="00C03FB1">
        <w:rPr>
          <w:rFonts w:ascii="Arial" w:eastAsia="MS Mincho" w:hAnsi="Arial" w:cs="Arial"/>
        </w:rPr>
        <w:t xml:space="preserve">O pregão será realizado por meio eletrônico, no sistema de compras eletrônicas do </w:t>
      </w:r>
      <w:r w:rsidRPr="00C03FB1">
        <w:rPr>
          <w:rFonts w:ascii="Arial" w:eastAsia="MS Mincho" w:hAnsi="Arial" w:cs="Arial"/>
          <w:u w:val="single"/>
        </w:rPr>
        <w:t>BNC - BOLSA NACIONAL DE COMPRAS</w:t>
      </w:r>
      <w:r w:rsidRPr="00C03FB1">
        <w:rPr>
          <w:rFonts w:ascii="Arial" w:eastAsia="MS Mincho" w:hAnsi="Arial" w:cs="Arial"/>
        </w:rPr>
        <w:t xml:space="preserve">, na página </w:t>
      </w:r>
      <w:r w:rsidRPr="00C03FB1">
        <w:rPr>
          <w:rFonts w:ascii="Arial" w:eastAsia="MS Mincho" w:hAnsi="Arial" w:cs="Arial"/>
          <w:color w:val="C9211E"/>
        </w:rPr>
        <w:t>[</w:t>
      </w:r>
      <w:r w:rsidRPr="00C03FB1">
        <w:rPr>
          <w:rFonts w:ascii="Arial" w:eastAsia="MS Mincho" w:hAnsi="Arial" w:cs="Arial"/>
          <w:color w:val="C9211E"/>
          <w:u w:val="single"/>
        </w:rPr>
        <w:t>https://bnc.org.br/</w:t>
      </w:r>
      <w:r w:rsidRPr="00C03FB1">
        <w:rPr>
          <w:rFonts w:ascii="Arial" w:eastAsia="MS Mincho" w:hAnsi="Arial" w:cs="Arial"/>
          <w:color w:val="C9211E"/>
        </w:rPr>
        <w:t>].</w:t>
      </w:r>
    </w:p>
    <w:p w14:paraId="1EF17D4B" w14:textId="77777777" w:rsidR="00835E16" w:rsidRPr="00C03FB1" w:rsidRDefault="00835E16" w:rsidP="00835E16">
      <w:pPr>
        <w:ind w:left="9" w:right="-55"/>
        <w:jc w:val="both"/>
        <w:rPr>
          <w:rFonts w:ascii="Arial" w:hAnsi="Arial" w:cs="Arial"/>
        </w:rPr>
      </w:pPr>
      <w:r w:rsidRPr="00C03FB1">
        <w:rPr>
          <w:rFonts w:ascii="Arial" w:eastAsia="MS Mincho" w:hAnsi="Arial" w:cs="Arial"/>
          <w:b/>
          <w:bCs/>
        </w:rPr>
        <w:lastRenderedPageBreak/>
        <w:t xml:space="preserve">1.2 </w:t>
      </w:r>
      <w:r w:rsidRPr="00C03FB1">
        <w:rPr>
          <w:rFonts w:ascii="Arial" w:hAnsi="Arial" w:cs="Arial"/>
        </w:rPr>
        <w:t xml:space="preserve">O pregão será conduzido por servidor(a) público(a) denominado(a) pregoeiro(a), mediante a inserção e o monitoramento de dados gerados ou transferidos para o </w:t>
      </w:r>
      <w:r w:rsidRPr="00C03FB1">
        <w:rPr>
          <w:rFonts w:ascii="Arial" w:eastAsia="MS Mincho" w:hAnsi="Arial" w:cs="Arial"/>
        </w:rPr>
        <w:t xml:space="preserve">sistema </w:t>
      </w:r>
      <w:r w:rsidRPr="00C03FB1">
        <w:rPr>
          <w:rFonts w:ascii="Arial" w:hAnsi="Arial" w:cs="Arial"/>
        </w:rPr>
        <w:t>de compras eletrônicas adotado pela Administração</w:t>
      </w:r>
      <w:r w:rsidRPr="00C03FB1">
        <w:rPr>
          <w:rFonts w:ascii="Arial" w:eastAsia="MS Mincho" w:hAnsi="Arial" w:cs="Arial"/>
        </w:rPr>
        <w:t>.</w:t>
      </w:r>
    </w:p>
    <w:p w14:paraId="316078AB" w14:textId="77777777" w:rsidR="00835E16" w:rsidRPr="00C03FB1" w:rsidRDefault="00835E16" w:rsidP="00835E16">
      <w:pPr>
        <w:ind w:left="9" w:right="-55"/>
        <w:jc w:val="both"/>
        <w:rPr>
          <w:rFonts w:ascii="Arial" w:hAnsi="Arial" w:cs="Arial"/>
        </w:rPr>
      </w:pPr>
      <w:r w:rsidRPr="00C03FB1">
        <w:rPr>
          <w:rFonts w:ascii="Arial" w:eastAsia="MS Mincho" w:hAnsi="Arial" w:cs="Arial"/>
          <w:b/>
          <w:bCs/>
        </w:rPr>
        <w:t xml:space="preserve">1.3 </w:t>
      </w:r>
      <w:r w:rsidRPr="00C03FB1">
        <w:rPr>
          <w:rFonts w:ascii="Arial" w:eastAsia="MS Mincho" w:hAnsi="Arial" w:cs="Arial"/>
        </w:rPr>
        <w:t>O(a) pregoeiro(a) exercerá as atribuições previstas no artigo 4.º do Decreto n.º 112, de 2023.</w:t>
      </w:r>
    </w:p>
    <w:p w14:paraId="5D020A77" w14:textId="77777777" w:rsidR="00835E16" w:rsidRPr="00C03FB1" w:rsidRDefault="00835E16" w:rsidP="00835E16">
      <w:pPr>
        <w:ind w:left="9" w:right="-55"/>
        <w:jc w:val="both"/>
        <w:rPr>
          <w:rFonts w:ascii="Arial" w:hAnsi="Arial" w:cs="Arial"/>
        </w:rPr>
      </w:pPr>
      <w:r w:rsidRPr="00C03FB1">
        <w:rPr>
          <w:rFonts w:ascii="Arial" w:eastAsia="MS Mincho" w:hAnsi="Arial" w:cs="Arial"/>
          <w:b/>
          <w:bCs/>
        </w:rPr>
        <w:t xml:space="preserve">1.4 </w:t>
      </w:r>
      <w:r w:rsidRPr="00C03FB1">
        <w:rPr>
          <w:rFonts w:ascii="Arial" w:eastAsia="MS Mincho" w:hAnsi="Arial" w:cs="Arial"/>
        </w:rPr>
        <w:t xml:space="preserve">Para acesso ao sistema de compras eletrônicas, os interessados deverão se credenciar e obter chave de identificação e senha pessoal do sistema de compras eletrônicas adotado pela Administração BNC Bolsa Nacional de Compras, conforme instruções que podem ser obtidas na página  </w:t>
      </w:r>
      <w:hyperlink r:id="rId12" w:history="1">
        <w:r w:rsidRPr="00C03FB1">
          <w:rPr>
            <w:rFonts w:ascii="Arial" w:eastAsia="MS Mincho" w:hAnsi="Arial" w:cs="Arial"/>
            <w:color w:val="000080"/>
            <w:u w:val="single"/>
          </w:rPr>
          <w:t>https://bnc.org.br</w:t>
        </w:r>
      </w:hyperlink>
      <w:r w:rsidRPr="00C03FB1">
        <w:rPr>
          <w:rFonts w:ascii="Arial" w:eastAsia="MS Mincho" w:hAnsi="Arial" w:cs="Arial"/>
        </w:rPr>
        <w:t xml:space="preserve"> ou, ainda, por meio do telefone</w:t>
      </w:r>
      <w:r>
        <w:rPr>
          <w:rFonts w:ascii="Arial" w:eastAsia="MS Mincho" w:hAnsi="Arial" w:cs="Arial"/>
        </w:rPr>
        <w:t xml:space="preserve"> </w:t>
      </w:r>
      <w:r w:rsidRPr="00C03FB1">
        <w:rPr>
          <w:rFonts w:ascii="Arial" w:eastAsia="MS Mincho" w:hAnsi="Arial" w:cs="Arial"/>
        </w:rPr>
        <w:t>0800.3554.123- Ramal 1014.</w:t>
      </w:r>
    </w:p>
    <w:p w14:paraId="325868F9" w14:textId="77777777" w:rsidR="00835E16" w:rsidRPr="00C03FB1" w:rsidRDefault="00835E16" w:rsidP="00835E16">
      <w:pPr>
        <w:ind w:left="9" w:right="-55"/>
        <w:jc w:val="both"/>
        <w:rPr>
          <w:rFonts w:ascii="Arial" w:hAnsi="Arial" w:cs="Arial"/>
        </w:rPr>
      </w:pPr>
      <w:r w:rsidRPr="00C03FB1">
        <w:rPr>
          <w:rFonts w:ascii="Arial" w:eastAsia="MS Mincho" w:hAnsi="Arial" w:cs="Arial"/>
          <w:b/>
          <w:bCs/>
        </w:rPr>
        <w:t xml:space="preserve">1.4.1 </w:t>
      </w:r>
      <w:r w:rsidRPr="00C03FB1">
        <w:rPr>
          <w:rFonts w:ascii="Arial" w:eastAsia="MS Mincho" w:hAnsi="Arial" w:cs="Arial"/>
        </w:rPr>
        <w:t>O credenciamento do interessado e de seu representante junto ao sistema de compras eletrônicas adotado pela Administração [</w:t>
      </w:r>
      <w:r w:rsidRPr="00C03FB1">
        <w:rPr>
          <w:rFonts w:ascii="Arial" w:eastAsia="MS Mincho" w:hAnsi="Arial" w:cs="Arial"/>
          <w:u w:val="single"/>
        </w:rPr>
        <w:t>BNC</w:t>
      </w:r>
      <w:r w:rsidRPr="00C03FB1">
        <w:rPr>
          <w:rFonts w:ascii="Arial" w:eastAsia="MS Mincho" w:hAnsi="Arial" w:cs="Arial"/>
        </w:rPr>
        <w:t>] implica a sua responsabilidade legal pelos atos praticados e presunção de capacidade para a realização das transações inerentes ao pregão eletrônico.</w:t>
      </w:r>
    </w:p>
    <w:p w14:paraId="04BFE7F6" w14:textId="77777777" w:rsidR="00835E16" w:rsidRPr="00C03FB1" w:rsidRDefault="00835E16" w:rsidP="00835E16">
      <w:pPr>
        <w:ind w:left="9" w:right="-55"/>
        <w:jc w:val="both"/>
        <w:rPr>
          <w:rFonts w:ascii="Arial" w:hAnsi="Arial" w:cs="Arial"/>
        </w:rPr>
      </w:pPr>
      <w:r w:rsidRPr="00C03FB1">
        <w:rPr>
          <w:rFonts w:ascii="Arial" w:eastAsia="MS Mincho" w:hAnsi="Arial" w:cs="Arial"/>
          <w:b/>
          <w:bCs/>
        </w:rPr>
        <w:t xml:space="preserve">1.5 </w:t>
      </w:r>
      <w:r w:rsidRPr="00C03FB1">
        <w:rPr>
          <w:rFonts w:ascii="Arial" w:eastAsia="MS Mincho" w:hAnsi="Arial" w:cs="Arial"/>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51327121" w14:textId="77777777" w:rsidR="00835E16" w:rsidRPr="00C03FB1" w:rsidRDefault="00835E16" w:rsidP="00835E16">
      <w:pPr>
        <w:ind w:right="-55"/>
        <w:jc w:val="both"/>
        <w:rPr>
          <w:rFonts w:ascii="Arial" w:hAnsi="Arial" w:cs="Arial"/>
        </w:rPr>
      </w:pPr>
    </w:p>
    <w:p w14:paraId="172AD1A3" w14:textId="77777777" w:rsidR="00835E16" w:rsidRPr="00C03FB1" w:rsidRDefault="00835E16" w:rsidP="00835E16">
      <w:pPr>
        <w:ind w:left="9" w:right="-55"/>
        <w:jc w:val="both"/>
        <w:rPr>
          <w:rFonts w:ascii="Arial" w:hAnsi="Arial" w:cs="Arial"/>
        </w:rPr>
      </w:pPr>
      <w:r w:rsidRPr="00C03FB1">
        <w:rPr>
          <w:rFonts w:ascii="Arial" w:eastAsia="MS Mincho" w:hAnsi="Arial" w:cs="Arial"/>
          <w:b/>
          <w:bCs/>
          <w:highlight w:val="white"/>
        </w:rPr>
        <w:t>2</w:t>
      </w:r>
      <w:r w:rsidRPr="00C03FB1">
        <w:rPr>
          <w:rFonts w:ascii="Arial" w:eastAsia="MS Mincho" w:hAnsi="Arial" w:cs="Arial"/>
          <w:highlight w:val="white"/>
        </w:rPr>
        <w:t xml:space="preserve"> </w:t>
      </w:r>
      <w:r w:rsidRPr="00C03FB1">
        <w:rPr>
          <w:rFonts w:ascii="Arial" w:eastAsia="Myriad Pro" w:hAnsi="Arial" w:cs="Arial"/>
          <w:b/>
          <w:bCs/>
          <w:highlight w:val="white"/>
        </w:rPr>
        <w:t>EXIGÊNCIAS PARA PARTICIPAÇÃO</w:t>
      </w:r>
    </w:p>
    <w:p w14:paraId="60B91B1A" w14:textId="77777777" w:rsidR="00835E16" w:rsidRPr="00C03FB1" w:rsidRDefault="00835E16" w:rsidP="00835E16">
      <w:pPr>
        <w:ind w:left="9" w:right="-55"/>
        <w:jc w:val="both"/>
        <w:rPr>
          <w:rFonts w:ascii="Arial" w:hAnsi="Arial" w:cs="Arial"/>
        </w:rPr>
      </w:pPr>
    </w:p>
    <w:p w14:paraId="385199D3" w14:textId="77777777" w:rsidR="00835E16" w:rsidRPr="00C03FB1" w:rsidRDefault="00835E16" w:rsidP="00835E16">
      <w:pPr>
        <w:ind w:left="9" w:right="-55"/>
        <w:jc w:val="both"/>
        <w:rPr>
          <w:rFonts w:ascii="Arial" w:hAnsi="Arial" w:cs="Arial"/>
        </w:rPr>
      </w:pPr>
      <w:r w:rsidRPr="00C03FB1">
        <w:rPr>
          <w:rFonts w:ascii="Arial" w:hAnsi="Arial" w:cs="Arial"/>
        </w:rPr>
        <w:t>2.1 Poderão participar deste Pregão interessados cujo ramo de atividade seja compatível com o objeto desta licitação e que apresentem os documentos exigidos para habilitação.</w:t>
      </w:r>
    </w:p>
    <w:p w14:paraId="2D870447" w14:textId="77777777" w:rsidR="00835E16" w:rsidRPr="00C03FB1" w:rsidRDefault="00835E16" w:rsidP="00835E16">
      <w:pPr>
        <w:ind w:left="9" w:right="-55"/>
        <w:jc w:val="both"/>
        <w:rPr>
          <w:rFonts w:ascii="Arial" w:eastAsia="MS Mincho" w:hAnsi="Arial" w:cs="Arial"/>
          <w:color w:val="000000"/>
        </w:rPr>
      </w:pPr>
      <w:r w:rsidRPr="00C03FB1">
        <w:rPr>
          <w:rFonts w:ascii="Arial" w:hAnsi="Arial" w:cs="Arial"/>
        </w:rPr>
        <w:t>2.2 Os interessados em participar do pregão devem dispor de chave</w:t>
      </w:r>
      <w:r w:rsidRPr="00C03FB1">
        <w:rPr>
          <w:rFonts w:ascii="Arial" w:eastAsia="MS Mincho" w:hAnsi="Arial" w:cs="Arial"/>
          <w:color w:val="000000"/>
        </w:rPr>
        <w:t xml:space="preserve"> de identificação e senha pessoal do sistema de compras eletrônicas, nos termos do Item Das Condições Gerais do Pregão Eletrônico.</w:t>
      </w:r>
    </w:p>
    <w:p w14:paraId="2FBBDC5B" w14:textId="77777777" w:rsidR="00835E16" w:rsidRPr="00C03FB1" w:rsidRDefault="00835E16" w:rsidP="00835E16">
      <w:pPr>
        <w:ind w:right="-55"/>
        <w:jc w:val="both"/>
        <w:rPr>
          <w:rFonts w:ascii="Arial" w:hAnsi="Arial" w:cs="Arial"/>
        </w:rPr>
      </w:pPr>
      <w:r w:rsidRPr="00C03FB1">
        <w:rPr>
          <w:rFonts w:ascii="Arial" w:eastAsia="Arial" w:hAnsi="Arial" w:cs="Arial"/>
          <w:b/>
          <w:bCs/>
        </w:rPr>
        <w:t xml:space="preserve">2.3 </w:t>
      </w:r>
      <w:r w:rsidRPr="00C03FB1">
        <w:rPr>
          <w:rFonts w:ascii="Arial" w:hAnsi="Arial" w:cs="Arial"/>
        </w:rPr>
        <w:t>Não poderão participar desta licitação pessoas físicas ou jurídicas que:</w:t>
      </w:r>
    </w:p>
    <w:p w14:paraId="55014A40" w14:textId="77777777" w:rsidR="00835E16" w:rsidRPr="00C03FB1" w:rsidRDefault="00835E16" w:rsidP="00835E16">
      <w:pPr>
        <w:ind w:left="9" w:right="-55"/>
        <w:jc w:val="both"/>
        <w:rPr>
          <w:rFonts w:ascii="Arial" w:hAnsi="Arial" w:cs="Arial"/>
        </w:rPr>
      </w:pPr>
      <w:r w:rsidRPr="00C03FB1">
        <w:rPr>
          <w:rFonts w:ascii="Arial" w:eastAsia="Arial" w:hAnsi="Arial" w:cs="Arial"/>
          <w:b/>
          <w:bCs/>
        </w:rPr>
        <w:t>2.3.1</w:t>
      </w:r>
      <w:r w:rsidRPr="00C03FB1">
        <w:rPr>
          <w:rFonts w:ascii="Arial" w:eastAsia="Arial" w:hAnsi="Arial" w:cs="Arial"/>
        </w:rPr>
        <w:t xml:space="preserve"> t</w:t>
      </w:r>
      <w:r w:rsidRPr="00C03FB1">
        <w:rPr>
          <w:rFonts w:ascii="Arial" w:hAnsi="Arial" w:cs="Arial"/>
        </w:rPr>
        <w:t>enham</w:t>
      </w:r>
      <w:r w:rsidRPr="00C03FB1">
        <w:rPr>
          <w:rFonts w:ascii="Arial" w:eastAsia="Myriad Pro" w:hAnsi="Arial" w:cs="Arial"/>
        </w:rPr>
        <w:t xml:space="preserve"> </w:t>
      </w:r>
      <w:r w:rsidRPr="00C03FB1">
        <w:rPr>
          <w:rFonts w:ascii="Arial" w:hAnsi="Arial" w:cs="Arial"/>
        </w:rPr>
        <w:t>sido</w:t>
      </w:r>
      <w:r w:rsidRPr="00C03FB1">
        <w:rPr>
          <w:rFonts w:ascii="Arial" w:eastAsia="Myriad Pro" w:hAnsi="Arial" w:cs="Arial"/>
        </w:rPr>
        <w:t xml:space="preserve"> declaradas </w:t>
      </w:r>
      <w:r w:rsidRPr="00C03FB1">
        <w:rPr>
          <w:rFonts w:ascii="Arial" w:hAnsi="Arial" w:cs="Arial"/>
        </w:rPr>
        <w:t>inidôneas</w:t>
      </w:r>
      <w:r w:rsidRPr="00C03FB1">
        <w:rPr>
          <w:rFonts w:ascii="Arial" w:eastAsia="Myriad Pro" w:hAnsi="Arial" w:cs="Arial"/>
        </w:rPr>
        <w:t xml:space="preserve"> no âmbito da União, Estados, Distrito Federal e Municípios, em qualquer esfera da Administração Pública;</w:t>
      </w:r>
    </w:p>
    <w:p w14:paraId="2D8A661F"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2.3.2 </w:t>
      </w:r>
      <w:r w:rsidRPr="00C03FB1">
        <w:rPr>
          <w:rFonts w:ascii="Arial" w:eastAsia="Arial" w:hAnsi="Arial" w:cs="Arial"/>
        </w:rPr>
        <w:t>c</w:t>
      </w:r>
      <w:r w:rsidRPr="00C03FB1">
        <w:rPr>
          <w:rFonts w:ascii="Arial" w:hAnsi="Arial" w:cs="Arial"/>
        </w:rPr>
        <w:t>onstituíram as pessoas jurídicas que foram apenadas conforme item 2.3.1, enquanto perdurarem as causas das penalidades, independentemente de nova pessoa jurídica que vierem a constituir ou de outra em que figurarem como sócios;</w:t>
      </w:r>
    </w:p>
    <w:p w14:paraId="317C8A2E"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2.3.3 </w:t>
      </w:r>
      <w:r w:rsidRPr="00C03FB1">
        <w:rPr>
          <w:rFonts w:ascii="Arial" w:eastAsia="Arial" w:hAnsi="Arial" w:cs="Arial"/>
        </w:rPr>
        <w:t>t</w:t>
      </w:r>
      <w:r w:rsidRPr="00C03FB1">
        <w:rPr>
          <w:rFonts w:ascii="Arial" w:hAnsi="Arial" w:cs="Arial"/>
        </w:rPr>
        <w:t>enham sócios comuns com as pessoas jurídicas referidas no item 2.3.2;</w:t>
      </w:r>
    </w:p>
    <w:p w14:paraId="11CDD52A"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2.3.4 </w:t>
      </w:r>
      <w:r w:rsidRPr="00C03FB1">
        <w:rPr>
          <w:rFonts w:ascii="Arial" w:eastAsia="Arial" w:hAnsi="Arial" w:cs="Arial"/>
          <w:highlight w:val="white"/>
        </w:rPr>
        <w:t>não funcionem no País, se encontrem sob falência, dissolução ou liquidação, bem como as pessoas físicas sob insolvência;</w:t>
      </w:r>
    </w:p>
    <w:p w14:paraId="2077668E"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t>2.3.5</w:t>
      </w:r>
      <w:r w:rsidRPr="00C03FB1">
        <w:rPr>
          <w:rFonts w:ascii="Arial" w:eastAsia="Arial" w:hAnsi="Arial" w:cs="Arial"/>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A61534" w14:textId="77777777" w:rsidR="00835E16" w:rsidRPr="00C03FB1" w:rsidRDefault="00835E16" w:rsidP="00835E16">
      <w:pPr>
        <w:ind w:left="9" w:right="-55"/>
        <w:jc w:val="both"/>
        <w:rPr>
          <w:rFonts w:ascii="Arial" w:hAnsi="Arial" w:cs="Arial"/>
        </w:rPr>
      </w:pPr>
      <w:r w:rsidRPr="00C03FB1">
        <w:rPr>
          <w:rFonts w:ascii="Arial" w:eastAsia="Arial" w:hAnsi="Arial" w:cs="Arial"/>
          <w:b/>
          <w:bCs/>
        </w:rPr>
        <w:t>2.3.6</w:t>
      </w:r>
      <w:r w:rsidRPr="00C03FB1">
        <w:rPr>
          <w:rFonts w:ascii="Arial" w:eastAsia="Arial" w:hAnsi="Arial" w:cs="Arial"/>
        </w:rPr>
        <w:t xml:space="preserve"> o servidor ou dirigente de órgão ou entidade municipal, bem como a empresa</w:t>
      </w:r>
      <w:r w:rsidRPr="00C03FB1">
        <w:rPr>
          <w:rFonts w:ascii="Arial" w:hAnsi="Arial" w:cs="Arial"/>
        </w:rPr>
        <w:t xml:space="preserve"> da qual figurem como sócios, dirigentes ou da qual participem indiretamente.</w:t>
      </w:r>
    </w:p>
    <w:p w14:paraId="41882789"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2.3.6.1 </w:t>
      </w:r>
      <w:r w:rsidRPr="00C03FB1">
        <w:rPr>
          <w:rFonts w:ascii="Arial" w:hAnsi="Arial" w:cs="Arial"/>
        </w:rPr>
        <w:t>Considera-se participação indireta a existência de qualquer vínculo de natureza técnica, comercial, econômica, financeira ou trabalhista.</w:t>
      </w:r>
    </w:p>
    <w:p w14:paraId="1F617CBA" w14:textId="77777777" w:rsidR="00835E16" w:rsidRPr="00C03FB1" w:rsidRDefault="00835E16" w:rsidP="00835E16">
      <w:pPr>
        <w:ind w:left="9" w:right="-55"/>
        <w:jc w:val="both"/>
        <w:rPr>
          <w:rFonts w:ascii="Arial" w:hAnsi="Arial" w:cs="Arial"/>
        </w:rPr>
      </w:pPr>
      <w:r w:rsidRPr="00C03FB1">
        <w:rPr>
          <w:rFonts w:ascii="Arial" w:hAnsi="Arial" w:cs="Arial"/>
          <w:b/>
          <w:bCs/>
        </w:rPr>
        <w:t xml:space="preserve">2.3.7 </w:t>
      </w:r>
      <w:r w:rsidRPr="00C03FB1">
        <w:rPr>
          <w:rFonts w:ascii="Arial" w:hAnsi="Arial" w:cs="Arial"/>
        </w:rPr>
        <w:t>As pessoas físicas e jurídicas de que trata o art. 14 da Lei Federal n.º 14.133, de 2021.</w:t>
      </w:r>
    </w:p>
    <w:p w14:paraId="79FAA9C2"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2.4 </w:t>
      </w:r>
      <w:r w:rsidRPr="00C03FB1">
        <w:rPr>
          <w:rFonts w:ascii="Arial" w:hAnsi="Arial" w:cs="Arial"/>
        </w:rPr>
        <w:t>A</w:t>
      </w:r>
      <w:r w:rsidRPr="00C03FB1">
        <w:rPr>
          <w:rFonts w:ascii="Arial" w:eastAsia="Myriad Pro" w:hAnsi="Arial" w:cs="Arial"/>
        </w:rPr>
        <w:t xml:space="preserve"> </w:t>
      </w:r>
      <w:r w:rsidRPr="00C03FB1">
        <w:rPr>
          <w:rFonts w:ascii="Arial" w:hAnsi="Arial" w:cs="Arial"/>
        </w:rPr>
        <w:t>participação</w:t>
      </w:r>
      <w:r w:rsidRPr="00C03FB1">
        <w:rPr>
          <w:rFonts w:ascii="Arial" w:eastAsia="Myriad Pro" w:hAnsi="Arial" w:cs="Arial"/>
        </w:rPr>
        <w:t xml:space="preserve"> </w:t>
      </w:r>
      <w:r w:rsidRPr="00C03FB1">
        <w:rPr>
          <w:rFonts w:ascii="Arial" w:hAnsi="Arial" w:cs="Arial"/>
        </w:rPr>
        <w:t>nesta</w:t>
      </w:r>
      <w:r w:rsidRPr="00C03FB1">
        <w:rPr>
          <w:rFonts w:ascii="Arial" w:eastAsia="Myriad Pro" w:hAnsi="Arial" w:cs="Arial"/>
        </w:rPr>
        <w:t xml:space="preserve"> </w:t>
      </w:r>
      <w:r w:rsidRPr="00C03FB1">
        <w:rPr>
          <w:rFonts w:ascii="Arial" w:hAnsi="Arial" w:cs="Arial"/>
        </w:rPr>
        <w:t>licitação</w:t>
      </w:r>
      <w:r w:rsidRPr="00C03FB1">
        <w:rPr>
          <w:rFonts w:ascii="Arial" w:eastAsia="Myriad Pro" w:hAnsi="Arial" w:cs="Arial"/>
        </w:rPr>
        <w:t xml:space="preserve"> implica </w:t>
      </w:r>
      <w:r w:rsidRPr="00C03FB1">
        <w:rPr>
          <w:rFonts w:ascii="Arial" w:hAnsi="Arial" w:cs="Arial"/>
        </w:rPr>
        <w:t>aceitação</w:t>
      </w:r>
      <w:r w:rsidRPr="00C03FB1">
        <w:rPr>
          <w:rFonts w:ascii="Arial" w:eastAsia="Myriad Pro" w:hAnsi="Arial" w:cs="Arial"/>
        </w:rPr>
        <w:t xml:space="preserve"> </w:t>
      </w:r>
      <w:r w:rsidRPr="00C03FB1">
        <w:rPr>
          <w:rFonts w:ascii="Arial" w:hAnsi="Arial" w:cs="Arial"/>
        </w:rPr>
        <w:t>das</w:t>
      </w:r>
      <w:r w:rsidRPr="00C03FB1">
        <w:rPr>
          <w:rFonts w:ascii="Arial" w:eastAsia="Myriad Pro" w:hAnsi="Arial" w:cs="Arial"/>
        </w:rPr>
        <w:t xml:space="preserve"> </w:t>
      </w:r>
      <w:r w:rsidRPr="00C03FB1">
        <w:rPr>
          <w:rFonts w:ascii="Arial" w:hAnsi="Arial" w:cs="Arial"/>
        </w:rPr>
        <w:t>condições</w:t>
      </w:r>
      <w:r w:rsidRPr="00C03FB1">
        <w:rPr>
          <w:rFonts w:ascii="Arial" w:eastAsia="Myriad Pro" w:hAnsi="Arial" w:cs="Arial"/>
        </w:rPr>
        <w:t xml:space="preserve"> </w:t>
      </w:r>
      <w:r w:rsidRPr="00C03FB1">
        <w:rPr>
          <w:rFonts w:ascii="Arial" w:hAnsi="Arial" w:cs="Arial"/>
        </w:rPr>
        <w:t>estabelecidas</w:t>
      </w:r>
      <w:r w:rsidRPr="00C03FB1">
        <w:rPr>
          <w:rFonts w:ascii="Arial" w:eastAsia="Myriad Pro" w:hAnsi="Arial" w:cs="Arial"/>
        </w:rPr>
        <w:t xml:space="preserve"> </w:t>
      </w:r>
      <w:r w:rsidRPr="00C03FB1">
        <w:rPr>
          <w:rFonts w:ascii="Arial" w:hAnsi="Arial" w:cs="Arial"/>
        </w:rPr>
        <w:t>no</w:t>
      </w:r>
      <w:r w:rsidRPr="00C03FB1">
        <w:rPr>
          <w:rFonts w:ascii="Arial" w:eastAsia="Myriad Pro" w:hAnsi="Arial" w:cs="Arial"/>
        </w:rPr>
        <w:t xml:space="preserve"> </w:t>
      </w:r>
      <w:r w:rsidRPr="00C03FB1">
        <w:rPr>
          <w:rFonts w:ascii="Arial" w:hAnsi="Arial" w:cs="Arial"/>
        </w:rPr>
        <w:t>edital</w:t>
      </w:r>
      <w:r w:rsidRPr="00C03FB1">
        <w:rPr>
          <w:rFonts w:ascii="Arial" w:eastAsia="Myriad Pro" w:hAnsi="Arial" w:cs="Arial"/>
        </w:rPr>
        <w:t xml:space="preserve"> </w:t>
      </w:r>
      <w:r w:rsidRPr="00C03FB1">
        <w:rPr>
          <w:rFonts w:ascii="Arial" w:hAnsi="Arial" w:cs="Arial"/>
        </w:rPr>
        <w:t>e</w:t>
      </w:r>
      <w:r w:rsidRPr="00C03FB1">
        <w:rPr>
          <w:rFonts w:ascii="Arial" w:eastAsia="Myriad Pro" w:hAnsi="Arial" w:cs="Arial"/>
        </w:rPr>
        <w:t xml:space="preserve"> na </w:t>
      </w:r>
      <w:r w:rsidRPr="00C03FB1">
        <w:rPr>
          <w:rFonts w:ascii="Arial" w:hAnsi="Arial" w:cs="Arial"/>
        </w:rPr>
        <w:t>legislação</w:t>
      </w:r>
      <w:r w:rsidRPr="00C03FB1">
        <w:rPr>
          <w:rFonts w:ascii="Arial" w:eastAsia="Myriad Pro" w:hAnsi="Arial" w:cs="Arial"/>
        </w:rPr>
        <w:t xml:space="preserve"> </w:t>
      </w:r>
      <w:r w:rsidRPr="00C03FB1">
        <w:rPr>
          <w:rFonts w:ascii="Arial" w:hAnsi="Arial" w:cs="Arial"/>
        </w:rPr>
        <w:t>aplicável.</w:t>
      </w:r>
    </w:p>
    <w:p w14:paraId="204F6E8A" w14:textId="77777777" w:rsidR="00835E16" w:rsidRPr="00C03FB1" w:rsidRDefault="00835E16" w:rsidP="00835E16">
      <w:pPr>
        <w:tabs>
          <w:tab w:val="left" w:pos="567"/>
        </w:tabs>
        <w:ind w:left="9" w:right="-55"/>
        <w:jc w:val="both"/>
        <w:rPr>
          <w:rFonts w:ascii="Arial" w:hAnsi="Arial" w:cs="Arial"/>
        </w:rPr>
      </w:pPr>
      <w:r w:rsidRPr="00C03FB1">
        <w:rPr>
          <w:rFonts w:ascii="Arial" w:eastAsia="Arial" w:hAnsi="Arial" w:cs="Arial"/>
          <w:b/>
          <w:bCs/>
        </w:rPr>
        <w:t xml:space="preserve">2.5 </w:t>
      </w:r>
      <w:r w:rsidRPr="00C03FB1">
        <w:rPr>
          <w:rFonts w:ascii="Arial" w:hAnsi="Arial" w:cs="Arial"/>
        </w:rPr>
        <w:t>Além destas condições gerais, deverão ser obedecidas as exigências específicas de participação fixadas no edital.</w:t>
      </w:r>
    </w:p>
    <w:p w14:paraId="22506FBD" w14:textId="77777777" w:rsidR="00835E16" w:rsidRPr="00C03FB1" w:rsidRDefault="00835E16" w:rsidP="00835E16">
      <w:pPr>
        <w:tabs>
          <w:tab w:val="left" w:pos="567"/>
        </w:tabs>
        <w:ind w:left="9" w:right="-55"/>
        <w:jc w:val="both"/>
        <w:rPr>
          <w:rFonts w:ascii="Arial" w:hAnsi="Arial" w:cs="Arial"/>
        </w:rPr>
      </w:pPr>
      <w:r w:rsidRPr="00C03FB1">
        <w:rPr>
          <w:rFonts w:ascii="Arial" w:hAnsi="Arial" w:cs="Arial"/>
          <w:b/>
          <w:bCs/>
        </w:rPr>
        <w:t>2.6</w:t>
      </w:r>
      <w:r w:rsidRPr="00C03FB1">
        <w:rPr>
          <w:rFonts w:ascii="Arial" w:hAnsi="Arial" w:cs="Arial"/>
        </w:rPr>
        <w:t xml:space="preserve"> O(a) pregoeiro(a) verificará o eventual descumprimento das condições de participação, especialmente quanto à existência de sanção que impeça a participação no certame ou a futura contratação.</w:t>
      </w:r>
    </w:p>
    <w:p w14:paraId="02DB63B4" w14:textId="77777777" w:rsidR="00835E16" w:rsidRPr="00C03FB1" w:rsidRDefault="00835E16" w:rsidP="00835E16">
      <w:pPr>
        <w:ind w:left="9" w:right="-55"/>
        <w:jc w:val="both"/>
        <w:rPr>
          <w:rFonts w:ascii="Arial" w:hAnsi="Arial" w:cs="Arial"/>
        </w:rPr>
      </w:pPr>
    </w:p>
    <w:p w14:paraId="358CB327"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t xml:space="preserve">3 </w:t>
      </w:r>
      <w:r w:rsidRPr="00C03FB1">
        <w:rPr>
          <w:rFonts w:ascii="Arial" w:eastAsia="MS Mincho" w:hAnsi="Arial" w:cs="Arial"/>
          <w:b/>
          <w:bCs/>
          <w:highlight w:val="white"/>
        </w:rPr>
        <w:t>PROPOSTA INICIAL</w:t>
      </w:r>
    </w:p>
    <w:p w14:paraId="71C1B2F0"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t xml:space="preserve">3.1 </w:t>
      </w:r>
      <w:r w:rsidRPr="00C03FB1">
        <w:rPr>
          <w:rFonts w:ascii="Arial" w:eastAsia="MS Mincho" w:hAnsi="Arial" w:cs="Arial"/>
          <w:highlight w:val="white"/>
        </w:rPr>
        <w:t>Antes de postar a proposta comercial em formulário eletrônico, o licitante deverá manifestar, em campo próprio d</w:t>
      </w:r>
      <w:r w:rsidRPr="00C03FB1">
        <w:rPr>
          <w:rFonts w:ascii="Arial" w:eastAsia="MS Mincho" w:hAnsi="Arial" w:cs="Arial"/>
        </w:rPr>
        <w:t>o sistema de compras eletrônicas:</w:t>
      </w:r>
    </w:p>
    <w:p w14:paraId="2EFA94E1"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3.1.1 </w:t>
      </w:r>
      <w:r w:rsidRPr="00C03FB1">
        <w:rPr>
          <w:rFonts w:ascii="Arial" w:eastAsia="Arial" w:hAnsi="Arial" w:cs="Arial"/>
        </w:rPr>
        <w:t>o</w:t>
      </w:r>
      <w:r w:rsidRPr="00C03FB1">
        <w:rPr>
          <w:rFonts w:ascii="Arial" w:eastAsia="Arial" w:hAnsi="Arial" w:cs="Arial"/>
          <w:b/>
          <w:bCs/>
        </w:rPr>
        <w:t xml:space="preserve"> </w:t>
      </w:r>
      <w:r w:rsidRPr="00C03FB1">
        <w:rPr>
          <w:rFonts w:ascii="Arial" w:eastAsia="MS Mincho" w:hAnsi="Arial" w:cs="Arial"/>
        </w:rPr>
        <w:t xml:space="preserve">pleno conhecimento e atendimento às </w:t>
      </w:r>
      <w:r w:rsidRPr="00C03FB1">
        <w:rPr>
          <w:rFonts w:ascii="Arial" w:eastAsia="MS Mincho" w:hAnsi="Arial" w:cs="Arial"/>
          <w:color w:val="000000"/>
        </w:rPr>
        <w:t>exigências de habilitação e demais condições previstas neste edital;</w:t>
      </w:r>
    </w:p>
    <w:p w14:paraId="5E2E4099" w14:textId="77777777" w:rsidR="00835E16" w:rsidRPr="00C03FB1" w:rsidRDefault="00835E16" w:rsidP="00835E16">
      <w:pPr>
        <w:ind w:left="9" w:right="-55"/>
        <w:jc w:val="both"/>
        <w:rPr>
          <w:rFonts w:ascii="Arial" w:hAnsi="Arial" w:cs="Arial"/>
        </w:rPr>
      </w:pPr>
      <w:r w:rsidRPr="00C03FB1">
        <w:rPr>
          <w:rFonts w:ascii="Arial" w:eastAsia="Arial" w:hAnsi="Arial" w:cs="Arial"/>
          <w:b/>
          <w:bCs/>
          <w:color w:val="000000"/>
        </w:rPr>
        <w:lastRenderedPageBreak/>
        <w:t xml:space="preserve">3.1.2 </w:t>
      </w:r>
      <w:r w:rsidRPr="00C03FB1">
        <w:rPr>
          <w:rFonts w:ascii="Arial" w:eastAsia="Arial" w:hAnsi="Arial" w:cs="Arial"/>
          <w:color w:val="000000"/>
        </w:rPr>
        <w:t>a</w:t>
      </w:r>
      <w:r w:rsidRPr="00C03FB1">
        <w:rPr>
          <w:rFonts w:ascii="Arial" w:eastAsia="MS Mincho" w:hAnsi="Arial" w:cs="Arial"/>
          <w:color w:val="000000"/>
        </w:rPr>
        <w:t xml:space="preserve"> sua condição de microempresa, de empresa de pequeno porte ou de microempreendedor individual para usufruir dos benefícios da Lei Complementar Federal n.º 123, de 2006.</w:t>
      </w:r>
    </w:p>
    <w:p w14:paraId="2F7104A6" w14:textId="77777777" w:rsidR="00835E16" w:rsidRPr="00C03FB1" w:rsidRDefault="00835E16" w:rsidP="00835E16">
      <w:pPr>
        <w:ind w:left="9" w:right="-55"/>
        <w:jc w:val="both"/>
        <w:rPr>
          <w:rFonts w:ascii="Arial" w:hAnsi="Arial" w:cs="Arial"/>
        </w:rPr>
      </w:pPr>
      <w:r w:rsidRPr="00C03FB1">
        <w:rPr>
          <w:rFonts w:ascii="Arial" w:eastAsia="Arial" w:hAnsi="Arial" w:cs="Arial"/>
          <w:b/>
          <w:bCs/>
          <w:color w:val="000000"/>
        </w:rPr>
        <w:t xml:space="preserve">3.2 </w:t>
      </w:r>
      <w:r w:rsidRPr="00C03FB1">
        <w:rPr>
          <w:rFonts w:ascii="Arial" w:eastAsia="MS Mincho" w:hAnsi="Arial" w:cs="Arial"/>
          <w:color w:val="000000"/>
        </w:rPr>
        <w:t>A proposta de preço inicial deverá ser enviada por meio de formulário eletrônico no sistema de compras eletrônicas, observados o prazo e os critérios de disputa estabelecidos neste edital.</w:t>
      </w:r>
    </w:p>
    <w:p w14:paraId="1DCC30B2"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3.2.1 </w:t>
      </w:r>
      <w:r w:rsidRPr="00C03FB1">
        <w:rPr>
          <w:rFonts w:ascii="Arial" w:eastAsia="MS Mincho" w:hAnsi="Arial" w:cs="Arial"/>
        </w:rPr>
        <w:t>A proposta registrada poderá ser alterada ou desistida até a data e hora definida no edital. Após o prazo previsto para acolhimento das propostas, o sistema eletrônico não aceitará inclusão, alteração ou desistência da(s) proposta(s).</w:t>
      </w:r>
    </w:p>
    <w:p w14:paraId="3D74CEB7" w14:textId="77777777" w:rsidR="00835E16" w:rsidRPr="00C03FB1" w:rsidRDefault="00835E16" w:rsidP="00835E16">
      <w:pPr>
        <w:tabs>
          <w:tab w:val="left" w:pos="567"/>
        </w:tabs>
        <w:ind w:left="9" w:right="-55"/>
        <w:jc w:val="both"/>
        <w:rPr>
          <w:rFonts w:ascii="Arial" w:hAnsi="Arial" w:cs="Arial"/>
        </w:rPr>
      </w:pPr>
      <w:r w:rsidRPr="00C03FB1">
        <w:rPr>
          <w:rFonts w:ascii="Arial" w:hAnsi="Arial" w:cs="Arial"/>
          <w:b/>
          <w:bCs/>
        </w:rPr>
        <w:t xml:space="preserve">3.3. </w:t>
      </w:r>
      <w:bookmarkStart w:id="0" w:name="470471"/>
      <w:bookmarkEnd w:id="0"/>
      <w:r w:rsidRPr="00C03FB1">
        <w:rPr>
          <w:rFonts w:ascii="Arial" w:hAnsi="Arial" w:cs="Arial"/>
        </w:rPr>
        <w:t>O sistema ordenará, automaticamente, as propostas classificadas pelo(a) pregoeiro(a), sendo que somente estas participarão da fase de lances.</w:t>
      </w:r>
    </w:p>
    <w:p w14:paraId="452B2935" w14:textId="77777777" w:rsidR="00835E16" w:rsidRPr="00C03FB1" w:rsidRDefault="00835E16" w:rsidP="00835E16">
      <w:pPr>
        <w:ind w:left="9" w:right="-55"/>
        <w:jc w:val="both"/>
        <w:rPr>
          <w:rFonts w:ascii="Arial" w:hAnsi="Arial" w:cs="Arial"/>
        </w:rPr>
      </w:pPr>
      <w:r w:rsidRPr="00C03FB1">
        <w:rPr>
          <w:rFonts w:ascii="Arial" w:hAnsi="Arial" w:cs="Arial"/>
          <w:b/>
          <w:bCs/>
        </w:rPr>
        <w:t>3.4</w:t>
      </w:r>
      <w:r w:rsidRPr="00C03FB1">
        <w:rPr>
          <w:rFonts w:ascii="Arial" w:hAnsi="Arial" w:cs="Arial"/>
        </w:rPr>
        <w:t xml:space="preserve"> O(a) Pregoeiro(a) verificará as propostas apresentadas, inclusive quanto à exequibilidade, e desclassificará aquelas que não estejam em conformidade com os requisitos estabelecidos neste Edital.</w:t>
      </w:r>
    </w:p>
    <w:p w14:paraId="23D8B138" w14:textId="77777777" w:rsidR="00835E16" w:rsidRPr="00C03FB1" w:rsidRDefault="00835E16" w:rsidP="00835E16">
      <w:pPr>
        <w:jc w:val="both"/>
        <w:rPr>
          <w:rFonts w:ascii="Arial" w:hAnsi="Arial" w:cs="Arial"/>
        </w:rPr>
      </w:pPr>
      <w:r w:rsidRPr="00C03FB1">
        <w:rPr>
          <w:rFonts w:ascii="Arial" w:hAnsi="Arial" w:cs="Arial"/>
          <w:b/>
          <w:bCs/>
          <w:highlight w:val="white"/>
        </w:rPr>
        <w:t xml:space="preserve"> </w:t>
      </w:r>
    </w:p>
    <w:p w14:paraId="4B137873" w14:textId="77777777" w:rsidR="00835E16" w:rsidRPr="00C03FB1" w:rsidRDefault="00835E16" w:rsidP="00835E16">
      <w:pPr>
        <w:jc w:val="both"/>
        <w:rPr>
          <w:rFonts w:ascii="Arial" w:hAnsi="Arial" w:cs="Arial"/>
        </w:rPr>
      </w:pPr>
      <w:r w:rsidRPr="00C03FB1">
        <w:rPr>
          <w:rFonts w:ascii="Arial" w:eastAsia="Arial" w:hAnsi="Arial" w:cs="Arial"/>
          <w:b/>
          <w:bCs/>
          <w:highlight w:val="white"/>
        </w:rPr>
        <w:t>4. DO PREENCHIMENTO DA PROPOSTA</w:t>
      </w:r>
    </w:p>
    <w:p w14:paraId="4500BC14" w14:textId="77777777" w:rsidR="00835E16" w:rsidRPr="00C03FB1" w:rsidRDefault="00835E16" w:rsidP="00835E16">
      <w:pPr>
        <w:jc w:val="both"/>
        <w:rPr>
          <w:rFonts w:ascii="Arial" w:hAnsi="Arial" w:cs="Arial"/>
          <w:highlight w:val="red"/>
        </w:rPr>
      </w:pPr>
      <w:r w:rsidRPr="00C03FB1">
        <w:rPr>
          <w:rFonts w:ascii="Arial" w:hAnsi="Arial" w:cs="Arial"/>
          <w:b/>
          <w:bCs/>
        </w:rPr>
        <w:t>4.1</w:t>
      </w:r>
      <w:r w:rsidRPr="00C03FB1">
        <w:rPr>
          <w:rFonts w:ascii="Arial" w:hAnsi="Arial" w:cs="Arial"/>
        </w:rPr>
        <w:t xml:space="preserve"> O licitante deverá enviar sua proposta mediante o</w:t>
      </w:r>
      <w:r w:rsidRPr="00C03FB1">
        <w:rPr>
          <w:rFonts w:ascii="Arial" w:eastAsia="Arial" w:hAnsi="Arial" w:cs="Arial"/>
          <w:b/>
          <w:bCs/>
        </w:rPr>
        <w:t xml:space="preserve"> </w:t>
      </w:r>
      <w:r w:rsidRPr="00C03FB1">
        <w:rPr>
          <w:rFonts w:ascii="Arial" w:eastAsia="Arial" w:hAnsi="Arial" w:cs="Arial"/>
        </w:rPr>
        <w:t>p</w:t>
      </w:r>
      <w:r w:rsidRPr="00C03FB1">
        <w:rPr>
          <w:rFonts w:ascii="Arial" w:hAnsi="Arial" w:cs="Arial"/>
        </w:rPr>
        <w:t>reenchimento, no sistema eletrônico, dos seguintes campos:</w:t>
      </w:r>
    </w:p>
    <w:p w14:paraId="483C1F1C" w14:textId="77777777" w:rsidR="00835E16" w:rsidRPr="00C03FB1" w:rsidRDefault="00835E16" w:rsidP="00835E16">
      <w:pPr>
        <w:tabs>
          <w:tab w:val="left" w:pos="1440"/>
        </w:tabs>
        <w:snapToGrid w:val="0"/>
        <w:jc w:val="both"/>
        <w:rPr>
          <w:rFonts w:ascii="Arial" w:hAnsi="Arial" w:cs="Arial"/>
        </w:rPr>
      </w:pPr>
      <w:r w:rsidRPr="00C03FB1">
        <w:rPr>
          <w:rFonts w:ascii="Arial" w:hAnsi="Arial" w:cs="Arial"/>
          <w:b/>
          <w:bCs/>
        </w:rPr>
        <w:t xml:space="preserve">4.1.1 </w:t>
      </w:r>
      <w:r w:rsidRPr="00C03FB1">
        <w:rPr>
          <w:rFonts w:ascii="Arial" w:hAnsi="Arial" w:cs="Arial"/>
        </w:rPr>
        <w:t>Valor unitá</w:t>
      </w:r>
      <w:r w:rsidRPr="00C03FB1">
        <w:rPr>
          <w:rFonts w:ascii="Arial" w:hAnsi="Arial" w:cs="Arial"/>
          <w:bCs/>
        </w:rPr>
        <w:t>r</w:t>
      </w:r>
      <w:r w:rsidRPr="00C03FB1">
        <w:rPr>
          <w:rFonts w:ascii="Arial" w:hAnsi="Arial" w:cs="Arial"/>
        </w:rPr>
        <w:t xml:space="preserve">io e total </w:t>
      </w:r>
      <w:r w:rsidRPr="00C03FB1">
        <w:rPr>
          <w:rFonts w:ascii="Arial" w:hAnsi="Arial" w:cs="Arial"/>
          <w:bCs/>
        </w:rPr>
        <w:t xml:space="preserve">do item </w:t>
      </w:r>
      <w:r w:rsidRPr="00C03FB1">
        <w:rPr>
          <w:rFonts w:ascii="Arial" w:hAnsi="Arial" w:cs="Arial"/>
          <w:b/>
          <w:bCs/>
          <w:u w:val="single"/>
        </w:rPr>
        <w:t>ou</w:t>
      </w:r>
      <w:r w:rsidRPr="00C03FB1">
        <w:rPr>
          <w:rFonts w:ascii="Arial" w:hAnsi="Arial" w:cs="Arial"/>
          <w:bCs/>
        </w:rPr>
        <w:t xml:space="preserve"> valor global, </w:t>
      </w:r>
      <w:r w:rsidRPr="00C03FB1">
        <w:rPr>
          <w:rFonts w:ascii="Arial" w:hAnsi="Arial" w:cs="Arial"/>
          <w:b/>
          <w:bCs/>
          <w:u w:val="single"/>
        </w:rPr>
        <w:t>ou</w:t>
      </w:r>
      <w:r w:rsidRPr="00C03FB1">
        <w:rPr>
          <w:rFonts w:ascii="Arial" w:hAnsi="Arial" w:cs="Arial"/>
          <w:bCs/>
        </w:rPr>
        <w:t xml:space="preserve"> percentual de desconto;</w:t>
      </w:r>
    </w:p>
    <w:p w14:paraId="458258D4" w14:textId="77777777" w:rsidR="00835E16" w:rsidRPr="00C03FB1" w:rsidRDefault="00835E16" w:rsidP="00835E16">
      <w:pPr>
        <w:tabs>
          <w:tab w:val="left" w:pos="1440"/>
        </w:tabs>
        <w:snapToGrid w:val="0"/>
        <w:jc w:val="both"/>
        <w:rPr>
          <w:rFonts w:ascii="Arial" w:hAnsi="Arial" w:cs="Arial"/>
        </w:rPr>
      </w:pPr>
      <w:r w:rsidRPr="00C03FB1">
        <w:rPr>
          <w:rFonts w:ascii="Arial" w:hAnsi="Arial" w:cs="Arial"/>
          <w:b/>
          <w:bCs/>
        </w:rPr>
        <w:t>4.1.2</w:t>
      </w:r>
      <w:r w:rsidRPr="00C03FB1">
        <w:rPr>
          <w:rFonts w:ascii="Arial" w:hAnsi="Arial" w:cs="Arial"/>
          <w:bCs/>
        </w:rPr>
        <w:t xml:space="preserve"> Marca;</w:t>
      </w:r>
    </w:p>
    <w:p w14:paraId="349686D2" w14:textId="77777777" w:rsidR="00835E16" w:rsidRPr="00C03FB1" w:rsidRDefault="00835E16" w:rsidP="00835E16">
      <w:pPr>
        <w:tabs>
          <w:tab w:val="left" w:pos="1440"/>
        </w:tabs>
        <w:snapToGrid w:val="0"/>
        <w:jc w:val="both"/>
        <w:rPr>
          <w:rFonts w:ascii="Arial" w:hAnsi="Arial" w:cs="Arial"/>
        </w:rPr>
      </w:pPr>
      <w:r w:rsidRPr="00C03FB1">
        <w:rPr>
          <w:rFonts w:ascii="Arial" w:hAnsi="Arial" w:cs="Arial"/>
          <w:b/>
          <w:bCs/>
        </w:rPr>
        <w:t>4.1.3</w:t>
      </w:r>
      <w:r w:rsidRPr="00C03FB1">
        <w:rPr>
          <w:rFonts w:ascii="Arial" w:hAnsi="Arial" w:cs="Arial"/>
          <w:bCs/>
        </w:rPr>
        <w:t xml:space="preserve"> Fabricante;</w:t>
      </w:r>
    </w:p>
    <w:p w14:paraId="0DBEFCE9" w14:textId="77777777" w:rsidR="00835E16" w:rsidRPr="00C03FB1" w:rsidRDefault="00835E16" w:rsidP="00835E16">
      <w:pPr>
        <w:tabs>
          <w:tab w:val="left" w:pos="1440"/>
        </w:tabs>
        <w:snapToGrid w:val="0"/>
        <w:jc w:val="both"/>
        <w:rPr>
          <w:rFonts w:ascii="Arial" w:hAnsi="Arial" w:cs="Arial"/>
        </w:rPr>
      </w:pPr>
      <w:r w:rsidRPr="00C03FB1">
        <w:rPr>
          <w:rFonts w:ascii="Arial" w:hAnsi="Arial" w:cs="Arial"/>
          <w:b/>
          <w:bCs/>
        </w:rPr>
        <w:t xml:space="preserve">4.1.4 </w:t>
      </w:r>
      <w:r w:rsidRPr="00C03FB1">
        <w:rPr>
          <w:rFonts w:ascii="Arial" w:hAnsi="Arial" w:cs="Arial"/>
          <w:bCs/>
        </w:rPr>
        <w:t>Descrição detalhada do objeto, contendo as informações similares à especificação do Termo de Referência: indicando, no que for aplicável</w:t>
      </w:r>
      <w:r w:rsidRPr="00C03FB1">
        <w:rPr>
          <w:rFonts w:ascii="Arial" w:hAnsi="Arial" w:cs="Arial"/>
        </w:rPr>
        <w:t>, o modelo, prazo de validade ou de garantia, número do registro ou inscrição do bem no órgão competente, quando for o caso.</w:t>
      </w:r>
    </w:p>
    <w:p w14:paraId="72F92938" w14:textId="77777777" w:rsidR="00835E16" w:rsidRPr="00C03FB1" w:rsidRDefault="00835E16" w:rsidP="00835E16">
      <w:pPr>
        <w:jc w:val="both"/>
        <w:rPr>
          <w:rFonts w:ascii="Arial" w:hAnsi="Arial" w:cs="Arial"/>
        </w:rPr>
      </w:pPr>
      <w:r w:rsidRPr="00C03FB1">
        <w:rPr>
          <w:rFonts w:ascii="Arial" w:hAnsi="Arial" w:cs="Arial"/>
          <w:b/>
          <w:bCs/>
        </w:rPr>
        <w:t>4.2</w:t>
      </w:r>
      <w:r w:rsidRPr="00C03FB1">
        <w:rPr>
          <w:rFonts w:ascii="Arial" w:hAnsi="Arial" w:cs="Arial"/>
          <w:i/>
        </w:rPr>
        <w:t xml:space="preserve"> </w:t>
      </w:r>
      <w:r w:rsidRPr="00C03FB1">
        <w:rPr>
          <w:rFonts w:ascii="Arial" w:hAnsi="Arial" w:cs="Arial"/>
        </w:rPr>
        <w:t>Todas as especificações do objeto contidas na proposta vinculam o Contratado.</w:t>
      </w:r>
    </w:p>
    <w:p w14:paraId="5BAF3A7C" w14:textId="77777777" w:rsidR="00835E16" w:rsidRPr="00C03FB1" w:rsidRDefault="00835E16" w:rsidP="00835E16">
      <w:pPr>
        <w:jc w:val="both"/>
        <w:rPr>
          <w:rFonts w:ascii="Arial" w:hAnsi="Arial" w:cs="Arial"/>
        </w:rPr>
      </w:pPr>
      <w:r w:rsidRPr="00C03FB1">
        <w:rPr>
          <w:rFonts w:ascii="Arial" w:hAnsi="Arial" w:cs="Arial"/>
          <w:b/>
          <w:bCs/>
        </w:rPr>
        <w:t>4.3</w:t>
      </w:r>
      <w:r w:rsidRPr="00C03FB1">
        <w:rPr>
          <w:rFonts w:ascii="Arial" w:hAnsi="Arial" w:cs="Arial"/>
          <w:i/>
        </w:rPr>
        <w:t xml:space="preserve"> </w:t>
      </w:r>
      <w:r w:rsidRPr="00C03FB1">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6C638BAC" w14:textId="77777777" w:rsidR="00835E16" w:rsidRPr="00C03FB1" w:rsidRDefault="00835E16" w:rsidP="00835E16">
      <w:pPr>
        <w:jc w:val="both"/>
        <w:rPr>
          <w:rFonts w:ascii="Arial" w:hAnsi="Arial" w:cs="Arial"/>
        </w:rPr>
      </w:pPr>
      <w:r w:rsidRPr="00C03FB1">
        <w:rPr>
          <w:rFonts w:ascii="Arial" w:hAnsi="Arial" w:cs="Arial"/>
          <w:b/>
          <w:bCs/>
        </w:rPr>
        <w:t>4.4</w:t>
      </w:r>
      <w:r w:rsidRPr="00C03FB1">
        <w:rPr>
          <w:rFonts w:ascii="Arial" w:hAnsi="Arial" w:cs="Arial"/>
        </w:rPr>
        <w:t xml:space="preserve"> Os preços ofertados, tanto na proposta inicial, quanto na etapa de lances, serão de exclusiva responsabilidade do licitante, não lhe assistindo o direito de pleitear qualquer alteração, sob alegação de erro, omissão ou qualquer outro pretexto, salvo erro evidente e mediante imediata informação, a critério do Pregoeiro.</w:t>
      </w:r>
    </w:p>
    <w:p w14:paraId="41F24384" w14:textId="77777777" w:rsidR="00835E16" w:rsidRPr="00C03FB1" w:rsidRDefault="00835E16" w:rsidP="00835E16">
      <w:pPr>
        <w:jc w:val="both"/>
        <w:rPr>
          <w:rFonts w:ascii="Arial" w:hAnsi="Arial" w:cs="Arial"/>
        </w:rPr>
      </w:pPr>
      <w:r w:rsidRPr="00C03FB1">
        <w:rPr>
          <w:rFonts w:ascii="Arial" w:hAnsi="Arial" w:cs="Arial"/>
          <w:b/>
          <w:bCs/>
        </w:rPr>
        <w:t>4.5</w:t>
      </w:r>
      <w:r w:rsidRPr="00C03FB1">
        <w:rPr>
          <w:rFonts w:ascii="Arial" w:hAnsi="Arial" w:cs="Arial"/>
        </w:rPr>
        <w:t xml:space="preserve"> O prazo de validade da proposta não será inferior a 60</w:t>
      </w:r>
      <w:r w:rsidRPr="00C03FB1">
        <w:rPr>
          <w:rFonts w:ascii="Arial" w:hAnsi="Arial" w:cs="Arial"/>
          <w:bCs/>
        </w:rPr>
        <w:t xml:space="preserve"> dias</w:t>
      </w:r>
      <w:r w:rsidRPr="00C03FB1">
        <w:rPr>
          <w:rFonts w:ascii="Arial" w:hAnsi="Arial" w:cs="Arial"/>
        </w:rPr>
        <w:t>, a contar da data de sua apresentação.</w:t>
      </w:r>
    </w:p>
    <w:p w14:paraId="0614E683" w14:textId="77777777" w:rsidR="00835E16" w:rsidRPr="00C03FB1" w:rsidRDefault="00835E16" w:rsidP="00835E16">
      <w:pPr>
        <w:jc w:val="both"/>
        <w:rPr>
          <w:rFonts w:ascii="Arial" w:hAnsi="Arial" w:cs="Arial"/>
        </w:rPr>
      </w:pPr>
      <w:r w:rsidRPr="00C03FB1">
        <w:rPr>
          <w:rFonts w:ascii="Arial" w:hAnsi="Arial" w:cs="Arial"/>
          <w:b/>
          <w:bCs/>
        </w:rPr>
        <w:t>4.6</w:t>
      </w:r>
      <w:r w:rsidRPr="00C03FB1">
        <w:rPr>
          <w:rFonts w:ascii="Arial" w:hAnsi="Arial" w:cs="Arial"/>
        </w:rPr>
        <w:t xml:space="preserve"> As ofertas de propostas dos licitantes devem respeitar os preços máximos estabelecidos neste Edital.</w:t>
      </w:r>
    </w:p>
    <w:p w14:paraId="6ADBF4F9" w14:textId="77777777" w:rsidR="00835E16" w:rsidRPr="00C03FB1" w:rsidRDefault="00835E16" w:rsidP="00835E16">
      <w:pPr>
        <w:jc w:val="both"/>
        <w:rPr>
          <w:rFonts w:ascii="Arial" w:hAnsi="Arial" w:cs="Arial"/>
        </w:rPr>
      </w:pPr>
    </w:p>
    <w:p w14:paraId="1351D5F1" w14:textId="77777777" w:rsidR="00835E16" w:rsidRPr="00C03FB1" w:rsidRDefault="00835E16" w:rsidP="00835E16">
      <w:pPr>
        <w:rPr>
          <w:rFonts w:ascii="Arial" w:hAnsi="Arial" w:cs="Arial"/>
        </w:rPr>
      </w:pPr>
      <w:r w:rsidRPr="00C03FB1">
        <w:rPr>
          <w:rFonts w:ascii="Arial" w:eastAsia="MS Gothic" w:hAnsi="Arial" w:cs="Arial"/>
          <w:b/>
        </w:rPr>
        <w:t>5.</w:t>
      </w:r>
      <w:r w:rsidRPr="00C03FB1">
        <w:rPr>
          <w:rFonts w:ascii="Arial" w:hAnsi="Arial" w:cs="Arial"/>
          <w:b/>
        </w:rPr>
        <w:t xml:space="preserve"> DA ABERTURA DA SESSÃO, CLASSIFICAÇÃO DAS PROPOSTAS E FORMULAÇÃO DE LANCES</w:t>
      </w:r>
    </w:p>
    <w:p w14:paraId="45893E2A" w14:textId="77777777" w:rsidR="00835E16" w:rsidRPr="00C03FB1" w:rsidRDefault="00835E16" w:rsidP="00835E16">
      <w:pPr>
        <w:jc w:val="both"/>
        <w:rPr>
          <w:rFonts w:ascii="Arial" w:hAnsi="Arial" w:cs="Arial"/>
        </w:rPr>
      </w:pPr>
      <w:r w:rsidRPr="00C03FB1">
        <w:rPr>
          <w:rFonts w:ascii="Arial" w:hAnsi="Arial" w:cs="Arial"/>
          <w:b/>
          <w:bCs/>
          <w:lang w:eastAsia="en-US"/>
        </w:rPr>
        <w:t>5.1</w:t>
      </w:r>
      <w:r w:rsidRPr="00C03FB1">
        <w:rPr>
          <w:rFonts w:ascii="Arial" w:hAnsi="Arial" w:cs="Arial"/>
          <w:lang w:eastAsia="en-US"/>
        </w:rPr>
        <w:t xml:space="preserve"> A </w:t>
      </w:r>
      <w:r w:rsidRPr="00C03FB1">
        <w:rPr>
          <w:rFonts w:ascii="Arial" w:hAnsi="Arial" w:cs="Arial"/>
        </w:rPr>
        <w:t>abertura</w:t>
      </w:r>
      <w:r w:rsidRPr="00C03FB1">
        <w:rPr>
          <w:rFonts w:ascii="Arial" w:hAnsi="Arial" w:cs="Arial"/>
          <w:lang w:eastAsia="en-US"/>
        </w:rPr>
        <w:t xml:space="preserve"> da presente licitação dar-se-á em sessão pública, por meio de sistema eletrônico, na data, horário e local indicados neste Edital.</w:t>
      </w:r>
    </w:p>
    <w:p w14:paraId="3D22B344" w14:textId="77777777" w:rsidR="00835E16" w:rsidRPr="00C03FB1" w:rsidRDefault="00835E16" w:rsidP="00835E16">
      <w:pPr>
        <w:jc w:val="both"/>
        <w:rPr>
          <w:rFonts w:ascii="Arial" w:hAnsi="Arial" w:cs="Arial"/>
        </w:rPr>
      </w:pPr>
      <w:r w:rsidRPr="00C03FB1">
        <w:rPr>
          <w:rFonts w:ascii="Arial" w:hAnsi="Arial" w:cs="Arial"/>
          <w:b/>
          <w:bCs/>
          <w:lang w:eastAsia="en-US"/>
        </w:rPr>
        <w:t>5.2</w:t>
      </w:r>
      <w:r w:rsidRPr="00C03FB1">
        <w:rPr>
          <w:rFonts w:ascii="Arial" w:hAnsi="Arial" w:cs="Arial"/>
          <w:lang w:eastAsia="en-US"/>
        </w:rPr>
        <w:t xml:space="preserve"> O(a)</w:t>
      </w:r>
      <w:r w:rsidRPr="00C03FB1">
        <w:rPr>
          <w:rFonts w:ascii="Arial" w:hAnsi="Arial" w:cs="Arial"/>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74401A8" w14:textId="77777777" w:rsidR="00835E16" w:rsidRPr="00C03FB1" w:rsidRDefault="00835E16" w:rsidP="00835E16">
      <w:pPr>
        <w:tabs>
          <w:tab w:val="left" w:pos="1440"/>
        </w:tabs>
        <w:snapToGrid w:val="0"/>
        <w:jc w:val="both"/>
        <w:rPr>
          <w:rFonts w:ascii="Arial" w:hAnsi="Arial" w:cs="Arial"/>
        </w:rPr>
      </w:pPr>
      <w:r w:rsidRPr="00C03FB1">
        <w:rPr>
          <w:rFonts w:ascii="Arial" w:hAnsi="Arial" w:cs="Arial"/>
          <w:b/>
          <w:bCs/>
          <w:lang w:eastAsia="en-US"/>
        </w:rPr>
        <w:t>5.2.1</w:t>
      </w:r>
      <w:r w:rsidRPr="00C03FB1">
        <w:rPr>
          <w:rFonts w:ascii="Arial" w:hAnsi="Arial" w:cs="Arial"/>
          <w:lang w:eastAsia="en-US"/>
        </w:rPr>
        <w:t xml:space="preserve"> Também será desclassificada a proposta que identifique o licitante.</w:t>
      </w:r>
    </w:p>
    <w:p w14:paraId="07006E97" w14:textId="77777777" w:rsidR="00835E16" w:rsidRPr="00C03FB1" w:rsidRDefault="00835E16" w:rsidP="00835E16">
      <w:pPr>
        <w:tabs>
          <w:tab w:val="left" w:pos="1440"/>
        </w:tabs>
        <w:snapToGrid w:val="0"/>
        <w:jc w:val="both"/>
        <w:rPr>
          <w:rFonts w:ascii="Arial" w:hAnsi="Arial" w:cs="Arial"/>
        </w:rPr>
      </w:pPr>
      <w:r w:rsidRPr="00C03FB1">
        <w:rPr>
          <w:rFonts w:ascii="Arial" w:hAnsi="Arial" w:cs="Arial"/>
          <w:b/>
          <w:bCs/>
        </w:rPr>
        <w:t>5.</w:t>
      </w:r>
      <w:r w:rsidRPr="00C03FB1">
        <w:rPr>
          <w:rFonts w:ascii="Arial" w:hAnsi="Arial" w:cs="Arial"/>
          <w:b/>
          <w:bCs/>
          <w:lang w:eastAsia="en-US"/>
        </w:rPr>
        <w:t>2.2</w:t>
      </w:r>
      <w:r w:rsidRPr="00C03FB1">
        <w:rPr>
          <w:rFonts w:ascii="Arial" w:hAnsi="Arial" w:cs="Arial"/>
          <w:lang w:eastAsia="en-US"/>
        </w:rPr>
        <w:t xml:space="preserve"> </w:t>
      </w:r>
      <w:r w:rsidRPr="00C03FB1">
        <w:rPr>
          <w:rFonts w:ascii="Arial" w:hAnsi="Arial" w:cs="Arial"/>
        </w:rPr>
        <w:t>A desclassificação será sempre fundamentada e registrada no sistema, com acompanhamento em tempo real por todos os participantes.</w:t>
      </w:r>
    </w:p>
    <w:p w14:paraId="369F4157" w14:textId="77777777" w:rsidR="00835E16" w:rsidRPr="00C03FB1" w:rsidRDefault="00835E16" w:rsidP="00835E16">
      <w:pPr>
        <w:tabs>
          <w:tab w:val="left" w:pos="1440"/>
        </w:tabs>
        <w:snapToGrid w:val="0"/>
        <w:jc w:val="both"/>
        <w:rPr>
          <w:rFonts w:ascii="Arial" w:hAnsi="Arial" w:cs="Arial"/>
        </w:rPr>
      </w:pPr>
      <w:r w:rsidRPr="00C03FB1">
        <w:rPr>
          <w:rFonts w:ascii="Arial" w:hAnsi="Arial" w:cs="Arial"/>
          <w:b/>
          <w:bCs/>
        </w:rPr>
        <w:t>5.2.3</w:t>
      </w:r>
      <w:r w:rsidRPr="00C03FB1">
        <w:rPr>
          <w:rFonts w:ascii="Arial" w:hAnsi="Arial" w:cs="Arial"/>
        </w:rPr>
        <w:t xml:space="preserve"> A não desclassificação da proposta não impede o seu julgamento definitivo em sentido contrário, levado a efeito na fase de aceitação.</w:t>
      </w:r>
    </w:p>
    <w:p w14:paraId="169A8013" w14:textId="77777777" w:rsidR="00835E16" w:rsidRPr="00C03FB1" w:rsidRDefault="00835E16" w:rsidP="00835E16">
      <w:pPr>
        <w:jc w:val="both"/>
        <w:rPr>
          <w:rFonts w:ascii="Arial" w:hAnsi="Arial" w:cs="Arial"/>
        </w:rPr>
      </w:pPr>
      <w:r w:rsidRPr="00C03FB1">
        <w:rPr>
          <w:rFonts w:ascii="Arial" w:hAnsi="Arial" w:cs="Arial"/>
          <w:b/>
          <w:bCs/>
        </w:rPr>
        <w:t xml:space="preserve">5.3 </w:t>
      </w:r>
      <w:r w:rsidRPr="00C03FB1">
        <w:rPr>
          <w:rFonts w:ascii="Arial" w:hAnsi="Arial" w:cs="Arial"/>
        </w:rPr>
        <w:t>O sistema ordenará automaticamente as propostas classificadas, sendo que somente estas participarão da fase de lances.</w:t>
      </w:r>
    </w:p>
    <w:p w14:paraId="403007BC" w14:textId="77777777" w:rsidR="00835E16" w:rsidRPr="00C03FB1" w:rsidRDefault="00835E16" w:rsidP="00835E16">
      <w:pPr>
        <w:jc w:val="both"/>
        <w:rPr>
          <w:rFonts w:ascii="Arial" w:hAnsi="Arial" w:cs="Arial"/>
        </w:rPr>
      </w:pPr>
      <w:r w:rsidRPr="00C03FB1">
        <w:rPr>
          <w:rFonts w:ascii="Arial" w:hAnsi="Arial" w:cs="Arial"/>
          <w:b/>
          <w:bCs/>
        </w:rPr>
        <w:t>5.4</w:t>
      </w:r>
      <w:r w:rsidRPr="00C03FB1">
        <w:rPr>
          <w:rFonts w:ascii="Arial" w:hAnsi="Arial" w:cs="Arial"/>
        </w:rPr>
        <w:t xml:space="preserve"> O sistema disponibilizará campo próprio para troca de mensagens entre o(a) Pregoeiro(a) e os licitantes.</w:t>
      </w:r>
    </w:p>
    <w:p w14:paraId="0DA57EEF" w14:textId="77777777" w:rsidR="00835E16" w:rsidRPr="00C03FB1" w:rsidRDefault="00835E16" w:rsidP="00835E16">
      <w:pPr>
        <w:jc w:val="both"/>
        <w:rPr>
          <w:rFonts w:ascii="Arial" w:hAnsi="Arial" w:cs="Arial"/>
        </w:rPr>
      </w:pPr>
      <w:r w:rsidRPr="00C03FB1">
        <w:rPr>
          <w:rFonts w:ascii="Arial" w:hAnsi="Arial" w:cs="Arial"/>
          <w:b/>
          <w:bCs/>
        </w:rPr>
        <w:t>5.5</w:t>
      </w:r>
      <w:r w:rsidRPr="00C03FB1">
        <w:rPr>
          <w:rFonts w:ascii="Arial" w:hAnsi="Arial" w:cs="Arial"/>
        </w:rPr>
        <w:t xml:space="preserve"> Iniciada a etapa competitiva, os licitantes deverão encaminhar lances </w:t>
      </w:r>
      <w:r w:rsidRPr="00C03FB1">
        <w:rPr>
          <w:rFonts w:ascii="Arial" w:hAnsi="Arial" w:cs="Arial"/>
          <w:lang w:eastAsia="en-US"/>
        </w:rPr>
        <w:t>exclusivamente por meio do sistema eletrônico, sendo imediatamente</w:t>
      </w:r>
      <w:r w:rsidRPr="00C03FB1">
        <w:rPr>
          <w:rFonts w:ascii="Arial" w:hAnsi="Arial" w:cs="Arial"/>
        </w:rPr>
        <w:t xml:space="preserve"> informados do seu recebimento e do valor consignado no registro.</w:t>
      </w:r>
    </w:p>
    <w:p w14:paraId="21033CD1" w14:textId="77777777" w:rsidR="00835E16" w:rsidRPr="00C03FB1" w:rsidRDefault="00835E16" w:rsidP="00835E16">
      <w:pPr>
        <w:tabs>
          <w:tab w:val="left" w:pos="1440"/>
        </w:tabs>
        <w:snapToGrid w:val="0"/>
        <w:jc w:val="both"/>
        <w:rPr>
          <w:rFonts w:ascii="Arial" w:hAnsi="Arial" w:cs="Arial"/>
        </w:rPr>
      </w:pPr>
      <w:r w:rsidRPr="00C03FB1">
        <w:rPr>
          <w:rFonts w:ascii="Arial" w:hAnsi="Arial" w:cs="Arial"/>
          <w:b/>
          <w:bCs/>
        </w:rPr>
        <w:lastRenderedPageBreak/>
        <w:t xml:space="preserve">5.5.1 </w:t>
      </w:r>
      <w:r w:rsidRPr="00C03FB1">
        <w:rPr>
          <w:rFonts w:ascii="Arial" w:hAnsi="Arial" w:cs="Arial"/>
        </w:rPr>
        <w:t>O lance deverá ser ofertado de acordo com o critério de disputa fixado no item 2 Das Condições Específicas deste Edital.</w:t>
      </w:r>
    </w:p>
    <w:p w14:paraId="1440D4ED" w14:textId="77777777" w:rsidR="00835E16" w:rsidRPr="00C03FB1" w:rsidRDefault="00835E16" w:rsidP="00835E16">
      <w:pPr>
        <w:jc w:val="both"/>
        <w:rPr>
          <w:rFonts w:ascii="Arial" w:hAnsi="Arial" w:cs="Arial"/>
        </w:rPr>
      </w:pPr>
      <w:r w:rsidRPr="00C03FB1">
        <w:rPr>
          <w:rFonts w:ascii="Arial" w:hAnsi="Arial" w:cs="Arial"/>
          <w:b/>
          <w:bCs/>
        </w:rPr>
        <w:t>5.6</w:t>
      </w:r>
      <w:r w:rsidRPr="00C03FB1">
        <w:rPr>
          <w:rFonts w:ascii="Arial" w:hAnsi="Arial" w:cs="Arial"/>
        </w:rPr>
        <w:t xml:space="preserve"> Os licitantes poderão oferecer lances sucessivos, observando o horário fixado para abertura da sessão e as regras estabelecidas no Edital.</w:t>
      </w:r>
    </w:p>
    <w:p w14:paraId="16354804" w14:textId="77777777" w:rsidR="00835E16" w:rsidRDefault="00835E16" w:rsidP="00835E16">
      <w:pPr>
        <w:jc w:val="both"/>
        <w:rPr>
          <w:rFonts w:ascii="Arial" w:hAnsi="Arial" w:cs="Arial"/>
        </w:rPr>
      </w:pPr>
      <w:r w:rsidRPr="00C03FB1">
        <w:rPr>
          <w:rFonts w:ascii="Arial" w:hAnsi="Arial" w:cs="Arial"/>
          <w:b/>
          <w:bCs/>
        </w:rPr>
        <w:t>5.7</w:t>
      </w:r>
      <w:r w:rsidRPr="00C03FB1">
        <w:rPr>
          <w:rFonts w:ascii="Arial" w:hAnsi="Arial" w:cs="Arial"/>
        </w:rPr>
        <w:t xml:space="preserve"> O licitante somente poderá oferecer lance de valor inferior ao último por ele ofertado e registrado pelo sistema.</w:t>
      </w:r>
    </w:p>
    <w:p w14:paraId="1518729C" w14:textId="77777777" w:rsidR="00835E16" w:rsidRPr="00C03FB1" w:rsidRDefault="00835E16" w:rsidP="00835E16">
      <w:pPr>
        <w:ind w:right="-1"/>
        <w:jc w:val="both"/>
        <w:rPr>
          <w:rFonts w:ascii="Arial" w:hAnsi="Arial" w:cs="Arial"/>
        </w:rPr>
      </w:pPr>
      <w:r w:rsidRPr="00C03FB1">
        <w:rPr>
          <w:rFonts w:ascii="Arial" w:hAnsi="Arial" w:cs="Arial"/>
          <w:b/>
          <w:bCs/>
        </w:rPr>
        <w:t xml:space="preserve">5.8 </w:t>
      </w:r>
      <w:r w:rsidRPr="00EF0710">
        <w:rPr>
          <w:rFonts w:ascii="Arial" w:hAnsi="Arial" w:cs="Arial"/>
        </w:rPr>
        <w:t xml:space="preserve">O intervalo mínimo de diferença de valores ou percentuais entre os lances, que incidirá tanto em relação aos lances intermediários quanto em relação à proposta que cobrir a melhor oferta deverá ser R$ </w:t>
      </w:r>
      <w:r>
        <w:rPr>
          <w:rFonts w:ascii="Arial" w:hAnsi="Arial" w:cs="Arial"/>
        </w:rPr>
        <w:t>0,10</w:t>
      </w:r>
      <w:r w:rsidRPr="00EF0710">
        <w:rPr>
          <w:rFonts w:ascii="Arial" w:hAnsi="Arial" w:cs="Arial"/>
        </w:rPr>
        <w:t xml:space="preserve"> (</w:t>
      </w:r>
      <w:r>
        <w:rPr>
          <w:rFonts w:ascii="Arial" w:hAnsi="Arial" w:cs="Arial"/>
        </w:rPr>
        <w:t>dez centavos</w:t>
      </w:r>
      <w:r w:rsidRPr="00EF0710">
        <w:rPr>
          <w:rFonts w:ascii="Arial" w:hAnsi="Arial" w:cs="Arial"/>
        </w:rPr>
        <w:t>)</w:t>
      </w:r>
      <w:r>
        <w:rPr>
          <w:rFonts w:ascii="Arial" w:hAnsi="Arial" w:cs="Arial"/>
        </w:rPr>
        <w:t>.</w:t>
      </w:r>
    </w:p>
    <w:p w14:paraId="65F18424" w14:textId="77777777" w:rsidR="00835E16" w:rsidRPr="00C03FB1" w:rsidRDefault="00835E16" w:rsidP="00835E16">
      <w:pPr>
        <w:jc w:val="both"/>
        <w:rPr>
          <w:rFonts w:ascii="Arial" w:hAnsi="Arial" w:cs="Arial"/>
        </w:rPr>
      </w:pPr>
      <w:r w:rsidRPr="00C03FB1">
        <w:rPr>
          <w:rFonts w:ascii="Arial" w:hAnsi="Arial" w:cs="Arial"/>
          <w:b/>
          <w:bCs/>
        </w:rPr>
        <w:t>5.9</w:t>
      </w:r>
      <w:r>
        <w:rPr>
          <w:rFonts w:ascii="Arial" w:hAnsi="Arial" w:cs="Arial"/>
          <w:b/>
          <w:bCs/>
        </w:rPr>
        <w:t xml:space="preserve"> </w:t>
      </w:r>
      <w:r w:rsidRPr="00C03FB1">
        <w:rPr>
          <w:rFonts w:ascii="Arial" w:hAnsi="Arial" w:cs="Arial"/>
        </w:rPr>
        <w:t>Será adotado para o envio de lances no pregão eletrônico o modo de disputa “aberto”, em que os licitantes apresentarão lances públicos e sucessivos, com prorrogações.</w:t>
      </w:r>
    </w:p>
    <w:p w14:paraId="7D673F21" w14:textId="77777777" w:rsidR="00835E16" w:rsidRPr="00C03FB1" w:rsidRDefault="00835E16" w:rsidP="00835E16">
      <w:pPr>
        <w:jc w:val="both"/>
        <w:rPr>
          <w:rFonts w:ascii="Arial" w:hAnsi="Arial" w:cs="Arial"/>
          <w:b/>
          <w:bCs/>
        </w:rPr>
      </w:pPr>
      <w:r w:rsidRPr="0097522C">
        <w:rPr>
          <w:rFonts w:ascii="Arial" w:hAnsi="Arial" w:cs="Arial"/>
          <w:b/>
          <w:bCs/>
        </w:rPr>
        <w:t>5.10</w:t>
      </w:r>
      <w:r>
        <w:rPr>
          <w:rFonts w:ascii="Arial" w:hAnsi="Arial" w:cs="Arial"/>
        </w:rPr>
        <w:t xml:space="preserve"> </w:t>
      </w:r>
      <w:r w:rsidRPr="00C03FB1">
        <w:rPr>
          <w:rFonts w:ascii="Arial" w:hAnsi="Arial" w:cs="Arial"/>
        </w:rPr>
        <w:t>A etapa de lances da sessão pública terá duração de 10 (dez) minutos e, após isso, será prorrogada automaticamente pelo sistema quando houver lance ofertado nos últimos dois minutos do período de duração da sessão pública.</w:t>
      </w:r>
    </w:p>
    <w:p w14:paraId="7CEDBDF6" w14:textId="77777777" w:rsidR="00835E16" w:rsidRPr="00C03FB1" w:rsidRDefault="00835E16" w:rsidP="00835E16">
      <w:pPr>
        <w:jc w:val="both"/>
        <w:rPr>
          <w:rFonts w:ascii="Arial" w:hAnsi="Arial" w:cs="Arial"/>
        </w:rPr>
      </w:pPr>
      <w:r w:rsidRPr="00C03FB1">
        <w:rPr>
          <w:rFonts w:ascii="Arial" w:hAnsi="Arial" w:cs="Arial"/>
          <w:b/>
          <w:bCs/>
        </w:rPr>
        <w:t>5.1</w:t>
      </w:r>
      <w:r>
        <w:rPr>
          <w:rFonts w:ascii="Arial" w:hAnsi="Arial" w:cs="Arial"/>
          <w:b/>
          <w:bCs/>
        </w:rPr>
        <w:t>1</w:t>
      </w:r>
      <w:r w:rsidRPr="00C03FB1">
        <w:rPr>
          <w:rFonts w:ascii="Arial" w:hAnsi="Arial" w:cs="Arial"/>
          <w:b/>
          <w:bCs/>
        </w:rPr>
        <w:t xml:space="preserve"> </w:t>
      </w:r>
      <w:r w:rsidRPr="00C03FB1">
        <w:rPr>
          <w:rFonts w:ascii="Arial" w:hAnsi="Arial" w:cs="Arial"/>
        </w:rPr>
        <w:t>A prorrogação automática da etapa de lances, de que trata o item anterior, será de 2 (dois) minutos e ocorrerá sucessivamente sempre que houver lances enviados nesse período de prorrogação, inclusive no caso de lances intermediários.</w:t>
      </w:r>
    </w:p>
    <w:p w14:paraId="479D72A3" w14:textId="77777777" w:rsidR="00835E16" w:rsidRPr="00C03FB1" w:rsidRDefault="00835E16" w:rsidP="00835E16">
      <w:pPr>
        <w:jc w:val="both"/>
        <w:rPr>
          <w:rFonts w:ascii="Arial" w:hAnsi="Arial" w:cs="Arial"/>
        </w:rPr>
      </w:pPr>
      <w:r w:rsidRPr="00C03FB1">
        <w:rPr>
          <w:rFonts w:ascii="Arial" w:hAnsi="Arial" w:cs="Arial"/>
          <w:b/>
          <w:bCs/>
        </w:rPr>
        <w:t>5.1</w:t>
      </w:r>
      <w:r>
        <w:rPr>
          <w:rFonts w:ascii="Arial" w:hAnsi="Arial" w:cs="Arial"/>
          <w:b/>
          <w:bCs/>
        </w:rPr>
        <w:t>2</w:t>
      </w:r>
      <w:r w:rsidRPr="00C03FB1">
        <w:rPr>
          <w:rFonts w:ascii="Arial" w:hAnsi="Arial" w:cs="Arial"/>
          <w:b/>
          <w:bCs/>
        </w:rPr>
        <w:t xml:space="preserve"> </w:t>
      </w:r>
      <w:r w:rsidRPr="00C03FB1">
        <w:rPr>
          <w:rFonts w:ascii="Arial" w:hAnsi="Arial" w:cs="Arial"/>
        </w:rPr>
        <w:t>Não havendo novos lances na forma estabelecida nos itens anteriores, a sessão pública encerrar-se-á automaticamente.</w:t>
      </w:r>
    </w:p>
    <w:p w14:paraId="7E43C32F" w14:textId="77777777" w:rsidR="00835E16" w:rsidRPr="00C03FB1" w:rsidRDefault="00835E16" w:rsidP="00835E16">
      <w:pPr>
        <w:jc w:val="both"/>
        <w:rPr>
          <w:rFonts w:ascii="Arial" w:hAnsi="Arial" w:cs="Arial"/>
        </w:rPr>
      </w:pPr>
      <w:r w:rsidRPr="00C03FB1">
        <w:rPr>
          <w:rFonts w:ascii="Arial" w:hAnsi="Arial" w:cs="Arial"/>
          <w:b/>
          <w:bCs/>
        </w:rPr>
        <w:t>5.1</w:t>
      </w:r>
      <w:r>
        <w:rPr>
          <w:rFonts w:ascii="Arial" w:hAnsi="Arial" w:cs="Arial"/>
          <w:b/>
          <w:bCs/>
        </w:rPr>
        <w:t>3</w:t>
      </w:r>
      <w:r w:rsidRPr="00C03FB1">
        <w:rPr>
          <w:rFonts w:ascii="Arial" w:hAnsi="Arial" w:cs="Arial"/>
          <w:b/>
          <w:bCs/>
        </w:rPr>
        <w:t xml:space="preserve"> </w:t>
      </w:r>
      <w:r w:rsidRPr="00C03FB1">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14:paraId="08A3D877" w14:textId="77777777" w:rsidR="00835E16" w:rsidRPr="00C03FB1" w:rsidRDefault="00835E16" w:rsidP="00835E16">
      <w:pPr>
        <w:jc w:val="both"/>
        <w:rPr>
          <w:rFonts w:ascii="Arial" w:hAnsi="Arial" w:cs="Arial"/>
        </w:rPr>
      </w:pPr>
      <w:r w:rsidRPr="00C03FB1">
        <w:rPr>
          <w:rFonts w:ascii="Arial" w:hAnsi="Arial" w:cs="Arial"/>
          <w:b/>
          <w:bCs/>
        </w:rPr>
        <w:t>5.1</w:t>
      </w:r>
      <w:r>
        <w:rPr>
          <w:rFonts w:ascii="Arial" w:hAnsi="Arial" w:cs="Arial"/>
          <w:b/>
          <w:bCs/>
        </w:rPr>
        <w:t>4</w:t>
      </w:r>
      <w:r w:rsidRPr="00C03FB1">
        <w:rPr>
          <w:rFonts w:ascii="Arial" w:hAnsi="Arial" w:cs="Arial"/>
        </w:rPr>
        <w:t xml:space="preserve"> Não serão aceitos dois ou mais lances de mesmo valor, prevalecendo aquele que for recebido e registrado em primeiro lugar.</w:t>
      </w:r>
    </w:p>
    <w:p w14:paraId="10B40069" w14:textId="77777777" w:rsidR="00835E16" w:rsidRPr="00C03FB1" w:rsidRDefault="00835E16" w:rsidP="00835E16">
      <w:pPr>
        <w:jc w:val="both"/>
        <w:rPr>
          <w:rFonts w:ascii="Arial" w:hAnsi="Arial" w:cs="Arial"/>
        </w:rPr>
      </w:pPr>
      <w:r w:rsidRPr="00C03FB1">
        <w:rPr>
          <w:rFonts w:ascii="Arial" w:hAnsi="Arial" w:cs="Arial"/>
          <w:b/>
          <w:bCs/>
        </w:rPr>
        <w:t>5.1</w:t>
      </w:r>
      <w:r>
        <w:rPr>
          <w:rFonts w:ascii="Arial" w:hAnsi="Arial" w:cs="Arial"/>
          <w:b/>
          <w:bCs/>
        </w:rPr>
        <w:t>5</w:t>
      </w:r>
      <w:r w:rsidRPr="00C03FB1">
        <w:rPr>
          <w:rFonts w:ascii="Arial" w:hAnsi="Arial" w:cs="Arial"/>
        </w:rPr>
        <w:t xml:space="preserve"> Durante o transcurso da sessão pública, os licitantes serão informados, em tempo real, do valor do menor lance registrado (ou maior desconto), vedada a identificação do licitante.</w:t>
      </w:r>
    </w:p>
    <w:p w14:paraId="648071F1" w14:textId="77777777" w:rsidR="00835E16" w:rsidRPr="00C03FB1" w:rsidRDefault="00835E16" w:rsidP="00835E16">
      <w:pPr>
        <w:jc w:val="both"/>
        <w:rPr>
          <w:rFonts w:ascii="Arial" w:hAnsi="Arial" w:cs="Arial"/>
        </w:rPr>
      </w:pPr>
      <w:r w:rsidRPr="00C03FB1">
        <w:rPr>
          <w:rFonts w:ascii="Arial" w:hAnsi="Arial" w:cs="Arial"/>
          <w:b/>
          <w:bCs/>
        </w:rPr>
        <w:t>5.1</w:t>
      </w:r>
      <w:r>
        <w:rPr>
          <w:rFonts w:ascii="Arial" w:hAnsi="Arial" w:cs="Arial"/>
          <w:b/>
          <w:bCs/>
        </w:rPr>
        <w:t>6</w:t>
      </w:r>
      <w:r w:rsidRPr="00C03FB1">
        <w:rPr>
          <w:rFonts w:ascii="Arial" w:hAnsi="Arial" w:cs="Arial"/>
        </w:rPr>
        <w:t xml:space="preserve"> No caso de desconexão com o(a) Pregoeiro(a), no decorrer da etapa competitiva do Pregão, o sistema eletrônico poderá permanecer acessível aos licitantes para a recepção dos lances.</w:t>
      </w:r>
    </w:p>
    <w:p w14:paraId="2EA0146D" w14:textId="77777777" w:rsidR="00835E16" w:rsidRPr="00C03FB1" w:rsidRDefault="00835E16" w:rsidP="00835E16">
      <w:pPr>
        <w:jc w:val="both"/>
        <w:rPr>
          <w:rFonts w:ascii="Arial" w:hAnsi="Arial" w:cs="Arial"/>
        </w:rPr>
      </w:pPr>
      <w:r w:rsidRPr="00C03FB1">
        <w:rPr>
          <w:rFonts w:ascii="Arial" w:hAnsi="Arial" w:cs="Arial"/>
          <w:b/>
          <w:bCs/>
        </w:rPr>
        <w:t>5.1</w:t>
      </w:r>
      <w:r>
        <w:rPr>
          <w:rFonts w:ascii="Arial" w:hAnsi="Arial" w:cs="Arial"/>
          <w:b/>
          <w:bCs/>
        </w:rPr>
        <w:t>7</w:t>
      </w:r>
      <w:r w:rsidRPr="00C03FB1">
        <w:rPr>
          <w:rFonts w:ascii="Arial" w:hAnsi="Arial" w:cs="Arial"/>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4E3C6653" w14:textId="77777777" w:rsidR="00835E16" w:rsidRPr="00C03FB1" w:rsidRDefault="00835E16" w:rsidP="00835E16">
      <w:pPr>
        <w:jc w:val="both"/>
        <w:rPr>
          <w:rFonts w:ascii="Arial" w:hAnsi="Arial" w:cs="Arial"/>
        </w:rPr>
      </w:pPr>
      <w:r w:rsidRPr="00C03FB1">
        <w:rPr>
          <w:rFonts w:ascii="Arial" w:hAnsi="Arial" w:cs="Arial"/>
          <w:b/>
          <w:bCs/>
        </w:rPr>
        <w:t>5.1</w:t>
      </w:r>
      <w:r>
        <w:rPr>
          <w:rFonts w:ascii="Arial" w:hAnsi="Arial" w:cs="Arial"/>
          <w:b/>
          <w:bCs/>
        </w:rPr>
        <w:t>8</w:t>
      </w:r>
      <w:r w:rsidRPr="00C03FB1">
        <w:rPr>
          <w:rFonts w:ascii="Arial" w:hAnsi="Arial" w:cs="Arial"/>
        </w:rPr>
        <w:t xml:space="preserve"> O critério de julgamento adotado será o </w:t>
      </w:r>
      <w:r w:rsidRPr="00C03FB1">
        <w:rPr>
          <w:rFonts w:ascii="Arial" w:hAnsi="Arial" w:cs="Arial"/>
          <w:i/>
        </w:rPr>
        <w:t>menor preço</w:t>
      </w:r>
      <w:r w:rsidRPr="00C03FB1">
        <w:rPr>
          <w:rFonts w:ascii="Arial" w:hAnsi="Arial" w:cs="Arial"/>
        </w:rPr>
        <w:t>, conforme definido neste Edital e seus anexos.</w:t>
      </w:r>
    </w:p>
    <w:p w14:paraId="7E2E57FD" w14:textId="77777777" w:rsidR="00835E16" w:rsidRPr="00C03FB1" w:rsidRDefault="00835E16" w:rsidP="00835E16">
      <w:pPr>
        <w:jc w:val="both"/>
        <w:rPr>
          <w:rFonts w:ascii="Arial" w:hAnsi="Arial" w:cs="Arial"/>
        </w:rPr>
      </w:pPr>
      <w:r w:rsidRPr="00C03FB1">
        <w:rPr>
          <w:rFonts w:ascii="Arial" w:hAnsi="Arial" w:cs="Arial"/>
          <w:b/>
          <w:bCs/>
          <w:lang w:eastAsia="en-US"/>
        </w:rPr>
        <w:t>5.1</w:t>
      </w:r>
      <w:r>
        <w:rPr>
          <w:rFonts w:ascii="Arial" w:hAnsi="Arial" w:cs="Arial"/>
          <w:b/>
          <w:bCs/>
          <w:lang w:eastAsia="en-US"/>
        </w:rPr>
        <w:t>9</w:t>
      </w:r>
      <w:r w:rsidRPr="00C03FB1">
        <w:rPr>
          <w:rFonts w:ascii="Arial" w:hAnsi="Arial" w:cs="Arial"/>
          <w:lang w:eastAsia="en-US"/>
        </w:rPr>
        <w:t xml:space="preserve"> Caso o licitante não apresente lances, concorrerá com o valor de sua proposta.</w:t>
      </w:r>
    </w:p>
    <w:p w14:paraId="52F27CF2" w14:textId="77777777" w:rsidR="00835E16" w:rsidRPr="00C03FB1" w:rsidRDefault="00835E16" w:rsidP="00835E16">
      <w:pPr>
        <w:jc w:val="both"/>
        <w:rPr>
          <w:rFonts w:ascii="Arial" w:hAnsi="Arial" w:cs="Arial"/>
        </w:rPr>
      </w:pPr>
      <w:r w:rsidRPr="00C03FB1">
        <w:rPr>
          <w:rFonts w:ascii="Arial" w:hAnsi="Arial" w:cs="Arial"/>
          <w:b/>
          <w:bCs/>
          <w:lang w:eastAsia="en-US"/>
        </w:rPr>
        <w:t>5.</w:t>
      </w:r>
      <w:r>
        <w:rPr>
          <w:rFonts w:ascii="Arial" w:hAnsi="Arial" w:cs="Arial"/>
          <w:b/>
          <w:bCs/>
          <w:lang w:eastAsia="en-US"/>
        </w:rPr>
        <w:t>20</w:t>
      </w:r>
      <w:r w:rsidRPr="00C03FB1">
        <w:rPr>
          <w:rFonts w:ascii="Arial" w:hAnsi="Arial" w:cs="Arial"/>
          <w:lang w:eastAsia="en-US"/>
        </w:rPr>
        <w:t xml:space="preserve">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C03FB1">
        <w:rPr>
          <w:rFonts w:ascii="Arial" w:hAnsi="Arial" w:cs="Arial"/>
          <w:lang w:eastAsia="en-US"/>
        </w:rPr>
        <w:t>arts</w:t>
      </w:r>
      <w:proofErr w:type="spellEnd"/>
      <w:r w:rsidRPr="00C03FB1">
        <w:rPr>
          <w:rFonts w:ascii="Arial" w:hAnsi="Arial" w:cs="Arial"/>
          <w:lang w:eastAsia="en-US"/>
        </w:rPr>
        <w:t>. 44 e 45 da Lei Complementar Federal n.º 123, de 2006.</w:t>
      </w:r>
    </w:p>
    <w:p w14:paraId="3BB02974" w14:textId="77777777" w:rsidR="00835E16" w:rsidRPr="00C03FB1" w:rsidRDefault="00835E16" w:rsidP="00835E16">
      <w:pPr>
        <w:jc w:val="both"/>
        <w:rPr>
          <w:rFonts w:ascii="Arial" w:hAnsi="Arial" w:cs="Arial"/>
        </w:rPr>
      </w:pPr>
      <w:r w:rsidRPr="00C03FB1">
        <w:rPr>
          <w:rFonts w:ascii="Arial" w:hAnsi="Arial" w:cs="Arial"/>
          <w:b/>
          <w:bCs/>
          <w:lang w:eastAsia="en-US"/>
        </w:rPr>
        <w:t>5.2</w:t>
      </w:r>
      <w:r>
        <w:rPr>
          <w:rFonts w:ascii="Arial" w:hAnsi="Arial" w:cs="Arial"/>
          <w:b/>
          <w:bCs/>
          <w:lang w:eastAsia="en-US"/>
        </w:rPr>
        <w:t>1</w:t>
      </w:r>
      <w:r w:rsidRPr="00C03FB1">
        <w:rPr>
          <w:rFonts w:ascii="Arial" w:hAnsi="Arial" w:cs="Arial"/>
          <w:lang w:eastAsia="en-US"/>
        </w:rPr>
        <w:t xml:space="preserve"> Nessas condições, as propostas de microempresas, empresas de pequeno porte e microempreendedores individuais que se encontrarem na faixa de até 5% (cinco por cento) acima da </w:t>
      </w:r>
      <w:r w:rsidRPr="00C03FB1">
        <w:rPr>
          <w:rFonts w:ascii="Arial" w:hAnsi="Arial" w:cs="Arial"/>
        </w:rPr>
        <w:t>melhor proposta ou melhor lance</w:t>
      </w:r>
      <w:r w:rsidRPr="00C03FB1">
        <w:rPr>
          <w:rFonts w:ascii="Arial" w:hAnsi="Arial" w:cs="Arial"/>
          <w:lang w:eastAsia="en-US"/>
        </w:rPr>
        <w:t xml:space="preserve"> serão consideradas empatadas com a primeira colocada.</w:t>
      </w:r>
    </w:p>
    <w:p w14:paraId="7033234D" w14:textId="77777777" w:rsidR="00835E16" w:rsidRPr="00C03FB1" w:rsidRDefault="00835E16" w:rsidP="00835E16">
      <w:pPr>
        <w:jc w:val="both"/>
        <w:rPr>
          <w:rFonts w:ascii="Arial" w:hAnsi="Arial" w:cs="Arial"/>
        </w:rPr>
      </w:pPr>
      <w:r w:rsidRPr="00C03FB1">
        <w:rPr>
          <w:rFonts w:ascii="Arial" w:hAnsi="Arial" w:cs="Arial"/>
          <w:b/>
          <w:bCs/>
          <w:lang w:eastAsia="en-US"/>
        </w:rPr>
        <w:t>5.2</w:t>
      </w:r>
      <w:r>
        <w:rPr>
          <w:rFonts w:ascii="Arial" w:hAnsi="Arial" w:cs="Arial"/>
          <w:b/>
          <w:bCs/>
          <w:lang w:eastAsia="en-US"/>
        </w:rPr>
        <w:t>2</w:t>
      </w:r>
      <w:r w:rsidRPr="00C03FB1">
        <w:rPr>
          <w:rFonts w:ascii="Arial" w:hAnsi="Arial" w:cs="Arial"/>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4DE2AD8" w14:textId="77777777" w:rsidR="00835E16" w:rsidRPr="00C03FB1" w:rsidRDefault="00835E16" w:rsidP="00835E16">
      <w:pPr>
        <w:jc w:val="both"/>
        <w:rPr>
          <w:rFonts w:ascii="Arial" w:hAnsi="Arial" w:cs="Arial"/>
        </w:rPr>
      </w:pPr>
      <w:r w:rsidRPr="00C03FB1">
        <w:rPr>
          <w:rFonts w:ascii="Arial" w:hAnsi="Arial" w:cs="Arial"/>
          <w:b/>
          <w:bCs/>
          <w:lang w:eastAsia="en-US"/>
        </w:rPr>
        <w:t>5.2</w:t>
      </w:r>
      <w:r>
        <w:rPr>
          <w:rFonts w:ascii="Arial" w:hAnsi="Arial" w:cs="Arial"/>
          <w:b/>
          <w:bCs/>
          <w:lang w:eastAsia="en-US"/>
        </w:rPr>
        <w:t>3</w:t>
      </w:r>
      <w:r w:rsidRPr="00C03FB1">
        <w:rPr>
          <w:rFonts w:ascii="Arial" w:hAnsi="Arial" w:cs="Arial"/>
          <w:lang w:eastAsia="en-US"/>
        </w:rPr>
        <w:t xml:space="preserve"> Caso a microempresa, a empresa de pequeno porte ou </w:t>
      </w:r>
      <w:proofErr w:type="spellStart"/>
      <w:r w:rsidRPr="00C03FB1">
        <w:rPr>
          <w:rFonts w:ascii="Arial" w:hAnsi="Arial" w:cs="Arial"/>
          <w:lang w:eastAsia="en-US"/>
        </w:rPr>
        <w:t>o</w:t>
      </w:r>
      <w:proofErr w:type="spellEnd"/>
      <w:r w:rsidRPr="00C03FB1">
        <w:rPr>
          <w:rFonts w:ascii="Arial" w:hAnsi="Arial" w:cs="Arial"/>
          <w:lang w:eastAsia="en-US"/>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0A1E93A3" w14:textId="77777777" w:rsidR="00835E16" w:rsidRPr="00C03FB1" w:rsidRDefault="00835E16" w:rsidP="00835E16">
      <w:pPr>
        <w:jc w:val="both"/>
        <w:rPr>
          <w:rFonts w:ascii="Arial" w:hAnsi="Arial" w:cs="Arial"/>
        </w:rPr>
      </w:pPr>
      <w:r w:rsidRPr="00C03FB1">
        <w:rPr>
          <w:rFonts w:ascii="Arial" w:hAnsi="Arial" w:cs="Arial"/>
          <w:b/>
          <w:bCs/>
          <w:lang w:eastAsia="en-US"/>
        </w:rPr>
        <w:lastRenderedPageBreak/>
        <w:t>5.2</w:t>
      </w:r>
      <w:r>
        <w:rPr>
          <w:rFonts w:ascii="Arial" w:hAnsi="Arial" w:cs="Arial"/>
          <w:b/>
          <w:bCs/>
          <w:lang w:eastAsia="en-US"/>
        </w:rPr>
        <w:t>4</w:t>
      </w:r>
      <w:r w:rsidRPr="00C03FB1">
        <w:rPr>
          <w:rFonts w:ascii="Arial" w:hAnsi="Arial" w:cs="Arial"/>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52128EBC" w14:textId="77777777" w:rsidR="00835E16" w:rsidRPr="00C03FB1" w:rsidRDefault="00835E16" w:rsidP="00835E16">
      <w:pPr>
        <w:jc w:val="both"/>
        <w:rPr>
          <w:rFonts w:ascii="Arial" w:hAnsi="Arial" w:cs="Arial"/>
        </w:rPr>
      </w:pPr>
      <w:r w:rsidRPr="00C03FB1">
        <w:rPr>
          <w:rFonts w:ascii="Arial" w:eastAsia="Arial" w:hAnsi="Arial" w:cs="Arial"/>
          <w:b/>
          <w:bCs/>
        </w:rPr>
        <w:t>5.2</w:t>
      </w:r>
      <w:r>
        <w:rPr>
          <w:rFonts w:ascii="Arial" w:eastAsia="Arial" w:hAnsi="Arial" w:cs="Arial"/>
          <w:b/>
          <w:bCs/>
        </w:rPr>
        <w:t>5</w:t>
      </w:r>
      <w:r w:rsidRPr="00C03FB1">
        <w:rPr>
          <w:rFonts w:ascii="Arial" w:eastAsia="Arial" w:hAnsi="Arial" w:cs="Arial"/>
        </w:rPr>
        <w:t xml:space="preserve"> Só poderá haver empate entre propostas iguais (não seguidas de lances).</w:t>
      </w:r>
    </w:p>
    <w:p w14:paraId="2CFA96D1" w14:textId="77777777" w:rsidR="00835E16" w:rsidRPr="00C03FB1" w:rsidRDefault="00835E16" w:rsidP="00835E16">
      <w:pPr>
        <w:jc w:val="both"/>
        <w:rPr>
          <w:rFonts w:ascii="Arial" w:hAnsi="Arial" w:cs="Arial"/>
        </w:rPr>
      </w:pPr>
      <w:r w:rsidRPr="00C03FB1">
        <w:rPr>
          <w:rFonts w:ascii="Arial" w:eastAsia="Arial" w:hAnsi="Arial" w:cs="Arial"/>
          <w:b/>
          <w:bCs/>
        </w:rPr>
        <w:t>5.2</w:t>
      </w:r>
      <w:r>
        <w:rPr>
          <w:rFonts w:ascii="Arial" w:eastAsia="Arial" w:hAnsi="Arial" w:cs="Arial"/>
          <w:b/>
          <w:bCs/>
        </w:rPr>
        <w:t>6</w:t>
      </w:r>
      <w:r w:rsidRPr="00C03FB1">
        <w:rPr>
          <w:rFonts w:ascii="Arial" w:eastAsia="Arial" w:hAnsi="Arial" w:cs="Arial"/>
        </w:rPr>
        <w:t xml:space="preserve"> </w:t>
      </w:r>
      <w:r w:rsidRPr="00C03FB1">
        <w:rPr>
          <w:rFonts w:ascii="Arial" w:hAnsi="Arial" w:cs="Arial"/>
        </w:rPr>
        <w:t>Havendo empate entre propostas ou lances</w:t>
      </w:r>
      <w:r w:rsidRPr="00C03FB1">
        <w:rPr>
          <w:rFonts w:ascii="Arial" w:hAnsi="Arial" w:cs="Arial"/>
          <w:lang w:eastAsia="en-US"/>
        </w:rPr>
        <w:t>, o critério de desempate será aquele previsto no art. 60 da Lei n.º 14.133, de 2021.</w:t>
      </w:r>
    </w:p>
    <w:p w14:paraId="2478A592" w14:textId="77777777" w:rsidR="00835E16" w:rsidRPr="00C03FB1" w:rsidRDefault="00835E16" w:rsidP="00835E16">
      <w:pPr>
        <w:jc w:val="both"/>
        <w:rPr>
          <w:rFonts w:ascii="Arial" w:hAnsi="Arial" w:cs="Arial"/>
        </w:rPr>
      </w:pPr>
      <w:r w:rsidRPr="00C03FB1">
        <w:rPr>
          <w:rFonts w:ascii="Arial" w:hAnsi="Arial" w:cs="Arial"/>
          <w:b/>
          <w:bCs/>
        </w:rPr>
        <w:t>5.2</w:t>
      </w:r>
      <w:r>
        <w:rPr>
          <w:rFonts w:ascii="Arial" w:hAnsi="Arial" w:cs="Arial"/>
          <w:b/>
          <w:bCs/>
        </w:rPr>
        <w:t>7</w:t>
      </w:r>
      <w:r w:rsidRPr="00C03FB1">
        <w:rPr>
          <w:rFonts w:ascii="Arial" w:hAnsi="Arial" w:cs="Arial"/>
        </w:rPr>
        <w:t xml:space="preserve"> Persistindo </w:t>
      </w:r>
      <w:r w:rsidRPr="00C03FB1">
        <w:rPr>
          <w:rFonts w:ascii="Arial" w:eastAsia="Arial" w:hAnsi="Arial" w:cs="Arial"/>
        </w:rPr>
        <w:t xml:space="preserve">o empate, </w:t>
      </w:r>
      <w:r w:rsidRPr="00C03FB1">
        <w:rPr>
          <w:rFonts w:ascii="Arial" w:hAnsi="Arial" w:cs="Arial"/>
        </w:rPr>
        <w:t>a proposta vencedora será sorteada pelo sistema eletrônico dentre as propostas ou os lances empatados.</w:t>
      </w:r>
    </w:p>
    <w:p w14:paraId="43749D1E" w14:textId="77777777" w:rsidR="00835E16" w:rsidRPr="00C03FB1" w:rsidRDefault="00835E16" w:rsidP="00835E16">
      <w:pPr>
        <w:jc w:val="both"/>
        <w:rPr>
          <w:rFonts w:ascii="Arial" w:hAnsi="Arial" w:cs="Arial"/>
        </w:rPr>
      </w:pPr>
      <w:r w:rsidRPr="00C03FB1">
        <w:rPr>
          <w:rFonts w:ascii="Arial" w:hAnsi="Arial" w:cs="Arial"/>
          <w:b/>
          <w:bCs/>
          <w:lang w:eastAsia="en-US"/>
        </w:rPr>
        <w:t>5.2</w:t>
      </w:r>
      <w:r>
        <w:rPr>
          <w:rFonts w:ascii="Arial" w:hAnsi="Arial" w:cs="Arial"/>
          <w:b/>
          <w:bCs/>
          <w:lang w:eastAsia="en-US"/>
        </w:rPr>
        <w:t>8</w:t>
      </w:r>
      <w:r w:rsidRPr="00C03FB1">
        <w:rPr>
          <w:rFonts w:ascii="Arial" w:hAnsi="Arial" w:cs="Arial"/>
          <w:lang w:eastAsia="en-US"/>
        </w:rPr>
        <w:t xml:space="preserve"> </w:t>
      </w:r>
      <w:r w:rsidRPr="00C03FB1">
        <w:rPr>
          <w:rFonts w:ascii="Arial" w:hAnsi="Arial" w:cs="Arial"/>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6BBC61E3" w14:textId="77777777" w:rsidR="00835E16" w:rsidRPr="00C03FB1" w:rsidRDefault="00835E16" w:rsidP="00835E16">
      <w:pPr>
        <w:jc w:val="both"/>
        <w:rPr>
          <w:rFonts w:ascii="Arial" w:hAnsi="Arial" w:cs="Arial"/>
        </w:rPr>
      </w:pPr>
      <w:r w:rsidRPr="00C03FB1">
        <w:rPr>
          <w:rFonts w:ascii="Arial" w:hAnsi="Arial" w:cs="Arial"/>
          <w:b/>
          <w:bCs/>
          <w:lang w:eastAsia="en-US"/>
        </w:rPr>
        <w:t>5.2</w:t>
      </w:r>
      <w:r>
        <w:rPr>
          <w:rFonts w:ascii="Arial" w:hAnsi="Arial" w:cs="Arial"/>
          <w:b/>
          <w:bCs/>
          <w:lang w:eastAsia="en-US"/>
        </w:rPr>
        <w:t>8</w:t>
      </w:r>
      <w:r w:rsidRPr="00C03FB1">
        <w:rPr>
          <w:rFonts w:ascii="Arial" w:hAnsi="Arial" w:cs="Arial"/>
          <w:b/>
          <w:bCs/>
          <w:lang w:eastAsia="en-US"/>
        </w:rPr>
        <w:t>.1</w:t>
      </w:r>
      <w:r w:rsidRPr="00C03FB1">
        <w:rPr>
          <w:rFonts w:ascii="Arial" w:hAnsi="Arial" w:cs="Arial"/>
          <w:lang w:eastAsia="en-US"/>
        </w:rPr>
        <w:t xml:space="preserve"> A negociação será realizada por meio do sistema, podendo ser acompanhada pelos demais licitantes.</w:t>
      </w:r>
    </w:p>
    <w:p w14:paraId="35042113" w14:textId="77777777" w:rsidR="00835E16" w:rsidRPr="00C03FB1" w:rsidRDefault="00835E16" w:rsidP="00835E16">
      <w:pPr>
        <w:tabs>
          <w:tab w:val="left" w:pos="-12"/>
        </w:tabs>
        <w:jc w:val="both"/>
        <w:rPr>
          <w:rFonts w:ascii="Arial" w:hAnsi="Arial" w:cs="Arial"/>
        </w:rPr>
      </w:pPr>
      <w:r w:rsidRPr="00C03FB1">
        <w:rPr>
          <w:rFonts w:ascii="Arial" w:hAnsi="Arial" w:cs="Arial"/>
          <w:b/>
          <w:bCs/>
        </w:rPr>
        <w:t>5.2</w:t>
      </w:r>
      <w:r>
        <w:rPr>
          <w:rFonts w:ascii="Arial" w:hAnsi="Arial" w:cs="Arial"/>
          <w:b/>
          <w:bCs/>
        </w:rPr>
        <w:t>8</w:t>
      </w:r>
      <w:r w:rsidRPr="00C03FB1">
        <w:rPr>
          <w:rFonts w:ascii="Arial" w:hAnsi="Arial" w:cs="Arial"/>
          <w:b/>
          <w:bCs/>
        </w:rPr>
        <w:t>.2</w:t>
      </w:r>
      <w:r w:rsidRPr="00C03FB1">
        <w:rPr>
          <w:rFonts w:ascii="Arial" w:hAnsi="Arial" w:cs="Arial"/>
        </w:rPr>
        <w:t xml:space="preserve"> O(a) pregoeiro(a) solicitará ao licitante melhor classificado que, no prazo de 02 </w:t>
      </w:r>
      <w:r w:rsidRPr="00C03FB1">
        <w:rPr>
          <w:rFonts w:ascii="Arial" w:hAnsi="Arial" w:cs="Arial"/>
          <w:bCs/>
        </w:rPr>
        <w:t>(duas)</w:t>
      </w:r>
      <w:r w:rsidRPr="00C03FB1">
        <w:rPr>
          <w:rFonts w:ascii="Arial" w:hAnsi="Arial" w:cs="Arial"/>
          <w:i/>
          <w:iCs/>
        </w:rPr>
        <w:t xml:space="preserve"> </w:t>
      </w:r>
      <w:r w:rsidRPr="00C03FB1">
        <w:rPr>
          <w:rFonts w:ascii="Arial" w:hAnsi="Arial" w:cs="Arial"/>
        </w:rPr>
        <w:t>horas, envie a proposta adequada ao último lance ofertado após a negociação realizada, acompanhada, se for o caso, dos documentos complementares, quando necessários à confirmação daqueles exigidos neste Edital e já apresentados.</w:t>
      </w:r>
    </w:p>
    <w:p w14:paraId="7A75A70C" w14:textId="77777777" w:rsidR="00835E16" w:rsidRPr="00C03FB1" w:rsidRDefault="00835E16" w:rsidP="00835E16">
      <w:pPr>
        <w:tabs>
          <w:tab w:val="left" w:pos="-12"/>
        </w:tabs>
        <w:jc w:val="both"/>
        <w:rPr>
          <w:rFonts w:ascii="Arial" w:hAnsi="Arial" w:cs="Arial"/>
        </w:rPr>
      </w:pPr>
      <w:r w:rsidRPr="00C03FB1">
        <w:rPr>
          <w:rFonts w:ascii="Arial" w:hAnsi="Arial" w:cs="Arial"/>
          <w:b/>
          <w:bCs/>
        </w:rPr>
        <w:t>5.2</w:t>
      </w:r>
      <w:r>
        <w:rPr>
          <w:rFonts w:ascii="Arial" w:hAnsi="Arial" w:cs="Arial"/>
          <w:b/>
          <w:bCs/>
        </w:rPr>
        <w:t>8</w:t>
      </w:r>
      <w:r w:rsidRPr="00C03FB1">
        <w:rPr>
          <w:rFonts w:ascii="Arial" w:hAnsi="Arial" w:cs="Arial"/>
          <w:b/>
          <w:bCs/>
        </w:rPr>
        <w:t>.3</w:t>
      </w:r>
      <w:r w:rsidRPr="00C03FB1">
        <w:rPr>
          <w:rFonts w:ascii="Arial" w:hAnsi="Arial" w:cs="Arial"/>
        </w:rPr>
        <w:t xml:space="preserve"> </w:t>
      </w:r>
      <w:r w:rsidRPr="00C03FB1">
        <w:rPr>
          <w:rFonts w:ascii="Arial" w:eastAsia="Arial" w:hAnsi="Arial" w:cs="Arial"/>
        </w:rPr>
        <w:t>É facultado ao(a) pregoeiro(a) prorrogar o prazo estabelecido, a partir de solicitação fundamentada feita no chat pelo licitante, antes de findo o prazo previsto no item 5.28.2.</w:t>
      </w:r>
    </w:p>
    <w:p w14:paraId="0E966CB3" w14:textId="77777777" w:rsidR="00835E16" w:rsidRPr="00C03FB1" w:rsidRDefault="00835E16" w:rsidP="00835E16">
      <w:pPr>
        <w:jc w:val="both"/>
        <w:rPr>
          <w:rFonts w:ascii="Arial" w:hAnsi="Arial" w:cs="Arial"/>
        </w:rPr>
      </w:pPr>
      <w:r w:rsidRPr="00C03FB1">
        <w:rPr>
          <w:rFonts w:ascii="Arial" w:hAnsi="Arial" w:cs="Arial"/>
          <w:b/>
          <w:bCs/>
          <w:lang w:eastAsia="en-US"/>
        </w:rPr>
        <w:t>5.2</w:t>
      </w:r>
      <w:r>
        <w:rPr>
          <w:rFonts w:ascii="Arial" w:hAnsi="Arial" w:cs="Arial"/>
          <w:b/>
          <w:bCs/>
          <w:lang w:eastAsia="en-US"/>
        </w:rPr>
        <w:t>9</w:t>
      </w:r>
      <w:r w:rsidRPr="00C03FB1">
        <w:rPr>
          <w:rFonts w:ascii="Arial" w:hAnsi="Arial" w:cs="Arial"/>
          <w:lang w:eastAsia="en-US"/>
        </w:rPr>
        <w:t xml:space="preserve"> Após a negociação do preço, o(a) Pregoeiro(a) iniciará a fase de aceitação e julgamento da proposta.</w:t>
      </w:r>
    </w:p>
    <w:p w14:paraId="3BD4D3E3" w14:textId="77777777" w:rsidR="00835E16" w:rsidRPr="00C03FB1" w:rsidRDefault="00835E16" w:rsidP="00835E16">
      <w:pPr>
        <w:rPr>
          <w:rFonts w:ascii="Arial" w:eastAsia="MS Gothic" w:hAnsi="Arial" w:cs="Arial"/>
          <w:b/>
          <w:bCs/>
          <w:lang w:eastAsia="en-US"/>
        </w:rPr>
      </w:pPr>
    </w:p>
    <w:p w14:paraId="6ED18287" w14:textId="77777777" w:rsidR="00835E16" w:rsidRPr="00C03FB1" w:rsidRDefault="00835E16" w:rsidP="00835E16">
      <w:pPr>
        <w:rPr>
          <w:rFonts w:ascii="Arial" w:hAnsi="Arial" w:cs="Arial"/>
        </w:rPr>
      </w:pPr>
      <w:r w:rsidRPr="00C03FB1">
        <w:rPr>
          <w:rFonts w:ascii="Arial" w:eastAsia="MS Gothic" w:hAnsi="Arial" w:cs="Arial"/>
          <w:b/>
          <w:bCs/>
          <w:lang w:eastAsia="en-US"/>
        </w:rPr>
        <w:t>6</w:t>
      </w:r>
      <w:r w:rsidRPr="00C03FB1">
        <w:rPr>
          <w:rFonts w:ascii="Arial" w:hAnsi="Arial" w:cs="Arial"/>
          <w:b/>
          <w:bCs/>
          <w:lang w:eastAsia="en-US"/>
        </w:rPr>
        <w:t>. DA ACEITABILIDADE DA PROPOSTA VENCEDORA.</w:t>
      </w:r>
    </w:p>
    <w:p w14:paraId="768977CA" w14:textId="77777777" w:rsidR="00835E16" w:rsidRPr="00C03FB1" w:rsidRDefault="00835E16" w:rsidP="00835E16">
      <w:pPr>
        <w:rPr>
          <w:rFonts w:ascii="Arial" w:hAnsi="Arial" w:cs="Arial"/>
          <w:lang w:eastAsia="en-US"/>
        </w:rPr>
      </w:pPr>
    </w:p>
    <w:p w14:paraId="12C57F3D" w14:textId="77777777" w:rsidR="00835E16" w:rsidRPr="00C03FB1" w:rsidRDefault="00835E16" w:rsidP="00835E16">
      <w:pPr>
        <w:jc w:val="both"/>
        <w:rPr>
          <w:rFonts w:ascii="Arial" w:hAnsi="Arial" w:cs="Arial"/>
        </w:rPr>
      </w:pPr>
      <w:bookmarkStart w:id="1" w:name="_Hlk198216678"/>
      <w:r w:rsidRPr="00C03FB1">
        <w:rPr>
          <w:rFonts w:ascii="Arial" w:hAnsi="Arial" w:cs="Arial"/>
          <w:b/>
          <w:bCs/>
        </w:rPr>
        <w:t>6.1</w:t>
      </w:r>
      <w:r w:rsidRPr="00C03FB1">
        <w:rPr>
          <w:rFonts w:ascii="Arial" w:hAnsi="Arial" w:cs="Arial"/>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p>
    <w:p w14:paraId="3DAF0E91" w14:textId="77777777" w:rsidR="00835E16" w:rsidRPr="00C03FB1" w:rsidRDefault="00835E16" w:rsidP="00835E16">
      <w:pPr>
        <w:jc w:val="both"/>
        <w:rPr>
          <w:rFonts w:ascii="Arial" w:hAnsi="Arial" w:cs="Arial"/>
        </w:rPr>
      </w:pPr>
      <w:r w:rsidRPr="00C03FB1">
        <w:rPr>
          <w:rFonts w:ascii="Arial" w:hAnsi="Arial" w:cs="Arial"/>
          <w:b/>
          <w:bCs/>
        </w:rPr>
        <w:t>6.2</w:t>
      </w:r>
      <w:r w:rsidRPr="00C03FB1">
        <w:rPr>
          <w:rFonts w:ascii="Arial" w:hAnsi="Arial" w:cs="Arial"/>
        </w:rPr>
        <w:t xml:space="preserve"> </w:t>
      </w:r>
      <w:bookmarkStart w:id="2" w:name="_Hlk198023603"/>
      <w:r w:rsidRPr="00C03FB1">
        <w:rPr>
          <w:rFonts w:ascii="Arial" w:hAnsi="Arial" w:cs="Arial"/>
        </w:rPr>
        <w:t>O licitante qualificado como produtor rural pessoa física deverá incluir, na sua proposta, os percentuais das contribuições previstas no art. 43, §8º, da Instrução Normativa RFB n. 2110, de 2022, em razão do disposto no art. 159, inciso V da citada Instrução, sob pena de desclassificação.</w:t>
      </w:r>
    </w:p>
    <w:bookmarkEnd w:id="1"/>
    <w:bookmarkEnd w:id="2"/>
    <w:p w14:paraId="7FCEAE7C" w14:textId="77777777" w:rsidR="00835E16" w:rsidRPr="00C03FB1" w:rsidRDefault="00835E16" w:rsidP="00835E16">
      <w:pPr>
        <w:jc w:val="both"/>
        <w:rPr>
          <w:rFonts w:ascii="Arial" w:hAnsi="Arial" w:cs="Arial"/>
        </w:rPr>
      </w:pPr>
      <w:r w:rsidRPr="00C03FB1">
        <w:rPr>
          <w:rFonts w:ascii="Arial" w:hAnsi="Arial" w:cs="Arial"/>
          <w:b/>
          <w:bCs/>
        </w:rPr>
        <w:t>6.3</w:t>
      </w:r>
      <w:r w:rsidRPr="00C03FB1">
        <w:rPr>
          <w:rFonts w:ascii="Arial" w:hAnsi="Arial" w:cs="Arial"/>
        </w:rPr>
        <w:t xml:space="preserve"> Será desclassificada a proposta, ou o lance vencedor, que apresentar preço final superior ao(s) preço(s) máximo(s) fixado(s), desconto menor do que o mínimo exigido ou que apresentar preço manifestamente inexequível.</w:t>
      </w:r>
    </w:p>
    <w:p w14:paraId="3708B4C6" w14:textId="77777777" w:rsidR="00835E16" w:rsidRPr="00C03FB1" w:rsidRDefault="00835E16" w:rsidP="00835E16">
      <w:pPr>
        <w:jc w:val="both"/>
        <w:rPr>
          <w:rFonts w:ascii="Arial" w:hAnsi="Arial" w:cs="Arial"/>
        </w:rPr>
      </w:pPr>
      <w:r w:rsidRPr="00C03FB1">
        <w:rPr>
          <w:rFonts w:ascii="Arial" w:hAnsi="Arial" w:cs="Arial"/>
          <w:b/>
          <w:bCs/>
        </w:rPr>
        <w:t>6.3.1</w:t>
      </w:r>
      <w:r w:rsidRPr="00C03FB1">
        <w:rPr>
          <w:rFonts w:ascii="Arial" w:hAnsi="Arial" w:cs="Arial"/>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40BCECB" w14:textId="77777777" w:rsidR="00835E16" w:rsidRPr="00C03FB1" w:rsidRDefault="00835E16" w:rsidP="00835E16">
      <w:pPr>
        <w:jc w:val="both"/>
        <w:rPr>
          <w:rFonts w:ascii="Arial" w:hAnsi="Arial" w:cs="Arial"/>
        </w:rPr>
      </w:pPr>
      <w:r w:rsidRPr="00C03FB1">
        <w:rPr>
          <w:rFonts w:ascii="Arial" w:hAnsi="Arial" w:cs="Arial"/>
          <w:b/>
          <w:bCs/>
          <w:lang w:eastAsia="en-US"/>
        </w:rPr>
        <w:t>6.4</w:t>
      </w:r>
      <w:r w:rsidRPr="00C03FB1">
        <w:rPr>
          <w:rFonts w:ascii="Arial" w:hAnsi="Arial" w:cs="Arial"/>
          <w:lang w:eastAsia="en-US"/>
        </w:rPr>
        <w:t xml:space="preserve"> Qualquer interessado poderá requerer que se realizem diligências para aferir a exequibilidade e a legalidade das propostas, devendo apresentar as provas ou os indícios que fundamentam a suspeita.</w:t>
      </w:r>
    </w:p>
    <w:p w14:paraId="34092ACC" w14:textId="77777777" w:rsidR="00835E16" w:rsidRPr="00C03FB1" w:rsidRDefault="00835E16" w:rsidP="00835E16">
      <w:pPr>
        <w:jc w:val="both"/>
        <w:rPr>
          <w:rFonts w:ascii="Arial" w:hAnsi="Arial" w:cs="Arial"/>
        </w:rPr>
      </w:pPr>
      <w:r w:rsidRPr="00C03FB1">
        <w:rPr>
          <w:rFonts w:ascii="Arial" w:hAnsi="Arial" w:cs="Arial"/>
          <w:b/>
          <w:bCs/>
          <w:lang w:eastAsia="en-US"/>
        </w:rPr>
        <w:t>6.5</w:t>
      </w:r>
      <w:r w:rsidRPr="00C03FB1">
        <w:rPr>
          <w:rFonts w:ascii="Arial" w:hAnsi="Arial" w:cs="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BBA0E9" w14:textId="77777777" w:rsidR="00835E16" w:rsidRPr="00C03FB1" w:rsidRDefault="00835E16" w:rsidP="00835E16">
      <w:pPr>
        <w:jc w:val="both"/>
        <w:rPr>
          <w:rFonts w:ascii="Arial" w:hAnsi="Arial" w:cs="Arial"/>
        </w:rPr>
      </w:pPr>
      <w:r w:rsidRPr="00C03FB1">
        <w:rPr>
          <w:rFonts w:ascii="Arial" w:hAnsi="Arial" w:cs="Arial"/>
          <w:b/>
          <w:bCs/>
          <w:lang w:eastAsia="en-US"/>
        </w:rPr>
        <w:t>6.6</w:t>
      </w:r>
      <w:r w:rsidRPr="00C03FB1">
        <w:rPr>
          <w:rFonts w:ascii="Arial" w:hAnsi="Arial" w:cs="Arial"/>
          <w:lang w:eastAsia="en-US"/>
        </w:rPr>
        <w:t xml:space="preserve"> O(a) Pregoeiro(a) poderá convocar o licitante para enviar documento digital complementar, por meio de funcionalidade disponível no sistema, no prazo de 01 (uma) hora, sob pena de não aceitação da proposta.</w:t>
      </w:r>
    </w:p>
    <w:p w14:paraId="5F18EB73" w14:textId="77777777" w:rsidR="00835E16" w:rsidRPr="00C03FB1" w:rsidRDefault="00835E16" w:rsidP="00835E16">
      <w:pPr>
        <w:ind w:right="-15"/>
        <w:jc w:val="both"/>
        <w:rPr>
          <w:rFonts w:ascii="Arial" w:hAnsi="Arial" w:cs="Arial"/>
        </w:rPr>
      </w:pPr>
      <w:r w:rsidRPr="00C03FB1">
        <w:rPr>
          <w:rFonts w:ascii="Arial" w:hAnsi="Arial" w:cs="Arial"/>
          <w:b/>
          <w:bCs/>
          <w:lang w:eastAsia="en-US"/>
        </w:rPr>
        <w:t>6.6.1</w:t>
      </w:r>
      <w:r w:rsidRPr="00C03FB1">
        <w:rPr>
          <w:rFonts w:ascii="Arial" w:hAnsi="Arial" w:cs="Arial"/>
          <w:lang w:eastAsia="en-US"/>
        </w:rPr>
        <w:t xml:space="preserve"> É facultado ao(a) pregoeiro(a) prorrogar o prazo estabelecido, a partir de solicitação fundamentada feita no chat pelo licitante, antes de findo o prazo.</w:t>
      </w:r>
    </w:p>
    <w:p w14:paraId="5A0D8EB1" w14:textId="77777777" w:rsidR="00835E16" w:rsidRDefault="00835E16" w:rsidP="00835E16">
      <w:pPr>
        <w:ind w:right="-15"/>
        <w:jc w:val="both"/>
        <w:rPr>
          <w:rFonts w:ascii="Arial" w:hAnsi="Arial" w:cs="Arial"/>
          <w:lang w:eastAsia="en-US"/>
        </w:rPr>
      </w:pPr>
      <w:r w:rsidRPr="00C03FB1">
        <w:rPr>
          <w:rFonts w:ascii="Arial" w:hAnsi="Arial" w:cs="Arial"/>
          <w:b/>
          <w:bCs/>
          <w:lang w:eastAsia="en-US"/>
        </w:rPr>
        <w:t>6.6.2</w:t>
      </w:r>
      <w:r w:rsidRPr="00C03FB1">
        <w:rPr>
          <w:rFonts w:ascii="Arial" w:hAnsi="Arial" w:cs="Arial"/>
          <w:lang w:eastAsia="en-US"/>
        </w:rPr>
        <w:t xml:space="preserve"> Dentre os documentos passíveis de solicitação pelo(a) Pregoeiro(a), destacam-se os que contenham as características do material ofertado, tais como marca, modelo, tipo, fabricante e </w:t>
      </w:r>
      <w:r w:rsidRPr="00C03FB1">
        <w:rPr>
          <w:rFonts w:ascii="Arial" w:hAnsi="Arial" w:cs="Arial"/>
          <w:lang w:eastAsia="en-US"/>
        </w:rPr>
        <w:lastRenderedPageBreak/>
        <w:t>procedência, além de outras informações pertinentes, a exemplo de catálogos, folhetos ou propostas, encaminhados por meio eletrônico.</w:t>
      </w:r>
    </w:p>
    <w:p w14:paraId="5527F610" w14:textId="77777777" w:rsidR="00835E16" w:rsidRDefault="00835E16" w:rsidP="00835E16">
      <w:pPr>
        <w:spacing w:before="57"/>
        <w:jc w:val="both"/>
      </w:pPr>
      <w:r>
        <w:rPr>
          <w:rFonts w:ascii="Arial" w:hAnsi="Arial" w:cs="Arial"/>
          <w:b/>
          <w:bCs/>
        </w:rPr>
        <w:t>6.6.3.</w:t>
      </w:r>
      <w:r>
        <w:rPr>
          <w:rFonts w:ascii="Arial" w:hAnsi="Arial" w:cs="Arial"/>
          <w:bCs/>
        </w:rPr>
        <w:t xml:space="preserve"> Por meio de mensagem no sistema, será divulgado o local e horário de realização do procedimento para a avaliação das amostras, cuja presença será facultada a todos os interessados, incluindo os demais licitantes.</w:t>
      </w:r>
    </w:p>
    <w:p w14:paraId="7917B4E0" w14:textId="77777777" w:rsidR="00835E16" w:rsidRDefault="00835E16" w:rsidP="00835E16">
      <w:pPr>
        <w:spacing w:before="57"/>
        <w:jc w:val="both"/>
      </w:pPr>
      <w:r>
        <w:rPr>
          <w:rFonts w:ascii="Arial" w:hAnsi="Arial" w:cs="Arial"/>
          <w:b/>
          <w:bCs/>
        </w:rPr>
        <w:t>6.6.3.1</w:t>
      </w:r>
      <w:r>
        <w:rPr>
          <w:rFonts w:ascii="Arial" w:hAnsi="Arial" w:cs="Arial"/>
          <w:bCs/>
        </w:rPr>
        <w:t xml:space="preserve"> Os resultados das avaliações serão divulgados por meio de mensagem no sistema.</w:t>
      </w:r>
    </w:p>
    <w:p w14:paraId="1D82F940" w14:textId="77777777" w:rsidR="00835E16" w:rsidRPr="00B9613E" w:rsidRDefault="00835E16" w:rsidP="00835E16">
      <w:pPr>
        <w:spacing w:before="57"/>
        <w:jc w:val="both"/>
      </w:pPr>
      <w:r>
        <w:rPr>
          <w:rFonts w:ascii="Arial" w:hAnsi="Arial" w:cs="Arial"/>
          <w:b/>
          <w:bCs/>
        </w:rPr>
        <w:t>6</w:t>
      </w:r>
      <w:r w:rsidRPr="00B9613E">
        <w:rPr>
          <w:rFonts w:ascii="Arial" w:hAnsi="Arial" w:cs="Arial"/>
          <w:b/>
          <w:bCs/>
        </w:rPr>
        <w:t>.6.3.2</w:t>
      </w:r>
      <w:r w:rsidRPr="00B9613E">
        <w:rPr>
          <w:rFonts w:ascii="Arial" w:hAnsi="Arial" w:cs="Arial"/>
          <w:bCs/>
        </w:rPr>
        <w:t xml:space="preserve"> Serão avaliados os seguintes aspectos e padrões mínimos de aceitabilidade:</w:t>
      </w:r>
    </w:p>
    <w:p w14:paraId="44A0DA1A" w14:textId="77777777" w:rsidR="00835E16" w:rsidRDefault="00835E16" w:rsidP="00835E16">
      <w:r w:rsidRPr="00B9613E">
        <w:rPr>
          <w:rFonts w:ascii="Arial" w:hAnsi="Arial" w:cs="Arial"/>
          <w:b/>
          <w:bCs/>
        </w:rPr>
        <w:t xml:space="preserve">6.6.3.2.1 </w:t>
      </w:r>
      <w:r w:rsidRPr="00B9613E">
        <w:rPr>
          <w:rFonts w:ascii="Arial" w:hAnsi="Arial" w:cs="Arial"/>
          <w:bCs/>
        </w:rPr>
        <w:t>Para todos os itens serão avaliados os aspectos e padrões mínimos de aceitabilidade</w:t>
      </w:r>
      <w:r w:rsidRPr="00264634">
        <w:rPr>
          <w:rFonts w:ascii="Arial" w:hAnsi="Arial" w:cs="Arial"/>
          <w:bCs/>
        </w:rPr>
        <w:t>, em conformidade com a descrição de cada item</w:t>
      </w:r>
      <w:r>
        <w:rPr>
          <w:rFonts w:ascii="Arial" w:hAnsi="Arial" w:cs="Arial"/>
          <w:bCs/>
        </w:rPr>
        <w:t xml:space="preserve"> e as especificações constantes no termo de referência</w:t>
      </w:r>
      <w:r w:rsidRPr="00264634">
        <w:rPr>
          <w:rFonts w:ascii="Arial" w:hAnsi="Arial" w:cs="Arial"/>
          <w:bCs/>
        </w:rPr>
        <w:t>.</w:t>
      </w:r>
    </w:p>
    <w:p w14:paraId="69DBE6B8" w14:textId="77777777" w:rsidR="00835E16" w:rsidRDefault="00835E16" w:rsidP="00835E16">
      <w:pPr>
        <w:spacing w:before="57"/>
        <w:jc w:val="both"/>
      </w:pPr>
      <w:r>
        <w:rPr>
          <w:rFonts w:ascii="Arial" w:hAnsi="Arial" w:cs="Arial"/>
          <w:b/>
          <w:bCs/>
        </w:rPr>
        <w:t>6.6.3.3</w:t>
      </w:r>
      <w:r>
        <w:rPr>
          <w:rFonts w:ascii="Arial" w:hAnsi="Arial" w:cs="Arial"/>
          <w:bCs/>
        </w:rPr>
        <w:t xml:space="preserve"> No caso de não haver entrega da amostra ou ocorrer atraso na entrega, sem justificativa aceita pelo(a) Pregoeiro(a), ou havendo entrega de amostra fora das especificações previstas neste Edital, a proposta do licitante será recusada.</w:t>
      </w:r>
    </w:p>
    <w:p w14:paraId="342F016D" w14:textId="77777777" w:rsidR="00835E16" w:rsidRDefault="00835E16" w:rsidP="00835E16">
      <w:pPr>
        <w:spacing w:before="57"/>
        <w:jc w:val="both"/>
      </w:pPr>
      <w:r>
        <w:rPr>
          <w:rFonts w:ascii="Arial" w:hAnsi="Arial" w:cs="Arial"/>
          <w:b/>
          <w:bCs/>
        </w:rPr>
        <w:t>6.6.3.4</w:t>
      </w:r>
      <w:r>
        <w:rPr>
          <w:rFonts w:ascii="Arial" w:hAnsi="Arial" w:cs="Arial"/>
          <w:bCs/>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0A56919C" w14:textId="77777777" w:rsidR="00835E16" w:rsidRDefault="00835E16" w:rsidP="00835E16">
      <w:pPr>
        <w:spacing w:before="57"/>
        <w:jc w:val="both"/>
      </w:pPr>
      <w:r>
        <w:rPr>
          <w:rFonts w:ascii="Arial" w:hAnsi="Arial" w:cs="Arial"/>
          <w:b/>
          <w:bCs/>
        </w:rPr>
        <w:t xml:space="preserve">6.6.3.5 </w:t>
      </w:r>
      <w:r>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14:paraId="361CCD70" w14:textId="77777777" w:rsidR="00835E16" w:rsidRDefault="00835E16" w:rsidP="00835E16">
      <w:pPr>
        <w:spacing w:before="57"/>
        <w:jc w:val="both"/>
      </w:pPr>
      <w:r>
        <w:rPr>
          <w:rFonts w:ascii="Arial" w:hAnsi="Arial" w:cs="Arial"/>
          <w:b/>
          <w:bCs/>
        </w:rPr>
        <w:t>6.6.3.6</w:t>
      </w:r>
      <w:r>
        <w:rPr>
          <w:rFonts w:ascii="Arial" w:hAnsi="Arial" w:cs="Arial"/>
          <w:bCs/>
        </w:rPr>
        <w:t xml:space="preserve"> Após a divulgação do resultado final da licitação, as amostras entregues deverão ser recolhidas pelos licitantes no prazo </w:t>
      </w:r>
      <w:r w:rsidRPr="00051EB8">
        <w:rPr>
          <w:rFonts w:ascii="Arial" w:hAnsi="Arial" w:cs="Arial"/>
          <w:bCs/>
        </w:rPr>
        <w:t xml:space="preserve">de </w:t>
      </w:r>
      <w:r>
        <w:rPr>
          <w:rFonts w:ascii="Arial" w:hAnsi="Arial" w:cs="Arial"/>
          <w:bCs/>
        </w:rPr>
        <w:t>60</w:t>
      </w:r>
      <w:r w:rsidRPr="00051EB8">
        <w:rPr>
          <w:rFonts w:ascii="Arial" w:hAnsi="Arial" w:cs="Arial"/>
          <w:bCs/>
        </w:rPr>
        <w:t xml:space="preserve"> (</w:t>
      </w:r>
      <w:r>
        <w:rPr>
          <w:rFonts w:ascii="Arial" w:hAnsi="Arial" w:cs="Arial"/>
          <w:bCs/>
        </w:rPr>
        <w:t>sessenta</w:t>
      </w:r>
      <w:r w:rsidRPr="00051EB8">
        <w:rPr>
          <w:rFonts w:ascii="Arial" w:hAnsi="Arial" w:cs="Arial"/>
          <w:bCs/>
        </w:rPr>
        <w:t>) dias</w:t>
      </w:r>
      <w:r>
        <w:rPr>
          <w:rFonts w:ascii="Arial" w:hAnsi="Arial" w:cs="Arial"/>
          <w:bCs/>
        </w:rPr>
        <w:t>, após o qual poderão ser descartadas ou incorporadas pela Administração, sem direito a ressarcimento.</w:t>
      </w:r>
    </w:p>
    <w:p w14:paraId="0A020B45" w14:textId="77777777" w:rsidR="00835E16" w:rsidRPr="00051EB8" w:rsidRDefault="00835E16" w:rsidP="00835E16">
      <w:pPr>
        <w:spacing w:before="57"/>
        <w:jc w:val="both"/>
      </w:pPr>
      <w:r>
        <w:rPr>
          <w:rFonts w:ascii="Arial" w:hAnsi="Arial" w:cs="Arial"/>
          <w:b/>
          <w:bCs/>
        </w:rPr>
        <w:t>6.6.3.7</w:t>
      </w:r>
      <w:r>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0B7717C8" w14:textId="77777777" w:rsidR="00835E16" w:rsidRPr="00C03FB1" w:rsidRDefault="00835E16" w:rsidP="00835E16">
      <w:pPr>
        <w:jc w:val="both"/>
        <w:rPr>
          <w:rFonts w:ascii="Arial" w:hAnsi="Arial" w:cs="Arial"/>
        </w:rPr>
      </w:pPr>
      <w:r w:rsidRPr="00C03FB1">
        <w:rPr>
          <w:rFonts w:ascii="Arial" w:hAnsi="Arial" w:cs="Arial"/>
          <w:b/>
          <w:bCs/>
          <w:iCs/>
        </w:rPr>
        <w:t>6.7</w:t>
      </w:r>
      <w:r w:rsidRPr="00C03FB1">
        <w:rPr>
          <w:rFonts w:ascii="Arial" w:hAnsi="Arial" w:cs="Arial"/>
          <w:bCs/>
          <w:iCs/>
        </w:rPr>
        <w:t xml:space="preserve"> Se a proposta ou lance vencedor for desclassificado, o(a) Pregoeiro(a) examinará a proposta ou lance subsequente, e, assim sucessivamente, na ordem de classificação.</w:t>
      </w:r>
    </w:p>
    <w:p w14:paraId="72D81298" w14:textId="77777777" w:rsidR="00835E16" w:rsidRPr="00C03FB1" w:rsidRDefault="00835E16" w:rsidP="00835E16">
      <w:pPr>
        <w:jc w:val="both"/>
        <w:rPr>
          <w:rFonts w:ascii="Arial" w:hAnsi="Arial" w:cs="Arial"/>
        </w:rPr>
      </w:pPr>
      <w:r w:rsidRPr="00C03FB1">
        <w:rPr>
          <w:rFonts w:ascii="Arial" w:hAnsi="Arial" w:cs="Arial"/>
          <w:b/>
          <w:bCs/>
          <w:lang w:eastAsia="en-US"/>
        </w:rPr>
        <w:t>6.8</w:t>
      </w:r>
      <w:r w:rsidRPr="00C03FB1">
        <w:rPr>
          <w:rFonts w:ascii="Arial" w:hAnsi="Arial" w:cs="Arial"/>
          <w:lang w:eastAsia="en-US"/>
        </w:rPr>
        <w:t xml:space="preserve"> Havendo necessidade, o(a) Pregoeiro(a) suspenderá a sessão, informando no </w:t>
      </w:r>
      <w:r w:rsidRPr="00C03FB1">
        <w:rPr>
          <w:rFonts w:ascii="Arial" w:hAnsi="Arial" w:cs="Arial"/>
          <w:i/>
          <w:iCs/>
          <w:lang w:eastAsia="en-US"/>
        </w:rPr>
        <w:t>chat</w:t>
      </w:r>
      <w:r w:rsidRPr="00C03FB1">
        <w:rPr>
          <w:rFonts w:ascii="Arial" w:hAnsi="Arial" w:cs="Arial"/>
          <w:lang w:eastAsia="en-US"/>
        </w:rPr>
        <w:t xml:space="preserve"> a nova data e horário para a sua continuidade.</w:t>
      </w:r>
    </w:p>
    <w:p w14:paraId="664E413C" w14:textId="77777777" w:rsidR="00835E16" w:rsidRPr="00C03FB1" w:rsidRDefault="00835E16" w:rsidP="00835E16">
      <w:pPr>
        <w:jc w:val="both"/>
        <w:rPr>
          <w:rFonts w:ascii="Arial" w:hAnsi="Arial" w:cs="Arial"/>
        </w:rPr>
      </w:pPr>
      <w:r w:rsidRPr="00C03FB1">
        <w:rPr>
          <w:rFonts w:ascii="Arial" w:hAnsi="Arial" w:cs="Arial"/>
          <w:b/>
          <w:bCs/>
        </w:rPr>
        <w:t>6.9</w:t>
      </w:r>
      <w:r w:rsidRPr="00C03FB1">
        <w:rPr>
          <w:rFonts w:ascii="Arial" w:hAnsi="Arial" w:cs="Arial"/>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632989EA" w14:textId="77777777" w:rsidR="00835E16" w:rsidRPr="00C03FB1" w:rsidRDefault="00835E16" w:rsidP="00835E16">
      <w:pPr>
        <w:tabs>
          <w:tab w:val="left" w:pos="1440"/>
        </w:tabs>
        <w:snapToGrid w:val="0"/>
        <w:jc w:val="both"/>
        <w:rPr>
          <w:rFonts w:ascii="Arial" w:hAnsi="Arial" w:cs="Arial"/>
        </w:rPr>
      </w:pPr>
      <w:r w:rsidRPr="00C03FB1">
        <w:rPr>
          <w:rFonts w:ascii="Arial" w:hAnsi="Arial" w:cs="Arial"/>
          <w:b/>
          <w:bCs/>
        </w:rPr>
        <w:t>6.9.1</w:t>
      </w:r>
      <w:r w:rsidRPr="00C03FB1">
        <w:rPr>
          <w:rFonts w:ascii="Arial" w:hAnsi="Arial" w:cs="Arial"/>
        </w:rPr>
        <w:t xml:space="preserve"> Também nas hipóteses em que o(a) Pregoeiro(a) não aceitar a proposta e passar à subsequente, poderá negociar com o licitante para que seja obtido preço melhor.</w:t>
      </w:r>
    </w:p>
    <w:p w14:paraId="4B9CBE28" w14:textId="77777777" w:rsidR="00835E16" w:rsidRPr="00C03FB1" w:rsidRDefault="00835E16" w:rsidP="00835E16">
      <w:pPr>
        <w:tabs>
          <w:tab w:val="left" w:pos="1440"/>
        </w:tabs>
        <w:snapToGrid w:val="0"/>
        <w:jc w:val="both"/>
        <w:rPr>
          <w:rFonts w:ascii="Arial" w:hAnsi="Arial" w:cs="Arial"/>
        </w:rPr>
      </w:pPr>
      <w:r w:rsidRPr="00C03FB1">
        <w:rPr>
          <w:rFonts w:ascii="Arial" w:hAnsi="Arial" w:cs="Arial"/>
          <w:b/>
          <w:bCs/>
        </w:rPr>
        <w:t xml:space="preserve">6.9.2 </w:t>
      </w:r>
      <w:r w:rsidRPr="00C03FB1">
        <w:rPr>
          <w:rFonts w:ascii="Arial" w:hAnsi="Arial" w:cs="Arial"/>
        </w:rPr>
        <w:t>A negociação será realizada por meio do sistema, podendo ser acompanhada pelos demais licitantes.</w:t>
      </w:r>
    </w:p>
    <w:p w14:paraId="5737F0CD" w14:textId="77777777" w:rsidR="00835E16" w:rsidRPr="00C03FB1" w:rsidRDefault="00835E16" w:rsidP="00835E16">
      <w:pPr>
        <w:jc w:val="both"/>
        <w:rPr>
          <w:rFonts w:ascii="Arial" w:hAnsi="Arial" w:cs="Arial"/>
        </w:rPr>
      </w:pPr>
      <w:r w:rsidRPr="00C03FB1">
        <w:rPr>
          <w:rFonts w:ascii="Arial" w:hAnsi="Arial" w:cs="Arial"/>
          <w:b/>
          <w:bCs/>
        </w:rPr>
        <w:t>6.10</w:t>
      </w:r>
      <w:r w:rsidRPr="00C03FB1">
        <w:rPr>
          <w:rFonts w:ascii="Arial" w:hAnsi="Arial" w:cs="Arial"/>
        </w:rPr>
        <w:t xml:space="preserve"> Nos itens não exclusivos para a participação de microempresas, empresas de pequeno porte e</w:t>
      </w:r>
      <w:r w:rsidRPr="00C03FB1">
        <w:rPr>
          <w:rFonts w:ascii="Arial" w:hAnsi="Arial" w:cs="Arial"/>
          <w:color w:val="FFFFFF"/>
        </w:rPr>
        <w:t xml:space="preserve"> </w:t>
      </w:r>
      <w:r w:rsidRPr="00C03FB1">
        <w:rPr>
          <w:rFonts w:ascii="Arial" w:hAnsi="Arial" w:cs="Arial"/>
        </w:rPr>
        <w:t>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181DD45F" w14:textId="77777777" w:rsidR="00835E16" w:rsidRPr="00C03FB1" w:rsidRDefault="00835E16" w:rsidP="00835E16">
      <w:pPr>
        <w:ind w:right="-15"/>
        <w:jc w:val="both"/>
        <w:rPr>
          <w:rFonts w:ascii="Arial" w:hAnsi="Arial" w:cs="Arial"/>
        </w:rPr>
      </w:pPr>
      <w:r w:rsidRPr="00C03FB1">
        <w:rPr>
          <w:rFonts w:ascii="Arial" w:hAnsi="Arial" w:cs="Arial"/>
          <w:b/>
          <w:bCs/>
        </w:rPr>
        <w:t>6.11</w:t>
      </w:r>
      <w:r w:rsidRPr="00C03FB1">
        <w:rPr>
          <w:rFonts w:ascii="Arial" w:hAnsi="Arial" w:cs="Arial"/>
        </w:rPr>
        <w:t xml:space="preserve"> Encerrada a análise quanto à aceitação da proposta, o(a) Pregoeiro(a) verificará a habilitação do licitante, </w:t>
      </w:r>
      <w:r w:rsidRPr="00C03FB1">
        <w:rPr>
          <w:rFonts w:ascii="Arial" w:hAnsi="Arial" w:cs="Arial"/>
          <w:lang w:eastAsia="en-US"/>
        </w:rPr>
        <w:t>observado</w:t>
      </w:r>
      <w:r w:rsidRPr="00C03FB1">
        <w:rPr>
          <w:rFonts w:ascii="Arial" w:hAnsi="Arial" w:cs="Arial"/>
        </w:rPr>
        <w:t xml:space="preserve"> o disposto neste Edital.</w:t>
      </w:r>
    </w:p>
    <w:p w14:paraId="4B690991" w14:textId="77777777" w:rsidR="00835E16" w:rsidRPr="00C03FB1" w:rsidRDefault="00835E16" w:rsidP="00835E16">
      <w:pPr>
        <w:ind w:left="9" w:right="-55"/>
        <w:jc w:val="both"/>
        <w:rPr>
          <w:rFonts w:ascii="Arial" w:hAnsi="Arial" w:cs="Arial"/>
          <w:highlight w:val="white"/>
        </w:rPr>
      </w:pPr>
    </w:p>
    <w:p w14:paraId="17A0DD57" w14:textId="77777777" w:rsidR="00835E16" w:rsidRPr="00C03FB1" w:rsidRDefault="00835E16" w:rsidP="00835E16">
      <w:pPr>
        <w:tabs>
          <w:tab w:val="left" w:pos="567"/>
        </w:tabs>
        <w:ind w:left="9" w:right="-55"/>
        <w:jc w:val="both"/>
        <w:rPr>
          <w:rFonts w:ascii="Arial" w:hAnsi="Arial" w:cs="Arial"/>
        </w:rPr>
      </w:pPr>
      <w:r w:rsidRPr="00C03FB1">
        <w:rPr>
          <w:rFonts w:ascii="Arial" w:eastAsia="Arial" w:hAnsi="Arial" w:cs="Arial"/>
          <w:b/>
          <w:bCs/>
          <w:highlight w:val="white"/>
        </w:rPr>
        <w:t xml:space="preserve">7. DA APRESENTAÇÃO DA PROPOSTA E </w:t>
      </w:r>
      <w:r w:rsidRPr="00C03FB1">
        <w:rPr>
          <w:rFonts w:ascii="Arial" w:eastAsia="Arial" w:hAnsi="Arial" w:cs="Arial"/>
          <w:b/>
          <w:bCs/>
        </w:rPr>
        <w:t>DOS DOCUMENTOS DE HABILITAÇÃO</w:t>
      </w:r>
    </w:p>
    <w:p w14:paraId="11580808" w14:textId="77777777" w:rsidR="00835E16" w:rsidRPr="00C03FB1" w:rsidRDefault="00835E16" w:rsidP="00835E16">
      <w:pPr>
        <w:tabs>
          <w:tab w:val="left" w:pos="567"/>
        </w:tabs>
        <w:ind w:left="9" w:right="-55"/>
        <w:jc w:val="both"/>
        <w:rPr>
          <w:rFonts w:ascii="Arial" w:hAnsi="Arial" w:cs="Arial"/>
          <w:b/>
          <w:bCs/>
        </w:rPr>
      </w:pPr>
      <w:r w:rsidRPr="00C03FB1">
        <w:rPr>
          <w:rFonts w:ascii="Arial" w:eastAsia="Arial" w:hAnsi="Arial" w:cs="Arial"/>
          <w:b/>
          <w:bCs/>
        </w:rPr>
        <w:t>7.</w:t>
      </w:r>
      <w:r w:rsidRPr="00C03FB1">
        <w:rPr>
          <w:rFonts w:ascii="Arial" w:hAnsi="Arial" w:cs="Arial"/>
          <w:b/>
          <w:bCs/>
        </w:rPr>
        <w:t>1</w:t>
      </w:r>
      <w:r w:rsidRPr="00C03FB1">
        <w:rPr>
          <w:rFonts w:ascii="Arial" w:hAnsi="Arial" w:cs="Arial"/>
        </w:rPr>
        <w:t xml:space="preserve"> Os licitantes encaminharão, exclusivamente por meio de sistema eletrônico, a proposta com a descrição do objeto ofertado e o preço final proposto, até a data e o horário estabelecidos pelo pregoeiro.</w:t>
      </w:r>
    </w:p>
    <w:p w14:paraId="7938E1EF" w14:textId="77777777" w:rsidR="00835E16" w:rsidRPr="00C03FB1" w:rsidRDefault="00835E16" w:rsidP="00835E16">
      <w:pPr>
        <w:jc w:val="both"/>
        <w:rPr>
          <w:rFonts w:ascii="Arial" w:hAnsi="Arial" w:cs="Arial"/>
        </w:rPr>
      </w:pPr>
      <w:r w:rsidRPr="00C03FB1">
        <w:rPr>
          <w:rFonts w:ascii="Arial" w:hAnsi="Arial" w:cs="Arial"/>
          <w:b/>
          <w:bCs/>
        </w:rPr>
        <w:t xml:space="preserve">7.2 </w:t>
      </w:r>
      <w:r w:rsidRPr="00C03FB1">
        <w:rPr>
          <w:rFonts w:ascii="Arial" w:hAnsi="Arial" w:cs="Arial"/>
        </w:rPr>
        <w:t>O envio da proposta ocorrerá por meio de chave de acesso e senha.</w:t>
      </w:r>
    </w:p>
    <w:p w14:paraId="16409586" w14:textId="77777777" w:rsidR="00835E16" w:rsidRPr="00C03FB1" w:rsidRDefault="00835E16" w:rsidP="00835E16">
      <w:pPr>
        <w:jc w:val="both"/>
        <w:rPr>
          <w:rFonts w:ascii="Arial" w:hAnsi="Arial" w:cs="Arial"/>
        </w:rPr>
      </w:pPr>
      <w:r w:rsidRPr="00C03FB1">
        <w:rPr>
          <w:rFonts w:ascii="Arial" w:hAnsi="Arial" w:cs="Arial"/>
          <w:b/>
          <w:bCs/>
        </w:rPr>
        <w:t>7.3</w:t>
      </w:r>
      <w:r w:rsidRPr="00C03FB1">
        <w:rPr>
          <w:rFonts w:ascii="Arial" w:hAnsi="Arial" w:cs="Arial"/>
        </w:rPr>
        <w:t xml:space="preserve"> Os licitantes poderão deixar de apresentar os documentos de habilitação que constem no sistema de registro cadastral unificado disponível no Portal Nacional de Contratações Públicas (PNCP), desde </w:t>
      </w:r>
      <w:r w:rsidRPr="00C03FB1">
        <w:rPr>
          <w:rFonts w:ascii="Arial" w:hAnsi="Arial" w:cs="Arial"/>
        </w:rPr>
        <w:lastRenderedPageBreak/>
        <w:t>que os referidos documentos estejam atualizados, assegurado aos demais licitantes o direito de acesso aos dados constantes dos sistemas.</w:t>
      </w:r>
    </w:p>
    <w:p w14:paraId="46B4E75B" w14:textId="77777777" w:rsidR="00835E16" w:rsidRPr="00C03FB1" w:rsidRDefault="00835E16" w:rsidP="00835E16">
      <w:pPr>
        <w:jc w:val="both"/>
        <w:rPr>
          <w:rFonts w:ascii="Arial" w:hAnsi="Arial" w:cs="Arial"/>
        </w:rPr>
      </w:pPr>
      <w:r w:rsidRPr="00C03FB1">
        <w:rPr>
          <w:rFonts w:ascii="Arial" w:eastAsia="Arial" w:hAnsi="Arial" w:cs="Arial"/>
          <w:b/>
          <w:bCs/>
        </w:rPr>
        <w:t>7.4</w:t>
      </w:r>
      <w:r w:rsidRPr="00C03FB1">
        <w:rPr>
          <w:rFonts w:ascii="Arial" w:eastAsia="Arial" w:hAnsi="Arial" w:cs="Arial"/>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251C784F" w14:textId="77777777" w:rsidR="00835E16" w:rsidRPr="00C03FB1" w:rsidRDefault="00835E16" w:rsidP="00835E16">
      <w:pPr>
        <w:jc w:val="both"/>
        <w:rPr>
          <w:rFonts w:ascii="Arial" w:hAnsi="Arial" w:cs="Arial"/>
        </w:rPr>
      </w:pPr>
      <w:r w:rsidRPr="00C03FB1">
        <w:rPr>
          <w:rFonts w:ascii="Arial" w:hAnsi="Arial" w:cs="Arial"/>
          <w:b/>
          <w:bCs/>
        </w:rPr>
        <w:t>7.5</w:t>
      </w:r>
      <w:r w:rsidRPr="00C03FB1">
        <w:rPr>
          <w:rFonts w:ascii="Arial" w:hAnsi="Arial" w:cs="Ari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04037E7" w14:textId="77777777" w:rsidR="00835E16" w:rsidRPr="00C03FB1" w:rsidRDefault="00835E16" w:rsidP="00835E16">
      <w:pPr>
        <w:jc w:val="both"/>
        <w:rPr>
          <w:rFonts w:ascii="Arial" w:hAnsi="Arial" w:cs="Arial"/>
        </w:rPr>
      </w:pPr>
      <w:r w:rsidRPr="00C03FB1">
        <w:rPr>
          <w:rFonts w:ascii="Arial" w:hAnsi="Arial" w:cs="Arial"/>
          <w:b/>
          <w:bCs/>
        </w:rPr>
        <w:t>7.6</w:t>
      </w:r>
      <w:r w:rsidRPr="00C03FB1">
        <w:rPr>
          <w:rFonts w:ascii="Arial" w:hAnsi="Arial" w:cs="Arial"/>
        </w:rPr>
        <w:t xml:space="preserve"> Até a abertura da sessão pública, os licitantes poderão retirar ou substituir a proposta anteriormente inserida no sistema.</w:t>
      </w:r>
    </w:p>
    <w:p w14:paraId="4AAD8484" w14:textId="77777777" w:rsidR="00835E16" w:rsidRPr="00C03FB1" w:rsidRDefault="00835E16" w:rsidP="00835E16">
      <w:pPr>
        <w:jc w:val="both"/>
        <w:rPr>
          <w:rFonts w:ascii="Arial" w:hAnsi="Arial" w:cs="Arial"/>
        </w:rPr>
      </w:pPr>
      <w:r w:rsidRPr="00C03FB1">
        <w:rPr>
          <w:rFonts w:ascii="Arial" w:hAnsi="Arial" w:cs="Arial"/>
          <w:b/>
          <w:bCs/>
        </w:rPr>
        <w:t xml:space="preserve">7.7 </w:t>
      </w:r>
      <w:r w:rsidRPr="00C03FB1">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7DC18F7F" w14:textId="77777777" w:rsidR="00835E16" w:rsidRPr="00C03FB1" w:rsidRDefault="00835E16" w:rsidP="00835E16">
      <w:pPr>
        <w:jc w:val="both"/>
        <w:rPr>
          <w:rFonts w:ascii="Arial" w:hAnsi="Arial" w:cs="Arial"/>
        </w:rPr>
      </w:pPr>
      <w:r w:rsidRPr="00C03FB1">
        <w:rPr>
          <w:rFonts w:ascii="Arial" w:hAnsi="Arial" w:cs="Arial"/>
          <w:b/>
          <w:bCs/>
        </w:rPr>
        <w:t>7.8</w:t>
      </w:r>
      <w:r w:rsidRPr="00C03FB1">
        <w:rPr>
          <w:rFonts w:ascii="Arial" w:hAnsi="Arial" w:cs="Arial"/>
        </w:rPr>
        <w:t xml:space="preserve"> Os documentos que compõem a proposta e a habilitação do licitante melhor classificado somente serão disponibilizados para avaliação do(a) pregoeiro(a) e para acesso público após o encerramento do envio de lances fechados.</w:t>
      </w:r>
    </w:p>
    <w:p w14:paraId="05AAE949"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t>8.</w:t>
      </w:r>
      <w:r w:rsidRPr="00C03FB1">
        <w:rPr>
          <w:rFonts w:ascii="Arial" w:eastAsia="Arial" w:hAnsi="Arial" w:cs="Arial"/>
          <w:highlight w:val="white"/>
        </w:rPr>
        <w:t xml:space="preserve"> </w:t>
      </w:r>
      <w:r w:rsidRPr="00C03FB1">
        <w:rPr>
          <w:rFonts w:ascii="Arial" w:hAnsi="Arial" w:cs="Arial"/>
          <w:b/>
          <w:bCs/>
          <w:highlight w:val="white"/>
        </w:rPr>
        <w:t>DESCRITIVO DA PROPOSTA</w:t>
      </w:r>
    </w:p>
    <w:p w14:paraId="08C44999"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8.1 </w:t>
      </w:r>
      <w:r w:rsidRPr="00C03FB1">
        <w:rPr>
          <w:rFonts w:ascii="Arial" w:hAnsi="Arial" w:cs="Arial"/>
        </w:rPr>
        <w:t>A</w:t>
      </w:r>
      <w:r w:rsidRPr="00C03FB1">
        <w:rPr>
          <w:rFonts w:ascii="Arial" w:eastAsia="Myriad Pro" w:hAnsi="Arial" w:cs="Arial"/>
        </w:rPr>
        <w:t xml:space="preserve"> </w:t>
      </w:r>
      <w:r w:rsidRPr="00C03FB1">
        <w:rPr>
          <w:rFonts w:ascii="Arial" w:hAnsi="Arial" w:cs="Arial"/>
        </w:rPr>
        <w:t>proposta</w:t>
      </w:r>
      <w:r w:rsidRPr="00C03FB1">
        <w:rPr>
          <w:rFonts w:ascii="Arial" w:eastAsia="Myriad Pro" w:hAnsi="Arial" w:cs="Arial"/>
        </w:rPr>
        <w:t xml:space="preserve"> deverá ser formulada de acordo com o valor final da disputa, sem emendas, </w:t>
      </w:r>
      <w:r w:rsidRPr="00C03FB1">
        <w:rPr>
          <w:rFonts w:ascii="Arial" w:hAnsi="Arial" w:cs="Arial"/>
        </w:rPr>
        <w:t>rasuras</w:t>
      </w:r>
      <w:r w:rsidRPr="00C03FB1">
        <w:rPr>
          <w:rFonts w:ascii="Arial" w:eastAsia="Myriad Pro" w:hAnsi="Arial" w:cs="Arial"/>
        </w:rPr>
        <w:t xml:space="preserve"> </w:t>
      </w:r>
      <w:r w:rsidRPr="00C03FB1">
        <w:rPr>
          <w:rFonts w:ascii="Arial" w:hAnsi="Arial" w:cs="Arial"/>
        </w:rPr>
        <w:t>ou</w:t>
      </w:r>
      <w:r w:rsidRPr="00C03FB1">
        <w:rPr>
          <w:rFonts w:ascii="Arial" w:eastAsia="Myriad Pro" w:hAnsi="Arial" w:cs="Arial"/>
        </w:rPr>
        <w:t xml:space="preserve"> </w:t>
      </w:r>
      <w:r w:rsidRPr="00C03FB1">
        <w:rPr>
          <w:rFonts w:ascii="Arial" w:hAnsi="Arial" w:cs="Arial"/>
        </w:rPr>
        <w:t>entrelinhas,</w:t>
      </w:r>
      <w:r w:rsidRPr="00C03FB1">
        <w:rPr>
          <w:rFonts w:ascii="Arial" w:eastAsia="Myriad Pro" w:hAnsi="Arial" w:cs="Arial"/>
        </w:rPr>
        <w:t xml:space="preserve"> </w:t>
      </w:r>
      <w:r w:rsidRPr="00C03FB1">
        <w:rPr>
          <w:rFonts w:ascii="Arial" w:hAnsi="Arial" w:cs="Arial"/>
        </w:rPr>
        <w:t>assinada</w:t>
      </w:r>
      <w:r w:rsidRPr="00C03FB1">
        <w:rPr>
          <w:rFonts w:ascii="Arial" w:eastAsia="Myriad Pro" w:hAnsi="Arial" w:cs="Arial"/>
        </w:rPr>
        <w:t xml:space="preserve"> por meio eletrônico com uso de certificação digital ICP-Brasil, </w:t>
      </w:r>
      <w:r w:rsidRPr="00C03FB1">
        <w:rPr>
          <w:rFonts w:ascii="Arial" w:hAnsi="Arial" w:cs="Arial"/>
        </w:rPr>
        <w:t>pelo</w:t>
      </w:r>
      <w:r w:rsidRPr="00C03FB1">
        <w:rPr>
          <w:rFonts w:ascii="Arial" w:eastAsia="Myriad Pro" w:hAnsi="Arial" w:cs="Arial"/>
        </w:rPr>
        <w:t xml:space="preserve"> </w:t>
      </w:r>
      <w:r w:rsidRPr="00C03FB1">
        <w:rPr>
          <w:rFonts w:ascii="Arial" w:hAnsi="Arial" w:cs="Arial"/>
        </w:rPr>
        <w:t>representante</w:t>
      </w:r>
      <w:r w:rsidRPr="00C03FB1">
        <w:rPr>
          <w:rFonts w:ascii="Arial" w:eastAsia="Myriad Pro" w:hAnsi="Arial" w:cs="Arial"/>
        </w:rPr>
        <w:t xml:space="preserve"> legal do licitante (ou seu procurador devidamente qualificado) </w:t>
      </w:r>
      <w:r w:rsidRPr="00C03FB1">
        <w:rPr>
          <w:rFonts w:ascii="Arial" w:hAnsi="Arial" w:cs="Arial"/>
        </w:rPr>
        <w:t>e</w:t>
      </w:r>
      <w:r w:rsidRPr="00C03FB1">
        <w:rPr>
          <w:rFonts w:ascii="Arial" w:eastAsia="Myriad Pro" w:hAnsi="Arial" w:cs="Arial"/>
        </w:rPr>
        <w:t xml:space="preserve"> </w:t>
      </w:r>
      <w:r w:rsidRPr="00C03FB1">
        <w:rPr>
          <w:rFonts w:ascii="Arial" w:hAnsi="Arial" w:cs="Arial"/>
        </w:rPr>
        <w:t>deverá</w:t>
      </w:r>
      <w:r w:rsidRPr="00C03FB1">
        <w:rPr>
          <w:rFonts w:ascii="Arial" w:eastAsia="Myriad Pro" w:hAnsi="Arial" w:cs="Arial"/>
        </w:rPr>
        <w:t xml:space="preserve"> </w:t>
      </w:r>
      <w:r w:rsidRPr="00C03FB1">
        <w:rPr>
          <w:rFonts w:ascii="Arial" w:hAnsi="Arial" w:cs="Arial"/>
        </w:rPr>
        <w:t>conter, de acordo com o modelo definido neste edital, a identificação da licitação, o CNPJ e o nome empresarial completo do licitante</w:t>
      </w:r>
      <w:r w:rsidRPr="00C03FB1">
        <w:rPr>
          <w:rFonts w:ascii="Arial" w:hAnsi="Arial" w:cs="Arial"/>
          <w:highlight w:val="white"/>
        </w:rPr>
        <w:t>, a</w:t>
      </w:r>
      <w:r w:rsidRPr="00C03FB1">
        <w:rPr>
          <w:rFonts w:ascii="Arial" w:eastAsia="Myriad Pro" w:hAnsi="Arial" w:cs="Arial"/>
          <w:highlight w:val="white"/>
        </w:rPr>
        <w:t xml:space="preserve"> </w:t>
      </w:r>
      <w:r w:rsidRPr="00C03FB1">
        <w:rPr>
          <w:rFonts w:ascii="Arial" w:hAnsi="Arial" w:cs="Arial"/>
          <w:highlight w:val="white"/>
        </w:rPr>
        <w:t>descrição</w:t>
      </w:r>
      <w:r w:rsidRPr="00C03FB1">
        <w:rPr>
          <w:rFonts w:ascii="Arial" w:eastAsia="Myriad Pro" w:hAnsi="Arial" w:cs="Arial"/>
          <w:highlight w:val="white"/>
        </w:rPr>
        <w:t xml:space="preserve"> do produto/serviço oferecido para cada item e/ou lote da licitação; o valor global, o</w:t>
      </w:r>
      <w:r w:rsidRPr="00C03FB1">
        <w:rPr>
          <w:rFonts w:ascii="Arial" w:hAnsi="Arial" w:cs="Arial"/>
          <w:highlight w:val="white"/>
        </w:rPr>
        <w:t>s preços unitários e globais por item e/ou lote, cotados em moeda corrente nacional; e o</w:t>
      </w:r>
      <w:r w:rsidRPr="00C03FB1">
        <w:rPr>
          <w:rFonts w:ascii="Arial" w:eastAsia="Myriad Pro" w:hAnsi="Arial" w:cs="Arial"/>
          <w:highlight w:val="white"/>
        </w:rPr>
        <w:t xml:space="preserve"> </w:t>
      </w:r>
      <w:r w:rsidRPr="00C03FB1">
        <w:rPr>
          <w:rFonts w:ascii="Arial" w:hAnsi="Arial" w:cs="Arial"/>
          <w:highlight w:val="white"/>
        </w:rPr>
        <w:t>prazo</w:t>
      </w:r>
      <w:r w:rsidRPr="00C03FB1">
        <w:rPr>
          <w:rFonts w:ascii="Arial" w:eastAsia="Myriad Pro" w:hAnsi="Arial" w:cs="Arial"/>
          <w:highlight w:val="white"/>
        </w:rPr>
        <w:t xml:space="preserve"> </w:t>
      </w:r>
      <w:r w:rsidRPr="00C03FB1">
        <w:rPr>
          <w:rFonts w:ascii="Arial" w:hAnsi="Arial" w:cs="Arial"/>
          <w:highlight w:val="white"/>
        </w:rPr>
        <w:t>de</w:t>
      </w:r>
      <w:r w:rsidRPr="00C03FB1">
        <w:rPr>
          <w:rFonts w:ascii="Arial" w:eastAsia="Myriad Pro" w:hAnsi="Arial" w:cs="Arial"/>
          <w:highlight w:val="white"/>
        </w:rPr>
        <w:t xml:space="preserve"> </w:t>
      </w:r>
      <w:r w:rsidRPr="00C03FB1">
        <w:rPr>
          <w:rFonts w:ascii="Arial" w:hAnsi="Arial" w:cs="Arial"/>
          <w:highlight w:val="white"/>
        </w:rPr>
        <w:t>validade</w:t>
      </w:r>
      <w:r w:rsidRPr="00C03FB1">
        <w:rPr>
          <w:rFonts w:ascii="Arial" w:eastAsia="Myriad Pro" w:hAnsi="Arial" w:cs="Arial"/>
          <w:highlight w:val="white"/>
        </w:rPr>
        <w:t xml:space="preserve"> </w:t>
      </w:r>
      <w:r w:rsidRPr="00C03FB1">
        <w:rPr>
          <w:rFonts w:ascii="Arial" w:hAnsi="Arial" w:cs="Arial"/>
          <w:highlight w:val="white"/>
        </w:rPr>
        <w:t>da</w:t>
      </w:r>
      <w:r w:rsidRPr="00C03FB1">
        <w:rPr>
          <w:rFonts w:ascii="Arial" w:eastAsia="Myriad Pro" w:hAnsi="Arial" w:cs="Arial"/>
          <w:highlight w:val="white"/>
        </w:rPr>
        <w:t xml:space="preserve"> </w:t>
      </w:r>
      <w:r w:rsidRPr="00C03FB1">
        <w:rPr>
          <w:rFonts w:ascii="Arial" w:hAnsi="Arial" w:cs="Arial"/>
          <w:highlight w:val="white"/>
        </w:rPr>
        <w:t>proposta,</w:t>
      </w:r>
      <w:r w:rsidRPr="00C03FB1">
        <w:rPr>
          <w:rFonts w:ascii="Arial" w:eastAsia="Myriad Pro" w:hAnsi="Arial" w:cs="Arial"/>
          <w:highlight w:val="white"/>
        </w:rPr>
        <w:t xml:space="preserve"> que não poderá ser inferior ao estabelecido no edital.</w:t>
      </w:r>
    </w:p>
    <w:p w14:paraId="6D482F46"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t xml:space="preserve">8.1.1 </w:t>
      </w:r>
      <w:r w:rsidRPr="00C03FB1">
        <w:rPr>
          <w:rFonts w:ascii="Arial" w:eastAsia="Verdana" w:hAnsi="Arial" w:cs="Arial"/>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54A6F38"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t xml:space="preserve">8.1.2 </w:t>
      </w:r>
      <w:r w:rsidRPr="00C03FB1">
        <w:rPr>
          <w:rFonts w:ascii="Arial" w:hAnsi="Arial" w:cs="Arial"/>
          <w:highlight w:val="white"/>
        </w:rPr>
        <w:t>Constatado erro de cálculo em qualquer operação, o(a) pregoeiro(a) poderá efetuar diligência visando sanar o erro ou falha, desde que não alterem a substância da proposta, do documento e sua validade jurídica.</w:t>
      </w:r>
    </w:p>
    <w:p w14:paraId="13996248" w14:textId="77777777" w:rsidR="00835E16" w:rsidRPr="00C03FB1" w:rsidRDefault="00835E16" w:rsidP="00835E16">
      <w:pPr>
        <w:ind w:left="9" w:right="-55"/>
        <w:jc w:val="both"/>
        <w:rPr>
          <w:rFonts w:ascii="Arial" w:hAnsi="Arial" w:cs="Arial"/>
        </w:rPr>
      </w:pPr>
      <w:r w:rsidRPr="00C03FB1">
        <w:rPr>
          <w:rFonts w:ascii="Arial" w:hAnsi="Arial" w:cs="Arial"/>
          <w:b/>
          <w:bCs/>
          <w:highlight w:val="white"/>
        </w:rPr>
        <w:t xml:space="preserve">8.1.3 </w:t>
      </w:r>
      <w:r w:rsidRPr="00C03FB1">
        <w:rPr>
          <w:rFonts w:ascii="Arial" w:hAnsi="Arial" w:cs="Arial"/>
          <w:highlight w:val="white"/>
        </w:rPr>
        <w:t>Os preços deverão ser cotados em reais, com até duas casas decimais após a vírgula. Serão desconsiderados os valores depois da segunda casa decimal após a vírgula.</w:t>
      </w:r>
    </w:p>
    <w:p w14:paraId="7E5C1AB3" w14:textId="77777777" w:rsidR="00835E16" w:rsidRPr="00C03FB1" w:rsidRDefault="00835E16" w:rsidP="00835E16">
      <w:pPr>
        <w:ind w:left="9" w:right="-55"/>
        <w:jc w:val="both"/>
        <w:rPr>
          <w:rFonts w:ascii="Arial" w:hAnsi="Arial" w:cs="Arial"/>
        </w:rPr>
      </w:pPr>
      <w:r w:rsidRPr="00C03FB1">
        <w:rPr>
          <w:rFonts w:ascii="Arial" w:hAnsi="Arial" w:cs="Arial"/>
          <w:b/>
          <w:bCs/>
        </w:rPr>
        <w:t>8.2</w:t>
      </w:r>
      <w:r w:rsidRPr="00C03FB1">
        <w:rPr>
          <w:rFonts w:ascii="Arial" w:hAnsi="Arial" w:cs="Arial"/>
        </w:rPr>
        <w:t xml:space="preserve"> </w:t>
      </w:r>
      <w:r w:rsidRPr="00C03FB1">
        <w:rPr>
          <w:rFonts w:ascii="Arial" w:eastAsia="Arial" w:hAnsi="Arial" w:cs="Arial"/>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E794E39" w14:textId="77777777" w:rsidR="00835E16" w:rsidRPr="00C03FB1" w:rsidRDefault="00835E16" w:rsidP="00835E16">
      <w:pPr>
        <w:ind w:left="9" w:right="-55"/>
        <w:jc w:val="both"/>
        <w:rPr>
          <w:rFonts w:ascii="Arial" w:hAnsi="Arial" w:cs="Arial"/>
          <w:highlight w:val="white"/>
        </w:rPr>
      </w:pPr>
    </w:p>
    <w:p w14:paraId="7EBAAAA8"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t xml:space="preserve">9. </w:t>
      </w:r>
      <w:r w:rsidRPr="00C03FB1">
        <w:rPr>
          <w:rFonts w:ascii="Arial" w:hAnsi="Arial" w:cs="Arial"/>
          <w:b/>
          <w:bCs/>
          <w:highlight w:val="white"/>
        </w:rPr>
        <w:t>OS</w:t>
      </w:r>
      <w:r w:rsidRPr="00C03FB1">
        <w:rPr>
          <w:rFonts w:ascii="Arial" w:eastAsia="Myriad Pro" w:hAnsi="Arial" w:cs="Arial"/>
          <w:b/>
          <w:bCs/>
          <w:highlight w:val="white"/>
        </w:rPr>
        <w:t xml:space="preserve"> </w:t>
      </w:r>
      <w:r w:rsidRPr="00C03FB1">
        <w:rPr>
          <w:rFonts w:ascii="Arial" w:hAnsi="Arial" w:cs="Arial"/>
          <w:b/>
          <w:bCs/>
          <w:highlight w:val="white"/>
        </w:rPr>
        <w:t>RECURSOS</w:t>
      </w:r>
    </w:p>
    <w:p w14:paraId="5A31F9F2" w14:textId="77777777" w:rsidR="00835E16" w:rsidRPr="00C03FB1" w:rsidRDefault="00835E16" w:rsidP="00835E16">
      <w:pPr>
        <w:ind w:left="9" w:right="-55"/>
        <w:jc w:val="both"/>
        <w:rPr>
          <w:rFonts w:ascii="Arial" w:hAnsi="Arial" w:cs="Arial"/>
        </w:rPr>
      </w:pPr>
      <w:bookmarkStart w:id="3" w:name="_Hlk112403777"/>
      <w:r w:rsidRPr="00C03FB1">
        <w:rPr>
          <w:rFonts w:ascii="Arial" w:eastAsia="Arial" w:hAnsi="Arial" w:cs="Arial"/>
          <w:b/>
          <w:bCs/>
          <w:highlight w:val="white"/>
        </w:rPr>
        <w:t>9.1</w:t>
      </w:r>
      <w:r w:rsidRPr="00C03FB1">
        <w:rPr>
          <w:rFonts w:ascii="Arial" w:eastAsia="Arial" w:hAnsi="Arial" w:cs="Arial"/>
          <w:highlight w:val="white"/>
        </w:rPr>
        <w:t xml:space="preserve"> Qualquer licitante poderá, em campo próprio do sistema de compras eletrônicas, manifestar de forma imediata e motivada a intenção de recorrer, sob pena de preclusão, em relação às fases de julgamento e habilitação, possuindo o </w:t>
      </w:r>
      <w:r w:rsidRPr="00C03FB1">
        <w:rPr>
          <w:rFonts w:ascii="Arial" w:eastAsia="Arial" w:hAnsi="Arial" w:cs="Arial"/>
          <w:color w:val="000000"/>
          <w:highlight w:val="white"/>
        </w:rPr>
        <w:t>prazo de 3 (três) dias úteis para apresentação das razões recursais após a formalização do término da etapa que antecede a adjudicação</w:t>
      </w:r>
      <w:r w:rsidRPr="00C03FB1">
        <w:rPr>
          <w:rFonts w:ascii="Arial" w:eastAsia="Arial" w:hAnsi="Arial" w:cs="Arial"/>
          <w:highlight w:val="white"/>
        </w:rPr>
        <w:t>.</w:t>
      </w:r>
    </w:p>
    <w:p w14:paraId="4A4EB020"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t>9.1.1</w:t>
      </w:r>
      <w:r w:rsidRPr="00C03FB1">
        <w:rPr>
          <w:rFonts w:ascii="Arial" w:eastAsia="Arial" w:hAnsi="Arial" w:cs="Arial"/>
          <w:highlight w:val="white"/>
        </w:rPr>
        <w:t xml:space="preserve"> As razões recursais devem ser apresentadas exclusivamente por meio eletrônico e com uso de certificação digital ICP-Brasil.</w:t>
      </w:r>
    </w:p>
    <w:p w14:paraId="47C79517"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t>9.1.2</w:t>
      </w:r>
      <w:r w:rsidRPr="00C03FB1">
        <w:rPr>
          <w:rFonts w:ascii="Arial" w:eastAsia="Arial" w:hAnsi="Arial" w:cs="Arial"/>
          <w:highlight w:val="whit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4EAF688C"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t xml:space="preserve">9.2 </w:t>
      </w:r>
      <w:r w:rsidRPr="00C03FB1">
        <w:rPr>
          <w:rFonts w:ascii="Arial" w:eastAsia="Arial" w:hAnsi="Arial" w:cs="Arial"/>
          <w:highlight w:val="white"/>
        </w:rPr>
        <w:t xml:space="preserve">A não apresentação das </w:t>
      </w:r>
      <w:r w:rsidRPr="00C03FB1">
        <w:rPr>
          <w:rFonts w:ascii="Arial" w:eastAsia="Arial" w:hAnsi="Arial" w:cs="Arial"/>
          <w:color w:val="000000"/>
          <w:highlight w:val="white"/>
        </w:rPr>
        <w:t>razões recursais no</w:t>
      </w:r>
      <w:r w:rsidRPr="00C03FB1">
        <w:rPr>
          <w:rFonts w:ascii="Arial" w:eastAsia="Arial" w:hAnsi="Arial" w:cs="Arial"/>
          <w:highlight w:val="white"/>
        </w:rPr>
        <w:t xml:space="preserve"> prazo fixado implicará a decadência do direito de recorrer.</w:t>
      </w:r>
    </w:p>
    <w:bookmarkEnd w:id="3"/>
    <w:p w14:paraId="3A4AB0DB"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lastRenderedPageBreak/>
        <w:t xml:space="preserve">9.3 </w:t>
      </w:r>
      <w:r w:rsidRPr="00C03FB1">
        <w:rPr>
          <w:rFonts w:ascii="Arial" w:hAnsi="Arial" w:cs="Arial"/>
          <w:highlight w:val="white"/>
        </w:rPr>
        <w:t>As razões e as contrarrazões de recurso que não forem apresentadas conforme o disposto nos itens anteriores, ou subscritas por representante não habilitado ou não credenciado para responder pelo licitante, não serão conhecidas pelo(a) pregoeiro(a).</w:t>
      </w:r>
    </w:p>
    <w:p w14:paraId="5E6F8DE9" w14:textId="77777777" w:rsidR="00835E16" w:rsidRPr="00C03FB1" w:rsidRDefault="00835E16" w:rsidP="00835E16">
      <w:pPr>
        <w:rPr>
          <w:rFonts w:ascii="Arial" w:hAnsi="Arial" w:cs="Arial"/>
        </w:rPr>
      </w:pPr>
      <w:r w:rsidRPr="00C03FB1">
        <w:rPr>
          <w:rFonts w:ascii="Arial" w:hAnsi="Arial" w:cs="Arial"/>
          <w:b/>
          <w:highlight w:val="white"/>
        </w:rPr>
        <w:t>9.4</w:t>
      </w:r>
      <w:r w:rsidRPr="00C03FB1">
        <w:rPr>
          <w:rFonts w:ascii="Arial" w:hAnsi="Arial" w:cs="Arial"/>
          <w:highlight w:val="white"/>
        </w:rPr>
        <w:t xml:space="preserve"> Os autos do processo de licitação poderão ser acessados pelos interessados no </w:t>
      </w:r>
      <w:r w:rsidRPr="00C03FB1">
        <w:rPr>
          <w:rFonts w:ascii="Arial" w:hAnsi="Arial" w:cs="Arial"/>
        </w:rPr>
        <w:t>sítio eletrônico oficial do Município de Cândido de Abreu (</w:t>
      </w:r>
      <w:hyperlink r:id="rId13" w:history="1">
        <w:r w:rsidRPr="00C03FB1">
          <w:rPr>
            <w:rStyle w:val="Hyperlink"/>
          </w:rPr>
          <w:t>http://www.candidodeabreu.pr.gov.br/</w:t>
        </w:r>
      </w:hyperlink>
      <w:r w:rsidRPr="00C03FB1">
        <w:rPr>
          <w:rFonts w:ascii="Arial" w:hAnsi="Arial" w:cs="Arial"/>
        </w:rPr>
        <w:t>) na aba licitações.</w:t>
      </w:r>
    </w:p>
    <w:p w14:paraId="78A40101" w14:textId="77777777" w:rsidR="00835E16" w:rsidRPr="00C03FB1" w:rsidRDefault="00835E16" w:rsidP="00835E16">
      <w:pPr>
        <w:rPr>
          <w:rFonts w:ascii="Arial" w:hAnsi="Arial" w:cs="Arial"/>
        </w:rPr>
      </w:pPr>
      <w:r w:rsidRPr="00C03FB1">
        <w:rPr>
          <w:rFonts w:ascii="Arial" w:eastAsia="Arial" w:hAnsi="Arial" w:cs="Arial"/>
          <w:b/>
          <w:bCs/>
          <w:highlight w:val="white"/>
        </w:rPr>
        <w:t xml:space="preserve">9.5 </w:t>
      </w:r>
      <w:r w:rsidRPr="00C03FB1">
        <w:rPr>
          <w:rFonts w:ascii="Arial" w:eastAsia="Arial" w:hAnsi="Arial" w:cs="Arial"/>
          <w:highlight w:val="white"/>
        </w:rPr>
        <w:t>O acolhimento do recurso implicará invalidação apenas de ato insuscetível de aproveitamento.</w:t>
      </w:r>
    </w:p>
    <w:p w14:paraId="46C769A4" w14:textId="77777777" w:rsidR="00835E16" w:rsidRPr="00C03FB1" w:rsidRDefault="00835E16" w:rsidP="00835E16">
      <w:pPr>
        <w:ind w:left="9" w:right="-55"/>
        <w:jc w:val="both"/>
        <w:rPr>
          <w:rFonts w:ascii="Arial" w:hAnsi="Arial" w:cs="Arial"/>
        </w:rPr>
      </w:pPr>
    </w:p>
    <w:p w14:paraId="6B2C902B"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t xml:space="preserve">10. </w:t>
      </w:r>
      <w:r w:rsidRPr="00C03FB1">
        <w:rPr>
          <w:rFonts w:ascii="Arial" w:eastAsia="Myriad Pro" w:hAnsi="Arial" w:cs="Arial"/>
          <w:b/>
          <w:bCs/>
          <w:highlight w:val="white"/>
        </w:rPr>
        <w:t>ADJUDICAÇÃO E HOMOLOGAÇÃO</w:t>
      </w:r>
    </w:p>
    <w:p w14:paraId="27A3A86D"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t xml:space="preserve">10.1 </w:t>
      </w:r>
      <w:r w:rsidRPr="00C03FB1">
        <w:rPr>
          <w:rFonts w:ascii="Arial" w:eastAsia="Myriad Pro" w:hAnsi="Arial" w:cs="Arial"/>
          <w:highlight w:val="white"/>
        </w:rPr>
        <w:t>Examinada a aceitabilidade da proposta, a regularidade e a habilitação do licitante vencedor,</w:t>
      </w:r>
      <w:r w:rsidRPr="00C03FB1">
        <w:rPr>
          <w:rFonts w:ascii="Arial" w:eastAsia="Myriad Pro" w:hAnsi="Arial" w:cs="Arial"/>
        </w:rPr>
        <w:t xml:space="preserve"> bem como a análise técnica referente às amostras,</w:t>
      </w:r>
      <w:r w:rsidRPr="00C03FB1">
        <w:rPr>
          <w:rFonts w:ascii="Arial" w:eastAsia="Myriad Pro" w:hAnsi="Arial" w:cs="Arial"/>
          <w:highlight w:val="white"/>
        </w:rPr>
        <w:t xml:space="preserve"> quando exigidas</w:t>
      </w:r>
      <w:r w:rsidRPr="00C03FB1">
        <w:rPr>
          <w:rFonts w:ascii="Arial" w:eastAsia="Myriad Pro" w:hAnsi="Arial" w:cs="Arial"/>
        </w:rPr>
        <w:t xml:space="preserve">, </w:t>
      </w:r>
      <w:r w:rsidRPr="00C03FB1">
        <w:rPr>
          <w:rFonts w:ascii="Arial" w:eastAsia="Myriad Pro" w:hAnsi="Arial" w:cs="Arial"/>
          <w:highlight w:val="white"/>
        </w:rPr>
        <w:t>o procedimento licitatório será encaminhado pelo(a) pregoeiro(a) à autoridade que determinou a contratação para adjudicação e homologação.</w:t>
      </w:r>
    </w:p>
    <w:p w14:paraId="4C81192A" w14:textId="77777777" w:rsidR="00835E16" w:rsidRPr="00C03FB1" w:rsidRDefault="00835E16" w:rsidP="00835E16">
      <w:pPr>
        <w:ind w:left="9" w:right="-55"/>
        <w:jc w:val="both"/>
        <w:rPr>
          <w:rFonts w:ascii="Arial" w:hAnsi="Arial" w:cs="Arial"/>
        </w:rPr>
      </w:pPr>
      <w:r w:rsidRPr="00C03FB1">
        <w:rPr>
          <w:rFonts w:ascii="Arial" w:eastAsia="Myriad Pro" w:hAnsi="Arial" w:cs="Arial"/>
          <w:b/>
          <w:bCs/>
          <w:highlight w:val="white"/>
        </w:rPr>
        <w:t>10.2</w:t>
      </w:r>
      <w:r w:rsidRPr="00C03FB1">
        <w:rPr>
          <w:rFonts w:ascii="Arial" w:eastAsia="Myriad Pro" w:hAnsi="Arial" w:cs="Arial"/>
          <w:highlight w:val="white"/>
        </w:rPr>
        <w:t xml:space="preserve"> Será permitida a adjudicação e a homologação parcial do procedimento licitatório, quando o seu objeto possuir mais de um lote.</w:t>
      </w:r>
    </w:p>
    <w:p w14:paraId="0FAF499C" w14:textId="77777777" w:rsidR="00835E16" w:rsidRPr="00C03FB1" w:rsidRDefault="00835E16" w:rsidP="00835E16">
      <w:pPr>
        <w:tabs>
          <w:tab w:val="left" w:pos="302"/>
        </w:tabs>
        <w:ind w:left="9" w:right="-55"/>
        <w:jc w:val="both"/>
        <w:rPr>
          <w:rFonts w:ascii="Arial" w:hAnsi="Arial" w:cs="Arial"/>
        </w:rPr>
      </w:pPr>
    </w:p>
    <w:p w14:paraId="52A7A7FC" w14:textId="77777777" w:rsidR="00835E16" w:rsidRPr="00C03FB1" w:rsidRDefault="00835E16" w:rsidP="00835E16">
      <w:pPr>
        <w:tabs>
          <w:tab w:val="left" w:pos="302"/>
        </w:tabs>
        <w:ind w:left="9" w:right="-55"/>
        <w:jc w:val="both"/>
        <w:rPr>
          <w:rFonts w:ascii="Arial" w:hAnsi="Arial" w:cs="Arial"/>
        </w:rPr>
      </w:pPr>
      <w:r w:rsidRPr="00C03FB1">
        <w:rPr>
          <w:rFonts w:ascii="Arial" w:eastAsia="Arial" w:hAnsi="Arial" w:cs="Arial"/>
          <w:b/>
          <w:bCs/>
          <w:highlight w:val="white"/>
        </w:rPr>
        <w:t xml:space="preserve">11 </w:t>
      </w:r>
      <w:r w:rsidRPr="00C03FB1">
        <w:rPr>
          <w:rFonts w:ascii="Arial" w:eastAsia="Myriad Pro" w:hAnsi="Arial" w:cs="Arial"/>
          <w:b/>
          <w:bCs/>
          <w:highlight w:val="white"/>
        </w:rPr>
        <w:t>ATA DE REGISTRO DE PREÇOS</w:t>
      </w:r>
    </w:p>
    <w:p w14:paraId="04E43EE0" w14:textId="77777777" w:rsidR="00835E16" w:rsidRPr="00C03FB1" w:rsidRDefault="00835E16" w:rsidP="00835E16">
      <w:pPr>
        <w:tabs>
          <w:tab w:val="left" w:pos="302"/>
        </w:tabs>
        <w:ind w:left="9" w:right="-55"/>
        <w:jc w:val="both"/>
        <w:rPr>
          <w:rFonts w:ascii="Arial" w:hAnsi="Arial" w:cs="Arial"/>
        </w:rPr>
      </w:pPr>
      <w:r w:rsidRPr="00C03FB1">
        <w:rPr>
          <w:rFonts w:ascii="Arial" w:eastAsia="Arial" w:hAnsi="Arial" w:cs="Arial"/>
          <w:b/>
          <w:bCs/>
          <w:highlight w:val="white"/>
        </w:rPr>
        <w:t xml:space="preserve">11.1 </w:t>
      </w:r>
      <w:r w:rsidRPr="00C03FB1">
        <w:rPr>
          <w:rFonts w:ascii="Arial" w:eastAsia="Myriad Pro" w:hAnsi="Arial" w:cs="Arial"/>
          <w:highlight w:val="white"/>
        </w:rPr>
        <w:t xml:space="preserve">Homologada a licitação pela autoridade competente, a agente de contratações convocará o(s) adjudicatário(s) para assinar a Ata de Registro de Preços, no prazo de </w:t>
      </w:r>
      <w:r w:rsidRPr="00C03FB1">
        <w:rPr>
          <w:rFonts w:ascii="Arial" w:eastAsia="Myriad Pro" w:hAnsi="Arial" w:cs="Arial"/>
        </w:rPr>
        <w:t xml:space="preserve">05 (cinco) dias </w:t>
      </w:r>
      <w:r w:rsidRPr="00C03FB1">
        <w:rPr>
          <w:rFonts w:ascii="Arial" w:eastAsia="Myriad Pro" w:hAnsi="Arial" w:cs="Arial"/>
          <w:highlight w:val="white"/>
        </w:rPr>
        <w:t>úteis, prorrogável uma vez, pelo mesmo prazo, desde que ocorra motivo justificado aceito pela Administração.</w:t>
      </w:r>
    </w:p>
    <w:p w14:paraId="434CC010" w14:textId="77777777" w:rsidR="00835E16" w:rsidRPr="00C03FB1" w:rsidRDefault="00835E16" w:rsidP="00835E16">
      <w:pPr>
        <w:tabs>
          <w:tab w:val="left" w:pos="302"/>
        </w:tabs>
        <w:ind w:left="9" w:right="-55"/>
        <w:jc w:val="both"/>
        <w:rPr>
          <w:rFonts w:ascii="Arial" w:hAnsi="Arial" w:cs="Arial"/>
        </w:rPr>
      </w:pPr>
      <w:r w:rsidRPr="00C03FB1">
        <w:rPr>
          <w:rFonts w:ascii="Arial" w:eastAsia="Arial" w:hAnsi="Arial" w:cs="Arial"/>
          <w:b/>
          <w:bCs/>
          <w:highlight w:val="white"/>
        </w:rPr>
        <w:t xml:space="preserve">11.1.1 </w:t>
      </w:r>
      <w:r w:rsidRPr="00C03FB1">
        <w:rPr>
          <w:rFonts w:ascii="Arial" w:eastAsia="Myriad Pro" w:hAnsi="Arial" w:cs="Arial"/>
          <w:highlight w:val="white"/>
        </w:rPr>
        <w:t>O não atendimento à convocação, a recusa ou o silêncio do adjudicatário convocado para assinatura da Ata de Regis</w:t>
      </w:r>
      <w:r w:rsidRPr="00C03FB1">
        <w:rPr>
          <w:rFonts w:ascii="Arial" w:eastAsia="Myriad Pro" w:hAnsi="Arial" w:cs="Arial"/>
          <w:color w:val="000000"/>
          <w:highlight w:val="white"/>
        </w:rPr>
        <w:t>tro de Preços, implicará desclassificação do certame, sem prejuízo das sanções previstas em lei e no item 13 deste Edital</w:t>
      </w:r>
      <w:r w:rsidRPr="00C03FB1">
        <w:rPr>
          <w:rFonts w:ascii="Arial" w:eastAsia="Myriad Pro" w:hAnsi="Arial" w:cs="Arial"/>
          <w:color w:val="C9211E"/>
          <w:highlight w:val="white"/>
        </w:rPr>
        <w:t>.</w:t>
      </w:r>
    </w:p>
    <w:p w14:paraId="7270F17D" w14:textId="77777777" w:rsidR="00835E16" w:rsidRPr="00C03FB1" w:rsidRDefault="00835E16" w:rsidP="00835E16">
      <w:pPr>
        <w:tabs>
          <w:tab w:val="left" w:pos="302"/>
        </w:tabs>
        <w:ind w:left="9" w:right="-55"/>
        <w:jc w:val="both"/>
        <w:rPr>
          <w:rFonts w:ascii="Arial" w:hAnsi="Arial" w:cs="Arial"/>
        </w:rPr>
      </w:pPr>
      <w:r w:rsidRPr="00C03FB1">
        <w:rPr>
          <w:rFonts w:ascii="Arial" w:eastAsia="Arial" w:hAnsi="Arial" w:cs="Arial"/>
          <w:b/>
          <w:bCs/>
        </w:rPr>
        <w:t>11</w:t>
      </w:r>
      <w:r w:rsidRPr="00C03FB1">
        <w:rPr>
          <w:rFonts w:ascii="Arial" w:eastAsia="Myriad Pro" w:hAnsi="Arial" w:cs="Arial"/>
          <w:b/>
          <w:bCs/>
        </w:rPr>
        <w:t>.2</w:t>
      </w:r>
      <w:r w:rsidRPr="00C03FB1">
        <w:rPr>
          <w:rFonts w:ascii="Arial" w:eastAsia="Myriad Pro" w:hAnsi="Arial" w:cs="Arial"/>
        </w:rPr>
        <w:t xml:space="preserve"> 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w:t>
      </w:r>
    </w:p>
    <w:p w14:paraId="71ED33C8" w14:textId="77777777" w:rsidR="00835E16" w:rsidRPr="00C03FB1" w:rsidRDefault="00835E16" w:rsidP="00835E16">
      <w:pPr>
        <w:tabs>
          <w:tab w:val="left" w:pos="302"/>
        </w:tabs>
        <w:ind w:left="9" w:right="-55"/>
        <w:jc w:val="both"/>
        <w:rPr>
          <w:rFonts w:ascii="Arial" w:hAnsi="Arial" w:cs="Arial"/>
        </w:rPr>
      </w:pPr>
      <w:r w:rsidRPr="00C03FB1">
        <w:rPr>
          <w:rFonts w:ascii="Arial" w:eastAsia="Myriad Pro" w:hAnsi="Arial" w:cs="Arial"/>
          <w:b/>
          <w:bCs/>
        </w:rPr>
        <w:t xml:space="preserve">11.2.1 </w:t>
      </w:r>
      <w:r w:rsidRPr="00C03FB1">
        <w:rPr>
          <w:rFonts w:ascii="Arial" w:eastAsia="Myriad Pro" w:hAnsi="Arial" w:cs="Arial"/>
        </w:rPr>
        <w:t>Na hipótese de nenhum dos licitantes aceitar assinar a ata de registro de preços,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33E864BC" w14:textId="77777777" w:rsidR="00835E16" w:rsidRPr="00C03FB1" w:rsidRDefault="00835E16" w:rsidP="00835E16">
      <w:pPr>
        <w:tabs>
          <w:tab w:val="left" w:pos="302"/>
        </w:tabs>
        <w:ind w:left="9" w:right="-55"/>
        <w:jc w:val="both"/>
        <w:rPr>
          <w:rFonts w:ascii="Arial" w:hAnsi="Arial" w:cs="Arial"/>
        </w:rPr>
      </w:pPr>
      <w:r w:rsidRPr="00C03FB1">
        <w:rPr>
          <w:rFonts w:ascii="Arial" w:eastAsia="Myriad Pro" w:hAnsi="Arial" w:cs="Arial"/>
          <w:b/>
          <w:bCs/>
        </w:rPr>
        <w:t>11.3</w:t>
      </w:r>
      <w:r w:rsidRPr="00C03FB1">
        <w:rPr>
          <w:rFonts w:ascii="Arial" w:eastAsia="Myriad Pro" w:hAnsi="Arial" w:cs="Arial"/>
        </w:rPr>
        <w:t xml:space="preserve">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14:paraId="756D5B7B" w14:textId="77777777" w:rsidR="00835E16" w:rsidRPr="00C03FB1" w:rsidRDefault="00835E16" w:rsidP="00835E16">
      <w:pPr>
        <w:tabs>
          <w:tab w:val="left" w:pos="302"/>
        </w:tabs>
        <w:ind w:left="9" w:right="-55"/>
        <w:jc w:val="both"/>
        <w:rPr>
          <w:rFonts w:ascii="Arial" w:hAnsi="Arial" w:cs="Arial"/>
        </w:rPr>
      </w:pPr>
      <w:r w:rsidRPr="00C03FB1">
        <w:rPr>
          <w:rFonts w:ascii="Arial" w:eastAsia="Myriad Pro" w:hAnsi="Arial" w:cs="Arial"/>
          <w:b/>
          <w:bCs/>
        </w:rPr>
        <w:t>11.4</w:t>
      </w:r>
      <w:r w:rsidRPr="00C03FB1">
        <w:rPr>
          <w:rFonts w:ascii="Arial" w:eastAsia="Myriad Pro" w:hAnsi="Arial" w:cs="Arial"/>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7F5B800E" w14:textId="77777777" w:rsidR="00835E16" w:rsidRPr="00C03FB1" w:rsidRDefault="00835E16" w:rsidP="00835E16">
      <w:pPr>
        <w:tabs>
          <w:tab w:val="left" w:pos="302"/>
        </w:tabs>
        <w:ind w:left="9" w:right="-55"/>
        <w:jc w:val="both"/>
        <w:rPr>
          <w:rFonts w:ascii="Arial" w:hAnsi="Arial" w:cs="Arial"/>
        </w:rPr>
      </w:pPr>
      <w:r w:rsidRPr="00C03FB1">
        <w:rPr>
          <w:rFonts w:ascii="Arial" w:eastAsia="Myriad Pro" w:hAnsi="Arial" w:cs="Arial"/>
          <w:b/>
          <w:bCs/>
        </w:rPr>
        <w:t>11.5</w:t>
      </w:r>
      <w:r w:rsidRPr="00C03FB1">
        <w:rPr>
          <w:rFonts w:ascii="Arial" w:eastAsia="Myriad Pro" w:hAnsi="Arial" w:cs="Arial"/>
        </w:rPr>
        <w:t xml:space="preserve"> No interesse da Administração, será possível a adesão à Ata de Registro de Preços, </w:t>
      </w:r>
      <w:r w:rsidRPr="00C03FB1">
        <w:rPr>
          <w:rFonts w:ascii="Arial" w:eastAsia="Myriad Pro" w:hAnsi="Arial" w:cs="Arial"/>
          <w:b/>
          <w:bCs/>
        </w:rPr>
        <w:t>conforme previsto no Anexo VII deste Edital.</w:t>
      </w:r>
    </w:p>
    <w:p w14:paraId="744C9B62" w14:textId="77777777" w:rsidR="00835E16" w:rsidRPr="00C03FB1" w:rsidRDefault="00835E16" w:rsidP="00835E16">
      <w:pPr>
        <w:tabs>
          <w:tab w:val="left" w:pos="302"/>
        </w:tabs>
        <w:ind w:left="9" w:right="-55"/>
        <w:jc w:val="both"/>
        <w:rPr>
          <w:rFonts w:ascii="Arial" w:hAnsi="Arial" w:cs="Arial"/>
        </w:rPr>
      </w:pPr>
      <w:r w:rsidRPr="00C03FB1">
        <w:rPr>
          <w:rFonts w:ascii="Arial" w:eastAsia="Myriad Pro" w:hAnsi="Arial" w:cs="Arial"/>
          <w:b/>
          <w:bCs/>
        </w:rPr>
        <w:t>11.6</w:t>
      </w:r>
      <w:r w:rsidRPr="00C03FB1">
        <w:rPr>
          <w:rFonts w:ascii="Arial" w:eastAsia="Myriad Pro" w:hAnsi="Arial" w:cs="Arial"/>
        </w:rPr>
        <w:t xml:space="preserve"> Para a assinatura da Ata de Registro de Preços, o vencedor do certame deverá estar credenciado no Portal Nacional de Contratações Públicas (PNCP) e apresentar comprovação das condições de habilitação consignadas no edital, que deverão ser mantidas durante a vigência da Ata de Registro de Preços e do contrato.</w:t>
      </w:r>
    </w:p>
    <w:p w14:paraId="39F1FA02" w14:textId="77777777" w:rsidR="00835E16" w:rsidRPr="00C03FB1" w:rsidRDefault="00835E16" w:rsidP="00835E16">
      <w:pPr>
        <w:tabs>
          <w:tab w:val="left" w:pos="302"/>
        </w:tabs>
        <w:ind w:left="9" w:right="-55"/>
        <w:jc w:val="both"/>
        <w:rPr>
          <w:rFonts w:ascii="Arial" w:eastAsia="Myriad Pro" w:hAnsi="Arial" w:cs="Arial"/>
          <w:color w:val="000000"/>
        </w:rPr>
      </w:pPr>
      <w:r w:rsidRPr="00C03FB1">
        <w:rPr>
          <w:rFonts w:ascii="Arial" w:eastAsia="Myriad Pro" w:hAnsi="Arial" w:cs="Arial"/>
          <w:b/>
          <w:bCs/>
          <w:color w:val="000000"/>
        </w:rPr>
        <w:t>11.7</w:t>
      </w:r>
      <w:r w:rsidRPr="00C03FB1">
        <w:rPr>
          <w:rFonts w:ascii="Arial" w:eastAsia="Myriad Pro" w:hAnsi="Arial" w:cs="Arial"/>
          <w:color w:val="000000"/>
        </w:rPr>
        <w:t xml:space="preserve"> A Administração poderá revisar os preços registrados, mediante comprovações e justificativas, bem como deverá proceder à atualização desses preços quando transcorrido o prazo de 12 (doze) meses da data do orçamento estimado, na forma do art. 92, §3º, da Lei nº 14.133/2021.</w:t>
      </w:r>
    </w:p>
    <w:p w14:paraId="1310FEDD" w14:textId="77777777" w:rsidR="00835E16" w:rsidRPr="00C03FB1" w:rsidRDefault="00835E16" w:rsidP="00835E16">
      <w:pPr>
        <w:tabs>
          <w:tab w:val="left" w:pos="302"/>
        </w:tabs>
        <w:ind w:left="9" w:right="-55"/>
        <w:jc w:val="both"/>
        <w:rPr>
          <w:rFonts w:ascii="Arial" w:hAnsi="Arial" w:cs="Arial"/>
        </w:rPr>
      </w:pPr>
      <w:r w:rsidRPr="00C03FB1">
        <w:rPr>
          <w:rFonts w:ascii="Arial" w:eastAsia="Myriad Pro" w:hAnsi="Arial" w:cs="Arial"/>
          <w:b/>
          <w:bCs/>
          <w:color w:val="000000"/>
        </w:rPr>
        <w:t xml:space="preserve">11.7.1 </w:t>
      </w:r>
      <w:r w:rsidRPr="00C03FB1">
        <w:rPr>
          <w:rFonts w:ascii="Arial" w:eastAsia="Myriad Pro" w:hAnsi="Arial" w:cs="Arial"/>
          <w:color w:val="000000"/>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sidRPr="00C03FB1">
        <w:rPr>
          <w:rFonts w:ascii="Arial" w:eastAsia="Myriad Pro" w:hAnsi="Arial" w:cs="Arial"/>
          <w:i/>
          <w:iCs/>
          <w:color w:val="000000"/>
        </w:rPr>
        <w:t>site</w:t>
      </w:r>
      <w:r w:rsidRPr="00C03FB1">
        <w:rPr>
          <w:rFonts w:ascii="Arial" w:eastAsia="Myriad Pro" w:hAnsi="Arial" w:cs="Arial"/>
          <w:color w:val="000000"/>
        </w:rPr>
        <w:t xml:space="preserve"> oficial.</w:t>
      </w:r>
    </w:p>
    <w:p w14:paraId="0E0E197D" w14:textId="77777777" w:rsidR="00835E16" w:rsidRPr="00C03FB1" w:rsidRDefault="00835E16" w:rsidP="00835E16">
      <w:pPr>
        <w:tabs>
          <w:tab w:val="left" w:pos="302"/>
        </w:tabs>
        <w:ind w:left="9" w:right="-55"/>
        <w:jc w:val="both"/>
        <w:rPr>
          <w:rFonts w:ascii="Arial" w:eastAsia="Myriad Pro" w:hAnsi="Arial" w:cs="Arial"/>
          <w:color w:val="000000"/>
        </w:rPr>
      </w:pPr>
      <w:r w:rsidRPr="00C03FB1">
        <w:rPr>
          <w:rFonts w:ascii="Arial" w:eastAsia="Myriad Pro" w:hAnsi="Arial" w:cs="Arial"/>
          <w:b/>
          <w:bCs/>
          <w:color w:val="000000"/>
        </w:rPr>
        <w:t>11.7.2</w:t>
      </w:r>
      <w:r w:rsidRPr="00C03FB1">
        <w:rPr>
          <w:rFonts w:ascii="Arial" w:eastAsia="Myriad Pro" w:hAnsi="Arial" w:cs="Arial"/>
          <w:color w:val="000000"/>
        </w:rPr>
        <w:t xml:space="preserve"> A atualização dos preços registrados será feita a partir da aplicação do índice IPCA-E, tendo por termo inicial a data da apresentação da proposta e desde que decorrido 1 (um) ano desse marco </w:t>
      </w:r>
      <w:r w:rsidRPr="00C03FB1">
        <w:rPr>
          <w:rFonts w:ascii="Arial" w:eastAsia="Myriad Pro" w:hAnsi="Arial" w:cs="Arial"/>
          <w:color w:val="000000"/>
        </w:rPr>
        <w:lastRenderedPageBreak/>
        <w:t>temporal. Para as atualizações subsequentes à primeira, o termo inicial é contado do término do prazo inicial que motivou a primeira atualização.</w:t>
      </w:r>
    </w:p>
    <w:p w14:paraId="4DF48289" w14:textId="77777777" w:rsidR="00835E16" w:rsidRPr="00C03FB1" w:rsidRDefault="00835E16" w:rsidP="00835E16">
      <w:pPr>
        <w:tabs>
          <w:tab w:val="left" w:pos="302"/>
        </w:tabs>
        <w:ind w:left="9" w:right="-55"/>
        <w:jc w:val="both"/>
        <w:rPr>
          <w:rFonts w:ascii="Arial" w:eastAsia="Myriad Pro" w:hAnsi="Arial" w:cs="Arial"/>
          <w:color w:val="000000"/>
        </w:rPr>
      </w:pPr>
      <w:r w:rsidRPr="00C03FB1">
        <w:rPr>
          <w:rFonts w:ascii="Arial" w:eastAsia="Myriad Pro" w:hAnsi="Arial" w:cs="Arial"/>
          <w:b/>
          <w:bCs/>
          <w:color w:val="000000"/>
        </w:rPr>
        <w:t xml:space="preserve">11.7.2.2 </w:t>
      </w:r>
      <w:r w:rsidRPr="00C03FB1">
        <w:rPr>
          <w:rFonts w:ascii="Arial" w:eastAsia="Myriad Pro" w:hAnsi="Arial" w:cs="Arial"/>
          <w:color w:val="000000"/>
        </w:rPr>
        <w:t>O reajuste dos preços depende de pedido do fornecedor do item registrado, que deve ser protocolado até trinta dias antes do fim do período acima enunciado.</w:t>
      </w:r>
    </w:p>
    <w:p w14:paraId="3840AF77" w14:textId="77777777" w:rsidR="00835E16" w:rsidRPr="00C03FB1" w:rsidRDefault="00835E16" w:rsidP="00835E16">
      <w:pPr>
        <w:tabs>
          <w:tab w:val="left" w:pos="302"/>
        </w:tabs>
        <w:ind w:left="9" w:right="-55"/>
        <w:jc w:val="both"/>
        <w:rPr>
          <w:rFonts w:ascii="Arial" w:hAnsi="Arial" w:cs="Arial"/>
        </w:rPr>
      </w:pPr>
      <w:r w:rsidRPr="00C03FB1">
        <w:rPr>
          <w:rFonts w:ascii="Arial" w:eastAsia="Myriad Pro" w:hAnsi="Arial" w:cs="Arial"/>
          <w:b/>
          <w:bCs/>
          <w:color w:val="000000"/>
        </w:rPr>
        <w:t>11.7.2.3</w:t>
      </w:r>
      <w:r w:rsidRPr="00C03FB1">
        <w:rPr>
          <w:rFonts w:ascii="Arial" w:eastAsia="Myriad Pro" w:hAnsi="Arial" w:cs="Arial"/>
          <w:color w:val="000000"/>
        </w:rPr>
        <w:t xml:space="preserve"> O transcurso do período citado no item 11.7.2 sem o requerimento do fornecedor implica preclusão.</w:t>
      </w:r>
    </w:p>
    <w:p w14:paraId="24983F13" w14:textId="77777777" w:rsidR="00835E16" w:rsidRPr="00C03FB1" w:rsidRDefault="00835E16" w:rsidP="00835E16">
      <w:pPr>
        <w:tabs>
          <w:tab w:val="left" w:pos="302"/>
        </w:tabs>
        <w:ind w:left="9" w:right="-55"/>
        <w:jc w:val="both"/>
        <w:rPr>
          <w:rFonts w:ascii="Arial" w:hAnsi="Arial" w:cs="Arial"/>
        </w:rPr>
      </w:pPr>
    </w:p>
    <w:p w14:paraId="7FB88361"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12. </w:t>
      </w:r>
      <w:r w:rsidRPr="00C03FB1">
        <w:rPr>
          <w:rFonts w:ascii="Arial" w:eastAsia="Myriad Pro" w:hAnsi="Arial" w:cs="Arial"/>
          <w:b/>
          <w:bCs/>
        </w:rPr>
        <w:t>CONTRATO, RECEBIMENTO E PAGAMENTO</w:t>
      </w:r>
    </w:p>
    <w:p w14:paraId="64952B61" w14:textId="77777777" w:rsidR="00835E16" w:rsidRPr="00C03FB1" w:rsidRDefault="00835E16" w:rsidP="00835E16">
      <w:pPr>
        <w:tabs>
          <w:tab w:val="left" w:pos="302"/>
        </w:tabs>
        <w:ind w:left="9" w:right="-55"/>
        <w:jc w:val="both"/>
        <w:rPr>
          <w:rFonts w:ascii="Arial" w:hAnsi="Arial" w:cs="Arial"/>
        </w:rPr>
      </w:pPr>
      <w:r w:rsidRPr="00C03FB1">
        <w:rPr>
          <w:rFonts w:ascii="Arial" w:eastAsia="Arial" w:hAnsi="Arial" w:cs="Arial"/>
          <w:b/>
          <w:bCs/>
        </w:rPr>
        <w:t xml:space="preserve">12.1 </w:t>
      </w:r>
      <w:r w:rsidRPr="00C03FB1">
        <w:rPr>
          <w:rFonts w:ascii="Arial" w:hAnsi="Arial" w:cs="Arial"/>
        </w:rPr>
        <w:t>O adjudicatário será notificado para assinar o contrato ou retirar a nota de empenho (ou documento equivalente) no prazo de 5 (cinco) dias úteis, prorrogável a critério</w:t>
      </w:r>
      <w:r w:rsidRPr="00C03FB1">
        <w:rPr>
          <w:rFonts w:ascii="Arial" w:hAnsi="Arial" w:cs="Arial"/>
          <w:color w:val="800000"/>
          <w:highlight w:val="white"/>
        </w:rPr>
        <w:t xml:space="preserve"> </w:t>
      </w:r>
      <w:r w:rsidRPr="00C03FB1">
        <w:rPr>
          <w:rFonts w:ascii="Arial" w:hAnsi="Arial" w:cs="Arial"/>
          <w:highlight w:val="white"/>
        </w:rPr>
        <w:t>do órgão ou entidade contratante, sob pena de decair do direito à contratação e incidir nas penalidades previstas neste edital.</w:t>
      </w:r>
    </w:p>
    <w:p w14:paraId="49AE0DEA" w14:textId="77777777" w:rsidR="00835E16" w:rsidRPr="00C03FB1" w:rsidRDefault="00835E16" w:rsidP="00835E16">
      <w:pPr>
        <w:tabs>
          <w:tab w:val="left" w:pos="302"/>
        </w:tabs>
        <w:ind w:left="9" w:right="-55"/>
        <w:jc w:val="both"/>
        <w:rPr>
          <w:rFonts w:ascii="Arial" w:hAnsi="Arial" w:cs="Arial"/>
        </w:rPr>
      </w:pPr>
      <w:r w:rsidRPr="00C03FB1">
        <w:rPr>
          <w:rFonts w:ascii="Arial" w:eastAsia="Arial" w:hAnsi="Arial" w:cs="Arial"/>
          <w:b/>
          <w:bCs/>
          <w:highlight w:val="white"/>
        </w:rPr>
        <w:t xml:space="preserve">12.2 </w:t>
      </w:r>
      <w:r w:rsidRPr="00C03FB1">
        <w:rPr>
          <w:rFonts w:ascii="Arial" w:hAnsi="Arial" w:cs="Arial"/>
          <w:highlight w:val="white"/>
        </w:rPr>
        <w:t>Para a assinatura do contrato ou retirada da nota de empenho, o adjudicatário deverá comprovar as condições de habilitação consignadas no edital, que deverão ser mantidas pelo licitante durante a vigência do contrato.</w:t>
      </w:r>
    </w:p>
    <w:p w14:paraId="3558B681" w14:textId="77777777" w:rsidR="00835E16" w:rsidRPr="00C03FB1" w:rsidRDefault="00835E16" w:rsidP="00835E16">
      <w:pPr>
        <w:tabs>
          <w:tab w:val="left" w:pos="270"/>
        </w:tabs>
        <w:ind w:left="-7"/>
        <w:jc w:val="both"/>
        <w:rPr>
          <w:rFonts w:ascii="Arial" w:hAnsi="Arial" w:cs="Arial"/>
        </w:rPr>
      </w:pPr>
      <w:r w:rsidRPr="00C03FB1">
        <w:rPr>
          <w:rFonts w:ascii="Arial" w:hAnsi="Arial" w:cs="Arial"/>
          <w:b/>
          <w:bCs/>
          <w:highlight w:val="white"/>
        </w:rPr>
        <w:t>12.3</w:t>
      </w:r>
      <w:r w:rsidRPr="00C03FB1">
        <w:rPr>
          <w:rFonts w:ascii="Arial" w:hAnsi="Arial" w:cs="Arial"/>
          <w:highlight w:val="white"/>
        </w:rPr>
        <w:t xml:space="preserve"> Antes da assinatura do contrato, a Administração realizará consulta aos cadastros pertinentes.</w:t>
      </w:r>
    </w:p>
    <w:p w14:paraId="275E4D4E" w14:textId="77777777" w:rsidR="00835E16" w:rsidRPr="00C03FB1" w:rsidRDefault="00835E16" w:rsidP="00835E16">
      <w:pPr>
        <w:tabs>
          <w:tab w:val="left" w:pos="302"/>
        </w:tabs>
        <w:ind w:left="9" w:right="-55"/>
        <w:jc w:val="both"/>
        <w:rPr>
          <w:rFonts w:ascii="Arial" w:hAnsi="Arial" w:cs="Arial"/>
        </w:rPr>
      </w:pPr>
      <w:r w:rsidRPr="00C03FB1">
        <w:rPr>
          <w:rFonts w:ascii="Arial" w:eastAsia="Arial" w:hAnsi="Arial" w:cs="Arial"/>
          <w:b/>
          <w:bCs/>
        </w:rPr>
        <w:t xml:space="preserve">12.4 </w:t>
      </w:r>
      <w:r w:rsidRPr="00C03FB1">
        <w:rPr>
          <w:rFonts w:ascii="Arial" w:eastAsia="Arial" w:hAnsi="Arial" w:cs="Arial"/>
        </w:rPr>
        <w:t>Os pagamentos ficarão condicionados à prévia informação pelo credor dos dados da conta corrente.</w:t>
      </w:r>
    </w:p>
    <w:p w14:paraId="67C86607" w14:textId="77777777" w:rsidR="00835E16" w:rsidRPr="00C03FB1" w:rsidRDefault="00835E16" w:rsidP="00835E16">
      <w:pPr>
        <w:tabs>
          <w:tab w:val="left" w:pos="302"/>
        </w:tabs>
        <w:ind w:left="9" w:right="-55"/>
        <w:jc w:val="both"/>
        <w:rPr>
          <w:rFonts w:ascii="Arial" w:hAnsi="Arial" w:cs="Arial"/>
        </w:rPr>
      </w:pPr>
      <w:r w:rsidRPr="00C03FB1">
        <w:rPr>
          <w:rFonts w:ascii="Arial" w:eastAsia="Arial" w:hAnsi="Arial" w:cs="Arial"/>
          <w:b/>
          <w:bCs/>
        </w:rPr>
        <w:t>12.5</w:t>
      </w:r>
      <w:r w:rsidRPr="00C03FB1">
        <w:rPr>
          <w:rFonts w:ascii="Arial" w:eastAsia="Arial" w:hAnsi="Arial" w:cs="Arial"/>
        </w:rPr>
        <w:t xml:space="preserve"> Se o adjudicatário não apresentar as informações dos </w:t>
      </w:r>
      <w:r w:rsidRPr="00C03FB1">
        <w:rPr>
          <w:rFonts w:ascii="Arial" w:eastAsia="Arial" w:hAnsi="Arial" w:cs="Arial"/>
          <w:color w:val="000000"/>
        </w:rPr>
        <w:t>itens 12.2 e 12.4</w:t>
      </w:r>
      <w:r w:rsidRPr="00C03FB1">
        <w:rPr>
          <w:rFonts w:ascii="Arial" w:eastAsia="Arial" w:hAnsi="Arial" w:cs="Arial"/>
        </w:rPr>
        <w:t xml:space="preserve"> ou se recusar a assinar o contrato ou retirar a nota de empenho, a Administração Pública poderá revogar a licitação, sem prejuízo da aplicação das sanções previstas na Lei Federal n.º 14.133/2021, ou ainda, </w:t>
      </w:r>
      <w:bookmarkStart w:id="4" w:name="1633308"/>
      <w:bookmarkEnd w:id="4"/>
      <w:r w:rsidRPr="00C03FB1">
        <w:rPr>
          <w:rFonts w:ascii="Arial" w:eastAsia="Arial" w:hAnsi="Arial" w:cs="Arial"/>
        </w:rPr>
        <w:t>convocar os licitantes remanescentes, na ordem de classificação, para a celebração do contrato nas condições ofertadas pelo licitante vencedor.</w:t>
      </w:r>
    </w:p>
    <w:p w14:paraId="0DFEF955" w14:textId="77777777" w:rsidR="00835E16" w:rsidRPr="00C03FB1" w:rsidRDefault="00835E16" w:rsidP="00835E16">
      <w:pPr>
        <w:tabs>
          <w:tab w:val="left" w:pos="293"/>
        </w:tabs>
        <w:ind w:right="-55"/>
        <w:jc w:val="both"/>
        <w:rPr>
          <w:rFonts w:ascii="Arial" w:hAnsi="Arial" w:cs="Arial"/>
        </w:rPr>
      </w:pPr>
      <w:r w:rsidRPr="00C03FB1">
        <w:rPr>
          <w:rFonts w:ascii="Arial" w:eastAsia="Arial" w:hAnsi="Arial" w:cs="Arial"/>
          <w:b/>
          <w:bCs/>
        </w:rPr>
        <w:t>12.5.1</w:t>
      </w:r>
      <w:r w:rsidRPr="00C03FB1">
        <w:rPr>
          <w:rFonts w:ascii="Arial" w:eastAsia="Arial" w:hAnsi="Arial" w:cs="Arial"/>
        </w:rPr>
        <w:t xml:space="preserve"> A recusa injustificada do adjudicatário ou a justificativa não aceita pela Administração, implicará a instauração de procedimento administrativo autônomo para eventual aplicação de sanções administrativas.</w:t>
      </w:r>
    </w:p>
    <w:p w14:paraId="09AFDCBE" w14:textId="77777777" w:rsidR="00835E16" w:rsidRPr="00C03FB1" w:rsidRDefault="00835E16" w:rsidP="00835E16">
      <w:pPr>
        <w:tabs>
          <w:tab w:val="left" w:pos="293"/>
        </w:tabs>
        <w:ind w:right="-55"/>
        <w:jc w:val="both"/>
        <w:rPr>
          <w:rFonts w:ascii="Arial" w:hAnsi="Arial" w:cs="Arial"/>
        </w:rPr>
      </w:pPr>
      <w:r w:rsidRPr="00C03FB1">
        <w:rPr>
          <w:rFonts w:ascii="Arial" w:eastAsia="Arial" w:hAnsi="Arial" w:cs="Arial"/>
          <w:b/>
          <w:bCs/>
        </w:rPr>
        <w:t>12.5.2</w:t>
      </w:r>
      <w:r w:rsidRPr="00C03FB1">
        <w:rPr>
          <w:rFonts w:ascii="Arial" w:eastAsia="Arial" w:hAnsi="Arial" w:cs="Arial"/>
        </w:rPr>
        <w:t xml:space="preserve"> Na hipótese de nenhum dos licitantes aceitar a contratação nos termos do </w:t>
      </w:r>
      <w:r w:rsidRPr="00C03FB1">
        <w:rPr>
          <w:rFonts w:ascii="Arial" w:eastAsia="Arial" w:hAnsi="Arial" w:cs="Arial"/>
          <w:color w:val="000000"/>
        </w:rPr>
        <w:t>item 12.5</w:t>
      </w:r>
      <w:r w:rsidRPr="00C03FB1">
        <w:rPr>
          <w:rFonts w:ascii="Arial" w:eastAsia="Arial" w:hAnsi="Arial" w:cs="Arial"/>
        </w:rPr>
        <w:t>,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3AB4149B"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t xml:space="preserve">12.6 </w:t>
      </w:r>
      <w:r w:rsidRPr="00C03FB1">
        <w:rPr>
          <w:rFonts w:ascii="Arial" w:hAnsi="Arial" w:cs="Arial"/>
          <w:highlight w:val="white"/>
        </w:rPr>
        <w:t xml:space="preserve">A entrega, o recebimento do objeto da licitação e os pagamentos serão efetuados no local, nos prazos e </w:t>
      </w:r>
      <w:r w:rsidRPr="00C03FB1">
        <w:rPr>
          <w:rFonts w:ascii="Arial" w:hAnsi="Arial" w:cs="Arial"/>
        </w:rPr>
        <w:t>na forma estabelecida nos anexos deste edital.</w:t>
      </w:r>
    </w:p>
    <w:p w14:paraId="29873EE6"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12.7 </w:t>
      </w:r>
      <w:r w:rsidRPr="00C03FB1">
        <w:rPr>
          <w:rFonts w:ascii="Arial" w:hAnsi="Arial" w:cs="Arial"/>
        </w:rPr>
        <w:t>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14:paraId="4484C70F" w14:textId="77777777" w:rsidR="00835E16" w:rsidRPr="00C03FB1" w:rsidRDefault="00835E16" w:rsidP="00835E16">
      <w:pPr>
        <w:ind w:left="9" w:right="-55"/>
        <w:jc w:val="both"/>
        <w:rPr>
          <w:rFonts w:ascii="Arial" w:hAnsi="Arial" w:cs="Arial"/>
        </w:rPr>
      </w:pPr>
    </w:p>
    <w:p w14:paraId="34D56B8F" w14:textId="77777777" w:rsidR="00835E16" w:rsidRPr="00C03FB1" w:rsidRDefault="00835E16" w:rsidP="00835E16">
      <w:pPr>
        <w:ind w:left="9" w:right="-55"/>
        <w:jc w:val="both"/>
        <w:rPr>
          <w:rFonts w:ascii="Arial" w:hAnsi="Arial" w:cs="Arial"/>
        </w:rPr>
      </w:pPr>
      <w:r w:rsidRPr="00C03FB1">
        <w:rPr>
          <w:rFonts w:ascii="Arial" w:hAnsi="Arial" w:cs="Arial"/>
        </w:rPr>
        <w:t>EM = I x N x VP, sendo:</w:t>
      </w:r>
    </w:p>
    <w:p w14:paraId="7A8C1002" w14:textId="77777777" w:rsidR="00835E16" w:rsidRPr="00C03FB1" w:rsidRDefault="00835E16" w:rsidP="00835E16">
      <w:pPr>
        <w:tabs>
          <w:tab w:val="left" w:pos="1719"/>
        </w:tabs>
        <w:ind w:left="9" w:right="-55"/>
        <w:jc w:val="both"/>
        <w:rPr>
          <w:rFonts w:ascii="Arial" w:hAnsi="Arial" w:cs="Arial"/>
        </w:rPr>
      </w:pPr>
      <w:r w:rsidRPr="00C03FB1">
        <w:rPr>
          <w:rFonts w:ascii="Arial" w:hAnsi="Arial" w:cs="Arial"/>
        </w:rPr>
        <w:t>EM = Encargos moratórios;</w:t>
      </w:r>
    </w:p>
    <w:p w14:paraId="6A4F0C5E" w14:textId="77777777" w:rsidR="00835E16" w:rsidRPr="00C03FB1" w:rsidRDefault="00835E16" w:rsidP="00835E16">
      <w:pPr>
        <w:tabs>
          <w:tab w:val="left" w:pos="1719"/>
        </w:tabs>
        <w:ind w:left="9" w:right="-55"/>
        <w:jc w:val="both"/>
        <w:rPr>
          <w:rFonts w:ascii="Arial" w:hAnsi="Arial" w:cs="Arial"/>
        </w:rPr>
      </w:pPr>
      <w:r w:rsidRPr="00C03FB1">
        <w:rPr>
          <w:rFonts w:ascii="Arial" w:hAnsi="Arial" w:cs="Arial"/>
        </w:rPr>
        <w:t>N = Número de dias entre a data prevista para o pagamento e a do efetivo pagamento;</w:t>
      </w:r>
    </w:p>
    <w:p w14:paraId="759A64DC" w14:textId="77777777" w:rsidR="00835E16" w:rsidRPr="00C03FB1" w:rsidRDefault="00835E16" w:rsidP="00835E16">
      <w:pPr>
        <w:tabs>
          <w:tab w:val="left" w:pos="1719"/>
        </w:tabs>
        <w:ind w:left="9" w:right="-55"/>
        <w:jc w:val="both"/>
        <w:rPr>
          <w:rFonts w:ascii="Arial" w:hAnsi="Arial" w:cs="Arial"/>
        </w:rPr>
      </w:pPr>
      <w:r w:rsidRPr="00C03FB1">
        <w:rPr>
          <w:rFonts w:ascii="Arial" w:hAnsi="Arial" w:cs="Arial"/>
        </w:rPr>
        <w:t>VP = Valor da parcela a ser paga.</w:t>
      </w:r>
    </w:p>
    <w:p w14:paraId="3F1C4FA5" w14:textId="77777777" w:rsidR="00835E16" w:rsidRPr="00C03FB1" w:rsidRDefault="00835E16" w:rsidP="00835E16">
      <w:pPr>
        <w:tabs>
          <w:tab w:val="left" w:pos="1719"/>
        </w:tabs>
        <w:ind w:left="9" w:right="-55"/>
        <w:jc w:val="both"/>
        <w:rPr>
          <w:rFonts w:ascii="Arial" w:hAnsi="Arial" w:cs="Arial"/>
        </w:rPr>
      </w:pPr>
      <w:r w:rsidRPr="00C03FB1">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800"/>
        <w:gridCol w:w="1067"/>
        <w:gridCol w:w="2742"/>
      </w:tblGrid>
      <w:tr w:rsidR="00835E16" w:rsidRPr="00C03FB1" w14:paraId="0047684A" w14:textId="77777777" w:rsidTr="00946E29">
        <w:trPr>
          <w:trHeight w:val="859"/>
        </w:trPr>
        <w:tc>
          <w:tcPr>
            <w:tcW w:w="800" w:type="dxa"/>
            <w:shd w:val="clear" w:color="auto" w:fill="auto"/>
            <w:vAlign w:val="center"/>
          </w:tcPr>
          <w:p w14:paraId="3C28535E" w14:textId="77777777" w:rsidR="00835E16" w:rsidRPr="00C03FB1" w:rsidRDefault="00835E16" w:rsidP="00946E29">
            <w:pPr>
              <w:tabs>
                <w:tab w:val="left" w:pos="1719"/>
              </w:tabs>
              <w:ind w:left="9" w:right="-55"/>
              <w:jc w:val="both"/>
              <w:rPr>
                <w:rFonts w:ascii="Arial" w:hAnsi="Arial" w:cs="Arial"/>
              </w:rPr>
            </w:pPr>
            <w:r w:rsidRPr="00C03FB1">
              <w:rPr>
                <w:rFonts w:ascii="Arial" w:hAnsi="Arial" w:cs="Arial"/>
                <w:lang w:val="en-US"/>
              </w:rPr>
              <w:t>I = (TX)</w:t>
            </w:r>
          </w:p>
          <w:p w14:paraId="72132299" w14:textId="77777777" w:rsidR="00835E16" w:rsidRPr="00C03FB1" w:rsidRDefault="00835E16" w:rsidP="00946E29">
            <w:pPr>
              <w:tabs>
                <w:tab w:val="left" w:pos="1719"/>
              </w:tabs>
              <w:ind w:left="9" w:right="-55"/>
              <w:jc w:val="both"/>
              <w:rPr>
                <w:rFonts w:ascii="Arial" w:hAnsi="Arial" w:cs="Arial"/>
                <w:lang w:val="en-US"/>
              </w:rPr>
            </w:pPr>
          </w:p>
        </w:tc>
        <w:tc>
          <w:tcPr>
            <w:tcW w:w="1067" w:type="dxa"/>
            <w:shd w:val="clear" w:color="auto" w:fill="auto"/>
            <w:vAlign w:val="center"/>
          </w:tcPr>
          <w:p w14:paraId="63234589" w14:textId="77777777" w:rsidR="00835E16" w:rsidRPr="00C03FB1" w:rsidRDefault="00835E16" w:rsidP="00946E29">
            <w:pPr>
              <w:tabs>
                <w:tab w:val="left" w:pos="1719"/>
              </w:tabs>
              <w:snapToGrid w:val="0"/>
              <w:ind w:left="9" w:right="-55"/>
              <w:jc w:val="both"/>
              <w:rPr>
                <w:rFonts w:ascii="Arial" w:hAnsi="Arial" w:cs="Arial"/>
                <w:lang w:val="en-US"/>
              </w:rPr>
            </w:pPr>
          </w:p>
          <w:p w14:paraId="5B2F7FA5" w14:textId="77777777" w:rsidR="00835E16" w:rsidRPr="00C03FB1" w:rsidRDefault="00835E16" w:rsidP="00946E29">
            <w:pPr>
              <w:tabs>
                <w:tab w:val="left" w:pos="1719"/>
              </w:tabs>
              <w:ind w:left="9" w:right="-55"/>
              <w:jc w:val="both"/>
              <w:rPr>
                <w:rFonts w:ascii="Arial" w:hAnsi="Arial" w:cs="Arial"/>
              </w:rPr>
            </w:pPr>
            <w:r w:rsidRPr="00C03FB1">
              <w:rPr>
                <w:rFonts w:ascii="Arial" w:hAnsi="Arial" w:cs="Arial"/>
                <w:lang w:val="en-US"/>
              </w:rPr>
              <w:t xml:space="preserve">I = </w:t>
            </w:r>
            <w:r w:rsidRPr="00C03FB1">
              <w:rPr>
                <w:rFonts w:ascii="Arial" w:hAnsi="Arial" w:cs="Arial"/>
                <w:u w:val="single"/>
                <w:lang w:val="en-US"/>
              </w:rPr>
              <w:t>(6/100)</w:t>
            </w:r>
          </w:p>
          <w:p w14:paraId="4840C5D7" w14:textId="77777777" w:rsidR="00835E16" w:rsidRPr="00C03FB1" w:rsidRDefault="00835E16" w:rsidP="00946E29">
            <w:pPr>
              <w:tabs>
                <w:tab w:val="left" w:pos="1719"/>
              </w:tabs>
              <w:ind w:left="9" w:right="-55"/>
              <w:jc w:val="both"/>
              <w:rPr>
                <w:rFonts w:ascii="Arial" w:hAnsi="Arial" w:cs="Arial"/>
              </w:rPr>
            </w:pPr>
            <w:r w:rsidRPr="00C03FB1">
              <w:rPr>
                <w:rFonts w:ascii="Arial" w:eastAsia="Arial" w:hAnsi="Arial" w:cs="Arial"/>
                <w:lang w:val="en-US"/>
              </w:rPr>
              <w:t xml:space="preserve">        </w:t>
            </w:r>
            <w:r w:rsidRPr="00C03FB1">
              <w:rPr>
                <w:rFonts w:ascii="Arial" w:hAnsi="Arial" w:cs="Arial"/>
              </w:rPr>
              <w:t>365</w:t>
            </w:r>
          </w:p>
          <w:p w14:paraId="77F2AE55" w14:textId="77777777" w:rsidR="00835E16" w:rsidRPr="00C03FB1" w:rsidRDefault="00835E16" w:rsidP="00946E29">
            <w:pPr>
              <w:tabs>
                <w:tab w:val="left" w:pos="1719"/>
              </w:tabs>
              <w:ind w:left="9" w:right="-55"/>
              <w:jc w:val="both"/>
              <w:rPr>
                <w:rFonts w:ascii="Arial" w:hAnsi="Arial" w:cs="Arial"/>
              </w:rPr>
            </w:pPr>
          </w:p>
        </w:tc>
        <w:tc>
          <w:tcPr>
            <w:tcW w:w="2742" w:type="dxa"/>
            <w:shd w:val="clear" w:color="auto" w:fill="auto"/>
            <w:vAlign w:val="center"/>
          </w:tcPr>
          <w:p w14:paraId="3416DBEE" w14:textId="77777777" w:rsidR="00835E16" w:rsidRPr="00C03FB1" w:rsidRDefault="00835E16" w:rsidP="00946E29">
            <w:pPr>
              <w:tabs>
                <w:tab w:val="left" w:pos="1719"/>
              </w:tabs>
              <w:snapToGrid w:val="0"/>
              <w:ind w:left="9" w:right="-55"/>
              <w:jc w:val="both"/>
              <w:rPr>
                <w:rFonts w:ascii="Arial" w:hAnsi="Arial" w:cs="Arial"/>
              </w:rPr>
            </w:pPr>
          </w:p>
          <w:p w14:paraId="6C000669" w14:textId="77777777" w:rsidR="00835E16" w:rsidRPr="00C03FB1" w:rsidRDefault="00835E16" w:rsidP="00946E29">
            <w:pPr>
              <w:tabs>
                <w:tab w:val="left" w:pos="1719"/>
              </w:tabs>
              <w:ind w:left="9" w:right="-55"/>
              <w:jc w:val="both"/>
              <w:rPr>
                <w:rFonts w:ascii="Arial" w:hAnsi="Arial" w:cs="Arial"/>
              </w:rPr>
            </w:pPr>
            <w:r w:rsidRPr="00C03FB1">
              <w:rPr>
                <w:rFonts w:ascii="Arial" w:hAnsi="Arial" w:cs="Arial"/>
              </w:rPr>
              <w:t>I = 0,00016438</w:t>
            </w:r>
          </w:p>
          <w:p w14:paraId="5802D8E3" w14:textId="77777777" w:rsidR="00835E16" w:rsidRPr="00C03FB1" w:rsidRDefault="00835E16" w:rsidP="00946E29">
            <w:pPr>
              <w:tabs>
                <w:tab w:val="left" w:pos="1719"/>
              </w:tabs>
              <w:ind w:left="9" w:right="-55"/>
              <w:jc w:val="both"/>
              <w:rPr>
                <w:rFonts w:ascii="Arial" w:hAnsi="Arial" w:cs="Arial"/>
              </w:rPr>
            </w:pPr>
            <w:r w:rsidRPr="00C03FB1">
              <w:rPr>
                <w:rFonts w:ascii="Arial" w:hAnsi="Arial" w:cs="Arial"/>
              </w:rPr>
              <w:t>TX = Percentual da taxa anual = 6%.</w:t>
            </w:r>
          </w:p>
        </w:tc>
      </w:tr>
    </w:tbl>
    <w:p w14:paraId="4E78A0F8" w14:textId="77777777" w:rsidR="00835E16" w:rsidRPr="00C03FB1" w:rsidRDefault="00835E16" w:rsidP="00835E16">
      <w:pPr>
        <w:ind w:left="9" w:right="-55"/>
        <w:jc w:val="both"/>
        <w:rPr>
          <w:rFonts w:ascii="Arial" w:hAnsi="Arial" w:cs="Arial"/>
        </w:rPr>
      </w:pPr>
      <w:r w:rsidRPr="00C03FB1">
        <w:rPr>
          <w:rFonts w:ascii="Arial" w:hAnsi="Arial" w:cs="Arial"/>
          <w:b/>
          <w:bCs/>
        </w:rPr>
        <w:t>12.8</w:t>
      </w:r>
      <w:r w:rsidRPr="00C03FB1">
        <w:rPr>
          <w:rFonts w:ascii="Arial" w:hAnsi="Arial" w:cs="Arial"/>
        </w:rPr>
        <w:t xml:space="preserve"> Antes de cada pagamento, a Contratante deverá realizar consulta no Portal Nacional de Contratações Públicas ou SICAF para verificar a manutenção das condições de habilitação definidas neste edital.</w:t>
      </w:r>
    </w:p>
    <w:p w14:paraId="04C42BE1" w14:textId="77777777" w:rsidR="00835E16" w:rsidRPr="00C03FB1" w:rsidRDefault="00835E16" w:rsidP="00835E16">
      <w:pPr>
        <w:tabs>
          <w:tab w:val="left" w:pos="302"/>
        </w:tabs>
        <w:ind w:right="-55"/>
        <w:jc w:val="both"/>
        <w:rPr>
          <w:rFonts w:ascii="Arial" w:hAnsi="Arial" w:cs="Arial"/>
          <w:highlight w:val="white"/>
        </w:rPr>
      </w:pPr>
    </w:p>
    <w:p w14:paraId="74D41A2C"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13 </w:t>
      </w:r>
      <w:r w:rsidRPr="00C03FB1">
        <w:rPr>
          <w:rFonts w:ascii="Arial" w:eastAsia="Myriad Pro" w:hAnsi="Arial" w:cs="Arial"/>
          <w:b/>
          <w:bCs/>
        </w:rPr>
        <w:t>SANÇÕES ADMINISTRATIVAS</w:t>
      </w:r>
    </w:p>
    <w:p w14:paraId="07FCF61C" w14:textId="77777777" w:rsidR="00835E16" w:rsidRPr="00C03FB1" w:rsidRDefault="00835E16" w:rsidP="00835E16">
      <w:pPr>
        <w:ind w:left="9" w:right="-55"/>
        <w:jc w:val="both"/>
        <w:rPr>
          <w:rFonts w:ascii="Arial" w:hAnsi="Arial" w:cs="Arial"/>
        </w:rPr>
      </w:pPr>
      <w:r w:rsidRPr="00C03FB1">
        <w:rPr>
          <w:rFonts w:ascii="Arial" w:eastAsia="Arial" w:hAnsi="Arial" w:cs="Arial"/>
          <w:b/>
          <w:bCs/>
          <w:highlight w:val="white"/>
        </w:rPr>
        <w:lastRenderedPageBreak/>
        <w:t xml:space="preserve">13.1. </w:t>
      </w:r>
      <w:r w:rsidRPr="00C03FB1">
        <w:rPr>
          <w:rFonts w:ascii="Arial" w:eastAsia="Arial" w:hAnsi="Arial" w:cs="Arial"/>
          <w:highlight w:val="whit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C03FB1">
        <w:rPr>
          <w:rFonts w:ascii="Arial" w:eastAsia="Arial" w:hAnsi="Arial" w:cs="Arial"/>
          <w:b/>
          <w:bCs/>
          <w:highlight w:val="white"/>
        </w:rPr>
        <w:t>.</w:t>
      </w:r>
    </w:p>
    <w:p w14:paraId="0E7A47D9" w14:textId="77777777" w:rsidR="00835E16" w:rsidRPr="00C03FB1" w:rsidRDefault="00835E16" w:rsidP="00835E16">
      <w:pPr>
        <w:jc w:val="both"/>
        <w:rPr>
          <w:rFonts w:ascii="Arial" w:hAnsi="Arial" w:cs="Arial"/>
        </w:rPr>
      </w:pPr>
      <w:r w:rsidRPr="00C03FB1">
        <w:rPr>
          <w:rFonts w:ascii="Arial" w:hAnsi="Arial" w:cs="Arial"/>
          <w:b/>
          <w:bCs/>
          <w:highlight w:val="white"/>
        </w:rPr>
        <w:t>13.2.</w:t>
      </w:r>
      <w:r w:rsidRPr="00C03FB1">
        <w:rPr>
          <w:rFonts w:ascii="Arial" w:hAnsi="Arial" w:cs="Arial"/>
          <w:highlight w:val="white"/>
        </w:rPr>
        <w:t xml:space="preserve"> A multa não poderá ser inferior a 0,5% (cinco décimos por cento), nem superior a 30% (trinta por cento) sobre o valor total do lote no qual participou ou do contrato</w:t>
      </w:r>
      <w:r w:rsidRPr="00C03FB1">
        <w:rPr>
          <w:rFonts w:ascii="Arial" w:hAnsi="Arial" w:cs="Arial"/>
        </w:rPr>
        <w:t>.</w:t>
      </w:r>
    </w:p>
    <w:p w14:paraId="042301BD" w14:textId="77777777" w:rsidR="00835E16" w:rsidRPr="00C03FB1" w:rsidRDefault="00835E16" w:rsidP="00835E16">
      <w:pPr>
        <w:jc w:val="both"/>
        <w:rPr>
          <w:rFonts w:ascii="Arial" w:hAnsi="Arial" w:cs="Arial"/>
        </w:rPr>
      </w:pPr>
      <w:r w:rsidRPr="00C03FB1">
        <w:rPr>
          <w:rFonts w:ascii="Arial" w:hAnsi="Arial" w:cs="Arial"/>
          <w:b/>
          <w:bCs/>
          <w:highlight w:val="white"/>
        </w:rPr>
        <w:t>13.3.</w:t>
      </w:r>
      <w:r w:rsidRPr="00C03FB1">
        <w:rPr>
          <w:rFonts w:ascii="Arial" w:hAnsi="Arial" w:cs="Arial"/>
          <w:highlight w:val="white"/>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contratante.</w:t>
      </w:r>
    </w:p>
    <w:p w14:paraId="4E066216" w14:textId="77777777" w:rsidR="00835E16" w:rsidRPr="00C03FB1" w:rsidRDefault="00835E16" w:rsidP="00835E16">
      <w:pPr>
        <w:jc w:val="both"/>
        <w:rPr>
          <w:rFonts w:ascii="Arial" w:hAnsi="Arial" w:cs="Arial"/>
        </w:rPr>
      </w:pPr>
      <w:r w:rsidRPr="00C03FB1">
        <w:rPr>
          <w:rFonts w:ascii="Arial" w:hAnsi="Arial" w:cs="Arial"/>
          <w:b/>
          <w:bCs/>
          <w:highlight w:val="white"/>
        </w:rPr>
        <w:t>13.3.1.</w:t>
      </w:r>
      <w:r w:rsidRPr="00C03FB1">
        <w:rPr>
          <w:rFonts w:ascii="Arial" w:hAnsi="Arial" w:cs="Arial"/>
          <w:highlight w:val="white"/>
        </w:rPr>
        <w:t xml:space="preserve"> A retenção de pagamento de outros contratos, pela Administração Pública, no período compreendido entre a decisão que impôs a multa e seu adimplemento, suspende a fluência de prazo para a Administração, não importando em mora, nem gera compensação financeira.</w:t>
      </w:r>
    </w:p>
    <w:p w14:paraId="65EDC932" w14:textId="77777777" w:rsidR="00835E16" w:rsidRPr="00C03FB1" w:rsidRDefault="00835E16" w:rsidP="00835E16">
      <w:pPr>
        <w:jc w:val="both"/>
        <w:rPr>
          <w:rFonts w:ascii="Arial" w:hAnsi="Arial" w:cs="Arial"/>
        </w:rPr>
      </w:pPr>
      <w:r w:rsidRPr="00C03FB1">
        <w:rPr>
          <w:rFonts w:ascii="Arial" w:eastAsia="Arial" w:hAnsi="Arial" w:cs="Arial"/>
          <w:b/>
          <w:bCs/>
          <w:highlight w:val="white"/>
        </w:rPr>
        <w:t>13.4</w:t>
      </w:r>
      <w:r w:rsidRPr="00C03FB1">
        <w:rPr>
          <w:rFonts w:ascii="Arial" w:eastAsia="Arial" w:hAnsi="Arial" w:cs="Arial"/>
          <w:b/>
          <w:bCs/>
        </w:rPr>
        <w:t>.</w:t>
      </w:r>
      <w:r w:rsidRPr="00C03FB1">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6E4C6FE2" w14:textId="77777777" w:rsidR="00835E16" w:rsidRPr="00C03FB1" w:rsidRDefault="00835E16" w:rsidP="00835E16">
      <w:pPr>
        <w:ind w:left="9" w:right="-55"/>
        <w:jc w:val="both"/>
        <w:rPr>
          <w:rFonts w:ascii="Arial" w:hAnsi="Arial" w:cs="Arial"/>
        </w:rPr>
      </w:pPr>
      <w:r w:rsidRPr="00C03FB1">
        <w:rPr>
          <w:rFonts w:ascii="Arial" w:hAnsi="Arial" w:cs="Arial"/>
          <w:b/>
          <w:bCs/>
        </w:rPr>
        <w:t xml:space="preserve">13.5 </w:t>
      </w:r>
      <w:r w:rsidRPr="00C03FB1">
        <w:rPr>
          <w:rFonts w:ascii="Arial" w:hAnsi="Arial" w:cs="Arial"/>
        </w:rPr>
        <w:t>O procedimento para aplicação das sanções seguirá o disposto na Lei Federal nº 14.133, de 2021.</w:t>
      </w:r>
    </w:p>
    <w:p w14:paraId="056D2073" w14:textId="77777777" w:rsidR="00835E16" w:rsidRPr="00C03FB1" w:rsidRDefault="00835E16" w:rsidP="00835E16">
      <w:pPr>
        <w:tabs>
          <w:tab w:val="left" w:pos="567"/>
        </w:tabs>
        <w:ind w:left="9" w:right="-55"/>
        <w:jc w:val="both"/>
        <w:rPr>
          <w:rFonts w:ascii="Arial" w:hAnsi="Arial" w:cs="Arial"/>
        </w:rPr>
      </w:pPr>
      <w:r w:rsidRPr="00C03FB1">
        <w:rPr>
          <w:rFonts w:ascii="Arial" w:eastAsia="Arial" w:hAnsi="Arial" w:cs="Arial"/>
          <w:b/>
          <w:bCs/>
        </w:rPr>
        <w:t xml:space="preserve">13.6 </w:t>
      </w:r>
      <w:r w:rsidRPr="00C03FB1">
        <w:rPr>
          <w:rFonts w:ascii="Arial" w:hAnsi="Arial" w:cs="Arial"/>
        </w:rPr>
        <w:t>Nos casos não previstos no instrumento convocatório, inclusive sobre o procedimento de aplicação das sanções administrativas, deverão ser observadas as disposições da Lei Federal n.º 14.133, de 2021.</w:t>
      </w:r>
    </w:p>
    <w:p w14:paraId="46828C42" w14:textId="77777777" w:rsidR="00835E16" w:rsidRPr="00C03FB1" w:rsidRDefault="00835E16" w:rsidP="00835E16">
      <w:pPr>
        <w:tabs>
          <w:tab w:val="left" w:pos="567"/>
        </w:tabs>
        <w:ind w:left="9" w:right="-55"/>
        <w:jc w:val="both"/>
        <w:rPr>
          <w:rFonts w:ascii="Arial" w:hAnsi="Arial" w:cs="Arial"/>
        </w:rPr>
      </w:pPr>
      <w:r w:rsidRPr="00C03FB1">
        <w:rPr>
          <w:rFonts w:ascii="Arial" w:eastAsia="Arial" w:hAnsi="Arial" w:cs="Arial"/>
          <w:b/>
          <w:bCs/>
        </w:rPr>
        <w:t xml:space="preserve">13.7 </w:t>
      </w:r>
      <w:r w:rsidRPr="00C03FB1">
        <w:rPr>
          <w:rFonts w:ascii="Arial" w:eastAsia="Arial" w:hAnsi="Arial" w:cs="Arial"/>
        </w:rPr>
        <w:t>Sem prejuízo das sanções previstas nos itens anteriores, a</w:t>
      </w:r>
      <w:r w:rsidRPr="00C03FB1">
        <w:rPr>
          <w:rFonts w:ascii="Arial" w:eastAsia="Arial" w:hAnsi="Arial" w:cs="Arial"/>
          <w:b/>
          <w:bCs/>
        </w:rPr>
        <w:t xml:space="preserve"> </w:t>
      </w:r>
      <w:r w:rsidRPr="00C03FB1">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194B8776" w14:textId="77777777" w:rsidR="00835E16" w:rsidRPr="00C03FB1" w:rsidRDefault="00835E16" w:rsidP="00835E16">
      <w:pPr>
        <w:tabs>
          <w:tab w:val="left" w:pos="567"/>
        </w:tabs>
        <w:ind w:left="9" w:right="-55"/>
        <w:jc w:val="both"/>
        <w:rPr>
          <w:rFonts w:ascii="Arial" w:hAnsi="Arial" w:cs="Arial"/>
        </w:rPr>
      </w:pPr>
    </w:p>
    <w:p w14:paraId="01987849" w14:textId="77777777" w:rsidR="00835E16" w:rsidRPr="00C03FB1" w:rsidRDefault="00835E16" w:rsidP="00835E16">
      <w:pPr>
        <w:ind w:left="9" w:right="-55"/>
        <w:jc w:val="both"/>
        <w:rPr>
          <w:rFonts w:ascii="Arial" w:hAnsi="Arial" w:cs="Arial"/>
        </w:rPr>
      </w:pPr>
      <w:r w:rsidRPr="00C03FB1">
        <w:rPr>
          <w:rFonts w:ascii="Arial" w:eastAsia="Arial" w:hAnsi="Arial" w:cs="Arial"/>
          <w:b/>
          <w:bCs/>
        </w:rPr>
        <w:t>14</w:t>
      </w:r>
      <w:r w:rsidRPr="00C03FB1">
        <w:rPr>
          <w:rFonts w:ascii="Arial" w:eastAsia="Arial" w:hAnsi="Arial" w:cs="Arial"/>
        </w:rPr>
        <w:t xml:space="preserve"> </w:t>
      </w:r>
      <w:r w:rsidRPr="00C03FB1">
        <w:rPr>
          <w:rFonts w:ascii="Arial" w:eastAsia="Myriad Pro" w:hAnsi="Arial" w:cs="Arial"/>
          <w:b/>
          <w:bCs/>
        </w:rPr>
        <w:t>DISPOSIÇÕES GERAIS</w:t>
      </w:r>
    </w:p>
    <w:p w14:paraId="514B47C2"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14.1 </w:t>
      </w:r>
      <w:r w:rsidRPr="00C03FB1">
        <w:rPr>
          <w:rFonts w:ascii="Arial" w:eastAsia="Arial" w:hAnsi="Arial" w:cs="Arial"/>
        </w:rPr>
        <w:t>Todas as referências de tempo deste edital correspondem ao horário de Brasília-DF.</w:t>
      </w:r>
    </w:p>
    <w:p w14:paraId="500CC301"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14.2 </w:t>
      </w:r>
      <w:r w:rsidRPr="00C03FB1">
        <w:rPr>
          <w:rFonts w:ascii="Arial" w:eastAsia="Arial" w:hAnsi="Arial" w:cs="Arial"/>
        </w:rPr>
        <w:t>Ocorrendo</w:t>
      </w:r>
      <w:r w:rsidRPr="00C03FB1">
        <w:rPr>
          <w:rFonts w:ascii="Arial" w:hAnsi="Arial" w:cs="Arial"/>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14A1E764"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14.3 </w:t>
      </w:r>
      <w:r w:rsidRPr="00C03FB1">
        <w:rPr>
          <w:rFonts w:ascii="Arial" w:eastAsia="Verdana" w:hAnsi="Arial" w:cs="Arial"/>
        </w:rPr>
        <w:t>É facultado ao(a) pregoeiro(a) a promoção de diligência destinada a esclarecer ou a complementar a instrução do processo.</w:t>
      </w:r>
    </w:p>
    <w:p w14:paraId="22369BA1"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14.4 </w:t>
      </w:r>
      <w:r w:rsidRPr="00C03FB1">
        <w:rPr>
          <w:rFonts w:ascii="Arial" w:eastAsia="MS Mincho" w:hAnsi="Arial" w:cs="Arial"/>
        </w:rPr>
        <w:t>O licitante é responsável pelo ônus decorrente da perda de negócios, resultante da inobservância de quaisquer mensagens emitidas pelo(a) pregoeiro(a) ou pelo sistema, ainda que ocorra a sua desconexão.</w:t>
      </w:r>
    </w:p>
    <w:p w14:paraId="23FD4116"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14.5 </w:t>
      </w:r>
      <w:r w:rsidRPr="00C03FB1">
        <w:rPr>
          <w:rFonts w:ascii="Arial" w:eastAsia="Arial" w:hAnsi="Arial" w:cs="Arial"/>
        </w:rPr>
        <w:t>A</w:t>
      </w:r>
      <w:r w:rsidRPr="00C03FB1">
        <w:rPr>
          <w:rFonts w:ascii="Arial" w:eastAsia="Myriad Pro" w:hAnsi="Arial" w:cs="Arial"/>
        </w:rPr>
        <w:t xml:space="preserve"> </w:t>
      </w:r>
      <w:r w:rsidRPr="00C03FB1">
        <w:rPr>
          <w:rFonts w:ascii="Arial" w:hAnsi="Arial" w:cs="Arial"/>
        </w:rPr>
        <w:t>não</w:t>
      </w:r>
      <w:r w:rsidRPr="00C03FB1">
        <w:rPr>
          <w:rFonts w:ascii="Arial" w:eastAsia="Myriad Pro" w:hAnsi="Arial" w:cs="Arial"/>
        </w:rPr>
        <w:t xml:space="preserve"> </w:t>
      </w:r>
      <w:r w:rsidRPr="00C03FB1">
        <w:rPr>
          <w:rFonts w:ascii="Arial" w:hAnsi="Arial" w:cs="Arial"/>
        </w:rPr>
        <w:t>apresentação</w:t>
      </w:r>
      <w:r w:rsidRPr="00C03FB1">
        <w:rPr>
          <w:rFonts w:ascii="Arial" w:eastAsia="Myriad Pro" w:hAnsi="Arial" w:cs="Arial"/>
        </w:rPr>
        <w:t xml:space="preserve"> </w:t>
      </w:r>
      <w:r w:rsidRPr="00C03FB1">
        <w:rPr>
          <w:rFonts w:ascii="Arial" w:hAnsi="Arial" w:cs="Arial"/>
        </w:rPr>
        <w:t>de</w:t>
      </w:r>
      <w:r w:rsidRPr="00C03FB1">
        <w:rPr>
          <w:rFonts w:ascii="Arial" w:eastAsia="Myriad Pro" w:hAnsi="Arial" w:cs="Arial"/>
        </w:rPr>
        <w:t xml:space="preserve"> </w:t>
      </w:r>
      <w:r w:rsidRPr="00C03FB1">
        <w:rPr>
          <w:rFonts w:ascii="Arial" w:hAnsi="Arial" w:cs="Arial"/>
        </w:rPr>
        <w:t>qualquer</w:t>
      </w:r>
      <w:r w:rsidRPr="00C03FB1">
        <w:rPr>
          <w:rFonts w:ascii="Arial" w:eastAsia="Myriad Pro" w:hAnsi="Arial" w:cs="Arial"/>
        </w:rPr>
        <w:t xml:space="preserve"> </w:t>
      </w:r>
      <w:r w:rsidRPr="00C03FB1">
        <w:rPr>
          <w:rFonts w:ascii="Arial" w:hAnsi="Arial" w:cs="Arial"/>
        </w:rPr>
        <w:t>documento</w:t>
      </w:r>
      <w:r w:rsidRPr="00C03FB1">
        <w:rPr>
          <w:rFonts w:ascii="Arial" w:eastAsia="Myriad Pro" w:hAnsi="Arial" w:cs="Arial"/>
        </w:rPr>
        <w:t xml:space="preserve"> </w:t>
      </w:r>
      <w:r w:rsidRPr="00C03FB1">
        <w:rPr>
          <w:rFonts w:ascii="Arial" w:hAnsi="Arial" w:cs="Arial"/>
        </w:rPr>
        <w:t>ou</w:t>
      </w:r>
      <w:r w:rsidRPr="00C03FB1">
        <w:rPr>
          <w:rFonts w:ascii="Arial" w:eastAsia="Myriad Pro" w:hAnsi="Arial" w:cs="Arial"/>
        </w:rPr>
        <w:t xml:space="preserve"> </w:t>
      </w:r>
      <w:r w:rsidRPr="00C03FB1">
        <w:rPr>
          <w:rFonts w:ascii="Arial" w:hAnsi="Arial" w:cs="Arial"/>
        </w:rPr>
        <w:t>a</w:t>
      </w:r>
      <w:r w:rsidRPr="00C03FB1">
        <w:rPr>
          <w:rFonts w:ascii="Arial" w:eastAsia="Myriad Pro" w:hAnsi="Arial" w:cs="Arial"/>
        </w:rPr>
        <w:t xml:space="preserve"> </w:t>
      </w:r>
      <w:r w:rsidRPr="00C03FB1">
        <w:rPr>
          <w:rFonts w:ascii="Arial" w:hAnsi="Arial" w:cs="Arial"/>
        </w:rPr>
        <w:t>apresentação</w:t>
      </w:r>
      <w:r w:rsidRPr="00C03FB1">
        <w:rPr>
          <w:rFonts w:ascii="Arial" w:eastAsia="Myriad Pro" w:hAnsi="Arial" w:cs="Arial"/>
        </w:rPr>
        <w:t xml:space="preserve"> </w:t>
      </w:r>
      <w:r w:rsidRPr="00C03FB1">
        <w:rPr>
          <w:rFonts w:ascii="Arial" w:hAnsi="Arial" w:cs="Arial"/>
        </w:rPr>
        <w:t>com</w:t>
      </w:r>
      <w:r w:rsidRPr="00C03FB1">
        <w:rPr>
          <w:rFonts w:ascii="Arial" w:eastAsia="Myriad Pro" w:hAnsi="Arial" w:cs="Arial"/>
        </w:rPr>
        <w:t xml:space="preserve"> </w:t>
      </w:r>
      <w:r w:rsidRPr="00C03FB1">
        <w:rPr>
          <w:rFonts w:ascii="Arial" w:hAnsi="Arial" w:cs="Arial"/>
        </w:rPr>
        <w:t>prazo</w:t>
      </w:r>
      <w:r w:rsidRPr="00C03FB1">
        <w:rPr>
          <w:rFonts w:ascii="Arial" w:eastAsia="Myriad Pro" w:hAnsi="Arial" w:cs="Arial"/>
        </w:rPr>
        <w:t xml:space="preserve"> </w:t>
      </w:r>
      <w:r w:rsidRPr="00C03FB1">
        <w:rPr>
          <w:rFonts w:ascii="Arial" w:hAnsi="Arial" w:cs="Arial"/>
        </w:rPr>
        <w:t>de</w:t>
      </w:r>
      <w:r w:rsidRPr="00C03FB1">
        <w:rPr>
          <w:rFonts w:ascii="Arial" w:eastAsia="Myriad Pro" w:hAnsi="Arial" w:cs="Arial"/>
        </w:rPr>
        <w:t xml:space="preserve"> </w:t>
      </w:r>
      <w:r w:rsidRPr="00C03FB1">
        <w:rPr>
          <w:rFonts w:ascii="Arial" w:hAnsi="Arial" w:cs="Arial"/>
        </w:rPr>
        <w:t>validade</w:t>
      </w:r>
      <w:r w:rsidRPr="00C03FB1">
        <w:rPr>
          <w:rFonts w:ascii="Arial" w:eastAsia="Myriad Pro" w:hAnsi="Arial" w:cs="Arial"/>
        </w:rPr>
        <w:t xml:space="preserve"> </w:t>
      </w:r>
      <w:r w:rsidRPr="00C03FB1">
        <w:rPr>
          <w:rFonts w:ascii="Arial" w:hAnsi="Arial" w:cs="Arial"/>
        </w:rPr>
        <w:t>expirado</w:t>
      </w:r>
      <w:r w:rsidRPr="00C03FB1">
        <w:rPr>
          <w:rFonts w:ascii="Arial" w:eastAsia="Myriad Pro" w:hAnsi="Arial" w:cs="Arial"/>
        </w:rPr>
        <w:t xml:space="preserve"> </w:t>
      </w:r>
      <w:r w:rsidRPr="00C03FB1">
        <w:rPr>
          <w:rFonts w:ascii="Arial" w:hAnsi="Arial" w:cs="Arial"/>
        </w:rPr>
        <w:t>implicará</w:t>
      </w:r>
      <w:r w:rsidRPr="00C03FB1">
        <w:rPr>
          <w:rFonts w:ascii="Arial" w:eastAsia="Myriad Pro" w:hAnsi="Arial" w:cs="Arial"/>
        </w:rPr>
        <w:t xml:space="preserve"> </w:t>
      </w:r>
      <w:r w:rsidRPr="00C03FB1">
        <w:rPr>
          <w:rFonts w:ascii="Arial" w:hAnsi="Arial" w:cs="Arial"/>
        </w:rPr>
        <w:t>desclassificação ou inabilitação</w:t>
      </w:r>
      <w:r w:rsidRPr="00C03FB1">
        <w:rPr>
          <w:rFonts w:ascii="Arial" w:eastAsia="Myriad Pro" w:hAnsi="Arial" w:cs="Arial"/>
        </w:rPr>
        <w:t xml:space="preserve"> </w:t>
      </w:r>
      <w:r w:rsidRPr="00C03FB1">
        <w:rPr>
          <w:rFonts w:ascii="Arial" w:hAnsi="Arial" w:cs="Arial"/>
        </w:rPr>
        <w:t>do</w:t>
      </w:r>
      <w:r w:rsidRPr="00C03FB1">
        <w:rPr>
          <w:rFonts w:ascii="Arial" w:eastAsia="Myriad Pro" w:hAnsi="Arial" w:cs="Arial"/>
        </w:rPr>
        <w:t xml:space="preserve"> </w:t>
      </w:r>
      <w:r w:rsidRPr="00C03FB1">
        <w:rPr>
          <w:rFonts w:ascii="Arial" w:hAnsi="Arial" w:cs="Arial"/>
        </w:rPr>
        <w:t>licitante.</w:t>
      </w:r>
    </w:p>
    <w:p w14:paraId="45B6BB6A"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14.6 </w:t>
      </w:r>
      <w:r w:rsidRPr="00C03FB1">
        <w:rPr>
          <w:rFonts w:ascii="Arial" w:hAnsi="Arial" w:cs="Arial"/>
        </w:rPr>
        <w:t>Os</w:t>
      </w:r>
      <w:r w:rsidRPr="00C03FB1">
        <w:rPr>
          <w:rFonts w:ascii="Arial" w:eastAsia="Myriad Pro" w:hAnsi="Arial" w:cs="Arial"/>
        </w:rPr>
        <w:t xml:space="preserve"> </w:t>
      </w:r>
      <w:r w:rsidRPr="00C03FB1">
        <w:rPr>
          <w:rFonts w:ascii="Arial" w:hAnsi="Arial" w:cs="Arial"/>
        </w:rPr>
        <w:t>documentos</w:t>
      </w:r>
      <w:r w:rsidRPr="00C03FB1">
        <w:rPr>
          <w:rFonts w:ascii="Arial" w:eastAsia="Myriad Pro" w:hAnsi="Arial" w:cs="Arial"/>
        </w:rPr>
        <w:t xml:space="preserve"> </w:t>
      </w:r>
      <w:r w:rsidRPr="00C03FB1">
        <w:rPr>
          <w:rFonts w:ascii="Arial" w:hAnsi="Arial" w:cs="Arial"/>
        </w:rPr>
        <w:t>que</w:t>
      </w:r>
      <w:r w:rsidRPr="00C03FB1">
        <w:rPr>
          <w:rFonts w:ascii="Arial" w:eastAsia="Myriad Pro" w:hAnsi="Arial" w:cs="Arial"/>
        </w:rPr>
        <w:t xml:space="preserve"> </w:t>
      </w:r>
      <w:r w:rsidRPr="00C03FB1">
        <w:rPr>
          <w:rFonts w:ascii="Arial" w:hAnsi="Arial" w:cs="Arial"/>
        </w:rPr>
        <w:t>não</w:t>
      </w:r>
      <w:r w:rsidRPr="00C03FB1">
        <w:rPr>
          <w:rFonts w:ascii="Arial" w:eastAsia="Myriad Pro" w:hAnsi="Arial" w:cs="Arial"/>
        </w:rPr>
        <w:t xml:space="preserve"> </w:t>
      </w:r>
      <w:r w:rsidRPr="00C03FB1">
        <w:rPr>
          <w:rFonts w:ascii="Arial" w:hAnsi="Arial" w:cs="Arial"/>
        </w:rPr>
        <w:t>mencionarem</w:t>
      </w:r>
      <w:r w:rsidRPr="00C03FB1">
        <w:rPr>
          <w:rFonts w:ascii="Arial" w:eastAsia="Myriad Pro" w:hAnsi="Arial" w:cs="Arial"/>
        </w:rPr>
        <w:t xml:space="preserve"> </w:t>
      </w:r>
      <w:r w:rsidRPr="00C03FB1">
        <w:rPr>
          <w:rFonts w:ascii="Arial" w:hAnsi="Arial" w:cs="Arial"/>
        </w:rPr>
        <w:t>o</w:t>
      </w:r>
      <w:r w:rsidRPr="00C03FB1">
        <w:rPr>
          <w:rFonts w:ascii="Arial" w:eastAsia="Myriad Pro" w:hAnsi="Arial" w:cs="Arial"/>
        </w:rPr>
        <w:t xml:space="preserve"> </w:t>
      </w:r>
      <w:r w:rsidRPr="00C03FB1">
        <w:rPr>
          <w:rFonts w:ascii="Arial" w:hAnsi="Arial" w:cs="Arial"/>
        </w:rPr>
        <w:t>prazo</w:t>
      </w:r>
      <w:r w:rsidRPr="00C03FB1">
        <w:rPr>
          <w:rFonts w:ascii="Arial" w:eastAsia="Myriad Pro" w:hAnsi="Arial" w:cs="Arial"/>
        </w:rPr>
        <w:t xml:space="preserve"> </w:t>
      </w:r>
      <w:r w:rsidRPr="00C03FB1">
        <w:rPr>
          <w:rFonts w:ascii="Arial" w:hAnsi="Arial" w:cs="Arial"/>
        </w:rPr>
        <w:t>de</w:t>
      </w:r>
      <w:r w:rsidRPr="00C03FB1">
        <w:rPr>
          <w:rFonts w:ascii="Arial" w:eastAsia="Myriad Pro" w:hAnsi="Arial" w:cs="Arial"/>
        </w:rPr>
        <w:t xml:space="preserve"> </w:t>
      </w:r>
      <w:r w:rsidRPr="00C03FB1">
        <w:rPr>
          <w:rFonts w:ascii="Arial" w:hAnsi="Arial" w:cs="Arial"/>
        </w:rPr>
        <w:t>validade</w:t>
      </w:r>
      <w:r w:rsidRPr="00C03FB1">
        <w:rPr>
          <w:rFonts w:ascii="Arial" w:eastAsia="Myriad Pro" w:hAnsi="Arial" w:cs="Arial"/>
        </w:rPr>
        <w:t xml:space="preserve"> </w:t>
      </w:r>
      <w:r w:rsidRPr="00C03FB1">
        <w:rPr>
          <w:rFonts w:ascii="Arial" w:hAnsi="Arial" w:cs="Arial"/>
        </w:rPr>
        <w:t>serão</w:t>
      </w:r>
      <w:r w:rsidRPr="00C03FB1">
        <w:rPr>
          <w:rFonts w:ascii="Arial" w:eastAsia="Myriad Pro" w:hAnsi="Arial" w:cs="Arial"/>
        </w:rPr>
        <w:t xml:space="preserve"> </w:t>
      </w:r>
      <w:r w:rsidRPr="00C03FB1">
        <w:rPr>
          <w:rFonts w:ascii="Arial" w:hAnsi="Arial" w:cs="Arial"/>
        </w:rPr>
        <w:t>considerados</w:t>
      </w:r>
      <w:r w:rsidRPr="00C03FB1">
        <w:rPr>
          <w:rFonts w:ascii="Arial" w:eastAsia="Myriad Pro" w:hAnsi="Arial" w:cs="Arial"/>
        </w:rPr>
        <w:t xml:space="preserve"> </w:t>
      </w:r>
      <w:r w:rsidRPr="00C03FB1">
        <w:rPr>
          <w:rFonts w:ascii="Arial" w:hAnsi="Arial" w:cs="Arial"/>
        </w:rPr>
        <w:t>válidos</w:t>
      </w:r>
      <w:r w:rsidRPr="00C03FB1">
        <w:rPr>
          <w:rFonts w:ascii="Arial" w:eastAsia="Myriad Pro" w:hAnsi="Arial" w:cs="Arial"/>
        </w:rPr>
        <w:t xml:space="preserve"> </w:t>
      </w:r>
      <w:r w:rsidRPr="00C03FB1">
        <w:rPr>
          <w:rFonts w:ascii="Arial" w:hAnsi="Arial" w:cs="Arial"/>
        </w:rPr>
        <w:t>por</w:t>
      </w:r>
      <w:r w:rsidRPr="00C03FB1">
        <w:rPr>
          <w:rFonts w:ascii="Arial" w:eastAsia="Myriad Pro" w:hAnsi="Arial" w:cs="Arial"/>
        </w:rPr>
        <w:t xml:space="preserve"> </w:t>
      </w:r>
      <w:r w:rsidRPr="00C03FB1">
        <w:rPr>
          <w:rFonts w:ascii="Arial" w:hAnsi="Arial" w:cs="Arial"/>
        </w:rPr>
        <w:t>90</w:t>
      </w:r>
      <w:r w:rsidRPr="00C03FB1">
        <w:rPr>
          <w:rFonts w:ascii="Arial" w:eastAsia="Myriad Pro" w:hAnsi="Arial" w:cs="Arial"/>
        </w:rPr>
        <w:t xml:space="preserve"> </w:t>
      </w:r>
      <w:r w:rsidRPr="00C03FB1">
        <w:rPr>
          <w:rFonts w:ascii="Arial" w:hAnsi="Arial" w:cs="Arial"/>
        </w:rPr>
        <w:t>(noventa)</w:t>
      </w:r>
      <w:r w:rsidRPr="00C03FB1">
        <w:rPr>
          <w:rFonts w:ascii="Arial" w:eastAsia="Myriad Pro" w:hAnsi="Arial" w:cs="Arial"/>
        </w:rPr>
        <w:t xml:space="preserve"> </w:t>
      </w:r>
      <w:r w:rsidRPr="00C03FB1">
        <w:rPr>
          <w:rFonts w:ascii="Arial" w:hAnsi="Arial" w:cs="Arial"/>
        </w:rPr>
        <w:t>dias</w:t>
      </w:r>
      <w:r w:rsidRPr="00C03FB1">
        <w:rPr>
          <w:rFonts w:ascii="Arial" w:eastAsia="Myriad Pro" w:hAnsi="Arial" w:cs="Arial"/>
        </w:rPr>
        <w:t xml:space="preserve"> </w:t>
      </w:r>
      <w:r w:rsidRPr="00C03FB1">
        <w:rPr>
          <w:rFonts w:ascii="Arial" w:hAnsi="Arial" w:cs="Arial"/>
        </w:rPr>
        <w:t>da</w:t>
      </w:r>
      <w:r w:rsidRPr="00C03FB1">
        <w:rPr>
          <w:rFonts w:ascii="Arial" w:eastAsia="Myriad Pro" w:hAnsi="Arial" w:cs="Arial"/>
        </w:rPr>
        <w:t xml:space="preserve"> </w:t>
      </w:r>
      <w:r w:rsidRPr="00C03FB1">
        <w:rPr>
          <w:rFonts w:ascii="Arial" w:hAnsi="Arial" w:cs="Arial"/>
        </w:rPr>
        <w:t>data</w:t>
      </w:r>
      <w:r w:rsidRPr="00C03FB1">
        <w:rPr>
          <w:rFonts w:ascii="Arial" w:eastAsia="Myriad Pro" w:hAnsi="Arial" w:cs="Arial"/>
        </w:rPr>
        <w:t xml:space="preserve"> </w:t>
      </w:r>
      <w:r w:rsidRPr="00C03FB1">
        <w:rPr>
          <w:rFonts w:ascii="Arial" w:hAnsi="Arial" w:cs="Arial"/>
        </w:rPr>
        <w:t>da</w:t>
      </w:r>
      <w:r w:rsidRPr="00C03FB1">
        <w:rPr>
          <w:rFonts w:ascii="Arial" w:eastAsia="Myriad Pro" w:hAnsi="Arial" w:cs="Arial"/>
        </w:rPr>
        <w:t xml:space="preserve"> </w:t>
      </w:r>
      <w:r w:rsidRPr="00C03FB1">
        <w:rPr>
          <w:rFonts w:ascii="Arial" w:hAnsi="Arial" w:cs="Arial"/>
        </w:rPr>
        <w:t>emissão,</w:t>
      </w:r>
      <w:r w:rsidRPr="00C03FB1">
        <w:rPr>
          <w:rFonts w:ascii="Arial" w:eastAsia="Myriad Pro" w:hAnsi="Arial" w:cs="Arial"/>
        </w:rPr>
        <w:t xml:space="preserve"> </w:t>
      </w:r>
      <w:r w:rsidRPr="00C03FB1">
        <w:rPr>
          <w:rFonts w:ascii="Arial" w:hAnsi="Arial" w:cs="Arial"/>
        </w:rPr>
        <w:t>salvo</w:t>
      </w:r>
      <w:r w:rsidRPr="00C03FB1">
        <w:rPr>
          <w:rFonts w:ascii="Arial" w:eastAsia="Myriad Pro" w:hAnsi="Arial" w:cs="Arial"/>
        </w:rPr>
        <w:t xml:space="preserve"> </w:t>
      </w:r>
      <w:r w:rsidRPr="00C03FB1">
        <w:rPr>
          <w:rFonts w:ascii="Arial" w:hAnsi="Arial" w:cs="Arial"/>
        </w:rPr>
        <w:t>disposição</w:t>
      </w:r>
      <w:r w:rsidRPr="00C03FB1">
        <w:rPr>
          <w:rFonts w:ascii="Arial" w:eastAsia="Myriad Pro" w:hAnsi="Arial" w:cs="Arial"/>
        </w:rPr>
        <w:t xml:space="preserve"> </w:t>
      </w:r>
      <w:r w:rsidRPr="00C03FB1">
        <w:rPr>
          <w:rFonts w:ascii="Arial" w:hAnsi="Arial" w:cs="Arial"/>
        </w:rPr>
        <w:t>contrária</w:t>
      </w:r>
      <w:r w:rsidRPr="00C03FB1">
        <w:rPr>
          <w:rFonts w:ascii="Arial" w:eastAsia="Myriad Pro" w:hAnsi="Arial" w:cs="Arial"/>
        </w:rPr>
        <w:t xml:space="preserve"> </w:t>
      </w:r>
      <w:r w:rsidRPr="00C03FB1">
        <w:rPr>
          <w:rFonts w:ascii="Arial" w:hAnsi="Arial" w:cs="Arial"/>
        </w:rPr>
        <w:t>de</w:t>
      </w:r>
      <w:r w:rsidRPr="00C03FB1">
        <w:rPr>
          <w:rFonts w:ascii="Arial" w:eastAsia="Myriad Pro" w:hAnsi="Arial" w:cs="Arial"/>
        </w:rPr>
        <w:t xml:space="preserve"> </w:t>
      </w:r>
      <w:r w:rsidRPr="00C03FB1">
        <w:rPr>
          <w:rFonts w:ascii="Arial" w:hAnsi="Arial" w:cs="Arial"/>
        </w:rPr>
        <w:t>Lei</w:t>
      </w:r>
      <w:r w:rsidRPr="00C03FB1">
        <w:rPr>
          <w:rFonts w:ascii="Arial" w:eastAsia="Myriad Pro" w:hAnsi="Arial" w:cs="Arial"/>
        </w:rPr>
        <w:t xml:space="preserve"> </w:t>
      </w:r>
      <w:r w:rsidRPr="00C03FB1">
        <w:rPr>
          <w:rFonts w:ascii="Arial" w:hAnsi="Arial" w:cs="Arial"/>
        </w:rPr>
        <w:t>a</w:t>
      </w:r>
      <w:r w:rsidRPr="00C03FB1">
        <w:rPr>
          <w:rFonts w:ascii="Arial" w:eastAsia="Myriad Pro" w:hAnsi="Arial" w:cs="Arial"/>
        </w:rPr>
        <w:t xml:space="preserve"> </w:t>
      </w:r>
      <w:r w:rsidRPr="00C03FB1">
        <w:rPr>
          <w:rFonts w:ascii="Arial" w:hAnsi="Arial" w:cs="Arial"/>
        </w:rPr>
        <w:t>respeito.</w:t>
      </w:r>
    </w:p>
    <w:p w14:paraId="0E40A3DB"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14.7 </w:t>
      </w:r>
      <w:r w:rsidRPr="00C03FB1">
        <w:rPr>
          <w:rFonts w:ascii="Arial" w:hAnsi="Arial" w:cs="Arial"/>
        </w:rPr>
        <w:t xml:space="preserve">Os licitantes encaminharão os documentos exigidos nesta licitação exclusivamente por meio do sistema de que trata o item 1.1 </w:t>
      </w:r>
      <w:bookmarkStart w:id="5" w:name="_Hlk112404706"/>
      <w:r w:rsidRPr="00C03FB1">
        <w:rPr>
          <w:rFonts w:ascii="Arial" w:hAnsi="Arial" w:cs="Arial"/>
        </w:rPr>
        <w:t>das Condições Gerais do Pregão Eletrônico</w:t>
      </w:r>
      <w:bookmarkEnd w:id="5"/>
      <w:r w:rsidRPr="00C03FB1">
        <w:rPr>
          <w:rFonts w:ascii="Arial" w:hAnsi="Arial" w:cs="Arial"/>
        </w:rPr>
        <w:t>. O(a) pregoeiro(a), se julgar necessário, verificará a autenticidade e a veracidade do documento.</w:t>
      </w:r>
    </w:p>
    <w:p w14:paraId="60DAD3EF"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14.8 </w:t>
      </w:r>
      <w:r w:rsidRPr="00C03FB1">
        <w:rPr>
          <w:rFonts w:ascii="Arial" w:eastAsia="Myriad Pro" w:hAnsi="Arial" w:cs="Arial"/>
        </w:rPr>
        <w:t xml:space="preserve">O(a) pregoeiro(a) </w:t>
      </w:r>
      <w:r w:rsidRPr="00C03FB1">
        <w:rPr>
          <w:rFonts w:ascii="Arial" w:hAnsi="Arial" w:cs="Arial"/>
        </w:rPr>
        <w:t>poderá,</w:t>
      </w:r>
      <w:r w:rsidRPr="00C03FB1">
        <w:rPr>
          <w:rFonts w:ascii="Arial" w:eastAsia="Myriad Pro" w:hAnsi="Arial" w:cs="Arial"/>
        </w:rPr>
        <w:t xml:space="preserve"> </w:t>
      </w:r>
      <w:r w:rsidRPr="00C03FB1">
        <w:rPr>
          <w:rFonts w:ascii="Arial" w:hAnsi="Arial" w:cs="Arial"/>
        </w:rPr>
        <w:t>no</w:t>
      </w:r>
      <w:r w:rsidRPr="00C03FB1">
        <w:rPr>
          <w:rFonts w:ascii="Arial" w:eastAsia="Myriad Pro" w:hAnsi="Arial" w:cs="Arial"/>
        </w:rPr>
        <w:t xml:space="preserve"> </w:t>
      </w:r>
      <w:r w:rsidRPr="00C03FB1">
        <w:rPr>
          <w:rFonts w:ascii="Arial" w:hAnsi="Arial" w:cs="Arial"/>
        </w:rPr>
        <w:t>interesse</w:t>
      </w:r>
      <w:r w:rsidRPr="00C03FB1">
        <w:rPr>
          <w:rFonts w:ascii="Arial" w:eastAsia="Myriad Pro" w:hAnsi="Arial" w:cs="Arial"/>
        </w:rPr>
        <w:t xml:space="preserve"> </w:t>
      </w:r>
      <w:r w:rsidRPr="00C03FB1">
        <w:rPr>
          <w:rFonts w:ascii="Arial" w:hAnsi="Arial" w:cs="Arial"/>
        </w:rPr>
        <w:t>público,</w:t>
      </w:r>
      <w:r w:rsidRPr="00C03FB1">
        <w:rPr>
          <w:rFonts w:ascii="Arial" w:eastAsia="Myriad Pro" w:hAnsi="Arial" w:cs="Arial"/>
        </w:rPr>
        <w:t xml:space="preserve"> </w:t>
      </w:r>
      <w:r w:rsidRPr="00C03FB1">
        <w:rPr>
          <w:rFonts w:ascii="Arial" w:hAnsi="Arial" w:cs="Arial"/>
        </w:rPr>
        <w:t>relevar</w:t>
      </w:r>
      <w:r w:rsidRPr="00C03FB1">
        <w:rPr>
          <w:rFonts w:ascii="Arial" w:eastAsia="Myriad Pro" w:hAnsi="Arial" w:cs="Arial"/>
        </w:rPr>
        <w:t xml:space="preserve"> </w:t>
      </w:r>
      <w:r w:rsidRPr="00C03FB1">
        <w:rPr>
          <w:rFonts w:ascii="Arial" w:hAnsi="Arial" w:cs="Arial"/>
        </w:rPr>
        <w:t>faltas</w:t>
      </w:r>
      <w:r w:rsidRPr="00C03FB1">
        <w:rPr>
          <w:rFonts w:ascii="Arial" w:eastAsia="Myriad Pro" w:hAnsi="Arial" w:cs="Arial"/>
        </w:rPr>
        <w:t xml:space="preserve"> </w:t>
      </w:r>
      <w:r w:rsidRPr="00C03FB1">
        <w:rPr>
          <w:rFonts w:ascii="Arial" w:hAnsi="Arial" w:cs="Arial"/>
        </w:rPr>
        <w:t>meramente</w:t>
      </w:r>
      <w:r w:rsidRPr="00C03FB1">
        <w:rPr>
          <w:rFonts w:ascii="Arial" w:eastAsia="Myriad Pro" w:hAnsi="Arial" w:cs="Arial"/>
        </w:rPr>
        <w:t xml:space="preserve"> </w:t>
      </w:r>
      <w:r w:rsidRPr="00C03FB1">
        <w:rPr>
          <w:rFonts w:ascii="Arial" w:hAnsi="Arial" w:cs="Arial"/>
        </w:rPr>
        <w:t>formais</w:t>
      </w:r>
      <w:r w:rsidRPr="00C03FB1">
        <w:rPr>
          <w:rFonts w:ascii="Arial" w:eastAsia="Myriad Pro" w:hAnsi="Arial" w:cs="Arial"/>
        </w:rPr>
        <w:t xml:space="preserve"> </w:t>
      </w:r>
      <w:r w:rsidRPr="00C03FB1">
        <w:rPr>
          <w:rFonts w:ascii="Arial" w:hAnsi="Arial" w:cs="Arial"/>
        </w:rPr>
        <w:t>que</w:t>
      </w:r>
      <w:r w:rsidRPr="00C03FB1">
        <w:rPr>
          <w:rFonts w:ascii="Arial" w:eastAsia="Myriad Pro" w:hAnsi="Arial" w:cs="Arial"/>
        </w:rPr>
        <w:t xml:space="preserve"> </w:t>
      </w:r>
      <w:r w:rsidRPr="00C03FB1">
        <w:rPr>
          <w:rFonts w:ascii="Arial" w:hAnsi="Arial" w:cs="Arial"/>
        </w:rPr>
        <w:t>não</w:t>
      </w:r>
      <w:r w:rsidRPr="00C03FB1">
        <w:rPr>
          <w:rFonts w:ascii="Arial" w:eastAsia="Myriad Pro" w:hAnsi="Arial" w:cs="Arial"/>
        </w:rPr>
        <w:t xml:space="preserve"> </w:t>
      </w:r>
      <w:r w:rsidRPr="00C03FB1">
        <w:rPr>
          <w:rFonts w:ascii="Arial" w:hAnsi="Arial" w:cs="Arial"/>
        </w:rPr>
        <w:t>comprometam</w:t>
      </w:r>
      <w:r w:rsidRPr="00C03FB1">
        <w:rPr>
          <w:rFonts w:ascii="Arial" w:eastAsia="Myriad Pro" w:hAnsi="Arial" w:cs="Arial"/>
        </w:rPr>
        <w:t xml:space="preserve"> </w:t>
      </w:r>
      <w:r w:rsidRPr="00C03FB1">
        <w:rPr>
          <w:rFonts w:ascii="Arial" w:hAnsi="Arial" w:cs="Arial"/>
        </w:rPr>
        <w:t>a</w:t>
      </w:r>
      <w:r w:rsidRPr="00C03FB1">
        <w:rPr>
          <w:rFonts w:ascii="Arial" w:eastAsia="Myriad Pro" w:hAnsi="Arial" w:cs="Arial"/>
        </w:rPr>
        <w:t xml:space="preserve"> </w:t>
      </w:r>
      <w:r w:rsidRPr="00C03FB1">
        <w:rPr>
          <w:rFonts w:ascii="Arial" w:hAnsi="Arial" w:cs="Arial"/>
        </w:rPr>
        <w:t>lisura</w:t>
      </w:r>
      <w:r w:rsidRPr="00C03FB1">
        <w:rPr>
          <w:rFonts w:ascii="Arial" w:eastAsia="Myriad Pro" w:hAnsi="Arial" w:cs="Arial"/>
        </w:rPr>
        <w:t xml:space="preserve"> </w:t>
      </w:r>
      <w:r w:rsidRPr="00C03FB1">
        <w:rPr>
          <w:rFonts w:ascii="Arial" w:hAnsi="Arial" w:cs="Arial"/>
        </w:rPr>
        <w:t>e</w:t>
      </w:r>
      <w:r w:rsidRPr="00C03FB1">
        <w:rPr>
          <w:rFonts w:ascii="Arial" w:eastAsia="Myriad Pro" w:hAnsi="Arial" w:cs="Arial"/>
        </w:rPr>
        <w:t xml:space="preserve"> </w:t>
      </w:r>
      <w:r w:rsidRPr="00C03FB1">
        <w:rPr>
          <w:rFonts w:ascii="Arial" w:hAnsi="Arial" w:cs="Arial"/>
        </w:rPr>
        <w:t>o</w:t>
      </w:r>
      <w:r w:rsidRPr="00C03FB1">
        <w:rPr>
          <w:rFonts w:ascii="Arial" w:eastAsia="Myriad Pro" w:hAnsi="Arial" w:cs="Arial"/>
        </w:rPr>
        <w:t xml:space="preserve"> </w:t>
      </w:r>
      <w:r w:rsidRPr="00C03FB1">
        <w:rPr>
          <w:rFonts w:ascii="Arial" w:hAnsi="Arial" w:cs="Arial"/>
        </w:rPr>
        <w:t>real</w:t>
      </w:r>
      <w:r w:rsidRPr="00C03FB1">
        <w:rPr>
          <w:rFonts w:ascii="Arial" w:eastAsia="Myriad Pro" w:hAnsi="Arial" w:cs="Arial"/>
        </w:rPr>
        <w:t xml:space="preserve"> </w:t>
      </w:r>
      <w:r w:rsidRPr="00C03FB1">
        <w:rPr>
          <w:rFonts w:ascii="Arial" w:hAnsi="Arial" w:cs="Arial"/>
        </w:rPr>
        <w:t>conteúdo</w:t>
      </w:r>
      <w:r w:rsidRPr="00C03FB1">
        <w:rPr>
          <w:rFonts w:ascii="Arial" w:eastAsia="Myriad Pro" w:hAnsi="Arial" w:cs="Arial"/>
        </w:rPr>
        <w:t xml:space="preserve"> </w:t>
      </w:r>
      <w:r w:rsidRPr="00C03FB1">
        <w:rPr>
          <w:rFonts w:ascii="Arial" w:hAnsi="Arial" w:cs="Arial"/>
        </w:rPr>
        <w:t>da</w:t>
      </w:r>
      <w:r w:rsidRPr="00C03FB1">
        <w:rPr>
          <w:rFonts w:ascii="Arial" w:eastAsia="Myriad Pro" w:hAnsi="Arial" w:cs="Arial"/>
        </w:rPr>
        <w:t xml:space="preserve"> </w:t>
      </w:r>
      <w:r w:rsidRPr="00C03FB1">
        <w:rPr>
          <w:rFonts w:ascii="Arial" w:hAnsi="Arial" w:cs="Arial"/>
        </w:rPr>
        <w:t>proposta,</w:t>
      </w:r>
      <w:r w:rsidRPr="00C03FB1">
        <w:rPr>
          <w:rFonts w:ascii="Arial" w:eastAsia="Myriad Pro" w:hAnsi="Arial" w:cs="Arial"/>
        </w:rPr>
        <w:t xml:space="preserve"> </w:t>
      </w:r>
      <w:r w:rsidRPr="00C03FB1">
        <w:rPr>
          <w:rFonts w:ascii="Arial" w:hAnsi="Arial" w:cs="Arial"/>
        </w:rPr>
        <w:t>podendo</w:t>
      </w:r>
      <w:r w:rsidRPr="00C03FB1">
        <w:rPr>
          <w:rFonts w:ascii="Arial" w:eastAsia="Myriad Pro" w:hAnsi="Arial" w:cs="Arial"/>
        </w:rPr>
        <w:t xml:space="preserve"> </w:t>
      </w:r>
      <w:r w:rsidRPr="00C03FB1">
        <w:rPr>
          <w:rFonts w:ascii="Arial" w:hAnsi="Arial" w:cs="Arial"/>
        </w:rPr>
        <w:t>promover</w:t>
      </w:r>
      <w:r w:rsidRPr="00C03FB1">
        <w:rPr>
          <w:rFonts w:ascii="Arial" w:eastAsia="Myriad Pro" w:hAnsi="Arial" w:cs="Arial"/>
        </w:rPr>
        <w:t xml:space="preserve"> </w:t>
      </w:r>
      <w:r w:rsidRPr="00C03FB1">
        <w:rPr>
          <w:rFonts w:ascii="Arial" w:hAnsi="Arial" w:cs="Arial"/>
        </w:rPr>
        <w:t>diligências</w:t>
      </w:r>
      <w:r w:rsidRPr="00C03FB1">
        <w:rPr>
          <w:rFonts w:ascii="Arial" w:eastAsia="Myriad Pro" w:hAnsi="Arial" w:cs="Arial"/>
        </w:rPr>
        <w:t xml:space="preserve"> </w:t>
      </w:r>
      <w:r w:rsidRPr="00C03FB1">
        <w:rPr>
          <w:rFonts w:ascii="Arial" w:hAnsi="Arial" w:cs="Arial"/>
        </w:rPr>
        <w:t>destinadas</w:t>
      </w:r>
      <w:r w:rsidRPr="00C03FB1">
        <w:rPr>
          <w:rFonts w:ascii="Arial" w:eastAsia="Myriad Pro" w:hAnsi="Arial" w:cs="Arial"/>
        </w:rPr>
        <w:t xml:space="preserve"> </w:t>
      </w:r>
      <w:r w:rsidRPr="00C03FB1">
        <w:rPr>
          <w:rFonts w:ascii="Arial" w:hAnsi="Arial" w:cs="Arial"/>
        </w:rPr>
        <w:t>a</w:t>
      </w:r>
      <w:r w:rsidRPr="00C03FB1">
        <w:rPr>
          <w:rFonts w:ascii="Arial" w:eastAsia="Myriad Pro" w:hAnsi="Arial" w:cs="Arial"/>
        </w:rPr>
        <w:t xml:space="preserve"> </w:t>
      </w:r>
      <w:r w:rsidRPr="00C03FB1">
        <w:rPr>
          <w:rFonts w:ascii="Arial" w:hAnsi="Arial" w:cs="Arial"/>
        </w:rPr>
        <w:t>esclarecer</w:t>
      </w:r>
      <w:r w:rsidRPr="00C03FB1">
        <w:rPr>
          <w:rFonts w:ascii="Arial" w:eastAsia="Myriad Pro" w:hAnsi="Arial" w:cs="Arial"/>
        </w:rPr>
        <w:t xml:space="preserve"> </w:t>
      </w:r>
      <w:r w:rsidRPr="00C03FB1">
        <w:rPr>
          <w:rFonts w:ascii="Arial" w:hAnsi="Arial" w:cs="Arial"/>
        </w:rPr>
        <w:t>ou</w:t>
      </w:r>
      <w:r w:rsidRPr="00C03FB1">
        <w:rPr>
          <w:rFonts w:ascii="Arial" w:eastAsia="Myriad Pro" w:hAnsi="Arial" w:cs="Arial"/>
        </w:rPr>
        <w:t xml:space="preserve"> </w:t>
      </w:r>
      <w:r w:rsidRPr="00C03FB1">
        <w:rPr>
          <w:rFonts w:ascii="Arial" w:hAnsi="Arial" w:cs="Arial"/>
        </w:rPr>
        <w:t>complementar</w:t>
      </w:r>
      <w:r w:rsidRPr="00C03FB1">
        <w:rPr>
          <w:rFonts w:ascii="Arial" w:eastAsia="Myriad Pro" w:hAnsi="Arial" w:cs="Arial"/>
        </w:rPr>
        <w:t xml:space="preserve"> </w:t>
      </w:r>
      <w:r w:rsidRPr="00C03FB1">
        <w:rPr>
          <w:rFonts w:ascii="Arial" w:hAnsi="Arial" w:cs="Arial"/>
        </w:rPr>
        <w:t>a</w:t>
      </w:r>
      <w:r w:rsidRPr="00C03FB1">
        <w:rPr>
          <w:rFonts w:ascii="Arial" w:eastAsia="Myriad Pro" w:hAnsi="Arial" w:cs="Arial"/>
        </w:rPr>
        <w:t xml:space="preserve"> </w:t>
      </w:r>
      <w:r w:rsidRPr="00C03FB1">
        <w:rPr>
          <w:rFonts w:ascii="Arial" w:hAnsi="Arial" w:cs="Arial"/>
        </w:rPr>
        <w:t>instrução</w:t>
      </w:r>
      <w:r w:rsidRPr="00C03FB1">
        <w:rPr>
          <w:rFonts w:ascii="Arial" w:eastAsia="Myriad Pro" w:hAnsi="Arial" w:cs="Arial"/>
        </w:rPr>
        <w:t xml:space="preserve"> </w:t>
      </w:r>
      <w:r w:rsidRPr="00C03FB1">
        <w:rPr>
          <w:rFonts w:ascii="Arial" w:hAnsi="Arial" w:cs="Arial"/>
        </w:rPr>
        <w:t>do</w:t>
      </w:r>
      <w:r w:rsidRPr="00C03FB1">
        <w:rPr>
          <w:rFonts w:ascii="Arial" w:eastAsia="Myriad Pro" w:hAnsi="Arial" w:cs="Arial"/>
        </w:rPr>
        <w:t xml:space="preserve"> </w:t>
      </w:r>
      <w:r w:rsidRPr="00C03FB1">
        <w:rPr>
          <w:rFonts w:ascii="Arial" w:hAnsi="Arial" w:cs="Arial"/>
        </w:rPr>
        <w:t>procedimento</w:t>
      </w:r>
      <w:r w:rsidRPr="00C03FB1">
        <w:rPr>
          <w:rFonts w:ascii="Arial" w:eastAsia="Myriad Pro" w:hAnsi="Arial" w:cs="Arial"/>
        </w:rPr>
        <w:t xml:space="preserve"> </w:t>
      </w:r>
      <w:r w:rsidRPr="00C03FB1">
        <w:rPr>
          <w:rFonts w:ascii="Arial" w:hAnsi="Arial" w:cs="Arial"/>
        </w:rPr>
        <w:t>licitatório, inclusive solicitar pareceres.</w:t>
      </w:r>
    </w:p>
    <w:p w14:paraId="46016DB0" w14:textId="77777777" w:rsidR="00835E16" w:rsidRPr="00C03FB1" w:rsidRDefault="00835E16" w:rsidP="00835E16">
      <w:pPr>
        <w:ind w:left="9" w:right="-55"/>
        <w:jc w:val="both"/>
        <w:rPr>
          <w:rFonts w:ascii="Arial" w:hAnsi="Arial" w:cs="Arial"/>
        </w:rPr>
      </w:pPr>
      <w:r w:rsidRPr="00C03FB1">
        <w:rPr>
          <w:rFonts w:ascii="Arial" w:eastAsia="Arial" w:hAnsi="Arial" w:cs="Arial"/>
          <w:b/>
          <w:bCs/>
        </w:rPr>
        <w:t xml:space="preserve">14.9 </w:t>
      </w:r>
      <w:r w:rsidRPr="00C03FB1">
        <w:rPr>
          <w:rFonts w:ascii="Arial" w:hAnsi="Arial" w:cs="Arial"/>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FD9C810" w14:textId="77777777" w:rsidR="00835E16" w:rsidRPr="00C03FB1" w:rsidRDefault="00835E16" w:rsidP="00835E16">
      <w:pPr>
        <w:tabs>
          <w:tab w:val="left" w:pos="302"/>
        </w:tabs>
        <w:ind w:left="9" w:right="-55"/>
        <w:jc w:val="both"/>
        <w:rPr>
          <w:rFonts w:ascii="Arial" w:hAnsi="Arial" w:cs="Arial"/>
        </w:rPr>
      </w:pPr>
      <w:r w:rsidRPr="00C03FB1">
        <w:rPr>
          <w:rFonts w:ascii="Arial" w:eastAsia="Arial" w:hAnsi="Arial" w:cs="Arial"/>
          <w:b/>
          <w:bCs/>
        </w:rPr>
        <w:t xml:space="preserve">14.10 </w:t>
      </w:r>
      <w:r w:rsidRPr="00C03FB1">
        <w:rPr>
          <w:rFonts w:ascii="Arial" w:eastAsia="Arial" w:hAnsi="Arial" w:cs="Arial"/>
        </w:rPr>
        <w:t>O</w:t>
      </w:r>
      <w:r w:rsidRPr="00C03FB1">
        <w:rPr>
          <w:rFonts w:ascii="Arial" w:eastAsia="Myriad Pro" w:hAnsi="Arial" w:cs="Arial"/>
        </w:rPr>
        <w:t xml:space="preserve"> </w:t>
      </w:r>
      <w:r w:rsidRPr="00C03FB1">
        <w:rPr>
          <w:rFonts w:ascii="Arial" w:eastAsia="Arial" w:hAnsi="Arial" w:cs="Arial"/>
        </w:rPr>
        <w:t>foro</w:t>
      </w:r>
      <w:r w:rsidRPr="00C03FB1">
        <w:rPr>
          <w:rFonts w:ascii="Arial" w:eastAsia="Myriad Pro" w:hAnsi="Arial" w:cs="Arial"/>
        </w:rPr>
        <w:t xml:space="preserve"> </w:t>
      </w:r>
      <w:r w:rsidRPr="00C03FB1">
        <w:rPr>
          <w:rFonts w:ascii="Arial" w:eastAsia="Arial" w:hAnsi="Arial" w:cs="Arial"/>
        </w:rPr>
        <w:t>é</w:t>
      </w:r>
      <w:r w:rsidRPr="00C03FB1">
        <w:rPr>
          <w:rFonts w:ascii="Arial" w:eastAsia="Myriad Pro" w:hAnsi="Arial" w:cs="Arial"/>
        </w:rPr>
        <w:t xml:space="preserve"> </w:t>
      </w:r>
      <w:r w:rsidRPr="00C03FB1">
        <w:rPr>
          <w:rFonts w:ascii="Arial" w:eastAsia="Arial" w:hAnsi="Arial" w:cs="Arial"/>
        </w:rPr>
        <w:t>o</w:t>
      </w:r>
      <w:r w:rsidRPr="00C03FB1">
        <w:rPr>
          <w:rFonts w:ascii="Arial" w:eastAsia="Myriad Pro" w:hAnsi="Arial" w:cs="Arial"/>
        </w:rPr>
        <w:t xml:space="preserve"> </w:t>
      </w:r>
      <w:r w:rsidRPr="00C03FB1">
        <w:rPr>
          <w:rFonts w:ascii="Arial" w:eastAsia="Arial" w:hAnsi="Arial" w:cs="Arial"/>
        </w:rPr>
        <w:t>da</w:t>
      </w:r>
      <w:r w:rsidRPr="00C03FB1">
        <w:rPr>
          <w:rFonts w:ascii="Arial" w:eastAsia="Myriad Pro" w:hAnsi="Arial" w:cs="Arial"/>
        </w:rPr>
        <w:t xml:space="preserve"> </w:t>
      </w:r>
      <w:r w:rsidRPr="00C03FB1">
        <w:rPr>
          <w:rFonts w:ascii="Arial" w:eastAsia="Arial" w:hAnsi="Arial" w:cs="Arial"/>
        </w:rPr>
        <w:t>Comarca</w:t>
      </w:r>
      <w:r w:rsidRPr="00C03FB1">
        <w:rPr>
          <w:rFonts w:ascii="Arial" w:eastAsia="Myriad Pro" w:hAnsi="Arial" w:cs="Arial"/>
        </w:rPr>
        <w:t xml:space="preserve"> </w:t>
      </w:r>
      <w:r w:rsidRPr="00C03FB1">
        <w:rPr>
          <w:rFonts w:ascii="Arial" w:eastAsia="Arial" w:hAnsi="Arial" w:cs="Arial"/>
        </w:rPr>
        <w:t>do Município de Cândido de Abreu/PR,</w:t>
      </w:r>
      <w:r w:rsidRPr="00C03FB1">
        <w:rPr>
          <w:rFonts w:ascii="Arial" w:eastAsia="Myriad Pro" w:hAnsi="Arial" w:cs="Arial"/>
        </w:rPr>
        <w:t xml:space="preserve"> </w:t>
      </w:r>
      <w:r w:rsidRPr="00C03FB1">
        <w:rPr>
          <w:rFonts w:ascii="Arial" w:eastAsia="Arial" w:hAnsi="Arial" w:cs="Arial"/>
        </w:rPr>
        <w:t>no</w:t>
      </w:r>
      <w:r w:rsidRPr="00C03FB1">
        <w:rPr>
          <w:rFonts w:ascii="Arial" w:eastAsia="Myriad Pro" w:hAnsi="Arial" w:cs="Arial"/>
        </w:rPr>
        <w:t xml:space="preserve"> </w:t>
      </w:r>
      <w:r w:rsidRPr="00C03FB1">
        <w:rPr>
          <w:rFonts w:ascii="Arial" w:eastAsia="Arial" w:hAnsi="Arial" w:cs="Arial"/>
        </w:rPr>
        <w:t>qual</w:t>
      </w:r>
      <w:r w:rsidRPr="00C03FB1">
        <w:rPr>
          <w:rFonts w:ascii="Arial" w:eastAsia="Myriad Pro" w:hAnsi="Arial" w:cs="Arial"/>
        </w:rPr>
        <w:t xml:space="preserve"> </w:t>
      </w:r>
      <w:r w:rsidRPr="00C03FB1">
        <w:rPr>
          <w:rFonts w:ascii="Arial" w:eastAsia="Arial" w:hAnsi="Arial" w:cs="Arial"/>
        </w:rPr>
        <w:t>serão</w:t>
      </w:r>
      <w:r w:rsidRPr="00C03FB1">
        <w:rPr>
          <w:rFonts w:ascii="Arial" w:eastAsia="Myriad Pro" w:hAnsi="Arial" w:cs="Arial"/>
        </w:rPr>
        <w:t xml:space="preserve"> </w:t>
      </w:r>
      <w:r w:rsidRPr="00C03FB1">
        <w:rPr>
          <w:rFonts w:ascii="Arial" w:eastAsia="Arial" w:hAnsi="Arial" w:cs="Arial"/>
        </w:rPr>
        <w:t>dirimidas</w:t>
      </w:r>
      <w:r w:rsidRPr="00C03FB1">
        <w:rPr>
          <w:rFonts w:ascii="Arial" w:eastAsia="Myriad Pro" w:hAnsi="Arial" w:cs="Arial"/>
        </w:rPr>
        <w:t xml:space="preserve"> </w:t>
      </w:r>
      <w:r w:rsidRPr="00C03FB1">
        <w:rPr>
          <w:rFonts w:ascii="Arial" w:eastAsia="Arial" w:hAnsi="Arial" w:cs="Arial"/>
        </w:rPr>
        <w:t>todas</w:t>
      </w:r>
      <w:r w:rsidRPr="00C03FB1">
        <w:rPr>
          <w:rFonts w:ascii="Arial" w:eastAsia="Myriad Pro" w:hAnsi="Arial" w:cs="Arial"/>
        </w:rPr>
        <w:t xml:space="preserve"> </w:t>
      </w:r>
      <w:r w:rsidRPr="00C03FB1">
        <w:rPr>
          <w:rFonts w:ascii="Arial" w:eastAsia="Arial" w:hAnsi="Arial" w:cs="Arial"/>
        </w:rPr>
        <w:t>as</w:t>
      </w:r>
      <w:r w:rsidRPr="00C03FB1">
        <w:rPr>
          <w:rFonts w:ascii="Arial" w:eastAsia="Myriad Pro" w:hAnsi="Arial" w:cs="Arial"/>
        </w:rPr>
        <w:t xml:space="preserve"> </w:t>
      </w:r>
      <w:r w:rsidRPr="00C03FB1">
        <w:rPr>
          <w:rFonts w:ascii="Arial" w:eastAsia="Arial" w:hAnsi="Arial" w:cs="Arial"/>
        </w:rPr>
        <w:t>questões</w:t>
      </w:r>
      <w:r w:rsidRPr="00C03FB1">
        <w:rPr>
          <w:rFonts w:ascii="Arial" w:eastAsia="Myriad Pro" w:hAnsi="Arial" w:cs="Arial"/>
        </w:rPr>
        <w:t xml:space="preserve"> </w:t>
      </w:r>
      <w:r w:rsidRPr="00C03FB1">
        <w:rPr>
          <w:rFonts w:ascii="Arial" w:eastAsia="Arial" w:hAnsi="Arial" w:cs="Arial"/>
        </w:rPr>
        <w:t>não</w:t>
      </w:r>
      <w:r w:rsidRPr="00C03FB1">
        <w:rPr>
          <w:rFonts w:ascii="Arial" w:eastAsia="Myriad Pro" w:hAnsi="Arial" w:cs="Arial"/>
        </w:rPr>
        <w:t xml:space="preserve"> </w:t>
      </w:r>
      <w:r w:rsidRPr="00C03FB1">
        <w:rPr>
          <w:rFonts w:ascii="Arial" w:eastAsia="Arial" w:hAnsi="Arial" w:cs="Arial"/>
        </w:rPr>
        <w:t>resolvidas</w:t>
      </w:r>
      <w:r w:rsidRPr="00C03FB1">
        <w:rPr>
          <w:rFonts w:ascii="Arial" w:eastAsia="Myriad Pro" w:hAnsi="Arial" w:cs="Arial"/>
        </w:rPr>
        <w:t xml:space="preserve"> </w:t>
      </w:r>
      <w:r w:rsidRPr="00C03FB1">
        <w:rPr>
          <w:rFonts w:ascii="Arial" w:eastAsia="Arial" w:hAnsi="Arial" w:cs="Arial"/>
        </w:rPr>
        <w:t>na</w:t>
      </w:r>
      <w:r w:rsidRPr="00C03FB1">
        <w:rPr>
          <w:rFonts w:ascii="Arial" w:eastAsia="Myriad Pro" w:hAnsi="Arial" w:cs="Arial"/>
        </w:rPr>
        <w:t xml:space="preserve"> </w:t>
      </w:r>
      <w:r w:rsidRPr="00C03FB1">
        <w:rPr>
          <w:rFonts w:ascii="Arial" w:eastAsia="Arial" w:hAnsi="Arial" w:cs="Arial"/>
        </w:rPr>
        <w:t>esfera</w:t>
      </w:r>
      <w:r w:rsidRPr="00C03FB1">
        <w:rPr>
          <w:rFonts w:ascii="Arial" w:eastAsia="Myriad Pro" w:hAnsi="Arial" w:cs="Arial"/>
        </w:rPr>
        <w:t xml:space="preserve"> </w:t>
      </w:r>
      <w:r w:rsidRPr="00C03FB1">
        <w:rPr>
          <w:rFonts w:ascii="Arial" w:eastAsia="Arial" w:hAnsi="Arial" w:cs="Arial"/>
        </w:rPr>
        <w:t>administrativa.</w:t>
      </w:r>
    </w:p>
    <w:p w14:paraId="20DCE076" w14:textId="77777777" w:rsidR="00835E16" w:rsidRPr="00C03FB1" w:rsidRDefault="00835E16" w:rsidP="00835E16">
      <w:pPr>
        <w:jc w:val="center"/>
        <w:rPr>
          <w:rFonts w:ascii="Arial" w:hAnsi="Arial" w:cs="Arial"/>
        </w:rPr>
      </w:pPr>
      <w:r w:rsidRPr="00C03FB1">
        <w:rPr>
          <w:rFonts w:ascii="Arial" w:eastAsia="Arial" w:hAnsi="Arial" w:cs="Arial"/>
        </w:rPr>
        <w:t>O servidor que subscreve este edital e seus anexos atesta que observou integralmente a Minuta Padronizada aprovada pelo Procurador Geral do Município de Cândido de Abreu.</w:t>
      </w:r>
    </w:p>
    <w:p w14:paraId="549BCFC1" w14:textId="77777777" w:rsidR="00835E16" w:rsidRDefault="00835E16" w:rsidP="00835E16">
      <w:pPr>
        <w:ind w:left="-1" w:right="-1"/>
        <w:jc w:val="center"/>
        <w:rPr>
          <w:rFonts w:ascii="Arial" w:eastAsia="Arial" w:hAnsi="Arial" w:cs="Arial"/>
        </w:rPr>
      </w:pPr>
    </w:p>
    <w:p w14:paraId="787E047D" w14:textId="72B43494" w:rsidR="00835E16" w:rsidRPr="00C03FB1" w:rsidRDefault="00835E16" w:rsidP="00835E16">
      <w:pPr>
        <w:ind w:left="-1" w:right="-1"/>
        <w:jc w:val="center"/>
        <w:rPr>
          <w:rFonts w:ascii="Arial" w:hAnsi="Arial" w:cs="Arial"/>
        </w:rPr>
      </w:pPr>
      <w:r w:rsidRPr="00C03FB1">
        <w:rPr>
          <w:rFonts w:ascii="Arial" w:eastAsia="Arial" w:hAnsi="Arial" w:cs="Arial"/>
        </w:rPr>
        <w:t xml:space="preserve">Cândido de Abreu, </w:t>
      </w:r>
      <w:r w:rsidR="00E14661">
        <w:rPr>
          <w:rFonts w:ascii="Arial" w:eastAsia="Arial" w:hAnsi="Arial" w:cs="Arial"/>
        </w:rPr>
        <w:t xml:space="preserve">14 de outubro </w:t>
      </w:r>
      <w:r w:rsidR="00E14661" w:rsidRPr="00C03FB1">
        <w:rPr>
          <w:rFonts w:ascii="Arial" w:eastAsia="Arial" w:hAnsi="Arial" w:cs="Arial"/>
        </w:rPr>
        <w:t>de</w:t>
      </w:r>
      <w:r w:rsidRPr="00C03FB1">
        <w:rPr>
          <w:rFonts w:ascii="Arial" w:eastAsia="Arial" w:hAnsi="Arial" w:cs="Arial"/>
        </w:rPr>
        <w:t xml:space="preserve"> 2025.</w:t>
      </w:r>
    </w:p>
    <w:p w14:paraId="157F2666" w14:textId="3EB17E12" w:rsidR="00835E16" w:rsidRDefault="00835E16" w:rsidP="00835E16">
      <w:pPr>
        <w:ind w:right="-1"/>
        <w:rPr>
          <w:rFonts w:ascii="Arial" w:hAnsi="Arial" w:cs="Arial"/>
          <w:b/>
          <w:color w:val="0000FF"/>
          <w:highlight w:val="yellow"/>
        </w:rPr>
      </w:pPr>
    </w:p>
    <w:p w14:paraId="3A3E5A2C" w14:textId="77777777" w:rsidR="00E14661" w:rsidRDefault="00E14661" w:rsidP="00835E16">
      <w:pPr>
        <w:ind w:right="-1"/>
        <w:rPr>
          <w:rFonts w:ascii="Arial" w:hAnsi="Arial" w:cs="Arial"/>
          <w:b/>
          <w:color w:val="0000FF"/>
          <w:highlight w:val="yellow"/>
        </w:rPr>
      </w:pPr>
    </w:p>
    <w:p w14:paraId="49F0DB9D" w14:textId="77777777" w:rsidR="00835E16" w:rsidRDefault="00835E16" w:rsidP="00835E16">
      <w:pPr>
        <w:ind w:right="-1"/>
        <w:rPr>
          <w:rFonts w:ascii="Arial" w:hAnsi="Arial" w:cs="Arial"/>
          <w:b/>
          <w:color w:val="0000FF"/>
          <w:highlight w:val="yellow"/>
        </w:rPr>
      </w:pPr>
    </w:p>
    <w:p w14:paraId="3825F798" w14:textId="61CC65B7" w:rsidR="00835E16" w:rsidRDefault="00835E16" w:rsidP="00835E16">
      <w:pPr>
        <w:ind w:right="-1"/>
        <w:rPr>
          <w:rFonts w:ascii="Arial" w:hAnsi="Arial" w:cs="Arial"/>
          <w:b/>
          <w:color w:val="0000FF"/>
          <w:highlight w:val="yellow"/>
        </w:rPr>
      </w:pPr>
    </w:p>
    <w:p w14:paraId="7966FF55" w14:textId="1DCDDA99" w:rsidR="00835E16" w:rsidRPr="00835E16" w:rsidRDefault="00835E16" w:rsidP="00835E16">
      <w:pPr>
        <w:ind w:right="-1"/>
        <w:jc w:val="center"/>
        <w:rPr>
          <w:rFonts w:ascii="Arial" w:hAnsi="Arial" w:cs="Arial"/>
          <w:b/>
          <w:color w:val="0000FF"/>
        </w:rPr>
      </w:pPr>
      <w:r w:rsidRPr="00835E16">
        <w:rPr>
          <w:rFonts w:ascii="Arial" w:hAnsi="Arial" w:cs="Arial"/>
          <w:b/>
        </w:rPr>
        <w:t>______________________________________</w:t>
      </w:r>
    </w:p>
    <w:p w14:paraId="239848BA" w14:textId="79F3FE0A" w:rsidR="00835E16" w:rsidRPr="00C03FB1" w:rsidRDefault="00835E16" w:rsidP="00835E16">
      <w:pPr>
        <w:ind w:left="-1" w:right="-1"/>
        <w:jc w:val="center"/>
        <w:rPr>
          <w:rFonts w:ascii="Arial" w:hAnsi="Arial" w:cs="Arial"/>
        </w:rPr>
      </w:pPr>
      <w:r>
        <w:rPr>
          <w:rFonts w:ascii="Arial" w:eastAsia="Arial" w:hAnsi="Arial" w:cs="Arial"/>
          <w:b/>
          <w:bCs/>
        </w:rPr>
        <w:t xml:space="preserve">JOÃO ELIAS ANDRUSCZAK </w:t>
      </w:r>
    </w:p>
    <w:p w14:paraId="242ADE7D" w14:textId="77777777" w:rsidR="00835E16" w:rsidRPr="00C03FB1" w:rsidRDefault="00835E16" w:rsidP="00835E16">
      <w:pPr>
        <w:ind w:left="-1" w:right="-1"/>
        <w:jc w:val="center"/>
        <w:rPr>
          <w:rFonts w:ascii="Arial" w:eastAsia="Arial" w:hAnsi="Arial" w:cs="Arial"/>
        </w:rPr>
      </w:pPr>
      <w:r w:rsidRPr="00C03FB1">
        <w:rPr>
          <w:rFonts w:ascii="Arial" w:eastAsia="Arial" w:hAnsi="Arial" w:cs="Arial"/>
        </w:rPr>
        <w:t>SECRETÁRIO MUNICIPAL DE GESTÃO DE LICITAÇÕES E CONTRATOS</w:t>
      </w:r>
    </w:p>
    <w:p w14:paraId="1BA62FDD" w14:textId="77777777" w:rsidR="00835E16" w:rsidRDefault="00835E16" w:rsidP="00835E16">
      <w:pPr>
        <w:ind w:left="-1" w:right="-1"/>
        <w:jc w:val="center"/>
        <w:rPr>
          <w:rFonts w:ascii="Arial" w:eastAsia="Arial" w:hAnsi="Arial" w:cs="Arial"/>
        </w:rPr>
      </w:pPr>
    </w:p>
    <w:p w14:paraId="5186EB94" w14:textId="77777777" w:rsidR="00835E16" w:rsidRDefault="00835E16" w:rsidP="00835E16">
      <w:pPr>
        <w:ind w:left="-1" w:right="-1"/>
        <w:jc w:val="center"/>
        <w:rPr>
          <w:rFonts w:ascii="Arial" w:eastAsia="Arial" w:hAnsi="Arial" w:cs="Arial"/>
        </w:rPr>
      </w:pPr>
    </w:p>
    <w:p w14:paraId="400872BE" w14:textId="77777777" w:rsidR="00835E16" w:rsidRPr="00C03FB1" w:rsidRDefault="00835E16" w:rsidP="00835E16">
      <w:pPr>
        <w:ind w:left="-1" w:right="-1"/>
        <w:jc w:val="center"/>
        <w:rPr>
          <w:rFonts w:ascii="Arial" w:eastAsia="Arial" w:hAnsi="Arial" w:cs="Arial"/>
        </w:rPr>
      </w:pPr>
    </w:p>
    <w:tbl>
      <w:tblPr>
        <w:tblW w:w="8931" w:type="dxa"/>
        <w:jc w:val="center"/>
        <w:tblCellMar>
          <w:left w:w="70" w:type="dxa"/>
          <w:right w:w="70" w:type="dxa"/>
        </w:tblCellMar>
        <w:tblLook w:val="04A0" w:firstRow="1" w:lastRow="0" w:firstColumn="1" w:lastColumn="0" w:noHBand="0" w:noVBand="1"/>
      </w:tblPr>
      <w:tblGrid>
        <w:gridCol w:w="4673"/>
        <w:gridCol w:w="4258"/>
      </w:tblGrid>
      <w:tr w:rsidR="00835E16" w:rsidRPr="00C03FB1" w14:paraId="128C157B" w14:textId="77777777" w:rsidTr="00E14661">
        <w:trPr>
          <w:trHeight w:val="249"/>
          <w:jc w:val="center"/>
        </w:trPr>
        <w:tc>
          <w:tcPr>
            <w:tcW w:w="467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26C508" w14:textId="77777777" w:rsidR="00835E16" w:rsidRPr="00C03FB1" w:rsidRDefault="00835E16" w:rsidP="00946E29">
            <w:pPr>
              <w:suppressAutoHyphens w:val="0"/>
              <w:jc w:val="both"/>
              <w:rPr>
                <w:rFonts w:ascii="Arial" w:hAnsi="Arial" w:cs="Arial"/>
                <w:color w:val="000000"/>
                <w:lang w:eastAsia="pt-BR"/>
              </w:rPr>
            </w:pPr>
            <w:r w:rsidRPr="00C03FB1">
              <w:rPr>
                <w:rFonts w:ascii="Arial" w:hAnsi="Arial" w:cs="Arial"/>
              </w:rPr>
              <w:t>A Agente de Contratação, juntamente com a Equipe de Apoio designad</w:t>
            </w:r>
            <w:r>
              <w:rPr>
                <w:rFonts w:ascii="Arial" w:hAnsi="Arial" w:cs="Arial"/>
              </w:rPr>
              <w:t>o</w:t>
            </w:r>
            <w:r w:rsidRPr="00C03FB1">
              <w:rPr>
                <w:rFonts w:ascii="Arial" w:hAnsi="Arial" w:cs="Arial"/>
              </w:rPr>
              <w:t xml:space="preserve">s pela Portaria nº </w:t>
            </w:r>
            <w:r>
              <w:rPr>
                <w:rFonts w:ascii="Arial" w:hAnsi="Arial" w:cs="Arial"/>
              </w:rPr>
              <w:t>206</w:t>
            </w:r>
            <w:r w:rsidRPr="00C03FB1">
              <w:rPr>
                <w:rFonts w:ascii="Arial" w:hAnsi="Arial" w:cs="Arial"/>
              </w:rPr>
              <w:t>/2025, tomaram conhecimento do teor do Edital.</w:t>
            </w:r>
          </w:p>
        </w:tc>
        <w:tc>
          <w:tcPr>
            <w:tcW w:w="4258" w:type="dxa"/>
            <w:tcBorders>
              <w:top w:val="single" w:sz="8" w:space="0" w:color="auto"/>
              <w:left w:val="nil"/>
              <w:bottom w:val="nil"/>
              <w:right w:val="single" w:sz="8" w:space="0" w:color="auto"/>
            </w:tcBorders>
            <w:shd w:val="clear" w:color="auto" w:fill="auto"/>
            <w:noWrap/>
            <w:vAlign w:val="center"/>
            <w:hideMark/>
          </w:tcPr>
          <w:p w14:paraId="58AA26E9" w14:textId="77777777" w:rsidR="00835E16" w:rsidRDefault="00835E16" w:rsidP="00946E29">
            <w:pPr>
              <w:suppressAutoHyphens w:val="0"/>
              <w:jc w:val="center"/>
              <w:rPr>
                <w:rFonts w:ascii="Arial" w:hAnsi="Arial" w:cs="Arial"/>
                <w:b/>
                <w:bCs/>
                <w:color w:val="000000"/>
                <w:lang w:eastAsia="pt-BR"/>
              </w:rPr>
            </w:pPr>
          </w:p>
          <w:p w14:paraId="2D618DDD" w14:textId="77777777" w:rsidR="00835E16" w:rsidRPr="00C03FB1" w:rsidRDefault="00835E16" w:rsidP="00946E29">
            <w:pPr>
              <w:suppressAutoHyphens w:val="0"/>
              <w:jc w:val="center"/>
              <w:rPr>
                <w:rFonts w:ascii="Arial" w:hAnsi="Arial" w:cs="Arial"/>
                <w:b/>
                <w:bCs/>
                <w:color w:val="000000"/>
                <w:lang w:eastAsia="pt-BR"/>
              </w:rPr>
            </w:pPr>
            <w:r w:rsidRPr="00C03FB1">
              <w:rPr>
                <w:rFonts w:ascii="Arial" w:hAnsi="Arial" w:cs="Arial"/>
                <w:b/>
                <w:bCs/>
                <w:color w:val="000000"/>
                <w:lang w:eastAsia="pt-BR"/>
              </w:rPr>
              <w:t>_________________________</w:t>
            </w:r>
          </w:p>
        </w:tc>
      </w:tr>
      <w:tr w:rsidR="00835E16" w:rsidRPr="00C03FB1" w14:paraId="75AB9667" w14:textId="77777777" w:rsidTr="00E14661">
        <w:trPr>
          <w:trHeight w:val="249"/>
          <w:jc w:val="center"/>
        </w:trPr>
        <w:tc>
          <w:tcPr>
            <w:tcW w:w="4673" w:type="dxa"/>
            <w:vMerge/>
            <w:tcBorders>
              <w:top w:val="single" w:sz="8" w:space="0" w:color="auto"/>
              <w:left w:val="single" w:sz="8" w:space="0" w:color="auto"/>
              <w:bottom w:val="single" w:sz="8" w:space="0" w:color="000000"/>
              <w:right w:val="single" w:sz="8" w:space="0" w:color="auto"/>
            </w:tcBorders>
            <w:vAlign w:val="center"/>
            <w:hideMark/>
          </w:tcPr>
          <w:p w14:paraId="2320BA05" w14:textId="77777777" w:rsidR="00835E16" w:rsidRPr="00C03FB1" w:rsidRDefault="00835E16" w:rsidP="00946E29">
            <w:pPr>
              <w:suppressAutoHyphens w:val="0"/>
              <w:rPr>
                <w:rFonts w:ascii="Arial" w:hAnsi="Arial" w:cs="Arial"/>
                <w:color w:val="000000"/>
                <w:lang w:eastAsia="pt-BR"/>
              </w:rPr>
            </w:pPr>
          </w:p>
        </w:tc>
        <w:tc>
          <w:tcPr>
            <w:tcW w:w="4258" w:type="dxa"/>
            <w:tcBorders>
              <w:top w:val="nil"/>
              <w:left w:val="nil"/>
              <w:bottom w:val="nil"/>
              <w:right w:val="single" w:sz="8" w:space="0" w:color="auto"/>
            </w:tcBorders>
            <w:shd w:val="clear" w:color="auto" w:fill="auto"/>
            <w:noWrap/>
            <w:vAlign w:val="center"/>
          </w:tcPr>
          <w:p w14:paraId="398D1D58" w14:textId="77777777" w:rsidR="00835E16" w:rsidRPr="00C03FB1" w:rsidRDefault="00835E16" w:rsidP="00946E29">
            <w:pPr>
              <w:suppressAutoHyphens w:val="0"/>
              <w:jc w:val="center"/>
              <w:rPr>
                <w:rFonts w:ascii="Arial" w:hAnsi="Arial" w:cs="Arial"/>
                <w:color w:val="000000"/>
                <w:lang w:eastAsia="pt-BR"/>
              </w:rPr>
            </w:pPr>
            <w:r>
              <w:rPr>
                <w:rFonts w:ascii="Arial" w:hAnsi="Arial" w:cs="Arial"/>
                <w:color w:val="000000"/>
                <w:lang w:eastAsia="pt-BR"/>
              </w:rPr>
              <w:t>Renato Carvalho de Siqueira</w:t>
            </w:r>
          </w:p>
        </w:tc>
      </w:tr>
      <w:tr w:rsidR="00835E16" w:rsidRPr="00C03FB1" w14:paraId="002A9B1F" w14:textId="77777777" w:rsidTr="00E14661">
        <w:trPr>
          <w:trHeight w:val="249"/>
          <w:jc w:val="center"/>
        </w:trPr>
        <w:tc>
          <w:tcPr>
            <w:tcW w:w="4673" w:type="dxa"/>
            <w:vMerge/>
            <w:tcBorders>
              <w:top w:val="single" w:sz="8" w:space="0" w:color="auto"/>
              <w:left w:val="single" w:sz="8" w:space="0" w:color="auto"/>
              <w:bottom w:val="single" w:sz="8" w:space="0" w:color="000000"/>
              <w:right w:val="single" w:sz="8" w:space="0" w:color="auto"/>
            </w:tcBorders>
            <w:vAlign w:val="center"/>
            <w:hideMark/>
          </w:tcPr>
          <w:p w14:paraId="52B5DAAA" w14:textId="77777777" w:rsidR="00835E16" w:rsidRPr="00C03FB1" w:rsidRDefault="00835E16" w:rsidP="00946E29">
            <w:pPr>
              <w:suppressAutoHyphens w:val="0"/>
              <w:rPr>
                <w:rFonts w:ascii="Arial" w:hAnsi="Arial" w:cs="Arial"/>
                <w:color w:val="000000"/>
                <w:lang w:eastAsia="pt-BR"/>
              </w:rPr>
            </w:pPr>
          </w:p>
        </w:tc>
        <w:tc>
          <w:tcPr>
            <w:tcW w:w="4258" w:type="dxa"/>
            <w:tcBorders>
              <w:top w:val="nil"/>
              <w:left w:val="nil"/>
              <w:bottom w:val="nil"/>
              <w:right w:val="single" w:sz="8" w:space="0" w:color="auto"/>
            </w:tcBorders>
            <w:shd w:val="clear" w:color="auto" w:fill="auto"/>
            <w:noWrap/>
            <w:vAlign w:val="center"/>
            <w:hideMark/>
          </w:tcPr>
          <w:p w14:paraId="53AD7D21" w14:textId="77777777" w:rsidR="00835E16" w:rsidRDefault="00835E16" w:rsidP="00946E29">
            <w:pPr>
              <w:suppressAutoHyphens w:val="0"/>
              <w:jc w:val="center"/>
              <w:rPr>
                <w:rFonts w:ascii="Arial" w:hAnsi="Arial" w:cs="Arial"/>
                <w:b/>
                <w:bCs/>
                <w:color w:val="000000"/>
                <w:lang w:eastAsia="pt-BR"/>
              </w:rPr>
            </w:pPr>
          </w:p>
          <w:p w14:paraId="25927F4E" w14:textId="4B674421" w:rsidR="00835E16" w:rsidRPr="00C03FB1" w:rsidRDefault="00835E16" w:rsidP="00946E29">
            <w:pPr>
              <w:suppressAutoHyphens w:val="0"/>
              <w:jc w:val="center"/>
              <w:rPr>
                <w:rFonts w:ascii="Arial" w:hAnsi="Arial" w:cs="Arial"/>
                <w:b/>
                <w:bCs/>
                <w:color w:val="000000"/>
                <w:lang w:eastAsia="pt-BR"/>
              </w:rPr>
            </w:pPr>
            <w:r w:rsidRPr="00C03FB1">
              <w:rPr>
                <w:rFonts w:ascii="Arial" w:hAnsi="Arial" w:cs="Arial"/>
                <w:b/>
                <w:bCs/>
                <w:color w:val="000000"/>
                <w:lang w:eastAsia="pt-BR"/>
              </w:rPr>
              <w:t>___________________________</w:t>
            </w:r>
          </w:p>
        </w:tc>
      </w:tr>
      <w:tr w:rsidR="00835E16" w:rsidRPr="00C03FB1" w14:paraId="6B8D52FF" w14:textId="77777777" w:rsidTr="00E14661">
        <w:trPr>
          <w:trHeight w:val="249"/>
          <w:jc w:val="center"/>
        </w:trPr>
        <w:tc>
          <w:tcPr>
            <w:tcW w:w="4673" w:type="dxa"/>
            <w:vMerge/>
            <w:tcBorders>
              <w:top w:val="single" w:sz="8" w:space="0" w:color="auto"/>
              <w:left w:val="single" w:sz="8" w:space="0" w:color="auto"/>
              <w:bottom w:val="single" w:sz="8" w:space="0" w:color="000000"/>
              <w:right w:val="single" w:sz="8" w:space="0" w:color="auto"/>
            </w:tcBorders>
            <w:vAlign w:val="center"/>
            <w:hideMark/>
          </w:tcPr>
          <w:p w14:paraId="7D8DA82F" w14:textId="77777777" w:rsidR="00835E16" w:rsidRPr="00C03FB1" w:rsidRDefault="00835E16" w:rsidP="00946E29">
            <w:pPr>
              <w:suppressAutoHyphens w:val="0"/>
              <w:rPr>
                <w:rFonts w:ascii="Arial" w:hAnsi="Arial" w:cs="Arial"/>
                <w:color w:val="000000"/>
                <w:lang w:eastAsia="pt-BR"/>
              </w:rPr>
            </w:pPr>
          </w:p>
        </w:tc>
        <w:tc>
          <w:tcPr>
            <w:tcW w:w="4258" w:type="dxa"/>
            <w:tcBorders>
              <w:top w:val="nil"/>
              <w:left w:val="nil"/>
              <w:bottom w:val="nil"/>
              <w:right w:val="single" w:sz="8" w:space="0" w:color="auto"/>
            </w:tcBorders>
            <w:shd w:val="clear" w:color="auto" w:fill="auto"/>
            <w:noWrap/>
            <w:vAlign w:val="center"/>
            <w:hideMark/>
          </w:tcPr>
          <w:p w14:paraId="3E7A0E8F" w14:textId="77777777" w:rsidR="00835E16" w:rsidRPr="00C03FB1" w:rsidRDefault="00835E16" w:rsidP="00946E29">
            <w:pPr>
              <w:suppressAutoHyphens w:val="0"/>
              <w:jc w:val="center"/>
              <w:rPr>
                <w:rFonts w:ascii="Arial" w:hAnsi="Arial" w:cs="Arial"/>
                <w:color w:val="000000"/>
                <w:lang w:eastAsia="pt-BR"/>
              </w:rPr>
            </w:pPr>
            <w:r w:rsidRPr="00C03FB1">
              <w:rPr>
                <w:rFonts w:ascii="Arial" w:hAnsi="Arial" w:cs="Arial"/>
                <w:color w:val="000000"/>
                <w:lang w:eastAsia="pt-BR"/>
              </w:rPr>
              <w:t xml:space="preserve">Guilherme Francisco </w:t>
            </w:r>
            <w:proofErr w:type="spellStart"/>
            <w:r w:rsidRPr="00C03FB1">
              <w:rPr>
                <w:rFonts w:ascii="Arial" w:hAnsi="Arial" w:cs="Arial"/>
                <w:color w:val="000000"/>
                <w:lang w:eastAsia="pt-BR"/>
              </w:rPr>
              <w:t>Koziel</w:t>
            </w:r>
            <w:proofErr w:type="spellEnd"/>
          </w:p>
        </w:tc>
      </w:tr>
      <w:tr w:rsidR="00835E16" w:rsidRPr="00C03FB1" w14:paraId="4BCC8317" w14:textId="77777777" w:rsidTr="00E14661">
        <w:trPr>
          <w:trHeight w:val="249"/>
          <w:jc w:val="center"/>
        </w:trPr>
        <w:tc>
          <w:tcPr>
            <w:tcW w:w="4673" w:type="dxa"/>
            <w:vMerge/>
            <w:tcBorders>
              <w:top w:val="single" w:sz="8" w:space="0" w:color="auto"/>
              <w:left w:val="single" w:sz="8" w:space="0" w:color="auto"/>
              <w:bottom w:val="single" w:sz="8" w:space="0" w:color="000000"/>
              <w:right w:val="single" w:sz="8" w:space="0" w:color="auto"/>
            </w:tcBorders>
            <w:vAlign w:val="center"/>
            <w:hideMark/>
          </w:tcPr>
          <w:p w14:paraId="27B5F2AE" w14:textId="77777777" w:rsidR="00835E16" w:rsidRPr="00C03FB1" w:rsidRDefault="00835E16" w:rsidP="00946E29">
            <w:pPr>
              <w:suppressAutoHyphens w:val="0"/>
              <w:rPr>
                <w:rFonts w:ascii="Arial" w:hAnsi="Arial" w:cs="Arial"/>
                <w:color w:val="000000"/>
                <w:lang w:eastAsia="pt-BR"/>
              </w:rPr>
            </w:pPr>
          </w:p>
        </w:tc>
        <w:tc>
          <w:tcPr>
            <w:tcW w:w="4258" w:type="dxa"/>
            <w:tcBorders>
              <w:top w:val="nil"/>
              <w:left w:val="nil"/>
              <w:bottom w:val="nil"/>
              <w:right w:val="single" w:sz="8" w:space="0" w:color="auto"/>
            </w:tcBorders>
            <w:shd w:val="clear" w:color="auto" w:fill="auto"/>
            <w:noWrap/>
            <w:vAlign w:val="center"/>
            <w:hideMark/>
          </w:tcPr>
          <w:p w14:paraId="7A83913C" w14:textId="77777777" w:rsidR="00835E16" w:rsidRDefault="00835E16" w:rsidP="00946E29">
            <w:pPr>
              <w:suppressAutoHyphens w:val="0"/>
              <w:jc w:val="center"/>
              <w:rPr>
                <w:rFonts w:ascii="Arial" w:hAnsi="Arial" w:cs="Arial"/>
                <w:b/>
                <w:bCs/>
                <w:color w:val="000000"/>
                <w:lang w:eastAsia="pt-BR"/>
              </w:rPr>
            </w:pPr>
          </w:p>
          <w:p w14:paraId="0A2BC260" w14:textId="4D09580C" w:rsidR="00835E16" w:rsidRPr="00C03FB1" w:rsidRDefault="00835E16" w:rsidP="00946E29">
            <w:pPr>
              <w:suppressAutoHyphens w:val="0"/>
              <w:jc w:val="center"/>
              <w:rPr>
                <w:rFonts w:ascii="Arial" w:hAnsi="Arial" w:cs="Arial"/>
                <w:b/>
                <w:bCs/>
                <w:color w:val="000000"/>
                <w:lang w:eastAsia="pt-BR"/>
              </w:rPr>
            </w:pPr>
            <w:r w:rsidRPr="00C03FB1">
              <w:rPr>
                <w:rFonts w:ascii="Arial" w:hAnsi="Arial" w:cs="Arial"/>
                <w:b/>
                <w:bCs/>
                <w:color w:val="000000"/>
                <w:lang w:eastAsia="pt-BR"/>
              </w:rPr>
              <w:t>________________________</w:t>
            </w:r>
          </w:p>
        </w:tc>
      </w:tr>
      <w:tr w:rsidR="00835E16" w:rsidRPr="00C03FB1" w14:paraId="0C5CE979" w14:textId="77777777" w:rsidTr="00E14661">
        <w:trPr>
          <w:trHeight w:val="249"/>
          <w:jc w:val="center"/>
        </w:trPr>
        <w:tc>
          <w:tcPr>
            <w:tcW w:w="4673" w:type="dxa"/>
            <w:vMerge/>
            <w:tcBorders>
              <w:top w:val="single" w:sz="8" w:space="0" w:color="auto"/>
              <w:left w:val="single" w:sz="8" w:space="0" w:color="auto"/>
              <w:bottom w:val="single" w:sz="8" w:space="0" w:color="000000"/>
              <w:right w:val="single" w:sz="8" w:space="0" w:color="auto"/>
            </w:tcBorders>
            <w:vAlign w:val="center"/>
            <w:hideMark/>
          </w:tcPr>
          <w:p w14:paraId="7FCDD541" w14:textId="77777777" w:rsidR="00835E16" w:rsidRPr="00C03FB1" w:rsidRDefault="00835E16" w:rsidP="00946E29">
            <w:pPr>
              <w:suppressAutoHyphens w:val="0"/>
              <w:rPr>
                <w:rFonts w:ascii="Arial" w:hAnsi="Arial" w:cs="Arial"/>
                <w:color w:val="000000"/>
                <w:lang w:eastAsia="pt-BR"/>
              </w:rPr>
            </w:pPr>
          </w:p>
        </w:tc>
        <w:tc>
          <w:tcPr>
            <w:tcW w:w="4258" w:type="dxa"/>
            <w:tcBorders>
              <w:top w:val="nil"/>
              <w:left w:val="nil"/>
              <w:bottom w:val="nil"/>
              <w:right w:val="single" w:sz="8" w:space="0" w:color="auto"/>
            </w:tcBorders>
            <w:shd w:val="clear" w:color="auto" w:fill="auto"/>
            <w:noWrap/>
            <w:vAlign w:val="center"/>
            <w:hideMark/>
          </w:tcPr>
          <w:p w14:paraId="167B1EE5" w14:textId="77777777" w:rsidR="00835E16" w:rsidRPr="00C03FB1" w:rsidRDefault="00835E16" w:rsidP="00946E29">
            <w:pPr>
              <w:suppressAutoHyphens w:val="0"/>
              <w:jc w:val="center"/>
              <w:rPr>
                <w:rFonts w:ascii="Arial" w:hAnsi="Arial" w:cs="Arial"/>
                <w:color w:val="000000"/>
                <w:lang w:eastAsia="pt-BR"/>
              </w:rPr>
            </w:pPr>
            <w:r w:rsidRPr="00C03FB1">
              <w:rPr>
                <w:rFonts w:ascii="Arial" w:hAnsi="Arial" w:cs="Arial"/>
                <w:color w:val="000000"/>
                <w:lang w:eastAsia="pt-BR"/>
              </w:rPr>
              <w:t xml:space="preserve">Rubia Camila </w:t>
            </w:r>
            <w:proofErr w:type="spellStart"/>
            <w:r w:rsidRPr="00C03FB1">
              <w:rPr>
                <w:rFonts w:ascii="Arial" w:hAnsi="Arial" w:cs="Arial"/>
                <w:color w:val="000000"/>
                <w:lang w:eastAsia="pt-BR"/>
              </w:rPr>
              <w:t>Sehnem</w:t>
            </w:r>
            <w:proofErr w:type="spellEnd"/>
          </w:p>
        </w:tc>
      </w:tr>
      <w:tr w:rsidR="00835E16" w:rsidRPr="00C03FB1" w14:paraId="657F65B2" w14:textId="77777777" w:rsidTr="00E14661">
        <w:trPr>
          <w:trHeight w:val="259"/>
          <w:jc w:val="center"/>
        </w:trPr>
        <w:tc>
          <w:tcPr>
            <w:tcW w:w="4673" w:type="dxa"/>
            <w:vMerge/>
            <w:tcBorders>
              <w:top w:val="single" w:sz="8" w:space="0" w:color="auto"/>
              <w:left w:val="single" w:sz="8" w:space="0" w:color="auto"/>
              <w:bottom w:val="single" w:sz="8" w:space="0" w:color="000000"/>
              <w:right w:val="single" w:sz="8" w:space="0" w:color="auto"/>
            </w:tcBorders>
            <w:vAlign w:val="center"/>
            <w:hideMark/>
          </w:tcPr>
          <w:p w14:paraId="637575DC" w14:textId="77777777" w:rsidR="00835E16" w:rsidRPr="00C03FB1" w:rsidRDefault="00835E16" w:rsidP="00946E29">
            <w:pPr>
              <w:suppressAutoHyphens w:val="0"/>
              <w:rPr>
                <w:rFonts w:ascii="Arial" w:hAnsi="Arial" w:cs="Arial"/>
                <w:color w:val="000000"/>
                <w:lang w:eastAsia="pt-BR"/>
              </w:rPr>
            </w:pPr>
          </w:p>
        </w:tc>
        <w:tc>
          <w:tcPr>
            <w:tcW w:w="4258" w:type="dxa"/>
            <w:tcBorders>
              <w:top w:val="nil"/>
              <w:left w:val="nil"/>
              <w:bottom w:val="single" w:sz="8" w:space="0" w:color="auto"/>
              <w:right w:val="single" w:sz="8" w:space="0" w:color="auto"/>
            </w:tcBorders>
            <w:shd w:val="clear" w:color="auto" w:fill="auto"/>
            <w:noWrap/>
            <w:vAlign w:val="bottom"/>
            <w:hideMark/>
          </w:tcPr>
          <w:p w14:paraId="2C376DE3" w14:textId="77777777" w:rsidR="00835E16" w:rsidRPr="00C03FB1" w:rsidRDefault="00835E16" w:rsidP="00946E29">
            <w:pPr>
              <w:suppressAutoHyphens w:val="0"/>
              <w:rPr>
                <w:rFonts w:ascii="Arial" w:hAnsi="Arial" w:cs="Arial"/>
                <w:color w:val="000000"/>
                <w:lang w:eastAsia="pt-BR"/>
              </w:rPr>
            </w:pPr>
            <w:r w:rsidRPr="00C03FB1">
              <w:rPr>
                <w:rFonts w:ascii="Arial" w:hAnsi="Arial" w:cs="Arial"/>
                <w:color w:val="000000"/>
                <w:lang w:eastAsia="pt-BR"/>
              </w:rPr>
              <w:t> </w:t>
            </w:r>
          </w:p>
        </w:tc>
      </w:tr>
    </w:tbl>
    <w:p w14:paraId="708C9ACF" w14:textId="77777777" w:rsidR="00835E16" w:rsidRPr="00C03FB1" w:rsidRDefault="00835E16" w:rsidP="00835E16">
      <w:pPr>
        <w:pageBreakBefore/>
        <w:jc w:val="center"/>
        <w:rPr>
          <w:rFonts w:ascii="Arial" w:hAnsi="Arial" w:cs="Arial"/>
        </w:rPr>
      </w:pPr>
      <w:r w:rsidRPr="00C03FB1">
        <w:rPr>
          <w:rFonts w:ascii="Arial" w:hAnsi="Arial" w:cs="Arial"/>
          <w:b/>
          <w:bCs/>
        </w:rPr>
        <w:lastRenderedPageBreak/>
        <w:t>ANEXO I</w:t>
      </w:r>
    </w:p>
    <w:p w14:paraId="5D1BE079" w14:textId="77777777" w:rsidR="00835E16" w:rsidRDefault="00835E16" w:rsidP="00835E16">
      <w:pPr>
        <w:jc w:val="center"/>
        <w:rPr>
          <w:rFonts w:ascii="Arial" w:eastAsiaTheme="minorHAnsi" w:hAnsi="Arial" w:cs="Arial"/>
          <w:b/>
          <w:bCs/>
          <w:lang w:eastAsia="en-US"/>
        </w:rPr>
      </w:pPr>
      <w:r w:rsidRPr="00C62B3B">
        <w:rPr>
          <w:rFonts w:ascii="Arial" w:eastAsiaTheme="minorHAnsi" w:hAnsi="Arial" w:cs="Arial"/>
          <w:b/>
          <w:bCs/>
          <w:lang w:eastAsia="en-US"/>
        </w:rPr>
        <w:t>TERMO DE REFERÊNCIA</w:t>
      </w:r>
    </w:p>
    <w:p w14:paraId="7663EF53" w14:textId="0E36770C" w:rsidR="00835E16" w:rsidRPr="000D559D" w:rsidRDefault="00835E16" w:rsidP="00835E16">
      <w:pPr>
        <w:spacing w:line="360" w:lineRule="auto"/>
        <w:jc w:val="both"/>
        <w:rPr>
          <w:sz w:val="18"/>
          <w:szCs w:val="18"/>
        </w:rPr>
      </w:pPr>
      <w:r w:rsidRPr="0077604E">
        <w:rPr>
          <w:rFonts w:ascii="Arial" w:hAnsi="Arial" w:cs="Arial"/>
          <w:b/>
          <w:bCs/>
          <w:sz w:val="18"/>
          <w:szCs w:val="18"/>
        </w:rPr>
        <w:t xml:space="preserve">                                                                </w:t>
      </w:r>
    </w:p>
    <w:p w14:paraId="72E14779" w14:textId="77777777" w:rsidR="00835E16" w:rsidRPr="0077604E" w:rsidRDefault="00835E16" w:rsidP="00835E16">
      <w:pPr>
        <w:pStyle w:val="PargrafodaLista"/>
        <w:numPr>
          <w:ilvl w:val="0"/>
          <w:numId w:val="7"/>
        </w:numPr>
        <w:spacing w:after="57"/>
        <w:jc w:val="both"/>
        <w:rPr>
          <w:rFonts w:ascii="Arial" w:hAnsi="Arial" w:cs="Arial"/>
          <w:b/>
          <w:bCs/>
          <w:sz w:val="18"/>
          <w:szCs w:val="18"/>
        </w:rPr>
      </w:pPr>
      <w:r w:rsidRPr="0077604E">
        <w:rPr>
          <w:rFonts w:ascii="Arial" w:hAnsi="Arial" w:cs="Arial"/>
          <w:b/>
          <w:bCs/>
          <w:sz w:val="18"/>
          <w:szCs w:val="18"/>
        </w:rPr>
        <w:t>OBJETO</w:t>
      </w:r>
    </w:p>
    <w:p w14:paraId="477FE4C4" w14:textId="77777777" w:rsidR="00835E16" w:rsidRPr="006237C1" w:rsidRDefault="00835E16" w:rsidP="00835E16">
      <w:pPr>
        <w:pStyle w:val="PargrafodaLista"/>
        <w:numPr>
          <w:ilvl w:val="1"/>
          <w:numId w:val="7"/>
        </w:numPr>
        <w:spacing w:after="57"/>
        <w:jc w:val="both"/>
        <w:rPr>
          <w:rFonts w:ascii="Arial" w:hAnsi="Arial" w:cs="Arial"/>
          <w:bCs/>
          <w:sz w:val="18"/>
          <w:szCs w:val="18"/>
        </w:rPr>
      </w:pPr>
      <w:r w:rsidRPr="009E3310">
        <w:rPr>
          <w:rFonts w:ascii="Arial" w:hAnsi="Arial" w:cs="Arial"/>
          <w:bCs/>
          <w:sz w:val="18"/>
          <w:szCs w:val="18"/>
        </w:rPr>
        <w:t xml:space="preserve">Registro de preços para futuras e eventuais contratações de empresas para o fornecimento de </w:t>
      </w:r>
      <w:r w:rsidRPr="00417B6A">
        <w:rPr>
          <w:rFonts w:ascii="Arial" w:hAnsi="Arial" w:cs="Arial"/>
          <w:bCs/>
          <w:sz w:val="18"/>
          <w:szCs w:val="18"/>
        </w:rPr>
        <w:t>kit de higiene bucal infantil para o Programa Saúde na Escola (PSE)</w:t>
      </w:r>
      <w:r w:rsidRPr="006237C1">
        <w:rPr>
          <w:rFonts w:ascii="Arial" w:hAnsi="Arial" w:cs="Arial"/>
          <w:bCs/>
          <w:sz w:val="18"/>
          <w:szCs w:val="18"/>
        </w:rPr>
        <w:t>, em atendimento à Secretaria Municipal de Saúde, conforme especificações técnicas estabelecidas neste Termo de Referência.</w:t>
      </w:r>
    </w:p>
    <w:p w14:paraId="10781E21" w14:textId="77777777" w:rsidR="00835E16" w:rsidRPr="006237C1" w:rsidRDefault="00835E16" w:rsidP="00835E16">
      <w:pPr>
        <w:pStyle w:val="PargrafodaLista"/>
        <w:numPr>
          <w:ilvl w:val="1"/>
          <w:numId w:val="7"/>
        </w:numPr>
        <w:spacing w:after="57"/>
        <w:jc w:val="both"/>
        <w:rPr>
          <w:rFonts w:ascii="Arial" w:hAnsi="Arial" w:cs="Arial"/>
          <w:bCs/>
          <w:sz w:val="18"/>
          <w:szCs w:val="18"/>
        </w:rPr>
      </w:pPr>
      <w:r>
        <w:rPr>
          <w:rFonts w:ascii="Arial" w:hAnsi="Arial" w:cs="Arial"/>
          <w:bCs/>
          <w:sz w:val="18"/>
          <w:szCs w:val="18"/>
        </w:rPr>
        <w:t>Descrição dos itens:</w:t>
      </w:r>
    </w:p>
    <w:tbl>
      <w:tblPr>
        <w:tblW w:w="9209" w:type="dxa"/>
        <w:jc w:val="center"/>
        <w:tblLayout w:type="fixed"/>
        <w:tblCellMar>
          <w:left w:w="70" w:type="dxa"/>
          <w:right w:w="70" w:type="dxa"/>
        </w:tblCellMar>
        <w:tblLook w:val="04A0" w:firstRow="1" w:lastRow="0" w:firstColumn="1" w:lastColumn="0" w:noHBand="0" w:noVBand="1"/>
      </w:tblPr>
      <w:tblGrid>
        <w:gridCol w:w="431"/>
        <w:gridCol w:w="4966"/>
        <w:gridCol w:w="987"/>
        <w:gridCol w:w="719"/>
        <w:gridCol w:w="851"/>
        <w:gridCol w:w="1255"/>
      </w:tblGrid>
      <w:tr w:rsidR="00835E16" w:rsidRPr="004E263D" w14:paraId="68E95E03" w14:textId="77777777" w:rsidTr="00946E29">
        <w:trPr>
          <w:trHeight w:val="468"/>
          <w:jc w:val="center"/>
        </w:trPr>
        <w:tc>
          <w:tcPr>
            <w:tcW w:w="43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28932E" w14:textId="77777777" w:rsidR="00835E16" w:rsidRPr="003733EB" w:rsidRDefault="00835E16" w:rsidP="00946E29">
            <w:pPr>
              <w:suppressAutoHyphens w:val="0"/>
              <w:jc w:val="center"/>
              <w:rPr>
                <w:rFonts w:ascii="Arial" w:hAnsi="Arial" w:cs="Arial"/>
                <w:b/>
                <w:bCs/>
                <w:sz w:val="16"/>
                <w:szCs w:val="16"/>
                <w:lang w:eastAsia="pt-BR"/>
              </w:rPr>
            </w:pPr>
            <w:r w:rsidRPr="003733EB">
              <w:rPr>
                <w:rFonts w:ascii="Arial" w:hAnsi="Arial" w:cs="Arial"/>
                <w:b/>
                <w:bCs/>
                <w:sz w:val="16"/>
                <w:szCs w:val="16"/>
                <w:lang w:eastAsia="pt-BR"/>
              </w:rPr>
              <w:t>ITEM</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0EA33896" w14:textId="77777777" w:rsidR="00835E16" w:rsidRPr="003733EB" w:rsidRDefault="00835E16" w:rsidP="00946E29">
            <w:pPr>
              <w:suppressAutoHyphens w:val="0"/>
              <w:rPr>
                <w:rFonts w:ascii="Arial" w:hAnsi="Arial" w:cs="Arial"/>
                <w:b/>
                <w:bCs/>
                <w:sz w:val="16"/>
                <w:szCs w:val="16"/>
                <w:lang w:eastAsia="pt-BR"/>
              </w:rPr>
            </w:pPr>
            <w:r w:rsidRPr="003733EB">
              <w:rPr>
                <w:rFonts w:ascii="Arial" w:hAnsi="Arial" w:cs="Arial"/>
                <w:b/>
                <w:bCs/>
                <w:sz w:val="16"/>
                <w:szCs w:val="16"/>
              </w:rPr>
              <w:t>Descrição:</w:t>
            </w:r>
          </w:p>
        </w:tc>
        <w:tc>
          <w:tcPr>
            <w:tcW w:w="987" w:type="dxa"/>
            <w:tcBorders>
              <w:top w:val="single" w:sz="4" w:space="0" w:color="auto"/>
              <w:left w:val="nil"/>
              <w:bottom w:val="single" w:sz="4" w:space="0" w:color="auto"/>
              <w:right w:val="single" w:sz="4" w:space="0" w:color="auto"/>
            </w:tcBorders>
            <w:shd w:val="clear" w:color="auto" w:fill="auto"/>
            <w:vAlign w:val="center"/>
            <w:hideMark/>
          </w:tcPr>
          <w:p w14:paraId="26BE831F" w14:textId="77777777" w:rsidR="00835E16" w:rsidRPr="003733EB" w:rsidRDefault="00835E16" w:rsidP="00946E29">
            <w:pPr>
              <w:suppressAutoHyphens w:val="0"/>
              <w:jc w:val="center"/>
              <w:rPr>
                <w:rFonts w:ascii="Arial" w:hAnsi="Arial" w:cs="Arial"/>
                <w:b/>
                <w:bCs/>
                <w:sz w:val="16"/>
                <w:szCs w:val="16"/>
                <w:lang w:eastAsia="pt-BR"/>
              </w:rPr>
            </w:pPr>
            <w:r w:rsidRPr="003733EB">
              <w:rPr>
                <w:rFonts w:ascii="Arial" w:hAnsi="Arial" w:cs="Arial"/>
                <w:b/>
                <w:bCs/>
                <w:sz w:val="16"/>
                <w:szCs w:val="16"/>
                <w:lang w:eastAsia="pt-BR"/>
              </w:rPr>
              <w:t>UNIDADE</w:t>
            </w:r>
          </w:p>
        </w:tc>
        <w:tc>
          <w:tcPr>
            <w:tcW w:w="719" w:type="dxa"/>
            <w:tcBorders>
              <w:top w:val="single" w:sz="4" w:space="0" w:color="auto"/>
              <w:left w:val="nil"/>
              <w:bottom w:val="single" w:sz="4" w:space="0" w:color="auto"/>
              <w:right w:val="single" w:sz="4" w:space="0" w:color="auto"/>
            </w:tcBorders>
            <w:shd w:val="clear" w:color="auto" w:fill="auto"/>
            <w:vAlign w:val="center"/>
            <w:hideMark/>
          </w:tcPr>
          <w:p w14:paraId="75B911AD" w14:textId="77777777" w:rsidR="00835E16" w:rsidRPr="003733EB" w:rsidRDefault="00835E16" w:rsidP="00946E29">
            <w:pPr>
              <w:suppressAutoHyphens w:val="0"/>
              <w:jc w:val="center"/>
              <w:rPr>
                <w:rFonts w:ascii="Arial" w:hAnsi="Arial" w:cs="Arial"/>
                <w:b/>
                <w:bCs/>
                <w:sz w:val="16"/>
                <w:szCs w:val="16"/>
                <w:lang w:eastAsia="pt-BR"/>
              </w:rPr>
            </w:pPr>
            <w:r w:rsidRPr="003733EB">
              <w:rPr>
                <w:rFonts w:ascii="Arial" w:hAnsi="Arial" w:cs="Arial"/>
                <w:b/>
                <w:bCs/>
                <w:sz w:val="16"/>
                <w:szCs w:val="16"/>
                <w:lang w:eastAsia="pt-BR"/>
              </w:rPr>
              <w:t>QTDE.</w:t>
            </w:r>
          </w:p>
        </w:tc>
        <w:tc>
          <w:tcPr>
            <w:tcW w:w="851" w:type="dxa"/>
            <w:tcBorders>
              <w:top w:val="single" w:sz="4" w:space="0" w:color="auto"/>
              <w:left w:val="nil"/>
              <w:bottom w:val="single" w:sz="4" w:space="0" w:color="auto"/>
              <w:right w:val="single" w:sz="4" w:space="0" w:color="auto"/>
            </w:tcBorders>
          </w:tcPr>
          <w:p w14:paraId="57E81CBF" w14:textId="77777777" w:rsidR="00835E16" w:rsidRPr="003733EB" w:rsidRDefault="00835E16" w:rsidP="00946E29">
            <w:pPr>
              <w:suppressAutoHyphens w:val="0"/>
              <w:jc w:val="center"/>
              <w:rPr>
                <w:rFonts w:ascii="Arial" w:hAnsi="Arial" w:cs="Arial"/>
                <w:b/>
                <w:bCs/>
                <w:sz w:val="16"/>
                <w:szCs w:val="16"/>
                <w:lang w:eastAsia="pt-BR"/>
              </w:rPr>
            </w:pPr>
            <w:r w:rsidRPr="003733EB">
              <w:rPr>
                <w:rFonts w:ascii="Arial" w:hAnsi="Arial" w:cs="Arial"/>
                <w:b/>
                <w:bCs/>
                <w:sz w:val="16"/>
                <w:szCs w:val="16"/>
                <w:lang w:eastAsia="pt-BR"/>
              </w:rPr>
              <w:t>Valor Unit. Previsto:</w:t>
            </w:r>
          </w:p>
        </w:tc>
        <w:tc>
          <w:tcPr>
            <w:tcW w:w="1255" w:type="dxa"/>
            <w:tcBorders>
              <w:top w:val="single" w:sz="4" w:space="0" w:color="auto"/>
              <w:left w:val="nil"/>
              <w:bottom w:val="single" w:sz="4" w:space="0" w:color="auto"/>
              <w:right w:val="single" w:sz="4" w:space="0" w:color="auto"/>
            </w:tcBorders>
          </w:tcPr>
          <w:p w14:paraId="7EA3B1CF" w14:textId="77777777" w:rsidR="00835E16" w:rsidRPr="003733EB" w:rsidRDefault="00835E16" w:rsidP="00946E29">
            <w:pPr>
              <w:suppressAutoHyphens w:val="0"/>
              <w:jc w:val="center"/>
              <w:rPr>
                <w:rFonts w:ascii="Arial" w:hAnsi="Arial" w:cs="Arial"/>
                <w:b/>
                <w:bCs/>
                <w:sz w:val="16"/>
                <w:szCs w:val="16"/>
                <w:lang w:eastAsia="pt-BR"/>
              </w:rPr>
            </w:pPr>
            <w:r w:rsidRPr="003733EB">
              <w:rPr>
                <w:rFonts w:ascii="Arial" w:hAnsi="Arial" w:cs="Arial"/>
                <w:b/>
                <w:bCs/>
                <w:sz w:val="16"/>
                <w:szCs w:val="16"/>
                <w:lang w:eastAsia="pt-BR"/>
              </w:rPr>
              <w:t>Valor Total Previsto:</w:t>
            </w:r>
          </w:p>
        </w:tc>
      </w:tr>
      <w:tr w:rsidR="00835E16" w:rsidRPr="003733EB" w14:paraId="46A2EFA1" w14:textId="77777777" w:rsidTr="00946E29">
        <w:tblPrEx>
          <w:jc w:val="left"/>
        </w:tblPrEx>
        <w:trPr>
          <w:trHeight w:val="45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C89731" w14:textId="77777777" w:rsidR="00835E16" w:rsidRPr="003733EB" w:rsidRDefault="00835E16" w:rsidP="00946E29">
            <w:pPr>
              <w:suppressAutoHyphens w:val="0"/>
              <w:jc w:val="center"/>
              <w:rPr>
                <w:rFonts w:ascii="Calibri" w:hAnsi="Calibri" w:cs="Calibri"/>
                <w:sz w:val="16"/>
                <w:szCs w:val="16"/>
                <w:lang w:eastAsia="pt-BR"/>
              </w:rPr>
            </w:pPr>
            <w:r>
              <w:rPr>
                <w:rFonts w:ascii="Calibri" w:hAnsi="Calibri" w:cs="Calibri"/>
                <w:sz w:val="16"/>
                <w:szCs w:val="16"/>
              </w:rPr>
              <w:t>1</w:t>
            </w:r>
          </w:p>
        </w:tc>
        <w:tc>
          <w:tcPr>
            <w:tcW w:w="4966" w:type="dxa"/>
            <w:tcBorders>
              <w:top w:val="single" w:sz="4" w:space="0" w:color="auto"/>
              <w:left w:val="nil"/>
              <w:bottom w:val="single" w:sz="4" w:space="0" w:color="auto"/>
              <w:right w:val="single" w:sz="4" w:space="0" w:color="auto"/>
            </w:tcBorders>
            <w:shd w:val="clear" w:color="auto" w:fill="auto"/>
            <w:vAlign w:val="center"/>
            <w:hideMark/>
          </w:tcPr>
          <w:p w14:paraId="395D278A" w14:textId="77777777" w:rsidR="00835E16" w:rsidRPr="00333DB2" w:rsidRDefault="00835E16" w:rsidP="00946E29">
            <w:pPr>
              <w:tabs>
                <w:tab w:val="left" w:pos="2400"/>
              </w:tabs>
              <w:spacing w:line="360" w:lineRule="auto"/>
              <w:jc w:val="both"/>
              <w:rPr>
                <w:rFonts w:ascii="Arial" w:hAnsi="Arial" w:cs="Arial"/>
                <w:iCs/>
              </w:rPr>
            </w:pPr>
            <w:r w:rsidRPr="00333DB2">
              <w:rPr>
                <w:rFonts w:ascii="Arial" w:hAnsi="Arial" w:cs="Arial"/>
                <w:iCs/>
              </w:rPr>
              <w:t xml:space="preserve">Kit contendo: </w:t>
            </w:r>
          </w:p>
          <w:p w14:paraId="45C2B2D2" w14:textId="77777777" w:rsidR="00835E16" w:rsidRPr="00333DB2" w:rsidRDefault="00835E16" w:rsidP="00946E29">
            <w:pPr>
              <w:tabs>
                <w:tab w:val="left" w:pos="2400"/>
              </w:tabs>
              <w:spacing w:line="360" w:lineRule="auto"/>
              <w:jc w:val="both"/>
              <w:rPr>
                <w:rFonts w:ascii="Arial" w:hAnsi="Arial" w:cs="Arial"/>
                <w:iCs/>
              </w:rPr>
            </w:pPr>
            <w:r w:rsidRPr="00333DB2">
              <w:rPr>
                <w:rFonts w:ascii="Arial" w:hAnsi="Arial" w:cs="Arial"/>
                <w:iCs/>
              </w:rPr>
              <w:t>01 estojo de estrutura rígida de liga de polipropileno e aditivados com tampa em formato de prisma tronco elíptico e estojo em forma de tronco cônica com base em elipse. Apresenta encaixe com alça, personalizado com as cores e logo da Instituição. Medidas 20cm de altura 6cm de largura e 3,5cm de diâmetro, personalizado com as cores, logo da Instituição e do Programa Saúde na Esco</w:t>
            </w:r>
            <w:r>
              <w:rPr>
                <w:rFonts w:ascii="Arial" w:hAnsi="Arial" w:cs="Arial"/>
                <w:iCs/>
              </w:rPr>
              <w:t>l</w:t>
            </w:r>
            <w:r w:rsidRPr="00333DB2">
              <w:rPr>
                <w:rFonts w:ascii="Arial" w:hAnsi="Arial" w:cs="Arial"/>
                <w:iCs/>
              </w:rPr>
              <w:t>a;</w:t>
            </w:r>
          </w:p>
          <w:p w14:paraId="59530C63" w14:textId="77777777" w:rsidR="00835E16" w:rsidRPr="00333DB2" w:rsidRDefault="00835E16" w:rsidP="00946E29">
            <w:pPr>
              <w:tabs>
                <w:tab w:val="left" w:pos="2400"/>
              </w:tabs>
              <w:spacing w:line="360" w:lineRule="auto"/>
              <w:jc w:val="both"/>
              <w:rPr>
                <w:rFonts w:ascii="Arial" w:hAnsi="Arial" w:cs="Arial"/>
                <w:iCs/>
              </w:rPr>
            </w:pPr>
            <w:r w:rsidRPr="00333DB2">
              <w:rPr>
                <w:rFonts w:ascii="Arial" w:hAnsi="Arial" w:cs="Arial"/>
                <w:iCs/>
              </w:rPr>
              <w:t>01 escova de dentes infantil com cerdas macias em cores sortidas, com cabo mono angulado e apoio específico para o polegar, aumentando a empunhadura para facilitar a escovação. Cerdas em duas cores com 30 tufos, possui selo da Associação Brasileira de Odontologia. Comprimento de 15,5cm, tamanho da cabeça 2,5x1,5. Vem embalada em saco plástico lacrado. O Protetor de cerdas evita o contato com poeiras, sujeiras evitando a contaminação;</w:t>
            </w:r>
          </w:p>
          <w:p w14:paraId="620F1398" w14:textId="77777777" w:rsidR="00835E16" w:rsidRPr="00333DB2" w:rsidRDefault="00835E16" w:rsidP="00946E29">
            <w:pPr>
              <w:tabs>
                <w:tab w:val="left" w:pos="2400"/>
              </w:tabs>
              <w:spacing w:line="360" w:lineRule="auto"/>
              <w:jc w:val="both"/>
              <w:rPr>
                <w:rFonts w:ascii="Arial" w:hAnsi="Arial" w:cs="Arial"/>
                <w:iCs/>
              </w:rPr>
            </w:pPr>
            <w:r w:rsidRPr="00333DB2">
              <w:rPr>
                <w:rFonts w:ascii="Arial" w:hAnsi="Arial" w:cs="Arial"/>
                <w:iCs/>
              </w:rPr>
              <w:t>01 fio dental em poliamida, cera e aroma, embalado individualmente em estojo plástico, rolo com 25 metros. Fio de resina termoplástica, que resiste ao desfiamento e rompimento, suave para gengivas e dedos, eficaz na remoção de placa bacteriana interdental, com dados de identificação do produto, marca do fabricante e prazo de validade;</w:t>
            </w:r>
          </w:p>
          <w:p w14:paraId="776FA20E" w14:textId="33F030A4" w:rsidR="00835E16" w:rsidRPr="003733EB" w:rsidRDefault="00835E16" w:rsidP="00946E29">
            <w:pPr>
              <w:suppressAutoHyphens w:val="0"/>
              <w:spacing w:line="360" w:lineRule="auto"/>
              <w:rPr>
                <w:rFonts w:ascii="Calibri" w:hAnsi="Calibri" w:cs="Calibri"/>
                <w:sz w:val="16"/>
                <w:szCs w:val="16"/>
                <w:lang w:eastAsia="pt-BR"/>
              </w:rPr>
            </w:pPr>
            <w:r w:rsidRPr="00333DB2">
              <w:rPr>
                <w:rFonts w:ascii="Arial" w:hAnsi="Arial" w:cs="Arial"/>
                <w:iCs/>
              </w:rPr>
              <w:t xml:space="preserve">01 creme dental com 1450ppm de flúor ativo mais cálcio, sabor de menta, embalado em bisnaga plástica </w:t>
            </w:r>
            <w:r w:rsidRPr="00333DB2">
              <w:rPr>
                <w:rFonts w:ascii="Arial" w:hAnsi="Arial" w:cs="Arial"/>
                <w:iCs/>
              </w:rPr>
              <w:lastRenderedPageBreak/>
              <w:t>com 70 gramas;</w:t>
            </w:r>
            <w:r w:rsidR="0047584A">
              <w:rPr>
                <w:rFonts w:ascii="Arial" w:hAnsi="Arial" w:cs="Arial"/>
                <w:iCs/>
              </w:rPr>
              <w:t xml:space="preserve"> De acordo com as Resoluções </w:t>
            </w:r>
            <w:r w:rsidR="0047584A" w:rsidRPr="0047584A">
              <w:rPr>
                <w:rFonts w:ascii="Arial" w:hAnsi="Arial" w:cs="Arial"/>
                <w:iCs/>
              </w:rPr>
              <w:t>RDC Nº 752, DE 19 DE SETEMBRO DE 2022</w:t>
            </w:r>
            <w:r w:rsidR="0047584A">
              <w:rPr>
                <w:rFonts w:ascii="Arial" w:hAnsi="Arial" w:cs="Arial"/>
                <w:iCs/>
              </w:rPr>
              <w:t xml:space="preserve"> e </w:t>
            </w:r>
            <w:r w:rsidR="0047584A" w:rsidRPr="0047584A">
              <w:rPr>
                <w:rFonts w:ascii="Arial" w:hAnsi="Arial" w:cs="Arial"/>
                <w:iCs/>
              </w:rPr>
              <w:t>RDC Nº 640, DE 24 DE MARÇO DE 2022</w:t>
            </w:r>
            <w:r w:rsidR="0047584A">
              <w:rPr>
                <w:rFonts w:ascii="Arial" w:hAnsi="Arial" w:cs="Arial"/>
                <w:iCs/>
              </w:rPr>
              <w:t>.</w:t>
            </w:r>
          </w:p>
        </w:tc>
        <w:tc>
          <w:tcPr>
            <w:tcW w:w="987" w:type="dxa"/>
            <w:tcBorders>
              <w:top w:val="single" w:sz="4" w:space="0" w:color="auto"/>
              <w:left w:val="nil"/>
              <w:bottom w:val="single" w:sz="4" w:space="0" w:color="auto"/>
              <w:right w:val="single" w:sz="4" w:space="0" w:color="auto"/>
            </w:tcBorders>
            <w:shd w:val="clear" w:color="auto" w:fill="auto"/>
            <w:vAlign w:val="center"/>
            <w:hideMark/>
          </w:tcPr>
          <w:p w14:paraId="10A8EC40" w14:textId="77777777" w:rsidR="00835E16" w:rsidRPr="00AB3D01" w:rsidRDefault="00835E16" w:rsidP="00946E29">
            <w:pPr>
              <w:suppressAutoHyphens w:val="0"/>
              <w:jc w:val="center"/>
              <w:rPr>
                <w:rFonts w:ascii="Arial" w:hAnsi="Arial" w:cs="Arial"/>
                <w:sz w:val="18"/>
                <w:szCs w:val="18"/>
                <w:lang w:eastAsia="pt-BR"/>
              </w:rPr>
            </w:pPr>
            <w:r w:rsidRPr="00AB3D01">
              <w:rPr>
                <w:rFonts w:ascii="Arial" w:hAnsi="Arial" w:cs="Arial"/>
                <w:sz w:val="18"/>
                <w:szCs w:val="18"/>
              </w:rPr>
              <w:lastRenderedPageBreak/>
              <w:t>KIT</w:t>
            </w:r>
          </w:p>
        </w:tc>
        <w:tc>
          <w:tcPr>
            <w:tcW w:w="719" w:type="dxa"/>
            <w:tcBorders>
              <w:top w:val="single" w:sz="4" w:space="0" w:color="auto"/>
              <w:left w:val="nil"/>
              <w:bottom w:val="single" w:sz="4" w:space="0" w:color="auto"/>
              <w:right w:val="single" w:sz="4" w:space="0" w:color="auto"/>
            </w:tcBorders>
            <w:shd w:val="clear" w:color="auto" w:fill="auto"/>
            <w:vAlign w:val="center"/>
            <w:hideMark/>
          </w:tcPr>
          <w:p w14:paraId="3B7BFBC9" w14:textId="77777777" w:rsidR="00835E16" w:rsidRPr="00AB3D01" w:rsidRDefault="00835E16" w:rsidP="00946E29">
            <w:pPr>
              <w:suppressAutoHyphens w:val="0"/>
              <w:jc w:val="center"/>
              <w:rPr>
                <w:rFonts w:ascii="Arial" w:hAnsi="Arial" w:cs="Arial"/>
                <w:sz w:val="18"/>
                <w:szCs w:val="18"/>
                <w:lang w:eastAsia="pt-BR"/>
              </w:rPr>
            </w:pPr>
            <w:r w:rsidRPr="00AB3D01">
              <w:rPr>
                <w:rFonts w:ascii="Arial" w:hAnsi="Arial" w:cs="Arial"/>
                <w:sz w:val="18"/>
                <w:szCs w:val="18"/>
              </w:rPr>
              <w:t>3.500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E773220" w14:textId="77777777" w:rsidR="00835E16" w:rsidRPr="00AB3D01" w:rsidRDefault="00835E16" w:rsidP="00946E29">
            <w:pPr>
              <w:suppressAutoHyphens w:val="0"/>
              <w:jc w:val="center"/>
              <w:rPr>
                <w:rFonts w:ascii="Arial" w:hAnsi="Arial" w:cs="Arial"/>
                <w:sz w:val="18"/>
                <w:szCs w:val="18"/>
                <w:lang w:eastAsia="pt-BR"/>
              </w:rPr>
            </w:pPr>
            <w:r w:rsidRPr="00AB3D01">
              <w:rPr>
                <w:rFonts w:ascii="Arial" w:hAnsi="Arial" w:cs="Arial"/>
                <w:sz w:val="18"/>
                <w:szCs w:val="18"/>
              </w:rPr>
              <w:t>R$17,40</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14:paraId="5DCAC2E0" w14:textId="77777777" w:rsidR="00835E16" w:rsidRPr="00AB3D01" w:rsidRDefault="00835E16" w:rsidP="00946E29">
            <w:pPr>
              <w:suppressAutoHyphens w:val="0"/>
              <w:jc w:val="center"/>
              <w:rPr>
                <w:rFonts w:ascii="Arial" w:hAnsi="Arial" w:cs="Arial"/>
                <w:sz w:val="18"/>
                <w:szCs w:val="18"/>
                <w:lang w:eastAsia="pt-BR"/>
              </w:rPr>
            </w:pPr>
            <w:r w:rsidRPr="00AB3D01">
              <w:rPr>
                <w:rFonts w:ascii="Arial" w:hAnsi="Arial" w:cs="Arial"/>
                <w:sz w:val="18"/>
                <w:szCs w:val="18"/>
              </w:rPr>
              <w:t>R$60.900,00</w:t>
            </w:r>
          </w:p>
        </w:tc>
      </w:tr>
      <w:tr w:rsidR="00835E16" w14:paraId="453339DC" w14:textId="77777777" w:rsidTr="00946E29">
        <w:tblPrEx>
          <w:jc w:val="left"/>
          <w:tblBorders>
            <w:top w:val="single" w:sz="4" w:space="0" w:color="auto"/>
          </w:tblBorders>
          <w:tblLook w:val="0000" w:firstRow="0" w:lastRow="0" w:firstColumn="0" w:lastColumn="0" w:noHBand="0" w:noVBand="0"/>
        </w:tblPrEx>
        <w:trPr>
          <w:gridBefore w:val="2"/>
          <w:wBefore w:w="5397" w:type="dxa"/>
          <w:trHeight w:val="252"/>
        </w:trPr>
        <w:tc>
          <w:tcPr>
            <w:tcW w:w="1706" w:type="dxa"/>
            <w:gridSpan w:val="2"/>
            <w:tcBorders>
              <w:top w:val="single" w:sz="4" w:space="0" w:color="auto"/>
              <w:left w:val="single" w:sz="4" w:space="0" w:color="auto"/>
              <w:bottom w:val="single" w:sz="4" w:space="0" w:color="auto"/>
              <w:right w:val="single" w:sz="4" w:space="0" w:color="auto"/>
            </w:tcBorders>
            <w:shd w:val="clear" w:color="auto" w:fill="auto"/>
          </w:tcPr>
          <w:p w14:paraId="73CFCEAC" w14:textId="77777777" w:rsidR="00835E16" w:rsidRDefault="00835E16" w:rsidP="00946E29">
            <w:pPr>
              <w:spacing w:after="57"/>
              <w:jc w:val="center"/>
              <w:rPr>
                <w:rFonts w:ascii="Arial" w:hAnsi="Arial" w:cs="Arial"/>
                <w:b/>
                <w:bCs/>
                <w:sz w:val="18"/>
                <w:szCs w:val="18"/>
              </w:rPr>
            </w:pPr>
            <w:r>
              <w:rPr>
                <w:rFonts w:ascii="Arial" w:hAnsi="Arial" w:cs="Arial"/>
                <w:b/>
                <w:bCs/>
                <w:sz w:val="18"/>
                <w:szCs w:val="18"/>
              </w:rPr>
              <w:t>Valor total previsto:</w:t>
            </w:r>
          </w:p>
        </w:tc>
        <w:tc>
          <w:tcPr>
            <w:tcW w:w="2106" w:type="dxa"/>
            <w:gridSpan w:val="2"/>
            <w:tcBorders>
              <w:left w:val="single" w:sz="4" w:space="0" w:color="auto"/>
              <w:bottom w:val="single" w:sz="4" w:space="0" w:color="auto"/>
              <w:right w:val="single" w:sz="4" w:space="0" w:color="auto"/>
            </w:tcBorders>
          </w:tcPr>
          <w:p w14:paraId="06389EDD" w14:textId="77777777" w:rsidR="00835E16" w:rsidRDefault="00835E16" w:rsidP="00946E29">
            <w:pPr>
              <w:spacing w:line="480" w:lineRule="auto"/>
              <w:jc w:val="center"/>
              <w:rPr>
                <w:rFonts w:ascii="Arial" w:hAnsi="Arial" w:cs="Arial"/>
                <w:b/>
                <w:bCs/>
                <w:sz w:val="18"/>
                <w:szCs w:val="18"/>
              </w:rPr>
            </w:pPr>
            <w:r w:rsidRPr="004A006B">
              <w:rPr>
                <w:rFonts w:ascii="Arial" w:hAnsi="Arial" w:cs="Arial"/>
                <w:b/>
                <w:bCs/>
                <w:sz w:val="18"/>
                <w:szCs w:val="18"/>
              </w:rPr>
              <w:t>R$60.900,00</w:t>
            </w:r>
          </w:p>
        </w:tc>
      </w:tr>
    </w:tbl>
    <w:p w14:paraId="593F81E4" w14:textId="77777777" w:rsidR="00835E16" w:rsidRDefault="00835E16" w:rsidP="00835E16">
      <w:pPr>
        <w:spacing w:after="57"/>
        <w:jc w:val="both"/>
        <w:rPr>
          <w:rFonts w:ascii="Arial" w:hAnsi="Arial" w:cs="Arial"/>
          <w:b/>
          <w:bCs/>
          <w:sz w:val="18"/>
          <w:szCs w:val="18"/>
        </w:rPr>
      </w:pPr>
      <w:bookmarkStart w:id="6" w:name="_Hlk166233117"/>
    </w:p>
    <w:p w14:paraId="7466E0EA" w14:textId="77777777" w:rsidR="00835E16" w:rsidRPr="0077604E" w:rsidRDefault="00835E16" w:rsidP="00835E16">
      <w:pPr>
        <w:spacing w:after="57"/>
        <w:jc w:val="both"/>
        <w:rPr>
          <w:rFonts w:ascii="Arial" w:hAnsi="Arial" w:cs="Arial"/>
          <w:b/>
          <w:bCs/>
          <w:sz w:val="18"/>
          <w:szCs w:val="18"/>
        </w:rPr>
      </w:pPr>
      <w:r w:rsidRPr="0077604E">
        <w:rPr>
          <w:rFonts w:ascii="Arial" w:hAnsi="Arial" w:cs="Arial"/>
          <w:b/>
          <w:bCs/>
          <w:sz w:val="18"/>
          <w:szCs w:val="18"/>
        </w:rPr>
        <w:t xml:space="preserve">1.2 ESPECIFICAÇÕES TÉCNICAS </w:t>
      </w:r>
    </w:p>
    <w:bookmarkEnd w:id="6"/>
    <w:p w14:paraId="29CF7016" w14:textId="77777777" w:rsidR="00835E16" w:rsidRPr="00B66800" w:rsidRDefault="00835E16" w:rsidP="00835E16">
      <w:pPr>
        <w:spacing w:before="57"/>
        <w:jc w:val="both"/>
        <w:rPr>
          <w:rFonts w:ascii="Arial" w:hAnsi="Arial" w:cs="Arial"/>
          <w:sz w:val="18"/>
          <w:szCs w:val="18"/>
        </w:rPr>
      </w:pPr>
      <w:r w:rsidRPr="00B66800">
        <w:rPr>
          <w:rFonts w:ascii="Arial" w:hAnsi="Arial" w:cs="Arial"/>
          <w:sz w:val="18"/>
          <w:szCs w:val="18"/>
        </w:rPr>
        <w:t>1.2.1 O objeto da presente contratação consiste no fornecimento de kits de higiene bucal, que deverão atender integralmente às normas técnicas, sanitárias e de segurança estabelecidas pela Agência Nacional de Vigilância Sanitária (ANVISA) e demais legislações aplicáveis, garantindo a qualidade, segurança e eficácia dos produtos.</w:t>
      </w:r>
    </w:p>
    <w:p w14:paraId="160BD83B" w14:textId="77777777" w:rsidR="00835E16" w:rsidRPr="00B66800" w:rsidRDefault="00835E16" w:rsidP="00835E16">
      <w:pPr>
        <w:spacing w:before="57"/>
        <w:jc w:val="both"/>
        <w:rPr>
          <w:rFonts w:ascii="Arial" w:hAnsi="Arial" w:cs="Arial"/>
          <w:sz w:val="18"/>
          <w:szCs w:val="18"/>
        </w:rPr>
      </w:pPr>
      <w:r w:rsidRPr="00B66800">
        <w:rPr>
          <w:rFonts w:ascii="Arial" w:hAnsi="Arial" w:cs="Arial"/>
          <w:sz w:val="18"/>
          <w:szCs w:val="18"/>
        </w:rPr>
        <w:t>1.2.2 Todos os componentes do kit deverão ser novos, de primeiro uso, isentos de defeitos ou avarias, e fabricados com materiais atóxicos e compatíveis com o uso infantil, conforme as diretrizes das normas aplicáveis da ANVISA e demais dispositivos pertinentes.</w:t>
      </w:r>
    </w:p>
    <w:p w14:paraId="5F7319E9" w14:textId="77777777" w:rsidR="00835E16" w:rsidRPr="00B66800" w:rsidRDefault="00835E16" w:rsidP="00835E16">
      <w:pPr>
        <w:spacing w:before="57"/>
        <w:jc w:val="both"/>
        <w:rPr>
          <w:rFonts w:ascii="Arial" w:hAnsi="Arial" w:cs="Arial"/>
          <w:sz w:val="18"/>
          <w:szCs w:val="18"/>
        </w:rPr>
      </w:pPr>
      <w:r w:rsidRPr="00B66800">
        <w:rPr>
          <w:rFonts w:ascii="Arial" w:hAnsi="Arial" w:cs="Arial"/>
          <w:sz w:val="18"/>
          <w:szCs w:val="18"/>
        </w:rPr>
        <w:t>1.2.3 Os produtos que compõem o kit deverão possuir registro ou dispensa de registro junto à ANVISA, conforme o enquadramento sanitário aplicável, sendo responsabilidade da empresa contratada comprovar a regularidade dos itens perante o órgão regulador.</w:t>
      </w:r>
    </w:p>
    <w:p w14:paraId="5DB5EE9D" w14:textId="77777777" w:rsidR="00835E16" w:rsidRPr="00B66800" w:rsidRDefault="00835E16" w:rsidP="00835E16">
      <w:pPr>
        <w:spacing w:before="57"/>
        <w:jc w:val="both"/>
        <w:rPr>
          <w:rFonts w:ascii="Arial" w:hAnsi="Arial" w:cs="Arial"/>
          <w:sz w:val="18"/>
          <w:szCs w:val="18"/>
        </w:rPr>
      </w:pPr>
      <w:r w:rsidRPr="00B66800">
        <w:rPr>
          <w:rFonts w:ascii="Arial" w:hAnsi="Arial" w:cs="Arial"/>
          <w:sz w:val="18"/>
          <w:szCs w:val="18"/>
        </w:rPr>
        <w:t xml:space="preserve">1.2.4 </w:t>
      </w:r>
      <w:r w:rsidRPr="000A1C85">
        <w:rPr>
          <w:rFonts w:ascii="Arial" w:hAnsi="Arial" w:cs="Arial"/>
          <w:sz w:val="18"/>
          <w:szCs w:val="18"/>
        </w:rPr>
        <w:t>Todos os produtos entregues deverão estar devidamente embalados, identificados e acondicionados de forma a preservar integridade, qualidade e rastreabilidade até a utilização.</w:t>
      </w:r>
      <w:r>
        <w:rPr>
          <w:rFonts w:ascii="Arial" w:hAnsi="Arial" w:cs="Arial"/>
          <w:sz w:val="18"/>
          <w:szCs w:val="18"/>
        </w:rPr>
        <w:t xml:space="preserve"> </w:t>
      </w:r>
      <w:r w:rsidRPr="00B66800">
        <w:rPr>
          <w:rFonts w:ascii="Arial" w:hAnsi="Arial" w:cs="Arial"/>
          <w:sz w:val="18"/>
          <w:szCs w:val="18"/>
        </w:rPr>
        <w:t>A embalagem dos kits deverá garantir a perfeita higienização, integridade e inviolabilidade do conteúdo até o momento do uso, sendo vedado o uso de materiais reciclados que possam comprometer a segurança sanitária.</w:t>
      </w:r>
    </w:p>
    <w:p w14:paraId="278FD740" w14:textId="77777777" w:rsidR="00835E16" w:rsidRPr="00B66800" w:rsidRDefault="00835E16" w:rsidP="00835E16">
      <w:pPr>
        <w:spacing w:before="57"/>
        <w:jc w:val="both"/>
        <w:rPr>
          <w:rFonts w:ascii="Arial" w:hAnsi="Arial" w:cs="Arial"/>
          <w:sz w:val="18"/>
          <w:szCs w:val="18"/>
        </w:rPr>
      </w:pPr>
      <w:r w:rsidRPr="00B66800">
        <w:rPr>
          <w:rFonts w:ascii="Arial" w:hAnsi="Arial" w:cs="Arial"/>
          <w:sz w:val="18"/>
          <w:szCs w:val="18"/>
        </w:rPr>
        <w:t>1.2.5 As identificações externas das embalagens deverão conter, de forma legível e indelével, o nome do produto, o nome e CNPJ do fabricante, número do lote, data de fabricação, prazo de validade, bem como o número de registro (ou isenção de registro) junto à ANVISA.</w:t>
      </w:r>
    </w:p>
    <w:p w14:paraId="54418066" w14:textId="77777777" w:rsidR="00835E16" w:rsidRPr="00B66800" w:rsidRDefault="00835E16" w:rsidP="00835E16">
      <w:pPr>
        <w:spacing w:before="57"/>
        <w:jc w:val="both"/>
        <w:rPr>
          <w:rFonts w:ascii="Arial" w:hAnsi="Arial" w:cs="Arial"/>
          <w:sz w:val="18"/>
          <w:szCs w:val="18"/>
        </w:rPr>
      </w:pPr>
      <w:r w:rsidRPr="00B66800">
        <w:rPr>
          <w:rFonts w:ascii="Arial" w:hAnsi="Arial" w:cs="Arial"/>
          <w:sz w:val="18"/>
          <w:szCs w:val="18"/>
        </w:rPr>
        <w:t>1.2.6 O prazo de validade mínima dos produtos que compõem o kit deverá ser de, no mínimo, 12 (doze) meses a contar da data de entrega, sendo rejeitados os itens que apresentem prazos inferiores.</w:t>
      </w:r>
    </w:p>
    <w:p w14:paraId="6FE7B433" w14:textId="77777777" w:rsidR="00835E16" w:rsidRPr="00B66800" w:rsidRDefault="00835E16" w:rsidP="00835E16">
      <w:pPr>
        <w:spacing w:before="57"/>
        <w:jc w:val="both"/>
        <w:rPr>
          <w:rFonts w:ascii="Arial" w:hAnsi="Arial" w:cs="Arial"/>
          <w:sz w:val="18"/>
          <w:szCs w:val="18"/>
        </w:rPr>
      </w:pPr>
      <w:r w:rsidRPr="00B66800">
        <w:rPr>
          <w:rFonts w:ascii="Arial" w:hAnsi="Arial" w:cs="Arial"/>
          <w:sz w:val="18"/>
          <w:szCs w:val="18"/>
        </w:rPr>
        <w:t>1.2.7 Os produtos deverão ser entregues totalmente conformes com as especificações técnicas, sanitárias e de rotulagem constantes do Termo de Referência, sendo obrigatória a substituição, sem ônus para a Administração, de quaisquer unidades que apresentem defeitos, inconformidades ou não atendam aos padrões exigidos.</w:t>
      </w:r>
    </w:p>
    <w:p w14:paraId="26F8FEFE" w14:textId="77777777" w:rsidR="00835E16" w:rsidRPr="00B66800" w:rsidRDefault="00835E16" w:rsidP="00835E16">
      <w:pPr>
        <w:spacing w:before="57"/>
        <w:jc w:val="both"/>
        <w:rPr>
          <w:rFonts w:ascii="Arial" w:hAnsi="Arial" w:cs="Arial"/>
          <w:sz w:val="18"/>
          <w:szCs w:val="18"/>
        </w:rPr>
      </w:pPr>
      <w:r w:rsidRPr="00B66800">
        <w:rPr>
          <w:rFonts w:ascii="Arial" w:hAnsi="Arial" w:cs="Arial"/>
          <w:sz w:val="18"/>
          <w:szCs w:val="18"/>
        </w:rPr>
        <w:t>1.2.8</w:t>
      </w:r>
      <w:r>
        <w:rPr>
          <w:rFonts w:ascii="Arial" w:hAnsi="Arial" w:cs="Arial"/>
          <w:sz w:val="18"/>
          <w:szCs w:val="18"/>
        </w:rPr>
        <w:t xml:space="preserve"> </w:t>
      </w:r>
      <w:r w:rsidRPr="00B66800">
        <w:rPr>
          <w:rFonts w:ascii="Arial" w:hAnsi="Arial" w:cs="Arial"/>
          <w:sz w:val="18"/>
          <w:szCs w:val="18"/>
        </w:rPr>
        <w:t>A empresa fornecedora deverá apresentar, quando solicitado, laudos de controle de qualidade, fichas técnicas e comprovantes de regularidade sanitária dos produtos e da empresa, incluindo Autorização de Funcionamento (AFE), Alvará Sanitário e demais documentos exigidos pela legislação.</w:t>
      </w:r>
    </w:p>
    <w:p w14:paraId="395B107E" w14:textId="77777777" w:rsidR="00835E16" w:rsidRPr="00B66800" w:rsidRDefault="00835E16" w:rsidP="00835E16">
      <w:pPr>
        <w:spacing w:before="57"/>
        <w:jc w:val="both"/>
        <w:rPr>
          <w:rFonts w:ascii="Arial" w:hAnsi="Arial" w:cs="Arial"/>
          <w:sz w:val="18"/>
          <w:szCs w:val="18"/>
        </w:rPr>
      </w:pPr>
      <w:r w:rsidRPr="00B66800">
        <w:rPr>
          <w:rFonts w:ascii="Arial" w:hAnsi="Arial" w:cs="Arial"/>
          <w:sz w:val="18"/>
          <w:szCs w:val="18"/>
        </w:rPr>
        <w:t>1.2.9 O fornecimento, armazenamento e transporte dos kits deverão ocorrer em condições adequadas de higiene, temperatura e conservação, a fim de preservar as características físicas e sanitárias dos produtos até a entrega final.</w:t>
      </w:r>
    </w:p>
    <w:p w14:paraId="759490C8" w14:textId="77777777" w:rsidR="00835E16" w:rsidRPr="00B66800" w:rsidRDefault="00835E16" w:rsidP="00835E16">
      <w:pPr>
        <w:spacing w:before="57"/>
        <w:jc w:val="both"/>
        <w:rPr>
          <w:rFonts w:ascii="Arial" w:hAnsi="Arial" w:cs="Arial"/>
          <w:sz w:val="18"/>
          <w:szCs w:val="18"/>
        </w:rPr>
      </w:pPr>
      <w:r w:rsidRPr="00B66800">
        <w:rPr>
          <w:rFonts w:ascii="Arial" w:hAnsi="Arial" w:cs="Arial"/>
          <w:sz w:val="18"/>
          <w:szCs w:val="18"/>
        </w:rPr>
        <w:t>1.2.10 O fornecedor deverá garantir que todo o processo de produção, acondicionamento e distribuição dos kits esteja em conformidade com as Boas Práticas de Fabricação e Controle (BPF), conforme regulamentação da ANVISA, e demais normas aplicáveis ao setor de produtos de higiene.</w:t>
      </w:r>
    </w:p>
    <w:p w14:paraId="5F832EC8" w14:textId="77777777" w:rsidR="00835E16" w:rsidRDefault="00835E16" w:rsidP="00835E16">
      <w:pPr>
        <w:spacing w:before="57"/>
        <w:jc w:val="both"/>
        <w:rPr>
          <w:rFonts w:ascii="Arial" w:hAnsi="Arial" w:cs="Arial"/>
          <w:sz w:val="18"/>
          <w:szCs w:val="18"/>
        </w:rPr>
      </w:pPr>
      <w:r w:rsidRPr="00B66800">
        <w:rPr>
          <w:rFonts w:ascii="Arial" w:hAnsi="Arial" w:cs="Arial"/>
          <w:sz w:val="18"/>
          <w:szCs w:val="18"/>
        </w:rPr>
        <w:t>1.2.11 Antes da aceitação definitiva, os produtos entregues poderão ser submetidos à conferência e verificação por amostragem pela equipe técnica da Secretaria Municipal de Saúde, que avaliará a conformidade com as especificações do Termo de Referência. Caso sejam constatadas irregularidades ou desconformidades, o fornecedor deverá proceder à substituição imediata dos itens reprovados, sem qualquer ônus adicional à Administração Pública.</w:t>
      </w:r>
    </w:p>
    <w:p w14:paraId="46A69EAD" w14:textId="77777777" w:rsidR="00835E16" w:rsidRDefault="00835E16" w:rsidP="00835E16">
      <w:pPr>
        <w:spacing w:before="57"/>
        <w:jc w:val="both"/>
        <w:rPr>
          <w:rFonts w:ascii="Arial" w:hAnsi="Arial" w:cs="Arial"/>
          <w:sz w:val="18"/>
          <w:szCs w:val="18"/>
        </w:rPr>
      </w:pPr>
      <w:r w:rsidRPr="000A1C85">
        <w:rPr>
          <w:rFonts w:ascii="Arial" w:hAnsi="Arial" w:cs="Arial"/>
          <w:sz w:val="18"/>
          <w:szCs w:val="18"/>
        </w:rPr>
        <w:t>1.2.10 Todo material que apresentar defeito, avaria ou não conformidade deverá ser substituído pela fornecedora sem ônus para a Administração.</w:t>
      </w:r>
    </w:p>
    <w:p w14:paraId="01221B88" w14:textId="77777777" w:rsidR="00835E16" w:rsidRPr="0077604E" w:rsidRDefault="00835E16" w:rsidP="00835E16">
      <w:pPr>
        <w:spacing w:after="57"/>
        <w:jc w:val="both"/>
        <w:rPr>
          <w:rFonts w:ascii="Arial" w:hAnsi="Arial" w:cs="Arial"/>
          <w:sz w:val="18"/>
          <w:szCs w:val="18"/>
        </w:rPr>
      </w:pPr>
    </w:p>
    <w:p w14:paraId="1486EB3A" w14:textId="77777777" w:rsidR="00835E16" w:rsidRPr="0077604E" w:rsidRDefault="00835E16" w:rsidP="00835E16">
      <w:pPr>
        <w:spacing w:after="57"/>
        <w:jc w:val="both"/>
        <w:rPr>
          <w:rFonts w:ascii="Arial" w:hAnsi="Arial" w:cs="Arial"/>
          <w:b/>
          <w:bCs/>
          <w:sz w:val="18"/>
          <w:szCs w:val="18"/>
        </w:rPr>
      </w:pPr>
      <w:r w:rsidRPr="0077604E">
        <w:rPr>
          <w:rFonts w:ascii="Arial" w:hAnsi="Arial" w:cs="Arial"/>
          <w:b/>
          <w:bCs/>
          <w:sz w:val="18"/>
          <w:szCs w:val="18"/>
        </w:rPr>
        <w:t xml:space="preserve">1.3 DA PADRONIZAÇÃO </w:t>
      </w:r>
    </w:p>
    <w:p w14:paraId="16FADA1A" w14:textId="77777777" w:rsidR="00835E16" w:rsidRDefault="00835E16" w:rsidP="00835E16">
      <w:pPr>
        <w:jc w:val="both"/>
        <w:rPr>
          <w:rFonts w:ascii="Arial" w:hAnsi="Arial" w:cs="Arial"/>
          <w:bCs/>
          <w:sz w:val="18"/>
          <w:szCs w:val="18"/>
        </w:rPr>
      </w:pPr>
      <w:bookmarkStart w:id="7" w:name="_Hlk207093768"/>
      <w:r w:rsidRPr="007F55BF">
        <w:rPr>
          <w:rFonts w:ascii="Arial" w:hAnsi="Arial" w:cs="Arial"/>
          <w:bCs/>
          <w:sz w:val="18"/>
          <w:szCs w:val="18"/>
        </w:rPr>
        <w:t xml:space="preserve">1.3.1 </w:t>
      </w:r>
      <w:r>
        <w:rPr>
          <w:rFonts w:ascii="Arial" w:hAnsi="Arial" w:cs="Arial"/>
          <w:bCs/>
          <w:sz w:val="18"/>
          <w:szCs w:val="18"/>
        </w:rPr>
        <w:t>Não há padronização para o item.</w:t>
      </w:r>
    </w:p>
    <w:p w14:paraId="308DE81B" w14:textId="77777777" w:rsidR="00835E16" w:rsidRDefault="00835E16" w:rsidP="00835E16">
      <w:pPr>
        <w:suppressAutoHyphens w:val="0"/>
        <w:spacing w:line="259" w:lineRule="auto"/>
        <w:rPr>
          <w:rFonts w:ascii="Arial" w:hAnsi="Arial" w:cs="Arial"/>
          <w:bCs/>
          <w:sz w:val="18"/>
          <w:szCs w:val="18"/>
        </w:rPr>
      </w:pPr>
    </w:p>
    <w:p w14:paraId="4F0E2F08" w14:textId="77777777" w:rsidR="00835E16" w:rsidRDefault="00835E16" w:rsidP="00835E16">
      <w:pPr>
        <w:suppressAutoHyphens w:val="0"/>
        <w:spacing w:line="259" w:lineRule="auto"/>
        <w:rPr>
          <w:sz w:val="18"/>
          <w:szCs w:val="18"/>
        </w:rPr>
      </w:pPr>
      <w:r w:rsidRPr="0077604E">
        <w:rPr>
          <w:rFonts w:ascii="Arial" w:hAnsi="Arial" w:cs="Arial"/>
          <w:b/>
          <w:bCs/>
          <w:sz w:val="18"/>
          <w:szCs w:val="18"/>
        </w:rPr>
        <w:t>1.4 DO FORNECIMENTO</w:t>
      </w:r>
      <w:bookmarkEnd w:id="7"/>
    </w:p>
    <w:p w14:paraId="6E2F3895" w14:textId="77777777" w:rsidR="00835E16" w:rsidRPr="00665BF2" w:rsidRDefault="00835E16" w:rsidP="00835E16">
      <w:pPr>
        <w:suppressAutoHyphens w:val="0"/>
        <w:spacing w:before="57" w:line="259" w:lineRule="auto"/>
        <w:jc w:val="both"/>
        <w:rPr>
          <w:sz w:val="18"/>
          <w:szCs w:val="18"/>
        </w:rPr>
      </w:pPr>
      <w:r w:rsidRPr="0077604E">
        <w:rPr>
          <w:rFonts w:ascii="Arial" w:hAnsi="Arial" w:cs="Arial"/>
          <w:bCs/>
          <w:sz w:val="18"/>
          <w:szCs w:val="18"/>
        </w:rPr>
        <w:lastRenderedPageBreak/>
        <w:t>1.4.1</w:t>
      </w:r>
      <w:r>
        <w:rPr>
          <w:rFonts w:ascii="Arial" w:hAnsi="Arial" w:cs="Arial"/>
          <w:bCs/>
          <w:sz w:val="18"/>
          <w:szCs w:val="18"/>
        </w:rPr>
        <w:t xml:space="preserve"> </w:t>
      </w:r>
      <w:r w:rsidRPr="0077604E">
        <w:rPr>
          <w:rFonts w:ascii="Arial" w:hAnsi="Arial" w:cs="Arial"/>
          <w:bCs/>
          <w:sz w:val="18"/>
          <w:szCs w:val="18"/>
        </w:rPr>
        <w:t xml:space="preserve">Os </w:t>
      </w:r>
      <w:r>
        <w:rPr>
          <w:rFonts w:ascii="Arial" w:hAnsi="Arial" w:cs="Arial"/>
          <w:bCs/>
          <w:sz w:val="18"/>
          <w:szCs w:val="18"/>
        </w:rPr>
        <w:t>materiais deverão ser fornecidos</w:t>
      </w:r>
      <w:r w:rsidRPr="0077604E">
        <w:rPr>
          <w:rFonts w:ascii="Arial" w:hAnsi="Arial" w:cs="Arial"/>
          <w:bCs/>
          <w:sz w:val="18"/>
          <w:szCs w:val="18"/>
        </w:rPr>
        <w:t xml:space="preserve"> mediante envio de Requisição de Compra pelo secretário responsável pela contratação ou por pessoa por ele designada para tal, conforme for solicitado e acordado entre as partes interessadas.</w:t>
      </w:r>
    </w:p>
    <w:p w14:paraId="249A993A" w14:textId="77777777" w:rsidR="00835E16" w:rsidRPr="0077604E" w:rsidRDefault="00835E16" w:rsidP="00835E16">
      <w:pPr>
        <w:spacing w:before="57"/>
        <w:jc w:val="both"/>
        <w:rPr>
          <w:rFonts w:ascii="Arial" w:hAnsi="Arial" w:cs="Arial"/>
          <w:bCs/>
          <w:sz w:val="18"/>
          <w:szCs w:val="18"/>
        </w:rPr>
      </w:pPr>
      <w:r w:rsidRPr="0077604E">
        <w:rPr>
          <w:rFonts w:ascii="Arial" w:hAnsi="Arial" w:cs="Arial"/>
          <w:bCs/>
          <w:sz w:val="18"/>
          <w:szCs w:val="18"/>
        </w:rPr>
        <w:t xml:space="preserve">1.4.2 O fornecedor deverá </w:t>
      </w:r>
      <w:r>
        <w:rPr>
          <w:rFonts w:ascii="Arial" w:hAnsi="Arial" w:cs="Arial"/>
          <w:bCs/>
          <w:sz w:val="18"/>
          <w:szCs w:val="18"/>
        </w:rPr>
        <w:t>realizar a</w:t>
      </w:r>
      <w:r w:rsidRPr="00143EB3">
        <w:rPr>
          <w:rFonts w:ascii="Arial" w:hAnsi="Arial" w:cs="Arial"/>
          <w:bCs/>
          <w:sz w:val="18"/>
          <w:szCs w:val="18"/>
        </w:rPr>
        <w:t xml:space="preserve"> </w:t>
      </w:r>
      <w:r>
        <w:rPr>
          <w:rFonts w:ascii="Arial" w:hAnsi="Arial" w:cs="Arial"/>
          <w:bCs/>
          <w:sz w:val="18"/>
          <w:szCs w:val="18"/>
        </w:rPr>
        <w:t>entrega dos materiais</w:t>
      </w:r>
      <w:r w:rsidRPr="0077604E">
        <w:rPr>
          <w:rFonts w:ascii="Arial" w:hAnsi="Arial" w:cs="Arial"/>
          <w:bCs/>
          <w:sz w:val="18"/>
          <w:szCs w:val="18"/>
        </w:rPr>
        <w:t>,</w:t>
      </w:r>
      <w:r>
        <w:rPr>
          <w:rFonts w:ascii="Arial" w:hAnsi="Arial" w:cs="Arial"/>
          <w:bCs/>
          <w:sz w:val="18"/>
          <w:szCs w:val="18"/>
        </w:rPr>
        <w:t xml:space="preserve"> em até 10 (dez) dias úteis após o </w:t>
      </w:r>
      <w:r w:rsidRPr="0077604E">
        <w:rPr>
          <w:rFonts w:ascii="Arial" w:hAnsi="Arial" w:cs="Arial"/>
          <w:bCs/>
          <w:sz w:val="18"/>
          <w:szCs w:val="18"/>
        </w:rPr>
        <w:t xml:space="preserve">envio </w:t>
      </w:r>
      <w:r>
        <w:rPr>
          <w:rFonts w:ascii="Arial" w:hAnsi="Arial" w:cs="Arial"/>
          <w:bCs/>
          <w:sz w:val="18"/>
          <w:szCs w:val="18"/>
        </w:rPr>
        <w:t>da requisição de compra.</w:t>
      </w:r>
    </w:p>
    <w:p w14:paraId="59F50B87" w14:textId="77777777" w:rsidR="00835E16" w:rsidRPr="00D3380A" w:rsidRDefault="00835E16" w:rsidP="00835E16">
      <w:pPr>
        <w:spacing w:before="57" w:after="57"/>
        <w:jc w:val="both"/>
        <w:rPr>
          <w:rFonts w:ascii="Arial" w:hAnsi="Arial" w:cs="Arial"/>
          <w:sz w:val="18"/>
          <w:szCs w:val="18"/>
        </w:rPr>
      </w:pPr>
      <w:r w:rsidRPr="006716E8">
        <w:rPr>
          <w:rFonts w:ascii="Arial" w:hAnsi="Arial" w:cs="Arial"/>
          <w:sz w:val="18"/>
          <w:szCs w:val="18"/>
        </w:rPr>
        <w:t>1.4.4. Os itens deverão ser entregues no prazo indicado, durante o horário de expediente da Secretaria Municipal</w:t>
      </w:r>
      <w:r w:rsidRPr="00D3380A">
        <w:rPr>
          <w:rFonts w:ascii="Arial" w:hAnsi="Arial" w:cs="Arial"/>
          <w:sz w:val="18"/>
          <w:szCs w:val="18"/>
        </w:rPr>
        <w:t xml:space="preserve"> de Saúde (Seg</w:t>
      </w:r>
      <w:r>
        <w:rPr>
          <w:rFonts w:ascii="Arial" w:hAnsi="Arial" w:cs="Arial"/>
          <w:sz w:val="18"/>
          <w:szCs w:val="18"/>
        </w:rPr>
        <w:t>und</w:t>
      </w:r>
      <w:r w:rsidRPr="00D3380A">
        <w:rPr>
          <w:rFonts w:ascii="Arial" w:hAnsi="Arial" w:cs="Arial"/>
          <w:sz w:val="18"/>
          <w:szCs w:val="18"/>
        </w:rPr>
        <w:t>a à Sexta - 07h30min às 11h30min | 13h00min às 17h00min) para que o fiscal de contrato possa realizar a conferência dos mesmos.</w:t>
      </w:r>
    </w:p>
    <w:p w14:paraId="28C8227F" w14:textId="77777777" w:rsidR="00835E16" w:rsidRPr="0077604E" w:rsidRDefault="00835E16" w:rsidP="00835E16">
      <w:pPr>
        <w:spacing w:after="57"/>
        <w:jc w:val="both"/>
        <w:rPr>
          <w:rFonts w:ascii="Arial" w:hAnsi="Arial" w:cs="Arial"/>
          <w:b/>
          <w:bCs/>
          <w:sz w:val="18"/>
          <w:szCs w:val="18"/>
        </w:rPr>
      </w:pPr>
    </w:p>
    <w:p w14:paraId="20E01D8F" w14:textId="77777777" w:rsidR="00835E16" w:rsidRDefault="00835E16" w:rsidP="00835E16">
      <w:pPr>
        <w:spacing w:after="57"/>
        <w:jc w:val="both"/>
        <w:rPr>
          <w:rFonts w:ascii="Arial" w:hAnsi="Arial" w:cs="Arial"/>
          <w:b/>
          <w:bCs/>
          <w:sz w:val="18"/>
          <w:szCs w:val="18"/>
        </w:rPr>
      </w:pPr>
      <w:r w:rsidRPr="0077604E">
        <w:rPr>
          <w:rFonts w:ascii="Arial" w:hAnsi="Arial" w:cs="Arial"/>
          <w:b/>
          <w:bCs/>
          <w:sz w:val="18"/>
          <w:szCs w:val="18"/>
        </w:rPr>
        <w:t>2. DA JUSTIFICATIVA E DO OBJETIVO DA CONTRATAÇÃO</w:t>
      </w:r>
    </w:p>
    <w:p w14:paraId="50DAABFF" w14:textId="77777777" w:rsidR="00835E16" w:rsidRPr="00B66800" w:rsidRDefault="00835E16" w:rsidP="00835E16">
      <w:pPr>
        <w:spacing w:before="57"/>
        <w:jc w:val="both"/>
        <w:rPr>
          <w:rFonts w:ascii="Arial" w:hAnsi="Arial" w:cs="Arial"/>
          <w:bCs/>
          <w:sz w:val="18"/>
          <w:szCs w:val="18"/>
        </w:rPr>
      </w:pPr>
      <w:r w:rsidRPr="00B66800">
        <w:rPr>
          <w:rFonts w:ascii="Arial" w:hAnsi="Arial" w:cs="Arial"/>
          <w:bCs/>
          <w:sz w:val="18"/>
          <w:szCs w:val="18"/>
        </w:rPr>
        <w:t>2.1 A presente contratação tem por objetivo a aquisição de kits de higiene bucal infantil, destinados às ações do Programa Saúde na Escola (PSE), com vistas à promoção da saúde e à prevenção de doenças bucais entre os alunos da rede municipal de ensino.</w:t>
      </w:r>
    </w:p>
    <w:p w14:paraId="7005468D" w14:textId="77777777" w:rsidR="00835E16" w:rsidRPr="00B66800" w:rsidRDefault="00835E16" w:rsidP="00835E16">
      <w:pPr>
        <w:spacing w:before="57"/>
        <w:jc w:val="both"/>
        <w:rPr>
          <w:rFonts w:ascii="Arial" w:hAnsi="Arial" w:cs="Arial"/>
          <w:bCs/>
          <w:sz w:val="18"/>
          <w:szCs w:val="18"/>
        </w:rPr>
      </w:pPr>
      <w:r w:rsidRPr="00B66800">
        <w:rPr>
          <w:rFonts w:ascii="Arial" w:hAnsi="Arial" w:cs="Arial"/>
          <w:bCs/>
          <w:sz w:val="18"/>
          <w:szCs w:val="18"/>
        </w:rPr>
        <w:t>2.2 A iniciativa visa atender às diretrizes estabelecidas pelo Ministério da Saúde e pelo Ministério da Educação, no âmbito das políticas públicas de atenção integral à saúde dos escolares, contribuindo para o desenvolvimento de hábitos saudáveis e para a melhoria da qualidade de vida das crianças atendidas.</w:t>
      </w:r>
    </w:p>
    <w:p w14:paraId="1570852A" w14:textId="77777777" w:rsidR="00835E16" w:rsidRPr="00B66800" w:rsidRDefault="00835E16" w:rsidP="00835E16">
      <w:pPr>
        <w:spacing w:before="57"/>
        <w:jc w:val="both"/>
        <w:rPr>
          <w:rFonts w:ascii="Arial" w:hAnsi="Arial" w:cs="Arial"/>
          <w:bCs/>
          <w:sz w:val="18"/>
          <w:szCs w:val="18"/>
        </w:rPr>
      </w:pPr>
      <w:r w:rsidRPr="00B66800">
        <w:rPr>
          <w:rFonts w:ascii="Arial" w:hAnsi="Arial" w:cs="Arial"/>
          <w:bCs/>
          <w:sz w:val="18"/>
          <w:szCs w:val="18"/>
        </w:rPr>
        <w:t>2.3 A distribuição dos kits possibilitará a execução de atividades educativas e práticas de higiene bucal supervisionada, fortalecendo as ações de prevenção e controle da cárie dentária, doenças periodontais e demais agravos bucais.</w:t>
      </w:r>
    </w:p>
    <w:p w14:paraId="18B14C24" w14:textId="77777777" w:rsidR="00835E16" w:rsidRPr="00B66800" w:rsidRDefault="00835E16" w:rsidP="00835E16">
      <w:pPr>
        <w:spacing w:before="57"/>
        <w:jc w:val="both"/>
        <w:rPr>
          <w:rFonts w:ascii="Arial" w:hAnsi="Arial" w:cs="Arial"/>
          <w:bCs/>
          <w:sz w:val="18"/>
          <w:szCs w:val="18"/>
        </w:rPr>
      </w:pPr>
    </w:p>
    <w:p w14:paraId="64C2B72D" w14:textId="77777777" w:rsidR="00835E16" w:rsidRPr="00B66800" w:rsidRDefault="00835E16" w:rsidP="00835E16">
      <w:pPr>
        <w:spacing w:before="57"/>
        <w:jc w:val="both"/>
        <w:rPr>
          <w:rFonts w:ascii="Arial" w:hAnsi="Arial" w:cs="Arial"/>
          <w:bCs/>
          <w:sz w:val="18"/>
          <w:szCs w:val="18"/>
        </w:rPr>
      </w:pPr>
      <w:r w:rsidRPr="00B66800">
        <w:rPr>
          <w:rFonts w:ascii="Arial" w:hAnsi="Arial" w:cs="Arial"/>
          <w:bCs/>
          <w:sz w:val="18"/>
          <w:szCs w:val="18"/>
        </w:rPr>
        <w:t>2.4 A contratação justifica-se pela necessidade de garantir a continuidade e a efetividade das ações de promoção da saúde bucal, considerando a inexistência de estoque suficiente de materiais específicos e a impossibilidade de substituição por itens de outra natureza.</w:t>
      </w:r>
    </w:p>
    <w:p w14:paraId="1CFA18BC" w14:textId="77777777" w:rsidR="00835E16" w:rsidRPr="00B66800" w:rsidRDefault="00835E16" w:rsidP="00835E16">
      <w:pPr>
        <w:spacing w:before="57"/>
        <w:jc w:val="both"/>
        <w:rPr>
          <w:rFonts w:ascii="Arial" w:hAnsi="Arial" w:cs="Arial"/>
          <w:bCs/>
          <w:sz w:val="18"/>
          <w:szCs w:val="18"/>
        </w:rPr>
      </w:pPr>
      <w:r w:rsidRPr="00B66800">
        <w:rPr>
          <w:rFonts w:ascii="Arial" w:hAnsi="Arial" w:cs="Arial"/>
          <w:bCs/>
          <w:sz w:val="18"/>
          <w:szCs w:val="18"/>
        </w:rPr>
        <w:t>2.5 O fornecimento dos kits permitirá também a padronização dos materiais utilizados, assegurando qualidade, segurança e adequação ao público infantil, conforme as normas técnicas vigentes e as recomendações das autoridades sanitárias competentes.</w:t>
      </w:r>
    </w:p>
    <w:p w14:paraId="4193A08A" w14:textId="77777777" w:rsidR="00835E16" w:rsidRDefault="00835E16" w:rsidP="00835E16">
      <w:pPr>
        <w:spacing w:before="57"/>
        <w:jc w:val="both"/>
        <w:rPr>
          <w:rFonts w:ascii="Arial" w:hAnsi="Arial" w:cs="Arial"/>
          <w:bCs/>
          <w:sz w:val="18"/>
          <w:szCs w:val="18"/>
        </w:rPr>
      </w:pPr>
      <w:r w:rsidRPr="00B66800">
        <w:rPr>
          <w:rFonts w:ascii="Arial" w:hAnsi="Arial" w:cs="Arial"/>
          <w:bCs/>
          <w:sz w:val="18"/>
          <w:szCs w:val="18"/>
        </w:rPr>
        <w:t>2.6 Assim, a contratação ora proposta busca atender ao interesse público, promovendo a execução eficiente e contínua das atividades do Programa Saúde na Escola, em consonância com os princípios da economicidade, legalidade e eficiência administrativa.</w:t>
      </w:r>
    </w:p>
    <w:p w14:paraId="5782A978" w14:textId="77777777" w:rsidR="00835E16" w:rsidRPr="0077604E" w:rsidRDefault="00835E16" w:rsidP="00835E16">
      <w:pPr>
        <w:spacing w:before="57"/>
        <w:jc w:val="both"/>
        <w:rPr>
          <w:sz w:val="18"/>
          <w:szCs w:val="18"/>
        </w:rPr>
      </w:pPr>
    </w:p>
    <w:p w14:paraId="4AAC4A8B" w14:textId="77777777" w:rsidR="00835E16" w:rsidRPr="004A006B" w:rsidRDefault="00835E16" w:rsidP="00835E16">
      <w:pPr>
        <w:spacing w:before="57"/>
        <w:jc w:val="both"/>
        <w:rPr>
          <w:sz w:val="18"/>
          <w:szCs w:val="18"/>
        </w:rPr>
      </w:pPr>
      <w:r w:rsidRPr="0077604E">
        <w:rPr>
          <w:rFonts w:ascii="Arial" w:hAnsi="Arial"/>
          <w:b/>
          <w:bCs/>
          <w:sz w:val="18"/>
          <w:szCs w:val="18"/>
        </w:rPr>
        <w:t>3. DESCRIÇÃO DA SOLUÇÃO:</w:t>
      </w:r>
    </w:p>
    <w:p w14:paraId="4EB48A31" w14:textId="77777777" w:rsidR="00835E16" w:rsidRPr="00124F4B" w:rsidRDefault="00835E16" w:rsidP="00835E16">
      <w:pPr>
        <w:spacing w:before="57"/>
        <w:jc w:val="both"/>
        <w:rPr>
          <w:rFonts w:ascii="Arial" w:hAnsi="Arial" w:cs="Arial"/>
          <w:bCs/>
          <w:sz w:val="18"/>
          <w:szCs w:val="18"/>
        </w:rPr>
      </w:pPr>
      <w:r w:rsidRPr="00124F4B">
        <w:rPr>
          <w:rFonts w:ascii="Arial" w:hAnsi="Arial" w:cs="Arial"/>
          <w:bCs/>
          <w:sz w:val="18"/>
          <w:szCs w:val="18"/>
        </w:rPr>
        <w:t>3.1 A solução proposta consiste na aquisição de kits de higiene bucal infantil, devidamente personalizados com a logomarca da Instituição e do Programa Saúde na Escola (PSE), compostos por itens de uso individual, destinados à distribuição entre os alunos da rede municipal de ensino, em atividades educativas e preventivas de saúde bucal.</w:t>
      </w:r>
    </w:p>
    <w:p w14:paraId="7F264F84" w14:textId="77777777" w:rsidR="00835E16" w:rsidRPr="00124F4B" w:rsidRDefault="00835E16" w:rsidP="00835E16">
      <w:pPr>
        <w:spacing w:before="57"/>
        <w:jc w:val="both"/>
        <w:rPr>
          <w:rFonts w:ascii="Arial" w:hAnsi="Arial" w:cs="Arial"/>
          <w:bCs/>
          <w:sz w:val="18"/>
          <w:szCs w:val="18"/>
        </w:rPr>
      </w:pPr>
      <w:r w:rsidRPr="00124F4B">
        <w:rPr>
          <w:rFonts w:ascii="Arial" w:hAnsi="Arial" w:cs="Arial"/>
          <w:bCs/>
          <w:sz w:val="18"/>
          <w:szCs w:val="18"/>
        </w:rPr>
        <w:t>3.2 Os kits deverão atender às especificações técnicas e padrões de qualidade definidos neste Termo de Referência, sendo produzidos com materiais seguros, atóxicos e adequados para o público infantil, de acordo com as normas da Agência Nacional de Vigilância Sanitária (ANVISA) e demais legislações aplicáveis.</w:t>
      </w:r>
    </w:p>
    <w:p w14:paraId="7BC5735C" w14:textId="77777777" w:rsidR="00835E16" w:rsidRPr="00124F4B" w:rsidRDefault="00835E16" w:rsidP="00835E16">
      <w:pPr>
        <w:spacing w:before="57"/>
        <w:jc w:val="both"/>
        <w:rPr>
          <w:rFonts w:ascii="Arial" w:hAnsi="Arial" w:cs="Arial"/>
          <w:bCs/>
          <w:sz w:val="18"/>
          <w:szCs w:val="18"/>
        </w:rPr>
      </w:pPr>
      <w:r w:rsidRPr="00124F4B">
        <w:rPr>
          <w:rFonts w:ascii="Arial" w:hAnsi="Arial" w:cs="Arial"/>
          <w:bCs/>
          <w:sz w:val="18"/>
          <w:szCs w:val="18"/>
        </w:rPr>
        <w:t>3.3 A entrega deverá ocorrer de forma integral e acondicionada adequadamente, garantindo a integridade física dos produtos e a preservação de suas características durante o transporte, o armazenamento e a distribuição.</w:t>
      </w:r>
    </w:p>
    <w:p w14:paraId="60E78CBA" w14:textId="77777777" w:rsidR="00835E16" w:rsidRPr="00124F4B" w:rsidRDefault="00835E16" w:rsidP="00835E16">
      <w:pPr>
        <w:spacing w:before="57"/>
        <w:jc w:val="both"/>
        <w:rPr>
          <w:rFonts w:ascii="Arial" w:hAnsi="Arial" w:cs="Arial"/>
          <w:bCs/>
          <w:sz w:val="18"/>
          <w:szCs w:val="18"/>
        </w:rPr>
      </w:pPr>
      <w:r w:rsidRPr="00124F4B">
        <w:rPr>
          <w:rFonts w:ascii="Arial" w:hAnsi="Arial" w:cs="Arial"/>
          <w:bCs/>
          <w:sz w:val="18"/>
          <w:szCs w:val="18"/>
        </w:rPr>
        <w:t>3.4 O fornecime</w:t>
      </w:r>
      <w:r>
        <w:rPr>
          <w:rFonts w:ascii="Arial" w:hAnsi="Arial" w:cs="Arial"/>
          <w:bCs/>
          <w:sz w:val="18"/>
          <w:szCs w:val="18"/>
        </w:rPr>
        <w:t>n</w:t>
      </w:r>
      <w:r w:rsidRPr="00124F4B">
        <w:rPr>
          <w:rFonts w:ascii="Arial" w:hAnsi="Arial" w:cs="Arial"/>
          <w:bCs/>
          <w:sz w:val="18"/>
          <w:szCs w:val="18"/>
        </w:rPr>
        <w:t>to deverá contemplar embalagem individual identificada, com dados do fabricante, prazo de validade, e informações sobre a composição e uso de cada item, observando-se as normas de rotulagem e segurança sanitária vigentes.</w:t>
      </w:r>
    </w:p>
    <w:p w14:paraId="2E0EA299" w14:textId="77777777" w:rsidR="00835E16" w:rsidRPr="00124F4B" w:rsidRDefault="00835E16" w:rsidP="00835E16">
      <w:pPr>
        <w:spacing w:before="57"/>
        <w:jc w:val="both"/>
        <w:rPr>
          <w:rFonts w:ascii="Arial" w:hAnsi="Arial" w:cs="Arial"/>
          <w:bCs/>
          <w:sz w:val="18"/>
          <w:szCs w:val="18"/>
        </w:rPr>
      </w:pPr>
      <w:r w:rsidRPr="00124F4B">
        <w:rPr>
          <w:rFonts w:ascii="Arial" w:hAnsi="Arial" w:cs="Arial"/>
          <w:bCs/>
          <w:sz w:val="18"/>
          <w:szCs w:val="18"/>
        </w:rPr>
        <w:t>3.5 O produto final deverá ser personalizado conforme padrão visual da Administração Pública Municipal, com inserção das cores institucionais e logotipos determinados, assegurando padronização e identidade visual das ações do Programa Saúde na Escola.</w:t>
      </w:r>
    </w:p>
    <w:p w14:paraId="0280980F" w14:textId="77777777" w:rsidR="00835E16" w:rsidRPr="00124F4B" w:rsidRDefault="00835E16" w:rsidP="00835E16">
      <w:pPr>
        <w:spacing w:before="57"/>
        <w:jc w:val="both"/>
        <w:rPr>
          <w:rFonts w:ascii="Arial" w:hAnsi="Arial" w:cs="Arial"/>
          <w:bCs/>
          <w:sz w:val="18"/>
          <w:szCs w:val="18"/>
        </w:rPr>
      </w:pPr>
      <w:r w:rsidRPr="00124F4B">
        <w:rPr>
          <w:rFonts w:ascii="Arial" w:hAnsi="Arial" w:cs="Arial"/>
          <w:bCs/>
          <w:sz w:val="18"/>
          <w:szCs w:val="18"/>
        </w:rPr>
        <w:t>3.6 A execução do fornecimento deverá ocorrer mediante demanda da Secretaria Municipal de Saúde e/ou Educação, conforme cronograma estabelecido, garantindo o atendimento integral das unidades escolares contempladas pelo programa.</w:t>
      </w:r>
    </w:p>
    <w:p w14:paraId="1A562E13" w14:textId="77777777" w:rsidR="00835E16" w:rsidRDefault="00835E16" w:rsidP="00835E16">
      <w:pPr>
        <w:spacing w:before="57"/>
        <w:jc w:val="both"/>
        <w:rPr>
          <w:rFonts w:ascii="Arial" w:hAnsi="Arial" w:cs="Arial"/>
          <w:bCs/>
          <w:sz w:val="18"/>
          <w:szCs w:val="18"/>
        </w:rPr>
      </w:pPr>
      <w:r w:rsidRPr="00124F4B">
        <w:rPr>
          <w:rFonts w:ascii="Arial" w:hAnsi="Arial" w:cs="Arial"/>
          <w:bCs/>
          <w:sz w:val="18"/>
          <w:szCs w:val="18"/>
        </w:rPr>
        <w:t>3.7 O contratado deverá assegurar assistência técnica, garantia de conformidade e substituição imediata de itens que apresentem defeitos, irregularidades ou divergências em relação às especificações previstas neste Termo de Referência.</w:t>
      </w:r>
    </w:p>
    <w:p w14:paraId="77325256" w14:textId="77777777" w:rsidR="00835E16" w:rsidRPr="0077604E" w:rsidRDefault="00835E16" w:rsidP="00835E16">
      <w:pPr>
        <w:spacing w:before="57"/>
        <w:jc w:val="both"/>
        <w:rPr>
          <w:rFonts w:ascii="Arial" w:hAnsi="Arial" w:cs="Arial"/>
          <w:bCs/>
          <w:sz w:val="18"/>
          <w:szCs w:val="18"/>
        </w:rPr>
      </w:pPr>
      <w:r w:rsidRPr="0077604E">
        <w:rPr>
          <w:rFonts w:ascii="Arial" w:hAnsi="Arial" w:cs="Arial"/>
          <w:bCs/>
          <w:sz w:val="18"/>
          <w:szCs w:val="18"/>
        </w:rPr>
        <w:lastRenderedPageBreak/>
        <w:t>3.</w:t>
      </w:r>
      <w:r>
        <w:rPr>
          <w:rFonts w:ascii="Arial" w:hAnsi="Arial" w:cs="Arial"/>
          <w:bCs/>
          <w:sz w:val="18"/>
          <w:szCs w:val="18"/>
        </w:rPr>
        <w:t xml:space="preserve">8 </w:t>
      </w:r>
      <w:r w:rsidRPr="0077604E">
        <w:rPr>
          <w:rFonts w:ascii="Arial" w:hAnsi="Arial" w:cs="Arial"/>
          <w:bCs/>
          <w:sz w:val="18"/>
          <w:szCs w:val="18"/>
        </w:rPr>
        <w:t>A contratação deverá observar os princípios do desenvolvimento sustentável, conforme disposto no Art. 5º da Lei nº 14.133/2021.</w:t>
      </w:r>
    </w:p>
    <w:p w14:paraId="608DB05D" w14:textId="77777777" w:rsidR="00835E16" w:rsidRPr="0077604E" w:rsidRDefault="00835E16" w:rsidP="00835E16">
      <w:pPr>
        <w:spacing w:before="57"/>
        <w:jc w:val="both"/>
        <w:rPr>
          <w:rFonts w:ascii="Arial" w:hAnsi="Arial" w:cs="Arial"/>
          <w:sz w:val="18"/>
          <w:szCs w:val="18"/>
        </w:rPr>
      </w:pPr>
    </w:p>
    <w:p w14:paraId="36B3DB31" w14:textId="77777777" w:rsidR="00835E16" w:rsidRPr="0077604E" w:rsidRDefault="00835E16" w:rsidP="00835E16">
      <w:pPr>
        <w:spacing w:after="57"/>
        <w:jc w:val="both"/>
        <w:rPr>
          <w:sz w:val="18"/>
          <w:szCs w:val="18"/>
        </w:rPr>
      </w:pPr>
      <w:r w:rsidRPr="0077604E">
        <w:rPr>
          <w:rFonts w:ascii="Arial" w:hAnsi="Arial" w:cs="Arial"/>
          <w:b/>
          <w:bCs/>
          <w:sz w:val="18"/>
          <w:szCs w:val="18"/>
        </w:rPr>
        <w:t>4 PESQUISA DE PREÇOS</w:t>
      </w:r>
      <w:r>
        <w:rPr>
          <w:rFonts w:ascii="Arial" w:hAnsi="Arial" w:cs="Arial"/>
          <w:b/>
          <w:bCs/>
          <w:sz w:val="18"/>
          <w:szCs w:val="18"/>
        </w:rPr>
        <w:t xml:space="preserve"> </w:t>
      </w:r>
    </w:p>
    <w:p w14:paraId="2CECC6DC" w14:textId="77777777" w:rsidR="00835E16" w:rsidRPr="0077604E" w:rsidRDefault="00835E16" w:rsidP="00835E16">
      <w:pPr>
        <w:spacing w:after="57"/>
        <w:jc w:val="both"/>
        <w:rPr>
          <w:rFonts w:ascii="Arial" w:hAnsi="Arial" w:cs="Arial"/>
          <w:sz w:val="18"/>
          <w:szCs w:val="18"/>
        </w:rPr>
      </w:pPr>
      <w:r w:rsidRPr="0077604E">
        <w:rPr>
          <w:rFonts w:ascii="Arial" w:hAnsi="Arial" w:cs="Arial"/>
          <w:sz w:val="18"/>
          <w:szCs w:val="18"/>
        </w:rPr>
        <w:t xml:space="preserve">4.1 </w:t>
      </w:r>
      <w:r>
        <w:rPr>
          <w:rFonts w:ascii="Arial" w:hAnsi="Arial" w:cs="Arial"/>
          <w:sz w:val="18"/>
          <w:szCs w:val="18"/>
        </w:rPr>
        <w:t>As pesquisas de preços foram realizadas</w:t>
      </w:r>
      <w:r w:rsidRPr="004423B8">
        <w:rPr>
          <w:rFonts w:ascii="Arial" w:hAnsi="Arial" w:cs="Arial"/>
          <w:sz w:val="18"/>
          <w:szCs w:val="18"/>
        </w:rPr>
        <w:t xml:space="preserve"> através de cotações </w:t>
      </w:r>
      <w:r>
        <w:rPr>
          <w:rFonts w:ascii="Arial" w:hAnsi="Arial" w:cs="Arial"/>
          <w:sz w:val="18"/>
          <w:szCs w:val="18"/>
        </w:rPr>
        <w:t xml:space="preserve">pelo sistema da empresa LF SISTEMAS LTDA, que engloba várias fontes de pesquisas, tais como o Banco de Preços em Saúde (BPS), o </w:t>
      </w:r>
      <w:r w:rsidRPr="004423B8">
        <w:rPr>
          <w:rFonts w:ascii="Arial" w:hAnsi="Arial" w:cs="Arial"/>
          <w:sz w:val="18"/>
          <w:szCs w:val="18"/>
        </w:rPr>
        <w:t xml:space="preserve">Painel de Preços do Governo Federal, </w:t>
      </w:r>
      <w:r>
        <w:rPr>
          <w:rFonts w:ascii="Arial" w:hAnsi="Arial" w:cs="Arial"/>
          <w:sz w:val="18"/>
          <w:szCs w:val="18"/>
        </w:rPr>
        <w:t xml:space="preserve">o </w:t>
      </w:r>
      <w:r w:rsidRPr="004423B8">
        <w:rPr>
          <w:rFonts w:ascii="Arial" w:hAnsi="Arial" w:cs="Arial"/>
          <w:sz w:val="18"/>
          <w:szCs w:val="18"/>
        </w:rPr>
        <w:t>P</w:t>
      </w:r>
      <w:r>
        <w:rPr>
          <w:rFonts w:ascii="Arial" w:hAnsi="Arial" w:cs="Arial"/>
          <w:sz w:val="18"/>
          <w:szCs w:val="18"/>
        </w:rPr>
        <w:t>ortal Nacional de Contratações Públicas e a Bolsa Nacional de Compras, entre outras</w:t>
      </w:r>
      <w:r w:rsidRPr="004423B8">
        <w:rPr>
          <w:rFonts w:ascii="Arial" w:hAnsi="Arial" w:cs="Arial"/>
          <w:sz w:val="18"/>
          <w:szCs w:val="18"/>
        </w:rPr>
        <w:t xml:space="preserve">. </w:t>
      </w:r>
    </w:p>
    <w:p w14:paraId="1295BA85" w14:textId="77777777" w:rsidR="00835E16" w:rsidRPr="00D06F49" w:rsidRDefault="00835E16" w:rsidP="00835E16">
      <w:pPr>
        <w:spacing w:after="57"/>
        <w:jc w:val="both"/>
        <w:rPr>
          <w:rFonts w:ascii="Arial" w:hAnsi="Arial" w:cs="Arial"/>
          <w:sz w:val="18"/>
          <w:szCs w:val="18"/>
        </w:rPr>
      </w:pPr>
    </w:p>
    <w:p w14:paraId="15213691" w14:textId="77777777" w:rsidR="00835E16" w:rsidRPr="00D06F49" w:rsidRDefault="00835E16" w:rsidP="00835E16">
      <w:pPr>
        <w:spacing w:after="57"/>
        <w:jc w:val="both"/>
        <w:rPr>
          <w:sz w:val="18"/>
          <w:szCs w:val="18"/>
        </w:rPr>
      </w:pPr>
      <w:r w:rsidRPr="00D06F49">
        <w:rPr>
          <w:rFonts w:ascii="Arial" w:hAnsi="Arial" w:cs="Arial"/>
          <w:b/>
          <w:bCs/>
          <w:sz w:val="18"/>
          <w:szCs w:val="18"/>
        </w:rPr>
        <w:t>5 PARCELAMENTO DO OBJETO</w:t>
      </w:r>
    </w:p>
    <w:p w14:paraId="36371FA2" w14:textId="77777777" w:rsidR="00835E16" w:rsidRPr="00D06F49" w:rsidRDefault="00835E16" w:rsidP="00835E16">
      <w:pPr>
        <w:spacing w:after="57"/>
        <w:jc w:val="both"/>
        <w:rPr>
          <w:rFonts w:ascii="Arial" w:hAnsi="Arial" w:cs="Arial"/>
          <w:sz w:val="18"/>
          <w:szCs w:val="18"/>
        </w:rPr>
      </w:pPr>
      <w:r w:rsidRPr="00D06F49">
        <w:rPr>
          <w:rFonts w:ascii="Arial" w:hAnsi="Arial" w:cs="Arial"/>
          <w:sz w:val="18"/>
          <w:szCs w:val="18"/>
        </w:rPr>
        <w:t xml:space="preserve">5.1 Esta contratação </w:t>
      </w:r>
      <w:r>
        <w:rPr>
          <w:rFonts w:ascii="Arial" w:hAnsi="Arial" w:cs="Arial"/>
          <w:sz w:val="18"/>
          <w:szCs w:val="18"/>
        </w:rPr>
        <w:t>não ocorrerá de forma parcelada, visto que se trata de lote único</w:t>
      </w:r>
      <w:r w:rsidRPr="00D06F49">
        <w:rPr>
          <w:rFonts w:ascii="Arial" w:hAnsi="Arial" w:cs="Arial"/>
          <w:sz w:val="18"/>
          <w:szCs w:val="18"/>
        </w:rPr>
        <w:t xml:space="preserve">. </w:t>
      </w:r>
    </w:p>
    <w:p w14:paraId="7BC56436" w14:textId="77777777" w:rsidR="00835E16" w:rsidRPr="00D06F49" w:rsidRDefault="00835E16" w:rsidP="00835E16">
      <w:pPr>
        <w:spacing w:after="57"/>
        <w:jc w:val="both"/>
        <w:rPr>
          <w:rFonts w:ascii="Arial" w:hAnsi="Arial" w:cs="Arial"/>
          <w:sz w:val="18"/>
          <w:szCs w:val="18"/>
        </w:rPr>
      </w:pPr>
    </w:p>
    <w:p w14:paraId="5EA26E11" w14:textId="77777777" w:rsidR="00835E16" w:rsidRPr="00D06F49" w:rsidRDefault="00835E16" w:rsidP="00835E16">
      <w:pPr>
        <w:spacing w:after="57"/>
        <w:jc w:val="both"/>
        <w:rPr>
          <w:rFonts w:ascii="Arial" w:hAnsi="Arial" w:cs="Arial"/>
          <w:b/>
          <w:bCs/>
          <w:sz w:val="18"/>
          <w:szCs w:val="18"/>
        </w:rPr>
      </w:pPr>
      <w:r w:rsidRPr="00D06F49">
        <w:rPr>
          <w:rFonts w:ascii="Arial" w:hAnsi="Arial" w:cs="Arial"/>
          <w:b/>
          <w:bCs/>
          <w:sz w:val="18"/>
          <w:szCs w:val="18"/>
        </w:rPr>
        <w:t>6 SUSTENTABILIDADE</w:t>
      </w:r>
    </w:p>
    <w:p w14:paraId="18656529" w14:textId="77777777" w:rsidR="00835E16" w:rsidRPr="00D06F49" w:rsidRDefault="00835E16" w:rsidP="00835E16">
      <w:pPr>
        <w:spacing w:after="57"/>
        <w:jc w:val="both"/>
        <w:rPr>
          <w:rFonts w:ascii="Arial" w:hAnsi="Arial" w:cs="Arial"/>
          <w:sz w:val="18"/>
          <w:szCs w:val="18"/>
        </w:rPr>
      </w:pPr>
      <w:r w:rsidRPr="00D06F49">
        <w:rPr>
          <w:rFonts w:ascii="Arial" w:hAnsi="Arial" w:cs="Arial"/>
          <w:sz w:val="18"/>
          <w:szCs w:val="18"/>
        </w:rPr>
        <w:t>6.1.</w:t>
      </w:r>
      <w:r w:rsidRPr="00D06F49">
        <w:rPr>
          <w:rFonts w:ascii="Arial" w:hAnsi="Arial" w:cs="Arial"/>
          <w:sz w:val="18"/>
          <w:szCs w:val="18"/>
        </w:rPr>
        <w:tab/>
        <w:t>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14:paraId="04E6875A" w14:textId="77777777" w:rsidR="00835E16" w:rsidRPr="00D06F49" w:rsidRDefault="00835E16" w:rsidP="00835E16">
      <w:pPr>
        <w:spacing w:after="57"/>
        <w:jc w:val="both"/>
        <w:rPr>
          <w:sz w:val="18"/>
          <w:szCs w:val="18"/>
        </w:rPr>
      </w:pPr>
    </w:p>
    <w:p w14:paraId="1AE336AE" w14:textId="77777777" w:rsidR="00835E16" w:rsidRPr="007D7238" w:rsidRDefault="00835E16" w:rsidP="00835E16">
      <w:pPr>
        <w:spacing w:after="57"/>
        <w:jc w:val="both"/>
        <w:rPr>
          <w:rFonts w:ascii="Arial" w:hAnsi="Arial" w:cs="Arial"/>
          <w:b/>
          <w:bCs/>
          <w:sz w:val="18"/>
          <w:szCs w:val="18"/>
        </w:rPr>
      </w:pPr>
      <w:r w:rsidRPr="007D7238">
        <w:rPr>
          <w:rFonts w:ascii="Arial" w:hAnsi="Arial" w:cs="Arial"/>
          <w:b/>
          <w:bCs/>
          <w:sz w:val="18"/>
          <w:szCs w:val="18"/>
        </w:rPr>
        <w:t>7. CONTRATAÇÃO DE MICROEMPRESAS E EMPRESAS DE PEQUENO PORTE</w:t>
      </w:r>
    </w:p>
    <w:p w14:paraId="19B5606B" w14:textId="77777777" w:rsidR="00835E16" w:rsidRPr="007D7238" w:rsidRDefault="00835E16" w:rsidP="00835E16">
      <w:pPr>
        <w:spacing w:after="57"/>
        <w:jc w:val="both"/>
        <w:rPr>
          <w:rFonts w:ascii="Arial" w:hAnsi="Arial" w:cs="Arial"/>
          <w:sz w:val="18"/>
          <w:szCs w:val="18"/>
        </w:rPr>
      </w:pPr>
      <w:r w:rsidRPr="007D7238">
        <w:rPr>
          <w:rFonts w:ascii="Arial" w:hAnsi="Arial" w:cs="Arial"/>
          <w:sz w:val="18"/>
          <w:szCs w:val="18"/>
        </w:rPr>
        <w:t>7.1 Este certame será exclusivo para as empresas que se enquadrem na condição de microempresa, de empresa de pequeno porte ou microempreendedor individual, conforme o disposto no art. 48, incisos I e III, da Lei Complementar Federal n.º 123, de 2006</w:t>
      </w:r>
      <w:r>
        <w:rPr>
          <w:rFonts w:ascii="Arial" w:hAnsi="Arial" w:cs="Arial"/>
          <w:sz w:val="18"/>
          <w:szCs w:val="18"/>
        </w:rPr>
        <w:t xml:space="preserve"> e Art. 2º da </w:t>
      </w:r>
      <w:r w:rsidRPr="007D7238">
        <w:rPr>
          <w:rFonts w:ascii="Arial" w:hAnsi="Arial" w:cs="Arial"/>
          <w:sz w:val="18"/>
          <w:szCs w:val="18"/>
        </w:rPr>
        <w:t>Lei Municipal nº 1.469/2023.</w:t>
      </w:r>
    </w:p>
    <w:p w14:paraId="5E40ACFB" w14:textId="77777777" w:rsidR="00835E16" w:rsidRPr="007D7238" w:rsidRDefault="00835E16" w:rsidP="00835E16">
      <w:pPr>
        <w:spacing w:after="57"/>
        <w:jc w:val="both"/>
        <w:rPr>
          <w:rFonts w:ascii="Arial" w:hAnsi="Arial" w:cs="Arial"/>
          <w:sz w:val="18"/>
          <w:szCs w:val="18"/>
        </w:rPr>
      </w:pPr>
      <w:r w:rsidRPr="007D7238">
        <w:rPr>
          <w:rFonts w:ascii="Arial" w:hAnsi="Arial" w:cs="Arial"/>
          <w:sz w:val="18"/>
          <w:szCs w:val="18"/>
        </w:rPr>
        <w:t xml:space="preserve">7.2. Será concedido tratamento favorecido para as microempresas e empresas de pequeno porte, agricultores familiares, produtores rurais pessoa física, microempreendedores individuais – </w:t>
      </w:r>
      <w:proofErr w:type="spellStart"/>
      <w:r w:rsidRPr="007D7238">
        <w:rPr>
          <w:rFonts w:ascii="Arial" w:hAnsi="Arial" w:cs="Arial"/>
          <w:sz w:val="18"/>
          <w:szCs w:val="18"/>
        </w:rPr>
        <w:t>MEIs</w:t>
      </w:r>
      <w:proofErr w:type="spellEnd"/>
      <w:r w:rsidRPr="007D7238">
        <w:rPr>
          <w:rFonts w:ascii="Arial" w:hAnsi="Arial" w:cs="Arial"/>
          <w:sz w:val="18"/>
          <w:szCs w:val="18"/>
        </w:rPr>
        <w:t>, e sociedades cooperativas nos limites previstos da Lei Complementar n.º 123, de 2006 e Lei Municipal nº 1.469/2023.</w:t>
      </w:r>
    </w:p>
    <w:p w14:paraId="7238F74A" w14:textId="77777777" w:rsidR="00835E16" w:rsidRDefault="00835E16" w:rsidP="00835E16">
      <w:pPr>
        <w:spacing w:after="57"/>
        <w:jc w:val="both"/>
        <w:rPr>
          <w:rFonts w:ascii="Arial" w:hAnsi="Arial" w:cs="Arial"/>
          <w:sz w:val="18"/>
          <w:szCs w:val="18"/>
        </w:rPr>
      </w:pPr>
      <w:r w:rsidRPr="007D7238">
        <w:rPr>
          <w:rFonts w:ascii="Arial" w:hAnsi="Arial" w:cs="Arial"/>
          <w:sz w:val="18"/>
          <w:szCs w:val="18"/>
        </w:rPr>
        <w:t>7.3. Conforme dispõe a Lei Municipal nº 1.469/2023, “será concedida preferência de 10% (dez por cento) da melhor proposta válida para a contratação de microempresas e empresas de pequeno porte sediadas em âmbito local”, nos termos da referida legislação.</w:t>
      </w:r>
    </w:p>
    <w:p w14:paraId="0E73D77C" w14:textId="77777777" w:rsidR="00835E16" w:rsidRPr="00D06F49" w:rsidRDefault="00835E16" w:rsidP="00835E16">
      <w:pPr>
        <w:spacing w:after="57"/>
        <w:jc w:val="both"/>
        <w:rPr>
          <w:rFonts w:ascii="Arial" w:hAnsi="Arial" w:cs="Arial"/>
          <w:sz w:val="18"/>
          <w:szCs w:val="18"/>
        </w:rPr>
      </w:pPr>
    </w:p>
    <w:p w14:paraId="0D1E5E6E" w14:textId="77777777" w:rsidR="00835E16" w:rsidRPr="00D06F49" w:rsidRDefault="00835E16" w:rsidP="00835E16">
      <w:pPr>
        <w:spacing w:after="57"/>
        <w:jc w:val="both"/>
        <w:rPr>
          <w:sz w:val="18"/>
          <w:szCs w:val="18"/>
        </w:rPr>
      </w:pPr>
      <w:r w:rsidRPr="00D06F49">
        <w:rPr>
          <w:rFonts w:ascii="Arial" w:hAnsi="Arial" w:cs="Arial"/>
          <w:b/>
          <w:bCs/>
          <w:sz w:val="18"/>
          <w:szCs w:val="18"/>
        </w:rPr>
        <w:t>8 CLASSIFICAÇÃO DOS BENS E SERVIÇOS COMUNS</w:t>
      </w:r>
    </w:p>
    <w:p w14:paraId="61196625" w14:textId="77777777" w:rsidR="00835E16" w:rsidRPr="00214936" w:rsidRDefault="00835E16" w:rsidP="00835E16">
      <w:pPr>
        <w:spacing w:after="57"/>
        <w:jc w:val="both"/>
        <w:rPr>
          <w:sz w:val="18"/>
          <w:szCs w:val="18"/>
        </w:rPr>
      </w:pPr>
      <w:r w:rsidRPr="00214936">
        <w:rPr>
          <w:rFonts w:ascii="Arial" w:hAnsi="Arial" w:cs="Arial"/>
          <w:sz w:val="18"/>
          <w:szCs w:val="18"/>
        </w:rPr>
        <w:t>8.1 O(s) objeto(s) dessa licitação é(são) classificado(s) como bem(</w:t>
      </w:r>
      <w:proofErr w:type="spellStart"/>
      <w:r w:rsidRPr="00214936">
        <w:rPr>
          <w:rFonts w:ascii="Arial" w:hAnsi="Arial" w:cs="Arial"/>
          <w:sz w:val="18"/>
          <w:szCs w:val="18"/>
        </w:rPr>
        <w:t>ns</w:t>
      </w:r>
      <w:proofErr w:type="spellEnd"/>
      <w:r w:rsidRPr="00214936">
        <w:rPr>
          <w:rFonts w:ascii="Arial" w:hAnsi="Arial" w:cs="Arial"/>
          <w:sz w:val="18"/>
          <w:szCs w:val="18"/>
        </w:rPr>
        <w:t>) comum(</w:t>
      </w:r>
      <w:proofErr w:type="spellStart"/>
      <w:r w:rsidRPr="00214936">
        <w:rPr>
          <w:rFonts w:ascii="Arial" w:hAnsi="Arial" w:cs="Arial"/>
          <w:sz w:val="18"/>
          <w:szCs w:val="18"/>
        </w:rPr>
        <w:t>ns</w:t>
      </w:r>
      <w:proofErr w:type="spellEnd"/>
      <w:r w:rsidRPr="00214936">
        <w:rPr>
          <w:rFonts w:ascii="Arial" w:hAnsi="Arial" w:cs="Arial"/>
          <w:sz w:val="18"/>
          <w:szCs w:val="18"/>
        </w:rPr>
        <w:t>), pois possui(em) especificação(</w:t>
      </w:r>
      <w:proofErr w:type="spellStart"/>
      <w:r w:rsidRPr="00214936">
        <w:rPr>
          <w:rFonts w:ascii="Arial" w:hAnsi="Arial" w:cs="Arial"/>
          <w:sz w:val="18"/>
          <w:szCs w:val="18"/>
        </w:rPr>
        <w:t>ões</w:t>
      </w:r>
      <w:proofErr w:type="spellEnd"/>
      <w:r w:rsidRPr="00214936">
        <w:rPr>
          <w:rFonts w:ascii="Arial" w:hAnsi="Arial" w:cs="Arial"/>
          <w:sz w:val="18"/>
          <w:szCs w:val="18"/>
        </w:rPr>
        <w:t>) usual(</w:t>
      </w:r>
      <w:proofErr w:type="spellStart"/>
      <w:r w:rsidRPr="00214936">
        <w:rPr>
          <w:rFonts w:ascii="Arial" w:hAnsi="Arial" w:cs="Arial"/>
          <w:sz w:val="18"/>
          <w:szCs w:val="18"/>
        </w:rPr>
        <w:t>is</w:t>
      </w:r>
      <w:proofErr w:type="spellEnd"/>
      <w:r w:rsidRPr="00214936">
        <w:rPr>
          <w:rFonts w:ascii="Arial" w:hAnsi="Arial" w:cs="Arial"/>
          <w:sz w:val="18"/>
          <w:szCs w:val="18"/>
        </w:rPr>
        <w:t>) de mercado e padrão(</w:t>
      </w:r>
      <w:proofErr w:type="spellStart"/>
      <w:r w:rsidRPr="00214936">
        <w:rPr>
          <w:rFonts w:ascii="Arial" w:hAnsi="Arial" w:cs="Arial"/>
          <w:sz w:val="18"/>
          <w:szCs w:val="18"/>
        </w:rPr>
        <w:t>ões</w:t>
      </w:r>
      <w:proofErr w:type="spellEnd"/>
      <w:r w:rsidRPr="00214936">
        <w:rPr>
          <w:rFonts w:ascii="Arial" w:hAnsi="Arial" w:cs="Arial"/>
          <w:sz w:val="18"/>
          <w:szCs w:val="18"/>
        </w:rPr>
        <w:t>) de qualidade definidas em edital, conforme estabelece o inciso XIII do art. 6º da Lei Federal n.º 14.133, de 2021.</w:t>
      </w:r>
    </w:p>
    <w:p w14:paraId="26707E86" w14:textId="77777777" w:rsidR="00835E16" w:rsidRPr="0077604E" w:rsidRDefault="00835E16" w:rsidP="00835E16">
      <w:pPr>
        <w:spacing w:after="57"/>
        <w:ind w:hanging="363"/>
        <w:jc w:val="both"/>
        <w:rPr>
          <w:sz w:val="18"/>
          <w:szCs w:val="18"/>
        </w:rPr>
      </w:pPr>
    </w:p>
    <w:p w14:paraId="44B28F6E" w14:textId="77777777" w:rsidR="00835E16" w:rsidRPr="0077604E" w:rsidRDefault="00835E16" w:rsidP="00835E16">
      <w:pPr>
        <w:spacing w:after="57"/>
        <w:jc w:val="both"/>
        <w:rPr>
          <w:sz w:val="18"/>
          <w:szCs w:val="18"/>
        </w:rPr>
      </w:pPr>
      <w:r w:rsidRPr="0077604E">
        <w:rPr>
          <w:rFonts w:ascii="Arial" w:hAnsi="Arial"/>
          <w:b/>
          <w:bCs/>
          <w:sz w:val="18"/>
          <w:szCs w:val="18"/>
        </w:rPr>
        <w:t>9. DO LOCAL E DO PRAZO DA ENTREGA, E DOS CRITÉRIOS DE ACEITAÇÃO DO OBJETO.</w:t>
      </w:r>
    </w:p>
    <w:p w14:paraId="11354402" w14:textId="77777777" w:rsidR="00835E16" w:rsidRPr="0077604E" w:rsidRDefault="00835E16" w:rsidP="00835E16">
      <w:pPr>
        <w:spacing w:after="57"/>
        <w:ind w:hanging="363"/>
        <w:jc w:val="both"/>
        <w:rPr>
          <w:rFonts w:ascii="Arial" w:hAnsi="Arial" w:cs="Arial"/>
          <w:sz w:val="18"/>
          <w:szCs w:val="18"/>
        </w:rPr>
      </w:pPr>
      <w:r w:rsidRPr="0077604E">
        <w:rPr>
          <w:rFonts w:ascii="Arial" w:hAnsi="Arial" w:cs="Arial"/>
          <w:b/>
          <w:sz w:val="18"/>
          <w:szCs w:val="18"/>
        </w:rPr>
        <w:t xml:space="preserve">       9.1</w:t>
      </w:r>
      <w:r w:rsidRPr="0077604E">
        <w:rPr>
          <w:rFonts w:ascii="Arial" w:hAnsi="Arial" w:cs="Arial"/>
          <w:sz w:val="18"/>
          <w:szCs w:val="18"/>
        </w:rPr>
        <w:t xml:space="preserve"> Não haverá recebimento provisório, conforme Decreto </w:t>
      </w:r>
      <w:r>
        <w:rPr>
          <w:rFonts w:ascii="Arial" w:hAnsi="Arial" w:cs="Arial"/>
          <w:sz w:val="18"/>
          <w:szCs w:val="18"/>
        </w:rPr>
        <w:t xml:space="preserve">nº </w:t>
      </w:r>
      <w:r w:rsidRPr="0077604E">
        <w:rPr>
          <w:rFonts w:ascii="Arial" w:hAnsi="Arial" w:cs="Arial"/>
          <w:sz w:val="18"/>
          <w:szCs w:val="18"/>
        </w:rPr>
        <w:t>112/2023, Artigo 40, §1º;</w:t>
      </w:r>
    </w:p>
    <w:p w14:paraId="437EBA6C" w14:textId="77777777" w:rsidR="00835E16" w:rsidRPr="0077604E" w:rsidRDefault="00835E16" w:rsidP="00835E16">
      <w:pPr>
        <w:spacing w:after="57"/>
        <w:ind w:hanging="363"/>
        <w:jc w:val="both"/>
        <w:rPr>
          <w:rFonts w:ascii="Arial" w:hAnsi="Arial" w:cs="Arial"/>
          <w:sz w:val="18"/>
          <w:szCs w:val="18"/>
        </w:rPr>
      </w:pPr>
      <w:r w:rsidRPr="0077604E">
        <w:rPr>
          <w:rFonts w:ascii="Arial" w:hAnsi="Arial" w:cs="Arial"/>
          <w:b/>
          <w:sz w:val="18"/>
          <w:szCs w:val="18"/>
        </w:rPr>
        <w:t xml:space="preserve">       9.2 </w:t>
      </w:r>
      <w:r w:rsidRPr="0077604E">
        <w:rPr>
          <w:rFonts w:ascii="Arial" w:hAnsi="Arial" w:cs="Arial"/>
          <w:sz w:val="18"/>
          <w:szCs w:val="18"/>
        </w:rPr>
        <w:t xml:space="preserve">Os </w:t>
      </w:r>
      <w:r>
        <w:rPr>
          <w:rFonts w:ascii="Arial" w:hAnsi="Arial" w:cs="Arial"/>
          <w:sz w:val="18"/>
          <w:szCs w:val="18"/>
        </w:rPr>
        <w:t>produtos</w:t>
      </w:r>
      <w:r w:rsidRPr="0077604E">
        <w:rPr>
          <w:rFonts w:ascii="Arial" w:hAnsi="Arial" w:cs="Arial"/>
          <w:sz w:val="18"/>
          <w:szCs w:val="18"/>
        </w:rPr>
        <w:t xml:space="preserve"> poderão ser rejeitados, no todo ou em parte, quando em desacordo com as especificações constantes neste Termo de Referência e na proposta, devendo ser corrigidos/refeitos/substituídos no prazo de 2 (dois) dias, a contar da notificação da contratada, às suas custas, sem prejuízo da aplicação das penalidades.</w:t>
      </w:r>
    </w:p>
    <w:p w14:paraId="6FC295D3" w14:textId="77777777" w:rsidR="00835E16" w:rsidRPr="0077604E" w:rsidRDefault="00835E16" w:rsidP="00835E16">
      <w:pPr>
        <w:spacing w:after="57"/>
        <w:ind w:hanging="363"/>
        <w:jc w:val="both"/>
        <w:rPr>
          <w:rFonts w:ascii="Arial" w:hAnsi="Arial" w:cs="Arial"/>
          <w:sz w:val="18"/>
          <w:szCs w:val="18"/>
        </w:rPr>
      </w:pPr>
      <w:r w:rsidRPr="0077604E">
        <w:rPr>
          <w:rFonts w:ascii="Arial" w:hAnsi="Arial" w:cs="Arial"/>
          <w:sz w:val="18"/>
          <w:szCs w:val="18"/>
        </w:rPr>
        <w:tab/>
      </w:r>
      <w:r w:rsidRPr="0077604E">
        <w:rPr>
          <w:rFonts w:ascii="Arial" w:hAnsi="Arial" w:cs="Arial"/>
          <w:b/>
          <w:sz w:val="18"/>
          <w:szCs w:val="18"/>
        </w:rPr>
        <w:t>9.3</w:t>
      </w:r>
      <w:r w:rsidRPr="0077604E">
        <w:rPr>
          <w:rFonts w:ascii="Arial" w:hAnsi="Arial" w:cs="Arial"/>
          <w:sz w:val="18"/>
          <w:szCs w:val="18"/>
        </w:rPr>
        <w:t xml:space="preserve"> Os bens</w:t>
      </w:r>
      <w:r>
        <w:rPr>
          <w:rFonts w:ascii="Arial" w:hAnsi="Arial" w:cs="Arial"/>
          <w:sz w:val="18"/>
          <w:szCs w:val="18"/>
        </w:rPr>
        <w:t xml:space="preserve"> </w:t>
      </w:r>
      <w:r w:rsidRPr="0077604E">
        <w:rPr>
          <w:rFonts w:ascii="Arial" w:hAnsi="Arial" w:cs="Arial"/>
          <w:sz w:val="18"/>
          <w:szCs w:val="18"/>
        </w:rPr>
        <w:t xml:space="preserve">serão </w:t>
      </w:r>
      <w:r>
        <w:rPr>
          <w:rFonts w:ascii="Arial" w:hAnsi="Arial" w:cs="Arial"/>
          <w:sz w:val="18"/>
          <w:szCs w:val="18"/>
        </w:rPr>
        <w:t>analisados</w:t>
      </w:r>
      <w:r w:rsidRPr="0077604E">
        <w:rPr>
          <w:rFonts w:ascii="Arial" w:hAnsi="Arial" w:cs="Arial"/>
          <w:sz w:val="18"/>
          <w:szCs w:val="18"/>
        </w:rPr>
        <w:t xml:space="preserve"> definitivamente no prazo de </w:t>
      </w:r>
      <w:r>
        <w:rPr>
          <w:rFonts w:ascii="Arial" w:hAnsi="Arial" w:cs="Arial"/>
          <w:sz w:val="18"/>
          <w:szCs w:val="18"/>
        </w:rPr>
        <w:t>10</w:t>
      </w:r>
      <w:r w:rsidRPr="0077604E">
        <w:rPr>
          <w:rFonts w:ascii="Arial" w:hAnsi="Arial" w:cs="Arial"/>
          <w:sz w:val="18"/>
          <w:szCs w:val="18"/>
        </w:rPr>
        <w:t xml:space="preserve"> (</w:t>
      </w:r>
      <w:r>
        <w:rPr>
          <w:rFonts w:ascii="Arial" w:hAnsi="Arial" w:cs="Arial"/>
          <w:sz w:val="18"/>
          <w:szCs w:val="18"/>
        </w:rPr>
        <w:t>dez</w:t>
      </w:r>
      <w:r w:rsidRPr="0077604E">
        <w:rPr>
          <w:rFonts w:ascii="Arial" w:hAnsi="Arial" w:cs="Arial"/>
          <w:sz w:val="18"/>
          <w:szCs w:val="18"/>
        </w:rPr>
        <w:t>) dias, por servidor ou comissão designada pela autoridade competente, após a verificação da qualidade e quantidade do serviço e consequente aceitação mediante termo detalhado</w:t>
      </w:r>
      <w:r>
        <w:rPr>
          <w:rFonts w:ascii="Arial" w:hAnsi="Arial" w:cs="Arial"/>
          <w:sz w:val="18"/>
          <w:szCs w:val="18"/>
        </w:rPr>
        <w:t>;</w:t>
      </w:r>
    </w:p>
    <w:p w14:paraId="16FAC2A1" w14:textId="77777777" w:rsidR="00835E16" w:rsidRPr="0077604E" w:rsidRDefault="00835E16" w:rsidP="00835E16">
      <w:pPr>
        <w:jc w:val="both"/>
        <w:rPr>
          <w:rFonts w:ascii="Arial" w:hAnsi="Arial" w:cs="Arial"/>
          <w:sz w:val="18"/>
          <w:szCs w:val="18"/>
        </w:rPr>
      </w:pPr>
      <w:r w:rsidRPr="0077604E">
        <w:rPr>
          <w:rFonts w:ascii="Arial" w:hAnsi="Arial" w:cs="Arial"/>
          <w:b/>
          <w:sz w:val="18"/>
          <w:szCs w:val="18"/>
        </w:rPr>
        <w:t>9.4</w:t>
      </w:r>
      <w:r w:rsidRPr="0077604E">
        <w:rPr>
          <w:rFonts w:ascii="Arial" w:hAnsi="Arial" w:cs="Arial"/>
          <w:sz w:val="18"/>
          <w:szCs w:val="18"/>
        </w:rPr>
        <w:t xml:space="preserve"> </w:t>
      </w:r>
      <w:r>
        <w:rPr>
          <w:rFonts w:ascii="Arial" w:hAnsi="Arial" w:cs="Arial"/>
          <w:sz w:val="18"/>
          <w:szCs w:val="18"/>
        </w:rPr>
        <w:t>Será realizada a</w:t>
      </w:r>
      <w:r w:rsidRPr="0077604E">
        <w:rPr>
          <w:rFonts w:ascii="Arial" w:hAnsi="Arial" w:cs="Arial"/>
          <w:sz w:val="18"/>
          <w:szCs w:val="18"/>
        </w:rPr>
        <w:t xml:space="preserve">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D096172" w14:textId="77777777" w:rsidR="00835E16" w:rsidRPr="0077604E" w:rsidRDefault="00835E16" w:rsidP="00835E16">
      <w:pPr>
        <w:spacing w:after="57"/>
        <w:ind w:hanging="363"/>
        <w:jc w:val="both"/>
        <w:rPr>
          <w:rFonts w:ascii="Arial" w:hAnsi="Arial" w:cs="Arial"/>
          <w:sz w:val="18"/>
          <w:szCs w:val="18"/>
        </w:rPr>
      </w:pPr>
      <w:r w:rsidRPr="0077604E">
        <w:rPr>
          <w:rFonts w:ascii="Arial" w:hAnsi="Arial" w:cs="Arial"/>
          <w:b/>
          <w:sz w:val="18"/>
          <w:szCs w:val="18"/>
        </w:rPr>
        <w:t xml:space="preserve">       9.5</w:t>
      </w:r>
      <w:r w:rsidRPr="0077604E">
        <w:rPr>
          <w:rFonts w:ascii="Arial" w:hAnsi="Arial" w:cs="Arial"/>
          <w:sz w:val="18"/>
          <w:szCs w:val="18"/>
        </w:rPr>
        <w:t xml:space="preserve"> Emitir Termo Circunstanciado para efeito de recebimento definitivo dos serviços prestados, com base nos relatórios e documentações apresentadas; e</w:t>
      </w:r>
    </w:p>
    <w:p w14:paraId="5BEC2CC7" w14:textId="77777777" w:rsidR="00835E16" w:rsidRPr="0077604E" w:rsidRDefault="00835E16" w:rsidP="00835E16">
      <w:pPr>
        <w:spacing w:after="57"/>
        <w:ind w:hanging="363"/>
        <w:jc w:val="both"/>
        <w:rPr>
          <w:rFonts w:ascii="Arial" w:hAnsi="Arial" w:cs="Arial"/>
          <w:sz w:val="18"/>
          <w:szCs w:val="18"/>
        </w:rPr>
      </w:pPr>
      <w:r w:rsidRPr="0077604E">
        <w:rPr>
          <w:rFonts w:ascii="Arial" w:hAnsi="Arial" w:cs="Arial"/>
          <w:b/>
          <w:sz w:val="18"/>
          <w:szCs w:val="18"/>
        </w:rPr>
        <w:t xml:space="preserve">       9.6</w:t>
      </w:r>
      <w:r w:rsidRPr="0077604E">
        <w:rPr>
          <w:rFonts w:ascii="Arial" w:hAnsi="Arial" w:cs="Arial"/>
          <w:sz w:val="18"/>
          <w:szCs w:val="18"/>
        </w:rPr>
        <w:t xml:space="preserve"> Comunicar a empresa para que emita a Nota Fiscal ou Fatura, com o valor exato dimensionado pela fiscalização.</w:t>
      </w:r>
    </w:p>
    <w:p w14:paraId="0E7EAA62" w14:textId="77777777" w:rsidR="00835E16" w:rsidRPr="0077604E" w:rsidRDefault="00835E16" w:rsidP="00835E16">
      <w:pPr>
        <w:spacing w:after="57"/>
        <w:ind w:hanging="363"/>
        <w:jc w:val="both"/>
        <w:rPr>
          <w:rFonts w:ascii="Arial" w:hAnsi="Arial" w:cs="Arial"/>
          <w:sz w:val="18"/>
          <w:szCs w:val="18"/>
        </w:rPr>
      </w:pPr>
      <w:r w:rsidRPr="0077604E">
        <w:rPr>
          <w:rFonts w:ascii="Arial" w:hAnsi="Arial" w:cs="Arial"/>
          <w:b/>
          <w:sz w:val="18"/>
          <w:szCs w:val="18"/>
        </w:rPr>
        <w:t xml:space="preserve">       9.7 </w:t>
      </w:r>
      <w:r w:rsidRPr="0077604E">
        <w:rPr>
          <w:rFonts w:ascii="Arial" w:hAnsi="Arial" w:cs="Arial"/>
          <w:sz w:val="18"/>
          <w:szCs w:val="18"/>
        </w:rPr>
        <w:t>O recebimento provisório ou definitivo não excluirá a responsabilidade civil pela solidez e pela segurança do serviço nem a responsabilidade ético-profissional pela perfeita execução do contrato.</w:t>
      </w:r>
    </w:p>
    <w:p w14:paraId="2C5B2E25" w14:textId="77777777" w:rsidR="00835E16" w:rsidRPr="0077604E" w:rsidRDefault="00835E16" w:rsidP="00835E16">
      <w:pPr>
        <w:spacing w:after="57"/>
        <w:ind w:hanging="363"/>
        <w:jc w:val="both"/>
        <w:rPr>
          <w:rFonts w:ascii="Arial" w:hAnsi="Arial" w:cs="Arial"/>
          <w:sz w:val="18"/>
          <w:szCs w:val="18"/>
        </w:rPr>
      </w:pPr>
      <w:r w:rsidRPr="0077604E">
        <w:rPr>
          <w:rFonts w:ascii="Arial" w:hAnsi="Arial" w:cs="Arial"/>
          <w:b/>
          <w:sz w:val="18"/>
          <w:szCs w:val="18"/>
        </w:rPr>
        <w:t xml:space="preserve">       9.8</w:t>
      </w:r>
      <w:r w:rsidRPr="0077604E">
        <w:rPr>
          <w:rFonts w:ascii="Arial" w:hAnsi="Arial" w:cs="Arial"/>
          <w:sz w:val="18"/>
          <w:szCs w:val="18"/>
        </w:rPr>
        <w:t xml:space="preserve"> O Contratado deverá ter disponibilidade e capacidade de prestar os serviços nos endereços relacionados, conforme as condições e as necessidades o licitante.</w:t>
      </w:r>
    </w:p>
    <w:p w14:paraId="4106124A" w14:textId="77777777" w:rsidR="00835E16" w:rsidRPr="0077604E" w:rsidRDefault="00835E16" w:rsidP="00835E16">
      <w:pPr>
        <w:spacing w:after="57"/>
        <w:jc w:val="both"/>
        <w:rPr>
          <w:rFonts w:ascii="Arial" w:hAnsi="Arial" w:cs="Arial"/>
          <w:sz w:val="18"/>
          <w:szCs w:val="18"/>
        </w:rPr>
      </w:pPr>
      <w:r w:rsidRPr="0077604E">
        <w:rPr>
          <w:rFonts w:ascii="Arial" w:hAnsi="Arial" w:cs="Arial"/>
          <w:b/>
          <w:sz w:val="18"/>
          <w:szCs w:val="18"/>
        </w:rPr>
        <w:lastRenderedPageBreak/>
        <w:t>9.9</w:t>
      </w:r>
      <w:r w:rsidRPr="0077604E">
        <w:rPr>
          <w:rFonts w:ascii="Arial" w:hAnsi="Arial" w:cs="Arial"/>
          <w:sz w:val="18"/>
          <w:szCs w:val="18"/>
        </w:rPr>
        <w:t xml:space="preserve"> Os critérios para o recebimento estão especificados n</w:t>
      </w:r>
      <w:r>
        <w:rPr>
          <w:rFonts w:ascii="Arial" w:hAnsi="Arial" w:cs="Arial"/>
          <w:sz w:val="18"/>
          <w:szCs w:val="18"/>
        </w:rPr>
        <w:t xml:space="preserve">a </w:t>
      </w:r>
      <w:r w:rsidRPr="0077604E">
        <w:rPr>
          <w:rFonts w:ascii="Arial" w:hAnsi="Arial" w:cs="Arial"/>
          <w:sz w:val="18"/>
          <w:szCs w:val="18"/>
        </w:rPr>
        <w:t>minuta d</w:t>
      </w:r>
      <w:r>
        <w:rPr>
          <w:rFonts w:ascii="Arial" w:hAnsi="Arial" w:cs="Arial"/>
          <w:sz w:val="18"/>
          <w:szCs w:val="18"/>
        </w:rPr>
        <w:t>a</w:t>
      </w:r>
      <w:r w:rsidRPr="0077604E">
        <w:rPr>
          <w:rFonts w:ascii="Arial" w:hAnsi="Arial" w:cs="Arial"/>
          <w:sz w:val="18"/>
          <w:szCs w:val="18"/>
        </w:rPr>
        <w:t xml:space="preserve"> ata de registro de preços</w:t>
      </w:r>
      <w:r>
        <w:rPr>
          <w:rFonts w:ascii="Arial" w:hAnsi="Arial" w:cs="Arial"/>
          <w:sz w:val="18"/>
          <w:szCs w:val="18"/>
        </w:rPr>
        <w:t>.</w:t>
      </w:r>
    </w:p>
    <w:p w14:paraId="20F87A59" w14:textId="77777777" w:rsidR="00835E16" w:rsidRPr="0077604E" w:rsidRDefault="00835E16" w:rsidP="00835E16">
      <w:pPr>
        <w:spacing w:after="57"/>
        <w:jc w:val="both"/>
        <w:rPr>
          <w:sz w:val="18"/>
          <w:szCs w:val="18"/>
        </w:rPr>
      </w:pPr>
      <w:r w:rsidRPr="0077604E">
        <w:rPr>
          <w:rFonts w:ascii="Arial" w:hAnsi="Arial" w:cs="Arial"/>
          <w:b/>
          <w:bCs/>
          <w:sz w:val="18"/>
          <w:szCs w:val="18"/>
          <w:lang w:eastAsia="en-US"/>
        </w:rPr>
        <w:t>9.9.</w:t>
      </w:r>
      <w:r w:rsidRPr="0077604E">
        <w:rPr>
          <w:rFonts w:ascii="Arial" w:hAnsi="Arial" w:cs="Arial"/>
          <w:bCs/>
          <w:sz w:val="18"/>
          <w:szCs w:val="18"/>
          <w:lang w:eastAsia="en-US"/>
        </w:rPr>
        <w:t xml:space="preserve">1 </w:t>
      </w:r>
      <w:r w:rsidRPr="0077604E">
        <w:rPr>
          <w:rFonts w:ascii="Arial" w:hAnsi="Arial" w:cs="Arial"/>
          <w:sz w:val="18"/>
          <w:szCs w:val="18"/>
          <w:lang w:eastAsia="en-US"/>
        </w:rPr>
        <w:t>Na hipótese de a verificação a que se refere o subitem anterior não ser procedida dentro do prazo fixado, reputar-se-á como realizada, consumando-se o recebimento definitivo no dia do esgotamento do prazo.</w:t>
      </w:r>
    </w:p>
    <w:p w14:paraId="777A7D86" w14:textId="77777777" w:rsidR="00835E16" w:rsidRPr="0077604E" w:rsidRDefault="00835E16" w:rsidP="00835E16">
      <w:pPr>
        <w:spacing w:after="57"/>
        <w:jc w:val="both"/>
        <w:rPr>
          <w:sz w:val="18"/>
          <w:szCs w:val="18"/>
        </w:rPr>
      </w:pPr>
      <w:r w:rsidRPr="0077604E">
        <w:rPr>
          <w:rFonts w:ascii="Arial" w:hAnsi="Arial" w:cs="Arial"/>
          <w:b/>
          <w:bCs/>
          <w:sz w:val="18"/>
          <w:szCs w:val="18"/>
          <w:lang w:eastAsia="en-US"/>
        </w:rPr>
        <w:t xml:space="preserve">9.10 </w:t>
      </w:r>
      <w:r w:rsidRPr="0077604E">
        <w:rPr>
          <w:rFonts w:ascii="Arial" w:hAnsi="Arial" w:cs="Arial"/>
          <w:sz w:val="18"/>
          <w:szCs w:val="18"/>
          <w:lang w:eastAsia="en-US"/>
        </w:rPr>
        <w:t>O recebimento provisório ou definitivo do objeto não exclui a responsabilidade do contratado pelos prejuízos resultantes da incorreta execução do contrato.</w:t>
      </w:r>
    </w:p>
    <w:p w14:paraId="312E6BAD" w14:textId="77777777" w:rsidR="00835E16" w:rsidRPr="0077604E" w:rsidRDefault="00835E16" w:rsidP="00835E16">
      <w:pPr>
        <w:spacing w:after="57"/>
        <w:jc w:val="both"/>
        <w:rPr>
          <w:sz w:val="18"/>
          <w:szCs w:val="18"/>
        </w:rPr>
      </w:pPr>
      <w:r w:rsidRPr="0077604E">
        <w:rPr>
          <w:rFonts w:ascii="Arial" w:hAnsi="Arial" w:cs="Arial"/>
          <w:b/>
          <w:bCs/>
          <w:sz w:val="18"/>
          <w:szCs w:val="18"/>
        </w:rPr>
        <w:t xml:space="preserve">9.11 </w:t>
      </w:r>
      <w:r w:rsidRPr="0077604E">
        <w:rPr>
          <w:rFonts w:ascii="Arial" w:hAnsi="Arial" w:cs="Arial"/>
          <w:sz w:val="18"/>
          <w:szCs w:val="18"/>
        </w:rPr>
        <w:t>O Contratado deverá ter disponibilidade e capacidade de entregar o objeto nos endereços relacionados no edital, conforme as condições e as necessidades do licitante, ou em endereço próximo a ser requisitado se assim se fizer necessário no decorrer do contrato, por superveniente justificativa.</w:t>
      </w:r>
    </w:p>
    <w:p w14:paraId="5CE59833" w14:textId="77777777" w:rsidR="00835E16" w:rsidRPr="0077604E" w:rsidRDefault="00835E16" w:rsidP="00835E16">
      <w:pPr>
        <w:spacing w:after="57"/>
        <w:jc w:val="both"/>
        <w:rPr>
          <w:rFonts w:ascii="Arial" w:hAnsi="Arial" w:cs="Arial"/>
          <w:sz w:val="18"/>
          <w:szCs w:val="18"/>
        </w:rPr>
      </w:pPr>
      <w:r w:rsidRPr="0077604E">
        <w:rPr>
          <w:rFonts w:ascii="Arial" w:hAnsi="Arial" w:cs="Arial"/>
          <w:b/>
          <w:bCs/>
          <w:sz w:val="18"/>
          <w:szCs w:val="18"/>
        </w:rPr>
        <w:t xml:space="preserve">9.12 </w:t>
      </w:r>
      <w:r w:rsidRPr="0077604E">
        <w:rPr>
          <w:rFonts w:ascii="Arial" w:hAnsi="Arial" w:cs="Arial"/>
          <w:sz w:val="18"/>
          <w:szCs w:val="18"/>
        </w:rPr>
        <w:t>Os critérios para o recebimento estão especificados na minuta do contrato.</w:t>
      </w:r>
    </w:p>
    <w:p w14:paraId="6F0CB9E3" w14:textId="77777777" w:rsidR="00835E16" w:rsidRPr="0077604E" w:rsidRDefault="00835E16" w:rsidP="00835E16">
      <w:pPr>
        <w:spacing w:after="57"/>
        <w:jc w:val="both"/>
        <w:rPr>
          <w:sz w:val="18"/>
          <w:szCs w:val="18"/>
        </w:rPr>
      </w:pPr>
    </w:p>
    <w:p w14:paraId="56441FBE" w14:textId="77777777" w:rsidR="00835E16" w:rsidRPr="0077604E" w:rsidRDefault="00835E16" w:rsidP="00835E16">
      <w:pPr>
        <w:spacing w:after="57"/>
        <w:jc w:val="both"/>
        <w:rPr>
          <w:sz w:val="18"/>
          <w:szCs w:val="18"/>
        </w:rPr>
      </w:pPr>
      <w:r w:rsidRPr="0077604E">
        <w:rPr>
          <w:rFonts w:ascii="Arial" w:hAnsi="Arial" w:cs="Arial"/>
          <w:b/>
          <w:bCs/>
          <w:sz w:val="18"/>
          <w:szCs w:val="18"/>
        </w:rPr>
        <w:t>10 OBRIGAÇÕES DO CONTRATADO E DO CONTRATANTE</w:t>
      </w:r>
    </w:p>
    <w:p w14:paraId="0E82939E" w14:textId="77777777" w:rsidR="00835E16" w:rsidRPr="00D02618" w:rsidRDefault="00835E16" w:rsidP="00835E16">
      <w:pPr>
        <w:spacing w:before="57"/>
        <w:jc w:val="both"/>
        <w:rPr>
          <w:b/>
          <w:bCs/>
          <w:sz w:val="18"/>
          <w:szCs w:val="18"/>
        </w:rPr>
      </w:pPr>
      <w:r w:rsidRPr="00D02618">
        <w:rPr>
          <w:rFonts w:ascii="Arial" w:hAnsi="Arial" w:cs="Arial"/>
          <w:b/>
          <w:bCs/>
          <w:sz w:val="18"/>
          <w:szCs w:val="18"/>
        </w:rPr>
        <w:t>10.1 São obrigações do Contratado:</w:t>
      </w:r>
    </w:p>
    <w:p w14:paraId="4265D4D6" w14:textId="77777777" w:rsidR="00835E16" w:rsidRPr="0077604E" w:rsidRDefault="00835E16" w:rsidP="00835E16">
      <w:pPr>
        <w:spacing w:before="57"/>
        <w:jc w:val="both"/>
        <w:rPr>
          <w:sz w:val="18"/>
          <w:szCs w:val="18"/>
        </w:rPr>
      </w:pPr>
      <w:r w:rsidRPr="0077604E">
        <w:rPr>
          <w:rFonts w:ascii="Arial" w:hAnsi="Arial" w:cs="Arial"/>
          <w:b/>
          <w:bCs/>
          <w:sz w:val="18"/>
          <w:szCs w:val="18"/>
        </w:rPr>
        <w:t>10.1.1</w:t>
      </w:r>
      <w:r w:rsidRPr="0077604E">
        <w:rPr>
          <w:rFonts w:ascii="Arial" w:hAnsi="Arial" w:cs="Arial"/>
          <w:sz w:val="18"/>
          <w:szCs w:val="18"/>
        </w:rPr>
        <w:t xml:space="preserve"> efetuar a entrega do</w:t>
      </w:r>
      <w:r>
        <w:rPr>
          <w:rFonts w:ascii="Arial" w:hAnsi="Arial" w:cs="Arial"/>
          <w:sz w:val="18"/>
          <w:szCs w:val="18"/>
        </w:rPr>
        <w:t>s</w:t>
      </w:r>
      <w:r w:rsidRPr="0077604E">
        <w:rPr>
          <w:rFonts w:ascii="Arial" w:hAnsi="Arial" w:cs="Arial"/>
          <w:sz w:val="18"/>
          <w:szCs w:val="18"/>
        </w:rPr>
        <w:t xml:space="preserve"> </w:t>
      </w:r>
      <w:r>
        <w:rPr>
          <w:rFonts w:ascii="Arial" w:hAnsi="Arial" w:cs="Arial"/>
          <w:sz w:val="18"/>
          <w:szCs w:val="18"/>
        </w:rPr>
        <w:t>produtos/serviços</w:t>
      </w:r>
      <w:r w:rsidRPr="0077604E">
        <w:rPr>
          <w:rFonts w:ascii="Arial" w:hAnsi="Arial" w:cs="Arial"/>
          <w:sz w:val="18"/>
          <w:szCs w:val="18"/>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w:t>
      </w:r>
    </w:p>
    <w:p w14:paraId="57A2F7AC" w14:textId="77777777" w:rsidR="00835E16" w:rsidRPr="0077604E" w:rsidRDefault="00835E16" w:rsidP="00835E16">
      <w:pPr>
        <w:spacing w:before="57"/>
        <w:jc w:val="both"/>
        <w:rPr>
          <w:sz w:val="18"/>
          <w:szCs w:val="18"/>
        </w:rPr>
      </w:pPr>
      <w:r w:rsidRPr="0077604E">
        <w:rPr>
          <w:rFonts w:ascii="Arial" w:hAnsi="Arial" w:cs="Arial"/>
          <w:b/>
          <w:bCs/>
          <w:sz w:val="18"/>
          <w:szCs w:val="18"/>
        </w:rPr>
        <w:t xml:space="preserve">10.1.2 </w:t>
      </w:r>
      <w:r w:rsidRPr="0077604E">
        <w:rPr>
          <w:rFonts w:ascii="Arial" w:hAnsi="Arial" w:cs="Arial"/>
          <w:sz w:val="18"/>
          <w:szCs w:val="18"/>
        </w:rPr>
        <w:t>responsabilizar-se pelos vícios e danos decorrentes do objeto, de acordo com os artigos 12, 13 e 17 a 27, do Código de Defesa do Consumidor (Lei n.º 8.078, de 1990);</w:t>
      </w:r>
    </w:p>
    <w:p w14:paraId="22046AD6" w14:textId="77777777" w:rsidR="00835E16" w:rsidRPr="0077604E" w:rsidRDefault="00835E16" w:rsidP="00835E16">
      <w:pPr>
        <w:spacing w:before="57"/>
        <w:jc w:val="both"/>
        <w:rPr>
          <w:sz w:val="18"/>
          <w:szCs w:val="18"/>
        </w:rPr>
      </w:pPr>
      <w:r w:rsidRPr="0077604E">
        <w:rPr>
          <w:rFonts w:ascii="Arial" w:hAnsi="Arial" w:cs="Arial"/>
          <w:b/>
          <w:bCs/>
          <w:sz w:val="18"/>
          <w:szCs w:val="18"/>
        </w:rPr>
        <w:t>10.1.3</w:t>
      </w:r>
      <w:r w:rsidRPr="0077604E">
        <w:rPr>
          <w:rFonts w:ascii="Arial" w:hAnsi="Arial" w:cs="Arial"/>
          <w:sz w:val="18"/>
          <w:szCs w:val="18"/>
        </w:rPr>
        <w:t xml:space="preserve"> substituir, reparar ou corrigir, às suas expensas, o objeto com avarias ou defeitos;</w:t>
      </w:r>
    </w:p>
    <w:p w14:paraId="1E83560E" w14:textId="77777777" w:rsidR="00835E16" w:rsidRPr="0077604E" w:rsidRDefault="00835E16" w:rsidP="00835E16">
      <w:pPr>
        <w:spacing w:before="57"/>
        <w:jc w:val="both"/>
        <w:rPr>
          <w:sz w:val="18"/>
          <w:szCs w:val="18"/>
        </w:rPr>
      </w:pPr>
      <w:r w:rsidRPr="0077604E">
        <w:rPr>
          <w:rFonts w:ascii="Arial" w:hAnsi="Arial" w:cs="Arial"/>
          <w:b/>
          <w:bCs/>
          <w:sz w:val="18"/>
          <w:szCs w:val="18"/>
        </w:rPr>
        <w:t>10.1.4</w:t>
      </w:r>
      <w:r w:rsidRPr="0077604E">
        <w:rPr>
          <w:rFonts w:ascii="Arial" w:hAnsi="Arial" w:cs="Arial"/>
          <w:sz w:val="18"/>
          <w:szCs w:val="18"/>
        </w:rPr>
        <w:t xml:space="preserve"> comunicar ao Contratante, no prazo máximo de 24 (vinte e quatro) horas que antecede a data da entrega, os motivos que impossibilitem o cumprimento do prazo previsto, com a devida comprovação;</w:t>
      </w:r>
    </w:p>
    <w:p w14:paraId="2F892769" w14:textId="77777777" w:rsidR="00835E16" w:rsidRPr="0077604E" w:rsidRDefault="00835E16" w:rsidP="00835E16">
      <w:pPr>
        <w:spacing w:before="57"/>
        <w:jc w:val="both"/>
        <w:rPr>
          <w:sz w:val="18"/>
          <w:szCs w:val="18"/>
        </w:rPr>
      </w:pPr>
      <w:r w:rsidRPr="0077604E">
        <w:rPr>
          <w:rFonts w:ascii="Arial" w:hAnsi="Arial" w:cs="Arial"/>
          <w:b/>
          <w:bCs/>
          <w:sz w:val="18"/>
          <w:szCs w:val="18"/>
        </w:rPr>
        <w:t xml:space="preserve">10.1.5 </w:t>
      </w:r>
      <w:r w:rsidRPr="0077604E">
        <w:rPr>
          <w:rFonts w:ascii="Arial" w:hAnsi="Arial" w:cs="Arial"/>
          <w:sz w:val="18"/>
          <w:szCs w:val="18"/>
        </w:rPr>
        <w:t>indicar preposto para representá-lo durante a execução do contrato, e manter comunicação com representante da Administração para a gestão do contrato;</w:t>
      </w:r>
    </w:p>
    <w:p w14:paraId="3BB9B632" w14:textId="77777777" w:rsidR="00835E16" w:rsidRPr="0077604E" w:rsidRDefault="00835E16" w:rsidP="00835E16">
      <w:pPr>
        <w:spacing w:before="57"/>
        <w:jc w:val="both"/>
        <w:rPr>
          <w:sz w:val="18"/>
          <w:szCs w:val="18"/>
        </w:rPr>
      </w:pPr>
      <w:r w:rsidRPr="0077604E">
        <w:rPr>
          <w:rFonts w:ascii="Arial" w:hAnsi="Arial" w:cs="Arial"/>
          <w:b/>
          <w:bCs/>
          <w:sz w:val="18"/>
          <w:szCs w:val="18"/>
        </w:rPr>
        <w:t>10.1.6</w:t>
      </w:r>
      <w:r w:rsidRPr="0077604E">
        <w:rPr>
          <w:rFonts w:ascii="Arial" w:hAnsi="Arial" w:cs="Arial"/>
          <w:sz w:val="18"/>
          <w:szCs w:val="18"/>
        </w:rPr>
        <w:t xml:space="preserve"> manter durante toda a vigência do contrato, em compatibilidade com as obrigações assumidas, todas as condições de habilitação e qualificação exigidas na licitação;</w:t>
      </w:r>
    </w:p>
    <w:p w14:paraId="5E8F67D7" w14:textId="77777777" w:rsidR="00835E16" w:rsidRPr="0077604E" w:rsidRDefault="00835E16" w:rsidP="00835E16">
      <w:pPr>
        <w:spacing w:before="57"/>
        <w:jc w:val="both"/>
        <w:rPr>
          <w:sz w:val="18"/>
          <w:szCs w:val="18"/>
        </w:rPr>
      </w:pPr>
      <w:r w:rsidRPr="0077604E">
        <w:rPr>
          <w:rFonts w:ascii="Arial" w:hAnsi="Arial" w:cs="Arial"/>
          <w:b/>
          <w:bCs/>
          <w:sz w:val="18"/>
          <w:szCs w:val="18"/>
        </w:rPr>
        <w:t>10.1.7</w:t>
      </w:r>
      <w:r w:rsidRPr="0077604E">
        <w:rPr>
          <w:rFonts w:ascii="Arial" w:hAnsi="Arial" w:cs="Arial"/>
          <w:sz w:val="18"/>
          <w:szCs w:val="18"/>
        </w:rPr>
        <w:t xml:space="preserve"> manter atualizado os seus dados no Portal Nacional de Contratações Públicas (PNCP), conforme legislação vigente;</w:t>
      </w:r>
    </w:p>
    <w:p w14:paraId="3E8F8E7A" w14:textId="77777777" w:rsidR="00835E16" w:rsidRPr="0077604E" w:rsidRDefault="00835E16" w:rsidP="00835E16">
      <w:pPr>
        <w:spacing w:before="57"/>
        <w:jc w:val="both"/>
        <w:rPr>
          <w:sz w:val="18"/>
          <w:szCs w:val="18"/>
        </w:rPr>
      </w:pPr>
      <w:r w:rsidRPr="0077604E">
        <w:rPr>
          <w:rFonts w:ascii="Arial" w:hAnsi="Arial" w:cs="Arial"/>
          <w:b/>
          <w:bCs/>
          <w:sz w:val="18"/>
          <w:szCs w:val="18"/>
        </w:rPr>
        <w:t>10.1.8</w:t>
      </w:r>
      <w:r w:rsidRPr="0077604E">
        <w:rPr>
          <w:rFonts w:ascii="Arial" w:hAnsi="Arial" w:cs="Arial"/>
          <w:sz w:val="18"/>
          <w:szCs w:val="18"/>
        </w:rPr>
        <w:t xml:space="preserve"> guardar sigilo sobre todas as informações obtidas em decorrência do cumprimento do contrato;</w:t>
      </w:r>
    </w:p>
    <w:p w14:paraId="2459C353" w14:textId="77777777" w:rsidR="00835E16" w:rsidRPr="0077604E" w:rsidRDefault="00835E16" w:rsidP="00835E16">
      <w:pPr>
        <w:spacing w:before="57"/>
        <w:jc w:val="both"/>
        <w:rPr>
          <w:sz w:val="18"/>
          <w:szCs w:val="18"/>
        </w:rPr>
      </w:pPr>
      <w:r w:rsidRPr="0077604E">
        <w:rPr>
          <w:rFonts w:ascii="Arial" w:hAnsi="Arial" w:cs="Arial"/>
          <w:b/>
          <w:bCs/>
          <w:sz w:val="18"/>
          <w:szCs w:val="18"/>
        </w:rPr>
        <w:t>10.1.9</w:t>
      </w:r>
      <w:r w:rsidRPr="0077604E">
        <w:rPr>
          <w:rFonts w:ascii="Arial" w:hAnsi="Arial" w:cs="Arial"/>
          <w:sz w:val="18"/>
          <w:szCs w:val="18"/>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2A71B4D" w14:textId="77777777" w:rsidR="00835E16" w:rsidRPr="0077604E" w:rsidRDefault="00835E16" w:rsidP="00835E16">
      <w:pPr>
        <w:spacing w:before="57"/>
        <w:jc w:val="both"/>
        <w:rPr>
          <w:sz w:val="18"/>
          <w:szCs w:val="18"/>
        </w:rPr>
      </w:pPr>
      <w:r w:rsidRPr="0077604E">
        <w:rPr>
          <w:rFonts w:ascii="Arial" w:hAnsi="Arial" w:cs="Arial"/>
          <w:b/>
          <w:bCs/>
          <w:sz w:val="18"/>
          <w:szCs w:val="18"/>
        </w:rPr>
        <w:t xml:space="preserve">10.1.9.1 </w:t>
      </w:r>
      <w:r w:rsidRPr="0077604E">
        <w:rPr>
          <w:rFonts w:ascii="Arial" w:hAnsi="Arial" w:cs="Arial"/>
          <w:sz w:val="18"/>
          <w:szCs w:val="18"/>
        </w:rPr>
        <w:t>alteração qualitativa do projeto ou de suas especificações pela Administração;</w:t>
      </w:r>
    </w:p>
    <w:p w14:paraId="7FCF0BC5" w14:textId="77777777" w:rsidR="00835E16" w:rsidRPr="0077604E" w:rsidRDefault="00835E16" w:rsidP="00835E16">
      <w:pPr>
        <w:spacing w:before="57"/>
        <w:jc w:val="both"/>
        <w:rPr>
          <w:sz w:val="18"/>
          <w:szCs w:val="18"/>
        </w:rPr>
      </w:pPr>
      <w:r w:rsidRPr="0077604E">
        <w:rPr>
          <w:rFonts w:ascii="Arial" w:hAnsi="Arial" w:cs="Arial"/>
          <w:b/>
          <w:bCs/>
          <w:sz w:val="18"/>
          <w:szCs w:val="18"/>
        </w:rPr>
        <w:t xml:space="preserve">10.1.9.2 </w:t>
      </w:r>
      <w:r w:rsidRPr="0077604E">
        <w:rPr>
          <w:rFonts w:ascii="Arial" w:hAnsi="Arial" w:cs="Arial"/>
          <w:sz w:val="18"/>
          <w:szCs w:val="18"/>
        </w:rPr>
        <w:t>retardamentos na expedição da ordem de execução do serviço ou autorização de fornecimento, interrupção da execução do contrato ou diminuição do ritmo do trabalho, por ordem e no interesse da Administração;</w:t>
      </w:r>
    </w:p>
    <w:p w14:paraId="45038A9D" w14:textId="77777777" w:rsidR="00835E16" w:rsidRPr="0077604E" w:rsidRDefault="00835E16" w:rsidP="00835E16">
      <w:pPr>
        <w:spacing w:before="57"/>
        <w:jc w:val="both"/>
        <w:rPr>
          <w:sz w:val="18"/>
          <w:szCs w:val="18"/>
        </w:rPr>
      </w:pPr>
      <w:r w:rsidRPr="0077604E">
        <w:rPr>
          <w:rFonts w:ascii="Arial" w:hAnsi="Arial" w:cs="Arial"/>
          <w:b/>
          <w:bCs/>
          <w:sz w:val="18"/>
          <w:szCs w:val="18"/>
        </w:rPr>
        <w:t xml:space="preserve">10.1.9.3 </w:t>
      </w:r>
      <w:r w:rsidRPr="0077604E">
        <w:rPr>
          <w:rFonts w:ascii="Arial" w:hAnsi="Arial" w:cs="Arial"/>
          <w:sz w:val="18"/>
          <w:szCs w:val="18"/>
        </w:rPr>
        <w:t>aument</w:t>
      </w:r>
      <w:r>
        <w:rPr>
          <w:rFonts w:ascii="Arial" w:hAnsi="Arial" w:cs="Arial"/>
          <w:sz w:val="18"/>
          <w:szCs w:val="18"/>
        </w:rPr>
        <w:t>ar</w:t>
      </w:r>
      <w:r w:rsidRPr="0077604E">
        <w:rPr>
          <w:rFonts w:ascii="Arial" w:hAnsi="Arial" w:cs="Arial"/>
          <w:sz w:val="18"/>
          <w:szCs w:val="18"/>
        </w:rPr>
        <w:t xml:space="preserve"> as quantidades inicialmente previstas no contrato</w:t>
      </w:r>
      <w:r>
        <w:rPr>
          <w:rFonts w:ascii="Arial" w:hAnsi="Arial" w:cs="Arial"/>
          <w:sz w:val="18"/>
          <w:szCs w:val="18"/>
        </w:rPr>
        <w:t>, quando solicitado pela Administração</w:t>
      </w:r>
      <w:r w:rsidRPr="0077604E">
        <w:rPr>
          <w:rFonts w:ascii="Arial" w:hAnsi="Arial" w:cs="Arial"/>
          <w:sz w:val="18"/>
          <w:szCs w:val="18"/>
        </w:rPr>
        <w:t>, nos limites permitidos pela Lei Federal n.º 14.133, de 2021;</w:t>
      </w:r>
    </w:p>
    <w:p w14:paraId="33E9813A" w14:textId="77777777" w:rsidR="00835E16" w:rsidRPr="0077604E" w:rsidRDefault="00835E16" w:rsidP="00835E16">
      <w:pPr>
        <w:spacing w:after="57"/>
        <w:jc w:val="both"/>
        <w:rPr>
          <w:sz w:val="18"/>
          <w:szCs w:val="18"/>
        </w:rPr>
      </w:pPr>
    </w:p>
    <w:p w14:paraId="200F5FE5" w14:textId="77777777" w:rsidR="00835E16" w:rsidRPr="0077604E" w:rsidRDefault="00835E16" w:rsidP="00835E16">
      <w:pPr>
        <w:spacing w:after="57"/>
        <w:jc w:val="both"/>
        <w:rPr>
          <w:sz w:val="18"/>
          <w:szCs w:val="18"/>
        </w:rPr>
      </w:pPr>
      <w:r w:rsidRPr="0077604E">
        <w:rPr>
          <w:rFonts w:ascii="Arial" w:hAnsi="Arial" w:cs="Arial"/>
          <w:b/>
          <w:bCs/>
          <w:sz w:val="18"/>
          <w:szCs w:val="18"/>
        </w:rPr>
        <w:t>10.2 São obrigações do Contratante:</w:t>
      </w:r>
    </w:p>
    <w:p w14:paraId="08DE9528" w14:textId="77777777" w:rsidR="00835E16" w:rsidRPr="0077604E" w:rsidRDefault="00835E16" w:rsidP="00835E16">
      <w:pPr>
        <w:spacing w:before="57"/>
        <w:jc w:val="both"/>
        <w:rPr>
          <w:sz w:val="18"/>
          <w:szCs w:val="18"/>
        </w:rPr>
      </w:pPr>
      <w:r w:rsidRPr="0077604E">
        <w:rPr>
          <w:rFonts w:ascii="Arial" w:hAnsi="Arial" w:cs="Arial"/>
          <w:b/>
          <w:bCs/>
          <w:sz w:val="18"/>
          <w:szCs w:val="18"/>
        </w:rPr>
        <w:t>10.2.1</w:t>
      </w:r>
      <w:r w:rsidRPr="0077604E">
        <w:rPr>
          <w:rFonts w:ascii="Arial" w:hAnsi="Arial" w:cs="Arial"/>
          <w:sz w:val="18"/>
          <w:szCs w:val="18"/>
        </w:rPr>
        <w:t xml:space="preserve"> receber o objeto no prazo e condições estabelecidas neste edital e seus anexos;</w:t>
      </w:r>
    </w:p>
    <w:p w14:paraId="5E0CE583" w14:textId="77777777" w:rsidR="00835E16" w:rsidRPr="0077604E" w:rsidRDefault="00835E16" w:rsidP="00835E16">
      <w:pPr>
        <w:spacing w:before="57"/>
        <w:jc w:val="both"/>
        <w:rPr>
          <w:sz w:val="18"/>
          <w:szCs w:val="18"/>
        </w:rPr>
      </w:pPr>
      <w:r w:rsidRPr="0077604E">
        <w:rPr>
          <w:rFonts w:ascii="Arial" w:hAnsi="Arial" w:cs="Arial"/>
          <w:b/>
          <w:bCs/>
          <w:sz w:val="18"/>
          <w:szCs w:val="18"/>
        </w:rPr>
        <w:t xml:space="preserve">10.2.2 </w:t>
      </w:r>
      <w:r w:rsidRPr="0077604E">
        <w:rPr>
          <w:rFonts w:ascii="Arial" w:hAnsi="Arial" w:cs="Arial"/>
          <w:sz w:val="18"/>
          <w:szCs w:val="18"/>
        </w:rPr>
        <w:t>exigir o cumprimento de todas as obrigações assumidas pelo Contratado, de acordo com as cláusulas contratuais e os termos de sua proposta;</w:t>
      </w:r>
    </w:p>
    <w:p w14:paraId="2FCDC575" w14:textId="77777777" w:rsidR="00835E16" w:rsidRPr="0077604E" w:rsidRDefault="00835E16" w:rsidP="00835E16">
      <w:pPr>
        <w:spacing w:before="57"/>
        <w:jc w:val="both"/>
        <w:rPr>
          <w:sz w:val="18"/>
          <w:szCs w:val="18"/>
        </w:rPr>
      </w:pPr>
      <w:r w:rsidRPr="0077604E">
        <w:rPr>
          <w:rFonts w:ascii="Arial" w:hAnsi="Arial" w:cs="Arial"/>
          <w:b/>
          <w:bCs/>
          <w:sz w:val="18"/>
          <w:szCs w:val="18"/>
        </w:rPr>
        <w:t>10.2.3</w:t>
      </w:r>
      <w:r w:rsidRPr="0077604E">
        <w:rPr>
          <w:rFonts w:ascii="Arial" w:hAnsi="Arial" w:cs="Arial"/>
          <w:sz w:val="18"/>
          <w:szCs w:val="18"/>
        </w:rPr>
        <w:t xml:space="preserve"> verificar minuciosamente, no prazo fixado, a conformidade do objeto recebido provisoriamente, com as especificações constantes do edital e da proposta, para fins de aceitação e recebimento definitivo;</w:t>
      </w:r>
    </w:p>
    <w:p w14:paraId="041CDE71" w14:textId="77777777" w:rsidR="00835E16" w:rsidRPr="0077604E" w:rsidRDefault="00835E16" w:rsidP="00835E16">
      <w:pPr>
        <w:spacing w:before="57"/>
        <w:jc w:val="both"/>
        <w:rPr>
          <w:sz w:val="18"/>
          <w:szCs w:val="18"/>
        </w:rPr>
      </w:pPr>
      <w:r w:rsidRPr="0077604E">
        <w:rPr>
          <w:rFonts w:ascii="Arial" w:hAnsi="Arial" w:cs="Arial"/>
          <w:b/>
          <w:bCs/>
          <w:sz w:val="18"/>
          <w:szCs w:val="18"/>
        </w:rPr>
        <w:t>10.2.4</w:t>
      </w:r>
      <w:r w:rsidRPr="0077604E">
        <w:rPr>
          <w:rFonts w:ascii="Arial" w:hAnsi="Arial" w:cs="Arial"/>
          <w:sz w:val="18"/>
          <w:szCs w:val="18"/>
        </w:rPr>
        <w:t xml:space="preserve"> comunicar ao Contratado, por escrito, as imperfeições, falhas ou irregularidades verificadas, fixando prazo para a sua correção;</w:t>
      </w:r>
    </w:p>
    <w:p w14:paraId="628E4CB9" w14:textId="77777777" w:rsidR="00835E16" w:rsidRPr="0077604E" w:rsidRDefault="00835E16" w:rsidP="00835E16">
      <w:pPr>
        <w:spacing w:before="57"/>
        <w:jc w:val="both"/>
        <w:rPr>
          <w:sz w:val="18"/>
          <w:szCs w:val="18"/>
        </w:rPr>
      </w:pPr>
      <w:r w:rsidRPr="0077604E">
        <w:rPr>
          <w:rFonts w:ascii="Arial" w:hAnsi="Arial" w:cs="Arial"/>
          <w:b/>
          <w:bCs/>
          <w:sz w:val="18"/>
          <w:szCs w:val="18"/>
        </w:rPr>
        <w:t xml:space="preserve">10.2.5 </w:t>
      </w:r>
      <w:r w:rsidRPr="0077604E">
        <w:rPr>
          <w:rFonts w:ascii="Arial" w:hAnsi="Arial" w:cs="Arial"/>
          <w:sz w:val="18"/>
          <w:szCs w:val="18"/>
        </w:rPr>
        <w:t>acompanhar e fiscalizar o cumprimento das obrigações do Contratado, através de comissão ou de servidores especialmente designados;</w:t>
      </w:r>
    </w:p>
    <w:p w14:paraId="08222D7A" w14:textId="77777777" w:rsidR="00835E16" w:rsidRPr="0077604E" w:rsidRDefault="00835E16" w:rsidP="00835E16">
      <w:pPr>
        <w:spacing w:before="57"/>
        <w:jc w:val="both"/>
        <w:rPr>
          <w:sz w:val="18"/>
          <w:szCs w:val="18"/>
        </w:rPr>
      </w:pPr>
      <w:r w:rsidRPr="0077604E">
        <w:rPr>
          <w:rFonts w:ascii="Arial" w:hAnsi="Arial" w:cs="Arial"/>
          <w:b/>
          <w:bCs/>
          <w:sz w:val="18"/>
          <w:szCs w:val="18"/>
        </w:rPr>
        <w:t>10.2.6</w:t>
      </w:r>
      <w:r w:rsidRPr="0077604E">
        <w:rPr>
          <w:rFonts w:ascii="Arial" w:hAnsi="Arial" w:cs="Arial"/>
          <w:sz w:val="18"/>
          <w:szCs w:val="18"/>
        </w:rPr>
        <w:t xml:space="preserve"> efetuar o pagamento ao Contratado no valor correspondente ao fornecimento do objeto, no prazo e forma estabelecidos neste edital e seus anexos;</w:t>
      </w:r>
    </w:p>
    <w:p w14:paraId="223753C0" w14:textId="77777777" w:rsidR="00835E16" w:rsidRPr="0077604E" w:rsidRDefault="00835E16" w:rsidP="00835E16">
      <w:pPr>
        <w:spacing w:before="57"/>
        <w:jc w:val="both"/>
        <w:rPr>
          <w:sz w:val="18"/>
          <w:szCs w:val="18"/>
        </w:rPr>
      </w:pPr>
      <w:r w:rsidRPr="0077604E">
        <w:rPr>
          <w:rFonts w:ascii="Arial" w:hAnsi="Arial" w:cs="Arial"/>
          <w:b/>
          <w:bCs/>
          <w:sz w:val="18"/>
          <w:szCs w:val="18"/>
        </w:rPr>
        <w:t>10.2.7</w:t>
      </w:r>
      <w:r w:rsidRPr="0077604E">
        <w:rPr>
          <w:rFonts w:ascii="Arial" w:hAnsi="Arial" w:cs="Arial"/>
          <w:sz w:val="18"/>
          <w:szCs w:val="18"/>
        </w:rPr>
        <w:t xml:space="preserve"> efetuar as eventuais retenções tributárias devidas sobre o valor da nota fiscal e fatura fornecida pelo Contratado, no que couber;</w:t>
      </w:r>
    </w:p>
    <w:p w14:paraId="3F94A998" w14:textId="77777777" w:rsidR="00835E16" w:rsidRPr="0077604E" w:rsidRDefault="00835E16" w:rsidP="00835E16">
      <w:pPr>
        <w:spacing w:before="57"/>
        <w:jc w:val="both"/>
        <w:rPr>
          <w:sz w:val="18"/>
          <w:szCs w:val="18"/>
        </w:rPr>
      </w:pPr>
      <w:r w:rsidRPr="0077604E">
        <w:rPr>
          <w:rFonts w:ascii="Arial" w:hAnsi="Arial" w:cs="Arial"/>
          <w:b/>
          <w:bCs/>
          <w:sz w:val="18"/>
          <w:szCs w:val="18"/>
        </w:rPr>
        <w:lastRenderedPageBreak/>
        <w:t xml:space="preserve">10.2.8 </w:t>
      </w:r>
      <w:r w:rsidRPr="0077604E">
        <w:rPr>
          <w:rFonts w:ascii="Arial" w:hAnsi="Arial" w:cs="Arial"/>
          <w:sz w:val="18"/>
          <w:szCs w:val="18"/>
        </w:rPr>
        <w:t>emitir decisão sobre as solicitações e reclamações relacionadas à execução do contrato, ressalvados requerimentos manifestamente impertinentes, meramente protelatórios ou de nenhum interesse para a boa execução do contrato;</w:t>
      </w:r>
    </w:p>
    <w:p w14:paraId="453AF294" w14:textId="77777777" w:rsidR="00835E16" w:rsidRPr="0077604E" w:rsidRDefault="00835E16" w:rsidP="00835E16">
      <w:pPr>
        <w:spacing w:before="57"/>
        <w:jc w:val="both"/>
        <w:rPr>
          <w:sz w:val="18"/>
          <w:szCs w:val="18"/>
        </w:rPr>
      </w:pPr>
      <w:r w:rsidRPr="0077604E">
        <w:rPr>
          <w:rFonts w:ascii="Arial" w:hAnsi="Arial" w:cs="Arial"/>
          <w:b/>
          <w:bCs/>
          <w:sz w:val="18"/>
          <w:szCs w:val="18"/>
        </w:rPr>
        <w:t>10.2.9</w:t>
      </w:r>
      <w:r w:rsidRPr="0077604E">
        <w:rPr>
          <w:rFonts w:ascii="Arial" w:hAnsi="Arial" w:cs="Arial"/>
          <w:sz w:val="18"/>
          <w:szCs w:val="18"/>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178E0C0" w14:textId="77777777" w:rsidR="00835E16" w:rsidRPr="0077604E" w:rsidRDefault="00835E16" w:rsidP="00835E16">
      <w:pPr>
        <w:spacing w:before="57"/>
        <w:jc w:val="both"/>
        <w:rPr>
          <w:sz w:val="18"/>
          <w:szCs w:val="18"/>
        </w:rPr>
      </w:pPr>
      <w:r w:rsidRPr="0077604E">
        <w:rPr>
          <w:rFonts w:ascii="Arial" w:hAnsi="Arial" w:cs="Arial"/>
          <w:b/>
          <w:bCs/>
          <w:sz w:val="18"/>
          <w:szCs w:val="18"/>
        </w:rPr>
        <w:t>10.2.10</w:t>
      </w:r>
      <w:r>
        <w:rPr>
          <w:rFonts w:ascii="Arial" w:hAnsi="Arial" w:cs="Arial"/>
          <w:sz w:val="18"/>
          <w:szCs w:val="18"/>
        </w:rPr>
        <w:t xml:space="preserve"> </w:t>
      </w:r>
      <w:r w:rsidRPr="0077604E">
        <w:rPr>
          <w:rFonts w:ascii="Arial" w:hAnsi="Arial" w:cs="Arial"/>
          <w:sz w:val="18"/>
          <w:szCs w:val="18"/>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1552D615" w14:textId="77777777" w:rsidR="00835E16" w:rsidRPr="0077604E" w:rsidRDefault="00835E16" w:rsidP="00835E16">
      <w:pPr>
        <w:spacing w:before="57"/>
        <w:jc w:val="both"/>
        <w:rPr>
          <w:sz w:val="18"/>
          <w:szCs w:val="18"/>
        </w:rPr>
      </w:pPr>
      <w:r w:rsidRPr="0077604E">
        <w:rPr>
          <w:rFonts w:ascii="Arial" w:hAnsi="Arial" w:cs="Arial"/>
          <w:b/>
          <w:bCs/>
          <w:sz w:val="18"/>
          <w:szCs w:val="18"/>
        </w:rPr>
        <w:t>10.2.11</w:t>
      </w:r>
      <w:r>
        <w:rPr>
          <w:rFonts w:ascii="Arial" w:hAnsi="Arial" w:cs="Arial"/>
          <w:b/>
          <w:bCs/>
          <w:sz w:val="18"/>
          <w:szCs w:val="18"/>
        </w:rPr>
        <w:t xml:space="preserve"> </w:t>
      </w:r>
      <w:r w:rsidRPr="0077604E">
        <w:rPr>
          <w:rFonts w:ascii="Arial" w:hAnsi="Arial" w:cs="Arial"/>
          <w:sz w:val="18"/>
          <w:szCs w:val="18"/>
        </w:rPr>
        <w:t>prestar as informações e os esclarecimentos que venham a ser solicitados pelo Contratado.</w:t>
      </w:r>
    </w:p>
    <w:p w14:paraId="25EB9D2D" w14:textId="77777777" w:rsidR="00835E16" w:rsidRPr="0077604E" w:rsidRDefault="00835E16" w:rsidP="00835E16">
      <w:pPr>
        <w:spacing w:after="57"/>
        <w:jc w:val="both"/>
        <w:rPr>
          <w:rFonts w:ascii="Arial" w:hAnsi="Arial" w:cs="Arial"/>
          <w:b/>
          <w:bCs/>
          <w:sz w:val="18"/>
          <w:szCs w:val="18"/>
        </w:rPr>
      </w:pPr>
    </w:p>
    <w:p w14:paraId="5AF99981" w14:textId="77777777" w:rsidR="00835E16" w:rsidRPr="0077604E" w:rsidRDefault="00835E16" w:rsidP="00835E16">
      <w:pPr>
        <w:spacing w:after="57"/>
        <w:jc w:val="both"/>
        <w:rPr>
          <w:sz w:val="18"/>
          <w:szCs w:val="18"/>
        </w:rPr>
      </w:pPr>
      <w:r w:rsidRPr="0077604E">
        <w:rPr>
          <w:rFonts w:ascii="Arial" w:hAnsi="Arial" w:cs="Arial"/>
          <w:b/>
          <w:bCs/>
          <w:sz w:val="18"/>
          <w:szCs w:val="18"/>
        </w:rPr>
        <w:t>11 FORMA DE PAGAMENTO</w:t>
      </w:r>
    </w:p>
    <w:p w14:paraId="3482DD5E" w14:textId="77777777" w:rsidR="00835E16" w:rsidRPr="0077604E" w:rsidRDefault="00835E16" w:rsidP="00835E16">
      <w:pPr>
        <w:spacing w:after="57"/>
        <w:jc w:val="both"/>
        <w:rPr>
          <w:sz w:val="18"/>
          <w:szCs w:val="18"/>
        </w:rPr>
      </w:pPr>
      <w:r w:rsidRPr="0077604E">
        <w:rPr>
          <w:rFonts w:ascii="Arial" w:hAnsi="Arial" w:cs="Arial"/>
          <w:b/>
          <w:bCs/>
          <w:sz w:val="18"/>
          <w:szCs w:val="18"/>
        </w:rPr>
        <w:t>11.1</w:t>
      </w:r>
      <w:r w:rsidRPr="0077604E">
        <w:rPr>
          <w:rFonts w:ascii="Arial" w:hAnsi="Arial" w:cs="Arial"/>
          <w:sz w:val="18"/>
          <w:szCs w:val="18"/>
        </w:rPr>
        <w:t xml:space="preserve"> O </w:t>
      </w:r>
      <w:r w:rsidRPr="0077604E">
        <w:rPr>
          <w:rFonts w:ascii="Arial" w:eastAsia="Calibri" w:hAnsi="Arial" w:cs="Arial"/>
          <w:sz w:val="18"/>
          <w:szCs w:val="18"/>
        </w:rPr>
        <w:t xml:space="preserve">pagamento de cada fatura deverá ser realizada em um prazo não </w:t>
      </w:r>
      <w:r w:rsidRPr="0077604E">
        <w:rPr>
          <w:rFonts w:ascii="Arial" w:eastAsia="Calibri" w:hAnsi="Arial" w:cs="Arial"/>
          <w:color w:val="000000"/>
          <w:sz w:val="18"/>
          <w:szCs w:val="18"/>
        </w:rPr>
        <w:t>superior a 30 (trinta) dias contados</w:t>
      </w:r>
      <w:r w:rsidRPr="0077604E">
        <w:rPr>
          <w:rFonts w:ascii="Arial" w:eastAsia="Calibri" w:hAnsi="Arial" w:cs="Arial"/>
          <w:sz w:val="18"/>
          <w:szCs w:val="18"/>
        </w:rPr>
        <w:t xml:space="preserve"> a partir do atesto da Nota Fiscal, após comprovado o adimplemento do Contratado em todas as suas obrigações, já deduzidas as glosas e notas de débitos</w:t>
      </w:r>
      <w:r w:rsidRPr="0077604E">
        <w:rPr>
          <w:rFonts w:ascii="Arial" w:hAnsi="Arial" w:cs="Arial"/>
          <w:sz w:val="18"/>
          <w:szCs w:val="18"/>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1B7325BC" w14:textId="77777777" w:rsidR="00835E16" w:rsidRPr="0077604E" w:rsidRDefault="00835E16" w:rsidP="00835E16">
      <w:pPr>
        <w:spacing w:after="57"/>
        <w:jc w:val="both"/>
        <w:rPr>
          <w:sz w:val="18"/>
          <w:szCs w:val="18"/>
        </w:rPr>
      </w:pPr>
      <w:r w:rsidRPr="0077604E">
        <w:rPr>
          <w:rFonts w:ascii="Arial" w:hAnsi="Arial" w:cs="Arial"/>
          <w:b/>
          <w:bCs/>
          <w:sz w:val="18"/>
          <w:szCs w:val="18"/>
        </w:rPr>
        <w:t>11.2</w:t>
      </w:r>
      <w:r w:rsidRPr="0077604E">
        <w:rPr>
          <w:rFonts w:ascii="Arial" w:hAnsi="Arial" w:cs="Arial"/>
          <w:sz w:val="18"/>
          <w:szCs w:val="18"/>
        </w:rPr>
        <w:t xml:space="preserve"> Nenhum pagamento será efetuado sem a apresentação dos documentos exigidos, bem como enquanto não forem sanadas irregularidades eventualmente constatadas na nota fiscal, no fornecimento dos bens ou no cumprimento de obrigações contratuais, sendo direito da Administração a retenção do pagamento até ulterior decisão administrativa.</w:t>
      </w:r>
    </w:p>
    <w:p w14:paraId="2B7B54D2" w14:textId="77777777" w:rsidR="00835E16" w:rsidRPr="0077604E" w:rsidRDefault="00835E16" w:rsidP="00835E16">
      <w:pPr>
        <w:spacing w:after="57"/>
        <w:jc w:val="both"/>
        <w:rPr>
          <w:sz w:val="18"/>
          <w:szCs w:val="18"/>
        </w:rPr>
      </w:pPr>
      <w:r w:rsidRPr="0077604E">
        <w:rPr>
          <w:rFonts w:ascii="Arial" w:hAnsi="Arial" w:cs="Arial"/>
          <w:b/>
          <w:bCs/>
          <w:sz w:val="18"/>
          <w:szCs w:val="18"/>
        </w:rPr>
        <w:t xml:space="preserve">11.2.1 </w:t>
      </w:r>
      <w:r w:rsidRPr="0077604E">
        <w:rPr>
          <w:rFonts w:ascii="Arial" w:hAnsi="Arial" w:cs="Arial"/>
          <w:sz w:val="18"/>
          <w:szCs w:val="18"/>
        </w:rPr>
        <w:t>Os pagamentos ficarão condicionados à prévia informação pelo credor, dos dados da conta corrente junto à instituição financeira.</w:t>
      </w:r>
    </w:p>
    <w:p w14:paraId="3571C69E" w14:textId="77777777" w:rsidR="00835E16" w:rsidRPr="0077604E" w:rsidRDefault="00835E16" w:rsidP="00835E16">
      <w:pPr>
        <w:spacing w:after="57"/>
        <w:jc w:val="both"/>
        <w:rPr>
          <w:sz w:val="18"/>
          <w:szCs w:val="18"/>
        </w:rPr>
      </w:pPr>
      <w:r w:rsidRPr="0077604E">
        <w:rPr>
          <w:rFonts w:ascii="Arial" w:hAnsi="Arial" w:cs="Arial"/>
          <w:b/>
          <w:bCs/>
          <w:sz w:val="18"/>
          <w:szCs w:val="18"/>
        </w:rPr>
        <w:t xml:space="preserve">11.3 </w:t>
      </w:r>
      <w:r w:rsidRPr="0077604E">
        <w:rPr>
          <w:rFonts w:ascii="Arial" w:hAnsi="Arial" w:cs="Arial"/>
          <w:sz w:val="18"/>
          <w:szCs w:val="18"/>
        </w:rPr>
        <w:t xml:space="preserve">O prazo estabelecido no item 11.1 ficará suspenso na hipótese prevista no </w:t>
      </w:r>
      <w:r w:rsidRPr="0077604E">
        <w:rPr>
          <w:rFonts w:ascii="Arial" w:hAnsi="Arial" w:cs="Arial"/>
          <w:color w:val="000000"/>
          <w:sz w:val="18"/>
          <w:szCs w:val="18"/>
        </w:rPr>
        <w:t>item 13.4.1 das</w:t>
      </w:r>
      <w:r w:rsidRPr="0077604E">
        <w:rPr>
          <w:rFonts w:ascii="Arial" w:hAnsi="Arial" w:cs="Arial"/>
          <w:sz w:val="18"/>
          <w:szCs w:val="18"/>
        </w:rPr>
        <w:t xml:space="preserve"> Condições Gerais do Pregão.</w:t>
      </w:r>
    </w:p>
    <w:p w14:paraId="68DD7C6E" w14:textId="77777777" w:rsidR="00835E16" w:rsidRPr="0077604E" w:rsidRDefault="00835E16" w:rsidP="00835E16">
      <w:pPr>
        <w:spacing w:after="57"/>
        <w:jc w:val="both"/>
        <w:rPr>
          <w:sz w:val="18"/>
          <w:szCs w:val="18"/>
        </w:rPr>
      </w:pPr>
      <w:r w:rsidRPr="0077604E">
        <w:rPr>
          <w:rFonts w:ascii="Arial" w:hAnsi="Arial" w:cs="Arial"/>
          <w:b/>
          <w:bCs/>
          <w:sz w:val="18"/>
          <w:szCs w:val="18"/>
        </w:rPr>
        <w:t>11.3.1</w:t>
      </w:r>
      <w:r w:rsidRPr="0077604E">
        <w:rPr>
          <w:rFonts w:ascii="Arial" w:hAnsi="Arial" w:cs="Arial"/>
          <w:sz w:val="18"/>
          <w:szCs w:val="18"/>
        </w:rPr>
        <w:t>. Decorrido o prazo de adimplemento da multa, caso esta não tenha sido paga, os valores serão descontados da fatura apresentada.</w:t>
      </w:r>
    </w:p>
    <w:p w14:paraId="13FB6A6B" w14:textId="77777777" w:rsidR="00835E16" w:rsidRPr="00001EEF" w:rsidRDefault="00835E16" w:rsidP="00835E16">
      <w:pPr>
        <w:spacing w:after="57"/>
        <w:jc w:val="both"/>
        <w:rPr>
          <w:sz w:val="18"/>
          <w:szCs w:val="18"/>
        </w:rPr>
      </w:pPr>
      <w:r w:rsidRPr="00001EEF">
        <w:rPr>
          <w:rFonts w:ascii="Arial" w:hAnsi="Arial" w:cs="Arial"/>
          <w:b/>
          <w:bCs/>
          <w:sz w:val="18"/>
          <w:szCs w:val="18"/>
        </w:rPr>
        <w:t>11.4</w:t>
      </w:r>
      <w:r w:rsidRPr="00001EEF">
        <w:rPr>
          <w:rFonts w:ascii="Arial" w:hAnsi="Arial" w:cs="Arial"/>
          <w:sz w:val="18"/>
          <w:szCs w:val="18"/>
        </w:rPr>
        <w:t xml:space="preserve"> As notas fiscais devem ser emitidas em nome do F</w:t>
      </w:r>
      <w:r>
        <w:rPr>
          <w:rFonts w:ascii="Arial" w:hAnsi="Arial" w:cs="Arial"/>
          <w:sz w:val="18"/>
          <w:szCs w:val="18"/>
        </w:rPr>
        <w:t>und</w:t>
      </w:r>
      <w:r w:rsidRPr="00001EEF">
        <w:rPr>
          <w:rFonts w:ascii="Arial" w:hAnsi="Arial" w:cs="Arial"/>
          <w:sz w:val="18"/>
          <w:szCs w:val="18"/>
        </w:rPr>
        <w:t xml:space="preserve">o de Saúde do Município de Cândido de Abreu, CNPJ n° 09.481.491/0001-04, Rua Pedro </w:t>
      </w:r>
      <w:proofErr w:type="spellStart"/>
      <w:r w:rsidRPr="00001EEF">
        <w:rPr>
          <w:rFonts w:ascii="Arial" w:hAnsi="Arial" w:cs="Arial"/>
          <w:sz w:val="18"/>
          <w:szCs w:val="18"/>
        </w:rPr>
        <w:t>Slonik</w:t>
      </w:r>
      <w:proofErr w:type="spellEnd"/>
      <w:r w:rsidRPr="00001EEF">
        <w:rPr>
          <w:rFonts w:ascii="Arial" w:hAnsi="Arial" w:cs="Arial"/>
          <w:sz w:val="18"/>
          <w:szCs w:val="18"/>
        </w:rPr>
        <w:t>, nº 250, Jardim Bela Vista, Cândido de Abreu/PR – CEP 84470-000, constando número da licitação, lote/item e validad</w:t>
      </w:r>
      <w:r>
        <w:rPr>
          <w:rFonts w:ascii="Arial" w:hAnsi="Arial" w:cs="Arial"/>
          <w:sz w:val="18"/>
          <w:szCs w:val="18"/>
        </w:rPr>
        <w:t>e</w:t>
      </w:r>
      <w:r w:rsidRPr="00001EEF">
        <w:rPr>
          <w:rFonts w:ascii="Arial" w:hAnsi="Arial" w:cs="Arial"/>
          <w:sz w:val="18"/>
          <w:szCs w:val="18"/>
        </w:rPr>
        <w:t xml:space="preserve"> dos produtos, para fins de rastreabilidade em estoque.</w:t>
      </w:r>
    </w:p>
    <w:p w14:paraId="2F2E5846" w14:textId="77777777" w:rsidR="00835E16" w:rsidRPr="0077604E" w:rsidRDefault="00835E16" w:rsidP="00835E16">
      <w:pPr>
        <w:spacing w:after="57"/>
        <w:jc w:val="both"/>
        <w:rPr>
          <w:sz w:val="18"/>
          <w:szCs w:val="18"/>
        </w:rPr>
      </w:pPr>
      <w:r w:rsidRPr="00001EEF">
        <w:rPr>
          <w:rFonts w:ascii="Arial" w:hAnsi="Arial" w:cs="Arial"/>
          <w:b/>
          <w:bCs/>
          <w:sz w:val="18"/>
          <w:szCs w:val="18"/>
        </w:rPr>
        <w:t>11.5</w:t>
      </w:r>
      <w:r w:rsidRPr="00001EEF">
        <w:rPr>
          <w:rFonts w:ascii="Arial" w:hAnsi="Arial" w:cs="Arial"/>
          <w:sz w:val="18"/>
          <w:szCs w:val="18"/>
        </w:rPr>
        <w:t xml:space="preserve"> Nos casos de </w:t>
      </w:r>
      <w:r w:rsidRPr="0077604E">
        <w:rPr>
          <w:rFonts w:ascii="Arial" w:hAnsi="Arial" w:cs="Arial"/>
          <w:sz w:val="18"/>
          <w:szCs w:val="18"/>
        </w:rPr>
        <w:t>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1FFD4142" w14:textId="77777777" w:rsidR="00835E16" w:rsidRPr="0077604E" w:rsidRDefault="00835E16" w:rsidP="00835E16">
      <w:pPr>
        <w:spacing w:after="57"/>
        <w:ind w:left="27"/>
        <w:jc w:val="both"/>
        <w:rPr>
          <w:sz w:val="18"/>
          <w:szCs w:val="18"/>
        </w:rPr>
      </w:pPr>
      <w:r w:rsidRPr="0077604E">
        <w:rPr>
          <w:rFonts w:ascii="Arial" w:hAnsi="Arial" w:cs="Arial"/>
          <w:sz w:val="18"/>
          <w:szCs w:val="18"/>
        </w:rPr>
        <w:t>EM = I x N x VP, sendo:</w:t>
      </w:r>
    </w:p>
    <w:p w14:paraId="51BD53EC" w14:textId="77777777" w:rsidR="00835E16" w:rsidRPr="0077604E" w:rsidRDefault="00835E16" w:rsidP="00835E16">
      <w:pPr>
        <w:tabs>
          <w:tab w:val="left" w:pos="1809"/>
        </w:tabs>
        <w:spacing w:after="57"/>
        <w:ind w:left="27"/>
        <w:jc w:val="both"/>
        <w:rPr>
          <w:sz w:val="18"/>
          <w:szCs w:val="18"/>
        </w:rPr>
      </w:pPr>
      <w:r w:rsidRPr="0077604E">
        <w:rPr>
          <w:rFonts w:ascii="Arial" w:hAnsi="Arial" w:cs="Arial"/>
          <w:sz w:val="18"/>
          <w:szCs w:val="18"/>
        </w:rPr>
        <w:t>EM = Encargos moratórios;</w:t>
      </w:r>
    </w:p>
    <w:p w14:paraId="6749617E" w14:textId="77777777" w:rsidR="00835E16" w:rsidRPr="0077604E" w:rsidRDefault="00835E16" w:rsidP="00835E16">
      <w:pPr>
        <w:tabs>
          <w:tab w:val="left" w:pos="1809"/>
        </w:tabs>
        <w:spacing w:after="57"/>
        <w:ind w:left="27"/>
        <w:jc w:val="both"/>
        <w:rPr>
          <w:sz w:val="18"/>
          <w:szCs w:val="18"/>
        </w:rPr>
      </w:pPr>
      <w:r w:rsidRPr="0077604E">
        <w:rPr>
          <w:rFonts w:ascii="Arial" w:hAnsi="Arial" w:cs="Arial"/>
          <w:sz w:val="18"/>
          <w:szCs w:val="18"/>
        </w:rPr>
        <w:t>N = Número de dias entre a data prevista para o pagamento e a do efetivo pagamento;</w:t>
      </w:r>
    </w:p>
    <w:p w14:paraId="052E1A09" w14:textId="77777777" w:rsidR="00835E16" w:rsidRPr="0077604E" w:rsidRDefault="00835E16" w:rsidP="00835E16">
      <w:pPr>
        <w:tabs>
          <w:tab w:val="left" w:pos="1809"/>
        </w:tabs>
        <w:spacing w:after="57"/>
        <w:ind w:left="27"/>
        <w:jc w:val="both"/>
        <w:rPr>
          <w:sz w:val="18"/>
          <w:szCs w:val="18"/>
        </w:rPr>
      </w:pPr>
      <w:r w:rsidRPr="0077604E">
        <w:rPr>
          <w:rFonts w:ascii="Arial" w:hAnsi="Arial" w:cs="Arial"/>
          <w:sz w:val="18"/>
          <w:szCs w:val="18"/>
        </w:rPr>
        <w:t>VP = Valor da parcela a ser paga.</w:t>
      </w:r>
    </w:p>
    <w:p w14:paraId="54A97707" w14:textId="77777777" w:rsidR="00835E16" w:rsidRPr="000D559D" w:rsidRDefault="00835E16" w:rsidP="00835E16">
      <w:pPr>
        <w:tabs>
          <w:tab w:val="left" w:pos="1809"/>
        </w:tabs>
        <w:spacing w:after="57"/>
        <w:ind w:left="27"/>
        <w:jc w:val="both"/>
        <w:rPr>
          <w:sz w:val="18"/>
          <w:szCs w:val="18"/>
        </w:rPr>
      </w:pPr>
      <w:r w:rsidRPr="0077604E">
        <w:rPr>
          <w:rFonts w:ascii="Arial" w:hAnsi="Arial" w:cs="Arial"/>
          <w:sz w:val="18"/>
          <w:szCs w:val="18"/>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835E16" w:rsidRPr="0077604E" w14:paraId="0A9E9EF1" w14:textId="77777777" w:rsidTr="00946E29">
        <w:trPr>
          <w:trHeight w:val="703"/>
        </w:trPr>
        <w:tc>
          <w:tcPr>
            <w:tcW w:w="1603" w:type="dxa"/>
            <w:vAlign w:val="center"/>
          </w:tcPr>
          <w:p w14:paraId="04482462" w14:textId="77777777" w:rsidR="00835E16" w:rsidRPr="0077604E" w:rsidRDefault="00835E16" w:rsidP="00946E29">
            <w:pPr>
              <w:tabs>
                <w:tab w:val="left" w:pos="1809"/>
              </w:tabs>
              <w:snapToGrid w:val="0"/>
              <w:spacing w:after="57"/>
              <w:ind w:left="27"/>
              <w:jc w:val="both"/>
              <w:rPr>
                <w:rFonts w:ascii="Arial" w:hAnsi="Arial" w:cs="Arial"/>
                <w:sz w:val="18"/>
                <w:szCs w:val="18"/>
              </w:rPr>
            </w:pPr>
          </w:p>
          <w:p w14:paraId="5EA87919" w14:textId="77777777" w:rsidR="00835E16" w:rsidRPr="0077604E" w:rsidRDefault="00835E16" w:rsidP="00946E29">
            <w:pPr>
              <w:tabs>
                <w:tab w:val="left" w:pos="1809"/>
              </w:tabs>
              <w:spacing w:after="57"/>
              <w:ind w:left="27"/>
              <w:jc w:val="both"/>
              <w:rPr>
                <w:sz w:val="18"/>
                <w:szCs w:val="18"/>
              </w:rPr>
            </w:pPr>
            <w:r w:rsidRPr="0077604E">
              <w:rPr>
                <w:rFonts w:ascii="Arial" w:hAnsi="Arial" w:cs="Arial"/>
                <w:sz w:val="18"/>
                <w:szCs w:val="18"/>
              </w:rPr>
              <w:t>I = (TX)</w:t>
            </w:r>
          </w:p>
          <w:p w14:paraId="003AA873" w14:textId="77777777" w:rsidR="00835E16" w:rsidRPr="0077604E" w:rsidRDefault="00835E16" w:rsidP="00946E29">
            <w:pPr>
              <w:tabs>
                <w:tab w:val="left" w:pos="1809"/>
              </w:tabs>
              <w:spacing w:after="57"/>
              <w:ind w:left="27"/>
              <w:jc w:val="both"/>
              <w:rPr>
                <w:rFonts w:ascii="Arial" w:hAnsi="Arial" w:cs="Arial"/>
                <w:sz w:val="18"/>
                <w:szCs w:val="18"/>
              </w:rPr>
            </w:pPr>
          </w:p>
        </w:tc>
        <w:tc>
          <w:tcPr>
            <w:tcW w:w="1797" w:type="dxa"/>
            <w:vAlign w:val="center"/>
          </w:tcPr>
          <w:p w14:paraId="655CFA9F" w14:textId="77777777" w:rsidR="00835E16" w:rsidRPr="0077604E" w:rsidRDefault="00835E16" w:rsidP="00946E29">
            <w:pPr>
              <w:tabs>
                <w:tab w:val="left" w:pos="1809"/>
              </w:tabs>
              <w:snapToGrid w:val="0"/>
              <w:spacing w:after="57"/>
              <w:ind w:left="27"/>
              <w:jc w:val="both"/>
              <w:rPr>
                <w:rFonts w:ascii="Arial" w:hAnsi="Arial" w:cs="Arial"/>
                <w:sz w:val="18"/>
                <w:szCs w:val="18"/>
              </w:rPr>
            </w:pPr>
          </w:p>
          <w:p w14:paraId="3B07A478" w14:textId="77777777" w:rsidR="00835E16" w:rsidRPr="0077604E" w:rsidRDefault="00835E16" w:rsidP="00946E29">
            <w:pPr>
              <w:tabs>
                <w:tab w:val="left" w:pos="1809"/>
              </w:tabs>
              <w:spacing w:after="57"/>
              <w:ind w:left="27"/>
              <w:jc w:val="both"/>
              <w:rPr>
                <w:sz w:val="18"/>
                <w:szCs w:val="18"/>
              </w:rPr>
            </w:pPr>
            <w:r w:rsidRPr="0077604E">
              <w:rPr>
                <w:rFonts w:ascii="Arial" w:hAnsi="Arial" w:cs="Arial"/>
                <w:sz w:val="18"/>
                <w:szCs w:val="18"/>
              </w:rPr>
              <w:t>I = (</w:t>
            </w:r>
            <w:r w:rsidRPr="0077604E">
              <w:rPr>
                <w:rFonts w:ascii="Arial" w:hAnsi="Arial" w:cs="Arial"/>
                <w:sz w:val="18"/>
                <w:szCs w:val="18"/>
                <w:u w:val="single"/>
              </w:rPr>
              <w:t>6/100</w:t>
            </w:r>
            <w:r w:rsidRPr="0077604E">
              <w:rPr>
                <w:rFonts w:ascii="Arial" w:hAnsi="Arial" w:cs="Arial"/>
                <w:sz w:val="18"/>
                <w:szCs w:val="18"/>
              </w:rPr>
              <w:t>)</w:t>
            </w:r>
          </w:p>
          <w:p w14:paraId="2F3D5760" w14:textId="77777777" w:rsidR="00835E16" w:rsidRPr="0077604E" w:rsidRDefault="00835E16" w:rsidP="00946E29">
            <w:pPr>
              <w:tabs>
                <w:tab w:val="left" w:pos="1809"/>
              </w:tabs>
              <w:spacing w:after="57"/>
              <w:ind w:left="27"/>
              <w:jc w:val="both"/>
              <w:rPr>
                <w:sz w:val="18"/>
                <w:szCs w:val="18"/>
              </w:rPr>
            </w:pPr>
            <w:r w:rsidRPr="0077604E">
              <w:rPr>
                <w:rFonts w:ascii="Arial" w:hAnsi="Arial" w:cs="Arial"/>
                <w:sz w:val="18"/>
                <w:szCs w:val="18"/>
              </w:rPr>
              <w:t>365</w:t>
            </w:r>
          </w:p>
          <w:p w14:paraId="5F4DD829" w14:textId="77777777" w:rsidR="00835E16" w:rsidRPr="0077604E" w:rsidRDefault="00835E16" w:rsidP="00946E29">
            <w:pPr>
              <w:tabs>
                <w:tab w:val="left" w:pos="1809"/>
              </w:tabs>
              <w:spacing w:after="57"/>
              <w:ind w:left="27"/>
              <w:jc w:val="both"/>
              <w:rPr>
                <w:rFonts w:ascii="Arial" w:hAnsi="Arial" w:cs="Arial"/>
                <w:sz w:val="18"/>
                <w:szCs w:val="18"/>
              </w:rPr>
            </w:pPr>
          </w:p>
        </w:tc>
        <w:tc>
          <w:tcPr>
            <w:tcW w:w="5921" w:type="dxa"/>
            <w:vAlign w:val="center"/>
          </w:tcPr>
          <w:p w14:paraId="486A9860" w14:textId="77777777" w:rsidR="00835E16" w:rsidRPr="0077604E" w:rsidRDefault="00835E16" w:rsidP="00946E29">
            <w:pPr>
              <w:tabs>
                <w:tab w:val="left" w:pos="1809"/>
              </w:tabs>
              <w:snapToGrid w:val="0"/>
              <w:spacing w:after="57"/>
              <w:ind w:left="27"/>
              <w:jc w:val="both"/>
              <w:rPr>
                <w:rFonts w:ascii="Arial" w:hAnsi="Arial" w:cs="Arial"/>
                <w:sz w:val="18"/>
                <w:szCs w:val="18"/>
              </w:rPr>
            </w:pPr>
          </w:p>
          <w:p w14:paraId="3C6481E7" w14:textId="77777777" w:rsidR="00835E16" w:rsidRPr="0077604E" w:rsidRDefault="00835E16" w:rsidP="00946E29">
            <w:pPr>
              <w:tabs>
                <w:tab w:val="left" w:pos="1809"/>
              </w:tabs>
              <w:spacing w:after="57"/>
              <w:ind w:left="27"/>
              <w:jc w:val="both"/>
              <w:rPr>
                <w:sz w:val="18"/>
                <w:szCs w:val="18"/>
              </w:rPr>
            </w:pPr>
            <w:r w:rsidRPr="0077604E">
              <w:rPr>
                <w:rFonts w:ascii="Arial" w:hAnsi="Arial" w:cs="Arial"/>
                <w:sz w:val="18"/>
                <w:szCs w:val="18"/>
              </w:rPr>
              <w:t>I = 0,00016438</w:t>
            </w:r>
          </w:p>
          <w:p w14:paraId="76D84B63" w14:textId="77777777" w:rsidR="00835E16" w:rsidRPr="0077604E" w:rsidRDefault="00835E16" w:rsidP="00946E29">
            <w:pPr>
              <w:tabs>
                <w:tab w:val="left" w:pos="1809"/>
              </w:tabs>
              <w:spacing w:after="57"/>
              <w:ind w:left="27"/>
              <w:jc w:val="both"/>
              <w:rPr>
                <w:sz w:val="18"/>
                <w:szCs w:val="18"/>
              </w:rPr>
            </w:pPr>
            <w:r w:rsidRPr="0077604E">
              <w:rPr>
                <w:rFonts w:ascii="Arial" w:hAnsi="Arial" w:cs="Arial"/>
                <w:sz w:val="18"/>
                <w:szCs w:val="18"/>
              </w:rPr>
              <w:t>TX = Percentual da taxa anual = 6%.</w:t>
            </w:r>
          </w:p>
          <w:p w14:paraId="62D11850" w14:textId="77777777" w:rsidR="00835E16" w:rsidRPr="0077604E" w:rsidRDefault="00835E16" w:rsidP="00946E29">
            <w:pPr>
              <w:tabs>
                <w:tab w:val="left" w:pos="1809"/>
              </w:tabs>
              <w:spacing w:after="57"/>
              <w:jc w:val="both"/>
              <w:rPr>
                <w:rFonts w:ascii="Arial" w:hAnsi="Arial" w:cs="Arial"/>
                <w:sz w:val="18"/>
                <w:szCs w:val="18"/>
              </w:rPr>
            </w:pPr>
          </w:p>
        </w:tc>
      </w:tr>
    </w:tbl>
    <w:p w14:paraId="024429EB" w14:textId="77777777" w:rsidR="00835E16" w:rsidRPr="0077604E" w:rsidRDefault="00835E16" w:rsidP="00835E16">
      <w:pPr>
        <w:spacing w:after="57"/>
        <w:jc w:val="both"/>
        <w:rPr>
          <w:sz w:val="18"/>
          <w:szCs w:val="18"/>
        </w:rPr>
      </w:pPr>
      <w:r w:rsidRPr="0077604E">
        <w:rPr>
          <w:rFonts w:ascii="Arial" w:hAnsi="Arial"/>
          <w:b/>
          <w:bCs/>
          <w:sz w:val="18"/>
          <w:szCs w:val="18"/>
        </w:rPr>
        <w:t>12. CRITÉRIOS DE SELEÇÃO DO FORNECEDOR E REQUISITOS DE CONTRATAÇÃO</w:t>
      </w:r>
    </w:p>
    <w:p w14:paraId="0C08CFDA" w14:textId="77777777" w:rsidR="00835E16" w:rsidRPr="0077604E" w:rsidRDefault="00835E16" w:rsidP="00835E16">
      <w:pPr>
        <w:spacing w:before="57"/>
        <w:jc w:val="both"/>
        <w:rPr>
          <w:sz w:val="18"/>
          <w:szCs w:val="18"/>
        </w:rPr>
      </w:pPr>
      <w:r w:rsidRPr="0077604E">
        <w:rPr>
          <w:rFonts w:ascii="Arial" w:hAnsi="Arial" w:cs="Arial"/>
          <w:b/>
          <w:bCs/>
          <w:sz w:val="18"/>
          <w:szCs w:val="18"/>
        </w:rPr>
        <w:t xml:space="preserve">12.1 </w:t>
      </w:r>
      <w:r w:rsidRPr="0077604E">
        <w:rPr>
          <w:rFonts w:ascii="Arial" w:hAnsi="Arial" w:cs="Arial"/>
          <w:sz w:val="18"/>
          <w:szCs w:val="18"/>
        </w:rPr>
        <w:t>As exigências de habilitação jurídica e de regularidade fiscal e trabalhista são as usuais para a generalidade dos objetos, conforme disciplinado no edital.</w:t>
      </w:r>
    </w:p>
    <w:p w14:paraId="491A8982" w14:textId="77777777" w:rsidR="00835E16" w:rsidRPr="0077604E" w:rsidRDefault="00835E16" w:rsidP="00835E16">
      <w:pPr>
        <w:spacing w:before="57"/>
        <w:jc w:val="both"/>
        <w:rPr>
          <w:sz w:val="18"/>
          <w:szCs w:val="18"/>
        </w:rPr>
      </w:pPr>
      <w:r w:rsidRPr="0077604E">
        <w:rPr>
          <w:rFonts w:ascii="Arial" w:hAnsi="Arial" w:cs="Arial"/>
          <w:b/>
          <w:bCs/>
          <w:sz w:val="18"/>
          <w:szCs w:val="18"/>
        </w:rPr>
        <w:t>12.2</w:t>
      </w:r>
      <w:r w:rsidRPr="0077604E">
        <w:rPr>
          <w:rFonts w:ascii="Arial" w:hAnsi="Arial" w:cs="Arial"/>
          <w:sz w:val="18"/>
          <w:szCs w:val="18"/>
        </w:rPr>
        <w:t xml:space="preserve"> Os critérios de qualificação econômico-financeira a serem atendidos pelo fornecedor estão previstos no edital.</w:t>
      </w:r>
    </w:p>
    <w:p w14:paraId="1A1A0A40" w14:textId="77777777" w:rsidR="00835E16" w:rsidRPr="0077604E" w:rsidRDefault="00835E16" w:rsidP="00835E16">
      <w:pPr>
        <w:spacing w:before="57"/>
        <w:jc w:val="both"/>
        <w:rPr>
          <w:sz w:val="18"/>
          <w:szCs w:val="18"/>
        </w:rPr>
      </w:pPr>
      <w:r w:rsidRPr="0077604E">
        <w:rPr>
          <w:rFonts w:ascii="Arial" w:hAnsi="Arial" w:cs="Arial"/>
          <w:b/>
          <w:bCs/>
          <w:sz w:val="18"/>
          <w:szCs w:val="18"/>
        </w:rPr>
        <w:t>12.3</w:t>
      </w:r>
      <w:r w:rsidRPr="0077604E">
        <w:rPr>
          <w:rFonts w:ascii="Arial" w:hAnsi="Arial" w:cs="Arial"/>
          <w:sz w:val="18"/>
          <w:szCs w:val="18"/>
        </w:rPr>
        <w:t xml:space="preserve"> Os critérios de qualificação técnica a serem atendidos pelo fornecedor serão aqueles estabelecidos no Anexo II deste edital:</w:t>
      </w:r>
    </w:p>
    <w:p w14:paraId="7407EF1F" w14:textId="77777777" w:rsidR="00835E16" w:rsidRPr="0077604E" w:rsidRDefault="00835E16" w:rsidP="00835E16">
      <w:pPr>
        <w:tabs>
          <w:tab w:val="left" w:pos="1440"/>
        </w:tabs>
        <w:snapToGrid w:val="0"/>
        <w:spacing w:before="57"/>
        <w:jc w:val="both"/>
        <w:rPr>
          <w:sz w:val="18"/>
          <w:szCs w:val="18"/>
        </w:rPr>
      </w:pPr>
      <w:r w:rsidRPr="0077604E">
        <w:rPr>
          <w:rFonts w:ascii="Arial" w:hAnsi="Arial" w:cs="Arial"/>
          <w:b/>
          <w:bCs/>
          <w:sz w:val="18"/>
          <w:szCs w:val="18"/>
        </w:rPr>
        <w:t>12.3.1</w:t>
      </w:r>
      <w:r w:rsidRPr="0077604E">
        <w:rPr>
          <w:rFonts w:ascii="Arial" w:hAnsi="Arial" w:cs="Arial"/>
          <w:bCs/>
          <w:sz w:val="18"/>
          <w:szCs w:val="18"/>
        </w:rPr>
        <w:t xml:space="preserve"> Prova de atendimento aos requisitos de habi</w:t>
      </w:r>
      <w:r>
        <w:rPr>
          <w:rFonts w:ascii="Arial" w:hAnsi="Arial" w:cs="Arial"/>
          <w:bCs/>
          <w:sz w:val="18"/>
          <w:szCs w:val="18"/>
        </w:rPr>
        <w:t>li</w:t>
      </w:r>
      <w:r w:rsidRPr="0077604E">
        <w:rPr>
          <w:rFonts w:ascii="Arial" w:hAnsi="Arial" w:cs="Arial"/>
          <w:bCs/>
          <w:sz w:val="18"/>
          <w:szCs w:val="18"/>
        </w:rPr>
        <w:t xml:space="preserve">tação. </w:t>
      </w:r>
    </w:p>
    <w:p w14:paraId="6F6D691A" w14:textId="77777777" w:rsidR="00835E16" w:rsidRPr="0077604E" w:rsidRDefault="00835E16" w:rsidP="00835E16">
      <w:pPr>
        <w:tabs>
          <w:tab w:val="left" w:pos="1440"/>
        </w:tabs>
        <w:snapToGrid w:val="0"/>
        <w:spacing w:before="57"/>
        <w:jc w:val="both"/>
        <w:rPr>
          <w:rFonts w:ascii="Arial" w:hAnsi="Arial" w:cs="Arial"/>
          <w:bCs/>
          <w:sz w:val="18"/>
          <w:szCs w:val="18"/>
        </w:rPr>
      </w:pPr>
      <w:r w:rsidRPr="0077604E">
        <w:rPr>
          <w:rFonts w:ascii="Arial" w:hAnsi="Arial" w:cs="Arial"/>
          <w:b/>
          <w:bCs/>
          <w:sz w:val="18"/>
          <w:szCs w:val="18"/>
        </w:rPr>
        <w:lastRenderedPageBreak/>
        <w:t>12.4.</w:t>
      </w:r>
      <w:r w:rsidRPr="0077604E">
        <w:rPr>
          <w:rFonts w:ascii="Arial" w:hAnsi="Arial" w:cs="Arial"/>
          <w:bCs/>
          <w:sz w:val="18"/>
          <w:szCs w:val="18"/>
        </w:rPr>
        <w:t xml:space="preserve"> Os critérios de aceitabilidade de preços serão:</w:t>
      </w:r>
    </w:p>
    <w:p w14:paraId="5365F990" w14:textId="77777777" w:rsidR="00835E16" w:rsidRPr="0077604E" w:rsidRDefault="00835E16" w:rsidP="00835E16">
      <w:pPr>
        <w:tabs>
          <w:tab w:val="left" w:pos="1440"/>
        </w:tabs>
        <w:snapToGrid w:val="0"/>
        <w:spacing w:before="57"/>
        <w:jc w:val="both"/>
        <w:rPr>
          <w:rFonts w:ascii="Arial" w:hAnsi="Arial" w:cs="Arial"/>
          <w:b/>
          <w:sz w:val="18"/>
          <w:szCs w:val="18"/>
        </w:rPr>
      </w:pPr>
      <w:r w:rsidRPr="0077604E">
        <w:rPr>
          <w:rFonts w:ascii="Arial" w:hAnsi="Arial" w:cs="Arial"/>
          <w:b/>
          <w:bCs/>
          <w:sz w:val="18"/>
          <w:szCs w:val="18"/>
        </w:rPr>
        <w:t>12.4.1.</w:t>
      </w:r>
      <w:r w:rsidRPr="0077604E">
        <w:rPr>
          <w:rFonts w:ascii="Arial" w:hAnsi="Arial" w:cs="Arial"/>
          <w:bCs/>
          <w:sz w:val="18"/>
          <w:szCs w:val="18"/>
        </w:rPr>
        <w:t xml:space="preserve"> Valor Global: </w:t>
      </w:r>
      <w:r w:rsidRPr="00762BAB">
        <w:rPr>
          <w:rFonts w:ascii="Arial" w:hAnsi="Arial" w:cs="Arial"/>
          <w:b/>
          <w:bCs/>
          <w:sz w:val="18"/>
          <w:szCs w:val="18"/>
        </w:rPr>
        <w:t>R$</w:t>
      </w:r>
      <w:r>
        <w:rPr>
          <w:rFonts w:ascii="Arial" w:hAnsi="Arial" w:cs="Arial"/>
          <w:b/>
          <w:bCs/>
          <w:sz w:val="18"/>
          <w:szCs w:val="18"/>
        </w:rPr>
        <w:t xml:space="preserve">60.900 </w:t>
      </w:r>
      <w:r w:rsidRPr="00150535">
        <w:rPr>
          <w:rFonts w:ascii="Arial" w:hAnsi="Arial" w:cs="Arial"/>
          <w:b/>
          <w:sz w:val="18"/>
          <w:szCs w:val="18"/>
        </w:rPr>
        <w:t>(</w:t>
      </w:r>
      <w:r>
        <w:rPr>
          <w:rFonts w:ascii="Arial" w:hAnsi="Arial" w:cs="Arial"/>
          <w:b/>
          <w:sz w:val="18"/>
          <w:szCs w:val="18"/>
        </w:rPr>
        <w:t>sessenta mil e novecentos reais</w:t>
      </w:r>
      <w:r w:rsidRPr="00150535">
        <w:rPr>
          <w:rFonts w:ascii="Arial" w:hAnsi="Arial" w:cs="Arial"/>
          <w:b/>
          <w:sz w:val="18"/>
          <w:szCs w:val="18"/>
        </w:rPr>
        <w:t>)</w:t>
      </w:r>
      <w:r>
        <w:rPr>
          <w:rFonts w:ascii="Arial" w:hAnsi="Arial" w:cs="Arial"/>
          <w:b/>
          <w:sz w:val="18"/>
          <w:szCs w:val="18"/>
        </w:rPr>
        <w:t>.</w:t>
      </w:r>
    </w:p>
    <w:p w14:paraId="0A23F18B" w14:textId="77777777" w:rsidR="00835E16" w:rsidRPr="0077604E" w:rsidRDefault="00835E16" w:rsidP="00835E16">
      <w:pPr>
        <w:tabs>
          <w:tab w:val="left" w:pos="1440"/>
        </w:tabs>
        <w:snapToGrid w:val="0"/>
        <w:spacing w:before="57"/>
        <w:jc w:val="both"/>
        <w:rPr>
          <w:rFonts w:ascii="Arial" w:hAnsi="Arial" w:cs="Arial"/>
          <w:bCs/>
          <w:sz w:val="18"/>
          <w:szCs w:val="18"/>
        </w:rPr>
      </w:pPr>
      <w:r w:rsidRPr="0077604E">
        <w:rPr>
          <w:rFonts w:ascii="Arial" w:hAnsi="Arial" w:cs="Arial"/>
          <w:b/>
          <w:bCs/>
          <w:sz w:val="18"/>
          <w:szCs w:val="18"/>
        </w:rPr>
        <w:t>12.4.2</w:t>
      </w:r>
      <w:r w:rsidRPr="0077604E">
        <w:rPr>
          <w:rFonts w:ascii="Arial" w:hAnsi="Arial" w:cs="Arial"/>
          <w:bCs/>
          <w:sz w:val="18"/>
          <w:szCs w:val="18"/>
        </w:rPr>
        <w:t xml:space="preserve"> Valores unitários: conforme planilha de composição de preços anexa ao edital.</w:t>
      </w:r>
    </w:p>
    <w:p w14:paraId="1FF60803" w14:textId="77777777" w:rsidR="00835E16" w:rsidRPr="0077604E" w:rsidRDefault="00835E16" w:rsidP="00835E16">
      <w:pPr>
        <w:spacing w:before="57"/>
        <w:jc w:val="both"/>
        <w:rPr>
          <w:sz w:val="18"/>
          <w:szCs w:val="18"/>
        </w:rPr>
      </w:pPr>
      <w:r w:rsidRPr="0077604E">
        <w:rPr>
          <w:rFonts w:ascii="Arial" w:hAnsi="Arial" w:cs="Arial"/>
          <w:b/>
          <w:bCs/>
          <w:sz w:val="18"/>
          <w:szCs w:val="18"/>
        </w:rPr>
        <w:t xml:space="preserve">12.5 </w:t>
      </w:r>
      <w:r w:rsidRPr="0077604E">
        <w:rPr>
          <w:rFonts w:ascii="Arial" w:hAnsi="Arial" w:cs="Arial"/>
          <w:bCs/>
          <w:sz w:val="18"/>
          <w:szCs w:val="18"/>
        </w:rPr>
        <w:t>O critério de julgamento da proposta está definido no item 2 das Condições Específicas do Pregão.</w:t>
      </w:r>
    </w:p>
    <w:p w14:paraId="3C9E1C81" w14:textId="77777777" w:rsidR="00835E16" w:rsidRPr="0077604E" w:rsidRDefault="00835E16" w:rsidP="00835E16">
      <w:pPr>
        <w:spacing w:before="57"/>
        <w:ind w:right="-17"/>
        <w:jc w:val="both"/>
        <w:rPr>
          <w:sz w:val="18"/>
          <w:szCs w:val="18"/>
        </w:rPr>
      </w:pPr>
      <w:r w:rsidRPr="0077604E">
        <w:rPr>
          <w:rFonts w:ascii="Arial" w:hAnsi="Arial" w:cs="Arial"/>
          <w:b/>
          <w:bCs/>
          <w:sz w:val="18"/>
          <w:szCs w:val="18"/>
        </w:rPr>
        <w:t xml:space="preserve">12.6 </w:t>
      </w:r>
      <w:r w:rsidRPr="0077604E">
        <w:rPr>
          <w:rFonts w:ascii="Arial" w:hAnsi="Arial" w:cs="Arial"/>
          <w:bCs/>
          <w:sz w:val="18"/>
          <w:szCs w:val="18"/>
        </w:rPr>
        <w:t>As regras de desempate entre propostas são as discriminadas no edital.</w:t>
      </w:r>
    </w:p>
    <w:p w14:paraId="18B84A4C" w14:textId="77777777" w:rsidR="00835E16" w:rsidRPr="0077604E" w:rsidRDefault="00835E16" w:rsidP="00835E16">
      <w:pPr>
        <w:spacing w:before="57"/>
        <w:ind w:right="-17"/>
        <w:jc w:val="both"/>
        <w:rPr>
          <w:sz w:val="18"/>
          <w:szCs w:val="18"/>
        </w:rPr>
      </w:pPr>
      <w:r w:rsidRPr="0077604E">
        <w:rPr>
          <w:rFonts w:ascii="Arial" w:hAnsi="Arial" w:cs="Arial"/>
          <w:b/>
          <w:bCs/>
          <w:sz w:val="18"/>
          <w:szCs w:val="18"/>
        </w:rPr>
        <w:t>12.7</w:t>
      </w:r>
      <w:r w:rsidRPr="0077604E">
        <w:rPr>
          <w:rFonts w:ascii="Arial" w:hAnsi="Arial" w:cs="Arial"/>
          <w:bCs/>
          <w:sz w:val="18"/>
          <w:szCs w:val="18"/>
        </w:rPr>
        <w:t xml:space="preserve"> É permitido </w:t>
      </w:r>
      <w:r w:rsidRPr="0077604E">
        <w:rPr>
          <w:rFonts w:ascii="Arial" w:eastAsia="SimSun" w:hAnsi="Arial" w:cs="Lucida Sans"/>
          <w:bCs/>
          <w:color w:val="000000"/>
          <w:sz w:val="18"/>
          <w:szCs w:val="18"/>
          <w:lang w:bidi="hi-IN"/>
        </w:rPr>
        <w:t>o</w:t>
      </w:r>
      <w:r w:rsidRPr="0077604E">
        <w:rPr>
          <w:rFonts w:ascii="Arial" w:hAnsi="Arial" w:cs="Arial"/>
          <w:bCs/>
          <w:color w:val="000000"/>
          <w:sz w:val="18"/>
          <w:szCs w:val="18"/>
        </w:rPr>
        <w:t xml:space="preserve"> registro de mais de um fornecedor ou prestador de serviço, desde que aceitem cotar o objeto em preço igual ao do licitante vencedor, assegurada a preferência de contratação de acordo com a ordem de classificação.</w:t>
      </w:r>
    </w:p>
    <w:p w14:paraId="7106F962" w14:textId="77777777" w:rsidR="00835E16" w:rsidRPr="0077604E" w:rsidRDefault="00835E16" w:rsidP="00835E16">
      <w:pPr>
        <w:spacing w:after="57"/>
        <w:jc w:val="both"/>
        <w:rPr>
          <w:rFonts w:ascii="Arial" w:hAnsi="Arial" w:cs="Arial"/>
          <w:b/>
          <w:bCs/>
          <w:sz w:val="18"/>
          <w:szCs w:val="18"/>
        </w:rPr>
      </w:pPr>
    </w:p>
    <w:p w14:paraId="339A1226" w14:textId="77777777" w:rsidR="00835E16" w:rsidRPr="0077604E" w:rsidRDefault="00835E16" w:rsidP="00835E16">
      <w:pPr>
        <w:spacing w:after="57"/>
        <w:jc w:val="both"/>
        <w:rPr>
          <w:sz w:val="18"/>
          <w:szCs w:val="18"/>
        </w:rPr>
      </w:pPr>
      <w:r w:rsidRPr="0077604E">
        <w:rPr>
          <w:rFonts w:ascii="Arial" w:hAnsi="Arial" w:cs="Arial"/>
          <w:b/>
          <w:bCs/>
          <w:sz w:val="18"/>
          <w:szCs w:val="18"/>
        </w:rPr>
        <w:t>13 ALTERAÇÃO SUBJETIVA</w:t>
      </w:r>
    </w:p>
    <w:p w14:paraId="38B704DC" w14:textId="77777777" w:rsidR="00835E16" w:rsidRPr="0077604E" w:rsidRDefault="00835E16" w:rsidP="00835E16">
      <w:pPr>
        <w:spacing w:after="57"/>
        <w:jc w:val="both"/>
        <w:rPr>
          <w:sz w:val="18"/>
          <w:szCs w:val="18"/>
        </w:rPr>
      </w:pPr>
      <w:r w:rsidRPr="0077604E">
        <w:rPr>
          <w:rFonts w:ascii="Arial" w:hAnsi="Arial" w:cs="Arial"/>
          <w:b/>
          <w:bCs/>
          <w:sz w:val="18"/>
          <w:szCs w:val="18"/>
        </w:rPr>
        <w:t xml:space="preserve">13.1 </w:t>
      </w:r>
      <w:r w:rsidRPr="0077604E">
        <w:rPr>
          <w:rFonts w:ascii="Arial" w:hAnsi="Arial" w:cs="Arial"/>
          <w:sz w:val="18"/>
          <w:szCs w:val="18"/>
        </w:rPr>
        <w:t>É admissível a continuidade do contrato administrativo quando houver fusão, cisão ou incorporação do Contratado com outra pessoa jurídica, desde que:</w:t>
      </w:r>
    </w:p>
    <w:p w14:paraId="60424995" w14:textId="77777777" w:rsidR="00835E16" w:rsidRPr="0077604E" w:rsidRDefault="00835E16" w:rsidP="00835E16">
      <w:pPr>
        <w:spacing w:after="57"/>
        <w:jc w:val="both"/>
        <w:rPr>
          <w:sz w:val="18"/>
          <w:szCs w:val="18"/>
        </w:rPr>
      </w:pPr>
      <w:r w:rsidRPr="0077604E">
        <w:rPr>
          <w:rFonts w:ascii="Arial" w:hAnsi="Arial" w:cs="Arial"/>
          <w:sz w:val="18"/>
          <w:szCs w:val="18"/>
        </w:rPr>
        <w:t>a) sejam observados pela nova pessoa jurídica todos os requisitos de habilitação exigidos na licitação original;</w:t>
      </w:r>
    </w:p>
    <w:p w14:paraId="6A0DB4EA" w14:textId="77777777" w:rsidR="00835E16" w:rsidRPr="0077604E" w:rsidRDefault="00835E16" w:rsidP="00835E16">
      <w:pPr>
        <w:spacing w:after="57"/>
        <w:jc w:val="both"/>
        <w:rPr>
          <w:sz w:val="18"/>
          <w:szCs w:val="18"/>
        </w:rPr>
      </w:pPr>
      <w:r w:rsidRPr="0077604E">
        <w:rPr>
          <w:rFonts w:ascii="Arial" w:hAnsi="Arial" w:cs="Arial"/>
          <w:sz w:val="18"/>
          <w:szCs w:val="18"/>
        </w:rPr>
        <w:t>b) sejam mantidas as demais cláusulas e condições do contrato; e</w:t>
      </w:r>
    </w:p>
    <w:p w14:paraId="2AE26268" w14:textId="77777777" w:rsidR="00835E16" w:rsidRPr="0077604E" w:rsidRDefault="00835E16" w:rsidP="00835E16">
      <w:pPr>
        <w:spacing w:after="57"/>
        <w:jc w:val="both"/>
        <w:rPr>
          <w:sz w:val="18"/>
          <w:szCs w:val="18"/>
        </w:rPr>
      </w:pPr>
      <w:r w:rsidRPr="0077604E">
        <w:rPr>
          <w:rFonts w:ascii="Arial" w:hAnsi="Arial" w:cs="Arial"/>
          <w:sz w:val="18"/>
          <w:szCs w:val="18"/>
        </w:rPr>
        <w:t>c) não haja prejuízo à execução do objeto pactuado e haja anuência expressa da Administração à continuidade do contrato.</w:t>
      </w:r>
    </w:p>
    <w:p w14:paraId="49E5EAC0" w14:textId="77777777" w:rsidR="00835E16" w:rsidRPr="0077604E" w:rsidRDefault="00835E16" w:rsidP="00835E16">
      <w:pPr>
        <w:spacing w:after="57"/>
        <w:jc w:val="both"/>
        <w:rPr>
          <w:rFonts w:ascii="Arial" w:hAnsi="Arial" w:cs="Arial"/>
          <w:sz w:val="18"/>
          <w:szCs w:val="18"/>
        </w:rPr>
      </w:pPr>
      <w:r w:rsidRPr="0077604E">
        <w:rPr>
          <w:rFonts w:ascii="Arial" w:hAnsi="Arial" w:cs="Arial"/>
          <w:b/>
          <w:bCs/>
          <w:sz w:val="18"/>
          <w:szCs w:val="18"/>
        </w:rPr>
        <w:t xml:space="preserve">13.2 </w:t>
      </w:r>
      <w:r w:rsidRPr="0077604E">
        <w:rPr>
          <w:rFonts w:ascii="Arial" w:hAnsi="Arial" w:cs="Arial"/>
          <w:sz w:val="18"/>
          <w:szCs w:val="18"/>
        </w:rPr>
        <w:t xml:space="preserve">A alteração subjetiva a que se refere o item 13.1 deverá ser formalizada </w:t>
      </w:r>
      <w:proofErr w:type="spellStart"/>
      <w:r w:rsidRPr="0077604E">
        <w:rPr>
          <w:rFonts w:ascii="Arial" w:hAnsi="Arial" w:cs="Arial"/>
          <w:sz w:val="18"/>
          <w:szCs w:val="18"/>
        </w:rPr>
        <w:t>p</w:t>
      </w:r>
      <w:r>
        <w:rPr>
          <w:rFonts w:ascii="Arial" w:hAnsi="Arial" w:cs="Arial"/>
          <w:sz w:val="18"/>
          <w:szCs w:val="18"/>
        </w:rPr>
        <w:t>o</w:t>
      </w:r>
      <w:r w:rsidRPr="0077604E">
        <w:rPr>
          <w:rFonts w:ascii="Arial" w:hAnsi="Arial" w:cs="Arial"/>
          <w:sz w:val="18"/>
          <w:szCs w:val="18"/>
        </w:rPr>
        <w:t>r</w:t>
      </w:r>
      <w:proofErr w:type="spellEnd"/>
      <w:r w:rsidRPr="0077604E">
        <w:rPr>
          <w:rFonts w:ascii="Arial" w:hAnsi="Arial" w:cs="Arial"/>
          <w:sz w:val="18"/>
          <w:szCs w:val="18"/>
        </w:rPr>
        <w:t xml:space="preserve"> termo aditivo ao contrato.</w:t>
      </w:r>
    </w:p>
    <w:p w14:paraId="146B9FB8" w14:textId="77777777" w:rsidR="00835E16" w:rsidRPr="0077604E" w:rsidRDefault="00835E16" w:rsidP="00835E16">
      <w:pPr>
        <w:spacing w:after="57"/>
        <w:jc w:val="both"/>
        <w:rPr>
          <w:sz w:val="18"/>
          <w:szCs w:val="18"/>
        </w:rPr>
      </w:pPr>
    </w:p>
    <w:p w14:paraId="7FDB12C2" w14:textId="77777777" w:rsidR="00835E16" w:rsidRPr="0077604E" w:rsidRDefault="00835E16" w:rsidP="00835E16">
      <w:pPr>
        <w:numPr>
          <w:ilvl w:val="1"/>
          <w:numId w:val="6"/>
        </w:numPr>
        <w:tabs>
          <w:tab w:val="left" w:pos="0"/>
        </w:tabs>
        <w:spacing w:after="57"/>
        <w:jc w:val="both"/>
        <w:rPr>
          <w:sz w:val="18"/>
          <w:szCs w:val="18"/>
        </w:rPr>
      </w:pPr>
      <w:r w:rsidRPr="0077604E">
        <w:rPr>
          <w:rFonts w:ascii="Arial" w:hAnsi="Arial" w:cs="Arial"/>
          <w:b/>
          <w:bCs/>
          <w:sz w:val="18"/>
          <w:szCs w:val="18"/>
        </w:rPr>
        <w:t>14.SUBCONTRATAÇÃO</w:t>
      </w:r>
    </w:p>
    <w:p w14:paraId="126B902B" w14:textId="77777777" w:rsidR="00835E16" w:rsidRPr="0077604E" w:rsidRDefault="00835E16" w:rsidP="00835E16">
      <w:pPr>
        <w:spacing w:after="57"/>
        <w:jc w:val="both"/>
        <w:rPr>
          <w:sz w:val="18"/>
          <w:szCs w:val="18"/>
        </w:rPr>
      </w:pPr>
      <w:r w:rsidRPr="0077604E">
        <w:rPr>
          <w:rFonts w:ascii="Arial" w:hAnsi="Arial" w:cs="Arial"/>
          <w:b/>
          <w:bCs/>
          <w:sz w:val="18"/>
          <w:szCs w:val="18"/>
        </w:rPr>
        <w:t xml:space="preserve">14.1 </w:t>
      </w:r>
      <w:r w:rsidRPr="0077604E">
        <w:rPr>
          <w:rFonts w:ascii="Arial" w:eastAsia="Calibri" w:hAnsi="Arial" w:cs="Arial"/>
          <w:sz w:val="18"/>
          <w:szCs w:val="18"/>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386867B" w14:textId="77777777" w:rsidR="00835E16" w:rsidRPr="0077604E" w:rsidRDefault="00835E16" w:rsidP="00835E16">
      <w:pPr>
        <w:jc w:val="both"/>
        <w:rPr>
          <w:sz w:val="18"/>
          <w:szCs w:val="18"/>
        </w:rPr>
      </w:pPr>
    </w:p>
    <w:p w14:paraId="1AE1F3C1" w14:textId="77777777" w:rsidR="00835E16" w:rsidRPr="0077604E" w:rsidRDefault="00835E16" w:rsidP="00835E16">
      <w:pPr>
        <w:spacing w:after="57"/>
        <w:jc w:val="both"/>
        <w:rPr>
          <w:sz w:val="18"/>
          <w:szCs w:val="18"/>
        </w:rPr>
      </w:pPr>
      <w:r w:rsidRPr="0077604E">
        <w:rPr>
          <w:rFonts w:ascii="Arial" w:hAnsi="Arial"/>
          <w:b/>
          <w:bCs/>
          <w:sz w:val="18"/>
          <w:szCs w:val="18"/>
        </w:rPr>
        <w:t>15. DA GARANTIA DE EXECUÇÃO</w:t>
      </w:r>
    </w:p>
    <w:p w14:paraId="6950E922" w14:textId="77777777" w:rsidR="00835E16" w:rsidRPr="0077604E" w:rsidRDefault="00835E16" w:rsidP="00835E16">
      <w:pPr>
        <w:spacing w:after="57"/>
        <w:jc w:val="both"/>
        <w:rPr>
          <w:rFonts w:ascii="Arial" w:hAnsi="Arial" w:cs="Arial"/>
          <w:sz w:val="18"/>
          <w:szCs w:val="18"/>
        </w:rPr>
      </w:pPr>
      <w:r w:rsidRPr="000D559D">
        <w:rPr>
          <w:rFonts w:ascii="Arial" w:hAnsi="Arial" w:cs="Arial"/>
          <w:b/>
          <w:bCs/>
          <w:sz w:val="18"/>
          <w:szCs w:val="18"/>
        </w:rPr>
        <w:t>15.1</w:t>
      </w:r>
      <w:r w:rsidRPr="0077604E">
        <w:rPr>
          <w:rFonts w:ascii="Arial" w:hAnsi="Arial" w:cs="Arial"/>
          <w:sz w:val="18"/>
          <w:szCs w:val="18"/>
        </w:rPr>
        <w:t xml:space="preserve"> As garantias estão especificadas no item 10 “Obrigações do Contratante”.</w:t>
      </w:r>
    </w:p>
    <w:p w14:paraId="600CBC21" w14:textId="77777777" w:rsidR="00835E16" w:rsidRPr="0077604E" w:rsidRDefault="00835E16" w:rsidP="00835E16">
      <w:pPr>
        <w:spacing w:after="57"/>
        <w:jc w:val="both"/>
        <w:rPr>
          <w:sz w:val="18"/>
          <w:szCs w:val="18"/>
        </w:rPr>
      </w:pPr>
    </w:p>
    <w:p w14:paraId="639A24B7" w14:textId="77777777" w:rsidR="00835E16" w:rsidRPr="0077604E" w:rsidRDefault="00835E16" w:rsidP="00835E16">
      <w:pPr>
        <w:spacing w:after="57"/>
        <w:jc w:val="both"/>
        <w:rPr>
          <w:sz w:val="18"/>
          <w:szCs w:val="18"/>
        </w:rPr>
      </w:pPr>
      <w:r w:rsidRPr="0077604E">
        <w:rPr>
          <w:rFonts w:ascii="Arial" w:hAnsi="Arial"/>
          <w:b/>
          <w:bCs/>
          <w:sz w:val="18"/>
          <w:szCs w:val="18"/>
        </w:rPr>
        <w:t>16. DA GARANTIA CONTRATUAL DOS BENS.</w:t>
      </w:r>
    </w:p>
    <w:p w14:paraId="2B7F5B72" w14:textId="77777777" w:rsidR="00835E16" w:rsidRPr="00307042" w:rsidRDefault="00835E16" w:rsidP="00835E16">
      <w:pPr>
        <w:spacing w:after="57"/>
        <w:jc w:val="both"/>
        <w:rPr>
          <w:rFonts w:ascii="Arial" w:hAnsi="Arial" w:cs="Arial"/>
          <w:sz w:val="18"/>
          <w:szCs w:val="18"/>
        </w:rPr>
      </w:pPr>
      <w:r w:rsidRPr="00307042">
        <w:rPr>
          <w:rFonts w:ascii="Arial" w:hAnsi="Arial" w:cs="Arial"/>
          <w:sz w:val="18"/>
          <w:szCs w:val="18"/>
        </w:rPr>
        <w:t>16.1 Os materiais fornecidos deverão atender integralmente às especificações técnicas estabelecidas no termo de referência e nos demais documentos que compõem o processo de contratação, garantindo sua qualidade, integridade e conformidade até o momento de sua utilização.</w:t>
      </w:r>
    </w:p>
    <w:p w14:paraId="4FE3EB85" w14:textId="77777777" w:rsidR="00835E16" w:rsidRPr="00307042" w:rsidRDefault="00835E16" w:rsidP="00835E16">
      <w:pPr>
        <w:spacing w:after="57"/>
        <w:jc w:val="both"/>
        <w:rPr>
          <w:rFonts w:ascii="Arial" w:hAnsi="Arial" w:cs="Arial"/>
          <w:sz w:val="18"/>
          <w:szCs w:val="18"/>
        </w:rPr>
      </w:pPr>
      <w:r w:rsidRPr="00307042">
        <w:rPr>
          <w:rFonts w:ascii="Arial" w:hAnsi="Arial" w:cs="Arial"/>
          <w:sz w:val="18"/>
          <w:szCs w:val="18"/>
        </w:rPr>
        <w:t>16.2 Caso sejam identificados defeitos de fabricação, avarias, não conformidades ou quaisquer irregularidades nos produtos entregues, a empresa contratada será obrigada a realizar a substituição imediata dos itens, sem qualquer ônus para a Administração Pública, assegurando a continuidade dos serviços de saúde.</w:t>
      </w:r>
    </w:p>
    <w:p w14:paraId="75CF359D" w14:textId="77777777" w:rsidR="00835E16" w:rsidRDefault="00835E16" w:rsidP="00835E16">
      <w:pPr>
        <w:spacing w:after="57"/>
        <w:jc w:val="both"/>
        <w:rPr>
          <w:rFonts w:ascii="Arial" w:hAnsi="Arial" w:cs="Arial"/>
          <w:sz w:val="18"/>
          <w:szCs w:val="18"/>
        </w:rPr>
      </w:pPr>
      <w:r w:rsidRPr="00307042">
        <w:rPr>
          <w:rFonts w:ascii="Arial" w:hAnsi="Arial" w:cs="Arial"/>
          <w:sz w:val="18"/>
          <w:szCs w:val="18"/>
        </w:rPr>
        <w:t>16.3 A garantia deverá abranger eventuais vícios ocultos identificados no prazo legal, responsabilizando-se a fornecedora pela reparação ou substituição dos produtos, conforme previsto no Código de Defesa do Consumidor e na Lei nº 14.133/2021.</w:t>
      </w:r>
    </w:p>
    <w:p w14:paraId="2948C23F" w14:textId="77777777" w:rsidR="00835E16" w:rsidRPr="0077604E" w:rsidRDefault="00835E16" w:rsidP="00835E16">
      <w:pPr>
        <w:spacing w:after="57"/>
        <w:jc w:val="both"/>
        <w:rPr>
          <w:rFonts w:ascii="Arial" w:hAnsi="Arial" w:cs="Arial"/>
          <w:sz w:val="18"/>
          <w:szCs w:val="18"/>
        </w:rPr>
      </w:pPr>
    </w:p>
    <w:p w14:paraId="6750A840" w14:textId="77777777" w:rsidR="00835E16" w:rsidRPr="0077604E" w:rsidRDefault="00835E16" w:rsidP="00835E16">
      <w:pPr>
        <w:spacing w:before="57" w:after="57"/>
        <w:ind w:left="27"/>
        <w:jc w:val="both"/>
        <w:rPr>
          <w:rFonts w:ascii="Arial" w:hAnsi="Arial" w:cs="Arial"/>
          <w:b/>
          <w:bCs/>
          <w:sz w:val="18"/>
          <w:szCs w:val="18"/>
        </w:rPr>
      </w:pPr>
      <w:r w:rsidRPr="0077604E">
        <w:rPr>
          <w:rFonts w:ascii="Arial" w:hAnsi="Arial" w:cs="Arial"/>
          <w:b/>
          <w:bCs/>
          <w:sz w:val="18"/>
          <w:szCs w:val="18"/>
        </w:rPr>
        <w:t>17 VIGÊNCIA:</w:t>
      </w:r>
    </w:p>
    <w:p w14:paraId="1C539663" w14:textId="77777777" w:rsidR="00835E16" w:rsidRPr="0077604E" w:rsidRDefault="00835E16" w:rsidP="00835E16">
      <w:pPr>
        <w:spacing w:before="57" w:after="57"/>
        <w:ind w:left="27"/>
        <w:jc w:val="both"/>
        <w:rPr>
          <w:rFonts w:ascii="Arial" w:hAnsi="Arial" w:cs="Arial"/>
          <w:sz w:val="18"/>
          <w:szCs w:val="18"/>
        </w:rPr>
      </w:pPr>
      <w:r w:rsidRPr="0077604E">
        <w:rPr>
          <w:rFonts w:ascii="Arial" w:hAnsi="Arial" w:cs="Arial"/>
          <w:b/>
          <w:bCs/>
          <w:sz w:val="18"/>
          <w:szCs w:val="18"/>
        </w:rPr>
        <w:t>171.</w:t>
      </w:r>
      <w:r w:rsidRPr="0077604E">
        <w:rPr>
          <w:rFonts w:ascii="Arial" w:hAnsi="Arial" w:cs="Arial"/>
          <w:sz w:val="18"/>
          <w:szCs w:val="18"/>
        </w:rPr>
        <w:tab/>
      </w:r>
      <w:r w:rsidRPr="0077604E">
        <w:rPr>
          <w:rFonts w:ascii="Arial" w:hAnsi="Arial" w:cs="Arial"/>
          <w:b/>
          <w:bCs/>
          <w:sz w:val="18"/>
          <w:szCs w:val="18"/>
        </w:rPr>
        <w:t>Da vigência da ata de registro de preços</w:t>
      </w:r>
    </w:p>
    <w:p w14:paraId="4DBD2676" w14:textId="77777777" w:rsidR="00835E16" w:rsidRPr="0077604E" w:rsidRDefault="00835E16" w:rsidP="00835E16">
      <w:pPr>
        <w:spacing w:before="57" w:after="57"/>
        <w:ind w:left="27"/>
        <w:jc w:val="both"/>
        <w:rPr>
          <w:rFonts w:ascii="Arial" w:hAnsi="Arial" w:cs="Arial"/>
          <w:sz w:val="18"/>
          <w:szCs w:val="18"/>
        </w:rPr>
      </w:pPr>
      <w:r w:rsidRPr="0077604E">
        <w:rPr>
          <w:rFonts w:ascii="Arial" w:hAnsi="Arial" w:cs="Arial"/>
          <w:b/>
          <w:bCs/>
          <w:sz w:val="18"/>
          <w:szCs w:val="18"/>
        </w:rPr>
        <w:t>17.1.1.</w:t>
      </w:r>
      <w:r w:rsidRPr="0077604E">
        <w:rPr>
          <w:rFonts w:ascii="Arial" w:hAnsi="Arial" w:cs="Arial"/>
          <w:sz w:val="18"/>
          <w:szCs w:val="18"/>
        </w:rPr>
        <w:tab/>
        <w:t>O prazo de vigência da ata de registro de preços, contado a partir da publicação do extrato da ata no Diário Oficial do Município será de 1 (um) ano, e poderá ser prorrogado, por igual período, desde que comprovado que as condições e o preço permanecem vantajosos.</w:t>
      </w:r>
    </w:p>
    <w:p w14:paraId="6C79562E" w14:textId="77777777" w:rsidR="00835E16" w:rsidRPr="0077604E" w:rsidRDefault="00835E16" w:rsidP="00835E16">
      <w:pPr>
        <w:spacing w:before="57" w:after="57"/>
        <w:ind w:left="27"/>
        <w:jc w:val="both"/>
        <w:rPr>
          <w:rFonts w:ascii="Arial" w:hAnsi="Arial" w:cs="Arial"/>
          <w:sz w:val="18"/>
          <w:szCs w:val="18"/>
        </w:rPr>
      </w:pPr>
      <w:r w:rsidRPr="0077604E">
        <w:rPr>
          <w:rFonts w:ascii="Arial" w:hAnsi="Arial" w:cs="Arial"/>
          <w:b/>
          <w:bCs/>
          <w:sz w:val="18"/>
          <w:szCs w:val="18"/>
        </w:rPr>
        <w:t>17.1.2.</w:t>
      </w:r>
      <w:r w:rsidRPr="0077604E">
        <w:rPr>
          <w:rFonts w:ascii="Arial" w:hAnsi="Arial" w:cs="Arial"/>
          <w:sz w:val="18"/>
          <w:szCs w:val="18"/>
        </w:rPr>
        <w:tab/>
        <w:t>No ato de prorrogação da vigência da ata de registro de preços poderá haver a renovação dos quantitativos registrados, até o limite do quantitativo original.</w:t>
      </w:r>
    </w:p>
    <w:p w14:paraId="05EC1056" w14:textId="77777777" w:rsidR="00835E16" w:rsidRPr="0077604E" w:rsidRDefault="00835E16" w:rsidP="00835E16">
      <w:pPr>
        <w:spacing w:before="57" w:after="57"/>
        <w:ind w:left="27"/>
        <w:jc w:val="both"/>
        <w:rPr>
          <w:rFonts w:ascii="Arial" w:hAnsi="Arial" w:cs="Arial"/>
          <w:sz w:val="18"/>
          <w:szCs w:val="18"/>
        </w:rPr>
      </w:pPr>
      <w:r w:rsidRPr="0077604E">
        <w:rPr>
          <w:rFonts w:ascii="Arial" w:hAnsi="Arial" w:cs="Arial"/>
          <w:b/>
          <w:bCs/>
          <w:sz w:val="18"/>
          <w:szCs w:val="18"/>
        </w:rPr>
        <w:t>17.1.3</w:t>
      </w:r>
      <w:r w:rsidRPr="0077604E">
        <w:rPr>
          <w:rFonts w:ascii="Arial" w:hAnsi="Arial" w:cs="Arial"/>
          <w:sz w:val="18"/>
          <w:szCs w:val="18"/>
        </w:rPr>
        <w:t>.</w:t>
      </w:r>
      <w:r w:rsidRPr="0077604E">
        <w:rPr>
          <w:rFonts w:ascii="Arial" w:hAnsi="Arial" w:cs="Arial"/>
          <w:sz w:val="18"/>
          <w:szCs w:val="18"/>
        </w:rPr>
        <w:tab/>
        <w:t>O ato de prorrogação da vigência da ata deverá indicar expressamente o prazo de prorrogação e o quantitativo renovado.</w:t>
      </w:r>
    </w:p>
    <w:p w14:paraId="4C3B5CD4" w14:textId="77777777" w:rsidR="00835E16" w:rsidRPr="0077604E" w:rsidRDefault="00835E16" w:rsidP="00835E16">
      <w:pPr>
        <w:spacing w:before="57" w:after="57"/>
        <w:ind w:left="27"/>
        <w:jc w:val="both"/>
        <w:rPr>
          <w:rFonts w:ascii="Arial" w:hAnsi="Arial" w:cs="Arial"/>
          <w:sz w:val="18"/>
          <w:szCs w:val="18"/>
        </w:rPr>
      </w:pPr>
    </w:p>
    <w:p w14:paraId="1C650397" w14:textId="77777777" w:rsidR="00835E16" w:rsidRPr="0077604E" w:rsidRDefault="00835E16" w:rsidP="00835E16">
      <w:pPr>
        <w:spacing w:before="57" w:after="57"/>
        <w:ind w:left="27"/>
        <w:jc w:val="both"/>
        <w:rPr>
          <w:sz w:val="18"/>
          <w:szCs w:val="18"/>
        </w:rPr>
      </w:pPr>
      <w:r w:rsidRPr="0077604E">
        <w:rPr>
          <w:rFonts w:ascii="Arial" w:hAnsi="Arial" w:cs="Arial"/>
          <w:b/>
          <w:bCs/>
          <w:sz w:val="18"/>
          <w:szCs w:val="18"/>
        </w:rPr>
        <w:t>17.1 Da vigência do contrato</w:t>
      </w:r>
    </w:p>
    <w:p w14:paraId="6A4771C6" w14:textId="77777777" w:rsidR="00835E16" w:rsidRPr="0077604E" w:rsidRDefault="00835E16" w:rsidP="00835E16">
      <w:pPr>
        <w:spacing w:before="57" w:after="57"/>
        <w:ind w:left="27"/>
        <w:jc w:val="both"/>
        <w:rPr>
          <w:sz w:val="18"/>
          <w:szCs w:val="18"/>
        </w:rPr>
      </w:pPr>
      <w:r w:rsidRPr="0077604E">
        <w:rPr>
          <w:rFonts w:ascii="Arial" w:hAnsi="Arial" w:cs="Arial"/>
          <w:b/>
          <w:sz w:val="18"/>
          <w:szCs w:val="18"/>
        </w:rPr>
        <w:lastRenderedPageBreak/>
        <w:t>17.1.1</w:t>
      </w:r>
      <w:r w:rsidRPr="0077604E">
        <w:rPr>
          <w:rFonts w:ascii="Arial" w:hAnsi="Arial" w:cs="Arial"/>
          <w:sz w:val="18"/>
          <w:szCs w:val="18"/>
        </w:rPr>
        <w:t>. O contrato a ser firmado terá vigência de 12</w:t>
      </w:r>
      <w:r>
        <w:rPr>
          <w:rFonts w:ascii="Arial" w:hAnsi="Arial" w:cs="Arial"/>
          <w:sz w:val="18"/>
          <w:szCs w:val="18"/>
        </w:rPr>
        <w:t xml:space="preserve"> </w:t>
      </w:r>
      <w:r w:rsidRPr="0077604E">
        <w:rPr>
          <w:rFonts w:ascii="Arial" w:hAnsi="Arial" w:cs="Arial"/>
          <w:sz w:val="18"/>
          <w:szCs w:val="18"/>
        </w:rPr>
        <w:t>(doze) meses.</w:t>
      </w:r>
    </w:p>
    <w:p w14:paraId="51E4A26E" w14:textId="77777777" w:rsidR="00835E16" w:rsidRPr="0077604E" w:rsidRDefault="00835E16" w:rsidP="00835E16">
      <w:pPr>
        <w:spacing w:after="57"/>
        <w:jc w:val="both"/>
        <w:rPr>
          <w:rFonts w:ascii="Arial" w:hAnsi="Arial" w:cs="Arial"/>
          <w:b/>
          <w:bCs/>
          <w:sz w:val="18"/>
          <w:szCs w:val="18"/>
        </w:rPr>
      </w:pPr>
      <w:r w:rsidRPr="0077604E">
        <w:rPr>
          <w:rFonts w:ascii="Arial" w:hAnsi="Arial" w:cs="Arial"/>
          <w:b/>
          <w:sz w:val="18"/>
          <w:szCs w:val="18"/>
        </w:rPr>
        <w:t>17.1.2</w:t>
      </w:r>
      <w:r w:rsidRPr="0077604E">
        <w:rPr>
          <w:rFonts w:ascii="Arial" w:hAnsi="Arial" w:cs="Arial"/>
          <w:sz w:val="18"/>
          <w:szCs w:val="18"/>
        </w:rPr>
        <w:t xml:space="preserve"> O contrato terá vigência de 12</w:t>
      </w:r>
      <w:r>
        <w:rPr>
          <w:rFonts w:ascii="Arial" w:hAnsi="Arial" w:cs="Arial"/>
          <w:sz w:val="18"/>
          <w:szCs w:val="18"/>
        </w:rPr>
        <w:t xml:space="preserve"> </w:t>
      </w:r>
      <w:r w:rsidRPr="0077604E">
        <w:rPr>
          <w:rFonts w:ascii="Arial" w:hAnsi="Arial" w:cs="Arial"/>
          <w:sz w:val="18"/>
          <w:szCs w:val="18"/>
        </w:rPr>
        <w:t xml:space="preserve">(doze) meses podendo ser prorrogado por meio de Termo Aditivo, por um ou mais períodos, desde que satisfeitos os requisitos dos artigos 106 e 107 da Lei Federal n.º 14.133/2021.  </w:t>
      </w:r>
    </w:p>
    <w:p w14:paraId="4B382635" w14:textId="77777777" w:rsidR="00835E16" w:rsidRPr="0077604E" w:rsidRDefault="00835E16" w:rsidP="00835E16">
      <w:pPr>
        <w:spacing w:after="57"/>
        <w:jc w:val="both"/>
        <w:rPr>
          <w:rFonts w:ascii="Arial" w:hAnsi="Arial" w:cs="Arial"/>
          <w:b/>
          <w:bCs/>
          <w:sz w:val="18"/>
          <w:szCs w:val="18"/>
        </w:rPr>
      </w:pPr>
    </w:p>
    <w:p w14:paraId="441EADB3" w14:textId="77777777" w:rsidR="00835E16" w:rsidRPr="0077604E" w:rsidRDefault="00835E16" w:rsidP="00835E16">
      <w:pPr>
        <w:spacing w:after="57"/>
        <w:jc w:val="both"/>
        <w:rPr>
          <w:sz w:val="18"/>
          <w:szCs w:val="18"/>
        </w:rPr>
      </w:pPr>
      <w:r w:rsidRPr="0077604E">
        <w:rPr>
          <w:rFonts w:ascii="Arial" w:eastAsia="MS Gothic" w:hAnsi="Arial" w:cs="Arial"/>
          <w:b/>
          <w:bCs/>
          <w:sz w:val="18"/>
          <w:szCs w:val="18"/>
        </w:rPr>
        <w:t>18. DO REAJUSTAMENTO.</w:t>
      </w:r>
    </w:p>
    <w:p w14:paraId="67FA7BD3" w14:textId="77777777" w:rsidR="00835E16" w:rsidRPr="0077604E" w:rsidRDefault="00835E16" w:rsidP="00835E16">
      <w:pPr>
        <w:spacing w:after="57"/>
        <w:jc w:val="both"/>
        <w:rPr>
          <w:rFonts w:ascii="Arial" w:hAnsi="Arial" w:cs="Arial"/>
          <w:sz w:val="18"/>
          <w:szCs w:val="18"/>
        </w:rPr>
      </w:pPr>
      <w:r w:rsidRPr="0077604E">
        <w:rPr>
          <w:rFonts w:ascii="Arial" w:hAnsi="Arial" w:cs="Arial"/>
          <w:b/>
          <w:bCs/>
          <w:sz w:val="18"/>
          <w:szCs w:val="18"/>
        </w:rPr>
        <w:t>18.1</w:t>
      </w:r>
      <w:r w:rsidRPr="0077604E">
        <w:rPr>
          <w:rFonts w:ascii="Arial" w:hAnsi="Arial" w:cs="Arial"/>
          <w:sz w:val="18"/>
          <w:szCs w:val="18"/>
        </w:rPr>
        <w:t xml:space="preserve"> A periodicidade de reajuste do valor deste contrato será anual, conforme disposto na Lei Federal n.º 10.192, de 2001, utilizando-se o índice IPCA</w:t>
      </w:r>
    </w:p>
    <w:p w14:paraId="0F6D38A7" w14:textId="77777777" w:rsidR="00835E16" w:rsidRPr="0077604E" w:rsidRDefault="00835E16" w:rsidP="00835E16">
      <w:pPr>
        <w:spacing w:after="57"/>
        <w:jc w:val="both"/>
        <w:rPr>
          <w:sz w:val="18"/>
          <w:szCs w:val="18"/>
        </w:rPr>
      </w:pPr>
      <w:r w:rsidRPr="0077604E">
        <w:rPr>
          <w:rFonts w:ascii="Arial" w:hAnsi="Arial" w:cs="Arial"/>
          <w:b/>
          <w:bCs/>
          <w:sz w:val="18"/>
          <w:szCs w:val="18"/>
        </w:rPr>
        <w:t xml:space="preserve">18.1.1. </w:t>
      </w:r>
      <w:r w:rsidRPr="0077604E">
        <w:rPr>
          <w:rFonts w:ascii="Arial" w:hAnsi="Arial" w:cs="Arial"/>
          <w:sz w:val="18"/>
          <w:szCs w:val="18"/>
        </w:rPr>
        <w:t>A data-base do reajuste será vinculada à data do orçamento estimado.</w:t>
      </w:r>
    </w:p>
    <w:p w14:paraId="6C2320D4" w14:textId="77777777" w:rsidR="00835E16" w:rsidRPr="0077604E" w:rsidRDefault="00835E16" w:rsidP="00835E16">
      <w:pPr>
        <w:spacing w:after="57"/>
        <w:jc w:val="both"/>
        <w:rPr>
          <w:sz w:val="18"/>
          <w:szCs w:val="18"/>
        </w:rPr>
      </w:pPr>
      <w:r w:rsidRPr="0077604E">
        <w:rPr>
          <w:rFonts w:ascii="Arial" w:hAnsi="Arial" w:cs="Arial"/>
          <w:b/>
          <w:bCs/>
          <w:sz w:val="18"/>
          <w:szCs w:val="18"/>
        </w:rPr>
        <w:t xml:space="preserve">18.1.2. </w:t>
      </w:r>
      <w:r w:rsidRPr="0077604E">
        <w:rPr>
          <w:rFonts w:ascii="Arial" w:hAnsi="Arial" w:cs="Arial"/>
          <w:sz w:val="18"/>
          <w:szCs w:val="18"/>
        </w:rPr>
        <w:t>O reajuste será concedido mediante simples apostila, conforme dispõe o art. 136 da Lei Federal n.º 14.133, de 2021.</w:t>
      </w:r>
    </w:p>
    <w:p w14:paraId="1AAF4DC5" w14:textId="77777777" w:rsidR="00835E16" w:rsidRPr="0077604E" w:rsidRDefault="00835E16" w:rsidP="00835E16">
      <w:pPr>
        <w:spacing w:after="57"/>
        <w:jc w:val="both"/>
        <w:rPr>
          <w:sz w:val="18"/>
          <w:szCs w:val="18"/>
        </w:rPr>
      </w:pPr>
      <w:r w:rsidRPr="0077604E">
        <w:rPr>
          <w:rFonts w:ascii="Arial" w:hAnsi="Arial" w:cs="Arial"/>
          <w:b/>
          <w:bCs/>
          <w:sz w:val="18"/>
          <w:szCs w:val="18"/>
        </w:rPr>
        <w:t xml:space="preserve">18.2 </w:t>
      </w:r>
      <w:r w:rsidRPr="0077604E">
        <w:rPr>
          <w:rFonts w:ascii="Arial" w:hAnsi="Arial" w:cs="Arial"/>
          <w:sz w:val="18"/>
          <w:szCs w:val="18"/>
        </w:rPr>
        <w:t>Nos reajustes subsequentes ao primeiro, o interregno mínimo de um ano será contado a partir do último reajuste.</w:t>
      </w:r>
    </w:p>
    <w:p w14:paraId="52472FA5" w14:textId="77777777" w:rsidR="00835E16" w:rsidRPr="0077604E" w:rsidRDefault="00835E16" w:rsidP="00835E16">
      <w:pPr>
        <w:spacing w:after="57"/>
        <w:jc w:val="both"/>
        <w:rPr>
          <w:sz w:val="18"/>
          <w:szCs w:val="18"/>
        </w:rPr>
      </w:pPr>
      <w:r w:rsidRPr="0077604E">
        <w:rPr>
          <w:rFonts w:ascii="Arial" w:hAnsi="Arial" w:cs="Arial"/>
          <w:b/>
          <w:bCs/>
          <w:sz w:val="18"/>
          <w:szCs w:val="18"/>
        </w:rPr>
        <w:t xml:space="preserve">18.3. </w:t>
      </w:r>
      <w:r w:rsidRPr="0077604E">
        <w:rPr>
          <w:rFonts w:ascii="Arial" w:hAnsi="Arial" w:cs="Arial"/>
          <w:sz w:val="18"/>
          <w:szCs w:val="18"/>
        </w:rPr>
        <w:t>Não serão admitidos apostilamentos com efeitos financeiros retroativos à data da sua assinatura.</w:t>
      </w:r>
    </w:p>
    <w:p w14:paraId="0FFBA5CF" w14:textId="77777777" w:rsidR="00835E16" w:rsidRPr="0077604E" w:rsidRDefault="00835E16" w:rsidP="00835E16">
      <w:pPr>
        <w:spacing w:after="57"/>
        <w:jc w:val="both"/>
        <w:rPr>
          <w:rFonts w:ascii="Arial" w:eastAsia="MS Gothic" w:hAnsi="Arial" w:cs="Arial"/>
          <w:sz w:val="18"/>
          <w:szCs w:val="18"/>
        </w:rPr>
      </w:pPr>
      <w:r w:rsidRPr="0077604E">
        <w:rPr>
          <w:rFonts w:ascii="Arial" w:eastAsia="MS Gothic" w:hAnsi="Arial" w:cs="Arial"/>
          <w:b/>
          <w:bCs/>
          <w:sz w:val="18"/>
          <w:szCs w:val="18"/>
        </w:rPr>
        <w:t>18.4.</w:t>
      </w:r>
      <w:r w:rsidRPr="0077604E">
        <w:rPr>
          <w:rFonts w:ascii="Arial" w:eastAsia="MS Gothic" w:hAnsi="Arial" w:cs="Arial"/>
          <w:sz w:val="18"/>
          <w:szCs w:val="18"/>
        </w:rPr>
        <w:t xml:space="preserve"> A concessão de reajustes não pagos na época oportuna será apurada por procedimento próprio.</w:t>
      </w:r>
    </w:p>
    <w:p w14:paraId="4414BA02" w14:textId="77777777" w:rsidR="00835E16" w:rsidRPr="0077604E" w:rsidRDefault="00835E16" w:rsidP="00835E16">
      <w:pPr>
        <w:spacing w:after="57"/>
        <w:jc w:val="both"/>
        <w:rPr>
          <w:rFonts w:ascii="Arial" w:eastAsia="MS Gothic" w:hAnsi="Arial" w:cs="Arial"/>
          <w:sz w:val="18"/>
          <w:szCs w:val="18"/>
        </w:rPr>
      </w:pPr>
    </w:p>
    <w:p w14:paraId="6A30C753" w14:textId="77777777" w:rsidR="00835E16" w:rsidRPr="0077604E" w:rsidRDefault="00835E16" w:rsidP="00835E16">
      <w:pPr>
        <w:spacing w:after="57"/>
        <w:jc w:val="both"/>
        <w:rPr>
          <w:rFonts w:ascii="Arial" w:hAnsi="Arial" w:cs="Arial"/>
          <w:b/>
          <w:bCs/>
          <w:sz w:val="18"/>
          <w:szCs w:val="18"/>
        </w:rPr>
      </w:pPr>
      <w:r w:rsidRPr="0077604E">
        <w:rPr>
          <w:rFonts w:ascii="Arial" w:hAnsi="Arial" w:cs="Arial"/>
          <w:b/>
          <w:bCs/>
          <w:sz w:val="18"/>
          <w:szCs w:val="18"/>
        </w:rPr>
        <w:t>19. DA REVISÃO E ATUALIZAÇÃO DOS PREÇOS DA ATA DE REGISTRO DE PREÇOS</w:t>
      </w:r>
    </w:p>
    <w:p w14:paraId="6C5BAADE" w14:textId="77777777" w:rsidR="00835E16" w:rsidRPr="0077604E" w:rsidRDefault="00835E16" w:rsidP="00835E16">
      <w:pPr>
        <w:spacing w:after="57"/>
        <w:jc w:val="both"/>
        <w:rPr>
          <w:rFonts w:ascii="Arial" w:hAnsi="Arial" w:cs="Arial"/>
          <w:sz w:val="18"/>
          <w:szCs w:val="18"/>
        </w:rPr>
      </w:pPr>
      <w:r w:rsidRPr="0077604E">
        <w:rPr>
          <w:rFonts w:ascii="Arial" w:hAnsi="Arial" w:cs="Arial"/>
          <w:b/>
          <w:bCs/>
          <w:sz w:val="18"/>
          <w:szCs w:val="18"/>
        </w:rPr>
        <w:t>19.1</w:t>
      </w:r>
      <w:r w:rsidRPr="0077604E">
        <w:rPr>
          <w:rFonts w:ascii="Arial" w:hAnsi="Arial" w:cs="Arial"/>
          <w:sz w:val="18"/>
          <w:szCs w:val="18"/>
        </w:rPr>
        <w:t xml:space="preserve"> A Administração poderá revisar os preços registrados, mediante comprovações e justificativas, bem como proceder à atualização desses preços.</w:t>
      </w:r>
    </w:p>
    <w:p w14:paraId="13B7002F" w14:textId="77777777" w:rsidR="00835E16" w:rsidRPr="0077604E" w:rsidRDefault="00835E16" w:rsidP="00835E16">
      <w:pPr>
        <w:spacing w:after="57"/>
        <w:jc w:val="both"/>
        <w:rPr>
          <w:rFonts w:ascii="Arial" w:hAnsi="Arial" w:cs="Arial"/>
          <w:sz w:val="18"/>
          <w:szCs w:val="18"/>
        </w:rPr>
      </w:pPr>
      <w:r w:rsidRPr="0077604E">
        <w:rPr>
          <w:rFonts w:ascii="Arial" w:hAnsi="Arial" w:cs="Arial"/>
          <w:b/>
          <w:bCs/>
          <w:sz w:val="18"/>
          <w:szCs w:val="18"/>
        </w:rPr>
        <w:t>19.1.1</w:t>
      </w:r>
      <w:r w:rsidRPr="0077604E">
        <w:rPr>
          <w:rFonts w:ascii="Arial" w:hAnsi="Arial" w:cs="Arial"/>
          <w:sz w:val="18"/>
          <w:szCs w:val="18"/>
        </w:rPr>
        <w:t xml:space="preserve"> A revisão e a atualização dos preços registrados na Ata dependem de autorização da autoridade competente, devendo o órgão gerenciador promover as respectivas modificações, compondo novo quadro de preços registrados e disponibilizando-os no site oficial.</w:t>
      </w:r>
    </w:p>
    <w:p w14:paraId="6E8ED686" w14:textId="77777777" w:rsidR="00835E16" w:rsidRPr="0077604E" w:rsidRDefault="00835E16" w:rsidP="00835E16">
      <w:pPr>
        <w:spacing w:after="57"/>
        <w:jc w:val="both"/>
        <w:rPr>
          <w:rFonts w:ascii="Arial" w:hAnsi="Arial" w:cs="Arial"/>
          <w:sz w:val="18"/>
          <w:szCs w:val="18"/>
        </w:rPr>
      </w:pPr>
      <w:r w:rsidRPr="0077604E">
        <w:rPr>
          <w:rFonts w:ascii="Arial" w:hAnsi="Arial" w:cs="Arial"/>
          <w:b/>
          <w:bCs/>
          <w:sz w:val="18"/>
          <w:szCs w:val="18"/>
        </w:rPr>
        <w:t>19.1.2</w:t>
      </w:r>
      <w:r w:rsidRPr="0077604E">
        <w:rPr>
          <w:rFonts w:ascii="Arial" w:hAnsi="Arial" w:cs="Arial"/>
          <w:sz w:val="18"/>
          <w:szCs w:val="18"/>
        </w:rPr>
        <w:t xml:space="preserve"> A atualização dos preços registrados será feita a partir da aplicação do índice IPCA, </w:t>
      </w:r>
      <w:r>
        <w:rPr>
          <w:rFonts w:ascii="Arial" w:hAnsi="Arial" w:cs="Arial"/>
          <w:sz w:val="18"/>
          <w:szCs w:val="18"/>
        </w:rPr>
        <w:t xml:space="preserve">tendo </w:t>
      </w:r>
      <w:r w:rsidRPr="0077604E">
        <w:rPr>
          <w:rFonts w:ascii="Arial" w:hAnsi="Arial" w:cs="Arial"/>
          <w:sz w:val="18"/>
          <w:szCs w:val="18"/>
        </w:rPr>
        <w:t>por termo inicial a data da apresentação da proposta e desde que decorrido 1 (um) ano desse marco temporal. Para as atualizações subsequentes à primeira, o termo inicial é contado do término do prazo inicial que motivou a primeira atualização.</w:t>
      </w:r>
    </w:p>
    <w:p w14:paraId="78C8CF82" w14:textId="77777777" w:rsidR="00835E16" w:rsidRPr="0077604E" w:rsidRDefault="00835E16" w:rsidP="00835E16">
      <w:pPr>
        <w:spacing w:after="57"/>
        <w:jc w:val="both"/>
        <w:rPr>
          <w:rFonts w:ascii="Arial" w:hAnsi="Arial" w:cs="Arial"/>
          <w:sz w:val="18"/>
          <w:szCs w:val="18"/>
        </w:rPr>
      </w:pPr>
      <w:r w:rsidRPr="0077604E">
        <w:rPr>
          <w:rFonts w:ascii="Arial" w:hAnsi="Arial" w:cs="Arial"/>
          <w:b/>
          <w:bCs/>
          <w:sz w:val="18"/>
          <w:szCs w:val="18"/>
        </w:rPr>
        <w:t>19.1.2.1</w:t>
      </w:r>
      <w:r w:rsidRPr="0077604E">
        <w:rPr>
          <w:rFonts w:ascii="Arial" w:hAnsi="Arial" w:cs="Arial"/>
          <w:sz w:val="18"/>
          <w:szCs w:val="18"/>
        </w:rPr>
        <w:t xml:space="preserve"> O reajuste dos preços depende de pedido do fornecedor do item registrado, que deve ser protocolado até trinta dias antes do fim do período acima enunciado.</w:t>
      </w:r>
    </w:p>
    <w:p w14:paraId="4ACD9FBE" w14:textId="77777777" w:rsidR="00835E16" w:rsidRPr="0077604E" w:rsidRDefault="00835E16" w:rsidP="00835E16">
      <w:pPr>
        <w:spacing w:after="57"/>
        <w:jc w:val="both"/>
        <w:rPr>
          <w:rFonts w:ascii="Arial" w:hAnsi="Arial" w:cs="Arial"/>
          <w:sz w:val="18"/>
          <w:szCs w:val="18"/>
        </w:rPr>
      </w:pPr>
      <w:r w:rsidRPr="0077604E">
        <w:rPr>
          <w:rFonts w:ascii="Arial" w:hAnsi="Arial" w:cs="Arial"/>
          <w:b/>
          <w:bCs/>
          <w:sz w:val="18"/>
          <w:szCs w:val="18"/>
        </w:rPr>
        <w:t>19.1.2.2</w:t>
      </w:r>
      <w:r w:rsidRPr="0077604E">
        <w:rPr>
          <w:rFonts w:ascii="Arial" w:hAnsi="Arial" w:cs="Arial"/>
          <w:sz w:val="18"/>
          <w:szCs w:val="18"/>
        </w:rPr>
        <w:t xml:space="preserve"> O transcurso do período citado no item 19.1.2</w:t>
      </w:r>
      <w:r>
        <w:rPr>
          <w:rFonts w:ascii="Arial" w:hAnsi="Arial" w:cs="Arial"/>
          <w:sz w:val="18"/>
          <w:szCs w:val="18"/>
        </w:rPr>
        <w:t xml:space="preserve"> </w:t>
      </w:r>
      <w:r w:rsidRPr="0077604E">
        <w:rPr>
          <w:rFonts w:ascii="Arial" w:hAnsi="Arial" w:cs="Arial"/>
          <w:sz w:val="18"/>
          <w:szCs w:val="18"/>
        </w:rPr>
        <w:t>sem o requerimento do fornecedor implica preclusão.</w:t>
      </w:r>
    </w:p>
    <w:p w14:paraId="4D761D0E" w14:textId="77777777" w:rsidR="00835E16" w:rsidRPr="00A82966" w:rsidRDefault="00835E16" w:rsidP="00835E16">
      <w:pPr>
        <w:spacing w:before="57"/>
        <w:ind w:left="-15"/>
        <w:jc w:val="both"/>
        <w:rPr>
          <w:rFonts w:ascii="Arial" w:eastAsia="ArialMT" w:hAnsi="Arial" w:cs="Arial"/>
          <w:sz w:val="18"/>
          <w:szCs w:val="18"/>
        </w:rPr>
      </w:pPr>
    </w:p>
    <w:p w14:paraId="4745848B" w14:textId="77777777" w:rsidR="00835E16" w:rsidRPr="00A82966" w:rsidRDefault="00835E16" w:rsidP="00835E16">
      <w:pPr>
        <w:spacing w:before="120"/>
        <w:ind w:right="-30"/>
        <w:jc w:val="both"/>
        <w:rPr>
          <w:sz w:val="18"/>
          <w:szCs w:val="18"/>
        </w:rPr>
      </w:pPr>
      <w:r w:rsidRPr="00A82966">
        <w:rPr>
          <w:rFonts w:ascii="Arial" w:eastAsia="ArialMT" w:hAnsi="Arial" w:cs="Arial"/>
          <w:b/>
          <w:bCs/>
          <w:sz w:val="18"/>
          <w:szCs w:val="18"/>
        </w:rPr>
        <w:t>20. DOS RECURSOS ORÇAMENTÁRIOS.</w:t>
      </w:r>
    </w:p>
    <w:p w14:paraId="50FA95E5" w14:textId="77777777" w:rsidR="00835E16" w:rsidRPr="00A82966" w:rsidRDefault="00835E16" w:rsidP="00835E16">
      <w:pPr>
        <w:spacing w:after="57"/>
        <w:ind w:right="-30"/>
        <w:jc w:val="both"/>
        <w:rPr>
          <w:rFonts w:ascii="Arial" w:eastAsia="ArialMT" w:hAnsi="Arial" w:cs="Arial"/>
          <w:sz w:val="18"/>
          <w:szCs w:val="18"/>
        </w:rPr>
      </w:pPr>
      <w:r w:rsidRPr="00A82966">
        <w:rPr>
          <w:rFonts w:ascii="Arial" w:eastAsia="ArialMT" w:hAnsi="Arial" w:cs="Arial"/>
          <w:b/>
          <w:bCs/>
          <w:sz w:val="18"/>
          <w:szCs w:val="18"/>
        </w:rPr>
        <w:t>20.1</w:t>
      </w:r>
      <w:r w:rsidRPr="00A82966">
        <w:rPr>
          <w:rFonts w:ascii="Arial" w:eastAsia="ArialMT" w:hAnsi="Arial" w:cs="Arial"/>
          <w:sz w:val="18"/>
          <w:szCs w:val="18"/>
        </w:rPr>
        <w:t xml:space="preserve"> As despesas decorrentes da presente contratação correrão à conta de recursos específicos consignados no Orçamento Geral do Município deste exercício, na</w:t>
      </w:r>
      <w:r>
        <w:rPr>
          <w:rFonts w:ascii="Arial" w:eastAsia="ArialMT" w:hAnsi="Arial" w:cs="Arial"/>
          <w:sz w:val="18"/>
          <w:szCs w:val="18"/>
        </w:rPr>
        <w:t>s</w:t>
      </w:r>
      <w:r w:rsidRPr="00A82966">
        <w:rPr>
          <w:rFonts w:ascii="Arial" w:eastAsia="ArialMT" w:hAnsi="Arial" w:cs="Arial"/>
          <w:sz w:val="18"/>
          <w:szCs w:val="18"/>
        </w:rPr>
        <w:t xml:space="preserve"> dotaç</w:t>
      </w:r>
      <w:r>
        <w:rPr>
          <w:rFonts w:ascii="Arial" w:eastAsia="ArialMT" w:hAnsi="Arial" w:cs="Arial"/>
          <w:sz w:val="18"/>
          <w:szCs w:val="18"/>
        </w:rPr>
        <w:t>ões</w:t>
      </w:r>
      <w:r w:rsidRPr="00A82966">
        <w:rPr>
          <w:rFonts w:ascii="Arial" w:eastAsia="ArialMT" w:hAnsi="Arial" w:cs="Arial"/>
          <w:sz w:val="18"/>
          <w:szCs w:val="18"/>
        </w:rPr>
        <w:t xml:space="preserve"> abaixo discriminada</w:t>
      </w:r>
      <w:r>
        <w:rPr>
          <w:rFonts w:ascii="Arial" w:eastAsia="ArialMT" w:hAnsi="Arial" w:cs="Arial"/>
          <w:sz w:val="18"/>
          <w:szCs w:val="18"/>
        </w:rPr>
        <w:t>s</w:t>
      </w:r>
      <w:r w:rsidRPr="00A82966">
        <w:rPr>
          <w:rFonts w:ascii="Arial" w:eastAsia="ArialMT" w:hAnsi="Arial" w:cs="Arial"/>
          <w:sz w:val="18"/>
          <w:szCs w:val="18"/>
        </w:rPr>
        <w:t>:</w:t>
      </w:r>
    </w:p>
    <w:p w14:paraId="38556462" w14:textId="77777777" w:rsidR="00835E16" w:rsidRPr="007D7238" w:rsidRDefault="00835E16" w:rsidP="00835E16">
      <w:pPr>
        <w:suppressAutoHyphens w:val="0"/>
        <w:spacing w:after="57" w:line="259" w:lineRule="auto"/>
        <w:ind w:right="-30"/>
        <w:jc w:val="both"/>
        <w:rPr>
          <w:rFonts w:ascii="Arial" w:eastAsia="ArialMT" w:hAnsi="Arial" w:cs="Arial"/>
          <w:b/>
          <w:bCs/>
          <w:sz w:val="18"/>
          <w:szCs w:val="18"/>
          <w:lang w:eastAsia="en-US"/>
        </w:rPr>
      </w:pPr>
      <w:r w:rsidRPr="007D7238">
        <w:rPr>
          <w:rFonts w:ascii="Arial" w:eastAsia="ArialMT" w:hAnsi="Arial" w:cs="Arial"/>
          <w:b/>
          <w:bCs/>
          <w:sz w:val="18"/>
          <w:szCs w:val="18"/>
          <w:lang w:eastAsia="en-US"/>
        </w:rPr>
        <w:t xml:space="preserve">07. SECRETARIA MUNICIPAL DE SAÚDE </w:t>
      </w:r>
    </w:p>
    <w:p w14:paraId="3EF8D68C"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002. Fundo Municipal de Saúde</w:t>
      </w:r>
    </w:p>
    <w:p w14:paraId="6B4B959E"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10.301.0701.2022 – MANUTENÇÃO PROGRAMA SAÚDE BUCAL</w:t>
      </w:r>
    </w:p>
    <w:p w14:paraId="4DB7C9A8"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2100 - 3.3.90.30.00.00 – 000 - Material de Consumo</w:t>
      </w:r>
    </w:p>
    <w:p w14:paraId="1EC0043B"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2110 - 3.3.90.30.00.00 – 494 - Material de Consumo</w:t>
      </w:r>
    </w:p>
    <w:p w14:paraId="476F08E0" w14:textId="77777777" w:rsidR="00835E16" w:rsidRPr="007D7238" w:rsidRDefault="00835E16" w:rsidP="00835E16">
      <w:pPr>
        <w:suppressAutoHyphens w:val="0"/>
        <w:spacing w:after="57" w:line="259" w:lineRule="auto"/>
        <w:ind w:right="-30"/>
        <w:jc w:val="both"/>
        <w:rPr>
          <w:rFonts w:ascii="Arial" w:eastAsia="ArialMT" w:hAnsi="Arial" w:cs="Arial"/>
          <w:b/>
          <w:bCs/>
          <w:sz w:val="18"/>
          <w:szCs w:val="18"/>
          <w:lang w:eastAsia="en-US"/>
        </w:rPr>
      </w:pPr>
      <w:r w:rsidRPr="007D7238">
        <w:rPr>
          <w:rFonts w:ascii="Arial" w:eastAsia="ArialMT" w:hAnsi="Arial" w:cs="Arial"/>
          <w:b/>
          <w:bCs/>
          <w:sz w:val="18"/>
          <w:szCs w:val="18"/>
          <w:lang w:eastAsia="en-US"/>
        </w:rPr>
        <w:t xml:space="preserve">07. SECRETARIA MUNICIPAL DE SAÚDE </w:t>
      </w:r>
    </w:p>
    <w:p w14:paraId="09B4511F"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002. Fundo Municipal de Saúde</w:t>
      </w:r>
    </w:p>
    <w:p w14:paraId="6598BA45"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10.301.0701.2024 – MANUTENÇÃO PROGRAMA SAÚDE DA FAMÍLIA</w:t>
      </w:r>
    </w:p>
    <w:p w14:paraId="2F2EE91F"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2210 - 3.3.90.30.00.00 – 000 - Material de Consumo</w:t>
      </w:r>
    </w:p>
    <w:p w14:paraId="35B20DFF"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2220 - 3.3.90.30.00.00 – 494 - Material de Consumo</w:t>
      </w:r>
    </w:p>
    <w:p w14:paraId="0ACFD146"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2215 - 3.3.90.30.00.00 – 491 - Material de Consumo</w:t>
      </w:r>
    </w:p>
    <w:p w14:paraId="619C118A" w14:textId="77777777" w:rsidR="00835E16" w:rsidRPr="007D7238" w:rsidRDefault="00835E16" w:rsidP="00835E16">
      <w:pPr>
        <w:suppressAutoHyphens w:val="0"/>
        <w:spacing w:after="57" w:line="259" w:lineRule="auto"/>
        <w:ind w:right="-30"/>
        <w:jc w:val="both"/>
        <w:rPr>
          <w:rFonts w:ascii="Arial" w:eastAsia="ArialMT" w:hAnsi="Arial" w:cs="Arial"/>
          <w:b/>
          <w:bCs/>
          <w:sz w:val="18"/>
          <w:szCs w:val="18"/>
          <w:lang w:eastAsia="en-US"/>
        </w:rPr>
      </w:pPr>
      <w:r w:rsidRPr="007D7238">
        <w:rPr>
          <w:rFonts w:ascii="Arial" w:eastAsia="ArialMT" w:hAnsi="Arial" w:cs="Arial"/>
          <w:b/>
          <w:bCs/>
          <w:sz w:val="18"/>
          <w:szCs w:val="18"/>
          <w:lang w:eastAsia="en-US"/>
        </w:rPr>
        <w:t xml:space="preserve">07. SECRETARIA MUNICIPAL DE SAÚDE </w:t>
      </w:r>
    </w:p>
    <w:p w14:paraId="3B59D44B"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002. Fundo Municipal de Saúde</w:t>
      </w:r>
    </w:p>
    <w:p w14:paraId="00321013"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10.301.0701.2025 – EXECUÇÃO APSUS/SAÚDE BUCAL/FAMILIA PARANAENSE</w:t>
      </w:r>
    </w:p>
    <w:p w14:paraId="1B9F5FAD"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2330 - 3.3.90.30.00.00 – 493 - Material de Consumo</w:t>
      </w:r>
    </w:p>
    <w:p w14:paraId="4C264139" w14:textId="77777777" w:rsidR="00835E16" w:rsidRPr="007D7238" w:rsidRDefault="00835E16" w:rsidP="00835E16">
      <w:pPr>
        <w:suppressAutoHyphens w:val="0"/>
        <w:spacing w:after="57" w:line="259" w:lineRule="auto"/>
        <w:ind w:right="-30"/>
        <w:jc w:val="both"/>
        <w:rPr>
          <w:rFonts w:ascii="Arial" w:eastAsia="ArialMT" w:hAnsi="Arial" w:cs="Arial"/>
          <w:b/>
          <w:bCs/>
          <w:sz w:val="18"/>
          <w:szCs w:val="18"/>
          <w:lang w:eastAsia="en-US"/>
        </w:rPr>
      </w:pPr>
      <w:r w:rsidRPr="007D7238">
        <w:rPr>
          <w:rFonts w:ascii="Arial" w:eastAsia="ArialMT" w:hAnsi="Arial" w:cs="Arial"/>
          <w:b/>
          <w:bCs/>
          <w:sz w:val="18"/>
          <w:szCs w:val="18"/>
          <w:lang w:eastAsia="en-US"/>
        </w:rPr>
        <w:t xml:space="preserve">07. SECRETARIA MUNICIPAL DE SAÚDE </w:t>
      </w:r>
    </w:p>
    <w:p w14:paraId="72A0F39B"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lastRenderedPageBreak/>
        <w:t>003. Hospital Municipal</w:t>
      </w:r>
    </w:p>
    <w:p w14:paraId="23AE8196"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10.301.0701.2030 – MANUTENÇÃO HOSPITAL MUNICIPAL</w:t>
      </w:r>
    </w:p>
    <w:p w14:paraId="78AE3021"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2810 - 3.3.90.30.00.00 – 000 - Material de Consumo</w:t>
      </w:r>
    </w:p>
    <w:p w14:paraId="4D795D9F"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2820 - 3.3.90.30.00.00 – 303 - Material de Consumo</w:t>
      </w:r>
    </w:p>
    <w:p w14:paraId="44096B83" w14:textId="77777777" w:rsidR="00835E16" w:rsidRPr="007D7238" w:rsidRDefault="00835E16" w:rsidP="00835E16">
      <w:pPr>
        <w:suppressAutoHyphens w:val="0"/>
        <w:spacing w:after="57" w:line="259" w:lineRule="auto"/>
        <w:ind w:right="-30"/>
        <w:jc w:val="both"/>
        <w:rPr>
          <w:rFonts w:ascii="Arial" w:eastAsia="ArialMT" w:hAnsi="Arial" w:cs="Arial"/>
          <w:sz w:val="18"/>
          <w:szCs w:val="18"/>
          <w:lang w:eastAsia="en-US"/>
        </w:rPr>
      </w:pPr>
      <w:r w:rsidRPr="007D7238">
        <w:rPr>
          <w:rFonts w:ascii="Arial" w:eastAsia="ArialMT" w:hAnsi="Arial" w:cs="Arial"/>
          <w:sz w:val="18"/>
          <w:szCs w:val="18"/>
          <w:lang w:eastAsia="en-US"/>
        </w:rPr>
        <w:t>2830 - 3.3.90.30.00.00 – 369 - Material de Consumo</w:t>
      </w:r>
    </w:p>
    <w:p w14:paraId="386E56C2" w14:textId="77777777" w:rsidR="00835E16" w:rsidRPr="007D7238" w:rsidRDefault="00835E16" w:rsidP="00835E16">
      <w:pPr>
        <w:suppressAutoHyphens w:val="0"/>
        <w:spacing w:after="57" w:line="259" w:lineRule="auto"/>
        <w:ind w:right="-30"/>
        <w:jc w:val="both"/>
        <w:rPr>
          <w:rFonts w:ascii="Arial" w:eastAsiaTheme="minorHAnsi" w:hAnsi="Arial" w:cs="Arial"/>
          <w:sz w:val="18"/>
          <w:szCs w:val="18"/>
          <w:lang w:eastAsia="en-US"/>
        </w:rPr>
      </w:pPr>
      <w:r w:rsidRPr="007D7238">
        <w:rPr>
          <w:rFonts w:ascii="Arial" w:eastAsia="ArialMT" w:hAnsi="Arial" w:cs="Arial"/>
          <w:sz w:val="18"/>
          <w:szCs w:val="18"/>
          <w:lang w:eastAsia="en-US"/>
        </w:rPr>
        <w:t>2840 - 3.3.90.30.00.00 – 493 - Material de Consumo</w:t>
      </w:r>
      <w:r w:rsidRPr="007D7238">
        <w:rPr>
          <w:rFonts w:ascii="Arial" w:eastAsiaTheme="minorHAnsi" w:hAnsi="Arial" w:cs="Arial"/>
          <w:sz w:val="18"/>
          <w:szCs w:val="18"/>
          <w:lang w:eastAsia="en-US"/>
        </w:rPr>
        <w:t xml:space="preserve"> </w:t>
      </w:r>
    </w:p>
    <w:p w14:paraId="7C0325F7" w14:textId="77777777" w:rsidR="00835E16" w:rsidRPr="008528E4" w:rsidRDefault="00835E16" w:rsidP="00835E16">
      <w:pPr>
        <w:spacing w:after="57"/>
        <w:ind w:right="-30"/>
        <w:jc w:val="both"/>
        <w:rPr>
          <w:rFonts w:ascii="Arial" w:eastAsia="ArialMT" w:hAnsi="Arial" w:cs="Arial"/>
          <w:sz w:val="18"/>
          <w:szCs w:val="18"/>
        </w:rPr>
      </w:pPr>
    </w:p>
    <w:p w14:paraId="1FD47E9A" w14:textId="77777777" w:rsidR="00835E16" w:rsidRPr="0077604E" w:rsidRDefault="00835E16" w:rsidP="00835E16">
      <w:pPr>
        <w:spacing w:after="57"/>
        <w:jc w:val="both"/>
        <w:rPr>
          <w:sz w:val="18"/>
          <w:szCs w:val="18"/>
        </w:rPr>
      </w:pPr>
      <w:r w:rsidRPr="0077604E">
        <w:rPr>
          <w:rFonts w:ascii="Arial" w:hAnsi="Arial" w:cs="Arial"/>
          <w:b/>
          <w:bCs/>
          <w:sz w:val="18"/>
          <w:szCs w:val="18"/>
        </w:rPr>
        <w:t>21. SANÇÕES ADMINISTRATIVAS</w:t>
      </w:r>
    </w:p>
    <w:p w14:paraId="360995D0" w14:textId="77777777" w:rsidR="00835E16" w:rsidRPr="0077604E" w:rsidRDefault="00835E16" w:rsidP="00835E16">
      <w:pPr>
        <w:spacing w:before="57"/>
        <w:ind w:left="9" w:right="-55"/>
        <w:jc w:val="both"/>
        <w:rPr>
          <w:sz w:val="18"/>
          <w:szCs w:val="18"/>
        </w:rPr>
      </w:pPr>
      <w:r w:rsidRPr="0077604E">
        <w:rPr>
          <w:rFonts w:ascii="Arial" w:eastAsia="Arial" w:hAnsi="Arial" w:cs="Arial"/>
          <w:sz w:val="18"/>
          <w:szCs w:val="18"/>
        </w:rPr>
        <w:t>O licitante e o contratado que incorram em infrações sujeitam-se às sanções administrativas previstas no art. 156 da Lei Federal n.º 14.133, de 2021, sem prejuízo de eventuais implicações penais, civis e administrativas cabíveis.</w:t>
      </w:r>
    </w:p>
    <w:p w14:paraId="28C52B6C" w14:textId="77777777" w:rsidR="00835E16" w:rsidRPr="0077604E" w:rsidRDefault="00835E16" w:rsidP="00835E16">
      <w:pPr>
        <w:spacing w:after="57"/>
        <w:jc w:val="both"/>
        <w:rPr>
          <w:rFonts w:ascii="Arial" w:hAnsi="Arial" w:cs="Arial"/>
          <w:sz w:val="18"/>
          <w:szCs w:val="18"/>
        </w:rPr>
      </w:pPr>
    </w:p>
    <w:p w14:paraId="2F1FA66D" w14:textId="77777777" w:rsidR="00835E16" w:rsidRPr="0077604E" w:rsidRDefault="00835E16" w:rsidP="00835E16">
      <w:pPr>
        <w:spacing w:after="57"/>
        <w:jc w:val="both"/>
        <w:rPr>
          <w:sz w:val="18"/>
          <w:szCs w:val="18"/>
        </w:rPr>
      </w:pPr>
      <w:r w:rsidRPr="0077604E">
        <w:rPr>
          <w:rFonts w:ascii="Arial" w:hAnsi="Arial" w:cs="Arial"/>
          <w:b/>
          <w:bCs/>
          <w:sz w:val="18"/>
          <w:szCs w:val="18"/>
        </w:rPr>
        <w:t xml:space="preserve">22. SUBMISSÃO DO TERMO DE REFERÊNCIA À AUTORIDADE RESPONSÁVEL DA </w:t>
      </w:r>
      <w:r>
        <w:rPr>
          <w:rFonts w:ascii="Arial" w:hAnsi="Arial" w:cs="Arial"/>
          <w:b/>
          <w:bCs/>
          <w:sz w:val="18"/>
          <w:szCs w:val="18"/>
        </w:rPr>
        <w:t>UNID</w:t>
      </w:r>
      <w:r w:rsidRPr="0077604E">
        <w:rPr>
          <w:rFonts w:ascii="Arial" w:hAnsi="Arial" w:cs="Arial"/>
          <w:b/>
          <w:bCs/>
          <w:sz w:val="18"/>
          <w:szCs w:val="18"/>
        </w:rPr>
        <w:t>ADE GESTORA</w:t>
      </w:r>
    </w:p>
    <w:p w14:paraId="6C40756B" w14:textId="77777777" w:rsidR="00835E16" w:rsidRPr="0077604E" w:rsidRDefault="00835E16" w:rsidP="00835E16">
      <w:pPr>
        <w:spacing w:after="57"/>
        <w:jc w:val="both"/>
        <w:rPr>
          <w:rFonts w:ascii="Arial" w:hAnsi="Arial" w:cs="Arial"/>
          <w:sz w:val="18"/>
          <w:szCs w:val="18"/>
        </w:rPr>
      </w:pPr>
      <w:r w:rsidRPr="0077604E">
        <w:rPr>
          <w:rFonts w:ascii="Arial" w:hAnsi="Arial" w:cs="Arial"/>
          <w:sz w:val="18"/>
          <w:szCs w:val="18"/>
        </w:rPr>
        <w:t>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w:t>
      </w:r>
    </w:p>
    <w:p w14:paraId="7FE57132" w14:textId="77777777" w:rsidR="00835E16" w:rsidRPr="0077604E" w:rsidRDefault="00835E16" w:rsidP="00835E16">
      <w:pPr>
        <w:spacing w:after="57"/>
        <w:jc w:val="both"/>
        <w:rPr>
          <w:rFonts w:ascii="Arial" w:hAnsi="Arial" w:cs="Arial"/>
          <w:sz w:val="18"/>
          <w:szCs w:val="18"/>
        </w:rPr>
      </w:pPr>
      <w:r w:rsidRPr="0077604E">
        <w:rPr>
          <w:rFonts w:ascii="Arial" w:hAnsi="Arial" w:cs="Arial"/>
          <w:sz w:val="18"/>
          <w:szCs w:val="18"/>
        </w:rPr>
        <w:t xml:space="preserve">Submete-se o presente Termo de Referência à autoridade responsável pela </w:t>
      </w:r>
      <w:r>
        <w:rPr>
          <w:rFonts w:ascii="Arial" w:hAnsi="Arial" w:cs="Arial"/>
          <w:sz w:val="18"/>
          <w:szCs w:val="18"/>
        </w:rPr>
        <w:t>Unid</w:t>
      </w:r>
      <w:r w:rsidRPr="0077604E">
        <w:rPr>
          <w:rFonts w:ascii="Arial" w:hAnsi="Arial" w:cs="Arial"/>
          <w:sz w:val="18"/>
          <w:szCs w:val="18"/>
        </w:rPr>
        <w:t>ade Gestora interessada na contratação, que, com esse concordando, deve assiná-lo ou aprov</w:t>
      </w:r>
      <w:r>
        <w:rPr>
          <w:rFonts w:ascii="Arial" w:hAnsi="Arial" w:cs="Arial"/>
          <w:sz w:val="18"/>
          <w:szCs w:val="18"/>
        </w:rPr>
        <w:t>á</w:t>
      </w:r>
      <w:r w:rsidRPr="0077604E">
        <w:rPr>
          <w:rFonts w:ascii="Arial" w:hAnsi="Arial" w:cs="Arial"/>
          <w:sz w:val="18"/>
          <w:szCs w:val="18"/>
        </w:rPr>
        <w:t>-lo.</w:t>
      </w:r>
    </w:p>
    <w:p w14:paraId="20347796" w14:textId="77777777" w:rsidR="00835E16" w:rsidRDefault="00835E16" w:rsidP="00835E16">
      <w:pPr>
        <w:spacing w:before="120" w:after="120"/>
        <w:jc w:val="right"/>
        <w:rPr>
          <w:rFonts w:ascii="Arial" w:eastAsia="Microsoft YaHei" w:hAnsi="Arial" w:cs="Arial"/>
          <w:b/>
          <w:bCs/>
          <w:sz w:val="18"/>
          <w:szCs w:val="18"/>
        </w:rPr>
      </w:pPr>
    </w:p>
    <w:p w14:paraId="17DC890A" w14:textId="77777777" w:rsidR="00835E16" w:rsidRPr="00D9723C" w:rsidRDefault="00835E16" w:rsidP="00835E16">
      <w:pPr>
        <w:spacing w:before="120" w:after="120"/>
        <w:jc w:val="right"/>
        <w:rPr>
          <w:rFonts w:ascii="Arial" w:eastAsia="Microsoft YaHei" w:hAnsi="Arial" w:cs="Arial"/>
          <w:b/>
          <w:bCs/>
          <w:sz w:val="18"/>
          <w:szCs w:val="18"/>
        </w:rPr>
      </w:pPr>
      <w:r w:rsidRPr="0077604E">
        <w:rPr>
          <w:rFonts w:ascii="Arial" w:eastAsia="Microsoft YaHei" w:hAnsi="Arial" w:cs="Arial"/>
          <w:b/>
          <w:bCs/>
          <w:sz w:val="18"/>
          <w:szCs w:val="18"/>
        </w:rPr>
        <w:t>Cândido de Abreu</w:t>
      </w:r>
      <w:r>
        <w:rPr>
          <w:rFonts w:ascii="Arial" w:eastAsia="Microsoft YaHei" w:hAnsi="Arial" w:cs="Arial"/>
          <w:b/>
          <w:bCs/>
          <w:sz w:val="18"/>
          <w:szCs w:val="18"/>
        </w:rPr>
        <w:t>/PR</w:t>
      </w:r>
      <w:r w:rsidRPr="0077604E">
        <w:rPr>
          <w:rFonts w:ascii="Arial" w:eastAsia="Microsoft YaHei" w:hAnsi="Arial" w:cs="Arial"/>
          <w:b/>
          <w:bCs/>
          <w:sz w:val="18"/>
          <w:szCs w:val="18"/>
        </w:rPr>
        <w:t>,</w:t>
      </w:r>
      <w:r>
        <w:rPr>
          <w:rFonts w:ascii="Arial" w:eastAsia="Microsoft YaHei" w:hAnsi="Arial" w:cs="Arial"/>
          <w:b/>
          <w:bCs/>
          <w:sz w:val="18"/>
          <w:szCs w:val="18"/>
        </w:rPr>
        <w:t xml:space="preserve"> 10 de outubro de 2025.</w:t>
      </w:r>
    </w:p>
    <w:p w14:paraId="02820C6B" w14:textId="77777777" w:rsidR="00835E16" w:rsidRDefault="00835E16" w:rsidP="00835E16">
      <w:pPr>
        <w:spacing w:before="120" w:after="120"/>
        <w:jc w:val="right"/>
        <w:rPr>
          <w:sz w:val="18"/>
          <w:szCs w:val="18"/>
        </w:rPr>
      </w:pPr>
    </w:p>
    <w:p w14:paraId="522318CC" w14:textId="77777777" w:rsidR="00835E16" w:rsidRDefault="00835E16" w:rsidP="00835E16">
      <w:pPr>
        <w:spacing w:before="120" w:after="120"/>
        <w:jc w:val="right"/>
        <w:rPr>
          <w:sz w:val="18"/>
          <w:szCs w:val="18"/>
        </w:rPr>
      </w:pPr>
    </w:p>
    <w:p w14:paraId="277B1F3B" w14:textId="77777777" w:rsidR="00835E16" w:rsidRPr="000D559D" w:rsidRDefault="00835E16" w:rsidP="00835E16">
      <w:pPr>
        <w:spacing w:before="120" w:after="120"/>
        <w:jc w:val="right"/>
        <w:rPr>
          <w:sz w:val="18"/>
          <w:szCs w:val="18"/>
        </w:rPr>
      </w:pPr>
    </w:p>
    <w:tbl>
      <w:tblPr>
        <w:tblStyle w:val="Tabelacomgrade"/>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4671"/>
      </w:tblGrid>
      <w:tr w:rsidR="00835E16" w14:paraId="1A36CC76" w14:textId="77777777" w:rsidTr="00946E29">
        <w:tc>
          <w:tcPr>
            <w:tcW w:w="4537" w:type="dxa"/>
          </w:tcPr>
          <w:p w14:paraId="3969F21A" w14:textId="77777777" w:rsidR="00835E16" w:rsidRDefault="00835E16" w:rsidP="00946E29">
            <w:pPr>
              <w:pBdr>
                <w:bottom w:val="single" w:sz="12" w:space="1" w:color="auto"/>
              </w:pBdr>
              <w:jc w:val="center"/>
              <w:rPr>
                <w:rFonts w:ascii="Arial" w:hAnsi="Arial" w:cs="Arial"/>
                <w:sz w:val="24"/>
                <w:szCs w:val="24"/>
              </w:rPr>
            </w:pPr>
            <w:bookmarkStart w:id="8" w:name="_Hlk171927598"/>
          </w:p>
          <w:p w14:paraId="307996DA" w14:textId="77777777" w:rsidR="00835E16" w:rsidRDefault="00835E16" w:rsidP="00946E29">
            <w:pPr>
              <w:jc w:val="center"/>
              <w:rPr>
                <w:rFonts w:ascii="Arial" w:hAnsi="Arial" w:cs="Arial"/>
                <w:sz w:val="24"/>
                <w:szCs w:val="24"/>
              </w:rPr>
            </w:pPr>
            <w:r>
              <w:rPr>
                <w:rFonts w:ascii="Arial" w:hAnsi="Arial" w:cs="Arial"/>
                <w:sz w:val="24"/>
                <w:szCs w:val="24"/>
              </w:rPr>
              <w:t xml:space="preserve">Luís Felipe </w:t>
            </w:r>
            <w:proofErr w:type="spellStart"/>
            <w:r>
              <w:rPr>
                <w:rFonts w:ascii="Arial" w:hAnsi="Arial" w:cs="Arial"/>
                <w:sz w:val="24"/>
                <w:szCs w:val="24"/>
              </w:rPr>
              <w:t>Koziel</w:t>
            </w:r>
            <w:proofErr w:type="spellEnd"/>
          </w:p>
          <w:p w14:paraId="439D0701" w14:textId="77777777" w:rsidR="00835E16" w:rsidRDefault="00835E16" w:rsidP="00946E29">
            <w:pPr>
              <w:jc w:val="center"/>
              <w:rPr>
                <w:rFonts w:ascii="Arial" w:hAnsi="Arial" w:cs="Arial"/>
              </w:rPr>
            </w:pPr>
            <w:r>
              <w:rPr>
                <w:rFonts w:ascii="Arial" w:hAnsi="Arial" w:cs="Arial"/>
              </w:rPr>
              <w:t>Agente Técnico em Administração Pública</w:t>
            </w:r>
          </w:p>
          <w:p w14:paraId="7A229B15" w14:textId="77777777" w:rsidR="00835E16" w:rsidRPr="004C035A" w:rsidRDefault="00835E16" w:rsidP="00946E29">
            <w:pPr>
              <w:jc w:val="center"/>
              <w:rPr>
                <w:rFonts w:ascii="Arial" w:hAnsi="Arial" w:cs="Arial"/>
              </w:rPr>
            </w:pPr>
            <w:r>
              <w:rPr>
                <w:rFonts w:ascii="Arial" w:hAnsi="Arial" w:cs="Arial"/>
              </w:rPr>
              <w:t>Resp. pela elaboração do Termo de Referência</w:t>
            </w:r>
          </w:p>
        </w:tc>
        <w:tc>
          <w:tcPr>
            <w:tcW w:w="4671" w:type="dxa"/>
          </w:tcPr>
          <w:p w14:paraId="1CA48026" w14:textId="77777777" w:rsidR="00835E16" w:rsidRDefault="00835E16" w:rsidP="00946E29">
            <w:pPr>
              <w:pBdr>
                <w:bottom w:val="single" w:sz="12" w:space="1" w:color="auto"/>
              </w:pBdr>
              <w:rPr>
                <w:rFonts w:ascii="Arial" w:hAnsi="Arial" w:cs="Arial"/>
                <w:sz w:val="24"/>
                <w:szCs w:val="24"/>
              </w:rPr>
            </w:pPr>
          </w:p>
          <w:p w14:paraId="6DD4EDAC" w14:textId="77777777" w:rsidR="00835E16" w:rsidRDefault="00835E16" w:rsidP="00946E29">
            <w:pPr>
              <w:jc w:val="center"/>
              <w:rPr>
                <w:rFonts w:ascii="Arial" w:hAnsi="Arial" w:cs="Arial"/>
                <w:sz w:val="24"/>
                <w:szCs w:val="24"/>
              </w:rPr>
            </w:pPr>
            <w:r>
              <w:rPr>
                <w:rFonts w:ascii="Arial" w:hAnsi="Arial" w:cs="Arial"/>
                <w:sz w:val="24"/>
                <w:szCs w:val="24"/>
              </w:rPr>
              <w:t xml:space="preserve">Larissa Estevão </w:t>
            </w:r>
            <w:proofErr w:type="spellStart"/>
            <w:r>
              <w:rPr>
                <w:rFonts w:ascii="Arial" w:hAnsi="Arial" w:cs="Arial"/>
                <w:sz w:val="24"/>
                <w:szCs w:val="24"/>
              </w:rPr>
              <w:t>Romanichen</w:t>
            </w:r>
            <w:proofErr w:type="spellEnd"/>
          </w:p>
          <w:p w14:paraId="1CAEBE59" w14:textId="77777777" w:rsidR="00835E16" w:rsidRDefault="00835E16" w:rsidP="00946E29">
            <w:pPr>
              <w:jc w:val="center"/>
              <w:rPr>
                <w:rFonts w:ascii="Arial" w:hAnsi="Arial" w:cs="Arial"/>
              </w:rPr>
            </w:pPr>
            <w:r>
              <w:rPr>
                <w:rFonts w:ascii="Arial" w:hAnsi="Arial" w:cs="Arial"/>
              </w:rPr>
              <w:t xml:space="preserve">Secretária Municipal de Saúde </w:t>
            </w:r>
          </w:p>
          <w:p w14:paraId="76C90E4E" w14:textId="77777777" w:rsidR="00835E16" w:rsidRDefault="00835E16" w:rsidP="00946E29">
            <w:pPr>
              <w:jc w:val="center"/>
              <w:rPr>
                <w:rFonts w:ascii="Arial" w:hAnsi="Arial" w:cs="Arial"/>
                <w:color w:val="000000" w:themeColor="text1"/>
              </w:rPr>
            </w:pPr>
            <w:r>
              <w:rPr>
                <w:rFonts w:ascii="Arial" w:hAnsi="Arial" w:cs="Arial"/>
              </w:rPr>
              <w:t>Resp. pela aprovação do Termo de Referência</w:t>
            </w:r>
          </w:p>
        </w:tc>
      </w:tr>
      <w:bookmarkEnd w:id="8"/>
    </w:tbl>
    <w:p w14:paraId="434E83BD" w14:textId="77777777" w:rsidR="00835E16" w:rsidRPr="000D559D" w:rsidRDefault="00835E16" w:rsidP="00835E16">
      <w:pPr>
        <w:rPr>
          <w:rFonts w:ascii="Arial" w:hAnsi="Arial" w:cs="Arial"/>
          <w:sz w:val="18"/>
          <w:szCs w:val="18"/>
        </w:rPr>
      </w:pPr>
    </w:p>
    <w:p w14:paraId="4ED3B2A4" w14:textId="4EE32680" w:rsidR="00835E16" w:rsidRDefault="00835E16" w:rsidP="00835E16">
      <w:pPr>
        <w:rPr>
          <w:rFonts w:ascii="Arial" w:hAnsi="Arial" w:cs="Arial"/>
        </w:rPr>
      </w:pPr>
    </w:p>
    <w:p w14:paraId="7B48DAC2" w14:textId="34FD31A6" w:rsidR="00FE5B53" w:rsidRDefault="00FE5B53" w:rsidP="00835E16">
      <w:pPr>
        <w:rPr>
          <w:rFonts w:ascii="Arial" w:hAnsi="Arial" w:cs="Arial"/>
        </w:rPr>
      </w:pPr>
    </w:p>
    <w:p w14:paraId="706679CE" w14:textId="265BBF23" w:rsidR="00FE5B53" w:rsidRDefault="00FE5B53" w:rsidP="00835E16">
      <w:pPr>
        <w:rPr>
          <w:rFonts w:ascii="Arial" w:hAnsi="Arial" w:cs="Arial"/>
        </w:rPr>
      </w:pPr>
    </w:p>
    <w:p w14:paraId="28C05963" w14:textId="7632033A" w:rsidR="00FE5B53" w:rsidRDefault="00FE5B53" w:rsidP="00835E16">
      <w:pPr>
        <w:rPr>
          <w:rFonts w:ascii="Arial" w:hAnsi="Arial" w:cs="Arial"/>
        </w:rPr>
      </w:pPr>
    </w:p>
    <w:p w14:paraId="77B2C738" w14:textId="2091B8FD" w:rsidR="00FE5B53" w:rsidRDefault="00FE5B53" w:rsidP="00835E16">
      <w:pPr>
        <w:rPr>
          <w:rFonts w:ascii="Arial" w:hAnsi="Arial" w:cs="Arial"/>
        </w:rPr>
      </w:pPr>
    </w:p>
    <w:p w14:paraId="11728F50" w14:textId="72F0BBE3" w:rsidR="00FE5B53" w:rsidRDefault="00FE5B53" w:rsidP="00835E16">
      <w:pPr>
        <w:rPr>
          <w:rFonts w:ascii="Arial" w:hAnsi="Arial" w:cs="Arial"/>
        </w:rPr>
      </w:pPr>
    </w:p>
    <w:p w14:paraId="1864ECC7" w14:textId="72DC44C3" w:rsidR="00FE5B53" w:rsidRDefault="00FE5B53" w:rsidP="00835E16">
      <w:pPr>
        <w:rPr>
          <w:rFonts w:ascii="Arial" w:hAnsi="Arial" w:cs="Arial"/>
        </w:rPr>
      </w:pPr>
    </w:p>
    <w:p w14:paraId="0746EF12" w14:textId="474E2D53" w:rsidR="00FE5B53" w:rsidRDefault="00FE5B53" w:rsidP="00835E16">
      <w:pPr>
        <w:rPr>
          <w:rFonts w:ascii="Arial" w:hAnsi="Arial" w:cs="Arial"/>
        </w:rPr>
      </w:pPr>
    </w:p>
    <w:p w14:paraId="1D2DB44D" w14:textId="7D6ABE11" w:rsidR="00FE5B53" w:rsidRDefault="00FE5B53" w:rsidP="00835E16">
      <w:pPr>
        <w:rPr>
          <w:rFonts w:ascii="Arial" w:hAnsi="Arial" w:cs="Arial"/>
        </w:rPr>
      </w:pPr>
    </w:p>
    <w:p w14:paraId="030A990D" w14:textId="489E3966" w:rsidR="00FE5B53" w:rsidRDefault="00FE5B53" w:rsidP="00835E16">
      <w:pPr>
        <w:rPr>
          <w:rFonts w:ascii="Arial" w:hAnsi="Arial" w:cs="Arial"/>
        </w:rPr>
      </w:pPr>
    </w:p>
    <w:p w14:paraId="790CE84D" w14:textId="7F38D88A" w:rsidR="00FE5B53" w:rsidRDefault="00FE5B53" w:rsidP="00835E16">
      <w:pPr>
        <w:rPr>
          <w:rFonts w:ascii="Arial" w:hAnsi="Arial" w:cs="Arial"/>
        </w:rPr>
      </w:pPr>
    </w:p>
    <w:p w14:paraId="42D82F07" w14:textId="7A90F3FC" w:rsidR="00FE5B53" w:rsidRDefault="00FE5B53" w:rsidP="00835E16">
      <w:pPr>
        <w:rPr>
          <w:rFonts w:ascii="Arial" w:hAnsi="Arial" w:cs="Arial"/>
        </w:rPr>
      </w:pPr>
    </w:p>
    <w:p w14:paraId="25ECFF96" w14:textId="1015ECD8" w:rsidR="00FE5B53" w:rsidRDefault="00FE5B53" w:rsidP="00835E16">
      <w:pPr>
        <w:rPr>
          <w:rFonts w:ascii="Arial" w:hAnsi="Arial" w:cs="Arial"/>
        </w:rPr>
      </w:pPr>
    </w:p>
    <w:p w14:paraId="342BDBA8" w14:textId="119696EC" w:rsidR="00FE5B53" w:rsidRDefault="00FE5B53" w:rsidP="00835E16">
      <w:pPr>
        <w:rPr>
          <w:rFonts w:ascii="Arial" w:hAnsi="Arial" w:cs="Arial"/>
        </w:rPr>
      </w:pPr>
    </w:p>
    <w:p w14:paraId="59289BDF" w14:textId="05F0A670" w:rsidR="00FE5B53" w:rsidRDefault="00FE5B53" w:rsidP="00835E16">
      <w:pPr>
        <w:rPr>
          <w:rFonts w:ascii="Arial" w:hAnsi="Arial" w:cs="Arial"/>
        </w:rPr>
      </w:pPr>
    </w:p>
    <w:p w14:paraId="7C2DC3CA" w14:textId="77777777" w:rsidR="00FE5B53" w:rsidRDefault="00FE5B53" w:rsidP="00835E16">
      <w:pPr>
        <w:rPr>
          <w:rFonts w:ascii="Arial" w:hAnsi="Arial" w:cs="Arial"/>
        </w:rPr>
      </w:pPr>
    </w:p>
    <w:p w14:paraId="2A791FE3" w14:textId="77777777" w:rsidR="00835E16" w:rsidRDefault="00835E16" w:rsidP="00835E16">
      <w:pPr>
        <w:rPr>
          <w:rFonts w:ascii="Arial" w:hAnsi="Arial" w:cs="Arial"/>
        </w:rPr>
      </w:pPr>
    </w:p>
    <w:p w14:paraId="03C906EF" w14:textId="77777777" w:rsidR="00835E16" w:rsidRPr="006E619A" w:rsidRDefault="00835E16" w:rsidP="00835E16">
      <w:pPr>
        <w:rPr>
          <w:rFonts w:ascii="Arial" w:hAnsi="Arial" w:cs="Arial"/>
        </w:rPr>
      </w:pPr>
    </w:p>
    <w:p w14:paraId="521BAC88" w14:textId="77777777" w:rsidR="00835E16" w:rsidRPr="00C62B3B" w:rsidRDefault="00835E16" w:rsidP="00835E16">
      <w:pPr>
        <w:jc w:val="center"/>
        <w:rPr>
          <w:rFonts w:ascii="Arial" w:eastAsiaTheme="minorHAnsi" w:hAnsi="Arial" w:cs="Arial"/>
          <w:lang w:eastAsia="en-US"/>
        </w:rPr>
      </w:pPr>
    </w:p>
    <w:p w14:paraId="0AB6AF9B" w14:textId="77777777" w:rsidR="00835E16" w:rsidRPr="00C62B3B" w:rsidRDefault="00835E16" w:rsidP="00835E16">
      <w:pPr>
        <w:suppressAutoHyphens w:val="0"/>
        <w:jc w:val="both"/>
        <w:rPr>
          <w:rFonts w:ascii="Arial" w:eastAsiaTheme="minorHAnsi" w:hAnsi="Arial" w:cs="Arial"/>
          <w:b/>
          <w:bCs/>
          <w:lang w:eastAsia="en-US"/>
        </w:rPr>
      </w:pPr>
    </w:p>
    <w:p w14:paraId="1D7B8AC1" w14:textId="77777777" w:rsidR="00835E16" w:rsidRPr="00C03FB1" w:rsidRDefault="00835E16" w:rsidP="00835E16">
      <w:pPr>
        <w:jc w:val="center"/>
        <w:rPr>
          <w:rFonts w:ascii="Arial" w:hAnsi="Arial" w:cs="Arial"/>
        </w:rPr>
      </w:pPr>
      <w:r w:rsidRPr="00C03FB1">
        <w:rPr>
          <w:rFonts w:ascii="Arial" w:hAnsi="Arial" w:cs="Arial"/>
          <w:b/>
          <w:bCs/>
        </w:rPr>
        <w:lastRenderedPageBreak/>
        <w:t>ANEXO II</w:t>
      </w:r>
    </w:p>
    <w:p w14:paraId="2786BF7E" w14:textId="77777777" w:rsidR="00835E16" w:rsidRPr="00C03FB1" w:rsidRDefault="00835E16" w:rsidP="00835E16">
      <w:pPr>
        <w:tabs>
          <w:tab w:val="left" w:pos="284"/>
        </w:tabs>
        <w:jc w:val="center"/>
        <w:rPr>
          <w:rFonts w:ascii="Arial" w:hAnsi="Arial" w:cs="Arial"/>
        </w:rPr>
      </w:pPr>
      <w:r w:rsidRPr="00C03FB1">
        <w:rPr>
          <w:rFonts w:ascii="Arial" w:hAnsi="Arial" w:cs="Arial"/>
          <w:b/>
        </w:rPr>
        <w:t>DOCUMENTOS DE HABILITAÇÃO</w:t>
      </w:r>
    </w:p>
    <w:p w14:paraId="776D1325" w14:textId="77777777" w:rsidR="00835E16" w:rsidRPr="00C03FB1" w:rsidRDefault="00835E16" w:rsidP="00835E16">
      <w:pPr>
        <w:tabs>
          <w:tab w:val="left" w:pos="284"/>
        </w:tabs>
        <w:jc w:val="both"/>
        <w:rPr>
          <w:rFonts w:ascii="Arial" w:hAnsi="Arial" w:cs="Arial"/>
        </w:rPr>
      </w:pPr>
    </w:p>
    <w:p w14:paraId="2E84727F" w14:textId="77777777" w:rsidR="00835E16" w:rsidRPr="00C03FB1" w:rsidRDefault="00835E16" w:rsidP="00835E16">
      <w:pPr>
        <w:shd w:val="clear" w:color="auto" w:fill="FFFFFF"/>
        <w:tabs>
          <w:tab w:val="left" w:pos="321"/>
        </w:tabs>
        <w:jc w:val="both"/>
        <w:rPr>
          <w:rFonts w:ascii="Arial" w:hAnsi="Arial" w:cs="Arial"/>
        </w:rPr>
      </w:pPr>
      <w:r w:rsidRPr="00C03FB1">
        <w:rPr>
          <w:rFonts w:ascii="Arial" w:eastAsia="Microsoft YaHei" w:hAnsi="Arial" w:cs="Arial"/>
          <w:b/>
          <w:bCs/>
        </w:rPr>
        <w:t xml:space="preserve">1. </w:t>
      </w:r>
      <w:r w:rsidRPr="00C03FB1">
        <w:rPr>
          <w:rFonts w:ascii="Arial" w:eastAsia="Microsoft YaHei" w:hAnsi="Arial" w:cs="Arial"/>
        </w:rPr>
        <w:t>O licitante convocado para apresentar os documentos de habilitação, deverá entregar, no prazo máximo de 30 minutos, a contar da notificação, os documentos de habilitação, os quais devem ser enviados na plataforma de licitação eletrônica conforme estabelecido no presente Edital:</w:t>
      </w:r>
    </w:p>
    <w:p w14:paraId="2A2935F3" w14:textId="77777777" w:rsidR="00835E16" w:rsidRPr="00C03FB1" w:rsidRDefault="00835E16" w:rsidP="00835E16">
      <w:pPr>
        <w:shd w:val="clear" w:color="auto" w:fill="FFFFFF"/>
        <w:tabs>
          <w:tab w:val="left" w:pos="321"/>
        </w:tabs>
        <w:jc w:val="both"/>
        <w:rPr>
          <w:rFonts w:ascii="Arial" w:hAnsi="Arial" w:cs="Arial"/>
        </w:rPr>
      </w:pPr>
      <w:r w:rsidRPr="00C03FB1">
        <w:rPr>
          <w:rFonts w:ascii="Arial" w:hAnsi="Arial" w:cs="Arial"/>
        </w:rPr>
        <w:t>1.1 CERTIFICADO DE REGULARIDADE DE REGISTRO CADASTRAL de fornecedor, que poderá ser feito e emitido pelo Portal Nacional de Contratações Públicas (PNCP), no portal https://pncp.gov.br/, e os documentos abaixo descritos, salvo os já estejam contemplados e válidos no referido certificado:</w:t>
      </w:r>
    </w:p>
    <w:p w14:paraId="0A076D84" w14:textId="77777777" w:rsidR="00835E16" w:rsidRPr="00C03FB1" w:rsidRDefault="00835E16" w:rsidP="00835E16">
      <w:pPr>
        <w:jc w:val="both"/>
        <w:rPr>
          <w:rFonts w:ascii="Arial" w:hAnsi="Arial" w:cs="Arial"/>
        </w:rPr>
      </w:pPr>
    </w:p>
    <w:p w14:paraId="5A012A4F" w14:textId="77777777" w:rsidR="00835E16" w:rsidRPr="00C03FB1" w:rsidRDefault="00835E16" w:rsidP="00835E16">
      <w:pPr>
        <w:jc w:val="both"/>
        <w:rPr>
          <w:rFonts w:ascii="Arial" w:hAnsi="Arial" w:cs="Arial"/>
        </w:rPr>
      </w:pPr>
      <w:r w:rsidRPr="00C03FB1">
        <w:rPr>
          <w:rFonts w:ascii="Arial" w:hAnsi="Arial" w:cs="Arial"/>
          <w:b/>
          <w:bCs/>
          <w:caps/>
          <w:u w:val="single"/>
        </w:rPr>
        <w:t>1.2 Documentos de habilitação jurídica:</w:t>
      </w:r>
      <w:r w:rsidRPr="00C03FB1">
        <w:rPr>
          <w:rFonts w:ascii="Arial" w:hAnsi="Arial" w:cs="Arial"/>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 se for o caso.</w:t>
      </w:r>
    </w:p>
    <w:p w14:paraId="79C0EBDE" w14:textId="77777777" w:rsidR="00835E16" w:rsidRPr="00C03FB1" w:rsidRDefault="00835E16" w:rsidP="00835E16">
      <w:pPr>
        <w:jc w:val="both"/>
        <w:rPr>
          <w:rFonts w:ascii="Arial" w:hAnsi="Arial" w:cs="Arial"/>
        </w:rPr>
      </w:pPr>
    </w:p>
    <w:p w14:paraId="79259550" w14:textId="77777777" w:rsidR="00835E16" w:rsidRPr="00C03FB1" w:rsidRDefault="00835E16" w:rsidP="00835E16">
      <w:pPr>
        <w:jc w:val="both"/>
        <w:rPr>
          <w:rFonts w:ascii="Arial" w:eastAsia="Myriad Pro" w:hAnsi="Arial" w:cs="Arial"/>
        </w:rPr>
      </w:pPr>
      <w:r w:rsidRPr="00C03FB1">
        <w:rPr>
          <w:rFonts w:ascii="Arial" w:eastAsia="Myriad Pro" w:hAnsi="Arial" w:cs="Arial"/>
          <w:b/>
          <w:bCs/>
          <w:caps/>
          <w:u w:val="single"/>
        </w:rPr>
        <w:t>1.3 Documentos de habilitação fiscal, social E TRABALHISTA</w:t>
      </w:r>
      <w:r w:rsidRPr="00C03FB1">
        <w:rPr>
          <w:rFonts w:ascii="Arial" w:eastAsia="Myriad Pro" w:hAnsi="Arial" w:cs="Arial"/>
          <w:b/>
          <w:bCs/>
          <w:caps/>
        </w:rPr>
        <w:t>:</w:t>
      </w:r>
      <w:r w:rsidRPr="00C03FB1">
        <w:rPr>
          <w:rFonts w:ascii="Arial" w:eastAsia="Myriad Pro" w:hAnsi="Arial" w:cs="Arial"/>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C03FB1">
        <w:rPr>
          <w:rFonts w:ascii="Arial" w:eastAsia="Myriad Pro" w:hAnsi="Arial" w:cs="Arial"/>
          <w:u w:val="single"/>
        </w:rPr>
        <w:t>inclusive do Estado do Paraná para licitantes sediados em outro Estado da Federação</w:t>
      </w:r>
      <w:r w:rsidRPr="00C03FB1">
        <w:rPr>
          <w:rFonts w:ascii="Arial" w:eastAsia="Myriad Pro" w:hAnsi="Arial" w:cs="Arial"/>
        </w:rPr>
        <w:t xml:space="preserve">); e Fazenda Municipal; e Certidão Negativa de Débitos Trabalhistas (CNDT), instituída pela Lei Federal n.º 12.440/2011; Declaração do cumprimento do disposto no </w:t>
      </w:r>
      <w:hyperlink r:id="rId14" w:anchor="art7xxxiii" w:history="1">
        <w:r w:rsidRPr="00C03FB1">
          <w:rPr>
            <w:rFonts w:ascii="Arial" w:eastAsia="Myriad Pro" w:hAnsi="Arial" w:cs="Arial"/>
          </w:rPr>
          <w:t>inciso XXXIII do art. 7º da Constituição Federal.</w:t>
        </w:r>
      </w:hyperlink>
      <w:r w:rsidRPr="00C03FB1">
        <w:rPr>
          <w:rFonts w:ascii="Arial" w:eastAsia="Myriad Pro" w:hAnsi="Arial" w:cs="Arial"/>
        </w:rPr>
        <w:t xml:space="preserve"> </w:t>
      </w:r>
    </w:p>
    <w:p w14:paraId="31DE0D08" w14:textId="77777777" w:rsidR="00835E16" w:rsidRPr="00C03FB1" w:rsidRDefault="00835E16" w:rsidP="00835E16">
      <w:pPr>
        <w:jc w:val="both"/>
        <w:rPr>
          <w:rFonts w:ascii="Arial" w:hAnsi="Arial" w:cs="Arial"/>
        </w:rPr>
      </w:pPr>
      <w:bookmarkStart w:id="9" w:name="_Hlk116550045"/>
    </w:p>
    <w:p w14:paraId="2EA6C632" w14:textId="77777777" w:rsidR="00835E16" w:rsidRPr="00C03FB1" w:rsidRDefault="00835E16" w:rsidP="00835E16">
      <w:pPr>
        <w:jc w:val="both"/>
        <w:rPr>
          <w:rFonts w:ascii="Arial" w:hAnsi="Arial" w:cs="Arial"/>
        </w:rPr>
      </w:pPr>
      <w:r w:rsidRPr="00C03FB1">
        <w:rPr>
          <w:rFonts w:ascii="Arial" w:eastAsia="Myriad Pro" w:hAnsi="Arial" w:cs="Arial"/>
          <w:b/>
          <w:bCs/>
          <w:u w:val="single"/>
        </w:rPr>
        <w:t>1.4 DOCUMENTOS DE HABILITAÇÃO ECONÔMICO-FINANCEIRA:</w:t>
      </w:r>
    </w:p>
    <w:p w14:paraId="4F0E4148" w14:textId="77777777" w:rsidR="00835E16" w:rsidRPr="00C03FB1" w:rsidRDefault="00835E16" w:rsidP="00835E16">
      <w:pPr>
        <w:jc w:val="both"/>
        <w:rPr>
          <w:rFonts w:ascii="Arial" w:hAnsi="Arial" w:cs="Arial"/>
        </w:rPr>
      </w:pPr>
      <w:r w:rsidRPr="00C03FB1">
        <w:rPr>
          <w:rFonts w:ascii="Arial" w:hAnsi="Arial" w:cs="Arial"/>
          <w:b/>
          <w:bCs/>
        </w:rPr>
        <w:t>1.4.1</w:t>
      </w:r>
      <w:r w:rsidRPr="00C03FB1">
        <w:rPr>
          <w:rFonts w:ascii="Arial" w:hAnsi="Arial" w:cs="Arial"/>
        </w:rPr>
        <w:t xml:space="preserve"> O fornecedor deverá encaminhar:</w:t>
      </w:r>
    </w:p>
    <w:p w14:paraId="70EB4E2E" w14:textId="77777777" w:rsidR="00835E16" w:rsidRPr="00C03FB1" w:rsidRDefault="00835E16" w:rsidP="00835E16">
      <w:pPr>
        <w:jc w:val="both"/>
        <w:rPr>
          <w:rFonts w:ascii="Arial" w:hAnsi="Arial" w:cs="Arial"/>
        </w:rPr>
      </w:pPr>
      <w:r w:rsidRPr="00C03FB1">
        <w:rPr>
          <w:rFonts w:ascii="Arial" w:hAnsi="Arial" w:cs="Arial"/>
          <w:b/>
          <w:bCs/>
        </w:rPr>
        <w:t>1.4.1.1</w:t>
      </w:r>
      <w:r w:rsidRPr="00C03FB1">
        <w:rPr>
          <w:rFonts w:ascii="Arial" w:hAnsi="Arial" w:cs="Arial"/>
        </w:rPr>
        <w:t xml:space="preserve"> balanço patrimonial, demonstração de resultado de exercício e demais demonstrações contábeis dos 2 (dois) últimos exercícios sociais</w:t>
      </w:r>
      <w:bookmarkStart w:id="10" w:name="47476"/>
      <w:bookmarkEnd w:id="10"/>
      <w:r w:rsidRPr="00C03FB1">
        <w:rPr>
          <w:rFonts w:ascii="Arial" w:hAnsi="Arial" w:cs="Arial"/>
        </w:rPr>
        <w:t>, que comprovem a boa situação financeira da empresa, vedada a sua substituição por balancetes ou balanços provisórios, podendo ser atualizados por índices oficiais quando encerrado há mais de 3 (três) meses da data de apresentação da proposta;</w:t>
      </w:r>
    </w:p>
    <w:p w14:paraId="0E23318D" w14:textId="77777777" w:rsidR="00835E16" w:rsidRPr="00C03FB1" w:rsidRDefault="00835E16" w:rsidP="00835E16">
      <w:pPr>
        <w:jc w:val="both"/>
        <w:rPr>
          <w:rFonts w:ascii="Arial" w:hAnsi="Arial" w:cs="Arial"/>
        </w:rPr>
      </w:pPr>
      <w:r w:rsidRPr="00C03FB1">
        <w:rPr>
          <w:rFonts w:ascii="Arial" w:hAnsi="Arial" w:cs="Arial"/>
          <w:b/>
          <w:bCs/>
        </w:rPr>
        <w:t>1.4.1.2</w:t>
      </w:r>
      <w:r w:rsidRPr="00C03FB1">
        <w:rPr>
          <w:rFonts w:ascii="Arial" w:hAnsi="Arial" w:cs="Arial"/>
        </w:rPr>
        <w:t xml:space="preserve"> para pessoa jurídica, certidão negativa de feitos sobre falência expedida pelo distribuidor da sede do licitante;</w:t>
      </w:r>
    </w:p>
    <w:p w14:paraId="7730A4FE" w14:textId="77777777" w:rsidR="00835E16" w:rsidRPr="00C03FB1" w:rsidRDefault="00835E16" w:rsidP="00835E16">
      <w:pPr>
        <w:jc w:val="both"/>
        <w:rPr>
          <w:rFonts w:ascii="Arial" w:hAnsi="Arial" w:cs="Arial"/>
        </w:rPr>
      </w:pPr>
      <w:r w:rsidRPr="00C03FB1">
        <w:rPr>
          <w:rFonts w:ascii="Arial" w:hAnsi="Arial" w:cs="Arial"/>
          <w:b/>
          <w:bCs/>
          <w:lang w:eastAsia="en-US"/>
        </w:rPr>
        <w:t>1.4.1.3</w:t>
      </w:r>
      <w:r w:rsidRPr="00C03FB1">
        <w:rPr>
          <w:rFonts w:ascii="Arial" w:hAnsi="Arial" w:cs="Arial"/>
          <w:lang w:eastAsia="en-US"/>
        </w:rPr>
        <w:t xml:space="preserve"> os documentos exigidos no item 1.4.1.1 serão limitados ao último exercício no caso de a pessoa jurídica ter sido constituída há menos de 2 (dois) anos.</w:t>
      </w:r>
    </w:p>
    <w:p w14:paraId="20369C03" w14:textId="77777777" w:rsidR="00835E16" w:rsidRPr="00C03FB1" w:rsidRDefault="00835E16" w:rsidP="00835E16">
      <w:pPr>
        <w:jc w:val="both"/>
        <w:rPr>
          <w:rFonts w:ascii="Arial" w:hAnsi="Arial" w:cs="Arial"/>
        </w:rPr>
      </w:pPr>
      <w:r w:rsidRPr="00C03FB1">
        <w:rPr>
          <w:rFonts w:ascii="Arial" w:hAnsi="Arial" w:cs="Arial"/>
          <w:b/>
          <w:bCs/>
          <w:lang w:eastAsia="en-US"/>
        </w:rPr>
        <w:t>1.4.1.3.1</w:t>
      </w:r>
      <w:r w:rsidRPr="00C03FB1">
        <w:rPr>
          <w:rFonts w:ascii="Arial" w:hAnsi="Arial" w:cs="Arial"/>
          <w:lang w:eastAsia="en-US"/>
        </w:rPr>
        <w:t xml:space="preserve"> as empresas criadas no exercício financeiro da licitação deverão atender a todas as exigências da habilitação e ficarão autorizadas a substituir os demonstrativos contábeis pelo balanço de abertura.</w:t>
      </w:r>
    </w:p>
    <w:p w14:paraId="6A0BDCC1" w14:textId="77777777" w:rsidR="00835E16" w:rsidRPr="00C03FB1" w:rsidRDefault="00835E16" w:rsidP="00835E16">
      <w:pPr>
        <w:jc w:val="both"/>
        <w:rPr>
          <w:rFonts w:ascii="Arial" w:hAnsi="Arial" w:cs="Arial"/>
        </w:rPr>
      </w:pPr>
      <w:r w:rsidRPr="00C03FB1">
        <w:rPr>
          <w:rFonts w:ascii="Arial" w:hAnsi="Arial" w:cs="Arial"/>
          <w:b/>
          <w:bCs/>
        </w:rPr>
        <w:t xml:space="preserve">1.4.1.4 </w:t>
      </w:r>
      <w:r w:rsidRPr="00C03FB1">
        <w:rPr>
          <w:rFonts w:ascii="Arial" w:hAnsi="Arial" w:cs="Arial"/>
        </w:rPr>
        <w:t>a comprovação da situação financeira da empresa será constatada mediante obtenção de índices de Liquidez Geral (LG), Solvência Geral (SG) e Liquidez Corrente (LC), resultantes da aplicação das fórmulas:</w:t>
      </w:r>
    </w:p>
    <w:p w14:paraId="6420C4C2" w14:textId="77777777" w:rsidR="00835E16" w:rsidRPr="00C03FB1" w:rsidRDefault="00835E16" w:rsidP="00835E16">
      <w:pPr>
        <w:jc w:val="both"/>
        <w:rPr>
          <w:rFonts w:ascii="Arial" w:hAnsi="Arial" w:cs="Arial"/>
        </w:rPr>
      </w:pPr>
    </w:p>
    <w:p w14:paraId="58292EDA" w14:textId="77777777" w:rsidR="00835E16" w:rsidRPr="00C03FB1" w:rsidRDefault="00835E16" w:rsidP="00835E16">
      <w:pPr>
        <w:jc w:val="both"/>
        <w:rPr>
          <w:rFonts w:ascii="Arial" w:hAnsi="Arial" w:cs="Arial"/>
        </w:rPr>
      </w:pPr>
    </w:p>
    <w:p w14:paraId="3EF73C02" w14:textId="77777777" w:rsidR="00835E16" w:rsidRPr="00C03FB1" w:rsidRDefault="00835E16" w:rsidP="00835E16">
      <w:pPr>
        <w:jc w:val="both"/>
        <w:rPr>
          <w:rFonts w:ascii="Arial" w:hAnsi="Arial" w:cs="Arial"/>
        </w:rPr>
      </w:pPr>
      <w:r w:rsidRPr="00C03FB1">
        <w:rPr>
          <w:rFonts w:ascii="Arial" w:hAnsi="Arial" w:cs="Arial"/>
        </w:rPr>
        <w:t>Ativo Circulante + Realizável a Longo Prazo</w:t>
      </w:r>
    </w:p>
    <w:p w14:paraId="2DC5F843" w14:textId="77777777" w:rsidR="00835E16" w:rsidRPr="00C03FB1" w:rsidRDefault="00835E16" w:rsidP="00835E16">
      <w:pPr>
        <w:jc w:val="both"/>
        <w:rPr>
          <w:rFonts w:ascii="Arial" w:hAnsi="Arial" w:cs="Arial"/>
        </w:rPr>
      </w:pPr>
      <w:r w:rsidRPr="00C03FB1">
        <w:rPr>
          <w:rFonts w:ascii="Arial" w:hAnsi="Arial" w:cs="Arial"/>
        </w:rPr>
        <w:t>LG = ---------------------------------------------------------;</w:t>
      </w:r>
    </w:p>
    <w:p w14:paraId="1ED1EC85" w14:textId="77777777" w:rsidR="00835E16" w:rsidRPr="00C03FB1" w:rsidRDefault="00835E16" w:rsidP="00835E16">
      <w:pPr>
        <w:jc w:val="both"/>
        <w:rPr>
          <w:rFonts w:ascii="Arial" w:hAnsi="Arial" w:cs="Arial"/>
        </w:rPr>
      </w:pPr>
      <w:r w:rsidRPr="00C03FB1">
        <w:rPr>
          <w:rFonts w:ascii="Arial" w:hAnsi="Arial" w:cs="Arial"/>
        </w:rPr>
        <w:t>Passivo Circulante + Passivo Não Circulante</w:t>
      </w:r>
    </w:p>
    <w:p w14:paraId="766B7D69" w14:textId="77777777" w:rsidR="00835E16" w:rsidRPr="00C03FB1" w:rsidRDefault="00835E16" w:rsidP="00835E16">
      <w:pPr>
        <w:jc w:val="both"/>
        <w:rPr>
          <w:rFonts w:ascii="Arial" w:hAnsi="Arial" w:cs="Arial"/>
        </w:rPr>
      </w:pPr>
    </w:p>
    <w:p w14:paraId="14B70FD8" w14:textId="77777777" w:rsidR="00835E16" w:rsidRPr="00C03FB1" w:rsidRDefault="00835E16" w:rsidP="00835E16">
      <w:pPr>
        <w:jc w:val="both"/>
        <w:rPr>
          <w:rFonts w:ascii="Arial" w:hAnsi="Arial" w:cs="Arial"/>
        </w:rPr>
      </w:pPr>
    </w:p>
    <w:p w14:paraId="4DE79E1F" w14:textId="77777777" w:rsidR="00835E16" w:rsidRPr="00C03FB1" w:rsidRDefault="00835E16" w:rsidP="00835E16">
      <w:pPr>
        <w:jc w:val="both"/>
        <w:rPr>
          <w:rFonts w:ascii="Arial" w:hAnsi="Arial" w:cs="Arial"/>
        </w:rPr>
      </w:pPr>
      <w:r w:rsidRPr="00C03FB1">
        <w:rPr>
          <w:rFonts w:ascii="Arial" w:hAnsi="Arial" w:cs="Arial"/>
        </w:rPr>
        <w:t>Ativo Total</w:t>
      </w:r>
    </w:p>
    <w:p w14:paraId="49A9DE22" w14:textId="77777777" w:rsidR="00835E16" w:rsidRPr="00C03FB1" w:rsidRDefault="00835E16" w:rsidP="00835E16">
      <w:pPr>
        <w:jc w:val="both"/>
        <w:rPr>
          <w:rFonts w:ascii="Arial" w:hAnsi="Arial" w:cs="Arial"/>
        </w:rPr>
      </w:pPr>
      <w:r w:rsidRPr="00C03FB1">
        <w:rPr>
          <w:rFonts w:ascii="Arial" w:hAnsi="Arial" w:cs="Arial"/>
        </w:rPr>
        <w:lastRenderedPageBreak/>
        <w:t>SG = ----------------------------------------------------------;</w:t>
      </w:r>
    </w:p>
    <w:p w14:paraId="14BB9426" w14:textId="77777777" w:rsidR="00835E16" w:rsidRPr="00C03FB1" w:rsidRDefault="00835E16" w:rsidP="00835E16">
      <w:pPr>
        <w:jc w:val="both"/>
        <w:rPr>
          <w:rFonts w:ascii="Arial" w:hAnsi="Arial" w:cs="Arial"/>
        </w:rPr>
      </w:pPr>
      <w:r w:rsidRPr="00C03FB1">
        <w:rPr>
          <w:rFonts w:ascii="Arial" w:hAnsi="Arial" w:cs="Arial"/>
        </w:rPr>
        <w:t>Passivo Circulante + Passivo Não Circulante</w:t>
      </w:r>
    </w:p>
    <w:p w14:paraId="7B2F2874" w14:textId="77777777" w:rsidR="00835E16" w:rsidRPr="00C03FB1" w:rsidRDefault="00835E16" w:rsidP="00835E16">
      <w:pPr>
        <w:jc w:val="both"/>
        <w:rPr>
          <w:rFonts w:ascii="Arial" w:hAnsi="Arial" w:cs="Arial"/>
        </w:rPr>
      </w:pPr>
    </w:p>
    <w:p w14:paraId="5B2FE240" w14:textId="77777777" w:rsidR="00835E16" w:rsidRPr="00C03FB1" w:rsidRDefault="00835E16" w:rsidP="00835E16">
      <w:pPr>
        <w:jc w:val="both"/>
        <w:rPr>
          <w:rFonts w:ascii="Arial" w:hAnsi="Arial" w:cs="Arial"/>
        </w:rPr>
      </w:pPr>
    </w:p>
    <w:p w14:paraId="570791AE" w14:textId="77777777" w:rsidR="00835E16" w:rsidRPr="00C03FB1" w:rsidRDefault="00835E16" w:rsidP="00835E16">
      <w:pPr>
        <w:jc w:val="both"/>
        <w:rPr>
          <w:rFonts w:ascii="Arial" w:hAnsi="Arial" w:cs="Arial"/>
        </w:rPr>
      </w:pPr>
      <w:r w:rsidRPr="00C03FB1">
        <w:rPr>
          <w:rFonts w:ascii="Arial" w:hAnsi="Arial" w:cs="Arial"/>
        </w:rPr>
        <w:t>Ativo Circulante</w:t>
      </w:r>
    </w:p>
    <w:p w14:paraId="586CB7A5" w14:textId="77777777" w:rsidR="00835E16" w:rsidRPr="00C03FB1" w:rsidRDefault="00835E16" w:rsidP="00835E16">
      <w:pPr>
        <w:jc w:val="both"/>
        <w:rPr>
          <w:rFonts w:ascii="Arial" w:hAnsi="Arial" w:cs="Arial"/>
        </w:rPr>
      </w:pPr>
      <w:r w:rsidRPr="00C03FB1">
        <w:rPr>
          <w:rFonts w:ascii="Arial" w:hAnsi="Arial" w:cs="Arial"/>
        </w:rPr>
        <w:t>LC = -----------------------; e</w:t>
      </w:r>
    </w:p>
    <w:p w14:paraId="5DCE234F" w14:textId="77777777" w:rsidR="00835E16" w:rsidRPr="00C03FB1" w:rsidRDefault="00835E16" w:rsidP="00835E16">
      <w:pPr>
        <w:jc w:val="both"/>
        <w:rPr>
          <w:rFonts w:ascii="Arial" w:hAnsi="Arial" w:cs="Arial"/>
        </w:rPr>
      </w:pPr>
      <w:r w:rsidRPr="00C03FB1">
        <w:rPr>
          <w:rFonts w:ascii="Arial" w:hAnsi="Arial" w:cs="Arial"/>
        </w:rPr>
        <w:t>Passivo Circulante</w:t>
      </w:r>
    </w:p>
    <w:p w14:paraId="482D7CE5" w14:textId="77777777" w:rsidR="00835E16" w:rsidRPr="00C03FB1" w:rsidRDefault="00835E16" w:rsidP="00835E16">
      <w:pPr>
        <w:jc w:val="both"/>
        <w:rPr>
          <w:rFonts w:ascii="Arial" w:hAnsi="Arial" w:cs="Arial"/>
        </w:rPr>
      </w:pPr>
    </w:p>
    <w:p w14:paraId="141D25F3" w14:textId="77777777" w:rsidR="00835E16" w:rsidRPr="00C03FB1" w:rsidRDefault="00835E16" w:rsidP="00835E16">
      <w:pPr>
        <w:jc w:val="both"/>
        <w:rPr>
          <w:rFonts w:ascii="Arial" w:hAnsi="Arial" w:cs="Arial"/>
        </w:rPr>
      </w:pPr>
    </w:p>
    <w:p w14:paraId="3D459D11" w14:textId="77777777" w:rsidR="00835E16" w:rsidRPr="00C03FB1" w:rsidRDefault="00835E16" w:rsidP="00835E16">
      <w:pPr>
        <w:shd w:val="clear" w:color="auto" w:fill="FFFFFF"/>
        <w:jc w:val="both"/>
        <w:rPr>
          <w:rFonts w:ascii="Arial" w:hAnsi="Arial" w:cs="Arial"/>
        </w:rPr>
      </w:pPr>
      <w:r w:rsidRPr="00C03FB1">
        <w:rPr>
          <w:rFonts w:ascii="Arial" w:hAnsi="Arial" w:cs="Arial"/>
          <w:b/>
          <w:bCs/>
          <w:lang w:eastAsia="en-US"/>
        </w:rPr>
        <w:t>1.4.1.5</w:t>
      </w:r>
      <w:r w:rsidRPr="00C03FB1">
        <w:rPr>
          <w:rFonts w:ascii="Arial" w:hAnsi="Arial" w:cs="Arial"/>
          <w:bCs/>
          <w:lang w:eastAsia="en-US"/>
        </w:rPr>
        <w:t xml:space="preserve"> As empresas, cadastradas ou não no Portal Nacional de Contratações Pública (PNCP), deverão apresentar resultado: superior ou igual a 1.0 (um) no índice de Liquidez Geral (LG); superior ou igual a 1.0 (um) no índice de Solvência Geral (SG); superior ou igual a 1.0(um) no índice de Liquidez Corrente (LC).</w:t>
      </w:r>
    </w:p>
    <w:p w14:paraId="32A75B16" w14:textId="77777777" w:rsidR="00835E16" w:rsidRPr="00C03FB1" w:rsidRDefault="00835E16" w:rsidP="00835E16">
      <w:pPr>
        <w:jc w:val="both"/>
        <w:rPr>
          <w:rFonts w:ascii="Arial" w:hAnsi="Arial" w:cs="Arial"/>
        </w:rPr>
      </w:pPr>
      <w:r w:rsidRPr="00C03FB1">
        <w:rPr>
          <w:rFonts w:ascii="Arial" w:hAnsi="Arial" w:cs="Arial"/>
          <w:b/>
          <w:bCs/>
          <w:lang w:eastAsia="en-US"/>
        </w:rPr>
        <w:t>1.4.1.6</w:t>
      </w:r>
      <w:r w:rsidRPr="00C03FB1">
        <w:rPr>
          <w:rFonts w:ascii="Arial" w:hAnsi="Arial" w:cs="Arial"/>
          <w:lang w:eastAsia="en-US"/>
        </w:rPr>
        <w:t xml:space="preserve"> As empresas DEVERÃO APRESENTAR OS ÍNDICES JÁ CALCULADOS, com assinatura do contador e do representante legal da empresa, que serão analisados com base no balanço apresentado</w:t>
      </w:r>
      <w:r w:rsidRPr="00C03FB1">
        <w:rPr>
          <w:rFonts w:ascii="Arial" w:hAnsi="Arial" w:cs="Arial"/>
        </w:rPr>
        <w:t>.</w:t>
      </w:r>
    </w:p>
    <w:p w14:paraId="595E2086" w14:textId="77777777" w:rsidR="00835E16" w:rsidRPr="00C03FB1" w:rsidRDefault="00835E16" w:rsidP="00835E16">
      <w:pPr>
        <w:jc w:val="both"/>
        <w:rPr>
          <w:rFonts w:ascii="Arial" w:hAnsi="Arial" w:cs="Arial"/>
        </w:rPr>
      </w:pPr>
    </w:p>
    <w:p w14:paraId="0B12A41A" w14:textId="77777777" w:rsidR="00835E16" w:rsidRPr="00C03FB1" w:rsidRDefault="00835E16" w:rsidP="00835E16">
      <w:pPr>
        <w:jc w:val="both"/>
        <w:rPr>
          <w:rFonts w:ascii="Arial" w:hAnsi="Arial" w:cs="Arial"/>
        </w:rPr>
      </w:pPr>
    </w:p>
    <w:p w14:paraId="652E30BE" w14:textId="77777777" w:rsidR="00835E16" w:rsidRPr="00C03FB1" w:rsidRDefault="00835E16" w:rsidP="00835E16">
      <w:pPr>
        <w:ind w:left="-10"/>
        <w:jc w:val="both"/>
        <w:rPr>
          <w:rFonts w:ascii="Arial" w:hAnsi="Arial" w:cs="Arial"/>
        </w:rPr>
      </w:pPr>
      <w:r w:rsidRPr="00C03FB1">
        <w:rPr>
          <w:rFonts w:ascii="Arial" w:eastAsia="Myriad Pro" w:hAnsi="Arial" w:cs="Arial"/>
          <w:b/>
          <w:bCs/>
        </w:rPr>
        <w:t>1.</w:t>
      </w:r>
      <w:r>
        <w:rPr>
          <w:rFonts w:ascii="Arial" w:eastAsia="Myriad Pro" w:hAnsi="Arial" w:cs="Arial"/>
          <w:b/>
          <w:bCs/>
        </w:rPr>
        <w:t>5</w:t>
      </w:r>
      <w:r w:rsidRPr="00C03FB1">
        <w:rPr>
          <w:rFonts w:ascii="Arial" w:eastAsia="Myriad Pro" w:hAnsi="Arial" w:cs="Arial"/>
          <w:b/>
          <w:bCs/>
        </w:rPr>
        <w:t xml:space="preserve"> DECLARAÇÃO DE INEXISTÊNCIA DE FATO IMPEDITIVO, NÃO UTILIZAÇÃO DE MÃO DE OBRA DE MENORES, DECLARAÇÃO DE ATENDIMENTO À LOGÍSTICA REVERSA DOS PRODUTOS E DECLARAÇÃO DE RESERVA DE CARGOS (Anexo V).</w:t>
      </w:r>
    </w:p>
    <w:p w14:paraId="3810C4D0" w14:textId="77777777" w:rsidR="00835E16" w:rsidRPr="00C03FB1" w:rsidRDefault="00835E16" w:rsidP="00835E16">
      <w:pPr>
        <w:jc w:val="both"/>
        <w:rPr>
          <w:rFonts w:ascii="Arial" w:hAnsi="Arial" w:cs="Arial"/>
        </w:rPr>
      </w:pPr>
    </w:p>
    <w:p w14:paraId="765B2697" w14:textId="77777777" w:rsidR="00835E16" w:rsidRPr="00C03FB1" w:rsidRDefault="00835E16" w:rsidP="00835E16">
      <w:pPr>
        <w:jc w:val="both"/>
        <w:rPr>
          <w:rFonts w:ascii="Arial" w:hAnsi="Arial" w:cs="Arial"/>
        </w:rPr>
      </w:pPr>
    </w:p>
    <w:p w14:paraId="21E4768E" w14:textId="77777777" w:rsidR="00835E16" w:rsidRPr="00C03FB1" w:rsidRDefault="00835E16" w:rsidP="00835E16">
      <w:pPr>
        <w:ind w:left="-21"/>
        <w:jc w:val="both"/>
        <w:rPr>
          <w:rFonts w:ascii="Arial" w:hAnsi="Arial" w:cs="Arial"/>
        </w:rPr>
      </w:pPr>
      <w:bookmarkStart w:id="11" w:name="_Hlk116550179"/>
      <w:bookmarkEnd w:id="9"/>
      <w:r w:rsidRPr="00C03FB1">
        <w:rPr>
          <w:rFonts w:ascii="Arial" w:eastAsia="Myriad Pro" w:hAnsi="Arial" w:cs="Arial"/>
          <w:b/>
          <w:bCs/>
          <w:highlight w:val="white"/>
        </w:rPr>
        <w:t>1.</w:t>
      </w:r>
      <w:r>
        <w:rPr>
          <w:rFonts w:ascii="Arial" w:eastAsia="Myriad Pro" w:hAnsi="Arial" w:cs="Arial"/>
          <w:b/>
          <w:bCs/>
          <w:highlight w:val="white"/>
        </w:rPr>
        <w:t>6</w:t>
      </w:r>
      <w:r w:rsidRPr="00C03FB1">
        <w:rPr>
          <w:rFonts w:ascii="Arial" w:eastAsia="Myriad Pro" w:hAnsi="Arial" w:cs="Arial"/>
          <w:b/>
          <w:bCs/>
          <w:highlight w:val="white"/>
        </w:rPr>
        <w:t xml:space="preserve"> </w:t>
      </w:r>
      <w:r w:rsidRPr="00C03FB1">
        <w:rPr>
          <w:rFonts w:ascii="Arial" w:eastAsia="Myriad Pro" w:hAnsi="Arial" w:cs="Arial"/>
          <w:b/>
          <w:bCs/>
          <w:highlight w:val="white"/>
          <w:u w:val="single"/>
        </w:rPr>
        <w:t>COMPROVANTE DA CONDIÇÃO DE ME OU EPP</w:t>
      </w:r>
      <w:r w:rsidRPr="00C03FB1">
        <w:rPr>
          <w:rFonts w:ascii="Arial" w:eastAsia="Myriad Pro" w:hAnsi="Arial" w:cs="Arial"/>
          <w:highlight w:val="white"/>
        </w:rPr>
        <w:t xml:space="preserve">, se for o caso: Certidão Simplificada original da Junta Comercial da sede do licitante ou documento equivalente, </w:t>
      </w:r>
      <w:r w:rsidRPr="00C03FB1">
        <w:rPr>
          <w:rFonts w:ascii="Arial" w:eastAsia="Myriad Pro" w:hAnsi="Arial" w:cs="Arial"/>
          <w:b/>
          <w:bCs/>
          <w:highlight w:val="white"/>
          <w:u w:val="single"/>
        </w:rPr>
        <w:t>além de Declaração escrita</w:t>
      </w:r>
      <w:r w:rsidRPr="00C03FB1">
        <w:rPr>
          <w:rFonts w:ascii="Arial" w:eastAsia="Myriad Pro" w:hAnsi="Arial" w:cs="Arial"/>
          <w:highlight w:val="whit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C03FB1">
        <w:rPr>
          <w:rFonts w:ascii="Arial" w:eastAsia="Myriad Pro" w:hAnsi="Arial" w:cs="Arial"/>
          <w:b/>
          <w:bCs/>
        </w:rPr>
        <w:t>(ANEXO VIII)</w:t>
      </w:r>
      <w:r w:rsidRPr="00C03FB1">
        <w:rPr>
          <w:rFonts w:ascii="Arial" w:eastAsia="Myriad Pro" w:hAnsi="Arial" w:cs="Arial"/>
        </w:rPr>
        <w:t>,</w:t>
      </w:r>
      <w:r w:rsidRPr="00C03FB1">
        <w:rPr>
          <w:rFonts w:ascii="Arial" w:eastAsia="Myriad Pro" w:hAnsi="Arial" w:cs="Arial"/>
          <w:highlight w:val="white"/>
        </w:rPr>
        <w:t xml:space="preserve"> bem como o Demonstrativo de Resultado do Exercício – DRE, a que se refere a Resolução n.º 1.418, de 2012, de Conselho Federal de Contabilidade – CFC, ou outra norma que vier a substituir.</w:t>
      </w:r>
    </w:p>
    <w:p w14:paraId="54A4D743" w14:textId="77777777" w:rsidR="00835E16" w:rsidRPr="00C03FB1" w:rsidRDefault="00835E16" w:rsidP="00835E16">
      <w:pPr>
        <w:ind w:left="-13" w:firstLine="13"/>
        <w:jc w:val="both"/>
        <w:rPr>
          <w:rFonts w:ascii="Arial" w:hAnsi="Arial" w:cs="Arial"/>
        </w:rPr>
      </w:pPr>
      <w:r w:rsidRPr="00C03FB1">
        <w:rPr>
          <w:rFonts w:ascii="Arial" w:hAnsi="Arial" w:cs="Arial"/>
          <w:b/>
          <w:bCs/>
        </w:rPr>
        <w:t>1.</w:t>
      </w:r>
      <w:r>
        <w:rPr>
          <w:rFonts w:ascii="Arial" w:hAnsi="Arial" w:cs="Arial"/>
          <w:b/>
          <w:bCs/>
        </w:rPr>
        <w:t>6</w:t>
      </w:r>
      <w:r w:rsidRPr="00C03FB1">
        <w:rPr>
          <w:rFonts w:ascii="Arial" w:hAnsi="Arial" w:cs="Arial"/>
          <w:b/>
          <w:bCs/>
        </w:rPr>
        <w:t>.1</w:t>
      </w:r>
      <w:r w:rsidRPr="00C03FB1">
        <w:rPr>
          <w:rFonts w:ascii="Arial" w:hAnsi="Arial" w:cs="Arial"/>
          <w:bCs/>
        </w:rPr>
        <w:t xml:space="preserve"> De acordo com o art. 43, §1°, da Lei Complementar Federal n° 123, de 2006, havendo alguma restrição na comprovação da regularidade fiscal e trabalhista das microempresas, empresas de pequeno porte </w:t>
      </w:r>
      <w:r w:rsidRPr="00C03FB1">
        <w:rPr>
          <w:rFonts w:ascii="Arial" w:eastAsia="Myriad Pro" w:hAnsi="Arial" w:cs="Arial"/>
          <w:bCs/>
        </w:rPr>
        <w:t>ou microempreendedor individual</w:t>
      </w:r>
      <w:r w:rsidRPr="00C03FB1">
        <w:rPr>
          <w:rFonts w:ascii="Arial" w:hAnsi="Arial" w:cs="Arial"/>
          <w:bCs/>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52E30F96" w14:textId="77777777" w:rsidR="00835E16" w:rsidRPr="00C03FB1" w:rsidRDefault="00835E16" w:rsidP="00835E16">
      <w:pPr>
        <w:ind w:left="-13" w:firstLine="13"/>
        <w:jc w:val="both"/>
        <w:rPr>
          <w:rFonts w:ascii="Arial" w:hAnsi="Arial" w:cs="Arial"/>
        </w:rPr>
      </w:pPr>
      <w:r w:rsidRPr="00C03FB1">
        <w:rPr>
          <w:rFonts w:ascii="Arial" w:hAnsi="Arial" w:cs="Arial"/>
          <w:b/>
          <w:bCs/>
        </w:rPr>
        <w:t>1.</w:t>
      </w:r>
      <w:r>
        <w:rPr>
          <w:rFonts w:ascii="Arial" w:hAnsi="Arial" w:cs="Arial"/>
          <w:b/>
          <w:bCs/>
        </w:rPr>
        <w:t>6</w:t>
      </w:r>
      <w:r w:rsidRPr="00C03FB1">
        <w:rPr>
          <w:rFonts w:ascii="Arial" w:hAnsi="Arial" w:cs="Arial"/>
          <w:b/>
          <w:bCs/>
        </w:rPr>
        <w:t>.1.1</w:t>
      </w:r>
      <w:r w:rsidRPr="00C03FB1">
        <w:rPr>
          <w:rFonts w:ascii="Arial" w:hAnsi="Arial" w:cs="Arial"/>
          <w:bCs/>
        </w:rPr>
        <w:t xml:space="preserve"> A prorrogação do prazo previsto no item anterior deverá ser concedida pela Administração sempre que requerida pelo licitante, salvo na hipótese de urgência da contratação, devidamente justificada.</w:t>
      </w:r>
    </w:p>
    <w:p w14:paraId="6BD9DD0F" w14:textId="77777777" w:rsidR="00835E16" w:rsidRPr="00C03FB1" w:rsidRDefault="00835E16" w:rsidP="00835E16">
      <w:pPr>
        <w:jc w:val="both"/>
        <w:rPr>
          <w:rFonts w:ascii="Arial" w:hAnsi="Arial" w:cs="Arial"/>
        </w:rPr>
      </w:pPr>
      <w:r w:rsidRPr="00C03FB1">
        <w:rPr>
          <w:rFonts w:ascii="Arial" w:hAnsi="Arial" w:cs="Arial"/>
          <w:b/>
          <w:bCs/>
        </w:rPr>
        <w:t>1.</w:t>
      </w:r>
      <w:r>
        <w:rPr>
          <w:rFonts w:ascii="Arial" w:hAnsi="Arial" w:cs="Arial"/>
          <w:b/>
          <w:bCs/>
        </w:rPr>
        <w:t>7</w:t>
      </w:r>
      <w:r w:rsidRPr="00C03FB1">
        <w:rPr>
          <w:rFonts w:ascii="Arial" w:hAnsi="Arial" w:cs="Arial"/>
          <w:b/>
          <w:bCs/>
        </w:rPr>
        <w:t xml:space="preserve"> </w:t>
      </w:r>
      <w:r w:rsidRPr="00C03FB1">
        <w:rPr>
          <w:rFonts w:ascii="Arial" w:hAnsi="Arial" w:cs="Arial"/>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002740C" w14:textId="77777777" w:rsidR="00835E16" w:rsidRPr="00C03FB1" w:rsidRDefault="00835E16" w:rsidP="00835E16">
      <w:pPr>
        <w:jc w:val="both"/>
        <w:rPr>
          <w:rFonts w:ascii="Arial" w:hAnsi="Arial" w:cs="Arial"/>
        </w:rPr>
      </w:pPr>
      <w:r w:rsidRPr="00C03FB1">
        <w:rPr>
          <w:rFonts w:ascii="Arial" w:hAnsi="Arial" w:cs="Arial"/>
          <w:b/>
          <w:bCs/>
          <w:spacing w:val="33"/>
        </w:rPr>
        <w:t>1.</w:t>
      </w:r>
      <w:r>
        <w:rPr>
          <w:rFonts w:ascii="Arial" w:hAnsi="Arial" w:cs="Arial"/>
          <w:b/>
          <w:bCs/>
          <w:spacing w:val="33"/>
        </w:rPr>
        <w:t>8</w:t>
      </w:r>
      <w:r w:rsidRPr="00C03FB1">
        <w:rPr>
          <w:rFonts w:ascii="Arial" w:hAnsi="Arial" w:cs="Arial"/>
          <w:spacing w:val="33"/>
        </w:rPr>
        <w:t xml:space="preserve"> </w:t>
      </w:r>
      <w:r w:rsidRPr="00C03FB1">
        <w:rPr>
          <w:rFonts w:ascii="Arial" w:hAnsi="Arial" w:cs="Arial"/>
          <w:bCs/>
          <w:spacing w:val="34"/>
        </w:rPr>
        <w:t>Na hipótese do item 1.7.1,</w:t>
      </w:r>
      <w:r w:rsidRPr="00C03FB1">
        <w:rPr>
          <w:rFonts w:ascii="Arial" w:hAnsi="Arial" w:cs="Arial"/>
          <w:bCs/>
          <w:spacing w:val="33"/>
        </w:rPr>
        <w:t xml:space="preserve"> a</w:t>
      </w:r>
      <w:r w:rsidRPr="00C03FB1">
        <w:rPr>
          <w:rFonts w:ascii="Arial" w:hAnsi="Arial" w:cs="Arial"/>
          <w:bCs/>
        </w:rPr>
        <w:t>s</w:t>
      </w:r>
      <w:r w:rsidRPr="00C03FB1">
        <w:rPr>
          <w:rFonts w:ascii="Arial" w:hAnsi="Arial" w:cs="Arial"/>
          <w:bCs/>
          <w:spacing w:val="35"/>
        </w:rPr>
        <w:t xml:space="preserve"> </w:t>
      </w:r>
      <w:r w:rsidRPr="00C03FB1">
        <w:rPr>
          <w:rFonts w:ascii="Arial" w:hAnsi="Arial" w:cs="Arial"/>
          <w:bCs/>
        </w:rPr>
        <w:t>microempresas,</w:t>
      </w:r>
      <w:r w:rsidRPr="00C03FB1">
        <w:rPr>
          <w:rFonts w:ascii="Arial" w:hAnsi="Arial" w:cs="Arial"/>
          <w:bCs/>
          <w:spacing w:val="20"/>
        </w:rPr>
        <w:t xml:space="preserve"> </w:t>
      </w:r>
      <w:r w:rsidRPr="00C03FB1">
        <w:rPr>
          <w:rFonts w:ascii="Arial" w:hAnsi="Arial" w:cs="Arial"/>
          <w:bCs/>
        </w:rPr>
        <w:t>as</w:t>
      </w:r>
      <w:r w:rsidRPr="00C03FB1">
        <w:rPr>
          <w:rFonts w:ascii="Arial" w:hAnsi="Arial" w:cs="Arial"/>
          <w:bCs/>
          <w:spacing w:val="34"/>
        </w:rPr>
        <w:t xml:space="preserve"> </w:t>
      </w:r>
      <w:r w:rsidRPr="00C03FB1">
        <w:rPr>
          <w:rFonts w:ascii="Arial" w:hAnsi="Arial" w:cs="Arial"/>
          <w:bCs/>
        </w:rPr>
        <w:t>empresas</w:t>
      </w:r>
      <w:r w:rsidRPr="00C03FB1">
        <w:rPr>
          <w:rFonts w:ascii="Arial" w:hAnsi="Arial" w:cs="Arial"/>
          <w:bCs/>
          <w:spacing w:val="28"/>
        </w:rPr>
        <w:t xml:space="preserve"> </w:t>
      </w:r>
      <w:r w:rsidRPr="00C03FB1">
        <w:rPr>
          <w:rFonts w:ascii="Arial" w:hAnsi="Arial" w:cs="Arial"/>
          <w:bCs/>
        </w:rPr>
        <w:t>de</w:t>
      </w:r>
      <w:r w:rsidRPr="00C03FB1">
        <w:rPr>
          <w:rFonts w:ascii="Arial" w:hAnsi="Arial" w:cs="Arial"/>
          <w:bCs/>
          <w:spacing w:val="34"/>
        </w:rPr>
        <w:t xml:space="preserve"> </w:t>
      </w:r>
      <w:r w:rsidRPr="00C03FB1">
        <w:rPr>
          <w:rFonts w:ascii="Arial" w:hAnsi="Arial" w:cs="Arial"/>
          <w:bCs/>
        </w:rPr>
        <w:t>pequeno</w:t>
      </w:r>
      <w:r w:rsidRPr="00C03FB1">
        <w:rPr>
          <w:rFonts w:ascii="Arial" w:hAnsi="Arial" w:cs="Arial"/>
          <w:bCs/>
          <w:spacing w:val="27"/>
        </w:rPr>
        <w:t xml:space="preserve"> </w:t>
      </w:r>
      <w:r w:rsidRPr="00C03FB1">
        <w:rPr>
          <w:rFonts w:ascii="Arial" w:hAnsi="Arial" w:cs="Arial"/>
          <w:bCs/>
        </w:rPr>
        <w:t>porte e os microempreendedores individuais deverão apresentar toda a documentação exigida para efeito de comprovação de regularidade fiscal e trabalhista, mesmo que esta apresente alguma restrição, sob pena de, em sua ausência, acarretar sua inabilitação.</w:t>
      </w:r>
    </w:p>
    <w:p w14:paraId="192AC3E8" w14:textId="77777777" w:rsidR="00835E16" w:rsidRPr="00C03FB1" w:rsidRDefault="00835E16" w:rsidP="00835E16">
      <w:pPr>
        <w:jc w:val="both"/>
        <w:rPr>
          <w:rFonts w:ascii="Arial" w:hAnsi="Arial" w:cs="Arial"/>
        </w:rPr>
      </w:pPr>
      <w:r w:rsidRPr="00C03FB1">
        <w:rPr>
          <w:rFonts w:ascii="Arial" w:eastAsia="Myriad Pro" w:hAnsi="Arial" w:cs="Arial"/>
          <w:b/>
          <w:bCs/>
        </w:rPr>
        <w:t>1.</w:t>
      </w:r>
      <w:r>
        <w:rPr>
          <w:rFonts w:ascii="Arial" w:eastAsia="Myriad Pro" w:hAnsi="Arial" w:cs="Arial"/>
          <w:b/>
          <w:bCs/>
        </w:rPr>
        <w:t>9</w:t>
      </w:r>
      <w:r w:rsidRPr="00C03FB1">
        <w:rPr>
          <w:rFonts w:ascii="Arial" w:eastAsia="Myriad Pro" w:hAnsi="Arial" w:cs="Arial"/>
        </w:rPr>
        <w:t xml:space="preserve"> Eventuais informações/certidões vencidas no registro cadastral deverão ser supridas pela apresentação do respectivo documento atualizado.</w:t>
      </w:r>
    </w:p>
    <w:p w14:paraId="18AA6311" w14:textId="77777777" w:rsidR="00835E16" w:rsidRPr="00C03FB1" w:rsidRDefault="00835E16" w:rsidP="00835E16">
      <w:pPr>
        <w:tabs>
          <w:tab w:val="left" w:pos="993"/>
          <w:tab w:val="center" w:pos="4252"/>
          <w:tab w:val="right" w:pos="8504"/>
        </w:tabs>
        <w:jc w:val="both"/>
        <w:rPr>
          <w:rFonts w:ascii="Arial" w:hAnsi="Arial" w:cs="Arial"/>
        </w:rPr>
      </w:pPr>
      <w:r w:rsidRPr="00C03FB1">
        <w:rPr>
          <w:rFonts w:ascii="Arial" w:eastAsia="Myriad Pro" w:hAnsi="Arial" w:cs="Arial"/>
          <w:b/>
          <w:bCs/>
          <w:highlight w:val="white"/>
        </w:rPr>
        <w:t xml:space="preserve">1.11 </w:t>
      </w:r>
      <w:r w:rsidRPr="00C03FB1">
        <w:rPr>
          <w:rFonts w:ascii="Arial" w:eastAsia="Myriad Pro" w:hAnsi="Arial" w:cs="Arial"/>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C03FB1">
        <w:rPr>
          <w:rFonts w:ascii="Arial" w:hAnsi="Arial" w:cs="Arial"/>
          <w:highlight w:val="white"/>
        </w:rPr>
        <w:t xml:space="preserve">Quando a proposta for </w:t>
      </w:r>
      <w:r w:rsidRPr="00C03FB1">
        <w:rPr>
          <w:rFonts w:ascii="Arial" w:hAnsi="Arial" w:cs="Arial"/>
          <w:highlight w:val="white"/>
        </w:rPr>
        <w:lastRenderedPageBreak/>
        <w:t>apresentada pela MATRIZ, e o fornecimento for através de sua filial, o CNPJ da filial deverá constar da proposta.</w:t>
      </w:r>
    </w:p>
    <w:bookmarkEnd w:id="11"/>
    <w:p w14:paraId="38F9B591" w14:textId="77777777" w:rsidR="00835E16" w:rsidRPr="00C03FB1" w:rsidRDefault="00835E16" w:rsidP="00835E16">
      <w:pPr>
        <w:pageBreakBefore/>
        <w:shd w:val="clear" w:color="auto" w:fill="FFFFFF"/>
        <w:tabs>
          <w:tab w:val="left" w:pos="284"/>
        </w:tabs>
        <w:jc w:val="both"/>
        <w:rPr>
          <w:rFonts w:ascii="Arial" w:hAnsi="Arial" w:cs="Arial"/>
          <w:b/>
          <w:bCs/>
        </w:rPr>
      </w:pPr>
    </w:p>
    <w:p w14:paraId="5EB73C56" w14:textId="77777777" w:rsidR="00835E16" w:rsidRPr="00C03FB1" w:rsidRDefault="00835E16" w:rsidP="00835E16">
      <w:pPr>
        <w:jc w:val="center"/>
        <w:rPr>
          <w:rFonts w:ascii="Arial" w:hAnsi="Arial" w:cs="Arial"/>
        </w:rPr>
      </w:pPr>
      <w:r w:rsidRPr="00C03FB1">
        <w:rPr>
          <w:rFonts w:ascii="Arial" w:hAnsi="Arial" w:cs="Arial"/>
          <w:b/>
          <w:bCs/>
        </w:rPr>
        <w:t>ANEXO III</w:t>
      </w:r>
    </w:p>
    <w:p w14:paraId="3692A614" w14:textId="77777777" w:rsidR="00835E16" w:rsidRPr="00C03FB1" w:rsidRDefault="00835E16" w:rsidP="00835E16">
      <w:pPr>
        <w:jc w:val="center"/>
        <w:rPr>
          <w:rFonts w:ascii="Arial" w:hAnsi="Arial" w:cs="Arial"/>
        </w:rPr>
      </w:pPr>
      <w:r w:rsidRPr="00C03FB1">
        <w:rPr>
          <w:rFonts w:ascii="Arial" w:hAnsi="Arial" w:cs="Arial"/>
          <w:b/>
          <w:bCs/>
        </w:rPr>
        <w:t>MODELO DE DESCRITIVO DA PROPOSTA DE PREÇOS</w:t>
      </w:r>
    </w:p>
    <w:p w14:paraId="32FA2A41" w14:textId="77777777" w:rsidR="00835E16" w:rsidRPr="00C03FB1" w:rsidRDefault="00835E16" w:rsidP="00835E16">
      <w:pPr>
        <w:pBdr>
          <w:top w:val="single" w:sz="4" w:space="0" w:color="000000"/>
          <w:left w:val="single" w:sz="4" w:space="0" w:color="000000"/>
          <w:bottom w:val="single" w:sz="4" w:space="0" w:color="000000"/>
          <w:right w:val="single" w:sz="4" w:space="0" w:color="000000"/>
        </w:pBdr>
        <w:shd w:val="clear" w:color="auto" w:fill="E5E5E5"/>
        <w:rPr>
          <w:rFonts w:ascii="Arial" w:hAnsi="Arial" w:cs="Arial"/>
        </w:rPr>
      </w:pPr>
      <w:r w:rsidRPr="00C03FB1">
        <w:rPr>
          <w:rFonts w:ascii="Arial" w:hAnsi="Arial" w:cs="Arial"/>
          <w:b/>
        </w:rPr>
        <w:t xml:space="preserve">PREGÃO ELETRÔNICO N° </w:t>
      </w:r>
      <w:proofErr w:type="spellStart"/>
      <w:r w:rsidRPr="00C03FB1">
        <w:rPr>
          <w:rFonts w:ascii="Arial" w:hAnsi="Arial" w:cs="Arial"/>
          <w:b/>
        </w:rPr>
        <w:t>xxx</w:t>
      </w:r>
      <w:proofErr w:type="spellEnd"/>
      <w:r w:rsidRPr="00C03FB1">
        <w:rPr>
          <w:rFonts w:ascii="Arial" w:hAnsi="Arial" w:cs="Arial"/>
          <w:b/>
        </w:rPr>
        <w:t xml:space="preserve">     Ano:  </w:t>
      </w:r>
      <w:proofErr w:type="spellStart"/>
      <w:r w:rsidRPr="00C03FB1">
        <w:rPr>
          <w:rFonts w:ascii="Arial" w:hAnsi="Arial" w:cs="Arial"/>
          <w:b/>
        </w:rPr>
        <w:t>xxx</w:t>
      </w:r>
      <w:proofErr w:type="spellEnd"/>
    </w:p>
    <w:p w14:paraId="4233C30D" w14:textId="77777777" w:rsidR="00835E16" w:rsidRPr="00C03FB1" w:rsidRDefault="00835E16" w:rsidP="00835E16">
      <w:pPr>
        <w:numPr>
          <w:ilvl w:val="1"/>
          <w:numId w:val="6"/>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rPr>
          <w:rFonts w:ascii="Arial" w:hAnsi="Arial" w:cs="Arial"/>
        </w:rPr>
      </w:pPr>
      <w:r w:rsidRPr="00C03FB1">
        <w:rPr>
          <w:rFonts w:ascii="Arial" w:hAnsi="Arial" w:cs="Arial"/>
        </w:rPr>
        <w:t>DADOS DO FORNECEDOR</w:t>
      </w:r>
    </w:p>
    <w:tbl>
      <w:tblPr>
        <w:tblW w:w="9200" w:type="dxa"/>
        <w:tblInd w:w="-58" w:type="dxa"/>
        <w:tblLayout w:type="fixed"/>
        <w:tblCellMar>
          <w:left w:w="70" w:type="dxa"/>
          <w:right w:w="70" w:type="dxa"/>
        </w:tblCellMar>
        <w:tblLook w:val="04A0" w:firstRow="1" w:lastRow="0" w:firstColumn="1" w:lastColumn="0" w:noHBand="0" w:noVBand="1"/>
      </w:tblPr>
      <w:tblGrid>
        <w:gridCol w:w="9200"/>
      </w:tblGrid>
      <w:tr w:rsidR="00835E16" w:rsidRPr="00C03FB1" w14:paraId="6B991664" w14:textId="77777777" w:rsidTr="00946E29">
        <w:trPr>
          <w:cantSplit/>
        </w:trPr>
        <w:tc>
          <w:tcPr>
            <w:tcW w:w="9200" w:type="dxa"/>
            <w:tcBorders>
              <w:top w:val="single" w:sz="4" w:space="0" w:color="000000"/>
              <w:left w:val="single" w:sz="4" w:space="0" w:color="000000"/>
              <w:bottom w:val="single" w:sz="4" w:space="0" w:color="000000"/>
              <w:right w:val="single" w:sz="4" w:space="0" w:color="000000"/>
            </w:tcBorders>
            <w:hideMark/>
          </w:tcPr>
          <w:p w14:paraId="56CE8F7B" w14:textId="77777777" w:rsidR="00835E16" w:rsidRPr="00C03FB1" w:rsidRDefault="00835E16" w:rsidP="00946E29">
            <w:pPr>
              <w:tabs>
                <w:tab w:val="left" w:pos="1134"/>
              </w:tabs>
              <w:snapToGrid w:val="0"/>
              <w:jc w:val="both"/>
              <w:rPr>
                <w:rFonts w:ascii="Arial" w:hAnsi="Arial" w:cs="Arial"/>
              </w:rPr>
            </w:pPr>
            <w:r w:rsidRPr="00C03FB1">
              <w:rPr>
                <w:rFonts w:ascii="Arial" w:hAnsi="Arial" w:cs="Arial"/>
              </w:rPr>
              <w:t xml:space="preserve">Fornecedor:                                                                                                                                                                                             </w:t>
            </w:r>
          </w:p>
          <w:p w14:paraId="4D633FA5" w14:textId="77777777" w:rsidR="00835E16" w:rsidRPr="00C03FB1" w:rsidRDefault="00835E16" w:rsidP="00946E29">
            <w:pPr>
              <w:jc w:val="both"/>
              <w:rPr>
                <w:rFonts w:ascii="Arial" w:hAnsi="Arial" w:cs="Arial"/>
              </w:rPr>
            </w:pPr>
            <w:r w:rsidRPr="00C03FB1">
              <w:rPr>
                <w:rFonts w:ascii="Arial" w:hAnsi="Arial" w:cs="Arial"/>
              </w:rPr>
              <w:t>CNPJ/CPF:                                                          Inscrição Estadual:</w:t>
            </w:r>
          </w:p>
          <w:p w14:paraId="738D6E3C" w14:textId="77777777" w:rsidR="00835E16" w:rsidRPr="00C03FB1" w:rsidRDefault="00835E16" w:rsidP="00946E29">
            <w:pPr>
              <w:jc w:val="both"/>
              <w:rPr>
                <w:rFonts w:ascii="Arial" w:hAnsi="Arial" w:cs="Arial"/>
              </w:rPr>
            </w:pPr>
            <w:r w:rsidRPr="00C03FB1">
              <w:rPr>
                <w:rFonts w:ascii="Arial" w:hAnsi="Arial" w:cs="Arial"/>
              </w:rPr>
              <w:t>Endereço:                                                                                                                                                                                                       Bairro:</w:t>
            </w:r>
          </w:p>
          <w:p w14:paraId="13CAF713" w14:textId="77777777" w:rsidR="00835E16" w:rsidRPr="00C03FB1" w:rsidRDefault="00835E16" w:rsidP="00946E29">
            <w:pPr>
              <w:jc w:val="both"/>
              <w:rPr>
                <w:rFonts w:ascii="Arial" w:hAnsi="Arial" w:cs="Arial"/>
              </w:rPr>
            </w:pPr>
            <w:r w:rsidRPr="00C03FB1">
              <w:rPr>
                <w:rFonts w:ascii="Arial" w:hAnsi="Arial" w:cs="Arial"/>
              </w:rPr>
              <w:t>CEP:                                                                                Cidade:              Estado:</w:t>
            </w:r>
          </w:p>
          <w:p w14:paraId="6C75505E" w14:textId="77777777" w:rsidR="00835E16" w:rsidRPr="00C03FB1" w:rsidRDefault="00835E16" w:rsidP="00946E29">
            <w:pPr>
              <w:jc w:val="both"/>
              <w:rPr>
                <w:rFonts w:ascii="Arial" w:hAnsi="Arial" w:cs="Arial"/>
              </w:rPr>
            </w:pPr>
            <w:r w:rsidRPr="00C03FB1">
              <w:rPr>
                <w:rFonts w:ascii="Arial" w:hAnsi="Arial" w:cs="Arial"/>
              </w:rPr>
              <w:t>Telefone:                                                              Fax:                                                                e-mail:</w:t>
            </w:r>
          </w:p>
        </w:tc>
      </w:tr>
      <w:tr w:rsidR="00835E16" w:rsidRPr="00C03FB1" w14:paraId="00F9C0A6" w14:textId="77777777" w:rsidTr="00946E29">
        <w:trPr>
          <w:cantSplit/>
        </w:trPr>
        <w:tc>
          <w:tcPr>
            <w:tcW w:w="9200" w:type="dxa"/>
            <w:tcBorders>
              <w:top w:val="single" w:sz="4" w:space="0" w:color="000000"/>
              <w:left w:val="single" w:sz="4" w:space="0" w:color="000000"/>
              <w:bottom w:val="single" w:sz="4" w:space="0" w:color="000000"/>
              <w:right w:val="single" w:sz="4" w:space="0" w:color="000000"/>
            </w:tcBorders>
            <w:hideMark/>
          </w:tcPr>
          <w:p w14:paraId="6AFCD810" w14:textId="77777777" w:rsidR="00835E16" w:rsidRPr="00C03FB1" w:rsidRDefault="00835E16" w:rsidP="00946E29">
            <w:pPr>
              <w:snapToGrid w:val="0"/>
              <w:jc w:val="both"/>
              <w:rPr>
                <w:rFonts w:ascii="Arial" w:hAnsi="Arial" w:cs="Arial"/>
              </w:rPr>
            </w:pPr>
            <w:r w:rsidRPr="00C03FB1">
              <w:rPr>
                <w:rFonts w:ascii="Arial" w:hAnsi="Arial" w:cs="Arial"/>
              </w:rPr>
              <w:t xml:space="preserve">Banco:                                          Agência:                                       </w:t>
            </w:r>
            <w:proofErr w:type="spellStart"/>
            <w:r w:rsidRPr="00C03FB1">
              <w:rPr>
                <w:rFonts w:ascii="Arial" w:hAnsi="Arial" w:cs="Arial"/>
              </w:rPr>
              <w:t>Conta-corrente</w:t>
            </w:r>
            <w:proofErr w:type="spellEnd"/>
            <w:r w:rsidRPr="00C03FB1">
              <w:rPr>
                <w:rFonts w:ascii="Arial" w:hAnsi="Arial" w:cs="Arial"/>
              </w:rPr>
              <w:t>:</w:t>
            </w:r>
          </w:p>
        </w:tc>
      </w:tr>
    </w:tbl>
    <w:p w14:paraId="086043E6" w14:textId="77777777" w:rsidR="00835E16" w:rsidRPr="00C03FB1" w:rsidRDefault="00835E16" w:rsidP="00835E16">
      <w:pPr>
        <w:jc w:val="both"/>
        <w:rPr>
          <w:rFonts w:ascii="Arial" w:hAnsi="Arial" w:cs="Arial"/>
        </w:rPr>
      </w:pPr>
    </w:p>
    <w:p w14:paraId="70198CBE" w14:textId="77777777" w:rsidR="00835E16" w:rsidRPr="00C03FB1" w:rsidRDefault="00835E16" w:rsidP="00835E16">
      <w:pPr>
        <w:jc w:val="both"/>
        <w:rPr>
          <w:rFonts w:ascii="Arial" w:hAnsi="Arial" w:cs="Arial"/>
        </w:rPr>
      </w:pPr>
      <w:r w:rsidRPr="00C03FB1">
        <w:rPr>
          <w:rFonts w:ascii="Arial" w:hAnsi="Arial" w:cs="Arial"/>
        </w:rPr>
        <w:t xml:space="preserve">Constitui objeto desta licitação: </w:t>
      </w:r>
      <w:r w:rsidRPr="00DB334B">
        <w:rPr>
          <w:rFonts w:ascii="Arial" w:hAnsi="Arial" w:cs="Arial"/>
        </w:rPr>
        <w:t>Registro de Preços, pelo período de 1 (um) ano, podendo ser prorrogado por igual período, (com renovação de saldo), desde que comprovado o preço vantajoso, para futura e eventual aquisição de café</w:t>
      </w:r>
      <w:r w:rsidRPr="00C03FB1">
        <w:rPr>
          <w:rFonts w:ascii="Arial" w:hAnsi="Arial" w:cs="Arial"/>
        </w:rPr>
        <w:t>, para atender ao(à) Município de Cândido de Abreu.</w:t>
      </w:r>
    </w:p>
    <w:p w14:paraId="1F395797" w14:textId="77777777" w:rsidR="00835E16" w:rsidRPr="00C03FB1" w:rsidRDefault="00835E16" w:rsidP="00835E16">
      <w:pPr>
        <w:jc w:val="both"/>
        <w:rPr>
          <w:rFonts w:ascii="Arial" w:hAnsi="Arial" w:cs="Arial"/>
        </w:rPr>
      </w:pPr>
      <w:r w:rsidRPr="00C03FB1">
        <w:rPr>
          <w:rFonts w:ascii="Arial" w:hAnsi="Arial" w:cs="Arial"/>
          <w:b/>
          <w:bCs/>
        </w:rPr>
        <w:t>1. Especificações técnicas:</w:t>
      </w:r>
    </w:p>
    <w:tbl>
      <w:tblPr>
        <w:tblW w:w="9119" w:type="dxa"/>
        <w:tblInd w:w="-44" w:type="dxa"/>
        <w:tblLayout w:type="fixed"/>
        <w:tblCellMar>
          <w:left w:w="0" w:type="dxa"/>
          <w:right w:w="0" w:type="dxa"/>
        </w:tblCellMar>
        <w:tblLook w:val="04A0" w:firstRow="1" w:lastRow="0" w:firstColumn="1" w:lastColumn="0" w:noHBand="0" w:noVBand="1"/>
      </w:tblPr>
      <w:tblGrid>
        <w:gridCol w:w="508"/>
        <w:gridCol w:w="1807"/>
        <w:gridCol w:w="1276"/>
        <w:gridCol w:w="1276"/>
        <w:gridCol w:w="709"/>
        <w:gridCol w:w="1134"/>
        <w:gridCol w:w="1134"/>
        <w:gridCol w:w="1275"/>
      </w:tblGrid>
      <w:tr w:rsidR="00835E16" w:rsidRPr="00C03FB1" w14:paraId="77614FB0" w14:textId="77777777" w:rsidTr="00946E29">
        <w:trPr>
          <w:trHeight w:val="962"/>
        </w:trPr>
        <w:tc>
          <w:tcPr>
            <w:tcW w:w="508" w:type="dxa"/>
            <w:tcBorders>
              <w:top w:val="single" w:sz="2" w:space="0" w:color="000000"/>
              <w:left w:val="single" w:sz="2" w:space="0" w:color="000000"/>
              <w:bottom w:val="single" w:sz="2" w:space="0" w:color="000000"/>
              <w:right w:val="nil"/>
            </w:tcBorders>
            <w:shd w:val="clear" w:color="auto" w:fill="E6E6FF"/>
            <w:vAlign w:val="center"/>
            <w:hideMark/>
          </w:tcPr>
          <w:p w14:paraId="75E1EFC7" w14:textId="77777777" w:rsidR="00835E16" w:rsidRPr="00C03FB1" w:rsidRDefault="00835E16" w:rsidP="00946E29">
            <w:pPr>
              <w:autoSpaceDE w:val="0"/>
              <w:snapToGrid w:val="0"/>
              <w:jc w:val="both"/>
              <w:rPr>
                <w:rFonts w:ascii="Arial" w:hAnsi="Arial" w:cs="Arial"/>
              </w:rPr>
            </w:pPr>
            <w:r w:rsidRPr="00C03FB1">
              <w:rPr>
                <w:rFonts w:ascii="Arial" w:hAnsi="Arial" w:cs="Arial"/>
                <w:b/>
              </w:rPr>
              <w:t>Lote 1</w:t>
            </w:r>
          </w:p>
        </w:tc>
        <w:tc>
          <w:tcPr>
            <w:tcW w:w="1807" w:type="dxa"/>
            <w:tcBorders>
              <w:top w:val="single" w:sz="2" w:space="0" w:color="000000"/>
              <w:left w:val="single" w:sz="2" w:space="0" w:color="000000"/>
              <w:bottom w:val="single" w:sz="2" w:space="0" w:color="000000"/>
              <w:right w:val="nil"/>
            </w:tcBorders>
            <w:shd w:val="clear" w:color="auto" w:fill="E6E6FF"/>
            <w:vAlign w:val="center"/>
            <w:hideMark/>
          </w:tcPr>
          <w:p w14:paraId="77B8A0C6" w14:textId="77777777" w:rsidR="00835E16" w:rsidRPr="00C03FB1" w:rsidRDefault="00835E16" w:rsidP="00946E29">
            <w:pPr>
              <w:autoSpaceDE w:val="0"/>
              <w:snapToGrid w:val="0"/>
              <w:jc w:val="both"/>
              <w:rPr>
                <w:rFonts w:ascii="Arial" w:hAnsi="Arial" w:cs="Arial"/>
              </w:rPr>
            </w:pPr>
            <w:r w:rsidRPr="00C03FB1">
              <w:rPr>
                <w:rFonts w:ascii="Arial" w:hAnsi="Arial" w:cs="Arial"/>
                <w:b/>
              </w:rPr>
              <w:t>Descrição</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00FCB2F6" w14:textId="77777777" w:rsidR="00835E16" w:rsidRPr="00C03FB1" w:rsidRDefault="00835E16" w:rsidP="00946E29">
            <w:pPr>
              <w:snapToGrid w:val="0"/>
              <w:jc w:val="both"/>
              <w:rPr>
                <w:rFonts w:ascii="Arial" w:hAnsi="Arial" w:cs="Arial"/>
              </w:rPr>
            </w:pPr>
            <w:r w:rsidRPr="00C03FB1">
              <w:rPr>
                <w:rFonts w:ascii="Arial" w:hAnsi="Arial" w:cs="Arial"/>
                <w:b/>
              </w:rPr>
              <w:t>Quantidade</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796A318C" w14:textId="77777777" w:rsidR="00835E16" w:rsidRPr="00C03FB1" w:rsidRDefault="00835E16" w:rsidP="00946E29">
            <w:pPr>
              <w:snapToGrid w:val="0"/>
              <w:jc w:val="both"/>
              <w:rPr>
                <w:rFonts w:ascii="Arial" w:hAnsi="Arial" w:cs="Arial"/>
              </w:rPr>
            </w:pPr>
            <w:r w:rsidRPr="00C03FB1">
              <w:rPr>
                <w:rFonts w:ascii="Arial" w:hAnsi="Arial" w:cs="Arial"/>
                <w:b/>
              </w:rPr>
              <w:t>Valor Unitário Bruto</w:t>
            </w:r>
          </w:p>
        </w:tc>
        <w:tc>
          <w:tcPr>
            <w:tcW w:w="709" w:type="dxa"/>
            <w:tcBorders>
              <w:top w:val="single" w:sz="2" w:space="0" w:color="000000"/>
              <w:left w:val="single" w:sz="2" w:space="0" w:color="000000"/>
              <w:bottom w:val="single" w:sz="2" w:space="0" w:color="000000"/>
              <w:right w:val="nil"/>
            </w:tcBorders>
            <w:shd w:val="clear" w:color="auto" w:fill="E6E6FF"/>
            <w:vAlign w:val="center"/>
            <w:hideMark/>
          </w:tcPr>
          <w:p w14:paraId="79FBD22D" w14:textId="77777777" w:rsidR="00835E16" w:rsidRPr="00C03FB1" w:rsidRDefault="00835E16" w:rsidP="00946E29">
            <w:pPr>
              <w:snapToGrid w:val="0"/>
              <w:jc w:val="both"/>
              <w:rPr>
                <w:rFonts w:ascii="Arial" w:hAnsi="Arial" w:cs="Arial"/>
              </w:rPr>
            </w:pPr>
            <w:r w:rsidRPr="00C03FB1">
              <w:rPr>
                <w:rFonts w:ascii="Arial" w:hAnsi="Arial" w:cs="Arial"/>
                <w:b/>
              </w:rPr>
              <w:t>Valor Total Bruto</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4CBAF990" w14:textId="77777777" w:rsidR="00835E16" w:rsidRPr="00C03FB1" w:rsidRDefault="00835E16" w:rsidP="00946E29">
            <w:pPr>
              <w:snapToGrid w:val="0"/>
              <w:jc w:val="both"/>
              <w:rPr>
                <w:rFonts w:ascii="Arial" w:hAnsi="Arial" w:cs="Arial"/>
              </w:rPr>
            </w:pPr>
            <w:r w:rsidRPr="00C03FB1">
              <w:rPr>
                <w:rFonts w:ascii="Arial" w:hAnsi="Arial" w:cs="Arial"/>
                <w:b/>
              </w:rPr>
              <w:t>Valor Unitário s/ ICMS</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3C04F4D6" w14:textId="77777777" w:rsidR="00835E16" w:rsidRPr="00C03FB1" w:rsidRDefault="00835E16" w:rsidP="00946E29">
            <w:pPr>
              <w:snapToGrid w:val="0"/>
              <w:jc w:val="both"/>
              <w:rPr>
                <w:rFonts w:ascii="Arial" w:hAnsi="Arial" w:cs="Arial"/>
              </w:rPr>
            </w:pPr>
            <w:r w:rsidRPr="00C03FB1">
              <w:rPr>
                <w:rFonts w:ascii="Arial" w:hAnsi="Arial" w:cs="Arial"/>
                <w:b/>
              </w:rPr>
              <w:t>Valor Total s/ ICMS</w:t>
            </w:r>
          </w:p>
        </w:tc>
        <w:tc>
          <w:tcPr>
            <w:tcW w:w="1275"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25318252" w14:textId="77777777" w:rsidR="00835E16" w:rsidRPr="00C03FB1" w:rsidRDefault="00835E16" w:rsidP="00946E29">
            <w:pPr>
              <w:snapToGrid w:val="0"/>
              <w:jc w:val="both"/>
              <w:rPr>
                <w:rFonts w:ascii="Arial" w:hAnsi="Arial" w:cs="Arial"/>
              </w:rPr>
            </w:pPr>
            <w:r w:rsidRPr="00C03FB1">
              <w:rPr>
                <w:rFonts w:ascii="Arial" w:hAnsi="Arial" w:cs="Arial"/>
                <w:b/>
              </w:rPr>
              <w:t>Alíquota % ICMS</w:t>
            </w:r>
          </w:p>
        </w:tc>
      </w:tr>
      <w:tr w:rsidR="00835E16" w:rsidRPr="00C03FB1" w14:paraId="4D50B3E3" w14:textId="77777777" w:rsidTr="00946E29">
        <w:trPr>
          <w:trHeight w:val="686"/>
        </w:trPr>
        <w:tc>
          <w:tcPr>
            <w:tcW w:w="508" w:type="dxa"/>
            <w:tcBorders>
              <w:top w:val="nil"/>
              <w:left w:val="single" w:sz="2" w:space="0" w:color="000000"/>
              <w:bottom w:val="single" w:sz="2" w:space="0" w:color="000000"/>
              <w:right w:val="nil"/>
            </w:tcBorders>
            <w:vAlign w:val="center"/>
            <w:hideMark/>
          </w:tcPr>
          <w:p w14:paraId="6B3B1336" w14:textId="77777777" w:rsidR="00835E16" w:rsidRPr="00C03FB1" w:rsidRDefault="00835E16" w:rsidP="00946E29">
            <w:pPr>
              <w:jc w:val="both"/>
              <w:rPr>
                <w:rFonts w:ascii="Arial" w:hAnsi="Arial" w:cs="Arial"/>
              </w:rPr>
            </w:pPr>
            <w:r w:rsidRPr="00C03FB1">
              <w:rPr>
                <w:rFonts w:ascii="Arial" w:hAnsi="Arial" w:cs="Arial"/>
              </w:rPr>
              <w:t>Item 1</w:t>
            </w:r>
          </w:p>
        </w:tc>
        <w:tc>
          <w:tcPr>
            <w:tcW w:w="1807" w:type="dxa"/>
            <w:tcBorders>
              <w:top w:val="nil"/>
              <w:left w:val="single" w:sz="2" w:space="0" w:color="000000"/>
              <w:bottom w:val="single" w:sz="2" w:space="0" w:color="000000"/>
              <w:right w:val="nil"/>
            </w:tcBorders>
            <w:vAlign w:val="center"/>
          </w:tcPr>
          <w:p w14:paraId="545CFD9F" w14:textId="77777777" w:rsidR="00835E16" w:rsidRPr="00C03FB1" w:rsidRDefault="00835E16" w:rsidP="00946E29">
            <w:pPr>
              <w:tabs>
                <w:tab w:val="left" w:pos="-720"/>
                <w:tab w:val="left" w:pos="1134"/>
                <w:tab w:val="left" w:pos="1701"/>
                <w:tab w:val="left" w:pos="2268"/>
                <w:tab w:val="left" w:pos="2835"/>
                <w:tab w:val="left" w:pos="3402"/>
                <w:tab w:val="left" w:pos="3969"/>
              </w:tabs>
              <w:snapToGrid w:val="0"/>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0E7A921C" w14:textId="77777777" w:rsidR="00835E16" w:rsidRPr="00C03FB1" w:rsidRDefault="00835E16" w:rsidP="00946E29">
            <w:pPr>
              <w:snapToGrid w:val="0"/>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0F43EB61" w14:textId="77777777" w:rsidR="00835E16" w:rsidRPr="00C03FB1" w:rsidRDefault="00835E16" w:rsidP="00946E29">
            <w:pPr>
              <w:snapToGrid w:val="0"/>
              <w:jc w:val="both"/>
              <w:rPr>
                <w:rFonts w:ascii="Arial" w:hAnsi="Arial" w:cs="Arial"/>
              </w:rPr>
            </w:pPr>
          </w:p>
        </w:tc>
        <w:tc>
          <w:tcPr>
            <w:tcW w:w="709" w:type="dxa"/>
            <w:tcBorders>
              <w:top w:val="nil"/>
              <w:left w:val="single" w:sz="2" w:space="0" w:color="000000"/>
              <w:bottom w:val="single" w:sz="2" w:space="0" w:color="000000"/>
              <w:right w:val="nil"/>
            </w:tcBorders>
            <w:vAlign w:val="center"/>
          </w:tcPr>
          <w:p w14:paraId="3BA9AC59" w14:textId="77777777" w:rsidR="00835E16" w:rsidRPr="00C03FB1" w:rsidRDefault="00835E16" w:rsidP="00946E29">
            <w:pPr>
              <w:snapToGrid w:val="0"/>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7745B070" w14:textId="77777777" w:rsidR="00835E16" w:rsidRPr="00C03FB1" w:rsidRDefault="00835E16" w:rsidP="00946E29">
            <w:pPr>
              <w:snapToGrid w:val="0"/>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478EBE49" w14:textId="77777777" w:rsidR="00835E16" w:rsidRPr="00C03FB1" w:rsidRDefault="00835E16" w:rsidP="00946E29">
            <w:pPr>
              <w:snapToGrid w:val="0"/>
              <w:jc w:val="both"/>
              <w:rPr>
                <w:rFonts w:ascii="Arial" w:hAnsi="Arial" w:cs="Arial"/>
              </w:rPr>
            </w:pPr>
          </w:p>
        </w:tc>
        <w:tc>
          <w:tcPr>
            <w:tcW w:w="1275" w:type="dxa"/>
            <w:tcBorders>
              <w:top w:val="nil"/>
              <w:left w:val="single" w:sz="2" w:space="0" w:color="000000"/>
              <w:bottom w:val="single" w:sz="2" w:space="0" w:color="000000"/>
              <w:right w:val="single" w:sz="2" w:space="0" w:color="000000"/>
            </w:tcBorders>
            <w:vAlign w:val="center"/>
          </w:tcPr>
          <w:p w14:paraId="4A26CB43" w14:textId="77777777" w:rsidR="00835E16" w:rsidRPr="00C03FB1" w:rsidRDefault="00835E16" w:rsidP="00946E29">
            <w:pPr>
              <w:snapToGrid w:val="0"/>
              <w:jc w:val="both"/>
              <w:rPr>
                <w:rFonts w:ascii="Arial" w:hAnsi="Arial" w:cs="Arial"/>
              </w:rPr>
            </w:pPr>
          </w:p>
        </w:tc>
      </w:tr>
    </w:tbl>
    <w:p w14:paraId="2C11F08B" w14:textId="77777777" w:rsidR="00835E16" w:rsidRPr="00C03FB1" w:rsidRDefault="00835E16" w:rsidP="00835E16">
      <w:pPr>
        <w:jc w:val="both"/>
        <w:rPr>
          <w:rFonts w:ascii="Arial" w:hAnsi="Arial" w:cs="Arial"/>
          <w:bCs/>
        </w:rPr>
      </w:pPr>
    </w:p>
    <w:p w14:paraId="4745DF9C" w14:textId="77777777" w:rsidR="00835E16" w:rsidRPr="00C03FB1" w:rsidRDefault="00835E16" w:rsidP="00835E16">
      <w:pPr>
        <w:shd w:val="clear" w:color="auto" w:fill="FFFFFF"/>
        <w:jc w:val="both"/>
        <w:rPr>
          <w:rFonts w:ascii="Arial" w:hAnsi="Arial" w:cs="Arial"/>
        </w:rPr>
      </w:pPr>
      <w:r w:rsidRPr="00C03FB1">
        <w:rPr>
          <w:rFonts w:ascii="Arial" w:hAnsi="Arial" w:cs="Arial"/>
          <w:b/>
          <w:bCs/>
        </w:rPr>
        <w:t xml:space="preserve">2. </w:t>
      </w:r>
      <w:r w:rsidRPr="00C03FB1">
        <w:rPr>
          <w:rFonts w:ascii="Arial" w:hAnsi="Arial" w:cs="Arial"/>
        </w:rPr>
        <w:t>A validade da proposta é de 60(sessenta) dias.</w:t>
      </w:r>
    </w:p>
    <w:p w14:paraId="5EA038B7" w14:textId="77777777" w:rsidR="00835E16" w:rsidRPr="00C03FB1" w:rsidRDefault="00835E16" w:rsidP="00835E16">
      <w:pPr>
        <w:jc w:val="both"/>
        <w:rPr>
          <w:rFonts w:ascii="Arial" w:hAnsi="Arial" w:cs="Arial"/>
        </w:rPr>
      </w:pPr>
      <w:r w:rsidRPr="00C03FB1">
        <w:rPr>
          <w:rFonts w:ascii="Arial" w:hAnsi="Arial" w:cs="Arial"/>
          <w:b/>
          <w:bCs/>
        </w:rPr>
        <w:t>3.</w:t>
      </w:r>
      <w:r w:rsidRPr="00C03FB1">
        <w:rPr>
          <w:rFonts w:ascii="Arial" w:hAnsi="Arial" w:cs="Arial"/>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43ACA48A" w14:textId="77777777" w:rsidR="00835E16" w:rsidRPr="00C03FB1" w:rsidRDefault="00835E16" w:rsidP="00835E16">
      <w:pPr>
        <w:jc w:val="both"/>
        <w:rPr>
          <w:rFonts w:ascii="Arial" w:hAnsi="Arial" w:cs="Arial"/>
        </w:rPr>
      </w:pPr>
      <w:r w:rsidRPr="00C03FB1">
        <w:rPr>
          <w:rFonts w:ascii="Arial" w:hAnsi="Arial" w:cs="Arial"/>
          <w:b/>
          <w:bCs/>
        </w:rPr>
        <w:t>4</w:t>
      </w:r>
      <w:r w:rsidRPr="00C03FB1">
        <w:rPr>
          <w:rFonts w:ascii="Arial" w:hAnsi="Arial" w:cs="Arial"/>
          <w:b/>
          <w:bCs/>
          <w:i/>
          <w:iCs/>
        </w:rPr>
        <w:t xml:space="preserve">. </w:t>
      </w:r>
      <w:r w:rsidRPr="00C03FB1">
        <w:rPr>
          <w:rFonts w:ascii="Arial" w:hAnsi="Arial" w:cs="Arial"/>
        </w:rPr>
        <w:t xml:space="preserve">O preço unitário estimado para o objeto encontra-se com a carga tributária completa. Nas operações previstas com o benefício do </w:t>
      </w:r>
      <w:proofErr w:type="spellStart"/>
      <w:proofErr w:type="gramStart"/>
      <w:r w:rsidRPr="00C03FB1">
        <w:rPr>
          <w:rFonts w:ascii="Arial" w:hAnsi="Arial" w:cs="Arial"/>
        </w:rPr>
        <w:t>ICMS,na</w:t>
      </w:r>
      <w:proofErr w:type="spellEnd"/>
      <w:proofErr w:type="gramEnd"/>
      <w:r w:rsidRPr="00C03FB1">
        <w:rPr>
          <w:rFonts w:ascii="Arial" w:hAnsi="Arial" w:cs="Arial"/>
        </w:rPr>
        <w:t xml:space="preserve"> proposta de preço, o valor não pode ser maior do que o máximo UNITÁRIO estimado para o item, independentemente de tratar-se de “operação interna”, conforme estabelece o Convênio ICMS n.º 26, de 2003 - CONFAZ.</w:t>
      </w:r>
    </w:p>
    <w:p w14:paraId="513116BA" w14:textId="77777777" w:rsidR="00835E16" w:rsidRPr="00C03FB1" w:rsidRDefault="00835E16" w:rsidP="00835E16">
      <w:pPr>
        <w:shd w:val="clear" w:color="auto" w:fill="FFFFFF"/>
        <w:jc w:val="both"/>
        <w:rPr>
          <w:rFonts w:ascii="Arial" w:hAnsi="Arial" w:cs="Arial"/>
        </w:rPr>
      </w:pPr>
      <w:r w:rsidRPr="00C03FB1">
        <w:rPr>
          <w:rFonts w:ascii="Arial" w:eastAsia="Arial" w:hAnsi="Arial" w:cs="Arial"/>
          <w:b/>
          <w:bCs/>
        </w:rPr>
        <w:t xml:space="preserve">4.1 </w:t>
      </w:r>
      <w:r w:rsidRPr="00C03FB1">
        <w:rPr>
          <w:rFonts w:ascii="Arial" w:eastAsia="Arial" w:hAnsi="Arial" w:cs="Arial"/>
        </w:rPr>
        <w:t>a</w:t>
      </w:r>
      <w:r w:rsidRPr="00C03FB1">
        <w:rPr>
          <w:rFonts w:ascii="Arial" w:eastAsia="Verdana" w:hAnsi="Arial" w:cs="Arial"/>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6341BA2E" w14:textId="77777777" w:rsidR="00835E16" w:rsidRPr="00C03FB1" w:rsidRDefault="00835E16" w:rsidP="00835E16">
      <w:pPr>
        <w:shd w:val="clear" w:color="auto" w:fill="FFFFFF"/>
        <w:jc w:val="both"/>
        <w:rPr>
          <w:rFonts w:ascii="Arial" w:hAnsi="Arial" w:cs="Arial"/>
        </w:rPr>
      </w:pPr>
      <w:r w:rsidRPr="00C03FB1">
        <w:rPr>
          <w:rFonts w:ascii="Arial" w:eastAsia="Arial" w:hAnsi="Arial" w:cs="Arial"/>
          <w:b/>
          <w:bCs/>
        </w:rPr>
        <w:t xml:space="preserve">4.2 </w:t>
      </w:r>
      <w:r w:rsidRPr="00C03FB1">
        <w:rPr>
          <w:rFonts w:ascii="Arial" w:eastAsia="Arial" w:hAnsi="Arial" w:cs="Arial"/>
        </w:rPr>
        <w:t>p</w:t>
      </w:r>
      <w:r w:rsidRPr="00C03FB1">
        <w:rPr>
          <w:rFonts w:ascii="Arial" w:eastAsia="MS Mincho" w:hAnsi="Arial" w:cs="Arial"/>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6B906407" w14:textId="77777777" w:rsidR="00835E16" w:rsidRPr="00C03FB1" w:rsidRDefault="00835E16" w:rsidP="00835E16">
      <w:pPr>
        <w:jc w:val="both"/>
        <w:rPr>
          <w:rFonts w:ascii="Arial" w:hAnsi="Arial" w:cs="Arial"/>
        </w:rPr>
      </w:pPr>
      <w:r w:rsidRPr="00C03FB1">
        <w:rPr>
          <w:rFonts w:ascii="Arial" w:hAnsi="Arial" w:cs="Arial"/>
          <w:b/>
          <w:bCs/>
        </w:rPr>
        <w:t xml:space="preserve">5. </w:t>
      </w:r>
      <w:r w:rsidRPr="00C03FB1">
        <w:rPr>
          <w:rFonts w:ascii="Arial" w:hAnsi="Arial" w:cs="Arial"/>
        </w:rPr>
        <w:t>O arrematante atesta o atendimento das exigências técnicas conforme Anexo I do Edital.</w:t>
      </w:r>
    </w:p>
    <w:p w14:paraId="1D5A6146" w14:textId="77777777" w:rsidR="00835E16" w:rsidRPr="00C03FB1" w:rsidRDefault="00835E16" w:rsidP="00835E16">
      <w:pPr>
        <w:jc w:val="both"/>
        <w:rPr>
          <w:rFonts w:ascii="Arial" w:hAnsi="Arial" w:cs="Arial"/>
        </w:rPr>
      </w:pPr>
      <w:r w:rsidRPr="00C03FB1">
        <w:rPr>
          <w:rFonts w:ascii="Arial" w:hAnsi="Arial" w:cs="Arial"/>
          <w:b/>
          <w:bCs/>
        </w:rPr>
        <w:t>6.</w:t>
      </w:r>
      <w:r w:rsidRPr="00C03FB1">
        <w:rPr>
          <w:rFonts w:ascii="Arial" w:hAnsi="Arial" w:cs="Arial"/>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2F52704E" w14:textId="77777777" w:rsidR="00835E16" w:rsidRPr="00C03FB1" w:rsidRDefault="00835E16" w:rsidP="00835E16">
      <w:pPr>
        <w:jc w:val="both"/>
        <w:rPr>
          <w:rFonts w:ascii="Arial" w:hAnsi="Arial" w:cs="Arial"/>
        </w:rPr>
      </w:pPr>
    </w:p>
    <w:p w14:paraId="08AB2AD2" w14:textId="77777777" w:rsidR="00835E16" w:rsidRPr="00C03FB1" w:rsidRDefault="00835E16" w:rsidP="00835E16">
      <w:pPr>
        <w:jc w:val="both"/>
        <w:rPr>
          <w:rFonts w:ascii="Arial" w:hAnsi="Arial" w:cs="Arial"/>
        </w:rPr>
      </w:pPr>
      <w:r w:rsidRPr="00C03FB1">
        <w:rPr>
          <w:rFonts w:ascii="Arial" w:hAnsi="Arial" w:cs="Arial"/>
        </w:rPr>
        <w:t>Local e data</w:t>
      </w:r>
    </w:p>
    <w:p w14:paraId="29965C88" w14:textId="77777777" w:rsidR="00835E16" w:rsidRPr="00C03FB1" w:rsidRDefault="00835E16" w:rsidP="00835E16">
      <w:pPr>
        <w:jc w:val="both"/>
        <w:rPr>
          <w:rFonts w:ascii="Arial" w:hAnsi="Arial" w:cs="Arial"/>
        </w:rPr>
      </w:pPr>
      <w:r w:rsidRPr="00C03FB1">
        <w:rPr>
          <w:rFonts w:ascii="Arial" w:hAnsi="Arial" w:cs="Arial"/>
        </w:rPr>
        <w:t>________________________________</w:t>
      </w:r>
    </w:p>
    <w:p w14:paraId="0868A7A0" w14:textId="77777777" w:rsidR="00835E16" w:rsidRPr="00C03FB1" w:rsidRDefault="00835E16" w:rsidP="00835E16">
      <w:pPr>
        <w:jc w:val="both"/>
        <w:rPr>
          <w:rFonts w:ascii="Arial" w:hAnsi="Arial" w:cs="Arial"/>
        </w:rPr>
      </w:pPr>
      <w:r w:rsidRPr="00C03FB1">
        <w:rPr>
          <w:rFonts w:ascii="Arial" w:hAnsi="Arial" w:cs="Arial"/>
        </w:rPr>
        <w:t>Representante Legal</w:t>
      </w:r>
    </w:p>
    <w:p w14:paraId="31F34CEA" w14:textId="77777777" w:rsidR="00835E16" w:rsidRPr="00C03FB1" w:rsidRDefault="00835E16" w:rsidP="00835E16">
      <w:pPr>
        <w:jc w:val="both"/>
        <w:rPr>
          <w:rFonts w:ascii="Arial" w:hAnsi="Arial" w:cs="Arial"/>
        </w:rPr>
      </w:pPr>
    </w:p>
    <w:p w14:paraId="5DDA71CA" w14:textId="77777777" w:rsidR="00835E16" w:rsidRPr="00C03FB1" w:rsidRDefault="00835E16" w:rsidP="00835E16">
      <w:pPr>
        <w:pageBreakBefore/>
        <w:jc w:val="both"/>
        <w:rPr>
          <w:rFonts w:ascii="Arial" w:hAnsi="Arial" w:cs="Arial"/>
        </w:rPr>
      </w:pPr>
    </w:p>
    <w:p w14:paraId="204C48D9" w14:textId="77777777" w:rsidR="00835E16" w:rsidRPr="00C03FB1" w:rsidRDefault="00835E16" w:rsidP="00835E16">
      <w:pPr>
        <w:jc w:val="center"/>
        <w:rPr>
          <w:rFonts w:ascii="Arial" w:hAnsi="Arial" w:cs="Arial"/>
        </w:rPr>
      </w:pPr>
      <w:r w:rsidRPr="00C03FB1">
        <w:rPr>
          <w:rFonts w:ascii="Arial" w:hAnsi="Arial" w:cs="Arial"/>
          <w:b/>
          <w:bCs/>
        </w:rPr>
        <w:t>ANEXO IV</w:t>
      </w:r>
    </w:p>
    <w:p w14:paraId="299366FA" w14:textId="77777777" w:rsidR="00835E16" w:rsidRPr="00C03FB1" w:rsidRDefault="00835E16" w:rsidP="00835E16">
      <w:pPr>
        <w:jc w:val="both"/>
        <w:rPr>
          <w:rFonts w:ascii="Arial" w:hAnsi="Arial" w:cs="Arial"/>
          <w:b/>
          <w:bCs/>
        </w:rPr>
      </w:pPr>
    </w:p>
    <w:p w14:paraId="16E25CDD" w14:textId="77777777" w:rsidR="00835E16" w:rsidRPr="00C03FB1" w:rsidRDefault="00835E16" w:rsidP="00835E16">
      <w:pPr>
        <w:jc w:val="both"/>
        <w:rPr>
          <w:rFonts w:ascii="Arial" w:hAnsi="Arial" w:cs="Arial"/>
          <w:b/>
          <w:bCs/>
        </w:rPr>
      </w:pPr>
    </w:p>
    <w:p w14:paraId="05114E2D" w14:textId="77777777" w:rsidR="00835E16" w:rsidRPr="00C03FB1" w:rsidRDefault="00835E16" w:rsidP="00835E16">
      <w:pPr>
        <w:jc w:val="both"/>
        <w:rPr>
          <w:rFonts w:ascii="Arial" w:hAnsi="Arial" w:cs="Arial"/>
          <w:b/>
          <w:bCs/>
        </w:rPr>
      </w:pPr>
    </w:p>
    <w:p w14:paraId="03F0B731" w14:textId="77777777" w:rsidR="00835E16" w:rsidRPr="00C03FB1" w:rsidRDefault="00835E16" w:rsidP="00835E16">
      <w:pPr>
        <w:numPr>
          <w:ilvl w:val="7"/>
          <w:numId w:val="6"/>
        </w:numPr>
        <w:tabs>
          <w:tab w:val="left" w:pos="0"/>
        </w:tabs>
        <w:jc w:val="both"/>
        <w:rPr>
          <w:rFonts w:ascii="Arial" w:hAnsi="Arial" w:cs="Arial"/>
        </w:rPr>
      </w:pPr>
      <w:r w:rsidRPr="00C03FB1">
        <w:rPr>
          <w:rFonts w:ascii="Arial" w:hAnsi="Arial" w:cs="Arial"/>
        </w:rPr>
        <w:t>MODELO DE PROCURAÇÃO</w:t>
      </w:r>
      <w:r w:rsidRPr="00C03FB1">
        <w:rPr>
          <w:rStyle w:val="Refdenotaderodap"/>
          <w:rFonts w:ascii="Arial" w:hAnsi="Arial" w:cs="Arial"/>
        </w:rPr>
        <w:footnoteReference w:id="1"/>
      </w:r>
    </w:p>
    <w:p w14:paraId="44B09809" w14:textId="77777777" w:rsidR="00835E16" w:rsidRPr="00C03FB1" w:rsidRDefault="00835E16" w:rsidP="00835E16">
      <w:pPr>
        <w:jc w:val="both"/>
        <w:rPr>
          <w:rFonts w:ascii="Arial" w:hAnsi="Arial" w:cs="Arial"/>
        </w:rPr>
      </w:pPr>
    </w:p>
    <w:p w14:paraId="45C564D1" w14:textId="77777777" w:rsidR="00835E16" w:rsidRPr="00C03FB1" w:rsidRDefault="00835E16" w:rsidP="00835E16">
      <w:pPr>
        <w:shd w:val="clear" w:color="auto" w:fill="FFFFFF"/>
        <w:jc w:val="both"/>
        <w:rPr>
          <w:rFonts w:ascii="Arial" w:hAnsi="Arial" w:cs="Arial"/>
        </w:rPr>
      </w:pPr>
      <w:r w:rsidRPr="00C03FB1">
        <w:rPr>
          <w:rFonts w:ascii="Arial" w:hAnsi="Arial" w:cs="Arial"/>
        </w:rPr>
        <w:t xml:space="preserve">OUTORGANTE: XXXXXXXX, pessoa jurídica de direito privado, neste ato representado por </w:t>
      </w:r>
      <w:proofErr w:type="gramStart"/>
      <w:r w:rsidRPr="00C03FB1">
        <w:rPr>
          <w:rFonts w:ascii="Arial" w:hAnsi="Arial" w:cs="Arial"/>
        </w:rPr>
        <w:t>XXXXXXXX,,</w:t>
      </w:r>
      <w:proofErr w:type="gramEnd"/>
      <w:r w:rsidRPr="00C03FB1">
        <w:rPr>
          <w:rFonts w:ascii="Arial" w:hAnsi="Arial" w:cs="Arial"/>
        </w:rPr>
        <w:t xml:space="preserve"> portador da Carteira de Identidade n.º XXXXXXXX,, CPF n.º XXXXXXXX,, residente e domiciliado na Rua XXXXXXXX, n.º XXXXXXXX, Cidade XXXXXXXX, Estado XXXXXXXX, CEP XXXXXXXX.</w:t>
      </w:r>
    </w:p>
    <w:p w14:paraId="40B96DB5" w14:textId="77777777" w:rsidR="00835E16" w:rsidRPr="00C03FB1" w:rsidRDefault="00835E16" w:rsidP="00835E16">
      <w:pPr>
        <w:jc w:val="both"/>
        <w:rPr>
          <w:rFonts w:ascii="Arial" w:hAnsi="Arial" w:cs="Arial"/>
        </w:rPr>
      </w:pPr>
    </w:p>
    <w:p w14:paraId="24B2930B" w14:textId="77777777" w:rsidR="00835E16" w:rsidRPr="00C03FB1" w:rsidRDefault="00835E16" w:rsidP="00835E16">
      <w:pPr>
        <w:shd w:val="clear" w:color="auto" w:fill="FFFFFF"/>
        <w:jc w:val="both"/>
        <w:rPr>
          <w:rFonts w:ascii="Arial" w:hAnsi="Arial" w:cs="Arial"/>
        </w:rPr>
      </w:pPr>
      <w:r w:rsidRPr="00C03FB1">
        <w:rPr>
          <w:rFonts w:ascii="Arial" w:hAnsi="Arial" w:cs="Arial"/>
        </w:rPr>
        <w:t>OUTORGADO: XXXXXXXX, portador da Carteira de Identidade n.º XXXXXXXX, e do CPF n.º XXXXXXXX, residente e domiciliado no(a) XXXXXXXX, n.º XXXXXXXX, Cidade XXXXXXXX, Estado XXXXXXXX, CEP XXXXXXXX.</w:t>
      </w:r>
    </w:p>
    <w:p w14:paraId="71BFE21D" w14:textId="77777777" w:rsidR="00835E16" w:rsidRPr="00C03FB1" w:rsidRDefault="00835E16" w:rsidP="00835E16">
      <w:pPr>
        <w:jc w:val="both"/>
        <w:rPr>
          <w:rFonts w:ascii="Arial" w:hAnsi="Arial" w:cs="Arial"/>
        </w:rPr>
      </w:pPr>
    </w:p>
    <w:p w14:paraId="6952598F" w14:textId="77777777" w:rsidR="00835E16" w:rsidRPr="00C03FB1" w:rsidRDefault="00835E16" w:rsidP="00835E16">
      <w:pPr>
        <w:shd w:val="clear" w:color="auto" w:fill="FFFFFF"/>
        <w:jc w:val="both"/>
        <w:rPr>
          <w:rFonts w:ascii="Arial" w:hAnsi="Arial" w:cs="Arial"/>
        </w:rPr>
      </w:pPr>
      <w:r w:rsidRPr="00C03FB1">
        <w:rPr>
          <w:rFonts w:ascii="Arial" w:hAnsi="Arial" w:cs="Arial"/>
        </w:rPr>
        <w:t>PODERES: Por este instrumento, o OUTORGANTE confere ao OUTORGADO os mais amplos e gerais poderes, para em seu nome representá-lo no(a)Pregão Eletrônico n.º XXXX/XXXX, podendo para tanto protocolar e receber documentos, assinar declarações, propostas e contratos de fornecimento, interpor recurso, efetuar e efetivar lances no pregão, enfim, todos os atos necessários ao fiel e cabal cumprimento deste mandato.</w:t>
      </w:r>
    </w:p>
    <w:p w14:paraId="1742B9DD" w14:textId="77777777" w:rsidR="00835E16" w:rsidRPr="00C03FB1" w:rsidRDefault="00835E16" w:rsidP="00835E16">
      <w:pPr>
        <w:jc w:val="both"/>
        <w:rPr>
          <w:rFonts w:ascii="Arial" w:hAnsi="Arial" w:cs="Arial"/>
        </w:rPr>
      </w:pPr>
    </w:p>
    <w:p w14:paraId="75E110E0" w14:textId="77777777" w:rsidR="00835E16" w:rsidRPr="00C03FB1" w:rsidRDefault="00835E16" w:rsidP="00835E16">
      <w:pPr>
        <w:jc w:val="both"/>
        <w:rPr>
          <w:rFonts w:ascii="Arial" w:hAnsi="Arial" w:cs="Arial"/>
        </w:rPr>
      </w:pPr>
      <w:r w:rsidRPr="00C03FB1">
        <w:rPr>
          <w:rFonts w:ascii="Arial" w:hAnsi="Arial" w:cs="Arial"/>
        </w:rPr>
        <w:t>Local e data</w:t>
      </w:r>
    </w:p>
    <w:p w14:paraId="5651470D" w14:textId="77777777" w:rsidR="00835E16" w:rsidRPr="00C03FB1" w:rsidRDefault="00835E16" w:rsidP="00835E16">
      <w:pPr>
        <w:jc w:val="both"/>
        <w:rPr>
          <w:rFonts w:ascii="Arial" w:hAnsi="Arial" w:cs="Arial"/>
        </w:rPr>
      </w:pPr>
    </w:p>
    <w:p w14:paraId="071FAA4C" w14:textId="77777777" w:rsidR="00835E16" w:rsidRPr="00C03FB1" w:rsidRDefault="00835E16" w:rsidP="00835E16">
      <w:pPr>
        <w:jc w:val="both"/>
        <w:rPr>
          <w:rFonts w:ascii="Arial" w:hAnsi="Arial" w:cs="Arial"/>
        </w:rPr>
      </w:pPr>
    </w:p>
    <w:p w14:paraId="64D4E0A7" w14:textId="77777777" w:rsidR="00835E16" w:rsidRPr="00C03FB1" w:rsidRDefault="00835E16" w:rsidP="00835E16">
      <w:pPr>
        <w:jc w:val="both"/>
        <w:rPr>
          <w:rFonts w:ascii="Arial" w:hAnsi="Arial" w:cs="Arial"/>
        </w:rPr>
      </w:pPr>
      <w:r w:rsidRPr="00C03FB1">
        <w:rPr>
          <w:rFonts w:ascii="Arial" w:hAnsi="Arial" w:cs="Arial"/>
        </w:rPr>
        <w:t>_________________</w:t>
      </w:r>
    </w:p>
    <w:p w14:paraId="55BB459A" w14:textId="77777777" w:rsidR="00835E16" w:rsidRPr="00C03FB1" w:rsidRDefault="00835E16" w:rsidP="00835E16">
      <w:pPr>
        <w:tabs>
          <w:tab w:val="left" w:pos="284"/>
        </w:tabs>
        <w:jc w:val="both"/>
        <w:rPr>
          <w:rFonts w:ascii="Arial" w:hAnsi="Arial" w:cs="Arial"/>
        </w:rPr>
      </w:pPr>
      <w:r w:rsidRPr="00C03FB1">
        <w:rPr>
          <w:rFonts w:ascii="Arial" w:hAnsi="Arial" w:cs="Arial"/>
        </w:rPr>
        <w:t>OUTORGANTE</w:t>
      </w:r>
    </w:p>
    <w:p w14:paraId="0C6A041C" w14:textId="77777777" w:rsidR="00835E16" w:rsidRPr="00C03FB1" w:rsidRDefault="00835E16" w:rsidP="00835E16">
      <w:pPr>
        <w:pageBreakBefore/>
        <w:tabs>
          <w:tab w:val="left" w:pos="993"/>
          <w:tab w:val="center" w:pos="4252"/>
          <w:tab w:val="right" w:pos="8504"/>
        </w:tabs>
        <w:jc w:val="center"/>
        <w:rPr>
          <w:rFonts w:ascii="Arial" w:hAnsi="Arial" w:cs="Arial"/>
        </w:rPr>
      </w:pPr>
      <w:r w:rsidRPr="00C03FB1">
        <w:rPr>
          <w:rFonts w:ascii="Arial" w:hAnsi="Arial" w:cs="Arial"/>
          <w:b/>
          <w:bCs/>
        </w:rPr>
        <w:lastRenderedPageBreak/>
        <w:t>ANEXO V</w:t>
      </w:r>
    </w:p>
    <w:p w14:paraId="5A2C4D82" w14:textId="77777777" w:rsidR="00835E16" w:rsidRPr="00C03FB1" w:rsidRDefault="00835E16" w:rsidP="00835E16">
      <w:pPr>
        <w:tabs>
          <w:tab w:val="left" w:pos="993"/>
          <w:tab w:val="center" w:pos="4252"/>
          <w:tab w:val="right" w:pos="8504"/>
        </w:tabs>
        <w:jc w:val="center"/>
        <w:rPr>
          <w:rFonts w:ascii="Arial" w:hAnsi="Arial" w:cs="Arial"/>
        </w:rPr>
      </w:pPr>
      <w:r w:rsidRPr="00C03FB1">
        <w:rPr>
          <w:rFonts w:ascii="Arial" w:hAnsi="Arial" w:cs="Arial"/>
          <w:b/>
          <w:bCs/>
        </w:rPr>
        <w:t>MODELO DE DECLARAÇÃO</w:t>
      </w:r>
    </w:p>
    <w:p w14:paraId="70A65BED" w14:textId="77777777" w:rsidR="00835E16" w:rsidRPr="00C03FB1" w:rsidRDefault="00835E16" w:rsidP="00835E16">
      <w:pPr>
        <w:tabs>
          <w:tab w:val="left" w:pos="993"/>
          <w:tab w:val="center" w:pos="4252"/>
          <w:tab w:val="right" w:pos="8504"/>
        </w:tabs>
        <w:jc w:val="both"/>
        <w:rPr>
          <w:rFonts w:ascii="Arial" w:hAnsi="Arial" w:cs="Arial"/>
        </w:rPr>
      </w:pPr>
    </w:p>
    <w:p w14:paraId="39217BEC" w14:textId="77777777" w:rsidR="00835E16" w:rsidRPr="00C03FB1" w:rsidRDefault="00835E16" w:rsidP="00835E16">
      <w:pPr>
        <w:tabs>
          <w:tab w:val="left" w:pos="284"/>
        </w:tabs>
        <w:jc w:val="both"/>
        <w:rPr>
          <w:rFonts w:ascii="Arial" w:hAnsi="Arial" w:cs="Arial"/>
        </w:rPr>
      </w:pPr>
      <w:r w:rsidRPr="00C03FB1">
        <w:rPr>
          <w:rFonts w:ascii="Arial" w:hAnsi="Arial" w:cs="Arial"/>
          <w:color w:val="262626"/>
        </w:rPr>
        <w:t>(timbre ou identificação do licitante)</w:t>
      </w:r>
    </w:p>
    <w:p w14:paraId="549BEB11" w14:textId="77777777" w:rsidR="00835E16" w:rsidRPr="00C03FB1" w:rsidRDefault="00835E16" w:rsidP="00835E16">
      <w:pPr>
        <w:tabs>
          <w:tab w:val="left" w:pos="320"/>
        </w:tabs>
        <w:jc w:val="both"/>
        <w:rPr>
          <w:rFonts w:ascii="Arial" w:eastAsia="Myriad Pro" w:hAnsi="Arial" w:cs="Arial"/>
        </w:rPr>
      </w:pPr>
    </w:p>
    <w:p w14:paraId="7C95DF50" w14:textId="77777777" w:rsidR="00835E16" w:rsidRPr="00C03FB1" w:rsidRDefault="00835E16" w:rsidP="00835E16">
      <w:pPr>
        <w:tabs>
          <w:tab w:val="left" w:pos="320"/>
        </w:tabs>
        <w:jc w:val="both"/>
        <w:rPr>
          <w:rFonts w:ascii="Arial" w:hAnsi="Arial" w:cs="Arial"/>
        </w:rPr>
      </w:pPr>
      <w:r w:rsidRPr="00C03FB1">
        <w:rPr>
          <w:rFonts w:ascii="Arial" w:eastAsia="Myriad Pro" w:hAnsi="Arial" w:cs="Arial"/>
        </w:rPr>
        <w:t xml:space="preserve">XXXXXXXX, inscrito no CNPJ n.º XXXXXXXX, por intermédio de seu representante legal, o(a) Sr.(a) XXXXXXXX, portador(a) da Carteira de Identidade n.º XXXXXXXX e do CPF n.º XXXXXXXX, </w:t>
      </w:r>
      <w:r w:rsidRPr="00C03FB1">
        <w:rPr>
          <w:rFonts w:ascii="Arial" w:eastAsia="Myriad Pro" w:hAnsi="Arial" w:cs="Arial"/>
          <w:b/>
          <w:bCs/>
        </w:rPr>
        <w:t>DECLARA,</w:t>
      </w:r>
      <w:r w:rsidRPr="00C03FB1">
        <w:rPr>
          <w:rFonts w:ascii="Arial" w:eastAsia="Myriad Pro" w:hAnsi="Arial" w:cs="Arial"/>
        </w:rPr>
        <w:t xml:space="preserve"> para os devidos fins, que tem pleno conhecimento das regras contidas no edital de licitação e que possui as condições de habilitação previstas no edital, bem como:</w:t>
      </w:r>
    </w:p>
    <w:p w14:paraId="1CA4EEBC" w14:textId="77777777" w:rsidR="00835E16" w:rsidRPr="00C03FB1" w:rsidRDefault="00835E16" w:rsidP="00835E16">
      <w:pPr>
        <w:tabs>
          <w:tab w:val="left" w:pos="320"/>
        </w:tabs>
        <w:jc w:val="both"/>
        <w:rPr>
          <w:rFonts w:ascii="Arial" w:hAnsi="Arial" w:cs="Arial"/>
        </w:rPr>
      </w:pPr>
    </w:p>
    <w:p w14:paraId="7E6760B5" w14:textId="77777777" w:rsidR="00835E16" w:rsidRPr="00C03FB1" w:rsidRDefault="00835E16" w:rsidP="00835E16">
      <w:pPr>
        <w:tabs>
          <w:tab w:val="left" w:pos="320"/>
        </w:tabs>
        <w:jc w:val="both"/>
        <w:rPr>
          <w:rFonts w:ascii="Arial" w:hAnsi="Arial" w:cs="Arial"/>
        </w:rPr>
      </w:pPr>
      <w:r w:rsidRPr="00C03FB1">
        <w:rPr>
          <w:rFonts w:ascii="Arial" w:eastAsia="Myriad Pro" w:hAnsi="Arial" w:cs="Arial"/>
          <w:b/>
          <w:bCs/>
        </w:rPr>
        <w:t>1. INEXISTÊNCIA DE FATO IMPEDITIVO</w:t>
      </w:r>
    </w:p>
    <w:p w14:paraId="5EF60BB8" w14:textId="77777777" w:rsidR="00835E16" w:rsidRPr="00C03FB1" w:rsidRDefault="00835E16" w:rsidP="00835E16">
      <w:pPr>
        <w:tabs>
          <w:tab w:val="left" w:pos="320"/>
        </w:tabs>
        <w:jc w:val="both"/>
        <w:rPr>
          <w:rFonts w:ascii="Arial" w:hAnsi="Arial" w:cs="Arial"/>
        </w:rPr>
      </w:pPr>
      <w:r w:rsidRPr="00C03FB1">
        <w:rPr>
          <w:rFonts w:ascii="Arial" w:eastAsia="Myriad Pro" w:hAnsi="Arial" w:cs="Arial"/>
        </w:rPr>
        <w:t>Que não se enquadra em nenhuma das vedações contidas no art. 14 da Lei Federal n.º 14.133/2021, em especial:</w:t>
      </w:r>
    </w:p>
    <w:p w14:paraId="202C7760" w14:textId="77777777" w:rsidR="00835E16" w:rsidRPr="00C03FB1" w:rsidRDefault="00835E16" w:rsidP="00835E16">
      <w:pPr>
        <w:tabs>
          <w:tab w:val="left" w:pos="320"/>
        </w:tabs>
        <w:jc w:val="both"/>
        <w:rPr>
          <w:rFonts w:ascii="Arial" w:hAnsi="Arial" w:cs="Arial"/>
        </w:rPr>
      </w:pPr>
      <w:r w:rsidRPr="00C03FB1">
        <w:rPr>
          <w:rFonts w:ascii="Arial" w:eastAsia="Myriad Pro" w:hAnsi="Arial" w:cs="Arial"/>
          <w:b/>
          <w:bCs/>
        </w:rPr>
        <w:t>1.1</w:t>
      </w:r>
      <w:r w:rsidRPr="00C03FB1">
        <w:rPr>
          <w:rFonts w:ascii="Arial" w:eastAsia="Myriad Pro" w:hAnsi="Arial" w:cs="Arial"/>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EC5612" w14:textId="77777777" w:rsidR="00835E16" w:rsidRPr="00C03FB1" w:rsidRDefault="00835E16" w:rsidP="00835E16">
      <w:pPr>
        <w:tabs>
          <w:tab w:val="left" w:pos="320"/>
        </w:tabs>
        <w:jc w:val="both"/>
        <w:rPr>
          <w:rFonts w:ascii="Arial" w:hAnsi="Arial" w:cs="Arial"/>
        </w:rPr>
      </w:pPr>
      <w:r w:rsidRPr="00C03FB1">
        <w:rPr>
          <w:rFonts w:ascii="Arial" w:eastAsia="Myriad Pro" w:hAnsi="Arial" w:cs="Arial"/>
          <w:b/>
          <w:bCs/>
        </w:rPr>
        <w:t>1.2.</w:t>
      </w:r>
      <w:r w:rsidRPr="00C03FB1">
        <w:rPr>
          <w:rFonts w:ascii="Arial" w:eastAsia="Myriad Pro" w:hAnsi="Arial" w:cs="Arial"/>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59AED338" w14:textId="77777777" w:rsidR="00835E16" w:rsidRPr="00C03FB1" w:rsidRDefault="00835E16" w:rsidP="00835E16">
      <w:pPr>
        <w:tabs>
          <w:tab w:val="left" w:pos="320"/>
        </w:tabs>
        <w:jc w:val="both"/>
        <w:rPr>
          <w:rFonts w:ascii="Arial" w:eastAsia="Myriad Pro" w:hAnsi="Arial" w:cs="Arial"/>
        </w:rPr>
      </w:pPr>
    </w:p>
    <w:p w14:paraId="22E9EDA7" w14:textId="77777777" w:rsidR="00835E16" w:rsidRPr="00C03FB1" w:rsidRDefault="00835E16" w:rsidP="00835E16">
      <w:pPr>
        <w:tabs>
          <w:tab w:val="left" w:pos="1029"/>
          <w:tab w:val="center" w:pos="4288"/>
          <w:tab w:val="right" w:pos="8540"/>
        </w:tabs>
        <w:jc w:val="both"/>
        <w:rPr>
          <w:rFonts w:ascii="Arial" w:hAnsi="Arial" w:cs="Arial"/>
        </w:rPr>
      </w:pPr>
      <w:r w:rsidRPr="00C03FB1">
        <w:rPr>
          <w:rFonts w:ascii="Arial" w:eastAsia="Myriad Pro" w:hAnsi="Arial" w:cs="Arial"/>
          <w:b/>
          <w:bCs/>
        </w:rPr>
        <w:t>2. NÃO UTILIZAÇÃO DE MÃO DE OBRA DE MENORES</w:t>
      </w:r>
    </w:p>
    <w:p w14:paraId="034EDF23" w14:textId="77777777" w:rsidR="00835E16" w:rsidRPr="00C03FB1" w:rsidRDefault="00835E16" w:rsidP="00835E16">
      <w:pPr>
        <w:jc w:val="both"/>
        <w:rPr>
          <w:rFonts w:ascii="Arial" w:hAnsi="Arial" w:cs="Arial"/>
        </w:rPr>
      </w:pPr>
      <w:r w:rsidRPr="00C03FB1">
        <w:rPr>
          <w:rFonts w:ascii="Arial" w:hAnsi="Arial" w:cs="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03D2EF6D" w14:textId="77777777" w:rsidR="00835E16" w:rsidRPr="00C03FB1" w:rsidRDefault="00835E16" w:rsidP="00835E16">
      <w:pPr>
        <w:jc w:val="both"/>
        <w:rPr>
          <w:rFonts w:ascii="Arial" w:hAnsi="Arial" w:cs="Arial"/>
        </w:rPr>
      </w:pPr>
    </w:p>
    <w:p w14:paraId="4E37D46F" w14:textId="77777777" w:rsidR="00835E16" w:rsidRPr="00C03FB1" w:rsidRDefault="00835E16" w:rsidP="00835E16">
      <w:pPr>
        <w:jc w:val="both"/>
        <w:rPr>
          <w:rFonts w:ascii="Arial" w:hAnsi="Arial" w:cs="Arial"/>
        </w:rPr>
      </w:pPr>
      <w:r w:rsidRPr="00C03FB1">
        <w:rPr>
          <w:rFonts w:ascii="Arial" w:hAnsi="Arial" w:cs="Arial"/>
          <w:b/>
        </w:rPr>
        <w:t>3. DECLARAÇÃO DE ATENDIMENTO À POLÍTICA AMBIENTAL DE LICITAÇÃO SUSTENTÁVEL</w:t>
      </w:r>
    </w:p>
    <w:p w14:paraId="4EDD7AC2" w14:textId="77777777" w:rsidR="00835E16" w:rsidRPr="00C03FB1" w:rsidRDefault="00835E16" w:rsidP="00835E16">
      <w:pPr>
        <w:jc w:val="both"/>
        <w:rPr>
          <w:rFonts w:ascii="Arial" w:hAnsi="Arial" w:cs="Arial"/>
        </w:rPr>
      </w:pPr>
      <w:r w:rsidRPr="00C03FB1">
        <w:rPr>
          <w:rFonts w:ascii="Arial" w:hAnsi="Arial" w:cs="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21BB4A3B" w14:textId="77777777" w:rsidR="00835E16" w:rsidRPr="00C03FB1" w:rsidRDefault="00835E16" w:rsidP="00835E16">
      <w:pPr>
        <w:jc w:val="both"/>
        <w:rPr>
          <w:rFonts w:ascii="Arial" w:hAnsi="Arial" w:cs="Arial"/>
        </w:rPr>
      </w:pPr>
    </w:p>
    <w:p w14:paraId="291B8689" w14:textId="77777777" w:rsidR="00835E16" w:rsidRPr="00C03FB1" w:rsidRDefault="00835E16" w:rsidP="00835E16">
      <w:pPr>
        <w:jc w:val="both"/>
        <w:rPr>
          <w:rFonts w:ascii="Arial" w:hAnsi="Arial" w:cs="Arial"/>
        </w:rPr>
      </w:pPr>
      <w:r w:rsidRPr="00C03FB1">
        <w:rPr>
          <w:rFonts w:ascii="Arial" w:hAnsi="Arial" w:cs="Arial"/>
          <w:b/>
          <w:bCs/>
        </w:rPr>
        <w:t>4. DECLARAÇÃO DE RESERVA DE CARGOS</w:t>
      </w:r>
    </w:p>
    <w:p w14:paraId="20050C17" w14:textId="77777777" w:rsidR="00835E16" w:rsidRPr="00C03FB1" w:rsidRDefault="00835E16" w:rsidP="00835E16">
      <w:pPr>
        <w:jc w:val="both"/>
        <w:rPr>
          <w:rFonts w:ascii="Arial" w:hAnsi="Arial" w:cs="Arial"/>
        </w:rPr>
      </w:pPr>
      <w:r w:rsidRPr="00C03FB1">
        <w:rPr>
          <w:rFonts w:ascii="Arial" w:hAnsi="Arial" w:cs="Arial"/>
        </w:rPr>
        <w:t>Que para fins do disposto no inciso IV do art. 63 da Lei Federal n.º 14.133/2021, cumpre as exigências de reserva de cargos para pessoa com deficiência e para reabilitado da Previdência Social, previstas em lei e em outras normas específicas.</w:t>
      </w:r>
    </w:p>
    <w:p w14:paraId="7CAD8B6B" w14:textId="77777777" w:rsidR="00835E16" w:rsidRPr="00C03FB1" w:rsidRDefault="00835E16" w:rsidP="00835E16">
      <w:pPr>
        <w:jc w:val="both"/>
        <w:rPr>
          <w:rFonts w:ascii="Arial" w:hAnsi="Arial" w:cs="Arial"/>
        </w:rPr>
      </w:pPr>
    </w:p>
    <w:p w14:paraId="28CA8980" w14:textId="77777777" w:rsidR="00835E16" w:rsidRPr="00C03FB1" w:rsidRDefault="00835E16" w:rsidP="00835E16">
      <w:pPr>
        <w:jc w:val="both"/>
        <w:rPr>
          <w:rFonts w:ascii="Arial" w:hAnsi="Arial" w:cs="Arial"/>
        </w:rPr>
      </w:pPr>
      <w:r w:rsidRPr="00C03FB1">
        <w:rPr>
          <w:rFonts w:ascii="Arial" w:hAnsi="Arial" w:cs="Arial"/>
        </w:rPr>
        <w:t>Local e data.</w:t>
      </w:r>
    </w:p>
    <w:p w14:paraId="7D09B043" w14:textId="77777777" w:rsidR="00835E16" w:rsidRPr="00C03FB1" w:rsidRDefault="00835E16" w:rsidP="00835E16">
      <w:pPr>
        <w:jc w:val="both"/>
        <w:rPr>
          <w:rFonts w:ascii="Arial" w:hAnsi="Arial" w:cs="Arial"/>
        </w:rPr>
      </w:pPr>
      <w:r w:rsidRPr="00C03FB1">
        <w:rPr>
          <w:rFonts w:ascii="Arial" w:hAnsi="Arial" w:cs="Arial"/>
        </w:rPr>
        <w:t>_______________________________</w:t>
      </w:r>
    </w:p>
    <w:p w14:paraId="77BC0674" w14:textId="77777777" w:rsidR="00835E16" w:rsidRPr="00C03FB1" w:rsidRDefault="00835E16" w:rsidP="00835E16">
      <w:pPr>
        <w:tabs>
          <w:tab w:val="left" w:pos="993"/>
          <w:tab w:val="center" w:pos="4252"/>
          <w:tab w:val="right" w:pos="8504"/>
        </w:tabs>
        <w:jc w:val="both"/>
        <w:rPr>
          <w:rFonts w:ascii="Arial" w:hAnsi="Arial" w:cs="Arial"/>
        </w:rPr>
      </w:pPr>
      <w:r w:rsidRPr="00C03FB1">
        <w:rPr>
          <w:rFonts w:ascii="Arial" w:hAnsi="Arial" w:cs="Arial"/>
          <w:b/>
          <w:bCs/>
        </w:rPr>
        <w:t>Nome do representante legal</w:t>
      </w:r>
    </w:p>
    <w:p w14:paraId="035083C2" w14:textId="77777777" w:rsidR="00835E16" w:rsidRPr="00C03FB1" w:rsidRDefault="00835E16" w:rsidP="00835E16">
      <w:pPr>
        <w:pageBreakBefore/>
        <w:jc w:val="center"/>
        <w:rPr>
          <w:rFonts w:ascii="Arial" w:hAnsi="Arial" w:cs="Arial"/>
        </w:rPr>
      </w:pPr>
      <w:r w:rsidRPr="00C03FB1">
        <w:rPr>
          <w:rFonts w:ascii="Arial" w:eastAsia="Myriad Pro" w:hAnsi="Arial" w:cs="Arial"/>
          <w:b/>
          <w:bCs/>
        </w:rPr>
        <w:lastRenderedPageBreak/>
        <w:t>ANEXO VI</w:t>
      </w:r>
    </w:p>
    <w:p w14:paraId="42DB6771" w14:textId="77777777" w:rsidR="00835E16" w:rsidRPr="00C03FB1" w:rsidRDefault="00835E16" w:rsidP="00835E16">
      <w:pPr>
        <w:jc w:val="center"/>
        <w:rPr>
          <w:rFonts w:ascii="Arial" w:eastAsia="Myriad Pro" w:hAnsi="Arial" w:cs="Arial"/>
          <w:b/>
          <w:bCs/>
        </w:rPr>
      </w:pPr>
      <w:r w:rsidRPr="00C03FB1">
        <w:rPr>
          <w:rFonts w:ascii="Arial" w:eastAsia="Myriad Pro" w:hAnsi="Arial" w:cs="Arial"/>
          <w:b/>
          <w:bCs/>
        </w:rPr>
        <w:t>ÓRGÃOS PARTICIPANTES E LOCAIS DE ENTREGA</w:t>
      </w:r>
    </w:p>
    <w:p w14:paraId="761C3C35" w14:textId="77777777" w:rsidR="00835E16" w:rsidRPr="00C03FB1" w:rsidRDefault="00835E16" w:rsidP="00835E16">
      <w:pPr>
        <w:jc w:val="both"/>
        <w:rPr>
          <w:rFonts w:ascii="Arial" w:hAnsi="Arial" w:cs="Arial"/>
          <w:vanish/>
        </w:rPr>
      </w:pPr>
    </w:p>
    <w:p w14:paraId="343EAC26" w14:textId="77777777" w:rsidR="00835E16" w:rsidRPr="00C03FB1" w:rsidRDefault="00835E16" w:rsidP="00835E16">
      <w:pPr>
        <w:jc w:val="both"/>
        <w:rPr>
          <w:rFonts w:ascii="Arial" w:hAnsi="Arial" w:cs="Arial"/>
        </w:rPr>
      </w:pPr>
    </w:p>
    <w:p w14:paraId="4EB821FE" w14:textId="77777777" w:rsidR="00835E16" w:rsidRPr="001E5962" w:rsidRDefault="00835E16" w:rsidP="00835E16">
      <w:pPr>
        <w:rPr>
          <w:rFonts w:ascii="Arial" w:hAnsi="Arial" w:cs="Arial"/>
          <w:vanish/>
        </w:rPr>
      </w:pPr>
    </w:p>
    <w:p w14:paraId="08FCF80D" w14:textId="77777777" w:rsidR="00835E16" w:rsidRPr="001E5962" w:rsidRDefault="00835E16" w:rsidP="00835E16">
      <w:pPr>
        <w:jc w:val="both"/>
        <w:rPr>
          <w:rFonts w:ascii="Arial" w:hAnsi="Arial" w:cs="Arial"/>
        </w:rPr>
      </w:pPr>
    </w:p>
    <w:p w14:paraId="6BC4B7FA" w14:textId="77777777" w:rsidR="00835E16" w:rsidRPr="001E5962" w:rsidRDefault="00835E16" w:rsidP="00835E16">
      <w:pPr>
        <w:jc w:val="both"/>
        <w:rPr>
          <w:rFonts w:ascii="Arial" w:hAnsi="Arial" w:cs="Arial"/>
        </w:rPr>
      </w:pPr>
    </w:p>
    <w:p w14:paraId="74D2E6EE" w14:textId="77777777" w:rsidR="00835E16" w:rsidRPr="001E5962" w:rsidRDefault="00835E16" w:rsidP="00835E16">
      <w:pPr>
        <w:jc w:val="both"/>
        <w:rPr>
          <w:rFonts w:ascii="Arial" w:hAnsi="Arial" w:cs="Arial"/>
        </w:rPr>
      </w:pPr>
    </w:p>
    <w:tbl>
      <w:tblPr>
        <w:tblW w:w="9453" w:type="dxa"/>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835E16" w:rsidRPr="001E5962" w14:paraId="3BEAA9B6" w14:textId="77777777" w:rsidTr="00946E29">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23511" w14:textId="4ACD9F6A" w:rsidR="00835E16" w:rsidRPr="001E5962" w:rsidRDefault="00835E16" w:rsidP="00946E29">
            <w:pPr>
              <w:shd w:val="clear" w:color="auto" w:fill="CCCCCC"/>
              <w:snapToGrid w:val="0"/>
              <w:ind w:right="-60"/>
              <w:jc w:val="center"/>
              <w:textAlignment w:val="center"/>
              <w:rPr>
                <w:rFonts w:ascii="Arial" w:hAnsi="Arial" w:cs="Arial"/>
              </w:rPr>
            </w:pPr>
            <w:r w:rsidRPr="001E5962">
              <w:rPr>
                <w:rFonts w:ascii="Arial" w:hAnsi="Arial" w:cs="Arial"/>
                <w:b/>
                <w:bCs/>
              </w:rPr>
              <w:t xml:space="preserve">SECRETARIA MUNICIPAL DE </w:t>
            </w:r>
            <w:r w:rsidR="00FE5B53">
              <w:rPr>
                <w:rFonts w:ascii="Arial" w:hAnsi="Arial" w:cs="Arial"/>
                <w:b/>
                <w:bCs/>
              </w:rPr>
              <w:t xml:space="preserve">SAÚDE </w:t>
            </w:r>
          </w:p>
        </w:tc>
      </w:tr>
      <w:tr w:rsidR="00835E16" w:rsidRPr="001E5962" w14:paraId="50428714" w14:textId="77777777" w:rsidTr="00946E29">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347D9178" w14:textId="0C01F38C" w:rsidR="00835E16" w:rsidRPr="001E5962" w:rsidRDefault="00835E16" w:rsidP="00946E29">
            <w:pPr>
              <w:snapToGrid w:val="0"/>
              <w:spacing w:before="57" w:after="57" w:line="0" w:lineRule="atLeast"/>
              <w:ind w:left="-74" w:right="8"/>
              <w:jc w:val="both"/>
              <w:rPr>
                <w:rFonts w:ascii="Arial" w:hAnsi="Arial" w:cs="Arial"/>
              </w:rPr>
            </w:pPr>
            <w:r w:rsidRPr="001E5962">
              <w:rPr>
                <w:rFonts w:ascii="Arial" w:hAnsi="Arial" w:cs="Arial"/>
                <w:b/>
                <w:bCs/>
              </w:rPr>
              <w:t>Local de Entrega:</w:t>
            </w:r>
            <w:r w:rsidRPr="001E5962">
              <w:rPr>
                <w:rFonts w:ascii="Arial" w:hAnsi="Arial" w:cs="Arial"/>
              </w:rPr>
              <w:t xml:space="preserve"> </w:t>
            </w:r>
            <w:r w:rsidR="00FE5B53">
              <w:t xml:space="preserve"> </w:t>
            </w:r>
            <w:r w:rsidR="00FE5B53" w:rsidRPr="00FE5B53">
              <w:rPr>
                <w:rFonts w:ascii="Arial" w:hAnsi="Arial" w:cs="Arial"/>
              </w:rPr>
              <w:t xml:space="preserve">Rua Pedro </w:t>
            </w:r>
            <w:proofErr w:type="spellStart"/>
            <w:r w:rsidR="00FE5B53" w:rsidRPr="00FE5B53">
              <w:rPr>
                <w:rFonts w:ascii="Arial" w:hAnsi="Arial" w:cs="Arial"/>
              </w:rPr>
              <w:t>Slonik</w:t>
            </w:r>
            <w:proofErr w:type="spellEnd"/>
            <w:r w:rsidR="00FE5B53" w:rsidRPr="00FE5B53">
              <w:rPr>
                <w:rFonts w:ascii="Arial" w:hAnsi="Arial" w:cs="Arial"/>
              </w:rPr>
              <w:t xml:space="preserve"> - Nº 250 - Bela Vista</w:t>
            </w:r>
          </w:p>
        </w:tc>
      </w:tr>
      <w:tr w:rsidR="00835E16" w:rsidRPr="001E5962" w14:paraId="25378E40" w14:textId="77777777" w:rsidTr="00946E29">
        <w:trPr>
          <w:trHeight w:val="394"/>
        </w:trPr>
        <w:tc>
          <w:tcPr>
            <w:tcW w:w="9453" w:type="dxa"/>
            <w:tcBorders>
              <w:left w:val="single" w:sz="4" w:space="0" w:color="000000"/>
              <w:bottom w:val="single" w:sz="4" w:space="0" w:color="000000"/>
              <w:right w:val="single" w:sz="4" w:space="0" w:color="000000"/>
            </w:tcBorders>
            <w:shd w:val="clear" w:color="auto" w:fill="auto"/>
          </w:tcPr>
          <w:p w14:paraId="2344E5FB" w14:textId="1C61E863" w:rsidR="00835E16" w:rsidRPr="001E5962" w:rsidRDefault="00835E16" w:rsidP="00946E29">
            <w:pPr>
              <w:snapToGrid w:val="0"/>
              <w:spacing w:before="57" w:after="57" w:line="0" w:lineRule="atLeast"/>
              <w:ind w:left="-60" w:right="-74"/>
              <w:jc w:val="both"/>
              <w:rPr>
                <w:rFonts w:ascii="Arial" w:hAnsi="Arial" w:cs="Arial"/>
              </w:rPr>
            </w:pPr>
            <w:r w:rsidRPr="001E5962">
              <w:rPr>
                <w:rFonts w:ascii="Arial" w:hAnsi="Arial" w:cs="Arial"/>
                <w:b/>
                <w:bCs/>
              </w:rPr>
              <w:t xml:space="preserve">Responsável pelo Recebimento: </w:t>
            </w:r>
            <w:r w:rsidR="00FE5B53">
              <w:rPr>
                <w:rFonts w:ascii="Arial" w:hAnsi="Arial" w:cs="Arial"/>
              </w:rPr>
              <w:t xml:space="preserve">Larissa Estevão </w:t>
            </w:r>
            <w:proofErr w:type="spellStart"/>
            <w:r w:rsidR="00FE5B53">
              <w:rPr>
                <w:rFonts w:ascii="Arial" w:hAnsi="Arial" w:cs="Arial"/>
              </w:rPr>
              <w:t>Romanichen</w:t>
            </w:r>
            <w:proofErr w:type="spellEnd"/>
            <w:r w:rsidR="00FE5B53">
              <w:rPr>
                <w:rFonts w:ascii="Arial" w:hAnsi="Arial" w:cs="Arial"/>
              </w:rPr>
              <w:t xml:space="preserve"> </w:t>
            </w:r>
          </w:p>
        </w:tc>
      </w:tr>
      <w:tr w:rsidR="00835E16" w:rsidRPr="001E5962" w14:paraId="716F9D32" w14:textId="77777777" w:rsidTr="00946E29">
        <w:trPr>
          <w:trHeight w:val="394"/>
        </w:trPr>
        <w:tc>
          <w:tcPr>
            <w:tcW w:w="9453" w:type="dxa"/>
            <w:tcBorders>
              <w:left w:val="single" w:sz="4" w:space="0" w:color="000000"/>
              <w:bottom w:val="single" w:sz="4" w:space="0" w:color="000000"/>
              <w:right w:val="single" w:sz="4" w:space="0" w:color="000000"/>
            </w:tcBorders>
            <w:shd w:val="clear" w:color="auto" w:fill="auto"/>
          </w:tcPr>
          <w:p w14:paraId="5F58EC57" w14:textId="5B629453" w:rsidR="00835E16" w:rsidRPr="001E5962" w:rsidRDefault="00835E16" w:rsidP="00946E29">
            <w:pPr>
              <w:snapToGrid w:val="0"/>
              <w:spacing w:before="57" w:after="57" w:line="0" w:lineRule="atLeast"/>
              <w:ind w:left="-60" w:right="-74"/>
              <w:jc w:val="both"/>
              <w:rPr>
                <w:rFonts w:ascii="Arial" w:hAnsi="Arial" w:cs="Arial"/>
              </w:rPr>
            </w:pPr>
            <w:r w:rsidRPr="001E5962">
              <w:rPr>
                <w:rFonts w:ascii="Arial" w:hAnsi="Arial" w:cs="Arial"/>
                <w:b/>
                <w:bCs/>
              </w:rPr>
              <w:t xml:space="preserve">Telefone: </w:t>
            </w:r>
            <w:r w:rsidRPr="001E5962">
              <w:rPr>
                <w:rFonts w:ascii="Arial" w:hAnsi="Arial" w:cs="Arial"/>
              </w:rPr>
              <w:t xml:space="preserve">0800 3554123 </w:t>
            </w:r>
            <w:r w:rsidRPr="001E5962">
              <w:rPr>
                <w:rFonts w:ascii="Arial" w:hAnsi="Arial" w:cs="Arial"/>
                <w:b/>
                <w:bCs/>
              </w:rPr>
              <w:t>Ramal:</w:t>
            </w:r>
            <w:r w:rsidRPr="001E5962">
              <w:rPr>
                <w:rFonts w:ascii="Arial" w:hAnsi="Arial" w:cs="Arial"/>
              </w:rPr>
              <w:t> </w:t>
            </w:r>
            <w:r w:rsidR="00FE5B53">
              <w:rPr>
                <w:rFonts w:ascii="Arial" w:hAnsi="Arial" w:cs="Arial"/>
              </w:rPr>
              <w:t>400</w:t>
            </w:r>
          </w:p>
        </w:tc>
      </w:tr>
    </w:tbl>
    <w:p w14:paraId="61EE6DF7" w14:textId="77777777" w:rsidR="00835E16" w:rsidRPr="001E5962" w:rsidRDefault="00835E16" w:rsidP="00835E16">
      <w:pPr>
        <w:jc w:val="both"/>
        <w:rPr>
          <w:rFonts w:ascii="Arial" w:hAnsi="Arial" w:cs="Arial"/>
        </w:rPr>
      </w:pPr>
    </w:p>
    <w:p w14:paraId="12FD7EAA" w14:textId="77777777" w:rsidR="00835E16" w:rsidRPr="001E5962" w:rsidRDefault="00835E16" w:rsidP="00835E16">
      <w:pPr>
        <w:jc w:val="both"/>
        <w:rPr>
          <w:rFonts w:ascii="Arial" w:hAnsi="Arial" w:cs="Arial"/>
        </w:rPr>
      </w:pPr>
    </w:p>
    <w:p w14:paraId="21F102BF" w14:textId="77777777" w:rsidR="00835E16" w:rsidRPr="001E5962" w:rsidRDefault="00835E16" w:rsidP="00835E16">
      <w:pPr>
        <w:jc w:val="both"/>
        <w:rPr>
          <w:rFonts w:ascii="Arial" w:hAnsi="Arial" w:cs="Arial"/>
        </w:rPr>
      </w:pPr>
    </w:p>
    <w:p w14:paraId="36031BB3" w14:textId="77777777" w:rsidR="00835E16" w:rsidRPr="001E5962" w:rsidRDefault="00835E16" w:rsidP="00835E16">
      <w:pPr>
        <w:jc w:val="both"/>
        <w:rPr>
          <w:rFonts w:ascii="Arial" w:hAnsi="Arial" w:cs="Arial"/>
        </w:rPr>
      </w:pPr>
    </w:p>
    <w:p w14:paraId="304A725A" w14:textId="77777777" w:rsidR="00835E16" w:rsidRPr="001E5962" w:rsidRDefault="00835E16" w:rsidP="00835E16">
      <w:pPr>
        <w:jc w:val="both"/>
        <w:rPr>
          <w:rFonts w:ascii="Arial" w:hAnsi="Arial" w:cs="Arial"/>
          <w:vanish/>
        </w:rPr>
      </w:pPr>
    </w:p>
    <w:p w14:paraId="3311B5BF" w14:textId="77777777" w:rsidR="00835E16" w:rsidRPr="001E5962" w:rsidRDefault="00835E16" w:rsidP="00835E16">
      <w:pPr>
        <w:jc w:val="both"/>
        <w:rPr>
          <w:rFonts w:ascii="Arial" w:hAnsi="Arial" w:cs="Arial"/>
          <w:b/>
          <w:bCs/>
        </w:rPr>
      </w:pPr>
    </w:p>
    <w:p w14:paraId="49762C10" w14:textId="77777777" w:rsidR="00835E16" w:rsidRPr="001E5962" w:rsidRDefault="00835E16" w:rsidP="00835E16">
      <w:pPr>
        <w:jc w:val="both"/>
        <w:rPr>
          <w:rFonts w:ascii="Arial" w:hAnsi="Arial" w:cs="Arial"/>
          <w:color w:val="FF0000"/>
        </w:rPr>
      </w:pPr>
    </w:p>
    <w:p w14:paraId="55854D2F" w14:textId="77777777" w:rsidR="00835E16" w:rsidRPr="001E5962" w:rsidRDefault="00835E16" w:rsidP="00835E16">
      <w:pPr>
        <w:jc w:val="center"/>
        <w:rPr>
          <w:rFonts w:ascii="Arial" w:hAnsi="Arial" w:cs="Arial"/>
          <w:b/>
          <w:bCs/>
          <w:sz w:val="28"/>
          <w:szCs w:val="28"/>
        </w:rPr>
      </w:pPr>
    </w:p>
    <w:p w14:paraId="75EEE913" w14:textId="77777777" w:rsidR="00835E16" w:rsidRPr="00C03FB1" w:rsidRDefault="00835E16" w:rsidP="00835E16">
      <w:pPr>
        <w:jc w:val="both"/>
        <w:rPr>
          <w:rFonts w:ascii="Arial" w:hAnsi="Arial" w:cs="Arial"/>
          <w:vanish/>
        </w:rPr>
      </w:pPr>
    </w:p>
    <w:p w14:paraId="69707868" w14:textId="77777777" w:rsidR="00835E16" w:rsidRPr="00C03FB1" w:rsidRDefault="00835E16" w:rsidP="00835E16">
      <w:pPr>
        <w:jc w:val="both"/>
        <w:rPr>
          <w:rFonts w:ascii="Arial" w:hAnsi="Arial" w:cs="Arial"/>
          <w:b/>
          <w:bCs/>
        </w:rPr>
      </w:pPr>
    </w:p>
    <w:p w14:paraId="1AC82D63" w14:textId="77777777" w:rsidR="00835E16" w:rsidRPr="00C03FB1" w:rsidRDefault="00835E16" w:rsidP="00835E16">
      <w:pPr>
        <w:jc w:val="both"/>
        <w:rPr>
          <w:rFonts w:ascii="Arial" w:hAnsi="Arial" w:cs="Arial"/>
          <w:color w:val="FF0000"/>
        </w:rPr>
      </w:pPr>
    </w:p>
    <w:p w14:paraId="0C81EF42" w14:textId="77777777" w:rsidR="00835E16" w:rsidRPr="00C03FB1" w:rsidRDefault="00835E16" w:rsidP="00835E16">
      <w:pPr>
        <w:jc w:val="both"/>
        <w:rPr>
          <w:rFonts w:ascii="Arial" w:hAnsi="Arial" w:cs="Arial"/>
        </w:rPr>
      </w:pPr>
    </w:p>
    <w:p w14:paraId="6FC4649B" w14:textId="77777777" w:rsidR="00835E16" w:rsidRPr="00C03FB1" w:rsidRDefault="00835E16" w:rsidP="00835E16">
      <w:pPr>
        <w:jc w:val="both"/>
        <w:rPr>
          <w:rFonts w:ascii="Arial" w:hAnsi="Arial" w:cs="Arial"/>
        </w:rPr>
      </w:pPr>
    </w:p>
    <w:p w14:paraId="5C547FE6" w14:textId="77777777" w:rsidR="00835E16" w:rsidRPr="00C03FB1" w:rsidRDefault="00835E16" w:rsidP="00835E16">
      <w:pPr>
        <w:pageBreakBefore/>
        <w:jc w:val="center"/>
        <w:rPr>
          <w:rFonts w:ascii="Arial" w:hAnsi="Arial" w:cs="Arial"/>
        </w:rPr>
      </w:pPr>
      <w:r w:rsidRPr="00C03FB1">
        <w:rPr>
          <w:rFonts w:ascii="Arial" w:hAnsi="Arial" w:cs="Arial"/>
          <w:b/>
          <w:bCs/>
        </w:rPr>
        <w:lastRenderedPageBreak/>
        <w:t>ANEXO VII</w:t>
      </w:r>
    </w:p>
    <w:p w14:paraId="30BB827B" w14:textId="77777777" w:rsidR="00835E16" w:rsidRPr="00C03FB1" w:rsidRDefault="00835E16" w:rsidP="00835E16">
      <w:pPr>
        <w:pBdr>
          <w:top w:val="single" w:sz="4" w:space="0" w:color="000000"/>
          <w:left w:val="single" w:sz="4" w:space="0" w:color="000000"/>
          <w:bottom w:val="single" w:sz="4" w:space="0" w:color="000000"/>
          <w:right w:val="single" w:sz="4" w:space="0" w:color="000000"/>
        </w:pBdr>
        <w:jc w:val="center"/>
        <w:rPr>
          <w:rFonts w:ascii="Arial" w:hAnsi="Arial" w:cs="Arial"/>
        </w:rPr>
      </w:pPr>
      <w:r w:rsidRPr="00C03FB1">
        <w:rPr>
          <w:rFonts w:ascii="Arial" w:hAnsi="Arial" w:cs="Arial"/>
          <w:b/>
        </w:rPr>
        <w:t>MINUTA DA ATA DE REGISTRO DE PREÇOS</w:t>
      </w:r>
    </w:p>
    <w:p w14:paraId="2489800D" w14:textId="77777777" w:rsidR="00835E16" w:rsidRPr="00C03FB1" w:rsidRDefault="00835E16" w:rsidP="00835E16">
      <w:pPr>
        <w:jc w:val="both"/>
        <w:rPr>
          <w:rFonts w:ascii="Arial" w:hAnsi="Arial" w:cs="Arial"/>
          <w:b/>
          <w:bCs/>
        </w:rPr>
      </w:pPr>
    </w:p>
    <w:tbl>
      <w:tblPr>
        <w:tblW w:w="8834" w:type="dxa"/>
        <w:tblInd w:w="10" w:type="dxa"/>
        <w:tblLayout w:type="fixed"/>
        <w:tblCellMar>
          <w:top w:w="55" w:type="dxa"/>
          <w:left w:w="55" w:type="dxa"/>
          <w:bottom w:w="55" w:type="dxa"/>
          <w:right w:w="55" w:type="dxa"/>
        </w:tblCellMar>
        <w:tblLook w:val="04A0" w:firstRow="1" w:lastRow="0" w:firstColumn="1" w:lastColumn="0" w:noHBand="0" w:noVBand="1"/>
      </w:tblPr>
      <w:tblGrid>
        <w:gridCol w:w="4667"/>
        <w:gridCol w:w="4167"/>
      </w:tblGrid>
      <w:tr w:rsidR="00835E16" w:rsidRPr="00C03FB1" w14:paraId="6A712186" w14:textId="77777777" w:rsidTr="00946E29">
        <w:trPr>
          <w:trHeight w:val="433"/>
        </w:trPr>
        <w:tc>
          <w:tcPr>
            <w:tcW w:w="4667" w:type="dxa"/>
            <w:tcBorders>
              <w:top w:val="single" w:sz="2" w:space="0" w:color="000000"/>
              <w:left w:val="single" w:sz="2" w:space="0" w:color="000000"/>
              <w:bottom w:val="single" w:sz="2" w:space="0" w:color="000000"/>
              <w:right w:val="nil"/>
            </w:tcBorders>
            <w:hideMark/>
          </w:tcPr>
          <w:p w14:paraId="4A02449E" w14:textId="77777777" w:rsidR="00835E16" w:rsidRPr="00C03FB1" w:rsidRDefault="00835E16" w:rsidP="00946E29">
            <w:pPr>
              <w:jc w:val="both"/>
              <w:rPr>
                <w:rFonts w:ascii="Arial" w:hAnsi="Arial" w:cs="Arial"/>
              </w:rPr>
            </w:pPr>
            <w:r w:rsidRPr="00C03FB1">
              <w:rPr>
                <w:rFonts w:ascii="Arial" w:hAnsi="Arial" w:cs="Arial"/>
                <w:b/>
                <w:bCs/>
              </w:rPr>
              <w:t>PROCESSO LICITATÓRIO N.º</w:t>
            </w:r>
          </w:p>
        </w:tc>
        <w:tc>
          <w:tcPr>
            <w:tcW w:w="4167" w:type="dxa"/>
            <w:tcBorders>
              <w:top w:val="single" w:sz="2" w:space="0" w:color="000000"/>
              <w:left w:val="single" w:sz="2" w:space="0" w:color="000000"/>
              <w:bottom w:val="single" w:sz="2" w:space="0" w:color="000000"/>
              <w:right w:val="single" w:sz="2" w:space="0" w:color="000000"/>
            </w:tcBorders>
            <w:hideMark/>
          </w:tcPr>
          <w:p w14:paraId="540F4FB1" w14:textId="77777777" w:rsidR="00835E16" w:rsidRPr="00C03FB1" w:rsidRDefault="00835E16" w:rsidP="00946E29">
            <w:pPr>
              <w:jc w:val="both"/>
              <w:rPr>
                <w:rFonts w:ascii="Arial" w:hAnsi="Arial" w:cs="Arial"/>
              </w:rPr>
            </w:pPr>
            <w:r w:rsidRPr="00C03FB1">
              <w:rPr>
                <w:rFonts w:ascii="Arial" w:hAnsi="Arial" w:cs="Arial"/>
                <w:b/>
                <w:bCs/>
              </w:rPr>
              <w:t>PROTOCOLO N.º</w:t>
            </w:r>
          </w:p>
        </w:tc>
      </w:tr>
      <w:tr w:rsidR="00835E16" w:rsidRPr="00C03FB1" w14:paraId="313EE23C" w14:textId="77777777" w:rsidTr="00946E29">
        <w:tc>
          <w:tcPr>
            <w:tcW w:w="4667" w:type="dxa"/>
            <w:tcBorders>
              <w:top w:val="nil"/>
              <w:left w:val="single" w:sz="2" w:space="0" w:color="000000"/>
              <w:bottom w:val="single" w:sz="2" w:space="0" w:color="000000"/>
              <w:right w:val="nil"/>
            </w:tcBorders>
            <w:hideMark/>
          </w:tcPr>
          <w:p w14:paraId="112004EC" w14:textId="77777777" w:rsidR="00835E16" w:rsidRPr="00C03FB1" w:rsidRDefault="00835E16" w:rsidP="00946E29">
            <w:pPr>
              <w:jc w:val="both"/>
              <w:rPr>
                <w:rFonts w:ascii="Arial" w:hAnsi="Arial" w:cs="Arial"/>
              </w:rPr>
            </w:pPr>
            <w:r w:rsidRPr="00C03FB1">
              <w:rPr>
                <w:rFonts w:ascii="Arial" w:hAnsi="Arial" w:cs="Arial"/>
                <w:b/>
                <w:bCs/>
              </w:rPr>
              <w:t>DATA DE PUBLICAÇÃO:</w:t>
            </w:r>
          </w:p>
        </w:tc>
        <w:tc>
          <w:tcPr>
            <w:tcW w:w="4167" w:type="dxa"/>
            <w:tcBorders>
              <w:top w:val="nil"/>
              <w:left w:val="single" w:sz="2" w:space="0" w:color="000000"/>
              <w:bottom w:val="single" w:sz="2" w:space="0" w:color="000000"/>
              <w:right w:val="single" w:sz="2" w:space="0" w:color="000000"/>
            </w:tcBorders>
            <w:hideMark/>
          </w:tcPr>
          <w:p w14:paraId="14699326" w14:textId="77777777" w:rsidR="00835E16" w:rsidRPr="00C03FB1" w:rsidRDefault="00835E16" w:rsidP="00946E29">
            <w:pPr>
              <w:jc w:val="both"/>
              <w:rPr>
                <w:rFonts w:ascii="Arial" w:hAnsi="Arial" w:cs="Arial"/>
              </w:rPr>
            </w:pPr>
            <w:r w:rsidRPr="00C03FB1">
              <w:rPr>
                <w:rFonts w:ascii="Arial" w:hAnsi="Arial" w:cs="Arial"/>
                <w:b/>
                <w:bCs/>
              </w:rPr>
              <w:t>VALIDADE DA ATA:</w:t>
            </w:r>
          </w:p>
        </w:tc>
      </w:tr>
    </w:tbl>
    <w:p w14:paraId="5479F1EF" w14:textId="77777777" w:rsidR="00835E16" w:rsidRPr="00C03FB1" w:rsidRDefault="00835E16" w:rsidP="00835E16">
      <w:pPr>
        <w:jc w:val="both"/>
        <w:rPr>
          <w:rFonts w:ascii="Arial" w:hAnsi="Arial" w:cs="Arial"/>
          <w:b/>
          <w:bCs/>
        </w:rPr>
      </w:pPr>
    </w:p>
    <w:p w14:paraId="65434B5E" w14:textId="7A509F66" w:rsidR="00835E16" w:rsidRPr="00C03FB1" w:rsidRDefault="00835E16" w:rsidP="00835E16">
      <w:pPr>
        <w:jc w:val="both"/>
        <w:rPr>
          <w:rFonts w:ascii="Arial" w:hAnsi="Arial" w:cs="Arial"/>
        </w:rPr>
      </w:pPr>
      <w:r w:rsidRPr="00C03FB1">
        <w:rPr>
          <w:rFonts w:ascii="Arial" w:hAnsi="Arial" w:cs="Arial"/>
        </w:rPr>
        <w:t xml:space="preserve">O MUNICÍPIO DE CÂNDIDO DE ABREU, pela Secretaria de Municipal de </w:t>
      </w:r>
      <w:r w:rsidR="00FE5B53">
        <w:rPr>
          <w:rFonts w:ascii="Arial" w:hAnsi="Arial" w:cs="Arial"/>
        </w:rPr>
        <w:t>Saúde</w:t>
      </w:r>
      <w:r w:rsidRPr="00C03FB1">
        <w:rPr>
          <w:rFonts w:ascii="Arial" w:hAnsi="Arial" w:cs="Arial"/>
        </w:rPr>
        <w:t xml:space="preserve">, </w:t>
      </w:r>
      <w:r w:rsidR="00FE5B53" w:rsidRPr="00FE5B53">
        <w:rPr>
          <w:rFonts w:ascii="Arial" w:hAnsi="Arial" w:cs="Arial"/>
        </w:rPr>
        <w:t xml:space="preserve">Rua Pedro </w:t>
      </w:r>
      <w:proofErr w:type="spellStart"/>
      <w:r w:rsidR="00FE5B53" w:rsidRPr="00FE5B53">
        <w:rPr>
          <w:rFonts w:ascii="Arial" w:hAnsi="Arial" w:cs="Arial"/>
        </w:rPr>
        <w:t>Slonik</w:t>
      </w:r>
      <w:proofErr w:type="spellEnd"/>
      <w:r w:rsidR="00FE5B53" w:rsidRPr="00FE5B53">
        <w:rPr>
          <w:rFonts w:ascii="Arial" w:hAnsi="Arial" w:cs="Arial"/>
        </w:rPr>
        <w:t xml:space="preserve"> - Nº 250 - Bela Vista</w:t>
      </w:r>
      <w:r w:rsidRPr="00C03FB1">
        <w:rPr>
          <w:rFonts w:ascii="Arial" w:hAnsi="Arial" w:cs="Arial"/>
        </w:rPr>
        <w:t xml:space="preserve">, CEP 84470-000, Cândido de Abreu, Paraná, aqui representado por </w:t>
      </w:r>
      <w:r w:rsidR="00FE5B53">
        <w:rPr>
          <w:rFonts w:ascii="Arial" w:hAnsi="Arial" w:cs="Arial"/>
        </w:rPr>
        <w:t>LARISSA ESTEVÃO ROMANICHEN</w:t>
      </w:r>
      <w:r w:rsidRPr="00C03FB1">
        <w:rPr>
          <w:rFonts w:ascii="Arial" w:hAnsi="Arial" w:cs="Arial"/>
        </w:rPr>
        <w:t xml:space="preserve">, </w:t>
      </w:r>
      <w:r w:rsidR="00FE5B53">
        <w:rPr>
          <w:rFonts w:ascii="Arial" w:hAnsi="Arial" w:cs="Arial"/>
        </w:rPr>
        <w:t>Secretária Municipal de Saúde</w:t>
      </w:r>
      <w:r w:rsidRPr="00C03FB1">
        <w:rPr>
          <w:rFonts w:ascii="Arial" w:hAnsi="Arial" w:cs="Arial"/>
        </w:rPr>
        <w:t xml:space="preserve">, nos termos da Lei </w:t>
      </w:r>
      <w:r w:rsidRPr="00C03FB1">
        <w:rPr>
          <w:rFonts w:ascii="Arial" w:eastAsia="Calibri" w:hAnsi="Arial" w:cs="Arial"/>
        </w:rPr>
        <w:t>Federal n.º 14.133, de 2021, da Lei Municipal nº 1.435/2023</w:t>
      </w:r>
      <w:r w:rsidRPr="00C03FB1">
        <w:rPr>
          <w:rFonts w:ascii="Arial" w:hAnsi="Arial" w:cs="Arial"/>
        </w:rPr>
        <w:t>, das demais normas aplicáveis, registra os preços obtidos no Pregão Eletrônico n.º __/2025, por mim homologado</w:t>
      </w:r>
      <w:r w:rsidRPr="00FE5B53">
        <w:rPr>
          <w:rFonts w:ascii="Arial" w:hAnsi="Arial" w:cs="Arial"/>
        </w:rPr>
        <w:t>, para</w:t>
      </w:r>
      <w:r w:rsidRPr="00C03FB1">
        <w:rPr>
          <w:rFonts w:ascii="Arial" w:hAnsi="Arial" w:cs="Arial"/>
          <w:b/>
          <w:bCs/>
        </w:rPr>
        <w:t xml:space="preserve"> </w:t>
      </w:r>
      <w:r w:rsidR="00FE5B53" w:rsidRPr="00FE5B53">
        <w:rPr>
          <w:rFonts w:ascii="Arial" w:hAnsi="Arial" w:cs="Arial"/>
          <w:b/>
          <w:bCs/>
        </w:rPr>
        <w:t>Registro de preços para futuras e eventuais contratações de empresas para o fornecimento de kit de higiene bucal infantil para o Programa Saúde na Escola (PSE), em atendimento à Secretaria Municipal de Saúde</w:t>
      </w:r>
      <w:r w:rsidRPr="00C03FB1">
        <w:rPr>
          <w:rFonts w:ascii="Arial" w:hAnsi="Arial" w:cs="Arial"/>
        </w:rPr>
        <w:t>,</w:t>
      </w:r>
      <w:r w:rsidRPr="00C03FB1">
        <w:rPr>
          <w:rFonts w:ascii="Arial" w:hAnsi="Arial" w:cs="Arial"/>
          <w:b/>
          <w:bCs/>
        </w:rPr>
        <w:t xml:space="preserve"> </w:t>
      </w:r>
      <w:r w:rsidRPr="00C03FB1">
        <w:rPr>
          <w:rFonts w:ascii="Arial" w:hAnsi="Arial" w:cs="Arial"/>
        </w:rPr>
        <w:t>conforme Termo de Referência (Anexo I), visando atender a demanda do(s) órgão(s) e/ou entidade(s) participantes (Anexo VI), nos termos das propostas apresentadas, as quais integram esta Ata de Registro de Preços.</w:t>
      </w:r>
    </w:p>
    <w:p w14:paraId="61AF446A" w14:textId="77777777" w:rsidR="00835E16" w:rsidRPr="00C03FB1" w:rsidRDefault="00835E16" w:rsidP="00835E16">
      <w:pPr>
        <w:jc w:val="both"/>
        <w:rPr>
          <w:rFonts w:ascii="Arial" w:hAnsi="Arial" w:cs="Arial"/>
          <w:b/>
          <w:bCs/>
        </w:rPr>
      </w:pPr>
    </w:p>
    <w:p w14:paraId="1BE08C99" w14:textId="77777777" w:rsidR="00835E16" w:rsidRPr="00C03FB1" w:rsidRDefault="00835E16" w:rsidP="00835E16">
      <w:pPr>
        <w:jc w:val="both"/>
        <w:rPr>
          <w:rFonts w:ascii="Arial" w:hAnsi="Arial" w:cs="Arial"/>
        </w:rPr>
      </w:pPr>
      <w:r w:rsidRPr="00C03FB1">
        <w:rPr>
          <w:rFonts w:ascii="Arial" w:hAnsi="Arial" w:cs="Arial"/>
          <w:b/>
          <w:bCs/>
        </w:rPr>
        <w:t>CLÁUSULA PRIMEIRA – DO OBJETO:</w:t>
      </w:r>
    </w:p>
    <w:p w14:paraId="107E8740" w14:textId="34B10BDB" w:rsidR="00835E16" w:rsidRPr="00C03FB1" w:rsidRDefault="00835E16" w:rsidP="00835E16">
      <w:pPr>
        <w:jc w:val="both"/>
        <w:rPr>
          <w:rFonts w:ascii="Arial" w:hAnsi="Arial" w:cs="Arial"/>
        </w:rPr>
      </w:pPr>
      <w:r w:rsidRPr="00C03FB1">
        <w:rPr>
          <w:rFonts w:ascii="Arial" w:hAnsi="Arial" w:cs="Arial"/>
          <w:b/>
          <w:bCs/>
        </w:rPr>
        <w:t>1.</w:t>
      </w:r>
      <w:r w:rsidRPr="00C03FB1">
        <w:rPr>
          <w:rFonts w:ascii="Arial" w:hAnsi="Arial" w:cs="Arial"/>
        </w:rPr>
        <w:t xml:space="preserve"> Esta Ata tem por objetivo o </w:t>
      </w:r>
      <w:r w:rsidR="00FE5B53" w:rsidRPr="00FE5B53">
        <w:rPr>
          <w:rFonts w:ascii="Arial" w:hAnsi="Arial" w:cs="Arial"/>
        </w:rPr>
        <w:t>1.1</w:t>
      </w:r>
      <w:r w:rsidR="00FE5B53" w:rsidRPr="00FE5B53">
        <w:rPr>
          <w:rFonts w:ascii="Arial" w:hAnsi="Arial" w:cs="Arial"/>
        </w:rPr>
        <w:tab/>
        <w:t>Registro de preços para futuras e eventuais contratações de empresas para o fornecimento de kit de higiene bucal infantil para o Programa Saúde na Escola (PSE), em atendimento à Secretaria Municipal de Saúde</w:t>
      </w:r>
      <w:r w:rsidR="00FE5B53">
        <w:rPr>
          <w:rFonts w:ascii="Arial" w:hAnsi="Arial" w:cs="Arial"/>
        </w:rPr>
        <w:t xml:space="preserve">, </w:t>
      </w:r>
      <w:r w:rsidRPr="00C03FB1">
        <w:rPr>
          <w:rFonts w:ascii="Arial" w:hAnsi="Arial" w:cs="Arial"/>
        </w:rPr>
        <w:t>conforme as especificações, previsões e exigências contidas no Edital deste certame.</w:t>
      </w:r>
    </w:p>
    <w:p w14:paraId="61176888" w14:textId="77777777" w:rsidR="00835E16" w:rsidRPr="00C03FB1" w:rsidRDefault="00835E16" w:rsidP="00835E16">
      <w:pPr>
        <w:jc w:val="both"/>
        <w:rPr>
          <w:rFonts w:ascii="Arial" w:hAnsi="Arial" w:cs="Arial"/>
        </w:rPr>
      </w:pPr>
      <w:r w:rsidRPr="00C03FB1">
        <w:rPr>
          <w:rFonts w:ascii="Arial" w:hAnsi="Arial" w:cs="Arial"/>
          <w:b/>
          <w:bCs/>
        </w:rPr>
        <w:t>1.1.</w:t>
      </w:r>
      <w:r w:rsidRPr="00C03FB1">
        <w:rPr>
          <w:rFonts w:ascii="Arial" w:hAnsi="Arial" w:cs="Arial"/>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14:paraId="5A1211C8" w14:textId="77777777" w:rsidR="00835E16" w:rsidRPr="00C03FB1" w:rsidRDefault="00835E16" w:rsidP="00835E16">
      <w:pPr>
        <w:jc w:val="both"/>
        <w:rPr>
          <w:rFonts w:ascii="Arial" w:hAnsi="Arial" w:cs="Arial"/>
        </w:rPr>
      </w:pPr>
      <w:r w:rsidRPr="00C03FB1">
        <w:rPr>
          <w:rFonts w:ascii="Arial" w:hAnsi="Arial" w:cs="Arial"/>
          <w:b/>
          <w:bCs/>
        </w:rPr>
        <w:t xml:space="preserve">1.2. </w:t>
      </w:r>
      <w:r w:rsidRPr="00C03FB1">
        <w:rPr>
          <w:rFonts w:ascii="Arial" w:hAnsi="Arial" w:cs="Arial"/>
        </w:rPr>
        <w:t>Também integram esta Ata de Registro de Preços, vinculando as partes signatárias, as propostas dos fornecedores.</w:t>
      </w:r>
    </w:p>
    <w:p w14:paraId="02410079" w14:textId="77777777" w:rsidR="00835E16" w:rsidRPr="00C03FB1" w:rsidRDefault="00835E16" w:rsidP="00835E16">
      <w:pPr>
        <w:jc w:val="both"/>
        <w:rPr>
          <w:rFonts w:ascii="Arial" w:hAnsi="Arial" w:cs="Arial"/>
        </w:rPr>
      </w:pPr>
      <w:r w:rsidRPr="00C03FB1">
        <w:rPr>
          <w:rFonts w:ascii="Arial" w:hAnsi="Arial" w:cs="Arial"/>
          <w:b/>
          <w:bCs/>
        </w:rPr>
        <w:t>1.3.</w:t>
      </w:r>
      <w:r w:rsidRPr="00C03FB1">
        <w:rPr>
          <w:rFonts w:ascii="Arial" w:hAnsi="Arial" w:cs="Arial"/>
        </w:rPr>
        <w:t xml:space="preserve"> Participam deste Registro de Preços, em conformidade com o artigo </w:t>
      </w:r>
      <w:r w:rsidRPr="00C03FB1">
        <w:rPr>
          <w:rFonts w:ascii="Arial" w:eastAsia="Calibri" w:hAnsi="Arial" w:cs="Arial"/>
        </w:rPr>
        <w:t>30 do Decreto Municipal n.º 112, de 2023</w:t>
      </w:r>
      <w:r w:rsidRPr="00C03FB1">
        <w:rPr>
          <w:rFonts w:ascii="Arial" w:hAnsi="Arial" w:cs="Arial"/>
        </w:rPr>
        <w:t>, o(s) seguinte(s) órgão(s) e/ou entidade(s):</w:t>
      </w:r>
    </w:p>
    <w:p w14:paraId="12BBDB21" w14:textId="77777777" w:rsidR="00835E16" w:rsidRPr="00C03FB1" w:rsidRDefault="00835E16" w:rsidP="00835E16">
      <w:pPr>
        <w:jc w:val="both"/>
        <w:rPr>
          <w:rFonts w:ascii="Arial" w:hAnsi="Arial" w:cs="Arial"/>
        </w:rPr>
      </w:pPr>
    </w:p>
    <w:tbl>
      <w:tblPr>
        <w:tblW w:w="8931" w:type="dxa"/>
        <w:tblInd w:w="55" w:type="dxa"/>
        <w:tblLayout w:type="fixed"/>
        <w:tblCellMar>
          <w:top w:w="55" w:type="dxa"/>
          <w:left w:w="55" w:type="dxa"/>
          <w:bottom w:w="55" w:type="dxa"/>
          <w:right w:w="55" w:type="dxa"/>
        </w:tblCellMar>
        <w:tblLook w:val="04A0" w:firstRow="1" w:lastRow="0" w:firstColumn="1" w:lastColumn="0" w:noHBand="0" w:noVBand="1"/>
      </w:tblPr>
      <w:tblGrid>
        <w:gridCol w:w="8931"/>
      </w:tblGrid>
      <w:tr w:rsidR="00835E16" w:rsidRPr="00C03FB1" w14:paraId="5D9A9AB8" w14:textId="77777777" w:rsidTr="00946E29">
        <w:tc>
          <w:tcPr>
            <w:tcW w:w="8931" w:type="dxa"/>
            <w:tcBorders>
              <w:top w:val="single" w:sz="2" w:space="0" w:color="000000"/>
              <w:left w:val="single" w:sz="2" w:space="0" w:color="000000"/>
              <w:bottom w:val="single" w:sz="2" w:space="0" w:color="000000"/>
              <w:right w:val="single" w:sz="2" w:space="0" w:color="000000"/>
            </w:tcBorders>
            <w:hideMark/>
          </w:tcPr>
          <w:p w14:paraId="4BD24B2B" w14:textId="77777777" w:rsidR="00835E16" w:rsidRPr="00C03FB1" w:rsidRDefault="00835E16" w:rsidP="00946E29">
            <w:pPr>
              <w:snapToGrid w:val="0"/>
              <w:jc w:val="both"/>
              <w:textAlignment w:val="center"/>
              <w:rPr>
                <w:rFonts w:ascii="Arial" w:hAnsi="Arial" w:cs="Arial"/>
              </w:rPr>
            </w:pPr>
            <w:r w:rsidRPr="00C03FB1">
              <w:rPr>
                <w:rFonts w:ascii="Arial" w:hAnsi="Arial" w:cs="Arial"/>
                <w:b/>
                <w:bCs/>
              </w:rPr>
              <w:t>01 – MUNICÍPIO DE CÂNDIDO DE ABREU</w:t>
            </w:r>
            <w:r>
              <w:rPr>
                <w:rFonts w:ascii="Arial" w:hAnsi="Arial" w:cs="Arial"/>
                <w:b/>
                <w:bCs/>
              </w:rPr>
              <w:t xml:space="preserve"> – Secretaria Municipal de Agropecuária.</w:t>
            </w:r>
          </w:p>
        </w:tc>
      </w:tr>
    </w:tbl>
    <w:p w14:paraId="0F2E667B" w14:textId="77777777" w:rsidR="00835E16" w:rsidRPr="00C03FB1" w:rsidRDefault="00835E16" w:rsidP="00835E16">
      <w:pPr>
        <w:jc w:val="both"/>
        <w:rPr>
          <w:rFonts w:ascii="Arial" w:hAnsi="Arial" w:cs="Arial"/>
          <w:b/>
          <w:bCs/>
        </w:rPr>
      </w:pPr>
    </w:p>
    <w:p w14:paraId="021E23CD" w14:textId="77777777" w:rsidR="00835E16" w:rsidRPr="00C03FB1" w:rsidRDefault="00835E16" w:rsidP="00835E16">
      <w:pPr>
        <w:jc w:val="both"/>
        <w:rPr>
          <w:rFonts w:ascii="Arial" w:hAnsi="Arial" w:cs="Arial"/>
        </w:rPr>
      </w:pPr>
      <w:r w:rsidRPr="00C03FB1">
        <w:rPr>
          <w:rFonts w:ascii="Arial" w:hAnsi="Arial" w:cs="Arial"/>
          <w:b/>
          <w:bCs/>
        </w:rPr>
        <w:t xml:space="preserve">CLÁUSULA SEGUNDA </w:t>
      </w:r>
      <w:r w:rsidRPr="00C03FB1">
        <w:rPr>
          <w:rFonts w:ascii="Arial" w:hAnsi="Arial" w:cs="Arial"/>
        </w:rPr>
        <w:t xml:space="preserve">– </w:t>
      </w:r>
      <w:r w:rsidRPr="00C03FB1">
        <w:rPr>
          <w:rFonts w:ascii="Arial" w:hAnsi="Arial" w:cs="Arial"/>
          <w:b/>
          <w:bCs/>
        </w:rPr>
        <w:t>DOS PREÇOS:</w:t>
      </w:r>
    </w:p>
    <w:p w14:paraId="59501BE7" w14:textId="77777777" w:rsidR="00835E16" w:rsidRPr="00C03FB1" w:rsidRDefault="00835E16" w:rsidP="00835E16">
      <w:pPr>
        <w:jc w:val="both"/>
        <w:rPr>
          <w:rFonts w:ascii="Arial" w:hAnsi="Arial" w:cs="Arial"/>
        </w:rPr>
      </w:pPr>
      <w:r w:rsidRPr="00C03FB1">
        <w:rPr>
          <w:rFonts w:ascii="Arial" w:hAnsi="Arial" w:cs="Arial"/>
        </w:rPr>
        <w:t>Registram-se o(s) preços(s) do(s) bem(</w:t>
      </w:r>
      <w:proofErr w:type="spellStart"/>
      <w:r w:rsidRPr="00C03FB1">
        <w:rPr>
          <w:rFonts w:ascii="Arial" w:hAnsi="Arial" w:cs="Arial"/>
        </w:rPr>
        <w:t>ns</w:t>
      </w:r>
      <w:proofErr w:type="spellEnd"/>
      <w:r w:rsidRPr="00C03FB1">
        <w:rPr>
          <w:rFonts w:ascii="Arial" w:hAnsi="Arial" w:cs="Arial"/>
        </w:rPr>
        <w:t>) ofertado(s) pelo(s) fornecedor(es), nos seguintes termos:</w:t>
      </w:r>
    </w:p>
    <w:p w14:paraId="714B621B" w14:textId="77777777" w:rsidR="00835E16" w:rsidRPr="00C03FB1" w:rsidRDefault="00835E16" w:rsidP="00835E16">
      <w:pPr>
        <w:jc w:val="both"/>
        <w:rPr>
          <w:rFonts w:ascii="Arial" w:hAnsi="Arial" w:cs="Arial"/>
        </w:rPr>
      </w:pPr>
      <w:r w:rsidRPr="00C03FB1">
        <w:rPr>
          <w:rFonts w:ascii="Arial" w:hAnsi="Arial" w:cs="Arial"/>
          <w:b/>
          <w:bCs/>
        </w:rPr>
        <w:t>LOTE XX</w:t>
      </w:r>
      <w:r w:rsidRPr="00C03FB1">
        <w:rPr>
          <w:rFonts w:ascii="Arial" w:hAnsi="Arial" w:cs="Arial"/>
        </w:rPr>
        <w:t>– adjudicado para [NOME DO ARREMATANTE, CNPJ E ENDEREÇO], representado por [NOME DO REPRESENTANTE, RG, CPF, QUALIFICAÇÃO, ENDEREÇO, EMAIL E TELEFONE], conforme quadro a seguir:</w:t>
      </w:r>
    </w:p>
    <w:tbl>
      <w:tblPr>
        <w:tblW w:w="8976" w:type="dxa"/>
        <w:tblInd w:w="10" w:type="dxa"/>
        <w:tblLayout w:type="fixed"/>
        <w:tblCellMar>
          <w:top w:w="55" w:type="dxa"/>
          <w:left w:w="55" w:type="dxa"/>
          <w:bottom w:w="55" w:type="dxa"/>
          <w:right w:w="55" w:type="dxa"/>
        </w:tblCellMar>
        <w:tblLook w:val="04A0" w:firstRow="1" w:lastRow="0" w:firstColumn="1" w:lastColumn="0" w:noHBand="0" w:noVBand="1"/>
      </w:tblPr>
      <w:tblGrid>
        <w:gridCol w:w="738"/>
        <w:gridCol w:w="1434"/>
        <w:gridCol w:w="1701"/>
        <w:gridCol w:w="1417"/>
        <w:gridCol w:w="1418"/>
        <w:gridCol w:w="1275"/>
        <w:gridCol w:w="993"/>
      </w:tblGrid>
      <w:tr w:rsidR="00835E16" w:rsidRPr="00C03FB1" w14:paraId="4857BB3F" w14:textId="77777777" w:rsidTr="00946E29">
        <w:tc>
          <w:tcPr>
            <w:tcW w:w="738" w:type="dxa"/>
            <w:tcBorders>
              <w:top w:val="single" w:sz="2" w:space="0" w:color="000000"/>
              <w:left w:val="single" w:sz="2" w:space="0" w:color="000000"/>
              <w:bottom w:val="single" w:sz="2" w:space="0" w:color="000000"/>
              <w:right w:val="nil"/>
            </w:tcBorders>
            <w:shd w:val="clear" w:color="auto" w:fill="E6E6FF"/>
            <w:vAlign w:val="center"/>
            <w:hideMark/>
          </w:tcPr>
          <w:p w14:paraId="73FF99F2" w14:textId="77777777" w:rsidR="00835E16" w:rsidRPr="00C03FB1" w:rsidRDefault="00835E16" w:rsidP="00946E29">
            <w:pPr>
              <w:jc w:val="both"/>
              <w:rPr>
                <w:rFonts w:ascii="Arial" w:hAnsi="Arial" w:cs="Arial"/>
              </w:rPr>
            </w:pPr>
            <w:r w:rsidRPr="00C03FB1">
              <w:rPr>
                <w:rFonts w:ascii="Arial" w:hAnsi="Arial" w:cs="Arial"/>
                <w:b/>
                <w:bCs/>
              </w:rPr>
              <w:t>Lote 1</w:t>
            </w:r>
          </w:p>
        </w:tc>
        <w:tc>
          <w:tcPr>
            <w:tcW w:w="1434" w:type="dxa"/>
            <w:tcBorders>
              <w:top w:val="single" w:sz="2" w:space="0" w:color="000000"/>
              <w:left w:val="single" w:sz="2" w:space="0" w:color="000000"/>
              <w:bottom w:val="single" w:sz="2" w:space="0" w:color="000000"/>
              <w:right w:val="nil"/>
            </w:tcBorders>
            <w:shd w:val="clear" w:color="auto" w:fill="E6E6FF"/>
            <w:vAlign w:val="center"/>
            <w:hideMark/>
          </w:tcPr>
          <w:p w14:paraId="2FC1C7BC" w14:textId="77777777" w:rsidR="00835E16" w:rsidRPr="00C03FB1" w:rsidRDefault="00835E16" w:rsidP="00946E29">
            <w:pPr>
              <w:jc w:val="both"/>
              <w:rPr>
                <w:rFonts w:ascii="Arial" w:hAnsi="Arial" w:cs="Arial"/>
              </w:rPr>
            </w:pPr>
            <w:r w:rsidRPr="00C03FB1">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E6E6FF"/>
            <w:vAlign w:val="center"/>
            <w:hideMark/>
          </w:tcPr>
          <w:p w14:paraId="381843A6" w14:textId="77777777" w:rsidR="00835E16" w:rsidRPr="00C03FB1" w:rsidRDefault="00835E16" w:rsidP="00946E29">
            <w:pPr>
              <w:jc w:val="both"/>
              <w:rPr>
                <w:rFonts w:ascii="Arial" w:hAnsi="Arial" w:cs="Arial"/>
              </w:rPr>
            </w:pPr>
            <w:r w:rsidRPr="00C03FB1">
              <w:rPr>
                <w:rFonts w:ascii="Arial" w:hAnsi="Arial" w:cs="Arial"/>
                <w:b/>
                <w:bCs/>
              </w:rPr>
              <w:t>Exigências complementares</w:t>
            </w:r>
          </w:p>
        </w:tc>
        <w:tc>
          <w:tcPr>
            <w:tcW w:w="1417" w:type="dxa"/>
            <w:tcBorders>
              <w:top w:val="single" w:sz="2" w:space="0" w:color="000000"/>
              <w:left w:val="single" w:sz="2" w:space="0" w:color="000000"/>
              <w:bottom w:val="single" w:sz="2" w:space="0" w:color="000000"/>
              <w:right w:val="nil"/>
            </w:tcBorders>
            <w:shd w:val="clear" w:color="auto" w:fill="E6E6FF"/>
            <w:vAlign w:val="center"/>
            <w:hideMark/>
          </w:tcPr>
          <w:p w14:paraId="15E814AB" w14:textId="77777777" w:rsidR="00835E16" w:rsidRPr="00C03FB1" w:rsidRDefault="00835E16" w:rsidP="00946E29">
            <w:pPr>
              <w:jc w:val="both"/>
              <w:rPr>
                <w:rFonts w:ascii="Arial" w:hAnsi="Arial" w:cs="Arial"/>
              </w:rPr>
            </w:pPr>
            <w:r w:rsidRPr="00C03FB1">
              <w:rPr>
                <w:rFonts w:ascii="Arial" w:hAnsi="Arial" w:cs="Arial"/>
                <w:b/>
                <w:bCs/>
              </w:rPr>
              <w:t>Quantidade</w:t>
            </w:r>
          </w:p>
        </w:tc>
        <w:tc>
          <w:tcPr>
            <w:tcW w:w="1418" w:type="dxa"/>
            <w:tcBorders>
              <w:top w:val="single" w:sz="2" w:space="0" w:color="000000"/>
              <w:left w:val="single" w:sz="2" w:space="0" w:color="000000"/>
              <w:bottom w:val="single" w:sz="2" w:space="0" w:color="000000"/>
              <w:right w:val="nil"/>
            </w:tcBorders>
            <w:shd w:val="clear" w:color="auto" w:fill="E6E6FF"/>
            <w:vAlign w:val="center"/>
            <w:hideMark/>
          </w:tcPr>
          <w:p w14:paraId="036DA40A" w14:textId="77777777" w:rsidR="00835E16" w:rsidRPr="00C03FB1" w:rsidRDefault="00835E16" w:rsidP="00946E29">
            <w:pPr>
              <w:jc w:val="both"/>
              <w:rPr>
                <w:rFonts w:ascii="Arial" w:hAnsi="Arial" w:cs="Arial"/>
              </w:rPr>
            </w:pPr>
            <w:r w:rsidRPr="00C03FB1">
              <w:rPr>
                <w:rFonts w:ascii="Arial" w:hAnsi="Arial" w:cs="Arial"/>
                <w:b/>
                <w:bCs/>
              </w:rPr>
              <w:t>Unidade de medida</w:t>
            </w:r>
          </w:p>
        </w:tc>
        <w:tc>
          <w:tcPr>
            <w:tcW w:w="1275" w:type="dxa"/>
            <w:tcBorders>
              <w:top w:val="single" w:sz="2" w:space="0" w:color="000000"/>
              <w:left w:val="single" w:sz="2" w:space="0" w:color="000000"/>
              <w:bottom w:val="single" w:sz="2" w:space="0" w:color="000000"/>
              <w:right w:val="nil"/>
            </w:tcBorders>
            <w:shd w:val="clear" w:color="auto" w:fill="E6E6FF"/>
            <w:vAlign w:val="center"/>
            <w:hideMark/>
          </w:tcPr>
          <w:p w14:paraId="203AC4CA" w14:textId="77777777" w:rsidR="00835E16" w:rsidRPr="00C03FB1" w:rsidRDefault="00835E16" w:rsidP="00946E29">
            <w:pPr>
              <w:jc w:val="both"/>
              <w:rPr>
                <w:rFonts w:ascii="Arial" w:hAnsi="Arial" w:cs="Arial"/>
              </w:rPr>
            </w:pPr>
            <w:r w:rsidRPr="00C03FB1">
              <w:rPr>
                <w:rFonts w:ascii="Arial" w:hAnsi="Arial" w:cs="Arial"/>
                <w:b/>
                <w:bCs/>
              </w:rPr>
              <w:t>Preço Unitário Registrado</w:t>
            </w:r>
          </w:p>
        </w:tc>
        <w:tc>
          <w:tcPr>
            <w:tcW w:w="993"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099C32DB" w14:textId="77777777" w:rsidR="00835E16" w:rsidRPr="00C03FB1" w:rsidRDefault="00835E16" w:rsidP="00946E29">
            <w:pPr>
              <w:jc w:val="both"/>
              <w:rPr>
                <w:rFonts w:ascii="Arial" w:hAnsi="Arial" w:cs="Arial"/>
              </w:rPr>
            </w:pPr>
            <w:r w:rsidRPr="00C03FB1">
              <w:rPr>
                <w:rFonts w:ascii="Arial" w:hAnsi="Arial" w:cs="Arial"/>
                <w:b/>
                <w:bCs/>
              </w:rPr>
              <w:t>Validade da Ata</w:t>
            </w:r>
          </w:p>
        </w:tc>
      </w:tr>
      <w:tr w:rsidR="00835E16" w:rsidRPr="00C03FB1" w14:paraId="4B6D2C05" w14:textId="77777777" w:rsidTr="00946E29">
        <w:tc>
          <w:tcPr>
            <w:tcW w:w="738" w:type="dxa"/>
            <w:tcBorders>
              <w:top w:val="nil"/>
              <w:left w:val="single" w:sz="2" w:space="0" w:color="000000"/>
              <w:bottom w:val="single" w:sz="2" w:space="0" w:color="000000"/>
              <w:right w:val="nil"/>
            </w:tcBorders>
            <w:vAlign w:val="center"/>
            <w:hideMark/>
          </w:tcPr>
          <w:p w14:paraId="68B748DC" w14:textId="77777777" w:rsidR="00835E16" w:rsidRPr="00C03FB1" w:rsidRDefault="00835E16" w:rsidP="00946E29">
            <w:pPr>
              <w:jc w:val="both"/>
              <w:rPr>
                <w:rFonts w:ascii="Arial" w:hAnsi="Arial" w:cs="Arial"/>
              </w:rPr>
            </w:pPr>
            <w:r w:rsidRPr="00C03FB1">
              <w:rPr>
                <w:rFonts w:ascii="Arial" w:hAnsi="Arial" w:cs="Arial"/>
              </w:rPr>
              <w:t>Item 1</w:t>
            </w:r>
          </w:p>
        </w:tc>
        <w:tc>
          <w:tcPr>
            <w:tcW w:w="1434" w:type="dxa"/>
            <w:tcBorders>
              <w:top w:val="nil"/>
              <w:left w:val="single" w:sz="2" w:space="0" w:color="000000"/>
              <w:bottom w:val="single" w:sz="2" w:space="0" w:color="000000"/>
              <w:right w:val="nil"/>
            </w:tcBorders>
            <w:shd w:val="clear" w:color="auto" w:fill="auto"/>
            <w:vAlign w:val="center"/>
          </w:tcPr>
          <w:p w14:paraId="5A730C1E" w14:textId="77777777" w:rsidR="00835E16" w:rsidRPr="00C03FB1" w:rsidRDefault="00835E16" w:rsidP="00946E29">
            <w:pPr>
              <w:snapToGrid w:val="0"/>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vAlign w:val="center"/>
          </w:tcPr>
          <w:p w14:paraId="0AA4BFD5" w14:textId="77777777" w:rsidR="00835E16" w:rsidRPr="00C03FB1" w:rsidRDefault="00835E16" w:rsidP="00946E29">
            <w:pPr>
              <w:snapToGrid w:val="0"/>
              <w:jc w:val="both"/>
              <w:rPr>
                <w:rFonts w:ascii="Arial" w:hAnsi="Arial" w:cs="Arial"/>
              </w:rPr>
            </w:pPr>
          </w:p>
        </w:tc>
        <w:tc>
          <w:tcPr>
            <w:tcW w:w="1417" w:type="dxa"/>
            <w:tcBorders>
              <w:top w:val="nil"/>
              <w:left w:val="single" w:sz="2" w:space="0" w:color="000000"/>
              <w:bottom w:val="single" w:sz="2" w:space="0" w:color="000000"/>
              <w:right w:val="nil"/>
            </w:tcBorders>
            <w:shd w:val="clear" w:color="auto" w:fill="auto"/>
            <w:vAlign w:val="center"/>
          </w:tcPr>
          <w:p w14:paraId="6D5FF530" w14:textId="77777777" w:rsidR="00835E16" w:rsidRPr="00C03FB1" w:rsidRDefault="00835E16" w:rsidP="00946E29">
            <w:pPr>
              <w:snapToGrid w:val="0"/>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vAlign w:val="center"/>
          </w:tcPr>
          <w:p w14:paraId="154E3617" w14:textId="77777777" w:rsidR="00835E16" w:rsidRPr="00C03FB1" w:rsidRDefault="00835E16" w:rsidP="00946E29">
            <w:pPr>
              <w:snapToGrid w:val="0"/>
              <w:jc w:val="both"/>
              <w:rPr>
                <w:rFonts w:ascii="Arial" w:hAnsi="Arial" w:cs="Arial"/>
              </w:rPr>
            </w:pPr>
          </w:p>
        </w:tc>
        <w:tc>
          <w:tcPr>
            <w:tcW w:w="1275" w:type="dxa"/>
            <w:tcBorders>
              <w:top w:val="nil"/>
              <w:left w:val="single" w:sz="2" w:space="0" w:color="000000"/>
              <w:bottom w:val="single" w:sz="2" w:space="0" w:color="000000"/>
              <w:right w:val="nil"/>
            </w:tcBorders>
            <w:shd w:val="clear" w:color="auto" w:fill="auto"/>
            <w:vAlign w:val="center"/>
          </w:tcPr>
          <w:p w14:paraId="747DC95F" w14:textId="77777777" w:rsidR="00835E16" w:rsidRPr="00C03FB1" w:rsidRDefault="00835E16" w:rsidP="00946E29">
            <w:pPr>
              <w:snapToGrid w:val="0"/>
              <w:jc w:val="both"/>
              <w:rPr>
                <w:rFonts w:ascii="Arial" w:hAnsi="Arial" w:cs="Arial"/>
              </w:rPr>
            </w:pPr>
          </w:p>
        </w:tc>
        <w:tc>
          <w:tcPr>
            <w:tcW w:w="993" w:type="dxa"/>
            <w:tcBorders>
              <w:top w:val="nil"/>
              <w:left w:val="single" w:sz="2" w:space="0" w:color="000000"/>
              <w:bottom w:val="single" w:sz="2" w:space="0" w:color="000000"/>
              <w:right w:val="single" w:sz="2" w:space="0" w:color="000000"/>
            </w:tcBorders>
            <w:shd w:val="clear" w:color="auto" w:fill="auto"/>
            <w:vAlign w:val="center"/>
          </w:tcPr>
          <w:p w14:paraId="18A34A7C" w14:textId="77777777" w:rsidR="00835E16" w:rsidRPr="00C03FB1" w:rsidRDefault="00835E16" w:rsidP="00946E29">
            <w:pPr>
              <w:snapToGrid w:val="0"/>
              <w:jc w:val="both"/>
              <w:rPr>
                <w:rFonts w:ascii="Arial" w:hAnsi="Arial" w:cs="Arial"/>
              </w:rPr>
            </w:pPr>
          </w:p>
        </w:tc>
      </w:tr>
    </w:tbl>
    <w:p w14:paraId="363EA5C4" w14:textId="77777777" w:rsidR="00835E16" w:rsidRPr="00C03FB1" w:rsidRDefault="00835E16" w:rsidP="00835E16">
      <w:pPr>
        <w:jc w:val="both"/>
        <w:rPr>
          <w:rFonts w:ascii="Arial" w:hAnsi="Arial" w:cs="Arial"/>
          <w:b/>
          <w:bCs/>
        </w:rPr>
      </w:pPr>
    </w:p>
    <w:p w14:paraId="1C6A23E7" w14:textId="77777777" w:rsidR="00835E16" w:rsidRPr="00C03FB1" w:rsidRDefault="00835E16" w:rsidP="00835E16">
      <w:pPr>
        <w:jc w:val="both"/>
        <w:rPr>
          <w:rFonts w:ascii="Arial" w:hAnsi="Arial" w:cs="Arial"/>
        </w:rPr>
      </w:pPr>
      <w:r w:rsidRPr="00C03FB1">
        <w:rPr>
          <w:rFonts w:ascii="Arial" w:hAnsi="Arial" w:cs="Arial"/>
          <w:b/>
          <w:bCs/>
        </w:rPr>
        <w:t>CLÁUSULA TERCEIRA – VIGÊNCIA</w:t>
      </w:r>
    </w:p>
    <w:p w14:paraId="2EF00446" w14:textId="77777777" w:rsidR="00835E16" w:rsidRPr="00C03FB1" w:rsidRDefault="00835E16" w:rsidP="00835E16">
      <w:pPr>
        <w:jc w:val="both"/>
        <w:rPr>
          <w:rFonts w:ascii="Arial" w:hAnsi="Arial" w:cs="Arial"/>
        </w:rPr>
      </w:pPr>
      <w:r w:rsidRPr="00C03FB1">
        <w:rPr>
          <w:rFonts w:ascii="Arial" w:eastAsia="Calibri" w:hAnsi="Arial" w:cs="Arial"/>
          <w:b/>
          <w:bCs/>
        </w:rPr>
        <w:t>3.1.</w:t>
      </w:r>
      <w:r w:rsidRPr="00C03FB1">
        <w:rPr>
          <w:rFonts w:ascii="Arial" w:eastAsia="Calibri" w:hAnsi="Arial" w:cs="Arial"/>
        </w:rPr>
        <w:t xml:space="preserve"> Esta Ata de Registro de Preços, documento vinculante para o Contratado, terá a vigência de 1 (um) ano, podendo este prazo ser prorrogado uma vez, por igual período, desde que demonstrada a vantajosidade, com efeitos a contar da publicação do extrato da ata no Diário Oficial do Município</w:t>
      </w:r>
    </w:p>
    <w:p w14:paraId="48E0C37A" w14:textId="77777777" w:rsidR="00835E16" w:rsidRPr="00C03FB1" w:rsidRDefault="00835E16" w:rsidP="00835E16">
      <w:pPr>
        <w:jc w:val="both"/>
        <w:rPr>
          <w:rFonts w:ascii="Arial" w:hAnsi="Arial" w:cs="Arial"/>
        </w:rPr>
      </w:pPr>
      <w:r w:rsidRPr="00C03FB1">
        <w:rPr>
          <w:rFonts w:ascii="Arial" w:eastAsia="Calibri" w:hAnsi="Arial" w:cs="Arial"/>
          <w:b/>
          <w:bCs/>
        </w:rPr>
        <w:t>3.2.</w:t>
      </w:r>
      <w:r w:rsidRPr="00C03FB1">
        <w:rPr>
          <w:rFonts w:ascii="Arial" w:eastAsia="Calibri" w:hAnsi="Arial" w:cs="Arial"/>
        </w:rPr>
        <w:t xml:space="preserve"> No ato de prorrogação da vigência da ata de registro de preços poderá haver a renovação dos quantitativos registrados, até o limite do quantitativo original.</w:t>
      </w:r>
    </w:p>
    <w:p w14:paraId="71B7F52F" w14:textId="77777777" w:rsidR="00835E16" w:rsidRPr="00C03FB1" w:rsidRDefault="00835E16" w:rsidP="00835E16">
      <w:pPr>
        <w:jc w:val="both"/>
        <w:rPr>
          <w:rFonts w:ascii="Arial" w:hAnsi="Arial" w:cs="Arial"/>
        </w:rPr>
      </w:pPr>
      <w:r w:rsidRPr="00C03FB1">
        <w:rPr>
          <w:rFonts w:ascii="Arial" w:eastAsia="Calibri" w:hAnsi="Arial" w:cs="Arial"/>
          <w:b/>
          <w:bCs/>
        </w:rPr>
        <w:lastRenderedPageBreak/>
        <w:t>3.3.</w:t>
      </w:r>
      <w:r w:rsidRPr="00C03FB1">
        <w:rPr>
          <w:rFonts w:ascii="Arial" w:eastAsia="Calibri" w:hAnsi="Arial" w:cs="Arial"/>
        </w:rPr>
        <w:t xml:space="preserve"> O ato de prorrogação da vigência da ata deverá indicar expressamente o prazo de prorrogação e o quantitativo renovado.</w:t>
      </w:r>
    </w:p>
    <w:p w14:paraId="3946126C" w14:textId="77777777" w:rsidR="00835E16" w:rsidRPr="00C03FB1" w:rsidRDefault="00835E16" w:rsidP="00835E16">
      <w:pPr>
        <w:jc w:val="both"/>
        <w:rPr>
          <w:rFonts w:ascii="Arial" w:hAnsi="Arial" w:cs="Arial"/>
        </w:rPr>
      </w:pPr>
    </w:p>
    <w:p w14:paraId="503D86EF" w14:textId="77777777" w:rsidR="00835E16" w:rsidRPr="00C03FB1" w:rsidRDefault="00835E16" w:rsidP="00835E16">
      <w:pPr>
        <w:jc w:val="both"/>
        <w:rPr>
          <w:rFonts w:ascii="Arial" w:hAnsi="Arial" w:cs="Arial"/>
        </w:rPr>
      </w:pPr>
      <w:r w:rsidRPr="00C03FB1">
        <w:rPr>
          <w:rFonts w:ascii="Arial" w:eastAsia="Calibri" w:hAnsi="Arial" w:cs="Arial"/>
          <w:b/>
          <w:bCs/>
        </w:rPr>
        <w:t>CLÁUSULA QUARTA – COMPROMISSO DO FORNECEDOR</w:t>
      </w:r>
    </w:p>
    <w:p w14:paraId="636E6686" w14:textId="77777777" w:rsidR="00835E16" w:rsidRPr="00C03FB1" w:rsidRDefault="00835E16" w:rsidP="00835E16">
      <w:pPr>
        <w:jc w:val="both"/>
        <w:rPr>
          <w:rFonts w:ascii="Arial" w:hAnsi="Arial" w:cs="Arial"/>
        </w:rPr>
      </w:pPr>
      <w:r w:rsidRPr="00C03FB1">
        <w:rPr>
          <w:rFonts w:ascii="Arial" w:eastAsia="Calibri" w:hAnsi="Arial"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1D600B82" w14:textId="77777777" w:rsidR="00835E16" w:rsidRPr="00C03FB1" w:rsidRDefault="00835E16" w:rsidP="00835E16">
      <w:pPr>
        <w:jc w:val="both"/>
        <w:rPr>
          <w:rFonts w:ascii="Arial" w:hAnsi="Arial" w:cs="Arial"/>
        </w:rPr>
      </w:pPr>
    </w:p>
    <w:p w14:paraId="08A63220" w14:textId="77777777" w:rsidR="00835E16" w:rsidRPr="00C03FB1" w:rsidRDefault="00835E16" w:rsidP="00835E16">
      <w:pPr>
        <w:jc w:val="both"/>
        <w:rPr>
          <w:rFonts w:ascii="Arial" w:hAnsi="Arial" w:cs="Arial"/>
        </w:rPr>
      </w:pPr>
      <w:r w:rsidRPr="00C03FB1">
        <w:rPr>
          <w:rFonts w:ascii="Arial" w:hAnsi="Arial" w:cs="Arial"/>
          <w:b/>
          <w:bCs/>
          <w:color w:val="000000"/>
        </w:rPr>
        <w:t xml:space="preserve">CLÁUSULA QUINTA – DA REVISÃO E </w:t>
      </w:r>
      <w:r w:rsidRPr="00C03FB1">
        <w:rPr>
          <w:rFonts w:ascii="Arial" w:eastAsia="Calibri" w:hAnsi="Arial" w:cs="Arial"/>
          <w:b/>
          <w:bCs/>
          <w:color w:val="000000"/>
        </w:rPr>
        <w:t>ATUALIZAÇÃO</w:t>
      </w:r>
      <w:r w:rsidRPr="00C03FB1">
        <w:rPr>
          <w:rFonts w:ascii="Arial" w:hAnsi="Arial" w:cs="Arial"/>
          <w:b/>
          <w:bCs/>
          <w:color w:val="000000"/>
        </w:rPr>
        <w:t xml:space="preserve"> DOS PREÇOS REGISTRADOS:</w:t>
      </w:r>
    </w:p>
    <w:p w14:paraId="6ADDBC6E" w14:textId="77777777" w:rsidR="00835E16" w:rsidRPr="00C03FB1" w:rsidRDefault="00835E16" w:rsidP="00835E16">
      <w:pPr>
        <w:tabs>
          <w:tab w:val="left" w:pos="302"/>
        </w:tabs>
        <w:jc w:val="both"/>
        <w:rPr>
          <w:rFonts w:ascii="Arial" w:eastAsia="Myriad Pro" w:hAnsi="Arial" w:cs="Arial"/>
          <w:color w:val="000000"/>
        </w:rPr>
      </w:pPr>
      <w:r w:rsidRPr="00C03FB1">
        <w:rPr>
          <w:rFonts w:ascii="Arial" w:eastAsia="Myriad Pro" w:hAnsi="Arial" w:cs="Arial"/>
          <w:b/>
          <w:bCs/>
          <w:color w:val="000000"/>
        </w:rPr>
        <w:t>5.1</w:t>
      </w:r>
      <w:r w:rsidRPr="00C03FB1">
        <w:rPr>
          <w:rFonts w:ascii="Arial" w:eastAsia="Myriad Pro" w:hAnsi="Arial" w:cs="Arial"/>
          <w:color w:val="000000"/>
        </w:rPr>
        <w:t xml:space="preserve"> 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14:paraId="5792BAC0" w14:textId="77777777" w:rsidR="00835E16" w:rsidRPr="00C03FB1" w:rsidRDefault="00835E16" w:rsidP="00835E16">
      <w:pPr>
        <w:tabs>
          <w:tab w:val="left" w:pos="302"/>
        </w:tabs>
        <w:jc w:val="both"/>
        <w:rPr>
          <w:rFonts w:ascii="Arial" w:eastAsia="Myriad Pro" w:hAnsi="Arial" w:cs="Arial"/>
          <w:color w:val="000000"/>
        </w:rPr>
      </w:pPr>
      <w:r w:rsidRPr="00C03FB1">
        <w:rPr>
          <w:rFonts w:ascii="Arial" w:eastAsia="Myriad Pro" w:hAnsi="Arial" w:cs="Arial"/>
          <w:b/>
          <w:bCs/>
          <w:color w:val="000000"/>
        </w:rPr>
        <w:t>5.1.1</w:t>
      </w:r>
      <w:r w:rsidRPr="00C03FB1">
        <w:rPr>
          <w:rFonts w:ascii="Arial" w:eastAsia="Myriad Pro" w:hAnsi="Arial" w:cs="Arial"/>
          <w:color w:val="000000"/>
        </w:rPr>
        <w:t xml:space="preserve"> A atualização dos preços registrados será feita a partir da aplicação do índice IPCA-E, tendo por termo inicial a data da apresentação da proposta e desde que decorrido 1 (um) ano desse marco temporal. Para as atualizações subsequentes à primeira, o termo inicial é contado do término do prazo inicial que motivou a primeira atualização.</w:t>
      </w:r>
    </w:p>
    <w:p w14:paraId="33133C15" w14:textId="77777777" w:rsidR="00835E16" w:rsidRPr="00C03FB1" w:rsidRDefault="00835E16" w:rsidP="00835E16">
      <w:pPr>
        <w:tabs>
          <w:tab w:val="left" w:pos="302"/>
        </w:tabs>
        <w:jc w:val="both"/>
        <w:rPr>
          <w:rFonts w:ascii="Arial" w:eastAsia="Myriad Pro" w:hAnsi="Arial" w:cs="Arial"/>
          <w:color w:val="000000"/>
        </w:rPr>
      </w:pPr>
      <w:r w:rsidRPr="00C03FB1">
        <w:rPr>
          <w:rFonts w:ascii="Arial" w:eastAsia="Myriad Pro" w:hAnsi="Arial" w:cs="Arial"/>
          <w:b/>
          <w:bCs/>
          <w:color w:val="000000"/>
        </w:rPr>
        <w:t>5.1.1.1</w:t>
      </w:r>
      <w:r w:rsidRPr="00C03FB1">
        <w:rPr>
          <w:rFonts w:ascii="Arial" w:eastAsia="Myriad Pro" w:hAnsi="Arial" w:cs="Arial"/>
          <w:color w:val="000000"/>
        </w:rPr>
        <w:t xml:space="preserve"> O reajuste dos preços depende de pedido do fornecedor do item registrado, que deve ser protocolado até trinta dias antes do fim do período acima enunciado.</w:t>
      </w:r>
    </w:p>
    <w:p w14:paraId="03F4AD6D" w14:textId="77777777" w:rsidR="00835E16" w:rsidRPr="00C03FB1" w:rsidRDefault="00835E16" w:rsidP="00835E16">
      <w:pPr>
        <w:tabs>
          <w:tab w:val="left" w:pos="302"/>
        </w:tabs>
        <w:jc w:val="both"/>
        <w:rPr>
          <w:rFonts w:ascii="Arial" w:hAnsi="Arial" w:cs="Arial"/>
        </w:rPr>
      </w:pPr>
      <w:r w:rsidRPr="00C03FB1">
        <w:rPr>
          <w:rFonts w:ascii="Arial" w:eastAsia="Myriad Pro" w:hAnsi="Arial" w:cs="Arial"/>
          <w:b/>
          <w:bCs/>
          <w:color w:val="000000"/>
        </w:rPr>
        <w:t>5.1.1.2</w:t>
      </w:r>
      <w:r w:rsidRPr="00C03FB1">
        <w:rPr>
          <w:rFonts w:ascii="Arial" w:eastAsia="Myriad Pro" w:hAnsi="Arial" w:cs="Arial"/>
          <w:color w:val="000000"/>
        </w:rPr>
        <w:t xml:space="preserve"> O transcurso do período citado no item 5.1.1 sem o requerimento do fornecedor implica preclusão.</w:t>
      </w:r>
    </w:p>
    <w:p w14:paraId="5CADE020" w14:textId="77777777" w:rsidR="00835E16" w:rsidRPr="00C03FB1" w:rsidRDefault="00835E16" w:rsidP="00835E16">
      <w:pPr>
        <w:tabs>
          <w:tab w:val="left" w:pos="302"/>
        </w:tabs>
        <w:jc w:val="both"/>
        <w:rPr>
          <w:rFonts w:ascii="Arial" w:hAnsi="Arial" w:cs="Arial"/>
        </w:rPr>
      </w:pPr>
    </w:p>
    <w:p w14:paraId="157C07F1" w14:textId="77777777" w:rsidR="00835E16" w:rsidRPr="00C03FB1" w:rsidRDefault="00835E16" w:rsidP="00835E16">
      <w:pPr>
        <w:jc w:val="both"/>
        <w:rPr>
          <w:rFonts w:ascii="Arial" w:hAnsi="Arial" w:cs="Arial"/>
        </w:rPr>
      </w:pPr>
      <w:r w:rsidRPr="00C03FB1">
        <w:rPr>
          <w:rFonts w:ascii="Arial" w:hAnsi="Arial" w:cs="Arial"/>
          <w:b/>
          <w:bCs/>
        </w:rPr>
        <w:t>CLÁUSULA SEXTA –DO CANCELAMENTO DO PREÇO REGISTRADO PELO FORNECEDOR</w:t>
      </w:r>
    </w:p>
    <w:p w14:paraId="524953A2" w14:textId="77777777" w:rsidR="00835E16" w:rsidRPr="00C03FB1" w:rsidRDefault="00835E16" w:rsidP="00835E16">
      <w:pPr>
        <w:jc w:val="both"/>
        <w:rPr>
          <w:rFonts w:ascii="Arial" w:hAnsi="Arial" w:cs="Arial"/>
        </w:rPr>
      </w:pPr>
      <w:r w:rsidRPr="00C03FB1">
        <w:rPr>
          <w:rFonts w:ascii="Arial" w:hAnsi="Arial" w:cs="Arial"/>
          <w:b/>
          <w:bCs/>
        </w:rPr>
        <w:t xml:space="preserve">6.1. </w:t>
      </w:r>
      <w:bookmarkStart w:id="12" w:name="1635084"/>
      <w:bookmarkEnd w:id="12"/>
      <w:r w:rsidRPr="00C03FB1">
        <w:rPr>
          <w:rFonts w:ascii="Arial" w:hAnsi="Arial" w:cs="Arial"/>
        </w:rPr>
        <w:t>O registro do preço do fornecedor será cancelado pelo órgão gerenciador quando o fornecedor:</w:t>
      </w:r>
    </w:p>
    <w:p w14:paraId="621A58B3" w14:textId="77777777" w:rsidR="00835E16" w:rsidRPr="00C03FB1" w:rsidRDefault="00835E16" w:rsidP="00835E16">
      <w:pPr>
        <w:jc w:val="both"/>
        <w:rPr>
          <w:rFonts w:ascii="Arial" w:hAnsi="Arial" w:cs="Arial"/>
        </w:rPr>
      </w:pPr>
      <w:r w:rsidRPr="00C03FB1">
        <w:rPr>
          <w:rFonts w:ascii="Arial" w:eastAsia="Calibri" w:hAnsi="Arial" w:cs="Arial"/>
          <w:b/>
          <w:bCs/>
        </w:rPr>
        <w:t>6.1.1.</w:t>
      </w:r>
      <w:r w:rsidRPr="00C03FB1">
        <w:rPr>
          <w:rFonts w:ascii="Arial" w:eastAsia="Calibri" w:hAnsi="Arial" w:cs="Arial"/>
        </w:rPr>
        <w:t xml:space="preserve"> for liberado;</w:t>
      </w:r>
    </w:p>
    <w:p w14:paraId="27C9A59E" w14:textId="77777777" w:rsidR="00835E16" w:rsidRPr="00C03FB1" w:rsidRDefault="00835E16" w:rsidP="00835E16">
      <w:pPr>
        <w:jc w:val="both"/>
        <w:rPr>
          <w:rFonts w:ascii="Arial" w:hAnsi="Arial" w:cs="Arial"/>
        </w:rPr>
      </w:pPr>
      <w:r w:rsidRPr="00C03FB1">
        <w:rPr>
          <w:rFonts w:ascii="Arial" w:eastAsia="Calibri" w:hAnsi="Arial" w:cs="Arial"/>
          <w:b/>
          <w:bCs/>
        </w:rPr>
        <w:t>6.1.2.</w:t>
      </w:r>
      <w:r w:rsidRPr="00C03FB1">
        <w:rPr>
          <w:rFonts w:ascii="Arial" w:eastAsia="Calibri" w:hAnsi="Arial" w:cs="Arial"/>
        </w:rPr>
        <w:t xml:space="preserve"> descumprir as condições da ata de registro de preços, sem justificativa aceitável;</w:t>
      </w:r>
    </w:p>
    <w:p w14:paraId="7DE36906" w14:textId="77777777" w:rsidR="00835E16" w:rsidRPr="00C03FB1" w:rsidRDefault="00835E16" w:rsidP="00835E16">
      <w:pPr>
        <w:jc w:val="both"/>
        <w:rPr>
          <w:rFonts w:ascii="Arial" w:hAnsi="Arial" w:cs="Arial"/>
        </w:rPr>
      </w:pPr>
      <w:r w:rsidRPr="00C03FB1">
        <w:rPr>
          <w:rFonts w:ascii="Arial" w:eastAsia="Calibri" w:hAnsi="Arial" w:cs="Arial"/>
          <w:b/>
          <w:bCs/>
        </w:rPr>
        <w:t>6.1.3</w:t>
      </w:r>
      <w:r w:rsidRPr="00C03FB1">
        <w:rPr>
          <w:rFonts w:ascii="Arial" w:eastAsia="Calibri" w:hAnsi="Arial" w:cs="Arial"/>
        </w:rPr>
        <w:t>. não aceitar reduzir o seu preço registrado, na hipótese deste se tornar superior àqueles praticados no mercado;</w:t>
      </w:r>
    </w:p>
    <w:p w14:paraId="18410817" w14:textId="77777777" w:rsidR="00835E16" w:rsidRPr="00C03FB1" w:rsidRDefault="00835E16" w:rsidP="00835E16">
      <w:pPr>
        <w:jc w:val="both"/>
        <w:rPr>
          <w:rFonts w:ascii="Arial" w:hAnsi="Arial" w:cs="Arial"/>
        </w:rPr>
      </w:pPr>
      <w:r w:rsidRPr="00C03FB1">
        <w:rPr>
          <w:rFonts w:ascii="Arial" w:eastAsia="Calibri" w:hAnsi="Arial" w:cs="Arial"/>
          <w:b/>
          <w:bCs/>
        </w:rPr>
        <w:t>6.1.4.</w:t>
      </w:r>
      <w:r w:rsidRPr="00C03FB1">
        <w:rPr>
          <w:rFonts w:ascii="Arial" w:eastAsia="Calibri" w:hAnsi="Arial" w:cs="Arial"/>
        </w:rPr>
        <w:t xml:space="preserve"> sofrer sanção prevista no inciso IV do art. 156 da Lei Federal n.º 14.133, de 2021;</w:t>
      </w:r>
    </w:p>
    <w:p w14:paraId="11E0060B" w14:textId="77777777" w:rsidR="00835E16" w:rsidRPr="00C03FB1" w:rsidRDefault="00835E16" w:rsidP="00835E16">
      <w:pPr>
        <w:jc w:val="both"/>
        <w:rPr>
          <w:rFonts w:ascii="Arial" w:hAnsi="Arial" w:cs="Arial"/>
        </w:rPr>
      </w:pPr>
      <w:r w:rsidRPr="00C03FB1">
        <w:rPr>
          <w:rFonts w:ascii="Arial" w:eastAsia="Calibri" w:hAnsi="Arial" w:cs="Arial"/>
          <w:b/>
          <w:bCs/>
        </w:rPr>
        <w:t>6.1.5.</w:t>
      </w:r>
      <w:r w:rsidRPr="00C03FB1">
        <w:rPr>
          <w:rFonts w:ascii="Arial" w:eastAsia="Calibri" w:hAnsi="Arial" w:cs="Arial"/>
        </w:rPr>
        <w:t xml:space="preserve"> não aceitar o preço revisado pela Administração.</w:t>
      </w:r>
    </w:p>
    <w:p w14:paraId="5A548380" w14:textId="77777777" w:rsidR="00835E16" w:rsidRPr="00C03FB1" w:rsidRDefault="00835E16" w:rsidP="00835E16">
      <w:pPr>
        <w:jc w:val="both"/>
        <w:rPr>
          <w:rFonts w:ascii="Arial" w:hAnsi="Arial" w:cs="Arial"/>
        </w:rPr>
      </w:pPr>
      <w:r w:rsidRPr="00C03FB1">
        <w:rPr>
          <w:rFonts w:ascii="Arial" w:hAnsi="Arial" w:cs="Arial"/>
          <w:b/>
          <w:bCs/>
        </w:rPr>
        <w:t>6.2</w:t>
      </w:r>
      <w:r w:rsidRPr="00C03FB1">
        <w:rPr>
          <w:rFonts w:ascii="Arial" w:hAnsi="Arial" w:cs="Arial"/>
        </w:rPr>
        <w:t xml:space="preserve"> No cancelamento do preço registrado é assegurado o contraditório e a ampla defesa do interessado, no respectivo processo, no prazo de 5 (cinco) dias úteis, </w:t>
      </w:r>
      <w:r w:rsidRPr="00C03FB1">
        <w:rPr>
          <w:rFonts w:ascii="Arial" w:eastAsia="Calibri" w:hAnsi="Arial" w:cs="Arial"/>
        </w:rPr>
        <w:t>a contar do recebimento da comunicação.</w:t>
      </w:r>
    </w:p>
    <w:p w14:paraId="7745A57B" w14:textId="77777777" w:rsidR="00835E16" w:rsidRPr="00C03FB1" w:rsidRDefault="00835E16" w:rsidP="00835E16">
      <w:pPr>
        <w:jc w:val="both"/>
        <w:rPr>
          <w:rFonts w:ascii="Arial" w:hAnsi="Arial" w:cs="Arial"/>
        </w:rPr>
      </w:pPr>
      <w:r w:rsidRPr="00C03FB1">
        <w:rPr>
          <w:rFonts w:ascii="Arial" w:hAnsi="Arial" w:cs="Arial"/>
          <w:b/>
          <w:bCs/>
        </w:rPr>
        <w:t>6.3</w:t>
      </w:r>
      <w:bookmarkStart w:id="13" w:name="403081"/>
      <w:bookmarkEnd w:id="13"/>
      <w:r w:rsidRPr="00C03FB1">
        <w:rPr>
          <w:rFonts w:ascii="Arial" w:hAnsi="Arial" w:cs="Arial"/>
        </w:rPr>
        <w:t>º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45EA53AC" w14:textId="77777777" w:rsidR="00835E16" w:rsidRPr="00C03FB1" w:rsidRDefault="00835E16" w:rsidP="00835E16">
      <w:pPr>
        <w:jc w:val="both"/>
        <w:rPr>
          <w:rFonts w:ascii="Arial" w:hAnsi="Arial" w:cs="Arial"/>
        </w:rPr>
      </w:pPr>
      <w:r w:rsidRPr="00C03FB1">
        <w:rPr>
          <w:rFonts w:ascii="Arial" w:hAnsi="Arial" w:cs="Arial"/>
          <w:b/>
          <w:bCs/>
        </w:rPr>
        <w:t>6.4</w:t>
      </w:r>
      <w:r w:rsidRPr="00C03FB1">
        <w:rPr>
          <w:rFonts w:ascii="Arial" w:hAnsi="Arial" w:cs="Arial"/>
        </w:rPr>
        <w:t xml:space="preserve"> Na ocorrência de cancelamento de registro de preço para o item ou lote, poderá o órgão gerenciador realizar nova licitação para o registro de preço, sem que caiba direito de recurso.</w:t>
      </w:r>
    </w:p>
    <w:p w14:paraId="4998CE37" w14:textId="77777777" w:rsidR="00835E16" w:rsidRPr="00C03FB1" w:rsidRDefault="00835E16" w:rsidP="00835E16">
      <w:pPr>
        <w:jc w:val="both"/>
        <w:rPr>
          <w:rFonts w:ascii="Arial" w:hAnsi="Arial" w:cs="Arial"/>
        </w:rPr>
      </w:pPr>
    </w:p>
    <w:p w14:paraId="062C00EE" w14:textId="77777777" w:rsidR="00835E16" w:rsidRPr="00C03FB1" w:rsidRDefault="00835E16" w:rsidP="00835E16">
      <w:pPr>
        <w:jc w:val="both"/>
        <w:rPr>
          <w:rFonts w:ascii="Arial" w:hAnsi="Arial" w:cs="Arial"/>
        </w:rPr>
      </w:pPr>
      <w:r w:rsidRPr="00C03FB1">
        <w:rPr>
          <w:rFonts w:ascii="Arial" w:hAnsi="Arial" w:cs="Arial"/>
          <w:b/>
          <w:bCs/>
        </w:rPr>
        <w:t>CLÁUSULA SÉTIMA –DO CANCELAMENTO DA ATA DE REGISTRO DE PREÇOS</w:t>
      </w:r>
    </w:p>
    <w:p w14:paraId="612C61FB" w14:textId="77777777" w:rsidR="00835E16" w:rsidRPr="00C03FB1" w:rsidRDefault="00835E16" w:rsidP="00835E16">
      <w:pPr>
        <w:jc w:val="both"/>
        <w:rPr>
          <w:rFonts w:ascii="Arial" w:hAnsi="Arial" w:cs="Arial"/>
        </w:rPr>
      </w:pPr>
      <w:r w:rsidRPr="00C03FB1">
        <w:rPr>
          <w:rFonts w:ascii="Arial" w:eastAsia="Calibri" w:hAnsi="Arial" w:cs="Arial"/>
          <w:b/>
          <w:bCs/>
        </w:rPr>
        <w:t>7.1</w:t>
      </w:r>
      <w:r w:rsidRPr="00C03FB1">
        <w:rPr>
          <w:rFonts w:ascii="Arial" w:eastAsia="Calibri" w:hAnsi="Arial" w:cs="Arial"/>
        </w:rPr>
        <w:t xml:space="preserve"> A Ata de Registro de Preços será cancelada total ou parcialmente, pelo órgão gerenciador:</w:t>
      </w:r>
    </w:p>
    <w:p w14:paraId="7EB7CADF" w14:textId="77777777" w:rsidR="00835E16" w:rsidRPr="00C03FB1" w:rsidRDefault="00835E16" w:rsidP="00835E16">
      <w:pPr>
        <w:jc w:val="both"/>
        <w:rPr>
          <w:rFonts w:ascii="Arial" w:hAnsi="Arial" w:cs="Arial"/>
        </w:rPr>
      </w:pPr>
      <w:r w:rsidRPr="00C03FB1">
        <w:rPr>
          <w:rFonts w:ascii="Arial" w:eastAsia="Calibri" w:hAnsi="Arial" w:cs="Arial"/>
          <w:b/>
          <w:bCs/>
        </w:rPr>
        <w:t>7.1.1</w:t>
      </w:r>
      <w:r w:rsidRPr="00C03FB1">
        <w:rPr>
          <w:rFonts w:ascii="Arial" w:eastAsia="Calibri" w:hAnsi="Arial" w:cs="Arial"/>
        </w:rPr>
        <w:t xml:space="preserve"> pelo decurso do prazo de vigência;</w:t>
      </w:r>
    </w:p>
    <w:p w14:paraId="6BEED468" w14:textId="77777777" w:rsidR="00835E16" w:rsidRPr="00C03FB1" w:rsidRDefault="00835E16" w:rsidP="00835E16">
      <w:pPr>
        <w:jc w:val="both"/>
        <w:rPr>
          <w:rFonts w:ascii="Arial" w:hAnsi="Arial" w:cs="Arial"/>
        </w:rPr>
      </w:pPr>
      <w:r w:rsidRPr="00C03FB1">
        <w:rPr>
          <w:rFonts w:ascii="Arial" w:eastAsia="Calibri" w:hAnsi="Arial" w:cs="Arial"/>
          <w:b/>
          <w:bCs/>
        </w:rPr>
        <w:t>7.1.2</w:t>
      </w:r>
      <w:r w:rsidRPr="00C03FB1">
        <w:rPr>
          <w:rFonts w:ascii="Arial" w:eastAsia="Calibri" w:hAnsi="Arial" w:cs="Arial"/>
        </w:rPr>
        <w:t xml:space="preserve"> pelo cancelamento de todos os preços registrados;</w:t>
      </w:r>
    </w:p>
    <w:p w14:paraId="44577C50" w14:textId="77777777" w:rsidR="00835E16" w:rsidRPr="00C03FB1" w:rsidRDefault="00835E16" w:rsidP="00835E16">
      <w:pPr>
        <w:jc w:val="both"/>
        <w:rPr>
          <w:rFonts w:ascii="Arial" w:hAnsi="Arial" w:cs="Arial"/>
        </w:rPr>
      </w:pPr>
      <w:r w:rsidRPr="00C03FB1">
        <w:rPr>
          <w:rFonts w:ascii="Arial" w:eastAsia="Calibri" w:hAnsi="Arial" w:cs="Arial"/>
          <w:b/>
          <w:bCs/>
        </w:rPr>
        <w:t>7.1.3</w:t>
      </w:r>
      <w:r w:rsidRPr="00C03FB1">
        <w:rPr>
          <w:rFonts w:ascii="Arial" w:eastAsia="Calibri" w:hAnsi="Arial" w:cs="Arial"/>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6B48DD81" w14:textId="77777777" w:rsidR="00835E16" w:rsidRPr="00C03FB1" w:rsidRDefault="00835E16" w:rsidP="00835E16">
      <w:pPr>
        <w:jc w:val="both"/>
        <w:rPr>
          <w:rFonts w:ascii="Arial" w:hAnsi="Arial" w:cs="Arial"/>
        </w:rPr>
      </w:pPr>
      <w:r w:rsidRPr="00C03FB1">
        <w:rPr>
          <w:rFonts w:ascii="Arial" w:eastAsia="Calibri" w:hAnsi="Arial" w:cs="Arial"/>
          <w:b/>
          <w:bCs/>
        </w:rPr>
        <w:t>7.1.4</w:t>
      </w:r>
      <w:r w:rsidRPr="00C03FB1">
        <w:rPr>
          <w:rFonts w:ascii="Arial" w:eastAsia="Calibri" w:hAnsi="Arial" w:cs="Arial"/>
        </w:rPr>
        <w:t xml:space="preserve"> por razões de interesse público, devidamente justificadas</w:t>
      </w:r>
      <w:r w:rsidRPr="00C03FB1">
        <w:rPr>
          <w:rFonts w:ascii="Arial" w:hAnsi="Arial" w:cs="Arial"/>
        </w:rPr>
        <w:t>.</w:t>
      </w:r>
    </w:p>
    <w:p w14:paraId="656692E6" w14:textId="77777777" w:rsidR="00835E16" w:rsidRPr="00C03FB1" w:rsidRDefault="00835E16" w:rsidP="00835E16">
      <w:pPr>
        <w:jc w:val="both"/>
        <w:rPr>
          <w:rFonts w:ascii="Arial" w:hAnsi="Arial" w:cs="Arial"/>
        </w:rPr>
      </w:pPr>
      <w:r w:rsidRPr="00C03FB1">
        <w:rPr>
          <w:rFonts w:ascii="Arial" w:hAnsi="Arial" w:cs="Arial"/>
          <w:b/>
          <w:bCs/>
        </w:rPr>
        <w:t>7.2</w:t>
      </w:r>
      <w:r w:rsidRPr="00C03FB1">
        <w:rPr>
          <w:rFonts w:ascii="Arial" w:eastAsia="Calibri" w:hAnsi="Arial" w:cs="Arial"/>
          <w:color w:val="000000"/>
        </w:rPr>
        <w:t xml:space="preserve">No caso de cancelamento da ata ou do registro do preço por </w:t>
      </w:r>
      <w:r w:rsidRPr="00C03FB1">
        <w:rPr>
          <w:rFonts w:ascii="Arial" w:hAnsi="Arial" w:cs="Arial"/>
          <w:color w:val="000000"/>
        </w:rPr>
        <w:t>iniciativa da Administração, será assegurado o contraditório e a ampla defesa</w:t>
      </w:r>
      <w:r w:rsidRPr="00C03FB1">
        <w:rPr>
          <w:rFonts w:ascii="Arial" w:eastAsia="Calibri" w:hAnsi="Arial" w:cs="Arial"/>
          <w:color w:val="000000"/>
        </w:rPr>
        <w:t>.</w:t>
      </w:r>
    </w:p>
    <w:p w14:paraId="2B1E7745" w14:textId="77777777" w:rsidR="00835E16" w:rsidRPr="00C03FB1" w:rsidRDefault="00835E16" w:rsidP="00835E16">
      <w:pPr>
        <w:jc w:val="both"/>
        <w:rPr>
          <w:rFonts w:ascii="Arial" w:hAnsi="Arial" w:cs="Arial"/>
        </w:rPr>
      </w:pPr>
    </w:p>
    <w:p w14:paraId="4AD25341" w14:textId="77777777" w:rsidR="00835E16" w:rsidRPr="00C03FB1" w:rsidRDefault="00835E16" w:rsidP="00835E16">
      <w:pPr>
        <w:jc w:val="both"/>
        <w:rPr>
          <w:rFonts w:ascii="Arial" w:hAnsi="Arial" w:cs="Arial"/>
        </w:rPr>
      </w:pPr>
      <w:r w:rsidRPr="00C03FB1">
        <w:rPr>
          <w:rFonts w:ascii="Arial" w:hAnsi="Arial" w:cs="Arial"/>
          <w:b/>
          <w:bCs/>
        </w:rPr>
        <w:t>CLÁUSULA OITAVA – DA SUSPENSÃO TEMPORÁRIA DO REGISTRO</w:t>
      </w:r>
    </w:p>
    <w:p w14:paraId="01D0BF81" w14:textId="77777777" w:rsidR="00835E16" w:rsidRPr="00C03FB1" w:rsidRDefault="00835E16" w:rsidP="00835E16">
      <w:pPr>
        <w:jc w:val="both"/>
        <w:rPr>
          <w:rFonts w:ascii="Arial" w:hAnsi="Arial" w:cs="Arial"/>
        </w:rPr>
      </w:pPr>
      <w:r w:rsidRPr="00C03FB1">
        <w:rPr>
          <w:rFonts w:ascii="Arial" w:hAnsi="Arial" w:cs="Arial"/>
        </w:rPr>
        <w:lastRenderedPageBreak/>
        <w:t>Os preços registrados poderão ser suspensos temporariamente pela Administração, nos casos previstos na Cláusula Quinta, Sexta e Sétima desta Ata, com a devida publicação do resumo no Diário Oficial do Município.</w:t>
      </w:r>
    </w:p>
    <w:p w14:paraId="404F7801" w14:textId="77777777" w:rsidR="00835E16" w:rsidRPr="00C03FB1" w:rsidRDefault="00835E16" w:rsidP="00835E16">
      <w:pPr>
        <w:jc w:val="both"/>
        <w:rPr>
          <w:rFonts w:ascii="Arial" w:hAnsi="Arial" w:cs="Arial"/>
        </w:rPr>
      </w:pPr>
    </w:p>
    <w:p w14:paraId="43BB846C" w14:textId="77777777" w:rsidR="00835E16" w:rsidRPr="00C03FB1" w:rsidRDefault="00835E16" w:rsidP="00835E16">
      <w:pPr>
        <w:jc w:val="both"/>
        <w:rPr>
          <w:rFonts w:ascii="Arial" w:hAnsi="Arial" w:cs="Arial"/>
        </w:rPr>
      </w:pPr>
      <w:r w:rsidRPr="00C03FB1">
        <w:rPr>
          <w:rFonts w:ascii="Arial" w:hAnsi="Arial" w:cs="Arial"/>
          <w:b/>
          <w:bCs/>
        </w:rPr>
        <w:t>CLÁUSULA NONA – DAS OBRIGAÇÕES DO FORNECEDOR</w:t>
      </w:r>
    </w:p>
    <w:p w14:paraId="0BD40DB6" w14:textId="77777777" w:rsidR="00835E16" w:rsidRPr="00C03FB1" w:rsidRDefault="00835E16" w:rsidP="00835E16">
      <w:pPr>
        <w:jc w:val="both"/>
        <w:rPr>
          <w:rFonts w:ascii="Arial" w:hAnsi="Arial" w:cs="Arial"/>
        </w:rPr>
      </w:pPr>
      <w:r w:rsidRPr="00C03FB1">
        <w:rPr>
          <w:rFonts w:ascii="Arial" w:eastAsia="Arial" w:hAnsi="Arial" w:cs="Arial"/>
          <w:b/>
          <w:bCs/>
        </w:rPr>
        <w:t xml:space="preserve">9.1 </w:t>
      </w:r>
      <w:r w:rsidRPr="00C03FB1">
        <w:rPr>
          <w:rFonts w:ascii="Arial" w:hAnsi="Arial" w:cs="Arial"/>
        </w:rPr>
        <w:t>Constituem obrigações do Fornecedor:</w:t>
      </w:r>
    </w:p>
    <w:p w14:paraId="611EB6DD" w14:textId="77777777" w:rsidR="00835E16" w:rsidRPr="00C03FB1" w:rsidRDefault="00835E16" w:rsidP="00835E16">
      <w:pPr>
        <w:tabs>
          <w:tab w:val="left" w:pos="552"/>
        </w:tabs>
        <w:jc w:val="both"/>
        <w:rPr>
          <w:rFonts w:ascii="Arial" w:hAnsi="Arial" w:cs="Arial"/>
        </w:rPr>
      </w:pPr>
      <w:r w:rsidRPr="00C03FB1">
        <w:rPr>
          <w:rFonts w:ascii="Arial" w:hAnsi="Arial" w:cs="Arial"/>
          <w:b/>
          <w:bCs/>
        </w:rPr>
        <w:t>9.1.1</w:t>
      </w:r>
      <w:r w:rsidRPr="00C03FB1">
        <w:rPr>
          <w:rFonts w:ascii="Arial" w:hAnsi="Arial" w:cs="Arial"/>
        </w:rPr>
        <w:t xml:space="preserve"> assinar esta Ata e retirar a respectiva nota de empenho ou documento equivalente, no prazo máximo de </w:t>
      </w:r>
      <w:r w:rsidRPr="00C03FB1">
        <w:rPr>
          <w:rFonts w:ascii="Arial" w:eastAsia="Calibri" w:hAnsi="Arial" w:cs="Arial"/>
        </w:rPr>
        <w:t>5 (cinco)</w:t>
      </w:r>
      <w:r w:rsidRPr="00C03FB1">
        <w:rPr>
          <w:rFonts w:ascii="Arial" w:hAnsi="Arial" w:cs="Arial"/>
        </w:rPr>
        <w:t xml:space="preserve">dias úteis, contados </w:t>
      </w:r>
      <w:r w:rsidRPr="00C03FB1">
        <w:rPr>
          <w:rFonts w:ascii="Arial" w:eastAsia="Calibri" w:hAnsi="Arial" w:cs="Arial"/>
        </w:rPr>
        <w:t>do recebimento da comunicação</w:t>
      </w:r>
      <w:r w:rsidRPr="00C03FB1">
        <w:rPr>
          <w:rFonts w:ascii="Arial" w:hAnsi="Arial" w:cs="Arial"/>
        </w:rPr>
        <w:t>;</w:t>
      </w:r>
    </w:p>
    <w:p w14:paraId="725A1B84" w14:textId="77777777" w:rsidR="00835E16" w:rsidRPr="00C03FB1" w:rsidRDefault="00835E16" w:rsidP="00835E16">
      <w:pPr>
        <w:tabs>
          <w:tab w:val="left" w:pos="552"/>
        </w:tabs>
        <w:jc w:val="both"/>
        <w:rPr>
          <w:rFonts w:ascii="Arial" w:hAnsi="Arial" w:cs="Arial"/>
        </w:rPr>
      </w:pPr>
      <w:r w:rsidRPr="00C03FB1">
        <w:rPr>
          <w:rFonts w:ascii="Arial" w:hAnsi="Arial" w:cs="Arial"/>
          <w:b/>
          <w:bCs/>
        </w:rPr>
        <w:t>9.1.2</w:t>
      </w:r>
      <w:r w:rsidRPr="00C03FB1">
        <w:rPr>
          <w:rFonts w:ascii="Arial" w:hAnsi="Arial" w:cs="Arial"/>
        </w:rPr>
        <w:t>. responsabilizar-se pelas despesas e encargos decorrentes da execução da presente Ata;</w:t>
      </w:r>
    </w:p>
    <w:p w14:paraId="05DE91FD" w14:textId="77777777" w:rsidR="00835E16" w:rsidRPr="00C03FB1" w:rsidRDefault="00835E16" w:rsidP="00835E16">
      <w:pPr>
        <w:tabs>
          <w:tab w:val="left" w:pos="552"/>
        </w:tabs>
        <w:jc w:val="both"/>
        <w:rPr>
          <w:rFonts w:ascii="Arial" w:hAnsi="Arial" w:cs="Arial"/>
        </w:rPr>
      </w:pPr>
      <w:r w:rsidRPr="00C03FB1">
        <w:rPr>
          <w:rFonts w:ascii="Arial" w:hAnsi="Arial" w:cs="Arial"/>
          <w:b/>
          <w:bCs/>
        </w:rPr>
        <w:t xml:space="preserve">9.1.3. </w:t>
      </w:r>
      <w:r w:rsidRPr="00C03FB1">
        <w:rPr>
          <w:rFonts w:ascii="Arial" w:hAnsi="Arial" w:cs="Arial"/>
        </w:rPr>
        <w:t>manter as condições de habilitação;</w:t>
      </w:r>
    </w:p>
    <w:p w14:paraId="46935447" w14:textId="77777777" w:rsidR="00835E16" w:rsidRPr="00C03FB1" w:rsidRDefault="00835E16" w:rsidP="00835E16">
      <w:pPr>
        <w:tabs>
          <w:tab w:val="left" w:pos="552"/>
        </w:tabs>
        <w:jc w:val="both"/>
        <w:rPr>
          <w:rFonts w:ascii="Arial" w:hAnsi="Arial" w:cs="Arial"/>
        </w:rPr>
      </w:pPr>
      <w:r w:rsidRPr="00C03FB1">
        <w:rPr>
          <w:rFonts w:ascii="Arial" w:hAnsi="Arial" w:cs="Arial"/>
          <w:b/>
          <w:bCs/>
        </w:rPr>
        <w:t>9.1.4</w:t>
      </w:r>
      <w:r w:rsidRPr="00C03FB1">
        <w:rPr>
          <w:rFonts w:ascii="Arial" w:hAnsi="Arial" w:cs="Arial"/>
        </w:rPr>
        <w:t>. manter atualizado seu cadastro no Portal Nacional de Compras Públicas, durante a vigência da presente ata.</w:t>
      </w:r>
    </w:p>
    <w:p w14:paraId="1D14F891" w14:textId="77777777" w:rsidR="00835E16" w:rsidRPr="00C03FB1" w:rsidRDefault="00835E16" w:rsidP="00835E16">
      <w:pPr>
        <w:tabs>
          <w:tab w:val="left" w:pos="552"/>
        </w:tabs>
        <w:jc w:val="both"/>
        <w:rPr>
          <w:rFonts w:ascii="Arial" w:hAnsi="Arial" w:cs="Arial"/>
        </w:rPr>
      </w:pPr>
    </w:p>
    <w:p w14:paraId="4890A52C" w14:textId="77777777" w:rsidR="00835E16" w:rsidRPr="00C03FB1" w:rsidRDefault="00835E16" w:rsidP="00835E16">
      <w:pPr>
        <w:jc w:val="both"/>
        <w:rPr>
          <w:rFonts w:ascii="Arial" w:hAnsi="Arial" w:cs="Arial"/>
        </w:rPr>
      </w:pPr>
      <w:r w:rsidRPr="00C03FB1">
        <w:rPr>
          <w:rFonts w:ascii="Arial" w:hAnsi="Arial" w:cs="Arial"/>
          <w:b/>
          <w:bCs/>
        </w:rPr>
        <w:t>CLÁUSULA DÉCIMA — DAS OBRIGAÇÕES DO ÓRGÃO PARTICIPANTE</w:t>
      </w:r>
    </w:p>
    <w:p w14:paraId="701D624C" w14:textId="77777777" w:rsidR="00835E16" w:rsidRPr="00C03FB1" w:rsidRDefault="00835E16" w:rsidP="00835E16">
      <w:pPr>
        <w:jc w:val="both"/>
        <w:rPr>
          <w:rFonts w:ascii="Arial" w:hAnsi="Arial" w:cs="Arial"/>
        </w:rPr>
      </w:pPr>
      <w:r w:rsidRPr="00C03FB1">
        <w:rPr>
          <w:rFonts w:ascii="Arial" w:hAnsi="Arial" w:cs="Arial"/>
          <w:b/>
          <w:bCs/>
        </w:rPr>
        <w:t>10.</w:t>
      </w:r>
      <w:r w:rsidRPr="00C03FB1">
        <w:rPr>
          <w:rFonts w:ascii="Arial" w:hAnsi="Arial" w:cs="Arial"/>
        </w:rPr>
        <w:t xml:space="preserve"> Constituem obrigações do órgão participante, por meio de gestor próprio:</w:t>
      </w:r>
    </w:p>
    <w:p w14:paraId="3250EB3B" w14:textId="77777777" w:rsidR="00835E16" w:rsidRPr="00C03FB1" w:rsidRDefault="00835E16" w:rsidP="00835E16">
      <w:pPr>
        <w:jc w:val="both"/>
        <w:rPr>
          <w:rFonts w:ascii="Arial" w:hAnsi="Arial" w:cs="Arial"/>
        </w:rPr>
      </w:pPr>
      <w:r w:rsidRPr="00C03FB1">
        <w:rPr>
          <w:rFonts w:ascii="Arial" w:hAnsi="Arial" w:cs="Arial"/>
          <w:b/>
          <w:bCs/>
        </w:rPr>
        <w:t>10.1</w:t>
      </w:r>
      <w:r w:rsidRPr="00C03FB1">
        <w:rPr>
          <w:rFonts w:ascii="Arial" w:hAnsi="Arial" w:cs="Arial"/>
        </w:rPr>
        <w:t>. tomar conhecimento da ata de registro de preços e de suas eventuais alterações, com o objetivo de assegurar, quando de seu uso, o correto cumprimento de suas disposições;</w:t>
      </w:r>
    </w:p>
    <w:p w14:paraId="655D0661" w14:textId="77777777" w:rsidR="00835E16" w:rsidRPr="00C03FB1" w:rsidRDefault="00835E16" w:rsidP="00835E16">
      <w:pPr>
        <w:jc w:val="both"/>
        <w:rPr>
          <w:rFonts w:ascii="Arial" w:hAnsi="Arial" w:cs="Arial"/>
        </w:rPr>
      </w:pPr>
      <w:r w:rsidRPr="00C03FB1">
        <w:rPr>
          <w:rFonts w:ascii="Arial" w:hAnsi="Arial" w:cs="Arial"/>
          <w:b/>
          <w:bCs/>
        </w:rPr>
        <w:t>10.2.</w:t>
      </w:r>
      <w:r w:rsidRPr="00C03FB1">
        <w:rPr>
          <w:rFonts w:ascii="Arial" w:hAnsi="Arial" w:cs="Arial"/>
        </w:rPr>
        <w:t xml:space="preserve"> emitir a ordem de compra no sistema utilizado pelo Município, quando da necessidade da contratação, a fim de gerenciar os respectivos quantitativos na ata de registro de preços;</w:t>
      </w:r>
    </w:p>
    <w:p w14:paraId="3CCAB02C" w14:textId="77777777" w:rsidR="00835E16" w:rsidRPr="00C03FB1" w:rsidRDefault="00835E16" w:rsidP="00835E16">
      <w:pPr>
        <w:jc w:val="both"/>
        <w:rPr>
          <w:rFonts w:ascii="Arial" w:hAnsi="Arial" w:cs="Arial"/>
        </w:rPr>
      </w:pPr>
      <w:r w:rsidRPr="00C03FB1">
        <w:rPr>
          <w:rFonts w:ascii="Arial" w:hAnsi="Arial" w:cs="Arial"/>
          <w:b/>
          <w:bCs/>
        </w:rPr>
        <w:t>10.3</w:t>
      </w:r>
      <w:r w:rsidRPr="00C03FB1">
        <w:rPr>
          <w:rFonts w:ascii="Arial" w:hAnsi="Arial" w:cs="Arial"/>
        </w:rPr>
        <w:t>. 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46D56844" w14:textId="77777777" w:rsidR="00835E16" w:rsidRPr="00C03FB1" w:rsidRDefault="00835E16" w:rsidP="00835E16">
      <w:pPr>
        <w:jc w:val="both"/>
        <w:rPr>
          <w:rFonts w:ascii="Arial" w:hAnsi="Arial" w:cs="Arial"/>
        </w:rPr>
      </w:pPr>
      <w:r w:rsidRPr="00C03FB1">
        <w:rPr>
          <w:rFonts w:ascii="Arial" w:hAnsi="Arial" w:cs="Arial"/>
          <w:b/>
          <w:bCs/>
        </w:rPr>
        <w:t xml:space="preserve">10.4 </w:t>
      </w:r>
      <w:r w:rsidRPr="00C03FB1">
        <w:rPr>
          <w:rFonts w:ascii="Arial" w:hAnsi="Arial" w:cs="Arial"/>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040DE235" w14:textId="77777777" w:rsidR="00835E16" w:rsidRPr="00C03FB1" w:rsidRDefault="00835E16" w:rsidP="00835E16">
      <w:pPr>
        <w:jc w:val="both"/>
        <w:rPr>
          <w:rFonts w:ascii="Arial" w:hAnsi="Arial" w:cs="Arial"/>
        </w:rPr>
      </w:pPr>
      <w:r w:rsidRPr="00C03FB1">
        <w:rPr>
          <w:rFonts w:ascii="Arial" w:hAnsi="Arial" w:cs="Arial"/>
          <w:b/>
          <w:bCs/>
        </w:rPr>
        <w:t>10.5</w:t>
      </w:r>
      <w:r w:rsidRPr="00C03FB1">
        <w:rPr>
          <w:rFonts w:ascii="Arial" w:hAnsi="Arial" w:cs="Arial"/>
        </w:rPr>
        <w:t xml:space="preserve"> registrar no Portal Nacional de Contratações Públicas (PNCP) eventuais irregularidades detectadas e penalidades aplicadas, após o devido processo legal;</w:t>
      </w:r>
    </w:p>
    <w:p w14:paraId="23ABB524" w14:textId="77777777" w:rsidR="00835E16" w:rsidRPr="00C03FB1" w:rsidRDefault="00835E16" w:rsidP="00835E16">
      <w:pPr>
        <w:jc w:val="both"/>
        <w:rPr>
          <w:rFonts w:ascii="Arial" w:hAnsi="Arial" w:cs="Arial"/>
        </w:rPr>
      </w:pPr>
      <w:r w:rsidRPr="00C03FB1">
        <w:rPr>
          <w:rFonts w:ascii="Arial" w:hAnsi="Arial" w:cs="Arial"/>
          <w:b/>
          <w:bCs/>
        </w:rPr>
        <w:t>10.6</w:t>
      </w:r>
      <w:r w:rsidRPr="00C03FB1">
        <w:rPr>
          <w:rFonts w:ascii="Arial" w:hAnsi="Arial" w:cs="Arial"/>
        </w:rPr>
        <w:t xml:space="preserve"> providenciar as publicações no Portal Nacional de contratações Públicas e no sítio eletrônico oficial do Município de Cândido de Abreu e dos órgãos ou entidade demandantes, quando couber.</w:t>
      </w:r>
    </w:p>
    <w:p w14:paraId="0D50EE2A" w14:textId="77777777" w:rsidR="00835E16" w:rsidRPr="00C03FB1" w:rsidRDefault="00835E16" w:rsidP="00835E16">
      <w:pPr>
        <w:jc w:val="both"/>
        <w:rPr>
          <w:rFonts w:ascii="Arial" w:hAnsi="Arial" w:cs="Arial"/>
        </w:rPr>
      </w:pPr>
    </w:p>
    <w:p w14:paraId="74CD6AB1" w14:textId="77777777" w:rsidR="00835E16" w:rsidRPr="00C03FB1" w:rsidRDefault="00835E16" w:rsidP="00835E16">
      <w:pPr>
        <w:jc w:val="both"/>
        <w:rPr>
          <w:rFonts w:ascii="Arial" w:hAnsi="Arial" w:cs="Arial"/>
        </w:rPr>
      </w:pPr>
      <w:r w:rsidRPr="00C03FB1">
        <w:rPr>
          <w:rFonts w:ascii="Arial" w:hAnsi="Arial" w:cs="Arial"/>
          <w:b/>
          <w:bCs/>
        </w:rPr>
        <w:t xml:space="preserve">CLÁUSULA DÉCIMA PRIMEIRA – </w:t>
      </w:r>
      <w:r w:rsidRPr="00C03FB1">
        <w:rPr>
          <w:rFonts w:ascii="Arial" w:hAnsi="Arial" w:cs="Arial"/>
          <w:b/>
          <w:bCs/>
          <w:caps/>
        </w:rPr>
        <w:t>Dos Órgãos e Entidades Não Participantes ou Ingressantes</w:t>
      </w:r>
    </w:p>
    <w:p w14:paraId="0782F34D" w14:textId="77777777" w:rsidR="00835E16" w:rsidRPr="00C03FB1" w:rsidRDefault="00835E16" w:rsidP="00835E16">
      <w:pPr>
        <w:jc w:val="both"/>
        <w:rPr>
          <w:rFonts w:ascii="Arial" w:hAnsi="Arial" w:cs="Arial"/>
        </w:rPr>
      </w:pPr>
      <w:r w:rsidRPr="00C03FB1">
        <w:rPr>
          <w:rFonts w:ascii="Arial" w:eastAsia="Calibri" w:hAnsi="Arial"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14:paraId="45BC9322" w14:textId="77777777" w:rsidR="00835E16" w:rsidRPr="00C03FB1" w:rsidRDefault="00835E16" w:rsidP="00835E16">
      <w:pPr>
        <w:jc w:val="both"/>
        <w:rPr>
          <w:rFonts w:ascii="Arial" w:hAnsi="Arial" w:cs="Arial"/>
        </w:rPr>
      </w:pPr>
    </w:p>
    <w:p w14:paraId="6E656819" w14:textId="77777777" w:rsidR="00835E16" w:rsidRPr="00C03FB1" w:rsidRDefault="00835E16" w:rsidP="00835E16">
      <w:pPr>
        <w:jc w:val="both"/>
        <w:rPr>
          <w:rFonts w:ascii="Arial" w:hAnsi="Arial" w:cs="Arial"/>
        </w:rPr>
      </w:pPr>
      <w:r w:rsidRPr="00C03FB1">
        <w:rPr>
          <w:rFonts w:ascii="Arial" w:eastAsia="Bitstream Vera Sans" w:hAnsi="Arial" w:cs="Arial"/>
          <w:b/>
          <w:bCs/>
        </w:rPr>
        <w:t>CLÁUSULA DÉCIMA SEGUNDA</w:t>
      </w:r>
      <w:r w:rsidRPr="00C03FB1">
        <w:rPr>
          <w:rFonts w:ascii="Arial" w:eastAsia="Bitstream Vera Sans" w:hAnsi="Arial" w:cs="Arial"/>
        </w:rPr>
        <w:t xml:space="preserve"> – </w:t>
      </w:r>
      <w:r w:rsidRPr="00C03FB1">
        <w:rPr>
          <w:rFonts w:ascii="Arial" w:eastAsia="Bitstream Vera Sans" w:hAnsi="Arial" w:cs="Arial"/>
          <w:b/>
          <w:bCs/>
        </w:rPr>
        <w:t>CADASTRO DE RESERVA</w:t>
      </w:r>
    </w:p>
    <w:p w14:paraId="435784BD" w14:textId="77777777" w:rsidR="00835E16" w:rsidRPr="00C03FB1" w:rsidRDefault="00835E16" w:rsidP="00835E16">
      <w:pPr>
        <w:jc w:val="both"/>
        <w:rPr>
          <w:rFonts w:ascii="Arial" w:hAnsi="Arial" w:cs="Arial"/>
        </w:rPr>
      </w:pPr>
      <w:r w:rsidRPr="00C03FB1">
        <w:rPr>
          <w:rFonts w:ascii="Arial" w:eastAsia="Calibri" w:hAnsi="Arial" w:cs="Arial"/>
        </w:rPr>
        <w:t>Consta na presente Ata de Registro de Preços, na forma de anexo, o registro dos licitantes que aceitaram cotar os bens, obras ou serviços com preços iguais aos do licitante vencedor, na sequência da classificação do certame.</w:t>
      </w:r>
    </w:p>
    <w:p w14:paraId="0F8C11AB" w14:textId="77777777" w:rsidR="00835E16" w:rsidRPr="00C03FB1" w:rsidRDefault="00835E16" w:rsidP="00835E16">
      <w:pPr>
        <w:jc w:val="both"/>
        <w:rPr>
          <w:rFonts w:ascii="Arial" w:hAnsi="Arial" w:cs="Arial"/>
        </w:rPr>
      </w:pPr>
    </w:p>
    <w:p w14:paraId="0B8E79C8" w14:textId="77777777" w:rsidR="00835E16" w:rsidRPr="00C03FB1" w:rsidRDefault="00835E16" w:rsidP="00835E16">
      <w:pPr>
        <w:jc w:val="both"/>
        <w:rPr>
          <w:rFonts w:ascii="Arial" w:hAnsi="Arial" w:cs="Arial"/>
        </w:rPr>
      </w:pPr>
      <w:r w:rsidRPr="00C03FB1">
        <w:rPr>
          <w:rFonts w:ascii="Arial" w:eastAsia="Bitstream Vera Sans" w:hAnsi="Arial" w:cs="Arial"/>
          <w:b/>
          <w:bCs/>
        </w:rPr>
        <w:t>CLÁUSULA DÉCIMA TERCEIRA</w:t>
      </w:r>
      <w:r w:rsidRPr="00C03FB1">
        <w:rPr>
          <w:rFonts w:ascii="Arial" w:eastAsia="Bitstream Vera Sans" w:hAnsi="Arial" w:cs="Arial"/>
        </w:rPr>
        <w:t xml:space="preserve"> – </w:t>
      </w:r>
      <w:r w:rsidRPr="00C03FB1">
        <w:rPr>
          <w:rFonts w:ascii="Arial" w:eastAsia="Bitstream Vera Sans" w:hAnsi="Arial" w:cs="Arial"/>
          <w:b/>
          <w:bCs/>
        </w:rPr>
        <w:t>DO FORO</w:t>
      </w:r>
    </w:p>
    <w:p w14:paraId="73E2AB05" w14:textId="77777777" w:rsidR="00835E16" w:rsidRPr="00C03FB1" w:rsidRDefault="00835E16" w:rsidP="00835E16">
      <w:pPr>
        <w:jc w:val="both"/>
        <w:rPr>
          <w:rFonts w:ascii="Arial" w:hAnsi="Arial" w:cs="Arial"/>
        </w:rPr>
      </w:pPr>
      <w:r w:rsidRPr="00C03FB1">
        <w:rPr>
          <w:rFonts w:ascii="Arial" w:eastAsia="Bitstream Vera Sans" w:hAnsi="Arial" w:cs="Arial"/>
        </w:rPr>
        <w:t xml:space="preserve">Para dirimir eventuais conflitos oriundos desta Ata é competente o foro da </w:t>
      </w:r>
      <w:r w:rsidRPr="00C03FB1">
        <w:rPr>
          <w:rFonts w:ascii="Arial" w:eastAsia="Arial" w:hAnsi="Arial" w:cs="Arial"/>
        </w:rPr>
        <w:t>Comarca</w:t>
      </w:r>
      <w:r w:rsidRPr="00C03FB1">
        <w:rPr>
          <w:rFonts w:ascii="Arial" w:eastAsia="Myriad Pro" w:hAnsi="Arial" w:cs="Arial"/>
        </w:rPr>
        <w:t xml:space="preserve"> de Cândido de Abreu – Estado do Paraná</w:t>
      </w:r>
      <w:r w:rsidRPr="00C03FB1">
        <w:rPr>
          <w:rFonts w:ascii="Arial" w:eastAsia="Arial" w:hAnsi="Arial" w:cs="Arial"/>
        </w:rPr>
        <w:t>.</w:t>
      </w:r>
    </w:p>
    <w:p w14:paraId="59C7D5F3" w14:textId="77777777" w:rsidR="00835E16" w:rsidRPr="00C03FB1" w:rsidRDefault="00835E16" w:rsidP="00835E16">
      <w:pPr>
        <w:jc w:val="both"/>
        <w:rPr>
          <w:rFonts w:ascii="Arial" w:hAnsi="Arial" w:cs="Arial"/>
        </w:rPr>
      </w:pPr>
    </w:p>
    <w:p w14:paraId="6267C449" w14:textId="77777777" w:rsidR="00835E16" w:rsidRPr="00C03FB1" w:rsidRDefault="00835E16" w:rsidP="00835E16">
      <w:pPr>
        <w:jc w:val="both"/>
        <w:rPr>
          <w:rFonts w:ascii="Arial" w:eastAsia="Bitstream Vera Sans" w:hAnsi="Arial" w:cs="Arial"/>
          <w:b/>
          <w:bCs/>
          <w:color w:val="000000"/>
        </w:rPr>
      </w:pPr>
      <w:r w:rsidRPr="00C03FB1">
        <w:rPr>
          <w:rFonts w:ascii="Arial" w:eastAsia="Bitstream Vera Sans" w:hAnsi="Arial" w:cs="Arial"/>
          <w:b/>
          <w:bCs/>
          <w:color w:val="000000"/>
        </w:rPr>
        <w:t>CLÁUSULA DÉCIMA QUARTA</w:t>
      </w:r>
      <w:r w:rsidRPr="00C03FB1">
        <w:rPr>
          <w:rFonts w:ascii="Arial" w:eastAsia="Bitstream Vera Sans" w:hAnsi="Arial" w:cs="Arial"/>
          <w:color w:val="000000"/>
        </w:rPr>
        <w:t xml:space="preserve"> – </w:t>
      </w:r>
      <w:r w:rsidRPr="00C03FB1">
        <w:rPr>
          <w:rFonts w:ascii="Arial" w:eastAsia="Bitstream Vera Sans" w:hAnsi="Arial" w:cs="Arial"/>
          <w:b/>
          <w:bCs/>
          <w:color w:val="000000"/>
        </w:rPr>
        <w:t>DA PUBLICIDADE</w:t>
      </w:r>
    </w:p>
    <w:p w14:paraId="41E20BC5" w14:textId="77777777" w:rsidR="00835E16" w:rsidRPr="00C03FB1" w:rsidRDefault="00835E16" w:rsidP="00835E16">
      <w:pPr>
        <w:jc w:val="both"/>
        <w:rPr>
          <w:rFonts w:ascii="Arial" w:eastAsia="Bitstream Vera Sans" w:hAnsi="Arial" w:cs="Arial"/>
          <w:color w:val="000000"/>
        </w:rPr>
      </w:pPr>
      <w:r w:rsidRPr="00C03FB1">
        <w:rPr>
          <w:rFonts w:ascii="Arial" w:eastAsia="Bitstream Vera Sans" w:hAnsi="Arial" w:cs="Arial"/>
          <w:b/>
          <w:bCs/>
          <w:color w:val="000000"/>
        </w:rPr>
        <w:t>14.1</w:t>
      </w:r>
      <w:r w:rsidRPr="00C03FB1">
        <w:rPr>
          <w:rFonts w:ascii="Arial" w:eastAsia="Bitstream Vera Sans" w:hAnsi="Arial" w:cs="Arial"/>
          <w:color w:val="000000"/>
        </w:rPr>
        <w:t xml:space="preserve"> O extrato da presente Ata de Registro de Preço será publicado no Diário Oficial do Município.</w:t>
      </w:r>
    </w:p>
    <w:p w14:paraId="17EA69F2" w14:textId="77777777" w:rsidR="00835E16" w:rsidRPr="00C03FB1" w:rsidRDefault="00835E16" w:rsidP="00835E16">
      <w:pPr>
        <w:jc w:val="both"/>
        <w:rPr>
          <w:rFonts w:ascii="Arial" w:eastAsia="Bitstream Vera Sans" w:hAnsi="Arial" w:cs="Arial"/>
          <w:color w:val="000000"/>
        </w:rPr>
      </w:pPr>
      <w:r w:rsidRPr="00C03FB1">
        <w:rPr>
          <w:rFonts w:ascii="Arial" w:eastAsia="Bitstream Vera Sans" w:hAnsi="Arial" w:cs="Arial"/>
          <w:b/>
          <w:bCs/>
          <w:color w:val="000000"/>
        </w:rPr>
        <w:t>14.2</w:t>
      </w:r>
      <w:r w:rsidRPr="00C03FB1">
        <w:rPr>
          <w:rFonts w:ascii="Arial" w:eastAsia="Bitstream Vera Sans" w:hAnsi="Arial" w:cs="Arial"/>
          <w:color w:val="000000"/>
        </w:rPr>
        <w:t xml:space="preserve"> A ata de registro de preços será divulgada no Portal Nacional de Contratações Públicas (PNCP).</w:t>
      </w:r>
    </w:p>
    <w:p w14:paraId="16EF398A" w14:textId="77777777" w:rsidR="00835E16" w:rsidRPr="00C03FB1" w:rsidRDefault="00835E16" w:rsidP="00835E16">
      <w:pPr>
        <w:jc w:val="both"/>
        <w:rPr>
          <w:rFonts w:ascii="Arial" w:hAnsi="Arial" w:cs="Arial"/>
        </w:rPr>
      </w:pPr>
    </w:p>
    <w:p w14:paraId="727F27B0" w14:textId="77777777" w:rsidR="00835E16" w:rsidRPr="00C03FB1" w:rsidRDefault="00835E16" w:rsidP="00835E16">
      <w:pPr>
        <w:jc w:val="both"/>
        <w:rPr>
          <w:rFonts w:ascii="Arial" w:hAnsi="Arial" w:cs="Arial"/>
        </w:rPr>
      </w:pPr>
    </w:p>
    <w:p w14:paraId="132292DC" w14:textId="77777777" w:rsidR="00835E16" w:rsidRPr="00C03FB1" w:rsidRDefault="00835E16" w:rsidP="00835E16">
      <w:pPr>
        <w:jc w:val="both"/>
        <w:rPr>
          <w:rFonts w:ascii="Arial" w:hAnsi="Arial" w:cs="Arial"/>
        </w:rPr>
      </w:pPr>
      <w:r w:rsidRPr="00C03FB1">
        <w:rPr>
          <w:rFonts w:ascii="Arial" w:eastAsia="Bitstream Vera Sans" w:hAnsi="Arial" w:cs="Arial"/>
          <w:b/>
          <w:bCs/>
        </w:rPr>
        <w:t>CLÁUSULA D</w:t>
      </w:r>
      <w:r w:rsidRPr="00C03FB1">
        <w:rPr>
          <w:rFonts w:ascii="Arial" w:eastAsia="Bitstream Vera Sans" w:hAnsi="Arial" w:cs="Arial"/>
          <w:b/>
          <w:bCs/>
          <w:color w:val="000000"/>
        </w:rPr>
        <w:t>ÉCIMA QUINTA</w:t>
      </w:r>
    </w:p>
    <w:p w14:paraId="3068C895" w14:textId="77777777" w:rsidR="00835E16" w:rsidRPr="00C03FB1" w:rsidRDefault="00835E16" w:rsidP="00835E16">
      <w:pPr>
        <w:jc w:val="both"/>
        <w:rPr>
          <w:rFonts w:ascii="Arial" w:hAnsi="Arial" w:cs="Arial"/>
        </w:rPr>
      </w:pPr>
      <w:r w:rsidRPr="00C03FB1">
        <w:rPr>
          <w:rFonts w:ascii="Arial" w:eastAsia="Bitstream Vera Sans" w:hAnsi="Arial" w:cs="Arial"/>
        </w:rPr>
        <w:lastRenderedPageBreak/>
        <w:t>O Pregão Eletrônico nº __/2025 é realizado pel</w:t>
      </w:r>
      <w:r>
        <w:rPr>
          <w:rFonts w:ascii="Arial" w:eastAsia="Bitstream Vera Sans" w:hAnsi="Arial" w:cs="Arial"/>
        </w:rPr>
        <w:t>o</w:t>
      </w:r>
      <w:r w:rsidRPr="00C03FB1">
        <w:rPr>
          <w:rFonts w:ascii="Arial" w:eastAsia="Bitstream Vera Sans" w:hAnsi="Arial" w:cs="Arial"/>
        </w:rPr>
        <w:t xml:space="preserve"> </w:t>
      </w:r>
      <w:r>
        <w:rPr>
          <w:rFonts w:ascii="Arial" w:eastAsia="Bitstream Vera Sans" w:hAnsi="Arial" w:cs="Arial"/>
        </w:rPr>
        <w:t>Agente de Contratação</w:t>
      </w:r>
      <w:r w:rsidRPr="00C03FB1">
        <w:rPr>
          <w:rFonts w:ascii="Arial" w:eastAsia="Bitstream Vera Sans" w:hAnsi="Arial" w:cs="Arial"/>
        </w:rPr>
        <w:t xml:space="preserve"> </w:t>
      </w:r>
      <w:r>
        <w:rPr>
          <w:rFonts w:ascii="Arial" w:eastAsia="Bitstream Vera Sans" w:hAnsi="Arial" w:cs="Arial"/>
        </w:rPr>
        <w:t>Renato Carvalho de Siqueira</w:t>
      </w:r>
      <w:r w:rsidRPr="00C03FB1">
        <w:rPr>
          <w:rFonts w:ascii="Arial" w:eastAsia="Bitstream Vera Sans" w:hAnsi="Arial" w:cs="Arial"/>
        </w:rPr>
        <w:t xml:space="preserve">, designada na Portaria n.º </w:t>
      </w:r>
      <w:r>
        <w:rPr>
          <w:rFonts w:ascii="Arial" w:eastAsia="Bitstream Vera Sans" w:hAnsi="Arial" w:cs="Arial"/>
        </w:rPr>
        <w:t>206</w:t>
      </w:r>
      <w:r w:rsidRPr="00C03FB1">
        <w:rPr>
          <w:rFonts w:ascii="Arial" w:eastAsia="Bitstream Vera Sans" w:hAnsi="Arial" w:cs="Arial"/>
        </w:rPr>
        <w:t>/2025.</w:t>
      </w:r>
    </w:p>
    <w:p w14:paraId="3EE3BA9F" w14:textId="77777777" w:rsidR="00835E16" w:rsidRPr="00C03FB1" w:rsidRDefault="00835E16" w:rsidP="00835E16">
      <w:pPr>
        <w:jc w:val="both"/>
        <w:rPr>
          <w:rFonts w:ascii="Arial" w:eastAsia="Bitstream Vera Sans" w:hAnsi="Arial" w:cs="Arial"/>
        </w:rPr>
      </w:pPr>
      <w:r w:rsidRPr="00C03FB1">
        <w:rPr>
          <w:rFonts w:ascii="Arial" w:eastAsia="Bitstream Vera Sans" w:hAnsi="Arial" w:cs="Arial"/>
        </w:rPr>
        <w:t>Assim, justo e de acordo, as partes assinam a presente ATA, que servirá de instrumento aos fins de contratação.</w:t>
      </w:r>
    </w:p>
    <w:p w14:paraId="417B2BF8" w14:textId="77777777" w:rsidR="00835E16" w:rsidRPr="00C03FB1" w:rsidRDefault="00835E16" w:rsidP="00835E16">
      <w:pPr>
        <w:jc w:val="both"/>
        <w:rPr>
          <w:rFonts w:ascii="Arial" w:hAnsi="Arial" w:cs="Arial"/>
          <w:color w:val="FF0000"/>
        </w:rPr>
      </w:pPr>
    </w:p>
    <w:p w14:paraId="2D52AA81" w14:textId="77777777" w:rsidR="00835E16" w:rsidRPr="00C03FB1" w:rsidRDefault="00835E16" w:rsidP="00835E16">
      <w:pPr>
        <w:jc w:val="both"/>
        <w:rPr>
          <w:rFonts w:ascii="Arial" w:hAnsi="Arial" w:cs="Arial"/>
          <w:color w:val="FF0000"/>
        </w:rPr>
      </w:pPr>
    </w:p>
    <w:p w14:paraId="5763CF6F" w14:textId="77777777" w:rsidR="00835E16" w:rsidRPr="00C03FB1" w:rsidRDefault="00835E16" w:rsidP="00835E16">
      <w:pPr>
        <w:jc w:val="both"/>
        <w:rPr>
          <w:rFonts w:ascii="Arial" w:hAnsi="Arial" w:cs="Arial"/>
          <w:color w:val="FF0000"/>
        </w:rPr>
      </w:pPr>
    </w:p>
    <w:tbl>
      <w:tblPr>
        <w:tblW w:w="8599" w:type="dxa"/>
        <w:tblInd w:w="-426" w:type="dxa"/>
        <w:tblCellMar>
          <w:left w:w="70" w:type="dxa"/>
          <w:right w:w="70" w:type="dxa"/>
        </w:tblCellMar>
        <w:tblLook w:val="04A0" w:firstRow="1" w:lastRow="0" w:firstColumn="1" w:lastColumn="0" w:noHBand="0" w:noVBand="1"/>
      </w:tblPr>
      <w:tblGrid>
        <w:gridCol w:w="4679"/>
        <w:gridCol w:w="960"/>
        <w:gridCol w:w="2960"/>
      </w:tblGrid>
      <w:tr w:rsidR="00835E16" w:rsidRPr="00C03FB1" w14:paraId="004EB5D2" w14:textId="77777777" w:rsidTr="00946E29">
        <w:trPr>
          <w:trHeight w:val="300"/>
        </w:trPr>
        <w:tc>
          <w:tcPr>
            <w:tcW w:w="4679" w:type="dxa"/>
            <w:tcBorders>
              <w:top w:val="nil"/>
              <w:left w:val="nil"/>
              <w:bottom w:val="single" w:sz="8" w:space="0" w:color="auto"/>
              <w:right w:val="nil"/>
            </w:tcBorders>
            <w:shd w:val="clear" w:color="auto" w:fill="auto"/>
            <w:noWrap/>
            <w:vAlign w:val="center"/>
            <w:hideMark/>
          </w:tcPr>
          <w:p w14:paraId="2B19B47C" w14:textId="77777777" w:rsidR="00835E16" w:rsidRPr="00C03FB1" w:rsidRDefault="00835E16" w:rsidP="00946E29">
            <w:pPr>
              <w:suppressAutoHyphens w:val="0"/>
              <w:jc w:val="center"/>
              <w:rPr>
                <w:rFonts w:ascii="Arial" w:hAnsi="Arial" w:cs="Arial"/>
                <w:b/>
                <w:bCs/>
                <w:color w:val="000000"/>
                <w:lang w:eastAsia="pt-BR"/>
              </w:rPr>
            </w:pPr>
            <w:r w:rsidRPr="00C03FB1">
              <w:rPr>
                <w:rFonts w:ascii="Arial" w:hAnsi="Arial" w:cs="Arial"/>
                <w:b/>
                <w:bCs/>
                <w:color w:val="000000"/>
                <w:lang w:eastAsia="pt-BR"/>
              </w:rPr>
              <w:t> </w:t>
            </w:r>
          </w:p>
        </w:tc>
        <w:tc>
          <w:tcPr>
            <w:tcW w:w="960" w:type="dxa"/>
            <w:tcBorders>
              <w:top w:val="nil"/>
              <w:left w:val="nil"/>
              <w:bottom w:val="nil"/>
              <w:right w:val="nil"/>
            </w:tcBorders>
            <w:shd w:val="clear" w:color="auto" w:fill="auto"/>
            <w:noWrap/>
            <w:vAlign w:val="bottom"/>
            <w:hideMark/>
          </w:tcPr>
          <w:p w14:paraId="142DC6C0" w14:textId="77777777" w:rsidR="00835E16" w:rsidRPr="00C03FB1" w:rsidRDefault="00835E16" w:rsidP="00946E29">
            <w:pPr>
              <w:suppressAutoHyphens w:val="0"/>
              <w:jc w:val="center"/>
              <w:rPr>
                <w:rFonts w:ascii="Arial" w:hAnsi="Arial" w:cs="Arial"/>
                <w:b/>
                <w:bCs/>
                <w:color w:val="000000"/>
                <w:lang w:eastAsia="pt-BR"/>
              </w:rPr>
            </w:pPr>
          </w:p>
        </w:tc>
        <w:tc>
          <w:tcPr>
            <w:tcW w:w="2960" w:type="dxa"/>
            <w:tcBorders>
              <w:top w:val="nil"/>
              <w:left w:val="nil"/>
              <w:bottom w:val="single" w:sz="8" w:space="0" w:color="auto"/>
              <w:right w:val="nil"/>
            </w:tcBorders>
            <w:shd w:val="clear" w:color="auto" w:fill="auto"/>
            <w:noWrap/>
            <w:vAlign w:val="center"/>
            <w:hideMark/>
          </w:tcPr>
          <w:p w14:paraId="3B2E7517" w14:textId="77777777" w:rsidR="00835E16" w:rsidRPr="00C03FB1" w:rsidRDefault="00835E16" w:rsidP="00946E29">
            <w:pPr>
              <w:suppressAutoHyphens w:val="0"/>
              <w:rPr>
                <w:rFonts w:ascii="Arial" w:hAnsi="Arial" w:cs="Arial"/>
                <w:color w:val="000000"/>
                <w:lang w:eastAsia="pt-BR"/>
              </w:rPr>
            </w:pPr>
            <w:r w:rsidRPr="00C03FB1">
              <w:rPr>
                <w:rFonts w:ascii="Arial" w:hAnsi="Arial" w:cs="Arial"/>
                <w:color w:val="000000"/>
                <w:lang w:eastAsia="pt-BR"/>
              </w:rPr>
              <w:t> </w:t>
            </w:r>
          </w:p>
        </w:tc>
      </w:tr>
      <w:tr w:rsidR="00835E16" w:rsidRPr="00C03FB1" w14:paraId="729A5E8F" w14:textId="77777777" w:rsidTr="00946E29">
        <w:trPr>
          <w:trHeight w:val="288"/>
        </w:trPr>
        <w:tc>
          <w:tcPr>
            <w:tcW w:w="4679" w:type="dxa"/>
            <w:tcBorders>
              <w:top w:val="nil"/>
              <w:left w:val="nil"/>
              <w:bottom w:val="nil"/>
              <w:right w:val="nil"/>
            </w:tcBorders>
            <w:shd w:val="clear" w:color="auto" w:fill="auto"/>
            <w:noWrap/>
            <w:vAlign w:val="center"/>
            <w:hideMark/>
          </w:tcPr>
          <w:p w14:paraId="66A1F12F" w14:textId="7F97B170" w:rsidR="00835E16" w:rsidRPr="00C03FB1" w:rsidRDefault="00FE5B53" w:rsidP="00946E29">
            <w:pPr>
              <w:suppressAutoHyphens w:val="0"/>
              <w:jc w:val="center"/>
              <w:rPr>
                <w:rFonts w:ascii="Arial" w:hAnsi="Arial" w:cs="Arial"/>
                <w:b/>
                <w:bCs/>
                <w:color w:val="000000"/>
                <w:lang w:eastAsia="pt-BR"/>
              </w:rPr>
            </w:pPr>
            <w:r>
              <w:rPr>
                <w:rFonts w:ascii="Arial" w:hAnsi="Arial" w:cs="Arial"/>
                <w:b/>
                <w:bCs/>
                <w:color w:val="000000"/>
                <w:lang w:eastAsia="pt-BR"/>
              </w:rPr>
              <w:t xml:space="preserve">Larissa Estevão </w:t>
            </w:r>
            <w:proofErr w:type="spellStart"/>
            <w:r>
              <w:rPr>
                <w:rFonts w:ascii="Arial" w:hAnsi="Arial" w:cs="Arial"/>
                <w:b/>
                <w:bCs/>
                <w:color w:val="000000"/>
                <w:lang w:eastAsia="pt-BR"/>
              </w:rPr>
              <w:t>Romanichen</w:t>
            </w:r>
            <w:proofErr w:type="spellEnd"/>
          </w:p>
        </w:tc>
        <w:tc>
          <w:tcPr>
            <w:tcW w:w="960" w:type="dxa"/>
            <w:tcBorders>
              <w:top w:val="nil"/>
              <w:left w:val="nil"/>
              <w:bottom w:val="nil"/>
              <w:right w:val="nil"/>
            </w:tcBorders>
            <w:shd w:val="clear" w:color="auto" w:fill="auto"/>
            <w:noWrap/>
            <w:vAlign w:val="bottom"/>
            <w:hideMark/>
          </w:tcPr>
          <w:p w14:paraId="6DAE853E" w14:textId="77777777" w:rsidR="00835E16" w:rsidRPr="00C03FB1" w:rsidRDefault="00835E16" w:rsidP="00946E29">
            <w:pPr>
              <w:suppressAutoHyphens w:val="0"/>
              <w:jc w:val="center"/>
              <w:rPr>
                <w:rFonts w:ascii="Arial" w:hAnsi="Arial" w:cs="Arial"/>
                <w:b/>
                <w:bCs/>
                <w:color w:val="000000"/>
                <w:lang w:eastAsia="pt-BR"/>
              </w:rPr>
            </w:pPr>
          </w:p>
        </w:tc>
        <w:tc>
          <w:tcPr>
            <w:tcW w:w="2960" w:type="dxa"/>
            <w:tcBorders>
              <w:top w:val="nil"/>
              <w:left w:val="nil"/>
              <w:bottom w:val="nil"/>
              <w:right w:val="nil"/>
            </w:tcBorders>
            <w:shd w:val="clear" w:color="auto" w:fill="auto"/>
            <w:noWrap/>
            <w:vAlign w:val="center"/>
            <w:hideMark/>
          </w:tcPr>
          <w:p w14:paraId="5B3A9CB3" w14:textId="77777777" w:rsidR="00835E16" w:rsidRPr="00C03FB1" w:rsidRDefault="00835E16" w:rsidP="00946E29">
            <w:pPr>
              <w:suppressAutoHyphens w:val="0"/>
              <w:jc w:val="center"/>
              <w:rPr>
                <w:rFonts w:ascii="Arial" w:hAnsi="Arial" w:cs="Arial"/>
                <w:b/>
                <w:bCs/>
                <w:color w:val="000000"/>
                <w:lang w:eastAsia="pt-BR"/>
              </w:rPr>
            </w:pPr>
            <w:r>
              <w:rPr>
                <w:rFonts w:ascii="Arial" w:hAnsi="Arial" w:cs="Arial"/>
                <w:b/>
                <w:bCs/>
                <w:color w:val="000000"/>
                <w:lang w:eastAsia="pt-BR"/>
              </w:rPr>
              <w:t xml:space="preserve">Renato Carvalho de Siqueira </w:t>
            </w:r>
          </w:p>
        </w:tc>
      </w:tr>
      <w:tr w:rsidR="00835E16" w:rsidRPr="00C03FB1" w14:paraId="7924F1C3" w14:textId="77777777" w:rsidTr="00946E29">
        <w:trPr>
          <w:trHeight w:val="288"/>
        </w:trPr>
        <w:tc>
          <w:tcPr>
            <w:tcW w:w="4679" w:type="dxa"/>
            <w:tcBorders>
              <w:top w:val="nil"/>
              <w:left w:val="nil"/>
              <w:bottom w:val="nil"/>
              <w:right w:val="nil"/>
            </w:tcBorders>
            <w:shd w:val="clear" w:color="auto" w:fill="auto"/>
            <w:noWrap/>
            <w:vAlign w:val="center"/>
            <w:hideMark/>
          </w:tcPr>
          <w:p w14:paraId="272A847E" w14:textId="22665C7A" w:rsidR="00835E16" w:rsidRPr="00C03FB1" w:rsidRDefault="00835E16" w:rsidP="00946E29">
            <w:pPr>
              <w:suppressAutoHyphens w:val="0"/>
              <w:jc w:val="center"/>
              <w:rPr>
                <w:rFonts w:ascii="Arial" w:hAnsi="Arial" w:cs="Arial"/>
                <w:b/>
                <w:bCs/>
                <w:color w:val="000000"/>
                <w:lang w:eastAsia="pt-BR"/>
              </w:rPr>
            </w:pPr>
            <w:r w:rsidRPr="00C03FB1">
              <w:rPr>
                <w:rFonts w:ascii="Arial" w:hAnsi="Arial" w:cs="Arial"/>
                <w:b/>
                <w:bCs/>
                <w:color w:val="000000"/>
                <w:lang w:eastAsia="pt-BR"/>
              </w:rPr>
              <w:t>SECRETÁRI</w:t>
            </w:r>
            <w:r w:rsidR="00FE5B53">
              <w:rPr>
                <w:rFonts w:ascii="Arial" w:hAnsi="Arial" w:cs="Arial"/>
                <w:b/>
                <w:bCs/>
                <w:color w:val="000000"/>
                <w:lang w:eastAsia="pt-BR"/>
              </w:rPr>
              <w:t>A MUNICIPAL DE SAÚDE</w:t>
            </w:r>
          </w:p>
        </w:tc>
        <w:tc>
          <w:tcPr>
            <w:tcW w:w="960" w:type="dxa"/>
            <w:tcBorders>
              <w:top w:val="nil"/>
              <w:left w:val="nil"/>
              <w:bottom w:val="nil"/>
              <w:right w:val="nil"/>
            </w:tcBorders>
            <w:shd w:val="clear" w:color="auto" w:fill="auto"/>
            <w:noWrap/>
            <w:vAlign w:val="bottom"/>
            <w:hideMark/>
          </w:tcPr>
          <w:p w14:paraId="2529A905" w14:textId="77777777" w:rsidR="00835E16" w:rsidRPr="00C03FB1" w:rsidRDefault="00835E16" w:rsidP="00946E29">
            <w:pPr>
              <w:suppressAutoHyphens w:val="0"/>
              <w:jc w:val="center"/>
              <w:rPr>
                <w:rFonts w:ascii="Arial" w:hAnsi="Arial" w:cs="Arial"/>
                <w:b/>
                <w:bCs/>
                <w:color w:val="000000"/>
                <w:lang w:eastAsia="pt-BR"/>
              </w:rPr>
            </w:pPr>
          </w:p>
        </w:tc>
        <w:tc>
          <w:tcPr>
            <w:tcW w:w="2960" w:type="dxa"/>
            <w:tcBorders>
              <w:top w:val="nil"/>
              <w:left w:val="nil"/>
              <w:bottom w:val="nil"/>
              <w:right w:val="nil"/>
            </w:tcBorders>
            <w:shd w:val="clear" w:color="auto" w:fill="auto"/>
            <w:noWrap/>
            <w:vAlign w:val="center"/>
            <w:hideMark/>
          </w:tcPr>
          <w:p w14:paraId="4A45F716" w14:textId="77777777" w:rsidR="00835E16" w:rsidRPr="00C03FB1" w:rsidRDefault="00835E16" w:rsidP="00946E29">
            <w:pPr>
              <w:suppressAutoHyphens w:val="0"/>
              <w:jc w:val="center"/>
              <w:rPr>
                <w:rFonts w:ascii="Arial" w:hAnsi="Arial" w:cs="Arial"/>
                <w:b/>
                <w:bCs/>
                <w:color w:val="000000"/>
                <w:lang w:eastAsia="pt-BR"/>
              </w:rPr>
            </w:pPr>
            <w:r w:rsidRPr="00C03FB1">
              <w:rPr>
                <w:rFonts w:ascii="Arial" w:hAnsi="Arial" w:cs="Arial"/>
                <w:b/>
                <w:bCs/>
                <w:color w:val="000000"/>
                <w:lang w:eastAsia="pt-BR"/>
              </w:rPr>
              <w:t xml:space="preserve">AGENTE DE CONTRATAÇÃO </w:t>
            </w:r>
          </w:p>
        </w:tc>
      </w:tr>
      <w:tr w:rsidR="00835E16" w:rsidRPr="00C03FB1" w14:paraId="3503B123" w14:textId="77777777" w:rsidTr="00946E29">
        <w:trPr>
          <w:trHeight w:val="288"/>
        </w:trPr>
        <w:tc>
          <w:tcPr>
            <w:tcW w:w="4679" w:type="dxa"/>
            <w:tcBorders>
              <w:top w:val="nil"/>
              <w:left w:val="nil"/>
              <w:bottom w:val="nil"/>
              <w:right w:val="nil"/>
            </w:tcBorders>
            <w:shd w:val="clear" w:color="auto" w:fill="auto"/>
            <w:noWrap/>
            <w:vAlign w:val="bottom"/>
            <w:hideMark/>
          </w:tcPr>
          <w:p w14:paraId="195BBFD3" w14:textId="77777777" w:rsidR="00835E16" w:rsidRPr="00C03FB1" w:rsidRDefault="00835E16" w:rsidP="00946E29">
            <w:pPr>
              <w:suppressAutoHyphens w:val="0"/>
              <w:jc w:val="center"/>
              <w:rPr>
                <w:rFonts w:ascii="Arial" w:hAnsi="Arial" w:cs="Arial"/>
                <w:b/>
                <w:bCs/>
                <w:color w:val="000000"/>
                <w:lang w:eastAsia="pt-BR"/>
              </w:rPr>
            </w:pPr>
          </w:p>
        </w:tc>
        <w:tc>
          <w:tcPr>
            <w:tcW w:w="960" w:type="dxa"/>
            <w:tcBorders>
              <w:top w:val="nil"/>
              <w:left w:val="nil"/>
              <w:bottom w:val="nil"/>
              <w:right w:val="nil"/>
            </w:tcBorders>
            <w:shd w:val="clear" w:color="auto" w:fill="auto"/>
            <w:noWrap/>
            <w:vAlign w:val="bottom"/>
            <w:hideMark/>
          </w:tcPr>
          <w:p w14:paraId="6FDAD066" w14:textId="77777777" w:rsidR="00835E16" w:rsidRPr="00C03FB1" w:rsidRDefault="00835E16" w:rsidP="00946E29">
            <w:pPr>
              <w:suppressAutoHyphens w:val="0"/>
              <w:rPr>
                <w:rFonts w:ascii="Arial" w:hAnsi="Arial" w:cs="Arial"/>
                <w:lang w:eastAsia="pt-BR"/>
              </w:rPr>
            </w:pPr>
          </w:p>
        </w:tc>
        <w:tc>
          <w:tcPr>
            <w:tcW w:w="2960" w:type="dxa"/>
            <w:tcBorders>
              <w:top w:val="nil"/>
              <w:left w:val="nil"/>
              <w:bottom w:val="nil"/>
              <w:right w:val="nil"/>
            </w:tcBorders>
            <w:shd w:val="clear" w:color="auto" w:fill="auto"/>
            <w:noWrap/>
            <w:vAlign w:val="bottom"/>
            <w:hideMark/>
          </w:tcPr>
          <w:p w14:paraId="3879D596" w14:textId="77777777" w:rsidR="00835E16" w:rsidRPr="00C03FB1" w:rsidRDefault="00835E16" w:rsidP="00946E29">
            <w:pPr>
              <w:suppressAutoHyphens w:val="0"/>
              <w:rPr>
                <w:rFonts w:ascii="Arial" w:hAnsi="Arial" w:cs="Arial"/>
                <w:lang w:eastAsia="pt-BR"/>
              </w:rPr>
            </w:pPr>
          </w:p>
        </w:tc>
      </w:tr>
      <w:tr w:rsidR="00835E16" w:rsidRPr="00C03FB1" w14:paraId="40416F6E" w14:textId="77777777" w:rsidTr="00946E29">
        <w:trPr>
          <w:trHeight w:val="300"/>
        </w:trPr>
        <w:tc>
          <w:tcPr>
            <w:tcW w:w="4679" w:type="dxa"/>
            <w:tcBorders>
              <w:top w:val="nil"/>
              <w:left w:val="nil"/>
              <w:bottom w:val="single" w:sz="8" w:space="0" w:color="auto"/>
              <w:right w:val="nil"/>
            </w:tcBorders>
            <w:shd w:val="clear" w:color="auto" w:fill="auto"/>
            <w:noWrap/>
            <w:vAlign w:val="center"/>
            <w:hideMark/>
          </w:tcPr>
          <w:p w14:paraId="69AF56CA" w14:textId="77777777" w:rsidR="00835E16" w:rsidRPr="00C03FB1" w:rsidRDefault="00835E16" w:rsidP="00946E29">
            <w:pPr>
              <w:suppressAutoHyphens w:val="0"/>
              <w:jc w:val="center"/>
              <w:rPr>
                <w:rFonts w:ascii="Arial" w:hAnsi="Arial" w:cs="Arial"/>
                <w:b/>
                <w:bCs/>
                <w:color w:val="000000"/>
                <w:lang w:eastAsia="pt-BR"/>
              </w:rPr>
            </w:pPr>
            <w:r w:rsidRPr="00C03FB1">
              <w:rPr>
                <w:rFonts w:ascii="Arial" w:hAnsi="Arial" w:cs="Arial"/>
                <w:b/>
                <w:bCs/>
                <w:color w:val="000000"/>
                <w:lang w:eastAsia="pt-BR"/>
              </w:rPr>
              <w:t> </w:t>
            </w:r>
          </w:p>
        </w:tc>
        <w:tc>
          <w:tcPr>
            <w:tcW w:w="960" w:type="dxa"/>
            <w:tcBorders>
              <w:top w:val="nil"/>
              <w:left w:val="nil"/>
              <w:bottom w:val="nil"/>
              <w:right w:val="nil"/>
            </w:tcBorders>
            <w:shd w:val="clear" w:color="auto" w:fill="auto"/>
            <w:noWrap/>
            <w:vAlign w:val="bottom"/>
            <w:hideMark/>
          </w:tcPr>
          <w:p w14:paraId="06A183BD" w14:textId="77777777" w:rsidR="00835E16" w:rsidRPr="00C03FB1" w:rsidRDefault="00835E16" w:rsidP="00946E29">
            <w:pPr>
              <w:suppressAutoHyphens w:val="0"/>
              <w:jc w:val="center"/>
              <w:rPr>
                <w:rFonts w:ascii="Arial" w:hAnsi="Arial" w:cs="Arial"/>
                <w:b/>
                <w:bCs/>
                <w:color w:val="000000"/>
                <w:lang w:eastAsia="pt-BR"/>
              </w:rPr>
            </w:pPr>
          </w:p>
        </w:tc>
        <w:tc>
          <w:tcPr>
            <w:tcW w:w="2960" w:type="dxa"/>
            <w:tcBorders>
              <w:top w:val="nil"/>
              <w:left w:val="nil"/>
              <w:bottom w:val="nil"/>
              <w:right w:val="nil"/>
            </w:tcBorders>
            <w:shd w:val="clear" w:color="auto" w:fill="auto"/>
            <w:noWrap/>
            <w:vAlign w:val="bottom"/>
            <w:hideMark/>
          </w:tcPr>
          <w:p w14:paraId="7D47A2E7" w14:textId="77777777" w:rsidR="00835E16" w:rsidRPr="00C03FB1" w:rsidRDefault="00835E16" w:rsidP="00946E29">
            <w:pPr>
              <w:suppressAutoHyphens w:val="0"/>
              <w:rPr>
                <w:rFonts w:ascii="Arial" w:hAnsi="Arial" w:cs="Arial"/>
                <w:lang w:eastAsia="pt-BR"/>
              </w:rPr>
            </w:pPr>
          </w:p>
        </w:tc>
      </w:tr>
      <w:tr w:rsidR="00835E16" w:rsidRPr="00C03FB1" w14:paraId="6AE69267" w14:textId="77777777" w:rsidTr="00946E29">
        <w:trPr>
          <w:trHeight w:val="288"/>
        </w:trPr>
        <w:tc>
          <w:tcPr>
            <w:tcW w:w="4679" w:type="dxa"/>
            <w:tcBorders>
              <w:top w:val="nil"/>
              <w:left w:val="nil"/>
              <w:bottom w:val="nil"/>
              <w:right w:val="nil"/>
            </w:tcBorders>
            <w:shd w:val="clear" w:color="auto" w:fill="auto"/>
            <w:noWrap/>
            <w:vAlign w:val="center"/>
            <w:hideMark/>
          </w:tcPr>
          <w:p w14:paraId="295C9E03" w14:textId="77777777" w:rsidR="00835E16" w:rsidRPr="00C03FB1" w:rsidRDefault="00835E16" w:rsidP="00946E29">
            <w:pPr>
              <w:suppressAutoHyphens w:val="0"/>
              <w:jc w:val="center"/>
              <w:rPr>
                <w:rFonts w:ascii="Arial" w:hAnsi="Arial" w:cs="Arial"/>
                <w:b/>
                <w:bCs/>
                <w:color w:val="000000"/>
                <w:lang w:eastAsia="pt-BR"/>
              </w:rPr>
            </w:pPr>
            <w:r w:rsidRPr="00C03FB1">
              <w:rPr>
                <w:rFonts w:ascii="Arial" w:hAnsi="Arial" w:cs="Arial"/>
                <w:b/>
                <w:bCs/>
                <w:color w:val="000000"/>
                <w:lang w:eastAsia="pt-BR"/>
              </w:rPr>
              <w:t>CONTRATADA</w:t>
            </w:r>
          </w:p>
        </w:tc>
        <w:tc>
          <w:tcPr>
            <w:tcW w:w="960" w:type="dxa"/>
            <w:tcBorders>
              <w:top w:val="nil"/>
              <w:left w:val="nil"/>
              <w:bottom w:val="nil"/>
              <w:right w:val="nil"/>
            </w:tcBorders>
            <w:shd w:val="clear" w:color="auto" w:fill="auto"/>
            <w:noWrap/>
            <w:vAlign w:val="bottom"/>
            <w:hideMark/>
          </w:tcPr>
          <w:p w14:paraId="6126A4C4" w14:textId="77777777" w:rsidR="00835E16" w:rsidRPr="00C03FB1" w:rsidRDefault="00835E16" w:rsidP="00946E29">
            <w:pPr>
              <w:suppressAutoHyphens w:val="0"/>
              <w:jc w:val="center"/>
              <w:rPr>
                <w:rFonts w:ascii="Arial" w:hAnsi="Arial" w:cs="Arial"/>
                <w:b/>
                <w:bCs/>
                <w:color w:val="000000"/>
                <w:lang w:eastAsia="pt-BR"/>
              </w:rPr>
            </w:pPr>
          </w:p>
        </w:tc>
        <w:tc>
          <w:tcPr>
            <w:tcW w:w="2960" w:type="dxa"/>
            <w:tcBorders>
              <w:top w:val="nil"/>
              <w:left w:val="nil"/>
              <w:bottom w:val="nil"/>
              <w:right w:val="nil"/>
            </w:tcBorders>
            <w:shd w:val="clear" w:color="auto" w:fill="auto"/>
            <w:noWrap/>
            <w:vAlign w:val="bottom"/>
            <w:hideMark/>
          </w:tcPr>
          <w:p w14:paraId="228BDE94" w14:textId="77777777" w:rsidR="00835E16" w:rsidRPr="00C03FB1" w:rsidRDefault="00835E16" w:rsidP="00946E29">
            <w:pPr>
              <w:suppressAutoHyphens w:val="0"/>
              <w:rPr>
                <w:rFonts w:ascii="Arial" w:hAnsi="Arial" w:cs="Arial"/>
                <w:lang w:eastAsia="pt-BR"/>
              </w:rPr>
            </w:pPr>
          </w:p>
        </w:tc>
      </w:tr>
    </w:tbl>
    <w:p w14:paraId="2A8B73ED" w14:textId="77777777" w:rsidR="00835E16" w:rsidRPr="00C03FB1" w:rsidRDefault="00835E16" w:rsidP="00835E16">
      <w:pPr>
        <w:jc w:val="both"/>
        <w:rPr>
          <w:rFonts w:ascii="Arial" w:hAnsi="Arial" w:cs="Arial"/>
          <w:b/>
          <w:bCs/>
          <w:color w:val="C9211E"/>
        </w:rPr>
      </w:pPr>
    </w:p>
    <w:p w14:paraId="42EB2456" w14:textId="77777777" w:rsidR="00835E16" w:rsidRPr="00C03FB1" w:rsidRDefault="00835E16" w:rsidP="00835E16">
      <w:pPr>
        <w:jc w:val="both"/>
        <w:rPr>
          <w:rFonts w:ascii="Arial" w:hAnsi="Arial" w:cs="Arial"/>
        </w:rPr>
      </w:pPr>
      <w:r w:rsidRPr="00C03FB1">
        <w:rPr>
          <w:rFonts w:ascii="Arial" w:hAnsi="Arial" w:cs="Arial"/>
          <w:b/>
          <w:bCs/>
        </w:rPr>
        <w:t>FORNECEDORES</w:t>
      </w:r>
    </w:p>
    <w:p w14:paraId="51DDDDE5" w14:textId="77777777" w:rsidR="00835E16" w:rsidRPr="00C03FB1" w:rsidRDefault="00835E16" w:rsidP="00835E16">
      <w:pPr>
        <w:jc w:val="both"/>
        <w:rPr>
          <w:rFonts w:ascii="Arial" w:hAnsi="Arial" w:cs="Arial"/>
          <w:b/>
          <w:bCs/>
        </w:rPr>
      </w:pPr>
    </w:p>
    <w:tbl>
      <w:tblPr>
        <w:tblW w:w="9369" w:type="dxa"/>
        <w:tblInd w:w="55" w:type="dxa"/>
        <w:tblLayout w:type="fixed"/>
        <w:tblCellMar>
          <w:top w:w="55" w:type="dxa"/>
          <w:left w:w="55" w:type="dxa"/>
          <w:bottom w:w="55" w:type="dxa"/>
          <w:right w:w="55" w:type="dxa"/>
        </w:tblCellMar>
        <w:tblLook w:val="04A0" w:firstRow="1" w:lastRow="0" w:firstColumn="1" w:lastColumn="0" w:noHBand="0" w:noVBand="1"/>
      </w:tblPr>
      <w:tblGrid>
        <w:gridCol w:w="1134"/>
        <w:gridCol w:w="2127"/>
        <w:gridCol w:w="3121"/>
        <w:gridCol w:w="2987"/>
      </w:tblGrid>
      <w:tr w:rsidR="00835E16" w:rsidRPr="00C03FB1" w14:paraId="5AD98251" w14:textId="77777777" w:rsidTr="00946E29">
        <w:tc>
          <w:tcPr>
            <w:tcW w:w="1134" w:type="dxa"/>
            <w:tcBorders>
              <w:top w:val="single" w:sz="2" w:space="0" w:color="000000"/>
              <w:left w:val="single" w:sz="2" w:space="0" w:color="000000"/>
              <w:bottom w:val="single" w:sz="2" w:space="0" w:color="000000"/>
              <w:right w:val="nil"/>
            </w:tcBorders>
            <w:shd w:val="clear" w:color="auto" w:fill="E6E6FF"/>
            <w:hideMark/>
          </w:tcPr>
          <w:p w14:paraId="47966E30" w14:textId="77777777" w:rsidR="00835E16" w:rsidRPr="00C03FB1" w:rsidRDefault="00835E16" w:rsidP="00946E29">
            <w:pPr>
              <w:jc w:val="both"/>
              <w:rPr>
                <w:rFonts w:ascii="Arial" w:hAnsi="Arial" w:cs="Arial"/>
              </w:rPr>
            </w:pPr>
            <w:r w:rsidRPr="00C03FB1">
              <w:rPr>
                <w:rFonts w:ascii="Arial" w:hAnsi="Arial" w:cs="Arial"/>
                <w:b/>
                <w:bCs/>
              </w:rPr>
              <w:t>LOTE/Item</w:t>
            </w:r>
          </w:p>
        </w:tc>
        <w:tc>
          <w:tcPr>
            <w:tcW w:w="2127" w:type="dxa"/>
            <w:tcBorders>
              <w:top w:val="single" w:sz="2" w:space="0" w:color="000000"/>
              <w:left w:val="single" w:sz="2" w:space="0" w:color="000000"/>
              <w:bottom w:val="single" w:sz="2" w:space="0" w:color="000000"/>
              <w:right w:val="nil"/>
            </w:tcBorders>
            <w:shd w:val="clear" w:color="auto" w:fill="E6E6FF"/>
            <w:hideMark/>
          </w:tcPr>
          <w:p w14:paraId="710DF2AA" w14:textId="77777777" w:rsidR="00835E16" w:rsidRPr="00C03FB1" w:rsidRDefault="00835E16" w:rsidP="00946E29">
            <w:pPr>
              <w:jc w:val="both"/>
              <w:rPr>
                <w:rFonts w:ascii="Arial" w:hAnsi="Arial" w:cs="Arial"/>
              </w:rPr>
            </w:pPr>
            <w:r w:rsidRPr="00C03FB1">
              <w:rPr>
                <w:rFonts w:ascii="Arial" w:hAnsi="Arial" w:cs="Arial"/>
                <w:b/>
                <w:bCs/>
              </w:rPr>
              <w:t>CLASSIFICAÇÃO</w:t>
            </w:r>
          </w:p>
        </w:tc>
        <w:tc>
          <w:tcPr>
            <w:tcW w:w="3121" w:type="dxa"/>
            <w:tcBorders>
              <w:top w:val="single" w:sz="2" w:space="0" w:color="000000"/>
              <w:left w:val="single" w:sz="2" w:space="0" w:color="000000"/>
              <w:bottom w:val="single" w:sz="2" w:space="0" w:color="000000"/>
              <w:right w:val="nil"/>
            </w:tcBorders>
            <w:shd w:val="clear" w:color="auto" w:fill="E6E6FF"/>
            <w:hideMark/>
          </w:tcPr>
          <w:p w14:paraId="3F234BAF" w14:textId="77777777" w:rsidR="00835E16" w:rsidRPr="00C03FB1" w:rsidRDefault="00835E16" w:rsidP="00946E29">
            <w:pPr>
              <w:jc w:val="both"/>
              <w:rPr>
                <w:rFonts w:ascii="Arial" w:hAnsi="Arial" w:cs="Arial"/>
              </w:rPr>
            </w:pPr>
            <w:r w:rsidRPr="00C03FB1">
              <w:rPr>
                <w:rFonts w:ascii="Arial" w:hAnsi="Arial" w:cs="Arial"/>
                <w:b/>
                <w:bCs/>
              </w:rPr>
              <w:t>RAZÃO SOCIAL</w:t>
            </w:r>
          </w:p>
        </w:tc>
        <w:tc>
          <w:tcPr>
            <w:tcW w:w="2987" w:type="dxa"/>
            <w:tcBorders>
              <w:top w:val="single" w:sz="2" w:space="0" w:color="000000"/>
              <w:left w:val="single" w:sz="2" w:space="0" w:color="000000"/>
              <w:bottom w:val="single" w:sz="2" w:space="0" w:color="000000"/>
              <w:right w:val="single" w:sz="2" w:space="0" w:color="000000"/>
            </w:tcBorders>
            <w:shd w:val="clear" w:color="auto" w:fill="E6E6FF"/>
            <w:hideMark/>
          </w:tcPr>
          <w:p w14:paraId="481B5004" w14:textId="77777777" w:rsidR="00835E16" w:rsidRPr="00C03FB1" w:rsidRDefault="00835E16" w:rsidP="00946E29">
            <w:pPr>
              <w:jc w:val="both"/>
              <w:rPr>
                <w:rFonts w:ascii="Arial" w:hAnsi="Arial" w:cs="Arial"/>
              </w:rPr>
            </w:pPr>
            <w:r w:rsidRPr="00C03FB1">
              <w:rPr>
                <w:rFonts w:ascii="Arial" w:hAnsi="Arial" w:cs="Arial"/>
                <w:b/>
                <w:bCs/>
              </w:rPr>
              <w:t>REPRESENTANTE LEGAL</w:t>
            </w:r>
          </w:p>
        </w:tc>
      </w:tr>
      <w:tr w:rsidR="00835E16" w:rsidRPr="00C03FB1" w14:paraId="03EC32B7" w14:textId="77777777" w:rsidTr="00946E29">
        <w:trPr>
          <w:trHeight w:val="973"/>
        </w:trPr>
        <w:tc>
          <w:tcPr>
            <w:tcW w:w="1134" w:type="dxa"/>
            <w:tcBorders>
              <w:top w:val="nil"/>
              <w:left w:val="single" w:sz="2" w:space="0" w:color="000000"/>
              <w:bottom w:val="single" w:sz="2" w:space="0" w:color="000000"/>
              <w:right w:val="nil"/>
            </w:tcBorders>
          </w:tcPr>
          <w:p w14:paraId="65694799" w14:textId="77777777" w:rsidR="00835E16" w:rsidRPr="00C03FB1" w:rsidRDefault="00835E16" w:rsidP="00946E29">
            <w:pPr>
              <w:snapToGrid w:val="0"/>
              <w:jc w:val="both"/>
              <w:rPr>
                <w:rFonts w:ascii="Arial" w:hAnsi="Arial" w:cs="Arial"/>
              </w:rPr>
            </w:pPr>
          </w:p>
          <w:p w14:paraId="12ECA12F" w14:textId="77777777" w:rsidR="00835E16" w:rsidRPr="00C03FB1" w:rsidRDefault="00835E16" w:rsidP="00946E29">
            <w:pPr>
              <w:jc w:val="both"/>
              <w:rPr>
                <w:rFonts w:ascii="Arial" w:hAnsi="Arial" w:cs="Arial"/>
              </w:rPr>
            </w:pPr>
            <w:r w:rsidRPr="00C03FB1">
              <w:rPr>
                <w:rFonts w:ascii="Arial" w:hAnsi="Arial" w:cs="Arial"/>
              </w:rPr>
              <w:t>01</w:t>
            </w:r>
          </w:p>
        </w:tc>
        <w:tc>
          <w:tcPr>
            <w:tcW w:w="2127" w:type="dxa"/>
            <w:tcBorders>
              <w:top w:val="nil"/>
              <w:left w:val="single" w:sz="2" w:space="0" w:color="000000"/>
              <w:bottom w:val="single" w:sz="2" w:space="0" w:color="000000"/>
              <w:right w:val="nil"/>
            </w:tcBorders>
          </w:tcPr>
          <w:p w14:paraId="1AF0516E" w14:textId="77777777" w:rsidR="00835E16" w:rsidRPr="00C03FB1" w:rsidRDefault="00835E16" w:rsidP="00946E29">
            <w:pPr>
              <w:snapToGrid w:val="0"/>
              <w:jc w:val="both"/>
              <w:rPr>
                <w:rFonts w:ascii="Arial" w:hAnsi="Arial" w:cs="Arial"/>
              </w:rPr>
            </w:pPr>
          </w:p>
          <w:p w14:paraId="1070BC22" w14:textId="77777777" w:rsidR="00835E16" w:rsidRPr="00C03FB1" w:rsidRDefault="00835E16" w:rsidP="00946E29">
            <w:pPr>
              <w:jc w:val="both"/>
              <w:rPr>
                <w:rFonts w:ascii="Arial" w:hAnsi="Arial" w:cs="Arial"/>
              </w:rPr>
            </w:pPr>
            <w:r w:rsidRPr="00C03FB1">
              <w:rPr>
                <w:rFonts w:ascii="Arial" w:hAnsi="Arial" w:cs="Arial"/>
              </w:rPr>
              <w:t>1.º</w:t>
            </w:r>
          </w:p>
          <w:p w14:paraId="4FEE2FA7" w14:textId="77777777" w:rsidR="00835E16" w:rsidRPr="00C03FB1" w:rsidRDefault="00835E16" w:rsidP="00946E29">
            <w:pPr>
              <w:jc w:val="both"/>
              <w:rPr>
                <w:rFonts w:ascii="Arial" w:hAnsi="Arial" w:cs="Arial"/>
              </w:rPr>
            </w:pPr>
          </w:p>
        </w:tc>
        <w:tc>
          <w:tcPr>
            <w:tcW w:w="3121" w:type="dxa"/>
            <w:tcBorders>
              <w:top w:val="nil"/>
              <w:left w:val="single" w:sz="2" w:space="0" w:color="000000"/>
              <w:bottom w:val="single" w:sz="2" w:space="0" w:color="000000"/>
              <w:right w:val="nil"/>
            </w:tcBorders>
          </w:tcPr>
          <w:p w14:paraId="7FA7088F" w14:textId="77777777" w:rsidR="00835E16" w:rsidRPr="00C03FB1" w:rsidRDefault="00835E16" w:rsidP="00946E29">
            <w:pPr>
              <w:snapToGrid w:val="0"/>
              <w:jc w:val="both"/>
              <w:rPr>
                <w:rFonts w:ascii="Arial" w:hAnsi="Arial" w:cs="Arial"/>
              </w:rPr>
            </w:pPr>
          </w:p>
          <w:p w14:paraId="46004F8F" w14:textId="77777777" w:rsidR="00835E16" w:rsidRPr="00C03FB1" w:rsidRDefault="00835E16" w:rsidP="00946E29">
            <w:pPr>
              <w:jc w:val="both"/>
              <w:rPr>
                <w:rFonts w:ascii="Arial" w:hAnsi="Arial" w:cs="Arial"/>
              </w:rPr>
            </w:pPr>
          </w:p>
          <w:p w14:paraId="14F8F34C" w14:textId="77777777" w:rsidR="00835E16" w:rsidRPr="00C03FB1" w:rsidRDefault="00835E16" w:rsidP="00946E29">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2D9A75FD" w14:textId="77777777" w:rsidR="00835E16" w:rsidRPr="00C03FB1" w:rsidRDefault="00835E16" w:rsidP="00946E29">
            <w:pPr>
              <w:snapToGrid w:val="0"/>
              <w:jc w:val="both"/>
              <w:rPr>
                <w:rFonts w:ascii="Arial" w:hAnsi="Arial" w:cs="Arial"/>
              </w:rPr>
            </w:pPr>
          </w:p>
          <w:p w14:paraId="19AD3A69" w14:textId="77777777" w:rsidR="00835E16" w:rsidRPr="00C03FB1" w:rsidRDefault="00835E16" w:rsidP="00946E29">
            <w:pPr>
              <w:jc w:val="both"/>
              <w:rPr>
                <w:rFonts w:ascii="Arial" w:hAnsi="Arial" w:cs="Arial"/>
              </w:rPr>
            </w:pPr>
          </w:p>
          <w:p w14:paraId="25A69D45" w14:textId="77777777" w:rsidR="00835E16" w:rsidRPr="00C03FB1" w:rsidRDefault="00835E16" w:rsidP="00946E29">
            <w:pPr>
              <w:jc w:val="both"/>
              <w:rPr>
                <w:rFonts w:ascii="Arial" w:hAnsi="Arial" w:cs="Arial"/>
              </w:rPr>
            </w:pPr>
          </w:p>
        </w:tc>
      </w:tr>
      <w:tr w:rsidR="00835E16" w:rsidRPr="00C03FB1" w14:paraId="00D6DE6D" w14:textId="77777777" w:rsidTr="00946E29">
        <w:trPr>
          <w:trHeight w:val="982"/>
        </w:trPr>
        <w:tc>
          <w:tcPr>
            <w:tcW w:w="1134" w:type="dxa"/>
            <w:tcBorders>
              <w:top w:val="nil"/>
              <w:left w:val="single" w:sz="2" w:space="0" w:color="000000"/>
              <w:bottom w:val="single" w:sz="2" w:space="0" w:color="000000"/>
              <w:right w:val="nil"/>
            </w:tcBorders>
          </w:tcPr>
          <w:p w14:paraId="1762575F" w14:textId="77777777" w:rsidR="00835E16" w:rsidRPr="00C03FB1" w:rsidRDefault="00835E16" w:rsidP="00946E29">
            <w:pPr>
              <w:snapToGrid w:val="0"/>
              <w:jc w:val="both"/>
              <w:rPr>
                <w:rFonts w:ascii="Arial" w:hAnsi="Arial" w:cs="Arial"/>
              </w:rPr>
            </w:pPr>
          </w:p>
          <w:p w14:paraId="32BE9687" w14:textId="77777777" w:rsidR="00835E16" w:rsidRPr="00C03FB1" w:rsidRDefault="00835E16" w:rsidP="00946E29">
            <w:pPr>
              <w:jc w:val="both"/>
              <w:rPr>
                <w:rFonts w:ascii="Arial" w:hAnsi="Arial" w:cs="Arial"/>
              </w:rPr>
            </w:pPr>
            <w:r w:rsidRPr="00C03FB1">
              <w:rPr>
                <w:rFonts w:ascii="Arial" w:hAnsi="Arial" w:cs="Arial"/>
              </w:rPr>
              <w:t>02</w:t>
            </w:r>
          </w:p>
        </w:tc>
        <w:tc>
          <w:tcPr>
            <w:tcW w:w="2127" w:type="dxa"/>
            <w:tcBorders>
              <w:top w:val="nil"/>
              <w:left w:val="single" w:sz="2" w:space="0" w:color="000000"/>
              <w:bottom w:val="single" w:sz="2" w:space="0" w:color="000000"/>
              <w:right w:val="nil"/>
            </w:tcBorders>
          </w:tcPr>
          <w:p w14:paraId="54A189AA" w14:textId="77777777" w:rsidR="00835E16" w:rsidRPr="00C03FB1" w:rsidRDefault="00835E16" w:rsidP="00946E29">
            <w:pPr>
              <w:snapToGrid w:val="0"/>
              <w:jc w:val="both"/>
              <w:rPr>
                <w:rFonts w:ascii="Arial" w:hAnsi="Arial" w:cs="Arial"/>
              </w:rPr>
            </w:pPr>
          </w:p>
          <w:p w14:paraId="542B29AE" w14:textId="77777777" w:rsidR="00835E16" w:rsidRPr="00C03FB1" w:rsidRDefault="00835E16" w:rsidP="00946E29">
            <w:pPr>
              <w:jc w:val="both"/>
              <w:rPr>
                <w:rFonts w:ascii="Arial" w:hAnsi="Arial" w:cs="Arial"/>
              </w:rPr>
            </w:pPr>
            <w:r w:rsidRPr="00C03FB1">
              <w:rPr>
                <w:rFonts w:ascii="Arial" w:hAnsi="Arial" w:cs="Arial"/>
              </w:rPr>
              <w:t>1.º</w:t>
            </w:r>
          </w:p>
          <w:p w14:paraId="16EAD9C5" w14:textId="77777777" w:rsidR="00835E16" w:rsidRPr="00C03FB1" w:rsidRDefault="00835E16" w:rsidP="00946E29">
            <w:pPr>
              <w:jc w:val="both"/>
              <w:rPr>
                <w:rFonts w:ascii="Arial" w:hAnsi="Arial" w:cs="Arial"/>
              </w:rPr>
            </w:pPr>
          </w:p>
        </w:tc>
        <w:tc>
          <w:tcPr>
            <w:tcW w:w="3121" w:type="dxa"/>
            <w:tcBorders>
              <w:top w:val="nil"/>
              <w:left w:val="single" w:sz="2" w:space="0" w:color="000000"/>
              <w:bottom w:val="single" w:sz="2" w:space="0" w:color="000000"/>
              <w:right w:val="nil"/>
            </w:tcBorders>
          </w:tcPr>
          <w:p w14:paraId="4AB12113" w14:textId="77777777" w:rsidR="00835E16" w:rsidRPr="00C03FB1" w:rsidRDefault="00835E16" w:rsidP="00946E29">
            <w:pPr>
              <w:snapToGrid w:val="0"/>
              <w:jc w:val="both"/>
              <w:rPr>
                <w:rFonts w:ascii="Arial" w:hAnsi="Arial" w:cs="Arial"/>
              </w:rPr>
            </w:pPr>
          </w:p>
          <w:p w14:paraId="084EACD3" w14:textId="77777777" w:rsidR="00835E16" w:rsidRPr="00C03FB1" w:rsidRDefault="00835E16" w:rsidP="00946E29">
            <w:pPr>
              <w:jc w:val="both"/>
              <w:rPr>
                <w:rFonts w:ascii="Arial" w:hAnsi="Arial" w:cs="Arial"/>
              </w:rPr>
            </w:pPr>
          </w:p>
          <w:p w14:paraId="4D48C2BD" w14:textId="77777777" w:rsidR="00835E16" w:rsidRPr="00C03FB1" w:rsidRDefault="00835E16" w:rsidP="00946E29">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7B63AD50" w14:textId="77777777" w:rsidR="00835E16" w:rsidRPr="00C03FB1" w:rsidRDefault="00835E16" w:rsidP="00946E29">
            <w:pPr>
              <w:snapToGrid w:val="0"/>
              <w:jc w:val="both"/>
              <w:rPr>
                <w:rFonts w:ascii="Arial" w:hAnsi="Arial" w:cs="Arial"/>
              </w:rPr>
            </w:pPr>
          </w:p>
          <w:p w14:paraId="39FCE267" w14:textId="77777777" w:rsidR="00835E16" w:rsidRPr="00C03FB1" w:rsidRDefault="00835E16" w:rsidP="00946E29">
            <w:pPr>
              <w:jc w:val="both"/>
              <w:rPr>
                <w:rFonts w:ascii="Arial" w:hAnsi="Arial" w:cs="Arial"/>
              </w:rPr>
            </w:pPr>
          </w:p>
          <w:p w14:paraId="35866B80" w14:textId="77777777" w:rsidR="00835E16" w:rsidRPr="00C03FB1" w:rsidRDefault="00835E16" w:rsidP="00946E29">
            <w:pPr>
              <w:jc w:val="both"/>
              <w:rPr>
                <w:rFonts w:ascii="Arial" w:hAnsi="Arial" w:cs="Arial"/>
              </w:rPr>
            </w:pPr>
          </w:p>
        </w:tc>
      </w:tr>
      <w:tr w:rsidR="00835E16" w:rsidRPr="00C03FB1" w14:paraId="1700CFB5" w14:textId="77777777" w:rsidTr="00946E29">
        <w:tc>
          <w:tcPr>
            <w:tcW w:w="1134" w:type="dxa"/>
            <w:tcBorders>
              <w:top w:val="nil"/>
              <w:left w:val="single" w:sz="2" w:space="0" w:color="000000"/>
              <w:bottom w:val="single" w:sz="2" w:space="0" w:color="000000"/>
              <w:right w:val="nil"/>
            </w:tcBorders>
          </w:tcPr>
          <w:p w14:paraId="4E1FB5AB" w14:textId="77777777" w:rsidR="00835E16" w:rsidRPr="00C03FB1" w:rsidRDefault="00835E16" w:rsidP="00946E29">
            <w:pPr>
              <w:snapToGrid w:val="0"/>
              <w:jc w:val="both"/>
              <w:rPr>
                <w:rFonts w:ascii="Arial" w:hAnsi="Arial" w:cs="Arial"/>
              </w:rPr>
            </w:pPr>
          </w:p>
          <w:p w14:paraId="31893232" w14:textId="77777777" w:rsidR="00835E16" w:rsidRPr="00C03FB1" w:rsidRDefault="00835E16" w:rsidP="00946E29">
            <w:pPr>
              <w:jc w:val="both"/>
              <w:rPr>
                <w:rFonts w:ascii="Arial" w:hAnsi="Arial" w:cs="Arial"/>
              </w:rPr>
            </w:pPr>
            <w:r w:rsidRPr="00C03FB1">
              <w:rPr>
                <w:rFonts w:ascii="Arial" w:hAnsi="Arial" w:cs="Arial"/>
              </w:rPr>
              <w:t>03</w:t>
            </w:r>
          </w:p>
        </w:tc>
        <w:tc>
          <w:tcPr>
            <w:tcW w:w="2127" w:type="dxa"/>
            <w:tcBorders>
              <w:top w:val="nil"/>
              <w:left w:val="single" w:sz="2" w:space="0" w:color="000000"/>
              <w:bottom w:val="single" w:sz="2" w:space="0" w:color="000000"/>
              <w:right w:val="nil"/>
            </w:tcBorders>
          </w:tcPr>
          <w:p w14:paraId="77577BA2" w14:textId="77777777" w:rsidR="00835E16" w:rsidRPr="00C03FB1" w:rsidRDefault="00835E16" w:rsidP="00946E29">
            <w:pPr>
              <w:snapToGrid w:val="0"/>
              <w:jc w:val="both"/>
              <w:rPr>
                <w:rFonts w:ascii="Arial" w:hAnsi="Arial" w:cs="Arial"/>
              </w:rPr>
            </w:pPr>
          </w:p>
          <w:p w14:paraId="722EDD06" w14:textId="77777777" w:rsidR="00835E16" w:rsidRPr="00C03FB1" w:rsidRDefault="00835E16" w:rsidP="00946E29">
            <w:pPr>
              <w:jc w:val="both"/>
              <w:rPr>
                <w:rFonts w:ascii="Arial" w:hAnsi="Arial" w:cs="Arial"/>
              </w:rPr>
            </w:pPr>
            <w:r w:rsidRPr="00C03FB1">
              <w:rPr>
                <w:rFonts w:ascii="Arial" w:hAnsi="Arial" w:cs="Arial"/>
              </w:rPr>
              <w:t>1.º</w:t>
            </w:r>
          </w:p>
          <w:p w14:paraId="0AE23408" w14:textId="77777777" w:rsidR="00835E16" w:rsidRPr="00C03FB1" w:rsidRDefault="00835E16" w:rsidP="00946E29">
            <w:pPr>
              <w:jc w:val="both"/>
              <w:rPr>
                <w:rFonts w:ascii="Arial" w:hAnsi="Arial" w:cs="Arial"/>
              </w:rPr>
            </w:pPr>
          </w:p>
        </w:tc>
        <w:tc>
          <w:tcPr>
            <w:tcW w:w="3121" w:type="dxa"/>
            <w:tcBorders>
              <w:top w:val="nil"/>
              <w:left w:val="single" w:sz="2" w:space="0" w:color="000000"/>
              <w:bottom w:val="single" w:sz="2" w:space="0" w:color="000000"/>
              <w:right w:val="nil"/>
            </w:tcBorders>
          </w:tcPr>
          <w:p w14:paraId="22F2CC55" w14:textId="77777777" w:rsidR="00835E16" w:rsidRPr="00C03FB1" w:rsidRDefault="00835E16" w:rsidP="00946E29">
            <w:pPr>
              <w:snapToGrid w:val="0"/>
              <w:jc w:val="both"/>
              <w:rPr>
                <w:rFonts w:ascii="Arial" w:hAnsi="Arial" w:cs="Arial"/>
              </w:rPr>
            </w:pPr>
          </w:p>
          <w:p w14:paraId="57959FE9" w14:textId="77777777" w:rsidR="00835E16" w:rsidRPr="00C03FB1" w:rsidRDefault="00835E16" w:rsidP="00946E29">
            <w:pPr>
              <w:jc w:val="both"/>
              <w:rPr>
                <w:rFonts w:ascii="Arial" w:hAnsi="Arial" w:cs="Arial"/>
              </w:rPr>
            </w:pPr>
          </w:p>
          <w:p w14:paraId="22248EFB" w14:textId="77777777" w:rsidR="00835E16" w:rsidRPr="00C03FB1" w:rsidRDefault="00835E16" w:rsidP="00946E29">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6F8DE4C9" w14:textId="77777777" w:rsidR="00835E16" w:rsidRPr="00C03FB1" w:rsidRDefault="00835E16" w:rsidP="00946E29">
            <w:pPr>
              <w:snapToGrid w:val="0"/>
              <w:jc w:val="both"/>
              <w:rPr>
                <w:rFonts w:ascii="Arial" w:hAnsi="Arial" w:cs="Arial"/>
              </w:rPr>
            </w:pPr>
          </w:p>
          <w:p w14:paraId="318ED64D" w14:textId="77777777" w:rsidR="00835E16" w:rsidRPr="00C03FB1" w:rsidRDefault="00835E16" w:rsidP="00946E29">
            <w:pPr>
              <w:jc w:val="both"/>
              <w:rPr>
                <w:rFonts w:ascii="Arial" w:hAnsi="Arial" w:cs="Arial"/>
              </w:rPr>
            </w:pPr>
          </w:p>
          <w:p w14:paraId="4FC0155F" w14:textId="77777777" w:rsidR="00835E16" w:rsidRPr="00C03FB1" w:rsidRDefault="00835E16" w:rsidP="00946E29">
            <w:pPr>
              <w:jc w:val="both"/>
              <w:rPr>
                <w:rFonts w:ascii="Arial" w:hAnsi="Arial" w:cs="Arial"/>
              </w:rPr>
            </w:pPr>
          </w:p>
        </w:tc>
      </w:tr>
    </w:tbl>
    <w:p w14:paraId="152CFF57" w14:textId="77777777" w:rsidR="00835E16" w:rsidRPr="00C03FB1" w:rsidRDefault="00835E16" w:rsidP="00835E16">
      <w:pPr>
        <w:pageBreakBefore/>
        <w:tabs>
          <w:tab w:val="left" w:pos="1047"/>
          <w:tab w:val="center" w:pos="4306"/>
          <w:tab w:val="right" w:pos="8558"/>
        </w:tabs>
        <w:jc w:val="center"/>
        <w:rPr>
          <w:rFonts w:ascii="Arial" w:hAnsi="Arial" w:cs="Arial"/>
        </w:rPr>
      </w:pPr>
      <w:r w:rsidRPr="00C03FB1">
        <w:rPr>
          <w:rFonts w:ascii="Arial" w:hAnsi="Arial" w:cs="Arial"/>
          <w:b/>
          <w:bCs/>
        </w:rPr>
        <w:lastRenderedPageBreak/>
        <w:t>Anexo da Ata de Registro de Preços</w:t>
      </w:r>
    </w:p>
    <w:p w14:paraId="7A4C6300" w14:textId="77777777" w:rsidR="00835E16" w:rsidRPr="00C03FB1" w:rsidRDefault="00835E16" w:rsidP="00835E16">
      <w:pPr>
        <w:tabs>
          <w:tab w:val="left" w:pos="1047"/>
          <w:tab w:val="center" w:pos="4306"/>
          <w:tab w:val="right" w:pos="8558"/>
        </w:tabs>
        <w:jc w:val="center"/>
        <w:rPr>
          <w:rFonts w:ascii="Arial" w:hAnsi="Arial" w:cs="Arial"/>
        </w:rPr>
      </w:pPr>
      <w:r w:rsidRPr="00C03FB1">
        <w:rPr>
          <w:rFonts w:ascii="Arial" w:hAnsi="Arial" w:cs="Arial"/>
          <w:b/>
          <w:bCs/>
        </w:rPr>
        <w:t>Cadastro de Reserva</w:t>
      </w:r>
    </w:p>
    <w:p w14:paraId="5F7EF241" w14:textId="77777777" w:rsidR="00835E16" w:rsidRPr="00C03FB1" w:rsidRDefault="00835E16" w:rsidP="00835E16">
      <w:pPr>
        <w:tabs>
          <w:tab w:val="left" w:pos="1047"/>
          <w:tab w:val="center" w:pos="4306"/>
          <w:tab w:val="right" w:pos="8558"/>
        </w:tabs>
        <w:jc w:val="center"/>
        <w:rPr>
          <w:rFonts w:ascii="Arial" w:hAnsi="Arial" w:cs="Arial"/>
          <w:b/>
          <w:bCs/>
        </w:rPr>
      </w:pPr>
    </w:p>
    <w:p w14:paraId="2420A02D" w14:textId="77777777" w:rsidR="00835E16" w:rsidRPr="00C03FB1" w:rsidRDefault="00835E16" w:rsidP="00835E16">
      <w:pPr>
        <w:jc w:val="both"/>
        <w:rPr>
          <w:rFonts w:ascii="Arial" w:hAnsi="Arial" w:cs="Arial"/>
          <w:b/>
          <w:bCs/>
        </w:rPr>
      </w:pPr>
    </w:p>
    <w:p w14:paraId="12AD9BCB" w14:textId="77777777" w:rsidR="00835E16" w:rsidRPr="00C03FB1" w:rsidRDefault="00835E16" w:rsidP="00835E16">
      <w:pPr>
        <w:jc w:val="both"/>
        <w:rPr>
          <w:rFonts w:ascii="Arial" w:hAnsi="Arial" w:cs="Arial"/>
        </w:rPr>
      </w:pPr>
      <w:r w:rsidRPr="00C03FB1">
        <w:rPr>
          <w:rFonts w:ascii="Arial" w:hAnsi="Arial" w:cs="Arial"/>
          <w:b/>
          <w:bCs/>
        </w:rPr>
        <w:t>PROCESSO LICITATÓRIO PE __/2025</w:t>
      </w:r>
      <w:r w:rsidRPr="00C03FB1">
        <w:rPr>
          <w:rFonts w:ascii="Arial" w:hAnsi="Arial" w:cs="Arial"/>
          <w:b/>
          <w:bCs/>
        </w:rPr>
        <w:tab/>
      </w:r>
      <w:r w:rsidRPr="00C03FB1">
        <w:rPr>
          <w:rFonts w:ascii="Arial" w:hAnsi="Arial" w:cs="Arial"/>
          <w:b/>
          <w:bCs/>
        </w:rPr>
        <w:tab/>
        <w:t xml:space="preserve">PROTOCOLO </w:t>
      </w:r>
      <w:r w:rsidRPr="00C03FB1">
        <w:rPr>
          <w:rFonts w:ascii="Arial" w:hAnsi="Arial" w:cs="Arial"/>
          <w:b/>
          <w:bCs/>
          <w:caps/>
        </w:rPr>
        <w:t>xx.xxx.xxx-xx</w:t>
      </w:r>
    </w:p>
    <w:p w14:paraId="293E6C20" w14:textId="77777777" w:rsidR="00835E16" w:rsidRPr="00C03FB1" w:rsidRDefault="00835E16" w:rsidP="00835E16">
      <w:pPr>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835E16" w:rsidRPr="00C03FB1" w14:paraId="190C97B1" w14:textId="77777777" w:rsidTr="00946E29">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5AC6D600" w14:textId="77777777" w:rsidR="00835E16" w:rsidRPr="00C03FB1" w:rsidRDefault="00835E16" w:rsidP="00946E29">
            <w:pPr>
              <w:jc w:val="both"/>
              <w:rPr>
                <w:rFonts w:ascii="Arial" w:hAnsi="Arial" w:cs="Arial"/>
              </w:rPr>
            </w:pPr>
            <w:r w:rsidRPr="00C03FB1">
              <w:rPr>
                <w:rFonts w:ascii="Arial" w:hAnsi="Arial" w:cs="Arial"/>
                <w:b/>
                <w:bCs/>
              </w:rPr>
              <w:t>FORNECEDOR</w:t>
            </w:r>
          </w:p>
        </w:tc>
      </w:tr>
      <w:tr w:rsidR="00835E16" w:rsidRPr="00C03FB1" w14:paraId="6CADABE6" w14:textId="77777777" w:rsidTr="00946E29">
        <w:tc>
          <w:tcPr>
            <w:tcW w:w="9344" w:type="dxa"/>
            <w:gridSpan w:val="4"/>
            <w:tcBorders>
              <w:top w:val="nil"/>
              <w:left w:val="single" w:sz="2" w:space="0" w:color="000000"/>
              <w:bottom w:val="single" w:sz="2" w:space="0" w:color="000000"/>
              <w:right w:val="single" w:sz="2" w:space="0" w:color="000000"/>
            </w:tcBorders>
            <w:hideMark/>
          </w:tcPr>
          <w:p w14:paraId="1324250A" w14:textId="77777777" w:rsidR="00835E16" w:rsidRPr="00C03FB1" w:rsidRDefault="00835E16" w:rsidP="00946E29">
            <w:pPr>
              <w:jc w:val="both"/>
              <w:rPr>
                <w:rFonts w:ascii="Arial" w:hAnsi="Arial" w:cs="Arial"/>
              </w:rPr>
            </w:pPr>
            <w:r w:rsidRPr="00C03FB1">
              <w:rPr>
                <w:rFonts w:ascii="Arial" w:hAnsi="Arial" w:cs="Arial"/>
              </w:rPr>
              <w:t>CNPJ - NOME EMPRESA</w:t>
            </w:r>
          </w:p>
        </w:tc>
      </w:tr>
      <w:tr w:rsidR="00835E16" w:rsidRPr="00C03FB1" w14:paraId="15CD419B" w14:textId="77777777" w:rsidTr="00946E29">
        <w:tc>
          <w:tcPr>
            <w:tcW w:w="764" w:type="dxa"/>
            <w:tcBorders>
              <w:top w:val="nil"/>
              <w:left w:val="single" w:sz="2" w:space="0" w:color="000000"/>
              <w:bottom w:val="single" w:sz="2" w:space="0" w:color="000000"/>
              <w:right w:val="nil"/>
            </w:tcBorders>
            <w:shd w:val="clear" w:color="auto" w:fill="CCCCCC"/>
            <w:hideMark/>
          </w:tcPr>
          <w:p w14:paraId="5DA88A64" w14:textId="77777777" w:rsidR="00835E16" w:rsidRPr="00C03FB1" w:rsidRDefault="00835E16" w:rsidP="00946E29">
            <w:pPr>
              <w:jc w:val="both"/>
              <w:textAlignment w:val="center"/>
              <w:rPr>
                <w:rFonts w:ascii="Arial" w:hAnsi="Arial" w:cs="Arial"/>
              </w:rPr>
            </w:pPr>
            <w:r w:rsidRPr="00C03FB1">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25D217A4" w14:textId="77777777" w:rsidR="00835E16" w:rsidRPr="00C03FB1" w:rsidRDefault="00835E16" w:rsidP="00946E29">
            <w:pPr>
              <w:jc w:val="both"/>
              <w:textAlignment w:val="center"/>
              <w:rPr>
                <w:rFonts w:ascii="Arial" w:hAnsi="Arial" w:cs="Arial"/>
              </w:rPr>
            </w:pPr>
            <w:r w:rsidRPr="00C03FB1">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07E1A4FB" w14:textId="77777777" w:rsidR="00835E16" w:rsidRPr="00C03FB1" w:rsidRDefault="00835E16" w:rsidP="00946E29">
            <w:pPr>
              <w:jc w:val="both"/>
              <w:textAlignment w:val="center"/>
              <w:rPr>
                <w:rFonts w:ascii="Arial" w:hAnsi="Arial" w:cs="Arial"/>
              </w:rPr>
            </w:pPr>
            <w:r w:rsidRPr="00C03FB1">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7682DFB6" w14:textId="77777777" w:rsidR="00835E16" w:rsidRPr="00C03FB1" w:rsidRDefault="00835E16" w:rsidP="00946E29">
            <w:pPr>
              <w:jc w:val="both"/>
              <w:textAlignment w:val="center"/>
              <w:rPr>
                <w:rFonts w:ascii="Arial" w:hAnsi="Arial" w:cs="Arial"/>
              </w:rPr>
            </w:pPr>
            <w:r w:rsidRPr="00C03FB1">
              <w:rPr>
                <w:rFonts w:ascii="Arial" w:hAnsi="Arial" w:cs="Arial"/>
                <w:b/>
                <w:bCs/>
              </w:rPr>
              <w:t>COLOCAÇÃO</w:t>
            </w:r>
          </w:p>
        </w:tc>
      </w:tr>
      <w:tr w:rsidR="00835E16" w:rsidRPr="00C03FB1" w14:paraId="3167D635" w14:textId="77777777" w:rsidTr="00946E29">
        <w:tc>
          <w:tcPr>
            <w:tcW w:w="764" w:type="dxa"/>
            <w:tcBorders>
              <w:top w:val="nil"/>
              <w:left w:val="single" w:sz="2" w:space="0" w:color="000000"/>
              <w:bottom w:val="single" w:sz="2" w:space="0" w:color="000000"/>
              <w:right w:val="nil"/>
            </w:tcBorders>
            <w:hideMark/>
          </w:tcPr>
          <w:p w14:paraId="7E5A8DC7" w14:textId="77777777" w:rsidR="00835E16" w:rsidRPr="00C03FB1" w:rsidRDefault="00835E16" w:rsidP="00946E29">
            <w:pPr>
              <w:jc w:val="both"/>
              <w:rPr>
                <w:rFonts w:ascii="Arial" w:hAnsi="Arial" w:cs="Arial"/>
              </w:rPr>
            </w:pPr>
            <w:r w:rsidRPr="00C03FB1">
              <w:rPr>
                <w:rFonts w:ascii="Arial" w:hAnsi="Arial" w:cs="Arial"/>
              </w:rPr>
              <w:t>X</w:t>
            </w:r>
          </w:p>
        </w:tc>
        <w:tc>
          <w:tcPr>
            <w:tcW w:w="3354" w:type="dxa"/>
            <w:tcBorders>
              <w:top w:val="nil"/>
              <w:left w:val="single" w:sz="2" w:space="0" w:color="000000"/>
              <w:bottom w:val="single" w:sz="2" w:space="0" w:color="000000"/>
              <w:right w:val="nil"/>
            </w:tcBorders>
            <w:hideMark/>
          </w:tcPr>
          <w:p w14:paraId="72FE0D84" w14:textId="77777777" w:rsidR="00835E16" w:rsidRPr="00C03FB1" w:rsidRDefault="00835E16" w:rsidP="00946E29">
            <w:pPr>
              <w:jc w:val="both"/>
              <w:rPr>
                <w:rFonts w:ascii="Arial" w:hAnsi="Arial" w:cs="Arial"/>
              </w:rPr>
            </w:pPr>
            <w:r w:rsidRPr="00C03FB1">
              <w:rPr>
                <w:rFonts w:ascii="Arial" w:hAnsi="Arial" w:cs="Arial"/>
              </w:rPr>
              <w:t xml:space="preserve">R$ </w:t>
            </w:r>
            <w:proofErr w:type="spellStart"/>
            <w:proofErr w:type="gramStart"/>
            <w:r w:rsidRPr="00C03FB1">
              <w:rPr>
                <w:rFonts w:ascii="Arial" w:hAnsi="Arial" w:cs="Arial"/>
              </w:rPr>
              <w:t>xx,xx</w:t>
            </w:r>
            <w:proofErr w:type="spellEnd"/>
            <w:proofErr w:type="gramEnd"/>
          </w:p>
        </w:tc>
        <w:tc>
          <w:tcPr>
            <w:tcW w:w="3682" w:type="dxa"/>
            <w:tcBorders>
              <w:top w:val="nil"/>
              <w:left w:val="single" w:sz="2" w:space="0" w:color="000000"/>
              <w:bottom w:val="single" w:sz="2" w:space="0" w:color="000000"/>
              <w:right w:val="nil"/>
            </w:tcBorders>
            <w:hideMark/>
          </w:tcPr>
          <w:p w14:paraId="17597578" w14:textId="77777777" w:rsidR="00835E16" w:rsidRPr="00C03FB1" w:rsidRDefault="00835E16" w:rsidP="00946E29">
            <w:pPr>
              <w:jc w:val="both"/>
              <w:rPr>
                <w:rFonts w:ascii="Arial" w:hAnsi="Arial" w:cs="Arial"/>
              </w:rPr>
            </w:pPr>
            <w:proofErr w:type="spellStart"/>
            <w:r w:rsidRPr="00C03FB1">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5DFC4174" w14:textId="77777777" w:rsidR="00835E16" w:rsidRPr="00C03FB1" w:rsidRDefault="00835E16" w:rsidP="00946E29">
            <w:pPr>
              <w:snapToGrid w:val="0"/>
              <w:jc w:val="both"/>
              <w:rPr>
                <w:rFonts w:ascii="Arial" w:hAnsi="Arial" w:cs="Arial"/>
              </w:rPr>
            </w:pPr>
          </w:p>
        </w:tc>
      </w:tr>
      <w:tr w:rsidR="00835E16" w:rsidRPr="00C03FB1" w14:paraId="1CAA7DD7" w14:textId="77777777" w:rsidTr="00946E29">
        <w:tc>
          <w:tcPr>
            <w:tcW w:w="764" w:type="dxa"/>
            <w:tcBorders>
              <w:top w:val="nil"/>
              <w:left w:val="single" w:sz="2" w:space="0" w:color="000000"/>
              <w:bottom w:val="single" w:sz="2" w:space="0" w:color="000000"/>
              <w:right w:val="nil"/>
            </w:tcBorders>
            <w:hideMark/>
          </w:tcPr>
          <w:p w14:paraId="77918BA3" w14:textId="77777777" w:rsidR="00835E16" w:rsidRPr="00C03FB1" w:rsidRDefault="00835E16" w:rsidP="00946E29">
            <w:pPr>
              <w:jc w:val="both"/>
              <w:rPr>
                <w:rFonts w:ascii="Arial" w:hAnsi="Arial" w:cs="Arial"/>
              </w:rPr>
            </w:pPr>
            <w:r w:rsidRPr="00C03FB1">
              <w:rPr>
                <w:rFonts w:ascii="Arial" w:hAnsi="Arial" w:cs="Arial"/>
              </w:rPr>
              <w:t>X</w:t>
            </w:r>
          </w:p>
        </w:tc>
        <w:tc>
          <w:tcPr>
            <w:tcW w:w="3354" w:type="dxa"/>
            <w:tcBorders>
              <w:top w:val="nil"/>
              <w:left w:val="single" w:sz="2" w:space="0" w:color="000000"/>
              <w:bottom w:val="single" w:sz="2" w:space="0" w:color="000000"/>
              <w:right w:val="nil"/>
            </w:tcBorders>
            <w:hideMark/>
          </w:tcPr>
          <w:p w14:paraId="25A6EAFF" w14:textId="77777777" w:rsidR="00835E16" w:rsidRPr="00C03FB1" w:rsidRDefault="00835E16" w:rsidP="00946E29">
            <w:pPr>
              <w:jc w:val="both"/>
              <w:rPr>
                <w:rFonts w:ascii="Arial" w:hAnsi="Arial" w:cs="Arial"/>
              </w:rPr>
            </w:pPr>
            <w:r w:rsidRPr="00C03FB1">
              <w:rPr>
                <w:rFonts w:ascii="Arial" w:hAnsi="Arial" w:cs="Arial"/>
              </w:rPr>
              <w:t xml:space="preserve">R$ </w:t>
            </w:r>
            <w:proofErr w:type="spellStart"/>
            <w:proofErr w:type="gramStart"/>
            <w:r w:rsidRPr="00C03FB1">
              <w:rPr>
                <w:rFonts w:ascii="Arial" w:hAnsi="Arial" w:cs="Arial"/>
              </w:rPr>
              <w:t>xx,xx</w:t>
            </w:r>
            <w:proofErr w:type="spellEnd"/>
            <w:proofErr w:type="gramEnd"/>
          </w:p>
        </w:tc>
        <w:tc>
          <w:tcPr>
            <w:tcW w:w="3682" w:type="dxa"/>
            <w:tcBorders>
              <w:top w:val="nil"/>
              <w:left w:val="single" w:sz="2" w:space="0" w:color="000000"/>
              <w:bottom w:val="single" w:sz="2" w:space="0" w:color="000000"/>
              <w:right w:val="nil"/>
            </w:tcBorders>
            <w:hideMark/>
          </w:tcPr>
          <w:p w14:paraId="0F91F901" w14:textId="77777777" w:rsidR="00835E16" w:rsidRPr="00C03FB1" w:rsidRDefault="00835E16" w:rsidP="00946E29">
            <w:pPr>
              <w:jc w:val="both"/>
              <w:rPr>
                <w:rFonts w:ascii="Arial" w:hAnsi="Arial" w:cs="Arial"/>
              </w:rPr>
            </w:pPr>
            <w:proofErr w:type="spellStart"/>
            <w:r w:rsidRPr="00C03FB1">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6E0A4FF6" w14:textId="77777777" w:rsidR="00835E16" w:rsidRPr="00C03FB1" w:rsidRDefault="00835E16" w:rsidP="00946E29">
            <w:pPr>
              <w:snapToGrid w:val="0"/>
              <w:jc w:val="both"/>
              <w:rPr>
                <w:rFonts w:ascii="Arial" w:hAnsi="Arial" w:cs="Arial"/>
              </w:rPr>
            </w:pPr>
          </w:p>
        </w:tc>
      </w:tr>
    </w:tbl>
    <w:p w14:paraId="53AA631E" w14:textId="77777777" w:rsidR="00835E16" w:rsidRPr="00C03FB1" w:rsidRDefault="00835E16" w:rsidP="00835E16">
      <w:pPr>
        <w:jc w:val="both"/>
        <w:rPr>
          <w:rFonts w:ascii="Arial" w:hAnsi="Arial" w:cs="Arial"/>
        </w:rPr>
      </w:pPr>
    </w:p>
    <w:p w14:paraId="4AA950B6" w14:textId="77777777" w:rsidR="00835E16" w:rsidRPr="00C03FB1" w:rsidRDefault="00835E16" w:rsidP="00835E16">
      <w:pPr>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835E16" w:rsidRPr="00C03FB1" w14:paraId="3D3911D9" w14:textId="77777777" w:rsidTr="00946E29">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5C8A35A6" w14:textId="77777777" w:rsidR="00835E16" w:rsidRPr="00C03FB1" w:rsidRDefault="00835E16" w:rsidP="00946E29">
            <w:pPr>
              <w:jc w:val="both"/>
              <w:rPr>
                <w:rFonts w:ascii="Arial" w:hAnsi="Arial" w:cs="Arial"/>
              </w:rPr>
            </w:pPr>
            <w:r w:rsidRPr="00C03FB1">
              <w:rPr>
                <w:rFonts w:ascii="Arial" w:hAnsi="Arial" w:cs="Arial"/>
                <w:b/>
                <w:bCs/>
              </w:rPr>
              <w:t>FORNECEDOR</w:t>
            </w:r>
          </w:p>
        </w:tc>
      </w:tr>
      <w:tr w:rsidR="00835E16" w:rsidRPr="00C03FB1" w14:paraId="17EE62CC" w14:textId="77777777" w:rsidTr="00946E29">
        <w:tc>
          <w:tcPr>
            <w:tcW w:w="9344" w:type="dxa"/>
            <w:gridSpan w:val="4"/>
            <w:tcBorders>
              <w:top w:val="nil"/>
              <w:left w:val="single" w:sz="2" w:space="0" w:color="000000"/>
              <w:bottom w:val="single" w:sz="2" w:space="0" w:color="000000"/>
              <w:right w:val="single" w:sz="2" w:space="0" w:color="000000"/>
            </w:tcBorders>
            <w:hideMark/>
          </w:tcPr>
          <w:p w14:paraId="516E84ED" w14:textId="77777777" w:rsidR="00835E16" w:rsidRPr="00C03FB1" w:rsidRDefault="00835E16" w:rsidP="00946E29">
            <w:pPr>
              <w:jc w:val="both"/>
              <w:rPr>
                <w:rFonts w:ascii="Arial" w:hAnsi="Arial" w:cs="Arial"/>
              </w:rPr>
            </w:pPr>
            <w:r w:rsidRPr="00C03FB1">
              <w:rPr>
                <w:rFonts w:ascii="Arial" w:hAnsi="Arial" w:cs="Arial"/>
              </w:rPr>
              <w:t>CNPJ – NOME EMPRESA</w:t>
            </w:r>
          </w:p>
        </w:tc>
      </w:tr>
      <w:tr w:rsidR="00835E16" w:rsidRPr="00C03FB1" w14:paraId="4C2ADE24" w14:textId="77777777" w:rsidTr="00946E29">
        <w:tc>
          <w:tcPr>
            <w:tcW w:w="764" w:type="dxa"/>
            <w:tcBorders>
              <w:top w:val="nil"/>
              <w:left w:val="single" w:sz="2" w:space="0" w:color="000000"/>
              <w:bottom w:val="single" w:sz="2" w:space="0" w:color="000000"/>
              <w:right w:val="nil"/>
            </w:tcBorders>
            <w:shd w:val="clear" w:color="auto" w:fill="CCCCCC"/>
            <w:hideMark/>
          </w:tcPr>
          <w:p w14:paraId="2F50F8C3" w14:textId="77777777" w:rsidR="00835E16" w:rsidRPr="00C03FB1" w:rsidRDefault="00835E16" w:rsidP="00946E29">
            <w:pPr>
              <w:jc w:val="both"/>
              <w:textAlignment w:val="center"/>
              <w:rPr>
                <w:rFonts w:ascii="Arial" w:hAnsi="Arial" w:cs="Arial"/>
              </w:rPr>
            </w:pPr>
            <w:r w:rsidRPr="00C03FB1">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506423B6" w14:textId="77777777" w:rsidR="00835E16" w:rsidRPr="00C03FB1" w:rsidRDefault="00835E16" w:rsidP="00946E29">
            <w:pPr>
              <w:jc w:val="both"/>
              <w:textAlignment w:val="center"/>
              <w:rPr>
                <w:rFonts w:ascii="Arial" w:hAnsi="Arial" w:cs="Arial"/>
              </w:rPr>
            </w:pPr>
            <w:r w:rsidRPr="00C03FB1">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2CBAD2E9" w14:textId="77777777" w:rsidR="00835E16" w:rsidRPr="00C03FB1" w:rsidRDefault="00835E16" w:rsidP="00946E29">
            <w:pPr>
              <w:jc w:val="both"/>
              <w:textAlignment w:val="center"/>
              <w:rPr>
                <w:rFonts w:ascii="Arial" w:hAnsi="Arial" w:cs="Arial"/>
              </w:rPr>
            </w:pPr>
            <w:r w:rsidRPr="00C03FB1">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163A0DAA" w14:textId="77777777" w:rsidR="00835E16" w:rsidRPr="00C03FB1" w:rsidRDefault="00835E16" w:rsidP="00946E29">
            <w:pPr>
              <w:jc w:val="both"/>
              <w:textAlignment w:val="center"/>
              <w:rPr>
                <w:rFonts w:ascii="Arial" w:hAnsi="Arial" w:cs="Arial"/>
              </w:rPr>
            </w:pPr>
            <w:r w:rsidRPr="00C03FB1">
              <w:rPr>
                <w:rFonts w:ascii="Arial" w:hAnsi="Arial" w:cs="Arial"/>
                <w:b/>
                <w:bCs/>
              </w:rPr>
              <w:t>COLOCAÇÃO</w:t>
            </w:r>
          </w:p>
        </w:tc>
      </w:tr>
      <w:tr w:rsidR="00835E16" w:rsidRPr="00C03FB1" w14:paraId="0FCAF0A9" w14:textId="77777777" w:rsidTr="00946E29">
        <w:tc>
          <w:tcPr>
            <w:tcW w:w="764" w:type="dxa"/>
            <w:tcBorders>
              <w:top w:val="nil"/>
              <w:left w:val="single" w:sz="2" w:space="0" w:color="000000"/>
              <w:bottom w:val="single" w:sz="2" w:space="0" w:color="000000"/>
              <w:right w:val="nil"/>
            </w:tcBorders>
            <w:hideMark/>
          </w:tcPr>
          <w:p w14:paraId="2398EB70" w14:textId="77777777" w:rsidR="00835E16" w:rsidRPr="00C03FB1" w:rsidRDefault="00835E16" w:rsidP="00946E29">
            <w:pPr>
              <w:jc w:val="both"/>
              <w:rPr>
                <w:rFonts w:ascii="Arial" w:hAnsi="Arial" w:cs="Arial"/>
              </w:rPr>
            </w:pPr>
            <w:r w:rsidRPr="00C03FB1">
              <w:rPr>
                <w:rFonts w:ascii="Arial" w:hAnsi="Arial" w:cs="Arial"/>
              </w:rPr>
              <w:t>X</w:t>
            </w:r>
          </w:p>
        </w:tc>
        <w:tc>
          <w:tcPr>
            <w:tcW w:w="3354" w:type="dxa"/>
            <w:tcBorders>
              <w:top w:val="nil"/>
              <w:left w:val="single" w:sz="2" w:space="0" w:color="000000"/>
              <w:bottom w:val="single" w:sz="2" w:space="0" w:color="000000"/>
              <w:right w:val="nil"/>
            </w:tcBorders>
            <w:hideMark/>
          </w:tcPr>
          <w:p w14:paraId="3C8CF1CB" w14:textId="77777777" w:rsidR="00835E16" w:rsidRPr="00C03FB1" w:rsidRDefault="00835E16" w:rsidP="00946E29">
            <w:pPr>
              <w:jc w:val="both"/>
              <w:rPr>
                <w:rFonts w:ascii="Arial" w:hAnsi="Arial" w:cs="Arial"/>
              </w:rPr>
            </w:pPr>
            <w:r w:rsidRPr="00C03FB1">
              <w:rPr>
                <w:rFonts w:ascii="Arial" w:hAnsi="Arial" w:cs="Arial"/>
              </w:rPr>
              <w:t xml:space="preserve">R$ </w:t>
            </w:r>
            <w:proofErr w:type="spellStart"/>
            <w:proofErr w:type="gramStart"/>
            <w:r w:rsidRPr="00C03FB1">
              <w:rPr>
                <w:rFonts w:ascii="Arial" w:hAnsi="Arial" w:cs="Arial"/>
              </w:rPr>
              <w:t>xx,xx</w:t>
            </w:r>
            <w:proofErr w:type="spellEnd"/>
            <w:proofErr w:type="gramEnd"/>
          </w:p>
        </w:tc>
        <w:tc>
          <w:tcPr>
            <w:tcW w:w="3682" w:type="dxa"/>
            <w:tcBorders>
              <w:top w:val="nil"/>
              <w:left w:val="single" w:sz="2" w:space="0" w:color="000000"/>
              <w:bottom w:val="single" w:sz="2" w:space="0" w:color="000000"/>
              <w:right w:val="nil"/>
            </w:tcBorders>
            <w:hideMark/>
          </w:tcPr>
          <w:p w14:paraId="0624C4E1" w14:textId="77777777" w:rsidR="00835E16" w:rsidRPr="00C03FB1" w:rsidRDefault="00835E16" w:rsidP="00946E29">
            <w:pPr>
              <w:jc w:val="both"/>
              <w:rPr>
                <w:rFonts w:ascii="Arial" w:hAnsi="Arial" w:cs="Arial"/>
              </w:rPr>
            </w:pPr>
            <w:proofErr w:type="spellStart"/>
            <w:r w:rsidRPr="00C03FB1">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4BA18DD5" w14:textId="77777777" w:rsidR="00835E16" w:rsidRPr="00C03FB1" w:rsidRDefault="00835E16" w:rsidP="00946E29">
            <w:pPr>
              <w:snapToGrid w:val="0"/>
              <w:jc w:val="both"/>
              <w:rPr>
                <w:rFonts w:ascii="Arial" w:hAnsi="Arial" w:cs="Arial"/>
              </w:rPr>
            </w:pPr>
          </w:p>
        </w:tc>
      </w:tr>
      <w:tr w:rsidR="00835E16" w:rsidRPr="00C03FB1" w14:paraId="60BD20C8" w14:textId="77777777" w:rsidTr="00946E29">
        <w:tc>
          <w:tcPr>
            <w:tcW w:w="764" w:type="dxa"/>
            <w:tcBorders>
              <w:top w:val="nil"/>
              <w:left w:val="single" w:sz="2" w:space="0" w:color="000000"/>
              <w:bottom w:val="single" w:sz="2" w:space="0" w:color="000000"/>
              <w:right w:val="nil"/>
            </w:tcBorders>
            <w:hideMark/>
          </w:tcPr>
          <w:p w14:paraId="777F336C" w14:textId="77777777" w:rsidR="00835E16" w:rsidRPr="00C03FB1" w:rsidRDefault="00835E16" w:rsidP="00946E29">
            <w:pPr>
              <w:jc w:val="both"/>
              <w:rPr>
                <w:rFonts w:ascii="Arial" w:hAnsi="Arial" w:cs="Arial"/>
              </w:rPr>
            </w:pPr>
            <w:r w:rsidRPr="00C03FB1">
              <w:rPr>
                <w:rFonts w:ascii="Arial" w:hAnsi="Arial" w:cs="Arial"/>
              </w:rPr>
              <w:t>X</w:t>
            </w:r>
          </w:p>
        </w:tc>
        <w:tc>
          <w:tcPr>
            <w:tcW w:w="3354" w:type="dxa"/>
            <w:tcBorders>
              <w:top w:val="nil"/>
              <w:left w:val="single" w:sz="2" w:space="0" w:color="000000"/>
              <w:bottom w:val="single" w:sz="2" w:space="0" w:color="000000"/>
              <w:right w:val="nil"/>
            </w:tcBorders>
            <w:hideMark/>
          </w:tcPr>
          <w:p w14:paraId="65E4A0A1" w14:textId="77777777" w:rsidR="00835E16" w:rsidRPr="00C03FB1" w:rsidRDefault="00835E16" w:rsidP="00946E29">
            <w:pPr>
              <w:jc w:val="both"/>
              <w:rPr>
                <w:rFonts w:ascii="Arial" w:hAnsi="Arial" w:cs="Arial"/>
              </w:rPr>
            </w:pPr>
            <w:r w:rsidRPr="00C03FB1">
              <w:rPr>
                <w:rFonts w:ascii="Arial" w:hAnsi="Arial" w:cs="Arial"/>
              </w:rPr>
              <w:t xml:space="preserve">R$ </w:t>
            </w:r>
            <w:proofErr w:type="spellStart"/>
            <w:proofErr w:type="gramStart"/>
            <w:r w:rsidRPr="00C03FB1">
              <w:rPr>
                <w:rFonts w:ascii="Arial" w:hAnsi="Arial" w:cs="Arial"/>
              </w:rPr>
              <w:t>xx,xx</w:t>
            </w:r>
            <w:proofErr w:type="spellEnd"/>
            <w:proofErr w:type="gramEnd"/>
          </w:p>
        </w:tc>
        <w:tc>
          <w:tcPr>
            <w:tcW w:w="3682" w:type="dxa"/>
            <w:tcBorders>
              <w:top w:val="nil"/>
              <w:left w:val="single" w:sz="2" w:space="0" w:color="000000"/>
              <w:bottom w:val="single" w:sz="2" w:space="0" w:color="000000"/>
              <w:right w:val="nil"/>
            </w:tcBorders>
            <w:hideMark/>
          </w:tcPr>
          <w:p w14:paraId="0EF33DFF" w14:textId="77777777" w:rsidR="00835E16" w:rsidRPr="00C03FB1" w:rsidRDefault="00835E16" w:rsidP="00946E29">
            <w:pPr>
              <w:jc w:val="both"/>
              <w:rPr>
                <w:rFonts w:ascii="Arial" w:hAnsi="Arial" w:cs="Arial"/>
              </w:rPr>
            </w:pPr>
            <w:proofErr w:type="spellStart"/>
            <w:r w:rsidRPr="00C03FB1">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249E1CA1" w14:textId="77777777" w:rsidR="00835E16" w:rsidRPr="00C03FB1" w:rsidRDefault="00835E16" w:rsidP="00946E29">
            <w:pPr>
              <w:snapToGrid w:val="0"/>
              <w:jc w:val="both"/>
              <w:rPr>
                <w:rFonts w:ascii="Arial" w:hAnsi="Arial" w:cs="Arial"/>
              </w:rPr>
            </w:pPr>
          </w:p>
        </w:tc>
      </w:tr>
    </w:tbl>
    <w:p w14:paraId="529F7FC2" w14:textId="77777777" w:rsidR="00835E16" w:rsidRPr="00C03FB1" w:rsidRDefault="00835E16" w:rsidP="00835E16">
      <w:pPr>
        <w:tabs>
          <w:tab w:val="left" w:pos="993"/>
          <w:tab w:val="center" w:pos="4252"/>
          <w:tab w:val="right" w:pos="8504"/>
        </w:tabs>
        <w:jc w:val="both"/>
        <w:rPr>
          <w:rFonts w:ascii="Arial" w:hAnsi="Arial" w:cs="Arial"/>
          <w:b/>
          <w:bCs/>
        </w:rPr>
      </w:pPr>
    </w:p>
    <w:p w14:paraId="4BF50CEB" w14:textId="77777777" w:rsidR="00835E16" w:rsidRPr="00C03FB1" w:rsidRDefault="00835E16" w:rsidP="00835E16">
      <w:pPr>
        <w:tabs>
          <w:tab w:val="left" w:pos="1047"/>
          <w:tab w:val="center" w:pos="4306"/>
          <w:tab w:val="right" w:pos="8558"/>
        </w:tabs>
        <w:jc w:val="both"/>
        <w:rPr>
          <w:rFonts w:ascii="Arial" w:hAnsi="Arial" w:cs="Arial"/>
          <w:b/>
          <w:bCs/>
        </w:rPr>
      </w:pPr>
    </w:p>
    <w:p w14:paraId="12FD6C3D" w14:textId="77777777" w:rsidR="00835E16" w:rsidRPr="00C03FB1" w:rsidRDefault="00835E16" w:rsidP="00835E16">
      <w:pPr>
        <w:jc w:val="both"/>
        <w:rPr>
          <w:rFonts w:ascii="Arial" w:hAnsi="Arial" w:cs="Arial"/>
          <w:b/>
          <w:bCs/>
        </w:rPr>
      </w:pPr>
    </w:p>
    <w:p w14:paraId="1F2E23F9" w14:textId="77777777" w:rsidR="00835E16" w:rsidRPr="00C03FB1" w:rsidRDefault="00835E16" w:rsidP="00835E16">
      <w:pPr>
        <w:jc w:val="both"/>
        <w:rPr>
          <w:rFonts w:ascii="Arial" w:hAnsi="Arial" w:cs="Arial"/>
          <w:b/>
          <w:bCs/>
        </w:rPr>
      </w:pPr>
    </w:p>
    <w:p w14:paraId="4826C9B2" w14:textId="77777777" w:rsidR="00835E16" w:rsidRPr="00C03FB1" w:rsidRDefault="00835E16" w:rsidP="00835E16">
      <w:pPr>
        <w:tabs>
          <w:tab w:val="left" w:pos="1029"/>
          <w:tab w:val="center" w:pos="4288"/>
          <w:tab w:val="right" w:pos="8540"/>
        </w:tabs>
        <w:jc w:val="both"/>
        <w:rPr>
          <w:rFonts w:ascii="Arial" w:hAnsi="Arial" w:cs="Arial"/>
          <w:b/>
          <w:bCs/>
        </w:rPr>
      </w:pPr>
    </w:p>
    <w:p w14:paraId="13147B06" w14:textId="77777777" w:rsidR="00835E16" w:rsidRPr="00C03FB1" w:rsidRDefault="00835E16" w:rsidP="00835E16">
      <w:pPr>
        <w:tabs>
          <w:tab w:val="left" w:pos="1029"/>
          <w:tab w:val="center" w:pos="4288"/>
          <w:tab w:val="right" w:pos="8540"/>
        </w:tabs>
        <w:jc w:val="both"/>
        <w:rPr>
          <w:rFonts w:ascii="Arial" w:hAnsi="Arial" w:cs="Arial"/>
          <w:b/>
          <w:bCs/>
        </w:rPr>
      </w:pPr>
    </w:p>
    <w:p w14:paraId="13C041FD" w14:textId="77777777" w:rsidR="00835E16" w:rsidRPr="00C03FB1" w:rsidRDefault="00835E16" w:rsidP="00835E16">
      <w:pPr>
        <w:tabs>
          <w:tab w:val="left" w:pos="1029"/>
          <w:tab w:val="center" w:pos="4288"/>
          <w:tab w:val="right" w:pos="8540"/>
        </w:tabs>
        <w:jc w:val="both"/>
        <w:rPr>
          <w:rFonts w:ascii="Arial" w:hAnsi="Arial" w:cs="Arial"/>
          <w:b/>
          <w:bCs/>
        </w:rPr>
      </w:pPr>
    </w:p>
    <w:p w14:paraId="51B05236" w14:textId="77777777" w:rsidR="00835E16" w:rsidRPr="00C03FB1" w:rsidRDefault="00835E16" w:rsidP="00835E16">
      <w:pPr>
        <w:tabs>
          <w:tab w:val="left" w:pos="1029"/>
          <w:tab w:val="center" w:pos="4288"/>
          <w:tab w:val="right" w:pos="8540"/>
        </w:tabs>
        <w:jc w:val="both"/>
        <w:rPr>
          <w:rFonts w:ascii="Arial" w:hAnsi="Arial" w:cs="Arial"/>
          <w:b/>
          <w:bCs/>
        </w:rPr>
      </w:pPr>
    </w:p>
    <w:p w14:paraId="744ED082" w14:textId="77777777" w:rsidR="00835E16" w:rsidRPr="00C03FB1" w:rsidRDefault="00835E16" w:rsidP="00835E16">
      <w:pPr>
        <w:tabs>
          <w:tab w:val="left" w:pos="1029"/>
          <w:tab w:val="center" w:pos="4288"/>
          <w:tab w:val="right" w:pos="8540"/>
        </w:tabs>
        <w:jc w:val="both"/>
        <w:rPr>
          <w:rFonts w:ascii="Arial" w:hAnsi="Arial" w:cs="Arial"/>
          <w:b/>
          <w:bCs/>
        </w:rPr>
      </w:pPr>
    </w:p>
    <w:p w14:paraId="0EA204D7" w14:textId="77777777" w:rsidR="00835E16" w:rsidRPr="00C03FB1" w:rsidRDefault="00835E16" w:rsidP="00835E16">
      <w:pPr>
        <w:jc w:val="both"/>
        <w:rPr>
          <w:rFonts w:ascii="Arial" w:hAnsi="Arial" w:cs="Arial"/>
          <w:b/>
          <w:bCs/>
        </w:rPr>
      </w:pPr>
    </w:p>
    <w:p w14:paraId="78A05816" w14:textId="77777777" w:rsidR="00835E16" w:rsidRPr="00C03FB1" w:rsidRDefault="00835E16" w:rsidP="00835E16">
      <w:pPr>
        <w:jc w:val="both"/>
        <w:rPr>
          <w:rFonts w:ascii="Arial" w:hAnsi="Arial" w:cs="Arial"/>
          <w:b/>
          <w:bCs/>
        </w:rPr>
      </w:pPr>
    </w:p>
    <w:p w14:paraId="3A6035BC" w14:textId="77777777" w:rsidR="00835E16" w:rsidRPr="00C03FB1" w:rsidRDefault="00835E16" w:rsidP="00835E16">
      <w:pPr>
        <w:jc w:val="both"/>
        <w:rPr>
          <w:rFonts w:ascii="Arial" w:hAnsi="Arial" w:cs="Arial"/>
          <w:b/>
          <w:bCs/>
        </w:rPr>
      </w:pPr>
    </w:p>
    <w:p w14:paraId="17FA3CF3" w14:textId="77777777" w:rsidR="00835E16" w:rsidRPr="00C03FB1" w:rsidRDefault="00835E16" w:rsidP="00835E16">
      <w:pPr>
        <w:jc w:val="both"/>
        <w:rPr>
          <w:rFonts w:ascii="Arial" w:hAnsi="Arial" w:cs="Arial"/>
          <w:b/>
          <w:bCs/>
        </w:rPr>
      </w:pPr>
    </w:p>
    <w:p w14:paraId="7600ECF9" w14:textId="77777777" w:rsidR="00835E16" w:rsidRPr="00C03FB1" w:rsidRDefault="00835E16" w:rsidP="00835E16">
      <w:pPr>
        <w:jc w:val="both"/>
        <w:rPr>
          <w:rFonts w:ascii="Arial" w:hAnsi="Arial" w:cs="Arial"/>
          <w:b/>
          <w:bCs/>
        </w:rPr>
      </w:pPr>
    </w:p>
    <w:p w14:paraId="1C8FFD3A" w14:textId="77777777" w:rsidR="00835E16" w:rsidRPr="00C03FB1" w:rsidRDefault="00835E16" w:rsidP="00835E16">
      <w:pPr>
        <w:jc w:val="both"/>
        <w:rPr>
          <w:rFonts w:ascii="Arial" w:hAnsi="Arial" w:cs="Arial"/>
          <w:b/>
          <w:bCs/>
        </w:rPr>
      </w:pPr>
    </w:p>
    <w:p w14:paraId="5AF25BC8" w14:textId="77777777" w:rsidR="00835E16" w:rsidRPr="00C03FB1" w:rsidRDefault="00835E16" w:rsidP="00835E16">
      <w:pPr>
        <w:tabs>
          <w:tab w:val="left" w:pos="993"/>
          <w:tab w:val="center" w:pos="4252"/>
          <w:tab w:val="right" w:pos="8504"/>
        </w:tabs>
        <w:jc w:val="both"/>
        <w:rPr>
          <w:rFonts w:ascii="Arial" w:hAnsi="Arial" w:cs="Arial"/>
          <w:b/>
          <w:bCs/>
        </w:rPr>
      </w:pPr>
    </w:p>
    <w:p w14:paraId="1EB7ECF6" w14:textId="77777777" w:rsidR="00835E16" w:rsidRPr="00C03FB1" w:rsidRDefault="00835E16" w:rsidP="00835E16">
      <w:pPr>
        <w:pageBreakBefore/>
        <w:tabs>
          <w:tab w:val="left" w:pos="993"/>
          <w:tab w:val="center" w:pos="4252"/>
          <w:tab w:val="right" w:pos="8504"/>
        </w:tabs>
        <w:jc w:val="center"/>
        <w:rPr>
          <w:rFonts w:ascii="Arial" w:hAnsi="Arial" w:cs="Arial"/>
        </w:rPr>
      </w:pPr>
      <w:r w:rsidRPr="00C03FB1">
        <w:rPr>
          <w:rFonts w:ascii="Arial" w:hAnsi="Arial" w:cs="Arial"/>
          <w:b/>
          <w:bCs/>
        </w:rPr>
        <w:lastRenderedPageBreak/>
        <w:t>ANEXO VIII</w:t>
      </w:r>
    </w:p>
    <w:p w14:paraId="110A6306" w14:textId="77777777" w:rsidR="00835E16" w:rsidRPr="00C03FB1" w:rsidRDefault="00835E16" w:rsidP="00835E16">
      <w:pPr>
        <w:tabs>
          <w:tab w:val="left" w:pos="1029"/>
          <w:tab w:val="center" w:pos="4288"/>
          <w:tab w:val="right" w:pos="8540"/>
        </w:tabs>
        <w:jc w:val="center"/>
        <w:rPr>
          <w:rFonts w:ascii="Arial" w:hAnsi="Arial" w:cs="Arial"/>
          <w:b/>
          <w:bCs/>
        </w:rPr>
      </w:pPr>
    </w:p>
    <w:p w14:paraId="5685A5DC" w14:textId="77777777" w:rsidR="00835E16" w:rsidRPr="00C03FB1" w:rsidRDefault="00835E16" w:rsidP="00835E16">
      <w:pPr>
        <w:tabs>
          <w:tab w:val="left" w:pos="1029"/>
          <w:tab w:val="center" w:pos="4288"/>
          <w:tab w:val="right" w:pos="8540"/>
        </w:tabs>
        <w:jc w:val="center"/>
        <w:rPr>
          <w:rFonts w:ascii="Arial" w:hAnsi="Arial" w:cs="Arial"/>
        </w:rPr>
      </w:pPr>
      <w:r w:rsidRPr="00C03FB1">
        <w:rPr>
          <w:rFonts w:ascii="Arial" w:hAnsi="Arial" w:cs="Arial"/>
          <w:b/>
          <w:bCs/>
        </w:rPr>
        <w:t>MODELO DE DECLARAÇÃO DE MICROEMPRESA E EMPRESA DE PEQUENO PORTE</w:t>
      </w:r>
    </w:p>
    <w:p w14:paraId="6038CA1A" w14:textId="77777777" w:rsidR="00835E16" w:rsidRPr="00C03FB1" w:rsidRDefault="00835E16" w:rsidP="00835E16">
      <w:pPr>
        <w:tabs>
          <w:tab w:val="left" w:pos="1029"/>
          <w:tab w:val="center" w:pos="4288"/>
          <w:tab w:val="right" w:pos="8540"/>
        </w:tabs>
        <w:jc w:val="center"/>
        <w:rPr>
          <w:rFonts w:ascii="Arial" w:hAnsi="Arial" w:cs="Arial"/>
          <w:b/>
          <w:bCs/>
        </w:rPr>
      </w:pPr>
    </w:p>
    <w:p w14:paraId="7DAE37D6" w14:textId="77777777" w:rsidR="00835E16" w:rsidRPr="00C03FB1" w:rsidRDefault="00835E16" w:rsidP="00835E16">
      <w:pPr>
        <w:tabs>
          <w:tab w:val="left" w:pos="1029"/>
          <w:tab w:val="center" w:pos="4288"/>
          <w:tab w:val="right" w:pos="8540"/>
        </w:tabs>
        <w:jc w:val="both"/>
        <w:rPr>
          <w:rFonts w:ascii="Arial" w:hAnsi="Arial" w:cs="Arial"/>
          <w:b/>
          <w:bCs/>
        </w:rPr>
      </w:pPr>
    </w:p>
    <w:p w14:paraId="1FA0F844" w14:textId="77777777" w:rsidR="00835E16" w:rsidRPr="00C03FB1" w:rsidRDefault="00835E16" w:rsidP="00835E16">
      <w:pPr>
        <w:tabs>
          <w:tab w:val="left" w:pos="320"/>
        </w:tabs>
        <w:jc w:val="both"/>
        <w:rPr>
          <w:rFonts w:ascii="Arial" w:hAnsi="Arial" w:cs="Arial"/>
        </w:rPr>
      </w:pPr>
      <w:r w:rsidRPr="00C03FB1">
        <w:rPr>
          <w:rFonts w:ascii="Arial" w:eastAsia="Myriad Pro" w:hAnsi="Arial" w:cs="Arial"/>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7D61155A" w14:textId="77777777" w:rsidR="00835E16" w:rsidRPr="00C03FB1" w:rsidRDefault="00835E16" w:rsidP="00835E16">
      <w:pPr>
        <w:tabs>
          <w:tab w:val="left" w:pos="320"/>
        </w:tabs>
        <w:jc w:val="both"/>
        <w:rPr>
          <w:rFonts w:ascii="Arial" w:hAnsi="Arial" w:cs="Arial"/>
          <w:b/>
          <w:bCs/>
        </w:rPr>
      </w:pPr>
    </w:p>
    <w:p w14:paraId="107D16EF" w14:textId="77777777" w:rsidR="00835E16" w:rsidRPr="00C03FB1" w:rsidRDefault="00835E16" w:rsidP="00835E16">
      <w:pPr>
        <w:tabs>
          <w:tab w:val="left" w:pos="320"/>
        </w:tabs>
        <w:jc w:val="both"/>
        <w:rPr>
          <w:rFonts w:ascii="Arial" w:hAnsi="Arial" w:cs="Arial"/>
          <w:b/>
          <w:bCs/>
        </w:rPr>
      </w:pPr>
    </w:p>
    <w:p w14:paraId="29E57E68" w14:textId="77777777" w:rsidR="00835E16" w:rsidRPr="00C03FB1" w:rsidRDefault="00835E16" w:rsidP="00835E16">
      <w:pPr>
        <w:tabs>
          <w:tab w:val="left" w:pos="320"/>
        </w:tabs>
        <w:jc w:val="both"/>
        <w:rPr>
          <w:rFonts w:ascii="Arial" w:hAnsi="Arial" w:cs="Arial"/>
        </w:rPr>
      </w:pPr>
      <w:proofErr w:type="gramStart"/>
      <w:r w:rsidRPr="00C03FB1">
        <w:rPr>
          <w:rFonts w:ascii="Arial" w:eastAsia="Myriad Pro" w:hAnsi="Arial" w:cs="Arial"/>
        </w:rPr>
        <w:t xml:space="preserve">(  </w:t>
      </w:r>
      <w:proofErr w:type="gramEnd"/>
      <w:r w:rsidRPr="00C03FB1">
        <w:rPr>
          <w:rFonts w:ascii="Arial" w:eastAsia="Myriad Pro" w:hAnsi="Arial" w:cs="Arial"/>
        </w:rPr>
        <w:t xml:space="preserve">  ) MICROEMPRESA, conforme Inciso I do artigo 3º da Lei Complementar nº 123, de 14/12/2006;</w:t>
      </w:r>
    </w:p>
    <w:p w14:paraId="642F1C5E" w14:textId="77777777" w:rsidR="00835E16" w:rsidRPr="00C03FB1" w:rsidRDefault="00835E16" w:rsidP="00835E16">
      <w:pPr>
        <w:tabs>
          <w:tab w:val="left" w:pos="320"/>
        </w:tabs>
        <w:jc w:val="both"/>
        <w:rPr>
          <w:rFonts w:ascii="Arial" w:hAnsi="Arial" w:cs="Arial"/>
        </w:rPr>
      </w:pPr>
    </w:p>
    <w:p w14:paraId="7E603203" w14:textId="77777777" w:rsidR="00835E16" w:rsidRPr="00C03FB1" w:rsidRDefault="00835E16" w:rsidP="00835E16">
      <w:pPr>
        <w:tabs>
          <w:tab w:val="left" w:pos="320"/>
        </w:tabs>
        <w:jc w:val="both"/>
        <w:rPr>
          <w:rFonts w:ascii="Arial" w:hAnsi="Arial" w:cs="Arial"/>
        </w:rPr>
      </w:pPr>
      <w:proofErr w:type="gramStart"/>
      <w:r w:rsidRPr="00C03FB1">
        <w:rPr>
          <w:rFonts w:ascii="Arial" w:eastAsia="Myriad Pro" w:hAnsi="Arial" w:cs="Arial"/>
        </w:rPr>
        <w:t xml:space="preserve">(  </w:t>
      </w:r>
      <w:proofErr w:type="gramEnd"/>
      <w:r w:rsidRPr="00C03FB1">
        <w:rPr>
          <w:rFonts w:ascii="Arial" w:eastAsia="Myriad Pro" w:hAnsi="Arial" w:cs="Arial"/>
        </w:rPr>
        <w:t xml:space="preserve"> ) EMPRESA DE PEQUENO PORTE, conforme Inciso II do artigo 3º da Lei Complementar nº 123, de 14/12/2006;</w:t>
      </w:r>
    </w:p>
    <w:p w14:paraId="4B6BA48F" w14:textId="77777777" w:rsidR="00835E16" w:rsidRPr="00C03FB1" w:rsidRDefault="00835E16" w:rsidP="00835E16">
      <w:pPr>
        <w:tabs>
          <w:tab w:val="left" w:pos="320"/>
        </w:tabs>
        <w:jc w:val="both"/>
        <w:rPr>
          <w:rFonts w:ascii="Arial" w:hAnsi="Arial" w:cs="Arial"/>
          <w:b/>
          <w:bCs/>
        </w:rPr>
      </w:pPr>
    </w:p>
    <w:p w14:paraId="7B94EB5F" w14:textId="77777777" w:rsidR="00835E16" w:rsidRPr="00C03FB1" w:rsidRDefault="00835E16" w:rsidP="00835E16">
      <w:pPr>
        <w:tabs>
          <w:tab w:val="left" w:pos="320"/>
        </w:tabs>
        <w:jc w:val="both"/>
        <w:rPr>
          <w:rFonts w:ascii="Arial" w:hAnsi="Arial" w:cs="Arial"/>
        </w:rPr>
      </w:pPr>
      <w:proofErr w:type="gramStart"/>
      <w:r w:rsidRPr="00C03FB1">
        <w:rPr>
          <w:rFonts w:ascii="Arial" w:eastAsia="Myriad Pro" w:hAnsi="Arial" w:cs="Arial"/>
        </w:rPr>
        <w:t xml:space="preserve">(  </w:t>
      </w:r>
      <w:proofErr w:type="gramEnd"/>
      <w:r w:rsidRPr="00C03FB1">
        <w:rPr>
          <w:rFonts w:ascii="Arial" w:eastAsia="Myriad Pro" w:hAnsi="Arial" w:cs="Arial"/>
        </w:rPr>
        <w:t xml:space="preserve">  ) MICROEMPREENDEDOR INDIVIDUAL, conforme parágrafo 1º do artigo 18-A da Lei Complementar nº 123, de 14/12/2006, com redação dada pela Lei Complementar nº 188, de 2021.</w:t>
      </w:r>
    </w:p>
    <w:p w14:paraId="1B168B28" w14:textId="77777777" w:rsidR="00835E16" w:rsidRPr="00C03FB1" w:rsidRDefault="00835E16" w:rsidP="00835E16">
      <w:pPr>
        <w:tabs>
          <w:tab w:val="left" w:pos="320"/>
        </w:tabs>
        <w:jc w:val="both"/>
        <w:rPr>
          <w:rFonts w:ascii="Arial" w:hAnsi="Arial" w:cs="Arial"/>
          <w:b/>
          <w:bCs/>
        </w:rPr>
      </w:pPr>
    </w:p>
    <w:p w14:paraId="4AE549E2" w14:textId="77777777" w:rsidR="00835E16" w:rsidRPr="00C03FB1" w:rsidRDefault="00835E16" w:rsidP="00835E16">
      <w:pPr>
        <w:tabs>
          <w:tab w:val="left" w:pos="320"/>
        </w:tabs>
        <w:jc w:val="both"/>
        <w:rPr>
          <w:rFonts w:ascii="Arial" w:hAnsi="Arial" w:cs="Arial"/>
        </w:rPr>
      </w:pPr>
      <w:proofErr w:type="gramStart"/>
      <w:r w:rsidRPr="00C03FB1">
        <w:rPr>
          <w:rFonts w:ascii="Arial" w:eastAsia="Myriad Pro" w:hAnsi="Arial" w:cs="Arial"/>
        </w:rPr>
        <w:t xml:space="preserve">(  </w:t>
      </w:r>
      <w:proofErr w:type="gramEnd"/>
      <w:r w:rsidRPr="00C03FB1">
        <w:rPr>
          <w:rFonts w:ascii="Arial" w:eastAsia="Myriad Pro" w:hAnsi="Arial" w:cs="Arial"/>
        </w:rPr>
        <w:t xml:space="preserve">  ) COOPERATIVA, nos termos do Art. 34, da Lei Federal nº 11488/2007.</w:t>
      </w:r>
    </w:p>
    <w:p w14:paraId="59504076" w14:textId="77777777" w:rsidR="00835E16" w:rsidRPr="00C03FB1" w:rsidRDefault="00835E16" w:rsidP="00835E16">
      <w:pPr>
        <w:tabs>
          <w:tab w:val="left" w:pos="320"/>
        </w:tabs>
        <w:jc w:val="both"/>
        <w:rPr>
          <w:rFonts w:ascii="Arial" w:hAnsi="Arial" w:cs="Arial"/>
          <w:b/>
          <w:bCs/>
        </w:rPr>
      </w:pPr>
    </w:p>
    <w:p w14:paraId="76C5D524" w14:textId="77777777" w:rsidR="00835E16" w:rsidRPr="00C03FB1" w:rsidRDefault="00835E16" w:rsidP="00835E16">
      <w:pPr>
        <w:tabs>
          <w:tab w:val="left" w:pos="320"/>
        </w:tabs>
        <w:jc w:val="both"/>
        <w:rPr>
          <w:rFonts w:ascii="Arial" w:hAnsi="Arial" w:cs="Arial"/>
        </w:rPr>
      </w:pPr>
      <w:r w:rsidRPr="00C03FB1">
        <w:rPr>
          <w:rFonts w:ascii="Arial" w:eastAsia="Myriad Pro" w:hAnsi="Arial" w:cs="Arial"/>
        </w:rPr>
        <w:t>DECLARA ainda:</w:t>
      </w:r>
    </w:p>
    <w:p w14:paraId="1E8EC3F6" w14:textId="77777777" w:rsidR="00835E16" w:rsidRPr="00C03FB1" w:rsidRDefault="00835E16" w:rsidP="00835E16">
      <w:pPr>
        <w:tabs>
          <w:tab w:val="left" w:pos="320"/>
        </w:tabs>
        <w:jc w:val="both"/>
        <w:rPr>
          <w:rFonts w:ascii="Arial" w:hAnsi="Arial" w:cs="Arial"/>
          <w:b/>
          <w:bCs/>
        </w:rPr>
      </w:pPr>
    </w:p>
    <w:p w14:paraId="66006DD6" w14:textId="77777777" w:rsidR="00835E16" w:rsidRPr="00C03FB1" w:rsidRDefault="00835E16" w:rsidP="00835E16">
      <w:pPr>
        <w:tabs>
          <w:tab w:val="left" w:pos="320"/>
        </w:tabs>
        <w:jc w:val="both"/>
        <w:rPr>
          <w:rFonts w:ascii="Arial" w:hAnsi="Arial" w:cs="Arial"/>
        </w:rPr>
      </w:pPr>
      <w:r w:rsidRPr="00C03FB1">
        <w:rPr>
          <w:rFonts w:ascii="Arial" w:eastAsia="Myriad Pro" w:hAnsi="Arial" w:cs="Arial"/>
        </w:rPr>
        <w:t xml:space="preserve">1. Que a empresa está excluída das vedações constantes </w:t>
      </w:r>
      <w:r w:rsidRPr="00C03FB1">
        <w:rPr>
          <w:rFonts w:ascii="Arial" w:hAnsi="Arial" w:cs="Arial"/>
        </w:rPr>
        <w:t>do parágrafo 4º do artigo 3º da Lei Complementar n.º 123, de 14 de dezembro de 2006;</w:t>
      </w:r>
    </w:p>
    <w:p w14:paraId="398290CC" w14:textId="77777777" w:rsidR="00835E16" w:rsidRPr="00C03FB1" w:rsidRDefault="00835E16" w:rsidP="00835E16">
      <w:pPr>
        <w:tabs>
          <w:tab w:val="left" w:pos="320"/>
        </w:tabs>
        <w:jc w:val="both"/>
        <w:rPr>
          <w:rFonts w:ascii="Arial" w:hAnsi="Arial" w:cs="Arial"/>
        </w:rPr>
      </w:pPr>
    </w:p>
    <w:p w14:paraId="60F9A4B8" w14:textId="77777777" w:rsidR="00835E16" w:rsidRPr="00C03FB1" w:rsidRDefault="00835E16" w:rsidP="00835E16">
      <w:pPr>
        <w:tabs>
          <w:tab w:val="left" w:pos="320"/>
        </w:tabs>
        <w:jc w:val="both"/>
        <w:rPr>
          <w:rFonts w:ascii="Arial" w:hAnsi="Arial" w:cs="Arial"/>
        </w:rPr>
      </w:pPr>
      <w:r w:rsidRPr="00C03FB1">
        <w:rPr>
          <w:rFonts w:ascii="Arial" w:hAnsi="Arial" w:cs="Arial"/>
          <w:b/>
          <w:bCs/>
        </w:rPr>
        <w:t>2.</w:t>
      </w:r>
      <w:r w:rsidRPr="00C03FB1">
        <w:rPr>
          <w:rFonts w:ascii="Arial" w:hAnsi="Arial" w:cs="Arial"/>
        </w:rPr>
        <w:t xml:space="preserve"> Que não extrapolou a receita bruta máxima admitida para fins de enquadramento como microempresa ou empresa de pequeno porte no ano-calendário de realização da licitação, nos termos do § 2º do Art. 4º da Lei Federal n.º 14.133/2021.</w:t>
      </w:r>
    </w:p>
    <w:p w14:paraId="6431130A" w14:textId="77777777" w:rsidR="00835E16" w:rsidRPr="00C03FB1" w:rsidRDefault="00835E16" w:rsidP="00835E16">
      <w:pPr>
        <w:tabs>
          <w:tab w:val="left" w:pos="320"/>
        </w:tabs>
        <w:jc w:val="both"/>
        <w:rPr>
          <w:rFonts w:ascii="Arial" w:hAnsi="Arial" w:cs="Arial"/>
        </w:rPr>
      </w:pPr>
    </w:p>
    <w:p w14:paraId="49B44B90" w14:textId="77777777" w:rsidR="00835E16" w:rsidRPr="00C03FB1" w:rsidRDefault="00835E16" w:rsidP="00835E16">
      <w:pPr>
        <w:tabs>
          <w:tab w:val="left" w:pos="320"/>
        </w:tabs>
        <w:jc w:val="both"/>
        <w:rPr>
          <w:rFonts w:ascii="Arial" w:hAnsi="Arial" w:cs="Arial"/>
        </w:rPr>
      </w:pPr>
    </w:p>
    <w:p w14:paraId="24C3A07E" w14:textId="77777777" w:rsidR="00835E16" w:rsidRPr="00C03FB1" w:rsidRDefault="00835E16" w:rsidP="00835E16">
      <w:pPr>
        <w:jc w:val="both"/>
        <w:rPr>
          <w:rFonts w:ascii="Arial" w:hAnsi="Arial" w:cs="Arial"/>
        </w:rPr>
      </w:pPr>
      <w:r w:rsidRPr="00C03FB1">
        <w:rPr>
          <w:rFonts w:ascii="Arial" w:hAnsi="Arial" w:cs="Arial"/>
        </w:rPr>
        <w:t>Local e data</w:t>
      </w:r>
    </w:p>
    <w:p w14:paraId="7FF0B8B1" w14:textId="77777777" w:rsidR="00835E16" w:rsidRPr="00C03FB1" w:rsidRDefault="00835E16" w:rsidP="00835E16">
      <w:pPr>
        <w:jc w:val="both"/>
        <w:rPr>
          <w:rFonts w:ascii="Arial" w:hAnsi="Arial" w:cs="Arial"/>
        </w:rPr>
      </w:pPr>
    </w:p>
    <w:p w14:paraId="50EA63F9" w14:textId="77777777" w:rsidR="00835E16" w:rsidRPr="00C03FB1" w:rsidRDefault="00835E16" w:rsidP="00835E16">
      <w:pPr>
        <w:jc w:val="both"/>
        <w:rPr>
          <w:rFonts w:ascii="Arial" w:hAnsi="Arial" w:cs="Arial"/>
        </w:rPr>
      </w:pPr>
    </w:p>
    <w:p w14:paraId="4B0A2318" w14:textId="77777777" w:rsidR="00835E16" w:rsidRPr="00C03FB1" w:rsidRDefault="00835E16" w:rsidP="00835E16">
      <w:pPr>
        <w:jc w:val="both"/>
        <w:rPr>
          <w:rFonts w:ascii="Arial" w:hAnsi="Arial" w:cs="Arial"/>
        </w:rPr>
      </w:pPr>
    </w:p>
    <w:p w14:paraId="5EF12F2D" w14:textId="77777777" w:rsidR="00835E16" w:rsidRPr="00C03FB1" w:rsidRDefault="00835E16" w:rsidP="00835E16">
      <w:pPr>
        <w:jc w:val="both"/>
        <w:rPr>
          <w:rFonts w:ascii="Arial" w:hAnsi="Arial" w:cs="Arial"/>
        </w:rPr>
      </w:pPr>
      <w:r w:rsidRPr="00C03FB1">
        <w:rPr>
          <w:rFonts w:ascii="Arial" w:hAnsi="Arial" w:cs="Arial"/>
        </w:rPr>
        <w:t>________________________________</w:t>
      </w:r>
    </w:p>
    <w:p w14:paraId="65ABBAEB" w14:textId="77777777" w:rsidR="00835E16" w:rsidRPr="00C03FB1" w:rsidRDefault="00835E16" w:rsidP="00835E16">
      <w:pPr>
        <w:jc w:val="both"/>
        <w:rPr>
          <w:rFonts w:ascii="Arial" w:hAnsi="Arial" w:cs="Arial"/>
        </w:rPr>
      </w:pPr>
      <w:r w:rsidRPr="00C03FB1">
        <w:rPr>
          <w:rFonts w:ascii="Arial" w:hAnsi="Arial" w:cs="Arial"/>
        </w:rPr>
        <w:t>Representante Legal</w:t>
      </w:r>
    </w:p>
    <w:p w14:paraId="082EC6F4" w14:textId="77777777" w:rsidR="00835E16" w:rsidRPr="00C03FB1" w:rsidRDefault="00835E16" w:rsidP="00835E16">
      <w:pPr>
        <w:pageBreakBefore/>
        <w:tabs>
          <w:tab w:val="left" w:pos="320"/>
        </w:tabs>
        <w:jc w:val="both"/>
        <w:rPr>
          <w:rFonts w:ascii="Arial" w:hAnsi="Arial" w:cs="Arial"/>
        </w:rPr>
      </w:pPr>
    </w:p>
    <w:p w14:paraId="0593429B" w14:textId="77777777" w:rsidR="00835E16" w:rsidRPr="00C03FB1" w:rsidRDefault="00835E16" w:rsidP="00835E16">
      <w:pPr>
        <w:tabs>
          <w:tab w:val="left" w:pos="320"/>
        </w:tabs>
        <w:jc w:val="center"/>
        <w:rPr>
          <w:rFonts w:ascii="Arial" w:hAnsi="Arial" w:cs="Arial"/>
        </w:rPr>
      </w:pPr>
      <w:r w:rsidRPr="00C03FB1">
        <w:rPr>
          <w:rFonts w:ascii="Arial" w:hAnsi="Arial" w:cs="Arial"/>
          <w:b/>
          <w:bCs/>
        </w:rPr>
        <w:t>ANEXO IX</w:t>
      </w:r>
    </w:p>
    <w:p w14:paraId="7D6EDE1D" w14:textId="77777777" w:rsidR="00835E16" w:rsidRPr="00C03FB1" w:rsidRDefault="00835E16" w:rsidP="00835E16">
      <w:pPr>
        <w:tabs>
          <w:tab w:val="left" w:pos="320"/>
        </w:tabs>
        <w:jc w:val="center"/>
        <w:rPr>
          <w:rFonts w:ascii="Arial" w:hAnsi="Arial" w:cs="Arial"/>
          <w:b/>
          <w:bCs/>
        </w:rPr>
      </w:pPr>
    </w:p>
    <w:p w14:paraId="214C0C60" w14:textId="77777777" w:rsidR="00835E16" w:rsidRPr="00C03FB1" w:rsidRDefault="00835E16" w:rsidP="00835E16">
      <w:pPr>
        <w:tabs>
          <w:tab w:val="left" w:pos="320"/>
        </w:tabs>
        <w:jc w:val="center"/>
        <w:rPr>
          <w:rFonts w:ascii="Arial" w:hAnsi="Arial" w:cs="Arial"/>
          <w:b/>
          <w:bCs/>
        </w:rPr>
      </w:pPr>
    </w:p>
    <w:p w14:paraId="7D8392DE" w14:textId="77777777" w:rsidR="00835E16" w:rsidRPr="00C03FB1" w:rsidRDefault="00835E16" w:rsidP="00835E16">
      <w:pPr>
        <w:tabs>
          <w:tab w:val="left" w:pos="532"/>
        </w:tabs>
        <w:jc w:val="center"/>
        <w:rPr>
          <w:rFonts w:ascii="Arial" w:hAnsi="Arial" w:cs="Arial"/>
        </w:rPr>
      </w:pPr>
      <w:r w:rsidRPr="00C03FB1">
        <w:rPr>
          <w:rFonts w:ascii="Arial" w:hAnsi="Arial" w:cs="Arial"/>
          <w:b/>
          <w:bCs/>
        </w:rPr>
        <w:t>DECLARAÇÃO LGPD.</w:t>
      </w:r>
    </w:p>
    <w:p w14:paraId="3BA6403E" w14:textId="77777777" w:rsidR="00835E16" w:rsidRPr="00C03FB1" w:rsidRDefault="00835E16" w:rsidP="00835E16">
      <w:pPr>
        <w:tabs>
          <w:tab w:val="left" w:pos="532"/>
        </w:tabs>
        <w:jc w:val="center"/>
        <w:rPr>
          <w:rFonts w:ascii="Arial" w:hAnsi="Arial" w:cs="Arial"/>
          <w:b/>
          <w:bCs/>
        </w:rPr>
      </w:pPr>
    </w:p>
    <w:p w14:paraId="73FB4C15" w14:textId="77777777" w:rsidR="00835E16" w:rsidRPr="00C03FB1" w:rsidRDefault="00835E16" w:rsidP="00835E16">
      <w:pPr>
        <w:tabs>
          <w:tab w:val="left" w:pos="320"/>
        </w:tabs>
        <w:jc w:val="both"/>
        <w:rPr>
          <w:rFonts w:ascii="Arial" w:hAnsi="Arial" w:cs="Arial"/>
        </w:rPr>
      </w:pPr>
      <w:r w:rsidRPr="00C03FB1">
        <w:rPr>
          <w:rFonts w:ascii="Arial" w:eastAsia="Myriad Pro" w:hAnsi="Arial" w:cs="Arial"/>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0AA2BF5D" w14:textId="77777777" w:rsidR="00835E16" w:rsidRPr="00C03FB1" w:rsidRDefault="00835E16" w:rsidP="00835E16">
      <w:pPr>
        <w:tabs>
          <w:tab w:val="left" w:pos="320"/>
        </w:tabs>
        <w:jc w:val="both"/>
        <w:rPr>
          <w:rFonts w:ascii="Arial" w:hAnsi="Arial" w:cs="Arial"/>
          <w:b/>
          <w:bCs/>
        </w:rPr>
      </w:pPr>
    </w:p>
    <w:p w14:paraId="2093FE78" w14:textId="77777777" w:rsidR="00835E16" w:rsidRPr="00C03FB1" w:rsidRDefault="00835E16" w:rsidP="00835E16">
      <w:pPr>
        <w:tabs>
          <w:tab w:val="left" w:pos="320"/>
        </w:tabs>
        <w:jc w:val="both"/>
        <w:rPr>
          <w:rFonts w:ascii="Arial" w:hAnsi="Arial" w:cs="Arial"/>
        </w:rPr>
      </w:pPr>
      <w:r w:rsidRPr="00C03FB1">
        <w:rPr>
          <w:rFonts w:ascii="Arial" w:hAnsi="Arial" w:cs="Arial"/>
          <w:b/>
          <w:bCs/>
        </w:rPr>
        <w:t xml:space="preserve">1. </w:t>
      </w:r>
      <w:r w:rsidRPr="00C03FB1">
        <w:rPr>
          <w:rFonts w:ascii="Arial" w:hAnsi="Arial" w:cs="Arial"/>
        </w:rPr>
        <w:t>Como condição para participar desta licitação e ser contratado(a), o(a) interessado(a) deve fornecer para a Administração Pública diversos dados pessoais, entre eles:</w:t>
      </w:r>
    </w:p>
    <w:p w14:paraId="68961776" w14:textId="77777777" w:rsidR="00835E16" w:rsidRPr="00C03FB1" w:rsidRDefault="00835E16" w:rsidP="00835E16">
      <w:pPr>
        <w:tabs>
          <w:tab w:val="left" w:pos="320"/>
        </w:tabs>
        <w:jc w:val="both"/>
        <w:rPr>
          <w:rFonts w:ascii="Arial" w:hAnsi="Arial" w:cs="Arial"/>
        </w:rPr>
      </w:pPr>
      <w:r w:rsidRPr="00C03FB1">
        <w:rPr>
          <w:rFonts w:ascii="Arial" w:hAnsi="Arial" w:cs="Arial"/>
          <w:b/>
          <w:bCs/>
        </w:rPr>
        <w:t xml:space="preserve">1.1. </w:t>
      </w:r>
      <w:r w:rsidRPr="00C03FB1">
        <w:rPr>
          <w:rFonts w:ascii="Arial" w:hAnsi="Arial" w:cs="Arial"/>
        </w:rPr>
        <w:t>aqueles inerentes a documentos de identificação;</w:t>
      </w:r>
    </w:p>
    <w:p w14:paraId="610EE9D9" w14:textId="77777777" w:rsidR="00835E16" w:rsidRPr="00C03FB1" w:rsidRDefault="00835E16" w:rsidP="00835E16">
      <w:pPr>
        <w:tabs>
          <w:tab w:val="left" w:pos="320"/>
        </w:tabs>
        <w:jc w:val="both"/>
        <w:rPr>
          <w:rFonts w:ascii="Arial" w:hAnsi="Arial" w:cs="Arial"/>
        </w:rPr>
      </w:pPr>
      <w:r w:rsidRPr="00C03FB1">
        <w:rPr>
          <w:rFonts w:ascii="Arial" w:hAnsi="Arial" w:cs="Arial"/>
          <w:b/>
          <w:bCs/>
        </w:rPr>
        <w:t>1.2.</w:t>
      </w:r>
      <w:r w:rsidRPr="00C03FB1">
        <w:rPr>
          <w:rFonts w:ascii="Arial" w:hAnsi="Arial" w:cs="Arial"/>
        </w:rPr>
        <w:t xml:space="preserve"> referentes a participações societárias;</w:t>
      </w:r>
    </w:p>
    <w:p w14:paraId="142E1DD3" w14:textId="77777777" w:rsidR="00835E16" w:rsidRPr="00C03FB1" w:rsidRDefault="00835E16" w:rsidP="00835E16">
      <w:pPr>
        <w:tabs>
          <w:tab w:val="left" w:pos="320"/>
        </w:tabs>
        <w:jc w:val="both"/>
        <w:rPr>
          <w:rFonts w:ascii="Arial" w:hAnsi="Arial" w:cs="Arial"/>
        </w:rPr>
      </w:pPr>
      <w:r w:rsidRPr="00C03FB1">
        <w:rPr>
          <w:rFonts w:ascii="Arial" w:hAnsi="Arial" w:cs="Arial"/>
          <w:b/>
          <w:bCs/>
        </w:rPr>
        <w:t xml:space="preserve">1.3. </w:t>
      </w:r>
      <w:r w:rsidRPr="00C03FB1">
        <w:rPr>
          <w:rFonts w:ascii="Arial" w:hAnsi="Arial" w:cs="Arial"/>
        </w:rPr>
        <w:t>informações inseridas em contratos sociais;</w:t>
      </w:r>
    </w:p>
    <w:p w14:paraId="483AE205" w14:textId="77777777" w:rsidR="00835E16" w:rsidRPr="00C03FB1" w:rsidRDefault="00835E16" w:rsidP="00835E16">
      <w:pPr>
        <w:tabs>
          <w:tab w:val="left" w:pos="320"/>
        </w:tabs>
        <w:jc w:val="both"/>
        <w:rPr>
          <w:rFonts w:ascii="Arial" w:hAnsi="Arial" w:cs="Arial"/>
        </w:rPr>
      </w:pPr>
      <w:r w:rsidRPr="00C03FB1">
        <w:rPr>
          <w:rFonts w:ascii="Arial" w:hAnsi="Arial" w:cs="Arial"/>
          <w:b/>
          <w:bCs/>
        </w:rPr>
        <w:t xml:space="preserve">1.4. </w:t>
      </w:r>
      <w:r w:rsidRPr="00C03FB1">
        <w:rPr>
          <w:rFonts w:ascii="Arial" w:hAnsi="Arial" w:cs="Arial"/>
        </w:rPr>
        <w:t>endereços físicos e eletrônicos;</w:t>
      </w:r>
    </w:p>
    <w:p w14:paraId="15FDC6C4" w14:textId="77777777" w:rsidR="00835E16" w:rsidRPr="00C03FB1" w:rsidRDefault="00835E16" w:rsidP="00835E16">
      <w:pPr>
        <w:tabs>
          <w:tab w:val="left" w:pos="320"/>
        </w:tabs>
        <w:jc w:val="both"/>
        <w:rPr>
          <w:rFonts w:ascii="Arial" w:hAnsi="Arial" w:cs="Arial"/>
        </w:rPr>
      </w:pPr>
      <w:r w:rsidRPr="00C03FB1">
        <w:rPr>
          <w:rFonts w:ascii="Arial" w:hAnsi="Arial" w:cs="Arial"/>
          <w:b/>
          <w:bCs/>
        </w:rPr>
        <w:t>1.5.</w:t>
      </w:r>
      <w:r w:rsidRPr="00C03FB1">
        <w:rPr>
          <w:rFonts w:ascii="Arial" w:hAnsi="Arial" w:cs="Arial"/>
        </w:rPr>
        <w:t xml:space="preserve"> estado civil;</w:t>
      </w:r>
    </w:p>
    <w:p w14:paraId="43BF04BA" w14:textId="77777777" w:rsidR="00835E16" w:rsidRPr="00C03FB1" w:rsidRDefault="00835E16" w:rsidP="00835E16">
      <w:pPr>
        <w:tabs>
          <w:tab w:val="left" w:pos="320"/>
        </w:tabs>
        <w:jc w:val="both"/>
        <w:rPr>
          <w:rFonts w:ascii="Arial" w:hAnsi="Arial" w:cs="Arial"/>
        </w:rPr>
      </w:pPr>
      <w:r w:rsidRPr="00C03FB1">
        <w:rPr>
          <w:rFonts w:ascii="Arial" w:hAnsi="Arial" w:cs="Arial"/>
          <w:b/>
          <w:bCs/>
        </w:rPr>
        <w:t xml:space="preserve">1.6. </w:t>
      </w:r>
      <w:r w:rsidRPr="00C03FB1">
        <w:rPr>
          <w:rFonts w:ascii="Arial" w:hAnsi="Arial" w:cs="Arial"/>
        </w:rPr>
        <w:t>eventuais informações sobre cônjuges;</w:t>
      </w:r>
    </w:p>
    <w:p w14:paraId="12251DE7" w14:textId="77777777" w:rsidR="00835E16" w:rsidRPr="00C03FB1" w:rsidRDefault="00835E16" w:rsidP="00835E16">
      <w:pPr>
        <w:tabs>
          <w:tab w:val="left" w:pos="320"/>
        </w:tabs>
        <w:jc w:val="both"/>
        <w:rPr>
          <w:rFonts w:ascii="Arial" w:hAnsi="Arial" w:cs="Arial"/>
        </w:rPr>
      </w:pPr>
      <w:r w:rsidRPr="00C03FB1">
        <w:rPr>
          <w:rFonts w:ascii="Arial" w:hAnsi="Arial" w:cs="Arial"/>
          <w:b/>
          <w:bCs/>
        </w:rPr>
        <w:t xml:space="preserve">1.7. </w:t>
      </w:r>
      <w:r w:rsidRPr="00C03FB1">
        <w:rPr>
          <w:rFonts w:ascii="Arial" w:hAnsi="Arial" w:cs="Arial"/>
        </w:rPr>
        <w:t>relações de parentesco;</w:t>
      </w:r>
    </w:p>
    <w:p w14:paraId="34F8E196" w14:textId="77777777" w:rsidR="00835E16" w:rsidRPr="00C03FB1" w:rsidRDefault="00835E16" w:rsidP="00835E16">
      <w:pPr>
        <w:tabs>
          <w:tab w:val="left" w:pos="320"/>
        </w:tabs>
        <w:jc w:val="both"/>
        <w:rPr>
          <w:rFonts w:ascii="Arial" w:hAnsi="Arial" w:cs="Arial"/>
        </w:rPr>
      </w:pPr>
      <w:r w:rsidRPr="00C03FB1">
        <w:rPr>
          <w:rFonts w:ascii="Arial" w:hAnsi="Arial" w:cs="Arial"/>
          <w:b/>
          <w:bCs/>
        </w:rPr>
        <w:t xml:space="preserve">1.8. </w:t>
      </w:r>
      <w:r w:rsidRPr="00C03FB1">
        <w:rPr>
          <w:rFonts w:ascii="Arial" w:hAnsi="Arial" w:cs="Arial"/>
        </w:rPr>
        <w:t>número de telefone;</w:t>
      </w:r>
    </w:p>
    <w:p w14:paraId="4AF319F3" w14:textId="77777777" w:rsidR="00835E16" w:rsidRPr="00C03FB1" w:rsidRDefault="00835E16" w:rsidP="00835E16">
      <w:pPr>
        <w:tabs>
          <w:tab w:val="left" w:pos="320"/>
        </w:tabs>
        <w:jc w:val="both"/>
        <w:rPr>
          <w:rFonts w:ascii="Arial" w:hAnsi="Arial" w:cs="Arial"/>
        </w:rPr>
      </w:pPr>
      <w:r w:rsidRPr="00C03FB1">
        <w:rPr>
          <w:rFonts w:ascii="Arial" w:hAnsi="Arial" w:cs="Arial"/>
          <w:b/>
          <w:bCs/>
        </w:rPr>
        <w:t xml:space="preserve">1.9. </w:t>
      </w:r>
      <w:r w:rsidRPr="00C03FB1">
        <w:rPr>
          <w:rFonts w:ascii="Arial" w:hAnsi="Arial" w:cs="Arial"/>
        </w:rPr>
        <w:t>sanções administrativas que esteja cumprindo perante a Administração Pública;</w:t>
      </w:r>
    </w:p>
    <w:p w14:paraId="6B374CAD" w14:textId="77777777" w:rsidR="00835E16" w:rsidRPr="00C03FB1" w:rsidRDefault="00835E16" w:rsidP="00835E16">
      <w:pPr>
        <w:tabs>
          <w:tab w:val="left" w:pos="320"/>
        </w:tabs>
        <w:jc w:val="both"/>
        <w:rPr>
          <w:rFonts w:ascii="Arial" w:hAnsi="Arial" w:cs="Arial"/>
        </w:rPr>
      </w:pPr>
      <w:r w:rsidRPr="00C03FB1">
        <w:rPr>
          <w:rFonts w:ascii="Arial" w:hAnsi="Arial" w:cs="Arial"/>
          <w:b/>
          <w:bCs/>
        </w:rPr>
        <w:t xml:space="preserve">1.10. </w:t>
      </w:r>
      <w:r w:rsidRPr="00C03FB1">
        <w:rPr>
          <w:rFonts w:ascii="Arial" w:hAnsi="Arial" w:cs="Arial"/>
        </w:rPr>
        <w:t>informações sobre eventuais condenações no plano criminal ou por improbidade administrativa; dentre outros necessários à contratação.</w:t>
      </w:r>
    </w:p>
    <w:p w14:paraId="43857B0A" w14:textId="77777777" w:rsidR="00835E16" w:rsidRPr="00C03FB1" w:rsidRDefault="00835E16" w:rsidP="00835E16">
      <w:pPr>
        <w:tabs>
          <w:tab w:val="left" w:pos="320"/>
        </w:tabs>
        <w:jc w:val="both"/>
        <w:rPr>
          <w:rFonts w:ascii="Arial" w:hAnsi="Arial" w:cs="Arial"/>
        </w:rPr>
      </w:pPr>
    </w:p>
    <w:p w14:paraId="72CE0193" w14:textId="77777777" w:rsidR="00835E16" w:rsidRPr="00C03FB1" w:rsidRDefault="00835E16" w:rsidP="00835E16">
      <w:pPr>
        <w:jc w:val="both"/>
        <w:rPr>
          <w:rFonts w:ascii="Arial" w:hAnsi="Arial" w:cs="Arial"/>
        </w:rPr>
      </w:pPr>
      <w:r w:rsidRPr="00C03FB1">
        <w:rPr>
          <w:rFonts w:ascii="Arial" w:hAnsi="Arial" w:cs="Arial"/>
          <w:b/>
          <w:bCs/>
        </w:rPr>
        <w:t>2.</w:t>
      </w:r>
      <w:r w:rsidRPr="00C03FB1">
        <w:rPr>
          <w:rFonts w:ascii="Arial" w:hAnsi="Arial" w:cs="Arial"/>
        </w:rPr>
        <w:t xml:space="preserve"> Essas informações constarão do processo administrativo e serão objeto de tratamento por parte da Administração Pública.</w:t>
      </w:r>
    </w:p>
    <w:p w14:paraId="641F6786" w14:textId="77777777" w:rsidR="00835E16" w:rsidRPr="00C03FB1" w:rsidRDefault="00835E16" w:rsidP="00835E16">
      <w:pPr>
        <w:jc w:val="both"/>
        <w:rPr>
          <w:rFonts w:ascii="Arial" w:hAnsi="Arial" w:cs="Arial"/>
        </w:rPr>
      </w:pPr>
      <w:r w:rsidRPr="00C03FB1">
        <w:rPr>
          <w:rFonts w:ascii="Arial" w:hAnsi="Arial" w:cs="Arial"/>
          <w:b/>
          <w:bCs/>
        </w:rPr>
        <w:t>3.</w:t>
      </w:r>
      <w:r w:rsidRPr="00C03FB1">
        <w:rPr>
          <w:rFonts w:ascii="Arial" w:hAnsi="Arial" w:cs="Arial"/>
        </w:rPr>
        <w:t xml:space="preserve"> O tratamento dos dados pessoais relacionados aos processos de contratação se presume válido, legítimo e, portanto, juridicamente adequado.</w:t>
      </w:r>
    </w:p>
    <w:p w14:paraId="23D37B17" w14:textId="77777777" w:rsidR="00835E16" w:rsidRPr="00C03FB1" w:rsidRDefault="00835E16" w:rsidP="00835E16">
      <w:pPr>
        <w:tabs>
          <w:tab w:val="left" w:pos="532"/>
        </w:tabs>
        <w:jc w:val="both"/>
        <w:rPr>
          <w:rFonts w:ascii="Arial" w:hAnsi="Arial" w:cs="Arial"/>
          <w:b/>
          <w:bCs/>
        </w:rPr>
      </w:pPr>
    </w:p>
    <w:p w14:paraId="0325DB0E" w14:textId="77777777" w:rsidR="00835E16" w:rsidRPr="00C03FB1" w:rsidRDefault="00835E16" w:rsidP="00835E16">
      <w:pPr>
        <w:tabs>
          <w:tab w:val="left" w:pos="532"/>
        </w:tabs>
        <w:jc w:val="both"/>
        <w:rPr>
          <w:rFonts w:ascii="Arial" w:hAnsi="Arial" w:cs="Arial"/>
          <w:b/>
          <w:bCs/>
        </w:rPr>
      </w:pPr>
    </w:p>
    <w:p w14:paraId="5E515651" w14:textId="77777777" w:rsidR="00835E16" w:rsidRPr="00C03FB1" w:rsidRDefault="00835E16" w:rsidP="00835E16">
      <w:pPr>
        <w:tabs>
          <w:tab w:val="left" w:pos="320"/>
        </w:tabs>
        <w:jc w:val="both"/>
        <w:rPr>
          <w:rFonts w:ascii="Arial" w:hAnsi="Arial" w:cs="Arial"/>
          <w:b/>
          <w:bCs/>
        </w:rPr>
      </w:pPr>
    </w:p>
    <w:p w14:paraId="71693E09" w14:textId="77777777" w:rsidR="00835E16" w:rsidRPr="00C03FB1" w:rsidRDefault="00835E16" w:rsidP="00835E16">
      <w:pPr>
        <w:jc w:val="both"/>
        <w:rPr>
          <w:rFonts w:ascii="Arial" w:hAnsi="Arial" w:cs="Arial"/>
        </w:rPr>
      </w:pPr>
      <w:r w:rsidRPr="00C03FB1">
        <w:rPr>
          <w:rFonts w:ascii="Arial" w:hAnsi="Arial" w:cs="Arial"/>
        </w:rPr>
        <w:t>Local e data</w:t>
      </w:r>
    </w:p>
    <w:p w14:paraId="6D7DE397" w14:textId="77777777" w:rsidR="00835E16" w:rsidRPr="00C03FB1" w:rsidRDefault="00835E16" w:rsidP="00835E16">
      <w:pPr>
        <w:jc w:val="both"/>
        <w:rPr>
          <w:rFonts w:ascii="Arial" w:hAnsi="Arial" w:cs="Arial"/>
        </w:rPr>
      </w:pPr>
    </w:p>
    <w:p w14:paraId="11910FAB" w14:textId="77777777" w:rsidR="00835E16" w:rsidRPr="00C03FB1" w:rsidRDefault="00835E16" w:rsidP="00835E16">
      <w:pPr>
        <w:jc w:val="both"/>
        <w:rPr>
          <w:rFonts w:ascii="Arial" w:hAnsi="Arial" w:cs="Arial"/>
        </w:rPr>
      </w:pPr>
    </w:p>
    <w:p w14:paraId="0512D7AF" w14:textId="77777777" w:rsidR="00835E16" w:rsidRPr="00C03FB1" w:rsidRDefault="00835E16" w:rsidP="00835E16">
      <w:pPr>
        <w:jc w:val="both"/>
        <w:rPr>
          <w:rFonts w:ascii="Arial" w:hAnsi="Arial" w:cs="Arial"/>
        </w:rPr>
      </w:pPr>
    </w:p>
    <w:p w14:paraId="3EE90FC5" w14:textId="77777777" w:rsidR="00835E16" w:rsidRPr="00C03FB1" w:rsidRDefault="00835E16" w:rsidP="00835E16">
      <w:pPr>
        <w:jc w:val="both"/>
        <w:rPr>
          <w:rFonts w:ascii="Arial" w:hAnsi="Arial" w:cs="Arial"/>
        </w:rPr>
      </w:pPr>
    </w:p>
    <w:p w14:paraId="0E0EBF14" w14:textId="77777777" w:rsidR="00835E16" w:rsidRPr="00C03FB1" w:rsidRDefault="00835E16" w:rsidP="00835E16">
      <w:pPr>
        <w:jc w:val="both"/>
        <w:rPr>
          <w:rFonts w:ascii="Arial" w:hAnsi="Arial" w:cs="Arial"/>
        </w:rPr>
      </w:pPr>
      <w:r w:rsidRPr="00C03FB1">
        <w:rPr>
          <w:rFonts w:ascii="Arial" w:hAnsi="Arial" w:cs="Arial"/>
        </w:rPr>
        <w:t>________________________________</w:t>
      </w:r>
    </w:p>
    <w:p w14:paraId="66C512D1" w14:textId="77777777" w:rsidR="00835E16" w:rsidRPr="00C03FB1" w:rsidRDefault="00835E16" w:rsidP="00835E16">
      <w:pPr>
        <w:tabs>
          <w:tab w:val="left" w:pos="532"/>
        </w:tabs>
        <w:jc w:val="both"/>
        <w:rPr>
          <w:rFonts w:ascii="Arial" w:hAnsi="Arial" w:cs="Arial"/>
        </w:rPr>
      </w:pPr>
      <w:r w:rsidRPr="00C03FB1">
        <w:rPr>
          <w:rFonts w:ascii="Arial" w:hAnsi="Arial" w:cs="Arial"/>
          <w:b/>
          <w:bCs/>
        </w:rPr>
        <w:t>Representante Legal</w:t>
      </w:r>
    </w:p>
    <w:p w14:paraId="316FD0BD" w14:textId="77777777" w:rsidR="00835E16" w:rsidRPr="00C03FB1" w:rsidRDefault="00835E16" w:rsidP="00835E16">
      <w:pPr>
        <w:jc w:val="both"/>
        <w:rPr>
          <w:rFonts w:ascii="Arial" w:hAnsi="Arial" w:cs="Arial"/>
        </w:rPr>
      </w:pPr>
    </w:p>
    <w:p w14:paraId="29A7C352" w14:textId="77777777" w:rsidR="00835E16" w:rsidRPr="00C03FB1" w:rsidRDefault="00835E16" w:rsidP="00835E16">
      <w:pPr>
        <w:jc w:val="both"/>
        <w:rPr>
          <w:rFonts w:ascii="Arial" w:hAnsi="Arial" w:cs="Arial"/>
        </w:rPr>
      </w:pPr>
    </w:p>
    <w:p w14:paraId="23FCE068" w14:textId="77777777" w:rsidR="00835E16" w:rsidRPr="00C03FB1" w:rsidRDefault="00835E16" w:rsidP="00835E16">
      <w:pPr>
        <w:jc w:val="both"/>
        <w:rPr>
          <w:rFonts w:ascii="Arial" w:hAnsi="Arial" w:cs="Arial"/>
        </w:rPr>
      </w:pPr>
    </w:p>
    <w:p w14:paraId="3739B16D" w14:textId="77777777" w:rsidR="00835E16" w:rsidRPr="00C03FB1" w:rsidRDefault="00835E16" w:rsidP="00835E16">
      <w:pPr>
        <w:rPr>
          <w:rFonts w:ascii="Arial" w:eastAsia="Microsoft YaHei" w:hAnsi="Arial" w:cs="Arial"/>
          <w:b/>
          <w:bCs/>
        </w:rPr>
      </w:pPr>
    </w:p>
    <w:p w14:paraId="3B586C8D" w14:textId="77777777" w:rsidR="00835E16" w:rsidRDefault="00835E16" w:rsidP="00835E16"/>
    <w:p w14:paraId="0518837B" w14:textId="77777777" w:rsidR="002A64D7" w:rsidRDefault="002A64D7"/>
    <w:sectPr w:rsidR="002A64D7" w:rsidSect="00835E16">
      <w:headerReference w:type="default" r:id="rId15"/>
      <w:footerReference w:type="default" r:id="rId16"/>
      <w:pgSz w:w="11962" w:h="16838"/>
      <w:pgMar w:top="1701" w:right="1134" w:bottom="1134" w:left="1701" w:header="425" w:footer="1134"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88D3B" w14:textId="77777777" w:rsidR="00835E16" w:rsidRDefault="00835E16" w:rsidP="00835E16">
      <w:r>
        <w:separator/>
      </w:r>
    </w:p>
  </w:endnote>
  <w:endnote w:type="continuationSeparator" w:id="0">
    <w:p w14:paraId="22DBE0E8" w14:textId="77777777" w:rsidR="00835E16" w:rsidRDefault="00835E16" w:rsidP="00835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yriad Pro">
    <w:altName w:val="Segoe U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w:charset w:val="00"/>
    <w:family w:val="swiss"/>
    <w:pitch w:val="variable"/>
    <w:sig w:usb0="00000003" w:usb1="00000000" w:usb2="00000000" w:usb3="00000000" w:csb0="00000001" w:csb1="00000000"/>
  </w:font>
  <w:font w:name="Bitstream Vera Sans">
    <w:altName w:val="Malgun Gothic"/>
    <w:charset w:val="00"/>
    <w:family w:val="auto"/>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858A3" w14:textId="77777777" w:rsidR="008A1070" w:rsidRDefault="00E14661">
    <w:pPr>
      <w:rPr>
        <w:rFonts w:ascii="Arial" w:hAnsi="Arial" w:cs="Arial"/>
        <w:sz w:val="14"/>
        <w:szCs w:val="14"/>
      </w:rPr>
    </w:pPr>
  </w:p>
  <w:p w14:paraId="399D2DAC" w14:textId="77777777" w:rsidR="008A1070" w:rsidRDefault="00FE5B53">
    <w:r>
      <w:rPr>
        <w:rFonts w:ascii="Arial" w:hAnsi="Arial" w:cs="Arial"/>
        <w:sz w:val="14"/>
        <w:szCs w:val="14"/>
      </w:rPr>
      <w:t>Secretaria de Licitações e Contratos e Procuradoria Geral do Município de Cândido de Abreu</w:t>
    </w:r>
  </w:p>
  <w:p w14:paraId="5DEDEBC3" w14:textId="77777777" w:rsidR="008A1070" w:rsidRDefault="00FE5B53">
    <w:r>
      <w:rPr>
        <w:rFonts w:ascii="Arial" w:hAnsi="Arial" w:cs="Arial"/>
        <w:sz w:val="14"/>
        <w:szCs w:val="14"/>
      </w:rPr>
      <w:t>Minuta Padronizada - SRP- aquisição de bens ou contratação de serviços – Lei Federal n.º 14.133, de 2021 – Decreto Municipal nº 112/2023 e alterações.</w:t>
    </w:r>
  </w:p>
  <w:p w14:paraId="0B7A6E3C" w14:textId="77777777" w:rsidR="008A1070" w:rsidRDefault="00FE5B53">
    <w:r>
      <w:rPr>
        <w:rFonts w:ascii="Arial" w:hAnsi="Arial" w:cs="Arial"/>
        <w:sz w:val="14"/>
        <w:szCs w:val="14"/>
      </w:rPr>
      <w:t>Atualização: 14/02/2024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D77E1" w14:textId="77777777" w:rsidR="00835E16" w:rsidRDefault="00835E16" w:rsidP="00835E16">
      <w:r>
        <w:separator/>
      </w:r>
    </w:p>
  </w:footnote>
  <w:footnote w:type="continuationSeparator" w:id="0">
    <w:p w14:paraId="109BB451" w14:textId="77777777" w:rsidR="00835E16" w:rsidRDefault="00835E16" w:rsidP="00835E16">
      <w:r>
        <w:continuationSeparator/>
      </w:r>
    </w:p>
  </w:footnote>
  <w:footnote w:id="1">
    <w:p w14:paraId="4A4941C7" w14:textId="77777777" w:rsidR="00835E16" w:rsidRDefault="00835E16" w:rsidP="00835E16">
      <w:pPr>
        <w:jc w:val="both"/>
      </w:pPr>
      <w:r>
        <w:rPr>
          <w:rStyle w:val="Caracteresdenotaderodap"/>
          <w:rFonts w:ascii="Arial" w:hAnsi="Arial"/>
        </w:rPr>
        <w:footnoteRef/>
      </w:r>
      <w:r>
        <w:rPr>
          <w:rFonts w:ascii="Arial" w:hAnsi="Arial" w:cs="Arial"/>
          <w:sz w:val="18"/>
          <w:szCs w:val="18"/>
        </w:rPr>
        <w:tab/>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7"/>
      <w:gridCol w:w="7621"/>
    </w:tblGrid>
    <w:tr w:rsidR="004F4EB7" w14:paraId="6BEA4E16" w14:textId="77777777" w:rsidTr="009540D9">
      <w:trPr>
        <w:trHeight w:val="1756"/>
      </w:trPr>
      <w:tc>
        <w:tcPr>
          <w:tcW w:w="1027" w:type="dxa"/>
          <w:tcBorders>
            <w:top w:val="nil"/>
            <w:left w:val="nil"/>
            <w:bottom w:val="nil"/>
            <w:right w:val="nil"/>
          </w:tcBorders>
        </w:tcPr>
        <w:p w14:paraId="76709BE8" w14:textId="77777777" w:rsidR="008A1070" w:rsidRDefault="00FE5B53" w:rsidP="00C11396">
          <w:pPr>
            <w:ind w:hanging="426"/>
          </w:pPr>
          <w:r>
            <w:rPr>
              <w:noProof/>
            </w:rPr>
            <w:drawing>
              <wp:anchor distT="0" distB="0" distL="114300" distR="114300" simplePos="0" relativeHeight="251660288" behindDoc="1" locked="0" layoutInCell="1" allowOverlap="1" wp14:anchorId="25103D86" wp14:editId="7B14FABE">
                <wp:simplePos x="0" y="0"/>
                <wp:positionH relativeFrom="column">
                  <wp:posOffset>-476497</wp:posOffset>
                </wp:positionH>
                <wp:positionV relativeFrom="paragraph">
                  <wp:posOffset>95811</wp:posOffset>
                </wp:positionV>
                <wp:extent cx="1017270" cy="1028700"/>
                <wp:effectExtent l="0" t="0" r="0" b="0"/>
                <wp:wrapNone/>
                <wp:docPr id="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27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21" w:type="dxa"/>
          <w:tcBorders>
            <w:top w:val="nil"/>
            <w:left w:val="nil"/>
            <w:bottom w:val="nil"/>
            <w:right w:val="nil"/>
          </w:tcBorders>
        </w:tcPr>
        <w:p w14:paraId="591A0087" w14:textId="77777777" w:rsidR="008A1070" w:rsidRPr="00DD706B" w:rsidRDefault="00FE5B53" w:rsidP="004F4EB7">
          <w:pPr>
            <w:pStyle w:val="Cabealho"/>
            <w:jc w:val="center"/>
            <w:rPr>
              <w:b/>
              <w:smallCaps/>
              <w:sz w:val="34"/>
            </w:rPr>
          </w:pPr>
          <w:r w:rsidRPr="00DD706B">
            <w:rPr>
              <w:b/>
              <w:smallCaps/>
              <w:sz w:val="34"/>
            </w:rPr>
            <w:t>Prefeitura do Município de Cândido de Abreu</w:t>
          </w:r>
        </w:p>
        <w:p w14:paraId="55930E96" w14:textId="77777777" w:rsidR="008A1070" w:rsidRPr="00DD706B" w:rsidRDefault="00FE5B53" w:rsidP="004F4EB7">
          <w:pPr>
            <w:pStyle w:val="Cabealho"/>
            <w:jc w:val="center"/>
            <w:rPr>
              <w:b/>
              <w:smallCaps/>
            </w:rPr>
          </w:pPr>
          <w:r w:rsidRPr="00DD706B">
            <w:rPr>
              <w:b/>
              <w:smallCaps/>
            </w:rPr>
            <w:t>Estado do Paraná</w:t>
          </w:r>
        </w:p>
        <w:p w14:paraId="05A37EA4" w14:textId="77777777" w:rsidR="008A1070" w:rsidRPr="00DD706B" w:rsidRDefault="00E14661" w:rsidP="004F4EB7">
          <w:pPr>
            <w:pStyle w:val="Cabealho"/>
            <w:jc w:val="center"/>
            <w:rPr>
              <w:b/>
              <w:smallCaps/>
              <w:color w:val="000080"/>
              <w:sz w:val="14"/>
            </w:rPr>
          </w:pPr>
        </w:p>
        <w:p w14:paraId="6C3E0D80" w14:textId="77777777" w:rsidR="008A1070" w:rsidRPr="00C11396" w:rsidRDefault="00FE5B53" w:rsidP="004F4EB7">
          <w:pPr>
            <w:pStyle w:val="Cabealho"/>
            <w:pBdr>
              <w:bottom w:val="single" w:sz="12" w:space="1" w:color="000000"/>
            </w:pBdr>
            <w:jc w:val="center"/>
            <w:rPr>
              <w:rFonts w:ascii="Arial" w:hAnsi="Arial" w:cs="Arial"/>
              <w:b/>
              <w:sz w:val="16"/>
              <w:szCs w:val="18"/>
            </w:rPr>
          </w:pPr>
          <w:r w:rsidRPr="00C11396">
            <w:rPr>
              <w:rFonts w:ascii="Arial" w:hAnsi="Arial" w:cs="Arial"/>
              <w:b/>
              <w:sz w:val="16"/>
              <w:szCs w:val="18"/>
            </w:rPr>
            <w:t>Av. Paraná</w:t>
          </w:r>
          <w:r w:rsidRPr="00C11396">
            <w:rPr>
              <w:rFonts w:ascii="Arial" w:eastAsia="Arial" w:hAnsi="Arial" w:cs="Arial"/>
              <w:b/>
              <w:sz w:val="16"/>
              <w:szCs w:val="18"/>
            </w:rPr>
            <w:t xml:space="preserve">, 3 – </w:t>
          </w:r>
          <w:r w:rsidRPr="00C11396">
            <w:rPr>
              <w:rFonts w:ascii="Arial" w:hAnsi="Arial" w:cs="Arial"/>
              <w:b/>
              <w:sz w:val="16"/>
              <w:szCs w:val="18"/>
            </w:rPr>
            <w:t>Fone</w:t>
          </w:r>
          <w:r w:rsidRPr="00C11396">
            <w:rPr>
              <w:rFonts w:ascii="Arial" w:eastAsia="Arial" w:hAnsi="Arial" w:cs="Arial"/>
              <w:b/>
              <w:sz w:val="16"/>
              <w:szCs w:val="18"/>
            </w:rPr>
            <w:t xml:space="preserve">: 0800 3554123 Ramal 1014–– </w:t>
          </w:r>
          <w:r w:rsidRPr="00C11396">
            <w:rPr>
              <w:rFonts w:ascii="Arial" w:hAnsi="Arial" w:cs="Arial"/>
              <w:b/>
              <w:sz w:val="16"/>
              <w:szCs w:val="18"/>
            </w:rPr>
            <w:t>www</w:t>
          </w:r>
          <w:r w:rsidRPr="00C11396">
            <w:rPr>
              <w:rFonts w:ascii="Arial" w:eastAsia="Arial" w:hAnsi="Arial" w:cs="Arial"/>
              <w:b/>
              <w:sz w:val="16"/>
              <w:szCs w:val="18"/>
            </w:rPr>
            <w:t>.candidodeabreu.</w:t>
          </w:r>
          <w:r w:rsidRPr="00C11396">
            <w:rPr>
              <w:rFonts w:ascii="Arial" w:hAnsi="Arial" w:cs="Arial"/>
              <w:b/>
              <w:sz w:val="16"/>
              <w:szCs w:val="18"/>
            </w:rPr>
            <w:t>pr</w:t>
          </w:r>
          <w:r w:rsidRPr="00C11396">
            <w:rPr>
              <w:rFonts w:ascii="Arial" w:eastAsia="Arial" w:hAnsi="Arial" w:cs="Arial"/>
              <w:b/>
              <w:sz w:val="16"/>
              <w:szCs w:val="18"/>
            </w:rPr>
            <w:t>.</w:t>
          </w:r>
          <w:r w:rsidRPr="00C11396">
            <w:rPr>
              <w:rFonts w:ascii="Arial" w:hAnsi="Arial" w:cs="Arial"/>
              <w:b/>
              <w:sz w:val="16"/>
              <w:szCs w:val="18"/>
            </w:rPr>
            <w:t>gov</w:t>
          </w:r>
          <w:r w:rsidRPr="00C11396">
            <w:rPr>
              <w:rFonts w:ascii="Arial" w:eastAsia="Arial" w:hAnsi="Arial" w:cs="Arial"/>
              <w:b/>
              <w:sz w:val="16"/>
              <w:szCs w:val="18"/>
            </w:rPr>
            <w:t>.</w:t>
          </w:r>
          <w:r w:rsidRPr="00C11396">
            <w:rPr>
              <w:rFonts w:ascii="Arial" w:hAnsi="Arial" w:cs="Arial"/>
              <w:b/>
              <w:sz w:val="16"/>
              <w:szCs w:val="18"/>
            </w:rPr>
            <w:t>br</w:t>
          </w:r>
          <w:r w:rsidRPr="00C11396">
            <w:rPr>
              <w:rFonts w:ascii="Arial" w:eastAsia="Arial" w:hAnsi="Arial" w:cs="Arial"/>
              <w:b/>
              <w:sz w:val="16"/>
              <w:szCs w:val="18"/>
            </w:rPr>
            <w:t xml:space="preserve"> – 84470.000</w:t>
          </w:r>
        </w:p>
        <w:p w14:paraId="2398E2FC" w14:textId="77777777" w:rsidR="009A48A1" w:rsidRDefault="00FE5B53" w:rsidP="004F4EB7">
          <w:r>
            <w:rPr>
              <w:noProof/>
            </w:rPr>
            <mc:AlternateContent>
              <mc:Choice Requires="wps">
                <w:drawing>
                  <wp:anchor distT="0" distB="0" distL="114300" distR="114300" simplePos="0" relativeHeight="251659264" behindDoc="0" locked="0" layoutInCell="1" allowOverlap="1" wp14:anchorId="6EE44CA6" wp14:editId="475D5F6F">
                    <wp:simplePos x="0" y="0"/>
                    <wp:positionH relativeFrom="column">
                      <wp:posOffset>-62230</wp:posOffset>
                    </wp:positionH>
                    <wp:positionV relativeFrom="paragraph">
                      <wp:posOffset>56515</wp:posOffset>
                    </wp:positionV>
                    <wp:extent cx="4552950" cy="342900"/>
                    <wp:effectExtent l="19050" t="19050" r="19050" b="19050"/>
                    <wp:wrapNone/>
                    <wp:docPr id="517287188" name="Retângulo: Cantos Arredondado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2950" cy="342900"/>
                            </a:xfrm>
                            <a:prstGeom prst="roundRect">
                              <a:avLst>
                                <a:gd name="adj" fmla="val 16667"/>
                              </a:avLst>
                            </a:prstGeom>
                            <a:noFill/>
                            <a:ln w="28575">
                              <a:solidFill>
                                <a:srgbClr val="000000"/>
                              </a:solidFill>
                              <a:round/>
                              <a:headEnd/>
                              <a:tailEnd/>
                            </a:ln>
                          </wps:spPr>
                          <wps:txbx>
                            <w:txbxContent>
                              <w:p w14:paraId="776D3FFD" w14:textId="77777777" w:rsidR="008A1070" w:rsidRPr="0068620E" w:rsidRDefault="00FE5B53" w:rsidP="004F4EB7">
                                <w:pPr>
                                  <w:pStyle w:val="Ttulo1"/>
                                  <w:jc w:val="center"/>
                                  <w:rPr>
                                    <w:b/>
                                    <w:smallCaps/>
                                    <w:sz w:val="26"/>
                                  </w:rPr>
                                </w:pPr>
                                <w:r w:rsidRPr="00C11396">
                                  <w:rPr>
                                    <w:b/>
                                    <w:smallCaps/>
                                    <w:sz w:val="22"/>
                                    <w:szCs w:val="16"/>
                                  </w:rPr>
                                  <w:t>Secretaria Municipal de Gestão de Licitações e Contratos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E44CA6" id="Retângulo: Cantos Arredondados 1" o:spid="_x0000_s1026" style="position:absolute;margin-left:-4.9pt;margin-top:4.45pt;width:358.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" filled="f" strokeweight="2.25pt">
                    <v:textbox>
                      <w:txbxContent>
                        <w:p w14:paraId="776D3FFD" w14:textId="77777777" w:rsidR="008A1070" w:rsidRPr="0068620E" w:rsidRDefault="00FE5B53" w:rsidP="004F4EB7">
                          <w:pPr>
                            <w:pStyle w:val="Ttulo1"/>
                            <w:jc w:val="center"/>
                            <w:rPr>
                              <w:b/>
                              <w:smallCaps/>
                              <w:sz w:val="26"/>
                            </w:rPr>
                          </w:pPr>
                          <w:r w:rsidRPr="00C11396">
                            <w:rPr>
                              <w:b/>
                              <w:smallCaps/>
                              <w:sz w:val="22"/>
                              <w:szCs w:val="16"/>
                            </w:rPr>
                            <w:t>Secretaria Municipal de Gestão de Licitações e Contratos</w:t>
                          </w:r>
                        </w:p>
                      </w:txbxContent>
                    </v:textbox>
                  </v:roundrect>
                </w:pict>
              </mc:Fallback>
            </mc:AlternateContent>
          </w:r>
        </w:p>
        <w:p w14:paraId="3B489E36" w14:textId="77777777" w:rsidR="008A1070" w:rsidRPr="009A48A1" w:rsidRDefault="00FE5B53" w:rsidP="004F4EB7">
          <w:pPr>
            <w:rPr>
              <w:b/>
              <w:bCs/>
            </w:rPr>
          </w:pPr>
          <w:r w:rsidRPr="009A48A1">
            <w:rPr>
              <w:b/>
              <w:bCs/>
            </w:rPr>
            <w:t xml:space="preserve">SECRETARIA MUNICIPAL DE GESTÃO DE LICITAÇÕES E CONTRATOS </w:t>
          </w:r>
        </w:p>
      </w:tc>
    </w:tr>
  </w:tbl>
  <w:p w14:paraId="16C2A558" w14:textId="77777777" w:rsidR="008A1070" w:rsidRDefault="00FE5B53" w:rsidP="004F4EB7">
    <w:pPr>
      <w:pStyle w:val="Cabealho"/>
      <w:ind w:firstLine="1134"/>
      <w:jc w:val="center"/>
      <w:rPr>
        <w:rFonts w:ascii="Century Gothic" w:hAnsi="Century Gothic"/>
        <w:spacing w:val="20"/>
        <w:sz w:val="6"/>
      </w:rPr>
    </w:pPr>
    <w:r>
      <w:rPr>
        <w:noProof/>
      </w:rPr>
      <w:drawing>
        <wp:anchor distT="0" distB="0" distL="114300" distR="114300" simplePos="0" relativeHeight="251661312" behindDoc="1" locked="0" layoutInCell="1" allowOverlap="1" wp14:anchorId="64230B26" wp14:editId="2F6FAB3D">
          <wp:simplePos x="0" y="0"/>
          <wp:positionH relativeFrom="page">
            <wp:posOffset>6063615</wp:posOffset>
          </wp:positionH>
          <wp:positionV relativeFrom="paragraph">
            <wp:posOffset>-1384300</wp:posOffset>
          </wp:positionV>
          <wp:extent cx="1450975" cy="1440180"/>
          <wp:effectExtent l="0" t="0" r="0" b="0"/>
          <wp:wrapNone/>
          <wp:docPr id="8" name="Imagem 1" descr="C:\Users\Usuario\AppData\Local\Microsoft\Windows\Clipboard\HistoryData\{3E92DB5F-7292-4CE6-B51D-7150BF1166ED}\{036AD487-959A-46A6-ADB5-558692CE534F}\ResourceMap\{21FEF061-B83E-45D2-96C7-EF983EF3E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Usuario\AppData\Local\Microsoft\Windows\Clipboard\HistoryData\{3E92DB5F-7292-4CE6-B51D-7150BF1166ED}\{036AD487-959A-46A6-ADB5-558692CE534F}\ResourceMap\{21FEF061-B83E-45D2-96C7-EF983EF3E45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0975" cy="1440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4DE47B" w14:textId="77777777" w:rsidR="008A1070" w:rsidRPr="00101947" w:rsidRDefault="00E14661" w:rsidP="00186B04">
    <w:pPr>
      <w:pStyle w:val="Cabealho"/>
      <w:rPr>
        <w:rFonts w:ascii="Arial" w:hAnsi="Arial"/>
        <w:i/>
        <w:spacing w:val="20"/>
        <w:sz w:val="4"/>
      </w:rPr>
    </w:pPr>
  </w:p>
  <w:p w14:paraId="7B430F68" w14:textId="77777777" w:rsidR="008A1070" w:rsidRDefault="00FE5B53" w:rsidP="00186B04">
    <w:pPr>
      <w:pBdr>
        <w:top w:val="single" w:sz="2" w:space="0" w:color="000000"/>
        <w:left w:val="single" w:sz="2" w:space="0" w:color="000000"/>
        <w:bottom w:val="single" w:sz="2" w:space="0" w:color="000000"/>
        <w:right w:val="single" w:sz="2" w:space="0" w:color="000000"/>
      </w:pBdr>
      <w:shd w:val="clear" w:color="auto" w:fill="FFFFFF"/>
      <w:tabs>
        <w:tab w:val="left" w:pos="5469"/>
        <w:tab w:val="center" w:pos="8728"/>
        <w:tab w:val="right" w:pos="12980"/>
      </w:tabs>
      <w:ind w:left="2240" w:right="6"/>
      <w:jc w:val="right"/>
      <w:rPr>
        <w:rFonts w:ascii="Century Gothic" w:hAnsi="Century Gothic"/>
        <w:spacing w:val="20"/>
        <w:sz w:val="6"/>
      </w:rPr>
    </w:pPr>
    <w:r>
      <w:rPr>
        <w:sz w:val="14"/>
        <w:szCs w:val="14"/>
      </w:rPr>
      <w:t>Protocolo n</w:t>
    </w:r>
    <w:proofErr w:type="gramStart"/>
    <w:r>
      <w:rPr>
        <w:sz w:val="14"/>
        <w:szCs w:val="14"/>
      </w:rPr>
      <w:t>°  /</w:t>
    </w:r>
    <w:proofErr w:type="gramEnd"/>
    <w:r>
      <w:rPr>
        <w:sz w:val="14"/>
        <w:szCs w:val="14"/>
      </w:rPr>
      <w:t>2025</w:t>
    </w:r>
    <w:r>
      <w:rPr>
        <w:color w:val="FF0000"/>
        <w:sz w:val="14"/>
        <w:szCs w:val="14"/>
      </w:rPr>
      <w:t xml:space="preserve">              </w:t>
    </w:r>
    <w:r>
      <w:rPr>
        <w:sz w:val="14"/>
        <w:szCs w:val="14"/>
      </w:rPr>
      <w:t xml:space="preserve"> Pregão Eletrônico n°  </w:t>
    </w:r>
    <w:r>
      <w:rPr>
        <w:color w:val="FF0000"/>
        <w:sz w:val="14"/>
        <w:szCs w:val="14"/>
      </w:rPr>
      <w:t xml:space="preserve">              </w:t>
    </w:r>
    <w:r>
      <w:rPr>
        <w:sz w:val="14"/>
        <w:szCs w:val="14"/>
      </w:rPr>
      <w:t xml:space="preserve"> – EDITAL (</w:t>
    </w:r>
    <w:r>
      <w:rPr>
        <w:sz w:val="14"/>
        <w:szCs w:val="14"/>
        <w:u w:val="single"/>
      </w:rPr>
      <w:t xml:space="preserve">página </w:t>
    </w:r>
    <w:r>
      <w:rPr>
        <w:sz w:val="14"/>
        <w:szCs w:val="14"/>
        <w:u w:val="single"/>
      </w:rPr>
      <w:fldChar w:fldCharType="begin"/>
    </w:r>
    <w:r>
      <w:rPr>
        <w:sz w:val="14"/>
        <w:szCs w:val="14"/>
        <w:u w:val="single"/>
      </w:rPr>
      <w:instrText xml:space="preserve"> PAGE </w:instrText>
    </w:r>
    <w:r>
      <w:rPr>
        <w:sz w:val="14"/>
        <w:szCs w:val="14"/>
        <w:u w:val="single"/>
      </w:rPr>
      <w:fldChar w:fldCharType="separate"/>
    </w:r>
    <w:r>
      <w:rPr>
        <w:sz w:val="14"/>
        <w:szCs w:val="14"/>
        <w:u w:val="single"/>
      </w:rPr>
      <w:t>56</w:t>
    </w:r>
    <w:r>
      <w:rPr>
        <w:sz w:val="14"/>
        <w:szCs w:val="14"/>
        <w:u w:val="single"/>
      </w:rPr>
      <w:fldChar w:fldCharType="end"/>
    </w:r>
    <w:r>
      <w:rPr>
        <w:sz w:val="14"/>
        <w:szCs w:val="14"/>
        <w:u w:val="single"/>
      </w:rPr>
      <w:t xml:space="preserve"> de </w:t>
    </w:r>
    <w:r>
      <w:rPr>
        <w:sz w:val="14"/>
        <w:szCs w:val="14"/>
        <w:u w:val="single"/>
      </w:rPr>
      <w:fldChar w:fldCharType="begin"/>
    </w:r>
    <w:r>
      <w:rPr>
        <w:sz w:val="14"/>
        <w:szCs w:val="14"/>
        <w:u w:val="single"/>
      </w:rPr>
      <w:instrText xml:space="preserve"> NUMPAGES \* ARABIC </w:instrText>
    </w:r>
    <w:r>
      <w:rPr>
        <w:sz w:val="14"/>
        <w:szCs w:val="14"/>
        <w:u w:val="single"/>
      </w:rPr>
      <w:fldChar w:fldCharType="separate"/>
    </w:r>
    <w:r>
      <w:rPr>
        <w:sz w:val="14"/>
        <w:szCs w:val="14"/>
        <w:u w:val="single"/>
      </w:rPr>
      <w:t>90</w:t>
    </w:r>
    <w:r>
      <w:rPr>
        <w:sz w:val="14"/>
        <w:szCs w:val="14"/>
        <w:u w:val="single"/>
      </w:rPr>
      <w:fldChar w:fldCharType="end"/>
    </w:r>
    <w:r>
      <w:rPr>
        <w:sz w:val="14"/>
        <w:szCs w:val="14"/>
        <w:u w:val="single"/>
      </w:rPr>
      <w:t>)</w:t>
    </w:r>
    <w:r>
      <w:br/>
    </w:r>
  </w:p>
  <w:p w14:paraId="56B308FC" w14:textId="77777777" w:rsidR="008A1070" w:rsidRDefault="00E14661" w:rsidP="00186B04">
    <w:pPr>
      <w:pStyle w:val="Cabealho"/>
      <w:pBdr>
        <w:bottom w:val="single" w:sz="12" w:space="1" w:color="auto"/>
      </w:pBdr>
      <w:rPr>
        <w:rFonts w:ascii="Century Gothic" w:hAnsi="Century Gothic"/>
        <w:spacing w:val="20"/>
        <w:sz w:val="6"/>
      </w:rPr>
    </w:pPr>
  </w:p>
  <w:p w14:paraId="2D6C7D4C" w14:textId="77777777" w:rsidR="008A1070" w:rsidRDefault="00E14661" w:rsidP="004F4EB7">
    <w:pPr>
      <w:pStyle w:val="Cabealho"/>
      <w:ind w:firstLine="1134"/>
      <w:jc w:val="center"/>
      <w:rPr>
        <w:rFonts w:ascii="Century Gothic" w:hAnsi="Century Gothic"/>
        <w:spacing w:val="20"/>
        <w:sz w:val="6"/>
      </w:rPr>
    </w:pPr>
  </w:p>
  <w:p w14:paraId="360F869B" w14:textId="77777777" w:rsidR="008A1070" w:rsidRDefault="00E14661" w:rsidP="004F4EB7">
    <w:pPr>
      <w:pStyle w:val="Cabealho"/>
      <w:ind w:firstLine="1134"/>
      <w:jc w:val="center"/>
      <w:rPr>
        <w:rFonts w:ascii="Century Gothic" w:hAnsi="Century Gothic"/>
        <w:spacing w:val="20"/>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402"/>
    <w:multiLevelType w:val="multilevel"/>
    <w:tmpl w:val="00000885"/>
    <w:lvl w:ilvl="0">
      <w:start w:val="7"/>
      <w:numFmt w:val="decimal"/>
      <w:lvlText w:val="%1"/>
      <w:lvlJc w:val="left"/>
      <w:pPr>
        <w:ind w:hanging="668"/>
      </w:pPr>
    </w:lvl>
    <w:lvl w:ilvl="1">
      <w:start w:val="2"/>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00000403"/>
    <w:multiLevelType w:val="multilevel"/>
    <w:tmpl w:val="00000886"/>
    <w:lvl w:ilvl="0">
      <w:start w:val="8"/>
      <w:numFmt w:val="decimal"/>
      <w:lvlText w:val="%1"/>
      <w:lvlJc w:val="left"/>
      <w:pPr>
        <w:ind w:hanging="668"/>
      </w:pPr>
    </w:lvl>
    <w:lvl w:ilvl="1">
      <w:start w:val="1"/>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15C42CAA"/>
    <w:multiLevelType w:val="multilevel"/>
    <w:tmpl w:val="6D9A31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01313C"/>
    <w:multiLevelType w:val="multilevel"/>
    <w:tmpl w:val="EE78F6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7B78C0"/>
    <w:multiLevelType w:val="multilevel"/>
    <w:tmpl w:val="6C9AD0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99D6379"/>
    <w:multiLevelType w:val="hybridMultilevel"/>
    <w:tmpl w:val="A9BC32C6"/>
    <w:lvl w:ilvl="0" w:tplc="325ED010">
      <w:start w:val="12"/>
      <w:numFmt w:val="decimal"/>
      <w:lvlText w:val="%1."/>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74A60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9B2550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46685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4C2DC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3E626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11CD32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48971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08061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41D2DB3"/>
    <w:multiLevelType w:val="hybridMultilevel"/>
    <w:tmpl w:val="18885FEA"/>
    <w:lvl w:ilvl="0" w:tplc="5D8A132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90002B"/>
    <w:multiLevelType w:val="multilevel"/>
    <w:tmpl w:val="1D4E899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527540C"/>
    <w:multiLevelType w:val="multilevel"/>
    <w:tmpl w:val="372862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27659D5"/>
    <w:multiLevelType w:val="multilevel"/>
    <w:tmpl w:val="270A3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A41A48"/>
    <w:multiLevelType w:val="hybridMultilevel"/>
    <w:tmpl w:val="FD6839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1190A65"/>
    <w:multiLevelType w:val="hybridMultilevel"/>
    <w:tmpl w:val="08EA54C6"/>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8DA071D"/>
    <w:multiLevelType w:val="multilevel"/>
    <w:tmpl w:val="162E4D8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0"/>
  </w:num>
  <w:num w:numId="2">
    <w:abstractNumId w:val="1"/>
  </w:num>
  <w:num w:numId="3">
    <w:abstractNumId w:val="2"/>
  </w:num>
  <w:num w:numId="4">
    <w:abstractNumId w:val="3"/>
  </w:num>
  <w:num w:numId="5">
    <w:abstractNumId w:val="1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4"/>
  </w:num>
  <w:num w:numId="9">
    <w:abstractNumId w:val="15"/>
  </w:num>
  <w:num w:numId="10">
    <w:abstractNumId w:val="10"/>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4"/>
  </w:num>
  <w:num w:numId="14">
    <w:abstractNumId w:val="9"/>
  </w:num>
  <w:num w:numId="15">
    <w:abstractNumId w:val="7"/>
  </w:num>
  <w:num w:numId="16">
    <w:abstractNumId w:val="8"/>
  </w:num>
  <w:num w:numId="17">
    <w:abstractNumId w:val="12"/>
  </w:num>
  <w:num w:numId="18">
    <w:abstractNumId w:val="6"/>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E16"/>
    <w:rsid w:val="002A64D7"/>
    <w:rsid w:val="0047584A"/>
    <w:rsid w:val="00835E16"/>
    <w:rsid w:val="00E14661"/>
    <w:rsid w:val="00FE5B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989E2"/>
  <w15:chartTrackingRefBased/>
  <w15:docId w15:val="{5378038C-EFC6-434B-B621-F9683EF13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E16"/>
    <w:pPr>
      <w:suppressAutoHyphens/>
      <w:spacing w:after="0" w:line="240" w:lineRule="auto"/>
    </w:pPr>
    <w:rPr>
      <w:rFonts w:ascii="Times New Roman" w:eastAsia="Times New Roman" w:hAnsi="Times New Roman" w:cs="Times New Roman"/>
      <w:sz w:val="20"/>
      <w:szCs w:val="20"/>
      <w:lang w:eastAsia="zh-CN"/>
    </w:rPr>
  </w:style>
  <w:style w:type="paragraph" w:styleId="Ttulo1">
    <w:name w:val="heading 1"/>
    <w:basedOn w:val="Normal"/>
    <w:next w:val="Normal"/>
    <w:link w:val="Ttulo1Char"/>
    <w:qFormat/>
    <w:rsid w:val="00835E1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35E1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35E1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35E1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35E1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35E1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35E1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35E1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35E16"/>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35E16"/>
    <w:rPr>
      <w:rFonts w:asciiTheme="majorHAnsi" w:eastAsiaTheme="majorEastAsia" w:hAnsiTheme="majorHAnsi" w:cstheme="majorBidi"/>
      <w:color w:val="2F5496" w:themeColor="accent1" w:themeShade="BF"/>
      <w:sz w:val="40"/>
      <w:szCs w:val="40"/>
      <w:lang w:eastAsia="zh-CN"/>
    </w:rPr>
  </w:style>
  <w:style w:type="character" w:customStyle="1" w:styleId="Ttulo2Char">
    <w:name w:val="Título 2 Char"/>
    <w:basedOn w:val="Fontepargpadro"/>
    <w:link w:val="Ttulo2"/>
    <w:uiPriority w:val="9"/>
    <w:semiHidden/>
    <w:rsid w:val="00835E16"/>
    <w:rPr>
      <w:rFonts w:asciiTheme="majorHAnsi" w:eastAsiaTheme="majorEastAsia" w:hAnsiTheme="majorHAnsi" w:cstheme="majorBidi"/>
      <w:color w:val="2F5496" w:themeColor="accent1" w:themeShade="BF"/>
      <w:sz w:val="32"/>
      <w:szCs w:val="32"/>
      <w:lang w:eastAsia="zh-CN"/>
    </w:rPr>
  </w:style>
  <w:style w:type="character" w:customStyle="1" w:styleId="Ttulo3Char">
    <w:name w:val="Título 3 Char"/>
    <w:basedOn w:val="Fontepargpadro"/>
    <w:link w:val="Ttulo3"/>
    <w:uiPriority w:val="9"/>
    <w:rsid w:val="00835E16"/>
    <w:rPr>
      <w:rFonts w:ascii="Times New Roman" w:eastAsiaTheme="majorEastAsia" w:hAnsi="Times New Roman" w:cstheme="majorBidi"/>
      <w:color w:val="2F5496" w:themeColor="accent1" w:themeShade="BF"/>
      <w:sz w:val="28"/>
      <w:szCs w:val="28"/>
      <w:lang w:eastAsia="zh-CN"/>
    </w:rPr>
  </w:style>
  <w:style w:type="character" w:customStyle="1" w:styleId="Ttulo4Char">
    <w:name w:val="Título 4 Char"/>
    <w:basedOn w:val="Fontepargpadro"/>
    <w:link w:val="Ttulo4"/>
    <w:uiPriority w:val="9"/>
    <w:semiHidden/>
    <w:rsid w:val="00835E16"/>
    <w:rPr>
      <w:rFonts w:ascii="Times New Roman" w:eastAsiaTheme="majorEastAsia" w:hAnsi="Times New Roman" w:cstheme="majorBidi"/>
      <w:i/>
      <w:iCs/>
      <w:color w:val="2F5496" w:themeColor="accent1" w:themeShade="BF"/>
      <w:sz w:val="20"/>
      <w:szCs w:val="20"/>
      <w:lang w:eastAsia="zh-CN"/>
    </w:rPr>
  </w:style>
  <w:style w:type="character" w:customStyle="1" w:styleId="Ttulo5Char">
    <w:name w:val="Título 5 Char"/>
    <w:basedOn w:val="Fontepargpadro"/>
    <w:link w:val="Ttulo5"/>
    <w:uiPriority w:val="9"/>
    <w:semiHidden/>
    <w:rsid w:val="00835E16"/>
    <w:rPr>
      <w:rFonts w:ascii="Times New Roman" w:eastAsiaTheme="majorEastAsia" w:hAnsi="Times New Roman" w:cstheme="majorBidi"/>
      <w:color w:val="2F5496" w:themeColor="accent1" w:themeShade="BF"/>
      <w:sz w:val="20"/>
      <w:szCs w:val="20"/>
      <w:lang w:eastAsia="zh-CN"/>
    </w:rPr>
  </w:style>
  <w:style w:type="character" w:customStyle="1" w:styleId="Ttulo6Char">
    <w:name w:val="Título 6 Char"/>
    <w:basedOn w:val="Fontepargpadro"/>
    <w:link w:val="Ttulo6"/>
    <w:uiPriority w:val="9"/>
    <w:semiHidden/>
    <w:rsid w:val="00835E16"/>
    <w:rPr>
      <w:rFonts w:ascii="Times New Roman" w:eastAsiaTheme="majorEastAsia" w:hAnsi="Times New Roman" w:cstheme="majorBidi"/>
      <w:i/>
      <w:iCs/>
      <w:color w:val="595959" w:themeColor="text1" w:themeTint="A6"/>
      <w:sz w:val="20"/>
      <w:szCs w:val="20"/>
      <w:lang w:eastAsia="zh-CN"/>
    </w:rPr>
  </w:style>
  <w:style w:type="character" w:customStyle="1" w:styleId="Ttulo7Char">
    <w:name w:val="Título 7 Char"/>
    <w:basedOn w:val="Fontepargpadro"/>
    <w:link w:val="Ttulo7"/>
    <w:uiPriority w:val="9"/>
    <w:semiHidden/>
    <w:rsid w:val="00835E16"/>
    <w:rPr>
      <w:rFonts w:ascii="Times New Roman" w:eastAsiaTheme="majorEastAsia" w:hAnsi="Times New Roman" w:cstheme="majorBidi"/>
      <w:color w:val="595959" w:themeColor="text1" w:themeTint="A6"/>
      <w:sz w:val="20"/>
      <w:szCs w:val="20"/>
      <w:lang w:eastAsia="zh-CN"/>
    </w:rPr>
  </w:style>
  <w:style w:type="character" w:customStyle="1" w:styleId="Ttulo8Char">
    <w:name w:val="Título 8 Char"/>
    <w:basedOn w:val="Fontepargpadro"/>
    <w:link w:val="Ttulo8"/>
    <w:uiPriority w:val="9"/>
    <w:semiHidden/>
    <w:rsid w:val="00835E16"/>
    <w:rPr>
      <w:rFonts w:ascii="Times New Roman" w:eastAsiaTheme="majorEastAsia" w:hAnsi="Times New Roman" w:cstheme="majorBidi"/>
      <w:i/>
      <w:iCs/>
      <w:color w:val="272727" w:themeColor="text1" w:themeTint="D8"/>
      <w:sz w:val="20"/>
      <w:szCs w:val="20"/>
      <w:lang w:eastAsia="zh-CN"/>
    </w:rPr>
  </w:style>
  <w:style w:type="character" w:customStyle="1" w:styleId="Ttulo9Char">
    <w:name w:val="Título 9 Char"/>
    <w:basedOn w:val="Fontepargpadro"/>
    <w:link w:val="Ttulo9"/>
    <w:uiPriority w:val="9"/>
    <w:semiHidden/>
    <w:rsid w:val="00835E16"/>
    <w:rPr>
      <w:rFonts w:ascii="Times New Roman" w:eastAsiaTheme="majorEastAsia" w:hAnsi="Times New Roman" w:cstheme="majorBidi"/>
      <w:color w:val="272727" w:themeColor="text1" w:themeTint="D8"/>
      <w:sz w:val="20"/>
      <w:szCs w:val="20"/>
      <w:lang w:eastAsia="zh-CN"/>
    </w:rPr>
  </w:style>
  <w:style w:type="paragraph" w:styleId="Ttulo">
    <w:name w:val="Title"/>
    <w:basedOn w:val="Normal"/>
    <w:next w:val="Normal"/>
    <w:link w:val="TtuloChar"/>
    <w:uiPriority w:val="10"/>
    <w:qFormat/>
    <w:rsid w:val="00835E1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35E16"/>
    <w:rPr>
      <w:rFonts w:asciiTheme="majorHAnsi" w:eastAsiaTheme="majorEastAsia" w:hAnsiTheme="majorHAnsi" w:cstheme="majorBidi"/>
      <w:spacing w:val="-10"/>
      <w:kern w:val="28"/>
      <w:sz w:val="56"/>
      <w:szCs w:val="56"/>
      <w:lang w:eastAsia="zh-CN"/>
    </w:rPr>
  </w:style>
  <w:style w:type="paragraph" w:styleId="Subttulo">
    <w:name w:val="Subtitle"/>
    <w:basedOn w:val="Normal"/>
    <w:next w:val="Normal"/>
    <w:link w:val="SubttuloChar"/>
    <w:uiPriority w:val="11"/>
    <w:qFormat/>
    <w:rsid w:val="00835E1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35E16"/>
    <w:rPr>
      <w:rFonts w:ascii="Times New Roman" w:eastAsiaTheme="majorEastAsia" w:hAnsi="Times New Roman" w:cstheme="majorBidi"/>
      <w:color w:val="595959" w:themeColor="text1" w:themeTint="A6"/>
      <w:spacing w:val="15"/>
      <w:sz w:val="28"/>
      <w:szCs w:val="28"/>
      <w:lang w:eastAsia="zh-CN"/>
    </w:rPr>
  </w:style>
  <w:style w:type="paragraph" w:styleId="Citao">
    <w:name w:val="Quote"/>
    <w:basedOn w:val="Normal"/>
    <w:next w:val="Normal"/>
    <w:link w:val="CitaoChar"/>
    <w:uiPriority w:val="29"/>
    <w:qFormat/>
    <w:rsid w:val="00835E16"/>
    <w:pPr>
      <w:spacing w:before="160"/>
      <w:jc w:val="center"/>
    </w:pPr>
    <w:rPr>
      <w:i/>
      <w:iCs/>
      <w:color w:val="404040" w:themeColor="text1" w:themeTint="BF"/>
    </w:rPr>
  </w:style>
  <w:style w:type="character" w:customStyle="1" w:styleId="CitaoChar">
    <w:name w:val="Citação Char"/>
    <w:basedOn w:val="Fontepargpadro"/>
    <w:link w:val="Citao"/>
    <w:uiPriority w:val="29"/>
    <w:rsid w:val="00835E16"/>
    <w:rPr>
      <w:rFonts w:ascii="Times New Roman" w:eastAsia="Times New Roman" w:hAnsi="Times New Roman" w:cs="Times New Roman"/>
      <w:i/>
      <w:iCs/>
      <w:color w:val="404040" w:themeColor="text1" w:themeTint="BF"/>
      <w:sz w:val="20"/>
      <w:szCs w:val="20"/>
      <w:lang w:eastAsia="zh-CN"/>
    </w:rPr>
  </w:style>
  <w:style w:type="paragraph" w:styleId="PargrafodaLista">
    <w:name w:val="List Paragraph"/>
    <w:basedOn w:val="Normal"/>
    <w:uiPriority w:val="34"/>
    <w:qFormat/>
    <w:rsid w:val="00835E16"/>
    <w:pPr>
      <w:ind w:left="720"/>
      <w:contextualSpacing/>
    </w:pPr>
  </w:style>
  <w:style w:type="character" w:styleId="nfaseIntensa">
    <w:name w:val="Intense Emphasis"/>
    <w:basedOn w:val="Fontepargpadro"/>
    <w:uiPriority w:val="21"/>
    <w:qFormat/>
    <w:rsid w:val="00835E16"/>
    <w:rPr>
      <w:i/>
      <w:iCs/>
      <w:color w:val="2F5496" w:themeColor="accent1" w:themeShade="BF"/>
    </w:rPr>
  </w:style>
  <w:style w:type="paragraph" w:styleId="CitaoIntensa">
    <w:name w:val="Intense Quote"/>
    <w:basedOn w:val="Normal"/>
    <w:next w:val="Normal"/>
    <w:link w:val="CitaoIntensaChar"/>
    <w:uiPriority w:val="30"/>
    <w:qFormat/>
    <w:rsid w:val="00835E1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35E16"/>
    <w:rPr>
      <w:rFonts w:ascii="Times New Roman" w:eastAsia="Times New Roman" w:hAnsi="Times New Roman" w:cs="Times New Roman"/>
      <w:i/>
      <w:iCs/>
      <w:color w:val="2F5496" w:themeColor="accent1" w:themeShade="BF"/>
      <w:sz w:val="20"/>
      <w:szCs w:val="20"/>
      <w:lang w:eastAsia="zh-CN"/>
    </w:rPr>
  </w:style>
  <w:style w:type="character" w:styleId="RefernciaIntensa">
    <w:name w:val="Intense Reference"/>
    <w:basedOn w:val="Fontepargpadro"/>
    <w:uiPriority w:val="32"/>
    <w:qFormat/>
    <w:rsid w:val="00835E16"/>
    <w:rPr>
      <w:b/>
      <w:bCs/>
      <w:smallCaps/>
      <w:color w:val="2F5496" w:themeColor="accent1" w:themeShade="BF"/>
      <w:spacing w:val="5"/>
    </w:rPr>
  </w:style>
  <w:style w:type="character" w:customStyle="1" w:styleId="WW8Num1z0">
    <w:name w:val="WW8Num1z0"/>
    <w:rsid w:val="00835E16"/>
  </w:style>
  <w:style w:type="character" w:customStyle="1" w:styleId="WW8Num1z1">
    <w:name w:val="WW8Num1z1"/>
    <w:rsid w:val="00835E16"/>
    <w:rPr>
      <w:rFonts w:ascii="Arial" w:hAnsi="Arial" w:cs="Arial"/>
      <w:sz w:val="20"/>
      <w:szCs w:val="20"/>
    </w:rPr>
  </w:style>
  <w:style w:type="character" w:customStyle="1" w:styleId="WW8Num1z2">
    <w:name w:val="WW8Num1z2"/>
    <w:rsid w:val="00835E16"/>
  </w:style>
  <w:style w:type="character" w:customStyle="1" w:styleId="WW8Num1z3">
    <w:name w:val="WW8Num1z3"/>
    <w:rsid w:val="00835E16"/>
  </w:style>
  <w:style w:type="character" w:customStyle="1" w:styleId="WW8Num1z4">
    <w:name w:val="WW8Num1z4"/>
    <w:rsid w:val="00835E16"/>
  </w:style>
  <w:style w:type="character" w:customStyle="1" w:styleId="WW8Num1z5">
    <w:name w:val="WW8Num1z5"/>
    <w:rsid w:val="00835E16"/>
  </w:style>
  <w:style w:type="character" w:customStyle="1" w:styleId="WW8Num1z6">
    <w:name w:val="WW8Num1z6"/>
    <w:rsid w:val="00835E16"/>
  </w:style>
  <w:style w:type="character" w:customStyle="1" w:styleId="WW8Num1z7">
    <w:name w:val="WW8Num1z7"/>
    <w:rsid w:val="00835E16"/>
    <w:rPr>
      <w:rFonts w:ascii="Arial" w:hAnsi="Arial" w:cs="Arial"/>
      <w:sz w:val="20"/>
      <w:szCs w:val="20"/>
    </w:rPr>
  </w:style>
  <w:style w:type="character" w:customStyle="1" w:styleId="WW8Num1z8">
    <w:name w:val="WW8Num1z8"/>
    <w:rsid w:val="00835E16"/>
  </w:style>
  <w:style w:type="character" w:customStyle="1" w:styleId="WW8Num2z0">
    <w:name w:val="WW8Num2z0"/>
    <w:rsid w:val="00835E16"/>
    <w:rPr>
      <w:rFonts w:ascii="Symbol" w:hAnsi="Symbol" w:cs="OpenSymbol"/>
      <w:color w:val="000000"/>
      <w:sz w:val="20"/>
      <w:szCs w:val="20"/>
      <w:highlight w:val="yellow"/>
    </w:rPr>
  </w:style>
  <w:style w:type="character" w:customStyle="1" w:styleId="WW8Num3z0">
    <w:name w:val="WW8Num3z0"/>
    <w:rsid w:val="00835E16"/>
    <w:rPr>
      <w:rFonts w:ascii="Symbol" w:hAnsi="Symbol" w:cs="OpenSymbol"/>
      <w:color w:val="000000"/>
      <w:sz w:val="20"/>
      <w:szCs w:val="20"/>
      <w:highlight w:val="white"/>
    </w:rPr>
  </w:style>
  <w:style w:type="character" w:customStyle="1" w:styleId="WW8Num3z1">
    <w:name w:val="WW8Num3z1"/>
    <w:rsid w:val="00835E16"/>
  </w:style>
  <w:style w:type="character" w:customStyle="1" w:styleId="WW8Num3z2">
    <w:name w:val="WW8Num3z2"/>
    <w:rsid w:val="00835E16"/>
  </w:style>
  <w:style w:type="character" w:customStyle="1" w:styleId="WW8Num3z3">
    <w:name w:val="WW8Num3z3"/>
    <w:rsid w:val="00835E16"/>
  </w:style>
  <w:style w:type="character" w:customStyle="1" w:styleId="WW8Num3z4">
    <w:name w:val="WW8Num3z4"/>
    <w:rsid w:val="00835E16"/>
  </w:style>
  <w:style w:type="character" w:customStyle="1" w:styleId="WW8Num3z5">
    <w:name w:val="WW8Num3z5"/>
    <w:rsid w:val="00835E16"/>
  </w:style>
  <w:style w:type="character" w:customStyle="1" w:styleId="WW8Num3z6">
    <w:name w:val="WW8Num3z6"/>
    <w:rsid w:val="00835E16"/>
  </w:style>
  <w:style w:type="character" w:customStyle="1" w:styleId="WW8Num3z7">
    <w:name w:val="WW8Num3z7"/>
    <w:rsid w:val="00835E16"/>
  </w:style>
  <w:style w:type="character" w:customStyle="1" w:styleId="WW8Num3z8">
    <w:name w:val="WW8Num3z8"/>
    <w:rsid w:val="00835E16"/>
  </w:style>
  <w:style w:type="character" w:customStyle="1" w:styleId="Fontepargpadro1">
    <w:name w:val="Fonte parág. padrão1"/>
    <w:rsid w:val="00835E16"/>
  </w:style>
  <w:style w:type="character" w:customStyle="1" w:styleId="TextodebaloChar">
    <w:name w:val="Texto de balão Char"/>
    <w:rsid w:val="00835E16"/>
    <w:rPr>
      <w:rFonts w:ascii="Segoe UI" w:hAnsi="Segoe UI" w:cs="Segoe UI"/>
      <w:sz w:val="18"/>
      <w:szCs w:val="18"/>
    </w:rPr>
  </w:style>
  <w:style w:type="character" w:styleId="Hyperlink">
    <w:name w:val="Hyperlink"/>
    <w:uiPriority w:val="99"/>
    <w:rsid w:val="00835E16"/>
    <w:rPr>
      <w:color w:val="000080"/>
      <w:u w:val="single"/>
    </w:rPr>
  </w:style>
  <w:style w:type="character" w:styleId="Refdenotaderodap">
    <w:name w:val="footnote reference"/>
    <w:rsid w:val="00835E16"/>
    <w:rPr>
      <w:vertAlign w:val="superscript"/>
    </w:rPr>
  </w:style>
  <w:style w:type="character" w:customStyle="1" w:styleId="Caracteresdenotaderodap">
    <w:name w:val="Caracteres de nota de rodapé"/>
    <w:rsid w:val="00835E16"/>
  </w:style>
  <w:style w:type="character" w:styleId="Refdenotadefim">
    <w:name w:val="endnote reference"/>
    <w:rsid w:val="00835E16"/>
    <w:rPr>
      <w:vertAlign w:val="superscript"/>
    </w:rPr>
  </w:style>
  <w:style w:type="character" w:customStyle="1" w:styleId="Caracteresdenotadefim">
    <w:name w:val="Caracteres de nota de fim"/>
    <w:rsid w:val="00835E16"/>
  </w:style>
  <w:style w:type="paragraph" w:customStyle="1" w:styleId="Ttulo10">
    <w:name w:val="Título1"/>
    <w:basedOn w:val="Normal"/>
    <w:next w:val="Corpodetexto"/>
    <w:rsid w:val="00835E16"/>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rsid w:val="00835E16"/>
    <w:pPr>
      <w:spacing w:after="140" w:line="276" w:lineRule="auto"/>
    </w:pPr>
  </w:style>
  <w:style w:type="character" w:customStyle="1" w:styleId="CorpodetextoChar">
    <w:name w:val="Corpo de texto Char"/>
    <w:basedOn w:val="Fontepargpadro"/>
    <w:link w:val="Corpodetexto"/>
    <w:rsid w:val="00835E16"/>
    <w:rPr>
      <w:rFonts w:ascii="Times New Roman" w:eastAsia="Times New Roman" w:hAnsi="Times New Roman" w:cs="Times New Roman"/>
      <w:sz w:val="20"/>
      <w:szCs w:val="20"/>
      <w:lang w:eastAsia="zh-CN"/>
    </w:rPr>
  </w:style>
  <w:style w:type="paragraph" w:styleId="Lista">
    <w:name w:val="List"/>
    <w:basedOn w:val="Corpodetexto"/>
    <w:rsid w:val="00835E16"/>
    <w:rPr>
      <w:rFonts w:cs="Arial"/>
    </w:rPr>
  </w:style>
  <w:style w:type="paragraph" w:styleId="Legenda">
    <w:name w:val="caption"/>
    <w:basedOn w:val="Normal"/>
    <w:qFormat/>
    <w:rsid w:val="00835E16"/>
    <w:pPr>
      <w:suppressLineNumbers/>
      <w:spacing w:before="120" w:after="120"/>
    </w:pPr>
    <w:rPr>
      <w:rFonts w:cs="Arial"/>
      <w:i/>
      <w:iCs/>
      <w:sz w:val="24"/>
      <w:szCs w:val="24"/>
    </w:rPr>
  </w:style>
  <w:style w:type="paragraph" w:customStyle="1" w:styleId="ndice">
    <w:name w:val="Índice"/>
    <w:basedOn w:val="Normal"/>
    <w:rsid w:val="00835E16"/>
    <w:pPr>
      <w:suppressLineNumbers/>
    </w:pPr>
    <w:rPr>
      <w:rFonts w:cs="Arial"/>
    </w:rPr>
  </w:style>
  <w:style w:type="paragraph" w:styleId="Textodebalo">
    <w:name w:val="Balloon Text"/>
    <w:basedOn w:val="Normal"/>
    <w:link w:val="TextodebaloChar1"/>
    <w:rsid w:val="00835E16"/>
    <w:rPr>
      <w:rFonts w:ascii="Segoe UI" w:hAnsi="Segoe UI" w:cs="Segoe UI"/>
      <w:sz w:val="18"/>
      <w:szCs w:val="18"/>
    </w:rPr>
  </w:style>
  <w:style w:type="character" w:customStyle="1" w:styleId="TextodebaloChar1">
    <w:name w:val="Texto de balão Char1"/>
    <w:basedOn w:val="Fontepargpadro"/>
    <w:link w:val="Textodebalo"/>
    <w:rsid w:val="00835E16"/>
    <w:rPr>
      <w:rFonts w:ascii="Segoe UI" w:eastAsia="Times New Roman" w:hAnsi="Segoe UI" w:cs="Segoe UI"/>
      <w:sz w:val="18"/>
      <w:szCs w:val="18"/>
      <w:lang w:eastAsia="zh-CN"/>
    </w:rPr>
  </w:style>
  <w:style w:type="paragraph" w:customStyle="1" w:styleId="Standard">
    <w:name w:val="Standard"/>
    <w:rsid w:val="00835E16"/>
    <w:pPr>
      <w:suppressAutoHyphens/>
      <w:spacing w:after="0" w:line="240" w:lineRule="auto"/>
      <w:textAlignment w:val="baseline"/>
    </w:pPr>
    <w:rPr>
      <w:rFonts w:ascii="Liberation Serif" w:eastAsia="NSimSun" w:hAnsi="Liberation Serif" w:cs="Arial"/>
      <w:kern w:val="2"/>
      <w:sz w:val="24"/>
      <w:szCs w:val="24"/>
      <w:lang w:eastAsia="zh-CN" w:bidi="hi-IN"/>
    </w:rPr>
  </w:style>
  <w:style w:type="paragraph" w:customStyle="1" w:styleId="WW-Standard">
    <w:name w:val="WW-Standard"/>
    <w:next w:val="Normal"/>
    <w:rsid w:val="00835E16"/>
    <w:pPr>
      <w:shd w:val="clear" w:color="auto" w:fill="FFFFFF"/>
      <w:suppressAutoHyphens/>
      <w:spacing w:after="200" w:line="276" w:lineRule="auto"/>
      <w:textAlignment w:val="baseline"/>
    </w:pPr>
    <w:rPr>
      <w:rFonts w:ascii="Calibri" w:eastAsia="Calibri" w:hAnsi="Calibri" w:cs="Calibri"/>
      <w:kern w:val="2"/>
      <w:lang w:eastAsia="zh-CN"/>
    </w:rPr>
  </w:style>
  <w:style w:type="paragraph" w:customStyle="1" w:styleId="WW-Corpodetexto2">
    <w:name w:val="WW-Corpo de texto 2"/>
    <w:basedOn w:val="Standard"/>
    <w:rsid w:val="00835E16"/>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835E16"/>
    <w:pPr>
      <w:suppressLineNumbers/>
    </w:pPr>
  </w:style>
  <w:style w:type="paragraph" w:customStyle="1" w:styleId="Ttulodetabela">
    <w:name w:val="Título de tabela"/>
    <w:basedOn w:val="Contedodatabela"/>
    <w:rsid w:val="00835E16"/>
    <w:pPr>
      <w:jc w:val="center"/>
    </w:pPr>
    <w:rPr>
      <w:b/>
      <w:bCs/>
    </w:rPr>
  </w:style>
  <w:style w:type="paragraph" w:styleId="Textodenotaderodap">
    <w:name w:val="footnote text"/>
    <w:basedOn w:val="Normal"/>
    <w:link w:val="TextodenotaderodapChar"/>
    <w:rsid w:val="00835E16"/>
    <w:pPr>
      <w:suppressLineNumbers/>
      <w:ind w:left="339" w:hanging="339"/>
    </w:pPr>
  </w:style>
  <w:style w:type="character" w:customStyle="1" w:styleId="TextodenotaderodapChar">
    <w:name w:val="Texto de nota de rodapé Char"/>
    <w:basedOn w:val="Fontepargpadro"/>
    <w:link w:val="Textodenotaderodap"/>
    <w:rsid w:val="00835E16"/>
    <w:rPr>
      <w:rFonts w:ascii="Times New Roman" w:eastAsia="Times New Roman" w:hAnsi="Times New Roman" w:cs="Times New Roman"/>
      <w:sz w:val="20"/>
      <w:szCs w:val="20"/>
      <w:lang w:eastAsia="zh-CN"/>
    </w:rPr>
  </w:style>
  <w:style w:type="paragraph" w:customStyle="1" w:styleId="CabealhoeRodap">
    <w:name w:val="Cabeçalho e Rodapé"/>
    <w:basedOn w:val="Normal"/>
    <w:rsid w:val="00835E16"/>
    <w:pPr>
      <w:suppressLineNumbers/>
      <w:tabs>
        <w:tab w:val="center" w:pos="4819"/>
        <w:tab w:val="right" w:pos="9638"/>
      </w:tabs>
    </w:pPr>
  </w:style>
  <w:style w:type="paragraph" w:styleId="Rodap">
    <w:name w:val="footer"/>
    <w:basedOn w:val="CabealhoeRodap"/>
    <w:link w:val="RodapChar"/>
    <w:uiPriority w:val="99"/>
    <w:rsid w:val="00835E16"/>
  </w:style>
  <w:style w:type="character" w:customStyle="1" w:styleId="RodapChar">
    <w:name w:val="Rodapé Char"/>
    <w:basedOn w:val="Fontepargpadro"/>
    <w:link w:val="Rodap"/>
    <w:uiPriority w:val="99"/>
    <w:rsid w:val="00835E16"/>
    <w:rPr>
      <w:rFonts w:ascii="Times New Roman" w:eastAsia="Times New Roman" w:hAnsi="Times New Roman" w:cs="Times New Roman"/>
      <w:sz w:val="20"/>
      <w:szCs w:val="20"/>
      <w:lang w:eastAsia="zh-CN"/>
    </w:rPr>
  </w:style>
  <w:style w:type="paragraph" w:styleId="Cabealho">
    <w:name w:val="header"/>
    <w:basedOn w:val="CabealhoeRodap"/>
    <w:link w:val="CabealhoChar"/>
    <w:uiPriority w:val="99"/>
    <w:rsid w:val="00835E16"/>
  </w:style>
  <w:style w:type="character" w:customStyle="1" w:styleId="CabealhoChar">
    <w:name w:val="Cabeçalho Char"/>
    <w:basedOn w:val="Fontepargpadro"/>
    <w:link w:val="Cabealho"/>
    <w:uiPriority w:val="99"/>
    <w:rsid w:val="00835E16"/>
    <w:rPr>
      <w:rFonts w:ascii="Times New Roman" w:eastAsia="Times New Roman" w:hAnsi="Times New Roman" w:cs="Times New Roman"/>
      <w:sz w:val="20"/>
      <w:szCs w:val="20"/>
      <w:lang w:eastAsia="zh-CN"/>
    </w:rPr>
  </w:style>
  <w:style w:type="paragraph" w:customStyle="1" w:styleId="Corpodetexto1">
    <w:name w:val="Corpo de texto1"/>
    <w:basedOn w:val="Normal"/>
    <w:rsid w:val="00835E16"/>
    <w:pPr>
      <w:spacing w:after="140" w:line="288" w:lineRule="auto"/>
    </w:pPr>
  </w:style>
  <w:style w:type="paragraph" w:styleId="Reviso">
    <w:name w:val="Revision"/>
    <w:hidden/>
    <w:uiPriority w:val="99"/>
    <w:semiHidden/>
    <w:rsid w:val="00835E16"/>
    <w:pPr>
      <w:spacing w:after="0" w:line="240" w:lineRule="auto"/>
    </w:pPr>
    <w:rPr>
      <w:rFonts w:ascii="Times New Roman" w:eastAsia="Times New Roman" w:hAnsi="Times New Roman" w:cs="Times New Roman"/>
      <w:sz w:val="20"/>
      <w:szCs w:val="20"/>
      <w:lang w:eastAsia="zh-CN"/>
    </w:rPr>
  </w:style>
  <w:style w:type="character" w:styleId="HiperlinkVisitado">
    <w:name w:val="FollowedHyperlink"/>
    <w:uiPriority w:val="99"/>
    <w:semiHidden/>
    <w:unhideWhenUsed/>
    <w:rsid w:val="00835E16"/>
    <w:rPr>
      <w:color w:val="954F72"/>
      <w:u w:val="single"/>
    </w:rPr>
  </w:style>
  <w:style w:type="character" w:styleId="MenoPendente">
    <w:name w:val="Unresolved Mention"/>
    <w:uiPriority w:val="99"/>
    <w:semiHidden/>
    <w:unhideWhenUsed/>
    <w:rsid w:val="00835E16"/>
    <w:rPr>
      <w:color w:val="605E5C"/>
      <w:shd w:val="clear" w:color="auto" w:fill="E1DFDD"/>
    </w:rPr>
  </w:style>
  <w:style w:type="character" w:styleId="Refdecomentrio">
    <w:name w:val="annotation reference"/>
    <w:uiPriority w:val="99"/>
    <w:semiHidden/>
    <w:unhideWhenUsed/>
    <w:rsid w:val="00835E16"/>
    <w:rPr>
      <w:sz w:val="16"/>
      <w:szCs w:val="16"/>
    </w:rPr>
  </w:style>
  <w:style w:type="paragraph" w:styleId="Textodecomentrio">
    <w:name w:val="annotation text"/>
    <w:basedOn w:val="Normal"/>
    <w:link w:val="TextodecomentrioChar"/>
    <w:uiPriority w:val="99"/>
    <w:semiHidden/>
    <w:unhideWhenUsed/>
    <w:rsid w:val="00835E16"/>
  </w:style>
  <w:style w:type="character" w:customStyle="1" w:styleId="TextodecomentrioChar">
    <w:name w:val="Texto de comentário Char"/>
    <w:basedOn w:val="Fontepargpadro"/>
    <w:link w:val="Textodecomentrio"/>
    <w:uiPriority w:val="99"/>
    <w:semiHidden/>
    <w:rsid w:val="00835E16"/>
    <w:rPr>
      <w:rFonts w:ascii="Times New Roman" w:eastAsia="Times New Roman" w:hAnsi="Times New Roman" w:cs="Times New Roman"/>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835E16"/>
    <w:rPr>
      <w:b/>
      <w:bCs/>
    </w:rPr>
  </w:style>
  <w:style w:type="character" w:customStyle="1" w:styleId="AssuntodocomentrioChar">
    <w:name w:val="Assunto do comentário Char"/>
    <w:basedOn w:val="TextodecomentrioChar"/>
    <w:link w:val="Assuntodocomentrio"/>
    <w:uiPriority w:val="99"/>
    <w:semiHidden/>
    <w:rsid w:val="00835E16"/>
    <w:rPr>
      <w:rFonts w:ascii="Times New Roman" w:eastAsia="Times New Roman" w:hAnsi="Times New Roman" w:cs="Times New Roman"/>
      <w:b/>
      <w:bCs/>
      <w:sz w:val="20"/>
      <w:szCs w:val="20"/>
      <w:lang w:eastAsia="zh-CN"/>
    </w:rPr>
  </w:style>
  <w:style w:type="table" w:styleId="Tabelacomgrade">
    <w:name w:val="Table Grid"/>
    <w:basedOn w:val="Tabelanormal"/>
    <w:uiPriority w:val="39"/>
    <w:rsid w:val="00835E16"/>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835E16"/>
    <w:rPr>
      <w:b/>
      <w:bCs/>
    </w:rPr>
  </w:style>
  <w:style w:type="table" w:styleId="TabeladeGrade4">
    <w:name w:val="Grid Table 4"/>
    <w:basedOn w:val="Tabelanormal"/>
    <w:uiPriority w:val="49"/>
    <w:rsid w:val="00835E16"/>
    <w:pPr>
      <w:spacing w:after="0" w:line="240" w:lineRule="auto"/>
    </w:pPr>
    <w:rPr>
      <w:rFonts w:ascii="Calibri" w:eastAsia="Calibri" w:hAnsi="Calibri" w:cs="Times New Roman"/>
      <w:kern w:val="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NormalWeb">
    <w:name w:val="Normal (Web)"/>
    <w:basedOn w:val="Normal"/>
    <w:uiPriority w:val="99"/>
    <w:unhideWhenUsed/>
    <w:rsid w:val="00835E16"/>
    <w:pPr>
      <w:suppressAutoHyphens w:val="0"/>
      <w:spacing w:before="100" w:beforeAutospacing="1" w:after="100" w:afterAutospacing="1"/>
    </w:pPr>
    <w:rPr>
      <w:sz w:val="24"/>
      <w:szCs w:val="24"/>
      <w:lang w:eastAsia="pt-BR"/>
    </w:rPr>
  </w:style>
  <w:style w:type="table" w:styleId="TabeladeGrade4-nfase1">
    <w:name w:val="Grid Table 4 Accent 1"/>
    <w:basedOn w:val="Tabelanormal"/>
    <w:uiPriority w:val="49"/>
    <w:rsid w:val="00835E16"/>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MenoPendente1">
    <w:name w:val="Menção Pendente1"/>
    <w:uiPriority w:val="99"/>
    <w:semiHidden/>
    <w:rsid w:val="00835E16"/>
    <w:rPr>
      <w:color w:val="605E5C"/>
      <w:shd w:val="clear" w:color="auto" w:fill="E1DFDD"/>
    </w:rPr>
  </w:style>
  <w:style w:type="numbering" w:customStyle="1" w:styleId="Semlista1">
    <w:name w:val="Sem lista1"/>
    <w:next w:val="Semlista"/>
    <w:uiPriority w:val="99"/>
    <w:semiHidden/>
    <w:unhideWhenUsed/>
    <w:rsid w:val="00835E16"/>
  </w:style>
  <w:style w:type="paragraph" w:customStyle="1" w:styleId="msonormal0">
    <w:name w:val="msonormal"/>
    <w:basedOn w:val="Normal"/>
    <w:rsid w:val="00835E16"/>
    <w:pPr>
      <w:suppressAutoHyphens w:val="0"/>
      <w:spacing w:before="100" w:beforeAutospacing="1" w:after="100" w:afterAutospacing="1"/>
    </w:pPr>
    <w:rPr>
      <w:sz w:val="24"/>
      <w:szCs w:val="24"/>
      <w:lang w:eastAsia="pt-BR"/>
    </w:rPr>
  </w:style>
  <w:style w:type="paragraph" w:customStyle="1" w:styleId="xl65">
    <w:name w:val="xl65"/>
    <w:basedOn w:val="Normal"/>
    <w:rsid w:val="00835E16"/>
    <w:pPr>
      <w:suppressAutoHyphens w:val="0"/>
      <w:spacing w:before="100" w:beforeAutospacing="1" w:after="100" w:afterAutospacing="1"/>
      <w:textAlignment w:val="center"/>
    </w:pPr>
    <w:rPr>
      <w:rFonts w:ascii="Calibri" w:hAnsi="Calibri" w:cs="Calibri"/>
      <w:sz w:val="16"/>
      <w:szCs w:val="16"/>
      <w:lang w:eastAsia="pt-BR"/>
    </w:rPr>
  </w:style>
  <w:style w:type="paragraph" w:customStyle="1" w:styleId="xl66">
    <w:name w:val="xl66"/>
    <w:basedOn w:val="Normal"/>
    <w:rsid w:val="00835E1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sz w:val="16"/>
      <w:szCs w:val="16"/>
      <w:lang w:eastAsia="pt-BR"/>
    </w:rPr>
  </w:style>
  <w:style w:type="paragraph" w:customStyle="1" w:styleId="xl67">
    <w:name w:val="xl67"/>
    <w:basedOn w:val="Normal"/>
    <w:rsid w:val="00835E1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hAnsi="Calibri" w:cs="Calibri"/>
      <w:sz w:val="16"/>
      <w:szCs w:val="16"/>
      <w:lang w:eastAsia="pt-BR"/>
    </w:rPr>
  </w:style>
  <w:style w:type="paragraph" w:customStyle="1" w:styleId="xl68">
    <w:name w:val="xl68"/>
    <w:basedOn w:val="Normal"/>
    <w:rsid w:val="00835E1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hAnsi="Calibri" w:cs="Calibri"/>
      <w:sz w:val="16"/>
      <w:szCs w:val="16"/>
      <w:lang w:eastAsia="pt-BR"/>
    </w:rPr>
  </w:style>
  <w:style w:type="paragraph" w:customStyle="1" w:styleId="xl69">
    <w:name w:val="xl69"/>
    <w:basedOn w:val="Normal"/>
    <w:rsid w:val="00835E1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hAnsi="Calibri" w:cs="Calibri"/>
      <w:sz w:val="16"/>
      <w:szCs w:val="16"/>
      <w:lang w:eastAsia="pt-BR"/>
    </w:rPr>
  </w:style>
  <w:style w:type="paragraph" w:customStyle="1" w:styleId="xl70">
    <w:name w:val="xl70"/>
    <w:basedOn w:val="Normal"/>
    <w:rsid w:val="00835E1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71">
    <w:name w:val="xl71"/>
    <w:basedOn w:val="Normal"/>
    <w:rsid w:val="00835E1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72">
    <w:name w:val="xl72"/>
    <w:basedOn w:val="Normal"/>
    <w:rsid w:val="00835E16"/>
    <w:pPr>
      <w:suppressAutoHyphens w:val="0"/>
      <w:spacing w:before="100" w:beforeAutospacing="1" w:after="100" w:afterAutospacing="1"/>
      <w:jc w:val="center"/>
    </w:pPr>
    <w:rPr>
      <w:sz w:val="24"/>
      <w:szCs w:val="24"/>
      <w:lang w:eastAsia="pt-BR"/>
    </w:rPr>
  </w:style>
  <w:style w:type="paragraph" w:customStyle="1" w:styleId="xl73">
    <w:name w:val="xl73"/>
    <w:basedOn w:val="Normal"/>
    <w:rsid w:val="00835E16"/>
    <w:pPr>
      <w:pBdr>
        <w:top w:val="single" w:sz="4" w:space="0" w:color="auto"/>
        <w:left w:val="single" w:sz="4" w:space="0" w:color="auto"/>
        <w:bottom w:val="single" w:sz="4" w:space="0" w:color="auto"/>
        <w:right w:val="single" w:sz="4" w:space="0" w:color="auto"/>
      </w:pBdr>
      <w:shd w:val="clear" w:color="000000" w:fill="E7E6E6"/>
      <w:suppressAutoHyphens w:val="0"/>
      <w:spacing w:before="100" w:beforeAutospacing="1" w:after="100" w:afterAutospacing="1"/>
      <w:jc w:val="center"/>
      <w:textAlignment w:val="center"/>
    </w:pPr>
    <w:rPr>
      <w:b/>
      <w:bCs/>
      <w:sz w:val="24"/>
      <w:szCs w:val="24"/>
      <w:lang w:eastAsia="pt-BR"/>
    </w:rPr>
  </w:style>
  <w:style w:type="paragraph" w:customStyle="1" w:styleId="xl74">
    <w:name w:val="xl74"/>
    <w:basedOn w:val="Normal"/>
    <w:rsid w:val="00835E16"/>
    <w:pPr>
      <w:pBdr>
        <w:top w:val="single" w:sz="4" w:space="0" w:color="auto"/>
        <w:left w:val="single" w:sz="4" w:space="0" w:color="auto"/>
        <w:bottom w:val="single" w:sz="4" w:space="0" w:color="auto"/>
        <w:right w:val="single" w:sz="4" w:space="0" w:color="auto"/>
      </w:pBdr>
      <w:shd w:val="clear" w:color="000000" w:fill="E7E6E6"/>
      <w:suppressAutoHyphens w:val="0"/>
      <w:spacing w:before="100" w:beforeAutospacing="1" w:after="100" w:afterAutospacing="1"/>
      <w:jc w:val="center"/>
      <w:textAlignment w:val="center"/>
    </w:pPr>
    <w:rPr>
      <w:b/>
      <w:bCs/>
      <w:sz w:val="24"/>
      <w:szCs w:val="24"/>
      <w:lang w:eastAsia="pt-BR"/>
    </w:rPr>
  </w:style>
  <w:style w:type="paragraph" w:customStyle="1" w:styleId="xl75">
    <w:name w:val="xl75"/>
    <w:basedOn w:val="Normal"/>
    <w:rsid w:val="00835E16"/>
    <w:pPr>
      <w:pBdr>
        <w:top w:val="single" w:sz="4" w:space="0" w:color="auto"/>
        <w:left w:val="single" w:sz="4" w:space="0" w:color="auto"/>
        <w:bottom w:val="single" w:sz="4" w:space="0" w:color="auto"/>
        <w:right w:val="single" w:sz="4" w:space="0" w:color="auto"/>
      </w:pBdr>
      <w:shd w:val="clear" w:color="000000" w:fill="E7E6E6"/>
      <w:suppressAutoHyphens w:val="0"/>
      <w:spacing w:before="100" w:beforeAutospacing="1" w:after="100" w:afterAutospacing="1"/>
      <w:jc w:val="center"/>
      <w:textAlignment w:val="center"/>
    </w:pPr>
    <w:rPr>
      <w:b/>
      <w:bCs/>
      <w:sz w:val="24"/>
      <w:szCs w:val="24"/>
      <w:lang w:eastAsia="pt-BR"/>
    </w:rPr>
  </w:style>
  <w:style w:type="paragraph" w:customStyle="1" w:styleId="xl76">
    <w:name w:val="xl76"/>
    <w:basedOn w:val="Normal"/>
    <w:rsid w:val="00835E16"/>
    <w:pPr>
      <w:pBdr>
        <w:top w:val="single" w:sz="4" w:space="0" w:color="auto"/>
        <w:left w:val="single" w:sz="4" w:space="0" w:color="auto"/>
        <w:bottom w:val="single" w:sz="4" w:space="0" w:color="auto"/>
        <w:right w:val="single" w:sz="4" w:space="0" w:color="auto"/>
      </w:pBdr>
      <w:shd w:val="clear" w:color="000000" w:fill="E7E6E6"/>
      <w:suppressAutoHyphens w:val="0"/>
      <w:spacing w:before="100" w:beforeAutospacing="1" w:after="100" w:afterAutospacing="1"/>
      <w:jc w:val="center"/>
      <w:textAlignment w:val="center"/>
    </w:pPr>
    <w:rPr>
      <w:b/>
      <w:bCs/>
      <w:sz w:val="24"/>
      <w:szCs w:val="24"/>
      <w:lang w:eastAsia="pt-BR"/>
    </w:rPr>
  </w:style>
  <w:style w:type="table" w:customStyle="1" w:styleId="Tabelacomgrade1">
    <w:name w:val="Tabela com grade1"/>
    <w:basedOn w:val="Tabelanormal"/>
    <w:next w:val="Tabelacomgrade"/>
    <w:uiPriority w:val="39"/>
    <w:rsid w:val="00835E16"/>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7">
    <w:name w:val="xl77"/>
    <w:basedOn w:val="Normal"/>
    <w:rsid w:val="00835E16"/>
    <w:pPr>
      <w:suppressAutoHyphens w:val="0"/>
      <w:spacing w:before="100" w:beforeAutospacing="1" w:after="100" w:afterAutospacing="1"/>
      <w:textAlignment w:val="center"/>
    </w:pPr>
    <w:rPr>
      <w:sz w:val="24"/>
      <w:szCs w:val="24"/>
      <w:lang w:eastAsia="pt-BR"/>
    </w:rPr>
  </w:style>
  <w:style w:type="paragraph" w:customStyle="1" w:styleId="xl78">
    <w:name w:val="xl78"/>
    <w:basedOn w:val="Normal"/>
    <w:rsid w:val="00835E16"/>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sz w:val="24"/>
      <w:szCs w:val="24"/>
      <w:lang w:eastAsia="pt-BR"/>
    </w:rPr>
  </w:style>
  <w:style w:type="paragraph" w:customStyle="1" w:styleId="xl79">
    <w:name w:val="xl79"/>
    <w:basedOn w:val="Normal"/>
    <w:rsid w:val="00835E16"/>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b/>
      <w:bCs/>
      <w:sz w:val="24"/>
      <w:szCs w:val="24"/>
      <w:lang w:eastAsia="pt-BR"/>
    </w:rPr>
  </w:style>
  <w:style w:type="paragraph" w:customStyle="1" w:styleId="xl80">
    <w:name w:val="xl80"/>
    <w:basedOn w:val="Normal"/>
    <w:rsid w:val="00835E16"/>
    <w:pPr>
      <w:pBdr>
        <w:top w:val="single" w:sz="8" w:space="0" w:color="auto"/>
        <w:bottom w:val="single" w:sz="8" w:space="0" w:color="auto"/>
        <w:right w:val="single" w:sz="8" w:space="0" w:color="auto"/>
      </w:pBdr>
      <w:shd w:val="clear" w:color="000000" w:fill="E7E6E6"/>
      <w:suppressAutoHyphens w:val="0"/>
      <w:spacing w:before="100" w:beforeAutospacing="1" w:after="100" w:afterAutospacing="1"/>
      <w:jc w:val="center"/>
      <w:textAlignment w:val="center"/>
    </w:pPr>
    <w:rPr>
      <w:rFonts w:ascii="Arial" w:hAnsi="Arial" w:cs="Arial"/>
      <w:b/>
      <w:bCs/>
      <w:color w:val="000000"/>
      <w:sz w:val="18"/>
      <w:szCs w:val="18"/>
      <w:lang w:eastAsia="pt-BR"/>
    </w:rPr>
  </w:style>
  <w:style w:type="table" w:customStyle="1" w:styleId="Tabelacomgrade2">
    <w:name w:val="Tabela com grade2"/>
    <w:basedOn w:val="Tabelanormal"/>
    <w:next w:val="Tabelacomgrade"/>
    <w:uiPriority w:val="39"/>
    <w:rsid w:val="00835E16"/>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835E16"/>
  </w:style>
  <w:style w:type="paragraph" w:customStyle="1" w:styleId="xl81">
    <w:name w:val="xl81"/>
    <w:basedOn w:val="Normal"/>
    <w:rsid w:val="00835E16"/>
    <w:pPr>
      <w:pBdr>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sz w:val="16"/>
      <w:szCs w:val="16"/>
      <w:lang w:eastAsia="pt-BR"/>
    </w:rPr>
  </w:style>
  <w:style w:type="paragraph" w:customStyle="1" w:styleId="xl82">
    <w:name w:val="xl82"/>
    <w:basedOn w:val="Normal"/>
    <w:rsid w:val="00835E16"/>
    <w:pPr>
      <w:suppressAutoHyphens w:val="0"/>
      <w:spacing w:before="100" w:beforeAutospacing="1" w:after="100" w:afterAutospacing="1"/>
      <w:jc w:val="center"/>
      <w:textAlignment w:val="center"/>
    </w:pPr>
    <w:rPr>
      <w:rFonts w:ascii="Arial" w:hAnsi="Arial" w:cs="Arial"/>
      <w:sz w:val="16"/>
      <w:szCs w:val="16"/>
      <w:lang w:eastAsia="pt-BR"/>
    </w:rPr>
  </w:style>
  <w:style w:type="table" w:customStyle="1" w:styleId="Tabelacomgrade3">
    <w:name w:val="Tabela com grade3"/>
    <w:basedOn w:val="Tabelanormal"/>
    <w:next w:val="Tabelacomgrade"/>
    <w:uiPriority w:val="39"/>
    <w:rsid w:val="00835E16"/>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35E1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didodeabreu.pr.gov.br/" TargetMode="External"/><Relationship Id="rId13" Type="http://schemas.openxmlformats.org/officeDocument/2006/relationships/hyperlink" Target="http://www.candidodeabreu.pr.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icitacoes-e.com.br/" TargetMode="External"/><Relationship Id="rId12" Type="http://schemas.openxmlformats.org/officeDocument/2006/relationships/hyperlink" Target="https://bnc.org.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andidodeabreu.pr.gov.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webSettings" Target="webSettings.xml"/><Relationship Id="rId9" Type="http://schemas.openxmlformats.org/officeDocument/2006/relationships/hyperlink" Target="mailto:licitacoescandidodeabreu@gmail.com" TargetMode="External"/><Relationship Id="rId14" Type="http://schemas.openxmlformats.org/officeDocument/2006/relationships/hyperlink" Target="http://www.planalto.gov.br/ccivil_03/Constituicao/Constituicao.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37</Pages>
  <Words>15917</Words>
  <Characters>85952</Characters>
  <Application>Microsoft Office Word</Application>
  <DocSecurity>0</DocSecurity>
  <Lines>716</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Isaías</dc:creator>
  <cp:keywords/>
  <dc:description/>
  <cp:lastModifiedBy>Isaías</cp:lastModifiedBy>
  <cp:revision>2</cp:revision>
  <dcterms:created xsi:type="dcterms:W3CDTF">2025-10-14T13:36:00Z</dcterms:created>
  <dcterms:modified xsi:type="dcterms:W3CDTF">2025-10-14T13:36:00Z</dcterms:modified>
</cp:coreProperties>
</file>