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<w:body>
    <!-- Modified by docx4j 11.1.0 (Apache licensed) using REFERENCE JAXB in Azul Systems, Inc. Java 11.0.23 on Linux --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</w:pPr>
      <w:r>
        <w:rPr>
          <w:rFonts w:ascii="Times New Roman" w:cs="Arial Narrow" w:hAnsi="Times New Roman"/>
          <w:b/>
          <w:bCs/>
          <w:sz w:val="22"/>
          <w:szCs w:val="22"/>
        </w:rPr>
        <w:t>SOLICITAÇÃO DE ABERTURA DE LICITAÇÃO</w:t>
      </w:r>
    </w:p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Excelentíssimo Prefeito Municipal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:rsidR="00C035C3" w:rsidRDefault="00C035C3">
      <w:pPr>
        <w:pStyle w:val="Normal0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TRANSPORTE ESCOLAR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b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sz w:val="22"/>
          <w:szCs w:val="22"/>
        </w:rPr>
        <w:t xml:space="preserve">Prestação de Serviços de Transporte Escolar, por empresa terceirizada devidamente habilitada, para atender os estudantes da Educação Básica da Rede Pública de Ensino do município de Salgado Filho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sz w:val="22"/>
          <w:szCs w:val="22"/>
        </w:rPr>
        <w:t xml:space="preserve">Lote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sz w:val="22"/>
          <w:szCs w:val="22"/>
        </w:rPr>
        <w:t xml:space="preserve">Menor preço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00"/>
        <w:gridCol w:w="900"/>
        <w:gridCol w:w="4238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33925 - Transporte escolar saindo às 5:15 horas da antiga escola da Linha Tiradente
Transporte escolar saindo às 5:15 horas da antiga escola da Linha Tiradentes, indo até a entrada da propriedade do Sr. Ronaldo Smaniotto e passando pela entrada do Sr Carlos Nunes e retornando até a estrada principal e seguindo até a propriedade do Sr. Pedrinho da Rocha, volta a estrada principal, posteriormente vai até o Sr Valmor Krebs. Em seguida retornando a estrada principal, na Linha Sertãozinho até a comunidade, passando pelo Sr. Lutero, retornando e indo até a propriedade o Sr. Agemiro vargas, passando pela entrada do Sr Edson Pain e retornando ao ponto principal da linha Tiradentes.  Às 12:30 horas da linha Tiradentes e percorrendo a rota novamente para retorno dos alunos em suas casas.    Km diários: 78 Dias letivos:200 dias  Atividades Extracurriculares:20 dias Obs: Veículo com capacidade mínima de 09 lugares.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KM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17.160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7,28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124.924,80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33926 - Transporte escolar saindo às 5:30 horas da antiga escola da Linha Tiradentes
Transporte escolar saindo às 5:30 horas da antiga escola da Linha Tiradentes Transporte escolar saindo às 5:30 horas da antiga escola da Linha Tiradentes, passando pelo Sr. Colella, retornando e passando pela propriedade do Sr. Leonardo Rech e em seguida até a propriedade do Sr. Valdomiro da Rosa, retornado e indo até o Sr. Edivar Bernardelli retornando até a linha Alto Alegre até a Fazenda Pastre seguindo até a Linha Guabiju e retornando a Linha Tiradentes. Transporte escolar retornando da Linha Tiradentes às 12:30 horas percorrendo a rota novamente para retorno dos alunos até suas casas.  Km diários: 70 Atividades Extracurriculares: 20 dias Dias letivos: 200  Obs: Veículo com capacidade mínima para 9 lugares.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KM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15.400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7,27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111.958,00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33927 - Rota que atenderá duas tardes na semana para alunos com contraturno e integral.
Rota que atenderá duas tardes na semana para alunos com contraturno e integral. Rota que atenderá duas tardes na semana para alunos com contraturno e integral. Saindo às 18:10 horas percorrendo até a entrada do Sr. Edson Pain, retornado e indo até o Sr. Lutero Benemamm, passando pela comunidade da linha Sertãozinho até a casa do Sr. Emilio Vargas e passando pela casa do Sr. Edson Pilger e retornando até a linha Tiradentes. Seguindo para linha Collela até Rio das águas, passando pela entrada do Sr. Valdomiro e retornando até a Linha Tiradentes.  Km diários: 37 Dias letivos: 90 Atividades extracurriculares: 20 dias Obs: Veículo com capacidade mínima para 9 lugares.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KM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4.070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7,27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29.588,90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1</w:t>
            </w:r>
          </w:p>
        </w:tc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do 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266.471,70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33928 - Transporte saindo da linha Assentamento, passando pela estrada principal pela linha Guabiju
Transporte saindo da linha Assentamento, passando pela estrada principal pela linha Guabiju, linha Tiradentes, linha Alto Alegre, até a cidade.  Km diários: 74  Dias letivos: 200 Atividades extracurriculares: 20 dias OBS: veículo com capacidade mínima de 48 lugares.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KM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16.208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14,12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228.856,96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2</w:t>
            </w:r>
          </w:p>
        </w:tc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do 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228.856,96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495.328,66</w:t>
            </w:r>
          </w:p>
        </w:tc>
      </w:tr>
    </w:tbl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CONFORME TR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PREFEITURA MUNICIPAL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22 de abril de 2026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>________________________________________</w:t>
      </w:r>
    </w:p>
    <w:p w:rsidR="00C035C3" w:rsidRDefault="0054340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 w:rsidRPr="00543405">
        <w:rPr>
          <w:rFonts w:ascii="Times New Roman" w:hAnsi="Times New Roman" w:hint="eastAsia"/>
          <w:b/>
          <w:bCs/>
        </w:rPr>
        <w:t xml:space="preserve">CRISTIANO CARBONERA CARVALHO</w:t>
      </w:r>
    </w:p>
    <w:sectPr w:rsidR="00C035C3" w:rsidSect="005E737F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40" w:rsidRDefault="008B7C40">
      <w:pPr>
        <w:rPr>
          <w:rFonts w:hint="eastAsia"/>
        </w:rPr>
      </w:pPr>
      <w:r>
        <w:separator/>
      </w:r>
    </w:p>
  </w:endnote>
  <w:end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40" w:rsidRDefault="008B7C40">
      <w:pPr>
        <w:rPr>
          <w:rFonts w:hint="eastAsia"/>
        </w:rPr>
      </w:pPr>
      <w:r>
        <w:separator/>
      </w:r>
    </w:p>
  </w:footnote>
  <w:foot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val="0000"/>
    </w:tblPr>
    <w:tblGrid>
      <w:gridCol w:w="1696"/>
      <w:gridCol w:w="7926"/>
      <w:gridCol w:w="1717"/>
    </w:tblGrid>
    <w:tr w:rsidR="00AF3795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5406" cy="13401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62067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noProof/>
              <w:lang w:eastAsia="pt-BR" w:bidi="ar-SA"/>
            </w:rPr>
            <w:drawing>
              <wp:inline distT="0" distB="0" distL="0" distR="0">
                <wp:extent cx="1047750" cy="734989"/>
                <wp:effectExtent l="0" t="0" r="0" b="0"/>
                <wp:docPr id="6" name="Imagem 6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6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876" cy="767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C035C3" w:rsidRDefault="00C035C3">
    <w:pPr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hdrShapeDefaults>
    <o:shapedefaults spidmax="3074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035C3"/>
    <w:rsid w:val="00543405"/>
    <w:rsid w:val="005E737F"/>
    <w:rsid w:val="0062067F"/>
    <w:rsid w:val="008B7C40"/>
    <w:rsid w:val="00AF3795"/>
    <w:rsid w:val="00C0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074" v:ext="edit"/>
    <o:shapelayout v:ext="edit">
      <o:idmap data="2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7F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5E737F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5E737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5E737F"/>
    <w:pPr>
      <w:spacing w:after="140" w:line="288" w:lineRule="auto"/>
    </w:pPr>
  </w:style>
  <w:style w:type="paragraph" w:styleId="Lista">
    <w:name w:val="List"/>
    <w:basedOn w:val="Normal"/>
    <w:rsid w:val="005E737F"/>
  </w:style>
  <w:style w:type="paragraph" w:styleId="Legenda">
    <w:name w:val="caption"/>
    <w:basedOn w:val="Normal"/>
    <w:qFormat/>
    <w:rsid w:val="005E737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5E737F"/>
    <w:pPr>
      <w:suppressLineNumbers/>
    </w:pPr>
  </w:style>
  <w:style w:type="paragraph" w:customStyle="1" w:styleId="Corpodotexto">
    <w:name w:val="Corpo do texto"/>
    <w:basedOn w:val="Normal"/>
    <w:qFormat/>
    <w:rsid w:val="005E737F"/>
    <w:pPr>
      <w:spacing w:after="140" w:line="288" w:lineRule="auto"/>
    </w:pPr>
  </w:style>
  <w:style w:type="paragraph" w:styleId="Cabealho">
    <w:name w:val="header"/>
    <w:basedOn w:val="Normal"/>
    <w:rsid w:val="005E737F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5E737F"/>
    <w:pPr>
      <w:suppressLineNumbers/>
    </w:pPr>
  </w:style>
  <w:style w:type="paragraph" w:customStyle="1" w:styleId="Ttulodetabela">
    <w:name w:val="Título de tabela"/>
    <w:basedOn w:val="Contedodatabela"/>
    <w:qFormat/>
    <w:rsid w:val="005E737F"/>
    <w:pPr>
      <w:jc w:val="center"/>
    </w:pPr>
    <w:rPr>
      <w:b/>
      <w:bCs/>
    </w:rPr>
  </w:style>
  <w:style w:type="paragraph" w:customStyle="1" w:styleId="Normal0">
    <w:name w:val="[Normal]"/>
    <w:qFormat/>
    <w:rsid w:val="005E737F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  <w:rsid w:val="005E737F"/>
  </w:style>
  <w:style w:type="paragraph" w:customStyle="1" w:styleId="Objetocomsombra">
    <w:name w:val="Objeto com sombra"/>
    <w:basedOn w:val="Padro"/>
    <w:qFormat/>
    <w:rsid w:val="005E737F"/>
  </w:style>
  <w:style w:type="paragraph" w:customStyle="1" w:styleId="Objetosempreenchimento">
    <w:name w:val="Objeto sem preenchimento"/>
    <w:basedOn w:val="Padro"/>
    <w:qFormat/>
    <w:rsid w:val="005E737F"/>
  </w:style>
  <w:style w:type="paragraph" w:customStyle="1" w:styleId="Objetosempreenchimentonemlinha">
    <w:name w:val="Objeto sem preenchimento nem linha"/>
    <w:basedOn w:val="Padro"/>
    <w:qFormat/>
    <w:rsid w:val="005E737F"/>
  </w:style>
  <w:style w:type="paragraph" w:customStyle="1" w:styleId="Corpodotextojustificado">
    <w:name w:val="Corpo do texto justificado"/>
    <w:basedOn w:val="Padro"/>
    <w:qFormat/>
    <w:rsid w:val="005E737F"/>
  </w:style>
  <w:style w:type="paragraph" w:customStyle="1" w:styleId="Recuodaprimeiralinha">
    <w:name w:val="Recuo da primeira linha"/>
    <w:basedOn w:val="Padro"/>
    <w:qFormat/>
    <w:rsid w:val="005E737F"/>
    <w:pPr>
      <w:ind w:firstLine="340"/>
    </w:pPr>
  </w:style>
  <w:style w:type="paragraph" w:customStyle="1" w:styleId="Ttulo1">
    <w:name w:val="Título1"/>
    <w:basedOn w:val="Padro"/>
    <w:qFormat/>
    <w:rsid w:val="005E737F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5E737F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5E737F"/>
  </w:style>
  <w:style w:type="paragraph" w:customStyle="1" w:styleId="master-page3LTGliederung1">
    <w:name w:val="master-page3~LT~Gliederung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5E737F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5E737F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5E737F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5E737F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5E737F"/>
  </w:style>
  <w:style w:type="paragraph" w:customStyle="1" w:styleId="master-page3LTGliederung7">
    <w:name w:val="master-page3~LT~Gliederung 7"/>
    <w:basedOn w:val="master-page3LTGliederung6"/>
    <w:qFormat/>
    <w:rsid w:val="005E737F"/>
  </w:style>
  <w:style w:type="paragraph" w:customStyle="1" w:styleId="master-page3LTGliederung8">
    <w:name w:val="master-page3~LT~Gliederung 8"/>
    <w:basedOn w:val="master-page3LTGliederung7"/>
    <w:qFormat/>
    <w:rsid w:val="005E737F"/>
  </w:style>
  <w:style w:type="paragraph" w:customStyle="1" w:styleId="master-page3LTGliederung9">
    <w:name w:val="master-page3~LT~Gliederung 9"/>
    <w:basedOn w:val="master-page3LTGliederung8"/>
    <w:qFormat/>
    <w:rsid w:val="005E737F"/>
  </w:style>
  <w:style w:type="paragraph" w:customStyle="1" w:styleId="master-page3LTTitel">
    <w:name w:val="master-page3~LT~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rsid w:val="005E737F"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  <w:rsid w:val="005E737F"/>
  </w:style>
  <w:style w:type="paragraph" w:customStyle="1" w:styleId="gray2">
    <w:name w:val="gray2"/>
    <w:basedOn w:val="default"/>
    <w:qFormat/>
    <w:rsid w:val="005E737F"/>
  </w:style>
  <w:style w:type="paragraph" w:customStyle="1" w:styleId="gray3">
    <w:name w:val="gray3"/>
    <w:basedOn w:val="default"/>
    <w:qFormat/>
    <w:rsid w:val="005E737F"/>
  </w:style>
  <w:style w:type="paragraph" w:customStyle="1" w:styleId="bw1">
    <w:name w:val="bw1"/>
    <w:basedOn w:val="default"/>
    <w:qFormat/>
    <w:rsid w:val="005E737F"/>
  </w:style>
  <w:style w:type="paragraph" w:customStyle="1" w:styleId="bw2">
    <w:name w:val="bw2"/>
    <w:basedOn w:val="default"/>
    <w:qFormat/>
    <w:rsid w:val="005E737F"/>
  </w:style>
  <w:style w:type="paragraph" w:customStyle="1" w:styleId="bw3">
    <w:name w:val="bw3"/>
    <w:basedOn w:val="default"/>
    <w:qFormat/>
    <w:rsid w:val="005E737F"/>
  </w:style>
  <w:style w:type="paragraph" w:customStyle="1" w:styleId="orange1">
    <w:name w:val="orange1"/>
    <w:basedOn w:val="default"/>
    <w:qFormat/>
    <w:rsid w:val="005E737F"/>
  </w:style>
  <w:style w:type="paragraph" w:customStyle="1" w:styleId="orange2">
    <w:name w:val="orange2"/>
    <w:basedOn w:val="default"/>
    <w:qFormat/>
    <w:rsid w:val="005E737F"/>
  </w:style>
  <w:style w:type="paragraph" w:customStyle="1" w:styleId="orange3">
    <w:name w:val="orange3"/>
    <w:basedOn w:val="default"/>
    <w:qFormat/>
    <w:rsid w:val="005E737F"/>
  </w:style>
  <w:style w:type="paragraph" w:customStyle="1" w:styleId="turquoise1">
    <w:name w:val="turquoise1"/>
    <w:basedOn w:val="default"/>
    <w:qFormat/>
    <w:rsid w:val="005E737F"/>
  </w:style>
  <w:style w:type="paragraph" w:customStyle="1" w:styleId="turquoise2">
    <w:name w:val="turquoise2"/>
    <w:basedOn w:val="default"/>
    <w:qFormat/>
    <w:rsid w:val="005E737F"/>
  </w:style>
  <w:style w:type="paragraph" w:customStyle="1" w:styleId="turquoise3">
    <w:name w:val="turquoise3"/>
    <w:basedOn w:val="default"/>
    <w:qFormat/>
    <w:rsid w:val="005E737F"/>
  </w:style>
  <w:style w:type="paragraph" w:customStyle="1" w:styleId="blue1">
    <w:name w:val="blue1"/>
    <w:basedOn w:val="default"/>
    <w:qFormat/>
    <w:rsid w:val="005E737F"/>
  </w:style>
  <w:style w:type="paragraph" w:customStyle="1" w:styleId="blue2">
    <w:name w:val="blue2"/>
    <w:basedOn w:val="default"/>
    <w:qFormat/>
    <w:rsid w:val="005E737F"/>
  </w:style>
  <w:style w:type="paragraph" w:customStyle="1" w:styleId="blue3">
    <w:name w:val="blue3"/>
    <w:basedOn w:val="default"/>
    <w:qFormat/>
    <w:rsid w:val="005E737F"/>
  </w:style>
  <w:style w:type="paragraph" w:customStyle="1" w:styleId="sun1">
    <w:name w:val="sun1"/>
    <w:basedOn w:val="default"/>
    <w:qFormat/>
    <w:rsid w:val="005E737F"/>
  </w:style>
  <w:style w:type="paragraph" w:customStyle="1" w:styleId="sun2">
    <w:name w:val="sun2"/>
    <w:basedOn w:val="default"/>
    <w:qFormat/>
    <w:rsid w:val="005E737F"/>
  </w:style>
  <w:style w:type="paragraph" w:customStyle="1" w:styleId="sun3">
    <w:name w:val="sun3"/>
    <w:basedOn w:val="default"/>
    <w:qFormat/>
    <w:rsid w:val="005E737F"/>
  </w:style>
  <w:style w:type="paragraph" w:customStyle="1" w:styleId="earth1">
    <w:name w:val="earth1"/>
    <w:basedOn w:val="default"/>
    <w:qFormat/>
    <w:rsid w:val="005E737F"/>
  </w:style>
  <w:style w:type="paragraph" w:customStyle="1" w:styleId="earth2">
    <w:name w:val="earth2"/>
    <w:basedOn w:val="default"/>
    <w:qFormat/>
    <w:rsid w:val="005E737F"/>
  </w:style>
  <w:style w:type="paragraph" w:customStyle="1" w:styleId="earth3">
    <w:name w:val="earth3"/>
    <w:basedOn w:val="default"/>
    <w:qFormat/>
    <w:rsid w:val="005E737F"/>
  </w:style>
  <w:style w:type="paragraph" w:customStyle="1" w:styleId="green1">
    <w:name w:val="green1"/>
    <w:basedOn w:val="default"/>
    <w:qFormat/>
    <w:rsid w:val="005E737F"/>
  </w:style>
  <w:style w:type="paragraph" w:customStyle="1" w:styleId="green2">
    <w:name w:val="green2"/>
    <w:basedOn w:val="default"/>
    <w:qFormat/>
    <w:rsid w:val="005E737F"/>
  </w:style>
  <w:style w:type="paragraph" w:customStyle="1" w:styleId="green3">
    <w:name w:val="green3"/>
    <w:basedOn w:val="default"/>
    <w:qFormat/>
    <w:rsid w:val="005E737F"/>
  </w:style>
  <w:style w:type="paragraph" w:customStyle="1" w:styleId="seetang1">
    <w:name w:val="seetang1"/>
    <w:basedOn w:val="default"/>
    <w:qFormat/>
    <w:rsid w:val="005E737F"/>
  </w:style>
  <w:style w:type="paragraph" w:customStyle="1" w:styleId="seetang2">
    <w:name w:val="seetang2"/>
    <w:basedOn w:val="default"/>
    <w:qFormat/>
    <w:rsid w:val="005E737F"/>
  </w:style>
  <w:style w:type="paragraph" w:customStyle="1" w:styleId="seetang3">
    <w:name w:val="seetang3"/>
    <w:basedOn w:val="default"/>
    <w:qFormat/>
    <w:rsid w:val="005E737F"/>
  </w:style>
  <w:style w:type="paragraph" w:customStyle="1" w:styleId="lightblue1">
    <w:name w:val="lightblue1"/>
    <w:basedOn w:val="default"/>
    <w:qFormat/>
    <w:rsid w:val="005E737F"/>
  </w:style>
  <w:style w:type="paragraph" w:customStyle="1" w:styleId="lightblue2">
    <w:name w:val="lightblue2"/>
    <w:basedOn w:val="default"/>
    <w:qFormat/>
    <w:rsid w:val="005E737F"/>
  </w:style>
  <w:style w:type="paragraph" w:customStyle="1" w:styleId="lightblue3">
    <w:name w:val="lightblue3"/>
    <w:basedOn w:val="default"/>
    <w:qFormat/>
    <w:rsid w:val="005E737F"/>
  </w:style>
  <w:style w:type="paragraph" w:customStyle="1" w:styleId="yellow1">
    <w:name w:val="yellow1"/>
    <w:basedOn w:val="default"/>
    <w:qFormat/>
    <w:rsid w:val="005E737F"/>
  </w:style>
  <w:style w:type="paragraph" w:customStyle="1" w:styleId="yellow2">
    <w:name w:val="yellow2"/>
    <w:basedOn w:val="default"/>
    <w:qFormat/>
    <w:rsid w:val="005E737F"/>
  </w:style>
  <w:style w:type="paragraph" w:customStyle="1" w:styleId="yellow3">
    <w:name w:val="yellow3"/>
    <w:basedOn w:val="default"/>
    <w:qFormat/>
    <w:rsid w:val="005E737F"/>
  </w:style>
  <w:style w:type="paragraph" w:customStyle="1" w:styleId="Objetosdoplanodefundo">
    <w:name w:val="Objetos do 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rsid w:val="005E737F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5E737F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5E737F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5E737F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5E737F"/>
  </w:style>
  <w:style w:type="paragraph" w:customStyle="1" w:styleId="Estruturadetpicos7">
    <w:name w:val="Estrutura de tópicos 7"/>
    <w:basedOn w:val="Estruturadetpicos6"/>
    <w:qFormat/>
    <w:rsid w:val="005E737F"/>
  </w:style>
  <w:style w:type="paragraph" w:customStyle="1" w:styleId="Estruturadetpicos8">
    <w:name w:val="Estrutura de tópicos 8"/>
    <w:basedOn w:val="Estruturadetpicos7"/>
    <w:qFormat/>
    <w:rsid w:val="005E737F"/>
  </w:style>
  <w:style w:type="paragraph" w:customStyle="1" w:styleId="Estruturadetpicos9">
    <w:name w:val="Estrutura de tópicos 9"/>
    <w:basedOn w:val="Estruturadetpicos8"/>
    <w:qFormat/>
    <w:rsid w:val="005E737F"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405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405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1</Pages>
  <Words>170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LICITAÇÃO</cp:lastModifiedBy>
  <cp:revision>32</cp:revision>
  <dcterms:created xsi:type="dcterms:W3CDTF">2018-01-23T13:52:00Z</dcterms:created>
  <dcterms:modified xsi:type="dcterms:W3CDTF">2019-03-27T19:41:00Z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