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5461AF09" w:rsidR="00134AE2" w:rsidRPr="003B52F9" w:rsidRDefault="000C3E7D" w:rsidP="003B52F9">
      <w:pPr>
        <w:jc w:val="both"/>
        <w:rPr>
          <w:b/>
          <w:sz w:val="20"/>
          <w:szCs w:val="20"/>
          <w:u w:val="single"/>
        </w:rPr>
      </w:pPr>
      <w:bookmarkStart w:id="0" w:name="_heading=h.30j0zll" w:colFirst="0" w:colLast="0"/>
      <w:bookmarkEnd w:id="0"/>
      <w:r>
        <w:rPr>
          <w:b/>
          <w:sz w:val="20"/>
          <w:szCs w:val="20"/>
          <w:u w:val="single"/>
        </w:rPr>
        <w:t xml:space="preserve"> </w:t>
      </w:r>
    </w:p>
    <w:p w14:paraId="00000002" w14:textId="6179D2DF" w:rsidR="00134AE2" w:rsidRPr="003B52F9" w:rsidRDefault="001B323E" w:rsidP="003B52F9">
      <w:pPr>
        <w:jc w:val="center"/>
        <w:rPr>
          <w:b/>
          <w:sz w:val="20"/>
          <w:szCs w:val="20"/>
          <w:u w:val="single"/>
        </w:rPr>
      </w:pPr>
      <w:sdt>
        <w:sdtPr>
          <w:rPr>
            <w:sz w:val="20"/>
            <w:szCs w:val="20"/>
          </w:rPr>
          <w:tag w:val="goog_rdk_0"/>
          <w:id w:val="-1230417219"/>
        </w:sdtPr>
        <w:sdtEndPr/>
        <w:sdtContent/>
      </w:sdt>
      <w:r w:rsidR="0090517E" w:rsidRPr="003B52F9">
        <w:rPr>
          <w:b/>
          <w:sz w:val="20"/>
          <w:szCs w:val="20"/>
          <w:u w:val="single"/>
        </w:rPr>
        <w:t xml:space="preserve">ESTUDO </w:t>
      </w:r>
      <w:r w:rsidR="003B52F9" w:rsidRPr="003B52F9">
        <w:rPr>
          <w:b/>
          <w:sz w:val="20"/>
          <w:szCs w:val="20"/>
          <w:u w:val="single"/>
        </w:rPr>
        <w:t xml:space="preserve">TÉCNICO </w:t>
      </w:r>
      <w:r w:rsidR="0090517E" w:rsidRPr="003B52F9">
        <w:rPr>
          <w:b/>
          <w:sz w:val="20"/>
          <w:szCs w:val="20"/>
          <w:u w:val="single"/>
        </w:rPr>
        <w:t>PRELIMINAR</w:t>
      </w:r>
    </w:p>
    <w:p w14:paraId="00000003" w14:textId="77777777" w:rsidR="00134AE2" w:rsidRPr="003B52F9" w:rsidRDefault="00134AE2" w:rsidP="003B52F9">
      <w:pPr>
        <w:jc w:val="both"/>
        <w:rPr>
          <w:b/>
          <w:sz w:val="20"/>
          <w:szCs w:val="20"/>
        </w:rPr>
      </w:pPr>
    </w:p>
    <w:p w14:paraId="00000008" w14:textId="77777777" w:rsidR="00134AE2" w:rsidRPr="003B52F9" w:rsidRDefault="0090517E" w:rsidP="003B52F9">
      <w:pPr>
        <w:numPr>
          <w:ilvl w:val="0"/>
          <w:numId w:val="5"/>
        </w:numPr>
        <w:ind w:left="0" w:firstLine="0"/>
        <w:jc w:val="both"/>
        <w:rPr>
          <w:b/>
          <w:sz w:val="20"/>
          <w:szCs w:val="20"/>
        </w:rPr>
      </w:pPr>
      <w:r w:rsidRPr="003B52F9">
        <w:rPr>
          <w:b/>
          <w:sz w:val="20"/>
          <w:szCs w:val="20"/>
          <w:u w:val="single"/>
        </w:rPr>
        <w:t>DADOS DO PROCESSO</w:t>
      </w:r>
      <w:r w:rsidRPr="003B52F9">
        <w:rPr>
          <w:b/>
          <w:sz w:val="20"/>
          <w:szCs w:val="20"/>
        </w:rPr>
        <w:t xml:space="preserve">: </w:t>
      </w:r>
    </w:p>
    <w:p w14:paraId="00000009" w14:textId="77777777" w:rsidR="00134AE2" w:rsidRPr="003B52F9" w:rsidRDefault="00134AE2" w:rsidP="003B52F9">
      <w:pPr>
        <w:jc w:val="both"/>
        <w:rPr>
          <w:b/>
          <w:color w:val="FF0000"/>
          <w:sz w:val="20"/>
          <w:szCs w:val="20"/>
        </w:rPr>
      </w:pPr>
    </w:p>
    <w:tbl>
      <w:tblPr>
        <w:tblStyle w:val="a9"/>
        <w:tblW w:w="9598"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9598"/>
      </w:tblGrid>
      <w:tr w:rsidR="00134AE2" w:rsidRPr="003B52F9" w14:paraId="536B7CC0" w14:textId="77777777" w:rsidTr="003B52F9">
        <w:trPr>
          <w:trHeight w:val="551"/>
        </w:trPr>
        <w:tc>
          <w:tcPr>
            <w:tcW w:w="95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0A" w14:textId="77777777" w:rsidR="00134AE2" w:rsidRPr="003B52F9" w:rsidRDefault="0090517E" w:rsidP="003B52F9">
            <w:pPr>
              <w:spacing w:line="276" w:lineRule="auto"/>
              <w:jc w:val="both"/>
              <w:rPr>
                <w:b/>
                <w:sz w:val="20"/>
                <w:szCs w:val="20"/>
              </w:rPr>
            </w:pPr>
            <w:r w:rsidRPr="003B52F9">
              <w:rPr>
                <w:b/>
                <w:sz w:val="20"/>
                <w:szCs w:val="20"/>
              </w:rPr>
              <w:t xml:space="preserve">Memorando/Ordem de Compra/documento de formalização da demanda: </w:t>
            </w:r>
          </w:p>
          <w:p w14:paraId="0000000B" w14:textId="3598A3CA" w:rsidR="00134AE2" w:rsidRPr="003B52F9" w:rsidRDefault="00A4381B" w:rsidP="003B52F9">
            <w:pPr>
              <w:spacing w:line="276" w:lineRule="auto"/>
              <w:jc w:val="both"/>
              <w:rPr>
                <w:bCs/>
                <w:sz w:val="20"/>
                <w:szCs w:val="20"/>
              </w:rPr>
            </w:pPr>
            <w:r w:rsidRPr="003B52F9">
              <w:rPr>
                <w:bCs/>
                <w:sz w:val="20"/>
                <w:szCs w:val="20"/>
              </w:rPr>
              <w:t>Ato de designação 103/2026</w:t>
            </w:r>
          </w:p>
        </w:tc>
      </w:tr>
      <w:tr w:rsidR="00134AE2" w:rsidRPr="003B52F9" w14:paraId="5D9DC13E" w14:textId="77777777" w:rsidTr="003B52F9">
        <w:trPr>
          <w:trHeight w:val="550"/>
        </w:trPr>
        <w:tc>
          <w:tcPr>
            <w:tcW w:w="95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0C" w14:textId="21BDE9D9" w:rsidR="00134AE2" w:rsidRPr="003B52F9" w:rsidRDefault="0090517E" w:rsidP="003B52F9">
            <w:pPr>
              <w:spacing w:line="276" w:lineRule="auto"/>
              <w:jc w:val="both"/>
              <w:rPr>
                <w:b/>
                <w:sz w:val="20"/>
                <w:szCs w:val="20"/>
              </w:rPr>
            </w:pPr>
            <w:r w:rsidRPr="003B52F9">
              <w:rPr>
                <w:b/>
                <w:sz w:val="20"/>
                <w:szCs w:val="20"/>
              </w:rPr>
              <w:t xml:space="preserve">Objeto da Licitação: </w:t>
            </w:r>
            <w:r w:rsidRPr="003B52F9">
              <w:rPr>
                <w:bCs/>
                <w:sz w:val="20"/>
                <w:szCs w:val="20"/>
              </w:rPr>
              <w:t xml:space="preserve">Contratação de </w:t>
            </w:r>
            <w:r w:rsidR="00A4381B" w:rsidRPr="003B52F9">
              <w:rPr>
                <w:bCs/>
                <w:sz w:val="20"/>
                <w:szCs w:val="20"/>
              </w:rPr>
              <w:t>empresa para aquisição de papel A4, para manutenção das Secretarias Municipais de Marechal Candido Rondon/PR</w:t>
            </w:r>
            <w:r w:rsidR="003B52F9">
              <w:rPr>
                <w:bCs/>
                <w:sz w:val="20"/>
                <w:szCs w:val="20"/>
              </w:rPr>
              <w:t>.</w:t>
            </w:r>
          </w:p>
        </w:tc>
      </w:tr>
      <w:tr w:rsidR="00134AE2" w:rsidRPr="003B52F9" w14:paraId="12EB1827" w14:textId="77777777" w:rsidTr="00243D27">
        <w:trPr>
          <w:trHeight w:val="4008"/>
        </w:trPr>
        <w:tc>
          <w:tcPr>
            <w:tcW w:w="9598"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00000D" w14:textId="77777777" w:rsidR="00134AE2" w:rsidRPr="003B52F9" w:rsidRDefault="0090517E" w:rsidP="003B52F9">
            <w:pPr>
              <w:spacing w:line="276" w:lineRule="auto"/>
              <w:jc w:val="both"/>
              <w:rPr>
                <w:b/>
                <w:sz w:val="20"/>
                <w:szCs w:val="20"/>
              </w:rPr>
            </w:pPr>
            <w:r w:rsidRPr="003B52F9">
              <w:rPr>
                <w:b/>
                <w:sz w:val="20"/>
                <w:szCs w:val="20"/>
              </w:rPr>
              <w:t xml:space="preserve">Equipe de Planejamento: </w:t>
            </w:r>
          </w:p>
          <w:tbl>
            <w:tblPr>
              <w:tblStyle w:val="aa"/>
              <w:tblW w:w="9383" w:type="dxa"/>
              <w:tblInd w:w="0" w:type="dxa"/>
              <w:tblBorders>
                <w:insideV w:val="single" w:sz="4" w:space="0" w:color="auto"/>
              </w:tblBorders>
              <w:tblLayout w:type="fixed"/>
              <w:tblLook w:val="0400" w:firstRow="0" w:lastRow="0" w:firstColumn="0" w:lastColumn="0" w:noHBand="0" w:noVBand="1"/>
            </w:tblPr>
            <w:tblGrid>
              <w:gridCol w:w="4830"/>
              <w:gridCol w:w="4553"/>
            </w:tblGrid>
            <w:tr w:rsidR="00A4381B" w:rsidRPr="003B52F9" w14:paraId="080B4C28" w14:textId="77777777" w:rsidTr="003B52F9">
              <w:tc>
                <w:tcPr>
                  <w:tcW w:w="4830" w:type="dxa"/>
                </w:tcPr>
                <w:tbl>
                  <w:tblPr>
                    <w:tblW w:w="9383" w:type="dxa"/>
                    <w:tblBorders>
                      <w:top w:val="nil"/>
                      <w:left w:val="nil"/>
                      <w:bottom w:val="nil"/>
                      <w:right w:val="nil"/>
                      <w:insideH w:val="single" w:sz="4" w:space="0" w:color="000000"/>
                      <w:insideV w:val="single" w:sz="4" w:space="0" w:color="000000"/>
                    </w:tblBorders>
                    <w:tblLook w:val="0400" w:firstRow="0" w:lastRow="0" w:firstColumn="0" w:lastColumn="0" w:noHBand="0" w:noVBand="1"/>
                  </w:tblPr>
                  <w:tblGrid>
                    <w:gridCol w:w="4830"/>
                    <w:gridCol w:w="4553"/>
                  </w:tblGrid>
                  <w:tr w:rsidR="00A4381B" w:rsidRPr="003B52F9" w14:paraId="5DC536B4" w14:textId="77777777" w:rsidTr="00082BB6">
                    <w:tc>
                      <w:tcPr>
                        <w:tcW w:w="4830" w:type="dxa"/>
                      </w:tcPr>
                      <w:p w14:paraId="675D6A88" w14:textId="77777777" w:rsidR="00A4381B" w:rsidRPr="003B52F9" w:rsidRDefault="00A4381B" w:rsidP="003B52F9">
                        <w:pPr>
                          <w:jc w:val="both"/>
                          <w:rPr>
                            <w:b/>
                            <w:color w:val="000000" w:themeColor="text1"/>
                            <w:sz w:val="20"/>
                            <w:szCs w:val="20"/>
                          </w:rPr>
                        </w:pPr>
                        <w:r w:rsidRPr="003B52F9">
                          <w:rPr>
                            <w:b/>
                            <w:color w:val="000000" w:themeColor="text1"/>
                            <w:sz w:val="20"/>
                            <w:szCs w:val="20"/>
                          </w:rPr>
                          <w:t xml:space="preserve">Membro 1: </w:t>
                        </w:r>
                      </w:p>
                      <w:p w14:paraId="05CCD1DB" w14:textId="77777777" w:rsidR="00A4381B" w:rsidRPr="003B52F9" w:rsidRDefault="00A4381B" w:rsidP="003B52F9">
                        <w:pPr>
                          <w:jc w:val="both"/>
                          <w:rPr>
                            <w:b/>
                            <w:color w:val="000000" w:themeColor="text1"/>
                            <w:sz w:val="20"/>
                            <w:szCs w:val="20"/>
                          </w:rPr>
                        </w:pPr>
                        <w:r w:rsidRPr="003B52F9">
                          <w:rPr>
                            <w:b/>
                            <w:color w:val="000000" w:themeColor="text1"/>
                            <w:sz w:val="20"/>
                            <w:szCs w:val="20"/>
                          </w:rPr>
                          <w:t xml:space="preserve">Nome: </w:t>
                        </w:r>
                        <w:r w:rsidRPr="003B52F9">
                          <w:rPr>
                            <w:bCs/>
                            <w:color w:val="000000" w:themeColor="text1"/>
                            <w:sz w:val="20"/>
                            <w:szCs w:val="20"/>
                          </w:rPr>
                          <w:t>Jéssica Martins de Araujo</w:t>
                        </w:r>
                      </w:p>
                      <w:p w14:paraId="1D9B67FF" w14:textId="77777777" w:rsidR="00A4381B" w:rsidRPr="003B52F9" w:rsidRDefault="00A4381B" w:rsidP="003B52F9">
                        <w:pPr>
                          <w:jc w:val="both"/>
                          <w:rPr>
                            <w:b/>
                            <w:sz w:val="20"/>
                            <w:szCs w:val="20"/>
                          </w:rPr>
                        </w:pPr>
                        <w:r w:rsidRPr="003B52F9">
                          <w:rPr>
                            <w:b/>
                            <w:color w:val="000000" w:themeColor="text1"/>
                            <w:sz w:val="20"/>
                            <w:szCs w:val="20"/>
                          </w:rPr>
                          <w:t>Cargo:</w:t>
                        </w:r>
                        <w:r w:rsidRPr="003B52F9">
                          <w:rPr>
                            <w:bCs/>
                            <w:sz w:val="20"/>
                            <w:szCs w:val="20"/>
                          </w:rPr>
                          <w:t xml:space="preserve"> Analista Técnico</w:t>
                        </w:r>
                      </w:p>
                      <w:p w14:paraId="6DF16645" w14:textId="1B3B0987" w:rsidR="00986927" w:rsidRPr="003B52F9" w:rsidRDefault="00A4381B" w:rsidP="00243D27">
                        <w:pPr>
                          <w:jc w:val="both"/>
                          <w:rPr>
                            <w:b/>
                            <w:color w:val="000000" w:themeColor="text1"/>
                            <w:sz w:val="20"/>
                            <w:szCs w:val="20"/>
                          </w:rPr>
                        </w:pPr>
                        <w:r w:rsidRPr="003B52F9">
                          <w:rPr>
                            <w:b/>
                            <w:color w:val="000000" w:themeColor="text1"/>
                            <w:sz w:val="20"/>
                            <w:szCs w:val="20"/>
                          </w:rPr>
                          <w:t xml:space="preserve">e-mail: </w:t>
                        </w:r>
                        <w:hyperlink r:id="rId8" w:history="1">
                          <w:r w:rsidR="00986927" w:rsidRPr="00EE7FA1">
                            <w:rPr>
                              <w:rStyle w:val="Hyperlink"/>
                              <w:sz w:val="20"/>
                              <w:szCs w:val="20"/>
                            </w:rPr>
                            <w:t>jessicamartins.mcr@gmail.com</w:t>
                          </w:r>
                        </w:hyperlink>
                      </w:p>
                    </w:tc>
                    <w:tc>
                      <w:tcPr>
                        <w:tcW w:w="4553" w:type="dxa"/>
                      </w:tcPr>
                      <w:p w14:paraId="60ED4D97" w14:textId="77777777" w:rsidR="00A4381B" w:rsidRPr="003B52F9" w:rsidRDefault="00A4381B" w:rsidP="003B52F9">
                        <w:pPr>
                          <w:jc w:val="both"/>
                          <w:rPr>
                            <w:b/>
                            <w:color w:val="000000" w:themeColor="text1"/>
                            <w:sz w:val="20"/>
                            <w:szCs w:val="20"/>
                          </w:rPr>
                        </w:pPr>
                        <w:r w:rsidRPr="003B52F9">
                          <w:rPr>
                            <w:b/>
                            <w:color w:val="000000" w:themeColor="text1"/>
                            <w:sz w:val="20"/>
                            <w:szCs w:val="20"/>
                          </w:rPr>
                          <w:t xml:space="preserve">Membro 2: </w:t>
                        </w:r>
                      </w:p>
                      <w:p w14:paraId="0AC682AF" w14:textId="77777777" w:rsidR="00A4381B" w:rsidRPr="003B52F9" w:rsidRDefault="00A4381B" w:rsidP="003B52F9">
                        <w:pPr>
                          <w:jc w:val="both"/>
                          <w:rPr>
                            <w:b/>
                            <w:color w:val="000000" w:themeColor="text1"/>
                            <w:sz w:val="20"/>
                            <w:szCs w:val="20"/>
                          </w:rPr>
                        </w:pPr>
                        <w:r w:rsidRPr="003B52F9">
                          <w:rPr>
                            <w:b/>
                            <w:color w:val="000000" w:themeColor="text1"/>
                            <w:sz w:val="20"/>
                            <w:szCs w:val="20"/>
                          </w:rPr>
                          <w:t xml:space="preserve">Nome: </w:t>
                        </w:r>
                        <w:r w:rsidRPr="003B52F9">
                          <w:rPr>
                            <w:bCs/>
                            <w:color w:val="000000" w:themeColor="text1"/>
                            <w:sz w:val="20"/>
                            <w:szCs w:val="20"/>
                          </w:rPr>
                          <w:t xml:space="preserve">Edilene Maria Marcia </w:t>
                        </w:r>
                        <w:proofErr w:type="spellStart"/>
                        <w:r w:rsidRPr="003B52F9">
                          <w:rPr>
                            <w:bCs/>
                            <w:color w:val="000000" w:themeColor="text1"/>
                            <w:sz w:val="20"/>
                            <w:szCs w:val="20"/>
                          </w:rPr>
                          <w:t>Bokorni</w:t>
                        </w:r>
                        <w:proofErr w:type="spellEnd"/>
                      </w:p>
                      <w:p w14:paraId="7C902B78" w14:textId="77777777" w:rsidR="00A4381B" w:rsidRPr="003B52F9" w:rsidRDefault="00A4381B" w:rsidP="003B52F9">
                        <w:pPr>
                          <w:jc w:val="both"/>
                          <w:rPr>
                            <w:b/>
                            <w:color w:val="000000" w:themeColor="text1"/>
                            <w:sz w:val="20"/>
                            <w:szCs w:val="20"/>
                          </w:rPr>
                        </w:pPr>
                        <w:r w:rsidRPr="003B52F9">
                          <w:rPr>
                            <w:b/>
                            <w:color w:val="000000" w:themeColor="text1"/>
                            <w:sz w:val="20"/>
                            <w:szCs w:val="20"/>
                          </w:rPr>
                          <w:t xml:space="preserve">Cargo: </w:t>
                        </w:r>
                        <w:r w:rsidRPr="003B52F9">
                          <w:rPr>
                            <w:bCs/>
                            <w:color w:val="000000" w:themeColor="text1"/>
                            <w:sz w:val="20"/>
                            <w:szCs w:val="20"/>
                          </w:rPr>
                          <w:t>Assessora de departamento</w:t>
                        </w:r>
                      </w:p>
                      <w:p w14:paraId="41E087C4" w14:textId="77777777" w:rsidR="00A4381B" w:rsidRPr="003B52F9" w:rsidRDefault="00A4381B" w:rsidP="003B52F9">
                        <w:pPr>
                          <w:jc w:val="both"/>
                          <w:rPr>
                            <w:color w:val="000000" w:themeColor="text1"/>
                            <w:sz w:val="20"/>
                            <w:szCs w:val="20"/>
                          </w:rPr>
                        </w:pPr>
                        <w:r w:rsidRPr="003B52F9">
                          <w:rPr>
                            <w:b/>
                            <w:color w:val="000000" w:themeColor="text1"/>
                            <w:sz w:val="20"/>
                            <w:szCs w:val="20"/>
                          </w:rPr>
                          <w:t>e-mail:</w:t>
                        </w:r>
                        <w:hyperlink r:id="rId9" w:history="1">
                          <w:r w:rsidRPr="003B52F9">
                            <w:rPr>
                              <w:rStyle w:val="Hyperlink"/>
                              <w:b/>
                              <w:sz w:val="20"/>
                              <w:szCs w:val="20"/>
                            </w:rPr>
                            <w:t xml:space="preserve"> </w:t>
                          </w:r>
                          <w:r w:rsidRPr="003B52F9">
                            <w:rPr>
                              <w:rStyle w:val="Hyperlink"/>
                              <w:sz w:val="20"/>
                              <w:szCs w:val="20"/>
                            </w:rPr>
                            <w:t>edilene.bokorni@mcr.pr.gov.br</w:t>
                          </w:r>
                        </w:hyperlink>
                      </w:p>
                    </w:tc>
                  </w:tr>
                  <w:tr w:rsidR="00986927" w:rsidRPr="003B52F9" w14:paraId="76637BA3" w14:textId="77777777" w:rsidTr="00082BB6">
                    <w:tc>
                      <w:tcPr>
                        <w:tcW w:w="4830" w:type="dxa"/>
                      </w:tcPr>
                      <w:p w14:paraId="2C98170B" w14:textId="77777777" w:rsidR="00986927" w:rsidRDefault="00986927" w:rsidP="003B52F9">
                        <w:pPr>
                          <w:jc w:val="both"/>
                          <w:rPr>
                            <w:b/>
                            <w:color w:val="000000" w:themeColor="text1"/>
                            <w:sz w:val="20"/>
                            <w:szCs w:val="20"/>
                          </w:rPr>
                        </w:pPr>
                      </w:p>
                      <w:p w14:paraId="1BFE27A9" w14:textId="77777777" w:rsidR="00986927" w:rsidRPr="003B52F9" w:rsidRDefault="00986927" w:rsidP="00986927">
                        <w:pPr>
                          <w:jc w:val="both"/>
                          <w:rPr>
                            <w:b/>
                            <w:color w:val="000000" w:themeColor="text1"/>
                            <w:sz w:val="20"/>
                            <w:szCs w:val="20"/>
                          </w:rPr>
                        </w:pPr>
                        <w:r w:rsidRPr="003B52F9">
                          <w:rPr>
                            <w:b/>
                            <w:color w:val="000000" w:themeColor="text1"/>
                            <w:sz w:val="20"/>
                            <w:szCs w:val="20"/>
                          </w:rPr>
                          <w:t xml:space="preserve">Membro 3: </w:t>
                        </w:r>
                      </w:p>
                      <w:p w14:paraId="00443732" w14:textId="77777777" w:rsidR="00986927" w:rsidRPr="003B52F9" w:rsidRDefault="00986927" w:rsidP="00986927">
                        <w:pPr>
                          <w:jc w:val="both"/>
                          <w:rPr>
                            <w:b/>
                            <w:color w:val="000000" w:themeColor="text1"/>
                            <w:sz w:val="20"/>
                            <w:szCs w:val="20"/>
                          </w:rPr>
                        </w:pPr>
                        <w:r w:rsidRPr="003B52F9">
                          <w:rPr>
                            <w:b/>
                            <w:color w:val="000000" w:themeColor="text1"/>
                            <w:sz w:val="20"/>
                            <w:szCs w:val="20"/>
                          </w:rPr>
                          <w:t xml:space="preserve">Nome: </w:t>
                        </w:r>
                        <w:proofErr w:type="spellStart"/>
                        <w:r w:rsidRPr="003B52F9">
                          <w:rPr>
                            <w:bCs/>
                            <w:color w:val="000000" w:themeColor="text1"/>
                            <w:sz w:val="20"/>
                            <w:szCs w:val="20"/>
                          </w:rPr>
                          <w:t>Marciane</w:t>
                        </w:r>
                        <w:proofErr w:type="spellEnd"/>
                        <w:r w:rsidRPr="003B52F9">
                          <w:rPr>
                            <w:bCs/>
                            <w:color w:val="000000" w:themeColor="text1"/>
                            <w:sz w:val="20"/>
                            <w:szCs w:val="20"/>
                          </w:rPr>
                          <w:t xml:space="preserve"> </w:t>
                        </w:r>
                        <w:proofErr w:type="spellStart"/>
                        <w:r w:rsidRPr="003B52F9">
                          <w:rPr>
                            <w:bCs/>
                            <w:color w:val="000000" w:themeColor="text1"/>
                            <w:sz w:val="20"/>
                            <w:szCs w:val="20"/>
                          </w:rPr>
                          <w:t>Ines</w:t>
                        </w:r>
                        <w:proofErr w:type="spellEnd"/>
                        <w:r w:rsidRPr="003B52F9">
                          <w:rPr>
                            <w:bCs/>
                            <w:color w:val="000000" w:themeColor="text1"/>
                            <w:sz w:val="20"/>
                            <w:szCs w:val="20"/>
                          </w:rPr>
                          <w:t xml:space="preserve"> Linck Sauer</w:t>
                        </w:r>
                      </w:p>
                      <w:p w14:paraId="54062080" w14:textId="77777777" w:rsidR="00986927" w:rsidRPr="003B52F9" w:rsidRDefault="00986927" w:rsidP="00986927">
                        <w:pPr>
                          <w:jc w:val="both"/>
                          <w:rPr>
                            <w:b/>
                            <w:color w:val="000000" w:themeColor="text1"/>
                            <w:sz w:val="20"/>
                            <w:szCs w:val="20"/>
                          </w:rPr>
                        </w:pPr>
                        <w:r w:rsidRPr="003B52F9">
                          <w:rPr>
                            <w:b/>
                            <w:color w:val="000000" w:themeColor="text1"/>
                            <w:sz w:val="20"/>
                            <w:szCs w:val="20"/>
                          </w:rPr>
                          <w:t xml:space="preserve">Cargo: </w:t>
                        </w:r>
                        <w:r w:rsidRPr="003B52F9">
                          <w:rPr>
                            <w:bCs/>
                            <w:color w:val="000000" w:themeColor="text1"/>
                            <w:sz w:val="20"/>
                            <w:szCs w:val="20"/>
                          </w:rPr>
                          <w:t>Analista Técnico</w:t>
                        </w:r>
                      </w:p>
                      <w:p w14:paraId="4E05F908" w14:textId="6D0F560D" w:rsidR="00986927" w:rsidRPr="003B52F9" w:rsidRDefault="00986927" w:rsidP="00243D27">
                        <w:pPr>
                          <w:jc w:val="both"/>
                          <w:rPr>
                            <w:b/>
                            <w:color w:val="000000" w:themeColor="text1"/>
                            <w:sz w:val="20"/>
                            <w:szCs w:val="20"/>
                          </w:rPr>
                        </w:pPr>
                        <w:r w:rsidRPr="003B52F9">
                          <w:rPr>
                            <w:b/>
                            <w:color w:val="000000" w:themeColor="text1"/>
                            <w:sz w:val="20"/>
                            <w:szCs w:val="20"/>
                          </w:rPr>
                          <w:t xml:space="preserve">e-mail: </w:t>
                        </w:r>
                        <w:r w:rsidRPr="003B52F9">
                          <w:rPr>
                            <w:rStyle w:val="Hyperlink"/>
                            <w:sz w:val="20"/>
                            <w:szCs w:val="20"/>
                          </w:rPr>
                          <w:t>marcianelinck@yahoo.com.br</w:t>
                        </w:r>
                      </w:p>
                    </w:tc>
                    <w:tc>
                      <w:tcPr>
                        <w:tcW w:w="4553" w:type="dxa"/>
                      </w:tcPr>
                      <w:p w14:paraId="562F79E0" w14:textId="77777777" w:rsidR="00986927" w:rsidRPr="003B52F9" w:rsidRDefault="00986927" w:rsidP="003B52F9">
                        <w:pPr>
                          <w:jc w:val="both"/>
                          <w:rPr>
                            <w:b/>
                            <w:color w:val="000000" w:themeColor="text1"/>
                            <w:sz w:val="20"/>
                            <w:szCs w:val="20"/>
                          </w:rPr>
                        </w:pPr>
                      </w:p>
                    </w:tc>
                  </w:tr>
                  <w:tr w:rsidR="00986927" w:rsidRPr="003B52F9" w14:paraId="5EBA927D" w14:textId="77777777" w:rsidTr="00082BB6">
                    <w:tc>
                      <w:tcPr>
                        <w:tcW w:w="4830" w:type="dxa"/>
                      </w:tcPr>
                      <w:p w14:paraId="2A9E6C96" w14:textId="77777777" w:rsidR="00243D27" w:rsidRDefault="00243D27" w:rsidP="00986927">
                        <w:pPr>
                          <w:jc w:val="both"/>
                          <w:rPr>
                            <w:b/>
                            <w:color w:val="000000" w:themeColor="text1"/>
                            <w:sz w:val="20"/>
                            <w:szCs w:val="20"/>
                          </w:rPr>
                        </w:pPr>
                      </w:p>
                      <w:p w14:paraId="1604D184" w14:textId="0E068163" w:rsidR="00986927" w:rsidRPr="003B52F9" w:rsidRDefault="00986927" w:rsidP="00986927">
                        <w:pPr>
                          <w:jc w:val="both"/>
                          <w:rPr>
                            <w:b/>
                            <w:color w:val="000000" w:themeColor="text1"/>
                            <w:sz w:val="20"/>
                            <w:szCs w:val="20"/>
                          </w:rPr>
                        </w:pPr>
                        <w:r w:rsidRPr="003B52F9">
                          <w:rPr>
                            <w:b/>
                            <w:color w:val="000000" w:themeColor="text1"/>
                            <w:sz w:val="20"/>
                            <w:szCs w:val="20"/>
                          </w:rPr>
                          <w:t xml:space="preserve">Membro </w:t>
                        </w:r>
                        <w:r>
                          <w:rPr>
                            <w:b/>
                            <w:color w:val="000000" w:themeColor="text1"/>
                            <w:sz w:val="20"/>
                            <w:szCs w:val="20"/>
                          </w:rPr>
                          <w:t>5</w:t>
                        </w:r>
                        <w:r w:rsidRPr="003B52F9">
                          <w:rPr>
                            <w:b/>
                            <w:color w:val="000000" w:themeColor="text1"/>
                            <w:sz w:val="20"/>
                            <w:szCs w:val="20"/>
                          </w:rPr>
                          <w:t xml:space="preserve">: </w:t>
                        </w:r>
                      </w:p>
                      <w:p w14:paraId="51E6831A" w14:textId="5641067E" w:rsidR="00986927" w:rsidRPr="003B52F9" w:rsidRDefault="00986927" w:rsidP="00986927">
                        <w:pPr>
                          <w:jc w:val="both"/>
                          <w:rPr>
                            <w:b/>
                            <w:color w:val="000000" w:themeColor="text1"/>
                            <w:sz w:val="20"/>
                            <w:szCs w:val="20"/>
                          </w:rPr>
                        </w:pPr>
                        <w:r w:rsidRPr="003B52F9">
                          <w:rPr>
                            <w:b/>
                            <w:color w:val="000000" w:themeColor="text1"/>
                            <w:sz w:val="20"/>
                            <w:szCs w:val="20"/>
                          </w:rPr>
                          <w:t xml:space="preserve">Nome: </w:t>
                        </w:r>
                        <w:r>
                          <w:rPr>
                            <w:bCs/>
                            <w:color w:val="000000" w:themeColor="text1"/>
                            <w:sz w:val="20"/>
                            <w:szCs w:val="20"/>
                          </w:rPr>
                          <w:t xml:space="preserve">Roselaine </w:t>
                        </w:r>
                        <w:proofErr w:type="spellStart"/>
                        <w:r>
                          <w:rPr>
                            <w:bCs/>
                            <w:color w:val="000000" w:themeColor="text1"/>
                            <w:sz w:val="20"/>
                            <w:szCs w:val="20"/>
                          </w:rPr>
                          <w:t>Feiden</w:t>
                        </w:r>
                        <w:proofErr w:type="spellEnd"/>
                      </w:p>
                      <w:p w14:paraId="13406799" w14:textId="089A6384" w:rsidR="00986927" w:rsidRPr="003B52F9" w:rsidRDefault="00986927" w:rsidP="00986927">
                        <w:pPr>
                          <w:jc w:val="both"/>
                          <w:rPr>
                            <w:b/>
                            <w:color w:val="000000" w:themeColor="text1"/>
                            <w:sz w:val="20"/>
                            <w:szCs w:val="20"/>
                          </w:rPr>
                        </w:pPr>
                        <w:r w:rsidRPr="003B52F9">
                          <w:rPr>
                            <w:b/>
                            <w:color w:val="000000" w:themeColor="text1"/>
                            <w:sz w:val="20"/>
                            <w:szCs w:val="20"/>
                          </w:rPr>
                          <w:t xml:space="preserve">Cargo: </w:t>
                        </w:r>
                        <w:r>
                          <w:rPr>
                            <w:bCs/>
                            <w:color w:val="000000" w:themeColor="text1"/>
                            <w:sz w:val="20"/>
                            <w:szCs w:val="20"/>
                          </w:rPr>
                          <w:t>Assistente Administrativo</w:t>
                        </w:r>
                      </w:p>
                      <w:p w14:paraId="1701906B" w14:textId="0AB1A13B" w:rsidR="00986927" w:rsidRPr="003B52F9" w:rsidRDefault="00986927" w:rsidP="00243D27">
                        <w:pPr>
                          <w:jc w:val="both"/>
                          <w:rPr>
                            <w:b/>
                            <w:color w:val="000000" w:themeColor="text1"/>
                            <w:sz w:val="20"/>
                            <w:szCs w:val="20"/>
                          </w:rPr>
                        </w:pPr>
                        <w:r w:rsidRPr="003B52F9">
                          <w:rPr>
                            <w:b/>
                            <w:color w:val="000000" w:themeColor="text1"/>
                            <w:sz w:val="20"/>
                            <w:szCs w:val="20"/>
                          </w:rPr>
                          <w:t xml:space="preserve">e-mail: </w:t>
                        </w:r>
                        <w:r>
                          <w:rPr>
                            <w:rStyle w:val="Hyperlink"/>
                            <w:sz w:val="20"/>
                            <w:szCs w:val="20"/>
                          </w:rPr>
                          <w:t>ropead@gmail.com</w:t>
                        </w:r>
                      </w:p>
                    </w:tc>
                    <w:tc>
                      <w:tcPr>
                        <w:tcW w:w="4553" w:type="dxa"/>
                      </w:tcPr>
                      <w:p w14:paraId="320E03F5" w14:textId="77777777" w:rsidR="00986927" w:rsidRPr="003B52F9" w:rsidRDefault="00986927" w:rsidP="003B52F9">
                        <w:pPr>
                          <w:jc w:val="both"/>
                          <w:rPr>
                            <w:b/>
                            <w:color w:val="000000" w:themeColor="text1"/>
                            <w:sz w:val="20"/>
                            <w:szCs w:val="20"/>
                          </w:rPr>
                        </w:pPr>
                      </w:p>
                    </w:tc>
                  </w:tr>
                </w:tbl>
                <w:p w14:paraId="00000011" w14:textId="637DACDC" w:rsidR="00A4381B" w:rsidRPr="003B52F9" w:rsidRDefault="00A4381B" w:rsidP="003B52F9">
                  <w:pPr>
                    <w:spacing w:line="276" w:lineRule="auto"/>
                    <w:jc w:val="both"/>
                    <w:rPr>
                      <w:b/>
                      <w:sz w:val="20"/>
                      <w:szCs w:val="20"/>
                    </w:rPr>
                  </w:pPr>
                </w:p>
              </w:tc>
              <w:tc>
                <w:tcPr>
                  <w:tcW w:w="4553" w:type="dxa"/>
                </w:tcPr>
                <w:tbl>
                  <w:tblPr>
                    <w:tblW w:w="9383" w:type="dxa"/>
                    <w:tblBorders>
                      <w:top w:val="nil"/>
                      <w:left w:val="nil"/>
                      <w:bottom w:val="nil"/>
                      <w:right w:val="nil"/>
                      <w:insideH w:val="single" w:sz="4" w:space="0" w:color="000000"/>
                      <w:insideV w:val="single" w:sz="4" w:space="0" w:color="000000"/>
                    </w:tblBorders>
                    <w:tblLook w:val="0400" w:firstRow="0" w:lastRow="0" w:firstColumn="0" w:lastColumn="0" w:noHBand="0" w:noVBand="1"/>
                  </w:tblPr>
                  <w:tblGrid>
                    <w:gridCol w:w="4830"/>
                    <w:gridCol w:w="4553"/>
                  </w:tblGrid>
                  <w:tr w:rsidR="00CF4EEC" w:rsidRPr="003B52F9" w14:paraId="031F113E" w14:textId="77777777" w:rsidTr="00082BB6">
                    <w:tc>
                      <w:tcPr>
                        <w:tcW w:w="4830" w:type="dxa"/>
                      </w:tcPr>
                      <w:p w14:paraId="67D815A3" w14:textId="77777777" w:rsidR="00CF4EEC" w:rsidRPr="00F446C2" w:rsidRDefault="00CF4EEC" w:rsidP="00CF4EEC">
                        <w:pPr>
                          <w:jc w:val="both"/>
                          <w:rPr>
                            <w:b/>
                            <w:color w:val="000000"/>
                            <w:sz w:val="20"/>
                            <w:szCs w:val="20"/>
                          </w:rPr>
                        </w:pPr>
                        <w:r w:rsidRPr="00F446C2">
                          <w:rPr>
                            <w:b/>
                            <w:color w:val="000000"/>
                            <w:sz w:val="20"/>
                            <w:szCs w:val="20"/>
                          </w:rPr>
                          <w:t xml:space="preserve">Membro 2: </w:t>
                        </w:r>
                      </w:p>
                      <w:p w14:paraId="67C2EC79" w14:textId="77777777" w:rsidR="00CF4EEC" w:rsidRPr="00F446C2" w:rsidRDefault="00CF4EEC" w:rsidP="00CF4EEC">
                        <w:pPr>
                          <w:jc w:val="both"/>
                          <w:rPr>
                            <w:b/>
                            <w:color w:val="000000"/>
                            <w:sz w:val="20"/>
                            <w:szCs w:val="20"/>
                          </w:rPr>
                        </w:pPr>
                        <w:r w:rsidRPr="00F446C2">
                          <w:rPr>
                            <w:b/>
                            <w:color w:val="000000"/>
                            <w:sz w:val="20"/>
                            <w:szCs w:val="20"/>
                          </w:rPr>
                          <w:t xml:space="preserve">Nome: </w:t>
                        </w:r>
                        <w:r w:rsidRPr="00F446C2">
                          <w:rPr>
                            <w:bCs/>
                            <w:color w:val="000000"/>
                            <w:sz w:val="20"/>
                            <w:szCs w:val="20"/>
                          </w:rPr>
                          <w:t xml:space="preserve">Edilene Maria Marcia </w:t>
                        </w:r>
                        <w:proofErr w:type="spellStart"/>
                        <w:r w:rsidRPr="00F446C2">
                          <w:rPr>
                            <w:bCs/>
                            <w:color w:val="000000"/>
                            <w:sz w:val="20"/>
                            <w:szCs w:val="20"/>
                          </w:rPr>
                          <w:t>Bokorni</w:t>
                        </w:r>
                        <w:proofErr w:type="spellEnd"/>
                      </w:p>
                      <w:p w14:paraId="3BF6CB21" w14:textId="77777777" w:rsidR="00CF4EEC" w:rsidRPr="00F446C2" w:rsidRDefault="00CF4EEC" w:rsidP="00CF4EEC">
                        <w:pPr>
                          <w:jc w:val="both"/>
                          <w:rPr>
                            <w:b/>
                            <w:color w:val="000000"/>
                            <w:sz w:val="20"/>
                            <w:szCs w:val="20"/>
                          </w:rPr>
                        </w:pPr>
                        <w:r w:rsidRPr="00F446C2">
                          <w:rPr>
                            <w:b/>
                            <w:color w:val="000000"/>
                            <w:sz w:val="20"/>
                            <w:szCs w:val="20"/>
                          </w:rPr>
                          <w:t xml:space="preserve">Cargo: </w:t>
                        </w:r>
                        <w:r w:rsidRPr="00F446C2">
                          <w:rPr>
                            <w:bCs/>
                            <w:color w:val="000000"/>
                            <w:sz w:val="20"/>
                            <w:szCs w:val="20"/>
                          </w:rPr>
                          <w:t>Assessora de departamento</w:t>
                        </w:r>
                      </w:p>
                      <w:p w14:paraId="4974937A" w14:textId="42E94966" w:rsidR="00986927" w:rsidRPr="003B52F9" w:rsidRDefault="00CF4EEC" w:rsidP="00243D27">
                        <w:pPr>
                          <w:jc w:val="both"/>
                          <w:rPr>
                            <w:b/>
                            <w:color w:val="000000" w:themeColor="text1"/>
                            <w:sz w:val="20"/>
                            <w:szCs w:val="20"/>
                          </w:rPr>
                        </w:pPr>
                        <w:r w:rsidRPr="00F446C2">
                          <w:rPr>
                            <w:b/>
                            <w:color w:val="000000"/>
                            <w:sz w:val="20"/>
                            <w:szCs w:val="20"/>
                          </w:rPr>
                          <w:t>e-mail:</w:t>
                        </w:r>
                        <w:hyperlink r:id="rId10" w:history="1">
                          <w:r w:rsidRPr="00F446C2">
                            <w:rPr>
                              <w:b/>
                              <w:color w:val="0000FF"/>
                              <w:sz w:val="20"/>
                              <w:szCs w:val="20"/>
                              <w:u w:val="single"/>
                            </w:rPr>
                            <w:t xml:space="preserve"> </w:t>
                          </w:r>
                          <w:r w:rsidRPr="00F446C2">
                            <w:rPr>
                              <w:color w:val="0000FF"/>
                              <w:sz w:val="20"/>
                              <w:szCs w:val="20"/>
                              <w:u w:val="single"/>
                            </w:rPr>
                            <w:t>edilene.bokorni@mcr.pr.gov.br</w:t>
                          </w:r>
                        </w:hyperlink>
                      </w:p>
                    </w:tc>
                    <w:tc>
                      <w:tcPr>
                        <w:tcW w:w="4553" w:type="dxa"/>
                      </w:tcPr>
                      <w:p w14:paraId="184A8078" w14:textId="77777777" w:rsidR="00CF4EEC" w:rsidRPr="003B52F9" w:rsidRDefault="00CF4EEC" w:rsidP="00CF4EEC">
                        <w:pPr>
                          <w:jc w:val="both"/>
                          <w:rPr>
                            <w:b/>
                            <w:color w:val="000000" w:themeColor="text1"/>
                            <w:sz w:val="20"/>
                            <w:szCs w:val="20"/>
                          </w:rPr>
                        </w:pPr>
                        <w:r w:rsidRPr="003B52F9">
                          <w:rPr>
                            <w:b/>
                            <w:color w:val="000000" w:themeColor="text1"/>
                            <w:sz w:val="20"/>
                            <w:szCs w:val="20"/>
                          </w:rPr>
                          <w:t xml:space="preserve">Membro 2: </w:t>
                        </w:r>
                      </w:p>
                      <w:p w14:paraId="7D2F4A91" w14:textId="77777777" w:rsidR="00CF4EEC" w:rsidRPr="003B52F9" w:rsidRDefault="00CF4EEC" w:rsidP="00CF4EEC">
                        <w:pPr>
                          <w:jc w:val="both"/>
                          <w:rPr>
                            <w:b/>
                            <w:color w:val="000000" w:themeColor="text1"/>
                            <w:sz w:val="20"/>
                            <w:szCs w:val="20"/>
                          </w:rPr>
                        </w:pPr>
                        <w:r w:rsidRPr="003B52F9">
                          <w:rPr>
                            <w:b/>
                            <w:color w:val="000000" w:themeColor="text1"/>
                            <w:sz w:val="20"/>
                            <w:szCs w:val="20"/>
                          </w:rPr>
                          <w:t xml:space="preserve">Nome: </w:t>
                        </w:r>
                        <w:r w:rsidRPr="003B52F9">
                          <w:rPr>
                            <w:bCs/>
                            <w:color w:val="000000" w:themeColor="text1"/>
                            <w:sz w:val="20"/>
                            <w:szCs w:val="20"/>
                          </w:rPr>
                          <w:t xml:space="preserve">Edilene Maria Marcia </w:t>
                        </w:r>
                        <w:proofErr w:type="spellStart"/>
                        <w:r w:rsidRPr="003B52F9">
                          <w:rPr>
                            <w:bCs/>
                            <w:color w:val="000000" w:themeColor="text1"/>
                            <w:sz w:val="20"/>
                            <w:szCs w:val="20"/>
                          </w:rPr>
                          <w:t>Bokorni</w:t>
                        </w:r>
                        <w:proofErr w:type="spellEnd"/>
                      </w:p>
                      <w:p w14:paraId="1A4C87C0" w14:textId="77777777" w:rsidR="00CF4EEC" w:rsidRPr="003B52F9" w:rsidRDefault="00CF4EEC" w:rsidP="00CF4EEC">
                        <w:pPr>
                          <w:jc w:val="both"/>
                          <w:rPr>
                            <w:b/>
                            <w:color w:val="000000" w:themeColor="text1"/>
                            <w:sz w:val="20"/>
                            <w:szCs w:val="20"/>
                          </w:rPr>
                        </w:pPr>
                        <w:r w:rsidRPr="003B52F9">
                          <w:rPr>
                            <w:b/>
                            <w:color w:val="000000" w:themeColor="text1"/>
                            <w:sz w:val="20"/>
                            <w:szCs w:val="20"/>
                          </w:rPr>
                          <w:t xml:space="preserve">Cargo: </w:t>
                        </w:r>
                        <w:r w:rsidRPr="003B52F9">
                          <w:rPr>
                            <w:bCs/>
                            <w:color w:val="000000" w:themeColor="text1"/>
                            <w:sz w:val="20"/>
                            <w:szCs w:val="20"/>
                          </w:rPr>
                          <w:t>Assessora de departamento</w:t>
                        </w:r>
                      </w:p>
                      <w:p w14:paraId="050099F5" w14:textId="77777777" w:rsidR="00CF4EEC" w:rsidRPr="003B52F9" w:rsidRDefault="00CF4EEC" w:rsidP="00CF4EEC">
                        <w:pPr>
                          <w:jc w:val="both"/>
                          <w:rPr>
                            <w:color w:val="000000" w:themeColor="text1"/>
                            <w:sz w:val="20"/>
                            <w:szCs w:val="20"/>
                          </w:rPr>
                        </w:pPr>
                        <w:r w:rsidRPr="003B52F9">
                          <w:rPr>
                            <w:b/>
                            <w:color w:val="000000" w:themeColor="text1"/>
                            <w:sz w:val="20"/>
                            <w:szCs w:val="20"/>
                          </w:rPr>
                          <w:t>e-mail:</w:t>
                        </w:r>
                        <w:hyperlink r:id="rId11" w:history="1">
                          <w:r w:rsidRPr="003B52F9">
                            <w:rPr>
                              <w:rStyle w:val="Hyperlink"/>
                              <w:b/>
                              <w:sz w:val="20"/>
                              <w:szCs w:val="20"/>
                            </w:rPr>
                            <w:t xml:space="preserve"> </w:t>
                          </w:r>
                          <w:r w:rsidRPr="003B52F9">
                            <w:rPr>
                              <w:rStyle w:val="Hyperlink"/>
                              <w:sz w:val="20"/>
                              <w:szCs w:val="20"/>
                            </w:rPr>
                            <w:t>edilene.bokorni@mcr.pr.gov.br</w:t>
                          </w:r>
                        </w:hyperlink>
                      </w:p>
                    </w:tc>
                  </w:tr>
                  <w:tr w:rsidR="00986927" w:rsidRPr="003B52F9" w14:paraId="772FD718" w14:textId="77777777" w:rsidTr="00082BB6">
                    <w:tc>
                      <w:tcPr>
                        <w:tcW w:w="4830" w:type="dxa"/>
                      </w:tcPr>
                      <w:p w14:paraId="333DD713" w14:textId="77777777" w:rsidR="00986927" w:rsidRDefault="00986927" w:rsidP="00CF4EEC">
                        <w:pPr>
                          <w:jc w:val="both"/>
                          <w:rPr>
                            <w:b/>
                            <w:color w:val="000000"/>
                            <w:sz w:val="20"/>
                            <w:szCs w:val="20"/>
                          </w:rPr>
                        </w:pPr>
                      </w:p>
                      <w:p w14:paraId="3BF934E9" w14:textId="42FB2D07" w:rsidR="00986927" w:rsidRPr="003B52F9" w:rsidRDefault="00986927" w:rsidP="00986927">
                        <w:pPr>
                          <w:jc w:val="both"/>
                          <w:rPr>
                            <w:b/>
                            <w:color w:val="000000" w:themeColor="text1"/>
                            <w:sz w:val="20"/>
                            <w:szCs w:val="20"/>
                          </w:rPr>
                        </w:pPr>
                        <w:r w:rsidRPr="003B52F9">
                          <w:rPr>
                            <w:b/>
                            <w:color w:val="000000" w:themeColor="text1"/>
                            <w:sz w:val="20"/>
                            <w:szCs w:val="20"/>
                          </w:rPr>
                          <w:t xml:space="preserve">Membro </w:t>
                        </w:r>
                        <w:r>
                          <w:rPr>
                            <w:b/>
                            <w:color w:val="000000" w:themeColor="text1"/>
                            <w:sz w:val="20"/>
                            <w:szCs w:val="20"/>
                          </w:rPr>
                          <w:t>4</w:t>
                        </w:r>
                        <w:r w:rsidRPr="003B52F9">
                          <w:rPr>
                            <w:b/>
                            <w:color w:val="000000" w:themeColor="text1"/>
                            <w:sz w:val="20"/>
                            <w:szCs w:val="20"/>
                          </w:rPr>
                          <w:t xml:space="preserve">: </w:t>
                        </w:r>
                      </w:p>
                      <w:p w14:paraId="626F8FC1" w14:textId="0CD2A946" w:rsidR="00986927" w:rsidRPr="003B52F9" w:rsidRDefault="00986927" w:rsidP="00986927">
                        <w:pPr>
                          <w:jc w:val="both"/>
                          <w:rPr>
                            <w:b/>
                            <w:color w:val="000000" w:themeColor="text1"/>
                            <w:sz w:val="20"/>
                            <w:szCs w:val="20"/>
                          </w:rPr>
                        </w:pPr>
                        <w:r w:rsidRPr="003B52F9">
                          <w:rPr>
                            <w:b/>
                            <w:color w:val="000000" w:themeColor="text1"/>
                            <w:sz w:val="20"/>
                            <w:szCs w:val="20"/>
                          </w:rPr>
                          <w:t xml:space="preserve">Nome: </w:t>
                        </w:r>
                        <w:proofErr w:type="spellStart"/>
                        <w:r>
                          <w:rPr>
                            <w:bCs/>
                            <w:color w:val="000000" w:themeColor="text1"/>
                            <w:sz w:val="20"/>
                            <w:szCs w:val="20"/>
                          </w:rPr>
                          <w:t>Jenice</w:t>
                        </w:r>
                        <w:proofErr w:type="spellEnd"/>
                        <w:r>
                          <w:rPr>
                            <w:bCs/>
                            <w:color w:val="000000" w:themeColor="text1"/>
                            <w:sz w:val="20"/>
                            <w:szCs w:val="20"/>
                          </w:rPr>
                          <w:t xml:space="preserve"> Corte Loch</w:t>
                        </w:r>
                      </w:p>
                      <w:p w14:paraId="6CEAD965" w14:textId="3746E8DE" w:rsidR="00986927" w:rsidRPr="003B52F9" w:rsidRDefault="00986927" w:rsidP="00986927">
                        <w:pPr>
                          <w:jc w:val="both"/>
                          <w:rPr>
                            <w:b/>
                            <w:color w:val="000000" w:themeColor="text1"/>
                            <w:sz w:val="20"/>
                            <w:szCs w:val="20"/>
                          </w:rPr>
                        </w:pPr>
                        <w:r w:rsidRPr="003B52F9">
                          <w:rPr>
                            <w:b/>
                            <w:color w:val="000000" w:themeColor="text1"/>
                            <w:sz w:val="20"/>
                            <w:szCs w:val="20"/>
                          </w:rPr>
                          <w:t xml:space="preserve">Cargo: </w:t>
                        </w:r>
                        <w:r>
                          <w:rPr>
                            <w:bCs/>
                            <w:color w:val="000000" w:themeColor="text1"/>
                            <w:sz w:val="20"/>
                            <w:szCs w:val="20"/>
                          </w:rPr>
                          <w:t>Assistente Social</w:t>
                        </w:r>
                      </w:p>
                      <w:p w14:paraId="56DCEC37" w14:textId="7F8B39F3" w:rsidR="00986927" w:rsidRPr="00F446C2" w:rsidRDefault="00986927" w:rsidP="00243D27">
                        <w:pPr>
                          <w:jc w:val="both"/>
                          <w:rPr>
                            <w:b/>
                            <w:color w:val="000000"/>
                            <w:sz w:val="20"/>
                            <w:szCs w:val="20"/>
                          </w:rPr>
                        </w:pPr>
                        <w:r w:rsidRPr="003B52F9">
                          <w:rPr>
                            <w:b/>
                            <w:color w:val="000000" w:themeColor="text1"/>
                            <w:sz w:val="20"/>
                            <w:szCs w:val="20"/>
                          </w:rPr>
                          <w:t xml:space="preserve">e-mail: </w:t>
                        </w:r>
                        <w:r>
                          <w:rPr>
                            <w:rStyle w:val="Hyperlink"/>
                            <w:sz w:val="20"/>
                            <w:szCs w:val="20"/>
                          </w:rPr>
                          <w:t>jenice.loch@mcr.pr.gov.br</w:t>
                        </w:r>
                      </w:p>
                    </w:tc>
                    <w:tc>
                      <w:tcPr>
                        <w:tcW w:w="4553" w:type="dxa"/>
                      </w:tcPr>
                      <w:p w14:paraId="745EE2CD" w14:textId="77777777" w:rsidR="00986927" w:rsidRPr="003B52F9" w:rsidRDefault="00986927" w:rsidP="00CF4EEC">
                        <w:pPr>
                          <w:jc w:val="both"/>
                          <w:rPr>
                            <w:b/>
                            <w:color w:val="000000" w:themeColor="text1"/>
                            <w:sz w:val="20"/>
                            <w:szCs w:val="20"/>
                          </w:rPr>
                        </w:pPr>
                      </w:p>
                    </w:tc>
                  </w:tr>
                  <w:tr w:rsidR="00CF4EEC" w:rsidRPr="003B52F9" w14:paraId="46A7D898" w14:textId="77777777" w:rsidTr="00082BB6">
                    <w:tc>
                      <w:tcPr>
                        <w:tcW w:w="4830" w:type="dxa"/>
                      </w:tcPr>
                      <w:p w14:paraId="4DE57AC5" w14:textId="77777777" w:rsidR="00CF4EEC" w:rsidRPr="003B52F9" w:rsidRDefault="00CF4EEC" w:rsidP="00CF4EEC">
                        <w:pPr>
                          <w:jc w:val="both"/>
                          <w:rPr>
                            <w:b/>
                            <w:color w:val="000000" w:themeColor="text1"/>
                            <w:sz w:val="20"/>
                            <w:szCs w:val="20"/>
                          </w:rPr>
                        </w:pPr>
                      </w:p>
                    </w:tc>
                    <w:tc>
                      <w:tcPr>
                        <w:tcW w:w="4553" w:type="dxa"/>
                      </w:tcPr>
                      <w:p w14:paraId="77A3BA52" w14:textId="77777777" w:rsidR="00CF4EEC" w:rsidRPr="003B52F9" w:rsidRDefault="00CF4EEC" w:rsidP="00CF4EEC">
                        <w:pPr>
                          <w:jc w:val="both"/>
                          <w:rPr>
                            <w:b/>
                            <w:color w:val="000000" w:themeColor="text1"/>
                            <w:sz w:val="20"/>
                            <w:szCs w:val="20"/>
                          </w:rPr>
                        </w:pPr>
                      </w:p>
                      <w:p w14:paraId="5F2FC510" w14:textId="77777777" w:rsidR="00CF4EEC" w:rsidRPr="003B52F9" w:rsidRDefault="00CF4EEC" w:rsidP="00CF4EEC">
                        <w:pPr>
                          <w:jc w:val="both"/>
                          <w:rPr>
                            <w:color w:val="000000" w:themeColor="text1"/>
                            <w:sz w:val="20"/>
                            <w:szCs w:val="20"/>
                          </w:rPr>
                        </w:pPr>
                      </w:p>
                    </w:tc>
                  </w:tr>
                </w:tbl>
                <w:p w14:paraId="00000015" w14:textId="68E81387" w:rsidR="00A4381B" w:rsidRPr="003B52F9" w:rsidRDefault="00A4381B" w:rsidP="003B52F9">
                  <w:pPr>
                    <w:spacing w:line="276" w:lineRule="auto"/>
                    <w:jc w:val="both"/>
                    <w:rPr>
                      <w:sz w:val="20"/>
                      <w:szCs w:val="20"/>
                    </w:rPr>
                  </w:pPr>
                </w:p>
              </w:tc>
            </w:tr>
          </w:tbl>
          <w:p w14:paraId="00000020" w14:textId="77777777" w:rsidR="00134AE2" w:rsidRPr="003B52F9" w:rsidRDefault="00134AE2" w:rsidP="003B52F9">
            <w:pPr>
              <w:spacing w:line="276" w:lineRule="auto"/>
              <w:jc w:val="both"/>
              <w:rPr>
                <w:b/>
                <w:sz w:val="20"/>
                <w:szCs w:val="20"/>
              </w:rPr>
            </w:pPr>
          </w:p>
        </w:tc>
      </w:tr>
    </w:tbl>
    <w:p w14:paraId="00000021" w14:textId="77777777" w:rsidR="00134AE2" w:rsidRPr="003B52F9" w:rsidRDefault="00134AE2" w:rsidP="003B52F9">
      <w:pPr>
        <w:jc w:val="both"/>
        <w:rPr>
          <w:b/>
          <w:sz w:val="20"/>
          <w:szCs w:val="20"/>
        </w:rPr>
      </w:pPr>
    </w:p>
    <w:p w14:paraId="00000022" w14:textId="77777777" w:rsidR="00134AE2" w:rsidRPr="003B52F9" w:rsidRDefault="0090517E" w:rsidP="003B52F9">
      <w:pPr>
        <w:numPr>
          <w:ilvl w:val="0"/>
          <w:numId w:val="5"/>
        </w:numPr>
        <w:ind w:left="0" w:firstLine="0"/>
        <w:jc w:val="both"/>
        <w:rPr>
          <w:b/>
          <w:sz w:val="20"/>
          <w:szCs w:val="20"/>
        </w:rPr>
      </w:pPr>
      <w:r w:rsidRPr="003B52F9">
        <w:rPr>
          <w:b/>
          <w:sz w:val="20"/>
          <w:szCs w:val="20"/>
          <w:u w:val="single"/>
        </w:rPr>
        <w:t>ASPECTOS GERAIS</w:t>
      </w:r>
      <w:r w:rsidRPr="003B52F9">
        <w:rPr>
          <w:b/>
          <w:sz w:val="20"/>
          <w:szCs w:val="20"/>
        </w:rPr>
        <w:t>:</w:t>
      </w:r>
    </w:p>
    <w:p w14:paraId="00000023" w14:textId="0E0D2D7C" w:rsidR="00134AE2" w:rsidRPr="003B52F9" w:rsidRDefault="0090517E" w:rsidP="003B52F9">
      <w:pPr>
        <w:jc w:val="both"/>
        <w:rPr>
          <w:bCs/>
          <w:sz w:val="20"/>
          <w:szCs w:val="20"/>
        </w:rPr>
      </w:pPr>
      <w:bookmarkStart w:id="1" w:name="_heading=h.2s8eyo1" w:colFirst="0" w:colLast="0"/>
      <w:bookmarkEnd w:id="1"/>
      <w:r w:rsidRPr="003B52F9">
        <w:rPr>
          <w:bCs/>
          <w:sz w:val="20"/>
          <w:szCs w:val="20"/>
        </w:rPr>
        <w:t xml:space="preserve">     </w:t>
      </w:r>
      <w:sdt>
        <w:sdtPr>
          <w:rPr>
            <w:bCs/>
            <w:sz w:val="20"/>
            <w:szCs w:val="20"/>
          </w:rPr>
          <w:tag w:val="goog_rdk_1"/>
          <w:id w:val="320072998"/>
        </w:sdtPr>
        <w:sdtEndPr/>
        <w:sdtContent/>
      </w:sdt>
      <w:r w:rsidRPr="003B52F9">
        <w:rPr>
          <w:bCs/>
          <w:sz w:val="20"/>
          <w:szCs w:val="20"/>
        </w:rPr>
        <w:t xml:space="preserve">O objeto de estudo do presente documento é </w:t>
      </w:r>
      <w:r w:rsidR="003B52F9" w:rsidRPr="003B52F9">
        <w:rPr>
          <w:bCs/>
          <w:sz w:val="20"/>
          <w:szCs w:val="20"/>
        </w:rPr>
        <w:t>a contratação de empresa para aquisição de papel A4, para manutenção das Secretarias Municipais de Marechal Candido Rondon/PR</w:t>
      </w:r>
    </w:p>
    <w:p w14:paraId="00000028" w14:textId="77777777" w:rsidR="00134AE2" w:rsidRPr="003B52F9" w:rsidRDefault="00134AE2" w:rsidP="003B52F9">
      <w:pPr>
        <w:jc w:val="both"/>
        <w:rPr>
          <w:b/>
          <w:color w:val="FF0000"/>
          <w:sz w:val="20"/>
          <w:szCs w:val="20"/>
          <w:u w:val="single"/>
        </w:rPr>
      </w:pPr>
      <w:bookmarkStart w:id="2" w:name="_heading=h.b9m28qyjvdu5" w:colFirst="0" w:colLast="0"/>
      <w:bookmarkEnd w:id="2"/>
    </w:p>
    <w:p w14:paraId="00000029" w14:textId="74FB0E3F" w:rsidR="00134AE2" w:rsidRPr="003B52F9" w:rsidRDefault="001B323E" w:rsidP="003B52F9">
      <w:pPr>
        <w:pStyle w:val="PargrafodaLista"/>
        <w:numPr>
          <w:ilvl w:val="1"/>
          <w:numId w:val="14"/>
        </w:numPr>
        <w:jc w:val="both"/>
        <w:rPr>
          <w:b/>
          <w:sz w:val="20"/>
          <w:szCs w:val="20"/>
        </w:rPr>
      </w:pPr>
      <w:sdt>
        <w:sdtPr>
          <w:tag w:val="goog_rdk_2"/>
          <w:id w:val="-1607084047"/>
          <w:showingPlcHdr/>
        </w:sdtPr>
        <w:sdtEndPr/>
        <w:sdtContent>
          <w:r w:rsidR="003B52F9">
            <w:t xml:space="preserve">     </w:t>
          </w:r>
        </w:sdtContent>
      </w:sdt>
      <w:r w:rsidR="0090517E" w:rsidRPr="003B52F9">
        <w:rPr>
          <w:b/>
          <w:sz w:val="20"/>
          <w:szCs w:val="20"/>
          <w:u w:val="single"/>
        </w:rPr>
        <w:t>Análise da contratação anterior</w:t>
      </w:r>
      <w:r w:rsidR="0090517E" w:rsidRPr="003B52F9">
        <w:rPr>
          <w:b/>
          <w:sz w:val="20"/>
          <w:szCs w:val="20"/>
        </w:rPr>
        <w:t xml:space="preserve">:  </w:t>
      </w:r>
    </w:p>
    <w:p w14:paraId="0000002A" w14:textId="57D1EAD8" w:rsidR="00134AE2" w:rsidRPr="003B52F9" w:rsidRDefault="0090517E" w:rsidP="003B52F9">
      <w:pPr>
        <w:pStyle w:val="PargrafodaLista"/>
        <w:numPr>
          <w:ilvl w:val="2"/>
          <w:numId w:val="14"/>
        </w:numPr>
        <w:jc w:val="both"/>
        <w:rPr>
          <w:sz w:val="20"/>
          <w:szCs w:val="20"/>
        </w:rPr>
      </w:pPr>
      <w:r w:rsidRPr="003B52F9">
        <w:rPr>
          <w:sz w:val="20"/>
          <w:szCs w:val="20"/>
        </w:rPr>
        <w:t>Houve contratação anterior para o mesmo objeto?</w:t>
      </w:r>
    </w:p>
    <w:p w14:paraId="0000002B" w14:textId="54EF2773" w:rsidR="00134AE2" w:rsidRPr="003B52F9" w:rsidRDefault="001B323E" w:rsidP="003B52F9">
      <w:pPr>
        <w:jc w:val="both"/>
        <w:rPr>
          <w:sz w:val="20"/>
          <w:szCs w:val="20"/>
        </w:rPr>
      </w:pPr>
      <w:sdt>
        <w:sdtPr>
          <w:rPr>
            <w:sz w:val="20"/>
            <w:szCs w:val="20"/>
          </w:rPr>
          <w:tag w:val="goog_rdk_3"/>
          <w:id w:val="761588339"/>
        </w:sdtPr>
        <w:sdtEndPr/>
        <w:sdtContent/>
      </w:sdt>
      <w:r w:rsidR="0090517E" w:rsidRPr="003B52F9">
        <w:rPr>
          <w:sz w:val="20"/>
          <w:szCs w:val="20"/>
        </w:rPr>
        <w:t>(</w:t>
      </w:r>
      <w:r w:rsidR="00A4381B" w:rsidRPr="003B52F9">
        <w:rPr>
          <w:b/>
          <w:bCs/>
          <w:sz w:val="20"/>
          <w:szCs w:val="20"/>
        </w:rPr>
        <w:t>X</w:t>
      </w:r>
      <w:r w:rsidR="0090517E" w:rsidRPr="003B52F9">
        <w:rPr>
          <w:sz w:val="20"/>
          <w:szCs w:val="20"/>
        </w:rPr>
        <w:t>) SIM</w:t>
      </w:r>
      <w:proofErr w:type="gramStart"/>
      <w:r w:rsidR="0090517E" w:rsidRPr="003B52F9">
        <w:rPr>
          <w:sz w:val="20"/>
          <w:szCs w:val="20"/>
        </w:rPr>
        <w:t xml:space="preserve">   (</w:t>
      </w:r>
      <w:proofErr w:type="gramEnd"/>
      <w:r w:rsidR="0090517E" w:rsidRPr="003B52F9">
        <w:rPr>
          <w:sz w:val="20"/>
          <w:szCs w:val="20"/>
        </w:rPr>
        <w:t xml:space="preserve"> </w:t>
      </w:r>
      <w:proofErr w:type="gramStart"/>
      <w:r w:rsidR="0090517E" w:rsidRPr="003B52F9">
        <w:rPr>
          <w:sz w:val="20"/>
          <w:szCs w:val="20"/>
        </w:rPr>
        <w:t xml:space="preserve">  )</w:t>
      </w:r>
      <w:proofErr w:type="gramEnd"/>
      <w:r w:rsidR="0090517E" w:rsidRPr="003B52F9">
        <w:rPr>
          <w:sz w:val="20"/>
          <w:szCs w:val="20"/>
        </w:rPr>
        <w:t xml:space="preserve"> NÃO</w:t>
      </w:r>
    </w:p>
    <w:p w14:paraId="4413D7F0" w14:textId="77777777" w:rsidR="00A4381B" w:rsidRPr="003B52F9" w:rsidRDefault="00A4381B" w:rsidP="003B52F9">
      <w:pPr>
        <w:jc w:val="both"/>
        <w:rPr>
          <w:sz w:val="20"/>
          <w:szCs w:val="20"/>
        </w:rPr>
      </w:pPr>
      <w:r w:rsidRPr="003B52F9">
        <w:rPr>
          <w:sz w:val="20"/>
          <w:szCs w:val="20"/>
        </w:rPr>
        <w:t>Pregão Eletrônico para Registro de Preços nº 46/2024 – Aquisição de materiais de expediente para atender a demanda das Secretarias Municipais e da Fundação Promotora de Eventos - PROEM.</w:t>
      </w:r>
    </w:p>
    <w:p w14:paraId="0000002D" w14:textId="77777777" w:rsidR="00134AE2" w:rsidRPr="003B52F9" w:rsidRDefault="00134AE2" w:rsidP="003B52F9">
      <w:pPr>
        <w:jc w:val="both"/>
        <w:rPr>
          <w:color w:val="FF0000"/>
          <w:sz w:val="20"/>
          <w:szCs w:val="20"/>
        </w:rPr>
      </w:pPr>
    </w:p>
    <w:p w14:paraId="0000002E" w14:textId="77777777" w:rsidR="00134AE2" w:rsidRPr="003B52F9" w:rsidRDefault="0090517E" w:rsidP="003B52F9">
      <w:pPr>
        <w:numPr>
          <w:ilvl w:val="2"/>
          <w:numId w:val="14"/>
        </w:numPr>
        <w:ind w:left="0" w:firstLine="0"/>
        <w:jc w:val="both"/>
        <w:rPr>
          <w:sz w:val="20"/>
          <w:szCs w:val="20"/>
        </w:rPr>
      </w:pPr>
      <w:r w:rsidRPr="003B52F9">
        <w:rPr>
          <w:sz w:val="20"/>
          <w:szCs w:val="20"/>
        </w:rPr>
        <w:t>Foi realizada a etapa de ESTUDOS PRELIMINARES?</w:t>
      </w:r>
    </w:p>
    <w:p w14:paraId="0000002F" w14:textId="7CC6294F" w:rsidR="00134AE2" w:rsidRPr="003B52F9" w:rsidRDefault="0090517E" w:rsidP="003B52F9">
      <w:pPr>
        <w:jc w:val="both"/>
        <w:rPr>
          <w:sz w:val="20"/>
          <w:szCs w:val="20"/>
        </w:rPr>
      </w:pPr>
      <w:r w:rsidRPr="003B52F9">
        <w:rPr>
          <w:sz w:val="20"/>
          <w:szCs w:val="20"/>
        </w:rPr>
        <w:t>(</w:t>
      </w:r>
      <w:r w:rsidR="00A4381B" w:rsidRPr="003B52F9">
        <w:rPr>
          <w:b/>
          <w:bCs/>
          <w:sz w:val="20"/>
          <w:szCs w:val="20"/>
        </w:rPr>
        <w:t>X</w:t>
      </w:r>
      <w:r w:rsidRPr="003B52F9">
        <w:rPr>
          <w:sz w:val="20"/>
          <w:szCs w:val="20"/>
        </w:rPr>
        <w:t xml:space="preserve">) SIM </w:t>
      </w:r>
      <w:proofErr w:type="gramStart"/>
      <w:r w:rsidRPr="003B52F9">
        <w:rPr>
          <w:sz w:val="20"/>
          <w:szCs w:val="20"/>
        </w:rPr>
        <w:t xml:space="preserve">(  </w:t>
      </w:r>
      <w:proofErr w:type="gramEnd"/>
      <w:r w:rsidRPr="003B52F9">
        <w:rPr>
          <w:sz w:val="20"/>
          <w:szCs w:val="20"/>
        </w:rPr>
        <w:t xml:space="preserve"> ) NÃO</w:t>
      </w:r>
    </w:p>
    <w:p w14:paraId="00000030" w14:textId="77777777" w:rsidR="00134AE2" w:rsidRPr="003B52F9" w:rsidRDefault="00134AE2" w:rsidP="003B52F9">
      <w:pPr>
        <w:jc w:val="both"/>
        <w:rPr>
          <w:color w:val="FF0000"/>
          <w:sz w:val="20"/>
          <w:szCs w:val="20"/>
        </w:rPr>
      </w:pPr>
    </w:p>
    <w:p w14:paraId="00000031" w14:textId="77777777" w:rsidR="00134AE2" w:rsidRPr="003B52F9" w:rsidRDefault="0090517E" w:rsidP="003B52F9">
      <w:pPr>
        <w:numPr>
          <w:ilvl w:val="2"/>
          <w:numId w:val="14"/>
        </w:numPr>
        <w:ind w:left="0" w:firstLine="0"/>
        <w:jc w:val="both"/>
        <w:rPr>
          <w:sz w:val="20"/>
          <w:szCs w:val="20"/>
        </w:rPr>
      </w:pPr>
      <w:r w:rsidRPr="003B52F9">
        <w:rPr>
          <w:sz w:val="20"/>
          <w:szCs w:val="20"/>
        </w:rPr>
        <w:t xml:space="preserve">Se SIM: </w:t>
      </w:r>
    </w:p>
    <w:p w14:paraId="00000032" w14:textId="77777777" w:rsidR="00134AE2" w:rsidRPr="003B52F9" w:rsidRDefault="0090517E" w:rsidP="003B52F9">
      <w:pPr>
        <w:numPr>
          <w:ilvl w:val="3"/>
          <w:numId w:val="14"/>
        </w:numPr>
        <w:ind w:left="0" w:firstLine="0"/>
        <w:jc w:val="both"/>
        <w:rPr>
          <w:sz w:val="20"/>
          <w:szCs w:val="20"/>
        </w:rPr>
      </w:pPr>
      <w:r w:rsidRPr="003B52F9">
        <w:rPr>
          <w:sz w:val="20"/>
          <w:szCs w:val="20"/>
        </w:rPr>
        <w:t xml:space="preserve"> os parâmetros utilizados para a contratação anterior: </w:t>
      </w:r>
    </w:p>
    <w:p w14:paraId="00000033" w14:textId="649789C6" w:rsidR="00134AE2" w:rsidRPr="003B52F9" w:rsidRDefault="0090517E" w:rsidP="003B52F9">
      <w:pPr>
        <w:jc w:val="both"/>
        <w:rPr>
          <w:sz w:val="20"/>
          <w:szCs w:val="20"/>
        </w:rPr>
      </w:pPr>
      <w:r w:rsidRPr="003B52F9">
        <w:rPr>
          <w:sz w:val="20"/>
          <w:szCs w:val="20"/>
        </w:rPr>
        <w:t>(</w:t>
      </w:r>
      <w:r w:rsidR="00A4381B" w:rsidRPr="003B52F9">
        <w:rPr>
          <w:b/>
          <w:bCs/>
          <w:sz w:val="20"/>
          <w:szCs w:val="20"/>
        </w:rPr>
        <w:t>X</w:t>
      </w:r>
      <w:r w:rsidRPr="003B52F9">
        <w:rPr>
          <w:sz w:val="20"/>
          <w:szCs w:val="20"/>
        </w:rPr>
        <w:t>) são adequados para a nova contratação</w:t>
      </w:r>
    </w:p>
    <w:p w14:paraId="00000034" w14:textId="77777777" w:rsidR="00134AE2" w:rsidRPr="003B52F9" w:rsidRDefault="0090517E" w:rsidP="003B52F9">
      <w:pPr>
        <w:jc w:val="both"/>
        <w:rPr>
          <w:sz w:val="20"/>
          <w:szCs w:val="20"/>
        </w:rPr>
      </w:pPr>
      <w:proofErr w:type="gramStart"/>
      <w:r w:rsidRPr="003B52F9">
        <w:rPr>
          <w:sz w:val="20"/>
          <w:szCs w:val="20"/>
        </w:rPr>
        <w:t xml:space="preserve">(  </w:t>
      </w:r>
      <w:proofErr w:type="gramEnd"/>
      <w:r w:rsidRPr="003B52F9">
        <w:rPr>
          <w:sz w:val="20"/>
          <w:szCs w:val="20"/>
        </w:rPr>
        <w:t xml:space="preserve"> ) são adequados em parte, para a nova contratação</w:t>
      </w:r>
    </w:p>
    <w:p w14:paraId="00000035" w14:textId="77777777" w:rsidR="00134AE2" w:rsidRPr="003B52F9" w:rsidRDefault="0090517E" w:rsidP="003B52F9">
      <w:pPr>
        <w:jc w:val="both"/>
        <w:rPr>
          <w:sz w:val="20"/>
          <w:szCs w:val="20"/>
        </w:rPr>
      </w:pPr>
      <w:proofErr w:type="gramStart"/>
      <w:r w:rsidRPr="003B52F9">
        <w:rPr>
          <w:sz w:val="20"/>
          <w:szCs w:val="20"/>
        </w:rPr>
        <w:t xml:space="preserve">(  </w:t>
      </w:r>
      <w:proofErr w:type="gramEnd"/>
      <w:r w:rsidRPr="003B52F9">
        <w:rPr>
          <w:sz w:val="20"/>
          <w:szCs w:val="20"/>
        </w:rPr>
        <w:t xml:space="preserve"> ) não são adequados para a nova contratação</w:t>
      </w:r>
    </w:p>
    <w:p w14:paraId="00000036" w14:textId="77777777" w:rsidR="00134AE2" w:rsidRPr="003B52F9" w:rsidRDefault="00134AE2" w:rsidP="003B52F9">
      <w:pPr>
        <w:jc w:val="both"/>
        <w:rPr>
          <w:color w:val="FF0000"/>
          <w:sz w:val="20"/>
          <w:szCs w:val="20"/>
        </w:rPr>
      </w:pPr>
    </w:p>
    <w:p w14:paraId="00000037" w14:textId="0FF0B5EB" w:rsidR="00134AE2" w:rsidRPr="003B52F9" w:rsidRDefault="0090517E" w:rsidP="003B52F9">
      <w:pPr>
        <w:pStyle w:val="PargrafodaLista"/>
        <w:numPr>
          <w:ilvl w:val="2"/>
          <w:numId w:val="14"/>
        </w:numPr>
        <w:jc w:val="both"/>
        <w:rPr>
          <w:sz w:val="20"/>
          <w:szCs w:val="20"/>
        </w:rPr>
      </w:pPr>
      <w:r w:rsidRPr="003B52F9">
        <w:rPr>
          <w:sz w:val="20"/>
          <w:szCs w:val="20"/>
        </w:rPr>
        <w:t>Houve impugnação do edital?</w:t>
      </w:r>
    </w:p>
    <w:p w14:paraId="00000038" w14:textId="37EFC2B2" w:rsidR="00134AE2" w:rsidRDefault="0090517E" w:rsidP="003B52F9">
      <w:pPr>
        <w:jc w:val="both"/>
        <w:rPr>
          <w:sz w:val="20"/>
          <w:szCs w:val="20"/>
        </w:rPr>
      </w:pPr>
      <w:r w:rsidRPr="003B52F9">
        <w:rPr>
          <w:sz w:val="20"/>
          <w:szCs w:val="20"/>
        </w:rPr>
        <w:lastRenderedPageBreak/>
        <w:t>(</w:t>
      </w:r>
      <w:r w:rsidR="00A4381B" w:rsidRPr="003B52F9">
        <w:rPr>
          <w:b/>
          <w:bCs/>
          <w:sz w:val="20"/>
          <w:szCs w:val="20"/>
        </w:rPr>
        <w:t>X</w:t>
      </w:r>
      <w:r w:rsidRPr="003B52F9">
        <w:rPr>
          <w:sz w:val="20"/>
          <w:szCs w:val="20"/>
        </w:rPr>
        <w:t>) SIM</w:t>
      </w:r>
      <w:proofErr w:type="gramStart"/>
      <w:r w:rsidRPr="003B52F9">
        <w:rPr>
          <w:sz w:val="20"/>
          <w:szCs w:val="20"/>
        </w:rPr>
        <w:t xml:space="preserve">   (</w:t>
      </w:r>
      <w:proofErr w:type="gramEnd"/>
      <w:r w:rsidRPr="003B52F9">
        <w:rPr>
          <w:sz w:val="20"/>
          <w:szCs w:val="20"/>
        </w:rPr>
        <w:t xml:space="preserve"> </w:t>
      </w:r>
      <w:proofErr w:type="gramStart"/>
      <w:r w:rsidRPr="003B52F9">
        <w:rPr>
          <w:sz w:val="20"/>
          <w:szCs w:val="20"/>
        </w:rPr>
        <w:t xml:space="preserve">  )</w:t>
      </w:r>
      <w:proofErr w:type="gramEnd"/>
      <w:r w:rsidRPr="003B52F9">
        <w:rPr>
          <w:sz w:val="20"/>
          <w:szCs w:val="20"/>
        </w:rPr>
        <w:t xml:space="preserve"> NÃO</w:t>
      </w:r>
    </w:p>
    <w:p w14:paraId="45210672" w14:textId="77777777" w:rsidR="00830573" w:rsidRPr="003B52F9" w:rsidRDefault="00830573" w:rsidP="003B52F9">
      <w:pPr>
        <w:jc w:val="both"/>
        <w:rPr>
          <w:sz w:val="20"/>
          <w:szCs w:val="20"/>
        </w:rPr>
      </w:pPr>
    </w:p>
    <w:p w14:paraId="348961C1" w14:textId="30E3D8E0" w:rsidR="000B730E" w:rsidRPr="000B730E" w:rsidRDefault="00A4381B" w:rsidP="000B730E">
      <w:pPr>
        <w:jc w:val="both"/>
        <w:rPr>
          <w:color w:val="000000" w:themeColor="text1"/>
          <w:sz w:val="20"/>
          <w:szCs w:val="20"/>
        </w:rPr>
      </w:pPr>
      <w:r w:rsidRPr="003B52F9">
        <w:rPr>
          <w:color w:val="000000" w:themeColor="text1"/>
          <w:sz w:val="20"/>
          <w:szCs w:val="20"/>
        </w:rPr>
        <w:t xml:space="preserve">Durante a fase preparatória de contratação anterior, houve pedido de impugnação ao edital apresentado pela empresa </w:t>
      </w:r>
      <w:proofErr w:type="spellStart"/>
      <w:r w:rsidRPr="003B52F9">
        <w:rPr>
          <w:b/>
          <w:bCs/>
          <w:color w:val="000000" w:themeColor="text1"/>
          <w:sz w:val="20"/>
          <w:szCs w:val="20"/>
        </w:rPr>
        <w:t>Multi</w:t>
      </w:r>
      <w:proofErr w:type="spellEnd"/>
      <w:r w:rsidRPr="003B52F9">
        <w:rPr>
          <w:b/>
          <w:bCs/>
          <w:color w:val="000000" w:themeColor="text1"/>
          <w:sz w:val="20"/>
          <w:szCs w:val="20"/>
        </w:rPr>
        <w:t xml:space="preserve"> Quadros e Vidros Ltda</w:t>
      </w:r>
      <w:r w:rsidRPr="003B52F9">
        <w:rPr>
          <w:color w:val="000000" w:themeColor="text1"/>
          <w:sz w:val="20"/>
          <w:szCs w:val="20"/>
        </w:rPr>
        <w:t xml:space="preserve">, </w:t>
      </w:r>
      <w:r w:rsidRPr="003B52F9">
        <w:rPr>
          <w:b/>
          <w:bCs/>
          <w:color w:val="000000" w:themeColor="text1"/>
          <w:sz w:val="20"/>
          <w:szCs w:val="20"/>
        </w:rPr>
        <w:t>CNPJ: 03.961.467/0001-96,</w:t>
      </w:r>
      <w:r w:rsidRPr="003B52F9">
        <w:rPr>
          <w:color w:val="000000" w:themeColor="text1"/>
          <w:sz w:val="20"/>
          <w:szCs w:val="20"/>
        </w:rPr>
        <w:t xml:space="preserve"> </w:t>
      </w:r>
      <w:r w:rsidR="000B730E" w:rsidRPr="000B730E">
        <w:rPr>
          <w:color w:val="000000" w:themeColor="text1"/>
          <w:sz w:val="20"/>
          <w:szCs w:val="20"/>
        </w:rPr>
        <w:t>alegando insuficiência na descrição dos itens e inexequibilidade dos preços de referência.</w:t>
      </w:r>
      <w:r w:rsidR="000B730E">
        <w:rPr>
          <w:color w:val="000000" w:themeColor="text1"/>
          <w:sz w:val="20"/>
          <w:szCs w:val="20"/>
        </w:rPr>
        <w:t xml:space="preserve"> </w:t>
      </w:r>
      <w:r w:rsidR="000B730E" w:rsidRPr="000B730E">
        <w:rPr>
          <w:color w:val="000000" w:themeColor="text1"/>
          <w:sz w:val="20"/>
          <w:szCs w:val="20"/>
        </w:rPr>
        <w:t>Após análise, a Administração concluiu que os descritivos estavam adequados e não restringiam a competitividade, bem como que os preços foram definidos conforme parâmetros legais, com base em múltiplas fontes. Assim, o pedido foi indeferido e o edital mantido sem alterações, em conformidade com a Lei nº 14.133/2021.</w:t>
      </w:r>
    </w:p>
    <w:p w14:paraId="0000003A" w14:textId="1577E895" w:rsidR="00134AE2" w:rsidRPr="003B52F9" w:rsidRDefault="00134AE2" w:rsidP="000B730E">
      <w:pPr>
        <w:jc w:val="both"/>
        <w:rPr>
          <w:color w:val="FF0000"/>
          <w:sz w:val="20"/>
          <w:szCs w:val="20"/>
        </w:rPr>
      </w:pPr>
    </w:p>
    <w:p w14:paraId="0000003B" w14:textId="563E049D" w:rsidR="00134AE2" w:rsidRPr="003B52F9" w:rsidRDefault="0090517E" w:rsidP="003B52F9">
      <w:pPr>
        <w:pStyle w:val="PargrafodaLista"/>
        <w:numPr>
          <w:ilvl w:val="2"/>
          <w:numId w:val="14"/>
        </w:numPr>
        <w:jc w:val="both"/>
        <w:rPr>
          <w:sz w:val="20"/>
          <w:szCs w:val="20"/>
        </w:rPr>
      </w:pPr>
      <w:r w:rsidRPr="003B52F9">
        <w:rPr>
          <w:sz w:val="20"/>
          <w:szCs w:val="20"/>
        </w:rPr>
        <w:t>Houve recursos quanto às etapas da licitação?</w:t>
      </w:r>
    </w:p>
    <w:p w14:paraId="0000003D" w14:textId="14EFAFFB" w:rsidR="00134AE2" w:rsidRPr="003B52F9" w:rsidRDefault="0090517E" w:rsidP="003B52F9">
      <w:pPr>
        <w:jc w:val="both"/>
        <w:rPr>
          <w:color w:val="FF0000"/>
          <w:sz w:val="20"/>
          <w:szCs w:val="20"/>
        </w:rPr>
      </w:pPr>
      <w:proofErr w:type="gramStart"/>
      <w:r w:rsidRPr="003B52F9">
        <w:rPr>
          <w:sz w:val="20"/>
          <w:szCs w:val="20"/>
        </w:rPr>
        <w:t xml:space="preserve">(  </w:t>
      </w:r>
      <w:proofErr w:type="gramEnd"/>
      <w:r w:rsidRPr="003B52F9">
        <w:rPr>
          <w:sz w:val="20"/>
          <w:szCs w:val="20"/>
        </w:rPr>
        <w:t xml:space="preserve"> ) SIM</w:t>
      </w:r>
      <w:proofErr w:type="gramStart"/>
      <w:r w:rsidRPr="003B52F9">
        <w:rPr>
          <w:sz w:val="20"/>
          <w:szCs w:val="20"/>
        </w:rPr>
        <w:t xml:space="preserve">   (</w:t>
      </w:r>
      <w:proofErr w:type="gramEnd"/>
      <w:r w:rsidR="00A4381B" w:rsidRPr="003B52F9">
        <w:rPr>
          <w:b/>
          <w:bCs/>
          <w:sz w:val="20"/>
          <w:szCs w:val="20"/>
        </w:rPr>
        <w:t>X</w:t>
      </w:r>
      <w:r w:rsidRPr="003B52F9">
        <w:rPr>
          <w:sz w:val="20"/>
          <w:szCs w:val="20"/>
        </w:rPr>
        <w:t>) NÃO</w:t>
      </w:r>
      <w:r w:rsidRPr="003B52F9">
        <w:rPr>
          <w:color w:val="FF0000"/>
          <w:sz w:val="20"/>
          <w:szCs w:val="20"/>
        </w:rPr>
        <w:t xml:space="preserve"> </w:t>
      </w:r>
    </w:p>
    <w:p w14:paraId="0000003E" w14:textId="77777777" w:rsidR="00134AE2" w:rsidRPr="003B52F9" w:rsidRDefault="00134AE2" w:rsidP="003B52F9">
      <w:pPr>
        <w:jc w:val="both"/>
        <w:rPr>
          <w:color w:val="FF0000"/>
          <w:sz w:val="20"/>
          <w:szCs w:val="20"/>
        </w:rPr>
      </w:pPr>
    </w:p>
    <w:p w14:paraId="0000003F" w14:textId="77777777" w:rsidR="00134AE2" w:rsidRPr="003B52F9" w:rsidRDefault="0090517E" w:rsidP="003B52F9">
      <w:pPr>
        <w:pStyle w:val="PargrafodaLista"/>
        <w:numPr>
          <w:ilvl w:val="2"/>
          <w:numId w:val="14"/>
        </w:numPr>
        <w:jc w:val="both"/>
        <w:rPr>
          <w:sz w:val="20"/>
          <w:szCs w:val="20"/>
        </w:rPr>
      </w:pPr>
      <w:r w:rsidRPr="003B52F9">
        <w:rPr>
          <w:sz w:val="20"/>
          <w:szCs w:val="20"/>
        </w:rPr>
        <w:t xml:space="preserve"> </w:t>
      </w:r>
      <w:sdt>
        <w:sdtPr>
          <w:rPr>
            <w:sz w:val="20"/>
            <w:szCs w:val="20"/>
          </w:rPr>
          <w:tag w:val="goog_rdk_6"/>
          <w:id w:val="-1973798998"/>
        </w:sdtPr>
        <w:sdtEndPr/>
        <w:sdtContent/>
      </w:sdt>
      <w:r w:rsidRPr="003B52F9">
        <w:rPr>
          <w:sz w:val="20"/>
          <w:szCs w:val="20"/>
        </w:rPr>
        <w:t>Há registro de aplicação de penalidade à empresa contratada?</w:t>
      </w:r>
    </w:p>
    <w:p w14:paraId="00000040" w14:textId="5365B3F5" w:rsidR="00134AE2" w:rsidRPr="003B52F9" w:rsidRDefault="0090517E" w:rsidP="003B52F9">
      <w:pPr>
        <w:jc w:val="both"/>
        <w:rPr>
          <w:sz w:val="20"/>
          <w:szCs w:val="20"/>
        </w:rPr>
      </w:pPr>
      <w:proofErr w:type="gramStart"/>
      <w:r w:rsidRPr="003B52F9">
        <w:rPr>
          <w:sz w:val="20"/>
          <w:szCs w:val="20"/>
        </w:rPr>
        <w:t>(</w:t>
      </w:r>
      <w:r w:rsidR="0063588D">
        <w:rPr>
          <w:b/>
          <w:bCs/>
          <w:sz w:val="20"/>
          <w:szCs w:val="20"/>
        </w:rPr>
        <w:t xml:space="preserve"> </w:t>
      </w:r>
      <w:r w:rsidRPr="003B52F9">
        <w:rPr>
          <w:sz w:val="20"/>
          <w:szCs w:val="20"/>
        </w:rPr>
        <w:t>)</w:t>
      </w:r>
      <w:proofErr w:type="gramEnd"/>
      <w:r w:rsidRPr="003B52F9">
        <w:rPr>
          <w:sz w:val="20"/>
          <w:szCs w:val="20"/>
        </w:rPr>
        <w:t xml:space="preserve"> SIM</w:t>
      </w:r>
      <w:proofErr w:type="gramStart"/>
      <w:r w:rsidRPr="003B52F9">
        <w:rPr>
          <w:sz w:val="20"/>
          <w:szCs w:val="20"/>
        </w:rPr>
        <w:t xml:space="preserve">   (</w:t>
      </w:r>
      <w:proofErr w:type="gramEnd"/>
      <w:r w:rsidR="0063588D" w:rsidRPr="0063588D">
        <w:rPr>
          <w:b/>
          <w:bCs/>
          <w:sz w:val="20"/>
          <w:szCs w:val="20"/>
        </w:rPr>
        <w:t>X</w:t>
      </w:r>
      <w:r w:rsidRPr="003B52F9">
        <w:rPr>
          <w:sz w:val="20"/>
          <w:szCs w:val="20"/>
        </w:rPr>
        <w:t xml:space="preserve">) NÃO </w:t>
      </w:r>
    </w:p>
    <w:p w14:paraId="00000042" w14:textId="77777777" w:rsidR="00134AE2" w:rsidRPr="003B52F9" w:rsidRDefault="00134AE2" w:rsidP="003B52F9">
      <w:pPr>
        <w:jc w:val="both"/>
        <w:rPr>
          <w:color w:val="FF0000"/>
          <w:sz w:val="20"/>
          <w:szCs w:val="20"/>
        </w:rPr>
      </w:pPr>
    </w:p>
    <w:p w14:paraId="00000043" w14:textId="025C3EEA" w:rsidR="00134AE2" w:rsidRPr="003B52F9" w:rsidRDefault="001B323E" w:rsidP="003B52F9">
      <w:pPr>
        <w:pStyle w:val="PargrafodaLista"/>
        <w:numPr>
          <w:ilvl w:val="2"/>
          <w:numId w:val="14"/>
        </w:numPr>
        <w:jc w:val="both"/>
        <w:rPr>
          <w:sz w:val="20"/>
          <w:szCs w:val="20"/>
        </w:rPr>
      </w:pPr>
      <w:sdt>
        <w:sdtPr>
          <w:rPr>
            <w:sz w:val="20"/>
            <w:szCs w:val="20"/>
          </w:rPr>
          <w:tag w:val="goog_rdk_7"/>
          <w:id w:val="1262116850"/>
          <w:showingPlcHdr/>
        </w:sdtPr>
        <w:sdtEndPr/>
        <w:sdtContent>
          <w:r w:rsidR="003B52F9">
            <w:rPr>
              <w:sz w:val="20"/>
              <w:szCs w:val="20"/>
            </w:rPr>
            <w:t xml:space="preserve">     </w:t>
          </w:r>
        </w:sdtContent>
      </w:sdt>
      <w:r w:rsidR="0090517E" w:rsidRPr="003B52F9">
        <w:rPr>
          <w:sz w:val="20"/>
          <w:szCs w:val="20"/>
        </w:rPr>
        <w:t xml:space="preserve">Durante a execução do contrato: </w:t>
      </w:r>
    </w:p>
    <w:p w14:paraId="00000044" w14:textId="77777777" w:rsidR="00134AE2" w:rsidRPr="003B52F9" w:rsidRDefault="0090517E" w:rsidP="003B52F9">
      <w:pPr>
        <w:numPr>
          <w:ilvl w:val="0"/>
          <w:numId w:val="1"/>
        </w:numPr>
        <w:pBdr>
          <w:top w:val="nil"/>
          <w:left w:val="nil"/>
          <w:bottom w:val="nil"/>
          <w:right w:val="nil"/>
          <w:between w:val="nil"/>
        </w:pBdr>
        <w:ind w:left="0" w:firstLine="0"/>
        <w:jc w:val="both"/>
        <w:rPr>
          <w:color w:val="000000"/>
          <w:sz w:val="20"/>
          <w:szCs w:val="20"/>
        </w:rPr>
      </w:pPr>
      <w:r w:rsidRPr="003B52F9">
        <w:rPr>
          <w:color w:val="000000"/>
          <w:sz w:val="20"/>
          <w:szCs w:val="20"/>
        </w:rPr>
        <w:t xml:space="preserve">Houve designação formal de gestor do contrato? </w:t>
      </w:r>
    </w:p>
    <w:p w14:paraId="00000045" w14:textId="33EE74F5" w:rsidR="00134AE2" w:rsidRPr="003B52F9" w:rsidRDefault="0090517E" w:rsidP="003B52F9">
      <w:pPr>
        <w:pBdr>
          <w:top w:val="nil"/>
          <w:left w:val="nil"/>
          <w:bottom w:val="nil"/>
          <w:right w:val="nil"/>
          <w:between w:val="nil"/>
        </w:pBdr>
        <w:jc w:val="both"/>
        <w:rPr>
          <w:color w:val="000000"/>
          <w:sz w:val="20"/>
          <w:szCs w:val="20"/>
        </w:rPr>
      </w:pPr>
      <w:r w:rsidRPr="003B52F9">
        <w:rPr>
          <w:color w:val="000000"/>
          <w:sz w:val="20"/>
          <w:szCs w:val="20"/>
        </w:rPr>
        <w:t>(</w:t>
      </w:r>
      <w:r w:rsidR="00A4381B" w:rsidRPr="003B52F9">
        <w:rPr>
          <w:b/>
          <w:bCs/>
          <w:color w:val="000000"/>
          <w:sz w:val="20"/>
          <w:szCs w:val="20"/>
        </w:rPr>
        <w:t>X</w:t>
      </w:r>
      <w:r w:rsidRPr="003B52F9">
        <w:rPr>
          <w:color w:val="000000"/>
          <w:sz w:val="20"/>
          <w:szCs w:val="20"/>
        </w:rPr>
        <w:t xml:space="preserve">) SIM  </w:t>
      </w:r>
      <w:proofErr w:type="gramStart"/>
      <w:r w:rsidRPr="003B52F9">
        <w:rPr>
          <w:color w:val="000000"/>
          <w:sz w:val="20"/>
          <w:szCs w:val="20"/>
        </w:rPr>
        <w:t xml:space="preserve">   (</w:t>
      </w:r>
      <w:proofErr w:type="gramEnd"/>
      <w:r w:rsidRPr="003B52F9">
        <w:rPr>
          <w:color w:val="000000"/>
          <w:sz w:val="20"/>
          <w:szCs w:val="20"/>
        </w:rPr>
        <w:t xml:space="preserve">  </w:t>
      </w:r>
      <w:proofErr w:type="gramStart"/>
      <w:r w:rsidRPr="003B52F9">
        <w:rPr>
          <w:color w:val="000000"/>
          <w:sz w:val="20"/>
          <w:szCs w:val="20"/>
        </w:rPr>
        <w:t xml:space="preserve">  )</w:t>
      </w:r>
      <w:proofErr w:type="gramEnd"/>
      <w:r w:rsidRPr="003B52F9">
        <w:rPr>
          <w:color w:val="000000"/>
          <w:sz w:val="20"/>
          <w:szCs w:val="20"/>
        </w:rPr>
        <w:t xml:space="preserve"> NÃO</w:t>
      </w:r>
    </w:p>
    <w:p w14:paraId="00000047" w14:textId="77777777" w:rsidR="00134AE2" w:rsidRPr="003B52F9" w:rsidRDefault="00134AE2" w:rsidP="003B52F9">
      <w:pPr>
        <w:pBdr>
          <w:top w:val="nil"/>
          <w:left w:val="nil"/>
          <w:bottom w:val="nil"/>
          <w:right w:val="nil"/>
          <w:between w:val="nil"/>
        </w:pBdr>
        <w:jc w:val="both"/>
        <w:rPr>
          <w:color w:val="000000"/>
          <w:sz w:val="20"/>
          <w:szCs w:val="20"/>
        </w:rPr>
      </w:pPr>
    </w:p>
    <w:p w14:paraId="00000048" w14:textId="77777777" w:rsidR="00134AE2" w:rsidRPr="003B52F9" w:rsidRDefault="0090517E" w:rsidP="003B52F9">
      <w:pPr>
        <w:numPr>
          <w:ilvl w:val="0"/>
          <w:numId w:val="1"/>
        </w:numPr>
        <w:pBdr>
          <w:top w:val="nil"/>
          <w:left w:val="nil"/>
          <w:bottom w:val="nil"/>
          <w:right w:val="nil"/>
          <w:between w:val="nil"/>
        </w:pBdr>
        <w:ind w:left="0" w:firstLine="0"/>
        <w:jc w:val="both"/>
        <w:rPr>
          <w:color w:val="000000"/>
          <w:sz w:val="20"/>
          <w:szCs w:val="20"/>
        </w:rPr>
      </w:pPr>
      <w:r w:rsidRPr="003B52F9">
        <w:rPr>
          <w:color w:val="000000"/>
          <w:sz w:val="20"/>
          <w:szCs w:val="20"/>
        </w:rPr>
        <w:t>Houve designação de fiscal administrativo?</w:t>
      </w:r>
    </w:p>
    <w:p w14:paraId="00000049" w14:textId="5A2F338A" w:rsidR="00134AE2" w:rsidRPr="003B52F9" w:rsidRDefault="0090517E" w:rsidP="003B52F9">
      <w:pPr>
        <w:pBdr>
          <w:top w:val="nil"/>
          <w:left w:val="nil"/>
          <w:bottom w:val="nil"/>
          <w:right w:val="nil"/>
          <w:between w:val="nil"/>
        </w:pBdr>
        <w:jc w:val="both"/>
        <w:rPr>
          <w:color w:val="000000"/>
          <w:sz w:val="20"/>
          <w:szCs w:val="20"/>
        </w:rPr>
      </w:pPr>
      <w:r w:rsidRPr="003B52F9">
        <w:rPr>
          <w:color w:val="000000"/>
          <w:sz w:val="20"/>
          <w:szCs w:val="20"/>
        </w:rPr>
        <w:t>(</w:t>
      </w:r>
      <w:r w:rsidR="00A4381B" w:rsidRPr="000B730E">
        <w:rPr>
          <w:b/>
          <w:bCs/>
          <w:color w:val="000000"/>
          <w:sz w:val="20"/>
          <w:szCs w:val="20"/>
        </w:rPr>
        <w:t>X</w:t>
      </w:r>
      <w:r w:rsidRPr="003B52F9">
        <w:rPr>
          <w:color w:val="000000"/>
          <w:sz w:val="20"/>
          <w:szCs w:val="20"/>
        </w:rPr>
        <w:t xml:space="preserve">) SIM  </w:t>
      </w:r>
      <w:proofErr w:type="gramStart"/>
      <w:r w:rsidRPr="003B52F9">
        <w:rPr>
          <w:color w:val="000000"/>
          <w:sz w:val="20"/>
          <w:szCs w:val="20"/>
        </w:rPr>
        <w:t xml:space="preserve">   (</w:t>
      </w:r>
      <w:proofErr w:type="gramEnd"/>
      <w:r w:rsidRPr="003B52F9">
        <w:rPr>
          <w:color w:val="000000"/>
          <w:sz w:val="20"/>
          <w:szCs w:val="20"/>
        </w:rPr>
        <w:t xml:space="preserve">  </w:t>
      </w:r>
      <w:proofErr w:type="gramStart"/>
      <w:r w:rsidRPr="003B52F9">
        <w:rPr>
          <w:color w:val="000000"/>
          <w:sz w:val="20"/>
          <w:szCs w:val="20"/>
        </w:rPr>
        <w:t xml:space="preserve">  )</w:t>
      </w:r>
      <w:proofErr w:type="gramEnd"/>
      <w:r w:rsidRPr="003B52F9">
        <w:rPr>
          <w:color w:val="000000"/>
          <w:sz w:val="20"/>
          <w:szCs w:val="20"/>
        </w:rPr>
        <w:t xml:space="preserve"> NÃO</w:t>
      </w:r>
    </w:p>
    <w:p w14:paraId="0000004A" w14:textId="77777777" w:rsidR="00134AE2" w:rsidRPr="003B52F9" w:rsidRDefault="00134AE2" w:rsidP="003B52F9">
      <w:pPr>
        <w:pBdr>
          <w:top w:val="nil"/>
          <w:left w:val="nil"/>
          <w:bottom w:val="nil"/>
          <w:right w:val="nil"/>
          <w:between w:val="nil"/>
        </w:pBdr>
        <w:jc w:val="both"/>
        <w:rPr>
          <w:color w:val="000000"/>
          <w:sz w:val="20"/>
          <w:szCs w:val="20"/>
        </w:rPr>
      </w:pPr>
    </w:p>
    <w:p w14:paraId="0000004B" w14:textId="77777777" w:rsidR="00134AE2" w:rsidRPr="003B52F9" w:rsidRDefault="0090517E" w:rsidP="003B52F9">
      <w:pPr>
        <w:numPr>
          <w:ilvl w:val="0"/>
          <w:numId w:val="1"/>
        </w:numPr>
        <w:pBdr>
          <w:top w:val="nil"/>
          <w:left w:val="nil"/>
          <w:bottom w:val="nil"/>
          <w:right w:val="nil"/>
          <w:between w:val="nil"/>
        </w:pBdr>
        <w:ind w:left="0" w:firstLine="0"/>
        <w:jc w:val="both"/>
        <w:rPr>
          <w:color w:val="000000"/>
          <w:sz w:val="20"/>
          <w:szCs w:val="20"/>
        </w:rPr>
      </w:pPr>
      <w:r w:rsidRPr="003B52F9">
        <w:rPr>
          <w:color w:val="000000"/>
          <w:sz w:val="20"/>
          <w:szCs w:val="20"/>
        </w:rPr>
        <w:t>Houve designação de fiscal técnico?</w:t>
      </w:r>
    </w:p>
    <w:p w14:paraId="0000004C" w14:textId="256C09BA" w:rsidR="00134AE2" w:rsidRPr="003B52F9" w:rsidRDefault="0090517E" w:rsidP="003B52F9">
      <w:pPr>
        <w:pBdr>
          <w:top w:val="nil"/>
          <w:left w:val="nil"/>
          <w:bottom w:val="nil"/>
          <w:right w:val="nil"/>
          <w:between w:val="nil"/>
        </w:pBdr>
        <w:jc w:val="both"/>
        <w:rPr>
          <w:color w:val="000000"/>
          <w:sz w:val="20"/>
          <w:szCs w:val="20"/>
        </w:rPr>
      </w:pPr>
      <w:proofErr w:type="gramStart"/>
      <w:r w:rsidRPr="003B52F9">
        <w:rPr>
          <w:color w:val="000000"/>
          <w:sz w:val="20"/>
          <w:szCs w:val="20"/>
        </w:rPr>
        <w:t xml:space="preserve">(  </w:t>
      </w:r>
      <w:proofErr w:type="gramEnd"/>
      <w:r w:rsidRPr="003B52F9">
        <w:rPr>
          <w:color w:val="000000"/>
          <w:sz w:val="20"/>
          <w:szCs w:val="20"/>
        </w:rPr>
        <w:t xml:space="preserve"> ) SIM  </w:t>
      </w:r>
      <w:proofErr w:type="gramStart"/>
      <w:r w:rsidRPr="003B52F9">
        <w:rPr>
          <w:color w:val="000000"/>
          <w:sz w:val="20"/>
          <w:szCs w:val="20"/>
        </w:rPr>
        <w:t xml:space="preserve">   (</w:t>
      </w:r>
      <w:proofErr w:type="gramEnd"/>
      <w:r w:rsidR="00A4381B" w:rsidRPr="000B730E">
        <w:rPr>
          <w:b/>
          <w:bCs/>
          <w:color w:val="000000"/>
          <w:sz w:val="20"/>
          <w:szCs w:val="20"/>
        </w:rPr>
        <w:t>X</w:t>
      </w:r>
      <w:r w:rsidRPr="003B52F9">
        <w:rPr>
          <w:color w:val="000000"/>
          <w:sz w:val="20"/>
          <w:szCs w:val="20"/>
        </w:rPr>
        <w:t>) NÃO</w:t>
      </w:r>
    </w:p>
    <w:p w14:paraId="0000004D" w14:textId="77777777" w:rsidR="00134AE2" w:rsidRPr="003B52F9" w:rsidRDefault="00134AE2" w:rsidP="003B52F9">
      <w:pPr>
        <w:pBdr>
          <w:top w:val="nil"/>
          <w:left w:val="nil"/>
          <w:bottom w:val="nil"/>
          <w:right w:val="nil"/>
          <w:between w:val="nil"/>
        </w:pBdr>
        <w:jc w:val="both"/>
        <w:rPr>
          <w:color w:val="000000"/>
          <w:sz w:val="20"/>
          <w:szCs w:val="20"/>
        </w:rPr>
      </w:pPr>
    </w:p>
    <w:p w14:paraId="0000004E" w14:textId="77777777" w:rsidR="00134AE2" w:rsidRPr="003B52F9" w:rsidRDefault="0090517E" w:rsidP="003B52F9">
      <w:pPr>
        <w:numPr>
          <w:ilvl w:val="0"/>
          <w:numId w:val="1"/>
        </w:numPr>
        <w:pBdr>
          <w:top w:val="nil"/>
          <w:left w:val="nil"/>
          <w:bottom w:val="nil"/>
          <w:right w:val="nil"/>
          <w:between w:val="nil"/>
        </w:pBdr>
        <w:ind w:left="0" w:firstLine="0"/>
        <w:jc w:val="both"/>
        <w:rPr>
          <w:color w:val="000000"/>
          <w:sz w:val="20"/>
          <w:szCs w:val="20"/>
        </w:rPr>
      </w:pPr>
      <w:r w:rsidRPr="003B52F9">
        <w:rPr>
          <w:color w:val="000000"/>
          <w:sz w:val="20"/>
          <w:szCs w:val="20"/>
        </w:rPr>
        <w:t xml:space="preserve">Houve designação de fiscais de execução (ou setoriais)? </w:t>
      </w:r>
    </w:p>
    <w:p w14:paraId="0000004F" w14:textId="5745CF03" w:rsidR="00134AE2" w:rsidRPr="003B52F9" w:rsidRDefault="0090517E" w:rsidP="003B52F9">
      <w:pPr>
        <w:pBdr>
          <w:top w:val="nil"/>
          <w:left w:val="nil"/>
          <w:bottom w:val="nil"/>
          <w:right w:val="nil"/>
          <w:between w:val="nil"/>
        </w:pBdr>
        <w:jc w:val="both"/>
        <w:rPr>
          <w:color w:val="000000"/>
          <w:sz w:val="20"/>
          <w:szCs w:val="20"/>
        </w:rPr>
      </w:pPr>
      <w:proofErr w:type="gramStart"/>
      <w:r w:rsidRPr="003B52F9">
        <w:rPr>
          <w:color w:val="000000"/>
          <w:sz w:val="20"/>
          <w:szCs w:val="20"/>
        </w:rPr>
        <w:t xml:space="preserve">(  </w:t>
      </w:r>
      <w:proofErr w:type="gramEnd"/>
      <w:r w:rsidRPr="003B52F9">
        <w:rPr>
          <w:color w:val="000000"/>
          <w:sz w:val="20"/>
          <w:szCs w:val="20"/>
        </w:rPr>
        <w:t xml:space="preserve"> ) SIM  </w:t>
      </w:r>
      <w:proofErr w:type="gramStart"/>
      <w:r w:rsidRPr="003B52F9">
        <w:rPr>
          <w:color w:val="000000"/>
          <w:sz w:val="20"/>
          <w:szCs w:val="20"/>
        </w:rPr>
        <w:t xml:space="preserve">   (</w:t>
      </w:r>
      <w:proofErr w:type="gramEnd"/>
      <w:r w:rsidR="00A4381B" w:rsidRPr="000B730E">
        <w:rPr>
          <w:b/>
          <w:bCs/>
          <w:color w:val="000000"/>
          <w:sz w:val="20"/>
          <w:szCs w:val="20"/>
        </w:rPr>
        <w:t>X</w:t>
      </w:r>
      <w:r w:rsidRPr="003B52F9">
        <w:rPr>
          <w:color w:val="000000"/>
          <w:sz w:val="20"/>
          <w:szCs w:val="20"/>
        </w:rPr>
        <w:t>) NÃO</w:t>
      </w:r>
    </w:p>
    <w:p w14:paraId="00000050" w14:textId="77777777" w:rsidR="00134AE2" w:rsidRPr="003B52F9" w:rsidRDefault="00134AE2" w:rsidP="003B52F9">
      <w:pPr>
        <w:pBdr>
          <w:top w:val="nil"/>
          <w:left w:val="nil"/>
          <w:bottom w:val="nil"/>
          <w:right w:val="nil"/>
          <w:between w:val="nil"/>
        </w:pBdr>
        <w:jc w:val="both"/>
        <w:rPr>
          <w:color w:val="000000"/>
          <w:sz w:val="20"/>
          <w:szCs w:val="20"/>
        </w:rPr>
      </w:pPr>
    </w:p>
    <w:p w14:paraId="00000055" w14:textId="6347028D" w:rsidR="00134AE2" w:rsidRPr="00830573" w:rsidRDefault="0090517E" w:rsidP="003B52F9">
      <w:pPr>
        <w:numPr>
          <w:ilvl w:val="0"/>
          <w:numId w:val="14"/>
        </w:numPr>
        <w:ind w:left="0" w:firstLine="0"/>
        <w:jc w:val="both"/>
        <w:rPr>
          <w:b/>
          <w:sz w:val="20"/>
          <w:szCs w:val="20"/>
        </w:rPr>
      </w:pPr>
      <w:r w:rsidRPr="003B52F9">
        <w:rPr>
          <w:sz w:val="20"/>
          <w:szCs w:val="20"/>
        </w:rPr>
        <w:t xml:space="preserve"> </w:t>
      </w:r>
      <w:sdt>
        <w:sdtPr>
          <w:rPr>
            <w:sz w:val="20"/>
            <w:szCs w:val="20"/>
          </w:rPr>
          <w:tag w:val="goog_rdk_9"/>
          <w:id w:val="-1097251261"/>
        </w:sdtPr>
        <w:sdtEndPr/>
        <w:sdtContent/>
      </w:sdt>
      <w:r w:rsidRPr="003B52F9">
        <w:rPr>
          <w:b/>
          <w:sz w:val="20"/>
          <w:szCs w:val="20"/>
          <w:u w:val="single"/>
        </w:rPr>
        <w:t>NECESSIDADE DA CONTRATAÇÃO</w:t>
      </w:r>
      <w:r w:rsidRPr="003B52F9">
        <w:rPr>
          <w:sz w:val="20"/>
          <w:szCs w:val="20"/>
        </w:rPr>
        <w:t>:</w:t>
      </w:r>
    </w:p>
    <w:p w14:paraId="0608F81A" w14:textId="77777777" w:rsidR="00830573" w:rsidRPr="003B52F9" w:rsidRDefault="00830573" w:rsidP="00830573">
      <w:pPr>
        <w:jc w:val="both"/>
        <w:rPr>
          <w:b/>
          <w:sz w:val="20"/>
          <w:szCs w:val="20"/>
        </w:rPr>
      </w:pPr>
    </w:p>
    <w:p w14:paraId="5D72ADBB" w14:textId="77777777" w:rsidR="000B730E" w:rsidRPr="000B730E" w:rsidRDefault="00D96A29" w:rsidP="000B730E">
      <w:pPr>
        <w:numPr>
          <w:ilvl w:val="1"/>
          <w:numId w:val="14"/>
        </w:numPr>
        <w:ind w:left="0" w:firstLine="0"/>
        <w:jc w:val="both"/>
        <w:rPr>
          <w:b/>
          <w:sz w:val="20"/>
          <w:szCs w:val="20"/>
        </w:rPr>
      </w:pPr>
      <w:r w:rsidRPr="003B52F9">
        <w:rPr>
          <w:sz w:val="20"/>
          <w:szCs w:val="20"/>
        </w:rPr>
        <w:t>As diversas Secretarias que compõem a estrutura municipal necessitam contratar aquisição de papel A4, tendo em vista as seguintes justificativas:</w:t>
      </w:r>
    </w:p>
    <w:p w14:paraId="3CEE3A2D" w14:textId="62A3DA1C" w:rsidR="00D96A29" w:rsidRPr="000B730E" w:rsidRDefault="00D96A29" w:rsidP="000B730E">
      <w:pPr>
        <w:pStyle w:val="PargrafodaLista"/>
        <w:numPr>
          <w:ilvl w:val="2"/>
          <w:numId w:val="14"/>
        </w:numPr>
        <w:ind w:left="0" w:firstLine="0"/>
        <w:jc w:val="both"/>
        <w:rPr>
          <w:b/>
          <w:sz w:val="20"/>
          <w:szCs w:val="20"/>
        </w:rPr>
      </w:pPr>
      <w:r w:rsidRPr="000B730E">
        <w:rPr>
          <w:sz w:val="20"/>
          <w:szCs w:val="20"/>
        </w:rPr>
        <w:t xml:space="preserve">A </w:t>
      </w:r>
      <w:r w:rsidRPr="000B730E">
        <w:rPr>
          <w:b/>
          <w:bCs/>
          <w:sz w:val="20"/>
          <w:szCs w:val="20"/>
        </w:rPr>
        <w:t>Secretaria Municipal de Administração (SMAD)</w:t>
      </w:r>
      <w:r w:rsidRPr="000B730E">
        <w:rPr>
          <w:sz w:val="20"/>
          <w:szCs w:val="20"/>
        </w:rPr>
        <w:t xml:space="preserve"> justifica que o fornecimento de papel A4 é essencial para garantir o funcionamento diário dos departamentos, assegurando a organização, eficiência e continuidade das atividades administrativas.</w:t>
      </w:r>
    </w:p>
    <w:p w14:paraId="1A3AB175" w14:textId="77777777" w:rsidR="00D96A29" w:rsidRPr="003B52F9" w:rsidRDefault="00D96A29" w:rsidP="000B730E">
      <w:pPr>
        <w:pStyle w:val="PargrafodaLista"/>
        <w:numPr>
          <w:ilvl w:val="2"/>
          <w:numId w:val="14"/>
        </w:numPr>
        <w:ind w:left="0" w:firstLine="0"/>
        <w:jc w:val="both"/>
        <w:rPr>
          <w:sz w:val="20"/>
          <w:szCs w:val="20"/>
        </w:rPr>
      </w:pPr>
      <w:r w:rsidRPr="003B52F9">
        <w:rPr>
          <w:sz w:val="20"/>
          <w:szCs w:val="20"/>
        </w:rPr>
        <w:t xml:space="preserve">A </w:t>
      </w:r>
      <w:r w:rsidRPr="000B730E">
        <w:rPr>
          <w:b/>
          <w:bCs/>
          <w:sz w:val="20"/>
          <w:szCs w:val="20"/>
        </w:rPr>
        <w:t>Secretaria Municipal de Agricultura, Pecuária e Desenvolvimento Sustentável (SMAPD)</w:t>
      </w:r>
      <w:r w:rsidRPr="003B52F9">
        <w:rPr>
          <w:sz w:val="20"/>
          <w:szCs w:val="20"/>
        </w:rPr>
        <w:t xml:space="preserve"> destaca a necessidade de atendimento contínuo das demandas internas, em observância aos princípios da economicidade, planejamento e interesse público.</w:t>
      </w:r>
    </w:p>
    <w:p w14:paraId="58B69890" w14:textId="77777777" w:rsidR="00D96A29" w:rsidRPr="003B52F9" w:rsidRDefault="00D96A29" w:rsidP="000B730E">
      <w:pPr>
        <w:pStyle w:val="PargrafodaLista"/>
        <w:numPr>
          <w:ilvl w:val="2"/>
          <w:numId w:val="14"/>
        </w:numPr>
        <w:ind w:left="0" w:firstLine="0"/>
        <w:jc w:val="both"/>
        <w:rPr>
          <w:sz w:val="20"/>
          <w:szCs w:val="20"/>
        </w:rPr>
      </w:pPr>
      <w:r w:rsidRPr="003B52F9">
        <w:rPr>
          <w:sz w:val="20"/>
          <w:szCs w:val="20"/>
        </w:rPr>
        <w:t xml:space="preserve">A </w:t>
      </w:r>
      <w:r w:rsidRPr="000B730E">
        <w:rPr>
          <w:b/>
          <w:bCs/>
          <w:sz w:val="20"/>
          <w:szCs w:val="20"/>
        </w:rPr>
        <w:t>Secretaria Municipal da Assistência Social (SMAS)</w:t>
      </w:r>
      <w:r w:rsidRPr="003B52F9">
        <w:rPr>
          <w:sz w:val="20"/>
          <w:szCs w:val="20"/>
        </w:rPr>
        <w:t xml:space="preserve"> fundamenta a necessidade com base no consumo de exercícios anteriores e no planejamento futuro, visando atender as unidades descentralizadas e garantir a continuidade dos serviços.</w:t>
      </w:r>
    </w:p>
    <w:p w14:paraId="7007BBF4" w14:textId="77777777" w:rsidR="00D96A29" w:rsidRPr="003B52F9" w:rsidRDefault="00D96A29" w:rsidP="000B730E">
      <w:pPr>
        <w:pStyle w:val="PargrafodaLista"/>
        <w:numPr>
          <w:ilvl w:val="2"/>
          <w:numId w:val="14"/>
        </w:numPr>
        <w:ind w:left="0" w:firstLine="0"/>
        <w:jc w:val="both"/>
        <w:rPr>
          <w:sz w:val="20"/>
          <w:szCs w:val="20"/>
        </w:rPr>
      </w:pPr>
      <w:r w:rsidRPr="003B52F9">
        <w:rPr>
          <w:sz w:val="20"/>
          <w:szCs w:val="20"/>
        </w:rPr>
        <w:t xml:space="preserve">A </w:t>
      </w:r>
      <w:r w:rsidRPr="000B730E">
        <w:rPr>
          <w:b/>
          <w:bCs/>
          <w:sz w:val="20"/>
          <w:szCs w:val="20"/>
        </w:rPr>
        <w:t>Secretaria Municipal de Cultura (SMC)</w:t>
      </w:r>
      <w:r w:rsidRPr="003B52F9">
        <w:rPr>
          <w:sz w:val="20"/>
          <w:szCs w:val="20"/>
        </w:rPr>
        <w:t xml:space="preserve"> informa que o papel A4 é utilizado tanto nas rotinas administrativas quanto no apoio às atividades desenvolvidas nos espaços culturais vinculados.</w:t>
      </w:r>
    </w:p>
    <w:p w14:paraId="73C27234" w14:textId="77777777" w:rsidR="00D96A29" w:rsidRPr="003B52F9" w:rsidRDefault="00D96A29" w:rsidP="000B730E">
      <w:pPr>
        <w:pStyle w:val="PargrafodaLista"/>
        <w:numPr>
          <w:ilvl w:val="2"/>
          <w:numId w:val="14"/>
        </w:numPr>
        <w:ind w:left="0" w:firstLine="0"/>
        <w:jc w:val="both"/>
        <w:rPr>
          <w:sz w:val="20"/>
          <w:szCs w:val="20"/>
        </w:rPr>
      </w:pPr>
      <w:r w:rsidRPr="003B52F9">
        <w:rPr>
          <w:sz w:val="20"/>
          <w:szCs w:val="20"/>
        </w:rPr>
        <w:t xml:space="preserve">A </w:t>
      </w:r>
      <w:r w:rsidRPr="000B730E">
        <w:rPr>
          <w:b/>
          <w:bCs/>
          <w:sz w:val="20"/>
          <w:szCs w:val="20"/>
        </w:rPr>
        <w:t>Secretaria Municipal do Desenvolvimento Econômico (SMDE)</w:t>
      </w:r>
      <w:r w:rsidRPr="003B52F9">
        <w:rPr>
          <w:sz w:val="20"/>
          <w:szCs w:val="20"/>
        </w:rPr>
        <w:t xml:space="preserve"> esclarece que o item é indispensável para o funcionamento das atividades administrativas e das unidades vinculadas, assegurando a qualidade e eficiência dos serviços prestados.</w:t>
      </w:r>
    </w:p>
    <w:p w14:paraId="05A42AC2" w14:textId="77777777" w:rsidR="00D96A29" w:rsidRPr="003B52F9" w:rsidRDefault="00D96A29" w:rsidP="000B730E">
      <w:pPr>
        <w:pStyle w:val="PargrafodaLista"/>
        <w:numPr>
          <w:ilvl w:val="2"/>
          <w:numId w:val="14"/>
        </w:numPr>
        <w:ind w:left="0" w:firstLine="0"/>
        <w:jc w:val="both"/>
        <w:rPr>
          <w:sz w:val="20"/>
          <w:szCs w:val="20"/>
        </w:rPr>
      </w:pPr>
      <w:r w:rsidRPr="003B52F9">
        <w:rPr>
          <w:sz w:val="20"/>
          <w:szCs w:val="20"/>
        </w:rPr>
        <w:t xml:space="preserve">A </w:t>
      </w:r>
      <w:r w:rsidRPr="000B730E">
        <w:rPr>
          <w:b/>
          <w:bCs/>
          <w:sz w:val="20"/>
          <w:szCs w:val="20"/>
        </w:rPr>
        <w:t>Secretaria Municipal de Educação (SMED)</w:t>
      </w:r>
      <w:r w:rsidRPr="003B52F9">
        <w:rPr>
          <w:sz w:val="20"/>
          <w:szCs w:val="20"/>
        </w:rPr>
        <w:t xml:space="preserve"> destaca que o papel A4 é essencial para a manutenção das atividades administrativas e pedagógicas nas unidades escolares e na Secretaria, sendo amplamente </w:t>
      </w:r>
      <w:r w:rsidRPr="003B52F9">
        <w:rPr>
          <w:sz w:val="20"/>
          <w:szCs w:val="20"/>
        </w:rPr>
        <w:lastRenderedPageBreak/>
        <w:t>utilizado na elaboração de documentos, registros escolares, planejamento pedagógico e comunicação institucional.</w:t>
      </w:r>
    </w:p>
    <w:p w14:paraId="0608FD51" w14:textId="77777777" w:rsidR="00D96A29" w:rsidRPr="003B52F9" w:rsidRDefault="00D96A29" w:rsidP="000B730E">
      <w:pPr>
        <w:pStyle w:val="PargrafodaLista"/>
        <w:numPr>
          <w:ilvl w:val="2"/>
          <w:numId w:val="14"/>
        </w:numPr>
        <w:ind w:left="0" w:firstLine="0"/>
        <w:jc w:val="both"/>
        <w:rPr>
          <w:sz w:val="20"/>
          <w:szCs w:val="20"/>
        </w:rPr>
      </w:pPr>
      <w:r w:rsidRPr="003B52F9">
        <w:rPr>
          <w:sz w:val="20"/>
          <w:szCs w:val="20"/>
        </w:rPr>
        <w:t xml:space="preserve">A </w:t>
      </w:r>
      <w:r w:rsidRPr="000B730E">
        <w:rPr>
          <w:b/>
          <w:bCs/>
          <w:sz w:val="20"/>
          <w:szCs w:val="20"/>
        </w:rPr>
        <w:t>Secretaria Municipal de Esporte e Lazer (SMEL)</w:t>
      </w:r>
      <w:r w:rsidRPr="003B52F9">
        <w:rPr>
          <w:sz w:val="20"/>
          <w:szCs w:val="20"/>
        </w:rPr>
        <w:t xml:space="preserve"> justifica a necessidade para uso administrativo e apoio às atividades, eventos e projetos desenvolvidos.</w:t>
      </w:r>
    </w:p>
    <w:p w14:paraId="21EABFAE" w14:textId="77777777" w:rsidR="00D96A29" w:rsidRPr="003B52F9" w:rsidRDefault="00D96A29" w:rsidP="000B730E">
      <w:pPr>
        <w:pStyle w:val="PargrafodaLista"/>
        <w:numPr>
          <w:ilvl w:val="2"/>
          <w:numId w:val="14"/>
        </w:numPr>
        <w:ind w:left="0" w:firstLine="0"/>
        <w:jc w:val="both"/>
        <w:rPr>
          <w:sz w:val="20"/>
          <w:szCs w:val="20"/>
        </w:rPr>
      </w:pPr>
      <w:r w:rsidRPr="003B52F9">
        <w:rPr>
          <w:sz w:val="20"/>
          <w:szCs w:val="20"/>
        </w:rPr>
        <w:t xml:space="preserve">A </w:t>
      </w:r>
      <w:r w:rsidRPr="000B730E">
        <w:rPr>
          <w:b/>
          <w:bCs/>
          <w:sz w:val="20"/>
          <w:szCs w:val="20"/>
        </w:rPr>
        <w:t>Secretaria Municipal de Fazenda (SMFA),</w:t>
      </w:r>
      <w:r w:rsidRPr="003B52F9">
        <w:rPr>
          <w:sz w:val="20"/>
          <w:szCs w:val="20"/>
        </w:rPr>
        <w:t xml:space="preserve"> a </w:t>
      </w:r>
      <w:r w:rsidRPr="000B730E">
        <w:rPr>
          <w:b/>
          <w:bCs/>
          <w:sz w:val="20"/>
          <w:szCs w:val="20"/>
        </w:rPr>
        <w:t>Secretaria Municipal de Gestão de Governo (SMGG)</w:t>
      </w:r>
      <w:r w:rsidRPr="003B52F9">
        <w:rPr>
          <w:sz w:val="20"/>
          <w:szCs w:val="20"/>
        </w:rPr>
        <w:t xml:space="preserve"> e a </w:t>
      </w:r>
      <w:r w:rsidRPr="000B730E">
        <w:rPr>
          <w:b/>
          <w:bCs/>
          <w:sz w:val="20"/>
          <w:szCs w:val="20"/>
        </w:rPr>
        <w:t>Secretaria Municipal do Planejamento (SMP)</w:t>
      </w:r>
      <w:r w:rsidRPr="003B52F9">
        <w:rPr>
          <w:sz w:val="20"/>
          <w:szCs w:val="20"/>
        </w:rPr>
        <w:t xml:space="preserve"> ressaltam a necessidade de reposição contínua do papel A4 para garantir o regular funcionamento das atividades institucionais.</w:t>
      </w:r>
    </w:p>
    <w:p w14:paraId="45C832FA" w14:textId="77777777" w:rsidR="00D96A29" w:rsidRPr="003B52F9" w:rsidRDefault="00D96A29" w:rsidP="000B730E">
      <w:pPr>
        <w:pStyle w:val="PargrafodaLista"/>
        <w:numPr>
          <w:ilvl w:val="2"/>
          <w:numId w:val="14"/>
        </w:numPr>
        <w:ind w:left="0" w:firstLine="0"/>
        <w:jc w:val="both"/>
        <w:rPr>
          <w:sz w:val="20"/>
          <w:szCs w:val="20"/>
        </w:rPr>
      </w:pPr>
      <w:r w:rsidRPr="003B52F9">
        <w:rPr>
          <w:sz w:val="20"/>
          <w:szCs w:val="20"/>
        </w:rPr>
        <w:t xml:space="preserve">A </w:t>
      </w:r>
      <w:r w:rsidRPr="000B730E">
        <w:rPr>
          <w:b/>
          <w:bCs/>
          <w:sz w:val="20"/>
          <w:szCs w:val="20"/>
        </w:rPr>
        <w:t>Procuradoria Geral, a Fundação Promotora de Eventos (PROEM)</w:t>
      </w:r>
      <w:r w:rsidRPr="003B52F9">
        <w:rPr>
          <w:sz w:val="20"/>
          <w:szCs w:val="20"/>
        </w:rPr>
        <w:t xml:space="preserve"> e o </w:t>
      </w:r>
      <w:r w:rsidRPr="000B730E">
        <w:rPr>
          <w:b/>
          <w:bCs/>
          <w:sz w:val="20"/>
          <w:szCs w:val="20"/>
        </w:rPr>
        <w:t>Serviço Autônomo de Água e Esgoto (SAAE)</w:t>
      </w:r>
      <w:r w:rsidRPr="003B52F9">
        <w:rPr>
          <w:sz w:val="20"/>
          <w:szCs w:val="20"/>
        </w:rPr>
        <w:t xml:space="preserve"> destacam a importância do fornecimento contínuo do item para assegurar o andamento dos trabalhos administrativos e operacionais.</w:t>
      </w:r>
    </w:p>
    <w:p w14:paraId="2C588693" w14:textId="77777777" w:rsidR="00D96A29" w:rsidRPr="003B52F9" w:rsidRDefault="00D96A29" w:rsidP="000B730E">
      <w:pPr>
        <w:pStyle w:val="PargrafodaLista"/>
        <w:numPr>
          <w:ilvl w:val="2"/>
          <w:numId w:val="14"/>
        </w:numPr>
        <w:ind w:left="0" w:firstLine="0"/>
        <w:jc w:val="both"/>
        <w:rPr>
          <w:sz w:val="20"/>
          <w:szCs w:val="20"/>
        </w:rPr>
      </w:pPr>
      <w:r w:rsidRPr="003B52F9">
        <w:rPr>
          <w:sz w:val="20"/>
          <w:szCs w:val="20"/>
        </w:rPr>
        <w:t xml:space="preserve">A </w:t>
      </w:r>
      <w:r w:rsidRPr="000B730E">
        <w:rPr>
          <w:b/>
          <w:bCs/>
          <w:sz w:val="20"/>
          <w:szCs w:val="20"/>
        </w:rPr>
        <w:t>Secretaria Municipal da Saúde (SMS)</w:t>
      </w:r>
      <w:r w:rsidRPr="003B52F9">
        <w:rPr>
          <w:sz w:val="20"/>
          <w:szCs w:val="20"/>
        </w:rPr>
        <w:t xml:space="preserve"> justifica a necessidade para garantir o funcionamento das unidades administrativas e descentralizadas, assegurando a continuidade dos serviços prestados à população.</w:t>
      </w:r>
    </w:p>
    <w:p w14:paraId="5B2F8281" w14:textId="77777777" w:rsidR="00D96A29" w:rsidRPr="003B52F9" w:rsidRDefault="00D96A29" w:rsidP="000B730E">
      <w:pPr>
        <w:pStyle w:val="PargrafodaLista"/>
        <w:numPr>
          <w:ilvl w:val="2"/>
          <w:numId w:val="14"/>
        </w:numPr>
        <w:ind w:left="0" w:firstLine="0"/>
        <w:jc w:val="both"/>
        <w:rPr>
          <w:sz w:val="20"/>
          <w:szCs w:val="20"/>
        </w:rPr>
      </w:pPr>
      <w:r w:rsidRPr="003B52F9">
        <w:rPr>
          <w:sz w:val="20"/>
          <w:szCs w:val="20"/>
        </w:rPr>
        <w:t xml:space="preserve">A </w:t>
      </w:r>
      <w:r w:rsidRPr="000B730E">
        <w:rPr>
          <w:b/>
          <w:bCs/>
          <w:sz w:val="20"/>
          <w:szCs w:val="20"/>
        </w:rPr>
        <w:t>Secretaria Municipal de Mobilidade Urbana (SMMU)</w:t>
      </w:r>
      <w:r w:rsidRPr="003B52F9">
        <w:rPr>
          <w:sz w:val="20"/>
          <w:szCs w:val="20"/>
        </w:rPr>
        <w:t xml:space="preserve"> e a </w:t>
      </w:r>
      <w:r w:rsidRPr="000B730E">
        <w:rPr>
          <w:b/>
          <w:bCs/>
          <w:sz w:val="20"/>
          <w:szCs w:val="20"/>
        </w:rPr>
        <w:t xml:space="preserve">Secretaria Municipal de Infraestrutura (SMIN) </w:t>
      </w:r>
      <w:r w:rsidRPr="003B52F9">
        <w:rPr>
          <w:sz w:val="20"/>
          <w:szCs w:val="20"/>
        </w:rPr>
        <w:t>informam que o papel A4 é necessário para apoio às atividades administrativas e organização dos serviços.</w:t>
      </w:r>
    </w:p>
    <w:p w14:paraId="48AE652E" w14:textId="2FCE3B61" w:rsidR="00D96A29" w:rsidRDefault="00D96A29" w:rsidP="000B730E">
      <w:pPr>
        <w:pStyle w:val="PargrafodaLista"/>
        <w:numPr>
          <w:ilvl w:val="2"/>
          <w:numId w:val="14"/>
        </w:numPr>
        <w:ind w:left="0" w:firstLine="0"/>
        <w:jc w:val="both"/>
        <w:rPr>
          <w:sz w:val="20"/>
          <w:szCs w:val="20"/>
        </w:rPr>
      </w:pPr>
      <w:r w:rsidRPr="003B52F9">
        <w:rPr>
          <w:sz w:val="20"/>
          <w:szCs w:val="20"/>
        </w:rPr>
        <w:t>Dessa forma, a aquisição de papel A4 é indispensável para atender às demandas contínuas das Secretarias Municipais, garantindo a manutenção das atividades administrativas, a organização dos processos e a continuidade dos serviços públicos prestados à população.</w:t>
      </w:r>
    </w:p>
    <w:p w14:paraId="757E9599" w14:textId="77777777" w:rsidR="000B730E" w:rsidRPr="003B52F9" w:rsidRDefault="000B730E" w:rsidP="000B730E">
      <w:pPr>
        <w:pStyle w:val="PargrafodaLista"/>
        <w:ind w:left="0"/>
        <w:jc w:val="both"/>
        <w:rPr>
          <w:sz w:val="20"/>
          <w:szCs w:val="20"/>
        </w:rPr>
      </w:pPr>
    </w:p>
    <w:p w14:paraId="15309650" w14:textId="77777777" w:rsidR="000B730E" w:rsidRPr="000B730E" w:rsidRDefault="0090517E" w:rsidP="000B730E">
      <w:pPr>
        <w:numPr>
          <w:ilvl w:val="0"/>
          <w:numId w:val="14"/>
        </w:numPr>
        <w:ind w:left="0" w:firstLine="0"/>
        <w:jc w:val="both"/>
        <w:rPr>
          <w:b/>
          <w:sz w:val="20"/>
          <w:szCs w:val="20"/>
        </w:rPr>
      </w:pPr>
      <w:bookmarkStart w:id="3" w:name="_heading=h.17dp8vu" w:colFirst="0" w:colLast="0"/>
      <w:bookmarkEnd w:id="3"/>
      <w:r w:rsidRPr="003B52F9">
        <w:rPr>
          <w:b/>
          <w:sz w:val="20"/>
          <w:szCs w:val="20"/>
          <w:u w:val="single"/>
        </w:rPr>
        <w:t>REFERÊNCIA A OUTROS INSTRUMENTOS DE PLANEJAMENTO</w:t>
      </w:r>
      <w:r w:rsidRPr="003B52F9">
        <w:rPr>
          <w:sz w:val="20"/>
          <w:szCs w:val="20"/>
        </w:rPr>
        <w:t xml:space="preserve">: </w:t>
      </w:r>
    </w:p>
    <w:p w14:paraId="747365FA" w14:textId="097F05C3" w:rsidR="00D96A29" w:rsidRPr="000B730E" w:rsidRDefault="00D96A29" w:rsidP="000B730E">
      <w:pPr>
        <w:pStyle w:val="PargrafodaLista"/>
        <w:numPr>
          <w:ilvl w:val="1"/>
          <w:numId w:val="14"/>
        </w:numPr>
        <w:ind w:left="0" w:firstLine="0"/>
        <w:jc w:val="both"/>
        <w:rPr>
          <w:b/>
          <w:sz w:val="20"/>
          <w:szCs w:val="20"/>
        </w:rPr>
      </w:pPr>
      <w:r w:rsidRPr="000B730E">
        <w:rPr>
          <w:sz w:val="20"/>
          <w:szCs w:val="20"/>
        </w:rPr>
        <w:t>A contratação não foi prevista no Plano de Contratações Anuais, tendo em vista que o item papel A4 estava inicialmente contemplado de forma conjunta no PCA referente à aquisição de materiais de expediente. Contudo, em razão do elevado volume e do valor expressivo do item, verificou-se a necessidade de sua segregação em processo específico, visando maior eficiência e controle na contratação. Assim, ao final do ETP, caso declarada a viabilidade da contratação, a mesma será devidamente incluída no PCA, conforme disposto no art. 44 do Decreto Municipal nº 77/2023.</w:t>
      </w:r>
    </w:p>
    <w:p w14:paraId="00000063" w14:textId="77777777" w:rsidR="00134AE2" w:rsidRPr="003B52F9" w:rsidRDefault="00134AE2" w:rsidP="003B52F9">
      <w:pPr>
        <w:jc w:val="both"/>
        <w:rPr>
          <w:color w:val="333333"/>
          <w:sz w:val="20"/>
          <w:szCs w:val="20"/>
          <w:highlight w:val="white"/>
        </w:rPr>
      </w:pPr>
    </w:p>
    <w:p w14:paraId="00000064" w14:textId="77777777" w:rsidR="00134AE2" w:rsidRPr="003B52F9" w:rsidRDefault="001B323E" w:rsidP="003B52F9">
      <w:pPr>
        <w:numPr>
          <w:ilvl w:val="1"/>
          <w:numId w:val="14"/>
        </w:numPr>
        <w:pBdr>
          <w:top w:val="nil"/>
          <w:left w:val="nil"/>
          <w:bottom w:val="nil"/>
          <w:right w:val="nil"/>
          <w:between w:val="nil"/>
        </w:pBdr>
        <w:ind w:left="0" w:firstLine="0"/>
        <w:jc w:val="both"/>
        <w:rPr>
          <w:color w:val="000000"/>
          <w:sz w:val="20"/>
          <w:szCs w:val="20"/>
        </w:rPr>
      </w:pPr>
      <w:sdt>
        <w:sdtPr>
          <w:rPr>
            <w:sz w:val="20"/>
            <w:szCs w:val="20"/>
          </w:rPr>
          <w:tag w:val="goog_rdk_10"/>
          <w:id w:val="1049375286"/>
        </w:sdtPr>
        <w:sdtEndPr/>
        <w:sdtContent/>
      </w:sdt>
      <w:r w:rsidR="0090517E" w:rsidRPr="003B52F9">
        <w:rPr>
          <w:sz w:val="20"/>
          <w:szCs w:val="20"/>
        </w:rPr>
        <w:t xml:space="preserve">     </w:t>
      </w:r>
      <w:r w:rsidR="0090517E" w:rsidRPr="003B52F9">
        <w:rPr>
          <w:b/>
          <w:color w:val="000000"/>
          <w:sz w:val="20"/>
          <w:szCs w:val="20"/>
          <w:u w:val="single"/>
        </w:rPr>
        <w:t>PPA/LDO/LOA</w:t>
      </w:r>
    </w:p>
    <w:p w14:paraId="00000065" w14:textId="57809898" w:rsidR="00134AE2" w:rsidRPr="000B730E" w:rsidRDefault="0090517E" w:rsidP="000B730E">
      <w:pPr>
        <w:pStyle w:val="PargrafodaLista"/>
        <w:numPr>
          <w:ilvl w:val="2"/>
          <w:numId w:val="14"/>
        </w:numPr>
        <w:pBdr>
          <w:top w:val="nil"/>
          <w:left w:val="nil"/>
          <w:bottom w:val="nil"/>
          <w:right w:val="nil"/>
          <w:between w:val="nil"/>
        </w:pBdr>
        <w:jc w:val="both"/>
        <w:rPr>
          <w:b/>
          <w:sz w:val="20"/>
          <w:szCs w:val="20"/>
        </w:rPr>
      </w:pPr>
      <w:r w:rsidRPr="000B730E">
        <w:rPr>
          <w:b/>
          <w:sz w:val="20"/>
          <w:szCs w:val="20"/>
        </w:rPr>
        <w:t xml:space="preserve">Plano Plurianual (PPA): </w:t>
      </w:r>
    </w:p>
    <w:p w14:paraId="3C3181ED" w14:textId="77777777" w:rsidR="00D96A29" w:rsidRPr="003B52F9" w:rsidRDefault="00D96A29" w:rsidP="003B52F9">
      <w:pPr>
        <w:pBdr>
          <w:top w:val="nil"/>
          <w:left w:val="nil"/>
          <w:bottom w:val="nil"/>
          <w:right w:val="nil"/>
          <w:between w:val="nil"/>
        </w:pBdr>
        <w:jc w:val="both"/>
        <w:rPr>
          <w:i/>
          <w:sz w:val="20"/>
          <w:szCs w:val="20"/>
        </w:rPr>
      </w:pPr>
      <w:r w:rsidRPr="003B52F9">
        <w:rPr>
          <w:sz w:val="20"/>
          <w:szCs w:val="20"/>
        </w:rPr>
        <w:t xml:space="preserve">Nos termos do art. 3.º da Lei Municipal n° 5.642/2025 - Plano Plurianual, </w:t>
      </w:r>
      <w:r w:rsidRPr="003B52F9">
        <w:rPr>
          <w:i/>
          <w:sz w:val="20"/>
          <w:szCs w:val="20"/>
        </w:rPr>
        <w:t>“O PPA 2026 – 2029 é o instrumento de planejamento governamental que define diretrizes, objetivos e metas desta administração pública municipal, com o propósito de viabilizar a implementação e a gestão das políticas públicas, orientar a definição de prioridades e auxiliar na promoção do desenvolvimento sustentável, estabelecendo, para o período, os programas com seus respectivos objetivos, indicadores e montantes de recursos a serem aplicados em despesas correntes e de capital, relativas aos programas de duração continuada.”.</w:t>
      </w:r>
    </w:p>
    <w:p w14:paraId="525234DE" w14:textId="77777777" w:rsidR="00D96A29" w:rsidRPr="003B52F9" w:rsidRDefault="00D96A29" w:rsidP="003B52F9">
      <w:pPr>
        <w:pBdr>
          <w:top w:val="nil"/>
          <w:left w:val="nil"/>
          <w:bottom w:val="nil"/>
          <w:right w:val="nil"/>
          <w:between w:val="nil"/>
        </w:pBdr>
        <w:jc w:val="both"/>
        <w:rPr>
          <w:i/>
          <w:sz w:val="20"/>
          <w:szCs w:val="20"/>
        </w:rPr>
      </w:pPr>
      <w:r w:rsidRPr="003B52F9">
        <w:rPr>
          <w:iCs/>
          <w:sz w:val="20"/>
          <w:szCs w:val="20"/>
        </w:rPr>
        <w:t>Também o Art. 5º diz que</w:t>
      </w:r>
      <w:r w:rsidRPr="003B52F9">
        <w:rPr>
          <w:i/>
          <w:sz w:val="20"/>
          <w:szCs w:val="20"/>
        </w:rPr>
        <w:t xml:space="preserve"> “O PPA 2026-2029 reflete as políticas públicas e organiza a atuação governamental por meio de Programas Temáticos e de Gestão, Manutenção e Serviços ao Município (...)”.</w:t>
      </w:r>
    </w:p>
    <w:p w14:paraId="36C30556" w14:textId="77777777" w:rsidR="00D96A29" w:rsidRDefault="00D96A29" w:rsidP="003B52F9">
      <w:pPr>
        <w:pBdr>
          <w:top w:val="nil"/>
          <w:left w:val="nil"/>
          <w:bottom w:val="nil"/>
          <w:right w:val="nil"/>
          <w:between w:val="nil"/>
        </w:pBdr>
        <w:jc w:val="both"/>
        <w:rPr>
          <w:sz w:val="20"/>
          <w:szCs w:val="20"/>
        </w:rPr>
      </w:pPr>
      <w:r w:rsidRPr="003B52F9">
        <w:rPr>
          <w:sz w:val="20"/>
          <w:szCs w:val="20"/>
        </w:rPr>
        <w:t xml:space="preserve">O presente estudo se baseia nos indicadores apresentados no Programa 5 da lei supracitada, podendo ser consultado através do link </w:t>
      </w:r>
      <w:hyperlink r:id="rId12" w:history="1">
        <w:r w:rsidRPr="003B52F9">
          <w:rPr>
            <w:rStyle w:val="Hyperlink"/>
            <w:sz w:val="20"/>
            <w:szCs w:val="20"/>
          </w:rPr>
          <w:t>https://plenussistemas.dioenet.com.br/uploads/view/32197?utm_edicao=3467</w:t>
        </w:r>
      </w:hyperlink>
      <w:r w:rsidRPr="003B52F9">
        <w:rPr>
          <w:sz w:val="20"/>
          <w:szCs w:val="20"/>
        </w:rPr>
        <w:t>, nas páginas 63 e subsequentes.</w:t>
      </w:r>
    </w:p>
    <w:p w14:paraId="40ABF0BC" w14:textId="77777777" w:rsidR="000B730E" w:rsidRPr="003B52F9" w:rsidRDefault="000B730E" w:rsidP="003B52F9">
      <w:pPr>
        <w:pBdr>
          <w:top w:val="nil"/>
          <w:left w:val="nil"/>
          <w:bottom w:val="nil"/>
          <w:right w:val="nil"/>
          <w:between w:val="nil"/>
        </w:pBdr>
        <w:jc w:val="both"/>
        <w:rPr>
          <w:sz w:val="20"/>
          <w:szCs w:val="20"/>
        </w:rPr>
      </w:pPr>
    </w:p>
    <w:p w14:paraId="00000073" w14:textId="0FA5FFD7" w:rsidR="00134AE2" w:rsidRPr="003B52F9" w:rsidRDefault="0090517E" w:rsidP="000B730E">
      <w:pPr>
        <w:pStyle w:val="PargrafodaLista"/>
        <w:numPr>
          <w:ilvl w:val="2"/>
          <w:numId w:val="14"/>
        </w:numPr>
        <w:pBdr>
          <w:top w:val="nil"/>
          <w:left w:val="nil"/>
          <w:bottom w:val="nil"/>
          <w:right w:val="nil"/>
          <w:between w:val="nil"/>
        </w:pBdr>
        <w:jc w:val="both"/>
        <w:rPr>
          <w:b/>
          <w:color w:val="000000"/>
          <w:sz w:val="20"/>
          <w:szCs w:val="20"/>
        </w:rPr>
      </w:pPr>
      <w:r w:rsidRPr="003B52F9">
        <w:rPr>
          <w:b/>
          <w:color w:val="000000"/>
          <w:sz w:val="20"/>
          <w:szCs w:val="20"/>
        </w:rPr>
        <w:t xml:space="preserve">Lei de Diretrizes Orçamentárias – LDO: </w:t>
      </w:r>
    </w:p>
    <w:p w14:paraId="208B9D65" w14:textId="77777777" w:rsidR="00D96A29" w:rsidRPr="003B52F9" w:rsidRDefault="00D96A29" w:rsidP="003B52F9">
      <w:pPr>
        <w:pBdr>
          <w:top w:val="nil"/>
          <w:left w:val="nil"/>
          <w:bottom w:val="nil"/>
          <w:right w:val="nil"/>
          <w:between w:val="nil"/>
        </w:pBdr>
        <w:jc w:val="both"/>
        <w:rPr>
          <w:color w:val="000000"/>
          <w:sz w:val="20"/>
          <w:szCs w:val="20"/>
        </w:rPr>
      </w:pPr>
      <w:r w:rsidRPr="003B52F9">
        <w:rPr>
          <w:color w:val="000000"/>
          <w:sz w:val="20"/>
          <w:szCs w:val="20"/>
        </w:rPr>
        <w:t xml:space="preserve">No que se refere às diretrizes orçamentárias, a Lei 5.643, de 27 de novembro de 2025 diz, no art. 4.º que </w:t>
      </w:r>
    </w:p>
    <w:p w14:paraId="2721F619" w14:textId="77777777" w:rsidR="00D96A29" w:rsidRPr="003B52F9" w:rsidRDefault="00D96A29" w:rsidP="003B52F9">
      <w:pPr>
        <w:pBdr>
          <w:top w:val="nil"/>
          <w:left w:val="nil"/>
          <w:bottom w:val="nil"/>
          <w:right w:val="nil"/>
          <w:between w:val="nil"/>
        </w:pBdr>
        <w:jc w:val="both"/>
        <w:rPr>
          <w:i/>
          <w:color w:val="000000"/>
          <w:sz w:val="20"/>
          <w:szCs w:val="20"/>
        </w:rPr>
      </w:pPr>
      <w:r w:rsidRPr="003B52F9">
        <w:rPr>
          <w:i/>
          <w:color w:val="000000"/>
          <w:sz w:val="20"/>
          <w:szCs w:val="20"/>
        </w:rPr>
        <w:t>“As prioridades e metas da Administração Municipal para o exercício</w:t>
      </w:r>
      <w:r w:rsidRPr="003B52F9">
        <w:rPr>
          <w:i/>
          <w:color w:val="000000"/>
          <w:sz w:val="20"/>
          <w:szCs w:val="20"/>
        </w:rPr>
        <w:br/>
        <w:t>financeiro de 2026 são aquelas definidas nos anexos desta Lei, as quais estão em</w:t>
      </w:r>
      <w:r w:rsidRPr="003B52F9">
        <w:rPr>
          <w:i/>
          <w:color w:val="000000"/>
          <w:sz w:val="20"/>
          <w:szCs w:val="20"/>
        </w:rPr>
        <w:br/>
        <w:t>conformidade com o Projeto de lei do Plano Plurianual para o período de 2026 a 2029,</w:t>
      </w:r>
      <w:r w:rsidRPr="003B52F9">
        <w:rPr>
          <w:i/>
          <w:color w:val="000000"/>
          <w:sz w:val="20"/>
          <w:szCs w:val="20"/>
        </w:rPr>
        <w:br/>
        <w:t>considerando as prioridades apresentadas pelas reivindicações da sociedade e</w:t>
      </w:r>
      <w:r w:rsidRPr="003B52F9">
        <w:rPr>
          <w:i/>
          <w:color w:val="000000"/>
          <w:sz w:val="20"/>
          <w:szCs w:val="20"/>
        </w:rPr>
        <w:br/>
        <w:t>confirmadas pelos órgãos da Administração Municipal.</w:t>
      </w:r>
    </w:p>
    <w:p w14:paraId="5CEADEB8" w14:textId="77777777" w:rsidR="00D96A29" w:rsidRPr="003B52F9" w:rsidRDefault="00D96A29" w:rsidP="003B52F9">
      <w:pPr>
        <w:pBdr>
          <w:top w:val="nil"/>
          <w:left w:val="nil"/>
          <w:bottom w:val="nil"/>
          <w:right w:val="nil"/>
          <w:between w:val="nil"/>
        </w:pBdr>
        <w:jc w:val="both"/>
        <w:rPr>
          <w:i/>
          <w:color w:val="000000"/>
          <w:sz w:val="20"/>
          <w:szCs w:val="20"/>
        </w:rPr>
      </w:pPr>
      <w:r w:rsidRPr="003B52F9">
        <w:rPr>
          <w:i/>
          <w:color w:val="000000"/>
          <w:sz w:val="20"/>
          <w:szCs w:val="20"/>
        </w:rPr>
        <w:lastRenderedPageBreak/>
        <w:t>§ 1º Os recursos estimados na Lei Orçamentária para o exercício de 2026</w:t>
      </w:r>
      <w:r w:rsidRPr="003B52F9">
        <w:rPr>
          <w:i/>
          <w:color w:val="000000"/>
          <w:sz w:val="20"/>
          <w:szCs w:val="20"/>
        </w:rPr>
        <w:br/>
        <w:t>serão destinados preferencialmente, para as prioridades e metas definidas no Anexo II</w:t>
      </w:r>
      <w:r w:rsidRPr="003B52F9">
        <w:rPr>
          <w:i/>
          <w:color w:val="000000"/>
          <w:sz w:val="20"/>
          <w:szCs w:val="20"/>
        </w:rPr>
        <w:br/>
        <w:t>desta Lei, não se constituindo em limites à programação das despesas.</w:t>
      </w:r>
    </w:p>
    <w:p w14:paraId="396F172E" w14:textId="77777777" w:rsidR="00D96A29" w:rsidRPr="003B52F9" w:rsidRDefault="00D96A29" w:rsidP="003B52F9">
      <w:pPr>
        <w:pBdr>
          <w:top w:val="nil"/>
          <w:left w:val="nil"/>
          <w:bottom w:val="nil"/>
          <w:right w:val="nil"/>
          <w:between w:val="nil"/>
        </w:pBdr>
        <w:jc w:val="both"/>
        <w:rPr>
          <w:i/>
          <w:color w:val="000000"/>
          <w:sz w:val="20"/>
          <w:szCs w:val="20"/>
        </w:rPr>
      </w:pPr>
      <w:r w:rsidRPr="003B52F9">
        <w:rPr>
          <w:i/>
          <w:color w:val="000000"/>
          <w:sz w:val="20"/>
          <w:szCs w:val="20"/>
        </w:rPr>
        <w:t>§ 2º Na elaboração e durante a execução do Orçamento do exercício de</w:t>
      </w:r>
      <w:r w:rsidRPr="003B52F9">
        <w:rPr>
          <w:i/>
          <w:color w:val="000000"/>
          <w:sz w:val="20"/>
          <w:szCs w:val="20"/>
        </w:rPr>
        <w:br/>
        <w:t>2026 o Poder Executivo Municipal poderá alterar as metas definidas nesta Lei, aumentando</w:t>
      </w:r>
      <w:r w:rsidRPr="003B52F9">
        <w:rPr>
          <w:i/>
          <w:color w:val="000000"/>
          <w:sz w:val="20"/>
          <w:szCs w:val="20"/>
        </w:rPr>
        <w:br/>
        <w:t>ou diminuindo seus quantitativos a fim de compatibilizar a despesa orçada com a receita</w:t>
      </w:r>
      <w:r w:rsidRPr="003B52F9">
        <w:rPr>
          <w:i/>
          <w:color w:val="000000"/>
          <w:sz w:val="20"/>
          <w:szCs w:val="20"/>
        </w:rPr>
        <w:br/>
        <w:t>estimada, de forma a assegurar o equilíbrio das contas públicas e o atendimento às</w:t>
      </w:r>
      <w:r w:rsidRPr="003B52F9">
        <w:rPr>
          <w:i/>
          <w:color w:val="000000"/>
          <w:sz w:val="20"/>
          <w:szCs w:val="20"/>
        </w:rPr>
        <w:br/>
        <w:t>necessidades da sociedade.”.</w:t>
      </w:r>
    </w:p>
    <w:p w14:paraId="75D90D7C" w14:textId="77777777" w:rsidR="00D96A29" w:rsidRPr="00CF707A" w:rsidRDefault="00D96A29" w:rsidP="003B52F9">
      <w:pPr>
        <w:pBdr>
          <w:top w:val="nil"/>
          <w:left w:val="nil"/>
          <w:bottom w:val="nil"/>
          <w:right w:val="nil"/>
          <w:between w:val="nil"/>
        </w:pBdr>
        <w:jc w:val="both"/>
        <w:rPr>
          <w:color w:val="000000"/>
          <w:sz w:val="20"/>
          <w:szCs w:val="20"/>
        </w:rPr>
      </w:pPr>
      <w:r w:rsidRPr="003B52F9">
        <w:rPr>
          <w:color w:val="000000"/>
          <w:sz w:val="20"/>
          <w:szCs w:val="20"/>
        </w:rPr>
        <w:t>As açõ</w:t>
      </w:r>
      <w:r w:rsidRPr="00CF707A">
        <w:rPr>
          <w:color w:val="000000"/>
          <w:sz w:val="20"/>
          <w:szCs w:val="20"/>
        </w:rPr>
        <w:t>es específicas a serem utilizadas no presente processo de contratação estarão expostas na íntegra mediante Capítulo 11 do Termo de Referência.</w:t>
      </w:r>
    </w:p>
    <w:p w14:paraId="1DF3B7C5" w14:textId="77777777" w:rsidR="000B730E" w:rsidRPr="00CF707A" w:rsidRDefault="000B730E" w:rsidP="003B52F9">
      <w:pPr>
        <w:pBdr>
          <w:top w:val="nil"/>
          <w:left w:val="nil"/>
          <w:bottom w:val="nil"/>
          <w:right w:val="nil"/>
          <w:between w:val="nil"/>
        </w:pBdr>
        <w:jc w:val="both"/>
        <w:rPr>
          <w:color w:val="000000"/>
          <w:sz w:val="20"/>
          <w:szCs w:val="20"/>
        </w:rPr>
      </w:pPr>
    </w:p>
    <w:p w14:paraId="0000007F" w14:textId="553303C7" w:rsidR="00134AE2" w:rsidRPr="00CF707A" w:rsidRDefault="001B323E" w:rsidP="000B730E">
      <w:pPr>
        <w:pStyle w:val="PargrafodaLista"/>
        <w:numPr>
          <w:ilvl w:val="2"/>
          <w:numId w:val="14"/>
        </w:numPr>
        <w:pBdr>
          <w:top w:val="nil"/>
          <w:left w:val="nil"/>
          <w:bottom w:val="nil"/>
          <w:right w:val="nil"/>
          <w:between w:val="nil"/>
        </w:pBdr>
        <w:jc w:val="both"/>
        <w:rPr>
          <w:b/>
          <w:color w:val="000000"/>
          <w:sz w:val="20"/>
          <w:szCs w:val="20"/>
        </w:rPr>
      </w:pPr>
      <w:sdt>
        <w:sdtPr>
          <w:rPr>
            <w:sz w:val="20"/>
            <w:szCs w:val="20"/>
          </w:rPr>
          <w:tag w:val="goog_rdk_13"/>
          <w:id w:val="120625869"/>
        </w:sdtPr>
        <w:sdtEndPr/>
        <w:sdtContent/>
      </w:sdt>
      <w:r w:rsidR="0090517E" w:rsidRPr="00CF707A">
        <w:rPr>
          <w:b/>
          <w:color w:val="000000"/>
          <w:sz w:val="20"/>
          <w:szCs w:val="20"/>
        </w:rPr>
        <w:t xml:space="preserve">Lei Orçamentária Anual – LOA: </w:t>
      </w:r>
    </w:p>
    <w:p w14:paraId="5EBEC152" w14:textId="77777777" w:rsidR="00D96A29" w:rsidRPr="00CF707A" w:rsidRDefault="00D96A29" w:rsidP="003B52F9">
      <w:pPr>
        <w:pBdr>
          <w:top w:val="nil"/>
          <w:left w:val="nil"/>
          <w:bottom w:val="nil"/>
          <w:right w:val="nil"/>
          <w:between w:val="nil"/>
        </w:pBdr>
        <w:jc w:val="both"/>
        <w:rPr>
          <w:color w:val="000000"/>
          <w:sz w:val="20"/>
          <w:szCs w:val="20"/>
        </w:rPr>
      </w:pPr>
      <w:r w:rsidRPr="00CF707A">
        <w:rPr>
          <w:color w:val="000000"/>
          <w:sz w:val="20"/>
          <w:szCs w:val="20"/>
        </w:rPr>
        <w:t>Por fim, quanto à Lei Orçamentária Anual, a Lei 5.651, de 16 de dezembro de 2025, estima a Receita e Fixa a Despesa do Município de Marechal Cândido Rondon para o Exercício de 2026.</w:t>
      </w:r>
    </w:p>
    <w:p w14:paraId="570B5C80" w14:textId="77777777" w:rsidR="00D96A29" w:rsidRPr="003B52F9" w:rsidRDefault="00D96A29" w:rsidP="003B52F9">
      <w:pPr>
        <w:pBdr>
          <w:top w:val="nil"/>
          <w:left w:val="nil"/>
          <w:bottom w:val="nil"/>
          <w:right w:val="nil"/>
          <w:between w:val="nil"/>
        </w:pBdr>
        <w:jc w:val="both"/>
        <w:rPr>
          <w:iCs/>
          <w:color w:val="000000"/>
          <w:sz w:val="20"/>
          <w:szCs w:val="20"/>
        </w:rPr>
      </w:pPr>
      <w:r w:rsidRPr="00CF707A">
        <w:rPr>
          <w:iCs/>
          <w:color w:val="000000"/>
          <w:sz w:val="20"/>
          <w:szCs w:val="20"/>
        </w:rPr>
        <w:t>As ações específicas a serem utilizadas no presente processo de contratação estarão expostas na íntegra mediante Capítulo 11 do Termo de Referência.</w:t>
      </w:r>
    </w:p>
    <w:p w14:paraId="00000093" w14:textId="77777777" w:rsidR="00134AE2" w:rsidRPr="003B52F9" w:rsidRDefault="001B323E" w:rsidP="003B52F9">
      <w:pPr>
        <w:numPr>
          <w:ilvl w:val="0"/>
          <w:numId w:val="14"/>
        </w:numPr>
        <w:spacing w:before="300"/>
        <w:ind w:left="0" w:firstLine="0"/>
        <w:jc w:val="both"/>
        <w:rPr>
          <w:b/>
          <w:sz w:val="20"/>
          <w:szCs w:val="20"/>
        </w:rPr>
      </w:pPr>
      <w:sdt>
        <w:sdtPr>
          <w:rPr>
            <w:sz w:val="20"/>
            <w:szCs w:val="20"/>
          </w:rPr>
          <w:tag w:val="goog_rdk_16"/>
          <w:id w:val="-1085799232"/>
        </w:sdtPr>
        <w:sdtEndPr/>
        <w:sdtContent/>
      </w:sdt>
      <w:r w:rsidR="0090517E" w:rsidRPr="003B52F9">
        <w:rPr>
          <w:b/>
          <w:sz w:val="20"/>
          <w:szCs w:val="20"/>
          <w:u w:val="single"/>
        </w:rPr>
        <w:t>LEVANTAMENTO DE MERCADO E JUSTIFICATIVA DO TIPO DE SOLUÇÃO A CONTRATAR</w:t>
      </w:r>
    </w:p>
    <w:p w14:paraId="000000A4" w14:textId="77777777" w:rsidR="00134AE2" w:rsidRPr="003B52F9" w:rsidRDefault="001B323E" w:rsidP="003B52F9">
      <w:pPr>
        <w:numPr>
          <w:ilvl w:val="1"/>
          <w:numId w:val="14"/>
        </w:numPr>
        <w:ind w:left="0" w:firstLine="0"/>
        <w:jc w:val="both"/>
        <w:rPr>
          <w:b/>
          <w:sz w:val="20"/>
          <w:szCs w:val="20"/>
        </w:rPr>
      </w:pPr>
      <w:sdt>
        <w:sdtPr>
          <w:rPr>
            <w:sz w:val="20"/>
            <w:szCs w:val="20"/>
          </w:rPr>
          <w:tag w:val="goog_rdk_17"/>
          <w:id w:val="1884383795"/>
        </w:sdtPr>
        <w:sdtEndPr/>
        <w:sdtContent/>
      </w:sdt>
      <w:r w:rsidR="0090517E" w:rsidRPr="003B52F9">
        <w:rPr>
          <w:b/>
          <w:sz w:val="20"/>
          <w:szCs w:val="20"/>
        </w:rPr>
        <w:t xml:space="preserve">Levantamento de mercado. </w:t>
      </w:r>
    </w:p>
    <w:p w14:paraId="000000A5" w14:textId="77777777" w:rsidR="00134AE2" w:rsidRPr="003B52F9" w:rsidRDefault="0090517E" w:rsidP="003B52F9">
      <w:pPr>
        <w:numPr>
          <w:ilvl w:val="2"/>
          <w:numId w:val="14"/>
        </w:numPr>
        <w:ind w:left="0" w:firstLine="0"/>
        <w:jc w:val="both"/>
        <w:rPr>
          <w:b/>
          <w:sz w:val="20"/>
          <w:szCs w:val="20"/>
        </w:rPr>
      </w:pPr>
      <w:r w:rsidRPr="003B52F9">
        <w:rPr>
          <w:sz w:val="20"/>
          <w:szCs w:val="20"/>
        </w:rPr>
        <w:t xml:space="preserve">Para o levantamento de mercado, foram realizadas pesquisas em contratações similares de outros entes públicos, com o objetivo de identificar a existência de novas metodologias, tecnologias ou inovações que possam proporcionar melhor atendimento às necessidades da Administração. Diante disso, encontramos as seguintes informações: </w:t>
      </w:r>
    </w:p>
    <w:p w14:paraId="037BE66A" w14:textId="78F6044B" w:rsidR="00046BC0" w:rsidRPr="000B730E" w:rsidRDefault="00046BC0" w:rsidP="000B730E">
      <w:pPr>
        <w:pStyle w:val="PargrafodaLista"/>
        <w:numPr>
          <w:ilvl w:val="3"/>
          <w:numId w:val="14"/>
        </w:numPr>
        <w:jc w:val="both"/>
        <w:rPr>
          <w:b/>
          <w:sz w:val="20"/>
          <w:szCs w:val="20"/>
        </w:rPr>
      </w:pPr>
      <w:bookmarkStart w:id="4" w:name="_heading=h.4d34og8" w:colFirst="0" w:colLast="0"/>
      <w:bookmarkEnd w:id="4"/>
      <w:r w:rsidRPr="000B730E">
        <w:rPr>
          <w:sz w:val="20"/>
          <w:szCs w:val="20"/>
        </w:rPr>
        <w:t>Município de Umuarama – PR:</w:t>
      </w:r>
    </w:p>
    <w:p w14:paraId="43432E19" w14:textId="6A35F894" w:rsidR="00046BC0" w:rsidRPr="003B52F9" w:rsidRDefault="00046BC0" w:rsidP="003B52F9">
      <w:pPr>
        <w:jc w:val="both"/>
        <w:rPr>
          <w:sz w:val="20"/>
          <w:szCs w:val="20"/>
        </w:rPr>
      </w:pPr>
      <w:r w:rsidRPr="003B52F9">
        <w:rPr>
          <w:sz w:val="20"/>
          <w:szCs w:val="20"/>
        </w:rPr>
        <w:t xml:space="preserve">Pregão Eletrônico para Registro de Preços Nº </w:t>
      </w:r>
      <w:r w:rsidR="00296134" w:rsidRPr="003B52F9">
        <w:rPr>
          <w:sz w:val="20"/>
          <w:szCs w:val="20"/>
        </w:rPr>
        <w:t>18</w:t>
      </w:r>
      <w:r w:rsidRPr="003B52F9">
        <w:rPr>
          <w:sz w:val="20"/>
          <w:szCs w:val="20"/>
        </w:rPr>
        <w:t>/202</w:t>
      </w:r>
      <w:r w:rsidR="00296134" w:rsidRPr="003B52F9">
        <w:rPr>
          <w:sz w:val="20"/>
          <w:szCs w:val="20"/>
        </w:rPr>
        <w:t>6</w:t>
      </w:r>
      <w:r w:rsidRPr="003B52F9">
        <w:rPr>
          <w:sz w:val="20"/>
          <w:szCs w:val="20"/>
        </w:rPr>
        <w:t>;</w:t>
      </w:r>
    </w:p>
    <w:p w14:paraId="034C5AC4" w14:textId="77777777" w:rsidR="00046BC0" w:rsidRPr="003B52F9" w:rsidRDefault="00046BC0" w:rsidP="003B52F9">
      <w:pPr>
        <w:jc w:val="both"/>
        <w:rPr>
          <w:sz w:val="20"/>
          <w:szCs w:val="20"/>
        </w:rPr>
      </w:pPr>
      <w:r w:rsidRPr="003B52F9">
        <w:rPr>
          <w:sz w:val="20"/>
          <w:szCs w:val="20"/>
        </w:rPr>
        <w:t>Critério de Julgamento: Menor preço por item;</w:t>
      </w:r>
    </w:p>
    <w:p w14:paraId="2342B0FA" w14:textId="45CAC718" w:rsidR="00046BC0" w:rsidRPr="003B52F9" w:rsidRDefault="00046BC0" w:rsidP="003B52F9">
      <w:pPr>
        <w:jc w:val="both"/>
        <w:rPr>
          <w:sz w:val="20"/>
          <w:szCs w:val="20"/>
        </w:rPr>
      </w:pPr>
      <w:r w:rsidRPr="003B52F9">
        <w:rPr>
          <w:sz w:val="20"/>
          <w:szCs w:val="20"/>
        </w:rPr>
        <w:t xml:space="preserve">Objeto: aquisição de </w:t>
      </w:r>
      <w:r w:rsidR="00296134" w:rsidRPr="003B52F9">
        <w:rPr>
          <w:sz w:val="20"/>
          <w:szCs w:val="20"/>
        </w:rPr>
        <w:t>caixas de papel sulfite A4 75g. contendo 10 resmas cada para atender as demandas de expediente das diversas secretarias da Prefeitura Municipal de Umuarama.</w:t>
      </w:r>
    </w:p>
    <w:p w14:paraId="7F8543C5" w14:textId="0B961460" w:rsidR="00296134" w:rsidRPr="003B52F9" w:rsidRDefault="00296134" w:rsidP="000B730E">
      <w:pPr>
        <w:pStyle w:val="PargrafodaLista"/>
        <w:numPr>
          <w:ilvl w:val="3"/>
          <w:numId w:val="14"/>
        </w:numPr>
        <w:jc w:val="both"/>
        <w:rPr>
          <w:b/>
          <w:sz w:val="20"/>
          <w:szCs w:val="20"/>
        </w:rPr>
      </w:pPr>
      <w:r w:rsidRPr="003B52F9">
        <w:rPr>
          <w:sz w:val="20"/>
          <w:szCs w:val="20"/>
        </w:rPr>
        <w:t>Município de Porto Real – RJ:</w:t>
      </w:r>
    </w:p>
    <w:p w14:paraId="3685C7F1" w14:textId="5B097D44" w:rsidR="00296134" w:rsidRPr="003B52F9" w:rsidRDefault="00296134" w:rsidP="003B52F9">
      <w:pPr>
        <w:jc w:val="both"/>
        <w:rPr>
          <w:sz w:val="20"/>
          <w:szCs w:val="20"/>
        </w:rPr>
      </w:pPr>
      <w:r w:rsidRPr="003B52F9">
        <w:rPr>
          <w:sz w:val="20"/>
          <w:szCs w:val="20"/>
        </w:rPr>
        <w:t>Pregão Eletrônico para Registro de Preços Nº 64/2025;</w:t>
      </w:r>
    </w:p>
    <w:p w14:paraId="45542744" w14:textId="77777777" w:rsidR="00296134" w:rsidRPr="003B52F9" w:rsidRDefault="00296134" w:rsidP="003B52F9">
      <w:pPr>
        <w:jc w:val="both"/>
        <w:rPr>
          <w:sz w:val="20"/>
          <w:szCs w:val="20"/>
        </w:rPr>
      </w:pPr>
      <w:r w:rsidRPr="003B52F9">
        <w:rPr>
          <w:sz w:val="20"/>
          <w:szCs w:val="20"/>
        </w:rPr>
        <w:t>Critério de Julgamento: Menor preço por item;</w:t>
      </w:r>
    </w:p>
    <w:p w14:paraId="487336D1" w14:textId="60DF48DD" w:rsidR="00296134" w:rsidRPr="003B52F9" w:rsidRDefault="00296134" w:rsidP="003B52F9">
      <w:pPr>
        <w:jc w:val="both"/>
        <w:rPr>
          <w:sz w:val="20"/>
          <w:szCs w:val="20"/>
        </w:rPr>
      </w:pPr>
      <w:r w:rsidRPr="003B52F9">
        <w:rPr>
          <w:sz w:val="20"/>
          <w:szCs w:val="20"/>
        </w:rPr>
        <w:t>Objeto: aquisição de papel A4.</w:t>
      </w:r>
    </w:p>
    <w:p w14:paraId="637D5201" w14:textId="51952FA1" w:rsidR="00BF4771" w:rsidRPr="003B52F9" w:rsidRDefault="00BF4771" w:rsidP="000B730E">
      <w:pPr>
        <w:pStyle w:val="PargrafodaLista"/>
        <w:numPr>
          <w:ilvl w:val="3"/>
          <w:numId w:val="14"/>
        </w:numPr>
        <w:jc w:val="both"/>
        <w:rPr>
          <w:b/>
          <w:sz w:val="20"/>
          <w:szCs w:val="20"/>
        </w:rPr>
      </w:pPr>
      <w:r w:rsidRPr="003B52F9">
        <w:rPr>
          <w:sz w:val="20"/>
          <w:szCs w:val="20"/>
        </w:rPr>
        <w:t>Município de Teixeira Soares –PR:</w:t>
      </w:r>
    </w:p>
    <w:p w14:paraId="59BFE88C" w14:textId="0075AD5E" w:rsidR="00BF4771" w:rsidRPr="003B52F9" w:rsidRDefault="00BF4771" w:rsidP="003B52F9">
      <w:pPr>
        <w:jc w:val="both"/>
        <w:rPr>
          <w:sz w:val="20"/>
          <w:szCs w:val="20"/>
        </w:rPr>
      </w:pPr>
      <w:r w:rsidRPr="003B52F9">
        <w:rPr>
          <w:sz w:val="20"/>
          <w:szCs w:val="20"/>
        </w:rPr>
        <w:t>Pregão Eletrônico para Registro de Preços Nº 90012/2026;</w:t>
      </w:r>
    </w:p>
    <w:p w14:paraId="32492A30" w14:textId="77777777" w:rsidR="00BF4771" w:rsidRPr="003B52F9" w:rsidRDefault="00BF4771" w:rsidP="003B52F9">
      <w:pPr>
        <w:jc w:val="both"/>
        <w:rPr>
          <w:sz w:val="20"/>
          <w:szCs w:val="20"/>
        </w:rPr>
      </w:pPr>
      <w:r w:rsidRPr="003B52F9">
        <w:rPr>
          <w:sz w:val="20"/>
          <w:szCs w:val="20"/>
        </w:rPr>
        <w:t>Critério de Julgamento: Menor preço por item;</w:t>
      </w:r>
    </w:p>
    <w:p w14:paraId="3BE4396C" w14:textId="6001781F" w:rsidR="00BF4771" w:rsidRPr="003B52F9" w:rsidRDefault="00BF4771" w:rsidP="003B52F9">
      <w:pPr>
        <w:jc w:val="both"/>
        <w:rPr>
          <w:sz w:val="20"/>
          <w:szCs w:val="20"/>
        </w:rPr>
      </w:pPr>
      <w:r w:rsidRPr="003B52F9">
        <w:rPr>
          <w:sz w:val="20"/>
          <w:szCs w:val="20"/>
        </w:rPr>
        <w:t xml:space="preserve">Objeto: fornecimento de papel A4 (75 g/m², branco), destinado ao atendimento das demandas administrativas das secretarias municipais da Prefeitura de Teixeira Soares – PR. </w:t>
      </w:r>
    </w:p>
    <w:p w14:paraId="033A0476" w14:textId="634A033F" w:rsidR="005C2642" w:rsidRPr="003B52F9" w:rsidRDefault="005C2642" w:rsidP="000B730E">
      <w:pPr>
        <w:pStyle w:val="PargrafodaLista"/>
        <w:numPr>
          <w:ilvl w:val="3"/>
          <w:numId w:val="14"/>
        </w:numPr>
        <w:jc w:val="both"/>
        <w:rPr>
          <w:b/>
          <w:sz w:val="20"/>
          <w:szCs w:val="20"/>
        </w:rPr>
      </w:pPr>
      <w:r w:rsidRPr="003B52F9">
        <w:rPr>
          <w:sz w:val="20"/>
          <w:szCs w:val="20"/>
        </w:rPr>
        <w:t>Município de Itamari –BA:</w:t>
      </w:r>
    </w:p>
    <w:p w14:paraId="63C9E16E" w14:textId="15A96EC2" w:rsidR="005C2642" w:rsidRPr="003B52F9" w:rsidRDefault="005C2642" w:rsidP="003B52F9">
      <w:pPr>
        <w:jc w:val="both"/>
        <w:rPr>
          <w:sz w:val="20"/>
          <w:szCs w:val="20"/>
        </w:rPr>
      </w:pPr>
      <w:r w:rsidRPr="003B52F9">
        <w:rPr>
          <w:sz w:val="20"/>
          <w:szCs w:val="20"/>
        </w:rPr>
        <w:t>Pregão Eletrônico para Registro de Preços Nº 05/2026;</w:t>
      </w:r>
    </w:p>
    <w:p w14:paraId="52DA2C80" w14:textId="77777777" w:rsidR="005C2642" w:rsidRPr="003B52F9" w:rsidRDefault="005C2642" w:rsidP="003B52F9">
      <w:pPr>
        <w:jc w:val="both"/>
        <w:rPr>
          <w:sz w:val="20"/>
          <w:szCs w:val="20"/>
        </w:rPr>
      </w:pPr>
      <w:r w:rsidRPr="003B52F9">
        <w:rPr>
          <w:sz w:val="20"/>
          <w:szCs w:val="20"/>
        </w:rPr>
        <w:t>Critério de Julgamento: Menor preço por item;</w:t>
      </w:r>
    </w:p>
    <w:p w14:paraId="16EA1ECB" w14:textId="17E21ECB" w:rsidR="005C2642" w:rsidRPr="003B52F9" w:rsidRDefault="005C2642" w:rsidP="003B52F9">
      <w:pPr>
        <w:jc w:val="both"/>
        <w:rPr>
          <w:sz w:val="20"/>
          <w:szCs w:val="20"/>
        </w:rPr>
      </w:pPr>
      <w:r w:rsidRPr="003B52F9">
        <w:rPr>
          <w:sz w:val="20"/>
          <w:szCs w:val="20"/>
        </w:rPr>
        <w:t>Objeto: aquisição de papel ofício, tipo a4, para atendimento das demandas do município de Itamari, BA, via sistema de registro de preços, conforme especificações do termo de referência.</w:t>
      </w:r>
    </w:p>
    <w:p w14:paraId="000000BD" w14:textId="77777777" w:rsidR="00134AE2" w:rsidRPr="003B52F9" w:rsidRDefault="0090517E" w:rsidP="003B52F9">
      <w:pPr>
        <w:numPr>
          <w:ilvl w:val="1"/>
          <w:numId w:val="14"/>
        </w:numPr>
        <w:spacing w:before="300"/>
        <w:ind w:left="0" w:firstLine="0"/>
        <w:jc w:val="both"/>
        <w:rPr>
          <w:b/>
          <w:sz w:val="20"/>
          <w:szCs w:val="20"/>
        </w:rPr>
      </w:pPr>
      <w:r w:rsidRPr="003B52F9">
        <w:rPr>
          <w:b/>
          <w:sz w:val="20"/>
          <w:szCs w:val="20"/>
        </w:rPr>
        <w:t>tipo de solução a contratar:</w:t>
      </w:r>
    </w:p>
    <w:p w14:paraId="3D3DCCE5" w14:textId="6CA5F988" w:rsidR="003C2C95" w:rsidRPr="000B730E" w:rsidRDefault="003C2C95" w:rsidP="000B730E">
      <w:pPr>
        <w:pStyle w:val="PargrafodaLista"/>
        <w:numPr>
          <w:ilvl w:val="2"/>
          <w:numId w:val="14"/>
        </w:numPr>
        <w:ind w:left="0" w:firstLine="0"/>
        <w:jc w:val="both"/>
        <w:rPr>
          <w:sz w:val="20"/>
          <w:szCs w:val="20"/>
        </w:rPr>
      </w:pPr>
      <w:r w:rsidRPr="000B730E">
        <w:rPr>
          <w:sz w:val="20"/>
          <w:szCs w:val="20"/>
        </w:rPr>
        <w:t xml:space="preserve">Diante das informações levantadas nas contratações encontradas no levantamento de mercado indicadas acima, encontramos duas possíveis soluções para a presente contratação: </w:t>
      </w:r>
    </w:p>
    <w:p w14:paraId="06EA4EAD" w14:textId="4BB95437" w:rsidR="003C2C95" w:rsidRPr="000B730E" w:rsidRDefault="003C2C95" w:rsidP="000B730E">
      <w:pPr>
        <w:pStyle w:val="PargrafodaLista"/>
        <w:numPr>
          <w:ilvl w:val="3"/>
          <w:numId w:val="14"/>
        </w:numPr>
        <w:ind w:left="0" w:firstLine="0"/>
        <w:jc w:val="both"/>
        <w:rPr>
          <w:sz w:val="20"/>
          <w:szCs w:val="20"/>
        </w:rPr>
      </w:pPr>
      <w:r w:rsidRPr="000B730E">
        <w:rPr>
          <w:sz w:val="20"/>
          <w:szCs w:val="20"/>
        </w:rPr>
        <w:t>SOLUÇÃO 1: Licitação na modalidade Pregão Eletrônico, critério de julgamento menor preço global, através do modo de disputa aberto destinada à ampla concorrência;</w:t>
      </w:r>
    </w:p>
    <w:p w14:paraId="65D90263" w14:textId="522061BE" w:rsidR="003C2C95" w:rsidRPr="003B52F9" w:rsidRDefault="003C2C95" w:rsidP="000B730E">
      <w:pPr>
        <w:pStyle w:val="PargrafodaLista"/>
        <w:numPr>
          <w:ilvl w:val="3"/>
          <w:numId w:val="14"/>
        </w:numPr>
        <w:ind w:left="0" w:firstLine="0"/>
        <w:jc w:val="both"/>
        <w:rPr>
          <w:sz w:val="20"/>
          <w:szCs w:val="20"/>
        </w:rPr>
      </w:pPr>
      <w:r w:rsidRPr="003B52F9">
        <w:rPr>
          <w:sz w:val="20"/>
          <w:szCs w:val="20"/>
        </w:rPr>
        <w:lastRenderedPageBreak/>
        <w:t>SOLUÇÃO 2:  Licitação exclusiva para participação de Microempresas (ME), Empresas de Pequeno Porte (EPP) e Microempreendedores (MEI), com critério de julgamento menor preço por item, modalidade Pregão Eletrônico.</w:t>
      </w:r>
    </w:p>
    <w:p w14:paraId="06E3BD30" w14:textId="77777777" w:rsidR="001103CC" w:rsidRPr="003B52F9" w:rsidRDefault="00F1501D" w:rsidP="000B730E">
      <w:pPr>
        <w:numPr>
          <w:ilvl w:val="2"/>
          <w:numId w:val="14"/>
        </w:numPr>
        <w:ind w:left="0" w:firstLine="0"/>
        <w:jc w:val="both"/>
        <w:rPr>
          <w:b/>
          <w:sz w:val="20"/>
          <w:szCs w:val="20"/>
        </w:rPr>
      </w:pPr>
      <w:r w:rsidRPr="003B52F9">
        <w:rPr>
          <w:sz w:val="20"/>
          <w:szCs w:val="20"/>
        </w:rPr>
        <w:t xml:space="preserve">Analisando as soluções acima apontadas, essa equipe de estudo entende que a SOLUÇÃO 1 é a mais adequada para o atendimento da necessidade pública, tendo em vista </w:t>
      </w:r>
      <w:r w:rsidR="001103CC" w:rsidRPr="003B52F9">
        <w:rPr>
          <w:sz w:val="20"/>
          <w:szCs w:val="20"/>
        </w:rPr>
        <w:t>tendo em vista o elevado volume e o valor expressivo da contratação de papel A4, fatores que demandam maior competitividade e ampliação do universo de participantes.</w:t>
      </w:r>
    </w:p>
    <w:p w14:paraId="000000C8" w14:textId="2E78AA1D" w:rsidR="00134AE2" w:rsidRPr="003B52F9" w:rsidRDefault="0090517E" w:rsidP="000B730E">
      <w:pPr>
        <w:numPr>
          <w:ilvl w:val="2"/>
          <w:numId w:val="14"/>
        </w:numPr>
        <w:ind w:left="0" w:firstLine="0"/>
        <w:jc w:val="both"/>
        <w:rPr>
          <w:sz w:val="20"/>
          <w:szCs w:val="20"/>
        </w:rPr>
      </w:pPr>
      <w:r w:rsidRPr="003B52F9">
        <w:rPr>
          <w:sz w:val="20"/>
          <w:szCs w:val="20"/>
        </w:rPr>
        <w:t xml:space="preserve">Recomenda-se que sejam exigidos: </w:t>
      </w:r>
    </w:p>
    <w:p w14:paraId="3722ED22" w14:textId="0AC5CC9A" w:rsidR="001103CC" w:rsidRPr="000B730E" w:rsidRDefault="001103CC" w:rsidP="000B730E">
      <w:pPr>
        <w:pStyle w:val="PargrafodaLista"/>
        <w:numPr>
          <w:ilvl w:val="3"/>
          <w:numId w:val="14"/>
        </w:numPr>
        <w:jc w:val="both"/>
        <w:rPr>
          <w:sz w:val="20"/>
          <w:szCs w:val="20"/>
        </w:rPr>
      </w:pPr>
      <w:r w:rsidRPr="000B730E">
        <w:rPr>
          <w:sz w:val="20"/>
          <w:szCs w:val="20"/>
        </w:rPr>
        <w:t>Vistoria: não se aplica.</w:t>
      </w:r>
    </w:p>
    <w:p w14:paraId="51EFF66F" w14:textId="3A420B68" w:rsidR="001103CC" w:rsidRPr="003B52F9" w:rsidRDefault="001103CC" w:rsidP="000B730E">
      <w:pPr>
        <w:pStyle w:val="PargrafodaLista"/>
        <w:numPr>
          <w:ilvl w:val="3"/>
          <w:numId w:val="14"/>
        </w:numPr>
        <w:jc w:val="both"/>
        <w:rPr>
          <w:sz w:val="20"/>
          <w:szCs w:val="20"/>
        </w:rPr>
      </w:pPr>
      <w:r w:rsidRPr="003B52F9">
        <w:rPr>
          <w:sz w:val="20"/>
          <w:szCs w:val="20"/>
        </w:rPr>
        <w:t>Garantia da proposta: não será exigida</w:t>
      </w:r>
      <w:r w:rsidRPr="000B730E">
        <w:rPr>
          <w:sz w:val="20"/>
          <w:szCs w:val="20"/>
        </w:rPr>
        <w:t>.</w:t>
      </w:r>
    </w:p>
    <w:p w14:paraId="7DCDEC4B" w14:textId="77777777" w:rsidR="001103CC" w:rsidRPr="003B52F9" w:rsidRDefault="001B323E" w:rsidP="000B730E">
      <w:pPr>
        <w:pStyle w:val="PargrafodaLista"/>
        <w:numPr>
          <w:ilvl w:val="3"/>
          <w:numId w:val="14"/>
        </w:numPr>
        <w:jc w:val="both"/>
        <w:rPr>
          <w:sz w:val="20"/>
          <w:szCs w:val="20"/>
        </w:rPr>
      </w:pPr>
      <w:sdt>
        <w:sdtPr>
          <w:rPr>
            <w:sz w:val="20"/>
            <w:szCs w:val="20"/>
          </w:rPr>
          <w:tag w:val="goog_rdk_30"/>
          <w:id w:val="-1227716900"/>
        </w:sdtPr>
        <w:sdtEndPr/>
        <w:sdtContent/>
      </w:sdt>
      <w:r w:rsidR="001103CC" w:rsidRPr="003B52F9">
        <w:rPr>
          <w:sz w:val="20"/>
          <w:szCs w:val="20"/>
        </w:rPr>
        <w:t>Garantia da execução: não será exigida.</w:t>
      </w:r>
    </w:p>
    <w:p w14:paraId="25D4C419" w14:textId="77777777" w:rsidR="001103CC" w:rsidRPr="003B52F9" w:rsidRDefault="001103CC" w:rsidP="003B52F9">
      <w:pPr>
        <w:jc w:val="both"/>
        <w:rPr>
          <w:sz w:val="20"/>
          <w:szCs w:val="20"/>
        </w:rPr>
      </w:pPr>
    </w:p>
    <w:p w14:paraId="000000CC" w14:textId="150FEC37" w:rsidR="00134AE2" w:rsidRPr="000B730E" w:rsidRDefault="0090517E" w:rsidP="000B730E">
      <w:pPr>
        <w:pStyle w:val="PargrafodaLista"/>
        <w:numPr>
          <w:ilvl w:val="0"/>
          <w:numId w:val="14"/>
        </w:numPr>
        <w:jc w:val="both"/>
        <w:rPr>
          <w:b/>
          <w:sz w:val="20"/>
          <w:szCs w:val="20"/>
        </w:rPr>
      </w:pPr>
      <w:r w:rsidRPr="000B730E">
        <w:rPr>
          <w:b/>
          <w:sz w:val="20"/>
          <w:szCs w:val="20"/>
          <w:u w:val="single"/>
        </w:rPr>
        <w:t>JUSTIFICATIVA PARA O PARCELAMENTO OU NÃO DA SOLUÇÃO</w:t>
      </w:r>
    </w:p>
    <w:p w14:paraId="000000CE" w14:textId="5B3140C0" w:rsidR="00134AE2" w:rsidRPr="003B52F9" w:rsidRDefault="0090517E" w:rsidP="000B730E">
      <w:pPr>
        <w:numPr>
          <w:ilvl w:val="1"/>
          <w:numId w:val="14"/>
        </w:numPr>
        <w:spacing w:before="200"/>
        <w:ind w:left="0" w:firstLine="0"/>
        <w:jc w:val="both"/>
        <w:rPr>
          <w:sz w:val="20"/>
          <w:szCs w:val="20"/>
        </w:rPr>
      </w:pPr>
      <w:r w:rsidRPr="003B52F9">
        <w:rPr>
          <w:sz w:val="20"/>
          <w:szCs w:val="20"/>
        </w:rPr>
        <w:t xml:space="preserve">A contratação será realizada </w:t>
      </w:r>
      <w:r w:rsidRPr="003B52F9">
        <w:rPr>
          <w:b/>
          <w:sz w:val="20"/>
          <w:szCs w:val="20"/>
          <w:u w:val="single"/>
        </w:rPr>
        <w:t>POR ITEM</w:t>
      </w:r>
      <w:r w:rsidRPr="003B52F9">
        <w:rPr>
          <w:sz w:val="20"/>
          <w:szCs w:val="20"/>
        </w:rPr>
        <w:t xml:space="preserve">, tendo em vista ser esta a regra da licitação quando o objeto for divisível, sendo que a equipe de estudo constatou não haver prejuízo para o conjunto da solução ou perda de economia de escala com a divisão em itens, o que também proporcionará ampliação na participação de licitantes, que embora não disponham de capacidade para execução da totalidade do objeto, podem fazê-lo em relação a itens ou unidades autônomas. </w:t>
      </w:r>
    </w:p>
    <w:p w14:paraId="000000DE" w14:textId="77777777" w:rsidR="00134AE2" w:rsidRPr="003B52F9" w:rsidRDefault="00134AE2" w:rsidP="003B52F9">
      <w:pPr>
        <w:jc w:val="both"/>
        <w:rPr>
          <w:sz w:val="20"/>
          <w:szCs w:val="20"/>
          <w:highlight w:val="yellow"/>
        </w:rPr>
      </w:pPr>
    </w:p>
    <w:p w14:paraId="000000DF" w14:textId="77777777" w:rsidR="00134AE2" w:rsidRPr="000B730E" w:rsidRDefault="0090517E" w:rsidP="003B52F9">
      <w:pPr>
        <w:numPr>
          <w:ilvl w:val="0"/>
          <w:numId w:val="14"/>
        </w:numPr>
        <w:spacing w:before="60"/>
        <w:ind w:left="0" w:firstLine="0"/>
        <w:jc w:val="both"/>
        <w:rPr>
          <w:b/>
          <w:sz w:val="20"/>
          <w:szCs w:val="20"/>
        </w:rPr>
      </w:pPr>
      <w:r w:rsidRPr="003B52F9">
        <w:rPr>
          <w:b/>
          <w:sz w:val="20"/>
          <w:szCs w:val="20"/>
          <w:u w:val="single"/>
        </w:rPr>
        <w:t>DESCRIÇÃO DA SOLUÇÃO COMO UM TODO, DEMONSTRATIVO DOS RESULTADOS PRETENDIDOS, PROVIDÊNCIAS PARA ADEQUAÇÃO DO AMBIENTE, CONTRATAÇÕES CORRELATAS E INTERDEPENDENTES e DESCRIÇÃO DE POSSÍVEIS IMPACTOS AMBIENTAIS</w:t>
      </w:r>
    </w:p>
    <w:p w14:paraId="48D8E2AE" w14:textId="77777777" w:rsidR="000B730E" w:rsidRPr="003B52F9" w:rsidRDefault="000B730E" w:rsidP="000B730E">
      <w:pPr>
        <w:spacing w:before="60"/>
        <w:jc w:val="both"/>
        <w:rPr>
          <w:b/>
          <w:sz w:val="20"/>
          <w:szCs w:val="20"/>
        </w:rPr>
      </w:pPr>
    </w:p>
    <w:p w14:paraId="0E5C1057" w14:textId="77777777" w:rsidR="000B730E" w:rsidRDefault="0090517E" w:rsidP="000B730E">
      <w:pPr>
        <w:numPr>
          <w:ilvl w:val="1"/>
          <w:numId w:val="14"/>
        </w:numPr>
        <w:ind w:left="0" w:firstLine="0"/>
        <w:jc w:val="both"/>
        <w:rPr>
          <w:b/>
          <w:sz w:val="20"/>
          <w:szCs w:val="20"/>
        </w:rPr>
      </w:pPr>
      <w:r w:rsidRPr="003B52F9">
        <w:rPr>
          <w:b/>
          <w:sz w:val="20"/>
          <w:szCs w:val="20"/>
        </w:rPr>
        <w:t xml:space="preserve">Descrição da solução como um todo: </w:t>
      </w:r>
    </w:p>
    <w:p w14:paraId="3845C656" w14:textId="77777777" w:rsidR="008867A3" w:rsidRDefault="008867A3" w:rsidP="000B730E">
      <w:pPr>
        <w:pStyle w:val="PargrafodaLista"/>
        <w:numPr>
          <w:ilvl w:val="2"/>
          <w:numId w:val="14"/>
        </w:numPr>
        <w:ind w:left="0" w:firstLine="0"/>
        <w:jc w:val="both"/>
        <w:rPr>
          <w:bCs/>
          <w:sz w:val="20"/>
          <w:szCs w:val="20"/>
        </w:rPr>
      </w:pPr>
      <w:r w:rsidRPr="008867A3">
        <w:rPr>
          <w:bCs/>
          <w:sz w:val="20"/>
          <w:szCs w:val="20"/>
        </w:rPr>
        <w:t>A contratação de empresas por meio de Pregão Eletrônico, no Sistema de Registro de Preços, representa a solução mais adequada para a aquisição de papel A4, considerando o elevado volume e a demanda contínua do item. O fornecimento ocorrerá sob demanda, conforme as necessidades das Secretarias Municipais e do Órgão Participante, com entregas nos locais indicados nas Ordens de Compra.</w:t>
      </w:r>
    </w:p>
    <w:p w14:paraId="5265D67B" w14:textId="22447B95" w:rsidR="001103CC" w:rsidRPr="003B52F9" w:rsidRDefault="001103CC" w:rsidP="000B730E">
      <w:pPr>
        <w:pStyle w:val="PargrafodaLista"/>
        <w:numPr>
          <w:ilvl w:val="2"/>
          <w:numId w:val="14"/>
        </w:numPr>
        <w:ind w:left="0" w:firstLine="0"/>
        <w:jc w:val="both"/>
        <w:rPr>
          <w:bCs/>
          <w:sz w:val="20"/>
          <w:szCs w:val="20"/>
        </w:rPr>
      </w:pPr>
      <w:r w:rsidRPr="003B52F9">
        <w:rPr>
          <w:bCs/>
          <w:sz w:val="20"/>
          <w:szCs w:val="20"/>
        </w:rPr>
        <w:t>Trata-se de fornecimento contínuo, uma vez que o papel A4 é material de consumo rotineiro, indispensável à execução das atividades administrativas, técnicas e operacionais, sendo amplamente utilizado para impressão de documentos, processos, relatórios e comunicações institucionais.</w:t>
      </w:r>
    </w:p>
    <w:p w14:paraId="27E1FC7C" w14:textId="52490C82" w:rsidR="001103CC" w:rsidRDefault="001103CC" w:rsidP="000B730E">
      <w:pPr>
        <w:pStyle w:val="PargrafodaLista"/>
        <w:numPr>
          <w:ilvl w:val="2"/>
          <w:numId w:val="14"/>
        </w:numPr>
        <w:ind w:left="0" w:firstLine="0"/>
        <w:jc w:val="both"/>
        <w:rPr>
          <w:bCs/>
          <w:sz w:val="20"/>
          <w:szCs w:val="20"/>
        </w:rPr>
      </w:pPr>
      <w:r w:rsidRPr="003B52F9">
        <w:rPr>
          <w:bCs/>
          <w:sz w:val="20"/>
          <w:szCs w:val="20"/>
        </w:rPr>
        <w:t xml:space="preserve">Não há regime de dedicação exclusiva de mão de obra, tendo em vista que a execução contratual </w:t>
      </w:r>
      <w:proofErr w:type="gramStart"/>
      <w:r w:rsidRPr="003B52F9">
        <w:rPr>
          <w:bCs/>
          <w:sz w:val="20"/>
          <w:szCs w:val="20"/>
        </w:rPr>
        <w:t>limita-se</w:t>
      </w:r>
      <w:proofErr w:type="gramEnd"/>
      <w:r w:rsidRPr="003B52F9">
        <w:rPr>
          <w:bCs/>
          <w:sz w:val="20"/>
          <w:szCs w:val="20"/>
        </w:rPr>
        <w:t xml:space="preserve"> ao fornecimento e entrega do material, sem necessidade de alocação permanente de pessoal pela contratada.</w:t>
      </w:r>
    </w:p>
    <w:p w14:paraId="42714A84" w14:textId="77777777" w:rsidR="000B730E" w:rsidRPr="000B730E" w:rsidRDefault="000B730E" w:rsidP="000B730E">
      <w:pPr>
        <w:pStyle w:val="PargrafodaLista"/>
        <w:jc w:val="both"/>
        <w:rPr>
          <w:bCs/>
          <w:sz w:val="20"/>
          <w:szCs w:val="20"/>
        </w:rPr>
      </w:pPr>
    </w:p>
    <w:p w14:paraId="000000EE" w14:textId="7A2BAD68" w:rsidR="00134AE2" w:rsidRPr="000B730E" w:rsidRDefault="0090517E" w:rsidP="000B730E">
      <w:pPr>
        <w:numPr>
          <w:ilvl w:val="1"/>
          <w:numId w:val="14"/>
        </w:numPr>
        <w:ind w:left="0" w:firstLine="0"/>
        <w:jc w:val="both"/>
        <w:rPr>
          <w:b/>
          <w:sz w:val="20"/>
          <w:szCs w:val="20"/>
        </w:rPr>
      </w:pPr>
      <w:r w:rsidRPr="000B730E">
        <w:rPr>
          <w:b/>
          <w:sz w:val="20"/>
          <w:szCs w:val="20"/>
          <w:u w:val="single"/>
        </w:rPr>
        <w:t>OBRIGAÇÕES DE CONTRATANTE E CONTRATADO</w:t>
      </w:r>
    </w:p>
    <w:p w14:paraId="15CED8A9" w14:textId="77777777" w:rsidR="001103CC" w:rsidRPr="003B52F9" w:rsidRDefault="001103CC" w:rsidP="003B52F9">
      <w:pPr>
        <w:pStyle w:val="PargrafodaLista"/>
        <w:numPr>
          <w:ilvl w:val="2"/>
          <w:numId w:val="14"/>
        </w:numPr>
        <w:pBdr>
          <w:top w:val="nil"/>
          <w:left w:val="nil"/>
          <w:bottom w:val="nil"/>
          <w:right w:val="nil"/>
          <w:between w:val="nil"/>
        </w:pBdr>
        <w:ind w:left="0" w:firstLine="0"/>
        <w:jc w:val="both"/>
        <w:rPr>
          <w:b/>
          <w:color w:val="000000" w:themeColor="text1"/>
          <w:sz w:val="20"/>
          <w:szCs w:val="20"/>
        </w:rPr>
      </w:pPr>
      <w:r w:rsidRPr="003B52F9">
        <w:rPr>
          <w:b/>
          <w:color w:val="000000" w:themeColor="text1"/>
          <w:sz w:val="20"/>
          <w:szCs w:val="20"/>
        </w:rPr>
        <w:t>Obrigações do contratante:</w:t>
      </w:r>
    </w:p>
    <w:p w14:paraId="2EF4B278" w14:textId="77777777" w:rsidR="001103CC" w:rsidRPr="003B52F9" w:rsidRDefault="001103CC" w:rsidP="003B52F9">
      <w:pPr>
        <w:pStyle w:val="PargrafodaLista"/>
        <w:numPr>
          <w:ilvl w:val="3"/>
          <w:numId w:val="14"/>
        </w:numPr>
        <w:pBdr>
          <w:top w:val="nil"/>
          <w:left w:val="nil"/>
          <w:bottom w:val="nil"/>
          <w:right w:val="nil"/>
          <w:between w:val="nil"/>
        </w:pBdr>
        <w:ind w:left="0" w:firstLine="0"/>
        <w:jc w:val="both"/>
        <w:rPr>
          <w:b/>
          <w:sz w:val="20"/>
          <w:szCs w:val="20"/>
        </w:rPr>
      </w:pPr>
      <w:r w:rsidRPr="003B52F9">
        <w:rPr>
          <w:color w:val="000000"/>
          <w:sz w:val="20"/>
          <w:szCs w:val="20"/>
        </w:rPr>
        <w:t>Exigir o cumprimento de todas as obrigações assumidas pelo Contratado, de acordo com o contrato e seus anexos;</w:t>
      </w:r>
    </w:p>
    <w:p w14:paraId="7C6F7D42" w14:textId="77777777" w:rsidR="001103CC" w:rsidRPr="003B52F9" w:rsidRDefault="001103CC" w:rsidP="003B52F9">
      <w:pPr>
        <w:pStyle w:val="PargrafodaLista"/>
        <w:numPr>
          <w:ilvl w:val="3"/>
          <w:numId w:val="14"/>
        </w:numPr>
        <w:pBdr>
          <w:top w:val="nil"/>
          <w:left w:val="nil"/>
          <w:bottom w:val="nil"/>
          <w:right w:val="nil"/>
          <w:between w:val="nil"/>
        </w:pBdr>
        <w:ind w:left="0" w:firstLine="0"/>
        <w:jc w:val="both"/>
        <w:rPr>
          <w:color w:val="000000"/>
          <w:sz w:val="20"/>
          <w:szCs w:val="20"/>
        </w:rPr>
      </w:pPr>
      <w:r w:rsidRPr="003B52F9">
        <w:rPr>
          <w:color w:val="000000"/>
          <w:sz w:val="20"/>
          <w:szCs w:val="20"/>
        </w:rPr>
        <w:t>Receber o objeto no prazo e condições estabelecidas no Termo de Referência;</w:t>
      </w:r>
    </w:p>
    <w:p w14:paraId="5C253ABF" w14:textId="77777777" w:rsidR="001103CC" w:rsidRPr="003B52F9" w:rsidRDefault="001103CC" w:rsidP="003B52F9">
      <w:pPr>
        <w:pStyle w:val="PargrafodaLista"/>
        <w:numPr>
          <w:ilvl w:val="3"/>
          <w:numId w:val="14"/>
        </w:numPr>
        <w:pBdr>
          <w:top w:val="nil"/>
          <w:left w:val="nil"/>
          <w:bottom w:val="nil"/>
          <w:right w:val="nil"/>
          <w:between w:val="nil"/>
        </w:pBdr>
        <w:ind w:left="0" w:firstLine="0"/>
        <w:jc w:val="both"/>
        <w:rPr>
          <w:color w:val="000000"/>
          <w:sz w:val="20"/>
          <w:szCs w:val="20"/>
        </w:rPr>
      </w:pPr>
      <w:r w:rsidRPr="003B52F9">
        <w:rPr>
          <w:color w:val="000000"/>
          <w:sz w:val="20"/>
          <w:szCs w:val="20"/>
        </w:rPr>
        <w:t>Notificar o Contratado, por escrito, sobre vícios, defeitos ou incorreções verificadas no objeto fornecido, para que seja por ele substituído, reparado ou corrigido, no total ou em parte, às suas expensas;</w:t>
      </w:r>
    </w:p>
    <w:p w14:paraId="1B4B8F46" w14:textId="77777777" w:rsidR="001103CC" w:rsidRPr="003B52F9" w:rsidRDefault="001103CC" w:rsidP="003B52F9">
      <w:pPr>
        <w:pStyle w:val="PargrafodaLista"/>
        <w:numPr>
          <w:ilvl w:val="3"/>
          <w:numId w:val="14"/>
        </w:numPr>
        <w:pBdr>
          <w:top w:val="nil"/>
          <w:left w:val="nil"/>
          <w:bottom w:val="nil"/>
          <w:right w:val="nil"/>
          <w:between w:val="nil"/>
        </w:pBdr>
        <w:ind w:left="0" w:firstLine="0"/>
        <w:jc w:val="both"/>
        <w:rPr>
          <w:color w:val="000000"/>
          <w:sz w:val="20"/>
          <w:szCs w:val="20"/>
        </w:rPr>
      </w:pPr>
      <w:r w:rsidRPr="003B52F9">
        <w:rPr>
          <w:color w:val="000000"/>
          <w:sz w:val="20"/>
          <w:szCs w:val="20"/>
        </w:rPr>
        <w:t>Acompanhar e fiscalizar a execução do contrato e o cumprimento das obrigações pelo Contratado;</w:t>
      </w:r>
    </w:p>
    <w:p w14:paraId="3CC43AC2" w14:textId="77777777" w:rsidR="001103CC" w:rsidRPr="003B52F9" w:rsidRDefault="001103CC" w:rsidP="003B52F9">
      <w:pPr>
        <w:pStyle w:val="PargrafodaLista"/>
        <w:numPr>
          <w:ilvl w:val="3"/>
          <w:numId w:val="14"/>
        </w:numPr>
        <w:pBdr>
          <w:top w:val="nil"/>
          <w:left w:val="nil"/>
          <w:bottom w:val="nil"/>
          <w:right w:val="nil"/>
          <w:between w:val="nil"/>
        </w:pBdr>
        <w:ind w:left="0" w:firstLine="0"/>
        <w:jc w:val="both"/>
        <w:rPr>
          <w:color w:val="000000"/>
          <w:sz w:val="20"/>
          <w:szCs w:val="20"/>
        </w:rPr>
      </w:pPr>
      <w:r w:rsidRPr="003B52F9">
        <w:rPr>
          <w:color w:val="000000"/>
          <w:sz w:val="20"/>
          <w:szCs w:val="20"/>
        </w:rPr>
        <w:t>Efetuar o pagamento ao Contratado do valor correspondente ao fornecimento do objeto, no prazo, forma e condições estabelecidos no presente Contrato e no Termo de Referência.</w:t>
      </w:r>
    </w:p>
    <w:p w14:paraId="4F0F0582" w14:textId="77777777" w:rsidR="001103CC" w:rsidRPr="003B52F9" w:rsidRDefault="001103CC" w:rsidP="003B52F9">
      <w:pPr>
        <w:pStyle w:val="PargrafodaLista"/>
        <w:numPr>
          <w:ilvl w:val="3"/>
          <w:numId w:val="14"/>
        </w:numPr>
        <w:pBdr>
          <w:top w:val="nil"/>
          <w:left w:val="nil"/>
          <w:bottom w:val="nil"/>
          <w:right w:val="nil"/>
          <w:between w:val="nil"/>
        </w:pBdr>
        <w:ind w:left="0" w:firstLine="0"/>
        <w:jc w:val="both"/>
        <w:rPr>
          <w:color w:val="000000"/>
          <w:sz w:val="20"/>
          <w:szCs w:val="20"/>
        </w:rPr>
      </w:pPr>
      <w:r w:rsidRPr="003B52F9">
        <w:rPr>
          <w:color w:val="000000"/>
          <w:sz w:val="20"/>
          <w:szCs w:val="20"/>
        </w:rPr>
        <w:t>Aplicar ao Contratado as sanções previstas na lei e neste Contrato; </w:t>
      </w:r>
    </w:p>
    <w:p w14:paraId="0E532EB0" w14:textId="77777777" w:rsidR="001103CC" w:rsidRPr="003B52F9" w:rsidRDefault="001103CC" w:rsidP="003B52F9">
      <w:pPr>
        <w:pStyle w:val="PargrafodaLista"/>
        <w:numPr>
          <w:ilvl w:val="3"/>
          <w:numId w:val="14"/>
        </w:numPr>
        <w:pBdr>
          <w:top w:val="nil"/>
          <w:left w:val="nil"/>
          <w:bottom w:val="nil"/>
          <w:right w:val="nil"/>
          <w:between w:val="nil"/>
        </w:pBdr>
        <w:ind w:left="0" w:firstLine="0"/>
        <w:jc w:val="both"/>
        <w:rPr>
          <w:color w:val="000000"/>
          <w:sz w:val="20"/>
          <w:szCs w:val="20"/>
        </w:rPr>
      </w:pPr>
      <w:r w:rsidRPr="003B52F9">
        <w:rPr>
          <w:color w:val="000000"/>
          <w:sz w:val="20"/>
          <w:szCs w:val="20"/>
        </w:rPr>
        <w:t>Adotar as medidas necessárias em caso de descumprimento de obrigações do contratado, com a notificação da empresa e a instauração de processo administrativo de responsabilização; </w:t>
      </w:r>
    </w:p>
    <w:p w14:paraId="2832BCFA" w14:textId="77777777" w:rsidR="001103CC" w:rsidRPr="003B52F9" w:rsidRDefault="001103CC" w:rsidP="003B52F9">
      <w:pPr>
        <w:pStyle w:val="PargrafodaLista"/>
        <w:numPr>
          <w:ilvl w:val="3"/>
          <w:numId w:val="14"/>
        </w:numPr>
        <w:pBdr>
          <w:top w:val="nil"/>
          <w:left w:val="nil"/>
          <w:bottom w:val="nil"/>
          <w:right w:val="nil"/>
          <w:between w:val="nil"/>
        </w:pBdr>
        <w:ind w:left="0" w:firstLine="0"/>
        <w:jc w:val="both"/>
        <w:rPr>
          <w:color w:val="000000"/>
          <w:sz w:val="20"/>
          <w:szCs w:val="20"/>
        </w:rPr>
      </w:pPr>
      <w:r w:rsidRPr="003B52F9">
        <w:rPr>
          <w:color w:val="000000"/>
          <w:sz w:val="20"/>
          <w:szCs w:val="20"/>
        </w:rPr>
        <w:lastRenderedPageBreak/>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D888EA6" w14:textId="77777777" w:rsidR="001103CC" w:rsidRPr="003B52F9" w:rsidRDefault="001103CC" w:rsidP="003B52F9">
      <w:pPr>
        <w:pStyle w:val="PargrafodaLista"/>
        <w:numPr>
          <w:ilvl w:val="3"/>
          <w:numId w:val="14"/>
        </w:numPr>
        <w:pBdr>
          <w:top w:val="nil"/>
          <w:left w:val="nil"/>
          <w:bottom w:val="nil"/>
          <w:right w:val="nil"/>
          <w:between w:val="nil"/>
        </w:pBdr>
        <w:ind w:left="0" w:firstLine="0"/>
        <w:jc w:val="both"/>
        <w:rPr>
          <w:color w:val="000000"/>
          <w:sz w:val="20"/>
          <w:szCs w:val="20"/>
        </w:rPr>
      </w:pPr>
      <w:r w:rsidRPr="003B52F9">
        <w:rPr>
          <w:color w:val="000000"/>
          <w:sz w:val="20"/>
          <w:szCs w:val="20"/>
        </w:rPr>
        <w:t>A Administração terá o prazo de 05 (cinco) dias úteis, a contar da data do protocolo do requerimento para decidir, admitida a prorrogação motivada, por igual período. </w:t>
      </w:r>
    </w:p>
    <w:p w14:paraId="3AD54940" w14:textId="77777777" w:rsidR="001103CC" w:rsidRPr="003B52F9" w:rsidRDefault="001103CC" w:rsidP="003B52F9">
      <w:pPr>
        <w:pStyle w:val="PargrafodaLista"/>
        <w:numPr>
          <w:ilvl w:val="3"/>
          <w:numId w:val="14"/>
        </w:numPr>
        <w:pBdr>
          <w:top w:val="nil"/>
          <w:left w:val="nil"/>
          <w:bottom w:val="nil"/>
          <w:right w:val="nil"/>
          <w:between w:val="nil"/>
        </w:pBdr>
        <w:ind w:left="0" w:firstLine="0"/>
        <w:jc w:val="both"/>
        <w:rPr>
          <w:color w:val="000000"/>
          <w:sz w:val="20"/>
          <w:szCs w:val="20"/>
        </w:rPr>
      </w:pPr>
      <w:r w:rsidRPr="003B52F9">
        <w:rPr>
          <w:color w:val="000000"/>
          <w:sz w:val="20"/>
          <w:szCs w:val="20"/>
        </w:rPr>
        <w:t>Responder eventuais pedidos de reestabelecimento do equilíbrio econômico-financeiro feitos pelo contratado no prazo máximo de 05 (cinco) dias úteis.</w:t>
      </w:r>
    </w:p>
    <w:p w14:paraId="2367F903" w14:textId="77777777" w:rsidR="001103CC" w:rsidRPr="003B52F9" w:rsidRDefault="001103CC" w:rsidP="003B52F9">
      <w:pPr>
        <w:pStyle w:val="PargrafodaLista"/>
        <w:numPr>
          <w:ilvl w:val="3"/>
          <w:numId w:val="14"/>
        </w:numPr>
        <w:pBdr>
          <w:top w:val="nil"/>
          <w:left w:val="nil"/>
          <w:bottom w:val="nil"/>
          <w:right w:val="nil"/>
          <w:between w:val="nil"/>
        </w:pBdr>
        <w:ind w:left="0" w:firstLine="0"/>
        <w:jc w:val="both"/>
        <w:rPr>
          <w:color w:val="000000"/>
          <w:sz w:val="20"/>
          <w:szCs w:val="20"/>
        </w:rPr>
      </w:pPr>
      <w:r w:rsidRPr="003B52F9">
        <w:rPr>
          <w:color w:val="000000"/>
          <w:sz w:val="20"/>
          <w:szCs w:val="20"/>
        </w:rPr>
        <w:t>Notificar os emitentes das garantias quanto ao início de processo administrativo para apuração de descumprimento de cláusulas contratuais.</w:t>
      </w:r>
    </w:p>
    <w:p w14:paraId="66C8BCFB" w14:textId="77777777" w:rsidR="001103CC" w:rsidRPr="003B52F9" w:rsidRDefault="001103CC" w:rsidP="003B52F9">
      <w:pPr>
        <w:pStyle w:val="PargrafodaLista"/>
        <w:numPr>
          <w:ilvl w:val="3"/>
          <w:numId w:val="14"/>
        </w:numPr>
        <w:pBdr>
          <w:top w:val="nil"/>
          <w:left w:val="nil"/>
          <w:bottom w:val="nil"/>
          <w:right w:val="nil"/>
          <w:between w:val="nil"/>
        </w:pBdr>
        <w:ind w:left="0" w:firstLine="0"/>
        <w:jc w:val="both"/>
        <w:rPr>
          <w:color w:val="000000"/>
          <w:sz w:val="20"/>
          <w:szCs w:val="20"/>
        </w:rPr>
      </w:pPr>
      <w:r w:rsidRPr="003B52F9">
        <w:rPr>
          <w:color w:val="000000"/>
          <w:sz w:val="20"/>
          <w:szCs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432799C" w14:textId="77777777" w:rsidR="001103CC" w:rsidRPr="003B52F9" w:rsidRDefault="001103CC" w:rsidP="003B52F9">
      <w:pPr>
        <w:pBdr>
          <w:top w:val="nil"/>
          <w:left w:val="nil"/>
          <w:bottom w:val="nil"/>
          <w:right w:val="nil"/>
          <w:between w:val="nil"/>
        </w:pBdr>
        <w:jc w:val="both"/>
        <w:rPr>
          <w:color w:val="000000"/>
          <w:sz w:val="20"/>
          <w:szCs w:val="20"/>
        </w:rPr>
      </w:pPr>
    </w:p>
    <w:p w14:paraId="3251A13C" w14:textId="77777777" w:rsidR="001103CC" w:rsidRPr="003B52F9" w:rsidRDefault="001103CC" w:rsidP="000B730E">
      <w:pPr>
        <w:pStyle w:val="PargrafodaLista"/>
        <w:numPr>
          <w:ilvl w:val="2"/>
          <w:numId w:val="14"/>
        </w:numPr>
        <w:pBdr>
          <w:top w:val="nil"/>
          <w:left w:val="nil"/>
          <w:bottom w:val="nil"/>
          <w:right w:val="nil"/>
          <w:between w:val="nil"/>
        </w:pBdr>
        <w:ind w:left="0" w:firstLine="0"/>
        <w:jc w:val="both"/>
        <w:rPr>
          <w:b/>
          <w:color w:val="000000" w:themeColor="text1"/>
          <w:sz w:val="20"/>
          <w:szCs w:val="20"/>
        </w:rPr>
      </w:pPr>
      <w:r w:rsidRPr="003B52F9">
        <w:rPr>
          <w:b/>
          <w:color w:val="000000" w:themeColor="text1"/>
          <w:sz w:val="20"/>
          <w:szCs w:val="20"/>
        </w:rPr>
        <w:t xml:space="preserve">Obrigações de contratado: </w:t>
      </w:r>
    </w:p>
    <w:p w14:paraId="00A35983" w14:textId="77777777" w:rsidR="001103CC" w:rsidRPr="003B52F9" w:rsidRDefault="001103CC" w:rsidP="000B730E">
      <w:pPr>
        <w:pStyle w:val="PargrafodaLista"/>
        <w:numPr>
          <w:ilvl w:val="3"/>
          <w:numId w:val="14"/>
        </w:numPr>
        <w:pBdr>
          <w:top w:val="nil"/>
          <w:left w:val="nil"/>
          <w:bottom w:val="nil"/>
          <w:right w:val="nil"/>
          <w:between w:val="nil"/>
        </w:pBdr>
        <w:ind w:left="0" w:firstLine="0"/>
        <w:jc w:val="both"/>
        <w:rPr>
          <w:b/>
          <w:sz w:val="20"/>
          <w:szCs w:val="20"/>
        </w:rPr>
      </w:pPr>
      <w:r w:rsidRPr="003B52F9">
        <w:rPr>
          <w:bCs/>
          <w:sz w:val="20"/>
          <w:szCs w:val="20"/>
        </w:rPr>
        <w:t>O contratado</w:t>
      </w:r>
      <w:r w:rsidRPr="003B52F9">
        <w:rPr>
          <w:b/>
          <w:sz w:val="20"/>
          <w:szCs w:val="20"/>
        </w:rPr>
        <w:t xml:space="preserve"> </w:t>
      </w:r>
      <w:r w:rsidRPr="003B52F9">
        <w:rPr>
          <w:color w:val="000000"/>
          <w:sz w:val="20"/>
          <w:szCs w:val="20"/>
        </w:rPr>
        <w:t>deve cumprir todas as obrigações constantes deste Contrato e em seus anexos, assumindo como exclusivamente seus os riscos e as despesas decorrentes da boa e perfeita execução do objeto, observando, ainda, as obrigações a seguir dispostas:</w:t>
      </w:r>
    </w:p>
    <w:p w14:paraId="15AD9A7C" w14:textId="587189B1" w:rsidR="001103CC" w:rsidRPr="003B52F9" w:rsidRDefault="001103CC" w:rsidP="000B730E">
      <w:pPr>
        <w:pStyle w:val="PargrafodaLista"/>
        <w:numPr>
          <w:ilvl w:val="4"/>
          <w:numId w:val="14"/>
        </w:numPr>
        <w:pBdr>
          <w:top w:val="nil"/>
          <w:left w:val="nil"/>
          <w:bottom w:val="nil"/>
          <w:right w:val="nil"/>
          <w:between w:val="nil"/>
        </w:pBdr>
        <w:ind w:left="0" w:firstLine="0"/>
        <w:jc w:val="both"/>
        <w:rPr>
          <w:b/>
          <w:sz w:val="20"/>
          <w:szCs w:val="20"/>
        </w:rPr>
      </w:pPr>
      <w:r w:rsidRPr="003B52F9">
        <w:rPr>
          <w:color w:val="000000"/>
          <w:sz w:val="20"/>
          <w:szCs w:val="20"/>
        </w:rPr>
        <w:t>Responsabilizar-se pelos vícios e danos decorrentes do objeto, de acordo com o Código de Defesa do Consumidor (</w:t>
      </w:r>
      <w:hyperlink r:id="rId13" w:history="1">
        <w:r w:rsidRPr="003B52F9">
          <w:rPr>
            <w:rStyle w:val="Hyperlink"/>
            <w:color w:val="000000"/>
            <w:sz w:val="20"/>
            <w:szCs w:val="20"/>
          </w:rPr>
          <w:t>Lei nº 8.078, de 1990</w:t>
        </w:r>
      </w:hyperlink>
      <w:r w:rsidRPr="003B52F9">
        <w:rPr>
          <w:color w:val="000000"/>
          <w:sz w:val="20"/>
          <w:szCs w:val="20"/>
        </w:rPr>
        <w:t>);</w:t>
      </w:r>
    </w:p>
    <w:p w14:paraId="400C3AC0" w14:textId="77777777" w:rsidR="001103CC" w:rsidRPr="003B52F9" w:rsidRDefault="001103CC" w:rsidP="000B730E">
      <w:pPr>
        <w:pStyle w:val="PargrafodaLista"/>
        <w:numPr>
          <w:ilvl w:val="4"/>
          <w:numId w:val="14"/>
        </w:numPr>
        <w:pBdr>
          <w:top w:val="nil"/>
          <w:left w:val="nil"/>
          <w:bottom w:val="nil"/>
          <w:right w:val="nil"/>
          <w:between w:val="nil"/>
        </w:pBdr>
        <w:ind w:left="0" w:firstLine="0"/>
        <w:jc w:val="both"/>
        <w:rPr>
          <w:b/>
          <w:sz w:val="20"/>
          <w:szCs w:val="20"/>
        </w:rPr>
      </w:pPr>
      <w:r w:rsidRPr="003B52F9">
        <w:rPr>
          <w:color w:val="000000"/>
          <w:sz w:val="20"/>
          <w:szCs w:val="20"/>
        </w:rPr>
        <w:t>Comunicar ao contratante, no prazo máximo de e 02 (dois) dias que antecede a data da entrega, os motivos que impossibilitem o cumprimento do prazo previsto, com a devida comprovação;</w:t>
      </w:r>
    </w:p>
    <w:p w14:paraId="3036A377" w14:textId="77777777" w:rsidR="001103CC" w:rsidRPr="003B52F9" w:rsidRDefault="001103CC" w:rsidP="000B730E">
      <w:pPr>
        <w:pStyle w:val="PargrafodaLista"/>
        <w:numPr>
          <w:ilvl w:val="4"/>
          <w:numId w:val="14"/>
        </w:numPr>
        <w:pBdr>
          <w:top w:val="nil"/>
          <w:left w:val="nil"/>
          <w:bottom w:val="nil"/>
          <w:right w:val="nil"/>
          <w:between w:val="nil"/>
        </w:pBdr>
        <w:ind w:left="0" w:firstLine="0"/>
        <w:jc w:val="both"/>
        <w:rPr>
          <w:b/>
          <w:sz w:val="20"/>
          <w:szCs w:val="20"/>
        </w:rPr>
      </w:pPr>
      <w:r w:rsidRPr="003B52F9">
        <w:rPr>
          <w:color w:val="000000"/>
          <w:sz w:val="20"/>
          <w:szCs w:val="20"/>
        </w:rPr>
        <w:t>Atender às determinações regulares emitidas pelo fiscal ou gestor do contrato ou autoridade superior (</w:t>
      </w:r>
      <w:hyperlink r:id="rId14" w:anchor="art137" w:history="1">
        <w:r w:rsidRPr="003B52F9">
          <w:rPr>
            <w:rStyle w:val="Hyperlink"/>
            <w:color w:val="000000"/>
            <w:sz w:val="20"/>
            <w:szCs w:val="20"/>
          </w:rPr>
          <w:t>art. 137, II, da Lei n.º 14.133, de 2021</w:t>
        </w:r>
      </w:hyperlink>
      <w:r w:rsidRPr="003B52F9">
        <w:rPr>
          <w:color w:val="000000"/>
          <w:sz w:val="20"/>
          <w:szCs w:val="20"/>
        </w:rPr>
        <w:t>) e prestar todo esclarecimento ou informação por eles solicitados;</w:t>
      </w:r>
    </w:p>
    <w:p w14:paraId="3B29E7F1" w14:textId="77777777" w:rsidR="001103CC" w:rsidRPr="000B730E" w:rsidRDefault="001103CC" w:rsidP="000B730E">
      <w:pPr>
        <w:pStyle w:val="PargrafodaLista"/>
        <w:numPr>
          <w:ilvl w:val="4"/>
          <w:numId w:val="14"/>
        </w:numPr>
        <w:pBdr>
          <w:top w:val="nil"/>
          <w:left w:val="nil"/>
          <w:bottom w:val="nil"/>
          <w:right w:val="nil"/>
          <w:between w:val="nil"/>
        </w:pBdr>
        <w:ind w:left="0" w:firstLine="0"/>
        <w:jc w:val="both"/>
        <w:rPr>
          <w:color w:val="000000"/>
          <w:sz w:val="20"/>
          <w:szCs w:val="20"/>
        </w:rPr>
      </w:pPr>
      <w:r w:rsidRPr="003B52F9">
        <w:rPr>
          <w:color w:val="000000"/>
          <w:sz w:val="20"/>
          <w:szCs w:val="20"/>
        </w:rPr>
        <w:t>Reparar, corrigir, remover, reconstruir ou substituir, às suas expensas, no total ou em parte, no prazo fixado pelo fiscal do contrato, os bens nos quais se verificarem vícios, defeitos ou incorreções resultantes da execução ou dos materiais empregados;</w:t>
      </w:r>
    </w:p>
    <w:p w14:paraId="51B3EEFA" w14:textId="77777777" w:rsidR="001103CC" w:rsidRPr="000B730E" w:rsidRDefault="001103CC" w:rsidP="000B730E">
      <w:pPr>
        <w:pStyle w:val="PargrafodaLista"/>
        <w:numPr>
          <w:ilvl w:val="4"/>
          <w:numId w:val="14"/>
        </w:numPr>
        <w:pBdr>
          <w:top w:val="nil"/>
          <w:left w:val="nil"/>
          <w:bottom w:val="nil"/>
          <w:right w:val="nil"/>
          <w:between w:val="nil"/>
        </w:pBdr>
        <w:ind w:left="0" w:firstLine="0"/>
        <w:jc w:val="both"/>
        <w:rPr>
          <w:color w:val="000000"/>
          <w:sz w:val="20"/>
          <w:szCs w:val="20"/>
        </w:rPr>
      </w:pPr>
      <w:r w:rsidRPr="003B52F9">
        <w:rPr>
          <w:color w:val="000000"/>
          <w:sz w:val="20"/>
          <w:szCs w:val="20"/>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EE3D245" w14:textId="77777777" w:rsidR="001103CC" w:rsidRPr="000B730E" w:rsidRDefault="001103CC" w:rsidP="000B730E">
      <w:pPr>
        <w:pStyle w:val="PargrafodaLista"/>
        <w:numPr>
          <w:ilvl w:val="4"/>
          <w:numId w:val="14"/>
        </w:numPr>
        <w:pBdr>
          <w:top w:val="nil"/>
          <w:left w:val="nil"/>
          <w:bottom w:val="nil"/>
          <w:right w:val="nil"/>
          <w:between w:val="nil"/>
        </w:pBdr>
        <w:ind w:left="0" w:firstLine="0"/>
        <w:jc w:val="both"/>
        <w:rPr>
          <w:color w:val="000000"/>
          <w:sz w:val="20"/>
          <w:szCs w:val="20"/>
        </w:rPr>
      </w:pPr>
      <w:r w:rsidRPr="003B52F9">
        <w:rPr>
          <w:color w:val="000000"/>
          <w:sz w:val="20"/>
          <w:szCs w:val="20"/>
        </w:rPr>
        <w:t>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05069F06" w14:textId="77777777" w:rsidR="001103CC" w:rsidRPr="000B730E" w:rsidRDefault="001103CC" w:rsidP="000B730E">
      <w:pPr>
        <w:pStyle w:val="PargrafodaLista"/>
        <w:numPr>
          <w:ilvl w:val="4"/>
          <w:numId w:val="14"/>
        </w:numPr>
        <w:pBdr>
          <w:top w:val="nil"/>
          <w:left w:val="nil"/>
          <w:bottom w:val="nil"/>
          <w:right w:val="nil"/>
          <w:between w:val="nil"/>
        </w:pBdr>
        <w:ind w:left="0" w:firstLine="0"/>
        <w:jc w:val="both"/>
        <w:rPr>
          <w:color w:val="000000"/>
          <w:sz w:val="20"/>
          <w:szCs w:val="20"/>
        </w:rPr>
      </w:pPr>
      <w:r w:rsidRPr="003B52F9">
        <w:rPr>
          <w:color w:val="000000"/>
          <w:sz w:val="20"/>
          <w:szCs w:val="20"/>
        </w:rPr>
        <w:t>Comunicar ao Fiscal do contrato, no prazo de 24 (vinte e quatro) horas, qualquer ocorrência anormal ou acidente que se verifique no local da execução do objeto contratual.</w:t>
      </w:r>
    </w:p>
    <w:p w14:paraId="6A0F69B1" w14:textId="77777777" w:rsidR="001103CC" w:rsidRPr="000B730E" w:rsidRDefault="001103CC" w:rsidP="000B730E">
      <w:pPr>
        <w:pStyle w:val="PargrafodaLista"/>
        <w:numPr>
          <w:ilvl w:val="4"/>
          <w:numId w:val="14"/>
        </w:numPr>
        <w:pBdr>
          <w:top w:val="nil"/>
          <w:left w:val="nil"/>
          <w:bottom w:val="nil"/>
          <w:right w:val="nil"/>
          <w:between w:val="nil"/>
        </w:pBdr>
        <w:ind w:left="0" w:firstLine="0"/>
        <w:jc w:val="both"/>
        <w:rPr>
          <w:color w:val="000000"/>
          <w:sz w:val="20"/>
          <w:szCs w:val="20"/>
        </w:rPr>
      </w:pPr>
      <w:r w:rsidRPr="003B52F9">
        <w:rPr>
          <w:color w:val="000000"/>
          <w:sz w:val="20"/>
          <w:szCs w:val="20"/>
        </w:rPr>
        <w:t>Manter durante toda a vigência do contrato, em compatibilidade com as obrigações assumidas, todas as condições exigidas para habilitação na licitação; </w:t>
      </w:r>
    </w:p>
    <w:p w14:paraId="6C569433" w14:textId="77777777" w:rsidR="001103CC" w:rsidRPr="000B730E" w:rsidRDefault="001103CC" w:rsidP="000B730E">
      <w:pPr>
        <w:pStyle w:val="PargrafodaLista"/>
        <w:numPr>
          <w:ilvl w:val="4"/>
          <w:numId w:val="14"/>
        </w:numPr>
        <w:pBdr>
          <w:top w:val="nil"/>
          <w:left w:val="nil"/>
          <w:bottom w:val="nil"/>
          <w:right w:val="nil"/>
          <w:between w:val="nil"/>
        </w:pBdr>
        <w:ind w:left="0" w:firstLine="0"/>
        <w:jc w:val="both"/>
        <w:rPr>
          <w:color w:val="000000"/>
          <w:sz w:val="20"/>
          <w:szCs w:val="20"/>
        </w:rPr>
      </w:pPr>
      <w:r w:rsidRPr="003B52F9">
        <w:rPr>
          <w:color w:val="000000"/>
          <w:sz w:val="20"/>
          <w:szCs w:val="20"/>
        </w:rPr>
        <w:t>Cumprir, durante todo o período de execução do contrato, a reserva de cargos prevista em lei para pessoa com deficiência, para reabilitado da Previdência Social ou para aprendiz, bem como as reservas de cargos previstas na legislação (</w:t>
      </w:r>
      <w:hyperlink r:id="rId15" w:anchor="art116" w:history="1">
        <w:r w:rsidRPr="000B730E">
          <w:t>art. 116, da Lei n.º 14.133, de 2021</w:t>
        </w:r>
      </w:hyperlink>
      <w:r w:rsidRPr="003B52F9">
        <w:rPr>
          <w:color w:val="000000"/>
          <w:sz w:val="20"/>
          <w:szCs w:val="20"/>
        </w:rPr>
        <w:t>);</w:t>
      </w:r>
    </w:p>
    <w:p w14:paraId="50804DC1" w14:textId="77777777" w:rsidR="001103CC" w:rsidRPr="000B730E" w:rsidRDefault="001103CC" w:rsidP="000B730E">
      <w:pPr>
        <w:pStyle w:val="PargrafodaLista"/>
        <w:numPr>
          <w:ilvl w:val="4"/>
          <w:numId w:val="14"/>
        </w:numPr>
        <w:pBdr>
          <w:top w:val="nil"/>
          <w:left w:val="nil"/>
          <w:bottom w:val="nil"/>
          <w:right w:val="nil"/>
          <w:between w:val="nil"/>
        </w:pBdr>
        <w:ind w:left="0" w:firstLine="0"/>
        <w:jc w:val="both"/>
        <w:rPr>
          <w:color w:val="000000"/>
          <w:sz w:val="20"/>
          <w:szCs w:val="20"/>
        </w:rPr>
      </w:pPr>
      <w:r w:rsidRPr="003B52F9">
        <w:rPr>
          <w:color w:val="000000"/>
          <w:sz w:val="20"/>
          <w:szCs w:val="20"/>
        </w:rPr>
        <w:t>Comprovar a reserva de cargos a que se refere a cláusula acima, no prazo fixado pelo fiscal do contrato, com a indicação dos empregados que preencheram as referidas vagas (</w:t>
      </w:r>
      <w:hyperlink r:id="rId16" w:anchor="art116" w:history="1">
        <w:r w:rsidRPr="000B730E">
          <w:t>art. 116, parágrafo único, da Lei n.º 14.133, de 2021</w:t>
        </w:r>
      </w:hyperlink>
      <w:r w:rsidRPr="003B52F9">
        <w:rPr>
          <w:color w:val="000000"/>
          <w:sz w:val="20"/>
          <w:szCs w:val="20"/>
        </w:rPr>
        <w:t>).</w:t>
      </w:r>
    </w:p>
    <w:p w14:paraId="6533CE3C" w14:textId="77777777" w:rsidR="001103CC" w:rsidRPr="000B730E" w:rsidRDefault="001103CC" w:rsidP="000B730E">
      <w:pPr>
        <w:pStyle w:val="PargrafodaLista"/>
        <w:numPr>
          <w:ilvl w:val="4"/>
          <w:numId w:val="14"/>
        </w:numPr>
        <w:pBdr>
          <w:top w:val="nil"/>
          <w:left w:val="nil"/>
          <w:bottom w:val="nil"/>
          <w:right w:val="nil"/>
          <w:between w:val="nil"/>
        </w:pBdr>
        <w:ind w:left="0" w:firstLine="0"/>
        <w:jc w:val="both"/>
        <w:rPr>
          <w:color w:val="000000"/>
          <w:sz w:val="20"/>
          <w:szCs w:val="20"/>
        </w:rPr>
      </w:pPr>
      <w:r w:rsidRPr="003B52F9">
        <w:rPr>
          <w:color w:val="000000"/>
          <w:sz w:val="20"/>
          <w:szCs w:val="20"/>
        </w:rPr>
        <w:lastRenderedPageBreak/>
        <w:t>Guardar sigilo sobre todas as informações obtidas em decorrência do cumprimento do contrato; </w:t>
      </w:r>
    </w:p>
    <w:p w14:paraId="0F7BCDEF" w14:textId="77777777" w:rsidR="001103CC" w:rsidRPr="000B730E" w:rsidRDefault="001103CC" w:rsidP="000B730E">
      <w:pPr>
        <w:pStyle w:val="PargrafodaLista"/>
        <w:numPr>
          <w:ilvl w:val="4"/>
          <w:numId w:val="14"/>
        </w:numPr>
        <w:pBdr>
          <w:top w:val="nil"/>
          <w:left w:val="nil"/>
          <w:bottom w:val="nil"/>
          <w:right w:val="nil"/>
          <w:between w:val="nil"/>
        </w:pBdr>
        <w:ind w:left="0" w:firstLine="0"/>
        <w:jc w:val="both"/>
        <w:rPr>
          <w:color w:val="000000"/>
        </w:rPr>
      </w:pPr>
      <w:r w:rsidRPr="003B52F9">
        <w:rPr>
          <w:color w:val="000000"/>
          <w:sz w:val="20"/>
          <w:szCs w:val="2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7" w:anchor="art124" w:history="1">
        <w:r w:rsidRPr="000B730E">
          <w:t>art. 124, II, d, da Lei nº 14.133, de 2021.</w:t>
        </w:r>
      </w:hyperlink>
    </w:p>
    <w:p w14:paraId="1B980026" w14:textId="77777777" w:rsidR="001103CC" w:rsidRPr="000B730E" w:rsidRDefault="001103CC" w:rsidP="000B730E">
      <w:pPr>
        <w:pStyle w:val="PargrafodaLista"/>
        <w:numPr>
          <w:ilvl w:val="4"/>
          <w:numId w:val="14"/>
        </w:numPr>
        <w:pBdr>
          <w:top w:val="nil"/>
          <w:left w:val="nil"/>
          <w:bottom w:val="nil"/>
          <w:right w:val="nil"/>
          <w:between w:val="nil"/>
        </w:pBdr>
        <w:ind w:left="0" w:firstLine="0"/>
        <w:jc w:val="both"/>
        <w:rPr>
          <w:color w:val="000000"/>
          <w:sz w:val="20"/>
          <w:szCs w:val="20"/>
        </w:rPr>
      </w:pPr>
      <w:r w:rsidRPr="003B52F9">
        <w:rPr>
          <w:color w:val="000000"/>
          <w:sz w:val="20"/>
          <w:szCs w:val="20"/>
        </w:rPr>
        <w:t>Cumprir, além dos postulados legais vigentes de âmbito federal, estadual ou municipal, as normas de segurança do contratante;</w:t>
      </w:r>
    </w:p>
    <w:p w14:paraId="314A7FBB" w14:textId="77777777" w:rsidR="001103CC" w:rsidRPr="000B730E" w:rsidRDefault="001103CC" w:rsidP="000B730E">
      <w:pPr>
        <w:pStyle w:val="PargrafodaLista"/>
        <w:numPr>
          <w:ilvl w:val="4"/>
          <w:numId w:val="14"/>
        </w:numPr>
        <w:pBdr>
          <w:top w:val="nil"/>
          <w:left w:val="nil"/>
          <w:bottom w:val="nil"/>
          <w:right w:val="nil"/>
          <w:between w:val="nil"/>
        </w:pBdr>
        <w:ind w:left="0" w:firstLine="0"/>
        <w:jc w:val="both"/>
        <w:rPr>
          <w:color w:val="000000"/>
          <w:sz w:val="20"/>
          <w:szCs w:val="20"/>
        </w:rPr>
      </w:pPr>
      <w:r w:rsidRPr="003B52F9">
        <w:rPr>
          <w:color w:val="000000"/>
          <w:sz w:val="20"/>
          <w:szCs w:val="20"/>
        </w:rPr>
        <w:t>Orientar e treinar seus empregados sobre os deveres previstos na Lei nº 13.709, de 14 de agosto de 2018, adotando medidas eficazes para proteção de dados pessoais a que tenha acesso por força da execução deste contrato;</w:t>
      </w:r>
    </w:p>
    <w:p w14:paraId="1212FF2E" w14:textId="77777777" w:rsidR="001103CC" w:rsidRPr="000B730E" w:rsidRDefault="001103CC" w:rsidP="000B730E">
      <w:pPr>
        <w:pStyle w:val="PargrafodaLista"/>
        <w:numPr>
          <w:ilvl w:val="4"/>
          <w:numId w:val="14"/>
        </w:numPr>
        <w:pBdr>
          <w:top w:val="nil"/>
          <w:left w:val="nil"/>
          <w:bottom w:val="nil"/>
          <w:right w:val="nil"/>
          <w:between w:val="nil"/>
        </w:pBdr>
        <w:ind w:left="0" w:firstLine="0"/>
        <w:jc w:val="both"/>
        <w:rPr>
          <w:color w:val="000000"/>
          <w:sz w:val="20"/>
          <w:szCs w:val="20"/>
        </w:rPr>
      </w:pPr>
      <w:r w:rsidRPr="003B52F9">
        <w:rPr>
          <w:color w:val="000000"/>
          <w:sz w:val="20"/>
          <w:szCs w:val="20"/>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7DD43DCE" w14:textId="77777777" w:rsidR="001103CC" w:rsidRPr="000B730E" w:rsidRDefault="001103CC" w:rsidP="000B730E">
      <w:pPr>
        <w:pStyle w:val="PargrafodaLista"/>
        <w:numPr>
          <w:ilvl w:val="4"/>
          <w:numId w:val="14"/>
        </w:numPr>
        <w:pBdr>
          <w:top w:val="nil"/>
          <w:left w:val="nil"/>
          <w:bottom w:val="nil"/>
          <w:right w:val="nil"/>
          <w:between w:val="nil"/>
        </w:pBdr>
        <w:ind w:left="0" w:firstLine="0"/>
        <w:jc w:val="both"/>
        <w:rPr>
          <w:color w:val="000000"/>
          <w:sz w:val="20"/>
          <w:szCs w:val="20"/>
        </w:rPr>
      </w:pPr>
      <w:r w:rsidRPr="003B52F9">
        <w:rPr>
          <w:color w:val="000000"/>
          <w:sz w:val="20"/>
          <w:szCs w:val="20"/>
        </w:rPr>
        <w:t>Submeter previamente, por escrito, ao contratante, para análise e aprovação, quaisquer mudanças nos métodos executivos que fujam às especificações do memorial descritivo ou instrumento congênere.</w:t>
      </w:r>
    </w:p>
    <w:p w14:paraId="52540D95" w14:textId="77777777" w:rsidR="001103CC" w:rsidRPr="000B730E" w:rsidRDefault="001103CC" w:rsidP="000B730E">
      <w:pPr>
        <w:pStyle w:val="PargrafodaLista"/>
        <w:numPr>
          <w:ilvl w:val="4"/>
          <w:numId w:val="14"/>
        </w:numPr>
        <w:pBdr>
          <w:top w:val="nil"/>
          <w:left w:val="nil"/>
          <w:bottom w:val="nil"/>
          <w:right w:val="nil"/>
          <w:between w:val="nil"/>
        </w:pBdr>
        <w:ind w:left="0" w:firstLine="0"/>
        <w:jc w:val="both"/>
        <w:rPr>
          <w:color w:val="000000"/>
          <w:sz w:val="20"/>
          <w:szCs w:val="20"/>
        </w:rPr>
      </w:pPr>
      <w:r w:rsidRPr="003B52F9">
        <w:rPr>
          <w:color w:val="000000"/>
          <w:sz w:val="20"/>
          <w:szCs w:val="20"/>
        </w:rPr>
        <w:t>Não permitir a utilização de qualquer trabalho do menor de dezesseis anos, exceto na condição de aprendiz para os maiores de quatorze anos, nem permitir a utilização do trabalho do menor de dezoito anos em trabalho noturno, perigoso ou insalubre;</w:t>
      </w:r>
    </w:p>
    <w:p w14:paraId="7D99EFCE" w14:textId="77777777" w:rsidR="001103CC" w:rsidRPr="000B730E" w:rsidRDefault="001103CC" w:rsidP="000B730E">
      <w:pPr>
        <w:pStyle w:val="PargrafodaLista"/>
        <w:numPr>
          <w:ilvl w:val="4"/>
          <w:numId w:val="14"/>
        </w:numPr>
        <w:pBdr>
          <w:top w:val="nil"/>
          <w:left w:val="nil"/>
          <w:bottom w:val="nil"/>
          <w:right w:val="nil"/>
          <w:between w:val="nil"/>
        </w:pBdr>
        <w:ind w:left="0" w:firstLine="0"/>
        <w:jc w:val="both"/>
        <w:rPr>
          <w:color w:val="000000"/>
          <w:sz w:val="20"/>
          <w:szCs w:val="20"/>
        </w:rPr>
      </w:pPr>
      <w:r w:rsidRPr="000B730E">
        <w:rPr>
          <w:color w:val="000000"/>
          <w:sz w:val="20"/>
          <w:szCs w:val="20"/>
        </w:rPr>
        <w:t>A empresa contratada deverá no tocante ao fornecimento e entrega do item objeto deste certame, OBEDECER rigorosamente a todas as disposições legais pertinentes.</w:t>
      </w:r>
    </w:p>
    <w:p w14:paraId="37307BA5" w14:textId="77777777" w:rsidR="001103CC" w:rsidRPr="003B52F9" w:rsidRDefault="001103CC" w:rsidP="003B52F9">
      <w:pPr>
        <w:pBdr>
          <w:top w:val="nil"/>
          <w:left w:val="nil"/>
          <w:bottom w:val="nil"/>
          <w:right w:val="nil"/>
          <w:between w:val="nil"/>
        </w:pBdr>
        <w:jc w:val="both"/>
        <w:rPr>
          <w:color w:val="000000"/>
          <w:sz w:val="20"/>
          <w:szCs w:val="20"/>
        </w:rPr>
      </w:pPr>
    </w:p>
    <w:p w14:paraId="000000F7" w14:textId="548B9309" w:rsidR="00134AE2" w:rsidRPr="003B52F9" w:rsidRDefault="0090517E" w:rsidP="000B730E">
      <w:pPr>
        <w:numPr>
          <w:ilvl w:val="1"/>
          <w:numId w:val="14"/>
        </w:numPr>
        <w:ind w:left="0" w:firstLine="0"/>
        <w:jc w:val="both"/>
        <w:rPr>
          <w:b/>
          <w:sz w:val="20"/>
          <w:szCs w:val="20"/>
        </w:rPr>
      </w:pPr>
      <w:r w:rsidRPr="003B52F9">
        <w:rPr>
          <w:b/>
          <w:sz w:val="20"/>
          <w:szCs w:val="20"/>
        </w:rPr>
        <w:t xml:space="preserve">Demonstrativo dos resultados pretendidos: </w:t>
      </w:r>
    </w:p>
    <w:p w14:paraId="000000F8" w14:textId="77777777" w:rsidR="00134AE2" w:rsidRPr="003B52F9" w:rsidRDefault="0090517E" w:rsidP="000B730E">
      <w:pPr>
        <w:numPr>
          <w:ilvl w:val="2"/>
          <w:numId w:val="14"/>
        </w:numPr>
        <w:ind w:left="0" w:firstLine="0"/>
        <w:jc w:val="both"/>
        <w:rPr>
          <w:b/>
          <w:sz w:val="20"/>
          <w:szCs w:val="20"/>
        </w:rPr>
      </w:pPr>
      <w:r w:rsidRPr="003B52F9">
        <w:rPr>
          <w:sz w:val="20"/>
          <w:szCs w:val="20"/>
        </w:rPr>
        <w:t xml:space="preserve">Como benefícios diretos e/ou indiretos da contratação, pretende-se alcançar os seguintes resultados: </w:t>
      </w:r>
    </w:p>
    <w:p w14:paraId="0AFD0E94" w14:textId="1AC5F57A" w:rsidR="00B532BA" w:rsidRPr="003B52F9" w:rsidRDefault="001B323E" w:rsidP="000B730E">
      <w:pPr>
        <w:numPr>
          <w:ilvl w:val="3"/>
          <w:numId w:val="14"/>
        </w:numPr>
        <w:ind w:left="0" w:firstLine="0"/>
        <w:jc w:val="both"/>
        <w:rPr>
          <w:b/>
          <w:sz w:val="20"/>
          <w:szCs w:val="20"/>
        </w:rPr>
      </w:pPr>
      <w:sdt>
        <w:sdtPr>
          <w:rPr>
            <w:sz w:val="20"/>
            <w:szCs w:val="20"/>
          </w:rPr>
          <w:tag w:val="goog_rdk_39"/>
          <w:id w:val="-721383119"/>
        </w:sdtPr>
        <w:sdtEndPr/>
        <w:sdtContent/>
      </w:sdt>
      <w:r w:rsidR="0090517E" w:rsidRPr="003B52F9">
        <w:rPr>
          <w:sz w:val="20"/>
          <w:szCs w:val="20"/>
        </w:rPr>
        <w:t xml:space="preserve">Em </w:t>
      </w:r>
      <w:r w:rsidR="00B532BA" w:rsidRPr="003B52F9">
        <w:rPr>
          <w:sz w:val="20"/>
          <w:szCs w:val="20"/>
        </w:rPr>
        <w:t>termos de economicidade, a obtenção de propostas mais vantajosas para a Administração, tendo em vista o ganho de escala decorrente do elevado volume de aquisição e a ampliação da competitividade por meio da realização de processo licitatório específico para o item.</w:t>
      </w:r>
    </w:p>
    <w:p w14:paraId="4EAB1F2A" w14:textId="4C507321" w:rsidR="00B532BA" w:rsidRDefault="00B532BA" w:rsidP="000B730E">
      <w:pPr>
        <w:numPr>
          <w:ilvl w:val="3"/>
          <w:numId w:val="14"/>
        </w:numPr>
        <w:ind w:left="0" w:firstLine="0"/>
        <w:jc w:val="both"/>
        <w:rPr>
          <w:sz w:val="20"/>
          <w:szCs w:val="20"/>
        </w:rPr>
      </w:pPr>
      <w:r w:rsidRPr="003B52F9">
        <w:rPr>
          <w:sz w:val="20"/>
          <w:szCs w:val="20"/>
        </w:rPr>
        <w:t>Em termos de melhor aproveitamento dos recursos humanos, materiais e financeiros, maior eficiência na gestão do consumo e do estoque de papel A4, tendo em vista a padronização do fornecimento, o controle mais efetivo da demanda e a redução de riscos de desabastecimento, permitindo a continuidade das atividades administrativas com racionalização de custos.</w:t>
      </w:r>
    </w:p>
    <w:p w14:paraId="03D2FE06" w14:textId="77777777" w:rsidR="00BA457D" w:rsidRPr="003B52F9" w:rsidRDefault="00BA457D" w:rsidP="00BA457D">
      <w:pPr>
        <w:jc w:val="both"/>
        <w:rPr>
          <w:sz w:val="20"/>
          <w:szCs w:val="20"/>
        </w:rPr>
      </w:pPr>
    </w:p>
    <w:p w14:paraId="000000FB" w14:textId="2311C2CE" w:rsidR="00134AE2" w:rsidRPr="00953B44" w:rsidRDefault="001B323E" w:rsidP="00953B44">
      <w:pPr>
        <w:numPr>
          <w:ilvl w:val="1"/>
          <w:numId w:val="14"/>
        </w:numPr>
        <w:ind w:left="0" w:firstLine="0"/>
        <w:jc w:val="both"/>
        <w:rPr>
          <w:b/>
          <w:sz w:val="20"/>
          <w:szCs w:val="20"/>
        </w:rPr>
      </w:pPr>
      <w:sdt>
        <w:sdtPr>
          <w:rPr>
            <w:sz w:val="20"/>
            <w:szCs w:val="20"/>
          </w:rPr>
          <w:tag w:val="goog_rdk_40"/>
          <w:id w:val="-771779573"/>
          <w:showingPlcHdr/>
        </w:sdtPr>
        <w:sdtEndPr/>
        <w:sdtContent>
          <w:r w:rsidR="00953B44">
            <w:rPr>
              <w:sz w:val="20"/>
              <w:szCs w:val="20"/>
            </w:rPr>
            <w:t xml:space="preserve">     </w:t>
          </w:r>
        </w:sdtContent>
      </w:sdt>
      <w:r w:rsidR="0090517E" w:rsidRPr="00953B44">
        <w:rPr>
          <w:b/>
          <w:sz w:val="20"/>
          <w:szCs w:val="20"/>
        </w:rPr>
        <w:t xml:space="preserve">Providências prévias à celebração do contrato, pela Administração: </w:t>
      </w:r>
    </w:p>
    <w:p w14:paraId="00000106" w14:textId="36E66DA4" w:rsidR="00134AE2" w:rsidRPr="00953B44" w:rsidRDefault="0090517E" w:rsidP="00953B44">
      <w:pPr>
        <w:numPr>
          <w:ilvl w:val="2"/>
          <w:numId w:val="14"/>
        </w:numPr>
        <w:pBdr>
          <w:top w:val="nil"/>
          <w:left w:val="nil"/>
          <w:bottom w:val="nil"/>
          <w:right w:val="nil"/>
          <w:between w:val="nil"/>
        </w:pBdr>
        <w:ind w:left="0" w:firstLine="0"/>
        <w:jc w:val="both"/>
        <w:rPr>
          <w:bCs/>
          <w:sz w:val="20"/>
          <w:szCs w:val="20"/>
        </w:rPr>
      </w:pPr>
      <w:r w:rsidRPr="00953B44">
        <w:rPr>
          <w:bCs/>
          <w:sz w:val="20"/>
          <w:szCs w:val="20"/>
        </w:rPr>
        <w:t>Não serão necessárias adequações no ambiente</w:t>
      </w:r>
      <w:r w:rsidR="00BA457D" w:rsidRPr="00953B44">
        <w:rPr>
          <w:bCs/>
          <w:sz w:val="20"/>
          <w:szCs w:val="20"/>
        </w:rPr>
        <w:t>.</w:t>
      </w:r>
    </w:p>
    <w:p w14:paraId="480B453C" w14:textId="77777777" w:rsidR="00BA457D" w:rsidRPr="00953B44" w:rsidRDefault="00BA457D" w:rsidP="00953B44">
      <w:pPr>
        <w:pBdr>
          <w:top w:val="nil"/>
          <w:left w:val="nil"/>
          <w:bottom w:val="nil"/>
          <w:right w:val="nil"/>
          <w:between w:val="nil"/>
        </w:pBdr>
        <w:jc w:val="both"/>
        <w:rPr>
          <w:bCs/>
          <w:sz w:val="20"/>
          <w:szCs w:val="20"/>
        </w:rPr>
      </w:pPr>
    </w:p>
    <w:p w14:paraId="00000107" w14:textId="77777777" w:rsidR="00134AE2" w:rsidRPr="00953B44" w:rsidRDefault="0090517E" w:rsidP="00953B44">
      <w:pPr>
        <w:numPr>
          <w:ilvl w:val="1"/>
          <w:numId w:val="14"/>
        </w:numPr>
        <w:ind w:left="0" w:firstLine="0"/>
        <w:jc w:val="both"/>
        <w:rPr>
          <w:b/>
          <w:sz w:val="20"/>
          <w:szCs w:val="20"/>
        </w:rPr>
      </w:pPr>
      <w:r w:rsidRPr="00953B44">
        <w:rPr>
          <w:b/>
          <w:sz w:val="20"/>
          <w:szCs w:val="20"/>
        </w:rPr>
        <w:t xml:space="preserve">Contratações correlatas ou interdependentes: </w:t>
      </w:r>
    </w:p>
    <w:p w14:paraId="47E93D58" w14:textId="2647F388" w:rsidR="00953B44" w:rsidRDefault="0090517E" w:rsidP="00953B44">
      <w:pPr>
        <w:numPr>
          <w:ilvl w:val="2"/>
          <w:numId w:val="14"/>
        </w:numPr>
        <w:pBdr>
          <w:top w:val="nil"/>
          <w:left w:val="nil"/>
          <w:bottom w:val="nil"/>
          <w:right w:val="nil"/>
          <w:between w:val="nil"/>
        </w:pBdr>
        <w:ind w:left="0" w:firstLine="0"/>
        <w:jc w:val="both"/>
        <w:rPr>
          <w:bCs/>
          <w:sz w:val="20"/>
          <w:szCs w:val="20"/>
        </w:rPr>
      </w:pPr>
      <w:r w:rsidRPr="00953B44">
        <w:rPr>
          <w:bCs/>
          <w:sz w:val="20"/>
          <w:szCs w:val="20"/>
        </w:rPr>
        <w:t>Considerando a necessidade pública apresentada neste estudo preliminar, não existem contratos correlatos ou interdependentes, sendo que a contratação a ser realiza representa a SOLUÇÃO INTEGRAL da necessidade pública.</w:t>
      </w:r>
    </w:p>
    <w:p w14:paraId="5A828E17" w14:textId="77777777" w:rsidR="00953B44" w:rsidRPr="00953B44" w:rsidRDefault="00953B44" w:rsidP="00953B44">
      <w:pPr>
        <w:pBdr>
          <w:top w:val="nil"/>
          <w:left w:val="nil"/>
          <w:bottom w:val="nil"/>
          <w:right w:val="nil"/>
          <w:between w:val="nil"/>
        </w:pBdr>
        <w:jc w:val="both"/>
        <w:rPr>
          <w:bCs/>
          <w:sz w:val="20"/>
          <w:szCs w:val="20"/>
        </w:rPr>
      </w:pPr>
    </w:p>
    <w:p w14:paraId="0000010F" w14:textId="77777777" w:rsidR="00134AE2" w:rsidRPr="003B52F9" w:rsidRDefault="0090517E" w:rsidP="003B52F9">
      <w:pPr>
        <w:numPr>
          <w:ilvl w:val="1"/>
          <w:numId w:val="14"/>
        </w:numPr>
        <w:pBdr>
          <w:top w:val="nil"/>
          <w:left w:val="nil"/>
          <w:bottom w:val="nil"/>
          <w:right w:val="nil"/>
          <w:between w:val="nil"/>
        </w:pBdr>
        <w:ind w:left="0" w:firstLine="0"/>
        <w:jc w:val="both"/>
        <w:rPr>
          <w:b/>
          <w:color w:val="000000"/>
          <w:sz w:val="20"/>
          <w:szCs w:val="20"/>
        </w:rPr>
      </w:pPr>
      <w:r w:rsidRPr="003B52F9">
        <w:rPr>
          <w:b/>
          <w:color w:val="000000"/>
          <w:sz w:val="20"/>
          <w:szCs w:val="20"/>
        </w:rPr>
        <w:t>Descrição de possíveis impactos ambientais</w:t>
      </w:r>
    </w:p>
    <w:p w14:paraId="44D0EC4D" w14:textId="2DAEF8C4" w:rsidR="00B532BA" w:rsidRPr="003B52F9" w:rsidRDefault="001B323E" w:rsidP="003B52F9">
      <w:pPr>
        <w:numPr>
          <w:ilvl w:val="2"/>
          <w:numId w:val="14"/>
        </w:numPr>
        <w:pBdr>
          <w:top w:val="nil"/>
          <w:left w:val="nil"/>
          <w:bottom w:val="nil"/>
          <w:right w:val="nil"/>
          <w:between w:val="nil"/>
        </w:pBdr>
        <w:ind w:left="0" w:firstLine="0"/>
        <w:jc w:val="both"/>
        <w:rPr>
          <w:bCs/>
          <w:sz w:val="20"/>
          <w:szCs w:val="20"/>
        </w:rPr>
      </w:pPr>
      <w:sdt>
        <w:sdtPr>
          <w:rPr>
            <w:sz w:val="20"/>
            <w:szCs w:val="20"/>
          </w:rPr>
          <w:tag w:val="goog_rdk_45"/>
          <w:id w:val="782985237"/>
          <w:showingPlcHdr/>
        </w:sdtPr>
        <w:sdtEndPr/>
        <w:sdtContent>
          <w:r w:rsidR="00B532BA" w:rsidRPr="003B52F9">
            <w:rPr>
              <w:sz w:val="20"/>
              <w:szCs w:val="20"/>
            </w:rPr>
            <w:t xml:space="preserve">     </w:t>
          </w:r>
        </w:sdtContent>
      </w:sdt>
      <w:r w:rsidR="00B532BA" w:rsidRPr="003B52F9">
        <w:rPr>
          <w:rFonts w:eastAsia="Times New Roman"/>
          <w:sz w:val="20"/>
          <w:szCs w:val="20"/>
        </w:rPr>
        <w:t xml:space="preserve"> </w:t>
      </w:r>
      <w:r w:rsidR="00B532BA" w:rsidRPr="003B52F9">
        <w:rPr>
          <w:bCs/>
          <w:sz w:val="20"/>
          <w:szCs w:val="20"/>
        </w:rPr>
        <w:t>A aquisição de papel A4 pode gerar impactos ambientais relacionados ao consumo de recursos naturais, especialmente madeira e água, utilizados em seu processo produtivo, bem como à geração de resíduos sólidos decorrentes de seu uso e descarte.</w:t>
      </w:r>
    </w:p>
    <w:p w14:paraId="1E062DD3" w14:textId="77777777" w:rsidR="00B532BA" w:rsidRPr="003B52F9" w:rsidRDefault="00B532BA" w:rsidP="003B52F9">
      <w:pPr>
        <w:numPr>
          <w:ilvl w:val="2"/>
          <w:numId w:val="14"/>
        </w:numPr>
        <w:pBdr>
          <w:top w:val="nil"/>
          <w:left w:val="nil"/>
          <w:bottom w:val="nil"/>
          <w:right w:val="nil"/>
          <w:between w:val="nil"/>
        </w:pBdr>
        <w:ind w:left="0" w:firstLine="0"/>
        <w:jc w:val="both"/>
        <w:rPr>
          <w:bCs/>
          <w:sz w:val="20"/>
          <w:szCs w:val="20"/>
        </w:rPr>
      </w:pPr>
      <w:r w:rsidRPr="003B52F9">
        <w:rPr>
          <w:bCs/>
          <w:sz w:val="20"/>
          <w:szCs w:val="20"/>
        </w:rPr>
        <w:t>Além disso, o processo de fabricação pode envolver emissão de poluentes e consumo de energia, contribuindo para impactos ambientais ao longo da cadeia produtiva.</w:t>
      </w:r>
    </w:p>
    <w:p w14:paraId="00000113" w14:textId="30A805E1" w:rsidR="00134AE2" w:rsidRPr="00BA457D" w:rsidRDefault="0090517E" w:rsidP="00BA457D">
      <w:pPr>
        <w:pStyle w:val="PargrafodaLista"/>
        <w:numPr>
          <w:ilvl w:val="0"/>
          <w:numId w:val="14"/>
        </w:numPr>
        <w:pBdr>
          <w:top w:val="nil"/>
          <w:left w:val="nil"/>
          <w:bottom w:val="nil"/>
          <w:right w:val="nil"/>
          <w:between w:val="nil"/>
        </w:pBdr>
        <w:jc w:val="both"/>
        <w:rPr>
          <w:b/>
          <w:sz w:val="20"/>
          <w:szCs w:val="20"/>
        </w:rPr>
      </w:pPr>
      <w:r w:rsidRPr="00BA457D">
        <w:rPr>
          <w:b/>
          <w:sz w:val="20"/>
          <w:szCs w:val="20"/>
          <w:u w:val="single"/>
        </w:rPr>
        <w:lastRenderedPageBreak/>
        <w:t>REQUISITOS DA CONTRATAÇÃO</w:t>
      </w:r>
      <w:r w:rsidRPr="00BA457D">
        <w:rPr>
          <w:sz w:val="20"/>
          <w:szCs w:val="20"/>
        </w:rPr>
        <w:t>:</w:t>
      </w:r>
    </w:p>
    <w:p w14:paraId="00000114" w14:textId="77777777" w:rsidR="00134AE2" w:rsidRPr="003B52F9" w:rsidRDefault="00134AE2" w:rsidP="003B52F9">
      <w:pPr>
        <w:jc w:val="both"/>
        <w:rPr>
          <w:sz w:val="20"/>
          <w:szCs w:val="20"/>
        </w:rPr>
      </w:pPr>
      <w:bookmarkStart w:id="5" w:name="_heading=h.gjdgxs" w:colFirst="0" w:colLast="0"/>
      <w:bookmarkEnd w:id="5"/>
    </w:p>
    <w:p w14:paraId="00000115" w14:textId="77777777" w:rsidR="00134AE2" w:rsidRPr="003B52F9" w:rsidRDefault="0090517E" w:rsidP="003B52F9">
      <w:pPr>
        <w:numPr>
          <w:ilvl w:val="1"/>
          <w:numId w:val="14"/>
        </w:numPr>
        <w:ind w:left="0" w:firstLine="0"/>
        <w:jc w:val="both"/>
        <w:rPr>
          <w:sz w:val="20"/>
          <w:szCs w:val="20"/>
          <w:u w:val="single"/>
        </w:rPr>
      </w:pPr>
      <w:bookmarkStart w:id="6" w:name="_heading=h.1fob9te" w:colFirst="0" w:colLast="0"/>
      <w:bookmarkEnd w:id="6"/>
      <w:r w:rsidRPr="003B52F9">
        <w:rPr>
          <w:b/>
          <w:sz w:val="20"/>
          <w:szCs w:val="20"/>
          <w:u w:val="single"/>
        </w:rPr>
        <w:t xml:space="preserve">REGRAS DE BENEFÍCIO PARA MICRO E PEQUENAS EMPRESAS: </w:t>
      </w:r>
    </w:p>
    <w:p w14:paraId="4520E2D6" w14:textId="77777777" w:rsidR="00B3205B" w:rsidRPr="00B3205B" w:rsidRDefault="00D528E0" w:rsidP="00D07FF7">
      <w:pPr>
        <w:pStyle w:val="PargrafodaLista"/>
        <w:numPr>
          <w:ilvl w:val="2"/>
          <w:numId w:val="14"/>
        </w:numPr>
        <w:pBdr>
          <w:top w:val="nil"/>
          <w:left w:val="nil"/>
          <w:bottom w:val="nil"/>
          <w:right w:val="nil"/>
          <w:between w:val="nil"/>
        </w:pBdr>
        <w:ind w:left="0" w:firstLine="0"/>
        <w:jc w:val="both"/>
        <w:rPr>
          <w:sz w:val="20"/>
          <w:szCs w:val="20"/>
          <w:u w:val="single"/>
        </w:rPr>
      </w:pPr>
      <w:r w:rsidRPr="00D528E0">
        <w:rPr>
          <w:sz w:val="20"/>
          <w:szCs w:val="20"/>
        </w:rPr>
        <w:t xml:space="preserve"> </w:t>
      </w:r>
      <w:r w:rsidRPr="00B3205B">
        <w:rPr>
          <w:sz w:val="20"/>
          <w:szCs w:val="20"/>
          <w:u w:val="single"/>
        </w:rPr>
        <w:t>As medidas de privilégio indicadas no art. 48 da LC 123/2006, serão aplicadas às ME/EPP que</w:t>
      </w:r>
      <w:r w:rsidR="00B3205B" w:rsidRPr="00B3205B">
        <w:rPr>
          <w:sz w:val="20"/>
          <w:szCs w:val="20"/>
          <w:u w:val="single"/>
        </w:rPr>
        <w:t>:</w:t>
      </w:r>
    </w:p>
    <w:p w14:paraId="08535FCD" w14:textId="4D1BB3C3" w:rsidR="00D528E0" w:rsidRPr="00D528E0" w:rsidRDefault="00B3205B" w:rsidP="00D07FF7">
      <w:pPr>
        <w:pStyle w:val="PargrafodaLista"/>
        <w:numPr>
          <w:ilvl w:val="3"/>
          <w:numId w:val="14"/>
        </w:numPr>
        <w:pBdr>
          <w:top w:val="nil"/>
          <w:left w:val="nil"/>
          <w:bottom w:val="nil"/>
          <w:right w:val="nil"/>
          <w:between w:val="nil"/>
        </w:pBdr>
        <w:ind w:left="0" w:firstLine="0"/>
        <w:jc w:val="both"/>
        <w:rPr>
          <w:sz w:val="20"/>
          <w:szCs w:val="20"/>
        </w:rPr>
      </w:pPr>
      <w:r>
        <w:rPr>
          <w:sz w:val="20"/>
          <w:szCs w:val="20"/>
        </w:rPr>
        <w:t>E</w:t>
      </w:r>
      <w:r w:rsidR="00D528E0" w:rsidRPr="00D528E0">
        <w:rPr>
          <w:sz w:val="20"/>
          <w:szCs w:val="20"/>
        </w:rPr>
        <w:t>stejam sediadas em qualquer localidade, tendo em vista que que o tratamento diferenciado e simplificado para as microempresas e empresas de pequeno porte sediadas local ou regionalmente não é vantajoso para a administração pública e pode representar prejuízo ao objeto a ser contratado</w:t>
      </w:r>
      <w:r w:rsidR="00D528E0">
        <w:rPr>
          <w:sz w:val="20"/>
          <w:szCs w:val="20"/>
        </w:rPr>
        <w:t>.</w:t>
      </w:r>
    </w:p>
    <w:p w14:paraId="351098A2" w14:textId="77777777" w:rsidR="00B3205B" w:rsidRDefault="00D528E0" w:rsidP="00D07FF7">
      <w:pPr>
        <w:pStyle w:val="PargrafodaLista"/>
        <w:numPr>
          <w:ilvl w:val="2"/>
          <w:numId w:val="14"/>
        </w:numPr>
        <w:pBdr>
          <w:top w:val="nil"/>
          <w:left w:val="nil"/>
          <w:bottom w:val="nil"/>
          <w:right w:val="nil"/>
          <w:between w:val="nil"/>
        </w:pBdr>
        <w:ind w:left="0" w:firstLine="0"/>
        <w:jc w:val="both"/>
        <w:rPr>
          <w:sz w:val="20"/>
          <w:szCs w:val="20"/>
        </w:rPr>
      </w:pPr>
      <w:r w:rsidRPr="00B3205B">
        <w:rPr>
          <w:sz w:val="20"/>
          <w:szCs w:val="20"/>
        </w:rPr>
        <w:t xml:space="preserve">A contratação decorrente deste processo, </w:t>
      </w:r>
      <w:r w:rsidRPr="00B3205B">
        <w:rPr>
          <w:sz w:val="20"/>
          <w:szCs w:val="20"/>
          <w:u w:val="single"/>
        </w:rPr>
        <w:t>adotará as seguintes medidas</w:t>
      </w:r>
      <w:r w:rsidRPr="00B3205B">
        <w:rPr>
          <w:sz w:val="20"/>
          <w:szCs w:val="20"/>
        </w:rPr>
        <w:t xml:space="preserve"> indicadas no art. 48 da LC 123/2006</w:t>
      </w:r>
      <w:r w:rsidR="00B3205B">
        <w:rPr>
          <w:sz w:val="20"/>
          <w:szCs w:val="20"/>
        </w:rPr>
        <w:t>:</w:t>
      </w:r>
    </w:p>
    <w:p w14:paraId="0405F81C" w14:textId="427C4148" w:rsidR="00B3205B" w:rsidRPr="00B3205B" w:rsidRDefault="00B3205B" w:rsidP="00D07FF7">
      <w:pPr>
        <w:pStyle w:val="PargrafodaLista"/>
        <w:numPr>
          <w:ilvl w:val="3"/>
          <w:numId w:val="14"/>
        </w:numPr>
        <w:pBdr>
          <w:top w:val="nil"/>
          <w:left w:val="nil"/>
          <w:bottom w:val="nil"/>
          <w:right w:val="nil"/>
          <w:between w:val="nil"/>
        </w:pBdr>
        <w:ind w:left="0" w:firstLine="0"/>
        <w:jc w:val="both"/>
        <w:rPr>
          <w:sz w:val="20"/>
          <w:szCs w:val="20"/>
        </w:rPr>
      </w:pPr>
      <w:r>
        <w:rPr>
          <w:sz w:val="20"/>
          <w:szCs w:val="20"/>
        </w:rPr>
        <w:t>L</w:t>
      </w:r>
      <w:r w:rsidR="00D528E0" w:rsidRPr="00B3205B">
        <w:rPr>
          <w:sz w:val="20"/>
          <w:szCs w:val="20"/>
        </w:rPr>
        <w:t xml:space="preserve">icitação Exclusiva para Micro e Pequenas empresas nos itens/lotes de contratação cujo valor seja de até R$ 80.000,00 (oitenta mil reais), </w:t>
      </w:r>
      <w:r w:rsidRPr="00B3205B">
        <w:rPr>
          <w:sz w:val="20"/>
          <w:szCs w:val="20"/>
        </w:rPr>
        <w:t>observou-se que o item ultrapassou o valor de R$ 80.000,00 (oitenta mil reais), dessa forma será reservada uma cota de 25% (vinte e cinco por cento) até o limite de R$ 80.000,00 do objeto para contratação de microempresas e empresas de pequeno porte</w:t>
      </w:r>
      <w:r>
        <w:rPr>
          <w:sz w:val="20"/>
          <w:szCs w:val="20"/>
        </w:rPr>
        <w:t xml:space="preserve">, </w:t>
      </w:r>
      <w:r w:rsidRPr="00B3205B">
        <w:rPr>
          <w:sz w:val="20"/>
          <w:szCs w:val="20"/>
        </w:rPr>
        <w:t>tendo em vista a natureza divisível do bem a ser adquirido</w:t>
      </w:r>
      <w:r w:rsidR="001537F4">
        <w:rPr>
          <w:sz w:val="20"/>
          <w:szCs w:val="20"/>
        </w:rPr>
        <w:t>.</w:t>
      </w:r>
    </w:p>
    <w:p w14:paraId="00000126" w14:textId="77777777" w:rsidR="00134AE2" w:rsidRPr="003B52F9" w:rsidRDefault="00134AE2" w:rsidP="003B52F9">
      <w:pPr>
        <w:pBdr>
          <w:top w:val="nil"/>
          <w:left w:val="nil"/>
          <w:bottom w:val="nil"/>
          <w:right w:val="nil"/>
          <w:between w:val="nil"/>
        </w:pBdr>
        <w:jc w:val="both"/>
        <w:rPr>
          <w:color w:val="000000"/>
          <w:sz w:val="20"/>
          <w:szCs w:val="20"/>
          <w:highlight w:val="yellow"/>
        </w:rPr>
      </w:pPr>
    </w:p>
    <w:bookmarkStart w:id="7" w:name="_heading=h.3znysh7" w:colFirst="0" w:colLast="0"/>
    <w:bookmarkEnd w:id="7"/>
    <w:p w14:paraId="00000127" w14:textId="77777777" w:rsidR="00134AE2" w:rsidRPr="003B52F9" w:rsidRDefault="001B323E" w:rsidP="003B52F9">
      <w:pPr>
        <w:numPr>
          <w:ilvl w:val="1"/>
          <w:numId w:val="14"/>
        </w:numPr>
        <w:ind w:left="0" w:firstLine="0"/>
        <w:jc w:val="both"/>
        <w:rPr>
          <w:sz w:val="20"/>
          <w:szCs w:val="20"/>
        </w:rPr>
      </w:pPr>
      <w:sdt>
        <w:sdtPr>
          <w:rPr>
            <w:sz w:val="20"/>
            <w:szCs w:val="20"/>
          </w:rPr>
          <w:tag w:val="goog_rdk_54"/>
          <w:id w:val="-259064512"/>
        </w:sdtPr>
        <w:sdtEndPr/>
        <w:sdtContent/>
      </w:sdt>
      <w:r w:rsidR="0090517E" w:rsidRPr="003B52F9">
        <w:rPr>
          <w:b/>
          <w:sz w:val="20"/>
          <w:szCs w:val="20"/>
          <w:u w:val="single"/>
        </w:rPr>
        <w:t>CRITÉRIOS E PRÁTICAS DE SUSTENTABILIDADE</w:t>
      </w:r>
    </w:p>
    <w:p w14:paraId="00000128" w14:textId="7099A3F6" w:rsidR="00134AE2" w:rsidRPr="003B52F9" w:rsidRDefault="001B323E" w:rsidP="003B52F9">
      <w:pPr>
        <w:numPr>
          <w:ilvl w:val="2"/>
          <w:numId w:val="14"/>
        </w:numPr>
        <w:ind w:left="0" w:firstLine="0"/>
        <w:jc w:val="both"/>
        <w:rPr>
          <w:sz w:val="20"/>
          <w:szCs w:val="20"/>
        </w:rPr>
      </w:pPr>
      <w:sdt>
        <w:sdtPr>
          <w:rPr>
            <w:sz w:val="20"/>
            <w:szCs w:val="20"/>
          </w:rPr>
          <w:tag w:val="goog_rdk_55"/>
          <w:id w:val="367895437"/>
          <w:showingPlcHdr/>
        </w:sdtPr>
        <w:sdtEndPr/>
        <w:sdtContent>
          <w:r w:rsidR="004C019D">
            <w:rPr>
              <w:sz w:val="20"/>
              <w:szCs w:val="20"/>
            </w:rPr>
            <w:t xml:space="preserve">     </w:t>
          </w:r>
        </w:sdtContent>
      </w:sdt>
      <w:r w:rsidR="0090517E" w:rsidRPr="003B52F9">
        <w:rPr>
          <w:sz w:val="20"/>
          <w:szCs w:val="20"/>
        </w:rPr>
        <w:t>A empresa que vier a ser contratada adotará as seguintes práticas de sustentabilidade, quando couber:</w:t>
      </w:r>
    </w:p>
    <w:p w14:paraId="0A4053AE" w14:textId="31ECD430" w:rsidR="00A95464" w:rsidRPr="00A95464" w:rsidRDefault="00A95464" w:rsidP="00A95464">
      <w:pPr>
        <w:pStyle w:val="PargrafodaLista"/>
        <w:numPr>
          <w:ilvl w:val="3"/>
          <w:numId w:val="14"/>
        </w:numPr>
        <w:ind w:left="0" w:firstLine="0"/>
        <w:jc w:val="both"/>
        <w:rPr>
          <w:rFonts w:eastAsia="Times New Roman"/>
          <w:sz w:val="20"/>
          <w:szCs w:val="20"/>
        </w:rPr>
      </w:pPr>
      <w:r w:rsidRPr="00A95464">
        <w:rPr>
          <w:rFonts w:eastAsia="Times New Roman"/>
          <w:sz w:val="20"/>
          <w:szCs w:val="20"/>
        </w:rPr>
        <w:t>O papel deverá ser produzido a partir de matéria-prima proveniente de florestas plantadas e manejadas de forma ambientalmente adequada, observada a legislação ambiental vigente.</w:t>
      </w:r>
    </w:p>
    <w:p w14:paraId="60D6EC43" w14:textId="034274C4" w:rsidR="00A95464" w:rsidRPr="00A95464" w:rsidRDefault="00A95464" w:rsidP="00A95464">
      <w:pPr>
        <w:pStyle w:val="PargrafodaLista"/>
        <w:numPr>
          <w:ilvl w:val="3"/>
          <w:numId w:val="14"/>
        </w:numPr>
        <w:ind w:left="0" w:firstLine="0"/>
        <w:jc w:val="both"/>
        <w:rPr>
          <w:rFonts w:eastAsia="Times New Roman"/>
          <w:sz w:val="20"/>
          <w:szCs w:val="20"/>
        </w:rPr>
      </w:pPr>
      <w:r w:rsidRPr="00A95464">
        <w:rPr>
          <w:rFonts w:eastAsia="Times New Roman"/>
          <w:sz w:val="20"/>
          <w:szCs w:val="20"/>
        </w:rPr>
        <w:t xml:space="preserve">O licitante deverá comprovar que o produto possui certificação ambiental reconhecida, tais como FSC (Forest </w:t>
      </w:r>
      <w:proofErr w:type="spellStart"/>
      <w:r w:rsidRPr="00A95464">
        <w:rPr>
          <w:rFonts w:eastAsia="Times New Roman"/>
          <w:sz w:val="20"/>
          <w:szCs w:val="20"/>
        </w:rPr>
        <w:t>Stewardship</w:t>
      </w:r>
      <w:proofErr w:type="spellEnd"/>
      <w:r w:rsidRPr="00A95464">
        <w:rPr>
          <w:rFonts w:eastAsia="Times New Roman"/>
          <w:sz w:val="20"/>
          <w:szCs w:val="20"/>
        </w:rPr>
        <w:t xml:space="preserve"> </w:t>
      </w:r>
      <w:proofErr w:type="spellStart"/>
      <w:r w:rsidRPr="00A95464">
        <w:rPr>
          <w:rFonts w:eastAsia="Times New Roman"/>
          <w:sz w:val="20"/>
          <w:szCs w:val="20"/>
        </w:rPr>
        <w:t>Council</w:t>
      </w:r>
      <w:proofErr w:type="spellEnd"/>
      <w:r w:rsidRPr="00A95464">
        <w:rPr>
          <w:rFonts w:eastAsia="Times New Roman"/>
          <w:sz w:val="20"/>
          <w:szCs w:val="20"/>
        </w:rPr>
        <w:t>) ou equivalente, admitindo-se outros meios idôneos de comprovação que demonstrem a origem sustentável da matéria-prima utilizada na fabricação do papel, em observância aos princípios da competitividade e da ampla concorrência.</w:t>
      </w:r>
    </w:p>
    <w:p w14:paraId="3032AD11" w14:textId="5CC262C8" w:rsidR="00A95464" w:rsidRPr="00A95464" w:rsidRDefault="00A95464" w:rsidP="00A95464">
      <w:pPr>
        <w:pStyle w:val="PargrafodaLista"/>
        <w:numPr>
          <w:ilvl w:val="3"/>
          <w:numId w:val="14"/>
        </w:numPr>
        <w:ind w:left="0" w:firstLine="0"/>
        <w:jc w:val="both"/>
        <w:rPr>
          <w:rFonts w:eastAsia="Times New Roman"/>
          <w:sz w:val="20"/>
          <w:szCs w:val="20"/>
        </w:rPr>
      </w:pPr>
      <w:r w:rsidRPr="00A95464">
        <w:rPr>
          <w:rFonts w:eastAsia="Times New Roman"/>
          <w:sz w:val="20"/>
          <w:szCs w:val="20"/>
        </w:rPr>
        <w:t>Sempre que possível, deverão ser adotadas práticas de logística reversa e destinação ambientalmente adequada dos resíduos gerados, em conformidade com a legislação vigente.</w:t>
      </w:r>
    </w:p>
    <w:p w14:paraId="298C0342" w14:textId="23264024" w:rsidR="001B049A" w:rsidRPr="00A95464" w:rsidRDefault="00A95464" w:rsidP="00A95464">
      <w:pPr>
        <w:pStyle w:val="PargrafodaLista"/>
        <w:numPr>
          <w:ilvl w:val="3"/>
          <w:numId w:val="14"/>
        </w:numPr>
        <w:ind w:left="0" w:firstLine="0"/>
        <w:jc w:val="both"/>
        <w:rPr>
          <w:sz w:val="20"/>
          <w:szCs w:val="20"/>
        </w:rPr>
      </w:pPr>
      <w:r w:rsidRPr="00A95464">
        <w:rPr>
          <w:rFonts w:eastAsia="Times New Roman"/>
          <w:sz w:val="20"/>
          <w:szCs w:val="20"/>
        </w:rPr>
        <w:t>Assim, entende-se atendida a recomendação constante do parecer jurídico, mediante a inclusão de critérios objetivos relacionados à sustentabilidade ambiental do produto, compatibilizando a proteção ao meio ambiente com a manutenção da competitividade do certame.</w:t>
      </w:r>
    </w:p>
    <w:p w14:paraId="03724838" w14:textId="77777777" w:rsidR="00A95464" w:rsidRPr="003B52F9" w:rsidRDefault="00A95464" w:rsidP="00A95464">
      <w:pPr>
        <w:pStyle w:val="PargrafodaLista"/>
        <w:jc w:val="both"/>
        <w:rPr>
          <w:sz w:val="20"/>
          <w:szCs w:val="20"/>
        </w:rPr>
      </w:pPr>
    </w:p>
    <w:p w14:paraId="0000012C" w14:textId="77777777" w:rsidR="00134AE2" w:rsidRPr="003B52F9" w:rsidRDefault="001B323E" w:rsidP="003B52F9">
      <w:pPr>
        <w:numPr>
          <w:ilvl w:val="1"/>
          <w:numId w:val="14"/>
        </w:numPr>
        <w:pBdr>
          <w:top w:val="nil"/>
          <w:left w:val="nil"/>
          <w:bottom w:val="nil"/>
          <w:right w:val="nil"/>
          <w:between w:val="nil"/>
        </w:pBdr>
        <w:ind w:left="0" w:firstLine="0"/>
        <w:jc w:val="both"/>
        <w:rPr>
          <w:b/>
          <w:color w:val="000000"/>
          <w:sz w:val="20"/>
          <w:szCs w:val="20"/>
          <w:u w:val="single"/>
        </w:rPr>
      </w:pPr>
      <w:sdt>
        <w:sdtPr>
          <w:rPr>
            <w:sz w:val="20"/>
            <w:szCs w:val="20"/>
          </w:rPr>
          <w:tag w:val="goog_rdk_56"/>
          <w:id w:val="1741928068"/>
        </w:sdtPr>
        <w:sdtEndPr/>
        <w:sdtContent/>
      </w:sdt>
      <w:r w:rsidR="0090517E" w:rsidRPr="003B52F9">
        <w:rPr>
          <w:b/>
          <w:color w:val="000000"/>
          <w:sz w:val="20"/>
          <w:szCs w:val="20"/>
          <w:u w:val="single"/>
        </w:rPr>
        <w:t>INDICAÇÃO DE MARCA/MODELO</w:t>
      </w:r>
    </w:p>
    <w:p w14:paraId="5C00CB67" w14:textId="77777777" w:rsidR="007E53E6" w:rsidRPr="003B52F9" w:rsidRDefault="007E53E6" w:rsidP="003B52F9">
      <w:pPr>
        <w:pStyle w:val="PargrafodaLista"/>
        <w:numPr>
          <w:ilvl w:val="2"/>
          <w:numId w:val="14"/>
        </w:numPr>
        <w:ind w:left="0" w:firstLine="0"/>
        <w:jc w:val="both"/>
        <w:rPr>
          <w:sz w:val="20"/>
          <w:szCs w:val="20"/>
        </w:rPr>
      </w:pPr>
      <w:r w:rsidRPr="003B52F9">
        <w:rPr>
          <w:sz w:val="20"/>
          <w:szCs w:val="20"/>
        </w:rPr>
        <w:t>Não se aplica.</w:t>
      </w:r>
    </w:p>
    <w:p w14:paraId="0000012D" w14:textId="77777777" w:rsidR="00134AE2" w:rsidRPr="003B52F9" w:rsidRDefault="00134AE2" w:rsidP="003B52F9">
      <w:pPr>
        <w:pBdr>
          <w:top w:val="nil"/>
          <w:left w:val="nil"/>
          <w:bottom w:val="nil"/>
          <w:right w:val="nil"/>
          <w:between w:val="nil"/>
        </w:pBdr>
        <w:jc w:val="both"/>
        <w:rPr>
          <w:b/>
          <w:color w:val="000000"/>
          <w:sz w:val="20"/>
          <w:szCs w:val="20"/>
          <w:u w:val="single"/>
        </w:rPr>
      </w:pPr>
    </w:p>
    <w:p w14:paraId="0000012E" w14:textId="77777777" w:rsidR="00134AE2" w:rsidRPr="003B52F9" w:rsidRDefault="001B323E" w:rsidP="003B52F9">
      <w:pPr>
        <w:numPr>
          <w:ilvl w:val="1"/>
          <w:numId w:val="14"/>
        </w:numPr>
        <w:pBdr>
          <w:top w:val="nil"/>
          <w:left w:val="nil"/>
          <w:bottom w:val="nil"/>
          <w:right w:val="nil"/>
          <w:between w:val="nil"/>
        </w:pBdr>
        <w:ind w:left="0" w:firstLine="0"/>
        <w:jc w:val="both"/>
        <w:rPr>
          <w:b/>
          <w:color w:val="000000"/>
          <w:sz w:val="20"/>
          <w:szCs w:val="20"/>
          <w:u w:val="single"/>
        </w:rPr>
      </w:pPr>
      <w:sdt>
        <w:sdtPr>
          <w:rPr>
            <w:sz w:val="20"/>
            <w:szCs w:val="20"/>
          </w:rPr>
          <w:tag w:val="goog_rdk_57"/>
          <w:id w:val="929796881"/>
        </w:sdtPr>
        <w:sdtEndPr/>
        <w:sdtContent/>
      </w:sdt>
      <w:r w:rsidR="0090517E" w:rsidRPr="003B52F9">
        <w:rPr>
          <w:b/>
          <w:color w:val="000000"/>
          <w:sz w:val="20"/>
          <w:szCs w:val="20"/>
          <w:u w:val="single"/>
        </w:rPr>
        <w:t>VEDAÇÃO DE CONTRATAÇÃO DE MARCA/MODELO</w:t>
      </w:r>
    </w:p>
    <w:p w14:paraId="68655656" w14:textId="77777777" w:rsidR="007E53E6" w:rsidRPr="003B52F9" w:rsidRDefault="007E53E6" w:rsidP="003B52F9">
      <w:pPr>
        <w:pStyle w:val="PargrafodaLista"/>
        <w:numPr>
          <w:ilvl w:val="2"/>
          <w:numId w:val="14"/>
        </w:numPr>
        <w:ind w:left="0" w:firstLine="0"/>
        <w:jc w:val="both"/>
        <w:rPr>
          <w:sz w:val="20"/>
          <w:szCs w:val="20"/>
        </w:rPr>
      </w:pPr>
      <w:r w:rsidRPr="003B52F9">
        <w:rPr>
          <w:sz w:val="20"/>
          <w:szCs w:val="20"/>
        </w:rPr>
        <w:t>Não se aplica.</w:t>
      </w:r>
    </w:p>
    <w:p w14:paraId="71AF2D2F" w14:textId="77777777" w:rsidR="007E53E6" w:rsidRPr="003B52F9" w:rsidRDefault="007E53E6" w:rsidP="00BA457D">
      <w:pPr>
        <w:pBdr>
          <w:top w:val="nil"/>
          <w:left w:val="nil"/>
          <w:bottom w:val="nil"/>
          <w:right w:val="nil"/>
          <w:between w:val="nil"/>
        </w:pBdr>
        <w:jc w:val="both"/>
        <w:rPr>
          <w:b/>
          <w:color w:val="000000"/>
          <w:sz w:val="20"/>
          <w:szCs w:val="20"/>
          <w:u w:val="single"/>
        </w:rPr>
      </w:pPr>
    </w:p>
    <w:p w14:paraId="0000012F" w14:textId="77777777" w:rsidR="00134AE2" w:rsidRPr="003B52F9" w:rsidRDefault="00134AE2" w:rsidP="003B52F9">
      <w:pPr>
        <w:pBdr>
          <w:top w:val="nil"/>
          <w:left w:val="nil"/>
          <w:bottom w:val="nil"/>
          <w:right w:val="nil"/>
          <w:between w:val="nil"/>
        </w:pBdr>
        <w:jc w:val="both"/>
        <w:rPr>
          <w:b/>
          <w:color w:val="000000"/>
          <w:sz w:val="20"/>
          <w:szCs w:val="20"/>
          <w:u w:val="single"/>
        </w:rPr>
      </w:pPr>
    </w:p>
    <w:p w14:paraId="00000130" w14:textId="77777777" w:rsidR="00134AE2" w:rsidRPr="003B52F9" w:rsidRDefault="001B323E" w:rsidP="003B52F9">
      <w:pPr>
        <w:numPr>
          <w:ilvl w:val="1"/>
          <w:numId w:val="14"/>
        </w:numPr>
        <w:pBdr>
          <w:top w:val="nil"/>
          <w:left w:val="nil"/>
          <w:bottom w:val="nil"/>
          <w:right w:val="nil"/>
          <w:between w:val="nil"/>
        </w:pBdr>
        <w:ind w:left="0" w:firstLine="0"/>
        <w:jc w:val="both"/>
        <w:rPr>
          <w:b/>
          <w:color w:val="000000"/>
          <w:sz w:val="20"/>
          <w:szCs w:val="20"/>
          <w:u w:val="single"/>
        </w:rPr>
      </w:pPr>
      <w:sdt>
        <w:sdtPr>
          <w:rPr>
            <w:sz w:val="20"/>
            <w:szCs w:val="20"/>
          </w:rPr>
          <w:tag w:val="goog_rdk_58"/>
          <w:id w:val="1283227553"/>
        </w:sdtPr>
        <w:sdtEndPr/>
        <w:sdtContent/>
      </w:sdt>
      <w:r w:rsidR="0090517E" w:rsidRPr="003B52F9">
        <w:rPr>
          <w:b/>
          <w:color w:val="000000"/>
          <w:sz w:val="20"/>
          <w:szCs w:val="20"/>
          <w:u w:val="single"/>
        </w:rPr>
        <w:t>EXIGÊNCIA DE AMOSTRA/</w:t>
      </w:r>
      <w:r w:rsidR="0090517E" w:rsidRPr="003B52F9">
        <w:rPr>
          <w:b/>
          <w:sz w:val="20"/>
          <w:szCs w:val="20"/>
          <w:u w:val="single"/>
        </w:rPr>
        <w:t>EXAME DE CONFORMIDADE/</w:t>
      </w:r>
      <w:r w:rsidR="0090517E" w:rsidRPr="003B52F9">
        <w:rPr>
          <w:b/>
          <w:color w:val="000000"/>
          <w:sz w:val="20"/>
          <w:szCs w:val="20"/>
          <w:u w:val="single"/>
        </w:rPr>
        <w:t>PROVA DE CONCEITO</w:t>
      </w:r>
    </w:p>
    <w:p w14:paraId="23F537A6" w14:textId="77777777" w:rsidR="007E53E6" w:rsidRPr="003B52F9" w:rsidRDefault="007E53E6" w:rsidP="003B52F9">
      <w:pPr>
        <w:pStyle w:val="PargrafodaLista"/>
        <w:numPr>
          <w:ilvl w:val="2"/>
          <w:numId w:val="14"/>
        </w:numPr>
        <w:ind w:left="0" w:firstLine="0"/>
        <w:jc w:val="both"/>
        <w:rPr>
          <w:sz w:val="20"/>
          <w:szCs w:val="20"/>
        </w:rPr>
      </w:pPr>
      <w:r w:rsidRPr="003B52F9">
        <w:rPr>
          <w:sz w:val="20"/>
          <w:szCs w:val="20"/>
        </w:rPr>
        <w:t>Não se aplica.</w:t>
      </w:r>
    </w:p>
    <w:p w14:paraId="00000133" w14:textId="77777777" w:rsidR="00134AE2" w:rsidRPr="003B52F9" w:rsidRDefault="00134AE2" w:rsidP="003B52F9">
      <w:pPr>
        <w:pBdr>
          <w:top w:val="nil"/>
          <w:left w:val="nil"/>
          <w:bottom w:val="nil"/>
          <w:right w:val="nil"/>
          <w:between w:val="nil"/>
        </w:pBdr>
        <w:jc w:val="both"/>
        <w:rPr>
          <w:b/>
          <w:color w:val="000000"/>
          <w:sz w:val="20"/>
          <w:szCs w:val="20"/>
          <w:u w:val="single"/>
        </w:rPr>
      </w:pPr>
    </w:p>
    <w:p w14:paraId="00000134" w14:textId="6B9B3343" w:rsidR="00134AE2" w:rsidRPr="003B52F9" w:rsidRDefault="0090517E" w:rsidP="003B52F9">
      <w:pPr>
        <w:numPr>
          <w:ilvl w:val="1"/>
          <w:numId w:val="14"/>
        </w:numPr>
        <w:pBdr>
          <w:top w:val="nil"/>
          <w:left w:val="nil"/>
          <w:bottom w:val="nil"/>
          <w:right w:val="nil"/>
          <w:between w:val="nil"/>
        </w:pBdr>
        <w:ind w:left="0" w:firstLine="0"/>
        <w:jc w:val="both"/>
        <w:rPr>
          <w:b/>
          <w:color w:val="000000"/>
          <w:sz w:val="20"/>
          <w:szCs w:val="20"/>
          <w:u w:val="single"/>
        </w:rPr>
      </w:pPr>
      <w:r w:rsidRPr="003B52F9">
        <w:rPr>
          <w:b/>
          <w:color w:val="000000"/>
          <w:sz w:val="20"/>
          <w:szCs w:val="20"/>
          <w:u w:val="single"/>
        </w:rPr>
        <w:t>EXIGÊNCIA DE CARTA DE SOLIDARIEDADE</w:t>
      </w:r>
    </w:p>
    <w:p w14:paraId="216EA73D" w14:textId="0F09B066" w:rsidR="007E53E6" w:rsidRPr="003B52F9" w:rsidRDefault="007E53E6" w:rsidP="003B52F9">
      <w:pPr>
        <w:pStyle w:val="PargrafodaLista"/>
        <w:numPr>
          <w:ilvl w:val="2"/>
          <w:numId w:val="14"/>
        </w:numPr>
        <w:ind w:left="0" w:firstLine="0"/>
        <w:jc w:val="both"/>
        <w:rPr>
          <w:sz w:val="20"/>
          <w:szCs w:val="20"/>
        </w:rPr>
      </w:pPr>
      <w:r w:rsidRPr="003B52F9">
        <w:rPr>
          <w:sz w:val="20"/>
          <w:szCs w:val="20"/>
        </w:rPr>
        <w:t>Não se aplica.</w:t>
      </w:r>
    </w:p>
    <w:p w14:paraId="00000135" w14:textId="77777777" w:rsidR="00134AE2" w:rsidRPr="003B52F9" w:rsidRDefault="00134AE2" w:rsidP="003B52F9">
      <w:pPr>
        <w:jc w:val="both"/>
        <w:rPr>
          <w:sz w:val="20"/>
          <w:szCs w:val="20"/>
          <w:shd w:val="clear" w:color="auto" w:fill="EAD1DC"/>
        </w:rPr>
      </w:pPr>
    </w:p>
    <w:p w14:paraId="11B9AFC5" w14:textId="77777777" w:rsidR="007E53E6" w:rsidRPr="003B52F9" w:rsidRDefault="0090517E" w:rsidP="00BA457D">
      <w:pPr>
        <w:numPr>
          <w:ilvl w:val="1"/>
          <w:numId w:val="14"/>
        </w:numPr>
        <w:pBdr>
          <w:top w:val="nil"/>
          <w:left w:val="nil"/>
          <w:bottom w:val="nil"/>
          <w:right w:val="nil"/>
          <w:between w:val="nil"/>
        </w:pBdr>
        <w:ind w:left="0" w:firstLine="0"/>
        <w:jc w:val="both"/>
        <w:rPr>
          <w:sz w:val="20"/>
          <w:szCs w:val="20"/>
        </w:rPr>
      </w:pPr>
      <w:r w:rsidRPr="003B52F9">
        <w:rPr>
          <w:b/>
          <w:sz w:val="20"/>
          <w:szCs w:val="20"/>
          <w:u w:val="single"/>
        </w:rPr>
        <w:t>INVERSÃO DE FASES DO PROCESSO</w:t>
      </w:r>
      <w:sdt>
        <w:sdtPr>
          <w:rPr>
            <w:sz w:val="20"/>
            <w:szCs w:val="20"/>
          </w:rPr>
          <w:tag w:val="goog_rdk_61"/>
          <w:id w:val="701521860"/>
        </w:sdtPr>
        <w:sdtEndPr/>
        <w:sdtContent/>
      </w:sdt>
      <w:r w:rsidRPr="003B52F9">
        <w:rPr>
          <w:sz w:val="20"/>
          <w:szCs w:val="20"/>
        </w:rPr>
        <w:t xml:space="preserve"> </w:t>
      </w:r>
    </w:p>
    <w:p w14:paraId="636CA17D" w14:textId="3BFA7079" w:rsidR="007E53E6" w:rsidRPr="003B52F9" w:rsidRDefault="007E53E6" w:rsidP="00BA457D">
      <w:pPr>
        <w:pStyle w:val="PargrafodaLista"/>
        <w:numPr>
          <w:ilvl w:val="2"/>
          <w:numId w:val="14"/>
        </w:numPr>
        <w:ind w:left="0" w:firstLine="0"/>
        <w:jc w:val="both"/>
        <w:rPr>
          <w:sz w:val="20"/>
          <w:szCs w:val="20"/>
        </w:rPr>
      </w:pPr>
      <w:r w:rsidRPr="003B52F9">
        <w:rPr>
          <w:sz w:val="20"/>
          <w:szCs w:val="20"/>
        </w:rPr>
        <w:t>Não se aplica.</w:t>
      </w:r>
    </w:p>
    <w:p w14:paraId="00000139" w14:textId="77777777" w:rsidR="00134AE2" w:rsidRPr="003B52F9" w:rsidRDefault="00134AE2" w:rsidP="003B52F9">
      <w:pPr>
        <w:jc w:val="both"/>
        <w:rPr>
          <w:sz w:val="20"/>
          <w:szCs w:val="20"/>
          <w:highlight w:val="yellow"/>
        </w:rPr>
      </w:pPr>
    </w:p>
    <w:p w14:paraId="0000013A" w14:textId="77777777" w:rsidR="00134AE2" w:rsidRPr="003B52F9" w:rsidRDefault="0090517E" w:rsidP="003B52F9">
      <w:pPr>
        <w:numPr>
          <w:ilvl w:val="1"/>
          <w:numId w:val="14"/>
        </w:numPr>
        <w:ind w:left="0" w:firstLine="0"/>
        <w:jc w:val="both"/>
        <w:rPr>
          <w:sz w:val="20"/>
          <w:szCs w:val="20"/>
        </w:rPr>
      </w:pPr>
      <w:bookmarkStart w:id="8" w:name="_heading=h.2et92p0" w:colFirst="0" w:colLast="0"/>
      <w:bookmarkEnd w:id="8"/>
      <w:r w:rsidRPr="003B52F9">
        <w:rPr>
          <w:sz w:val="20"/>
          <w:szCs w:val="20"/>
        </w:rPr>
        <w:t xml:space="preserve">     </w:t>
      </w:r>
      <w:sdt>
        <w:sdtPr>
          <w:rPr>
            <w:sz w:val="20"/>
            <w:szCs w:val="20"/>
          </w:rPr>
          <w:tag w:val="goog_rdk_62"/>
          <w:id w:val="403375077"/>
        </w:sdtPr>
        <w:sdtEndPr/>
        <w:sdtContent/>
      </w:sdt>
      <w:r w:rsidRPr="003B52F9">
        <w:rPr>
          <w:b/>
          <w:sz w:val="20"/>
          <w:szCs w:val="20"/>
          <w:u w:val="single"/>
        </w:rPr>
        <w:t>PARTICIPAÇÃO DE COOPERATIVAS DE TRABALHO</w:t>
      </w:r>
      <w:r w:rsidRPr="003B52F9">
        <w:rPr>
          <w:sz w:val="20"/>
          <w:szCs w:val="20"/>
        </w:rPr>
        <w:t>: Será permitida a participação de cooperativas de trabalho?</w:t>
      </w:r>
    </w:p>
    <w:p w14:paraId="0000013B" w14:textId="77777777" w:rsidR="00134AE2" w:rsidRPr="003B52F9" w:rsidRDefault="0090517E" w:rsidP="003B52F9">
      <w:pPr>
        <w:jc w:val="both"/>
        <w:rPr>
          <w:sz w:val="20"/>
          <w:szCs w:val="20"/>
        </w:rPr>
      </w:pPr>
      <w:proofErr w:type="gramStart"/>
      <w:r w:rsidRPr="003B52F9">
        <w:rPr>
          <w:sz w:val="20"/>
          <w:szCs w:val="20"/>
        </w:rPr>
        <w:t xml:space="preserve">(  </w:t>
      </w:r>
      <w:proofErr w:type="gramEnd"/>
      <w:r w:rsidRPr="003B52F9">
        <w:rPr>
          <w:sz w:val="20"/>
          <w:szCs w:val="20"/>
        </w:rPr>
        <w:t xml:space="preserve"> ) SIM – JUSTIFICAR</w:t>
      </w:r>
    </w:p>
    <w:p w14:paraId="0000013C" w14:textId="77777777" w:rsidR="00134AE2" w:rsidRPr="003B52F9" w:rsidRDefault="0090517E" w:rsidP="003B52F9">
      <w:pPr>
        <w:jc w:val="both"/>
        <w:rPr>
          <w:sz w:val="20"/>
          <w:szCs w:val="20"/>
        </w:rPr>
      </w:pPr>
      <w:proofErr w:type="gramStart"/>
      <w:r w:rsidRPr="003B52F9">
        <w:rPr>
          <w:sz w:val="20"/>
          <w:szCs w:val="20"/>
        </w:rPr>
        <w:lastRenderedPageBreak/>
        <w:t xml:space="preserve">(  </w:t>
      </w:r>
      <w:proofErr w:type="gramEnd"/>
      <w:r w:rsidRPr="003B52F9">
        <w:rPr>
          <w:sz w:val="20"/>
          <w:szCs w:val="20"/>
        </w:rPr>
        <w:t xml:space="preserve"> ) NÃO  </w:t>
      </w:r>
    </w:p>
    <w:p w14:paraId="0000013D" w14:textId="2300B41B" w:rsidR="00134AE2" w:rsidRPr="003B52F9" w:rsidRDefault="0090517E" w:rsidP="003B52F9">
      <w:pPr>
        <w:jc w:val="both"/>
        <w:rPr>
          <w:sz w:val="20"/>
          <w:szCs w:val="20"/>
        </w:rPr>
      </w:pPr>
      <w:r w:rsidRPr="003B52F9">
        <w:rPr>
          <w:sz w:val="20"/>
          <w:szCs w:val="20"/>
        </w:rPr>
        <w:t>(</w:t>
      </w:r>
      <w:r w:rsidR="007E53E6" w:rsidRPr="00BA457D">
        <w:rPr>
          <w:b/>
          <w:bCs/>
          <w:sz w:val="20"/>
          <w:szCs w:val="20"/>
        </w:rPr>
        <w:t>X</w:t>
      </w:r>
      <w:r w:rsidRPr="003B52F9">
        <w:rPr>
          <w:sz w:val="20"/>
          <w:szCs w:val="20"/>
        </w:rPr>
        <w:t>) NÃO SE APLICA</w:t>
      </w:r>
    </w:p>
    <w:p w14:paraId="0000013E" w14:textId="77777777" w:rsidR="00134AE2" w:rsidRPr="003B52F9" w:rsidRDefault="00134AE2" w:rsidP="003B52F9">
      <w:pPr>
        <w:jc w:val="both"/>
        <w:rPr>
          <w:sz w:val="20"/>
          <w:szCs w:val="20"/>
        </w:rPr>
      </w:pPr>
    </w:p>
    <w:bookmarkStart w:id="9" w:name="_heading=h.tyjcwt" w:colFirst="0" w:colLast="0"/>
    <w:bookmarkEnd w:id="9"/>
    <w:p w14:paraId="0000013F" w14:textId="77777777" w:rsidR="00134AE2" w:rsidRPr="003B52F9" w:rsidRDefault="001B323E" w:rsidP="003B52F9">
      <w:pPr>
        <w:numPr>
          <w:ilvl w:val="1"/>
          <w:numId w:val="14"/>
        </w:numPr>
        <w:pBdr>
          <w:top w:val="nil"/>
          <w:left w:val="nil"/>
          <w:bottom w:val="nil"/>
          <w:right w:val="nil"/>
          <w:between w:val="nil"/>
        </w:pBdr>
        <w:ind w:left="0" w:firstLine="0"/>
        <w:jc w:val="both"/>
        <w:rPr>
          <w:color w:val="000000"/>
          <w:sz w:val="20"/>
          <w:szCs w:val="20"/>
        </w:rPr>
      </w:pPr>
      <w:sdt>
        <w:sdtPr>
          <w:rPr>
            <w:sz w:val="20"/>
            <w:szCs w:val="20"/>
          </w:rPr>
          <w:tag w:val="goog_rdk_63"/>
          <w:id w:val="-1484681555"/>
        </w:sdtPr>
        <w:sdtEndPr/>
        <w:sdtContent/>
      </w:sdt>
      <w:r w:rsidR="0090517E" w:rsidRPr="003B52F9">
        <w:rPr>
          <w:b/>
          <w:color w:val="000000"/>
          <w:sz w:val="20"/>
          <w:szCs w:val="20"/>
          <w:u w:val="single"/>
        </w:rPr>
        <w:t>INSTALAÇÃO DE PONTO DE ATENDIMENTO LOCAL</w:t>
      </w:r>
      <w:r w:rsidR="0090517E" w:rsidRPr="003B52F9">
        <w:rPr>
          <w:b/>
          <w:color w:val="000000"/>
          <w:sz w:val="20"/>
          <w:szCs w:val="20"/>
        </w:rPr>
        <w:t xml:space="preserve"> </w:t>
      </w:r>
      <w:r w:rsidR="0090517E" w:rsidRPr="003B52F9">
        <w:rPr>
          <w:color w:val="000000"/>
          <w:sz w:val="20"/>
          <w:szCs w:val="20"/>
        </w:rPr>
        <w:t>Exigência de posterior instalação de ponto de atendimento local</w:t>
      </w:r>
    </w:p>
    <w:p w14:paraId="00000140" w14:textId="77777777" w:rsidR="00134AE2" w:rsidRPr="003B52F9" w:rsidRDefault="0090517E" w:rsidP="003B52F9">
      <w:pPr>
        <w:pBdr>
          <w:top w:val="nil"/>
          <w:left w:val="nil"/>
          <w:bottom w:val="nil"/>
          <w:right w:val="nil"/>
          <w:between w:val="nil"/>
        </w:pBdr>
        <w:jc w:val="both"/>
        <w:rPr>
          <w:color w:val="000000"/>
          <w:sz w:val="20"/>
          <w:szCs w:val="20"/>
        </w:rPr>
      </w:pPr>
      <w:proofErr w:type="gramStart"/>
      <w:r w:rsidRPr="003B52F9">
        <w:rPr>
          <w:color w:val="000000"/>
          <w:sz w:val="20"/>
          <w:szCs w:val="20"/>
        </w:rPr>
        <w:t>(    )</w:t>
      </w:r>
      <w:proofErr w:type="gramEnd"/>
      <w:r w:rsidRPr="003B52F9">
        <w:rPr>
          <w:color w:val="000000"/>
          <w:sz w:val="20"/>
          <w:szCs w:val="20"/>
        </w:rPr>
        <w:t xml:space="preserve"> SIM - JUSTIFICAR</w:t>
      </w:r>
    </w:p>
    <w:p w14:paraId="00000141" w14:textId="77777777" w:rsidR="00134AE2" w:rsidRPr="003B52F9" w:rsidRDefault="0090517E" w:rsidP="003B52F9">
      <w:pPr>
        <w:pBdr>
          <w:top w:val="nil"/>
          <w:left w:val="nil"/>
          <w:bottom w:val="nil"/>
          <w:right w:val="nil"/>
          <w:between w:val="nil"/>
        </w:pBdr>
        <w:jc w:val="both"/>
        <w:rPr>
          <w:color w:val="000000"/>
          <w:sz w:val="20"/>
          <w:szCs w:val="20"/>
        </w:rPr>
      </w:pPr>
      <w:proofErr w:type="gramStart"/>
      <w:r w:rsidRPr="003B52F9">
        <w:rPr>
          <w:color w:val="000000"/>
          <w:sz w:val="20"/>
          <w:szCs w:val="20"/>
        </w:rPr>
        <w:t xml:space="preserve">(  </w:t>
      </w:r>
      <w:proofErr w:type="gramEnd"/>
      <w:r w:rsidRPr="003B52F9">
        <w:rPr>
          <w:color w:val="000000"/>
          <w:sz w:val="20"/>
          <w:szCs w:val="20"/>
        </w:rPr>
        <w:t xml:space="preserve"> </w:t>
      </w:r>
      <w:proofErr w:type="gramStart"/>
      <w:r w:rsidRPr="003B52F9">
        <w:rPr>
          <w:color w:val="000000"/>
          <w:sz w:val="20"/>
          <w:szCs w:val="20"/>
        </w:rPr>
        <w:t xml:space="preserve">  )</w:t>
      </w:r>
      <w:proofErr w:type="gramEnd"/>
      <w:r w:rsidRPr="003B52F9">
        <w:rPr>
          <w:color w:val="000000"/>
          <w:sz w:val="20"/>
          <w:szCs w:val="20"/>
        </w:rPr>
        <w:t xml:space="preserve"> NÃO </w:t>
      </w:r>
    </w:p>
    <w:p w14:paraId="00000142" w14:textId="34865E1B" w:rsidR="00134AE2" w:rsidRPr="003B52F9" w:rsidRDefault="0090517E" w:rsidP="003B52F9">
      <w:pPr>
        <w:pBdr>
          <w:top w:val="nil"/>
          <w:left w:val="nil"/>
          <w:bottom w:val="nil"/>
          <w:right w:val="nil"/>
          <w:between w:val="nil"/>
        </w:pBdr>
        <w:jc w:val="both"/>
        <w:rPr>
          <w:color w:val="000000"/>
          <w:sz w:val="20"/>
          <w:szCs w:val="20"/>
        </w:rPr>
      </w:pPr>
      <w:r w:rsidRPr="003B52F9">
        <w:rPr>
          <w:color w:val="000000"/>
          <w:sz w:val="20"/>
          <w:szCs w:val="20"/>
        </w:rPr>
        <w:t>(</w:t>
      </w:r>
      <w:r w:rsidR="007E53E6" w:rsidRPr="00BA457D">
        <w:rPr>
          <w:b/>
          <w:bCs/>
          <w:color w:val="000000"/>
          <w:sz w:val="20"/>
          <w:szCs w:val="20"/>
        </w:rPr>
        <w:t>X</w:t>
      </w:r>
      <w:r w:rsidRPr="003B52F9">
        <w:rPr>
          <w:color w:val="000000"/>
          <w:sz w:val="20"/>
          <w:szCs w:val="20"/>
        </w:rPr>
        <w:t>) NÃO SE APLICA</w:t>
      </w:r>
    </w:p>
    <w:p w14:paraId="00000144" w14:textId="77777777" w:rsidR="00134AE2" w:rsidRPr="003B52F9" w:rsidRDefault="001B323E" w:rsidP="003B52F9">
      <w:pPr>
        <w:numPr>
          <w:ilvl w:val="1"/>
          <w:numId w:val="14"/>
        </w:numPr>
        <w:ind w:left="0" w:firstLine="0"/>
        <w:jc w:val="both"/>
        <w:rPr>
          <w:b/>
          <w:sz w:val="20"/>
          <w:szCs w:val="20"/>
          <w:u w:val="single"/>
        </w:rPr>
      </w:pPr>
      <w:sdt>
        <w:sdtPr>
          <w:rPr>
            <w:sz w:val="20"/>
            <w:szCs w:val="20"/>
          </w:rPr>
          <w:tag w:val="goog_rdk_64"/>
          <w:id w:val="599825100"/>
        </w:sdtPr>
        <w:sdtEndPr/>
        <w:sdtContent/>
      </w:sdt>
      <w:r w:rsidR="0090517E" w:rsidRPr="003B52F9">
        <w:rPr>
          <w:b/>
          <w:sz w:val="20"/>
          <w:szCs w:val="20"/>
          <w:u w:val="single"/>
        </w:rPr>
        <w:t>VISTORIA</w:t>
      </w:r>
    </w:p>
    <w:p w14:paraId="00000145" w14:textId="032FE7DF" w:rsidR="00134AE2" w:rsidRPr="003B52F9" w:rsidRDefault="0090517E" w:rsidP="003B52F9">
      <w:pPr>
        <w:jc w:val="both"/>
        <w:rPr>
          <w:sz w:val="20"/>
          <w:szCs w:val="20"/>
        </w:rPr>
      </w:pPr>
      <w:proofErr w:type="gramStart"/>
      <w:r w:rsidRPr="003B52F9">
        <w:rPr>
          <w:sz w:val="20"/>
          <w:szCs w:val="20"/>
        </w:rPr>
        <w:t xml:space="preserve">(  </w:t>
      </w:r>
      <w:proofErr w:type="gramEnd"/>
      <w:r w:rsidRPr="003B52F9">
        <w:rPr>
          <w:sz w:val="20"/>
          <w:szCs w:val="20"/>
        </w:rPr>
        <w:t xml:space="preserve"> ) SIM  </w:t>
      </w:r>
      <w:proofErr w:type="gramStart"/>
      <w:r w:rsidRPr="003B52F9">
        <w:rPr>
          <w:sz w:val="20"/>
          <w:szCs w:val="20"/>
        </w:rPr>
        <w:t xml:space="preserve">   (</w:t>
      </w:r>
      <w:proofErr w:type="gramEnd"/>
      <w:r w:rsidR="007E53E6" w:rsidRPr="00BA457D">
        <w:rPr>
          <w:b/>
          <w:bCs/>
          <w:sz w:val="20"/>
          <w:szCs w:val="20"/>
        </w:rPr>
        <w:t>X</w:t>
      </w:r>
      <w:r w:rsidRPr="003B52F9">
        <w:rPr>
          <w:sz w:val="20"/>
          <w:szCs w:val="20"/>
        </w:rPr>
        <w:t>) NÃO</w:t>
      </w:r>
    </w:p>
    <w:p w14:paraId="00000147" w14:textId="77777777" w:rsidR="00134AE2" w:rsidRPr="003B52F9" w:rsidRDefault="00134AE2" w:rsidP="003B52F9">
      <w:pPr>
        <w:jc w:val="both"/>
        <w:rPr>
          <w:color w:val="FF0000"/>
          <w:sz w:val="20"/>
          <w:szCs w:val="20"/>
        </w:rPr>
      </w:pPr>
    </w:p>
    <w:p w14:paraId="00000148" w14:textId="77777777" w:rsidR="00134AE2" w:rsidRPr="003B52F9" w:rsidRDefault="001B323E" w:rsidP="003B52F9">
      <w:pPr>
        <w:numPr>
          <w:ilvl w:val="1"/>
          <w:numId w:val="14"/>
        </w:numPr>
        <w:ind w:left="0" w:firstLine="0"/>
        <w:jc w:val="both"/>
        <w:rPr>
          <w:sz w:val="20"/>
          <w:szCs w:val="20"/>
        </w:rPr>
      </w:pPr>
      <w:sdt>
        <w:sdtPr>
          <w:rPr>
            <w:sz w:val="20"/>
            <w:szCs w:val="20"/>
          </w:rPr>
          <w:tag w:val="goog_rdk_65"/>
          <w:id w:val="1754131828"/>
        </w:sdtPr>
        <w:sdtEndPr/>
        <w:sdtContent/>
      </w:sdt>
      <w:r w:rsidR="0090517E" w:rsidRPr="003B52F9">
        <w:rPr>
          <w:b/>
          <w:sz w:val="20"/>
          <w:szCs w:val="20"/>
          <w:u w:val="single"/>
        </w:rPr>
        <w:t>TRANSIÇÃO CONTRATUAL</w:t>
      </w:r>
      <w:r w:rsidR="0090517E" w:rsidRPr="003B52F9">
        <w:rPr>
          <w:sz w:val="20"/>
          <w:szCs w:val="20"/>
        </w:rPr>
        <w:t xml:space="preserve">, </w:t>
      </w:r>
    </w:p>
    <w:p w14:paraId="00000149" w14:textId="0D6E2C8E" w:rsidR="00134AE2" w:rsidRPr="003B52F9" w:rsidRDefault="0090517E" w:rsidP="003B52F9">
      <w:pPr>
        <w:jc w:val="both"/>
        <w:rPr>
          <w:sz w:val="20"/>
          <w:szCs w:val="20"/>
        </w:rPr>
      </w:pPr>
      <w:proofErr w:type="gramStart"/>
      <w:r w:rsidRPr="003B52F9">
        <w:rPr>
          <w:sz w:val="20"/>
          <w:szCs w:val="20"/>
        </w:rPr>
        <w:t>(    )</w:t>
      </w:r>
      <w:proofErr w:type="gramEnd"/>
      <w:r w:rsidRPr="003B52F9">
        <w:rPr>
          <w:sz w:val="20"/>
          <w:szCs w:val="20"/>
        </w:rPr>
        <w:t xml:space="preserve"> SIM  </w:t>
      </w:r>
      <w:proofErr w:type="gramStart"/>
      <w:r w:rsidRPr="003B52F9">
        <w:rPr>
          <w:sz w:val="20"/>
          <w:szCs w:val="20"/>
        </w:rPr>
        <w:t xml:space="preserve">   (</w:t>
      </w:r>
      <w:proofErr w:type="gramEnd"/>
      <w:r w:rsidR="007E53E6" w:rsidRPr="00BA457D">
        <w:rPr>
          <w:b/>
          <w:bCs/>
          <w:sz w:val="20"/>
          <w:szCs w:val="20"/>
        </w:rPr>
        <w:t>X</w:t>
      </w:r>
      <w:r w:rsidRPr="003B52F9">
        <w:rPr>
          <w:sz w:val="20"/>
          <w:szCs w:val="20"/>
        </w:rPr>
        <w:t xml:space="preserve">) NÃO </w:t>
      </w:r>
    </w:p>
    <w:p w14:paraId="0000014B" w14:textId="77777777" w:rsidR="00134AE2" w:rsidRPr="003B52F9" w:rsidRDefault="00134AE2" w:rsidP="003B52F9">
      <w:pPr>
        <w:pBdr>
          <w:top w:val="nil"/>
          <w:left w:val="nil"/>
          <w:bottom w:val="nil"/>
          <w:right w:val="nil"/>
          <w:between w:val="nil"/>
        </w:pBdr>
        <w:jc w:val="both"/>
        <w:rPr>
          <w:color w:val="000000"/>
          <w:sz w:val="20"/>
          <w:szCs w:val="20"/>
        </w:rPr>
      </w:pPr>
    </w:p>
    <w:p w14:paraId="0000014C" w14:textId="77777777" w:rsidR="00134AE2" w:rsidRPr="003B52F9" w:rsidRDefault="0090517E" w:rsidP="003B52F9">
      <w:pPr>
        <w:numPr>
          <w:ilvl w:val="1"/>
          <w:numId w:val="14"/>
        </w:numPr>
        <w:ind w:left="0" w:firstLine="0"/>
        <w:jc w:val="both"/>
        <w:rPr>
          <w:b/>
          <w:sz w:val="20"/>
          <w:szCs w:val="20"/>
        </w:rPr>
      </w:pPr>
      <w:r w:rsidRPr="003B52F9">
        <w:rPr>
          <w:b/>
          <w:sz w:val="20"/>
          <w:szCs w:val="20"/>
          <w:u w:val="single"/>
        </w:rPr>
        <w:t>REQUISITOS DE HABILITAÇÃO:</w:t>
      </w:r>
      <w:sdt>
        <w:sdtPr>
          <w:rPr>
            <w:sz w:val="20"/>
            <w:szCs w:val="20"/>
          </w:rPr>
          <w:tag w:val="goog_rdk_66"/>
          <w:id w:val="-374494031"/>
        </w:sdtPr>
        <w:sdtEndPr/>
        <w:sdtContent/>
      </w:sdt>
      <w:r w:rsidRPr="003B52F9">
        <w:rPr>
          <w:b/>
          <w:sz w:val="20"/>
          <w:szCs w:val="20"/>
          <w:u w:val="single"/>
        </w:rPr>
        <w:t xml:space="preserve"> </w:t>
      </w:r>
    </w:p>
    <w:p w14:paraId="0000014D" w14:textId="77777777" w:rsidR="00134AE2" w:rsidRPr="003B52F9" w:rsidRDefault="0090517E" w:rsidP="003B52F9">
      <w:pPr>
        <w:numPr>
          <w:ilvl w:val="2"/>
          <w:numId w:val="14"/>
        </w:numPr>
        <w:ind w:left="0" w:firstLine="0"/>
        <w:jc w:val="both"/>
        <w:rPr>
          <w:b/>
          <w:sz w:val="20"/>
          <w:szCs w:val="20"/>
        </w:rPr>
      </w:pPr>
      <w:r w:rsidRPr="003B52F9">
        <w:rPr>
          <w:sz w:val="20"/>
          <w:szCs w:val="20"/>
        </w:rPr>
        <w:t xml:space="preserve">Sem prejuízo das exigências de habilitação jurídica regularmente exigidas em todas as licitações, a equipe de planejamento recomenda a exigência de comprovação de: </w:t>
      </w:r>
    </w:p>
    <w:p w14:paraId="0000014E" w14:textId="77777777" w:rsidR="00134AE2" w:rsidRPr="003B52F9" w:rsidRDefault="0090517E" w:rsidP="003B52F9">
      <w:pPr>
        <w:numPr>
          <w:ilvl w:val="3"/>
          <w:numId w:val="14"/>
        </w:numPr>
        <w:ind w:left="0" w:firstLine="0"/>
        <w:jc w:val="both"/>
        <w:rPr>
          <w:b/>
          <w:sz w:val="20"/>
          <w:szCs w:val="20"/>
        </w:rPr>
      </w:pPr>
      <w:r w:rsidRPr="003B52F9">
        <w:rPr>
          <w:b/>
          <w:sz w:val="20"/>
          <w:szCs w:val="20"/>
          <w:u w:val="single"/>
        </w:rPr>
        <w:t>Qualificação Técnico-Profissional e Técnico Operacional</w:t>
      </w:r>
      <w:sdt>
        <w:sdtPr>
          <w:rPr>
            <w:sz w:val="20"/>
            <w:szCs w:val="20"/>
          </w:rPr>
          <w:tag w:val="goog_rdk_67"/>
          <w:id w:val="-860536156"/>
        </w:sdtPr>
        <w:sdtEndPr/>
        <w:sdtContent/>
      </w:sdt>
      <w:r w:rsidRPr="003B52F9">
        <w:rPr>
          <w:sz w:val="20"/>
          <w:szCs w:val="20"/>
        </w:rPr>
        <w:t>, nos seguintes termos:</w:t>
      </w:r>
    </w:p>
    <w:p w14:paraId="00000151" w14:textId="56AFFAE2" w:rsidR="00134AE2" w:rsidRPr="003B52F9" w:rsidRDefault="007E53E6" w:rsidP="003B52F9">
      <w:pPr>
        <w:jc w:val="both"/>
        <w:rPr>
          <w:bCs/>
          <w:sz w:val="20"/>
          <w:szCs w:val="20"/>
        </w:rPr>
      </w:pPr>
      <w:r w:rsidRPr="003B52F9">
        <w:rPr>
          <w:bCs/>
          <w:sz w:val="20"/>
          <w:szCs w:val="20"/>
        </w:rPr>
        <w:t>Não será exigida qualificação técnico-profissional e técnico-operacional</w:t>
      </w:r>
      <w:r w:rsidR="00BA457D">
        <w:rPr>
          <w:bCs/>
          <w:sz w:val="20"/>
          <w:szCs w:val="20"/>
        </w:rPr>
        <w:t>.</w:t>
      </w:r>
    </w:p>
    <w:p w14:paraId="1C5E625D" w14:textId="77777777" w:rsidR="001F7637" w:rsidRPr="001F7637" w:rsidRDefault="0090517E" w:rsidP="001F7637">
      <w:pPr>
        <w:numPr>
          <w:ilvl w:val="3"/>
          <w:numId w:val="14"/>
        </w:numPr>
        <w:pBdr>
          <w:top w:val="nil"/>
          <w:left w:val="nil"/>
          <w:bottom w:val="nil"/>
          <w:right w:val="nil"/>
          <w:between w:val="nil"/>
        </w:pBdr>
        <w:ind w:left="0" w:firstLine="0"/>
        <w:jc w:val="both"/>
        <w:rPr>
          <w:color w:val="000000"/>
          <w:sz w:val="20"/>
          <w:szCs w:val="20"/>
        </w:rPr>
      </w:pPr>
      <w:r w:rsidRPr="003B52F9">
        <w:rPr>
          <w:b/>
          <w:color w:val="000000"/>
          <w:sz w:val="20"/>
          <w:szCs w:val="20"/>
          <w:u w:val="single"/>
        </w:rPr>
        <w:t>Habilitação Econômico-Financeira</w:t>
      </w:r>
      <w:sdt>
        <w:sdtPr>
          <w:rPr>
            <w:sz w:val="20"/>
            <w:szCs w:val="20"/>
          </w:rPr>
          <w:tag w:val="goog_rdk_68"/>
          <w:id w:val="-972944361"/>
        </w:sdtPr>
        <w:sdtEndPr/>
        <w:sdtContent/>
      </w:sdt>
      <w:r w:rsidR="0063588D">
        <w:rPr>
          <w:color w:val="000000"/>
          <w:sz w:val="20"/>
          <w:szCs w:val="20"/>
        </w:rPr>
        <w:t xml:space="preserve">: </w:t>
      </w:r>
      <w:r w:rsidR="001F7637" w:rsidRPr="001F7637">
        <w:rPr>
          <w:color w:val="000000"/>
          <w:sz w:val="20"/>
          <w:szCs w:val="20"/>
        </w:rPr>
        <w:t>Certidão negativa de falência expedida pelo distribuidor da sede do fornecedor – (Lei nº 14.133, de 2021, art. 69, caput, inciso II);</w:t>
      </w:r>
    </w:p>
    <w:p w14:paraId="00000154" w14:textId="00117508" w:rsidR="00134AE2" w:rsidRPr="003B52F9" w:rsidRDefault="0090517E" w:rsidP="003B52F9">
      <w:pPr>
        <w:numPr>
          <w:ilvl w:val="0"/>
          <w:numId w:val="14"/>
        </w:numPr>
        <w:spacing w:before="300"/>
        <w:ind w:left="0" w:firstLine="0"/>
        <w:jc w:val="both"/>
        <w:rPr>
          <w:b/>
          <w:sz w:val="20"/>
          <w:szCs w:val="20"/>
        </w:rPr>
      </w:pPr>
      <w:r w:rsidRPr="003B52F9">
        <w:rPr>
          <w:sz w:val="20"/>
          <w:szCs w:val="20"/>
        </w:rPr>
        <w:t xml:space="preserve">     </w:t>
      </w:r>
      <w:sdt>
        <w:sdtPr>
          <w:rPr>
            <w:sz w:val="20"/>
            <w:szCs w:val="20"/>
          </w:rPr>
          <w:tag w:val="goog_rdk_69"/>
          <w:id w:val="-1554465124"/>
          <w:showingPlcHdr/>
        </w:sdtPr>
        <w:sdtEndPr/>
        <w:sdtContent>
          <w:r w:rsidR="007E53E6" w:rsidRPr="003B52F9">
            <w:rPr>
              <w:sz w:val="20"/>
              <w:szCs w:val="20"/>
            </w:rPr>
            <w:t xml:space="preserve">     </w:t>
          </w:r>
        </w:sdtContent>
      </w:sdt>
      <w:r w:rsidRPr="003B52F9">
        <w:rPr>
          <w:b/>
          <w:sz w:val="20"/>
          <w:szCs w:val="20"/>
          <w:u w:val="single"/>
        </w:rPr>
        <w:t xml:space="preserve">ESTIMATIVA DE QUANTIDADES e </w:t>
      </w:r>
      <w:sdt>
        <w:sdtPr>
          <w:rPr>
            <w:sz w:val="20"/>
            <w:szCs w:val="20"/>
          </w:rPr>
          <w:tag w:val="goog_rdk_70"/>
          <w:id w:val="-928240212"/>
        </w:sdtPr>
        <w:sdtEndPr/>
        <w:sdtContent/>
      </w:sdt>
      <w:r w:rsidRPr="003B52F9">
        <w:rPr>
          <w:b/>
          <w:sz w:val="20"/>
          <w:szCs w:val="20"/>
          <w:u w:val="single"/>
        </w:rPr>
        <w:t>ESTIMATIVA DE PREÇOS</w:t>
      </w:r>
    </w:p>
    <w:p w14:paraId="00000155" w14:textId="0CA86155" w:rsidR="00134AE2" w:rsidRDefault="001B323E" w:rsidP="001537F4">
      <w:pPr>
        <w:numPr>
          <w:ilvl w:val="1"/>
          <w:numId w:val="14"/>
        </w:numPr>
        <w:ind w:left="0" w:firstLine="0"/>
        <w:jc w:val="both"/>
        <w:rPr>
          <w:sz w:val="20"/>
          <w:szCs w:val="20"/>
        </w:rPr>
      </w:pPr>
      <w:sdt>
        <w:sdtPr>
          <w:rPr>
            <w:sz w:val="20"/>
            <w:szCs w:val="20"/>
          </w:rPr>
          <w:tag w:val="goog_rdk_71"/>
          <w:id w:val="-996430901"/>
        </w:sdtPr>
        <w:sdtEndPr/>
        <w:sdtContent/>
      </w:sdt>
      <w:r w:rsidR="0090517E" w:rsidRPr="003B52F9">
        <w:rPr>
          <w:sz w:val="20"/>
          <w:szCs w:val="20"/>
        </w:rPr>
        <w:t xml:space="preserve">A licitação pretende contratar </w:t>
      </w:r>
      <w:r w:rsidR="00BA457D" w:rsidRPr="003B52F9">
        <w:rPr>
          <w:bCs/>
          <w:sz w:val="20"/>
          <w:szCs w:val="20"/>
        </w:rPr>
        <w:t>empresa para aquisição de papel A4, para manutenção das Secretarias Municipais de Marechal Candido Rondon/PR</w:t>
      </w:r>
      <w:r w:rsidR="00BA457D">
        <w:rPr>
          <w:bCs/>
          <w:sz w:val="20"/>
          <w:szCs w:val="20"/>
        </w:rPr>
        <w:t xml:space="preserve">. </w:t>
      </w:r>
      <w:r w:rsidR="0090517E" w:rsidRPr="003B52F9">
        <w:rPr>
          <w:sz w:val="20"/>
          <w:szCs w:val="20"/>
        </w:rPr>
        <w:t xml:space="preserve">nos seguintes moldes:  </w:t>
      </w:r>
    </w:p>
    <w:tbl>
      <w:tblPr>
        <w:tblW w:w="0" w:type="auto"/>
        <w:tblCellMar>
          <w:left w:w="70" w:type="dxa"/>
          <w:right w:w="70" w:type="dxa"/>
        </w:tblCellMar>
        <w:tblLook w:val="04A0" w:firstRow="1" w:lastRow="0" w:firstColumn="1" w:lastColumn="0" w:noHBand="0" w:noVBand="1"/>
      </w:tblPr>
      <w:tblGrid>
        <w:gridCol w:w="314"/>
        <w:gridCol w:w="1826"/>
        <w:gridCol w:w="861"/>
        <w:gridCol w:w="407"/>
        <w:gridCol w:w="364"/>
        <w:gridCol w:w="407"/>
        <w:gridCol w:w="364"/>
        <w:gridCol w:w="407"/>
        <w:gridCol w:w="407"/>
        <w:gridCol w:w="364"/>
        <w:gridCol w:w="407"/>
        <w:gridCol w:w="364"/>
        <w:gridCol w:w="364"/>
        <w:gridCol w:w="364"/>
        <w:gridCol w:w="364"/>
        <w:gridCol w:w="407"/>
        <w:gridCol w:w="364"/>
        <w:gridCol w:w="364"/>
        <w:gridCol w:w="364"/>
        <w:gridCol w:w="656"/>
      </w:tblGrid>
      <w:tr w:rsidR="001537F4" w:rsidRPr="001537F4" w14:paraId="6C5AF0E7" w14:textId="77777777" w:rsidTr="0067289A">
        <w:trPr>
          <w:cantSplit/>
          <w:trHeight w:val="911"/>
        </w:trPr>
        <w:tc>
          <w:tcPr>
            <w:tcW w:w="0" w:type="auto"/>
            <w:tcBorders>
              <w:top w:val="single" w:sz="4" w:space="0" w:color="auto"/>
              <w:left w:val="single" w:sz="4" w:space="0" w:color="auto"/>
              <w:bottom w:val="single" w:sz="4" w:space="0" w:color="auto"/>
              <w:right w:val="single" w:sz="4" w:space="0" w:color="auto"/>
            </w:tcBorders>
            <w:shd w:val="clear" w:color="ADB9CA" w:fill="BFBFBF"/>
            <w:vAlign w:val="center"/>
            <w:hideMark/>
          </w:tcPr>
          <w:p w14:paraId="395FA613" w14:textId="77777777" w:rsidR="001537F4" w:rsidRPr="001537F4" w:rsidRDefault="001537F4" w:rsidP="0067289A">
            <w:pPr>
              <w:jc w:val="center"/>
              <w:rPr>
                <w:rFonts w:eastAsia="Times New Roman"/>
                <w:sz w:val="16"/>
                <w:szCs w:val="16"/>
              </w:rPr>
            </w:pPr>
            <w:r w:rsidRPr="001537F4">
              <w:rPr>
                <w:rFonts w:eastAsia="Times New Roman"/>
                <w:sz w:val="16"/>
                <w:szCs w:val="16"/>
              </w:rPr>
              <w:t>Nº</w:t>
            </w:r>
          </w:p>
        </w:tc>
        <w:tc>
          <w:tcPr>
            <w:tcW w:w="0" w:type="auto"/>
            <w:tcBorders>
              <w:top w:val="single" w:sz="4" w:space="0" w:color="auto"/>
              <w:left w:val="nil"/>
              <w:bottom w:val="single" w:sz="4" w:space="0" w:color="auto"/>
              <w:right w:val="single" w:sz="4" w:space="0" w:color="auto"/>
            </w:tcBorders>
            <w:shd w:val="clear" w:color="ADB9CA" w:fill="BFBFBF"/>
            <w:vAlign w:val="center"/>
            <w:hideMark/>
          </w:tcPr>
          <w:p w14:paraId="257303F7" w14:textId="77777777" w:rsidR="001537F4" w:rsidRPr="001537F4" w:rsidRDefault="001537F4" w:rsidP="0067289A">
            <w:pPr>
              <w:jc w:val="center"/>
              <w:rPr>
                <w:rFonts w:eastAsia="Times New Roman"/>
                <w:sz w:val="16"/>
                <w:szCs w:val="16"/>
              </w:rPr>
            </w:pPr>
            <w:r w:rsidRPr="001537F4">
              <w:rPr>
                <w:rFonts w:eastAsia="Times New Roman"/>
                <w:sz w:val="16"/>
                <w:szCs w:val="16"/>
              </w:rPr>
              <w:t>DESCRIÇÃO</w:t>
            </w:r>
          </w:p>
        </w:tc>
        <w:tc>
          <w:tcPr>
            <w:tcW w:w="0" w:type="auto"/>
            <w:tcBorders>
              <w:top w:val="single" w:sz="4" w:space="0" w:color="auto"/>
              <w:left w:val="nil"/>
              <w:bottom w:val="single" w:sz="4" w:space="0" w:color="auto"/>
              <w:right w:val="single" w:sz="4" w:space="0" w:color="auto"/>
            </w:tcBorders>
            <w:shd w:val="clear" w:color="ADB9CA" w:fill="BFBFBF"/>
            <w:vAlign w:val="center"/>
            <w:hideMark/>
          </w:tcPr>
          <w:p w14:paraId="486BE522" w14:textId="77777777" w:rsidR="001537F4" w:rsidRPr="001537F4" w:rsidRDefault="001537F4" w:rsidP="0067289A">
            <w:pPr>
              <w:jc w:val="center"/>
              <w:rPr>
                <w:rFonts w:eastAsia="Times New Roman"/>
                <w:sz w:val="16"/>
                <w:szCs w:val="16"/>
              </w:rPr>
            </w:pPr>
            <w:r w:rsidRPr="001537F4">
              <w:rPr>
                <w:rFonts w:eastAsia="Times New Roman"/>
                <w:sz w:val="16"/>
                <w:szCs w:val="16"/>
              </w:rPr>
              <w:t>UNIDADE</w:t>
            </w:r>
          </w:p>
        </w:tc>
        <w:tc>
          <w:tcPr>
            <w:tcW w:w="0" w:type="auto"/>
            <w:tcBorders>
              <w:top w:val="single" w:sz="4" w:space="0" w:color="auto"/>
              <w:left w:val="nil"/>
              <w:bottom w:val="single" w:sz="4" w:space="0" w:color="auto"/>
              <w:right w:val="single" w:sz="4" w:space="0" w:color="auto"/>
            </w:tcBorders>
            <w:shd w:val="clear" w:color="7C7C7C" w:fill="808080"/>
            <w:textDirection w:val="btLr"/>
            <w:vAlign w:val="center"/>
            <w:hideMark/>
          </w:tcPr>
          <w:p w14:paraId="6E423159" w14:textId="77777777" w:rsidR="001537F4" w:rsidRPr="001537F4" w:rsidRDefault="001537F4" w:rsidP="0067289A">
            <w:pPr>
              <w:ind w:left="113" w:right="113"/>
              <w:jc w:val="center"/>
              <w:rPr>
                <w:rFonts w:eastAsia="Times New Roman"/>
                <w:sz w:val="16"/>
                <w:szCs w:val="16"/>
              </w:rPr>
            </w:pPr>
            <w:r w:rsidRPr="001537F4">
              <w:rPr>
                <w:rFonts w:eastAsia="Times New Roman"/>
                <w:sz w:val="16"/>
                <w:szCs w:val="16"/>
              </w:rPr>
              <w:t>SMAD</w:t>
            </w:r>
          </w:p>
        </w:tc>
        <w:tc>
          <w:tcPr>
            <w:tcW w:w="0" w:type="auto"/>
            <w:tcBorders>
              <w:top w:val="single" w:sz="4" w:space="0" w:color="auto"/>
              <w:left w:val="nil"/>
              <w:bottom w:val="single" w:sz="4" w:space="0" w:color="auto"/>
              <w:right w:val="single" w:sz="4" w:space="0" w:color="auto"/>
            </w:tcBorders>
            <w:shd w:val="clear" w:color="7C7C7C" w:fill="808080"/>
            <w:textDirection w:val="btLr"/>
            <w:vAlign w:val="center"/>
            <w:hideMark/>
          </w:tcPr>
          <w:p w14:paraId="7C6C2807" w14:textId="77777777" w:rsidR="001537F4" w:rsidRPr="001537F4" w:rsidRDefault="001537F4" w:rsidP="0067289A">
            <w:pPr>
              <w:ind w:left="113" w:right="113"/>
              <w:jc w:val="center"/>
              <w:rPr>
                <w:rFonts w:eastAsia="Times New Roman"/>
                <w:sz w:val="16"/>
                <w:szCs w:val="16"/>
              </w:rPr>
            </w:pPr>
            <w:r w:rsidRPr="001537F4">
              <w:rPr>
                <w:rFonts w:eastAsia="Times New Roman"/>
                <w:sz w:val="16"/>
                <w:szCs w:val="16"/>
              </w:rPr>
              <w:t>SMAPDS</w:t>
            </w:r>
          </w:p>
        </w:tc>
        <w:tc>
          <w:tcPr>
            <w:tcW w:w="0" w:type="auto"/>
            <w:tcBorders>
              <w:top w:val="single" w:sz="4" w:space="0" w:color="auto"/>
              <w:left w:val="nil"/>
              <w:bottom w:val="single" w:sz="4" w:space="0" w:color="auto"/>
              <w:right w:val="single" w:sz="4" w:space="0" w:color="auto"/>
            </w:tcBorders>
            <w:shd w:val="clear" w:color="7C7C7C" w:fill="808080"/>
            <w:textDirection w:val="btLr"/>
            <w:vAlign w:val="center"/>
            <w:hideMark/>
          </w:tcPr>
          <w:p w14:paraId="5C4888C1" w14:textId="77777777" w:rsidR="001537F4" w:rsidRPr="001537F4" w:rsidRDefault="001537F4" w:rsidP="0067289A">
            <w:pPr>
              <w:ind w:left="113" w:right="113"/>
              <w:jc w:val="center"/>
              <w:rPr>
                <w:rFonts w:eastAsia="Times New Roman"/>
                <w:sz w:val="16"/>
                <w:szCs w:val="16"/>
              </w:rPr>
            </w:pPr>
            <w:r w:rsidRPr="001537F4">
              <w:rPr>
                <w:rFonts w:eastAsia="Times New Roman"/>
                <w:sz w:val="16"/>
                <w:szCs w:val="16"/>
              </w:rPr>
              <w:t>SMAS</w:t>
            </w:r>
          </w:p>
        </w:tc>
        <w:tc>
          <w:tcPr>
            <w:tcW w:w="0" w:type="auto"/>
            <w:tcBorders>
              <w:top w:val="single" w:sz="4" w:space="0" w:color="auto"/>
              <w:left w:val="nil"/>
              <w:bottom w:val="single" w:sz="4" w:space="0" w:color="auto"/>
              <w:right w:val="single" w:sz="4" w:space="0" w:color="auto"/>
            </w:tcBorders>
            <w:shd w:val="clear" w:color="7C7C7C" w:fill="808080"/>
            <w:textDirection w:val="btLr"/>
            <w:vAlign w:val="center"/>
            <w:hideMark/>
          </w:tcPr>
          <w:p w14:paraId="65B349D3" w14:textId="77777777" w:rsidR="001537F4" w:rsidRPr="001537F4" w:rsidRDefault="001537F4" w:rsidP="0067289A">
            <w:pPr>
              <w:ind w:left="113" w:right="113"/>
              <w:jc w:val="center"/>
              <w:rPr>
                <w:rFonts w:eastAsia="Times New Roman"/>
                <w:sz w:val="16"/>
                <w:szCs w:val="16"/>
              </w:rPr>
            </w:pPr>
            <w:r w:rsidRPr="001537F4">
              <w:rPr>
                <w:rFonts w:eastAsia="Times New Roman"/>
                <w:sz w:val="16"/>
                <w:szCs w:val="16"/>
              </w:rPr>
              <w:t>SMC</w:t>
            </w:r>
          </w:p>
        </w:tc>
        <w:tc>
          <w:tcPr>
            <w:tcW w:w="0" w:type="auto"/>
            <w:tcBorders>
              <w:top w:val="single" w:sz="4" w:space="0" w:color="auto"/>
              <w:left w:val="nil"/>
              <w:bottom w:val="single" w:sz="4" w:space="0" w:color="auto"/>
              <w:right w:val="single" w:sz="4" w:space="0" w:color="auto"/>
            </w:tcBorders>
            <w:shd w:val="clear" w:color="7C7C7C" w:fill="808080"/>
            <w:textDirection w:val="btLr"/>
            <w:vAlign w:val="center"/>
            <w:hideMark/>
          </w:tcPr>
          <w:p w14:paraId="2A240B34" w14:textId="77777777" w:rsidR="001537F4" w:rsidRPr="001537F4" w:rsidRDefault="001537F4" w:rsidP="0067289A">
            <w:pPr>
              <w:ind w:left="113" w:right="113"/>
              <w:jc w:val="center"/>
              <w:rPr>
                <w:rFonts w:eastAsia="Times New Roman"/>
                <w:sz w:val="16"/>
                <w:szCs w:val="16"/>
              </w:rPr>
            </w:pPr>
            <w:r w:rsidRPr="001537F4">
              <w:rPr>
                <w:rFonts w:eastAsia="Times New Roman"/>
                <w:sz w:val="16"/>
                <w:szCs w:val="16"/>
              </w:rPr>
              <w:t>SMDE</w:t>
            </w:r>
          </w:p>
        </w:tc>
        <w:tc>
          <w:tcPr>
            <w:tcW w:w="0" w:type="auto"/>
            <w:tcBorders>
              <w:top w:val="single" w:sz="4" w:space="0" w:color="auto"/>
              <w:left w:val="nil"/>
              <w:bottom w:val="single" w:sz="4" w:space="0" w:color="auto"/>
              <w:right w:val="single" w:sz="4" w:space="0" w:color="auto"/>
            </w:tcBorders>
            <w:shd w:val="clear" w:color="7C7C7C" w:fill="808080"/>
            <w:textDirection w:val="btLr"/>
            <w:vAlign w:val="center"/>
            <w:hideMark/>
          </w:tcPr>
          <w:p w14:paraId="43CEA4C7" w14:textId="77777777" w:rsidR="001537F4" w:rsidRPr="001537F4" w:rsidRDefault="001537F4" w:rsidP="0067289A">
            <w:pPr>
              <w:ind w:left="113" w:right="113"/>
              <w:jc w:val="center"/>
              <w:rPr>
                <w:rFonts w:eastAsia="Times New Roman"/>
                <w:sz w:val="16"/>
                <w:szCs w:val="16"/>
              </w:rPr>
            </w:pPr>
            <w:r w:rsidRPr="001537F4">
              <w:rPr>
                <w:rFonts w:eastAsia="Times New Roman"/>
                <w:sz w:val="16"/>
                <w:szCs w:val="16"/>
              </w:rPr>
              <w:t>SMED</w:t>
            </w:r>
          </w:p>
        </w:tc>
        <w:tc>
          <w:tcPr>
            <w:tcW w:w="0" w:type="auto"/>
            <w:tcBorders>
              <w:top w:val="single" w:sz="4" w:space="0" w:color="auto"/>
              <w:left w:val="nil"/>
              <w:bottom w:val="single" w:sz="4" w:space="0" w:color="auto"/>
              <w:right w:val="single" w:sz="4" w:space="0" w:color="auto"/>
            </w:tcBorders>
            <w:shd w:val="clear" w:color="7C7C7C" w:fill="808080"/>
            <w:textDirection w:val="btLr"/>
            <w:vAlign w:val="center"/>
            <w:hideMark/>
          </w:tcPr>
          <w:p w14:paraId="69944CCB" w14:textId="77777777" w:rsidR="001537F4" w:rsidRPr="001537F4" w:rsidRDefault="001537F4" w:rsidP="0067289A">
            <w:pPr>
              <w:ind w:left="113" w:right="113"/>
              <w:jc w:val="center"/>
              <w:rPr>
                <w:rFonts w:eastAsia="Times New Roman"/>
                <w:sz w:val="16"/>
                <w:szCs w:val="16"/>
              </w:rPr>
            </w:pPr>
            <w:r w:rsidRPr="001537F4">
              <w:rPr>
                <w:rFonts w:eastAsia="Times New Roman"/>
                <w:sz w:val="16"/>
                <w:szCs w:val="16"/>
              </w:rPr>
              <w:t>SMEL</w:t>
            </w:r>
          </w:p>
        </w:tc>
        <w:tc>
          <w:tcPr>
            <w:tcW w:w="0" w:type="auto"/>
            <w:tcBorders>
              <w:top w:val="single" w:sz="4" w:space="0" w:color="auto"/>
              <w:left w:val="nil"/>
              <w:bottom w:val="single" w:sz="4" w:space="0" w:color="auto"/>
              <w:right w:val="single" w:sz="4" w:space="0" w:color="auto"/>
            </w:tcBorders>
            <w:shd w:val="clear" w:color="7C7C7C" w:fill="808080"/>
            <w:textDirection w:val="btLr"/>
            <w:vAlign w:val="center"/>
            <w:hideMark/>
          </w:tcPr>
          <w:p w14:paraId="7952F42A" w14:textId="77777777" w:rsidR="001537F4" w:rsidRPr="001537F4" w:rsidRDefault="001537F4" w:rsidP="0067289A">
            <w:pPr>
              <w:ind w:left="113" w:right="113"/>
              <w:jc w:val="center"/>
              <w:rPr>
                <w:rFonts w:eastAsia="Times New Roman"/>
                <w:sz w:val="16"/>
                <w:szCs w:val="16"/>
              </w:rPr>
            </w:pPr>
            <w:r w:rsidRPr="001537F4">
              <w:rPr>
                <w:rFonts w:eastAsia="Times New Roman"/>
                <w:sz w:val="16"/>
                <w:szCs w:val="16"/>
              </w:rPr>
              <w:t>SMFA</w:t>
            </w:r>
          </w:p>
        </w:tc>
        <w:tc>
          <w:tcPr>
            <w:tcW w:w="0" w:type="auto"/>
            <w:tcBorders>
              <w:top w:val="single" w:sz="4" w:space="0" w:color="auto"/>
              <w:left w:val="nil"/>
              <w:bottom w:val="single" w:sz="4" w:space="0" w:color="auto"/>
              <w:right w:val="single" w:sz="4" w:space="0" w:color="auto"/>
            </w:tcBorders>
            <w:shd w:val="clear" w:color="7C7C7C" w:fill="808080"/>
            <w:textDirection w:val="btLr"/>
            <w:vAlign w:val="center"/>
            <w:hideMark/>
          </w:tcPr>
          <w:p w14:paraId="7E6DE916" w14:textId="77777777" w:rsidR="001537F4" w:rsidRPr="001537F4" w:rsidRDefault="001537F4" w:rsidP="0067289A">
            <w:pPr>
              <w:ind w:left="113" w:right="113"/>
              <w:jc w:val="center"/>
              <w:rPr>
                <w:rFonts w:eastAsia="Times New Roman"/>
                <w:sz w:val="16"/>
                <w:szCs w:val="16"/>
              </w:rPr>
            </w:pPr>
            <w:r w:rsidRPr="001537F4">
              <w:rPr>
                <w:rFonts w:eastAsia="Times New Roman"/>
                <w:sz w:val="16"/>
                <w:szCs w:val="16"/>
              </w:rPr>
              <w:t>SMGG</w:t>
            </w:r>
          </w:p>
        </w:tc>
        <w:tc>
          <w:tcPr>
            <w:tcW w:w="0" w:type="auto"/>
            <w:tcBorders>
              <w:top w:val="single" w:sz="4" w:space="0" w:color="auto"/>
              <w:left w:val="nil"/>
              <w:bottom w:val="single" w:sz="4" w:space="0" w:color="auto"/>
              <w:right w:val="single" w:sz="4" w:space="0" w:color="auto"/>
            </w:tcBorders>
            <w:shd w:val="clear" w:color="7C7C7C" w:fill="808080"/>
            <w:textDirection w:val="btLr"/>
            <w:vAlign w:val="center"/>
            <w:hideMark/>
          </w:tcPr>
          <w:p w14:paraId="5993FEAE" w14:textId="77777777" w:rsidR="001537F4" w:rsidRPr="001537F4" w:rsidRDefault="001537F4" w:rsidP="0067289A">
            <w:pPr>
              <w:ind w:left="113" w:right="113"/>
              <w:jc w:val="center"/>
              <w:rPr>
                <w:rFonts w:eastAsia="Times New Roman"/>
                <w:sz w:val="16"/>
                <w:szCs w:val="16"/>
              </w:rPr>
            </w:pPr>
            <w:r w:rsidRPr="001537F4">
              <w:rPr>
                <w:rFonts w:eastAsia="Times New Roman"/>
                <w:sz w:val="16"/>
                <w:szCs w:val="16"/>
              </w:rPr>
              <w:t>SMIN</w:t>
            </w:r>
          </w:p>
        </w:tc>
        <w:tc>
          <w:tcPr>
            <w:tcW w:w="0" w:type="auto"/>
            <w:tcBorders>
              <w:top w:val="single" w:sz="4" w:space="0" w:color="auto"/>
              <w:left w:val="nil"/>
              <w:bottom w:val="single" w:sz="4" w:space="0" w:color="auto"/>
              <w:right w:val="single" w:sz="4" w:space="0" w:color="auto"/>
            </w:tcBorders>
            <w:shd w:val="clear" w:color="7C7C7C" w:fill="808080"/>
            <w:textDirection w:val="btLr"/>
            <w:vAlign w:val="center"/>
            <w:hideMark/>
          </w:tcPr>
          <w:p w14:paraId="1D9E45A2" w14:textId="77777777" w:rsidR="001537F4" w:rsidRPr="001537F4" w:rsidRDefault="001537F4" w:rsidP="0067289A">
            <w:pPr>
              <w:ind w:left="113" w:right="113"/>
              <w:jc w:val="center"/>
              <w:rPr>
                <w:rFonts w:eastAsia="Times New Roman"/>
                <w:sz w:val="16"/>
                <w:szCs w:val="16"/>
              </w:rPr>
            </w:pPr>
            <w:r w:rsidRPr="001537F4">
              <w:rPr>
                <w:rFonts w:eastAsia="Times New Roman"/>
                <w:sz w:val="16"/>
                <w:szCs w:val="16"/>
              </w:rPr>
              <w:t>SMMU</w:t>
            </w:r>
          </w:p>
        </w:tc>
        <w:tc>
          <w:tcPr>
            <w:tcW w:w="0" w:type="auto"/>
            <w:tcBorders>
              <w:top w:val="single" w:sz="4" w:space="0" w:color="auto"/>
              <w:left w:val="nil"/>
              <w:bottom w:val="single" w:sz="4" w:space="0" w:color="auto"/>
              <w:right w:val="single" w:sz="4" w:space="0" w:color="auto"/>
            </w:tcBorders>
            <w:shd w:val="clear" w:color="7C7C7C" w:fill="808080"/>
            <w:textDirection w:val="btLr"/>
            <w:vAlign w:val="center"/>
            <w:hideMark/>
          </w:tcPr>
          <w:p w14:paraId="5BE22B52" w14:textId="77777777" w:rsidR="001537F4" w:rsidRPr="001537F4" w:rsidRDefault="001537F4" w:rsidP="0067289A">
            <w:pPr>
              <w:ind w:left="113" w:right="113"/>
              <w:jc w:val="center"/>
              <w:rPr>
                <w:rFonts w:eastAsia="Times New Roman"/>
                <w:sz w:val="16"/>
                <w:szCs w:val="16"/>
              </w:rPr>
            </w:pPr>
            <w:r w:rsidRPr="001537F4">
              <w:rPr>
                <w:rFonts w:eastAsia="Times New Roman"/>
                <w:sz w:val="16"/>
                <w:szCs w:val="16"/>
              </w:rPr>
              <w:t>SMP</w:t>
            </w:r>
          </w:p>
        </w:tc>
        <w:tc>
          <w:tcPr>
            <w:tcW w:w="0" w:type="auto"/>
            <w:tcBorders>
              <w:top w:val="single" w:sz="4" w:space="0" w:color="auto"/>
              <w:left w:val="nil"/>
              <w:bottom w:val="single" w:sz="4" w:space="0" w:color="auto"/>
              <w:right w:val="single" w:sz="4" w:space="0" w:color="auto"/>
            </w:tcBorders>
            <w:shd w:val="clear" w:color="7C7C7C" w:fill="808080"/>
            <w:textDirection w:val="btLr"/>
            <w:vAlign w:val="center"/>
            <w:hideMark/>
          </w:tcPr>
          <w:p w14:paraId="0EA4CFF8" w14:textId="77777777" w:rsidR="001537F4" w:rsidRPr="001537F4" w:rsidRDefault="001537F4" w:rsidP="0067289A">
            <w:pPr>
              <w:ind w:left="113" w:right="113"/>
              <w:jc w:val="center"/>
              <w:rPr>
                <w:rFonts w:eastAsia="Times New Roman"/>
                <w:sz w:val="16"/>
                <w:szCs w:val="16"/>
              </w:rPr>
            </w:pPr>
            <w:r w:rsidRPr="001537F4">
              <w:rPr>
                <w:rFonts w:eastAsia="Times New Roman"/>
                <w:sz w:val="16"/>
                <w:szCs w:val="16"/>
              </w:rPr>
              <w:t>SMS</w:t>
            </w:r>
          </w:p>
        </w:tc>
        <w:tc>
          <w:tcPr>
            <w:tcW w:w="0" w:type="auto"/>
            <w:tcBorders>
              <w:top w:val="single" w:sz="4" w:space="0" w:color="auto"/>
              <w:left w:val="nil"/>
              <w:bottom w:val="single" w:sz="4" w:space="0" w:color="auto"/>
              <w:right w:val="single" w:sz="4" w:space="0" w:color="auto"/>
            </w:tcBorders>
            <w:shd w:val="clear" w:color="7C7C7C" w:fill="808080"/>
            <w:textDirection w:val="btLr"/>
            <w:vAlign w:val="center"/>
            <w:hideMark/>
          </w:tcPr>
          <w:p w14:paraId="63CB1523" w14:textId="77777777" w:rsidR="001537F4" w:rsidRPr="001537F4" w:rsidRDefault="001537F4" w:rsidP="0067289A">
            <w:pPr>
              <w:ind w:left="113" w:right="113"/>
              <w:jc w:val="center"/>
              <w:rPr>
                <w:rFonts w:eastAsia="Times New Roman"/>
                <w:sz w:val="16"/>
                <w:szCs w:val="16"/>
              </w:rPr>
            </w:pPr>
            <w:r w:rsidRPr="001537F4">
              <w:rPr>
                <w:rFonts w:eastAsia="Times New Roman"/>
                <w:sz w:val="16"/>
                <w:szCs w:val="16"/>
              </w:rPr>
              <w:t>PROC</w:t>
            </w:r>
          </w:p>
        </w:tc>
        <w:tc>
          <w:tcPr>
            <w:tcW w:w="0" w:type="auto"/>
            <w:tcBorders>
              <w:top w:val="single" w:sz="4" w:space="0" w:color="auto"/>
              <w:left w:val="nil"/>
              <w:bottom w:val="single" w:sz="4" w:space="0" w:color="auto"/>
              <w:right w:val="single" w:sz="4" w:space="0" w:color="auto"/>
            </w:tcBorders>
            <w:shd w:val="clear" w:color="7C7C7C" w:fill="FCE4D6"/>
            <w:textDirection w:val="btLr"/>
            <w:vAlign w:val="center"/>
            <w:hideMark/>
          </w:tcPr>
          <w:p w14:paraId="00F6DAD4" w14:textId="77777777" w:rsidR="001537F4" w:rsidRPr="001537F4" w:rsidRDefault="001537F4" w:rsidP="0067289A">
            <w:pPr>
              <w:ind w:left="113" w:right="113"/>
              <w:jc w:val="center"/>
              <w:rPr>
                <w:rFonts w:eastAsia="Times New Roman"/>
                <w:sz w:val="16"/>
                <w:szCs w:val="16"/>
              </w:rPr>
            </w:pPr>
            <w:r w:rsidRPr="001537F4">
              <w:rPr>
                <w:rFonts w:eastAsia="Times New Roman"/>
                <w:sz w:val="16"/>
                <w:szCs w:val="16"/>
              </w:rPr>
              <w:t>PROEM</w:t>
            </w:r>
          </w:p>
        </w:tc>
        <w:tc>
          <w:tcPr>
            <w:tcW w:w="0" w:type="auto"/>
            <w:tcBorders>
              <w:top w:val="single" w:sz="4" w:space="0" w:color="auto"/>
              <w:left w:val="nil"/>
              <w:bottom w:val="single" w:sz="4" w:space="0" w:color="auto"/>
              <w:right w:val="single" w:sz="4" w:space="0" w:color="auto"/>
            </w:tcBorders>
            <w:shd w:val="clear" w:color="7C7C7C" w:fill="FCE4D6"/>
            <w:textDirection w:val="btLr"/>
            <w:vAlign w:val="center"/>
            <w:hideMark/>
          </w:tcPr>
          <w:p w14:paraId="193594D7" w14:textId="77777777" w:rsidR="001537F4" w:rsidRPr="001537F4" w:rsidRDefault="001537F4" w:rsidP="0067289A">
            <w:pPr>
              <w:ind w:left="113" w:right="113"/>
              <w:jc w:val="center"/>
              <w:rPr>
                <w:rFonts w:eastAsia="Times New Roman"/>
                <w:sz w:val="16"/>
                <w:szCs w:val="16"/>
              </w:rPr>
            </w:pPr>
            <w:r w:rsidRPr="001537F4">
              <w:rPr>
                <w:rFonts w:eastAsia="Times New Roman"/>
                <w:sz w:val="16"/>
                <w:szCs w:val="16"/>
              </w:rPr>
              <w:t>SAAE</w:t>
            </w:r>
          </w:p>
        </w:tc>
        <w:tc>
          <w:tcPr>
            <w:tcW w:w="0" w:type="auto"/>
            <w:tcBorders>
              <w:top w:val="single" w:sz="4" w:space="0" w:color="auto"/>
              <w:left w:val="nil"/>
              <w:bottom w:val="single" w:sz="4" w:space="0" w:color="auto"/>
              <w:right w:val="single" w:sz="4" w:space="0" w:color="auto"/>
            </w:tcBorders>
            <w:shd w:val="clear" w:color="ADB9CA" w:fill="BFBFBF"/>
            <w:vAlign w:val="center"/>
            <w:hideMark/>
          </w:tcPr>
          <w:p w14:paraId="379BBAD3" w14:textId="77777777" w:rsidR="001537F4" w:rsidRPr="001537F4" w:rsidRDefault="001537F4" w:rsidP="0067289A">
            <w:pPr>
              <w:jc w:val="center"/>
              <w:rPr>
                <w:rFonts w:eastAsia="Times New Roman"/>
                <w:sz w:val="16"/>
                <w:szCs w:val="16"/>
              </w:rPr>
            </w:pPr>
            <w:r w:rsidRPr="001537F4">
              <w:rPr>
                <w:rFonts w:eastAsia="Times New Roman"/>
                <w:sz w:val="16"/>
                <w:szCs w:val="16"/>
              </w:rPr>
              <w:t>TOTAL</w:t>
            </w:r>
          </w:p>
        </w:tc>
      </w:tr>
      <w:tr w:rsidR="001537F4" w:rsidRPr="001537F4" w14:paraId="41B29ECD" w14:textId="77777777" w:rsidTr="0067289A">
        <w:tc>
          <w:tcPr>
            <w:tcW w:w="0" w:type="auto"/>
            <w:tcBorders>
              <w:top w:val="nil"/>
              <w:left w:val="single" w:sz="4" w:space="0" w:color="auto"/>
              <w:bottom w:val="single" w:sz="4" w:space="0" w:color="auto"/>
              <w:right w:val="single" w:sz="4" w:space="0" w:color="auto"/>
            </w:tcBorders>
            <w:shd w:val="clear" w:color="F2F2F2" w:fill="FFFFFF"/>
            <w:vAlign w:val="center"/>
            <w:hideMark/>
          </w:tcPr>
          <w:p w14:paraId="77D8B192" w14:textId="77777777" w:rsidR="001537F4" w:rsidRPr="001537F4" w:rsidRDefault="001537F4" w:rsidP="0067289A">
            <w:pPr>
              <w:jc w:val="center"/>
              <w:rPr>
                <w:rFonts w:eastAsia="Times New Roman"/>
                <w:sz w:val="16"/>
                <w:szCs w:val="16"/>
              </w:rPr>
            </w:pPr>
            <w:r w:rsidRPr="001537F4">
              <w:rPr>
                <w:rFonts w:eastAsia="Times New Roman"/>
                <w:sz w:val="16"/>
                <w:szCs w:val="16"/>
              </w:rPr>
              <w:t>1</w:t>
            </w:r>
          </w:p>
        </w:tc>
        <w:tc>
          <w:tcPr>
            <w:tcW w:w="0" w:type="auto"/>
            <w:tcBorders>
              <w:top w:val="nil"/>
              <w:left w:val="nil"/>
              <w:bottom w:val="single" w:sz="4" w:space="0" w:color="000000"/>
              <w:right w:val="single" w:sz="4" w:space="0" w:color="000000"/>
            </w:tcBorders>
            <w:hideMark/>
          </w:tcPr>
          <w:p w14:paraId="4F211E5B" w14:textId="77777777" w:rsidR="001537F4" w:rsidRPr="001537F4" w:rsidRDefault="001537F4" w:rsidP="0067289A">
            <w:pPr>
              <w:rPr>
                <w:rFonts w:eastAsia="Times New Roman"/>
                <w:color w:val="000000"/>
                <w:sz w:val="16"/>
                <w:szCs w:val="16"/>
              </w:rPr>
            </w:pPr>
            <w:r w:rsidRPr="001537F4">
              <w:rPr>
                <w:rFonts w:eastAsia="Times New Roman"/>
                <w:color w:val="000000"/>
                <w:sz w:val="16"/>
                <w:szCs w:val="16"/>
              </w:rPr>
              <w:t>PAPEL A4, TAMANHO 210 MM X 297 MM, 75 G/M², BRANCA, EMBALAGEM COM 500 FOLHAS, COM TODAS AS INFORMAÇÕES DO FABRICANTE E CARACTERÍSTICAS DO PRODUTO. CAIXA COM 10 RESMAS.</w:t>
            </w:r>
          </w:p>
        </w:tc>
        <w:tc>
          <w:tcPr>
            <w:tcW w:w="0" w:type="auto"/>
            <w:tcBorders>
              <w:top w:val="nil"/>
              <w:left w:val="nil"/>
              <w:bottom w:val="single" w:sz="4" w:space="0" w:color="000000"/>
              <w:right w:val="single" w:sz="4" w:space="0" w:color="000000"/>
            </w:tcBorders>
            <w:noWrap/>
            <w:vAlign w:val="bottom"/>
            <w:hideMark/>
          </w:tcPr>
          <w:p w14:paraId="44966DB0" w14:textId="77777777" w:rsidR="001537F4" w:rsidRPr="001537F4" w:rsidRDefault="001537F4" w:rsidP="0067289A">
            <w:pPr>
              <w:jc w:val="center"/>
              <w:rPr>
                <w:rFonts w:eastAsia="Times New Roman"/>
                <w:color w:val="000000"/>
                <w:sz w:val="16"/>
                <w:szCs w:val="16"/>
              </w:rPr>
            </w:pPr>
            <w:r w:rsidRPr="001537F4">
              <w:rPr>
                <w:rFonts w:eastAsia="Times New Roman"/>
                <w:color w:val="000000"/>
                <w:sz w:val="16"/>
                <w:szCs w:val="16"/>
              </w:rPr>
              <w:t>CAIXA</w:t>
            </w:r>
          </w:p>
        </w:tc>
        <w:tc>
          <w:tcPr>
            <w:tcW w:w="0" w:type="auto"/>
            <w:tcBorders>
              <w:top w:val="nil"/>
              <w:left w:val="nil"/>
              <w:bottom w:val="single" w:sz="4" w:space="0" w:color="auto"/>
              <w:right w:val="single" w:sz="4" w:space="0" w:color="auto"/>
            </w:tcBorders>
            <w:vAlign w:val="center"/>
            <w:hideMark/>
          </w:tcPr>
          <w:p w14:paraId="59FAD09A" w14:textId="77777777" w:rsidR="001537F4" w:rsidRPr="001537F4" w:rsidRDefault="001537F4" w:rsidP="0067289A">
            <w:pPr>
              <w:jc w:val="center"/>
              <w:rPr>
                <w:rFonts w:eastAsia="Times New Roman"/>
                <w:color w:val="000000"/>
                <w:sz w:val="16"/>
                <w:szCs w:val="16"/>
              </w:rPr>
            </w:pPr>
            <w:r w:rsidRPr="001537F4">
              <w:rPr>
                <w:rFonts w:eastAsia="Times New Roman"/>
                <w:color w:val="000000"/>
                <w:sz w:val="16"/>
                <w:szCs w:val="16"/>
              </w:rPr>
              <w:t>100</w:t>
            </w:r>
          </w:p>
        </w:tc>
        <w:tc>
          <w:tcPr>
            <w:tcW w:w="0" w:type="auto"/>
            <w:tcBorders>
              <w:top w:val="nil"/>
              <w:left w:val="nil"/>
              <w:bottom w:val="single" w:sz="4" w:space="0" w:color="auto"/>
              <w:right w:val="single" w:sz="4" w:space="0" w:color="auto"/>
            </w:tcBorders>
            <w:vAlign w:val="center"/>
            <w:hideMark/>
          </w:tcPr>
          <w:p w14:paraId="062191B8" w14:textId="77777777" w:rsidR="001537F4" w:rsidRPr="001537F4" w:rsidRDefault="001537F4" w:rsidP="0067289A">
            <w:pPr>
              <w:jc w:val="center"/>
              <w:rPr>
                <w:rFonts w:eastAsia="Times New Roman"/>
                <w:color w:val="000000"/>
                <w:sz w:val="16"/>
                <w:szCs w:val="16"/>
              </w:rPr>
            </w:pPr>
            <w:r w:rsidRPr="001537F4">
              <w:rPr>
                <w:rFonts w:eastAsia="Times New Roman"/>
                <w:color w:val="000000"/>
                <w:sz w:val="16"/>
                <w:szCs w:val="16"/>
              </w:rPr>
              <w:t>50</w:t>
            </w:r>
          </w:p>
        </w:tc>
        <w:tc>
          <w:tcPr>
            <w:tcW w:w="0" w:type="auto"/>
            <w:tcBorders>
              <w:top w:val="nil"/>
              <w:left w:val="nil"/>
              <w:bottom w:val="single" w:sz="4" w:space="0" w:color="auto"/>
              <w:right w:val="single" w:sz="4" w:space="0" w:color="auto"/>
            </w:tcBorders>
            <w:vAlign w:val="center"/>
            <w:hideMark/>
          </w:tcPr>
          <w:p w14:paraId="50DFF74A" w14:textId="77777777" w:rsidR="001537F4" w:rsidRPr="001537F4" w:rsidRDefault="001537F4" w:rsidP="0067289A">
            <w:pPr>
              <w:jc w:val="center"/>
              <w:rPr>
                <w:rFonts w:eastAsia="Times New Roman"/>
                <w:color w:val="000000"/>
                <w:sz w:val="16"/>
                <w:szCs w:val="16"/>
              </w:rPr>
            </w:pPr>
            <w:r w:rsidRPr="001537F4">
              <w:rPr>
                <w:rFonts w:eastAsia="Times New Roman"/>
                <w:color w:val="000000"/>
                <w:sz w:val="16"/>
                <w:szCs w:val="16"/>
              </w:rPr>
              <w:t>110</w:t>
            </w:r>
          </w:p>
        </w:tc>
        <w:tc>
          <w:tcPr>
            <w:tcW w:w="0" w:type="auto"/>
            <w:tcBorders>
              <w:top w:val="nil"/>
              <w:left w:val="nil"/>
              <w:bottom w:val="single" w:sz="4" w:space="0" w:color="auto"/>
              <w:right w:val="single" w:sz="4" w:space="0" w:color="auto"/>
            </w:tcBorders>
            <w:vAlign w:val="center"/>
            <w:hideMark/>
          </w:tcPr>
          <w:p w14:paraId="3B1EBB9B" w14:textId="77777777" w:rsidR="001537F4" w:rsidRPr="001537F4" w:rsidRDefault="001537F4" w:rsidP="0067289A">
            <w:pPr>
              <w:jc w:val="center"/>
              <w:rPr>
                <w:rFonts w:eastAsia="Times New Roman"/>
                <w:color w:val="000000"/>
                <w:sz w:val="16"/>
                <w:szCs w:val="16"/>
              </w:rPr>
            </w:pPr>
            <w:r w:rsidRPr="001537F4">
              <w:rPr>
                <w:rFonts w:eastAsia="Times New Roman"/>
                <w:color w:val="000000"/>
                <w:sz w:val="16"/>
                <w:szCs w:val="16"/>
              </w:rPr>
              <w:t>56</w:t>
            </w:r>
          </w:p>
        </w:tc>
        <w:tc>
          <w:tcPr>
            <w:tcW w:w="0" w:type="auto"/>
            <w:tcBorders>
              <w:top w:val="nil"/>
              <w:left w:val="nil"/>
              <w:bottom w:val="single" w:sz="4" w:space="0" w:color="auto"/>
              <w:right w:val="single" w:sz="4" w:space="0" w:color="auto"/>
            </w:tcBorders>
            <w:vAlign w:val="center"/>
            <w:hideMark/>
          </w:tcPr>
          <w:p w14:paraId="25100E77" w14:textId="77777777" w:rsidR="001537F4" w:rsidRPr="001537F4" w:rsidRDefault="001537F4" w:rsidP="0067289A">
            <w:pPr>
              <w:jc w:val="center"/>
              <w:rPr>
                <w:rFonts w:eastAsia="Times New Roman"/>
                <w:color w:val="000000"/>
                <w:sz w:val="16"/>
                <w:szCs w:val="16"/>
              </w:rPr>
            </w:pPr>
            <w:r w:rsidRPr="001537F4">
              <w:rPr>
                <w:rFonts w:eastAsia="Times New Roman"/>
                <w:color w:val="000000"/>
                <w:sz w:val="16"/>
                <w:szCs w:val="16"/>
              </w:rPr>
              <w:t>220</w:t>
            </w:r>
          </w:p>
        </w:tc>
        <w:tc>
          <w:tcPr>
            <w:tcW w:w="0" w:type="auto"/>
            <w:tcBorders>
              <w:top w:val="nil"/>
              <w:left w:val="nil"/>
              <w:bottom w:val="single" w:sz="4" w:space="0" w:color="auto"/>
              <w:right w:val="single" w:sz="4" w:space="0" w:color="auto"/>
            </w:tcBorders>
            <w:vAlign w:val="center"/>
            <w:hideMark/>
          </w:tcPr>
          <w:p w14:paraId="7407A6F2" w14:textId="77777777" w:rsidR="001537F4" w:rsidRPr="001537F4" w:rsidRDefault="001537F4" w:rsidP="0067289A">
            <w:pPr>
              <w:jc w:val="center"/>
              <w:rPr>
                <w:rFonts w:eastAsia="Times New Roman"/>
                <w:color w:val="000000"/>
                <w:sz w:val="16"/>
                <w:szCs w:val="16"/>
              </w:rPr>
            </w:pPr>
            <w:r w:rsidRPr="001537F4">
              <w:rPr>
                <w:rFonts w:eastAsia="Times New Roman"/>
                <w:color w:val="000000"/>
                <w:sz w:val="16"/>
                <w:szCs w:val="16"/>
              </w:rPr>
              <w:t>600</w:t>
            </w:r>
          </w:p>
        </w:tc>
        <w:tc>
          <w:tcPr>
            <w:tcW w:w="0" w:type="auto"/>
            <w:tcBorders>
              <w:top w:val="nil"/>
              <w:left w:val="nil"/>
              <w:bottom w:val="single" w:sz="4" w:space="0" w:color="auto"/>
              <w:right w:val="single" w:sz="4" w:space="0" w:color="auto"/>
            </w:tcBorders>
            <w:vAlign w:val="center"/>
            <w:hideMark/>
          </w:tcPr>
          <w:p w14:paraId="649C8933" w14:textId="77777777" w:rsidR="001537F4" w:rsidRPr="001537F4" w:rsidRDefault="001537F4" w:rsidP="0067289A">
            <w:pPr>
              <w:jc w:val="center"/>
              <w:rPr>
                <w:rFonts w:eastAsia="Times New Roman"/>
                <w:color w:val="000000"/>
                <w:sz w:val="16"/>
                <w:szCs w:val="16"/>
              </w:rPr>
            </w:pPr>
            <w:r w:rsidRPr="001537F4">
              <w:rPr>
                <w:rFonts w:eastAsia="Times New Roman"/>
                <w:color w:val="000000"/>
                <w:sz w:val="16"/>
                <w:szCs w:val="16"/>
              </w:rPr>
              <w:t>20</w:t>
            </w:r>
          </w:p>
        </w:tc>
        <w:tc>
          <w:tcPr>
            <w:tcW w:w="0" w:type="auto"/>
            <w:tcBorders>
              <w:top w:val="nil"/>
              <w:left w:val="nil"/>
              <w:bottom w:val="single" w:sz="4" w:space="0" w:color="auto"/>
              <w:right w:val="single" w:sz="4" w:space="0" w:color="auto"/>
            </w:tcBorders>
            <w:vAlign w:val="center"/>
            <w:hideMark/>
          </w:tcPr>
          <w:p w14:paraId="644849F5" w14:textId="77777777" w:rsidR="001537F4" w:rsidRPr="001537F4" w:rsidRDefault="001537F4" w:rsidP="0067289A">
            <w:pPr>
              <w:jc w:val="center"/>
              <w:rPr>
                <w:rFonts w:eastAsia="Times New Roman"/>
                <w:color w:val="000000"/>
                <w:sz w:val="16"/>
                <w:szCs w:val="16"/>
              </w:rPr>
            </w:pPr>
            <w:r w:rsidRPr="001537F4">
              <w:rPr>
                <w:rFonts w:eastAsia="Times New Roman"/>
                <w:color w:val="000000"/>
                <w:sz w:val="16"/>
                <w:szCs w:val="16"/>
              </w:rPr>
              <w:t>200</w:t>
            </w:r>
          </w:p>
        </w:tc>
        <w:tc>
          <w:tcPr>
            <w:tcW w:w="0" w:type="auto"/>
            <w:tcBorders>
              <w:top w:val="nil"/>
              <w:left w:val="nil"/>
              <w:bottom w:val="single" w:sz="4" w:space="0" w:color="auto"/>
              <w:right w:val="single" w:sz="4" w:space="0" w:color="auto"/>
            </w:tcBorders>
            <w:vAlign w:val="center"/>
            <w:hideMark/>
          </w:tcPr>
          <w:p w14:paraId="444A3371" w14:textId="77777777" w:rsidR="001537F4" w:rsidRPr="001537F4" w:rsidRDefault="001537F4" w:rsidP="0067289A">
            <w:pPr>
              <w:jc w:val="center"/>
              <w:rPr>
                <w:rFonts w:eastAsia="Times New Roman"/>
                <w:color w:val="000000"/>
                <w:sz w:val="16"/>
                <w:szCs w:val="16"/>
              </w:rPr>
            </w:pPr>
            <w:r w:rsidRPr="001537F4">
              <w:rPr>
                <w:rFonts w:eastAsia="Times New Roman"/>
                <w:color w:val="000000"/>
                <w:sz w:val="16"/>
                <w:szCs w:val="16"/>
              </w:rPr>
              <w:t>10</w:t>
            </w:r>
          </w:p>
        </w:tc>
        <w:tc>
          <w:tcPr>
            <w:tcW w:w="0" w:type="auto"/>
            <w:tcBorders>
              <w:top w:val="nil"/>
              <w:left w:val="nil"/>
              <w:bottom w:val="single" w:sz="4" w:space="0" w:color="auto"/>
              <w:right w:val="single" w:sz="4" w:space="0" w:color="auto"/>
            </w:tcBorders>
            <w:vAlign w:val="center"/>
            <w:hideMark/>
          </w:tcPr>
          <w:p w14:paraId="6DA43E0E" w14:textId="77777777" w:rsidR="001537F4" w:rsidRPr="001537F4" w:rsidRDefault="001537F4" w:rsidP="0067289A">
            <w:pPr>
              <w:jc w:val="center"/>
              <w:rPr>
                <w:rFonts w:eastAsia="Times New Roman"/>
                <w:color w:val="000000"/>
                <w:sz w:val="16"/>
                <w:szCs w:val="16"/>
              </w:rPr>
            </w:pPr>
            <w:r w:rsidRPr="001537F4">
              <w:rPr>
                <w:rFonts w:eastAsia="Times New Roman"/>
                <w:color w:val="000000"/>
                <w:sz w:val="16"/>
                <w:szCs w:val="16"/>
              </w:rPr>
              <w:t>25</w:t>
            </w:r>
          </w:p>
        </w:tc>
        <w:tc>
          <w:tcPr>
            <w:tcW w:w="0" w:type="auto"/>
            <w:tcBorders>
              <w:top w:val="nil"/>
              <w:left w:val="nil"/>
              <w:bottom w:val="single" w:sz="4" w:space="0" w:color="auto"/>
              <w:right w:val="single" w:sz="4" w:space="0" w:color="auto"/>
            </w:tcBorders>
            <w:vAlign w:val="center"/>
            <w:hideMark/>
          </w:tcPr>
          <w:p w14:paraId="50ED8E47" w14:textId="77777777" w:rsidR="001537F4" w:rsidRPr="001537F4" w:rsidRDefault="001537F4" w:rsidP="0067289A">
            <w:pPr>
              <w:jc w:val="center"/>
              <w:rPr>
                <w:rFonts w:eastAsia="Times New Roman"/>
                <w:color w:val="000000"/>
                <w:sz w:val="16"/>
                <w:szCs w:val="16"/>
              </w:rPr>
            </w:pPr>
            <w:r w:rsidRPr="001537F4">
              <w:rPr>
                <w:rFonts w:eastAsia="Times New Roman"/>
                <w:color w:val="000000"/>
                <w:sz w:val="16"/>
                <w:szCs w:val="16"/>
              </w:rPr>
              <w:t>10</w:t>
            </w:r>
          </w:p>
        </w:tc>
        <w:tc>
          <w:tcPr>
            <w:tcW w:w="0" w:type="auto"/>
            <w:tcBorders>
              <w:top w:val="nil"/>
              <w:left w:val="nil"/>
              <w:bottom w:val="single" w:sz="4" w:space="0" w:color="auto"/>
              <w:right w:val="single" w:sz="4" w:space="0" w:color="auto"/>
            </w:tcBorders>
            <w:vAlign w:val="center"/>
            <w:hideMark/>
          </w:tcPr>
          <w:p w14:paraId="447828E9" w14:textId="77777777" w:rsidR="001537F4" w:rsidRPr="001537F4" w:rsidRDefault="001537F4" w:rsidP="0067289A">
            <w:pPr>
              <w:jc w:val="center"/>
              <w:rPr>
                <w:rFonts w:eastAsia="Times New Roman"/>
                <w:color w:val="000000"/>
                <w:sz w:val="16"/>
                <w:szCs w:val="16"/>
              </w:rPr>
            </w:pPr>
            <w:r w:rsidRPr="001537F4">
              <w:rPr>
                <w:rFonts w:eastAsia="Times New Roman"/>
                <w:color w:val="000000"/>
                <w:sz w:val="16"/>
                <w:szCs w:val="16"/>
              </w:rPr>
              <w:t>15</w:t>
            </w:r>
          </w:p>
        </w:tc>
        <w:tc>
          <w:tcPr>
            <w:tcW w:w="0" w:type="auto"/>
            <w:tcBorders>
              <w:top w:val="nil"/>
              <w:left w:val="nil"/>
              <w:bottom w:val="single" w:sz="4" w:space="0" w:color="auto"/>
              <w:right w:val="single" w:sz="4" w:space="0" w:color="auto"/>
            </w:tcBorders>
            <w:vAlign w:val="center"/>
            <w:hideMark/>
          </w:tcPr>
          <w:p w14:paraId="50C65ACB" w14:textId="77777777" w:rsidR="001537F4" w:rsidRPr="001537F4" w:rsidRDefault="001537F4" w:rsidP="0067289A">
            <w:pPr>
              <w:jc w:val="center"/>
              <w:rPr>
                <w:rFonts w:eastAsia="Times New Roman"/>
                <w:color w:val="000000"/>
                <w:sz w:val="16"/>
                <w:szCs w:val="16"/>
              </w:rPr>
            </w:pPr>
            <w:r w:rsidRPr="001537F4">
              <w:rPr>
                <w:rFonts w:eastAsia="Times New Roman"/>
                <w:color w:val="000000"/>
                <w:sz w:val="16"/>
                <w:szCs w:val="16"/>
              </w:rPr>
              <w:t>135</w:t>
            </w:r>
          </w:p>
        </w:tc>
        <w:tc>
          <w:tcPr>
            <w:tcW w:w="0" w:type="auto"/>
            <w:tcBorders>
              <w:top w:val="nil"/>
              <w:left w:val="nil"/>
              <w:bottom w:val="single" w:sz="4" w:space="0" w:color="auto"/>
              <w:right w:val="single" w:sz="4" w:space="0" w:color="auto"/>
            </w:tcBorders>
            <w:vAlign w:val="center"/>
            <w:hideMark/>
          </w:tcPr>
          <w:p w14:paraId="64960A04" w14:textId="77777777" w:rsidR="001537F4" w:rsidRPr="001537F4" w:rsidRDefault="001537F4" w:rsidP="0067289A">
            <w:pPr>
              <w:jc w:val="center"/>
              <w:rPr>
                <w:rFonts w:eastAsia="Times New Roman"/>
                <w:color w:val="000000"/>
                <w:sz w:val="16"/>
                <w:szCs w:val="16"/>
              </w:rPr>
            </w:pPr>
            <w:r w:rsidRPr="001537F4">
              <w:rPr>
                <w:rFonts w:eastAsia="Times New Roman"/>
                <w:color w:val="000000"/>
                <w:sz w:val="16"/>
                <w:szCs w:val="16"/>
              </w:rPr>
              <w:t>6</w:t>
            </w:r>
          </w:p>
        </w:tc>
        <w:tc>
          <w:tcPr>
            <w:tcW w:w="0" w:type="auto"/>
            <w:tcBorders>
              <w:top w:val="nil"/>
              <w:left w:val="nil"/>
              <w:bottom w:val="single" w:sz="4" w:space="0" w:color="auto"/>
              <w:right w:val="single" w:sz="4" w:space="0" w:color="auto"/>
            </w:tcBorders>
            <w:vAlign w:val="center"/>
            <w:hideMark/>
          </w:tcPr>
          <w:p w14:paraId="6B0B2759" w14:textId="77777777" w:rsidR="001537F4" w:rsidRPr="001537F4" w:rsidRDefault="001537F4" w:rsidP="0067289A">
            <w:pPr>
              <w:jc w:val="center"/>
              <w:rPr>
                <w:rFonts w:eastAsia="Times New Roman"/>
                <w:color w:val="000000"/>
                <w:sz w:val="16"/>
                <w:szCs w:val="16"/>
              </w:rPr>
            </w:pPr>
            <w:r w:rsidRPr="001537F4">
              <w:rPr>
                <w:rFonts w:eastAsia="Times New Roman"/>
                <w:color w:val="000000"/>
                <w:sz w:val="16"/>
                <w:szCs w:val="16"/>
              </w:rPr>
              <w:t>3</w:t>
            </w:r>
          </w:p>
        </w:tc>
        <w:tc>
          <w:tcPr>
            <w:tcW w:w="0" w:type="auto"/>
            <w:tcBorders>
              <w:top w:val="nil"/>
              <w:left w:val="nil"/>
              <w:bottom w:val="single" w:sz="4" w:space="0" w:color="auto"/>
              <w:right w:val="single" w:sz="4" w:space="0" w:color="auto"/>
            </w:tcBorders>
            <w:vAlign w:val="center"/>
            <w:hideMark/>
          </w:tcPr>
          <w:p w14:paraId="25F170C1" w14:textId="77777777" w:rsidR="001537F4" w:rsidRPr="001537F4" w:rsidRDefault="001537F4" w:rsidP="0067289A">
            <w:pPr>
              <w:jc w:val="center"/>
              <w:rPr>
                <w:rFonts w:eastAsia="Times New Roman"/>
                <w:color w:val="000000"/>
                <w:sz w:val="16"/>
                <w:szCs w:val="16"/>
              </w:rPr>
            </w:pPr>
            <w:r w:rsidRPr="001537F4">
              <w:rPr>
                <w:rFonts w:eastAsia="Times New Roman"/>
                <w:color w:val="000000"/>
                <w:sz w:val="16"/>
                <w:szCs w:val="16"/>
              </w:rPr>
              <w:t>15</w:t>
            </w:r>
          </w:p>
        </w:tc>
        <w:tc>
          <w:tcPr>
            <w:tcW w:w="0" w:type="auto"/>
            <w:tcBorders>
              <w:top w:val="nil"/>
              <w:left w:val="nil"/>
              <w:bottom w:val="single" w:sz="4" w:space="0" w:color="auto"/>
              <w:right w:val="single" w:sz="4" w:space="0" w:color="auto"/>
            </w:tcBorders>
            <w:shd w:val="clear" w:color="DBDBDB" w:fill="D9D9D9"/>
            <w:noWrap/>
            <w:vAlign w:val="center"/>
            <w:hideMark/>
          </w:tcPr>
          <w:p w14:paraId="3A7F537C" w14:textId="77777777" w:rsidR="001537F4" w:rsidRPr="001537F4" w:rsidRDefault="001537F4" w:rsidP="0067289A">
            <w:pPr>
              <w:jc w:val="center"/>
              <w:rPr>
                <w:rFonts w:eastAsia="Times New Roman"/>
                <w:sz w:val="16"/>
                <w:szCs w:val="16"/>
              </w:rPr>
            </w:pPr>
            <w:r w:rsidRPr="001537F4">
              <w:rPr>
                <w:rFonts w:eastAsia="Times New Roman"/>
                <w:sz w:val="16"/>
                <w:szCs w:val="16"/>
              </w:rPr>
              <w:t>1.575</w:t>
            </w:r>
          </w:p>
        </w:tc>
      </w:tr>
      <w:tr w:rsidR="001537F4" w:rsidRPr="001537F4" w14:paraId="7669948E" w14:textId="77777777" w:rsidTr="0067289A">
        <w:tc>
          <w:tcPr>
            <w:tcW w:w="0" w:type="auto"/>
            <w:tcBorders>
              <w:top w:val="nil"/>
              <w:left w:val="single" w:sz="4" w:space="0" w:color="auto"/>
              <w:bottom w:val="single" w:sz="4" w:space="0" w:color="auto"/>
              <w:right w:val="single" w:sz="4" w:space="0" w:color="auto"/>
            </w:tcBorders>
            <w:shd w:val="clear" w:color="F2F2F2" w:fill="FFFFFF"/>
            <w:vAlign w:val="center"/>
            <w:hideMark/>
          </w:tcPr>
          <w:p w14:paraId="7C8307BE" w14:textId="77777777" w:rsidR="001537F4" w:rsidRPr="001537F4" w:rsidRDefault="001537F4" w:rsidP="0067289A">
            <w:pPr>
              <w:jc w:val="center"/>
              <w:rPr>
                <w:rFonts w:eastAsia="Times New Roman"/>
                <w:sz w:val="16"/>
                <w:szCs w:val="16"/>
              </w:rPr>
            </w:pPr>
            <w:r w:rsidRPr="001537F4">
              <w:rPr>
                <w:rFonts w:eastAsia="Times New Roman"/>
                <w:sz w:val="16"/>
                <w:szCs w:val="16"/>
              </w:rPr>
              <w:t>2</w:t>
            </w:r>
          </w:p>
        </w:tc>
        <w:tc>
          <w:tcPr>
            <w:tcW w:w="0" w:type="auto"/>
            <w:tcBorders>
              <w:top w:val="nil"/>
              <w:left w:val="nil"/>
              <w:bottom w:val="single" w:sz="4" w:space="0" w:color="000000"/>
              <w:right w:val="single" w:sz="4" w:space="0" w:color="000000"/>
            </w:tcBorders>
            <w:hideMark/>
          </w:tcPr>
          <w:p w14:paraId="49CD0C18" w14:textId="77777777" w:rsidR="001537F4" w:rsidRPr="001537F4" w:rsidRDefault="001537F4" w:rsidP="0067289A">
            <w:pPr>
              <w:rPr>
                <w:rFonts w:eastAsia="Times New Roman"/>
                <w:color w:val="000000"/>
                <w:sz w:val="16"/>
                <w:szCs w:val="16"/>
              </w:rPr>
            </w:pPr>
            <w:r w:rsidRPr="001537F4">
              <w:rPr>
                <w:rFonts w:eastAsia="Times New Roman"/>
                <w:color w:val="000000"/>
                <w:sz w:val="16"/>
                <w:szCs w:val="16"/>
              </w:rPr>
              <w:t>PAPEL A4, TAMANHO 210 MM X 297 MM, 75 G/M², BRANCA, EMBALAGEM COM 500 FOLHAS, COM TODAS AS INFORMAÇÕES DO FABRICANTE E CARACTERÍSTICAS DO PRODUTO. CAIXA COM 10 RESMAS.</w:t>
            </w:r>
          </w:p>
        </w:tc>
        <w:tc>
          <w:tcPr>
            <w:tcW w:w="0" w:type="auto"/>
            <w:tcBorders>
              <w:top w:val="nil"/>
              <w:left w:val="nil"/>
              <w:bottom w:val="single" w:sz="4" w:space="0" w:color="000000"/>
              <w:right w:val="single" w:sz="4" w:space="0" w:color="000000"/>
            </w:tcBorders>
            <w:noWrap/>
            <w:vAlign w:val="bottom"/>
            <w:hideMark/>
          </w:tcPr>
          <w:p w14:paraId="5A55C929" w14:textId="77777777" w:rsidR="001537F4" w:rsidRPr="001537F4" w:rsidRDefault="001537F4" w:rsidP="0067289A">
            <w:pPr>
              <w:jc w:val="center"/>
              <w:rPr>
                <w:rFonts w:eastAsia="Times New Roman"/>
                <w:color w:val="000000"/>
                <w:sz w:val="16"/>
                <w:szCs w:val="16"/>
              </w:rPr>
            </w:pPr>
            <w:r w:rsidRPr="001537F4">
              <w:rPr>
                <w:rFonts w:eastAsia="Times New Roman"/>
                <w:color w:val="000000"/>
                <w:sz w:val="16"/>
                <w:szCs w:val="16"/>
              </w:rPr>
              <w:t>CAIXA</w:t>
            </w:r>
          </w:p>
        </w:tc>
        <w:tc>
          <w:tcPr>
            <w:tcW w:w="0" w:type="auto"/>
            <w:tcBorders>
              <w:top w:val="nil"/>
              <w:left w:val="nil"/>
              <w:bottom w:val="single" w:sz="4" w:space="0" w:color="auto"/>
              <w:right w:val="single" w:sz="4" w:space="0" w:color="auto"/>
            </w:tcBorders>
            <w:shd w:val="clear" w:color="F2F2F2" w:fill="FFFFFF"/>
            <w:noWrap/>
            <w:vAlign w:val="center"/>
            <w:hideMark/>
          </w:tcPr>
          <w:p w14:paraId="28131EEF" w14:textId="77777777" w:rsidR="001537F4" w:rsidRPr="001537F4" w:rsidRDefault="001537F4" w:rsidP="0067289A">
            <w:pPr>
              <w:jc w:val="center"/>
              <w:rPr>
                <w:rFonts w:eastAsia="Times New Roman"/>
                <w:sz w:val="16"/>
                <w:szCs w:val="16"/>
              </w:rPr>
            </w:pPr>
            <w:r w:rsidRPr="001537F4">
              <w:rPr>
                <w:rFonts w:eastAsia="Times New Roman"/>
                <w:sz w:val="16"/>
                <w:szCs w:val="16"/>
              </w:rPr>
              <w:t> </w:t>
            </w:r>
          </w:p>
        </w:tc>
        <w:tc>
          <w:tcPr>
            <w:tcW w:w="0" w:type="auto"/>
            <w:tcBorders>
              <w:top w:val="nil"/>
              <w:left w:val="nil"/>
              <w:bottom w:val="single" w:sz="4" w:space="0" w:color="auto"/>
              <w:right w:val="single" w:sz="4" w:space="0" w:color="auto"/>
            </w:tcBorders>
            <w:shd w:val="clear" w:color="F2F2F2" w:fill="FFFFFF"/>
            <w:noWrap/>
            <w:vAlign w:val="center"/>
            <w:hideMark/>
          </w:tcPr>
          <w:p w14:paraId="00968607" w14:textId="77777777" w:rsidR="001537F4" w:rsidRPr="001537F4" w:rsidRDefault="001537F4" w:rsidP="0067289A">
            <w:pPr>
              <w:jc w:val="center"/>
              <w:rPr>
                <w:rFonts w:eastAsia="Times New Roman"/>
                <w:sz w:val="16"/>
                <w:szCs w:val="16"/>
              </w:rPr>
            </w:pPr>
            <w:r w:rsidRPr="001537F4">
              <w:rPr>
                <w:rFonts w:eastAsia="Times New Roman"/>
                <w:sz w:val="16"/>
                <w:szCs w:val="16"/>
              </w:rPr>
              <w:t> </w:t>
            </w:r>
          </w:p>
        </w:tc>
        <w:tc>
          <w:tcPr>
            <w:tcW w:w="0" w:type="auto"/>
            <w:tcBorders>
              <w:top w:val="nil"/>
              <w:left w:val="nil"/>
              <w:bottom w:val="single" w:sz="4" w:space="0" w:color="auto"/>
              <w:right w:val="single" w:sz="4" w:space="0" w:color="auto"/>
            </w:tcBorders>
            <w:shd w:val="clear" w:color="F2F2F2" w:fill="FFFFFF"/>
            <w:noWrap/>
            <w:vAlign w:val="center"/>
            <w:hideMark/>
          </w:tcPr>
          <w:p w14:paraId="29A06DCC" w14:textId="77777777" w:rsidR="001537F4" w:rsidRPr="001537F4" w:rsidRDefault="001537F4" w:rsidP="0067289A">
            <w:pPr>
              <w:jc w:val="center"/>
              <w:rPr>
                <w:rFonts w:eastAsia="Times New Roman"/>
                <w:sz w:val="16"/>
                <w:szCs w:val="16"/>
              </w:rPr>
            </w:pPr>
            <w:r w:rsidRPr="001537F4">
              <w:rPr>
                <w:rFonts w:eastAsia="Times New Roman"/>
                <w:sz w:val="16"/>
                <w:szCs w:val="16"/>
              </w:rPr>
              <w:t> </w:t>
            </w:r>
          </w:p>
        </w:tc>
        <w:tc>
          <w:tcPr>
            <w:tcW w:w="0" w:type="auto"/>
            <w:tcBorders>
              <w:top w:val="nil"/>
              <w:left w:val="nil"/>
              <w:bottom w:val="single" w:sz="4" w:space="0" w:color="auto"/>
              <w:right w:val="single" w:sz="4" w:space="0" w:color="auto"/>
            </w:tcBorders>
            <w:shd w:val="clear" w:color="F2F2F2" w:fill="FFFFFF"/>
            <w:noWrap/>
            <w:vAlign w:val="center"/>
            <w:hideMark/>
          </w:tcPr>
          <w:p w14:paraId="0AA0E7E2" w14:textId="77777777" w:rsidR="001537F4" w:rsidRPr="001537F4" w:rsidRDefault="001537F4" w:rsidP="0067289A">
            <w:pPr>
              <w:jc w:val="center"/>
              <w:rPr>
                <w:rFonts w:eastAsia="Times New Roman"/>
                <w:sz w:val="16"/>
                <w:szCs w:val="16"/>
              </w:rPr>
            </w:pPr>
            <w:r w:rsidRPr="001537F4">
              <w:rPr>
                <w:rFonts w:eastAsia="Times New Roman"/>
                <w:sz w:val="16"/>
                <w:szCs w:val="16"/>
              </w:rPr>
              <w:t> </w:t>
            </w:r>
          </w:p>
        </w:tc>
        <w:tc>
          <w:tcPr>
            <w:tcW w:w="0" w:type="auto"/>
            <w:tcBorders>
              <w:top w:val="nil"/>
              <w:left w:val="nil"/>
              <w:bottom w:val="single" w:sz="4" w:space="0" w:color="auto"/>
              <w:right w:val="single" w:sz="4" w:space="0" w:color="auto"/>
            </w:tcBorders>
            <w:shd w:val="clear" w:color="F2F2F2" w:fill="FFFFFF"/>
            <w:noWrap/>
            <w:vAlign w:val="center"/>
            <w:hideMark/>
          </w:tcPr>
          <w:p w14:paraId="59EC6DA1" w14:textId="77777777" w:rsidR="001537F4" w:rsidRPr="001537F4" w:rsidRDefault="001537F4" w:rsidP="0067289A">
            <w:pPr>
              <w:jc w:val="center"/>
              <w:rPr>
                <w:rFonts w:eastAsia="Times New Roman"/>
                <w:sz w:val="16"/>
                <w:szCs w:val="16"/>
              </w:rPr>
            </w:pPr>
            <w:r w:rsidRPr="001537F4">
              <w:rPr>
                <w:rFonts w:eastAsia="Times New Roman"/>
                <w:sz w:val="16"/>
                <w:szCs w:val="16"/>
              </w:rPr>
              <w:t> </w:t>
            </w:r>
          </w:p>
        </w:tc>
        <w:tc>
          <w:tcPr>
            <w:tcW w:w="0" w:type="auto"/>
            <w:tcBorders>
              <w:top w:val="nil"/>
              <w:left w:val="nil"/>
              <w:bottom w:val="single" w:sz="4" w:space="0" w:color="auto"/>
              <w:right w:val="single" w:sz="4" w:space="0" w:color="auto"/>
            </w:tcBorders>
            <w:shd w:val="clear" w:color="F2F2F2" w:fill="FFFFFF"/>
            <w:noWrap/>
            <w:vAlign w:val="center"/>
            <w:hideMark/>
          </w:tcPr>
          <w:p w14:paraId="5E36953D" w14:textId="77777777" w:rsidR="001537F4" w:rsidRPr="001537F4" w:rsidRDefault="001537F4" w:rsidP="0067289A">
            <w:pPr>
              <w:jc w:val="center"/>
              <w:rPr>
                <w:rFonts w:eastAsia="Times New Roman"/>
                <w:sz w:val="16"/>
                <w:szCs w:val="16"/>
              </w:rPr>
            </w:pPr>
            <w:r w:rsidRPr="001537F4">
              <w:rPr>
                <w:rFonts w:eastAsia="Times New Roman"/>
                <w:sz w:val="16"/>
                <w:szCs w:val="16"/>
              </w:rPr>
              <w:t> </w:t>
            </w:r>
          </w:p>
        </w:tc>
        <w:tc>
          <w:tcPr>
            <w:tcW w:w="0" w:type="auto"/>
            <w:tcBorders>
              <w:top w:val="nil"/>
              <w:left w:val="nil"/>
              <w:bottom w:val="single" w:sz="4" w:space="0" w:color="auto"/>
              <w:right w:val="single" w:sz="4" w:space="0" w:color="auto"/>
            </w:tcBorders>
            <w:shd w:val="clear" w:color="F2F2F2" w:fill="FFFFFF"/>
            <w:noWrap/>
            <w:vAlign w:val="center"/>
            <w:hideMark/>
          </w:tcPr>
          <w:p w14:paraId="6F081BED" w14:textId="77777777" w:rsidR="001537F4" w:rsidRPr="001537F4" w:rsidRDefault="001537F4" w:rsidP="0067289A">
            <w:pPr>
              <w:jc w:val="center"/>
              <w:rPr>
                <w:rFonts w:eastAsia="Times New Roman"/>
                <w:sz w:val="16"/>
                <w:szCs w:val="16"/>
              </w:rPr>
            </w:pPr>
            <w:r w:rsidRPr="001537F4">
              <w:rPr>
                <w:rFonts w:eastAsia="Times New Roman"/>
                <w:sz w:val="16"/>
                <w:szCs w:val="16"/>
              </w:rPr>
              <w:t> </w:t>
            </w:r>
          </w:p>
        </w:tc>
        <w:tc>
          <w:tcPr>
            <w:tcW w:w="0" w:type="auto"/>
            <w:tcBorders>
              <w:top w:val="nil"/>
              <w:left w:val="nil"/>
              <w:bottom w:val="single" w:sz="4" w:space="0" w:color="auto"/>
              <w:right w:val="single" w:sz="4" w:space="0" w:color="auto"/>
            </w:tcBorders>
            <w:shd w:val="clear" w:color="F2F2F2" w:fill="FFFFFF"/>
            <w:noWrap/>
            <w:vAlign w:val="center"/>
            <w:hideMark/>
          </w:tcPr>
          <w:p w14:paraId="252439FA" w14:textId="77777777" w:rsidR="001537F4" w:rsidRPr="001537F4" w:rsidRDefault="001537F4" w:rsidP="0067289A">
            <w:pPr>
              <w:jc w:val="center"/>
              <w:rPr>
                <w:rFonts w:eastAsia="Times New Roman"/>
                <w:sz w:val="16"/>
                <w:szCs w:val="16"/>
              </w:rPr>
            </w:pPr>
            <w:r w:rsidRPr="001537F4">
              <w:rPr>
                <w:rFonts w:eastAsia="Times New Roman"/>
                <w:sz w:val="16"/>
                <w:szCs w:val="16"/>
              </w:rPr>
              <w:t> </w:t>
            </w:r>
          </w:p>
        </w:tc>
        <w:tc>
          <w:tcPr>
            <w:tcW w:w="0" w:type="auto"/>
            <w:tcBorders>
              <w:top w:val="nil"/>
              <w:left w:val="nil"/>
              <w:bottom w:val="single" w:sz="4" w:space="0" w:color="auto"/>
              <w:right w:val="single" w:sz="4" w:space="0" w:color="auto"/>
            </w:tcBorders>
            <w:shd w:val="clear" w:color="F2F2F2" w:fill="FFFFFF"/>
            <w:noWrap/>
            <w:vAlign w:val="center"/>
            <w:hideMark/>
          </w:tcPr>
          <w:p w14:paraId="79D0EE6E" w14:textId="77777777" w:rsidR="001537F4" w:rsidRPr="001537F4" w:rsidRDefault="001537F4" w:rsidP="0067289A">
            <w:pPr>
              <w:jc w:val="center"/>
              <w:rPr>
                <w:rFonts w:eastAsia="Times New Roman"/>
                <w:sz w:val="16"/>
                <w:szCs w:val="16"/>
              </w:rPr>
            </w:pPr>
            <w:r w:rsidRPr="001537F4">
              <w:rPr>
                <w:rFonts w:eastAsia="Times New Roman"/>
                <w:sz w:val="16"/>
                <w:szCs w:val="16"/>
              </w:rPr>
              <w:t> </w:t>
            </w:r>
          </w:p>
        </w:tc>
        <w:tc>
          <w:tcPr>
            <w:tcW w:w="0" w:type="auto"/>
            <w:tcBorders>
              <w:top w:val="nil"/>
              <w:left w:val="nil"/>
              <w:bottom w:val="single" w:sz="4" w:space="0" w:color="auto"/>
              <w:right w:val="single" w:sz="4" w:space="0" w:color="auto"/>
            </w:tcBorders>
            <w:shd w:val="clear" w:color="F2F2F2" w:fill="FFFFFF"/>
            <w:noWrap/>
            <w:vAlign w:val="center"/>
            <w:hideMark/>
          </w:tcPr>
          <w:p w14:paraId="5F57DE28" w14:textId="77777777" w:rsidR="001537F4" w:rsidRPr="001537F4" w:rsidRDefault="001537F4" w:rsidP="0067289A">
            <w:pPr>
              <w:jc w:val="center"/>
              <w:rPr>
                <w:rFonts w:eastAsia="Times New Roman"/>
                <w:sz w:val="16"/>
                <w:szCs w:val="16"/>
              </w:rPr>
            </w:pPr>
            <w:r w:rsidRPr="001537F4">
              <w:rPr>
                <w:rFonts w:eastAsia="Times New Roman"/>
                <w:sz w:val="16"/>
                <w:szCs w:val="16"/>
              </w:rPr>
              <w:t> </w:t>
            </w:r>
          </w:p>
        </w:tc>
        <w:tc>
          <w:tcPr>
            <w:tcW w:w="0" w:type="auto"/>
            <w:tcBorders>
              <w:top w:val="nil"/>
              <w:left w:val="nil"/>
              <w:bottom w:val="single" w:sz="4" w:space="0" w:color="auto"/>
              <w:right w:val="single" w:sz="4" w:space="0" w:color="auto"/>
            </w:tcBorders>
            <w:shd w:val="clear" w:color="F2F2F2" w:fill="FFFFFF"/>
            <w:noWrap/>
            <w:vAlign w:val="center"/>
            <w:hideMark/>
          </w:tcPr>
          <w:p w14:paraId="48F28976" w14:textId="77777777" w:rsidR="001537F4" w:rsidRPr="001537F4" w:rsidRDefault="001537F4" w:rsidP="0067289A">
            <w:pPr>
              <w:jc w:val="center"/>
              <w:rPr>
                <w:rFonts w:eastAsia="Times New Roman"/>
                <w:sz w:val="16"/>
                <w:szCs w:val="16"/>
              </w:rPr>
            </w:pPr>
            <w:r w:rsidRPr="001537F4">
              <w:rPr>
                <w:rFonts w:eastAsia="Times New Roman"/>
                <w:sz w:val="16"/>
                <w:szCs w:val="16"/>
              </w:rPr>
              <w:t> </w:t>
            </w:r>
          </w:p>
        </w:tc>
        <w:tc>
          <w:tcPr>
            <w:tcW w:w="0" w:type="auto"/>
            <w:tcBorders>
              <w:top w:val="nil"/>
              <w:left w:val="nil"/>
              <w:bottom w:val="single" w:sz="4" w:space="0" w:color="auto"/>
              <w:right w:val="single" w:sz="4" w:space="0" w:color="auto"/>
            </w:tcBorders>
            <w:shd w:val="clear" w:color="F2F2F2" w:fill="FFFFFF"/>
            <w:noWrap/>
            <w:vAlign w:val="center"/>
            <w:hideMark/>
          </w:tcPr>
          <w:p w14:paraId="1B90410C" w14:textId="77777777" w:rsidR="001537F4" w:rsidRPr="001537F4" w:rsidRDefault="001537F4" w:rsidP="0067289A">
            <w:pPr>
              <w:jc w:val="center"/>
              <w:rPr>
                <w:rFonts w:eastAsia="Times New Roman"/>
                <w:sz w:val="16"/>
                <w:szCs w:val="16"/>
              </w:rPr>
            </w:pPr>
            <w:r w:rsidRPr="001537F4">
              <w:rPr>
                <w:rFonts w:eastAsia="Times New Roman"/>
                <w:sz w:val="16"/>
                <w:szCs w:val="16"/>
              </w:rPr>
              <w:t> </w:t>
            </w:r>
          </w:p>
        </w:tc>
        <w:tc>
          <w:tcPr>
            <w:tcW w:w="0" w:type="auto"/>
            <w:tcBorders>
              <w:top w:val="nil"/>
              <w:left w:val="nil"/>
              <w:bottom w:val="single" w:sz="4" w:space="0" w:color="auto"/>
              <w:right w:val="single" w:sz="4" w:space="0" w:color="auto"/>
            </w:tcBorders>
            <w:shd w:val="clear" w:color="F2F2F2" w:fill="FFFFFF"/>
            <w:noWrap/>
            <w:vAlign w:val="center"/>
            <w:hideMark/>
          </w:tcPr>
          <w:p w14:paraId="081C2049" w14:textId="77777777" w:rsidR="001537F4" w:rsidRPr="001537F4" w:rsidRDefault="001537F4" w:rsidP="0067289A">
            <w:pPr>
              <w:jc w:val="center"/>
              <w:rPr>
                <w:rFonts w:eastAsia="Times New Roman"/>
                <w:sz w:val="16"/>
                <w:szCs w:val="16"/>
              </w:rPr>
            </w:pPr>
            <w:r w:rsidRPr="001537F4">
              <w:rPr>
                <w:rFonts w:eastAsia="Times New Roman"/>
                <w:sz w:val="16"/>
                <w:szCs w:val="16"/>
              </w:rPr>
              <w:t>315</w:t>
            </w:r>
          </w:p>
        </w:tc>
        <w:tc>
          <w:tcPr>
            <w:tcW w:w="0" w:type="auto"/>
            <w:tcBorders>
              <w:top w:val="nil"/>
              <w:left w:val="nil"/>
              <w:bottom w:val="single" w:sz="4" w:space="0" w:color="auto"/>
              <w:right w:val="single" w:sz="4" w:space="0" w:color="auto"/>
            </w:tcBorders>
            <w:shd w:val="clear" w:color="F2F2F2" w:fill="FFFFFF"/>
            <w:noWrap/>
            <w:vAlign w:val="center"/>
            <w:hideMark/>
          </w:tcPr>
          <w:p w14:paraId="3A0F4977" w14:textId="77777777" w:rsidR="001537F4" w:rsidRPr="001537F4" w:rsidRDefault="001537F4" w:rsidP="0067289A">
            <w:pPr>
              <w:jc w:val="center"/>
              <w:rPr>
                <w:rFonts w:eastAsia="Times New Roman"/>
                <w:sz w:val="16"/>
                <w:szCs w:val="16"/>
              </w:rPr>
            </w:pPr>
            <w:r w:rsidRPr="001537F4">
              <w:rPr>
                <w:rFonts w:eastAsia="Times New Roman"/>
                <w:sz w:val="16"/>
                <w:szCs w:val="16"/>
              </w:rPr>
              <w:t> </w:t>
            </w:r>
          </w:p>
        </w:tc>
        <w:tc>
          <w:tcPr>
            <w:tcW w:w="0" w:type="auto"/>
            <w:tcBorders>
              <w:top w:val="nil"/>
              <w:left w:val="nil"/>
              <w:bottom w:val="single" w:sz="4" w:space="0" w:color="auto"/>
              <w:right w:val="single" w:sz="4" w:space="0" w:color="auto"/>
            </w:tcBorders>
            <w:shd w:val="clear" w:color="F2F2F2" w:fill="FFFFFF"/>
            <w:noWrap/>
            <w:vAlign w:val="center"/>
            <w:hideMark/>
          </w:tcPr>
          <w:p w14:paraId="778235DD" w14:textId="77777777" w:rsidR="001537F4" w:rsidRPr="001537F4" w:rsidRDefault="001537F4" w:rsidP="0067289A">
            <w:pPr>
              <w:jc w:val="center"/>
              <w:rPr>
                <w:rFonts w:eastAsia="Times New Roman"/>
                <w:sz w:val="16"/>
                <w:szCs w:val="16"/>
              </w:rPr>
            </w:pPr>
            <w:r w:rsidRPr="001537F4">
              <w:rPr>
                <w:rFonts w:eastAsia="Times New Roman"/>
                <w:sz w:val="16"/>
                <w:szCs w:val="16"/>
              </w:rPr>
              <w:t> </w:t>
            </w:r>
          </w:p>
        </w:tc>
        <w:tc>
          <w:tcPr>
            <w:tcW w:w="0" w:type="auto"/>
            <w:tcBorders>
              <w:top w:val="nil"/>
              <w:left w:val="nil"/>
              <w:bottom w:val="single" w:sz="4" w:space="0" w:color="auto"/>
              <w:right w:val="single" w:sz="4" w:space="0" w:color="auto"/>
            </w:tcBorders>
            <w:shd w:val="clear" w:color="F2F2F2" w:fill="FFFFFF"/>
            <w:noWrap/>
            <w:vAlign w:val="center"/>
            <w:hideMark/>
          </w:tcPr>
          <w:p w14:paraId="5959651B" w14:textId="77777777" w:rsidR="001537F4" w:rsidRPr="001537F4" w:rsidRDefault="001537F4" w:rsidP="0067289A">
            <w:pPr>
              <w:jc w:val="center"/>
              <w:rPr>
                <w:rFonts w:eastAsia="Times New Roman"/>
                <w:sz w:val="16"/>
                <w:szCs w:val="16"/>
              </w:rPr>
            </w:pPr>
            <w:r w:rsidRPr="001537F4">
              <w:rPr>
                <w:rFonts w:eastAsia="Times New Roman"/>
                <w:sz w:val="16"/>
                <w:szCs w:val="16"/>
              </w:rPr>
              <w:t> </w:t>
            </w:r>
          </w:p>
        </w:tc>
        <w:tc>
          <w:tcPr>
            <w:tcW w:w="0" w:type="auto"/>
            <w:tcBorders>
              <w:top w:val="nil"/>
              <w:left w:val="nil"/>
              <w:bottom w:val="single" w:sz="4" w:space="0" w:color="auto"/>
              <w:right w:val="single" w:sz="4" w:space="0" w:color="auto"/>
            </w:tcBorders>
            <w:shd w:val="clear" w:color="DBDBDB" w:fill="D9D9D9"/>
            <w:noWrap/>
            <w:vAlign w:val="center"/>
            <w:hideMark/>
          </w:tcPr>
          <w:p w14:paraId="5588A688" w14:textId="77777777" w:rsidR="001537F4" w:rsidRPr="001537F4" w:rsidRDefault="001537F4" w:rsidP="0067289A">
            <w:pPr>
              <w:jc w:val="center"/>
              <w:rPr>
                <w:rFonts w:eastAsia="Times New Roman"/>
                <w:sz w:val="16"/>
                <w:szCs w:val="16"/>
              </w:rPr>
            </w:pPr>
            <w:r w:rsidRPr="001537F4">
              <w:rPr>
                <w:rFonts w:eastAsia="Times New Roman"/>
                <w:sz w:val="16"/>
                <w:szCs w:val="16"/>
              </w:rPr>
              <w:t>315</w:t>
            </w:r>
          </w:p>
        </w:tc>
      </w:tr>
    </w:tbl>
    <w:p w14:paraId="66C547C8" w14:textId="77777777" w:rsidR="001537F4" w:rsidRDefault="001537F4" w:rsidP="001537F4">
      <w:pPr>
        <w:jc w:val="both"/>
        <w:rPr>
          <w:sz w:val="20"/>
          <w:szCs w:val="20"/>
        </w:rPr>
      </w:pPr>
    </w:p>
    <w:tbl>
      <w:tblPr>
        <w:tblW w:w="0" w:type="auto"/>
        <w:tblCellMar>
          <w:left w:w="70" w:type="dxa"/>
          <w:right w:w="70" w:type="dxa"/>
        </w:tblCellMar>
        <w:tblLook w:val="04A0" w:firstRow="1" w:lastRow="0" w:firstColumn="1" w:lastColumn="0" w:noHBand="0" w:noVBand="1"/>
      </w:tblPr>
      <w:tblGrid>
        <w:gridCol w:w="523"/>
        <w:gridCol w:w="3893"/>
        <w:gridCol w:w="1019"/>
        <w:gridCol w:w="869"/>
        <w:gridCol w:w="1207"/>
        <w:gridCol w:w="1017"/>
        <w:gridCol w:w="1211"/>
      </w:tblGrid>
      <w:tr w:rsidR="001537F4" w:rsidRPr="005D3B83" w14:paraId="7DAAA859" w14:textId="77777777" w:rsidTr="001537F4">
        <w:tc>
          <w:tcPr>
            <w:tcW w:w="0" w:type="auto"/>
            <w:tcBorders>
              <w:top w:val="single" w:sz="4" w:space="0" w:color="auto"/>
              <w:left w:val="single" w:sz="4" w:space="0" w:color="auto"/>
              <w:bottom w:val="single" w:sz="4" w:space="0" w:color="auto"/>
              <w:right w:val="single" w:sz="4" w:space="0" w:color="auto"/>
            </w:tcBorders>
            <w:shd w:val="clear" w:color="D9D9D9" w:fill="C5E0B4"/>
            <w:vAlign w:val="center"/>
            <w:hideMark/>
          </w:tcPr>
          <w:p w14:paraId="67143D2D" w14:textId="77777777" w:rsidR="001537F4" w:rsidRPr="005D3B83" w:rsidRDefault="001537F4" w:rsidP="0067289A">
            <w:pPr>
              <w:jc w:val="center"/>
              <w:rPr>
                <w:rFonts w:eastAsia="Times New Roman"/>
                <w:b/>
                <w:bCs/>
                <w:color w:val="000000"/>
                <w:sz w:val="16"/>
                <w:szCs w:val="16"/>
              </w:rPr>
            </w:pPr>
            <w:r w:rsidRPr="005D3B83">
              <w:rPr>
                <w:rFonts w:eastAsia="Times New Roman"/>
                <w:b/>
                <w:bCs/>
                <w:color w:val="000000"/>
                <w:sz w:val="16"/>
                <w:szCs w:val="16"/>
              </w:rPr>
              <w:t>ITEM</w:t>
            </w:r>
          </w:p>
        </w:tc>
        <w:tc>
          <w:tcPr>
            <w:tcW w:w="0" w:type="auto"/>
            <w:tcBorders>
              <w:top w:val="single" w:sz="4" w:space="0" w:color="auto"/>
              <w:left w:val="nil"/>
              <w:bottom w:val="single" w:sz="4" w:space="0" w:color="auto"/>
              <w:right w:val="single" w:sz="4" w:space="0" w:color="auto"/>
            </w:tcBorders>
            <w:shd w:val="clear" w:color="D9D9D9" w:fill="C5E0B4"/>
            <w:vAlign w:val="center"/>
            <w:hideMark/>
          </w:tcPr>
          <w:p w14:paraId="0E7BE169" w14:textId="77777777" w:rsidR="001537F4" w:rsidRPr="005D3B83" w:rsidRDefault="001537F4" w:rsidP="0067289A">
            <w:pPr>
              <w:jc w:val="center"/>
              <w:rPr>
                <w:rFonts w:eastAsia="Times New Roman"/>
                <w:b/>
                <w:bCs/>
                <w:color w:val="000000"/>
                <w:sz w:val="16"/>
                <w:szCs w:val="16"/>
              </w:rPr>
            </w:pPr>
            <w:r w:rsidRPr="005D3B83">
              <w:rPr>
                <w:rFonts w:eastAsia="Times New Roman"/>
                <w:b/>
                <w:bCs/>
                <w:color w:val="000000"/>
                <w:sz w:val="16"/>
                <w:szCs w:val="16"/>
              </w:rPr>
              <w:t>DESCRITIVO</w:t>
            </w:r>
          </w:p>
        </w:tc>
        <w:tc>
          <w:tcPr>
            <w:tcW w:w="0" w:type="auto"/>
            <w:tcBorders>
              <w:top w:val="single" w:sz="4" w:space="0" w:color="auto"/>
              <w:left w:val="nil"/>
              <w:bottom w:val="single" w:sz="4" w:space="0" w:color="auto"/>
              <w:right w:val="single" w:sz="4" w:space="0" w:color="auto"/>
            </w:tcBorders>
            <w:shd w:val="clear" w:color="D9D9D9" w:fill="C5E0B4"/>
            <w:vAlign w:val="center"/>
            <w:hideMark/>
          </w:tcPr>
          <w:p w14:paraId="41832880" w14:textId="77777777" w:rsidR="001537F4" w:rsidRPr="005D3B83" w:rsidRDefault="001537F4" w:rsidP="0067289A">
            <w:pPr>
              <w:jc w:val="center"/>
              <w:rPr>
                <w:rFonts w:eastAsia="Times New Roman"/>
                <w:b/>
                <w:bCs/>
                <w:color w:val="000000"/>
                <w:sz w:val="16"/>
                <w:szCs w:val="16"/>
              </w:rPr>
            </w:pPr>
            <w:r w:rsidRPr="005D3B83">
              <w:rPr>
                <w:rFonts w:eastAsia="Times New Roman"/>
                <w:b/>
                <w:bCs/>
                <w:color w:val="000000"/>
                <w:sz w:val="16"/>
                <w:szCs w:val="16"/>
              </w:rPr>
              <w:t>CATMAT CATSERV</w:t>
            </w:r>
          </w:p>
        </w:tc>
        <w:tc>
          <w:tcPr>
            <w:tcW w:w="0" w:type="auto"/>
            <w:tcBorders>
              <w:top w:val="single" w:sz="4" w:space="0" w:color="auto"/>
              <w:left w:val="nil"/>
              <w:bottom w:val="single" w:sz="4" w:space="0" w:color="auto"/>
              <w:right w:val="single" w:sz="4" w:space="0" w:color="auto"/>
            </w:tcBorders>
            <w:shd w:val="clear" w:color="D9D9D9" w:fill="C5E0B4"/>
            <w:vAlign w:val="center"/>
            <w:hideMark/>
          </w:tcPr>
          <w:p w14:paraId="5FB5888B" w14:textId="77777777" w:rsidR="001537F4" w:rsidRPr="005D3B83" w:rsidRDefault="001537F4" w:rsidP="0067289A">
            <w:pPr>
              <w:jc w:val="center"/>
              <w:rPr>
                <w:rFonts w:eastAsia="Times New Roman"/>
                <w:b/>
                <w:bCs/>
                <w:color w:val="000000"/>
                <w:sz w:val="16"/>
                <w:szCs w:val="16"/>
              </w:rPr>
            </w:pPr>
            <w:r w:rsidRPr="005D3B83">
              <w:rPr>
                <w:rFonts w:eastAsia="Times New Roman"/>
                <w:b/>
                <w:bCs/>
                <w:color w:val="000000"/>
                <w:sz w:val="16"/>
                <w:szCs w:val="16"/>
              </w:rPr>
              <w:t>UNIDADE</w:t>
            </w:r>
          </w:p>
        </w:tc>
        <w:tc>
          <w:tcPr>
            <w:tcW w:w="0" w:type="auto"/>
            <w:tcBorders>
              <w:top w:val="single" w:sz="4" w:space="0" w:color="auto"/>
              <w:left w:val="nil"/>
              <w:bottom w:val="single" w:sz="4" w:space="0" w:color="auto"/>
              <w:right w:val="single" w:sz="4" w:space="0" w:color="auto"/>
            </w:tcBorders>
            <w:shd w:val="clear" w:color="D9D9D9" w:fill="C5E0B4"/>
            <w:vAlign w:val="center"/>
            <w:hideMark/>
          </w:tcPr>
          <w:p w14:paraId="524438BA" w14:textId="77777777" w:rsidR="001537F4" w:rsidRPr="005D3B83" w:rsidRDefault="001537F4" w:rsidP="0067289A">
            <w:pPr>
              <w:jc w:val="center"/>
              <w:rPr>
                <w:rFonts w:eastAsia="Times New Roman"/>
                <w:b/>
                <w:bCs/>
                <w:color w:val="000000"/>
                <w:sz w:val="16"/>
                <w:szCs w:val="16"/>
              </w:rPr>
            </w:pPr>
            <w:r w:rsidRPr="005D3B83">
              <w:rPr>
                <w:rFonts w:eastAsia="Times New Roman"/>
                <w:b/>
                <w:bCs/>
                <w:color w:val="000000"/>
                <w:sz w:val="16"/>
                <w:szCs w:val="16"/>
              </w:rPr>
              <w:t>QUANTIDADE</w:t>
            </w:r>
          </w:p>
        </w:tc>
        <w:tc>
          <w:tcPr>
            <w:tcW w:w="0" w:type="auto"/>
            <w:tcBorders>
              <w:top w:val="single" w:sz="4" w:space="0" w:color="auto"/>
              <w:left w:val="nil"/>
              <w:bottom w:val="single" w:sz="4" w:space="0" w:color="auto"/>
              <w:right w:val="single" w:sz="4" w:space="0" w:color="auto"/>
            </w:tcBorders>
            <w:shd w:val="clear" w:color="D9D9D9" w:fill="C5E0B4"/>
            <w:vAlign w:val="center"/>
            <w:hideMark/>
          </w:tcPr>
          <w:p w14:paraId="1E41178E" w14:textId="77777777" w:rsidR="001537F4" w:rsidRPr="005D3B83" w:rsidRDefault="001537F4" w:rsidP="0067289A">
            <w:pPr>
              <w:jc w:val="center"/>
              <w:rPr>
                <w:rFonts w:eastAsia="Times New Roman"/>
                <w:b/>
                <w:bCs/>
                <w:color w:val="000000"/>
                <w:sz w:val="16"/>
                <w:szCs w:val="16"/>
              </w:rPr>
            </w:pPr>
            <w:r w:rsidRPr="005D3B83">
              <w:rPr>
                <w:rFonts w:eastAsia="Times New Roman"/>
                <w:b/>
                <w:bCs/>
                <w:color w:val="000000"/>
                <w:sz w:val="16"/>
                <w:szCs w:val="16"/>
              </w:rPr>
              <w:t xml:space="preserve"> VALOR UNITÁRIO </w:t>
            </w:r>
          </w:p>
        </w:tc>
        <w:tc>
          <w:tcPr>
            <w:tcW w:w="0" w:type="auto"/>
            <w:tcBorders>
              <w:top w:val="single" w:sz="4" w:space="0" w:color="auto"/>
              <w:left w:val="nil"/>
              <w:bottom w:val="single" w:sz="4" w:space="0" w:color="auto"/>
              <w:right w:val="single" w:sz="4" w:space="0" w:color="auto"/>
            </w:tcBorders>
            <w:shd w:val="clear" w:color="D9D9D9" w:fill="C5E0B4"/>
            <w:vAlign w:val="center"/>
            <w:hideMark/>
          </w:tcPr>
          <w:p w14:paraId="42317036" w14:textId="77777777" w:rsidR="001537F4" w:rsidRPr="005D3B83" w:rsidRDefault="001537F4" w:rsidP="0067289A">
            <w:pPr>
              <w:jc w:val="center"/>
              <w:rPr>
                <w:rFonts w:eastAsia="Times New Roman"/>
                <w:b/>
                <w:bCs/>
                <w:color w:val="000000"/>
                <w:sz w:val="16"/>
                <w:szCs w:val="16"/>
              </w:rPr>
            </w:pPr>
            <w:r w:rsidRPr="005D3B83">
              <w:rPr>
                <w:rFonts w:eastAsia="Times New Roman"/>
                <w:b/>
                <w:bCs/>
                <w:color w:val="000000"/>
                <w:sz w:val="16"/>
                <w:szCs w:val="16"/>
              </w:rPr>
              <w:t xml:space="preserve"> VALOR TOTAL </w:t>
            </w:r>
          </w:p>
        </w:tc>
      </w:tr>
      <w:tr w:rsidR="001537F4" w:rsidRPr="005D3B83" w14:paraId="72CE2840" w14:textId="77777777" w:rsidTr="001537F4">
        <w:tc>
          <w:tcPr>
            <w:tcW w:w="0" w:type="auto"/>
            <w:tcBorders>
              <w:top w:val="nil"/>
              <w:left w:val="single" w:sz="4" w:space="0" w:color="auto"/>
              <w:bottom w:val="single" w:sz="4" w:space="0" w:color="auto"/>
              <w:right w:val="single" w:sz="4" w:space="0" w:color="auto"/>
            </w:tcBorders>
            <w:vAlign w:val="center"/>
            <w:hideMark/>
          </w:tcPr>
          <w:p w14:paraId="17094B48" w14:textId="77777777" w:rsidR="001537F4" w:rsidRPr="005D3B83" w:rsidRDefault="001537F4" w:rsidP="0067289A">
            <w:pPr>
              <w:jc w:val="center"/>
              <w:rPr>
                <w:rFonts w:eastAsia="Times New Roman"/>
                <w:color w:val="000000"/>
                <w:sz w:val="16"/>
                <w:szCs w:val="16"/>
              </w:rPr>
            </w:pPr>
            <w:r w:rsidRPr="005D3B83">
              <w:rPr>
                <w:rFonts w:eastAsia="Times New Roman"/>
                <w:color w:val="000000"/>
                <w:sz w:val="16"/>
                <w:szCs w:val="16"/>
              </w:rPr>
              <w:lastRenderedPageBreak/>
              <w:t>1</w:t>
            </w:r>
          </w:p>
        </w:tc>
        <w:tc>
          <w:tcPr>
            <w:tcW w:w="0" w:type="auto"/>
            <w:tcBorders>
              <w:top w:val="nil"/>
              <w:left w:val="nil"/>
              <w:bottom w:val="single" w:sz="4" w:space="0" w:color="auto"/>
              <w:right w:val="single" w:sz="4" w:space="0" w:color="auto"/>
            </w:tcBorders>
            <w:vAlign w:val="center"/>
            <w:hideMark/>
          </w:tcPr>
          <w:p w14:paraId="5A99C0D4" w14:textId="77777777" w:rsidR="001537F4" w:rsidRPr="005D3B83" w:rsidRDefault="001537F4" w:rsidP="0067289A">
            <w:pPr>
              <w:rPr>
                <w:rFonts w:eastAsia="Times New Roman"/>
                <w:color w:val="000000"/>
                <w:sz w:val="16"/>
                <w:szCs w:val="16"/>
              </w:rPr>
            </w:pPr>
            <w:r w:rsidRPr="005D3B83">
              <w:rPr>
                <w:rFonts w:eastAsia="Times New Roman"/>
                <w:color w:val="000000"/>
                <w:sz w:val="16"/>
                <w:szCs w:val="16"/>
              </w:rPr>
              <w:t>PAPEL A4, TAMANHO 210 MM X 297 MM, 75 G/M², BRANCA, EMBALAGEM COM 500 FOLHAS, COM TODAS AS INFORMAÇÕES DO FABRICANTE E CARACTERÍSTICAS DO PRODUTO. CAIXA COM 10 RESMAS.</w:t>
            </w:r>
          </w:p>
        </w:tc>
        <w:tc>
          <w:tcPr>
            <w:tcW w:w="0" w:type="auto"/>
            <w:tcBorders>
              <w:top w:val="nil"/>
              <w:left w:val="nil"/>
              <w:bottom w:val="single" w:sz="4" w:space="0" w:color="auto"/>
              <w:right w:val="single" w:sz="4" w:space="0" w:color="auto"/>
            </w:tcBorders>
            <w:vAlign w:val="center"/>
            <w:hideMark/>
          </w:tcPr>
          <w:p w14:paraId="57875D48" w14:textId="77777777" w:rsidR="001537F4" w:rsidRPr="005D3B83" w:rsidRDefault="001537F4" w:rsidP="0067289A">
            <w:pPr>
              <w:rPr>
                <w:rFonts w:eastAsia="Times New Roman"/>
                <w:color w:val="000000"/>
                <w:sz w:val="16"/>
                <w:szCs w:val="16"/>
              </w:rPr>
            </w:pPr>
            <w:r w:rsidRPr="005D3B83">
              <w:rPr>
                <w:rFonts w:eastAsia="Times New Roman"/>
                <w:color w:val="000000"/>
                <w:sz w:val="16"/>
                <w:szCs w:val="16"/>
              </w:rPr>
              <w:t>461889</w:t>
            </w:r>
          </w:p>
        </w:tc>
        <w:tc>
          <w:tcPr>
            <w:tcW w:w="0" w:type="auto"/>
            <w:tcBorders>
              <w:top w:val="nil"/>
              <w:left w:val="nil"/>
              <w:bottom w:val="single" w:sz="4" w:space="0" w:color="auto"/>
              <w:right w:val="single" w:sz="4" w:space="0" w:color="auto"/>
            </w:tcBorders>
            <w:vAlign w:val="center"/>
            <w:hideMark/>
          </w:tcPr>
          <w:p w14:paraId="7F126BF1" w14:textId="77777777" w:rsidR="001537F4" w:rsidRPr="005D3B83" w:rsidRDefault="001537F4" w:rsidP="0067289A">
            <w:pPr>
              <w:jc w:val="center"/>
              <w:rPr>
                <w:rFonts w:eastAsia="Times New Roman"/>
                <w:color w:val="000000"/>
                <w:sz w:val="16"/>
                <w:szCs w:val="16"/>
              </w:rPr>
            </w:pPr>
            <w:r w:rsidRPr="005D3B83">
              <w:rPr>
                <w:rFonts w:eastAsia="Times New Roman"/>
                <w:color w:val="000000"/>
                <w:sz w:val="16"/>
                <w:szCs w:val="16"/>
              </w:rPr>
              <w:t>CAIXA</w:t>
            </w:r>
          </w:p>
        </w:tc>
        <w:tc>
          <w:tcPr>
            <w:tcW w:w="0" w:type="auto"/>
            <w:tcBorders>
              <w:top w:val="nil"/>
              <w:left w:val="nil"/>
              <w:bottom w:val="single" w:sz="4" w:space="0" w:color="auto"/>
              <w:right w:val="single" w:sz="4" w:space="0" w:color="auto"/>
            </w:tcBorders>
            <w:vAlign w:val="center"/>
            <w:hideMark/>
          </w:tcPr>
          <w:p w14:paraId="00C40620" w14:textId="77777777" w:rsidR="001537F4" w:rsidRPr="005D3B83" w:rsidRDefault="001537F4" w:rsidP="0067289A">
            <w:pPr>
              <w:jc w:val="center"/>
              <w:rPr>
                <w:rFonts w:eastAsia="Times New Roman"/>
                <w:color w:val="000000"/>
                <w:sz w:val="16"/>
                <w:szCs w:val="16"/>
              </w:rPr>
            </w:pPr>
            <w:r w:rsidRPr="005D3B83">
              <w:rPr>
                <w:rFonts w:eastAsia="Times New Roman"/>
                <w:color w:val="000000"/>
                <w:sz w:val="16"/>
                <w:szCs w:val="16"/>
              </w:rPr>
              <w:t>1.575</w:t>
            </w:r>
          </w:p>
        </w:tc>
        <w:tc>
          <w:tcPr>
            <w:tcW w:w="0" w:type="auto"/>
            <w:tcBorders>
              <w:top w:val="nil"/>
              <w:left w:val="nil"/>
              <w:bottom w:val="single" w:sz="4" w:space="0" w:color="auto"/>
              <w:right w:val="single" w:sz="4" w:space="0" w:color="auto"/>
            </w:tcBorders>
            <w:vAlign w:val="center"/>
            <w:hideMark/>
          </w:tcPr>
          <w:p w14:paraId="7B2B999E" w14:textId="77777777" w:rsidR="001537F4" w:rsidRPr="005D3B83" w:rsidRDefault="001537F4" w:rsidP="0067289A">
            <w:pPr>
              <w:jc w:val="center"/>
              <w:rPr>
                <w:rFonts w:eastAsia="Times New Roman"/>
                <w:color w:val="000000"/>
                <w:sz w:val="16"/>
                <w:szCs w:val="16"/>
              </w:rPr>
            </w:pPr>
            <w:r w:rsidRPr="005D3B83">
              <w:rPr>
                <w:rFonts w:eastAsia="Times New Roman"/>
                <w:color w:val="000000"/>
                <w:sz w:val="16"/>
                <w:szCs w:val="16"/>
              </w:rPr>
              <w:t xml:space="preserve">R$ 253,37 </w:t>
            </w:r>
          </w:p>
        </w:tc>
        <w:tc>
          <w:tcPr>
            <w:tcW w:w="0" w:type="auto"/>
            <w:tcBorders>
              <w:top w:val="nil"/>
              <w:left w:val="nil"/>
              <w:bottom w:val="single" w:sz="4" w:space="0" w:color="auto"/>
              <w:right w:val="single" w:sz="4" w:space="0" w:color="auto"/>
            </w:tcBorders>
            <w:vAlign w:val="center"/>
            <w:hideMark/>
          </w:tcPr>
          <w:p w14:paraId="52B131BE" w14:textId="77777777" w:rsidR="001537F4" w:rsidRPr="005D3B83" w:rsidRDefault="001537F4" w:rsidP="0067289A">
            <w:pPr>
              <w:jc w:val="center"/>
              <w:rPr>
                <w:rFonts w:eastAsia="Times New Roman"/>
                <w:color w:val="000000"/>
                <w:sz w:val="16"/>
                <w:szCs w:val="16"/>
              </w:rPr>
            </w:pPr>
            <w:r w:rsidRPr="005D3B83">
              <w:rPr>
                <w:rFonts w:eastAsia="Times New Roman"/>
                <w:color w:val="000000"/>
                <w:sz w:val="16"/>
                <w:szCs w:val="16"/>
              </w:rPr>
              <w:t xml:space="preserve"> R$</w:t>
            </w:r>
            <w:r>
              <w:rPr>
                <w:rFonts w:eastAsia="Times New Roman"/>
                <w:color w:val="000000"/>
                <w:sz w:val="16"/>
                <w:szCs w:val="16"/>
              </w:rPr>
              <w:t xml:space="preserve"> </w:t>
            </w:r>
            <w:r w:rsidRPr="005D3B83">
              <w:rPr>
                <w:rFonts w:eastAsia="Times New Roman"/>
                <w:color w:val="000000"/>
                <w:sz w:val="16"/>
                <w:szCs w:val="16"/>
              </w:rPr>
              <w:t xml:space="preserve">399.057,75 </w:t>
            </w:r>
          </w:p>
        </w:tc>
      </w:tr>
      <w:tr w:rsidR="001537F4" w:rsidRPr="005D3B83" w14:paraId="0F76DEB1" w14:textId="77777777" w:rsidTr="001537F4">
        <w:tc>
          <w:tcPr>
            <w:tcW w:w="0" w:type="auto"/>
            <w:tcBorders>
              <w:top w:val="nil"/>
              <w:left w:val="single" w:sz="4" w:space="0" w:color="auto"/>
              <w:bottom w:val="single" w:sz="4" w:space="0" w:color="auto"/>
              <w:right w:val="single" w:sz="4" w:space="0" w:color="auto"/>
            </w:tcBorders>
            <w:vAlign w:val="center"/>
            <w:hideMark/>
          </w:tcPr>
          <w:p w14:paraId="69EB2478" w14:textId="77777777" w:rsidR="001537F4" w:rsidRPr="005D3B83" w:rsidRDefault="001537F4" w:rsidP="0067289A">
            <w:pPr>
              <w:jc w:val="center"/>
              <w:rPr>
                <w:rFonts w:eastAsia="Times New Roman"/>
                <w:color w:val="000000"/>
                <w:sz w:val="16"/>
                <w:szCs w:val="16"/>
              </w:rPr>
            </w:pPr>
            <w:r w:rsidRPr="005D3B83">
              <w:rPr>
                <w:rFonts w:eastAsia="Times New Roman"/>
                <w:color w:val="000000"/>
                <w:sz w:val="16"/>
                <w:szCs w:val="16"/>
              </w:rPr>
              <w:t>2</w:t>
            </w:r>
          </w:p>
        </w:tc>
        <w:tc>
          <w:tcPr>
            <w:tcW w:w="0" w:type="auto"/>
            <w:tcBorders>
              <w:top w:val="nil"/>
              <w:left w:val="nil"/>
              <w:bottom w:val="single" w:sz="4" w:space="0" w:color="auto"/>
              <w:right w:val="single" w:sz="4" w:space="0" w:color="auto"/>
            </w:tcBorders>
            <w:vAlign w:val="center"/>
            <w:hideMark/>
          </w:tcPr>
          <w:p w14:paraId="7CE30E4B" w14:textId="77777777" w:rsidR="001537F4" w:rsidRPr="005D3B83" w:rsidRDefault="001537F4" w:rsidP="0067289A">
            <w:pPr>
              <w:rPr>
                <w:rFonts w:eastAsia="Times New Roman"/>
                <w:color w:val="000000"/>
                <w:sz w:val="16"/>
                <w:szCs w:val="16"/>
              </w:rPr>
            </w:pPr>
            <w:r w:rsidRPr="005D3B83">
              <w:rPr>
                <w:rFonts w:eastAsia="Times New Roman"/>
                <w:color w:val="000000"/>
                <w:sz w:val="16"/>
                <w:szCs w:val="16"/>
              </w:rPr>
              <w:t>PAPEL A4, TAMANHO 210 MM X 297 MM, 75 G/M², BRANCA, EMBALAGEM COM 500 FOLHAS, COM TODAS AS INFORMAÇÕES DO FABRICANTE E CARACTERÍSTICAS DO PRODUTO. CAIXA COM 10 RESMAS.</w:t>
            </w:r>
          </w:p>
        </w:tc>
        <w:tc>
          <w:tcPr>
            <w:tcW w:w="0" w:type="auto"/>
            <w:tcBorders>
              <w:top w:val="nil"/>
              <w:left w:val="nil"/>
              <w:bottom w:val="single" w:sz="4" w:space="0" w:color="auto"/>
              <w:right w:val="single" w:sz="4" w:space="0" w:color="auto"/>
            </w:tcBorders>
            <w:vAlign w:val="center"/>
            <w:hideMark/>
          </w:tcPr>
          <w:p w14:paraId="2DA8595F" w14:textId="77777777" w:rsidR="001537F4" w:rsidRPr="005D3B83" w:rsidRDefault="001537F4" w:rsidP="0067289A">
            <w:pPr>
              <w:rPr>
                <w:rFonts w:eastAsia="Times New Roman"/>
                <w:color w:val="000000"/>
                <w:sz w:val="16"/>
                <w:szCs w:val="16"/>
              </w:rPr>
            </w:pPr>
            <w:r w:rsidRPr="005D3B83">
              <w:rPr>
                <w:rFonts w:eastAsia="Times New Roman"/>
                <w:color w:val="000000"/>
                <w:sz w:val="16"/>
                <w:szCs w:val="16"/>
              </w:rPr>
              <w:t>461889</w:t>
            </w:r>
          </w:p>
        </w:tc>
        <w:tc>
          <w:tcPr>
            <w:tcW w:w="0" w:type="auto"/>
            <w:tcBorders>
              <w:top w:val="nil"/>
              <w:left w:val="nil"/>
              <w:bottom w:val="single" w:sz="4" w:space="0" w:color="auto"/>
              <w:right w:val="single" w:sz="4" w:space="0" w:color="auto"/>
            </w:tcBorders>
            <w:vAlign w:val="center"/>
            <w:hideMark/>
          </w:tcPr>
          <w:p w14:paraId="2E794A62" w14:textId="77777777" w:rsidR="001537F4" w:rsidRPr="005D3B83" w:rsidRDefault="001537F4" w:rsidP="0067289A">
            <w:pPr>
              <w:jc w:val="center"/>
              <w:rPr>
                <w:rFonts w:eastAsia="Times New Roman"/>
                <w:color w:val="000000"/>
                <w:sz w:val="16"/>
                <w:szCs w:val="16"/>
              </w:rPr>
            </w:pPr>
            <w:r w:rsidRPr="005D3B83">
              <w:rPr>
                <w:rFonts w:eastAsia="Times New Roman"/>
                <w:color w:val="000000"/>
                <w:sz w:val="16"/>
                <w:szCs w:val="16"/>
              </w:rPr>
              <w:t>CAIXA</w:t>
            </w:r>
          </w:p>
        </w:tc>
        <w:tc>
          <w:tcPr>
            <w:tcW w:w="0" w:type="auto"/>
            <w:tcBorders>
              <w:top w:val="nil"/>
              <w:left w:val="nil"/>
              <w:bottom w:val="single" w:sz="4" w:space="0" w:color="auto"/>
              <w:right w:val="single" w:sz="4" w:space="0" w:color="auto"/>
            </w:tcBorders>
            <w:vAlign w:val="center"/>
            <w:hideMark/>
          </w:tcPr>
          <w:p w14:paraId="7E276644" w14:textId="77777777" w:rsidR="001537F4" w:rsidRPr="005D3B83" w:rsidRDefault="001537F4" w:rsidP="0067289A">
            <w:pPr>
              <w:jc w:val="center"/>
              <w:rPr>
                <w:rFonts w:eastAsia="Times New Roman"/>
                <w:color w:val="000000"/>
                <w:sz w:val="16"/>
                <w:szCs w:val="16"/>
              </w:rPr>
            </w:pPr>
            <w:r w:rsidRPr="005D3B83">
              <w:rPr>
                <w:rFonts w:eastAsia="Times New Roman"/>
                <w:color w:val="000000"/>
                <w:sz w:val="16"/>
                <w:szCs w:val="16"/>
              </w:rPr>
              <w:t>315</w:t>
            </w:r>
          </w:p>
        </w:tc>
        <w:tc>
          <w:tcPr>
            <w:tcW w:w="0" w:type="auto"/>
            <w:tcBorders>
              <w:top w:val="nil"/>
              <w:left w:val="nil"/>
              <w:bottom w:val="single" w:sz="4" w:space="0" w:color="auto"/>
              <w:right w:val="single" w:sz="4" w:space="0" w:color="auto"/>
            </w:tcBorders>
            <w:vAlign w:val="center"/>
            <w:hideMark/>
          </w:tcPr>
          <w:p w14:paraId="488B48A5" w14:textId="77777777" w:rsidR="001537F4" w:rsidRPr="005D3B83" w:rsidRDefault="001537F4" w:rsidP="0067289A">
            <w:pPr>
              <w:jc w:val="center"/>
              <w:rPr>
                <w:rFonts w:eastAsia="Times New Roman"/>
                <w:color w:val="000000"/>
                <w:sz w:val="16"/>
                <w:szCs w:val="16"/>
              </w:rPr>
            </w:pPr>
            <w:r w:rsidRPr="005D3B83">
              <w:rPr>
                <w:rFonts w:eastAsia="Times New Roman"/>
                <w:color w:val="000000"/>
                <w:sz w:val="16"/>
                <w:szCs w:val="16"/>
              </w:rPr>
              <w:t xml:space="preserve"> R$ 253,37 </w:t>
            </w:r>
          </w:p>
        </w:tc>
        <w:tc>
          <w:tcPr>
            <w:tcW w:w="0" w:type="auto"/>
            <w:tcBorders>
              <w:top w:val="nil"/>
              <w:left w:val="nil"/>
              <w:bottom w:val="single" w:sz="4" w:space="0" w:color="auto"/>
              <w:right w:val="single" w:sz="4" w:space="0" w:color="auto"/>
            </w:tcBorders>
            <w:vAlign w:val="center"/>
            <w:hideMark/>
          </w:tcPr>
          <w:p w14:paraId="226ECB38" w14:textId="77777777" w:rsidR="001537F4" w:rsidRPr="005D3B83" w:rsidRDefault="001537F4" w:rsidP="0067289A">
            <w:pPr>
              <w:jc w:val="center"/>
              <w:rPr>
                <w:rFonts w:eastAsia="Times New Roman"/>
                <w:color w:val="000000"/>
                <w:sz w:val="16"/>
                <w:szCs w:val="16"/>
              </w:rPr>
            </w:pPr>
            <w:r w:rsidRPr="005D3B83">
              <w:rPr>
                <w:rFonts w:eastAsia="Times New Roman"/>
                <w:color w:val="000000"/>
                <w:sz w:val="16"/>
                <w:szCs w:val="16"/>
              </w:rPr>
              <w:t xml:space="preserve"> R$ 79.811,55 </w:t>
            </w:r>
          </w:p>
        </w:tc>
      </w:tr>
    </w:tbl>
    <w:p w14:paraId="7DD3C8F1" w14:textId="01973A3F" w:rsidR="00806E8C" w:rsidRPr="003B52F9" w:rsidRDefault="003B52F9" w:rsidP="007E30D1">
      <w:pPr>
        <w:pStyle w:val="PargrafodaLista"/>
        <w:numPr>
          <w:ilvl w:val="2"/>
          <w:numId w:val="14"/>
        </w:numPr>
        <w:ind w:left="0" w:firstLine="0"/>
        <w:jc w:val="both"/>
        <w:rPr>
          <w:b/>
          <w:sz w:val="20"/>
          <w:szCs w:val="20"/>
        </w:rPr>
      </w:pPr>
      <w:r w:rsidRPr="003B52F9">
        <w:rPr>
          <w:sz w:val="20"/>
          <w:szCs w:val="20"/>
        </w:rPr>
        <w:t xml:space="preserve">As </w:t>
      </w:r>
      <w:r w:rsidRPr="003B52F9">
        <w:rPr>
          <w:b/>
          <w:sz w:val="20"/>
          <w:szCs w:val="20"/>
          <w:u w:val="single"/>
        </w:rPr>
        <w:t>quantidades</w:t>
      </w:r>
      <w:r w:rsidRPr="003B52F9">
        <w:rPr>
          <w:sz w:val="20"/>
          <w:szCs w:val="20"/>
        </w:rPr>
        <w:t xml:space="preserve"> acima foram</w:t>
      </w:r>
      <w:r w:rsidR="0090517E" w:rsidRPr="003B52F9">
        <w:rPr>
          <w:sz w:val="20"/>
          <w:szCs w:val="20"/>
        </w:rPr>
        <w:t xml:space="preserve"> estabelecidas</w:t>
      </w:r>
      <w:r w:rsidR="00806E8C" w:rsidRPr="003B52F9">
        <w:rPr>
          <w:sz w:val="20"/>
          <w:szCs w:val="20"/>
        </w:rPr>
        <w:t xml:space="preserve"> com base nos levantamentos realizados </w:t>
      </w:r>
      <w:r w:rsidR="00806E8C" w:rsidRPr="003B52F9">
        <w:rPr>
          <w:color w:val="000000" w:themeColor="text1"/>
          <w:sz w:val="20"/>
          <w:szCs w:val="20"/>
        </w:rPr>
        <w:t>pelas Secretarias interessadas.</w:t>
      </w:r>
    </w:p>
    <w:p w14:paraId="77F7548B" w14:textId="77777777" w:rsidR="007E30D1" w:rsidRDefault="0090517E" w:rsidP="007E30D1">
      <w:pPr>
        <w:pStyle w:val="PargrafodaLista"/>
        <w:numPr>
          <w:ilvl w:val="2"/>
          <w:numId w:val="14"/>
        </w:numPr>
        <w:ind w:left="0" w:firstLine="0"/>
        <w:jc w:val="both"/>
        <w:rPr>
          <w:sz w:val="20"/>
          <w:szCs w:val="20"/>
        </w:rPr>
      </w:pPr>
      <w:r w:rsidRPr="003B52F9">
        <w:rPr>
          <w:sz w:val="20"/>
          <w:szCs w:val="20"/>
        </w:rPr>
        <w:t xml:space="preserve">Em relação aos </w:t>
      </w:r>
      <w:r w:rsidRPr="003B52F9">
        <w:rPr>
          <w:b/>
          <w:sz w:val="20"/>
          <w:szCs w:val="20"/>
          <w:u w:val="single"/>
        </w:rPr>
        <w:t>preços</w:t>
      </w:r>
      <w:r w:rsidRPr="003B52F9">
        <w:rPr>
          <w:sz w:val="20"/>
          <w:szCs w:val="20"/>
        </w:rPr>
        <w:t xml:space="preserve">, </w:t>
      </w:r>
      <w:sdt>
        <w:sdtPr>
          <w:rPr>
            <w:sz w:val="20"/>
            <w:szCs w:val="20"/>
          </w:rPr>
          <w:tag w:val="goog_rdk_73"/>
          <w:id w:val="1032553908"/>
        </w:sdtPr>
        <w:sdtEndPr/>
        <w:sdtContent/>
      </w:sdt>
      <w:r w:rsidRPr="003B52F9">
        <w:rPr>
          <w:sz w:val="20"/>
          <w:szCs w:val="20"/>
        </w:rPr>
        <w:t xml:space="preserve">em atendimento ao disposto nos </w:t>
      </w:r>
      <w:proofErr w:type="spellStart"/>
      <w:r w:rsidRPr="003B52F9">
        <w:rPr>
          <w:sz w:val="20"/>
          <w:szCs w:val="20"/>
        </w:rPr>
        <w:t>arts</w:t>
      </w:r>
      <w:proofErr w:type="spellEnd"/>
      <w:r w:rsidRPr="003B52F9">
        <w:rPr>
          <w:sz w:val="20"/>
          <w:szCs w:val="20"/>
        </w:rPr>
        <w:t xml:space="preserve">. 79 e ss. do Decreto Municipal n.º 77/2023, que trata do orçamento estimativo, para o objeto </w:t>
      </w:r>
      <w:r w:rsidR="003B52F9" w:rsidRPr="003B52F9">
        <w:rPr>
          <w:sz w:val="20"/>
          <w:szCs w:val="20"/>
        </w:rPr>
        <w:t>pretendido foram</w:t>
      </w:r>
      <w:r w:rsidRPr="003B52F9">
        <w:rPr>
          <w:sz w:val="20"/>
          <w:szCs w:val="20"/>
        </w:rPr>
        <w:t xml:space="preserve"> realizadas as seguintes pesquisas de preço: </w:t>
      </w:r>
    </w:p>
    <w:p w14:paraId="7F071C6F" w14:textId="77777777" w:rsidR="007E30D1" w:rsidRDefault="007E30D1" w:rsidP="007E30D1">
      <w:pPr>
        <w:pStyle w:val="PargrafodaLista"/>
        <w:numPr>
          <w:ilvl w:val="3"/>
          <w:numId w:val="14"/>
        </w:numPr>
        <w:spacing w:after="300"/>
        <w:ind w:left="0" w:firstLine="0"/>
        <w:jc w:val="both"/>
        <w:rPr>
          <w:sz w:val="20"/>
          <w:szCs w:val="20"/>
        </w:rPr>
      </w:pPr>
      <w:r>
        <w:rPr>
          <w:sz w:val="20"/>
          <w:szCs w:val="20"/>
        </w:rPr>
        <w:t>C</w:t>
      </w:r>
      <w:r w:rsidR="0090517E" w:rsidRPr="007E30D1">
        <w:rPr>
          <w:sz w:val="20"/>
          <w:szCs w:val="20"/>
        </w:rPr>
        <w:t xml:space="preserve">omposição de </w:t>
      </w:r>
      <w:r w:rsidR="0090517E" w:rsidRPr="007E30D1">
        <w:rPr>
          <w:sz w:val="20"/>
          <w:szCs w:val="20"/>
          <w:u w:val="single"/>
        </w:rPr>
        <w:t>custos unitários menores ou iguais à mediana do item</w:t>
      </w:r>
      <w:r w:rsidR="0090517E" w:rsidRPr="007E30D1">
        <w:rPr>
          <w:sz w:val="20"/>
          <w:szCs w:val="20"/>
        </w:rPr>
        <w:t xml:space="preserve"> correspondente no painel para consulta de preços (COMPRASNET), nos bancos (ou tabelas) de preços oficiais para objetos em geral, ou no banco de preços em saúde disponíveis no Portal Nacional de Contratações Públicas (PNCP):</w:t>
      </w:r>
    </w:p>
    <w:p w14:paraId="37C645C0" w14:textId="7EF5F34F" w:rsidR="00806E8C" w:rsidRPr="007E30D1" w:rsidRDefault="00806E8C" w:rsidP="007E30D1">
      <w:pPr>
        <w:pStyle w:val="PargrafodaLista"/>
        <w:numPr>
          <w:ilvl w:val="4"/>
          <w:numId w:val="14"/>
        </w:numPr>
        <w:spacing w:after="300"/>
        <w:ind w:left="0" w:firstLine="0"/>
        <w:jc w:val="both"/>
        <w:rPr>
          <w:sz w:val="20"/>
          <w:szCs w:val="20"/>
        </w:rPr>
      </w:pPr>
      <w:proofErr w:type="spellStart"/>
      <w:r w:rsidRPr="007E30D1">
        <w:rPr>
          <w:sz w:val="20"/>
          <w:szCs w:val="20"/>
        </w:rPr>
        <w:t>ComprasNet</w:t>
      </w:r>
      <w:proofErr w:type="spellEnd"/>
      <w:r w:rsidRPr="007E30D1">
        <w:rPr>
          <w:sz w:val="20"/>
          <w:szCs w:val="20"/>
        </w:rPr>
        <w:t xml:space="preserve">, aferido via Banco de Preços – BC, consultado no link </w:t>
      </w:r>
      <w:hyperlink r:id="rId18" w:history="1">
        <w:r w:rsidRPr="007E30D1">
          <w:rPr>
            <w:rStyle w:val="Hyperlink"/>
            <w:sz w:val="20"/>
            <w:szCs w:val="20"/>
          </w:rPr>
          <w:t>https://app.bancodeprecos.com.br/Account/Access</w:t>
        </w:r>
      </w:hyperlink>
      <w:r w:rsidRPr="007E30D1">
        <w:rPr>
          <w:sz w:val="20"/>
          <w:szCs w:val="20"/>
        </w:rPr>
        <w:t xml:space="preserve">; </w:t>
      </w:r>
    </w:p>
    <w:p w14:paraId="00000161" w14:textId="2CDAEF8F" w:rsidR="00134AE2" w:rsidRPr="003B52F9" w:rsidRDefault="00806E8C" w:rsidP="007E30D1">
      <w:pPr>
        <w:pStyle w:val="PargrafodaLista"/>
        <w:numPr>
          <w:ilvl w:val="3"/>
          <w:numId w:val="14"/>
        </w:numPr>
        <w:spacing w:after="300"/>
        <w:ind w:left="0" w:firstLine="0"/>
        <w:jc w:val="both"/>
        <w:rPr>
          <w:sz w:val="20"/>
          <w:szCs w:val="20"/>
        </w:rPr>
      </w:pPr>
      <w:r w:rsidRPr="003B52F9">
        <w:rPr>
          <w:sz w:val="20"/>
          <w:szCs w:val="20"/>
        </w:rPr>
        <w:t>P</w:t>
      </w:r>
      <w:r w:rsidR="0090517E" w:rsidRPr="003B52F9">
        <w:rPr>
          <w:sz w:val="20"/>
          <w:szCs w:val="20"/>
        </w:rPr>
        <w:t xml:space="preserve">reços praticados em contratações similares feitas pela Administração Pública, em execução ou concluídas no período máximo de 1 (um) ano anterior à data da pesquisa, inclusive mediante sistema de registro de preços, observado o índice de atualização de preços correspondente: </w:t>
      </w:r>
    </w:p>
    <w:p w14:paraId="00000162" w14:textId="1AB2CEA0" w:rsidR="00134AE2" w:rsidRPr="003B52F9" w:rsidRDefault="00806E8C" w:rsidP="007E30D1">
      <w:pPr>
        <w:pStyle w:val="PargrafodaLista"/>
        <w:numPr>
          <w:ilvl w:val="3"/>
          <w:numId w:val="14"/>
        </w:numPr>
        <w:spacing w:after="300"/>
        <w:ind w:left="0" w:firstLine="0"/>
        <w:jc w:val="both"/>
        <w:rPr>
          <w:sz w:val="20"/>
          <w:szCs w:val="20"/>
        </w:rPr>
      </w:pPr>
      <w:r w:rsidRPr="003B52F9">
        <w:rPr>
          <w:sz w:val="20"/>
          <w:szCs w:val="20"/>
        </w:rPr>
        <w:t>P</w:t>
      </w:r>
      <w:r w:rsidR="0090517E" w:rsidRPr="003B52F9">
        <w:rPr>
          <w:sz w:val="20"/>
          <w:szCs w:val="20"/>
        </w:rPr>
        <w:t xml:space="preserve">reços similares da própria administração (consulta obrigatória, conforme art. 79, § 4.º do Dec. Mun. 77/2023): </w:t>
      </w:r>
    </w:p>
    <w:p w14:paraId="1833DA2B" w14:textId="19F5C701" w:rsidR="00806E8C" w:rsidRPr="003B52F9" w:rsidRDefault="00806E8C" w:rsidP="007E30D1">
      <w:pPr>
        <w:pStyle w:val="PargrafodaLista"/>
        <w:numPr>
          <w:ilvl w:val="4"/>
          <w:numId w:val="14"/>
        </w:numPr>
        <w:spacing w:after="160"/>
        <w:ind w:left="0" w:firstLine="0"/>
        <w:jc w:val="both"/>
        <w:rPr>
          <w:sz w:val="20"/>
          <w:szCs w:val="20"/>
        </w:rPr>
      </w:pPr>
      <w:r w:rsidRPr="003B52F9">
        <w:rPr>
          <w:sz w:val="20"/>
          <w:szCs w:val="20"/>
        </w:rPr>
        <w:t>Processo Licitatório nº 118/2024 – Pregão Eletrônico nº 46/2024 – Registro de preços para a aquisição de materiais de expediente para atender a demanda das Secretarias Municipais e da Fundação Promotora de Eventos – PROEM.</w:t>
      </w:r>
    </w:p>
    <w:p w14:paraId="00000169" w14:textId="6548D55F" w:rsidR="00134AE2" w:rsidRPr="003B52F9" w:rsidRDefault="00806E8C" w:rsidP="007E30D1">
      <w:pPr>
        <w:pStyle w:val="PargrafodaLista"/>
        <w:numPr>
          <w:ilvl w:val="3"/>
          <w:numId w:val="14"/>
        </w:numPr>
        <w:spacing w:after="300"/>
        <w:ind w:left="0" w:firstLine="0"/>
        <w:jc w:val="both"/>
        <w:rPr>
          <w:sz w:val="20"/>
          <w:szCs w:val="20"/>
        </w:rPr>
      </w:pPr>
      <w:r w:rsidRPr="003B52F9">
        <w:rPr>
          <w:sz w:val="20"/>
          <w:szCs w:val="20"/>
        </w:rPr>
        <w:t>U</w:t>
      </w:r>
      <w:r w:rsidR="0090517E" w:rsidRPr="003B52F9">
        <w:rPr>
          <w:sz w:val="20"/>
          <w:szCs w:val="20"/>
        </w:rPr>
        <w:t xml:space="preserve">tilização de dados de pesquisa de preços publicada em mídia especializada, de tabela de referência formalmente aprovada pelo Poder Executivo municipal, estadual ou federal e de sítios eletrônicos especializados ou de domínio amplo, desde que contenham a data e hora de acesso: </w:t>
      </w:r>
    </w:p>
    <w:p w14:paraId="32FFE681" w14:textId="77777777" w:rsidR="0026338A" w:rsidRPr="003B52F9" w:rsidRDefault="0026338A" w:rsidP="007E30D1">
      <w:pPr>
        <w:pStyle w:val="PargrafodaLista"/>
        <w:numPr>
          <w:ilvl w:val="4"/>
          <w:numId w:val="14"/>
        </w:numPr>
        <w:spacing w:after="160"/>
        <w:ind w:left="0" w:firstLine="0"/>
        <w:jc w:val="both"/>
        <w:rPr>
          <w:sz w:val="20"/>
          <w:szCs w:val="20"/>
        </w:rPr>
      </w:pPr>
      <w:r w:rsidRPr="003B52F9">
        <w:rPr>
          <w:sz w:val="20"/>
          <w:szCs w:val="20"/>
        </w:rPr>
        <w:t xml:space="preserve">Bolsa de Licitações e Leilões do Brasil – BLL Compras, acesso disponível em: </w:t>
      </w:r>
      <w:hyperlink r:id="rId19" w:history="1">
        <w:r w:rsidRPr="003B52F9">
          <w:rPr>
            <w:rStyle w:val="Hyperlink"/>
            <w:sz w:val="20"/>
            <w:szCs w:val="20"/>
          </w:rPr>
          <w:t>https://bllcompras.com/Home/Login</w:t>
        </w:r>
      </w:hyperlink>
      <w:r w:rsidRPr="003B52F9">
        <w:rPr>
          <w:sz w:val="20"/>
          <w:szCs w:val="20"/>
        </w:rPr>
        <w:t xml:space="preserve">; </w:t>
      </w:r>
    </w:p>
    <w:p w14:paraId="00000170" w14:textId="127682FE" w:rsidR="00134AE2" w:rsidRPr="003B52F9" w:rsidRDefault="0026338A" w:rsidP="007E30D1">
      <w:pPr>
        <w:pStyle w:val="PargrafodaLista"/>
        <w:numPr>
          <w:ilvl w:val="3"/>
          <w:numId w:val="14"/>
        </w:numPr>
        <w:spacing w:after="300"/>
        <w:ind w:left="0" w:firstLine="0"/>
        <w:jc w:val="both"/>
        <w:rPr>
          <w:sz w:val="20"/>
          <w:szCs w:val="20"/>
        </w:rPr>
      </w:pPr>
      <w:r w:rsidRPr="003B52F9">
        <w:rPr>
          <w:sz w:val="20"/>
          <w:szCs w:val="20"/>
        </w:rPr>
        <w:t>P</w:t>
      </w:r>
      <w:r w:rsidR="0090517E" w:rsidRPr="003B52F9">
        <w:rPr>
          <w:sz w:val="20"/>
          <w:szCs w:val="20"/>
        </w:rPr>
        <w:t>esquisa direta com no mínimo 3 (três) fornecedores ou prestadores de serviços, conforme o caso, desde que seja apresentada justificativa da escolha desses fornecedores e que não tenham sido obtidos os orçamentos com mais de 6 (seis) meses de antecedência da data de divulgação do edital:</w:t>
      </w:r>
    </w:p>
    <w:p w14:paraId="00000171" w14:textId="3E2C6F97" w:rsidR="00134AE2" w:rsidRPr="003B52F9" w:rsidRDefault="0090517E" w:rsidP="007E30D1">
      <w:pPr>
        <w:pStyle w:val="PargrafodaLista"/>
        <w:numPr>
          <w:ilvl w:val="4"/>
          <w:numId w:val="14"/>
        </w:numPr>
        <w:spacing w:after="160"/>
        <w:ind w:left="0" w:firstLine="0"/>
        <w:jc w:val="both"/>
        <w:rPr>
          <w:sz w:val="20"/>
          <w:szCs w:val="20"/>
        </w:rPr>
      </w:pPr>
      <w:r w:rsidRPr="003B52F9">
        <w:rPr>
          <w:sz w:val="20"/>
          <w:szCs w:val="20"/>
        </w:rPr>
        <w:tab/>
      </w:r>
      <w:r w:rsidR="0026338A" w:rsidRPr="003B52F9">
        <w:rPr>
          <w:sz w:val="20"/>
          <w:szCs w:val="20"/>
        </w:rPr>
        <w:t>Não foi possível utilizar essa fonte de pesquisa, tendo em vista que tal metodologia pode comprometer a obtenção de preços mais fidedignos ao mercado, especialmente em contratações de grande volume, como no caso do papel A4.</w:t>
      </w:r>
    </w:p>
    <w:p w14:paraId="00000175" w14:textId="195AB234" w:rsidR="00134AE2" w:rsidRPr="003B52F9" w:rsidRDefault="0026338A" w:rsidP="007E30D1">
      <w:pPr>
        <w:pStyle w:val="PargrafodaLista"/>
        <w:numPr>
          <w:ilvl w:val="3"/>
          <w:numId w:val="14"/>
        </w:numPr>
        <w:spacing w:after="300"/>
        <w:ind w:left="0" w:firstLine="0"/>
        <w:jc w:val="both"/>
        <w:rPr>
          <w:sz w:val="20"/>
          <w:szCs w:val="20"/>
        </w:rPr>
      </w:pPr>
      <w:r w:rsidRPr="003B52F9">
        <w:rPr>
          <w:sz w:val="20"/>
          <w:szCs w:val="20"/>
        </w:rPr>
        <w:t>P</w:t>
      </w:r>
      <w:r w:rsidR="0090517E" w:rsidRPr="003B52F9">
        <w:rPr>
          <w:sz w:val="20"/>
          <w:szCs w:val="20"/>
        </w:rPr>
        <w:t xml:space="preserve">esquisa na base nacional de notas fiscais eletrônicas ou no aplicativo Nota Paraná: </w:t>
      </w:r>
    </w:p>
    <w:p w14:paraId="4B238D1E" w14:textId="77777777" w:rsidR="0026338A" w:rsidRPr="003B52F9" w:rsidRDefault="0026338A" w:rsidP="007E30D1">
      <w:pPr>
        <w:pStyle w:val="PargrafodaLista"/>
        <w:numPr>
          <w:ilvl w:val="4"/>
          <w:numId w:val="14"/>
        </w:numPr>
        <w:spacing w:after="160"/>
        <w:ind w:left="0" w:firstLine="0"/>
        <w:jc w:val="both"/>
        <w:rPr>
          <w:sz w:val="20"/>
          <w:szCs w:val="20"/>
        </w:rPr>
      </w:pPr>
      <w:r w:rsidRPr="003B52F9">
        <w:rPr>
          <w:sz w:val="20"/>
          <w:szCs w:val="20"/>
        </w:rPr>
        <w:t>Não foi possível utilizar essa fonte de pesquisa,</w:t>
      </w:r>
      <w:r w:rsidRPr="003B52F9">
        <w:rPr>
          <w:b/>
          <w:bCs/>
          <w:sz w:val="20"/>
          <w:szCs w:val="20"/>
        </w:rPr>
        <w:t xml:space="preserve"> </w:t>
      </w:r>
      <w:r w:rsidRPr="003B52F9">
        <w:rPr>
          <w:sz w:val="20"/>
          <w:szCs w:val="20"/>
        </w:rPr>
        <w:t>tendo em vista a inexistência de registros compatíveis com o item objeto da contratação na base consultada.</w:t>
      </w:r>
    </w:p>
    <w:p w14:paraId="0000017B" w14:textId="77777777" w:rsidR="00134AE2" w:rsidRPr="003B52F9" w:rsidRDefault="001B323E" w:rsidP="007E30D1">
      <w:pPr>
        <w:numPr>
          <w:ilvl w:val="1"/>
          <w:numId w:val="14"/>
        </w:numPr>
        <w:ind w:left="0" w:firstLine="0"/>
        <w:jc w:val="both"/>
        <w:rPr>
          <w:sz w:val="20"/>
          <w:szCs w:val="20"/>
        </w:rPr>
      </w:pPr>
      <w:sdt>
        <w:sdtPr>
          <w:rPr>
            <w:sz w:val="20"/>
            <w:szCs w:val="20"/>
          </w:rPr>
          <w:tag w:val="goog_rdk_74"/>
          <w:id w:val="1892228244"/>
        </w:sdtPr>
        <w:sdtEndPr/>
        <w:sdtContent/>
      </w:sdt>
      <w:r w:rsidR="0090517E" w:rsidRPr="003B52F9">
        <w:rPr>
          <w:sz w:val="20"/>
          <w:szCs w:val="20"/>
        </w:rPr>
        <w:t>REFERENCIAL DE PREÇO</w:t>
      </w:r>
    </w:p>
    <w:p w14:paraId="0000017C" w14:textId="13A6A43A" w:rsidR="00134AE2" w:rsidRPr="003B52F9" w:rsidRDefault="0090517E" w:rsidP="007E30D1">
      <w:pPr>
        <w:numPr>
          <w:ilvl w:val="2"/>
          <w:numId w:val="14"/>
        </w:numPr>
        <w:ind w:left="0" w:firstLine="0"/>
        <w:jc w:val="both"/>
        <w:rPr>
          <w:sz w:val="20"/>
          <w:szCs w:val="20"/>
        </w:rPr>
      </w:pPr>
      <w:r w:rsidRPr="003B52F9">
        <w:rPr>
          <w:sz w:val="20"/>
          <w:szCs w:val="20"/>
        </w:rPr>
        <w:t>O preço final para a contratação foi obtido da seguinte forma:</w:t>
      </w:r>
      <w:r w:rsidR="0026338A" w:rsidRPr="003B52F9">
        <w:rPr>
          <w:color w:val="000000" w:themeColor="text1"/>
          <w:sz w:val="20"/>
          <w:szCs w:val="20"/>
        </w:rPr>
        <w:t xml:space="preserve"> através de média aritmética simples.</w:t>
      </w:r>
    </w:p>
    <w:p w14:paraId="0000017D" w14:textId="0E8CD7BE" w:rsidR="00134AE2" w:rsidRPr="007E30D1" w:rsidRDefault="0090517E" w:rsidP="007E30D1">
      <w:pPr>
        <w:numPr>
          <w:ilvl w:val="2"/>
          <w:numId w:val="14"/>
        </w:numPr>
        <w:ind w:left="0" w:firstLine="0"/>
        <w:jc w:val="both"/>
        <w:rPr>
          <w:rStyle w:val="Hyperlink"/>
          <w:color w:val="auto"/>
          <w:sz w:val="20"/>
          <w:szCs w:val="20"/>
          <w:u w:val="none"/>
        </w:rPr>
      </w:pPr>
      <w:r w:rsidRPr="003B52F9">
        <w:rPr>
          <w:sz w:val="20"/>
          <w:szCs w:val="20"/>
        </w:rPr>
        <w:t xml:space="preserve">O MAPA DE PREÇOS encontra-se em anexo e será disponibilizada para consulta através do link: </w:t>
      </w:r>
      <w:hyperlink r:id="rId20" w:history="1">
        <w:r w:rsidR="0026338A" w:rsidRPr="003B52F9">
          <w:rPr>
            <w:rStyle w:val="Hyperlink"/>
            <w:sz w:val="20"/>
            <w:szCs w:val="20"/>
          </w:rPr>
          <w:t>https://marechalcandidorondon.atende.net/autoatendimento/servicos/consulta-de-licitacoes</w:t>
        </w:r>
      </w:hyperlink>
      <w:r w:rsidR="0026338A" w:rsidRPr="003B52F9">
        <w:rPr>
          <w:rStyle w:val="Hyperlink"/>
          <w:sz w:val="20"/>
          <w:szCs w:val="20"/>
        </w:rPr>
        <w:t>.</w:t>
      </w:r>
    </w:p>
    <w:p w14:paraId="4F78FFE8" w14:textId="77777777" w:rsidR="007E30D1" w:rsidRPr="003B52F9" w:rsidRDefault="007E30D1" w:rsidP="007E30D1">
      <w:pPr>
        <w:jc w:val="both"/>
        <w:rPr>
          <w:sz w:val="20"/>
          <w:szCs w:val="20"/>
        </w:rPr>
      </w:pPr>
    </w:p>
    <w:p w14:paraId="00000182" w14:textId="77777777" w:rsidR="00134AE2" w:rsidRPr="003B52F9" w:rsidRDefault="001B323E" w:rsidP="007E30D1">
      <w:pPr>
        <w:numPr>
          <w:ilvl w:val="0"/>
          <w:numId w:val="14"/>
        </w:numPr>
        <w:ind w:left="0" w:firstLine="0"/>
        <w:jc w:val="both"/>
        <w:rPr>
          <w:b/>
          <w:sz w:val="20"/>
          <w:szCs w:val="20"/>
        </w:rPr>
      </w:pPr>
      <w:sdt>
        <w:sdtPr>
          <w:rPr>
            <w:sz w:val="20"/>
            <w:szCs w:val="20"/>
          </w:rPr>
          <w:tag w:val="goog_rdk_76"/>
          <w:id w:val="-767597073"/>
        </w:sdtPr>
        <w:sdtEndPr/>
        <w:sdtContent/>
      </w:sdt>
      <w:r w:rsidR="0090517E" w:rsidRPr="003B52F9">
        <w:rPr>
          <w:b/>
          <w:sz w:val="20"/>
          <w:szCs w:val="20"/>
          <w:u w:val="single"/>
        </w:rPr>
        <w:t>DECLARAÇÃO DE VIABILIDADE OU NÃO DA CONTRATAÇÃO</w:t>
      </w:r>
    </w:p>
    <w:p w14:paraId="00000184" w14:textId="6746601B" w:rsidR="00134AE2" w:rsidRPr="003B52F9" w:rsidRDefault="0090517E" w:rsidP="007E30D1">
      <w:pPr>
        <w:numPr>
          <w:ilvl w:val="1"/>
          <w:numId w:val="14"/>
        </w:numPr>
        <w:ind w:left="0" w:firstLine="0"/>
        <w:jc w:val="both"/>
        <w:rPr>
          <w:sz w:val="20"/>
          <w:szCs w:val="20"/>
        </w:rPr>
      </w:pPr>
      <w:r w:rsidRPr="003B52F9">
        <w:rPr>
          <w:sz w:val="20"/>
          <w:szCs w:val="20"/>
        </w:rPr>
        <w:t xml:space="preserve">A contratação terá por finalidade </w:t>
      </w:r>
      <w:r w:rsidR="004F29C6" w:rsidRPr="003B52F9">
        <w:rPr>
          <w:color w:val="000000" w:themeColor="text1"/>
          <w:sz w:val="20"/>
          <w:szCs w:val="20"/>
        </w:rPr>
        <w:t>o fornecimento de bens contínuos</w:t>
      </w:r>
      <w:r w:rsidR="004F29C6" w:rsidRPr="003B52F9">
        <w:rPr>
          <w:color w:val="FF0000"/>
          <w:sz w:val="20"/>
          <w:szCs w:val="20"/>
        </w:rPr>
        <w:t>.</w:t>
      </w:r>
    </w:p>
    <w:p w14:paraId="00000199" w14:textId="2880D4F8" w:rsidR="00134AE2" w:rsidRPr="003B52F9" w:rsidRDefault="001B323E" w:rsidP="007E30D1">
      <w:pPr>
        <w:numPr>
          <w:ilvl w:val="1"/>
          <w:numId w:val="14"/>
        </w:numPr>
        <w:ind w:left="0" w:firstLine="0"/>
        <w:jc w:val="both"/>
        <w:rPr>
          <w:sz w:val="20"/>
          <w:szCs w:val="20"/>
        </w:rPr>
      </w:pPr>
      <w:sdt>
        <w:sdtPr>
          <w:rPr>
            <w:sz w:val="20"/>
            <w:szCs w:val="20"/>
          </w:rPr>
          <w:tag w:val="goog_rdk_84"/>
          <w:id w:val="-560385918"/>
        </w:sdtPr>
        <w:sdtEndPr/>
        <w:sdtContent/>
      </w:sdt>
      <w:r w:rsidR="0090517E" w:rsidRPr="003B52F9">
        <w:rPr>
          <w:sz w:val="20"/>
          <w:szCs w:val="20"/>
        </w:rPr>
        <w:t xml:space="preserve">O objeto será contratado mediante </w:t>
      </w:r>
      <w:r w:rsidR="0090517E" w:rsidRPr="003B52F9">
        <w:rPr>
          <w:b/>
          <w:sz w:val="20"/>
          <w:szCs w:val="20"/>
        </w:rPr>
        <w:t>PREGÃO</w:t>
      </w:r>
      <w:r w:rsidR="0090517E" w:rsidRPr="003B52F9">
        <w:rPr>
          <w:sz w:val="20"/>
          <w:szCs w:val="20"/>
        </w:rPr>
        <w:t xml:space="preserve">, conforme art. 6.º, XLI e 29 da Lei 14.133/2021, sendo classificado como de natureza COMUM, tendo em vista que os </w:t>
      </w:r>
      <w:r w:rsidR="003B52F9" w:rsidRPr="003B52F9">
        <w:rPr>
          <w:sz w:val="20"/>
          <w:szCs w:val="20"/>
        </w:rPr>
        <w:t>padrões</w:t>
      </w:r>
      <w:r w:rsidR="0090517E" w:rsidRPr="003B52F9">
        <w:rPr>
          <w:sz w:val="20"/>
          <w:szCs w:val="20"/>
        </w:rPr>
        <w:t xml:space="preserve"> de desempenho e qualidade podem ser objetivamente definidos pelo edital mediante especificações usuais no mercado</w:t>
      </w:r>
      <w:r w:rsidR="004F29C6" w:rsidRPr="003B52F9">
        <w:rPr>
          <w:sz w:val="20"/>
          <w:szCs w:val="20"/>
        </w:rPr>
        <w:t>.</w:t>
      </w:r>
    </w:p>
    <w:p w14:paraId="0000019F" w14:textId="58D0AC27" w:rsidR="00134AE2" w:rsidRPr="003B52F9" w:rsidRDefault="0090517E" w:rsidP="007E30D1">
      <w:pPr>
        <w:jc w:val="both"/>
        <w:rPr>
          <w:sz w:val="20"/>
          <w:szCs w:val="20"/>
        </w:rPr>
      </w:pPr>
      <w:r w:rsidRPr="003B52F9">
        <w:rPr>
          <w:sz w:val="20"/>
          <w:szCs w:val="20"/>
        </w:rPr>
        <w:t xml:space="preserve">O critério de julgamento a ser adotado será de </w:t>
      </w:r>
      <w:r w:rsidR="004F29C6" w:rsidRPr="003B52F9">
        <w:rPr>
          <w:b/>
          <w:bCs/>
          <w:sz w:val="20"/>
          <w:szCs w:val="20"/>
        </w:rPr>
        <w:t>MENOR PREÇO POR ITEM.</w:t>
      </w:r>
    </w:p>
    <w:p w14:paraId="000001A1" w14:textId="1B3A2496" w:rsidR="00134AE2" w:rsidRPr="003B52F9" w:rsidRDefault="0090517E" w:rsidP="007E30D1">
      <w:pPr>
        <w:numPr>
          <w:ilvl w:val="1"/>
          <w:numId w:val="14"/>
        </w:numPr>
        <w:ind w:left="0" w:firstLine="0"/>
        <w:jc w:val="both"/>
        <w:rPr>
          <w:sz w:val="20"/>
          <w:szCs w:val="20"/>
        </w:rPr>
      </w:pPr>
      <w:r w:rsidRPr="003B52F9">
        <w:rPr>
          <w:sz w:val="20"/>
          <w:szCs w:val="20"/>
        </w:rPr>
        <w:t xml:space="preserve">Assim, após o estudo preliminar, verificamos que o objeto é de fundamental importância para </w:t>
      </w:r>
      <w:r w:rsidR="000223D0" w:rsidRPr="003B52F9">
        <w:rPr>
          <w:sz w:val="20"/>
          <w:szCs w:val="20"/>
        </w:rPr>
        <w:t>funcionamento das atividades administrativas, técnicas e operacionais das Secretarias Municipais</w:t>
      </w:r>
      <w:r w:rsidRPr="003B52F9">
        <w:rPr>
          <w:sz w:val="20"/>
          <w:szCs w:val="20"/>
        </w:rPr>
        <w:t xml:space="preserve">, tendo em vista que permitirá </w:t>
      </w:r>
      <w:r w:rsidR="000223D0" w:rsidRPr="003B52F9">
        <w:rPr>
          <w:sz w:val="20"/>
          <w:szCs w:val="20"/>
        </w:rPr>
        <w:t>a continuidade dos serviços públicos, a adequada formalização de documentos e o regular andamento dos processos administrativos</w:t>
      </w:r>
      <w:r w:rsidRPr="003B52F9">
        <w:rPr>
          <w:sz w:val="20"/>
          <w:szCs w:val="20"/>
        </w:rPr>
        <w:t xml:space="preserve">, motivo pelo qual a equipe de estudo preliminar </w:t>
      </w:r>
      <w:r w:rsidRPr="003B52F9">
        <w:rPr>
          <w:b/>
          <w:sz w:val="20"/>
          <w:szCs w:val="20"/>
          <w:u w:val="single"/>
        </w:rPr>
        <w:t>DECLARA A VIABILIDADE DA CONTRATAÇÃO</w:t>
      </w:r>
      <w:r w:rsidRPr="003B52F9">
        <w:rPr>
          <w:sz w:val="20"/>
          <w:szCs w:val="20"/>
        </w:rPr>
        <w:t xml:space="preserve">. </w:t>
      </w:r>
    </w:p>
    <w:p w14:paraId="000001BB" w14:textId="061AB523" w:rsidR="00134AE2" w:rsidRPr="003B52F9" w:rsidRDefault="0090517E" w:rsidP="004D05BB">
      <w:pPr>
        <w:numPr>
          <w:ilvl w:val="1"/>
          <w:numId w:val="14"/>
        </w:numPr>
        <w:ind w:left="0" w:firstLine="0"/>
        <w:jc w:val="both"/>
        <w:rPr>
          <w:color w:val="000000"/>
          <w:sz w:val="20"/>
          <w:szCs w:val="20"/>
        </w:rPr>
      </w:pPr>
      <w:r w:rsidRPr="003B52F9">
        <w:rPr>
          <w:color w:val="000000"/>
          <w:sz w:val="20"/>
          <w:szCs w:val="20"/>
        </w:rPr>
        <w:t>Por fim, considerando as informações levantadas, a equipe de planeamento entende que o ETP</w:t>
      </w:r>
      <w:r w:rsidRPr="003B52F9">
        <w:rPr>
          <w:color w:val="000000"/>
          <w:sz w:val="20"/>
          <w:szCs w:val="20"/>
        </w:rPr>
        <w:tab/>
        <w:t xml:space="preserve"> deve ser </w:t>
      </w:r>
      <w:r w:rsidRPr="003B52F9">
        <w:rPr>
          <w:b/>
          <w:color w:val="000000"/>
          <w:sz w:val="20"/>
          <w:szCs w:val="20"/>
        </w:rPr>
        <w:t>classificado como NÃO SIGILOSO</w:t>
      </w:r>
      <w:r w:rsidRPr="003B52F9">
        <w:rPr>
          <w:color w:val="000000"/>
          <w:sz w:val="20"/>
          <w:szCs w:val="20"/>
        </w:rPr>
        <w:t>, nos termos da Lei 12.527/2011 – Lei de Acesso à Informação – sendo divulgado na sua integralidade</w:t>
      </w:r>
      <w:r w:rsidR="000223D0" w:rsidRPr="003B52F9">
        <w:rPr>
          <w:color w:val="000000"/>
          <w:sz w:val="20"/>
          <w:szCs w:val="20"/>
        </w:rPr>
        <w:t>.</w:t>
      </w:r>
    </w:p>
    <w:p w14:paraId="000001BC" w14:textId="77777777" w:rsidR="00134AE2" w:rsidRPr="003B52F9" w:rsidRDefault="00134AE2" w:rsidP="003B52F9">
      <w:pPr>
        <w:jc w:val="both"/>
        <w:rPr>
          <w:b/>
          <w:sz w:val="20"/>
          <w:szCs w:val="20"/>
        </w:rPr>
      </w:pPr>
    </w:p>
    <w:p w14:paraId="543093E3" w14:textId="3899016B" w:rsidR="00F473FA" w:rsidRPr="003B52F9" w:rsidRDefault="00F473FA" w:rsidP="003B52F9">
      <w:pPr>
        <w:jc w:val="both"/>
        <w:rPr>
          <w:color w:val="000000" w:themeColor="text1"/>
          <w:sz w:val="20"/>
          <w:szCs w:val="20"/>
        </w:rPr>
      </w:pPr>
      <w:r w:rsidRPr="003B52F9">
        <w:rPr>
          <w:color w:val="000000" w:themeColor="text1"/>
          <w:sz w:val="20"/>
          <w:szCs w:val="20"/>
        </w:rPr>
        <w:t xml:space="preserve">Marechal Cândido Rondon - PR, em </w:t>
      </w:r>
      <w:r w:rsidR="007E51E7">
        <w:rPr>
          <w:color w:val="000000" w:themeColor="text1"/>
          <w:sz w:val="20"/>
          <w:szCs w:val="20"/>
        </w:rPr>
        <w:t>04</w:t>
      </w:r>
      <w:r w:rsidRPr="003B52F9">
        <w:rPr>
          <w:color w:val="000000" w:themeColor="text1"/>
          <w:sz w:val="20"/>
          <w:szCs w:val="20"/>
        </w:rPr>
        <w:t xml:space="preserve"> de </w:t>
      </w:r>
      <w:r w:rsidR="007E51E7">
        <w:rPr>
          <w:color w:val="000000" w:themeColor="text1"/>
          <w:sz w:val="20"/>
          <w:szCs w:val="20"/>
        </w:rPr>
        <w:t>agosto</w:t>
      </w:r>
      <w:r w:rsidRPr="003B52F9">
        <w:rPr>
          <w:color w:val="000000" w:themeColor="text1"/>
          <w:sz w:val="20"/>
          <w:szCs w:val="20"/>
        </w:rPr>
        <w:t xml:space="preserve"> 2026.</w:t>
      </w:r>
    </w:p>
    <w:p w14:paraId="66A6508B" w14:textId="77777777" w:rsidR="00F473FA" w:rsidRPr="003B52F9" w:rsidRDefault="00F473FA" w:rsidP="003B52F9">
      <w:pPr>
        <w:jc w:val="both"/>
        <w:rPr>
          <w:sz w:val="20"/>
          <w:szCs w:val="20"/>
        </w:rPr>
      </w:pPr>
    </w:p>
    <w:p w14:paraId="156CD69D" w14:textId="77777777" w:rsidR="00F473FA" w:rsidRPr="003B52F9" w:rsidRDefault="00F473FA" w:rsidP="003B52F9">
      <w:pPr>
        <w:jc w:val="both"/>
        <w:rPr>
          <w:sz w:val="20"/>
          <w:szCs w:val="20"/>
        </w:rPr>
      </w:pPr>
    </w:p>
    <w:p w14:paraId="0B721104" w14:textId="77777777" w:rsidR="00F473FA" w:rsidRPr="003B52F9" w:rsidRDefault="00F473FA" w:rsidP="003B52F9">
      <w:pPr>
        <w:jc w:val="both"/>
        <w:rPr>
          <w:sz w:val="20"/>
          <w:szCs w:val="20"/>
        </w:rPr>
      </w:pPr>
    </w:p>
    <w:p w14:paraId="320380F9" w14:textId="77777777" w:rsidR="00F473FA" w:rsidRPr="003B52F9" w:rsidRDefault="00F473FA" w:rsidP="003B52F9">
      <w:pPr>
        <w:jc w:val="both"/>
        <w:rPr>
          <w:sz w:val="20"/>
          <w:szCs w:val="20"/>
        </w:rPr>
      </w:pPr>
    </w:p>
    <w:p w14:paraId="4B77A4FA" w14:textId="77777777" w:rsidR="00F473FA" w:rsidRPr="003B52F9" w:rsidRDefault="00F473FA" w:rsidP="003B52F9">
      <w:pPr>
        <w:jc w:val="both"/>
        <w:rPr>
          <w:sz w:val="20"/>
          <w:szCs w:val="20"/>
        </w:rPr>
      </w:pPr>
    </w:p>
    <w:p w14:paraId="4800E077" w14:textId="77777777" w:rsidR="00F473FA" w:rsidRPr="003B52F9" w:rsidRDefault="00F473FA" w:rsidP="003B52F9">
      <w:pPr>
        <w:tabs>
          <w:tab w:val="left" w:pos="5529"/>
        </w:tabs>
        <w:jc w:val="both"/>
        <w:rPr>
          <w:sz w:val="20"/>
          <w:szCs w:val="20"/>
        </w:rPr>
      </w:pPr>
    </w:p>
    <w:tbl>
      <w:tblPr>
        <w:tblW w:w="0" w:type="auto"/>
        <w:tblLook w:val="04A0" w:firstRow="1" w:lastRow="0" w:firstColumn="1" w:lastColumn="0" w:noHBand="0" w:noVBand="1"/>
      </w:tblPr>
      <w:tblGrid>
        <w:gridCol w:w="3497"/>
        <w:gridCol w:w="197"/>
        <w:gridCol w:w="347"/>
        <w:gridCol w:w="1470"/>
        <w:gridCol w:w="243"/>
        <w:gridCol w:w="55"/>
        <w:gridCol w:w="3265"/>
      </w:tblGrid>
      <w:tr w:rsidR="00F473FA" w:rsidRPr="003B52F9" w14:paraId="7BF3ED90" w14:textId="77777777" w:rsidTr="004D05BB">
        <w:tc>
          <w:tcPr>
            <w:tcW w:w="3497" w:type="dxa"/>
          </w:tcPr>
          <w:p w14:paraId="64B0004F" w14:textId="77777777" w:rsidR="00F473FA" w:rsidRPr="003B52F9" w:rsidRDefault="00F473FA" w:rsidP="004D05BB">
            <w:pPr>
              <w:pBdr>
                <w:top w:val="single" w:sz="4" w:space="1" w:color="auto"/>
              </w:pBdr>
              <w:tabs>
                <w:tab w:val="left" w:pos="5529"/>
              </w:tabs>
              <w:jc w:val="center"/>
              <w:rPr>
                <w:b/>
                <w:sz w:val="20"/>
                <w:szCs w:val="20"/>
              </w:rPr>
            </w:pPr>
            <w:r w:rsidRPr="003B52F9">
              <w:rPr>
                <w:b/>
                <w:sz w:val="20"/>
                <w:szCs w:val="20"/>
              </w:rPr>
              <w:t>Jéssica Martins de Araujo</w:t>
            </w:r>
          </w:p>
          <w:p w14:paraId="4F08B0B0" w14:textId="77777777" w:rsidR="00F473FA" w:rsidRPr="003B52F9" w:rsidRDefault="00F473FA" w:rsidP="004D05BB">
            <w:pPr>
              <w:pBdr>
                <w:top w:val="single" w:sz="4" w:space="1" w:color="auto"/>
              </w:pBdr>
              <w:tabs>
                <w:tab w:val="left" w:pos="5529"/>
              </w:tabs>
              <w:jc w:val="center"/>
              <w:rPr>
                <w:bCs/>
                <w:sz w:val="20"/>
                <w:szCs w:val="20"/>
              </w:rPr>
            </w:pPr>
            <w:r w:rsidRPr="003B52F9">
              <w:rPr>
                <w:bCs/>
                <w:sz w:val="20"/>
                <w:szCs w:val="20"/>
              </w:rPr>
              <w:t>Analista Técnico</w:t>
            </w:r>
          </w:p>
          <w:p w14:paraId="1B6F2F8C" w14:textId="77777777" w:rsidR="00F473FA" w:rsidRPr="003B52F9" w:rsidRDefault="00F473FA" w:rsidP="003B52F9">
            <w:pPr>
              <w:tabs>
                <w:tab w:val="left" w:pos="5529"/>
              </w:tabs>
              <w:jc w:val="both"/>
              <w:rPr>
                <w:color w:val="FF0000"/>
                <w:sz w:val="20"/>
                <w:szCs w:val="20"/>
                <w:shd w:val="clear" w:color="auto" w:fill="EAD1DC"/>
              </w:rPr>
            </w:pPr>
          </w:p>
          <w:p w14:paraId="137FDF02" w14:textId="77777777" w:rsidR="00F473FA" w:rsidRPr="003B52F9" w:rsidRDefault="00F473FA" w:rsidP="003B52F9">
            <w:pPr>
              <w:tabs>
                <w:tab w:val="left" w:pos="5529"/>
              </w:tabs>
              <w:jc w:val="both"/>
              <w:rPr>
                <w:color w:val="FF0000"/>
                <w:sz w:val="20"/>
                <w:szCs w:val="20"/>
                <w:shd w:val="clear" w:color="auto" w:fill="EAD1DC"/>
              </w:rPr>
            </w:pPr>
          </w:p>
          <w:p w14:paraId="2B9B1EB4" w14:textId="77777777" w:rsidR="00F473FA" w:rsidRPr="003B52F9" w:rsidRDefault="00F473FA" w:rsidP="003B52F9">
            <w:pPr>
              <w:tabs>
                <w:tab w:val="left" w:pos="5529"/>
              </w:tabs>
              <w:jc w:val="both"/>
              <w:rPr>
                <w:color w:val="FF0000"/>
                <w:sz w:val="20"/>
                <w:szCs w:val="20"/>
                <w:shd w:val="clear" w:color="auto" w:fill="EAD1DC"/>
              </w:rPr>
            </w:pPr>
          </w:p>
          <w:p w14:paraId="78F5A419" w14:textId="77777777" w:rsidR="00F473FA" w:rsidRPr="003B52F9" w:rsidRDefault="00F473FA" w:rsidP="003B52F9">
            <w:pPr>
              <w:tabs>
                <w:tab w:val="left" w:pos="5529"/>
              </w:tabs>
              <w:jc w:val="both"/>
              <w:rPr>
                <w:color w:val="FF0000"/>
                <w:sz w:val="20"/>
                <w:szCs w:val="20"/>
                <w:shd w:val="clear" w:color="auto" w:fill="EAD1DC"/>
              </w:rPr>
            </w:pPr>
          </w:p>
          <w:p w14:paraId="02A54294" w14:textId="77777777" w:rsidR="00F473FA" w:rsidRPr="003B52F9" w:rsidRDefault="00F473FA" w:rsidP="003B52F9">
            <w:pPr>
              <w:tabs>
                <w:tab w:val="left" w:pos="5529"/>
              </w:tabs>
              <w:jc w:val="both"/>
              <w:rPr>
                <w:color w:val="FF0000"/>
                <w:sz w:val="20"/>
                <w:szCs w:val="20"/>
                <w:shd w:val="clear" w:color="auto" w:fill="EAD1DC"/>
              </w:rPr>
            </w:pPr>
          </w:p>
        </w:tc>
        <w:tc>
          <w:tcPr>
            <w:tcW w:w="544" w:type="dxa"/>
            <w:gridSpan w:val="2"/>
          </w:tcPr>
          <w:p w14:paraId="18F7E609" w14:textId="77777777" w:rsidR="00F473FA" w:rsidRPr="003B52F9" w:rsidRDefault="00F473FA" w:rsidP="003B52F9">
            <w:pPr>
              <w:tabs>
                <w:tab w:val="left" w:pos="5529"/>
              </w:tabs>
              <w:jc w:val="both"/>
              <w:rPr>
                <w:color w:val="FF0000"/>
                <w:sz w:val="20"/>
                <w:szCs w:val="20"/>
                <w:shd w:val="clear" w:color="auto" w:fill="EAD1DC"/>
              </w:rPr>
            </w:pPr>
          </w:p>
        </w:tc>
        <w:tc>
          <w:tcPr>
            <w:tcW w:w="1768" w:type="dxa"/>
            <w:gridSpan w:val="3"/>
          </w:tcPr>
          <w:p w14:paraId="79409892" w14:textId="77777777" w:rsidR="00F473FA" w:rsidRPr="003B52F9" w:rsidRDefault="00F473FA" w:rsidP="004D05BB">
            <w:pPr>
              <w:tabs>
                <w:tab w:val="left" w:pos="5529"/>
              </w:tabs>
              <w:jc w:val="center"/>
              <w:rPr>
                <w:b/>
                <w:sz w:val="20"/>
                <w:szCs w:val="20"/>
              </w:rPr>
            </w:pPr>
          </w:p>
        </w:tc>
        <w:tc>
          <w:tcPr>
            <w:tcW w:w="3265" w:type="dxa"/>
          </w:tcPr>
          <w:p w14:paraId="3E2A1DD0" w14:textId="77777777" w:rsidR="00F473FA" w:rsidRPr="003B52F9" w:rsidRDefault="00F473FA" w:rsidP="004D05BB">
            <w:pPr>
              <w:pBdr>
                <w:top w:val="single" w:sz="4" w:space="1" w:color="auto"/>
              </w:pBdr>
              <w:tabs>
                <w:tab w:val="left" w:pos="2685"/>
                <w:tab w:val="left" w:pos="5529"/>
              </w:tabs>
              <w:jc w:val="center"/>
              <w:rPr>
                <w:b/>
                <w:bCs/>
                <w:sz w:val="20"/>
                <w:szCs w:val="20"/>
              </w:rPr>
            </w:pPr>
            <w:r w:rsidRPr="003B52F9">
              <w:rPr>
                <w:b/>
                <w:bCs/>
                <w:sz w:val="20"/>
                <w:szCs w:val="20"/>
              </w:rPr>
              <w:t xml:space="preserve">Edilene M. M. </w:t>
            </w:r>
            <w:proofErr w:type="spellStart"/>
            <w:r w:rsidRPr="003B52F9">
              <w:rPr>
                <w:b/>
                <w:bCs/>
                <w:sz w:val="20"/>
                <w:szCs w:val="20"/>
              </w:rPr>
              <w:t>Bokorni</w:t>
            </w:r>
            <w:proofErr w:type="spellEnd"/>
          </w:p>
          <w:p w14:paraId="70C6894E" w14:textId="77777777" w:rsidR="00F473FA" w:rsidRPr="003B52F9" w:rsidRDefault="00F473FA" w:rsidP="004D05BB">
            <w:pPr>
              <w:pBdr>
                <w:top w:val="single" w:sz="4" w:space="1" w:color="auto"/>
              </w:pBdr>
              <w:tabs>
                <w:tab w:val="left" w:pos="2685"/>
                <w:tab w:val="left" w:pos="5529"/>
              </w:tabs>
              <w:jc w:val="center"/>
              <w:rPr>
                <w:color w:val="FF0000"/>
                <w:sz w:val="20"/>
                <w:szCs w:val="20"/>
                <w:shd w:val="clear" w:color="auto" w:fill="EAD1DC"/>
              </w:rPr>
            </w:pPr>
            <w:r w:rsidRPr="003B52F9">
              <w:rPr>
                <w:bCs/>
                <w:color w:val="000000" w:themeColor="text1"/>
                <w:sz w:val="20"/>
                <w:szCs w:val="20"/>
              </w:rPr>
              <w:t>Assessora de departamento</w:t>
            </w:r>
          </w:p>
          <w:p w14:paraId="0B8E5FE3" w14:textId="77777777" w:rsidR="00F473FA" w:rsidRPr="003B52F9" w:rsidRDefault="00F473FA" w:rsidP="004D05BB">
            <w:pPr>
              <w:tabs>
                <w:tab w:val="left" w:pos="2685"/>
                <w:tab w:val="left" w:pos="5529"/>
              </w:tabs>
              <w:jc w:val="center"/>
              <w:rPr>
                <w:color w:val="FF0000"/>
                <w:sz w:val="20"/>
                <w:szCs w:val="20"/>
                <w:shd w:val="clear" w:color="auto" w:fill="EAD1DC"/>
              </w:rPr>
            </w:pPr>
          </w:p>
          <w:p w14:paraId="70014654" w14:textId="77777777" w:rsidR="00F473FA" w:rsidRPr="003B52F9" w:rsidRDefault="00F473FA" w:rsidP="004D05BB">
            <w:pPr>
              <w:tabs>
                <w:tab w:val="left" w:pos="2685"/>
                <w:tab w:val="left" w:pos="5529"/>
              </w:tabs>
              <w:jc w:val="center"/>
              <w:rPr>
                <w:color w:val="FF0000"/>
                <w:sz w:val="20"/>
                <w:szCs w:val="20"/>
                <w:shd w:val="clear" w:color="auto" w:fill="EAD1DC"/>
              </w:rPr>
            </w:pPr>
          </w:p>
        </w:tc>
      </w:tr>
      <w:tr w:rsidR="00F473FA" w:rsidRPr="003B52F9" w14:paraId="7F6D11A4" w14:textId="77777777" w:rsidTr="004D05BB">
        <w:tc>
          <w:tcPr>
            <w:tcW w:w="3694" w:type="dxa"/>
            <w:gridSpan w:val="2"/>
            <w:tcBorders>
              <w:top w:val="single" w:sz="4" w:space="0" w:color="auto"/>
              <w:left w:val="nil"/>
              <w:bottom w:val="single" w:sz="4" w:space="0" w:color="auto"/>
              <w:right w:val="nil"/>
            </w:tcBorders>
            <w:hideMark/>
          </w:tcPr>
          <w:p w14:paraId="57EDA0A0" w14:textId="77777777" w:rsidR="00F473FA" w:rsidRPr="003B52F9" w:rsidRDefault="00F473FA" w:rsidP="004D05BB">
            <w:pPr>
              <w:tabs>
                <w:tab w:val="left" w:pos="5529"/>
              </w:tabs>
              <w:jc w:val="center"/>
              <w:rPr>
                <w:b/>
                <w:sz w:val="20"/>
                <w:szCs w:val="20"/>
              </w:rPr>
            </w:pPr>
            <w:proofErr w:type="spellStart"/>
            <w:r w:rsidRPr="003B52F9">
              <w:rPr>
                <w:b/>
                <w:color w:val="000000" w:themeColor="text1"/>
                <w:sz w:val="20"/>
                <w:szCs w:val="20"/>
              </w:rPr>
              <w:t>Marciane</w:t>
            </w:r>
            <w:proofErr w:type="spellEnd"/>
            <w:r w:rsidRPr="003B52F9">
              <w:rPr>
                <w:b/>
                <w:color w:val="000000" w:themeColor="text1"/>
                <w:sz w:val="20"/>
                <w:szCs w:val="20"/>
              </w:rPr>
              <w:t xml:space="preserve"> </w:t>
            </w:r>
            <w:proofErr w:type="spellStart"/>
            <w:r w:rsidRPr="003B52F9">
              <w:rPr>
                <w:b/>
                <w:color w:val="000000" w:themeColor="text1"/>
                <w:sz w:val="20"/>
                <w:szCs w:val="20"/>
              </w:rPr>
              <w:t>Ines</w:t>
            </w:r>
            <w:proofErr w:type="spellEnd"/>
            <w:r w:rsidRPr="003B52F9">
              <w:rPr>
                <w:b/>
                <w:color w:val="000000" w:themeColor="text1"/>
                <w:sz w:val="20"/>
                <w:szCs w:val="20"/>
              </w:rPr>
              <w:t xml:space="preserve"> Linck Sauer</w:t>
            </w:r>
          </w:p>
          <w:p w14:paraId="523808F1" w14:textId="77777777" w:rsidR="00F473FA" w:rsidRPr="003B52F9" w:rsidRDefault="00F473FA" w:rsidP="004D05BB">
            <w:pPr>
              <w:tabs>
                <w:tab w:val="left" w:pos="5529"/>
              </w:tabs>
              <w:jc w:val="center"/>
              <w:rPr>
                <w:bCs/>
                <w:sz w:val="20"/>
                <w:szCs w:val="20"/>
              </w:rPr>
            </w:pPr>
            <w:r w:rsidRPr="003B52F9">
              <w:rPr>
                <w:bCs/>
                <w:sz w:val="20"/>
                <w:szCs w:val="20"/>
              </w:rPr>
              <w:t>Analista Técnico</w:t>
            </w:r>
          </w:p>
          <w:p w14:paraId="4ABBF831" w14:textId="77777777" w:rsidR="00F473FA" w:rsidRPr="003B52F9" w:rsidRDefault="00F473FA" w:rsidP="003B52F9">
            <w:pPr>
              <w:tabs>
                <w:tab w:val="left" w:pos="5529"/>
              </w:tabs>
              <w:jc w:val="both"/>
              <w:rPr>
                <w:sz w:val="20"/>
                <w:szCs w:val="20"/>
                <w:shd w:val="clear" w:color="auto" w:fill="EAD1DC"/>
              </w:rPr>
            </w:pPr>
          </w:p>
          <w:p w14:paraId="282D4632" w14:textId="77777777" w:rsidR="00F473FA" w:rsidRPr="003B52F9" w:rsidRDefault="00F473FA" w:rsidP="003B52F9">
            <w:pPr>
              <w:tabs>
                <w:tab w:val="left" w:pos="5529"/>
              </w:tabs>
              <w:jc w:val="both"/>
              <w:rPr>
                <w:sz w:val="20"/>
                <w:szCs w:val="20"/>
                <w:shd w:val="clear" w:color="auto" w:fill="EAD1DC"/>
              </w:rPr>
            </w:pPr>
          </w:p>
          <w:p w14:paraId="6BEAB032" w14:textId="77777777" w:rsidR="00F473FA" w:rsidRPr="003B52F9" w:rsidRDefault="00F473FA" w:rsidP="003B52F9">
            <w:pPr>
              <w:tabs>
                <w:tab w:val="left" w:pos="5529"/>
              </w:tabs>
              <w:jc w:val="both"/>
              <w:rPr>
                <w:sz w:val="20"/>
                <w:szCs w:val="20"/>
                <w:shd w:val="clear" w:color="auto" w:fill="EAD1DC"/>
              </w:rPr>
            </w:pPr>
          </w:p>
          <w:p w14:paraId="25766BAC" w14:textId="77777777" w:rsidR="00F473FA" w:rsidRPr="003B52F9" w:rsidRDefault="00F473FA" w:rsidP="003B52F9">
            <w:pPr>
              <w:tabs>
                <w:tab w:val="left" w:pos="5529"/>
              </w:tabs>
              <w:jc w:val="both"/>
              <w:rPr>
                <w:sz w:val="20"/>
                <w:szCs w:val="20"/>
                <w:shd w:val="clear" w:color="auto" w:fill="EAD1DC"/>
              </w:rPr>
            </w:pPr>
          </w:p>
          <w:p w14:paraId="4B0D628D" w14:textId="77777777" w:rsidR="00F473FA" w:rsidRPr="003B52F9" w:rsidRDefault="00F473FA" w:rsidP="003B52F9">
            <w:pPr>
              <w:tabs>
                <w:tab w:val="left" w:pos="5529"/>
              </w:tabs>
              <w:jc w:val="both"/>
              <w:rPr>
                <w:sz w:val="20"/>
                <w:szCs w:val="20"/>
                <w:shd w:val="clear" w:color="auto" w:fill="EAD1DC"/>
              </w:rPr>
            </w:pPr>
          </w:p>
          <w:p w14:paraId="5B8A967C" w14:textId="77777777" w:rsidR="00F473FA" w:rsidRPr="003B52F9" w:rsidRDefault="00F473FA" w:rsidP="003B52F9">
            <w:pPr>
              <w:tabs>
                <w:tab w:val="left" w:pos="5529"/>
              </w:tabs>
              <w:jc w:val="both"/>
              <w:rPr>
                <w:sz w:val="20"/>
                <w:szCs w:val="20"/>
                <w:shd w:val="clear" w:color="auto" w:fill="EAD1DC"/>
              </w:rPr>
            </w:pPr>
          </w:p>
        </w:tc>
        <w:tc>
          <w:tcPr>
            <w:tcW w:w="1817" w:type="dxa"/>
            <w:gridSpan w:val="2"/>
          </w:tcPr>
          <w:p w14:paraId="6EBBF606" w14:textId="77777777" w:rsidR="00F473FA" w:rsidRPr="003B52F9" w:rsidRDefault="00F473FA" w:rsidP="003B52F9">
            <w:pPr>
              <w:tabs>
                <w:tab w:val="left" w:pos="5529"/>
              </w:tabs>
              <w:ind w:right="95"/>
              <w:jc w:val="both"/>
              <w:rPr>
                <w:sz w:val="20"/>
                <w:szCs w:val="20"/>
                <w:shd w:val="clear" w:color="auto" w:fill="EAD1DC"/>
              </w:rPr>
            </w:pPr>
          </w:p>
        </w:tc>
        <w:tc>
          <w:tcPr>
            <w:tcW w:w="243" w:type="dxa"/>
          </w:tcPr>
          <w:p w14:paraId="3BDA425C" w14:textId="77777777" w:rsidR="00F473FA" w:rsidRPr="003B52F9" w:rsidRDefault="00F473FA" w:rsidP="003B52F9">
            <w:pPr>
              <w:tabs>
                <w:tab w:val="left" w:pos="5529"/>
              </w:tabs>
              <w:ind w:right="95"/>
              <w:jc w:val="both"/>
              <w:rPr>
                <w:sz w:val="20"/>
                <w:szCs w:val="20"/>
                <w:shd w:val="clear" w:color="auto" w:fill="EAD1DC"/>
              </w:rPr>
            </w:pPr>
          </w:p>
        </w:tc>
        <w:tc>
          <w:tcPr>
            <w:tcW w:w="3320" w:type="dxa"/>
            <w:gridSpan w:val="2"/>
          </w:tcPr>
          <w:p w14:paraId="3F3098C4" w14:textId="77777777" w:rsidR="00F473FA" w:rsidRPr="003B52F9" w:rsidRDefault="00F473FA" w:rsidP="004D05BB">
            <w:pPr>
              <w:pBdr>
                <w:top w:val="single" w:sz="4" w:space="1" w:color="auto"/>
              </w:pBdr>
              <w:tabs>
                <w:tab w:val="left" w:pos="-414"/>
                <w:tab w:val="left" w:pos="5529"/>
              </w:tabs>
              <w:jc w:val="center"/>
              <w:rPr>
                <w:b/>
                <w:sz w:val="20"/>
                <w:szCs w:val="20"/>
              </w:rPr>
            </w:pPr>
            <w:proofErr w:type="spellStart"/>
            <w:r w:rsidRPr="003B52F9">
              <w:rPr>
                <w:b/>
                <w:color w:val="000000" w:themeColor="text1"/>
                <w:sz w:val="20"/>
                <w:szCs w:val="20"/>
              </w:rPr>
              <w:t>Jenice</w:t>
            </w:r>
            <w:proofErr w:type="spellEnd"/>
            <w:r w:rsidRPr="003B52F9">
              <w:rPr>
                <w:b/>
                <w:color w:val="000000" w:themeColor="text1"/>
                <w:sz w:val="20"/>
                <w:szCs w:val="20"/>
              </w:rPr>
              <w:t xml:space="preserve"> Corte Loch</w:t>
            </w:r>
          </w:p>
          <w:p w14:paraId="46616CC5" w14:textId="77777777" w:rsidR="00F473FA" w:rsidRPr="003B52F9" w:rsidRDefault="00F473FA" w:rsidP="004D05BB">
            <w:pPr>
              <w:pBdr>
                <w:top w:val="single" w:sz="4" w:space="1" w:color="auto"/>
              </w:pBdr>
              <w:tabs>
                <w:tab w:val="left" w:pos="5529"/>
              </w:tabs>
              <w:jc w:val="center"/>
              <w:rPr>
                <w:sz w:val="20"/>
                <w:szCs w:val="20"/>
                <w:shd w:val="clear" w:color="auto" w:fill="EAD1DC"/>
              </w:rPr>
            </w:pPr>
            <w:r w:rsidRPr="003B52F9">
              <w:rPr>
                <w:bCs/>
                <w:color w:val="000000" w:themeColor="text1"/>
                <w:sz w:val="20"/>
                <w:szCs w:val="20"/>
              </w:rPr>
              <w:t>Assistente Social</w:t>
            </w:r>
          </w:p>
          <w:p w14:paraId="2296AC0B" w14:textId="77777777" w:rsidR="00F473FA" w:rsidRPr="003B52F9" w:rsidRDefault="00F473FA" w:rsidP="003B52F9">
            <w:pPr>
              <w:tabs>
                <w:tab w:val="left" w:pos="5529"/>
              </w:tabs>
              <w:jc w:val="both"/>
              <w:rPr>
                <w:sz w:val="20"/>
                <w:szCs w:val="20"/>
                <w:shd w:val="clear" w:color="auto" w:fill="EAD1DC"/>
              </w:rPr>
            </w:pPr>
          </w:p>
          <w:p w14:paraId="0952D9BF" w14:textId="77777777" w:rsidR="00F473FA" w:rsidRPr="003B52F9" w:rsidRDefault="00F473FA" w:rsidP="003B52F9">
            <w:pPr>
              <w:tabs>
                <w:tab w:val="left" w:pos="5529"/>
              </w:tabs>
              <w:jc w:val="both"/>
              <w:rPr>
                <w:sz w:val="20"/>
                <w:szCs w:val="20"/>
                <w:shd w:val="clear" w:color="auto" w:fill="EAD1DC"/>
              </w:rPr>
            </w:pPr>
          </w:p>
          <w:p w14:paraId="4A782D42" w14:textId="77777777" w:rsidR="00F473FA" w:rsidRPr="003B52F9" w:rsidRDefault="00F473FA" w:rsidP="003B52F9">
            <w:pPr>
              <w:tabs>
                <w:tab w:val="left" w:pos="5529"/>
              </w:tabs>
              <w:jc w:val="both"/>
              <w:rPr>
                <w:sz w:val="20"/>
                <w:szCs w:val="20"/>
                <w:shd w:val="clear" w:color="auto" w:fill="EAD1DC"/>
              </w:rPr>
            </w:pPr>
          </w:p>
        </w:tc>
      </w:tr>
      <w:tr w:rsidR="00F473FA" w:rsidRPr="003B52F9" w14:paraId="00A21F5F" w14:textId="77777777" w:rsidTr="004D05BB">
        <w:trPr>
          <w:trHeight w:val="319"/>
        </w:trPr>
        <w:tc>
          <w:tcPr>
            <w:tcW w:w="3694" w:type="dxa"/>
            <w:gridSpan w:val="2"/>
            <w:tcBorders>
              <w:top w:val="single" w:sz="4" w:space="0" w:color="auto"/>
              <w:left w:val="nil"/>
              <w:bottom w:val="nil"/>
              <w:right w:val="nil"/>
            </w:tcBorders>
          </w:tcPr>
          <w:p w14:paraId="164ACA86" w14:textId="77777777" w:rsidR="00F473FA" w:rsidRPr="003B52F9" w:rsidRDefault="00F473FA" w:rsidP="004D05BB">
            <w:pPr>
              <w:tabs>
                <w:tab w:val="left" w:pos="5529"/>
              </w:tabs>
              <w:jc w:val="center"/>
              <w:rPr>
                <w:b/>
                <w:color w:val="000000" w:themeColor="text1"/>
                <w:sz w:val="20"/>
                <w:szCs w:val="20"/>
              </w:rPr>
            </w:pPr>
            <w:r w:rsidRPr="003B52F9">
              <w:rPr>
                <w:b/>
                <w:color w:val="000000" w:themeColor="text1"/>
                <w:sz w:val="20"/>
                <w:szCs w:val="20"/>
              </w:rPr>
              <w:t xml:space="preserve">Roselaine </w:t>
            </w:r>
            <w:proofErr w:type="spellStart"/>
            <w:r w:rsidRPr="003B52F9">
              <w:rPr>
                <w:b/>
                <w:color w:val="000000" w:themeColor="text1"/>
                <w:sz w:val="20"/>
                <w:szCs w:val="20"/>
              </w:rPr>
              <w:t>Feiden</w:t>
            </w:r>
            <w:proofErr w:type="spellEnd"/>
          </w:p>
          <w:p w14:paraId="4E483997" w14:textId="77777777" w:rsidR="00F473FA" w:rsidRPr="003B52F9" w:rsidRDefault="00F473FA" w:rsidP="004D05BB">
            <w:pPr>
              <w:tabs>
                <w:tab w:val="left" w:pos="5529"/>
              </w:tabs>
              <w:jc w:val="center"/>
              <w:rPr>
                <w:b/>
                <w:bCs/>
                <w:sz w:val="20"/>
                <w:szCs w:val="20"/>
              </w:rPr>
            </w:pPr>
            <w:r w:rsidRPr="003B52F9">
              <w:rPr>
                <w:bCs/>
                <w:color w:val="000000" w:themeColor="text1"/>
                <w:sz w:val="20"/>
                <w:szCs w:val="20"/>
              </w:rPr>
              <w:t>Assistente Administrativo</w:t>
            </w:r>
          </w:p>
        </w:tc>
        <w:tc>
          <w:tcPr>
            <w:tcW w:w="1817" w:type="dxa"/>
            <w:gridSpan w:val="2"/>
          </w:tcPr>
          <w:p w14:paraId="43D63790" w14:textId="77777777" w:rsidR="00F473FA" w:rsidRPr="003B52F9" w:rsidRDefault="00F473FA" w:rsidP="003B52F9">
            <w:pPr>
              <w:tabs>
                <w:tab w:val="left" w:pos="5529"/>
              </w:tabs>
              <w:ind w:right="95"/>
              <w:jc w:val="both"/>
              <w:rPr>
                <w:sz w:val="20"/>
                <w:szCs w:val="20"/>
                <w:shd w:val="clear" w:color="auto" w:fill="EAD1DC"/>
              </w:rPr>
            </w:pPr>
          </w:p>
        </w:tc>
        <w:tc>
          <w:tcPr>
            <w:tcW w:w="243" w:type="dxa"/>
          </w:tcPr>
          <w:p w14:paraId="0C1E63C3" w14:textId="77777777" w:rsidR="00F473FA" w:rsidRPr="003B52F9" w:rsidRDefault="00F473FA" w:rsidP="003B52F9">
            <w:pPr>
              <w:tabs>
                <w:tab w:val="left" w:pos="5529"/>
              </w:tabs>
              <w:ind w:right="95"/>
              <w:jc w:val="both"/>
              <w:rPr>
                <w:sz w:val="20"/>
                <w:szCs w:val="20"/>
                <w:shd w:val="clear" w:color="auto" w:fill="EAD1DC"/>
              </w:rPr>
            </w:pPr>
          </w:p>
        </w:tc>
        <w:tc>
          <w:tcPr>
            <w:tcW w:w="3320" w:type="dxa"/>
            <w:gridSpan w:val="2"/>
          </w:tcPr>
          <w:p w14:paraId="04E5D828" w14:textId="77777777" w:rsidR="00F473FA" w:rsidRPr="003B52F9" w:rsidRDefault="00F473FA" w:rsidP="003B52F9">
            <w:pPr>
              <w:tabs>
                <w:tab w:val="left" w:pos="-414"/>
                <w:tab w:val="left" w:pos="5529"/>
              </w:tabs>
              <w:jc w:val="both"/>
              <w:rPr>
                <w:b/>
                <w:bCs/>
                <w:sz w:val="20"/>
                <w:szCs w:val="20"/>
              </w:rPr>
            </w:pPr>
          </w:p>
        </w:tc>
      </w:tr>
    </w:tbl>
    <w:p w14:paraId="669A32C3" w14:textId="77777777" w:rsidR="00F473FA" w:rsidRPr="003B52F9" w:rsidRDefault="00F473FA" w:rsidP="003B52F9">
      <w:pPr>
        <w:jc w:val="both"/>
        <w:rPr>
          <w:iCs/>
          <w:sz w:val="20"/>
          <w:szCs w:val="20"/>
        </w:rPr>
      </w:pPr>
    </w:p>
    <w:p w14:paraId="449A45F9" w14:textId="77777777" w:rsidR="00F473FA" w:rsidRPr="003B52F9" w:rsidRDefault="00F473FA" w:rsidP="003B52F9">
      <w:pPr>
        <w:jc w:val="both"/>
        <w:rPr>
          <w:iCs/>
          <w:sz w:val="20"/>
          <w:szCs w:val="20"/>
        </w:rPr>
      </w:pPr>
    </w:p>
    <w:p w14:paraId="6D7B2C4F" w14:textId="77777777" w:rsidR="00F473FA" w:rsidRPr="003B52F9" w:rsidRDefault="00F473FA" w:rsidP="003B52F9">
      <w:pPr>
        <w:jc w:val="both"/>
        <w:rPr>
          <w:iCs/>
          <w:sz w:val="20"/>
          <w:szCs w:val="20"/>
        </w:rPr>
      </w:pPr>
    </w:p>
    <w:p w14:paraId="295FBE26" w14:textId="77777777" w:rsidR="00F473FA" w:rsidRPr="003B52F9" w:rsidRDefault="00F473FA" w:rsidP="003B52F9">
      <w:pPr>
        <w:jc w:val="both"/>
        <w:rPr>
          <w:iCs/>
          <w:sz w:val="20"/>
          <w:szCs w:val="20"/>
        </w:rPr>
      </w:pPr>
    </w:p>
    <w:p w14:paraId="590E7D90" w14:textId="77777777" w:rsidR="00F473FA" w:rsidRPr="003B52F9" w:rsidRDefault="00F473FA" w:rsidP="003B52F9">
      <w:pPr>
        <w:jc w:val="both"/>
        <w:rPr>
          <w:iCs/>
          <w:sz w:val="20"/>
          <w:szCs w:val="20"/>
        </w:rPr>
      </w:pPr>
    </w:p>
    <w:p w14:paraId="485A057B" w14:textId="77777777" w:rsidR="00F473FA" w:rsidRPr="003B52F9" w:rsidRDefault="00F473FA" w:rsidP="003B52F9">
      <w:pPr>
        <w:jc w:val="both"/>
        <w:rPr>
          <w:color w:val="FF0000"/>
          <w:sz w:val="20"/>
          <w:szCs w:val="20"/>
          <w:shd w:val="clear" w:color="auto" w:fill="EAD1DC"/>
        </w:rPr>
      </w:pPr>
    </w:p>
    <w:p w14:paraId="40912284" w14:textId="77777777" w:rsidR="00F473FA" w:rsidRPr="003B52F9" w:rsidRDefault="00F473FA" w:rsidP="003B52F9">
      <w:pPr>
        <w:jc w:val="both"/>
        <w:rPr>
          <w:color w:val="FF0000"/>
          <w:sz w:val="20"/>
          <w:szCs w:val="20"/>
          <w:shd w:val="clear" w:color="auto" w:fill="EAD1DC"/>
        </w:rPr>
      </w:pPr>
    </w:p>
    <w:p w14:paraId="1AE5EBD6" w14:textId="77777777" w:rsidR="00F473FA" w:rsidRPr="003B52F9" w:rsidRDefault="00F473FA" w:rsidP="003B52F9">
      <w:pPr>
        <w:jc w:val="both"/>
        <w:rPr>
          <w:color w:val="FF0000"/>
          <w:sz w:val="20"/>
          <w:szCs w:val="20"/>
          <w:shd w:val="clear" w:color="auto" w:fill="EAD1DC"/>
        </w:rPr>
      </w:pPr>
    </w:p>
    <w:p w14:paraId="019527F8" w14:textId="77777777" w:rsidR="00F473FA" w:rsidRPr="003B52F9" w:rsidRDefault="00F473FA" w:rsidP="003B52F9">
      <w:pPr>
        <w:jc w:val="both"/>
        <w:rPr>
          <w:color w:val="FF0000"/>
          <w:sz w:val="20"/>
          <w:szCs w:val="20"/>
          <w:shd w:val="clear" w:color="auto" w:fill="EAD1DC"/>
        </w:rPr>
      </w:pPr>
    </w:p>
    <w:p w14:paraId="522B038C" w14:textId="77777777" w:rsidR="00F473FA" w:rsidRPr="003B52F9" w:rsidRDefault="00F473FA" w:rsidP="003B52F9">
      <w:pPr>
        <w:jc w:val="both"/>
        <w:rPr>
          <w:color w:val="FF0000"/>
          <w:sz w:val="20"/>
          <w:szCs w:val="20"/>
          <w:shd w:val="clear" w:color="auto" w:fill="EAD1DC"/>
        </w:rPr>
      </w:pPr>
    </w:p>
    <w:p w14:paraId="57340360" w14:textId="77777777" w:rsidR="00F473FA" w:rsidRPr="003B52F9" w:rsidRDefault="00F473FA" w:rsidP="003B52F9">
      <w:pPr>
        <w:jc w:val="both"/>
        <w:rPr>
          <w:color w:val="FF0000"/>
          <w:sz w:val="20"/>
          <w:szCs w:val="20"/>
          <w:shd w:val="clear" w:color="auto" w:fill="EAD1DC"/>
        </w:rPr>
      </w:pPr>
    </w:p>
    <w:p w14:paraId="0172664D" w14:textId="77777777" w:rsidR="00F473FA" w:rsidRPr="003B52F9" w:rsidRDefault="00F473FA" w:rsidP="003B52F9">
      <w:pPr>
        <w:jc w:val="both"/>
        <w:rPr>
          <w:color w:val="FF0000"/>
          <w:sz w:val="20"/>
          <w:szCs w:val="20"/>
          <w:shd w:val="clear" w:color="auto" w:fill="EAD1DC"/>
        </w:rPr>
      </w:pPr>
    </w:p>
    <w:p w14:paraId="000001BF" w14:textId="02C82B44" w:rsidR="00134AE2" w:rsidRPr="003B52F9" w:rsidRDefault="00134AE2" w:rsidP="003B52F9">
      <w:pPr>
        <w:jc w:val="both"/>
        <w:rPr>
          <w:color w:val="FF0000"/>
          <w:sz w:val="20"/>
          <w:szCs w:val="20"/>
          <w:shd w:val="clear" w:color="auto" w:fill="EAD1DC"/>
        </w:rPr>
      </w:pPr>
    </w:p>
    <w:sectPr w:rsidR="00134AE2" w:rsidRPr="003B52F9" w:rsidSect="003B52F9">
      <w:headerReference w:type="default" r:id="rId21"/>
      <w:pgSz w:w="11909" w:h="16834"/>
      <w:pgMar w:top="1440" w:right="1080" w:bottom="1440" w:left="108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988644" w14:textId="77777777" w:rsidR="001B323E" w:rsidRDefault="001B323E" w:rsidP="00953B44">
      <w:pPr>
        <w:spacing w:line="240" w:lineRule="auto"/>
      </w:pPr>
      <w:r>
        <w:separator/>
      </w:r>
    </w:p>
  </w:endnote>
  <w:endnote w:type="continuationSeparator" w:id="0">
    <w:p w14:paraId="02698CA8" w14:textId="77777777" w:rsidR="001B323E" w:rsidRDefault="001B323E" w:rsidP="00953B4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embedRegular r:id="rId1" w:fontKey="{6F7F56F2-AFC1-429D-A034-46B73A18D09D}"/>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2" w:fontKey="{411D1C4A-FADB-482C-A825-66362CA8B1F8}"/>
  </w:font>
  <w:font w:name="Tunga">
    <w:panose1 w:val="00000400000000000000"/>
    <w:charset w:val="00"/>
    <w:family w:val="swiss"/>
    <w:pitch w:val="variable"/>
    <w:sig w:usb0="00400003" w:usb1="00000000" w:usb2="00000000" w:usb3="00000000" w:csb0="00000001" w:csb1="00000000"/>
    <w:embedRegular r:id="rId3" w:fontKey="{F40D2636-0B24-4DE7-BED9-B31A7694429B}"/>
    <w:embedBold r:id="rId4" w:fontKey="{B3C8586A-C8D6-4CA3-A48F-C45D9CAFFE9F}"/>
  </w:font>
  <w:font w:name="Segoe UI Light">
    <w:panose1 w:val="020B0502040204020203"/>
    <w:charset w:val="00"/>
    <w:family w:val="swiss"/>
    <w:pitch w:val="variable"/>
    <w:sig w:usb0="E4002EFF" w:usb1="C000E47F" w:usb2="00000009" w:usb3="00000000" w:csb0="000001FF" w:csb1="00000000"/>
    <w:embedRegular r:id="rId5" w:fontKey="{BD682EDD-C101-4BD3-B325-2FEBB04053E2}"/>
    <w:embedBold r:id="rId6" w:fontKey="{94C3852E-1C59-4A4F-9B7C-3BE104DC683D}"/>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embedRegular r:id="rId7" w:fontKey="{54996EB7-912C-43C0-9049-B13594AF5F22}"/>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r:id="rId8" w:fontKey="{905709AB-34DC-47FA-B756-1ED7F1BB952D}"/>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FB7CD5" w14:textId="77777777" w:rsidR="001B323E" w:rsidRDefault="001B323E" w:rsidP="00953B44">
      <w:pPr>
        <w:spacing w:line="240" w:lineRule="auto"/>
      </w:pPr>
      <w:r>
        <w:separator/>
      </w:r>
    </w:p>
  </w:footnote>
  <w:footnote w:type="continuationSeparator" w:id="0">
    <w:p w14:paraId="5269D320" w14:textId="77777777" w:rsidR="001B323E" w:rsidRDefault="001B323E" w:rsidP="00953B4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106" w:type="dxa"/>
      <w:tblLayout w:type="fixed"/>
      <w:tblLook w:val="0000" w:firstRow="0" w:lastRow="0" w:firstColumn="0" w:lastColumn="0" w:noHBand="0" w:noVBand="0"/>
    </w:tblPr>
    <w:tblGrid>
      <w:gridCol w:w="1877"/>
      <w:gridCol w:w="7686"/>
    </w:tblGrid>
    <w:tr w:rsidR="00953B44" w:rsidRPr="00F86447" w14:paraId="623D7289" w14:textId="77777777" w:rsidTr="0084053B">
      <w:trPr>
        <w:trHeight w:val="1432"/>
      </w:trPr>
      <w:tc>
        <w:tcPr>
          <w:tcW w:w="1877" w:type="dxa"/>
        </w:tcPr>
        <w:p w14:paraId="6F3E18CD" w14:textId="77777777" w:rsidR="00953B44" w:rsidRPr="00F86447" w:rsidRDefault="00953B44" w:rsidP="00953B44">
          <w:pPr>
            <w:pStyle w:val="Cabealho"/>
            <w:snapToGrid w:val="0"/>
            <w:rPr>
              <w:rFonts w:ascii="Tunga" w:hAnsi="Tunga" w:cs="Tunga"/>
              <w:b/>
              <w:u w:val="single"/>
            </w:rPr>
          </w:pPr>
          <w:r w:rsidRPr="00686A71">
            <w:rPr>
              <w:noProof/>
            </w:rPr>
            <w:drawing>
              <wp:inline distT="0" distB="0" distL="0" distR="0" wp14:anchorId="6A5FDAF7" wp14:editId="7A6036D4">
                <wp:extent cx="981075" cy="885825"/>
                <wp:effectExtent l="0" t="0" r="9525" b="9525"/>
                <wp:docPr id="943719087" name="Imagem 1"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enho de personagem de desenho animad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1075" cy="885825"/>
                        </a:xfrm>
                        <a:prstGeom prst="rect">
                          <a:avLst/>
                        </a:prstGeom>
                        <a:solidFill>
                          <a:srgbClr val="FFFFFF"/>
                        </a:solidFill>
                        <a:ln>
                          <a:noFill/>
                        </a:ln>
                      </pic:spPr>
                    </pic:pic>
                  </a:graphicData>
                </a:graphic>
              </wp:inline>
            </w:drawing>
          </w:r>
        </w:p>
      </w:tc>
      <w:tc>
        <w:tcPr>
          <w:tcW w:w="7686" w:type="dxa"/>
        </w:tcPr>
        <w:p w14:paraId="3C4A74F2" w14:textId="77777777" w:rsidR="00953B44" w:rsidRPr="00F86447" w:rsidRDefault="00953B44" w:rsidP="00953B44">
          <w:pPr>
            <w:pStyle w:val="Cabealho"/>
            <w:snapToGrid w:val="0"/>
            <w:jc w:val="center"/>
            <w:rPr>
              <w:rFonts w:ascii="Segoe UI Light" w:hAnsi="Segoe UI Light" w:cs="Segoe UI Light"/>
              <w:b/>
              <w:sz w:val="32"/>
              <w:szCs w:val="32"/>
              <w:u w:val="single"/>
            </w:rPr>
          </w:pPr>
          <w:r w:rsidRPr="00F86447">
            <w:rPr>
              <w:rFonts w:ascii="Segoe UI Light" w:hAnsi="Segoe UI Light" w:cs="Segoe UI Light"/>
              <w:b/>
              <w:sz w:val="32"/>
              <w:szCs w:val="32"/>
              <w:u w:val="single"/>
            </w:rPr>
            <w:t xml:space="preserve">MUNICÍPIO DE MARECHAL CÂNDIDO RONDON </w:t>
          </w:r>
        </w:p>
        <w:p w14:paraId="0F754727" w14:textId="77777777" w:rsidR="00953B44" w:rsidRPr="00F86447" w:rsidRDefault="00953B44" w:rsidP="00953B44">
          <w:pPr>
            <w:pStyle w:val="Cabealho"/>
            <w:jc w:val="center"/>
            <w:rPr>
              <w:rFonts w:ascii="Segoe UI Light" w:hAnsi="Segoe UI Light" w:cs="Segoe UI Light"/>
              <w:b/>
              <w:sz w:val="26"/>
              <w:szCs w:val="26"/>
            </w:rPr>
          </w:pPr>
          <w:r w:rsidRPr="00F86447">
            <w:rPr>
              <w:rFonts w:ascii="Segoe UI Light" w:hAnsi="Segoe UI Light" w:cs="Segoe UI Light"/>
              <w:b/>
              <w:sz w:val="26"/>
              <w:szCs w:val="26"/>
            </w:rPr>
            <w:t xml:space="preserve"> ESTADO DO PARANÁ</w:t>
          </w:r>
        </w:p>
        <w:p w14:paraId="2137517A" w14:textId="77777777" w:rsidR="00953B44" w:rsidRPr="00F86447" w:rsidRDefault="00953B44" w:rsidP="00953B44">
          <w:pPr>
            <w:pStyle w:val="Cabealho"/>
            <w:jc w:val="center"/>
            <w:rPr>
              <w:rFonts w:ascii="Tunga" w:hAnsi="Tunga" w:cs="Tunga"/>
              <w:b/>
              <w:sz w:val="26"/>
              <w:szCs w:val="26"/>
            </w:rPr>
          </w:pPr>
          <w:r w:rsidRPr="00F86447">
            <w:rPr>
              <w:rFonts w:ascii="Segoe UI Light" w:hAnsi="Segoe UI Light" w:cs="Segoe UI Light"/>
              <w:color w:val="000000"/>
              <w:shd w:val="clear" w:color="auto" w:fill="FFFFFF"/>
            </w:rPr>
            <w:t>Departamento de Gestão de Compras // Divisão de Licitações</w:t>
          </w:r>
        </w:p>
      </w:tc>
    </w:tr>
  </w:tbl>
  <w:p w14:paraId="4946689C" w14:textId="77777777" w:rsidR="00953B44" w:rsidRDefault="00953B4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00FB8"/>
    <w:multiLevelType w:val="multilevel"/>
    <w:tmpl w:val="8DC2ECC0"/>
    <w:lvl w:ilvl="0">
      <w:start w:val="1"/>
      <w:numFmt w:val="bullet"/>
      <w:lvlText w:val="●"/>
      <w:lvlJc w:val="left"/>
      <w:pPr>
        <w:ind w:left="2880" w:hanging="360"/>
      </w:pPr>
      <w:rPr>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1" w15:restartNumberingAfterBreak="0">
    <w:nsid w:val="12573C61"/>
    <w:multiLevelType w:val="multilevel"/>
    <w:tmpl w:val="4B800642"/>
    <w:lvl w:ilvl="0">
      <w:start w:val="1"/>
      <w:numFmt w:val="bullet"/>
      <w:lvlText w:val="●"/>
      <w:lvlJc w:val="left"/>
      <w:pPr>
        <w:ind w:left="1360" w:hanging="360"/>
      </w:pPr>
      <w:rPr>
        <w:rFonts w:ascii="Noto Sans Symbols" w:eastAsia="Noto Sans Symbols" w:hAnsi="Noto Sans Symbols" w:cs="Noto Sans Symbols"/>
      </w:rPr>
    </w:lvl>
    <w:lvl w:ilvl="1">
      <w:start w:val="1"/>
      <w:numFmt w:val="bullet"/>
      <w:lvlText w:val="o"/>
      <w:lvlJc w:val="left"/>
      <w:pPr>
        <w:ind w:left="2080" w:hanging="360"/>
      </w:pPr>
      <w:rPr>
        <w:rFonts w:ascii="Courier New" w:eastAsia="Courier New" w:hAnsi="Courier New" w:cs="Courier New"/>
      </w:rPr>
    </w:lvl>
    <w:lvl w:ilvl="2">
      <w:start w:val="1"/>
      <w:numFmt w:val="bullet"/>
      <w:lvlText w:val="▪"/>
      <w:lvlJc w:val="left"/>
      <w:pPr>
        <w:ind w:left="2800" w:hanging="360"/>
      </w:pPr>
      <w:rPr>
        <w:rFonts w:ascii="Noto Sans Symbols" w:eastAsia="Noto Sans Symbols" w:hAnsi="Noto Sans Symbols" w:cs="Noto Sans Symbols"/>
      </w:rPr>
    </w:lvl>
    <w:lvl w:ilvl="3">
      <w:start w:val="1"/>
      <w:numFmt w:val="bullet"/>
      <w:lvlText w:val="●"/>
      <w:lvlJc w:val="left"/>
      <w:pPr>
        <w:ind w:left="3520" w:hanging="360"/>
      </w:pPr>
      <w:rPr>
        <w:rFonts w:ascii="Noto Sans Symbols" w:eastAsia="Noto Sans Symbols" w:hAnsi="Noto Sans Symbols" w:cs="Noto Sans Symbols"/>
      </w:rPr>
    </w:lvl>
    <w:lvl w:ilvl="4">
      <w:start w:val="1"/>
      <w:numFmt w:val="bullet"/>
      <w:lvlText w:val="o"/>
      <w:lvlJc w:val="left"/>
      <w:pPr>
        <w:ind w:left="4240" w:hanging="360"/>
      </w:pPr>
      <w:rPr>
        <w:rFonts w:ascii="Courier New" w:eastAsia="Courier New" w:hAnsi="Courier New" w:cs="Courier New"/>
      </w:rPr>
    </w:lvl>
    <w:lvl w:ilvl="5">
      <w:start w:val="1"/>
      <w:numFmt w:val="bullet"/>
      <w:lvlText w:val="▪"/>
      <w:lvlJc w:val="left"/>
      <w:pPr>
        <w:ind w:left="4960" w:hanging="360"/>
      </w:pPr>
      <w:rPr>
        <w:rFonts w:ascii="Noto Sans Symbols" w:eastAsia="Noto Sans Symbols" w:hAnsi="Noto Sans Symbols" w:cs="Noto Sans Symbols"/>
      </w:rPr>
    </w:lvl>
    <w:lvl w:ilvl="6">
      <w:start w:val="1"/>
      <w:numFmt w:val="bullet"/>
      <w:lvlText w:val="●"/>
      <w:lvlJc w:val="left"/>
      <w:pPr>
        <w:ind w:left="5680" w:hanging="360"/>
      </w:pPr>
      <w:rPr>
        <w:rFonts w:ascii="Noto Sans Symbols" w:eastAsia="Noto Sans Symbols" w:hAnsi="Noto Sans Symbols" w:cs="Noto Sans Symbols"/>
      </w:rPr>
    </w:lvl>
    <w:lvl w:ilvl="7">
      <w:start w:val="1"/>
      <w:numFmt w:val="bullet"/>
      <w:lvlText w:val="o"/>
      <w:lvlJc w:val="left"/>
      <w:pPr>
        <w:ind w:left="6400" w:hanging="360"/>
      </w:pPr>
      <w:rPr>
        <w:rFonts w:ascii="Courier New" w:eastAsia="Courier New" w:hAnsi="Courier New" w:cs="Courier New"/>
      </w:rPr>
    </w:lvl>
    <w:lvl w:ilvl="8">
      <w:start w:val="1"/>
      <w:numFmt w:val="bullet"/>
      <w:lvlText w:val="▪"/>
      <w:lvlJc w:val="left"/>
      <w:pPr>
        <w:ind w:left="7120" w:hanging="360"/>
      </w:pPr>
      <w:rPr>
        <w:rFonts w:ascii="Noto Sans Symbols" w:eastAsia="Noto Sans Symbols" w:hAnsi="Noto Sans Symbols" w:cs="Noto Sans Symbols"/>
      </w:rPr>
    </w:lvl>
  </w:abstractNum>
  <w:abstractNum w:abstractNumId="2" w15:restartNumberingAfterBreak="0">
    <w:nsid w:val="14606421"/>
    <w:multiLevelType w:val="multilevel"/>
    <w:tmpl w:val="268C28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B7927D2"/>
    <w:multiLevelType w:val="hybridMultilevel"/>
    <w:tmpl w:val="63ECAF5E"/>
    <w:lvl w:ilvl="0" w:tplc="0416000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D74207B"/>
    <w:multiLevelType w:val="hybridMultilevel"/>
    <w:tmpl w:val="3B72EA90"/>
    <w:lvl w:ilvl="0" w:tplc="0416000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DC70729"/>
    <w:multiLevelType w:val="multilevel"/>
    <w:tmpl w:val="AFD2B40C"/>
    <w:lvl w:ilvl="0">
      <w:start w:val="1"/>
      <w:numFmt w:val="upperRoman"/>
      <w:lvlText w:val="%1."/>
      <w:lvlJc w:val="right"/>
      <w:pPr>
        <w:ind w:left="2160" w:hanging="360"/>
      </w:pPr>
      <w:rPr>
        <w:u w:val="none"/>
      </w:rPr>
    </w:lvl>
    <w:lvl w:ilvl="1">
      <w:start w:val="1"/>
      <w:numFmt w:val="upperLetter"/>
      <w:lvlText w:val="%2."/>
      <w:lvlJc w:val="lef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decimal"/>
      <w:lvlText w:val="(%5)"/>
      <w:lvlJc w:val="left"/>
      <w:pPr>
        <w:ind w:left="5040" w:hanging="360"/>
      </w:pPr>
      <w:rPr>
        <w:u w:val="none"/>
      </w:rPr>
    </w:lvl>
    <w:lvl w:ilvl="5">
      <w:start w:val="1"/>
      <w:numFmt w:val="lowerLetter"/>
      <w:lvlText w:val="(%6)"/>
      <w:lvlJc w:val="left"/>
      <w:pPr>
        <w:ind w:left="5760" w:hanging="360"/>
      </w:pPr>
      <w:rPr>
        <w:u w:val="none"/>
      </w:rPr>
    </w:lvl>
    <w:lvl w:ilvl="6">
      <w:start w:val="1"/>
      <w:numFmt w:val="lowerRoman"/>
      <w:lvlText w:val="(%7)"/>
      <w:lvlJc w:val="righ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6" w15:restartNumberingAfterBreak="0">
    <w:nsid w:val="1F181107"/>
    <w:multiLevelType w:val="multilevel"/>
    <w:tmpl w:val="D150723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0244C96"/>
    <w:multiLevelType w:val="multilevel"/>
    <w:tmpl w:val="D63C75D4"/>
    <w:lvl w:ilvl="0">
      <w:start w:val="1"/>
      <w:numFmt w:val="bullet"/>
      <w:lvlText w:val="●"/>
      <w:lvlJc w:val="left"/>
      <w:pPr>
        <w:ind w:left="2880" w:hanging="360"/>
      </w:pPr>
      <w:rPr>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8" w15:restartNumberingAfterBreak="0">
    <w:nsid w:val="24C712DD"/>
    <w:multiLevelType w:val="multilevel"/>
    <w:tmpl w:val="98848270"/>
    <w:lvl w:ilvl="0">
      <w:start w:val="1"/>
      <w:numFmt w:val="decimal"/>
      <w:lvlText w:val="%1."/>
      <w:lvlJc w:val="left"/>
      <w:pPr>
        <w:ind w:left="360" w:hanging="360"/>
      </w:pPr>
      <w:rPr>
        <w:b/>
        <w:color w:val="000000"/>
      </w:rPr>
    </w:lvl>
    <w:lvl w:ilvl="1">
      <w:start w:val="1"/>
      <w:numFmt w:val="decimal"/>
      <w:lvlText w:val="%1.%2."/>
      <w:lvlJc w:val="left"/>
      <w:pPr>
        <w:ind w:left="716" w:hanging="432"/>
      </w:pPr>
      <w:rPr>
        <w:b/>
        <w:bCs/>
        <w:i w:val="0"/>
        <w:strike w:val="0"/>
        <w:color w:val="000000"/>
      </w:rPr>
    </w:lvl>
    <w:lvl w:ilvl="2">
      <w:start w:val="1"/>
      <w:numFmt w:val="lowerLetter"/>
      <w:lvlText w:val="%3)"/>
      <w:lvlJc w:val="left"/>
      <w:pPr>
        <w:ind w:left="786" w:hanging="360"/>
      </w:pPr>
      <w:rPr>
        <w:b/>
        <w:bCs/>
      </w:rPr>
    </w:lvl>
    <w:lvl w:ilvl="3">
      <w:start w:val="1"/>
      <w:numFmt w:val="lowerLetter"/>
      <w:lvlText w:val="%4)"/>
      <w:lvlJc w:val="left"/>
      <w:pPr>
        <w:ind w:left="2491" w:hanging="648"/>
      </w:pPr>
      <w:rPr>
        <w:rFonts w:ascii="Arial" w:eastAsia="Arial" w:hAnsi="Arial" w:cs="Arial"/>
      </w:r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8E63C9E"/>
    <w:multiLevelType w:val="multilevel"/>
    <w:tmpl w:val="47168BB6"/>
    <w:lvl w:ilvl="0">
      <w:start w:val="2"/>
      <w:numFmt w:val="decimal"/>
      <w:lvlText w:val="%1"/>
      <w:lvlJc w:val="left"/>
      <w:pPr>
        <w:ind w:left="360" w:hanging="360"/>
      </w:pPr>
      <w:rPr>
        <w:b/>
        <w:bCs/>
      </w:rPr>
    </w:lvl>
    <w:lvl w:ilvl="1">
      <w:start w:val="1"/>
      <w:numFmt w:val="decimal"/>
      <w:lvlText w:val="%1.%2"/>
      <w:lvlJc w:val="left"/>
      <w:pPr>
        <w:ind w:left="360" w:hanging="360"/>
      </w:pPr>
      <w:rPr>
        <w:b/>
        <w:bCs/>
      </w:rPr>
    </w:lvl>
    <w:lvl w:ilvl="2">
      <w:start w:val="1"/>
      <w:numFmt w:val="decimal"/>
      <w:lvlText w:val="%1.%2.%3"/>
      <w:lvlJc w:val="left"/>
      <w:pPr>
        <w:ind w:left="720" w:hanging="720"/>
      </w:pPr>
      <w:rPr>
        <w:b/>
        <w:bCs/>
        <w:color w:val="auto"/>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2B9B1803"/>
    <w:multiLevelType w:val="hybridMultilevel"/>
    <w:tmpl w:val="E5DCD4A8"/>
    <w:lvl w:ilvl="0" w:tplc="AA6EB672">
      <w:start w:val="1"/>
      <w:numFmt w:val="lowerLetter"/>
      <w:lvlText w:val="(%1)"/>
      <w:lvlJc w:val="left"/>
      <w:pPr>
        <w:ind w:left="1845" w:hanging="405"/>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11" w15:restartNumberingAfterBreak="0">
    <w:nsid w:val="44687AF8"/>
    <w:multiLevelType w:val="multilevel"/>
    <w:tmpl w:val="B5C600FA"/>
    <w:lvl w:ilvl="0">
      <w:start w:val="4"/>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D1E3E5E"/>
    <w:multiLevelType w:val="multilevel"/>
    <w:tmpl w:val="AC60699A"/>
    <w:lvl w:ilvl="0">
      <w:start w:val="1"/>
      <w:numFmt w:val="lowerLetter"/>
      <w:lvlText w:val="%1)"/>
      <w:lvlJc w:val="left"/>
      <w:pPr>
        <w:ind w:left="3240" w:hanging="360"/>
      </w:pPr>
      <w:rPr>
        <w:b/>
        <w:bCs/>
      </w:rPr>
    </w:lvl>
    <w:lvl w:ilvl="1">
      <w:start w:val="1"/>
      <w:numFmt w:val="lowerLetter"/>
      <w:lvlText w:val="%2."/>
      <w:lvlJc w:val="left"/>
      <w:pPr>
        <w:ind w:left="3960" w:hanging="360"/>
      </w:pPr>
    </w:lvl>
    <w:lvl w:ilvl="2">
      <w:start w:val="1"/>
      <w:numFmt w:val="lowerRoman"/>
      <w:lvlText w:val="%3."/>
      <w:lvlJc w:val="right"/>
      <w:pPr>
        <w:ind w:left="4680" w:hanging="180"/>
      </w:pPr>
    </w:lvl>
    <w:lvl w:ilvl="3">
      <w:start w:val="1"/>
      <w:numFmt w:val="decimal"/>
      <w:lvlText w:val="%4."/>
      <w:lvlJc w:val="left"/>
      <w:pPr>
        <w:ind w:left="5400" w:hanging="360"/>
      </w:pPr>
    </w:lvl>
    <w:lvl w:ilvl="4">
      <w:start w:val="1"/>
      <w:numFmt w:val="lowerLetter"/>
      <w:lvlText w:val="%5."/>
      <w:lvlJc w:val="left"/>
      <w:pPr>
        <w:ind w:left="6120" w:hanging="360"/>
      </w:pPr>
    </w:lvl>
    <w:lvl w:ilvl="5">
      <w:start w:val="1"/>
      <w:numFmt w:val="lowerRoman"/>
      <w:lvlText w:val="%6."/>
      <w:lvlJc w:val="right"/>
      <w:pPr>
        <w:ind w:left="6840" w:hanging="180"/>
      </w:pPr>
    </w:lvl>
    <w:lvl w:ilvl="6">
      <w:start w:val="1"/>
      <w:numFmt w:val="decimal"/>
      <w:lvlText w:val="%7."/>
      <w:lvlJc w:val="left"/>
      <w:pPr>
        <w:ind w:left="7560" w:hanging="360"/>
      </w:pPr>
    </w:lvl>
    <w:lvl w:ilvl="7">
      <w:start w:val="1"/>
      <w:numFmt w:val="lowerLetter"/>
      <w:lvlText w:val="%8."/>
      <w:lvlJc w:val="left"/>
      <w:pPr>
        <w:ind w:left="8280" w:hanging="360"/>
      </w:pPr>
    </w:lvl>
    <w:lvl w:ilvl="8">
      <w:start w:val="1"/>
      <w:numFmt w:val="lowerRoman"/>
      <w:lvlText w:val="%9."/>
      <w:lvlJc w:val="right"/>
      <w:pPr>
        <w:ind w:left="9000" w:hanging="180"/>
      </w:pPr>
    </w:lvl>
  </w:abstractNum>
  <w:abstractNum w:abstractNumId="13" w15:restartNumberingAfterBreak="0">
    <w:nsid w:val="56677411"/>
    <w:multiLevelType w:val="multilevel"/>
    <w:tmpl w:val="11F8A06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rFonts w:ascii="Arial" w:eastAsia="Arial" w:hAnsi="Arial" w:cs="Arial"/>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61E42907"/>
    <w:multiLevelType w:val="multilevel"/>
    <w:tmpl w:val="4484F0C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6C27F7C"/>
    <w:multiLevelType w:val="hybridMultilevel"/>
    <w:tmpl w:val="04E28F4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6" w15:restartNumberingAfterBreak="0">
    <w:nsid w:val="6F8805B1"/>
    <w:multiLevelType w:val="multilevel"/>
    <w:tmpl w:val="172C3C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8552686"/>
    <w:multiLevelType w:val="multilevel"/>
    <w:tmpl w:val="E5905CE6"/>
    <w:lvl w:ilvl="0">
      <w:start w:val="2"/>
      <w:numFmt w:val="decimal"/>
      <w:lvlText w:val="%1."/>
      <w:lvlJc w:val="left"/>
      <w:pPr>
        <w:ind w:left="360" w:hanging="360"/>
      </w:pPr>
      <w:rPr>
        <w:rFonts w:hint="default"/>
        <w:b/>
        <w:bCs/>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8" w15:restartNumberingAfterBreak="0">
    <w:nsid w:val="7E136877"/>
    <w:multiLevelType w:val="hybridMultilevel"/>
    <w:tmpl w:val="E3689786"/>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9" w15:restartNumberingAfterBreak="0">
    <w:nsid w:val="7ED32BBD"/>
    <w:multiLevelType w:val="multilevel"/>
    <w:tmpl w:val="B7E8B3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val="0"/>
        <w:color w:val="auto"/>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color w:val="auto"/>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418596012">
    <w:abstractNumId w:val="12"/>
  </w:num>
  <w:num w:numId="2" w16cid:durableId="1875802577">
    <w:abstractNumId w:val="7"/>
  </w:num>
  <w:num w:numId="3" w16cid:durableId="111941496">
    <w:abstractNumId w:val="0"/>
  </w:num>
  <w:num w:numId="4" w16cid:durableId="816730863">
    <w:abstractNumId w:val="2"/>
  </w:num>
  <w:num w:numId="5" w16cid:durableId="1379477461">
    <w:abstractNumId w:val="13"/>
  </w:num>
  <w:num w:numId="6" w16cid:durableId="1778285530">
    <w:abstractNumId w:val="1"/>
  </w:num>
  <w:num w:numId="7" w16cid:durableId="1789355944">
    <w:abstractNumId w:val="5"/>
  </w:num>
  <w:num w:numId="8" w16cid:durableId="1007832601">
    <w:abstractNumId w:val="10"/>
  </w:num>
  <w:num w:numId="9" w16cid:durableId="1105923247">
    <w:abstractNumId w:val="19"/>
  </w:num>
  <w:num w:numId="10" w16cid:durableId="1476408479">
    <w:abstractNumId w:val="18"/>
  </w:num>
  <w:num w:numId="11" w16cid:durableId="1034689832">
    <w:abstractNumId w:val="3"/>
  </w:num>
  <w:num w:numId="12" w16cid:durableId="698897512">
    <w:abstractNumId w:val="15"/>
  </w:num>
  <w:num w:numId="13" w16cid:durableId="501432341">
    <w:abstractNumId w:val="4"/>
  </w:num>
  <w:num w:numId="14" w16cid:durableId="475415744">
    <w:abstractNumId w:val="17"/>
  </w:num>
  <w:num w:numId="15" w16cid:durableId="1636525790">
    <w:abstractNumId w:val="11"/>
  </w:num>
  <w:num w:numId="16" w16cid:durableId="739474782">
    <w:abstractNumId w:val="16"/>
  </w:num>
  <w:num w:numId="17" w16cid:durableId="379399519">
    <w:abstractNumId w:val="16"/>
    <w:lvlOverride w:ilvl="0">
      <w:lvl w:ilvl="0">
        <w:numFmt w:val="lowerRoman"/>
        <w:lvlText w:val="%1."/>
        <w:lvlJc w:val="right"/>
      </w:lvl>
    </w:lvlOverride>
  </w:num>
  <w:num w:numId="18" w16cid:durableId="1079133867">
    <w:abstractNumId w:val="14"/>
    <w:lvlOverride w:ilvl="0">
      <w:lvl w:ilvl="0">
        <w:numFmt w:val="decimal"/>
        <w:lvlText w:val="%1."/>
        <w:lvlJc w:val="left"/>
      </w:lvl>
    </w:lvlOverride>
  </w:num>
  <w:num w:numId="19" w16cid:durableId="809326959">
    <w:abstractNumId w:val="6"/>
    <w:lvlOverride w:ilvl="0">
      <w:lvl w:ilvl="0">
        <w:numFmt w:val="decimal"/>
        <w:lvlText w:val="%1."/>
        <w:lvlJc w:val="left"/>
      </w:lvl>
    </w:lvlOverride>
  </w:num>
  <w:num w:numId="20" w16cid:durableId="2082409750">
    <w:abstractNumId w:val="8"/>
  </w:num>
  <w:num w:numId="21" w16cid:durableId="271939519">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4AE2"/>
    <w:rsid w:val="000223D0"/>
    <w:rsid w:val="00027A35"/>
    <w:rsid w:val="00046BC0"/>
    <w:rsid w:val="000B730E"/>
    <w:rsid w:val="000C3E7D"/>
    <w:rsid w:val="000D660A"/>
    <w:rsid w:val="001103CC"/>
    <w:rsid w:val="00134AE2"/>
    <w:rsid w:val="001537F4"/>
    <w:rsid w:val="001B049A"/>
    <w:rsid w:val="001B323E"/>
    <w:rsid w:val="001F7637"/>
    <w:rsid w:val="00243D27"/>
    <w:rsid w:val="0026338A"/>
    <w:rsid w:val="00270F88"/>
    <w:rsid w:val="00296134"/>
    <w:rsid w:val="002F48A6"/>
    <w:rsid w:val="00340089"/>
    <w:rsid w:val="003B52F9"/>
    <w:rsid w:val="003C2C95"/>
    <w:rsid w:val="004C019D"/>
    <w:rsid w:val="004D05BB"/>
    <w:rsid w:val="004F29C6"/>
    <w:rsid w:val="00522957"/>
    <w:rsid w:val="005C2642"/>
    <w:rsid w:val="006341D3"/>
    <w:rsid w:val="0063588D"/>
    <w:rsid w:val="006E71BD"/>
    <w:rsid w:val="007353F5"/>
    <w:rsid w:val="0079288E"/>
    <w:rsid w:val="007D458B"/>
    <w:rsid w:val="007E30D1"/>
    <w:rsid w:val="007E51E7"/>
    <w:rsid w:val="007E53E6"/>
    <w:rsid w:val="00806E8C"/>
    <w:rsid w:val="00830573"/>
    <w:rsid w:val="008867A3"/>
    <w:rsid w:val="00891839"/>
    <w:rsid w:val="008960AD"/>
    <w:rsid w:val="0090517E"/>
    <w:rsid w:val="00943861"/>
    <w:rsid w:val="00953B44"/>
    <w:rsid w:val="00986927"/>
    <w:rsid w:val="009F1B8C"/>
    <w:rsid w:val="00A4381B"/>
    <w:rsid w:val="00A95464"/>
    <w:rsid w:val="00AD55F1"/>
    <w:rsid w:val="00B21C93"/>
    <w:rsid w:val="00B3205B"/>
    <w:rsid w:val="00B532BA"/>
    <w:rsid w:val="00BA2942"/>
    <w:rsid w:val="00BA457D"/>
    <w:rsid w:val="00BF4771"/>
    <w:rsid w:val="00C8600D"/>
    <w:rsid w:val="00CF4EEC"/>
    <w:rsid w:val="00CF707A"/>
    <w:rsid w:val="00D07FF7"/>
    <w:rsid w:val="00D528E0"/>
    <w:rsid w:val="00D96A29"/>
    <w:rsid w:val="00DD64C5"/>
    <w:rsid w:val="00DE1970"/>
    <w:rsid w:val="00DF6674"/>
    <w:rsid w:val="00F0412D"/>
    <w:rsid w:val="00F1501D"/>
    <w:rsid w:val="00F2016A"/>
    <w:rsid w:val="00F473FA"/>
    <w:rsid w:val="00FD1C63"/>
    <w:rsid w:val="00FF528C"/>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B1533"/>
  <w15:docId w15:val="{0AC48BE3-DBB7-479C-B372-C546FDD32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t-BR"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927"/>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
    <w:basedOn w:val="TableNormal4"/>
    <w:pPr>
      <w:spacing w:line="240" w:lineRule="auto"/>
    </w:pPr>
    <w:tblPr>
      <w:tblStyleRowBandSize w:val="1"/>
      <w:tblStyleColBandSize w:val="1"/>
      <w:tblCellMar>
        <w:top w:w="100" w:type="dxa"/>
        <w:left w:w="100" w:type="dxa"/>
        <w:bottom w:w="100" w:type="dxa"/>
        <w:right w:w="100" w:type="dxa"/>
      </w:tblCellMar>
    </w:tblPr>
  </w:style>
  <w:style w:type="table" w:customStyle="1" w:styleId="a0">
    <w:basedOn w:val="TableNormal4"/>
    <w:pPr>
      <w:spacing w:line="240" w:lineRule="auto"/>
    </w:pPr>
    <w:tblPr>
      <w:tblStyleRowBandSize w:val="1"/>
      <w:tblStyleColBandSize w:val="1"/>
      <w:tblCellMar>
        <w:top w:w="100" w:type="dxa"/>
        <w:left w:w="100" w:type="dxa"/>
        <w:bottom w:w="100" w:type="dxa"/>
        <w:right w:w="100" w:type="dxa"/>
      </w:tblCellMar>
    </w:tblPr>
  </w:style>
  <w:style w:type="paragraph" w:styleId="Textodecomentrio">
    <w:name w:val="annotation text"/>
    <w:basedOn w:val="Normal"/>
    <w:link w:val="TextodecomentrioChar"/>
    <w:uiPriority w:val="99"/>
    <w:semiHidden/>
    <w:unhideWhenUsed/>
    <w:pPr>
      <w:spacing w:line="240" w:lineRule="auto"/>
    </w:pPr>
    <w:rPr>
      <w:sz w:val="20"/>
      <w:szCs w:val="20"/>
    </w:rPr>
  </w:style>
  <w:style w:type="character" w:customStyle="1" w:styleId="TextodecomentrioChar">
    <w:name w:val="Texto de comentário Char"/>
    <w:basedOn w:val="Fontepargpadro"/>
    <w:link w:val="Textodecomentrio"/>
    <w:uiPriority w:val="99"/>
    <w:semiHidden/>
    <w:rPr>
      <w:sz w:val="20"/>
      <w:szCs w:val="20"/>
    </w:rPr>
  </w:style>
  <w:style w:type="character" w:styleId="Refdecomentrio">
    <w:name w:val="annotation reference"/>
    <w:basedOn w:val="Fontepargpadro"/>
    <w:uiPriority w:val="99"/>
    <w:semiHidden/>
    <w:unhideWhenUsed/>
    <w:rPr>
      <w:sz w:val="16"/>
      <w:szCs w:val="16"/>
    </w:rPr>
  </w:style>
  <w:style w:type="paragraph" w:styleId="Assuntodocomentrio">
    <w:name w:val="annotation subject"/>
    <w:basedOn w:val="Textodecomentrio"/>
    <w:next w:val="Textodecomentrio"/>
    <w:link w:val="AssuntodocomentrioChar"/>
    <w:uiPriority w:val="99"/>
    <w:semiHidden/>
    <w:unhideWhenUsed/>
    <w:rsid w:val="00337780"/>
    <w:rPr>
      <w:b/>
      <w:bCs/>
    </w:rPr>
  </w:style>
  <w:style w:type="character" w:customStyle="1" w:styleId="AssuntodocomentrioChar">
    <w:name w:val="Assunto do comentário Char"/>
    <w:basedOn w:val="TextodecomentrioChar"/>
    <w:link w:val="Assuntodocomentrio"/>
    <w:uiPriority w:val="99"/>
    <w:semiHidden/>
    <w:rsid w:val="00337780"/>
    <w:rPr>
      <w:b/>
      <w:bCs/>
      <w:sz w:val="20"/>
      <w:szCs w:val="20"/>
    </w:rPr>
  </w:style>
  <w:style w:type="paragraph" w:styleId="PargrafodaLista">
    <w:name w:val="List Paragraph"/>
    <w:basedOn w:val="Normal"/>
    <w:link w:val="PargrafodaListaChar"/>
    <w:uiPriority w:val="34"/>
    <w:qFormat/>
    <w:rsid w:val="000B390E"/>
    <w:pPr>
      <w:ind w:left="720"/>
      <w:contextualSpacing/>
    </w:pPr>
  </w:style>
  <w:style w:type="paragraph" w:styleId="NormalWeb">
    <w:name w:val="Normal (Web)"/>
    <w:basedOn w:val="Normal"/>
    <w:uiPriority w:val="99"/>
    <w:semiHidden/>
    <w:unhideWhenUsed/>
    <w:rsid w:val="001D1D9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AD2087"/>
    <w:rPr>
      <w:color w:val="0000FF" w:themeColor="hyperlink"/>
      <w:u w:val="single"/>
    </w:rPr>
  </w:style>
  <w:style w:type="character" w:styleId="MenoPendente">
    <w:name w:val="Unresolved Mention"/>
    <w:basedOn w:val="Fontepargpadro"/>
    <w:uiPriority w:val="99"/>
    <w:semiHidden/>
    <w:unhideWhenUsed/>
    <w:rsid w:val="00AD2087"/>
    <w:rPr>
      <w:color w:val="605E5C"/>
      <w:shd w:val="clear" w:color="auto" w:fill="E1DFDD"/>
    </w:rPr>
  </w:style>
  <w:style w:type="table" w:customStyle="1" w:styleId="a1">
    <w:basedOn w:val="TableNormal4"/>
    <w:pPr>
      <w:spacing w:line="240" w:lineRule="auto"/>
    </w:pPr>
    <w:tblPr>
      <w:tblStyleRowBandSize w:val="1"/>
      <w:tblStyleColBandSize w:val="1"/>
      <w:tblCellMar>
        <w:top w:w="100" w:type="dxa"/>
        <w:left w:w="100" w:type="dxa"/>
        <w:bottom w:w="100" w:type="dxa"/>
        <w:right w:w="100" w:type="dxa"/>
      </w:tblCellMar>
    </w:tblPr>
  </w:style>
  <w:style w:type="table" w:customStyle="1" w:styleId="a2">
    <w:basedOn w:val="TableNormal4"/>
    <w:pPr>
      <w:spacing w:line="240" w:lineRule="auto"/>
    </w:pPr>
    <w:tblPr>
      <w:tblStyleRowBandSize w:val="1"/>
      <w:tblStyleColBandSize w:val="1"/>
      <w:tblCellMar>
        <w:top w:w="100" w:type="dxa"/>
        <w:left w:w="100" w:type="dxa"/>
        <w:bottom w:w="100" w:type="dxa"/>
        <w:right w:w="100" w:type="dxa"/>
      </w:tblCellMar>
    </w:tblPr>
  </w:style>
  <w:style w:type="paragraph" w:styleId="Textodebalo">
    <w:name w:val="Balloon Text"/>
    <w:basedOn w:val="Normal"/>
    <w:link w:val="TextodebaloChar"/>
    <w:uiPriority w:val="99"/>
    <w:semiHidden/>
    <w:unhideWhenUsed/>
    <w:rsid w:val="00FE447A"/>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E447A"/>
    <w:rPr>
      <w:rFonts w:ascii="Segoe UI" w:hAnsi="Segoe UI" w:cs="Segoe UI"/>
      <w:sz w:val="18"/>
      <w:szCs w:val="18"/>
    </w:rPr>
  </w:style>
  <w:style w:type="table" w:customStyle="1" w:styleId="a3">
    <w:basedOn w:val="TableNormal3"/>
    <w:pPr>
      <w:spacing w:line="240" w:lineRule="auto"/>
    </w:pPr>
    <w:tblPr>
      <w:tblStyleRowBandSize w:val="1"/>
      <w:tblStyleColBandSize w:val="1"/>
      <w:tblCellMar>
        <w:top w:w="100" w:type="dxa"/>
        <w:left w:w="100" w:type="dxa"/>
        <w:bottom w:w="100" w:type="dxa"/>
        <w:right w:w="100" w:type="dxa"/>
      </w:tblCellMar>
    </w:tblPr>
  </w:style>
  <w:style w:type="table" w:customStyle="1" w:styleId="a4">
    <w:basedOn w:val="TableNormal3"/>
    <w:pPr>
      <w:spacing w:line="240" w:lineRule="auto"/>
    </w:pPr>
    <w:tblPr>
      <w:tblStyleRowBandSize w:val="1"/>
      <w:tblStyleColBandSize w:val="1"/>
      <w:tblCellMar>
        <w:top w:w="100" w:type="dxa"/>
        <w:left w:w="100" w:type="dxa"/>
        <w:bottom w:w="100" w:type="dxa"/>
        <w:right w:w="100" w:type="dxa"/>
      </w:tblCellMar>
    </w:tblPr>
  </w:style>
  <w:style w:type="character" w:customStyle="1" w:styleId="highlight">
    <w:name w:val="highlight"/>
    <w:basedOn w:val="Fontepargpadro"/>
    <w:rsid w:val="00E1600B"/>
  </w:style>
  <w:style w:type="table" w:customStyle="1" w:styleId="a5">
    <w:basedOn w:val="TableNormal2"/>
    <w:pPr>
      <w:spacing w:line="240" w:lineRule="auto"/>
    </w:pPr>
    <w:tblPr>
      <w:tblStyleRowBandSize w:val="1"/>
      <w:tblStyleColBandSize w:val="1"/>
      <w:tblCellMar>
        <w:top w:w="100" w:type="dxa"/>
        <w:left w:w="100" w:type="dxa"/>
        <w:bottom w:w="100" w:type="dxa"/>
        <w:right w:w="100" w:type="dxa"/>
      </w:tblCellMar>
    </w:tblPr>
  </w:style>
  <w:style w:type="table" w:customStyle="1" w:styleId="a6">
    <w:basedOn w:val="TableNormal2"/>
    <w:pPr>
      <w:spacing w:line="240" w:lineRule="auto"/>
    </w:pPr>
    <w:tblPr>
      <w:tblStyleRowBandSize w:val="1"/>
      <w:tblStyleColBandSize w:val="1"/>
      <w:tblCellMar>
        <w:top w:w="100" w:type="dxa"/>
        <w:left w:w="100" w:type="dxa"/>
        <w:bottom w:w="100" w:type="dxa"/>
        <w:right w:w="100" w:type="dxa"/>
      </w:tblCellMar>
    </w:tblPr>
  </w:style>
  <w:style w:type="table" w:customStyle="1" w:styleId="a7">
    <w:basedOn w:val="TableNormal1"/>
    <w:pPr>
      <w:spacing w:line="240" w:lineRule="auto"/>
    </w:pPr>
    <w:tblPr>
      <w:tblStyleRowBandSize w:val="1"/>
      <w:tblStyleColBandSize w:val="1"/>
      <w:tblCellMar>
        <w:top w:w="100" w:type="dxa"/>
        <w:left w:w="100" w:type="dxa"/>
        <w:bottom w:w="100" w:type="dxa"/>
        <w:right w:w="100" w:type="dxa"/>
      </w:tblCellMar>
    </w:tblPr>
  </w:style>
  <w:style w:type="table" w:customStyle="1" w:styleId="a8">
    <w:basedOn w:val="TableNormal1"/>
    <w:pPr>
      <w:spacing w:line="240" w:lineRule="auto"/>
    </w:pPr>
    <w:tblPr>
      <w:tblStyleRowBandSize w:val="1"/>
      <w:tblStyleColBandSize w:val="1"/>
      <w:tblCellMar>
        <w:top w:w="100" w:type="dxa"/>
        <w:left w:w="100" w:type="dxa"/>
        <w:bottom w:w="100" w:type="dxa"/>
        <w:right w:w="100" w:type="dxa"/>
      </w:tblCellMar>
    </w:tblPr>
  </w:style>
  <w:style w:type="table" w:styleId="Tabelacomgrade">
    <w:name w:val="Table Grid"/>
    <w:basedOn w:val="Tabelanormal"/>
    <w:uiPriority w:val="39"/>
    <w:rsid w:val="002D397C"/>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9">
    <w:basedOn w:val="TableNormal0"/>
    <w:pPr>
      <w:spacing w:line="240" w:lineRule="auto"/>
    </w:pPr>
    <w:tblPr>
      <w:tblStyleRowBandSize w:val="1"/>
      <w:tblStyleColBandSize w:val="1"/>
      <w:tblCellMar>
        <w:top w:w="100" w:type="dxa"/>
        <w:left w:w="100" w:type="dxa"/>
        <w:bottom w:w="100" w:type="dxa"/>
        <w:right w:w="100" w:type="dxa"/>
      </w:tblCellMar>
    </w:tblPr>
  </w:style>
  <w:style w:type="table" w:customStyle="1" w:styleId="aa">
    <w:basedOn w:val="TableNormal0"/>
    <w:pPr>
      <w:spacing w:line="240" w:lineRule="auto"/>
    </w:pPr>
    <w:tblPr>
      <w:tblStyleRowBandSize w:val="1"/>
      <w:tblStyleColBandSize w:val="1"/>
      <w:tblCellMar>
        <w:top w:w="100" w:type="dxa"/>
        <w:left w:w="100" w:type="dxa"/>
        <w:bottom w:w="100" w:type="dxa"/>
        <w:right w:w="100" w:type="dxa"/>
      </w:tblCellMar>
    </w:tblPr>
  </w:style>
  <w:style w:type="table" w:customStyle="1" w:styleId="ab">
    <w:basedOn w:val="TableNormal0"/>
    <w:pPr>
      <w:spacing w:line="240" w:lineRule="auto"/>
    </w:pPr>
    <w:tblPr>
      <w:tblStyleRowBandSize w:val="1"/>
      <w:tblStyleColBandSize w:val="1"/>
      <w:tblCellMar>
        <w:left w:w="108" w:type="dxa"/>
        <w:right w:w="108" w:type="dxa"/>
      </w:tblCellMar>
    </w:tblPr>
  </w:style>
  <w:style w:type="paragraph" w:customStyle="1" w:styleId="Default">
    <w:name w:val="Default"/>
    <w:rsid w:val="00D96A29"/>
    <w:pPr>
      <w:autoSpaceDE w:val="0"/>
      <w:autoSpaceDN w:val="0"/>
      <w:adjustRightInd w:val="0"/>
      <w:spacing w:line="240" w:lineRule="auto"/>
    </w:pPr>
    <w:rPr>
      <w:rFonts w:ascii="Times New Roman" w:eastAsia="Times New Roman" w:hAnsi="Times New Roman" w:cs="Times New Roman"/>
      <w:color w:val="000000"/>
      <w:sz w:val="24"/>
      <w:szCs w:val="24"/>
      <w:lang w:eastAsia="pt-BR"/>
    </w:rPr>
  </w:style>
  <w:style w:type="character" w:customStyle="1" w:styleId="PargrafodaListaChar">
    <w:name w:val="Parágrafo da Lista Char"/>
    <w:link w:val="PargrafodaLista"/>
    <w:uiPriority w:val="34"/>
    <w:locked/>
    <w:rsid w:val="001103CC"/>
  </w:style>
  <w:style w:type="paragraph" w:styleId="Cabealho">
    <w:name w:val="header"/>
    <w:basedOn w:val="Normal"/>
    <w:link w:val="CabealhoChar"/>
    <w:uiPriority w:val="99"/>
    <w:unhideWhenUsed/>
    <w:rsid w:val="00953B44"/>
    <w:pPr>
      <w:tabs>
        <w:tab w:val="center" w:pos="4252"/>
        <w:tab w:val="right" w:pos="8504"/>
      </w:tabs>
      <w:spacing w:line="240" w:lineRule="auto"/>
    </w:pPr>
  </w:style>
  <w:style w:type="character" w:customStyle="1" w:styleId="CabealhoChar">
    <w:name w:val="Cabeçalho Char"/>
    <w:basedOn w:val="Fontepargpadro"/>
    <w:link w:val="Cabealho"/>
    <w:uiPriority w:val="99"/>
    <w:qFormat/>
    <w:rsid w:val="00953B44"/>
  </w:style>
  <w:style w:type="paragraph" w:styleId="Rodap">
    <w:name w:val="footer"/>
    <w:basedOn w:val="Normal"/>
    <w:link w:val="RodapChar"/>
    <w:uiPriority w:val="99"/>
    <w:unhideWhenUsed/>
    <w:rsid w:val="00953B44"/>
    <w:pPr>
      <w:tabs>
        <w:tab w:val="center" w:pos="4252"/>
        <w:tab w:val="right" w:pos="8504"/>
      </w:tabs>
      <w:spacing w:line="240" w:lineRule="auto"/>
    </w:pPr>
  </w:style>
  <w:style w:type="character" w:customStyle="1" w:styleId="RodapChar">
    <w:name w:val="Rodapé Char"/>
    <w:basedOn w:val="Fontepargpadro"/>
    <w:link w:val="Rodap"/>
    <w:uiPriority w:val="99"/>
    <w:rsid w:val="00953B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jessicamartins.mcr@gmail.com" TargetMode="External"/><Relationship Id="rId13" Type="http://schemas.openxmlformats.org/officeDocument/2006/relationships/hyperlink" Target="https://www.planalto.gov.br/ccivil_03/leis/l8078compilado.htm" TargetMode="External"/><Relationship Id="rId18" Type="http://schemas.openxmlformats.org/officeDocument/2006/relationships/hyperlink" Target="https://app.bancodeprecos.com.br/Account/Access"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plenussistemas.dioenet.com.br/uploads/view/32197?utm_edicao=3467" TargetMode="External"/><Relationship Id="rId17"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marechalcandidorondon.atende.net/autoatendimento/servicos/consulta-de-licitaco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20edilene.bokorni@mcr.pr.gov.br"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theme" Target="theme/theme1.xml"/><Relationship Id="rId10" Type="http://schemas.openxmlformats.org/officeDocument/2006/relationships/hyperlink" Target="mailto:%20edilene.bokorni@mcr.pr.gov.br" TargetMode="External"/><Relationship Id="rId19" Type="http://schemas.openxmlformats.org/officeDocument/2006/relationships/hyperlink" Target="https://bllcompras.com/Home/Login" TargetMode="External"/><Relationship Id="rId4" Type="http://schemas.openxmlformats.org/officeDocument/2006/relationships/settings" Target="settings.xml"/><Relationship Id="rId9" Type="http://schemas.openxmlformats.org/officeDocument/2006/relationships/hyperlink" Target="mailto:%20edilene.bokorni@mcr.pr.gov.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s/jaksn6TyQ9qN8rkhJ5hDEPg9w==">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11</Pages>
  <Words>4918</Words>
  <Characters>26563</Characters>
  <Application>Microsoft Office Word</Application>
  <DocSecurity>0</DocSecurity>
  <Lines>221</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Setor de TI Município de Marechal Cândido Rondon</cp:lastModifiedBy>
  <cp:revision>10</cp:revision>
  <cp:lastPrinted>2026-04-08T13:44:00Z</cp:lastPrinted>
  <dcterms:created xsi:type="dcterms:W3CDTF">2026-06-18T12:14:00Z</dcterms:created>
  <dcterms:modified xsi:type="dcterms:W3CDTF">2026-08-04T12:53:00Z</dcterms:modified>
</cp:coreProperties>
</file>