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2E56" w:rsidRPr="006272AD" w:rsidRDefault="00AE2E56" w:rsidP="003E3C8C">
      <w:pPr>
        <w:pBdr>
          <w:top w:val="nil"/>
          <w:left w:val="nil"/>
          <w:bottom w:val="nil"/>
          <w:right w:val="nil"/>
          <w:between w:val="nil"/>
        </w:pBdr>
        <w:jc w:val="center"/>
        <w:rPr>
          <w:rFonts w:ascii="Candara" w:hAnsi="Candara"/>
          <w:b/>
          <w:color w:val="FF0000"/>
        </w:rPr>
      </w:pPr>
      <w:r w:rsidRPr="006272AD">
        <w:rPr>
          <w:rFonts w:ascii="Candara" w:hAnsi="Candara"/>
          <w:b/>
          <w:color w:val="FF0000"/>
        </w:rPr>
        <w:t>MINUTA</w:t>
      </w:r>
    </w:p>
    <w:p w:rsidR="00EB4746" w:rsidRPr="006272AD" w:rsidRDefault="00356E81" w:rsidP="003E3C8C">
      <w:pPr>
        <w:pBdr>
          <w:top w:val="nil"/>
          <w:left w:val="nil"/>
          <w:bottom w:val="nil"/>
          <w:right w:val="nil"/>
          <w:between w:val="nil"/>
        </w:pBdr>
        <w:jc w:val="center"/>
        <w:rPr>
          <w:rFonts w:ascii="Candara" w:hAnsi="Candara"/>
          <w:b/>
        </w:rPr>
      </w:pPr>
      <w:r w:rsidRPr="006272AD">
        <w:rPr>
          <w:rFonts w:ascii="Candara" w:hAnsi="Candara"/>
          <w:b/>
        </w:rPr>
        <w:t xml:space="preserve">CONTRATO ADMINISTRATIVO Nº </w:t>
      </w:r>
      <w:r w:rsidR="00AE2E56" w:rsidRPr="006272AD">
        <w:rPr>
          <w:rFonts w:ascii="Candara" w:hAnsi="Candara"/>
          <w:b/>
        </w:rPr>
        <w:t>XXX</w:t>
      </w:r>
      <w:r w:rsidR="00EB4746" w:rsidRPr="006272AD">
        <w:rPr>
          <w:rFonts w:ascii="Candara" w:hAnsi="Candara"/>
          <w:b/>
        </w:rPr>
        <w:t>/2024</w:t>
      </w:r>
    </w:p>
    <w:p w:rsidR="00556540" w:rsidRPr="006272AD" w:rsidRDefault="00556540" w:rsidP="006272AD">
      <w:pPr>
        <w:rPr>
          <w:rFonts w:ascii="Candara" w:hAnsi="Candara"/>
        </w:rPr>
      </w:pPr>
    </w:p>
    <w:p w:rsidR="00BC680E" w:rsidRPr="006272AD" w:rsidRDefault="00BC680E" w:rsidP="006272AD">
      <w:pPr>
        <w:rPr>
          <w:rFonts w:ascii="Candara" w:hAnsi="Candara"/>
        </w:rPr>
      </w:pPr>
      <w:r w:rsidRPr="006272AD">
        <w:rPr>
          <w:rFonts w:ascii="Candara" w:hAnsi="Candara"/>
        </w:rPr>
        <w:t xml:space="preserve">O MUNICÍPIO DE FOZ DO IGUAÇU, Estado do Paraná, pessoa jurídica de direito público interno, com sede à Praça Getúlio Vargas nº 280, inscrita sob o CNPJ/MF nº 76.206.606/0001-40, doravante </w:t>
      </w:r>
      <w:r w:rsidR="003265D6" w:rsidRPr="006272AD">
        <w:rPr>
          <w:rFonts w:ascii="Candara" w:hAnsi="Candara"/>
        </w:rPr>
        <w:t>CONTRATANTE</w:t>
      </w:r>
      <w:r w:rsidRPr="006272AD">
        <w:rPr>
          <w:rFonts w:ascii="Candara" w:hAnsi="Candara"/>
        </w:rPr>
        <w:t>, neste ato representado pelo Prefeito Municipal, Sr. Francisco Lacerda Brasileiro e,</w:t>
      </w:r>
      <w:r w:rsidRPr="006272AD">
        <w:rPr>
          <w:rFonts w:ascii="Candara" w:hAnsi="Candara"/>
          <w:b/>
        </w:rPr>
        <w:t> </w:t>
      </w:r>
      <w:r w:rsidR="00AE2E56" w:rsidRPr="006272AD">
        <w:rPr>
          <w:rFonts w:ascii="Candara" w:hAnsi="Candara"/>
          <w:b/>
        </w:rPr>
        <w:t>XXXXXXXXXXXXXXXXXXXXXXXXXXXXXXX</w:t>
      </w:r>
      <w:r w:rsidRPr="006272AD">
        <w:rPr>
          <w:rFonts w:ascii="Candara" w:hAnsi="Candara"/>
        </w:rPr>
        <w:t xml:space="preserve">, pessoa jurídica de direito privado, inscrita no CNPJ nº XXXXXXXXXXXXX, com sede à XXXXXXXXXXXXXXXXXXX, doravante </w:t>
      </w:r>
      <w:r w:rsidR="003E3C8C">
        <w:rPr>
          <w:rFonts w:ascii="Candara" w:hAnsi="Candara"/>
        </w:rPr>
        <w:t>CONTRATADA</w:t>
      </w:r>
      <w:r w:rsidRPr="006272AD">
        <w:rPr>
          <w:rFonts w:ascii="Candara" w:hAnsi="Candara"/>
        </w:rPr>
        <w:t xml:space="preserve">, neste ato representado por </w:t>
      </w:r>
      <w:r w:rsidRPr="006272AD">
        <w:rPr>
          <w:rFonts w:ascii="Candara" w:hAnsi="Candara"/>
          <w:i/>
        </w:rPr>
        <w:t>XXXXXXXXXXXXXXXXXX</w:t>
      </w:r>
      <w:r w:rsidRPr="006272AD">
        <w:rPr>
          <w:rFonts w:ascii="Candara" w:hAnsi="Candara"/>
        </w:rPr>
        <w:t xml:space="preserve">, </w:t>
      </w:r>
      <w:r w:rsidRPr="006272AD">
        <w:rPr>
          <w:rFonts w:ascii="Candara" w:hAnsi="Candara"/>
          <w:iCs/>
          <w:lang w:val="pt-PT"/>
        </w:rPr>
        <w:t>conforme atos constitutivos da empresa</w:t>
      </w:r>
      <w:r w:rsidRPr="006272AD">
        <w:rPr>
          <w:rFonts w:ascii="Candara" w:hAnsi="Candara"/>
        </w:rPr>
        <w:t>. Considerando, as atribuições legais conferidas ao gestor municipal e</w:t>
      </w:r>
      <w:r w:rsidR="006B6FD3" w:rsidRPr="006272AD">
        <w:rPr>
          <w:rFonts w:ascii="Candara" w:hAnsi="Candara"/>
        </w:rPr>
        <w:t>,</w:t>
      </w:r>
      <w:r w:rsidRPr="006272AD">
        <w:rPr>
          <w:rFonts w:ascii="Candara" w:hAnsi="Candara"/>
        </w:rPr>
        <w:t xml:space="preserve"> em observância às disposições da Lei nº 14.133, de 1º de abril de 2021 e, demais legislação aplicável, resolvem celebrar o presente Termo </w:t>
      </w:r>
      <w:r w:rsidR="00B95F0F" w:rsidRPr="006272AD">
        <w:rPr>
          <w:rFonts w:ascii="Candara" w:hAnsi="Candara"/>
        </w:rPr>
        <w:t>Contratual</w:t>
      </w:r>
      <w:r w:rsidRPr="006272AD">
        <w:rPr>
          <w:rFonts w:ascii="Candara" w:hAnsi="Candara"/>
        </w:rPr>
        <w:t xml:space="preserve">, </w:t>
      </w:r>
      <w:proofErr w:type="gramStart"/>
      <w:r w:rsidRPr="006272AD">
        <w:rPr>
          <w:rFonts w:ascii="Candara" w:hAnsi="Candara"/>
        </w:rPr>
        <w:t>mediante</w:t>
      </w:r>
      <w:proofErr w:type="gramEnd"/>
      <w:r w:rsidRPr="006272AD">
        <w:rPr>
          <w:rFonts w:ascii="Candara" w:hAnsi="Candara"/>
        </w:rPr>
        <w:t xml:space="preserve"> as cláusulas e condições à seguir enunciadas: </w:t>
      </w:r>
    </w:p>
    <w:p w:rsidR="00593CA3" w:rsidRPr="006272AD" w:rsidRDefault="00593CA3" w:rsidP="006272AD">
      <w:pPr>
        <w:rPr>
          <w:rFonts w:ascii="Candara" w:hAnsi="Candara"/>
          <w:b/>
        </w:rPr>
      </w:pPr>
    </w:p>
    <w:p w:rsidR="00556540" w:rsidRPr="006272AD" w:rsidRDefault="00556540" w:rsidP="006272AD">
      <w:pPr>
        <w:rPr>
          <w:rFonts w:ascii="Candara" w:hAnsi="Candara"/>
        </w:rPr>
      </w:pPr>
      <w:r w:rsidRPr="006272AD">
        <w:rPr>
          <w:rFonts w:ascii="Candara" w:hAnsi="Candara"/>
          <w:b/>
        </w:rPr>
        <w:t>CLÁUSULA PRIMEIRA</w:t>
      </w:r>
      <w:r w:rsidR="005E35BE" w:rsidRPr="006272AD">
        <w:rPr>
          <w:rFonts w:ascii="Candara" w:hAnsi="Candara"/>
          <w:b/>
        </w:rPr>
        <w:t xml:space="preserve"> - </w:t>
      </w:r>
      <w:r w:rsidRPr="006272AD">
        <w:rPr>
          <w:rFonts w:ascii="Candara" w:hAnsi="Candara"/>
          <w:b/>
        </w:rPr>
        <w:t>DO OBJETO</w:t>
      </w:r>
    </w:p>
    <w:p w:rsidR="00556540" w:rsidRPr="006272AD" w:rsidRDefault="00556540" w:rsidP="006272AD">
      <w:pPr>
        <w:pBdr>
          <w:top w:val="nil"/>
          <w:left w:val="nil"/>
          <w:bottom w:val="nil"/>
          <w:right w:val="nil"/>
          <w:between w:val="nil"/>
        </w:pBdr>
        <w:rPr>
          <w:rFonts w:ascii="Candara" w:hAnsi="Candara"/>
        </w:rPr>
      </w:pPr>
    </w:p>
    <w:p w:rsidR="00556540" w:rsidRPr="006272AD" w:rsidRDefault="00593CA3" w:rsidP="006272AD">
      <w:pPr>
        <w:pBdr>
          <w:top w:val="nil"/>
          <w:left w:val="nil"/>
          <w:bottom w:val="nil"/>
          <w:right w:val="nil"/>
          <w:between w:val="nil"/>
        </w:pBdr>
        <w:rPr>
          <w:rFonts w:ascii="Candara" w:hAnsi="Candara"/>
        </w:rPr>
      </w:pPr>
      <w:r w:rsidRPr="006272AD">
        <w:rPr>
          <w:rFonts w:ascii="Candara" w:hAnsi="Candara"/>
        </w:rPr>
        <w:tab/>
      </w:r>
      <w:r w:rsidR="00556540" w:rsidRPr="006272AD">
        <w:rPr>
          <w:rFonts w:ascii="Candara" w:hAnsi="Candara"/>
        </w:rPr>
        <w:t>O objeto do presente é a</w:t>
      </w:r>
      <w:r w:rsidR="00E81297" w:rsidRPr="006272AD">
        <w:rPr>
          <w:rFonts w:ascii="Candara" w:hAnsi="Candara"/>
        </w:rPr>
        <w:t xml:space="preserve"> </w:t>
      </w:r>
      <w:r w:rsidR="00247FEE" w:rsidRPr="006272AD">
        <w:rPr>
          <w:rFonts w:ascii="Candara" w:hAnsi="Candara"/>
          <w:i/>
        </w:rPr>
        <w:t>prestação de serviços de manutenção preventiva e corretiva, reposição de peças e acessórios, carga de gás, higienização, instalação e desinstalação de equipamentos de climatização de ar das unidades escolares atendidas pela Secretaria Municipal de Educação</w:t>
      </w:r>
      <w:r w:rsidR="00BB2EA3" w:rsidRPr="006272AD">
        <w:rPr>
          <w:rFonts w:ascii="Candara" w:hAnsi="Candara"/>
        </w:rPr>
        <w:t xml:space="preserve">, </w:t>
      </w:r>
      <w:r w:rsidR="00471D84" w:rsidRPr="006272AD">
        <w:rPr>
          <w:rFonts w:ascii="Candara" w:hAnsi="Candara"/>
        </w:rPr>
        <w:t xml:space="preserve">as quais a </w:t>
      </w:r>
      <w:r w:rsidR="003E3C8C">
        <w:rPr>
          <w:rFonts w:ascii="Candara" w:hAnsi="Candara"/>
        </w:rPr>
        <w:t>CONTRATADA</w:t>
      </w:r>
      <w:r w:rsidR="00471D84" w:rsidRPr="006272AD">
        <w:rPr>
          <w:rFonts w:ascii="Candara" w:hAnsi="Candara"/>
        </w:rPr>
        <w:t xml:space="preserve"> se declara em condições de realizar em estrita observância com o indicado nas especificações e na documentação levada à efeito pelo Edital de </w:t>
      </w:r>
      <w:r w:rsidR="00471D84" w:rsidRPr="006272AD">
        <w:rPr>
          <w:rFonts w:ascii="Candara" w:hAnsi="Candara"/>
          <w:b/>
        </w:rPr>
        <w:t>Chamamento Público nº 00</w:t>
      </w:r>
      <w:r w:rsidR="003E01EB" w:rsidRPr="006272AD">
        <w:rPr>
          <w:rFonts w:ascii="Candara" w:hAnsi="Candara"/>
          <w:b/>
        </w:rPr>
        <w:t>x</w:t>
      </w:r>
      <w:r w:rsidR="00471D84" w:rsidRPr="006272AD">
        <w:rPr>
          <w:rFonts w:ascii="Candara" w:hAnsi="Candara"/>
          <w:b/>
        </w:rPr>
        <w:t>/2024</w:t>
      </w:r>
      <w:r w:rsidR="00471D84" w:rsidRPr="006272AD">
        <w:rPr>
          <w:rFonts w:ascii="Candara" w:hAnsi="Candara"/>
        </w:rPr>
        <w:t>, originando o Pr</w:t>
      </w:r>
      <w:r w:rsidR="00356E81" w:rsidRPr="006272AD">
        <w:rPr>
          <w:rFonts w:ascii="Candara" w:hAnsi="Candara"/>
        </w:rPr>
        <w:t>ocesso de Inexigibilidade n° 252</w:t>
      </w:r>
      <w:r w:rsidR="00471D84" w:rsidRPr="006272AD">
        <w:rPr>
          <w:rFonts w:ascii="Candara" w:hAnsi="Candara"/>
        </w:rPr>
        <w:t>/202</w:t>
      </w:r>
      <w:r w:rsidR="00646C48" w:rsidRPr="006272AD">
        <w:rPr>
          <w:rFonts w:ascii="Candara" w:hAnsi="Candara"/>
        </w:rPr>
        <w:t>4</w:t>
      </w:r>
      <w:r w:rsidR="00471D84" w:rsidRPr="006272AD">
        <w:rPr>
          <w:rFonts w:ascii="Candara" w:hAnsi="Candara"/>
        </w:rPr>
        <w:t xml:space="preserve">, tendo em vista o que consta no </w:t>
      </w:r>
      <w:r w:rsidR="00471D84" w:rsidRPr="006272AD">
        <w:rPr>
          <w:rFonts w:ascii="Candara" w:hAnsi="Candara"/>
          <w:b/>
        </w:rPr>
        <w:t xml:space="preserve">Processo nº </w:t>
      </w:r>
      <w:r w:rsidR="009D5E06">
        <w:rPr>
          <w:rFonts w:ascii="Candara" w:hAnsi="Candara"/>
          <w:b/>
        </w:rPr>
        <w:t>68936</w:t>
      </w:r>
      <w:r w:rsidR="00471D84" w:rsidRPr="006272AD">
        <w:rPr>
          <w:rFonts w:ascii="Candara" w:hAnsi="Candara"/>
          <w:b/>
        </w:rPr>
        <w:t>/2024</w:t>
      </w:r>
      <w:r w:rsidR="00471D84" w:rsidRPr="006272AD">
        <w:rPr>
          <w:rFonts w:ascii="Candara" w:hAnsi="Candara"/>
        </w:rPr>
        <w:t xml:space="preserve"> e seus anexos.</w:t>
      </w:r>
    </w:p>
    <w:p w:rsidR="00556540" w:rsidRPr="006272AD" w:rsidRDefault="00556540" w:rsidP="006272AD">
      <w:pPr>
        <w:rPr>
          <w:rFonts w:ascii="Candara" w:hAnsi="Candara"/>
          <w:b/>
        </w:rPr>
      </w:pPr>
    </w:p>
    <w:p w:rsidR="00EB4746" w:rsidRPr="006272AD" w:rsidRDefault="00556540" w:rsidP="006272AD">
      <w:pPr>
        <w:rPr>
          <w:rFonts w:ascii="Candara" w:hAnsi="Candara"/>
          <w:b/>
        </w:rPr>
      </w:pPr>
      <w:r w:rsidRPr="006272AD">
        <w:rPr>
          <w:rFonts w:ascii="Candara" w:hAnsi="Candara"/>
          <w:b/>
        </w:rPr>
        <w:t>CLÁUSULA SEGUNDA</w:t>
      </w:r>
      <w:r w:rsidR="005E35BE" w:rsidRPr="006272AD">
        <w:rPr>
          <w:rFonts w:ascii="Candara" w:hAnsi="Candara"/>
          <w:b/>
        </w:rPr>
        <w:t xml:space="preserve"> - </w:t>
      </w:r>
      <w:r w:rsidRPr="006272AD">
        <w:rPr>
          <w:rFonts w:ascii="Candara" w:hAnsi="Candara"/>
          <w:b/>
        </w:rPr>
        <w:t>DA CONTRATAÇÃO</w:t>
      </w:r>
    </w:p>
    <w:p w:rsidR="00EB4746" w:rsidRPr="006272AD" w:rsidRDefault="00EB4746" w:rsidP="006272AD">
      <w:pPr>
        <w:rPr>
          <w:rFonts w:ascii="Candara" w:hAnsi="Candara"/>
          <w:b/>
        </w:rPr>
      </w:pPr>
    </w:p>
    <w:p w:rsidR="00815D85" w:rsidRPr="006272AD" w:rsidRDefault="00C7609D" w:rsidP="006272AD">
      <w:pPr>
        <w:rPr>
          <w:rFonts w:ascii="Candara" w:hAnsi="Candara"/>
        </w:rPr>
      </w:pPr>
      <w:r w:rsidRPr="006272AD">
        <w:rPr>
          <w:rFonts w:ascii="Candara" w:hAnsi="Candara"/>
        </w:rPr>
        <w:tab/>
      </w:r>
      <w:r w:rsidR="00815D85" w:rsidRPr="006272AD">
        <w:rPr>
          <w:rFonts w:ascii="Candara" w:hAnsi="Candara"/>
        </w:rPr>
        <w:t>A presente contratação fundamenta-se no caput do Art. 74 da Lei 14.133/2021 e suas alterações e demais disposições legais, no que couber.</w:t>
      </w:r>
    </w:p>
    <w:p w:rsidR="00815D85" w:rsidRPr="006272AD" w:rsidRDefault="00815D85" w:rsidP="006272AD">
      <w:pPr>
        <w:rPr>
          <w:rFonts w:ascii="Candara" w:hAnsi="Candara"/>
        </w:rPr>
      </w:pPr>
      <w:r w:rsidRPr="006272AD">
        <w:rPr>
          <w:rFonts w:ascii="Candara" w:hAnsi="Candara"/>
        </w:rPr>
        <w:tab/>
        <w:t xml:space="preserve">Vinculam </w:t>
      </w:r>
      <w:proofErr w:type="gramStart"/>
      <w:r w:rsidRPr="006272AD">
        <w:rPr>
          <w:rFonts w:ascii="Candara" w:hAnsi="Candara"/>
        </w:rPr>
        <w:t>à</w:t>
      </w:r>
      <w:proofErr w:type="gramEnd"/>
      <w:r w:rsidRPr="006272AD">
        <w:rPr>
          <w:rFonts w:ascii="Candara" w:hAnsi="Candara"/>
        </w:rPr>
        <w:t xml:space="preserve"> esta contratação, independentemente de transcrição, o Termo de Referência, o Edital da Licitação supracitado; a Proposta da </w:t>
      </w:r>
      <w:r w:rsidR="003E3C8C">
        <w:rPr>
          <w:rFonts w:ascii="Candara" w:hAnsi="Candara"/>
        </w:rPr>
        <w:t>CONTRATADA</w:t>
      </w:r>
      <w:r w:rsidRPr="006272AD">
        <w:rPr>
          <w:rFonts w:ascii="Candara" w:hAnsi="Candara"/>
        </w:rPr>
        <w:t xml:space="preserve"> e eventuais anexos dos documentos supracitados.</w:t>
      </w:r>
    </w:p>
    <w:p w:rsidR="00EB4746" w:rsidRPr="006272AD" w:rsidRDefault="00C7609D" w:rsidP="006272AD">
      <w:pPr>
        <w:rPr>
          <w:rFonts w:ascii="Candara" w:hAnsi="Candara"/>
        </w:rPr>
      </w:pPr>
      <w:r w:rsidRPr="006272AD">
        <w:rPr>
          <w:rFonts w:ascii="Candara" w:hAnsi="Candara"/>
        </w:rPr>
        <w:tab/>
      </w:r>
      <w:r w:rsidRPr="006272AD">
        <w:rPr>
          <w:rFonts w:ascii="Candara" w:hAnsi="Candara"/>
          <w:b/>
          <w:i/>
        </w:rPr>
        <w:t>Parágrafo Primeiro</w:t>
      </w:r>
      <w:r w:rsidRPr="006272AD">
        <w:rPr>
          <w:rFonts w:ascii="Candara" w:hAnsi="Candara"/>
        </w:rPr>
        <w:t xml:space="preserve"> - Será incorporada a este contrato, mediante Termos Aditivos, qualquer modificação que venha a ser necessária durante a sua vigência, decorrente das obrigações assumidas pela </w:t>
      </w:r>
      <w:r w:rsidR="003E3C8C">
        <w:rPr>
          <w:rFonts w:ascii="Candara" w:hAnsi="Candara"/>
        </w:rPr>
        <w:t>CONTRATADA</w:t>
      </w:r>
      <w:r w:rsidRPr="006272AD">
        <w:rPr>
          <w:rFonts w:ascii="Candara" w:hAnsi="Candara"/>
        </w:rPr>
        <w:t xml:space="preserve">, alterações no objeto, especificações, prazos ou normas gerais de serviços do </w:t>
      </w:r>
      <w:r w:rsidR="003265D6" w:rsidRPr="006272AD">
        <w:rPr>
          <w:rFonts w:ascii="Candara" w:hAnsi="Candara"/>
        </w:rPr>
        <w:t>CONTRATANTE</w:t>
      </w:r>
      <w:r w:rsidRPr="006272AD">
        <w:rPr>
          <w:rFonts w:ascii="Candara" w:hAnsi="Candara"/>
        </w:rPr>
        <w:t>.</w:t>
      </w:r>
    </w:p>
    <w:p w:rsidR="00EB4746" w:rsidRPr="006272AD" w:rsidRDefault="00C7609D" w:rsidP="006272AD">
      <w:pPr>
        <w:rPr>
          <w:rFonts w:ascii="Candara" w:hAnsi="Candara"/>
        </w:rPr>
      </w:pPr>
      <w:r w:rsidRPr="006272AD">
        <w:rPr>
          <w:rFonts w:ascii="Candara" w:hAnsi="Candara"/>
        </w:rPr>
        <w:tab/>
      </w:r>
      <w:r w:rsidRPr="006272AD">
        <w:rPr>
          <w:rFonts w:ascii="Candara" w:hAnsi="Candara"/>
          <w:b/>
          <w:i/>
        </w:rPr>
        <w:t>Parágrafo Segundo</w:t>
      </w:r>
      <w:r w:rsidRPr="006272AD">
        <w:rPr>
          <w:rFonts w:ascii="Candara" w:hAnsi="Candara"/>
        </w:rPr>
        <w:t xml:space="preserve"> - A assinatura do presente contrato indica que a </w:t>
      </w:r>
      <w:r w:rsidR="003E3C8C">
        <w:rPr>
          <w:rFonts w:ascii="Candara" w:hAnsi="Candara"/>
        </w:rPr>
        <w:t>CONTRATADA</w:t>
      </w:r>
      <w:r w:rsidRPr="006272AD">
        <w:rPr>
          <w:rFonts w:ascii="Candara" w:hAnsi="Candara"/>
        </w:rPr>
        <w:t xml:space="preserve"> possui plena ciência de seu conteúdo, bem como dos demais documentos vinculados ao presente, sujeitando-se às normas da lei específica e a totalidade das cláusulas contratuais aqui estabelecidas. </w:t>
      </w:r>
    </w:p>
    <w:p w:rsidR="00C7609D" w:rsidRPr="006272AD" w:rsidRDefault="00C7609D" w:rsidP="006272AD">
      <w:pPr>
        <w:rPr>
          <w:rFonts w:ascii="Candara" w:hAnsi="Candara"/>
        </w:rPr>
      </w:pPr>
      <w:r w:rsidRPr="006272AD">
        <w:rPr>
          <w:rFonts w:ascii="Candara" w:hAnsi="Candara"/>
        </w:rPr>
        <w:tab/>
      </w:r>
      <w:r w:rsidRPr="006272AD">
        <w:rPr>
          <w:rFonts w:ascii="Candara" w:hAnsi="Candara"/>
          <w:b/>
          <w:i/>
        </w:rPr>
        <w:t>Parágrafo Terceiro</w:t>
      </w:r>
      <w:r w:rsidRPr="006272AD">
        <w:rPr>
          <w:rFonts w:ascii="Candara" w:hAnsi="Candara"/>
        </w:rPr>
        <w:t xml:space="preserve"> - O Sistema Eletrônico Oficial Municipal utilizado para elaboração e validação legal do presente documento é o SISTEMA DE INFORMAÇÕES DIGITAIS (SID). A assinatura eletrônica e a elaboração </w:t>
      </w:r>
      <w:r w:rsidR="00EB21B9" w:rsidRPr="006272AD">
        <w:rPr>
          <w:rFonts w:ascii="Candara" w:hAnsi="Candara"/>
        </w:rPr>
        <w:t>do</w:t>
      </w:r>
      <w:r w:rsidRPr="006272AD">
        <w:rPr>
          <w:rFonts w:ascii="Candara" w:hAnsi="Candara"/>
        </w:rPr>
        <w:t xml:space="preserve"> documento estão amparadas pelo Decreto nº 28.900, de 20 de janeiro de 2021; Lei nº 4.536, de </w:t>
      </w:r>
      <w:proofErr w:type="gramStart"/>
      <w:r w:rsidRPr="006272AD">
        <w:rPr>
          <w:rFonts w:ascii="Candara" w:hAnsi="Candara"/>
        </w:rPr>
        <w:t>4</w:t>
      </w:r>
      <w:proofErr w:type="gramEnd"/>
      <w:r w:rsidRPr="006272AD">
        <w:rPr>
          <w:rFonts w:ascii="Candara" w:hAnsi="Candara"/>
        </w:rPr>
        <w:t xml:space="preserve"> de setembro de 2017, que autoriza a utilização do meio eletrônico para a gestão dos processos administrativos e de documentos de arquivo, produzidos nos termos das Leis nº 3.971, de 17 de Abril de 2012 e 4.057, de 19 de Dezembro de 2012, no âmbito dos órgãos da Administração Pública Direta, Autárquica e </w:t>
      </w:r>
      <w:proofErr w:type="spellStart"/>
      <w:r w:rsidRPr="006272AD">
        <w:rPr>
          <w:rFonts w:ascii="Candara" w:hAnsi="Candara"/>
        </w:rPr>
        <w:t>Fundacional</w:t>
      </w:r>
      <w:proofErr w:type="spellEnd"/>
      <w:r w:rsidRPr="006272AD">
        <w:rPr>
          <w:rFonts w:ascii="Candara" w:hAnsi="Candara"/>
        </w:rPr>
        <w:t xml:space="preserve"> do Município de Foz do Iguaçu.</w:t>
      </w:r>
    </w:p>
    <w:p w:rsidR="00EB4746" w:rsidRPr="006272AD" w:rsidRDefault="00EB4746" w:rsidP="006272AD">
      <w:pPr>
        <w:rPr>
          <w:rFonts w:ascii="Candara" w:hAnsi="Candara"/>
        </w:rPr>
      </w:pPr>
    </w:p>
    <w:p w:rsidR="000D1DF4" w:rsidRPr="006272AD" w:rsidRDefault="000D1DF4" w:rsidP="006272AD">
      <w:pPr>
        <w:keepNext/>
        <w:pBdr>
          <w:top w:val="nil"/>
          <w:left w:val="nil"/>
          <w:bottom w:val="nil"/>
          <w:right w:val="nil"/>
          <w:between w:val="nil"/>
        </w:pBdr>
        <w:rPr>
          <w:rFonts w:ascii="Candara" w:hAnsi="Candara"/>
          <w:b/>
        </w:rPr>
      </w:pPr>
      <w:r w:rsidRPr="006272AD">
        <w:rPr>
          <w:rFonts w:ascii="Candara" w:hAnsi="Candara"/>
          <w:b/>
        </w:rPr>
        <w:t>CLÁUSULA TERCEIRA</w:t>
      </w:r>
      <w:r w:rsidR="005E35BE" w:rsidRPr="006272AD">
        <w:rPr>
          <w:rFonts w:ascii="Candara" w:hAnsi="Candara"/>
          <w:b/>
        </w:rPr>
        <w:t xml:space="preserve"> - </w:t>
      </w:r>
      <w:r w:rsidRPr="006272AD">
        <w:rPr>
          <w:rFonts w:ascii="Candara" w:hAnsi="Candara"/>
          <w:b/>
        </w:rPr>
        <w:t>DO VALOR CONTRATUAL</w:t>
      </w:r>
    </w:p>
    <w:p w:rsidR="000D1DF4" w:rsidRPr="006272AD" w:rsidRDefault="000D1DF4" w:rsidP="006272AD">
      <w:pPr>
        <w:rPr>
          <w:rFonts w:ascii="Candara" w:hAnsi="Candara"/>
        </w:rPr>
      </w:pPr>
    </w:p>
    <w:p w:rsidR="000950F9" w:rsidRPr="006272AD" w:rsidRDefault="000D1DF4" w:rsidP="006272AD">
      <w:pPr>
        <w:rPr>
          <w:rFonts w:ascii="Candara" w:hAnsi="Candara"/>
        </w:rPr>
      </w:pPr>
      <w:r w:rsidRPr="006272AD">
        <w:rPr>
          <w:rFonts w:ascii="Candara" w:hAnsi="Candara"/>
        </w:rPr>
        <w:tab/>
        <w:t xml:space="preserve">O valor estimado para </w:t>
      </w:r>
      <w:r w:rsidR="002B42B6" w:rsidRPr="006272AD">
        <w:rPr>
          <w:rFonts w:ascii="Candara" w:hAnsi="Candara"/>
        </w:rPr>
        <w:t>o fornecimento</w:t>
      </w:r>
      <w:r w:rsidRPr="006272AD">
        <w:rPr>
          <w:rFonts w:ascii="Candara" w:hAnsi="Candara"/>
        </w:rPr>
        <w:t xml:space="preserve"> do objeto contratual, será de R$ ________________</w:t>
      </w:r>
      <w:r w:rsidR="00DC44A5" w:rsidRPr="006272AD">
        <w:rPr>
          <w:rFonts w:ascii="Candara" w:hAnsi="Candara"/>
        </w:rPr>
        <w:t xml:space="preserve">__ (_________________________), </w:t>
      </w:r>
      <w:r w:rsidR="000950F9" w:rsidRPr="006272AD">
        <w:rPr>
          <w:rFonts w:ascii="Candara" w:hAnsi="Candara"/>
        </w:rPr>
        <w:t xml:space="preserve">valor </w:t>
      </w:r>
      <w:proofErr w:type="gramStart"/>
      <w:r w:rsidR="00DC44A5" w:rsidRPr="006272AD">
        <w:rPr>
          <w:rFonts w:ascii="Candara" w:hAnsi="Candara"/>
        </w:rPr>
        <w:t>à</w:t>
      </w:r>
      <w:proofErr w:type="gramEnd"/>
      <w:r w:rsidR="00DC44A5" w:rsidRPr="006272AD">
        <w:rPr>
          <w:rFonts w:ascii="Candara" w:hAnsi="Candara"/>
        </w:rPr>
        <w:t xml:space="preserve"> ser empenhado à dotação orçamentária:</w:t>
      </w:r>
      <w:r w:rsidR="000950F9" w:rsidRPr="006272AD">
        <w:rPr>
          <w:rFonts w:ascii="Candara" w:hAnsi="Candara"/>
        </w:rPr>
        <w:t xml:space="preserve"> </w:t>
      </w:r>
    </w:p>
    <w:p w:rsidR="00247FEE" w:rsidRPr="006272AD" w:rsidRDefault="00247FEE" w:rsidP="006272AD">
      <w:pPr>
        <w:pStyle w:val="PargrafodaLista"/>
        <w:numPr>
          <w:ilvl w:val="0"/>
          <w:numId w:val="29"/>
        </w:numPr>
        <w:jc w:val="both"/>
        <w:rPr>
          <w:rFonts w:ascii="Candara" w:hAnsi="Candara"/>
          <w:sz w:val="22"/>
          <w:szCs w:val="22"/>
        </w:rPr>
      </w:pPr>
      <w:r w:rsidRPr="006272AD">
        <w:rPr>
          <w:rFonts w:ascii="Candara" w:hAnsi="Candara"/>
          <w:b/>
          <w:sz w:val="22"/>
          <w:szCs w:val="22"/>
        </w:rPr>
        <w:t xml:space="preserve">12.02.12.361.0600.2114.3.3.90.39.1.104 – 25% sobre demais impostos vinculados à Educação. </w:t>
      </w:r>
    </w:p>
    <w:p w:rsidR="00E31564" w:rsidRPr="006272AD" w:rsidRDefault="00247FEE" w:rsidP="006272AD">
      <w:pPr>
        <w:pStyle w:val="PargrafodaLista"/>
        <w:numPr>
          <w:ilvl w:val="0"/>
          <w:numId w:val="29"/>
        </w:numPr>
        <w:jc w:val="both"/>
        <w:rPr>
          <w:rFonts w:ascii="Candara" w:hAnsi="Candara"/>
          <w:sz w:val="22"/>
          <w:szCs w:val="22"/>
        </w:rPr>
      </w:pPr>
      <w:r w:rsidRPr="006272AD">
        <w:rPr>
          <w:rFonts w:ascii="Candara" w:hAnsi="Candara"/>
          <w:b/>
          <w:sz w:val="22"/>
          <w:szCs w:val="22"/>
        </w:rPr>
        <w:lastRenderedPageBreak/>
        <w:t>12.05.12.365.0600.2102.3.3.90.39.1.104 – 25% sobre demais impostos vinculados à Educação.</w:t>
      </w:r>
    </w:p>
    <w:p w:rsidR="00247FEE" w:rsidRPr="006272AD" w:rsidRDefault="00247FEE" w:rsidP="006272AD">
      <w:pPr>
        <w:pBdr>
          <w:top w:val="nil"/>
          <w:left w:val="nil"/>
          <w:bottom w:val="nil"/>
          <w:right w:val="nil"/>
          <w:between w:val="nil"/>
        </w:pBdr>
        <w:rPr>
          <w:rFonts w:ascii="Candara" w:hAnsi="Candara"/>
          <w:b/>
        </w:rPr>
      </w:pPr>
    </w:p>
    <w:p w:rsidR="00D343F1" w:rsidRPr="006272AD" w:rsidRDefault="000D1DF4" w:rsidP="006272AD">
      <w:pPr>
        <w:pBdr>
          <w:top w:val="nil"/>
          <w:left w:val="nil"/>
          <w:bottom w:val="nil"/>
          <w:right w:val="nil"/>
          <w:between w:val="nil"/>
        </w:pBdr>
        <w:rPr>
          <w:rFonts w:ascii="Candara" w:hAnsi="Candara"/>
          <w:b/>
        </w:rPr>
      </w:pPr>
      <w:r w:rsidRPr="006272AD">
        <w:rPr>
          <w:rFonts w:ascii="Candara" w:hAnsi="Candara"/>
          <w:b/>
        </w:rPr>
        <w:t xml:space="preserve">CLÁUSULA </w:t>
      </w:r>
      <w:r w:rsidR="00C57EE5" w:rsidRPr="006272AD">
        <w:rPr>
          <w:rFonts w:ascii="Candara" w:hAnsi="Candara"/>
          <w:b/>
        </w:rPr>
        <w:t>QUART</w:t>
      </w:r>
      <w:r w:rsidR="00C42D23" w:rsidRPr="006272AD">
        <w:rPr>
          <w:rFonts w:ascii="Candara" w:hAnsi="Candara"/>
          <w:b/>
        </w:rPr>
        <w:t>A</w:t>
      </w:r>
      <w:r w:rsidR="00A93ECA" w:rsidRPr="006272AD">
        <w:rPr>
          <w:rFonts w:ascii="Candara" w:hAnsi="Candara"/>
          <w:b/>
        </w:rPr>
        <w:t xml:space="preserve"> - </w:t>
      </w:r>
      <w:r w:rsidR="0018465F" w:rsidRPr="006272AD">
        <w:rPr>
          <w:rFonts w:ascii="Candara" w:hAnsi="Candara"/>
          <w:b/>
        </w:rPr>
        <w:t>DO</w:t>
      </w:r>
      <w:r w:rsidR="00A93ECA" w:rsidRPr="006272AD">
        <w:rPr>
          <w:rFonts w:ascii="Candara" w:hAnsi="Candara"/>
          <w:b/>
        </w:rPr>
        <w:t xml:space="preserve"> PAGAMENTO</w:t>
      </w:r>
      <w:r w:rsidR="0018465F" w:rsidRPr="006272AD">
        <w:rPr>
          <w:rFonts w:ascii="Candara" w:hAnsi="Candara"/>
          <w:b/>
        </w:rPr>
        <w:t xml:space="preserve"> </w:t>
      </w:r>
      <w:r w:rsidR="00BD7B0F" w:rsidRPr="006272AD">
        <w:rPr>
          <w:rFonts w:ascii="Candara" w:hAnsi="Candara"/>
          <w:b/>
        </w:rPr>
        <w:t xml:space="preserve">e DA </w:t>
      </w:r>
      <w:r w:rsidR="0018465F" w:rsidRPr="006272AD">
        <w:rPr>
          <w:rFonts w:ascii="Candara" w:hAnsi="Candara"/>
          <w:b/>
        </w:rPr>
        <w:t>LIQUIDAÇÃO</w:t>
      </w:r>
    </w:p>
    <w:p w:rsidR="00BD7B0F" w:rsidRPr="006272AD" w:rsidRDefault="00BD7B0F" w:rsidP="006272AD">
      <w:pPr>
        <w:pBdr>
          <w:top w:val="nil"/>
          <w:left w:val="nil"/>
          <w:bottom w:val="nil"/>
          <w:right w:val="nil"/>
          <w:between w:val="nil"/>
        </w:pBdr>
        <w:rPr>
          <w:rFonts w:ascii="Candara" w:hAnsi="Candara"/>
          <w:b/>
        </w:rPr>
      </w:pPr>
    </w:p>
    <w:p w:rsidR="0057116C" w:rsidRPr="006272AD" w:rsidRDefault="0057116C" w:rsidP="006272AD">
      <w:pPr>
        <w:pStyle w:val="PargrafodaLista"/>
        <w:numPr>
          <w:ilvl w:val="0"/>
          <w:numId w:val="7"/>
        </w:numPr>
        <w:pBdr>
          <w:top w:val="nil"/>
          <w:left w:val="nil"/>
          <w:bottom w:val="nil"/>
          <w:right w:val="nil"/>
          <w:between w:val="nil"/>
        </w:pBdr>
        <w:jc w:val="both"/>
        <w:rPr>
          <w:rFonts w:ascii="Candara" w:hAnsi="Candara"/>
          <w:b/>
          <w:sz w:val="22"/>
          <w:szCs w:val="22"/>
        </w:rPr>
      </w:pPr>
      <w:r w:rsidRPr="006272AD">
        <w:rPr>
          <w:rFonts w:ascii="Candara" w:hAnsi="Candara"/>
          <w:sz w:val="22"/>
          <w:szCs w:val="22"/>
        </w:rPr>
        <w:t xml:space="preserve">O prazo para liquidação da despesa é de 10 (dez) dias úteis, a contar do recebimento da Nota Fiscal, conforme disposto no artigo 323, I do Decreto Municipal nº 32.398/2024. </w:t>
      </w:r>
    </w:p>
    <w:p w:rsidR="0057116C" w:rsidRPr="006272AD" w:rsidRDefault="0057116C" w:rsidP="006272AD">
      <w:pPr>
        <w:pStyle w:val="PargrafodaLista"/>
        <w:numPr>
          <w:ilvl w:val="0"/>
          <w:numId w:val="7"/>
        </w:numPr>
        <w:pBdr>
          <w:top w:val="nil"/>
          <w:left w:val="nil"/>
          <w:bottom w:val="nil"/>
          <w:right w:val="nil"/>
          <w:between w:val="nil"/>
        </w:pBdr>
        <w:jc w:val="both"/>
        <w:rPr>
          <w:rFonts w:ascii="Candara" w:hAnsi="Candara"/>
          <w:b/>
          <w:sz w:val="22"/>
          <w:szCs w:val="22"/>
        </w:rPr>
      </w:pPr>
      <w:r w:rsidRPr="006272AD">
        <w:rPr>
          <w:rFonts w:ascii="Candara" w:hAnsi="Candara"/>
          <w:sz w:val="22"/>
          <w:szCs w:val="22"/>
        </w:rPr>
        <w:t xml:space="preserve">Para os fins de liquidação, deverá ser observado o disposto no art. 63 da Lei Federal nº 4.320/1964, certificando-se do adimplemento da obrigação do contratado nos prazos e forma previstos no contrato. </w:t>
      </w:r>
    </w:p>
    <w:p w:rsidR="0057116C" w:rsidRPr="006272AD" w:rsidRDefault="0057116C" w:rsidP="006272AD">
      <w:pPr>
        <w:pStyle w:val="PargrafodaLista"/>
        <w:numPr>
          <w:ilvl w:val="0"/>
          <w:numId w:val="7"/>
        </w:numPr>
        <w:pBdr>
          <w:top w:val="nil"/>
          <w:left w:val="nil"/>
          <w:bottom w:val="nil"/>
          <w:right w:val="nil"/>
          <w:between w:val="nil"/>
        </w:pBdr>
        <w:jc w:val="both"/>
        <w:rPr>
          <w:rFonts w:ascii="Candara" w:hAnsi="Candara"/>
          <w:b/>
          <w:sz w:val="22"/>
          <w:szCs w:val="22"/>
        </w:rPr>
      </w:pPr>
      <w:r w:rsidRPr="006272AD">
        <w:rPr>
          <w:rFonts w:ascii="Candara" w:hAnsi="Candara"/>
          <w:sz w:val="22"/>
          <w:szCs w:val="22"/>
        </w:rPr>
        <w:t xml:space="preserve">O pagamento será efetuado em moeda corrente brasileira, em até 10 (dez) dias úteis, após a liquidação da despesa, conforme disposto no artigo 323, I do Decreto Municipal nº 32.398/2024, vedado a sua antecipação. </w:t>
      </w:r>
    </w:p>
    <w:p w:rsidR="0057116C" w:rsidRPr="006272AD" w:rsidRDefault="0057116C" w:rsidP="006272AD">
      <w:pPr>
        <w:pStyle w:val="PargrafodaLista"/>
        <w:numPr>
          <w:ilvl w:val="0"/>
          <w:numId w:val="7"/>
        </w:numPr>
        <w:pBdr>
          <w:top w:val="nil"/>
          <w:left w:val="nil"/>
          <w:bottom w:val="nil"/>
          <w:right w:val="nil"/>
          <w:between w:val="nil"/>
        </w:pBdr>
        <w:jc w:val="both"/>
        <w:rPr>
          <w:rFonts w:ascii="Candara" w:hAnsi="Candara"/>
          <w:b/>
          <w:sz w:val="22"/>
          <w:szCs w:val="22"/>
        </w:rPr>
      </w:pPr>
      <w:r w:rsidRPr="006272AD">
        <w:rPr>
          <w:rFonts w:ascii="Candara" w:hAnsi="Candara"/>
          <w:sz w:val="22"/>
          <w:szCs w:val="22"/>
        </w:rPr>
        <w:t xml:space="preserve">Nos casos de eventuais atrasos de pagamento, desde que o Contratado não tenha concorrido para tanto, fica convencionado que a taxa de compensação financeira devida pela Contratante, entre a data do vencimento e o efetivo adimplemento da parcela, é calculada mediante a aplicação da seguinte fórmula: EM = I x N x VP, sendo: EM = Encargos moratórios; N = Número de dias entre a data prevista para o pagamento e a do efetivo pagamento; VP = Valor da parcela a ser paga. I = Índice de compensação financeira = </w:t>
      </w:r>
      <w:proofErr w:type="gramStart"/>
      <w:r w:rsidRPr="006272AD">
        <w:rPr>
          <w:rFonts w:ascii="Candara" w:hAnsi="Candara"/>
          <w:sz w:val="22"/>
          <w:szCs w:val="22"/>
        </w:rPr>
        <w:t>0,</w:t>
      </w:r>
      <w:proofErr w:type="gramEnd"/>
      <w:r w:rsidRPr="006272AD">
        <w:rPr>
          <w:rFonts w:ascii="Candara" w:hAnsi="Candara"/>
          <w:sz w:val="22"/>
          <w:szCs w:val="22"/>
        </w:rPr>
        <w:t xml:space="preserve">00016438, assim apurado: </w:t>
      </w:r>
    </w:p>
    <w:p w:rsidR="0057116C" w:rsidRPr="006272AD" w:rsidRDefault="0057116C" w:rsidP="006272AD">
      <w:pPr>
        <w:pStyle w:val="PargrafodaLista"/>
        <w:numPr>
          <w:ilvl w:val="0"/>
          <w:numId w:val="7"/>
        </w:numPr>
        <w:pBdr>
          <w:top w:val="nil"/>
          <w:left w:val="nil"/>
          <w:bottom w:val="nil"/>
          <w:right w:val="nil"/>
          <w:between w:val="nil"/>
        </w:pBdr>
        <w:jc w:val="both"/>
        <w:rPr>
          <w:rFonts w:ascii="Candara" w:hAnsi="Candara"/>
          <w:b/>
          <w:sz w:val="22"/>
          <w:szCs w:val="22"/>
        </w:rPr>
      </w:pPr>
      <w:r w:rsidRPr="006272AD">
        <w:rPr>
          <w:rFonts w:ascii="Candara" w:hAnsi="Candara"/>
          <w:sz w:val="22"/>
          <w:szCs w:val="22"/>
        </w:rPr>
        <w:t xml:space="preserve">O faturamento deverá ser apresentado e protocolado, em uma via original, no protocolo geral na sede da contratante; </w:t>
      </w:r>
    </w:p>
    <w:p w:rsidR="0057116C" w:rsidRPr="006272AD" w:rsidRDefault="0057116C" w:rsidP="006272AD">
      <w:pPr>
        <w:pStyle w:val="PargrafodaLista"/>
        <w:numPr>
          <w:ilvl w:val="0"/>
          <w:numId w:val="7"/>
        </w:numPr>
        <w:pBdr>
          <w:top w:val="nil"/>
          <w:left w:val="nil"/>
          <w:bottom w:val="nil"/>
          <w:right w:val="nil"/>
          <w:between w:val="nil"/>
        </w:pBdr>
        <w:jc w:val="both"/>
        <w:rPr>
          <w:rFonts w:ascii="Candara" w:hAnsi="Candara"/>
          <w:b/>
          <w:sz w:val="22"/>
          <w:szCs w:val="22"/>
        </w:rPr>
      </w:pPr>
      <w:r w:rsidRPr="006272AD">
        <w:rPr>
          <w:rFonts w:ascii="Candara" w:hAnsi="Candara"/>
          <w:sz w:val="22"/>
          <w:szCs w:val="22"/>
        </w:rPr>
        <w:t>É obrigatória a emissão de Nota Fiscal Eletrônica, na forma contida no Decreto Municipal nº 21.524 de 02 de agosto de 2012, expedida em conformidade com a legislação federal (Protocolo ICMS 42/2009)</w:t>
      </w:r>
    </w:p>
    <w:p w:rsidR="0057116C" w:rsidRPr="006272AD" w:rsidRDefault="0057116C" w:rsidP="006272AD">
      <w:pPr>
        <w:pStyle w:val="PargrafodaLista"/>
        <w:numPr>
          <w:ilvl w:val="0"/>
          <w:numId w:val="7"/>
        </w:numPr>
        <w:pBdr>
          <w:top w:val="nil"/>
          <w:left w:val="nil"/>
          <w:bottom w:val="nil"/>
          <w:right w:val="nil"/>
          <w:between w:val="nil"/>
        </w:pBdr>
        <w:jc w:val="both"/>
        <w:rPr>
          <w:rFonts w:ascii="Candara" w:hAnsi="Candara"/>
          <w:b/>
          <w:sz w:val="22"/>
          <w:szCs w:val="22"/>
        </w:rPr>
      </w:pPr>
      <w:r w:rsidRPr="006272AD">
        <w:rPr>
          <w:rFonts w:ascii="Candara" w:hAnsi="Candara"/>
          <w:sz w:val="22"/>
          <w:szCs w:val="22"/>
        </w:rPr>
        <w:t xml:space="preserve">No ato do pagamento a CONTRATANTE efetuará a retenção na fonte do Imposto de Renda – IR incidente sobre os pagamentos destinados às pessoas jurídicas, pelo fornecimento de bens ou pela prestação de serviços em geral, inclusive obras de construção civil, com base no Decreto Municipal nº 31.634, de 31 de julho de 2023, Instrução Normativa RFB nº 1.234, de 11 de janeiro de 2012 e alterações posteriores. </w:t>
      </w:r>
    </w:p>
    <w:p w:rsidR="0057116C" w:rsidRPr="006272AD" w:rsidRDefault="0057116C" w:rsidP="006272AD">
      <w:pPr>
        <w:pStyle w:val="PargrafodaLista"/>
        <w:numPr>
          <w:ilvl w:val="0"/>
          <w:numId w:val="7"/>
        </w:numPr>
        <w:pBdr>
          <w:top w:val="nil"/>
          <w:left w:val="nil"/>
          <w:bottom w:val="nil"/>
          <w:right w:val="nil"/>
          <w:between w:val="nil"/>
        </w:pBdr>
        <w:jc w:val="both"/>
        <w:rPr>
          <w:rFonts w:ascii="Candara" w:hAnsi="Candara"/>
          <w:b/>
          <w:sz w:val="22"/>
          <w:szCs w:val="22"/>
        </w:rPr>
      </w:pPr>
      <w:r w:rsidRPr="006272AD">
        <w:rPr>
          <w:rFonts w:ascii="Candara" w:hAnsi="Candara"/>
          <w:sz w:val="22"/>
          <w:szCs w:val="22"/>
        </w:rPr>
        <w:t xml:space="preserve">Deverão constar na </w:t>
      </w:r>
      <w:proofErr w:type="spellStart"/>
      <w:r w:rsidRPr="006272AD">
        <w:rPr>
          <w:rFonts w:ascii="Candara" w:hAnsi="Candara"/>
          <w:sz w:val="22"/>
          <w:szCs w:val="22"/>
        </w:rPr>
        <w:t>NF-e</w:t>
      </w:r>
      <w:proofErr w:type="spellEnd"/>
      <w:r w:rsidRPr="006272AD">
        <w:rPr>
          <w:rFonts w:ascii="Candara" w:hAnsi="Candara"/>
          <w:sz w:val="22"/>
          <w:szCs w:val="22"/>
        </w:rPr>
        <w:t xml:space="preserve"> (Nota Fiscal) o número da nota de empenho, o número da conta, os tipos, as quantidades e os valores efetivos dos itens a serem pagos, bem como respectivo termo de entrega. </w:t>
      </w:r>
    </w:p>
    <w:p w:rsidR="0057116C" w:rsidRPr="006272AD" w:rsidRDefault="0057116C" w:rsidP="006272AD">
      <w:pPr>
        <w:pStyle w:val="PargrafodaLista"/>
        <w:numPr>
          <w:ilvl w:val="0"/>
          <w:numId w:val="7"/>
        </w:numPr>
        <w:pBdr>
          <w:top w:val="nil"/>
          <w:left w:val="nil"/>
          <w:bottom w:val="nil"/>
          <w:right w:val="nil"/>
          <w:between w:val="nil"/>
        </w:pBdr>
        <w:jc w:val="both"/>
        <w:rPr>
          <w:rFonts w:ascii="Candara" w:hAnsi="Candara"/>
          <w:b/>
          <w:sz w:val="22"/>
          <w:szCs w:val="22"/>
        </w:rPr>
      </w:pPr>
      <w:r w:rsidRPr="006272AD">
        <w:rPr>
          <w:rFonts w:ascii="Candara" w:hAnsi="Candara"/>
          <w:sz w:val="22"/>
          <w:szCs w:val="22"/>
        </w:rPr>
        <w:t xml:space="preserve">Recomenda-se a apresentação dos documentos de regularidade fiscal para fins de pagamento: </w:t>
      </w:r>
      <w:proofErr w:type="spellStart"/>
      <w:r w:rsidRPr="006272AD">
        <w:rPr>
          <w:rFonts w:ascii="Candara" w:hAnsi="Candara"/>
          <w:sz w:val="22"/>
          <w:szCs w:val="22"/>
        </w:rPr>
        <w:t>CND’s</w:t>
      </w:r>
      <w:proofErr w:type="spellEnd"/>
      <w:r w:rsidRPr="006272AD">
        <w:rPr>
          <w:rFonts w:ascii="Candara" w:hAnsi="Candara"/>
          <w:sz w:val="22"/>
          <w:szCs w:val="22"/>
        </w:rPr>
        <w:t xml:space="preserve"> (</w:t>
      </w:r>
      <w:proofErr w:type="gramStart"/>
      <w:r w:rsidRPr="006272AD">
        <w:rPr>
          <w:rFonts w:ascii="Candara" w:hAnsi="Candara"/>
          <w:sz w:val="22"/>
          <w:szCs w:val="22"/>
        </w:rPr>
        <w:t>Federais, Estaduais</w:t>
      </w:r>
      <w:proofErr w:type="gramEnd"/>
      <w:r w:rsidRPr="006272AD">
        <w:rPr>
          <w:rFonts w:ascii="Candara" w:hAnsi="Candara"/>
          <w:sz w:val="22"/>
          <w:szCs w:val="22"/>
        </w:rPr>
        <w:t xml:space="preserve"> e Municipais); Certificado de regularidade do FGTS e CND Trabalhista; </w:t>
      </w:r>
    </w:p>
    <w:p w:rsidR="0057116C" w:rsidRPr="006272AD" w:rsidRDefault="0057116C" w:rsidP="006272AD">
      <w:pPr>
        <w:pStyle w:val="PargrafodaLista"/>
        <w:numPr>
          <w:ilvl w:val="0"/>
          <w:numId w:val="7"/>
        </w:numPr>
        <w:pBdr>
          <w:top w:val="nil"/>
          <w:left w:val="nil"/>
          <w:bottom w:val="nil"/>
          <w:right w:val="nil"/>
          <w:between w:val="nil"/>
        </w:pBdr>
        <w:jc w:val="both"/>
        <w:rPr>
          <w:rFonts w:ascii="Candara" w:hAnsi="Candara"/>
          <w:b/>
          <w:sz w:val="22"/>
          <w:szCs w:val="22"/>
        </w:rPr>
      </w:pPr>
      <w:r w:rsidRPr="006272AD">
        <w:rPr>
          <w:rFonts w:ascii="Candara" w:hAnsi="Candara"/>
          <w:sz w:val="22"/>
          <w:szCs w:val="22"/>
        </w:rPr>
        <w:t xml:space="preserve">Para fins de certificação, liquidação e pagamento da(s) Nota(s) </w:t>
      </w:r>
      <w:proofErr w:type="gramStart"/>
      <w:r w:rsidRPr="006272AD">
        <w:rPr>
          <w:rFonts w:ascii="Candara" w:hAnsi="Candara"/>
          <w:sz w:val="22"/>
          <w:szCs w:val="22"/>
        </w:rPr>
        <w:t>Fiscal(</w:t>
      </w:r>
      <w:proofErr w:type="gramEnd"/>
      <w:r w:rsidRPr="006272AD">
        <w:rPr>
          <w:rFonts w:ascii="Candara" w:hAnsi="Candara"/>
          <w:sz w:val="22"/>
          <w:szCs w:val="22"/>
        </w:rPr>
        <w:t xml:space="preserve">is) o Gestor e Fiscal do contrato, descritos neste Termo de Referência, efetuarão a verificação, análise, conferência e consistência de todos os dados e informações contidas na(s) Nota(s) Fiscal(is) e demais documentos, confrontando-os com este Termo de Referência e com o instrumento contratual, atestando a veracidade e conformidade com os serviços produtos. </w:t>
      </w:r>
    </w:p>
    <w:p w:rsidR="00EF0F4E" w:rsidRPr="006272AD" w:rsidRDefault="0057116C" w:rsidP="006272AD">
      <w:pPr>
        <w:pStyle w:val="PargrafodaLista"/>
        <w:numPr>
          <w:ilvl w:val="0"/>
          <w:numId w:val="7"/>
        </w:numPr>
        <w:pBdr>
          <w:top w:val="nil"/>
          <w:left w:val="nil"/>
          <w:bottom w:val="nil"/>
          <w:right w:val="nil"/>
          <w:between w:val="nil"/>
        </w:pBdr>
        <w:jc w:val="both"/>
        <w:rPr>
          <w:rFonts w:ascii="Candara" w:hAnsi="Candara"/>
          <w:b/>
          <w:sz w:val="22"/>
          <w:szCs w:val="22"/>
        </w:rPr>
      </w:pPr>
      <w:r w:rsidRPr="006272AD">
        <w:rPr>
          <w:rFonts w:ascii="Candara" w:hAnsi="Candara"/>
          <w:sz w:val="22"/>
          <w:szCs w:val="22"/>
        </w:rPr>
        <w:t xml:space="preserve">Caso a </w:t>
      </w:r>
      <w:proofErr w:type="spellStart"/>
      <w:r w:rsidRPr="006272AD">
        <w:rPr>
          <w:rFonts w:ascii="Candara" w:hAnsi="Candara"/>
          <w:sz w:val="22"/>
          <w:szCs w:val="22"/>
        </w:rPr>
        <w:t>NF-e</w:t>
      </w:r>
      <w:proofErr w:type="spellEnd"/>
      <w:r w:rsidRPr="006272AD">
        <w:rPr>
          <w:rFonts w:ascii="Candara" w:hAnsi="Candara"/>
          <w:sz w:val="22"/>
          <w:szCs w:val="22"/>
        </w:rPr>
        <w:t xml:space="preserve"> (Nota Fiscal) apresente erros, irregularidades, falhas ou omissões que comprometam a liquidação da despesa, ou não vier acompanhada das documentações exigidas, ou os itens adquiridos não tiverem sido entregues de acordo com as condições e especificações descritas n</w:t>
      </w:r>
      <w:r w:rsidR="00EF0F4E" w:rsidRPr="006272AD">
        <w:rPr>
          <w:rFonts w:ascii="Candara" w:hAnsi="Candara"/>
          <w:sz w:val="22"/>
          <w:szCs w:val="22"/>
        </w:rPr>
        <w:t>o</w:t>
      </w:r>
      <w:r w:rsidRPr="006272AD">
        <w:rPr>
          <w:rFonts w:ascii="Candara" w:hAnsi="Candara"/>
          <w:sz w:val="22"/>
          <w:szCs w:val="22"/>
        </w:rPr>
        <w:t xml:space="preserve"> Termo de Referência, bem como com o instrumento contratual, o prazo para o pagamento somente começará a ser contado </w:t>
      </w:r>
      <w:proofErr w:type="gramStart"/>
      <w:r w:rsidR="00B8660E" w:rsidRPr="006272AD">
        <w:rPr>
          <w:rFonts w:ascii="Candara" w:hAnsi="Candara"/>
          <w:sz w:val="22"/>
          <w:szCs w:val="22"/>
        </w:rPr>
        <w:t>à</w:t>
      </w:r>
      <w:proofErr w:type="gramEnd"/>
      <w:r w:rsidRPr="006272AD">
        <w:rPr>
          <w:rFonts w:ascii="Candara" w:hAnsi="Candara"/>
          <w:sz w:val="22"/>
          <w:szCs w:val="22"/>
        </w:rPr>
        <w:t xml:space="preserve"> partir da data em que tais impropriedades forem sanadas.</w:t>
      </w:r>
    </w:p>
    <w:p w:rsidR="00EF0F4E" w:rsidRPr="006272AD" w:rsidRDefault="0057116C" w:rsidP="006272AD">
      <w:pPr>
        <w:pStyle w:val="PargrafodaLista"/>
        <w:numPr>
          <w:ilvl w:val="0"/>
          <w:numId w:val="7"/>
        </w:numPr>
        <w:pBdr>
          <w:top w:val="nil"/>
          <w:left w:val="nil"/>
          <w:bottom w:val="nil"/>
          <w:right w:val="nil"/>
          <w:between w:val="nil"/>
        </w:pBdr>
        <w:jc w:val="both"/>
        <w:rPr>
          <w:rFonts w:ascii="Candara" w:hAnsi="Candara"/>
          <w:b/>
          <w:sz w:val="22"/>
          <w:szCs w:val="22"/>
        </w:rPr>
      </w:pPr>
      <w:r w:rsidRPr="006272AD">
        <w:rPr>
          <w:rFonts w:ascii="Candara" w:hAnsi="Candara"/>
          <w:sz w:val="22"/>
          <w:szCs w:val="22"/>
        </w:rPr>
        <w:t xml:space="preserve">Em conformidade com o Decreto n° 31.634 de 31 de julho de 2023, </w:t>
      </w:r>
      <w:proofErr w:type="gramStart"/>
      <w:r w:rsidR="00EF0F4E" w:rsidRPr="006272AD">
        <w:rPr>
          <w:rFonts w:ascii="Candara" w:hAnsi="Candara"/>
          <w:sz w:val="22"/>
          <w:szCs w:val="22"/>
        </w:rPr>
        <w:t>à</w:t>
      </w:r>
      <w:proofErr w:type="gramEnd"/>
      <w:r w:rsidRPr="006272AD">
        <w:rPr>
          <w:rFonts w:ascii="Candara" w:hAnsi="Candara"/>
          <w:sz w:val="22"/>
          <w:szCs w:val="22"/>
        </w:rPr>
        <w:t xml:space="preserve"> partir de 14/08/2023, os órgãos da Administração Pública Municipal Direta e Indireta deverão proceder à retenção do Imposto de Renda - IR ao efetuarem pagamento a fornecedores, referente a qualquer mercadoria ou serviço prestados, constantes no Anexo Único de referido Decreto. </w:t>
      </w:r>
    </w:p>
    <w:p w:rsidR="00EF0F4E" w:rsidRPr="006272AD" w:rsidRDefault="0057116C" w:rsidP="006272AD">
      <w:pPr>
        <w:pStyle w:val="PargrafodaLista"/>
        <w:numPr>
          <w:ilvl w:val="0"/>
          <w:numId w:val="7"/>
        </w:numPr>
        <w:pBdr>
          <w:top w:val="nil"/>
          <w:left w:val="nil"/>
          <w:bottom w:val="nil"/>
          <w:right w:val="nil"/>
          <w:between w:val="nil"/>
        </w:pBdr>
        <w:jc w:val="both"/>
        <w:rPr>
          <w:rFonts w:ascii="Candara" w:hAnsi="Candara"/>
          <w:b/>
          <w:sz w:val="22"/>
          <w:szCs w:val="22"/>
        </w:rPr>
      </w:pPr>
      <w:r w:rsidRPr="006272AD">
        <w:rPr>
          <w:rFonts w:ascii="Candara" w:hAnsi="Candara"/>
          <w:sz w:val="22"/>
          <w:szCs w:val="22"/>
        </w:rPr>
        <w:t xml:space="preserve">Não estão sujeitos à retenção do IR do item anterior os pagamentos realizados a pessoas ou serviços e mercadorias elencados no art. 4º da Instrução Normativa RFB n° 1234, de 11 de janeiro de 2012, em conformidade ao § 2 do art. 1º do Decreto n° 31.634/2023. </w:t>
      </w:r>
    </w:p>
    <w:p w:rsidR="0064164C" w:rsidRPr="006272AD" w:rsidRDefault="0057116C" w:rsidP="006272AD">
      <w:pPr>
        <w:pStyle w:val="PargrafodaLista"/>
        <w:numPr>
          <w:ilvl w:val="0"/>
          <w:numId w:val="7"/>
        </w:numPr>
        <w:pBdr>
          <w:top w:val="nil"/>
          <w:left w:val="nil"/>
          <w:bottom w:val="nil"/>
          <w:right w:val="nil"/>
          <w:between w:val="nil"/>
        </w:pBdr>
        <w:jc w:val="both"/>
        <w:rPr>
          <w:rFonts w:ascii="Candara" w:hAnsi="Candara"/>
          <w:b/>
          <w:sz w:val="22"/>
          <w:szCs w:val="22"/>
        </w:rPr>
      </w:pPr>
      <w:r w:rsidRPr="006272AD">
        <w:rPr>
          <w:rFonts w:ascii="Candara" w:hAnsi="Candara"/>
          <w:sz w:val="22"/>
          <w:szCs w:val="22"/>
        </w:rPr>
        <w:lastRenderedPageBreak/>
        <w:t>Consoante o art. 2º do Decreto n° 31.634/2023, pessoas jurídicas amparadas por essa isenção, não incidência ou alíquota zero do IR devem informar essa condição nos documentos fiscais, inclusive o enquadramento legal, sob pena de, se não o fizerem, sujeitarem-se à retenção do IR sobre o valor total do documento fiscal, no percentual total correspondente à natureza do bem ou serviço.</w:t>
      </w:r>
    </w:p>
    <w:p w:rsidR="0057116C" w:rsidRPr="006272AD" w:rsidRDefault="0057116C" w:rsidP="006272AD">
      <w:pPr>
        <w:pBdr>
          <w:top w:val="nil"/>
          <w:left w:val="nil"/>
          <w:bottom w:val="nil"/>
          <w:right w:val="nil"/>
          <w:between w:val="nil"/>
        </w:pBdr>
        <w:rPr>
          <w:rFonts w:ascii="Candara" w:hAnsi="Candara"/>
          <w:b/>
        </w:rPr>
      </w:pPr>
    </w:p>
    <w:p w:rsidR="00D343F1" w:rsidRPr="006272AD" w:rsidRDefault="00D343F1" w:rsidP="006272AD">
      <w:pPr>
        <w:rPr>
          <w:rFonts w:ascii="Candara" w:hAnsi="Candara"/>
          <w:b/>
        </w:rPr>
      </w:pPr>
      <w:r w:rsidRPr="006272AD">
        <w:rPr>
          <w:rFonts w:ascii="Candara" w:hAnsi="Candara"/>
          <w:b/>
        </w:rPr>
        <w:t xml:space="preserve">CLÁUSULA QUINTA - DO PRAZO DE VIGÊNCIA </w:t>
      </w:r>
      <w:r w:rsidR="006A68A4" w:rsidRPr="006272AD">
        <w:rPr>
          <w:rFonts w:ascii="Candara" w:hAnsi="Candara"/>
          <w:b/>
        </w:rPr>
        <w:t>CONTRATUAL</w:t>
      </w:r>
    </w:p>
    <w:p w:rsidR="00D343F1" w:rsidRPr="006272AD" w:rsidRDefault="00D343F1" w:rsidP="006272AD">
      <w:pPr>
        <w:rPr>
          <w:rFonts w:ascii="Candara" w:hAnsi="Candara"/>
          <w:b/>
        </w:rPr>
      </w:pPr>
    </w:p>
    <w:p w:rsidR="00E6638E" w:rsidRPr="006272AD" w:rsidRDefault="00626496" w:rsidP="006272AD">
      <w:pPr>
        <w:pBdr>
          <w:top w:val="nil"/>
          <w:left w:val="nil"/>
          <w:bottom w:val="nil"/>
          <w:right w:val="nil"/>
          <w:between w:val="nil"/>
        </w:pBdr>
        <w:rPr>
          <w:rFonts w:ascii="Candara" w:hAnsi="Candara"/>
        </w:rPr>
      </w:pPr>
      <w:r w:rsidRPr="006272AD">
        <w:rPr>
          <w:rFonts w:ascii="Candara" w:hAnsi="Candara"/>
        </w:rPr>
        <w:tab/>
        <w:t>O prazo de vigência desta contratação</w:t>
      </w:r>
      <w:r w:rsidR="000C6C6E" w:rsidRPr="006272AD">
        <w:rPr>
          <w:rFonts w:ascii="Candara" w:hAnsi="Candara"/>
        </w:rPr>
        <w:t xml:space="preserve"> </w:t>
      </w:r>
      <w:r w:rsidR="000C6C6E" w:rsidRPr="006272AD">
        <w:rPr>
          <w:rFonts w:ascii="Candara" w:hAnsi="Candara"/>
          <w:b/>
        </w:rPr>
        <w:t xml:space="preserve">será </w:t>
      </w:r>
      <w:r w:rsidR="006255FE" w:rsidRPr="006272AD">
        <w:rPr>
          <w:rFonts w:ascii="Candara" w:hAnsi="Candara"/>
          <w:b/>
        </w:rPr>
        <w:t>de um (01) ano</w:t>
      </w:r>
      <w:r w:rsidRPr="006272AD">
        <w:rPr>
          <w:rFonts w:ascii="Candara" w:hAnsi="Candara"/>
        </w:rPr>
        <w:t xml:space="preserve">, contado da data da formalização/celebração do contrato (data do contrato), </w:t>
      </w:r>
      <w:r w:rsidR="00247FEE" w:rsidRPr="006272AD">
        <w:rPr>
          <w:rFonts w:ascii="Candara" w:hAnsi="Candara"/>
        </w:rPr>
        <w:t>admitida prorrogação por até 10 (dez) anos, desde que comprovado o preço vantajoso, nos termos do art. 106 e 107 da Lei 14.133/2021.</w:t>
      </w:r>
    </w:p>
    <w:p w:rsidR="00247FEE" w:rsidRPr="006272AD" w:rsidRDefault="00247FEE" w:rsidP="006272AD">
      <w:pPr>
        <w:pBdr>
          <w:top w:val="nil"/>
          <w:left w:val="nil"/>
          <w:bottom w:val="nil"/>
          <w:right w:val="nil"/>
          <w:between w:val="nil"/>
        </w:pBdr>
        <w:rPr>
          <w:rFonts w:ascii="Candara" w:hAnsi="Candara"/>
        </w:rPr>
      </w:pPr>
    </w:p>
    <w:p w:rsidR="00E62DFD" w:rsidRPr="006272AD" w:rsidRDefault="00E62DFD" w:rsidP="006272AD">
      <w:pPr>
        <w:rPr>
          <w:rFonts w:ascii="Candara" w:hAnsi="Candara"/>
          <w:b/>
        </w:rPr>
      </w:pPr>
      <w:r w:rsidRPr="006272AD">
        <w:rPr>
          <w:rFonts w:ascii="Candara" w:hAnsi="Candara"/>
          <w:b/>
        </w:rPr>
        <w:t>CLÁUSULA SEXTA - MODELO DE GESTÃO DO CONTRATO</w:t>
      </w:r>
    </w:p>
    <w:p w:rsidR="00E62DFD" w:rsidRPr="006272AD" w:rsidRDefault="00E62DFD" w:rsidP="006272AD">
      <w:pPr>
        <w:pBdr>
          <w:top w:val="nil"/>
          <w:left w:val="nil"/>
          <w:bottom w:val="nil"/>
          <w:right w:val="nil"/>
          <w:between w:val="nil"/>
        </w:pBdr>
        <w:rPr>
          <w:rFonts w:ascii="Candara" w:hAnsi="Candara"/>
        </w:rPr>
      </w:pPr>
    </w:p>
    <w:p w:rsidR="00E62DFD" w:rsidRPr="006272AD" w:rsidRDefault="00E62DFD" w:rsidP="006272AD">
      <w:pPr>
        <w:pStyle w:val="PargrafodaLista"/>
        <w:numPr>
          <w:ilvl w:val="0"/>
          <w:numId w:val="20"/>
        </w:numPr>
        <w:pBdr>
          <w:top w:val="nil"/>
          <w:left w:val="nil"/>
          <w:bottom w:val="nil"/>
          <w:right w:val="nil"/>
          <w:between w:val="nil"/>
        </w:pBdr>
        <w:jc w:val="both"/>
        <w:rPr>
          <w:rFonts w:ascii="Candara" w:hAnsi="Candara"/>
          <w:sz w:val="22"/>
          <w:szCs w:val="22"/>
        </w:rPr>
      </w:pPr>
      <w:r w:rsidRPr="006272AD">
        <w:rPr>
          <w:rFonts w:ascii="Candara" w:hAnsi="Candara"/>
          <w:sz w:val="22"/>
          <w:szCs w:val="22"/>
        </w:rPr>
        <w:t xml:space="preserve">O contrato deverá ser executado fielmente pelas partes, de acordo com as cláusulas avençadas e as normas da Lei nº 14.133, de 2021, e cada parte </w:t>
      </w:r>
      <w:proofErr w:type="gramStart"/>
      <w:r w:rsidRPr="006272AD">
        <w:rPr>
          <w:rFonts w:ascii="Candara" w:hAnsi="Candara"/>
          <w:sz w:val="22"/>
          <w:szCs w:val="22"/>
        </w:rPr>
        <w:t>responderá</w:t>
      </w:r>
      <w:proofErr w:type="gramEnd"/>
      <w:r w:rsidRPr="006272AD">
        <w:rPr>
          <w:rFonts w:ascii="Candara" w:hAnsi="Candara"/>
          <w:sz w:val="22"/>
          <w:szCs w:val="22"/>
        </w:rPr>
        <w:t xml:space="preserve"> pelas </w:t>
      </w:r>
      <w:proofErr w:type="spellStart"/>
      <w:r w:rsidRPr="006272AD">
        <w:rPr>
          <w:rFonts w:ascii="Candara" w:hAnsi="Candara"/>
          <w:sz w:val="22"/>
          <w:szCs w:val="22"/>
        </w:rPr>
        <w:t>consequências</w:t>
      </w:r>
      <w:proofErr w:type="spellEnd"/>
      <w:r w:rsidRPr="006272AD">
        <w:rPr>
          <w:rFonts w:ascii="Candara" w:hAnsi="Candara"/>
          <w:sz w:val="22"/>
          <w:szCs w:val="22"/>
        </w:rPr>
        <w:t xml:space="preserve"> de sua inexecução total ou parcial. </w:t>
      </w:r>
    </w:p>
    <w:p w:rsidR="00E62DFD" w:rsidRPr="006272AD" w:rsidRDefault="00E62DFD" w:rsidP="006272AD">
      <w:pPr>
        <w:pStyle w:val="Nivel2"/>
        <w:numPr>
          <w:ilvl w:val="0"/>
          <w:numId w:val="20"/>
        </w:numPr>
        <w:tabs>
          <w:tab w:val="left" w:pos="993"/>
        </w:tabs>
        <w:suppressAutoHyphens w:val="0"/>
        <w:spacing w:before="0" w:after="0" w:line="240" w:lineRule="auto"/>
        <w:rPr>
          <w:rFonts w:ascii="Candara" w:hAnsi="Candara"/>
          <w:sz w:val="22"/>
          <w:szCs w:val="22"/>
        </w:rPr>
      </w:pPr>
      <w:r w:rsidRPr="006272AD">
        <w:rPr>
          <w:rFonts w:ascii="Candara" w:hAnsi="Candara"/>
          <w:b/>
          <w:sz w:val="22"/>
          <w:szCs w:val="22"/>
          <w:lang w:val="pt-PT"/>
        </w:rPr>
        <w:t>O modelo de execução, gestão e fiscalização contratual, além da Lei n° 14.133/2021, deve atender ao Decreto Municipal n° 32.398/2024</w:t>
      </w:r>
      <w:r w:rsidRPr="006272AD">
        <w:rPr>
          <w:rFonts w:ascii="Candara" w:hAnsi="Candara"/>
          <w:sz w:val="22"/>
          <w:szCs w:val="22"/>
          <w:lang w:val="pt-PT"/>
        </w:rPr>
        <w:t>;</w:t>
      </w:r>
    </w:p>
    <w:p w:rsidR="00E62DFD" w:rsidRPr="006272AD" w:rsidRDefault="00E62DFD" w:rsidP="006272AD">
      <w:pPr>
        <w:pStyle w:val="PargrafodaLista"/>
        <w:numPr>
          <w:ilvl w:val="0"/>
          <w:numId w:val="20"/>
        </w:numPr>
        <w:pBdr>
          <w:top w:val="nil"/>
          <w:left w:val="nil"/>
          <w:bottom w:val="nil"/>
          <w:right w:val="nil"/>
          <w:between w:val="nil"/>
        </w:pBdr>
        <w:jc w:val="both"/>
        <w:rPr>
          <w:rFonts w:ascii="Candara" w:hAnsi="Candara"/>
          <w:sz w:val="22"/>
          <w:szCs w:val="22"/>
        </w:rPr>
      </w:pPr>
      <w:r w:rsidRPr="006272AD">
        <w:rPr>
          <w:rFonts w:ascii="Candara" w:hAnsi="Candara"/>
          <w:sz w:val="22"/>
          <w:szCs w:val="22"/>
        </w:rPr>
        <w:t xml:space="preserve">As comunicações entre o órgão ou entidade e a </w:t>
      </w:r>
      <w:r w:rsidR="003E3C8C">
        <w:rPr>
          <w:rFonts w:ascii="Candara" w:hAnsi="Candara"/>
          <w:sz w:val="22"/>
          <w:szCs w:val="22"/>
        </w:rPr>
        <w:t>CONTRATADA</w:t>
      </w:r>
      <w:r w:rsidRPr="006272AD">
        <w:rPr>
          <w:rFonts w:ascii="Candara" w:hAnsi="Candara"/>
          <w:sz w:val="22"/>
          <w:szCs w:val="22"/>
        </w:rPr>
        <w:t xml:space="preserve"> devem ser realizadas por escrito sempre que o ato exigir tal formalidade, admitindo-se o uso de mensagem eletrônica para esse fim. </w:t>
      </w:r>
    </w:p>
    <w:p w:rsidR="00E62DFD" w:rsidRPr="006272AD" w:rsidRDefault="00E62DFD" w:rsidP="006272AD">
      <w:pPr>
        <w:pStyle w:val="PargrafodaLista"/>
        <w:numPr>
          <w:ilvl w:val="0"/>
          <w:numId w:val="20"/>
        </w:numPr>
        <w:pBdr>
          <w:top w:val="nil"/>
          <w:left w:val="nil"/>
          <w:bottom w:val="nil"/>
          <w:right w:val="nil"/>
          <w:between w:val="nil"/>
        </w:pBdr>
        <w:jc w:val="both"/>
        <w:rPr>
          <w:rFonts w:ascii="Candara" w:hAnsi="Candara"/>
          <w:sz w:val="22"/>
          <w:szCs w:val="22"/>
        </w:rPr>
      </w:pPr>
      <w:r w:rsidRPr="006272AD">
        <w:rPr>
          <w:rFonts w:ascii="Candara" w:hAnsi="Candara"/>
          <w:sz w:val="22"/>
          <w:szCs w:val="22"/>
        </w:rPr>
        <w:t xml:space="preserve">Após a assinatura do contrato ou instrumento equivalente, o órgão ou entidade poderá convocar o contratado para reunião inicial para apresentação do plano de fiscalização, que conterá informações acerca das obrigações contratuais, dos mecanismos de fiscalização, das estratégias para execução do objeto, do plano complementar de execução da </w:t>
      </w:r>
      <w:r w:rsidR="003E3C8C">
        <w:rPr>
          <w:rFonts w:ascii="Candara" w:hAnsi="Candara"/>
          <w:sz w:val="22"/>
          <w:szCs w:val="22"/>
        </w:rPr>
        <w:t>CONTRATADA</w:t>
      </w:r>
      <w:r w:rsidRPr="006272AD">
        <w:rPr>
          <w:rFonts w:ascii="Candara" w:hAnsi="Candara"/>
          <w:sz w:val="22"/>
          <w:szCs w:val="22"/>
        </w:rPr>
        <w:t xml:space="preserve">, quando houver, do método de aferição dos resultados e das sanções aplicáveis, dentre outros. </w:t>
      </w:r>
    </w:p>
    <w:p w:rsidR="00E62DFD" w:rsidRPr="006272AD" w:rsidRDefault="00E62DFD" w:rsidP="006272AD">
      <w:pPr>
        <w:pStyle w:val="PargrafodaLista"/>
        <w:numPr>
          <w:ilvl w:val="0"/>
          <w:numId w:val="20"/>
        </w:numPr>
        <w:pBdr>
          <w:top w:val="nil"/>
          <w:left w:val="nil"/>
          <w:bottom w:val="nil"/>
          <w:right w:val="nil"/>
          <w:between w:val="nil"/>
        </w:pBdr>
        <w:jc w:val="both"/>
        <w:rPr>
          <w:rFonts w:ascii="Candara" w:hAnsi="Candara"/>
          <w:sz w:val="22"/>
          <w:szCs w:val="22"/>
        </w:rPr>
      </w:pPr>
      <w:r w:rsidRPr="006272AD">
        <w:rPr>
          <w:rFonts w:ascii="Candara" w:hAnsi="Candara"/>
          <w:sz w:val="22"/>
          <w:szCs w:val="22"/>
        </w:rPr>
        <w:t xml:space="preserve">A execução do contrato deverá ser acompanhada e fiscalizada pelo(s) </w:t>
      </w:r>
      <w:proofErr w:type="gramStart"/>
      <w:r w:rsidRPr="006272AD">
        <w:rPr>
          <w:rFonts w:ascii="Candara" w:hAnsi="Candara"/>
          <w:sz w:val="22"/>
          <w:szCs w:val="22"/>
        </w:rPr>
        <w:t>fiscal(</w:t>
      </w:r>
      <w:proofErr w:type="gramEnd"/>
      <w:r w:rsidRPr="006272AD">
        <w:rPr>
          <w:rFonts w:ascii="Candara" w:hAnsi="Candara"/>
          <w:sz w:val="22"/>
          <w:szCs w:val="22"/>
        </w:rPr>
        <w:t xml:space="preserve">is) do contrato, ou pelos respectivos substitutos (Lei nº 14.133, de 2021, art. 117, caput). </w:t>
      </w:r>
    </w:p>
    <w:p w:rsidR="00E62DFD" w:rsidRPr="006272AD" w:rsidRDefault="00E62DFD" w:rsidP="006272AD">
      <w:pPr>
        <w:pStyle w:val="PargrafodaLista"/>
        <w:numPr>
          <w:ilvl w:val="0"/>
          <w:numId w:val="20"/>
        </w:numPr>
        <w:pBdr>
          <w:top w:val="nil"/>
          <w:left w:val="nil"/>
          <w:bottom w:val="nil"/>
          <w:right w:val="nil"/>
          <w:between w:val="nil"/>
        </w:pBdr>
        <w:jc w:val="both"/>
        <w:rPr>
          <w:rFonts w:ascii="Candara" w:hAnsi="Candara"/>
          <w:sz w:val="22"/>
          <w:szCs w:val="22"/>
        </w:rPr>
      </w:pPr>
      <w:r w:rsidRPr="006272AD">
        <w:rPr>
          <w:rFonts w:ascii="Candara" w:hAnsi="Candara"/>
          <w:sz w:val="22"/>
          <w:szCs w:val="22"/>
        </w:rPr>
        <w:t xml:space="preserve">As disposições previstas neste Termo de Referência não excluem o disposto na legislação municipal. </w:t>
      </w:r>
    </w:p>
    <w:p w:rsidR="00E62DFD" w:rsidRPr="006272AD" w:rsidRDefault="00E62DFD" w:rsidP="006272AD">
      <w:pPr>
        <w:pStyle w:val="PargrafodaLista"/>
        <w:numPr>
          <w:ilvl w:val="0"/>
          <w:numId w:val="20"/>
        </w:numPr>
        <w:pBdr>
          <w:top w:val="nil"/>
          <w:left w:val="nil"/>
          <w:bottom w:val="nil"/>
          <w:right w:val="nil"/>
          <w:between w:val="nil"/>
        </w:pBdr>
        <w:jc w:val="both"/>
        <w:rPr>
          <w:rFonts w:ascii="Candara" w:hAnsi="Candara"/>
          <w:sz w:val="22"/>
          <w:szCs w:val="22"/>
        </w:rPr>
      </w:pPr>
      <w:r w:rsidRPr="006272AD">
        <w:rPr>
          <w:rFonts w:ascii="Candara" w:hAnsi="Candara"/>
          <w:sz w:val="22"/>
          <w:szCs w:val="22"/>
        </w:rPr>
        <w:t xml:space="preserve">O fiscal do contrato acompanhará a execução do contrato, para que sejam cumpridas todas as condições estabelecidas no instrumento, de modo a assegurar os melhores resultados para a Administração, conforme as competências determinadas na legislação municipal. </w:t>
      </w:r>
    </w:p>
    <w:p w:rsidR="00E62DFD" w:rsidRPr="006272AD" w:rsidRDefault="00E62DFD" w:rsidP="006272AD">
      <w:pPr>
        <w:pStyle w:val="PargrafodaLista"/>
        <w:numPr>
          <w:ilvl w:val="0"/>
          <w:numId w:val="20"/>
        </w:numPr>
        <w:pBdr>
          <w:top w:val="nil"/>
          <w:left w:val="nil"/>
          <w:bottom w:val="nil"/>
          <w:right w:val="nil"/>
          <w:between w:val="nil"/>
        </w:pBdr>
        <w:jc w:val="both"/>
        <w:rPr>
          <w:rFonts w:ascii="Candara" w:hAnsi="Candara"/>
          <w:sz w:val="22"/>
          <w:szCs w:val="22"/>
        </w:rPr>
      </w:pPr>
      <w:r w:rsidRPr="006272AD">
        <w:rPr>
          <w:rFonts w:ascii="Candara" w:hAnsi="Candara"/>
          <w:sz w:val="22"/>
          <w:szCs w:val="22"/>
        </w:rPr>
        <w:t xml:space="preserve">O fiscal do contrato anotará no histórico de gerenciamento todas as ocorrências relacionadas à execução do contrato, com a descrição do que for necessário para a regularização das faltas ou dos defeitos observados (Lei nº 14.133, de 2021, art. 117, §1º). </w:t>
      </w:r>
    </w:p>
    <w:p w:rsidR="00E62DFD" w:rsidRPr="006272AD" w:rsidRDefault="00E62DFD" w:rsidP="006272AD">
      <w:pPr>
        <w:pStyle w:val="PargrafodaLista"/>
        <w:numPr>
          <w:ilvl w:val="0"/>
          <w:numId w:val="20"/>
        </w:numPr>
        <w:pBdr>
          <w:top w:val="nil"/>
          <w:left w:val="nil"/>
          <w:bottom w:val="nil"/>
          <w:right w:val="nil"/>
          <w:between w:val="nil"/>
        </w:pBdr>
        <w:jc w:val="both"/>
        <w:rPr>
          <w:rFonts w:ascii="Candara" w:hAnsi="Candara"/>
          <w:sz w:val="22"/>
          <w:szCs w:val="22"/>
        </w:rPr>
      </w:pPr>
      <w:r w:rsidRPr="006272AD">
        <w:rPr>
          <w:rFonts w:ascii="Candara" w:hAnsi="Candara"/>
          <w:sz w:val="22"/>
          <w:szCs w:val="22"/>
        </w:rPr>
        <w:t xml:space="preserve">Identificada qualquer inexatidão ou irregularidade, o fiscal do contrato emitirá notificações para a correção da execução, determinando prazo para a correção. </w:t>
      </w:r>
    </w:p>
    <w:p w:rsidR="00E62DFD" w:rsidRPr="006272AD" w:rsidRDefault="00E62DFD" w:rsidP="006272AD">
      <w:pPr>
        <w:pStyle w:val="PargrafodaLista"/>
        <w:numPr>
          <w:ilvl w:val="0"/>
          <w:numId w:val="20"/>
        </w:numPr>
        <w:pBdr>
          <w:top w:val="nil"/>
          <w:left w:val="nil"/>
          <w:bottom w:val="nil"/>
          <w:right w:val="nil"/>
          <w:between w:val="nil"/>
        </w:pBdr>
        <w:jc w:val="both"/>
        <w:rPr>
          <w:rFonts w:ascii="Candara" w:hAnsi="Candara"/>
          <w:sz w:val="22"/>
          <w:szCs w:val="22"/>
        </w:rPr>
      </w:pPr>
      <w:r w:rsidRPr="006272AD">
        <w:rPr>
          <w:rFonts w:ascii="Candara" w:hAnsi="Candara"/>
          <w:sz w:val="22"/>
          <w:szCs w:val="22"/>
        </w:rPr>
        <w:t xml:space="preserve">O fiscal do contrato informará ao gestor do contato, em tempo hábil, a situação que demandar decisão ou adoção de medidas que ultrapassem sua competência, para que adote as medidas necessárias e saneadoras, se for o caso. </w:t>
      </w:r>
    </w:p>
    <w:p w:rsidR="00E62DFD" w:rsidRPr="006272AD" w:rsidRDefault="00E62DFD" w:rsidP="006272AD">
      <w:pPr>
        <w:pStyle w:val="PargrafodaLista"/>
        <w:numPr>
          <w:ilvl w:val="0"/>
          <w:numId w:val="20"/>
        </w:numPr>
        <w:pBdr>
          <w:top w:val="nil"/>
          <w:left w:val="nil"/>
          <w:bottom w:val="nil"/>
          <w:right w:val="nil"/>
          <w:between w:val="nil"/>
        </w:pBdr>
        <w:jc w:val="both"/>
        <w:rPr>
          <w:rFonts w:ascii="Candara" w:hAnsi="Candara"/>
          <w:sz w:val="22"/>
          <w:szCs w:val="22"/>
        </w:rPr>
      </w:pPr>
      <w:r w:rsidRPr="006272AD">
        <w:rPr>
          <w:rFonts w:ascii="Candara" w:hAnsi="Candara"/>
          <w:sz w:val="22"/>
          <w:szCs w:val="22"/>
        </w:rPr>
        <w:t xml:space="preserve">No caso de ocorrências que possam inviabilizar a execução do contrato nas datas aprazadas, o fiscal comunicará o fato imediatamente ao gestor do contrato. </w:t>
      </w:r>
    </w:p>
    <w:p w:rsidR="00E62DFD" w:rsidRPr="006272AD" w:rsidRDefault="00E62DFD" w:rsidP="006272AD">
      <w:pPr>
        <w:pStyle w:val="PargrafodaLista"/>
        <w:numPr>
          <w:ilvl w:val="0"/>
          <w:numId w:val="20"/>
        </w:numPr>
        <w:pBdr>
          <w:top w:val="nil"/>
          <w:left w:val="nil"/>
          <w:bottom w:val="nil"/>
          <w:right w:val="nil"/>
          <w:between w:val="nil"/>
        </w:pBdr>
        <w:jc w:val="both"/>
        <w:rPr>
          <w:rFonts w:ascii="Candara" w:hAnsi="Candara"/>
          <w:sz w:val="22"/>
          <w:szCs w:val="22"/>
        </w:rPr>
      </w:pPr>
      <w:r w:rsidRPr="006272AD">
        <w:rPr>
          <w:rFonts w:ascii="Candara" w:hAnsi="Candara"/>
          <w:sz w:val="22"/>
          <w:szCs w:val="22"/>
        </w:rPr>
        <w:t xml:space="preserve">O fiscal do contrato comunicará ao gestor do contrato, em tempo hábil, o término do contrato sob sua responsabilidade. </w:t>
      </w:r>
    </w:p>
    <w:p w:rsidR="00E62DFD" w:rsidRPr="006272AD" w:rsidRDefault="00E62DFD" w:rsidP="006272AD">
      <w:pPr>
        <w:pStyle w:val="PargrafodaLista"/>
        <w:numPr>
          <w:ilvl w:val="0"/>
          <w:numId w:val="20"/>
        </w:numPr>
        <w:pBdr>
          <w:top w:val="nil"/>
          <w:left w:val="nil"/>
          <w:bottom w:val="nil"/>
          <w:right w:val="nil"/>
          <w:between w:val="nil"/>
        </w:pBdr>
        <w:jc w:val="both"/>
        <w:rPr>
          <w:rFonts w:ascii="Candara" w:hAnsi="Candara"/>
          <w:sz w:val="22"/>
          <w:szCs w:val="22"/>
        </w:rPr>
      </w:pPr>
      <w:r w:rsidRPr="006272AD">
        <w:rPr>
          <w:rFonts w:ascii="Candara" w:hAnsi="Candara"/>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conforme as competências determinadas na legislação municipal. </w:t>
      </w:r>
    </w:p>
    <w:p w:rsidR="00E62DFD" w:rsidRPr="006272AD" w:rsidRDefault="00E62DFD" w:rsidP="006272AD">
      <w:pPr>
        <w:pStyle w:val="PargrafodaLista"/>
        <w:numPr>
          <w:ilvl w:val="0"/>
          <w:numId w:val="20"/>
        </w:numPr>
        <w:pBdr>
          <w:top w:val="nil"/>
          <w:left w:val="nil"/>
          <w:bottom w:val="nil"/>
          <w:right w:val="nil"/>
          <w:between w:val="nil"/>
        </w:pBdr>
        <w:jc w:val="both"/>
        <w:rPr>
          <w:rFonts w:ascii="Candara" w:hAnsi="Candara"/>
          <w:sz w:val="22"/>
          <w:szCs w:val="22"/>
        </w:rPr>
      </w:pPr>
      <w:r w:rsidRPr="006272AD">
        <w:rPr>
          <w:rFonts w:ascii="Candara" w:hAnsi="Candara"/>
          <w:sz w:val="22"/>
          <w:szCs w:val="22"/>
        </w:rPr>
        <w:lastRenderedPageBreak/>
        <w:t xml:space="preserve">O fiscal do contrato verificará a manutenção das condições de habilitação da </w:t>
      </w:r>
      <w:r w:rsidR="003E3C8C">
        <w:rPr>
          <w:rFonts w:ascii="Candara" w:hAnsi="Candara"/>
          <w:sz w:val="22"/>
          <w:szCs w:val="22"/>
        </w:rPr>
        <w:t>CONTRATADA</w:t>
      </w:r>
      <w:r w:rsidRPr="006272AD">
        <w:rPr>
          <w:rFonts w:ascii="Candara" w:hAnsi="Candara"/>
          <w:sz w:val="22"/>
          <w:szCs w:val="22"/>
        </w:rPr>
        <w:t xml:space="preserve">, acompanhará o empenho, o pagamento, as garantias e as glosas, solicitando quaisquer documentos comprobatórios pertinentes, caso necessário, conforme as competências determinadas na legislação municipal. </w:t>
      </w:r>
    </w:p>
    <w:p w:rsidR="00E62DFD" w:rsidRPr="006272AD" w:rsidRDefault="00E62DFD" w:rsidP="006272AD">
      <w:pPr>
        <w:pStyle w:val="PargrafodaLista"/>
        <w:numPr>
          <w:ilvl w:val="0"/>
          <w:numId w:val="20"/>
        </w:numPr>
        <w:pBdr>
          <w:top w:val="nil"/>
          <w:left w:val="nil"/>
          <w:bottom w:val="nil"/>
          <w:right w:val="nil"/>
          <w:between w:val="nil"/>
        </w:pBdr>
        <w:jc w:val="both"/>
        <w:rPr>
          <w:rFonts w:ascii="Candara" w:hAnsi="Candara"/>
          <w:sz w:val="22"/>
          <w:szCs w:val="22"/>
        </w:rPr>
      </w:pPr>
      <w:r w:rsidRPr="006272AD">
        <w:rPr>
          <w:rFonts w:ascii="Candara" w:hAnsi="Candara"/>
          <w:sz w:val="22"/>
          <w:szCs w:val="22"/>
        </w:rPr>
        <w:t xml:space="preserve">Caso ocorra descumprimento das obrigações contratuais, o fiscal do contrato atuará tempestivamente na solução do problema, reportando ao gestor do contrato para que tome as providências cabíveis, quando ultrapassar a sua competência. </w:t>
      </w:r>
    </w:p>
    <w:p w:rsidR="00E62DFD" w:rsidRPr="006272AD" w:rsidRDefault="00E62DFD" w:rsidP="006272AD">
      <w:pPr>
        <w:pStyle w:val="PargrafodaLista"/>
        <w:numPr>
          <w:ilvl w:val="0"/>
          <w:numId w:val="20"/>
        </w:numPr>
        <w:pBdr>
          <w:top w:val="nil"/>
          <w:left w:val="nil"/>
          <w:bottom w:val="nil"/>
          <w:right w:val="nil"/>
          <w:between w:val="nil"/>
        </w:pBdr>
        <w:jc w:val="both"/>
        <w:rPr>
          <w:rFonts w:ascii="Candara" w:hAnsi="Candara"/>
          <w:sz w:val="22"/>
          <w:szCs w:val="22"/>
        </w:rPr>
      </w:pPr>
      <w:r w:rsidRPr="006272AD">
        <w:rPr>
          <w:rFonts w:ascii="Candara" w:hAnsi="Candara"/>
          <w:sz w:val="22"/>
          <w:szCs w:val="22"/>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e das alterações, elaborando relatório com vistas à verificação da necessidade de adequações do contrato para fins de atendimento da finalidade da administração. </w:t>
      </w:r>
    </w:p>
    <w:p w:rsidR="00E62DFD" w:rsidRPr="006272AD" w:rsidRDefault="00E62DFD" w:rsidP="006272AD">
      <w:pPr>
        <w:pStyle w:val="PargrafodaLista"/>
        <w:numPr>
          <w:ilvl w:val="0"/>
          <w:numId w:val="20"/>
        </w:numPr>
        <w:pBdr>
          <w:top w:val="nil"/>
          <w:left w:val="nil"/>
          <w:bottom w:val="nil"/>
          <w:right w:val="nil"/>
          <w:between w:val="nil"/>
        </w:pBdr>
        <w:jc w:val="both"/>
        <w:rPr>
          <w:rFonts w:ascii="Candara" w:hAnsi="Candara"/>
          <w:sz w:val="22"/>
          <w:szCs w:val="22"/>
        </w:rPr>
      </w:pPr>
      <w:r w:rsidRPr="006272AD">
        <w:rPr>
          <w:rFonts w:ascii="Candara" w:hAnsi="Candara"/>
          <w:sz w:val="22"/>
          <w:szCs w:val="22"/>
        </w:rPr>
        <w:t xml:space="preserve">O gestor do contrato acompanhará a manutenção das condições de habilitação da </w:t>
      </w:r>
      <w:r w:rsidR="003E3C8C">
        <w:rPr>
          <w:rFonts w:ascii="Candara" w:hAnsi="Candara"/>
          <w:sz w:val="22"/>
          <w:szCs w:val="22"/>
        </w:rPr>
        <w:t>CONTRATADA</w:t>
      </w:r>
      <w:r w:rsidRPr="006272AD">
        <w:rPr>
          <w:rFonts w:ascii="Candara" w:hAnsi="Candara"/>
          <w:sz w:val="22"/>
          <w:szCs w:val="22"/>
        </w:rPr>
        <w:t xml:space="preserve">, para fins de empenho de despesa e pagamento, e anotará os problemas que obstem o fluxo normal da liquidação e do pagamento da despesa no relatório de riscos eventuais, conforme as competências determinadas na legislação municipal. </w:t>
      </w:r>
    </w:p>
    <w:p w:rsidR="00E62DFD" w:rsidRPr="006272AD" w:rsidRDefault="00E62DFD" w:rsidP="006272AD">
      <w:pPr>
        <w:pStyle w:val="PargrafodaLista"/>
        <w:numPr>
          <w:ilvl w:val="0"/>
          <w:numId w:val="20"/>
        </w:numPr>
        <w:pBdr>
          <w:top w:val="nil"/>
          <w:left w:val="nil"/>
          <w:bottom w:val="nil"/>
          <w:right w:val="nil"/>
          <w:between w:val="nil"/>
        </w:pBdr>
        <w:jc w:val="both"/>
        <w:rPr>
          <w:rFonts w:ascii="Candara" w:hAnsi="Candara"/>
          <w:sz w:val="22"/>
          <w:szCs w:val="22"/>
        </w:rPr>
      </w:pPr>
      <w:r w:rsidRPr="006272AD">
        <w:rPr>
          <w:rFonts w:ascii="Candara" w:hAnsi="Candara"/>
          <w:sz w:val="22"/>
          <w:szCs w:val="22"/>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E62DFD" w:rsidRPr="006272AD" w:rsidRDefault="00E62DFD" w:rsidP="006272AD">
      <w:pPr>
        <w:pStyle w:val="PargrafodaLista"/>
        <w:numPr>
          <w:ilvl w:val="0"/>
          <w:numId w:val="20"/>
        </w:numPr>
        <w:pBdr>
          <w:top w:val="nil"/>
          <w:left w:val="nil"/>
          <w:bottom w:val="nil"/>
          <w:right w:val="nil"/>
          <w:between w:val="nil"/>
        </w:pBdr>
        <w:jc w:val="both"/>
        <w:rPr>
          <w:rFonts w:ascii="Candara" w:hAnsi="Candara"/>
          <w:sz w:val="22"/>
          <w:szCs w:val="22"/>
        </w:rPr>
      </w:pPr>
      <w:r w:rsidRPr="006272AD">
        <w:rPr>
          <w:rFonts w:ascii="Candara" w:hAnsi="Candara"/>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E62DFD" w:rsidRPr="006272AD" w:rsidRDefault="00E62DFD" w:rsidP="006272AD">
      <w:pPr>
        <w:pStyle w:val="PargrafodaLista"/>
        <w:numPr>
          <w:ilvl w:val="0"/>
          <w:numId w:val="20"/>
        </w:numPr>
        <w:pBdr>
          <w:top w:val="nil"/>
          <w:left w:val="nil"/>
          <w:bottom w:val="nil"/>
          <w:right w:val="nil"/>
          <w:between w:val="nil"/>
        </w:pBdr>
        <w:jc w:val="both"/>
        <w:rPr>
          <w:rFonts w:ascii="Candara" w:hAnsi="Candara"/>
          <w:sz w:val="22"/>
          <w:szCs w:val="22"/>
        </w:rPr>
      </w:pPr>
      <w:r w:rsidRPr="006272AD">
        <w:rPr>
          <w:rFonts w:ascii="Candara" w:hAnsi="Candara"/>
          <w:sz w:val="22"/>
          <w:szCs w:val="22"/>
        </w:rPr>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D343F1" w:rsidRPr="006272AD" w:rsidRDefault="00E62DFD" w:rsidP="006272AD">
      <w:pPr>
        <w:pStyle w:val="PargrafodaLista"/>
        <w:numPr>
          <w:ilvl w:val="0"/>
          <w:numId w:val="20"/>
        </w:numPr>
        <w:pBdr>
          <w:top w:val="nil"/>
          <w:left w:val="nil"/>
          <w:bottom w:val="nil"/>
          <w:right w:val="nil"/>
          <w:between w:val="nil"/>
        </w:pBdr>
        <w:jc w:val="both"/>
        <w:rPr>
          <w:rFonts w:ascii="Candara" w:hAnsi="Candara"/>
          <w:sz w:val="22"/>
          <w:szCs w:val="22"/>
        </w:rPr>
      </w:pPr>
      <w:r w:rsidRPr="006272AD">
        <w:rPr>
          <w:rFonts w:ascii="Candara" w:hAnsi="Candara"/>
          <w:sz w:val="22"/>
          <w:szCs w:val="22"/>
        </w:rPr>
        <w:t>O gestor do contrato deverá enviar a documentação pertinente ao setor de contratos para a formalização dos procedimentos de liquidação e pagamento, no valor dimensionado pela fiscalização e gestão nos termos do contrato.</w:t>
      </w:r>
    </w:p>
    <w:p w:rsidR="00E62DFD" w:rsidRPr="006272AD" w:rsidRDefault="00E62DFD" w:rsidP="006272AD">
      <w:pPr>
        <w:pBdr>
          <w:top w:val="nil"/>
          <w:left w:val="nil"/>
          <w:bottom w:val="nil"/>
          <w:right w:val="nil"/>
          <w:between w:val="nil"/>
        </w:pBdr>
        <w:rPr>
          <w:rFonts w:ascii="Candara" w:hAnsi="Candara"/>
          <w:b/>
        </w:rPr>
      </w:pPr>
    </w:p>
    <w:p w:rsidR="00A412E9" w:rsidRPr="006272AD" w:rsidRDefault="00A412E9" w:rsidP="006272AD">
      <w:pPr>
        <w:rPr>
          <w:rFonts w:ascii="Candara" w:hAnsi="Candara"/>
          <w:b/>
          <w:bCs/>
        </w:rPr>
      </w:pPr>
      <w:r w:rsidRPr="006272AD">
        <w:rPr>
          <w:rFonts w:ascii="Candara" w:hAnsi="Candara"/>
          <w:b/>
          <w:bCs/>
        </w:rPr>
        <w:t xml:space="preserve">CLÁUSULA </w:t>
      </w:r>
      <w:r w:rsidRPr="006272AD">
        <w:rPr>
          <w:rFonts w:ascii="Candara" w:hAnsi="Candara"/>
          <w:b/>
        </w:rPr>
        <w:t>SÉTIMA</w:t>
      </w:r>
      <w:r w:rsidRPr="006272AD">
        <w:rPr>
          <w:rFonts w:ascii="Candara" w:hAnsi="Candara"/>
          <w:b/>
          <w:bCs/>
        </w:rPr>
        <w:t xml:space="preserve"> - DA FISCALIZAÇÃO </w:t>
      </w:r>
      <w:r w:rsidR="00247FEE" w:rsidRPr="006272AD">
        <w:rPr>
          <w:rFonts w:ascii="Candara" w:hAnsi="Candara"/>
          <w:b/>
          <w:bCs/>
        </w:rPr>
        <w:t xml:space="preserve">e GESTÃO </w:t>
      </w:r>
      <w:r w:rsidRPr="006272AD">
        <w:rPr>
          <w:rFonts w:ascii="Candara" w:hAnsi="Candara"/>
          <w:b/>
          <w:bCs/>
        </w:rPr>
        <w:t>CONTRATUAL</w:t>
      </w:r>
    </w:p>
    <w:p w:rsidR="00A412E9" w:rsidRPr="006272AD" w:rsidRDefault="00A412E9" w:rsidP="006272AD">
      <w:pPr>
        <w:rPr>
          <w:rFonts w:ascii="Candara" w:hAnsi="Candara"/>
          <w:b/>
          <w:bCs/>
        </w:rPr>
      </w:pPr>
    </w:p>
    <w:p w:rsidR="00247FEE" w:rsidRPr="006272AD" w:rsidRDefault="00247FEE" w:rsidP="006272AD">
      <w:pPr>
        <w:rPr>
          <w:rFonts w:ascii="Candara" w:hAnsi="Candara"/>
          <w:b/>
          <w:bCs/>
        </w:rPr>
      </w:pPr>
      <w:r w:rsidRPr="006272AD">
        <w:rPr>
          <w:rFonts w:ascii="Candara" w:hAnsi="Candara"/>
          <w:b/>
          <w:bCs/>
        </w:rPr>
        <w:t>Da Fiscalização Técnica:</w:t>
      </w:r>
    </w:p>
    <w:p w:rsidR="00247FEE" w:rsidRPr="006272AD" w:rsidRDefault="00247FEE" w:rsidP="006272AD">
      <w:pPr>
        <w:pStyle w:val="PargrafodaLista"/>
        <w:numPr>
          <w:ilvl w:val="0"/>
          <w:numId w:val="30"/>
        </w:numPr>
        <w:jc w:val="both"/>
        <w:rPr>
          <w:rFonts w:ascii="Candara" w:hAnsi="Candara"/>
          <w:bCs/>
          <w:sz w:val="22"/>
          <w:szCs w:val="22"/>
        </w:rPr>
      </w:pPr>
      <w:r w:rsidRPr="006272AD">
        <w:rPr>
          <w:rFonts w:ascii="Candara" w:hAnsi="Candara"/>
          <w:bCs/>
          <w:sz w:val="22"/>
          <w:szCs w:val="22"/>
        </w:rPr>
        <w:t xml:space="preserve">O fiscal técnico do contrato acompanhará a execução do contrato, para que sejam cumpridas todas as condições estabelecidas no contrato, de modo a assegurar os melhores resultados para a Administração; </w:t>
      </w:r>
    </w:p>
    <w:p w:rsidR="00247FEE" w:rsidRPr="006272AD" w:rsidRDefault="00247FEE" w:rsidP="006272AD">
      <w:pPr>
        <w:pStyle w:val="PargrafodaLista"/>
        <w:numPr>
          <w:ilvl w:val="0"/>
          <w:numId w:val="30"/>
        </w:numPr>
        <w:jc w:val="both"/>
        <w:rPr>
          <w:rFonts w:ascii="Candara" w:hAnsi="Candara"/>
          <w:bCs/>
          <w:sz w:val="22"/>
          <w:szCs w:val="22"/>
        </w:rPr>
      </w:pPr>
      <w:r w:rsidRPr="006272AD">
        <w:rPr>
          <w:rFonts w:ascii="Candara" w:hAnsi="Candara"/>
          <w:bCs/>
          <w:sz w:val="22"/>
          <w:szCs w:val="22"/>
        </w:rPr>
        <w:t xml:space="preserve">O fiscal técnico do contrato anotará no histórico de gerenciamento do contrato todas as ocorrências relacionadas à execução do contrato, com a descrição do que for necessário para a regularização das faltas ou dos defeitos observados. (Lei nº 14.133, de 2021, art. 117, §1º); </w:t>
      </w:r>
    </w:p>
    <w:p w:rsidR="00247FEE" w:rsidRPr="006272AD" w:rsidRDefault="00247FEE" w:rsidP="006272AD">
      <w:pPr>
        <w:pStyle w:val="PargrafodaLista"/>
        <w:numPr>
          <w:ilvl w:val="0"/>
          <w:numId w:val="30"/>
        </w:numPr>
        <w:jc w:val="both"/>
        <w:rPr>
          <w:rFonts w:ascii="Candara" w:hAnsi="Candara"/>
          <w:bCs/>
          <w:sz w:val="22"/>
          <w:szCs w:val="22"/>
        </w:rPr>
      </w:pPr>
      <w:r w:rsidRPr="006272AD">
        <w:rPr>
          <w:rFonts w:ascii="Candara" w:hAnsi="Candara"/>
          <w:bCs/>
          <w:sz w:val="22"/>
          <w:szCs w:val="22"/>
        </w:rPr>
        <w:t xml:space="preserve">Durante a execução do objeto, fase do recebimento provisório, o fiscal técnico designado deverá monitorar constantemente o nível de qualidade dos serviços para evitar a sua degeneração, devendo intervir para requerer à </w:t>
      </w:r>
      <w:r w:rsidR="003E3C8C">
        <w:rPr>
          <w:rFonts w:ascii="Candara" w:hAnsi="Candara"/>
          <w:bCs/>
          <w:sz w:val="22"/>
          <w:szCs w:val="22"/>
        </w:rPr>
        <w:t>CONTRATADA</w:t>
      </w:r>
      <w:r w:rsidRPr="006272AD">
        <w:rPr>
          <w:rFonts w:ascii="Candara" w:hAnsi="Candara"/>
          <w:bCs/>
          <w:sz w:val="22"/>
          <w:szCs w:val="22"/>
        </w:rPr>
        <w:t xml:space="preserve"> a correção das faltas, falhas e irregularidades constatadas. </w:t>
      </w:r>
    </w:p>
    <w:p w:rsidR="00247FEE" w:rsidRPr="006272AD" w:rsidRDefault="00247FEE" w:rsidP="006272AD">
      <w:pPr>
        <w:pStyle w:val="PargrafodaLista"/>
        <w:numPr>
          <w:ilvl w:val="0"/>
          <w:numId w:val="30"/>
        </w:numPr>
        <w:jc w:val="both"/>
        <w:rPr>
          <w:rFonts w:ascii="Candara" w:hAnsi="Candara"/>
          <w:bCs/>
          <w:sz w:val="22"/>
          <w:szCs w:val="22"/>
        </w:rPr>
      </w:pPr>
      <w:r w:rsidRPr="006272AD">
        <w:rPr>
          <w:rFonts w:ascii="Candara" w:hAnsi="Candara"/>
          <w:bCs/>
          <w:sz w:val="22"/>
          <w:szCs w:val="22"/>
        </w:rPr>
        <w:t xml:space="preserve">Identificada qualquer inexatidão ou irregularidade, o fiscal técnico do contrato, juntamente com o fiscal administrativo, emitirá notificações para a correção da execução do contrato, determinando prazo para a correção. </w:t>
      </w:r>
    </w:p>
    <w:p w:rsidR="00247FEE" w:rsidRPr="006272AD" w:rsidRDefault="00247FEE" w:rsidP="006272AD">
      <w:pPr>
        <w:pStyle w:val="PargrafodaLista"/>
        <w:numPr>
          <w:ilvl w:val="0"/>
          <w:numId w:val="30"/>
        </w:numPr>
        <w:jc w:val="both"/>
        <w:rPr>
          <w:rFonts w:ascii="Candara" w:hAnsi="Candara"/>
          <w:bCs/>
          <w:sz w:val="22"/>
          <w:szCs w:val="22"/>
        </w:rPr>
      </w:pPr>
      <w:r w:rsidRPr="006272AD">
        <w:rPr>
          <w:rFonts w:ascii="Candara" w:hAnsi="Candara"/>
          <w:bCs/>
          <w:sz w:val="22"/>
          <w:szCs w:val="22"/>
        </w:rPr>
        <w:t xml:space="preserve">O fiscal técnico do contrato deverá apresentar ao preposto da </w:t>
      </w:r>
      <w:r w:rsidR="003E3C8C">
        <w:rPr>
          <w:rFonts w:ascii="Candara" w:hAnsi="Candara"/>
          <w:bCs/>
          <w:sz w:val="22"/>
          <w:szCs w:val="22"/>
        </w:rPr>
        <w:t>CONTRATADA</w:t>
      </w:r>
      <w:r w:rsidRPr="006272AD">
        <w:rPr>
          <w:rFonts w:ascii="Candara" w:hAnsi="Candara"/>
          <w:bCs/>
          <w:sz w:val="22"/>
          <w:szCs w:val="22"/>
        </w:rPr>
        <w:t xml:space="preserve"> a avaliação da execução do objeto ou, se for o caso, a avaliação de desempenho e qualidade da prestação dos serviços realizada. </w:t>
      </w:r>
    </w:p>
    <w:p w:rsidR="00247FEE" w:rsidRPr="006272AD" w:rsidRDefault="00247FEE" w:rsidP="006272AD">
      <w:pPr>
        <w:pStyle w:val="PargrafodaLista"/>
        <w:numPr>
          <w:ilvl w:val="0"/>
          <w:numId w:val="30"/>
        </w:numPr>
        <w:jc w:val="both"/>
        <w:rPr>
          <w:rFonts w:ascii="Candara" w:hAnsi="Candara"/>
          <w:bCs/>
          <w:sz w:val="22"/>
          <w:szCs w:val="22"/>
        </w:rPr>
      </w:pPr>
      <w:r w:rsidRPr="006272AD">
        <w:rPr>
          <w:rFonts w:ascii="Candara" w:hAnsi="Candara"/>
          <w:bCs/>
          <w:sz w:val="22"/>
          <w:szCs w:val="22"/>
        </w:rPr>
        <w:lastRenderedPageBreak/>
        <w:t>O preposto deverá apor assinatura no documento, tomando ciência da avaliação realizada.</w:t>
      </w:r>
    </w:p>
    <w:p w:rsidR="00247FEE" w:rsidRPr="006272AD" w:rsidRDefault="00247FEE" w:rsidP="006272AD">
      <w:pPr>
        <w:pStyle w:val="PargrafodaLista"/>
        <w:numPr>
          <w:ilvl w:val="0"/>
          <w:numId w:val="30"/>
        </w:numPr>
        <w:jc w:val="both"/>
        <w:rPr>
          <w:rFonts w:ascii="Candara" w:hAnsi="Candara"/>
          <w:bCs/>
          <w:sz w:val="22"/>
          <w:szCs w:val="22"/>
        </w:rPr>
      </w:pPr>
      <w:r w:rsidRPr="006272AD">
        <w:rPr>
          <w:rFonts w:ascii="Candara" w:hAnsi="Candara"/>
          <w:bCs/>
          <w:sz w:val="22"/>
          <w:szCs w:val="22"/>
        </w:rPr>
        <w:t xml:space="preserve">A </w:t>
      </w:r>
      <w:r w:rsidR="003E3C8C">
        <w:rPr>
          <w:rFonts w:ascii="Candara" w:hAnsi="Candara"/>
          <w:bCs/>
          <w:sz w:val="22"/>
          <w:szCs w:val="22"/>
        </w:rPr>
        <w:t>CONTRATADA</w:t>
      </w:r>
      <w:r w:rsidRPr="006272AD">
        <w:rPr>
          <w:rFonts w:ascii="Candara" w:hAnsi="Candara"/>
          <w:bCs/>
          <w:sz w:val="22"/>
          <w:szCs w:val="22"/>
        </w:rPr>
        <w:t xml:space="preserve"> poderá apresentar justificativa para a prestação do serviço com menor nível de conformidade, que poderá ser aceita pelo fiscal técnico, desde que comprovada </w:t>
      </w:r>
      <w:proofErr w:type="gramStart"/>
      <w:r w:rsidRPr="006272AD">
        <w:rPr>
          <w:rFonts w:ascii="Candara" w:hAnsi="Candara"/>
          <w:bCs/>
          <w:sz w:val="22"/>
          <w:szCs w:val="22"/>
        </w:rPr>
        <w:t>a</w:t>
      </w:r>
      <w:proofErr w:type="gramEnd"/>
      <w:r w:rsidRPr="006272AD">
        <w:rPr>
          <w:rFonts w:ascii="Candara" w:hAnsi="Candara"/>
          <w:bCs/>
          <w:sz w:val="22"/>
          <w:szCs w:val="22"/>
        </w:rPr>
        <w:t xml:space="preserve"> excepcionalidade da ocorrência, resultante exclusivamente de fatores imprevisíveis e alheios ao controle do prestador. </w:t>
      </w:r>
    </w:p>
    <w:p w:rsidR="00247FEE" w:rsidRPr="006272AD" w:rsidRDefault="00247FEE" w:rsidP="006272AD">
      <w:pPr>
        <w:pStyle w:val="PargrafodaLista"/>
        <w:numPr>
          <w:ilvl w:val="0"/>
          <w:numId w:val="30"/>
        </w:numPr>
        <w:jc w:val="both"/>
        <w:rPr>
          <w:rFonts w:ascii="Candara" w:hAnsi="Candara"/>
          <w:bCs/>
          <w:sz w:val="22"/>
          <w:szCs w:val="22"/>
        </w:rPr>
      </w:pPr>
      <w:r w:rsidRPr="006272AD">
        <w:rPr>
          <w:rFonts w:ascii="Candara" w:hAnsi="Candara"/>
          <w:bCs/>
          <w:sz w:val="22"/>
          <w:szCs w:val="22"/>
        </w:rPr>
        <w:t xml:space="preserve">Na hipótese de comportamento contínuo de desconformidade da prestação do serviço em relação à qualidade exigida, bem como quando esta ultrapassar os níveis mínimos toleráveis previstos nos indicadores, além dos fatores redutores, </w:t>
      </w:r>
      <w:proofErr w:type="gramStart"/>
      <w:r w:rsidRPr="006272AD">
        <w:rPr>
          <w:rFonts w:ascii="Candara" w:hAnsi="Candara"/>
          <w:bCs/>
          <w:sz w:val="22"/>
          <w:szCs w:val="22"/>
        </w:rPr>
        <w:t>devem ser</w:t>
      </w:r>
      <w:proofErr w:type="gramEnd"/>
      <w:r w:rsidRPr="006272AD">
        <w:rPr>
          <w:rFonts w:ascii="Candara" w:hAnsi="Candara"/>
          <w:bCs/>
          <w:sz w:val="22"/>
          <w:szCs w:val="22"/>
        </w:rPr>
        <w:t xml:space="preserve"> aplicadas as sanções à </w:t>
      </w:r>
      <w:r w:rsidR="003E3C8C">
        <w:rPr>
          <w:rFonts w:ascii="Candara" w:hAnsi="Candara"/>
          <w:bCs/>
          <w:sz w:val="22"/>
          <w:szCs w:val="22"/>
        </w:rPr>
        <w:t>CONTRATADA</w:t>
      </w:r>
      <w:r w:rsidRPr="006272AD">
        <w:rPr>
          <w:rFonts w:ascii="Candara" w:hAnsi="Candara"/>
          <w:bCs/>
          <w:sz w:val="22"/>
          <w:szCs w:val="22"/>
        </w:rPr>
        <w:t xml:space="preserve"> de acordo com as regras previstas no ato convocatório.</w:t>
      </w:r>
    </w:p>
    <w:p w:rsidR="00247FEE" w:rsidRPr="006272AD" w:rsidRDefault="00247FEE" w:rsidP="006272AD">
      <w:pPr>
        <w:pStyle w:val="PargrafodaLista"/>
        <w:numPr>
          <w:ilvl w:val="0"/>
          <w:numId w:val="30"/>
        </w:numPr>
        <w:jc w:val="both"/>
        <w:rPr>
          <w:rFonts w:ascii="Candara" w:hAnsi="Candara"/>
          <w:bCs/>
          <w:sz w:val="22"/>
          <w:szCs w:val="22"/>
        </w:rPr>
      </w:pPr>
      <w:r w:rsidRPr="006272AD">
        <w:rPr>
          <w:rFonts w:ascii="Candara" w:hAnsi="Candara"/>
          <w:bCs/>
          <w:sz w:val="22"/>
          <w:szCs w:val="22"/>
        </w:rPr>
        <w:t xml:space="preserve">É vedada a atribuição à </w:t>
      </w:r>
      <w:r w:rsidR="003E3C8C">
        <w:rPr>
          <w:rFonts w:ascii="Candara" w:hAnsi="Candara"/>
          <w:bCs/>
          <w:sz w:val="22"/>
          <w:szCs w:val="22"/>
        </w:rPr>
        <w:t>CONTRATADA</w:t>
      </w:r>
      <w:r w:rsidRPr="006272AD">
        <w:rPr>
          <w:rFonts w:ascii="Candara" w:hAnsi="Candara"/>
          <w:bCs/>
          <w:sz w:val="22"/>
          <w:szCs w:val="22"/>
        </w:rPr>
        <w:t xml:space="preserve"> da avaliação de desempenho e qualidade da prestação dos serviços por ela realizada. </w:t>
      </w:r>
    </w:p>
    <w:p w:rsidR="00247FEE" w:rsidRPr="006272AD" w:rsidRDefault="00247FEE" w:rsidP="006272AD">
      <w:pPr>
        <w:pStyle w:val="PargrafodaLista"/>
        <w:numPr>
          <w:ilvl w:val="0"/>
          <w:numId w:val="30"/>
        </w:numPr>
        <w:jc w:val="both"/>
        <w:rPr>
          <w:rFonts w:ascii="Candara" w:hAnsi="Candara"/>
          <w:bCs/>
          <w:sz w:val="22"/>
          <w:szCs w:val="22"/>
        </w:rPr>
      </w:pPr>
      <w:r w:rsidRPr="006272AD">
        <w:rPr>
          <w:rFonts w:ascii="Candara" w:hAnsi="Candara"/>
          <w:bCs/>
          <w:sz w:val="22"/>
          <w:szCs w:val="22"/>
        </w:rPr>
        <w:t xml:space="preserve">O fiscal técnico do contrato informará ao gestor do contrato, em tempo hábil, a situação que demandar decisão ou adoção de medidas que ultrapassem sua competência, para que adote as medidas necessárias e saneadoras, se for o caso; </w:t>
      </w:r>
    </w:p>
    <w:p w:rsidR="00247FEE" w:rsidRPr="006272AD" w:rsidRDefault="00247FEE" w:rsidP="006272AD">
      <w:pPr>
        <w:pStyle w:val="PargrafodaLista"/>
        <w:numPr>
          <w:ilvl w:val="0"/>
          <w:numId w:val="30"/>
        </w:numPr>
        <w:jc w:val="both"/>
        <w:rPr>
          <w:rFonts w:ascii="Candara" w:hAnsi="Candara"/>
          <w:bCs/>
          <w:sz w:val="22"/>
          <w:szCs w:val="22"/>
        </w:rPr>
      </w:pPr>
      <w:r w:rsidRPr="006272AD">
        <w:rPr>
          <w:rFonts w:ascii="Candara" w:hAnsi="Candara"/>
          <w:bCs/>
          <w:sz w:val="22"/>
          <w:szCs w:val="22"/>
        </w:rPr>
        <w:t xml:space="preserve">No caso de ocorrências que possam inviabilizar a execução do contrato nas datas aprazadas, o fiscal técnico do contrato comunicará o fato imediatamente ao gestor do contrato; </w:t>
      </w:r>
    </w:p>
    <w:p w:rsidR="00247FEE" w:rsidRPr="006272AD" w:rsidRDefault="00247FEE" w:rsidP="006272AD">
      <w:pPr>
        <w:pStyle w:val="PargrafodaLista"/>
        <w:numPr>
          <w:ilvl w:val="0"/>
          <w:numId w:val="30"/>
        </w:numPr>
        <w:jc w:val="both"/>
        <w:rPr>
          <w:rFonts w:ascii="Candara" w:hAnsi="Candara"/>
          <w:bCs/>
          <w:sz w:val="22"/>
          <w:szCs w:val="22"/>
        </w:rPr>
      </w:pPr>
      <w:r w:rsidRPr="006272AD">
        <w:rPr>
          <w:rFonts w:ascii="Candara" w:hAnsi="Candara"/>
          <w:bCs/>
          <w:sz w:val="22"/>
          <w:szCs w:val="22"/>
        </w:rPr>
        <w:t>O fiscal técnico do contrato comunicará ao gestor do contrato, em tempo hábil, o término do contrato sob sua responsabilidade, com vistas à tempestiva renovação ou à prorrogação contratual.</w:t>
      </w:r>
    </w:p>
    <w:p w:rsidR="00247FEE" w:rsidRPr="006272AD" w:rsidRDefault="00247FEE" w:rsidP="006272AD">
      <w:pPr>
        <w:pStyle w:val="PargrafodaLista"/>
        <w:numPr>
          <w:ilvl w:val="0"/>
          <w:numId w:val="30"/>
        </w:numPr>
        <w:jc w:val="both"/>
        <w:rPr>
          <w:rFonts w:ascii="Candara" w:hAnsi="Candara"/>
          <w:bCs/>
          <w:sz w:val="22"/>
          <w:szCs w:val="22"/>
        </w:rPr>
      </w:pPr>
      <w:r w:rsidRPr="006272AD">
        <w:rPr>
          <w:rFonts w:ascii="Candara" w:hAnsi="Candara"/>
          <w:bCs/>
          <w:sz w:val="22"/>
          <w:szCs w:val="22"/>
        </w:rPr>
        <w:t xml:space="preserve">A execução do contrato deverá ser acompanhada e fiscalizada pelo(s) </w:t>
      </w:r>
      <w:proofErr w:type="gramStart"/>
      <w:r w:rsidRPr="006272AD">
        <w:rPr>
          <w:rFonts w:ascii="Candara" w:hAnsi="Candara"/>
          <w:bCs/>
          <w:sz w:val="22"/>
          <w:szCs w:val="22"/>
        </w:rPr>
        <w:t>fiscal(</w:t>
      </w:r>
      <w:proofErr w:type="gramEnd"/>
      <w:r w:rsidRPr="006272AD">
        <w:rPr>
          <w:rFonts w:ascii="Candara" w:hAnsi="Candara"/>
          <w:bCs/>
          <w:sz w:val="22"/>
          <w:szCs w:val="22"/>
        </w:rPr>
        <w:t xml:space="preserve">is) do contrato, ou pelos respectivos substitutos (Lei nº 14.133, de 2021, art. 117, caput). </w:t>
      </w:r>
    </w:p>
    <w:p w:rsidR="00247FEE" w:rsidRPr="006272AD" w:rsidRDefault="00247FEE" w:rsidP="006272AD">
      <w:pPr>
        <w:pStyle w:val="PargrafodaLista"/>
        <w:numPr>
          <w:ilvl w:val="0"/>
          <w:numId w:val="30"/>
        </w:numPr>
        <w:jc w:val="both"/>
        <w:rPr>
          <w:rFonts w:ascii="Candara" w:hAnsi="Candara"/>
          <w:bCs/>
          <w:sz w:val="22"/>
          <w:szCs w:val="22"/>
        </w:rPr>
      </w:pPr>
      <w:r w:rsidRPr="006272AD">
        <w:rPr>
          <w:rFonts w:ascii="Candara" w:hAnsi="Candara"/>
          <w:bCs/>
          <w:sz w:val="22"/>
          <w:szCs w:val="22"/>
        </w:rPr>
        <w:t xml:space="preserve">As disposições previstas neste Termo de Referência não excluem o disposto na legislação municipal. </w:t>
      </w:r>
    </w:p>
    <w:p w:rsidR="00247FEE" w:rsidRPr="006272AD" w:rsidRDefault="00247FEE" w:rsidP="006272AD">
      <w:pPr>
        <w:ind w:left="49"/>
        <w:rPr>
          <w:rFonts w:ascii="Candara" w:hAnsi="Candara"/>
          <w:b/>
          <w:bCs/>
        </w:rPr>
      </w:pPr>
      <w:r w:rsidRPr="006272AD">
        <w:rPr>
          <w:rFonts w:ascii="Candara" w:hAnsi="Candara"/>
          <w:b/>
          <w:bCs/>
        </w:rPr>
        <w:t>Da Fiscalização setorial:</w:t>
      </w:r>
    </w:p>
    <w:p w:rsidR="00247FEE" w:rsidRPr="006272AD" w:rsidRDefault="00247FEE" w:rsidP="006272AD">
      <w:pPr>
        <w:pStyle w:val="PargrafodaLista"/>
        <w:numPr>
          <w:ilvl w:val="0"/>
          <w:numId w:val="31"/>
        </w:numPr>
        <w:jc w:val="both"/>
        <w:rPr>
          <w:rFonts w:ascii="Candara" w:hAnsi="Candara"/>
          <w:bCs/>
          <w:sz w:val="22"/>
          <w:szCs w:val="22"/>
        </w:rPr>
      </w:pPr>
      <w:r w:rsidRPr="006272AD">
        <w:rPr>
          <w:rFonts w:ascii="Candara" w:hAnsi="Candara"/>
          <w:bCs/>
          <w:sz w:val="22"/>
          <w:szCs w:val="22"/>
        </w:rPr>
        <w:t xml:space="preserve">Fica designado fiscal setorial, </w:t>
      </w:r>
      <w:proofErr w:type="gramStart"/>
      <w:r w:rsidRPr="006272AD">
        <w:rPr>
          <w:rFonts w:ascii="Candara" w:hAnsi="Candara"/>
          <w:bCs/>
          <w:sz w:val="22"/>
          <w:szCs w:val="22"/>
        </w:rPr>
        <w:t>os(</w:t>
      </w:r>
      <w:proofErr w:type="gramEnd"/>
      <w:r w:rsidRPr="006272AD">
        <w:rPr>
          <w:rFonts w:ascii="Candara" w:hAnsi="Candara"/>
          <w:bCs/>
          <w:sz w:val="22"/>
          <w:szCs w:val="22"/>
        </w:rPr>
        <w:t xml:space="preserve">as) diretores(as) das unidades de ensino. </w:t>
      </w:r>
    </w:p>
    <w:p w:rsidR="00247FEE" w:rsidRPr="006272AD" w:rsidRDefault="00247FEE" w:rsidP="006272AD">
      <w:pPr>
        <w:pStyle w:val="PargrafodaLista"/>
        <w:numPr>
          <w:ilvl w:val="0"/>
          <w:numId w:val="31"/>
        </w:numPr>
        <w:jc w:val="both"/>
        <w:rPr>
          <w:rFonts w:ascii="Candara" w:hAnsi="Candara"/>
          <w:bCs/>
          <w:sz w:val="22"/>
          <w:szCs w:val="22"/>
        </w:rPr>
      </w:pPr>
      <w:r w:rsidRPr="006272AD">
        <w:rPr>
          <w:rFonts w:ascii="Candara" w:hAnsi="Candara"/>
          <w:bCs/>
          <w:sz w:val="22"/>
          <w:szCs w:val="22"/>
        </w:rPr>
        <w:t xml:space="preserve">Estes devem acompanhar a manutenção/reparo/ instalação ou qualquer ação realizada pela </w:t>
      </w:r>
      <w:r w:rsidR="003E3C8C">
        <w:rPr>
          <w:rFonts w:ascii="Candara" w:hAnsi="Candara"/>
          <w:bCs/>
          <w:sz w:val="22"/>
          <w:szCs w:val="22"/>
        </w:rPr>
        <w:t>CONTRATADA</w:t>
      </w:r>
      <w:r w:rsidRPr="006272AD">
        <w:rPr>
          <w:rFonts w:ascii="Candara" w:hAnsi="Candara"/>
          <w:bCs/>
          <w:sz w:val="22"/>
          <w:szCs w:val="22"/>
        </w:rPr>
        <w:t xml:space="preserve"> no ambiente escolar. </w:t>
      </w:r>
    </w:p>
    <w:p w:rsidR="00012D57" w:rsidRPr="006272AD" w:rsidRDefault="00012D57" w:rsidP="006272AD">
      <w:pPr>
        <w:ind w:left="88"/>
        <w:rPr>
          <w:rFonts w:ascii="Candara" w:hAnsi="Candara"/>
          <w:b/>
          <w:bCs/>
        </w:rPr>
      </w:pPr>
      <w:r w:rsidRPr="006272AD">
        <w:rPr>
          <w:rFonts w:ascii="Candara" w:hAnsi="Candara"/>
          <w:b/>
          <w:bCs/>
        </w:rPr>
        <w:t xml:space="preserve">Da </w:t>
      </w:r>
      <w:r w:rsidR="00247FEE" w:rsidRPr="006272AD">
        <w:rPr>
          <w:rFonts w:ascii="Candara" w:hAnsi="Candara"/>
          <w:b/>
          <w:bCs/>
        </w:rPr>
        <w:t>Fiscalização Administrativa</w:t>
      </w:r>
      <w:r w:rsidRPr="006272AD">
        <w:rPr>
          <w:rFonts w:ascii="Candara" w:hAnsi="Candara"/>
          <w:b/>
          <w:bCs/>
        </w:rPr>
        <w:t>:</w:t>
      </w:r>
      <w:r w:rsidR="00247FEE" w:rsidRPr="006272AD">
        <w:rPr>
          <w:rFonts w:ascii="Candara" w:hAnsi="Candara"/>
          <w:b/>
          <w:bCs/>
        </w:rPr>
        <w:t xml:space="preserve"> </w:t>
      </w:r>
    </w:p>
    <w:p w:rsidR="00012D57" w:rsidRPr="006272AD" w:rsidRDefault="00247FEE" w:rsidP="006272AD">
      <w:pPr>
        <w:pStyle w:val="PargrafodaLista"/>
        <w:numPr>
          <w:ilvl w:val="0"/>
          <w:numId w:val="32"/>
        </w:numPr>
        <w:jc w:val="both"/>
        <w:rPr>
          <w:rFonts w:ascii="Candara" w:hAnsi="Candara"/>
          <w:bCs/>
          <w:sz w:val="22"/>
          <w:szCs w:val="22"/>
        </w:rPr>
      </w:pPr>
      <w:r w:rsidRPr="006272AD">
        <w:rPr>
          <w:rFonts w:ascii="Candara" w:hAnsi="Candara"/>
          <w:bCs/>
          <w:sz w:val="22"/>
          <w:szCs w:val="22"/>
        </w:rPr>
        <w:t xml:space="preserve">O fiscal administrativo do contrato verificará a manutenção das condições de habilitação da </w:t>
      </w:r>
      <w:r w:rsidR="003E3C8C">
        <w:rPr>
          <w:rFonts w:ascii="Candara" w:hAnsi="Candara"/>
          <w:bCs/>
          <w:sz w:val="22"/>
          <w:szCs w:val="22"/>
        </w:rPr>
        <w:t>CONTRATADA</w:t>
      </w:r>
      <w:r w:rsidRPr="006272AD">
        <w:rPr>
          <w:rFonts w:ascii="Candara" w:hAnsi="Candara"/>
          <w:bCs/>
          <w:sz w:val="22"/>
          <w:szCs w:val="22"/>
        </w:rPr>
        <w:t xml:space="preserve">, acompanhará o empenho, o pagamento, as garantias, as glosas e a formalização de </w:t>
      </w:r>
      <w:proofErr w:type="spellStart"/>
      <w:r w:rsidRPr="006272AD">
        <w:rPr>
          <w:rFonts w:ascii="Candara" w:hAnsi="Candara"/>
          <w:bCs/>
          <w:sz w:val="22"/>
          <w:szCs w:val="22"/>
        </w:rPr>
        <w:t>apostilamento</w:t>
      </w:r>
      <w:proofErr w:type="spellEnd"/>
      <w:r w:rsidRPr="006272AD">
        <w:rPr>
          <w:rFonts w:ascii="Candara" w:hAnsi="Candara"/>
          <w:bCs/>
          <w:sz w:val="22"/>
          <w:szCs w:val="22"/>
        </w:rPr>
        <w:t xml:space="preserve"> e termos aditivos, solicitando quaisquer documentos comprobatórios pertinentes, caso necessário. </w:t>
      </w:r>
    </w:p>
    <w:p w:rsidR="00012D57" w:rsidRPr="006272AD" w:rsidRDefault="00247FEE" w:rsidP="006272AD">
      <w:pPr>
        <w:pStyle w:val="PargrafodaLista"/>
        <w:numPr>
          <w:ilvl w:val="0"/>
          <w:numId w:val="32"/>
        </w:numPr>
        <w:jc w:val="both"/>
        <w:rPr>
          <w:rFonts w:ascii="Candara" w:hAnsi="Candara"/>
          <w:bCs/>
          <w:sz w:val="22"/>
          <w:szCs w:val="22"/>
        </w:rPr>
      </w:pPr>
      <w:r w:rsidRPr="006272AD">
        <w:rPr>
          <w:rFonts w:ascii="Candara" w:hAnsi="Candara"/>
          <w:bCs/>
          <w:sz w:val="22"/>
          <w:szCs w:val="22"/>
        </w:rPr>
        <w:t xml:space="preserve">Durante a execução do objeto, fase do recebimento provisório, o fiscal técnico designado deverá monitorar constantemente o nível de qualidade dos serviços para evitar a sua degeneração, devendo intervir para requerer à </w:t>
      </w:r>
      <w:r w:rsidR="003E3C8C">
        <w:rPr>
          <w:rFonts w:ascii="Candara" w:hAnsi="Candara"/>
          <w:bCs/>
          <w:sz w:val="22"/>
          <w:szCs w:val="22"/>
        </w:rPr>
        <w:t>CONTRATADA</w:t>
      </w:r>
      <w:r w:rsidRPr="006272AD">
        <w:rPr>
          <w:rFonts w:ascii="Candara" w:hAnsi="Candara"/>
          <w:bCs/>
          <w:sz w:val="22"/>
          <w:szCs w:val="22"/>
        </w:rPr>
        <w:t xml:space="preserve"> a correção das faltas, falhas e irregularidades constatadas.</w:t>
      </w:r>
    </w:p>
    <w:p w:rsidR="00012D57" w:rsidRPr="006272AD" w:rsidRDefault="00247FEE" w:rsidP="006272AD">
      <w:pPr>
        <w:pStyle w:val="PargrafodaLista"/>
        <w:numPr>
          <w:ilvl w:val="0"/>
          <w:numId w:val="32"/>
        </w:numPr>
        <w:jc w:val="both"/>
        <w:rPr>
          <w:rFonts w:ascii="Candara" w:hAnsi="Candara"/>
          <w:bCs/>
          <w:sz w:val="22"/>
          <w:szCs w:val="22"/>
        </w:rPr>
      </w:pPr>
      <w:r w:rsidRPr="006272AD">
        <w:rPr>
          <w:rFonts w:ascii="Candara" w:hAnsi="Candara"/>
          <w:bCs/>
          <w:sz w:val="22"/>
          <w:szCs w:val="22"/>
        </w:rPr>
        <w:t xml:space="preserve">Identificada qualquer inexatidão ou irregularidade, o fiscal administrativo e o fiscal técnico do contrato emitirão as notificações para a correção da execução do contrato, determinando prazo para a correção. </w:t>
      </w:r>
    </w:p>
    <w:p w:rsidR="00247FEE" w:rsidRPr="006272AD" w:rsidRDefault="00247FEE" w:rsidP="006272AD">
      <w:pPr>
        <w:pStyle w:val="PargrafodaLista"/>
        <w:numPr>
          <w:ilvl w:val="0"/>
          <w:numId w:val="32"/>
        </w:numPr>
        <w:jc w:val="both"/>
        <w:rPr>
          <w:rFonts w:ascii="Candara" w:hAnsi="Candara"/>
          <w:bCs/>
          <w:sz w:val="22"/>
          <w:szCs w:val="22"/>
        </w:rPr>
      </w:pPr>
      <w:r w:rsidRPr="006272AD">
        <w:rPr>
          <w:rFonts w:ascii="Candara" w:hAnsi="Candara"/>
          <w:bCs/>
          <w:sz w:val="22"/>
          <w:szCs w:val="22"/>
        </w:rPr>
        <w:t>Caso ocorra descumprimento das obrigações contratuais, o fiscal administrativo do contrato atuará tempestivamente na solução do problema, reportando ao gestor do contrato para que tome as providências cabíveis, quando ultrapassar a sua competência;</w:t>
      </w:r>
    </w:p>
    <w:p w:rsidR="00012D57" w:rsidRPr="006272AD" w:rsidRDefault="00012D57" w:rsidP="006272AD">
      <w:pPr>
        <w:rPr>
          <w:rFonts w:ascii="Candara" w:hAnsi="Candara"/>
          <w:b/>
          <w:bCs/>
        </w:rPr>
      </w:pPr>
      <w:r w:rsidRPr="006272AD">
        <w:rPr>
          <w:rFonts w:ascii="Candara" w:hAnsi="Candara"/>
          <w:b/>
          <w:bCs/>
        </w:rPr>
        <w:t>Do Gestor do Contrato:</w:t>
      </w:r>
    </w:p>
    <w:p w:rsidR="00012D57" w:rsidRPr="006272AD" w:rsidRDefault="00247FEE" w:rsidP="006272AD">
      <w:pPr>
        <w:pStyle w:val="PargrafodaLista"/>
        <w:numPr>
          <w:ilvl w:val="0"/>
          <w:numId w:val="33"/>
        </w:numPr>
        <w:jc w:val="both"/>
        <w:rPr>
          <w:rFonts w:ascii="Candara" w:hAnsi="Candara"/>
          <w:bCs/>
          <w:sz w:val="22"/>
          <w:szCs w:val="22"/>
        </w:rPr>
      </w:pPr>
      <w:r w:rsidRPr="006272AD">
        <w:rPr>
          <w:rFonts w:ascii="Candara" w:hAnsi="Candara"/>
          <w:bCs/>
          <w:sz w:val="22"/>
          <w:szCs w:val="22"/>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012D57" w:rsidRPr="006272AD" w:rsidRDefault="00247FEE" w:rsidP="006272AD">
      <w:pPr>
        <w:pStyle w:val="PargrafodaLista"/>
        <w:numPr>
          <w:ilvl w:val="0"/>
          <w:numId w:val="33"/>
        </w:numPr>
        <w:jc w:val="both"/>
        <w:rPr>
          <w:rFonts w:ascii="Candara" w:hAnsi="Candara"/>
          <w:bCs/>
          <w:sz w:val="22"/>
          <w:szCs w:val="22"/>
        </w:rPr>
      </w:pPr>
      <w:r w:rsidRPr="006272AD">
        <w:rPr>
          <w:rFonts w:ascii="Candara" w:hAnsi="Candara"/>
          <w:bCs/>
          <w:sz w:val="22"/>
          <w:szCs w:val="22"/>
        </w:rPr>
        <w:t xml:space="preserve">O gestor do contrato acompanhará os registros realizados pelos fiscais do contrato, de todas as ocorrências relacionadas à execução do contrato e as medidas adotadas, informando, se for o </w:t>
      </w:r>
      <w:r w:rsidRPr="006272AD">
        <w:rPr>
          <w:rFonts w:ascii="Candara" w:hAnsi="Candara"/>
          <w:bCs/>
          <w:sz w:val="22"/>
          <w:szCs w:val="22"/>
        </w:rPr>
        <w:lastRenderedPageBreak/>
        <w:t xml:space="preserve">caso, à autoridade superior àquelas que ultrapassarem a sua competência, conforme as competências determinadas na legislação municipal. </w:t>
      </w:r>
    </w:p>
    <w:p w:rsidR="00012D57" w:rsidRPr="006272AD" w:rsidRDefault="00247FEE" w:rsidP="006272AD">
      <w:pPr>
        <w:pStyle w:val="PargrafodaLista"/>
        <w:numPr>
          <w:ilvl w:val="0"/>
          <w:numId w:val="33"/>
        </w:numPr>
        <w:jc w:val="both"/>
        <w:rPr>
          <w:rFonts w:ascii="Candara" w:hAnsi="Candara"/>
          <w:bCs/>
          <w:sz w:val="22"/>
          <w:szCs w:val="22"/>
        </w:rPr>
      </w:pPr>
      <w:r w:rsidRPr="006272AD">
        <w:rPr>
          <w:rFonts w:ascii="Candara" w:hAnsi="Candara"/>
          <w:bCs/>
          <w:sz w:val="22"/>
          <w:szCs w:val="22"/>
        </w:rPr>
        <w:t xml:space="preserve">O gestor do contrato acompanhará a manutenção das condições de habilitação da </w:t>
      </w:r>
      <w:r w:rsidR="003E3C8C">
        <w:rPr>
          <w:rFonts w:ascii="Candara" w:hAnsi="Candara"/>
          <w:bCs/>
          <w:sz w:val="22"/>
          <w:szCs w:val="22"/>
        </w:rPr>
        <w:t>CONTRATADA</w:t>
      </w:r>
      <w:r w:rsidRPr="006272AD">
        <w:rPr>
          <w:rFonts w:ascii="Candara" w:hAnsi="Candara"/>
          <w:bCs/>
          <w:sz w:val="22"/>
          <w:szCs w:val="22"/>
        </w:rPr>
        <w:t xml:space="preserve">, acompanhará o empenho, o pagamento, as garantias e as glosas, solicitando quaisquer documentos comprobatórios pertinentes, caso necessário, conforme as competências determinadas na legislação municipal. </w:t>
      </w:r>
    </w:p>
    <w:p w:rsidR="00012D57" w:rsidRPr="006272AD" w:rsidRDefault="00247FEE" w:rsidP="006272AD">
      <w:pPr>
        <w:pStyle w:val="PargrafodaLista"/>
        <w:numPr>
          <w:ilvl w:val="0"/>
          <w:numId w:val="33"/>
        </w:numPr>
        <w:jc w:val="both"/>
        <w:rPr>
          <w:rFonts w:ascii="Candara" w:hAnsi="Candara"/>
          <w:bCs/>
          <w:sz w:val="22"/>
          <w:szCs w:val="22"/>
        </w:rPr>
      </w:pPr>
      <w:r w:rsidRPr="006272AD">
        <w:rPr>
          <w:rFonts w:ascii="Candara" w:hAnsi="Candara"/>
          <w:bCs/>
          <w:sz w:val="22"/>
          <w:szCs w:val="22"/>
        </w:rPr>
        <w:t>Caso ocorra descumprimento das obrigações contratuais, o fiscal do contrato atuará tempestivamente na solução do problema, reportando ao gestor do contrato para que tome as providências cabíveis, quando ultrapassar a sua competência.</w:t>
      </w:r>
    </w:p>
    <w:p w:rsidR="00012D57" w:rsidRPr="006272AD" w:rsidRDefault="00247FEE" w:rsidP="006272AD">
      <w:pPr>
        <w:pStyle w:val="PargrafodaLista"/>
        <w:numPr>
          <w:ilvl w:val="0"/>
          <w:numId w:val="33"/>
        </w:numPr>
        <w:jc w:val="both"/>
        <w:rPr>
          <w:rFonts w:ascii="Candara" w:hAnsi="Candara"/>
          <w:bCs/>
          <w:sz w:val="22"/>
          <w:szCs w:val="22"/>
        </w:rPr>
      </w:pPr>
      <w:r w:rsidRPr="006272AD">
        <w:rPr>
          <w:rFonts w:ascii="Candara" w:hAnsi="Candara"/>
          <w:bCs/>
          <w:sz w:val="22"/>
          <w:szCs w:val="22"/>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e das alterações, elaborando relatório com vistas à verificação da necessidade de adequações do contrato para fins de atendimento da finalidade da administração. </w:t>
      </w:r>
    </w:p>
    <w:p w:rsidR="00012D57" w:rsidRPr="006272AD" w:rsidRDefault="00247FEE" w:rsidP="006272AD">
      <w:pPr>
        <w:pStyle w:val="PargrafodaLista"/>
        <w:numPr>
          <w:ilvl w:val="0"/>
          <w:numId w:val="33"/>
        </w:numPr>
        <w:jc w:val="both"/>
        <w:rPr>
          <w:rFonts w:ascii="Candara" w:hAnsi="Candara"/>
          <w:bCs/>
          <w:sz w:val="22"/>
          <w:szCs w:val="22"/>
        </w:rPr>
      </w:pPr>
      <w:r w:rsidRPr="006272AD">
        <w:rPr>
          <w:rFonts w:ascii="Candara" w:hAnsi="Candara"/>
          <w:bCs/>
          <w:sz w:val="22"/>
          <w:szCs w:val="22"/>
        </w:rPr>
        <w:t xml:space="preserve">O gestor do contrato acompanhará a manutenção das condições de habilitação da </w:t>
      </w:r>
      <w:r w:rsidR="003E3C8C">
        <w:rPr>
          <w:rFonts w:ascii="Candara" w:hAnsi="Candara"/>
          <w:bCs/>
          <w:sz w:val="22"/>
          <w:szCs w:val="22"/>
        </w:rPr>
        <w:t>CONTRATADA</w:t>
      </w:r>
      <w:r w:rsidRPr="006272AD">
        <w:rPr>
          <w:rFonts w:ascii="Candara" w:hAnsi="Candara"/>
          <w:bCs/>
          <w:sz w:val="22"/>
          <w:szCs w:val="22"/>
        </w:rPr>
        <w:t xml:space="preserve">, para fins de empenho de despesa e pagamento, e anotará os problemas que obstem o fluxo normal da liquidação e do pagamento da despesa no relatório de riscos eventuais, conforme as competências determinadas na legislação municipal. </w:t>
      </w:r>
    </w:p>
    <w:p w:rsidR="00012D57" w:rsidRPr="006272AD" w:rsidRDefault="00247FEE" w:rsidP="006272AD">
      <w:pPr>
        <w:pStyle w:val="PargrafodaLista"/>
        <w:numPr>
          <w:ilvl w:val="0"/>
          <w:numId w:val="33"/>
        </w:numPr>
        <w:jc w:val="both"/>
        <w:rPr>
          <w:rFonts w:ascii="Candara" w:hAnsi="Candara"/>
          <w:bCs/>
          <w:sz w:val="22"/>
          <w:szCs w:val="22"/>
        </w:rPr>
      </w:pPr>
      <w:r w:rsidRPr="006272AD">
        <w:rPr>
          <w:rFonts w:ascii="Candara" w:hAnsi="Candara"/>
          <w:bCs/>
          <w:sz w:val="22"/>
          <w:szCs w:val="22"/>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rsidR="00012D57" w:rsidRPr="006272AD" w:rsidRDefault="00247FEE" w:rsidP="006272AD">
      <w:pPr>
        <w:pStyle w:val="PargrafodaLista"/>
        <w:numPr>
          <w:ilvl w:val="0"/>
          <w:numId w:val="33"/>
        </w:numPr>
        <w:jc w:val="both"/>
        <w:rPr>
          <w:rFonts w:ascii="Candara" w:hAnsi="Candara"/>
          <w:bCs/>
          <w:sz w:val="22"/>
          <w:szCs w:val="22"/>
        </w:rPr>
      </w:pPr>
      <w:r w:rsidRPr="006272AD">
        <w:rPr>
          <w:rFonts w:ascii="Candara" w:hAnsi="Candara"/>
          <w:bCs/>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012D57" w:rsidRPr="006272AD" w:rsidRDefault="00247FEE" w:rsidP="006272AD">
      <w:pPr>
        <w:pStyle w:val="PargrafodaLista"/>
        <w:numPr>
          <w:ilvl w:val="0"/>
          <w:numId w:val="33"/>
        </w:numPr>
        <w:jc w:val="both"/>
        <w:rPr>
          <w:rFonts w:ascii="Candara" w:hAnsi="Candara"/>
          <w:bCs/>
          <w:sz w:val="22"/>
          <w:szCs w:val="22"/>
        </w:rPr>
      </w:pPr>
      <w:r w:rsidRPr="006272AD">
        <w:rPr>
          <w:rFonts w:ascii="Candara" w:hAnsi="Candara"/>
          <w:bCs/>
          <w:sz w:val="22"/>
          <w:szCs w:val="22"/>
        </w:rPr>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012D57" w:rsidRPr="006272AD" w:rsidRDefault="00247FEE" w:rsidP="006272AD">
      <w:pPr>
        <w:pStyle w:val="PargrafodaLista"/>
        <w:numPr>
          <w:ilvl w:val="0"/>
          <w:numId w:val="33"/>
        </w:numPr>
        <w:jc w:val="both"/>
        <w:rPr>
          <w:rFonts w:ascii="Candara" w:hAnsi="Candara"/>
          <w:bCs/>
          <w:sz w:val="22"/>
          <w:szCs w:val="22"/>
        </w:rPr>
      </w:pPr>
      <w:r w:rsidRPr="006272AD">
        <w:rPr>
          <w:rFonts w:ascii="Candara" w:hAnsi="Candara"/>
          <w:bCs/>
          <w:sz w:val="22"/>
          <w:szCs w:val="22"/>
        </w:rPr>
        <w:t xml:space="preserve">O gestor do contrato deverá enviar a documentação pertinente ao setor de contratos para a formalização dos procedimentos de liquidação e pagamento, no valor dimensionado pela fiscalização e gestão nos termos do contrato. </w:t>
      </w:r>
    </w:p>
    <w:p w:rsidR="00247FEE" w:rsidRPr="006272AD" w:rsidRDefault="00247FEE" w:rsidP="006272AD">
      <w:pPr>
        <w:pStyle w:val="PargrafodaLista"/>
        <w:numPr>
          <w:ilvl w:val="0"/>
          <w:numId w:val="33"/>
        </w:numPr>
        <w:jc w:val="both"/>
        <w:rPr>
          <w:rFonts w:ascii="Candara" w:hAnsi="Candara"/>
          <w:bCs/>
          <w:sz w:val="22"/>
          <w:szCs w:val="22"/>
        </w:rPr>
      </w:pPr>
      <w:r w:rsidRPr="006272AD">
        <w:rPr>
          <w:rFonts w:ascii="Candara" w:hAnsi="Candara"/>
          <w:bCs/>
          <w:sz w:val="22"/>
          <w:szCs w:val="22"/>
        </w:rPr>
        <w:t>A execução do contrato deverá ser acompanhada e fiscalizada pelo(s) fiscal (is) do contrato, ou pelos respectivos substitutos, os quais têm as competências definidas na legislação municipal, pelo Decreto nº 32.398, de 2024, art. 304 e Lei nº 14.133, de 2021, art. 117;</w:t>
      </w:r>
    </w:p>
    <w:p w:rsidR="00247FEE" w:rsidRPr="006272AD" w:rsidRDefault="00247FEE" w:rsidP="006272AD">
      <w:pPr>
        <w:pStyle w:val="PargrafodaLista"/>
        <w:numPr>
          <w:ilvl w:val="0"/>
          <w:numId w:val="33"/>
        </w:numPr>
        <w:jc w:val="both"/>
        <w:rPr>
          <w:rFonts w:ascii="Candara" w:hAnsi="Candara"/>
          <w:bCs/>
          <w:sz w:val="22"/>
          <w:szCs w:val="22"/>
        </w:rPr>
      </w:pPr>
      <w:r w:rsidRPr="006272AD">
        <w:rPr>
          <w:rFonts w:ascii="Candara" w:hAnsi="Candara"/>
          <w:bCs/>
          <w:sz w:val="22"/>
          <w:szCs w:val="22"/>
        </w:rPr>
        <w:t xml:space="preserve">Para gestão e fiscalização técnica e administrativa do Contrato, serão nomeados os seguintes servidores, conforme consta da Declaração de Indicação de Gestor e Fiscal: </w:t>
      </w:r>
      <w:r w:rsidR="00012D57" w:rsidRPr="006272AD">
        <w:rPr>
          <w:rFonts w:ascii="Candara" w:hAnsi="Candara"/>
          <w:b/>
          <w:bCs/>
          <w:i/>
          <w:sz w:val="22"/>
          <w:szCs w:val="22"/>
        </w:rPr>
        <w:t xml:space="preserve">Gestor do Contrato: </w:t>
      </w:r>
      <w:proofErr w:type="spellStart"/>
      <w:r w:rsidR="00012D57" w:rsidRPr="006272AD">
        <w:rPr>
          <w:rFonts w:ascii="Candara" w:hAnsi="Candara"/>
          <w:b/>
          <w:bCs/>
          <w:i/>
          <w:sz w:val="22"/>
          <w:szCs w:val="22"/>
        </w:rPr>
        <w:t>Tania</w:t>
      </w:r>
      <w:proofErr w:type="spellEnd"/>
      <w:r w:rsidR="00012D57" w:rsidRPr="006272AD">
        <w:rPr>
          <w:rFonts w:ascii="Candara" w:hAnsi="Candara"/>
          <w:b/>
          <w:bCs/>
          <w:i/>
          <w:sz w:val="22"/>
          <w:szCs w:val="22"/>
        </w:rPr>
        <w:t xml:space="preserve"> Beatriz </w:t>
      </w:r>
      <w:proofErr w:type="spellStart"/>
      <w:r w:rsidR="00012D57" w:rsidRPr="006272AD">
        <w:rPr>
          <w:rFonts w:ascii="Candara" w:hAnsi="Candara"/>
          <w:b/>
          <w:bCs/>
          <w:i/>
          <w:sz w:val="22"/>
          <w:szCs w:val="22"/>
        </w:rPr>
        <w:t>Binsfeld</w:t>
      </w:r>
      <w:proofErr w:type="spellEnd"/>
      <w:r w:rsidR="00012D57" w:rsidRPr="006272AD">
        <w:rPr>
          <w:rFonts w:ascii="Candara" w:hAnsi="Candara"/>
          <w:b/>
          <w:bCs/>
          <w:i/>
          <w:sz w:val="22"/>
          <w:szCs w:val="22"/>
        </w:rPr>
        <w:t xml:space="preserve"> Vieira Fiscal Administrativo Do Contrato: </w:t>
      </w:r>
      <w:proofErr w:type="spellStart"/>
      <w:r w:rsidR="00012D57" w:rsidRPr="006272AD">
        <w:rPr>
          <w:rFonts w:ascii="Candara" w:hAnsi="Candara"/>
          <w:b/>
          <w:bCs/>
          <w:i/>
          <w:sz w:val="22"/>
          <w:szCs w:val="22"/>
        </w:rPr>
        <w:t>Ivano</w:t>
      </w:r>
      <w:proofErr w:type="spellEnd"/>
      <w:r w:rsidR="00012D57" w:rsidRPr="006272AD">
        <w:rPr>
          <w:rFonts w:ascii="Candara" w:hAnsi="Candara"/>
          <w:b/>
          <w:bCs/>
          <w:i/>
          <w:sz w:val="22"/>
          <w:szCs w:val="22"/>
        </w:rPr>
        <w:t xml:space="preserve"> De Oliveira Gomes Fiscal Técnico Do Contrato: Douglas Da Conceição Santos Fiscais Setoriais Do Contrato: Diretores Das Unidades Escolares.</w:t>
      </w:r>
    </w:p>
    <w:p w:rsidR="00247FEE" w:rsidRPr="006272AD" w:rsidRDefault="00247FEE" w:rsidP="006272AD">
      <w:pPr>
        <w:rPr>
          <w:rFonts w:ascii="Candara" w:hAnsi="Candara"/>
          <w:b/>
          <w:bCs/>
        </w:rPr>
      </w:pPr>
    </w:p>
    <w:p w:rsidR="00556540" w:rsidRPr="006272AD" w:rsidRDefault="00012D57" w:rsidP="006272AD">
      <w:pPr>
        <w:keepNext/>
        <w:pBdr>
          <w:top w:val="nil"/>
          <w:left w:val="nil"/>
          <w:bottom w:val="nil"/>
          <w:right w:val="nil"/>
          <w:between w:val="nil"/>
        </w:pBdr>
        <w:rPr>
          <w:rFonts w:ascii="Candara" w:hAnsi="Candara"/>
          <w:b/>
        </w:rPr>
      </w:pPr>
      <w:r w:rsidRPr="006272AD">
        <w:rPr>
          <w:rFonts w:ascii="Candara" w:hAnsi="Candara"/>
          <w:b/>
        </w:rPr>
        <w:t xml:space="preserve">CLÁUSULA OITAVA - DAS OBRIGAÇÕES E CONDIÇÕES DE PRESTAÇÃO DO SERVIÇO DA </w:t>
      </w:r>
      <w:r w:rsidR="003E3C8C">
        <w:rPr>
          <w:rFonts w:ascii="Candara" w:hAnsi="Candara"/>
          <w:b/>
        </w:rPr>
        <w:t>CONTRATADA</w:t>
      </w:r>
    </w:p>
    <w:p w:rsidR="000971D0" w:rsidRPr="006272AD" w:rsidRDefault="000971D0" w:rsidP="006272AD">
      <w:pPr>
        <w:pBdr>
          <w:top w:val="nil"/>
          <w:left w:val="nil"/>
          <w:bottom w:val="nil"/>
          <w:right w:val="nil"/>
          <w:between w:val="nil"/>
        </w:pBdr>
        <w:rPr>
          <w:rFonts w:ascii="Candara" w:hAnsi="Candara"/>
          <w:b/>
        </w:rPr>
      </w:pPr>
    </w:p>
    <w:p w:rsidR="00043BB3" w:rsidRPr="006272AD" w:rsidRDefault="00043BB3" w:rsidP="006272AD">
      <w:pPr>
        <w:pBdr>
          <w:top w:val="nil"/>
          <w:left w:val="nil"/>
          <w:bottom w:val="nil"/>
          <w:right w:val="nil"/>
          <w:between w:val="nil"/>
        </w:pBdr>
        <w:ind w:left="360"/>
        <w:rPr>
          <w:rFonts w:ascii="Candara" w:hAnsi="Candara"/>
        </w:rPr>
      </w:pPr>
      <w:r w:rsidRPr="006272AD">
        <w:rPr>
          <w:rFonts w:ascii="Candara" w:hAnsi="Candara"/>
        </w:rPr>
        <w:tab/>
        <w:t xml:space="preserve">A </w:t>
      </w:r>
      <w:r w:rsidR="003E3C8C">
        <w:rPr>
          <w:rFonts w:ascii="Candara" w:hAnsi="Candara"/>
        </w:rPr>
        <w:t>CONTRATADA</w:t>
      </w:r>
      <w:r w:rsidRPr="006272AD">
        <w:rPr>
          <w:rFonts w:ascii="Candara" w:hAnsi="Candara"/>
        </w:rPr>
        <w:t xml:space="preserve"> deve cumprir todas as obrigações constantes no Edital, seus anexos e sua proposta, assumindo como exclusivamente seus os riscos e as despesas e despesas decorrentes da boa e perfeita execução do objeto e:</w:t>
      </w:r>
    </w:p>
    <w:p w:rsidR="00254354" w:rsidRPr="006272AD" w:rsidRDefault="00012D57" w:rsidP="006272AD">
      <w:pPr>
        <w:pStyle w:val="Nivel2"/>
        <w:numPr>
          <w:ilvl w:val="0"/>
          <w:numId w:val="9"/>
        </w:numPr>
        <w:tabs>
          <w:tab w:val="left" w:pos="708"/>
        </w:tabs>
        <w:suppressAutoHyphens w:val="0"/>
        <w:spacing w:before="0" w:after="0" w:line="240" w:lineRule="auto"/>
        <w:rPr>
          <w:rFonts w:ascii="Candara" w:hAnsi="Candara"/>
          <w:sz w:val="22"/>
          <w:szCs w:val="22"/>
        </w:rPr>
      </w:pPr>
      <w:r w:rsidRPr="006272AD">
        <w:rPr>
          <w:rFonts w:ascii="Candara" w:hAnsi="Candara"/>
          <w:sz w:val="22"/>
          <w:szCs w:val="22"/>
        </w:rPr>
        <w:t xml:space="preserve">Em virtude da natureza do serviço e de sua relevância para a Administração e tendo em vista que a falta de refrigeração nos ambientes escolares afeta diretamente o atendimento dos alunos, estabelece-se que entre o envio do chamado ou ordem de serviço (ao e-mail informado pela </w:t>
      </w:r>
      <w:r w:rsidR="003E3C8C">
        <w:rPr>
          <w:rFonts w:ascii="Candara" w:hAnsi="Candara"/>
          <w:sz w:val="22"/>
          <w:szCs w:val="22"/>
        </w:rPr>
        <w:t>CONTRATADA</w:t>
      </w:r>
      <w:r w:rsidRPr="006272AD">
        <w:rPr>
          <w:rFonts w:ascii="Candara" w:hAnsi="Candara"/>
          <w:sz w:val="22"/>
          <w:szCs w:val="22"/>
        </w:rPr>
        <w:t xml:space="preserve">), </w:t>
      </w:r>
      <w:proofErr w:type="spellStart"/>
      <w:r w:rsidRPr="006272AD">
        <w:rPr>
          <w:rFonts w:ascii="Candara" w:hAnsi="Candara"/>
          <w:sz w:val="22"/>
          <w:szCs w:val="22"/>
        </w:rPr>
        <w:t>orçamentação</w:t>
      </w:r>
      <w:proofErr w:type="spellEnd"/>
      <w:r w:rsidRPr="006272AD">
        <w:rPr>
          <w:rFonts w:ascii="Candara" w:hAnsi="Candara"/>
          <w:sz w:val="22"/>
          <w:szCs w:val="22"/>
        </w:rPr>
        <w:t xml:space="preserve">, aprovação do referido orçamento pelo gestor do contrato </w:t>
      </w:r>
      <w:r w:rsidRPr="006272AD">
        <w:rPr>
          <w:rFonts w:ascii="Candara" w:hAnsi="Candara"/>
          <w:sz w:val="22"/>
          <w:szCs w:val="22"/>
        </w:rPr>
        <w:lastRenderedPageBreak/>
        <w:t xml:space="preserve">e início da execução/prestação do serviço pela a empresa, não poderá ultrapassar o prazo máximo de 48 (quarenta e oito horas) horas. </w:t>
      </w:r>
    </w:p>
    <w:p w:rsidR="00254354" w:rsidRPr="006272AD" w:rsidRDefault="00012D57" w:rsidP="006272AD">
      <w:pPr>
        <w:pStyle w:val="Nivel2"/>
        <w:numPr>
          <w:ilvl w:val="0"/>
          <w:numId w:val="9"/>
        </w:numPr>
        <w:tabs>
          <w:tab w:val="left" w:pos="708"/>
        </w:tabs>
        <w:suppressAutoHyphens w:val="0"/>
        <w:spacing w:before="0" w:after="0" w:line="240" w:lineRule="auto"/>
        <w:rPr>
          <w:rFonts w:ascii="Candara" w:hAnsi="Candara"/>
          <w:sz w:val="22"/>
          <w:szCs w:val="22"/>
        </w:rPr>
      </w:pPr>
      <w:r w:rsidRPr="006272AD">
        <w:rPr>
          <w:rFonts w:ascii="Candara" w:hAnsi="Candara"/>
          <w:sz w:val="22"/>
          <w:szCs w:val="22"/>
        </w:rPr>
        <w:t xml:space="preserve">A </w:t>
      </w:r>
      <w:r w:rsidR="003E3C8C">
        <w:rPr>
          <w:rFonts w:ascii="Candara" w:hAnsi="Candara"/>
          <w:sz w:val="22"/>
          <w:szCs w:val="22"/>
        </w:rPr>
        <w:t>CONTRATADA</w:t>
      </w:r>
      <w:r w:rsidRPr="006272AD">
        <w:rPr>
          <w:rFonts w:ascii="Candara" w:hAnsi="Candara"/>
          <w:sz w:val="22"/>
          <w:szCs w:val="22"/>
        </w:rPr>
        <w:t xml:space="preserve"> deve garantir que disponha de equipe adequada e suficiente para atender às demandas no prazo estabelecido para cada solicitação. </w:t>
      </w:r>
    </w:p>
    <w:p w:rsidR="00254354" w:rsidRPr="006272AD" w:rsidRDefault="00012D57" w:rsidP="006272AD">
      <w:pPr>
        <w:pStyle w:val="Nivel2"/>
        <w:numPr>
          <w:ilvl w:val="0"/>
          <w:numId w:val="9"/>
        </w:numPr>
        <w:tabs>
          <w:tab w:val="left" w:pos="708"/>
        </w:tabs>
        <w:suppressAutoHyphens w:val="0"/>
        <w:spacing w:before="0" w:after="0" w:line="240" w:lineRule="auto"/>
        <w:rPr>
          <w:rFonts w:ascii="Candara" w:hAnsi="Candara"/>
          <w:sz w:val="22"/>
          <w:szCs w:val="22"/>
        </w:rPr>
      </w:pPr>
      <w:r w:rsidRPr="006272AD">
        <w:rPr>
          <w:rFonts w:ascii="Candara" w:hAnsi="Candara"/>
          <w:sz w:val="22"/>
          <w:szCs w:val="22"/>
        </w:rPr>
        <w:t xml:space="preserve">Caso o credenciado, ao ser convocado, recuse o serviço, terá o prazo máximo de </w:t>
      </w:r>
      <w:proofErr w:type="gramStart"/>
      <w:r w:rsidRPr="006272AD">
        <w:rPr>
          <w:rFonts w:ascii="Candara" w:hAnsi="Candara"/>
          <w:sz w:val="22"/>
          <w:szCs w:val="22"/>
        </w:rPr>
        <w:t>1</w:t>
      </w:r>
      <w:proofErr w:type="gramEnd"/>
      <w:r w:rsidRPr="006272AD">
        <w:rPr>
          <w:rFonts w:ascii="Candara" w:hAnsi="Candara"/>
          <w:sz w:val="22"/>
          <w:szCs w:val="22"/>
        </w:rPr>
        <w:t xml:space="preserve"> (uma) hora para responder, momento em que o serviço será repassado ao próximo, conforme o sistema de rodízio. </w:t>
      </w:r>
    </w:p>
    <w:p w:rsidR="00254354" w:rsidRPr="006272AD" w:rsidRDefault="00012D57" w:rsidP="006272AD">
      <w:pPr>
        <w:pStyle w:val="Nivel2"/>
        <w:numPr>
          <w:ilvl w:val="0"/>
          <w:numId w:val="9"/>
        </w:numPr>
        <w:tabs>
          <w:tab w:val="left" w:pos="708"/>
        </w:tabs>
        <w:suppressAutoHyphens w:val="0"/>
        <w:spacing w:before="0" w:after="0" w:line="240" w:lineRule="auto"/>
        <w:rPr>
          <w:rFonts w:ascii="Candara" w:hAnsi="Candara"/>
          <w:sz w:val="22"/>
          <w:szCs w:val="22"/>
        </w:rPr>
      </w:pPr>
      <w:r w:rsidRPr="006272AD">
        <w:rPr>
          <w:rFonts w:ascii="Candara" w:hAnsi="Candara"/>
          <w:sz w:val="22"/>
          <w:szCs w:val="22"/>
        </w:rPr>
        <w:t xml:space="preserve">Após o recebimento do chamado ou ordem de serviço, em um período máximo de 02 (duas) horas, o representante ou técnico da empresa licitante, encarregado; da prestação dos serviços, deverá apresentar-se ao local indicado para a execução do orçamento para prestação do serviço, que será submetido ao gestor do contrato para aprovação. </w:t>
      </w:r>
    </w:p>
    <w:p w:rsidR="00254354" w:rsidRPr="006272AD" w:rsidRDefault="00012D57" w:rsidP="006272AD">
      <w:pPr>
        <w:pStyle w:val="Nivel2"/>
        <w:numPr>
          <w:ilvl w:val="0"/>
          <w:numId w:val="9"/>
        </w:numPr>
        <w:tabs>
          <w:tab w:val="left" w:pos="708"/>
        </w:tabs>
        <w:suppressAutoHyphens w:val="0"/>
        <w:spacing w:before="0" w:after="0" w:line="240" w:lineRule="auto"/>
        <w:rPr>
          <w:rFonts w:ascii="Candara" w:hAnsi="Candara"/>
          <w:sz w:val="22"/>
          <w:szCs w:val="22"/>
        </w:rPr>
      </w:pPr>
      <w:r w:rsidRPr="006272AD">
        <w:rPr>
          <w:rFonts w:ascii="Candara" w:hAnsi="Candara"/>
          <w:sz w:val="22"/>
          <w:szCs w:val="22"/>
        </w:rPr>
        <w:t xml:space="preserve">O orçamento em questão deverá ser encaminhado via e-mail ao gestor do contrato e conter, obrigatoriamente: a) </w:t>
      </w:r>
      <w:proofErr w:type="gramStart"/>
      <w:r w:rsidRPr="006272AD">
        <w:rPr>
          <w:rFonts w:ascii="Candara" w:hAnsi="Candara"/>
          <w:sz w:val="22"/>
          <w:szCs w:val="22"/>
        </w:rPr>
        <w:t>nomes(</w:t>
      </w:r>
      <w:proofErr w:type="gramEnd"/>
      <w:r w:rsidRPr="006272AD">
        <w:rPr>
          <w:rFonts w:ascii="Candara" w:hAnsi="Candara"/>
          <w:sz w:val="22"/>
          <w:szCs w:val="22"/>
        </w:rPr>
        <w:t xml:space="preserve">s) dos(s) profissional(is) responsável(is) pela avaliação; b) data e horário da </w:t>
      </w:r>
      <w:proofErr w:type="spellStart"/>
      <w:r w:rsidRPr="006272AD">
        <w:rPr>
          <w:rFonts w:ascii="Candara" w:hAnsi="Candara"/>
          <w:sz w:val="22"/>
          <w:szCs w:val="22"/>
        </w:rPr>
        <w:t>orçamentação</w:t>
      </w:r>
      <w:proofErr w:type="spellEnd"/>
      <w:r w:rsidRPr="006272AD">
        <w:rPr>
          <w:rFonts w:ascii="Candara" w:hAnsi="Candara"/>
          <w:sz w:val="22"/>
          <w:szCs w:val="22"/>
        </w:rPr>
        <w:t xml:space="preserve">; c) identificação da unidade escolar e da sala/ambiente onde será realizada a manutenção; d) caracterizar o(s) aparelho(s) de ar condicionado (marca/modelo/potência) objeto do orçamento; e) discriminação pormenorizada dos serviços a serem prestados, inclusive quanto à necessidade de substituição de peças, especificação da peça a ser substituída e respectivos valores/descontos praticados. </w:t>
      </w:r>
    </w:p>
    <w:p w:rsidR="00254354" w:rsidRPr="006272AD" w:rsidRDefault="00012D57" w:rsidP="006272AD">
      <w:pPr>
        <w:pStyle w:val="Nivel2"/>
        <w:numPr>
          <w:ilvl w:val="0"/>
          <w:numId w:val="9"/>
        </w:numPr>
        <w:tabs>
          <w:tab w:val="left" w:pos="708"/>
        </w:tabs>
        <w:suppressAutoHyphens w:val="0"/>
        <w:spacing w:before="0" w:after="0" w:line="240" w:lineRule="auto"/>
        <w:rPr>
          <w:rFonts w:ascii="Candara" w:hAnsi="Candara"/>
          <w:sz w:val="22"/>
          <w:szCs w:val="22"/>
        </w:rPr>
      </w:pPr>
      <w:r w:rsidRPr="006272AD">
        <w:rPr>
          <w:rFonts w:ascii="Candara" w:hAnsi="Candara"/>
          <w:sz w:val="22"/>
          <w:szCs w:val="22"/>
        </w:rPr>
        <w:t xml:space="preserve">Não serão aceitas como </w:t>
      </w:r>
      <w:proofErr w:type="spellStart"/>
      <w:r w:rsidRPr="006272AD">
        <w:rPr>
          <w:rFonts w:ascii="Candara" w:hAnsi="Candara"/>
          <w:sz w:val="22"/>
          <w:szCs w:val="22"/>
        </w:rPr>
        <w:t>orçamentação</w:t>
      </w:r>
      <w:proofErr w:type="spellEnd"/>
      <w:r w:rsidRPr="006272AD">
        <w:rPr>
          <w:rFonts w:ascii="Candara" w:hAnsi="Candara"/>
          <w:sz w:val="22"/>
          <w:szCs w:val="22"/>
        </w:rPr>
        <w:t xml:space="preserve"> ligações ou mensagens eletrônicas encaminhadas à Secretaria Municipal de Educação ou ao Gestor do Contrato, sendo imprescindível o envio do orçamento formalmente elaborado pela </w:t>
      </w:r>
      <w:r w:rsidR="003E3C8C">
        <w:rPr>
          <w:rFonts w:ascii="Candara" w:hAnsi="Candara"/>
          <w:sz w:val="22"/>
          <w:szCs w:val="22"/>
        </w:rPr>
        <w:t>CONTRATADA</w:t>
      </w:r>
      <w:r w:rsidRPr="006272AD">
        <w:rPr>
          <w:rFonts w:ascii="Candara" w:hAnsi="Candara"/>
          <w:sz w:val="22"/>
          <w:szCs w:val="22"/>
        </w:rPr>
        <w:t xml:space="preserve">, em atendimento ao item anterior. </w:t>
      </w:r>
    </w:p>
    <w:p w:rsidR="00254354" w:rsidRPr="006272AD" w:rsidRDefault="00012D57" w:rsidP="006272AD">
      <w:pPr>
        <w:pStyle w:val="Nivel2"/>
        <w:numPr>
          <w:ilvl w:val="0"/>
          <w:numId w:val="9"/>
        </w:numPr>
        <w:tabs>
          <w:tab w:val="left" w:pos="708"/>
        </w:tabs>
        <w:suppressAutoHyphens w:val="0"/>
        <w:spacing w:before="0" w:after="0" w:line="240" w:lineRule="auto"/>
        <w:rPr>
          <w:rFonts w:ascii="Candara" w:hAnsi="Candara"/>
          <w:sz w:val="22"/>
          <w:szCs w:val="22"/>
        </w:rPr>
      </w:pPr>
      <w:r w:rsidRPr="006272AD">
        <w:rPr>
          <w:rFonts w:ascii="Candara" w:hAnsi="Candara"/>
          <w:sz w:val="22"/>
          <w:szCs w:val="22"/>
        </w:rPr>
        <w:t xml:space="preserve">Justifica-se o prazo visto que os equipamentos a que serão submetidas às manutenções são imprescindíveis e essenciais no dia a dia das unidades escolares, seja nas cozinhas, nas salas de aula e/ou ambientes administrativos, de forma que sua falta ocorrerá em grave prejuízo às atividades prestadas na unidade escolar. Dessa forma, o atendimento ao órgão público deve ser célere e preferencial, razão pela qual o prazo estipulado se mostra razoável. </w:t>
      </w:r>
    </w:p>
    <w:p w:rsidR="00254354" w:rsidRPr="006272AD" w:rsidRDefault="00012D57" w:rsidP="006272AD">
      <w:pPr>
        <w:pStyle w:val="Nivel2"/>
        <w:numPr>
          <w:ilvl w:val="0"/>
          <w:numId w:val="9"/>
        </w:numPr>
        <w:tabs>
          <w:tab w:val="left" w:pos="708"/>
        </w:tabs>
        <w:suppressAutoHyphens w:val="0"/>
        <w:spacing w:before="0" w:after="0" w:line="240" w:lineRule="auto"/>
        <w:rPr>
          <w:rFonts w:ascii="Candara" w:hAnsi="Candara"/>
          <w:sz w:val="22"/>
          <w:szCs w:val="22"/>
        </w:rPr>
      </w:pPr>
      <w:r w:rsidRPr="006272AD">
        <w:rPr>
          <w:rFonts w:ascii="Candara" w:hAnsi="Candara"/>
          <w:sz w:val="22"/>
          <w:szCs w:val="22"/>
        </w:rPr>
        <w:t xml:space="preserve">O início da execução dos serviços deve ocorrer em no máximo 6h (seis horas) após a autorização do orçamento realizado, a qual se dará por e-mail, mediante o envio de ORDEM DE SERVIÇO. Se o cômputo das 6h fechar antes das 8h da manhã ou após as 17h, deve a empresa na primeira hora útil </w:t>
      </w:r>
      <w:proofErr w:type="spellStart"/>
      <w:r w:rsidRPr="006272AD">
        <w:rPr>
          <w:rFonts w:ascii="Candara" w:hAnsi="Candara"/>
          <w:sz w:val="22"/>
          <w:szCs w:val="22"/>
        </w:rPr>
        <w:t>subsequente</w:t>
      </w:r>
      <w:proofErr w:type="spellEnd"/>
      <w:r w:rsidRPr="006272AD">
        <w:rPr>
          <w:rFonts w:ascii="Candara" w:hAnsi="Candara"/>
          <w:sz w:val="22"/>
          <w:szCs w:val="22"/>
        </w:rPr>
        <w:t xml:space="preserve"> dar andamento ao pedido, sob pena de sanção. </w:t>
      </w:r>
    </w:p>
    <w:p w:rsidR="00254354" w:rsidRPr="006272AD" w:rsidRDefault="00012D57" w:rsidP="006272AD">
      <w:pPr>
        <w:pStyle w:val="Nivel2"/>
        <w:numPr>
          <w:ilvl w:val="0"/>
          <w:numId w:val="9"/>
        </w:numPr>
        <w:tabs>
          <w:tab w:val="left" w:pos="708"/>
        </w:tabs>
        <w:suppressAutoHyphens w:val="0"/>
        <w:spacing w:before="0" w:after="0" w:line="240" w:lineRule="auto"/>
        <w:rPr>
          <w:rFonts w:ascii="Candara" w:hAnsi="Candara"/>
          <w:sz w:val="22"/>
          <w:szCs w:val="22"/>
        </w:rPr>
      </w:pPr>
      <w:r w:rsidRPr="006272AD">
        <w:rPr>
          <w:rFonts w:ascii="Candara" w:hAnsi="Candara"/>
          <w:sz w:val="22"/>
          <w:szCs w:val="22"/>
        </w:rPr>
        <w:t>O serviço será efetivamente executado mediante autorização do gestor do contrato, em resposta ao orçamento encaminhado, observadas questões de urgência e prioridade a serem estabelecidas pela Secretaria Municipal da Educação e devidamente pontuadas. A execução de serviços sem a devida autorização desta Pasta ou em prioridade diversa da estabelecida pelo gestor do contrato nos e-mails estará sujeita a sanções.</w:t>
      </w:r>
    </w:p>
    <w:p w:rsidR="00254354" w:rsidRPr="006272AD" w:rsidRDefault="00012D57" w:rsidP="006272AD">
      <w:pPr>
        <w:pStyle w:val="Nivel2"/>
        <w:numPr>
          <w:ilvl w:val="0"/>
          <w:numId w:val="9"/>
        </w:numPr>
        <w:tabs>
          <w:tab w:val="left" w:pos="708"/>
        </w:tabs>
        <w:suppressAutoHyphens w:val="0"/>
        <w:spacing w:before="0" w:after="0" w:line="240" w:lineRule="auto"/>
        <w:rPr>
          <w:rFonts w:ascii="Candara" w:hAnsi="Candara"/>
          <w:sz w:val="22"/>
          <w:szCs w:val="22"/>
        </w:rPr>
      </w:pPr>
      <w:r w:rsidRPr="006272AD">
        <w:rPr>
          <w:rFonts w:ascii="Candara" w:hAnsi="Candara"/>
          <w:sz w:val="22"/>
          <w:szCs w:val="22"/>
        </w:rPr>
        <w:t xml:space="preserve">Os serviços serão prestados nas unidades escolares e sede da Secretaria Municipal de Educação, conforme solicitação da </w:t>
      </w:r>
      <w:r w:rsidR="003E3C8C">
        <w:rPr>
          <w:rFonts w:ascii="Candara" w:hAnsi="Candara"/>
          <w:sz w:val="22"/>
          <w:szCs w:val="22"/>
        </w:rPr>
        <w:t>CONTRATADA</w:t>
      </w:r>
      <w:r w:rsidRPr="006272AD">
        <w:rPr>
          <w:rFonts w:ascii="Candara" w:hAnsi="Candara"/>
          <w:sz w:val="22"/>
          <w:szCs w:val="22"/>
        </w:rPr>
        <w:t xml:space="preserve">. </w:t>
      </w:r>
    </w:p>
    <w:p w:rsidR="00254354" w:rsidRPr="006272AD" w:rsidRDefault="00012D57" w:rsidP="006272AD">
      <w:pPr>
        <w:pStyle w:val="Nivel2"/>
        <w:numPr>
          <w:ilvl w:val="0"/>
          <w:numId w:val="9"/>
        </w:numPr>
        <w:tabs>
          <w:tab w:val="left" w:pos="708"/>
        </w:tabs>
        <w:suppressAutoHyphens w:val="0"/>
        <w:spacing w:before="0" w:after="0" w:line="240" w:lineRule="auto"/>
        <w:rPr>
          <w:rFonts w:ascii="Candara" w:hAnsi="Candara"/>
          <w:sz w:val="22"/>
          <w:szCs w:val="22"/>
        </w:rPr>
      </w:pPr>
      <w:r w:rsidRPr="006272AD">
        <w:rPr>
          <w:rFonts w:ascii="Candara" w:hAnsi="Candara"/>
          <w:sz w:val="22"/>
          <w:szCs w:val="22"/>
        </w:rPr>
        <w:t xml:space="preserve">Os serviços serão prestados no seguinte horário: das </w:t>
      </w:r>
      <w:proofErr w:type="gramStart"/>
      <w:r w:rsidRPr="006272AD">
        <w:rPr>
          <w:rFonts w:ascii="Candara" w:hAnsi="Candara"/>
          <w:sz w:val="22"/>
          <w:szCs w:val="22"/>
        </w:rPr>
        <w:t>08:00</w:t>
      </w:r>
      <w:proofErr w:type="gramEnd"/>
      <w:r w:rsidRPr="006272AD">
        <w:rPr>
          <w:rFonts w:ascii="Candara" w:hAnsi="Candara"/>
          <w:sz w:val="22"/>
          <w:szCs w:val="22"/>
        </w:rPr>
        <w:t xml:space="preserve">h às 18:00h de segunda a sexta-feira, porém em casos excepcionais e por necessidade do serviço, poderá ocorrer a eventual execução fora do horário normal de expediente administrativo da Contratante, sob condição de consulta e aprovação da SMED. No entanto, tal situação, caso ocorra, não implicará adicional de preço. </w:t>
      </w:r>
    </w:p>
    <w:p w:rsidR="00254354" w:rsidRPr="006272AD" w:rsidRDefault="00012D57" w:rsidP="006272AD">
      <w:pPr>
        <w:pStyle w:val="Nivel2"/>
        <w:numPr>
          <w:ilvl w:val="0"/>
          <w:numId w:val="9"/>
        </w:numPr>
        <w:tabs>
          <w:tab w:val="left" w:pos="708"/>
        </w:tabs>
        <w:suppressAutoHyphens w:val="0"/>
        <w:spacing w:before="0" w:after="0" w:line="240" w:lineRule="auto"/>
        <w:rPr>
          <w:rFonts w:ascii="Candara" w:hAnsi="Candara"/>
          <w:sz w:val="22"/>
          <w:szCs w:val="22"/>
        </w:rPr>
      </w:pPr>
      <w:r w:rsidRPr="006272AD">
        <w:rPr>
          <w:rFonts w:ascii="Candara" w:hAnsi="Candara"/>
          <w:sz w:val="22"/>
          <w:szCs w:val="22"/>
        </w:rPr>
        <w:t xml:space="preserve">O Município, a qualquer tempo pode exigir do contratado anotação de responsabilidade técnica emitida pelo CREA ou pelo CRT. </w:t>
      </w:r>
    </w:p>
    <w:p w:rsidR="00254354" w:rsidRPr="006272AD" w:rsidRDefault="00012D57" w:rsidP="006272AD">
      <w:pPr>
        <w:pStyle w:val="Nivel2"/>
        <w:numPr>
          <w:ilvl w:val="0"/>
          <w:numId w:val="9"/>
        </w:numPr>
        <w:tabs>
          <w:tab w:val="left" w:pos="708"/>
        </w:tabs>
        <w:suppressAutoHyphens w:val="0"/>
        <w:spacing w:before="0" w:after="0" w:line="240" w:lineRule="auto"/>
        <w:rPr>
          <w:rFonts w:ascii="Candara" w:hAnsi="Candara"/>
          <w:sz w:val="22"/>
          <w:szCs w:val="22"/>
        </w:rPr>
      </w:pPr>
      <w:r w:rsidRPr="006272AD">
        <w:rPr>
          <w:rFonts w:ascii="Candara" w:hAnsi="Candara"/>
          <w:sz w:val="22"/>
          <w:szCs w:val="22"/>
        </w:rPr>
        <w:t xml:space="preserve">Os técnicos da </w:t>
      </w:r>
      <w:r w:rsidR="003E3C8C">
        <w:rPr>
          <w:rFonts w:ascii="Candara" w:hAnsi="Candara"/>
          <w:sz w:val="22"/>
          <w:szCs w:val="22"/>
        </w:rPr>
        <w:t>CONTRATADA</w:t>
      </w:r>
      <w:r w:rsidRPr="006272AD">
        <w:rPr>
          <w:rFonts w:ascii="Candara" w:hAnsi="Candara"/>
          <w:sz w:val="22"/>
          <w:szCs w:val="22"/>
        </w:rPr>
        <w:t xml:space="preserve"> deverão se apresentar para a realização dos serviços uniformizados, portando documento de identificação e equipados com </w:t>
      </w:r>
      <w:proofErr w:type="spellStart"/>
      <w:r w:rsidRPr="006272AD">
        <w:rPr>
          <w:rFonts w:ascii="Candara" w:hAnsi="Candara"/>
          <w:sz w:val="22"/>
          <w:szCs w:val="22"/>
        </w:rPr>
        <w:t>EPI’s</w:t>
      </w:r>
      <w:proofErr w:type="spellEnd"/>
      <w:r w:rsidRPr="006272AD">
        <w:rPr>
          <w:rFonts w:ascii="Candara" w:hAnsi="Candara"/>
          <w:sz w:val="22"/>
          <w:szCs w:val="22"/>
        </w:rPr>
        <w:t xml:space="preserve"> necessários a execução dos serviços;</w:t>
      </w:r>
    </w:p>
    <w:p w:rsidR="00254354" w:rsidRPr="006272AD" w:rsidRDefault="00012D57" w:rsidP="006272AD">
      <w:pPr>
        <w:pStyle w:val="Nivel2"/>
        <w:numPr>
          <w:ilvl w:val="0"/>
          <w:numId w:val="9"/>
        </w:numPr>
        <w:tabs>
          <w:tab w:val="left" w:pos="708"/>
        </w:tabs>
        <w:suppressAutoHyphens w:val="0"/>
        <w:spacing w:before="0" w:after="0" w:line="240" w:lineRule="auto"/>
        <w:rPr>
          <w:rFonts w:ascii="Candara" w:hAnsi="Candara"/>
          <w:sz w:val="22"/>
          <w:szCs w:val="22"/>
        </w:rPr>
      </w:pPr>
      <w:r w:rsidRPr="006272AD">
        <w:rPr>
          <w:rFonts w:ascii="Candara" w:hAnsi="Candara"/>
          <w:sz w:val="22"/>
          <w:szCs w:val="22"/>
        </w:rPr>
        <w:t xml:space="preserve">Para a execução dos serviços, a </w:t>
      </w:r>
      <w:r w:rsidR="003E3C8C">
        <w:rPr>
          <w:rFonts w:ascii="Candara" w:hAnsi="Candara"/>
          <w:sz w:val="22"/>
          <w:szCs w:val="22"/>
        </w:rPr>
        <w:t>CONTRATADA</w:t>
      </w:r>
      <w:r w:rsidRPr="006272AD">
        <w:rPr>
          <w:rFonts w:ascii="Candara" w:hAnsi="Candara"/>
          <w:sz w:val="22"/>
          <w:szCs w:val="22"/>
        </w:rPr>
        <w:t xml:space="preserve"> somente poderá utilizar-se de peças novas, originais e que atendam às recomendações do fabricante do equipamento/máquina, não podendo valer-se, em hipótese alguma, de peças recondicionadas, usadas ou incompatíveis com aquelas recomendadas pelo fabricante do produto. </w:t>
      </w:r>
    </w:p>
    <w:p w:rsidR="00254354" w:rsidRPr="006272AD" w:rsidRDefault="00012D57" w:rsidP="006272AD">
      <w:pPr>
        <w:pStyle w:val="Nivel2"/>
        <w:numPr>
          <w:ilvl w:val="0"/>
          <w:numId w:val="9"/>
        </w:numPr>
        <w:tabs>
          <w:tab w:val="left" w:pos="708"/>
        </w:tabs>
        <w:suppressAutoHyphens w:val="0"/>
        <w:spacing w:before="0" w:after="0" w:line="240" w:lineRule="auto"/>
        <w:rPr>
          <w:rFonts w:ascii="Candara" w:hAnsi="Candara"/>
          <w:sz w:val="22"/>
          <w:szCs w:val="22"/>
        </w:rPr>
      </w:pPr>
      <w:r w:rsidRPr="006272AD">
        <w:rPr>
          <w:rFonts w:ascii="Candara" w:hAnsi="Candara"/>
          <w:sz w:val="22"/>
          <w:szCs w:val="22"/>
        </w:rPr>
        <w:lastRenderedPageBreak/>
        <w:t xml:space="preserve">Os serviços de instalação, desinstalação e manutenção deverão seguir rigorosamente as orientações do fabricante, com o objetivo de evitar a perda da garantia dos novos equipamentos adquiridos pelo município, sob pena de responsabilização da </w:t>
      </w:r>
      <w:r w:rsidR="003E3C8C">
        <w:rPr>
          <w:rFonts w:ascii="Candara" w:hAnsi="Candara"/>
          <w:sz w:val="22"/>
          <w:szCs w:val="22"/>
        </w:rPr>
        <w:t>CONTRATADA</w:t>
      </w:r>
      <w:r w:rsidRPr="006272AD">
        <w:rPr>
          <w:rFonts w:ascii="Candara" w:hAnsi="Candara"/>
          <w:sz w:val="22"/>
          <w:szCs w:val="22"/>
        </w:rPr>
        <w:t xml:space="preserve">. </w:t>
      </w:r>
    </w:p>
    <w:p w:rsidR="00254354" w:rsidRPr="006272AD" w:rsidRDefault="00012D57" w:rsidP="006272AD">
      <w:pPr>
        <w:pStyle w:val="Nivel2"/>
        <w:numPr>
          <w:ilvl w:val="0"/>
          <w:numId w:val="9"/>
        </w:numPr>
        <w:tabs>
          <w:tab w:val="left" w:pos="708"/>
        </w:tabs>
        <w:suppressAutoHyphens w:val="0"/>
        <w:spacing w:before="0" w:after="0" w:line="240" w:lineRule="auto"/>
        <w:rPr>
          <w:rFonts w:ascii="Candara" w:hAnsi="Candara"/>
          <w:sz w:val="22"/>
          <w:szCs w:val="22"/>
        </w:rPr>
      </w:pPr>
      <w:r w:rsidRPr="006272AD">
        <w:rPr>
          <w:rFonts w:ascii="Candara" w:hAnsi="Candara"/>
          <w:sz w:val="22"/>
          <w:szCs w:val="22"/>
        </w:rPr>
        <w:t xml:space="preserve">A </w:t>
      </w:r>
      <w:r w:rsidR="003E3C8C">
        <w:rPr>
          <w:rFonts w:ascii="Candara" w:hAnsi="Candara"/>
          <w:sz w:val="22"/>
          <w:szCs w:val="22"/>
        </w:rPr>
        <w:t>CONTRATADA</w:t>
      </w:r>
      <w:r w:rsidRPr="006272AD">
        <w:rPr>
          <w:rFonts w:ascii="Candara" w:hAnsi="Candara"/>
          <w:sz w:val="22"/>
          <w:szCs w:val="22"/>
        </w:rPr>
        <w:t xml:space="preserve"> deverá oferecer tabela de valores de peças atualizada, no mínimo semestralmente, sendo que o Município se reserva no direito de realizar pesquisa de preço para confrontar os valores de peças e demais itens, não sendo obrigado a aceitar peça/acessório ou preço da </w:t>
      </w:r>
      <w:r w:rsidR="003E3C8C">
        <w:rPr>
          <w:rFonts w:ascii="Candara" w:hAnsi="Candara"/>
          <w:sz w:val="22"/>
          <w:szCs w:val="22"/>
        </w:rPr>
        <w:t>CONTRATADA</w:t>
      </w:r>
      <w:r w:rsidRPr="006272AD">
        <w:rPr>
          <w:rFonts w:ascii="Candara" w:hAnsi="Candara"/>
          <w:sz w:val="22"/>
          <w:szCs w:val="22"/>
        </w:rPr>
        <w:t xml:space="preserve"> caso esteja com </w:t>
      </w:r>
      <w:proofErr w:type="spellStart"/>
      <w:r w:rsidRPr="006272AD">
        <w:rPr>
          <w:rFonts w:ascii="Candara" w:hAnsi="Candara"/>
          <w:sz w:val="22"/>
          <w:szCs w:val="22"/>
        </w:rPr>
        <w:t>sobrepreço</w:t>
      </w:r>
      <w:proofErr w:type="spellEnd"/>
      <w:r w:rsidRPr="006272AD">
        <w:rPr>
          <w:rFonts w:ascii="Candara" w:hAnsi="Candara"/>
          <w:sz w:val="22"/>
          <w:szCs w:val="22"/>
        </w:rPr>
        <w:t xml:space="preserve"> em relação aos valores praticados regularmente no mercado. </w:t>
      </w:r>
    </w:p>
    <w:p w:rsidR="00254354" w:rsidRPr="006272AD" w:rsidRDefault="00012D57" w:rsidP="006272AD">
      <w:pPr>
        <w:pStyle w:val="Nivel2"/>
        <w:numPr>
          <w:ilvl w:val="0"/>
          <w:numId w:val="9"/>
        </w:numPr>
        <w:tabs>
          <w:tab w:val="left" w:pos="708"/>
        </w:tabs>
        <w:suppressAutoHyphens w:val="0"/>
        <w:spacing w:before="0" w:after="0" w:line="240" w:lineRule="auto"/>
        <w:rPr>
          <w:rFonts w:ascii="Candara" w:hAnsi="Candara"/>
          <w:sz w:val="22"/>
          <w:szCs w:val="22"/>
        </w:rPr>
      </w:pPr>
      <w:r w:rsidRPr="006272AD">
        <w:rPr>
          <w:rFonts w:ascii="Candara" w:hAnsi="Candara"/>
          <w:sz w:val="22"/>
          <w:szCs w:val="22"/>
        </w:rPr>
        <w:t xml:space="preserve">Caso seja necessário alguma peça não foi listada/cotada pela credenciada, o Município se reserva no direito de realizar pesquisa de preço com os credenciados e além destes, para verificar o custo da peça e aplicar o desconto. </w:t>
      </w:r>
    </w:p>
    <w:p w:rsidR="00254354" w:rsidRPr="006272AD" w:rsidRDefault="00012D57" w:rsidP="006272AD">
      <w:pPr>
        <w:pStyle w:val="Nivel2"/>
        <w:numPr>
          <w:ilvl w:val="0"/>
          <w:numId w:val="9"/>
        </w:numPr>
        <w:tabs>
          <w:tab w:val="left" w:pos="708"/>
        </w:tabs>
        <w:suppressAutoHyphens w:val="0"/>
        <w:spacing w:before="0" w:after="0" w:line="240" w:lineRule="auto"/>
        <w:rPr>
          <w:rFonts w:ascii="Candara" w:hAnsi="Candara"/>
          <w:sz w:val="22"/>
          <w:szCs w:val="22"/>
        </w:rPr>
      </w:pPr>
      <w:r w:rsidRPr="006272AD">
        <w:rPr>
          <w:rFonts w:ascii="Candara" w:hAnsi="Candara"/>
          <w:sz w:val="22"/>
          <w:szCs w:val="22"/>
        </w:rPr>
        <w:t xml:space="preserve">Após a pesquisa, a empresa </w:t>
      </w:r>
      <w:r w:rsidR="003E3C8C">
        <w:rPr>
          <w:rFonts w:ascii="Candara" w:hAnsi="Candara"/>
          <w:sz w:val="22"/>
          <w:szCs w:val="22"/>
        </w:rPr>
        <w:t>CONTRATADA</w:t>
      </w:r>
      <w:r w:rsidRPr="006272AD">
        <w:rPr>
          <w:rFonts w:ascii="Candara" w:hAnsi="Candara"/>
          <w:sz w:val="22"/>
          <w:szCs w:val="22"/>
        </w:rPr>
        <w:t xml:space="preserve"> tem a opção de fornecer o produto pelo valor apurado na pesquisa. </w:t>
      </w:r>
    </w:p>
    <w:p w:rsidR="00254354" w:rsidRPr="006272AD" w:rsidRDefault="00012D57" w:rsidP="006272AD">
      <w:pPr>
        <w:pStyle w:val="Nivel2"/>
        <w:numPr>
          <w:ilvl w:val="0"/>
          <w:numId w:val="9"/>
        </w:numPr>
        <w:tabs>
          <w:tab w:val="left" w:pos="708"/>
        </w:tabs>
        <w:suppressAutoHyphens w:val="0"/>
        <w:spacing w:before="0" w:after="0" w:line="240" w:lineRule="auto"/>
        <w:rPr>
          <w:rFonts w:ascii="Candara" w:hAnsi="Candara"/>
          <w:sz w:val="22"/>
          <w:szCs w:val="22"/>
        </w:rPr>
      </w:pPr>
      <w:r w:rsidRPr="006272AD">
        <w:rPr>
          <w:rFonts w:ascii="Candara" w:hAnsi="Candara"/>
          <w:sz w:val="22"/>
          <w:szCs w:val="22"/>
        </w:rPr>
        <w:t xml:space="preserve">Caso a empresa </w:t>
      </w:r>
      <w:r w:rsidR="003E3C8C">
        <w:rPr>
          <w:rFonts w:ascii="Candara" w:hAnsi="Candara"/>
          <w:sz w:val="22"/>
          <w:szCs w:val="22"/>
        </w:rPr>
        <w:t>CONTRATADA</w:t>
      </w:r>
      <w:r w:rsidRPr="006272AD">
        <w:rPr>
          <w:rFonts w:ascii="Candara" w:hAnsi="Candara"/>
          <w:sz w:val="22"/>
          <w:szCs w:val="22"/>
        </w:rPr>
        <w:t xml:space="preserve"> não aceite fornecer a peça pelo valor definido, a oportunidade será passada para outra empresa credenciada, respeitando um sistema de rodízio entre as credenciadas. </w:t>
      </w:r>
    </w:p>
    <w:p w:rsidR="00254354" w:rsidRPr="006272AD" w:rsidRDefault="00012D57" w:rsidP="006272AD">
      <w:pPr>
        <w:pStyle w:val="Nivel2"/>
        <w:numPr>
          <w:ilvl w:val="0"/>
          <w:numId w:val="9"/>
        </w:numPr>
        <w:tabs>
          <w:tab w:val="left" w:pos="708"/>
        </w:tabs>
        <w:suppressAutoHyphens w:val="0"/>
        <w:spacing w:before="0" w:after="0" w:line="240" w:lineRule="auto"/>
        <w:rPr>
          <w:rFonts w:ascii="Candara" w:hAnsi="Candara"/>
          <w:sz w:val="22"/>
          <w:szCs w:val="22"/>
        </w:rPr>
      </w:pPr>
      <w:r w:rsidRPr="006272AD">
        <w:rPr>
          <w:rFonts w:ascii="Candara" w:hAnsi="Candara"/>
          <w:sz w:val="22"/>
          <w:szCs w:val="22"/>
        </w:rPr>
        <w:t xml:space="preserve">A </w:t>
      </w:r>
      <w:r w:rsidR="003E3C8C">
        <w:rPr>
          <w:rFonts w:ascii="Candara" w:hAnsi="Candara"/>
          <w:sz w:val="22"/>
          <w:szCs w:val="22"/>
        </w:rPr>
        <w:t>CONTRATADA</w:t>
      </w:r>
      <w:r w:rsidRPr="006272AD">
        <w:rPr>
          <w:rFonts w:ascii="Candara" w:hAnsi="Candara"/>
          <w:sz w:val="22"/>
          <w:szCs w:val="22"/>
        </w:rPr>
        <w:t xml:space="preserve"> deverá, de acordo com a natureza da prestação do serviço, ser capaz de desfazer, refazer, instalar, reinstalar, retirar, reparar, substituir peças, realizar novamente reparos, corrigir e sanear vícios, defeitos, incorreções, erros, falhas de imperfeições ou serviços recusados pela contratante, inclusive pelo emprego de mão de obra inadequada, acessórios ou materiais impróprios ou de qualidade inferior, sem que tal fato possa ser invocado para justificar qualquer cobrança adicional, mesmo nos serviços recebidos, mas cujas irregularidades venham a surgir quando da aceitação do serviço e/ou dentro do prazo de garantia. </w:t>
      </w:r>
    </w:p>
    <w:p w:rsidR="00254354" w:rsidRPr="006272AD" w:rsidRDefault="00012D57" w:rsidP="006272AD">
      <w:pPr>
        <w:pStyle w:val="Nivel2"/>
        <w:numPr>
          <w:ilvl w:val="0"/>
          <w:numId w:val="9"/>
        </w:numPr>
        <w:tabs>
          <w:tab w:val="left" w:pos="708"/>
        </w:tabs>
        <w:suppressAutoHyphens w:val="0"/>
        <w:spacing w:before="0" w:after="0" w:line="240" w:lineRule="auto"/>
        <w:rPr>
          <w:rFonts w:ascii="Candara" w:hAnsi="Candara"/>
          <w:sz w:val="22"/>
          <w:szCs w:val="22"/>
        </w:rPr>
      </w:pPr>
      <w:r w:rsidRPr="006272AD">
        <w:rPr>
          <w:rFonts w:ascii="Candara" w:hAnsi="Candara"/>
          <w:sz w:val="22"/>
          <w:szCs w:val="22"/>
        </w:rPr>
        <w:t xml:space="preserve">A </w:t>
      </w:r>
      <w:r w:rsidR="003E3C8C">
        <w:rPr>
          <w:rFonts w:ascii="Candara" w:hAnsi="Candara"/>
          <w:sz w:val="22"/>
          <w:szCs w:val="22"/>
        </w:rPr>
        <w:t>CONTRATADA</w:t>
      </w:r>
      <w:r w:rsidRPr="006272AD">
        <w:rPr>
          <w:rFonts w:ascii="Candara" w:hAnsi="Candara"/>
          <w:sz w:val="22"/>
          <w:szCs w:val="22"/>
        </w:rPr>
        <w:t xml:space="preserve"> deverá refazer todo e qualquer serviço não aprovado pela Contratante, sem qualquer ônus adicional para a contratante. </w:t>
      </w:r>
    </w:p>
    <w:p w:rsidR="00254354" w:rsidRPr="006272AD" w:rsidRDefault="00012D57" w:rsidP="006272AD">
      <w:pPr>
        <w:pStyle w:val="Nivel2"/>
        <w:numPr>
          <w:ilvl w:val="0"/>
          <w:numId w:val="9"/>
        </w:numPr>
        <w:tabs>
          <w:tab w:val="left" w:pos="708"/>
        </w:tabs>
        <w:suppressAutoHyphens w:val="0"/>
        <w:spacing w:before="0" w:after="0" w:line="240" w:lineRule="auto"/>
        <w:rPr>
          <w:rFonts w:ascii="Candara" w:hAnsi="Candara"/>
          <w:sz w:val="22"/>
          <w:szCs w:val="22"/>
        </w:rPr>
      </w:pPr>
      <w:r w:rsidRPr="006272AD">
        <w:rPr>
          <w:rFonts w:ascii="Candara" w:hAnsi="Candara"/>
          <w:sz w:val="22"/>
          <w:szCs w:val="22"/>
        </w:rPr>
        <w:t xml:space="preserve">Entende-se por manutenção preventiva a série de procedimentos destinados a prevenir a ocorrência de quebras e defeitos dos equipamentos, conservando-os em perfeito estado de uso, de acordo com os manuais e normas técnicas específicas para os equipamentos, incluindo ajustes, especificações, lubrificação e limpeza interna, quando necessário; A relação de procedimentos constará em anexo do Termo de Referência; </w:t>
      </w:r>
    </w:p>
    <w:p w:rsidR="00254354" w:rsidRPr="006272AD" w:rsidRDefault="00012D57" w:rsidP="006272AD">
      <w:pPr>
        <w:pStyle w:val="Nivel2"/>
        <w:numPr>
          <w:ilvl w:val="0"/>
          <w:numId w:val="9"/>
        </w:numPr>
        <w:tabs>
          <w:tab w:val="left" w:pos="708"/>
        </w:tabs>
        <w:suppressAutoHyphens w:val="0"/>
        <w:spacing w:before="0" w:after="0" w:line="240" w:lineRule="auto"/>
        <w:rPr>
          <w:rFonts w:ascii="Candara" w:hAnsi="Candara"/>
          <w:sz w:val="22"/>
          <w:szCs w:val="22"/>
        </w:rPr>
      </w:pPr>
      <w:r w:rsidRPr="006272AD">
        <w:rPr>
          <w:rFonts w:ascii="Candara" w:hAnsi="Candara"/>
          <w:sz w:val="22"/>
          <w:szCs w:val="22"/>
        </w:rPr>
        <w:t xml:space="preserve">Entende-se por manutenção corretiva a substituição de peças gastas pelo uso e o conserto de equipamentos com avaria. </w:t>
      </w:r>
    </w:p>
    <w:p w:rsidR="00254354" w:rsidRPr="006272AD" w:rsidRDefault="00012D57" w:rsidP="006272AD">
      <w:pPr>
        <w:pStyle w:val="Nivel2"/>
        <w:numPr>
          <w:ilvl w:val="0"/>
          <w:numId w:val="9"/>
        </w:numPr>
        <w:tabs>
          <w:tab w:val="left" w:pos="708"/>
        </w:tabs>
        <w:suppressAutoHyphens w:val="0"/>
        <w:spacing w:before="0" w:after="0" w:line="240" w:lineRule="auto"/>
        <w:rPr>
          <w:rFonts w:ascii="Candara" w:hAnsi="Candara"/>
          <w:sz w:val="22"/>
          <w:szCs w:val="22"/>
        </w:rPr>
      </w:pPr>
      <w:r w:rsidRPr="006272AD">
        <w:rPr>
          <w:rFonts w:ascii="Candara" w:hAnsi="Candara"/>
          <w:sz w:val="22"/>
          <w:szCs w:val="22"/>
        </w:rPr>
        <w:t xml:space="preserve">As peças de reposição, quando necessárias, serão fornecidas pela </w:t>
      </w:r>
      <w:r w:rsidR="003E3C8C">
        <w:rPr>
          <w:rFonts w:ascii="Candara" w:hAnsi="Candara"/>
          <w:sz w:val="22"/>
          <w:szCs w:val="22"/>
        </w:rPr>
        <w:t>CONTRATADA</w:t>
      </w:r>
      <w:r w:rsidRPr="006272AD">
        <w:rPr>
          <w:rFonts w:ascii="Candara" w:hAnsi="Candara"/>
          <w:sz w:val="22"/>
          <w:szCs w:val="22"/>
        </w:rPr>
        <w:t xml:space="preserve"> com base na tabela praticada pela empresa, ofertando desconto conforme proposta de preço.</w:t>
      </w:r>
    </w:p>
    <w:p w:rsidR="00254354" w:rsidRPr="006272AD" w:rsidRDefault="00012D57" w:rsidP="006272AD">
      <w:pPr>
        <w:pStyle w:val="Nivel2"/>
        <w:numPr>
          <w:ilvl w:val="0"/>
          <w:numId w:val="9"/>
        </w:numPr>
        <w:tabs>
          <w:tab w:val="left" w:pos="708"/>
        </w:tabs>
        <w:suppressAutoHyphens w:val="0"/>
        <w:spacing w:before="0" w:after="0" w:line="240" w:lineRule="auto"/>
        <w:rPr>
          <w:rFonts w:ascii="Candara" w:hAnsi="Candara"/>
          <w:sz w:val="22"/>
          <w:szCs w:val="22"/>
        </w:rPr>
      </w:pPr>
      <w:r w:rsidRPr="006272AD">
        <w:rPr>
          <w:rFonts w:ascii="Candara" w:hAnsi="Candara"/>
          <w:sz w:val="22"/>
          <w:szCs w:val="22"/>
        </w:rPr>
        <w:t xml:space="preserve">Todos os custos/despesas oriundos do objeto da presente licitação serão suportados pelo licitante vencedor. É de responsabilidade da </w:t>
      </w:r>
      <w:r w:rsidR="003E3C8C">
        <w:rPr>
          <w:rFonts w:ascii="Candara" w:hAnsi="Candara"/>
          <w:sz w:val="22"/>
          <w:szCs w:val="22"/>
        </w:rPr>
        <w:t>CONTRATADA</w:t>
      </w:r>
      <w:r w:rsidRPr="006272AD">
        <w:rPr>
          <w:rFonts w:ascii="Candara" w:hAnsi="Candara"/>
          <w:sz w:val="22"/>
          <w:szCs w:val="22"/>
        </w:rPr>
        <w:t xml:space="preserve"> o transporte e entrega do material, em perfeita conformidade às especificações.</w:t>
      </w:r>
    </w:p>
    <w:p w:rsidR="00254354" w:rsidRPr="006272AD" w:rsidRDefault="00012D57" w:rsidP="006272AD">
      <w:pPr>
        <w:pStyle w:val="Nivel2"/>
        <w:numPr>
          <w:ilvl w:val="0"/>
          <w:numId w:val="9"/>
        </w:numPr>
        <w:tabs>
          <w:tab w:val="left" w:pos="708"/>
        </w:tabs>
        <w:suppressAutoHyphens w:val="0"/>
        <w:spacing w:before="0" w:after="0" w:line="240" w:lineRule="auto"/>
        <w:rPr>
          <w:rFonts w:ascii="Candara" w:hAnsi="Candara"/>
          <w:sz w:val="22"/>
          <w:szCs w:val="22"/>
        </w:rPr>
      </w:pPr>
      <w:r w:rsidRPr="006272AD">
        <w:rPr>
          <w:rFonts w:ascii="Candara" w:hAnsi="Candara"/>
          <w:sz w:val="22"/>
          <w:szCs w:val="22"/>
        </w:rPr>
        <w:t xml:space="preserve">A </w:t>
      </w:r>
      <w:r w:rsidR="003E3C8C">
        <w:rPr>
          <w:rFonts w:ascii="Candara" w:hAnsi="Candara"/>
          <w:sz w:val="22"/>
          <w:szCs w:val="22"/>
        </w:rPr>
        <w:t>CONTRATADA</w:t>
      </w:r>
      <w:r w:rsidRPr="006272AD">
        <w:rPr>
          <w:rFonts w:ascii="Candara" w:hAnsi="Candara"/>
          <w:sz w:val="22"/>
          <w:szCs w:val="22"/>
        </w:rPr>
        <w:t xml:space="preserve"> deverá oferecer prazo de 06 (seis) meses de garantia tanto para as peças empregadas quanto pelos serviços prestados, contando-se como prazo inicial dessa garantia a data do aceite pelo fiscal do contrato. </w:t>
      </w:r>
    </w:p>
    <w:p w:rsidR="00254354" w:rsidRPr="006272AD" w:rsidRDefault="00012D57" w:rsidP="006272AD">
      <w:pPr>
        <w:pStyle w:val="Nivel2"/>
        <w:numPr>
          <w:ilvl w:val="0"/>
          <w:numId w:val="9"/>
        </w:numPr>
        <w:tabs>
          <w:tab w:val="left" w:pos="708"/>
        </w:tabs>
        <w:suppressAutoHyphens w:val="0"/>
        <w:spacing w:before="0" w:after="0" w:line="240" w:lineRule="auto"/>
        <w:rPr>
          <w:rFonts w:ascii="Candara" w:hAnsi="Candara"/>
          <w:sz w:val="22"/>
          <w:szCs w:val="22"/>
        </w:rPr>
      </w:pPr>
      <w:r w:rsidRPr="006272AD">
        <w:rPr>
          <w:rFonts w:ascii="Candara" w:hAnsi="Candara"/>
          <w:sz w:val="22"/>
          <w:szCs w:val="22"/>
        </w:rPr>
        <w:t xml:space="preserve">Após a execução do serviço, obrigatoriamente, deverá a </w:t>
      </w:r>
      <w:r w:rsidR="003E3C8C">
        <w:rPr>
          <w:rFonts w:ascii="Candara" w:hAnsi="Candara"/>
          <w:sz w:val="22"/>
          <w:szCs w:val="22"/>
        </w:rPr>
        <w:t>CONTRATADA</w:t>
      </w:r>
      <w:r w:rsidRPr="006272AD">
        <w:rPr>
          <w:rFonts w:ascii="Candara" w:hAnsi="Candara"/>
          <w:sz w:val="22"/>
          <w:szCs w:val="22"/>
        </w:rPr>
        <w:t xml:space="preserve"> elaborar relatório discriminando os serviços executados, contendo, no mínimo, as seguintes informações: a) </w:t>
      </w:r>
      <w:proofErr w:type="gramStart"/>
      <w:r w:rsidRPr="006272AD">
        <w:rPr>
          <w:rFonts w:ascii="Candara" w:hAnsi="Candara"/>
          <w:sz w:val="22"/>
          <w:szCs w:val="22"/>
        </w:rPr>
        <w:t>nome(</w:t>
      </w:r>
      <w:proofErr w:type="gramEnd"/>
      <w:r w:rsidRPr="006272AD">
        <w:rPr>
          <w:rFonts w:ascii="Candara" w:hAnsi="Candara"/>
          <w:sz w:val="22"/>
          <w:szCs w:val="22"/>
        </w:rPr>
        <w:t xml:space="preserve">s) dos(s) profissional(is) responsável(is) pela execução do serviço; b) data e horário em que o serviço fora prestado (com horário de entrada e saída da unidade escolar); c) identificação da unidade escolar e da sala/ambiente onde o serviço fora prestado; d) caracterizar o(s) aparelho(s) de ar condicionado (marca/modelo/potência) objeto do serviço; e) discriminação pormenorizada dos serviços prestados, inclusive quanto à necessidade de substituição de peças, especificação da peça substituída e respectivos valores/descontos praticados. f) demais informações que a empresa julgar pertinentes, a exemplo de </w:t>
      </w:r>
      <w:proofErr w:type="spellStart"/>
      <w:r w:rsidRPr="006272AD">
        <w:rPr>
          <w:rFonts w:ascii="Candara" w:hAnsi="Candara"/>
          <w:sz w:val="22"/>
          <w:szCs w:val="22"/>
        </w:rPr>
        <w:t>intercorrências</w:t>
      </w:r>
      <w:proofErr w:type="spellEnd"/>
      <w:r w:rsidRPr="006272AD">
        <w:rPr>
          <w:rFonts w:ascii="Candara" w:hAnsi="Candara"/>
          <w:sz w:val="22"/>
          <w:szCs w:val="22"/>
        </w:rPr>
        <w:t xml:space="preserve">, dificuldades e/ou óbices encontrados, eventual verificação de mau uso por parte da unidade e etc. g) fotografias </w:t>
      </w:r>
      <w:r w:rsidRPr="006272AD">
        <w:rPr>
          <w:rFonts w:ascii="Candara" w:hAnsi="Candara"/>
          <w:sz w:val="22"/>
          <w:szCs w:val="22"/>
        </w:rPr>
        <w:lastRenderedPageBreak/>
        <w:t>de peças novas instaladas e/ou peças quebradas descartadas e indicação de destinação ambiental correta.</w:t>
      </w:r>
    </w:p>
    <w:p w:rsidR="00254354" w:rsidRPr="006272AD" w:rsidRDefault="00012D57" w:rsidP="006272AD">
      <w:pPr>
        <w:pStyle w:val="Nivel2"/>
        <w:numPr>
          <w:ilvl w:val="0"/>
          <w:numId w:val="9"/>
        </w:numPr>
        <w:tabs>
          <w:tab w:val="left" w:pos="708"/>
        </w:tabs>
        <w:suppressAutoHyphens w:val="0"/>
        <w:spacing w:before="0" w:after="0" w:line="240" w:lineRule="auto"/>
        <w:rPr>
          <w:rFonts w:ascii="Candara" w:hAnsi="Candara"/>
          <w:sz w:val="22"/>
          <w:szCs w:val="22"/>
        </w:rPr>
      </w:pPr>
      <w:r w:rsidRPr="006272AD">
        <w:rPr>
          <w:rFonts w:ascii="Candara" w:hAnsi="Candara"/>
          <w:sz w:val="22"/>
          <w:szCs w:val="22"/>
        </w:rPr>
        <w:t xml:space="preserve">O relatório acima descrito deverá ser encaminhado ao e-mail gestaodecontratosfoz@gmail.com assim que emitido, bem como deverá estar anexo à Nota-Fiscal Eletrônica emitida e posteriormente protocolada. </w:t>
      </w:r>
    </w:p>
    <w:p w:rsidR="00254354" w:rsidRPr="006272AD" w:rsidRDefault="00012D57" w:rsidP="006272AD">
      <w:pPr>
        <w:pStyle w:val="Nivel2"/>
        <w:numPr>
          <w:ilvl w:val="0"/>
          <w:numId w:val="9"/>
        </w:numPr>
        <w:tabs>
          <w:tab w:val="left" w:pos="708"/>
        </w:tabs>
        <w:suppressAutoHyphens w:val="0"/>
        <w:spacing w:before="0" w:after="0" w:line="240" w:lineRule="auto"/>
        <w:rPr>
          <w:rFonts w:ascii="Candara" w:hAnsi="Candara"/>
          <w:sz w:val="22"/>
          <w:szCs w:val="22"/>
        </w:rPr>
      </w:pPr>
      <w:r w:rsidRPr="006272AD">
        <w:rPr>
          <w:rFonts w:ascii="Candara" w:hAnsi="Candara"/>
          <w:sz w:val="22"/>
          <w:szCs w:val="22"/>
        </w:rPr>
        <w:t xml:space="preserve">A </w:t>
      </w:r>
      <w:r w:rsidR="003E3C8C">
        <w:rPr>
          <w:rFonts w:ascii="Candara" w:hAnsi="Candara"/>
          <w:sz w:val="22"/>
          <w:szCs w:val="22"/>
        </w:rPr>
        <w:t>CONTRATADA</w:t>
      </w:r>
      <w:r w:rsidRPr="006272AD">
        <w:rPr>
          <w:rFonts w:ascii="Candara" w:hAnsi="Candara"/>
          <w:sz w:val="22"/>
          <w:szCs w:val="22"/>
        </w:rPr>
        <w:t xml:space="preserve"> deverá elaborar uma ficha de acompanhamento para cada equipamento vistoriado na unidade escolar, conforme o modelo descrito no Anexo I do Termo de Referência.</w:t>
      </w:r>
    </w:p>
    <w:p w:rsidR="00254354" w:rsidRPr="006272AD" w:rsidRDefault="00012D57" w:rsidP="006272AD">
      <w:pPr>
        <w:pStyle w:val="Nivel2"/>
        <w:numPr>
          <w:ilvl w:val="0"/>
          <w:numId w:val="9"/>
        </w:numPr>
        <w:tabs>
          <w:tab w:val="left" w:pos="708"/>
        </w:tabs>
        <w:suppressAutoHyphens w:val="0"/>
        <w:spacing w:before="0" w:after="0" w:line="240" w:lineRule="auto"/>
        <w:rPr>
          <w:rFonts w:ascii="Candara" w:hAnsi="Candara"/>
          <w:sz w:val="22"/>
          <w:szCs w:val="22"/>
        </w:rPr>
      </w:pPr>
      <w:r w:rsidRPr="006272AD">
        <w:rPr>
          <w:rFonts w:ascii="Candara" w:hAnsi="Candara"/>
          <w:sz w:val="22"/>
          <w:szCs w:val="22"/>
        </w:rPr>
        <w:t xml:space="preserve">A ficha deve ser preenchida de maneira precisa e completa, utilizando papel com o timbre da empresa </w:t>
      </w:r>
      <w:r w:rsidR="003E3C8C">
        <w:rPr>
          <w:rFonts w:ascii="Candara" w:hAnsi="Candara"/>
          <w:sz w:val="22"/>
          <w:szCs w:val="22"/>
        </w:rPr>
        <w:t>CONTRATADA</w:t>
      </w:r>
      <w:r w:rsidRPr="006272AD">
        <w:rPr>
          <w:rFonts w:ascii="Candara" w:hAnsi="Candara"/>
          <w:sz w:val="22"/>
          <w:szCs w:val="22"/>
        </w:rPr>
        <w:t xml:space="preserve">. </w:t>
      </w:r>
    </w:p>
    <w:p w:rsidR="00254354" w:rsidRPr="006272AD" w:rsidRDefault="00012D57" w:rsidP="006272AD">
      <w:pPr>
        <w:pStyle w:val="Nivel2"/>
        <w:numPr>
          <w:ilvl w:val="0"/>
          <w:numId w:val="9"/>
        </w:numPr>
        <w:tabs>
          <w:tab w:val="left" w:pos="708"/>
        </w:tabs>
        <w:suppressAutoHyphens w:val="0"/>
        <w:spacing w:before="0" w:after="0" w:line="240" w:lineRule="auto"/>
        <w:rPr>
          <w:rFonts w:ascii="Candara" w:hAnsi="Candara"/>
          <w:sz w:val="22"/>
          <w:szCs w:val="22"/>
        </w:rPr>
      </w:pPr>
      <w:r w:rsidRPr="006272AD">
        <w:rPr>
          <w:rFonts w:ascii="Candara" w:hAnsi="Candara"/>
          <w:sz w:val="22"/>
          <w:szCs w:val="22"/>
        </w:rPr>
        <w:t xml:space="preserve">Deve a </w:t>
      </w:r>
      <w:r w:rsidR="003E3C8C">
        <w:rPr>
          <w:rFonts w:ascii="Candara" w:hAnsi="Candara"/>
          <w:sz w:val="22"/>
          <w:szCs w:val="22"/>
        </w:rPr>
        <w:t>CONTRATADA</w:t>
      </w:r>
      <w:r w:rsidRPr="006272AD">
        <w:rPr>
          <w:rFonts w:ascii="Candara" w:hAnsi="Candara"/>
          <w:sz w:val="22"/>
          <w:szCs w:val="22"/>
        </w:rPr>
        <w:t xml:space="preserve"> realizar todas as anotações das informações de instalação/manutenção/reparo na Ficha de Acompanhamento do Aparelho. </w:t>
      </w:r>
    </w:p>
    <w:p w:rsidR="00254354" w:rsidRPr="006272AD" w:rsidRDefault="00012D57" w:rsidP="006272AD">
      <w:pPr>
        <w:pStyle w:val="Nivel2"/>
        <w:numPr>
          <w:ilvl w:val="0"/>
          <w:numId w:val="9"/>
        </w:numPr>
        <w:tabs>
          <w:tab w:val="left" w:pos="708"/>
        </w:tabs>
        <w:suppressAutoHyphens w:val="0"/>
        <w:spacing w:before="0" w:after="0" w:line="240" w:lineRule="auto"/>
        <w:rPr>
          <w:rFonts w:ascii="Candara" w:hAnsi="Candara"/>
          <w:sz w:val="22"/>
          <w:szCs w:val="22"/>
        </w:rPr>
      </w:pPr>
      <w:r w:rsidRPr="006272AD">
        <w:rPr>
          <w:rFonts w:ascii="Candara" w:hAnsi="Candara"/>
          <w:sz w:val="22"/>
          <w:szCs w:val="22"/>
        </w:rPr>
        <w:t xml:space="preserve">A ficha de acompanhamento deverá ficar uma cópia com a unidade escolar e outra com a empresa </w:t>
      </w:r>
      <w:r w:rsidR="003E3C8C">
        <w:rPr>
          <w:rFonts w:ascii="Candara" w:hAnsi="Candara"/>
          <w:sz w:val="22"/>
          <w:szCs w:val="22"/>
        </w:rPr>
        <w:t>CONTRATADA</w:t>
      </w:r>
      <w:r w:rsidRPr="006272AD">
        <w:rPr>
          <w:rFonts w:ascii="Candara" w:hAnsi="Candara"/>
          <w:sz w:val="22"/>
          <w:szCs w:val="22"/>
        </w:rPr>
        <w:t xml:space="preserve">, para fins de verificação e fiscalização no decorrer da execução contratual. </w:t>
      </w:r>
    </w:p>
    <w:p w:rsidR="00254354" w:rsidRPr="006272AD" w:rsidRDefault="00012D57" w:rsidP="006272AD">
      <w:pPr>
        <w:pStyle w:val="Nivel2"/>
        <w:numPr>
          <w:ilvl w:val="0"/>
          <w:numId w:val="9"/>
        </w:numPr>
        <w:tabs>
          <w:tab w:val="left" w:pos="708"/>
        </w:tabs>
        <w:suppressAutoHyphens w:val="0"/>
        <w:spacing w:before="0" w:after="0" w:line="240" w:lineRule="auto"/>
        <w:rPr>
          <w:rFonts w:ascii="Candara" w:hAnsi="Candara"/>
          <w:sz w:val="22"/>
          <w:szCs w:val="22"/>
        </w:rPr>
      </w:pPr>
      <w:r w:rsidRPr="006272AD">
        <w:rPr>
          <w:rFonts w:ascii="Candara" w:hAnsi="Candara"/>
          <w:sz w:val="22"/>
          <w:szCs w:val="22"/>
        </w:rPr>
        <w:t xml:space="preserve">A </w:t>
      </w:r>
      <w:r w:rsidR="003E3C8C">
        <w:rPr>
          <w:rFonts w:ascii="Candara" w:hAnsi="Candara"/>
          <w:sz w:val="22"/>
          <w:szCs w:val="22"/>
        </w:rPr>
        <w:t>CONTRATADA</w:t>
      </w:r>
      <w:r w:rsidRPr="006272AD">
        <w:rPr>
          <w:rFonts w:ascii="Candara" w:hAnsi="Candara"/>
          <w:sz w:val="22"/>
          <w:szCs w:val="22"/>
        </w:rPr>
        <w:t xml:space="preserve"> deverá responsabilizar-se por todo e qualquer dano ou prejuízo causado por ela, seus empregados ou representante, diretamente ou indiretamente, à contratante. </w:t>
      </w:r>
    </w:p>
    <w:p w:rsidR="00254354" w:rsidRPr="006272AD" w:rsidRDefault="00012D57" w:rsidP="006272AD">
      <w:pPr>
        <w:pStyle w:val="Nivel2"/>
        <w:numPr>
          <w:ilvl w:val="0"/>
          <w:numId w:val="9"/>
        </w:numPr>
        <w:tabs>
          <w:tab w:val="left" w:pos="708"/>
        </w:tabs>
        <w:suppressAutoHyphens w:val="0"/>
        <w:spacing w:before="0" w:after="0" w:line="240" w:lineRule="auto"/>
        <w:rPr>
          <w:rFonts w:ascii="Candara" w:hAnsi="Candara"/>
          <w:sz w:val="22"/>
          <w:szCs w:val="22"/>
        </w:rPr>
      </w:pPr>
      <w:r w:rsidRPr="006272AD">
        <w:rPr>
          <w:rFonts w:ascii="Candara" w:hAnsi="Candara"/>
          <w:sz w:val="22"/>
          <w:szCs w:val="22"/>
        </w:rPr>
        <w:t xml:space="preserve">Quando a contratante entender necessário, será </w:t>
      </w:r>
      <w:proofErr w:type="gramStart"/>
      <w:r w:rsidRPr="006272AD">
        <w:rPr>
          <w:rFonts w:ascii="Candara" w:hAnsi="Candara"/>
          <w:sz w:val="22"/>
          <w:szCs w:val="22"/>
        </w:rPr>
        <w:t>designado(</w:t>
      </w:r>
      <w:proofErr w:type="gramEnd"/>
      <w:r w:rsidRPr="006272AD">
        <w:rPr>
          <w:rFonts w:ascii="Candara" w:hAnsi="Candara"/>
          <w:sz w:val="22"/>
          <w:szCs w:val="22"/>
        </w:rPr>
        <w:t xml:space="preserve">a) servidor(a) para acompanhar efetiva execução do serviço, devendo a </w:t>
      </w:r>
      <w:r w:rsidR="003E3C8C">
        <w:rPr>
          <w:rFonts w:ascii="Candara" w:hAnsi="Candara"/>
          <w:sz w:val="22"/>
          <w:szCs w:val="22"/>
        </w:rPr>
        <w:t>CONTRATADA</w:t>
      </w:r>
      <w:r w:rsidRPr="006272AD">
        <w:rPr>
          <w:rFonts w:ascii="Candara" w:hAnsi="Candara"/>
          <w:sz w:val="22"/>
          <w:szCs w:val="22"/>
        </w:rPr>
        <w:t xml:space="preserve"> atender às recomendações do servidor designado para o acompanhamento em qualquer hipótese. </w:t>
      </w:r>
    </w:p>
    <w:p w:rsidR="00254354" w:rsidRPr="006272AD" w:rsidRDefault="00012D57" w:rsidP="006272AD">
      <w:pPr>
        <w:pStyle w:val="Nivel2"/>
        <w:numPr>
          <w:ilvl w:val="0"/>
          <w:numId w:val="9"/>
        </w:numPr>
        <w:tabs>
          <w:tab w:val="left" w:pos="708"/>
        </w:tabs>
        <w:suppressAutoHyphens w:val="0"/>
        <w:spacing w:before="0" w:after="0" w:line="240" w:lineRule="auto"/>
        <w:rPr>
          <w:rFonts w:ascii="Candara" w:hAnsi="Candara"/>
          <w:sz w:val="22"/>
          <w:szCs w:val="22"/>
        </w:rPr>
      </w:pPr>
      <w:r w:rsidRPr="006272AD">
        <w:rPr>
          <w:rFonts w:ascii="Candara" w:hAnsi="Candara"/>
          <w:sz w:val="22"/>
          <w:szCs w:val="22"/>
        </w:rPr>
        <w:t xml:space="preserve">A </w:t>
      </w:r>
      <w:r w:rsidR="003E3C8C">
        <w:rPr>
          <w:rFonts w:ascii="Candara" w:hAnsi="Candara"/>
          <w:sz w:val="22"/>
          <w:szCs w:val="22"/>
        </w:rPr>
        <w:t>CONTRATADA</w:t>
      </w:r>
      <w:r w:rsidRPr="006272AD">
        <w:rPr>
          <w:rFonts w:ascii="Candara" w:hAnsi="Candara"/>
          <w:sz w:val="22"/>
          <w:szCs w:val="22"/>
        </w:rPr>
        <w:t xml:space="preserve"> deve informar, por meio de documento escrito, os casos em que o defeito do equipamento/máquina tenha sido causado por mau uso da unidade escolar, devendo essa informação constar no Relatório previsto no item 20. </w:t>
      </w:r>
    </w:p>
    <w:p w:rsidR="00254354" w:rsidRPr="006272AD" w:rsidRDefault="00012D57" w:rsidP="006272AD">
      <w:pPr>
        <w:pStyle w:val="Nivel2"/>
        <w:numPr>
          <w:ilvl w:val="0"/>
          <w:numId w:val="9"/>
        </w:numPr>
        <w:tabs>
          <w:tab w:val="left" w:pos="708"/>
        </w:tabs>
        <w:suppressAutoHyphens w:val="0"/>
        <w:spacing w:before="0" w:after="0" w:line="240" w:lineRule="auto"/>
        <w:rPr>
          <w:rFonts w:ascii="Candara" w:hAnsi="Candara"/>
          <w:sz w:val="22"/>
          <w:szCs w:val="22"/>
        </w:rPr>
      </w:pPr>
      <w:r w:rsidRPr="006272AD">
        <w:rPr>
          <w:rFonts w:ascii="Candara" w:hAnsi="Candara"/>
          <w:sz w:val="22"/>
          <w:szCs w:val="22"/>
        </w:rPr>
        <w:t xml:space="preserve">É </w:t>
      </w:r>
      <w:proofErr w:type="gramStart"/>
      <w:r w:rsidRPr="006272AD">
        <w:rPr>
          <w:rFonts w:ascii="Candara" w:hAnsi="Candara"/>
          <w:sz w:val="22"/>
          <w:szCs w:val="22"/>
        </w:rPr>
        <w:t>vedada</w:t>
      </w:r>
      <w:proofErr w:type="gramEnd"/>
      <w:r w:rsidRPr="006272AD">
        <w:rPr>
          <w:rFonts w:ascii="Candara" w:hAnsi="Candara"/>
          <w:sz w:val="22"/>
          <w:szCs w:val="22"/>
        </w:rPr>
        <w:t xml:space="preserve"> à </w:t>
      </w:r>
      <w:r w:rsidR="003E3C8C">
        <w:rPr>
          <w:rFonts w:ascii="Candara" w:hAnsi="Candara"/>
          <w:sz w:val="22"/>
          <w:szCs w:val="22"/>
        </w:rPr>
        <w:t>CONTRATADA</w:t>
      </w:r>
      <w:r w:rsidRPr="006272AD">
        <w:rPr>
          <w:rFonts w:ascii="Candara" w:hAnsi="Candara"/>
          <w:sz w:val="22"/>
          <w:szCs w:val="22"/>
        </w:rPr>
        <w:t xml:space="preserve"> o registro de trabalho ou o registro de uso de peças que sejam incoerentes à realidade concreta, sob pena de responsabilização administrativa, cível e criminal com esteio na norma vigente. </w:t>
      </w:r>
    </w:p>
    <w:p w:rsidR="00254354" w:rsidRPr="006272AD" w:rsidRDefault="00012D57" w:rsidP="006272AD">
      <w:pPr>
        <w:pStyle w:val="Nivel2"/>
        <w:numPr>
          <w:ilvl w:val="0"/>
          <w:numId w:val="9"/>
        </w:numPr>
        <w:tabs>
          <w:tab w:val="left" w:pos="708"/>
        </w:tabs>
        <w:suppressAutoHyphens w:val="0"/>
        <w:spacing w:before="0" w:after="0" w:line="240" w:lineRule="auto"/>
        <w:rPr>
          <w:rFonts w:ascii="Candara" w:hAnsi="Candara"/>
          <w:sz w:val="22"/>
          <w:szCs w:val="22"/>
        </w:rPr>
      </w:pPr>
      <w:r w:rsidRPr="006272AD">
        <w:rPr>
          <w:rFonts w:ascii="Candara" w:hAnsi="Candara"/>
          <w:sz w:val="22"/>
          <w:szCs w:val="22"/>
        </w:rPr>
        <w:t xml:space="preserve">O Município se reserva no direito de rejeitar o serviço entregue, se em desacordo com os termos deste edital e seus anexos. </w:t>
      </w:r>
    </w:p>
    <w:p w:rsidR="00254354" w:rsidRPr="006272AD" w:rsidRDefault="00012D57" w:rsidP="006272AD">
      <w:pPr>
        <w:pStyle w:val="Nivel2"/>
        <w:numPr>
          <w:ilvl w:val="0"/>
          <w:numId w:val="9"/>
        </w:numPr>
        <w:tabs>
          <w:tab w:val="left" w:pos="708"/>
        </w:tabs>
        <w:suppressAutoHyphens w:val="0"/>
        <w:spacing w:before="0" w:after="0" w:line="240" w:lineRule="auto"/>
        <w:rPr>
          <w:rFonts w:ascii="Candara" w:hAnsi="Candara"/>
          <w:sz w:val="22"/>
          <w:szCs w:val="22"/>
        </w:rPr>
      </w:pPr>
      <w:r w:rsidRPr="006272AD">
        <w:rPr>
          <w:rFonts w:ascii="Candara" w:hAnsi="Candara"/>
          <w:sz w:val="22"/>
          <w:szCs w:val="22"/>
        </w:rPr>
        <w:t xml:space="preserve">O resultado que se pretende produzir é a entrega de objetos e serviços coerentes ao descritivo técnico e aptos a sanar a demanda da Administração Municipal, e por isso, será devolvido ao fornecedor objeto licitado caso este seja entregue em qualidade duvidosa ou inferior à </w:t>
      </w:r>
      <w:r w:rsidR="003E3C8C">
        <w:rPr>
          <w:rFonts w:ascii="Candara" w:hAnsi="Candara"/>
          <w:sz w:val="22"/>
          <w:szCs w:val="22"/>
        </w:rPr>
        <w:t>CONTRATADA</w:t>
      </w:r>
      <w:r w:rsidRPr="006272AD">
        <w:rPr>
          <w:rFonts w:ascii="Candara" w:hAnsi="Candara"/>
          <w:sz w:val="22"/>
          <w:szCs w:val="22"/>
        </w:rPr>
        <w:t xml:space="preserve">, podendo acarretar-se, conforme análise da Administração, à aplicação de penalidades à empresa licitante, dentre as quais pode a referida empresa ser suspensa do direito de contratar com o Município de Foz do Iguaçu/PR. </w:t>
      </w:r>
    </w:p>
    <w:p w:rsidR="00254354" w:rsidRPr="006272AD" w:rsidRDefault="00012D57" w:rsidP="006272AD">
      <w:pPr>
        <w:pStyle w:val="Nivel2"/>
        <w:numPr>
          <w:ilvl w:val="0"/>
          <w:numId w:val="9"/>
        </w:numPr>
        <w:tabs>
          <w:tab w:val="left" w:pos="708"/>
        </w:tabs>
        <w:suppressAutoHyphens w:val="0"/>
        <w:spacing w:before="0" w:after="0" w:line="240" w:lineRule="auto"/>
        <w:rPr>
          <w:rFonts w:ascii="Candara" w:hAnsi="Candara"/>
          <w:sz w:val="22"/>
          <w:szCs w:val="22"/>
        </w:rPr>
      </w:pPr>
      <w:r w:rsidRPr="006272AD">
        <w:rPr>
          <w:rFonts w:ascii="Candara" w:hAnsi="Candara"/>
          <w:sz w:val="22"/>
          <w:szCs w:val="22"/>
        </w:rPr>
        <w:t xml:space="preserve">Todos os materiais serão conferidos no momento da entrega, e se a qualidade e/ou quantidade não corresponder às especificações exigidas, a </w:t>
      </w:r>
      <w:r w:rsidR="003E3C8C">
        <w:rPr>
          <w:rFonts w:ascii="Candara" w:hAnsi="Candara"/>
          <w:sz w:val="22"/>
          <w:szCs w:val="22"/>
        </w:rPr>
        <w:t>CONTRATADA</w:t>
      </w:r>
      <w:r w:rsidRPr="006272AD">
        <w:rPr>
          <w:rFonts w:ascii="Candara" w:hAnsi="Candara"/>
          <w:sz w:val="22"/>
          <w:szCs w:val="22"/>
        </w:rPr>
        <w:t xml:space="preserve"> terá o prazo de </w:t>
      </w:r>
      <w:proofErr w:type="gramStart"/>
      <w:r w:rsidRPr="006272AD">
        <w:rPr>
          <w:rFonts w:ascii="Candara" w:hAnsi="Candara"/>
          <w:sz w:val="22"/>
          <w:szCs w:val="22"/>
        </w:rPr>
        <w:t>5</w:t>
      </w:r>
      <w:proofErr w:type="gramEnd"/>
      <w:r w:rsidRPr="006272AD">
        <w:rPr>
          <w:rFonts w:ascii="Candara" w:hAnsi="Candara"/>
          <w:sz w:val="22"/>
          <w:szCs w:val="22"/>
        </w:rPr>
        <w:t xml:space="preserve"> (cinco) dias úteis para sanar os vícios apontados, sendo eventuais novos custos de frete a cargo da </w:t>
      </w:r>
      <w:r w:rsidR="003E3C8C">
        <w:rPr>
          <w:rFonts w:ascii="Candara" w:hAnsi="Candara"/>
          <w:sz w:val="22"/>
          <w:szCs w:val="22"/>
        </w:rPr>
        <w:t>CONTRATADA</w:t>
      </w:r>
      <w:r w:rsidRPr="006272AD">
        <w:rPr>
          <w:rFonts w:ascii="Candara" w:hAnsi="Candara"/>
          <w:sz w:val="22"/>
          <w:szCs w:val="22"/>
        </w:rPr>
        <w:t xml:space="preserve">. </w:t>
      </w:r>
    </w:p>
    <w:p w:rsidR="00254354" w:rsidRPr="006272AD" w:rsidRDefault="00012D57" w:rsidP="006272AD">
      <w:pPr>
        <w:pStyle w:val="Nivel2"/>
        <w:numPr>
          <w:ilvl w:val="0"/>
          <w:numId w:val="9"/>
        </w:numPr>
        <w:tabs>
          <w:tab w:val="left" w:pos="708"/>
        </w:tabs>
        <w:suppressAutoHyphens w:val="0"/>
        <w:spacing w:before="0" w:after="0" w:line="240" w:lineRule="auto"/>
        <w:rPr>
          <w:rFonts w:ascii="Candara" w:hAnsi="Candara"/>
          <w:sz w:val="22"/>
          <w:szCs w:val="22"/>
        </w:rPr>
      </w:pPr>
      <w:r w:rsidRPr="006272AD">
        <w:rPr>
          <w:rFonts w:ascii="Candara" w:hAnsi="Candara"/>
          <w:sz w:val="22"/>
          <w:szCs w:val="22"/>
        </w:rPr>
        <w:t xml:space="preserve">O recebimento definitivo do objeto deste edital não exime o fornecedor de ser responsabilizado, dentro das penalidades previstas na Lei nº 14.133/2021 e alterações, pela má qualidade ou divergência na descrição que venha ser constatada em momento posterior. </w:t>
      </w:r>
    </w:p>
    <w:p w:rsidR="00254354" w:rsidRPr="006272AD" w:rsidRDefault="00012D57" w:rsidP="006272AD">
      <w:pPr>
        <w:pStyle w:val="Nivel2"/>
        <w:numPr>
          <w:ilvl w:val="0"/>
          <w:numId w:val="9"/>
        </w:numPr>
        <w:tabs>
          <w:tab w:val="left" w:pos="708"/>
        </w:tabs>
        <w:suppressAutoHyphens w:val="0"/>
        <w:spacing w:before="0" w:after="0" w:line="240" w:lineRule="auto"/>
        <w:rPr>
          <w:rFonts w:ascii="Candara" w:hAnsi="Candara"/>
          <w:sz w:val="22"/>
          <w:szCs w:val="22"/>
        </w:rPr>
      </w:pPr>
      <w:r w:rsidRPr="006272AD">
        <w:rPr>
          <w:rFonts w:ascii="Candara" w:hAnsi="Candara"/>
          <w:sz w:val="22"/>
          <w:szCs w:val="22"/>
        </w:rPr>
        <w:t xml:space="preserve">A </w:t>
      </w:r>
      <w:r w:rsidR="003E3C8C">
        <w:rPr>
          <w:rFonts w:ascii="Candara" w:hAnsi="Candara"/>
          <w:sz w:val="22"/>
          <w:szCs w:val="22"/>
        </w:rPr>
        <w:t>CONTRATADA</w:t>
      </w:r>
      <w:r w:rsidRPr="006272AD">
        <w:rPr>
          <w:rFonts w:ascii="Candara" w:hAnsi="Candara"/>
          <w:sz w:val="22"/>
          <w:szCs w:val="22"/>
        </w:rPr>
        <w:t xml:space="preserve"> é responsável por fornecer todos os Equipamentos de Proteção Individual (</w:t>
      </w:r>
      <w:proofErr w:type="spellStart"/>
      <w:r w:rsidRPr="006272AD">
        <w:rPr>
          <w:rFonts w:ascii="Candara" w:hAnsi="Candara"/>
          <w:sz w:val="22"/>
          <w:szCs w:val="22"/>
        </w:rPr>
        <w:t>EPIs</w:t>
      </w:r>
      <w:proofErr w:type="spellEnd"/>
      <w:r w:rsidRPr="006272AD">
        <w:rPr>
          <w:rFonts w:ascii="Candara" w:hAnsi="Candara"/>
          <w:sz w:val="22"/>
          <w:szCs w:val="22"/>
        </w:rPr>
        <w:t>) necessários para a execução dos serviços, conforme as exigências regulamentares e normas de segurança aplicáveis.</w:t>
      </w:r>
    </w:p>
    <w:p w:rsidR="00254354" w:rsidRPr="006272AD" w:rsidRDefault="00012D57" w:rsidP="006272AD">
      <w:pPr>
        <w:pStyle w:val="Nivel2"/>
        <w:numPr>
          <w:ilvl w:val="0"/>
          <w:numId w:val="9"/>
        </w:numPr>
        <w:tabs>
          <w:tab w:val="left" w:pos="708"/>
        </w:tabs>
        <w:suppressAutoHyphens w:val="0"/>
        <w:spacing w:before="0" w:after="0" w:line="240" w:lineRule="auto"/>
        <w:rPr>
          <w:rFonts w:ascii="Candara" w:hAnsi="Candara"/>
          <w:sz w:val="22"/>
          <w:szCs w:val="22"/>
        </w:rPr>
      </w:pPr>
      <w:r w:rsidRPr="006272AD">
        <w:rPr>
          <w:rFonts w:ascii="Candara" w:hAnsi="Candara"/>
          <w:sz w:val="22"/>
          <w:szCs w:val="22"/>
        </w:rPr>
        <w:t xml:space="preserve">A </w:t>
      </w:r>
      <w:r w:rsidR="003E3C8C">
        <w:rPr>
          <w:rFonts w:ascii="Candara" w:hAnsi="Candara"/>
          <w:sz w:val="22"/>
          <w:szCs w:val="22"/>
        </w:rPr>
        <w:t>CONTRATADA</w:t>
      </w:r>
      <w:r w:rsidRPr="006272AD">
        <w:rPr>
          <w:rFonts w:ascii="Candara" w:hAnsi="Candara"/>
          <w:sz w:val="22"/>
          <w:szCs w:val="22"/>
        </w:rPr>
        <w:t xml:space="preserve"> deve manter registros do fornecimento e uso dos </w:t>
      </w:r>
      <w:proofErr w:type="spellStart"/>
      <w:r w:rsidRPr="006272AD">
        <w:rPr>
          <w:rFonts w:ascii="Candara" w:hAnsi="Candara"/>
          <w:sz w:val="22"/>
          <w:szCs w:val="22"/>
        </w:rPr>
        <w:t>EPIs</w:t>
      </w:r>
      <w:proofErr w:type="spellEnd"/>
      <w:r w:rsidRPr="006272AD">
        <w:rPr>
          <w:rFonts w:ascii="Candara" w:hAnsi="Candara"/>
          <w:sz w:val="22"/>
          <w:szCs w:val="22"/>
        </w:rPr>
        <w:t xml:space="preserve">, incluindo a entrega, substituição e treinamento. Esses registros devem estar disponíveis para inspeção pela contratante, quando solicitado. </w:t>
      </w:r>
    </w:p>
    <w:p w:rsidR="00012D57" w:rsidRPr="006272AD" w:rsidRDefault="00012D57" w:rsidP="006272AD">
      <w:pPr>
        <w:pStyle w:val="Nivel2"/>
        <w:numPr>
          <w:ilvl w:val="0"/>
          <w:numId w:val="9"/>
        </w:numPr>
        <w:tabs>
          <w:tab w:val="left" w:pos="708"/>
        </w:tabs>
        <w:suppressAutoHyphens w:val="0"/>
        <w:spacing w:before="0" w:after="0" w:line="240" w:lineRule="auto"/>
        <w:rPr>
          <w:rFonts w:ascii="Candara" w:hAnsi="Candara"/>
          <w:sz w:val="22"/>
          <w:szCs w:val="22"/>
        </w:rPr>
      </w:pPr>
      <w:r w:rsidRPr="006272AD">
        <w:rPr>
          <w:rFonts w:ascii="Candara" w:hAnsi="Candara"/>
          <w:sz w:val="22"/>
          <w:szCs w:val="22"/>
        </w:rPr>
        <w:t xml:space="preserve">A </w:t>
      </w:r>
      <w:r w:rsidR="003E3C8C">
        <w:rPr>
          <w:rFonts w:ascii="Candara" w:hAnsi="Candara"/>
          <w:sz w:val="22"/>
          <w:szCs w:val="22"/>
        </w:rPr>
        <w:t>CONTRATADA</w:t>
      </w:r>
      <w:r w:rsidRPr="006272AD">
        <w:rPr>
          <w:rFonts w:ascii="Candara" w:hAnsi="Candara"/>
          <w:sz w:val="22"/>
          <w:szCs w:val="22"/>
        </w:rPr>
        <w:t xml:space="preserve"> é responsável pela manutenção e substituição dos </w:t>
      </w:r>
      <w:proofErr w:type="spellStart"/>
      <w:r w:rsidRPr="006272AD">
        <w:rPr>
          <w:rFonts w:ascii="Candara" w:hAnsi="Candara"/>
          <w:sz w:val="22"/>
          <w:szCs w:val="22"/>
        </w:rPr>
        <w:t>EPIs</w:t>
      </w:r>
      <w:proofErr w:type="spellEnd"/>
      <w:r w:rsidRPr="006272AD">
        <w:rPr>
          <w:rFonts w:ascii="Candara" w:hAnsi="Candara"/>
          <w:sz w:val="22"/>
          <w:szCs w:val="22"/>
        </w:rPr>
        <w:t>, garantindo que estejam sempre em condições adequadas de uso e substituindo qualquer equipamento danificado ou que não atenda às normas de segurança.</w:t>
      </w:r>
    </w:p>
    <w:p w:rsidR="00E62DFD" w:rsidRPr="006272AD" w:rsidRDefault="00E62DFD" w:rsidP="006272AD">
      <w:pPr>
        <w:pStyle w:val="Nivel2"/>
        <w:numPr>
          <w:ilvl w:val="0"/>
          <w:numId w:val="9"/>
        </w:numPr>
        <w:tabs>
          <w:tab w:val="left" w:pos="708"/>
        </w:tabs>
        <w:suppressAutoHyphens w:val="0"/>
        <w:spacing w:before="0" w:after="0" w:line="240" w:lineRule="auto"/>
        <w:rPr>
          <w:rFonts w:ascii="Candara" w:hAnsi="Candara"/>
          <w:sz w:val="22"/>
          <w:szCs w:val="22"/>
        </w:rPr>
      </w:pPr>
      <w:r w:rsidRPr="006272AD">
        <w:rPr>
          <w:rFonts w:ascii="Candara" w:hAnsi="Candara"/>
          <w:b/>
          <w:sz w:val="22"/>
          <w:szCs w:val="22"/>
        </w:rPr>
        <w:lastRenderedPageBreak/>
        <w:t>Fazer cumprir as exigências de reserva de cargos prevista em lei, bem como em outras normas específicas, para pessoa com deficiência, para reabilitado da Previdência Social e para aprendiz (</w:t>
      </w:r>
      <w:r w:rsidRPr="006272AD">
        <w:rPr>
          <w:rFonts w:ascii="Candara" w:hAnsi="Candara"/>
          <w:b/>
          <w:i/>
          <w:sz w:val="22"/>
          <w:szCs w:val="22"/>
        </w:rPr>
        <w:t>inciso XVII, do Artigo 92 da Lei nº 14.133 de 01 de Abril de 2021</w:t>
      </w:r>
      <w:r w:rsidRPr="006272AD">
        <w:rPr>
          <w:rFonts w:ascii="Candara" w:hAnsi="Candara"/>
          <w:b/>
          <w:sz w:val="22"/>
          <w:szCs w:val="22"/>
        </w:rPr>
        <w:t>);</w:t>
      </w:r>
    </w:p>
    <w:p w:rsidR="00A665FE" w:rsidRPr="00EE5A69" w:rsidRDefault="00A665FE" w:rsidP="006272AD">
      <w:pPr>
        <w:pStyle w:val="PargrafodaLista"/>
        <w:numPr>
          <w:ilvl w:val="0"/>
          <w:numId w:val="9"/>
        </w:numPr>
        <w:jc w:val="both"/>
        <w:rPr>
          <w:rFonts w:ascii="Candara" w:hAnsi="Candara"/>
          <w:b/>
          <w:sz w:val="22"/>
          <w:szCs w:val="22"/>
        </w:rPr>
      </w:pPr>
      <w:r w:rsidRPr="006272AD">
        <w:rPr>
          <w:rFonts w:ascii="Candara" w:hAnsi="Candara"/>
          <w:b/>
          <w:sz w:val="22"/>
          <w:szCs w:val="22"/>
        </w:rPr>
        <w:t xml:space="preserve">A obrigação, da </w:t>
      </w:r>
      <w:r w:rsidR="003E3C8C">
        <w:rPr>
          <w:rFonts w:ascii="Candara" w:hAnsi="Candara"/>
          <w:b/>
          <w:sz w:val="22"/>
          <w:szCs w:val="22"/>
        </w:rPr>
        <w:t>CONTRATADA</w:t>
      </w:r>
      <w:r w:rsidRPr="006272AD">
        <w:rPr>
          <w:rFonts w:ascii="Candara" w:hAnsi="Candara"/>
          <w:b/>
          <w:sz w:val="22"/>
          <w:szCs w:val="22"/>
        </w:rPr>
        <w:t>, de manter, durante toda a execução do contrato, em compatibilidade com as obrigações por ele assumidas, todas as condições exigidas para a habilitação na licitação, ou para a qualificação, na contratação direta (</w:t>
      </w:r>
      <w:r w:rsidRPr="006272AD">
        <w:rPr>
          <w:rFonts w:ascii="Candara" w:hAnsi="Candara"/>
          <w:b/>
          <w:i/>
          <w:sz w:val="22"/>
          <w:szCs w:val="22"/>
        </w:rPr>
        <w:t>inciso XVI, do Artigo 92 da Lei nº 14.133 de 01 de Abril de 2021</w:t>
      </w:r>
      <w:r w:rsidRPr="006272AD">
        <w:rPr>
          <w:rFonts w:ascii="Candara" w:hAnsi="Candara"/>
          <w:b/>
          <w:sz w:val="22"/>
          <w:szCs w:val="22"/>
        </w:rPr>
        <w:t>).</w:t>
      </w:r>
      <w:r w:rsidRPr="006272AD">
        <w:rPr>
          <w:rFonts w:ascii="Candara" w:hAnsi="Candara"/>
          <w:sz w:val="22"/>
          <w:szCs w:val="22"/>
        </w:rPr>
        <w:t xml:space="preserve"> </w:t>
      </w:r>
    </w:p>
    <w:p w:rsidR="00EE5A69" w:rsidRPr="006272AD" w:rsidRDefault="001D1946" w:rsidP="006272AD">
      <w:pPr>
        <w:pStyle w:val="PargrafodaLista"/>
        <w:numPr>
          <w:ilvl w:val="0"/>
          <w:numId w:val="9"/>
        </w:numPr>
        <w:jc w:val="both"/>
        <w:rPr>
          <w:rFonts w:ascii="Candara" w:hAnsi="Candara"/>
          <w:b/>
          <w:sz w:val="22"/>
          <w:szCs w:val="22"/>
        </w:rPr>
      </w:pPr>
      <w:r>
        <w:rPr>
          <w:rFonts w:ascii="Candara" w:hAnsi="Candara"/>
          <w:b/>
          <w:sz w:val="22"/>
          <w:szCs w:val="22"/>
        </w:rPr>
        <w:t>Atender a</w:t>
      </w:r>
      <w:r w:rsidR="00EE5A69" w:rsidRPr="00EE5A69">
        <w:rPr>
          <w:rFonts w:ascii="Candara" w:hAnsi="Candara"/>
          <w:b/>
          <w:sz w:val="22"/>
          <w:szCs w:val="22"/>
        </w:rPr>
        <w:t xml:space="preserve"> disposição do art. 208, do Decreto 32.398/2024: </w:t>
      </w:r>
      <w:r w:rsidR="00EE5A69" w:rsidRPr="00EE5A69">
        <w:rPr>
          <w:rFonts w:ascii="Candara" w:hAnsi="Candara"/>
          <w:b/>
          <w:i/>
          <w:sz w:val="22"/>
          <w:szCs w:val="22"/>
        </w:rPr>
        <w:t>Art. 208 Durante a vigência do edital de credenciamento, incluídas as suas republicações, o órgão ou entidade contratante, a seu critério, poderá convocar os credenciados para nova análise de documentação, quando serão exigidos os documentos que comprovem a manutenção das condições apresentadas quando do credenciamento do interessado, especialmente para assinatura do contrato respectivo</w:t>
      </w:r>
      <w:r w:rsidR="00EE5A69" w:rsidRPr="00EE5A69">
        <w:rPr>
          <w:rFonts w:ascii="Candara" w:hAnsi="Candara"/>
          <w:b/>
          <w:sz w:val="22"/>
          <w:szCs w:val="22"/>
        </w:rPr>
        <w:t>.</w:t>
      </w:r>
    </w:p>
    <w:p w:rsidR="00BD7B0F" w:rsidRPr="006272AD" w:rsidRDefault="00BD7B0F" w:rsidP="006272AD">
      <w:pPr>
        <w:pBdr>
          <w:top w:val="nil"/>
          <w:left w:val="nil"/>
          <w:bottom w:val="nil"/>
          <w:right w:val="nil"/>
          <w:between w:val="nil"/>
        </w:pBdr>
        <w:rPr>
          <w:rFonts w:ascii="Candara" w:hAnsi="Candara"/>
          <w:b/>
        </w:rPr>
      </w:pPr>
    </w:p>
    <w:p w:rsidR="001953C8" w:rsidRPr="006272AD" w:rsidRDefault="00254354" w:rsidP="006272AD">
      <w:pPr>
        <w:keepNext/>
        <w:pBdr>
          <w:top w:val="nil"/>
          <w:left w:val="nil"/>
          <w:bottom w:val="nil"/>
          <w:right w:val="nil"/>
          <w:between w:val="nil"/>
        </w:pBdr>
        <w:rPr>
          <w:rFonts w:ascii="Candara" w:hAnsi="Candara"/>
          <w:b/>
        </w:rPr>
      </w:pPr>
      <w:r w:rsidRPr="006272AD">
        <w:rPr>
          <w:rFonts w:ascii="Candara" w:hAnsi="Candara"/>
          <w:b/>
        </w:rPr>
        <w:t>CLÁUSULA NONA – DA GARANTIA, MANUTENÇÃO E ASSISTÊNCIA TÉCNICA</w:t>
      </w:r>
    </w:p>
    <w:p w:rsidR="00254354" w:rsidRPr="006272AD" w:rsidRDefault="00254354" w:rsidP="006272AD">
      <w:pPr>
        <w:keepNext/>
        <w:pBdr>
          <w:top w:val="nil"/>
          <w:left w:val="nil"/>
          <w:bottom w:val="nil"/>
          <w:right w:val="nil"/>
          <w:between w:val="nil"/>
        </w:pBdr>
        <w:rPr>
          <w:rFonts w:ascii="Candara" w:hAnsi="Candara"/>
        </w:rPr>
      </w:pPr>
    </w:p>
    <w:p w:rsidR="006C22BD" w:rsidRPr="006272AD" w:rsidRDefault="006C22BD" w:rsidP="006272AD">
      <w:pPr>
        <w:pStyle w:val="PargrafodaLista"/>
        <w:keepNext/>
        <w:numPr>
          <w:ilvl w:val="0"/>
          <w:numId w:val="34"/>
        </w:numPr>
        <w:pBdr>
          <w:top w:val="nil"/>
          <w:left w:val="nil"/>
          <w:bottom w:val="nil"/>
          <w:right w:val="nil"/>
          <w:between w:val="nil"/>
        </w:pBdr>
        <w:jc w:val="both"/>
        <w:rPr>
          <w:rFonts w:ascii="Candara" w:hAnsi="Candara"/>
          <w:sz w:val="22"/>
          <w:szCs w:val="22"/>
        </w:rPr>
      </w:pPr>
      <w:r w:rsidRPr="006272AD">
        <w:rPr>
          <w:rFonts w:ascii="Candara" w:hAnsi="Candara"/>
          <w:sz w:val="22"/>
          <w:szCs w:val="22"/>
        </w:rPr>
        <w:t xml:space="preserve">O fornecedor deve promover a garantia por período de 06 (seis) meses para possíveis falhas, vícios ou defeitos que possam mostrar-se durante o uso dos itens/materiais, sem prejuízo das garantias específicas de acordo ao descritivo técnico ou garantias de </w:t>
      </w:r>
      <w:proofErr w:type="gramStart"/>
      <w:r w:rsidRPr="006272AD">
        <w:rPr>
          <w:rFonts w:ascii="Candara" w:hAnsi="Candara"/>
          <w:sz w:val="22"/>
          <w:szCs w:val="22"/>
        </w:rPr>
        <w:t>maior prazo fornecidas eventualmente pelo fabricante</w:t>
      </w:r>
      <w:proofErr w:type="gramEnd"/>
      <w:r w:rsidRPr="006272AD">
        <w:rPr>
          <w:rFonts w:ascii="Candara" w:hAnsi="Candara"/>
          <w:sz w:val="22"/>
          <w:szCs w:val="22"/>
        </w:rPr>
        <w:t xml:space="preserve">. </w:t>
      </w:r>
    </w:p>
    <w:p w:rsidR="006C22BD" w:rsidRPr="006272AD" w:rsidRDefault="006C22BD" w:rsidP="006272AD">
      <w:pPr>
        <w:pStyle w:val="PargrafodaLista"/>
        <w:keepNext/>
        <w:numPr>
          <w:ilvl w:val="0"/>
          <w:numId w:val="34"/>
        </w:numPr>
        <w:pBdr>
          <w:top w:val="nil"/>
          <w:left w:val="nil"/>
          <w:bottom w:val="nil"/>
          <w:right w:val="nil"/>
          <w:between w:val="nil"/>
        </w:pBdr>
        <w:jc w:val="both"/>
        <w:rPr>
          <w:rFonts w:ascii="Candara" w:hAnsi="Candara"/>
          <w:sz w:val="22"/>
          <w:szCs w:val="22"/>
        </w:rPr>
      </w:pPr>
      <w:r w:rsidRPr="006272AD">
        <w:rPr>
          <w:rFonts w:ascii="Candara" w:hAnsi="Candara"/>
          <w:sz w:val="22"/>
          <w:szCs w:val="22"/>
        </w:rPr>
        <w:t xml:space="preserve">Uma vez notificado, o Contratado realizará a reparação ou substituição dos bens que apresentarem vício ou defeito no prazo de até </w:t>
      </w:r>
      <w:proofErr w:type="gramStart"/>
      <w:r w:rsidRPr="006272AD">
        <w:rPr>
          <w:rFonts w:ascii="Candara" w:hAnsi="Candara"/>
          <w:sz w:val="22"/>
          <w:szCs w:val="22"/>
        </w:rPr>
        <w:t>5</w:t>
      </w:r>
      <w:proofErr w:type="gramEnd"/>
      <w:r w:rsidRPr="006272AD">
        <w:rPr>
          <w:rFonts w:ascii="Candara" w:hAnsi="Candara"/>
          <w:sz w:val="22"/>
          <w:szCs w:val="22"/>
        </w:rPr>
        <w:t xml:space="preserve"> (cinco) dias úteis, contados a partir da data em que for Notificado.</w:t>
      </w:r>
    </w:p>
    <w:p w:rsidR="006C22BD" w:rsidRPr="006272AD" w:rsidRDefault="006C22BD" w:rsidP="006272AD">
      <w:pPr>
        <w:pStyle w:val="PargrafodaLista"/>
        <w:keepNext/>
        <w:numPr>
          <w:ilvl w:val="0"/>
          <w:numId w:val="34"/>
        </w:numPr>
        <w:pBdr>
          <w:top w:val="nil"/>
          <w:left w:val="nil"/>
          <w:bottom w:val="nil"/>
          <w:right w:val="nil"/>
          <w:between w:val="nil"/>
        </w:pBdr>
        <w:jc w:val="both"/>
        <w:rPr>
          <w:rFonts w:ascii="Candara" w:hAnsi="Candara"/>
          <w:sz w:val="22"/>
          <w:szCs w:val="22"/>
        </w:rPr>
      </w:pPr>
      <w:r w:rsidRPr="006272AD">
        <w:rPr>
          <w:rFonts w:ascii="Candara" w:hAnsi="Candara"/>
          <w:sz w:val="22"/>
          <w:szCs w:val="22"/>
        </w:rPr>
        <w:t xml:space="preserve">O prazo indicado no subitem anterior, durante seu transcurso, poderá ser prorrogado uma única vez, por igual período, mediante solicitação escrita e justificada do Contratado, desde que aceita pelo Contratante. </w:t>
      </w:r>
    </w:p>
    <w:p w:rsidR="006C22BD" w:rsidRPr="006272AD" w:rsidRDefault="006C22BD" w:rsidP="006272AD">
      <w:pPr>
        <w:pStyle w:val="PargrafodaLista"/>
        <w:keepNext/>
        <w:numPr>
          <w:ilvl w:val="0"/>
          <w:numId w:val="34"/>
        </w:numPr>
        <w:pBdr>
          <w:top w:val="nil"/>
          <w:left w:val="nil"/>
          <w:bottom w:val="nil"/>
          <w:right w:val="nil"/>
          <w:between w:val="nil"/>
        </w:pBdr>
        <w:jc w:val="both"/>
        <w:rPr>
          <w:rFonts w:ascii="Candara" w:hAnsi="Candara"/>
          <w:sz w:val="22"/>
          <w:szCs w:val="22"/>
        </w:rPr>
      </w:pPr>
      <w:r w:rsidRPr="006272AD">
        <w:rPr>
          <w:rFonts w:ascii="Candara" w:hAnsi="Candara"/>
          <w:sz w:val="22"/>
          <w:szCs w:val="22"/>
        </w:rPr>
        <w:t xml:space="preserve">Na hipótese do subitem acima, o Contratado deverá disponibilizar material equivalente, de especificação igual ou superior ao anteriormente fornecido, para utilização em caráter provisório pelo Contratante, de modo a garantir a continuidade dos trabalhos durante a execução dos reparos ou eventual troca do objeto fornecido. </w:t>
      </w:r>
    </w:p>
    <w:p w:rsidR="006C22BD" w:rsidRPr="006272AD" w:rsidRDefault="006C22BD" w:rsidP="006272AD">
      <w:pPr>
        <w:pStyle w:val="PargrafodaLista"/>
        <w:keepNext/>
        <w:numPr>
          <w:ilvl w:val="0"/>
          <w:numId w:val="34"/>
        </w:numPr>
        <w:pBdr>
          <w:top w:val="nil"/>
          <w:left w:val="nil"/>
          <w:bottom w:val="nil"/>
          <w:right w:val="nil"/>
          <w:between w:val="nil"/>
        </w:pBdr>
        <w:jc w:val="both"/>
        <w:rPr>
          <w:rFonts w:ascii="Candara" w:hAnsi="Candara"/>
          <w:sz w:val="22"/>
          <w:szCs w:val="22"/>
        </w:rPr>
      </w:pPr>
      <w:r w:rsidRPr="006272AD">
        <w:rPr>
          <w:rFonts w:ascii="Candara" w:hAnsi="Candara"/>
          <w:sz w:val="22"/>
          <w:szCs w:val="22"/>
        </w:rPr>
        <w:t xml:space="preserve">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rsidR="00254354" w:rsidRPr="006272AD" w:rsidRDefault="006C22BD" w:rsidP="006272AD">
      <w:pPr>
        <w:pStyle w:val="PargrafodaLista"/>
        <w:keepNext/>
        <w:numPr>
          <w:ilvl w:val="0"/>
          <w:numId w:val="34"/>
        </w:numPr>
        <w:pBdr>
          <w:top w:val="nil"/>
          <w:left w:val="nil"/>
          <w:bottom w:val="nil"/>
          <w:right w:val="nil"/>
          <w:between w:val="nil"/>
        </w:pBdr>
        <w:jc w:val="both"/>
        <w:rPr>
          <w:rFonts w:ascii="Candara" w:hAnsi="Candara"/>
          <w:sz w:val="22"/>
          <w:szCs w:val="22"/>
        </w:rPr>
      </w:pPr>
      <w:r w:rsidRPr="006272AD">
        <w:rPr>
          <w:rFonts w:ascii="Candara" w:hAnsi="Candara"/>
          <w:sz w:val="22"/>
          <w:szCs w:val="22"/>
        </w:rPr>
        <w:t xml:space="preserve">O custo referente ao transporte dos bens cobertos pela garantia será de responsabilidade da </w:t>
      </w:r>
      <w:r w:rsidR="003E3C8C">
        <w:rPr>
          <w:rFonts w:ascii="Candara" w:hAnsi="Candara"/>
          <w:sz w:val="22"/>
          <w:szCs w:val="22"/>
        </w:rPr>
        <w:t>CONTRATADA</w:t>
      </w:r>
      <w:r w:rsidRPr="006272AD">
        <w:rPr>
          <w:rFonts w:ascii="Candara" w:hAnsi="Candara"/>
          <w:sz w:val="22"/>
          <w:szCs w:val="22"/>
        </w:rPr>
        <w:t>.</w:t>
      </w:r>
    </w:p>
    <w:p w:rsidR="00254354" w:rsidRPr="006272AD" w:rsidRDefault="00254354" w:rsidP="006272AD">
      <w:pPr>
        <w:keepNext/>
        <w:pBdr>
          <w:top w:val="nil"/>
          <w:left w:val="nil"/>
          <w:bottom w:val="nil"/>
          <w:right w:val="nil"/>
          <w:between w:val="nil"/>
        </w:pBdr>
        <w:rPr>
          <w:rFonts w:ascii="Candara" w:hAnsi="Candara"/>
          <w:b/>
        </w:rPr>
      </w:pPr>
    </w:p>
    <w:p w:rsidR="00556540" w:rsidRPr="006272AD" w:rsidRDefault="00B13F22" w:rsidP="006272AD">
      <w:pPr>
        <w:pBdr>
          <w:top w:val="nil"/>
          <w:left w:val="nil"/>
          <w:bottom w:val="nil"/>
          <w:right w:val="nil"/>
          <w:between w:val="nil"/>
        </w:pBdr>
        <w:rPr>
          <w:rFonts w:ascii="Candara" w:hAnsi="Candara"/>
          <w:b/>
        </w:rPr>
      </w:pPr>
      <w:r w:rsidRPr="006272AD">
        <w:rPr>
          <w:rFonts w:ascii="Candara" w:hAnsi="Candara"/>
          <w:b/>
        </w:rPr>
        <w:t>CLÁUSULA DÉCIMA - DA SUSTENTABILIDADE</w:t>
      </w:r>
    </w:p>
    <w:p w:rsidR="00556540" w:rsidRPr="006272AD" w:rsidRDefault="00556540" w:rsidP="006272AD">
      <w:pPr>
        <w:pBdr>
          <w:top w:val="nil"/>
          <w:left w:val="nil"/>
          <w:bottom w:val="nil"/>
          <w:right w:val="nil"/>
          <w:between w:val="nil"/>
        </w:pBdr>
        <w:tabs>
          <w:tab w:val="left" w:pos="426"/>
        </w:tabs>
        <w:rPr>
          <w:rFonts w:ascii="Candara" w:hAnsi="Candara"/>
        </w:rPr>
      </w:pPr>
    </w:p>
    <w:p w:rsidR="00B13F22" w:rsidRPr="006272AD" w:rsidRDefault="00B13F22" w:rsidP="006272AD">
      <w:pPr>
        <w:pStyle w:val="PargrafodaLista"/>
        <w:numPr>
          <w:ilvl w:val="0"/>
          <w:numId w:val="36"/>
        </w:numPr>
        <w:pBdr>
          <w:top w:val="nil"/>
          <w:left w:val="nil"/>
          <w:bottom w:val="nil"/>
          <w:right w:val="nil"/>
          <w:between w:val="nil"/>
        </w:pBdr>
        <w:tabs>
          <w:tab w:val="left" w:pos="426"/>
        </w:tabs>
        <w:jc w:val="both"/>
        <w:rPr>
          <w:rFonts w:ascii="Candara" w:hAnsi="Candara"/>
          <w:sz w:val="22"/>
          <w:szCs w:val="22"/>
        </w:rPr>
      </w:pPr>
      <w:r w:rsidRPr="006272AD">
        <w:rPr>
          <w:rFonts w:ascii="Candara" w:hAnsi="Candara"/>
          <w:sz w:val="22"/>
          <w:szCs w:val="22"/>
        </w:rPr>
        <w:t xml:space="preserve">A presente contratação está atenta às diretrizes de sustentabilidade socioambientais do Guia Nacional de Contratações Sustentáveis, e as condições socioambientais devem ser seguidas pelos fabricantes e/ou fornecedores no momento de produção/entrega dos itens que serão adquiridos. </w:t>
      </w:r>
    </w:p>
    <w:p w:rsidR="00B13F22" w:rsidRPr="006272AD" w:rsidRDefault="00B13F22" w:rsidP="006272AD">
      <w:pPr>
        <w:pStyle w:val="PargrafodaLista"/>
        <w:numPr>
          <w:ilvl w:val="0"/>
          <w:numId w:val="36"/>
        </w:numPr>
        <w:pBdr>
          <w:top w:val="nil"/>
          <w:left w:val="nil"/>
          <w:bottom w:val="nil"/>
          <w:right w:val="nil"/>
          <w:between w:val="nil"/>
        </w:pBdr>
        <w:tabs>
          <w:tab w:val="left" w:pos="426"/>
        </w:tabs>
        <w:jc w:val="both"/>
        <w:rPr>
          <w:rFonts w:ascii="Candara" w:hAnsi="Candara"/>
          <w:sz w:val="22"/>
          <w:szCs w:val="22"/>
        </w:rPr>
      </w:pPr>
      <w:r w:rsidRPr="006272AD">
        <w:rPr>
          <w:rFonts w:ascii="Candara" w:hAnsi="Candara"/>
          <w:sz w:val="22"/>
          <w:szCs w:val="22"/>
        </w:rPr>
        <w:t xml:space="preserve">Garantir a implantação de requisitos de logística reversa para o descarte adequado dos aparelhos de ar-condicionado e peças, quando necessário, visando minimizar os impactos ambientais. </w:t>
      </w:r>
    </w:p>
    <w:p w:rsidR="00B13F22" w:rsidRPr="006272AD" w:rsidRDefault="00B13F22" w:rsidP="006272AD">
      <w:pPr>
        <w:pStyle w:val="PargrafodaLista"/>
        <w:numPr>
          <w:ilvl w:val="0"/>
          <w:numId w:val="36"/>
        </w:numPr>
        <w:pBdr>
          <w:top w:val="nil"/>
          <w:left w:val="nil"/>
          <w:bottom w:val="nil"/>
          <w:right w:val="nil"/>
          <w:between w:val="nil"/>
        </w:pBdr>
        <w:tabs>
          <w:tab w:val="left" w:pos="426"/>
        </w:tabs>
        <w:jc w:val="both"/>
        <w:rPr>
          <w:rFonts w:ascii="Candara" w:hAnsi="Candara"/>
          <w:sz w:val="22"/>
          <w:szCs w:val="22"/>
        </w:rPr>
      </w:pPr>
      <w:r w:rsidRPr="006272AD">
        <w:rPr>
          <w:rFonts w:ascii="Candara" w:hAnsi="Candara"/>
          <w:sz w:val="22"/>
          <w:szCs w:val="22"/>
        </w:rPr>
        <w:t xml:space="preserve">Assim, além dos critérios de sustentabilidade eventualmente inseridos na descrição do objeto, devem ser atendidos os seguintes requisitos, que se baseiam no Guia Nacional de Contratações Sustentáveis: </w:t>
      </w:r>
    </w:p>
    <w:p w:rsidR="00B13F22" w:rsidRPr="006272AD" w:rsidRDefault="00B13F22" w:rsidP="006272AD">
      <w:pPr>
        <w:pStyle w:val="PargrafodaLista"/>
        <w:numPr>
          <w:ilvl w:val="0"/>
          <w:numId w:val="36"/>
        </w:numPr>
        <w:pBdr>
          <w:top w:val="nil"/>
          <w:left w:val="nil"/>
          <w:bottom w:val="nil"/>
          <w:right w:val="nil"/>
          <w:between w:val="nil"/>
        </w:pBdr>
        <w:tabs>
          <w:tab w:val="left" w:pos="426"/>
        </w:tabs>
        <w:jc w:val="both"/>
        <w:rPr>
          <w:rFonts w:ascii="Candara" w:hAnsi="Candara"/>
          <w:sz w:val="22"/>
          <w:szCs w:val="22"/>
        </w:rPr>
      </w:pPr>
      <w:r w:rsidRPr="006272AD">
        <w:rPr>
          <w:rFonts w:ascii="Candara" w:hAnsi="Candara"/>
          <w:sz w:val="22"/>
          <w:szCs w:val="22"/>
        </w:rPr>
        <w:t xml:space="preserve">Fornecer, quando possível, materiais de consumo/insumos compostos no todo ou em parte, por material reciclável, atóxico, biodegradável, conforme ABNT NBR15448 e 15448-2; </w:t>
      </w:r>
    </w:p>
    <w:p w:rsidR="00B13F22" w:rsidRPr="006272AD" w:rsidRDefault="00B13F22" w:rsidP="006272AD">
      <w:pPr>
        <w:pStyle w:val="PargrafodaLista"/>
        <w:numPr>
          <w:ilvl w:val="0"/>
          <w:numId w:val="36"/>
        </w:numPr>
        <w:pBdr>
          <w:top w:val="nil"/>
          <w:left w:val="nil"/>
          <w:bottom w:val="nil"/>
          <w:right w:val="nil"/>
          <w:between w:val="nil"/>
        </w:pBdr>
        <w:tabs>
          <w:tab w:val="left" w:pos="426"/>
        </w:tabs>
        <w:jc w:val="both"/>
        <w:rPr>
          <w:rFonts w:ascii="Candara" w:hAnsi="Candara"/>
          <w:sz w:val="22"/>
          <w:szCs w:val="22"/>
        </w:rPr>
      </w:pPr>
      <w:r w:rsidRPr="006272AD">
        <w:rPr>
          <w:rFonts w:ascii="Candara" w:hAnsi="Candara"/>
          <w:sz w:val="22"/>
          <w:szCs w:val="22"/>
        </w:rPr>
        <w:lastRenderedPageBreak/>
        <w:t xml:space="preserve">Quanto à embalagem dos materiais, sempre que possível, os mesmos deverão </w:t>
      </w:r>
      <w:proofErr w:type="spellStart"/>
      <w:r w:rsidRPr="006272AD">
        <w:rPr>
          <w:rFonts w:ascii="Candara" w:hAnsi="Candara"/>
          <w:sz w:val="22"/>
          <w:szCs w:val="22"/>
        </w:rPr>
        <w:t>seracondicionados</w:t>
      </w:r>
      <w:proofErr w:type="spellEnd"/>
      <w:r w:rsidRPr="006272AD">
        <w:rPr>
          <w:rFonts w:ascii="Candara" w:hAnsi="Candara"/>
          <w:sz w:val="22"/>
          <w:szCs w:val="22"/>
        </w:rPr>
        <w:t xml:space="preserve"> em materiais 100% recicláveis e em quantidade reduzida de volumes; </w:t>
      </w:r>
    </w:p>
    <w:p w:rsidR="00B13F22" w:rsidRPr="006272AD" w:rsidRDefault="00B13F22" w:rsidP="006272AD">
      <w:pPr>
        <w:pStyle w:val="PargrafodaLista"/>
        <w:numPr>
          <w:ilvl w:val="0"/>
          <w:numId w:val="36"/>
        </w:numPr>
        <w:pBdr>
          <w:top w:val="nil"/>
          <w:left w:val="nil"/>
          <w:bottom w:val="nil"/>
          <w:right w:val="nil"/>
          <w:between w:val="nil"/>
        </w:pBdr>
        <w:tabs>
          <w:tab w:val="left" w:pos="426"/>
        </w:tabs>
        <w:jc w:val="both"/>
        <w:rPr>
          <w:rFonts w:ascii="Candara" w:hAnsi="Candara"/>
          <w:sz w:val="22"/>
          <w:szCs w:val="22"/>
        </w:rPr>
      </w:pPr>
      <w:r w:rsidRPr="006272AD">
        <w:rPr>
          <w:rFonts w:ascii="Candara" w:hAnsi="Candara"/>
          <w:sz w:val="22"/>
          <w:szCs w:val="22"/>
        </w:rPr>
        <w:t xml:space="preserve">Na execução dos serviços, a </w:t>
      </w:r>
      <w:r w:rsidR="003E3C8C">
        <w:rPr>
          <w:rFonts w:ascii="Candara" w:hAnsi="Candara"/>
          <w:sz w:val="22"/>
          <w:szCs w:val="22"/>
        </w:rPr>
        <w:t>CONTRATADA</w:t>
      </w:r>
      <w:r w:rsidRPr="006272AD">
        <w:rPr>
          <w:rFonts w:ascii="Candara" w:hAnsi="Candara"/>
          <w:sz w:val="22"/>
          <w:szCs w:val="22"/>
        </w:rPr>
        <w:t xml:space="preserve"> deverá obedecer às disposições da Resolução CONAMA n° 340, de 25/09/2003 e da Instrução Normativa </w:t>
      </w:r>
      <w:proofErr w:type="spellStart"/>
      <w:proofErr w:type="gramStart"/>
      <w:r w:rsidRPr="006272AD">
        <w:rPr>
          <w:rFonts w:ascii="Candara" w:hAnsi="Candara"/>
          <w:sz w:val="22"/>
          <w:szCs w:val="22"/>
        </w:rPr>
        <w:t>Ibama</w:t>
      </w:r>
      <w:proofErr w:type="spellEnd"/>
      <w:proofErr w:type="gramEnd"/>
      <w:r w:rsidRPr="006272AD">
        <w:rPr>
          <w:rFonts w:ascii="Candara" w:hAnsi="Candara"/>
          <w:sz w:val="22"/>
          <w:szCs w:val="22"/>
        </w:rPr>
        <w:t xml:space="preserve">, nº 5, de 14 de fevereiro de 2018, nos procedimentos de recolhimento, acondicionamento, armazenamento e transporte das Substâncias que Destroem a Camada de Ozônio – </w:t>
      </w:r>
      <w:proofErr w:type="spellStart"/>
      <w:r w:rsidRPr="006272AD">
        <w:rPr>
          <w:rFonts w:ascii="Candara" w:hAnsi="Candara"/>
          <w:sz w:val="22"/>
          <w:szCs w:val="22"/>
        </w:rPr>
        <w:t>SDOs</w:t>
      </w:r>
      <w:proofErr w:type="spellEnd"/>
      <w:r w:rsidRPr="006272AD">
        <w:rPr>
          <w:rFonts w:ascii="Candara" w:hAnsi="Candara"/>
          <w:sz w:val="22"/>
          <w:szCs w:val="22"/>
        </w:rPr>
        <w:t xml:space="preserve"> abrangidas pelo Protocolo de Montreal (notadamente </w:t>
      </w:r>
      <w:proofErr w:type="spellStart"/>
      <w:r w:rsidRPr="006272AD">
        <w:rPr>
          <w:rFonts w:ascii="Candara" w:hAnsi="Candara"/>
          <w:sz w:val="22"/>
          <w:szCs w:val="22"/>
        </w:rPr>
        <w:t>CFCs</w:t>
      </w:r>
      <w:proofErr w:type="spellEnd"/>
      <w:r w:rsidRPr="006272AD">
        <w:rPr>
          <w:rFonts w:ascii="Candara" w:hAnsi="Candara"/>
          <w:sz w:val="22"/>
          <w:szCs w:val="22"/>
        </w:rPr>
        <w:t xml:space="preserve">, </w:t>
      </w:r>
      <w:proofErr w:type="spellStart"/>
      <w:r w:rsidRPr="006272AD">
        <w:rPr>
          <w:rFonts w:ascii="Candara" w:hAnsi="Candara"/>
          <w:sz w:val="22"/>
          <w:szCs w:val="22"/>
        </w:rPr>
        <w:t>Halons</w:t>
      </w:r>
      <w:proofErr w:type="spellEnd"/>
      <w:r w:rsidRPr="006272AD">
        <w:rPr>
          <w:rFonts w:ascii="Candara" w:hAnsi="Candara"/>
          <w:sz w:val="22"/>
          <w:szCs w:val="22"/>
        </w:rPr>
        <w:t xml:space="preserve">, CTC e </w:t>
      </w:r>
      <w:proofErr w:type="spellStart"/>
      <w:r w:rsidRPr="006272AD">
        <w:rPr>
          <w:rFonts w:ascii="Candara" w:hAnsi="Candara"/>
          <w:sz w:val="22"/>
          <w:szCs w:val="22"/>
        </w:rPr>
        <w:t>tricloroetano</w:t>
      </w:r>
      <w:proofErr w:type="spellEnd"/>
      <w:r w:rsidRPr="006272AD">
        <w:rPr>
          <w:rFonts w:ascii="Candara" w:hAnsi="Candara"/>
          <w:sz w:val="22"/>
          <w:szCs w:val="22"/>
        </w:rPr>
        <w:t xml:space="preserve">), obedecendo às seguintes diretrizes: a) não é permitida a liberação intencional de substância controlada na atmosfera durante as atividades que envolvam sua comercialização, </w:t>
      </w:r>
      <w:proofErr w:type="spellStart"/>
      <w:r w:rsidRPr="006272AD">
        <w:rPr>
          <w:rFonts w:ascii="Candara" w:hAnsi="Candara"/>
          <w:sz w:val="22"/>
          <w:szCs w:val="22"/>
        </w:rPr>
        <w:t>envase</w:t>
      </w:r>
      <w:proofErr w:type="spellEnd"/>
      <w:r w:rsidRPr="006272AD">
        <w:rPr>
          <w:rFonts w:ascii="Candara" w:hAnsi="Candara"/>
          <w:sz w:val="22"/>
          <w:szCs w:val="22"/>
        </w:rPr>
        <w:t xml:space="preserve">, recolhimento, regeneração, reciclagem, destinação final ou uso, assim como durante a instalação, manutenção, reparo e funcionamento de equipamentos ou sistemas que utilizem essas substâncias; b) durante os processos de retirada de substâncias controladas de equipamentos ou sistemas, é obrigatório que as substâncias controladas sejam recolhidas apropriadamente e destinadas aos centros de regeneração e/ou de incineração; c) É obrigatória a retirada de todo residual de substâncias controladas de suas embalagens antes de sua destinação final ou disposição final; d) As substâncias a que se refere este artigo devem ser acondicionadas adequadamente em recipientes que atendam a norma aplicável; e) é vedado o uso de cilindros pressurizados descartáveis que não estejam em conformidade com as especificações da citada Resolução, bem como de quaisquer outros vasilhames utilizados indevidamente como recipientes, para o acondicionamento, armazenamento, transporte e recolhimento das </w:t>
      </w:r>
      <w:proofErr w:type="spellStart"/>
      <w:r w:rsidRPr="006272AD">
        <w:rPr>
          <w:rFonts w:ascii="Candara" w:hAnsi="Candara"/>
          <w:sz w:val="22"/>
          <w:szCs w:val="22"/>
        </w:rPr>
        <w:t>SDOs</w:t>
      </w:r>
      <w:proofErr w:type="spellEnd"/>
      <w:r w:rsidRPr="006272AD">
        <w:rPr>
          <w:rFonts w:ascii="Candara" w:hAnsi="Candara"/>
          <w:sz w:val="22"/>
          <w:szCs w:val="22"/>
        </w:rPr>
        <w:t xml:space="preserve"> CFC-12, CFC-114, CFC-115, R-502 e dos </w:t>
      </w:r>
      <w:proofErr w:type="spellStart"/>
      <w:r w:rsidRPr="006272AD">
        <w:rPr>
          <w:rFonts w:ascii="Candara" w:hAnsi="Candara"/>
          <w:sz w:val="22"/>
          <w:szCs w:val="22"/>
        </w:rPr>
        <w:t>Halons</w:t>
      </w:r>
      <w:proofErr w:type="spellEnd"/>
      <w:r w:rsidRPr="006272AD">
        <w:rPr>
          <w:rFonts w:ascii="Candara" w:hAnsi="Candara"/>
          <w:sz w:val="22"/>
          <w:szCs w:val="22"/>
        </w:rPr>
        <w:t xml:space="preserve"> H-1211, H1301 e H-2402; f) quando os sistemas, equipamentos ou aparelhos que utilizem </w:t>
      </w:r>
      <w:proofErr w:type="spellStart"/>
      <w:r w:rsidRPr="006272AD">
        <w:rPr>
          <w:rFonts w:ascii="Candara" w:hAnsi="Candara"/>
          <w:sz w:val="22"/>
          <w:szCs w:val="22"/>
        </w:rPr>
        <w:t>SDOs</w:t>
      </w:r>
      <w:proofErr w:type="spellEnd"/>
      <w:r w:rsidRPr="006272AD">
        <w:rPr>
          <w:rFonts w:ascii="Candara" w:hAnsi="Candara"/>
          <w:sz w:val="22"/>
          <w:szCs w:val="22"/>
        </w:rPr>
        <w:t xml:space="preserve"> forem objeto de manutenção, reparo ou recarga, ou outra atividade que acarrete a necessidade de retirada da SDO, é proibida a liberação de tais substâncias na atmosfera, devendo ser recolhidas mediante coleta apropriada e colocadas em recipientes adequados, conforme diretrizes específicas do </w:t>
      </w:r>
      <w:proofErr w:type="gramStart"/>
      <w:r w:rsidRPr="006272AD">
        <w:rPr>
          <w:rFonts w:ascii="Candara" w:hAnsi="Candara"/>
          <w:sz w:val="22"/>
          <w:szCs w:val="22"/>
        </w:rPr>
        <w:t>artigo</w:t>
      </w:r>
      <w:proofErr w:type="gramEnd"/>
      <w:r w:rsidRPr="006272AD">
        <w:rPr>
          <w:rFonts w:ascii="Candara" w:hAnsi="Candara"/>
          <w:sz w:val="22"/>
          <w:szCs w:val="22"/>
        </w:rPr>
        <w:t xml:space="preserve"> 2° e parágrafos da citada Resolução; g) a SDO recolhida deve ser reciclada in loco, mediante a utilização de equipamento projetado para tal fim que possua dispositivo de controle automático </w:t>
      </w:r>
      <w:proofErr w:type="spellStart"/>
      <w:r w:rsidRPr="006272AD">
        <w:rPr>
          <w:rFonts w:ascii="Candara" w:hAnsi="Candara"/>
          <w:sz w:val="22"/>
          <w:szCs w:val="22"/>
        </w:rPr>
        <w:t>antitransbordamento</w:t>
      </w:r>
      <w:proofErr w:type="spellEnd"/>
      <w:r w:rsidRPr="006272AD">
        <w:rPr>
          <w:rFonts w:ascii="Candara" w:hAnsi="Candara"/>
          <w:sz w:val="22"/>
          <w:szCs w:val="22"/>
        </w:rPr>
        <w:t xml:space="preserve">, ou acondicionado em recipientes adequados e enviado a unidades de reciclagem ou centros de incineração, licenciados pelo órgão ambiental competente. *Quando a SDO recolhida for o CFC-12, os respectivos recipientes devem ser enviados aos centros regionais de regeneração de refrigerante licenciados pelo órgão ambiental competente, ou aos centros de coleta e acumulação associados às centrais de regeneração. * É obrigatória a retirada de todo residual de substâncias controladas de suas embalagens antes de sua destinação final ou disposição final. Respeitar as NBR publicadas pela Associação Brasileira de Normas Técnicas - ABNT sobre resíduos sólidos; </w:t>
      </w:r>
    </w:p>
    <w:p w:rsidR="00B13F22" w:rsidRPr="006272AD" w:rsidRDefault="00B13F22" w:rsidP="006272AD">
      <w:pPr>
        <w:pStyle w:val="PargrafodaLista"/>
        <w:numPr>
          <w:ilvl w:val="0"/>
          <w:numId w:val="36"/>
        </w:numPr>
        <w:pBdr>
          <w:top w:val="nil"/>
          <w:left w:val="nil"/>
          <w:bottom w:val="nil"/>
          <w:right w:val="nil"/>
          <w:between w:val="nil"/>
        </w:pBdr>
        <w:tabs>
          <w:tab w:val="left" w:pos="426"/>
        </w:tabs>
        <w:jc w:val="both"/>
        <w:rPr>
          <w:rFonts w:ascii="Candara" w:hAnsi="Candara"/>
          <w:sz w:val="22"/>
          <w:szCs w:val="22"/>
        </w:rPr>
      </w:pPr>
      <w:r w:rsidRPr="006272AD">
        <w:rPr>
          <w:rFonts w:ascii="Candara" w:hAnsi="Candara"/>
          <w:sz w:val="22"/>
          <w:szCs w:val="22"/>
        </w:rPr>
        <w:t xml:space="preserve">Adotar boas práticas de </w:t>
      </w:r>
      <w:proofErr w:type="gramStart"/>
      <w:r w:rsidRPr="006272AD">
        <w:rPr>
          <w:rFonts w:ascii="Candara" w:hAnsi="Candara"/>
          <w:sz w:val="22"/>
          <w:szCs w:val="22"/>
        </w:rPr>
        <w:t>otimização</w:t>
      </w:r>
      <w:proofErr w:type="gramEnd"/>
      <w:r w:rsidRPr="006272AD">
        <w:rPr>
          <w:rFonts w:ascii="Candara" w:hAnsi="Candara"/>
          <w:sz w:val="22"/>
          <w:szCs w:val="22"/>
        </w:rPr>
        <w:t xml:space="preserve"> de recurso, de utilização de produtos não poluentes e de redução de desperdícios. </w:t>
      </w:r>
    </w:p>
    <w:p w:rsidR="00B13F22" w:rsidRPr="006272AD" w:rsidRDefault="00B13F22" w:rsidP="006272AD">
      <w:pPr>
        <w:pStyle w:val="PargrafodaLista"/>
        <w:numPr>
          <w:ilvl w:val="0"/>
          <w:numId w:val="36"/>
        </w:numPr>
        <w:pBdr>
          <w:top w:val="nil"/>
          <w:left w:val="nil"/>
          <w:bottom w:val="nil"/>
          <w:right w:val="nil"/>
          <w:between w:val="nil"/>
        </w:pBdr>
        <w:tabs>
          <w:tab w:val="left" w:pos="426"/>
        </w:tabs>
        <w:jc w:val="both"/>
        <w:rPr>
          <w:rFonts w:ascii="Candara" w:hAnsi="Candara"/>
          <w:sz w:val="22"/>
          <w:szCs w:val="22"/>
        </w:rPr>
      </w:pPr>
      <w:r w:rsidRPr="006272AD">
        <w:rPr>
          <w:rFonts w:ascii="Candara" w:hAnsi="Candara"/>
          <w:sz w:val="22"/>
          <w:szCs w:val="22"/>
        </w:rPr>
        <w:t>Prestação dos serviços sem utilização de trabalho escravo ou infantil, com máquinas que reduzem a geração de resíduos industriais ou com menor uso de água e energia.</w:t>
      </w:r>
    </w:p>
    <w:p w:rsidR="0014624D" w:rsidRPr="006272AD" w:rsidRDefault="0014624D" w:rsidP="006272AD">
      <w:pPr>
        <w:pBdr>
          <w:top w:val="nil"/>
          <w:left w:val="nil"/>
          <w:bottom w:val="nil"/>
          <w:right w:val="nil"/>
          <w:between w:val="nil"/>
        </w:pBdr>
        <w:tabs>
          <w:tab w:val="left" w:pos="426"/>
        </w:tabs>
        <w:rPr>
          <w:rFonts w:ascii="Candara" w:hAnsi="Candara"/>
        </w:rPr>
      </w:pPr>
      <w:r w:rsidRPr="006272AD">
        <w:rPr>
          <w:rFonts w:ascii="Candara" w:hAnsi="Candara"/>
        </w:rPr>
        <w:tab/>
      </w:r>
    </w:p>
    <w:p w:rsidR="00C21438" w:rsidRPr="006272AD" w:rsidRDefault="00C21438" w:rsidP="006272AD">
      <w:pPr>
        <w:pBdr>
          <w:top w:val="nil"/>
          <w:left w:val="nil"/>
          <w:bottom w:val="nil"/>
          <w:right w:val="nil"/>
          <w:between w:val="nil"/>
        </w:pBdr>
        <w:rPr>
          <w:rFonts w:ascii="Candara" w:hAnsi="Candara"/>
          <w:b/>
          <w:bCs/>
        </w:rPr>
      </w:pPr>
      <w:r w:rsidRPr="006272AD">
        <w:rPr>
          <w:rFonts w:ascii="Candara" w:hAnsi="Candara"/>
          <w:b/>
          <w:bCs/>
        </w:rPr>
        <w:t xml:space="preserve">CLÁUSULA </w:t>
      </w:r>
      <w:r w:rsidR="00DD76C6" w:rsidRPr="006272AD">
        <w:rPr>
          <w:rFonts w:ascii="Candara" w:hAnsi="Candara"/>
          <w:b/>
          <w:bCs/>
        </w:rPr>
        <w:t>DÉCIMA</w:t>
      </w:r>
      <w:r w:rsidR="00A412E9" w:rsidRPr="006272AD">
        <w:rPr>
          <w:rFonts w:ascii="Candara" w:hAnsi="Candara"/>
          <w:b/>
        </w:rPr>
        <w:t xml:space="preserve"> PRIMEIRA</w:t>
      </w:r>
      <w:r w:rsidR="00DD76C6" w:rsidRPr="006272AD">
        <w:rPr>
          <w:rFonts w:ascii="Candara" w:hAnsi="Candara"/>
          <w:b/>
          <w:bCs/>
        </w:rPr>
        <w:t xml:space="preserve"> - </w:t>
      </w:r>
      <w:r w:rsidRPr="006272AD">
        <w:rPr>
          <w:rFonts w:ascii="Candara" w:hAnsi="Candara"/>
          <w:b/>
          <w:bCs/>
        </w:rPr>
        <w:t xml:space="preserve">DO REAJUSTE </w:t>
      </w:r>
    </w:p>
    <w:p w:rsidR="00EB4FEC" w:rsidRPr="006272AD" w:rsidRDefault="00EB4FEC" w:rsidP="006272AD">
      <w:pPr>
        <w:pBdr>
          <w:top w:val="nil"/>
          <w:left w:val="nil"/>
          <w:bottom w:val="nil"/>
          <w:right w:val="nil"/>
          <w:between w:val="nil"/>
        </w:pBdr>
        <w:rPr>
          <w:rFonts w:ascii="Candara" w:hAnsi="Candara"/>
          <w:lang w:val="pt-PT"/>
        </w:rPr>
      </w:pPr>
    </w:p>
    <w:p w:rsidR="003D2A26" w:rsidRPr="006272AD" w:rsidRDefault="003D2A26" w:rsidP="006272AD">
      <w:pPr>
        <w:pStyle w:val="PargrafodaLista"/>
        <w:numPr>
          <w:ilvl w:val="0"/>
          <w:numId w:val="37"/>
        </w:numPr>
        <w:jc w:val="both"/>
        <w:rPr>
          <w:rFonts w:ascii="Candara" w:hAnsi="Candara"/>
          <w:sz w:val="22"/>
          <w:szCs w:val="22"/>
        </w:rPr>
      </w:pPr>
      <w:r w:rsidRPr="006272AD">
        <w:rPr>
          <w:rFonts w:ascii="Candara" w:hAnsi="Candara"/>
          <w:sz w:val="22"/>
          <w:szCs w:val="22"/>
        </w:rPr>
        <w:t xml:space="preserve">A </w:t>
      </w:r>
      <w:r w:rsidR="003E3C8C">
        <w:rPr>
          <w:rFonts w:ascii="Candara" w:hAnsi="Candara"/>
          <w:sz w:val="22"/>
          <w:szCs w:val="22"/>
        </w:rPr>
        <w:t>CONTRATADA</w:t>
      </w:r>
      <w:r w:rsidRPr="006272AD">
        <w:rPr>
          <w:rFonts w:ascii="Candara" w:hAnsi="Candara"/>
          <w:sz w:val="22"/>
          <w:szCs w:val="22"/>
        </w:rPr>
        <w:t xml:space="preserve"> sofrerá reajuste quando houver o transcurso de doze meses a contar da data da apresentação da proposta, sendo ajustado o Índice Nacional de Preços ao Consumidor (INPC) da Fundação Instituto Brasileiro de Geografia e Estatística (IBGE);</w:t>
      </w:r>
    </w:p>
    <w:p w:rsidR="003D2A26" w:rsidRPr="006272AD" w:rsidRDefault="003D2A26" w:rsidP="006272AD">
      <w:pPr>
        <w:pStyle w:val="PargrafodaLista"/>
        <w:numPr>
          <w:ilvl w:val="0"/>
          <w:numId w:val="37"/>
        </w:numPr>
        <w:jc w:val="both"/>
        <w:rPr>
          <w:rFonts w:ascii="Candara" w:hAnsi="Candara"/>
          <w:sz w:val="22"/>
          <w:szCs w:val="22"/>
        </w:rPr>
      </w:pPr>
      <w:r w:rsidRPr="006272AD">
        <w:rPr>
          <w:rFonts w:ascii="Candara" w:hAnsi="Candara"/>
          <w:sz w:val="22"/>
          <w:szCs w:val="22"/>
        </w:rPr>
        <w:t xml:space="preserve">Os reajustes serão formalizados por meio de </w:t>
      </w:r>
      <w:proofErr w:type="spellStart"/>
      <w:r w:rsidRPr="006272AD">
        <w:rPr>
          <w:rFonts w:ascii="Candara" w:hAnsi="Candara"/>
          <w:sz w:val="22"/>
          <w:szCs w:val="22"/>
        </w:rPr>
        <w:t>apostilamento</w:t>
      </w:r>
      <w:proofErr w:type="spellEnd"/>
      <w:r w:rsidRPr="006272AD">
        <w:rPr>
          <w:rFonts w:ascii="Candara" w:hAnsi="Candara"/>
          <w:sz w:val="22"/>
          <w:szCs w:val="22"/>
        </w:rPr>
        <w:t xml:space="preserve"> e não poderão alterar o equilíbrio econômico-financeiro dos contratos.</w:t>
      </w:r>
    </w:p>
    <w:p w:rsidR="003D2A26" w:rsidRPr="006272AD" w:rsidRDefault="003D2A26" w:rsidP="006272AD">
      <w:pPr>
        <w:pStyle w:val="PargrafodaLista"/>
        <w:numPr>
          <w:ilvl w:val="0"/>
          <w:numId w:val="37"/>
        </w:numPr>
        <w:jc w:val="both"/>
        <w:rPr>
          <w:rFonts w:ascii="Candara" w:hAnsi="Candara"/>
          <w:sz w:val="22"/>
          <w:szCs w:val="22"/>
        </w:rPr>
      </w:pPr>
      <w:r w:rsidRPr="006272AD">
        <w:rPr>
          <w:rFonts w:ascii="Candara" w:hAnsi="Candara"/>
          <w:sz w:val="22"/>
          <w:szCs w:val="22"/>
        </w:rPr>
        <w:t xml:space="preserve">A omissão da </w:t>
      </w:r>
      <w:r w:rsidR="003E3C8C">
        <w:rPr>
          <w:rFonts w:ascii="Candara" w:hAnsi="Candara"/>
          <w:sz w:val="22"/>
          <w:szCs w:val="22"/>
        </w:rPr>
        <w:t>CONTRATADA</w:t>
      </w:r>
      <w:r w:rsidRPr="006272AD">
        <w:rPr>
          <w:rFonts w:ascii="Candara" w:hAnsi="Candara"/>
          <w:sz w:val="22"/>
          <w:szCs w:val="22"/>
        </w:rPr>
        <w:t xml:space="preserve"> quanto ao seu direito de pleitear o reajuste, não será aceita como justificativa para o pedido de correção anual de preço com efeito retroativo à data a que legalmente faria jus, se não o fizer dentro do primeiro mês do aniversário deste instrumento, arcando esta, portanto, por sua própria inércia. </w:t>
      </w:r>
    </w:p>
    <w:p w:rsidR="003D2A26" w:rsidRPr="006272AD" w:rsidRDefault="003D2A26" w:rsidP="006272AD">
      <w:pPr>
        <w:pStyle w:val="PargrafodaLista"/>
        <w:numPr>
          <w:ilvl w:val="0"/>
          <w:numId w:val="37"/>
        </w:numPr>
        <w:jc w:val="both"/>
        <w:rPr>
          <w:rFonts w:ascii="Candara" w:hAnsi="Candara"/>
          <w:sz w:val="22"/>
          <w:szCs w:val="22"/>
        </w:rPr>
      </w:pPr>
      <w:r w:rsidRPr="006272AD">
        <w:rPr>
          <w:rFonts w:ascii="Candara" w:hAnsi="Candara"/>
          <w:sz w:val="22"/>
          <w:szCs w:val="22"/>
        </w:rPr>
        <w:lastRenderedPageBreak/>
        <w:t xml:space="preserve">O reajuste será realizado de ofício pelo gestor do contrato, formalizado mediante </w:t>
      </w:r>
      <w:proofErr w:type="spellStart"/>
      <w:r w:rsidRPr="006272AD">
        <w:rPr>
          <w:rFonts w:ascii="Candara" w:hAnsi="Candara"/>
          <w:sz w:val="22"/>
          <w:szCs w:val="22"/>
        </w:rPr>
        <w:t>apostilamento</w:t>
      </w:r>
      <w:proofErr w:type="spellEnd"/>
      <w:r w:rsidRPr="006272AD">
        <w:rPr>
          <w:rFonts w:ascii="Candara" w:hAnsi="Candara"/>
          <w:sz w:val="22"/>
          <w:szCs w:val="22"/>
        </w:rPr>
        <w:t xml:space="preserve"> pela Gerência de Apoio a Licitações do Departamento de Licitações e Contratos (DILC), do Município.</w:t>
      </w:r>
    </w:p>
    <w:p w:rsidR="003D2A26" w:rsidRPr="006272AD" w:rsidRDefault="003D2A26" w:rsidP="006272AD">
      <w:pPr>
        <w:rPr>
          <w:rFonts w:ascii="Candara" w:hAnsi="Candara"/>
        </w:rPr>
      </w:pPr>
    </w:p>
    <w:p w:rsidR="00556540" w:rsidRPr="006272AD" w:rsidRDefault="00556540" w:rsidP="006272AD">
      <w:pPr>
        <w:rPr>
          <w:rFonts w:ascii="Candara" w:hAnsi="Candara"/>
          <w:b/>
        </w:rPr>
      </w:pPr>
      <w:r w:rsidRPr="006272AD">
        <w:rPr>
          <w:rFonts w:ascii="Candara" w:hAnsi="Candara"/>
          <w:b/>
        </w:rPr>
        <w:t xml:space="preserve">CLÁUSULA </w:t>
      </w:r>
      <w:r w:rsidR="00617E4B" w:rsidRPr="006272AD">
        <w:rPr>
          <w:rFonts w:ascii="Candara" w:hAnsi="Candara"/>
          <w:b/>
        </w:rPr>
        <w:t>DÉCIMA</w:t>
      </w:r>
      <w:r w:rsidR="005E35BE" w:rsidRPr="006272AD">
        <w:rPr>
          <w:rFonts w:ascii="Candara" w:hAnsi="Candara"/>
          <w:b/>
        </w:rPr>
        <w:t xml:space="preserve"> </w:t>
      </w:r>
      <w:r w:rsidR="00A412E9" w:rsidRPr="006272AD">
        <w:rPr>
          <w:rFonts w:ascii="Candara" w:hAnsi="Candara"/>
          <w:b/>
        </w:rPr>
        <w:t>SEGUND</w:t>
      </w:r>
      <w:r w:rsidR="00DD76C6" w:rsidRPr="006272AD">
        <w:rPr>
          <w:rFonts w:ascii="Candara" w:hAnsi="Candara"/>
          <w:b/>
        </w:rPr>
        <w:t xml:space="preserve">A </w:t>
      </w:r>
      <w:r w:rsidR="005E35BE" w:rsidRPr="006272AD">
        <w:rPr>
          <w:rFonts w:ascii="Candara" w:hAnsi="Candara"/>
          <w:b/>
        </w:rPr>
        <w:t xml:space="preserve">- </w:t>
      </w:r>
      <w:r w:rsidRPr="006272AD">
        <w:rPr>
          <w:rFonts w:ascii="Candara" w:hAnsi="Candara"/>
          <w:b/>
        </w:rPr>
        <w:t xml:space="preserve">DAS OBRIGAÇÕES DO </w:t>
      </w:r>
      <w:r w:rsidR="003265D6" w:rsidRPr="006272AD">
        <w:rPr>
          <w:rFonts w:ascii="Candara" w:hAnsi="Candara"/>
          <w:b/>
        </w:rPr>
        <w:t>CONTRATANTE</w:t>
      </w:r>
    </w:p>
    <w:p w:rsidR="00EB4FEC" w:rsidRPr="006272AD" w:rsidRDefault="00EB4FEC" w:rsidP="006272AD">
      <w:pPr>
        <w:rPr>
          <w:rFonts w:ascii="Candara" w:hAnsi="Candara"/>
          <w:b/>
        </w:rPr>
      </w:pPr>
    </w:p>
    <w:p w:rsidR="004C6F19" w:rsidRPr="006272AD" w:rsidRDefault="004C6F19" w:rsidP="006272AD">
      <w:pPr>
        <w:pStyle w:val="PargrafodaLista"/>
        <w:numPr>
          <w:ilvl w:val="0"/>
          <w:numId w:val="27"/>
        </w:numPr>
        <w:jc w:val="both"/>
        <w:rPr>
          <w:rFonts w:ascii="Candara" w:hAnsi="Candara"/>
          <w:sz w:val="22"/>
          <w:szCs w:val="22"/>
        </w:rPr>
      </w:pPr>
      <w:r w:rsidRPr="006272AD">
        <w:rPr>
          <w:rFonts w:ascii="Candara" w:hAnsi="Candara"/>
          <w:sz w:val="22"/>
          <w:szCs w:val="22"/>
        </w:rPr>
        <w:t xml:space="preserve">Exigir o cumprimento de todas as obrigações assumidas pela </w:t>
      </w:r>
      <w:r w:rsidR="003E3C8C">
        <w:rPr>
          <w:rFonts w:ascii="Candara" w:hAnsi="Candara"/>
          <w:sz w:val="22"/>
          <w:szCs w:val="22"/>
        </w:rPr>
        <w:t>CONTRATADA</w:t>
      </w:r>
      <w:r w:rsidRPr="006272AD">
        <w:rPr>
          <w:rFonts w:ascii="Candara" w:hAnsi="Candara"/>
          <w:sz w:val="22"/>
          <w:szCs w:val="22"/>
        </w:rPr>
        <w:t>, de acordo com o Termo de Referência.</w:t>
      </w:r>
    </w:p>
    <w:p w:rsidR="004C6F19" w:rsidRPr="006272AD" w:rsidRDefault="004C6F19" w:rsidP="006272AD">
      <w:pPr>
        <w:pStyle w:val="PargrafodaLista"/>
        <w:numPr>
          <w:ilvl w:val="0"/>
          <w:numId w:val="27"/>
        </w:numPr>
        <w:jc w:val="both"/>
        <w:rPr>
          <w:rFonts w:ascii="Candara" w:hAnsi="Candara"/>
          <w:sz w:val="22"/>
          <w:szCs w:val="22"/>
        </w:rPr>
      </w:pPr>
      <w:r w:rsidRPr="006272AD">
        <w:rPr>
          <w:rFonts w:ascii="Candara" w:hAnsi="Candara"/>
          <w:sz w:val="22"/>
          <w:szCs w:val="22"/>
        </w:rPr>
        <w:t>Estabelecer protocolos, cronogramas, agendas, diretrizes, requisitos, critérios, condições, manual de orientações, instruções normativas e fluxos de atendimentos concernentes ao objeto contratado no Termo de Referência.</w:t>
      </w:r>
    </w:p>
    <w:p w:rsidR="004C6F19" w:rsidRPr="006272AD" w:rsidRDefault="004C6F19" w:rsidP="006272AD">
      <w:pPr>
        <w:pStyle w:val="PargrafodaLista"/>
        <w:numPr>
          <w:ilvl w:val="0"/>
          <w:numId w:val="27"/>
        </w:numPr>
        <w:jc w:val="both"/>
        <w:rPr>
          <w:rFonts w:ascii="Candara" w:hAnsi="Candara"/>
          <w:sz w:val="22"/>
          <w:szCs w:val="22"/>
        </w:rPr>
      </w:pPr>
      <w:r w:rsidRPr="006272AD">
        <w:rPr>
          <w:rFonts w:ascii="Candara" w:hAnsi="Candara"/>
          <w:sz w:val="22"/>
          <w:szCs w:val="22"/>
        </w:rPr>
        <w:t>Designar titular e suplente para gestor e fiscal de contratos.</w:t>
      </w:r>
    </w:p>
    <w:p w:rsidR="004C6F19" w:rsidRPr="006272AD" w:rsidRDefault="004C6F19" w:rsidP="006272AD">
      <w:pPr>
        <w:pStyle w:val="PargrafodaLista"/>
        <w:numPr>
          <w:ilvl w:val="0"/>
          <w:numId w:val="27"/>
        </w:numPr>
        <w:jc w:val="both"/>
        <w:rPr>
          <w:rFonts w:ascii="Candara" w:hAnsi="Candara"/>
          <w:sz w:val="22"/>
          <w:szCs w:val="22"/>
        </w:rPr>
      </w:pPr>
      <w:r w:rsidRPr="006272AD">
        <w:rPr>
          <w:rFonts w:ascii="Candara" w:hAnsi="Candara"/>
          <w:sz w:val="22"/>
          <w:szCs w:val="22"/>
        </w:rPr>
        <w:t>Exercer o acompanhamento e a fiscalização dos serviços, através da Comissão de Fiscalização de Contratos, anotando em registro próprio as falhas detectadas, indicando dia, mês e ano, bem como o nome dos empregados eventualmente envolvidos, e encaminhando os apontamentos à autoridade competente para as providências cabíveis.</w:t>
      </w:r>
    </w:p>
    <w:p w:rsidR="004C6F19" w:rsidRPr="006272AD" w:rsidRDefault="004C6F19" w:rsidP="006272AD">
      <w:pPr>
        <w:pStyle w:val="PargrafodaLista"/>
        <w:numPr>
          <w:ilvl w:val="0"/>
          <w:numId w:val="27"/>
        </w:numPr>
        <w:jc w:val="both"/>
        <w:rPr>
          <w:rFonts w:ascii="Candara" w:hAnsi="Candara"/>
          <w:sz w:val="22"/>
          <w:szCs w:val="22"/>
        </w:rPr>
      </w:pPr>
      <w:r w:rsidRPr="006272AD">
        <w:rPr>
          <w:rFonts w:ascii="Candara" w:hAnsi="Candara"/>
          <w:sz w:val="22"/>
          <w:szCs w:val="22"/>
        </w:rPr>
        <w:t xml:space="preserve">Notificar a </w:t>
      </w:r>
      <w:r w:rsidR="003E3C8C">
        <w:rPr>
          <w:rFonts w:ascii="Candara" w:hAnsi="Candara"/>
          <w:sz w:val="22"/>
          <w:szCs w:val="22"/>
        </w:rPr>
        <w:t>CONTRATADA</w:t>
      </w:r>
      <w:r w:rsidRPr="006272AD">
        <w:rPr>
          <w:rFonts w:ascii="Candara" w:hAnsi="Candara"/>
          <w:sz w:val="22"/>
          <w:szCs w:val="22"/>
        </w:rPr>
        <w:t xml:space="preserve"> por escrito da ocorrência de eventuais imperfeições, falhas ou irregularidades constatadas no curso da execução dos serviços, fixando prazo para a sua correção e certificando-se de que as soluções por ela pro</w:t>
      </w:r>
      <w:r w:rsidR="00FD2054" w:rsidRPr="006272AD">
        <w:rPr>
          <w:rFonts w:ascii="Candara" w:hAnsi="Candara"/>
          <w:sz w:val="22"/>
          <w:szCs w:val="22"/>
        </w:rPr>
        <w:t>postas sejam as mais adequadas.</w:t>
      </w:r>
    </w:p>
    <w:p w:rsidR="004C6F19" w:rsidRPr="006272AD" w:rsidRDefault="004C6F19" w:rsidP="006272AD">
      <w:pPr>
        <w:pStyle w:val="PargrafodaLista"/>
        <w:numPr>
          <w:ilvl w:val="0"/>
          <w:numId w:val="27"/>
        </w:numPr>
        <w:jc w:val="both"/>
        <w:rPr>
          <w:rFonts w:ascii="Candara" w:hAnsi="Candara"/>
          <w:sz w:val="22"/>
          <w:szCs w:val="22"/>
        </w:rPr>
      </w:pPr>
      <w:r w:rsidRPr="006272AD">
        <w:rPr>
          <w:rFonts w:ascii="Candara" w:hAnsi="Candara"/>
          <w:sz w:val="22"/>
          <w:szCs w:val="22"/>
        </w:rPr>
        <w:t>Efetuar o pagamento dos serviços, após o recebimento da Nota Fiscal devidamente certificada.</w:t>
      </w:r>
    </w:p>
    <w:p w:rsidR="00E80E27" w:rsidRPr="006272AD" w:rsidRDefault="00E80E27" w:rsidP="006272AD">
      <w:pPr>
        <w:rPr>
          <w:rFonts w:ascii="Candara" w:hAnsi="Candara"/>
          <w:b/>
        </w:rPr>
      </w:pPr>
    </w:p>
    <w:p w:rsidR="00556540" w:rsidRPr="006272AD" w:rsidRDefault="00556540" w:rsidP="006272AD">
      <w:pPr>
        <w:rPr>
          <w:rFonts w:ascii="Candara" w:hAnsi="Candara"/>
          <w:b/>
        </w:rPr>
      </w:pPr>
      <w:r w:rsidRPr="006272AD">
        <w:rPr>
          <w:rFonts w:ascii="Candara" w:hAnsi="Candara"/>
          <w:b/>
        </w:rPr>
        <w:t xml:space="preserve">CLÁUSULA DÉCIMA </w:t>
      </w:r>
      <w:r w:rsidR="00DD76C6" w:rsidRPr="006272AD">
        <w:rPr>
          <w:rFonts w:ascii="Candara" w:hAnsi="Candara"/>
          <w:b/>
        </w:rPr>
        <w:t>TERCEIRA</w:t>
      </w:r>
      <w:r w:rsidR="005542B7" w:rsidRPr="006272AD">
        <w:rPr>
          <w:rFonts w:ascii="Candara" w:hAnsi="Candara"/>
          <w:b/>
        </w:rPr>
        <w:t xml:space="preserve"> - </w:t>
      </w:r>
      <w:r w:rsidRPr="006272AD">
        <w:rPr>
          <w:rFonts w:ascii="Candara" w:hAnsi="Candara"/>
          <w:b/>
        </w:rPr>
        <w:t>DA CESSÃO DO CONTRATO E SUBCONTRATAÇÃO</w:t>
      </w:r>
    </w:p>
    <w:p w:rsidR="00556540" w:rsidRPr="006272AD" w:rsidRDefault="00556540" w:rsidP="006272AD">
      <w:pPr>
        <w:rPr>
          <w:rFonts w:ascii="Candara" w:hAnsi="Candara"/>
        </w:rPr>
      </w:pPr>
    </w:p>
    <w:p w:rsidR="00556540" w:rsidRPr="006272AD" w:rsidRDefault="00661D3B" w:rsidP="006272AD">
      <w:pPr>
        <w:rPr>
          <w:rFonts w:ascii="Candara" w:hAnsi="Candara"/>
        </w:rPr>
      </w:pPr>
      <w:r w:rsidRPr="006272AD">
        <w:rPr>
          <w:rFonts w:ascii="Candara" w:hAnsi="Candara"/>
        </w:rPr>
        <w:tab/>
      </w:r>
      <w:r w:rsidR="00556540" w:rsidRPr="006272AD">
        <w:rPr>
          <w:rFonts w:ascii="Candara" w:hAnsi="Candara"/>
        </w:rPr>
        <w:t xml:space="preserve">A </w:t>
      </w:r>
      <w:r w:rsidR="003E3C8C">
        <w:rPr>
          <w:rFonts w:ascii="Candara" w:hAnsi="Candara"/>
        </w:rPr>
        <w:t>CONTRATADA</w:t>
      </w:r>
      <w:r w:rsidR="00556540" w:rsidRPr="006272AD">
        <w:rPr>
          <w:rFonts w:ascii="Candara" w:hAnsi="Candara"/>
        </w:rPr>
        <w:t xml:space="preserve"> não poderá ceder o presente Contrato a nenhuma pessoa jurídica, sem autorização prévia, por escrito, do </w:t>
      </w:r>
      <w:r w:rsidR="003265D6" w:rsidRPr="006272AD">
        <w:rPr>
          <w:rFonts w:ascii="Candara" w:hAnsi="Candara"/>
        </w:rPr>
        <w:t>CONTRATANTE</w:t>
      </w:r>
      <w:r w:rsidR="00556540" w:rsidRPr="006272AD">
        <w:rPr>
          <w:rFonts w:ascii="Candara" w:hAnsi="Candara"/>
        </w:rPr>
        <w:t>.</w:t>
      </w:r>
    </w:p>
    <w:p w:rsidR="00556540" w:rsidRPr="006272AD" w:rsidRDefault="00556540" w:rsidP="006272AD">
      <w:pPr>
        <w:rPr>
          <w:rFonts w:ascii="Candara" w:hAnsi="Candara"/>
          <w:b/>
        </w:rPr>
      </w:pPr>
    </w:p>
    <w:p w:rsidR="00661D3B" w:rsidRPr="006272AD" w:rsidRDefault="00661D3B" w:rsidP="006272AD">
      <w:pPr>
        <w:rPr>
          <w:rFonts w:ascii="Candara" w:hAnsi="Candara"/>
          <w:b/>
        </w:rPr>
      </w:pPr>
      <w:r w:rsidRPr="006272AD">
        <w:rPr>
          <w:rFonts w:ascii="Candara" w:hAnsi="Candara"/>
          <w:b/>
        </w:rPr>
        <w:t xml:space="preserve">CLÁUSULA DÉCIMA </w:t>
      </w:r>
      <w:r w:rsidR="00DD76C6" w:rsidRPr="006272AD">
        <w:rPr>
          <w:rFonts w:ascii="Candara" w:hAnsi="Candara"/>
          <w:b/>
        </w:rPr>
        <w:t>QUART</w:t>
      </w:r>
      <w:r w:rsidRPr="006272AD">
        <w:rPr>
          <w:rFonts w:ascii="Candara" w:hAnsi="Candara"/>
          <w:b/>
        </w:rPr>
        <w:t xml:space="preserve">A - DAS SANÇÕES ADMINISTRATIVAS </w:t>
      </w:r>
    </w:p>
    <w:p w:rsidR="00661D3B" w:rsidRPr="006272AD" w:rsidRDefault="00661D3B" w:rsidP="006272AD">
      <w:pPr>
        <w:rPr>
          <w:rFonts w:ascii="Candara" w:hAnsi="Candara"/>
        </w:rPr>
      </w:pPr>
    </w:p>
    <w:p w:rsidR="009810E2" w:rsidRPr="006272AD" w:rsidRDefault="009810E2" w:rsidP="006272AD">
      <w:pPr>
        <w:pStyle w:val="PargrafodaLista"/>
        <w:numPr>
          <w:ilvl w:val="0"/>
          <w:numId w:val="3"/>
        </w:numPr>
        <w:jc w:val="both"/>
        <w:rPr>
          <w:rFonts w:ascii="Candara" w:hAnsi="Candara"/>
          <w:sz w:val="22"/>
          <w:szCs w:val="22"/>
        </w:rPr>
      </w:pPr>
      <w:r w:rsidRPr="006272AD">
        <w:rPr>
          <w:rFonts w:ascii="Candara" w:hAnsi="Candara"/>
          <w:sz w:val="22"/>
          <w:szCs w:val="22"/>
        </w:rPr>
        <w:t>O presente contrato será rescindido pel</w:t>
      </w:r>
      <w:r w:rsidR="00F230A0" w:rsidRPr="006272AD">
        <w:rPr>
          <w:rFonts w:ascii="Candara" w:hAnsi="Candara"/>
          <w:sz w:val="22"/>
          <w:szCs w:val="22"/>
        </w:rPr>
        <w:t xml:space="preserve">o </w:t>
      </w:r>
      <w:r w:rsidR="003265D6" w:rsidRPr="006272AD">
        <w:rPr>
          <w:rFonts w:ascii="Candara" w:hAnsi="Candara"/>
          <w:sz w:val="22"/>
          <w:szCs w:val="22"/>
        </w:rPr>
        <w:t>CONTRATANTE</w:t>
      </w:r>
      <w:r w:rsidRPr="006272AD">
        <w:rPr>
          <w:rFonts w:ascii="Candara" w:hAnsi="Candara"/>
          <w:sz w:val="22"/>
          <w:szCs w:val="22"/>
        </w:rPr>
        <w:t xml:space="preserve"> quando verificadas as seguintes situações, isoladas ou acumuladas: </w:t>
      </w:r>
      <w:proofErr w:type="gramStart"/>
      <w:r w:rsidRPr="006272AD">
        <w:rPr>
          <w:rFonts w:ascii="Candara" w:hAnsi="Candara"/>
          <w:sz w:val="22"/>
          <w:szCs w:val="22"/>
        </w:rPr>
        <w:t>1.1 Não cumprimento</w:t>
      </w:r>
      <w:proofErr w:type="gramEnd"/>
      <w:r w:rsidRPr="006272AD">
        <w:rPr>
          <w:rFonts w:ascii="Candara" w:hAnsi="Candara"/>
          <w:sz w:val="22"/>
          <w:szCs w:val="22"/>
        </w:rPr>
        <w:t xml:space="preserve">, cumprimento irregular ou insatisfatório pela </w:t>
      </w:r>
      <w:r w:rsidR="003E3C8C">
        <w:rPr>
          <w:rFonts w:ascii="Candara" w:hAnsi="Candara"/>
          <w:sz w:val="22"/>
          <w:szCs w:val="22"/>
        </w:rPr>
        <w:t>CONTRATADA</w:t>
      </w:r>
      <w:r w:rsidRPr="006272AD">
        <w:rPr>
          <w:rFonts w:ascii="Candara" w:hAnsi="Candara"/>
          <w:sz w:val="22"/>
          <w:szCs w:val="22"/>
        </w:rPr>
        <w:t xml:space="preserve"> de cláusulas contratuais, condições constantes do edital, especificações, prazos e/ou conjunto de dispositivos legais aplicáveis ao contrato; 1.2 Lentidão no cumprimento do objeto contratual ou paralisação imotivada na prestação dos serviços, sem justa causa e sem prévia comunicação </w:t>
      </w:r>
      <w:r w:rsidR="00F230A0" w:rsidRPr="006272AD">
        <w:rPr>
          <w:rFonts w:ascii="Candara" w:hAnsi="Candara"/>
          <w:sz w:val="22"/>
          <w:szCs w:val="22"/>
        </w:rPr>
        <w:t xml:space="preserve">o </w:t>
      </w:r>
      <w:r w:rsidR="003265D6" w:rsidRPr="006272AD">
        <w:rPr>
          <w:rFonts w:ascii="Candara" w:hAnsi="Candara"/>
          <w:sz w:val="22"/>
          <w:szCs w:val="22"/>
        </w:rPr>
        <w:t>CONTRATANTE</w:t>
      </w:r>
      <w:r w:rsidRPr="006272AD">
        <w:rPr>
          <w:rFonts w:ascii="Candara" w:hAnsi="Candara"/>
          <w:sz w:val="22"/>
          <w:szCs w:val="22"/>
        </w:rPr>
        <w:t>; 1.3 Não atendimento das determinações e recomendações regulares emanadas da fiscalização d</w:t>
      </w:r>
      <w:r w:rsidR="00F230A0" w:rsidRPr="006272AD">
        <w:rPr>
          <w:rFonts w:ascii="Candara" w:hAnsi="Candara"/>
          <w:sz w:val="22"/>
          <w:szCs w:val="22"/>
        </w:rPr>
        <w:t xml:space="preserve">o </w:t>
      </w:r>
      <w:r w:rsidR="003265D6" w:rsidRPr="006272AD">
        <w:rPr>
          <w:rFonts w:ascii="Candara" w:hAnsi="Candara"/>
          <w:sz w:val="22"/>
          <w:szCs w:val="22"/>
        </w:rPr>
        <w:t>CONTRATANTE</w:t>
      </w:r>
      <w:r w:rsidRPr="006272AD">
        <w:rPr>
          <w:rFonts w:ascii="Candara" w:hAnsi="Candara"/>
          <w:sz w:val="22"/>
          <w:szCs w:val="22"/>
        </w:rPr>
        <w:t xml:space="preserve">, encarregada do acompanhamento da execução do objeto do contrato; 1.4 Decretação de Recuperação Judicial, insolvência ou dissolução da </w:t>
      </w:r>
      <w:r w:rsidR="003E3C8C">
        <w:rPr>
          <w:rFonts w:ascii="Candara" w:hAnsi="Candara"/>
          <w:sz w:val="22"/>
          <w:szCs w:val="22"/>
        </w:rPr>
        <w:t>CONTRATADA</w:t>
      </w:r>
      <w:r w:rsidRPr="006272AD">
        <w:rPr>
          <w:rFonts w:ascii="Candara" w:hAnsi="Candara"/>
          <w:sz w:val="22"/>
          <w:szCs w:val="22"/>
        </w:rPr>
        <w:t xml:space="preserve">; 1.5 Alteração social da </w:t>
      </w:r>
      <w:r w:rsidR="003E3C8C">
        <w:rPr>
          <w:rFonts w:ascii="Candara" w:hAnsi="Candara"/>
          <w:sz w:val="22"/>
          <w:szCs w:val="22"/>
        </w:rPr>
        <w:t>CONTRATADA</w:t>
      </w:r>
      <w:r w:rsidRPr="006272AD">
        <w:rPr>
          <w:rFonts w:ascii="Candara" w:hAnsi="Candara"/>
          <w:sz w:val="22"/>
          <w:szCs w:val="22"/>
        </w:rPr>
        <w:t xml:space="preserve"> que importe na modificação da sua finalidade ou objeto social, ou da estrutura social da mesma, desde que resulte em prejuízos à execução do contrato; 1.6 Ocorrência de caso fortuito ou força maior, ou fato de terceiros, ou ainda motivo de relevante interesse público e de amplo conhecimento que imponha a suspensão da execução da </w:t>
      </w:r>
      <w:r w:rsidR="003E3C8C">
        <w:rPr>
          <w:rFonts w:ascii="Candara" w:hAnsi="Candara"/>
          <w:sz w:val="22"/>
          <w:szCs w:val="22"/>
        </w:rPr>
        <w:t>CONTRATADA</w:t>
      </w:r>
      <w:r w:rsidRPr="006272AD">
        <w:rPr>
          <w:rFonts w:ascii="Candara" w:hAnsi="Candara"/>
          <w:sz w:val="22"/>
          <w:szCs w:val="22"/>
        </w:rPr>
        <w:t xml:space="preserve"> pel</w:t>
      </w:r>
      <w:r w:rsidR="00F230A0" w:rsidRPr="006272AD">
        <w:rPr>
          <w:rFonts w:ascii="Candara" w:hAnsi="Candara"/>
          <w:sz w:val="22"/>
          <w:szCs w:val="22"/>
        </w:rPr>
        <w:t xml:space="preserve">o </w:t>
      </w:r>
      <w:r w:rsidR="003265D6" w:rsidRPr="006272AD">
        <w:rPr>
          <w:rFonts w:ascii="Candara" w:hAnsi="Candara"/>
          <w:sz w:val="22"/>
          <w:szCs w:val="22"/>
        </w:rPr>
        <w:t>CONTRATANTE</w:t>
      </w:r>
      <w:r w:rsidRPr="006272AD">
        <w:rPr>
          <w:rFonts w:ascii="Candara" w:hAnsi="Candara"/>
          <w:sz w:val="22"/>
          <w:szCs w:val="22"/>
        </w:rPr>
        <w:t xml:space="preserve">, hipótese em que a </w:t>
      </w:r>
      <w:r w:rsidR="003E3C8C">
        <w:rPr>
          <w:rFonts w:ascii="Candara" w:hAnsi="Candara"/>
          <w:sz w:val="22"/>
          <w:szCs w:val="22"/>
        </w:rPr>
        <w:t>CONTRATADA</w:t>
      </w:r>
      <w:r w:rsidRPr="006272AD">
        <w:rPr>
          <w:rFonts w:ascii="Candara" w:hAnsi="Candara"/>
          <w:sz w:val="22"/>
          <w:szCs w:val="22"/>
        </w:rPr>
        <w:t xml:space="preserve"> será remunerada na proporção da parcela contratual que houver executado, sem incidência de qualquer indenização suplementar; 1.7 Na existência de 1% de reclamação no sistema de Ouvidoria do Município, referente aos atendimentos realizados mensalmente, durante a vigência do referido contrato, e julgadas procedentes pel</w:t>
      </w:r>
      <w:r w:rsidR="00F230A0" w:rsidRPr="006272AD">
        <w:rPr>
          <w:rFonts w:ascii="Candara" w:hAnsi="Candara"/>
          <w:sz w:val="22"/>
          <w:szCs w:val="22"/>
        </w:rPr>
        <w:t xml:space="preserve">o </w:t>
      </w:r>
      <w:r w:rsidR="003265D6" w:rsidRPr="006272AD">
        <w:rPr>
          <w:rFonts w:ascii="Candara" w:hAnsi="Candara"/>
          <w:sz w:val="22"/>
          <w:szCs w:val="22"/>
        </w:rPr>
        <w:t>CONTRATANTE</w:t>
      </w:r>
      <w:r w:rsidRPr="006272AD">
        <w:rPr>
          <w:rFonts w:ascii="Candara" w:hAnsi="Candara"/>
          <w:sz w:val="22"/>
          <w:szCs w:val="22"/>
        </w:rPr>
        <w:t>, poderá haver a rescisão do contrato unilateralmente por parte d</w:t>
      </w:r>
      <w:r w:rsidR="00F230A0" w:rsidRPr="006272AD">
        <w:rPr>
          <w:rFonts w:ascii="Candara" w:hAnsi="Candara"/>
          <w:sz w:val="22"/>
          <w:szCs w:val="22"/>
        </w:rPr>
        <w:t xml:space="preserve">o </w:t>
      </w:r>
      <w:r w:rsidR="003265D6" w:rsidRPr="006272AD">
        <w:rPr>
          <w:rFonts w:ascii="Candara" w:hAnsi="Candara"/>
          <w:sz w:val="22"/>
          <w:szCs w:val="22"/>
        </w:rPr>
        <w:t>CONTRATANTE</w:t>
      </w:r>
      <w:r w:rsidRPr="006272AD">
        <w:rPr>
          <w:rFonts w:ascii="Candara" w:hAnsi="Candara"/>
          <w:sz w:val="22"/>
          <w:szCs w:val="22"/>
        </w:rPr>
        <w:t xml:space="preserve">, sem o pagamento de quaisquer verbas, em virtude da má prestação do serviço. 1.8 A inexecução total ou parcial </w:t>
      </w:r>
      <w:r w:rsidR="00EB21B9" w:rsidRPr="006272AD">
        <w:rPr>
          <w:rFonts w:ascii="Candara" w:hAnsi="Candara"/>
          <w:sz w:val="22"/>
          <w:szCs w:val="22"/>
        </w:rPr>
        <w:t>do</w:t>
      </w:r>
      <w:r w:rsidRPr="006272AD">
        <w:rPr>
          <w:rFonts w:ascii="Candara" w:hAnsi="Candara"/>
          <w:sz w:val="22"/>
          <w:szCs w:val="22"/>
        </w:rPr>
        <w:t xml:space="preserve"> Edital ensejará a aplicação de sanções </w:t>
      </w:r>
      <w:proofErr w:type="spellStart"/>
      <w:r w:rsidRPr="006272AD">
        <w:rPr>
          <w:rFonts w:ascii="Candara" w:hAnsi="Candara"/>
          <w:sz w:val="22"/>
          <w:szCs w:val="22"/>
        </w:rPr>
        <w:t>a</w:t>
      </w:r>
      <w:r w:rsidR="00F230A0" w:rsidRPr="006272AD">
        <w:rPr>
          <w:rFonts w:ascii="Candara" w:hAnsi="Candara"/>
          <w:sz w:val="22"/>
          <w:szCs w:val="22"/>
        </w:rPr>
        <w:t>a</w:t>
      </w:r>
      <w:proofErr w:type="spellEnd"/>
      <w:r w:rsidR="00F230A0" w:rsidRPr="006272AD">
        <w:rPr>
          <w:rFonts w:ascii="Candara" w:hAnsi="Candara"/>
          <w:sz w:val="22"/>
          <w:szCs w:val="22"/>
        </w:rPr>
        <w:t xml:space="preserve"> </w:t>
      </w:r>
      <w:r w:rsidR="003E3C8C">
        <w:rPr>
          <w:rFonts w:ascii="Candara" w:hAnsi="Candara"/>
          <w:sz w:val="22"/>
          <w:szCs w:val="22"/>
        </w:rPr>
        <w:t>CONTRATADA</w:t>
      </w:r>
      <w:r w:rsidRPr="006272AD">
        <w:rPr>
          <w:rFonts w:ascii="Candara" w:hAnsi="Candara"/>
          <w:sz w:val="22"/>
          <w:szCs w:val="22"/>
        </w:rPr>
        <w:t xml:space="preserve"> de acordo com legislação vigente - Lei de Licitações. </w:t>
      </w:r>
    </w:p>
    <w:p w:rsidR="009810E2" w:rsidRPr="006272AD" w:rsidRDefault="009810E2" w:rsidP="006272AD">
      <w:pPr>
        <w:pStyle w:val="PargrafodaLista"/>
        <w:numPr>
          <w:ilvl w:val="0"/>
          <w:numId w:val="3"/>
        </w:numPr>
        <w:jc w:val="both"/>
        <w:rPr>
          <w:rFonts w:ascii="Candara" w:hAnsi="Candara"/>
          <w:sz w:val="22"/>
          <w:szCs w:val="22"/>
        </w:rPr>
      </w:pPr>
      <w:r w:rsidRPr="006272AD">
        <w:rPr>
          <w:rFonts w:ascii="Candara" w:hAnsi="Candara"/>
          <w:sz w:val="22"/>
          <w:szCs w:val="22"/>
        </w:rPr>
        <w:t xml:space="preserve">Advertência. </w:t>
      </w:r>
    </w:p>
    <w:p w:rsidR="009810E2" w:rsidRPr="006272AD" w:rsidRDefault="009810E2" w:rsidP="006272AD">
      <w:pPr>
        <w:pStyle w:val="PargrafodaLista"/>
        <w:numPr>
          <w:ilvl w:val="0"/>
          <w:numId w:val="3"/>
        </w:numPr>
        <w:jc w:val="both"/>
        <w:rPr>
          <w:rFonts w:ascii="Candara" w:hAnsi="Candara"/>
          <w:sz w:val="22"/>
          <w:szCs w:val="22"/>
        </w:rPr>
      </w:pPr>
      <w:r w:rsidRPr="006272AD">
        <w:rPr>
          <w:rFonts w:ascii="Candara" w:hAnsi="Candara"/>
          <w:sz w:val="22"/>
          <w:szCs w:val="22"/>
        </w:rPr>
        <w:lastRenderedPageBreak/>
        <w:t>Multa: 3.1 O atraso injustificado na execução sujeitará a proponente ao pagamento de multa no valor de 10% (dez por cento) sobre a parte inadimplida.</w:t>
      </w:r>
    </w:p>
    <w:p w:rsidR="009810E2" w:rsidRPr="006272AD" w:rsidRDefault="009810E2" w:rsidP="006272AD">
      <w:pPr>
        <w:pStyle w:val="PargrafodaLista"/>
        <w:numPr>
          <w:ilvl w:val="0"/>
          <w:numId w:val="3"/>
        </w:numPr>
        <w:jc w:val="both"/>
        <w:rPr>
          <w:rFonts w:ascii="Candara" w:hAnsi="Candara"/>
          <w:sz w:val="22"/>
          <w:szCs w:val="22"/>
        </w:rPr>
      </w:pPr>
      <w:r w:rsidRPr="006272AD">
        <w:rPr>
          <w:rFonts w:ascii="Candara" w:hAnsi="Candara"/>
          <w:sz w:val="22"/>
          <w:szCs w:val="22"/>
        </w:rPr>
        <w:t xml:space="preserve">O Município de Foz do Iguaçu, Estado do Paraná, reserva-se no direito de descontar dos pagamentos devidos a proponente, o valor da multa prevista no Edital. </w:t>
      </w:r>
    </w:p>
    <w:p w:rsidR="009810E2" w:rsidRPr="006272AD" w:rsidRDefault="009810E2" w:rsidP="006272AD">
      <w:pPr>
        <w:pStyle w:val="PargrafodaLista"/>
        <w:numPr>
          <w:ilvl w:val="0"/>
          <w:numId w:val="3"/>
        </w:numPr>
        <w:jc w:val="both"/>
        <w:rPr>
          <w:rFonts w:ascii="Candara" w:hAnsi="Candara"/>
          <w:sz w:val="22"/>
          <w:szCs w:val="22"/>
        </w:rPr>
      </w:pPr>
      <w:r w:rsidRPr="006272AD">
        <w:rPr>
          <w:rFonts w:ascii="Candara" w:hAnsi="Candara"/>
          <w:sz w:val="22"/>
          <w:szCs w:val="22"/>
        </w:rPr>
        <w:t xml:space="preserve">Impedimento de licitar e contratar, pelo prazo máximo de </w:t>
      </w:r>
      <w:proofErr w:type="gramStart"/>
      <w:r w:rsidRPr="006272AD">
        <w:rPr>
          <w:rFonts w:ascii="Candara" w:hAnsi="Candara"/>
          <w:sz w:val="22"/>
          <w:szCs w:val="22"/>
        </w:rPr>
        <w:t>3</w:t>
      </w:r>
      <w:proofErr w:type="gramEnd"/>
      <w:r w:rsidRPr="006272AD">
        <w:rPr>
          <w:rFonts w:ascii="Candara" w:hAnsi="Candara"/>
          <w:sz w:val="22"/>
          <w:szCs w:val="22"/>
        </w:rPr>
        <w:t xml:space="preserve"> (três) anos. </w:t>
      </w:r>
    </w:p>
    <w:p w:rsidR="009810E2" w:rsidRPr="006272AD" w:rsidRDefault="009810E2" w:rsidP="006272AD">
      <w:pPr>
        <w:pStyle w:val="PargrafodaLista"/>
        <w:numPr>
          <w:ilvl w:val="0"/>
          <w:numId w:val="3"/>
        </w:numPr>
        <w:jc w:val="both"/>
        <w:rPr>
          <w:rFonts w:ascii="Candara" w:hAnsi="Candara"/>
          <w:sz w:val="22"/>
          <w:szCs w:val="22"/>
        </w:rPr>
      </w:pPr>
      <w:r w:rsidRPr="006272AD">
        <w:rPr>
          <w:rFonts w:ascii="Candara" w:hAnsi="Candara"/>
          <w:sz w:val="22"/>
          <w:szCs w:val="22"/>
        </w:rPr>
        <w:t xml:space="preserve">Declaração de inidoneidade para licitar ou contratar, pelo prazo mínimo de </w:t>
      </w:r>
      <w:proofErr w:type="gramStart"/>
      <w:r w:rsidRPr="006272AD">
        <w:rPr>
          <w:rFonts w:ascii="Candara" w:hAnsi="Candara"/>
          <w:sz w:val="22"/>
          <w:szCs w:val="22"/>
        </w:rPr>
        <w:t>3</w:t>
      </w:r>
      <w:proofErr w:type="gramEnd"/>
      <w:r w:rsidRPr="006272AD">
        <w:rPr>
          <w:rFonts w:ascii="Candara" w:hAnsi="Candara"/>
          <w:sz w:val="22"/>
          <w:szCs w:val="22"/>
        </w:rPr>
        <w:t xml:space="preserve"> (três) anos e máximo de 6 (seis) anos.</w:t>
      </w:r>
    </w:p>
    <w:p w:rsidR="009810E2" w:rsidRPr="006272AD" w:rsidRDefault="009810E2" w:rsidP="006272AD">
      <w:pPr>
        <w:pStyle w:val="PargrafodaLista"/>
        <w:numPr>
          <w:ilvl w:val="0"/>
          <w:numId w:val="3"/>
        </w:numPr>
        <w:jc w:val="both"/>
        <w:rPr>
          <w:rFonts w:ascii="Candara" w:hAnsi="Candara"/>
          <w:sz w:val="22"/>
          <w:szCs w:val="22"/>
        </w:rPr>
      </w:pPr>
      <w:r w:rsidRPr="006272AD">
        <w:rPr>
          <w:rFonts w:ascii="Candara" w:hAnsi="Candara"/>
          <w:sz w:val="22"/>
          <w:szCs w:val="22"/>
        </w:rPr>
        <w:t xml:space="preserve">Na aplicação das sanções serão considerados: 7.1 A natureza e a gravidade da infração cometida; 7.2 As peculiaridades do caso concreto; 7.3 As circunstâncias agravantes ou atenuantes; 7.4 Os danos que dela provierem para a Administração Pública; </w:t>
      </w:r>
      <w:proofErr w:type="gramStart"/>
      <w:r w:rsidRPr="006272AD">
        <w:rPr>
          <w:rFonts w:ascii="Candara" w:hAnsi="Candara"/>
          <w:sz w:val="22"/>
          <w:szCs w:val="22"/>
        </w:rPr>
        <w:t>7.5 A implantação ou o aperfeiçoamento</w:t>
      </w:r>
      <w:proofErr w:type="gramEnd"/>
      <w:r w:rsidRPr="006272AD">
        <w:rPr>
          <w:rFonts w:ascii="Candara" w:hAnsi="Candara"/>
          <w:sz w:val="22"/>
          <w:szCs w:val="22"/>
        </w:rPr>
        <w:t xml:space="preserve"> de programa de integridade, conforme normas e orientações dos órgãos de controle.</w:t>
      </w:r>
    </w:p>
    <w:p w:rsidR="00BD0290" w:rsidRPr="006272AD" w:rsidRDefault="00BD0290" w:rsidP="006272AD">
      <w:pPr>
        <w:rPr>
          <w:rFonts w:ascii="Candara" w:hAnsi="Candara"/>
        </w:rPr>
      </w:pPr>
    </w:p>
    <w:p w:rsidR="00661D3B" w:rsidRPr="006272AD" w:rsidRDefault="00661D3B" w:rsidP="006272AD">
      <w:pPr>
        <w:rPr>
          <w:rFonts w:ascii="Candara" w:hAnsi="Candara"/>
          <w:b/>
        </w:rPr>
      </w:pPr>
      <w:r w:rsidRPr="006272AD">
        <w:rPr>
          <w:rFonts w:ascii="Candara" w:hAnsi="Candara"/>
          <w:b/>
        </w:rPr>
        <w:t xml:space="preserve">CLÁUSULA DÉCIMA </w:t>
      </w:r>
      <w:r w:rsidR="00617E4B" w:rsidRPr="006272AD">
        <w:rPr>
          <w:rFonts w:ascii="Candara" w:hAnsi="Candara"/>
          <w:b/>
        </w:rPr>
        <w:t>QU</w:t>
      </w:r>
      <w:r w:rsidR="00DD76C6" w:rsidRPr="006272AD">
        <w:rPr>
          <w:rFonts w:ascii="Candara" w:hAnsi="Candara"/>
          <w:b/>
        </w:rPr>
        <w:t>IN</w:t>
      </w:r>
      <w:r w:rsidR="00617E4B" w:rsidRPr="006272AD">
        <w:rPr>
          <w:rFonts w:ascii="Candara" w:hAnsi="Candara"/>
          <w:b/>
        </w:rPr>
        <w:t>T</w:t>
      </w:r>
      <w:r w:rsidRPr="006272AD">
        <w:rPr>
          <w:rFonts w:ascii="Candara" w:hAnsi="Candara"/>
          <w:b/>
        </w:rPr>
        <w:t xml:space="preserve">A - DA EXTINÇÃO CONTRATUAL </w:t>
      </w:r>
    </w:p>
    <w:p w:rsidR="00661D3B" w:rsidRPr="006272AD" w:rsidRDefault="00661D3B" w:rsidP="006272AD">
      <w:pPr>
        <w:rPr>
          <w:rFonts w:ascii="Candara" w:hAnsi="Candara"/>
        </w:rPr>
      </w:pPr>
    </w:p>
    <w:p w:rsidR="00661D3B" w:rsidRPr="006272AD" w:rsidRDefault="00661D3B" w:rsidP="006272AD">
      <w:pPr>
        <w:pStyle w:val="PargrafodaLista"/>
        <w:numPr>
          <w:ilvl w:val="0"/>
          <w:numId w:val="1"/>
        </w:numPr>
        <w:tabs>
          <w:tab w:val="left" w:pos="284"/>
          <w:tab w:val="left" w:pos="567"/>
        </w:tabs>
        <w:ind w:left="284" w:firstLine="0"/>
        <w:jc w:val="both"/>
        <w:rPr>
          <w:rFonts w:ascii="Candara" w:hAnsi="Candara"/>
          <w:sz w:val="22"/>
          <w:szCs w:val="22"/>
        </w:rPr>
      </w:pPr>
      <w:r w:rsidRPr="006272AD">
        <w:rPr>
          <w:rFonts w:ascii="Candara" w:hAnsi="Candara"/>
          <w:sz w:val="22"/>
          <w:szCs w:val="22"/>
        </w:rPr>
        <w:t>O contrato se extingue quando cumpridas as obrigações de ambas as partes, ainda que isso ocorra antes do prazo estipulado para tanto.</w:t>
      </w:r>
    </w:p>
    <w:p w:rsidR="00661D3B" w:rsidRPr="006272AD" w:rsidRDefault="00661D3B" w:rsidP="006272AD">
      <w:pPr>
        <w:pStyle w:val="PargrafodaLista"/>
        <w:numPr>
          <w:ilvl w:val="0"/>
          <w:numId w:val="1"/>
        </w:numPr>
        <w:tabs>
          <w:tab w:val="left" w:pos="284"/>
          <w:tab w:val="left" w:pos="567"/>
        </w:tabs>
        <w:ind w:left="284" w:firstLine="0"/>
        <w:jc w:val="both"/>
        <w:rPr>
          <w:rFonts w:ascii="Candara" w:hAnsi="Candara"/>
          <w:sz w:val="22"/>
          <w:szCs w:val="22"/>
        </w:rPr>
      </w:pPr>
      <w:r w:rsidRPr="006272AD">
        <w:rPr>
          <w:rFonts w:ascii="Candara" w:hAnsi="Candara"/>
          <w:sz w:val="22"/>
          <w:szCs w:val="22"/>
        </w:rPr>
        <w:t>Se as obrigações não forem cumpridas no prazo estipulado, a vigência ficará prorrogada até a conclusão do objeto, caso em que deverá a Administração providenciar a readequação do cronograma fixado para o contrato.</w:t>
      </w:r>
    </w:p>
    <w:p w:rsidR="00661D3B" w:rsidRPr="006272AD" w:rsidRDefault="00661D3B" w:rsidP="006272AD">
      <w:pPr>
        <w:pStyle w:val="PargrafodaLista"/>
        <w:numPr>
          <w:ilvl w:val="0"/>
          <w:numId w:val="1"/>
        </w:numPr>
        <w:tabs>
          <w:tab w:val="left" w:pos="284"/>
          <w:tab w:val="left" w:pos="567"/>
        </w:tabs>
        <w:ind w:left="284" w:firstLine="0"/>
        <w:jc w:val="both"/>
        <w:rPr>
          <w:rFonts w:ascii="Candara" w:hAnsi="Candara"/>
          <w:sz w:val="22"/>
          <w:szCs w:val="22"/>
        </w:rPr>
      </w:pPr>
      <w:r w:rsidRPr="006272AD">
        <w:rPr>
          <w:rFonts w:ascii="Candara" w:hAnsi="Candara"/>
          <w:sz w:val="22"/>
          <w:szCs w:val="22"/>
        </w:rPr>
        <w:t xml:space="preserve">Quando a não conclusão do </w:t>
      </w:r>
      <w:proofErr w:type="gramStart"/>
      <w:r w:rsidRPr="006272AD">
        <w:rPr>
          <w:rFonts w:ascii="Candara" w:hAnsi="Candara"/>
          <w:sz w:val="22"/>
          <w:szCs w:val="22"/>
        </w:rPr>
        <w:t>contrato referida no item anterior</w:t>
      </w:r>
      <w:proofErr w:type="gramEnd"/>
      <w:r w:rsidRPr="006272AD">
        <w:rPr>
          <w:rFonts w:ascii="Candara" w:hAnsi="Candara"/>
          <w:sz w:val="22"/>
          <w:szCs w:val="22"/>
        </w:rPr>
        <w:t xml:space="preserve"> decorrer de culpa da </w:t>
      </w:r>
      <w:r w:rsidR="003E3C8C">
        <w:rPr>
          <w:rFonts w:ascii="Candara" w:hAnsi="Candara"/>
          <w:sz w:val="22"/>
          <w:szCs w:val="22"/>
        </w:rPr>
        <w:t>CONTRATADA</w:t>
      </w:r>
      <w:r w:rsidRPr="006272AD">
        <w:rPr>
          <w:rFonts w:ascii="Candara" w:hAnsi="Candara"/>
          <w:sz w:val="22"/>
          <w:szCs w:val="22"/>
        </w:rPr>
        <w:t>:</w:t>
      </w:r>
    </w:p>
    <w:p w:rsidR="00661D3B" w:rsidRPr="006272AD" w:rsidRDefault="00661D3B" w:rsidP="006272AD">
      <w:pPr>
        <w:rPr>
          <w:rFonts w:ascii="Candara" w:hAnsi="Candara"/>
        </w:rPr>
      </w:pPr>
      <w:r w:rsidRPr="006272AD">
        <w:rPr>
          <w:rFonts w:ascii="Candara" w:hAnsi="Candara"/>
        </w:rPr>
        <w:tab/>
        <w:t xml:space="preserve">a) ficará ele constituído em mora, sendo-lhe aplicáveis as respectivas sanções administrativas; e  </w:t>
      </w:r>
    </w:p>
    <w:p w:rsidR="00661D3B" w:rsidRPr="006272AD" w:rsidRDefault="00661D3B" w:rsidP="006272AD">
      <w:pPr>
        <w:rPr>
          <w:rFonts w:ascii="Candara" w:hAnsi="Candara"/>
        </w:rPr>
      </w:pPr>
      <w:r w:rsidRPr="006272AD">
        <w:rPr>
          <w:rFonts w:ascii="Candara" w:hAnsi="Candara"/>
        </w:rPr>
        <w:tab/>
        <w:t xml:space="preserve">b) poderá a Administração optar pela extinção do contrato e, nesse caso, adotará as medidas </w:t>
      </w:r>
      <w:r w:rsidRPr="006272AD">
        <w:rPr>
          <w:rFonts w:ascii="Candara" w:hAnsi="Candara"/>
        </w:rPr>
        <w:tab/>
        <w:t>admitidas em lei para a continuidade da execução contratual.</w:t>
      </w:r>
    </w:p>
    <w:p w:rsidR="00661D3B" w:rsidRPr="006272AD" w:rsidRDefault="00661D3B" w:rsidP="006272AD">
      <w:pPr>
        <w:pStyle w:val="PargrafodaLista"/>
        <w:numPr>
          <w:ilvl w:val="0"/>
          <w:numId w:val="1"/>
        </w:numPr>
        <w:tabs>
          <w:tab w:val="left" w:pos="284"/>
          <w:tab w:val="left" w:pos="567"/>
        </w:tabs>
        <w:ind w:left="284" w:firstLine="0"/>
        <w:jc w:val="both"/>
        <w:rPr>
          <w:rFonts w:ascii="Candara" w:hAnsi="Candara"/>
          <w:sz w:val="22"/>
          <w:szCs w:val="22"/>
        </w:rPr>
      </w:pPr>
      <w:r w:rsidRPr="006272AD">
        <w:rPr>
          <w:rFonts w:ascii="Candara" w:hAnsi="Candara"/>
          <w:sz w:val="22"/>
          <w:szCs w:val="22"/>
        </w:rPr>
        <w:t>O contrato se extingue quando vencido o prazo nele estipulado, independentemente de terem sido cumpridas ou não as obrigações de ambas as partes contraentes.</w:t>
      </w:r>
    </w:p>
    <w:p w:rsidR="00661D3B" w:rsidRPr="006272AD" w:rsidRDefault="00661D3B" w:rsidP="006272AD">
      <w:pPr>
        <w:pStyle w:val="PargrafodaLista"/>
        <w:numPr>
          <w:ilvl w:val="0"/>
          <w:numId w:val="1"/>
        </w:numPr>
        <w:tabs>
          <w:tab w:val="left" w:pos="284"/>
          <w:tab w:val="left" w:pos="567"/>
        </w:tabs>
        <w:ind w:left="284" w:firstLine="0"/>
        <w:jc w:val="both"/>
        <w:rPr>
          <w:rFonts w:ascii="Candara" w:hAnsi="Candara"/>
          <w:sz w:val="22"/>
          <w:szCs w:val="22"/>
        </w:rPr>
      </w:pPr>
      <w:r w:rsidRPr="006272AD">
        <w:rPr>
          <w:rFonts w:ascii="Candara" w:hAnsi="Candara"/>
          <w:sz w:val="22"/>
          <w:szCs w:val="22"/>
        </w:rPr>
        <w:t xml:space="preserve">O contrato pode ser extinto antes do prazo nele fixado, sem ônus para o </w:t>
      </w:r>
      <w:r w:rsidR="003265D6" w:rsidRPr="006272AD">
        <w:rPr>
          <w:rFonts w:ascii="Candara" w:hAnsi="Candara"/>
          <w:sz w:val="22"/>
          <w:szCs w:val="22"/>
        </w:rPr>
        <w:t>CONTRATANTE</w:t>
      </w:r>
      <w:r w:rsidRPr="006272AD">
        <w:rPr>
          <w:rFonts w:ascii="Candara" w:hAnsi="Candara"/>
          <w:sz w:val="22"/>
          <w:szCs w:val="22"/>
        </w:rPr>
        <w:t>, quando esta não dispuser de créditos orçamentários para sua continuidade ou quando entender que o contrato não mais lhe oferece vantagem.</w:t>
      </w:r>
    </w:p>
    <w:p w:rsidR="00661D3B" w:rsidRPr="006272AD" w:rsidRDefault="00661D3B" w:rsidP="006272AD">
      <w:pPr>
        <w:pStyle w:val="PargrafodaLista"/>
        <w:numPr>
          <w:ilvl w:val="0"/>
          <w:numId w:val="1"/>
        </w:numPr>
        <w:tabs>
          <w:tab w:val="left" w:pos="284"/>
          <w:tab w:val="left" w:pos="567"/>
        </w:tabs>
        <w:ind w:left="284" w:firstLine="0"/>
        <w:jc w:val="both"/>
        <w:rPr>
          <w:rFonts w:ascii="Candara" w:hAnsi="Candara"/>
          <w:sz w:val="22"/>
          <w:szCs w:val="22"/>
        </w:rPr>
      </w:pPr>
      <w:r w:rsidRPr="006272AD">
        <w:rPr>
          <w:rFonts w:ascii="Candara" w:hAnsi="Candara"/>
          <w:sz w:val="22"/>
          <w:szCs w:val="22"/>
        </w:rPr>
        <w:t xml:space="preserve">A extinção nesta hipótese ocorrerá na próxima data de aniversário do contrato, desde que haja a notificação da </w:t>
      </w:r>
      <w:r w:rsidR="003E3C8C">
        <w:rPr>
          <w:rFonts w:ascii="Candara" w:hAnsi="Candara"/>
          <w:sz w:val="22"/>
          <w:szCs w:val="22"/>
        </w:rPr>
        <w:t>CONTRATADA</w:t>
      </w:r>
      <w:r w:rsidRPr="006272AD">
        <w:rPr>
          <w:rFonts w:ascii="Candara" w:hAnsi="Candara"/>
          <w:sz w:val="22"/>
          <w:szCs w:val="22"/>
        </w:rPr>
        <w:t xml:space="preserve"> pelo </w:t>
      </w:r>
      <w:r w:rsidR="003265D6" w:rsidRPr="006272AD">
        <w:rPr>
          <w:rFonts w:ascii="Candara" w:hAnsi="Candara"/>
          <w:sz w:val="22"/>
          <w:szCs w:val="22"/>
        </w:rPr>
        <w:t>CONTRATANTE</w:t>
      </w:r>
      <w:r w:rsidRPr="006272AD">
        <w:rPr>
          <w:rFonts w:ascii="Candara" w:hAnsi="Candara"/>
          <w:sz w:val="22"/>
          <w:szCs w:val="22"/>
        </w:rPr>
        <w:t xml:space="preserve"> nesse sentido com pelo menos </w:t>
      </w:r>
      <w:proofErr w:type="gramStart"/>
      <w:r w:rsidRPr="006272AD">
        <w:rPr>
          <w:rFonts w:ascii="Candara" w:hAnsi="Candara"/>
          <w:sz w:val="22"/>
          <w:szCs w:val="22"/>
        </w:rPr>
        <w:t>2</w:t>
      </w:r>
      <w:proofErr w:type="gramEnd"/>
      <w:r w:rsidRPr="006272AD">
        <w:rPr>
          <w:rFonts w:ascii="Candara" w:hAnsi="Candara"/>
          <w:sz w:val="22"/>
          <w:szCs w:val="22"/>
        </w:rPr>
        <w:t xml:space="preserve"> (dois) meses de antecedência desse dia.</w:t>
      </w:r>
    </w:p>
    <w:p w:rsidR="00661D3B" w:rsidRPr="006272AD" w:rsidRDefault="00661D3B" w:rsidP="006272AD">
      <w:pPr>
        <w:pStyle w:val="PargrafodaLista"/>
        <w:numPr>
          <w:ilvl w:val="0"/>
          <w:numId w:val="1"/>
        </w:numPr>
        <w:tabs>
          <w:tab w:val="left" w:pos="284"/>
          <w:tab w:val="left" w:pos="567"/>
        </w:tabs>
        <w:ind w:left="284" w:firstLine="0"/>
        <w:jc w:val="both"/>
        <w:rPr>
          <w:rFonts w:ascii="Candara" w:hAnsi="Candara"/>
          <w:sz w:val="22"/>
          <w:szCs w:val="22"/>
        </w:rPr>
      </w:pPr>
      <w:r w:rsidRPr="006272AD">
        <w:rPr>
          <w:rFonts w:ascii="Candara" w:hAnsi="Candara"/>
          <w:sz w:val="22"/>
          <w:szCs w:val="22"/>
        </w:rPr>
        <w:t xml:space="preserve">Caso a notificação da não-continuidade do contrato de que trata este subitem ocorra com menos de </w:t>
      </w:r>
      <w:proofErr w:type="gramStart"/>
      <w:r w:rsidRPr="006272AD">
        <w:rPr>
          <w:rFonts w:ascii="Candara" w:hAnsi="Candara"/>
          <w:sz w:val="22"/>
          <w:szCs w:val="22"/>
        </w:rPr>
        <w:t>2</w:t>
      </w:r>
      <w:proofErr w:type="gramEnd"/>
      <w:r w:rsidRPr="006272AD">
        <w:rPr>
          <w:rFonts w:ascii="Candara" w:hAnsi="Candara"/>
          <w:sz w:val="22"/>
          <w:szCs w:val="22"/>
        </w:rPr>
        <w:t xml:space="preserve"> (dois) meses da data de aniversário, a extinção contratual ocorrerá após 2 (dois) meses da data da comunicação.</w:t>
      </w:r>
    </w:p>
    <w:p w:rsidR="00661D3B" w:rsidRPr="006272AD" w:rsidRDefault="00661D3B" w:rsidP="006272AD">
      <w:pPr>
        <w:pStyle w:val="PargrafodaLista"/>
        <w:numPr>
          <w:ilvl w:val="0"/>
          <w:numId w:val="1"/>
        </w:numPr>
        <w:tabs>
          <w:tab w:val="left" w:pos="284"/>
          <w:tab w:val="left" w:pos="567"/>
        </w:tabs>
        <w:ind w:left="284" w:firstLine="0"/>
        <w:jc w:val="both"/>
        <w:rPr>
          <w:rFonts w:ascii="Candara" w:hAnsi="Candara"/>
          <w:sz w:val="22"/>
          <w:szCs w:val="22"/>
        </w:rPr>
      </w:pPr>
      <w:r w:rsidRPr="006272AD">
        <w:rPr>
          <w:rFonts w:ascii="Candara" w:hAnsi="Candara"/>
          <w:sz w:val="22"/>
          <w:szCs w:val="22"/>
        </w:rPr>
        <w:t xml:space="preserve">O contrato pode ser extinto antes de cumpridas as obrigações nele estipuladas, </w:t>
      </w:r>
      <w:proofErr w:type="gramStart"/>
      <w:r w:rsidRPr="006272AD">
        <w:rPr>
          <w:rFonts w:ascii="Candara" w:hAnsi="Candara"/>
          <w:sz w:val="22"/>
          <w:szCs w:val="22"/>
        </w:rPr>
        <w:t>ou antes</w:t>
      </w:r>
      <w:proofErr w:type="gramEnd"/>
      <w:r w:rsidRPr="006272AD">
        <w:rPr>
          <w:rFonts w:ascii="Candara" w:hAnsi="Candara"/>
          <w:sz w:val="22"/>
          <w:szCs w:val="22"/>
        </w:rPr>
        <w:t xml:space="preserve"> do prazo nele fixado, por algum dos motivos previstos no artigo 137 da Lei nº 14.133/21, bem como amigavelmente, assegurados o contraditório e a ampla defesa. 9.1.</w:t>
      </w:r>
      <w:r w:rsidRPr="006272AD">
        <w:rPr>
          <w:rFonts w:ascii="Candara" w:hAnsi="Candara"/>
          <w:sz w:val="22"/>
          <w:szCs w:val="22"/>
        </w:rPr>
        <w:tab/>
        <w:t xml:space="preserve">Nesta hipótese, aplicam-se também os artigos 138 e 139 da mesma Lei. </w:t>
      </w:r>
      <w:proofErr w:type="gramStart"/>
      <w:r w:rsidRPr="006272AD">
        <w:rPr>
          <w:rFonts w:ascii="Candara" w:hAnsi="Candara"/>
          <w:sz w:val="22"/>
          <w:szCs w:val="22"/>
        </w:rPr>
        <w:t>9.2.</w:t>
      </w:r>
      <w:proofErr w:type="gramEnd"/>
      <w:r w:rsidRPr="006272AD">
        <w:rPr>
          <w:rFonts w:ascii="Candara" w:hAnsi="Candara"/>
          <w:sz w:val="22"/>
          <w:szCs w:val="22"/>
        </w:rPr>
        <w:t xml:space="preserve">A alteração social ou a modificação da finalidade ou da estrutura da empresa não ensejará a rescisão se não restringir sua capacidade de concluir o contrato. 9.2.1. Se a operação implicar mudança da pessoa jurídica </w:t>
      </w:r>
      <w:r w:rsidR="003E3C8C">
        <w:rPr>
          <w:rFonts w:ascii="Candara" w:hAnsi="Candara"/>
          <w:sz w:val="22"/>
          <w:szCs w:val="22"/>
        </w:rPr>
        <w:t>CONTRATADA</w:t>
      </w:r>
      <w:r w:rsidRPr="006272AD">
        <w:rPr>
          <w:rFonts w:ascii="Candara" w:hAnsi="Candara"/>
          <w:sz w:val="22"/>
          <w:szCs w:val="22"/>
        </w:rPr>
        <w:t>, deverá ser formalizado termo aditivo para alteração subjetiva.</w:t>
      </w:r>
    </w:p>
    <w:p w:rsidR="00661D3B" w:rsidRPr="006272AD" w:rsidRDefault="00661D3B" w:rsidP="006272AD">
      <w:pPr>
        <w:pStyle w:val="PargrafodaLista"/>
        <w:numPr>
          <w:ilvl w:val="0"/>
          <w:numId w:val="1"/>
        </w:numPr>
        <w:tabs>
          <w:tab w:val="left" w:pos="284"/>
          <w:tab w:val="left" w:pos="567"/>
        </w:tabs>
        <w:ind w:left="284" w:firstLine="0"/>
        <w:jc w:val="both"/>
        <w:rPr>
          <w:rFonts w:ascii="Candara" w:hAnsi="Candara"/>
          <w:sz w:val="22"/>
          <w:szCs w:val="22"/>
        </w:rPr>
      </w:pPr>
      <w:r w:rsidRPr="006272AD">
        <w:rPr>
          <w:rFonts w:ascii="Candara" w:hAnsi="Candara"/>
          <w:sz w:val="22"/>
          <w:szCs w:val="22"/>
        </w:rPr>
        <w:t xml:space="preserve">O termo de rescisão, sempre que possível, será precedido: 10.1. Balanço dos eventos contratuais já cumpridos ou parcialmente cumpridos; 10.2. Relação dos pagamentos já efetuados e ainda devidos; </w:t>
      </w:r>
      <w:proofErr w:type="gramStart"/>
      <w:r w:rsidRPr="006272AD">
        <w:rPr>
          <w:rFonts w:ascii="Candara" w:hAnsi="Candara"/>
          <w:sz w:val="22"/>
          <w:szCs w:val="22"/>
        </w:rPr>
        <w:t>10.3.</w:t>
      </w:r>
      <w:proofErr w:type="gramEnd"/>
      <w:r w:rsidRPr="006272AD">
        <w:rPr>
          <w:rFonts w:ascii="Candara" w:hAnsi="Candara"/>
          <w:sz w:val="22"/>
          <w:szCs w:val="22"/>
        </w:rPr>
        <w:t>Indenizações e multas.</w:t>
      </w:r>
    </w:p>
    <w:p w:rsidR="00661D3B" w:rsidRPr="006272AD" w:rsidRDefault="00661D3B" w:rsidP="006272AD">
      <w:pPr>
        <w:pStyle w:val="PargrafodaLista"/>
        <w:numPr>
          <w:ilvl w:val="0"/>
          <w:numId w:val="1"/>
        </w:numPr>
        <w:tabs>
          <w:tab w:val="left" w:pos="284"/>
          <w:tab w:val="left" w:pos="567"/>
        </w:tabs>
        <w:ind w:left="284" w:firstLine="0"/>
        <w:jc w:val="both"/>
        <w:rPr>
          <w:rFonts w:ascii="Candara" w:hAnsi="Candara"/>
          <w:sz w:val="22"/>
          <w:szCs w:val="22"/>
        </w:rPr>
      </w:pPr>
      <w:r w:rsidRPr="006272AD">
        <w:rPr>
          <w:rFonts w:ascii="Candara" w:hAnsi="Candara"/>
          <w:sz w:val="22"/>
          <w:szCs w:val="22"/>
        </w:rPr>
        <w:t>A extinção do contrato não configura óbice para o reconhecimento do desequilíbrio econômico-financeiro, hipótese em que será concedida indenização por meio de termo indenizatório (art. 131, caput, da Lei nº 14.133, de 2021).</w:t>
      </w:r>
    </w:p>
    <w:p w:rsidR="00FB5A89" w:rsidRPr="006272AD" w:rsidRDefault="00FB5A89" w:rsidP="006272AD">
      <w:pPr>
        <w:pStyle w:val="Ttulo1"/>
        <w:spacing w:before="0"/>
        <w:jc w:val="both"/>
        <w:rPr>
          <w:rFonts w:ascii="Candara" w:hAnsi="Candara"/>
          <w:sz w:val="22"/>
          <w:szCs w:val="22"/>
        </w:rPr>
      </w:pPr>
    </w:p>
    <w:p w:rsidR="00661D3B" w:rsidRPr="006272AD" w:rsidRDefault="00661D3B" w:rsidP="006272AD">
      <w:pPr>
        <w:rPr>
          <w:rFonts w:ascii="Candara" w:hAnsi="Candara"/>
          <w:b/>
        </w:rPr>
      </w:pPr>
      <w:r w:rsidRPr="006272AD">
        <w:rPr>
          <w:rFonts w:ascii="Candara" w:hAnsi="Candara"/>
          <w:b/>
        </w:rPr>
        <w:t xml:space="preserve">CLÁUSULA DÉCIMA </w:t>
      </w:r>
      <w:r w:rsidR="00DD76C6" w:rsidRPr="006272AD">
        <w:rPr>
          <w:rFonts w:ascii="Candara" w:hAnsi="Candara"/>
          <w:b/>
        </w:rPr>
        <w:t>SEX</w:t>
      </w:r>
      <w:r w:rsidR="00FB5A89" w:rsidRPr="006272AD">
        <w:rPr>
          <w:rFonts w:ascii="Candara" w:hAnsi="Candara"/>
          <w:b/>
        </w:rPr>
        <w:t>T</w:t>
      </w:r>
      <w:r w:rsidRPr="006272AD">
        <w:rPr>
          <w:rFonts w:ascii="Candara" w:hAnsi="Candara"/>
          <w:b/>
        </w:rPr>
        <w:t xml:space="preserve">A - DA FRAUDE E DA CORRUPÇÃO </w:t>
      </w:r>
    </w:p>
    <w:p w:rsidR="00661D3B" w:rsidRPr="006272AD" w:rsidRDefault="00661D3B" w:rsidP="006272AD">
      <w:pPr>
        <w:rPr>
          <w:rFonts w:ascii="Candara" w:hAnsi="Candara"/>
        </w:rPr>
      </w:pPr>
    </w:p>
    <w:p w:rsidR="00661D3B" w:rsidRPr="006272AD" w:rsidRDefault="00661D3B" w:rsidP="006272AD">
      <w:pPr>
        <w:rPr>
          <w:rFonts w:ascii="Candara" w:hAnsi="Candara"/>
        </w:rPr>
      </w:pPr>
      <w:r w:rsidRPr="006272AD">
        <w:rPr>
          <w:rFonts w:ascii="Candara" w:hAnsi="Candara"/>
        </w:rPr>
        <w:tab/>
        <w:t xml:space="preserve">As Partes declaram conhecer as normas de prevenção à corrupção previstas na legislação brasileira, dentre elas, a Lei de Improbidade Administrativa (Lei nº 8.429/1992) e a Lei nº 12.846/2013 e seus regulamentos (em conjunto, “Leis Anticorrupção”) e se comprometem </w:t>
      </w:r>
      <w:proofErr w:type="gramStart"/>
      <w:r w:rsidRPr="006272AD">
        <w:rPr>
          <w:rFonts w:ascii="Candara" w:hAnsi="Candara"/>
        </w:rPr>
        <w:t>à</w:t>
      </w:r>
      <w:proofErr w:type="gramEnd"/>
      <w:r w:rsidRPr="006272AD">
        <w:rPr>
          <w:rFonts w:ascii="Candara" w:hAnsi="Candara"/>
        </w:rPr>
        <w:t xml:space="preserve"> cumpri-las fielmente.</w:t>
      </w:r>
    </w:p>
    <w:p w:rsidR="00661D3B" w:rsidRPr="006272AD" w:rsidRDefault="00661D3B" w:rsidP="006272AD">
      <w:pPr>
        <w:rPr>
          <w:rFonts w:ascii="Candara" w:hAnsi="Candara"/>
        </w:rPr>
      </w:pPr>
      <w:r w:rsidRPr="006272AD">
        <w:rPr>
          <w:rFonts w:ascii="Candara" w:hAnsi="Candara"/>
        </w:rPr>
        <w:tab/>
        <w:t xml:space="preserve">A </w:t>
      </w:r>
      <w:r w:rsidR="003E3C8C">
        <w:rPr>
          <w:rFonts w:ascii="Candara" w:hAnsi="Candara"/>
        </w:rPr>
        <w:t>CONTRATADA</w:t>
      </w:r>
      <w:r w:rsidRPr="006272AD">
        <w:rPr>
          <w:rFonts w:ascii="Candara" w:hAnsi="Candara"/>
        </w:rPr>
        <w:t xml:space="preserve"> deve e fazer observar, por seus fornecedores e subcontratados, se admitida subcontratação, o mais alto padrão de ética durante todo o processo de contratação e de execução do objeto contratual.</w:t>
      </w:r>
    </w:p>
    <w:p w:rsidR="00661D3B" w:rsidRPr="006272AD" w:rsidRDefault="00661D3B" w:rsidP="006272AD">
      <w:pPr>
        <w:rPr>
          <w:rFonts w:ascii="Candara" w:hAnsi="Candara"/>
        </w:rPr>
      </w:pPr>
      <w:r w:rsidRPr="006272AD">
        <w:rPr>
          <w:rFonts w:ascii="Candara" w:hAnsi="Candara"/>
        </w:rPr>
        <w:tab/>
        <w:t>Para os propósitos desta cláusula, definem-se as seguintes práticas:</w:t>
      </w:r>
    </w:p>
    <w:p w:rsidR="00661D3B" w:rsidRPr="006272AD" w:rsidRDefault="00661D3B" w:rsidP="006272AD">
      <w:pPr>
        <w:numPr>
          <w:ilvl w:val="0"/>
          <w:numId w:val="2"/>
        </w:numPr>
        <w:tabs>
          <w:tab w:val="left" w:pos="284"/>
        </w:tabs>
        <w:rPr>
          <w:rFonts w:ascii="Candara" w:hAnsi="Candara"/>
        </w:rPr>
      </w:pPr>
      <w:r w:rsidRPr="006272AD">
        <w:rPr>
          <w:rFonts w:ascii="Candara" w:hAnsi="Candara"/>
          <w:b/>
        </w:rPr>
        <w:t>Prática corrupta</w:t>
      </w:r>
      <w:r w:rsidRPr="006272AD">
        <w:rPr>
          <w:rFonts w:ascii="Candara" w:hAnsi="Candara"/>
        </w:rPr>
        <w:t xml:space="preserve">: oferecer, dar, receber ou solicitar, direta ou indiretamente, qualquer vantagem com o objetivo de influenciar a ação de servidor público no processo de licitação ou na execução de contrato; </w:t>
      </w:r>
    </w:p>
    <w:p w:rsidR="00661D3B" w:rsidRPr="006272AD" w:rsidRDefault="00661D3B" w:rsidP="006272AD">
      <w:pPr>
        <w:numPr>
          <w:ilvl w:val="0"/>
          <w:numId w:val="2"/>
        </w:numPr>
        <w:tabs>
          <w:tab w:val="left" w:pos="284"/>
        </w:tabs>
        <w:rPr>
          <w:rFonts w:ascii="Candara" w:hAnsi="Candara"/>
        </w:rPr>
      </w:pPr>
      <w:r w:rsidRPr="006272AD">
        <w:rPr>
          <w:rFonts w:ascii="Candara" w:hAnsi="Candara"/>
          <w:b/>
        </w:rPr>
        <w:t>Prática fraudulenta</w:t>
      </w:r>
      <w:r w:rsidRPr="006272AD">
        <w:rPr>
          <w:rFonts w:ascii="Candara" w:hAnsi="Candara"/>
        </w:rPr>
        <w:t xml:space="preserve">: a falsificação ou omissão dos fatos, com o objetivo de influenciar o processo de licitação ou de execução de contrato; </w:t>
      </w:r>
    </w:p>
    <w:p w:rsidR="00661D3B" w:rsidRPr="006272AD" w:rsidRDefault="00661D3B" w:rsidP="006272AD">
      <w:pPr>
        <w:numPr>
          <w:ilvl w:val="0"/>
          <w:numId w:val="2"/>
        </w:numPr>
        <w:tabs>
          <w:tab w:val="left" w:pos="284"/>
        </w:tabs>
        <w:rPr>
          <w:rFonts w:ascii="Candara" w:hAnsi="Candara"/>
        </w:rPr>
      </w:pPr>
      <w:r w:rsidRPr="006272AD">
        <w:rPr>
          <w:rFonts w:ascii="Candara" w:hAnsi="Candara"/>
          <w:b/>
        </w:rPr>
        <w:t xml:space="preserve">Prática </w:t>
      </w:r>
      <w:proofErr w:type="spellStart"/>
      <w:r w:rsidRPr="006272AD">
        <w:rPr>
          <w:rFonts w:ascii="Candara" w:hAnsi="Candara"/>
          <w:b/>
        </w:rPr>
        <w:t>colusiva</w:t>
      </w:r>
      <w:proofErr w:type="spellEnd"/>
      <w:r w:rsidRPr="006272AD">
        <w:rPr>
          <w:rFonts w:ascii="Candara" w:hAnsi="Candara"/>
        </w:rPr>
        <w:t xml:space="preserve">: esquematizar ou estabelecer um acordo entre dois ou mais licitantes, com ou sem o conhecimento de representantes ou prepostos do órgão licitador, visando estabelecer preços em níveis artificiais e não competitivos; </w:t>
      </w:r>
    </w:p>
    <w:p w:rsidR="00661D3B" w:rsidRPr="006272AD" w:rsidRDefault="00661D3B" w:rsidP="006272AD">
      <w:pPr>
        <w:numPr>
          <w:ilvl w:val="0"/>
          <w:numId w:val="2"/>
        </w:numPr>
        <w:tabs>
          <w:tab w:val="left" w:pos="284"/>
        </w:tabs>
        <w:rPr>
          <w:rFonts w:ascii="Candara" w:hAnsi="Candara"/>
        </w:rPr>
      </w:pPr>
      <w:r w:rsidRPr="006272AD">
        <w:rPr>
          <w:rFonts w:ascii="Candara" w:hAnsi="Candara"/>
          <w:b/>
        </w:rPr>
        <w:t>Prática coercitiva</w:t>
      </w:r>
      <w:r w:rsidRPr="006272AD">
        <w:rPr>
          <w:rFonts w:ascii="Candara" w:hAnsi="Candara"/>
        </w:rPr>
        <w:t xml:space="preserve">: causar dano ou ameaçar causar dano, direta ou indiretamente, às pessoas ou sua propriedade, visando influenciar sua participação em um processo licitatório ou afetar a execução do contrato; </w:t>
      </w:r>
    </w:p>
    <w:p w:rsidR="00661D3B" w:rsidRPr="006272AD" w:rsidRDefault="00661D3B" w:rsidP="006272AD">
      <w:pPr>
        <w:numPr>
          <w:ilvl w:val="0"/>
          <w:numId w:val="2"/>
        </w:numPr>
        <w:tabs>
          <w:tab w:val="left" w:pos="284"/>
        </w:tabs>
        <w:rPr>
          <w:rFonts w:ascii="Candara" w:hAnsi="Candara"/>
        </w:rPr>
      </w:pPr>
      <w:r w:rsidRPr="006272AD">
        <w:rPr>
          <w:rFonts w:ascii="Candara" w:hAnsi="Candara"/>
          <w:b/>
        </w:rPr>
        <w:t>Prática obstrutiva</w:t>
      </w:r>
      <w:r w:rsidRPr="006272AD">
        <w:rPr>
          <w:rFonts w:ascii="Candara" w:hAnsi="Candara"/>
        </w:rPr>
        <w:t xml:space="preserve">: (I) destruir, falsificar, alterar ou ocultar provas em inspeções ou fazer declarações falsas aos representantes do organismo financeiro multilateral, com o objetivo de impedir materialmente a apuração de alegações de prática prevista no Edital; (II) atos cuja intenção seja impedir materialmente o exercício do direito de o organismo financeiro multilateral promover inspeção. </w:t>
      </w:r>
    </w:p>
    <w:p w:rsidR="00661D3B" w:rsidRPr="006272AD" w:rsidRDefault="00661D3B" w:rsidP="006272AD">
      <w:pPr>
        <w:rPr>
          <w:rFonts w:ascii="Candara" w:hAnsi="Candara"/>
          <w:b/>
        </w:rPr>
      </w:pPr>
    </w:p>
    <w:p w:rsidR="00574F5E" w:rsidRPr="006272AD" w:rsidRDefault="00574F5E" w:rsidP="006272AD">
      <w:pPr>
        <w:pStyle w:val="Nivel01"/>
        <w:spacing w:before="0"/>
        <w:ind w:left="0" w:firstLine="0"/>
        <w:rPr>
          <w:rFonts w:ascii="Candara" w:hAnsi="Candara"/>
          <w:sz w:val="22"/>
          <w:szCs w:val="22"/>
        </w:rPr>
      </w:pPr>
      <w:r w:rsidRPr="006272AD">
        <w:rPr>
          <w:rFonts w:ascii="Candara" w:hAnsi="Candara"/>
          <w:sz w:val="22"/>
          <w:szCs w:val="22"/>
        </w:rPr>
        <w:t xml:space="preserve">CLÁUSULA DÉCIMA </w:t>
      </w:r>
      <w:r w:rsidR="00DD76C6" w:rsidRPr="006272AD">
        <w:rPr>
          <w:rFonts w:ascii="Candara" w:hAnsi="Candara"/>
          <w:sz w:val="22"/>
          <w:szCs w:val="22"/>
        </w:rPr>
        <w:t>SÉTIM</w:t>
      </w:r>
      <w:r w:rsidRPr="006272AD">
        <w:rPr>
          <w:rFonts w:ascii="Candara" w:hAnsi="Candara"/>
          <w:sz w:val="22"/>
          <w:szCs w:val="22"/>
        </w:rPr>
        <w:t xml:space="preserve">A - DAS DISPOSIÇÕES REFERENTE </w:t>
      </w:r>
      <w:proofErr w:type="gramStart"/>
      <w:r w:rsidRPr="006272AD">
        <w:rPr>
          <w:rFonts w:ascii="Candara" w:hAnsi="Candara"/>
          <w:sz w:val="22"/>
          <w:szCs w:val="22"/>
        </w:rPr>
        <w:t>A</w:t>
      </w:r>
      <w:proofErr w:type="gramEnd"/>
      <w:r w:rsidRPr="006272AD">
        <w:rPr>
          <w:rFonts w:ascii="Candara" w:hAnsi="Candara"/>
          <w:sz w:val="22"/>
          <w:szCs w:val="22"/>
        </w:rPr>
        <w:t xml:space="preserve"> LEI GERAL DE PROTEÇÃO DE DADOS (LGPD)</w:t>
      </w:r>
    </w:p>
    <w:p w:rsidR="00574F5E" w:rsidRPr="006272AD" w:rsidRDefault="00574F5E" w:rsidP="006272AD">
      <w:pPr>
        <w:rPr>
          <w:rFonts w:ascii="Candara" w:hAnsi="Candara"/>
        </w:rPr>
      </w:pPr>
    </w:p>
    <w:p w:rsidR="00574F5E" w:rsidRPr="006272AD" w:rsidRDefault="00574F5E" w:rsidP="006272AD">
      <w:pPr>
        <w:pStyle w:val="Nvel2-Red"/>
        <w:numPr>
          <w:ilvl w:val="0"/>
          <w:numId w:val="17"/>
        </w:numPr>
        <w:spacing w:before="0" w:after="0" w:line="240" w:lineRule="auto"/>
        <w:rPr>
          <w:rFonts w:ascii="Candara" w:hAnsi="Candara"/>
          <w:color w:val="auto"/>
          <w:sz w:val="22"/>
          <w:szCs w:val="22"/>
        </w:rPr>
      </w:pPr>
      <w:r w:rsidRPr="006272AD">
        <w:rPr>
          <w:rFonts w:ascii="Candara" w:hAnsi="Candara"/>
          <w:color w:val="auto"/>
          <w:sz w:val="22"/>
          <w:szCs w:val="22"/>
        </w:rPr>
        <w:t xml:space="preserve">As partes deverão cumprir a </w:t>
      </w:r>
      <w:hyperlink r:id="rId9" w:history="1">
        <w:r w:rsidRPr="006272AD">
          <w:rPr>
            <w:rStyle w:val="Hyperlink"/>
            <w:rFonts w:ascii="Candara" w:hAnsi="Candara"/>
            <w:color w:val="auto"/>
            <w:sz w:val="22"/>
            <w:szCs w:val="22"/>
          </w:rPr>
          <w:t xml:space="preserve">Lei nº 13.709, de 14 de agosto de </w:t>
        </w:r>
        <w:proofErr w:type="gramStart"/>
        <w:r w:rsidRPr="006272AD">
          <w:rPr>
            <w:rStyle w:val="Hyperlink"/>
            <w:rFonts w:ascii="Candara" w:hAnsi="Candara"/>
            <w:color w:val="auto"/>
            <w:sz w:val="22"/>
            <w:szCs w:val="22"/>
          </w:rPr>
          <w:t>2018 (LGPD)</w:t>
        </w:r>
      </w:hyperlink>
      <w:r w:rsidRPr="006272AD">
        <w:rPr>
          <w:rFonts w:ascii="Candara" w:hAnsi="Candara"/>
          <w:color w:val="auto"/>
          <w:sz w:val="22"/>
          <w:szCs w:val="22"/>
        </w:rPr>
        <w:t>, quanto a todos os dados pessoais a que tenham acesso</w:t>
      </w:r>
      <w:proofErr w:type="gramEnd"/>
      <w:r w:rsidRPr="006272AD">
        <w:rPr>
          <w:rFonts w:ascii="Candara" w:hAnsi="Candara"/>
          <w:color w:val="auto"/>
          <w:sz w:val="22"/>
          <w:szCs w:val="22"/>
        </w:rPr>
        <w:t xml:space="preserve"> em razão do certame ou do contrato administrativo que eventualmente venha a ser firmado, a partir da apresentação da proposta no procedimento de contratação, independentemente de declaração ou de aceitação expressa. </w:t>
      </w:r>
    </w:p>
    <w:p w:rsidR="00574F5E" w:rsidRPr="006272AD" w:rsidRDefault="00574F5E" w:rsidP="006272AD">
      <w:pPr>
        <w:pStyle w:val="Nvel2-Red"/>
        <w:numPr>
          <w:ilvl w:val="0"/>
          <w:numId w:val="17"/>
        </w:numPr>
        <w:spacing w:before="0" w:after="0" w:line="240" w:lineRule="auto"/>
        <w:rPr>
          <w:rFonts w:ascii="Candara" w:hAnsi="Candara"/>
          <w:color w:val="auto"/>
          <w:sz w:val="22"/>
          <w:szCs w:val="22"/>
        </w:rPr>
      </w:pPr>
      <w:r w:rsidRPr="006272AD">
        <w:rPr>
          <w:rFonts w:ascii="Candara" w:hAnsi="Candara"/>
          <w:color w:val="auto"/>
          <w:sz w:val="22"/>
          <w:szCs w:val="22"/>
        </w:rPr>
        <w:t xml:space="preserve">Os dados obtidos somente poderão ser utilizados para as finalidades que justificaram seu acesso e de acordo com a boa-fé e com os princípios do </w:t>
      </w:r>
      <w:hyperlink r:id="rId10" w:anchor="art6" w:history="1">
        <w:r w:rsidRPr="006272AD">
          <w:rPr>
            <w:rStyle w:val="Hyperlink"/>
            <w:rFonts w:ascii="Candara" w:hAnsi="Candara"/>
            <w:color w:val="auto"/>
            <w:sz w:val="22"/>
            <w:szCs w:val="22"/>
          </w:rPr>
          <w:t>art. 6º da LGPD</w:t>
        </w:r>
      </w:hyperlink>
      <w:r w:rsidRPr="006272AD">
        <w:rPr>
          <w:rFonts w:ascii="Candara" w:hAnsi="Candara"/>
          <w:color w:val="auto"/>
          <w:sz w:val="22"/>
          <w:szCs w:val="22"/>
        </w:rPr>
        <w:t xml:space="preserve">. </w:t>
      </w:r>
    </w:p>
    <w:p w:rsidR="00574F5E" w:rsidRPr="006272AD" w:rsidRDefault="00574F5E" w:rsidP="006272AD">
      <w:pPr>
        <w:pStyle w:val="Nvel2-Red"/>
        <w:numPr>
          <w:ilvl w:val="0"/>
          <w:numId w:val="17"/>
        </w:numPr>
        <w:spacing w:before="0" w:after="0" w:line="240" w:lineRule="auto"/>
        <w:rPr>
          <w:rFonts w:ascii="Candara" w:hAnsi="Candara"/>
          <w:color w:val="auto"/>
          <w:sz w:val="22"/>
          <w:szCs w:val="22"/>
        </w:rPr>
      </w:pPr>
      <w:r w:rsidRPr="006272AD">
        <w:rPr>
          <w:rFonts w:ascii="Candara" w:hAnsi="Candara"/>
          <w:color w:val="auto"/>
          <w:sz w:val="22"/>
          <w:szCs w:val="22"/>
        </w:rPr>
        <w:t>É vedado o compartilhamento com terceiros dos dados obtidos fora das hipóteses permitidas em Lei.</w:t>
      </w:r>
    </w:p>
    <w:p w:rsidR="00574F5E" w:rsidRPr="006272AD" w:rsidRDefault="00574F5E" w:rsidP="006272AD">
      <w:pPr>
        <w:pStyle w:val="Nvel2-Red"/>
        <w:numPr>
          <w:ilvl w:val="0"/>
          <w:numId w:val="17"/>
        </w:numPr>
        <w:spacing w:before="0" w:after="0" w:line="240" w:lineRule="auto"/>
        <w:rPr>
          <w:rFonts w:ascii="Candara" w:hAnsi="Candara"/>
          <w:color w:val="auto"/>
          <w:sz w:val="22"/>
          <w:szCs w:val="22"/>
        </w:rPr>
      </w:pPr>
      <w:r w:rsidRPr="006272AD">
        <w:rPr>
          <w:rFonts w:ascii="Candara" w:hAnsi="Candara"/>
          <w:color w:val="auto"/>
          <w:sz w:val="22"/>
          <w:szCs w:val="22"/>
        </w:rPr>
        <w:t xml:space="preserve">A Administração deverá ser informada no prazo de </w:t>
      </w:r>
      <w:proofErr w:type="gramStart"/>
      <w:r w:rsidRPr="006272AD">
        <w:rPr>
          <w:rFonts w:ascii="Candara" w:hAnsi="Candara"/>
          <w:color w:val="auto"/>
          <w:sz w:val="22"/>
          <w:szCs w:val="22"/>
        </w:rPr>
        <w:t>5</w:t>
      </w:r>
      <w:proofErr w:type="gramEnd"/>
      <w:r w:rsidRPr="006272AD">
        <w:rPr>
          <w:rFonts w:ascii="Candara" w:hAnsi="Candara"/>
          <w:color w:val="auto"/>
          <w:sz w:val="22"/>
          <w:szCs w:val="22"/>
        </w:rPr>
        <w:t xml:space="preserve"> (cinco) dias úteis sobre todos os contratos de suboperação firmados ou que venham a ser celebrados pela </w:t>
      </w:r>
      <w:r w:rsidR="003E3C8C">
        <w:rPr>
          <w:rFonts w:ascii="Candara" w:hAnsi="Candara"/>
          <w:color w:val="auto"/>
          <w:sz w:val="22"/>
          <w:szCs w:val="22"/>
        </w:rPr>
        <w:t>CONTRATADA</w:t>
      </w:r>
      <w:r w:rsidRPr="006272AD">
        <w:rPr>
          <w:rFonts w:ascii="Candara" w:hAnsi="Candara"/>
          <w:color w:val="auto"/>
          <w:sz w:val="22"/>
          <w:szCs w:val="22"/>
        </w:rPr>
        <w:t xml:space="preserve">. </w:t>
      </w:r>
    </w:p>
    <w:p w:rsidR="00574F5E" w:rsidRPr="006272AD" w:rsidRDefault="00574F5E" w:rsidP="006272AD">
      <w:pPr>
        <w:pStyle w:val="Nvel2-Red"/>
        <w:numPr>
          <w:ilvl w:val="0"/>
          <w:numId w:val="17"/>
        </w:numPr>
        <w:spacing w:before="0" w:after="0" w:line="240" w:lineRule="auto"/>
        <w:rPr>
          <w:rFonts w:ascii="Candara" w:hAnsi="Candara"/>
          <w:color w:val="auto"/>
          <w:sz w:val="22"/>
          <w:szCs w:val="22"/>
        </w:rPr>
      </w:pPr>
      <w:r w:rsidRPr="006272AD">
        <w:rPr>
          <w:rFonts w:ascii="Candara" w:hAnsi="Candara"/>
          <w:color w:val="auto"/>
          <w:sz w:val="22"/>
          <w:szCs w:val="22"/>
        </w:rPr>
        <w:t xml:space="preserve">Terminado o tratamento dos dados nos termos do </w:t>
      </w:r>
      <w:hyperlink r:id="rId11" w:anchor="art15" w:history="1">
        <w:r w:rsidRPr="006272AD">
          <w:rPr>
            <w:rStyle w:val="Hyperlink"/>
            <w:rFonts w:ascii="Candara" w:hAnsi="Candara"/>
            <w:color w:val="auto"/>
            <w:sz w:val="22"/>
            <w:szCs w:val="22"/>
          </w:rPr>
          <w:t>art. 15 da LGPD</w:t>
        </w:r>
      </w:hyperlink>
      <w:r w:rsidRPr="006272AD">
        <w:rPr>
          <w:rFonts w:ascii="Candara" w:hAnsi="Candara"/>
          <w:color w:val="auto"/>
          <w:sz w:val="22"/>
          <w:szCs w:val="22"/>
        </w:rPr>
        <w:t xml:space="preserve">, é dever da </w:t>
      </w:r>
      <w:r w:rsidR="003E3C8C">
        <w:rPr>
          <w:rFonts w:ascii="Candara" w:hAnsi="Candara"/>
          <w:color w:val="auto"/>
          <w:sz w:val="22"/>
          <w:szCs w:val="22"/>
        </w:rPr>
        <w:t>CONTRATADA</w:t>
      </w:r>
      <w:r w:rsidRPr="006272AD">
        <w:rPr>
          <w:rFonts w:ascii="Candara" w:hAnsi="Candara"/>
          <w:color w:val="auto"/>
          <w:sz w:val="22"/>
          <w:szCs w:val="22"/>
        </w:rPr>
        <w:t xml:space="preserve"> eliminá-los, com exceção das hipóteses do </w:t>
      </w:r>
      <w:hyperlink r:id="rId12" w:anchor="art16" w:history="1">
        <w:r w:rsidRPr="006272AD">
          <w:rPr>
            <w:rStyle w:val="Hyperlink"/>
            <w:rFonts w:ascii="Candara" w:hAnsi="Candara"/>
            <w:color w:val="auto"/>
            <w:sz w:val="22"/>
            <w:szCs w:val="22"/>
          </w:rPr>
          <w:t>art. 16 da LGPD</w:t>
        </w:r>
      </w:hyperlink>
      <w:r w:rsidRPr="006272AD">
        <w:rPr>
          <w:rFonts w:ascii="Candara" w:hAnsi="Candara"/>
          <w:color w:val="auto"/>
          <w:sz w:val="22"/>
          <w:szCs w:val="22"/>
        </w:rPr>
        <w:t xml:space="preserve">, incluindo aquelas em que houver necessidade de guarda de documentação para fins de comprovação do cumprimento de obrigações legais ou contratuais e somente enquanto não prescritas essas obrigações. </w:t>
      </w:r>
    </w:p>
    <w:p w:rsidR="00574F5E" w:rsidRPr="006272AD" w:rsidRDefault="00574F5E" w:rsidP="006272AD">
      <w:pPr>
        <w:pStyle w:val="Nvel2-Red"/>
        <w:numPr>
          <w:ilvl w:val="0"/>
          <w:numId w:val="17"/>
        </w:numPr>
        <w:spacing w:before="0" w:after="0" w:line="240" w:lineRule="auto"/>
        <w:rPr>
          <w:rFonts w:ascii="Candara" w:hAnsi="Candara"/>
          <w:color w:val="auto"/>
          <w:sz w:val="22"/>
          <w:szCs w:val="22"/>
        </w:rPr>
      </w:pPr>
      <w:r w:rsidRPr="006272AD">
        <w:rPr>
          <w:rFonts w:ascii="Candara" w:hAnsi="Candara"/>
          <w:color w:val="auto"/>
          <w:sz w:val="22"/>
          <w:szCs w:val="22"/>
        </w:rPr>
        <w:t xml:space="preserve">É dever </w:t>
      </w:r>
      <w:proofErr w:type="gramStart"/>
      <w:r w:rsidRPr="006272AD">
        <w:rPr>
          <w:rFonts w:ascii="Candara" w:hAnsi="Candara"/>
          <w:color w:val="auto"/>
          <w:sz w:val="22"/>
          <w:szCs w:val="22"/>
        </w:rPr>
        <w:t xml:space="preserve">da </w:t>
      </w:r>
      <w:r w:rsidR="003E3C8C">
        <w:rPr>
          <w:rFonts w:ascii="Candara" w:hAnsi="Candara"/>
          <w:color w:val="auto"/>
          <w:sz w:val="22"/>
          <w:szCs w:val="22"/>
        </w:rPr>
        <w:t>CONTRATADA</w:t>
      </w:r>
      <w:r w:rsidRPr="006272AD">
        <w:rPr>
          <w:rFonts w:ascii="Candara" w:hAnsi="Candara"/>
          <w:color w:val="auto"/>
          <w:sz w:val="22"/>
          <w:szCs w:val="22"/>
        </w:rPr>
        <w:t xml:space="preserve"> orientar</w:t>
      </w:r>
      <w:proofErr w:type="gramEnd"/>
      <w:r w:rsidRPr="006272AD">
        <w:rPr>
          <w:rFonts w:ascii="Candara" w:hAnsi="Candara"/>
          <w:color w:val="auto"/>
          <w:sz w:val="22"/>
          <w:szCs w:val="22"/>
        </w:rPr>
        <w:t xml:space="preserve"> e treinar seus empregados sobre os deveres, requisitos e responsabilidades decorrentes da LGPD. </w:t>
      </w:r>
    </w:p>
    <w:p w:rsidR="00574F5E" w:rsidRPr="006272AD" w:rsidRDefault="00574F5E" w:rsidP="006272AD">
      <w:pPr>
        <w:pStyle w:val="Nvel2-Red"/>
        <w:numPr>
          <w:ilvl w:val="0"/>
          <w:numId w:val="17"/>
        </w:numPr>
        <w:spacing w:before="0" w:after="0" w:line="240" w:lineRule="auto"/>
        <w:rPr>
          <w:rFonts w:ascii="Candara" w:hAnsi="Candara"/>
          <w:color w:val="auto"/>
          <w:sz w:val="22"/>
          <w:szCs w:val="22"/>
        </w:rPr>
      </w:pPr>
      <w:r w:rsidRPr="006272AD">
        <w:rPr>
          <w:rFonts w:ascii="Candara" w:hAnsi="Candara"/>
          <w:color w:val="auto"/>
          <w:sz w:val="22"/>
          <w:szCs w:val="22"/>
        </w:rPr>
        <w:t xml:space="preserve">A </w:t>
      </w:r>
      <w:r w:rsidR="003E3C8C">
        <w:rPr>
          <w:rFonts w:ascii="Candara" w:hAnsi="Candara"/>
          <w:color w:val="auto"/>
          <w:sz w:val="22"/>
          <w:szCs w:val="22"/>
        </w:rPr>
        <w:t>CONTRATADA</w:t>
      </w:r>
      <w:r w:rsidRPr="006272AD">
        <w:rPr>
          <w:rFonts w:ascii="Candara" w:hAnsi="Candara"/>
          <w:color w:val="auto"/>
          <w:sz w:val="22"/>
          <w:szCs w:val="22"/>
        </w:rPr>
        <w:t xml:space="preserve"> deverá exigir de suboperadores e subcontratados o cumprimento dos deveres da presente cláusula, permanecendo integralmente responsável por garantir sua observância.</w:t>
      </w:r>
    </w:p>
    <w:p w:rsidR="00574F5E" w:rsidRPr="006272AD" w:rsidRDefault="00574F5E" w:rsidP="006272AD">
      <w:pPr>
        <w:pStyle w:val="Nvel2-Red"/>
        <w:numPr>
          <w:ilvl w:val="0"/>
          <w:numId w:val="17"/>
        </w:numPr>
        <w:spacing w:before="0" w:after="0" w:line="240" w:lineRule="auto"/>
        <w:rPr>
          <w:rFonts w:ascii="Candara" w:hAnsi="Candara"/>
          <w:color w:val="auto"/>
          <w:sz w:val="22"/>
          <w:szCs w:val="22"/>
        </w:rPr>
      </w:pPr>
      <w:r w:rsidRPr="006272AD">
        <w:rPr>
          <w:rFonts w:ascii="Candara" w:hAnsi="Candara"/>
          <w:color w:val="auto"/>
          <w:sz w:val="22"/>
          <w:szCs w:val="22"/>
        </w:rPr>
        <w:t xml:space="preserve">O CONTRATANTE poderá realizar diligência para aferir o cumprimento dessa cláusula, devendo a </w:t>
      </w:r>
      <w:r w:rsidR="003E3C8C">
        <w:rPr>
          <w:rFonts w:ascii="Candara" w:hAnsi="Candara"/>
          <w:color w:val="auto"/>
          <w:sz w:val="22"/>
          <w:szCs w:val="22"/>
        </w:rPr>
        <w:t>CONTRATADA</w:t>
      </w:r>
      <w:r w:rsidRPr="006272AD">
        <w:rPr>
          <w:rFonts w:ascii="Candara" w:hAnsi="Candara"/>
          <w:color w:val="auto"/>
          <w:sz w:val="22"/>
          <w:szCs w:val="22"/>
        </w:rPr>
        <w:t xml:space="preserve"> atender prontamente eventuais pedidos de comprovação formulados. </w:t>
      </w:r>
    </w:p>
    <w:p w:rsidR="00574F5E" w:rsidRPr="006272AD" w:rsidRDefault="00574F5E" w:rsidP="006272AD">
      <w:pPr>
        <w:pStyle w:val="Nvel2-Red"/>
        <w:numPr>
          <w:ilvl w:val="0"/>
          <w:numId w:val="17"/>
        </w:numPr>
        <w:spacing w:before="0" w:after="0" w:line="240" w:lineRule="auto"/>
        <w:rPr>
          <w:rFonts w:ascii="Candara" w:hAnsi="Candara"/>
          <w:color w:val="auto"/>
          <w:sz w:val="22"/>
          <w:szCs w:val="22"/>
        </w:rPr>
      </w:pPr>
      <w:r w:rsidRPr="006272AD">
        <w:rPr>
          <w:rFonts w:ascii="Candara" w:hAnsi="Candara"/>
          <w:color w:val="auto"/>
          <w:sz w:val="22"/>
          <w:szCs w:val="22"/>
        </w:rPr>
        <w:t xml:space="preserve">A </w:t>
      </w:r>
      <w:r w:rsidR="003E3C8C">
        <w:rPr>
          <w:rFonts w:ascii="Candara" w:hAnsi="Candara"/>
          <w:color w:val="auto"/>
          <w:sz w:val="22"/>
          <w:szCs w:val="22"/>
        </w:rPr>
        <w:t>CONTRATADA</w:t>
      </w:r>
      <w:r w:rsidRPr="006272AD">
        <w:rPr>
          <w:rFonts w:ascii="Candara" w:hAnsi="Candara"/>
          <w:color w:val="auto"/>
          <w:sz w:val="22"/>
          <w:szCs w:val="22"/>
        </w:rPr>
        <w:t xml:space="preserve"> deverá prestar, no prazo fixado pelo CONTRATANTE, prorrogável justificadamente, quaisquer informações acerca dos dados pessoais para cumprimento da LGPD, inclusive quanto </w:t>
      </w:r>
      <w:proofErr w:type="gramStart"/>
      <w:r w:rsidRPr="006272AD">
        <w:rPr>
          <w:rFonts w:ascii="Candara" w:hAnsi="Candara"/>
          <w:color w:val="auto"/>
          <w:sz w:val="22"/>
          <w:szCs w:val="22"/>
        </w:rPr>
        <w:t>a</w:t>
      </w:r>
      <w:proofErr w:type="gramEnd"/>
      <w:r w:rsidRPr="006272AD">
        <w:rPr>
          <w:rFonts w:ascii="Candara" w:hAnsi="Candara"/>
          <w:color w:val="auto"/>
          <w:sz w:val="22"/>
          <w:szCs w:val="22"/>
        </w:rPr>
        <w:t xml:space="preserve"> eventual descarte realizado. </w:t>
      </w:r>
    </w:p>
    <w:p w:rsidR="00574F5E" w:rsidRPr="006272AD" w:rsidRDefault="00574F5E" w:rsidP="006272AD">
      <w:pPr>
        <w:pStyle w:val="Nvel2-Red"/>
        <w:numPr>
          <w:ilvl w:val="0"/>
          <w:numId w:val="17"/>
        </w:numPr>
        <w:spacing w:before="0" w:after="0" w:line="240" w:lineRule="auto"/>
        <w:rPr>
          <w:rFonts w:ascii="Candara" w:hAnsi="Candara"/>
          <w:color w:val="auto"/>
          <w:sz w:val="22"/>
          <w:szCs w:val="22"/>
        </w:rPr>
      </w:pPr>
      <w:r w:rsidRPr="006272AD">
        <w:rPr>
          <w:rFonts w:ascii="Candara" w:hAnsi="Candara"/>
          <w:color w:val="auto"/>
          <w:sz w:val="22"/>
          <w:szCs w:val="22"/>
        </w:rPr>
        <w:lastRenderedPageBreak/>
        <w:t xml:space="preserve">Bancos de dados formados a partir de contratos administrativos, notadamente aqueles que se proponham a armazenar dados pessoais, devem ser mantidos em ambiente virtual controlado, com registro individual </w:t>
      </w:r>
      <w:proofErr w:type="spellStart"/>
      <w:r w:rsidRPr="006272AD">
        <w:rPr>
          <w:rFonts w:ascii="Candara" w:hAnsi="Candara"/>
          <w:color w:val="auto"/>
          <w:sz w:val="22"/>
          <w:szCs w:val="22"/>
        </w:rPr>
        <w:t>rastreável</w:t>
      </w:r>
      <w:proofErr w:type="spellEnd"/>
      <w:r w:rsidRPr="006272AD">
        <w:rPr>
          <w:rFonts w:ascii="Candara" w:hAnsi="Candara"/>
          <w:color w:val="auto"/>
          <w:sz w:val="22"/>
          <w:szCs w:val="22"/>
        </w:rPr>
        <w:t xml:space="preserve"> de tratamentos realizados (</w:t>
      </w:r>
      <w:hyperlink r:id="rId13" w:history="1">
        <w:r w:rsidRPr="006272AD">
          <w:rPr>
            <w:rStyle w:val="Hyperlink"/>
            <w:rFonts w:ascii="Candara" w:hAnsi="Candara"/>
            <w:color w:val="auto"/>
            <w:sz w:val="22"/>
            <w:szCs w:val="22"/>
          </w:rPr>
          <w:t>LGPD, art. 37</w:t>
        </w:r>
      </w:hyperlink>
      <w:r w:rsidRPr="006272AD">
        <w:rPr>
          <w:rFonts w:ascii="Candara" w:hAnsi="Candara"/>
          <w:color w:val="auto"/>
          <w:sz w:val="22"/>
          <w:szCs w:val="22"/>
        </w:rPr>
        <w:t>), com cada acesso, data, horário e registro da finalidade, para efeito de responsabilização, em caso de eventuais omissões, desvios ou abusos.</w:t>
      </w:r>
    </w:p>
    <w:p w:rsidR="00574F5E" w:rsidRPr="006272AD" w:rsidRDefault="00574F5E" w:rsidP="006272AD">
      <w:pPr>
        <w:pStyle w:val="Nvel3-R"/>
        <w:numPr>
          <w:ilvl w:val="0"/>
          <w:numId w:val="17"/>
        </w:numPr>
        <w:spacing w:before="0" w:after="0" w:line="240" w:lineRule="auto"/>
        <w:rPr>
          <w:rFonts w:ascii="Candara" w:hAnsi="Candara"/>
          <w:color w:val="auto"/>
          <w:sz w:val="22"/>
          <w:szCs w:val="22"/>
        </w:rPr>
      </w:pPr>
      <w:r w:rsidRPr="006272AD">
        <w:rPr>
          <w:rFonts w:ascii="Candara" w:hAnsi="Candara"/>
          <w:color w:val="auto"/>
          <w:sz w:val="22"/>
          <w:szCs w:val="22"/>
        </w:rPr>
        <w:t xml:space="preserve">Os referidos bancos de dados devem ser desenvolvidos em formato </w:t>
      </w:r>
      <w:proofErr w:type="spellStart"/>
      <w:r w:rsidRPr="006272AD">
        <w:rPr>
          <w:rFonts w:ascii="Candara" w:hAnsi="Candara"/>
          <w:color w:val="auto"/>
          <w:sz w:val="22"/>
          <w:szCs w:val="22"/>
        </w:rPr>
        <w:t>interoperável</w:t>
      </w:r>
      <w:proofErr w:type="spellEnd"/>
      <w:r w:rsidRPr="006272AD">
        <w:rPr>
          <w:rFonts w:ascii="Candara" w:hAnsi="Candara"/>
          <w:color w:val="auto"/>
          <w:sz w:val="22"/>
          <w:szCs w:val="22"/>
        </w:rPr>
        <w:t>, a fim de garantir a reutilização desses dados pela Administração nas hipóteses previstas na LGPD.</w:t>
      </w:r>
    </w:p>
    <w:p w:rsidR="00574F5E" w:rsidRPr="006272AD" w:rsidRDefault="00574F5E" w:rsidP="006272AD">
      <w:pPr>
        <w:pStyle w:val="Nvel2-Red"/>
        <w:numPr>
          <w:ilvl w:val="0"/>
          <w:numId w:val="17"/>
        </w:numPr>
        <w:spacing w:before="0" w:after="0" w:line="240" w:lineRule="auto"/>
        <w:rPr>
          <w:rFonts w:ascii="Candara" w:hAnsi="Candara"/>
          <w:color w:val="auto"/>
          <w:sz w:val="22"/>
          <w:szCs w:val="22"/>
        </w:rPr>
      </w:pPr>
      <w:r w:rsidRPr="006272AD">
        <w:rPr>
          <w:rFonts w:ascii="Candara" w:hAnsi="Candara"/>
          <w:color w:val="auto"/>
          <w:sz w:val="22"/>
          <w:szCs w:val="22"/>
        </w:rPr>
        <w:t>O contrato está sujeito a ser alterado nos procedimentos pertinentes ao tratamento de dados pessoais, quando indicado pela autoridade competente, em especial a ANPD por meio de opiniões técnicas ou recomendações, editadas na forma da LGPD.</w:t>
      </w:r>
    </w:p>
    <w:p w:rsidR="00574F5E" w:rsidRPr="006272AD" w:rsidRDefault="00574F5E" w:rsidP="006272AD">
      <w:pPr>
        <w:pStyle w:val="Nvel2-Red"/>
        <w:numPr>
          <w:ilvl w:val="0"/>
          <w:numId w:val="17"/>
        </w:numPr>
        <w:spacing w:before="0" w:after="0" w:line="240" w:lineRule="auto"/>
        <w:rPr>
          <w:rFonts w:ascii="Candara" w:hAnsi="Candara"/>
          <w:sz w:val="22"/>
          <w:szCs w:val="22"/>
        </w:rPr>
      </w:pPr>
      <w:r w:rsidRPr="006272AD">
        <w:rPr>
          <w:rFonts w:ascii="Candara" w:hAnsi="Candara"/>
          <w:color w:val="auto"/>
          <w:sz w:val="22"/>
          <w:szCs w:val="22"/>
        </w:rPr>
        <w:t xml:space="preserve">Os contratos e convênios de que trata o </w:t>
      </w:r>
      <w:hyperlink r:id="rId14" w:anchor="art26§1" w:history="1">
        <w:r w:rsidRPr="006272AD">
          <w:rPr>
            <w:rStyle w:val="Hyperlink"/>
            <w:rFonts w:ascii="Candara" w:hAnsi="Candara"/>
            <w:color w:val="auto"/>
            <w:sz w:val="22"/>
            <w:szCs w:val="22"/>
          </w:rPr>
          <w:t>§ 1º do art. 26 da LGPD</w:t>
        </w:r>
      </w:hyperlink>
      <w:r w:rsidRPr="006272AD">
        <w:rPr>
          <w:rFonts w:ascii="Candara" w:hAnsi="Candara"/>
          <w:color w:val="auto"/>
          <w:sz w:val="22"/>
          <w:szCs w:val="22"/>
        </w:rPr>
        <w:t xml:space="preserve"> deverão ser comunicados à autoridade nacional.</w:t>
      </w:r>
    </w:p>
    <w:p w:rsidR="00574F5E" w:rsidRPr="006272AD" w:rsidRDefault="00574F5E" w:rsidP="006272AD">
      <w:pPr>
        <w:rPr>
          <w:rFonts w:ascii="Candara" w:hAnsi="Candara"/>
          <w:b/>
        </w:rPr>
      </w:pPr>
    </w:p>
    <w:p w:rsidR="00661D3B" w:rsidRPr="006272AD" w:rsidRDefault="00661D3B" w:rsidP="006272AD">
      <w:pPr>
        <w:rPr>
          <w:rFonts w:ascii="Candara" w:hAnsi="Candara"/>
          <w:b/>
        </w:rPr>
      </w:pPr>
      <w:r w:rsidRPr="006272AD">
        <w:rPr>
          <w:rFonts w:ascii="Candara" w:hAnsi="Candara"/>
          <w:b/>
        </w:rPr>
        <w:t xml:space="preserve">CLÁUSULA DÉCIMA </w:t>
      </w:r>
      <w:r w:rsidR="00DD76C6" w:rsidRPr="006272AD">
        <w:rPr>
          <w:rFonts w:ascii="Candara" w:hAnsi="Candara"/>
          <w:b/>
        </w:rPr>
        <w:t>OITAVA</w:t>
      </w:r>
      <w:r w:rsidRPr="006272AD">
        <w:rPr>
          <w:rFonts w:ascii="Candara" w:hAnsi="Candara"/>
          <w:b/>
        </w:rPr>
        <w:t xml:space="preserve"> - DOS CASOS OMISSOS </w:t>
      </w:r>
    </w:p>
    <w:p w:rsidR="00661D3B" w:rsidRPr="006272AD" w:rsidRDefault="00661D3B" w:rsidP="006272AD">
      <w:pPr>
        <w:rPr>
          <w:rFonts w:ascii="Candara" w:hAnsi="Candara"/>
        </w:rPr>
      </w:pPr>
    </w:p>
    <w:p w:rsidR="00661D3B" w:rsidRPr="006272AD" w:rsidRDefault="00661D3B" w:rsidP="006272AD">
      <w:pPr>
        <w:rPr>
          <w:rFonts w:ascii="Candara" w:hAnsi="Candara"/>
        </w:rPr>
      </w:pPr>
      <w:r w:rsidRPr="006272AD">
        <w:rPr>
          <w:rFonts w:ascii="Candara" w:hAnsi="Candara"/>
        </w:rPr>
        <w:tab/>
        <w:t xml:space="preserve">Os casos omissos serão decididos pelo </w:t>
      </w:r>
      <w:r w:rsidR="003265D6" w:rsidRPr="006272AD">
        <w:rPr>
          <w:rFonts w:ascii="Candara" w:hAnsi="Candara"/>
        </w:rPr>
        <w:t>CONTRATANTE</w:t>
      </w:r>
      <w:r w:rsidRPr="006272AD">
        <w:rPr>
          <w:rFonts w:ascii="Candara" w:hAnsi="Candara"/>
        </w:rPr>
        <w:t xml:space="preserve">, segundo as disposições contidas na Lei nº 14.133, de 2021, e demais normas federais aplicáveis e, subsidiariamente, segundo as disposições contidas na Lei nº 8.078, de </w:t>
      </w:r>
      <w:proofErr w:type="gramStart"/>
      <w:r w:rsidRPr="006272AD">
        <w:rPr>
          <w:rFonts w:ascii="Candara" w:hAnsi="Candara"/>
        </w:rPr>
        <w:t>1990 – Código</w:t>
      </w:r>
      <w:proofErr w:type="gramEnd"/>
      <w:r w:rsidRPr="006272AD">
        <w:rPr>
          <w:rFonts w:ascii="Candara" w:hAnsi="Candara"/>
        </w:rPr>
        <w:t xml:space="preserve"> de Defesa do Consumidor – e normas e princípios gerais dos contratos.</w:t>
      </w:r>
    </w:p>
    <w:p w:rsidR="00661D3B" w:rsidRPr="006272AD" w:rsidRDefault="00661D3B" w:rsidP="006272AD">
      <w:pPr>
        <w:rPr>
          <w:rFonts w:ascii="Candara" w:hAnsi="Candara"/>
        </w:rPr>
      </w:pPr>
    </w:p>
    <w:p w:rsidR="00661D3B" w:rsidRPr="006272AD" w:rsidRDefault="00661D3B" w:rsidP="006272AD">
      <w:pPr>
        <w:rPr>
          <w:rFonts w:ascii="Candara" w:hAnsi="Candara"/>
          <w:b/>
        </w:rPr>
      </w:pPr>
      <w:r w:rsidRPr="006272AD">
        <w:rPr>
          <w:rFonts w:ascii="Candara" w:hAnsi="Candara"/>
          <w:b/>
        </w:rPr>
        <w:t xml:space="preserve">CLÁUSULA DÉCIMA </w:t>
      </w:r>
      <w:r w:rsidR="00DD76C6" w:rsidRPr="006272AD">
        <w:rPr>
          <w:rFonts w:ascii="Candara" w:hAnsi="Candara"/>
          <w:b/>
        </w:rPr>
        <w:t>NONA</w:t>
      </w:r>
      <w:r w:rsidR="00FB5A89" w:rsidRPr="006272AD">
        <w:rPr>
          <w:rFonts w:ascii="Candara" w:hAnsi="Candara"/>
          <w:b/>
        </w:rPr>
        <w:t xml:space="preserve"> </w:t>
      </w:r>
      <w:r w:rsidRPr="006272AD">
        <w:rPr>
          <w:rFonts w:ascii="Candara" w:hAnsi="Candara"/>
          <w:b/>
        </w:rPr>
        <w:t>- DAS ALTERAÇÕES</w:t>
      </w:r>
    </w:p>
    <w:p w:rsidR="00661D3B" w:rsidRPr="006272AD" w:rsidRDefault="00661D3B" w:rsidP="006272AD">
      <w:pPr>
        <w:rPr>
          <w:rFonts w:ascii="Candara" w:hAnsi="Candara"/>
          <w:b/>
        </w:rPr>
      </w:pPr>
    </w:p>
    <w:p w:rsidR="00661D3B" w:rsidRPr="006272AD" w:rsidRDefault="00661D3B" w:rsidP="006272AD">
      <w:pPr>
        <w:pStyle w:val="PargrafodaLista"/>
        <w:numPr>
          <w:ilvl w:val="0"/>
          <w:numId w:val="13"/>
        </w:numPr>
        <w:tabs>
          <w:tab w:val="left" w:pos="284"/>
          <w:tab w:val="left" w:pos="567"/>
        </w:tabs>
        <w:ind w:hanging="76"/>
        <w:jc w:val="both"/>
        <w:rPr>
          <w:rFonts w:ascii="Candara" w:hAnsi="Candara"/>
          <w:sz w:val="22"/>
          <w:szCs w:val="22"/>
        </w:rPr>
      </w:pPr>
      <w:r w:rsidRPr="006272AD">
        <w:rPr>
          <w:rFonts w:ascii="Candara" w:hAnsi="Candara"/>
          <w:sz w:val="22"/>
          <w:szCs w:val="22"/>
        </w:rPr>
        <w:t xml:space="preserve">Eventuais alterações contratuais reger-se-ão pela disciplina dos </w:t>
      </w:r>
      <w:proofErr w:type="spellStart"/>
      <w:r w:rsidRPr="006272AD">
        <w:rPr>
          <w:rFonts w:ascii="Candara" w:hAnsi="Candara"/>
          <w:sz w:val="22"/>
          <w:szCs w:val="22"/>
        </w:rPr>
        <w:t>arts</w:t>
      </w:r>
      <w:proofErr w:type="spellEnd"/>
      <w:r w:rsidRPr="006272AD">
        <w:rPr>
          <w:rFonts w:ascii="Candara" w:hAnsi="Candara"/>
          <w:sz w:val="22"/>
          <w:szCs w:val="22"/>
        </w:rPr>
        <w:t>. 124 e seguintes da Lei nº 14.133, de 2021.</w:t>
      </w:r>
    </w:p>
    <w:p w:rsidR="00661D3B" w:rsidRPr="006272AD" w:rsidRDefault="00661D3B" w:rsidP="006272AD">
      <w:pPr>
        <w:pStyle w:val="PargrafodaLista"/>
        <w:numPr>
          <w:ilvl w:val="0"/>
          <w:numId w:val="13"/>
        </w:numPr>
        <w:tabs>
          <w:tab w:val="left" w:pos="284"/>
          <w:tab w:val="left" w:pos="567"/>
        </w:tabs>
        <w:ind w:hanging="76"/>
        <w:jc w:val="both"/>
        <w:rPr>
          <w:rFonts w:ascii="Candara" w:hAnsi="Candara"/>
          <w:sz w:val="22"/>
          <w:szCs w:val="22"/>
        </w:rPr>
      </w:pPr>
      <w:r w:rsidRPr="006272AD">
        <w:rPr>
          <w:rFonts w:ascii="Candara" w:hAnsi="Candara"/>
          <w:sz w:val="22"/>
          <w:szCs w:val="22"/>
        </w:rPr>
        <w:t xml:space="preserve">A </w:t>
      </w:r>
      <w:r w:rsidR="003E3C8C">
        <w:rPr>
          <w:rFonts w:ascii="Candara" w:hAnsi="Candara"/>
          <w:sz w:val="22"/>
          <w:szCs w:val="22"/>
        </w:rPr>
        <w:t>CONTRATADA</w:t>
      </w:r>
      <w:r w:rsidRPr="006272AD">
        <w:rPr>
          <w:rFonts w:ascii="Candara" w:hAnsi="Candara"/>
          <w:sz w:val="22"/>
          <w:szCs w:val="22"/>
        </w:rPr>
        <w:t xml:space="preserve"> é </w:t>
      </w:r>
      <w:proofErr w:type="gramStart"/>
      <w:r w:rsidRPr="006272AD">
        <w:rPr>
          <w:rFonts w:ascii="Candara" w:hAnsi="Candara"/>
          <w:sz w:val="22"/>
          <w:szCs w:val="22"/>
        </w:rPr>
        <w:t>obrigado a aceitar, nas mesmas condições contratuais, os acréscimos ou supressões que se fizerem necessários, até o limite de 25% (vinte e cinco por cento) do valor inicial atualizado do contrato</w:t>
      </w:r>
      <w:proofErr w:type="gramEnd"/>
      <w:r w:rsidRPr="006272AD">
        <w:rPr>
          <w:rFonts w:ascii="Candara" w:hAnsi="Candara"/>
          <w:sz w:val="22"/>
          <w:szCs w:val="22"/>
        </w:rPr>
        <w:t>.</w:t>
      </w:r>
    </w:p>
    <w:p w:rsidR="00661D3B" w:rsidRPr="006272AD" w:rsidRDefault="00661D3B" w:rsidP="006272AD">
      <w:pPr>
        <w:pStyle w:val="PargrafodaLista"/>
        <w:numPr>
          <w:ilvl w:val="0"/>
          <w:numId w:val="13"/>
        </w:numPr>
        <w:tabs>
          <w:tab w:val="left" w:pos="284"/>
          <w:tab w:val="left" w:pos="567"/>
        </w:tabs>
        <w:ind w:hanging="76"/>
        <w:jc w:val="both"/>
        <w:rPr>
          <w:rFonts w:ascii="Candara" w:hAnsi="Candara"/>
          <w:sz w:val="22"/>
          <w:szCs w:val="22"/>
        </w:rPr>
      </w:pPr>
      <w:r w:rsidRPr="006272AD">
        <w:rPr>
          <w:rFonts w:ascii="Candara" w:hAnsi="Candara"/>
          <w:sz w:val="22"/>
          <w:szCs w:val="22"/>
        </w:rPr>
        <w:t>Registros que não caracterizam alteração do contrato podem ser realizados por simples apostila, dispensada a celebração de termo aditivo, na forma do art. 136 da Lei nº 14.133, de 2021.</w:t>
      </w:r>
    </w:p>
    <w:p w:rsidR="00661D3B" w:rsidRPr="006272AD" w:rsidRDefault="00661D3B" w:rsidP="006272AD">
      <w:pPr>
        <w:rPr>
          <w:rFonts w:ascii="Candara" w:hAnsi="Candara"/>
        </w:rPr>
      </w:pPr>
    </w:p>
    <w:p w:rsidR="00661D3B" w:rsidRPr="006272AD" w:rsidRDefault="00661D3B" w:rsidP="006272AD">
      <w:pPr>
        <w:rPr>
          <w:rFonts w:ascii="Candara" w:hAnsi="Candara"/>
          <w:b/>
        </w:rPr>
      </w:pPr>
      <w:r w:rsidRPr="006272AD">
        <w:rPr>
          <w:rFonts w:ascii="Candara" w:hAnsi="Candara"/>
          <w:b/>
        </w:rPr>
        <w:t xml:space="preserve">CLÁUSULA </w:t>
      </w:r>
      <w:r w:rsidR="00DD76C6" w:rsidRPr="006272AD">
        <w:rPr>
          <w:rFonts w:ascii="Candara" w:hAnsi="Candara"/>
          <w:b/>
        </w:rPr>
        <w:t>VIGÉSIMA</w:t>
      </w:r>
      <w:r w:rsidR="008F43F9" w:rsidRPr="006272AD">
        <w:rPr>
          <w:rFonts w:ascii="Candara" w:hAnsi="Candara"/>
          <w:b/>
        </w:rPr>
        <w:t xml:space="preserve"> - </w:t>
      </w:r>
      <w:r w:rsidR="009810E2" w:rsidRPr="006272AD">
        <w:rPr>
          <w:rFonts w:ascii="Candara" w:hAnsi="Candara"/>
          <w:b/>
        </w:rPr>
        <w:t>DAS DISPOSIÇÕES FINAIS</w:t>
      </w:r>
    </w:p>
    <w:p w:rsidR="009810E2" w:rsidRPr="006272AD" w:rsidRDefault="009810E2" w:rsidP="006272AD">
      <w:pPr>
        <w:rPr>
          <w:rFonts w:ascii="Candara" w:hAnsi="Candara"/>
          <w:b/>
        </w:rPr>
      </w:pPr>
    </w:p>
    <w:p w:rsidR="009810E2" w:rsidRPr="006272AD" w:rsidRDefault="009810E2" w:rsidP="006272AD">
      <w:pPr>
        <w:pStyle w:val="PargrafodaLista"/>
        <w:numPr>
          <w:ilvl w:val="0"/>
          <w:numId w:val="4"/>
        </w:numPr>
        <w:jc w:val="both"/>
        <w:rPr>
          <w:rFonts w:ascii="Candara" w:hAnsi="Candara"/>
          <w:sz w:val="22"/>
          <w:szCs w:val="22"/>
        </w:rPr>
      </w:pPr>
      <w:r w:rsidRPr="006272AD">
        <w:rPr>
          <w:rFonts w:ascii="Candara" w:hAnsi="Candara"/>
          <w:sz w:val="22"/>
          <w:szCs w:val="22"/>
        </w:rPr>
        <w:t xml:space="preserve">Poderá a Administração revogar o presente procedimento, por conveniência administrativa ou interesse público devidamente justificado, sem que caiba ao interessado direito à indenização, salvo em caso de dano efetivo disso resultante e na forma da lei. </w:t>
      </w:r>
    </w:p>
    <w:p w:rsidR="009810E2" w:rsidRPr="006272AD" w:rsidRDefault="009810E2" w:rsidP="006272AD">
      <w:pPr>
        <w:pStyle w:val="PargrafodaLista"/>
        <w:numPr>
          <w:ilvl w:val="0"/>
          <w:numId w:val="4"/>
        </w:numPr>
        <w:jc w:val="both"/>
        <w:rPr>
          <w:rFonts w:ascii="Candara" w:hAnsi="Candara"/>
          <w:sz w:val="22"/>
          <w:szCs w:val="22"/>
        </w:rPr>
      </w:pPr>
      <w:r w:rsidRPr="006272AD">
        <w:rPr>
          <w:rFonts w:ascii="Candara" w:hAnsi="Candara"/>
          <w:sz w:val="22"/>
          <w:szCs w:val="22"/>
        </w:rPr>
        <w:t xml:space="preserve">Os serviços a serem contratados poderão ser, a qualquer tempo, alterados, suspensos temporariamente ou rescindidos, se a </w:t>
      </w:r>
      <w:r w:rsidR="003E3C8C">
        <w:rPr>
          <w:rFonts w:ascii="Candara" w:hAnsi="Candara"/>
          <w:sz w:val="22"/>
          <w:szCs w:val="22"/>
        </w:rPr>
        <w:t>CONTRATADA</w:t>
      </w:r>
      <w:r w:rsidRPr="006272AD">
        <w:rPr>
          <w:rFonts w:ascii="Candara" w:hAnsi="Candara"/>
          <w:sz w:val="22"/>
          <w:szCs w:val="22"/>
        </w:rPr>
        <w:t xml:space="preserve"> deixar de satisfazer os interesses da Administração Municipal ou às normas do Sistema Único de Saúde. </w:t>
      </w:r>
    </w:p>
    <w:p w:rsidR="009810E2" w:rsidRPr="006272AD" w:rsidRDefault="009810E2" w:rsidP="006272AD">
      <w:pPr>
        <w:pStyle w:val="PargrafodaLista"/>
        <w:numPr>
          <w:ilvl w:val="0"/>
          <w:numId w:val="4"/>
        </w:numPr>
        <w:jc w:val="both"/>
        <w:rPr>
          <w:rFonts w:ascii="Candara" w:hAnsi="Candara"/>
          <w:sz w:val="22"/>
          <w:szCs w:val="22"/>
        </w:rPr>
      </w:pPr>
      <w:r w:rsidRPr="006272AD">
        <w:rPr>
          <w:rFonts w:ascii="Candara" w:hAnsi="Candara"/>
          <w:sz w:val="22"/>
          <w:szCs w:val="22"/>
        </w:rPr>
        <w:t xml:space="preserve">Pelo princípio da </w:t>
      </w:r>
      <w:proofErr w:type="spellStart"/>
      <w:r w:rsidRPr="006272AD">
        <w:rPr>
          <w:rFonts w:ascii="Candara" w:hAnsi="Candara"/>
          <w:sz w:val="22"/>
          <w:szCs w:val="22"/>
        </w:rPr>
        <w:t>autotutela</w:t>
      </w:r>
      <w:proofErr w:type="spellEnd"/>
      <w:r w:rsidRPr="006272AD">
        <w:rPr>
          <w:rFonts w:ascii="Candara" w:hAnsi="Candara"/>
          <w:sz w:val="22"/>
          <w:szCs w:val="22"/>
        </w:rPr>
        <w:t xml:space="preserve">, poderá a Administração Municipal revogar ou alterar este edital no todo ou em parte, por conveniência administrativa e interesse público ou fato superveniente, devidamente justificado. </w:t>
      </w:r>
    </w:p>
    <w:p w:rsidR="009810E2" w:rsidRPr="006272AD" w:rsidRDefault="009810E2" w:rsidP="006272AD">
      <w:pPr>
        <w:pStyle w:val="PargrafodaLista"/>
        <w:numPr>
          <w:ilvl w:val="0"/>
          <w:numId w:val="4"/>
        </w:numPr>
        <w:jc w:val="both"/>
        <w:rPr>
          <w:rFonts w:ascii="Candara" w:hAnsi="Candara"/>
          <w:sz w:val="22"/>
          <w:szCs w:val="22"/>
        </w:rPr>
      </w:pPr>
      <w:r w:rsidRPr="006272AD">
        <w:rPr>
          <w:rFonts w:ascii="Candara" w:hAnsi="Candara"/>
          <w:sz w:val="22"/>
          <w:szCs w:val="22"/>
        </w:rPr>
        <w:t xml:space="preserve">Durante a vigência do credenciamento, os credenciados deverão manter todas as condições exigidas para habilitação relacionadas às condições de credenciamento e constantes o cadastro unificado disponível no Portal de Contratações Públicas – PNCP e, no Cadastro Unificado de Fornecedores – SICAF, sob pena de descredenciamento. </w:t>
      </w:r>
    </w:p>
    <w:p w:rsidR="009810E2" w:rsidRPr="006272AD" w:rsidRDefault="009810E2" w:rsidP="006272AD">
      <w:pPr>
        <w:pStyle w:val="PargrafodaLista"/>
        <w:numPr>
          <w:ilvl w:val="0"/>
          <w:numId w:val="4"/>
        </w:numPr>
        <w:jc w:val="both"/>
        <w:rPr>
          <w:rFonts w:ascii="Candara" w:hAnsi="Candara"/>
          <w:sz w:val="22"/>
          <w:szCs w:val="22"/>
        </w:rPr>
      </w:pPr>
      <w:r w:rsidRPr="006272AD">
        <w:rPr>
          <w:rFonts w:ascii="Candara" w:hAnsi="Candara"/>
          <w:sz w:val="22"/>
          <w:szCs w:val="22"/>
        </w:rPr>
        <w:t xml:space="preserve">O credenciamento não estabelece a obrigação do órgão em efetivar a contratação, por isso, a qualquer momento, o credenciado ou órgão </w:t>
      </w:r>
      <w:r w:rsidR="003265D6" w:rsidRPr="006272AD">
        <w:rPr>
          <w:rFonts w:ascii="Candara" w:hAnsi="Candara"/>
          <w:sz w:val="22"/>
          <w:szCs w:val="22"/>
        </w:rPr>
        <w:t>CONTRATANTE</w:t>
      </w:r>
      <w:r w:rsidRPr="006272AD">
        <w:rPr>
          <w:rFonts w:ascii="Candara" w:hAnsi="Candara"/>
          <w:sz w:val="22"/>
          <w:szCs w:val="22"/>
        </w:rPr>
        <w:t xml:space="preserve"> poderá denunciar o credenciamento, inclusive, quando for constatada qualquer irregularidade na observância e cumprimento das normas fixado no edital, na legislação pertinente, sem prejuízo do contraditório e da ampla defesa.</w:t>
      </w:r>
    </w:p>
    <w:p w:rsidR="009810E2" w:rsidRPr="006272AD" w:rsidRDefault="009810E2" w:rsidP="006272AD">
      <w:pPr>
        <w:rPr>
          <w:rFonts w:ascii="Candara" w:hAnsi="Candara"/>
          <w:b/>
        </w:rPr>
      </w:pPr>
    </w:p>
    <w:p w:rsidR="009810E2" w:rsidRPr="006272AD" w:rsidRDefault="009810E2" w:rsidP="006272AD">
      <w:pPr>
        <w:rPr>
          <w:rFonts w:ascii="Candara" w:hAnsi="Candara"/>
          <w:b/>
        </w:rPr>
      </w:pPr>
      <w:r w:rsidRPr="006272AD">
        <w:rPr>
          <w:rFonts w:ascii="Candara" w:hAnsi="Candara"/>
          <w:b/>
        </w:rPr>
        <w:lastRenderedPageBreak/>
        <w:t xml:space="preserve">CLÁUSULA </w:t>
      </w:r>
      <w:r w:rsidR="00574F5E" w:rsidRPr="006272AD">
        <w:rPr>
          <w:rFonts w:ascii="Candara" w:hAnsi="Candara"/>
          <w:b/>
        </w:rPr>
        <w:t xml:space="preserve">VIGÉSIMA </w:t>
      </w:r>
      <w:r w:rsidR="00DD76C6" w:rsidRPr="006272AD">
        <w:rPr>
          <w:rFonts w:ascii="Candara" w:hAnsi="Candara"/>
          <w:b/>
        </w:rPr>
        <w:t xml:space="preserve">PRIMEIRA </w:t>
      </w:r>
      <w:r w:rsidR="00574F5E" w:rsidRPr="006272AD">
        <w:rPr>
          <w:rFonts w:ascii="Candara" w:hAnsi="Candara"/>
          <w:b/>
        </w:rPr>
        <w:t xml:space="preserve">- </w:t>
      </w:r>
      <w:r w:rsidRPr="006272AD">
        <w:rPr>
          <w:rFonts w:ascii="Candara" w:hAnsi="Candara"/>
          <w:b/>
        </w:rPr>
        <w:t>DO FORO</w:t>
      </w:r>
    </w:p>
    <w:p w:rsidR="00661D3B" w:rsidRPr="006272AD" w:rsidRDefault="00661D3B" w:rsidP="006272AD">
      <w:pPr>
        <w:rPr>
          <w:rFonts w:ascii="Candara" w:hAnsi="Candara"/>
        </w:rPr>
      </w:pPr>
    </w:p>
    <w:p w:rsidR="00661D3B" w:rsidRPr="006272AD" w:rsidRDefault="00661D3B" w:rsidP="006272AD">
      <w:pPr>
        <w:rPr>
          <w:rFonts w:ascii="Candara" w:hAnsi="Candara"/>
        </w:rPr>
      </w:pPr>
      <w:r w:rsidRPr="006272AD">
        <w:rPr>
          <w:rFonts w:ascii="Candara" w:hAnsi="Candara"/>
        </w:rPr>
        <w:tab/>
        <w:t xml:space="preserve">Fica eleito o Foro da Comarca de Foz do Iguaçu, Estado do Paraná, para dirimir os litígios que decorrerem da execução </w:t>
      </w:r>
      <w:r w:rsidR="004C4B0E" w:rsidRPr="006272AD">
        <w:rPr>
          <w:rFonts w:ascii="Candara" w:hAnsi="Candara"/>
        </w:rPr>
        <w:t>do termo</w:t>
      </w:r>
      <w:r w:rsidRPr="006272AD">
        <w:rPr>
          <w:rFonts w:ascii="Candara" w:hAnsi="Candara"/>
        </w:rPr>
        <w:t xml:space="preserve"> de Contrato, que não puderem ser compostos pela conciliação, conforme art. 92, §1º, da Lei nº 14.133/21.</w:t>
      </w:r>
    </w:p>
    <w:p w:rsidR="00661D3B" w:rsidRPr="006272AD" w:rsidRDefault="00661D3B" w:rsidP="006272AD">
      <w:pPr>
        <w:rPr>
          <w:rFonts w:ascii="Candara" w:hAnsi="Candara"/>
        </w:rPr>
      </w:pPr>
    </w:p>
    <w:p w:rsidR="00661D3B" w:rsidRPr="006272AD" w:rsidRDefault="00661D3B" w:rsidP="006272AD">
      <w:pPr>
        <w:rPr>
          <w:rFonts w:ascii="Candara" w:eastAsia="Calibri" w:hAnsi="Candara"/>
        </w:rPr>
      </w:pPr>
      <w:r w:rsidRPr="006272AD">
        <w:rPr>
          <w:rFonts w:ascii="Candara" w:hAnsi="Candara"/>
        </w:rPr>
        <w:tab/>
      </w:r>
      <w:r w:rsidRPr="006272AD">
        <w:rPr>
          <w:rFonts w:ascii="Candara" w:eastAsia="Calibri" w:hAnsi="Candara"/>
        </w:rPr>
        <w:t xml:space="preserve">Justas </w:t>
      </w:r>
      <w:r w:rsidR="003E3C8C" w:rsidRPr="006272AD">
        <w:rPr>
          <w:rFonts w:ascii="Candara" w:eastAsia="Calibri" w:hAnsi="Candara"/>
        </w:rPr>
        <w:t xml:space="preserve">e </w:t>
      </w:r>
      <w:r w:rsidR="003E3C8C">
        <w:rPr>
          <w:rFonts w:ascii="Candara" w:eastAsia="Calibri" w:hAnsi="Candara"/>
        </w:rPr>
        <w:t>contratada</w:t>
      </w:r>
      <w:r w:rsidR="003E3C8C" w:rsidRPr="006272AD">
        <w:rPr>
          <w:rFonts w:ascii="Candara" w:eastAsia="Calibri" w:hAnsi="Candara"/>
        </w:rPr>
        <w:t xml:space="preserve">s, firmam as partes o presente instrumento contratual, que será assinado de forma eletrônica e/ou digital, na plataforma disponibilizada pelo município de foz do </w:t>
      </w:r>
      <w:proofErr w:type="spellStart"/>
      <w:proofErr w:type="gramStart"/>
      <w:r w:rsidR="003E3C8C" w:rsidRPr="006272AD">
        <w:rPr>
          <w:rFonts w:ascii="Candara" w:eastAsia="Calibri" w:hAnsi="Candara"/>
        </w:rPr>
        <w:t>iguaçu</w:t>
      </w:r>
      <w:proofErr w:type="spellEnd"/>
      <w:proofErr w:type="gramEnd"/>
      <w:r w:rsidR="003E3C8C" w:rsidRPr="006272AD">
        <w:rPr>
          <w:rFonts w:ascii="Candara" w:eastAsia="Calibri" w:hAnsi="Candara"/>
        </w:rPr>
        <w:t xml:space="preserve">, garantida a eficácia das cláusulas, publicado ainda em diário oficial do município, para que produza seus efeitos legais. </w:t>
      </w:r>
    </w:p>
    <w:p w:rsidR="00661D3B" w:rsidRPr="006272AD" w:rsidRDefault="00661D3B" w:rsidP="006272AD">
      <w:pPr>
        <w:rPr>
          <w:rFonts w:ascii="Candara" w:eastAsia="Calibri" w:hAnsi="Candara"/>
          <w:b/>
        </w:rPr>
      </w:pPr>
    </w:p>
    <w:p w:rsidR="00661D3B" w:rsidRPr="006272AD" w:rsidRDefault="00D62C43" w:rsidP="003E3C8C">
      <w:pPr>
        <w:jc w:val="right"/>
        <w:rPr>
          <w:rFonts w:ascii="Candara" w:eastAsia="Calibri" w:hAnsi="Candara"/>
          <w:b/>
        </w:rPr>
      </w:pPr>
      <w:r w:rsidRPr="006272AD">
        <w:rPr>
          <w:rFonts w:ascii="Candara" w:eastAsia="Calibri" w:hAnsi="Candara"/>
          <w:b/>
        </w:rPr>
        <w:t xml:space="preserve">Foz do Iguaçu/PR, </w:t>
      </w:r>
      <w:r w:rsidR="00AE2E56" w:rsidRPr="006272AD">
        <w:rPr>
          <w:rFonts w:ascii="Candara" w:eastAsia="Calibri" w:hAnsi="Candara"/>
          <w:b/>
        </w:rPr>
        <w:t>xx</w:t>
      </w:r>
      <w:proofErr w:type="gramStart"/>
      <w:r w:rsidRPr="006272AD">
        <w:rPr>
          <w:rFonts w:ascii="Candara" w:eastAsia="Calibri" w:hAnsi="Candara"/>
          <w:b/>
        </w:rPr>
        <w:t xml:space="preserve"> </w:t>
      </w:r>
      <w:r w:rsidR="00AE2E56" w:rsidRPr="006272AD">
        <w:rPr>
          <w:rFonts w:ascii="Candara" w:eastAsia="Calibri" w:hAnsi="Candara"/>
          <w:b/>
        </w:rPr>
        <w:t xml:space="preserve"> </w:t>
      </w:r>
      <w:proofErr w:type="gramEnd"/>
      <w:r w:rsidRPr="006272AD">
        <w:rPr>
          <w:rFonts w:ascii="Candara" w:eastAsia="Calibri" w:hAnsi="Candara"/>
          <w:b/>
        </w:rPr>
        <w:t xml:space="preserve">de </w:t>
      </w:r>
      <w:proofErr w:type="spellStart"/>
      <w:r w:rsidR="00AE2E56" w:rsidRPr="006272AD">
        <w:rPr>
          <w:rFonts w:ascii="Candara" w:eastAsia="Calibri" w:hAnsi="Candara"/>
          <w:b/>
        </w:rPr>
        <w:t>xxxxxxxxxxxxxxxxxx</w:t>
      </w:r>
      <w:proofErr w:type="spellEnd"/>
      <w:r w:rsidR="00661D3B" w:rsidRPr="006272AD">
        <w:rPr>
          <w:rFonts w:ascii="Candara" w:eastAsia="Calibri" w:hAnsi="Candara"/>
          <w:b/>
        </w:rPr>
        <w:t xml:space="preserve"> de 202</w:t>
      </w:r>
      <w:r w:rsidR="00346602" w:rsidRPr="006272AD">
        <w:rPr>
          <w:rFonts w:ascii="Candara" w:eastAsia="Calibri" w:hAnsi="Candara"/>
          <w:b/>
        </w:rPr>
        <w:t>4</w:t>
      </w:r>
      <w:r w:rsidR="00661D3B" w:rsidRPr="006272AD">
        <w:rPr>
          <w:rFonts w:ascii="Candara" w:eastAsia="Calibri" w:hAnsi="Candara"/>
          <w:b/>
        </w:rPr>
        <w:t>.</w:t>
      </w:r>
    </w:p>
    <w:p w:rsidR="00661D3B" w:rsidRPr="006272AD" w:rsidRDefault="00661D3B" w:rsidP="006272AD">
      <w:pPr>
        <w:rPr>
          <w:rFonts w:ascii="Candara" w:eastAsia="Calibri" w:hAnsi="Candara"/>
        </w:rPr>
      </w:pPr>
    </w:p>
    <w:p w:rsidR="00556540" w:rsidRPr="006272AD" w:rsidRDefault="00661D3B" w:rsidP="003E3C8C">
      <w:pPr>
        <w:pStyle w:val="Heading2"/>
        <w:spacing w:before="0"/>
        <w:ind w:left="0" w:right="0"/>
        <w:rPr>
          <w:rFonts w:ascii="Candara" w:hAnsi="Candara"/>
          <w:sz w:val="22"/>
          <w:szCs w:val="22"/>
        </w:rPr>
      </w:pPr>
      <w:r w:rsidRPr="006272AD">
        <w:rPr>
          <w:rFonts w:ascii="Candara" w:hAnsi="Candara"/>
          <w:b/>
          <w:sz w:val="22"/>
          <w:szCs w:val="22"/>
        </w:rPr>
        <w:t>Documento</w:t>
      </w:r>
      <w:r w:rsidRPr="006272AD">
        <w:rPr>
          <w:rFonts w:ascii="Candara" w:hAnsi="Candara"/>
          <w:b/>
          <w:spacing w:val="-4"/>
          <w:sz w:val="22"/>
          <w:szCs w:val="22"/>
        </w:rPr>
        <w:t xml:space="preserve"> </w:t>
      </w:r>
      <w:r w:rsidRPr="006272AD">
        <w:rPr>
          <w:rFonts w:ascii="Candara" w:hAnsi="Candara"/>
          <w:b/>
          <w:sz w:val="22"/>
          <w:szCs w:val="22"/>
        </w:rPr>
        <w:t>assinado</w:t>
      </w:r>
      <w:r w:rsidRPr="006272AD">
        <w:rPr>
          <w:rFonts w:ascii="Candara" w:hAnsi="Candara"/>
          <w:b/>
          <w:spacing w:val="-4"/>
          <w:sz w:val="22"/>
          <w:szCs w:val="22"/>
        </w:rPr>
        <w:t xml:space="preserve"> </w:t>
      </w:r>
      <w:r w:rsidRPr="006272AD">
        <w:rPr>
          <w:rFonts w:ascii="Candara" w:hAnsi="Candara"/>
          <w:b/>
          <w:sz w:val="22"/>
          <w:szCs w:val="22"/>
        </w:rPr>
        <w:t>de</w:t>
      </w:r>
      <w:r w:rsidRPr="006272AD">
        <w:rPr>
          <w:rFonts w:ascii="Candara" w:hAnsi="Candara"/>
          <w:b/>
          <w:spacing w:val="-4"/>
          <w:sz w:val="22"/>
          <w:szCs w:val="22"/>
        </w:rPr>
        <w:t xml:space="preserve"> </w:t>
      </w:r>
      <w:r w:rsidRPr="006272AD">
        <w:rPr>
          <w:rFonts w:ascii="Candara" w:hAnsi="Candara"/>
          <w:b/>
          <w:sz w:val="22"/>
          <w:szCs w:val="22"/>
        </w:rPr>
        <w:t>forma</w:t>
      </w:r>
      <w:r w:rsidRPr="006272AD">
        <w:rPr>
          <w:rFonts w:ascii="Candara" w:hAnsi="Candara"/>
          <w:b/>
          <w:spacing w:val="-4"/>
          <w:sz w:val="22"/>
          <w:szCs w:val="22"/>
        </w:rPr>
        <w:t xml:space="preserve"> </w:t>
      </w:r>
      <w:r w:rsidRPr="006272AD">
        <w:rPr>
          <w:rFonts w:ascii="Candara" w:hAnsi="Candara"/>
          <w:b/>
          <w:sz w:val="22"/>
          <w:szCs w:val="22"/>
        </w:rPr>
        <w:t>digital/eletrônica,</w:t>
      </w:r>
      <w:r w:rsidRPr="006272AD">
        <w:rPr>
          <w:rFonts w:ascii="Candara" w:hAnsi="Candara"/>
          <w:b/>
          <w:spacing w:val="-3"/>
          <w:sz w:val="22"/>
          <w:szCs w:val="22"/>
        </w:rPr>
        <w:t xml:space="preserve"> </w:t>
      </w:r>
      <w:r w:rsidRPr="006272AD">
        <w:rPr>
          <w:rFonts w:ascii="Candara" w:hAnsi="Candara"/>
          <w:b/>
          <w:sz w:val="22"/>
          <w:szCs w:val="22"/>
        </w:rPr>
        <w:t>cfe</w:t>
      </w:r>
      <w:r w:rsidRPr="006272AD">
        <w:rPr>
          <w:rFonts w:ascii="Candara" w:hAnsi="Candara"/>
          <w:b/>
          <w:spacing w:val="-4"/>
          <w:sz w:val="22"/>
          <w:szCs w:val="22"/>
        </w:rPr>
        <w:t xml:space="preserve"> </w:t>
      </w:r>
      <w:r w:rsidRPr="006272AD">
        <w:rPr>
          <w:rFonts w:ascii="Candara" w:hAnsi="Candara"/>
          <w:b/>
          <w:sz w:val="22"/>
          <w:szCs w:val="22"/>
        </w:rPr>
        <w:t>Decreto</w:t>
      </w:r>
      <w:r w:rsidRPr="006272AD">
        <w:rPr>
          <w:rFonts w:ascii="Candara" w:hAnsi="Candara"/>
          <w:b/>
          <w:spacing w:val="-4"/>
          <w:sz w:val="22"/>
          <w:szCs w:val="22"/>
        </w:rPr>
        <w:t xml:space="preserve"> </w:t>
      </w:r>
      <w:r w:rsidRPr="006272AD">
        <w:rPr>
          <w:rFonts w:ascii="Candara" w:hAnsi="Candara"/>
          <w:b/>
          <w:sz w:val="22"/>
          <w:szCs w:val="22"/>
        </w:rPr>
        <w:t>nº</w:t>
      </w:r>
      <w:r w:rsidRPr="006272AD">
        <w:rPr>
          <w:rFonts w:ascii="Candara" w:hAnsi="Candara"/>
          <w:b/>
          <w:spacing w:val="-2"/>
          <w:sz w:val="22"/>
          <w:szCs w:val="22"/>
        </w:rPr>
        <w:t xml:space="preserve"> </w:t>
      </w:r>
      <w:r w:rsidRPr="006272AD">
        <w:rPr>
          <w:rFonts w:ascii="Candara" w:hAnsi="Candara"/>
          <w:b/>
          <w:sz w:val="22"/>
          <w:szCs w:val="22"/>
        </w:rPr>
        <w:t>28.900/2021-PMFI.</w:t>
      </w:r>
    </w:p>
    <w:sectPr w:rsidR="00556540" w:rsidRPr="006272AD" w:rsidSect="0033077A">
      <w:headerReference w:type="default" r:id="rId15"/>
      <w:footerReference w:type="default" r:id="rId16"/>
      <w:pgSz w:w="11906" w:h="16838" w:code="9"/>
      <w:pgMar w:top="1985" w:right="1134" w:bottom="1134" w:left="1134" w:header="142" w:footer="70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13F22" w:rsidRDefault="00B13F22" w:rsidP="00761C0D">
      <w:r>
        <w:separator/>
      </w:r>
    </w:p>
  </w:endnote>
  <w:endnote w:type="continuationSeparator" w:id="1">
    <w:p w:rsidR="00B13F22" w:rsidRDefault="00B13F22" w:rsidP="00761C0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ndara">
    <w:panose1 w:val="020E0502030303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Lucida Console">
    <w:panose1 w:val="020B0609040504020204"/>
    <w:charset w:val="00"/>
    <w:family w:val="modern"/>
    <w:pitch w:val="fixed"/>
    <w:sig w:usb0="8000028F" w:usb1="00001800" w:usb2="00000000" w:usb3="00000000" w:csb0="0000001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FlemishScript BT">
    <w:altName w:val="Courier New"/>
    <w:charset w:val="00"/>
    <w:family w:val="script"/>
    <w:pitch w:val="variable"/>
    <w:sig w:usb0="00000087"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3F22" w:rsidRDefault="00B13F22">
    <w:pPr>
      <w:pStyle w:val="Rodap"/>
      <w:jc w:val="right"/>
      <w:rPr>
        <w:rFonts w:ascii="Candara" w:hAnsi="Candara"/>
        <w:sz w:val="16"/>
        <w:szCs w:val="16"/>
      </w:rPr>
    </w:pPr>
    <w:r>
      <w:rPr>
        <w:rFonts w:ascii="Candara" w:hAnsi="Candara"/>
        <w:sz w:val="16"/>
        <w:szCs w:val="16"/>
      </w:rPr>
      <w:t>_______________________________________________________________________________________________________________________</w:t>
    </w:r>
  </w:p>
  <w:p w:rsidR="00B13F22" w:rsidRPr="00300C9A" w:rsidRDefault="00B13F22">
    <w:pPr>
      <w:pStyle w:val="Rodap"/>
      <w:jc w:val="right"/>
      <w:rPr>
        <w:rFonts w:ascii="Candara" w:hAnsi="Candara"/>
        <w:sz w:val="16"/>
        <w:szCs w:val="16"/>
      </w:rPr>
    </w:pPr>
    <w:r w:rsidRPr="00300C9A">
      <w:rPr>
        <w:rFonts w:ascii="Candara" w:hAnsi="Candara"/>
        <w:sz w:val="16"/>
        <w:szCs w:val="16"/>
      </w:rPr>
      <w:t xml:space="preserve">DVCNT  </w:t>
    </w:r>
    <w:r>
      <w:rPr>
        <w:rFonts w:ascii="Candara" w:hAnsi="Candara"/>
        <w:sz w:val="16"/>
        <w:szCs w:val="16"/>
      </w:rPr>
      <w:t xml:space="preserve">                                                                                                                                                                                                                                       </w:t>
    </w:r>
    <w:r w:rsidRPr="00300C9A">
      <w:rPr>
        <w:rFonts w:ascii="Candara" w:hAnsi="Candara"/>
        <w:sz w:val="16"/>
        <w:szCs w:val="16"/>
      </w:rPr>
      <w:t xml:space="preserve">  </w:t>
    </w:r>
    <w:sdt>
      <w:sdtPr>
        <w:rPr>
          <w:rFonts w:ascii="Candara" w:hAnsi="Candara"/>
          <w:sz w:val="16"/>
          <w:szCs w:val="16"/>
        </w:rPr>
        <w:id w:val="-480354436"/>
        <w:docPartObj>
          <w:docPartGallery w:val="Page Numbers (Bottom of Page)"/>
          <w:docPartUnique/>
        </w:docPartObj>
      </w:sdtPr>
      <w:sdtContent>
        <w:sdt>
          <w:sdtPr>
            <w:rPr>
              <w:rFonts w:ascii="Candara" w:hAnsi="Candara"/>
              <w:sz w:val="16"/>
              <w:szCs w:val="16"/>
            </w:rPr>
            <w:id w:val="252092309"/>
            <w:docPartObj>
              <w:docPartGallery w:val="Page Numbers (Top of Page)"/>
              <w:docPartUnique/>
            </w:docPartObj>
          </w:sdtPr>
          <w:sdtContent>
            <w:r w:rsidRPr="00300C9A">
              <w:rPr>
                <w:rFonts w:ascii="Candara" w:hAnsi="Candara"/>
                <w:sz w:val="16"/>
                <w:szCs w:val="16"/>
              </w:rPr>
              <w:t xml:space="preserve">Página </w:t>
            </w:r>
            <w:r w:rsidR="00465DC0" w:rsidRPr="00300C9A">
              <w:rPr>
                <w:rFonts w:ascii="Candara" w:hAnsi="Candara"/>
                <w:b/>
                <w:sz w:val="16"/>
                <w:szCs w:val="16"/>
              </w:rPr>
              <w:fldChar w:fldCharType="begin"/>
            </w:r>
            <w:r w:rsidRPr="00300C9A">
              <w:rPr>
                <w:rFonts w:ascii="Candara" w:hAnsi="Candara"/>
                <w:b/>
                <w:sz w:val="16"/>
                <w:szCs w:val="16"/>
              </w:rPr>
              <w:instrText>PAGE</w:instrText>
            </w:r>
            <w:r w:rsidR="00465DC0" w:rsidRPr="00300C9A">
              <w:rPr>
                <w:rFonts w:ascii="Candara" w:hAnsi="Candara"/>
                <w:b/>
                <w:sz w:val="16"/>
                <w:szCs w:val="16"/>
              </w:rPr>
              <w:fldChar w:fldCharType="separate"/>
            </w:r>
            <w:r w:rsidR="00F244E5">
              <w:rPr>
                <w:rFonts w:ascii="Candara" w:hAnsi="Candara"/>
                <w:b/>
                <w:noProof/>
                <w:sz w:val="16"/>
                <w:szCs w:val="16"/>
              </w:rPr>
              <w:t>1</w:t>
            </w:r>
            <w:r w:rsidR="00465DC0" w:rsidRPr="00300C9A">
              <w:rPr>
                <w:rFonts w:ascii="Candara" w:hAnsi="Candara"/>
                <w:b/>
                <w:sz w:val="16"/>
                <w:szCs w:val="16"/>
              </w:rPr>
              <w:fldChar w:fldCharType="end"/>
            </w:r>
            <w:r w:rsidRPr="00300C9A">
              <w:rPr>
                <w:rFonts w:ascii="Candara" w:hAnsi="Candara"/>
                <w:sz w:val="16"/>
                <w:szCs w:val="16"/>
              </w:rPr>
              <w:t xml:space="preserve"> de </w:t>
            </w:r>
            <w:r w:rsidR="00465DC0" w:rsidRPr="00300C9A">
              <w:rPr>
                <w:rFonts w:ascii="Candara" w:hAnsi="Candara"/>
                <w:b/>
                <w:sz w:val="16"/>
                <w:szCs w:val="16"/>
              </w:rPr>
              <w:fldChar w:fldCharType="begin"/>
            </w:r>
            <w:r w:rsidRPr="00300C9A">
              <w:rPr>
                <w:rFonts w:ascii="Candara" w:hAnsi="Candara"/>
                <w:b/>
                <w:sz w:val="16"/>
                <w:szCs w:val="16"/>
              </w:rPr>
              <w:instrText>NUMPAGES</w:instrText>
            </w:r>
            <w:r w:rsidR="00465DC0" w:rsidRPr="00300C9A">
              <w:rPr>
                <w:rFonts w:ascii="Candara" w:hAnsi="Candara"/>
                <w:b/>
                <w:sz w:val="16"/>
                <w:szCs w:val="16"/>
              </w:rPr>
              <w:fldChar w:fldCharType="separate"/>
            </w:r>
            <w:r w:rsidR="00F244E5">
              <w:rPr>
                <w:rFonts w:ascii="Candara" w:hAnsi="Candara"/>
                <w:b/>
                <w:noProof/>
                <w:sz w:val="16"/>
                <w:szCs w:val="16"/>
              </w:rPr>
              <w:t>16</w:t>
            </w:r>
            <w:r w:rsidR="00465DC0" w:rsidRPr="00300C9A">
              <w:rPr>
                <w:rFonts w:ascii="Candara" w:hAnsi="Candara"/>
                <w:b/>
                <w:sz w:val="16"/>
                <w:szCs w:val="16"/>
              </w:rPr>
              <w:fldChar w:fldCharType="end"/>
            </w:r>
          </w:sdtContent>
        </w:sdt>
      </w:sdtContent>
    </w:sdt>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13F22" w:rsidRDefault="00B13F22" w:rsidP="00761C0D">
      <w:r>
        <w:separator/>
      </w:r>
    </w:p>
  </w:footnote>
  <w:footnote w:type="continuationSeparator" w:id="1">
    <w:p w:rsidR="00B13F22" w:rsidRDefault="00B13F22" w:rsidP="00761C0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3F22" w:rsidRDefault="00465DC0">
    <w:pPr>
      <w:pStyle w:val="Corpodetexto"/>
      <w:spacing w:line="14" w:lineRule="auto"/>
      <w:jc w:val="left"/>
      <w:rPr>
        <w:sz w:val="20"/>
      </w:rPr>
    </w:pPr>
    <w:r>
      <w:rPr>
        <w:noProof/>
        <w:sz w:val="20"/>
      </w:rPr>
      <w:pict>
        <v:group id="_x0000_s2169" style="position:absolute;margin-left:-1.35pt;margin-top:12.6pt;width:473.95pt;height:79.95pt;z-index:251669504" coordorigin="1460,881" coordsize="9611,1599">
          <o:lock v:ext="edit" aspectratio="t"/>
          <v:rect id="_x0000_s2170" style="position:absolute;left:2850;top:1028;width:8221;height:1002" filled="f" stroked="f">
            <o:lock v:ext="edit" aspectratio="t"/>
            <v:textbox style="mso-next-textbox:#_x0000_s2170" inset="0,0,0,0">
              <w:txbxContent>
                <w:p w:rsidR="00B13F22" w:rsidRDefault="00B13F22" w:rsidP="0058156C">
                  <w:r>
                    <w:rPr>
                      <w:rFonts w:ascii="FlemishScript BT" w:hAnsi="FlemishScript BT"/>
                      <w:color w:val="000000"/>
                      <w:sz w:val="64"/>
                      <w:szCs w:val="64"/>
                    </w:rPr>
                    <w:t>Prefeitura do Município de Foz do Iguaçu</w:t>
                  </w:r>
                </w:p>
              </w:txbxContent>
            </v:textbox>
          </v:rect>
          <v:line id="_x0000_s2171" style="position:absolute;flip:x" from="2930,1849" to="10920,1850" strokeweight="1.3pt">
            <o:lock v:ext="edit" aspectratio="t"/>
          </v:line>
          <v:rect id="_x0000_s2172" style="position:absolute;left:5214;top:2095;width:2632;height:292" filled="f" stroked="f">
            <o:lock v:ext="edit" aspectratio="t"/>
            <v:textbox style="mso-next-textbox:#_x0000_s2172" inset="0,0,0,0">
              <w:txbxContent>
                <w:p w:rsidR="00B13F22" w:rsidRDefault="00B13F22" w:rsidP="0058156C">
                  <w:r>
                    <w:rPr>
                      <w:rFonts w:cs="Arial"/>
                      <w:color w:val="000000"/>
                      <w:lang w:val="en-US"/>
                    </w:rPr>
                    <w:t>ESTADO DO PARANÁ</w:t>
                  </w:r>
                </w:p>
              </w:txbxContent>
            </v:textbox>
          </v:rect>
          <v:line id="_x0000_s2173" style="position:absolute;flip:x" from="5418,2424" to="6132,2425" strokeweight="1.3pt">
            <o:lock v:ext="edit" aspectratio="t"/>
          </v:line>
          <v:line id="_x0000_s2174" style="position:absolute;flip:x" from="6785,2424" to="7397,2425" strokeweight="1.3pt">
            <o:lock v:ext="edit" aspectratio="t"/>
          </v:line>
          <v:line id="_x0000_s2175" style="position:absolute;flip:x" from="6132,2424" to="6785,2425" strokeweight="4.1pt">
            <o:lock v:ext="edit" aspectratio="t"/>
          </v:lin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76" type="#_x0000_t75" style="position:absolute;left:1460;top:881;width:1356;height:1599">
            <v:imagedata r:id="rId1" o:title="" gain="1.25" blacklevel="6554f" grayscale="t"/>
          </v:shape>
          <w10:wrap type="topAndBottom"/>
        </v:group>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E8131D"/>
    <w:multiLevelType w:val="multilevel"/>
    <w:tmpl w:val="1638AA24"/>
    <w:lvl w:ilvl="0">
      <w:start w:val="1"/>
      <w:numFmt w:val="decimal"/>
      <w:lvlText w:val="%1."/>
      <w:lvlJc w:val="left"/>
      <w:pPr>
        <w:ind w:left="360" w:hanging="360"/>
      </w:pPr>
    </w:lvl>
    <w:lvl w:ilvl="1">
      <w:start w:val="12"/>
      <w:numFmt w:val="decimal"/>
      <w:isLgl/>
      <w:lvlText w:val="%1.%2."/>
      <w:lvlJc w:val="left"/>
      <w:pPr>
        <w:ind w:left="705" w:hanging="7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nsid w:val="11B45391"/>
    <w:multiLevelType w:val="multilevel"/>
    <w:tmpl w:val="05722928"/>
    <w:lvl w:ilvl="0">
      <w:start w:val="1"/>
      <w:numFmt w:val="decimal"/>
      <w:lvlText w:val="%1."/>
      <w:lvlJc w:val="left"/>
      <w:pPr>
        <w:ind w:left="720" w:hanging="360"/>
      </w:p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17525E0E"/>
    <w:multiLevelType w:val="hybridMultilevel"/>
    <w:tmpl w:val="15DE3FB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A474682"/>
    <w:multiLevelType w:val="hybridMultilevel"/>
    <w:tmpl w:val="7E7E3B10"/>
    <w:lvl w:ilvl="0" w:tplc="0416000F">
      <w:start w:val="1"/>
      <w:numFmt w:val="decimal"/>
      <w:lvlText w:val="%1."/>
      <w:lvlJc w:val="left"/>
      <w:pPr>
        <w:ind w:left="769" w:hanging="360"/>
      </w:pPr>
    </w:lvl>
    <w:lvl w:ilvl="1" w:tplc="04160019" w:tentative="1">
      <w:start w:val="1"/>
      <w:numFmt w:val="lowerLetter"/>
      <w:lvlText w:val="%2."/>
      <w:lvlJc w:val="left"/>
      <w:pPr>
        <w:ind w:left="1489" w:hanging="360"/>
      </w:pPr>
    </w:lvl>
    <w:lvl w:ilvl="2" w:tplc="0416001B" w:tentative="1">
      <w:start w:val="1"/>
      <w:numFmt w:val="lowerRoman"/>
      <w:lvlText w:val="%3."/>
      <w:lvlJc w:val="right"/>
      <w:pPr>
        <w:ind w:left="2209" w:hanging="180"/>
      </w:pPr>
    </w:lvl>
    <w:lvl w:ilvl="3" w:tplc="0416000F" w:tentative="1">
      <w:start w:val="1"/>
      <w:numFmt w:val="decimal"/>
      <w:lvlText w:val="%4."/>
      <w:lvlJc w:val="left"/>
      <w:pPr>
        <w:ind w:left="2929" w:hanging="360"/>
      </w:pPr>
    </w:lvl>
    <w:lvl w:ilvl="4" w:tplc="04160019" w:tentative="1">
      <w:start w:val="1"/>
      <w:numFmt w:val="lowerLetter"/>
      <w:lvlText w:val="%5."/>
      <w:lvlJc w:val="left"/>
      <w:pPr>
        <w:ind w:left="3649" w:hanging="360"/>
      </w:pPr>
    </w:lvl>
    <w:lvl w:ilvl="5" w:tplc="0416001B" w:tentative="1">
      <w:start w:val="1"/>
      <w:numFmt w:val="lowerRoman"/>
      <w:lvlText w:val="%6."/>
      <w:lvlJc w:val="right"/>
      <w:pPr>
        <w:ind w:left="4369" w:hanging="180"/>
      </w:pPr>
    </w:lvl>
    <w:lvl w:ilvl="6" w:tplc="0416000F" w:tentative="1">
      <w:start w:val="1"/>
      <w:numFmt w:val="decimal"/>
      <w:lvlText w:val="%7."/>
      <w:lvlJc w:val="left"/>
      <w:pPr>
        <w:ind w:left="5089" w:hanging="360"/>
      </w:pPr>
    </w:lvl>
    <w:lvl w:ilvl="7" w:tplc="04160019" w:tentative="1">
      <w:start w:val="1"/>
      <w:numFmt w:val="lowerLetter"/>
      <w:lvlText w:val="%8."/>
      <w:lvlJc w:val="left"/>
      <w:pPr>
        <w:ind w:left="5809" w:hanging="360"/>
      </w:pPr>
    </w:lvl>
    <w:lvl w:ilvl="8" w:tplc="0416001B" w:tentative="1">
      <w:start w:val="1"/>
      <w:numFmt w:val="lowerRoman"/>
      <w:lvlText w:val="%9."/>
      <w:lvlJc w:val="right"/>
      <w:pPr>
        <w:ind w:left="6529" w:hanging="180"/>
      </w:pPr>
    </w:lvl>
  </w:abstractNum>
  <w:abstractNum w:abstractNumId="4">
    <w:nsid w:val="1A8173EA"/>
    <w:multiLevelType w:val="hybridMultilevel"/>
    <w:tmpl w:val="47B2CCEE"/>
    <w:lvl w:ilvl="0" w:tplc="0416000F">
      <w:start w:val="1"/>
      <w:numFmt w:val="decimal"/>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5">
    <w:nsid w:val="272C0B76"/>
    <w:multiLevelType w:val="hybridMultilevel"/>
    <w:tmpl w:val="CA9A147A"/>
    <w:lvl w:ilvl="0" w:tplc="0416000F">
      <w:start w:val="1"/>
      <w:numFmt w:val="decimal"/>
      <w:lvlText w:val="%1."/>
      <w:lvlJc w:val="left"/>
      <w:pPr>
        <w:ind w:left="808" w:hanging="360"/>
      </w:pPr>
    </w:lvl>
    <w:lvl w:ilvl="1" w:tplc="04160019" w:tentative="1">
      <w:start w:val="1"/>
      <w:numFmt w:val="lowerLetter"/>
      <w:lvlText w:val="%2."/>
      <w:lvlJc w:val="left"/>
      <w:pPr>
        <w:ind w:left="1528" w:hanging="360"/>
      </w:pPr>
    </w:lvl>
    <w:lvl w:ilvl="2" w:tplc="0416001B" w:tentative="1">
      <w:start w:val="1"/>
      <w:numFmt w:val="lowerRoman"/>
      <w:lvlText w:val="%3."/>
      <w:lvlJc w:val="right"/>
      <w:pPr>
        <w:ind w:left="2248" w:hanging="180"/>
      </w:pPr>
    </w:lvl>
    <w:lvl w:ilvl="3" w:tplc="0416000F" w:tentative="1">
      <w:start w:val="1"/>
      <w:numFmt w:val="decimal"/>
      <w:lvlText w:val="%4."/>
      <w:lvlJc w:val="left"/>
      <w:pPr>
        <w:ind w:left="2968" w:hanging="360"/>
      </w:pPr>
    </w:lvl>
    <w:lvl w:ilvl="4" w:tplc="04160019" w:tentative="1">
      <w:start w:val="1"/>
      <w:numFmt w:val="lowerLetter"/>
      <w:lvlText w:val="%5."/>
      <w:lvlJc w:val="left"/>
      <w:pPr>
        <w:ind w:left="3688" w:hanging="360"/>
      </w:pPr>
    </w:lvl>
    <w:lvl w:ilvl="5" w:tplc="0416001B" w:tentative="1">
      <w:start w:val="1"/>
      <w:numFmt w:val="lowerRoman"/>
      <w:lvlText w:val="%6."/>
      <w:lvlJc w:val="right"/>
      <w:pPr>
        <w:ind w:left="4408" w:hanging="180"/>
      </w:pPr>
    </w:lvl>
    <w:lvl w:ilvl="6" w:tplc="0416000F" w:tentative="1">
      <w:start w:val="1"/>
      <w:numFmt w:val="decimal"/>
      <w:lvlText w:val="%7."/>
      <w:lvlJc w:val="left"/>
      <w:pPr>
        <w:ind w:left="5128" w:hanging="360"/>
      </w:pPr>
    </w:lvl>
    <w:lvl w:ilvl="7" w:tplc="04160019" w:tentative="1">
      <w:start w:val="1"/>
      <w:numFmt w:val="lowerLetter"/>
      <w:lvlText w:val="%8."/>
      <w:lvlJc w:val="left"/>
      <w:pPr>
        <w:ind w:left="5848" w:hanging="360"/>
      </w:pPr>
    </w:lvl>
    <w:lvl w:ilvl="8" w:tplc="0416001B" w:tentative="1">
      <w:start w:val="1"/>
      <w:numFmt w:val="lowerRoman"/>
      <w:lvlText w:val="%9."/>
      <w:lvlJc w:val="right"/>
      <w:pPr>
        <w:ind w:left="6568" w:hanging="180"/>
      </w:pPr>
    </w:lvl>
  </w:abstractNum>
  <w:abstractNum w:abstractNumId="6">
    <w:nsid w:val="27344111"/>
    <w:multiLevelType w:val="hybridMultilevel"/>
    <w:tmpl w:val="E886EE0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2B4E0142"/>
    <w:multiLevelType w:val="hybridMultilevel"/>
    <w:tmpl w:val="BF944C6C"/>
    <w:lvl w:ilvl="0" w:tplc="0416000F">
      <w:start w:val="1"/>
      <w:numFmt w:val="decimal"/>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8">
    <w:nsid w:val="2E6D57F9"/>
    <w:multiLevelType w:val="multilevel"/>
    <w:tmpl w:val="C4E08196"/>
    <w:lvl w:ilvl="0">
      <w:start w:val="1"/>
      <w:numFmt w:val="decimal"/>
      <w:lvlText w:val="%1."/>
      <w:lvlJc w:val="left"/>
      <w:pPr>
        <w:ind w:left="808" w:hanging="360"/>
      </w:pPr>
    </w:lvl>
    <w:lvl w:ilvl="1">
      <w:start w:val="7"/>
      <w:numFmt w:val="decimal"/>
      <w:isLgl/>
      <w:lvlText w:val="%1.%2"/>
      <w:lvlJc w:val="left"/>
      <w:pPr>
        <w:ind w:left="973" w:hanging="525"/>
      </w:pPr>
      <w:rPr>
        <w:rFonts w:hint="default"/>
      </w:rPr>
    </w:lvl>
    <w:lvl w:ilvl="2">
      <w:start w:val="1"/>
      <w:numFmt w:val="decimal"/>
      <w:isLgl/>
      <w:lvlText w:val="%1.%2.%3"/>
      <w:lvlJc w:val="left"/>
      <w:pPr>
        <w:ind w:left="1168" w:hanging="720"/>
      </w:pPr>
      <w:rPr>
        <w:rFonts w:hint="default"/>
      </w:rPr>
    </w:lvl>
    <w:lvl w:ilvl="3">
      <w:start w:val="1"/>
      <w:numFmt w:val="decimal"/>
      <w:isLgl/>
      <w:lvlText w:val="%1.%2.%3.%4"/>
      <w:lvlJc w:val="left"/>
      <w:pPr>
        <w:ind w:left="1168" w:hanging="720"/>
      </w:pPr>
      <w:rPr>
        <w:rFonts w:hint="default"/>
      </w:rPr>
    </w:lvl>
    <w:lvl w:ilvl="4">
      <w:start w:val="1"/>
      <w:numFmt w:val="decimalZero"/>
      <w:isLgl/>
      <w:lvlText w:val="%1.%2.%3.%4.%5"/>
      <w:lvlJc w:val="left"/>
      <w:pPr>
        <w:ind w:left="1528" w:hanging="1080"/>
      </w:pPr>
      <w:rPr>
        <w:rFonts w:hint="default"/>
      </w:rPr>
    </w:lvl>
    <w:lvl w:ilvl="5">
      <w:start w:val="1"/>
      <w:numFmt w:val="decimal"/>
      <w:isLgl/>
      <w:lvlText w:val="%1.%2.%3.%4.%5.%6"/>
      <w:lvlJc w:val="left"/>
      <w:pPr>
        <w:ind w:left="1528" w:hanging="1080"/>
      </w:pPr>
      <w:rPr>
        <w:rFonts w:hint="default"/>
      </w:rPr>
    </w:lvl>
    <w:lvl w:ilvl="6">
      <w:start w:val="1"/>
      <w:numFmt w:val="decimal"/>
      <w:isLgl/>
      <w:lvlText w:val="%1.%2.%3.%4.%5.%6.%7"/>
      <w:lvlJc w:val="left"/>
      <w:pPr>
        <w:ind w:left="1888" w:hanging="1440"/>
      </w:pPr>
      <w:rPr>
        <w:rFonts w:hint="default"/>
      </w:rPr>
    </w:lvl>
    <w:lvl w:ilvl="7">
      <w:start w:val="1"/>
      <w:numFmt w:val="decimal"/>
      <w:isLgl/>
      <w:lvlText w:val="%1.%2.%3.%4.%5.%6.%7.%8"/>
      <w:lvlJc w:val="left"/>
      <w:pPr>
        <w:ind w:left="1888" w:hanging="1440"/>
      </w:pPr>
      <w:rPr>
        <w:rFonts w:hint="default"/>
      </w:rPr>
    </w:lvl>
    <w:lvl w:ilvl="8">
      <w:start w:val="1"/>
      <w:numFmt w:val="decimal"/>
      <w:isLgl/>
      <w:lvlText w:val="%1.%2.%3.%4.%5.%6.%7.%8.%9"/>
      <w:lvlJc w:val="left"/>
      <w:pPr>
        <w:ind w:left="2248" w:hanging="1800"/>
      </w:pPr>
      <w:rPr>
        <w:rFonts w:hint="default"/>
      </w:rPr>
    </w:lvl>
  </w:abstractNum>
  <w:abstractNum w:abstractNumId="9">
    <w:nsid w:val="3080577D"/>
    <w:multiLevelType w:val="hybridMultilevel"/>
    <w:tmpl w:val="4FFAC04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32301175"/>
    <w:multiLevelType w:val="hybridMultilevel"/>
    <w:tmpl w:val="F2E84DF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325808D0"/>
    <w:multiLevelType w:val="multilevel"/>
    <w:tmpl w:val="9F4CBC6E"/>
    <w:lvl w:ilvl="0">
      <w:start w:val="1"/>
      <w:numFmt w:val="decimal"/>
      <w:lvlText w:val="%1."/>
      <w:lvlJc w:val="left"/>
      <w:pPr>
        <w:ind w:left="1287" w:hanging="360"/>
      </w:pPr>
    </w:lvl>
    <w:lvl w:ilvl="1">
      <w:start w:val="1"/>
      <w:numFmt w:val="decimal"/>
      <w:isLgl/>
      <w:lvlText w:val="%1.%2"/>
      <w:lvlJc w:val="left"/>
      <w:pPr>
        <w:ind w:left="1422" w:hanging="495"/>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Zero"/>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12">
    <w:nsid w:val="332561B6"/>
    <w:multiLevelType w:val="hybridMultilevel"/>
    <w:tmpl w:val="B5CE116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358D2548"/>
    <w:multiLevelType w:val="hybridMultilevel"/>
    <w:tmpl w:val="EB14026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39995724"/>
    <w:multiLevelType w:val="multilevel"/>
    <w:tmpl w:val="05722928"/>
    <w:lvl w:ilvl="0">
      <w:start w:val="1"/>
      <w:numFmt w:val="decimal"/>
      <w:lvlText w:val="%1."/>
      <w:lvlJc w:val="left"/>
      <w:pPr>
        <w:ind w:left="720" w:hanging="360"/>
      </w:p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3A853251"/>
    <w:multiLevelType w:val="multilevel"/>
    <w:tmpl w:val="B38C9F96"/>
    <w:lvl w:ilvl="0">
      <w:start w:val="1"/>
      <w:numFmt w:val="decimal"/>
      <w:lvlText w:val="%1."/>
      <w:lvlJc w:val="left"/>
      <w:pPr>
        <w:ind w:left="720" w:hanging="360"/>
      </w:pPr>
      <w:rPr>
        <w:color w:val="auto"/>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3DC872CA"/>
    <w:multiLevelType w:val="hybridMultilevel"/>
    <w:tmpl w:val="17C8CDD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3EF87869"/>
    <w:multiLevelType w:val="hybridMultilevel"/>
    <w:tmpl w:val="2DB877D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40E022F4"/>
    <w:multiLevelType w:val="multilevel"/>
    <w:tmpl w:val="FF145880"/>
    <w:lvl w:ilvl="0">
      <w:start w:val="1"/>
      <w:numFmt w:val="decimal"/>
      <w:lvlText w:val="%1."/>
      <w:lvlJc w:val="left"/>
      <w:pPr>
        <w:ind w:left="720" w:hanging="360"/>
      </w:p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42796EE4"/>
    <w:multiLevelType w:val="hybridMultilevel"/>
    <w:tmpl w:val="DF8C8F2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43CA6A76"/>
    <w:multiLevelType w:val="hybridMultilevel"/>
    <w:tmpl w:val="1A3A6C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4AE2125E"/>
    <w:multiLevelType w:val="hybridMultilevel"/>
    <w:tmpl w:val="C1242A4E"/>
    <w:lvl w:ilvl="0" w:tplc="546C124A">
      <w:start w:val="1"/>
      <w:numFmt w:val="upperRoman"/>
      <w:lvlText w:val="%1."/>
      <w:lvlJc w:val="left"/>
      <w:pPr>
        <w:ind w:left="0"/>
      </w:pPr>
      <w:rPr>
        <w:rFonts w:ascii="Candara" w:eastAsia="Candara" w:hAnsi="Candara" w:cs="Candara"/>
        <w:b/>
        <w:bCs/>
        <w:i w:val="0"/>
        <w:strike w:val="0"/>
        <w:dstrike w:val="0"/>
        <w:color w:val="000000"/>
        <w:sz w:val="21"/>
        <w:szCs w:val="21"/>
        <w:u w:val="none" w:color="000000"/>
        <w:bdr w:val="none" w:sz="0" w:space="0" w:color="auto"/>
        <w:shd w:val="clear" w:color="auto" w:fill="auto"/>
        <w:vertAlign w:val="baseline"/>
      </w:rPr>
    </w:lvl>
    <w:lvl w:ilvl="1" w:tplc="E7509738">
      <w:start w:val="1"/>
      <w:numFmt w:val="lowerLetter"/>
      <w:lvlText w:val="%2"/>
      <w:lvlJc w:val="left"/>
      <w:pPr>
        <w:ind w:left="673"/>
      </w:pPr>
      <w:rPr>
        <w:rFonts w:ascii="Candara" w:eastAsia="Candara" w:hAnsi="Candara" w:cs="Candara"/>
        <w:b/>
        <w:bCs/>
        <w:i w:val="0"/>
        <w:strike w:val="0"/>
        <w:dstrike w:val="0"/>
        <w:color w:val="000000"/>
        <w:sz w:val="21"/>
        <w:szCs w:val="21"/>
        <w:u w:val="none" w:color="000000"/>
        <w:bdr w:val="none" w:sz="0" w:space="0" w:color="auto"/>
        <w:shd w:val="clear" w:color="auto" w:fill="auto"/>
        <w:vertAlign w:val="baseline"/>
      </w:rPr>
    </w:lvl>
    <w:lvl w:ilvl="2" w:tplc="D04EC4D2">
      <w:start w:val="1"/>
      <w:numFmt w:val="lowerRoman"/>
      <w:lvlText w:val="%3"/>
      <w:lvlJc w:val="left"/>
      <w:pPr>
        <w:ind w:left="1393"/>
      </w:pPr>
      <w:rPr>
        <w:rFonts w:ascii="Candara" w:eastAsia="Candara" w:hAnsi="Candara" w:cs="Candara"/>
        <w:b/>
        <w:bCs/>
        <w:i w:val="0"/>
        <w:strike w:val="0"/>
        <w:dstrike w:val="0"/>
        <w:color w:val="000000"/>
        <w:sz w:val="21"/>
        <w:szCs w:val="21"/>
        <w:u w:val="none" w:color="000000"/>
        <w:bdr w:val="none" w:sz="0" w:space="0" w:color="auto"/>
        <w:shd w:val="clear" w:color="auto" w:fill="auto"/>
        <w:vertAlign w:val="baseline"/>
      </w:rPr>
    </w:lvl>
    <w:lvl w:ilvl="3" w:tplc="1DC67D84">
      <w:start w:val="1"/>
      <w:numFmt w:val="decimal"/>
      <w:lvlText w:val="%4"/>
      <w:lvlJc w:val="left"/>
      <w:pPr>
        <w:ind w:left="2113"/>
      </w:pPr>
      <w:rPr>
        <w:rFonts w:ascii="Candara" w:eastAsia="Candara" w:hAnsi="Candara" w:cs="Candara"/>
        <w:b/>
        <w:bCs/>
        <w:i w:val="0"/>
        <w:strike w:val="0"/>
        <w:dstrike w:val="0"/>
        <w:color w:val="000000"/>
        <w:sz w:val="21"/>
        <w:szCs w:val="21"/>
        <w:u w:val="none" w:color="000000"/>
        <w:bdr w:val="none" w:sz="0" w:space="0" w:color="auto"/>
        <w:shd w:val="clear" w:color="auto" w:fill="auto"/>
        <w:vertAlign w:val="baseline"/>
      </w:rPr>
    </w:lvl>
    <w:lvl w:ilvl="4" w:tplc="AC9A1056">
      <w:start w:val="1"/>
      <w:numFmt w:val="lowerLetter"/>
      <w:lvlText w:val="%5"/>
      <w:lvlJc w:val="left"/>
      <w:pPr>
        <w:ind w:left="2833"/>
      </w:pPr>
      <w:rPr>
        <w:rFonts w:ascii="Candara" w:eastAsia="Candara" w:hAnsi="Candara" w:cs="Candara"/>
        <w:b/>
        <w:bCs/>
        <w:i w:val="0"/>
        <w:strike w:val="0"/>
        <w:dstrike w:val="0"/>
        <w:color w:val="000000"/>
        <w:sz w:val="21"/>
        <w:szCs w:val="21"/>
        <w:u w:val="none" w:color="000000"/>
        <w:bdr w:val="none" w:sz="0" w:space="0" w:color="auto"/>
        <w:shd w:val="clear" w:color="auto" w:fill="auto"/>
        <w:vertAlign w:val="baseline"/>
      </w:rPr>
    </w:lvl>
    <w:lvl w:ilvl="5" w:tplc="2CF40DBA">
      <w:start w:val="1"/>
      <w:numFmt w:val="lowerRoman"/>
      <w:lvlText w:val="%6"/>
      <w:lvlJc w:val="left"/>
      <w:pPr>
        <w:ind w:left="3553"/>
      </w:pPr>
      <w:rPr>
        <w:rFonts w:ascii="Candara" w:eastAsia="Candara" w:hAnsi="Candara" w:cs="Candara"/>
        <w:b/>
        <w:bCs/>
        <w:i w:val="0"/>
        <w:strike w:val="0"/>
        <w:dstrike w:val="0"/>
        <w:color w:val="000000"/>
        <w:sz w:val="21"/>
        <w:szCs w:val="21"/>
        <w:u w:val="none" w:color="000000"/>
        <w:bdr w:val="none" w:sz="0" w:space="0" w:color="auto"/>
        <w:shd w:val="clear" w:color="auto" w:fill="auto"/>
        <w:vertAlign w:val="baseline"/>
      </w:rPr>
    </w:lvl>
    <w:lvl w:ilvl="6" w:tplc="0180E74A">
      <w:start w:val="1"/>
      <w:numFmt w:val="decimal"/>
      <w:lvlText w:val="%7"/>
      <w:lvlJc w:val="left"/>
      <w:pPr>
        <w:ind w:left="4273"/>
      </w:pPr>
      <w:rPr>
        <w:rFonts w:ascii="Candara" w:eastAsia="Candara" w:hAnsi="Candara" w:cs="Candara"/>
        <w:b/>
        <w:bCs/>
        <w:i w:val="0"/>
        <w:strike w:val="0"/>
        <w:dstrike w:val="0"/>
        <w:color w:val="000000"/>
        <w:sz w:val="21"/>
        <w:szCs w:val="21"/>
        <w:u w:val="none" w:color="000000"/>
        <w:bdr w:val="none" w:sz="0" w:space="0" w:color="auto"/>
        <w:shd w:val="clear" w:color="auto" w:fill="auto"/>
        <w:vertAlign w:val="baseline"/>
      </w:rPr>
    </w:lvl>
    <w:lvl w:ilvl="7" w:tplc="B9964EC4">
      <w:start w:val="1"/>
      <w:numFmt w:val="lowerLetter"/>
      <w:lvlText w:val="%8"/>
      <w:lvlJc w:val="left"/>
      <w:pPr>
        <w:ind w:left="4993"/>
      </w:pPr>
      <w:rPr>
        <w:rFonts w:ascii="Candara" w:eastAsia="Candara" w:hAnsi="Candara" w:cs="Candara"/>
        <w:b/>
        <w:bCs/>
        <w:i w:val="0"/>
        <w:strike w:val="0"/>
        <w:dstrike w:val="0"/>
        <w:color w:val="000000"/>
        <w:sz w:val="21"/>
        <w:szCs w:val="21"/>
        <w:u w:val="none" w:color="000000"/>
        <w:bdr w:val="none" w:sz="0" w:space="0" w:color="auto"/>
        <w:shd w:val="clear" w:color="auto" w:fill="auto"/>
        <w:vertAlign w:val="baseline"/>
      </w:rPr>
    </w:lvl>
    <w:lvl w:ilvl="8" w:tplc="254E677A">
      <w:start w:val="1"/>
      <w:numFmt w:val="lowerRoman"/>
      <w:lvlText w:val="%9"/>
      <w:lvlJc w:val="left"/>
      <w:pPr>
        <w:ind w:left="5713"/>
      </w:pPr>
      <w:rPr>
        <w:rFonts w:ascii="Candara" w:eastAsia="Candara" w:hAnsi="Candara" w:cs="Candara"/>
        <w:b/>
        <w:bCs/>
        <w:i w:val="0"/>
        <w:strike w:val="0"/>
        <w:dstrike w:val="0"/>
        <w:color w:val="000000"/>
        <w:sz w:val="21"/>
        <w:szCs w:val="21"/>
        <w:u w:val="none" w:color="000000"/>
        <w:bdr w:val="none" w:sz="0" w:space="0" w:color="auto"/>
        <w:shd w:val="clear" w:color="auto" w:fill="auto"/>
        <w:vertAlign w:val="baseline"/>
      </w:rPr>
    </w:lvl>
  </w:abstractNum>
  <w:abstractNum w:abstractNumId="22">
    <w:nsid w:val="4F955F85"/>
    <w:multiLevelType w:val="multilevel"/>
    <w:tmpl w:val="1638AA24"/>
    <w:lvl w:ilvl="0">
      <w:start w:val="1"/>
      <w:numFmt w:val="decimal"/>
      <w:lvlText w:val="%1."/>
      <w:lvlJc w:val="left"/>
      <w:pPr>
        <w:ind w:left="360" w:hanging="360"/>
      </w:pPr>
    </w:lvl>
    <w:lvl w:ilvl="1">
      <w:start w:val="12"/>
      <w:numFmt w:val="decimal"/>
      <w:isLgl/>
      <w:lvlText w:val="%1.%2."/>
      <w:lvlJc w:val="left"/>
      <w:pPr>
        <w:ind w:left="705" w:hanging="7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3">
    <w:nsid w:val="543F43E9"/>
    <w:multiLevelType w:val="multilevel"/>
    <w:tmpl w:val="C4E08196"/>
    <w:lvl w:ilvl="0">
      <w:start w:val="1"/>
      <w:numFmt w:val="decimal"/>
      <w:lvlText w:val="%1."/>
      <w:lvlJc w:val="left"/>
      <w:pPr>
        <w:ind w:left="808" w:hanging="360"/>
      </w:pPr>
    </w:lvl>
    <w:lvl w:ilvl="1">
      <w:start w:val="7"/>
      <w:numFmt w:val="decimal"/>
      <w:isLgl/>
      <w:lvlText w:val="%1.%2"/>
      <w:lvlJc w:val="left"/>
      <w:pPr>
        <w:ind w:left="973" w:hanging="525"/>
      </w:pPr>
      <w:rPr>
        <w:rFonts w:hint="default"/>
      </w:rPr>
    </w:lvl>
    <w:lvl w:ilvl="2">
      <w:start w:val="1"/>
      <w:numFmt w:val="decimal"/>
      <w:isLgl/>
      <w:lvlText w:val="%1.%2.%3"/>
      <w:lvlJc w:val="left"/>
      <w:pPr>
        <w:ind w:left="1168" w:hanging="720"/>
      </w:pPr>
      <w:rPr>
        <w:rFonts w:hint="default"/>
      </w:rPr>
    </w:lvl>
    <w:lvl w:ilvl="3">
      <w:start w:val="1"/>
      <w:numFmt w:val="decimal"/>
      <w:isLgl/>
      <w:lvlText w:val="%1.%2.%3.%4"/>
      <w:lvlJc w:val="left"/>
      <w:pPr>
        <w:ind w:left="1168" w:hanging="720"/>
      </w:pPr>
      <w:rPr>
        <w:rFonts w:hint="default"/>
      </w:rPr>
    </w:lvl>
    <w:lvl w:ilvl="4">
      <w:start w:val="1"/>
      <w:numFmt w:val="decimalZero"/>
      <w:isLgl/>
      <w:lvlText w:val="%1.%2.%3.%4.%5"/>
      <w:lvlJc w:val="left"/>
      <w:pPr>
        <w:ind w:left="1528" w:hanging="1080"/>
      </w:pPr>
      <w:rPr>
        <w:rFonts w:hint="default"/>
      </w:rPr>
    </w:lvl>
    <w:lvl w:ilvl="5">
      <w:start w:val="1"/>
      <w:numFmt w:val="decimal"/>
      <w:isLgl/>
      <w:lvlText w:val="%1.%2.%3.%4.%5.%6"/>
      <w:lvlJc w:val="left"/>
      <w:pPr>
        <w:ind w:left="1528" w:hanging="1080"/>
      </w:pPr>
      <w:rPr>
        <w:rFonts w:hint="default"/>
      </w:rPr>
    </w:lvl>
    <w:lvl w:ilvl="6">
      <w:start w:val="1"/>
      <w:numFmt w:val="decimal"/>
      <w:isLgl/>
      <w:lvlText w:val="%1.%2.%3.%4.%5.%6.%7"/>
      <w:lvlJc w:val="left"/>
      <w:pPr>
        <w:ind w:left="1888" w:hanging="1440"/>
      </w:pPr>
      <w:rPr>
        <w:rFonts w:hint="default"/>
      </w:rPr>
    </w:lvl>
    <w:lvl w:ilvl="7">
      <w:start w:val="1"/>
      <w:numFmt w:val="decimal"/>
      <w:isLgl/>
      <w:lvlText w:val="%1.%2.%3.%4.%5.%6.%7.%8"/>
      <w:lvlJc w:val="left"/>
      <w:pPr>
        <w:ind w:left="1888" w:hanging="1440"/>
      </w:pPr>
      <w:rPr>
        <w:rFonts w:hint="default"/>
      </w:rPr>
    </w:lvl>
    <w:lvl w:ilvl="8">
      <w:start w:val="1"/>
      <w:numFmt w:val="decimal"/>
      <w:isLgl/>
      <w:lvlText w:val="%1.%2.%3.%4.%5.%6.%7.%8.%9"/>
      <w:lvlJc w:val="left"/>
      <w:pPr>
        <w:ind w:left="2248" w:hanging="1800"/>
      </w:pPr>
      <w:rPr>
        <w:rFonts w:hint="default"/>
      </w:rPr>
    </w:lvl>
  </w:abstractNum>
  <w:abstractNum w:abstractNumId="24">
    <w:nsid w:val="5553288A"/>
    <w:multiLevelType w:val="hybridMultilevel"/>
    <w:tmpl w:val="D4F2E7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nsid w:val="5B9E0AE6"/>
    <w:multiLevelType w:val="multilevel"/>
    <w:tmpl w:val="FF145880"/>
    <w:lvl w:ilvl="0">
      <w:start w:val="1"/>
      <w:numFmt w:val="decimal"/>
      <w:lvlText w:val="%1."/>
      <w:lvlJc w:val="left"/>
      <w:pPr>
        <w:ind w:left="720" w:hanging="360"/>
      </w:p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nsid w:val="5BFC19F5"/>
    <w:multiLevelType w:val="hybridMultilevel"/>
    <w:tmpl w:val="FFAABA0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5E3C006F"/>
    <w:multiLevelType w:val="multilevel"/>
    <w:tmpl w:val="7FF68B32"/>
    <w:lvl w:ilvl="0">
      <w:start w:val="1"/>
      <w:numFmt w:val="decimal"/>
      <w:lvlText w:val="%1."/>
      <w:lvlJc w:val="left"/>
      <w:pPr>
        <w:ind w:left="720" w:hanging="360"/>
      </w:pPr>
      <w:rPr>
        <w:b w:val="0"/>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nsid w:val="60EF76BD"/>
    <w:multiLevelType w:val="multilevel"/>
    <w:tmpl w:val="C4E08196"/>
    <w:lvl w:ilvl="0">
      <w:start w:val="1"/>
      <w:numFmt w:val="decimal"/>
      <w:lvlText w:val="%1."/>
      <w:lvlJc w:val="left"/>
      <w:pPr>
        <w:ind w:left="808" w:hanging="360"/>
      </w:pPr>
    </w:lvl>
    <w:lvl w:ilvl="1">
      <w:start w:val="7"/>
      <w:numFmt w:val="decimal"/>
      <w:isLgl/>
      <w:lvlText w:val="%1.%2"/>
      <w:lvlJc w:val="left"/>
      <w:pPr>
        <w:ind w:left="973" w:hanging="525"/>
      </w:pPr>
      <w:rPr>
        <w:rFonts w:hint="default"/>
      </w:rPr>
    </w:lvl>
    <w:lvl w:ilvl="2">
      <w:start w:val="1"/>
      <w:numFmt w:val="decimal"/>
      <w:isLgl/>
      <w:lvlText w:val="%1.%2.%3"/>
      <w:lvlJc w:val="left"/>
      <w:pPr>
        <w:ind w:left="1168" w:hanging="720"/>
      </w:pPr>
      <w:rPr>
        <w:rFonts w:hint="default"/>
      </w:rPr>
    </w:lvl>
    <w:lvl w:ilvl="3">
      <w:start w:val="1"/>
      <w:numFmt w:val="decimal"/>
      <w:isLgl/>
      <w:lvlText w:val="%1.%2.%3.%4"/>
      <w:lvlJc w:val="left"/>
      <w:pPr>
        <w:ind w:left="1168" w:hanging="720"/>
      </w:pPr>
      <w:rPr>
        <w:rFonts w:hint="default"/>
      </w:rPr>
    </w:lvl>
    <w:lvl w:ilvl="4">
      <w:start w:val="1"/>
      <w:numFmt w:val="decimalZero"/>
      <w:isLgl/>
      <w:lvlText w:val="%1.%2.%3.%4.%5"/>
      <w:lvlJc w:val="left"/>
      <w:pPr>
        <w:ind w:left="1528" w:hanging="1080"/>
      </w:pPr>
      <w:rPr>
        <w:rFonts w:hint="default"/>
      </w:rPr>
    </w:lvl>
    <w:lvl w:ilvl="5">
      <w:start w:val="1"/>
      <w:numFmt w:val="decimal"/>
      <w:isLgl/>
      <w:lvlText w:val="%1.%2.%3.%4.%5.%6"/>
      <w:lvlJc w:val="left"/>
      <w:pPr>
        <w:ind w:left="1528" w:hanging="1080"/>
      </w:pPr>
      <w:rPr>
        <w:rFonts w:hint="default"/>
      </w:rPr>
    </w:lvl>
    <w:lvl w:ilvl="6">
      <w:start w:val="1"/>
      <w:numFmt w:val="decimal"/>
      <w:isLgl/>
      <w:lvlText w:val="%1.%2.%3.%4.%5.%6.%7"/>
      <w:lvlJc w:val="left"/>
      <w:pPr>
        <w:ind w:left="1888" w:hanging="1440"/>
      </w:pPr>
      <w:rPr>
        <w:rFonts w:hint="default"/>
      </w:rPr>
    </w:lvl>
    <w:lvl w:ilvl="7">
      <w:start w:val="1"/>
      <w:numFmt w:val="decimal"/>
      <w:isLgl/>
      <w:lvlText w:val="%1.%2.%3.%4.%5.%6.%7.%8"/>
      <w:lvlJc w:val="left"/>
      <w:pPr>
        <w:ind w:left="1888" w:hanging="1440"/>
      </w:pPr>
      <w:rPr>
        <w:rFonts w:hint="default"/>
      </w:rPr>
    </w:lvl>
    <w:lvl w:ilvl="8">
      <w:start w:val="1"/>
      <w:numFmt w:val="decimal"/>
      <w:isLgl/>
      <w:lvlText w:val="%1.%2.%3.%4.%5.%6.%7.%8.%9"/>
      <w:lvlJc w:val="left"/>
      <w:pPr>
        <w:ind w:left="2248" w:hanging="1800"/>
      </w:pPr>
      <w:rPr>
        <w:rFonts w:hint="default"/>
      </w:rPr>
    </w:lvl>
  </w:abstractNum>
  <w:abstractNum w:abstractNumId="29">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pStyle w:val="Nvel2-Red"/>
      <w:lvlText w:val="%1.%2."/>
      <w:lvlJc w:val="left"/>
      <w:pPr>
        <w:tabs>
          <w:tab w:val="num" w:pos="0"/>
        </w:tabs>
        <w:ind w:left="858" w:hanging="432"/>
      </w:pPr>
      <w:rPr>
        <w:b w:val="0"/>
        <w:strike w:val="0"/>
        <w:dstrike w:val="0"/>
      </w:rPr>
    </w:lvl>
    <w:lvl w:ilvl="2">
      <w:start w:val="1"/>
      <w:numFmt w:val="decimal"/>
      <w:pStyle w:val="Nvel3-R"/>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0">
    <w:nsid w:val="69E95A65"/>
    <w:multiLevelType w:val="hybridMultilevel"/>
    <w:tmpl w:val="538EDE10"/>
    <w:lvl w:ilvl="0" w:tplc="0416000F">
      <w:start w:val="1"/>
      <w:numFmt w:val="decimal"/>
      <w:lvlText w:val="%1."/>
      <w:lvlJc w:val="left"/>
      <w:pPr>
        <w:ind w:left="769" w:hanging="360"/>
      </w:pPr>
    </w:lvl>
    <w:lvl w:ilvl="1" w:tplc="04160019" w:tentative="1">
      <w:start w:val="1"/>
      <w:numFmt w:val="lowerLetter"/>
      <w:lvlText w:val="%2."/>
      <w:lvlJc w:val="left"/>
      <w:pPr>
        <w:ind w:left="1489" w:hanging="360"/>
      </w:pPr>
    </w:lvl>
    <w:lvl w:ilvl="2" w:tplc="0416001B" w:tentative="1">
      <w:start w:val="1"/>
      <w:numFmt w:val="lowerRoman"/>
      <w:lvlText w:val="%3."/>
      <w:lvlJc w:val="right"/>
      <w:pPr>
        <w:ind w:left="2209" w:hanging="180"/>
      </w:pPr>
    </w:lvl>
    <w:lvl w:ilvl="3" w:tplc="0416000F" w:tentative="1">
      <w:start w:val="1"/>
      <w:numFmt w:val="decimal"/>
      <w:lvlText w:val="%4."/>
      <w:lvlJc w:val="left"/>
      <w:pPr>
        <w:ind w:left="2929" w:hanging="360"/>
      </w:pPr>
    </w:lvl>
    <w:lvl w:ilvl="4" w:tplc="04160019" w:tentative="1">
      <w:start w:val="1"/>
      <w:numFmt w:val="lowerLetter"/>
      <w:lvlText w:val="%5."/>
      <w:lvlJc w:val="left"/>
      <w:pPr>
        <w:ind w:left="3649" w:hanging="360"/>
      </w:pPr>
    </w:lvl>
    <w:lvl w:ilvl="5" w:tplc="0416001B" w:tentative="1">
      <w:start w:val="1"/>
      <w:numFmt w:val="lowerRoman"/>
      <w:lvlText w:val="%6."/>
      <w:lvlJc w:val="right"/>
      <w:pPr>
        <w:ind w:left="4369" w:hanging="180"/>
      </w:pPr>
    </w:lvl>
    <w:lvl w:ilvl="6" w:tplc="0416000F" w:tentative="1">
      <w:start w:val="1"/>
      <w:numFmt w:val="decimal"/>
      <w:lvlText w:val="%7."/>
      <w:lvlJc w:val="left"/>
      <w:pPr>
        <w:ind w:left="5089" w:hanging="360"/>
      </w:pPr>
    </w:lvl>
    <w:lvl w:ilvl="7" w:tplc="04160019" w:tentative="1">
      <w:start w:val="1"/>
      <w:numFmt w:val="lowerLetter"/>
      <w:lvlText w:val="%8."/>
      <w:lvlJc w:val="left"/>
      <w:pPr>
        <w:ind w:left="5809" w:hanging="360"/>
      </w:pPr>
    </w:lvl>
    <w:lvl w:ilvl="8" w:tplc="0416001B" w:tentative="1">
      <w:start w:val="1"/>
      <w:numFmt w:val="lowerRoman"/>
      <w:lvlText w:val="%9."/>
      <w:lvlJc w:val="right"/>
      <w:pPr>
        <w:ind w:left="6529" w:hanging="180"/>
      </w:pPr>
    </w:lvl>
  </w:abstractNum>
  <w:abstractNum w:abstractNumId="31">
    <w:nsid w:val="75FE5220"/>
    <w:multiLevelType w:val="hybridMultilevel"/>
    <w:tmpl w:val="A7C0E5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nsid w:val="76822302"/>
    <w:multiLevelType w:val="hybridMultilevel"/>
    <w:tmpl w:val="7B36248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nsid w:val="7AD9187F"/>
    <w:multiLevelType w:val="hybridMultilevel"/>
    <w:tmpl w:val="DB4A412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7D4B78D8"/>
    <w:multiLevelType w:val="hybridMultilevel"/>
    <w:tmpl w:val="99606B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22"/>
  </w:num>
  <w:num w:numId="2">
    <w:abstractNumId w:val="21"/>
  </w:num>
  <w:num w:numId="3">
    <w:abstractNumId w:val="6"/>
  </w:num>
  <w:num w:numId="4">
    <w:abstractNumId w:val="17"/>
  </w:num>
  <w:num w:numId="5">
    <w:abstractNumId w:val="11"/>
  </w:num>
  <w:num w:numId="6">
    <w:abstractNumId w:val="20"/>
  </w:num>
  <w:num w:numId="7">
    <w:abstractNumId w:val="27"/>
  </w:num>
  <w:num w:numId="8">
    <w:abstractNumId w:val="25"/>
  </w:num>
  <w:num w:numId="9">
    <w:abstractNumId w:val="12"/>
  </w:num>
  <w:num w:numId="10">
    <w:abstractNumId w:val="18"/>
  </w:num>
  <w:num w:numId="11">
    <w:abstractNumId w:val="14"/>
  </w:num>
  <w:num w:numId="12">
    <w:abstractNumId w:val="1"/>
  </w:num>
  <w:num w:numId="13">
    <w:abstractNumId w:val="0"/>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9"/>
  </w:num>
  <w:num w:numId="17">
    <w:abstractNumId w:val="15"/>
  </w:num>
  <w:num w:numId="18">
    <w:abstractNumId w:val="29"/>
  </w:num>
  <w:num w:numId="19">
    <w:abstractNumId w:val="19"/>
  </w:num>
  <w:num w:numId="20">
    <w:abstractNumId w:val="16"/>
  </w:num>
  <w:num w:numId="21">
    <w:abstractNumId w:val="4"/>
  </w:num>
  <w:num w:numId="22">
    <w:abstractNumId w:val="26"/>
  </w:num>
  <w:num w:numId="23">
    <w:abstractNumId w:val="31"/>
  </w:num>
  <w:num w:numId="24">
    <w:abstractNumId w:val="13"/>
  </w:num>
  <w:num w:numId="25">
    <w:abstractNumId w:val="32"/>
  </w:num>
  <w:num w:numId="26">
    <w:abstractNumId w:val="9"/>
  </w:num>
  <w:num w:numId="27">
    <w:abstractNumId w:val="33"/>
  </w:num>
  <w:num w:numId="28">
    <w:abstractNumId w:val="24"/>
  </w:num>
  <w:num w:numId="29">
    <w:abstractNumId w:val="34"/>
  </w:num>
  <w:num w:numId="30">
    <w:abstractNumId w:val="3"/>
  </w:num>
  <w:num w:numId="31">
    <w:abstractNumId w:val="5"/>
  </w:num>
  <w:num w:numId="32">
    <w:abstractNumId w:val="23"/>
  </w:num>
  <w:num w:numId="33">
    <w:abstractNumId w:val="30"/>
  </w:num>
  <w:num w:numId="34">
    <w:abstractNumId w:val="2"/>
  </w:num>
  <w:num w:numId="35">
    <w:abstractNumId w:val="10"/>
  </w:num>
  <w:num w:numId="36">
    <w:abstractNumId w:val="28"/>
  </w:num>
  <w:num w:numId="37">
    <w:abstractNumId w:val="8"/>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4"/>
  <w:proofState w:spelling="clean" w:grammar="clean"/>
  <w:defaultTabStop w:val="720"/>
  <w:hyphenationZone w:val="425"/>
  <w:characterSpacingControl w:val="doNotCompress"/>
  <w:hdrShapeDefaults>
    <o:shapedefaults v:ext="edit" spidmax="2178"/>
    <o:shapelayout v:ext="edit">
      <o:idmap v:ext="edit" data="2"/>
    </o:shapelayout>
  </w:hdrShapeDefaults>
  <w:footnotePr>
    <w:footnote w:id="0"/>
    <w:footnote w:id="1"/>
  </w:footnotePr>
  <w:endnotePr>
    <w:endnote w:id="0"/>
    <w:endnote w:id="1"/>
  </w:endnotePr>
  <w:compat/>
  <w:rsids>
    <w:rsidRoot w:val="00761C0D"/>
    <w:rsid w:val="00003EDD"/>
    <w:rsid w:val="0000558C"/>
    <w:rsid w:val="00012313"/>
    <w:rsid w:val="00012D57"/>
    <w:rsid w:val="00042025"/>
    <w:rsid w:val="00043BB3"/>
    <w:rsid w:val="000514B4"/>
    <w:rsid w:val="00052DAF"/>
    <w:rsid w:val="000562DA"/>
    <w:rsid w:val="00057D02"/>
    <w:rsid w:val="00066997"/>
    <w:rsid w:val="00071186"/>
    <w:rsid w:val="000757C1"/>
    <w:rsid w:val="000806C7"/>
    <w:rsid w:val="00084E3C"/>
    <w:rsid w:val="00085F84"/>
    <w:rsid w:val="00090DB3"/>
    <w:rsid w:val="000950F9"/>
    <w:rsid w:val="00096231"/>
    <w:rsid w:val="000971D0"/>
    <w:rsid w:val="000A2AA7"/>
    <w:rsid w:val="000A7119"/>
    <w:rsid w:val="000C14D1"/>
    <w:rsid w:val="000C6C6E"/>
    <w:rsid w:val="000D1DF4"/>
    <w:rsid w:val="000E3EB8"/>
    <w:rsid w:val="000F2C92"/>
    <w:rsid w:val="000F6DB2"/>
    <w:rsid w:val="00106624"/>
    <w:rsid w:val="00106F3E"/>
    <w:rsid w:val="0011298D"/>
    <w:rsid w:val="001153E3"/>
    <w:rsid w:val="00140001"/>
    <w:rsid w:val="00140884"/>
    <w:rsid w:val="0014624D"/>
    <w:rsid w:val="001706BB"/>
    <w:rsid w:val="0017139E"/>
    <w:rsid w:val="0017282D"/>
    <w:rsid w:val="001749E1"/>
    <w:rsid w:val="0018465F"/>
    <w:rsid w:val="001861C6"/>
    <w:rsid w:val="001953C8"/>
    <w:rsid w:val="001A5D3A"/>
    <w:rsid w:val="001A7056"/>
    <w:rsid w:val="001B60E3"/>
    <w:rsid w:val="001D1946"/>
    <w:rsid w:val="001D57DE"/>
    <w:rsid w:val="001D7C3D"/>
    <w:rsid w:val="001F5FFD"/>
    <w:rsid w:val="002023F2"/>
    <w:rsid w:val="00202B4D"/>
    <w:rsid w:val="002133EB"/>
    <w:rsid w:val="00225B36"/>
    <w:rsid w:val="002420AD"/>
    <w:rsid w:val="0024455D"/>
    <w:rsid w:val="0024669D"/>
    <w:rsid w:val="00247FEE"/>
    <w:rsid w:val="00254354"/>
    <w:rsid w:val="002666BE"/>
    <w:rsid w:val="00267D55"/>
    <w:rsid w:val="00283DFD"/>
    <w:rsid w:val="00296180"/>
    <w:rsid w:val="002B2655"/>
    <w:rsid w:val="002B3B25"/>
    <w:rsid w:val="002B42B6"/>
    <w:rsid w:val="002D07F3"/>
    <w:rsid w:val="002D4CD2"/>
    <w:rsid w:val="002D65FB"/>
    <w:rsid w:val="00300C9A"/>
    <w:rsid w:val="00301115"/>
    <w:rsid w:val="00324816"/>
    <w:rsid w:val="003265D6"/>
    <w:rsid w:val="00326F57"/>
    <w:rsid w:val="0033077A"/>
    <w:rsid w:val="00346602"/>
    <w:rsid w:val="00352DB3"/>
    <w:rsid w:val="00356E81"/>
    <w:rsid w:val="00370940"/>
    <w:rsid w:val="0038073F"/>
    <w:rsid w:val="0038189B"/>
    <w:rsid w:val="00390889"/>
    <w:rsid w:val="00393093"/>
    <w:rsid w:val="003A0FE2"/>
    <w:rsid w:val="003A5B53"/>
    <w:rsid w:val="003C4C3E"/>
    <w:rsid w:val="003C5800"/>
    <w:rsid w:val="003D2A26"/>
    <w:rsid w:val="003E01EB"/>
    <w:rsid w:val="003E10C0"/>
    <w:rsid w:val="003E22A6"/>
    <w:rsid w:val="003E3C8C"/>
    <w:rsid w:val="00404692"/>
    <w:rsid w:val="0040720C"/>
    <w:rsid w:val="0041436B"/>
    <w:rsid w:val="00416784"/>
    <w:rsid w:val="00416CFE"/>
    <w:rsid w:val="0043745F"/>
    <w:rsid w:val="00437DC4"/>
    <w:rsid w:val="0044289A"/>
    <w:rsid w:val="00443DD4"/>
    <w:rsid w:val="00461DBC"/>
    <w:rsid w:val="00465DC0"/>
    <w:rsid w:val="00471810"/>
    <w:rsid w:val="00471D84"/>
    <w:rsid w:val="00476F59"/>
    <w:rsid w:val="0047700B"/>
    <w:rsid w:val="004807E4"/>
    <w:rsid w:val="00481AF1"/>
    <w:rsid w:val="00486644"/>
    <w:rsid w:val="0049434D"/>
    <w:rsid w:val="004A16B3"/>
    <w:rsid w:val="004C34C0"/>
    <w:rsid w:val="004C4B0E"/>
    <w:rsid w:val="004C6F19"/>
    <w:rsid w:val="004D1491"/>
    <w:rsid w:val="004D5895"/>
    <w:rsid w:val="004F24FA"/>
    <w:rsid w:val="004F32B3"/>
    <w:rsid w:val="005102A2"/>
    <w:rsid w:val="00511048"/>
    <w:rsid w:val="005160C6"/>
    <w:rsid w:val="00520183"/>
    <w:rsid w:val="00521567"/>
    <w:rsid w:val="00540AAE"/>
    <w:rsid w:val="00550EBE"/>
    <w:rsid w:val="00551C8A"/>
    <w:rsid w:val="005542B7"/>
    <w:rsid w:val="00554646"/>
    <w:rsid w:val="00556540"/>
    <w:rsid w:val="0055790F"/>
    <w:rsid w:val="0057116C"/>
    <w:rsid w:val="00574F5E"/>
    <w:rsid w:val="005760B8"/>
    <w:rsid w:val="005777A5"/>
    <w:rsid w:val="0058156C"/>
    <w:rsid w:val="005871B8"/>
    <w:rsid w:val="00591A8D"/>
    <w:rsid w:val="00592578"/>
    <w:rsid w:val="00593CA3"/>
    <w:rsid w:val="005A1EEF"/>
    <w:rsid w:val="005B74BE"/>
    <w:rsid w:val="005C154D"/>
    <w:rsid w:val="005D2376"/>
    <w:rsid w:val="005E35BE"/>
    <w:rsid w:val="005E3A9A"/>
    <w:rsid w:val="005E6DE2"/>
    <w:rsid w:val="006015D2"/>
    <w:rsid w:val="0060511A"/>
    <w:rsid w:val="00611660"/>
    <w:rsid w:val="00615096"/>
    <w:rsid w:val="00617E4B"/>
    <w:rsid w:val="006255FE"/>
    <w:rsid w:val="00625DD5"/>
    <w:rsid w:val="00626496"/>
    <w:rsid w:val="006272AD"/>
    <w:rsid w:val="00627951"/>
    <w:rsid w:val="00633B53"/>
    <w:rsid w:val="0064164C"/>
    <w:rsid w:val="00645CF3"/>
    <w:rsid w:val="00646C48"/>
    <w:rsid w:val="00653AF0"/>
    <w:rsid w:val="00653F95"/>
    <w:rsid w:val="006553B4"/>
    <w:rsid w:val="00661D3B"/>
    <w:rsid w:val="006672E8"/>
    <w:rsid w:val="0068468D"/>
    <w:rsid w:val="0069301F"/>
    <w:rsid w:val="006A049C"/>
    <w:rsid w:val="006A68A4"/>
    <w:rsid w:val="006B6FD3"/>
    <w:rsid w:val="006C22BD"/>
    <w:rsid w:val="006F1BE9"/>
    <w:rsid w:val="006F1D54"/>
    <w:rsid w:val="006F7319"/>
    <w:rsid w:val="007004F6"/>
    <w:rsid w:val="0072287C"/>
    <w:rsid w:val="0072474C"/>
    <w:rsid w:val="00740D09"/>
    <w:rsid w:val="00751D82"/>
    <w:rsid w:val="00761C0D"/>
    <w:rsid w:val="00764B35"/>
    <w:rsid w:val="00765BD2"/>
    <w:rsid w:val="00780F80"/>
    <w:rsid w:val="00784012"/>
    <w:rsid w:val="00784925"/>
    <w:rsid w:val="007960DA"/>
    <w:rsid w:val="007B476D"/>
    <w:rsid w:val="007C4885"/>
    <w:rsid w:val="007C52DE"/>
    <w:rsid w:val="007D4388"/>
    <w:rsid w:val="007E1745"/>
    <w:rsid w:val="007F704F"/>
    <w:rsid w:val="008041C5"/>
    <w:rsid w:val="00807109"/>
    <w:rsid w:val="00810656"/>
    <w:rsid w:val="00815D85"/>
    <w:rsid w:val="008300AB"/>
    <w:rsid w:val="008336EF"/>
    <w:rsid w:val="008356AE"/>
    <w:rsid w:val="00845ED6"/>
    <w:rsid w:val="00860DBB"/>
    <w:rsid w:val="00871621"/>
    <w:rsid w:val="00873E0A"/>
    <w:rsid w:val="00877E3C"/>
    <w:rsid w:val="00886320"/>
    <w:rsid w:val="00890F22"/>
    <w:rsid w:val="008A08C0"/>
    <w:rsid w:val="008A42EF"/>
    <w:rsid w:val="008B2A47"/>
    <w:rsid w:val="008C1FEC"/>
    <w:rsid w:val="008E3981"/>
    <w:rsid w:val="008E3C60"/>
    <w:rsid w:val="008F43F9"/>
    <w:rsid w:val="008F6588"/>
    <w:rsid w:val="008F704A"/>
    <w:rsid w:val="00903DA0"/>
    <w:rsid w:val="00911000"/>
    <w:rsid w:val="0091504C"/>
    <w:rsid w:val="00920321"/>
    <w:rsid w:val="0092764C"/>
    <w:rsid w:val="0095699E"/>
    <w:rsid w:val="00966A4C"/>
    <w:rsid w:val="009810E2"/>
    <w:rsid w:val="00985849"/>
    <w:rsid w:val="00986412"/>
    <w:rsid w:val="00987D1A"/>
    <w:rsid w:val="00993F5D"/>
    <w:rsid w:val="009954D3"/>
    <w:rsid w:val="0099630A"/>
    <w:rsid w:val="009A3158"/>
    <w:rsid w:val="009B0FD5"/>
    <w:rsid w:val="009C0DF1"/>
    <w:rsid w:val="009C1B64"/>
    <w:rsid w:val="009D48F7"/>
    <w:rsid w:val="009D5E06"/>
    <w:rsid w:val="009F5F57"/>
    <w:rsid w:val="00A250DA"/>
    <w:rsid w:val="00A254BD"/>
    <w:rsid w:val="00A412E9"/>
    <w:rsid w:val="00A46ACF"/>
    <w:rsid w:val="00A600CF"/>
    <w:rsid w:val="00A665FE"/>
    <w:rsid w:val="00A67BCB"/>
    <w:rsid w:val="00A72FC7"/>
    <w:rsid w:val="00A75E09"/>
    <w:rsid w:val="00A93ECA"/>
    <w:rsid w:val="00A949DE"/>
    <w:rsid w:val="00A96AFA"/>
    <w:rsid w:val="00AB4F2C"/>
    <w:rsid w:val="00AB6D4C"/>
    <w:rsid w:val="00AD35CB"/>
    <w:rsid w:val="00AE2E56"/>
    <w:rsid w:val="00B13F22"/>
    <w:rsid w:val="00B25769"/>
    <w:rsid w:val="00B27398"/>
    <w:rsid w:val="00B2741F"/>
    <w:rsid w:val="00B34BDB"/>
    <w:rsid w:val="00B37460"/>
    <w:rsid w:val="00B4787B"/>
    <w:rsid w:val="00B50233"/>
    <w:rsid w:val="00B5286F"/>
    <w:rsid w:val="00B60215"/>
    <w:rsid w:val="00B75128"/>
    <w:rsid w:val="00B7706D"/>
    <w:rsid w:val="00B80936"/>
    <w:rsid w:val="00B8399C"/>
    <w:rsid w:val="00B854B9"/>
    <w:rsid w:val="00B8660E"/>
    <w:rsid w:val="00B93C93"/>
    <w:rsid w:val="00B95F0F"/>
    <w:rsid w:val="00BA19E0"/>
    <w:rsid w:val="00BB0F42"/>
    <w:rsid w:val="00BB2EA3"/>
    <w:rsid w:val="00BC680E"/>
    <w:rsid w:val="00BD0290"/>
    <w:rsid w:val="00BD279E"/>
    <w:rsid w:val="00BD4D56"/>
    <w:rsid w:val="00BD7B0F"/>
    <w:rsid w:val="00BF2471"/>
    <w:rsid w:val="00C13B09"/>
    <w:rsid w:val="00C13DA6"/>
    <w:rsid w:val="00C144C5"/>
    <w:rsid w:val="00C21438"/>
    <w:rsid w:val="00C370FD"/>
    <w:rsid w:val="00C37986"/>
    <w:rsid w:val="00C42D23"/>
    <w:rsid w:val="00C43D5D"/>
    <w:rsid w:val="00C5030E"/>
    <w:rsid w:val="00C50B65"/>
    <w:rsid w:val="00C57EE5"/>
    <w:rsid w:val="00C72FDD"/>
    <w:rsid w:val="00C7609D"/>
    <w:rsid w:val="00C8550C"/>
    <w:rsid w:val="00C86DCB"/>
    <w:rsid w:val="00C9209A"/>
    <w:rsid w:val="00C93714"/>
    <w:rsid w:val="00C94895"/>
    <w:rsid w:val="00CA540E"/>
    <w:rsid w:val="00CB3EBC"/>
    <w:rsid w:val="00CB4B7E"/>
    <w:rsid w:val="00CC7B83"/>
    <w:rsid w:val="00CD632E"/>
    <w:rsid w:val="00CE3D4E"/>
    <w:rsid w:val="00CE4180"/>
    <w:rsid w:val="00CE7595"/>
    <w:rsid w:val="00D10140"/>
    <w:rsid w:val="00D2150F"/>
    <w:rsid w:val="00D23A22"/>
    <w:rsid w:val="00D343F1"/>
    <w:rsid w:val="00D4255F"/>
    <w:rsid w:val="00D45137"/>
    <w:rsid w:val="00D56ECD"/>
    <w:rsid w:val="00D62C43"/>
    <w:rsid w:val="00D6687D"/>
    <w:rsid w:val="00D718DA"/>
    <w:rsid w:val="00DA6C75"/>
    <w:rsid w:val="00DB24F9"/>
    <w:rsid w:val="00DB486B"/>
    <w:rsid w:val="00DC38D6"/>
    <w:rsid w:val="00DC44A5"/>
    <w:rsid w:val="00DD76C6"/>
    <w:rsid w:val="00E005C6"/>
    <w:rsid w:val="00E253DA"/>
    <w:rsid w:val="00E31564"/>
    <w:rsid w:val="00E3601A"/>
    <w:rsid w:val="00E372A4"/>
    <w:rsid w:val="00E43929"/>
    <w:rsid w:val="00E462DF"/>
    <w:rsid w:val="00E54D9C"/>
    <w:rsid w:val="00E558CC"/>
    <w:rsid w:val="00E600F0"/>
    <w:rsid w:val="00E62DFD"/>
    <w:rsid w:val="00E6638E"/>
    <w:rsid w:val="00E80E27"/>
    <w:rsid w:val="00E81297"/>
    <w:rsid w:val="00E84F08"/>
    <w:rsid w:val="00E927C0"/>
    <w:rsid w:val="00E929B4"/>
    <w:rsid w:val="00EB21B9"/>
    <w:rsid w:val="00EB39A0"/>
    <w:rsid w:val="00EB46E7"/>
    <w:rsid w:val="00EB4746"/>
    <w:rsid w:val="00EB4FEC"/>
    <w:rsid w:val="00EB6966"/>
    <w:rsid w:val="00EC7DA5"/>
    <w:rsid w:val="00EE5A69"/>
    <w:rsid w:val="00EF0F4E"/>
    <w:rsid w:val="00F02D2C"/>
    <w:rsid w:val="00F039AE"/>
    <w:rsid w:val="00F070FD"/>
    <w:rsid w:val="00F22785"/>
    <w:rsid w:val="00F230A0"/>
    <w:rsid w:val="00F244E5"/>
    <w:rsid w:val="00F366A7"/>
    <w:rsid w:val="00F56A5B"/>
    <w:rsid w:val="00F6394E"/>
    <w:rsid w:val="00F6505F"/>
    <w:rsid w:val="00F75BD2"/>
    <w:rsid w:val="00FA36B7"/>
    <w:rsid w:val="00FA4092"/>
    <w:rsid w:val="00FB4894"/>
    <w:rsid w:val="00FB5A89"/>
    <w:rsid w:val="00FC4B53"/>
    <w:rsid w:val="00FD2054"/>
    <w:rsid w:val="00FD6A13"/>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1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t-BR" w:eastAsia="pt-BR"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53C8"/>
  </w:style>
  <w:style w:type="paragraph" w:styleId="Ttulo1">
    <w:name w:val="heading 1"/>
    <w:basedOn w:val="Normal"/>
    <w:next w:val="Normal"/>
    <w:link w:val="Ttulo1Char"/>
    <w:qFormat/>
    <w:rsid w:val="0087013C"/>
    <w:pPr>
      <w:keepNext/>
      <w:spacing w:before="120"/>
      <w:jc w:val="center"/>
      <w:outlineLvl w:val="0"/>
    </w:pPr>
    <w:rPr>
      <w:b/>
      <w:bCs/>
      <w:sz w:val="24"/>
      <w:szCs w:val="24"/>
    </w:rPr>
  </w:style>
  <w:style w:type="paragraph" w:styleId="Ttulo2">
    <w:name w:val="heading 2"/>
    <w:basedOn w:val="Normal"/>
    <w:next w:val="Normal"/>
    <w:link w:val="Ttulo2Char"/>
    <w:qFormat/>
    <w:rsid w:val="00764096"/>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qFormat/>
    <w:rsid w:val="00764096"/>
    <w:pPr>
      <w:keepNext/>
      <w:spacing w:before="240" w:after="60"/>
      <w:outlineLvl w:val="2"/>
    </w:pPr>
    <w:rPr>
      <w:rFonts w:ascii="Arial" w:hAnsi="Arial" w:cs="Arial"/>
      <w:b/>
      <w:bCs/>
      <w:sz w:val="26"/>
      <w:szCs w:val="26"/>
    </w:rPr>
  </w:style>
  <w:style w:type="paragraph" w:styleId="Ttulo4">
    <w:name w:val="heading 4"/>
    <w:basedOn w:val="Normal"/>
    <w:next w:val="Normal"/>
    <w:link w:val="Ttulo4Char"/>
    <w:qFormat/>
    <w:rsid w:val="00EF6480"/>
    <w:pPr>
      <w:keepNext/>
      <w:spacing w:before="240" w:after="60"/>
      <w:outlineLvl w:val="3"/>
    </w:pPr>
    <w:rPr>
      <w:b/>
      <w:bCs/>
      <w:sz w:val="28"/>
      <w:szCs w:val="28"/>
    </w:rPr>
  </w:style>
  <w:style w:type="paragraph" w:styleId="Ttulo5">
    <w:name w:val="heading 5"/>
    <w:basedOn w:val="Normal"/>
    <w:next w:val="Normal"/>
    <w:link w:val="Ttulo5Char"/>
    <w:qFormat/>
    <w:rsid w:val="0087013C"/>
    <w:pPr>
      <w:keepNext/>
      <w:outlineLvl w:val="4"/>
    </w:pPr>
    <w:rPr>
      <w:b/>
      <w:bCs/>
      <w:sz w:val="24"/>
      <w:szCs w:val="24"/>
    </w:rPr>
  </w:style>
  <w:style w:type="paragraph" w:styleId="Ttulo6">
    <w:name w:val="heading 6"/>
    <w:basedOn w:val="Normal"/>
    <w:next w:val="Normal"/>
    <w:link w:val="Ttulo6Char"/>
    <w:qFormat/>
    <w:rsid w:val="0087013C"/>
    <w:pPr>
      <w:keepNext/>
      <w:outlineLvl w:val="5"/>
    </w:pPr>
    <w:rPr>
      <w:b/>
      <w:bCs/>
    </w:rPr>
  </w:style>
  <w:style w:type="paragraph" w:styleId="Ttulo7">
    <w:name w:val="heading 7"/>
    <w:basedOn w:val="Normal"/>
    <w:next w:val="Normal"/>
    <w:link w:val="Ttulo7Char"/>
    <w:qFormat/>
    <w:rsid w:val="00014626"/>
    <w:pPr>
      <w:spacing w:before="240" w:after="60"/>
      <w:jc w:val="left"/>
      <w:outlineLvl w:val="6"/>
    </w:pPr>
    <w:rPr>
      <w:sz w:val="24"/>
      <w:szCs w:val="24"/>
    </w:rPr>
  </w:style>
  <w:style w:type="paragraph" w:styleId="Ttulo8">
    <w:name w:val="heading 8"/>
    <w:basedOn w:val="Normal"/>
    <w:next w:val="Normal"/>
    <w:link w:val="Ttulo8Char"/>
    <w:qFormat/>
    <w:rsid w:val="00534222"/>
    <w:pPr>
      <w:spacing w:before="240" w:after="60"/>
      <w:outlineLvl w:val="7"/>
    </w:pPr>
    <w:rPr>
      <w:i/>
      <w:iCs/>
      <w:sz w:val="24"/>
      <w:szCs w:val="24"/>
    </w:rPr>
  </w:style>
  <w:style w:type="paragraph" w:styleId="Ttulo9">
    <w:name w:val="heading 9"/>
    <w:basedOn w:val="Normal"/>
    <w:next w:val="Normal"/>
    <w:link w:val="Ttulo9Char"/>
    <w:qFormat/>
    <w:rsid w:val="00534222"/>
    <w:pPr>
      <w:spacing w:before="240" w:after="60"/>
      <w:outlineLvl w:val="8"/>
    </w:pPr>
    <w:rPr>
      <w:rFonts w:ascii="Arial" w:hAnsi="Arial" w:cs="Arial"/>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0">
    <w:name w:val="normal"/>
    <w:rsid w:val="00761C0D"/>
  </w:style>
  <w:style w:type="table" w:customStyle="1" w:styleId="TableNormal">
    <w:name w:val="Table Normal"/>
    <w:rsid w:val="00761C0D"/>
    <w:tblPr>
      <w:tblCellMar>
        <w:top w:w="0" w:type="dxa"/>
        <w:left w:w="0" w:type="dxa"/>
        <w:bottom w:w="0" w:type="dxa"/>
        <w:right w:w="0" w:type="dxa"/>
      </w:tblCellMar>
    </w:tblPr>
  </w:style>
  <w:style w:type="paragraph" w:styleId="Ttulo">
    <w:name w:val="Title"/>
    <w:basedOn w:val="Normal"/>
    <w:link w:val="TtuloChar"/>
    <w:qFormat/>
    <w:rsid w:val="005B1A5A"/>
    <w:pPr>
      <w:jc w:val="center"/>
    </w:pPr>
    <w:rPr>
      <w:sz w:val="36"/>
      <w:szCs w:val="20"/>
    </w:rPr>
  </w:style>
  <w:style w:type="paragraph" w:customStyle="1" w:styleId="normal1">
    <w:name w:val="normal"/>
    <w:rsid w:val="00761C0D"/>
  </w:style>
  <w:style w:type="table" w:customStyle="1" w:styleId="TableNormal0">
    <w:name w:val="Table Normal"/>
    <w:uiPriority w:val="2"/>
    <w:qFormat/>
    <w:rsid w:val="00761C0D"/>
    <w:tblPr>
      <w:tblCellMar>
        <w:top w:w="0" w:type="dxa"/>
        <w:left w:w="0" w:type="dxa"/>
        <w:bottom w:w="0" w:type="dxa"/>
        <w:right w:w="0" w:type="dxa"/>
      </w:tblCellMar>
    </w:tblPr>
  </w:style>
  <w:style w:type="character" w:customStyle="1" w:styleId="Ttulo1Char">
    <w:name w:val="Título 1 Char"/>
    <w:basedOn w:val="Fontepargpadro"/>
    <w:link w:val="Ttulo1"/>
    <w:rsid w:val="0087013C"/>
    <w:rPr>
      <w:b/>
      <w:bCs/>
      <w:sz w:val="24"/>
      <w:szCs w:val="24"/>
      <w:lang w:val="pt-BR" w:eastAsia="pt-BR" w:bidi="ar-SA"/>
    </w:rPr>
  </w:style>
  <w:style w:type="character" w:customStyle="1" w:styleId="Ttulo5Char">
    <w:name w:val="Título 5 Char"/>
    <w:basedOn w:val="Fontepargpadro"/>
    <w:link w:val="Ttulo5"/>
    <w:rsid w:val="0087013C"/>
    <w:rPr>
      <w:b/>
      <w:bCs/>
      <w:sz w:val="24"/>
      <w:szCs w:val="24"/>
      <w:lang w:val="pt-BR" w:eastAsia="pt-BR" w:bidi="ar-SA"/>
    </w:rPr>
  </w:style>
  <w:style w:type="character" w:customStyle="1" w:styleId="Ttulo6Char">
    <w:name w:val="Título 6 Char"/>
    <w:basedOn w:val="Fontepargpadro"/>
    <w:link w:val="Ttulo6"/>
    <w:rsid w:val="0087013C"/>
    <w:rPr>
      <w:b/>
      <w:bCs/>
      <w:sz w:val="22"/>
      <w:szCs w:val="22"/>
      <w:lang w:val="pt-BR" w:eastAsia="pt-BR" w:bidi="ar-SA"/>
    </w:rPr>
  </w:style>
  <w:style w:type="paragraph" w:styleId="Corpodetexto2">
    <w:name w:val="Body Text 2"/>
    <w:basedOn w:val="Normal"/>
    <w:link w:val="Corpodetexto2Char"/>
    <w:rsid w:val="0087013C"/>
    <w:pPr>
      <w:spacing w:after="120"/>
    </w:pPr>
    <w:rPr>
      <w:sz w:val="24"/>
      <w:szCs w:val="24"/>
    </w:rPr>
  </w:style>
  <w:style w:type="character" w:customStyle="1" w:styleId="Corpodetexto2Char">
    <w:name w:val="Corpo de texto 2 Char"/>
    <w:basedOn w:val="Fontepargpadro"/>
    <w:link w:val="Corpodetexto2"/>
    <w:rsid w:val="0087013C"/>
    <w:rPr>
      <w:sz w:val="24"/>
      <w:szCs w:val="24"/>
      <w:lang w:val="pt-BR" w:eastAsia="pt-BR" w:bidi="ar-SA"/>
    </w:rPr>
  </w:style>
  <w:style w:type="paragraph" w:styleId="Corpodetexto">
    <w:name w:val="Body Text"/>
    <w:basedOn w:val="Normal"/>
    <w:link w:val="CorpodetextoChar"/>
    <w:uiPriority w:val="1"/>
    <w:qFormat/>
    <w:rsid w:val="0087013C"/>
    <w:pPr>
      <w:spacing w:after="120"/>
    </w:pPr>
  </w:style>
  <w:style w:type="character" w:customStyle="1" w:styleId="CorpodetextoChar">
    <w:name w:val="Corpo de texto Char"/>
    <w:basedOn w:val="Fontepargpadro"/>
    <w:link w:val="Corpodetexto"/>
    <w:uiPriority w:val="1"/>
    <w:rsid w:val="0087013C"/>
    <w:rPr>
      <w:sz w:val="22"/>
      <w:szCs w:val="22"/>
      <w:lang w:val="pt-BR" w:eastAsia="pt-BR" w:bidi="ar-SA"/>
    </w:rPr>
  </w:style>
  <w:style w:type="paragraph" w:styleId="Corpodetexto3">
    <w:name w:val="Body Text 3"/>
    <w:basedOn w:val="Normal"/>
    <w:link w:val="Corpodetexto3Char"/>
    <w:rsid w:val="0087013C"/>
    <w:rPr>
      <w:b/>
      <w:bCs/>
      <w:sz w:val="24"/>
      <w:szCs w:val="24"/>
    </w:rPr>
  </w:style>
  <w:style w:type="character" w:customStyle="1" w:styleId="Corpodetexto3Char">
    <w:name w:val="Corpo de texto 3 Char"/>
    <w:basedOn w:val="Fontepargpadro"/>
    <w:link w:val="Corpodetexto3"/>
    <w:rsid w:val="0087013C"/>
    <w:rPr>
      <w:b/>
      <w:bCs/>
      <w:sz w:val="24"/>
      <w:szCs w:val="24"/>
      <w:lang w:val="pt-BR" w:eastAsia="pt-BR" w:bidi="ar-SA"/>
    </w:rPr>
  </w:style>
  <w:style w:type="paragraph" w:customStyle="1" w:styleId="Char">
    <w:name w:val="Char"/>
    <w:basedOn w:val="Normal"/>
    <w:rsid w:val="0087013C"/>
    <w:pPr>
      <w:spacing w:after="160" w:line="240" w:lineRule="exact"/>
      <w:jc w:val="left"/>
    </w:pPr>
    <w:rPr>
      <w:rFonts w:ascii="Tahoma" w:hAnsi="Tahoma"/>
      <w:sz w:val="20"/>
      <w:szCs w:val="20"/>
      <w:lang w:val="en-US" w:eastAsia="en-US"/>
    </w:rPr>
  </w:style>
  <w:style w:type="paragraph" w:styleId="Cabealho">
    <w:name w:val="header"/>
    <w:aliases w:val="hd,he,Cabeçalho superior,Heading 1a,h,HeaderNN"/>
    <w:basedOn w:val="Normal"/>
    <w:link w:val="CabealhoChar"/>
    <w:uiPriority w:val="99"/>
    <w:rsid w:val="0087013C"/>
    <w:pPr>
      <w:tabs>
        <w:tab w:val="center" w:pos="4252"/>
        <w:tab w:val="right" w:pos="8504"/>
      </w:tabs>
    </w:pPr>
  </w:style>
  <w:style w:type="paragraph" w:styleId="Rodap">
    <w:name w:val="footer"/>
    <w:basedOn w:val="Normal"/>
    <w:link w:val="RodapChar"/>
    <w:uiPriority w:val="99"/>
    <w:rsid w:val="0087013C"/>
    <w:pPr>
      <w:tabs>
        <w:tab w:val="center" w:pos="4252"/>
        <w:tab w:val="right" w:pos="8504"/>
      </w:tabs>
    </w:pPr>
  </w:style>
  <w:style w:type="table" w:styleId="Tabelacomgrade">
    <w:name w:val="Table Grid"/>
    <w:basedOn w:val="Tabelanormal"/>
    <w:rsid w:val="0053422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merodepgina">
    <w:name w:val="page number"/>
    <w:basedOn w:val="Fontepargpadro"/>
    <w:rsid w:val="00534222"/>
  </w:style>
  <w:style w:type="character" w:customStyle="1" w:styleId="CharChar13">
    <w:name w:val="Char Char13"/>
    <w:basedOn w:val="Fontepargpadro"/>
    <w:semiHidden/>
    <w:rsid w:val="00FD61DB"/>
    <w:rPr>
      <w:sz w:val="24"/>
      <w:szCs w:val="24"/>
      <w:lang w:val="pt-BR" w:eastAsia="pt-BR" w:bidi="ar-SA"/>
    </w:rPr>
  </w:style>
  <w:style w:type="paragraph" w:styleId="Textodebalo">
    <w:name w:val="Balloon Text"/>
    <w:basedOn w:val="Normal"/>
    <w:link w:val="TextodebaloChar"/>
    <w:rsid w:val="006A2333"/>
    <w:rPr>
      <w:rFonts w:ascii="Tahoma" w:hAnsi="Tahoma" w:cs="Tahoma"/>
      <w:sz w:val="16"/>
      <w:szCs w:val="16"/>
    </w:rPr>
  </w:style>
  <w:style w:type="character" w:customStyle="1" w:styleId="CharChar17">
    <w:name w:val="Char Char17"/>
    <w:basedOn w:val="Fontepargpadro"/>
    <w:semiHidden/>
    <w:rsid w:val="00CA46A2"/>
    <w:rPr>
      <w:rFonts w:ascii="Calibri" w:eastAsia="Times New Roman" w:hAnsi="Calibri" w:cs="Times New Roman"/>
      <w:b/>
      <w:bCs/>
    </w:rPr>
  </w:style>
  <w:style w:type="character" w:customStyle="1" w:styleId="RodapChar">
    <w:name w:val="Rodapé Char"/>
    <w:basedOn w:val="Fontepargpadro"/>
    <w:link w:val="Rodap"/>
    <w:uiPriority w:val="99"/>
    <w:rsid w:val="00260D7B"/>
    <w:rPr>
      <w:sz w:val="22"/>
      <w:szCs w:val="22"/>
    </w:rPr>
  </w:style>
  <w:style w:type="paragraph" w:customStyle="1" w:styleId="Blockquote">
    <w:name w:val="Blockquote"/>
    <w:basedOn w:val="Normal"/>
    <w:rsid w:val="00541843"/>
    <w:pPr>
      <w:spacing w:before="100" w:after="100"/>
      <w:ind w:left="360" w:right="360"/>
      <w:jc w:val="left"/>
    </w:pPr>
    <w:rPr>
      <w:snapToGrid w:val="0"/>
      <w:sz w:val="24"/>
      <w:szCs w:val="20"/>
      <w:lang w:val="en-US"/>
    </w:rPr>
  </w:style>
  <w:style w:type="paragraph" w:styleId="PargrafodaLista">
    <w:name w:val="List Paragraph"/>
    <w:aliases w:val="List I Paragraph,DETALHE-TR,DOCs_Paragrafo-1,Lista Paragrafo em Preto,Marcadores PDTI,List"/>
    <w:basedOn w:val="Normal"/>
    <w:link w:val="PargrafodaListaChar"/>
    <w:uiPriority w:val="34"/>
    <w:qFormat/>
    <w:rsid w:val="00A077B0"/>
    <w:pPr>
      <w:ind w:left="720"/>
      <w:contextualSpacing/>
      <w:jc w:val="left"/>
    </w:pPr>
    <w:rPr>
      <w:sz w:val="20"/>
      <w:szCs w:val="20"/>
    </w:rPr>
  </w:style>
  <w:style w:type="paragraph" w:customStyle="1" w:styleId="Default">
    <w:name w:val="Default"/>
    <w:rsid w:val="00A077B0"/>
    <w:pPr>
      <w:autoSpaceDE w:val="0"/>
      <w:autoSpaceDN w:val="0"/>
      <w:adjustRightInd w:val="0"/>
    </w:pPr>
    <w:rPr>
      <w:rFonts w:ascii="Arial" w:hAnsi="Arial" w:cs="Arial"/>
      <w:color w:val="000000"/>
      <w:sz w:val="24"/>
      <w:szCs w:val="24"/>
    </w:rPr>
  </w:style>
  <w:style w:type="character" w:styleId="Hyperlink">
    <w:name w:val="Hyperlink"/>
    <w:basedOn w:val="Fontepargpadro"/>
    <w:uiPriority w:val="99"/>
    <w:rsid w:val="000A3487"/>
    <w:rPr>
      <w:color w:val="0000FF"/>
      <w:u w:val="single"/>
    </w:rPr>
  </w:style>
  <w:style w:type="paragraph" w:styleId="Recuodecorpodetexto3">
    <w:name w:val="Body Text Indent 3"/>
    <w:basedOn w:val="Normal"/>
    <w:link w:val="Recuodecorpodetexto3Char"/>
    <w:unhideWhenUsed/>
    <w:rsid w:val="00595A8A"/>
    <w:pPr>
      <w:spacing w:after="120"/>
      <w:ind w:left="283"/>
      <w:jc w:val="left"/>
    </w:pPr>
    <w:rPr>
      <w:sz w:val="16"/>
      <w:szCs w:val="16"/>
    </w:rPr>
  </w:style>
  <w:style w:type="character" w:customStyle="1" w:styleId="Recuodecorpodetexto3Char">
    <w:name w:val="Recuo de corpo de texto 3 Char"/>
    <w:basedOn w:val="Fontepargpadro"/>
    <w:link w:val="Recuodecorpodetexto3"/>
    <w:rsid w:val="00595A8A"/>
    <w:rPr>
      <w:sz w:val="16"/>
      <w:szCs w:val="16"/>
    </w:rPr>
  </w:style>
  <w:style w:type="paragraph" w:styleId="Recuodecorpodetexto">
    <w:name w:val="Body Text Indent"/>
    <w:basedOn w:val="Normal"/>
    <w:link w:val="RecuodecorpodetextoChar"/>
    <w:rsid w:val="009D47C9"/>
    <w:pPr>
      <w:spacing w:after="120"/>
      <w:ind w:left="283"/>
    </w:pPr>
  </w:style>
  <w:style w:type="character" w:customStyle="1" w:styleId="RecuodecorpodetextoChar">
    <w:name w:val="Recuo de corpo de texto Char"/>
    <w:basedOn w:val="Fontepargpadro"/>
    <w:link w:val="Recuodecorpodetexto"/>
    <w:rsid w:val="009D47C9"/>
    <w:rPr>
      <w:sz w:val="22"/>
      <w:szCs w:val="22"/>
    </w:rPr>
  </w:style>
  <w:style w:type="character" w:customStyle="1" w:styleId="BodyTextIndentChar">
    <w:name w:val="Body Text Indent Char"/>
    <w:basedOn w:val="Fontepargpadro"/>
    <w:locked/>
    <w:rsid w:val="00995F0C"/>
    <w:rPr>
      <w:sz w:val="22"/>
      <w:szCs w:val="22"/>
      <w:lang w:val="pt-BR" w:eastAsia="pt-BR" w:bidi="ar-SA"/>
    </w:rPr>
  </w:style>
  <w:style w:type="paragraph" w:customStyle="1" w:styleId="PargrafodaLista1">
    <w:name w:val="Parágrafo da Lista1"/>
    <w:basedOn w:val="Normal"/>
    <w:rsid w:val="006E6BB7"/>
    <w:pPr>
      <w:spacing w:after="200" w:line="276" w:lineRule="auto"/>
      <w:ind w:left="720"/>
      <w:contextualSpacing/>
      <w:jc w:val="left"/>
    </w:pPr>
    <w:rPr>
      <w:rFonts w:ascii="Calibri" w:hAnsi="Calibri"/>
    </w:rPr>
  </w:style>
  <w:style w:type="paragraph" w:customStyle="1" w:styleId="xl25">
    <w:name w:val="xl25"/>
    <w:basedOn w:val="Normal"/>
    <w:rsid w:val="006E6BB7"/>
    <w:pPr>
      <w:spacing w:before="100" w:beforeAutospacing="1" w:after="100" w:afterAutospacing="1"/>
      <w:jc w:val="center"/>
    </w:pPr>
    <w:rPr>
      <w:rFonts w:ascii="Arial" w:hAnsi="Arial" w:cs="Arial"/>
      <w:b/>
      <w:bCs/>
      <w:sz w:val="24"/>
      <w:szCs w:val="24"/>
    </w:rPr>
  </w:style>
  <w:style w:type="character" w:customStyle="1" w:styleId="CabealhoChar">
    <w:name w:val="Cabeçalho Char"/>
    <w:aliases w:val="hd Char,he Char,Cabeçalho superior Char,Heading 1a Char,h Char,HeaderNN Char"/>
    <w:basedOn w:val="Fontepargpadro"/>
    <w:link w:val="Cabealho"/>
    <w:uiPriority w:val="99"/>
    <w:rsid w:val="006223F3"/>
    <w:rPr>
      <w:sz w:val="22"/>
      <w:szCs w:val="22"/>
    </w:rPr>
  </w:style>
  <w:style w:type="paragraph" w:styleId="NormalWeb">
    <w:name w:val="Normal (Web)"/>
    <w:basedOn w:val="Normal"/>
    <w:uiPriority w:val="99"/>
    <w:rsid w:val="003A3E08"/>
    <w:pPr>
      <w:spacing w:before="100" w:beforeAutospacing="1" w:after="100" w:afterAutospacing="1"/>
      <w:ind w:firstLine="567"/>
    </w:pPr>
    <w:rPr>
      <w:rFonts w:ascii="Arial" w:hAnsi="Arial" w:cs="Arial"/>
      <w:color w:val="000000"/>
      <w:sz w:val="26"/>
      <w:szCs w:val="26"/>
    </w:rPr>
  </w:style>
  <w:style w:type="paragraph" w:customStyle="1" w:styleId="alineas">
    <w:name w:val="alineas"/>
    <w:basedOn w:val="Normal"/>
    <w:rsid w:val="003A3E08"/>
    <w:pPr>
      <w:spacing w:before="100" w:beforeAutospacing="1" w:after="100" w:afterAutospacing="1"/>
      <w:ind w:left="1000"/>
    </w:pPr>
    <w:rPr>
      <w:rFonts w:ascii="Arial" w:hAnsi="Arial" w:cs="Arial"/>
      <w:color w:val="000000"/>
      <w:sz w:val="26"/>
      <w:szCs w:val="26"/>
    </w:rPr>
  </w:style>
  <w:style w:type="character" w:customStyle="1" w:styleId="object">
    <w:name w:val="object"/>
    <w:basedOn w:val="Fontepargpadro"/>
    <w:rsid w:val="00D87F24"/>
  </w:style>
  <w:style w:type="character" w:customStyle="1" w:styleId="apple-converted-space">
    <w:name w:val="apple-converted-space"/>
    <w:basedOn w:val="Fontepargpadro"/>
    <w:rsid w:val="00D87F24"/>
  </w:style>
  <w:style w:type="character" w:customStyle="1" w:styleId="TtuloChar">
    <w:name w:val="Título Char"/>
    <w:basedOn w:val="Fontepargpadro"/>
    <w:link w:val="Ttulo"/>
    <w:rsid w:val="00A511C8"/>
    <w:rPr>
      <w:sz w:val="36"/>
    </w:rPr>
  </w:style>
  <w:style w:type="character" w:customStyle="1" w:styleId="Ttulo7Char">
    <w:name w:val="Título 7 Char"/>
    <w:basedOn w:val="Fontepargpadro"/>
    <w:link w:val="Ttulo7"/>
    <w:rsid w:val="00014626"/>
    <w:rPr>
      <w:sz w:val="24"/>
      <w:szCs w:val="24"/>
    </w:rPr>
  </w:style>
  <w:style w:type="paragraph" w:customStyle="1" w:styleId="textocenter">
    <w:name w:val="texto_center"/>
    <w:basedOn w:val="Normal"/>
    <w:rsid w:val="00014626"/>
    <w:pPr>
      <w:spacing w:before="100" w:beforeAutospacing="1" w:after="100" w:afterAutospacing="1"/>
      <w:jc w:val="center"/>
    </w:pPr>
    <w:rPr>
      <w:rFonts w:ascii="Arial" w:hAnsi="Arial" w:cs="Arial"/>
      <w:color w:val="000000"/>
      <w:sz w:val="26"/>
      <w:szCs w:val="26"/>
    </w:rPr>
  </w:style>
  <w:style w:type="character" w:customStyle="1" w:styleId="TextodebaloChar">
    <w:name w:val="Texto de balão Char"/>
    <w:basedOn w:val="Fontepargpadro"/>
    <w:link w:val="Textodebalo"/>
    <w:rsid w:val="00014626"/>
    <w:rPr>
      <w:rFonts w:ascii="Tahoma" w:hAnsi="Tahoma" w:cs="Tahoma"/>
      <w:sz w:val="16"/>
      <w:szCs w:val="16"/>
    </w:rPr>
  </w:style>
  <w:style w:type="character" w:customStyle="1" w:styleId="Ttulo2Char">
    <w:name w:val="Título 2 Char"/>
    <w:basedOn w:val="Fontepargpadro"/>
    <w:link w:val="Ttulo2"/>
    <w:rsid w:val="00014626"/>
    <w:rPr>
      <w:rFonts w:ascii="Arial" w:hAnsi="Arial" w:cs="Arial"/>
      <w:b/>
      <w:bCs/>
      <w:i/>
      <w:iCs/>
      <w:sz w:val="28"/>
      <w:szCs w:val="28"/>
    </w:rPr>
  </w:style>
  <w:style w:type="character" w:customStyle="1" w:styleId="Ttulo3Char">
    <w:name w:val="Título 3 Char"/>
    <w:basedOn w:val="Fontepargpadro"/>
    <w:link w:val="Ttulo3"/>
    <w:rsid w:val="00014626"/>
    <w:rPr>
      <w:rFonts w:ascii="Arial" w:hAnsi="Arial" w:cs="Arial"/>
      <w:b/>
      <w:bCs/>
      <w:sz w:val="26"/>
      <w:szCs w:val="26"/>
    </w:rPr>
  </w:style>
  <w:style w:type="character" w:customStyle="1" w:styleId="Ttulo4Char">
    <w:name w:val="Título 4 Char"/>
    <w:basedOn w:val="Fontepargpadro"/>
    <w:link w:val="Ttulo4"/>
    <w:rsid w:val="00014626"/>
    <w:rPr>
      <w:b/>
      <w:bCs/>
      <w:sz w:val="28"/>
      <w:szCs w:val="28"/>
    </w:rPr>
  </w:style>
  <w:style w:type="character" w:customStyle="1" w:styleId="Ttulo8Char">
    <w:name w:val="Título 8 Char"/>
    <w:basedOn w:val="Fontepargpadro"/>
    <w:link w:val="Ttulo8"/>
    <w:rsid w:val="00014626"/>
    <w:rPr>
      <w:i/>
      <w:iCs/>
      <w:sz w:val="24"/>
      <w:szCs w:val="24"/>
    </w:rPr>
  </w:style>
  <w:style w:type="character" w:customStyle="1" w:styleId="Ttulo9Char">
    <w:name w:val="Título 9 Char"/>
    <w:basedOn w:val="Fontepargpadro"/>
    <w:link w:val="Ttulo9"/>
    <w:rsid w:val="00014626"/>
    <w:rPr>
      <w:rFonts w:ascii="Arial" w:hAnsi="Arial" w:cs="Arial"/>
      <w:sz w:val="22"/>
      <w:szCs w:val="22"/>
    </w:rPr>
  </w:style>
  <w:style w:type="paragraph" w:customStyle="1" w:styleId="H1">
    <w:name w:val="H1"/>
    <w:basedOn w:val="Normal"/>
    <w:next w:val="Normal"/>
    <w:rsid w:val="00014626"/>
    <w:pPr>
      <w:keepNext/>
      <w:spacing w:before="100" w:after="100"/>
      <w:jc w:val="left"/>
      <w:outlineLvl w:val="1"/>
    </w:pPr>
    <w:rPr>
      <w:b/>
      <w:snapToGrid w:val="0"/>
      <w:kern w:val="36"/>
      <w:sz w:val="48"/>
      <w:szCs w:val="20"/>
    </w:rPr>
  </w:style>
  <w:style w:type="paragraph" w:styleId="Recuodecorpodetexto2">
    <w:name w:val="Body Text Indent 2"/>
    <w:basedOn w:val="Normal"/>
    <w:link w:val="Recuodecorpodetexto2Char"/>
    <w:rsid w:val="00014626"/>
    <w:pPr>
      <w:ind w:left="705"/>
    </w:pPr>
    <w:rPr>
      <w:bCs/>
      <w:i/>
      <w:color w:val="FF0000"/>
      <w:sz w:val="24"/>
      <w:szCs w:val="20"/>
    </w:rPr>
  </w:style>
  <w:style w:type="character" w:customStyle="1" w:styleId="Recuodecorpodetexto2Char">
    <w:name w:val="Recuo de corpo de texto 2 Char"/>
    <w:basedOn w:val="Fontepargpadro"/>
    <w:link w:val="Recuodecorpodetexto2"/>
    <w:rsid w:val="00014626"/>
    <w:rPr>
      <w:bCs/>
      <w:i/>
      <w:color w:val="FF0000"/>
      <w:sz w:val="24"/>
    </w:rPr>
  </w:style>
  <w:style w:type="paragraph" w:customStyle="1" w:styleId="H2">
    <w:name w:val="H2"/>
    <w:basedOn w:val="Normal"/>
    <w:next w:val="Normal"/>
    <w:rsid w:val="00014626"/>
    <w:pPr>
      <w:keepNext/>
      <w:spacing w:before="100" w:after="100"/>
      <w:jc w:val="left"/>
      <w:outlineLvl w:val="2"/>
    </w:pPr>
    <w:rPr>
      <w:b/>
      <w:snapToGrid w:val="0"/>
      <w:sz w:val="36"/>
      <w:szCs w:val="20"/>
    </w:rPr>
  </w:style>
  <w:style w:type="paragraph" w:customStyle="1" w:styleId="H3">
    <w:name w:val="H3"/>
    <w:basedOn w:val="Normal"/>
    <w:next w:val="Normal"/>
    <w:rsid w:val="00014626"/>
    <w:pPr>
      <w:keepNext/>
      <w:spacing w:before="100" w:after="100"/>
      <w:jc w:val="left"/>
      <w:outlineLvl w:val="3"/>
    </w:pPr>
    <w:rPr>
      <w:b/>
      <w:snapToGrid w:val="0"/>
      <w:sz w:val="28"/>
      <w:szCs w:val="20"/>
    </w:rPr>
  </w:style>
  <w:style w:type="paragraph" w:customStyle="1" w:styleId="H4">
    <w:name w:val="H4"/>
    <w:basedOn w:val="Normal"/>
    <w:next w:val="Normal"/>
    <w:rsid w:val="00014626"/>
    <w:pPr>
      <w:keepNext/>
      <w:spacing w:before="100" w:after="100"/>
      <w:jc w:val="left"/>
      <w:outlineLvl w:val="4"/>
    </w:pPr>
    <w:rPr>
      <w:b/>
      <w:snapToGrid w:val="0"/>
      <w:sz w:val="24"/>
      <w:szCs w:val="20"/>
    </w:rPr>
  </w:style>
  <w:style w:type="paragraph" w:customStyle="1" w:styleId="H5">
    <w:name w:val="H5"/>
    <w:basedOn w:val="Normal"/>
    <w:next w:val="Normal"/>
    <w:rsid w:val="00014626"/>
    <w:pPr>
      <w:keepNext/>
      <w:spacing w:before="100" w:after="100"/>
      <w:jc w:val="left"/>
      <w:outlineLvl w:val="5"/>
    </w:pPr>
    <w:rPr>
      <w:b/>
      <w:snapToGrid w:val="0"/>
      <w:sz w:val="20"/>
      <w:szCs w:val="20"/>
    </w:rPr>
  </w:style>
  <w:style w:type="paragraph" w:customStyle="1" w:styleId="Corpodetexto1">
    <w:name w:val="Corpo de texto1"/>
    <w:basedOn w:val="Normal"/>
    <w:rsid w:val="00014626"/>
    <w:rPr>
      <w:rFonts w:ascii="Arial" w:hAnsi="Arial"/>
      <w:sz w:val="24"/>
      <w:szCs w:val="20"/>
    </w:rPr>
  </w:style>
  <w:style w:type="paragraph" w:customStyle="1" w:styleId="Normal11pt">
    <w:name w:val="Normal + 11 pt"/>
    <w:basedOn w:val="Normal"/>
    <w:rsid w:val="00014626"/>
  </w:style>
  <w:style w:type="paragraph" w:styleId="TextosemFormatao">
    <w:name w:val="Plain Text"/>
    <w:basedOn w:val="Normal"/>
    <w:link w:val="TextosemFormataoChar"/>
    <w:rsid w:val="00014626"/>
    <w:pPr>
      <w:jc w:val="left"/>
    </w:pPr>
    <w:rPr>
      <w:rFonts w:ascii="Courier New" w:hAnsi="Courier New" w:cs="Courier New"/>
      <w:sz w:val="20"/>
      <w:szCs w:val="20"/>
    </w:rPr>
  </w:style>
  <w:style w:type="character" w:customStyle="1" w:styleId="TextosemFormataoChar">
    <w:name w:val="Texto sem Formatação Char"/>
    <w:basedOn w:val="Fontepargpadro"/>
    <w:link w:val="TextosemFormatao"/>
    <w:uiPriority w:val="99"/>
    <w:rsid w:val="00014626"/>
    <w:rPr>
      <w:rFonts w:ascii="Courier New" w:hAnsi="Courier New" w:cs="Courier New"/>
    </w:rPr>
  </w:style>
  <w:style w:type="paragraph" w:styleId="Pr-formataoHTML">
    <w:name w:val="HTML Preformatted"/>
    <w:basedOn w:val="Normal"/>
    <w:link w:val="Pr-formataoHTMLChar"/>
    <w:rsid w:val="000146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12" w:lineRule="auto"/>
      <w:jc w:val="left"/>
    </w:pPr>
    <w:rPr>
      <w:rFonts w:ascii="Lucida Console" w:hAnsi="Lucida Console" w:cs="Courier New"/>
      <w:color w:val="333333"/>
      <w:sz w:val="18"/>
      <w:szCs w:val="18"/>
    </w:rPr>
  </w:style>
  <w:style w:type="character" w:customStyle="1" w:styleId="Pr-formataoHTMLChar">
    <w:name w:val="Pré-formatação HTML Char"/>
    <w:basedOn w:val="Fontepargpadro"/>
    <w:link w:val="Pr-formataoHTML"/>
    <w:rsid w:val="00014626"/>
    <w:rPr>
      <w:rFonts w:ascii="Lucida Console" w:hAnsi="Lucida Console" w:cs="Courier New"/>
      <w:color w:val="333333"/>
      <w:sz w:val="18"/>
      <w:szCs w:val="18"/>
    </w:rPr>
  </w:style>
  <w:style w:type="character" w:customStyle="1" w:styleId="leismunicipais1">
    <w:name w:val="leismunicipais1"/>
    <w:basedOn w:val="Fontepargpadro"/>
    <w:rsid w:val="00014626"/>
    <w:rPr>
      <w:rFonts w:ascii="Trebuchet MS" w:hAnsi="Trebuchet MS" w:hint="default"/>
      <w:sz w:val="17"/>
      <w:szCs w:val="17"/>
      <w:shd w:val="clear" w:color="auto" w:fill="666666"/>
    </w:rPr>
  </w:style>
  <w:style w:type="paragraph" w:styleId="Partesuperior-zdoformulrio">
    <w:name w:val="HTML Top of Form"/>
    <w:basedOn w:val="Normal"/>
    <w:next w:val="Normal"/>
    <w:link w:val="Partesuperior-zdoformulrioChar"/>
    <w:hidden/>
    <w:rsid w:val="00014626"/>
    <w:pPr>
      <w:pBdr>
        <w:bottom w:val="single" w:sz="6" w:space="1" w:color="auto"/>
      </w:pBdr>
      <w:jc w:val="center"/>
    </w:pPr>
    <w:rPr>
      <w:rFonts w:ascii="Arial" w:hAnsi="Arial" w:cs="Arial"/>
      <w:vanish/>
      <w:sz w:val="16"/>
      <w:szCs w:val="16"/>
    </w:rPr>
  </w:style>
  <w:style w:type="character" w:customStyle="1" w:styleId="Partesuperior-zdoformulrioChar">
    <w:name w:val="Parte superior-z do formulário Char"/>
    <w:basedOn w:val="Fontepargpadro"/>
    <w:link w:val="Partesuperior-zdoformulrio"/>
    <w:rsid w:val="00014626"/>
    <w:rPr>
      <w:rFonts w:ascii="Arial" w:hAnsi="Arial" w:cs="Arial"/>
      <w:vanish/>
      <w:sz w:val="16"/>
      <w:szCs w:val="16"/>
    </w:rPr>
  </w:style>
  <w:style w:type="paragraph" w:styleId="Parteinferiordoformulrio">
    <w:name w:val="HTML Bottom of Form"/>
    <w:basedOn w:val="Normal"/>
    <w:next w:val="Normal"/>
    <w:link w:val="ParteinferiordoformulrioChar"/>
    <w:hidden/>
    <w:rsid w:val="00014626"/>
    <w:pPr>
      <w:pBdr>
        <w:top w:val="single" w:sz="6" w:space="1" w:color="auto"/>
      </w:pBdr>
      <w:jc w:val="center"/>
    </w:pPr>
    <w:rPr>
      <w:rFonts w:ascii="Arial" w:hAnsi="Arial" w:cs="Arial"/>
      <w:vanish/>
      <w:sz w:val="16"/>
      <w:szCs w:val="16"/>
    </w:rPr>
  </w:style>
  <w:style w:type="character" w:customStyle="1" w:styleId="ParteinferiordoformulrioChar">
    <w:name w:val="Parte inferior do formulário Char"/>
    <w:basedOn w:val="Fontepargpadro"/>
    <w:link w:val="Parteinferiordoformulrio"/>
    <w:rsid w:val="00014626"/>
    <w:rPr>
      <w:rFonts w:ascii="Arial" w:hAnsi="Arial" w:cs="Arial"/>
      <w:vanish/>
      <w:sz w:val="16"/>
      <w:szCs w:val="16"/>
    </w:rPr>
  </w:style>
  <w:style w:type="character" w:customStyle="1" w:styleId="bok2">
    <w:name w:val="b_ok2"/>
    <w:basedOn w:val="Fontepargpadro"/>
    <w:rsid w:val="00014626"/>
  </w:style>
  <w:style w:type="character" w:customStyle="1" w:styleId="blackbold1">
    <w:name w:val="black_bold1"/>
    <w:basedOn w:val="Fontepargpadro"/>
    <w:rsid w:val="00014626"/>
    <w:rPr>
      <w:rFonts w:ascii="Verdana" w:hAnsi="Verdana" w:hint="default"/>
      <w:b/>
      <w:bCs/>
      <w:color w:val="333333"/>
      <w:sz w:val="15"/>
      <w:szCs w:val="15"/>
    </w:rPr>
  </w:style>
  <w:style w:type="character" w:customStyle="1" w:styleId="consolidyes1">
    <w:name w:val="consolid_yes1"/>
    <w:basedOn w:val="Fontepargpadro"/>
    <w:rsid w:val="00014626"/>
    <w:rPr>
      <w:rFonts w:ascii="Arial" w:hAnsi="Arial" w:cs="Arial" w:hint="default"/>
      <w:color w:val="990000"/>
      <w:sz w:val="17"/>
      <w:szCs w:val="17"/>
      <w:u w:val="single"/>
    </w:rPr>
  </w:style>
  <w:style w:type="paragraph" w:styleId="Textoembloco">
    <w:name w:val="Block Text"/>
    <w:basedOn w:val="Normal"/>
    <w:rsid w:val="00014626"/>
    <w:pPr>
      <w:pBdr>
        <w:top w:val="single" w:sz="6" w:space="18" w:color="auto"/>
        <w:bottom w:val="single" w:sz="6" w:space="10" w:color="auto"/>
      </w:pBdr>
      <w:ind w:left="225" w:right="225"/>
      <w:jc w:val="left"/>
    </w:pPr>
    <w:rPr>
      <w:rFonts w:ascii="Verdana" w:hAnsi="Verdana"/>
      <w:color w:val="333333"/>
      <w:sz w:val="18"/>
      <w:szCs w:val="18"/>
    </w:rPr>
  </w:style>
  <w:style w:type="paragraph" w:customStyle="1" w:styleId="xl24">
    <w:name w:val="xl24"/>
    <w:basedOn w:val="Normal"/>
    <w:rsid w:val="0001462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sz w:val="24"/>
      <w:szCs w:val="24"/>
    </w:rPr>
  </w:style>
  <w:style w:type="paragraph" w:customStyle="1" w:styleId="xl26">
    <w:name w:val="xl26"/>
    <w:basedOn w:val="Normal"/>
    <w:rsid w:val="0001462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sz w:val="16"/>
      <w:szCs w:val="16"/>
    </w:rPr>
  </w:style>
  <w:style w:type="paragraph" w:customStyle="1" w:styleId="xl27">
    <w:name w:val="xl27"/>
    <w:basedOn w:val="Normal"/>
    <w:rsid w:val="0001462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sz w:val="24"/>
      <w:szCs w:val="24"/>
    </w:rPr>
  </w:style>
  <w:style w:type="paragraph" w:customStyle="1" w:styleId="xl28">
    <w:name w:val="xl28"/>
    <w:basedOn w:val="Normal"/>
    <w:rsid w:val="0001462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sz w:val="24"/>
      <w:szCs w:val="24"/>
    </w:rPr>
  </w:style>
  <w:style w:type="paragraph" w:customStyle="1" w:styleId="xl29">
    <w:name w:val="xl29"/>
    <w:basedOn w:val="Normal"/>
    <w:rsid w:val="0001462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sz w:val="24"/>
      <w:szCs w:val="24"/>
    </w:rPr>
  </w:style>
  <w:style w:type="paragraph" w:customStyle="1" w:styleId="xl30">
    <w:name w:val="xl30"/>
    <w:basedOn w:val="Normal"/>
    <w:rsid w:val="0001462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sz w:val="24"/>
      <w:szCs w:val="24"/>
    </w:rPr>
  </w:style>
  <w:style w:type="paragraph" w:customStyle="1" w:styleId="xl31">
    <w:name w:val="xl31"/>
    <w:basedOn w:val="Normal"/>
    <w:rsid w:val="0001462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Unicode MS" w:eastAsia="Arial Unicode MS" w:hAnsi="Arial Unicode MS" w:cs="Arial Unicode MS"/>
      <w:sz w:val="24"/>
      <w:szCs w:val="24"/>
    </w:rPr>
  </w:style>
  <w:style w:type="paragraph" w:customStyle="1" w:styleId="xl32">
    <w:name w:val="xl32"/>
    <w:basedOn w:val="Normal"/>
    <w:rsid w:val="0001462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Arial Unicode MS"/>
      <w:sz w:val="24"/>
      <w:szCs w:val="24"/>
    </w:rPr>
  </w:style>
  <w:style w:type="paragraph" w:customStyle="1" w:styleId="xl33">
    <w:name w:val="xl33"/>
    <w:basedOn w:val="Normal"/>
    <w:rsid w:val="0001462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eastAsia="Arial Unicode MS"/>
      <w:sz w:val="24"/>
      <w:szCs w:val="24"/>
    </w:rPr>
  </w:style>
  <w:style w:type="paragraph" w:customStyle="1" w:styleId="xl34">
    <w:name w:val="xl34"/>
    <w:basedOn w:val="Normal"/>
    <w:rsid w:val="0001462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styleId="Textodecomentrio">
    <w:name w:val="annotation text"/>
    <w:basedOn w:val="Normal"/>
    <w:link w:val="TextodecomentrioChar"/>
    <w:rsid w:val="00014626"/>
    <w:rPr>
      <w:sz w:val="20"/>
      <w:szCs w:val="20"/>
    </w:rPr>
  </w:style>
  <w:style w:type="character" w:customStyle="1" w:styleId="TextodecomentrioChar">
    <w:name w:val="Texto de comentário Char"/>
    <w:basedOn w:val="Fontepargpadro"/>
    <w:link w:val="Textodecomentrio"/>
    <w:rsid w:val="00014626"/>
  </w:style>
  <w:style w:type="paragraph" w:customStyle="1" w:styleId="PargrafodaLista11">
    <w:name w:val="Parágrafo da Lista11"/>
    <w:basedOn w:val="Normal"/>
    <w:rsid w:val="00E50A90"/>
    <w:pPr>
      <w:ind w:left="708"/>
      <w:jc w:val="left"/>
    </w:pPr>
    <w:rPr>
      <w:rFonts w:eastAsia="Calibri"/>
      <w:sz w:val="24"/>
      <w:szCs w:val="24"/>
    </w:rPr>
  </w:style>
  <w:style w:type="character" w:styleId="nfase">
    <w:name w:val="Emphasis"/>
    <w:basedOn w:val="Fontepargpadro"/>
    <w:qFormat/>
    <w:rsid w:val="00E50A90"/>
    <w:rPr>
      <w:i/>
      <w:iCs/>
    </w:rPr>
  </w:style>
  <w:style w:type="character" w:styleId="Forte">
    <w:name w:val="Strong"/>
    <w:basedOn w:val="Fontepargpadro"/>
    <w:qFormat/>
    <w:rsid w:val="00E50A90"/>
    <w:rPr>
      <w:b/>
      <w:bCs/>
    </w:rPr>
  </w:style>
  <w:style w:type="paragraph" w:customStyle="1" w:styleId="Recuodecorpodetexto21">
    <w:name w:val="Recuo de corpo de texto 21"/>
    <w:basedOn w:val="Normal"/>
    <w:rsid w:val="00565BC3"/>
    <w:pPr>
      <w:tabs>
        <w:tab w:val="left" w:pos="1418"/>
      </w:tabs>
      <w:ind w:left="1418" w:hanging="709"/>
    </w:pPr>
    <w:rPr>
      <w:color w:val="000000"/>
      <w:sz w:val="24"/>
      <w:szCs w:val="20"/>
    </w:rPr>
  </w:style>
  <w:style w:type="paragraph" w:customStyle="1" w:styleId="Corpodetexto31">
    <w:name w:val="Corpo de texto 31"/>
    <w:basedOn w:val="Normal"/>
    <w:rsid w:val="00565BC3"/>
    <w:rPr>
      <w:color w:val="000000"/>
      <w:sz w:val="20"/>
      <w:szCs w:val="20"/>
    </w:rPr>
  </w:style>
  <w:style w:type="paragraph" w:customStyle="1" w:styleId="Corpodetexto21">
    <w:name w:val="Corpo de texto 21"/>
    <w:basedOn w:val="Normal"/>
    <w:rsid w:val="00565BC3"/>
    <w:pPr>
      <w:jc w:val="center"/>
    </w:pPr>
    <w:rPr>
      <w:color w:val="000000"/>
      <w:sz w:val="18"/>
      <w:szCs w:val="20"/>
    </w:rPr>
  </w:style>
  <w:style w:type="paragraph" w:customStyle="1" w:styleId="Contedodatabela">
    <w:name w:val="Conteúdo da tabela"/>
    <w:basedOn w:val="Normal"/>
    <w:rsid w:val="00565BC3"/>
    <w:pPr>
      <w:suppressAutoHyphens/>
    </w:pPr>
    <w:rPr>
      <w:rFonts w:ascii="Arial" w:hAnsi="Arial"/>
      <w:noProof/>
      <w:sz w:val="24"/>
      <w:szCs w:val="20"/>
    </w:rPr>
  </w:style>
  <w:style w:type="paragraph" w:customStyle="1" w:styleId="xl40">
    <w:name w:val="xl40"/>
    <w:basedOn w:val="Normal"/>
    <w:rsid w:val="00565BC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character" w:styleId="HiperlinkVisitado">
    <w:name w:val="FollowedHyperlink"/>
    <w:basedOn w:val="Fontepargpadro"/>
    <w:rsid w:val="00565BC3"/>
    <w:rPr>
      <w:color w:val="800080"/>
      <w:u w:val="single"/>
    </w:rPr>
  </w:style>
  <w:style w:type="paragraph" w:customStyle="1" w:styleId="Estiloaa">
    <w:name w:val="Estiloaa"/>
    <w:rsid w:val="00565BC3"/>
    <w:pPr>
      <w:widowControl w:val="0"/>
      <w:tabs>
        <w:tab w:val="left" w:pos="720"/>
      </w:tabs>
      <w:spacing w:before="240"/>
    </w:pPr>
    <w:rPr>
      <w:rFonts w:ascii="Arial" w:hAnsi="Arial"/>
      <w:noProof/>
      <w:sz w:val="24"/>
    </w:rPr>
  </w:style>
  <w:style w:type="paragraph" w:styleId="Subttulo">
    <w:name w:val="Subtitle"/>
    <w:basedOn w:val="Normal"/>
    <w:next w:val="Normal"/>
    <w:link w:val="SubttuloChar"/>
    <w:rsid w:val="00761C0D"/>
    <w:rPr>
      <w:b/>
      <w:sz w:val="28"/>
      <w:szCs w:val="28"/>
    </w:rPr>
  </w:style>
  <w:style w:type="character" w:customStyle="1" w:styleId="SubttuloChar">
    <w:name w:val="Subtítulo Char"/>
    <w:basedOn w:val="Fontepargpadro"/>
    <w:link w:val="Subttulo"/>
    <w:rsid w:val="00565BC3"/>
    <w:rPr>
      <w:b/>
      <w:bCs/>
      <w:sz w:val="28"/>
      <w:szCs w:val="24"/>
    </w:rPr>
  </w:style>
  <w:style w:type="paragraph" w:customStyle="1" w:styleId="WW-Legenda111111111111111111111111111111111111">
    <w:name w:val="WW-Legenda111111111111111111111111111111111111"/>
    <w:basedOn w:val="Normal"/>
    <w:rsid w:val="00565BC3"/>
    <w:pPr>
      <w:widowControl w:val="0"/>
      <w:suppressLineNumbers/>
      <w:suppressAutoHyphens/>
      <w:spacing w:before="120" w:after="120"/>
      <w:jc w:val="left"/>
    </w:pPr>
    <w:rPr>
      <w:rFonts w:eastAsia="Arial Unicode MS" w:cs="Tahoma"/>
      <w:i/>
      <w:iCs/>
      <w:sz w:val="20"/>
      <w:szCs w:val="20"/>
    </w:rPr>
  </w:style>
  <w:style w:type="paragraph" w:styleId="Legenda">
    <w:name w:val="caption"/>
    <w:basedOn w:val="Normal"/>
    <w:next w:val="Normal"/>
    <w:qFormat/>
    <w:rsid w:val="00565BC3"/>
    <w:pPr>
      <w:spacing w:line="0" w:lineRule="atLeast"/>
      <w:ind w:left="992" w:hanging="992"/>
      <w:jc w:val="left"/>
      <w:outlineLvl w:val="0"/>
    </w:pPr>
    <w:rPr>
      <w:rFonts w:ascii="Arial" w:hAnsi="Arial"/>
      <w:b/>
      <w:sz w:val="18"/>
      <w:szCs w:val="20"/>
    </w:rPr>
  </w:style>
  <w:style w:type="paragraph" w:customStyle="1" w:styleId="EstiloTtulo2Negrito">
    <w:name w:val="Estilo Título 2 + Negrito"/>
    <w:basedOn w:val="Normal"/>
    <w:rsid w:val="00565BC3"/>
    <w:pPr>
      <w:ind w:left="1440" w:hanging="360"/>
      <w:jc w:val="left"/>
    </w:pPr>
    <w:rPr>
      <w:rFonts w:ascii="Arial" w:hAnsi="Arial" w:cs="Arial"/>
      <w:sz w:val="24"/>
      <w:szCs w:val="24"/>
    </w:rPr>
  </w:style>
  <w:style w:type="paragraph" w:customStyle="1" w:styleId="xl35">
    <w:name w:val="xl35"/>
    <w:basedOn w:val="Normal"/>
    <w:rsid w:val="00565BC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color w:val="993366"/>
      <w:sz w:val="16"/>
      <w:szCs w:val="16"/>
    </w:rPr>
  </w:style>
  <w:style w:type="paragraph" w:customStyle="1" w:styleId="xl36">
    <w:name w:val="xl36"/>
    <w:basedOn w:val="Normal"/>
    <w:rsid w:val="00565BC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color w:val="000080"/>
      <w:sz w:val="16"/>
      <w:szCs w:val="16"/>
    </w:rPr>
  </w:style>
  <w:style w:type="paragraph" w:customStyle="1" w:styleId="xl37">
    <w:name w:val="xl37"/>
    <w:basedOn w:val="Normal"/>
    <w:rsid w:val="00565BC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color w:val="000080"/>
      <w:sz w:val="16"/>
      <w:szCs w:val="16"/>
    </w:rPr>
  </w:style>
  <w:style w:type="paragraph" w:customStyle="1" w:styleId="xl38">
    <w:name w:val="xl38"/>
    <w:basedOn w:val="Normal"/>
    <w:rsid w:val="00565BC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color w:val="FF0000"/>
      <w:sz w:val="16"/>
      <w:szCs w:val="16"/>
    </w:rPr>
  </w:style>
  <w:style w:type="paragraph" w:customStyle="1" w:styleId="xl39">
    <w:name w:val="xl39"/>
    <w:basedOn w:val="Normal"/>
    <w:rsid w:val="00565BC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color w:val="993366"/>
      <w:sz w:val="16"/>
      <w:szCs w:val="16"/>
    </w:rPr>
  </w:style>
  <w:style w:type="paragraph" w:customStyle="1" w:styleId="xl41">
    <w:name w:val="xl41"/>
    <w:basedOn w:val="Normal"/>
    <w:rsid w:val="00565BC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color w:val="800080"/>
      <w:sz w:val="16"/>
      <w:szCs w:val="16"/>
    </w:rPr>
  </w:style>
  <w:style w:type="paragraph" w:customStyle="1" w:styleId="xl42">
    <w:name w:val="xl42"/>
    <w:basedOn w:val="Normal"/>
    <w:rsid w:val="00565BC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Arial Unicode MS" w:hAnsi="Arial" w:cs="Arial"/>
      <w:b/>
      <w:bCs/>
      <w:color w:val="800080"/>
      <w:sz w:val="16"/>
      <w:szCs w:val="16"/>
    </w:rPr>
  </w:style>
  <w:style w:type="paragraph" w:customStyle="1" w:styleId="xl43">
    <w:name w:val="xl43"/>
    <w:basedOn w:val="Normal"/>
    <w:rsid w:val="00565BC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color w:val="FF0000"/>
      <w:sz w:val="16"/>
      <w:szCs w:val="16"/>
    </w:rPr>
  </w:style>
  <w:style w:type="paragraph" w:customStyle="1" w:styleId="xl44">
    <w:name w:val="xl44"/>
    <w:basedOn w:val="Normal"/>
    <w:rsid w:val="00565BC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color w:val="FF0000"/>
      <w:sz w:val="16"/>
      <w:szCs w:val="16"/>
    </w:rPr>
  </w:style>
  <w:style w:type="paragraph" w:customStyle="1" w:styleId="xl45">
    <w:name w:val="xl45"/>
    <w:basedOn w:val="Normal"/>
    <w:rsid w:val="00565BC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color w:val="FF0000"/>
      <w:sz w:val="16"/>
      <w:szCs w:val="16"/>
    </w:rPr>
  </w:style>
  <w:style w:type="paragraph" w:customStyle="1" w:styleId="xl46">
    <w:name w:val="xl46"/>
    <w:basedOn w:val="Normal"/>
    <w:rsid w:val="00565BC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color w:val="800080"/>
      <w:sz w:val="16"/>
      <w:szCs w:val="16"/>
    </w:rPr>
  </w:style>
  <w:style w:type="paragraph" w:customStyle="1" w:styleId="xl47">
    <w:name w:val="xl47"/>
    <w:basedOn w:val="Normal"/>
    <w:rsid w:val="00565BC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pPr>
    <w:rPr>
      <w:rFonts w:ascii="Arial" w:eastAsia="Arial Unicode MS" w:hAnsi="Arial" w:cs="Arial"/>
      <w:b/>
      <w:bCs/>
      <w:color w:val="FF00FF"/>
      <w:sz w:val="16"/>
      <w:szCs w:val="16"/>
    </w:rPr>
  </w:style>
  <w:style w:type="paragraph" w:customStyle="1" w:styleId="xl48">
    <w:name w:val="xl48"/>
    <w:basedOn w:val="Normal"/>
    <w:rsid w:val="00565BC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eastAsia="Arial Unicode MS" w:hAnsi="Arial" w:cs="Arial"/>
      <w:b/>
      <w:bCs/>
      <w:color w:val="FF00FF"/>
      <w:sz w:val="16"/>
      <w:szCs w:val="16"/>
    </w:rPr>
  </w:style>
  <w:style w:type="paragraph" w:customStyle="1" w:styleId="xl49">
    <w:name w:val="xl49"/>
    <w:basedOn w:val="Normal"/>
    <w:rsid w:val="00565BC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eastAsia="Arial Unicode MS" w:hAnsi="Arial" w:cs="Arial"/>
      <w:b/>
      <w:bCs/>
      <w:color w:val="FF00FF"/>
      <w:sz w:val="16"/>
      <w:szCs w:val="16"/>
    </w:rPr>
  </w:style>
  <w:style w:type="paragraph" w:customStyle="1" w:styleId="xl50">
    <w:name w:val="xl50"/>
    <w:basedOn w:val="Normal"/>
    <w:rsid w:val="00565BC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eastAsia="Arial Unicode MS" w:hAnsi="Arial" w:cs="Arial"/>
      <w:b/>
      <w:bCs/>
      <w:color w:val="FF0000"/>
      <w:sz w:val="16"/>
      <w:szCs w:val="16"/>
    </w:rPr>
  </w:style>
  <w:style w:type="paragraph" w:customStyle="1" w:styleId="xl51">
    <w:name w:val="xl51"/>
    <w:basedOn w:val="Normal"/>
    <w:rsid w:val="00565BC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eastAsia="Arial Unicode MS" w:hAnsi="Arial" w:cs="Arial"/>
      <w:b/>
      <w:bCs/>
      <w:color w:val="800080"/>
      <w:sz w:val="16"/>
      <w:szCs w:val="16"/>
    </w:rPr>
  </w:style>
  <w:style w:type="paragraph" w:customStyle="1" w:styleId="xl52">
    <w:name w:val="xl52"/>
    <w:basedOn w:val="Normal"/>
    <w:rsid w:val="00565BC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pPr>
    <w:rPr>
      <w:rFonts w:ascii="Arial" w:eastAsia="Arial Unicode MS" w:hAnsi="Arial" w:cs="Arial"/>
      <w:b/>
      <w:bCs/>
      <w:color w:val="800080"/>
      <w:sz w:val="16"/>
      <w:szCs w:val="16"/>
    </w:rPr>
  </w:style>
  <w:style w:type="paragraph" w:customStyle="1" w:styleId="xl53">
    <w:name w:val="xl53"/>
    <w:basedOn w:val="Normal"/>
    <w:rsid w:val="00565BC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color w:val="FF0000"/>
      <w:sz w:val="16"/>
      <w:szCs w:val="16"/>
    </w:rPr>
  </w:style>
  <w:style w:type="character" w:customStyle="1" w:styleId="formlabel1">
    <w:name w:val="form_label1"/>
    <w:basedOn w:val="Fontepargpadro"/>
    <w:rsid w:val="00565BC3"/>
    <w:rPr>
      <w:color w:val="496E3E"/>
      <w:sz w:val="11"/>
      <w:szCs w:val="11"/>
    </w:rPr>
  </w:style>
  <w:style w:type="paragraph" w:customStyle="1" w:styleId="Corpodetexto20">
    <w:name w:val="Corpo de texto2"/>
    <w:basedOn w:val="Normal"/>
    <w:rsid w:val="00565BC3"/>
    <w:rPr>
      <w:rFonts w:ascii="Arial" w:hAnsi="Arial"/>
      <w:sz w:val="24"/>
      <w:szCs w:val="20"/>
    </w:rPr>
  </w:style>
  <w:style w:type="character" w:customStyle="1" w:styleId="FontStyle80">
    <w:name w:val="Font Style80"/>
    <w:uiPriority w:val="99"/>
    <w:rsid w:val="00565BC3"/>
    <w:rPr>
      <w:rFonts w:ascii="Bookman Old Style" w:hAnsi="Bookman Old Style" w:cs="Bookman Old Style"/>
      <w:b/>
      <w:bCs/>
      <w:spacing w:val="-20"/>
      <w:sz w:val="28"/>
      <w:szCs w:val="28"/>
    </w:rPr>
  </w:style>
  <w:style w:type="paragraph" w:customStyle="1" w:styleId="CharCharCarCarCharCharCarCharCharCarCharCharCarCharCharChar">
    <w:name w:val="Char Char Car Car Char Char Car Char Char Car Char Char Car Char Char Char"/>
    <w:basedOn w:val="Normal"/>
    <w:uiPriority w:val="99"/>
    <w:rsid w:val="00FC32D0"/>
    <w:pPr>
      <w:spacing w:after="160" w:line="240" w:lineRule="exact"/>
      <w:jc w:val="left"/>
    </w:pPr>
    <w:rPr>
      <w:rFonts w:ascii="Tahoma" w:hAnsi="Tahoma" w:cs="Tahoma"/>
      <w:sz w:val="20"/>
      <w:szCs w:val="20"/>
      <w:lang w:val="en-US" w:eastAsia="en-US"/>
    </w:rPr>
  </w:style>
  <w:style w:type="paragraph" w:customStyle="1" w:styleId="CharCharCarCarCharCharCarCharCharCarCharCharCarCharCharChar2">
    <w:name w:val="Char Char Car Car Char Char Car Char Char Car Char Char Car Char Char Char2"/>
    <w:basedOn w:val="Normal"/>
    <w:uiPriority w:val="99"/>
    <w:rsid w:val="00FC32D0"/>
    <w:pPr>
      <w:spacing w:after="160" w:line="240" w:lineRule="exact"/>
      <w:jc w:val="left"/>
    </w:pPr>
    <w:rPr>
      <w:rFonts w:ascii="Tahoma" w:hAnsi="Tahoma" w:cs="Tahoma"/>
      <w:sz w:val="20"/>
      <w:szCs w:val="20"/>
      <w:lang w:val="en-US" w:eastAsia="en-US"/>
    </w:rPr>
  </w:style>
  <w:style w:type="paragraph" w:customStyle="1" w:styleId="P30">
    <w:name w:val="P30"/>
    <w:basedOn w:val="Normal"/>
    <w:uiPriority w:val="99"/>
    <w:rsid w:val="00FC32D0"/>
    <w:rPr>
      <w:b/>
      <w:bCs/>
      <w:sz w:val="24"/>
      <w:szCs w:val="24"/>
    </w:rPr>
  </w:style>
  <w:style w:type="paragraph" w:customStyle="1" w:styleId="CharCharCarCarCharCharCarCharCharCarCharCharCarCharCharChar1">
    <w:name w:val="Char Char Car Car Char Char Car Char Char Car Char Char Car Char Char Char1"/>
    <w:basedOn w:val="Normal"/>
    <w:uiPriority w:val="99"/>
    <w:rsid w:val="00FC32D0"/>
    <w:pPr>
      <w:spacing w:after="160" w:line="240" w:lineRule="exact"/>
      <w:jc w:val="left"/>
    </w:pPr>
    <w:rPr>
      <w:rFonts w:ascii="Tahoma" w:hAnsi="Tahoma" w:cs="Tahoma"/>
      <w:sz w:val="20"/>
      <w:szCs w:val="20"/>
      <w:lang w:val="en-US" w:eastAsia="en-US"/>
    </w:rPr>
  </w:style>
  <w:style w:type="paragraph" w:customStyle="1" w:styleId="font0">
    <w:name w:val="font0"/>
    <w:basedOn w:val="Normal"/>
    <w:rsid w:val="00FC32D0"/>
    <w:pPr>
      <w:spacing w:before="100" w:beforeAutospacing="1" w:after="100" w:afterAutospacing="1"/>
      <w:jc w:val="left"/>
    </w:pPr>
    <w:rPr>
      <w:rFonts w:ascii="Calibri" w:hAnsi="Calibri"/>
      <w:color w:val="000000"/>
    </w:rPr>
  </w:style>
  <w:style w:type="paragraph" w:customStyle="1" w:styleId="font5">
    <w:name w:val="font5"/>
    <w:basedOn w:val="Normal"/>
    <w:rsid w:val="00FC32D0"/>
    <w:pPr>
      <w:spacing w:before="100" w:beforeAutospacing="1" w:after="100" w:afterAutospacing="1"/>
      <w:jc w:val="left"/>
    </w:pPr>
    <w:rPr>
      <w:rFonts w:ascii="Calibri" w:hAnsi="Calibri"/>
      <w:b/>
      <w:bCs/>
      <w:color w:val="000000"/>
    </w:rPr>
  </w:style>
  <w:style w:type="paragraph" w:customStyle="1" w:styleId="xl65">
    <w:name w:val="xl65"/>
    <w:basedOn w:val="Normal"/>
    <w:rsid w:val="00FC32D0"/>
    <w:pPr>
      <w:spacing w:before="100" w:beforeAutospacing="1" w:after="100" w:afterAutospacing="1"/>
      <w:jc w:val="left"/>
    </w:pPr>
    <w:rPr>
      <w:sz w:val="24"/>
      <w:szCs w:val="24"/>
    </w:rPr>
  </w:style>
  <w:style w:type="paragraph" w:customStyle="1" w:styleId="xl66">
    <w:name w:val="xl66"/>
    <w:basedOn w:val="Normal"/>
    <w:rsid w:val="00FC32D0"/>
    <w:pPr>
      <w:pBdr>
        <w:top w:val="single" w:sz="8" w:space="0" w:color="auto"/>
        <w:left w:val="single" w:sz="8" w:space="0" w:color="auto"/>
        <w:bottom w:val="single" w:sz="8" w:space="0" w:color="auto"/>
        <w:right w:val="single" w:sz="8" w:space="0" w:color="auto"/>
      </w:pBdr>
      <w:spacing w:before="100" w:beforeAutospacing="1" w:after="100" w:afterAutospacing="1"/>
      <w:jc w:val="left"/>
    </w:pPr>
    <w:rPr>
      <w:rFonts w:ascii="Arial" w:hAnsi="Arial" w:cs="Arial"/>
      <w:b/>
      <w:bCs/>
      <w:color w:val="000000"/>
      <w:sz w:val="20"/>
      <w:szCs w:val="20"/>
    </w:rPr>
  </w:style>
  <w:style w:type="paragraph" w:customStyle="1" w:styleId="xl67">
    <w:name w:val="xl67"/>
    <w:basedOn w:val="Normal"/>
    <w:rsid w:val="00FC32D0"/>
    <w:pPr>
      <w:pBdr>
        <w:top w:val="single" w:sz="4" w:space="0" w:color="auto"/>
        <w:left w:val="single" w:sz="4" w:space="0" w:color="auto"/>
        <w:bottom w:val="single" w:sz="4" w:space="0" w:color="auto"/>
        <w:right w:val="single" w:sz="4" w:space="0" w:color="auto"/>
      </w:pBdr>
      <w:spacing w:before="100" w:beforeAutospacing="1" w:after="100" w:afterAutospacing="1"/>
      <w:jc w:val="left"/>
    </w:pPr>
    <w:rPr>
      <w:b/>
      <w:bCs/>
      <w:color w:val="000000"/>
      <w:sz w:val="24"/>
      <w:szCs w:val="24"/>
    </w:rPr>
  </w:style>
  <w:style w:type="paragraph" w:customStyle="1" w:styleId="xl68">
    <w:name w:val="xl68"/>
    <w:basedOn w:val="Normal"/>
    <w:rsid w:val="00FC32D0"/>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69">
    <w:name w:val="xl69"/>
    <w:basedOn w:val="Normal"/>
    <w:rsid w:val="00FC32D0"/>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color w:val="000000"/>
      <w:sz w:val="20"/>
      <w:szCs w:val="20"/>
    </w:rPr>
  </w:style>
  <w:style w:type="paragraph" w:customStyle="1" w:styleId="xl70">
    <w:name w:val="xl70"/>
    <w:basedOn w:val="Normal"/>
    <w:rsid w:val="00FC32D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71">
    <w:name w:val="xl71"/>
    <w:basedOn w:val="Normal"/>
    <w:rsid w:val="00FC32D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72">
    <w:name w:val="xl72"/>
    <w:basedOn w:val="Normal"/>
    <w:rsid w:val="00FC32D0"/>
    <w:pPr>
      <w:pBdr>
        <w:top w:val="single" w:sz="4" w:space="0" w:color="auto"/>
        <w:left w:val="single" w:sz="4" w:space="0" w:color="auto"/>
        <w:bottom w:val="single" w:sz="4" w:space="0" w:color="auto"/>
        <w:right w:val="single" w:sz="4" w:space="0" w:color="auto"/>
      </w:pBdr>
      <w:spacing w:before="100" w:beforeAutospacing="1" w:after="100" w:afterAutospacing="1"/>
      <w:jc w:val="left"/>
    </w:pPr>
    <w:rPr>
      <w:b/>
      <w:bCs/>
      <w:color w:val="000000"/>
      <w:sz w:val="28"/>
      <w:szCs w:val="28"/>
    </w:rPr>
  </w:style>
  <w:style w:type="paragraph" w:customStyle="1" w:styleId="xl73">
    <w:name w:val="xl73"/>
    <w:basedOn w:val="Normal"/>
    <w:rsid w:val="00FC32D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sz w:val="24"/>
      <w:szCs w:val="24"/>
    </w:rPr>
  </w:style>
  <w:style w:type="paragraph" w:customStyle="1" w:styleId="xl74">
    <w:name w:val="xl74"/>
    <w:basedOn w:val="Normal"/>
    <w:rsid w:val="00FC32D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75">
    <w:name w:val="xl75"/>
    <w:basedOn w:val="Normal"/>
    <w:rsid w:val="00FC32D0"/>
    <w:pPr>
      <w:pBdr>
        <w:top w:val="single" w:sz="8" w:space="0" w:color="auto"/>
        <w:bottom w:val="single" w:sz="8" w:space="0" w:color="auto"/>
      </w:pBdr>
      <w:spacing w:before="100" w:beforeAutospacing="1" w:after="100" w:afterAutospacing="1"/>
      <w:jc w:val="left"/>
    </w:pPr>
    <w:rPr>
      <w:rFonts w:ascii="Arial" w:hAnsi="Arial" w:cs="Arial"/>
      <w:b/>
      <w:bCs/>
      <w:color w:val="000000"/>
      <w:sz w:val="20"/>
      <w:szCs w:val="20"/>
    </w:rPr>
  </w:style>
  <w:style w:type="paragraph" w:customStyle="1" w:styleId="xl76">
    <w:name w:val="xl76"/>
    <w:basedOn w:val="Normal"/>
    <w:rsid w:val="00FC32D0"/>
    <w:pPr>
      <w:pBdr>
        <w:top w:val="single" w:sz="4" w:space="0" w:color="auto"/>
        <w:left w:val="single" w:sz="4" w:space="0" w:color="auto"/>
        <w:bottom w:val="single" w:sz="4" w:space="0" w:color="auto"/>
      </w:pBdr>
      <w:spacing w:before="100" w:beforeAutospacing="1" w:after="100" w:afterAutospacing="1"/>
      <w:jc w:val="center"/>
    </w:pPr>
    <w:rPr>
      <w:sz w:val="24"/>
      <w:szCs w:val="24"/>
    </w:rPr>
  </w:style>
  <w:style w:type="paragraph" w:customStyle="1" w:styleId="xl77">
    <w:name w:val="xl77"/>
    <w:basedOn w:val="Normal"/>
    <w:rsid w:val="00FC32D0"/>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sz w:val="24"/>
      <w:szCs w:val="24"/>
    </w:rPr>
  </w:style>
  <w:style w:type="paragraph" w:customStyle="1" w:styleId="xl79">
    <w:name w:val="xl79"/>
    <w:basedOn w:val="Normal"/>
    <w:rsid w:val="00FC32D0"/>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20"/>
      <w:szCs w:val="20"/>
    </w:rPr>
  </w:style>
  <w:style w:type="paragraph" w:customStyle="1" w:styleId="xl80">
    <w:name w:val="xl80"/>
    <w:basedOn w:val="Normal"/>
    <w:rsid w:val="00FC32D0"/>
    <w:pPr>
      <w:pBdr>
        <w:left w:val="single" w:sz="8" w:space="0" w:color="auto"/>
        <w:bottom w:val="single" w:sz="8" w:space="0" w:color="auto"/>
        <w:right w:val="single" w:sz="8" w:space="0" w:color="auto"/>
      </w:pBdr>
      <w:spacing w:before="100" w:beforeAutospacing="1" w:after="100" w:afterAutospacing="1"/>
      <w:jc w:val="left"/>
    </w:pPr>
    <w:rPr>
      <w:sz w:val="24"/>
      <w:szCs w:val="24"/>
    </w:rPr>
  </w:style>
  <w:style w:type="paragraph" w:customStyle="1" w:styleId="xl81">
    <w:name w:val="xl81"/>
    <w:basedOn w:val="Normal"/>
    <w:rsid w:val="00FC32D0"/>
    <w:pPr>
      <w:pBdr>
        <w:bottom w:val="single" w:sz="8" w:space="0" w:color="auto"/>
        <w:right w:val="single" w:sz="8" w:space="0" w:color="auto"/>
      </w:pBdr>
      <w:spacing w:before="100" w:beforeAutospacing="1" w:after="100" w:afterAutospacing="1"/>
      <w:jc w:val="left"/>
    </w:pPr>
    <w:rPr>
      <w:color w:val="000000"/>
      <w:sz w:val="20"/>
      <w:szCs w:val="20"/>
    </w:rPr>
  </w:style>
  <w:style w:type="paragraph" w:customStyle="1" w:styleId="xl82">
    <w:name w:val="xl82"/>
    <w:basedOn w:val="Normal"/>
    <w:rsid w:val="00FC32D0"/>
    <w:pPr>
      <w:pBdr>
        <w:bottom w:val="single" w:sz="8" w:space="0" w:color="auto"/>
      </w:pBdr>
      <w:spacing w:before="100" w:beforeAutospacing="1" w:after="100" w:afterAutospacing="1"/>
      <w:jc w:val="left"/>
      <w:textAlignment w:val="center"/>
    </w:pPr>
    <w:rPr>
      <w:color w:val="000000"/>
      <w:sz w:val="20"/>
      <w:szCs w:val="20"/>
    </w:rPr>
  </w:style>
  <w:style w:type="paragraph" w:customStyle="1" w:styleId="xl83">
    <w:name w:val="xl83"/>
    <w:basedOn w:val="Normal"/>
    <w:rsid w:val="00FC32D0"/>
    <w:pPr>
      <w:pBdr>
        <w:top w:val="single" w:sz="4" w:space="0" w:color="auto"/>
        <w:left w:val="single" w:sz="4" w:space="0" w:color="auto"/>
        <w:bottom w:val="single" w:sz="4" w:space="0" w:color="auto"/>
      </w:pBdr>
      <w:spacing w:before="100" w:beforeAutospacing="1" w:after="100" w:afterAutospacing="1"/>
      <w:jc w:val="left"/>
    </w:pPr>
    <w:rPr>
      <w:sz w:val="24"/>
      <w:szCs w:val="24"/>
    </w:rPr>
  </w:style>
  <w:style w:type="paragraph" w:customStyle="1" w:styleId="xl84">
    <w:name w:val="xl84"/>
    <w:basedOn w:val="Normal"/>
    <w:rsid w:val="00FC32D0"/>
    <w:pPr>
      <w:pBdr>
        <w:bottom w:val="single" w:sz="8" w:space="0" w:color="auto"/>
        <w:right w:val="single" w:sz="8" w:space="0" w:color="auto"/>
      </w:pBdr>
      <w:spacing w:before="100" w:beforeAutospacing="1" w:after="100" w:afterAutospacing="1"/>
      <w:jc w:val="left"/>
    </w:pPr>
    <w:rPr>
      <w:rFonts w:ascii="Arial Unicode MS" w:eastAsia="Arial Unicode MS" w:hAnsi="Arial Unicode MS" w:cs="Arial Unicode MS"/>
      <w:color w:val="000000"/>
      <w:sz w:val="16"/>
      <w:szCs w:val="16"/>
    </w:rPr>
  </w:style>
  <w:style w:type="paragraph" w:customStyle="1" w:styleId="xl85">
    <w:name w:val="xl85"/>
    <w:basedOn w:val="Normal"/>
    <w:rsid w:val="00FC32D0"/>
    <w:pPr>
      <w:pBdr>
        <w:bottom w:val="single" w:sz="8" w:space="0" w:color="auto"/>
      </w:pBdr>
      <w:spacing w:before="100" w:beforeAutospacing="1" w:after="100" w:afterAutospacing="1"/>
      <w:jc w:val="left"/>
    </w:pPr>
    <w:rPr>
      <w:rFonts w:ascii="Arial Unicode MS" w:eastAsia="Arial Unicode MS" w:hAnsi="Arial Unicode MS" w:cs="Arial Unicode MS"/>
      <w:color w:val="000000"/>
      <w:sz w:val="16"/>
      <w:szCs w:val="16"/>
    </w:rPr>
  </w:style>
  <w:style w:type="paragraph" w:customStyle="1" w:styleId="xl86">
    <w:name w:val="xl86"/>
    <w:basedOn w:val="Normal"/>
    <w:rsid w:val="00FC32D0"/>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87">
    <w:name w:val="xl87"/>
    <w:basedOn w:val="Normal"/>
    <w:rsid w:val="00FC32D0"/>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color w:val="000000"/>
      <w:sz w:val="20"/>
      <w:szCs w:val="20"/>
    </w:rPr>
  </w:style>
  <w:style w:type="paragraph" w:customStyle="1" w:styleId="xl88">
    <w:name w:val="xl88"/>
    <w:basedOn w:val="Normal"/>
    <w:rsid w:val="00FC32D0"/>
    <w:pPr>
      <w:pBdr>
        <w:bottom w:val="single" w:sz="8" w:space="0" w:color="auto"/>
        <w:right w:val="single" w:sz="8" w:space="0" w:color="auto"/>
      </w:pBdr>
      <w:spacing w:before="100" w:beforeAutospacing="1" w:after="100" w:afterAutospacing="1"/>
    </w:pPr>
    <w:rPr>
      <w:sz w:val="20"/>
      <w:szCs w:val="20"/>
    </w:rPr>
  </w:style>
  <w:style w:type="paragraph" w:customStyle="1" w:styleId="xl89">
    <w:name w:val="xl89"/>
    <w:basedOn w:val="Normal"/>
    <w:rsid w:val="00FC32D0"/>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rPr>
  </w:style>
  <w:style w:type="paragraph" w:customStyle="1" w:styleId="xl90">
    <w:name w:val="xl90"/>
    <w:basedOn w:val="Normal"/>
    <w:rsid w:val="00FC32D0"/>
    <w:pPr>
      <w:pBdr>
        <w:bottom w:val="single" w:sz="8" w:space="0" w:color="auto"/>
        <w:right w:val="single" w:sz="8" w:space="0" w:color="auto"/>
      </w:pBdr>
      <w:spacing w:before="100" w:beforeAutospacing="1" w:after="100" w:afterAutospacing="1"/>
      <w:jc w:val="left"/>
    </w:pPr>
    <w:rPr>
      <w:rFonts w:ascii="Century Gothic" w:hAnsi="Century Gothic"/>
      <w:color w:val="000000"/>
      <w:sz w:val="18"/>
      <w:szCs w:val="18"/>
    </w:rPr>
  </w:style>
  <w:style w:type="paragraph" w:customStyle="1" w:styleId="xl91">
    <w:name w:val="xl91"/>
    <w:basedOn w:val="Normal"/>
    <w:rsid w:val="00FC32D0"/>
    <w:pPr>
      <w:pBdr>
        <w:bottom w:val="single" w:sz="8" w:space="0" w:color="auto"/>
      </w:pBdr>
      <w:spacing w:before="100" w:beforeAutospacing="1" w:after="100" w:afterAutospacing="1"/>
      <w:jc w:val="left"/>
    </w:pPr>
    <w:rPr>
      <w:rFonts w:ascii="Century Gothic" w:hAnsi="Century Gothic"/>
      <w:color w:val="000000"/>
      <w:sz w:val="18"/>
      <w:szCs w:val="18"/>
    </w:rPr>
  </w:style>
  <w:style w:type="paragraph" w:customStyle="1" w:styleId="xl92">
    <w:name w:val="xl92"/>
    <w:basedOn w:val="Normal"/>
    <w:rsid w:val="00FC32D0"/>
    <w:pPr>
      <w:pBdr>
        <w:bottom w:val="single" w:sz="8" w:space="0" w:color="auto"/>
      </w:pBdr>
      <w:spacing w:before="100" w:beforeAutospacing="1" w:after="100" w:afterAutospacing="1"/>
      <w:jc w:val="left"/>
    </w:pPr>
    <w:rPr>
      <w:sz w:val="24"/>
      <w:szCs w:val="24"/>
    </w:rPr>
  </w:style>
  <w:style w:type="paragraph" w:customStyle="1" w:styleId="xl93">
    <w:name w:val="xl93"/>
    <w:basedOn w:val="Normal"/>
    <w:rsid w:val="00FC32D0"/>
    <w:pPr>
      <w:pBdr>
        <w:bottom w:val="single" w:sz="8" w:space="0" w:color="auto"/>
        <w:right w:val="single" w:sz="8" w:space="0" w:color="auto"/>
      </w:pBdr>
      <w:spacing w:before="100" w:beforeAutospacing="1" w:after="100" w:afterAutospacing="1"/>
      <w:jc w:val="left"/>
    </w:pPr>
    <w:rPr>
      <w:sz w:val="20"/>
      <w:szCs w:val="20"/>
    </w:rPr>
  </w:style>
  <w:style w:type="paragraph" w:customStyle="1" w:styleId="xl94">
    <w:name w:val="xl94"/>
    <w:basedOn w:val="Normal"/>
    <w:rsid w:val="00FC32D0"/>
    <w:pPr>
      <w:pBdr>
        <w:bottom w:val="single" w:sz="8" w:space="0" w:color="auto"/>
      </w:pBdr>
      <w:spacing w:before="100" w:beforeAutospacing="1" w:after="100" w:afterAutospacing="1"/>
      <w:jc w:val="left"/>
    </w:pPr>
    <w:rPr>
      <w:sz w:val="20"/>
      <w:szCs w:val="20"/>
    </w:rPr>
  </w:style>
  <w:style w:type="paragraph" w:customStyle="1" w:styleId="xl95">
    <w:name w:val="xl95"/>
    <w:basedOn w:val="Normal"/>
    <w:rsid w:val="00FC32D0"/>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96">
    <w:name w:val="xl96"/>
    <w:basedOn w:val="Normal"/>
    <w:rsid w:val="00FC32D0"/>
    <w:pPr>
      <w:pBdr>
        <w:bottom w:val="single" w:sz="8" w:space="0" w:color="auto"/>
      </w:pBdr>
      <w:spacing w:before="100" w:beforeAutospacing="1" w:after="100" w:afterAutospacing="1"/>
      <w:jc w:val="center"/>
    </w:pPr>
    <w:rPr>
      <w:sz w:val="24"/>
      <w:szCs w:val="24"/>
    </w:rPr>
  </w:style>
  <w:style w:type="paragraph" w:customStyle="1" w:styleId="xl97">
    <w:name w:val="xl97"/>
    <w:basedOn w:val="Normal"/>
    <w:rsid w:val="00FC32D0"/>
    <w:pPr>
      <w:pBdr>
        <w:bottom w:val="single" w:sz="8" w:space="0" w:color="auto"/>
      </w:pBdr>
      <w:spacing w:before="100" w:beforeAutospacing="1" w:after="100" w:afterAutospacing="1"/>
      <w:jc w:val="left"/>
    </w:pPr>
    <w:rPr>
      <w:sz w:val="24"/>
      <w:szCs w:val="24"/>
    </w:rPr>
  </w:style>
  <w:style w:type="paragraph" w:customStyle="1" w:styleId="xl98">
    <w:name w:val="xl98"/>
    <w:basedOn w:val="Normal"/>
    <w:rsid w:val="00FC32D0"/>
    <w:pPr>
      <w:pBdr>
        <w:bottom w:val="single" w:sz="8" w:space="0" w:color="auto"/>
        <w:right w:val="single" w:sz="8" w:space="0" w:color="auto"/>
      </w:pBdr>
      <w:spacing w:before="100" w:beforeAutospacing="1" w:after="100" w:afterAutospacing="1"/>
      <w:jc w:val="left"/>
    </w:pPr>
    <w:rPr>
      <w:rFonts w:ascii="Arial" w:hAnsi="Arial" w:cs="Arial"/>
      <w:color w:val="000000"/>
      <w:sz w:val="24"/>
      <w:szCs w:val="24"/>
    </w:rPr>
  </w:style>
  <w:style w:type="paragraph" w:customStyle="1" w:styleId="xl99">
    <w:name w:val="xl99"/>
    <w:basedOn w:val="Normal"/>
    <w:rsid w:val="00FC32D0"/>
    <w:pPr>
      <w:pBdr>
        <w:bottom w:val="single" w:sz="8" w:space="0" w:color="auto"/>
      </w:pBdr>
      <w:spacing w:before="100" w:beforeAutospacing="1" w:after="100" w:afterAutospacing="1"/>
      <w:jc w:val="left"/>
    </w:pPr>
    <w:rPr>
      <w:rFonts w:ascii="Arial" w:hAnsi="Arial" w:cs="Arial"/>
      <w:color w:val="000000"/>
      <w:sz w:val="24"/>
      <w:szCs w:val="24"/>
    </w:rPr>
  </w:style>
  <w:style w:type="paragraph" w:customStyle="1" w:styleId="xl100">
    <w:name w:val="xl100"/>
    <w:basedOn w:val="Normal"/>
    <w:rsid w:val="00FC32D0"/>
    <w:pPr>
      <w:pBdr>
        <w:bottom w:val="single" w:sz="8" w:space="0" w:color="auto"/>
        <w:right w:val="single" w:sz="8" w:space="0" w:color="auto"/>
      </w:pBdr>
      <w:spacing w:before="100" w:beforeAutospacing="1" w:after="100" w:afterAutospacing="1"/>
      <w:jc w:val="left"/>
    </w:pPr>
    <w:rPr>
      <w:sz w:val="24"/>
      <w:szCs w:val="24"/>
    </w:rPr>
  </w:style>
  <w:style w:type="paragraph" w:customStyle="1" w:styleId="xl101">
    <w:name w:val="xl101"/>
    <w:basedOn w:val="Normal"/>
    <w:rsid w:val="00FC32D0"/>
    <w:pPr>
      <w:pBdr>
        <w:bottom w:val="single" w:sz="8" w:space="0" w:color="auto"/>
        <w:right w:val="single" w:sz="8" w:space="0" w:color="auto"/>
      </w:pBdr>
      <w:spacing w:before="100" w:beforeAutospacing="1" w:after="100" w:afterAutospacing="1"/>
      <w:jc w:val="left"/>
    </w:pPr>
    <w:rPr>
      <w:color w:val="000000"/>
      <w:sz w:val="20"/>
      <w:szCs w:val="20"/>
    </w:rPr>
  </w:style>
  <w:style w:type="paragraph" w:customStyle="1" w:styleId="xl102">
    <w:name w:val="xl102"/>
    <w:basedOn w:val="Normal"/>
    <w:rsid w:val="00FC32D0"/>
    <w:pPr>
      <w:pBdr>
        <w:bottom w:val="single" w:sz="8" w:space="0" w:color="auto"/>
        <w:right w:val="single" w:sz="8" w:space="0" w:color="auto"/>
      </w:pBdr>
      <w:spacing w:before="100" w:beforeAutospacing="1" w:after="100" w:afterAutospacing="1"/>
      <w:jc w:val="left"/>
    </w:pPr>
    <w:rPr>
      <w:rFonts w:ascii="Arial" w:hAnsi="Arial" w:cs="Arial"/>
      <w:color w:val="000000"/>
      <w:sz w:val="24"/>
      <w:szCs w:val="24"/>
    </w:rPr>
  </w:style>
  <w:style w:type="paragraph" w:customStyle="1" w:styleId="xl103">
    <w:name w:val="xl103"/>
    <w:basedOn w:val="Normal"/>
    <w:rsid w:val="00FC32D0"/>
    <w:pPr>
      <w:pBdr>
        <w:bottom w:val="single" w:sz="8" w:space="0" w:color="auto"/>
        <w:right w:val="single" w:sz="8" w:space="0" w:color="auto"/>
      </w:pBdr>
      <w:spacing w:before="100" w:beforeAutospacing="1" w:after="100" w:afterAutospacing="1"/>
      <w:jc w:val="left"/>
    </w:pPr>
    <w:rPr>
      <w:sz w:val="24"/>
      <w:szCs w:val="24"/>
    </w:rPr>
  </w:style>
  <w:style w:type="paragraph" w:customStyle="1" w:styleId="xl104">
    <w:name w:val="xl104"/>
    <w:basedOn w:val="Normal"/>
    <w:rsid w:val="00FC32D0"/>
    <w:pPr>
      <w:pBdr>
        <w:bottom w:val="single" w:sz="8" w:space="0" w:color="auto"/>
      </w:pBdr>
      <w:spacing w:before="100" w:beforeAutospacing="1" w:after="100" w:afterAutospacing="1"/>
      <w:jc w:val="center"/>
      <w:textAlignment w:val="center"/>
    </w:pPr>
    <w:rPr>
      <w:color w:val="000000"/>
      <w:sz w:val="20"/>
      <w:szCs w:val="20"/>
    </w:rPr>
  </w:style>
  <w:style w:type="paragraph" w:customStyle="1" w:styleId="xl105">
    <w:name w:val="xl105"/>
    <w:basedOn w:val="Normal"/>
    <w:rsid w:val="00FC32D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4"/>
      <w:szCs w:val="24"/>
    </w:rPr>
  </w:style>
  <w:style w:type="paragraph" w:customStyle="1" w:styleId="xl106">
    <w:name w:val="xl106"/>
    <w:basedOn w:val="Normal"/>
    <w:rsid w:val="00FC32D0"/>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entury Gothic" w:hAnsi="Century Gothic"/>
      <w:color w:val="000000"/>
      <w:sz w:val="18"/>
      <w:szCs w:val="18"/>
    </w:rPr>
  </w:style>
  <w:style w:type="paragraph" w:customStyle="1" w:styleId="xl107">
    <w:name w:val="xl107"/>
    <w:basedOn w:val="Normal"/>
    <w:rsid w:val="00FC32D0"/>
    <w:pPr>
      <w:pBdr>
        <w:top w:val="single" w:sz="4" w:space="0" w:color="auto"/>
        <w:left w:val="single" w:sz="4" w:space="0" w:color="auto"/>
        <w:bottom w:val="single" w:sz="4" w:space="0" w:color="auto"/>
      </w:pBdr>
      <w:spacing w:before="100" w:beforeAutospacing="1" w:after="100" w:afterAutospacing="1"/>
      <w:jc w:val="left"/>
    </w:pPr>
    <w:rPr>
      <w:rFonts w:ascii="Century Gothic" w:hAnsi="Century Gothic"/>
      <w:color w:val="000000"/>
      <w:sz w:val="18"/>
      <w:szCs w:val="18"/>
    </w:rPr>
  </w:style>
  <w:style w:type="paragraph" w:customStyle="1" w:styleId="xl108">
    <w:name w:val="xl108"/>
    <w:basedOn w:val="Normal"/>
    <w:rsid w:val="00FC32D0"/>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color w:val="000000"/>
      <w:sz w:val="24"/>
      <w:szCs w:val="24"/>
    </w:rPr>
  </w:style>
  <w:style w:type="paragraph" w:customStyle="1" w:styleId="xl109">
    <w:name w:val="xl109"/>
    <w:basedOn w:val="Normal"/>
    <w:rsid w:val="00FC32D0"/>
    <w:pPr>
      <w:pBdr>
        <w:top w:val="single" w:sz="4" w:space="0" w:color="auto"/>
        <w:left w:val="single" w:sz="4" w:space="0" w:color="auto"/>
        <w:bottom w:val="single" w:sz="4" w:space="0" w:color="auto"/>
      </w:pBdr>
      <w:spacing w:before="100" w:beforeAutospacing="1" w:after="100" w:afterAutospacing="1"/>
      <w:jc w:val="left"/>
    </w:pPr>
    <w:rPr>
      <w:rFonts w:ascii="Arial" w:hAnsi="Arial" w:cs="Arial"/>
      <w:color w:val="000000"/>
      <w:sz w:val="24"/>
      <w:szCs w:val="24"/>
    </w:rPr>
  </w:style>
  <w:style w:type="paragraph" w:customStyle="1" w:styleId="xl110">
    <w:name w:val="xl110"/>
    <w:basedOn w:val="Normal"/>
    <w:rsid w:val="00FC32D0"/>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sz w:val="16"/>
      <w:szCs w:val="16"/>
    </w:rPr>
  </w:style>
  <w:style w:type="paragraph" w:customStyle="1" w:styleId="xl111">
    <w:name w:val="xl111"/>
    <w:basedOn w:val="Normal"/>
    <w:rsid w:val="00FC32D0"/>
    <w:pPr>
      <w:pBdr>
        <w:top w:val="single" w:sz="4" w:space="0" w:color="auto"/>
        <w:left w:val="single" w:sz="4" w:space="0" w:color="auto"/>
        <w:bottom w:val="single" w:sz="4" w:space="0" w:color="auto"/>
      </w:pBdr>
      <w:spacing w:before="100" w:beforeAutospacing="1" w:after="100" w:afterAutospacing="1"/>
      <w:jc w:val="left"/>
    </w:pPr>
    <w:rPr>
      <w:sz w:val="24"/>
      <w:szCs w:val="24"/>
    </w:rPr>
  </w:style>
  <w:style w:type="paragraph" w:customStyle="1" w:styleId="xl112">
    <w:name w:val="xl112"/>
    <w:basedOn w:val="Normal"/>
    <w:rsid w:val="00FC32D0"/>
    <w:pPr>
      <w:pBdr>
        <w:top w:val="single" w:sz="4" w:space="0" w:color="auto"/>
        <w:left w:val="single" w:sz="4" w:space="0" w:color="auto"/>
        <w:bottom w:val="single" w:sz="4" w:space="0" w:color="auto"/>
        <w:right w:val="single" w:sz="4" w:space="0" w:color="auto"/>
      </w:pBdr>
      <w:spacing w:before="100" w:beforeAutospacing="1" w:after="100" w:afterAutospacing="1"/>
      <w:jc w:val="left"/>
    </w:pPr>
    <w:rPr>
      <w:color w:val="000000"/>
      <w:sz w:val="16"/>
      <w:szCs w:val="16"/>
    </w:rPr>
  </w:style>
  <w:style w:type="paragraph" w:customStyle="1" w:styleId="xl113">
    <w:name w:val="xl113"/>
    <w:basedOn w:val="Normal"/>
    <w:rsid w:val="00FC32D0"/>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entury Gothic" w:hAnsi="Century Gothic"/>
      <w:sz w:val="16"/>
      <w:szCs w:val="16"/>
    </w:rPr>
  </w:style>
  <w:style w:type="paragraph" w:customStyle="1" w:styleId="xl114">
    <w:name w:val="xl114"/>
    <w:basedOn w:val="Normal"/>
    <w:rsid w:val="00FC32D0"/>
    <w:pPr>
      <w:pBdr>
        <w:top w:val="single" w:sz="4" w:space="0" w:color="auto"/>
        <w:left w:val="single" w:sz="4" w:space="0" w:color="auto"/>
        <w:bottom w:val="single" w:sz="4" w:space="0" w:color="auto"/>
        <w:right w:val="single" w:sz="4" w:space="0" w:color="auto"/>
      </w:pBdr>
      <w:spacing w:before="100" w:beforeAutospacing="1" w:after="100" w:afterAutospacing="1"/>
      <w:jc w:val="left"/>
    </w:pPr>
    <w:rPr>
      <w:color w:val="000000"/>
      <w:sz w:val="20"/>
      <w:szCs w:val="20"/>
    </w:rPr>
  </w:style>
  <w:style w:type="paragraph" w:customStyle="1" w:styleId="xl115">
    <w:name w:val="xl115"/>
    <w:basedOn w:val="Normal"/>
    <w:rsid w:val="00FC32D0"/>
    <w:pPr>
      <w:pBdr>
        <w:top w:val="single" w:sz="4" w:space="0" w:color="auto"/>
        <w:left w:val="single" w:sz="4" w:space="0" w:color="auto"/>
        <w:bottom w:val="single" w:sz="4" w:space="0" w:color="auto"/>
      </w:pBdr>
      <w:spacing w:before="100" w:beforeAutospacing="1" w:after="100" w:afterAutospacing="1"/>
      <w:jc w:val="left"/>
      <w:textAlignment w:val="center"/>
    </w:pPr>
    <w:rPr>
      <w:color w:val="000000"/>
      <w:sz w:val="20"/>
      <w:szCs w:val="20"/>
    </w:rPr>
  </w:style>
  <w:style w:type="paragraph" w:customStyle="1" w:styleId="xl116">
    <w:name w:val="xl116"/>
    <w:basedOn w:val="Normal"/>
    <w:rsid w:val="00FC32D0"/>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117">
    <w:name w:val="xl117"/>
    <w:basedOn w:val="Normal"/>
    <w:rsid w:val="00FC32D0"/>
    <w:pPr>
      <w:pBdr>
        <w:top w:val="single" w:sz="4" w:space="0" w:color="auto"/>
        <w:left w:val="single" w:sz="4" w:space="0" w:color="auto"/>
        <w:bottom w:val="single" w:sz="4" w:space="0" w:color="auto"/>
      </w:pBdr>
      <w:spacing w:before="100" w:beforeAutospacing="1" w:after="100" w:afterAutospacing="1"/>
      <w:jc w:val="center"/>
      <w:textAlignment w:val="center"/>
    </w:pPr>
    <w:rPr>
      <w:color w:val="000000"/>
      <w:sz w:val="20"/>
      <w:szCs w:val="20"/>
    </w:rPr>
  </w:style>
  <w:style w:type="paragraph" w:customStyle="1" w:styleId="xl118">
    <w:name w:val="xl118"/>
    <w:basedOn w:val="Normal"/>
    <w:rsid w:val="00FC32D0"/>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119">
    <w:name w:val="xl119"/>
    <w:basedOn w:val="Normal"/>
    <w:rsid w:val="00FC32D0"/>
    <w:pPr>
      <w:pBdr>
        <w:bottom w:val="single" w:sz="8" w:space="0" w:color="auto"/>
        <w:right w:val="single" w:sz="8" w:space="0" w:color="auto"/>
      </w:pBdr>
      <w:spacing w:before="100" w:beforeAutospacing="1" w:after="100" w:afterAutospacing="1"/>
      <w:jc w:val="left"/>
      <w:textAlignment w:val="center"/>
    </w:pPr>
    <w:rPr>
      <w:color w:val="000000"/>
      <w:sz w:val="20"/>
      <w:szCs w:val="20"/>
    </w:rPr>
  </w:style>
  <w:style w:type="paragraph" w:customStyle="1" w:styleId="xl120">
    <w:name w:val="xl120"/>
    <w:basedOn w:val="Normal"/>
    <w:rsid w:val="00FC32D0"/>
    <w:pPr>
      <w:spacing w:before="100" w:beforeAutospacing="1" w:after="100" w:afterAutospacing="1"/>
      <w:jc w:val="left"/>
      <w:textAlignment w:val="center"/>
    </w:pPr>
    <w:rPr>
      <w:color w:val="000000"/>
      <w:sz w:val="20"/>
      <w:szCs w:val="20"/>
    </w:rPr>
  </w:style>
  <w:style w:type="paragraph" w:customStyle="1" w:styleId="xl121">
    <w:name w:val="xl121"/>
    <w:basedOn w:val="Normal"/>
    <w:rsid w:val="00FC32D0"/>
    <w:pPr>
      <w:pBdr>
        <w:bottom w:val="single" w:sz="8" w:space="0" w:color="auto"/>
        <w:right w:val="single" w:sz="8" w:space="0" w:color="auto"/>
      </w:pBdr>
      <w:spacing w:before="100" w:beforeAutospacing="1" w:after="100" w:afterAutospacing="1"/>
      <w:jc w:val="left"/>
    </w:pPr>
    <w:rPr>
      <w:rFonts w:ascii="Arial Unicode MS" w:eastAsia="Arial Unicode MS" w:hAnsi="Arial Unicode MS" w:cs="Arial Unicode MS"/>
      <w:color w:val="000000"/>
      <w:sz w:val="16"/>
      <w:szCs w:val="16"/>
    </w:rPr>
  </w:style>
  <w:style w:type="paragraph" w:customStyle="1" w:styleId="xl122">
    <w:name w:val="xl122"/>
    <w:basedOn w:val="Normal"/>
    <w:rsid w:val="00FC32D0"/>
    <w:pPr>
      <w:pBdr>
        <w:bottom w:val="single" w:sz="8" w:space="0" w:color="auto"/>
        <w:right w:val="single" w:sz="8" w:space="0" w:color="auto"/>
      </w:pBdr>
      <w:spacing w:before="100" w:beforeAutospacing="1" w:after="100" w:afterAutospacing="1"/>
      <w:jc w:val="left"/>
    </w:pPr>
    <w:rPr>
      <w:rFonts w:ascii="Arial Unicode MS" w:eastAsia="Arial Unicode MS" w:hAnsi="Arial Unicode MS" w:cs="Arial Unicode MS"/>
      <w:color w:val="000000"/>
      <w:sz w:val="16"/>
      <w:szCs w:val="16"/>
    </w:rPr>
  </w:style>
  <w:style w:type="paragraph" w:customStyle="1" w:styleId="xl124">
    <w:name w:val="xl124"/>
    <w:basedOn w:val="Normal"/>
    <w:rsid w:val="00FC32D0"/>
    <w:pPr>
      <w:spacing w:before="100" w:beforeAutospacing="1" w:after="100" w:afterAutospacing="1"/>
      <w:jc w:val="center"/>
      <w:textAlignment w:val="center"/>
    </w:pPr>
    <w:rPr>
      <w:b/>
      <w:bCs/>
      <w:color w:val="000000"/>
      <w:sz w:val="20"/>
      <w:szCs w:val="20"/>
    </w:rPr>
  </w:style>
  <w:style w:type="paragraph" w:customStyle="1" w:styleId="xl125">
    <w:name w:val="xl125"/>
    <w:basedOn w:val="Normal"/>
    <w:rsid w:val="00FC32D0"/>
    <w:pPr>
      <w:spacing w:before="100" w:beforeAutospacing="1" w:after="100" w:afterAutospacing="1"/>
      <w:jc w:val="left"/>
    </w:pPr>
    <w:rPr>
      <w:b/>
      <w:bCs/>
      <w:color w:val="000000"/>
      <w:sz w:val="28"/>
      <w:szCs w:val="28"/>
    </w:rPr>
  </w:style>
  <w:style w:type="paragraph" w:customStyle="1" w:styleId="xl126">
    <w:name w:val="xl126"/>
    <w:basedOn w:val="Normal"/>
    <w:rsid w:val="00FC32D0"/>
    <w:pPr>
      <w:spacing w:before="100" w:beforeAutospacing="1" w:after="100" w:afterAutospacing="1"/>
      <w:jc w:val="center"/>
    </w:pPr>
    <w:rPr>
      <w:b/>
      <w:bCs/>
      <w:color w:val="000000"/>
      <w:sz w:val="24"/>
      <w:szCs w:val="24"/>
    </w:rPr>
  </w:style>
  <w:style w:type="paragraph" w:customStyle="1" w:styleId="xl127">
    <w:name w:val="xl127"/>
    <w:basedOn w:val="Normal"/>
    <w:rsid w:val="00FC32D0"/>
    <w:pPr>
      <w:spacing w:before="100" w:beforeAutospacing="1" w:after="100" w:afterAutospacing="1"/>
      <w:jc w:val="center"/>
    </w:pPr>
    <w:rPr>
      <w:sz w:val="24"/>
      <w:szCs w:val="24"/>
    </w:rPr>
  </w:style>
  <w:style w:type="paragraph" w:customStyle="1" w:styleId="xl128">
    <w:name w:val="xl128"/>
    <w:basedOn w:val="Normal"/>
    <w:rsid w:val="00FC32D0"/>
    <w:pPr>
      <w:pBdr>
        <w:bottom w:val="single" w:sz="8" w:space="0" w:color="auto"/>
        <w:right w:val="single" w:sz="8" w:space="0" w:color="auto"/>
      </w:pBdr>
      <w:spacing w:before="100" w:beforeAutospacing="1" w:after="100" w:afterAutospacing="1"/>
      <w:jc w:val="left"/>
    </w:pPr>
    <w:rPr>
      <w:rFonts w:ascii="Arial Unicode MS" w:eastAsia="Arial Unicode MS" w:hAnsi="Arial Unicode MS" w:cs="Arial Unicode MS"/>
      <w:sz w:val="16"/>
      <w:szCs w:val="16"/>
    </w:rPr>
  </w:style>
  <w:style w:type="paragraph" w:customStyle="1" w:styleId="xl129">
    <w:name w:val="xl129"/>
    <w:basedOn w:val="Normal"/>
    <w:rsid w:val="00FC32D0"/>
    <w:pPr>
      <w:pBdr>
        <w:bottom w:val="single" w:sz="8" w:space="0" w:color="auto"/>
        <w:right w:val="single" w:sz="8" w:space="0" w:color="auto"/>
      </w:pBdr>
      <w:spacing w:before="100" w:beforeAutospacing="1" w:after="100" w:afterAutospacing="1"/>
      <w:jc w:val="left"/>
    </w:pPr>
    <w:rPr>
      <w:rFonts w:ascii="Century Gothic" w:hAnsi="Century Gothic"/>
      <w:color w:val="000000"/>
      <w:sz w:val="18"/>
      <w:szCs w:val="18"/>
    </w:rPr>
  </w:style>
  <w:style w:type="paragraph" w:customStyle="1" w:styleId="xl130">
    <w:name w:val="xl130"/>
    <w:basedOn w:val="Normal"/>
    <w:rsid w:val="00FC32D0"/>
    <w:pPr>
      <w:spacing w:before="100" w:beforeAutospacing="1" w:after="100" w:afterAutospacing="1"/>
      <w:jc w:val="left"/>
      <w:textAlignment w:val="center"/>
    </w:pPr>
    <w:rPr>
      <w:color w:val="000000"/>
      <w:sz w:val="20"/>
      <w:szCs w:val="20"/>
    </w:rPr>
  </w:style>
  <w:style w:type="paragraph" w:customStyle="1" w:styleId="xl131">
    <w:name w:val="xl131"/>
    <w:basedOn w:val="Normal"/>
    <w:rsid w:val="00FC32D0"/>
    <w:pPr>
      <w:pBdr>
        <w:bottom w:val="single" w:sz="8" w:space="0" w:color="auto"/>
        <w:right w:val="single" w:sz="8" w:space="0" w:color="auto"/>
      </w:pBdr>
      <w:spacing w:before="100" w:beforeAutospacing="1" w:after="100" w:afterAutospacing="1"/>
      <w:jc w:val="center"/>
    </w:pPr>
    <w:rPr>
      <w:sz w:val="24"/>
      <w:szCs w:val="24"/>
    </w:rPr>
  </w:style>
  <w:style w:type="paragraph" w:customStyle="1" w:styleId="xl132">
    <w:name w:val="xl132"/>
    <w:basedOn w:val="Normal"/>
    <w:rsid w:val="00FC32D0"/>
    <w:pPr>
      <w:pBdr>
        <w:bottom w:val="single" w:sz="8" w:space="0" w:color="auto"/>
        <w:right w:val="single" w:sz="8" w:space="0" w:color="auto"/>
      </w:pBdr>
      <w:spacing w:before="100" w:beforeAutospacing="1" w:after="100" w:afterAutospacing="1"/>
      <w:jc w:val="center"/>
    </w:pPr>
    <w:rPr>
      <w:sz w:val="24"/>
      <w:szCs w:val="24"/>
    </w:rPr>
  </w:style>
  <w:style w:type="paragraph" w:customStyle="1" w:styleId="xl133">
    <w:name w:val="xl133"/>
    <w:basedOn w:val="Normal"/>
    <w:rsid w:val="00FC32D0"/>
    <w:pPr>
      <w:pBdr>
        <w:top w:val="single" w:sz="8" w:space="0" w:color="auto"/>
        <w:bottom w:val="single" w:sz="8" w:space="0" w:color="auto"/>
        <w:right w:val="single" w:sz="8" w:space="0" w:color="auto"/>
      </w:pBdr>
      <w:spacing w:before="100" w:beforeAutospacing="1" w:after="100" w:afterAutospacing="1"/>
      <w:jc w:val="left"/>
    </w:pPr>
    <w:rPr>
      <w:rFonts w:ascii="Arial Unicode MS" w:eastAsia="Arial Unicode MS" w:hAnsi="Arial Unicode MS" w:cs="Arial Unicode MS"/>
      <w:color w:val="000000"/>
      <w:sz w:val="16"/>
      <w:szCs w:val="16"/>
    </w:rPr>
  </w:style>
  <w:style w:type="paragraph" w:customStyle="1" w:styleId="xl134">
    <w:name w:val="xl134"/>
    <w:basedOn w:val="Normal"/>
    <w:rsid w:val="00FC32D0"/>
    <w:pPr>
      <w:pBdr>
        <w:top w:val="single" w:sz="8" w:space="0" w:color="auto"/>
        <w:bottom w:val="single" w:sz="8" w:space="0" w:color="auto"/>
        <w:right w:val="single" w:sz="8" w:space="0" w:color="auto"/>
      </w:pBdr>
      <w:spacing w:before="100" w:beforeAutospacing="1" w:after="100" w:afterAutospacing="1"/>
      <w:jc w:val="left"/>
    </w:pPr>
    <w:rPr>
      <w:rFonts w:ascii="Arial Unicode MS" w:eastAsia="Arial Unicode MS" w:hAnsi="Arial Unicode MS" w:cs="Arial Unicode MS"/>
      <w:color w:val="000000"/>
      <w:sz w:val="16"/>
      <w:szCs w:val="16"/>
    </w:rPr>
  </w:style>
  <w:style w:type="paragraph" w:customStyle="1" w:styleId="xl135">
    <w:name w:val="xl135"/>
    <w:basedOn w:val="Normal"/>
    <w:rsid w:val="00FC32D0"/>
    <w:pPr>
      <w:pBdr>
        <w:bottom w:val="single" w:sz="8" w:space="0" w:color="auto"/>
        <w:right w:val="single" w:sz="8" w:space="0" w:color="auto"/>
      </w:pBdr>
      <w:spacing w:before="100" w:beforeAutospacing="1" w:after="100" w:afterAutospacing="1"/>
      <w:jc w:val="left"/>
    </w:pPr>
    <w:rPr>
      <w:sz w:val="24"/>
      <w:szCs w:val="24"/>
    </w:rPr>
  </w:style>
  <w:style w:type="paragraph" w:customStyle="1" w:styleId="xl136">
    <w:name w:val="xl136"/>
    <w:basedOn w:val="Normal"/>
    <w:rsid w:val="00FC32D0"/>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sz w:val="16"/>
      <w:szCs w:val="16"/>
    </w:rPr>
  </w:style>
  <w:style w:type="paragraph" w:customStyle="1" w:styleId="xl78">
    <w:name w:val="xl78"/>
    <w:basedOn w:val="Normal"/>
    <w:rsid w:val="00FC32D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styleId="Textodenotaderodap">
    <w:name w:val="footnote text"/>
    <w:basedOn w:val="Normal"/>
    <w:link w:val="TextodenotaderodapChar"/>
    <w:rsid w:val="00FC32D0"/>
    <w:pPr>
      <w:jc w:val="left"/>
    </w:pPr>
    <w:rPr>
      <w:rFonts w:ascii="Calibri" w:hAnsi="Calibri"/>
      <w:sz w:val="20"/>
      <w:szCs w:val="20"/>
    </w:rPr>
  </w:style>
  <w:style w:type="character" w:customStyle="1" w:styleId="TextodenotaderodapChar">
    <w:name w:val="Texto de nota de rodapé Char"/>
    <w:basedOn w:val="Fontepargpadro"/>
    <w:link w:val="Textodenotaderodap"/>
    <w:rsid w:val="00FC32D0"/>
    <w:rPr>
      <w:rFonts w:ascii="Calibri" w:hAnsi="Calibri"/>
    </w:rPr>
  </w:style>
  <w:style w:type="character" w:customStyle="1" w:styleId="titulocadastro">
    <w:name w:val="titulo_cadastro"/>
    <w:basedOn w:val="Fontepargpadro"/>
    <w:rsid w:val="00FC32D0"/>
  </w:style>
  <w:style w:type="paragraph" w:styleId="Assuntodocomentrio">
    <w:name w:val="annotation subject"/>
    <w:basedOn w:val="Textodecomentrio"/>
    <w:next w:val="Textodecomentrio"/>
    <w:link w:val="AssuntodocomentrioChar"/>
    <w:uiPriority w:val="99"/>
    <w:rsid w:val="00FC32D0"/>
    <w:pPr>
      <w:jc w:val="left"/>
    </w:pPr>
    <w:rPr>
      <w:b/>
      <w:bCs/>
    </w:rPr>
  </w:style>
  <w:style w:type="character" w:customStyle="1" w:styleId="AssuntodocomentrioChar">
    <w:name w:val="Assunto do comentário Char"/>
    <w:basedOn w:val="TextodecomentrioChar"/>
    <w:link w:val="Assuntodocomentrio"/>
    <w:uiPriority w:val="99"/>
    <w:rsid w:val="00FC32D0"/>
    <w:rPr>
      <w:b/>
      <w:bCs/>
    </w:rPr>
  </w:style>
  <w:style w:type="character" w:customStyle="1" w:styleId="MapadoDocumentoChar">
    <w:name w:val="Mapa do Documento Char"/>
    <w:basedOn w:val="Fontepargpadro"/>
    <w:link w:val="MapadoDocumento"/>
    <w:uiPriority w:val="99"/>
    <w:rsid w:val="00FC32D0"/>
    <w:rPr>
      <w:sz w:val="2"/>
      <w:shd w:val="clear" w:color="auto" w:fill="000080"/>
    </w:rPr>
  </w:style>
  <w:style w:type="paragraph" w:styleId="MapadoDocumento">
    <w:name w:val="Document Map"/>
    <w:basedOn w:val="Normal"/>
    <w:link w:val="MapadoDocumentoChar"/>
    <w:uiPriority w:val="99"/>
    <w:rsid w:val="00FC32D0"/>
    <w:pPr>
      <w:shd w:val="clear" w:color="auto" w:fill="000080"/>
      <w:jc w:val="left"/>
    </w:pPr>
    <w:rPr>
      <w:sz w:val="2"/>
      <w:szCs w:val="20"/>
    </w:rPr>
  </w:style>
  <w:style w:type="character" w:customStyle="1" w:styleId="MapadoDocumentoChar1">
    <w:name w:val="Mapa do Documento Char1"/>
    <w:basedOn w:val="Fontepargpadro"/>
    <w:link w:val="MapadoDocumento"/>
    <w:rsid w:val="00FC32D0"/>
    <w:rPr>
      <w:rFonts w:ascii="Tahoma" w:hAnsi="Tahoma" w:cs="Tahoma"/>
      <w:sz w:val="16"/>
      <w:szCs w:val="16"/>
    </w:rPr>
  </w:style>
  <w:style w:type="character" w:customStyle="1" w:styleId="printfooter">
    <w:name w:val="printfooter"/>
    <w:uiPriority w:val="99"/>
    <w:rsid w:val="00FC32D0"/>
    <w:rPr>
      <w:rFonts w:cs="Times New Roman"/>
    </w:rPr>
  </w:style>
  <w:style w:type="character" w:customStyle="1" w:styleId="st1">
    <w:name w:val="st1"/>
    <w:uiPriority w:val="99"/>
    <w:rsid w:val="00FC32D0"/>
    <w:rPr>
      <w:rFonts w:cs="Times New Roman"/>
    </w:rPr>
  </w:style>
  <w:style w:type="paragraph" w:customStyle="1" w:styleId="BodyText21">
    <w:name w:val="Body Text 21"/>
    <w:basedOn w:val="Normal"/>
    <w:uiPriority w:val="99"/>
    <w:rsid w:val="00FC32D0"/>
    <w:pPr>
      <w:autoSpaceDE w:val="0"/>
      <w:autoSpaceDN w:val="0"/>
    </w:pPr>
    <w:rPr>
      <w:sz w:val="24"/>
      <w:szCs w:val="24"/>
    </w:rPr>
  </w:style>
  <w:style w:type="paragraph" w:customStyle="1" w:styleId="PargrafodaLista2">
    <w:name w:val="Parágrafo da Lista2"/>
    <w:basedOn w:val="Normal"/>
    <w:uiPriority w:val="99"/>
    <w:rsid w:val="00FC32D0"/>
    <w:pPr>
      <w:ind w:left="708"/>
      <w:jc w:val="left"/>
    </w:pPr>
    <w:rPr>
      <w:sz w:val="20"/>
      <w:szCs w:val="20"/>
    </w:rPr>
  </w:style>
  <w:style w:type="character" w:customStyle="1" w:styleId="CharChar6">
    <w:name w:val="Char Char6"/>
    <w:uiPriority w:val="99"/>
    <w:locked/>
    <w:rsid w:val="00FC32D0"/>
    <w:rPr>
      <w:rFonts w:cs="Times New Roman"/>
      <w:lang w:val="pt-BR" w:eastAsia="pt-BR" w:bidi="ar-SA"/>
    </w:rPr>
  </w:style>
  <w:style w:type="character" w:styleId="Refdecomentrio">
    <w:name w:val="annotation reference"/>
    <w:uiPriority w:val="99"/>
    <w:rsid w:val="00FC32D0"/>
    <w:rPr>
      <w:rFonts w:cs="Times New Roman"/>
      <w:sz w:val="16"/>
      <w:szCs w:val="16"/>
    </w:rPr>
  </w:style>
  <w:style w:type="paragraph" w:customStyle="1" w:styleId="Recuodecorpodetexto22">
    <w:name w:val="Recuo de corpo de texto 22"/>
    <w:basedOn w:val="Normal"/>
    <w:rsid w:val="00D41B58"/>
    <w:pPr>
      <w:tabs>
        <w:tab w:val="left" w:pos="1418"/>
      </w:tabs>
      <w:ind w:left="1418" w:hanging="709"/>
    </w:pPr>
    <w:rPr>
      <w:color w:val="000000"/>
      <w:sz w:val="24"/>
      <w:szCs w:val="20"/>
    </w:rPr>
  </w:style>
  <w:style w:type="paragraph" w:customStyle="1" w:styleId="Corpodetexto32">
    <w:name w:val="Corpo de texto 32"/>
    <w:basedOn w:val="Normal"/>
    <w:rsid w:val="00D41B58"/>
    <w:rPr>
      <w:color w:val="000000"/>
      <w:sz w:val="20"/>
      <w:szCs w:val="20"/>
    </w:rPr>
  </w:style>
  <w:style w:type="paragraph" w:customStyle="1" w:styleId="Corpodetexto22">
    <w:name w:val="Corpo de texto 22"/>
    <w:basedOn w:val="Normal"/>
    <w:rsid w:val="00D41B58"/>
    <w:pPr>
      <w:jc w:val="center"/>
    </w:pPr>
    <w:rPr>
      <w:color w:val="000000"/>
      <w:sz w:val="18"/>
      <w:szCs w:val="20"/>
    </w:rPr>
  </w:style>
  <w:style w:type="table" w:customStyle="1" w:styleId="a">
    <w:basedOn w:val="TableNormal0"/>
    <w:rsid w:val="00761C0D"/>
    <w:tblPr>
      <w:tblStyleRowBandSize w:val="1"/>
      <w:tblStyleColBandSize w:val="1"/>
      <w:tblCellMar>
        <w:top w:w="100" w:type="dxa"/>
        <w:left w:w="100" w:type="dxa"/>
        <w:bottom w:w="100" w:type="dxa"/>
        <w:right w:w="100" w:type="dxa"/>
      </w:tblCellMar>
    </w:tblPr>
  </w:style>
  <w:style w:type="table" w:customStyle="1" w:styleId="a0">
    <w:basedOn w:val="TableNormal0"/>
    <w:rsid w:val="00761C0D"/>
    <w:tblPr>
      <w:tblStyleRowBandSize w:val="1"/>
      <w:tblStyleColBandSize w:val="1"/>
      <w:tblCellMar>
        <w:top w:w="100" w:type="dxa"/>
        <w:left w:w="100" w:type="dxa"/>
        <w:bottom w:w="100" w:type="dxa"/>
        <w:right w:w="100" w:type="dxa"/>
      </w:tblCellMar>
    </w:tblPr>
  </w:style>
  <w:style w:type="table" w:customStyle="1" w:styleId="a1">
    <w:basedOn w:val="TableNormal0"/>
    <w:rsid w:val="00761C0D"/>
    <w:tblPr>
      <w:tblStyleRowBandSize w:val="1"/>
      <w:tblStyleColBandSize w:val="1"/>
      <w:tblCellMar>
        <w:top w:w="0" w:type="dxa"/>
        <w:left w:w="115" w:type="dxa"/>
        <w:bottom w:w="0" w:type="dxa"/>
        <w:right w:w="115" w:type="dxa"/>
      </w:tblCellMar>
    </w:tblPr>
  </w:style>
  <w:style w:type="table" w:customStyle="1" w:styleId="a2">
    <w:basedOn w:val="TableNormal0"/>
    <w:rsid w:val="00761C0D"/>
    <w:tblPr>
      <w:tblStyleRowBandSize w:val="1"/>
      <w:tblStyleColBandSize w:val="1"/>
      <w:tblCellMar>
        <w:top w:w="100" w:type="dxa"/>
        <w:left w:w="100" w:type="dxa"/>
        <w:bottom w:w="100" w:type="dxa"/>
        <w:right w:w="100" w:type="dxa"/>
      </w:tblCellMar>
    </w:tblPr>
  </w:style>
  <w:style w:type="table" w:customStyle="1" w:styleId="a3">
    <w:basedOn w:val="TableNormal0"/>
    <w:rsid w:val="00761C0D"/>
    <w:tblPr>
      <w:tblStyleRowBandSize w:val="1"/>
      <w:tblStyleColBandSize w:val="1"/>
      <w:tblCellMar>
        <w:top w:w="0" w:type="dxa"/>
        <w:left w:w="115" w:type="dxa"/>
        <w:bottom w:w="0" w:type="dxa"/>
        <w:right w:w="115" w:type="dxa"/>
      </w:tblCellMar>
    </w:tblPr>
  </w:style>
  <w:style w:type="table" w:customStyle="1" w:styleId="a4">
    <w:basedOn w:val="TableNormal0"/>
    <w:rsid w:val="00761C0D"/>
    <w:tblPr>
      <w:tblStyleRowBandSize w:val="1"/>
      <w:tblStyleColBandSize w:val="1"/>
      <w:tblCellMar>
        <w:top w:w="0" w:type="dxa"/>
        <w:left w:w="115" w:type="dxa"/>
        <w:bottom w:w="0" w:type="dxa"/>
        <w:right w:w="115" w:type="dxa"/>
      </w:tblCellMar>
    </w:tblPr>
  </w:style>
  <w:style w:type="table" w:customStyle="1" w:styleId="a5">
    <w:basedOn w:val="TableNormal0"/>
    <w:rsid w:val="00761C0D"/>
    <w:tblPr>
      <w:tblStyleRowBandSize w:val="1"/>
      <w:tblStyleColBandSize w:val="1"/>
      <w:tblCellMar>
        <w:top w:w="0" w:type="dxa"/>
        <w:left w:w="115" w:type="dxa"/>
        <w:bottom w:w="0" w:type="dxa"/>
        <w:right w:w="115" w:type="dxa"/>
      </w:tblCellMar>
    </w:tblPr>
  </w:style>
  <w:style w:type="table" w:customStyle="1" w:styleId="a6">
    <w:basedOn w:val="TableNormal0"/>
    <w:rsid w:val="00761C0D"/>
    <w:tblPr>
      <w:tblStyleRowBandSize w:val="1"/>
      <w:tblStyleColBandSize w:val="1"/>
      <w:tblCellMar>
        <w:top w:w="0" w:type="dxa"/>
        <w:left w:w="70" w:type="dxa"/>
        <w:bottom w:w="0" w:type="dxa"/>
        <w:right w:w="70" w:type="dxa"/>
      </w:tblCellMar>
    </w:tblPr>
  </w:style>
  <w:style w:type="table" w:customStyle="1" w:styleId="a7">
    <w:basedOn w:val="TableNormal0"/>
    <w:rsid w:val="00761C0D"/>
    <w:tblPr>
      <w:tblStyleRowBandSize w:val="1"/>
      <w:tblStyleColBandSize w:val="1"/>
      <w:tblCellMar>
        <w:top w:w="100" w:type="dxa"/>
        <w:left w:w="100" w:type="dxa"/>
        <w:bottom w:w="100" w:type="dxa"/>
        <w:right w:w="100" w:type="dxa"/>
      </w:tblCellMar>
    </w:tblPr>
  </w:style>
  <w:style w:type="table" w:customStyle="1" w:styleId="a8">
    <w:basedOn w:val="TableNormal0"/>
    <w:rsid w:val="00761C0D"/>
    <w:tblPr>
      <w:tblStyleRowBandSize w:val="1"/>
      <w:tblStyleColBandSize w:val="1"/>
      <w:tblCellMar>
        <w:top w:w="0" w:type="dxa"/>
        <w:left w:w="70" w:type="dxa"/>
        <w:bottom w:w="0" w:type="dxa"/>
        <w:right w:w="70" w:type="dxa"/>
      </w:tblCellMar>
    </w:tblPr>
  </w:style>
  <w:style w:type="table" w:customStyle="1" w:styleId="a9">
    <w:basedOn w:val="TableNormal0"/>
    <w:rsid w:val="00761C0D"/>
    <w:tblPr>
      <w:tblStyleRowBandSize w:val="1"/>
      <w:tblStyleColBandSize w:val="1"/>
      <w:tblCellMar>
        <w:top w:w="0" w:type="dxa"/>
        <w:left w:w="70" w:type="dxa"/>
        <w:bottom w:w="0" w:type="dxa"/>
        <w:right w:w="70" w:type="dxa"/>
      </w:tblCellMar>
    </w:tblPr>
  </w:style>
  <w:style w:type="table" w:customStyle="1" w:styleId="aa">
    <w:basedOn w:val="TableNormal0"/>
    <w:rsid w:val="00761C0D"/>
    <w:tblPr>
      <w:tblStyleRowBandSize w:val="1"/>
      <w:tblStyleColBandSize w:val="1"/>
      <w:tblCellMar>
        <w:top w:w="0" w:type="dxa"/>
        <w:left w:w="115" w:type="dxa"/>
        <w:bottom w:w="0" w:type="dxa"/>
        <w:right w:w="115" w:type="dxa"/>
      </w:tblCellMar>
    </w:tblPr>
  </w:style>
  <w:style w:type="table" w:customStyle="1" w:styleId="ab">
    <w:basedOn w:val="TableNormal0"/>
    <w:rsid w:val="00761C0D"/>
    <w:tblPr>
      <w:tblStyleRowBandSize w:val="1"/>
      <w:tblStyleColBandSize w:val="1"/>
      <w:tblCellMar>
        <w:top w:w="0" w:type="dxa"/>
        <w:left w:w="70" w:type="dxa"/>
        <w:bottom w:w="0" w:type="dxa"/>
        <w:right w:w="70" w:type="dxa"/>
      </w:tblCellMar>
    </w:tblPr>
  </w:style>
  <w:style w:type="table" w:customStyle="1" w:styleId="ac">
    <w:basedOn w:val="TableNormal0"/>
    <w:rsid w:val="00761C0D"/>
    <w:tblPr>
      <w:tblStyleRowBandSize w:val="1"/>
      <w:tblStyleColBandSize w:val="1"/>
      <w:tblCellMar>
        <w:top w:w="100" w:type="dxa"/>
        <w:left w:w="100" w:type="dxa"/>
        <w:bottom w:w="100" w:type="dxa"/>
        <w:right w:w="100" w:type="dxa"/>
      </w:tblCellMar>
    </w:tblPr>
  </w:style>
  <w:style w:type="table" w:customStyle="1" w:styleId="ad">
    <w:basedOn w:val="TableNormal0"/>
    <w:rsid w:val="00761C0D"/>
    <w:tblPr>
      <w:tblStyleRowBandSize w:val="1"/>
      <w:tblStyleColBandSize w:val="1"/>
      <w:tblCellMar>
        <w:top w:w="100" w:type="dxa"/>
        <w:left w:w="100" w:type="dxa"/>
        <w:bottom w:w="100" w:type="dxa"/>
        <w:right w:w="100" w:type="dxa"/>
      </w:tblCellMar>
    </w:tblPr>
  </w:style>
  <w:style w:type="table" w:customStyle="1" w:styleId="ae">
    <w:basedOn w:val="TableNormal0"/>
    <w:rsid w:val="00761C0D"/>
    <w:tblPr>
      <w:tblStyleRowBandSize w:val="1"/>
      <w:tblStyleColBandSize w:val="1"/>
      <w:tblCellMar>
        <w:top w:w="0" w:type="dxa"/>
        <w:left w:w="115" w:type="dxa"/>
        <w:bottom w:w="0" w:type="dxa"/>
        <w:right w:w="115" w:type="dxa"/>
      </w:tblCellMar>
    </w:tblPr>
  </w:style>
  <w:style w:type="table" w:customStyle="1" w:styleId="af">
    <w:basedOn w:val="TableNormal0"/>
    <w:rsid w:val="00761C0D"/>
    <w:tblPr>
      <w:tblStyleRowBandSize w:val="1"/>
      <w:tblStyleColBandSize w:val="1"/>
      <w:tblCellMar>
        <w:top w:w="0" w:type="dxa"/>
        <w:left w:w="108" w:type="dxa"/>
        <w:bottom w:w="0" w:type="dxa"/>
        <w:right w:w="108" w:type="dxa"/>
      </w:tblCellMar>
    </w:tblPr>
  </w:style>
  <w:style w:type="table" w:customStyle="1" w:styleId="af0">
    <w:basedOn w:val="TableNormal0"/>
    <w:rsid w:val="00761C0D"/>
    <w:tblPr>
      <w:tblStyleRowBandSize w:val="1"/>
      <w:tblStyleColBandSize w:val="1"/>
      <w:tblCellMar>
        <w:top w:w="0" w:type="dxa"/>
        <w:left w:w="115" w:type="dxa"/>
        <w:bottom w:w="0" w:type="dxa"/>
        <w:right w:w="115" w:type="dxa"/>
      </w:tblCellMar>
    </w:tblPr>
  </w:style>
  <w:style w:type="table" w:customStyle="1" w:styleId="af1">
    <w:basedOn w:val="TableNormal0"/>
    <w:rsid w:val="00761C0D"/>
    <w:tblPr>
      <w:tblStyleRowBandSize w:val="1"/>
      <w:tblStyleColBandSize w:val="1"/>
      <w:tblCellMar>
        <w:top w:w="0" w:type="dxa"/>
        <w:left w:w="115" w:type="dxa"/>
        <w:bottom w:w="0" w:type="dxa"/>
        <w:right w:w="115" w:type="dxa"/>
      </w:tblCellMar>
    </w:tblPr>
  </w:style>
  <w:style w:type="table" w:customStyle="1" w:styleId="af2">
    <w:basedOn w:val="TableNormal0"/>
    <w:rsid w:val="00761C0D"/>
    <w:tblPr>
      <w:tblStyleRowBandSize w:val="1"/>
      <w:tblStyleColBandSize w:val="1"/>
      <w:tblCellMar>
        <w:top w:w="0" w:type="dxa"/>
        <w:left w:w="115" w:type="dxa"/>
        <w:bottom w:w="0" w:type="dxa"/>
        <w:right w:w="115" w:type="dxa"/>
      </w:tblCellMar>
    </w:tblPr>
  </w:style>
  <w:style w:type="table" w:customStyle="1" w:styleId="af3">
    <w:basedOn w:val="TableNormal0"/>
    <w:rsid w:val="00761C0D"/>
    <w:tblPr>
      <w:tblStyleRowBandSize w:val="1"/>
      <w:tblStyleColBandSize w:val="1"/>
      <w:tblCellMar>
        <w:top w:w="0" w:type="dxa"/>
        <w:left w:w="115" w:type="dxa"/>
        <w:bottom w:w="0" w:type="dxa"/>
        <w:right w:w="115" w:type="dxa"/>
      </w:tblCellMar>
    </w:tblPr>
  </w:style>
  <w:style w:type="table" w:customStyle="1" w:styleId="af4">
    <w:basedOn w:val="TableNormal0"/>
    <w:rsid w:val="00761C0D"/>
    <w:tblPr>
      <w:tblStyleRowBandSize w:val="1"/>
      <w:tblStyleColBandSize w:val="1"/>
      <w:tblCellMar>
        <w:top w:w="0" w:type="dxa"/>
        <w:left w:w="115" w:type="dxa"/>
        <w:bottom w:w="0" w:type="dxa"/>
        <w:right w:w="115" w:type="dxa"/>
      </w:tblCellMar>
    </w:tblPr>
  </w:style>
  <w:style w:type="table" w:customStyle="1" w:styleId="af5">
    <w:basedOn w:val="TableNormal0"/>
    <w:rsid w:val="00761C0D"/>
    <w:tblPr>
      <w:tblStyleRowBandSize w:val="1"/>
      <w:tblStyleColBandSize w:val="1"/>
      <w:tblCellMar>
        <w:top w:w="0" w:type="dxa"/>
        <w:left w:w="115" w:type="dxa"/>
        <w:bottom w:w="0" w:type="dxa"/>
        <w:right w:w="115" w:type="dxa"/>
      </w:tblCellMar>
    </w:tblPr>
  </w:style>
  <w:style w:type="table" w:customStyle="1" w:styleId="af6">
    <w:basedOn w:val="TableNormal0"/>
    <w:rsid w:val="00761C0D"/>
    <w:tblPr>
      <w:tblStyleRowBandSize w:val="1"/>
      <w:tblStyleColBandSize w:val="1"/>
      <w:tblCellMar>
        <w:top w:w="0" w:type="dxa"/>
        <w:left w:w="115" w:type="dxa"/>
        <w:bottom w:w="0" w:type="dxa"/>
        <w:right w:w="115" w:type="dxa"/>
      </w:tblCellMar>
    </w:tblPr>
  </w:style>
  <w:style w:type="table" w:customStyle="1" w:styleId="af7">
    <w:basedOn w:val="TableNormal0"/>
    <w:rsid w:val="00761C0D"/>
    <w:tblPr>
      <w:tblStyleRowBandSize w:val="1"/>
      <w:tblStyleColBandSize w:val="1"/>
      <w:tblCellMar>
        <w:top w:w="0" w:type="dxa"/>
        <w:left w:w="115" w:type="dxa"/>
        <w:bottom w:w="0" w:type="dxa"/>
        <w:right w:w="115" w:type="dxa"/>
      </w:tblCellMar>
    </w:tblPr>
  </w:style>
  <w:style w:type="table" w:customStyle="1" w:styleId="af8">
    <w:basedOn w:val="TableNormal0"/>
    <w:rsid w:val="00761C0D"/>
    <w:tblPr>
      <w:tblStyleRowBandSize w:val="1"/>
      <w:tblStyleColBandSize w:val="1"/>
      <w:tblCellMar>
        <w:top w:w="0" w:type="dxa"/>
        <w:left w:w="115" w:type="dxa"/>
        <w:bottom w:w="0" w:type="dxa"/>
        <w:right w:w="115" w:type="dxa"/>
      </w:tblCellMar>
    </w:tblPr>
  </w:style>
  <w:style w:type="table" w:customStyle="1" w:styleId="af9">
    <w:basedOn w:val="TableNormal0"/>
    <w:rsid w:val="00761C0D"/>
    <w:tblPr>
      <w:tblStyleRowBandSize w:val="1"/>
      <w:tblStyleColBandSize w:val="1"/>
      <w:tblCellMar>
        <w:top w:w="0" w:type="dxa"/>
        <w:left w:w="70" w:type="dxa"/>
        <w:bottom w:w="0" w:type="dxa"/>
        <w:right w:w="70" w:type="dxa"/>
      </w:tblCellMar>
    </w:tblPr>
  </w:style>
  <w:style w:type="table" w:customStyle="1" w:styleId="afa">
    <w:basedOn w:val="TableNormal0"/>
    <w:rsid w:val="00761C0D"/>
    <w:tblPr>
      <w:tblStyleRowBandSize w:val="1"/>
      <w:tblStyleColBandSize w:val="1"/>
      <w:tblCellMar>
        <w:top w:w="0" w:type="dxa"/>
        <w:left w:w="115" w:type="dxa"/>
        <w:bottom w:w="0" w:type="dxa"/>
        <w:right w:w="115" w:type="dxa"/>
      </w:tblCellMar>
    </w:tblPr>
  </w:style>
  <w:style w:type="table" w:customStyle="1" w:styleId="afb">
    <w:basedOn w:val="TableNormal0"/>
    <w:rsid w:val="00761C0D"/>
    <w:tblPr>
      <w:tblStyleRowBandSize w:val="1"/>
      <w:tblStyleColBandSize w:val="1"/>
      <w:tblCellMar>
        <w:top w:w="0" w:type="dxa"/>
        <w:left w:w="115" w:type="dxa"/>
        <w:bottom w:w="0" w:type="dxa"/>
        <w:right w:w="115" w:type="dxa"/>
      </w:tblCellMar>
    </w:tblPr>
  </w:style>
  <w:style w:type="table" w:customStyle="1" w:styleId="afc">
    <w:basedOn w:val="TableNormal0"/>
    <w:rsid w:val="00761C0D"/>
    <w:tblPr>
      <w:tblStyleRowBandSize w:val="1"/>
      <w:tblStyleColBandSize w:val="1"/>
      <w:tblCellMar>
        <w:top w:w="0" w:type="dxa"/>
        <w:left w:w="115" w:type="dxa"/>
        <w:bottom w:w="0" w:type="dxa"/>
        <w:right w:w="115" w:type="dxa"/>
      </w:tblCellMar>
    </w:tblPr>
  </w:style>
  <w:style w:type="table" w:customStyle="1" w:styleId="afd">
    <w:basedOn w:val="TableNormal0"/>
    <w:rsid w:val="00761C0D"/>
    <w:tblPr>
      <w:tblStyleRowBandSize w:val="1"/>
      <w:tblStyleColBandSize w:val="1"/>
      <w:tblCellMar>
        <w:top w:w="0" w:type="dxa"/>
        <w:left w:w="115" w:type="dxa"/>
        <w:bottom w:w="0" w:type="dxa"/>
        <w:right w:w="115" w:type="dxa"/>
      </w:tblCellMar>
    </w:tblPr>
  </w:style>
  <w:style w:type="table" w:customStyle="1" w:styleId="afe">
    <w:basedOn w:val="TableNormal0"/>
    <w:rsid w:val="00761C0D"/>
    <w:tblPr>
      <w:tblStyleRowBandSize w:val="1"/>
      <w:tblStyleColBandSize w:val="1"/>
      <w:tblCellMar>
        <w:top w:w="0" w:type="dxa"/>
        <w:left w:w="115" w:type="dxa"/>
        <w:bottom w:w="0" w:type="dxa"/>
        <w:right w:w="115" w:type="dxa"/>
      </w:tblCellMar>
    </w:tblPr>
  </w:style>
  <w:style w:type="table" w:customStyle="1" w:styleId="aff">
    <w:basedOn w:val="TableNormal0"/>
    <w:rsid w:val="00761C0D"/>
    <w:tblPr>
      <w:tblStyleRowBandSize w:val="1"/>
      <w:tblStyleColBandSize w:val="1"/>
      <w:tblCellMar>
        <w:top w:w="0" w:type="dxa"/>
        <w:left w:w="115" w:type="dxa"/>
        <w:bottom w:w="0" w:type="dxa"/>
        <w:right w:w="115" w:type="dxa"/>
      </w:tblCellMar>
    </w:tblPr>
  </w:style>
  <w:style w:type="table" w:customStyle="1" w:styleId="aff0">
    <w:basedOn w:val="TableNormal0"/>
    <w:rsid w:val="00761C0D"/>
    <w:tblPr>
      <w:tblStyleRowBandSize w:val="1"/>
      <w:tblStyleColBandSize w:val="1"/>
      <w:tblCellMar>
        <w:top w:w="0" w:type="dxa"/>
        <w:left w:w="115" w:type="dxa"/>
        <w:bottom w:w="0" w:type="dxa"/>
        <w:right w:w="115" w:type="dxa"/>
      </w:tblCellMar>
    </w:tblPr>
  </w:style>
  <w:style w:type="table" w:customStyle="1" w:styleId="aff1">
    <w:basedOn w:val="TableNormal0"/>
    <w:rsid w:val="00761C0D"/>
    <w:tblPr>
      <w:tblStyleRowBandSize w:val="1"/>
      <w:tblStyleColBandSize w:val="1"/>
      <w:tblCellMar>
        <w:top w:w="0" w:type="dxa"/>
        <w:left w:w="115" w:type="dxa"/>
        <w:bottom w:w="0" w:type="dxa"/>
        <w:right w:w="115" w:type="dxa"/>
      </w:tblCellMar>
    </w:tblPr>
  </w:style>
  <w:style w:type="table" w:customStyle="1" w:styleId="aff2">
    <w:basedOn w:val="TableNormal0"/>
    <w:rsid w:val="00761C0D"/>
    <w:tblPr>
      <w:tblStyleRowBandSize w:val="1"/>
      <w:tblStyleColBandSize w:val="1"/>
      <w:tblCellMar>
        <w:top w:w="0" w:type="dxa"/>
        <w:left w:w="115" w:type="dxa"/>
        <w:bottom w:w="0" w:type="dxa"/>
        <w:right w:w="115" w:type="dxa"/>
      </w:tblCellMar>
    </w:tblPr>
  </w:style>
  <w:style w:type="table" w:customStyle="1" w:styleId="aff3">
    <w:basedOn w:val="TableNormal0"/>
    <w:rsid w:val="00761C0D"/>
    <w:tblPr>
      <w:tblStyleRowBandSize w:val="1"/>
      <w:tblStyleColBandSize w:val="1"/>
      <w:tblCellMar>
        <w:top w:w="0" w:type="dxa"/>
        <w:left w:w="115" w:type="dxa"/>
        <w:bottom w:w="0" w:type="dxa"/>
        <w:right w:w="115" w:type="dxa"/>
      </w:tblCellMar>
    </w:tblPr>
  </w:style>
  <w:style w:type="character" w:customStyle="1" w:styleId="PargrafodaListaChar">
    <w:name w:val="Parágrafo da Lista Char"/>
    <w:aliases w:val="List I Paragraph Char,DETALHE-TR Char,DOCs_Paragrafo-1 Char,Lista Paragrafo em Preto Char,Marcadores PDTI Char,List Char"/>
    <w:link w:val="PargrafodaLista"/>
    <w:uiPriority w:val="34"/>
    <w:qFormat/>
    <w:locked/>
    <w:rsid w:val="00807109"/>
    <w:rPr>
      <w:sz w:val="20"/>
      <w:szCs w:val="20"/>
    </w:rPr>
  </w:style>
  <w:style w:type="character" w:styleId="Refdenotaderodap">
    <w:name w:val="footnote reference"/>
    <w:basedOn w:val="Fontepargpadro"/>
    <w:qFormat/>
    <w:rsid w:val="0072287C"/>
    <w:rPr>
      <w:vertAlign w:val="superscript"/>
    </w:rPr>
  </w:style>
  <w:style w:type="paragraph" w:customStyle="1" w:styleId="Textopadro">
    <w:name w:val="Texto padrão"/>
    <w:basedOn w:val="Normal"/>
    <w:rsid w:val="0072287C"/>
    <w:pPr>
      <w:widowControl w:val="0"/>
      <w:ind w:left="720" w:hanging="720"/>
      <w:jc w:val="left"/>
    </w:pPr>
    <w:rPr>
      <w:snapToGrid w:val="0"/>
      <w:sz w:val="24"/>
      <w:szCs w:val="20"/>
      <w:lang w:val="en-US"/>
    </w:rPr>
  </w:style>
  <w:style w:type="paragraph" w:customStyle="1" w:styleId="Heading1">
    <w:name w:val="Heading 1"/>
    <w:basedOn w:val="Normal"/>
    <w:uiPriority w:val="1"/>
    <w:qFormat/>
    <w:rsid w:val="00645CF3"/>
    <w:pPr>
      <w:widowControl w:val="0"/>
      <w:autoSpaceDE w:val="0"/>
      <w:autoSpaceDN w:val="0"/>
      <w:ind w:left="1456"/>
      <w:outlineLvl w:val="1"/>
    </w:pPr>
    <w:rPr>
      <w:b/>
      <w:bCs/>
      <w:sz w:val="24"/>
      <w:szCs w:val="24"/>
      <w:lang w:val="pt-PT" w:eastAsia="en-US"/>
    </w:rPr>
  </w:style>
  <w:style w:type="paragraph" w:customStyle="1" w:styleId="TableParagraph">
    <w:name w:val="Table Paragraph"/>
    <w:basedOn w:val="Normal"/>
    <w:uiPriority w:val="1"/>
    <w:qFormat/>
    <w:rsid w:val="00645CF3"/>
    <w:pPr>
      <w:widowControl w:val="0"/>
      <w:autoSpaceDE w:val="0"/>
      <w:autoSpaceDN w:val="0"/>
      <w:jc w:val="left"/>
    </w:pPr>
    <w:rPr>
      <w:lang w:val="pt-PT" w:eastAsia="en-US"/>
    </w:rPr>
  </w:style>
  <w:style w:type="paragraph" w:customStyle="1" w:styleId="Heading2">
    <w:name w:val="Heading 2"/>
    <w:basedOn w:val="Normal"/>
    <w:uiPriority w:val="1"/>
    <w:qFormat/>
    <w:rsid w:val="00661D3B"/>
    <w:pPr>
      <w:widowControl w:val="0"/>
      <w:autoSpaceDE w:val="0"/>
      <w:autoSpaceDN w:val="0"/>
      <w:spacing w:before="6"/>
      <w:ind w:left="893" w:right="654"/>
      <w:jc w:val="center"/>
      <w:outlineLvl w:val="2"/>
    </w:pPr>
    <w:rPr>
      <w:rFonts w:ascii="Arial" w:eastAsia="Arial" w:hAnsi="Arial" w:cs="Arial"/>
      <w:sz w:val="28"/>
      <w:szCs w:val="28"/>
      <w:lang w:val="pt-PT" w:eastAsia="en-US"/>
    </w:rPr>
  </w:style>
  <w:style w:type="paragraph" w:customStyle="1" w:styleId="Nivel2">
    <w:name w:val="Nivel 2"/>
    <w:link w:val="Nivel2Char"/>
    <w:qFormat/>
    <w:rsid w:val="00574F5E"/>
    <w:pPr>
      <w:numPr>
        <w:numId w:val="16"/>
      </w:numPr>
      <w:suppressAutoHyphens/>
      <w:spacing w:before="120" w:after="120" w:line="276" w:lineRule="auto"/>
    </w:pPr>
    <w:rPr>
      <w:rFonts w:ascii="Ecofont_Spranq_eco_Sans" w:eastAsia="Arial Unicode MS" w:hAnsi="Ecofont_Spranq_eco_Sans"/>
      <w:sz w:val="20"/>
      <w:szCs w:val="20"/>
    </w:rPr>
  </w:style>
  <w:style w:type="paragraph" w:customStyle="1" w:styleId="Nivel01">
    <w:name w:val="Nivel 01"/>
    <w:basedOn w:val="Ttulo1"/>
    <w:next w:val="Normal"/>
    <w:link w:val="Nivel01Char"/>
    <w:qFormat/>
    <w:rsid w:val="00574F5E"/>
    <w:pPr>
      <w:keepLines/>
      <w:tabs>
        <w:tab w:val="left" w:pos="567"/>
      </w:tabs>
      <w:spacing w:before="240"/>
      <w:ind w:left="360" w:hanging="360"/>
      <w:jc w:val="both"/>
    </w:pPr>
    <w:rPr>
      <w:rFonts w:ascii="Arial" w:eastAsiaTheme="majorEastAsia" w:hAnsi="Arial" w:cs="Arial"/>
      <w:sz w:val="20"/>
      <w:szCs w:val="20"/>
    </w:rPr>
  </w:style>
  <w:style w:type="character" w:customStyle="1" w:styleId="Nivel01Char">
    <w:name w:val="Nivel 01 Char"/>
    <w:basedOn w:val="Fontepargpadro"/>
    <w:link w:val="Nivel01"/>
    <w:rsid w:val="00574F5E"/>
    <w:rPr>
      <w:rFonts w:ascii="Arial" w:eastAsiaTheme="majorEastAsia" w:hAnsi="Arial" w:cs="Arial"/>
      <w:b/>
      <w:bCs/>
      <w:sz w:val="20"/>
      <w:szCs w:val="20"/>
    </w:rPr>
  </w:style>
  <w:style w:type="paragraph" w:customStyle="1" w:styleId="Nvel2-Red">
    <w:name w:val="Nível 2 -Red"/>
    <w:basedOn w:val="Nivel2"/>
    <w:link w:val="Nvel2-RedChar"/>
    <w:qFormat/>
    <w:rsid w:val="00574F5E"/>
    <w:pPr>
      <w:numPr>
        <w:ilvl w:val="1"/>
      </w:numPr>
      <w:suppressAutoHyphens w:val="0"/>
    </w:pPr>
    <w:rPr>
      <w:rFonts w:ascii="Arial" w:eastAsiaTheme="minorEastAsia" w:hAnsi="Arial" w:cs="Arial"/>
      <w:i/>
      <w:iCs/>
      <w:color w:val="FF0000"/>
    </w:rPr>
  </w:style>
  <w:style w:type="paragraph" w:customStyle="1" w:styleId="Nvel3-R">
    <w:name w:val="Nível 3-R"/>
    <w:basedOn w:val="Normal"/>
    <w:link w:val="Nvel3-RChar"/>
    <w:qFormat/>
    <w:rsid w:val="00574F5E"/>
    <w:pPr>
      <w:numPr>
        <w:ilvl w:val="2"/>
        <w:numId w:val="16"/>
      </w:numPr>
      <w:tabs>
        <w:tab w:val="clear" w:pos="0"/>
      </w:tabs>
      <w:spacing w:before="120" w:after="120" w:line="276" w:lineRule="auto"/>
      <w:ind w:left="3198"/>
    </w:pPr>
    <w:rPr>
      <w:rFonts w:ascii="Arial" w:eastAsiaTheme="minorEastAsia" w:hAnsi="Arial" w:cs="Arial"/>
      <w:i/>
      <w:iCs/>
      <w:color w:val="FF0000"/>
      <w:sz w:val="20"/>
      <w:szCs w:val="20"/>
    </w:rPr>
  </w:style>
  <w:style w:type="character" w:customStyle="1" w:styleId="Nvel2-RedChar">
    <w:name w:val="Nível 2 -Red Char"/>
    <w:basedOn w:val="Fontepargpadro"/>
    <w:link w:val="Nvel2-Red"/>
    <w:rsid w:val="00574F5E"/>
    <w:rPr>
      <w:rFonts w:ascii="Arial" w:eastAsiaTheme="minorEastAsia" w:hAnsi="Arial" w:cs="Arial"/>
      <w:i/>
      <w:iCs/>
      <w:color w:val="FF0000"/>
      <w:sz w:val="20"/>
      <w:szCs w:val="20"/>
    </w:rPr>
  </w:style>
  <w:style w:type="character" w:customStyle="1" w:styleId="Nvel3-RChar">
    <w:name w:val="Nível 3-R Char"/>
    <w:basedOn w:val="Fontepargpadro"/>
    <w:link w:val="Nvel3-R"/>
    <w:rsid w:val="00574F5E"/>
    <w:rPr>
      <w:rFonts w:ascii="Arial" w:eastAsiaTheme="minorEastAsia" w:hAnsi="Arial" w:cs="Arial"/>
      <w:i/>
      <w:iCs/>
      <w:color w:val="FF0000"/>
      <w:sz w:val="20"/>
      <w:szCs w:val="20"/>
    </w:rPr>
  </w:style>
  <w:style w:type="character" w:customStyle="1" w:styleId="Nivel2Char">
    <w:name w:val="Nivel 2 Char"/>
    <w:basedOn w:val="Fontepargpadro"/>
    <w:link w:val="Nivel2"/>
    <w:locked/>
    <w:rsid w:val="00E62DFD"/>
    <w:rPr>
      <w:rFonts w:ascii="Ecofont_Spranq_eco_Sans" w:eastAsia="Arial Unicode MS" w:hAnsi="Ecofont_Spranq_eco_Sans"/>
      <w:sz w:val="20"/>
      <w:szCs w:val="20"/>
    </w:rPr>
  </w:style>
</w:styles>
</file>

<file path=word/webSettings.xml><?xml version="1.0" encoding="utf-8"?>
<w:webSettings xmlns:r="http://schemas.openxmlformats.org/officeDocument/2006/relationships" xmlns:w="http://schemas.openxmlformats.org/wordprocessingml/2006/main">
  <w:divs>
    <w:div w:id="339240098">
      <w:bodyDiv w:val="1"/>
      <w:marLeft w:val="0"/>
      <w:marRight w:val="0"/>
      <w:marTop w:val="0"/>
      <w:marBottom w:val="0"/>
      <w:divBdr>
        <w:top w:val="none" w:sz="0" w:space="0" w:color="auto"/>
        <w:left w:val="none" w:sz="0" w:space="0" w:color="auto"/>
        <w:bottom w:val="none" w:sz="0" w:space="0" w:color="auto"/>
        <w:right w:val="none" w:sz="0" w:space="0" w:color="auto"/>
      </w:divBdr>
    </w:div>
    <w:div w:id="834340353">
      <w:bodyDiv w:val="1"/>
      <w:marLeft w:val="0"/>
      <w:marRight w:val="0"/>
      <w:marTop w:val="0"/>
      <w:marBottom w:val="0"/>
      <w:divBdr>
        <w:top w:val="none" w:sz="0" w:space="0" w:color="auto"/>
        <w:left w:val="none" w:sz="0" w:space="0" w:color="auto"/>
        <w:bottom w:val="none" w:sz="0" w:space="0" w:color="auto"/>
        <w:right w:val="none" w:sz="0" w:space="0" w:color="auto"/>
      </w:divBdr>
    </w:div>
    <w:div w:id="920142779">
      <w:bodyDiv w:val="1"/>
      <w:marLeft w:val="0"/>
      <w:marRight w:val="0"/>
      <w:marTop w:val="0"/>
      <w:marBottom w:val="0"/>
      <w:divBdr>
        <w:top w:val="none" w:sz="0" w:space="0" w:color="auto"/>
        <w:left w:val="none" w:sz="0" w:space="0" w:color="auto"/>
        <w:bottom w:val="none" w:sz="0" w:space="0" w:color="auto"/>
        <w:right w:val="none" w:sz="0" w:space="0" w:color="auto"/>
      </w:divBdr>
    </w:div>
    <w:div w:id="1061832712">
      <w:bodyDiv w:val="1"/>
      <w:marLeft w:val="0"/>
      <w:marRight w:val="0"/>
      <w:marTop w:val="0"/>
      <w:marBottom w:val="0"/>
      <w:divBdr>
        <w:top w:val="none" w:sz="0" w:space="0" w:color="auto"/>
        <w:left w:val="none" w:sz="0" w:space="0" w:color="auto"/>
        <w:bottom w:val="none" w:sz="0" w:space="0" w:color="auto"/>
        <w:right w:val="none" w:sz="0" w:space="0" w:color="auto"/>
      </w:divBdr>
      <w:divsChild>
        <w:div w:id="465049690">
          <w:marLeft w:val="-7"/>
          <w:marRight w:val="0"/>
          <w:marTop w:val="0"/>
          <w:marBottom w:val="0"/>
          <w:divBdr>
            <w:top w:val="none" w:sz="0" w:space="0" w:color="auto"/>
            <w:left w:val="none" w:sz="0" w:space="0" w:color="auto"/>
            <w:bottom w:val="none" w:sz="0" w:space="0" w:color="auto"/>
            <w:right w:val="none" w:sz="0" w:space="0" w:color="auto"/>
          </w:divBdr>
        </w:div>
      </w:divsChild>
    </w:div>
    <w:div w:id="1164976609">
      <w:bodyDiv w:val="1"/>
      <w:marLeft w:val="0"/>
      <w:marRight w:val="0"/>
      <w:marTop w:val="0"/>
      <w:marBottom w:val="0"/>
      <w:divBdr>
        <w:top w:val="none" w:sz="0" w:space="0" w:color="auto"/>
        <w:left w:val="none" w:sz="0" w:space="0" w:color="auto"/>
        <w:bottom w:val="none" w:sz="0" w:space="0" w:color="auto"/>
        <w:right w:val="none" w:sz="0" w:space="0" w:color="auto"/>
      </w:divBdr>
    </w:div>
    <w:div w:id="1251739345">
      <w:bodyDiv w:val="1"/>
      <w:marLeft w:val="0"/>
      <w:marRight w:val="0"/>
      <w:marTop w:val="0"/>
      <w:marBottom w:val="0"/>
      <w:divBdr>
        <w:top w:val="none" w:sz="0" w:space="0" w:color="auto"/>
        <w:left w:val="none" w:sz="0" w:space="0" w:color="auto"/>
        <w:bottom w:val="none" w:sz="0" w:space="0" w:color="auto"/>
        <w:right w:val="none" w:sz="0" w:space="0" w:color="auto"/>
      </w:divBdr>
    </w:div>
    <w:div w:id="1565680791">
      <w:bodyDiv w:val="1"/>
      <w:marLeft w:val="0"/>
      <w:marRight w:val="0"/>
      <w:marTop w:val="0"/>
      <w:marBottom w:val="0"/>
      <w:divBdr>
        <w:top w:val="none" w:sz="0" w:space="0" w:color="auto"/>
        <w:left w:val="none" w:sz="0" w:space="0" w:color="auto"/>
        <w:bottom w:val="none" w:sz="0" w:space="0" w:color="auto"/>
        <w:right w:val="none" w:sz="0" w:space="0" w:color="auto"/>
      </w:divBdr>
    </w:div>
    <w:div w:id="19167383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planalto.gov.br/ccivil_03/_ato2015-2018/2018/lei/l13709.htm"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planalto.gov.br/ccivil_03/_ato2015-2018/2018/lei/l13709.htm"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planalto.gov.br/ccivil_03/_ato2015-2018/2018/lei/l13709.htm"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s://www.planalto.gov.br/ccivil_03/_ato2015-2018/2018/lei/l13709.htm" TargetMode="External"/><Relationship Id="rId4" Type="http://schemas.openxmlformats.org/officeDocument/2006/relationships/styles" Target="styles.xml"/><Relationship Id="rId9" Type="http://schemas.openxmlformats.org/officeDocument/2006/relationships/hyperlink" Target="https://www.planalto.gov.br/ccivil_03/_ato2015-2018/2018/lei/l13709.htm" TargetMode="External"/><Relationship Id="rId14" Type="http://schemas.openxmlformats.org/officeDocument/2006/relationships/hyperlink" Target="https://www.planalto.gov.br/ccivil_03/_ato2015-2018/2018/lei/l13709.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CMEhLcjv8zdxvAVhMBOVZNmnydw==">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</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8049EEB-C66E-489E-A9B2-C959A3478D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8792</Words>
  <Characters>47480</Characters>
  <Application>Microsoft Office Word</Application>
  <DocSecurity>0</DocSecurity>
  <Lines>395</Lines>
  <Paragraphs>112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56160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goreti.gar</dc:creator>
  <cp:lastModifiedBy>janaina ferreira de carvalho mafini</cp:lastModifiedBy>
  <cp:revision>2</cp:revision>
  <cp:lastPrinted>2023-05-17T18:40:00Z</cp:lastPrinted>
  <dcterms:created xsi:type="dcterms:W3CDTF">2024-11-18T17:12:00Z</dcterms:created>
  <dcterms:modified xsi:type="dcterms:W3CDTF">2024-11-18T17:12:00Z</dcterms:modified>
</cp:coreProperties>
</file>