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2C2C5" w14:textId="08BDCD84" w:rsidR="00D509C5" w:rsidRDefault="00D509C5" w:rsidP="00D509C5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TERMO DE DISPENSA DE LICITAÇÃO Nº </w:t>
      </w:r>
      <w:r w:rsidR="00AB030D">
        <w:rPr>
          <w:rFonts w:cstheme="minorHAnsi"/>
          <w:b/>
          <w:bCs/>
          <w:sz w:val="24"/>
          <w:szCs w:val="24"/>
        </w:rPr>
        <w:t>6</w:t>
      </w:r>
      <w:r w:rsidRPr="009304C5">
        <w:rPr>
          <w:rFonts w:cstheme="minorHAnsi"/>
          <w:b/>
          <w:bCs/>
          <w:sz w:val="24"/>
          <w:szCs w:val="24"/>
        </w:rPr>
        <w:t>/2026</w:t>
      </w:r>
    </w:p>
    <w:p w14:paraId="69804A6C" w14:textId="77777777" w:rsidR="00AB030D" w:rsidRPr="009304C5" w:rsidRDefault="00AB030D" w:rsidP="00D509C5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816F1C1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TIPO: DISPENSA ELETRONICA</w:t>
      </w:r>
    </w:p>
    <w:p w14:paraId="5345726C" w14:textId="2579503D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PROCESSO ADMINISTRATIVO Nº </w:t>
      </w:r>
      <w:r w:rsidR="00AB030D">
        <w:rPr>
          <w:rFonts w:cstheme="minorHAnsi"/>
          <w:b/>
          <w:bCs/>
          <w:sz w:val="24"/>
          <w:szCs w:val="24"/>
        </w:rPr>
        <w:t>92</w:t>
      </w:r>
      <w:r w:rsidRPr="009304C5">
        <w:rPr>
          <w:rFonts w:cstheme="minorHAnsi"/>
          <w:b/>
          <w:bCs/>
          <w:sz w:val="24"/>
          <w:szCs w:val="24"/>
        </w:rPr>
        <w:t>/2026</w:t>
      </w:r>
    </w:p>
    <w:p w14:paraId="2A4375FF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79128C87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1 - DESCRIÇÃO DO OBJETO:</w:t>
      </w:r>
    </w:p>
    <w:p w14:paraId="18AE8AE2" w14:textId="621AF648" w:rsidR="00D509C5" w:rsidRDefault="00AB030D" w:rsidP="00AB030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B030D">
        <w:rPr>
          <w:rFonts w:cstheme="minorHAnsi"/>
          <w:b/>
          <w:bCs/>
          <w:sz w:val="24"/>
          <w:szCs w:val="24"/>
        </w:rPr>
        <w:t>CONTRATAÇÃO DE EMPRESA PARA</w:t>
      </w:r>
      <w:r w:rsidRPr="00AB030D">
        <w:rPr>
          <w:rFonts w:cstheme="minorHAnsi"/>
          <w:sz w:val="24"/>
          <w:szCs w:val="24"/>
        </w:rPr>
        <w:t xml:space="preserve"> </w:t>
      </w:r>
      <w:r w:rsidRPr="00AB030D">
        <w:rPr>
          <w:rFonts w:cstheme="minorHAnsi"/>
          <w:b/>
          <w:bCs/>
          <w:sz w:val="24"/>
          <w:szCs w:val="24"/>
        </w:rPr>
        <w:t>EXECUÇÃO DE OBRAS DE AMPLIAÇÃO E REFORÇO DE REDE DE DISTRIBUIÇÃO NECESSÁRIAS À LIGAÇÃO DE DUAS UNIDADES CONSUMIDORAS MUNICIPAIS, MEDIANTE PAGAMENTO DA PARTICIPAÇÃO FINANCEIRA DE RESPONSABILIDADE DO MUNICÍPIO: PÁTIO DE MÁQUINAS MUNICIPAL – PROJETO Nº 1736698 / PROTOCOLO Nº 01.20264961508628; E POÇO ARTESIANO DA COMUNIDADE SANTA CRUZ – LINHA PERIN – PROJETO Nº 1704208 / PROTOCOLO Nº 01.20265684242393</w:t>
      </w:r>
      <w:r>
        <w:rPr>
          <w:rFonts w:cstheme="minorHAnsi"/>
          <w:b/>
          <w:bCs/>
          <w:sz w:val="24"/>
          <w:szCs w:val="24"/>
        </w:rPr>
        <w:t>.</w:t>
      </w:r>
    </w:p>
    <w:p w14:paraId="3F6708AA" w14:textId="77777777" w:rsidR="00AB030D" w:rsidRPr="00AB030D" w:rsidRDefault="00AB030D" w:rsidP="00AB030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B12B599" w14:textId="2E861C73" w:rsidR="00D509C5" w:rsidRPr="009304C5" w:rsidRDefault="00AB030D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1.2 </w:t>
      </w:r>
      <w:r w:rsidRPr="009304C5">
        <w:rPr>
          <w:rFonts w:cstheme="minorHAnsi"/>
          <w:b/>
          <w:bCs/>
          <w:sz w:val="24"/>
          <w:szCs w:val="24"/>
        </w:rPr>
        <w:t>ESPECIFICIDADES DE CADA TRABALHO:</w:t>
      </w:r>
    </w:p>
    <w:p w14:paraId="6C73D9D8" w14:textId="77777777" w:rsidR="00AB030D" w:rsidRPr="0054339D" w:rsidRDefault="00AB030D" w:rsidP="00AB030D">
      <w:pPr>
        <w:pStyle w:val="NormalWeb"/>
        <w:spacing w:before="0" w:beforeAutospacing="0" w:after="0" w:after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Os serviços compreendem, entre outros:</w:t>
      </w:r>
    </w:p>
    <w:p w14:paraId="33792ECD" w14:textId="77777777" w:rsidR="00AB030D" w:rsidRPr="0054339D" w:rsidRDefault="00AB030D" w:rsidP="00AB030D">
      <w:pPr>
        <w:pStyle w:val="NormalWeb"/>
        <w:numPr>
          <w:ilvl w:val="0"/>
          <w:numId w:val="3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Fornecimento de todos os materiais e equipamentos padronizados pela concessionária, conforme os orçamentos das obras;</w:t>
      </w:r>
    </w:p>
    <w:p w14:paraId="4B0547B6" w14:textId="77777777" w:rsidR="00AB030D" w:rsidRPr="0054339D" w:rsidRDefault="00AB030D" w:rsidP="00AB030D">
      <w:pPr>
        <w:pStyle w:val="NormalWeb"/>
        <w:numPr>
          <w:ilvl w:val="0"/>
          <w:numId w:val="3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Execução das obras de ampliação e reforço de rede de distribuição, incluindo mão de obra e equipamentos, pela COPEL ou por suas contratadas;</w:t>
      </w:r>
    </w:p>
    <w:p w14:paraId="249CF7C5" w14:textId="77777777" w:rsidR="00AB030D" w:rsidRPr="0054339D" w:rsidRDefault="00AB030D" w:rsidP="00AB030D">
      <w:pPr>
        <w:pStyle w:val="NormalWeb"/>
        <w:numPr>
          <w:ilvl w:val="0"/>
          <w:numId w:val="3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Comunicação formal ao Município da conclusão das obras;</w:t>
      </w:r>
    </w:p>
    <w:p w14:paraId="34DA1490" w14:textId="77777777" w:rsidR="00AB030D" w:rsidRPr="0054339D" w:rsidRDefault="00AB030D" w:rsidP="00AB030D">
      <w:pPr>
        <w:pStyle w:val="NormalWeb"/>
        <w:numPr>
          <w:ilvl w:val="0"/>
          <w:numId w:val="3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Disponibilização da rede para ligação das unidades consumidoras;</w:t>
      </w:r>
    </w:p>
    <w:p w14:paraId="2D53A38B" w14:textId="77777777" w:rsidR="00AB030D" w:rsidRPr="0054339D" w:rsidRDefault="00AB030D" w:rsidP="00AB030D">
      <w:pPr>
        <w:pStyle w:val="NormalWeb"/>
        <w:numPr>
          <w:ilvl w:val="0"/>
          <w:numId w:val="3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Incorporação da rede construída ao sistema de distribuição da concessionária, que responderá por sua operação e manutenção.</w:t>
      </w:r>
    </w:p>
    <w:p w14:paraId="7CB5CD0E" w14:textId="77777777" w:rsidR="00AB030D" w:rsidRPr="0054339D" w:rsidRDefault="00AB030D" w:rsidP="00AB030D">
      <w:pPr>
        <w:pStyle w:val="NormalWeb"/>
        <w:numPr>
          <w:ilvl w:val="1"/>
          <w:numId w:val="7"/>
        </w:numPr>
        <w:spacing w:after="0" w:afterAutospacing="0"/>
        <w:ind w:right="-1"/>
        <w:jc w:val="both"/>
        <w:rPr>
          <w:rFonts w:asciiTheme="minorHAnsi" w:hAnsiTheme="minorHAnsi" w:cstheme="minorHAnsi"/>
          <w:b/>
          <w:bCs/>
        </w:rPr>
      </w:pPr>
      <w:r w:rsidRPr="0054339D">
        <w:rPr>
          <w:rFonts w:asciiTheme="minorHAnsi" w:hAnsiTheme="minorHAnsi" w:cstheme="minorHAnsi"/>
          <w:b/>
          <w:bCs/>
        </w:rPr>
        <w:t>- ESPECIFICAÇÕES TÉCNICAS</w:t>
      </w:r>
    </w:p>
    <w:p w14:paraId="65888FD0" w14:textId="77777777" w:rsidR="00AB030D" w:rsidRPr="0054339D" w:rsidRDefault="00AB030D" w:rsidP="00AB030D">
      <w:pPr>
        <w:pStyle w:val="NormalWeb"/>
        <w:spacing w:before="0" w:beforeAutospacing="0" w:after="0" w:after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Os serviços deverão ser executados conforme:</w:t>
      </w:r>
    </w:p>
    <w:p w14:paraId="430216F9" w14:textId="77777777" w:rsidR="00AB030D" w:rsidRPr="0054339D" w:rsidRDefault="00AB030D" w:rsidP="00AB030D">
      <w:pPr>
        <w:pStyle w:val="NormalWeb"/>
        <w:numPr>
          <w:ilvl w:val="0"/>
          <w:numId w:val="4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Resolução Normativa ANEEL nº 1.000/2021 e demais regulamentos do setor elétrico;</w:t>
      </w:r>
    </w:p>
    <w:p w14:paraId="42382453" w14:textId="77777777" w:rsidR="00AB030D" w:rsidRPr="0054339D" w:rsidRDefault="00AB030D" w:rsidP="00AB030D">
      <w:pPr>
        <w:pStyle w:val="NormalWeb"/>
        <w:numPr>
          <w:ilvl w:val="0"/>
          <w:numId w:val="4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Normas Técnicas COPEL (NTC), Especificações Técnicas (ETC) e Manuais de Instrução Técnica (MIT);</w:t>
      </w:r>
    </w:p>
    <w:p w14:paraId="7ED66422" w14:textId="77777777" w:rsidR="00AB030D" w:rsidRPr="0054339D" w:rsidRDefault="00AB030D" w:rsidP="00AB030D">
      <w:pPr>
        <w:pStyle w:val="NormalWeb"/>
        <w:numPr>
          <w:ilvl w:val="0"/>
          <w:numId w:val="4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Normas da ABNT aplicáveis e legislação de segurança do trabalho, em especial a NR-10;</w:t>
      </w:r>
    </w:p>
    <w:p w14:paraId="01CC6058" w14:textId="77777777" w:rsidR="00AB030D" w:rsidRPr="0054339D" w:rsidRDefault="00AB030D" w:rsidP="00AB030D">
      <w:pPr>
        <w:pStyle w:val="NormalWeb"/>
        <w:numPr>
          <w:ilvl w:val="0"/>
          <w:numId w:val="4"/>
        </w:numPr>
        <w:spacing w:before="0" w:before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Projetos nº 1736698 e nº 1704208 aprovados pela COPEL.</w:t>
      </w:r>
    </w:p>
    <w:p w14:paraId="1898CA57" w14:textId="77777777" w:rsidR="00AB030D" w:rsidRPr="0054339D" w:rsidRDefault="00AB030D" w:rsidP="00AB030D">
      <w:pPr>
        <w:pStyle w:val="NormalWeb"/>
        <w:spacing w:before="0" w:beforeAutospacing="0" w:after="0" w:afterAutospacing="0"/>
        <w:ind w:right="-568"/>
        <w:jc w:val="both"/>
        <w:rPr>
          <w:rFonts w:asciiTheme="minorHAnsi" w:hAnsiTheme="minorHAnsi" w:cstheme="minorHAnsi"/>
          <w:b/>
          <w:bCs/>
        </w:rPr>
      </w:pPr>
      <w:r w:rsidRPr="0054339D">
        <w:rPr>
          <w:rFonts w:asciiTheme="minorHAnsi" w:hAnsiTheme="minorHAnsi" w:cstheme="minorHAnsi"/>
          <w:b/>
          <w:bCs/>
          <w:color w:val="000000"/>
        </w:rPr>
        <w:t xml:space="preserve">1.4 - </w:t>
      </w:r>
      <w:r w:rsidRPr="0054339D">
        <w:rPr>
          <w:rFonts w:asciiTheme="minorHAnsi" w:hAnsiTheme="minorHAnsi" w:cstheme="minorHAnsi"/>
          <w:b/>
          <w:bCs/>
        </w:rPr>
        <w:t>PARA A EXECUÇÃO DOS SERVIÇOS, A EMPRESA CONTRATADA DEVERÁ:</w:t>
      </w:r>
    </w:p>
    <w:p w14:paraId="38973231" w14:textId="77777777" w:rsidR="00AB030D" w:rsidRPr="0054339D" w:rsidRDefault="00AB030D" w:rsidP="00AB030D">
      <w:pPr>
        <w:pStyle w:val="NormalWeb"/>
        <w:numPr>
          <w:ilvl w:val="0"/>
          <w:numId w:val="4"/>
        </w:numPr>
        <w:spacing w:before="0" w:beforeAutospacing="0" w:after="0" w:afterAutospacing="0"/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Possuir mão de obra qualificada e equipamentos adequados para serviços elétricos e de infraestrutura urbana;</w:t>
      </w:r>
    </w:p>
    <w:p w14:paraId="1B6D5054" w14:textId="77777777" w:rsidR="00AB030D" w:rsidRPr="0054339D" w:rsidRDefault="00AB030D" w:rsidP="00AB030D">
      <w:pPr>
        <w:pStyle w:val="NormalWeb"/>
        <w:numPr>
          <w:ilvl w:val="0"/>
          <w:numId w:val="4"/>
        </w:numPr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Arcar com todas as despesas decorrentes da execução dos serviços, incluindo materiais, equipamentos, transporte e encargos trabalhistas;</w:t>
      </w:r>
    </w:p>
    <w:p w14:paraId="4BAF67C7" w14:textId="77777777" w:rsidR="00AB030D" w:rsidRPr="0054339D" w:rsidRDefault="00AB030D" w:rsidP="00AB030D">
      <w:pPr>
        <w:pStyle w:val="NormalWeb"/>
        <w:numPr>
          <w:ilvl w:val="0"/>
          <w:numId w:val="4"/>
        </w:numPr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Dispor de profissional legalmente habilitado junto ao CREA ou CAU, com emissão de Anotação de Responsabilidade Técnica (ART) ou Registro de Responsabilidade Técnica (RRT);</w:t>
      </w:r>
    </w:p>
    <w:p w14:paraId="232D1F27" w14:textId="77777777" w:rsidR="00AB030D" w:rsidRPr="0054339D" w:rsidRDefault="00AB030D" w:rsidP="00AB030D">
      <w:pPr>
        <w:pStyle w:val="NormalWeb"/>
        <w:numPr>
          <w:ilvl w:val="0"/>
          <w:numId w:val="4"/>
        </w:numPr>
        <w:ind w:right="-1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Executar os serviços em conformidade com as normas técnicas vigentes da ABNT, normas da concessionária de energia elétrica local e demais legislações aplicáveis;</w:t>
      </w:r>
    </w:p>
    <w:p w14:paraId="1510D730" w14:textId="77777777" w:rsidR="00AB030D" w:rsidRPr="0054339D" w:rsidRDefault="00AB030D" w:rsidP="00AB030D">
      <w:pPr>
        <w:pStyle w:val="NormalWeb"/>
        <w:numPr>
          <w:ilvl w:val="0"/>
          <w:numId w:val="4"/>
        </w:numPr>
        <w:ind w:right="-568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Apresentar acervo técnico compatível com o objeto da contratação;</w:t>
      </w:r>
    </w:p>
    <w:p w14:paraId="421C12DF" w14:textId="77777777" w:rsidR="00AB030D" w:rsidRPr="0054339D" w:rsidRDefault="00AB030D" w:rsidP="00AB030D">
      <w:pPr>
        <w:pStyle w:val="NormalWeb"/>
        <w:numPr>
          <w:ilvl w:val="0"/>
          <w:numId w:val="4"/>
        </w:numPr>
        <w:ind w:right="-568"/>
        <w:jc w:val="both"/>
        <w:rPr>
          <w:rFonts w:asciiTheme="minorHAnsi" w:hAnsiTheme="minorHAnsi" w:cstheme="minorHAnsi"/>
        </w:rPr>
      </w:pPr>
      <w:r w:rsidRPr="0054339D">
        <w:rPr>
          <w:rFonts w:asciiTheme="minorHAnsi" w:hAnsiTheme="minorHAnsi" w:cstheme="minorHAnsi"/>
        </w:rPr>
        <w:t>Comprovar vínculo entre o profissional responsável técnico e a empresa;</w:t>
      </w:r>
    </w:p>
    <w:p w14:paraId="1DAE8CB2" w14:textId="6C6D5AB6" w:rsidR="00D509C5" w:rsidRPr="00AB030D" w:rsidRDefault="00AB030D" w:rsidP="00153035">
      <w:pPr>
        <w:pStyle w:val="NormalWeb"/>
        <w:numPr>
          <w:ilvl w:val="0"/>
          <w:numId w:val="4"/>
        </w:numPr>
        <w:spacing w:after="0"/>
        <w:ind w:right="-1"/>
        <w:jc w:val="both"/>
        <w:rPr>
          <w:rFonts w:cstheme="minorHAnsi"/>
        </w:rPr>
      </w:pPr>
      <w:r w:rsidRPr="00AB030D">
        <w:rPr>
          <w:rFonts w:asciiTheme="minorHAnsi" w:hAnsiTheme="minorHAnsi" w:cstheme="minorHAnsi"/>
        </w:rPr>
        <w:lastRenderedPageBreak/>
        <w:t xml:space="preserve">Ser devidamente </w:t>
      </w:r>
      <w:r w:rsidRPr="00AB030D">
        <w:rPr>
          <w:rFonts w:asciiTheme="minorHAnsi" w:hAnsiTheme="minorHAnsi" w:cstheme="minorHAnsi"/>
          <w:b/>
          <w:bCs/>
        </w:rPr>
        <w:t>habilitada e cadastrada junto à COPEL</w:t>
      </w:r>
      <w:r w:rsidRPr="00AB030D">
        <w:rPr>
          <w:rFonts w:asciiTheme="minorHAnsi" w:hAnsiTheme="minorHAnsi" w:cstheme="minorHAnsi"/>
        </w:rPr>
        <w:t xml:space="preserve"> – Companhia Paranaense de Energia, estando apta à elaboração de projetos e à execução de obras em redes de distribuição e iluminação pública. A inexistência de habilitação ativa no cadastro de empreiteiras da COPEL inviabiliza tecnicamente a execução do objeto, uma vez que as intervenções previstas dependem de atendimento às normas, padrões e autorizações da concessionária de energia elétrica, A relação de empresas habilitadas poderá ser confirmada no site oficial da concessionária: </w:t>
      </w:r>
      <w:hyperlink r:id="rId7" w:history="1">
        <w:r w:rsidRPr="00AB030D">
          <w:rPr>
            <w:rFonts w:asciiTheme="minorHAnsi" w:hAnsiTheme="minorHAnsi" w:cstheme="minorHAnsi"/>
          </w:rPr>
          <w:t>www.copel.com</w:t>
        </w:r>
      </w:hyperlink>
      <w:r w:rsidRPr="00AB030D">
        <w:rPr>
          <w:rFonts w:asciiTheme="minorHAnsi" w:hAnsiTheme="minorHAnsi" w:cstheme="minorHAnsi"/>
        </w:rPr>
        <w:t>, através do caminho: O que você procura? &gt; Fornecedores e parceiros &gt; 13 Construção de redes por terceiros - Particular.</w:t>
      </w:r>
    </w:p>
    <w:p w14:paraId="3E6BB781" w14:textId="4C58450E" w:rsidR="00D509C5" w:rsidRDefault="00D509C5" w:rsidP="00D509C5">
      <w:pPr>
        <w:spacing w:after="0" w:line="240" w:lineRule="auto"/>
        <w:rPr>
          <w:rFonts w:cstheme="minorHAnsi"/>
          <w:b/>
          <w:sz w:val="24"/>
          <w:szCs w:val="24"/>
        </w:rPr>
      </w:pPr>
      <w:r w:rsidRPr="00D509C5">
        <w:rPr>
          <w:rFonts w:cstheme="minorHAnsi"/>
          <w:b/>
          <w:bCs/>
          <w:sz w:val="24"/>
          <w:szCs w:val="24"/>
        </w:rPr>
        <w:t>2 -</w:t>
      </w:r>
      <w:r>
        <w:rPr>
          <w:rFonts w:cstheme="minorHAnsi"/>
          <w:sz w:val="24"/>
          <w:szCs w:val="24"/>
        </w:rPr>
        <w:t xml:space="preserve"> </w:t>
      </w:r>
      <w:r w:rsidRPr="00D509C5">
        <w:rPr>
          <w:rFonts w:cstheme="minorHAnsi"/>
          <w:b/>
          <w:bCs/>
          <w:sz w:val="24"/>
          <w:szCs w:val="24"/>
        </w:rPr>
        <w:t xml:space="preserve">SOLICITANTE: </w:t>
      </w:r>
      <w:r w:rsidRPr="00D509C5">
        <w:rPr>
          <w:rFonts w:cstheme="minorHAnsi"/>
          <w:b/>
          <w:sz w:val="24"/>
          <w:szCs w:val="24"/>
        </w:rPr>
        <w:t>SECRETARIA MUNICIPAL DE PLANEJAMENTO</w:t>
      </w:r>
    </w:p>
    <w:p w14:paraId="76C01B09" w14:textId="77777777" w:rsidR="00D509C5" w:rsidRP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456BA3C8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3 - RAZÃO DA DISPENSA:</w:t>
      </w:r>
    </w:p>
    <w:p w14:paraId="4D771A47" w14:textId="77777777" w:rsidR="00D509C5" w:rsidRPr="009304C5" w:rsidRDefault="00D509C5" w:rsidP="00AB030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>As adequar a rede de iluminação pública para atendimento da população.</w:t>
      </w:r>
    </w:p>
    <w:p w14:paraId="6D3801D6" w14:textId="77777777" w:rsidR="00D509C5" w:rsidRDefault="00D509C5" w:rsidP="00AB030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>Além disso, o valor da contratação está dentro dos limites previstos na Lei 14.133/2021.</w:t>
      </w:r>
    </w:p>
    <w:p w14:paraId="470A5339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18AB6C1A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4– FUNDAMENTO LEGAL: </w:t>
      </w:r>
      <w:r w:rsidRPr="009304C5">
        <w:rPr>
          <w:rFonts w:cstheme="minorHAnsi"/>
          <w:bCs/>
          <w:sz w:val="24"/>
          <w:szCs w:val="24"/>
        </w:rPr>
        <w:t xml:space="preserve">inciso </w:t>
      </w:r>
      <w:r w:rsidRPr="009304C5">
        <w:rPr>
          <w:rFonts w:cstheme="minorHAnsi"/>
          <w:sz w:val="24"/>
          <w:szCs w:val="24"/>
        </w:rPr>
        <w:t>I do art. 75 da Lei nº 14.133/2021.</w:t>
      </w:r>
    </w:p>
    <w:p w14:paraId="7229EB24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35ED094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5 - CONTRATADA:</w:t>
      </w:r>
    </w:p>
    <w:p w14:paraId="67747AE8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ab/>
        <w:t>A empresa a ser contratada será aquela que, ao final dos prazos de lançamento de proposta e fase de lances, ofertar o menor valor.</w:t>
      </w:r>
    </w:p>
    <w:p w14:paraId="7A9BF882" w14:textId="77777777" w:rsidR="00D509C5" w:rsidRPr="009304C5" w:rsidRDefault="00D509C5" w:rsidP="00AB030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ab/>
        <w:t xml:space="preserve">O edital será publicado no PNCP (Portal Nacional de Compras Públicas) e no site do Município, sendo que a disputa se dará de forma eletrônica, no ambiente virtual do </w:t>
      </w:r>
      <w:r w:rsidRPr="000C2271">
        <w:rPr>
          <w:rFonts w:cstheme="minorHAnsi"/>
          <w:sz w:val="24"/>
          <w:szCs w:val="24"/>
        </w:rPr>
        <w:t>compras.gov</w:t>
      </w:r>
      <w:r w:rsidRPr="009304C5">
        <w:rPr>
          <w:rFonts w:cstheme="minorHAnsi"/>
          <w:sz w:val="24"/>
          <w:szCs w:val="24"/>
        </w:rPr>
        <w:t xml:space="preserve">, nos termos da lei. </w:t>
      </w:r>
    </w:p>
    <w:p w14:paraId="144425E4" w14:textId="77777777" w:rsidR="00D509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C999873" w14:textId="4D2EB78B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6 - PREÇO: </w:t>
      </w:r>
    </w:p>
    <w:p w14:paraId="04BACE53" w14:textId="1D18FCCC" w:rsidR="00AB030D" w:rsidRDefault="00D509C5" w:rsidP="00D509C5">
      <w:pPr>
        <w:spacing w:after="0" w:line="240" w:lineRule="auto"/>
        <w:rPr>
          <w:rFonts w:cstheme="minorHAnsi"/>
          <w:bCs/>
          <w:sz w:val="24"/>
          <w:szCs w:val="24"/>
        </w:rPr>
      </w:pPr>
      <w:r w:rsidRPr="009304C5">
        <w:rPr>
          <w:rFonts w:cstheme="minorHAnsi"/>
          <w:bCs/>
          <w:sz w:val="24"/>
          <w:szCs w:val="24"/>
        </w:rPr>
        <w:t>O valor máximo admitido é de</w:t>
      </w:r>
      <w:r w:rsidR="00AB030D">
        <w:rPr>
          <w:rFonts w:cstheme="minorHAnsi"/>
          <w:bCs/>
          <w:sz w:val="24"/>
          <w:szCs w:val="24"/>
        </w:rPr>
        <w:t xml:space="preserve">: </w:t>
      </w:r>
    </w:p>
    <w:p w14:paraId="62A6EF41" w14:textId="77777777" w:rsidR="00AB030D" w:rsidRDefault="00AB030D" w:rsidP="00D509C5">
      <w:pPr>
        <w:spacing w:after="0" w:line="240" w:lineRule="auto"/>
        <w:rPr>
          <w:rFonts w:cstheme="minorHAnsi"/>
          <w:bCs/>
          <w:sz w:val="24"/>
          <w:szCs w:val="24"/>
        </w:rPr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6084"/>
        <w:gridCol w:w="2126"/>
      </w:tblGrid>
      <w:tr w:rsidR="00AB030D" w:rsidRPr="0054339D" w14:paraId="34AFA498" w14:textId="77777777" w:rsidTr="00C351C3">
        <w:trPr>
          <w:trHeight w:val="347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EE18" w14:textId="77777777" w:rsidR="00AB030D" w:rsidRPr="0054339D" w:rsidRDefault="00AB030D" w:rsidP="00C351C3">
            <w:pPr>
              <w:pStyle w:val="TableParagraph"/>
              <w:ind w:left="12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FBB13" w14:textId="77777777" w:rsidR="00AB030D" w:rsidRPr="0054339D" w:rsidRDefault="00AB030D" w:rsidP="00C351C3">
            <w:pPr>
              <w:pStyle w:val="TableParagraph"/>
              <w:ind w:left="10" w:right="-568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8B61F" w14:textId="77777777" w:rsidR="00AB030D" w:rsidRPr="0054339D" w:rsidRDefault="00AB030D" w:rsidP="00C351C3">
            <w:pPr>
              <w:pStyle w:val="TableParagraph"/>
              <w:ind w:right="-11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Valor Total Máximo</w:t>
            </w:r>
          </w:p>
        </w:tc>
      </w:tr>
      <w:tr w:rsidR="00AB030D" w:rsidRPr="0054339D" w14:paraId="02FD27D4" w14:textId="77777777" w:rsidTr="00C351C3">
        <w:trPr>
          <w:trHeight w:val="123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A332F" w14:textId="77777777" w:rsidR="00AB030D" w:rsidRPr="0054339D" w:rsidRDefault="00AB030D" w:rsidP="00C351C3">
            <w:pPr>
              <w:pStyle w:val="TableParagraph"/>
              <w:ind w:left="12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A755B" w14:textId="77777777" w:rsidR="00AB030D" w:rsidRPr="0054339D" w:rsidRDefault="00AB030D" w:rsidP="00C351C3">
            <w:pPr>
              <w:ind w:left="138" w:right="131"/>
              <w:rPr>
                <w:rFonts w:cstheme="minorHAnsi"/>
                <w:sz w:val="24"/>
                <w:szCs w:val="24"/>
                <w:lang w:eastAsia="pt-BR"/>
              </w:rPr>
            </w:pP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 xml:space="preserve">Execução de </w:t>
            </w:r>
            <w:r w:rsidRPr="0054339D">
              <w:rPr>
                <w:rFonts w:cstheme="minorHAnsi"/>
                <w:b/>
                <w:sz w:val="24"/>
                <w:szCs w:val="24"/>
                <w:lang w:val="pt-BR" w:eastAsia="pt-BR"/>
              </w:rPr>
              <w:t>reforço de rede</w:t>
            </w: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 xml:space="preserve"> com substituição de transformador de 45 kVA por 75 kVA para aumento de carga do </w:t>
            </w:r>
            <w:r w:rsidRPr="0054339D">
              <w:rPr>
                <w:rFonts w:cstheme="minorHAnsi"/>
                <w:b/>
                <w:sz w:val="24"/>
                <w:szCs w:val="24"/>
                <w:lang w:val="pt-BR" w:eastAsia="pt-BR"/>
              </w:rPr>
              <w:t>Pátio de Máquinas Municipal</w:t>
            </w: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 xml:space="preserve"> (Rua Emília R. Orso, nº 840 – Centro), conforme projeto nº 1736698 e protocolo nº 01.20264961508628 – participação financeira (Cláusula Terceira).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4F163" w14:textId="77777777" w:rsidR="00AB030D" w:rsidRPr="0054339D" w:rsidRDefault="00AB030D" w:rsidP="00C351C3">
            <w:pPr>
              <w:pStyle w:val="TableParagraph"/>
              <w:ind w:right="-11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R$ 27.855,63</w:t>
            </w:r>
          </w:p>
        </w:tc>
      </w:tr>
      <w:tr w:rsidR="00AB030D" w:rsidRPr="0054339D" w14:paraId="08D0BDEF" w14:textId="77777777" w:rsidTr="00C351C3">
        <w:trPr>
          <w:trHeight w:val="1776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DA0B8" w14:textId="77777777" w:rsidR="00AB030D" w:rsidRPr="0054339D" w:rsidRDefault="00AB030D" w:rsidP="00C351C3">
            <w:pPr>
              <w:pStyle w:val="TableParagraph"/>
              <w:ind w:left="12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B8F3B" w14:textId="77777777" w:rsidR="00AB030D" w:rsidRPr="0054339D" w:rsidRDefault="00AB030D" w:rsidP="00C351C3">
            <w:pPr>
              <w:ind w:left="138" w:right="131"/>
              <w:rPr>
                <w:rFonts w:cstheme="minorHAnsi"/>
                <w:sz w:val="24"/>
                <w:szCs w:val="24"/>
                <w:lang w:eastAsia="pt-BR"/>
              </w:rPr>
            </w:pP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 xml:space="preserve">Execução de </w:t>
            </w:r>
            <w:r w:rsidRPr="0054339D">
              <w:rPr>
                <w:rFonts w:cstheme="minorHAnsi"/>
                <w:b/>
                <w:sz w:val="24"/>
                <w:szCs w:val="24"/>
                <w:lang w:val="pt-BR" w:eastAsia="pt-BR"/>
              </w:rPr>
              <w:t>ampliação de 334 m de rede</w:t>
            </w: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 xml:space="preserve"> de média tensão 34,5 kV com transformador de 45 kVA para ligação nova do </w:t>
            </w:r>
            <w:r w:rsidRPr="0054339D">
              <w:rPr>
                <w:rFonts w:cstheme="minorHAnsi"/>
                <w:b/>
                <w:sz w:val="24"/>
                <w:szCs w:val="24"/>
                <w:lang w:val="pt-BR" w:eastAsia="pt-BR"/>
              </w:rPr>
              <w:t>Poço Artesiano da Comunidade Santa Cruz – Linha Perin</w:t>
            </w:r>
            <w:r w:rsidRPr="0054339D">
              <w:rPr>
                <w:rFonts w:cstheme="minorHAnsi"/>
                <w:sz w:val="24"/>
                <w:szCs w:val="24"/>
                <w:lang w:val="pt-BR" w:eastAsia="pt-BR"/>
              </w:rPr>
              <w:t>, conforme projeto nº 1704208 e protocolo nº 01.20265684242393 – participação financeira (Cláusula Terceira).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B9DA" w14:textId="77777777" w:rsidR="00AB030D" w:rsidRPr="0054339D" w:rsidRDefault="00AB030D" w:rsidP="00C351C3">
            <w:pPr>
              <w:pStyle w:val="TableParagraph"/>
              <w:ind w:right="-11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R$ 16.256,08</w:t>
            </w:r>
          </w:p>
        </w:tc>
      </w:tr>
      <w:tr w:rsidR="00AB030D" w:rsidRPr="0054339D" w14:paraId="43E18E3C" w14:textId="77777777" w:rsidTr="00C351C3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33637" w14:textId="77777777" w:rsidR="00AB030D" w:rsidRPr="0054339D" w:rsidRDefault="00AB030D" w:rsidP="00C351C3">
            <w:pPr>
              <w:pStyle w:val="TableParagraph"/>
              <w:ind w:left="12"/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</w:pP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3C541" w14:textId="77777777" w:rsidR="00AB030D" w:rsidRPr="0054339D" w:rsidRDefault="00AB030D" w:rsidP="00C351C3">
            <w:pPr>
              <w:ind w:left="138" w:right="131"/>
              <w:jc w:val="right"/>
              <w:rPr>
                <w:rFonts w:cstheme="minorHAnsi"/>
                <w:sz w:val="24"/>
                <w:szCs w:val="24"/>
                <w:lang w:eastAsia="pt-BR"/>
              </w:rPr>
            </w:pPr>
            <w:r w:rsidRPr="0054339D">
              <w:rPr>
                <w:rFonts w:cstheme="minorHAnsi"/>
                <w:b/>
                <w:sz w:val="24"/>
                <w:szCs w:val="24"/>
                <w:lang w:val="pt-BR" w:eastAsia="pt-BR"/>
              </w:rPr>
              <w:t>VALOR TOTAL MÁXIMO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33053" w14:textId="77777777" w:rsidR="00AB030D" w:rsidRPr="0054339D" w:rsidRDefault="00AB030D" w:rsidP="00C351C3">
            <w:pPr>
              <w:pStyle w:val="TableParagraph"/>
              <w:ind w:right="-11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</w:pPr>
            <w:r w:rsidRPr="0054339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t-BR" w:eastAsia="pt-BR"/>
              </w:rPr>
              <w:t>R$ 44.111,71</w:t>
            </w:r>
          </w:p>
        </w:tc>
      </w:tr>
    </w:tbl>
    <w:p w14:paraId="3B7A4C1E" w14:textId="6244CEB5" w:rsidR="00D509C5" w:rsidRPr="009304C5" w:rsidRDefault="00D509C5" w:rsidP="00D509C5">
      <w:pPr>
        <w:spacing w:after="0" w:line="240" w:lineRule="auto"/>
        <w:rPr>
          <w:rFonts w:cstheme="minorHAnsi"/>
          <w:bCs/>
          <w:sz w:val="24"/>
          <w:szCs w:val="24"/>
        </w:rPr>
      </w:pPr>
      <w:r w:rsidRPr="009304C5">
        <w:rPr>
          <w:rFonts w:cstheme="minorHAnsi"/>
          <w:bCs/>
          <w:sz w:val="24"/>
          <w:szCs w:val="24"/>
        </w:rPr>
        <w:t xml:space="preserve"> </w:t>
      </w:r>
    </w:p>
    <w:p w14:paraId="27D84132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- PRAZO E LOCAL DE EXECUÇÃO</w:t>
      </w:r>
    </w:p>
    <w:p w14:paraId="76C3FCAD" w14:textId="77777777" w:rsidR="00AB030D" w:rsidRPr="0054339D" w:rsidRDefault="00AB030D" w:rsidP="00AB030D">
      <w:pPr>
        <w:pStyle w:val="NormalWeb"/>
        <w:spacing w:before="0" w:beforeAutospacing="0"/>
        <w:ind w:right="-1"/>
        <w:jc w:val="both"/>
        <w:rPr>
          <w:rFonts w:asciiTheme="minorHAnsi" w:hAnsiTheme="minorHAnsi" w:cstheme="minorHAnsi"/>
        </w:rPr>
      </w:pPr>
      <w:r>
        <w:rPr>
          <w:rFonts w:cstheme="minorHAnsi"/>
        </w:rPr>
        <w:tab/>
      </w:r>
      <w:r w:rsidRPr="0054339D">
        <w:rPr>
          <w:rFonts w:asciiTheme="minorHAnsi" w:hAnsiTheme="minorHAnsi" w:cstheme="minorHAnsi"/>
        </w:rPr>
        <w:t xml:space="preserve">O prazo para conclusão das obras é de </w:t>
      </w:r>
      <w:r w:rsidRPr="0054339D">
        <w:rPr>
          <w:rFonts w:asciiTheme="minorHAnsi" w:hAnsiTheme="minorHAnsi" w:cstheme="minorHAnsi"/>
          <w:b/>
        </w:rPr>
        <w:t>60 (sessenta) dias</w:t>
      </w:r>
      <w:r w:rsidRPr="0054339D">
        <w:rPr>
          <w:rFonts w:asciiTheme="minorHAnsi" w:hAnsiTheme="minorHAnsi" w:cstheme="minorHAnsi"/>
        </w:rPr>
        <w:t xml:space="preserve"> para o Pátio de Máquinas e de </w:t>
      </w:r>
      <w:r w:rsidRPr="0054339D">
        <w:rPr>
          <w:rFonts w:asciiTheme="minorHAnsi" w:hAnsiTheme="minorHAnsi" w:cstheme="minorHAnsi"/>
          <w:b/>
        </w:rPr>
        <w:t>120 (cento e vinte) dias</w:t>
      </w:r>
      <w:r w:rsidRPr="0054339D">
        <w:rPr>
          <w:rFonts w:asciiTheme="minorHAnsi" w:hAnsiTheme="minorHAnsi" w:cstheme="minorHAnsi"/>
        </w:rPr>
        <w:t xml:space="preserve"> para o Poço Artesiano.</w:t>
      </w:r>
    </w:p>
    <w:p w14:paraId="4636F6D7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lastRenderedPageBreak/>
        <w:t>7 – JUSTIFICATIVA DO PREÇO:</w:t>
      </w:r>
    </w:p>
    <w:p w14:paraId="67B66149" w14:textId="7DD26A00" w:rsidR="00D509C5" w:rsidRDefault="00AB030D" w:rsidP="00AB030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B030D">
        <w:rPr>
          <w:rFonts w:cstheme="minorHAnsi"/>
          <w:color w:val="000000"/>
          <w:sz w:val="24"/>
          <w:szCs w:val="24"/>
        </w:rPr>
        <w:t xml:space="preserve">O valor máximo da contratação será de </w:t>
      </w:r>
      <w:r w:rsidRPr="00AB030D">
        <w:rPr>
          <w:rFonts w:cstheme="minorHAnsi"/>
          <w:bCs/>
          <w:color w:val="000000"/>
          <w:sz w:val="24"/>
          <w:szCs w:val="24"/>
        </w:rPr>
        <w:t>R$ 44.111,71</w:t>
      </w:r>
      <w:r w:rsidRPr="00AB030D">
        <w:rPr>
          <w:rFonts w:cstheme="minorHAnsi"/>
          <w:color w:val="000000"/>
          <w:sz w:val="24"/>
          <w:szCs w:val="24"/>
        </w:rPr>
        <w:t xml:space="preserve"> (quarenta e quatro mil, cento e onze reais e setenta e um centavos), correspondente à soma das participações financeiras apuradas pela COPEL: R$ 27.855,63 (Pátio de Máquinas – projeto nº 1736698) e R$ 16.256,08 (Poço Artesiano – projeto nº 1704208), valor inferior às propostas de mercado obtidas</w:t>
      </w:r>
      <w:r>
        <w:rPr>
          <w:rFonts w:cstheme="minorHAnsi"/>
          <w:color w:val="000000"/>
          <w:sz w:val="24"/>
          <w:szCs w:val="24"/>
        </w:rPr>
        <w:t>.</w:t>
      </w:r>
    </w:p>
    <w:p w14:paraId="0C3976AB" w14:textId="77777777" w:rsidR="00AB030D" w:rsidRPr="00AB030D" w:rsidRDefault="00AB030D" w:rsidP="00AB030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BF1AC4" w14:textId="0E94F123" w:rsidR="00D509C5" w:rsidRDefault="00D509C5" w:rsidP="00D509C5">
      <w:pPr>
        <w:spacing w:after="0" w:line="240" w:lineRule="auto"/>
        <w:rPr>
          <w:rFonts w:cstheme="minorHAnsi"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8 – DOTAÇÃO: </w:t>
      </w:r>
      <w:r w:rsidRPr="009304C5">
        <w:rPr>
          <w:rFonts w:cstheme="minorHAnsi"/>
          <w:bCs/>
          <w:sz w:val="24"/>
          <w:szCs w:val="24"/>
        </w:rPr>
        <w:t>A dotação orçamentária que fará frente as despesas decorrentes da aquisição/contratação é a seguinte:</w:t>
      </w:r>
    </w:p>
    <w:p w14:paraId="02F378D3" w14:textId="77777777" w:rsidR="00AB030D" w:rsidRPr="009304C5" w:rsidRDefault="00AB030D" w:rsidP="00D509C5">
      <w:pPr>
        <w:spacing w:after="0" w:line="240" w:lineRule="auto"/>
        <w:rPr>
          <w:rFonts w:cstheme="minorHAnsi"/>
          <w:bCs/>
          <w:sz w:val="24"/>
          <w:szCs w:val="24"/>
        </w:rPr>
      </w:pPr>
    </w:p>
    <w:tbl>
      <w:tblPr>
        <w:tblW w:w="8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8"/>
        <w:gridCol w:w="1294"/>
        <w:gridCol w:w="2506"/>
        <w:gridCol w:w="1107"/>
        <w:gridCol w:w="1048"/>
      </w:tblGrid>
      <w:tr w:rsidR="00AB030D" w:rsidRPr="0054339D" w14:paraId="378CAA9A" w14:textId="77777777" w:rsidTr="00C351C3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788D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  <w:t>Programa de Trabalho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A0D9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  <w:t>Categoria Econômica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86C3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  <w:t>Descrição Categoria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1D031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  <w:t>Fonte de Recursos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AA43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b/>
                <w:kern w:val="0"/>
                <w:sz w:val="24"/>
                <w:szCs w:val="24"/>
                <w14:ligatures w14:val="none"/>
              </w:rPr>
              <w:t>Código Despesa</w:t>
            </w:r>
          </w:p>
        </w:tc>
      </w:tr>
      <w:tr w:rsidR="00AB030D" w:rsidRPr="0054339D" w14:paraId="7F1D0D6C" w14:textId="77777777" w:rsidTr="00C351C3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9CC1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02.08.15.451.1500.3.071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648B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4.4.90.51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E677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OBRAS E INSTALAÇÕES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1F06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000</w:t>
            </w:r>
          </w:p>
          <w:p w14:paraId="65710112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2000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EBDA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3077</w:t>
            </w:r>
          </w:p>
          <w:p w14:paraId="115EDBA5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3078</w:t>
            </w:r>
          </w:p>
        </w:tc>
      </w:tr>
      <w:tr w:rsidR="00AB030D" w:rsidRPr="0054339D" w14:paraId="345FB8FF" w14:textId="77777777" w:rsidTr="00C351C3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E930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02.11.17.512.1600.3.073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A124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4.4.90.51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BF96" w14:textId="77777777" w:rsidR="00AB030D" w:rsidRPr="0054339D" w:rsidRDefault="00AB030D" w:rsidP="00C351C3">
            <w:pPr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OBRAS E INSTALAÇÕES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D1B5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000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DC1A" w14:textId="77777777" w:rsidR="00AB030D" w:rsidRPr="0054339D" w:rsidRDefault="00AB030D" w:rsidP="00C351C3">
            <w:pPr>
              <w:spacing w:after="0" w:line="240" w:lineRule="auto"/>
              <w:jc w:val="center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54339D"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3076</w:t>
            </w:r>
          </w:p>
        </w:tc>
      </w:tr>
    </w:tbl>
    <w:p w14:paraId="01598FA2" w14:textId="77777777" w:rsidR="00D509C5" w:rsidRPr="009304C5" w:rsidRDefault="00D509C5" w:rsidP="00D509C5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92161C9" w14:textId="67F6D2A2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 xml:space="preserve">9 – PRAZO de EXECUÇÃO: </w:t>
      </w:r>
      <w:r w:rsidRPr="009304C5">
        <w:rPr>
          <w:rFonts w:cstheme="minorHAnsi"/>
          <w:sz w:val="24"/>
          <w:szCs w:val="24"/>
        </w:rPr>
        <w:t>Máximo</w:t>
      </w:r>
      <w:r w:rsidRPr="009304C5">
        <w:rPr>
          <w:rFonts w:cstheme="minorHAnsi"/>
          <w:b/>
          <w:bCs/>
          <w:sz w:val="24"/>
          <w:szCs w:val="24"/>
        </w:rPr>
        <w:t xml:space="preserve"> </w:t>
      </w:r>
      <w:r w:rsidR="00AB030D" w:rsidRPr="00AB030D">
        <w:rPr>
          <w:rFonts w:cstheme="minorHAnsi"/>
          <w:sz w:val="24"/>
          <w:szCs w:val="24"/>
        </w:rPr>
        <w:t>18</w:t>
      </w:r>
      <w:r w:rsidRPr="009304C5">
        <w:rPr>
          <w:rFonts w:cstheme="minorHAnsi"/>
          <w:sz w:val="24"/>
          <w:szCs w:val="24"/>
        </w:rPr>
        <w:t>0 dias, iniciando a contagem de na data de emissão do contrato.</w:t>
      </w:r>
    </w:p>
    <w:p w14:paraId="10B164EB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1243CBC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0793975" w14:textId="638523F6" w:rsidR="00D509C5" w:rsidRPr="009304C5" w:rsidRDefault="00D509C5" w:rsidP="00D509C5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 xml:space="preserve">Catanduvas - PR, </w:t>
      </w:r>
      <w:r w:rsidR="00AB030D">
        <w:rPr>
          <w:rFonts w:cstheme="minorHAnsi"/>
          <w:sz w:val="24"/>
          <w:szCs w:val="24"/>
        </w:rPr>
        <w:t>05 de outubro</w:t>
      </w:r>
      <w:r w:rsidRPr="009304C5">
        <w:rPr>
          <w:rFonts w:cstheme="minorHAnsi"/>
          <w:sz w:val="24"/>
          <w:szCs w:val="24"/>
        </w:rPr>
        <w:t xml:space="preserve"> de 2026.                 </w:t>
      </w:r>
    </w:p>
    <w:p w14:paraId="459DE5D1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5865220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4A938F44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1D097AB5" w14:textId="77777777" w:rsidR="00D509C5" w:rsidRPr="009304C5" w:rsidRDefault="00D509C5" w:rsidP="00D509C5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b/>
          <w:bCs/>
          <w:sz w:val="24"/>
          <w:szCs w:val="24"/>
        </w:rPr>
        <w:t>COMISSÃO PERMANENTE DE LICITAÇÃO</w:t>
      </w:r>
    </w:p>
    <w:p w14:paraId="0FB52682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392F7E8" w14:textId="77777777" w:rsidR="00D509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BFA9FBA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83D5F57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9304C5">
        <w:rPr>
          <w:rFonts w:cstheme="minorHAnsi"/>
          <w:sz w:val="24"/>
          <w:szCs w:val="24"/>
        </w:rPr>
        <w:t>Natielly</w:t>
      </w:r>
      <w:proofErr w:type="spellEnd"/>
      <w:r w:rsidRPr="009304C5">
        <w:rPr>
          <w:rFonts w:cstheme="minorHAnsi"/>
          <w:sz w:val="24"/>
          <w:szCs w:val="24"/>
        </w:rPr>
        <w:t xml:space="preserve"> Santos de Oliveira – Agente de contratação</w:t>
      </w:r>
    </w:p>
    <w:p w14:paraId="557F6133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12C0BE24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74B320A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6ACB5DA1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>Rosinha dos Reis – Equipe de apoio</w:t>
      </w:r>
    </w:p>
    <w:p w14:paraId="16D3EBF1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B0F392B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7210FE6F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44D8805" w14:textId="5A369F99" w:rsidR="00AB030D" w:rsidRPr="00AB030D" w:rsidRDefault="00AB030D" w:rsidP="00AB030D">
      <w:pPr>
        <w:spacing w:after="0" w:line="240" w:lineRule="auto"/>
        <w:ind w:left="9"/>
        <w:rPr>
          <w:sz w:val="24"/>
          <w:szCs w:val="24"/>
        </w:rPr>
      </w:pPr>
      <w:r w:rsidRPr="00AB030D">
        <w:rPr>
          <w:sz w:val="24"/>
          <w:szCs w:val="24"/>
        </w:rPr>
        <w:t>Willian Felipe de Oliveira Pinheiro - Membro</w:t>
      </w:r>
    </w:p>
    <w:p w14:paraId="7721DC8C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6916D84C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2C74DC1D" w14:textId="77777777" w:rsidR="00D509C5" w:rsidRPr="009304C5" w:rsidRDefault="00D509C5" w:rsidP="00D509C5">
      <w:pPr>
        <w:spacing w:after="0" w:line="240" w:lineRule="auto"/>
        <w:rPr>
          <w:rFonts w:cstheme="minorHAnsi"/>
          <w:b/>
          <w:sz w:val="24"/>
          <w:szCs w:val="24"/>
        </w:rPr>
      </w:pPr>
      <w:r w:rsidRPr="009304C5">
        <w:rPr>
          <w:rFonts w:cstheme="minorHAnsi"/>
          <w:b/>
          <w:sz w:val="24"/>
          <w:szCs w:val="24"/>
        </w:rPr>
        <w:br w:type="page"/>
      </w:r>
    </w:p>
    <w:p w14:paraId="1A2D0BB8" w14:textId="77777777" w:rsidR="00D509C5" w:rsidRPr="009304C5" w:rsidRDefault="00D509C5" w:rsidP="00D509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304C5">
        <w:rPr>
          <w:rFonts w:cstheme="minorHAnsi"/>
          <w:b/>
          <w:sz w:val="24"/>
          <w:szCs w:val="24"/>
        </w:rPr>
        <w:lastRenderedPageBreak/>
        <w:t>RATIFICAÇÃO DE TERMO DE DISPENSA DE LICITAÇÃO E HOMOLOGAÇÃO DO PROCESSO</w:t>
      </w:r>
    </w:p>
    <w:p w14:paraId="4D275AC0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79D14778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6CAFD0FC" w14:textId="76719252" w:rsidR="00D509C5" w:rsidRPr="009304C5" w:rsidRDefault="00D509C5" w:rsidP="00AB030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304C5">
        <w:rPr>
          <w:rFonts w:cstheme="minorHAnsi"/>
          <w:sz w:val="24"/>
          <w:szCs w:val="24"/>
        </w:rPr>
        <w:tab/>
        <w:t xml:space="preserve">Diante dos ofícios e demais documentos constantes no processo, inclusive pareceres jurídico e do controle interno, informando legalidade do processo e </w:t>
      </w:r>
      <w:r w:rsidR="00AB030D" w:rsidRPr="00AB030D">
        <w:rPr>
          <w:rFonts w:cstheme="minorHAnsi"/>
          <w:b/>
          <w:bCs/>
          <w:sz w:val="24"/>
          <w:szCs w:val="24"/>
        </w:rPr>
        <w:t>CONTRATAÇÃO DE EMPRESA PARA</w:t>
      </w:r>
      <w:r w:rsidR="00AB030D" w:rsidRPr="00AB030D">
        <w:rPr>
          <w:rFonts w:cstheme="minorHAnsi"/>
          <w:sz w:val="24"/>
          <w:szCs w:val="24"/>
        </w:rPr>
        <w:t xml:space="preserve"> </w:t>
      </w:r>
      <w:r w:rsidR="00AB030D" w:rsidRPr="00AB030D">
        <w:rPr>
          <w:rFonts w:cstheme="minorHAnsi"/>
          <w:b/>
          <w:bCs/>
          <w:sz w:val="24"/>
          <w:szCs w:val="24"/>
        </w:rPr>
        <w:t>EXECUÇÃO DE OBRAS DE AMPLIAÇÃO E REFORÇO DE REDE DE DISTRIBUIÇÃO NECESSÁRIAS À LIGAÇÃO DE DUAS UNIDADES CONSUMIDORAS MUNICIPAIS, MEDIANTE PAGAMENTO DA PARTICIPAÇÃO FINANCEIRA DE RESPONSABILIDADE DO MUNICÍPIO: PÁTIO DE MÁQUINAS MUNICIPAL – PROJETO Nº 1736698 / PROTOCOLO Nº 01.20264961508628; E POÇO ARTESIANO DA COMUNIDADE SANTA CRUZ – LINHA PERIN – PROJETO Nº 1704208 / PROTOCOLO Nº 01.20265684242393</w:t>
      </w:r>
      <w:r w:rsidRPr="009304C5">
        <w:rPr>
          <w:rFonts w:cstheme="minorHAnsi"/>
          <w:b/>
          <w:bCs/>
          <w:sz w:val="24"/>
          <w:szCs w:val="24"/>
        </w:rPr>
        <w:t xml:space="preserve">, </w:t>
      </w:r>
      <w:r w:rsidRPr="009304C5">
        <w:rPr>
          <w:rFonts w:cstheme="minorHAnsi"/>
          <w:sz w:val="24"/>
          <w:szCs w:val="24"/>
        </w:rPr>
        <w:t xml:space="preserve">RATIFICO o TERMO DE DISPENSA DE LICITAÇÃO e HOMOLOGO o processo com fundamento nas razões acima expostas, as quais utilizo para decidir. </w:t>
      </w:r>
    </w:p>
    <w:p w14:paraId="2FF14045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D46AD5D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53B601F" w14:textId="51E39643" w:rsidR="00D509C5" w:rsidRPr="009304C5" w:rsidRDefault="00D509C5" w:rsidP="00D509C5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304C5">
        <w:rPr>
          <w:rFonts w:cstheme="minorHAnsi"/>
          <w:sz w:val="24"/>
          <w:szCs w:val="24"/>
        </w:rPr>
        <w:t xml:space="preserve">Catanduvas- PR, </w:t>
      </w:r>
      <w:r w:rsidR="00AB030D">
        <w:rPr>
          <w:rFonts w:cstheme="minorHAnsi"/>
          <w:sz w:val="24"/>
          <w:szCs w:val="24"/>
        </w:rPr>
        <w:t>05 de outubro</w:t>
      </w:r>
      <w:r w:rsidRPr="009304C5">
        <w:rPr>
          <w:rFonts w:cstheme="minorHAnsi"/>
          <w:sz w:val="24"/>
          <w:szCs w:val="24"/>
        </w:rPr>
        <w:t xml:space="preserve"> de 2026.</w:t>
      </w:r>
    </w:p>
    <w:p w14:paraId="61E362EC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17604EAB" w14:textId="77777777" w:rsid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4E392864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6B56D385" w14:textId="77777777" w:rsidR="00D509C5" w:rsidRPr="009304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7CFD82B5" w14:textId="77777777" w:rsidR="00D509C5" w:rsidRPr="009304C5" w:rsidRDefault="00D509C5" w:rsidP="00D509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304C5">
        <w:rPr>
          <w:rFonts w:cstheme="minorHAnsi"/>
          <w:b/>
          <w:sz w:val="24"/>
          <w:szCs w:val="24"/>
        </w:rPr>
        <w:t>ADEMAR LUIZ BURCKHARDT</w:t>
      </w:r>
    </w:p>
    <w:p w14:paraId="248C6173" w14:textId="77777777" w:rsidR="00D509C5" w:rsidRPr="009304C5" w:rsidRDefault="00D509C5" w:rsidP="00D509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304C5">
        <w:rPr>
          <w:rFonts w:cstheme="minorHAnsi"/>
          <w:b/>
          <w:sz w:val="24"/>
          <w:szCs w:val="24"/>
        </w:rPr>
        <w:t>PREFEITO MUNICIPAL</w:t>
      </w:r>
    </w:p>
    <w:p w14:paraId="388350D2" w14:textId="77777777" w:rsidR="00D509C5" w:rsidRPr="009304C5" w:rsidRDefault="00D509C5" w:rsidP="00D509C5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0C04C2D" w14:textId="77777777" w:rsidR="00D509C5" w:rsidRPr="00D509C5" w:rsidRDefault="00D509C5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1BC63850" w14:textId="77777777" w:rsidR="00107479" w:rsidRDefault="00107479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C5789C8" w14:textId="77777777" w:rsidR="00921926" w:rsidRDefault="00921926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55A1068B" w14:textId="77777777" w:rsidR="00921926" w:rsidRDefault="00921926" w:rsidP="00D509C5">
      <w:pPr>
        <w:spacing w:after="0" w:line="240" w:lineRule="auto"/>
        <w:rPr>
          <w:rFonts w:cstheme="minorHAnsi"/>
          <w:sz w:val="24"/>
          <w:szCs w:val="24"/>
        </w:rPr>
      </w:pPr>
    </w:p>
    <w:p w14:paraId="0C5368F0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0C4F4CB6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52E0A42A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0FA189A3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3A93FB02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6285D5F4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6A45CFC3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265E979F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0709D773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1AC56733" w14:textId="77777777" w:rsidR="00921926" w:rsidRPr="00921926" w:rsidRDefault="00921926" w:rsidP="00921926">
      <w:pPr>
        <w:rPr>
          <w:rFonts w:cstheme="minorHAnsi"/>
          <w:sz w:val="24"/>
          <w:szCs w:val="24"/>
        </w:rPr>
      </w:pPr>
    </w:p>
    <w:p w14:paraId="150AA6B0" w14:textId="77777777" w:rsidR="00921926" w:rsidRDefault="00921926" w:rsidP="00921926">
      <w:pPr>
        <w:rPr>
          <w:rFonts w:cstheme="minorHAnsi"/>
          <w:sz w:val="24"/>
          <w:szCs w:val="24"/>
        </w:rPr>
      </w:pPr>
    </w:p>
    <w:p w14:paraId="03C291E3" w14:textId="5A6364A4" w:rsidR="00921926" w:rsidRDefault="00921926" w:rsidP="00921926">
      <w:pPr>
        <w:tabs>
          <w:tab w:val="left" w:pos="5295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1F2CFFF4" w14:textId="3A8F9F6F" w:rsidR="00921926" w:rsidRPr="000C2271" w:rsidRDefault="00921926" w:rsidP="00921926">
      <w:pPr>
        <w:tabs>
          <w:tab w:val="left" w:pos="5295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bookmarkStart w:id="0" w:name="_Hlk222922709"/>
      <w:r w:rsidRPr="000C2271">
        <w:rPr>
          <w:rFonts w:cstheme="minorHAnsi"/>
          <w:b/>
          <w:bCs/>
          <w:sz w:val="20"/>
          <w:szCs w:val="20"/>
          <w:u w:val="single"/>
        </w:rPr>
        <w:lastRenderedPageBreak/>
        <w:t xml:space="preserve">EXTRATO DE RATIFICAÇÃO DO TERMO DE DISPENSA Nº </w:t>
      </w:r>
      <w:r w:rsidR="000C2271" w:rsidRPr="000C2271">
        <w:rPr>
          <w:rFonts w:cstheme="minorHAnsi"/>
          <w:b/>
          <w:bCs/>
          <w:sz w:val="20"/>
          <w:szCs w:val="20"/>
          <w:u w:val="single"/>
        </w:rPr>
        <w:t>6</w:t>
      </w:r>
      <w:r w:rsidRPr="000C2271">
        <w:rPr>
          <w:rFonts w:cstheme="minorHAnsi"/>
          <w:b/>
          <w:bCs/>
          <w:sz w:val="20"/>
          <w:szCs w:val="20"/>
          <w:u w:val="single"/>
        </w:rPr>
        <w:t>/2026</w:t>
      </w:r>
    </w:p>
    <w:p w14:paraId="1C63F787" w14:textId="08DCD606" w:rsidR="00921926" w:rsidRPr="000C2271" w:rsidRDefault="00921926" w:rsidP="00921926">
      <w:pPr>
        <w:tabs>
          <w:tab w:val="left" w:pos="5295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0C2271">
        <w:rPr>
          <w:rFonts w:cstheme="minorHAnsi"/>
          <w:b/>
          <w:bCs/>
          <w:sz w:val="20"/>
          <w:szCs w:val="20"/>
          <w:u w:val="single"/>
        </w:rPr>
        <w:t xml:space="preserve">PROCESSO ADMINISTRATIVO Nº </w:t>
      </w:r>
      <w:r w:rsidR="000C2271" w:rsidRPr="000C2271">
        <w:rPr>
          <w:rFonts w:cstheme="minorHAnsi"/>
          <w:b/>
          <w:bCs/>
          <w:sz w:val="20"/>
          <w:szCs w:val="20"/>
          <w:u w:val="single"/>
        </w:rPr>
        <w:t>92</w:t>
      </w:r>
      <w:r w:rsidRPr="000C2271">
        <w:rPr>
          <w:rFonts w:cstheme="minorHAnsi"/>
          <w:b/>
          <w:bCs/>
          <w:sz w:val="20"/>
          <w:szCs w:val="20"/>
          <w:u w:val="single"/>
        </w:rPr>
        <w:t>/2026.</w:t>
      </w:r>
    </w:p>
    <w:p w14:paraId="421BBF40" w14:textId="77777777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3D84BF7C" w14:textId="77777777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13C67DDE" w14:textId="77777777" w:rsidR="000C2271" w:rsidRPr="000C2271" w:rsidRDefault="00921926" w:rsidP="000C2271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0C2271">
        <w:rPr>
          <w:rFonts w:cstheme="minorHAnsi"/>
          <w:b/>
          <w:bCs/>
          <w:sz w:val="20"/>
          <w:szCs w:val="20"/>
          <w:u w:val="single"/>
        </w:rPr>
        <w:t>DESCRIÇÃO DO OBJETO:</w:t>
      </w:r>
      <w:r w:rsidRPr="000C2271">
        <w:rPr>
          <w:rFonts w:cstheme="minorHAnsi"/>
          <w:b/>
          <w:bCs/>
          <w:sz w:val="20"/>
          <w:szCs w:val="20"/>
        </w:rPr>
        <w:t xml:space="preserve"> </w:t>
      </w:r>
      <w:r w:rsidR="000C2271" w:rsidRPr="000C2271">
        <w:rPr>
          <w:rFonts w:cstheme="minorHAnsi"/>
          <w:b/>
          <w:bCs/>
          <w:sz w:val="20"/>
          <w:szCs w:val="20"/>
        </w:rPr>
        <w:t>CONTRATAÇÃO DE EMPRESA PARA</w:t>
      </w:r>
      <w:r w:rsidR="000C2271" w:rsidRPr="000C2271">
        <w:rPr>
          <w:rFonts w:cstheme="minorHAnsi"/>
          <w:sz w:val="20"/>
          <w:szCs w:val="20"/>
        </w:rPr>
        <w:t xml:space="preserve"> </w:t>
      </w:r>
      <w:r w:rsidR="000C2271" w:rsidRPr="000C2271">
        <w:rPr>
          <w:rFonts w:cstheme="minorHAnsi"/>
          <w:b/>
          <w:bCs/>
          <w:sz w:val="20"/>
          <w:szCs w:val="20"/>
        </w:rPr>
        <w:t>EXECUÇÃO DE OBRAS DE AMPLIAÇÃO E REFORÇO DE REDE DE DISTRIBUIÇÃO NECESSÁRIAS À LIGAÇÃO DE DUAS UNIDADES CONSUMIDORAS MUNICIPAIS, MEDIANTE PAGAMENTO DA PARTICIPAÇÃO FINANCEIRA DE RESPONSABILIDADE DO MUNICÍPIO: PÁTIO DE MÁQUINAS MUNICIPAL – PROJETO Nº 1736698 / PROTOCOLO Nº 01.20264961508628; E POÇO ARTESIANO DA COMUNIDADE SANTA CRUZ – LINHA PERIN – PROJETO Nº 1704208 / PROTOCOLO Nº 01.20265684242393.</w:t>
      </w:r>
    </w:p>
    <w:p w14:paraId="6E394DFF" w14:textId="512CB3C5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C2271">
        <w:rPr>
          <w:rFonts w:cstheme="minorHAnsi"/>
          <w:b/>
          <w:bCs/>
          <w:sz w:val="20"/>
          <w:szCs w:val="20"/>
          <w:u w:val="single"/>
        </w:rPr>
        <w:t>FUNDAMENTO LEGAL:</w:t>
      </w:r>
      <w:r w:rsidRPr="000C2271">
        <w:rPr>
          <w:rFonts w:cstheme="minorHAnsi"/>
          <w:b/>
          <w:bCs/>
          <w:sz w:val="20"/>
          <w:szCs w:val="20"/>
        </w:rPr>
        <w:t xml:space="preserve"> </w:t>
      </w:r>
      <w:r w:rsidRPr="000C2271">
        <w:rPr>
          <w:rFonts w:cstheme="minorHAnsi"/>
          <w:bCs/>
          <w:sz w:val="20"/>
          <w:szCs w:val="20"/>
        </w:rPr>
        <w:t xml:space="preserve">inciso </w:t>
      </w:r>
      <w:r w:rsidRPr="000C2271">
        <w:rPr>
          <w:rFonts w:cstheme="minorHAnsi"/>
          <w:sz w:val="20"/>
          <w:szCs w:val="20"/>
        </w:rPr>
        <w:t>I do art. 75 da Lei nº 14.133/2021.</w:t>
      </w:r>
    </w:p>
    <w:p w14:paraId="6787D7AB" w14:textId="1D153205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0C2271">
        <w:rPr>
          <w:rFonts w:cstheme="minorHAnsi"/>
          <w:b/>
          <w:bCs/>
          <w:sz w:val="20"/>
          <w:szCs w:val="20"/>
          <w:u w:val="single"/>
        </w:rPr>
        <w:t>CONTRATAÇÃO:</w:t>
      </w:r>
      <w:r w:rsidRPr="000C2271">
        <w:rPr>
          <w:rFonts w:cstheme="minorHAnsi"/>
          <w:sz w:val="20"/>
          <w:szCs w:val="20"/>
        </w:rPr>
        <w:t xml:space="preserve"> Empresa que apresentar o menor lance.</w:t>
      </w:r>
    </w:p>
    <w:p w14:paraId="550D6DE8" w14:textId="3C0BF863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0C2271">
        <w:rPr>
          <w:rFonts w:cstheme="minorHAnsi"/>
          <w:b/>
          <w:bCs/>
          <w:sz w:val="20"/>
          <w:szCs w:val="20"/>
          <w:u w:val="single"/>
        </w:rPr>
        <w:t>VALOR TOTAL:</w:t>
      </w:r>
      <w:r w:rsidRPr="000C2271">
        <w:rPr>
          <w:rFonts w:cstheme="minorHAnsi"/>
          <w:sz w:val="20"/>
          <w:szCs w:val="20"/>
        </w:rPr>
        <w:t xml:space="preserve"> Menor preço.</w:t>
      </w:r>
    </w:p>
    <w:p w14:paraId="115C8BDC" w14:textId="675FDA8C" w:rsidR="00921926" w:rsidRPr="000C2271" w:rsidRDefault="00921926" w:rsidP="000C2271">
      <w:pPr>
        <w:pStyle w:val="NormalWeb"/>
        <w:spacing w:before="0" w:beforeAutospacing="0"/>
        <w:ind w:right="-1"/>
        <w:jc w:val="both"/>
        <w:rPr>
          <w:rFonts w:cstheme="minorHAnsi"/>
          <w:b/>
          <w:bCs/>
          <w:sz w:val="20"/>
          <w:szCs w:val="20"/>
          <w:u w:val="single"/>
        </w:rPr>
      </w:pPr>
      <w:r w:rsidRPr="000C2271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PRAZO </w:t>
      </w:r>
      <w:r w:rsidR="000C2271" w:rsidRPr="000C2271">
        <w:rPr>
          <w:rFonts w:asciiTheme="minorHAnsi" w:hAnsiTheme="minorHAnsi" w:cstheme="minorHAnsi"/>
          <w:b/>
          <w:bCs/>
          <w:sz w:val="20"/>
          <w:szCs w:val="20"/>
          <w:u w:val="single"/>
        </w:rPr>
        <w:t>EXECUÇÃO</w:t>
      </w:r>
      <w:r w:rsidRPr="000C2271">
        <w:rPr>
          <w:rFonts w:asciiTheme="minorHAnsi" w:hAnsiTheme="minorHAnsi" w:cstheme="minorHAnsi"/>
          <w:b/>
          <w:bCs/>
          <w:sz w:val="20"/>
          <w:szCs w:val="20"/>
        </w:rPr>
        <w:t xml:space="preserve">: </w:t>
      </w:r>
      <w:r w:rsidR="000C2271" w:rsidRPr="000C2271">
        <w:rPr>
          <w:rFonts w:asciiTheme="minorHAnsi" w:hAnsiTheme="minorHAnsi" w:cstheme="minorHAnsi"/>
          <w:bCs/>
          <w:sz w:val="20"/>
          <w:szCs w:val="20"/>
        </w:rPr>
        <w:t>60 (sessenta) dias</w:t>
      </w:r>
      <w:r w:rsidR="000C2271" w:rsidRPr="000C2271">
        <w:rPr>
          <w:rFonts w:asciiTheme="minorHAnsi" w:hAnsiTheme="minorHAnsi" w:cstheme="minorHAnsi"/>
          <w:sz w:val="20"/>
          <w:szCs w:val="20"/>
        </w:rPr>
        <w:t xml:space="preserve"> para o Pátio de Máquinas e de </w:t>
      </w:r>
      <w:r w:rsidR="000C2271" w:rsidRPr="000C2271">
        <w:rPr>
          <w:rFonts w:asciiTheme="minorHAnsi" w:hAnsiTheme="minorHAnsi" w:cstheme="minorHAnsi"/>
          <w:bCs/>
          <w:sz w:val="20"/>
          <w:szCs w:val="20"/>
        </w:rPr>
        <w:t>120 (cento e vinte) dias</w:t>
      </w:r>
      <w:r w:rsidR="000C2271" w:rsidRPr="000C2271">
        <w:rPr>
          <w:rFonts w:asciiTheme="minorHAnsi" w:hAnsiTheme="minorHAnsi" w:cstheme="minorHAnsi"/>
          <w:sz w:val="20"/>
          <w:szCs w:val="20"/>
        </w:rPr>
        <w:t xml:space="preserve"> para o Poço Artesiano.</w:t>
      </w:r>
    </w:p>
    <w:p w14:paraId="266E2827" w14:textId="77777777" w:rsidR="00921926" w:rsidRPr="000C2271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sz w:val="20"/>
          <w:szCs w:val="20"/>
        </w:rPr>
      </w:pPr>
    </w:p>
    <w:p w14:paraId="6B07209B" w14:textId="1288BB99" w:rsidR="00921926" w:rsidRPr="000C2271" w:rsidRDefault="00921926" w:rsidP="00921926">
      <w:pPr>
        <w:tabs>
          <w:tab w:val="left" w:pos="5295"/>
        </w:tabs>
        <w:spacing w:after="0" w:line="240" w:lineRule="auto"/>
        <w:jc w:val="right"/>
        <w:rPr>
          <w:rFonts w:cstheme="minorHAnsi"/>
          <w:sz w:val="20"/>
          <w:szCs w:val="20"/>
        </w:rPr>
      </w:pPr>
      <w:r w:rsidRPr="000C2271">
        <w:rPr>
          <w:rFonts w:cstheme="minorHAnsi"/>
          <w:sz w:val="20"/>
          <w:szCs w:val="20"/>
        </w:rPr>
        <w:t xml:space="preserve">Catanduvas - PR, </w:t>
      </w:r>
      <w:r w:rsidR="000C2271" w:rsidRPr="000C2271">
        <w:rPr>
          <w:rFonts w:cstheme="minorHAnsi"/>
          <w:sz w:val="20"/>
          <w:szCs w:val="20"/>
        </w:rPr>
        <w:t>05 de outubro</w:t>
      </w:r>
      <w:r w:rsidRPr="000C2271">
        <w:rPr>
          <w:rFonts w:cstheme="minorHAnsi"/>
          <w:sz w:val="20"/>
          <w:szCs w:val="20"/>
        </w:rPr>
        <w:t xml:space="preserve"> de 2026.</w:t>
      </w:r>
    </w:p>
    <w:bookmarkEnd w:id="0"/>
    <w:p w14:paraId="7B1A1388" w14:textId="77777777" w:rsidR="00921926" w:rsidRPr="00921926" w:rsidRDefault="00921926" w:rsidP="00921926">
      <w:pPr>
        <w:tabs>
          <w:tab w:val="left" w:pos="5295"/>
        </w:tabs>
        <w:spacing w:after="0" w:line="240" w:lineRule="auto"/>
        <w:rPr>
          <w:rFonts w:cstheme="minorHAnsi"/>
          <w:sz w:val="24"/>
          <w:szCs w:val="24"/>
        </w:rPr>
      </w:pPr>
    </w:p>
    <w:sectPr w:rsidR="00921926" w:rsidRPr="00921926" w:rsidSect="000C2271">
      <w:headerReference w:type="default" r:id="rId8"/>
      <w:footerReference w:type="default" r:id="rId9"/>
      <w:pgSz w:w="11906" w:h="16838"/>
      <w:pgMar w:top="1985" w:right="1134" w:bottom="1134" w:left="1701" w:header="284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D84F2" w14:textId="77777777" w:rsidR="00CF7C80" w:rsidRDefault="00CF7C80" w:rsidP="00C86927">
      <w:pPr>
        <w:spacing w:after="0" w:line="240" w:lineRule="auto"/>
      </w:pPr>
      <w:r>
        <w:separator/>
      </w:r>
    </w:p>
  </w:endnote>
  <w:endnote w:type="continuationSeparator" w:id="0">
    <w:p w14:paraId="69698D8E" w14:textId="77777777" w:rsidR="00CF7C80" w:rsidRDefault="00CF7C80" w:rsidP="00C8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21A46" w14:textId="2E40EC4C" w:rsidR="00C86927" w:rsidRDefault="00C86927" w:rsidP="00C86927">
    <w:pPr>
      <w:pStyle w:val="Rodap"/>
      <w:ind w:hanging="170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00823" w14:textId="77777777" w:rsidR="00CF7C80" w:rsidRDefault="00CF7C80" w:rsidP="00C86927">
      <w:pPr>
        <w:spacing w:after="0" w:line="240" w:lineRule="auto"/>
      </w:pPr>
      <w:r>
        <w:separator/>
      </w:r>
    </w:p>
  </w:footnote>
  <w:footnote w:type="continuationSeparator" w:id="0">
    <w:p w14:paraId="64B7D403" w14:textId="77777777" w:rsidR="00CF7C80" w:rsidRDefault="00CF7C80" w:rsidP="00C8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3C601" w14:textId="1E975267" w:rsidR="00C86927" w:rsidRDefault="00C86927" w:rsidP="00B56181">
    <w:pPr>
      <w:pStyle w:val="Cabealho"/>
      <w:jc w:val="center"/>
    </w:pPr>
  </w:p>
  <w:p w14:paraId="033FE9BD" w14:textId="77777777" w:rsidR="00C86927" w:rsidRDefault="00C8692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83B08"/>
    <w:multiLevelType w:val="multilevel"/>
    <w:tmpl w:val="D9A6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4753B"/>
    <w:multiLevelType w:val="multilevel"/>
    <w:tmpl w:val="452CF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26A3C"/>
    <w:multiLevelType w:val="hybridMultilevel"/>
    <w:tmpl w:val="20FEFB22"/>
    <w:lvl w:ilvl="0" w:tplc="DD581440">
      <w:start w:val="2"/>
      <w:numFmt w:val="decimal"/>
      <w:lvlText w:val="%1"/>
      <w:lvlJc w:val="left"/>
      <w:pPr>
        <w:ind w:left="37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095" w:hanging="360"/>
      </w:pPr>
    </w:lvl>
    <w:lvl w:ilvl="2" w:tplc="0416001B">
      <w:start w:val="1"/>
      <w:numFmt w:val="lowerRoman"/>
      <w:lvlText w:val="%3."/>
      <w:lvlJc w:val="right"/>
      <w:pPr>
        <w:ind w:left="1815" w:hanging="180"/>
      </w:pPr>
    </w:lvl>
    <w:lvl w:ilvl="3" w:tplc="0416000F">
      <w:start w:val="1"/>
      <w:numFmt w:val="decimal"/>
      <w:lvlText w:val="%4."/>
      <w:lvlJc w:val="left"/>
      <w:pPr>
        <w:ind w:left="2535" w:hanging="360"/>
      </w:pPr>
    </w:lvl>
    <w:lvl w:ilvl="4" w:tplc="04160019">
      <w:start w:val="1"/>
      <w:numFmt w:val="lowerLetter"/>
      <w:lvlText w:val="%5."/>
      <w:lvlJc w:val="left"/>
      <w:pPr>
        <w:ind w:left="3255" w:hanging="360"/>
      </w:pPr>
    </w:lvl>
    <w:lvl w:ilvl="5" w:tplc="0416001B">
      <w:start w:val="1"/>
      <w:numFmt w:val="lowerRoman"/>
      <w:lvlText w:val="%6."/>
      <w:lvlJc w:val="right"/>
      <w:pPr>
        <w:ind w:left="3975" w:hanging="180"/>
      </w:pPr>
    </w:lvl>
    <w:lvl w:ilvl="6" w:tplc="0416000F">
      <w:start w:val="1"/>
      <w:numFmt w:val="decimal"/>
      <w:lvlText w:val="%7."/>
      <w:lvlJc w:val="left"/>
      <w:pPr>
        <w:ind w:left="4695" w:hanging="360"/>
      </w:pPr>
    </w:lvl>
    <w:lvl w:ilvl="7" w:tplc="04160019">
      <w:start w:val="1"/>
      <w:numFmt w:val="lowerLetter"/>
      <w:lvlText w:val="%8."/>
      <w:lvlJc w:val="left"/>
      <w:pPr>
        <w:ind w:left="5415" w:hanging="360"/>
      </w:pPr>
    </w:lvl>
    <w:lvl w:ilvl="8" w:tplc="0416001B">
      <w:start w:val="1"/>
      <w:numFmt w:val="lowerRoman"/>
      <w:lvlText w:val="%9."/>
      <w:lvlJc w:val="right"/>
      <w:pPr>
        <w:ind w:left="6135" w:hanging="180"/>
      </w:pPr>
    </w:lvl>
  </w:abstractNum>
  <w:abstractNum w:abstractNumId="3" w15:restartNumberingAfterBreak="0">
    <w:nsid w:val="40F66217"/>
    <w:multiLevelType w:val="multilevel"/>
    <w:tmpl w:val="D58C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8E12E4"/>
    <w:multiLevelType w:val="hybridMultilevel"/>
    <w:tmpl w:val="37A8BA6C"/>
    <w:lvl w:ilvl="0" w:tplc="7E3A09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E3A33"/>
    <w:multiLevelType w:val="multilevel"/>
    <w:tmpl w:val="FDC88F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E8535AE"/>
    <w:multiLevelType w:val="multilevel"/>
    <w:tmpl w:val="3096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927"/>
    <w:rsid w:val="000C2271"/>
    <w:rsid w:val="00107479"/>
    <w:rsid w:val="00122C49"/>
    <w:rsid w:val="001E5748"/>
    <w:rsid w:val="00270925"/>
    <w:rsid w:val="002F16AF"/>
    <w:rsid w:val="00511908"/>
    <w:rsid w:val="005668B6"/>
    <w:rsid w:val="005B0280"/>
    <w:rsid w:val="00684668"/>
    <w:rsid w:val="007225A3"/>
    <w:rsid w:val="007C3A9B"/>
    <w:rsid w:val="007E5BB7"/>
    <w:rsid w:val="008B6586"/>
    <w:rsid w:val="008D213E"/>
    <w:rsid w:val="00921926"/>
    <w:rsid w:val="009F74AD"/>
    <w:rsid w:val="00A25A54"/>
    <w:rsid w:val="00A706A2"/>
    <w:rsid w:val="00AB030D"/>
    <w:rsid w:val="00AC1B6B"/>
    <w:rsid w:val="00AF67AF"/>
    <w:rsid w:val="00B1356F"/>
    <w:rsid w:val="00B56181"/>
    <w:rsid w:val="00BA25AD"/>
    <w:rsid w:val="00C72FB3"/>
    <w:rsid w:val="00C86927"/>
    <w:rsid w:val="00CF7C80"/>
    <w:rsid w:val="00D17C8A"/>
    <w:rsid w:val="00D22D3A"/>
    <w:rsid w:val="00D509C5"/>
    <w:rsid w:val="00DB3063"/>
    <w:rsid w:val="00DC70EF"/>
    <w:rsid w:val="00E1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6A2FFE"/>
  <w15:chartTrackingRefBased/>
  <w15:docId w15:val="{7BA7ADBE-EB3F-4019-88F8-DC4C153D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6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6927"/>
  </w:style>
  <w:style w:type="paragraph" w:styleId="Rodap">
    <w:name w:val="footer"/>
    <w:basedOn w:val="Normal"/>
    <w:link w:val="RodapChar"/>
    <w:uiPriority w:val="99"/>
    <w:unhideWhenUsed/>
    <w:rsid w:val="00C86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6927"/>
  </w:style>
  <w:style w:type="character" w:styleId="Hyperlink">
    <w:name w:val="Hyperlink"/>
    <w:basedOn w:val="Fontepargpadro"/>
    <w:uiPriority w:val="99"/>
    <w:unhideWhenUsed/>
    <w:rsid w:val="00D509C5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509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B0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B030D"/>
    <w:pPr>
      <w:widowControl w:val="0"/>
      <w:autoSpaceDE w:val="0"/>
      <w:autoSpaceDN w:val="0"/>
      <w:spacing w:after="0" w:line="240" w:lineRule="auto"/>
      <w:jc w:val="center"/>
    </w:pPr>
    <w:rPr>
      <w:rFonts w:ascii="Trebuchet MS" w:eastAsia="Trebuchet MS" w:hAnsi="Trebuchet MS" w:cs="Trebuchet MS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AB030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3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pel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1149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DE JESUS FREITAS</dc:creator>
  <cp:keywords/>
  <dc:description/>
  <cp:lastModifiedBy>Cliente</cp:lastModifiedBy>
  <cp:revision>7</cp:revision>
  <cp:lastPrinted>2026-10-05T14:27:00Z</cp:lastPrinted>
  <dcterms:created xsi:type="dcterms:W3CDTF">2025-10-07T12:40:00Z</dcterms:created>
  <dcterms:modified xsi:type="dcterms:W3CDTF">2026-10-05T14:58:00Z</dcterms:modified>
</cp:coreProperties>
</file>