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880B3" w14:textId="77777777" w:rsidR="00BB2797" w:rsidRDefault="00605F21">
      <w:pPr>
        <w:pStyle w:val="Standard"/>
        <w:widowControl w:val="0"/>
        <w:spacing w:line="360" w:lineRule="auto"/>
        <w:ind w:left="0" w:hanging="2"/>
        <w:jc w:val="center"/>
        <w:outlineLvl w:val="9"/>
      </w:pPr>
      <w:r>
        <w:rPr>
          <w:rFonts w:eastAsia="Merriweather"/>
          <w:b/>
          <w:sz w:val="36"/>
          <w:szCs w:val="36"/>
          <w:u w:val="single"/>
        </w:rPr>
        <w:t>TERMO DE REFERÊNCIA</w:t>
      </w:r>
    </w:p>
    <w:p w14:paraId="4A0E2992" w14:textId="77777777" w:rsidR="00BB2797" w:rsidRDefault="00605F21">
      <w:pPr>
        <w:pStyle w:val="Standard"/>
        <w:spacing w:line="360" w:lineRule="auto"/>
        <w:ind w:left="0" w:hanging="2"/>
        <w:jc w:val="center"/>
        <w:outlineLvl w:val="9"/>
        <w:rPr>
          <w:rFonts w:eastAsia="Merriweather"/>
          <w:b/>
        </w:rPr>
      </w:pPr>
      <w:r>
        <w:rPr>
          <w:rFonts w:eastAsia="Merriweather"/>
          <w:b/>
        </w:rPr>
        <w:t>PROCESSO ADMINISTRATIVO Nº. ___</w:t>
      </w:r>
      <w:bookmarkStart w:id="0" w:name="permission-for-group:1654538463:everyone"/>
      <w:r>
        <w:rPr>
          <w:rFonts w:eastAsia="Merriweather"/>
          <w:b/>
        </w:rPr>
        <w:t>/202</w:t>
      </w:r>
      <w:bookmarkEnd w:id="0"/>
      <w:r w:rsidR="00351BE3">
        <w:rPr>
          <w:rFonts w:eastAsia="Merriweather"/>
          <w:b/>
        </w:rPr>
        <w:t>6</w:t>
      </w:r>
    </w:p>
    <w:p w14:paraId="1C5D9803" w14:textId="77777777" w:rsidR="00BB2797" w:rsidRDefault="00BB2797">
      <w:pPr>
        <w:pStyle w:val="Standard"/>
        <w:spacing w:line="360" w:lineRule="auto"/>
        <w:ind w:left="0" w:hanging="2"/>
        <w:jc w:val="center"/>
        <w:outlineLvl w:val="9"/>
      </w:pPr>
    </w:p>
    <w:p w14:paraId="4D9D79FD" w14:textId="77777777" w:rsidR="00BB2797" w:rsidRDefault="00605F21">
      <w:pPr>
        <w:pStyle w:val="Standard"/>
        <w:spacing w:line="360" w:lineRule="auto"/>
        <w:ind w:left="0" w:hanging="2"/>
        <w:jc w:val="both"/>
        <w:outlineLvl w:val="9"/>
      </w:pPr>
      <w:r>
        <w:rPr>
          <w:rFonts w:eastAsia="Merriweather"/>
          <w:b/>
        </w:rPr>
        <w:t>1.</w:t>
      </w:r>
      <w:r>
        <w:rPr>
          <w:rFonts w:eastAsia="Merriweather"/>
          <w:b/>
          <w:sz w:val="14"/>
          <w:szCs w:val="14"/>
        </w:rPr>
        <w:t xml:space="preserve"> </w:t>
      </w:r>
      <w:r>
        <w:rPr>
          <w:rFonts w:eastAsia="Merriweather"/>
          <w:b/>
        </w:rPr>
        <w:t>CONDIÇÕES GERAIS DA CONTRATAÇÃO</w:t>
      </w:r>
    </w:p>
    <w:p w14:paraId="2D5DC304" w14:textId="77777777" w:rsidR="00BB2797" w:rsidRDefault="00605F21">
      <w:pPr>
        <w:pStyle w:val="Standard"/>
        <w:spacing w:line="360" w:lineRule="auto"/>
        <w:ind w:left="0" w:hanging="2"/>
        <w:jc w:val="both"/>
        <w:outlineLvl w:val="9"/>
      </w:pPr>
      <w:r>
        <w:rPr>
          <w:rFonts w:eastAsia="Merriweather"/>
        </w:rPr>
        <w:t>1.1.</w:t>
      </w:r>
      <w:r>
        <w:rPr>
          <w:rFonts w:eastAsia="Merriweather"/>
          <w:sz w:val="14"/>
          <w:szCs w:val="14"/>
        </w:rPr>
        <w:t xml:space="preserve"> </w:t>
      </w:r>
      <w:r w:rsidR="00DD2BCE" w:rsidRPr="00DD2BCE">
        <w:rPr>
          <w:rFonts w:eastAsia="Merriweather"/>
          <w:color w:val="000000"/>
        </w:rPr>
        <w:t>AQUISIÇÃO DE MATERIAIS E INSUMOS ASFÁLTICOS DESTINADOS À EXECUÇÃO DE PAVIMENTAÇÃO DA ESTRADA RURAL DO DISTRITO NOSSA SENHORA DA CANDELÁRIA (SERTÃOZINHO), NO MUNICÍPIO DE BANDEIRANTES-PR, EM RAZÃO DO FRACASSO E ITEM DESERTO VERIFICADOS NO PREGÃO ELETRÔNICO Nº 24/2026, VISANDO ATENDER ÀS NECESSIDADES DA SECRETARIA DE OBRAS COM RECURSOS PROVENIENTES DO CRÉDITO ADICIONAL ESPECIAL AUTORIZADO PELA LEI MUNICIPAL Nº 4.646/2026 E ABERTO POR MEIO DO DECRETO MUNICIPAL Nº 2.762/2026, VINCULADO AO CONTRATO DE FINANCIAMENTO À INFRAESTRUTURA E AO S</w:t>
      </w:r>
      <w:r w:rsidR="00DD2BCE">
        <w:rPr>
          <w:rFonts w:eastAsia="Merriweather"/>
          <w:color w:val="000000"/>
        </w:rPr>
        <w:t>ANEAMENTO – FINISA Nº 607172-48</w:t>
      </w:r>
      <w:r>
        <w:rPr>
          <w:rFonts w:eastAsia="Merriweather"/>
        </w:rPr>
        <w:t>, conforme condições e exigências estabelecidas neste instrumento.</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851"/>
        <w:gridCol w:w="4394"/>
        <w:gridCol w:w="709"/>
        <w:gridCol w:w="708"/>
        <w:gridCol w:w="1134"/>
        <w:gridCol w:w="1701"/>
      </w:tblGrid>
      <w:tr w:rsidR="00BB2797" w14:paraId="40BF06A5" w14:textId="77777777">
        <w:trPr>
          <w:cantSplit/>
          <w:trHeight w:val="310"/>
        </w:trPr>
        <w:tc>
          <w:tcPr>
            <w:tcW w:w="10206" w:type="dxa"/>
            <w:gridSpan w:val="7"/>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010F3DB5" w14:textId="77777777" w:rsidR="00BB2797" w:rsidRDefault="00B81826">
            <w:pPr>
              <w:widowControl/>
              <w:tabs>
                <w:tab w:val="center" w:pos="4251"/>
                <w:tab w:val="right" w:pos="8503"/>
              </w:tabs>
              <w:spacing w:line="1" w:lineRule="atLeast"/>
              <w:ind w:left="-1" w:hanging="1"/>
              <w:jc w:val="center"/>
              <w:textAlignment w:val="top"/>
            </w:pPr>
            <w:r>
              <w:rPr>
                <w:rFonts w:ascii="Arial" w:eastAsia="Merriweather" w:hAnsi="Arial" w:cs="Arial"/>
                <w:b/>
                <w:bCs/>
                <w:szCs w:val="16"/>
              </w:rPr>
              <w:t>ITENS</w:t>
            </w:r>
          </w:p>
        </w:tc>
      </w:tr>
      <w:tr w:rsidR="00BB2797" w14:paraId="3C674621" w14:textId="77777777">
        <w:trPr>
          <w:cantSplit/>
          <w:trHeight w:val="82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EC321" w14:textId="77777777" w:rsidR="00BB2797" w:rsidRDefault="00605F21">
            <w:pPr>
              <w:widowControl/>
              <w:tabs>
                <w:tab w:val="center" w:pos="4251"/>
                <w:tab w:val="right" w:pos="8503"/>
              </w:tabs>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ITEM</w:t>
            </w:r>
          </w:p>
        </w:tc>
        <w:tc>
          <w:tcPr>
            <w:tcW w:w="8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340B076" w14:textId="77777777" w:rsidR="00BB2797" w:rsidRDefault="00605F21">
            <w:pPr>
              <w:widowControl/>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CATMAT</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E993A" w14:textId="77777777" w:rsidR="00BB2797" w:rsidRDefault="00605F21">
            <w:pPr>
              <w:widowControl/>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DESCRIÇÃO DO PRODUTO</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0209114D" w14:textId="77777777" w:rsidR="00BB2797" w:rsidRDefault="00605F21">
            <w:pPr>
              <w:widowControl/>
              <w:tabs>
                <w:tab w:val="center" w:pos="4251"/>
                <w:tab w:val="right" w:pos="8503"/>
              </w:tabs>
              <w:spacing w:line="1" w:lineRule="atLeast"/>
              <w:ind w:left="-1" w:right="113" w:hanging="1"/>
              <w:jc w:val="center"/>
              <w:textAlignment w:val="top"/>
              <w:rPr>
                <w:rFonts w:ascii="Arial" w:eastAsia="Merriweather" w:hAnsi="Arial" w:cs="Arial"/>
                <w:b/>
                <w:bCs/>
                <w:sz w:val="18"/>
                <w:szCs w:val="16"/>
              </w:rPr>
            </w:pPr>
            <w:r>
              <w:rPr>
                <w:rFonts w:ascii="Arial" w:eastAsia="Merriweather" w:hAnsi="Arial" w:cs="Arial"/>
                <w:b/>
                <w:bCs/>
                <w:sz w:val="18"/>
                <w:szCs w:val="16"/>
              </w:rPr>
              <w:t>MEDIDA</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97889" w14:textId="77777777" w:rsidR="00BB2797" w:rsidRDefault="00605F21">
            <w:pPr>
              <w:widowControl/>
              <w:tabs>
                <w:tab w:val="center" w:pos="4251"/>
                <w:tab w:val="right" w:pos="8503"/>
              </w:tabs>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QNT</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C1F724" w14:textId="77777777" w:rsidR="00BB2797" w:rsidRDefault="00605F21">
            <w:pPr>
              <w:widowControl/>
              <w:tabs>
                <w:tab w:val="center" w:pos="4251"/>
                <w:tab w:val="right" w:pos="8503"/>
              </w:tabs>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VALOR</w:t>
            </w:r>
          </w:p>
          <w:p w14:paraId="3732E29E" w14:textId="77777777" w:rsidR="00BB2797" w:rsidRDefault="00605F21">
            <w:pPr>
              <w:widowControl/>
              <w:tabs>
                <w:tab w:val="center" w:pos="4251"/>
                <w:tab w:val="right" w:pos="8503"/>
              </w:tabs>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UNITÁRIO</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62C8644" w14:textId="77777777" w:rsidR="00BB2797" w:rsidRDefault="00605F21">
            <w:pPr>
              <w:widowControl/>
              <w:tabs>
                <w:tab w:val="center" w:pos="4251"/>
                <w:tab w:val="right" w:pos="8503"/>
              </w:tabs>
              <w:spacing w:line="1" w:lineRule="atLeast"/>
              <w:ind w:left="-1" w:hanging="1"/>
              <w:jc w:val="center"/>
              <w:textAlignment w:val="top"/>
              <w:rPr>
                <w:rFonts w:ascii="Arial" w:eastAsia="Merriweather" w:hAnsi="Arial" w:cs="Arial"/>
                <w:b/>
                <w:bCs/>
                <w:sz w:val="18"/>
                <w:szCs w:val="16"/>
              </w:rPr>
            </w:pPr>
            <w:r>
              <w:rPr>
                <w:rFonts w:ascii="Arial" w:eastAsia="Merriweather" w:hAnsi="Arial" w:cs="Arial"/>
                <w:b/>
                <w:bCs/>
                <w:sz w:val="18"/>
                <w:szCs w:val="16"/>
              </w:rPr>
              <w:t>VALOR</w:t>
            </w:r>
          </w:p>
          <w:p w14:paraId="6527A163" w14:textId="77777777" w:rsidR="00BB2797" w:rsidRDefault="00605F21">
            <w:pPr>
              <w:widowControl/>
              <w:tabs>
                <w:tab w:val="center" w:pos="4251"/>
                <w:tab w:val="right" w:pos="8503"/>
              </w:tabs>
              <w:spacing w:line="1" w:lineRule="atLeast"/>
              <w:ind w:left="-1" w:hanging="1"/>
              <w:jc w:val="center"/>
              <w:textAlignment w:val="top"/>
            </w:pPr>
            <w:r>
              <w:rPr>
                <w:rFonts w:ascii="Arial" w:eastAsia="Merriweather" w:hAnsi="Arial" w:cs="Arial"/>
                <w:b/>
                <w:bCs/>
                <w:sz w:val="18"/>
                <w:szCs w:val="16"/>
              </w:rPr>
              <w:t>TOTAL</w:t>
            </w:r>
          </w:p>
        </w:tc>
      </w:tr>
      <w:tr w:rsidR="0043375F" w14:paraId="3642D862" w14:textId="77777777">
        <w:trPr>
          <w:trHeight w:val="39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A40CB" w14:textId="77777777" w:rsidR="0043375F" w:rsidRDefault="0043375F" w:rsidP="0043375F">
            <w:pPr>
              <w:spacing w:line="276" w:lineRule="auto"/>
              <w:ind w:left="-2" w:right="-2"/>
              <w:jc w:val="center"/>
              <w:rPr>
                <w:rFonts w:ascii="Arial" w:hAnsi="Arial" w:cs="Arial"/>
                <w:color w:val="000000"/>
                <w:sz w:val="16"/>
                <w:szCs w:val="16"/>
              </w:rPr>
            </w:pPr>
            <w:r>
              <w:rPr>
                <w:rFonts w:ascii="Arial" w:hAnsi="Arial" w:cs="Arial"/>
                <w:color w:val="000000"/>
                <w:sz w:val="16"/>
                <w:szCs w:val="16"/>
              </w:rPr>
              <w:t>01</w:t>
            </w:r>
          </w:p>
        </w:tc>
        <w:tc>
          <w:tcPr>
            <w:tcW w:w="8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B949FA8" w14:textId="77777777" w:rsidR="0043375F" w:rsidRDefault="0043375F" w:rsidP="0043375F">
            <w:pPr>
              <w:jc w:val="center"/>
              <w:rPr>
                <w:rFonts w:ascii="Arial" w:hAnsi="Arial" w:cs="Arial"/>
                <w:color w:val="000000"/>
                <w:sz w:val="16"/>
                <w:szCs w:val="16"/>
              </w:rPr>
            </w:pPr>
            <w:r>
              <w:rPr>
                <w:rFonts w:ascii="Arial" w:hAnsi="Arial" w:cs="Arial"/>
                <w:color w:val="000000"/>
                <w:sz w:val="16"/>
                <w:szCs w:val="16"/>
              </w:rPr>
              <w:t>377922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DF029" w14:textId="77777777" w:rsidR="0043375F" w:rsidRDefault="0043375F" w:rsidP="0043375F">
            <w:pPr>
              <w:spacing w:line="276" w:lineRule="auto"/>
              <w:ind w:left="-2" w:right="-2"/>
              <w:jc w:val="center"/>
              <w:rPr>
                <w:rFonts w:ascii="Arial" w:hAnsi="Arial" w:cs="Arial"/>
                <w:color w:val="000000"/>
                <w:sz w:val="16"/>
                <w:szCs w:val="16"/>
              </w:rPr>
            </w:pPr>
            <w:r>
              <w:rPr>
                <w:rFonts w:ascii="Arial" w:hAnsi="Arial" w:cs="Arial"/>
                <w:color w:val="000000"/>
                <w:sz w:val="16"/>
                <w:szCs w:val="16"/>
              </w:rPr>
              <w:t>Cimento Asfáltico de Petróleo – CAP 50/70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31FC0" w14:textId="77777777" w:rsidR="0043375F" w:rsidRDefault="0043375F" w:rsidP="0043375F">
            <w:pPr>
              <w:widowControl/>
              <w:tabs>
                <w:tab w:val="center" w:pos="4251"/>
                <w:tab w:val="right" w:pos="8503"/>
              </w:tabs>
              <w:spacing w:line="1" w:lineRule="atLeast"/>
              <w:ind w:left="-1" w:hanging="1"/>
              <w:jc w:val="center"/>
              <w:textAlignment w:val="top"/>
              <w:rPr>
                <w:rFonts w:ascii="Arial" w:hAnsi="Arial" w:cs="Arial"/>
                <w:color w:val="000000"/>
                <w:sz w:val="16"/>
                <w:szCs w:val="16"/>
              </w:rPr>
            </w:pPr>
            <w:r>
              <w:rPr>
                <w:rFonts w:ascii="Arial" w:hAnsi="Arial" w:cs="Arial"/>
                <w:color w:val="000000"/>
                <w:sz w:val="16"/>
                <w:szCs w:val="16"/>
              </w:rPr>
              <w:t>TN</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5CDD5" w14:textId="77777777" w:rsidR="0043375F" w:rsidRDefault="0043375F" w:rsidP="0043375F">
            <w:pPr>
              <w:suppressAutoHyphens w:val="0"/>
              <w:jc w:val="center"/>
              <w:rPr>
                <w:rFonts w:ascii="Arial" w:hAnsi="Arial" w:cs="Arial"/>
                <w:color w:val="000000"/>
                <w:sz w:val="16"/>
                <w:szCs w:val="16"/>
              </w:rPr>
            </w:pPr>
            <w:r>
              <w:rPr>
                <w:rFonts w:ascii="Arial" w:hAnsi="Arial" w:cs="Arial"/>
                <w:color w:val="000000"/>
                <w:sz w:val="16"/>
                <w:szCs w:val="16"/>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46505A" w14:textId="77777777" w:rsidR="0043375F" w:rsidRDefault="0043375F" w:rsidP="0043375F">
            <w:pPr>
              <w:jc w:val="center"/>
              <w:rPr>
                <w:rFonts w:ascii="Arial" w:hAnsi="Arial" w:cs="Arial"/>
                <w:color w:val="000000"/>
                <w:sz w:val="18"/>
                <w:szCs w:val="18"/>
              </w:rPr>
            </w:pPr>
            <w:r>
              <w:rPr>
                <w:rFonts w:ascii="Arial" w:hAnsi="Arial" w:cs="Arial"/>
                <w:color w:val="000000"/>
                <w:sz w:val="18"/>
                <w:szCs w:val="18"/>
              </w:rPr>
              <w:t>R$   7.031,39</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855CB8" w14:textId="77777777" w:rsidR="0043375F" w:rsidRPr="00CF08A9" w:rsidRDefault="0043375F" w:rsidP="0043375F">
            <w:pPr>
              <w:jc w:val="center"/>
              <w:rPr>
                <w:rFonts w:ascii="Arial" w:hAnsi="Arial" w:cs="Arial"/>
                <w:color w:val="000000"/>
                <w:sz w:val="18"/>
                <w:szCs w:val="18"/>
              </w:rPr>
            </w:pPr>
            <w:r w:rsidRPr="00CF08A9">
              <w:rPr>
                <w:rFonts w:ascii="Arial" w:hAnsi="Arial" w:cs="Arial"/>
                <w:color w:val="000000"/>
                <w:sz w:val="18"/>
                <w:szCs w:val="18"/>
              </w:rPr>
              <w:t xml:space="preserve"> </w:t>
            </w:r>
            <w:r>
              <w:rPr>
                <w:rFonts w:ascii="Arial" w:hAnsi="Arial" w:cs="Arial"/>
                <w:color w:val="000000"/>
                <w:sz w:val="18"/>
                <w:szCs w:val="18"/>
              </w:rPr>
              <w:t>R$      1.054.708,50</w:t>
            </w:r>
          </w:p>
        </w:tc>
      </w:tr>
      <w:tr w:rsidR="0043375F" w14:paraId="194C1B4B" w14:textId="77777777">
        <w:trPr>
          <w:trHeight w:val="39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403C4" w14:textId="77777777" w:rsidR="0043375F" w:rsidRDefault="0043375F" w:rsidP="0043375F">
            <w:pPr>
              <w:spacing w:line="276" w:lineRule="auto"/>
              <w:ind w:left="-2" w:right="-2"/>
              <w:jc w:val="center"/>
              <w:rPr>
                <w:rFonts w:ascii="Arial" w:hAnsi="Arial" w:cs="Arial"/>
                <w:color w:val="000000"/>
                <w:sz w:val="16"/>
                <w:szCs w:val="16"/>
              </w:rPr>
            </w:pPr>
            <w:r>
              <w:rPr>
                <w:rFonts w:ascii="Arial" w:hAnsi="Arial" w:cs="Arial"/>
                <w:color w:val="000000"/>
                <w:sz w:val="16"/>
                <w:szCs w:val="16"/>
              </w:rPr>
              <w:t>02</w:t>
            </w:r>
          </w:p>
        </w:tc>
        <w:tc>
          <w:tcPr>
            <w:tcW w:w="8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6C139B7" w14:textId="77777777" w:rsidR="0043375F" w:rsidRDefault="0043375F" w:rsidP="0043375F">
            <w:pPr>
              <w:jc w:val="center"/>
              <w:rPr>
                <w:rFonts w:ascii="Arial" w:hAnsi="Arial" w:cs="Arial"/>
                <w:color w:val="000000"/>
                <w:sz w:val="16"/>
                <w:szCs w:val="16"/>
              </w:rPr>
            </w:pPr>
            <w:r>
              <w:rPr>
                <w:rFonts w:ascii="Arial" w:hAnsi="Arial" w:cs="Arial"/>
                <w:color w:val="000000"/>
                <w:sz w:val="16"/>
                <w:szCs w:val="16"/>
              </w:rPr>
              <w:t>600309</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FEE35" w14:textId="77777777" w:rsidR="0043375F" w:rsidRDefault="0043375F" w:rsidP="0043375F">
            <w:pPr>
              <w:spacing w:line="276" w:lineRule="auto"/>
              <w:ind w:left="-2" w:right="-2"/>
              <w:jc w:val="center"/>
              <w:rPr>
                <w:rFonts w:ascii="Arial" w:hAnsi="Arial" w:cs="Arial"/>
                <w:color w:val="000000"/>
                <w:sz w:val="16"/>
                <w:szCs w:val="16"/>
              </w:rPr>
            </w:pPr>
            <w:r>
              <w:rPr>
                <w:rFonts w:ascii="Arial" w:hAnsi="Arial" w:cs="Arial"/>
                <w:color w:val="000000"/>
                <w:sz w:val="16"/>
                <w:szCs w:val="16"/>
              </w:rPr>
              <w:t>Emulsão Asfáltica RR-1C</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24119" w14:textId="77777777" w:rsidR="0043375F" w:rsidRDefault="0043375F" w:rsidP="0043375F">
            <w:pPr>
              <w:widowControl/>
              <w:tabs>
                <w:tab w:val="center" w:pos="4251"/>
                <w:tab w:val="right" w:pos="8503"/>
              </w:tabs>
              <w:spacing w:line="1" w:lineRule="atLeast"/>
              <w:ind w:left="-1" w:hanging="1"/>
              <w:jc w:val="center"/>
              <w:textAlignment w:val="top"/>
              <w:rPr>
                <w:rFonts w:ascii="Arial" w:hAnsi="Arial" w:cs="Arial"/>
                <w:color w:val="000000"/>
                <w:sz w:val="16"/>
                <w:szCs w:val="16"/>
              </w:rPr>
            </w:pPr>
            <w:r>
              <w:rPr>
                <w:rFonts w:ascii="Arial" w:hAnsi="Arial" w:cs="Arial"/>
                <w:color w:val="000000"/>
                <w:sz w:val="16"/>
                <w:szCs w:val="16"/>
              </w:rPr>
              <w:t>TN</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80764" w14:textId="77777777" w:rsidR="0043375F" w:rsidRDefault="0043375F" w:rsidP="0043375F">
            <w:pPr>
              <w:suppressAutoHyphens w:val="0"/>
              <w:jc w:val="center"/>
              <w:rPr>
                <w:rFonts w:ascii="Arial" w:hAnsi="Arial" w:cs="Arial"/>
                <w:color w:val="000000"/>
                <w:sz w:val="16"/>
                <w:szCs w:val="16"/>
              </w:rPr>
            </w:pPr>
            <w:r>
              <w:rPr>
                <w:rFonts w:ascii="Arial" w:hAnsi="Arial" w:cs="Arial"/>
                <w:color w:val="000000"/>
                <w:sz w:val="16"/>
                <w:szCs w:val="16"/>
              </w:rPr>
              <w:t>25</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30060B7" w14:textId="77777777" w:rsidR="0043375F" w:rsidRDefault="0043375F" w:rsidP="0043375F">
            <w:pPr>
              <w:jc w:val="center"/>
              <w:rPr>
                <w:rFonts w:ascii="Arial" w:hAnsi="Arial" w:cs="Arial"/>
                <w:color w:val="000000"/>
                <w:sz w:val="18"/>
                <w:szCs w:val="18"/>
              </w:rPr>
            </w:pPr>
            <w:r>
              <w:rPr>
                <w:rFonts w:ascii="Arial" w:hAnsi="Arial" w:cs="Arial"/>
                <w:color w:val="000000"/>
                <w:sz w:val="18"/>
                <w:szCs w:val="18"/>
              </w:rPr>
              <w:t>R$   5.113,40</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08B4112" w14:textId="77777777" w:rsidR="0043375F" w:rsidRPr="00CF08A9" w:rsidRDefault="0043375F" w:rsidP="0043375F">
            <w:pPr>
              <w:jc w:val="center"/>
              <w:rPr>
                <w:rFonts w:ascii="Arial" w:hAnsi="Arial" w:cs="Arial"/>
                <w:color w:val="000000"/>
                <w:sz w:val="18"/>
                <w:szCs w:val="18"/>
              </w:rPr>
            </w:pPr>
            <w:r>
              <w:rPr>
                <w:rFonts w:ascii="Arial" w:hAnsi="Arial" w:cs="Arial"/>
                <w:color w:val="000000"/>
                <w:sz w:val="18"/>
                <w:szCs w:val="18"/>
              </w:rPr>
              <w:t>R$         127.835,00</w:t>
            </w:r>
          </w:p>
        </w:tc>
      </w:tr>
      <w:tr w:rsidR="0043375F" w14:paraId="5ACD58CF" w14:textId="77777777">
        <w:trPr>
          <w:trHeight w:val="397"/>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FD83A" w14:textId="77777777" w:rsidR="0043375F" w:rsidRDefault="0043375F" w:rsidP="0043375F">
            <w:pPr>
              <w:spacing w:line="276" w:lineRule="auto"/>
              <w:ind w:left="-2" w:right="-2"/>
              <w:jc w:val="center"/>
              <w:rPr>
                <w:rFonts w:ascii="Arial" w:hAnsi="Arial" w:cs="Arial"/>
                <w:color w:val="000000"/>
                <w:sz w:val="16"/>
                <w:szCs w:val="16"/>
              </w:rPr>
            </w:pPr>
            <w:r>
              <w:rPr>
                <w:rFonts w:ascii="Arial" w:hAnsi="Arial" w:cs="Arial"/>
                <w:color w:val="000000"/>
                <w:sz w:val="16"/>
                <w:szCs w:val="16"/>
              </w:rPr>
              <w:t>03</w:t>
            </w:r>
          </w:p>
        </w:tc>
        <w:tc>
          <w:tcPr>
            <w:tcW w:w="8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5D6E397" w14:textId="77777777" w:rsidR="0043375F" w:rsidRDefault="0043375F" w:rsidP="0043375F">
            <w:pPr>
              <w:spacing w:line="360" w:lineRule="auto"/>
              <w:jc w:val="center"/>
              <w:rPr>
                <w:rFonts w:ascii="Arial" w:hAnsi="Arial" w:cs="Arial"/>
                <w:color w:val="000000"/>
                <w:sz w:val="16"/>
                <w:szCs w:val="16"/>
              </w:rPr>
            </w:pPr>
            <w:r>
              <w:rPr>
                <w:rFonts w:ascii="Arial" w:hAnsi="Arial" w:cs="Arial"/>
                <w:color w:val="000000"/>
                <w:sz w:val="16"/>
                <w:szCs w:val="16"/>
              </w:rPr>
              <w:t>461552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5EC61" w14:textId="77777777" w:rsidR="0043375F" w:rsidRDefault="0043375F" w:rsidP="0043375F">
            <w:pPr>
              <w:spacing w:line="360" w:lineRule="auto"/>
              <w:jc w:val="center"/>
              <w:rPr>
                <w:rFonts w:ascii="Arial" w:hAnsi="Arial" w:cs="Arial"/>
                <w:color w:val="000000"/>
                <w:sz w:val="16"/>
                <w:szCs w:val="16"/>
              </w:rPr>
            </w:pPr>
            <w:r>
              <w:rPr>
                <w:rFonts w:ascii="Arial" w:hAnsi="Arial" w:cs="Arial"/>
                <w:color w:val="000000"/>
                <w:sz w:val="16"/>
                <w:szCs w:val="16"/>
              </w:rPr>
              <w:t>Óleo Diesel S-500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9F486" w14:textId="77777777" w:rsidR="0043375F" w:rsidRDefault="0043375F" w:rsidP="0043375F">
            <w:pPr>
              <w:spacing w:line="360" w:lineRule="auto"/>
              <w:jc w:val="both"/>
              <w:rPr>
                <w:rFonts w:ascii="Arial" w:hAnsi="Arial" w:cs="Arial"/>
                <w:color w:val="000000"/>
                <w:sz w:val="16"/>
                <w:szCs w:val="16"/>
              </w:rPr>
            </w:pPr>
            <w:r>
              <w:rPr>
                <w:rFonts w:ascii="Arial" w:hAnsi="Arial" w:cs="Arial"/>
                <w:color w:val="000000"/>
                <w:sz w:val="16"/>
                <w:szCs w:val="16"/>
              </w:rPr>
              <w:t>LITRO</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65D65" w14:textId="77777777" w:rsidR="0043375F" w:rsidRDefault="0043375F" w:rsidP="0043375F">
            <w:pPr>
              <w:spacing w:line="360" w:lineRule="auto"/>
              <w:jc w:val="both"/>
              <w:rPr>
                <w:rFonts w:ascii="Arial" w:hAnsi="Arial" w:cs="Arial"/>
                <w:color w:val="000000"/>
                <w:sz w:val="16"/>
                <w:szCs w:val="16"/>
              </w:rPr>
            </w:pPr>
            <w:r>
              <w:rPr>
                <w:rFonts w:ascii="Arial" w:hAnsi="Arial" w:cs="Arial"/>
                <w:color w:val="000000"/>
                <w:sz w:val="16"/>
                <w:szCs w:val="16"/>
              </w:rPr>
              <w:t>24000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09C5AE" w14:textId="77777777" w:rsidR="0043375F" w:rsidRDefault="0043375F" w:rsidP="0043375F">
            <w:pPr>
              <w:jc w:val="center"/>
              <w:rPr>
                <w:rFonts w:ascii="Arial" w:hAnsi="Arial" w:cs="Arial"/>
                <w:color w:val="000000"/>
                <w:sz w:val="18"/>
                <w:szCs w:val="18"/>
              </w:rPr>
            </w:pPr>
            <w:r>
              <w:rPr>
                <w:rFonts w:ascii="Arial" w:hAnsi="Arial" w:cs="Arial"/>
                <w:color w:val="000000"/>
                <w:sz w:val="18"/>
                <w:szCs w:val="18"/>
              </w:rPr>
              <w:t xml:space="preserve">R$ </w:t>
            </w:r>
            <w:r w:rsidR="00EE1013">
              <w:rPr>
                <w:rFonts w:ascii="Arial" w:hAnsi="Arial" w:cs="Arial"/>
                <w:color w:val="000000"/>
                <w:sz w:val="18"/>
                <w:szCs w:val="18"/>
              </w:rPr>
              <w:t xml:space="preserve"> </w:t>
            </w:r>
            <w:r>
              <w:rPr>
                <w:rFonts w:ascii="Arial" w:hAnsi="Arial" w:cs="Arial"/>
                <w:color w:val="000000"/>
                <w:sz w:val="18"/>
                <w:szCs w:val="18"/>
              </w:rPr>
              <w:t xml:space="preserve">        7,52</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19AD4" w14:textId="77777777" w:rsidR="0043375F" w:rsidRPr="00CF08A9" w:rsidRDefault="0043375F" w:rsidP="00A71B95">
            <w:pPr>
              <w:jc w:val="center"/>
              <w:rPr>
                <w:rFonts w:ascii="Arial" w:hAnsi="Arial" w:cs="Arial"/>
                <w:color w:val="000000"/>
                <w:sz w:val="18"/>
                <w:szCs w:val="18"/>
              </w:rPr>
            </w:pPr>
            <w:r w:rsidRPr="00CF08A9">
              <w:rPr>
                <w:rFonts w:ascii="Arial" w:hAnsi="Arial" w:cs="Arial"/>
                <w:color w:val="000000"/>
                <w:sz w:val="18"/>
                <w:szCs w:val="18"/>
              </w:rPr>
              <w:t xml:space="preserve"> </w:t>
            </w:r>
            <w:r>
              <w:rPr>
                <w:rFonts w:ascii="Arial" w:hAnsi="Arial" w:cs="Arial"/>
                <w:color w:val="000000"/>
                <w:sz w:val="18"/>
                <w:szCs w:val="18"/>
              </w:rPr>
              <w:t>R$</w:t>
            </w:r>
            <w:r w:rsidR="00A71B95">
              <w:rPr>
                <w:rFonts w:ascii="Arial" w:hAnsi="Arial" w:cs="Arial"/>
                <w:color w:val="000000"/>
                <w:sz w:val="18"/>
                <w:szCs w:val="18"/>
              </w:rPr>
              <w:t xml:space="preserve"> </w:t>
            </w:r>
            <w:r>
              <w:rPr>
                <w:rFonts w:ascii="Arial" w:hAnsi="Arial" w:cs="Arial"/>
                <w:color w:val="000000"/>
                <w:sz w:val="18"/>
                <w:szCs w:val="18"/>
              </w:rPr>
              <w:t xml:space="preserve">        </w:t>
            </w:r>
            <w:r w:rsidR="00055BCD">
              <w:rPr>
                <w:rFonts w:ascii="Arial" w:hAnsi="Arial" w:cs="Arial"/>
                <w:color w:val="000000"/>
                <w:sz w:val="18"/>
                <w:szCs w:val="18"/>
              </w:rPr>
              <w:t>180.480,00</w:t>
            </w:r>
          </w:p>
        </w:tc>
      </w:tr>
      <w:tr w:rsidR="00BB2797" w14:paraId="09D4919C" w14:textId="77777777">
        <w:trPr>
          <w:trHeight w:val="401"/>
        </w:trPr>
        <w:tc>
          <w:tcPr>
            <w:tcW w:w="10206"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4D3F8" w14:textId="720D41F9" w:rsidR="00BB2797" w:rsidRDefault="00605F21" w:rsidP="00393D68">
            <w:pPr>
              <w:jc w:val="center"/>
            </w:pPr>
            <w:r w:rsidRPr="0043375F">
              <w:rPr>
                <w:rFonts w:ascii="Arial" w:hAnsi="Arial" w:cs="Arial"/>
                <w:b/>
                <w:color w:val="000000"/>
                <w:sz w:val="18"/>
                <w:szCs w:val="18"/>
              </w:rPr>
              <w:t xml:space="preserve">TOTAL: </w:t>
            </w:r>
            <w:r w:rsidR="00187409" w:rsidRPr="00187409">
              <w:rPr>
                <w:rFonts w:ascii="Arial" w:hAnsi="Arial" w:cs="Arial"/>
                <w:b/>
                <w:color w:val="000000"/>
                <w:sz w:val="18"/>
                <w:szCs w:val="18"/>
              </w:rPr>
              <w:t>R$ 1.363.023,50 (Um milhão, trezentos e sessenta e três mil e vinte e três reais e cinquenta centavos)</w:t>
            </w:r>
          </w:p>
        </w:tc>
      </w:tr>
    </w:tbl>
    <w:p w14:paraId="3AE2D035" w14:textId="77777777" w:rsidR="00BB2797" w:rsidRDefault="00BB2797">
      <w:pPr>
        <w:spacing w:line="360" w:lineRule="auto"/>
        <w:jc w:val="both"/>
        <w:rPr>
          <w:rFonts w:eastAsia="Merriweather"/>
          <w:color w:val="FF0000"/>
          <w:sz w:val="12"/>
        </w:rPr>
      </w:pPr>
    </w:p>
    <w:p w14:paraId="2A5A667C" w14:textId="77777777" w:rsidR="00BB2797" w:rsidRDefault="00BB2797">
      <w:pPr>
        <w:spacing w:line="360" w:lineRule="auto"/>
        <w:jc w:val="both"/>
        <w:rPr>
          <w:rFonts w:eastAsia="Merriweather"/>
          <w:color w:val="FF0000"/>
          <w:sz w:val="12"/>
        </w:rPr>
      </w:pPr>
    </w:p>
    <w:p w14:paraId="691A65BB" w14:textId="682F5466" w:rsidR="00F05797" w:rsidRDefault="00605F21">
      <w:pPr>
        <w:spacing w:line="360" w:lineRule="auto"/>
        <w:jc w:val="both"/>
        <w:rPr>
          <w:color w:val="000000" w:themeColor="text1"/>
        </w:rPr>
      </w:pPr>
      <w:r w:rsidRPr="0043375F">
        <w:rPr>
          <w:rFonts w:eastAsia="Merriweather"/>
          <w:color w:val="000000" w:themeColor="text1"/>
        </w:rPr>
        <w:t xml:space="preserve">1.1.2. </w:t>
      </w:r>
      <w:r w:rsidR="00DD2BCE" w:rsidRPr="0043375F">
        <w:rPr>
          <w:color w:val="000000" w:themeColor="text1"/>
        </w:rPr>
        <w:t xml:space="preserve">Valor total do processo </w:t>
      </w:r>
      <w:r w:rsidR="00187409" w:rsidRPr="00187409">
        <w:rPr>
          <w:color w:val="000000" w:themeColor="text1"/>
        </w:rPr>
        <w:t>R$ 1.363.023,50 (Um milhão, trezentos e sessenta e três mil e vinte e três reais e cinquenta centavos)</w:t>
      </w:r>
      <w:r w:rsidR="00187409">
        <w:rPr>
          <w:color w:val="000000" w:themeColor="text1"/>
        </w:rPr>
        <w:t>.</w:t>
      </w:r>
    </w:p>
    <w:p w14:paraId="34BDAA19" w14:textId="77777777" w:rsidR="00BB2797" w:rsidRDefault="00605F21">
      <w:pPr>
        <w:spacing w:line="360" w:lineRule="auto"/>
        <w:jc w:val="both"/>
        <w:rPr>
          <w:rFonts w:eastAsia="Merriweather"/>
          <w:color w:val="000000"/>
        </w:rPr>
      </w:pPr>
      <w:r>
        <w:rPr>
          <w:rFonts w:eastAsia="Merriweather"/>
          <w:color w:val="000000"/>
        </w:rPr>
        <w:t>1.2. O objeto desta contratação não se enquadra como sendo de bem de luxo, conforme artigo 384 e seguintes do Decreto Municipal nº 3.537, de 09 de maio de 2023.</w:t>
      </w:r>
    </w:p>
    <w:p w14:paraId="6B3361E3" w14:textId="77777777" w:rsidR="00BB2797" w:rsidRDefault="00605F21">
      <w:pPr>
        <w:pStyle w:val="Standard"/>
        <w:spacing w:line="360" w:lineRule="auto"/>
        <w:ind w:hanging="2"/>
        <w:jc w:val="both"/>
        <w:outlineLvl w:val="9"/>
      </w:pPr>
      <w:r>
        <w:rPr>
          <w:rFonts w:eastAsia="Merriweather"/>
          <w:color w:val="000000"/>
        </w:rPr>
        <w:t>1.3. Os objetos desta contratação são caracterizados como comuns, nos termos do parágrafo único, do artigo 6º, inciso XIII da Lei nº 14.133/2021, bem como</w:t>
      </w:r>
      <w:r>
        <w:t xml:space="preserve"> o objetivo final é a aquisição de insumos para fabricação de massa asfáltica. Isso se justifica pelo fato de já terem sido realizados diversos processos com a mesma finalidade.</w:t>
      </w:r>
    </w:p>
    <w:p w14:paraId="2D3F3561" w14:textId="77777777" w:rsidR="00BB2797" w:rsidRDefault="00605F21">
      <w:pPr>
        <w:pStyle w:val="Standard"/>
        <w:spacing w:line="360" w:lineRule="auto"/>
        <w:ind w:hanging="2"/>
        <w:jc w:val="both"/>
        <w:outlineLvl w:val="9"/>
      </w:pPr>
      <w:r>
        <w:rPr>
          <w:rFonts w:eastAsia="Merriweather"/>
          <w:color w:val="000000"/>
        </w:rPr>
        <w:t>1.4.</w:t>
      </w:r>
      <w:r>
        <w:rPr>
          <w:rFonts w:eastAsia="Merriweather"/>
          <w:color w:val="000000"/>
          <w:sz w:val="14"/>
          <w:szCs w:val="14"/>
        </w:rPr>
        <w:t xml:space="preserve"> </w:t>
      </w:r>
      <w:bookmarkStart w:id="1" w:name="permission-for-group:119026063:everyone"/>
      <w:r>
        <w:rPr>
          <w:rFonts w:eastAsia="Merriweather"/>
          <w:color w:val="000000"/>
        </w:rPr>
        <w:t xml:space="preserve">O prazo de vigência da contratação </w:t>
      </w:r>
      <w:bookmarkEnd w:id="1"/>
      <w:r>
        <w:rPr>
          <w:rFonts w:eastAsia="Merriweather"/>
          <w:color w:val="000000"/>
        </w:rPr>
        <w:t xml:space="preserve">será de 12 (doze) meses, contados a partir da publicação do extrato do contrato no Diário Oficial do Município, que poderá ser consultado através do link </w:t>
      </w:r>
      <w:hyperlink r:id="rId7" w:history="1">
        <w:r>
          <w:rPr>
            <w:rFonts w:eastAsia="Merriweather"/>
            <w:color w:val="000000"/>
          </w:rPr>
          <w:t>https://www.bandeirantes.pr.gov.br/diario-oficial-eletronico</w:t>
        </w:r>
      </w:hyperlink>
      <w:r>
        <w:rPr>
          <w:rFonts w:eastAsia="Merriweather"/>
          <w:color w:val="000000"/>
        </w:rPr>
        <w:t>.</w:t>
      </w:r>
    </w:p>
    <w:p w14:paraId="6CEFA413" w14:textId="77777777" w:rsidR="00BB2797" w:rsidRDefault="00605F21">
      <w:pPr>
        <w:pStyle w:val="Standard"/>
        <w:spacing w:line="360" w:lineRule="auto"/>
        <w:ind w:left="0" w:hanging="2"/>
        <w:jc w:val="both"/>
        <w:outlineLvl w:val="9"/>
      </w:pPr>
      <w:r>
        <w:rPr>
          <w:rFonts w:eastAsia="Merriweather"/>
        </w:rPr>
        <w:lastRenderedPageBreak/>
        <w:t>1.</w:t>
      </w:r>
      <w:r w:rsidR="00BE2A29">
        <w:rPr>
          <w:rFonts w:eastAsia="Merriweather"/>
        </w:rPr>
        <w:t>5</w:t>
      </w:r>
      <w:r>
        <w:rPr>
          <w:rFonts w:eastAsia="Merriweather"/>
        </w:rPr>
        <w:t>.</w:t>
      </w:r>
      <w:r>
        <w:rPr>
          <w:rFonts w:eastAsia="Merriweather"/>
          <w:sz w:val="14"/>
          <w:szCs w:val="14"/>
        </w:rPr>
        <w:t xml:space="preserve"> </w:t>
      </w:r>
      <w:r>
        <w:rPr>
          <w:rFonts w:eastAsia="Merriweather"/>
        </w:rPr>
        <w:t>O contrato oferece maior detalhamento das regras que serão aplicadas em relação à vigência da contratação.</w:t>
      </w:r>
    </w:p>
    <w:p w14:paraId="407664F0" w14:textId="77777777" w:rsidR="00BB2797" w:rsidRDefault="00605F21">
      <w:pPr>
        <w:pStyle w:val="Standard"/>
        <w:spacing w:line="360" w:lineRule="auto"/>
        <w:ind w:left="0" w:hanging="2"/>
        <w:jc w:val="both"/>
        <w:outlineLvl w:val="9"/>
      </w:pPr>
      <w:r>
        <w:rPr>
          <w:rFonts w:eastAsia="Merriweather"/>
          <w:bCs/>
        </w:rPr>
        <w:t>1.</w:t>
      </w:r>
      <w:r w:rsidR="00BE2A29">
        <w:rPr>
          <w:rFonts w:eastAsia="Merriweather"/>
          <w:bCs/>
        </w:rPr>
        <w:t>6</w:t>
      </w:r>
      <w:r>
        <w:rPr>
          <w:rFonts w:eastAsia="Merriweather"/>
          <w:bCs/>
        </w:rPr>
        <w:t xml:space="preserve">. </w:t>
      </w:r>
      <w:r>
        <w:rPr>
          <w:bCs/>
        </w:rPr>
        <w:t xml:space="preserve">O fornecedor será selecionado por meio da realização de procedimento de </w:t>
      </w:r>
      <w:r>
        <w:rPr>
          <w:b/>
          <w:bCs/>
        </w:rPr>
        <w:t>PREGÃO</w:t>
      </w:r>
      <w:r>
        <w:rPr>
          <w:bCs/>
        </w:rPr>
        <w:t xml:space="preserve">, sob a </w:t>
      </w:r>
      <w:r>
        <w:rPr>
          <w:b/>
          <w:bCs/>
        </w:rPr>
        <w:t>FORMA ELETRÔNICA</w:t>
      </w:r>
      <w:r>
        <w:rPr>
          <w:bCs/>
        </w:rPr>
        <w:t xml:space="preserve">, com adoção do critério de julgamento pelo </w:t>
      </w:r>
      <w:r>
        <w:rPr>
          <w:b/>
          <w:bCs/>
        </w:rPr>
        <w:t xml:space="preserve">MENOR PREÇO POR </w:t>
      </w:r>
      <w:r w:rsidR="00C63C3B">
        <w:rPr>
          <w:b/>
          <w:bCs/>
        </w:rPr>
        <w:t>ITEM</w:t>
      </w:r>
      <w:r>
        <w:rPr>
          <w:bCs/>
        </w:rPr>
        <w:t>.</w:t>
      </w:r>
    </w:p>
    <w:p w14:paraId="190B24BB" w14:textId="77777777" w:rsidR="00BB2797" w:rsidRPr="00EE1013" w:rsidRDefault="00605F21">
      <w:pPr>
        <w:pStyle w:val="Standard"/>
        <w:spacing w:line="360" w:lineRule="auto"/>
        <w:ind w:hanging="2"/>
        <w:jc w:val="both"/>
        <w:outlineLvl w:val="9"/>
        <w:rPr>
          <w:color w:val="000000" w:themeColor="text1"/>
        </w:rPr>
      </w:pPr>
      <w:r w:rsidRPr="00EE1013">
        <w:rPr>
          <w:color w:val="000000" w:themeColor="text1"/>
        </w:rPr>
        <w:t>1.</w:t>
      </w:r>
      <w:r w:rsidR="00BE2A29" w:rsidRPr="00EE1013">
        <w:rPr>
          <w:color w:val="000000" w:themeColor="text1"/>
        </w:rPr>
        <w:t>7</w:t>
      </w:r>
      <w:r w:rsidRPr="00EE1013">
        <w:rPr>
          <w:color w:val="000000" w:themeColor="text1"/>
        </w:rPr>
        <w:t xml:space="preserve">. Considerando que não foi possível obter, no mínimo, três orçamentos válidos relativos aos </w:t>
      </w:r>
      <w:r w:rsidR="00060EF6" w:rsidRPr="00EE1013">
        <w:rPr>
          <w:color w:val="000000" w:themeColor="text1"/>
        </w:rPr>
        <w:t xml:space="preserve">itens </w:t>
      </w:r>
      <w:r w:rsidRPr="00EE1013">
        <w:rPr>
          <w:color w:val="000000" w:themeColor="text1"/>
        </w:rPr>
        <w:t>descritos no item 1.1, provenientes de microempresas (ME) ou empresas de pequeno porte (EPP), requisito necessário para a aplicação do tratamento diferenciado previsto na legislação vigente, optou-se, de forma justificada, por não estabelecer exclusividade de participação para ME e EPP no presente processo licitatório.</w:t>
      </w:r>
    </w:p>
    <w:p w14:paraId="5B8CCFBB" w14:textId="77777777" w:rsidR="00BB2797" w:rsidRDefault="00605F21">
      <w:pPr>
        <w:pStyle w:val="Standard"/>
        <w:spacing w:line="360" w:lineRule="auto"/>
        <w:ind w:hanging="2"/>
        <w:jc w:val="both"/>
        <w:outlineLvl w:val="9"/>
      </w:pPr>
      <w:r>
        <w:t>1.</w:t>
      </w:r>
      <w:r w:rsidR="00BE2A29">
        <w:t>8</w:t>
      </w:r>
      <w:r>
        <w:t>. A presente contratação não se trata de criação, expansão ou aperfeiçoamento de ações do governo, pois, enquadra‐se no entendimento de se tratar de despesa destinada ao custeio/serviços 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nº 101/2020 – LRF.</w:t>
      </w:r>
    </w:p>
    <w:p w14:paraId="440A22CF" w14:textId="77777777" w:rsidR="00BB2797" w:rsidRDefault="00BB2797">
      <w:pPr>
        <w:pStyle w:val="Standard"/>
        <w:spacing w:line="360" w:lineRule="auto"/>
        <w:ind w:hanging="2"/>
        <w:jc w:val="both"/>
        <w:outlineLvl w:val="9"/>
      </w:pPr>
    </w:p>
    <w:p w14:paraId="53E62BED" w14:textId="77777777" w:rsidR="00BB2797" w:rsidRDefault="00605F21">
      <w:pPr>
        <w:pStyle w:val="Standard"/>
        <w:spacing w:line="360" w:lineRule="auto"/>
        <w:ind w:left="0" w:hanging="2"/>
        <w:jc w:val="both"/>
        <w:outlineLvl w:val="9"/>
      </w:pPr>
      <w:r>
        <w:rPr>
          <w:rFonts w:eastAsia="Merriweather"/>
          <w:b/>
        </w:rPr>
        <w:t>2.</w:t>
      </w:r>
      <w:r>
        <w:rPr>
          <w:rFonts w:eastAsia="Merriweather"/>
          <w:b/>
          <w:sz w:val="14"/>
          <w:szCs w:val="14"/>
        </w:rPr>
        <w:t xml:space="preserve"> </w:t>
      </w:r>
      <w:r>
        <w:rPr>
          <w:rFonts w:eastAsia="Merriweather"/>
          <w:b/>
        </w:rPr>
        <w:t>FUNDAMENTAÇÃO E DESCRIÇÃO DA NECESSIDADE DA CONTRATAÇÃO</w:t>
      </w:r>
    </w:p>
    <w:p w14:paraId="402FFCF0" w14:textId="77777777" w:rsidR="00030A97" w:rsidRDefault="00030A97">
      <w:pPr>
        <w:pStyle w:val="Standard"/>
        <w:spacing w:line="360" w:lineRule="auto"/>
        <w:ind w:left="0" w:hanging="2"/>
        <w:jc w:val="both"/>
        <w:outlineLvl w:val="9"/>
        <w:rPr>
          <w:rFonts w:eastAsia="Merriweather"/>
        </w:rPr>
      </w:pPr>
    </w:p>
    <w:p w14:paraId="0C0754DD" w14:textId="77777777" w:rsidR="00BB2797" w:rsidRDefault="00605F21">
      <w:pPr>
        <w:pStyle w:val="Standard"/>
        <w:spacing w:line="360" w:lineRule="auto"/>
        <w:ind w:left="0" w:hanging="2"/>
        <w:jc w:val="both"/>
        <w:outlineLvl w:val="9"/>
        <w:rPr>
          <w:rFonts w:eastAsia="Merriweather"/>
        </w:rPr>
      </w:pPr>
      <w:r>
        <w:rPr>
          <w:rFonts w:eastAsia="Merriweather"/>
        </w:rPr>
        <w:t>2.1.</w:t>
      </w:r>
      <w:r>
        <w:rPr>
          <w:rFonts w:eastAsia="Merriweather"/>
          <w:sz w:val="14"/>
          <w:szCs w:val="14"/>
        </w:rPr>
        <w:t xml:space="preserve"> </w:t>
      </w:r>
      <w:r>
        <w:rPr>
          <w:rFonts w:eastAsia="Merriweather"/>
        </w:rPr>
        <w:t>A Fundamentação da Contratação e de seus quantitativos encontra-se pormenorizada em Tópico específico dos Estudos Técnicos Preliminares, apêndice deste Termo de Referência.</w:t>
      </w:r>
    </w:p>
    <w:p w14:paraId="104F5551" w14:textId="77777777" w:rsidR="00030A97" w:rsidRDefault="00605F21" w:rsidP="00030A97">
      <w:pPr>
        <w:widowControl/>
        <w:spacing w:line="360" w:lineRule="auto"/>
        <w:ind w:hanging="2"/>
        <w:jc w:val="both"/>
        <w:textAlignment w:val="auto"/>
        <w:rPr>
          <w:rFonts w:eastAsia="Merriweather"/>
          <w:color w:val="000000"/>
          <w:sz w:val="22"/>
          <w:szCs w:val="22"/>
        </w:rPr>
      </w:pPr>
      <w:r>
        <w:rPr>
          <w:rFonts w:eastAsia="Merriweather"/>
        </w:rPr>
        <w:t>2.2.</w:t>
      </w:r>
      <w:r>
        <w:rPr>
          <w:rFonts w:eastAsia="Merriweather"/>
          <w:sz w:val="14"/>
          <w:szCs w:val="14"/>
        </w:rPr>
        <w:t xml:space="preserve"> </w:t>
      </w:r>
      <w:r w:rsidR="00030A97">
        <w:rPr>
          <w:rFonts w:eastAsia="Merriweather"/>
          <w:color w:val="000000"/>
          <w:sz w:val="22"/>
          <w:szCs w:val="22"/>
        </w:rPr>
        <w:t>O objeto da contratação está previsto no Plano de Contratações Anual 2026, publicado no Diário Oficial Eletrônico aos dias 08 de abril de 2026, Edição nº 1314, conforme especificações abaixo:</w:t>
      </w:r>
    </w:p>
    <w:p w14:paraId="4E88AC49" w14:textId="77777777" w:rsidR="00030A97" w:rsidRDefault="00030A97" w:rsidP="00030A97">
      <w:pPr>
        <w:widowControl/>
        <w:spacing w:line="360" w:lineRule="auto"/>
        <w:ind w:hanging="2"/>
        <w:jc w:val="both"/>
        <w:textAlignment w:val="auto"/>
        <w:rPr>
          <w:rFonts w:eastAsia="Merriweather"/>
          <w:color w:val="000000"/>
          <w:sz w:val="22"/>
          <w:szCs w:val="22"/>
        </w:rPr>
      </w:pPr>
    </w:p>
    <w:tbl>
      <w:tblPr>
        <w:tblW w:w="18277" w:type="dxa"/>
        <w:tblInd w:w="279" w:type="dxa"/>
        <w:tblLayout w:type="fixed"/>
        <w:tblCellMar>
          <w:left w:w="10" w:type="dxa"/>
          <w:right w:w="10" w:type="dxa"/>
        </w:tblCellMar>
        <w:tblLook w:val="0000" w:firstRow="0" w:lastRow="0" w:firstColumn="0" w:lastColumn="0" w:noHBand="0" w:noVBand="0"/>
      </w:tblPr>
      <w:tblGrid>
        <w:gridCol w:w="3402"/>
        <w:gridCol w:w="2975"/>
        <w:gridCol w:w="2975"/>
        <w:gridCol w:w="2975"/>
        <w:gridCol w:w="2975"/>
        <w:gridCol w:w="2975"/>
      </w:tblGrid>
      <w:tr w:rsidR="00BB2797" w14:paraId="092B8804" w14:textId="77777777">
        <w:trPr>
          <w:trHeight w:val="345"/>
        </w:trPr>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65EA2" w14:textId="77777777" w:rsidR="00BB2797" w:rsidRDefault="00605F21">
            <w:pPr>
              <w:tabs>
                <w:tab w:val="left" w:pos="0"/>
              </w:tabs>
              <w:spacing w:line="360" w:lineRule="auto"/>
              <w:ind w:hanging="2"/>
              <w:jc w:val="center"/>
              <w:rPr>
                <w:rFonts w:ascii="Arial" w:hAnsi="Arial" w:cs="Arial"/>
                <w:b/>
                <w:color w:val="000000"/>
                <w:sz w:val="18"/>
                <w:szCs w:val="18"/>
              </w:rPr>
            </w:pPr>
            <w:r>
              <w:rPr>
                <w:rFonts w:ascii="Arial" w:hAnsi="Arial" w:cs="Arial"/>
                <w:b/>
                <w:color w:val="000000"/>
                <w:sz w:val="18"/>
                <w:szCs w:val="18"/>
              </w:rPr>
              <w:t>SETOR REQUISITANTE</w:t>
            </w:r>
          </w:p>
        </w:tc>
        <w:tc>
          <w:tcPr>
            <w:tcW w:w="2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95F31" w14:textId="77777777" w:rsidR="00BB2797" w:rsidRDefault="00605F21">
            <w:pPr>
              <w:tabs>
                <w:tab w:val="left" w:pos="0"/>
              </w:tabs>
              <w:spacing w:line="360" w:lineRule="auto"/>
              <w:ind w:hanging="2"/>
              <w:jc w:val="center"/>
              <w:rPr>
                <w:rFonts w:ascii="Arial" w:hAnsi="Arial" w:cs="Arial"/>
                <w:b/>
                <w:color w:val="000000"/>
                <w:sz w:val="18"/>
                <w:szCs w:val="18"/>
              </w:rPr>
            </w:pPr>
            <w:r>
              <w:rPr>
                <w:rFonts w:ascii="Arial" w:hAnsi="Arial" w:cs="Arial"/>
                <w:b/>
                <w:color w:val="000000"/>
                <w:sz w:val="18"/>
                <w:szCs w:val="18"/>
              </w:rPr>
              <w:t>SEQUÊNCIA</w:t>
            </w:r>
          </w:p>
        </w:tc>
        <w:tc>
          <w:tcPr>
            <w:tcW w:w="2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5BBD6" w14:textId="77777777" w:rsidR="00BB2797" w:rsidRDefault="00605F21">
            <w:pPr>
              <w:tabs>
                <w:tab w:val="left" w:pos="0"/>
              </w:tabs>
              <w:spacing w:line="360" w:lineRule="auto"/>
              <w:ind w:hanging="2"/>
              <w:jc w:val="center"/>
              <w:rPr>
                <w:rFonts w:ascii="Arial" w:hAnsi="Arial" w:cs="Arial"/>
                <w:b/>
                <w:color w:val="000000"/>
                <w:sz w:val="18"/>
                <w:szCs w:val="18"/>
              </w:rPr>
            </w:pPr>
            <w:r>
              <w:rPr>
                <w:rFonts w:ascii="Arial" w:hAnsi="Arial" w:cs="Arial"/>
                <w:b/>
                <w:color w:val="000000"/>
                <w:sz w:val="18"/>
                <w:szCs w:val="18"/>
              </w:rPr>
              <w:t>Nº PÁGINA</w:t>
            </w:r>
          </w:p>
        </w:tc>
        <w:tc>
          <w:tcPr>
            <w:tcW w:w="2975" w:type="dxa"/>
            <w:tcMar>
              <w:top w:w="0" w:type="dxa"/>
              <w:left w:w="10" w:type="dxa"/>
              <w:bottom w:w="0" w:type="dxa"/>
              <w:right w:w="10" w:type="dxa"/>
            </w:tcMar>
          </w:tcPr>
          <w:p w14:paraId="54F3BCD5" w14:textId="77777777" w:rsidR="00BB2797" w:rsidRDefault="00BB2797">
            <w:pPr>
              <w:tabs>
                <w:tab w:val="left" w:pos="0"/>
              </w:tabs>
              <w:spacing w:line="360" w:lineRule="auto"/>
              <w:ind w:hanging="2"/>
              <w:jc w:val="center"/>
              <w:rPr>
                <w:b/>
                <w:sz w:val="20"/>
                <w:szCs w:val="20"/>
              </w:rPr>
            </w:pPr>
          </w:p>
        </w:tc>
        <w:tc>
          <w:tcPr>
            <w:tcW w:w="2975" w:type="dxa"/>
            <w:tcMar>
              <w:top w:w="0" w:type="dxa"/>
              <w:left w:w="10" w:type="dxa"/>
              <w:bottom w:w="0" w:type="dxa"/>
              <w:right w:w="10" w:type="dxa"/>
            </w:tcMar>
          </w:tcPr>
          <w:p w14:paraId="25A02B25" w14:textId="77777777" w:rsidR="00BB2797" w:rsidRDefault="00BB2797">
            <w:pPr>
              <w:tabs>
                <w:tab w:val="left" w:pos="0"/>
              </w:tabs>
              <w:spacing w:line="360" w:lineRule="auto"/>
              <w:ind w:hanging="2"/>
              <w:jc w:val="center"/>
              <w:rPr>
                <w:b/>
                <w:sz w:val="20"/>
                <w:szCs w:val="20"/>
              </w:rPr>
            </w:pPr>
          </w:p>
        </w:tc>
        <w:tc>
          <w:tcPr>
            <w:tcW w:w="2975" w:type="dxa"/>
            <w:tcMar>
              <w:top w:w="0" w:type="dxa"/>
              <w:left w:w="10" w:type="dxa"/>
              <w:bottom w:w="0" w:type="dxa"/>
              <w:right w:w="10" w:type="dxa"/>
            </w:tcMar>
          </w:tcPr>
          <w:p w14:paraId="0CA3F646" w14:textId="77777777" w:rsidR="00BB2797" w:rsidRDefault="00BB2797">
            <w:pPr>
              <w:tabs>
                <w:tab w:val="left" w:pos="0"/>
              </w:tabs>
              <w:spacing w:line="360" w:lineRule="auto"/>
              <w:ind w:hanging="2"/>
              <w:jc w:val="center"/>
              <w:rPr>
                <w:b/>
                <w:sz w:val="20"/>
                <w:szCs w:val="20"/>
              </w:rPr>
            </w:pPr>
          </w:p>
        </w:tc>
      </w:tr>
      <w:tr w:rsidR="00BB2797" w14:paraId="2DFA5983" w14:textId="77777777">
        <w:trPr>
          <w:trHeight w:val="675"/>
        </w:trPr>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DB7D9" w14:textId="77777777" w:rsidR="00BB2797" w:rsidRDefault="00605F21">
            <w:pPr>
              <w:jc w:val="center"/>
              <w:rPr>
                <w:rFonts w:ascii="Arial" w:hAnsi="Arial" w:cs="Arial"/>
                <w:sz w:val="18"/>
                <w:szCs w:val="18"/>
              </w:rPr>
            </w:pPr>
            <w:r>
              <w:rPr>
                <w:rFonts w:ascii="Arial" w:hAnsi="Arial" w:cs="Arial"/>
                <w:sz w:val="18"/>
                <w:szCs w:val="18"/>
              </w:rPr>
              <w:t>SECRETARIA MUNICIPAL DE OBRAS, SERVIÇOS E DESENVOLVIMENTO URBANO</w:t>
            </w:r>
          </w:p>
        </w:tc>
        <w:tc>
          <w:tcPr>
            <w:tcW w:w="2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2FB17" w14:textId="77777777" w:rsidR="00BB2797" w:rsidRDefault="00605F21">
            <w:pPr>
              <w:jc w:val="center"/>
              <w:rPr>
                <w:rFonts w:ascii="Arial" w:hAnsi="Arial" w:cs="Arial"/>
                <w:sz w:val="18"/>
                <w:szCs w:val="18"/>
              </w:rPr>
            </w:pPr>
            <w:r>
              <w:rPr>
                <w:rFonts w:ascii="Arial" w:hAnsi="Arial" w:cs="Arial"/>
                <w:sz w:val="18"/>
                <w:szCs w:val="18"/>
              </w:rPr>
              <w:t>SO0272</w:t>
            </w:r>
          </w:p>
        </w:tc>
        <w:tc>
          <w:tcPr>
            <w:tcW w:w="2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7737B" w14:textId="77777777" w:rsidR="00BB2797" w:rsidRDefault="00030A97">
            <w:pPr>
              <w:jc w:val="center"/>
              <w:rPr>
                <w:rFonts w:ascii="Arial" w:hAnsi="Arial" w:cs="Arial"/>
                <w:sz w:val="18"/>
                <w:szCs w:val="18"/>
              </w:rPr>
            </w:pPr>
            <w:r>
              <w:rPr>
                <w:rFonts w:ascii="Arial" w:hAnsi="Arial" w:cs="Arial"/>
                <w:sz w:val="18"/>
                <w:szCs w:val="18"/>
              </w:rPr>
              <w:t>92</w:t>
            </w:r>
          </w:p>
        </w:tc>
        <w:tc>
          <w:tcPr>
            <w:tcW w:w="2975" w:type="dxa"/>
            <w:tcMar>
              <w:top w:w="0" w:type="dxa"/>
              <w:left w:w="10" w:type="dxa"/>
              <w:bottom w:w="0" w:type="dxa"/>
              <w:right w:w="10" w:type="dxa"/>
            </w:tcMar>
          </w:tcPr>
          <w:p w14:paraId="5295EC28" w14:textId="77777777" w:rsidR="00BB2797" w:rsidRDefault="00BB2797">
            <w:pPr>
              <w:tabs>
                <w:tab w:val="left" w:pos="0"/>
              </w:tabs>
              <w:spacing w:line="360" w:lineRule="auto"/>
              <w:ind w:hanging="2"/>
              <w:jc w:val="center"/>
              <w:rPr>
                <w:sz w:val="22"/>
                <w:szCs w:val="20"/>
              </w:rPr>
            </w:pPr>
          </w:p>
        </w:tc>
        <w:tc>
          <w:tcPr>
            <w:tcW w:w="2975" w:type="dxa"/>
            <w:tcMar>
              <w:top w:w="0" w:type="dxa"/>
              <w:left w:w="10" w:type="dxa"/>
              <w:bottom w:w="0" w:type="dxa"/>
              <w:right w:w="10" w:type="dxa"/>
            </w:tcMar>
          </w:tcPr>
          <w:p w14:paraId="5C919664" w14:textId="77777777" w:rsidR="00BB2797" w:rsidRDefault="00BB2797">
            <w:pPr>
              <w:tabs>
                <w:tab w:val="left" w:pos="0"/>
              </w:tabs>
              <w:spacing w:line="360" w:lineRule="auto"/>
              <w:ind w:hanging="2"/>
              <w:jc w:val="center"/>
              <w:rPr>
                <w:sz w:val="22"/>
                <w:szCs w:val="20"/>
              </w:rPr>
            </w:pPr>
          </w:p>
        </w:tc>
        <w:tc>
          <w:tcPr>
            <w:tcW w:w="2975" w:type="dxa"/>
            <w:tcMar>
              <w:top w:w="0" w:type="dxa"/>
              <w:left w:w="10" w:type="dxa"/>
              <w:bottom w:w="0" w:type="dxa"/>
              <w:right w:w="10" w:type="dxa"/>
            </w:tcMar>
          </w:tcPr>
          <w:p w14:paraId="58436EB1" w14:textId="77777777" w:rsidR="00BB2797" w:rsidRDefault="00BB2797">
            <w:pPr>
              <w:tabs>
                <w:tab w:val="left" w:pos="0"/>
              </w:tabs>
              <w:spacing w:line="360" w:lineRule="auto"/>
              <w:ind w:hanging="2"/>
              <w:jc w:val="center"/>
              <w:rPr>
                <w:sz w:val="22"/>
                <w:szCs w:val="20"/>
              </w:rPr>
            </w:pPr>
          </w:p>
        </w:tc>
      </w:tr>
    </w:tbl>
    <w:p w14:paraId="7848CEED" w14:textId="77777777" w:rsidR="00BB2797" w:rsidRDefault="00BB2797">
      <w:pPr>
        <w:pStyle w:val="Standard"/>
        <w:spacing w:line="360" w:lineRule="auto"/>
        <w:ind w:left="0" w:firstLine="0"/>
        <w:jc w:val="both"/>
        <w:outlineLvl w:val="9"/>
        <w:rPr>
          <w:rFonts w:eastAsia="Merriweather"/>
          <w:color w:val="FF0000"/>
        </w:rPr>
      </w:pPr>
    </w:p>
    <w:p w14:paraId="1C376039" w14:textId="77777777" w:rsidR="00030A97" w:rsidRDefault="00030A97">
      <w:pPr>
        <w:pStyle w:val="Standard"/>
        <w:spacing w:line="360" w:lineRule="auto"/>
        <w:ind w:left="0" w:firstLine="0"/>
        <w:jc w:val="both"/>
        <w:outlineLvl w:val="9"/>
        <w:rPr>
          <w:rFonts w:eastAsia="Merriweather"/>
          <w:color w:val="FF0000"/>
        </w:rPr>
      </w:pPr>
    </w:p>
    <w:p w14:paraId="13732395" w14:textId="77777777" w:rsidR="00BB2797" w:rsidRDefault="00605F21">
      <w:pPr>
        <w:pStyle w:val="Standard"/>
        <w:spacing w:line="360" w:lineRule="auto"/>
        <w:ind w:left="567" w:hanging="567"/>
        <w:jc w:val="both"/>
        <w:outlineLvl w:val="9"/>
      </w:pPr>
      <w:r>
        <w:rPr>
          <w:rFonts w:eastAsia="Merriweather"/>
          <w:b/>
        </w:rPr>
        <w:t>3.</w:t>
      </w:r>
      <w:r>
        <w:rPr>
          <w:rFonts w:eastAsia="Merriweather"/>
          <w:b/>
          <w:sz w:val="14"/>
          <w:szCs w:val="14"/>
        </w:rPr>
        <w:t xml:space="preserve">           </w:t>
      </w:r>
      <w:r>
        <w:rPr>
          <w:rFonts w:eastAsia="Merriweather"/>
          <w:b/>
        </w:rPr>
        <w:t>DESCRIÇÃO DA SOLUÇÃO COMO UM TODO CONSIDERADO O CICLO DE VIDA DO OBJETO DO PRESENTE PROCESSO</w:t>
      </w:r>
    </w:p>
    <w:p w14:paraId="4328B96F" w14:textId="77777777" w:rsidR="00BB2797" w:rsidRDefault="00BB2797">
      <w:pPr>
        <w:pStyle w:val="PargrafodaLista"/>
        <w:numPr>
          <w:ilvl w:val="0"/>
          <w:numId w:val="7"/>
        </w:numPr>
        <w:spacing w:line="360" w:lineRule="auto"/>
        <w:jc w:val="both"/>
        <w:outlineLvl w:val="9"/>
        <w:rPr>
          <w:vanish/>
        </w:rPr>
      </w:pPr>
    </w:p>
    <w:p w14:paraId="0C5EBAE8" w14:textId="77777777" w:rsidR="00BB2797" w:rsidRDefault="00BB2797">
      <w:pPr>
        <w:pStyle w:val="PargrafodaLista"/>
        <w:numPr>
          <w:ilvl w:val="0"/>
          <w:numId w:val="7"/>
        </w:numPr>
        <w:spacing w:line="360" w:lineRule="auto"/>
        <w:jc w:val="both"/>
        <w:outlineLvl w:val="9"/>
        <w:rPr>
          <w:vanish/>
        </w:rPr>
      </w:pPr>
    </w:p>
    <w:p w14:paraId="2935191E" w14:textId="77777777" w:rsidR="00BB2797" w:rsidRDefault="00BB2797">
      <w:pPr>
        <w:pStyle w:val="PargrafodaLista"/>
        <w:numPr>
          <w:ilvl w:val="0"/>
          <w:numId w:val="7"/>
        </w:numPr>
        <w:spacing w:line="360" w:lineRule="auto"/>
        <w:jc w:val="both"/>
        <w:outlineLvl w:val="9"/>
        <w:rPr>
          <w:vanish/>
        </w:rPr>
      </w:pPr>
    </w:p>
    <w:p w14:paraId="75116EA2" w14:textId="77777777" w:rsidR="00BB2797" w:rsidRDefault="00605F21">
      <w:pPr>
        <w:pStyle w:val="PargrafodaLista"/>
        <w:numPr>
          <w:ilvl w:val="1"/>
          <w:numId w:val="7"/>
        </w:numPr>
        <w:spacing w:line="360" w:lineRule="auto"/>
        <w:ind w:left="567" w:hanging="567"/>
        <w:jc w:val="both"/>
        <w:outlineLvl w:val="9"/>
      </w:pPr>
      <w:r>
        <w:t xml:space="preserve">A solução proposta consiste na aquisição de materiais e insumos asfálticos, compreendendo Cimento Asfáltico de Petróleo – CAP </w:t>
      </w:r>
      <w:r w:rsidR="00030A97">
        <w:t>50/70, Emulsão Asfáltica RR-1C</w:t>
      </w:r>
      <w:r>
        <w:t xml:space="preserve">, e Óleo Diesel S-500, </w:t>
      </w:r>
      <w:r>
        <w:lastRenderedPageBreak/>
        <w:t>destinados à produção de massa asfáltica a ser utilizada na execução da pavimentação da Estrada Rural do Sertãozinho (Distrito Nossa Senhora Candelária).</w:t>
      </w:r>
    </w:p>
    <w:p w14:paraId="38CE3BC8" w14:textId="77777777" w:rsidR="00BB2797" w:rsidRDefault="00605F21">
      <w:pPr>
        <w:pStyle w:val="PargrafodaLista"/>
        <w:numPr>
          <w:ilvl w:val="1"/>
          <w:numId w:val="7"/>
        </w:numPr>
        <w:spacing w:line="360" w:lineRule="auto"/>
        <w:ind w:left="567" w:hanging="567"/>
        <w:jc w:val="both"/>
        <w:outlineLvl w:val="9"/>
      </w:pPr>
      <w:r>
        <w:t>O ciclo de vida do objeto abrange as etapas de aquisição, fornecimento, transporte e armazenamento dos insumos, bem como sua utilização na produção da massa asfáltica na usina municipal e posterior aplicação nas obras de infraestrutura viária, conforme o método construtivo definido em projeto e memorial descritivo. Todos os materiais deverão atender às especificações técnicas e normativas aplicáveis, de modo a garantir a qualidade, o desempenho e a durabilidade do pavimento.</w:t>
      </w:r>
    </w:p>
    <w:p w14:paraId="5AD8361B" w14:textId="77777777" w:rsidR="00BB2797" w:rsidRDefault="00605F21">
      <w:pPr>
        <w:pStyle w:val="PargrafodaLista"/>
        <w:numPr>
          <w:ilvl w:val="1"/>
          <w:numId w:val="7"/>
        </w:numPr>
        <w:spacing w:line="360" w:lineRule="auto"/>
        <w:ind w:left="567" w:hanging="567"/>
        <w:jc w:val="both"/>
        <w:outlineLvl w:val="9"/>
      </w:pPr>
      <w:r>
        <w:t>Após a aplicação, o ciclo de vida do objeto contempla ainda as ações de manutenção periódica do pavimento, realizadas pelo Município, bem como a adoção de boas práticas ambientais relacionadas ao uso racional dos materiais e ao correto manejo e destinação de eventuais resíduos gerados, em conformidade com a legislação ambiental vigente.</w:t>
      </w:r>
    </w:p>
    <w:p w14:paraId="33A08A78" w14:textId="77777777" w:rsidR="00BB2797" w:rsidRDefault="00605F21">
      <w:pPr>
        <w:pStyle w:val="PargrafodaLista"/>
        <w:numPr>
          <w:ilvl w:val="1"/>
          <w:numId w:val="7"/>
        </w:numPr>
        <w:spacing w:line="360" w:lineRule="auto"/>
        <w:ind w:left="567" w:hanging="567"/>
        <w:jc w:val="both"/>
        <w:outlineLvl w:val="9"/>
      </w:pPr>
      <w:r>
        <w:t>Demais descrições da solução como um todo encontra-se pormenorizada em tópico específico do Estudo Técnico Preliminar, apêndice ao Termo de Referência.</w:t>
      </w:r>
    </w:p>
    <w:p w14:paraId="30ECDD36" w14:textId="77777777" w:rsidR="00BB2797" w:rsidRDefault="00BB2797">
      <w:pPr>
        <w:pStyle w:val="Standard"/>
        <w:spacing w:line="360" w:lineRule="auto"/>
        <w:ind w:left="567" w:firstLine="0"/>
        <w:jc w:val="both"/>
        <w:outlineLvl w:val="9"/>
        <w:rPr>
          <w:rFonts w:eastAsia="Merriweather"/>
        </w:rPr>
      </w:pPr>
    </w:p>
    <w:p w14:paraId="09EF1C44" w14:textId="77777777" w:rsidR="00BB2797" w:rsidRDefault="00BB2797">
      <w:pPr>
        <w:pStyle w:val="PargrafodaLista"/>
        <w:numPr>
          <w:ilvl w:val="0"/>
          <w:numId w:val="8"/>
        </w:numPr>
        <w:spacing w:line="360" w:lineRule="auto"/>
        <w:ind w:left="567" w:hanging="567"/>
        <w:jc w:val="both"/>
        <w:outlineLvl w:val="9"/>
        <w:rPr>
          <w:rFonts w:eastAsia="Merriweather"/>
          <w:b/>
          <w:vanish/>
          <w:color w:val="000000"/>
        </w:rPr>
      </w:pPr>
    </w:p>
    <w:p w14:paraId="351C004C" w14:textId="77777777" w:rsidR="00BB2797" w:rsidRDefault="00BB2797">
      <w:pPr>
        <w:pStyle w:val="PargrafodaLista"/>
        <w:numPr>
          <w:ilvl w:val="0"/>
          <w:numId w:val="8"/>
        </w:numPr>
        <w:spacing w:line="360" w:lineRule="auto"/>
        <w:ind w:left="567" w:hanging="567"/>
        <w:jc w:val="both"/>
        <w:outlineLvl w:val="9"/>
        <w:rPr>
          <w:rFonts w:eastAsia="Merriweather"/>
          <w:b/>
          <w:vanish/>
          <w:color w:val="000000"/>
        </w:rPr>
      </w:pPr>
    </w:p>
    <w:p w14:paraId="0E4421CE" w14:textId="77777777" w:rsidR="00BB2797" w:rsidRDefault="00BB2797">
      <w:pPr>
        <w:pStyle w:val="PargrafodaLista"/>
        <w:numPr>
          <w:ilvl w:val="0"/>
          <w:numId w:val="8"/>
        </w:numPr>
        <w:spacing w:line="360" w:lineRule="auto"/>
        <w:ind w:left="567" w:hanging="567"/>
        <w:jc w:val="both"/>
        <w:outlineLvl w:val="9"/>
        <w:rPr>
          <w:rFonts w:eastAsia="Merriweather"/>
          <w:b/>
          <w:vanish/>
          <w:color w:val="000000"/>
        </w:rPr>
      </w:pPr>
    </w:p>
    <w:p w14:paraId="66D1862B" w14:textId="77777777" w:rsidR="00BB2797" w:rsidRDefault="00605F21">
      <w:pPr>
        <w:pStyle w:val="Standard"/>
        <w:numPr>
          <w:ilvl w:val="0"/>
          <w:numId w:val="8"/>
        </w:numPr>
        <w:spacing w:line="360" w:lineRule="auto"/>
        <w:ind w:left="567" w:hanging="567"/>
        <w:jc w:val="both"/>
        <w:outlineLvl w:val="9"/>
      </w:pPr>
      <w:r>
        <w:rPr>
          <w:rFonts w:eastAsia="Merriweather"/>
          <w:b/>
          <w:color w:val="000000"/>
        </w:rPr>
        <w:t xml:space="preserve">SUSTENTABILIDADE </w:t>
      </w:r>
      <w:bookmarkStart w:id="2" w:name="permission-for-group:1331637532:everyone"/>
    </w:p>
    <w:p w14:paraId="0F151184" w14:textId="77777777" w:rsidR="00BB2797" w:rsidRDefault="00605F21">
      <w:pPr>
        <w:pStyle w:val="Standard"/>
        <w:numPr>
          <w:ilvl w:val="1"/>
          <w:numId w:val="8"/>
        </w:numPr>
        <w:spacing w:line="360" w:lineRule="auto"/>
        <w:ind w:left="567" w:hanging="567"/>
        <w:jc w:val="both"/>
        <w:outlineLvl w:val="9"/>
      </w:pPr>
      <w:r>
        <w:t xml:space="preserve">A aquisição dos materiais e insumos asfálticos deverá observar </w:t>
      </w:r>
      <w:r>
        <w:rPr>
          <w:bCs/>
        </w:rPr>
        <w:t>critérios de sustentabilidade ambiental</w:t>
      </w:r>
      <w:r>
        <w:t xml:space="preserve">, compatíveis com a natureza do objeto, com vistas à </w:t>
      </w:r>
      <w:r>
        <w:rPr>
          <w:bCs/>
        </w:rPr>
        <w:t>prevenção de danos ao meio ambiente</w:t>
      </w:r>
      <w:r>
        <w:t xml:space="preserve">, ao uso racional de recursos naturais e à mitigação de impactos ambientais associados à cadeia de fornecimento, especialmente considerando que tais insumos podem, em caso de manejo inadequado, afetar o </w:t>
      </w:r>
      <w:r>
        <w:rPr>
          <w:bCs/>
        </w:rPr>
        <w:t>solo, os recursos hídricos e o ar</w:t>
      </w:r>
      <w:r>
        <w:t>.</w:t>
      </w:r>
    </w:p>
    <w:p w14:paraId="364DAC07" w14:textId="77777777" w:rsidR="00BB2797" w:rsidRDefault="00605F21">
      <w:pPr>
        <w:pStyle w:val="Standard"/>
        <w:numPr>
          <w:ilvl w:val="1"/>
          <w:numId w:val="8"/>
        </w:numPr>
        <w:spacing w:line="360" w:lineRule="auto"/>
        <w:ind w:left="567" w:hanging="567"/>
        <w:jc w:val="both"/>
        <w:outlineLvl w:val="9"/>
      </w:pPr>
      <w:r>
        <w:t xml:space="preserve">Os critérios a seguir deverão ser </w:t>
      </w:r>
      <w:r>
        <w:rPr>
          <w:bCs/>
        </w:rPr>
        <w:t>obrigatoriamente atendidos pelas empresas fornecedoras</w:t>
      </w:r>
      <w:r>
        <w:t>, como condição para participação e execução contratual.</w:t>
      </w:r>
    </w:p>
    <w:p w14:paraId="5CCD4F6C" w14:textId="77777777" w:rsidR="00BB2797" w:rsidRDefault="00605F21">
      <w:pPr>
        <w:pStyle w:val="Standard"/>
        <w:numPr>
          <w:ilvl w:val="1"/>
          <w:numId w:val="8"/>
        </w:numPr>
        <w:spacing w:line="360" w:lineRule="auto"/>
        <w:ind w:left="567" w:hanging="567"/>
        <w:jc w:val="both"/>
        <w:outlineLvl w:val="9"/>
      </w:pPr>
      <w:r>
        <w:t>Todos os fornecedores deverão:</w:t>
      </w:r>
    </w:p>
    <w:p w14:paraId="4B6CDBFE" w14:textId="77777777" w:rsidR="00BB2797" w:rsidRDefault="00605F21">
      <w:pPr>
        <w:pStyle w:val="SemEspaamento"/>
        <w:numPr>
          <w:ilvl w:val="0"/>
          <w:numId w:val="9"/>
        </w:numPr>
        <w:spacing w:line="360" w:lineRule="auto"/>
        <w:ind w:left="567" w:hanging="567"/>
        <w:jc w:val="both"/>
      </w:pPr>
      <w:r>
        <w:t xml:space="preserve">Comprovar que exercem suas atividades em </w:t>
      </w:r>
      <w:r>
        <w:rPr>
          <w:bCs/>
        </w:rPr>
        <w:t>conformidade com a legislação ambiental vigente</w:t>
      </w:r>
      <w:r>
        <w:t xml:space="preserve">, possuindo, quando aplicável, </w:t>
      </w:r>
      <w:r>
        <w:rPr>
          <w:bCs/>
        </w:rPr>
        <w:t>licenciamento ambiental válido</w:t>
      </w:r>
      <w:r>
        <w:t xml:space="preserve"> expedido pelo órgão ambiental competente, especialmente no caso de refinarias, distribuidoras de ligantes asfálticos, pedreiras, britadores e bases de distribuição de combustíveis;</w:t>
      </w:r>
    </w:p>
    <w:p w14:paraId="2A407F7C" w14:textId="77777777" w:rsidR="00BB2797" w:rsidRDefault="00605F21">
      <w:pPr>
        <w:pStyle w:val="SemEspaamento"/>
        <w:numPr>
          <w:ilvl w:val="0"/>
          <w:numId w:val="9"/>
        </w:numPr>
        <w:spacing w:line="360" w:lineRule="auto"/>
        <w:ind w:left="567" w:hanging="567"/>
        <w:jc w:val="both"/>
      </w:pPr>
      <w:r>
        <w:t xml:space="preserve">Garantir que os produtos fornecidos sejam </w:t>
      </w:r>
      <w:r>
        <w:rPr>
          <w:bCs/>
        </w:rPr>
        <w:t>regularmente produzidos, armazenados e transportados</w:t>
      </w:r>
      <w:r>
        <w:t>, observando normas ambientais, de segurança e de controle de poluição, não sendo admitido o fornecimento de insumos de procedência irregular ou clandestina;</w:t>
      </w:r>
    </w:p>
    <w:p w14:paraId="07677438" w14:textId="77777777" w:rsidR="00BB2797" w:rsidRDefault="00605F21">
      <w:pPr>
        <w:pStyle w:val="SemEspaamento"/>
        <w:numPr>
          <w:ilvl w:val="0"/>
          <w:numId w:val="9"/>
        </w:numPr>
        <w:spacing w:line="360" w:lineRule="auto"/>
        <w:ind w:left="567" w:hanging="567"/>
        <w:jc w:val="both"/>
      </w:pPr>
      <w:r>
        <w:t xml:space="preserve">Adotar práticas que reduzam riscos de </w:t>
      </w:r>
      <w:r>
        <w:rPr>
          <w:bCs/>
        </w:rPr>
        <w:t>contaminação do solo, da água e do ar</w:t>
      </w:r>
      <w:r>
        <w:t xml:space="preserve"> durante o transporte e a entrega dos materiais, sendo vedado qualquer descarte inadequado de resíduos, </w:t>
      </w:r>
      <w:r>
        <w:lastRenderedPageBreak/>
        <w:t>embalagens ou sobras de produtos;</w:t>
      </w:r>
    </w:p>
    <w:p w14:paraId="26E2365A" w14:textId="77777777" w:rsidR="00BB2797" w:rsidRDefault="00605F21">
      <w:pPr>
        <w:pStyle w:val="SemEspaamento"/>
        <w:numPr>
          <w:ilvl w:val="0"/>
          <w:numId w:val="9"/>
        </w:numPr>
        <w:spacing w:line="360" w:lineRule="auto"/>
        <w:ind w:left="567" w:hanging="567"/>
        <w:jc w:val="both"/>
      </w:pPr>
      <w:r>
        <w:t xml:space="preserve">Responsabilizar-se integralmente por eventuais </w:t>
      </w:r>
      <w:r>
        <w:rPr>
          <w:bCs/>
        </w:rPr>
        <w:t>danos ambientais decorrentes do fornecimento</w:t>
      </w:r>
      <w:r>
        <w:t>, transporte ou descarga dos materiais, nos termos da legislação ambiental aplicável.</w:t>
      </w:r>
    </w:p>
    <w:p w14:paraId="4F4BE267" w14:textId="77777777" w:rsidR="00BB2797" w:rsidRDefault="00BB2797">
      <w:pPr>
        <w:pStyle w:val="SemEspaamento"/>
        <w:spacing w:line="360" w:lineRule="auto"/>
        <w:ind w:left="567"/>
        <w:jc w:val="both"/>
      </w:pPr>
    </w:p>
    <w:p w14:paraId="2D395CBD" w14:textId="77777777" w:rsidR="000A3CD7" w:rsidRDefault="000A3CD7">
      <w:pPr>
        <w:pStyle w:val="SemEspaamento"/>
        <w:spacing w:line="360" w:lineRule="auto"/>
        <w:ind w:left="567"/>
        <w:jc w:val="both"/>
      </w:pPr>
    </w:p>
    <w:p w14:paraId="0CA797E7" w14:textId="77777777" w:rsidR="00BB2797" w:rsidRDefault="00BB2797">
      <w:pPr>
        <w:pStyle w:val="PargrafodaLista"/>
        <w:widowControl w:val="0"/>
        <w:numPr>
          <w:ilvl w:val="0"/>
          <w:numId w:val="10"/>
        </w:numPr>
        <w:spacing w:line="360" w:lineRule="auto"/>
        <w:jc w:val="both"/>
        <w:textAlignment w:val="baseline"/>
        <w:outlineLvl w:val="9"/>
        <w:rPr>
          <w:bCs/>
          <w:vanish/>
          <w:color w:val="00B050"/>
        </w:rPr>
      </w:pPr>
    </w:p>
    <w:p w14:paraId="147B3936" w14:textId="77777777" w:rsidR="00BB2797" w:rsidRDefault="00BB2797">
      <w:pPr>
        <w:pStyle w:val="PargrafodaLista"/>
        <w:widowControl w:val="0"/>
        <w:numPr>
          <w:ilvl w:val="0"/>
          <w:numId w:val="10"/>
        </w:numPr>
        <w:spacing w:line="360" w:lineRule="auto"/>
        <w:jc w:val="both"/>
        <w:textAlignment w:val="baseline"/>
        <w:outlineLvl w:val="9"/>
        <w:rPr>
          <w:bCs/>
          <w:vanish/>
          <w:color w:val="00B050"/>
        </w:rPr>
      </w:pPr>
    </w:p>
    <w:p w14:paraId="564E7A3F" w14:textId="77777777" w:rsidR="00BB2797" w:rsidRDefault="00BB2797">
      <w:pPr>
        <w:pStyle w:val="PargrafodaLista"/>
        <w:widowControl w:val="0"/>
        <w:numPr>
          <w:ilvl w:val="0"/>
          <w:numId w:val="10"/>
        </w:numPr>
        <w:spacing w:line="360" w:lineRule="auto"/>
        <w:jc w:val="both"/>
        <w:textAlignment w:val="baseline"/>
        <w:outlineLvl w:val="9"/>
        <w:rPr>
          <w:bCs/>
          <w:vanish/>
          <w:color w:val="00B050"/>
        </w:rPr>
      </w:pPr>
    </w:p>
    <w:p w14:paraId="1BB4B47B" w14:textId="77777777" w:rsidR="00BB2797" w:rsidRDefault="00BB2797">
      <w:pPr>
        <w:pStyle w:val="PargrafodaLista"/>
        <w:widowControl w:val="0"/>
        <w:numPr>
          <w:ilvl w:val="0"/>
          <w:numId w:val="10"/>
        </w:numPr>
        <w:spacing w:line="360" w:lineRule="auto"/>
        <w:jc w:val="both"/>
        <w:textAlignment w:val="baseline"/>
        <w:outlineLvl w:val="9"/>
        <w:rPr>
          <w:bCs/>
          <w:vanish/>
          <w:color w:val="00B050"/>
        </w:rPr>
      </w:pPr>
    </w:p>
    <w:p w14:paraId="7E7C943E" w14:textId="77777777" w:rsidR="00BB2797" w:rsidRDefault="00BB2797">
      <w:pPr>
        <w:pStyle w:val="PargrafodaLista"/>
        <w:widowControl w:val="0"/>
        <w:numPr>
          <w:ilvl w:val="1"/>
          <w:numId w:val="10"/>
        </w:numPr>
        <w:spacing w:line="360" w:lineRule="auto"/>
        <w:jc w:val="both"/>
        <w:textAlignment w:val="baseline"/>
        <w:outlineLvl w:val="9"/>
        <w:rPr>
          <w:bCs/>
          <w:vanish/>
          <w:color w:val="00B050"/>
        </w:rPr>
      </w:pPr>
    </w:p>
    <w:p w14:paraId="0C500C42" w14:textId="77777777" w:rsidR="00BB2797" w:rsidRDefault="00BB2797">
      <w:pPr>
        <w:pStyle w:val="PargrafodaLista"/>
        <w:widowControl w:val="0"/>
        <w:numPr>
          <w:ilvl w:val="1"/>
          <w:numId w:val="10"/>
        </w:numPr>
        <w:spacing w:line="360" w:lineRule="auto"/>
        <w:jc w:val="both"/>
        <w:textAlignment w:val="baseline"/>
        <w:outlineLvl w:val="9"/>
        <w:rPr>
          <w:bCs/>
          <w:vanish/>
          <w:color w:val="00B050"/>
        </w:rPr>
      </w:pPr>
    </w:p>
    <w:p w14:paraId="75F2EBA8" w14:textId="77777777" w:rsidR="00BB2797" w:rsidRDefault="00BB2797">
      <w:pPr>
        <w:pStyle w:val="PargrafodaLista"/>
        <w:widowControl w:val="0"/>
        <w:numPr>
          <w:ilvl w:val="1"/>
          <w:numId w:val="10"/>
        </w:numPr>
        <w:spacing w:line="360" w:lineRule="auto"/>
        <w:jc w:val="both"/>
        <w:textAlignment w:val="baseline"/>
        <w:outlineLvl w:val="9"/>
        <w:rPr>
          <w:bCs/>
          <w:vanish/>
          <w:color w:val="00B050"/>
        </w:rPr>
      </w:pPr>
    </w:p>
    <w:p w14:paraId="03478844" w14:textId="77777777" w:rsidR="00BB2797" w:rsidRDefault="00BA0976" w:rsidP="00BA0976">
      <w:pPr>
        <w:pStyle w:val="SemEspaamento"/>
        <w:numPr>
          <w:ilvl w:val="1"/>
          <w:numId w:val="10"/>
        </w:numPr>
        <w:spacing w:line="360" w:lineRule="auto"/>
        <w:ind w:left="851" w:hanging="851"/>
        <w:jc w:val="both"/>
        <w:rPr>
          <w:b/>
          <w:bCs/>
          <w:color w:val="000000"/>
        </w:rPr>
      </w:pPr>
      <w:r w:rsidRPr="00BA0976">
        <w:rPr>
          <w:b/>
          <w:bCs/>
          <w:color w:val="000000"/>
        </w:rPr>
        <w:t>CRITÉRIOS ESPECÍFICOS POR TIPO DE INSUMO</w:t>
      </w:r>
    </w:p>
    <w:p w14:paraId="6A435278" w14:textId="77777777" w:rsidR="00BB2797" w:rsidRDefault="00605F21">
      <w:pPr>
        <w:pStyle w:val="SemEspaamento"/>
        <w:numPr>
          <w:ilvl w:val="2"/>
          <w:numId w:val="10"/>
        </w:numPr>
        <w:spacing w:line="360" w:lineRule="auto"/>
        <w:ind w:left="851" w:hanging="851"/>
        <w:jc w:val="both"/>
      </w:pPr>
      <w:r>
        <w:rPr>
          <w:b/>
          <w:bCs/>
          <w:color w:val="000000"/>
        </w:rPr>
        <w:t>CIMENTO ASFÁLTICO DE PETRÓLEO – CAP 50/70, DEVERÁ</w:t>
      </w:r>
      <w:r>
        <w:rPr>
          <w:b/>
          <w:color w:val="000000"/>
        </w:rPr>
        <w:t>:</w:t>
      </w:r>
    </w:p>
    <w:p w14:paraId="33BFC786" w14:textId="77777777" w:rsidR="00BB2797" w:rsidRDefault="00605F21">
      <w:pPr>
        <w:pStyle w:val="SemEspaamento"/>
        <w:numPr>
          <w:ilvl w:val="0"/>
          <w:numId w:val="11"/>
        </w:numPr>
        <w:spacing w:line="360" w:lineRule="auto"/>
        <w:ind w:left="851" w:hanging="567"/>
        <w:jc w:val="both"/>
      </w:pPr>
      <w:r>
        <w:rPr>
          <w:color w:val="000000"/>
        </w:rPr>
        <w:t xml:space="preserve">Ser produzido e fornecido por empresa regularmente autorizada e fiscalizada pelos órgãos competentes, atendendo às </w:t>
      </w:r>
      <w:r>
        <w:rPr>
          <w:bCs/>
          <w:color w:val="000000"/>
        </w:rPr>
        <w:t>normas técnicas do DNIT, DER/PR e especificações da ANP</w:t>
      </w:r>
      <w:r>
        <w:rPr>
          <w:color w:val="000000"/>
        </w:rPr>
        <w:t>, quando aplicáveis;</w:t>
      </w:r>
    </w:p>
    <w:p w14:paraId="5F5628CF" w14:textId="77777777" w:rsidR="00BB2797" w:rsidRDefault="00605F21">
      <w:pPr>
        <w:pStyle w:val="SemEspaamento"/>
        <w:numPr>
          <w:ilvl w:val="0"/>
          <w:numId w:val="11"/>
        </w:numPr>
        <w:spacing w:line="360" w:lineRule="auto"/>
        <w:ind w:left="851" w:hanging="567"/>
        <w:jc w:val="both"/>
      </w:pPr>
      <w:r>
        <w:rPr>
          <w:color w:val="000000"/>
        </w:rPr>
        <w:t xml:space="preserve">Ser transportado em </w:t>
      </w:r>
      <w:r>
        <w:rPr>
          <w:bCs/>
          <w:color w:val="000000"/>
        </w:rPr>
        <w:t>veículos adequados</w:t>
      </w:r>
      <w:r>
        <w:rPr>
          <w:color w:val="000000"/>
        </w:rPr>
        <w:t xml:space="preserve">, limpos e em condições de segurança, de modo a evitar vazamentos que possam causar </w:t>
      </w:r>
      <w:r>
        <w:rPr>
          <w:bCs/>
          <w:color w:val="000000"/>
        </w:rPr>
        <w:t xml:space="preserve">contaminação </w:t>
      </w:r>
      <w:r>
        <w:rPr>
          <w:bCs/>
        </w:rPr>
        <w:t>do solo ou de corpos hídricos</w:t>
      </w:r>
      <w:r>
        <w:t>;</w:t>
      </w:r>
    </w:p>
    <w:p w14:paraId="076871D5" w14:textId="77777777" w:rsidR="00BB2797" w:rsidRDefault="00605F21">
      <w:pPr>
        <w:pStyle w:val="SemEspaamento"/>
        <w:numPr>
          <w:ilvl w:val="0"/>
          <w:numId w:val="11"/>
        </w:numPr>
        <w:spacing w:line="360" w:lineRule="auto"/>
        <w:ind w:left="851" w:hanging="567"/>
        <w:jc w:val="both"/>
      </w:pPr>
      <w:r>
        <w:t xml:space="preserve">Ser entregue acompanhado de </w:t>
      </w:r>
      <w:r>
        <w:rPr>
          <w:bCs/>
        </w:rPr>
        <w:t>ficha de informação de segurança de produtos químicos (FISPQ)</w:t>
      </w:r>
      <w:r>
        <w:t>, permitindo o correto manuseio e armazenamento pelo Município;</w:t>
      </w:r>
    </w:p>
    <w:p w14:paraId="4CE3A9AE" w14:textId="77777777" w:rsidR="00BB2797" w:rsidRDefault="00605F21">
      <w:pPr>
        <w:pStyle w:val="SemEspaamento"/>
        <w:numPr>
          <w:ilvl w:val="0"/>
          <w:numId w:val="11"/>
        </w:numPr>
        <w:spacing w:line="360" w:lineRule="auto"/>
        <w:ind w:left="851" w:hanging="567"/>
        <w:jc w:val="both"/>
      </w:pPr>
      <w:r>
        <w:t>Não conter contaminantes ou aditivos que possam aumentar o potencial de impacto ambiental além do inerente ao produto.</w:t>
      </w:r>
    </w:p>
    <w:p w14:paraId="54F165FB" w14:textId="77777777" w:rsidR="006B2B5D" w:rsidRDefault="006B2B5D" w:rsidP="006B2B5D">
      <w:pPr>
        <w:pStyle w:val="SemEspaamento"/>
        <w:spacing w:line="360" w:lineRule="auto"/>
        <w:ind w:left="851"/>
        <w:jc w:val="both"/>
      </w:pPr>
    </w:p>
    <w:p w14:paraId="4BE22BFE" w14:textId="77777777" w:rsidR="00BB2797" w:rsidRDefault="00BB2797">
      <w:pPr>
        <w:pStyle w:val="PargrafodaLista"/>
        <w:widowControl w:val="0"/>
        <w:numPr>
          <w:ilvl w:val="0"/>
          <w:numId w:val="12"/>
        </w:numPr>
        <w:spacing w:line="360" w:lineRule="auto"/>
        <w:ind w:left="851" w:hanging="851"/>
        <w:jc w:val="both"/>
        <w:textAlignment w:val="baseline"/>
        <w:outlineLvl w:val="9"/>
        <w:rPr>
          <w:bCs/>
          <w:vanish/>
        </w:rPr>
      </w:pPr>
    </w:p>
    <w:p w14:paraId="3EBE98FF" w14:textId="77777777" w:rsidR="00BB2797" w:rsidRDefault="00BB2797">
      <w:pPr>
        <w:pStyle w:val="PargrafodaLista"/>
        <w:widowControl w:val="0"/>
        <w:numPr>
          <w:ilvl w:val="0"/>
          <w:numId w:val="12"/>
        </w:numPr>
        <w:spacing w:line="360" w:lineRule="auto"/>
        <w:ind w:left="851" w:hanging="851"/>
        <w:jc w:val="both"/>
        <w:textAlignment w:val="baseline"/>
        <w:outlineLvl w:val="9"/>
        <w:rPr>
          <w:bCs/>
          <w:vanish/>
        </w:rPr>
      </w:pPr>
    </w:p>
    <w:p w14:paraId="310053CB" w14:textId="77777777" w:rsidR="00BB2797" w:rsidRDefault="00BB2797">
      <w:pPr>
        <w:pStyle w:val="PargrafodaLista"/>
        <w:widowControl w:val="0"/>
        <w:numPr>
          <w:ilvl w:val="0"/>
          <w:numId w:val="12"/>
        </w:numPr>
        <w:spacing w:line="360" w:lineRule="auto"/>
        <w:ind w:left="851" w:hanging="851"/>
        <w:jc w:val="both"/>
        <w:textAlignment w:val="baseline"/>
        <w:outlineLvl w:val="9"/>
        <w:rPr>
          <w:bCs/>
          <w:vanish/>
        </w:rPr>
      </w:pPr>
    </w:p>
    <w:p w14:paraId="749B4E76" w14:textId="77777777" w:rsidR="00BB2797" w:rsidRDefault="00BB2797">
      <w:pPr>
        <w:pStyle w:val="PargrafodaLista"/>
        <w:widowControl w:val="0"/>
        <w:numPr>
          <w:ilvl w:val="0"/>
          <w:numId w:val="12"/>
        </w:numPr>
        <w:spacing w:line="360" w:lineRule="auto"/>
        <w:ind w:left="851" w:hanging="851"/>
        <w:jc w:val="both"/>
        <w:textAlignment w:val="baseline"/>
        <w:outlineLvl w:val="9"/>
        <w:rPr>
          <w:bCs/>
          <w:vanish/>
        </w:rPr>
      </w:pPr>
    </w:p>
    <w:p w14:paraId="051DFC28" w14:textId="77777777" w:rsidR="00BB2797" w:rsidRDefault="00BB2797">
      <w:pPr>
        <w:pStyle w:val="PargrafodaLista"/>
        <w:widowControl w:val="0"/>
        <w:numPr>
          <w:ilvl w:val="1"/>
          <w:numId w:val="12"/>
        </w:numPr>
        <w:spacing w:line="360" w:lineRule="auto"/>
        <w:ind w:left="851" w:hanging="851"/>
        <w:jc w:val="both"/>
        <w:textAlignment w:val="baseline"/>
        <w:outlineLvl w:val="9"/>
        <w:rPr>
          <w:bCs/>
          <w:vanish/>
        </w:rPr>
      </w:pPr>
    </w:p>
    <w:p w14:paraId="6A5F4499" w14:textId="77777777" w:rsidR="00BB2797" w:rsidRDefault="00BB2797">
      <w:pPr>
        <w:pStyle w:val="PargrafodaLista"/>
        <w:widowControl w:val="0"/>
        <w:numPr>
          <w:ilvl w:val="1"/>
          <w:numId w:val="12"/>
        </w:numPr>
        <w:spacing w:line="360" w:lineRule="auto"/>
        <w:ind w:left="851" w:hanging="851"/>
        <w:jc w:val="both"/>
        <w:textAlignment w:val="baseline"/>
        <w:outlineLvl w:val="9"/>
        <w:rPr>
          <w:bCs/>
          <w:vanish/>
        </w:rPr>
      </w:pPr>
    </w:p>
    <w:p w14:paraId="63D79904" w14:textId="77777777" w:rsidR="00BB2797" w:rsidRDefault="00BB2797">
      <w:pPr>
        <w:pStyle w:val="PargrafodaLista"/>
        <w:widowControl w:val="0"/>
        <w:numPr>
          <w:ilvl w:val="1"/>
          <w:numId w:val="12"/>
        </w:numPr>
        <w:spacing w:line="360" w:lineRule="auto"/>
        <w:ind w:left="851" w:hanging="851"/>
        <w:jc w:val="both"/>
        <w:textAlignment w:val="baseline"/>
        <w:outlineLvl w:val="9"/>
        <w:rPr>
          <w:bCs/>
          <w:vanish/>
        </w:rPr>
      </w:pPr>
    </w:p>
    <w:p w14:paraId="61161CD2" w14:textId="77777777" w:rsidR="00BB2797" w:rsidRDefault="00BB2797">
      <w:pPr>
        <w:pStyle w:val="PargrafodaLista"/>
        <w:widowControl w:val="0"/>
        <w:numPr>
          <w:ilvl w:val="1"/>
          <w:numId w:val="12"/>
        </w:numPr>
        <w:spacing w:line="360" w:lineRule="auto"/>
        <w:ind w:left="851" w:hanging="851"/>
        <w:jc w:val="both"/>
        <w:textAlignment w:val="baseline"/>
        <w:outlineLvl w:val="9"/>
        <w:rPr>
          <w:bCs/>
          <w:vanish/>
        </w:rPr>
      </w:pPr>
    </w:p>
    <w:p w14:paraId="285C937C" w14:textId="77777777" w:rsidR="00BB2797" w:rsidRDefault="00BB2797">
      <w:pPr>
        <w:pStyle w:val="PargrafodaLista"/>
        <w:widowControl w:val="0"/>
        <w:numPr>
          <w:ilvl w:val="2"/>
          <w:numId w:val="12"/>
        </w:numPr>
        <w:spacing w:line="360" w:lineRule="auto"/>
        <w:ind w:left="851" w:hanging="851"/>
        <w:jc w:val="both"/>
        <w:textAlignment w:val="baseline"/>
        <w:outlineLvl w:val="9"/>
        <w:rPr>
          <w:bCs/>
          <w:vanish/>
        </w:rPr>
      </w:pPr>
    </w:p>
    <w:p w14:paraId="0292C4CE" w14:textId="77777777" w:rsidR="00BB2797" w:rsidRDefault="00605F21">
      <w:pPr>
        <w:pStyle w:val="SemEspaamento"/>
        <w:numPr>
          <w:ilvl w:val="2"/>
          <w:numId w:val="12"/>
        </w:numPr>
        <w:spacing w:line="360" w:lineRule="auto"/>
        <w:ind w:left="851" w:hanging="851"/>
        <w:jc w:val="both"/>
      </w:pPr>
      <w:r>
        <w:rPr>
          <w:b/>
          <w:bCs/>
        </w:rPr>
        <w:t>EMULSÃO ASFÁLTICA RR-1C</w:t>
      </w:r>
      <w:r>
        <w:rPr>
          <w:b/>
        </w:rPr>
        <w:t>, DEVERÁ:</w:t>
      </w:r>
    </w:p>
    <w:p w14:paraId="5394D49F" w14:textId="77777777" w:rsidR="00BB2797" w:rsidRDefault="00605F21">
      <w:pPr>
        <w:pStyle w:val="SemEspaamento"/>
        <w:numPr>
          <w:ilvl w:val="0"/>
          <w:numId w:val="13"/>
        </w:numPr>
        <w:spacing w:line="360" w:lineRule="auto"/>
        <w:ind w:left="851" w:hanging="567"/>
        <w:jc w:val="both"/>
      </w:pPr>
      <w:r>
        <w:t>Atender às normas técnicas vigentes e às especificações do DNIT e DER/PR;</w:t>
      </w:r>
    </w:p>
    <w:p w14:paraId="0FADC40A" w14:textId="77777777" w:rsidR="00BB2797" w:rsidRDefault="00605F21">
      <w:pPr>
        <w:pStyle w:val="SemEspaamento"/>
        <w:numPr>
          <w:ilvl w:val="0"/>
          <w:numId w:val="13"/>
        </w:numPr>
        <w:spacing w:line="360" w:lineRule="auto"/>
        <w:ind w:left="851" w:hanging="567"/>
        <w:jc w:val="both"/>
      </w:pPr>
      <w:r>
        <w:t xml:space="preserve">Ser fornecida em conformidade com as boas práticas ambientais, considerando seu potencial de </w:t>
      </w:r>
      <w:r>
        <w:rPr>
          <w:bCs/>
        </w:rPr>
        <w:t>contaminação do solo e da água em caso de vazamento</w:t>
      </w:r>
      <w:r>
        <w:t>;</w:t>
      </w:r>
    </w:p>
    <w:p w14:paraId="184669CF" w14:textId="77777777" w:rsidR="00BB2797" w:rsidRDefault="00605F21">
      <w:pPr>
        <w:pStyle w:val="SemEspaamento"/>
        <w:numPr>
          <w:ilvl w:val="0"/>
          <w:numId w:val="13"/>
        </w:numPr>
        <w:spacing w:line="360" w:lineRule="auto"/>
        <w:ind w:left="851" w:hanging="567"/>
        <w:jc w:val="both"/>
      </w:pPr>
      <w:r>
        <w:t xml:space="preserve">Ser acompanhada de </w:t>
      </w:r>
      <w:r>
        <w:rPr>
          <w:bCs/>
        </w:rPr>
        <w:t>FISPQ</w:t>
      </w:r>
      <w:r>
        <w:t>, orientando quanto a riscos ambientais, medidas preventivas e procedimentos em caso de acidentes;</w:t>
      </w:r>
    </w:p>
    <w:p w14:paraId="6055EA30" w14:textId="77777777" w:rsidR="00BB2797" w:rsidRDefault="00605F21">
      <w:pPr>
        <w:pStyle w:val="SemEspaamento"/>
        <w:numPr>
          <w:ilvl w:val="0"/>
          <w:numId w:val="13"/>
        </w:numPr>
        <w:spacing w:line="360" w:lineRule="auto"/>
        <w:ind w:left="851" w:hanging="567"/>
        <w:jc w:val="both"/>
      </w:pPr>
      <w:r>
        <w:t>Ter seu transporte realiza</w:t>
      </w:r>
      <w:r w:rsidR="007331A1">
        <w:t xml:space="preserve">do em recipientes apropriados </w:t>
      </w:r>
      <w:r>
        <w:t>e identificados.</w:t>
      </w:r>
    </w:p>
    <w:p w14:paraId="5B0611EC" w14:textId="77777777" w:rsidR="006B2B5D" w:rsidRDefault="006B2B5D" w:rsidP="006B2B5D">
      <w:pPr>
        <w:pStyle w:val="SemEspaamento"/>
        <w:spacing w:line="360" w:lineRule="auto"/>
        <w:ind w:left="851"/>
        <w:jc w:val="both"/>
      </w:pPr>
    </w:p>
    <w:p w14:paraId="12EA6673" w14:textId="77777777" w:rsidR="00BB2797" w:rsidRDefault="00BB2797">
      <w:pPr>
        <w:pStyle w:val="PargrafodaLista"/>
        <w:widowControl w:val="0"/>
        <w:numPr>
          <w:ilvl w:val="0"/>
          <w:numId w:val="14"/>
        </w:numPr>
        <w:spacing w:line="360" w:lineRule="auto"/>
        <w:jc w:val="both"/>
        <w:textAlignment w:val="baseline"/>
        <w:outlineLvl w:val="9"/>
        <w:rPr>
          <w:bCs/>
          <w:vanish/>
        </w:rPr>
      </w:pPr>
    </w:p>
    <w:p w14:paraId="456909D7" w14:textId="77777777" w:rsidR="00BB2797" w:rsidRDefault="00BB2797">
      <w:pPr>
        <w:pStyle w:val="PargrafodaLista"/>
        <w:widowControl w:val="0"/>
        <w:numPr>
          <w:ilvl w:val="0"/>
          <w:numId w:val="14"/>
        </w:numPr>
        <w:spacing w:line="360" w:lineRule="auto"/>
        <w:jc w:val="both"/>
        <w:textAlignment w:val="baseline"/>
        <w:outlineLvl w:val="9"/>
        <w:rPr>
          <w:bCs/>
          <w:vanish/>
        </w:rPr>
      </w:pPr>
    </w:p>
    <w:p w14:paraId="69AB628E" w14:textId="77777777" w:rsidR="00BB2797" w:rsidRDefault="00BB2797">
      <w:pPr>
        <w:pStyle w:val="PargrafodaLista"/>
        <w:widowControl w:val="0"/>
        <w:numPr>
          <w:ilvl w:val="0"/>
          <w:numId w:val="14"/>
        </w:numPr>
        <w:spacing w:line="360" w:lineRule="auto"/>
        <w:jc w:val="both"/>
        <w:textAlignment w:val="baseline"/>
        <w:outlineLvl w:val="9"/>
        <w:rPr>
          <w:bCs/>
          <w:vanish/>
        </w:rPr>
      </w:pPr>
    </w:p>
    <w:p w14:paraId="6EF0DF8A" w14:textId="77777777" w:rsidR="00BB2797" w:rsidRDefault="00BB2797">
      <w:pPr>
        <w:pStyle w:val="PargrafodaLista"/>
        <w:widowControl w:val="0"/>
        <w:numPr>
          <w:ilvl w:val="0"/>
          <w:numId w:val="14"/>
        </w:numPr>
        <w:spacing w:line="360" w:lineRule="auto"/>
        <w:jc w:val="both"/>
        <w:textAlignment w:val="baseline"/>
        <w:outlineLvl w:val="9"/>
        <w:rPr>
          <w:bCs/>
          <w:vanish/>
        </w:rPr>
      </w:pPr>
    </w:p>
    <w:p w14:paraId="29BC97F0" w14:textId="77777777" w:rsidR="00BB2797" w:rsidRDefault="00BB2797">
      <w:pPr>
        <w:pStyle w:val="PargrafodaLista"/>
        <w:widowControl w:val="0"/>
        <w:numPr>
          <w:ilvl w:val="1"/>
          <w:numId w:val="14"/>
        </w:numPr>
        <w:spacing w:line="360" w:lineRule="auto"/>
        <w:jc w:val="both"/>
        <w:textAlignment w:val="baseline"/>
        <w:outlineLvl w:val="9"/>
        <w:rPr>
          <w:bCs/>
          <w:vanish/>
        </w:rPr>
      </w:pPr>
    </w:p>
    <w:p w14:paraId="431D8DC1" w14:textId="77777777" w:rsidR="00BB2797" w:rsidRDefault="00BB2797">
      <w:pPr>
        <w:pStyle w:val="PargrafodaLista"/>
        <w:widowControl w:val="0"/>
        <w:numPr>
          <w:ilvl w:val="1"/>
          <w:numId w:val="14"/>
        </w:numPr>
        <w:spacing w:line="360" w:lineRule="auto"/>
        <w:jc w:val="both"/>
        <w:textAlignment w:val="baseline"/>
        <w:outlineLvl w:val="9"/>
        <w:rPr>
          <w:bCs/>
          <w:vanish/>
        </w:rPr>
      </w:pPr>
    </w:p>
    <w:p w14:paraId="5FD40E76" w14:textId="77777777" w:rsidR="00BB2797" w:rsidRDefault="00BB2797">
      <w:pPr>
        <w:pStyle w:val="PargrafodaLista"/>
        <w:widowControl w:val="0"/>
        <w:numPr>
          <w:ilvl w:val="1"/>
          <w:numId w:val="14"/>
        </w:numPr>
        <w:spacing w:line="360" w:lineRule="auto"/>
        <w:jc w:val="both"/>
        <w:textAlignment w:val="baseline"/>
        <w:outlineLvl w:val="9"/>
        <w:rPr>
          <w:bCs/>
          <w:vanish/>
        </w:rPr>
      </w:pPr>
    </w:p>
    <w:p w14:paraId="653BAD8A" w14:textId="77777777" w:rsidR="00BB2797" w:rsidRDefault="00BB2797">
      <w:pPr>
        <w:pStyle w:val="PargrafodaLista"/>
        <w:widowControl w:val="0"/>
        <w:numPr>
          <w:ilvl w:val="1"/>
          <w:numId w:val="14"/>
        </w:numPr>
        <w:spacing w:line="360" w:lineRule="auto"/>
        <w:jc w:val="both"/>
        <w:textAlignment w:val="baseline"/>
        <w:outlineLvl w:val="9"/>
        <w:rPr>
          <w:bCs/>
          <w:vanish/>
        </w:rPr>
      </w:pPr>
    </w:p>
    <w:p w14:paraId="3D7D7DD2" w14:textId="77777777" w:rsidR="00BB2797" w:rsidRDefault="00BB2797">
      <w:pPr>
        <w:pStyle w:val="PargrafodaLista"/>
        <w:widowControl w:val="0"/>
        <w:numPr>
          <w:ilvl w:val="2"/>
          <w:numId w:val="14"/>
        </w:numPr>
        <w:spacing w:line="360" w:lineRule="auto"/>
        <w:jc w:val="both"/>
        <w:textAlignment w:val="baseline"/>
        <w:outlineLvl w:val="9"/>
        <w:rPr>
          <w:bCs/>
          <w:vanish/>
        </w:rPr>
      </w:pPr>
    </w:p>
    <w:p w14:paraId="1250B057" w14:textId="77777777" w:rsidR="00BB2797" w:rsidRDefault="00BB2797">
      <w:pPr>
        <w:pStyle w:val="PargrafodaLista"/>
        <w:widowControl w:val="0"/>
        <w:numPr>
          <w:ilvl w:val="2"/>
          <w:numId w:val="14"/>
        </w:numPr>
        <w:spacing w:line="360" w:lineRule="auto"/>
        <w:jc w:val="both"/>
        <w:textAlignment w:val="baseline"/>
        <w:outlineLvl w:val="9"/>
        <w:rPr>
          <w:bCs/>
          <w:vanish/>
        </w:rPr>
      </w:pPr>
    </w:p>
    <w:p w14:paraId="3C89C549" w14:textId="77777777" w:rsidR="00BB2797" w:rsidRDefault="00605F21">
      <w:pPr>
        <w:pStyle w:val="SemEspaamento"/>
        <w:numPr>
          <w:ilvl w:val="2"/>
          <w:numId w:val="14"/>
        </w:numPr>
        <w:spacing w:line="360" w:lineRule="auto"/>
        <w:ind w:left="851" w:hanging="851"/>
        <w:jc w:val="both"/>
        <w:rPr>
          <w:b/>
          <w:bCs/>
        </w:rPr>
      </w:pPr>
      <w:r>
        <w:rPr>
          <w:b/>
          <w:bCs/>
        </w:rPr>
        <w:t>ÓLEO DIESEL S-500</w:t>
      </w:r>
    </w:p>
    <w:p w14:paraId="0C624688" w14:textId="77777777" w:rsidR="00BB2797" w:rsidRDefault="00605F21">
      <w:pPr>
        <w:pStyle w:val="SemEspaamento"/>
        <w:numPr>
          <w:ilvl w:val="3"/>
          <w:numId w:val="14"/>
        </w:numPr>
        <w:spacing w:line="360" w:lineRule="auto"/>
        <w:ind w:left="851" w:hanging="851"/>
        <w:jc w:val="both"/>
      </w:pPr>
      <w:r>
        <w:rPr>
          <w:bCs/>
        </w:rPr>
        <w:t>O óleo diesel S-500 deverá atender integralmente às especificações técnicas e ambientais estabelecidas pela Agência Nacional do Petróleo – ANP, especialmente quanto ao teor de enxofre e aos padrões de qualidade vigentes.</w:t>
      </w:r>
    </w:p>
    <w:p w14:paraId="31388E0C" w14:textId="77777777" w:rsidR="00BB2797" w:rsidRDefault="00605F21">
      <w:pPr>
        <w:pStyle w:val="SemEspaamento"/>
        <w:numPr>
          <w:ilvl w:val="3"/>
          <w:numId w:val="14"/>
        </w:numPr>
        <w:spacing w:line="360" w:lineRule="auto"/>
        <w:ind w:left="851" w:hanging="851"/>
        <w:jc w:val="both"/>
      </w:pPr>
      <w:r>
        <w:rPr>
          <w:bCs/>
        </w:rPr>
        <w:t>Os critérios de sustentabilidade ambiental aplicáveis concentram-se nas condições de armazenamento, devendo ser observados os seguintes requisitos:</w:t>
      </w:r>
    </w:p>
    <w:p w14:paraId="61AE3681" w14:textId="77777777" w:rsidR="00BB2797" w:rsidRDefault="00605F21">
      <w:pPr>
        <w:pStyle w:val="SemEspaamento"/>
        <w:numPr>
          <w:ilvl w:val="0"/>
          <w:numId w:val="16"/>
        </w:numPr>
        <w:spacing w:line="360" w:lineRule="auto"/>
        <w:ind w:left="851" w:hanging="567"/>
        <w:jc w:val="both"/>
        <w:rPr>
          <w:bCs/>
        </w:rPr>
      </w:pPr>
      <w:r>
        <w:rPr>
          <w:bCs/>
        </w:rPr>
        <w:t xml:space="preserve">As instalações de armazenamento deverão atender às normas ambientais, de segurança e de prevenção de incêndios aplicáveis, cabendo ao fornecedor manter tais condições regulares </w:t>
      </w:r>
      <w:r>
        <w:rPr>
          <w:bCs/>
        </w:rPr>
        <w:lastRenderedPageBreak/>
        <w:t>durante toda a vigência contratual;</w:t>
      </w:r>
    </w:p>
    <w:p w14:paraId="736DCC06" w14:textId="77777777" w:rsidR="00BB2797" w:rsidRDefault="00605F21">
      <w:pPr>
        <w:pStyle w:val="SemEspaamento"/>
        <w:numPr>
          <w:ilvl w:val="0"/>
          <w:numId w:val="16"/>
        </w:numPr>
        <w:spacing w:line="360" w:lineRule="auto"/>
        <w:ind w:left="851" w:hanging="567"/>
        <w:jc w:val="both"/>
        <w:rPr>
          <w:bCs/>
        </w:rPr>
      </w:pPr>
      <w:r>
        <w:rPr>
          <w:bCs/>
        </w:rPr>
        <w:t>Deverão ser adotados procedimentos de controle e contenção para eventuais ocorrências de vazamento, com responsabilidade integral do fornecedor por quaisquer danos ambientais decorrentes de armazenamento inadequado;</w:t>
      </w:r>
    </w:p>
    <w:p w14:paraId="5639083A" w14:textId="77777777" w:rsidR="00BB2797" w:rsidRDefault="00605F21">
      <w:pPr>
        <w:pStyle w:val="SemEspaamento"/>
        <w:numPr>
          <w:ilvl w:val="0"/>
          <w:numId w:val="16"/>
        </w:numPr>
        <w:spacing w:line="360" w:lineRule="auto"/>
        <w:ind w:left="851" w:hanging="567"/>
        <w:jc w:val="both"/>
        <w:rPr>
          <w:bCs/>
        </w:rPr>
      </w:pPr>
      <w:r>
        <w:rPr>
          <w:bCs/>
        </w:rPr>
        <w:t>O fornecimento deverá ser acompanhado de documentação fiscal regular e, quando aplicável, de informações técnicas do produto, assegurando sua rastreabilidade e conformidade ambiental.</w:t>
      </w:r>
    </w:p>
    <w:p w14:paraId="64FD7142" w14:textId="77777777" w:rsidR="00BB2797" w:rsidRDefault="00BB2797">
      <w:pPr>
        <w:pStyle w:val="PargrafodaLista"/>
        <w:widowControl w:val="0"/>
        <w:numPr>
          <w:ilvl w:val="0"/>
          <w:numId w:val="17"/>
        </w:numPr>
        <w:spacing w:line="360" w:lineRule="auto"/>
        <w:jc w:val="both"/>
        <w:textAlignment w:val="baseline"/>
        <w:outlineLvl w:val="9"/>
        <w:rPr>
          <w:bCs/>
          <w:vanish/>
        </w:rPr>
      </w:pPr>
    </w:p>
    <w:p w14:paraId="69EEE929" w14:textId="77777777" w:rsidR="00BB2797" w:rsidRDefault="00BB2797">
      <w:pPr>
        <w:pStyle w:val="PargrafodaLista"/>
        <w:widowControl w:val="0"/>
        <w:numPr>
          <w:ilvl w:val="0"/>
          <w:numId w:val="17"/>
        </w:numPr>
        <w:spacing w:line="360" w:lineRule="auto"/>
        <w:jc w:val="both"/>
        <w:textAlignment w:val="baseline"/>
        <w:outlineLvl w:val="9"/>
        <w:rPr>
          <w:bCs/>
          <w:vanish/>
        </w:rPr>
      </w:pPr>
    </w:p>
    <w:p w14:paraId="0D73B139" w14:textId="77777777" w:rsidR="00BB2797" w:rsidRDefault="00BB2797">
      <w:pPr>
        <w:pStyle w:val="PargrafodaLista"/>
        <w:widowControl w:val="0"/>
        <w:numPr>
          <w:ilvl w:val="0"/>
          <w:numId w:val="17"/>
        </w:numPr>
        <w:spacing w:line="360" w:lineRule="auto"/>
        <w:jc w:val="both"/>
        <w:textAlignment w:val="baseline"/>
        <w:outlineLvl w:val="9"/>
        <w:rPr>
          <w:bCs/>
          <w:vanish/>
        </w:rPr>
      </w:pPr>
    </w:p>
    <w:p w14:paraId="2A629DB1" w14:textId="77777777" w:rsidR="00BB2797" w:rsidRDefault="00BB2797">
      <w:pPr>
        <w:pStyle w:val="PargrafodaLista"/>
        <w:widowControl w:val="0"/>
        <w:numPr>
          <w:ilvl w:val="0"/>
          <w:numId w:val="17"/>
        </w:numPr>
        <w:spacing w:line="360" w:lineRule="auto"/>
        <w:jc w:val="both"/>
        <w:textAlignment w:val="baseline"/>
        <w:outlineLvl w:val="9"/>
        <w:rPr>
          <w:bCs/>
          <w:vanish/>
        </w:rPr>
      </w:pPr>
    </w:p>
    <w:p w14:paraId="24485BCE" w14:textId="77777777" w:rsidR="00BB2797" w:rsidRDefault="00BB2797">
      <w:pPr>
        <w:pStyle w:val="PargrafodaLista"/>
        <w:widowControl w:val="0"/>
        <w:numPr>
          <w:ilvl w:val="1"/>
          <w:numId w:val="17"/>
        </w:numPr>
        <w:spacing w:line="360" w:lineRule="auto"/>
        <w:jc w:val="both"/>
        <w:textAlignment w:val="baseline"/>
        <w:outlineLvl w:val="9"/>
        <w:rPr>
          <w:bCs/>
          <w:vanish/>
        </w:rPr>
      </w:pPr>
    </w:p>
    <w:p w14:paraId="06F6B2C6" w14:textId="77777777" w:rsidR="00BB2797" w:rsidRDefault="00BB2797">
      <w:pPr>
        <w:pStyle w:val="PargrafodaLista"/>
        <w:widowControl w:val="0"/>
        <w:numPr>
          <w:ilvl w:val="1"/>
          <w:numId w:val="17"/>
        </w:numPr>
        <w:spacing w:line="360" w:lineRule="auto"/>
        <w:jc w:val="both"/>
        <w:textAlignment w:val="baseline"/>
        <w:outlineLvl w:val="9"/>
        <w:rPr>
          <w:bCs/>
          <w:vanish/>
        </w:rPr>
      </w:pPr>
    </w:p>
    <w:p w14:paraId="41350D9A" w14:textId="77777777" w:rsidR="00BB2797" w:rsidRDefault="00BB2797">
      <w:pPr>
        <w:pStyle w:val="PargrafodaLista"/>
        <w:widowControl w:val="0"/>
        <w:numPr>
          <w:ilvl w:val="1"/>
          <w:numId w:val="17"/>
        </w:numPr>
        <w:spacing w:line="360" w:lineRule="auto"/>
        <w:jc w:val="both"/>
        <w:textAlignment w:val="baseline"/>
        <w:outlineLvl w:val="9"/>
        <w:rPr>
          <w:bCs/>
          <w:vanish/>
        </w:rPr>
      </w:pPr>
    </w:p>
    <w:p w14:paraId="2B57A536" w14:textId="77777777" w:rsidR="00BB2797" w:rsidRDefault="00BB2797">
      <w:pPr>
        <w:pStyle w:val="PargrafodaLista"/>
        <w:widowControl w:val="0"/>
        <w:numPr>
          <w:ilvl w:val="1"/>
          <w:numId w:val="17"/>
        </w:numPr>
        <w:spacing w:line="360" w:lineRule="auto"/>
        <w:jc w:val="both"/>
        <w:textAlignment w:val="baseline"/>
        <w:outlineLvl w:val="9"/>
        <w:rPr>
          <w:bCs/>
          <w:vanish/>
        </w:rPr>
      </w:pPr>
    </w:p>
    <w:p w14:paraId="5C69E168" w14:textId="77777777" w:rsidR="00BB2797" w:rsidRDefault="00BB2797">
      <w:pPr>
        <w:pStyle w:val="PargrafodaLista"/>
        <w:widowControl w:val="0"/>
        <w:numPr>
          <w:ilvl w:val="2"/>
          <w:numId w:val="17"/>
        </w:numPr>
        <w:spacing w:line="360" w:lineRule="auto"/>
        <w:jc w:val="both"/>
        <w:textAlignment w:val="baseline"/>
        <w:outlineLvl w:val="9"/>
        <w:rPr>
          <w:bCs/>
          <w:vanish/>
        </w:rPr>
      </w:pPr>
    </w:p>
    <w:p w14:paraId="64F935FC" w14:textId="77777777" w:rsidR="00BB2797" w:rsidRDefault="00BB2797">
      <w:pPr>
        <w:pStyle w:val="PargrafodaLista"/>
        <w:widowControl w:val="0"/>
        <w:numPr>
          <w:ilvl w:val="2"/>
          <w:numId w:val="17"/>
        </w:numPr>
        <w:spacing w:line="360" w:lineRule="auto"/>
        <w:jc w:val="both"/>
        <w:textAlignment w:val="baseline"/>
        <w:outlineLvl w:val="9"/>
        <w:rPr>
          <w:bCs/>
          <w:vanish/>
        </w:rPr>
      </w:pPr>
    </w:p>
    <w:p w14:paraId="4798F145" w14:textId="77777777" w:rsidR="00BB2797" w:rsidRDefault="00BB2797">
      <w:pPr>
        <w:pStyle w:val="PargrafodaLista"/>
        <w:widowControl w:val="0"/>
        <w:numPr>
          <w:ilvl w:val="2"/>
          <w:numId w:val="17"/>
        </w:numPr>
        <w:spacing w:line="360" w:lineRule="auto"/>
        <w:jc w:val="both"/>
        <w:textAlignment w:val="baseline"/>
        <w:outlineLvl w:val="9"/>
        <w:rPr>
          <w:bCs/>
          <w:vanish/>
        </w:rPr>
      </w:pPr>
    </w:p>
    <w:p w14:paraId="516CAD0C" w14:textId="77777777" w:rsidR="00BB2797" w:rsidRDefault="00BB2797">
      <w:pPr>
        <w:pStyle w:val="PargrafodaLista"/>
        <w:widowControl w:val="0"/>
        <w:numPr>
          <w:ilvl w:val="2"/>
          <w:numId w:val="17"/>
        </w:numPr>
        <w:spacing w:line="360" w:lineRule="auto"/>
        <w:jc w:val="both"/>
        <w:textAlignment w:val="baseline"/>
        <w:outlineLvl w:val="9"/>
        <w:rPr>
          <w:bCs/>
          <w:vanish/>
        </w:rPr>
      </w:pPr>
    </w:p>
    <w:p w14:paraId="51377C0D" w14:textId="77777777" w:rsidR="00BB2797" w:rsidRDefault="00BB2797">
      <w:pPr>
        <w:pStyle w:val="PargrafodaLista"/>
        <w:widowControl w:val="0"/>
        <w:numPr>
          <w:ilvl w:val="3"/>
          <w:numId w:val="17"/>
        </w:numPr>
        <w:spacing w:line="360" w:lineRule="auto"/>
        <w:jc w:val="both"/>
        <w:textAlignment w:val="baseline"/>
        <w:outlineLvl w:val="9"/>
        <w:rPr>
          <w:bCs/>
          <w:vanish/>
        </w:rPr>
      </w:pPr>
    </w:p>
    <w:p w14:paraId="589EDEA1" w14:textId="77777777" w:rsidR="00BB2797" w:rsidRDefault="00BB2797">
      <w:pPr>
        <w:pStyle w:val="PargrafodaLista"/>
        <w:widowControl w:val="0"/>
        <w:numPr>
          <w:ilvl w:val="3"/>
          <w:numId w:val="17"/>
        </w:numPr>
        <w:spacing w:line="360" w:lineRule="auto"/>
        <w:jc w:val="both"/>
        <w:textAlignment w:val="baseline"/>
        <w:outlineLvl w:val="9"/>
        <w:rPr>
          <w:bCs/>
          <w:vanish/>
        </w:rPr>
      </w:pPr>
    </w:p>
    <w:p w14:paraId="61CFB382" w14:textId="77777777" w:rsidR="00BB2797" w:rsidRDefault="00605F21">
      <w:pPr>
        <w:pStyle w:val="SemEspaamento"/>
        <w:numPr>
          <w:ilvl w:val="3"/>
          <w:numId w:val="17"/>
        </w:numPr>
        <w:spacing w:line="360" w:lineRule="auto"/>
        <w:ind w:left="851" w:hanging="851"/>
        <w:jc w:val="both"/>
        <w:rPr>
          <w:bCs/>
        </w:rPr>
      </w:pPr>
      <w:r>
        <w:rPr>
          <w:bCs/>
        </w:rPr>
        <w:t>Dessa forma, os critérios estabelecidos asseguram que a aquisição e a guarda do óleo diesel S-500 ocorram de maneira ambientalmente responsável, compatível com a natureza do objeto e com o princípio do desenvolvimento sustentável previsto na Lei nº 14.133/2021.</w:t>
      </w:r>
    </w:p>
    <w:p w14:paraId="78266714" w14:textId="77777777" w:rsidR="00BB2797" w:rsidRDefault="00BB2797">
      <w:pPr>
        <w:pStyle w:val="PargrafodaLista"/>
        <w:widowControl w:val="0"/>
        <w:numPr>
          <w:ilvl w:val="0"/>
          <w:numId w:val="18"/>
        </w:numPr>
        <w:spacing w:line="360" w:lineRule="auto"/>
        <w:jc w:val="both"/>
        <w:textAlignment w:val="baseline"/>
        <w:outlineLvl w:val="9"/>
        <w:rPr>
          <w:b/>
          <w:vanish/>
        </w:rPr>
      </w:pPr>
    </w:p>
    <w:p w14:paraId="744D56D5" w14:textId="77777777" w:rsidR="00BB2797" w:rsidRDefault="00BB2797">
      <w:pPr>
        <w:pStyle w:val="PargrafodaLista"/>
        <w:widowControl w:val="0"/>
        <w:numPr>
          <w:ilvl w:val="0"/>
          <w:numId w:val="18"/>
        </w:numPr>
        <w:spacing w:line="360" w:lineRule="auto"/>
        <w:jc w:val="both"/>
        <w:textAlignment w:val="baseline"/>
        <w:outlineLvl w:val="9"/>
        <w:rPr>
          <w:b/>
          <w:vanish/>
        </w:rPr>
      </w:pPr>
    </w:p>
    <w:p w14:paraId="56093139" w14:textId="77777777" w:rsidR="00BB2797" w:rsidRDefault="00BB2797">
      <w:pPr>
        <w:pStyle w:val="PargrafodaLista"/>
        <w:widowControl w:val="0"/>
        <w:numPr>
          <w:ilvl w:val="0"/>
          <w:numId w:val="18"/>
        </w:numPr>
        <w:spacing w:line="360" w:lineRule="auto"/>
        <w:jc w:val="both"/>
        <w:textAlignment w:val="baseline"/>
        <w:outlineLvl w:val="9"/>
        <w:rPr>
          <w:b/>
          <w:vanish/>
        </w:rPr>
      </w:pPr>
    </w:p>
    <w:p w14:paraId="39B23DAF" w14:textId="77777777" w:rsidR="00BB2797" w:rsidRDefault="00BB2797">
      <w:pPr>
        <w:pStyle w:val="PargrafodaLista"/>
        <w:widowControl w:val="0"/>
        <w:numPr>
          <w:ilvl w:val="0"/>
          <w:numId w:val="18"/>
        </w:numPr>
        <w:spacing w:line="360" w:lineRule="auto"/>
        <w:jc w:val="both"/>
        <w:textAlignment w:val="baseline"/>
        <w:outlineLvl w:val="9"/>
        <w:rPr>
          <w:b/>
          <w:vanish/>
        </w:rPr>
      </w:pPr>
    </w:p>
    <w:p w14:paraId="05F54496" w14:textId="77777777" w:rsidR="00BB2797" w:rsidRDefault="00BB2797">
      <w:pPr>
        <w:pStyle w:val="PargrafodaLista"/>
        <w:widowControl w:val="0"/>
        <w:numPr>
          <w:ilvl w:val="1"/>
          <w:numId w:val="18"/>
        </w:numPr>
        <w:spacing w:line="360" w:lineRule="auto"/>
        <w:jc w:val="both"/>
        <w:textAlignment w:val="baseline"/>
        <w:outlineLvl w:val="9"/>
        <w:rPr>
          <w:b/>
          <w:vanish/>
        </w:rPr>
      </w:pPr>
    </w:p>
    <w:p w14:paraId="2D54D216" w14:textId="77777777" w:rsidR="00BB2797" w:rsidRDefault="00BB2797">
      <w:pPr>
        <w:pStyle w:val="PargrafodaLista"/>
        <w:widowControl w:val="0"/>
        <w:numPr>
          <w:ilvl w:val="1"/>
          <w:numId w:val="18"/>
        </w:numPr>
        <w:spacing w:line="360" w:lineRule="auto"/>
        <w:jc w:val="both"/>
        <w:textAlignment w:val="baseline"/>
        <w:outlineLvl w:val="9"/>
        <w:rPr>
          <w:b/>
          <w:vanish/>
        </w:rPr>
      </w:pPr>
    </w:p>
    <w:p w14:paraId="2A0C542F" w14:textId="77777777" w:rsidR="00BB2797" w:rsidRDefault="00BB2797">
      <w:pPr>
        <w:pStyle w:val="PargrafodaLista"/>
        <w:widowControl w:val="0"/>
        <w:numPr>
          <w:ilvl w:val="1"/>
          <w:numId w:val="18"/>
        </w:numPr>
        <w:spacing w:line="360" w:lineRule="auto"/>
        <w:jc w:val="both"/>
        <w:textAlignment w:val="baseline"/>
        <w:outlineLvl w:val="9"/>
        <w:rPr>
          <w:b/>
          <w:vanish/>
        </w:rPr>
      </w:pPr>
    </w:p>
    <w:p w14:paraId="36065FC6" w14:textId="77777777" w:rsidR="00BB2797" w:rsidRDefault="00BB2797">
      <w:pPr>
        <w:pStyle w:val="PargrafodaLista"/>
        <w:widowControl w:val="0"/>
        <w:numPr>
          <w:ilvl w:val="1"/>
          <w:numId w:val="18"/>
        </w:numPr>
        <w:spacing w:line="360" w:lineRule="auto"/>
        <w:jc w:val="both"/>
        <w:textAlignment w:val="baseline"/>
        <w:outlineLvl w:val="9"/>
        <w:rPr>
          <w:b/>
          <w:vanish/>
        </w:rPr>
      </w:pPr>
    </w:p>
    <w:p w14:paraId="2D94FA75" w14:textId="77777777" w:rsidR="00BB2797" w:rsidRDefault="00605F21">
      <w:pPr>
        <w:pStyle w:val="SemEspaamento"/>
        <w:numPr>
          <w:ilvl w:val="1"/>
          <w:numId w:val="18"/>
        </w:numPr>
        <w:spacing w:line="360" w:lineRule="auto"/>
        <w:ind w:left="851" w:hanging="851"/>
        <w:jc w:val="both"/>
        <w:rPr>
          <w:b/>
        </w:rPr>
      </w:pPr>
      <w:r>
        <w:rPr>
          <w:b/>
        </w:rPr>
        <w:t>Fica vedada a participação de empresas condenadas por infrações ambientais, com sentença transitada em julgado, nos termos da Lei nº 9.605/1998 (Lei de Crimes Ambientais).</w:t>
      </w:r>
    </w:p>
    <w:p w14:paraId="475937F0" w14:textId="77777777" w:rsidR="00BB2797" w:rsidRDefault="00BB2797">
      <w:pPr>
        <w:pStyle w:val="PargrafodaLista"/>
        <w:numPr>
          <w:ilvl w:val="1"/>
          <w:numId w:val="8"/>
        </w:numPr>
        <w:spacing w:line="360" w:lineRule="auto"/>
        <w:jc w:val="both"/>
        <w:outlineLvl w:val="9"/>
        <w:rPr>
          <w:rFonts w:eastAsia="Merriweather"/>
          <w:b/>
          <w:bCs/>
          <w:vanish/>
        </w:rPr>
      </w:pPr>
    </w:p>
    <w:p w14:paraId="44C3DF6F" w14:textId="77777777" w:rsidR="00BB2797" w:rsidRDefault="00BB2797">
      <w:pPr>
        <w:pStyle w:val="PargrafodaLista"/>
        <w:numPr>
          <w:ilvl w:val="1"/>
          <w:numId w:val="8"/>
        </w:numPr>
        <w:spacing w:line="360" w:lineRule="auto"/>
        <w:jc w:val="both"/>
        <w:outlineLvl w:val="9"/>
        <w:rPr>
          <w:rFonts w:eastAsia="Merriweather"/>
          <w:b/>
          <w:bCs/>
          <w:vanish/>
        </w:rPr>
      </w:pPr>
    </w:p>
    <w:p w14:paraId="295F78B9" w14:textId="77777777" w:rsidR="00BB2797" w:rsidRDefault="00605F21">
      <w:pPr>
        <w:pStyle w:val="PargrafodaLista"/>
        <w:numPr>
          <w:ilvl w:val="1"/>
          <w:numId w:val="8"/>
        </w:numPr>
        <w:spacing w:line="360" w:lineRule="auto"/>
        <w:ind w:left="851" w:hanging="851"/>
        <w:jc w:val="both"/>
        <w:outlineLvl w:val="9"/>
      </w:pPr>
      <w:r>
        <w:rPr>
          <w:rFonts w:eastAsia="Merriweather"/>
          <w:b/>
          <w:bCs/>
        </w:rPr>
        <w:t xml:space="preserve">Indicação de marcas ou modelos: </w:t>
      </w:r>
      <w:r>
        <w:rPr>
          <w:rFonts w:eastAsia="Merriweather"/>
        </w:rPr>
        <w:t>Não será indicado marcas e modelos para o objeto.</w:t>
      </w:r>
    </w:p>
    <w:p w14:paraId="4EA70B0D" w14:textId="77777777" w:rsidR="00BB2797" w:rsidRDefault="00605F21">
      <w:pPr>
        <w:pStyle w:val="Standard"/>
        <w:numPr>
          <w:ilvl w:val="1"/>
          <w:numId w:val="8"/>
        </w:numPr>
        <w:spacing w:line="360" w:lineRule="auto"/>
        <w:ind w:left="851" w:hanging="851"/>
        <w:jc w:val="both"/>
        <w:outlineLvl w:val="9"/>
      </w:pPr>
      <w:r>
        <w:rPr>
          <w:rFonts w:eastAsia="Merriweather"/>
          <w:b/>
          <w:bCs/>
        </w:rPr>
        <w:t xml:space="preserve">Da exigência de amostra: </w:t>
      </w:r>
      <w:r>
        <w:rPr>
          <w:rFonts w:eastAsia="Merriweather"/>
        </w:rPr>
        <w:t>Não será exigida amostra.</w:t>
      </w:r>
      <w:bookmarkEnd w:id="2"/>
    </w:p>
    <w:p w14:paraId="795FD440" w14:textId="77777777" w:rsidR="00BB2797" w:rsidRDefault="00605F21">
      <w:pPr>
        <w:pStyle w:val="Standard"/>
        <w:numPr>
          <w:ilvl w:val="1"/>
          <w:numId w:val="8"/>
        </w:numPr>
        <w:spacing w:line="360" w:lineRule="auto"/>
        <w:ind w:left="851" w:hanging="851"/>
        <w:jc w:val="both"/>
        <w:outlineLvl w:val="9"/>
      </w:pPr>
      <w:r>
        <w:rPr>
          <w:rFonts w:eastAsia="Merriweather"/>
          <w:b/>
          <w:bCs/>
        </w:rPr>
        <w:t xml:space="preserve">Subcontratação: </w:t>
      </w:r>
      <w:bookmarkStart w:id="3" w:name="permission-for-group:2052614140:everyone"/>
      <w:bookmarkEnd w:id="3"/>
      <w:r>
        <w:rPr>
          <w:rFonts w:eastAsia="Merriweather"/>
          <w:bCs/>
          <w:iCs/>
        </w:rPr>
        <w:t>Não será admitida a subcontratação do objeto licitatório, sem a competente, expressa e formal anuência da CONTRATANTE</w:t>
      </w:r>
      <w:r>
        <w:rPr>
          <w:rFonts w:eastAsia="Merriweather"/>
          <w:b/>
          <w:iCs/>
        </w:rPr>
        <w:t>.</w:t>
      </w:r>
    </w:p>
    <w:p w14:paraId="6C5E95FB" w14:textId="77777777" w:rsidR="00BB2797" w:rsidRDefault="00605F21">
      <w:pPr>
        <w:pStyle w:val="Standard"/>
        <w:numPr>
          <w:ilvl w:val="1"/>
          <w:numId w:val="8"/>
        </w:numPr>
        <w:spacing w:line="360" w:lineRule="auto"/>
        <w:ind w:left="851" w:hanging="851"/>
        <w:jc w:val="both"/>
        <w:outlineLvl w:val="9"/>
      </w:pPr>
      <w:r>
        <w:rPr>
          <w:rFonts w:eastAsia="Merriweather"/>
          <w:b/>
          <w:bCs/>
        </w:rPr>
        <w:t xml:space="preserve">Garantia da contratação: </w:t>
      </w:r>
      <w:r>
        <w:rPr>
          <w:rFonts w:eastAsia="Merriweather"/>
        </w:rPr>
        <w:t xml:space="preserve">Não haverá exigência da garantia da contratação dos artigos 96 e seguintes da </w:t>
      </w:r>
      <w:r>
        <w:t>Lei nº 14.133, de 1º de abril de 202</w:t>
      </w:r>
      <w:bookmarkStart w:id="4" w:name="permission-for-group:1232690267:everyone"/>
      <w:bookmarkEnd w:id="4"/>
      <w:r>
        <w:t>1.</w:t>
      </w:r>
    </w:p>
    <w:p w14:paraId="03ACAC68" w14:textId="77777777" w:rsidR="00BB2797" w:rsidRDefault="00BB2797">
      <w:pPr>
        <w:pStyle w:val="Standard"/>
        <w:spacing w:line="360" w:lineRule="auto"/>
        <w:ind w:left="851" w:firstLine="0"/>
        <w:jc w:val="both"/>
        <w:outlineLvl w:val="9"/>
      </w:pPr>
    </w:p>
    <w:p w14:paraId="125ECCC1" w14:textId="77777777" w:rsidR="00BB2797" w:rsidRDefault="00605F21">
      <w:pPr>
        <w:pStyle w:val="Standard"/>
        <w:numPr>
          <w:ilvl w:val="0"/>
          <w:numId w:val="19"/>
        </w:numPr>
        <w:spacing w:line="360" w:lineRule="auto"/>
        <w:ind w:left="851" w:hanging="851"/>
        <w:jc w:val="both"/>
        <w:outlineLvl w:val="9"/>
      </w:pPr>
      <w:r>
        <w:rPr>
          <w:rFonts w:eastAsia="Merriweather"/>
          <w:b/>
          <w:color w:val="000000"/>
        </w:rPr>
        <w:t>MODELO DE EXECUÇÃO DO OBJETO</w:t>
      </w:r>
    </w:p>
    <w:p w14:paraId="59E1B9B7" w14:textId="77777777" w:rsidR="00BB2797" w:rsidRDefault="00605F21">
      <w:pPr>
        <w:pStyle w:val="Standard"/>
        <w:spacing w:line="360" w:lineRule="auto"/>
        <w:ind w:left="0" w:firstLine="851"/>
        <w:jc w:val="both"/>
        <w:outlineLvl w:val="9"/>
        <w:rPr>
          <w:rFonts w:eastAsia="Merriweather"/>
          <w:b/>
          <w:bCs/>
          <w:color w:val="000000"/>
        </w:rPr>
      </w:pPr>
      <w:r>
        <w:rPr>
          <w:rFonts w:eastAsia="Merriweather"/>
          <w:b/>
          <w:bCs/>
          <w:color w:val="000000"/>
        </w:rPr>
        <w:t>CONDIÇÕES DE ENTREGA</w:t>
      </w:r>
    </w:p>
    <w:p w14:paraId="439E84C3" w14:textId="77777777" w:rsidR="00BB2797" w:rsidRDefault="00BB2797">
      <w:pPr>
        <w:pStyle w:val="PargrafodaLista"/>
        <w:numPr>
          <w:ilvl w:val="0"/>
          <w:numId w:val="17"/>
        </w:numPr>
        <w:spacing w:line="360" w:lineRule="auto"/>
        <w:jc w:val="both"/>
        <w:outlineLvl w:val="9"/>
        <w:rPr>
          <w:rFonts w:eastAsia="Merriweather"/>
          <w:bCs/>
          <w:vanish/>
          <w:color w:val="000000"/>
        </w:rPr>
      </w:pPr>
    </w:p>
    <w:p w14:paraId="3357FA2B" w14:textId="77777777" w:rsidR="00BB2797" w:rsidRDefault="00605F21">
      <w:pPr>
        <w:pStyle w:val="Standard"/>
        <w:numPr>
          <w:ilvl w:val="1"/>
          <w:numId w:val="17"/>
        </w:numPr>
        <w:spacing w:line="360" w:lineRule="auto"/>
        <w:ind w:left="851" w:hanging="851"/>
        <w:jc w:val="both"/>
        <w:outlineLvl w:val="9"/>
        <w:rPr>
          <w:rFonts w:eastAsia="Merriweather"/>
          <w:bCs/>
          <w:color w:val="000000"/>
        </w:rPr>
      </w:pPr>
      <w:r>
        <w:rPr>
          <w:rFonts w:eastAsia="Merriweather"/>
          <w:bCs/>
          <w:color w:val="000000"/>
        </w:rPr>
        <w:t>A entrega deverá ser realizada de segunda a sexta-feira no horário das 07:30 ás 11:00 horas e das 13:00 horas as 16:00 horas;</w:t>
      </w:r>
    </w:p>
    <w:p w14:paraId="5125087B" w14:textId="77777777" w:rsidR="00BB2797" w:rsidRDefault="00605F21">
      <w:pPr>
        <w:pStyle w:val="Standard"/>
        <w:numPr>
          <w:ilvl w:val="1"/>
          <w:numId w:val="17"/>
        </w:numPr>
        <w:spacing w:line="360" w:lineRule="auto"/>
        <w:ind w:left="851" w:hanging="851"/>
        <w:jc w:val="both"/>
        <w:outlineLvl w:val="9"/>
        <w:rPr>
          <w:rFonts w:eastAsia="Merriweather"/>
          <w:bCs/>
          <w:color w:val="000000"/>
        </w:rPr>
      </w:pPr>
      <w:r>
        <w:rPr>
          <w:rFonts w:eastAsia="Merriweather"/>
          <w:bCs/>
          <w:color w:val="000000"/>
        </w:rPr>
        <w:t>A emulsão asfáltica RR-1C deverá ser entregue em total conformidade com as especificações da ANP Agência Nacional do Petróleo, Gás Natural e Biocombustíveis (ANP), do Instituto Brasileiro de Petróleo (IBP), Associação Brasileira de Normas Técnicas (ABNT) vigentes no momento da entrega e do Departamento Nacional de Infraestrutura terrestre (DNIT);</w:t>
      </w:r>
    </w:p>
    <w:p w14:paraId="14C32DC1" w14:textId="77777777" w:rsidR="00BB2797" w:rsidRDefault="00605F21">
      <w:pPr>
        <w:pStyle w:val="Standard"/>
        <w:numPr>
          <w:ilvl w:val="1"/>
          <w:numId w:val="17"/>
        </w:numPr>
        <w:spacing w:line="360" w:lineRule="auto"/>
        <w:ind w:left="851" w:hanging="851"/>
        <w:jc w:val="both"/>
        <w:outlineLvl w:val="9"/>
        <w:rPr>
          <w:rFonts w:eastAsia="Merriweather"/>
          <w:bCs/>
          <w:color w:val="000000"/>
        </w:rPr>
      </w:pPr>
      <w:r>
        <w:rPr>
          <w:rFonts w:eastAsia="Merriweather"/>
          <w:bCs/>
          <w:color w:val="000000"/>
        </w:rPr>
        <w:t>O Cimento Asfáltico de Petróleo deve ser fornecido, em total conformidade com as especificações da Agência Nacional do Petróleo, Gás Natural e Biocombustíveis (ANP), do Instituto Brasileiro de Petróleo (IBP), Associação Brasileira de Normas Técnicas (ABNT) vigentes no momento da entrega e do Departamento Nacional de Infraestrutura Terrestre (DNIT);</w:t>
      </w:r>
    </w:p>
    <w:p w14:paraId="1EBEFB24" w14:textId="77777777" w:rsidR="00BB2797" w:rsidRDefault="00605F21">
      <w:pPr>
        <w:pStyle w:val="Standard"/>
        <w:numPr>
          <w:ilvl w:val="1"/>
          <w:numId w:val="17"/>
        </w:numPr>
        <w:spacing w:line="360" w:lineRule="auto"/>
        <w:ind w:left="851" w:hanging="851"/>
        <w:jc w:val="both"/>
        <w:outlineLvl w:val="9"/>
        <w:rPr>
          <w:rFonts w:eastAsia="Merriweather"/>
          <w:bCs/>
          <w:color w:val="000000"/>
        </w:rPr>
      </w:pPr>
      <w:r>
        <w:rPr>
          <w:rFonts w:eastAsia="Merriweather"/>
          <w:bCs/>
          <w:color w:val="000000"/>
        </w:rPr>
        <w:lastRenderedPageBreak/>
        <w:t>Os produtos fornecidos deverão atender as normas, especificações e orientações técnicas vigentes;</w:t>
      </w:r>
    </w:p>
    <w:p w14:paraId="1FB54622" w14:textId="77777777" w:rsidR="00BB2797" w:rsidRDefault="00605F21">
      <w:pPr>
        <w:pStyle w:val="Standard"/>
        <w:numPr>
          <w:ilvl w:val="1"/>
          <w:numId w:val="17"/>
        </w:numPr>
        <w:spacing w:line="360" w:lineRule="auto"/>
        <w:ind w:left="851" w:hanging="851"/>
        <w:jc w:val="both"/>
        <w:outlineLvl w:val="9"/>
        <w:rPr>
          <w:rFonts w:eastAsia="Merriweather"/>
          <w:bCs/>
          <w:color w:val="000000"/>
        </w:rPr>
      </w:pPr>
      <w:r>
        <w:rPr>
          <w:rFonts w:eastAsia="Merriweather"/>
          <w:bCs/>
          <w:color w:val="000000"/>
        </w:rPr>
        <w:t>A responsabilidade do transporte dos produtos será da empresa contratada desde o carregamento até o descarregamento no local indicado;</w:t>
      </w:r>
    </w:p>
    <w:p w14:paraId="085046B8" w14:textId="77777777" w:rsidR="00BB2797" w:rsidRDefault="00605F21">
      <w:pPr>
        <w:pStyle w:val="Standard"/>
        <w:numPr>
          <w:ilvl w:val="1"/>
          <w:numId w:val="17"/>
        </w:numPr>
        <w:spacing w:line="360" w:lineRule="auto"/>
        <w:ind w:left="851" w:hanging="851"/>
        <w:jc w:val="both"/>
        <w:outlineLvl w:val="9"/>
      </w:pPr>
      <w:r>
        <w:t>O descarregamento dos produtos será de inteira responsabilidade da contratada que deverá arcar com todos os custos na contratação de pessoal para auxiliar no processo de entrega;</w:t>
      </w:r>
    </w:p>
    <w:p w14:paraId="0AB5B572" w14:textId="77777777" w:rsidR="00BB2797" w:rsidRDefault="00605F21">
      <w:pPr>
        <w:pStyle w:val="Standard"/>
        <w:numPr>
          <w:ilvl w:val="1"/>
          <w:numId w:val="17"/>
        </w:numPr>
        <w:spacing w:line="360" w:lineRule="auto"/>
        <w:ind w:left="851" w:hanging="851"/>
        <w:jc w:val="both"/>
        <w:outlineLvl w:val="9"/>
        <w:rPr>
          <w:color w:val="000000"/>
        </w:rPr>
      </w:pPr>
      <w:r>
        <w:rPr>
          <w:color w:val="000000"/>
        </w:rPr>
        <w:t>Os pedidos serão efetuados de forma parcelada, conforme necessidade da administração.</w:t>
      </w:r>
    </w:p>
    <w:p w14:paraId="77FE9D85" w14:textId="77777777" w:rsidR="00BB2797" w:rsidRDefault="00BB2797">
      <w:pPr>
        <w:spacing w:line="360" w:lineRule="auto"/>
        <w:jc w:val="both"/>
      </w:pPr>
    </w:p>
    <w:p w14:paraId="7DEDDF9D"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29A8843F"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40E62241"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57BCE863"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052BF077"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01B4B830"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0D0AAA56" w14:textId="77777777" w:rsidR="005830D8" w:rsidRPr="005830D8" w:rsidRDefault="005830D8" w:rsidP="005830D8">
      <w:pPr>
        <w:pStyle w:val="PargrafodaLista"/>
        <w:numPr>
          <w:ilvl w:val="1"/>
          <w:numId w:val="19"/>
        </w:numPr>
        <w:spacing w:line="360" w:lineRule="auto"/>
        <w:jc w:val="both"/>
        <w:outlineLvl w:val="9"/>
        <w:rPr>
          <w:rStyle w:val="Forte"/>
          <w:bCs w:val="0"/>
          <w:vanish/>
          <w:color w:val="FF0000"/>
        </w:rPr>
      </w:pPr>
    </w:p>
    <w:p w14:paraId="6D354EC1" w14:textId="77777777" w:rsidR="00BB2797" w:rsidRPr="00C50650" w:rsidRDefault="00605F21" w:rsidP="005830D8">
      <w:pPr>
        <w:pStyle w:val="Standard"/>
        <w:numPr>
          <w:ilvl w:val="1"/>
          <w:numId w:val="19"/>
        </w:numPr>
        <w:spacing w:line="360" w:lineRule="auto"/>
        <w:ind w:left="851" w:hanging="851"/>
        <w:jc w:val="both"/>
        <w:outlineLvl w:val="9"/>
        <w:rPr>
          <w:color w:val="000000" w:themeColor="text1"/>
        </w:rPr>
      </w:pPr>
      <w:r w:rsidRPr="00C50650">
        <w:rPr>
          <w:rStyle w:val="Forte"/>
          <w:bCs w:val="0"/>
          <w:color w:val="000000" w:themeColor="text1"/>
        </w:rPr>
        <w:t>LOCAL DE ENTREGA</w:t>
      </w:r>
    </w:p>
    <w:p w14:paraId="311B24B6" w14:textId="77777777" w:rsidR="00030A97" w:rsidRDefault="00605F21" w:rsidP="00030A97">
      <w:pPr>
        <w:pStyle w:val="Standard"/>
        <w:numPr>
          <w:ilvl w:val="2"/>
          <w:numId w:val="19"/>
        </w:numPr>
        <w:spacing w:line="360" w:lineRule="auto"/>
        <w:ind w:left="851" w:hanging="851"/>
        <w:jc w:val="both"/>
        <w:outlineLvl w:val="9"/>
        <w:rPr>
          <w:color w:val="000000"/>
        </w:rPr>
      </w:pPr>
      <w:r>
        <w:rPr>
          <w:color w:val="000000"/>
        </w:rPr>
        <w:t>Os produtos, inclusive o Óleo Diesel S-500, deverão ser entregues diretamente na pedreira municipal, (localizada no Bairro Ibiúna, est</w:t>
      </w:r>
      <w:r w:rsidRPr="0066620F">
        <w:rPr>
          <w:color w:val="000000"/>
        </w:rPr>
        <w:t>rada da Pedreira km 8) de forma parcelada, conforme prévio aviso do setor solicitante</w:t>
      </w:r>
      <w:r>
        <w:rPr>
          <w:color w:val="000000"/>
        </w:rPr>
        <w:t>; ou em local indicado oficialmente pela Administração, mediante aviso prévio com no mínimo 48 (quarenta e oito) horas de antecedência.</w:t>
      </w:r>
    </w:p>
    <w:p w14:paraId="795C2651" w14:textId="77777777" w:rsidR="00030A97" w:rsidRDefault="00030A97" w:rsidP="00030A97">
      <w:pPr>
        <w:pStyle w:val="Standard"/>
        <w:numPr>
          <w:ilvl w:val="2"/>
          <w:numId w:val="19"/>
        </w:numPr>
        <w:spacing w:line="360" w:lineRule="auto"/>
        <w:ind w:left="851" w:hanging="851"/>
        <w:jc w:val="both"/>
        <w:outlineLvl w:val="9"/>
        <w:rPr>
          <w:color w:val="000000"/>
        </w:rPr>
      </w:pPr>
      <w:r w:rsidRPr="00030A97">
        <w:rPr>
          <w:color w:val="000000"/>
        </w:rPr>
        <w:t>O Município possui tanque com capacidade de armazenamento de até 25 (vinte e cinco) toneladas, sendo que os pedidos serão realizados observando-se o limite máximo da capacidade da usina de asfalto.</w:t>
      </w:r>
    </w:p>
    <w:p w14:paraId="5F36E736" w14:textId="77777777" w:rsidR="00030A97" w:rsidRPr="00030A97" w:rsidRDefault="00030A97" w:rsidP="00030A97">
      <w:pPr>
        <w:pStyle w:val="Standard"/>
        <w:numPr>
          <w:ilvl w:val="2"/>
          <w:numId w:val="19"/>
        </w:numPr>
        <w:spacing w:line="360" w:lineRule="auto"/>
        <w:ind w:left="851" w:hanging="851"/>
        <w:jc w:val="both"/>
        <w:outlineLvl w:val="9"/>
        <w:rPr>
          <w:color w:val="000000"/>
        </w:rPr>
      </w:pPr>
      <w:r w:rsidRPr="00030A97">
        <w:rPr>
          <w:color w:val="000000"/>
        </w:rPr>
        <w:t>Os pedidos serão realizados de forma parcelada, observando-se os quantitativos mínimos por entrega de:</w:t>
      </w:r>
    </w:p>
    <w:p w14:paraId="5850F123" w14:textId="77777777" w:rsidR="00030A97" w:rsidRPr="00030A97" w:rsidRDefault="00030A97" w:rsidP="00030A97">
      <w:pPr>
        <w:pStyle w:val="Standard"/>
        <w:numPr>
          <w:ilvl w:val="3"/>
          <w:numId w:val="19"/>
        </w:numPr>
        <w:spacing w:line="360" w:lineRule="auto"/>
        <w:ind w:left="851" w:right="-144" w:hanging="851"/>
        <w:jc w:val="both"/>
        <w:outlineLvl w:val="9"/>
        <w:rPr>
          <w:color w:val="000000"/>
        </w:rPr>
      </w:pPr>
      <w:r w:rsidRPr="00030A97">
        <w:rPr>
          <w:color w:val="000000"/>
        </w:rPr>
        <w:t xml:space="preserve">25 (vinte e cinco) toneladas para o CAP 50/70; </w:t>
      </w:r>
    </w:p>
    <w:p w14:paraId="343FA27C" w14:textId="77777777" w:rsidR="00030A97" w:rsidRPr="00030A97" w:rsidRDefault="00030A97" w:rsidP="00030A97">
      <w:pPr>
        <w:pStyle w:val="Standard"/>
        <w:numPr>
          <w:ilvl w:val="3"/>
          <w:numId w:val="19"/>
        </w:numPr>
        <w:spacing w:line="360" w:lineRule="auto"/>
        <w:ind w:left="851" w:right="-144" w:hanging="851"/>
        <w:jc w:val="both"/>
        <w:outlineLvl w:val="9"/>
        <w:rPr>
          <w:color w:val="000000"/>
        </w:rPr>
      </w:pPr>
      <w:r w:rsidRPr="00030A97">
        <w:rPr>
          <w:color w:val="000000"/>
        </w:rPr>
        <w:t>15 (quinze) toneladas para emulsão asfáltica RR-1C.</w:t>
      </w:r>
    </w:p>
    <w:p w14:paraId="08492F90" w14:textId="77777777" w:rsidR="00BB2797" w:rsidRDefault="00BB2797">
      <w:pPr>
        <w:pStyle w:val="Standard"/>
        <w:spacing w:line="360" w:lineRule="auto"/>
        <w:ind w:left="851" w:firstLine="0"/>
        <w:jc w:val="both"/>
        <w:outlineLvl w:val="9"/>
        <w:rPr>
          <w:color w:val="000000"/>
        </w:rPr>
      </w:pPr>
    </w:p>
    <w:p w14:paraId="7AB269D8" w14:textId="77777777" w:rsidR="00BB2797" w:rsidRDefault="00BB2797">
      <w:pPr>
        <w:pStyle w:val="PargrafodaLista"/>
        <w:numPr>
          <w:ilvl w:val="0"/>
          <w:numId w:val="20"/>
        </w:numPr>
        <w:spacing w:line="360" w:lineRule="auto"/>
        <w:jc w:val="both"/>
        <w:outlineLvl w:val="9"/>
        <w:rPr>
          <w:rFonts w:eastAsia="Merriweather"/>
          <w:b/>
          <w:bCs/>
          <w:vanish/>
          <w:color w:val="000000"/>
        </w:rPr>
      </w:pPr>
      <w:bookmarkStart w:id="5" w:name="permission-for-group:1278505839:everyone"/>
    </w:p>
    <w:p w14:paraId="29938F10" w14:textId="77777777" w:rsidR="00BB2797" w:rsidRDefault="00BB2797">
      <w:pPr>
        <w:pStyle w:val="PargrafodaLista"/>
        <w:numPr>
          <w:ilvl w:val="0"/>
          <w:numId w:val="20"/>
        </w:numPr>
        <w:spacing w:line="360" w:lineRule="auto"/>
        <w:jc w:val="both"/>
        <w:outlineLvl w:val="9"/>
        <w:rPr>
          <w:rFonts w:eastAsia="Merriweather"/>
          <w:b/>
          <w:bCs/>
          <w:vanish/>
          <w:color w:val="000000"/>
        </w:rPr>
      </w:pPr>
    </w:p>
    <w:p w14:paraId="1CE41B93" w14:textId="77777777" w:rsidR="00BB2797" w:rsidRDefault="00BB2797">
      <w:pPr>
        <w:pStyle w:val="PargrafodaLista"/>
        <w:numPr>
          <w:ilvl w:val="0"/>
          <w:numId w:val="20"/>
        </w:numPr>
        <w:spacing w:line="360" w:lineRule="auto"/>
        <w:jc w:val="both"/>
        <w:outlineLvl w:val="9"/>
        <w:rPr>
          <w:rFonts w:eastAsia="Merriweather"/>
          <w:b/>
          <w:bCs/>
          <w:vanish/>
          <w:color w:val="000000"/>
        </w:rPr>
      </w:pPr>
    </w:p>
    <w:p w14:paraId="7602AA2B" w14:textId="77777777" w:rsidR="00BB2797" w:rsidRDefault="00BB2797">
      <w:pPr>
        <w:pStyle w:val="PargrafodaLista"/>
        <w:numPr>
          <w:ilvl w:val="0"/>
          <w:numId w:val="20"/>
        </w:numPr>
        <w:spacing w:line="360" w:lineRule="auto"/>
        <w:jc w:val="both"/>
        <w:outlineLvl w:val="9"/>
        <w:rPr>
          <w:rFonts w:eastAsia="Merriweather"/>
          <w:b/>
          <w:bCs/>
          <w:vanish/>
          <w:color w:val="000000"/>
        </w:rPr>
      </w:pPr>
    </w:p>
    <w:p w14:paraId="5F4736AB" w14:textId="77777777" w:rsidR="00BB2797" w:rsidRDefault="00BB2797">
      <w:pPr>
        <w:pStyle w:val="PargrafodaLista"/>
        <w:numPr>
          <w:ilvl w:val="0"/>
          <w:numId w:val="20"/>
        </w:numPr>
        <w:spacing w:line="360" w:lineRule="auto"/>
        <w:jc w:val="both"/>
        <w:outlineLvl w:val="9"/>
        <w:rPr>
          <w:rFonts w:eastAsia="Merriweather"/>
          <w:b/>
          <w:bCs/>
          <w:vanish/>
          <w:color w:val="000000"/>
        </w:rPr>
      </w:pPr>
    </w:p>
    <w:p w14:paraId="4A09327C"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5DE29C42"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59916851"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3A5BCB2F"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6E8EA928"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71FC50A0"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77ADF5F2"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67C12D70" w14:textId="77777777" w:rsidR="00BB2797" w:rsidRDefault="00BB2797">
      <w:pPr>
        <w:pStyle w:val="PargrafodaLista"/>
        <w:numPr>
          <w:ilvl w:val="1"/>
          <w:numId w:val="20"/>
        </w:numPr>
        <w:spacing w:line="360" w:lineRule="auto"/>
        <w:jc w:val="both"/>
        <w:outlineLvl w:val="9"/>
        <w:rPr>
          <w:rFonts w:eastAsia="Merriweather"/>
          <w:b/>
          <w:bCs/>
          <w:vanish/>
          <w:color w:val="000000"/>
        </w:rPr>
      </w:pPr>
    </w:p>
    <w:p w14:paraId="78F90A82" w14:textId="77777777" w:rsidR="00BB2797" w:rsidRDefault="00605F21">
      <w:pPr>
        <w:pStyle w:val="Standard"/>
        <w:numPr>
          <w:ilvl w:val="1"/>
          <w:numId w:val="20"/>
        </w:numPr>
        <w:spacing w:line="360" w:lineRule="auto"/>
        <w:ind w:left="851" w:hanging="851"/>
        <w:jc w:val="both"/>
        <w:outlineLvl w:val="9"/>
      </w:pPr>
      <w:r>
        <w:rPr>
          <w:rFonts w:eastAsia="Merriweather"/>
          <w:b/>
          <w:bCs/>
          <w:color w:val="000000"/>
        </w:rPr>
        <w:t>O</w:t>
      </w:r>
      <w:bookmarkEnd w:id="5"/>
      <w:r>
        <w:rPr>
          <w:rFonts w:eastAsia="Merriweather"/>
          <w:b/>
          <w:bCs/>
          <w:color w:val="000000"/>
        </w:rPr>
        <w:t>BRIGAÇÕES DA CONTRATADA</w:t>
      </w:r>
    </w:p>
    <w:p w14:paraId="051521DB" w14:textId="77777777" w:rsidR="00BB2797" w:rsidRDefault="00BB2797">
      <w:pPr>
        <w:pStyle w:val="PargrafodaLista"/>
        <w:numPr>
          <w:ilvl w:val="0"/>
          <w:numId w:val="21"/>
        </w:numPr>
        <w:spacing w:line="360" w:lineRule="auto"/>
        <w:jc w:val="both"/>
        <w:outlineLvl w:val="9"/>
        <w:rPr>
          <w:rFonts w:eastAsia="Merriweather"/>
          <w:vanish/>
          <w:color w:val="000000"/>
        </w:rPr>
      </w:pPr>
    </w:p>
    <w:p w14:paraId="16C06F28" w14:textId="77777777" w:rsidR="00BB2797" w:rsidRDefault="00BB2797">
      <w:pPr>
        <w:pStyle w:val="PargrafodaLista"/>
        <w:numPr>
          <w:ilvl w:val="0"/>
          <w:numId w:val="21"/>
        </w:numPr>
        <w:spacing w:line="360" w:lineRule="auto"/>
        <w:jc w:val="both"/>
        <w:outlineLvl w:val="9"/>
        <w:rPr>
          <w:rFonts w:eastAsia="Merriweather"/>
          <w:vanish/>
          <w:color w:val="000000"/>
        </w:rPr>
      </w:pPr>
    </w:p>
    <w:p w14:paraId="6F750587" w14:textId="77777777" w:rsidR="00BB2797" w:rsidRDefault="00BB2797">
      <w:pPr>
        <w:pStyle w:val="PargrafodaLista"/>
        <w:numPr>
          <w:ilvl w:val="0"/>
          <w:numId w:val="21"/>
        </w:numPr>
        <w:spacing w:line="360" w:lineRule="auto"/>
        <w:jc w:val="both"/>
        <w:outlineLvl w:val="9"/>
        <w:rPr>
          <w:rFonts w:eastAsia="Merriweather"/>
          <w:vanish/>
          <w:color w:val="000000"/>
        </w:rPr>
      </w:pPr>
    </w:p>
    <w:p w14:paraId="77620E7D" w14:textId="77777777" w:rsidR="00BB2797" w:rsidRDefault="00BB2797">
      <w:pPr>
        <w:pStyle w:val="PargrafodaLista"/>
        <w:numPr>
          <w:ilvl w:val="0"/>
          <w:numId w:val="21"/>
        </w:numPr>
        <w:spacing w:line="360" w:lineRule="auto"/>
        <w:jc w:val="both"/>
        <w:outlineLvl w:val="9"/>
        <w:rPr>
          <w:rFonts w:eastAsia="Merriweather"/>
          <w:vanish/>
          <w:color w:val="000000"/>
        </w:rPr>
      </w:pPr>
    </w:p>
    <w:p w14:paraId="07D2DAC2" w14:textId="77777777" w:rsidR="00BB2797" w:rsidRDefault="00BB2797">
      <w:pPr>
        <w:pStyle w:val="PargrafodaLista"/>
        <w:numPr>
          <w:ilvl w:val="0"/>
          <w:numId w:val="21"/>
        </w:numPr>
        <w:spacing w:line="360" w:lineRule="auto"/>
        <w:jc w:val="both"/>
        <w:outlineLvl w:val="9"/>
        <w:rPr>
          <w:rFonts w:eastAsia="Merriweather"/>
          <w:vanish/>
          <w:color w:val="000000"/>
        </w:rPr>
      </w:pPr>
    </w:p>
    <w:p w14:paraId="3F1EF601" w14:textId="77777777" w:rsidR="00BB2797" w:rsidRDefault="00BB2797">
      <w:pPr>
        <w:pStyle w:val="PargrafodaLista"/>
        <w:numPr>
          <w:ilvl w:val="1"/>
          <w:numId w:val="21"/>
        </w:numPr>
        <w:spacing w:line="360" w:lineRule="auto"/>
        <w:jc w:val="both"/>
        <w:outlineLvl w:val="9"/>
        <w:rPr>
          <w:rFonts w:eastAsia="Merriweather"/>
          <w:vanish/>
          <w:color w:val="000000"/>
        </w:rPr>
      </w:pPr>
    </w:p>
    <w:p w14:paraId="21D060AD" w14:textId="77777777" w:rsidR="00BB2797" w:rsidRDefault="00BB2797">
      <w:pPr>
        <w:pStyle w:val="PargrafodaLista"/>
        <w:numPr>
          <w:ilvl w:val="1"/>
          <w:numId w:val="21"/>
        </w:numPr>
        <w:spacing w:line="360" w:lineRule="auto"/>
        <w:jc w:val="both"/>
        <w:outlineLvl w:val="9"/>
        <w:rPr>
          <w:rFonts w:eastAsia="Merriweather"/>
          <w:vanish/>
          <w:color w:val="000000"/>
        </w:rPr>
      </w:pPr>
    </w:p>
    <w:p w14:paraId="52199E4B" w14:textId="77777777" w:rsidR="00BB2797" w:rsidRDefault="00BB2797">
      <w:pPr>
        <w:pStyle w:val="PargrafodaLista"/>
        <w:numPr>
          <w:ilvl w:val="1"/>
          <w:numId w:val="21"/>
        </w:numPr>
        <w:spacing w:line="360" w:lineRule="auto"/>
        <w:jc w:val="both"/>
        <w:outlineLvl w:val="9"/>
        <w:rPr>
          <w:rFonts w:eastAsia="Merriweather"/>
          <w:vanish/>
          <w:color w:val="000000"/>
        </w:rPr>
      </w:pPr>
    </w:p>
    <w:p w14:paraId="3BDA8E18" w14:textId="77777777" w:rsidR="00BB2797" w:rsidRDefault="00BB2797">
      <w:pPr>
        <w:pStyle w:val="PargrafodaLista"/>
        <w:numPr>
          <w:ilvl w:val="1"/>
          <w:numId w:val="21"/>
        </w:numPr>
        <w:spacing w:line="360" w:lineRule="auto"/>
        <w:jc w:val="both"/>
        <w:outlineLvl w:val="9"/>
        <w:rPr>
          <w:rFonts w:eastAsia="Merriweather"/>
          <w:vanish/>
          <w:color w:val="000000"/>
        </w:rPr>
      </w:pPr>
    </w:p>
    <w:p w14:paraId="4A8A094F" w14:textId="77777777" w:rsidR="00BB2797" w:rsidRDefault="00BB2797">
      <w:pPr>
        <w:pStyle w:val="PargrafodaLista"/>
        <w:numPr>
          <w:ilvl w:val="1"/>
          <w:numId w:val="21"/>
        </w:numPr>
        <w:spacing w:line="360" w:lineRule="auto"/>
        <w:jc w:val="both"/>
        <w:outlineLvl w:val="9"/>
        <w:rPr>
          <w:rFonts w:eastAsia="Merriweather"/>
          <w:vanish/>
          <w:color w:val="000000"/>
        </w:rPr>
      </w:pPr>
    </w:p>
    <w:p w14:paraId="2C93E654" w14:textId="77777777" w:rsidR="00BB2797" w:rsidRDefault="00BB2797">
      <w:pPr>
        <w:pStyle w:val="PargrafodaLista"/>
        <w:numPr>
          <w:ilvl w:val="1"/>
          <w:numId w:val="21"/>
        </w:numPr>
        <w:spacing w:line="360" w:lineRule="auto"/>
        <w:jc w:val="both"/>
        <w:outlineLvl w:val="9"/>
        <w:rPr>
          <w:rFonts w:eastAsia="Merriweather"/>
          <w:vanish/>
          <w:color w:val="000000"/>
        </w:rPr>
      </w:pPr>
    </w:p>
    <w:p w14:paraId="40F7FB0F" w14:textId="77777777" w:rsidR="00BB2797" w:rsidRDefault="00BB2797">
      <w:pPr>
        <w:pStyle w:val="PargrafodaLista"/>
        <w:numPr>
          <w:ilvl w:val="1"/>
          <w:numId w:val="21"/>
        </w:numPr>
        <w:spacing w:line="360" w:lineRule="auto"/>
        <w:jc w:val="both"/>
        <w:outlineLvl w:val="9"/>
        <w:rPr>
          <w:rFonts w:eastAsia="Merriweather"/>
          <w:vanish/>
          <w:color w:val="000000"/>
        </w:rPr>
      </w:pPr>
    </w:p>
    <w:p w14:paraId="0467406D" w14:textId="77777777" w:rsidR="00BB2797" w:rsidRDefault="00BB2797">
      <w:pPr>
        <w:pStyle w:val="PargrafodaLista"/>
        <w:numPr>
          <w:ilvl w:val="1"/>
          <w:numId w:val="21"/>
        </w:numPr>
        <w:spacing w:line="360" w:lineRule="auto"/>
        <w:jc w:val="both"/>
        <w:outlineLvl w:val="9"/>
        <w:rPr>
          <w:rFonts w:eastAsia="Merriweather"/>
          <w:vanish/>
          <w:color w:val="000000"/>
        </w:rPr>
      </w:pPr>
    </w:p>
    <w:p w14:paraId="081F3E23" w14:textId="77777777" w:rsidR="00BB2797" w:rsidRDefault="00BB2797">
      <w:pPr>
        <w:pStyle w:val="PargrafodaLista"/>
        <w:numPr>
          <w:ilvl w:val="1"/>
          <w:numId w:val="21"/>
        </w:numPr>
        <w:spacing w:line="360" w:lineRule="auto"/>
        <w:jc w:val="both"/>
        <w:outlineLvl w:val="9"/>
        <w:rPr>
          <w:rFonts w:eastAsia="Merriweather"/>
          <w:vanish/>
          <w:color w:val="000000"/>
        </w:rPr>
      </w:pPr>
    </w:p>
    <w:p w14:paraId="319F8275" w14:textId="77777777" w:rsidR="00BB2797" w:rsidRDefault="00605F21">
      <w:pPr>
        <w:pStyle w:val="Textbody"/>
        <w:numPr>
          <w:ilvl w:val="2"/>
          <w:numId w:val="21"/>
        </w:numPr>
        <w:spacing w:after="0" w:line="360" w:lineRule="auto"/>
        <w:ind w:left="851" w:hanging="851"/>
        <w:jc w:val="both"/>
        <w:outlineLvl w:val="9"/>
      </w:pPr>
      <w:r>
        <w:rPr>
          <w:rFonts w:eastAsia="Merriweather"/>
          <w:color w:val="000000"/>
        </w:rPr>
        <w:t xml:space="preserve">O contratado deverá cadastrar-se e manter-se em situação regular no Cadastro Unificado de Fornecedores do Estado do Paraná, por meio do site Compras Paraná (GMS/CFPR – </w:t>
      </w:r>
      <w:hyperlink r:id="rId8" w:history="1">
        <w:r>
          <w:rPr>
            <w:rFonts w:eastAsia="Merriweather"/>
            <w:color w:val="000000"/>
          </w:rPr>
          <w:t>http://www.comprasparana.pr.gov.br</w:t>
        </w:r>
      </w:hyperlink>
      <w:r>
        <w:rPr>
          <w:rFonts w:eastAsia="Merriweather"/>
          <w:color w:val="000000"/>
        </w:rPr>
        <w:t>), durante toda a vigência do contrato.</w:t>
      </w:r>
    </w:p>
    <w:p w14:paraId="4F5C8FC1" w14:textId="77777777" w:rsidR="00BB2797" w:rsidRDefault="00605F21">
      <w:pPr>
        <w:pStyle w:val="Textbody"/>
        <w:numPr>
          <w:ilvl w:val="2"/>
          <w:numId w:val="21"/>
        </w:numPr>
        <w:spacing w:after="0" w:line="360" w:lineRule="auto"/>
        <w:ind w:left="851" w:hanging="851"/>
        <w:jc w:val="both"/>
        <w:outlineLvl w:val="9"/>
        <w:rPr>
          <w:color w:val="000000"/>
        </w:rPr>
      </w:pPr>
      <w:r>
        <w:rPr>
          <w:color w:val="000000"/>
        </w:rPr>
        <w:t>O contratado deverá acatar as orientações da fiscalização do contratante, facilitando sua atuação, com o devido atendimento aos pedidos de esclarecimento que possam ser solicitados.</w:t>
      </w:r>
    </w:p>
    <w:p w14:paraId="2D03C35E" w14:textId="77777777" w:rsidR="00BB2797" w:rsidRDefault="00605F21">
      <w:pPr>
        <w:pStyle w:val="Textbody"/>
        <w:numPr>
          <w:ilvl w:val="2"/>
          <w:numId w:val="21"/>
        </w:numPr>
        <w:spacing w:after="0" w:line="360" w:lineRule="auto"/>
        <w:ind w:left="851" w:hanging="851"/>
        <w:jc w:val="both"/>
        <w:outlineLvl w:val="9"/>
        <w:rPr>
          <w:color w:val="000000"/>
        </w:rPr>
      </w:pPr>
      <w:r>
        <w:rPr>
          <w:color w:val="000000"/>
        </w:rPr>
        <w:t>O contratado deverá comunicar por escrito qualquer anormalidade observada na execução do objeto contratado e fornecer os esclarecimentos necessários.</w:t>
      </w:r>
    </w:p>
    <w:p w14:paraId="046AC857" w14:textId="77777777" w:rsidR="00BB2797" w:rsidRDefault="00605F21">
      <w:pPr>
        <w:pStyle w:val="Textbody"/>
        <w:numPr>
          <w:ilvl w:val="2"/>
          <w:numId w:val="21"/>
        </w:numPr>
        <w:spacing w:after="0" w:line="360" w:lineRule="auto"/>
        <w:ind w:left="851" w:hanging="851"/>
        <w:jc w:val="both"/>
        <w:outlineLvl w:val="9"/>
        <w:rPr>
          <w:color w:val="000000"/>
        </w:rPr>
      </w:pPr>
      <w:r>
        <w:rPr>
          <w:color w:val="000000"/>
        </w:rPr>
        <w:lastRenderedPageBreak/>
        <w:t>O contratado deverá assegurar ao município, durante a vigência do contrato, o repasse de todos os preços e vantagens oferecidas no mercado, sempre que estes forem mais vantajosos do que os previamente registrados.</w:t>
      </w:r>
    </w:p>
    <w:p w14:paraId="0F946742" w14:textId="77777777" w:rsidR="00BB2797" w:rsidRDefault="00605F21">
      <w:pPr>
        <w:pStyle w:val="Textbody"/>
        <w:numPr>
          <w:ilvl w:val="2"/>
          <w:numId w:val="21"/>
        </w:numPr>
        <w:spacing w:after="0" w:line="360" w:lineRule="auto"/>
        <w:ind w:left="851" w:hanging="851"/>
        <w:jc w:val="both"/>
        <w:outlineLvl w:val="9"/>
        <w:rPr>
          <w:color w:val="000000"/>
        </w:rPr>
      </w:pPr>
      <w:r>
        <w:rPr>
          <w:color w:val="000000"/>
        </w:rPr>
        <w:t>O contratado será responsável por todas as despesas relativas a materiais, mão de obra, acidentes de trabalho, encargos trabalhistas, previdenciários, fiscais e comerciais, transportes, fretes, equipamentos, seguros, tarifas, taxas, tributos, contribuições de qualquer natureza, salários e outras despesas relacionadas à execução do contrato.</w:t>
      </w:r>
    </w:p>
    <w:p w14:paraId="4B4A048D" w14:textId="77777777" w:rsidR="00BB2797" w:rsidRDefault="00605F21">
      <w:pPr>
        <w:pStyle w:val="Textbody"/>
        <w:numPr>
          <w:ilvl w:val="2"/>
          <w:numId w:val="21"/>
        </w:numPr>
        <w:spacing w:after="0" w:line="360" w:lineRule="auto"/>
        <w:ind w:left="851" w:hanging="851"/>
        <w:jc w:val="both"/>
        <w:outlineLvl w:val="9"/>
        <w:rPr>
          <w:color w:val="000000"/>
        </w:rPr>
      </w:pPr>
      <w:r>
        <w:rPr>
          <w:color w:val="000000"/>
        </w:rPr>
        <w:t>O contratado responderá pelos danos causados diretamente à administração ou aos bens do contratante ou de terceiros, decorrentes de sua culpa ou dolo, durante a execução do contrato.</w:t>
      </w:r>
    </w:p>
    <w:p w14:paraId="719D6A30" w14:textId="77777777" w:rsidR="00BB2797" w:rsidRDefault="00605F21">
      <w:pPr>
        <w:pStyle w:val="Textbody"/>
        <w:numPr>
          <w:ilvl w:val="2"/>
          <w:numId w:val="21"/>
        </w:numPr>
        <w:spacing w:after="0" w:line="360" w:lineRule="auto"/>
        <w:ind w:left="851" w:hanging="851"/>
        <w:jc w:val="both"/>
        <w:outlineLvl w:val="9"/>
        <w:rPr>
          <w:color w:val="000000"/>
        </w:rPr>
      </w:pPr>
      <w:r>
        <w:rPr>
          <w:color w:val="000000"/>
        </w:rPr>
        <w:t>O contratado deverá comunicar ao contratante qualquer anormalidade constatada e fornecer os esclarecimentos solicitados.</w:t>
      </w:r>
    </w:p>
    <w:p w14:paraId="3EFFB2E4" w14:textId="77777777" w:rsidR="00BB2797" w:rsidRDefault="00605F21">
      <w:pPr>
        <w:pStyle w:val="Textbody"/>
        <w:numPr>
          <w:ilvl w:val="2"/>
          <w:numId w:val="21"/>
        </w:numPr>
        <w:spacing w:after="0" w:line="360" w:lineRule="auto"/>
        <w:ind w:left="851" w:hanging="851"/>
        <w:jc w:val="both"/>
        <w:outlineLvl w:val="9"/>
      </w:pPr>
      <w:r>
        <w:rPr>
          <w:color w:val="000000"/>
        </w:rPr>
        <w:t xml:space="preserve">O contratado deverá </w:t>
      </w:r>
      <w:r>
        <w:rPr>
          <w:bCs/>
          <w:color w:val="000000"/>
        </w:rPr>
        <w:t>substituir, corrigir ou reapresentar os materiais e insumos fornecidos</w:t>
      </w:r>
      <w:r>
        <w:rPr>
          <w:color w:val="000000"/>
        </w:rPr>
        <w:t xml:space="preserve"> que, a critério do contratante, não estiverem em conformidade com as especificações técnicas, normas aplicáveis ou condições estabelecidas neste Termo de Referência, </w:t>
      </w:r>
      <w:r>
        <w:rPr>
          <w:bCs/>
          <w:color w:val="000000"/>
        </w:rPr>
        <w:t>sem qualquer acréscimo no valor contratado</w:t>
      </w:r>
      <w:r>
        <w:rPr>
          <w:color w:val="000000"/>
        </w:rPr>
        <w:t>.</w:t>
      </w:r>
    </w:p>
    <w:p w14:paraId="727EAD9E" w14:textId="77777777" w:rsidR="00BB2797" w:rsidRDefault="00605F21">
      <w:pPr>
        <w:pStyle w:val="Textbody"/>
        <w:numPr>
          <w:ilvl w:val="2"/>
          <w:numId w:val="21"/>
        </w:numPr>
        <w:spacing w:after="0" w:line="360" w:lineRule="auto"/>
        <w:ind w:left="851" w:hanging="851"/>
        <w:jc w:val="both"/>
        <w:outlineLvl w:val="9"/>
      </w:pPr>
      <w:r>
        <w:t xml:space="preserve">Cabe ao fornecedor prover o </w:t>
      </w:r>
      <w:r>
        <w:rPr>
          <w:bCs/>
        </w:rPr>
        <w:t>acondicionamento, transporte e manuseio adequados</w:t>
      </w:r>
      <w:r>
        <w:t xml:space="preserve"> até o local de entrega, evitando contaminação ou degradação durante o transporte.</w:t>
      </w:r>
    </w:p>
    <w:p w14:paraId="00D7699C" w14:textId="77777777" w:rsidR="00BB2797" w:rsidRDefault="00605F21">
      <w:pPr>
        <w:pStyle w:val="Textbody"/>
        <w:numPr>
          <w:ilvl w:val="2"/>
          <w:numId w:val="21"/>
        </w:numPr>
        <w:spacing w:after="0" w:line="360" w:lineRule="auto"/>
        <w:ind w:left="851" w:hanging="851"/>
        <w:jc w:val="both"/>
        <w:outlineLvl w:val="9"/>
      </w:pPr>
      <w:r>
        <w:rPr>
          <w:color w:val="000000"/>
        </w:rPr>
        <w:t xml:space="preserve">A contratada deverá acatar integralmente as orientações da fiscalização do Município, prestar os esclarecimentos solicitados, permitir inspeções técnicas e </w:t>
      </w:r>
      <w:r>
        <w:rPr>
          <w:bCs/>
          <w:color w:val="000000"/>
        </w:rPr>
        <w:t>substituir, corrigir ou reapresentar, às suas expensas, quaisquer materiais ou insumos fornecidos</w:t>
      </w:r>
      <w:r>
        <w:rPr>
          <w:color w:val="000000"/>
        </w:rPr>
        <w:t xml:space="preserve"> que forem considerados insatisfatórios ou em desacordo com as especificações técnicas, normas aplicáveis ou condições estabelecidas neste Termo de Referência.</w:t>
      </w:r>
    </w:p>
    <w:p w14:paraId="62FB25AA" w14:textId="77777777" w:rsidR="00BB2797" w:rsidRDefault="00BB2797">
      <w:pPr>
        <w:pStyle w:val="Textbody"/>
        <w:spacing w:after="0" w:line="360" w:lineRule="auto"/>
        <w:ind w:left="851" w:firstLine="0"/>
        <w:jc w:val="both"/>
        <w:outlineLvl w:val="9"/>
      </w:pPr>
    </w:p>
    <w:p w14:paraId="57E0DA1A" w14:textId="77777777" w:rsidR="00BB2797" w:rsidRDefault="00BB2797">
      <w:pPr>
        <w:pStyle w:val="PargrafodaLista"/>
        <w:numPr>
          <w:ilvl w:val="0"/>
          <w:numId w:val="22"/>
        </w:numPr>
        <w:spacing w:line="360" w:lineRule="auto"/>
        <w:jc w:val="both"/>
        <w:outlineLvl w:val="9"/>
        <w:rPr>
          <w:rFonts w:eastAsia="Merriweather"/>
          <w:b/>
          <w:bCs/>
          <w:vanish/>
          <w:color w:val="000000"/>
        </w:rPr>
      </w:pPr>
    </w:p>
    <w:p w14:paraId="681BF999" w14:textId="77777777" w:rsidR="00BB2797" w:rsidRDefault="00BB2797">
      <w:pPr>
        <w:pStyle w:val="PargrafodaLista"/>
        <w:numPr>
          <w:ilvl w:val="0"/>
          <w:numId w:val="22"/>
        </w:numPr>
        <w:spacing w:line="360" w:lineRule="auto"/>
        <w:jc w:val="both"/>
        <w:outlineLvl w:val="9"/>
        <w:rPr>
          <w:rFonts w:eastAsia="Merriweather"/>
          <w:b/>
          <w:bCs/>
          <w:vanish/>
          <w:color w:val="000000"/>
        </w:rPr>
      </w:pPr>
    </w:p>
    <w:p w14:paraId="144360D7" w14:textId="77777777" w:rsidR="00BB2797" w:rsidRDefault="00BB2797">
      <w:pPr>
        <w:pStyle w:val="PargrafodaLista"/>
        <w:numPr>
          <w:ilvl w:val="0"/>
          <w:numId w:val="22"/>
        </w:numPr>
        <w:spacing w:line="360" w:lineRule="auto"/>
        <w:jc w:val="both"/>
        <w:outlineLvl w:val="9"/>
        <w:rPr>
          <w:rFonts w:eastAsia="Merriweather"/>
          <w:b/>
          <w:bCs/>
          <w:vanish/>
          <w:color w:val="000000"/>
        </w:rPr>
      </w:pPr>
    </w:p>
    <w:p w14:paraId="77E6CE0D" w14:textId="77777777" w:rsidR="00BB2797" w:rsidRDefault="00BB2797">
      <w:pPr>
        <w:pStyle w:val="PargrafodaLista"/>
        <w:numPr>
          <w:ilvl w:val="0"/>
          <w:numId w:val="22"/>
        </w:numPr>
        <w:spacing w:line="360" w:lineRule="auto"/>
        <w:jc w:val="both"/>
        <w:outlineLvl w:val="9"/>
        <w:rPr>
          <w:rFonts w:eastAsia="Merriweather"/>
          <w:b/>
          <w:bCs/>
          <w:vanish/>
          <w:color w:val="000000"/>
        </w:rPr>
      </w:pPr>
    </w:p>
    <w:p w14:paraId="6C7BC088" w14:textId="77777777" w:rsidR="00BB2797" w:rsidRDefault="00BB2797">
      <w:pPr>
        <w:pStyle w:val="PargrafodaLista"/>
        <w:numPr>
          <w:ilvl w:val="0"/>
          <w:numId w:val="22"/>
        </w:numPr>
        <w:spacing w:line="360" w:lineRule="auto"/>
        <w:jc w:val="both"/>
        <w:outlineLvl w:val="9"/>
        <w:rPr>
          <w:rFonts w:eastAsia="Merriweather"/>
          <w:b/>
          <w:bCs/>
          <w:vanish/>
          <w:color w:val="000000"/>
        </w:rPr>
      </w:pPr>
    </w:p>
    <w:p w14:paraId="62960C54"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3163D426"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5DCE8347"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568F33F3"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4EC8E677"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0C3E405F"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4B382785"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4450FD32"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720E45DF" w14:textId="77777777" w:rsidR="00BB2797" w:rsidRDefault="00BB2797">
      <w:pPr>
        <w:pStyle w:val="PargrafodaLista"/>
        <w:numPr>
          <w:ilvl w:val="1"/>
          <w:numId w:val="22"/>
        </w:numPr>
        <w:spacing w:line="360" w:lineRule="auto"/>
        <w:jc w:val="both"/>
        <w:outlineLvl w:val="9"/>
        <w:rPr>
          <w:rFonts w:eastAsia="Merriweather"/>
          <w:b/>
          <w:bCs/>
          <w:vanish/>
          <w:color w:val="000000"/>
        </w:rPr>
      </w:pPr>
    </w:p>
    <w:p w14:paraId="289B6CA1" w14:textId="77777777" w:rsidR="00BB2797" w:rsidRDefault="00605F21">
      <w:pPr>
        <w:pStyle w:val="Standard"/>
        <w:numPr>
          <w:ilvl w:val="1"/>
          <w:numId w:val="22"/>
        </w:numPr>
        <w:spacing w:line="360" w:lineRule="auto"/>
        <w:ind w:left="851" w:hanging="851"/>
        <w:jc w:val="both"/>
        <w:outlineLvl w:val="9"/>
        <w:rPr>
          <w:rFonts w:eastAsia="Merriweather"/>
          <w:b/>
          <w:bCs/>
          <w:color w:val="000000"/>
        </w:rPr>
      </w:pPr>
      <w:r>
        <w:rPr>
          <w:rFonts w:eastAsia="Merriweather"/>
          <w:b/>
          <w:bCs/>
          <w:color w:val="000000"/>
        </w:rPr>
        <w:t>OBRIGAÇÕES DO CONTRATANTE</w:t>
      </w:r>
    </w:p>
    <w:p w14:paraId="6DA336A0" w14:textId="77777777" w:rsidR="00BB2797" w:rsidRDefault="00BB2797">
      <w:pPr>
        <w:pStyle w:val="PargrafodaLista"/>
        <w:numPr>
          <w:ilvl w:val="0"/>
          <w:numId w:val="23"/>
        </w:numPr>
        <w:spacing w:line="360" w:lineRule="auto"/>
        <w:jc w:val="both"/>
        <w:outlineLvl w:val="9"/>
        <w:rPr>
          <w:rFonts w:eastAsia="Merriweather"/>
          <w:vanish/>
          <w:color w:val="000000"/>
        </w:rPr>
      </w:pPr>
    </w:p>
    <w:p w14:paraId="297385AC" w14:textId="77777777" w:rsidR="00BB2797" w:rsidRDefault="00BB2797">
      <w:pPr>
        <w:pStyle w:val="PargrafodaLista"/>
        <w:numPr>
          <w:ilvl w:val="0"/>
          <w:numId w:val="23"/>
        </w:numPr>
        <w:spacing w:line="360" w:lineRule="auto"/>
        <w:jc w:val="both"/>
        <w:outlineLvl w:val="9"/>
        <w:rPr>
          <w:rFonts w:eastAsia="Merriweather"/>
          <w:vanish/>
          <w:color w:val="000000"/>
        </w:rPr>
      </w:pPr>
    </w:p>
    <w:p w14:paraId="4FDBE08A" w14:textId="77777777" w:rsidR="00BB2797" w:rsidRDefault="00BB2797">
      <w:pPr>
        <w:pStyle w:val="PargrafodaLista"/>
        <w:numPr>
          <w:ilvl w:val="0"/>
          <w:numId w:val="23"/>
        </w:numPr>
        <w:spacing w:line="360" w:lineRule="auto"/>
        <w:jc w:val="both"/>
        <w:outlineLvl w:val="9"/>
        <w:rPr>
          <w:rFonts w:eastAsia="Merriweather"/>
          <w:vanish/>
          <w:color w:val="000000"/>
        </w:rPr>
      </w:pPr>
    </w:p>
    <w:p w14:paraId="4141EBCB" w14:textId="77777777" w:rsidR="00BB2797" w:rsidRDefault="00BB2797">
      <w:pPr>
        <w:pStyle w:val="PargrafodaLista"/>
        <w:numPr>
          <w:ilvl w:val="0"/>
          <w:numId w:val="23"/>
        </w:numPr>
        <w:spacing w:line="360" w:lineRule="auto"/>
        <w:jc w:val="both"/>
        <w:outlineLvl w:val="9"/>
        <w:rPr>
          <w:rFonts w:eastAsia="Merriweather"/>
          <w:vanish/>
          <w:color w:val="000000"/>
        </w:rPr>
      </w:pPr>
    </w:p>
    <w:p w14:paraId="18FFA689" w14:textId="77777777" w:rsidR="00BB2797" w:rsidRDefault="00BB2797">
      <w:pPr>
        <w:pStyle w:val="PargrafodaLista"/>
        <w:numPr>
          <w:ilvl w:val="0"/>
          <w:numId w:val="23"/>
        </w:numPr>
        <w:spacing w:line="360" w:lineRule="auto"/>
        <w:jc w:val="both"/>
        <w:outlineLvl w:val="9"/>
        <w:rPr>
          <w:rFonts w:eastAsia="Merriweather"/>
          <w:vanish/>
          <w:color w:val="000000"/>
        </w:rPr>
      </w:pPr>
    </w:p>
    <w:p w14:paraId="22A49CCE" w14:textId="77777777" w:rsidR="00BB2797" w:rsidRDefault="00BB2797">
      <w:pPr>
        <w:pStyle w:val="PargrafodaLista"/>
        <w:numPr>
          <w:ilvl w:val="1"/>
          <w:numId w:val="23"/>
        </w:numPr>
        <w:spacing w:line="360" w:lineRule="auto"/>
        <w:jc w:val="both"/>
        <w:outlineLvl w:val="9"/>
        <w:rPr>
          <w:rFonts w:eastAsia="Merriweather"/>
          <w:vanish/>
          <w:color w:val="000000"/>
        </w:rPr>
      </w:pPr>
    </w:p>
    <w:p w14:paraId="202045CF" w14:textId="77777777" w:rsidR="00BB2797" w:rsidRDefault="00BB2797">
      <w:pPr>
        <w:pStyle w:val="PargrafodaLista"/>
        <w:numPr>
          <w:ilvl w:val="1"/>
          <w:numId w:val="23"/>
        </w:numPr>
        <w:spacing w:line="360" w:lineRule="auto"/>
        <w:jc w:val="both"/>
        <w:outlineLvl w:val="9"/>
        <w:rPr>
          <w:rFonts w:eastAsia="Merriweather"/>
          <w:vanish/>
          <w:color w:val="000000"/>
        </w:rPr>
      </w:pPr>
    </w:p>
    <w:p w14:paraId="1122C7CE" w14:textId="77777777" w:rsidR="00BB2797" w:rsidRDefault="00BB2797">
      <w:pPr>
        <w:pStyle w:val="PargrafodaLista"/>
        <w:numPr>
          <w:ilvl w:val="1"/>
          <w:numId w:val="23"/>
        </w:numPr>
        <w:spacing w:line="360" w:lineRule="auto"/>
        <w:jc w:val="both"/>
        <w:outlineLvl w:val="9"/>
        <w:rPr>
          <w:rFonts w:eastAsia="Merriweather"/>
          <w:vanish/>
          <w:color w:val="000000"/>
        </w:rPr>
      </w:pPr>
    </w:p>
    <w:p w14:paraId="7E57E6C0" w14:textId="77777777" w:rsidR="00BB2797" w:rsidRDefault="00BB2797">
      <w:pPr>
        <w:pStyle w:val="PargrafodaLista"/>
        <w:numPr>
          <w:ilvl w:val="1"/>
          <w:numId w:val="23"/>
        </w:numPr>
        <w:spacing w:line="360" w:lineRule="auto"/>
        <w:jc w:val="both"/>
        <w:outlineLvl w:val="9"/>
        <w:rPr>
          <w:rFonts w:eastAsia="Merriweather"/>
          <w:vanish/>
          <w:color w:val="000000"/>
        </w:rPr>
      </w:pPr>
    </w:p>
    <w:p w14:paraId="0D3C4771" w14:textId="77777777" w:rsidR="00BB2797" w:rsidRDefault="00BB2797">
      <w:pPr>
        <w:pStyle w:val="PargrafodaLista"/>
        <w:numPr>
          <w:ilvl w:val="1"/>
          <w:numId w:val="23"/>
        </w:numPr>
        <w:spacing w:line="360" w:lineRule="auto"/>
        <w:jc w:val="both"/>
        <w:outlineLvl w:val="9"/>
        <w:rPr>
          <w:rFonts w:eastAsia="Merriweather"/>
          <w:vanish/>
          <w:color w:val="000000"/>
        </w:rPr>
      </w:pPr>
    </w:p>
    <w:p w14:paraId="5C8D7EE9" w14:textId="77777777" w:rsidR="00BB2797" w:rsidRDefault="00BB2797">
      <w:pPr>
        <w:pStyle w:val="PargrafodaLista"/>
        <w:numPr>
          <w:ilvl w:val="1"/>
          <w:numId w:val="23"/>
        </w:numPr>
        <w:spacing w:line="360" w:lineRule="auto"/>
        <w:jc w:val="both"/>
        <w:outlineLvl w:val="9"/>
        <w:rPr>
          <w:rFonts w:eastAsia="Merriweather"/>
          <w:vanish/>
          <w:color w:val="000000"/>
        </w:rPr>
      </w:pPr>
    </w:p>
    <w:p w14:paraId="3B4A87B6" w14:textId="77777777" w:rsidR="00BB2797" w:rsidRDefault="00BB2797">
      <w:pPr>
        <w:pStyle w:val="PargrafodaLista"/>
        <w:numPr>
          <w:ilvl w:val="1"/>
          <w:numId w:val="23"/>
        </w:numPr>
        <w:spacing w:line="360" w:lineRule="auto"/>
        <w:jc w:val="both"/>
        <w:outlineLvl w:val="9"/>
        <w:rPr>
          <w:rFonts w:eastAsia="Merriweather"/>
          <w:vanish/>
          <w:color w:val="000000"/>
        </w:rPr>
      </w:pPr>
    </w:p>
    <w:p w14:paraId="35452D81" w14:textId="77777777" w:rsidR="00BB2797" w:rsidRDefault="00BB2797">
      <w:pPr>
        <w:pStyle w:val="PargrafodaLista"/>
        <w:numPr>
          <w:ilvl w:val="1"/>
          <w:numId w:val="23"/>
        </w:numPr>
        <w:spacing w:line="360" w:lineRule="auto"/>
        <w:jc w:val="both"/>
        <w:outlineLvl w:val="9"/>
        <w:rPr>
          <w:rFonts w:eastAsia="Merriweather"/>
          <w:vanish/>
          <w:color w:val="000000"/>
        </w:rPr>
      </w:pPr>
    </w:p>
    <w:p w14:paraId="39EF8648" w14:textId="77777777" w:rsidR="00BB2797" w:rsidRDefault="00BB2797">
      <w:pPr>
        <w:pStyle w:val="PargrafodaLista"/>
        <w:numPr>
          <w:ilvl w:val="1"/>
          <w:numId w:val="23"/>
        </w:numPr>
        <w:spacing w:line="360" w:lineRule="auto"/>
        <w:jc w:val="both"/>
        <w:outlineLvl w:val="9"/>
        <w:rPr>
          <w:rFonts w:eastAsia="Merriweather"/>
          <w:vanish/>
          <w:color w:val="000000"/>
        </w:rPr>
      </w:pPr>
    </w:p>
    <w:p w14:paraId="34FF3885" w14:textId="77777777" w:rsidR="00BB2797" w:rsidRDefault="00BB2797">
      <w:pPr>
        <w:pStyle w:val="PargrafodaLista"/>
        <w:numPr>
          <w:ilvl w:val="1"/>
          <w:numId w:val="23"/>
        </w:numPr>
        <w:spacing w:line="360" w:lineRule="auto"/>
        <w:jc w:val="both"/>
        <w:outlineLvl w:val="9"/>
        <w:rPr>
          <w:rFonts w:eastAsia="Merriweather"/>
          <w:vanish/>
          <w:color w:val="000000"/>
        </w:rPr>
      </w:pPr>
    </w:p>
    <w:p w14:paraId="3E282148" w14:textId="77777777" w:rsidR="00BB2797" w:rsidRDefault="00605F21">
      <w:pPr>
        <w:pStyle w:val="Textbody"/>
        <w:numPr>
          <w:ilvl w:val="2"/>
          <w:numId w:val="23"/>
        </w:numPr>
        <w:spacing w:after="0" w:line="360" w:lineRule="auto"/>
        <w:ind w:left="851" w:hanging="851"/>
        <w:jc w:val="both"/>
        <w:outlineLvl w:val="9"/>
        <w:rPr>
          <w:rFonts w:eastAsia="Merriweather"/>
          <w:color w:val="000000"/>
        </w:rPr>
      </w:pPr>
      <w:r>
        <w:rPr>
          <w:rFonts w:eastAsia="Merriweather"/>
          <w:color w:val="000000"/>
        </w:rPr>
        <w:t>Acompanhar e fiscalizar o cumprimento das obrigações da contratada.</w:t>
      </w:r>
    </w:p>
    <w:p w14:paraId="24918E44" w14:textId="77777777" w:rsidR="00BB2797" w:rsidRDefault="00605F21">
      <w:pPr>
        <w:pStyle w:val="Textbody"/>
        <w:numPr>
          <w:ilvl w:val="2"/>
          <w:numId w:val="23"/>
        </w:numPr>
        <w:spacing w:after="0" w:line="360" w:lineRule="auto"/>
        <w:ind w:left="851" w:hanging="851"/>
        <w:jc w:val="both"/>
        <w:outlineLvl w:val="9"/>
      </w:pPr>
      <w:r>
        <w:rPr>
          <w:color w:val="000000"/>
        </w:rPr>
        <w:t>Efetuar o pagamento ajustado, após o recebimento definitivo do objeto do contrato.</w:t>
      </w:r>
    </w:p>
    <w:p w14:paraId="7F0B88A3" w14:textId="77777777" w:rsidR="00BB2797" w:rsidRDefault="00605F21">
      <w:pPr>
        <w:pStyle w:val="Textbody"/>
        <w:numPr>
          <w:ilvl w:val="2"/>
          <w:numId w:val="23"/>
        </w:numPr>
        <w:spacing w:after="0" w:line="360" w:lineRule="auto"/>
        <w:ind w:left="851" w:hanging="851"/>
        <w:jc w:val="both"/>
        <w:outlineLvl w:val="9"/>
      </w:pPr>
      <w:r>
        <w:rPr>
          <w:color w:val="000000"/>
        </w:rPr>
        <w:t>Prestar as informações e os esclarecimentos solicitados pela contratada.</w:t>
      </w:r>
    </w:p>
    <w:p w14:paraId="7885CF6B" w14:textId="77777777" w:rsidR="00BB2797" w:rsidRDefault="00605F21">
      <w:pPr>
        <w:pStyle w:val="Textbody"/>
        <w:numPr>
          <w:ilvl w:val="2"/>
          <w:numId w:val="23"/>
        </w:numPr>
        <w:spacing w:after="0" w:line="360" w:lineRule="auto"/>
        <w:ind w:left="851" w:hanging="851"/>
        <w:jc w:val="both"/>
        <w:outlineLvl w:val="9"/>
      </w:pPr>
      <w:r>
        <w:rPr>
          <w:color w:val="000000"/>
        </w:rPr>
        <w:t>Receber o objeto contratado dentro dos prazos e condições estabelecidos no Edital.</w:t>
      </w:r>
    </w:p>
    <w:p w14:paraId="407345F7" w14:textId="77777777" w:rsidR="00BB2797" w:rsidRDefault="00605F21">
      <w:pPr>
        <w:pStyle w:val="Textbody"/>
        <w:numPr>
          <w:ilvl w:val="2"/>
          <w:numId w:val="23"/>
        </w:numPr>
        <w:spacing w:after="0" w:line="360" w:lineRule="auto"/>
        <w:ind w:left="851" w:hanging="851"/>
        <w:jc w:val="both"/>
        <w:outlineLvl w:val="9"/>
      </w:pPr>
      <w:r>
        <w:rPr>
          <w:color w:val="000000"/>
        </w:rPr>
        <w:t>Auxiliar no esclarecimento de dúvidas que surgirem durante a execução do contrato.</w:t>
      </w:r>
    </w:p>
    <w:p w14:paraId="214FE595" w14:textId="77777777" w:rsidR="00BB2797" w:rsidRDefault="00605F21">
      <w:pPr>
        <w:pStyle w:val="Textbody"/>
        <w:numPr>
          <w:ilvl w:val="2"/>
          <w:numId w:val="23"/>
        </w:numPr>
        <w:spacing w:after="0" w:line="360" w:lineRule="auto"/>
        <w:ind w:left="851" w:hanging="851"/>
        <w:jc w:val="both"/>
        <w:outlineLvl w:val="9"/>
      </w:pPr>
      <w:r>
        <w:rPr>
          <w:color w:val="000000"/>
        </w:rPr>
        <w:t>Manter, sempre por escrito, por e-mail ou outro meio de comunicação contemporâneo, os entendimentos sobre o objeto contratado com a contratada.</w:t>
      </w:r>
    </w:p>
    <w:p w14:paraId="1127383C" w14:textId="77777777" w:rsidR="00BB2797" w:rsidRDefault="00605F21">
      <w:pPr>
        <w:pStyle w:val="Textbody"/>
        <w:numPr>
          <w:ilvl w:val="2"/>
          <w:numId w:val="23"/>
        </w:numPr>
        <w:spacing w:after="0" w:line="360" w:lineRule="auto"/>
        <w:ind w:left="851" w:hanging="851"/>
        <w:jc w:val="both"/>
        <w:outlineLvl w:val="9"/>
      </w:pPr>
      <w:r>
        <w:rPr>
          <w:color w:val="000000"/>
        </w:rPr>
        <w:lastRenderedPageBreak/>
        <w:t>Promover, por meio de seus representantes, o acompanhamento e a fiscalização do contrato, registrando as falhas detectadas e comunicando à contratadas quaisquer ocorrências que, a seu critério, exijam medidas corretivas por parte desta.</w:t>
      </w:r>
    </w:p>
    <w:p w14:paraId="28A504A1" w14:textId="77777777" w:rsidR="00BB2797" w:rsidRDefault="00605F21" w:rsidP="00736AD5">
      <w:pPr>
        <w:pStyle w:val="Textbody"/>
        <w:numPr>
          <w:ilvl w:val="2"/>
          <w:numId w:val="23"/>
        </w:numPr>
        <w:spacing w:after="0" w:line="360" w:lineRule="auto"/>
        <w:ind w:left="851" w:hanging="851"/>
        <w:jc w:val="both"/>
        <w:outlineLvl w:val="9"/>
      </w:pPr>
      <w:r>
        <w:rPr>
          <w:color w:val="000000"/>
        </w:rPr>
        <w:t xml:space="preserve">Encaminhar à contratada a </w:t>
      </w:r>
      <w:r w:rsidR="00736AD5" w:rsidRPr="00736AD5">
        <w:rPr>
          <w:color w:val="000000"/>
        </w:rPr>
        <w:t>indicação de locais de entrega e descarregamento</w:t>
      </w:r>
      <w:r>
        <w:rPr>
          <w:color w:val="000000"/>
        </w:rPr>
        <w:t>;</w:t>
      </w:r>
    </w:p>
    <w:p w14:paraId="5DAF5C1E" w14:textId="77777777" w:rsidR="00BB2797" w:rsidRDefault="00605F21">
      <w:pPr>
        <w:pStyle w:val="Textbody"/>
        <w:numPr>
          <w:ilvl w:val="2"/>
          <w:numId w:val="23"/>
        </w:numPr>
        <w:spacing w:after="0" w:line="360" w:lineRule="auto"/>
        <w:ind w:left="851" w:hanging="851"/>
        <w:jc w:val="both"/>
        <w:outlineLvl w:val="9"/>
      </w:pPr>
      <w:r>
        <w:rPr>
          <w:color w:val="000000"/>
        </w:rPr>
        <w:t>Comunicar à contratada todas as falhas verificadas durante a execução do contrato.</w:t>
      </w:r>
    </w:p>
    <w:p w14:paraId="2B6DDD9D" w14:textId="77777777" w:rsidR="00BB2797" w:rsidRDefault="00605F21">
      <w:pPr>
        <w:pStyle w:val="Textbody"/>
        <w:numPr>
          <w:ilvl w:val="2"/>
          <w:numId w:val="23"/>
        </w:numPr>
        <w:spacing w:after="0" w:line="360" w:lineRule="auto"/>
        <w:ind w:left="851" w:hanging="851"/>
        <w:jc w:val="both"/>
        <w:outlineLvl w:val="9"/>
      </w:pPr>
      <w:r>
        <w:rPr>
          <w:color w:val="000000"/>
        </w:rPr>
        <w:t>Exigir o cumprimento de todas as obrigações assumidas pela contratada, conforme as cláusulas contratuais e os termos de sua proposta.</w:t>
      </w:r>
    </w:p>
    <w:p w14:paraId="30DBAD66" w14:textId="77777777" w:rsidR="00BB2797" w:rsidRDefault="00605F21">
      <w:pPr>
        <w:pStyle w:val="Textbody"/>
        <w:numPr>
          <w:ilvl w:val="2"/>
          <w:numId w:val="23"/>
        </w:numPr>
        <w:spacing w:after="0" w:line="360" w:lineRule="auto"/>
        <w:ind w:left="851" w:hanging="851"/>
        <w:jc w:val="both"/>
        <w:outlineLvl w:val="9"/>
      </w:pPr>
      <w:r>
        <w:rPr>
          <w:color w:val="000000"/>
        </w:rPr>
        <w:t>Analisar e atestar as notas fiscais apresentadas pela contratada, por meio de representante designado.</w:t>
      </w:r>
    </w:p>
    <w:p w14:paraId="7697E1F7" w14:textId="77777777" w:rsidR="00BB2797" w:rsidRDefault="00BB2797">
      <w:pPr>
        <w:pStyle w:val="Textbody"/>
        <w:spacing w:after="0" w:line="360" w:lineRule="auto"/>
        <w:ind w:left="851" w:firstLine="0"/>
        <w:jc w:val="both"/>
        <w:outlineLvl w:val="9"/>
      </w:pPr>
    </w:p>
    <w:p w14:paraId="3BC4BE9C" w14:textId="77777777" w:rsidR="00BB2797" w:rsidRDefault="00605F21">
      <w:pPr>
        <w:pStyle w:val="Standard"/>
        <w:numPr>
          <w:ilvl w:val="0"/>
          <w:numId w:val="23"/>
        </w:numPr>
        <w:spacing w:line="360" w:lineRule="auto"/>
        <w:ind w:left="851" w:hanging="851"/>
        <w:jc w:val="both"/>
        <w:outlineLvl w:val="9"/>
      </w:pPr>
      <w:r>
        <w:rPr>
          <w:rFonts w:eastAsia="Merriweather"/>
          <w:b/>
          <w:color w:val="000000"/>
        </w:rPr>
        <w:t>MODELO DE GESTÃO DO CONTRATO</w:t>
      </w:r>
    </w:p>
    <w:p w14:paraId="05D14682"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contrato deverá ser executado fielmente pelas partes, de acordo com as cláusulas avençadas e as normas da Lei nº 14.133, de 1º de abril de 2021 e do Decreto nº 3.537 de 09 de maio de 2023, e cada parte responderá pelas consequências de sua inexecução total ou parcial.</w:t>
      </w:r>
    </w:p>
    <w:p w14:paraId="488AA8EA" w14:textId="77777777" w:rsidR="00BB2797" w:rsidRDefault="00605F21">
      <w:pPr>
        <w:pStyle w:val="Standard"/>
        <w:numPr>
          <w:ilvl w:val="1"/>
          <w:numId w:val="23"/>
        </w:numPr>
        <w:spacing w:line="360" w:lineRule="auto"/>
        <w:ind w:left="851" w:hanging="851"/>
        <w:jc w:val="both"/>
        <w:outlineLvl w:val="9"/>
      </w:pPr>
      <w:r>
        <w:rPr>
          <w:rFonts w:eastAsia="Merriweather"/>
          <w:color w:val="000000"/>
        </w:rPr>
        <w:t>Em caso de impedimento, ordem de paralisação ou suspensão do contrato, o cronograma de execução será prorrogado automaticamente pelo tempo correspondente, anotadas tais circunstâncias mediante simples apostila.</w:t>
      </w:r>
    </w:p>
    <w:p w14:paraId="0A7F01FC" w14:textId="77777777" w:rsidR="00BB2797" w:rsidRDefault="00605F21">
      <w:pPr>
        <w:pStyle w:val="Standard"/>
        <w:numPr>
          <w:ilvl w:val="1"/>
          <w:numId w:val="23"/>
        </w:numPr>
        <w:spacing w:line="360" w:lineRule="auto"/>
        <w:ind w:left="851" w:hanging="851"/>
        <w:jc w:val="both"/>
        <w:outlineLvl w:val="9"/>
      </w:pPr>
      <w:r>
        <w:rPr>
          <w:rFonts w:eastAsia="Merriweather"/>
          <w:color w:val="000000"/>
        </w:rPr>
        <w:t>As comunicações entre o órgão ou entidade e a contratada devem ser realizadas por escrito sempre que o ato exigir tal formalidade, admitindo-se o uso de mensagem eletrônica para esse fim.</w:t>
      </w:r>
    </w:p>
    <w:p w14:paraId="457BE661"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órgão ou entidade poderá convocar representante da empresa para adoção de providências que devam ser cumpridas de imediato.</w:t>
      </w:r>
    </w:p>
    <w:p w14:paraId="3D41FC2B" w14:textId="77777777" w:rsidR="00BB2797" w:rsidRDefault="00605F21">
      <w:pPr>
        <w:pStyle w:val="Standard"/>
        <w:numPr>
          <w:ilvl w:val="1"/>
          <w:numId w:val="23"/>
        </w:numPr>
        <w:spacing w:line="360" w:lineRule="auto"/>
        <w:ind w:left="851" w:hanging="851"/>
        <w:jc w:val="both"/>
        <w:outlineLvl w:val="9"/>
      </w:pPr>
      <w:r>
        <w:rPr>
          <w:rFonts w:eastAsia="Merriweather"/>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773CACD" w14:textId="77777777" w:rsidR="00BB2797" w:rsidRDefault="00605F21">
      <w:pPr>
        <w:pStyle w:val="Standard"/>
        <w:numPr>
          <w:ilvl w:val="1"/>
          <w:numId w:val="23"/>
        </w:numPr>
        <w:spacing w:line="360" w:lineRule="auto"/>
        <w:ind w:left="851" w:hanging="851"/>
        <w:jc w:val="both"/>
        <w:outlineLvl w:val="9"/>
      </w:pPr>
      <w:r>
        <w:rPr>
          <w:rFonts w:eastAsia="Merriweather"/>
          <w:color w:val="000000"/>
        </w:rPr>
        <w:t>A execução do contrato deverá ser acompanhada e fiscalizada pelo (s) fiscal (is) do contrato, ou pelos respectivos substitutos conforme portaria de nomeação.</w:t>
      </w:r>
    </w:p>
    <w:p w14:paraId="2037D166"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fiscal técnico do contrato acompanhará a execução do contrato, para que sejam cumpridas todas as condições estabelecidas no contrato, de modo a assegurar os melhores resultados para a Administração.</w:t>
      </w:r>
    </w:p>
    <w:p w14:paraId="1868EF01" w14:textId="77777777" w:rsidR="00BB2797" w:rsidRDefault="00605F21">
      <w:pPr>
        <w:pStyle w:val="Standard"/>
        <w:numPr>
          <w:ilvl w:val="2"/>
          <w:numId w:val="23"/>
        </w:numPr>
        <w:spacing w:line="360" w:lineRule="auto"/>
        <w:ind w:left="851" w:hanging="851"/>
        <w:jc w:val="both"/>
        <w:outlineLvl w:val="9"/>
      </w:pPr>
      <w:r>
        <w:rPr>
          <w:rFonts w:eastAsia="Merriweather"/>
          <w:color w:val="000000"/>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0CA5AEA4" w14:textId="77777777" w:rsidR="00BB2797" w:rsidRDefault="00605F21">
      <w:pPr>
        <w:pStyle w:val="Standard"/>
        <w:numPr>
          <w:ilvl w:val="2"/>
          <w:numId w:val="23"/>
        </w:numPr>
        <w:spacing w:line="360" w:lineRule="auto"/>
        <w:ind w:left="851" w:hanging="851"/>
        <w:jc w:val="both"/>
        <w:outlineLvl w:val="9"/>
      </w:pPr>
      <w:r>
        <w:rPr>
          <w:rFonts w:eastAsia="Merriweather"/>
          <w:color w:val="000000"/>
        </w:rPr>
        <w:t>Identificada qualquer inexatidão ou irregularidade, o fiscal técnico do contrato emitirá notificações para a correção da execução do contrato, determinando prazo para a correção.</w:t>
      </w:r>
    </w:p>
    <w:p w14:paraId="4B2982AC" w14:textId="77777777" w:rsidR="00BB2797" w:rsidRDefault="00605F21">
      <w:pPr>
        <w:pStyle w:val="Standard"/>
        <w:numPr>
          <w:ilvl w:val="2"/>
          <w:numId w:val="23"/>
        </w:numPr>
        <w:spacing w:line="360" w:lineRule="auto"/>
        <w:ind w:left="851" w:hanging="851"/>
        <w:jc w:val="both"/>
        <w:outlineLvl w:val="9"/>
      </w:pPr>
      <w:r>
        <w:rPr>
          <w:rFonts w:eastAsia="Merriweather"/>
          <w:color w:val="000000"/>
        </w:rPr>
        <w:t>O fiscal técnico do contrato informará ao gestor do contrato, em tempo hábil, a situação que demandar decisão ou adoção de medidas que ultrapassem sua competência, para que adote as medidas necessárias e saneadoras, se for o caso.</w:t>
      </w:r>
    </w:p>
    <w:p w14:paraId="1286EA10" w14:textId="77777777" w:rsidR="00BB2797" w:rsidRDefault="00605F21">
      <w:pPr>
        <w:pStyle w:val="Standard"/>
        <w:numPr>
          <w:ilvl w:val="2"/>
          <w:numId w:val="23"/>
        </w:numPr>
        <w:spacing w:line="360" w:lineRule="auto"/>
        <w:ind w:left="851" w:hanging="851"/>
        <w:jc w:val="both"/>
        <w:outlineLvl w:val="9"/>
      </w:pPr>
      <w:r>
        <w:rPr>
          <w:rFonts w:eastAsia="Merriweather"/>
          <w:color w:val="000000"/>
        </w:rPr>
        <w:t>No caso de ocorrências que possam inviabilizar a execução do contrato nas datas aprazadas, o fiscal técnico do contrato comunicará o fato imediatamente ao gestor do contrato.</w:t>
      </w:r>
    </w:p>
    <w:p w14:paraId="5CCE18AA" w14:textId="77777777" w:rsidR="00BB2797" w:rsidRDefault="00605F21">
      <w:pPr>
        <w:pStyle w:val="Standard"/>
        <w:numPr>
          <w:ilvl w:val="2"/>
          <w:numId w:val="23"/>
        </w:numPr>
        <w:spacing w:line="360" w:lineRule="auto"/>
        <w:ind w:left="851" w:hanging="851"/>
        <w:jc w:val="both"/>
        <w:outlineLvl w:val="9"/>
      </w:pPr>
      <w:r>
        <w:rPr>
          <w:rFonts w:eastAsia="Merriweather"/>
          <w:color w:val="000000"/>
        </w:rPr>
        <w:t>O fiscal técnico do contrato comunicar ao gestor do contrato, em tempo hábil, o término do contrato sob sua responsabilidade, com vistas à renovação tempestiva ou à prorrogação contratual.</w:t>
      </w:r>
    </w:p>
    <w:p w14:paraId="69951C14"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86321CE" w14:textId="77777777" w:rsidR="00BB2797" w:rsidRDefault="00605F21">
      <w:pPr>
        <w:pStyle w:val="Standard"/>
        <w:numPr>
          <w:ilvl w:val="2"/>
          <w:numId w:val="23"/>
        </w:numPr>
        <w:spacing w:line="360" w:lineRule="auto"/>
        <w:ind w:left="851" w:hanging="851"/>
        <w:jc w:val="both"/>
        <w:outlineLvl w:val="9"/>
      </w:pPr>
      <w:r>
        <w:rPr>
          <w:rFonts w:eastAsia="Merriweather"/>
          <w:color w:val="000000"/>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2E149CF3"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7D5EA32" w14:textId="77777777" w:rsidR="00BB2797" w:rsidRDefault="00605F21">
      <w:pPr>
        <w:pStyle w:val="Standard"/>
        <w:numPr>
          <w:ilvl w:val="2"/>
          <w:numId w:val="23"/>
        </w:numPr>
        <w:spacing w:line="360" w:lineRule="auto"/>
        <w:ind w:left="851" w:hanging="851"/>
        <w:jc w:val="both"/>
        <w:outlineLvl w:val="9"/>
      </w:pPr>
      <w:r>
        <w:rPr>
          <w:rFonts w:eastAsia="Merriweather"/>
          <w:color w:val="00000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4866ACA" w14:textId="77777777" w:rsidR="00BB2797" w:rsidRDefault="00605F21">
      <w:pPr>
        <w:pStyle w:val="Standard"/>
        <w:numPr>
          <w:ilvl w:val="2"/>
          <w:numId w:val="23"/>
        </w:numPr>
        <w:spacing w:line="360" w:lineRule="auto"/>
        <w:ind w:left="851" w:hanging="851"/>
        <w:jc w:val="both"/>
        <w:outlineLvl w:val="9"/>
      </w:pPr>
      <w:r>
        <w:rPr>
          <w:rFonts w:eastAsia="Merriweather"/>
          <w:color w:val="00000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03BB8D12" w14:textId="77777777" w:rsidR="00BB2797" w:rsidRDefault="00605F21">
      <w:pPr>
        <w:pStyle w:val="Standard"/>
        <w:numPr>
          <w:ilvl w:val="2"/>
          <w:numId w:val="23"/>
        </w:numPr>
        <w:spacing w:line="360" w:lineRule="auto"/>
        <w:ind w:left="851" w:hanging="851"/>
        <w:jc w:val="both"/>
        <w:outlineLvl w:val="9"/>
      </w:pPr>
      <w:r>
        <w:rPr>
          <w:rFonts w:eastAsia="Merriweather"/>
          <w:color w:val="000000"/>
        </w:rPr>
        <w:t xml:space="preserve">O gestor do contrato emitirá documento comprobatório da avaliação realizada pelos fiscais técnico, administrativo e setorial quanto ao cumprimento de obrigações assumidas pelo </w:t>
      </w:r>
      <w:r>
        <w:rPr>
          <w:rFonts w:eastAsia="Merriweather"/>
          <w:color w:val="000000"/>
        </w:rPr>
        <w:lastRenderedPageBreak/>
        <w:t>contratado, com menção ao seu desempenho na execução contratual, baseado nos indicadores objetivamente definidos e aferidos, e a eventuais penalidades aplicadas, devendo constar do cadastro de atesto de cumprimento de obrigações.</w:t>
      </w:r>
    </w:p>
    <w:p w14:paraId="4D1F9C2B" w14:textId="77777777" w:rsidR="00BB2797" w:rsidRDefault="00605F21">
      <w:pPr>
        <w:pStyle w:val="Standard"/>
        <w:numPr>
          <w:ilvl w:val="2"/>
          <w:numId w:val="23"/>
        </w:numPr>
        <w:spacing w:line="360" w:lineRule="auto"/>
        <w:ind w:left="851" w:hanging="851"/>
        <w:jc w:val="both"/>
        <w:outlineLvl w:val="9"/>
      </w:pPr>
      <w:r>
        <w:rPr>
          <w:rFonts w:eastAsia="Merriweather"/>
          <w:color w:val="000000"/>
        </w:rPr>
        <w:t>O gestor do contrato tomará providências para a formalização de processo administrativo de responsabilização para fins de aplicação de sanções, a ser conduzido pela comissão processante ou pelo agente ou pelo setor com competência para tal, conforme o caso.</w:t>
      </w:r>
    </w:p>
    <w:p w14:paraId="50B6F30A"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fiscal administrativo do contrato comunicará ao gestor do contrato, em tempo hábil, o término do contrato sob sua responsabilidade, com vistas à tempestiva renovação ou prorrogação contratual.</w:t>
      </w:r>
    </w:p>
    <w:p w14:paraId="1596A32C"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gestor do contrato deverá elaborar relatório final com informações sobre a consecução dos objetivos que tenham justificado a contratação e eventuais condutas a serem adotadas para o aprimoramento das atividades da Administração.</w:t>
      </w:r>
    </w:p>
    <w:p w14:paraId="4EFE8EF9"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preço é fixo e irreajustável durante a vigência do contrato, salvo quando a ocorrência de fato superveniente que possa gerar desequilíbrio econômico-financeiro do contrato, notadamente quanto ao reajuste de preços da Petrobras, tanto para mais como para menos, dos produtos asfálticos, autorizado pela fonte produtora, no caso, refinaria. Devendo ser consultado, portanto pela tabela ANP - Agência Nacional do Petróleo, Gás Natural e Biocombustíveis.</w:t>
      </w:r>
    </w:p>
    <w:p w14:paraId="16BFC4F2" w14:textId="77777777" w:rsidR="00BB2797" w:rsidRDefault="00BB2797">
      <w:pPr>
        <w:pStyle w:val="Standard"/>
        <w:spacing w:line="360" w:lineRule="auto"/>
        <w:ind w:left="851" w:firstLine="0"/>
        <w:jc w:val="both"/>
        <w:outlineLvl w:val="9"/>
      </w:pPr>
    </w:p>
    <w:p w14:paraId="55F32D43" w14:textId="77777777" w:rsidR="00BB2797" w:rsidRDefault="00605F21">
      <w:pPr>
        <w:pStyle w:val="Standard"/>
        <w:numPr>
          <w:ilvl w:val="0"/>
          <w:numId w:val="23"/>
        </w:numPr>
        <w:spacing w:line="360" w:lineRule="auto"/>
        <w:ind w:left="851" w:hanging="851"/>
        <w:jc w:val="both"/>
        <w:outlineLvl w:val="9"/>
      </w:pPr>
      <w:r>
        <w:rPr>
          <w:rFonts w:eastAsia="Merriweather"/>
          <w:b/>
          <w:color w:val="000000"/>
        </w:rPr>
        <w:t>CRITÉRIOS DE MEDIÇÃO E DE PAGAMENTO</w:t>
      </w:r>
    </w:p>
    <w:p w14:paraId="6D1C49C4" w14:textId="77777777" w:rsidR="00BB2797" w:rsidRDefault="00605F21">
      <w:pPr>
        <w:pStyle w:val="Standard"/>
        <w:spacing w:line="360" w:lineRule="auto"/>
        <w:ind w:left="851" w:hanging="2"/>
        <w:jc w:val="both"/>
        <w:outlineLvl w:val="9"/>
        <w:rPr>
          <w:rFonts w:eastAsia="Merriweather"/>
          <w:b/>
          <w:bCs/>
          <w:color w:val="000000"/>
        </w:rPr>
      </w:pPr>
      <w:r>
        <w:rPr>
          <w:rFonts w:eastAsia="Merriweather"/>
          <w:b/>
          <w:bCs/>
          <w:color w:val="000000"/>
        </w:rPr>
        <w:t>Recebimento do Objeto</w:t>
      </w:r>
    </w:p>
    <w:p w14:paraId="7146C9A7"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Os produtos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3B309C6"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Os produtos poderão ser rejeitados, no todo ou em parte, inclusive antes do recebimento provisório, quando em desacordo com as especificações constantes no Termo de Referência e na proposta, devendo ser substituídos no prazo de 02 (dois) dias úteis, a contar da notificação da contratada, às suas custas, sem prejuízo da aplicação das penalidades.</w:t>
      </w:r>
    </w:p>
    <w:p w14:paraId="468ABF61"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recebimento definitivo ocorrerá no prazo de 5</w:t>
      </w:r>
      <w:bookmarkStart w:id="6" w:name="permission-for-group:470689277:everyone"/>
      <w:r>
        <w:rPr>
          <w:rFonts w:eastAsia="Merriweather"/>
          <w:color w:val="000000"/>
        </w:rPr>
        <w:t xml:space="preserve"> (cinco) dias úteis,</w:t>
      </w:r>
      <w:bookmarkEnd w:id="6"/>
      <w:r>
        <w:rPr>
          <w:rFonts w:eastAsia="Merriweather"/>
          <w:color w:val="000000"/>
        </w:rPr>
        <w:t xml:space="preserve"> a contar do recebimento da nota fiscal ou instrumento de cobrança equivalente pela Administração, após a verificação da qualidade e quantidade dos objetos e consequente aceitação mediante termo detalhado.</w:t>
      </w:r>
    </w:p>
    <w:p w14:paraId="53DCCCE5" w14:textId="77777777" w:rsidR="00BB2797" w:rsidRDefault="00605F21">
      <w:pPr>
        <w:pStyle w:val="Standard"/>
        <w:numPr>
          <w:ilvl w:val="1"/>
          <w:numId w:val="23"/>
        </w:numPr>
        <w:spacing w:line="360" w:lineRule="auto"/>
        <w:ind w:left="851" w:hanging="851"/>
        <w:jc w:val="both"/>
        <w:outlineLvl w:val="9"/>
      </w:pPr>
      <w:r>
        <w:rPr>
          <w:rFonts w:eastAsia="Merriweather"/>
          <w:color w:val="000000"/>
        </w:rPr>
        <w:lastRenderedPageBreak/>
        <w:t>Para as contratações decorrentes de despesas cujos valores não ultrapassem o limite de que trata o inciso II do art. 160 do Decreto Municipal nº 3.537, de 09 de maio de 2023, o prazo máximo para o recebimento definitivo será de até 3 (três) dias úteis.</w:t>
      </w:r>
    </w:p>
    <w:p w14:paraId="58AD532B"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prazo para recebimento definitivo poderá ser excepcionalmente prorrogado, de forma justificada, por igual período, quando houver necessidade de diligências para a aferição do atendimento das exigências contratuais.</w:t>
      </w:r>
    </w:p>
    <w:p w14:paraId="0C5C7AA1" w14:textId="77777777" w:rsidR="00BB2797" w:rsidRDefault="00605F21">
      <w:pPr>
        <w:pStyle w:val="Standard"/>
        <w:numPr>
          <w:ilvl w:val="1"/>
          <w:numId w:val="23"/>
        </w:numPr>
        <w:spacing w:line="360" w:lineRule="auto"/>
        <w:ind w:left="851" w:hanging="851"/>
        <w:jc w:val="both"/>
        <w:outlineLvl w:val="9"/>
      </w:pPr>
      <w:r>
        <w:rPr>
          <w:rFonts w:eastAsia="Merriweather"/>
          <w:color w:val="000000"/>
        </w:rPr>
        <w:t>No caso de controvérsia sobre a execução do objeto, quanto à dimensão, qualidade e quantidade, comunicando-se à empresa para emissão de Nota Fiscal no que pertence à parcela incontroversa da execução do objeto, para efeito de liquidação e pagamento.</w:t>
      </w:r>
    </w:p>
    <w:p w14:paraId="52D93C71"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2F09F9A"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recebimento provisório ou definitivo não excluirá a responsabilidade civil pela solidez e pela segurança do serviço nem a responsabilidade ético-profissional pela perfeita execução do contrato.</w:t>
      </w:r>
    </w:p>
    <w:p w14:paraId="1427CE02" w14:textId="77777777" w:rsidR="00BB2797" w:rsidRDefault="00BB2797">
      <w:pPr>
        <w:pStyle w:val="Standard"/>
        <w:spacing w:line="360" w:lineRule="auto"/>
        <w:ind w:left="567" w:firstLine="0"/>
        <w:jc w:val="both"/>
        <w:outlineLvl w:val="9"/>
      </w:pPr>
    </w:p>
    <w:p w14:paraId="5616EE54" w14:textId="77777777" w:rsidR="00BB2797" w:rsidRDefault="00605F21" w:rsidP="00B92D52">
      <w:pPr>
        <w:pStyle w:val="Standard"/>
        <w:spacing w:line="360" w:lineRule="auto"/>
        <w:ind w:left="851" w:firstLine="0"/>
        <w:jc w:val="both"/>
        <w:outlineLvl w:val="9"/>
        <w:rPr>
          <w:rFonts w:eastAsia="Merriweather"/>
          <w:b/>
          <w:bCs/>
          <w:color w:val="000000"/>
        </w:rPr>
      </w:pPr>
      <w:r>
        <w:rPr>
          <w:rFonts w:eastAsia="Merriweather"/>
          <w:b/>
          <w:bCs/>
          <w:color w:val="000000"/>
        </w:rPr>
        <w:t>LIQUIDAÇÃO</w:t>
      </w:r>
    </w:p>
    <w:p w14:paraId="48C1F0EB" w14:textId="77777777" w:rsidR="00BB2797" w:rsidRDefault="00605F21">
      <w:pPr>
        <w:pStyle w:val="Standard"/>
        <w:numPr>
          <w:ilvl w:val="1"/>
          <w:numId w:val="23"/>
        </w:numPr>
        <w:spacing w:line="360" w:lineRule="auto"/>
        <w:ind w:left="851" w:hanging="851"/>
        <w:jc w:val="both"/>
        <w:outlineLvl w:val="9"/>
      </w:pPr>
      <w:r>
        <w:rPr>
          <w:rFonts w:eastAsia="Merriweather"/>
          <w:color w:val="000000"/>
        </w:rPr>
        <w:t>Recebida a Nota Fiscal ou documento de cobrança equivalente, correrá o prazo de dez dias úteis para fins de liquidação, na forma desta seção, prorrogáveis por igual período, conforme a legislação aplicável.</w:t>
      </w:r>
    </w:p>
    <w:p w14:paraId="5344507F" w14:textId="77777777" w:rsidR="00BB2797" w:rsidRDefault="00605F21">
      <w:pPr>
        <w:pStyle w:val="Standard"/>
        <w:numPr>
          <w:ilvl w:val="2"/>
          <w:numId w:val="23"/>
        </w:numPr>
        <w:spacing w:line="360" w:lineRule="auto"/>
        <w:ind w:left="851" w:hanging="851"/>
        <w:jc w:val="both"/>
        <w:outlineLvl w:val="9"/>
      </w:pPr>
      <w:r>
        <w:rPr>
          <w:rFonts w:eastAsia="Merriweather"/>
          <w:color w:val="000000"/>
        </w:rPr>
        <w:t>O prazo de que trata o item anterior será reduzido à metade, mantendo-se a possibilidade de prorrogação, no caso de contratações decorrentes de despesas cujos valores não ultrapassem o limite de que trata o inciso II do art. 160 do Decreto Municipal nº 3</w:t>
      </w:r>
      <w:r w:rsidR="008344A2">
        <w:rPr>
          <w:rFonts w:eastAsia="Merriweather"/>
          <w:color w:val="000000"/>
        </w:rPr>
        <w:t>5</w:t>
      </w:r>
      <w:r>
        <w:rPr>
          <w:rFonts w:eastAsia="Merriweather"/>
          <w:color w:val="000000"/>
        </w:rPr>
        <w:t>3</w:t>
      </w:r>
      <w:r w:rsidR="008344A2">
        <w:rPr>
          <w:rFonts w:eastAsia="Merriweather"/>
          <w:color w:val="000000"/>
        </w:rPr>
        <w:t>7</w:t>
      </w:r>
      <w:r>
        <w:rPr>
          <w:rFonts w:eastAsia="Merriweather"/>
          <w:color w:val="000000"/>
        </w:rPr>
        <w:t>, de 09 de maio de 2023.</w:t>
      </w:r>
    </w:p>
    <w:p w14:paraId="7ED0EBE7" w14:textId="77777777" w:rsidR="00BB2797" w:rsidRDefault="00605F21">
      <w:pPr>
        <w:pStyle w:val="Standard"/>
        <w:numPr>
          <w:ilvl w:val="1"/>
          <w:numId w:val="23"/>
        </w:numPr>
        <w:spacing w:line="360" w:lineRule="auto"/>
        <w:ind w:left="851" w:hanging="851"/>
        <w:jc w:val="both"/>
        <w:outlineLvl w:val="9"/>
      </w:pPr>
      <w:r>
        <w:rPr>
          <w:rFonts w:eastAsia="Merriweather"/>
          <w:color w:val="000000"/>
        </w:rPr>
        <w:t>Para fins de liquidação, o setor competente deverá verificar se a nota fiscal ou instrumento de cobrança equivalente apresentado expressa os elementos necessários e essenciais do documento, tais como:</w:t>
      </w:r>
    </w:p>
    <w:p w14:paraId="2FF6FFF8" w14:textId="77777777" w:rsidR="00BB2797" w:rsidRDefault="00605F21">
      <w:pPr>
        <w:pStyle w:val="Standard"/>
        <w:numPr>
          <w:ilvl w:val="0"/>
          <w:numId w:val="24"/>
        </w:numPr>
        <w:spacing w:line="360" w:lineRule="auto"/>
        <w:ind w:left="851" w:hanging="851"/>
        <w:jc w:val="both"/>
        <w:outlineLvl w:val="9"/>
      </w:pPr>
      <w:r>
        <w:rPr>
          <w:rFonts w:eastAsia="Arial"/>
          <w:color w:val="000000"/>
        </w:rPr>
        <w:t>O prazo de validade;</w:t>
      </w:r>
    </w:p>
    <w:p w14:paraId="31C69B18" w14:textId="77777777" w:rsidR="00BB2797" w:rsidRDefault="00605F21">
      <w:pPr>
        <w:pStyle w:val="Standard"/>
        <w:numPr>
          <w:ilvl w:val="0"/>
          <w:numId w:val="24"/>
        </w:numPr>
        <w:spacing w:line="360" w:lineRule="auto"/>
        <w:ind w:left="851" w:hanging="851"/>
        <w:jc w:val="both"/>
        <w:outlineLvl w:val="9"/>
      </w:pPr>
      <w:r>
        <w:rPr>
          <w:rFonts w:eastAsia="Arial"/>
          <w:color w:val="000000"/>
        </w:rPr>
        <w:t>A data da emissão;</w:t>
      </w:r>
    </w:p>
    <w:p w14:paraId="2B38C4EE" w14:textId="77777777" w:rsidR="00BB2797" w:rsidRDefault="00605F21">
      <w:pPr>
        <w:pStyle w:val="Standard"/>
        <w:numPr>
          <w:ilvl w:val="0"/>
          <w:numId w:val="24"/>
        </w:numPr>
        <w:spacing w:line="360" w:lineRule="auto"/>
        <w:ind w:left="851" w:hanging="851"/>
        <w:jc w:val="both"/>
        <w:outlineLvl w:val="9"/>
      </w:pPr>
      <w:r>
        <w:rPr>
          <w:color w:val="000000"/>
        </w:rPr>
        <w:t>Os</w:t>
      </w:r>
      <w:r>
        <w:rPr>
          <w:rFonts w:eastAsia="Arial"/>
          <w:color w:val="000000"/>
        </w:rPr>
        <w:t xml:space="preserve"> dados do contrato e do órgão contratante;</w:t>
      </w:r>
    </w:p>
    <w:p w14:paraId="3BE7B6CD" w14:textId="77777777" w:rsidR="00BB2797" w:rsidRDefault="00605F21">
      <w:pPr>
        <w:pStyle w:val="Standard"/>
        <w:numPr>
          <w:ilvl w:val="0"/>
          <w:numId w:val="24"/>
        </w:numPr>
        <w:spacing w:line="360" w:lineRule="auto"/>
        <w:ind w:left="851" w:hanging="851"/>
        <w:jc w:val="both"/>
        <w:outlineLvl w:val="9"/>
      </w:pPr>
      <w:r>
        <w:rPr>
          <w:rFonts w:eastAsia="Arial"/>
          <w:color w:val="000000"/>
        </w:rPr>
        <w:t>Período respectivo de execução do contrato;</w:t>
      </w:r>
    </w:p>
    <w:p w14:paraId="435CB63B" w14:textId="77777777" w:rsidR="00BB2797" w:rsidRDefault="00605F21">
      <w:pPr>
        <w:pStyle w:val="Standard"/>
        <w:numPr>
          <w:ilvl w:val="0"/>
          <w:numId w:val="24"/>
        </w:numPr>
        <w:spacing w:line="360" w:lineRule="auto"/>
        <w:ind w:left="851" w:hanging="851"/>
        <w:jc w:val="both"/>
        <w:outlineLvl w:val="9"/>
      </w:pPr>
      <w:r>
        <w:rPr>
          <w:rFonts w:eastAsia="Arial"/>
          <w:color w:val="000000"/>
        </w:rPr>
        <w:t>O valor a pagar; e</w:t>
      </w:r>
    </w:p>
    <w:p w14:paraId="56C7D484" w14:textId="77777777" w:rsidR="00BB2797" w:rsidRDefault="00605F21">
      <w:pPr>
        <w:pStyle w:val="Standard"/>
        <w:numPr>
          <w:ilvl w:val="0"/>
          <w:numId w:val="24"/>
        </w:numPr>
        <w:spacing w:line="360" w:lineRule="auto"/>
        <w:ind w:left="851" w:hanging="851"/>
        <w:jc w:val="both"/>
        <w:outlineLvl w:val="9"/>
      </w:pPr>
      <w:r>
        <w:rPr>
          <w:rFonts w:eastAsia="Arial"/>
          <w:color w:val="000000"/>
        </w:rPr>
        <w:lastRenderedPageBreak/>
        <w:t>Eventual destaque do valor de retenções tributárias cabíveis.</w:t>
      </w:r>
    </w:p>
    <w:p w14:paraId="4B30B90C" w14:textId="77777777" w:rsidR="00BB2797" w:rsidRDefault="00605F21">
      <w:pPr>
        <w:pStyle w:val="Standard"/>
        <w:numPr>
          <w:ilvl w:val="1"/>
          <w:numId w:val="23"/>
        </w:numPr>
        <w:spacing w:line="360" w:lineRule="auto"/>
        <w:ind w:left="851" w:hanging="851"/>
        <w:jc w:val="both"/>
        <w:outlineLvl w:val="9"/>
      </w:pPr>
      <w:r>
        <w:rPr>
          <w:rFonts w:eastAsia="Merriweather"/>
          <w:color w:val="00000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737ED2F" w14:textId="77777777" w:rsidR="00BB2797" w:rsidRDefault="00605F21">
      <w:pPr>
        <w:pStyle w:val="Standard"/>
        <w:numPr>
          <w:ilvl w:val="1"/>
          <w:numId w:val="23"/>
        </w:numPr>
        <w:spacing w:line="360" w:lineRule="auto"/>
        <w:ind w:left="851" w:hanging="851"/>
        <w:jc w:val="both"/>
        <w:outlineLvl w:val="9"/>
      </w:pPr>
      <w:r>
        <w:rPr>
          <w:rFonts w:eastAsia="Merriweather"/>
          <w:color w:val="000000"/>
        </w:rPr>
        <w:t xml:space="preserve">A nota fiscal ou instrumento de cobrança equivalente deverá ser obrigatoriamente acompanhado da comprovação da regularidade fiscal, constatada por meio de consulta </w:t>
      </w:r>
      <w:r>
        <w:rPr>
          <w:rFonts w:eastAsia="Merriweather"/>
          <w:i/>
          <w:color w:val="000000"/>
        </w:rPr>
        <w:t>on-line</w:t>
      </w:r>
      <w:r>
        <w:rPr>
          <w:rFonts w:eastAsia="Merriweather"/>
          <w:color w:val="000000"/>
        </w:rPr>
        <w:t xml:space="preserve"> ao SICAF ou, na impossibilidade de acesso ao referido Sistema, mediante consulta aos sítios eletrônicos.</w:t>
      </w:r>
    </w:p>
    <w:p w14:paraId="2792E62A" w14:textId="77777777" w:rsidR="00BB2797" w:rsidRDefault="00605F21">
      <w:pPr>
        <w:pStyle w:val="Standard"/>
        <w:numPr>
          <w:ilvl w:val="1"/>
          <w:numId w:val="23"/>
        </w:numPr>
        <w:spacing w:line="360" w:lineRule="auto"/>
        <w:ind w:left="851" w:hanging="851"/>
        <w:jc w:val="both"/>
        <w:outlineLvl w:val="9"/>
      </w:pPr>
      <w:r>
        <w:rPr>
          <w:rFonts w:eastAsia="Merriweather"/>
          <w:color w:val="000000"/>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99494AD" w14:textId="77777777" w:rsidR="00BB2797" w:rsidRDefault="00605F21">
      <w:pPr>
        <w:pStyle w:val="Standard"/>
        <w:numPr>
          <w:ilvl w:val="1"/>
          <w:numId w:val="23"/>
        </w:numPr>
        <w:spacing w:line="360" w:lineRule="auto"/>
        <w:ind w:left="851" w:hanging="851"/>
        <w:jc w:val="both"/>
        <w:outlineLvl w:val="9"/>
      </w:pPr>
      <w:r>
        <w:rPr>
          <w:rFonts w:eastAsia="Merriweather"/>
          <w:color w:val="00000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4188C42" w14:textId="77777777" w:rsidR="00BB2797" w:rsidRDefault="00605F21">
      <w:pPr>
        <w:pStyle w:val="Standard"/>
        <w:numPr>
          <w:ilvl w:val="1"/>
          <w:numId w:val="23"/>
        </w:numPr>
        <w:spacing w:line="360" w:lineRule="auto"/>
        <w:ind w:left="851" w:hanging="851"/>
        <w:jc w:val="both"/>
        <w:outlineLvl w:val="9"/>
      </w:pPr>
      <w:r>
        <w:rPr>
          <w:rFonts w:eastAsia="Merriweather"/>
          <w:color w:val="00000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CC9B0E5" w14:textId="77777777" w:rsidR="00BB2797" w:rsidRDefault="00605F21">
      <w:pPr>
        <w:pStyle w:val="Standard"/>
        <w:numPr>
          <w:ilvl w:val="1"/>
          <w:numId w:val="23"/>
        </w:numPr>
        <w:spacing w:line="360" w:lineRule="auto"/>
        <w:ind w:left="851" w:hanging="851"/>
        <w:jc w:val="both"/>
        <w:outlineLvl w:val="9"/>
      </w:pPr>
      <w:r>
        <w:rPr>
          <w:rFonts w:eastAsia="Merriweather"/>
          <w:color w:val="000000"/>
        </w:rPr>
        <w:t>Persistindo a irregularidade, o contratante deverá adotar as medidas necessárias à rescisão contratual nos autos do processo administrativo correspondente, assegurada ao contratado a ampla defesa.</w:t>
      </w:r>
    </w:p>
    <w:p w14:paraId="009410C5" w14:textId="77777777" w:rsidR="00BB2797" w:rsidRDefault="00605F21">
      <w:pPr>
        <w:pStyle w:val="Standard"/>
        <w:numPr>
          <w:ilvl w:val="1"/>
          <w:numId w:val="23"/>
        </w:numPr>
        <w:spacing w:line="360" w:lineRule="auto"/>
        <w:ind w:left="851" w:hanging="851"/>
        <w:jc w:val="both"/>
        <w:outlineLvl w:val="9"/>
      </w:pPr>
      <w:r>
        <w:rPr>
          <w:rFonts w:eastAsia="Merriweather"/>
          <w:color w:val="000000"/>
        </w:rPr>
        <w:t>Havendo a efetiva execução do objeto, os pagamentos serão realizados normalmente, até que se decida pela rescisão do contrato, caso o contratado não regularize sua situação junto ao SICAF.</w:t>
      </w:r>
    </w:p>
    <w:p w14:paraId="4B54054C" w14:textId="77777777" w:rsidR="00BB2797" w:rsidRDefault="00BB2797">
      <w:pPr>
        <w:pStyle w:val="Standard"/>
        <w:spacing w:line="360" w:lineRule="auto"/>
        <w:ind w:left="851" w:firstLine="0"/>
        <w:jc w:val="both"/>
        <w:outlineLvl w:val="9"/>
      </w:pPr>
    </w:p>
    <w:p w14:paraId="715C0322" w14:textId="77777777" w:rsidR="000A3CD7" w:rsidRDefault="000A3CD7">
      <w:pPr>
        <w:pStyle w:val="Standard"/>
        <w:spacing w:line="360" w:lineRule="auto"/>
        <w:ind w:left="851" w:firstLine="0"/>
        <w:jc w:val="both"/>
        <w:outlineLvl w:val="9"/>
      </w:pPr>
    </w:p>
    <w:p w14:paraId="71F12270" w14:textId="77777777" w:rsidR="000A3CD7" w:rsidRDefault="000A3CD7">
      <w:pPr>
        <w:pStyle w:val="Standard"/>
        <w:spacing w:line="360" w:lineRule="auto"/>
        <w:ind w:left="851" w:firstLine="0"/>
        <w:jc w:val="both"/>
        <w:outlineLvl w:val="9"/>
      </w:pPr>
    </w:p>
    <w:p w14:paraId="4AC322E4" w14:textId="77777777" w:rsidR="000A3CD7" w:rsidRDefault="000A3CD7">
      <w:pPr>
        <w:pStyle w:val="Standard"/>
        <w:spacing w:line="360" w:lineRule="auto"/>
        <w:ind w:left="851" w:firstLine="0"/>
        <w:jc w:val="both"/>
        <w:outlineLvl w:val="9"/>
      </w:pPr>
    </w:p>
    <w:p w14:paraId="3B1E5693" w14:textId="77777777" w:rsidR="000A3CD7" w:rsidRDefault="000A3CD7">
      <w:pPr>
        <w:pStyle w:val="Standard"/>
        <w:spacing w:line="360" w:lineRule="auto"/>
        <w:ind w:left="851" w:firstLine="0"/>
        <w:jc w:val="both"/>
        <w:outlineLvl w:val="9"/>
      </w:pPr>
    </w:p>
    <w:p w14:paraId="15EC25C3" w14:textId="77777777" w:rsidR="00BB2797" w:rsidRDefault="000A3CD7" w:rsidP="000A3CD7">
      <w:pPr>
        <w:pStyle w:val="Standard"/>
        <w:spacing w:line="360" w:lineRule="auto"/>
        <w:ind w:left="851" w:firstLine="0"/>
        <w:jc w:val="both"/>
        <w:outlineLvl w:val="9"/>
      </w:pPr>
      <w:r>
        <w:rPr>
          <w:rFonts w:eastAsia="Merriweather"/>
          <w:b/>
          <w:color w:val="000000"/>
        </w:rPr>
        <w:lastRenderedPageBreak/>
        <w:t>PRAZO DE PAGAMENTO</w:t>
      </w:r>
    </w:p>
    <w:p w14:paraId="1F7173F2"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pagamento será efetuado no prazo de 30 (trinta) dias contados a partir do atesto da Nota Fiscal.</w:t>
      </w:r>
    </w:p>
    <w:p w14:paraId="5E79D70A" w14:textId="77777777" w:rsidR="00BB2797" w:rsidRDefault="00605F21">
      <w:pPr>
        <w:pStyle w:val="Standard"/>
        <w:numPr>
          <w:ilvl w:val="1"/>
          <w:numId w:val="23"/>
        </w:numPr>
        <w:spacing w:line="360" w:lineRule="auto"/>
        <w:ind w:left="851" w:hanging="851"/>
        <w:jc w:val="both"/>
        <w:outlineLvl w:val="9"/>
      </w:pPr>
      <w:r>
        <w:rPr>
          <w:rFonts w:eastAsia="Merriweather"/>
          <w:color w:val="000000"/>
        </w:rPr>
        <w:t>No caso de atraso pelo Contratante, os valores devidos ao contratado serão atualizados monetariamente entre o termo final do prazo de pagamento até a data de sua efetiva realização, mediante aplicação do índice Nacional de Preços ao Consumidor para fins de correção monetária.</w:t>
      </w:r>
    </w:p>
    <w:p w14:paraId="033B8975" w14:textId="77777777" w:rsidR="00BB2797" w:rsidRDefault="00BB2797">
      <w:pPr>
        <w:pStyle w:val="Standard"/>
        <w:spacing w:line="360" w:lineRule="auto"/>
        <w:ind w:left="851" w:firstLine="0"/>
        <w:jc w:val="both"/>
        <w:outlineLvl w:val="9"/>
      </w:pPr>
    </w:p>
    <w:p w14:paraId="1E14F36C" w14:textId="77777777" w:rsidR="00BB2797" w:rsidRDefault="006B2B5D" w:rsidP="006B2B5D">
      <w:pPr>
        <w:pStyle w:val="Standard"/>
        <w:spacing w:line="360" w:lineRule="auto"/>
        <w:ind w:left="851" w:firstLine="0"/>
        <w:jc w:val="both"/>
        <w:outlineLvl w:val="9"/>
        <w:rPr>
          <w:rFonts w:eastAsia="Merriweather"/>
          <w:b/>
          <w:bCs/>
          <w:color w:val="000000"/>
        </w:rPr>
      </w:pPr>
      <w:r>
        <w:rPr>
          <w:rFonts w:eastAsia="Merriweather"/>
          <w:b/>
          <w:bCs/>
          <w:color w:val="000000"/>
        </w:rPr>
        <w:t>FORMA DE PAGAMENTO</w:t>
      </w:r>
    </w:p>
    <w:p w14:paraId="24CB2645"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pagamento será realizado por meio de ordem bancária, para crédito em banco, agência e conta corrente indicados pelo contratado.</w:t>
      </w:r>
    </w:p>
    <w:p w14:paraId="2087D9BE" w14:textId="77777777" w:rsidR="00BB2797" w:rsidRDefault="00605F21">
      <w:pPr>
        <w:pStyle w:val="Standard"/>
        <w:numPr>
          <w:ilvl w:val="1"/>
          <w:numId w:val="23"/>
        </w:numPr>
        <w:spacing w:line="360" w:lineRule="auto"/>
        <w:ind w:left="851" w:hanging="851"/>
        <w:jc w:val="both"/>
        <w:outlineLvl w:val="9"/>
      </w:pPr>
      <w:r>
        <w:rPr>
          <w:rFonts w:eastAsia="Merriweather"/>
          <w:color w:val="000000"/>
        </w:rPr>
        <w:t>Será considerada data do pagamento o dia em que constar como emitida a ordem bancária para pagamento.</w:t>
      </w:r>
    </w:p>
    <w:p w14:paraId="16B91C1A" w14:textId="77777777" w:rsidR="00BB2797" w:rsidRDefault="00605F21">
      <w:pPr>
        <w:pStyle w:val="Standard"/>
        <w:numPr>
          <w:ilvl w:val="1"/>
          <w:numId w:val="23"/>
        </w:numPr>
        <w:spacing w:line="360" w:lineRule="auto"/>
        <w:ind w:left="851" w:hanging="851"/>
        <w:jc w:val="both"/>
        <w:outlineLvl w:val="9"/>
      </w:pPr>
      <w:r>
        <w:rPr>
          <w:rFonts w:eastAsia="Merriweather"/>
          <w:color w:val="000000"/>
        </w:rPr>
        <w:t>Quando do pagamento, será efetuada a retenção tributária prevista na legislação aplicável.</w:t>
      </w:r>
    </w:p>
    <w:p w14:paraId="5677CF43" w14:textId="77777777" w:rsidR="00BB2797" w:rsidRDefault="00605F21">
      <w:pPr>
        <w:pStyle w:val="Standard"/>
        <w:numPr>
          <w:ilvl w:val="2"/>
          <w:numId w:val="23"/>
        </w:numPr>
        <w:spacing w:line="360" w:lineRule="auto"/>
        <w:ind w:left="851" w:hanging="851"/>
        <w:jc w:val="both"/>
        <w:outlineLvl w:val="9"/>
      </w:pPr>
      <w:r>
        <w:rPr>
          <w:rFonts w:eastAsia="Merriweather"/>
          <w:color w:val="000000"/>
        </w:rPr>
        <w:t>Independentemente do percentual de tributo inserido na planilha, quando houver, serão retidos na fonte, quando da realização do pagamento, os percentuais estabelecidos na legislação vigente.</w:t>
      </w:r>
    </w:p>
    <w:p w14:paraId="4D57118F" w14:textId="77777777" w:rsidR="00BB2797" w:rsidRDefault="00605F21">
      <w:pPr>
        <w:pStyle w:val="Standard"/>
        <w:numPr>
          <w:ilvl w:val="1"/>
          <w:numId w:val="23"/>
        </w:numPr>
        <w:spacing w:line="360" w:lineRule="auto"/>
        <w:ind w:left="851" w:hanging="851"/>
        <w:jc w:val="both"/>
        <w:outlineLvl w:val="9"/>
      </w:pPr>
      <w:r>
        <w:rPr>
          <w:rFonts w:eastAsia="Merriweather"/>
          <w:color w:val="000000"/>
        </w:rPr>
        <w:t>O contratado regularmente optante pelo Simples Nacional, nos termos da</w:t>
      </w:r>
      <w:hyperlink r:id="rId9" w:history="1">
        <w:r>
          <w:rPr>
            <w:rFonts w:eastAsia="Merriweather"/>
            <w:color w:val="000000"/>
          </w:rPr>
          <w:t xml:space="preserve"> </w:t>
        </w:r>
        <w:r>
          <w:rPr>
            <w:rFonts w:eastAsia="Merriweather"/>
            <w:color w:val="000000"/>
            <w:u w:val="single"/>
          </w:rPr>
          <w:t>Lei Complementar nº 123, de 2006</w:t>
        </w:r>
      </w:hyperlink>
      <w:r>
        <w:rPr>
          <w:rFonts w:eastAsia="Merriweather"/>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497B16" w14:textId="77777777" w:rsidR="00BB2797" w:rsidRDefault="00BB2797">
      <w:pPr>
        <w:pStyle w:val="Standard"/>
        <w:spacing w:line="360" w:lineRule="auto"/>
        <w:ind w:left="851" w:firstLine="0"/>
        <w:jc w:val="both"/>
        <w:outlineLvl w:val="9"/>
      </w:pPr>
    </w:p>
    <w:p w14:paraId="3E03B031" w14:textId="77777777" w:rsidR="00BB2797" w:rsidRPr="006B2B5D" w:rsidRDefault="006B2B5D" w:rsidP="006B2B5D">
      <w:pPr>
        <w:pStyle w:val="Standard"/>
        <w:spacing w:line="360" w:lineRule="auto"/>
        <w:ind w:left="851" w:hanging="2"/>
        <w:jc w:val="both"/>
        <w:outlineLvl w:val="9"/>
        <w:rPr>
          <w:rFonts w:eastAsia="Merriweather"/>
          <w:b/>
          <w:bCs/>
          <w:color w:val="000000"/>
        </w:rPr>
      </w:pPr>
      <w:r w:rsidRPr="006B2B5D">
        <w:rPr>
          <w:rFonts w:eastAsia="Merriweather"/>
          <w:b/>
          <w:bCs/>
          <w:color w:val="000000"/>
        </w:rPr>
        <w:t>ANTECIPAÇÃO DE PAGAMENTO</w:t>
      </w:r>
    </w:p>
    <w:p w14:paraId="2E8B204B" w14:textId="77777777" w:rsidR="00BB2797" w:rsidRDefault="00BB2797">
      <w:pPr>
        <w:pStyle w:val="PargrafodaLista"/>
        <w:numPr>
          <w:ilvl w:val="0"/>
          <w:numId w:val="25"/>
        </w:numPr>
        <w:spacing w:line="360" w:lineRule="auto"/>
        <w:jc w:val="both"/>
        <w:outlineLvl w:val="9"/>
        <w:rPr>
          <w:rFonts w:eastAsia="Merriweather"/>
          <w:vanish/>
          <w:color w:val="000000"/>
        </w:rPr>
      </w:pPr>
    </w:p>
    <w:p w14:paraId="2A62A494" w14:textId="77777777" w:rsidR="00BB2797" w:rsidRDefault="00BB2797">
      <w:pPr>
        <w:pStyle w:val="PargrafodaLista"/>
        <w:numPr>
          <w:ilvl w:val="0"/>
          <w:numId w:val="25"/>
        </w:numPr>
        <w:spacing w:line="360" w:lineRule="auto"/>
        <w:jc w:val="both"/>
        <w:outlineLvl w:val="9"/>
        <w:rPr>
          <w:rFonts w:eastAsia="Merriweather"/>
          <w:vanish/>
          <w:color w:val="000000"/>
        </w:rPr>
      </w:pPr>
    </w:p>
    <w:p w14:paraId="2550989C" w14:textId="77777777" w:rsidR="00BB2797" w:rsidRDefault="00BB2797">
      <w:pPr>
        <w:pStyle w:val="PargrafodaLista"/>
        <w:numPr>
          <w:ilvl w:val="0"/>
          <w:numId w:val="25"/>
        </w:numPr>
        <w:spacing w:line="360" w:lineRule="auto"/>
        <w:jc w:val="both"/>
        <w:outlineLvl w:val="9"/>
        <w:rPr>
          <w:rFonts w:eastAsia="Merriweather"/>
          <w:vanish/>
          <w:color w:val="000000"/>
        </w:rPr>
      </w:pPr>
    </w:p>
    <w:p w14:paraId="1FFB6028" w14:textId="77777777" w:rsidR="00BB2797" w:rsidRDefault="00BB2797">
      <w:pPr>
        <w:pStyle w:val="PargrafodaLista"/>
        <w:numPr>
          <w:ilvl w:val="0"/>
          <w:numId w:val="25"/>
        </w:numPr>
        <w:spacing w:line="360" w:lineRule="auto"/>
        <w:jc w:val="both"/>
        <w:outlineLvl w:val="9"/>
        <w:rPr>
          <w:rFonts w:eastAsia="Merriweather"/>
          <w:vanish/>
          <w:color w:val="000000"/>
        </w:rPr>
      </w:pPr>
    </w:p>
    <w:p w14:paraId="09A49CF3" w14:textId="77777777" w:rsidR="00BB2797" w:rsidRDefault="00BB2797">
      <w:pPr>
        <w:pStyle w:val="PargrafodaLista"/>
        <w:numPr>
          <w:ilvl w:val="0"/>
          <w:numId w:val="25"/>
        </w:numPr>
        <w:spacing w:line="360" w:lineRule="auto"/>
        <w:jc w:val="both"/>
        <w:outlineLvl w:val="9"/>
        <w:rPr>
          <w:rFonts w:eastAsia="Merriweather"/>
          <w:vanish/>
          <w:color w:val="000000"/>
        </w:rPr>
      </w:pPr>
    </w:p>
    <w:p w14:paraId="0B25D585" w14:textId="77777777" w:rsidR="00BB2797" w:rsidRDefault="00BB2797">
      <w:pPr>
        <w:pStyle w:val="PargrafodaLista"/>
        <w:numPr>
          <w:ilvl w:val="0"/>
          <w:numId w:val="25"/>
        </w:numPr>
        <w:spacing w:line="360" w:lineRule="auto"/>
        <w:jc w:val="both"/>
        <w:outlineLvl w:val="9"/>
        <w:rPr>
          <w:rFonts w:eastAsia="Merriweather"/>
          <w:vanish/>
          <w:color w:val="000000"/>
        </w:rPr>
      </w:pPr>
    </w:p>
    <w:p w14:paraId="457D0E7B" w14:textId="77777777" w:rsidR="00BB2797" w:rsidRDefault="00BB2797">
      <w:pPr>
        <w:pStyle w:val="PargrafodaLista"/>
        <w:numPr>
          <w:ilvl w:val="0"/>
          <w:numId w:val="25"/>
        </w:numPr>
        <w:spacing w:line="360" w:lineRule="auto"/>
        <w:jc w:val="both"/>
        <w:outlineLvl w:val="9"/>
        <w:rPr>
          <w:rFonts w:eastAsia="Merriweather"/>
          <w:vanish/>
          <w:color w:val="000000"/>
        </w:rPr>
      </w:pPr>
    </w:p>
    <w:p w14:paraId="69A1633E" w14:textId="77777777" w:rsidR="00BB2797" w:rsidRDefault="00BB2797">
      <w:pPr>
        <w:pStyle w:val="PargrafodaLista"/>
        <w:numPr>
          <w:ilvl w:val="1"/>
          <w:numId w:val="25"/>
        </w:numPr>
        <w:spacing w:line="360" w:lineRule="auto"/>
        <w:jc w:val="both"/>
        <w:outlineLvl w:val="9"/>
        <w:rPr>
          <w:rFonts w:eastAsia="Merriweather"/>
          <w:vanish/>
          <w:color w:val="000000"/>
        </w:rPr>
      </w:pPr>
    </w:p>
    <w:p w14:paraId="6F692434" w14:textId="77777777" w:rsidR="00BB2797" w:rsidRDefault="00BB2797">
      <w:pPr>
        <w:pStyle w:val="PargrafodaLista"/>
        <w:numPr>
          <w:ilvl w:val="1"/>
          <w:numId w:val="25"/>
        </w:numPr>
        <w:spacing w:line="360" w:lineRule="auto"/>
        <w:jc w:val="both"/>
        <w:outlineLvl w:val="9"/>
        <w:rPr>
          <w:rFonts w:eastAsia="Merriweather"/>
          <w:vanish/>
          <w:color w:val="000000"/>
        </w:rPr>
      </w:pPr>
    </w:p>
    <w:p w14:paraId="2F9EC133" w14:textId="77777777" w:rsidR="00BB2797" w:rsidRDefault="00BB2797">
      <w:pPr>
        <w:pStyle w:val="PargrafodaLista"/>
        <w:numPr>
          <w:ilvl w:val="1"/>
          <w:numId w:val="25"/>
        </w:numPr>
        <w:spacing w:line="360" w:lineRule="auto"/>
        <w:jc w:val="both"/>
        <w:outlineLvl w:val="9"/>
        <w:rPr>
          <w:rFonts w:eastAsia="Merriweather"/>
          <w:vanish/>
          <w:color w:val="000000"/>
        </w:rPr>
      </w:pPr>
    </w:p>
    <w:p w14:paraId="786680FD" w14:textId="77777777" w:rsidR="00BB2797" w:rsidRDefault="00BB2797">
      <w:pPr>
        <w:pStyle w:val="PargrafodaLista"/>
        <w:numPr>
          <w:ilvl w:val="1"/>
          <w:numId w:val="25"/>
        </w:numPr>
        <w:spacing w:line="360" w:lineRule="auto"/>
        <w:jc w:val="both"/>
        <w:outlineLvl w:val="9"/>
        <w:rPr>
          <w:rFonts w:eastAsia="Merriweather"/>
          <w:vanish/>
          <w:color w:val="000000"/>
        </w:rPr>
      </w:pPr>
    </w:p>
    <w:p w14:paraId="0F6F6459" w14:textId="77777777" w:rsidR="00BB2797" w:rsidRDefault="00BB2797">
      <w:pPr>
        <w:pStyle w:val="PargrafodaLista"/>
        <w:numPr>
          <w:ilvl w:val="1"/>
          <w:numId w:val="25"/>
        </w:numPr>
        <w:spacing w:line="360" w:lineRule="auto"/>
        <w:jc w:val="both"/>
        <w:outlineLvl w:val="9"/>
        <w:rPr>
          <w:rFonts w:eastAsia="Merriweather"/>
          <w:vanish/>
          <w:color w:val="000000"/>
        </w:rPr>
      </w:pPr>
    </w:p>
    <w:p w14:paraId="3F695651" w14:textId="77777777" w:rsidR="00BB2797" w:rsidRDefault="00BB2797">
      <w:pPr>
        <w:pStyle w:val="PargrafodaLista"/>
        <w:numPr>
          <w:ilvl w:val="1"/>
          <w:numId w:val="25"/>
        </w:numPr>
        <w:spacing w:line="360" w:lineRule="auto"/>
        <w:jc w:val="both"/>
        <w:outlineLvl w:val="9"/>
        <w:rPr>
          <w:rFonts w:eastAsia="Merriweather"/>
          <w:vanish/>
          <w:color w:val="000000"/>
        </w:rPr>
      </w:pPr>
    </w:p>
    <w:p w14:paraId="47212CCE" w14:textId="77777777" w:rsidR="00BB2797" w:rsidRDefault="00BB2797">
      <w:pPr>
        <w:pStyle w:val="PargrafodaLista"/>
        <w:numPr>
          <w:ilvl w:val="1"/>
          <w:numId w:val="25"/>
        </w:numPr>
        <w:spacing w:line="360" w:lineRule="auto"/>
        <w:jc w:val="both"/>
        <w:outlineLvl w:val="9"/>
        <w:rPr>
          <w:rFonts w:eastAsia="Merriweather"/>
          <w:vanish/>
          <w:color w:val="000000"/>
        </w:rPr>
      </w:pPr>
    </w:p>
    <w:p w14:paraId="5EC0AA55" w14:textId="77777777" w:rsidR="00BB2797" w:rsidRDefault="00BB2797">
      <w:pPr>
        <w:pStyle w:val="PargrafodaLista"/>
        <w:numPr>
          <w:ilvl w:val="1"/>
          <w:numId w:val="25"/>
        </w:numPr>
        <w:spacing w:line="360" w:lineRule="auto"/>
        <w:jc w:val="both"/>
        <w:outlineLvl w:val="9"/>
        <w:rPr>
          <w:rFonts w:eastAsia="Merriweather"/>
          <w:vanish/>
          <w:color w:val="000000"/>
        </w:rPr>
      </w:pPr>
    </w:p>
    <w:p w14:paraId="2053745E" w14:textId="77777777" w:rsidR="00BB2797" w:rsidRDefault="00BB2797">
      <w:pPr>
        <w:pStyle w:val="PargrafodaLista"/>
        <w:numPr>
          <w:ilvl w:val="1"/>
          <w:numId w:val="25"/>
        </w:numPr>
        <w:spacing w:line="360" w:lineRule="auto"/>
        <w:jc w:val="both"/>
        <w:outlineLvl w:val="9"/>
        <w:rPr>
          <w:rFonts w:eastAsia="Merriweather"/>
          <w:vanish/>
          <w:color w:val="000000"/>
        </w:rPr>
      </w:pPr>
    </w:p>
    <w:p w14:paraId="3CA40CCB" w14:textId="77777777" w:rsidR="00BB2797" w:rsidRDefault="00BB2797">
      <w:pPr>
        <w:pStyle w:val="PargrafodaLista"/>
        <w:numPr>
          <w:ilvl w:val="1"/>
          <w:numId w:val="25"/>
        </w:numPr>
        <w:spacing w:line="360" w:lineRule="auto"/>
        <w:jc w:val="both"/>
        <w:outlineLvl w:val="9"/>
        <w:rPr>
          <w:rFonts w:eastAsia="Merriweather"/>
          <w:vanish/>
          <w:color w:val="000000"/>
        </w:rPr>
      </w:pPr>
    </w:p>
    <w:p w14:paraId="7C8BAEFE" w14:textId="77777777" w:rsidR="00BB2797" w:rsidRDefault="00BB2797">
      <w:pPr>
        <w:pStyle w:val="PargrafodaLista"/>
        <w:numPr>
          <w:ilvl w:val="1"/>
          <w:numId w:val="25"/>
        </w:numPr>
        <w:spacing w:line="360" w:lineRule="auto"/>
        <w:jc w:val="both"/>
        <w:outlineLvl w:val="9"/>
        <w:rPr>
          <w:rFonts w:eastAsia="Merriweather"/>
          <w:vanish/>
          <w:color w:val="000000"/>
        </w:rPr>
      </w:pPr>
    </w:p>
    <w:p w14:paraId="15C55205" w14:textId="77777777" w:rsidR="00BB2797" w:rsidRDefault="00BB2797">
      <w:pPr>
        <w:pStyle w:val="PargrafodaLista"/>
        <w:numPr>
          <w:ilvl w:val="1"/>
          <w:numId w:val="25"/>
        </w:numPr>
        <w:spacing w:line="360" w:lineRule="auto"/>
        <w:jc w:val="both"/>
        <w:outlineLvl w:val="9"/>
        <w:rPr>
          <w:rFonts w:eastAsia="Merriweather"/>
          <w:vanish/>
          <w:color w:val="000000"/>
        </w:rPr>
      </w:pPr>
    </w:p>
    <w:p w14:paraId="4DE83426" w14:textId="77777777" w:rsidR="00BB2797" w:rsidRDefault="00BB2797">
      <w:pPr>
        <w:pStyle w:val="PargrafodaLista"/>
        <w:numPr>
          <w:ilvl w:val="1"/>
          <w:numId w:val="25"/>
        </w:numPr>
        <w:spacing w:line="360" w:lineRule="auto"/>
        <w:jc w:val="both"/>
        <w:outlineLvl w:val="9"/>
        <w:rPr>
          <w:rFonts w:eastAsia="Merriweather"/>
          <w:vanish/>
          <w:color w:val="000000"/>
        </w:rPr>
      </w:pPr>
    </w:p>
    <w:p w14:paraId="602587B2" w14:textId="77777777" w:rsidR="00BB2797" w:rsidRDefault="00BB2797">
      <w:pPr>
        <w:pStyle w:val="PargrafodaLista"/>
        <w:numPr>
          <w:ilvl w:val="1"/>
          <w:numId w:val="25"/>
        </w:numPr>
        <w:spacing w:line="360" w:lineRule="auto"/>
        <w:jc w:val="both"/>
        <w:outlineLvl w:val="9"/>
        <w:rPr>
          <w:rFonts w:eastAsia="Merriweather"/>
          <w:vanish/>
          <w:color w:val="000000"/>
        </w:rPr>
      </w:pPr>
    </w:p>
    <w:p w14:paraId="1AD3951A" w14:textId="77777777" w:rsidR="00BB2797" w:rsidRDefault="00BB2797">
      <w:pPr>
        <w:pStyle w:val="PargrafodaLista"/>
        <w:numPr>
          <w:ilvl w:val="1"/>
          <w:numId w:val="25"/>
        </w:numPr>
        <w:spacing w:line="360" w:lineRule="auto"/>
        <w:jc w:val="both"/>
        <w:outlineLvl w:val="9"/>
        <w:rPr>
          <w:rFonts w:eastAsia="Merriweather"/>
          <w:vanish/>
          <w:color w:val="000000"/>
        </w:rPr>
      </w:pPr>
    </w:p>
    <w:p w14:paraId="420BCD54" w14:textId="77777777" w:rsidR="00BB2797" w:rsidRDefault="00BB2797">
      <w:pPr>
        <w:pStyle w:val="PargrafodaLista"/>
        <w:numPr>
          <w:ilvl w:val="1"/>
          <w:numId w:val="25"/>
        </w:numPr>
        <w:spacing w:line="360" w:lineRule="auto"/>
        <w:jc w:val="both"/>
        <w:outlineLvl w:val="9"/>
        <w:rPr>
          <w:rFonts w:eastAsia="Merriweather"/>
          <w:vanish/>
          <w:color w:val="000000"/>
        </w:rPr>
      </w:pPr>
    </w:p>
    <w:p w14:paraId="59D0E2E9" w14:textId="77777777" w:rsidR="00BB2797" w:rsidRDefault="00BB2797">
      <w:pPr>
        <w:pStyle w:val="PargrafodaLista"/>
        <w:numPr>
          <w:ilvl w:val="1"/>
          <w:numId w:val="25"/>
        </w:numPr>
        <w:spacing w:line="360" w:lineRule="auto"/>
        <w:jc w:val="both"/>
        <w:outlineLvl w:val="9"/>
        <w:rPr>
          <w:rFonts w:eastAsia="Merriweather"/>
          <w:vanish/>
          <w:color w:val="000000"/>
        </w:rPr>
      </w:pPr>
    </w:p>
    <w:p w14:paraId="3D9DE4DA" w14:textId="77777777" w:rsidR="00BB2797" w:rsidRDefault="00BB2797">
      <w:pPr>
        <w:pStyle w:val="PargrafodaLista"/>
        <w:numPr>
          <w:ilvl w:val="1"/>
          <w:numId w:val="25"/>
        </w:numPr>
        <w:spacing w:line="360" w:lineRule="auto"/>
        <w:jc w:val="both"/>
        <w:outlineLvl w:val="9"/>
        <w:rPr>
          <w:rFonts w:eastAsia="Merriweather"/>
          <w:vanish/>
          <w:color w:val="000000"/>
        </w:rPr>
      </w:pPr>
    </w:p>
    <w:p w14:paraId="6D6161B9" w14:textId="77777777" w:rsidR="00BB2797" w:rsidRDefault="00BB2797">
      <w:pPr>
        <w:pStyle w:val="PargrafodaLista"/>
        <w:numPr>
          <w:ilvl w:val="1"/>
          <w:numId w:val="25"/>
        </w:numPr>
        <w:spacing w:line="360" w:lineRule="auto"/>
        <w:jc w:val="both"/>
        <w:outlineLvl w:val="9"/>
        <w:rPr>
          <w:rFonts w:eastAsia="Merriweather"/>
          <w:vanish/>
          <w:color w:val="000000"/>
        </w:rPr>
      </w:pPr>
    </w:p>
    <w:p w14:paraId="4BEEF0F0" w14:textId="77777777" w:rsidR="00BB2797" w:rsidRDefault="00BB2797">
      <w:pPr>
        <w:pStyle w:val="PargrafodaLista"/>
        <w:numPr>
          <w:ilvl w:val="1"/>
          <w:numId w:val="25"/>
        </w:numPr>
        <w:spacing w:line="360" w:lineRule="auto"/>
        <w:jc w:val="both"/>
        <w:outlineLvl w:val="9"/>
        <w:rPr>
          <w:rFonts w:eastAsia="Merriweather"/>
          <w:vanish/>
          <w:color w:val="000000"/>
        </w:rPr>
      </w:pPr>
    </w:p>
    <w:p w14:paraId="289E1569" w14:textId="77777777" w:rsidR="00BB2797" w:rsidRDefault="00BB2797">
      <w:pPr>
        <w:pStyle w:val="PargrafodaLista"/>
        <w:numPr>
          <w:ilvl w:val="1"/>
          <w:numId w:val="25"/>
        </w:numPr>
        <w:spacing w:line="360" w:lineRule="auto"/>
        <w:jc w:val="both"/>
        <w:outlineLvl w:val="9"/>
        <w:rPr>
          <w:rFonts w:eastAsia="Merriweather"/>
          <w:vanish/>
          <w:color w:val="000000"/>
        </w:rPr>
      </w:pPr>
    </w:p>
    <w:p w14:paraId="53A8180A" w14:textId="77777777" w:rsidR="00BB2797" w:rsidRDefault="00BB2797">
      <w:pPr>
        <w:pStyle w:val="PargrafodaLista"/>
        <w:numPr>
          <w:ilvl w:val="1"/>
          <w:numId w:val="25"/>
        </w:numPr>
        <w:spacing w:line="360" w:lineRule="auto"/>
        <w:jc w:val="both"/>
        <w:outlineLvl w:val="9"/>
        <w:rPr>
          <w:rFonts w:eastAsia="Merriweather"/>
          <w:vanish/>
          <w:color w:val="000000"/>
        </w:rPr>
      </w:pPr>
    </w:p>
    <w:p w14:paraId="72AF08A1" w14:textId="77777777" w:rsidR="00BB2797" w:rsidRDefault="00BB2797">
      <w:pPr>
        <w:pStyle w:val="PargrafodaLista"/>
        <w:numPr>
          <w:ilvl w:val="1"/>
          <w:numId w:val="25"/>
        </w:numPr>
        <w:spacing w:line="360" w:lineRule="auto"/>
        <w:jc w:val="both"/>
        <w:outlineLvl w:val="9"/>
        <w:rPr>
          <w:rFonts w:eastAsia="Merriweather"/>
          <w:vanish/>
          <w:color w:val="000000"/>
        </w:rPr>
      </w:pPr>
    </w:p>
    <w:p w14:paraId="3FEAEFE4" w14:textId="77777777" w:rsidR="00BB2797" w:rsidRDefault="00605F21">
      <w:pPr>
        <w:pStyle w:val="Standard"/>
        <w:numPr>
          <w:ilvl w:val="1"/>
          <w:numId w:val="25"/>
        </w:numPr>
        <w:spacing w:line="360" w:lineRule="auto"/>
        <w:ind w:left="851" w:hanging="851"/>
        <w:jc w:val="both"/>
        <w:outlineLvl w:val="9"/>
      </w:pPr>
      <w:r>
        <w:rPr>
          <w:rFonts w:eastAsia="Merriweather"/>
          <w:color w:val="000000"/>
        </w:rPr>
        <w:t>A presente contratação não permite a antecipação de pagamento (parcial/total).</w:t>
      </w:r>
    </w:p>
    <w:p w14:paraId="3301CAC8" w14:textId="77777777" w:rsidR="00B92D52" w:rsidRDefault="00B92D52">
      <w:pPr>
        <w:pStyle w:val="Standard"/>
        <w:spacing w:line="360" w:lineRule="auto"/>
        <w:ind w:left="0" w:hanging="2"/>
        <w:jc w:val="both"/>
        <w:outlineLvl w:val="9"/>
        <w:rPr>
          <w:rFonts w:eastAsia="Merriweather"/>
          <w:b/>
          <w:color w:val="000000"/>
        </w:rPr>
      </w:pPr>
    </w:p>
    <w:p w14:paraId="66CD2309" w14:textId="77777777" w:rsidR="00BB2797" w:rsidRDefault="00605F21">
      <w:pPr>
        <w:pStyle w:val="Standard"/>
        <w:numPr>
          <w:ilvl w:val="0"/>
          <w:numId w:val="25"/>
        </w:numPr>
        <w:spacing w:line="360" w:lineRule="auto"/>
        <w:ind w:left="851" w:hanging="851"/>
        <w:jc w:val="both"/>
        <w:outlineLvl w:val="9"/>
      </w:pPr>
      <w:r>
        <w:rPr>
          <w:rFonts w:eastAsia="Merriweather"/>
          <w:b/>
          <w:color w:val="000000"/>
        </w:rPr>
        <w:t>FORMA E CRITÉRIOS DE SELEÇÃO DO FORNECEDOR</w:t>
      </w:r>
    </w:p>
    <w:p w14:paraId="66C5FBF0" w14:textId="77777777" w:rsidR="00BB2797" w:rsidRDefault="00605F21" w:rsidP="000A3CD7">
      <w:pPr>
        <w:pStyle w:val="Standard"/>
        <w:spacing w:line="360" w:lineRule="auto"/>
        <w:ind w:left="851" w:firstLine="0"/>
        <w:jc w:val="both"/>
        <w:outlineLvl w:val="9"/>
      </w:pPr>
      <w:r>
        <w:rPr>
          <w:rFonts w:eastAsia="Merriweather"/>
          <w:b/>
          <w:color w:val="000000"/>
        </w:rPr>
        <w:t>Forma de seleção e critério de julgamento da proposta</w:t>
      </w:r>
    </w:p>
    <w:p w14:paraId="545F2710" w14:textId="77777777" w:rsidR="00BB2797" w:rsidRDefault="00605F21" w:rsidP="000A3CD7">
      <w:pPr>
        <w:pStyle w:val="Standard"/>
        <w:numPr>
          <w:ilvl w:val="1"/>
          <w:numId w:val="25"/>
        </w:numPr>
        <w:spacing w:line="360" w:lineRule="auto"/>
        <w:ind w:left="851" w:hanging="851"/>
        <w:jc w:val="both"/>
        <w:outlineLvl w:val="9"/>
      </w:pPr>
      <w:r>
        <w:rPr>
          <w:rFonts w:eastAsia="Merriweather"/>
          <w:color w:val="000000"/>
        </w:rPr>
        <w:t xml:space="preserve">O fornecedor será selecionado por meio da realização de procedimento de PREGÃO, sob a forma ELETRÔNICA, com adoção do critério de julgamento pelo MENOR PREÇO POR </w:t>
      </w:r>
      <w:r w:rsidR="00C63C3B">
        <w:rPr>
          <w:rFonts w:eastAsia="Merriweather"/>
          <w:color w:val="000000"/>
        </w:rPr>
        <w:t>ITEM</w:t>
      </w:r>
      <w:r>
        <w:rPr>
          <w:rFonts w:eastAsia="Merriweather"/>
          <w:color w:val="000000"/>
        </w:rPr>
        <w:t>.</w:t>
      </w:r>
    </w:p>
    <w:p w14:paraId="616A7AD6" w14:textId="77777777" w:rsidR="00BB2797" w:rsidRDefault="00605F21" w:rsidP="000A3CD7">
      <w:pPr>
        <w:pStyle w:val="Standard"/>
        <w:spacing w:line="360" w:lineRule="auto"/>
        <w:ind w:left="851" w:firstLine="0"/>
        <w:jc w:val="both"/>
        <w:outlineLvl w:val="9"/>
      </w:pPr>
      <w:r>
        <w:rPr>
          <w:rFonts w:eastAsia="Merriweather"/>
          <w:b/>
          <w:color w:val="000000"/>
        </w:rPr>
        <w:t>Exigências de habilitação</w:t>
      </w:r>
    </w:p>
    <w:p w14:paraId="4CF73E68" w14:textId="77777777" w:rsidR="00BB2797" w:rsidRDefault="00605F21" w:rsidP="000A3CD7">
      <w:pPr>
        <w:pStyle w:val="Standard"/>
        <w:numPr>
          <w:ilvl w:val="1"/>
          <w:numId w:val="25"/>
        </w:numPr>
        <w:spacing w:line="360" w:lineRule="auto"/>
        <w:ind w:left="851" w:hanging="851"/>
        <w:jc w:val="both"/>
        <w:outlineLvl w:val="9"/>
      </w:pPr>
      <w:r>
        <w:rPr>
          <w:rFonts w:eastAsia="Merriweather"/>
          <w:color w:val="000000"/>
        </w:rPr>
        <w:t>Para fins de habilitação, deverá o licitante comprovar os seguintes requisitos:</w:t>
      </w:r>
    </w:p>
    <w:p w14:paraId="4421ED61" w14:textId="77777777" w:rsidR="00BB2797" w:rsidRDefault="00605F21" w:rsidP="000A3CD7">
      <w:pPr>
        <w:pStyle w:val="Standard"/>
        <w:spacing w:line="360" w:lineRule="auto"/>
        <w:ind w:left="851" w:firstLine="0"/>
        <w:jc w:val="both"/>
        <w:outlineLvl w:val="9"/>
      </w:pPr>
      <w:r>
        <w:rPr>
          <w:rFonts w:eastAsia="Merriweather"/>
          <w:b/>
          <w:color w:val="000000"/>
        </w:rPr>
        <w:lastRenderedPageBreak/>
        <w:t>Habilitação jurídica</w:t>
      </w:r>
    </w:p>
    <w:p w14:paraId="649C74A8" w14:textId="77777777" w:rsidR="00BB2797" w:rsidRDefault="00605F21" w:rsidP="000A3CD7">
      <w:pPr>
        <w:pStyle w:val="Standard"/>
        <w:numPr>
          <w:ilvl w:val="1"/>
          <w:numId w:val="25"/>
        </w:numPr>
        <w:spacing w:line="360" w:lineRule="auto"/>
        <w:ind w:left="851" w:hanging="851"/>
        <w:jc w:val="both"/>
        <w:outlineLvl w:val="9"/>
      </w:pPr>
      <w:r>
        <w:rPr>
          <w:rFonts w:eastAsia="Merriweather"/>
          <w:b/>
          <w:color w:val="000000"/>
        </w:rPr>
        <w:t>Empresário individual:</w:t>
      </w:r>
      <w:r>
        <w:rPr>
          <w:rFonts w:eastAsia="Merriweather"/>
          <w:color w:val="000000"/>
        </w:rPr>
        <w:t xml:space="preserve"> inscrição no Registro Público de Empresas Mercantis, a cargo da Junta Comercial da respectiva sede;</w:t>
      </w:r>
    </w:p>
    <w:p w14:paraId="613449BD" w14:textId="77777777" w:rsidR="00BB2797" w:rsidRDefault="00605F21" w:rsidP="000A3CD7">
      <w:pPr>
        <w:pStyle w:val="Standard"/>
        <w:numPr>
          <w:ilvl w:val="1"/>
          <w:numId w:val="25"/>
        </w:numPr>
        <w:spacing w:line="360" w:lineRule="auto"/>
        <w:ind w:left="851" w:hanging="851"/>
        <w:jc w:val="both"/>
        <w:outlineLvl w:val="9"/>
      </w:pPr>
      <w:r>
        <w:rPr>
          <w:rFonts w:eastAsia="Merriweather"/>
          <w:b/>
          <w:color w:val="000000"/>
        </w:rPr>
        <w:t>Microempreendedor Individual - MEI:</w:t>
      </w:r>
      <w:r>
        <w:rPr>
          <w:rFonts w:eastAsia="Merriweather"/>
          <w:color w:val="000000"/>
        </w:rPr>
        <w:t xml:space="preserve"> Certificado da Condição de Microempreendedor Individual - CCMEI, cuja aceitação ficará condicionada à verificação da autenticidade no sítio</w:t>
      </w:r>
      <w:hyperlink r:id="rId10" w:history="1">
        <w:r>
          <w:rPr>
            <w:rFonts w:eastAsia="Merriweather"/>
            <w:color w:val="000000"/>
          </w:rPr>
          <w:t xml:space="preserve"> </w:t>
        </w:r>
        <w:r>
          <w:rPr>
            <w:rFonts w:eastAsia="Merriweather"/>
            <w:color w:val="000000"/>
            <w:u w:val="single"/>
          </w:rPr>
          <w:t>https://www.gov.br/empresas-e-negocios/pt-br/empreendedor</w:t>
        </w:r>
      </w:hyperlink>
      <w:r>
        <w:rPr>
          <w:rFonts w:eastAsia="Merriweather"/>
          <w:color w:val="000000"/>
        </w:rPr>
        <w:t>;</w:t>
      </w:r>
    </w:p>
    <w:p w14:paraId="2DFDC967" w14:textId="77777777" w:rsidR="00BB2797" w:rsidRDefault="00605F21" w:rsidP="000A3CD7">
      <w:pPr>
        <w:pStyle w:val="Standard"/>
        <w:numPr>
          <w:ilvl w:val="1"/>
          <w:numId w:val="25"/>
        </w:numPr>
        <w:spacing w:line="360" w:lineRule="auto"/>
        <w:ind w:left="851" w:hanging="851"/>
        <w:jc w:val="both"/>
        <w:outlineLvl w:val="9"/>
      </w:pPr>
      <w:r>
        <w:rPr>
          <w:rFonts w:eastAsia="Merriweather"/>
          <w:b/>
          <w:color w:val="000000"/>
        </w:rPr>
        <w:t>Sociedade empresária, sociedade limitada unipessoal – SLU ou sociedade identificada como empresa individual de responsabilidade limitada - EIRELI:</w:t>
      </w:r>
      <w:r>
        <w:rPr>
          <w:rFonts w:eastAsia="Merriweather"/>
          <w:color w:val="000000"/>
        </w:rPr>
        <w:t xml:space="preserve"> inscrição do ato constitutivo, estatuto ou contrato social no Registro Público de Empresas Mercantis, a cargo da Junta Comercial da respectiva sede, acompanhada de documento comprobatório de seus administradores;</w:t>
      </w:r>
    </w:p>
    <w:p w14:paraId="7C2443EA" w14:textId="77777777" w:rsidR="00BB2797" w:rsidRDefault="00605F21" w:rsidP="000A3CD7">
      <w:pPr>
        <w:pStyle w:val="Standard"/>
        <w:numPr>
          <w:ilvl w:val="1"/>
          <w:numId w:val="25"/>
        </w:numPr>
        <w:spacing w:line="360" w:lineRule="auto"/>
        <w:ind w:left="851" w:hanging="851"/>
        <w:jc w:val="both"/>
        <w:outlineLvl w:val="9"/>
      </w:pPr>
      <w:r>
        <w:rPr>
          <w:rFonts w:eastAsia="Merriweather"/>
          <w:b/>
          <w:color w:val="000000"/>
        </w:rPr>
        <w:t>Sociedade empresária estrangeira:</w:t>
      </w:r>
      <w:r>
        <w:rPr>
          <w:rFonts w:eastAsia="Merriweather"/>
          <w:color w:val="00000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164E5D80" w14:textId="77777777" w:rsidR="00BB2797" w:rsidRDefault="00605F21" w:rsidP="000A3CD7">
      <w:pPr>
        <w:pStyle w:val="Standard"/>
        <w:numPr>
          <w:ilvl w:val="1"/>
          <w:numId w:val="25"/>
        </w:numPr>
        <w:spacing w:line="360" w:lineRule="auto"/>
        <w:ind w:left="851" w:hanging="851"/>
        <w:jc w:val="both"/>
        <w:outlineLvl w:val="9"/>
      </w:pPr>
      <w:r>
        <w:rPr>
          <w:rFonts w:eastAsia="Merriweather"/>
          <w:b/>
          <w:color w:val="000000"/>
        </w:rPr>
        <w:t xml:space="preserve">Sociedade simples: </w:t>
      </w:r>
      <w:r>
        <w:rPr>
          <w:rFonts w:eastAsia="Merriweather"/>
          <w:color w:val="000000"/>
        </w:rPr>
        <w:t>inscrição do ato constitutivo no Registro Civil de Pessoas Jurídicas do local de sua sede, acompanhada de documento comprobatório de seus administradores;</w:t>
      </w:r>
    </w:p>
    <w:p w14:paraId="5765A3C8" w14:textId="77777777" w:rsidR="00BB2797" w:rsidRDefault="00605F21" w:rsidP="000A3CD7">
      <w:pPr>
        <w:pStyle w:val="Standard"/>
        <w:numPr>
          <w:ilvl w:val="1"/>
          <w:numId w:val="25"/>
        </w:numPr>
        <w:spacing w:line="360" w:lineRule="auto"/>
        <w:ind w:left="851" w:hanging="851"/>
        <w:jc w:val="both"/>
        <w:outlineLvl w:val="9"/>
      </w:pPr>
      <w:r>
        <w:rPr>
          <w:rFonts w:eastAsia="Merriweather"/>
          <w:b/>
          <w:color w:val="000000"/>
        </w:rPr>
        <w:t>Filial, sucursal ou agência de sociedade simples ou empresária:</w:t>
      </w:r>
      <w:r>
        <w:rPr>
          <w:rFonts w:eastAsia="Merriweather"/>
          <w:color w:val="00000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14916E8" w14:textId="77777777" w:rsidR="00BB2797" w:rsidRDefault="00605F21" w:rsidP="000A3CD7">
      <w:pPr>
        <w:pStyle w:val="Standard"/>
        <w:numPr>
          <w:ilvl w:val="1"/>
          <w:numId w:val="25"/>
        </w:numPr>
        <w:spacing w:line="360" w:lineRule="auto"/>
        <w:ind w:left="851" w:hanging="851"/>
        <w:jc w:val="both"/>
        <w:outlineLvl w:val="9"/>
      </w:pPr>
      <w:r>
        <w:rPr>
          <w:rFonts w:eastAsia="Merriweather"/>
          <w:b/>
          <w:bCs/>
          <w:color w:val="000000"/>
        </w:rPr>
        <w:t>Sociedade cooperativa</w:t>
      </w:r>
      <w:r>
        <w:rPr>
          <w:rFonts w:eastAsia="Merriweather"/>
          <w:color w:val="000000"/>
        </w:rPr>
        <w:t>: ata de fundação e estatuto social, com a ata da assembleia que o aprovou, devidamente arquivado na Junta Comercial ou inscrito no Registro Civil das Pessoas Jurídicas da respectiva sede, além do registro de que trata o</w:t>
      </w:r>
      <w:hyperlink r:id="rId11" w:anchor="art107" w:history="1">
        <w:r>
          <w:rPr>
            <w:rFonts w:eastAsia="Merriweather"/>
            <w:color w:val="000000"/>
          </w:rPr>
          <w:t xml:space="preserve"> </w:t>
        </w:r>
        <w:r>
          <w:rPr>
            <w:rFonts w:eastAsia="Merriweather"/>
            <w:color w:val="000000"/>
            <w:u w:val="single"/>
          </w:rPr>
          <w:t>art. 107 da Lei nº 5.764, de 16 de dezembro 1971</w:t>
        </w:r>
      </w:hyperlink>
      <w:r>
        <w:rPr>
          <w:rFonts w:eastAsia="Merriweather"/>
          <w:color w:val="000000"/>
        </w:rPr>
        <w:t>.</w:t>
      </w:r>
    </w:p>
    <w:p w14:paraId="1C00A7A9" w14:textId="77777777" w:rsidR="00BB2797" w:rsidRPr="000A3CD7" w:rsidRDefault="00605F21" w:rsidP="000A3CD7">
      <w:pPr>
        <w:pStyle w:val="Standard"/>
        <w:numPr>
          <w:ilvl w:val="2"/>
          <w:numId w:val="25"/>
        </w:numPr>
        <w:spacing w:line="360" w:lineRule="auto"/>
        <w:ind w:left="851" w:hanging="851"/>
        <w:jc w:val="both"/>
        <w:outlineLvl w:val="9"/>
      </w:pPr>
      <w:r>
        <w:rPr>
          <w:rFonts w:eastAsia="Merriweather"/>
          <w:color w:val="000000"/>
        </w:rPr>
        <w:t>No que se refere a cooperativa, deverá possuir ainda o objeto social compatível: Como regra, é possível a participação de cooperativas em licitações desde que o objeto social da cooperativa seja compatível com o objeto licitado.</w:t>
      </w:r>
    </w:p>
    <w:p w14:paraId="602CCF17" w14:textId="77777777" w:rsidR="000A3CD7" w:rsidRDefault="000A3CD7" w:rsidP="000A3CD7">
      <w:pPr>
        <w:pStyle w:val="Standard"/>
        <w:spacing w:line="360" w:lineRule="auto"/>
        <w:ind w:left="851" w:firstLine="0"/>
        <w:jc w:val="both"/>
        <w:outlineLvl w:val="9"/>
      </w:pPr>
    </w:p>
    <w:p w14:paraId="3211973F" w14:textId="77777777" w:rsidR="00BB2797" w:rsidRDefault="00605F21">
      <w:pPr>
        <w:pStyle w:val="Standard"/>
        <w:spacing w:line="360" w:lineRule="auto"/>
        <w:ind w:left="0" w:hanging="2"/>
        <w:jc w:val="both"/>
        <w:outlineLvl w:val="9"/>
      </w:pPr>
      <w:r>
        <w:rPr>
          <w:rFonts w:eastAsia="Merriweather"/>
          <w:b/>
          <w:i/>
          <w:color w:val="000000"/>
        </w:rPr>
        <w:t>Observação: Os itens 8.9.</w:t>
      </w:r>
      <w:r w:rsidR="000A3CD7">
        <w:rPr>
          <w:rFonts w:eastAsia="Merriweather"/>
          <w:b/>
          <w:i/>
          <w:color w:val="000000"/>
        </w:rPr>
        <w:t>2</w:t>
      </w:r>
      <w:r>
        <w:rPr>
          <w:rFonts w:eastAsia="Merriweather"/>
          <w:b/>
          <w:i/>
          <w:color w:val="000000"/>
        </w:rPr>
        <w:t xml:space="preserve"> até 8.9.</w:t>
      </w:r>
      <w:r w:rsidR="000A3CD7">
        <w:rPr>
          <w:rFonts w:eastAsia="Merriweather"/>
          <w:b/>
          <w:i/>
          <w:color w:val="000000"/>
        </w:rPr>
        <w:t>6</w:t>
      </w:r>
      <w:r>
        <w:rPr>
          <w:rFonts w:eastAsia="Merriweather"/>
          <w:b/>
          <w:i/>
          <w:color w:val="000000"/>
        </w:rPr>
        <w:t>, foram excluídos desse Termo de Referência, pois os mesmos não se aplicam ao objeto contratado.</w:t>
      </w:r>
    </w:p>
    <w:p w14:paraId="67E42952" w14:textId="77777777" w:rsidR="00BB2797" w:rsidRDefault="00605F21">
      <w:pPr>
        <w:pStyle w:val="Standard"/>
        <w:spacing w:line="360" w:lineRule="auto"/>
        <w:ind w:left="0" w:hanging="2"/>
        <w:jc w:val="both"/>
        <w:outlineLvl w:val="9"/>
      </w:pPr>
      <w:r>
        <w:rPr>
          <w:rFonts w:eastAsia="Merriweather"/>
          <w:i/>
          <w:iCs/>
          <w:color w:val="000000"/>
        </w:rPr>
        <w:t xml:space="preserve">Não será permitida a participação de empresas em regime de consórcio, conforme justificativa técnica e econômica constante do procedimento administrativo, pois a participação de consórcios </w:t>
      </w:r>
      <w:r>
        <w:rPr>
          <w:rFonts w:eastAsia="Merriweather"/>
          <w:i/>
          <w:iCs/>
          <w:color w:val="000000"/>
        </w:rPr>
        <w:lastRenderedPageBreak/>
        <w:t>envolve contratações de grande vulto e/ou alta complexidade técnica. Portanto, o presente processo não prevê as condições de participação de empresas reunidas em consórcio, uma vez que não possuía tais características.</w:t>
      </w:r>
    </w:p>
    <w:p w14:paraId="37121C09" w14:textId="77777777" w:rsidR="00BB2797" w:rsidRDefault="00605F21">
      <w:pPr>
        <w:pStyle w:val="Standard"/>
        <w:spacing w:line="360" w:lineRule="auto"/>
        <w:ind w:left="0" w:hanging="2"/>
        <w:jc w:val="both"/>
        <w:outlineLvl w:val="9"/>
      </w:pPr>
      <w:r>
        <w:rPr>
          <w:rFonts w:eastAsia="Merriweather"/>
          <w:b/>
          <w:color w:val="000000"/>
        </w:rPr>
        <w:t>Habilitação fiscal, social e trabalhista</w:t>
      </w:r>
    </w:p>
    <w:p w14:paraId="4CCA58AA" w14:textId="77777777" w:rsidR="00BB2797" w:rsidRDefault="00605F21">
      <w:pPr>
        <w:pStyle w:val="Standard"/>
        <w:numPr>
          <w:ilvl w:val="1"/>
          <w:numId w:val="25"/>
        </w:numPr>
        <w:spacing w:line="360" w:lineRule="auto"/>
        <w:ind w:left="851" w:hanging="851"/>
        <w:jc w:val="both"/>
        <w:outlineLvl w:val="9"/>
      </w:pPr>
      <w:r>
        <w:rPr>
          <w:rFonts w:eastAsia="Merriweather"/>
          <w:color w:val="000000"/>
        </w:rPr>
        <w:t>Prova de inscrição no Cadastro Nacional de Pessoas Jurídicas ou no Cadastro de Pessoas Físicas, conforme o caso;</w:t>
      </w:r>
    </w:p>
    <w:p w14:paraId="09B851F8" w14:textId="77777777" w:rsidR="00BB2797" w:rsidRDefault="00605F21">
      <w:pPr>
        <w:pStyle w:val="Standard"/>
        <w:numPr>
          <w:ilvl w:val="1"/>
          <w:numId w:val="25"/>
        </w:numPr>
        <w:spacing w:line="360" w:lineRule="auto"/>
        <w:ind w:left="851" w:hanging="851"/>
        <w:jc w:val="both"/>
        <w:outlineLvl w:val="9"/>
      </w:pPr>
      <w:r>
        <w:rPr>
          <w:rFonts w:eastAsia="Merriweather"/>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F2D5342" w14:textId="77777777" w:rsidR="00BB2797" w:rsidRDefault="00605F21">
      <w:pPr>
        <w:pStyle w:val="Standard"/>
        <w:numPr>
          <w:ilvl w:val="1"/>
          <w:numId w:val="25"/>
        </w:numPr>
        <w:spacing w:line="360" w:lineRule="auto"/>
        <w:ind w:left="851" w:hanging="851"/>
        <w:jc w:val="both"/>
        <w:outlineLvl w:val="9"/>
      </w:pPr>
      <w:r>
        <w:rPr>
          <w:rFonts w:eastAsia="Merriweather"/>
          <w:color w:val="000000"/>
        </w:rPr>
        <w:t>Prova de regularidade com o Fundo de Garantia do Tempo de Serviço (FGTS);</w:t>
      </w:r>
    </w:p>
    <w:p w14:paraId="08E005B6" w14:textId="77777777" w:rsidR="00BB2797" w:rsidRDefault="00605F21">
      <w:pPr>
        <w:pStyle w:val="Standard"/>
        <w:numPr>
          <w:ilvl w:val="1"/>
          <w:numId w:val="25"/>
        </w:numPr>
        <w:spacing w:line="360" w:lineRule="auto"/>
        <w:ind w:left="851" w:hanging="851"/>
        <w:jc w:val="both"/>
        <w:outlineLvl w:val="9"/>
      </w:pPr>
      <w:r>
        <w:rPr>
          <w:rFonts w:eastAsia="Merriweather"/>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47DEFA" w14:textId="77777777" w:rsidR="00BB2797" w:rsidRDefault="00605F21">
      <w:pPr>
        <w:pStyle w:val="Standard"/>
        <w:numPr>
          <w:ilvl w:val="1"/>
          <w:numId w:val="25"/>
        </w:numPr>
        <w:spacing w:line="360" w:lineRule="auto"/>
        <w:ind w:left="851" w:hanging="851"/>
        <w:jc w:val="both"/>
        <w:outlineLvl w:val="9"/>
      </w:pPr>
      <w:r>
        <w:rPr>
          <w:rFonts w:eastAsia="Merriweather"/>
          <w:color w:val="000000"/>
        </w:rPr>
        <w:t xml:space="preserve">Prova de inscrição no cadastro de contribuintes </w:t>
      </w:r>
      <w:bookmarkStart w:id="7" w:name="_Hlk139032063"/>
      <w:bookmarkStart w:id="8" w:name="permission-for-group:1396122844:everyone"/>
      <w:r>
        <w:rPr>
          <w:rFonts w:eastAsia="Merriweather"/>
          <w:iCs/>
          <w:color w:val="000000"/>
        </w:rPr>
        <w:t xml:space="preserve">Estadual e </w:t>
      </w:r>
      <w:bookmarkEnd w:id="7"/>
      <w:bookmarkEnd w:id="8"/>
      <w:r>
        <w:rPr>
          <w:rFonts w:eastAsia="Merriweather"/>
          <w:iCs/>
          <w:color w:val="000000"/>
        </w:rPr>
        <w:t>Municipal</w:t>
      </w:r>
      <w:r>
        <w:rPr>
          <w:rFonts w:eastAsia="Merriweather"/>
          <w:i/>
          <w:color w:val="000000"/>
        </w:rPr>
        <w:t xml:space="preserve"> </w:t>
      </w:r>
      <w:r>
        <w:rPr>
          <w:rFonts w:eastAsia="Merriweather"/>
          <w:color w:val="000000"/>
        </w:rPr>
        <w:t>relativo ao domicílio ou sede do fornecedor, pertinente ao seu ramo de atividade e compatível com o objeto contratual;</w:t>
      </w:r>
    </w:p>
    <w:p w14:paraId="0141D7B8" w14:textId="77777777" w:rsidR="00BB2797" w:rsidRDefault="00605F21">
      <w:pPr>
        <w:pStyle w:val="Standard"/>
        <w:numPr>
          <w:ilvl w:val="1"/>
          <w:numId w:val="25"/>
        </w:numPr>
        <w:spacing w:line="360" w:lineRule="auto"/>
        <w:ind w:left="851" w:hanging="851"/>
        <w:jc w:val="both"/>
        <w:outlineLvl w:val="9"/>
      </w:pPr>
      <w:r>
        <w:rPr>
          <w:rFonts w:eastAsia="Merriweather"/>
          <w:color w:val="000000"/>
        </w:rPr>
        <w:t xml:space="preserve">Prova de regularidade com a Fazenda </w:t>
      </w:r>
      <w:bookmarkStart w:id="9" w:name="permission-for-group:703084181:everyone"/>
      <w:r>
        <w:rPr>
          <w:rFonts w:eastAsia="Merriweather"/>
          <w:iCs/>
          <w:color w:val="000000"/>
        </w:rPr>
        <w:t xml:space="preserve">Estadual e </w:t>
      </w:r>
      <w:bookmarkEnd w:id="9"/>
      <w:r>
        <w:rPr>
          <w:rFonts w:eastAsia="Merriweather"/>
          <w:iCs/>
          <w:color w:val="000000"/>
        </w:rPr>
        <w:t>Municipal</w:t>
      </w:r>
      <w:r>
        <w:rPr>
          <w:rFonts w:eastAsia="Merriweather"/>
          <w:i/>
          <w:color w:val="000000"/>
        </w:rPr>
        <w:t xml:space="preserve"> </w:t>
      </w:r>
      <w:r>
        <w:rPr>
          <w:rFonts w:eastAsia="Merriweather"/>
          <w:color w:val="000000"/>
        </w:rPr>
        <w:t>do domicílio ou sede do fornecedor, relativa à atividade em cujo exercício contrata ou concorre;</w:t>
      </w:r>
    </w:p>
    <w:p w14:paraId="55FD587A" w14:textId="77777777" w:rsidR="00BB2797" w:rsidRDefault="00605F21">
      <w:pPr>
        <w:pStyle w:val="Standard"/>
        <w:numPr>
          <w:ilvl w:val="1"/>
          <w:numId w:val="25"/>
        </w:numPr>
        <w:spacing w:line="360" w:lineRule="auto"/>
        <w:ind w:left="851" w:hanging="851"/>
        <w:jc w:val="both"/>
        <w:outlineLvl w:val="9"/>
      </w:pPr>
      <w:r>
        <w:rPr>
          <w:rFonts w:eastAsia="Merriweather"/>
          <w:color w:val="000000"/>
        </w:rPr>
        <w:t xml:space="preserve">Caso o fornecedor seja considerado isento dos tributos </w:t>
      </w:r>
      <w:bookmarkStart w:id="10" w:name="permission-for-group:632435719:everyone"/>
      <w:r>
        <w:rPr>
          <w:rFonts w:eastAsia="Merriweather"/>
          <w:iCs/>
          <w:color w:val="000000"/>
        </w:rPr>
        <w:t>Estadual e Municipal</w:t>
      </w:r>
      <w:r>
        <w:rPr>
          <w:rFonts w:eastAsia="Merriweather"/>
          <w:i/>
          <w:color w:val="000000"/>
        </w:rPr>
        <w:t xml:space="preserve"> </w:t>
      </w:r>
      <w:r>
        <w:rPr>
          <w:rFonts w:eastAsia="Merriweather"/>
          <w:color w:val="000000"/>
        </w:rPr>
        <w:t xml:space="preserve">  </w:t>
      </w:r>
      <w:bookmarkEnd w:id="10"/>
      <w:r>
        <w:rPr>
          <w:rFonts w:eastAsia="Merriweather"/>
          <w:color w:val="000000"/>
        </w:rPr>
        <w:t>relacionados ao objeto contratual, deverá comprovar tal condição mediante a apresentação de declaração da Fazenda respectiva do seu domicílio ou sede, ou outra equivalente, na forma da lei.</w:t>
      </w:r>
    </w:p>
    <w:p w14:paraId="733827B8" w14:textId="77777777" w:rsidR="00BB2797" w:rsidRDefault="00605F21">
      <w:pPr>
        <w:pStyle w:val="Standard"/>
        <w:numPr>
          <w:ilvl w:val="1"/>
          <w:numId w:val="25"/>
        </w:numPr>
        <w:spacing w:line="360" w:lineRule="auto"/>
        <w:ind w:left="851" w:hanging="851"/>
        <w:jc w:val="both"/>
        <w:outlineLvl w:val="9"/>
      </w:pPr>
      <w:r>
        <w:rPr>
          <w:rFonts w:eastAsia="Merriweather"/>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C58BC9F" w14:textId="77777777" w:rsidR="00BB2797" w:rsidRDefault="00605F21">
      <w:pPr>
        <w:pStyle w:val="Standard"/>
        <w:numPr>
          <w:ilvl w:val="1"/>
          <w:numId w:val="25"/>
        </w:numPr>
        <w:spacing w:line="360" w:lineRule="auto"/>
        <w:ind w:left="851" w:hanging="851"/>
        <w:jc w:val="both"/>
        <w:outlineLvl w:val="9"/>
      </w:pPr>
      <w:r>
        <w:t>A CONTRATADA deverá apresentar Declaração de que a empresa não emprega menor de 18 (dezoito) anos para a realização de trabalhos noturnos, perigosos ou insalubres, bem como não utiliza, para qualquer trabalho, mão-de-obra de menores de 16 (dezesseis) anos, exceto na condição de aprendiz, a partir de 14 (quatorze) anos.</w:t>
      </w:r>
    </w:p>
    <w:p w14:paraId="0349067E" w14:textId="77777777" w:rsidR="00BB2797" w:rsidRDefault="00BB2797">
      <w:pPr>
        <w:pStyle w:val="Standard"/>
        <w:spacing w:line="360" w:lineRule="auto"/>
        <w:ind w:left="0" w:hanging="2"/>
        <w:jc w:val="both"/>
        <w:outlineLvl w:val="9"/>
        <w:rPr>
          <w:color w:val="000000"/>
        </w:rPr>
      </w:pPr>
    </w:p>
    <w:p w14:paraId="238AC460" w14:textId="77777777" w:rsidR="00BB2797" w:rsidRDefault="00605F21" w:rsidP="00B92D52">
      <w:pPr>
        <w:pStyle w:val="Standard"/>
        <w:spacing w:line="360" w:lineRule="auto"/>
        <w:ind w:left="0" w:firstLine="851"/>
        <w:jc w:val="both"/>
        <w:outlineLvl w:val="9"/>
      </w:pPr>
      <w:r>
        <w:rPr>
          <w:rFonts w:eastAsia="Merriweather"/>
          <w:b/>
          <w:bCs/>
          <w:color w:val="000000"/>
        </w:rPr>
        <w:lastRenderedPageBreak/>
        <w:t>Qualificação Econômico-Financeira</w:t>
      </w:r>
    </w:p>
    <w:p w14:paraId="1D9C5DFD" w14:textId="77777777" w:rsidR="00BB2797" w:rsidRDefault="00BB2797">
      <w:pPr>
        <w:pStyle w:val="PargrafodaLista"/>
        <w:numPr>
          <w:ilvl w:val="0"/>
          <w:numId w:val="26"/>
        </w:numPr>
        <w:spacing w:line="360" w:lineRule="auto"/>
        <w:jc w:val="both"/>
        <w:outlineLvl w:val="9"/>
        <w:rPr>
          <w:rFonts w:eastAsia="Merriweather"/>
          <w:vanish/>
          <w:color w:val="000000"/>
        </w:rPr>
      </w:pPr>
    </w:p>
    <w:p w14:paraId="12CE657D" w14:textId="77777777" w:rsidR="00BB2797" w:rsidRDefault="00BB2797">
      <w:pPr>
        <w:pStyle w:val="PargrafodaLista"/>
        <w:numPr>
          <w:ilvl w:val="0"/>
          <w:numId w:val="26"/>
        </w:numPr>
        <w:spacing w:line="360" w:lineRule="auto"/>
        <w:jc w:val="both"/>
        <w:outlineLvl w:val="9"/>
        <w:rPr>
          <w:rFonts w:eastAsia="Merriweather"/>
          <w:vanish/>
          <w:color w:val="000000"/>
        </w:rPr>
      </w:pPr>
    </w:p>
    <w:p w14:paraId="13183731" w14:textId="77777777" w:rsidR="00BB2797" w:rsidRDefault="00BB2797">
      <w:pPr>
        <w:pStyle w:val="PargrafodaLista"/>
        <w:numPr>
          <w:ilvl w:val="0"/>
          <w:numId w:val="26"/>
        </w:numPr>
        <w:spacing w:line="360" w:lineRule="auto"/>
        <w:jc w:val="both"/>
        <w:outlineLvl w:val="9"/>
        <w:rPr>
          <w:rFonts w:eastAsia="Merriweather"/>
          <w:vanish/>
          <w:color w:val="000000"/>
        </w:rPr>
      </w:pPr>
    </w:p>
    <w:p w14:paraId="230A10EB" w14:textId="77777777" w:rsidR="00BB2797" w:rsidRDefault="00BB2797">
      <w:pPr>
        <w:pStyle w:val="PargrafodaLista"/>
        <w:numPr>
          <w:ilvl w:val="0"/>
          <w:numId w:val="26"/>
        </w:numPr>
        <w:spacing w:line="360" w:lineRule="auto"/>
        <w:jc w:val="both"/>
        <w:outlineLvl w:val="9"/>
        <w:rPr>
          <w:rFonts w:eastAsia="Merriweather"/>
          <w:vanish/>
          <w:color w:val="000000"/>
        </w:rPr>
      </w:pPr>
    </w:p>
    <w:p w14:paraId="5437D11A" w14:textId="77777777" w:rsidR="00BB2797" w:rsidRDefault="00BB2797">
      <w:pPr>
        <w:pStyle w:val="PargrafodaLista"/>
        <w:numPr>
          <w:ilvl w:val="0"/>
          <w:numId w:val="26"/>
        </w:numPr>
        <w:spacing w:line="360" w:lineRule="auto"/>
        <w:jc w:val="both"/>
        <w:outlineLvl w:val="9"/>
        <w:rPr>
          <w:rFonts w:eastAsia="Merriweather"/>
          <w:vanish/>
          <w:color w:val="000000"/>
        </w:rPr>
      </w:pPr>
    </w:p>
    <w:p w14:paraId="7C5DA217" w14:textId="77777777" w:rsidR="00BB2797" w:rsidRDefault="00BB2797">
      <w:pPr>
        <w:pStyle w:val="PargrafodaLista"/>
        <w:numPr>
          <w:ilvl w:val="0"/>
          <w:numId w:val="26"/>
        </w:numPr>
        <w:spacing w:line="360" w:lineRule="auto"/>
        <w:jc w:val="both"/>
        <w:outlineLvl w:val="9"/>
        <w:rPr>
          <w:rFonts w:eastAsia="Merriweather"/>
          <w:vanish/>
          <w:color w:val="000000"/>
        </w:rPr>
      </w:pPr>
    </w:p>
    <w:p w14:paraId="2F204FC8" w14:textId="77777777" w:rsidR="00BB2797" w:rsidRDefault="00BB2797">
      <w:pPr>
        <w:pStyle w:val="PargrafodaLista"/>
        <w:numPr>
          <w:ilvl w:val="0"/>
          <w:numId w:val="26"/>
        </w:numPr>
        <w:spacing w:line="360" w:lineRule="auto"/>
        <w:jc w:val="both"/>
        <w:outlineLvl w:val="9"/>
        <w:rPr>
          <w:rFonts w:eastAsia="Merriweather"/>
          <w:vanish/>
          <w:color w:val="000000"/>
        </w:rPr>
      </w:pPr>
    </w:p>
    <w:p w14:paraId="05A17637" w14:textId="77777777" w:rsidR="00BB2797" w:rsidRDefault="00BB2797">
      <w:pPr>
        <w:pStyle w:val="PargrafodaLista"/>
        <w:numPr>
          <w:ilvl w:val="0"/>
          <w:numId w:val="26"/>
        </w:numPr>
        <w:spacing w:line="360" w:lineRule="auto"/>
        <w:jc w:val="both"/>
        <w:outlineLvl w:val="9"/>
        <w:rPr>
          <w:rFonts w:eastAsia="Merriweather"/>
          <w:vanish/>
          <w:color w:val="000000"/>
        </w:rPr>
      </w:pPr>
    </w:p>
    <w:p w14:paraId="1E40C532" w14:textId="77777777" w:rsidR="00BB2797" w:rsidRDefault="00BB2797">
      <w:pPr>
        <w:pStyle w:val="PargrafodaLista"/>
        <w:numPr>
          <w:ilvl w:val="1"/>
          <w:numId w:val="26"/>
        </w:numPr>
        <w:spacing w:line="360" w:lineRule="auto"/>
        <w:jc w:val="both"/>
        <w:outlineLvl w:val="9"/>
        <w:rPr>
          <w:rFonts w:eastAsia="Merriweather"/>
          <w:vanish/>
          <w:color w:val="000000"/>
        </w:rPr>
      </w:pPr>
    </w:p>
    <w:p w14:paraId="35D9BEE5" w14:textId="77777777" w:rsidR="00BB2797" w:rsidRDefault="00BB2797">
      <w:pPr>
        <w:pStyle w:val="PargrafodaLista"/>
        <w:numPr>
          <w:ilvl w:val="1"/>
          <w:numId w:val="26"/>
        </w:numPr>
        <w:spacing w:line="360" w:lineRule="auto"/>
        <w:jc w:val="both"/>
        <w:outlineLvl w:val="9"/>
        <w:rPr>
          <w:rFonts w:eastAsia="Merriweather"/>
          <w:vanish/>
          <w:color w:val="000000"/>
        </w:rPr>
      </w:pPr>
    </w:p>
    <w:p w14:paraId="7D7D25B6" w14:textId="77777777" w:rsidR="00BB2797" w:rsidRDefault="00BB2797">
      <w:pPr>
        <w:pStyle w:val="PargrafodaLista"/>
        <w:numPr>
          <w:ilvl w:val="1"/>
          <w:numId w:val="26"/>
        </w:numPr>
        <w:spacing w:line="360" w:lineRule="auto"/>
        <w:jc w:val="both"/>
        <w:outlineLvl w:val="9"/>
        <w:rPr>
          <w:rFonts w:eastAsia="Merriweather"/>
          <w:vanish/>
          <w:color w:val="000000"/>
        </w:rPr>
      </w:pPr>
    </w:p>
    <w:p w14:paraId="451CC51B" w14:textId="77777777" w:rsidR="00BB2797" w:rsidRDefault="00BB2797">
      <w:pPr>
        <w:pStyle w:val="PargrafodaLista"/>
        <w:numPr>
          <w:ilvl w:val="1"/>
          <w:numId w:val="26"/>
        </w:numPr>
        <w:spacing w:line="360" w:lineRule="auto"/>
        <w:jc w:val="both"/>
        <w:outlineLvl w:val="9"/>
        <w:rPr>
          <w:rFonts w:eastAsia="Merriweather"/>
          <w:vanish/>
          <w:color w:val="000000"/>
        </w:rPr>
      </w:pPr>
    </w:p>
    <w:p w14:paraId="7BC27EBD" w14:textId="77777777" w:rsidR="00BB2797" w:rsidRDefault="00BB2797">
      <w:pPr>
        <w:pStyle w:val="PargrafodaLista"/>
        <w:numPr>
          <w:ilvl w:val="1"/>
          <w:numId w:val="26"/>
        </w:numPr>
        <w:spacing w:line="360" w:lineRule="auto"/>
        <w:jc w:val="both"/>
        <w:outlineLvl w:val="9"/>
        <w:rPr>
          <w:rFonts w:eastAsia="Merriweather"/>
          <w:vanish/>
          <w:color w:val="000000"/>
        </w:rPr>
      </w:pPr>
    </w:p>
    <w:p w14:paraId="6F850202" w14:textId="77777777" w:rsidR="00BB2797" w:rsidRDefault="00BB2797">
      <w:pPr>
        <w:pStyle w:val="PargrafodaLista"/>
        <w:numPr>
          <w:ilvl w:val="1"/>
          <w:numId w:val="26"/>
        </w:numPr>
        <w:spacing w:line="360" w:lineRule="auto"/>
        <w:jc w:val="both"/>
        <w:outlineLvl w:val="9"/>
        <w:rPr>
          <w:rFonts w:eastAsia="Merriweather"/>
          <w:vanish/>
          <w:color w:val="000000"/>
        </w:rPr>
      </w:pPr>
    </w:p>
    <w:p w14:paraId="5CAAEF8D" w14:textId="77777777" w:rsidR="00BB2797" w:rsidRDefault="00BB2797">
      <w:pPr>
        <w:pStyle w:val="PargrafodaLista"/>
        <w:numPr>
          <w:ilvl w:val="1"/>
          <w:numId w:val="26"/>
        </w:numPr>
        <w:spacing w:line="360" w:lineRule="auto"/>
        <w:jc w:val="both"/>
        <w:outlineLvl w:val="9"/>
        <w:rPr>
          <w:rFonts w:eastAsia="Merriweather"/>
          <w:vanish/>
          <w:color w:val="000000"/>
        </w:rPr>
      </w:pPr>
    </w:p>
    <w:p w14:paraId="24B4D28F" w14:textId="77777777" w:rsidR="00BB2797" w:rsidRDefault="00BB2797">
      <w:pPr>
        <w:pStyle w:val="PargrafodaLista"/>
        <w:numPr>
          <w:ilvl w:val="1"/>
          <w:numId w:val="26"/>
        </w:numPr>
        <w:spacing w:line="360" w:lineRule="auto"/>
        <w:jc w:val="both"/>
        <w:outlineLvl w:val="9"/>
        <w:rPr>
          <w:rFonts w:eastAsia="Merriweather"/>
          <w:vanish/>
          <w:color w:val="000000"/>
        </w:rPr>
      </w:pPr>
    </w:p>
    <w:p w14:paraId="47FE85BA" w14:textId="77777777" w:rsidR="00BB2797" w:rsidRDefault="00BB2797">
      <w:pPr>
        <w:pStyle w:val="PargrafodaLista"/>
        <w:numPr>
          <w:ilvl w:val="1"/>
          <w:numId w:val="26"/>
        </w:numPr>
        <w:spacing w:line="360" w:lineRule="auto"/>
        <w:jc w:val="both"/>
        <w:outlineLvl w:val="9"/>
        <w:rPr>
          <w:rFonts w:eastAsia="Merriweather"/>
          <w:vanish/>
          <w:color w:val="000000"/>
        </w:rPr>
      </w:pPr>
    </w:p>
    <w:p w14:paraId="0A5CF8E1" w14:textId="77777777" w:rsidR="00BB2797" w:rsidRDefault="00BB2797">
      <w:pPr>
        <w:pStyle w:val="PargrafodaLista"/>
        <w:numPr>
          <w:ilvl w:val="1"/>
          <w:numId w:val="26"/>
        </w:numPr>
        <w:spacing w:line="360" w:lineRule="auto"/>
        <w:jc w:val="both"/>
        <w:outlineLvl w:val="9"/>
        <w:rPr>
          <w:rFonts w:eastAsia="Merriweather"/>
          <w:vanish/>
          <w:color w:val="000000"/>
        </w:rPr>
      </w:pPr>
    </w:p>
    <w:p w14:paraId="2BC48E15" w14:textId="77777777" w:rsidR="00BB2797" w:rsidRDefault="00BB2797">
      <w:pPr>
        <w:pStyle w:val="PargrafodaLista"/>
        <w:numPr>
          <w:ilvl w:val="1"/>
          <w:numId w:val="26"/>
        </w:numPr>
        <w:spacing w:line="360" w:lineRule="auto"/>
        <w:jc w:val="both"/>
        <w:outlineLvl w:val="9"/>
        <w:rPr>
          <w:rFonts w:eastAsia="Merriweather"/>
          <w:vanish/>
          <w:color w:val="000000"/>
        </w:rPr>
      </w:pPr>
    </w:p>
    <w:p w14:paraId="2E8B73E7" w14:textId="77777777" w:rsidR="00BB2797" w:rsidRDefault="00BB2797">
      <w:pPr>
        <w:pStyle w:val="PargrafodaLista"/>
        <w:numPr>
          <w:ilvl w:val="1"/>
          <w:numId w:val="26"/>
        </w:numPr>
        <w:spacing w:line="360" w:lineRule="auto"/>
        <w:jc w:val="both"/>
        <w:outlineLvl w:val="9"/>
        <w:rPr>
          <w:rFonts w:eastAsia="Merriweather"/>
          <w:vanish/>
          <w:color w:val="000000"/>
        </w:rPr>
      </w:pPr>
    </w:p>
    <w:p w14:paraId="36EA2834" w14:textId="77777777" w:rsidR="00BB2797" w:rsidRDefault="00BB2797">
      <w:pPr>
        <w:pStyle w:val="PargrafodaLista"/>
        <w:numPr>
          <w:ilvl w:val="1"/>
          <w:numId w:val="26"/>
        </w:numPr>
        <w:spacing w:line="360" w:lineRule="auto"/>
        <w:jc w:val="both"/>
        <w:outlineLvl w:val="9"/>
        <w:rPr>
          <w:rFonts w:eastAsia="Merriweather"/>
          <w:vanish/>
          <w:color w:val="000000"/>
        </w:rPr>
      </w:pPr>
    </w:p>
    <w:p w14:paraId="50153113" w14:textId="77777777" w:rsidR="00BB2797" w:rsidRDefault="00BB2797">
      <w:pPr>
        <w:pStyle w:val="PargrafodaLista"/>
        <w:numPr>
          <w:ilvl w:val="1"/>
          <w:numId w:val="26"/>
        </w:numPr>
        <w:spacing w:line="360" w:lineRule="auto"/>
        <w:jc w:val="both"/>
        <w:outlineLvl w:val="9"/>
        <w:rPr>
          <w:rFonts w:eastAsia="Merriweather"/>
          <w:vanish/>
          <w:color w:val="000000"/>
        </w:rPr>
      </w:pPr>
    </w:p>
    <w:p w14:paraId="58088C1A" w14:textId="77777777" w:rsidR="00BB2797" w:rsidRDefault="00BB2797">
      <w:pPr>
        <w:pStyle w:val="PargrafodaLista"/>
        <w:numPr>
          <w:ilvl w:val="1"/>
          <w:numId w:val="26"/>
        </w:numPr>
        <w:spacing w:line="360" w:lineRule="auto"/>
        <w:jc w:val="both"/>
        <w:outlineLvl w:val="9"/>
        <w:rPr>
          <w:rFonts w:eastAsia="Merriweather"/>
          <w:vanish/>
          <w:color w:val="000000"/>
        </w:rPr>
      </w:pPr>
    </w:p>
    <w:p w14:paraId="5AF3B85B" w14:textId="77777777" w:rsidR="00BB2797" w:rsidRDefault="00BB2797">
      <w:pPr>
        <w:pStyle w:val="PargrafodaLista"/>
        <w:numPr>
          <w:ilvl w:val="1"/>
          <w:numId w:val="26"/>
        </w:numPr>
        <w:spacing w:line="360" w:lineRule="auto"/>
        <w:jc w:val="both"/>
        <w:outlineLvl w:val="9"/>
        <w:rPr>
          <w:rFonts w:eastAsia="Merriweather"/>
          <w:vanish/>
          <w:color w:val="000000"/>
        </w:rPr>
      </w:pPr>
    </w:p>
    <w:p w14:paraId="52F45F03" w14:textId="77777777" w:rsidR="00BB2797" w:rsidRDefault="00BB2797">
      <w:pPr>
        <w:pStyle w:val="PargrafodaLista"/>
        <w:numPr>
          <w:ilvl w:val="1"/>
          <w:numId w:val="26"/>
        </w:numPr>
        <w:spacing w:line="360" w:lineRule="auto"/>
        <w:jc w:val="both"/>
        <w:outlineLvl w:val="9"/>
        <w:rPr>
          <w:rFonts w:eastAsia="Merriweather"/>
          <w:vanish/>
          <w:color w:val="000000"/>
        </w:rPr>
      </w:pPr>
    </w:p>
    <w:p w14:paraId="03EDDBC6" w14:textId="77777777" w:rsidR="00BB2797" w:rsidRDefault="00BB2797">
      <w:pPr>
        <w:pStyle w:val="PargrafodaLista"/>
        <w:numPr>
          <w:ilvl w:val="1"/>
          <w:numId w:val="26"/>
        </w:numPr>
        <w:spacing w:line="360" w:lineRule="auto"/>
        <w:jc w:val="both"/>
        <w:outlineLvl w:val="9"/>
        <w:rPr>
          <w:rFonts w:eastAsia="Merriweather"/>
          <w:vanish/>
          <w:color w:val="000000"/>
        </w:rPr>
      </w:pPr>
    </w:p>
    <w:p w14:paraId="5714DAB3" w14:textId="77777777" w:rsidR="00BB2797" w:rsidRDefault="00605F21">
      <w:pPr>
        <w:pStyle w:val="Standard"/>
        <w:numPr>
          <w:ilvl w:val="1"/>
          <w:numId w:val="26"/>
        </w:numPr>
        <w:spacing w:line="360" w:lineRule="auto"/>
        <w:ind w:left="851" w:hanging="851"/>
        <w:jc w:val="both"/>
        <w:outlineLvl w:val="9"/>
      </w:pPr>
      <w:r>
        <w:rPr>
          <w:rFonts w:eastAsia="Merriweather"/>
          <w:color w:val="000000"/>
        </w:rPr>
        <w:t>Certidão negativa de insolvência civil expedida pelo distribuidor do domicílio ou sede do licitante, caso se trate de pessoa física, desde que admitida a sua participação na licitação, ou de sociedade simples;</w:t>
      </w:r>
    </w:p>
    <w:p w14:paraId="5616DF77" w14:textId="77777777" w:rsidR="00BB2797" w:rsidRDefault="00605F21">
      <w:pPr>
        <w:pStyle w:val="Standard"/>
        <w:numPr>
          <w:ilvl w:val="1"/>
          <w:numId w:val="26"/>
        </w:numPr>
        <w:spacing w:line="360" w:lineRule="auto"/>
        <w:ind w:left="851" w:hanging="851"/>
        <w:jc w:val="both"/>
        <w:outlineLvl w:val="9"/>
      </w:pPr>
      <w:r>
        <w:rPr>
          <w:rFonts w:eastAsia="Merriweather"/>
          <w:color w:val="000000"/>
        </w:rPr>
        <w:t>Certidão negativa de falência expedida pelo distribuidor da sede do fornecedor.</w:t>
      </w:r>
    </w:p>
    <w:p w14:paraId="4687BB49" w14:textId="77777777" w:rsidR="00BB2797" w:rsidRDefault="00BB2797">
      <w:pPr>
        <w:pStyle w:val="Standard"/>
        <w:spacing w:line="360" w:lineRule="auto"/>
        <w:ind w:left="0" w:hanging="2"/>
        <w:jc w:val="both"/>
        <w:outlineLvl w:val="9"/>
        <w:rPr>
          <w:rFonts w:eastAsia="Merriweather"/>
          <w:b/>
          <w:bCs/>
          <w:color w:val="FF0000"/>
        </w:rPr>
      </w:pPr>
    </w:p>
    <w:p w14:paraId="6028BE4D" w14:textId="77777777" w:rsidR="00BB2797" w:rsidRDefault="00605F21" w:rsidP="00B92D52">
      <w:pPr>
        <w:pStyle w:val="Standard"/>
        <w:spacing w:line="360" w:lineRule="auto"/>
        <w:ind w:left="0" w:firstLine="851"/>
        <w:jc w:val="both"/>
        <w:outlineLvl w:val="9"/>
        <w:rPr>
          <w:rFonts w:eastAsia="Merriweather"/>
          <w:b/>
          <w:bCs/>
          <w:color w:val="000000"/>
        </w:rPr>
      </w:pPr>
      <w:r>
        <w:rPr>
          <w:rFonts w:eastAsia="Merriweather"/>
          <w:b/>
          <w:bCs/>
          <w:color w:val="000000"/>
        </w:rPr>
        <w:t>Qualificação Técnica</w:t>
      </w:r>
    </w:p>
    <w:p w14:paraId="16198790" w14:textId="77777777" w:rsidR="00BB2797" w:rsidRDefault="00BB2797">
      <w:pPr>
        <w:pStyle w:val="PargrafodaLista"/>
        <w:numPr>
          <w:ilvl w:val="0"/>
          <w:numId w:val="27"/>
        </w:numPr>
        <w:spacing w:line="360" w:lineRule="auto"/>
        <w:jc w:val="both"/>
        <w:outlineLvl w:val="9"/>
        <w:rPr>
          <w:vanish/>
        </w:rPr>
      </w:pPr>
    </w:p>
    <w:p w14:paraId="6C724EE4" w14:textId="77777777" w:rsidR="00BB2797" w:rsidRDefault="00BB2797">
      <w:pPr>
        <w:pStyle w:val="PargrafodaLista"/>
        <w:numPr>
          <w:ilvl w:val="0"/>
          <w:numId w:val="27"/>
        </w:numPr>
        <w:spacing w:line="360" w:lineRule="auto"/>
        <w:jc w:val="both"/>
        <w:outlineLvl w:val="9"/>
        <w:rPr>
          <w:vanish/>
        </w:rPr>
      </w:pPr>
    </w:p>
    <w:p w14:paraId="784967C7" w14:textId="77777777" w:rsidR="00BB2797" w:rsidRDefault="00BB2797">
      <w:pPr>
        <w:pStyle w:val="PargrafodaLista"/>
        <w:numPr>
          <w:ilvl w:val="0"/>
          <w:numId w:val="27"/>
        </w:numPr>
        <w:spacing w:line="360" w:lineRule="auto"/>
        <w:jc w:val="both"/>
        <w:outlineLvl w:val="9"/>
        <w:rPr>
          <w:vanish/>
        </w:rPr>
      </w:pPr>
    </w:p>
    <w:p w14:paraId="331F2D50" w14:textId="77777777" w:rsidR="00BB2797" w:rsidRDefault="00BB2797">
      <w:pPr>
        <w:pStyle w:val="PargrafodaLista"/>
        <w:numPr>
          <w:ilvl w:val="0"/>
          <w:numId w:val="27"/>
        </w:numPr>
        <w:spacing w:line="360" w:lineRule="auto"/>
        <w:jc w:val="both"/>
        <w:outlineLvl w:val="9"/>
        <w:rPr>
          <w:vanish/>
        </w:rPr>
      </w:pPr>
    </w:p>
    <w:p w14:paraId="4E1A1ED1" w14:textId="77777777" w:rsidR="00BB2797" w:rsidRDefault="00BB2797">
      <w:pPr>
        <w:pStyle w:val="PargrafodaLista"/>
        <w:numPr>
          <w:ilvl w:val="0"/>
          <w:numId w:val="27"/>
        </w:numPr>
        <w:spacing w:line="360" w:lineRule="auto"/>
        <w:jc w:val="both"/>
        <w:outlineLvl w:val="9"/>
        <w:rPr>
          <w:vanish/>
        </w:rPr>
      </w:pPr>
    </w:p>
    <w:p w14:paraId="5B1D2013" w14:textId="77777777" w:rsidR="00BB2797" w:rsidRDefault="00BB2797">
      <w:pPr>
        <w:pStyle w:val="PargrafodaLista"/>
        <w:numPr>
          <w:ilvl w:val="0"/>
          <w:numId w:val="27"/>
        </w:numPr>
        <w:spacing w:line="360" w:lineRule="auto"/>
        <w:jc w:val="both"/>
        <w:outlineLvl w:val="9"/>
        <w:rPr>
          <w:vanish/>
        </w:rPr>
      </w:pPr>
    </w:p>
    <w:p w14:paraId="0764652D" w14:textId="77777777" w:rsidR="00BB2797" w:rsidRDefault="00BB2797">
      <w:pPr>
        <w:pStyle w:val="PargrafodaLista"/>
        <w:numPr>
          <w:ilvl w:val="0"/>
          <w:numId w:val="27"/>
        </w:numPr>
        <w:spacing w:line="360" w:lineRule="auto"/>
        <w:jc w:val="both"/>
        <w:outlineLvl w:val="9"/>
        <w:rPr>
          <w:vanish/>
        </w:rPr>
      </w:pPr>
    </w:p>
    <w:p w14:paraId="318A34E2" w14:textId="77777777" w:rsidR="00BB2797" w:rsidRDefault="00BB2797">
      <w:pPr>
        <w:pStyle w:val="PargrafodaLista"/>
        <w:numPr>
          <w:ilvl w:val="0"/>
          <w:numId w:val="27"/>
        </w:numPr>
        <w:spacing w:line="360" w:lineRule="auto"/>
        <w:jc w:val="both"/>
        <w:outlineLvl w:val="9"/>
        <w:rPr>
          <w:vanish/>
        </w:rPr>
      </w:pPr>
    </w:p>
    <w:p w14:paraId="1E1B8B29" w14:textId="77777777" w:rsidR="00BB2797" w:rsidRDefault="00BB2797">
      <w:pPr>
        <w:pStyle w:val="PargrafodaLista"/>
        <w:numPr>
          <w:ilvl w:val="1"/>
          <w:numId w:val="27"/>
        </w:numPr>
        <w:spacing w:line="360" w:lineRule="auto"/>
        <w:jc w:val="both"/>
        <w:outlineLvl w:val="9"/>
        <w:rPr>
          <w:vanish/>
        </w:rPr>
      </w:pPr>
    </w:p>
    <w:p w14:paraId="21B65B32" w14:textId="77777777" w:rsidR="00BB2797" w:rsidRDefault="00BB2797">
      <w:pPr>
        <w:pStyle w:val="PargrafodaLista"/>
        <w:numPr>
          <w:ilvl w:val="1"/>
          <w:numId w:val="27"/>
        </w:numPr>
        <w:spacing w:line="360" w:lineRule="auto"/>
        <w:jc w:val="both"/>
        <w:outlineLvl w:val="9"/>
        <w:rPr>
          <w:vanish/>
        </w:rPr>
      </w:pPr>
    </w:p>
    <w:p w14:paraId="6BD54296" w14:textId="77777777" w:rsidR="00BB2797" w:rsidRDefault="00BB2797">
      <w:pPr>
        <w:pStyle w:val="PargrafodaLista"/>
        <w:numPr>
          <w:ilvl w:val="1"/>
          <w:numId w:val="27"/>
        </w:numPr>
        <w:spacing w:line="360" w:lineRule="auto"/>
        <w:jc w:val="both"/>
        <w:outlineLvl w:val="9"/>
        <w:rPr>
          <w:vanish/>
        </w:rPr>
      </w:pPr>
    </w:p>
    <w:p w14:paraId="6F6861E3" w14:textId="77777777" w:rsidR="00BB2797" w:rsidRDefault="00BB2797">
      <w:pPr>
        <w:pStyle w:val="PargrafodaLista"/>
        <w:numPr>
          <w:ilvl w:val="1"/>
          <w:numId w:val="27"/>
        </w:numPr>
        <w:spacing w:line="360" w:lineRule="auto"/>
        <w:jc w:val="both"/>
        <w:outlineLvl w:val="9"/>
        <w:rPr>
          <w:vanish/>
        </w:rPr>
      </w:pPr>
    </w:p>
    <w:p w14:paraId="128022CD" w14:textId="77777777" w:rsidR="00BB2797" w:rsidRDefault="00BB2797">
      <w:pPr>
        <w:pStyle w:val="PargrafodaLista"/>
        <w:numPr>
          <w:ilvl w:val="1"/>
          <w:numId w:val="27"/>
        </w:numPr>
        <w:spacing w:line="360" w:lineRule="auto"/>
        <w:jc w:val="both"/>
        <w:outlineLvl w:val="9"/>
        <w:rPr>
          <w:vanish/>
        </w:rPr>
      </w:pPr>
    </w:p>
    <w:p w14:paraId="58C3C426" w14:textId="77777777" w:rsidR="00BB2797" w:rsidRDefault="00BB2797">
      <w:pPr>
        <w:pStyle w:val="PargrafodaLista"/>
        <w:numPr>
          <w:ilvl w:val="1"/>
          <w:numId w:val="27"/>
        </w:numPr>
        <w:spacing w:line="360" w:lineRule="auto"/>
        <w:jc w:val="both"/>
        <w:outlineLvl w:val="9"/>
        <w:rPr>
          <w:vanish/>
        </w:rPr>
      </w:pPr>
    </w:p>
    <w:p w14:paraId="6948D00D" w14:textId="77777777" w:rsidR="00BB2797" w:rsidRDefault="00BB2797">
      <w:pPr>
        <w:pStyle w:val="PargrafodaLista"/>
        <w:numPr>
          <w:ilvl w:val="1"/>
          <w:numId w:val="27"/>
        </w:numPr>
        <w:spacing w:line="360" w:lineRule="auto"/>
        <w:jc w:val="both"/>
        <w:outlineLvl w:val="9"/>
        <w:rPr>
          <w:vanish/>
        </w:rPr>
      </w:pPr>
    </w:p>
    <w:p w14:paraId="2962724B" w14:textId="77777777" w:rsidR="00BB2797" w:rsidRDefault="00BB2797">
      <w:pPr>
        <w:pStyle w:val="PargrafodaLista"/>
        <w:numPr>
          <w:ilvl w:val="1"/>
          <w:numId w:val="27"/>
        </w:numPr>
        <w:spacing w:line="360" w:lineRule="auto"/>
        <w:jc w:val="both"/>
        <w:outlineLvl w:val="9"/>
        <w:rPr>
          <w:vanish/>
        </w:rPr>
      </w:pPr>
    </w:p>
    <w:p w14:paraId="40C76C7B" w14:textId="77777777" w:rsidR="00BB2797" w:rsidRDefault="00BB2797">
      <w:pPr>
        <w:pStyle w:val="PargrafodaLista"/>
        <w:numPr>
          <w:ilvl w:val="1"/>
          <w:numId w:val="27"/>
        </w:numPr>
        <w:spacing w:line="360" w:lineRule="auto"/>
        <w:jc w:val="both"/>
        <w:outlineLvl w:val="9"/>
        <w:rPr>
          <w:vanish/>
        </w:rPr>
      </w:pPr>
    </w:p>
    <w:p w14:paraId="3D997E3B" w14:textId="77777777" w:rsidR="00BB2797" w:rsidRDefault="00BB2797">
      <w:pPr>
        <w:pStyle w:val="PargrafodaLista"/>
        <w:numPr>
          <w:ilvl w:val="1"/>
          <w:numId w:val="27"/>
        </w:numPr>
        <w:spacing w:line="360" w:lineRule="auto"/>
        <w:jc w:val="both"/>
        <w:outlineLvl w:val="9"/>
        <w:rPr>
          <w:vanish/>
        </w:rPr>
      </w:pPr>
    </w:p>
    <w:p w14:paraId="448C6537" w14:textId="77777777" w:rsidR="00BB2797" w:rsidRDefault="00BB2797">
      <w:pPr>
        <w:pStyle w:val="PargrafodaLista"/>
        <w:numPr>
          <w:ilvl w:val="1"/>
          <w:numId w:val="27"/>
        </w:numPr>
        <w:spacing w:line="360" w:lineRule="auto"/>
        <w:jc w:val="both"/>
        <w:outlineLvl w:val="9"/>
        <w:rPr>
          <w:vanish/>
        </w:rPr>
      </w:pPr>
    </w:p>
    <w:p w14:paraId="5913C945" w14:textId="77777777" w:rsidR="00BB2797" w:rsidRDefault="00BB2797">
      <w:pPr>
        <w:pStyle w:val="PargrafodaLista"/>
        <w:numPr>
          <w:ilvl w:val="1"/>
          <w:numId w:val="27"/>
        </w:numPr>
        <w:spacing w:line="360" w:lineRule="auto"/>
        <w:jc w:val="both"/>
        <w:outlineLvl w:val="9"/>
        <w:rPr>
          <w:vanish/>
        </w:rPr>
      </w:pPr>
    </w:p>
    <w:p w14:paraId="671D312F" w14:textId="77777777" w:rsidR="00BB2797" w:rsidRDefault="00BB2797">
      <w:pPr>
        <w:pStyle w:val="PargrafodaLista"/>
        <w:numPr>
          <w:ilvl w:val="1"/>
          <w:numId w:val="27"/>
        </w:numPr>
        <w:spacing w:line="360" w:lineRule="auto"/>
        <w:jc w:val="both"/>
        <w:outlineLvl w:val="9"/>
        <w:rPr>
          <w:vanish/>
        </w:rPr>
      </w:pPr>
    </w:p>
    <w:p w14:paraId="65F4BF19" w14:textId="77777777" w:rsidR="00BB2797" w:rsidRDefault="00BB2797">
      <w:pPr>
        <w:pStyle w:val="PargrafodaLista"/>
        <w:numPr>
          <w:ilvl w:val="1"/>
          <w:numId w:val="27"/>
        </w:numPr>
        <w:spacing w:line="360" w:lineRule="auto"/>
        <w:jc w:val="both"/>
        <w:outlineLvl w:val="9"/>
        <w:rPr>
          <w:vanish/>
        </w:rPr>
      </w:pPr>
    </w:p>
    <w:p w14:paraId="795418EA" w14:textId="77777777" w:rsidR="00BB2797" w:rsidRDefault="00BB2797">
      <w:pPr>
        <w:pStyle w:val="PargrafodaLista"/>
        <w:numPr>
          <w:ilvl w:val="1"/>
          <w:numId w:val="27"/>
        </w:numPr>
        <w:spacing w:line="360" w:lineRule="auto"/>
        <w:jc w:val="both"/>
        <w:outlineLvl w:val="9"/>
        <w:rPr>
          <w:vanish/>
        </w:rPr>
      </w:pPr>
    </w:p>
    <w:p w14:paraId="2A4CCC5C" w14:textId="77777777" w:rsidR="00BB2797" w:rsidRDefault="00BB2797">
      <w:pPr>
        <w:pStyle w:val="PargrafodaLista"/>
        <w:numPr>
          <w:ilvl w:val="1"/>
          <w:numId w:val="27"/>
        </w:numPr>
        <w:spacing w:line="360" w:lineRule="auto"/>
        <w:jc w:val="both"/>
        <w:outlineLvl w:val="9"/>
        <w:rPr>
          <w:vanish/>
        </w:rPr>
      </w:pPr>
    </w:p>
    <w:p w14:paraId="5F48A8EE" w14:textId="77777777" w:rsidR="00BB2797" w:rsidRDefault="00BB2797">
      <w:pPr>
        <w:pStyle w:val="PargrafodaLista"/>
        <w:numPr>
          <w:ilvl w:val="1"/>
          <w:numId w:val="27"/>
        </w:numPr>
        <w:spacing w:line="360" w:lineRule="auto"/>
        <w:jc w:val="both"/>
        <w:outlineLvl w:val="9"/>
        <w:rPr>
          <w:vanish/>
        </w:rPr>
      </w:pPr>
    </w:p>
    <w:p w14:paraId="0185A58E" w14:textId="77777777" w:rsidR="00BB2797" w:rsidRDefault="00BB2797">
      <w:pPr>
        <w:pStyle w:val="PargrafodaLista"/>
        <w:numPr>
          <w:ilvl w:val="1"/>
          <w:numId w:val="27"/>
        </w:numPr>
        <w:spacing w:line="360" w:lineRule="auto"/>
        <w:jc w:val="both"/>
        <w:outlineLvl w:val="9"/>
        <w:rPr>
          <w:vanish/>
        </w:rPr>
      </w:pPr>
    </w:p>
    <w:p w14:paraId="7F2CEC0F" w14:textId="77777777" w:rsidR="00BB2797" w:rsidRDefault="00BB2797">
      <w:pPr>
        <w:pStyle w:val="PargrafodaLista"/>
        <w:numPr>
          <w:ilvl w:val="1"/>
          <w:numId w:val="27"/>
        </w:numPr>
        <w:spacing w:line="360" w:lineRule="auto"/>
        <w:jc w:val="both"/>
        <w:outlineLvl w:val="9"/>
        <w:rPr>
          <w:vanish/>
        </w:rPr>
      </w:pPr>
    </w:p>
    <w:p w14:paraId="7968F37B" w14:textId="77777777" w:rsidR="00BB2797" w:rsidRDefault="00BB2797">
      <w:pPr>
        <w:pStyle w:val="PargrafodaLista"/>
        <w:numPr>
          <w:ilvl w:val="1"/>
          <w:numId w:val="27"/>
        </w:numPr>
        <w:spacing w:line="360" w:lineRule="auto"/>
        <w:jc w:val="both"/>
        <w:outlineLvl w:val="9"/>
        <w:rPr>
          <w:vanish/>
        </w:rPr>
      </w:pPr>
    </w:p>
    <w:p w14:paraId="4A51C0FA" w14:textId="77777777" w:rsidR="00BB2797" w:rsidRDefault="00605F21">
      <w:pPr>
        <w:pStyle w:val="Standard"/>
        <w:numPr>
          <w:ilvl w:val="1"/>
          <w:numId w:val="27"/>
        </w:numPr>
        <w:spacing w:line="360" w:lineRule="auto"/>
        <w:ind w:left="851" w:hanging="851"/>
        <w:jc w:val="both"/>
        <w:outlineLvl w:val="9"/>
      </w:pPr>
      <w:r>
        <w:t xml:space="preserve">Justifica-se a exigência de </w:t>
      </w:r>
      <w:r>
        <w:rPr>
          <w:bCs/>
        </w:rPr>
        <w:t>atestados de capacidade técnica</w:t>
      </w:r>
      <w:r>
        <w:t xml:space="preserve"> como forma de assegurar à Administração que o fornecimento dos itens será realizado por </w:t>
      </w:r>
      <w:r>
        <w:rPr>
          <w:bCs/>
        </w:rPr>
        <w:t>pessoa jurídica com experiência comprovada em atividades compatíveis com o objeto</w:t>
      </w:r>
      <w:r>
        <w:t>, demonstrando aptidão técnica, organização operacional e capacidade logística para cumprir as obrigações contratuais.</w:t>
      </w:r>
    </w:p>
    <w:p w14:paraId="3D650412" w14:textId="77777777" w:rsidR="00BB2797" w:rsidRDefault="00605F21">
      <w:pPr>
        <w:pStyle w:val="Standard"/>
        <w:numPr>
          <w:ilvl w:val="1"/>
          <w:numId w:val="27"/>
        </w:numPr>
        <w:spacing w:line="360" w:lineRule="auto"/>
        <w:ind w:left="851" w:hanging="851"/>
        <w:jc w:val="both"/>
        <w:outlineLvl w:val="9"/>
      </w:pPr>
      <w:r>
        <w:t xml:space="preserve">Tal exigência visa </w:t>
      </w:r>
      <w:r>
        <w:rPr>
          <w:bCs/>
        </w:rPr>
        <w:t>reduzir riscos de atrasos, inconformidades ou falhas no fornecimento</w:t>
      </w:r>
      <w:r>
        <w:t>, garantindo que a contratada possua histórico de atendimento satisfatório em fornecimentos similares e condições efetivas de executar o objeto de maneira adequada, contínua e em conformidade com as especificações técnicas estabelecidas.</w:t>
      </w:r>
    </w:p>
    <w:p w14:paraId="675A0ACB" w14:textId="77777777" w:rsidR="00BB2797" w:rsidRDefault="00605F21">
      <w:pPr>
        <w:pStyle w:val="Standard"/>
        <w:numPr>
          <w:ilvl w:val="1"/>
          <w:numId w:val="27"/>
        </w:numPr>
        <w:spacing w:line="360" w:lineRule="auto"/>
        <w:ind w:left="851" w:hanging="851"/>
        <w:jc w:val="both"/>
        <w:outlineLvl w:val="9"/>
      </w:pPr>
      <w:r>
        <w:rPr>
          <w:rFonts w:eastAsia="Merriweather"/>
          <w:color w:val="000000"/>
        </w:rPr>
        <w:t>Registro ou inscrição da empresa na entidade profissional (escrever por extenso, se o caso), em plena validade;</w:t>
      </w:r>
    </w:p>
    <w:p w14:paraId="045CE8F0" w14:textId="77777777" w:rsidR="00BB2797" w:rsidRDefault="00605F21">
      <w:pPr>
        <w:pStyle w:val="Standard"/>
        <w:numPr>
          <w:ilvl w:val="1"/>
          <w:numId w:val="27"/>
        </w:numPr>
        <w:spacing w:line="360" w:lineRule="auto"/>
        <w:ind w:left="851" w:hanging="851"/>
        <w:jc w:val="both"/>
        <w:outlineLvl w:val="9"/>
      </w:pPr>
      <w:r>
        <w:rPr>
          <w:rFonts w:eastAsia="Merriweather"/>
          <w:color w:val="000000"/>
        </w:rPr>
        <w:t xml:space="preserve">O licitante deverá apresentar </w:t>
      </w:r>
      <w:r>
        <w:rPr>
          <w:rFonts w:eastAsia="Merriweather"/>
          <w:bCs/>
          <w:color w:val="000000"/>
        </w:rPr>
        <w:t>atestado de capacidade técnico-operacional</w:t>
      </w:r>
      <w:r>
        <w:rPr>
          <w:rFonts w:eastAsia="Merriweather"/>
          <w:color w:val="000000"/>
        </w:rPr>
        <w:t>, emitido por, no mínimo, 1 (</w:t>
      </w:r>
      <w:r>
        <w:rPr>
          <w:rFonts w:eastAsia="Merriweather"/>
          <w:bCs/>
          <w:color w:val="000000"/>
        </w:rPr>
        <w:t>um) órgão público ou privado</w:t>
      </w:r>
      <w:r>
        <w:rPr>
          <w:rFonts w:eastAsia="Merriweather"/>
          <w:color w:val="000000"/>
        </w:rPr>
        <w:t>, que comprove experiência compatível com o objeto deste edital, incluindo características, quantidades e prazos, podendo o documento estar em nome da matriz ou filial, desde que demonstrado o vínculo jurídico entre ambas, por meio de contrato social, vínculo empregatício ou contrato de prestação de serviços.</w:t>
      </w:r>
    </w:p>
    <w:p w14:paraId="7B60F4D5" w14:textId="77777777" w:rsidR="00BB2797" w:rsidRDefault="00605F21">
      <w:pPr>
        <w:pStyle w:val="Standard"/>
        <w:numPr>
          <w:ilvl w:val="2"/>
          <w:numId w:val="27"/>
        </w:numPr>
        <w:spacing w:line="360" w:lineRule="auto"/>
        <w:ind w:left="851" w:hanging="851"/>
        <w:jc w:val="both"/>
        <w:outlineLvl w:val="9"/>
      </w:pPr>
      <w:r>
        <w:rPr>
          <w:rFonts w:eastAsia="Merriweather"/>
          <w:color w:val="000000"/>
        </w:rPr>
        <w:t xml:space="preserve">O atestado deverá comprovar o fornecimento de </w:t>
      </w:r>
      <w:r>
        <w:rPr>
          <w:rFonts w:eastAsia="Merriweather"/>
          <w:bCs/>
          <w:color w:val="000000"/>
        </w:rPr>
        <w:t xml:space="preserve">no mínimo </w:t>
      </w:r>
      <w:r w:rsidR="00D047C3">
        <w:rPr>
          <w:rFonts w:eastAsia="Merriweather"/>
          <w:bCs/>
          <w:color w:val="000000"/>
        </w:rPr>
        <w:t>25</w:t>
      </w:r>
      <w:r>
        <w:rPr>
          <w:rFonts w:eastAsia="Merriweather"/>
          <w:bCs/>
          <w:color w:val="000000"/>
        </w:rPr>
        <w:t>% (vinte e cinco por cento) do quantitativo previsto</w:t>
      </w:r>
      <w:r>
        <w:rPr>
          <w:rFonts w:eastAsia="Merriweather"/>
          <w:color w:val="000000"/>
        </w:rPr>
        <w:t xml:space="preserve"> para cada item constante da Tabela do Item 1.1. </w:t>
      </w:r>
    </w:p>
    <w:p w14:paraId="519D91AE" w14:textId="77777777" w:rsidR="00BB2797" w:rsidRDefault="00605F21">
      <w:pPr>
        <w:pStyle w:val="Standard"/>
        <w:numPr>
          <w:ilvl w:val="2"/>
          <w:numId w:val="27"/>
        </w:numPr>
        <w:spacing w:line="360" w:lineRule="auto"/>
        <w:ind w:left="851" w:hanging="851"/>
        <w:jc w:val="both"/>
        <w:outlineLvl w:val="9"/>
      </w:pPr>
      <w:r>
        <w:rPr>
          <w:rFonts w:eastAsia="Merriweather"/>
          <w:color w:val="000000"/>
        </w:rPr>
        <w:t>Será admitida, para fins de comprovação de quantitativo mínimo, a apresentação e o somatório de diferentes atestados executados de forma concomitante.</w:t>
      </w:r>
    </w:p>
    <w:p w14:paraId="24EA9542" w14:textId="77777777" w:rsidR="00BB2797" w:rsidRDefault="00605F21">
      <w:pPr>
        <w:pStyle w:val="Standard"/>
        <w:numPr>
          <w:ilvl w:val="2"/>
          <w:numId w:val="27"/>
        </w:numPr>
        <w:spacing w:line="360" w:lineRule="auto"/>
        <w:ind w:left="851" w:hanging="851"/>
        <w:jc w:val="both"/>
        <w:outlineLvl w:val="9"/>
      </w:pPr>
      <w:r>
        <w:rPr>
          <w:rFonts w:eastAsia="Merriweather"/>
          <w:color w:val="00000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66CBEAC" w14:textId="77777777" w:rsidR="00BB2797" w:rsidRDefault="00605F21">
      <w:pPr>
        <w:pStyle w:val="Standard"/>
        <w:numPr>
          <w:ilvl w:val="1"/>
          <w:numId w:val="27"/>
        </w:numPr>
        <w:spacing w:line="360" w:lineRule="auto"/>
        <w:ind w:left="851" w:hanging="851"/>
        <w:jc w:val="both"/>
        <w:outlineLvl w:val="9"/>
      </w:pPr>
      <w:r>
        <w:rPr>
          <w:rFonts w:eastAsia="Merriweather"/>
          <w:color w:val="000000"/>
        </w:rPr>
        <w:t>Não será exigido a qualificação técnico-profissional, pois se torna mais comum em obras e</w:t>
      </w:r>
    </w:p>
    <w:p w14:paraId="24DBA115" w14:textId="77777777" w:rsidR="00BB2797" w:rsidRDefault="00605F21">
      <w:pPr>
        <w:pStyle w:val="Standard"/>
        <w:spacing w:line="360" w:lineRule="auto"/>
        <w:ind w:left="851" w:firstLine="0"/>
        <w:jc w:val="both"/>
        <w:outlineLvl w:val="9"/>
      </w:pPr>
      <w:r>
        <w:rPr>
          <w:rFonts w:eastAsia="Merriweather"/>
          <w:color w:val="000000"/>
        </w:rPr>
        <w:t>Serviços de engenharia, devida a complexidade da contratação.</w:t>
      </w:r>
    </w:p>
    <w:p w14:paraId="18BF58E1" w14:textId="77777777" w:rsidR="00BB2797" w:rsidRDefault="00605F21">
      <w:pPr>
        <w:pStyle w:val="Standard"/>
        <w:spacing w:line="360" w:lineRule="auto"/>
        <w:ind w:left="0" w:hanging="2"/>
        <w:jc w:val="both"/>
        <w:outlineLvl w:val="9"/>
      </w:pPr>
      <w:r>
        <w:rPr>
          <w:rFonts w:eastAsia="Merriweather"/>
          <w:i/>
          <w:color w:val="000000"/>
        </w:rPr>
        <w:lastRenderedPageBreak/>
        <w:t xml:space="preserve">A justificativa para solicitar atestados de capacidade técnica em licitações é garantir que </w:t>
      </w:r>
      <w:r w:rsidR="00925BD3">
        <w:rPr>
          <w:rFonts w:eastAsia="Merriweather"/>
          <w:i/>
          <w:color w:val="000000"/>
        </w:rPr>
        <w:t>a Administração Pública contrate</w:t>
      </w:r>
      <w:r>
        <w:rPr>
          <w:rFonts w:eastAsia="Merriweather"/>
          <w:i/>
          <w:color w:val="000000"/>
        </w:rPr>
        <w:t xml:space="preserve"> uma empresa ou profissional que tenha experiência prévia em atividades semelhantes e que possua a habilidade necessária para executá-las de forma adequada. Isso minimiza o risco de atrasos, erros ou problemas durante a execução do serviço contratado.</w:t>
      </w:r>
    </w:p>
    <w:p w14:paraId="7FC176B1" w14:textId="77777777" w:rsidR="00BB2797" w:rsidRDefault="00605F21">
      <w:pPr>
        <w:pStyle w:val="Standard"/>
        <w:spacing w:line="360" w:lineRule="auto"/>
        <w:ind w:left="0" w:hanging="2"/>
        <w:jc w:val="both"/>
        <w:outlineLvl w:val="9"/>
      </w:pPr>
      <w:r>
        <w:rPr>
          <w:rFonts w:eastAsia="Merriweather"/>
          <w:i/>
          <w:color w:val="000000"/>
        </w:rPr>
        <w:t>Além disso, a apresentação de atestados de capacidade técnica é uma forma de incentivar a concorrência saudável entre os licitantes, já que as empresas ou profissionais que não possuem experiência ou habilidades suficientes para realizar o serviço de forma adequada não serão capazes de apresentar os documentos solicitados e, portanto, não serão selecionados.</w:t>
      </w:r>
    </w:p>
    <w:p w14:paraId="3BF36507" w14:textId="77777777" w:rsidR="00BB2797" w:rsidRDefault="00BB2797">
      <w:pPr>
        <w:pStyle w:val="Standard"/>
        <w:spacing w:line="360" w:lineRule="auto"/>
        <w:ind w:left="0" w:hanging="2"/>
        <w:jc w:val="both"/>
        <w:outlineLvl w:val="9"/>
        <w:rPr>
          <w:rFonts w:eastAsia="Merriweather"/>
          <w:color w:val="FF0000"/>
        </w:rPr>
      </w:pPr>
    </w:p>
    <w:p w14:paraId="037799C9" w14:textId="77777777" w:rsidR="00BB2797" w:rsidRDefault="00605F21" w:rsidP="00013C79">
      <w:pPr>
        <w:pStyle w:val="Standard"/>
        <w:numPr>
          <w:ilvl w:val="0"/>
          <w:numId w:val="27"/>
        </w:numPr>
        <w:spacing w:line="360" w:lineRule="auto"/>
        <w:ind w:left="709" w:hanging="709"/>
        <w:jc w:val="both"/>
        <w:outlineLvl w:val="9"/>
      </w:pPr>
      <w:r>
        <w:rPr>
          <w:rFonts w:eastAsia="Merriweather"/>
          <w:b/>
          <w:color w:val="000000"/>
        </w:rPr>
        <w:t>ESTIMATIVAS DO VALOR DA CONTRATAÇÃO</w:t>
      </w:r>
    </w:p>
    <w:p w14:paraId="1E535823" w14:textId="00E34643" w:rsidR="00013C79" w:rsidRDefault="00605F21" w:rsidP="00ED2E49">
      <w:pPr>
        <w:pStyle w:val="PargrafodaLista"/>
        <w:numPr>
          <w:ilvl w:val="1"/>
          <w:numId w:val="27"/>
        </w:numPr>
        <w:spacing w:line="360" w:lineRule="auto"/>
        <w:ind w:left="709" w:hanging="709"/>
        <w:jc w:val="both"/>
        <w:outlineLvl w:val="9"/>
      </w:pPr>
      <w:r>
        <w:rPr>
          <w:rFonts w:eastAsia="Merriweather"/>
          <w:color w:val="000000"/>
        </w:rPr>
        <w:t xml:space="preserve">O custo estimado total da contratação é </w:t>
      </w:r>
      <w:r w:rsidR="00187409" w:rsidRPr="00187409">
        <w:rPr>
          <w:color w:val="000000" w:themeColor="text1"/>
        </w:rPr>
        <w:t>R$ 1.363.023,50 (Um milhão, trezentos e sessenta e três mil e vinte e três reais e cinquenta centavos)</w:t>
      </w:r>
      <w:r w:rsidR="00ED2E49">
        <w:rPr>
          <w:rFonts w:eastAsia="Merriweather"/>
          <w:color w:val="000000"/>
        </w:rPr>
        <w:t>.</w:t>
      </w:r>
    </w:p>
    <w:p w14:paraId="7E68FF51" w14:textId="77777777" w:rsidR="00013C79" w:rsidRPr="00013C79" w:rsidRDefault="00605F21" w:rsidP="00013C79">
      <w:pPr>
        <w:pStyle w:val="PargrafodaLista"/>
        <w:numPr>
          <w:ilvl w:val="1"/>
          <w:numId w:val="27"/>
        </w:numPr>
        <w:spacing w:line="360" w:lineRule="auto"/>
        <w:ind w:left="709" w:hanging="709"/>
        <w:jc w:val="both"/>
        <w:outlineLvl w:val="9"/>
      </w:pPr>
      <w:r w:rsidRPr="00013C79">
        <w:rPr>
          <w:rFonts w:eastAsia="Merriweather"/>
          <w:color w:val="000000"/>
        </w:rPr>
        <w:t>A estimativa de custo levou em consideração o risco envolvido na contratação e sua alocação entre contratante e contratado, conforme especificado na matriz de risco.</w:t>
      </w:r>
    </w:p>
    <w:p w14:paraId="1D17C701" w14:textId="77777777" w:rsidR="00925BD3" w:rsidRPr="00013C79" w:rsidRDefault="00605F21" w:rsidP="00013C79">
      <w:pPr>
        <w:pStyle w:val="PargrafodaLista"/>
        <w:numPr>
          <w:ilvl w:val="1"/>
          <w:numId w:val="27"/>
        </w:numPr>
        <w:spacing w:line="360" w:lineRule="auto"/>
        <w:ind w:left="709" w:hanging="709"/>
        <w:jc w:val="both"/>
        <w:outlineLvl w:val="9"/>
      </w:pPr>
      <w:r w:rsidRPr="00013C79">
        <w:rPr>
          <w:color w:val="000000"/>
        </w:rPr>
        <w:t>Nos termos do art. 23 da Lei nº 14.133/2021, 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 Dessa forma, para que seja viável a contratação, a proposta apresentada pela empresa contratada deverá manter-se dentro dos parâmetros de preços praticados no mercado, sob pena de desclassificação, rejeição da proposta ou inviabilidade da contratação. A Administração utilizou como referência os dados obtidos em pesquisas em fontes oficiais e reconhecidas, como Painel de Preços do Governo Federal, Portal Nacional de Contratações Públicas (PNCP), entre outros.</w:t>
      </w:r>
    </w:p>
    <w:p w14:paraId="343A3F84" w14:textId="77777777" w:rsidR="00C65E30" w:rsidRDefault="00C65E30">
      <w:pPr>
        <w:spacing w:line="360" w:lineRule="auto"/>
        <w:ind w:left="709" w:hanging="709"/>
        <w:jc w:val="both"/>
        <w:rPr>
          <w:color w:val="000000"/>
        </w:rPr>
      </w:pPr>
    </w:p>
    <w:p w14:paraId="39A36FBD" w14:textId="77777777" w:rsidR="00BB2797" w:rsidRDefault="00605F21">
      <w:pPr>
        <w:pStyle w:val="Standard"/>
        <w:numPr>
          <w:ilvl w:val="0"/>
          <w:numId w:val="28"/>
        </w:numPr>
        <w:spacing w:line="360" w:lineRule="auto"/>
        <w:ind w:left="709" w:hanging="709"/>
        <w:jc w:val="both"/>
        <w:outlineLvl w:val="9"/>
      </w:pPr>
      <w:bookmarkStart w:id="11" w:name="permission-for-group:277896021:everyone"/>
      <w:bookmarkEnd w:id="11"/>
      <w:r>
        <w:rPr>
          <w:rFonts w:eastAsia="Merriweather"/>
          <w:b/>
          <w:color w:val="000000"/>
        </w:rPr>
        <w:t>ADEQUAÇÃO ORÇAMENTÁRIA</w:t>
      </w:r>
    </w:p>
    <w:p w14:paraId="4E0275C2" w14:textId="77777777" w:rsidR="00BB2797" w:rsidRDefault="00605F21">
      <w:pPr>
        <w:pStyle w:val="Standard"/>
        <w:spacing w:line="360" w:lineRule="auto"/>
        <w:ind w:left="718" w:hanging="720"/>
        <w:jc w:val="both"/>
        <w:outlineLvl w:val="9"/>
      </w:pPr>
      <w:r>
        <w:rPr>
          <w:rFonts w:eastAsia="Merriweather"/>
          <w:color w:val="000000"/>
        </w:rPr>
        <w:t>10.1.</w:t>
      </w:r>
      <w:r>
        <w:rPr>
          <w:rFonts w:eastAsia="Merriweather"/>
          <w:color w:val="000000"/>
          <w:sz w:val="14"/>
          <w:szCs w:val="14"/>
        </w:rPr>
        <w:t xml:space="preserve"> </w:t>
      </w:r>
      <w:r>
        <w:rPr>
          <w:rFonts w:eastAsia="Merriweather"/>
          <w:color w:val="000000"/>
          <w:sz w:val="14"/>
          <w:szCs w:val="14"/>
        </w:rPr>
        <w:tab/>
      </w:r>
      <w:r>
        <w:rPr>
          <w:rFonts w:eastAsia="Merriweather"/>
          <w:color w:val="000000"/>
        </w:rPr>
        <w:t>As despesas decorrentes da presente contratação correrão à conta de recursos específicos consignados no Orçamento.</w:t>
      </w:r>
    </w:p>
    <w:p w14:paraId="4F6C73FC" w14:textId="77777777" w:rsidR="00BB2797" w:rsidRDefault="00605F21">
      <w:pPr>
        <w:pStyle w:val="Standard"/>
        <w:spacing w:line="360" w:lineRule="auto"/>
        <w:ind w:left="0" w:hanging="2"/>
        <w:jc w:val="both"/>
        <w:outlineLvl w:val="9"/>
      </w:pPr>
      <w:r>
        <w:rPr>
          <w:rFonts w:eastAsia="Merriweather"/>
          <w:color w:val="000000"/>
        </w:rPr>
        <w:t>10.2.</w:t>
      </w:r>
      <w:r>
        <w:rPr>
          <w:rFonts w:eastAsia="Merriweather"/>
          <w:color w:val="000000"/>
          <w:sz w:val="14"/>
          <w:szCs w:val="14"/>
        </w:rPr>
        <w:t xml:space="preserve"> </w:t>
      </w:r>
      <w:r>
        <w:rPr>
          <w:rFonts w:eastAsia="Merriweather"/>
          <w:color w:val="000000"/>
        </w:rPr>
        <w:t>A contração será atendida pelas seguintes dotações:</w:t>
      </w:r>
    </w:p>
    <w:p w14:paraId="0EAA6297" w14:textId="77777777" w:rsidR="00BB2797" w:rsidRDefault="00BB2797">
      <w:pPr>
        <w:pStyle w:val="Standard"/>
        <w:ind w:left="0" w:right="-284" w:hanging="2"/>
        <w:outlineLvl w:val="9"/>
        <w:rPr>
          <w:b/>
        </w:rPr>
      </w:pPr>
    </w:p>
    <w:p w14:paraId="3994FEBE" w14:textId="77777777" w:rsidR="00195C1C" w:rsidRDefault="00195C1C" w:rsidP="00195C1C">
      <w:pPr>
        <w:pStyle w:val="Standard"/>
        <w:ind w:left="0" w:right="-284" w:hanging="2"/>
        <w:outlineLvl w:val="9"/>
        <w:rPr>
          <w:b/>
        </w:rPr>
      </w:pPr>
      <w:r>
        <w:rPr>
          <w:b/>
        </w:rPr>
        <w:t xml:space="preserve">SECRETARIA DE </w:t>
      </w:r>
      <w:r w:rsidRPr="00B7709F">
        <w:rPr>
          <w:b/>
        </w:rPr>
        <w:t>OBRAS, SERVIÇOS E DESENVOLVIMENTO URBANO</w:t>
      </w:r>
    </w:p>
    <w:p w14:paraId="23FD883B" w14:textId="77777777" w:rsidR="00BB2797" w:rsidRDefault="00BB2797">
      <w:pPr>
        <w:pStyle w:val="Standard"/>
        <w:ind w:left="0" w:right="-284" w:hanging="2"/>
        <w:outlineLvl w:val="9"/>
        <w:rPr>
          <w:b/>
        </w:rPr>
      </w:pPr>
    </w:p>
    <w:tbl>
      <w:tblPr>
        <w:tblW w:w="10490" w:type="dxa"/>
        <w:tblInd w:w="-294" w:type="dxa"/>
        <w:tblCellMar>
          <w:left w:w="10" w:type="dxa"/>
          <w:right w:w="10" w:type="dxa"/>
        </w:tblCellMar>
        <w:tblLook w:val="04A0" w:firstRow="1" w:lastRow="0" w:firstColumn="1" w:lastColumn="0" w:noHBand="0" w:noVBand="1"/>
      </w:tblPr>
      <w:tblGrid>
        <w:gridCol w:w="3828"/>
        <w:gridCol w:w="3260"/>
        <w:gridCol w:w="3402"/>
      </w:tblGrid>
      <w:tr w:rsidR="00D43026" w14:paraId="0D844236" w14:textId="77777777" w:rsidTr="00D43026">
        <w:trPr>
          <w:trHeight w:val="495"/>
        </w:trPr>
        <w:tc>
          <w:tcPr>
            <w:tcW w:w="38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06004AB" w14:textId="77777777" w:rsidR="00D43026" w:rsidRDefault="00D43026" w:rsidP="00141124">
            <w:pPr>
              <w:widowControl/>
              <w:suppressAutoHyphens w:val="0"/>
              <w:ind w:left="426"/>
              <w:jc w:val="center"/>
              <w:textAlignment w:val="auto"/>
              <w:rPr>
                <w:b/>
                <w:bCs/>
                <w:color w:val="000000"/>
                <w:sz w:val="16"/>
                <w:szCs w:val="22"/>
              </w:rPr>
            </w:pPr>
            <w:r>
              <w:rPr>
                <w:b/>
                <w:bCs/>
                <w:color w:val="000000"/>
                <w:sz w:val="16"/>
                <w:szCs w:val="22"/>
              </w:rPr>
              <w:t>DOTAÇÃO</w:t>
            </w:r>
          </w:p>
        </w:tc>
        <w:tc>
          <w:tcPr>
            <w:tcW w:w="3260"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E9FE7AB" w14:textId="77777777" w:rsidR="00D43026" w:rsidRDefault="00D43026" w:rsidP="00141124">
            <w:pPr>
              <w:widowControl/>
              <w:suppressAutoHyphens w:val="0"/>
              <w:ind w:left="426"/>
              <w:jc w:val="center"/>
              <w:textAlignment w:val="auto"/>
              <w:rPr>
                <w:b/>
                <w:bCs/>
                <w:color w:val="000000"/>
                <w:sz w:val="16"/>
                <w:szCs w:val="22"/>
              </w:rPr>
            </w:pPr>
            <w:r>
              <w:rPr>
                <w:b/>
                <w:bCs/>
                <w:color w:val="000000"/>
                <w:sz w:val="16"/>
                <w:szCs w:val="22"/>
              </w:rPr>
              <w:t>DESCRIÇÃO</w:t>
            </w:r>
          </w:p>
        </w:tc>
        <w:tc>
          <w:tcPr>
            <w:tcW w:w="3402"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78752E7" w14:textId="77777777" w:rsidR="00D43026" w:rsidRDefault="00D43026" w:rsidP="00141124">
            <w:pPr>
              <w:widowControl/>
              <w:suppressAutoHyphens w:val="0"/>
              <w:ind w:left="426"/>
              <w:jc w:val="center"/>
              <w:textAlignment w:val="auto"/>
              <w:rPr>
                <w:b/>
                <w:bCs/>
                <w:color w:val="000000"/>
                <w:sz w:val="16"/>
                <w:szCs w:val="22"/>
              </w:rPr>
            </w:pPr>
            <w:r>
              <w:rPr>
                <w:b/>
                <w:bCs/>
                <w:color w:val="000000"/>
                <w:sz w:val="16"/>
                <w:szCs w:val="22"/>
              </w:rPr>
              <w:t>RECURSO</w:t>
            </w:r>
          </w:p>
        </w:tc>
      </w:tr>
      <w:tr w:rsidR="00D43026" w14:paraId="50C8184B" w14:textId="77777777" w:rsidTr="00D43026">
        <w:trPr>
          <w:trHeight w:val="299"/>
        </w:trPr>
        <w:tc>
          <w:tcPr>
            <w:tcW w:w="3828" w:type="dxa"/>
            <w:tcBorders>
              <w:left w:val="single" w:sz="8" w:space="0" w:color="000000"/>
              <w:bottom w:val="single" w:sz="4" w:space="0" w:color="000000"/>
              <w:right w:val="single" w:sz="8" w:space="0" w:color="000000"/>
            </w:tcBorders>
            <w:tcMar>
              <w:top w:w="0" w:type="dxa"/>
              <w:left w:w="70" w:type="dxa"/>
              <w:bottom w:w="0" w:type="dxa"/>
              <w:right w:w="70" w:type="dxa"/>
            </w:tcMar>
            <w:vAlign w:val="center"/>
          </w:tcPr>
          <w:p w14:paraId="25ECC060" w14:textId="77777777" w:rsidR="00D43026" w:rsidRDefault="007603E5" w:rsidP="00D43026">
            <w:pPr>
              <w:widowControl/>
              <w:suppressAutoHyphens w:val="0"/>
              <w:ind w:left="214"/>
              <w:textAlignment w:val="auto"/>
            </w:pPr>
            <w:r w:rsidRPr="007603E5">
              <w:rPr>
                <w:sz w:val="18"/>
              </w:rPr>
              <w:t>537 - 09.001.15.451.0451.1023.4.4.90.51.00</w:t>
            </w:r>
          </w:p>
        </w:tc>
        <w:tc>
          <w:tcPr>
            <w:tcW w:w="3260" w:type="dxa"/>
            <w:tcBorders>
              <w:bottom w:val="single" w:sz="4" w:space="0" w:color="000000"/>
              <w:right w:val="single" w:sz="8" w:space="0" w:color="000000"/>
            </w:tcBorders>
            <w:tcMar>
              <w:top w:w="0" w:type="dxa"/>
              <w:left w:w="70" w:type="dxa"/>
              <w:bottom w:w="0" w:type="dxa"/>
              <w:right w:w="70" w:type="dxa"/>
            </w:tcMar>
            <w:vAlign w:val="center"/>
          </w:tcPr>
          <w:p w14:paraId="069CE38B" w14:textId="77777777" w:rsidR="00D43026" w:rsidRDefault="00D43026" w:rsidP="00141124">
            <w:pPr>
              <w:widowControl/>
              <w:ind w:left="426"/>
              <w:textAlignment w:val="auto"/>
            </w:pPr>
            <w:r>
              <w:rPr>
                <w:sz w:val="18"/>
              </w:rPr>
              <w:t>INFRAESTRUTURA URBANA</w:t>
            </w:r>
          </w:p>
        </w:tc>
        <w:tc>
          <w:tcPr>
            <w:tcW w:w="3402" w:type="dxa"/>
            <w:tcBorders>
              <w:bottom w:val="single" w:sz="4" w:space="0" w:color="000000"/>
              <w:right w:val="single" w:sz="8" w:space="0" w:color="000000"/>
            </w:tcBorders>
            <w:tcMar>
              <w:top w:w="0" w:type="dxa"/>
              <w:left w:w="70" w:type="dxa"/>
              <w:bottom w:w="0" w:type="dxa"/>
              <w:right w:w="70" w:type="dxa"/>
            </w:tcMar>
            <w:vAlign w:val="center"/>
          </w:tcPr>
          <w:p w14:paraId="4BD1F59B" w14:textId="77777777" w:rsidR="00D43026" w:rsidRDefault="007603E5" w:rsidP="00D43026">
            <w:pPr>
              <w:widowControl/>
              <w:suppressAutoHyphens w:val="0"/>
              <w:ind w:left="214"/>
              <w:textAlignment w:val="auto"/>
            </w:pPr>
            <w:r>
              <w:rPr>
                <w:sz w:val="18"/>
              </w:rPr>
              <w:t>00624/01009.05.99. 03.15.1.754.0000</w:t>
            </w:r>
          </w:p>
        </w:tc>
      </w:tr>
      <w:tr w:rsidR="00D43026" w14:paraId="72533237" w14:textId="77777777" w:rsidTr="00D43026">
        <w:trPr>
          <w:trHeight w:val="299"/>
        </w:trPr>
        <w:tc>
          <w:tcPr>
            <w:tcW w:w="382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58DF0C" w14:textId="77777777" w:rsidR="00D43026" w:rsidRDefault="007603E5" w:rsidP="00D43026">
            <w:pPr>
              <w:widowControl/>
              <w:suppressAutoHyphens w:val="0"/>
              <w:ind w:left="426" w:hanging="212"/>
              <w:textAlignment w:val="auto"/>
              <w:rPr>
                <w:sz w:val="18"/>
              </w:rPr>
            </w:pPr>
            <w:r w:rsidRPr="007603E5">
              <w:rPr>
                <w:sz w:val="18"/>
              </w:rPr>
              <w:lastRenderedPageBreak/>
              <w:t>537 - 09.001.15.451.0451.1023.4.4.90.51.00</w:t>
            </w:r>
          </w:p>
        </w:tc>
        <w:tc>
          <w:tcPr>
            <w:tcW w:w="32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71951F" w14:textId="77777777" w:rsidR="00D43026" w:rsidRDefault="00D43026" w:rsidP="00141124">
            <w:pPr>
              <w:widowControl/>
              <w:ind w:left="426"/>
              <w:textAlignment w:val="auto"/>
              <w:rPr>
                <w:sz w:val="18"/>
              </w:rPr>
            </w:pPr>
            <w:r>
              <w:rPr>
                <w:sz w:val="18"/>
              </w:rPr>
              <w:t>INFRAESTRUTURA URBANA</w:t>
            </w:r>
          </w:p>
        </w:tc>
        <w:tc>
          <w:tcPr>
            <w:tcW w:w="34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727DDB" w14:textId="77777777" w:rsidR="00D43026" w:rsidRDefault="007603E5" w:rsidP="00D43026">
            <w:pPr>
              <w:widowControl/>
              <w:suppressAutoHyphens w:val="0"/>
              <w:ind w:left="214"/>
              <w:textAlignment w:val="auto"/>
              <w:rPr>
                <w:sz w:val="18"/>
              </w:rPr>
            </w:pPr>
            <w:r>
              <w:rPr>
                <w:sz w:val="18"/>
              </w:rPr>
              <w:t>00624/01009.05.99. 03.15.2.754.0000</w:t>
            </w:r>
          </w:p>
        </w:tc>
      </w:tr>
    </w:tbl>
    <w:p w14:paraId="7CBA6B54" w14:textId="77777777" w:rsidR="00BB2797" w:rsidRDefault="00BB2797">
      <w:pPr>
        <w:pStyle w:val="Standard"/>
        <w:ind w:left="0" w:right="-284" w:hanging="2"/>
        <w:outlineLvl w:val="9"/>
      </w:pPr>
    </w:p>
    <w:p w14:paraId="16B45F64" w14:textId="77777777" w:rsidR="00BB2797" w:rsidRDefault="00605F21">
      <w:pPr>
        <w:pStyle w:val="Standard"/>
        <w:spacing w:line="360" w:lineRule="auto"/>
        <w:ind w:left="0" w:hanging="2"/>
        <w:jc w:val="both"/>
        <w:outlineLvl w:val="9"/>
      </w:pPr>
      <w:r>
        <w:rPr>
          <w:rFonts w:eastAsia="Merriweather"/>
          <w:color w:val="000000"/>
        </w:rPr>
        <w:t>10.3.</w:t>
      </w:r>
      <w:r>
        <w:rPr>
          <w:rFonts w:eastAsia="Merriweather"/>
          <w:color w:val="000000"/>
          <w:sz w:val="14"/>
          <w:szCs w:val="14"/>
        </w:rPr>
        <w:t xml:space="preserve"> </w:t>
      </w:r>
      <w:r>
        <w:rPr>
          <w:rFonts w:eastAsia="Merriweather"/>
          <w:color w:val="000000"/>
        </w:rPr>
        <w:t>A dotação relativa aos exercícios financeiros subsequentes será indicada após aprovação da Lei Orçamentária respectiva e liberação dos créditos correspondentes, mediante apostilamento.</w:t>
      </w:r>
    </w:p>
    <w:p w14:paraId="20BC4C22" w14:textId="77777777" w:rsidR="00BB2797" w:rsidRDefault="00BB2797">
      <w:pPr>
        <w:pStyle w:val="Standard"/>
        <w:spacing w:line="360" w:lineRule="auto"/>
        <w:ind w:left="0" w:hanging="2"/>
        <w:jc w:val="right"/>
        <w:outlineLvl w:val="9"/>
        <w:rPr>
          <w:rFonts w:eastAsia="Merriweather"/>
          <w:iCs/>
          <w:color w:val="000000"/>
        </w:rPr>
      </w:pPr>
    </w:p>
    <w:p w14:paraId="72C16ECB" w14:textId="77777777" w:rsidR="00BB2797" w:rsidRDefault="00605F21">
      <w:pPr>
        <w:pStyle w:val="Standard"/>
        <w:spacing w:line="360" w:lineRule="auto"/>
        <w:ind w:left="0" w:hanging="2"/>
        <w:jc w:val="right"/>
        <w:outlineLvl w:val="9"/>
        <w:rPr>
          <w:rFonts w:eastAsia="Merriweather"/>
          <w:iCs/>
          <w:color w:val="000000"/>
        </w:rPr>
      </w:pPr>
      <w:r>
        <w:rPr>
          <w:rFonts w:eastAsia="Merriweather"/>
          <w:iCs/>
          <w:color w:val="000000"/>
        </w:rPr>
        <w:t xml:space="preserve">Bandeirantes, </w:t>
      </w:r>
      <w:r w:rsidR="006B2B5D">
        <w:rPr>
          <w:rFonts w:eastAsia="Merriweather"/>
          <w:iCs/>
          <w:color w:val="000000"/>
        </w:rPr>
        <w:t>21</w:t>
      </w:r>
      <w:r>
        <w:rPr>
          <w:rFonts w:eastAsia="Merriweather"/>
          <w:iCs/>
          <w:color w:val="000000"/>
        </w:rPr>
        <w:t xml:space="preserve"> de </w:t>
      </w:r>
      <w:r w:rsidR="006B2B5D">
        <w:rPr>
          <w:rFonts w:eastAsia="Merriweather"/>
          <w:iCs/>
          <w:color w:val="000000"/>
        </w:rPr>
        <w:t>maio</w:t>
      </w:r>
      <w:r>
        <w:rPr>
          <w:rFonts w:eastAsia="Merriweather"/>
          <w:iCs/>
          <w:color w:val="000000"/>
        </w:rPr>
        <w:t xml:space="preserve"> de 202</w:t>
      </w:r>
      <w:r w:rsidR="00C067CC">
        <w:rPr>
          <w:rFonts w:eastAsia="Merriweather"/>
          <w:iCs/>
          <w:color w:val="000000"/>
        </w:rPr>
        <w:t>6</w:t>
      </w:r>
      <w:r>
        <w:rPr>
          <w:rFonts w:eastAsia="Merriweather"/>
          <w:iCs/>
          <w:color w:val="000000"/>
        </w:rPr>
        <w:t>.</w:t>
      </w:r>
    </w:p>
    <w:p w14:paraId="01C455AA" w14:textId="77777777" w:rsidR="00BB2797" w:rsidRDefault="00BB2797">
      <w:pPr>
        <w:jc w:val="center"/>
      </w:pPr>
    </w:p>
    <w:p w14:paraId="64170E3B" w14:textId="77777777" w:rsidR="00BB2797" w:rsidRDefault="00BB2797">
      <w:pPr>
        <w:jc w:val="center"/>
        <w:rPr>
          <w:rFonts w:eastAsia="Merriweather"/>
          <w:bCs/>
          <w:iCs/>
          <w:color w:val="000000"/>
        </w:rPr>
      </w:pPr>
    </w:p>
    <w:p w14:paraId="6389E578" w14:textId="77777777" w:rsidR="00BB2797" w:rsidRDefault="00BB2797">
      <w:pPr>
        <w:jc w:val="center"/>
        <w:rPr>
          <w:rFonts w:eastAsia="Merriweather"/>
          <w:iCs/>
          <w:color w:val="000000"/>
        </w:rPr>
      </w:pPr>
    </w:p>
    <w:p w14:paraId="3C351CFD" w14:textId="77777777" w:rsidR="00BB2797" w:rsidRDefault="00BB2797">
      <w:pPr>
        <w:jc w:val="center"/>
        <w:rPr>
          <w:rFonts w:eastAsia="Merriweather"/>
          <w:iCs/>
          <w:color w:val="000000"/>
        </w:rPr>
      </w:pPr>
    </w:p>
    <w:p w14:paraId="5CA5DB11" w14:textId="77777777" w:rsidR="00694D38" w:rsidRDefault="00694D38">
      <w:pPr>
        <w:jc w:val="center"/>
        <w:rPr>
          <w:rFonts w:eastAsia="Merriweather"/>
          <w:iCs/>
          <w:color w:val="000000"/>
        </w:rPr>
      </w:pPr>
    </w:p>
    <w:p w14:paraId="61D20E1D" w14:textId="77777777" w:rsidR="00694D38" w:rsidRDefault="00694D38">
      <w:pPr>
        <w:jc w:val="center"/>
        <w:rPr>
          <w:rFonts w:eastAsia="Merriweather"/>
          <w:iCs/>
          <w:color w:val="000000"/>
        </w:rPr>
      </w:pPr>
    </w:p>
    <w:p w14:paraId="527460CD" w14:textId="77777777" w:rsidR="00694D38" w:rsidRDefault="00694D38">
      <w:pPr>
        <w:jc w:val="center"/>
        <w:rPr>
          <w:rFonts w:eastAsia="Merriweather"/>
          <w:iCs/>
          <w:color w:val="000000"/>
        </w:rPr>
      </w:pPr>
    </w:p>
    <w:p w14:paraId="55B27263" w14:textId="77777777" w:rsidR="00694D38" w:rsidRDefault="00694D38">
      <w:pPr>
        <w:jc w:val="center"/>
        <w:rPr>
          <w:rFonts w:eastAsia="Merriweather"/>
          <w:iCs/>
          <w:color w:val="000000"/>
        </w:rPr>
      </w:pPr>
    </w:p>
    <w:p w14:paraId="39DB189B" w14:textId="77777777" w:rsidR="00BB2797" w:rsidRDefault="00BB2797">
      <w:pPr>
        <w:jc w:val="center"/>
        <w:rPr>
          <w:rFonts w:eastAsia="Merriweather"/>
          <w:iCs/>
          <w:color w:val="000000"/>
        </w:rPr>
      </w:pPr>
    </w:p>
    <w:p w14:paraId="254BC794" w14:textId="77777777" w:rsidR="006B2B5D" w:rsidRDefault="006B2B5D">
      <w:pPr>
        <w:jc w:val="center"/>
        <w:rPr>
          <w:rFonts w:eastAsia="Merriweather"/>
          <w:iCs/>
          <w:color w:val="000000"/>
        </w:rPr>
      </w:pPr>
    </w:p>
    <w:p w14:paraId="6734475D" w14:textId="77777777" w:rsidR="00BB2797" w:rsidRDefault="00605F21">
      <w:pPr>
        <w:jc w:val="center"/>
        <w:rPr>
          <w:rFonts w:eastAsia="Merriweather"/>
          <w:iCs/>
          <w:color w:val="000000"/>
        </w:rPr>
      </w:pPr>
      <w:r>
        <w:rPr>
          <w:rFonts w:eastAsia="Merriweather"/>
          <w:iCs/>
          <w:color w:val="000000"/>
        </w:rPr>
        <w:t>___________________</w:t>
      </w:r>
    </w:p>
    <w:p w14:paraId="5BA2A961" w14:textId="77777777" w:rsidR="00BB2797" w:rsidRDefault="00605F21">
      <w:pPr>
        <w:jc w:val="center"/>
        <w:rPr>
          <w:rFonts w:eastAsia="Merriweather"/>
          <w:iCs/>
          <w:color w:val="000000"/>
        </w:rPr>
      </w:pPr>
      <w:r>
        <w:rPr>
          <w:rFonts w:eastAsia="Merriweather"/>
          <w:iCs/>
          <w:color w:val="000000"/>
        </w:rPr>
        <w:t>AMANDA FREZZATO</w:t>
      </w:r>
    </w:p>
    <w:p w14:paraId="0A48CBFA" w14:textId="77777777" w:rsidR="00BB2797" w:rsidRDefault="00605F21">
      <w:pPr>
        <w:jc w:val="center"/>
        <w:rPr>
          <w:rFonts w:eastAsia="Merriweather"/>
          <w:iCs/>
          <w:color w:val="000000"/>
        </w:rPr>
      </w:pPr>
      <w:r>
        <w:rPr>
          <w:rFonts w:eastAsia="Merriweather"/>
          <w:iCs/>
          <w:color w:val="000000"/>
        </w:rPr>
        <w:t>Secretária Municipal de Obras, Serviços e Desenvolvimento Urbano</w:t>
      </w:r>
    </w:p>
    <w:p w14:paraId="25C5F237" w14:textId="77777777" w:rsidR="00BB2797" w:rsidRDefault="00BB2797">
      <w:pPr>
        <w:jc w:val="center"/>
        <w:rPr>
          <w:rFonts w:eastAsia="Merriweather"/>
          <w:iCs/>
          <w:color w:val="000000"/>
        </w:rPr>
      </w:pPr>
    </w:p>
    <w:sectPr w:rsidR="00BB2797">
      <w:headerReference w:type="default" r:id="rId12"/>
      <w:footerReference w:type="default" r:id="rId13"/>
      <w:pgSz w:w="11906" w:h="16838"/>
      <w:pgMar w:top="2074" w:right="1211" w:bottom="993"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5E30D" w14:textId="77777777" w:rsidR="00AC0ED1" w:rsidRDefault="00AC0ED1">
      <w:r>
        <w:separator/>
      </w:r>
    </w:p>
  </w:endnote>
  <w:endnote w:type="continuationSeparator" w:id="0">
    <w:p w14:paraId="4EF56F2A" w14:textId="77777777" w:rsidR="00AC0ED1" w:rsidRDefault="00AC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charset w:val="00"/>
    <w:family w:val="auto"/>
    <w:pitch w:val="variable"/>
    <w:sig w:usb0="20000207" w:usb1="00000002" w:usb2="00000000" w:usb3="00000000" w:csb0="00000197" w:csb1="00000000"/>
  </w:font>
  <w:font w:name="Algerian">
    <w:altName w:val="Gabriola"/>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6587" w14:textId="77777777" w:rsidR="00187409" w:rsidRDefault="00605F21">
    <w:pPr>
      <w:pStyle w:val="Standard"/>
      <w:jc w:val="both"/>
      <w:outlineLvl w:val="9"/>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0E88" w14:textId="77777777" w:rsidR="00AC0ED1" w:rsidRDefault="00AC0ED1">
      <w:r>
        <w:rPr>
          <w:color w:val="000000"/>
        </w:rPr>
        <w:separator/>
      </w:r>
    </w:p>
  </w:footnote>
  <w:footnote w:type="continuationSeparator" w:id="0">
    <w:p w14:paraId="1C0976A8" w14:textId="77777777" w:rsidR="00AC0ED1" w:rsidRDefault="00AC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7EBD" w14:textId="77777777" w:rsidR="00187409" w:rsidRDefault="00605F21">
    <w:pPr>
      <w:pStyle w:val="Standard"/>
      <w:tabs>
        <w:tab w:val="center" w:pos="4252"/>
        <w:tab w:val="right" w:pos="8504"/>
      </w:tabs>
      <w:spacing w:line="240" w:lineRule="auto"/>
      <w:ind w:left="0" w:hanging="2"/>
      <w:outlineLvl w:val="9"/>
    </w:pPr>
    <w:r>
      <w:rPr>
        <w:noProof/>
      </w:rPr>
      <mc:AlternateContent>
        <mc:Choice Requires="wps">
          <w:drawing>
            <wp:anchor distT="0" distB="0" distL="114300" distR="114300" simplePos="0" relativeHeight="251659264" behindDoc="1" locked="0" layoutInCell="1" allowOverlap="1" wp14:anchorId="79EDF3D2" wp14:editId="38AFC975">
              <wp:simplePos x="0" y="0"/>
              <wp:positionH relativeFrom="margin">
                <wp:align>right</wp:align>
              </wp:positionH>
              <wp:positionV relativeFrom="paragraph">
                <wp:posOffset>-376559</wp:posOffset>
              </wp:positionV>
              <wp:extent cx="5572125" cy="1143000"/>
              <wp:effectExtent l="0" t="0" r="0" b="0"/>
              <wp:wrapNone/>
              <wp:docPr id="1" name="Retângulo 4"/>
              <wp:cNvGraphicFramePr/>
              <a:graphic xmlns:a="http://schemas.openxmlformats.org/drawingml/2006/main">
                <a:graphicData uri="http://schemas.microsoft.com/office/word/2010/wordprocessingShape">
                  <wps:wsp>
                    <wps:cNvSpPr/>
                    <wps:spPr>
                      <a:xfrm>
                        <a:off x="0" y="0"/>
                        <a:ext cx="5572125" cy="1143000"/>
                      </a:xfrm>
                      <a:prstGeom prst="rect">
                        <a:avLst/>
                      </a:prstGeom>
                      <a:noFill/>
                      <a:ln cap="flat">
                        <a:noFill/>
                        <a:prstDash val="solid"/>
                      </a:ln>
                    </wps:spPr>
                    <wps:txbx>
                      <w:txbxContent>
                        <w:p w14:paraId="32B61408" w14:textId="77777777" w:rsidR="00187409" w:rsidRDefault="00605F21">
                          <w:pPr>
                            <w:pStyle w:val="Contedodoquadro"/>
                            <w:spacing w:before="360"/>
                            <w:ind w:left="1" w:hanging="3"/>
                            <w:jc w:val="center"/>
                            <w:outlineLvl w:val="9"/>
                          </w:pPr>
                          <w:r>
                            <w:rPr>
                              <w:rFonts w:ascii="Algerian" w:eastAsia="Algerian" w:hAnsi="Algerian" w:cs="Algerian"/>
                              <w:i/>
                              <w:color w:val="000000"/>
                              <w:sz w:val="36"/>
                              <w:szCs w:val="28"/>
                            </w:rPr>
                            <w:t>PREFEITURA MUNICIPAL DE BANDEIRANTES</w:t>
                          </w:r>
                        </w:p>
                        <w:p w14:paraId="0E2B3AA5" w14:textId="77777777" w:rsidR="00187409" w:rsidRDefault="00605F21">
                          <w:pPr>
                            <w:pStyle w:val="Contedodoquadro"/>
                            <w:spacing w:before="120"/>
                            <w:ind w:left="1" w:hanging="3"/>
                            <w:jc w:val="center"/>
                            <w:outlineLvl w:val="9"/>
                          </w:pPr>
                          <w:r>
                            <w:rPr>
                              <w:rFonts w:ascii="Algerian" w:eastAsia="Algerian" w:hAnsi="Algerian" w:cs="Algerian"/>
                              <w:i/>
                              <w:color w:val="000000"/>
                              <w:sz w:val="36"/>
                              <w:szCs w:val="28"/>
                            </w:rPr>
                            <w:t>ESTADO DO PARANÁ</w:t>
                          </w:r>
                        </w:p>
                        <w:p w14:paraId="2B758736" w14:textId="77777777" w:rsidR="00187409" w:rsidRDefault="00187409">
                          <w:pPr>
                            <w:pStyle w:val="Contedodoquadro"/>
                            <w:ind w:hanging="2"/>
                            <w:outlineLvl w:val="9"/>
                            <w:rPr>
                              <w:color w:val="000000"/>
                            </w:rPr>
                          </w:pPr>
                        </w:p>
                      </w:txbxContent>
                    </wps:txbx>
                    <wps:bodyPr vert="horz" wrap="square" lIns="91440" tIns="45720" rIns="91440" bIns="45720" anchor="t" anchorCtr="0" compatLnSpc="0">
                      <a:noAutofit/>
                    </wps:bodyPr>
                  </wps:wsp>
                </a:graphicData>
              </a:graphic>
            </wp:anchor>
          </w:drawing>
        </mc:Choice>
        <mc:Fallback>
          <w:pict>
            <v:rect id="Retângulo 4" o:spid="_x0000_s1026" style="position:absolute;margin-left:387.55pt;margin-top:-29.65pt;width:438.75pt;height:90pt;z-index:-25165721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" filled="f" stroked="f">
              <v:textbox>
                <w:txbxContent>
                  <w:p w:rsidR="000B40A7" w:rsidRDefault="00605F21">
                    <w:pPr>
                      <w:pStyle w:val="Contedodoquadro"/>
                      <w:spacing w:before="360"/>
                      <w:ind w:left="1" w:hanging="3"/>
                      <w:jc w:val="center"/>
                      <w:outlineLvl w:val="9"/>
                    </w:pPr>
                    <w:r>
                      <w:rPr>
                        <w:rFonts w:ascii="Algerian" w:eastAsia="Algerian" w:hAnsi="Algerian" w:cs="Algerian"/>
                        <w:i/>
                        <w:color w:val="000000"/>
                        <w:sz w:val="36"/>
                        <w:szCs w:val="28"/>
                      </w:rPr>
                      <w:t>PREFEITURA MUNICIPAL DE BANDEIRANTES</w:t>
                    </w:r>
                  </w:p>
                  <w:p w:rsidR="000B40A7" w:rsidRDefault="00605F21">
                    <w:pPr>
                      <w:pStyle w:val="Contedodoquadro"/>
                      <w:spacing w:before="120"/>
                      <w:ind w:left="1" w:hanging="3"/>
                      <w:jc w:val="center"/>
                      <w:outlineLvl w:val="9"/>
                    </w:pPr>
                    <w:r>
                      <w:rPr>
                        <w:rFonts w:ascii="Algerian" w:eastAsia="Algerian" w:hAnsi="Algerian" w:cs="Algerian"/>
                        <w:i/>
                        <w:color w:val="000000"/>
                        <w:sz w:val="36"/>
                        <w:szCs w:val="28"/>
                      </w:rPr>
                      <w:t>ESTADO DO PARANÁ</w:t>
                    </w:r>
                  </w:p>
                  <w:p w:rsidR="000B40A7" w:rsidRDefault="00D7787C">
                    <w:pPr>
                      <w:pStyle w:val="Contedodoquadro"/>
                      <w:ind w:hanging="2"/>
                      <w:outlineLvl w:val="9"/>
                      <w:rPr>
                        <w:color w:val="000000"/>
                      </w:rPr>
                    </w:pPr>
                  </w:p>
                </w:txbxContent>
              </v:textbox>
              <w10:wrap anchorx="margin"/>
            </v:rect>
          </w:pict>
        </mc:Fallback>
      </mc:AlternateContent>
    </w:r>
    <w:r>
      <w:rPr>
        <w:noProof/>
      </w:rPr>
      <w:drawing>
        <wp:anchor distT="0" distB="0" distL="114300" distR="114300" simplePos="0" relativeHeight="251660288" behindDoc="1" locked="0" layoutInCell="1" allowOverlap="1" wp14:anchorId="4AD0653F" wp14:editId="37C8F043">
          <wp:simplePos x="0" y="0"/>
          <wp:positionH relativeFrom="margin">
            <wp:posOffset>-77010</wp:posOffset>
          </wp:positionH>
          <wp:positionV relativeFrom="paragraph">
            <wp:posOffset>-243843</wp:posOffset>
          </wp:positionV>
          <wp:extent cx="1010091" cy="978197"/>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10091" cy="978197"/>
                  </a:xfrm>
                  <a:prstGeom prst="rect">
                    <a:avLst/>
                  </a:prstGeom>
                  <a:noFill/>
                  <a:ln>
                    <a:noFill/>
                    <a:prstDash/>
                  </a:ln>
                </pic:spPr>
              </pic:pic>
            </a:graphicData>
          </a:graphic>
        </wp:anchor>
      </w:drawing>
    </w:r>
  </w:p>
  <w:p w14:paraId="70A7FC16" w14:textId="77777777" w:rsidR="00187409" w:rsidRDefault="00187409">
    <w:pPr>
      <w:pStyle w:val="Standard"/>
      <w:tabs>
        <w:tab w:val="center" w:pos="4252"/>
        <w:tab w:val="right" w:pos="8504"/>
      </w:tabs>
      <w:spacing w:line="240" w:lineRule="auto"/>
      <w:ind w:left="0" w:hanging="2"/>
      <w:outlineLvl w:val="9"/>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253"/>
    <w:multiLevelType w:val="multilevel"/>
    <w:tmpl w:val="200A859C"/>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1" w15:restartNumberingAfterBreak="0">
    <w:nsid w:val="061054C6"/>
    <w:multiLevelType w:val="multilevel"/>
    <w:tmpl w:val="D93C942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07F853E3"/>
    <w:multiLevelType w:val="multilevel"/>
    <w:tmpl w:val="F5E2885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3056"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6040D"/>
    <w:multiLevelType w:val="multilevel"/>
    <w:tmpl w:val="40B614D8"/>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4" w15:restartNumberingAfterBreak="0">
    <w:nsid w:val="0CB10C9F"/>
    <w:multiLevelType w:val="multilevel"/>
    <w:tmpl w:val="CB4844C0"/>
    <w:styleLink w:val="WWNum1"/>
    <w:lvl w:ilvl="0">
      <w:numFmt w:val="bullet"/>
      <w:lvlText w:val=""/>
      <w:lvlJc w:val="left"/>
      <w:pPr>
        <w:ind w:left="2280" w:hanging="360"/>
      </w:pPr>
      <w:rPr>
        <w:rFonts w:ascii="Times New Roman" w:hAnsi="Times New Roman"/>
      </w:rPr>
    </w:lvl>
    <w:lvl w:ilvl="1">
      <w:numFmt w:val="bullet"/>
      <w:lvlText w:val="o"/>
      <w:lvlJc w:val="left"/>
      <w:pPr>
        <w:ind w:left="3000" w:hanging="360"/>
      </w:pPr>
      <w:rPr>
        <w:rFonts w:ascii="Times New Roman" w:hAnsi="Times New Roman" w:cs="Courier New"/>
      </w:rPr>
    </w:lvl>
    <w:lvl w:ilvl="2">
      <w:numFmt w:val="bullet"/>
      <w:lvlText w:val=""/>
      <w:lvlJc w:val="left"/>
      <w:pPr>
        <w:ind w:left="3720" w:hanging="360"/>
      </w:pPr>
      <w:rPr>
        <w:rFonts w:ascii="Times New Roman" w:hAnsi="Times New Roman"/>
      </w:rPr>
    </w:lvl>
    <w:lvl w:ilvl="3">
      <w:numFmt w:val="bullet"/>
      <w:lvlText w:val=""/>
      <w:lvlJc w:val="left"/>
      <w:pPr>
        <w:ind w:left="4440" w:hanging="360"/>
      </w:pPr>
      <w:rPr>
        <w:rFonts w:ascii="Times New Roman" w:hAnsi="Times New Roman"/>
      </w:rPr>
    </w:lvl>
    <w:lvl w:ilvl="4">
      <w:numFmt w:val="bullet"/>
      <w:lvlText w:val="o"/>
      <w:lvlJc w:val="left"/>
      <w:pPr>
        <w:ind w:left="5160" w:hanging="360"/>
      </w:pPr>
      <w:rPr>
        <w:rFonts w:ascii="Times New Roman" w:hAnsi="Times New Roman" w:cs="Courier New"/>
      </w:rPr>
    </w:lvl>
    <w:lvl w:ilvl="5">
      <w:numFmt w:val="bullet"/>
      <w:lvlText w:val=""/>
      <w:lvlJc w:val="left"/>
      <w:pPr>
        <w:ind w:left="5880" w:hanging="360"/>
      </w:pPr>
      <w:rPr>
        <w:rFonts w:ascii="Times New Roman" w:hAnsi="Times New Roman"/>
      </w:rPr>
    </w:lvl>
    <w:lvl w:ilvl="6">
      <w:numFmt w:val="bullet"/>
      <w:lvlText w:val=""/>
      <w:lvlJc w:val="left"/>
      <w:pPr>
        <w:ind w:left="6600" w:hanging="360"/>
      </w:pPr>
      <w:rPr>
        <w:rFonts w:ascii="Times New Roman" w:hAnsi="Times New Roman"/>
      </w:rPr>
    </w:lvl>
    <w:lvl w:ilvl="7">
      <w:numFmt w:val="bullet"/>
      <w:lvlText w:val="o"/>
      <w:lvlJc w:val="left"/>
      <w:pPr>
        <w:ind w:left="7320" w:hanging="360"/>
      </w:pPr>
      <w:rPr>
        <w:rFonts w:ascii="Times New Roman" w:hAnsi="Times New Roman" w:cs="Courier New"/>
      </w:rPr>
    </w:lvl>
    <w:lvl w:ilvl="8">
      <w:numFmt w:val="bullet"/>
      <w:lvlText w:val=""/>
      <w:lvlJc w:val="left"/>
      <w:pPr>
        <w:ind w:left="8040" w:hanging="360"/>
      </w:pPr>
      <w:rPr>
        <w:rFonts w:ascii="Times New Roman" w:hAnsi="Times New Roman"/>
      </w:rPr>
    </w:lvl>
  </w:abstractNum>
  <w:abstractNum w:abstractNumId="5" w15:restartNumberingAfterBreak="0">
    <w:nsid w:val="119A79D8"/>
    <w:multiLevelType w:val="multilevel"/>
    <w:tmpl w:val="46A23A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895D4E"/>
    <w:multiLevelType w:val="multilevel"/>
    <w:tmpl w:val="9238E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207FCD"/>
    <w:multiLevelType w:val="multilevel"/>
    <w:tmpl w:val="7FAC7F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1CFB0249"/>
    <w:multiLevelType w:val="multilevel"/>
    <w:tmpl w:val="CEDE9E0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 w15:restartNumberingAfterBreak="0">
    <w:nsid w:val="21C11F8F"/>
    <w:multiLevelType w:val="multilevel"/>
    <w:tmpl w:val="D97045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082214"/>
    <w:multiLevelType w:val="multilevel"/>
    <w:tmpl w:val="41CCB61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B6604"/>
    <w:multiLevelType w:val="multilevel"/>
    <w:tmpl w:val="05D879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9F3F6C"/>
    <w:multiLevelType w:val="multilevel"/>
    <w:tmpl w:val="93721A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9A7FDC"/>
    <w:multiLevelType w:val="multilevel"/>
    <w:tmpl w:val="BA305CB4"/>
    <w:styleLink w:val="WWNum3"/>
    <w:lvl w:ilvl="0">
      <w:start w:val="1"/>
      <w:numFmt w:val="decimal"/>
      <w:lvlText w:val="%1."/>
      <w:lvlJc w:val="left"/>
      <w:pPr>
        <w:ind w:left="540" w:hanging="540"/>
      </w:pPr>
    </w:lvl>
    <w:lvl w:ilvl="1">
      <w:start w:val="1"/>
      <w:numFmt w:val="decimal"/>
      <w:lvlText w:val="%1.%2."/>
      <w:lvlJc w:val="left"/>
      <w:pPr>
        <w:ind w:left="569" w:hanging="540"/>
      </w:pPr>
    </w:lvl>
    <w:lvl w:ilvl="2">
      <w:start w:val="1"/>
      <w:numFmt w:val="decimal"/>
      <w:lvlText w:val="%1.%2.%3."/>
      <w:lvlJc w:val="left"/>
      <w:pPr>
        <w:ind w:left="778" w:hanging="720"/>
      </w:pPr>
    </w:lvl>
    <w:lvl w:ilvl="3">
      <w:start w:val="1"/>
      <w:numFmt w:val="decimal"/>
      <w:lvlText w:val="%1.%2.%3.%4."/>
      <w:lvlJc w:val="left"/>
      <w:pPr>
        <w:ind w:left="807" w:hanging="720"/>
      </w:pPr>
    </w:lvl>
    <w:lvl w:ilvl="4">
      <w:start w:val="1"/>
      <w:numFmt w:val="decimal"/>
      <w:lvlText w:val="%1.%2.%3.%4.%5."/>
      <w:lvlJc w:val="left"/>
      <w:pPr>
        <w:ind w:left="1196" w:hanging="1080"/>
      </w:pPr>
    </w:lvl>
    <w:lvl w:ilvl="5">
      <w:start w:val="1"/>
      <w:numFmt w:val="decimal"/>
      <w:lvlText w:val="%1.%2.%3.%4.%5.%6."/>
      <w:lvlJc w:val="left"/>
      <w:pPr>
        <w:ind w:left="1225" w:hanging="1080"/>
      </w:pPr>
    </w:lvl>
    <w:lvl w:ilvl="6">
      <w:start w:val="1"/>
      <w:numFmt w:val="decimal"/>
      <w:lvlText w:val="%1.%2.%3.%4.%5.%6.%7."/>
      <w:lvlJc w:val="left"/>
      <w:pPr>
        <w:ind w:left="1614" w:hanging="1440"/>
      </w:pPr>
    </w:lvl>
    <w:lvl w:ilvl="7">
      <w:start w:val="1"/>
      <w:numFmt w:val="decimal"/>
      <w:lvlText w:val="%1.%2.%3.%4.%5.%6.%7.%8."/>
      <w:lvlJc w:val="left"/>
      <w:pPr>
        <w:ind w:left="1643" w:hanging="1440"/>
      </w:pPr>
    </w:lvl>
    <w:lvl w:ilvl="8">
      <w:start w:val="1"/>
      <w:numFmt w:val="decimal"/>
      <w:lvlText w:val="%1.%2.%3.%4.%5.%6.%7.%8.%9."/>
      <w:lvlJc w:val="left"/>
      <w:pPr>
        <w:ind w:left="2032" w:hanging="1800"/>
      </w:pPr>
    </w:lvl>
  </w:abstractNum>
  <w:abstractNum w:abstractNumId="14" w15:restartNumberingAfterBreak="0">
    <w:nsid w:val="41034F12"/>
    <w:multiLevelType w:val="multilevel"/>
    <w:tmpl w:val="5F548C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945F4D"/>
    <w:multiLevelType w:val="multilevel"/>
    <w:tmpl w:val="990018E2"/>
    <w:styleLink w:val="Semlist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4ADA58AF"/>
    <w:multiLevelType w:val="multilevel"/>
    <w:tmpl w:val="159ECF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1B79A1"/>
    <w:multiLevelType w:val="multilevel"/>
    <w:tmpl w:val="DB7A6A02"/>
    <w:lvl w:ilvl="0">
      <w:start w:val="5"/>
      <w:numFmt w:val="decimal"/>
      <w:lvlText w:val="%1."/>
      <w:lvlJc w:val="left"/>
      <w:pPr>
        <w:ind w:left="360" w:hanging="360"/>
      </w:pPr>
    </w:lvl>
    <w:lvl w:ilvl="1">
      <w:start w:val="1"/>
      <w:numFmt w:val="decimal"/>
      <w:lvlText w:val="%1.%2."/>
      <w:lvlJc w:val="left"/>
      <w:pPr>
        <w:ind w:left="114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436675"/>
    <w:multiLevelType w:val="multilevel"/>
    <w:tmpl w:val="CF8497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551591"/>
    <w:multiLevelType w:val="multilevel"/>
    <w:tmpl w:val="0B62F9B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506CBA"/>
    <w:multiLevelType w:val="multilevel"/>
    <w:tmpl w:val="EBC809CE"/>
    <w:styleLink w:val="WWNum2"/>
    <w:lvl w:ilvl="0">
      <w:start w:val="1"/>
      <w:numFmt w:val="decimal"/>
      <w:lvlText w:val="%1."/>
      <w:lvlJc w:val="left"/>
      <w:pPr>
        <w:ind w:left="1778" w:hanging="360"/>
      </w:pPr>
      <w:rPr>
        <w:sz w:val="24"/>
        <w:szCs w:val="24"/>
      </w:rPr>
    </w:lvl>
    <w:lvl w:ilvl="1">
      <w:start w:val="1"/>
      <w:numFmt w:val="lowerLetter"/>
      <w:lvlText w:val="%2."/>
      <w:lvlJc w:val="left"/>
      <w:pPr>
        <w:ind w:left="3297" w:hanging="360"/>
      </w:pPr>
    </w:lvl>
    <w:lvl w:ilvl="2">
      <w:start w:val="1"/>
      <w:numFmt w:val="lowerRoman"/>
      <w:lvlText w:val="%3."/>
      <w:lvlJc w:val="right"/>
      <w:pPr>
        <w:ind w:left="4017" w:hanging="180"/>
      </w:pPr>
    </w:lvl>
    <w:lvl w:ilvl="3">
      <w:start w:val="1"/>
      <w:numFmt w:val="decimal"/>
      <w:lvlText w:val="%4."/>
      <w:lvlJc w:val="left"/>
      <w:pPr>
        <w:ind w:left="4737" w:hanging="360"/>
      </w:pPr>
    </w:lvl>
    <w:lvl w:ilvl="4">
      <w:start w:val="1"/>
      <w:numFmt w:val="lowerLetter"/>
      <w:lvlText w:val="%5."/>
      <w:lvlJc w:val="left"/>
      <w:pPr>
        <w:ind w:left="5457" w:hanging="360"/>
      </w:pPr>
    </w:lvl>
    <w:lvl w:ilvl="5">
      <w:start w:val="1"/>
      <w:numFmt w:val="lowerRoman"/>
      <w:lvlText w:val="%6."/>
      <w:lvlJc w:val="right"/>
      <w:pPr>
        <w:ind w:left="6177" w:hanging="180"/>
      </w:pPr>
    </w:lvl>
    <w:lvl w:ilvl="6">
      <w:start w:val="1"/>
      <w:numFmt w:val="decimal"/>
      <w:lvlText w:val="%7."/>
      <w:lvlJc w:val="left"/>
      <w:pPr>
        <w:ind w:left="6897" w:hanging="360"/>
      </w:pPr>
    </w:lvl>
    <w:lvl w:ilvl="7">
      <w:start w:val="1"/>
      <w:numFmt w:val="lowerLetter"/>
      <w:lvlText w:val="%8."/>
      <w:lvlJc w:val="left"/>
      <w:pPr>
        <w:ind w:left="7617" w:hanging="360"/>
      </w:pPr>
    </w:lvl>
    <w:lvl w:ilvl="8">
      <w:start w:val="1"/>
      <w:numFmt w:val="lowerRoman"/>
      <w:lvlText w:val="%9."/>
      <w:lvlJc w:val="right"/>
      <w:pPr>
        <w:ind w:left="8337" w:hanging="180"/>
      </w:pPr>
    </w:lvl>
  </w:abstractNum>
  <w:abstractNum w:abstractNumId="21" w15:restartNumberingAfterBreak="0">
    <w:nsid w:val="671C79AD"/>
    <w:multiLevelType w:val="multilevel"/>
    <w:tmpl w:val="6FEC11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8E06B6"/>
    <w:multiLevelType w:val="multilevel"/>
    <w:tmpl w:val="3774CE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9E51D8"/>
    <w:multiLevelType w:val="multilevel"/>
    <w:tmpl w:val="17D8FF26"/>
    <w:styleLink w:val="WWNum8"/>
    <w:lvl w:ilvl="0">
      <w:numFmt w:val="bullet"/>
      <w:lvlText w:val="●"/>
      <w:lvlJc w:val="left"/>
      <w:pPr>
        <w:ind w:left="720" w:hanging="360"/>
      </w:pPr>
      <w:rPr>
        <w:strike w:val="0"/>
        <w:dstrike w:val="0"/>
        <w:u w:val="none"/>
      </w:rPr>
    </w:lvl>
    <w:lvl w:ilvl="1">
      <w:numFmt w:val="bullet"/>
      <w:lvlText w:val="○"/>
      <w:lvlJc w:val="left"/>
      <w:pPr>
        <w:ind w:left="1440" w:hanging="360"/>
      </w:pPr>
      <w:rPr>
        <w:strike w:val="0"/>
        <w:dstrike w:val="0"/>
        <w:u w:val="none"/>
      </w:rPr>
    </w:lvl>
    <w:lvl w:ilvl="2">
      <w:numFmt w:val="bullet"/>
      <w:lvlText w:val="■"/>
      <w:lvlJc w:val="left"/>
      <w:pPr>
        <w:ind w:left="2160" w:hanging="360"/>
      </w:pPr>
      <w:rPr>
        <w:strike w:val="0"/>
        <w:dstrike w:val="0"/>
        <w:u w:val="none"/>
      </w:rPr>
    </w:lvl>
    <w:lvl w:ilvl="3">
      <w:numFmt w:val="bullet"/>
      <w:lvlText w:val="●"/>
      <w:lvlJc w:val="left"/>
      <w:pPr>
        <w:ind w:left="2880" w:hanging="360"/>
      </w:pPr>
      <w:rPr>
        <w:strike w:val="0"/>
        <w:dstrike w:val="0"/>
        <w:u w:val="none"/>
      </w:rPr>
    </w:lvl>
    <w:lvl w:ilvl="4">
      <w:numFmt w:val="bullet"/>
      <w:lvlText w:val="○"/>
      <w:lvlJc w:val="left"/>
      <w:pPr>
        <w:ind w:left="3600" w:hanging="360"/>
      </w:pPr>
      <w:rPr>
        <w:strike w:val="0"/>
        <w:dstrike w:val="0"/>
        <w:u w:val="none"/>
      </w:rPr>
    </w:lvl>
    <w:lvl w:ilvl="5">
      <w:numFmt w:val="bullet"/>
      <w:lvlText w:val="■"/>
      <w:lvlJc w:val="left"/>
      <w:pPr>
        <w:ind w:left="4320" w:hanging="360"/>
      </w:pPr>
      <w:rPr>
        <w:strike w:val="0"/>
        <w:dstrike w:val="0"/>
        <w:u w:val="none"/>
      </w:rPr>
    </w:lvl>
    <w:lvl w:ilvl="6">
      <w:numFmt w:val="bullet"/>
      <w:lvlText w:val="●"/>
      <w:lvlJc w:val="left"/>
      <w:pPr>
        <w:ind w:left="5040" w:hanging="360"/>
      </w:pPr>
      <w:rPr>
        <w:strike w:val="0"/>
        <w:dstrike w:val="0"/>
        <w:u w:val="none"/>
      </w:rPr>
    </w:lvl>
    <w:lvl w:ilvl="7">
      <w:numFmt w:val="bullet"/>
      <w:lvlText w:val="○"/>
      <w:lvlJc w:val="left"/>
      <w:pPr>
        <w:ind w:left="5760" w:hanging="360"/>
      </w:pPr>
      <w:rPr>
        <w:strike w:val="0"/>
        <w:dstrike w:val="0"/>
        <w:u w:val="none"/>
      </w:rPr>
    </w:lvl>
    <w:lvl w:ilvl="8">
      <w:numFmt w:val="bullet"/>
      <w:lvlText w:val="■"/>
      <w:lvlJc w:val="left"/>
      <w:pPr>
        <w:ind w:left="6480" w:hanging="360"/>
      </w:pPr>
      <w:rPr>
        <w:strike w:val="0"/>
        <w:dstrike w:val="0"/>
        <w:u w:val="none"/>
      </w:rPr>
    </w:lvl>
  </w:abstractNum>
  <w:abstractNum w:abstractNumId="24" w15:restartNumberingAfterBreak="0">
    <w:nsid w:val="6F154DCE"/>
    <w:multiLevelType w:val="multilevel"/>
    <w:tmpl w:val="3A4E47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E20081"/>
    <w:multiLevelType w:val="multilevel"/>
    <w:tmpl w:val="101203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1A1E7A"/>
    <w:multiLevelType w:val="multilevel"/>
    <w:tmpl w:val="B7AA6D4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7" w15:restartNumberingAfterBreak="0">
    <w:nsid w:val="7BA965E3"/>
    <w:multiLevelType w:val="hybridMultilevel"/>
    <w:tmpl w:val="25D24908"/>
    <w:lvl w:ilvl="0" w:tplc="0416000F">
      <w:start w:val="1"/>
      <w:numFmt w:val="decimal"/>
      <w:lvlText w:val="%1."/>
      <w:lvlJc w:val="lef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28" w15:restartNumberingAfterBreak="0">
    <w:nsid w:val="7E4E40C1"/>
    <w:multiLevelType w:val="multilevel"/>
    <w:tmpl w:val="E0548A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3278CC"/>
    <w:multiLevelType w:val="multilevel"/>
    <w:tmpl w:val="F4C026AE"/>
    <w:styleLink w:val="WWNum4"/>
    <w:lvl w:ilvl="0">
      <w:start w:val="1"/>
      <w:numFmt w:val="decimal"/>
      <w:lvlText w:val="%1."/>
      <w:lvlJc w:val="left"/>
      <w:pPr>
        <w:ind w:left="540" w:hanging="540"/>
      </w:pPr>
    </w:lvl>
    <w:lvl w:ilvl="1">
      <w:start w:val="1"/>
      <w:numFmt w:val="decimal"/>
      <w:lvlText w:val="%1.%2."/>
      <w:lvlJc w:val="left"/>
      <w:pPr>
        <w:ind w:left="569" w:hanging="540"/>
      </w:pPr>
    </w:lvl>
    <w:lvl w:ilvl="2">
      <w:start w:val="1"/>
      <w:numFmt w:val="decimal"/>
      <w:lvlText w:val="%1.%2.%3."/>
      <w:lvlJc w:val="left"/>
      <w:pPr>
        <w:ind w:left="778" w:hanging="720"/>
      </w:pPr>
    </w:lvl>
    <w:lvl w:ilvl="3">
      <w:start w:val="1"/>
      <w:numFmt w:val="decimal"/>
      <w:lvlText w:val="%1.%2.%3.%4."/>
      <w:lvlJc w:val="left"/>
      <w:pPr>
        <w:ind w:left="807" w:hanging="720"/>
      </w:pPr>
    </w:lvl>
    <w:lvl w:ilvl="4">
      <w:start w:val="1"/>
      <w:numFmt w:val="decimal"/>
      <w:lvlText w:val="%1.%2.%3.%4.%5."/>
      <w:lvlJc w:val="left"/>
      <w:pPr>
        <w:ind w:left="1196" w:hanging="1080"/>
      </w:pPr>
    </w:lvl>
    <w:lvl w:ilvl="5">
      <w:start w:val="1"/>
      <w:numFmt w:val="decimal"/>
      <w:lvlText w:val="%1.%2.%3.%4.%5.%6."/>
      <w:lvlJc w:val="left"/>
      <w:pPr>
        <w:ind w:left="1225" w:hanging="1080"/>
      </w:pPr>
    </w:lvl>
    <w:lvl w:ilvl="6">
      <w:start w:val="1"/>
      <w:numFmt w:val="decimal"/>
      <w:lvlText w:val="%1.%2.%3.%4.%5.%6.%7."/>
      <w:lvlJc w:val="left"/>
      <w:pPr>
        <w:ind w:left="1614" w:hanging="1440"/>
      </w:pPr>
    </w:lvl>
    <w:lvl w:ilvl="7">
      <w:start w:val="1"/>
      <w:numFmt w:val="decimal"/>
      <w:lvlText w:val="%1.%2.%3.%4.%5.%6.%7.%8."/>
      <w:lvlJc w:val="left"/>
      <w:pPr>
        <w:ind w:left="1643" w:hanging="1440"/>
      </w:pPr>
    </w:lvl>
    <w:lvl w:ilvl="8">
      <w:start w:val="1"/>
      <w:numFmt w:val="decimal"/>
      <w:lvlText w:val="%1.%2.%3.%4.%5.%6.%7.%8.%9."/>
      <w:lvlJc w:val="left"/>
      <w:pPr>
        <w:ind w:left="2032" w:hanging="1800"/>
      </w:pPr>
    </w:lvl>
  </w:abstractNum>
  <w:num w:numId="1" w16cid:durableId="1777751998">
    <w:abstractNumId w:val="15"/>
  </w:num>
  <w:num w:numId="2" w16cid:durableId="1790778900">
    <w:abstractNumId w:val="23"/>
  </w:num>
  <w:num w:numId="3" w16cid:durableId="1342201818">
    <w:abstractNumId w:val="4"/>
  </w:num>
  <w:num w:numId="4" w16cid:durableId="1241984684">
    <w:abstractNumId w:val="20"/>
  </w:num>
  <w:num w:numId="5" w16cid:durableId="1404138992">
    <w:abstractNumId w:val="13"/>
  </w:num>
  <w:num w:numId="6" w16cid:durableId="1372416367">
    <w:abstractNumId w:val="29"/>
  </w:num>
  <w:num w:numId="7" w16cid:durableId="2084328486">
    <w:abstractNumId w:val="28"/>
  </w:num>
  <w:num w:numId="8" w16cid:durableId="1793741415">
    <w:abstractNumId w:val="2"/>
  </w:num>
  <w:num w:numId="9" w16cid:durableId="1144614563">
    <w:abstractNumId w:val="18"/>
  </w:num>
  <w:num w:numId="10" w16cid:durableId="494882330">
    <w:abstractNumId w:val="22"/>
  </w:num>
  <w:num w:numId="11" w16cid:durableId="823547574">
    <w:abstractNumId w:val="1"/>
  </w:num>
  <w:num w:numId="12" w16cid:durableId="405733997">
    <w:abstractNumId w:val="9"/>
  </w:num>
  <w:num w:numId="13" w16cid:durableId="356346168">
    <w:abstractNumId w:val="26"/>
  </w:num>
  <w:num w:numId="14" w16cid:durableId="1321810204">
    <w:abstractNumId w:val="21"/>
  </w:num>
  <w:num w:numId="15" w16cid:durableId="781341321">
    <w:abstractNumId w:val="8"/>
  </w:num>
  <w:num w:numId="16" w16cid:durableId="1129590433">
    <w:abstractNumId w:val="7"/>
  </w:num>
  <w:num w:numId="17" w16cid:durableId="1393850680">
    <w:abstractNumId w:val="6"/>
  </w:num>
  <w:num w:numId="18" w16cid:durableId="1834444061">
    <w:abstractNumId w:val="19"/>
  </w:num>
  <w:num w:numId="19" w16cid:durableId="2113893307">
    <w:abstractNumId w:val="17"/>
  </w:num>
  <w:num w:numId="20" w16cid:durableId="1604074709">
    <w:abstractNumId w:val="25"/>
  </w:num>
  <w:num w:numId="21" w16cid:durableId="93717500">
    <w:abstractNumId w:val="11"/>
  </w:num>
  <w:num w:numId="22" w16cid:durableId="1484783888">
    <w:abstractNumId w:val="24"/>
  </w:num>
  <w:num w:numId="23" w16cid:durableId="896204949">
    <w:abstractNumId w:val="5"/>
  </w:num>
  <w:num w:numId="24" w16cid:durableId="1978148272">
    <w:abstractNumId w:val="0"/>
  </w:num>
  <w:num w:numId="25" w16cid:durableId="1013647522">
    <w:abstractNumId w:val="12"/>
  </w:num>
  <w:num w:numId="26" w16cid:durableId="1431700885">
    <w:abstractNumId w:val="14"/>
  </w:num>
  <w:num w:numId="27" w16cid:durableId="993341245">
    <w:abstractNumId w:val="16"/>
  </w:num>
  <w:num w:numId="28" w16cid:durableId="2054188386">
    <w:abstractNumId w:val="10"/>
  </w:num>
  <w:num w:numId="29" w16cid:durableId="190264467">
    <w:abstractNumId w:val="27"/>
  </w:num>
  <w:num w:numId="30" w16cid:durableId="1788162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97"/>
    <w:rsid w:val="00013C79"/>
    <w:rsid w:val="00030A97"/>
    <w:rsid w:val="00055BCD"/>
    <w:rsid w:val="00060EF6"/>
    <w:rsid w:val="00086D63"/>
    <w:rsid w:val="000A3CD7"/>
    <w:rsid w:val="000D0F24"/>
    <w:rsid w:val="000E2934"/>
    <w:rsid w:val="00177564"/>
    <w:rsid w:val="00187409"/>
    <w:rsid w:val="00195C1C"/>
    <w:rsid w:val="001F3C72"/>
    <w:rsid w:val="00206806"/>
    <w:rsid w:val="00265261"/>
    <w:rsid w:val="00301F58"/>
    <w:rsid w:val="00344073"/>
    <w:rsid w:val="00351BE3"/>
    <w:rsid w:val="00393D68"/>
    <w:rsid w:val="0043375F"/>
    <w:rsid w:val="004A1C91"/>
    <w:rsid w:val="004F434B"/>
    <w:rsid w:val="00577F6F"/>
    <w:rsid w:val="005830D8"/>
    <w:rsid w:val="005A688C"/>
    <w:rsid w:val="00601377"/>
    <w:rsid w:val="00605F21"/>
    <w:rsid w:val="006611A5"/>
    <w:rsid w:val="0066620F"/>
    <w:rsid w:val="00694D38"/>
    <w:rsid w:val="006B2B5D"/>
    <w:rsid w:val="00720BB7"/>
    <w:rsid w:val="007331A1"/>
    <w:rsid w:val="00736AD5"/>
    <w:rsid w:val="007603E5"/>
    <w:rsid w:val="008217FB"/>
    <w:rsid w:val="008344A2"/>
    <w:rsid w:val="00872992"/>
    <w:rsid w:val="008A1D0F"/>
    <w:rsid w:val="00922DDA"/>
    <w:rsid w:val="00925BD3"/>
    <w:rsid w:val="009731AA"/>
    <w:rsid w:val="009C7710"/>
    <w:rsid w:val="00A46159"/>
    <w:rsid w:val="00A71B95"/>
    <w:rsid w:val="00AC0ED1"/>
    <w:rsid w:val="00AC25E6"/>
    <w:rsid w:val="00AE1AE9"/>
    <w:rsid w:val="00B26194"/>
    <w:rsid w:val="00B35EE3"/>
    <w:rsid w:val="00B81826"/>
    <w:rsid w:val="00B92D52"/>
    <w:rsid w:val="00BA0976"/>
    <w:rsid w:val="00BA38AC"/>
    <w:rsid w:val="00BB2797"/>
    <w:rsid w:val="00BC2737"/>
    <w:rsid w:val="00BE2A29"/>
    <w:rsid w:val="00C067CC"/>
    <w:rsid w:val="00C50650"/>
    <w:rsid w:val="00C63C3B"/>
    <w:rsid w:val="00C65E30"/>
    <w:rsid w:val="00D03F83"/>
    <w:rsid w:val="00D047C3"/>
    <w:rsid w:val="00D43026"/>
    <w:rsid w:val="00D57BF8"/>
    <w:rsid w:val="00D7787C"/>
    <w:rsid w:val="00D90616"/>
    <w:rsid w:val="00DA0CDD"/>
    <w:rsid w:val="00DD2BCE"/>
    <w:rsid w:val="00E10EE5"/>
    <w:rsid w:val="00E15AD7"/>
    <w:rsid w:val="00ED2E49"/>
    <w:rsid w:val="00EE1013"/>
    <w:rsid w:val="00EF582F"/>
    <w:rsid w:val="00F05797"/>
    <w:rsid w:val="00F312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CE06E"/>
  <w15:docId w15:val="{0DFA578C-26E3-4D68-B146-2E407DCF4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tulo1">
    <w:name w:val="heading 1"/>
    <w:basedOn w:val="Standard"/>
    <w:next w:val="Standard"/>
    <w:pPr>
      <w:keepNext/>
      <w:ind w:left="3969"/>
      <w:jc w:val="both"/>
    </w:pPr>
    <w:rPr>
      <w:b/>
      <w:szCs w:val="20"/>
      <w:u w:val="single"/>
    </w:rPr>
  </w:style>
  <w:style w:type="paragraph" w:styleId="Ttulo2">
    <w:name w:val="heading 2"/>
    <w:basedOn w:val="Standard"/>
    <w:next w:val="Standard"/>
    <w:pPr>
      <w:keepNext/>
      <w:keepLines/>
      <w:spacing w:before="360" w:after="80"/>
      <w:outlineLvl w:val="1"/>
    </w:pPr>
    <w:rPr>
      <w:b/>
      <w:sz w:val="36"/>
      <w:szCs w:val="36"/>
    </w:rPr>
  </w:style>
  <w:style w:type="paragraph" w:styleId="Ttulo3">
    <w:name w:val="heading 3"/>
    <w:basedOn w:val="Standard"/>
    <w:next w:val="Standard"/>
    <w:pPr>
      <w:keepNext/>
      <w:spacing w:before="240" w:after="60"/>
      <w:outlineLvl w:val="2"/>
    </w:pPr>
    <w:rPr>
      <w:rFonts w:ascii="Calibri Light" w:eastAsia="Calibri Light" w:hAnsi="Calibri Light" w:cs="Calibri Light"/>
      <w:b/>
      <w:bCs/>
      <w:sz w:val="26"/>
      <w:szCs w:val="26"/>
    </w:rPr>
  </w:style>
  <w:style w:type="paragraph" w:styleId="Ttulo4">
    <w:name w:val="heading 4"/>
    <w:basedOn w:val="Standard"/>
    <w:next w:val="Standard"/>
    <w:pPr>
      <w:keepNext/>
      <w:keepLines/>
      <w:spacing w:before="240" w:after="40"/>
      <w:outlineLvl w:val="3"/>
    </w:pPr>
    <w:rPr>
      <w:b/>
    </w:rPr>
  </w:style>
  <w:style w:type="paragraph" w:styleId="Ttulo5">
    <w:name w:val="heading 5"/>
    <w:basedOn w:val="Standard"/>
    <w:next w:val="Standard"/>
    <w:pPr>
      <w:keepNext/>
      <w:keepLines/>
      <w:spacing w:before="220" w:after="40"/>
      <w:outlineLvl w:val="4"/>
    </w:pPr>
    <w:rPr>
      <w:b/>
      <w:sz w:val="22"/>
      <w:szCs w:val="22"/>
    </w:rPr>
  </w:style>
  <w:style w:type="paragraph" w:styleId="Ttulo6">
    <w:name w:val="heading 6"/>
    <w:basedOn w:val="Standard"/>
    <w:next w:val="Standard"/>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qFormat/>
    <w:pPr>
      <w:widowControl/>
      <w:suppressAutoHyphens/>
      <w:spacing w:line="1" w:lineRule="atLeast"/>
      <w:ind w:left="-1" w:hanging="1"/>
      <w:textAlignment w:val="top"/>
      <w:outlineLvl w:val="0"/>
    </w:pPr>
  </w:style>
  <w:style w:type="paragraph" w:customStyle="1" w:styleId="Heading">
    <w:name w:val="Heading"/>
    <w:basedOn w:val="Standard"/>
    <w:next w:val="Standard"/>
    <w:pPr>
      <w:keepNext/>
      <w:keepLines/>
      <w:spacing w:before="480" w:after="120"/>
    </w:pPr>
    <w:rPr>
      <w:b/>
      <w:sz w:val="72"/>
      <w:szCs w:val="72"/>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Textbodyindent">
    <w:name w:val="Text body indent"/>
    <w:basedOn w:val="Standard"/>
    <w:pPr>
      <w:ind w:left="851" w:firstLine="3118"/>
      <w:jc w:val="both"/>
    </w:pPr>
    <w:rPr>
      <w:sz w:val="28"/>
      <w:szCs w:val="20"/>
    </w:rPr>
  </w:style>
  <w:style w:type="paragraph" w:styleId="Recuodecorpodetexto2">
    <w:name w:val="Body Text Indent 2"/>
    <w:basedOn w:val="Standard"/>
    <w:pPr>
      <w:ind w:left="1080" w:firstLine="2889"/>
      <w:jc w:val="both"/>
    </w:pPr>
    <w:rPr>
      <w:bCs/>
      <w:sz w:val="25"/>
      <w:szCs w:val="28"/>
    </w:rPr>
  </w:style>
  <w:style w:type="paragraph" w:customStyle="1" w:styleId="HeaderandFooter">
    <w:name w:val="Header and Footer"/>
    <w:basedOn w:val="Standard"/>
  </w:style>
  <w:style w:type="paragraph" w:styleId="Cabealho">
    <w:name w:val="header"/>
    <w:basedOn w:val="Standard"/>
    <w:pPr>
      <w:tabs>
        <w:tab w:val="center" w:pos="4251"/>
        <w:tab w:val="right" w:pos="8503"/>
      </w:tabs>
    </w:pPr>
  </w:style>
  <w:style w:type="paragraph" w:styleId="Rodap">
    <w:name w:val="footer"/>
    <w:basedOn w:val="Standard"/>
    <w:pPr>
      <w:tabs>
        <w:tab w:val="center" w:pos="4251"/>
        <w:tab w:val="right" w:pos="8503"/>
      </w:tabs>
    </w:pPr>
  </w:style>
  <w:style w:type="paragraph" w:styleId="Textodebalo">
    <w:name w:val="Balloon Text"/>
    <w:basedOn w:val="Standard"/>
    <w:rPr>
      <w:rFonts w:ascii="Segoe UI" w:eastAsia="Segoe UI" w:hAnsi="Segoe UI" w:cs="Segoe UI"/>
      <w:sz w:val="18"/>
      <w:szCs w:val="18"/>
    </w:rPr>
  </w:style>
  <w:style w:type="paragraph" w:styleId="Recuodecorpodetexto3">
    <w:name w:val="Body Text Indent 3"/>
    <w:basedOn w:val="Standard"/>
    <w:pPr>
      <w:spacing w:after="120"/>
      <w:ind w:left="283"/>
    </w:pPr>
    <w:rPr>
      <w:sz w:val="16"/>
      <w:szCs w:val="16"/>
    </w:rPr>
  </w:style>
  <w:style w:type="paragraph" w:customStyle="1" w:styleId="Default">
    <w:name w:val="Default"/>
    <w:pPr>
      <w:widowControl/>
      <w:suppressAutoHyphens/>
      <w:spacing w:line="1" w:lineRule="atLeast"/>
      <w:ind w:left="-1" w:hanging="1"/>
      <w:textAlignment w:val="top"/>
      <w:outlineLvl w:val="0"/>
    </w:pPr>
    <w:rPr>
      <w:rFonts w:ascii="Nyala" w:eastAsia="Calibri" w:hAnsi="Nyala" w:cs="Nyala"/>
      <w:color w:val="000000"/>
      <w:lang w:eastAsia="en-US"/>
    </w:rPr>
  </w:style>
  <w:style w:type="paragraph" w:styleId="Subttulo">
    <w:name w:val="Subtitle"/>
    <w:basedOn w:val="Standard"/>
    <w:next w:val="Standard"/>
    <w:pPr>
      <w:keepNext/>
      <w:keepLines/>
      <w:spacing w:before="360" w:after="80"/>
    </w:pPr>
    <w:rPr>
      <w:rFonts w:ascii="Georgia" w:eastAsia="Georgia" w:hAnsi="Georgia" w:cs="Georgia"/>
      <w:i/>
      <w:color w:val="666666"/>
      <w:sz w:val="48"/>
      <w:szCs w:val="48"/>
    </w:rPr>
  </w:style>
  <w:style w:type="paragraph" w:styleId="PargrafodaLista">
    <w:name w:val="List Paragraph"/>
    <w:basedOn w:val="Standard"/>
    <w:pPr>
      <w:ind w:left="720"/>
    </w:p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msonormal0">
    <w:name w:val="msonormal"/>
    <w:basedOn w:val="Normal"/>
    <w:pPr>
      <w:widowControl/>
      <w:suppressAutoHyphens w:val="0"/>
      <w:spacing w:before="100" w:after="100"/>
      <w:textAlignment w:val="auto"/>
    </w:pPr>
  </w:style>
  <w:style w:type="paragraph" w:customStyle="1" w:styleId="xl67">
    <w:name w:val="xl67"/>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center"/>
    </w:pPr>
    <w:rPr>
      <w:b/>
      <w:bCs/>
      <w:sz w:val="25"/>
      <w:szCs w:val="25"/>
    </w:rPr>
  </w:style>
  <w:style w:type="paragraph" w:customStyle="1" w:styleId="xl68">
    <w:name w:val="xl68"/>
    <w:basedOn w:val="Normal"/>
    <w:pPr>
      <w:widowControl/>
      <w:pBdr>
        <w:top w:val="single" w:sz="8" w:space="0" w:color="000000"/>
        <w:left w:val="single" w:sz="8" w:space="0" w:color="000000"/>
        <w:bottom w:val="single" w:sz="8" w:space="0" w:color="000000"/>
        <w:right w:val="single" w:sz="8" w:space="0" w:color="000000"/>
      </w:pBdr>
      <w:shd w:val="clear" w:color="auto" w:fill="C6E0B4"/>
      <w:suppressAutoHyphens w:val="0"/>
      <w:spacing w:before="100" w:after="100"/>
      <w:textAlignment w:val="auto"/>
    </w:pPr>
    <w:rPr>
      <w:b/>
      <w:bCs/>
      <w:sz w:val="25"/>
      <w:szCs w:val="25"/>
    </w:rPr>
  </w:style>
  <w:style w:type="paragraph" w:customStyle="1" w:styleId="xl69">
    <w:name w:val="xl69"/>
    <w:basedOn w:val="Normal"/>
    <w:pPr>
      <w:widowControl/>
      <w:suppressAutoHyphens w:val="0"/>
      <w:spacing w:before="100" w:after="100"/>
      <w:textAlignment w:val="center"/>
    </w:pPr>
    <w:rPr>
      <w:b/>
      <w:bCs/>
      <w:sz w:val="25"/>
      <w:szCs w:val="25"/>
    </w:rPr>
  </w:style>
  <w:style w:type="paragraph" w:customStyle="1" w:styleId="xl70">
    <w:name w:val="xl70"/>
    <w:basedOn w:val="Normal"/>
    <w:pPr>
      <w:widowControl/>
      <w:pBdr>
        <w:top w:val="single" w:sz="4" w:space="0" w:color="000000"/>
        <w:left w:val="single" w:sz="4" w:space="0" w:color="000000"/>
        <w:bottom w:val="single" w:sz="4" w:space="0" w:color="000000"/>
        <w:right w:val="single" w:sz="4" w:space="0" w:color="000000"/>
      </w:pBdr>
      <w:shd w:val="clear" w:color="auto" w:fill="C6E0B4"/>
      <w:suppressAutoHyphens w:val="0"/>
      <w:spacing w:before="100" w:after="100"/>
      <w:textAlignment w:val="auto"/>
    </w:pPr>
    <w:rPr>
      <w:b/>
      <w:bCs/>
      <w:sz w:val="25"/>
      <w:szCs w:val="25"/>
    </w:rPr>
  </w:style>
  <w:style w:type="paragraph" w:customStyle="1" w:styleId="xl71">
    <w:name w:val="xl71"/>
    <w:basedOn w:val="Normal"/>
    <w:pPr>
      <w:widowControl/>
      <w:suppressAutoHyphens w:val="0"/>
      <w:spacing w:before="100" w:after="100"/>
      <w:textAlignment w:val="center"/>
    </w:pPr>
    <w:rPr>
      <w:b/>
      <w:bCs/>
      <w:sz w:val="25"/>
      <w:szCs w:val="25"/>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hd w:val="clear" w:color="auto" w:fill="C6E0B4"/>
      <w:suppressAutoHyphens w:val="0"/>
      <w:spacing w:before="100" w:after="100"/>
      <w:textAlignment w:val="auto"/>
    </w:pPr>
    <w:rPr>
      <w:b/>
      <w:bCs/>
      <w:sz w:val="25"/>
      <w:szCs w:val="25"/>
    </w:rPr>
  </w:style>
  <w:style w:type="paragraph" w:customStyle="1" w:styleId="xl73">
    <w:name w:val="xl73"/>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auto"/>
    </w:pPr>
    <w:rPr>
      <w:sz w:val="20"/>
      <w:szCs w:val="20"/>
    </w:rPr>
  </w:style>
  <w:style w:type="paragraph" w:customStyle="1" w:styleId="xl74">
    <w:name w:val="xl74"/>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auto"/>
    </w:pPr>
    <w:rPr>
      <w:sz w:val="20"/>
      <w:szCs w:val="20"/>
    </w:rPr>
  </w:style>
  <w:style w:type="paragraph" w:customStyle="1" w:styleId="xl75">
    <w:name w:val="xl75"/>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auto"/>
    </w:pPr>
    <w:rPr>
      <w:sz w:val="20"/>
      <w:szCs w:val="20"/>
    </w:rPr>
  </w:style>
  <w:style w:type="paragraph" w:customStyle="1" w:styleId="xl76">
    <w:name w:val="xl76"/>
    <w:basedOn w:val="Normal"/>
    <w:pPr>
      <w:widowControl/>
      <w:suppressAutoHyphens w:val="0"/>
      <w:spacing w:before="100" w:after="100"/>
      <w:textAlignment w:val="auto"/>
    </w:pPr>
    <w:rPr>
      <w:sz w:val="20"/>
      <w:szCs w:val="20"/>
    </w:rPr>
  </w:style>
  <w:style w:type="paragraph" w:customStyle="1" w:styleId="xl77">
    <w:name w:val="xl77"/>
    <w:basedOn w:val="Normal"/>
    <w:pPr>
      <w:widowControl/>
      <w:suppressAutoHyphens w:val="0"/>
      <w:spacing w:before="100" w:after="100"/>
      <w:textAlignment w:val="auto"/>
    </w:pPr>
    <w:rPr>
      <w:sz w:val="20"/>
      <w:szCs w:val="2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hd w:val="clear" w:color="auto" w:fill="C6E0B4"/>
      <w:suppressAutoHyphens w:val="0"/>
      <w:spacing w:before="100" w:after="100"/>
      <w:textAlignment w:val="auto"/>
    </w:pPr>
    <w:rPr>
      <w:b/>
      <w:bCs/>
      <w:sz w:val="25"/>
      <w:szCs w:val="25"/>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hd w:val="clear" w:color="auto" w:fill="C6E0B4"/>
      <w:suppressAutoHyphens w:val="0"/>
      <w:spacing w:before="100" w:after="100"/>
      <w:textAlignment w:val="auto"/>
    </w:pPr>
    <w:rPr>
      <w:b/>
      <w:bCs/>
      <w:sz w:val="25"/>
      <w:szCs w:val="25"/>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hd w:val="clear" w:color="auto" w:fill="C6E0B4"/>
      <w:suppressAutoHyphens w:val="0"/>
      <w:spacing w:before="100" w:after="100"/>
      <w:textAlignment w:val="auto"/>
    </w:pPr>
    <w:rPr>
      <w:b/>
      <w:bCs/>
      <w:sz w:val="25"/>
      <w:szCs w:val="25"/>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hd w:val="clear" w:color="auto" w:fill="C6E0B4"/>
      <w:suppressAutoHyphens w:val="0"/>
      <w:spacing w:before="100" w:after="100"/>
      <w:textAlignment w:val="auto"/>
    </w:pPr>
    <w:rPr>
      <w:b/>
      <w:bCs/>
      <w:sz w:val="25"/>
      <w:szCs w:val="25"/>
    </w:rPr>
  </w:style>
  <w:style w:type="paragraph" w:customStyle="1" w:styleId="xl82">
    <w:name w:val="xl82"/>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center"/>
      <w:textAlignment w:val="center"/>
    </w:pPr>
    <w:rPr>
      <w:b/>
      <w:bCs/>
      <w:sz w:val="28"/>
      <w:szCs w:val="28"/>
    </w:rPr>
  </w:style>
  <w:style w:type="paragraph" w:customStyle="1" w:styleId="xl83">
    <w:name w:val="xl83"/>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center"/>
      <w:textAlignment w:val="center"/>
    </w:pPr>
    <w:rPr>
      <w:b/>
      <w:bCs/>
      <w:sz w:val="28"/>
      <w:szCs w:val="28"/>
    </w:rPr>
  </w:style>
  <w:style w:type="paragraph" w:customStyle="1" w:styleId="xl84">
    <w:name w:val="xl84"/>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center"/>
      <w:textAlignment w:val="center"/>
    </w:pPr>
    <w:rPr>
      <w:b/>
      <w:bCs/>
      <w:sz w:val="28"/>
      <w:szCs w:val="28"/>
    </w:rPr>
  </w:style>
  <w:style w:type="paragraph" w:customStyle="1" w:styleId="xl85">
    <w:name w:val="xl85"/>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center"/>
    </w:pPr>
    <w:rPr>
      <w:b/>
      <w:bCs/>
      <w:sz w:val="25"/>
      <w:szCs w:val="25"/>
    </w:rPr>
  </w:style>
  <w:style w:type="paragraph" w:customStyle="1" w:styleId="xl86">
    <w:name w:val="xl8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center"/>
    </w:pPr>
    <w:rPr>
      <w:b/>
      <w:bCs/>
      <w:sz w:val="25"/>
      <w:szCs w:val="25"/>
    </w:rPr>
  </w:style>
  <w:style w:type="paragraph" w:customStyle="1" w:styleId="xl87">
    <w:name w:val="xl87"/>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auto"/>
    </w:pPr>
    <w:rPr>
      <w:sz w:val="20"/>
      <w:szCs w:val="20"/>
    </w:rPr>
  </w:style>
  <w:style w:type="paragraph" w:customStyle="1" w:styleId="xl88">
    <w:name w:val="xl88"/>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auto"/>
    </w:pPr>
    <w:rPr>
      <w:sz w:val="20"/>
      <w:szCs w:val="20"/>
    </w:rPr>
  </w:style>
  <w:style w:type="paragraph" w:customStyle="1" w:styleId="xl89">
    <w:name w:val="xl89"/>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auto"/>
    </w:pPr>
    <w:rPr>
      <w:sz w:val="20"/>
      <w:szCs w:val="20"/>
    </w:rPr>
  </w:style>
  <w:style w:type="paragraph" w:customStyle="1" w:styleId="xl90">
    <w:name w:val="xl90"/>
    <w:basedOn w:val="Normal"/>
    <w:pPr>
      <w:widowControl/>
      <w:suppressAutoHyphens w:val="0"/>
      <w:spacing w:before="100" w:after="100"/>
      <w:textAlignment w:val="center"/>
    </w:pPr>
    <w:rPr>
      <w:b/>
      <w:bCs/>
      <w:sz w:val="25"/>
      <w:szCs w:val="25"/>
    </w:rPr>
  </w:style>
  <w:style w:type="paragraph" w:customStyle="1" w:styleId="xl91">
    <w:name w:val="xl91"/>
    <w:basedOn w:val="Normal"/>
    <w:pPr>
      <w:widowControl/>
      <w:suppressAutoHyphens w:val="0"/>
      <w:spacing w:before="100" w:after="100"/>
      <w:textAlignment w:val="center"/>
    </w:pPr>
    <w:rPr>
      <w:b/>
      <w:bCs/>
      <w:sz w:val="25"/>
      <w:szCs w:val="25"/>
    </w:rPr>
  </w:style>
  <w:style w:type="paragraph" w:customStyle="1" w:styleId="xl92">
    <w:name w:val="xl92"/>
    <w:basedOn w:val="Normal"/>
    <w:pPr>
      <w:widowControl/>
      <w:suppressAutoHyphens w:val="0"/>
      <w:spacing w:before="100" w:after="100"/>
      <w:textAlignment w:val="center"/>
    </w:pPr>
    <w:rPr>
      <w:b/>
      <w:bCs/>
      <w:sz w:val="25"/>
      <w:szCs w:val="25"/>
    </w:rPr>
  </w:style>
  <w:style w:type="paragraph" w:customStyle="1" w:styleId="xl93">
    <w:name w:val="xl93"/>
    <w:basedOn w:val="Normal"/>
    <w:pPr>
      <w:widowControl/>
      <w:suppressAutoHyphens w:val="0"/>
      <w:spacing w:before="100" w:after="100"/>
      <w:textAlignment w:val="center"/>
    </w:pPr>
    <w:rPr>
      <w:b/>
      <w:bCs/>
      <w:sz w:val="25"/>
      <w:szCs w:val="25"/>
    </w:rPr>
  </w:style>
  <w:style w:type="paragraph" w:customStyle="1" w:styleId="xl94">
    <w:name w:val="xl94"/>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textAlignment w:val="center"/>
    </w:pPr>
    <w:rPr>
      <w:b/>
      <w:bCs/>
      <w:sz w:val="25"/>
      <w:szCs w:val="25"/>
    </w:rPr>
  </w:style>
  <w:style w:type="paragraph" w:customStyle="1" w:styleId="xl95">
    <w:name w:val="xl95"/>
    <w:basedOn w:val="Normal"/>
    <w:pPr>
      <w:widowControl/>
      <w:suppressAutoHyphens w:val="0"/>
      <w:spacing w:before="100" w:after="100"/>
      <w:textAlignment w:val="center"/>
    </w:pPr>
    <w:rPr>
      <w:b/>
      <w:bCs/>
      <w:sz w:val="25"/>
      <w:szCs w:val="25"/>
    </w:rPr>
  </w:style>
  <w:style w:type="paragraph" w:styleId="NormalWeb">
    <w:name w:val="Normal (Web)"/>
    <w:basedOn w:val="Normal"/>
  </w:style>
  <w:style w:type="character" w:customStyle="1" w:styleId="CabealhoChar">
    <w:name w:val="Cabeçalho Char"/>
    <w:rPr>
      <w:w w:val="100"/>
      <w:position w:val="0"/>
      <w:sz w:val="24"/>
      <w:szCs w:val="24"/>
      <w:vertAlign w:val="baseline"/>
      <w:em w:val="none"/>
    </w:rPr>
  </w:style>
  <w:style w:type="character" w:customStyle="1" w:styleId="RodapChar">
    <w:name w:val="Rodapé Char"/>
    <w:rPr>
      <w:w w:val="100"/>
      <w:position w:val="0"/>
      <w:sz w:val="24"/>
      <w:szCs w:val="24"/>
      <w:vertAlign w:val="baseline"/>
      <w:em w:val="none"/>
    </w:rPr>
  </w:style>
  <w:style w:type="character" w:customStyle="1" w:styleId="TextodebaloChar">
    <w:name w:val="Texto de balão Char"/>
    <w:rPr>
      <w:rFonts w:ascii="Segoe UI" w:eastAsia="Segoe UI" w:hAnsi="Segoe UI" w:cs="Segoe UI"/>
      <w:w w:val="100"/>
      <w:position w:val="0"/>
      <w:sz w:val="18"/>
      <w:szCs w:val="18"/>
      <w:vertAlign w:val="baseline"/>
      <w:em w:val="none"/>
    </w:rPr>
  </w:style>
  <w:style w:type="character" w:customStyle="1" w:styleId="Ttulo3Char">
    <w:name w:val="Título 3 Char"/>
    <w:rPr>
      <w:rFonts w:ascii="Calibri Light" w:eastAsia="Times New Roman" w:hAnsi="Calibri Light" w:cs="Times New Roman"/>
      <w:b/>
      <w:bCs/>
      <w:w w:val="100"/>
      <w:position w:val="0"/>
      <w:sz w:val="26"/>
      <w:szCs w:val="26"/>
      <w:vertAlign w:val="baseline"/>
      <w:em w:val="none"/>
    </w:rPr>
  </w:style>
  <w:style w:type="character" w:customStyle="1" w:styleId="Recuodecorpodetexto3Char">
    <w:name w:val="Recuo de corpo de texto 3 Char"/>
    <w:rPr>
      <w:w w:val="100"/>
      <w:position w:val="0"/>
      <w:sz w:val="16"/>
      <w:szCs w:val="16"/>
      <w:vertAlign w:val="baseline"/>
      <w:em w:val="none"/>
    </w:rPr>
  </w:style>
  <w:style w:type="character" w:customStyle="1" w:styleId="ListLabel1">
    <w:name w:val="ListLabel 1"/>
    <w:rPr>
      <w:rFonts w:ascii="Times New Roman" w:eastAsia="Times New Roman" w:hAnsi="Times New Roman" w:cs="Times New Roman"/>
    </w:rPr>
  </w:style>
  <w:style w:type="character" w:customStyle="1" w:styleId="ListLabel2">
    <w:name w:val="ListLabel 2"/>
    <w:rPr>
      <w:rFonts w:ascii="Times New Roman" w:eastAsia="Times New Roman" w:hAnsi="Times New Roman" w:cs="Courier New"/>
    </w:rPr>
  </w:style>
  <w:style w:type="character" w:customStyle="1" w:styleId="ListLabel3">
    <w:name w:val="ListLabel 3"/>
    <w:rPr>
      <w:rFonts w:ascii="Times New Roman" w:eastAsia="Times New Roman" w:hAnsi="Times New Roman" w:cs="Times New Roman"/>
    </w:rPr>
  </w:style>
  <w:style w:type="character" w:customStyle="1" w:styleId="ListLabel4">
    <w:name w:val="ListLabel 4"/>
    <w:rPr>
      <w:rFonts w:ascii="Times New Roman" w:eastAsia="Times New Roman" w:hAnsi="Times New Roman" w:cs="Times New Roman"/>
    </w:rPr>
  </w:style>
  <w:style w:type="character" w:customStyle="1" w:styleId="ListLabel5">
    <w:name w:val="ListLabel 5"/>
    <w:rPr>
      <w:rFonts w:ascii="Times New Roman" w:eastAsia="Times New Roman" w:hAnsi="Times New Roman" w:cs="Courier New"/>
    </w:rPr>
  </w:style>
  <w:style w:type="character" w:customStyle="1" w:styleId="ListLabel6">
    <w:name w:val="ListLabel 6"/>
    <w:rPr>
      <w:rFonts w:ascii="Times New Roman" w:eastAsia="Times New Roman" w:hAnsi="Times New Roman" w:cs="Times New Roman"/>
    </w:rPr>
  </w:style>
  <w:style w:type="character" w:customStyle="1" w:styleId="ListLabel7">
    <w:name w:val="ListLabel 7"/>
    <w:rPr>
      <w:rFonts w:ascii="Times New Roman" w:eastAsia="Times New Roman" w:hAnsi="Times New Roman" w:cs="Times New Roman"/>
    </w:rPr>
  </w:style>
  <w:style w:type="character" w:customStyle="1" w:styleId="ListLabel8">
    <w:name w:val="ListLabel 8"/>
    <w:rPr>
      <w:rFonts w:ascii="Times New Roman" w:eastAsia="Times New Roman" w:hAnsi="Times New Roman" w:cs="Courier New"/>
    </w:rPr>
  </w:style>
  <w:style w:type="character" w:customStyle="1" w:styleId="ListLabel9">
    <w:name w:val="ListLabel 9"/>
    <w:rPr>
      <w:rFonts w:ascii="Times New Roman" w:eastAsia="Times New Roman" w:hAnsi="Times New Roman" w:cs="Times New Roman"/>
    </w:rPr>
  </w:style>
  <w:style w:type="character" w:customStyle="1" w:styleId="ListLabel10">
    <w:name w:val="ListLabel 10"/>
    <w:rPr>
      <w:sz w:val="24"/>
      <w:szCs w:val="24"/>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eastAsia="Merriweather"/>
    </w:rPr>
  </w:style>
  <w:style w:type="character" w:customStyle="1" w:styleId="Internetlink">
    <w:name w:val="Internet link"/>
    <w:rPr>
      <w:color w:val="000080"/>
      <w:u w:val="single"/>
    </w:rPr>
  </w:style>
  <w:style w:type="character" w:customStyle="1" w:styleId="ListLabel38">
    <w:name w:val="ListLabel 38"/>
    <w:rPr>
      <w:rFonts w:eastAsia="Merriweather"/>
      <w:color w:val="1155CC"/>
      <w:u w:val="single"/>
    </w:rPr>
  </w:style>
  <w:style w:type="character" w:customStyle="1" w:styleId="StrongEmphasis">
    <w:name w:val="Strong Emphasis"/>
    <w:rPr>
      <w:b/>
      <w:bCs/>
    </w:rPr>
  </w:style>
  <w:style w:type="character" w:styleId="Forte">
    <w:name w:val="Strong"/>
    <w:basedOn w:val="Fontepargpadro"/>
    <w:rPr>
      <w:b/>
      <w:bCs/>
    </w:rPr>
  </w:style>
  <w:style w:type="character" w:styleId="Hyperlink">
    <w:name w:val="Hyperlink"/>
    <w:basedOn w:val="Fontepargpadro"/>
    <w:rPr>
      <w:color w:val="0563C1"/>
      <w:u w:val="single"/>
    </w:rPr>
  </w:style>
  <w:style w:type="character" w:styleId="HiperlinkVisitado">
    <w:name w:val="FollowedHyperlink"/>
    <w:basedOn w:val="Fontepargpadro"/>
    <w:rPr>
      <w:color w:val="954F72"/>
      <w:u w:val="single"/>
    </w:rPr>
  </w:style>
  <w:style w:type="paragraph" w:customStyle="1" w:styleId="Contedodoquadro">
    <w:name w:val="Conteúdo do quadro"/>
    <w:basedOn w:val="Normal"/>
    <w:pPr>
      <w:spacing w:line="1" w:lineRule="atLeast"/>
      <w:ind w:left="-1" w:hanging="1"/>
      <w:textAlignment w:val="top"/>
      <w:outlineLvl w:val="0"/>
    </w:pPr>
    <w:rPr>
      <w:kern w:val="3"/>
      <w:lang w:eastAsia="zh-CN" w:bidi="hi-IN"/>
    </w:rPr>
  </w:style>
  <w:style w:type="paragraph" w:styleId="SemEspaamento">
    <w:name w:val="No Spacing"/>
    <w:pPr>
      <w:suppressAutoHyphens/>
    </w:pPr>
  </w:style>
  <w:style w:type="numbering" w:customStyle="1" w:styleId="Semlista1">
    <w:name w:val="Sem lista1"/>
    <w:basedOn w:val="Semlista"/>
    <w:pPr>
      <w:numPr>
        <w:numId w:val="1"/>
      </w:numPr>
    </w:pPr>
  </w:style>
  <w:style w:type="numbering" w:customStyle="1" w:styleId="WWNum8">
    <w:name w:val="WWNum8"/>
    <w:basedOn w:val="Semlista"/>
    <w:pPr>
      <w:numPr>
        <w:numId w:val="2"/>
      </w:numPr>
    </w:pPr>
  </w:style>
  <w:style w:type="numbering" w:customStyle="1" w:styleId="WWNum1">
    <w:name w:val="WWNum1"/>
    <w:basedOn w:val="Semlista"/>
    <w:pPr>
      <w:numPr>
        <w:numId w:val="3"/>
      </w:numPr>
    </w:pPr>
  </w:style>
  <w:style w:type="numbering" w:customStyle="1" w:styleId="WWNum2">
    <w:name w:val="WWNum2"/>
    <w:basedOn w:val="Semlista"/>
    <w:pPr>
      <w:numPr>
        <w:numId w:val="4"/>
      </w:numPr>
    </w:pPr>
  </w:style>
  <w:style w:type="numbering" w:customStyle="1" w:styleId="WWNum3">
    <w:name w:val="WWNum3"/>
    <w:basedOn w:val="Semlista"/>
    <w:pPr>
      <w:numPr>
        <w:numId w:val="5"/>
      </w:numPr>
    </w:pPr>
  </w:style>
  <w:style w:type="numbering" w:customStyle="1" w:styleId="WWNum4">
    <w:name w:val="WWNum4"/>
    <w:basedOn w:val="Semlista"/>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parana.pr.gov.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andeirantes.pr.gov.br/diario-oficial-eletronic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5764.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br/empresas-e-negocios/pt-br/empreendedor"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18</Pages>
  <Words>6052</Words>
  <Characters>32682</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53</cp:revision>
  <cp:lastPrinted>2026-04-08T18:18:00Z</cp:lastPrinted>
  <dcterms:created xsi:type="dcterms:W3CDTF">2026-02-06T16:31:00Z</dcterms:created>
  <dcterms:modified xsi:type="dcterms:W3CDTF">2026-06-01T12:58:00Z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