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65FC8" w14:textId="77777777" w:rsidR="003553DF" w:rsidRDefault="00DE2928" w:rsidP="001F6D90">
      <w:pPr>
        <w:keepNext/>
        <w:ind w:left="709" w:right="787"/>
        <w:outlineLvl w:val="3"/>
      </w:pPr>
      <w:r>
        <w:rPr>
          <w:b/>
          <w:i/>
          <w:sz w:val="24"/>
        </w:rPr>
        <w:t>Decreto nº. 177/2024</w:t>
      </w:r>
    </w:p>
    <w:p w14:paraId="29452AA3" w14:textId="77777777" w:rsidR="003553DF" w:rsidRDefault="003553DF" w:rsidP="001F6D90">
      <w:pPr>
        <w:ind w:left="709" w:right="787"/>
      </w:pPr>
    </w:p>
    <w:p w14:paraId="5D8184C8" w14:textId="77777777" w:rsidR="003553DF" w:rsidRDefault="003553DF" w:rsidP="001F6D90">
      <w:pPr>
        <w:ind w:left="709" w:right="787"/>
      </w:pPr>
    </w:p>
    <w:p w14:paraId="4CCFD721" w14:textId="77777777" w:rsidR="003553DF" w:rsidRDefault="00DE2928" w:rsidP="001F6D90">
      <w:pPr>
        <w:ind w:left="709" w:right="787"/>
        <w:jc w:val="both"/>
      </w:pPr>
      <w:r>
        <w:rPr>
          <w:b/>
          <w:sz w:val="24"/>
        </w:rPr>
        <w:t>SÚMULA</w:t>
      </w:r>
      <w:r>
        <w:rPr>
          <w:sz w:val="24"/>
        </w:rPr>
        <w:t xml:space="preserve">: </w:t>
      </w:r>
      <w:r>
        <w:rPr>
          <w:sz w:val="24"/>
        </w:rPr>
        <w:tab/>
        <w:t>HOMOLOGA LICITAÇÃO MODALIDADE PREGÃO ELETRÔNICO Nº 29/2024, ADJUDICA O OBJETO DA MESMA E DÁ OUTRAS PROVIDÊNCIAS.</w:t>
      </w:r>
    </w:p>
    <w:p w14:paraId="5C7CEB19" w14:textId="77777777" w:rsidR="003553DF" w:rsidRDefault="003553DF" w:rsidP="001F6D90">
      <w:pPr>
        <w:ind w:left="709" w:right="787" w:hanging="1260"/>
        <w:jc w:val="both"/>
      </w:pPr>
    </w:p>
    <w:p w14:paraId="3F53FD51" w14:textId="77777777" w:rsidR="003553DF" w:rsidRDefault="00DE2928" w:rsidP="001F6D90">
      <w:pPr>
        <w:ind w:left="709" w:right="787"/>
        <w:jc w:val="both"/>
      </w:pPr>
      <w:r>
        <w:rPr>
          <w:b/>
          <w:color w:val="000000"/>
          <w:sz w:val="24"/>
        </w:rPr>
        <w:t>MARCELO ALVES DE OLIVEIRA</w:t>
      </w:r>
      <w:r>
        <w:rPr>
          <w:color w:val="000000"/>
          <w:sz w:val="24"/>
        </w:rPr>
        <w:t xml:space="preserve">, Prefeito do Município de Guairaçá, Estado do Paraná, no uso das </w:t>
      </w:r>
      <w:r>
        <w:rPr>
          <w:color w:val="000000"/>
          <w:sz w:val="24"/>
        </w:rPr>
        <w:t>atribuições legais.</w:t>
      </w:r>
    </w:p>
    <w:p w14:paraId="1429E119" w14:textId="77777777" w:rsidR="003553DF" w:rsidRDefault="003553DF" w:rsidP="001F6D90">
      <w:pPr>
        <w:ind w:left="709" w:right="787"/>
      </w:pPr>
    </w:p>
    <w:p w14:paraId="25AD394D" w14:textId="77777777" w:rsidR="003553DF" w:rsidRDefault="00DE2928" w:rsidP="001F6D90">
      <w:pPr>
        <w:ind w:left="709" w:right="787"/>
        <w:jc w:val="center"/>
      </w:pPr>
      <w:r>
        <w:rPr>
          <w:b/>
          <w:sz w:val="24"/>
        </w:rPr>
        <w:t>D E C R E T A:</w:t>
      </w:r>
    </w:p>
    <w:p w14:paraId="017C01D0" w14:textId="77777777" w:rsidR="003553DF" w:rsidRDefault="003553DF" w:rsidP="001F6D90">
      <w:pPr>
        <w:ind w:left="709" w:right="787"/>
        <w:jc w:val="center"/>
      </w:pPr>
    </w:p>
    <w:p w14:paraId="0D5E3CF1" w14:textId="77777777" w:rsidR="003553DF" w:rsidRDefault="00DE2928" w:rsidP="001F6D90">
      <w:pPr>
        <w:ind w:left="709" w:right="787"/>
        <w:jc w:val="both"/>
      </w:pPr>
      <w:r>
        <w:rPr>
          <w:sz w:val="24"/>
        </w:rPr>
        <w:t>Art. 1º. –</w:t>
      </w:r>
      <w:r>
        <w:rPr>
          <w:sz w:val="24"/>
        </w:rPr>
        <w:tab/>
        <w:t xml:space="preserve">Fica homologado o processo licitatório modalidade Pregão Eletrônico nº 29/2024 que tem por objeto </w:t>
      </w:r>
      <w:r>
        <w:rPr>
          <w:b/>
          <w:sz w:val="24"/>
        </w:rPr>
        <w:t xml:space="preserve">CONTRATAÇÃO DE EMPRESA ESPECIALIZADA NO FORNECIMENTO DE MÁQUINAS E EQUIPAMENTOS PARA ATENDIMENTO AO INSTRUMENTO DE REPASSE CELEBRADO PELA CAIXA ECONÔMICA FEDERAL Nº4108908/2023, FIRMANDO ENTRE ITAIPU BINACIONAL E PREFEITURA MUNICIPAL DE GUAIRAÇÁ - </w:t>
      </w:r>
      <w:proofErr w:type="gramStart"/>
      <w:r>
        <w:rPr>
          <w:b/>
          <w:sz w:val="24"/>
        </w:rPr>
        <w:t>PR..</w:t>
      </w:r>
      <w:proofErr w:type="gramEnd"/>
    </w:p>
    <w:p w14:paraId="73549BC0" w14:textId="77777777" w:rsidR="003553DF" w:rsidRDefault="003553DF" w:rsidP="001F6D90">
      <w:pPr>
        <w:ind w:left="709" w:right="787" w:hanging="1080"/>
        <w:jc w:val="both"/>
      </w:pPr>
    </w:p>
    <w:p w14:paraId="0FE814EB" w14:textId="77777777" w:rsidR="003553DF" w:rsidRDefault="00DE2928" w:rsidP="001F6D90">
      <w:pPr>
        <w:ind w:left="709" w:right="787"/>
        <w:jc w:val="both"/>
      </w:pPr>
      <w:r>
        <w:rPr>
          <w:sz w:val="24"/>
        </w:rPr>
        <w:t>Art. 2º.–</w:t>
      </w:r>
      <w:r>
        <w:rPr>
          <w:sz w:val="24"/>
        </w:rPr>
        <w:tab/>
        <w:t>Fica adjudicado o objeto da licitação em epígrafe à:</w:t>
      </w:r>
    </w:p>
    <w:p w14:paraId="5577367D" w14:textId="77777777" w:rsidR="003553DF" w:rsidRDefault="003553DF" w:rsidP="001F6D90">
      <w:pPr>
        <w:ind w:left="709" w:right="787" w:hanging="1080"/>
        <w:jc w:val="both"/>
      </w:pPr>
    </w:p>
    <w:tbl>
      <w:tblPr>
        <w:tblW w:w="4421" w:type="pct"/>
        <w:tblInd w:w="55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70"/>
        <w:gridCol w:w="2932"/>
        <w:gridCol w:w="850"/>
        <w:gridCol w:w="1134"/>
        <w:gridCol w:w="851"/>
        <w:gridCol w:w="1134"/>
        <w:gridCol w:w="1134"/>
        <w:gridCol w:w="1276"/>
      </w:tblGrid>
      <w:tr w:rsidR="003553DF" w14:paraId="0EF3BB1B" w14:textId="77777777" w:rsidTr="001F6D90">
        <w:tc>
          <w:tcPr>
            <w:tcW w:w="10207" w:type="dxa"/>
            <w:gridSpan w:val="9"/>
            <w:shd w:val="clear" w:color="auto" w:fill="FFFFFF"/>
          </w:tcPr>
          <w:p w14:paraId="59723F50" w14:textId="77777777" w:rsidR="003553DF" w:rsidRDefault="00DE2928">
            <w:r>
              <w:rPr>
                <w:b/>
              </w:rPr>
              <w:t>LIPPEL ENGENHARIA E EQUIPAMENTOS LTDA - FILIAL</w:t>
            </w:r>
          </w:p>
        </w:tc>
      </w:tr>
      <w:tr w:rsidR="003553DF" w14:paraId="50E0D7FA" w14:textId="77777777" w:rsidTr="001F6D90">
        <w:tc>
          <w:tcPr>
            <w:tcW w:w="426" w:type="dxa"/>
            <w:shd w:val="clear" w:color="auto" w:fill="C0C0C0"/>
          </w:tcPr>
          <w:p w14:paraId="375DA285" w14:textId="77777777" w:rsidR="003553DF" w:rsidRDefault="00DE2928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1E30AC7F" w14:textId="77777777" w:rsidR="003553DF" w:rsidRDefault="00DE2928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4C56585B" w14:textId="77777777" w:rsidR="003553DF" w:rsidRDefault="00DE2928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27887B32" w14:textId="77777777" w:rsidR="003553DF" w:rsidRDefault="00DE2928">
            <w:r>
              <w:t>Marca</w:t>
            </w:r>
          </w:p>
        </w:tc>
        <w:tc>
          <w:tcPr>
            <w:tcW w:w="1134" w:type="dxa"/>
            <w:shd w:val="clear" w:color="auto" w:fill="C0C0C0"/>
          </w:tcPr>
          <w:p w14:paraId="39EAE25D" w14:textId="77777777" w:rsidR="003553DF" w:rsidRDefault="00DE2928">
            <w:r>
              <w:t>Modelo</w:t>
            </w:r>
          </w:p>
        </w:tc>
        <w:tc>
          <w:tcPr>
            <w:tcW w:w="851" w:type="dxa"/>
            <w:shd w:val="clear" w:color="auto" w:fill="C0C0C0"/>
          </w:tcPr>
          <w:p w14:paraId="02FAE248" w14:textId="77777777" w:rsidR="003553DF" w:rsidRDefault="00DE2928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6DC7851F" w14:textId="77777777" w:rsidR="003553DF" w:rsidRDefault="00DE2928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1A4AF379" w14:textId="77777777" w:rsidR="003553DF" w:rsidRDefault="00DE2928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486B2114" w14:textId="77777777" w:rsidR="003553DF" w:rsidRDefault="00DE2928">
            <w:r>
              <w:t>Preço total</w:t>
            </w:r>
          </w:p>
        </w:tc>
      </w:tr>
      <w:tr w:rsidR="001F6D90" w14:paraId="35226E11" w14:textId="77777777" w:rsidTr="001F6D90">
        <w:tc>
          <w:tcPr>
            <w:tcW w:w="426" w:type="dxa"/>
            <w:shd w:val="clear" w:color="auto" w:fill="FFFFFF"/>
          </w:tcPr>
          <w:p w14:paraId="5CCA783F" w14:textId="77777777" w:rsidR="003553DF" w:rsidRDefault="00DE2928">
            <w:r>
              <w:t>1</w:t>
            </w:r>
          </w:p>
        </w:tc>
        <w:tc>
          <w:tcPr>
            <w:tcW w:w="470" w:type="dxa"/>
            <w:shd w:val="clear" w:color="auto" w:fill="FFFFFF"/>
          </w:tcPr>
          <w:p w14:paraId="5E73EE57" w14:textId="77777777" w:rsidR="003553DF" w:rsidRDefault="00DE292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208B5733" w14:textId="77777777" w:rsidR="003553DF" w:rsidRDefault="00DE2928">
            <w:r>
              <w:t xml:space="preserve">PICADOR/TRITURADOR Processador móvel para a redução de volume de resíduos do tipo reboque 'picador/triturador', com a seguinte descrição mínima: Sistema de corte com no </w:t>
            </w:r>
            <w:proofErr w:type="spellStart"/>
            <w:r>
              <w:t>minimo</w:t>
            </w:r>
            <w:proofErr w:type="spellEnd"/>
            <w:r>
              <w:t xml:space="preserve"> um disco rotor, sendo balanceado dinamicamente • Capacidade de picar/triturar galhos e troncos com diâmetro de 30 (trinta) centímetros; • Velocidade de rotação mínima de 2.000 rpm, • Potência do motor mínima de 70HP; • Combustível: diesel, capacidade do tanque mínima de 75,7L; • Sistema de arrefecimento a água; • Bica de descarga giratória de até 270º; • Facas/lâminas: Laminas em aço do tipo dois fios no mínimo duas, com dupla face, reversíveis e afiáveis; </w:t>
            </w:r>
            <w:proofErr w:type="spellStart"/>
            <w:r>
              <w:t>Contrafacas</w:t>
            </w:r>
            <w:proofErr w:type="spellEnd"/>
            <w:r>
              <w:t>: no mínimo 2 (duas); e entrega d</w:t>
            </w:r>
            <w:r>
              <w:t xml:space="preserve">e 4 (quatro) facas ou 2 (dois) jogos extras para reposição reguláveis• Com </w:t>
            </w:r>
            <w:r>
              <w:lastRenderedPageBreak/>
              <w:t>sistema elétrico (12V) ou (24V); luzes de parada, seta e traseira e kit completo de sinalização viária para transporte; • Cortina de Proteção com lona dupla; • Sistema de proteção: eixo de torção; • Sistema de Freios: Automático por gravidade automático; Freio estacionário por alavanca e pé mecânico de apoio frontal; • Conjunto montado sobre chassi rebocável, com suspenção sobre barras de torção ou feixes de mola • Engate esférico de</w:t>
            </w:r>
            <w:r>
              <w:t xml:space="preserve"> padrão 50mm ou similar para reboque: • Trava padrão ABNT; • Comprimento nominal do cavaco: aproximadamente 10 (dez) milímetros;  •  Velocidade  de  alimentação:??manual variável – 0 a 35 metros por minuto; • Pneus: aro 16' (duas unidades) e um estepe (aro 16' – uma unidade); • Conjunto habilitado e certificado ao </w:t>
            </w:r>
            <w:proofErr w:type="spellStart"/>
            <w:r>
              <w:t>detran</w:t>
            </w:r>
            <w:proofErr w:type="spellEnd"/>
            <w:r>
              <w:t xml:space="preserve"> para permitir o emplacamento • Com garantia de um ano ou 1000 (</w:t>
            </w:r>
            <w:proofErr w:type="spellStart"/>
            <w:r>
              <w:t>hum</w:t>
            </w:r>
            <w:proofErr w:type="spellEnd"/>
            <w:r>
              <w:t xml:space="preserve"> mil)horas para peças e assistência técnica. • Incluindo entrega técnica e treinamento de operação. Com garantia de 12 mese</w:t>
            </w:r>
            <w:r>
              <w:t xml:space="preserve">s após entrega.?? </w:t>
            </w:r>
          </w:p>
        </w:tc>
        <w:tc>
          <w:tcPr>
            <w:tcW w:w="850" w:type="dxa"/>
            <w:shd w:val="clear" w:color="auto" w:fill="FFFFFF"/>
          </w:tcPr>
          <w:p w14:paraId="1C9CFFF8" w14:textId="77777777" w:rsidR="003553DF" w:rsidRDefault="00DE2928">
            <w:proofErr w:type="spellStart"/>
            <w:r>
              <w:lastRenderedPageBreak/>
              <w:t>Lippel</w:t>
            </w:r>
            <w:proofErr w:type="spellEnd"/>
          </w:p>
        </w:tc>
        <w:tc>
          <w:tcPr>
            <w:tcW w:w="1134" w:type="dxa"/>
            <w:shd w:val="clear" w:color="auto" w:fill="FFFFFF"/>
          </w:tcPr>
          <w:p w14:paraId="4E1488A9" w14:textId="77777777" w:rsidR="003553DF" w:rsidRDefault="00DE2928">
            <w:r>
              <w:t>PDU 260 D</w:t>
            </w:r>
          </w:p>
        </w:tc>
        <w:tc>
          <w:tcPr>
            <w:tcW w:w="851" w:type="dxa"/>
            <w:shd w:val="clear" w:color="auto" w:fill="FFFFFF"/>
          </w:tcPr>
          <w:p w14:paraId="04CBA4BF" w14:textId="77777777" w:rsidR="003553DF" w:rsidRDefault="00DE2928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37BF5B4" w14:textId="77777777" w:rsidR="003553DF" w:rsidRDefault="00DE2928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158DA45A" w14:textId="77777777" w:rsidR="003553DF" w:rsidRDefault="00DE2928">
            <w:r>
              <w:t>253.600,00</w:t>
            </w:r>
          </w:p>
        </w:tc>
        <w:tc>
          <w:tcPr>
            <w:tcW w:w="1276" w:type="dxa"/>
            <w:shd w:val="clear" w:color="auto" w:fill="FFFFFF"/>
          </w:tcPr>
          <w:p w14:paraId="75E6DFBE" w14:textId="77777777" w:rsidR="003553DF" w:rsidRDefault="00DE2928">
            <w:r>
              <w:t>253.600,00</w:t>
            </w:r>
          </w:p>
        </w:tc>
      </w:tr>
      <w:tr w:rsidR="003553DF" w14:paraId="59EA9631" w14:textId="77777777" w:rsidTr="001F6D90">
        <w:tc>
          <w:tcPr>
            <w:tcW w:w="8931" w:type="dxa"/>
            <w:gridSpan w:val="8"/>
            <w:shd w:val="clear" w:color="auto" w:fill="FFFFFF"/>
          </w:tcPr>
          <w:p w14:paraId="04E54757" w14:textId="77777777" w:rsidR="003553DF" w:rsidRDefault="00DE2928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AEE7AD1" w14:textId="77777777" w:rsidR="003553DF" w:rsidRDefault="00DE2928">
            <w:r>
              <w:t>253.600,00</w:t>
            </w:r>
          </w:p>
        </w:tc>
      </w:tr>
      <w:tr w:rsidR="003553DF" w14:paraId="24B4B7FE" w14:textId="77777777" w:rsidTr="001F6D90">
        <w:tc>
          <w:tcPr>
            <w:tcW w:w="10207" w:type="dxa"/>
            <w:gridSpan w:val="9"/>
            <w:shd w:val="clear" w:color="auto" w:fill="FFFFFF"/>
          </w:tcPr>
          <w:p w14:paraId="1790AFCB" w14:textId="77777777" w:rsidR="003553DF" w:rsidRDefault="00DE2928">
            <w:r>
              <w:rPr>
                <w:b/>
              </w:rPr>
              <w:t>MKR COMERCIO DE EQUIPAMENTOS EIRELI EPP</w:t>
            </w:r>
          </w:p>
        </w:tc>
      </w:tr>
      <w:tr w:rsidR="003553DF" w14:paraId="51D4A4D6" w14:textId="77777777" w:rsidTr="001F6D90">
        <w:tc>
          <w:tcPr>
            <w:tcW w:w="426" w:type="dxa"/>
            <w:shd w:val="clear" w:color="auto" w:fill="C0C0C0"/>
          </w:tcPr>
          <w:p w14:paraId="44035C6C" w14:textId="77777777" w:rsidR="003553DF" w:rsidRDefault="00DE2928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4FFD6A35" w14:textId="77777777" w:rsidR="003553DF" w:rsidRDefault="00DE2928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47E05E54" w14:textId="77777777" w:rsidR="003553DF" w:rsidRDefault="00DE2928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058F85A6" w14:textId="77777777" w:rsidR="003553DF" w:rsidRDefault="00DE2928">
            <w:r>
              <w:t>Marca</w:t>
            </w:r>
          </w:p>
        </w:tc>
        <w:tc>
          <w:tcPr>
            <w:tcW w:w="1134" w:type="dxa"/>
            <w:shd w:val="clear" w:color="auto" w:fill="C0C0C0"/>
          </w:tcPr>
          <w:p w14:paraId="6E06EF91" w14:textId="77777777" w:rsidR="003553DF" w:rsidRDefault="00DE2928">
            <w:r>
              <w:t>Modelo</w:t>
            </w:r>
          </w:p>
        </w:tc>
        <w:tc>
          <w:tcPr>
            <w:tcW w:w="851" w:type="dxa"/>
            <w:shd w:val="clear" w:color="auto" w:fill="C0C0C0"/>
          </w:tcPr>
          <w:p w14:paraId="1B218BB5" w14:textId="77777777" w:rsidR="003553DF" w:rsidRDefault="00DE2928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0F9664F" w14:textId="77777777" w:rsidR="003553DF" w:rsidRDefault="00DE2928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2AD6D073" w14:textId="77777777" w:rsidR="003553DF" w:rsidRDefault="00DE2928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0E07870D" w14:textId="77777777" w:rsidR="003553DF" w:rsidRDefault="00DE2928">
            <w:r>
              <w:t>Preço total</w:t>
            </w:r>
          </w:p>
        </w:tc>
      </w:tr>
      <w:tr w:rsidR="001F6D90" w14:paraId="384303D1" w14:textId="77777777" w:rsidTr="001F6D90">
        <w:tc>
          <w:tcPr>
            <w:tcW w:w="426" w:type="dxa"/>
            <w:shd w:val="clear" w:color="auto" w:fill="FFFFFF"/>
          </w:tcPr>
          <w:p w14:paraId="65C47889" w14:textId="77777777" w:rsidR="003553DF" w:rsidRDefault="00DE2928">
            <w:r>
              <w:t>2</w:t>
            </w:r>
          </w:p>
        </w:tc>
        <w:tc>
          <w:tcPr>
            <w:tcW w:w="470" w:type="dxa"/>
            <w:shd w:val="clear" w:color="auto" w:fill="FFFFFF"/>
          </w:tcPr>
          <w:p w14:paraId="3D5114F5" w14:textId="77777777" w:rsidR="003553DF" w:rsidRDefault="00DE292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6A9DD823" w14:textId="77777777" w:rsidR="003553DF" w:rsidRDefault="00DE2928">
            <w:r>
              <w:t xml:space="preserve">BALANÇA ELETRONICA Balança Eletrônica com Rampa com capacidade de até 1000 kg e divisão de gramas 500 gramas ,plataforma de 1000 MM X 1000MM Confeccionada com chapa em aço 1020 totalmente reforçado tipo de chão sem coluna, saída RS232 para impressora e computador, pintura eletrostática, para pesagem de fardos certificada e normatizada pelo INNMETRO, possibilita a pesagem de carrinhos de big bag e fardos e equipada com rampa de acesso </w:t>
            </w:r>
            <w:r>
              <w:lastRenderedPageBreak/>
              <w:t xml:space="preserve">com estrutura em SAE 1008/1010.Espessura de chapas de no mínimo 3MM inclinação de 10 graus e fitas antiderrapante na face inclinada peso e fixação por buchas M8. Voltagem Bivolt 110/220 V. Com garantia de 12 meses após sua instalação. </w:t>
            </w:r>
          </w:p>
        </w:tc>
        <w:tc>
          <w:tcPr>
            <w:tcW w:w="850" w:type="dxa"/>
            <w:shd w:val="clear" w:color="auto" w:fill="FFFFFF"/>
          </w:tcPr>
          <w:p w14:paraId="4479AE73" w14:textId="77777777" w:rsidR="003553DF" w:rsidRDefault="00DE2928">
            <w:r>
              <w:lastRenderedPageBreak/>
              <w:t>LIDER</w:t>
            </w:r>
          </w:p>
        </w:tc>
        <w:tc>
          <w:tcPr>
            <w:tcW w:w="1134" w:type="dxa"/>
            <w:shd w:val="clear" w:color="auto" w:fill="FFFFFF"/>
          </w:tcPr>
          <w:p w14:paraId="0B2655A9" w14:textId="77777777" w:rsidR="003553DF" w:rsidRDefault="00DE2928">
            <w:r>
              <w:t>B650</w:t>
            </w:r>
          </w:p>
        </w:tc>
        <w:tc>
          <w:tcPr>
            <w:tcW w:w="851" w:type="dxa"/>
            <w:shd w:val="clear" w:color="auto" w:fill="FFFFFF"/>
          </w:tcPr>
          <w:p w14:paraId="58B0ECBD" w14:textId="77777777" w:rsidR="003553DF" w:rsidRDefault="00DE2928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676FF48" w14:textId="77777777" w:rsidR="003553DF" w:rsidRDefault="00DE2928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6E2C20DB" w14:textId="77777777" w:rsidR="003553DF" w:rsidRDefault="00DE2928">
            <w:r>
              <w:t>5.400,00</w:t>
            </w:r>
          </w:p>
        </w:tc>
        <w:tc>
          <w:tcPr>
            <w:tcW w:w="1276" w:type="dxa"/>
            <w:shd w:val="clear" w:color="auto" w:fill="FFFFFF"/>
          </w:tcPr>
          <w:p w14:paraId="2DF55823" w14:textId="77777777" w:rsidR="003553DF" w:rsidRDefault="00DE2928">
            <w:r>
              <w:t>5.400,00</w:t>
            </w:r>
          </w:p>
        </w:tc>
      </w:tr>
      <w:tr w:rsidR="003553DF" w14:paraId="70C83BFA" w14:textId="77777777" w:rsidTr="001F6D90">
        <w:tc>
          <w:tcPr>
            <w:tcW w:w="8931" w:type="dxa"/>
            <w:gridSpan w:val="8"/>
            <w:shd w:val="clear" w:color="auto" w:fill="FFFFFF"/>
          </w:tcPr>
          <w:p w14:paraId="7DF63F3D" w14:textId="77777777" w:rsidR="003553DF" w:rsidRDefault="00DE2928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AE510F3" w14:textId="77777777" w:rsidR="003553DF" w:rsidRDefault="00DE2928">
            <w:r>
              <w:t>5.400,00</w:t>
            </w:r>
          </w:p>
        </w:tc>
      </w:tr>
      <w:tr w:rsidR="003553DF" w14:paraId="5C7F6C35" w14:textId="77777777" w:rsidTr="001F6D90">
        <w:tc>
          <w:tcPr>
            <w:tcW w:w="10207" w:type="dxa"/>
            <w:gridSpan w:val="9"/>
            <w:shd w:val="clear" w:color="auto" w:fill="FFFFFF"/>
          </w:tcPr>
          <w:p w14:paraId="4CB1CFD8" w14:textId="77777777" w:rsidR="003553DF" w:rsidRDefault="00DE2928">
            <w:r>
              <w:rPr>
                <w:b/>
              </w:rPr>
              <w:t xml:space="preserve">NKS INDUSTRIA DE </w:t>
            </w:r>
            <w:proofErr w:type="gramStart"/>
            <w:r>
              <w:rPr>
                <w:b/>
              </w:rPr>
              <w:t>MAQUINAS</w:t>
            </w:r>
            <w:proofErr w:type="gramEnd"/>
            <w:r>
              <w:rPr>
                <w:b/>
              </w:rPr>
              <w:t xml:space="preserve"> </w:t>
            </w:r>
            <w:r>
              <w:rPr>
                <w:b/>
              </w:rPr>
              <w:t>EIRELI.ME</w:t>
            </w:r>
          </w:p>
        </w:tc>
      </w:tr>
      <w:tr w:rsidR="003553DF" w14:paraId="15115AA1" w14:textId="77777777" w:rsidTr="001F6D90">
        <w:tc>
          <w:tcPr>
            <w:tcW w:w="426" w:type="dxa"/>
            <w:shd w:val="clear" w:color="auto" w:fill="C0C0C0"/>
          </w:tcPr>
          <w:p w14:paraId="1F6705D2" w14:textId="77777777" w:rsidR="003553DF" w:rsidRDefault="00DE2928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4E571797" w14:textId="77777777" w:rsidR="003553DF" w:rsidRDefault="00DE2928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7E30CE93" w14:textId="77777777" w:rsidR="003553DF" w:rsidRDefault="00DE2928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3171CBA0" w14:textId="77777777" w:rsidR="003553DF" w:rsidRDefault="00DE2928">
            <w:r>
              <w:t>Marca</w:t>
            </w:r>
          </w:p>
        </w:tc>
        <w:tc>
          <w:tcPr>
            <w:tcW w:w="1134" w:type="dxa"/>
            <w:shd w:val="clear" w:color="auto" w:fill="C0C0C0"/>
          </w:tcPr>
          <w:p w14:paraId="759D7417" w14:textId="77777777" w:rsidR="003553DF" w:rsidRDefault="00DE2928">
            <w:r>
              <w:t>Modelo</w:t>
            </w:r>
          </w:p>
        </w:tc>
        <w:tc>
          <w:tcPr>
            <w:tcW w:w="851" w:type="dxa"/>
            <w:shd w:val="clear" w:color="auto" w:fill="C0C0C0"/>
          </w:tcPr>
          <w:p w14:paraId="347B94B0" w14:textId="77777777" w:rsidR="003553DF" w:rsidRDefault="00DE2928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0403E102" w14:textId="77777777" w:rsidR="003553DF" w:rsidRDefault="00DE2928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23DBBEA1" w14:textId="77777777" w:rsidR="003553DF" w:rsidRDefault="00DE2928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402CE31B" w14:textId="77777777" w:rsidR="003553DF" w:rsidRDefault="00DE2928">
            <w:r>
              <w:t>Preço total</w:t>
            </w:r>
          </w:p>
        </w:tc>
      </w:tr>
      <w:tr w:rsidR="001F6D90" w14:paraId="00F119C9" w14:textId="77777777" w:rsidTr="001F6D90">
        <w:tc>
          <w:tcPr>
            <w:tcW w:w="426" w:type="dxa"/>
            <w:shd w:val="clear" w:color="auto" w:fill="FFFFFF"/>
          </w:tcPr>
          <w:p w14:paraId="55CE8178" w14:textId="77777777" w:rsidR="003553DF" w:rsidRDefault="00DE2928">
            <w:r>
              <w:t>3</w:t>
            </w:r>
          </w:p>
        </w:tc>
        <w:tc>
          <w:tcPr>
            <w:tcW w:w="470" w:type="dxa"/>
            <w:shd w:val="clear" w:color="auto" w:fill="FFFFFF"/>
          </w:tcPr>
          <w:p w14:paraId="6E49AE29" w14:textId="77777777" w:rsidR="003553DF" w:rsidRDefault="00DE292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BAB455F" w14:textId="77777777" w:rsidR="003553DF" w:rsidRDefault="00DE2928">
            <w:r>
              <w:t xml:space="preserve">ESTEIRA </w:t>
            </w:r>
            <w:proofErr w:type="spellStart"/>
            <w:r>
              <w:t>Esteira</w:t>
            </w:r>
            <w:proofErr w:type="spellEnd"/>
            <w:r>
              <w:t xml:space="preserve"> de separação de </w:t>
            </w:r>
            <w:proofErr w:type="spellStart"/>
            <w:r>
              <w:t>Residuos</w:t>
            </w:r>
            <w:proofErr w:type="spellEnd"/>
            <w:r>
              <w:t>, Tamanho mínimo: 10,50m; Em estrutura metálica com revestimento anticorrosivo; Equipado com motor redutor elétrico de no mínimo 1kW; Dimensões do produto: 1010mmx1380mmx10500mm (altura x largura x comprimento); Largura útil de triagem na correia transportadora: 1000mmx10500mm; Com proteção lateral em borracha para evitar o acúmulo de resíduos na correia transportadora; Base plana em chapa de aço para deslizamento da correia; Sistema de variação na velocidade da correia trans</w:t>
            </w:r>
            <w:r>
              <w:t xml:space="preserve">portadora, através de inversor de frequência e potenciômetro controlando o avanço da esteira determinando a velocidade para a operação de 0 a 8 metros por minuto; Mancais com sistema de regulagem para alinhamento da correia transportadora; Rolos de tração usinados e galvanizados; Pintura eletrostática; O equipamento deve ser compatível e instalado em uma esteira de elevação de resíduos com largura de 13800 mm. Garantia: mínimo 12 meses. </w:t>
            </w:r>
          </w:p>
        </w:tc>
        <w:tc>
          <w:tcPr>
            <w:tcW w:w="850" w:type="dxa"/>
            <w:shd w:val="clear" w:color="auto" w:fill="FFFFFF"/>
          </w:tcPr>
          <w:p w14:paraId="14910556" w14:textId="77777777" w:rsidR="003553DF" w:rsidRDefault="00DE2928">
            <w:r>
              <w:t>PROPRIA</w:t>
            </w:r>
          </w:p>
        </w:tc>
        <w:tc>
          <w:tcPr>
            <w:tcW w:w="1134" w:type="dxa"/>
            <w:shd w:val="clear" w:color="auto" w:fill="FFFFFF"/>
          </w:tcPr>
          <w:p w14:paraId="1A867415" w14:textId="77777777" w:rsidR="003553DF" w:rsidRDefault="00DE2928">
            <w:r>
              <w:t>ESR100</w:t>
            </w:r>
          </w:p>
        </w:tc>
        <w:tc>
          <w:tcPr>
            <w:tcW w:w="851" w:type="dxa"/>
            <w:shd w:val="clear" w:color="auto" w:fill="FFFFFF"/>
          </w:tcPr>
          <w:p w14:paraId="33201A2E" w14:textId="77777777" w:rsidR="003553DF" w:rsidRDefault="00DE2928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7199144D" w14:textId="77777777" w:rsidR="003553DF" w:rsidRDefault="00DE2928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18ACB3A7" w14:textId="77777777" w:rsidR="003553DF" w:rsidRDefault="00DE2928">
            <w:r>
              <w:t>27.400,00</w:t>
            </w:r>
          </w:p>
        </w:tc>
        <w:tc>
          <w:tcPr>
            <w:tcW w:w="1276" w:type="dxa"/>
            <w:shd w:val="clear" w:color="auto" w:fill="FFFFFF"/>
          </w:tcPr>
          <w:p w14:paraId="3474D3E0" w14:textId="77777777" w:rsidR="003553DF" w:rsidRDefault="00DE2928">
            <w:r>
              <w:t>27.400,00</w:t>
            </w:r>
          </w:p>
        </w:tc>
      </w:tr>
      <w:tr w:rsidR="001F6D90" w14:paraId="65A34308" w14:textId="77777777" w:rsidTr="001F6D90">
        <w:tc>
          <w:tcPr>
            <w:tcW w:w="426" w:type="dxa"/>
            <w:shd w:val="clear" w:color="auto" w:fill="FFFFFF"/>
          </w:tcPr>
          <w:p w14:paraId="3C76EC97" w14:textId="77777777" w:rsidR="003553DF" w:rsidRDefault="00DE2928">
            <w:r>
              <w:t>4</w:t>
            </w:r>
          </w:p>
        </w:tc>
        <w:tc>
          <w:tcPr>
            <w:tcW w:w="470" w:type="dxa"/>
            <w:shd w:val="clear" w:color="auto" w:fill="FFFFFF"/>
          </w:tcPr>
          <w:p w14:paraId="395F3C04" w14:textId="77777777" w:rsidR="003553DF" w:rsidRDefault="00DE292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58E3E9F" w14:textId="77777777" w:rsidR="003553DF" w:rsidRDefault="00DE2928">
            <w:r>
              <w:t xml:space="preserve">PRENSA ENFARDADEIRA Prensa enfardadeira vertical Com porta de segurança, caixa de prensagem na dimensão mínima (largura 1000mm; altura </w:t>
            </w:r>
            <w:r>
              <w:lastRenderedPageBreak/>
              <w:t>1400mm; profundidade 600mm); motor trifásico de no mínimo 5cv.; potência hidráulica nominal mínima de 15 t; estrutura de chapa de aço 1020 ou superior na espessura mínima de 3/16'; pintura eletrostática; voltagem de 220v trifásico; acionamento do motor em partida direta; Acionamento manual hidráulico através de alavanca de comando; sistemas de segurança que atendam às Normas vigentes ABNT NBR; dispositivos de emergência; painel de comando com detecção de falha de seus componentes; sistema de retenção mecâni</w:t>
            </w:r>
            <w:r>
              <w:t xml:space="preserve">ca; boca funil de alimentação de no mínimo 500 x 1000mm. O equipamento deve ser entregue com óleo hidráulico e demais acessórios necessários para o seu pleno funcionamento após instalado. O equipamento deve ser entregue com carro de retirada e movimentação de fardos compatível com o equipamento. Equipamento novo com garantia de 12 meses após a instalação.  </w:t>
            </w:r>
          </w:p>
        </w:tc>
        <w:tc>
          <w:tcPr>
            <w:tcW w:w="850" w:type="dxa"/>
            <w:shd w:val="clear" w:color="auto" w:fill="FFFFFF"/>
          </w:tcPr>
          <w:p w14:paraId="0D051316" w14:textId="77777777" w:rsidR="003553DF" w:rsidRDefault="00DE2928">
            <w:r>
              <w:lastRenderedPageBreak/>
              <w:t>PROPRIA</w:t>
            </w:r>
          </w:p>
        </w:tc>
        <w:tc>
          <w:tcPr>
            <w:tcW w:w="1134" w:type="dxa"/>
            <w:shd w:val="clear" w:color="auto" w:fill="FFFFFF"/>
          </w:tcPr>
          <w:p w14:paraId="16B9E4BF" w14:textId="77777777" w:rsidR="003553DF" w:rsidRDefault="00DE2928">
            <w:r>
              <w:t>PHV15T</w:t>
            </w:r>
          </w:p>
        </w:tc>
        <w:tc>
          <w:tcPr>
            <w:tcW w:w="851" w:type="dxa"/>
            <w:shd w:val="clear" w:color="auto" w:fill="FFFFFF"/>
          </w:tcPr>
          <w:p w14:paraId="74893E3D" w14:textId="77777777" w:rsidR="003553DF" w:rsidRDefault="00DE2928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5025959B" w14:textId="77777777" w:rsidR="003553DF" w:rsidRDefault="00DE2928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4CE9476E" w14:textId="77777777" w:rsidR="003553DF" w:rsidRDefault="00DE2928">
            <w:r>
              <w:t>25.900,00</w:t>
            </w:r>
          </w:p>
        </w:tc>
        <w:tc>
          <w:tcPr>
            <w:tcW w:w="1276" w:type="dxa"/>
            <w:shd w:val="clear" w:color="auto" w:fill="FFFFFF"/>
          </w:tcPr>
          <w:p w14:paraId="2C6624EC" w14:textId="77777777" w:rsidR="003553DF" w:rsidRDefault="00DE2928">
            <w:r>
              <w:t>25.900,00</w:t>
            </w:r>
          </w:p>
        </w:tc>
      </w:tr>
      <w:tr w:rsidR="003553DF" w14:paraId="1B95D65C" w14:textId="77777777" w:rsidTr="001F6D90">
        <w:tc>
          <w:tcPr>
            <w:tcW w:w="8931" w:type="dxa"/>
            <w:gridSpan w:val="8"/>
            <w:shd w:val="clear" w:color="auto" w:fill="FFFFFF"/>
          </w:tcPr>
          <w:p w14:paraId="434F66D1" w14:textId="77777777" w:rsidR="003553DF" w:rsidRDefault="00DE2928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582842C1" w14:textId="77777777" w:rsidR="003553DF" w:rsidRDefault="00DE2928">
            <w:r>
              <w:t>53.300,00</w:t>
            </w:r>
          </w:p>
        </w:tc>
      </w:tr>
      <w:tr w:rsidR="003553DF" w14:paraId="546914C2" w14:textId="77777777" w:rsidTr="001F6D90">
        <w:tc>
          <w:tcPr>
            <w:tcW w:w="10207" w:type="dxa"/>
            <w:gridSpan w:val="9"/>
            <w:shd w:val="clear" w:color="auto" w:fill="FFFFFF"/>
          </w:tcPr>
          <w:p w14:paraId="5E4D3EA4" w14:textId="77777777" w:rsidR="003553DF" w:rsidRDefault="00DE2928">
            <w:r>
              <w:rPr>
                <w:b/>
              </w:rPr>
              <w:t>TKY MATERIAIS ELETRICOS &amp; FERRAGENS LTDA ME</w:t>
            </w:r>
          </w:p>
        </w:tc>
      </w:tr>
      <w:tr w:rsidR="003553DF" w14:paraId="3E9F0A7B" w14:textId="77777777" w:rsidTr="001F6D90">
        <w:tc>
          <w:tcPr>
            <w:tcW w:w="426" w:type="dxa"/>
            <w:shd w:val="clear" w:color="auto" w:fill="C0C0C0"/>
          </w:tcPr>
          <w:p w14:paraId="5E4E47FE" w14:textId="77777777" w:rsidR="003553DF" w:rsidRDefault="00DE2928">
            <w:r>
              <w:t>Lote</w:t>
            </w:r>
          </w:p>
        </w:tc>
        <w:tc>
          <w:tcPr>
            <w:tcW w:w="470" w:type="dxa"/>
            <w:shd w:val="clear" w:color="auto" w:fill="C0C0C0"/>
          </w:tcPr>
          <w:p w14:paraId="7C2CBC3A" w14:textId="77777777" w:rsidR="003553DF" w:rsidRDefault="00DE2928">
            <w:r>
              <w:t>Item</w:t>
            </w:r>
          </w:p>
        </w:tc>
        <w:tc>
          <w:tcPr>
            <w:tcW w:w="2932" w:type="dxa"/>
            <w:shd w:val="clear" w:color="auto" w:fill="C0C0C0"/>
          </w:tcPr>
          <w:p w14:paraId="5B3DFEEB" w14:textId="77777777" w:rsidR="003553DF" w:rsidRDefault="00DE2928">
            <w:r>
              <w:t>Produto/Serviço</w:t>
            </w:r>
          </w:p>
        </w:tc>
        <w:tc>
          <w:tcPr>
            <w:tcW w:w="850" w:type="dxa"/>
            <w:shd w:val="clear" w:color="auto" w:fill="C0C0C0"/>
          </w:tcPr>
          <w:p w14:paraId="74697554" w14:textId="77777777" w:rsidR="003553DF" w:rsidRDefault="00DE2928">
            <w:r>
              <w:t>Marca</w:t>
            </w:r>
          </w:p>
        </w:tc>
        <w:tc>
          <w:tcPr>
            <w:tcW w:w="1134" w:type="dxa"/>
            <w:shd w:val="clear" w:color="auto" w:fill="C0C0C0"/>
          </w:tcPr>
          <w:p w14:paraId="0CC7104E" w14:textId="77777777" w:rsidR="003553DF" w:rsidRDefault="00DE2928">
            <w:r>
              <w:t>Modelo</w:t>
            </w:r>
          </w:p>
        </w:tc>
        <w:tc>
          <w:tcPr>
            <w:tcW w:w="851" w:type="dxa"/>
            <w:shd w:val="clear" w:color="auto" w:fill="C0C0C0"/>
          </w:tcPr>
          <w:p w14:paraId="4BC92C52" w14:textId="77777777" w:rsidR="003553DF" w:rsidRDefault="00DE2928">
            <w:r>
              <w:t>Unidade</w:t>
            </w:r>
          </w:p>
        </w:tc>
        <w:tc>
          <w:tcPr>
            <w:tcW w:w="1134" w:type="dxa"/>
            <w:shd w:val="clear" w:color="auto" w:fill="C0C0C0"/>
          </w:tcPr>
          <w:p w14:paraId="7FB6112A" w14:textId="77777777" w:rsidR="003553DF" w:rsidRDefault="00DE2928">
            <w:r>
              <w:t>Quantidade</w:t>
            </w:r>
          </w:p>
        </w:tc>
        <w:tc>
          <w:tcPr>
            <w:tcW w:w="1134" w:type="dxa"/>
            <w:shd w:val="clear" w:color="auto" w:fill="C0C0C0"/>
          </w:tcPr>
          <w:p w14:paraId="06BD6E20" w14:textId="77777777" w:rsidR="003553DF" w:rsidRDefault="00DE2928">
            <w:r>
              <w:t>Preço</w:t>
            </w:r>
          </w:p>
        </w:tc>
        <w:tc>
          <w:tcPr>
            <w:tcW w:w="1276" w:type="dxa"/>
            <w:shd w:val="clear" w:color="auto" w:fill="C0C0C0"/>
          </w:tcPr>
          <w:p w14:paraId="2C366A76" w14:textId="77777777" w:rsidR="003553DF" w:rsidRDefault="00DE2928">
            <w:r>
              <w:t>Preço total</w:t>
            </w:r>
          </w:p>
        </w:tc>
      </w:tr>
      <w:tr w:rsidR="001F6D90" w14:paraId="6205CCFA" w14:textId="77777777" w:rsidTr="001F6D90">
        <w:tc>
          <w:tcPr>
            <w:tcW w:w="426" w:type="dxa"/>
            <w:shd w:val="clear" w:color="auto" w:fill="FFFFFF"/>
          </w:tcPr>
          <w:p w14:paraId="7661F3D0" w14:textId="77777777" w:rsidR="003553DF" w:rsidRDefault="00DE2928">
            <w:r>
              <w:t>5</w:t>
            </w:r>
          </w:p>
        </w:tc>
        <w:tc>
          <w:tcPr>
            <w:tcW w:w="470" w:type="dxa"/>
            <w:shd w:val="clear" w:color="auto" w:fill="FFFFFF"/>
          </w:tcPr>
          <w:p w14:paraId="26D35851" w14:textId="77777777" w:rsidR="003553DF" w:rsidRDefault="00DE2928">
            <w:r>
              <w:t>1</w:t>
            </w:r>
          </w:p>
        </w:tc>
        <w:tc>
          <w:tcPr>
            <w:tcW w:w="2932" w:type="dxa"/>
            <w:shd w:val="clear" w:color="auto" w:fill="FFFFFF"/>
          </w:tcPr>
          <w:p w14:paraId="14EFE8AE" w14:textId="77777777" w:rsidR="003553DF" w:rsidRDefault="00DE2928">
            <w:r>
              <w:t xml:space="preserve">BIODIGESTOR </w:t>
            </w:r>
            <w:proofErr w:type="spellStart"/>
            <w:r>
              <w:t>Biodigestor</w:t>
            </w:r>
            <w:proofErr w:type="spellEnd"/>
            <w:r>
              <w:t xml:space="preserve"> de pequeno porte, Requisitos técnicos • Volume do tanque de gás: 2.500L; • Volume do tanque do biodigestor: 4.000L; • Utiliza resíduos de alimentos (cozinha) e/ou animais; • Material: Lona de Polietileno com proteção UV; Um fogareiro de biogás; • Tubulação de gás externa (mínimo 10 metros) e tubulação de gás interna (mínimo 3 metros); • Filtro de gás; • Saída combinada de gás e fertilizante; • Guia de montagem detalhado (arquivo digital); • Garantia: mínimo 12 meses. Com referência a norma </w:t>
            </w:r>
            <w:r>
              <w:lastRenderedPageBreak/>
              <w:t xml:space="preserve">ABNT </w:t>
            </w:r>
            <w:r>
              <w:t xml:space="preserve">NR ISSO 23590 - Requisitos do sistema de biogás caseiro — Projeto, instalação, operação, manutenção e segurança, não sendo obrigatório qualquer tipo de Certificação Nacional ou Internacional. </w:t>
            </w:r>
          </w:p>
        </w:tc>
        <w:tc>
          <w:tcPr>
            <w:tcW w:w="850" w:type="dxa"/>
            <w:shd w:val="clear" w:color="auto" w:fill="FFFFFF"/>
          </w:tcPr>
          <w:p w14:paraId="52BE191A" w14:textId="77777777" w:rsidR="003553DF" w:rsidRDefault="00DE2928">
            <w:r>
              <w:lastRenderedPageBreak/>
              <w:t>SANEAR BRASIL</w:t>
            </w:r>
          </w:p>
        </w:tc>
        <w:tc>
          <w:tcPr>
            <w:tcW w:w="1134" w:type="dxa"/>
            <w:shd w:val="clear" w:color="auto" w:fill="FFFFFF"/>
          </w:tcPr>
          <w:p w14:paraId="61D5D5A2" w14:textId="77777777" w:rsidR="003553DF" w:rsidRDefault="00DE2928">
            <w:r>
              <w:t xml:space="preserve">BIODIGESTOR </w:t>
            </w:r>
            <w:proofErr w:type="spellStart"/>
            <w:r>
              <w:t>Biodigestor</w:t>
            </w:r>
            <w:proofErr w:type="spellEnd"/>
            <w:r>
              <w:t xml:space="preserve"> de </w:t>
            </w:r>
            <w:r>
              <w:t>pequeno porte</w:t>
            </w:r>
          </w:p>
        </w:tc>
        <w:tc>
          <w:tcPr>
            <w:tcW w:w="851" w:type="dxa"/>
            <w:shd w:val="clear" w:color="auto" w:fill="FFFFFF"/>
          </w:tcPr>
          <w:p w14:paraId="637183DD" w14:textId="77777777" w:rsidR="003553DF" w:rsidRDefault="00DE2928">
            <w:r>
              <w:t>UNID</w:t>
            </w:r>
          </w:p>
        </w:tc>
        <w:tc>
          <w:tcPr>
            <w:tcW w:w="1134" w:type="dxa"/>
            <w:shd w:val="clear" w:color="auto" w:fill="FFFFFF"/>
          </w:tcPr>
          <w:p w14:paraId="14DC913A" w14:textId="77777777" w:rsidR="003553DF" w:rsidRDefault="00DE2928">
            <w:r>
              <w:t>1,00</w:t>
            </w:r>
          </w:p>
        </w:tc>
        <w:tc>
          <w:tcPr>
            <w:tcW w:w="1134" w:type="dxa"/>
            <w:shd w:val="clear" w:color="auto" w:fill="FFFFFF"/>
          </w:tcPr>
          <w:p w14:paraId="6CBC0CAC" w14:textId="77777777" w:rsidR="003553DF" w:rsidRDefault="00DE2928">
            <w:r>
              <w:t>14.191,56</w:t>
            </w:r>
          </w:p>
        </w:tc>
        <w:tc>
          <w:tcPr>
            <w:tcW w:w="1276" w:type="dxa"/>
            <w:shd w:val="clear" w:color="auto" w:fill="FFFFFF"/>
          </w:tcPr>
          <w:p w14:paraId="053F21F1" w14:textId="77777777" w:rsidR="003553DF" w:rsidRDefault="00DE2928">
            <w:r>
              <w:t>14.191,56</w:t>
            </w:r>
          </w:p>
        </w:tc>
      </w:tr>
      <w:tr w:rsidR="003553DF" w14:paraId="3ED856E6" w14:textId="77777777" w:rsidTr="001F6D90">
        <w:tc>
          <w:tcPr>
            <w:tcW w:w="8931" w:type="dxa"/>
            <w:gridSpan w:val="8"/>
            <w:shd w:val="clear" w:color="auto" w:fill="FFFFFF"/>
          </w:tcPr>
          <w:p w14:paraId="13957607" w14:textId="77777777" w:rsidR="003553DF" w:rsidRDefault="00DE2928">
            <w:r>
              <w:t>TOTAL</w:t>
            </w:r>
          </w:p>
        </w:tc>
        <w:tc>
          <w:tcPr>
            <w:tcW w:w="1276" w:type="dxa"/>
            <w:shd w:val="clear" w:color="auto" w:fill="FFFFFF"/>
          </w:tcPr>
          <w:p w14:paraId="67DDB0E6" w14:textId="77777777" w:rsidR="003553DF" w:rsidRDefault="00DE2928">
            <w:r>
              <w:t>14.191,56</w:t>
            </w:r>
          </w:p>
        </w:tc>
      </w:tr>
    </w:tbl>
    <w:p w14:paraId="0C8A8C40" w14:textId="77777777" w:rsidR="003553DF" w:rsidRDefault="003553DF">
      <w:pPr>
        <w:jc w:val="both"/>
      </w:pPr>
    </w:p>
    <w:p w14:paraId="3A332CCC" w14:textId="77777777" w:rsidR="003553DF" w:rsidRDefault="003553DF">
      <w:pPr>
        <w:widowControl/>
        <w:ind w:left="1440"/>
        <w:jc w:val="both"/>
      </w:pPr>
    </w:p>
    <w:p w14:paraId="584A54C4" w14:textId="77777777" w:rsidR="003553DF" w:rsidRDefault="00DE2928">
      <w:pPr>
        <w:ind w:left="1080" w:hanging="1080"/>
        <w:jc w:val="both"/>
      </w:pPr>
      <w:r>
        <w:rPr>
          <w:sz w:val="24"/>
        </w:rPr>
        <w:t>Art. 3</w:t>
      </w:r>
      <w:proofErr w:type="gramStart"/>
      <w:r>
        <w:rPr>
          <w:sz w:val="24"/>
        </w:rPr>
        <w:t>º .</w:t>
      </w:r>
      <w:proofErr w:type="gramEnd"/>
      <w:r>
        <w:rPr>
          <w:sz w:val="24"/>
        </w:rPr>
        <w:t>–</w:t>
      </w:r>
      <w:r>
        <w:rPr>
          <w:sz w:val="24"/>
        </w:rPr>
        <w:tab/>
        <w:t>Este Decreto entra em vigor na data de sua publicação, revogando-se as disposições em contrário.</w:t>
      </w:r>
    </w:p>
    <w:p w14:paraId="36A2C80F" w14:textId="77777777" w:rsidR="003553DF" w:rsidRDefault="003553DF">
      <w:pPr>
        <w:ind w:left="1080" w:hanging="1080"/>
        <w:jc w:val="both"/>
      </w:pPr>
    </w:p>
    <w:p w14:paraId="1DE1ADA9" w14:textId="77777777" w:rsidR="003553DF" w:rsidRDefault="003553DF">
      <w:pPr>
        <w:ind w:left="1440" w:hanging="1080"/>
        <w:jc w:val="both"/>
      </w:pPr>
    </w:p>
    <w:p w14:paraId="75CFE76F" w14:textId="77777777" w:rsidR="003553DF" w:rsidRDefault="00DE2928">
      <w:pPr>
        <w:ind w:left="1080"/>
        <w:jc w:val="both"/>
      </w:pPr>
      <w:r>
        <w:rPr>
          <w:b/>
          <w:sz w:val="24"/>
        </w:rPr>
        <w:t xml:space="preserve">Paço Municipal, Gabinete do Prefeito Municipal de Guairaçá, Estado do </w:t>
      </w:r>
      <w:r>
        <w:rPr>
          <w:b/>
          <w:sz w:val="24"/>
        </w:rPr>
        <w:t>Paraná, aos 20 de setembro de 2024.</w:t>
      </w:r>
    </w:p>
    <w:p w14:paraId="43EE929F" w14:textId="77777777" w:rsidR="003553DF" w:rsidRDefault="003553DF">
      <w:pPr>
        <w:ind w:left="1080"/>
        <w:jc w:val="both"/>
      </w:pPr>
    </w:p>
    <w:p w14:paraId="327BBCFF" w14:textId="77777777" w:rsidR="003553DF" w:rsidRDefault="003553DF">
      <w:pPr>
        <w:ind w:left="1080"/>
        <w:jc w:val="both"/>
      </w:pPr>
    </w:p>
    <w:p w14:paraId="500E574E" w14:textId="77777777" w:rsidR="003553DF" w:rsidRDefault="003553DF">
      <w:pPr>
        <w:ind w:left="1080"/>
        <w:jc w:val="both"/>
      </w:pPr>
    </w:p>
    <w:p w14:paraId="51382EEA" w14:textId="77777777" w:rsidR="003553DF" w:rsidRDefault="003553DF">
      <w:pPr>
        <w:ind w:left="1080"/>
        <w:jc w:val="both"/>
      </w:pPr>
    </w:p>
    <w:p w14:paraId="736CB034" w14:textId="77777777" w:rsidR="003553DF" w:rsidRDefault="003553DF">
      <w:pPr>
        <w:ind w:left="1080"/>
        <w:jc w:val="both"/>
      </w:pPr>
    </w:p>
    <w:p w14:paraId="2BB0BBFE" w14:textId="77777777" w:rsidR="003553DF" w:rsidRDefault="003553DF">
      <w:pPr>
        <w:jc w:val="both"/>
      </w:pPr>
    </w:p>
    <w:p w14:paraId="3628D7EA" w14:textId="77777777" w:rsidR="003553DF" w:rsidRDefault="00DE2928">
      <w:pPr>
        <w:ind w:firstLine="15"/>
        <w:jc w:val="center"/>
      </w:pPr>
      <w:r>
        <w:rPr>
          <w:b/>
          <w:color w:val="000000"/>
          <w:sz w:val="24"/>
        </w:rPr>
        <w:t>MARCELO ALVES DE OLIVEIRA</w:t>
      </w:r>
    </w:p>
    <w:p w14:paraId="57F00146" w14:textId="77777777" w:rsidR="003553DF" w:rsidRDefault="00DE2928">
      <w:pPr>
        <w:keepNext/>
        <w:jc w:val="center"/>
        <w:outlineLvl w:val="2"/>
      </w:pPr>
      <w:r>
        <w:rPr>
          <w:b/>
          <w:sz w:val="24"/>
        </w:rPr>
        <w:t>Prefeito Municipal</w:t>
      </w:r>
    </w:p>
    <w:p w14:paraId="2D6DCF65" w14:textId="77777777" w:rsidR="003553DF" w:rsidRDefault="003553DF">
      <w:pPr>
        <w:keepNext/>
        <w:jc w:val="center"/>
        <w:outlineLvl w:val="2"/>
      </w:pPr>
    </w:p>
    <w:sectPr w:rsidR="003553DF">
      <w:headerReference w:type="default" r:id="rId6"/>
      <w:footerReference w:type="default" r:id="rId7"/>
      <w:pgSz w:w="12240" w:h="15840"/>
      <w:pgMar w:top="340" w:right="340" w:bottom="340" w:left="340" w:header="680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326AE5" w14:textId="77777777" w:rsidR="00DE2928" w:rsidRDefault="00DE2928">
      <w:r>
        <w:separator/>
      </w:r>
    </w:p>
  </w:endnote>
  <w:endnote w:type="continuationSeparator" w:id="0">
    <w:p w14:paraId="0A7D4EC9" w14:textId="77777777" w:rsidR="00DE2928" w:rsidRDefault="00DE2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F932F" w14:textId="77777777" w:rsidR="003553DF" w:rsidRDefault="003553D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AC478" w14:textId="77777777" w:rsidR="00DE2928" w:rsidRDefault="00DE2928">
      <w:r>
        <w:separator/>
      </w:r>
    </w:p>
  </w:footnote>
  <w:footnote w:type="continuationSeparator" w:id="0">
    <w:p w14:paraId="5CFCC99B" w14:textId="77777777" w:rsidR="00DE2928" w:rsidRDefault="00DE2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06A24" w14:textId="77777777" w:rsidR="003553DF" w:rsidRDefault="00DE2928">
    <w:pPr>
      <w:widowControl/>
      <w:jc w:val="center"/>
    </w:pPr>
    <w:r>
      <w:rPr>
        <w:noProof/>
      </w:rPr>
      <w:drawing>
        <wp:inline distT="0" distB="0" distL="0" distR="0" wp14:anchorId="313288FD" wp14:editId="7ABE2D9E">
          <wp:extent cx="58197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97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53DF"/>
    <w:rsid w:val="001F6D90"/>
    <w:rsid w:val="003553DF"/>
    <w:rsid w:val="007A25E2"/>
    <w:rsid w:val="00DE2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1FDF7"/>
  <w15:docId w15:val="{087A2223-16AD-47C0-8164-7C46AFC7D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1076</Words>
  <Characters>5814</Characters>
  <Application>Microsoft Office Word</Application>
  <DocSecurity>0</DocSecurity>
  <Lines>48</Lines>
  <Paragraphs>13</Paragraphs>
  <ScaleCrop>false</ScaleCrop>
  <Company/>
  <LinksUpToDate>false</LinksUpToDate>
  <CharactersWithSpaces>6877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2024-09-20T13:37:00Z</cp:lastPrinted>
  <dcterms:created xsi:type="dcterms:W3CDTF">2024-09-20T13:38:00Z</dcterms:created>
  <dcterms:modified xsi:type="dcterms:W3CDTF">2024-09-20T13:38:00Z</dcterms:modified>
</cp:coreProperties>
</file>