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33679A" w14:textId="77777777" w:rsidR="00AE6D50" w:rsidRDefault="003D1118" w:rsidP="003D1118">
      <w:pPr>
        <w:keepNext/>
        <w:ind w:left="567" w:right="787"/>
        <w:outlineLvl w:val="3"/>
      </w:pPr>
      <w:r>
        <w:rPr>
          <w:b/>
          <w:i/>
          <w:sz w:val="24"/>
        </w:rPr>
        <w:t>Decreto nº. 236/2024</w:t>
      </w:r>
    </w:p>
    <w:p w14:paraId="781A491F" w14:textId="77777777" w:rsidR="00AE6D50" w:rsidRDefault="00AE6D50" w:rsidP="003D1118">
      <w:pPr>
        <w:ind w:left="567" w:right="787"/>
      </w:pPr>
    </w:p>
    <w:p w14:paraId="237423B9" w14:textId="77777777" w:rsidR="00AE6D50" w:rsidRDefault="00AE6D50" w:rsidP="003D1118">
      <w:pPr>
        <w:ind w:left="567" w:right="787"/>
      </w:pPr>
    </w:p>
    <w:p w14:paraId="398B349E" w14:textId="77777777" w:rsidR="00AE6D50" w:rsidRDefault="003D1118" w:rsidP="003D1118">
      <w:pPr>
        <w:ind w:left="567" w:right="787"/>
        <w:jc w:val="both"/>
      </w:pPr>
      <w:r>
        <w:rPr>
          <w:b/>
          <w:sz w:val="24"/>
        </w:rPr>
        <w:t>SÚMULA</w:t>
      </w:r>
      <w:r>
        <w:rPr>
          <w:sz w:val="24"/>
        </w:rPr>
        <w:t xml:space="preserve">: </w:t>
      </w:r>
      <w:r>
        <w:rPr>
          <w:sz w:val="24"/>
        </w:rPr>
        <w:tab/>
        <w:t>HOMOLOGA LICITAÇÃO MODALIDADE PREGÃO ELETRÔNICO - REGISTRO DE PREÇOS Nº 40/2024, ADJUDICA O OBJETO DA MESMA E DÁ OUTRAS PROVIDÊNCIAS.</w:t>
      </w:r>
    </w:p>
    <w:p w14:paraId="2C6E6505" w14:textId="77777777" w:rsidR="00AE6D50" w:rsidRDefault="00AE6D50" w:rsidP="003D1118">
      <w:pPr>
        <w:ind w:left="567" w:right="787"/>
        <w:jc w:val="both"/>
      </w:pPr>
    </w:p>
    <w:p w14:paraId="22263F91" w14:textId="77777777" w:rsidR="00AE6D50" w:rsidRDefault="003D1118" w:rsidP="003D1118">
      <w:pPr>
        <w:ind w:left="567" w:right="787"/>
        <w:jc w:val="both"/>
      </w:pPr>
      <w:r>
        <w:rPr>
          <w:b/>
          <w:color w:val="000000"/>
          <w:sz w:val="24"/>
        </w:rPr>
        <w:t>MARCELO ALVES DE OLIVEIRA</w:t>
      </w:r>
      <w:r>
        <w:rPr>
          <w:color w:val="000000"/>
          <w:sz w:val="24"/>
        </w:rPr>
        <w:t xml:space="preserve">, Prefeito do Município de Guairaçá, Estado do Paraná, no </w:t>
      </w:r>
      <w:r>
        <w:rPr>
          <w:color w:val="000000"/>
          <w:sz w:val="24"/>
        </w:rPr>
        <w:t>uso das atribuições legais.</w:t>
      </w:r>
    </w:p>
    <w:p w14:paraId="306173D8" w14:textId="77777777" w:rsidR="00AE6D50" w:rsidRDefault="00AE6D50" w:rsidP="003D1118">
      <w:pPr>
        <w:ind w:left="567" w:right="787"/>
      </w:pPr>
    </w:p>
    <w:p w14:paraId="25A5FAF7" w14:textId="77777777" w:rsidR="00AE6D50" w:rsidRDefault="003D1118" w:rsidP="003D1118">
      <w:pPr>
        <w:ind w:left="567" w:right="787"/>
        <w:jc w:val="center"/>
      </w:pPr>
      <w:r>
        <w:rPr>
          <w:b/>
          <w:sz w:val="24"/>
        </w:rPr>
        <w:t>D E C R E T A:</w:t>
      </w:r>
    </w:p>
    <w:p w14:paraId="6B9992DF" w14:textId="77777777" w:rsidR="00AE6D50" w:rsidRDefault="00AE6D50" w:rsidP="003D1118">
      <w:pPr>
        <w:ind w:left="567" w:right="787"/>
        <w:jc w:val="center"/>
      </w:pPr>
    </w:p>
    <w:p w14:paraId="7DA4573D" w14:textId="77777777" w:rsidR="00AE6D50" w:rsidRDefault="003D1118" w:rsidP="003D1118">
      <w:pPr>
        <w:ind w:left="567" w:right="787"/>
        <w:jc w:val="both"/>
      </w:pPr>
      <w:r>
        <w:rPr>
          <w:sz w:val="24"/>
        </w:rPr>
        <w:t>Art. 1º. –</w:t>
      </w:r>
      <w:r>
        <w:rPr>
          <w:sz w:val="24"/>
        </w:rPr>
        <w:tab/>
        <w:t xml:space="preserve">Fica homologado o processo licitatório modalidade Pregão Eletrônico RP nº 40/2024 que tem por objeto </w:t>
      </w:r>
      <w:r>
        <w:rPr>
          <w:b/>
          <w:sz w:val="24"/>
        </w:rPr>
        <w:t>REGISTRO DE PREÇO PARA FUTURA E EVENTUAL CONTRATAÇÃO DE EMPRESA ESPECIALIZADA PARA EXECUÇÃO DE SERVIÇOS DE MANUTENÇÃO PREVENTIVA, CORRETIVA E INSTALAÇÕES ELÉTRICAS EM GERAL EM PRÉDIOS PÚBLICOS DO MUNICÍPIO DE GUAIRAÇÁ-</w:t>
      </w:r>
      <w:proofErr w:type="gramStart"/>
      <w:r>
        <w:rPr>
          <w:b/>
          <w:sz w:val="24"/>
        </w:rPr>
        <w:t>PR..</w:t>
      </w:r>
      <w:proofErr w:type="gramEnd"/>
    </w:p>
    <w:p w14:paraId="24B3C476" w14:textId="77777777" w:rsidR="00AE6D50" w:rsidRDefault="00AE6D50" w:rsidP="003D1118">
      <w:pPr>
        <w:ind w:left="567" w:right="787"/>
        <w:jc w:val="both"/>
      </w:pPr>
    </w:p>
    <w:p w14:paraId="1F849BBD" w14:textId="77777777" w:rsidR="00AE6D50" w:rsidRDefault="003D1118" w:rsidP="003D1118">
      <w:pPr>
        <w:ind w:left="567" w:right="787"/>
        <w:jc w:val="both"/>
      </w:pPr>
      <w:r>
        <w:rPr>
          <w:sz w:val="24"/>
        </w:rPr>
        <w:t>Art. 2º.–</w:t>
      </w:r>
      <w:r>
        <w:rPr>
          <w:sz w:val="24"/>
        </w:rPr>
        <w:tab/>
        <w:t>Fica adjudicado o objeto da licitação em epígrafe à:</w:t>
      </w:r>
    </w:p>
    <w:p w14:paraId="3D577654" w14:textId="77777777" w:rsidR="00AE6D50" w:rsidRDefault="00AE6D50">
      <w:pPr>
        <w:ind w:left="1080" w:hanging="1080"/>
        <w:jc w:val="both"/>
      </w:pPr>
    </w:p>
    <w:tbl>
      <w:tblPr>
        <w:tblW w:w="4421" w:type="pct"/>
        <w:tblInd w:w="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470"/>
        <w:gridCol w:w="2932"/>
        <w:gridCol w:w="992"/>
        <w:gridCol w:w="992"/>
        <w:gridCol w:w="851"/>
        <w:gridCol w:w="1275"/>
        <w:gridCol w:w="993"/>
        <w:gridCol w:w="1276"/>
      </w:tblGrid>
      <w:tr w:rsidR="00AE6D50" w14:paraId="013779EC" w14:textId="77777777" w:rsidTr="003D1118">
        <w:tc>
          <w:tcPr>
            <w:tcW w:w="10207" w:type="dxa"/>
            <w:gridSpan w:val="9"/>
            <w:shd w:val="clear" w:color="auto" w:fill="FFFFFF"/>
          </w:tcPr>
          <w:p w14:paraId="5F635818" w14:textId="77777777" w:rsidR="00AE6D50" w:rsidRDefault="003D1118">
            <w:r>
              <w:rPr>
                <w:b/>
              </w:rPr>
              <w:t>ROENG COMÉRCIO DE MATERIAIS ELÉTRICOS EIRELI</w:t>
            </w:r>
          </w:p>
        </w:tc>
      </w:tr>
      <w:tr w:rsidR="00AE6D50" w14:paraId="34E85BFC" w14:textId="77777777" w:rsidTr="003D1118">
        <w:tc>
          <w:tcPr>
            <w:tcW w:w="426" w:type="dxa"/>
            <w:shd w:val="clear" w:color="auto" w:fill="C0C0C0"/>
          </w:tcPr>
          <w:p w14:paraId="484D071C" w14:textId="77777777" w:rsidR="00AE6D50" w:rsidRDefault="003D1118">
            <w:r>
              <w:t>Lote</w:t>
            </w:r>
          </w:p>
        </w:tc>
        <w:tc>
          <w:tcPr>
            <w:tcW w:w="470" w:type="dxa"/>
            <w:shd w:val="clear" w:color="auto" w:fill="C0C0C0"/>
          </w:tcPr>
          <w:p w14:paraId="4E1695BD" w14:textId="77777777" w:rsidR="00AE6D50" w:rsidRDefault="003D1118">
            <w:r>
              <w:t>Item</w:t>
            </w:r>
          </w:p>
        </w:tc>
        <w:tc>
          <w:tcPr>
            <w:tcW w:w="2932" w:type="dxa"/>
            <w:shd w:val="clear" w:color="auto" w:fill="C0C0C0"/>
          </w:tcPr>
          <w:p w14:paraId="537B4D6C" w14:textId="77777777" w:rsidR="00AE6D50" w:rsidRDefault="003D1118">
            <w: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3C56194D" w14:textId="77777777" w:rsidR="00AE6D50" w:rsidRDefault="003D1118">
            <w:r>
              <w:t>Marca</w:t>
            </w:r>
          </w:p>
        </w:tc>
        <w:tc>
          <w:tcPr>
            <w:tcW w:w="992" w:type="dxa"/>
            <w:shd w:val="clear" w:color="auto" w:fill="C0C0C0"/>
          </w:tcPr>
          <w:p w14:paraId="4E157C7C" w14:textId="77777777" w:rsidR="00AE6D50" w:rsidRDefault="003D1118">
            <w:r>
              <w:t>Modelo</w:t>
            </w:r>
          </w:p>
        </w:tc>
        <w:tc>
          <w:tcPr>
            <w:tcW w:w="851" w:type="dxa"/>
            <w:shd w:val="clear" w:color="auto" w:fill="C0C0C0"/>
          </w:tcPr>
          <w:p w14:paraId="29556EE6" w14:textId="77777777" w:rsidR="00AE6D50" w:rsidRDefault="003D1118">
            <w:r>
              <w:t>Unidade</w:t>
            </w:r>
          </w:p>
        </w:tc>
        <w:tc>
          <w:tcPr>
            <w:tcW w:w="1275" w:type="dxa"/>
            <w:shd w:val="clear" w:color="auto" w:fill="C0C0C0"/>
          </w:tcPr>
          <w:p w14:paraId="4D8C3CD4" w14:textId="77777777" w:rsidR="00AE6D50" w:rsidRDefault="003D1118">
            <w:r>
              <w:t>Quantidade</w:t>
            </w:r>
          </w:p>
        </w:tc>
        <w:tc>
          <w:tcPr>
            <w:tcW w:w="993" w:type="dxa"/>
            <w:shd w:val="clear" w:color="auto" w:fill="C0C0C0"/>
          </w:tcPr>
          <w:p w14:paraId="1806719A" w14:textId="77777777" w:rsidR="00AE6D50" w:rsidRDefault="003D1118">
            <w:r>
              <w:t>Preço</w:t>
            </w:r>
          </w:p>
        </w:tc>
        <w:tc>
          <w:tcPr>
            <w:tcW w:w="1276" w:type="dxa"/>
            <w:shd w:val="clear" w:color="auto" w:fill="C0C0C0"/>
          </w:tcPr>
          <w:p w14:paraId="4A40D997" w14:textId="77777777" w:rsidR="00AE6D50" w:rsidRDefault="003D1118">
            <w:r>
              <w:t>Preço total</w:t>
            </w:r>
          </w:p>
        </w:tc>
      </w:tr>
      <w:tr w:rsidR="003D1118" w14:paraId="399988EE" w14:textId="77777777" w:rsidTr="003D1118">
        <w:tc>
          <w:tcPr>
            <w:tcW w:w="426" w:type="dxa"/>
            <w:shd w:val="clear" w:color="auto" w:fill="FFFFFF"/>
          </w:tcPr>
          <w:p w14:paraId="511D9C20" w14:textId="77777777" w:rsidR="00AE6D50" w:rsidRDefault="003D1118">
            <w:r>
              <w:t>1</w:t>
            </w:r>
          </w:p>
        </w:tc>
        <w:tc>
          <w:tcPr>
            <w:tcW w:w="470" w:type="dxa"/>
            <w:shd w:val="clear" w:color="auto" w:fill="FFFFFF"/>
          </w:tcPr>
          <w:p w14:paraId="77FB5FB3" w14:textId="77777777" w:rsidR="00AE6D50" w:rsidRDefault="003D1118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01933B56" w14:textId="77777777" w:rsidR="00AE6D50" w:rsidRDefault="003D1118">
            <w:r>
              <w:t xml:space="preserve">SERVIÇO DE INSTALAÇÃO E </w:t>
            </w:r>
            <w:proofErr w:type="gramStart"/>
            <w:r>
              <w:t>MANUTENÇÃO  ELÉTRICA</w:t>
            </w:r>
            <w:proofErr w:type="gramEnd"/>
            <w:r>
              <w:t xml:space="preserve"> Contratação de empresa especializada para execução de serviços de manutenção preventiva, corretiva e instalações elétricas em geral de prédios públicos municipais; instalação ou remoção de equipamentos elétricos e aparelhos em geral e quaisquer outros movidos a energia elétrica, bem como, ampliação da rede interna e externa de energia elétrica, em todos os prédios públicos da Prefeitura. ??Os serviços deverão ser executados de segunda a sexta-feira, das 8h às 18h, havendo a necessidade </w:t>
            </w:r>
            <w:r>
              <w:t xml:space="preserve">de serem executados aos finais de semana, feriados, no hospital </w:t>
            </w:r>
            <w:proofErr w:type="gramStart"/>
            <w:r>
              <w:t>municipal ,</w:t>
            </w:r>
            <w:proofErr w:type="gramEnd"/>
            <w:r>
              <w:t xml:space="preserve"> em que houver a necessidade de manutenção ou assistência no local indicado, ficando a empresa em caso de urgência e emergência de sobreaviso , a disposição 24 horas, em caso de necessidade </w:t>
            </w:r>
            <w:r>
              <w:lastRenderedPageBreak/>
              <w:t xml:space="preserve">em reparo nos serviços contratados.  </w:t>
            </w:r>
          </w:p>
        </w:tc>
        <w:tc>
          <w:tcPr>
            <w:tcW w:w="992" w:type="dxa"/>
            <w:shd w:val="clear" w:color="auto" w:fill="FFFFFF"/>
          </w:tcPr>
          <w:p w14:paraId="0857F58A" w14:textId="77777777" w:rsidR="00AE6D50" w:rsidRDefault="003D1118">
            <w:r>
              <w:lastRenderedPageBreak/>
              <w:t>PRÓPRIA</w:t>
            </w:r>
          </w:p>
        </w:tc>
        <w:tc>
          <w:tcPr>
            <w:tcW w:w="992" w:type="dxa"/>
            <w:shd w:val="clear" w:color="auto" w:fill="FFFFFF"/>
          </w:tcPr>
          <w:p w14:paraId="31735174" w14:textId="77777777" w:rsidR="00AE6D50" w:rsidRDefault="003D1118">
            <w:r>
              <w:t>PRÓPRIA</w:t>
            </w:r>
          </w:p>
        </w:tc>
        <w:tc>
          <w:tcPr>
            <w:tcW w:w="851" w:type="dxa"/>
            <w:shd w:val="clear" w:color="auto" w:fill="FFFFFF"/>
          </w:tcPr>
          <w:p w14:paraId="30089576" w14:textId="77777777" w:rsidR="00AE6D50" w:rsidRDefault="003D1118">
            <w:r>
              <w:t>HRS</w:t>
            </w:r>
          </w:p>
        </w:tc>
        <w:tc>
          <w:tcPr>
            <w:tcW w:w="1275" w:type="dxa"/>
            <w:shd w:val="clear" w:color="auto" w:fill="FFFFFF"/>
          </w:tcPr>
          <w:p w14:paraId="545AA88B" w14:textId="77777777" w:rsidR="00AE6D50" w:rsidRDefault="003D1118">
            <w:r>
              <w:t>1.000,00</w:t>
            </w:r>
          </w:p>
        </w:tc>
        <w:tc>
          <w:tcPr>
            <w:tcW w:w="993" w:type="dxa"/>
            <w:shd w:val="clear" w:color="auto" w:fill="FFFFFF"/>
          </w:tcPr>
          <w:p w14:paraId="3500C86E" w14:textId="77777777" w:rsidR="00AE6D50" w:rsidRDefault="003D1118">
            <w:r>
              <w:t>115,00</w:t>
            </w:r>
          </w:p>
        </w:tc>
        <w:tc>
          <w:tcPr>
            <w:tcW w:w="1276" w:type="dxa"/>
            <w:shd w:val="clear" w:color="auto" w:fill="FFFFFF"/>
          </w:tcPr>
          <w:p w14:paraId="7A1603B7" w14:textId="77777777" w:rsidR="00AE6D50" w:rsidRDefault="003D1118">
            <w:r>
              <w:t>115.000,00</w:t>
            </w:r>
          </w:p>
        </w:tc>
      </w:tr>
      <w:tr w:rsidR="00AE6D50" w14:paraId="776EDE19" w14:textId="77777777" w:rsidTr="003D1118">
        <w:tc>
          <w:tcPr>
            <w:tcW w:w="8931" w:type="dxa"/>
            <w:gridSpan w:val="8"/>
            <w:shd w:val="clear" w:color="auto" w:fill="FFFFFF"/>
          </w:tcPr>
          <w:p w14:paraId="5226D944" w14:textId="77777777" w:rsidR="00AE6D50" w:rsidRDefault="003D1118">
            <w:r>
              <w:t>TOTAL</w:t>
            </w:r>
          </w:p>
        </w:tc>
        <w:tc>
          <w:tcPr>
            <w:tcW w:w="1276" w:type="dxa"/>
            <w:shd w:val="clear" w:color="auto" w:fill="FFFFFF"/>
          </w:tcPr>
          <w:p w14:paraId="3769F87E" w14:textId="77777777" w:rsidR="00AE6D50" w:rsidRDefault="003D1118">
            <w:r>
              <w:t>115.000,00</w:t>
            </w:r>
          </w:p>
        </w:tc>
      </w:tr>
    </w:tbl>
    <w:p w14:paraId="734B6D99" w14:textId="77777777" w:rsidR="00AE6D50" w:rsidRDefault="00AE6D50">
      <w:pPr>
        <w:jc w:val="both"/>
      </w:pPr>
    </w:p>
    <w:p w14:paraId="2FB884FD" w14:textId="77777777" w:rsidR="00AE6D50" w:rsidRDefault="00AE6D50">
      <w:pPr>
        <w:widowControl/>
        <w:ind w:left="1440"/>
        <w:jc w:val="both"/>
      </w:pPr>
    </w:p>
    <w:p w14:paraId="54D2A1DF" w14:textId="77777777" w:rsidR="00AE6D50" w:rsidRDefault="003D1118" w:rsidP="003D1118">
      <w:pPr>
        <w:tabs>
          <w:tab w:val="left" w:pos="567"/>
        </w:tabs>
        <w:ind w:left="567" w:right="787"/>
        <w:jc w:val="both"/>
      </w:pPr>
      <w:r>
        <w:rPr>
          <w:sz w:val="24"/>
        </w:rPr>
        <w:t>Art. 3</w:t>
      </w:r>
      <w:proofErr w:type="gramStart"/>
      <w:r>
        <w:rPr>
          <w:sz w:val="24"/>
        </w:rPr>
        <w:t>º .</w:t>
      </w:r>
      <w:proofErr w:type="gramEnd"/>
      <w:r>
        <w:rPr>
          <w:sz w:val="24"/>
        </w:rPr>
        <w:t>–</w:t>
      </w:r>
      <w:r>
        <w:rPr>
          <w:sz w:val="24"/>
        </w:rPr>
        <w:tab/>
        <w:t>Este Decreto entra em vigor na data de sua publicação, revogando-se as disposições em contrário.</w:t>
      </w:r>
    </w:p>
    <w:p w14:paraId="2F98B830" w14:textId="77777777" w:rsidR="00AE6D50" w:rsidRDefault="00AE6D50" w:rsidP="003D1118">
      <w:pPr>
        <w:tabs>
          <w:tab w:val="left" w:pos="567"/>
        </w:tabs>
        <w:ind w:left="567" w:right="787"/>
        <w:jc w:val="both"/>
      </w:pPr>
    </w:p>
    <w:p w14:paraId="10DECA8E" w14:textId="77777777" w:rsidR="00AE6D50" w:rsidRDefault="00AE6D50" w:rsidP="003D1118">
      <w:pPr>
        <w:tabs>
          <w:tab w:val="left" w:pos="567"/>
        </w:tabs>
        <w:ind w:left="567" w:right="787"/>
        <w:jc w:val="both"/>
      </w:pPr>
    </w:p>
    <w:p w14:paraId="4E0D5724" w14:textId="77777777" w:rsidR="00AE6D50" w:rsidRDefault="003D1118" w:rsidP="003D1118">
      <w:pPr>
        <w:tabs>
          <w:tab w:val="left" w:pos="567"/>
        </w:tabs>
        <w:ind w:left="567" w:right="787"/>
        <w:jc w:val="both"/>
      </w:pPr>
      <w:r>
        <w:rPr>
          <w:b/>
          <w:sz w:val="24"/>
        </w:rPr>
        <w:t>Paço Municipal, Gabinete do Prefeito Municipal de Guairaçá, Estado do Paraná, aos 10 de dezembro de 2024.</w:t>
      </w:r>
    </w:p>
    <w:p w14:paraId="70D4EAB3" w14:textId="77777777" w:rsidR="00AE6D50" w:rsidRDefault="00AE6D50">
      <w:pPr>
        <w:ind w:left="1080"/>
        <w:jc w:val="both"/>
      </w:pPr>
    </w:p>
    <w:p w14:paraId="333CC113" w14:textId="77777777" w:rsidR="00AE6D50" w:rsidRDefault="00AE6D50">
      <w:pPr>
        <w:ind w:left="1080"/>
        <w:jc w:val="both"/>
      </w:pPr>
    </w:p>
    <w:p w14:paraId="3CC7CD0B" w14:textId="77777777" w:rsidR="00AE6D50" w:rsidRDefault="00AE6D50">
      <w:pPr>
        <w:ind w:left="1080"/>
        <w:jc w:val="both"/>
      </w:pPr>
    </w:p>
    <w:p w14:paraId="5812025A" w14:textId="77777777" w:rsidR="00AE6D50" w:rsidRDefault="00AE6D50">
      <w:pPr>
        <w:ind w:left="1080"/>
        <w:jc w:val="both"/>
      </w:pPr>
    </w:p>
    <w:p w14:paraId="45F10AFD" w14:textId="77777777" w:rsidR="00AE6D50" w:rsidRDefault="00AE6D50">
      <w:pPr>
        <w:ind w:left="1080"/>
        <w:jc w:val="both"/>
      </w:pPr>
    </w:p>
    <w:p w14:paraId="4B3F7303" w14:textId="77777777" w:rsidR="00AE6D50" w:rsidRDefault="00AE6D50">
      <w:pPr>
        <w:jc w:val="both"/>
      </w:pPr>
    </w:p>
    <w:p w14:paraId="5C2C1188" w14:textId="77777777" w:rsidR="00AE6D50" w:rsidRDefault="003D1118">
      <w:pPr>
        <w:ind w:firstLine="15"/>
        <w:jc w:val="center"/>
      </w:pPr>
      <w:r>
        <w:rPr>
          <w:b/>
          <w:color w:val="000000"/>
          <w:sz w:val="24"/>
        </w:rPr>
        <w:t>MARCELO ALVES DE OLIVEIRA</w:t>
      </w:r>
    </w:p>
    <w:p w14:paraId="21A96746" w14:textId="77777777" w:rsidR="00AE6D50" w:rsidRDefault="003D1118">
      <w:pPr>
        <w:keepNext/>
        <w:jc w:val="center"/>
        <w:outlineLvl w:val="2"/>
      </w:pPr>
      <w:r>
        <w:rPr>
          <w:b/>
          <w:sz w:val="24"/>
        </w:rPr>
        <w:t>Prefeito Municipal</w:t>
      </w:r>
    </w:p>
    <w:p w14:paraId="7AEBAC3D" w14:textId="77777777" w:rsidR="00AE6D50" w:rsidRDefault="00AE6D50">
      <w:pPr>
        <w:keepNext/>
        <w:jc w:val="center"/>
        <w:outlineLvl w:val="2"/>
      </w:pPr>
    </w:p>
    <w:sectPr w:rsidR="00AE6D50">
      <w:headerReference w:type="default" r:id="rId6"/>
      <w:footerReference w:type="default" r:id="rId7"/>
      <w:pgSz w:w="12240" w:h="15840"/>
      <w:pgMar w:top="340" w:right="340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B84372" w14:textId="77777777" w:rsidR="003D1118" w:rsidRDefault="003D1118">
      <w:r>
        <w:separator/>
      </w:r>
    </w:p>
  </w:endnote>
  <w:endnote w:type="continuationSeparator" w:id="0">
    <w:p w14:paraId="15D39176" w14:textId="77777777" w:rsidR="003D1118" w:rsidRDefault="003D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1F5C7" w14:textId="77777777" w:rsidR="00AE6D50" w:rsidRDefault="00AE6D5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FA6A33" w14:textId="77777777" w:rsidR="003D1118" w:rsidRDefault="003D1118">
      <w:r>
        <w:separator/>
      </w:r>
    </w:p>
  </w:footnote>
  <w:footnote w:type="continuationSeparator" w:id="0">
    <w:p w14:paraId="1C60558C" w14:textId="77777777" w:rsidR="003D1118" w:rsidRDefault="003D1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23833E" w14:textId="77777777" w:rsidR="00AE6D50" w:rsidRDefault="003D1118">
    <w:pPr>
      <w:widowControl/>
      <w:jc w:val="center"/>
    </w:pPr>
    <w:r>
      <w:rPr>
        <w:noProof/>
      </w:rPr>
      <w:drawing>
        <wp:inline distT="0" distB="0" distL="0" distR="0" wp14:anchorId="2B4A2DDA" wp14:editId="57CDC72E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D50"/>
    <w:rsid w:val="00205189"/>
    <w:rsid w:val="003D1118"/>
    <w:rsid w:val="00AE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75E4A"/>
  <w15:docId w15:val="{7AE8E876-48FF-4379-BF1B-FC27287A3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2024-12-10T18:15:00Z</dcterms:created>
  <dcterms:modified xsi:type="dcterms:W3CDTF">2024-12-10T18:16:00Z</dcterms:modified>
</cp:coreProperties>
</file>