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AUTORIZAÇÃO DE DISPENSA DE LICITAÇÃO Nº 42/2024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101/2024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  <w:tabs>
          <w:tab w:val="left" w:pos="330"/>
          <w:tab w:val="left" w:pos="4470"/>
        </w:tabs>
      </w:pPr>
      <w:r>
        <w:rPr>
          <w:sz w:val="22"/>
          <w:spacing w:val="-1"/>
        </w:rPr>
        <w:t>Considerando</w:t>
      </w:r>
      <w:r>
        <w:rPr>
          <w:b/>
          <w:sz w:val="22"/>
          <w:spacing w:val="-1"/>
        </w:rPr>
        <w:t xml:space="preserve"> </w:t>
      </w:r>
      <w:r>
        <w:rPr>
          <w:sz w:val="22"/>
          <w:spacing w:val="-1"/>
        </w:rPr>
        <w:t xml:space="preserve">a solicitação formulada pela(o) </w:t>
      </w:r>
      <w:r>
        <w:rPr>
          <w:b/>
          <w:sz w:val="22"/>
          <w:spacing w:val="-1"/>
        </w:rPr>
        <w:t>SECRETARIA MUNICIPAL DE SAÚDE</w:t>
      </w:r>
      <w:r>
        <w:rPr>
          <w:sz w:val="22"/>
          <w:spacing w:val="-1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CONTRATAÇÃO DE SERVIÇOS ESPECIALIZADOS E AQUISIÇÃO DE SUPRIMENTOS ORIGINAIS PARA SEGUNDA REVISÃO DE GARANTIA DO VEÍCULO ONIX ASP. MT, 20.000KM,  PLACA TAN7A10,  EM ATENÇÃO A SECRETARIA MUNICIPAL DE SAÚDE DE GUAIRAÇA/PR.</w:t>
      </w:r>
      <w:r>
        <w:rPr>
          <w:sz w:val="22"/>
        </w:rPr>
        <w:t>, considerando que a</w:t>
      </w:r>
      <w:r>
        <w:rPr>
          <w:sz w:val="22"/>
          <w:spacing w:val="-1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IV e Decreto Municipal 079/2023. </w:t>
      </w:r>
      <w:r>
        <w:rPr>
          <w:b/>
          <w:sz w:val="22"/>
          <w:spacing w:val="-1"/>
        </w:rPr>
        <w:t xml:space="preserve">AUTORIZO </w:t>
      </w:r>
      <w:r>
        <w:rPr>
          <w:sz w:val="22"/>
          <w:spacing w:val="-1"/>
        </w:rPr>
        <w:t>a contratação por dispensa  de licitação</w:t>
      </w:r>
      <w:r>
        <w:rPr>
          <w:b/>
          <w:sz w:val="22"/>
          <w:spacing w:val="-1"/>
        </w:rPr>
        <w:t xml:space="preserve">, </w:t>
      </w:r>
      <w:r>
        <w:rPr>
          <w:sz w:val="22"/>
          <w:spacing w:val="-1"/>
        </w:rPr>
        <w:t>conforme os itens e valores abaixo:</w:t>
      </w:r>
    </w:p>
    <w:p>
      <w:pPr>
        <w:jc w:val="both"/>
        <w:widowControl/>
      </w:pPr>
      <w:r>
        <w:rPr>
          <w:b/>
          <w:sz w:val="22"/>
          <w:spacing w:val="-1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975"/>
        <w:gridCol w:w="990"/>
        <w:gridCol w:w="2370"/>
        <w:gridCol w:w="840"/>
        <w:gridCol w:w="1530"/>
        <w:gridCol w:w="1515"/>
        <w:gridCol w:w="1965"/>
      </w:tblGrid>
      <w:tr>
        <w:tc>
          <w:tcPr>
            <w:gridSpan w:val="7"/>
            <w:shd w:val="clear" w:color="auto" w:fill="FFFFFF"/>
          </w:tcPr>
          <w:p>
            <w:r>
              <w:rPr>
                <w:b/>
              </w:rPr>
              <w:t>PONTAL COMÉRCIO DE VEICULOS E PEÇAS LTDA</w:t>
            </w:r>
          </w:p>
        </w:tc>
      </w:tr>
      <w:tr>
        <w:tc>
          <w:tcPr>
            <w:tcW w:w="350" w:type="pct"/>
            <w:shd w:val="clear" w:color="auto" w:fill="C0C0C0"/>
          </w:tcPr>
          <w:p>
            <w:r>
              <w:t>Lote</w:t>
            </w:r>
          </w:p>
        </w:tc>
        <w:tc>
          <w:tcPr>
            <w:tcW w:w="350" w:type="pct"/>
            <w:shd w:val="clear" w:color="auto" w:fill="C0C0C0"/>
          </w:tcPr>
          <w:p>
            <w:r>
              <w:t>Item</w:t>
            </w:r>
          </w:p>
        </w:tc>
        <w:tc>
          <w:tcPr>
            <w:tcW w:w="850" w:type="pct"/>
            <w:shd w:val="clear" w:color="auto" w:fill="C0C0C0"/>
          </w:tcPr>
          <w:p>
            <w:r>
              <w:t>Produto/Serviço</w:t>
            </w:r>
          </w:p>
        </w:tc>
        <w:tc>
          <w:tcPr>
            <w:tcW w:w="300" w:type="pct"/>
            <w:shd w:val="clear" w:color="auto" w:fill="C0C0C0"/>
          </w:tcPr>
          <w:p>
            <w:r>
              <w:t>Unidade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Quantidade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Preço</w:t>
            </w:r>
          </w:p>
        </w:tc>
        <w:tc>
          <w:tcPr>
            <w:tcW w:w="700" w:type="pct"/>
            <w:shd w:val="clear" w:color="auto" w:fill="C0C0C0"/>
          </w:tcPr>
          <w:p>
            <w:r>
              <w:t>Preço total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SERVIÇO SEGUNDA REVISÃO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1,10</w:t>
            </w:r>
          </w:p>
        </w:tc>
        <w:tc>
          <w:tcPr>
            <w:shd w:val="clear" w:color="auto" w:fill="FFFFFF"/>
          </w:tcPr>
          <w:p>
            <w:r>
              <w:t>327,83</w:t>
            </w:r>
          </w:p>
        </w:tc>
        <w:tc>
          <w:tcPr>
            <w:shd w:val="clear" w:color="auto" w:fill="FFFFFF"/>
          </w:tcPr>
          <w:p>
            <w:r>
              <w:t>360,61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</w:t>
            </w:r>
          </w:p>
        </w:tc>
        <w:tc>
          <w:tcPr>
            <w:shd w:val="clear" w:color="auto" w:fill="FFFFFF"/>
          </w:tcPr>
          <w:p>
            <w:r>
              <w:t xml:space="preserve">98553889 LUB MOTOR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8,00</w:t>
            </w:r>
          </w:p>
        </w:tc>
        <w:tc>
          <w:tcPr>
            <w:shd w:val="clear" w:color="auto" w:fill="FFFFFF"/>
          </w:tcPr>
          <w:p>
            <w:r>
              <w:t>42,00</w:t>
            </w:r>
          </w:p>
        </w:tc>
        <w:tc>
          <w:tcPr>
            <w:shd w:val="clear" w:color="auto" w:fill="FFFFFF"/>
          </w:tcPr>
          <w:p>
            <w:r>
              <w:t>336,00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3</w:t>
            </w:r>
          </w:p>
        </w:tc>
        <w:tc>
          <w:tcPr>
            <w:shd w:val="clear" w:color="auto" w:fill="FFFFFF"/>
          </w:tcPr>
          <w:p>
            <w:r>
              <w:t xml:space="preserve">SERVIÇOS DE ALINHAMENTO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4</w:t>
            </w:r>
          </w:p>
        </w:tc>
        <w:tc>
          <w:tcPr>
            <w:shd w:val="clear" w:color="auto" w:fill="FFFFFF"/>
          </w:tcPr>
          <w:p>
            <w:r>
              <w:t xml:space="preserve">SERVIÇOS DE BALANCEAMENTO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5</w:t>
            </w:r>
          </w:p>
        </w:tc>
        <w:tc>
          <w:tcPr>
            <w:shd w:val="clear" w:color="auto" w:fill="FFFFFF"/>
          </w:tcPr>
          <w:p>
            <w:r>
              <w:t xml:space="preserve">SERVIÇOS DE OXISANITIZAÇÃO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260,00</w:t>
            </w:r>
          </w:p>
        </w:tc>
        <w:tc>
          <w:tcPr>
            <w:shd w:val="clear" w:color="auto" w:fill="FFFFFF"/>
          </w:tcPr>
          <w:p>
            <w:r>
              <w:t>260,00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6</w:t>
            </w:r>
          </w:p>
        </w:tc>
        <w:tc>
          <w:tcPr>
            <w:shd w:val="clear" w:color="auto" w:fill="FFFFFF"/>
          </w:tcPr>
          <w:p>
            <w:r>
              <w:t xml:space="preserve">12616850 VEDADOR BUJAO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24,98</w:t>
            </w:r>
          </w:p>
        </w:tc>
        <w:tc>
          <w:tcPr>
            <w:shd w:val="clear" w:color="auto" w:fill="FFFFFF"/>
          </w:tcPr>
          <w:p>
            <w:r>
              <w:t>24,98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7</w:t>
            </w:r>
          </w:p>
        </w:tc>
        <w:tc>
          <w:tcPr>
            <w:shd w:val="clear" w:color="auto" w:fill="FFFFFF"/>
          </w:tcPr>
          <w:p>
            <w:r>
              <w:t xml:space="preserve">25206966 FILTRO DE OLEO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85,50</w:t>
            </w:r>
          </w:p>
        </w:tc>
        <w:tc>
          <w:tcPr>
            <w:shd w:val="clear" w:color="auto" w:fill="FFFFFF"/>
          </w:tcPr>
          <w:p>
            <w:r>
              <w:t>85,50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8</w:t>
            </w:r>
          </w:p>
        </w:tc>
        <w:tc>
          <w:tcPr>
            <w:shd w:val="clear" w:color="auto" w:fill="FFFFFF"/>
          </w:tcPr>
          <w:p>
            <w:r>
              <w:t xml:space="preserve">26241944 FILTRO DE AR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115,97</w:t>
            </w:r>
          </w:p>
        </w:tc>
        <w:tc>
          <w:tcPr>
            <w:shd w:val="clear" w:color="auto" w:fill="FFFFFF"/>
          </w:tcPr>
          <w:p>
            <w:r>
              <w:t>115,97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9</w:t>
            </w:r>
          </w:p>
        </w:tc>
        <w:tc>
          <w:tcPr>
            <w:shd w:val="clear" w:color="auto" w:fill="FFFFFF"/>
          </w:tcPr>
          <w:p>
            <w:r>
              <w:t xml:space="preserve">13508023 FILTRO DE AR CONDICIONADO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54,16</w:t>
            </w:r>
          </w:p>
        </w:tc>
        <w:tc>
          <w:tcPr>
            <w:shd w:val="clear" w:color="auto" w:fill="FFFFFF"/>
          </w:tcPr>
          <w:p>
            <w:r>
              <w:t>54,16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10</w:t>
            </w:r>
          </w:p>
        </w:tc>
        <w:tc>
          <w:tcPr>
            <w:shd w:val="clear" w:color="auto" w:fill="FFFFFF"/>
          </w:tcPr>
          <w:p>
            <w:r>
              <w:t xml:space="preserve">9986100 ADITIVO RADIADOR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50,40</w:t>
            </w:r>
          </w:p>
        </w:tc>
        <w:tc>
          <w:tcPr>
            <w:shd w:val="clear" w:color="auto" w:fill="FFFFFF"/>
          </w:tcPr>
          <w:p>
            <w:r>
              <w:t>50,40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11</w:t>
            </w:r>
          </w:p>
        </w:tc>
        <w:tc>
          <w:tcPr>
            <w:shd w:val="clear" w:color="auto" w:fill="FFFFFF"/>
          </w:tcPr>
          <w:p>
            <w:r>
              <w:t xml:space="preserve">1350005 BIO AR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86,21</w:t>
            </w:r>
          </w:p>
        </w:tc>
        <w:tc>
          <w:tcPr>
            <w:shd w:val="clear" w:color="auto" w:fill="FFFFFF"/>
          </w:tcPr>
          <w:p>
            <w:r>
              <w:t>86,21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12</w:t>
            </w:r>
          </w:p>
        </w:tc>
        <w:tc>
          <w:tcPr>
            <w:shd w:val="clear" w:color="auto" w:fill="FFFFFF"/>
          </w:tcPr>
          <w:p>
            <w:r>
              <w:t xml:space="preserve">SERVIÇOS MECANICO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</w:tr>
      <w:tr>
        <w:tc>
          <w:tcPr>
            <w:gridSpan w:val="6"/>
            <w:shd w:val="clear" w:color="auto" w:fill="FFFFFF"/>
          </w:tcPr>
          <w:p>
            <w:r>
              <w:t>TOTAL</w:t>
            </w:r>
          </w:p>
        </w:tc>
        <w:tc>
          <w:tcPr>
            <w:shd w:val="clear" w:color="auto" w:fill="FFFFFF"/>
          </w:tcPr>
          <w:p>
            <w:r>
              <w:t>1.554,83</w:t>
            </w:r>
          </w:p>
        </w:tc>
      </w:tr>
    </w:tbl>
    <w:p>
      <w:pPr>
        <w:jc w:val="both"/>
        <w:widowControl/>
        <w:ind w:firstLine="855"/>
      </w:pPr>
      <w:r>
        <w:rPr>
          <w:sz w:val="22"/>
        </w:rPr>
        <w:t/>
      </w:r>
    </w:p>
    <w:p>
      <w:pPr>
        <w:jc w:val="both"/>
        <w:widowControl/>
        <w:tabs>
          <w:tab w:val="left" w:pos="345"/>
        </w:tabs>
      </w:pPr>
      <w:r>
        <w:rPr>
          <w:b/>
          <w:sz w:val="22"/>
        </w:rPr>
        <w:t>DO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R$ 1.554,83 (Um Mil, Quinhentos e Cinqüenta e Quatro Reais e Oitenta e Três Centavos). </w:t>
      </w:r>
      <w:r>
        <w:rPr>
          <w:sz w:val="22"/>
        </w:rPr>
        <w:t>O Prazo de entrega dos produtos requeridos deverá ser realizado em até 1 Dias dias a contar do recebimento da requisição/autorização de compras.</w:t>
      </w:r>
    </w:p>
    <w:p>
      <w:pPr>
        <w:jc w:val="both"/>
        <w:widowControl/>
        <w:ind w:right="150"/>
        <w:spacing w:before="15"/>
        <w:tabs>
          <w:tab w:val="left" w:pos="480"/>
        </w:tabs>
      </w:pPr>
      <w:r>
        <w:rPr>
          <w:sz w:val="22"/>
        </w:rPr>
        <w:t/>
      </w:r>
    </w:p>
    <w:p>
      <w:pPr>
        <w:jc w:val="both"/>
        <w:outlineLvl w:val="0"/>
        <w:keepNext/>
        <w:widowControl/>
        <w:tabs>
          <w:tab w:val="left" w:pos="330"/>
        </w:tabs>
      </w:pPr>
      <w:r>
        <w:rPr>
          <w:b/>
          <w:sz w:val="22"/>
        </w:rPr>
        <w:t>DAS CONDIÇÕES DE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  <w:tabs>
          <w:tab w:val="left" w:pos="330"/>
        </w:tabs>
      </w:pPr>
      <w:r>
        <w:rPr>
          <w:b/>
          <w:sz w:val="22"/>
        </w:rPr>
        <w:t>DOTAÇÃO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>
      <w:pPr>
        <w:jc w:val="both"/>
        <w:widowControl/>
        <w:tabs>
          <w:tab w:val="left" w:pos="330"/>
        </w:tabs>
      </w:pPr>
      <w:r>
        <w:rPr>
          <w:sz w:val="22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1020"/>
        <w:gridCol w:w="1020"/>
        <w:gridCol w:w="3450"/>
        <w:gridCol w:w="1020"/>
        <w:gridCol w:w="1845"/>
        <w:gridCol w:w="1830"/>
      </w:tblGrid>
      <w:tr>
        <w:tc>
          <w:tcPr>
            <w:gridSpan w:val="6"/>
            <w:shd w:val="clear" w:color="auto" w:fill="FFFFFF"/>
          </w:tcPr>
          <w:p>
            <w: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600</w:t>
            </w:r>
          </w:p>
        </w:tc>
        <w:tc>
          <w:tcPr>
            <w:shd w:val="clear" w:color="auto" w:fill="FFFFFF"/>
          </w:tcPr>
          <w:p>
            <w:r>
              <w:t>02.001.10.301.0004.2008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610</w:t>
            </w:r>
          </w:p>
        </w:tc>
        <w:tc>
          <w:tcPr>
            <w:shd w:val="clear" w:color="auto" w:fill="FFFFFF"/>
          </w:tcPr>
          <w:p>
            <w:r>
              <w:t>02.001.10.301.0004.2008</w:t>
            </w:r>
          </w:p>
        </w:tc>
        <w:tc>
          <w:tcPr>
            <w:shd w:val="clear" w:color="auto" w:fill="FFFFFF"/>
          </w:tcPr>
          <w:p>
            <w:r>
              <w:t>303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630</w:t>
            </w:r>
          </w:p>
        </w:tc>
        <w:tc>
          <w:tcPr>
            <w:shd w:val="clear" w:color="auto" w:fill="FFFFFF"/>
          </w:tcPr>
          <w:p>
            <w:r>
              <w:t>02.001.10.301.0004.2008</w:t>
            </w:r>
          </w:p>
        </w:tc>
        <w:tc>
          <w:tcPr>
            <w:shd w:val="clear" w:color="auto" w:fill="FFFFFF"/>
          </w:tcPr>
          <w:p>
            <w:r>
              <w:t>494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780</w:t>
            </w:r>
          </w:p>
        </w:tc>
        <w:tc>
          <w:tcPr>
            <w:shd w:val="clear" w:color="auto" w:fill="FFFFFF"/>
          </w:tcPr>
          <w:p>
            <w:r>
              <w:t>02.001.10.301.0004.2008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790</w:t>
            </w:r>
          </w:p>
        </w:tc>
        <w:tc>
          <w:tcPr>
            <w:shd w:val="clear" w:color="auto" w:fill="FFFFFF"/>
          </w:tcPr>
          <w:p>
            <w:r>
              <w:t>02.001.10.301.0004.2008</w:t>
            </w:r>
          </w:p>
        </w:tc>
        <w:tc>
          <w:tcPr>
            <w:shd w:val="clear" w:color="auto" w:fill="FFFFFF"/>
          </w:tcPr>
          <w:p>
            <w:r>
              <w:t>303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800</w:t>
            </w:r>
          </w:p>
        </w:tc>
        <w:tc>
          <w:tcPr>
            <w:shd w:val="clear" w:color="auto" w:fill="FFFFFF"/>
          </w:tcPr>
          <w:p>
            <w:r>
              <w:t>02.001.10.301.0004.2008</w:t>
            </w:r>
          </w:p>
        </w:tc>
        <w:tc>
          <w:tcPr>
            <w:shd w:val="clear" w:color="auto" w:fill="FFFFFF"/>
          </w:tcPr>
          <w:p>
            <w:r>
              <w:t>494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1150</w:t>
            </w:r>
          </w:p>
        </w:tc>
        <w:tc>
          <w:tcPr>
            <w:shd w:val="clear" w:color="auto" w:fill="FFFFFF"/>
          </w:tcPr>
          <w:p>
            <w:r>
              <w:t>02.001.10.302.0004.2009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1160</w:t>
            </w:r>
          </w:p>
        </w:tc>
        <w:tc>
          <w:tcPr>
            <w:shd w:val="clear" w:color="auto" w:fill="FFFFFF"/>
          </w:tcPr>
          <w:p>
            <w:r>
              <w:t>02.001.10.302.0004.2009</w:t>
            </w:r>
          </w:p>
        </w:tc>
        <w:tc>
          <w:tcPr>
            <w:shd w:val="clear" w:color="auto" w:fill="FFFFFF"/>
          </w:tcPr>
          <w:p>
            <w:r>
              <w:t>303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1220</w:t>
            </w:r>
          </w:p>
        </w:tc>
        <w:tc>
          <w:tcPr>
            <w:shd w:val="clear" w:color="auto" w:fill="FFFFFF"/>
          </w:tcPr>
          <w:p>
            <w:r>
              <w:t>02.001.10.302.0004.2009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1230</w:t>
            </w:r>
          </w:p>
        </w:tc>
        <w:tc>
          <w:tcPr>
            <w:shd w:val="clear" w:color="auto" w:fill="FFFFFF"/>
          </w:tcPr>
          <w:p>
            <w:r>
              <w:t>02.001.10.302.0004.2009</w:t>
            </w:r>
          </w:p>
        </w:tc>
        <w:tc>
          <w:tcPr>
            <w:shd w:val="clear" w:color="auto" w:fill="FFFFFF"/>
          </w:tcPr>
          <w:p>
            <w:r>
              <w:t>303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</w:tbl>
    <w:p>
      <w:pPr>
        <w:jc w:val="both"/>
        <w:widowControl/>
        <w:ind w:right="135"/>
        <w:spacing w:before="15"/>
        <w:tabs>
          <w:tab w:val="left" w:pos="555"/>
        </w:tabs>
      </w:pPr>
      <w:r>
        <w:rPr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 xml:space="preserve">VENCEDOR: </w:t>
      </w:r>
    </w:p>
    <w:tbl>
      <w:tblPr>
        <w:tblW w:w="113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CellSpacing w:w="319" w:type="dxa"/>
      </w:tblPr>
      <w:tblGrid>
        <w:gridCol w:w="5902"/>
        <w:gridCol w:w="5827"/>
      </w:tblGrid>
      <w:tr>
        <w:tc>
          <w:tcPr>
            <w:tcBorders>
              <w:left w:val="nil"/>
              <w:top w:val="inset" w:sz="6"/>
              <w:right w:val="nil"/>
              <w:bottom w:val="nil"/>
            </w:tcBorders>
          </w:tcPr>
          <w:p>
            <w:r>
              <w:t>PONTAL COMÉRCIO DE VEICULOS E PEÇAS LTDA</w:t>
            </w:r>
          </w:p>
          <w:p>
            <w:r>
              <w:t>78.909.389/0001-80</w:t>
            </w:r>
          </w:p>
          <w:p>
            <w:r>
              <w:t>AV. DEP. HEITOR ALENCAR FURTADO, 6420  - CEP: 87706000 - BAIRRO: JD SANTOS DUMONT CIDADE/UF: Paranavaí/PR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</w:tc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r>
        <w:rPr>
          <w:sz w:val="22"/>
        </w:rPr>
        <w:t/>
      </w:r>
    </w:p>
    <w:p>
      <w:pPr>
        <w:jc w:val="both"/>
        <w:widowControl/>
        <w:spacing w:before="15"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  <w:spacing w:val="-1"/>
        </w:rPr>
        <w:t>Guairaçá-PR, 11 de dezembro de 2024</w:t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p>
      <w:r>
        <w:br w:type="page"/>
      </w:r>
    </w:p>
    <w:p>
      <w:pPr>
        <w:jc w:val="center"/>
      </w:pPr>
      <w:r>
        <w:rPr>
          <w:b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>EXTRATO DA DISPENSA DE LICITAÇÃO Nº 42/2024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101/2024</w:t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u w:val="single"/>
          <w:sz w:val="22"/>
        </w:rPr>
        <w:t>42/2024</w:t>
      </w:r>
      <w:r>
        <w:rPr>
          <w:sz w:val="22"/>
        </w:rPr>
        <w:t>, nos termos do Artigo 75, inciso IV da Lei Federal n° 14.133/2021 e Decreto Municipal nº. 079/2023</w:t>
      </w:r>
      <w:bookmarkStart w:id="0" w:name="OLE_LINK2"/>
      <w:bookmarkEnd w:id="0"/>
      <w:r>
        <w:rPr>
          <w:sz w:val="22"/>
          <w:spacing w:val="-1"/>
        </w:rPr>
        <w:t xml:space="preserve">, cujo objeto é a </w:t>
      </w:r>
      <w:r>
        <w:rPr>
          <w:b/>
          <w:sz w:val="22"/>
          <w:spacing w:val="-1"/>
        </w:rPr>
        <w:t>CONTRATAÇÃO DE SERVIÇOS ESPECIALIZADOS E AQUISIÇÃO DE SUPRIMENTOS ORIGINAIS PARA SEGUNDA REVISÃO DE GARANTIA DO VEÍCULO ONIX ASP. MT, 20.000KM,  PLACA TAN7A10,  EM ATENÇÃO A SECRETARIA MUNICIPAL DE SAÚDE DE GUAIRAÇA/PR.,</w:t>
      </w:r>
      <w:r>
        <w:rPr>
          <w:sz w:val="22"/>
          <w:spacing w:val="-1"/>
        </w:rPr>
        <w:t xml:space="preserve"> no valor de </w:t>
      </w:r>
      <w:r>
        <w:rPr>
          <w:b/>
          <w:sz w:val="22"/>
        </w:rPr>
        <w:t xml:space="preserve">R$ 1.554,83 (Um Mil, Quinhentos e Cinqüenta e Quatro Reais e Oitenta e Três Centavos) </w:t>
      </w:r>
      <w:r>
        <w:rPr>
          <w:sz w:val="22"/>
        </w:rPr>
        <w:t>em favor da empresa</w:t>
      </w:r>
      <w:r>
        <w:rPr>
          <w:b/>
          <w:sz w:val="22"/>
        </w:rPr>
        <w:t xml:space="preserve"> PONTAL COMÉRCIO DE VEICULOS E PEÇAS LTDA</w:t>
      </w:r>
      <w:r>
        <w:rPr>
          <w:sz w:val="22"/>
          <w:spacing w:val="-1"/>
        </w:rPr>
        <w:t xml:space="preserve">, </w:t>
      </w:r>
      <w:r>
        <w:rPr>
          <w:sz w:val="22"/>
        </w:rPr>
        <w:t xml:space="preserve">pessoa jurídica de direito privado, inscrita no CNPJ sob nº78.909.389/0001-80, com a situação regular em </w:t>
      </w:r>
      <w:r>
        <w:rPr>
          <w:sz w:val="22"/>
          <w:spacing w:val="-1"/>
        </w:rPr>
        <w:t>relação à Regularidade Fiscal.</w:t>
      </w:r>
    </w:p>
    <w:p>
      <w:pPr>
        <w:jc w:val="both"/>
        <w:widowControl/>
        <w:ind w:firstLine="705"/>
        <w:spacing w:lineRule="auto" w:line="360"/>
      </w:pPr>
      <w:r>
        <w:rPr>
          <w:sz w:val="22"/>
          <w:spacing w:val="-1"/>
        </w:rPr>
        <w:t/>
      </w:r>
    </w:p>
    <w:p>
      <w:pPr>
        <w:jc w:val="both"/>
        <w:widowControl/>
        <w:spacing w:lineRule="auto" w:line="360"/>
      </w:pPr>
      <w:r>
        <w:rPr>
          <w:sz w:val="22"/>
          <w:spacing w:val="-1"/>
        </w:rPr>
        <w:t xml:space="preserve">Fica a dispensa devidamente </w:t>
      </w:r>
      <w:r>
        <w:rPr>
          <w:b/>
          <w:sz w:val="22"/>
          <w:spacing w:val="-1"/>
        </w:rPr>
        <w:t>AUTORIZADA</w:t>
      </w:r>
      <w:r>
        <w:rPr>
          <w:sz w:val="22"/>
          <w:spacing w:val="-1"/>
        </w:rPr>
        <w:t xml:space="preserve"> e</w:t>
      </w:r>
      <w:r>
        <w:rPr>
          <w:b/>
          <w:sz w:val="22"/>
          <w:spacing w:val="-1"/>
        </w:rPr>
        <w:t xml:space="preserve"> APROVADA </w:t>
      </w:r>
      <w:r>
        <w:rPr>
          <w:sz w:val="22"/>
          <w:spacing w:val="-1"/>
        </w:rPr>
        <w:t>em todos os seus termos e atos.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Guairaçá, (Pr), 11 de dezembro de 2024.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904" w:h="16834"/>
      <w:pgMar w:top="283" w:right="283" w:bottom="283" w:left="283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5810250" cy="13906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810250" cy="1390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