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7DB01" w14:textId="77777777" w:rsidR="001A6B77" w:rsidRDefault="00690C3F" w:rsidP="00690C3F">
      <w:pPr>
        <w:keepNext/>
        <w:ind w:left="709"/>
        <w:outlineLvl w:val="3"/>
      </w:pPr>
      <w:r>
        <w:rPr>
          <w:b/>
          <w:i/>
          <w:sz w:val="24"/>
        </w:rPr>
        <w:t>Decreto nº. 071/2025</w:t>
      </w:r>
    </w:p>
    <w:p w14:paraId="673971E7" w14:textId="77777777" w:rsidR="001A6B77" w:rsidRDefault="001A6B77" w:rsidP="00690C3F">
      <w:pPr>
        <w:ind w:left="709"/>
      </w:pPr>
    </w:p>
    <w:p w14:paraId="21D3A222" w14:textId="77777777" w:rsidR="001A6B77" w:rsidRDefault="001A6B77" w:rsidP="00690C3F">
      <w:pPr>
        <w:ind w:left="709"/>
      </w:pPr>
    </w:p>
    <w:p w14:paraId="4EFFA574" w14:textId="77777777" w:rsidR="001A6B77" w:rsidRDefault="00690C3F" w:rsidP="00690C3F">
      <w:pPr>
        <w:ind w:left="709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Nº 1/2025, ADJUDICA O OBJETO DA MESMA E DÁ OUTRAS PROVIDÊNCIAS.</w:t>
      </w:r>
    </w:p>
    <w:p w14:paraId="407B2856" w14:textId="77777777" w:rsidR="001A6B77" w:rsidRDefault="001A6B77" w:rsidP="00690C3F">
      <w:pPr>
        <w:ind w:left="709" w:hanging="1260"/>
        <w:jc w:val="both"/>
      </w:pPr>
    </w:p>
    <w:p w14:paraId="4FC732DF" w14:textId="77777777" w:rsidR="001A6B77" w:rsidRDefault="00690C3F" w:rsidP="00690C3F">
      <w:pPr>
        <w:ind w:left="709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Guairaçá, Estado do Paraná, no uso das </w:t>
      </w:r>
      <w:r>
        <w:rPr>
          <w:color w:val="000000"/>
          <w:sz w:val="24"/>
        </w:rPr>
        <w:t>atribuições legais.</w:t>
      </w:r>
    </w:p>
    <w:p w14:paraId="27F787BB" w14:textId="77777777" w:rsidR="001A6B77" w:rsidRDefault="001A6B77" w:rsidP="00690C3F">
      <w:pPr>
        <w:ind w:left="709"/>
      </w:pPr>
    </w:p>
    <w:p w14:paraId="5E1EC7EE" w14:textId="77777777" w:rsidR="001A6B77" w:rsidRDefault="00690C3F" w:rsidP="00690C3F">
      <w:pPr>
        <w:ind w:left="709"/>
        <w:jc w:val="center"/>
      </w:pPr>
      <w:r>
        <w:rPr>
          <w:b/>
          <w:sz w:val="24"/>
        </w:rPr>
        <w:t>D E C R E T A:</w:t>
      </w:r>
    </w:p>
    <w:p w14:paraId="5DE8DBBD" w14:textId="77777777" w:rsidR="001A6B77" w:rsidRDefault="001A6B77" w:rsidP="00690C3F">
      <w:pPr>
        <w:ind w:left="709"/>
        <w:jc w:val="center"/>
      </w:pPr>
    </w:p>
    <w:p w14:paraId="4942B92D" w14:textId="2957A2D0" w:rsidR="001A6B77" w:rsidRDefault="00690C3F" w:rsidP="00690C3F">
      <w:pPr>
        <w:ind w:left="709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1/2025 que tem por objeto </w:t>
      </w:r>
      <w:r>
        <w:rPr>
          <w:b/>
          <w:sz w:val="24"/>
        </w:rPr>
        <w:t>CONTRATAÇÃO DE EMPRESA ESPECIALIZADA PARA PRESTAÇÃO DE SERVIÇOS DE TRANSPORTE UNIVERSITÁRIO DA CIDADE DE GUAIRAÇÁ ATÉ PARANAVAÍ EM ATENÇÃO A SECRETARIA MUNICIPAL DE EDUCAÇÃO</w:t>
      </w:r>
      <w:r>
        <w:rPr>
          <w:b/>
          <w:sz w:val="24"/>
        </w:rPr>
        <w:t xml:space="preserve"> E </w:t>
      </w:r>
      <w:proofErr w:type="gramStart"/>
      <w:r>
        <w:rPr>
          <w:b/>
          <w:sz w:val="24"/>
        </w:rPr>
        <w:t>CULTURA..</w:t>
      </w:r>
      <w:proofErr w:type="gramEnd"/>
    </w:p>
    <w:p w14:paraId="1FC6D32F" w14:textId="77777777" w:rsidR="001A6B77" w:rsidRDefault="001A6B77" w:rsidP="00690C3F">
      <w:pPr>
        <w:ind w:left="709" w:hanging="1080"/>
        <w:jc w:val="both"/>
      </w:pPr>
    </w:p>
    <w:p w14:paraId="29A071C4" w14:textId="77777777" w:rsidR="001A6B77" w:rsidRDefault="00690C3F" w:rsidP="00690C3F">
      <w:pPr>
        <w:ind w:left="709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0B392ED1" w14:textId="77777777" w:rsidR="001A6B77" w:rsidRDefault="001A6B77">
      <w:pPr>
        <w:ind w:left="1080" w:hanging="1080"/>
        <w:jc w:val="both"/>
      </w:pPr>
    </w:p>
    <w:tbl>
      <w:tblPr>
        <w:tblW w:w="4771" w:type="pct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523"/>
        <w:gridCol w:w="3871"/>
        <w:gridCol w:w="1134"/>
        <w:gridCol w:w="992"/>
        <w:gridCol w:w="1134"/>
        <w:gridCol w:w="993"/>
        <w:gridCol w:w="1275"/>
      </w:tblGrid>
      <w:tr w:rsidR="001A6B77" w14:paraId="5E737067" w14:textId="77777777" w:rsidTr="00690C3F">
        <w:tc>
          <w:tcPr>
            <w:tcW w:w="10347" w:type="dxa"/>
            <w:gridSpan w:val="8"/>
            <w:shd w:val="clear" w:color="auto" w:fill="FFFFFF"/>
          </w:tcPr>
          <w:p w14:paraId="2BC5CDC3" w14:textId="77777777" w:rsidR="001A6B77" w:rsidRDefault="00690C3F">
            <w:r>
              <w:rPr>
                <w:b/>
              </w:rPr>
              <w:t>NOROESTE TUR LTDA</w:t>
            </w:r>
          </w:p>
        </w:tc>
      </w:tr>
      <w:tr w:rsidR="001A6B77" w14:paraId="6BEC1B96" w14:textId="77777777" w:rsidTr="00690C3F">
        <w:tc>
          <w:tcPr>
            <w:tcW w:w="425" w:type="dxa"/>
            <w:shd w:val="clear" w:color="auto" w:fill="C0C0C0"/>
          </w:tcPr>
          <w:p w14:paraId="0DAC12F6" w14:textId="77777777" w:rsidR="001A6B77" w:rsidRDefault="00690C3F">
            <w:r>
              <w:t>Lote</w:t>
            </w:r>
          </w:p>
        </w:tc>
        <w:tc>
          <w:tcPr>
            <w:tcW w:w="523" w:type="dxa"/>
            <w:shd w:val="clear" w:color="auto" w:fill="C0C0C0"/>
          </w:tcPr>
          <w:p w14:paraId="1D601E4B" w14:textId="77777777" w:rsidR="001A6B77" w:rsidRDefault="00690C3F">
            <w:r>
              <w:t>Item</w:t>
            </w:r>
          </w:p>
        </w:tc>
        <w:tc>
          <w:tcPr>
            <w:tcW w:w="3871" w:type="dxa"/>
            <w:shd w:val="clear" w:color="auto" w:fill="C0C0C0"/>
          </w:tcPr>
          <w:p w14:paraId="0B76DC32" w14:textId="77777777" w:rsidR="001A6B77" w:rsidRDefault="00690C3F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69EA1F70" w14:textId="77777777" w:rsidR="001A6B77" w:rsidRDefault="00690C3F">
            <w:r>
              <w:t>Marca</w:t>
            </w:r>
          </w:p>
        </w:tc>
        <w:tc>
          <w:tcPr>
            <w:tcW w:w="992" w:type="dxa"/>
            <w:shd w:val="clear" w:color="auto" w:fill="C0C0C0"/>
          </w:tcPr>
          <w:p w14:paraId="55C4EB25" w14:textId="77777777" w:rsidR="001A6B77" w:rsidRDefault="00690C3F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E7DD403" w14:textId="77777777" w:rsidR="001A6B77" w:rsidRDefault="00690C3F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3C3B74AC" w14:textId="77777777" w:rsidR="001A6B77" w:rsidRDefault="00690C3F">
            <w:r>
              <w:t>Preço</w:t>
            </w:r>
          </w:p>
        </w:tc>
        <w:tc>
          <w:tcPr>
            <w:tcW w:w="1275" w:type="dxa"/>
            <w:shd w:val="clear" w:color="auto" w:fill="C0C0C0"/>
          </w:tcPr>
          <w:p w14:paraId="4FF7AE72" w14:textId="77777777" w:rsidR="001A6B77" w:rsidRDefault="00690C3F">
            <w:r>
              <w:t>Preço total</w:t>
            </w:r>
          </w:p>
        </w:tc>
      </w:tr>
      <w:tr w:rsidR="00690C3F" w14:paraId="5363C102" w14:textId="77777777" w:rsidTr="00690C3F">
        <w:tc>
          <w:tcPr>
            <w:tcW w:w="425" w:type="dxa"/>
            <w:shd w:val="clear" w:color="auto" w:fill="FFFFFF"/>
          </w:tcPr>
          <w:p w14:paraId="5BEB30F7" w14:textId="77777777" w:rsidR="001A6B77" w:rsidRDefault="00690C3F">
            <w:r>
              <w:t>1</w:t>
            </w:r>
          </w:p>
        </w:tc>
        <w:tc>
          <w:tcPr>
            <w:tcW w:w="523" w:type="dxa"/>
            <w:shd w:val="clear" w:color="auto" w:fill="FFFFFF"/>
          </w:tcPr>
          <w:p w14:paraId="68C26E16" w14:textId="77777777" w:rsidR="001A6B77" w:rsidRDefault="00690C3F">
            <w:r>
              <w:t>1</w:t>
            </w:r>
          </w:p>
        </w:tc>
        <w:tc>
          <w:tcPr>
            <w:tcW w:w="3871" w:type="dxa"/>
            <w:shd w:val="clear" w:color="auto" w:fill="FFFFFF"/>
          </w:tcPr>
          <w:p w14:paraId="06063396" w14:textId="08348E87" w:rsidR="001A6B77" w:rsidRDefault="00690C3F">
            <w:r>
              <w:t>TRANSPORTE PARA CURSO TÉCNICO E UNIVERSITÁRIO Transporte</w:t>
            </w:r>
            <w:r>
              <w:t xml:space="preserve"> para curso técnico e universitário intermunicipal da cidade de Guairaçá – PR até Paranavaí – PR no período letivo de 2025 compreendendo os dias de segunda-feira </w:t>
            </w:r>
            <w:proofErr w:type="gramStart"/>
            <w:r>
              <w:t>à</w:t>
            </w:r>
            <w:proofErr w:type="gramEnd"/>
            <w:r>
              <w:t xml:space="preserve"> sexta-feira, dos pontos determinados pelo município até o local da escola ou universidade, não sendo obrigação da empresa CONTRATADA, deslocamentos extras em situações de eventos proporcionados e oferecidos pelas instituições de ensino. ??Rota Guairaçá-PR  X Paranavaí-PR (noturno), horário previsto para saída às 18:30 horas e o horário previsto p</w:t>
            </w:r>
            <w:r>
              <w:t>ara o retorno Paranavaí-PR X Guairaçá-PR às 23:00 horas;??A rota e os pontos detalhados serão especificados no Termo de Referência;??Veículo que comporte todos os alunos que farão parte do trajeto sentados, o veículo deverá possuir: ar condicionado, cinto de segurança em todos os assentos, banheiro, bom estado de conservação e bom estado de limpeza (higienizado todos os dias);??O transporte deverá obedecer todos os protocolos sanitários aplicados ao transporte intermunicipal;??O transporte deverá ter seguro</w:t>
            </w:r>
            <w:r>
              <w:t xml:space="preserve"> de todos os passageiros. ??O </w:t>
            </w:r>
            <w:r>
              <w:lastRenderedPageBreak/>
              <w:t>motorista deve ser habilitado na categoria 'D ou E', possuir o EAR (Exerce Atividade Remunerada) e possuir o certificado do curso de transporte coletivo de passageiros.</w:t>
            </w:r>
            <w:proofErr w:type="gramStart"/>
            <w:r>
              <w:t>??O</w:t>
            </w:r>
            <w:proofErr w:type="gramEnd"/>
            <w:r>
              <w:t xml:space="preserve"> veículo deverá ser equipado com rastreador para serem monitorados, o que garante a maior segurança e controle durante todo o percurso.??Quantidade estimada de alunos mensais: 90 alunos, distribuídos conforme os pontos que serão especificados no Termo de Referência.??Prazo de execução: 11 meses.???? </w:t>
            </w:r>
          </w:p>
        </w:tc>
        <w:tc>
          <w:tcPr>
            <w:tcW w:w="1134" w:type="dxa"/>
            <w:shd w:val="clear" w:color="auto" w:fill="FFFFFF"/>
          </w:tcPr>
          <w:p w14:paraId="36F5C30E" w14:textId="77777777" w:rsidR="001A6B77" w:rsidRDefault="00690C3F">
            <w:r>
              <w:lastRenderedPageBreak/>
              <w:t>PRÓPRIA</w:t>
            </w:r>
          </w:p>
        </w:tc>
        <w:tc>
          <w:tcPr>
            <w:tcW w:w="992" w:type="dxa"/>
            <w:shd w:val="clear" w:color="auto" w:fill="FFFFFF"/>
          </w:tcPr>
          <w:p w14:paraId="0D48C775" w14:textId="77777777" w:rsidR="001A6B77" w:rsidRDefault="00690C3F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C187F0A" w14:textId="77777777" w:rsidR="001A6B77" w:rsidRDefault="00690C3F">
            <w:r>
              <w:t>990,00</w:t>
            </w:r>
          </w:p>
        </w:tc>
        <w:tc>
          <w:tcPr>
            <w:tcW w:w="993" w:type="dxa"/>
            <w:shd w:val="clear" w:color="auto" w:fill="FFFFFF"/>
          </w:tcPr>
          <w:p w14:paraId="12CE6A91" w14:textId="77777777" w:rsidR="001A6B77" w:rsidRDefault="00690C3F">
            <w:r>
              <w:t>393,00</w:t>
            </w:r>
          </w:p>
        </w:tc>
        <w:tc>
          <w:tcPr>
            <w:tcW w:w="1275" w:type="dxa"/>
            <w:shd w:val="clear" w:color="auto" w:fill="FFFFFF"/>
          </w:tcPr>
          <w:p w14:paraId="13DAFE8A" w14:textId="77777777" w:rsidR="001A6B77" w:rsidRDefault="00690C3F">
            <w:r>
              <w:t>389.070,00</w:t>
            </w:r>
          </w:p>
        </w:tc>
      </w:tr>
      <w:tr w:rsidR="001A6B77" w14:paraId="25B39663" w14:textId="77777777" w:rsidTr="00690C3F">
        <w:tc>
          <w:tcPr>
            <w:tcW w:w="9072" w:type="dxa"/>
            <w:gridSpan w:val="7"/>
            <w:shd w:val="clear" w:color="auto" w:fill="FFFFFF"/>
          </w:tcPr>
          <w:p w14:paraId="34F05181" w14:textId="77777777" w:rsidR="001A6B77" w:rsidRDefault="00690C3F">
            <w:r>
              <w:t>TOTAL</w:t>
            </w:r>
          </w:p>
        </w:tc>
        <w:tc>
          <w:tcPr>
            <w:tcW w:w="1275" w:type="dxa"/>
            <w:shd w:val="clear" w:color="auto" w:fill="FFFFFF"/>
          </w:tcPr>
          <w:p w14:paraId="02738B4C" w14:textId="77777777" w:rsidR="001A6B77" w:rsidRDefault="00690C3F">
            <w:r>
              <w:t>389.070,00</w:t>
            </w:r>
          </w:p>
        </w:tc>
      </w:tr>
    </w:tbl>
    <w:p w14:paraId="759D1B25" w14:textId="77777777" w:rsidR="001A6B77" w:rsidRDefault="001A6B77">
      <w:pPr>
        <w:jc w:val="both"/>
      </w:pPr>
    </w:p>
    <w:p w14:paraId="272760B7" w14:textId="77777777" w:rsidR="001A6B77" w:rsidRDefault="001A6B77">
      <w:pPr>
        <w:widowControl/>
        <w:ind w:left="1440"/>
        <w:jc w:val="both"/>
      </w:pPr>
    </w:p>
    <w:p w14:paraId="2CB61324" w14:textId="5C3FE311" w:rsidR="001A6B77" w:rsidRDefault="00690C3F" w:rsidP="00690C3F">
      <w:pPr>
        <w:ind w:left="1080" w:hanging="654"/>
        <w:jc w:val="both"/>
      </w:pPr>
      <w:r>
        <w:rPr>
          <w:sz w:val="24"/>
        </w:rPr>
        <w:t>Art. 3º</w:t>
      </w:r>
      <w:r>
        <w:rPr>
          <w:sz w:val="24"/>
        </w:rPr>
        <w:t>.–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60090A91" w14:textId="77777777" w:rsidR="001A6B77" w:rsidRDefault="001A6B77">
      <w:pPr>
        <w:ind w:left="1080" w:hanging="1080"/>
        <w:jc w:val="both"/>
      </w:pPr>
    </w:p>
    <w:p w14:paraId="55E7493F" w14:textId="77777777" w:rsidR="001A6B77" w:rsidRDefault="001A6B77">
      <w:pPr>
        <w:ind w:left="1440" w:hanging="1080"/>
        <w:jc w:val="both"/>
      </w:pPr>
    </w:p>
    <w:p w14:paraId="24F1D74C" w14:textId="77777777" w:rsidR="001A6B77" w:rsidRDefault="00690C3F">
      <w:pPr>
        <w:ind w:left="1080"/>
        <w:jc w:val="both"/>
      </w:pPr>
      <w:r>
        <w:rPr>
          <w:b/>
          <w:sz w:val="24"/>
        </w:rPr>
        <w:t xml:space="preserve">Paço Municipal, Gabinete do </w:t>
      </w:r>
      <w:r>
        <w:rPr>
          <w:b/>
          <w:sz w:val="24"/>
        </w:rPr>
        <w:t>Prefeito Municipal de Guairaçá, Estado do Paraná, aos 28 de janeiro de 2025.</w:t>
      </w:r>
    </w:p>
    <w:p w14:paraId="6CDD372E" w14:textId="77777777" w:rsidR="001A6B77" w:rsidRDefault="001A6B77">
      <w:pPr>
        <w:ind w:left="1080"/>
        <w:jc w:val="both"/>
      </w:pPr>
    </w:p>
    <w:p w14:paraId="7D9ABEDE" w14:textId="77777777" w:rsidR="001A6B77" w:rsidRDefault="001A6B77">
      <w:pPr>
        <w:ind w:left="1080"/>
        <w:jc w:val="both"/>
      </w:pPr>
    </w:p>
    <w:p w14:paraId="34993EDD" w14:textId="77777777" w:rsidR="001A6B77" w:rsidRDefault="001A6B77">
      <w:pPr>
        <w:ind w:left="1080"/>
        <w:jc w:val="both"/>
      </w:pPr>
    </w:p>
    <w:p w14:paraId="760D73A2" w14:textId="77777777" w:rsidR="001A6B77" w:rsidRDefault="001A6B77">
      <w:pPr>
        <w:ind w:left="1080"/>
        <w:jc w:val="both"/>
      </w:pPr>
    </w:p>
    <w:p w14:paraId="7D19F566" w14:textId="77777777" w:rsidR="001A6B77" w:rsidRDefault="001A6B77">
      <w:pPr>
        <w:ind w:left="1080"/>
        <w:jc w:val="both"/>
      </w:pPr>
    </w:p>
    <w:p w14:paraId="67E84B74" w14:textId="77777777" w:rsidR="001A6B77" w:rsidRDefault="001A6B77">
      <w:pPr>
        <w:jc w:val="both"/>
      </w:pPr>
    </w:p>
    <w:p w14:paraId="55A395A7" w14:textId="77777777" w:rsidR="001A6B77" w:rsidRDefault="00690C3F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7FB112D0" w14:textId="77777777" w:rsidR="001A6B77" w:rsidRDefault="00690C3F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472BAC06" w14:textId="77777777" w:rsidR="001A6B77" w:rsidRDefault="001A6B77">
      <w:pPr>
        <w:keepNext/>
        <w:jc w:val="center"/>
        <w:outlineLvl w:val="2"/>
      </w:pPr>
    </w:p>
    <w:sectPr w:rsidR="001A6B77" w:rsidSect="00690C3F">
      <w:headerReference w:type="default" r:id="rId6"/>
      <w:footerReference w:type="default" r:id="rId7"/>
      <w:pgSz w:w="12240" w:h="15840"/>
      <w:pgMar w:top="340" w:right="1041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E2140" w14:textId="77777777" w:rsidR="00690C3F" w:rsidRDefault="00690C3F">
      <w:r>
        <w:separator/>
      </w:r>
    </w:p>
  </w:endnote>
  <w:endnote w:type="continuationSeparator" w:id="0">
    <w:p w14:paraId="4E1CFAFE" w14:textId="77777777" w:rsidR="00690C3F" w:rsidRDefault="0069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32602" w14:textId="77777777" w:rsidR="001A6B77" w:rsidRDefault="001A6B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511D9" w14:textId="77777777" w:rsidR="00690C3F" w:rsidRDefault="00690C3F">
      <w:r>
        <w:separator/>
      </w:r>
    </w:p>
  </w:footnote>
  <w:footnote w:type="continuationSeparator" w:id="0">
    <w:p w14:paraId="71448205" w14:textId="77777777" w:rsidR="00690C3F" w:rsidRDefault="00690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BA6E4" w14:textId="77777777" w:rsidR="001A6B77" w:rsidRDefault="00690C3F">
    <w:pPr>
      <w:widowControl/>
      <w:jc w:val="center"/>
    </w:pPr>
    <w:r>
      <w:rPr>
        <w:noProof/>
      </w:rPr>
      <w:drawing>
        <wp:inline distT="0" distB="0" distL="0" distR="0" wp14:anchorId="432BE2E5" wp14:editId="05AC3FA4">
          <wp:extent cx="5819775" cy="1238250"/>
          <wp:effectExtent l="0" t="0" r="0" b="0"/>
          <wp:docPr id="611154514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B77"/>
    <w:rsid w:val="000A136D"/>
    <w:rsid w:val="001A6B77"/>
    <w:rsid w:val="0069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7E008"/>
  <w15:docId w15:val="{1163A54C-1465-496D-9755-1ADBE6E4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2025-01-28T14:04:00Z</dcterms:created>
  <dcterms:modified xsi:type="dcterms:W3CDTF">2025-01-28T14:05:00Z</dcterms:modified>
</cp:coreProperties>
</file>