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486F8" w14:textId="5339CA72" w:rsidR="00AD16AE" w:rsidRPr="004D0E43" w:rsidRDefault="000D02D6" w:rsidP="004D0E43">
      <w:pPr>
        <w:pStyle w:val="Ttulo"/>
        <w:jc w:val="center"/>
        <w:rPr>
          <w:sz w:val="36"/>
          <w:szCs w:val="36"/>
        </w:rPr>
      </w:pPr>
      <w:r w:rsidRPr="004D0E43">
        <w:rPr>
          <w:sz w:val="36"/>
          <w:szCs w:val="36"/>
        </w:rPr>
        <w:t>ESTUDO TÉCNICO PRELIMINAR</w:t>
      </w:r>
    </w:p>
    <w:p w14:paraId="360AA901" w14:textId="77777777" w:rsidR="004D0E43" w:rsidRDefault="000D02D6">
      <w:r>
        <w:t>SECRETARIA MUNICIPAL DE VIAÇÃO, OBRAS E SERVIÇOS URBANOS</w:t>
      </w:r>
      <w:r w:rsidR="004D0E43">
        <w:t xml:space="preserve"> </w:t>
      </w:r>
    </w:p>
    <w:p w14:paraId="3F99000D" w14:textId="7CDFF017" w:rsidR="00AD16AE" w:rsidRDefault="000D02D6">
      <w:r>
        <w:t>MUNICÍPIO DE GUAIRAÇÁ/PR</w:t>
      </w:r>
    </w:p>
    <w:p w14:paraId="6BA3C285" w14:textId="77777777" w:rsidR="00AD16AE" w:rsidRDefault="000D02D6">
      <w:pPr>
        <w:pStyle w:val="Ttulo1"/>
      </w:pPr>
      <w:r>
        <w:t>1. INTRODUÇÃO: ESTUDO TÉCNICO PRELIMINAR</w:t>
      </w:r>
    </w:p>
    <w:p w14:paraId="046A5351" w14:textId="77777777" w:rsidR="00AD16AE" w:rsidRDefault="000D02D6" w:rsidP="004D0E43">
      <w:pPr>
        <w:jc w:val="both"/>
      </w:pPr>
      <w:r>
        <w:t>Este Estudo Técnico Preliminar visa embasar a futura contratação para aquisição de lixeiras e bancos em madeira plástica, com foco na melhoria da infraestrutura urbana e na promoção da sustentabilidade ambiental.</w:t>
      </w:r>
    </w:p>
    <w:p w14:paraId="7E0B0C96" w14:textId="77777777" w:rsidR="00AD16AE" w:rsidRDefault="000D02D6">
      <w:pPr>
        <w:pStyle w:val="Ttulo1"/>
      </w:pPr>
      <w:r>
        <w:t>2. DESCRIÇÃO DA NECESSIDADE</w:t>
      </w:r>
    </w:p>
    <w:p w14:paraId="08EEBF3F" w14:textId="173D0BC0" w:rsidR="00AD16AE" w:rsidRDefault="000D02D6" w:rsidP="004D0E43">
      <w:pPr>
        <w:jc w:val="both"/>
      </w:pPr>
      <w:r>
        <w:t xml:space="preserve">A Secretaria identificou a necessidade de </w:t>
      </w:r>
      <w:proofErr w:type="spellStart"/>
      <w:r>
        <w:t>equipar</w:t>
      </w:r>
      <w:proofErr w:type="spellEnd"/>
      <w:r>
        <w:t xml:space="preserve"> </w:t>
      </w:r>
      <w:proofErr w:type="spellStart"/>
      <w:r>
        <w:t>p</w:t>
      </w:r>
      <w:r w:rsidR="004D0E43">
        <w:t>arquinho</w:t>
      </w:r>
      <w:proofErr w:type="spellEnd"/>
      <w:r>
        <w:t xml:space="preserve">, </w:t>
      </w:r>
      <w:proofErr w:type="spellStart"/>
      <w:r>
        <w:t>c</w:t>
      </w:r>
      <w:r w:rsidR="004D0E43">
        <w:t>apela</w:t>
      </w:r>
      <w:proofErr w:type="spellEnd"/>
      <w:r w:rsidR="004D0E43">
        <w:t xml:space="preserve"> </w:t>
      </w:r>
      <w:proofErr w:type="spellStart"/>
      <w:r w:rsidR="004D0E43">
        <w:t>mortuária</w:t>
      </w:r>
      <w:proofErr w:type="spellEnd"/>
      <w:r w:rsidR="004D0E43">
        <w:t xml:space="preserve">, entre </w:t>
      </w:r>
      <w:proofErr w:type="spellStart"/>
      <w:proofErr w:type="gramStart"/>
      <w:r w:rsidR="004D0E43">
        <w:t>outras</w:t>
      </w:r>
      <w:proofErr w:type="spellEnd"/>
      <w:r>
        <w:t xml:space="preserve">  </w:t>
      </w:r>
      <w:proofErr w:type="spellStart"/>
      <w:r>
        <w:t>áreas</w:t>
      </w:r>
      <w:proofErr w:type="spellEnd"/>
      <w:proofErr w:type="gramEnd"/>
      <w:r>
        <w:t xml:space="preserve"> de convivência com lixeiras e bancos resistentes, duráveis e sustentáveis.</w:t>
      </w:r>
    </w:p>
    <w:p w14:paraId="4A2B84F7" w14:textId="77777777" w:rsidR="00AD16AE" w:rsidRDefault="000D02D6">
      <w:pPr>
        <w:pStyle w:val="Ttulo1"/>
      </w:pPr>
      <w:r>
        <w:t>3. ESTIMATIVA DE QUANTIDADES</w:t>
      </w:r>
    </w:p>
    <w:p w14:paraId="0298D099" w14:textId="667CB962" w:rsidR="00AD16AE" w:rsidRDefault="000D02D6" w:rsidP="004D0E43">
      <w:pPr>
        <w:pStyle w:val="SemEspaamento"/>
      </w:pPr>
      <w:r>
        <w:t xml:space="preserve">- </w:t>
      </w:r>
      <w:proofErr w:type="spellStart"/>
      <w:r>
        <w:t>Lixeiras</w:t>
      </w:r>
      <w:proofErr w:type="spellEnd"/>
      <w:r>
        <w:t xml:space="preserve">: </w:t>
      </w:r>
      <w:r w:rsidR="004D0E43">
        <w:t>2</w:t>
      </w:r>
      <w:r>
        <w:t xml:space="preserve">0 </w:t>
      </w:r>
      <w:proofErr w:type="spellStart"/>
      <w:proofErr w:type="gramStart"/>
      <w:r>
        <w:t>unidades</w:t>
      </w:r>
      <w:proofErr w:type="spellEnd"/>
      <w:r w:rsidR="004D0E43">
        <w:t>;</w:t>
      </w:r>
      <w:proofErr w:type="gramEnd"/>
    </w:p>
    <w:p w14:paraId="3B874165" w14:textId="34494E48" w:rsidR="00AD16AE" w:rsidRDefault="000D02D6" w:rsidP="004D0E43">
      <w:pPr>
        <w:pStyle w:val="SemEspaamento"/>
      </w:pPr>
      <w:r>
        <w:t xml:space="preserve">- </w:t>
      </w:r>
      <w:proofErr w:type="spellStart"/>
      <w:r>
        <w:t>Bancos</w:t>
      </w:r>
      <w:proofErr w:type="spellEnd"/>
      <w:r w:rsidR="004D0E43">
        <w:t xml:space="preserve"> em madeira </w:t>
      </w:r>
      <w:proofErr w:type="spellStart"/>
      <w:r w:rsidR="004D0E43">
        <w:t>plástica</w:t>
      </w:r>
      <w:proofErr w:type="spellEnd"/>
      <w:r>
        <w:t xml:space="preserve">: </w:t>
      </w:r>
      <w:r w:rsidR="004D0E43">
        <w:t>1</w:t>
      </w:r>
      <w:r>
        <w:t xml:space="preserve">0 </w:t>
      </w:r>
      <w:proofErr w:type="spellStart"/>
      <w:proofErr w:type="gramStart"/>
      <w:r>
        <w:t>unidades</w:t>
      </w:r>
      <w:proofErr w:type="spellEnd"/>
      <w:r w:rsidR="004D0E43">
        <w:t>;</w:t>
      </w:r>
      <w:proofErr w:type="gramEnd"/>
    </w:p>
    <w:p w14:paraId="79E4228B" w14:textId="52AA8E01" w:rsidR="004D0E43" w:rsidRDefault="004D0E43" w:rsidP="004D0E43">
      <w:pPr>
        <w:pStyle w:val="SemEspaamento"/>
      </w:pPr>
      <w:r>
        <w:t xml:space="preserve">- Banco </w:t>
      </w:r>
      <w:proofErr w:type="spellStart"/>
      <w:r>
        <w:t>reto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encosta</w:t>
      </w:r>
      <w:proofErr w:type="spellEnd"/>
      <w:r>
        <w:t xml:space="preserve">: 04 </w:t>
      </w:r>
      <w:proofErr w:type="spellStart"/>
      <w:proofErr w:type="gramStart"/>
      <w:r>
        <w:t>unidades</w:t>
      </w:r>
      <w:proofErr w:type="spellEnd"/>
      <w:r>
        <w:t>;</w:t>
      </w:r>
      <w:proofErr w:type="gramEnd"/>
    </w:p>
    <w:p w14:paraId="519E4EA3" w14:textId="73F436A9" w:rsidR="004D0E43" w:rsidRDefault="004D0E43" w:rsidP="004D0E43">
      <w:pPr>
        <w:pStyle w:val="SemEspaamento"/>
      </w:pPr>
      <w:r>
        <w:t xml:space="preserve">- Banco em madeira </w:t>
      </w:r>
      <w:proofErr w:type="spellStart"/>
      <w:r>
        <w:t>plástica</w:t>
      </w:r>
      <w:proofErr w:type="spellEnd"/>
      <w:r>
        <w:t xml:space="preserve">: 10 </w:t>
      </w:r>
      <w:proofErr w:type="spellStart"/>
      <w:r>
        <w:t>unidades</w:t>
      </w:r>
      <w:proofErr w:type="spellEnd"/>
    </w:p>
    <w:p w14:paraId="4EE481EE" w14:textId="77777777" w:rsidR="00AD16AE" w:rsidRDefault="000D02D6">
      <w:pPr>
        <w:pStyle w:val="Ttulo1"/>
      </w:pPr>
      <w:r>
        <w:t>4. LEVANTAMENTO DE MERCADO</w:t>
      </w:r>
    </w:p>
    <w:p w14:paraId="2F5967D2" w14:textId="77777777" w:rsidR="00AD16AE" w:rsidRDefault="000D02D6" w:rsidP="004D0E43">
      <w:pPr>
        <w:jc w:val="both"/>
      </w:pPr>
      <w:r>
        <w:t>Consultas a fornecedores revelaram disponibilidade de modelos com suporte metálico e madeira plástica reciclada, duráveis e adequados ao uso urbano.</w:t>
      </w:r>
    </w:p>
    <w:p w14:paraId="13F0AD65" w14:textId="77777777" w:rsidR="00AD16AE" w:rsidRDefault="000D02D6">
      <w:pPr>
        <w:pStyle w:val="Ttulo1"/>
      </w:pPr>
      <w:r>
        <w:t>5. ESTIMATIVA DO VALOR DA CONTRATAÇÃO</w:t>
      </w:r>
    </w:p>
    <w:p w14:paraId="1338C7D2" w14:textId="55CAA8C7" w:rsidR="00AD16AE" w:rsidRDefault="000D02D6" w:rsidP="004D0E43">
      <w:pPr>
        <w:pStyle w:val="SemEspaamento"/>
      </w:pPr>
      <w:r>
        <w:t xml:space="preserve">- </w:t>
      </w:r>
      <w:proofErr w:type="spellStart"/>
      <w:r>
        <w:t>Lixeira</w:t>
      </w:r>
      <w:proofErr w:type="spellEnd"/>
      <w:r>
        <w:t xml:space="preserve">: R$ </w:t>
      </w:r>
      <w:r w:rsidR="004D0E43">
        <w:t>1.567,23</w:t>
      </w:r>
      <w:r>
        <w:t>/</w:t>
      </w:r>
      <w:proofErr w:type="spellStart"/>
      <w:r>
        <w:t>unidade</w:t>
      </w:r>
      <w:proofErr w:type="spellEnd"/>
    </w:p>
    <w:p w14:paraId="7EA4F048" w14:textId="3EF15015" w:rsidR="004D0E43" w:rsidRDefault="004D0E43" w:rsidP="004D0E43">
      <w:pPr>
        <w:pStyle w:val="SemEspaamento"/>
      </w:pPr>
      <w:r>
        <w:t xml:space="preserve">- </w:t>
      </w:r>
      <w:proofErr w:type="spellStart"/>
      <w:r>
        <w:t>Bancos</w:t>
      </w:r>
      <w:proofErr w:type="spellEnd"/>
      <w:r>
        <w:t xml:space="preserve"> em madeira plástica:1.204,73/</w:t>
      </w:r>
      <w:proofErr w:type="spellStart"/>
      <w:r>
        <w:t>unidade</w:t>
      </w:r>
      <w:proofErr w:type="spellEnd"/>
    </w:p>
    <w:p w14:paraId="18A2FBEF" w14:textId="4A9A04E7" w:rsidR="004D0E43" w:rsidRDefault="004D0E43" w:rsidP="004D0E43">
      <w:pPr>
        <w:pStyle w:val="SemEspaamento"/>
      </w:pPr>
      <w:r>
        <w:t xml:space="preserve">- Banco </w:t>
      </w:r>
      <w:proofErr w:type="spellStart"/>
      <w:r>
        <w:t>reto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encosta</w:t>
      </w:r>
      <w:proofErr w:type="spellEnd"/>
      <w:r>
        <w:t>: 2.564,05/</w:t>
      </w:r>
      <w:proofErr w:type="spellStart"/>
      <w:r>
        <w:t>unidade</w:t>
      </w:r>
      <w:proofErr w:type="spellEnd"/>
    </w:p>
    <w:p w14:paraId="3FA7CA61" w14:textId="11BAF281" w:rsidR="004D0E43" w:rsidRDefault="004D0E43" w:rsidP="004D0E43">
      <w:pPr>
        <w:pStyle w:val="SemEspaamento"/>
      </w:pPr>
      <w:r>
        <w:t xml:space="preserve">- Banco em madeira </w:t>
      </w:r>
      <w:proofErr w:type="spellStart"/>
      <w:r>
        <w:t>plástica</w:t>
      </w:r>
      <w:proofErr w:type="spellEnd"/>
      <w:r>
        <w:t>: 1.194,05/</w:t>
      </w:r>
      <w:proofErr w:type="spellStart"/>
      <w:r>
        <w:t>unidade</w:t>
      </w:r>
      <w:proofErr w:type="spellEnd"/>
    </w:p>
    <w:p w14:paraId="140A93A8" w14:textId="77777777" w:rsidR="004D0E43" w:rsidRDefault="004D0E43" w:rsidP="004D0E43">
      <w:pPr>
        <w:pStyle w:val="SemEspaamento"/>
      </w:pPr>
    </w:p>
    <w:p w14:paraId="073BEAAB" w14:textId="6F4D644A" w:rsidR="00AD16AE" w:rsidRPr="00BF70FC" w:rsidRDefault="000D02D6">
      <w:pPr>
        <w:rPr>
          <w:b/>
          <w:bCs/>
        </w:rPr>
      </w:pPr>
      <w:r w:rsidRPr="00BF70FC">
        <w:rPr>
          <w:b/>
          <w:bCs/>
        </w:rPr>
        <w:t xml:space="preserve">Valor total </w:t>
      </w:r>
      <w:proofErr w:type="spellStart"/>
      <w:r w:rsidRPr="00BF70FC">
        <w:rPr>
          <w:b/>
          <w:bCs/>
        </w:rPr>
        <w:t>estimado</w:t>
      </w:r>
      <w:proofErr w:type="spellEnd"/>
      <w:r w:rsidRPr="00BF70FC">
        <w:rPr>
          <w:b/>
          <w:bCs/>
        </w:rPr>
        <w:t xml:space="preserve">: R$ </w:t>
      </w:r>
      <w:r w:rsidR="004D0E43" w:rsidRPr="00BF70FC">
        <w:rPr>
          <w:b/>
          <w:bCs/>
        </w:rPr>
        <w:t>65</w:t>
      </w:r>
      <w:r w:rsidRPr="00BF70FC">
        <w:rPr>
          <w:b/>
          <w:bCs/>
        </w:rPr>
        <w:t>.</w:t>
      </w:r>
      <w:r w:rsidR="004D0E43" w:rsidRPr="00BF70FC">
        <w:rPr>
          <w:b/>
          <w:bCs/>
        </w:rPr>
        <w:t>588</w:t>
      </w:r>
      <w:r w:rsidRPr="00BF70FC">
        <w:rPr>
          <w:b/>
          <w:bCs/>
        </w:rPr>
        <w:t>,</w:t>
      </w:r>
      <w:r w:rsidR="004D0E43" w:rsidRPr="00BF70FC">
        <w:rPr>
          <w:b/>
          <w:bCs/>
        </w:rPr>
        <w:t>6</w:t>
      </w:r>
      <w:r w:rsidRPr="00BF70FC">
        <w:rPr>
          <w:b/>
          <w:bCs/>
        </w:rPr>
        <w:t>0</w:t>
      </w:r>
      <w:r w:rsidR="004D0E43" w:rsidRPr="00BF70FC">
        <w:rPr>
          <w:b/>
          <w:bCs/>
        </w:rPr>
        <w:t xml:space="preserve"> (</w:t>
      </w:r>
      <w:proofErr w:type="spellStart"/>
      <w:r w:rsidR="004D0E43" w:rsidRPr="00BF70FC">
        <w:rPr>
          <w:b/>
          <w:bCs/>
        </w:rPr>
        <w:t>sessenta</w:t>
      </w:r>
      <w:proofErr w:type="spellEnd"/>
      <w:r w:rsidR="004D0E43" w:rsidRPr="00BF70FC">
        <w:rPr>
          <w:b/>
          <w:bCs/>
        </w:rPr>
        <w:t xml:space="preserve"> e </w:t>
      </w:r>
      <w:proofErr w:type="spellStart"/>
      <w:r w:rsidR="004D0E43" w:rsidRPr="00BF70FC">
        <w:rPr>
          <w:b/>
          <w:bCs/>
        </w:rPr>
        <w:t>cinco</w:t>
      </w:r>
      <w:proofErr w:type="spellEnd"/>
      <w:r w:rsidR="004D0E43" w:rsidRPr="00BF70FC">
        <w:rPr>
          <w:b/>
          <w:bCs/>
        </w:rPr>
        <w:t xml:space="preserve"> mil, </w:t>
      </w:r>
      <w:proofErr w:type="spellStart"/>
      <w:r w:rsidR="004D0E43" w:rsidRPr="00BF70FC">
        <w:rPr>
          <w:b/>
          <w:bCs/>
        </w:rPr>
        <w:t>quinhentos</w:t>
      </w:r>
      <w:proofErr w:type="spellEnd"/>
      <w:r w:rsidR="004D0E43" w:rsidRPr="00BF70FC">
        <w:rPr>
          <w:b/>
          <w:bCs/>
        </w:rPr>
        <w:t xml:space="preserve"> e </w:t>
      </w:r>
      <w:proofErr w:type="spellStart"/>
      <w:r w:rsidR="004D0E43" w:rsidRPr="00BF70FC">
        <w:rPr>
          <w:b/>
          <w:bCs/>
        </w:rPr>
        <w:t>oitenta</w:t>
      </w:r>
      <w:proofErr w:type="spellEnd"/>
      <w:r w:rsidR="004D0E43" w:rsidRPr="00BF70FC">
        <w:rPr>
          <w:b/>
          <w:bCs/>
        </w:rPr>
        <w:t xml:space="preserve"> e </w:t>
      </w:r>
      <w:proofErr w:type="spellStart"/>
      <w:r w:rsidR="004D0E43" w:rsidRPr="00BF70FC">
        <w:rPr>
          <w:b/>
          <w:bCs/>
        </w:rPr>
        <w:t>oito</w:t>
      </w:r>
      <w:proofErr w:type="spellEnd"/>
      <w:r w:rsidR="004D0E43" w:rsidRPr="00BF70FC">
        <w:rPr>
          <w:b/>
          <w:bCs/>
        </w:rPr>
        <w:t xml:space="preserve"> reais e </w:t>
      </w:r>
      <w:proofErr w:type="spellStart"/>
      <w:r w:rsidR="004D0E43" w:rsidRPr="00BF70FC">
        <w:rPr>
          <w:b/>
          <w:bCs/>
        </w:rPr>
        <w:t>sessenta</w:t>
      </w:r>
      <w:proofErr w:type="spellEnd"/>
      <w:r w:rsidR="004D0E43" w:rsidRPr="00BF70FC">
        <w:rPr>
          <w:b/>
          <w:bCs/>
        </w:rPr>
        <w:t xml:space="preserve"> centavos).</w:t>
      </w:r>
    </w:p>
    <w:p w14:paraId="20A65227" w14:textId="77777777" w:rsidR="00AD16AE" w:rsidRDefault="000D02D6">
      <w:pPr>
        <w:pStyle w:val="Ttulo1"/>
      </w:pPr>
      <w:r>
        <w:t>6. DESCRIÇÃO DA SOLUÇÃO COMO UM TODO</w:t>
      </w:r>
    </w:p>
    <w:p w14:paraId="27AA6634" w14:textId="77777777" w:rsidR="00AD16AE" w:rsidRDefault="000D02D6" w:rsidP="00BF70FC">
      <w:pPr>
        <w:jc w:val="both"/>
      </w:pPr>
      <w:r>
        <w:t>Aquisição e instalação de lixeiras e bancos de madeira plástica em áreas públicas, promovendo conforto, acessibilidade e limpeza urbana.</w:t>
      </w:r>
    </w:p>
    <w:p w14:paraId="4F1FB008" w14:textId="77777777" w:rsidR="00AD16AE" w:rsidRDefault="000D02D6">
      <w:pPr>
        <w:pStyle w:val="Ttulo1"/>
      </w:pPr>
      <w:r>
        <w:lastRenderedPageBreak/>
        <w:t>7. PREVISÃO DA CONTRATAÇÃO NO PLANO DE CONTRATAÇÕES ANUAL</w:t>
      </w:r>
    </w:p>
    <w:p w14:paraId="0DB10644" w14:textId="77777777" w:rsidR="00AD16AE" w:rsidRDefault="000D02D6" w:rsidP="00BF70FC">
      <w:pPr>
        <w:jc w:val="both"/>
      </w:pPr>
      <w:r>
        <w:t>Demanda prevista no Plano Anual de Contratações da Secretaria de Viação, Obras e Serviços Urbanos.</w:t>
      </w:r>
    </w:p>
    <w:p w14:paraId="5B4A0CA2" w14:textId="77777777" w:rsidR="00AD16AE" w:rsidRDefault="000D02D6">
      <w:pPr>
        <w:pStyle w:val="Ttulo1"/>
      </w:pPr>
      <w:r>
        <w:t>8. REQUISITOS DA CONTRATAÇÃO</w:t>
      </w:r>
    </w:p>
    <w:p w14:paraId="42D389F4" w14:textId="77777777" w:rsidR="00AD16AE" w:rsidRDefault="000D02D6" w:rsidP="00BF70FC">
      <w:pPr>
        <w:pStyle w:val="SemEspaamento"/>
      </w:pPr>
      <w:r>
        <w:t>- Produtos novos com garantia de 12 meses</w:t>
      </w:r>
    </w:p>
    <w:p w14:paraId="48602D15" w14:textId="77777777" w:rsidR="00AD16AE" w:rsidRDefault="000D02D6" w:rsidP="00BF70FC">
      <w:pPr>
        <w:pStyle w:val="SemEspaamento"/>
      </w:pPr>
      <w:r>
        <w:t>- Conformidade com normas ABNT</w:t>
      </w:r>
    </w:p>
    <w:p w14:paraId="61FD3A83" w14:textId="77777777" w:rsidR="00AD16AE" w:rsidRDefault="000D02D6">
      <w:pPr>
        <w:pStyle w:val="Ttulo1"/>
      </w:pPr>
      <w:r>
        <w:t>9. JUSTIFICATIVAS PARA O PARCELAMENTO OU NÃO DA CONTRATAÇÃO</w:t>
      </w:r>
    </w:p>
    <w:p w14:paraId="4ABAA34F" w14:textId="574B13AE" w:rsidR="00AD16AE" w:rsidRDefault="000D02D6">
      <w:r>
        <w:t xml:space="preserve">Não recomendado o parcelamento, visando </w:t>
      </w:r>
      <w:proofErr w:type="spellStart"/>
      <w:r>
        <w:t>padronização</w:t>
      </w:r>
      <w:proofErr w:type="spellEnd"/>
      <w:r>
        <w:t xml:space="preserve"> dos </w:t>
      </w:r>
      <w:proofErr w:type="spellStart"/>
      <w:r>
        <w:t>itens</w:t>
      </w:r>
      <w:proofErr w:type="spellEnd"/>
      <w:r>
        <w:t>.</w:t>
      </w:r>
    </w:p>
    <w:p w14:paraId="7517E0DE" w14:textId="77777777" w:rsidR="00AD16AE" w:rsidRDefault="000D02D6">
      <w:pPr>
        <w:pStyle w:val="Ttulo1"/>
      </w:pPr>
      <w:r>
        <w:t>10. RESULTADOS PRETENDIDOS</w:t>
      </w:r>
    </w:p>
    <w:p w14:paraId="301A9651" w14:textId="77777777" w:rsidR="00AD16AE" w:rsidRDefault="000D02D6" w:rsidP="00BF70FC">
      <w:pPr>
        <w:pStyle w:val="SemEspaamento"/>
      </w:pPr>
      <w:r>
        <w:t>- Melhoria estética de espaços públicos</w:t>
      </w:r>
    </w:p>
    <w:p w14:paraId="07056A09" w14:textId="77777777" w:rsidR="00AD16AE" w:rsidRDefault="000D02D6" w:rsidP="00BF70FC">
      <w:pPr>
        <w:pStyle w:val="SemEspaamento"/>
      </w:pPr>
      <w:r>
        <w:t>- Redução do descarte irregular</w:t>
      </w:r>
    </w:p>
    <w:p w14:paraId="75C18F1E" w14:textId="77777777" w:rsidR="00AD16AE" w:rsidRDefault="000D02D6" w:rsidP="00BF70FC">
      <w:pPr>
        <w:pStyle w:val="SemEspaamento"/>
      </w:pPr>
      <w:r>
        <w:t>- Conforto à população</w:t>
      </w:r>
    </w:p>
    <w:p w14:paraId="1D9C666A" w14:textId="77777777" w:rsidR="00AD16AE" w:rsidRDefault="000D02D6" w:rsidP="00BF70FC">
      <w:pPr>
        <w:pStyle w:val="SemEspaamento"/>
      </w:pPr>
      <w:r>
        <w:t>- Uso sustentável de materiais</w:t>
      </w:r>
    </w:p>
    <w:p w14:paraId="1411B55F" w14:textId="77777777" w:rsidR="00AD16AE" w:rsidRDefault="000D02D6">
      <w:pPr>
        <w:pStyle w:val="Ttulo1"/>
      </w:pPr>
      <w:r>
        <w:t>11. PROVIDÊNCIAS A SEREM ADOTADAS PREVIAMENTE AO CONTRATO</w:t>
      </w:r>
    </w:p>
    <w:p w14:paraId="0667AE38" w14:textId="77777777" w:rsidR="00AD16AE" w:rsidRDefault="000D02D6" w:rsidP="00BF70FC">
      <w:pPr>
        <w:pStyle w:val="SemEspaamento"/>
      </w:pPr>
      <w:r>
        <w:t>- Publicação do aviso de licitação</w:t>
      </w:r>
    </w:p>
    <w:p w14:paraId="5293505E" w14:textId="77777777" w:rsidR="00AD16AE" w:rsidRDefault="000D02D6" w:rsidP="00BF70FC">
      <w:pPr>
        <w:pStyle w:val="SemEspaamento"/>
      </w:pPr>
      <w:r>
        <w:t>- Elaboração do Termo de Referência</w:t>
      </w:r>
    </w:p>
    <w:p w14:paraId="3AF8C10A" w14:textId="77777777" w:rsidR="00AD16AE" w:rsidRDefault="000D02D6">
      <w:pPr>
        <w:pStyle w:val="Ttulo1"/>
      </w:pPr>
      <w:r>
        <w:t>12. CONTRATAÇÕES CORRELATAS E/OU INTERDEPENDENTES</w:t>
      </w:r>
    </w:p>
    <w:p w14:paraId="741277AB" w14:textId="22F27E8C" w:rsidR="00AD16AE" w:rsidRDefault="000D02D6">
      <w:r>
        <w:t xml:space="preserve">Possível contratação de </w:t>
      </w:r>
      <w:proofErr w:type="spellStart"/>
      <w:r>
        <w:t>mão</w:t>
      </w:r>
      <w:proofErr w:type="spellEnd"/>
      <w:r>
        <w:t xml:space="preserve"> de </w:t>
      </w:r>
      <w:proofErr w:type="spellStart"/>
      <w:r>
        <w:t>obra</w:t>
      </w:r>
      <w:proofErr w:type="spellEnd"/>
      <w:r>
        <w:t xml:space="preserve"> para </w:t>
      </w:r>
      <w:proofErr w:type="spellStart"/>
      <w:r>
        <w:t>instalação</w:t>
      </w:r>
      <w:proofErr w:type="spellEnd"/>
      <w:r>
        <w:t>.</w:t>
      </w:r>
    </w:p>
    <w:p w14:paraId="0385CF90" w14:textId="77777777" w:rsidR="00AD16AE" w:rsidRDefault="000D02D6">
      <w:pPr>
        <w:pStyle w:val="Ttulo1"/>
      </w:pPr>
      <w:r>
        <w:t>13. DESCRIÇÃO DE POSSÍVEIS IMPACTOS AMBIENTAIS</w:t>
      </w:r>
    </w:p>
    <w:p w14:paraId="3F788547" w14:textId="77777777" w:rsidR="00AD16AE" w:rsidRDefault="000D02D6" w:rsidP="00BF70FC">
      <w:pPr>
        <w:jc w:val="both"/>
      </w:pPr>
      <w:r>
        <w:t>Uso de madeira plástica tem impacto ambiental positivo, promovendo reciclagem e redução de resíduos.</w:t>
      </w:r>
    </w:p>
    <w:p w14:paraId="0D9DD6F4" w14:textId="77777777" w:rsidR="00AD16AE" w:rsidRDefault="000D02D6">
      <w:pPr>
        <w:pStyle w:val="Ttulo1"/>
      </w:pPr>
      <w:r>
        <w:t>14. POSICIONAMENTO CONCLUSIVO SOBRE A CONTRATAÇÃO</w:t>
      </w:r>
    </w:p>
    <w:p w14:paraId="74380380" w14:textId="5F4B22C4" w:rsidR="00BF70FC" w:rsidRDefault="000D02D6" w:rsidP="00BF70FC">
      <w:pPr>
        <w:jc w:val="both"/>
      </w:pPr>
      <w:r>
        <w:t xml:space="preserve">Conclui-se pela viabilidade técnica e econômica da contratação, sendo uma solução </w:t>
      </w:r>
      <w:proofErr w:type="spellStart"/>
      <w:r>
        <w:t>sustentável</w:t>
      </w:r>
      <w:proofErr w:type="spellEnd"/>
      <w:r>
        <w:t xml:space="preserve"> e </w:t>
      </w:r>
      <w:proofErr w:type="spellStart"/>
      <w:r>
        <w:t>adequada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necessidades</w:t>
      </w:r>
      <w:proofErr w:type="spellEnd"/>
      <w:r>
        <w:t xml:space="preserve"> do município.</w:t>
      </w:r>
    </w:p>
    <w:p w14:paraId="11B3152D" w14:textId="1646BAA4" w:rsidR="00BF70FC" w:rsidRDefault="00BF70FC" w:rsidP="00BF70FC">
      <w:pPr>
        <w:jc w:val="right"/>
      </w:pPr>
      <w:r>
        <w:t xml:space="preserve">Guairaçá, 25 de </w:t>
      </w:r>
      <w:proofErr w:type="spellStart"/>
      <w:r>
        <w:t>junho</w:t>
      </w:r>
      <w:proofErr w:type="spellEnd"/>
      <w:r>
        <w:t xml:space="preserve"> de 2025.</w:t>
      </w:r>
    </w:p>
    <w:p w14:paraId="668B37D0" w14:textId="77777777" w:rsidR="00BF70FC" w:rsidRDefault="00BF70FC" w:rsidP="00BF70FC">
      <w:pPr>
        <w:jc w:val="right"/>
      </w:pPr>
    </w:p>
    <w:p w14:paraId="522BBA44" w14:textId="170F69C6" w:rsidR="00BF70FC" w:rsidRDefault="00BF70FC" w:rsidP="00BF70FC">
      <w:pPr>
        <w:pStyle w:val="SemEspaamento"/>
        <w:jc w:val="center"/>
      </w:pPr>
      <w:r>
        <w:t>___________________________________________________________</w:t>
      </w:r>
    </w:p>
    <w:p w14:paraId="7ADE212D" w14:textId="36260654" w:rsidR="00BF70FC" w:rsidRDefault="00BF70FC" w:rsidP="00BF70FC">
      <w:pPr>
        <w:pStyle w:val="SemEspaamento"/>
        <w:jc w:val="center"/>
      </w:pPr>
      <w:r w:rsidRPr="00BF70FC">
        <w:t>CLAUDIO ROBERTO RIBEIRO</w:t>
      </w:r>
    </w:p>
    <w:p w14:paraId="7640F6CA" w14:textId="1265B910" w:rsidR="00BF70FC" w:rsidRDefault="00BF70FC" w:rsidP="00BF70FC">
      <w:pPr>
        <w:pStyle w:val="SemEspaamento"/>
        <w:jc w:val="center"/>
      </w:pPr>
      <w:r w:rsidRPr="00BF70FC">
        <w:t>SECRETARIA MUNICIPAL DE VIAÇÃO, OBRAS E SERVIÇOS URBANOS</w:t>
      </w:r>
    </w:p>
    <w:sectPr w:rsidR="00BF70F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064021">
    <w:abstractNumId w:val="8"/>
  </w:num>
  <w:num w:numId="2" w16cid:durableId="185219274">
    <w:abstractNumId w:val="6"/>
  </w:num>
  <w:num w:numId="3" w16cid:durableId="577594906">
    <w:abstractNumId w:val="5"/>
  </w:num>
  <w:num w:numId="4" w16cid:durableId="1439525878">
    <w:abstractNumId w:val="4"/>
  </w:num>
  <w:num w:numId="5" w16cid:durableId="103892475">
    <w:abstractNumId w:val="7"/>
  </w:num>
  <w:num w:numId="6" w16cid:durableId="756755881">
    <w:abstractNumId w:val="3"/>
  </w:num>
  <w:num w:numId="7" w16cid:durableId="954750284">
    <w:abstractNumId w:val="2"/>
  </w:num>
  <w:num w:numId="8" w16cid:durableId="1886218067">
    <w:abstractNumId w:val="1"/>
  </w:num>
  <w:num w:numId="9" w16cid:durableId="11424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2D6"/>
    <w:rsid w:val="0015074B"/>
    <w:rsid w:val="0029639D"/>
    <w:rsid w:val="00326F90"/>
    <w:rsid w:val="004D0E43"/>
    <w:rsid w:val="0057233B"/>
    <w:rsid w:val="006F3653"/>
    <w:rsid w:val="00AA1D8D"/>
    <w:rsid w:val="00AD16AE"/>
    <w:rsid w:val="00B47730"/>
    <w:rsid w:val="00BF70F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A90E9"/>
  <w14:defaultImageDpi w14:val="300"/>
  <w15:docId w15:val="{71092E2B-86A9-43C3-9C58-3820583A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2025-07-04T17:15:00Z</dcterms:created>
  <dcterms:modified xsi:type="dcterms:W3CDTF">2025-07-04T17:15:00Z</dcterms:modified>
  <cp:category/>
</cp:coreProperties>
</file>