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3CCCE" w14:textId="77777777" w:rsidR="004C1B58" w:rsidRDefault="004C1B58">
      <w:pPr>
        <w:widowControl/>
        <w:jc w:val="center"/>
      </w:pPr>
    </w:p>
    <w:p w14:paraId="6E20CC78" w14:textId="77777777" w:rsidR="001B3C49" w:rsidRDefault="001B3C49">
      <w:pPr>
        <w:widowControl/>
        <w:jc w:val="center"/>
        <w:rPr>
          <w:b/>
          <w:color w:val="000000"/>
          <w:sz w:val="24"/>
        </w:rPr>
      </w:pPr>
    </w:p>
    <w:p w14:paraId="6D0E4CB1" w14:textId="77777777" w:rsidR="001B3C49" w:rsidRDefault="001B3C49">
      <w:pPr>
        <w:widowControl/>
        <w:jc w:val="center"/>
        <w:rPr>
          <w:b/>
          <w:color w:val="000000"/>
          <w:sz w:val="24"/>
        </w:rPr>
      </w:pPr>
    </w:p>
    <w:p w14:paraId="72C4B893" w14:textId="7B50FD31" w:rsidR="004C1B58" w:rsidRDefault="001B3C49">
      <w:pPr>
        <w:widowControl/>
        <w:jc w:val="center"/>
      </w:pPr>
      <w:r>
        <w:rPr>
          <w:b/>
          <w:color w:val="000000"/>
          <w:sz w:val="24"/>
        </w:rPr>
        <w:t>AVISO DE PRORROGAÇÃO DE LICITAÇÃO</w:t>
      </w:r>
    </w:p>
    <w:p w14:paraId="7FE9D303" w14:textId="77777777" w:rsidR="004C1B58" w:rsidRDefault="004C1B58">
      <w:pPr>
        <w:widowControl/>
        <w:jc w:val="center"/>
      </w:pPr>
    </w:p>
    <w:p w14:paraId="485124C8" w14:textId="77777777" w:rsidR="004C1B58" w:rsidRDefault="004C1B58">
      <w:pPr>
        <w:widowControl/>
        <w:jc w:val="both"/>
      </w:pPr>
    </w:p>
    <w:p w14:paraId="61655953" w14:textId="77777777" w:rsidR="004C1B58" w:rsidRDefault="004C1B58">
      <w:pPr>
        <w:widowControl/>
        <w:jc w:val="center"/>
      </w:pPr>
    </w:p>
    <w:p w14:paraId="08209D7F" w14:textId="4AD2B455" w:rsidR="004C1B58" w:rsidRDefault="001B3C49">
      <w:pPr>
        <w:widowControl/>
        <w:jc w:val="both"/>
      </w:pPr>
      <w:r>
        <w:rPr>
          <w:b/>
          <w:sz w:val="24"/>
        </w:rPr>
        <w:t xml:space="preserve">PREGÃO ELETRÔNICO Nº </w:t>
      </w:r>
      <w:r w:rsidR="00A17A97">
        <w:rPr>
          <w:b/>
          <w:sz w:val="24"/>
        </w:rPr>
        <w:t>59</w:t>
      </w:r>
      <w:r>
        <w:rPr>
          <w:b/>
          <w:sz w:val="24"/>
        </w:rPr>
        <w:t>/202</w:t>
      </w:r>
      <w:r w:rsidR="00A17A97">
        <w:rPr>
          <w:b/>
          <w:sz w:val="24"/>
        </w:rPr>
        <w:t>5</w:t>
      </w:r>
    </w:p>
    <w:p w14:paraId="6646CA88" w14:textId="50293B6D" w:rsidR="004C1B58" w:rsidRDefault="001B3C49">
      <w:pPr>
        <w:widowControl/>
        <w:ind w:right="2655"/>
        <w:jc w:val="both"/>
        <w:rPr>
          <w:b/>
          <w:sz w:val="24"/>
        </w:rPr>
      </w:pPr>
      <w:r>
        <w:rPr>
          <w:b/>
          <w:sz w:val="24"/>
        </w:rPr>
        <w:t>PROCESSO LICIT</w:t>
      </w:r>
      <w:r>
        <w:rPr>
          <w:b/>
          <w:spacing w:val="-1"/>
          <w:sz w:val="24"/>
        </w:rPr>
        <w:t>A</w:t>
      </w:r>
      <w:r>
        <w:rPr>
          <w:b/>
          <w:sz w:val="24"/>
        </w:rPr>
        <w:t xml:space="preserve">TÓRIO N° </w:t>
      </w:r>
      <w:r w:rsidR="00A17A97">
        <w:rPr>
          <w:b/>
          <w:sz w:val="24"/>
        </w:rPr>
        <w:t>118</w:t>
      </w:r>
      <w:r>
        <w:rPr>
          <w:b/>
          <w:sz w:val="24"/>
        </w:rPr>
        <w:t>/202</w:t>
      </w:r>
      <w:r w:rsidR="00A17A97">
        <w:rPr>
          <w:b/>
          <w:sz w:val="24"/>
        </w:rPr>
        <w:t>5</w:t>
      </w:r>
    </w:p>
    <w:p w14:paraId="5CF8BD6D" w14:textId="77777777" w:rsidR="00DC2C2E" w:rsidRDefault="00DC2C2E">
      <w:pPr>
        <w:widowControl/>
        <w:ind w:right="2655"/>
        <w:jc w:val="both"/>
        <w:rPr>
          <w:b/>
          <w:sz w:val="24"/>
        </w:rPr>
      </w:pPr>
    </w:p>
    <w:p w14:paraId="18757701" w14:textId="404655FB" w:rsidR="00DC2C2E" w:rsidRDefault="00DC2C2E">
      <w:pPr>
        <w:widowControl/>
        <w:ind w:right="2655"/>
        <w:jc w:val="both"/>
        <w:rPr>
          <w:bCs/>
          <w:sz w:val="24"/>
        </w:rPr>
      </w:pPr>
      <w:r>
        <w:rPr>
          <w:bCs/>
          <w:sz w:val="24"/>
        </w:rPr>
        <w:t xml:space="preserve">A Prefeitura Municipal de </w:t>
      </w:r>
      <w:proofErr w:type="spellStart"/>
      <w:r>
        <w:rPr>
          <w:bCs/>
          <w:sz w:val="24"/>
        </w:rPr>
        <w:t>Guairaçá</w:t>
      </w:r>
      <w:proofErr w:type="spellEnd"/>
      <w:r>
        <w:rPr>
          <w:bCs/>
          <w:sz w:val="24"/>
        </w:rPr>
        <w:t xml:space="preserve">, torna público aos interessados que o Pregão Eletrônico nº </w:t>
      </w:r>
      <w:r w:rsidR="00A17A97">
        <w:rPr>
          <w:bCs/>
          <w:sz w:val="24"/>
        </w:rPr>
        <w:t>59</w:t>
      </w:r>
      <w:r>
        <w:rPr>
          <w:bCs/>
          <w:sz w:val="24"/>
        </w:rPr>
        <w:t>/202</w:t>
      </w:r>
      <w:r w:rsidR="00A17A97">
        <w:rPr>
          <w:bCs/>
          <w:sz w:val="24"/>
        </w:rPr>
        <w:t>5</w:t>
      </w:r>
      <w:r>
        <w:rPr>
          <w:bCs/>
          <w:sz w:val="24"/>
        </w:rPr>
        <w:t>, com abertura marcada para o dia 1</w:t>
      </w:r>
      <w:r w:rsidR="00A17A97">
        <w:rPr>
          <w:bCs/>
          <w:sz w:val="24"/>
        </w:rPr>
        <w:t>3</w:t>
      </w:r>
      <w:r>
        <w:rPr>
          <w:bCs/>
          <w:sz w:val="24"/>
        </w:rPr>
        <w:t>/1</w:t>
      </w:r>
      <w:r w:rsidR="00A17A97">
        <w:rPr>
          <w:bCs/>
          <w:sz w:val="24"/>
        </w:rPr>
        <w:t>0</w:t>
      </w:r>
      <w:r>
        <w:rPr>
          <w:bCs/>
          <w:sz w:val="24"/>
        </w:rPr>
        <w:t>/202</w:t>
      </w:r>
      <w:r w:rsidR="00A17A97">
        <w:rPr>
          <w:bCs/>
          <w:sz w:val="24"/>
        </w:rPr>
        <w:t>5</w:t>
      </w:r>
      <w:r>
        <w:rPr>
          <w:bCs/>
          <w:sz w:val="24"/>
        </w:rPr>
        <w:t xml:space="preserve"> às 09:00 horas, </w:t>
      </w:r>
      <w:r w:rsidRPr="00DC2C2E">
        <w:rPr>
          <w:b/>
          <w:sz w:val="24"/>
          <w:u w:val="single"/>
        </w:rPr>
        <w:t>foi alterado para o dia 2</w:t>
      </w:r>
      <w:r w:rsidR="00A17A97">
        <w:rPr>
          <w:b/>
          <w:sz w:val="24"/>
          <w:u w:val="single"/>
        </w:rPr>
        <w:t>3</w:t>
      </w:r>
      <w:r w:rsidRPr="00DC2C2E">
        <w:rPr>
          <w:b/>
          <w:sz w:val="24"/>
          <w:u w:val="single"/>
        </w:rPr>
        <w:t>/</w:t>
      </w:r>
      <w:r w:rsidR="00A17A97">
        <w:rPr>
          <w:b/>
          <w:sz w:val="24"/>
          <w:u w:val="single"/>
        </w:rPr>
        <w:t>10</w:t>
      </w:r>
      <w:r w:rsidRPr="00DC2C2E">
        <w:rPr>
          <w:b/>
          <w:sz w:val="24"/>
          <w:u w:val="single"/>
        </w:rPr>
        <w:t>/202</w:t>
      </w:r>
      <w:r w:rsidR="00A17A97">
        <w:rPr>
          <w:b/>
          <w:sz w:val="24"/>
          <w:u w:val="single"/>
        </w:rPr>
        <w:t>5</w:t>
      </w:r>
      <w:r w:rsidRPr="00DC2C2E">
        <w:rPr>
          <w:b/>
          <w:sz w:val="24"/>
          <w:u w:val="single"/>
        </w:rPr>
        <w:t xml:space="preserve"> às 09:00 horas</w:t>
      </w:r>
      <w:r>
        <w:rPr>
          <w:b/>
          <w:sz w:val="24"/>
          <w:u w:val="single"/>
        </w:rPr>
        <w:t>.</w:t>
      </w:r>
    </w:p>
    <w:p w14:paraId="70B4E4C7" w14:textId="37520769" w:rsidR="00DC2C2E" w:rsidRPr="00DC2C2E" w:rsidRDefault="00DC2C2E">
      <w:pPr>
        <w:widowControl/>
        <w:ind w:right="2655"/>
        <w:jc w:val="both"/>
        <w:rPr>
          <w:bCs/>
          <w:sz w:val="24"/>
        </w:rPr>
      </w:pPr>
    </w:p>
    <w:p w14:paraId="7D1BEE0A" w14:textId="77777777" w:rsidR="00DC2C2E" w:rsidRDefault="00DC2C2E">
      <w:pPr>
        <w:widowControl/>
        <w:ind w:right="2655"/>
        <w:jc w:val="both"/>
      </w:pPr>
    </w:p>
    <w:p w14:paraId="44D4A27E" w14:textId="77777777" w:rsidR="004C1B58" w:rsidRDefault="004C1B58">
      <w:pPr>
        <w:widowControl/>
      </w:pPr>
    </w:p>
    <w:p w14:paraId="1E83C975" w14:textId="77777777" w:rsidR="00A17A97" w:rsidRDefault="001B3C49" w:rsidP="00A17A97">
      <w:pPr>
        <w:spacing w:line="276" w:lineRule="auto"/>
        <w:ind w:left="225" w:right="210"/>
        <w:jc w:val="both"/>
        <w:outlineLvl w:val="1"/>
        <w:rPr>
          <w:b/>
          <w:sz w:val="19"/>
        </w:rPr>
      </w:pPr>
      <w:r>
        <w:rPr>
          <w:b/>
          <w:color w:val="000000"/>
          <w:sz w:val="24"/>
        </w:rPr>
        <w:t>OBJETO</w:t>
      </w:r>
      <w:r>
        <w:rPr>
          <w:color w:val="000000"/>
          <w:sz w:val="24"/>
        </w:rPr>
        <w:t>:</w:t>
      </w:r>
      <w:r>
        <w:rPr>
          <w:color w:val="000000"/>
          <w:sz w:val="24"/>
        </w:rPr>
        <w:tab/>
        <w:t xml:space="preserve"> </w:t>
      </w:r>
      <w:r w:rsidR="00A17A97">
        <w:rPr>
          <w:b/>
          <w:sz w:val="19"/>
        </w:rPr>
        <w:t>REGISTRO DE PREÇOS PARA FUTURA E EVENTUAL AQUISIÇÃO DE MATERIAIS HOSPITALARES PARA ATENDER A NECESSIDADE DA SECRETARIA MUNICIPAL DE SAÚDE DO MUNICÍPIO DE GUAIRAÇÁ/</w:t>
      </w:r>
      <w:proofErr w:type="gramStart"/>
      <w:r w:rsidR="00A17A97">
        <w:rPr>
          <w:b/>
          <w:sz w:val="19"/>
        </w:rPr>
        <w:t>PR..</w:t>
      </w:r>
      <w:proofErr w:type="gramEnd"/>
    </w:p>
    <w:p w14:paraId="0D522F0D" w14:textId="77777777" w:rsidR="00EA2C3D" w:rsidRDefault="00EA2C3D" w:rsidP="00A17A97">
      <w:pPr>
        <w:spacing w:line="276" w:lineRule="auto"/>
        <w:ind w:left="225" w:right="210"/>
        <w:jc w:val="both"/>
        <w:outlineLvl w:val="1"/>
      </w:pPr>
    </w:p>
    <w:p w14:paraId="4DA3DDF3" w14:textId="6F46E0DD" w:rsidR="00EA2C3D" w:rsidRPr="00EA2C3D" w:rsidRDefault="00EA2C3D" w:rsidP="00A17A97">
      <w:pPr>
        <w:spacing w:line="276" w:lineRule="auto"/>
        <w:ind w:left="225" w:right="210"/>
        <w:jc w:val="both"/>
        <w:outlineLvl w:val="1"/>
        <w:rPr>
          <w:b/>
          <w:bCs/>
        </w:rPr>
      </w:pPr>
      <w:r w:rsidRPr="00EA2C3D">
        <w:rPr>
          <w:b/>
          <w:bCs/>
        </w:rPr>
        <w:t>JUSTIFICATIVA:</w:t>
      </w:r>
      <w:r>
        <w:rPr>
          <w:b/>
          <w:bCs/>
        </w:rPr>
        <w:t xml:space="preserve"> </w:t>
      </w:r>
      <w:r w:rsidRPr="00EA2C3D">
        <w:rPr>
          <w:b/>
          <w:bCs/>
        </w:rPr>
        <w:t>A alteração da data de abertura justifica-se em razão de pedido de esclarecimento apresentado pelo Tribunal de Contas do Estado do Paraná, que solicitou informações complementares acerca do procedimento adotado para a formalização dos valores obtidos nas cotações, utilizados na composição dos preços médios dos itens.</w:t>
      </w:r>
    </w:p>
    <w:p w14:paraId="0D1D7AB0" w14:textId="1CD9662A" w:rsidR="004C1B58" w:rsidRDefault="004C1B58">
      <w:pPr>
        <w:widowControl/>
        <w:spacing w:line="360" w:lineRule="auto"/>
      </w:pPr>
    </w:p>
    <w:p w14:paraId="7A7099C7" w14:textId="5B311400" w:rsidR="00DC2C2E" w:rsidRDefault="001B3C49" w:rsidP="00EA2C3D">
      <w:pPr>
        <w:widowControl/>
        <w:spacing w:line="360" w:lineRule="auto"/>
        <w:ind w:left="1125" w:hanging="1125"/>
        <w:jc w:val="both"/>
      </w:pPr>
      <w:r>
        <w:rPr>
          <w:b/>
          <w:color w:val="000000"/>
          <w:sz w:val="24"/>
          <w:u w:val="single"/>
        </w:rPr>
        <w:t xml:space="preserve">NOVA DATA DE ABERTURA: A abertura do certame será às </w:t>
      </w:r>
      <w:r>
        <w:rPr>
          <w:b/>
          <w:sz w:val="24"/>
          <w:u w:val="single"/>
        </w:rPr>
        <w:t xml:space="preserve">09:00 no dia </w:t>
      </w:r>
      <w:r w:rsidR="008B72FD">
        <w:rPr>
          <w:b/>
          <w:sz w:val="24"/>
          <w:u w:val="single"/>
        </w:rPr>
        <w:t>2</w:t>
      </w:r>
      <w:r w:rsidR="00A17A97">
        <w:rPr>
          <w:b/>
          <w:sz w:val="24"/>
          <w:u w:val="single"/>
        </w:rPr>
        <w:t>3</w:t>
      </w:r>
      <w:r>
        <w:rPr>
          <w:b/>
          <w:sz w:val="24"/>
          <w:u w:val="single"/>
        </w:rPr>
        <w:t>/</w:t>
      </w:r>
      <w:r w:rsidR="00A17A97">
        <w:rPr>
          <w:b/>
          <w:sz w:val="24"/>
          <w:u w:val="single"/>
        </w:rPr>
        <w:t>10</w:t>
      </w:r>
      <w:r>
        <w:rPr>
          <w:b/>
          <w:sz w:val="24"/>
          <w:u w:val="single"/>
        </w:rPr>
        <w:t>/202</w:t>
      </w:r>
      <w:r w:rsidR="00A17A97">
        <w:rPr>
          <w:b/>
          <w:sz w:val="24"/>
          <w:u w:val="single"/>
        </w:rPr>
        <w:t>5</w:t>
      </w:r>
      <w:r>
        <w:rPr>
          <w:b/>
          <w:spacing w:val="-1"/>
          <w:sz w:val="24"/>
          <w:u w:val="single"/>
        </w:rPr>
        <w:t>.</w:t>
      </w:r>
    </w:p>
    <w:p w14:paraId="31C11E36" w14:textId="77777777" w:rsidR="004C1B58" w:rsidRDefault="001B3C49">
      <w:pPr>
        <w:widowControl/>
        <w:spacing w:line="360" w:lineRule="auto"/>
      </w:pPr>
      <w:r>
        <w:rPr>
          <w:b/>
          <w:sz w:val="24"/>
        </w:rPr>
        <w:t xml:space="preserve">Plataforma/Local: </w:t>
      </w:r>
      <w:hyperlink r:id="rId6">
        <w:r>
          <w:rPr>
            <w:color w:val="0000FF"/>
            <w:sz w:val="24"/>
            <w:u w:val="single"/>
          </w:rPr>
          <w:t>https://comprasbr.com.br/</w:t>
        </w:r>
      </w:hyperlink>
    </w:p>
    <w:p w14:paraId="58B0CD31" w14:textId="77777777" w:rsidR="004C1B58" w:rsidRDefault="004C1B58">
      <w:pPr>
        <w:widowControl/>
        <w:spacing w:line="360" w:lineRule="auto"/>
      </w:pPr>
    </w:p>
    <w:p w14:paraId="44B21D19" w14:textId="04D92D6E" w:rsidR="001B3C49" w:rsidRPr="00EA2C3D" w:rsidRDefault="001B3C49" w:rsidP="00EA2C3D">
      <w:pPr>
        <w:widowControl/>
        <w:spacing w:line="360" w:lineRule="auto"/>
        <w:jc w:val="both"/>
      </w:pPr>
      <w:r>
        <w:rPr>
          <w:color w:val="000000"/>
          <w:sz w:val="24"/>
        </w:rPr>
        <w:t xml:space="preserve">O edital completo está disponível no site: </w:t>
      </w:r>
      <w:hyperlink r:id="rId7">
        <w:r>
          <w:rPr>
            <w:color w:val="0000FF"/>
            <w:sz w:val="24"/>
            <w:u w:val="single"/>
          </w:rPr>
          <w:t>www.guairaca.pr.gov.br</w:t>
        </w:r>
      </w:hyperlink>
      <w:r>
        <w:rPr>
          <w:color w:val="000000"/>
          <w:sz w:val="24"/>
        </w:rPr>
        <w:t>. Informações complementares poderão ser adquiridos na Rua Francisco Vieira, 1181, Setor de Licitações, Fone: (44) 3442.1413, informando-se no pedido os seguintes dados: Razão Social do requerente, endereço, telefone, e-mail e nome da pessoa para contato.</w:t>
      </w:r>
    </w:p>
    <w:p w14:paraId="7A735C1C" w14:textId="77777777" w:rsidR="001B3C49" w:rsidRDefault="001B3C49">
      <w:pPr>
        <w:widowControl/>
        <w:spacing w:line="360" w:lineRule="auto"/>
        <w:jc w:val="right"/>
        <w:rPr>
          <w:color w:val="000000"/>
          <w:sz w:val="24"/>
        </w:rPr>
      </w:pPr>
    </w:p>
    <w:p w14:paraId="0D5B6DB8" w14:textId="03B6F4C9" w:rsidR="004C1B58" w:rsidRPr="00EA2C3D" w:rsidRDefault="001B3C49">
      <w:pPr>
        <w:widowControl/>
        <w:spacing w:line="360" w:lineRule="auto"/>
        <w:jc w:val="right"/>
        <w:rPr>
          <w:sz w:val="18"/>
          <w:szCs w:val="18"/>
        </w:rPr>
      </w:pPr>
      <w:proofErr w:type="spellStart"/>
      <w:r w:rsidRPr="00EA2C3D">
        <w:rPr>
          <w:color w:val="000000"/>
          <w:sz w:val="18"/>
          <w:szCs w:val="18"/>
        </w:rPr>
        <w:t>Guairaçá</w:t>
      </w:r>
      <w:proofErr w:type="spellEnd"/>
      <w:r w:rsidRPr="00EA2C3D">
        <w:rPr>
          <w:color w:val="000000"/>
          <w:sz w:val="18"/>
          <w:szCs w:val="18"/>
        </w:rPr>
        <w:t xml:space="preserve">-PR, </w:t>
      </w:r>
      <w:r w:rsidR="00EA2C3D" w:rsidRPr="00EA2C3D">
        <w:rPr>
          <w:color w:val="000000"/>
          <w:sz w:val="18"/>
          <w:szCs w:val="18"/>
        </w:rPr>
        <w:t>dez</w:t>
      </w:r>
      <w:r w:rsidRPr="00EA2C3D">
        <w:rPr>
          <w:color w:val="000000"/>
          <w:sz w:val="18"/>
          <w:szCs w:val="18"/>
        </w:rPr>
        <w:t xml:space="preserve"> dias de </w:t>
      </w:r>
      <w:r w:rsidR="00EA2C3D" w:rsidRPr="00EA2C3D">
        <w:rPr>
          <w:color w:val="000000"/>
          <w:sz w:val="18"/>
          <w:szCs w:val="18"/>
        </w:rPr>
        <w:t>outubro</w:t>
      </w:r>
      <w:r w:rsidRPr="00EA2C3D">
        <w:rPr>
          <w:sz w:val="18"/>
          <w:szCs w:val="18"/>
        </w:rPr>
        <w:t xml:space="preserve"> de 202</w:t>
      </w:r>
      <w:r w:rsidR="00EA2C3D" w:rsidRPr="00EA2C3D">
        <w:rPr>
          <w:sz w:val="18"/>
          <w:szCs w:val="18"/>
        </w:rPr>
        <w:t>5</w:t>
      </w:r>
      <w:r w:rsidRPr="00EA2C3D">
        <w:rPr>
          <w:sz w:val="18"/>
          <w:szCs w:val="18"/>
        </w:rPr>
        <w:t>.</w:t>
      </w:r>
    </w:p>
    <w:p w14:paraId="078CED1C" w14:textId="77777777" w:rsidR="004C1B58" w:rsidRDefault="004C1B58">
      <w:pPr>
        <w:widowControl/>
        <w:jc w:val="center"/>
      </w:pPr>
    </w:p>
    <w:p w14:paraId="447106AA" w14:textId="77777777" w:rsidR="004C1B58" w:rsidRDefault="004C1B58">
      <w:pPr>
        <w:widowControl/>
        <w:jc w:val="center"/>
      </w:pPr>
    </w:p>
    <w:p w14:paraId="3F198A24" w14:textId="77777777" w:rsidR="004C1B58" w:rsidRDefault="004C1B58">
      <w:pPr>
        <w:widowControl/>
        <w:jc w:val="center"/>
      </w:pPr>
    </w:p>
    <w:p w14:paraId="51D54D83" w14:textId="77777777" w:rsidR="004C1B58" w:rsidRDefault="004C1B58">
      <w:pPr>
        <w:widowControl/>
        <w:jc w:val="center"/>
      </w:pPr>
    </w:p>
    <w:p w14:paraId="7F0B6A89" w14:textId="77777777" w:rsidR="004C1B58" w:rsidRDefault="004C1B58">
      <w:pPr>
        <w:widowControl/>
        <w:jc w:val="center"/>
      </w:pPr>
    </w:p>
    <w:p w14:paraId="740302B3" w14:textId="77777777" w:rsidR="004C1B58" w:rsidRDefault="004C1B58">
      <w:pPr>
        <w:widowControl/>
        <w:jc w:val="center"/>
      </w:pPr>
    </w:p>
    <w:p w14:paraId="328B93D3" w14:textId="77777777" w:rsidR="004C1B58" w:rsidRDefault="001B3C49">
      <w:pPr>
        <w:keepNext/>
        <w:widowControl/>
        <w:jc w:val="center"/>
        <w:outlineLvl w:val="2"/>
      </w:pPr>
      <w:r>
        <w:rPr>
          <w:b/>
          <w:sz w:val="24"/>
        </w:rPr>
        <w:t>MARCELO ALVES DE OLIVEIRA</w:t>
      </w:r>
    </w:p>
    <w:p w14:paraId="2FB2D6CD" w14:textId="77777777" w:rsidR="004C1B58" w:rsidRDefault="001B3C49">
      <w:pPr>
        <w:keepNext/>
        <w:widowControl/>
        <w:jc w:val="center"/>
        <w:outlineLvl w:val="2"/>
      </w:pPr>
      <w:r>
        <w:rPr>
          <w:i/>
          <w:sz w:val="24"/>
        </w:rPr>
        <w:t>Prefeito Municipal</w:t>
      </w:r>
    </w:p>
    <w:p w14:paraId="7AE74572" w14:textId="77777777" w:rsidR="004C1B58" w:rsidRDefault="004C1B58">
      <w:pPr>
        <w:widowControl/>
      </w:pPr>
    </w:p>
    <w:sectPr w:rsidR="004C1B58">
      <w:headerReference w:type="default" r:id="rId8"/>
      <w:footerReference w:type="default" r:id="rId9"/>
      <w:pgSz w:w="11904" w:h="16834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AE107" w14:textId="77777777" w:rsidR="001B3C49" w:rsidRDefault="001B3C49">
      <w:r>
        <w:separator/>
      </w:r>
    </w:p>
  </w:endnote>
  <w:endnote w:type="continuationSeparator" w:id="0">
    <w:p w14:paraId="2F913E14" w14:textId="77777777" w:rsidR="001B3C49" w:rsidRDefault="001B3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8A5F" w14:textId="77777777" w:rsidR="004C1B58" w:rsidRDefault="004C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BB19E" w14:textId="77777777" w:rsidR="001B3C49" w:rsidRDefault="001B3C49">
      <w:r>
        <w:separator/>
      </w:r>
    </w:p>
  </w:footnote>
  <w:footnote w:type="continuationSeparator" w:id="0">
    <w:p w14:paraId="67A97D65" w14:textId="77777777" w:rsidR="001B3C49" w:rsidRDefault="001B3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F7C3" w14:textId="77777777" w:rsidR="004C1B58" w:rsidRDefault="001B3C49">
    <w:pPr>
      <w:widowControl/>
      <w:jc w:val="center"/>
    </w:pPr>
    <w:r>
      <w:rPr>
        <w:noProof/>
      </w:rPr>
      <w:drawing>
        <wp:inline distT="0" distB="0" distL="0" distR="0" wp14:anchorId="3B82D4D2" wp14:editId="252B3F5A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B58"/>
    <w:rsid w:val="001B3C49"/>
    <w:rsid w:val="004C1B58"/>
    <w:rsid w:val="008B72FD"/>
    <w:rsid w:val="009A2A64"/>
    <w:rsid w:val="00A17A97"/>
    <w:rsid w:val="00DC2C2E"/>
    <w:rsid w:val="00EA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CB05"/>
  <w15:docId w15:val="{E385E2ED-128C-4F8E-8C63-854E2B37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terrarica.pr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prasbr.com.br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junior</dc:creator>
  <cp:lastModifiedBy>jose junior</cp:lastModifiedBy>
  <cp:revision>4</cp:revision>
  <cp:lastPrinted>2023-12-13T19:40:00Z</cp:lastPrinted>
  <dcterms:created xsi:type="dcterms:W3CDTF">2023-12-13T19:29:00Z</dcterms:created>
  <dcterms:modified xsi:type="dcterms:W3CDTF">2025-10-10T19:21:00Z</dcterms:modified>
</cp:coreProperties>
</file>