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7BE68" w14:textId="0B6FE5F0" w:rsidR="0071112B" w:rsidRDefault="0071112B" w:rsidP="004E19E6">
      <w:pPr>
        <w:jc w:val="both"/>
        <w:rPr>
          <w:b/>
          <w:bCs/>
        </w:rPr>
      </w:pPr>
    </w:p>
    <w:p w14:paraId="70085487" w14:textId="77777777" w:rsidR="004E19E6" w:rsidRDefault="004E19E6" w:rsidP="004E19E6">
      <w:pPr>
        <w:jc w:val="center"/>
        <w:rPr>
          <w:b/>
          <w:bCs/>
        </w:rPr>
      </w:pPr>
      <w:r w:rsidRPr="004E19E6">
        <w:rPr>
          <w:b/>
          <w:bCs/>
        </w:rPr>
        <w:t>ESTUDO TÉCNICO PRELIMINAR – ETP</w:t>
      </w:r>
    </w:p>
    <w:p w14:paraId="1CD954D2" w14:textId="77777777" w:rsidR="004E19E6" w:rsidRPr="004E19E6" w:rsidRDefault="004E19E6" w:rsidP="004E19E6">
      <w:pPr>
        <w:jc w:val="center"/>
        <w:rPr>
          <w:b/>
          <w:bCs/>
        </w:rPr>
      </w:pPr>
    </w:p>
    <w:p w14:paraId="0A9FBB21" w14:textId="06E716C3" w:rsid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 xml:space="preserve">1. </w:t>
      </w:r>
      <w:r>
        <w:rPr>
          <w:b/>
          <w:bCs/>
        </w:rPr>
        <w:t>OBJETO</w:t>
      </w:r>
    </w:p>
    <w:p w14:paraId="1C62FABB" w14:textId="77777777" w:rsidR="00B91B8D" w:rsidRDefault="00B91B8D" w:rsidP="004E19E6">
      <w:pPr>
        <w:jc w:val="both"/>
        <w:rPr>
          <w:b/>
          <w:bCs/>
        </w:rPr>
      </w:pPr>
      <w:r w:rsidRPr="00B91B8D">
        <w:rPr>
          <w:b/>
          <w:bCs/>
        </w:rPr>
        <w:t>CONTRATAÇÃO DE EMPRESA ESPECIALIZADA PARA PRESTAÇÃO DE SERVIÇOS DE LOCAÇÃO, MONTAGEM, INSTALAÇÃO, OPERAÇÃO, MANUTENÇÃO E DESMONTAGEM DE ESTRUTURA E EQUIPAMENTOS PARA REALIZAÇÃO DO EVENTO 5° GUAIRAÇÁ FEST EM COMEMORAÇÃO AO 65º ANIVERSÁRIO DO MUNICÍPIO DE GUAIRAÇÁ/PR.</w:t>
      </w:r>
    </w:p>
    <w:p w14:paraId="76ED2AB4" w14:textId="3E59F6EF" w:rsidR="004E19E6" w:rsidRPr="004E19E6" w:rsidRDefault="004E19E6" w:rsidP="004E19E6">
      <w:pPr>
        <w:jc w:val="both"/>
        <w:rPr>
          <w:b/>
          <w:bCs/>
        </w:rPr>
      </w:pPr>
      <w:r>
        <w:rPr>
          <w:b/>
          <w:bCs/>
        </w:rPr>
        <w:t>2</w:t>
      </w:r>
      <w:r w:rsidRPr="004E19E6">
        <w:rPr>
          <w:b/>
          <w:bCs/>
        </w:rPr>
        <w:t xml:space="preserve">. </w:t>
      </w:r>
      <w:r>
        <w:rPr>
          <w:b/>
          <w:bCs/>
        </w:rPr>
        <w:t>INTRODUÇÃO</w:t>
      </w:r>
    </w:p>
    <w:p w14:paraId="2CDA8CAC" w14:textId="7B0F8904" w:rsidR="004E19E6" w:rsidRPr="004E19E6" w:rsidRDefault="004E19E6" w:rsidP="004E19E6">
      <w:pPr>
        <w:jc w:val="both"/>
      </w:pPr>
      <w:r w:rsidRPr="004E19E6">
        <w:t xml:space="preserve">O presente Estudo Técnico Preliminar tem por finalidade demonstrar a necessidade e a viabilidade da </w:t>
      </w:r>
      <w:r w:rsidRPr="004E19E6">
        <w:rPr>
          <w:b/>
          <w:bCs/>
        </w:rPr>
        <w:t xml:space="preserve">contratação de empresa especializada para prestação de serviços de locação, montagem, instalação, operação, manutenção e desmontagem de estrutura e equipamentos para realização do evento em comemoração ao 65º Aniversário do Município de </w:t>
      </w:r>
      <w:proofErr w:type="spellStart"/>
      <w:r w:rsidRPr="004E19E6">
        <w:rPr>
          <w:b/>
          <w:bCs/>
        </w:rPr>
        <w:t>Gua</w:t>
      </w:r>
      <w:r>
        <w:rPr>
          <w:b/>
          <w:bCs/>
        </w:rPr>
        <w:t>i</w:t>
      </w:r>
      <w:r w:rsidRPr="004E19E6">
        <w:rPr>
          <w:b/>
          <w:bCs/>
        </w:rPr>
        <w:t>raçá</w:t>
      </w:r>
      <w:proofErr w:type="spellEnd"/>
      <w:r w:rsidRPr="004E19E6">
        <w:rPr>
          <w:b/>
          <w:bCs/>
        </w:rPr>
        <w:t>/PR</w:t>
      </w:r>
      <w:r w:rsidRPr="004E19E6">
        <w:t>.</w:t>
      </w:r>
    </w:p>
    <w:p w14:paraId="5753785A" w14:textId="77777777" w:rsidR="004E19E6" w:rsidRPr="004E19E6" w:rsidRDefault="004E19E6" w:rsidP="004E19E6">
      <w:pPr>
        <w:jc w:val="both"/>
      </w:pPr>
      <w:r w:rsidRPr="004E19E6">
        <w:t xml:space="preserve">A contratação compreenderá, entre outros itens, </w:t>
      </w:r>
      <w:r w:rsidRPr="004E19E6">
        <w:rPr>
          <w:b/>
          <w:bCs/>
        </w:rPr>
        <w:t>palco, cobertura, camarins, geradores de energia, sonorização profissional, iluminação cênica, painéis de LED, tendas, gradis, fechamentos, jogos de mesas e cadeiras, além de estrutura de som e iluminação de menor porte para atividades na praça de alimentação</w:t>
      </w:r>
      <w:r w:rsidRPr="004E19E6">
        <w:t>, conforme as necessidades do evento.</w:t>
      </w:r>
    </w:p>
    <w:p w14:paraId="383CF4AE" w14:textId="523C30DD" w:rsidR="004E19E6" w:rsidRPr="004E19E6" w:rsidRDefault="004E19E6" w:rsidP="004E19E6">
      <w:pPr>
        <w:jc w:val="both"/>
      </w:pPr>
      <w:r w:rsidRPr="004E19E6">
        <w:t xml:space="preserve">As especificações técnicas constantes da demanda contemplam, inclusive, estrutura de palco principal de grande porte, geradores de 256 KVA, equipamentos profissionais de sonorização e iluminação, painéis de LED, tendas de diferentes dimensões e 100 jogos de mesas com quatro cadeiras. </w:t>
      </w:r>
    </w:p>
    <w:p w14:paraId="718BE679" w14:textId="254DC44B" w:rsidR="004E19E6" w:rsidRPr="004E19E6" w:rsidRDefault="004E19E6" w:rsidP="004E19E6">
      <w:pPr>
        <w:jc w:val="both"/>
        <w:rPr>
          <w:b/>
          <w:bCs/>
        </w:rPr>
      </w:pPr>
      <w:r>
        <w:rPr>
          <w:b/>
          <w:bCs/>
        </w:rPr>
        <w:t>3</w:t>
      </w:r>
      <w:r w:rsidRPr="004E19E6">
        <w:rPr>
          <w:b/>
          <w:bCs/>
        </w:rPr>
        <w:t>. DESCRIÇÃO DA NECESSIDADE DA CONTRATAÇÃO</w:t>
      </w:r>
    </w:p>
    <w:p w14:paraId="1F159CE8" w14:textId="1C9458D4" w:rsidR="004E19E6" w:rsidRPr="004E19E6" w:rsidRDefault="004E19E6" w:rsidP="004E19E6">
      <w:pPr>
        <w:jc w:val="both"/>
      </w:pPr>
      <w:r w:rsidRPr="004E19E6">
        <w:t xml:space="preserve">O Município de </w:t>
      </w:r>
      <w:proofErr w:type="spellStart"/>
      <w:r w:rsidRPr="004E19E6">
        <w:t>Gua</w:t>
      </w:r>
      <w:r>
        <w:t>i</w:t>
      </w:r>
      <w:r w:rsidRPr="004E19E6">
        <w:t>raçá</w:t>
      </w:r>
      <w:proofErr w:type="spellEnd"/>
      <w:r w:rsidRPr="004E19E6">
        <w:t xml:space="preserve">/PR realizará evento comemorativo alusivo ao </w:t>
      </w:r>
      <w:r w:rsidRPr="004E19E6">
        <w:rPr>
          <w:b/>
          <w:bCs/>
        </w:rPr>
        <w:t>65º aniversário do Município</w:t>
      </w:r>
      <w:r w:rsidRPr="004E19E6">
        <w:t>, ocasião que deverá proporcionar à população momentos de lazer, cultura, entretenimento e confraternização.</w:t>
      </w:r>
    </w:p>
    <w:p w14:paraId="1B3127F5" w14:textId="77777777" w:rsidR="004E19E6" w:rsidRPr="004E19E6" w:rsidRDefault="004E19E6" w:rsidP="004E19E6">
      <w:pPr>
        <w:jc w:val="both"/>
      </w:pPr>
      <w:r w:rsidRPr="004E19E6">
        <w:t>Para a adequada realização do evento, faz-se necessária a disponibilização de estrutura temporária compatível com o porte das apresentações e com a quantidade estimada de participantes, garantindo condições adequadas para realização dos shows, atividades culturais, alimentação, circulação do público e funcionamento dos equipamentos.</w:t>
      </w:r>
    </w:p>
    <w:p w14:paraId="47D693E8" w14:textId="77777777" w:rsidR="004E19E6" w:rsidRPr="004E19E6" w:rsidRDefault="004E19E6" w:rsidP="004E19E6">
      <w:pPr>
        <w:jc w:val="both"/>
      </w:pPr>
      <w:r w:rsidRPr="004E19E6">
        <w:t>A Administração Municipal não dispõe, em quantidade e características suficientes, dos equipamentos e estruturas necessários para atender integralmente às demandas do evento, sendo necessária a contratação de empresa especializada que possua equipamentos adequados, mão de obra qualificada e experiência na montagem e operação de estruturas para eventos.</w:t>
      </w:r>
    </w:p>
    <w:p w14:paraId="0DF50413" w14:textId="77777777" w:rsidR="004E19E6" w:rsidRPr="004E19E6" w:rsidRDefault="004E19E6" w:rsidP="004E19E6">
      <w:pPr>
        <w:jc w:val="both"/>
      </w:pPr>
      <w:r w:rsidRPr="004E19E6">
        <w:t>A contratação busca assegurar a qualidade, segurança, funcionalidade e continuidade das atividades programadas, bem como o cumprimento das exigências técnicas relacionadas à montagem, instalação, operação e desmontagem das estruturas.</w:t>
      </w:r>
    </w:p>
    <w:p w14:paraId="1D6ECE04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lastRenderedPageBreak/>
        <w:t>4. ESTIMATIVA DE QUANTIDADES</w:t>
      </w:r>
    </w:p>
    <w:p w14:paraId="3EE2361C" w14:textId="77777777" w:rsidR="004E19E6" w:rsidRPr="004E19E6" w:rsidRDefault="004E19E6" w:rsidP="004E19E6">
      <w:pPr>
        <w:jc w:val="both"/>
      </w:pPr>
      <w:r w:rsidRPr="004E19E6">
        <w:t>As quantidades foram estabelecidas de acordo com a necessidade prevista para o evento, considerando sua duração, porte, programação e estrutura necessária.</w:t>
      </w:r>
    </w:p>
    <w:p w14:paraId="0742B507" w14:textId="77777777" w:rsidR="004E19E6" w:rsidRPr="004E19E6" w:rsidRDefault="004E19E6" w:rsidP="004E19E6">
      <w:pPr>
        <w:jc w:val="both"/>
      </w:pPr>
      <w:r w:rsidRPr="004E19E6">
        <w:t>Entre os principais serviços e equipamentos estão:</w:t>
      </w:r>
    </w:p>
    <w:p w14:paraId="252793C1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Estrutura principal</w:t>
      </w:r>
    </w:p>
    <w:p w14:paraId="7A5C0E27" w14:textId="77777777" w:rsidR="004E19E6" w:rsidRPr="004E19E6" w:rsidRDefault="004E19E6" w:rsidP="004E19E6">
      <w:pPr>
        <w:numPr>
          <w:ilvl w:val="0"/>
          <w:numId w:val="17"/>
        </w:numPr>
        <w:jc w:val="both"/>
      </w:pPr>
      <w:r w:rsidRPr="004E19E6">
        <w:t xml:space="preserve">01 cobertura para palco de aproximadamente </w:t>
      </w:r>
      <w:r w:rsidRPr="004E19E6">
        <w:rPr>
          <w:b/>
          <w:bCs/>
        </w:rPr>
        <w:t>16 x 12 metros</w:t>
      </w:r>
      <w:r w:rsidRPr="004E19E6">
        <w:t>, com altura de 10,5 metros;</w:t>
      </w:r>
    </w:p>
    <w:p w14:paraId="3897F377" w14:textId="77777777" w:rsidR="004E19E6" w:rsidRPr="004E19E6" w:rsidRDefault="004E19E6" w:rsidP="004E19E6">
      <w:pPr>
        <w:numPr>
          <w:ilvl w:val="0"/>
          <w:numId w:val="17"/>
        </w:numPr>
        <w:jc w:val="both"/>
      </w:pPr>
      <w:r w:rsidRPr="004E19E6">
        <w:t>grades laterais;</w:t>
      </w:r>
    </w:p>
    <w:p w14:paraId="3863FB77" w14:textId="77777777" w:rsidR="004E19E6" w:rsidRPr="004E19E6" w:rsidRDefault="004E19E6" w:rsidP="004E19E6">
      <w:pPr>
        <w:numPr>
          <w:ilvl w:val="0"/>
          <w:numId w:val="17"/>
        </w:numPr>
        <w:jc w:val="both"/>
      </w:pPr>
      <w:r w:rsidRPr="004E19E6">
        <w:t>escada lateral;</w:t>
      </w:r>
    </w:p>
    <w:p w14:paraId="6EB2D8E6" w14:textId="77777777" w:rsidR="004E19E6" w:rsidRPr="004E19E6" w:rsidRDefault="004E19E6" w:rsidP="004E19E6">
      <w:pPr>
        <w:numPr>
          <w:ilvl w:val="0"/>
          <w:numId w:val="17"/>
        </w:numPr>
        <w:jc w:val="both"/>
      </w:pPr>
      <w:r w:rsidRPr="004E19E6">
        <w:t>02 camarins internos de 2 x 2 metros;</w:t>
      </w:r>
    </w:p>
    <w:p w14:paraId="5E37D322" w14:textId="77777777" w:rsidR="004E19E6" w:rsidRPr="004E19E6" w:rsidRDefault="004E19E6" w:rsidP="004E19E6">
      <w:pPr>
        <w:numPr>
          <w:ilvl w:val="0"/>
          <w:numId w:val="17"/>
        </w:numPr>
        <w:jc w:val="both"/>
      </w:pPr>
      <w:r w:rsidRPr="004E19E6">
        <w:t>02 camarins externos de 4 x 4 metros, climatizados e mobiliados;</w:t>
      </w:r>
    </w:p>
    <w:p w14:paraId="1EABA8A1" w14:textId="77777777" w:rsidR="004E19E6" w:rsidRPr="004E19E6" w:rsidRDefault="004E19E6" w:rsidP="004E19E6">
      <w:pPr>
        <w:numPr>
          <w:ilvl w:val="0"/>
          <w:numId w:val="17"/>
        </w:numPr>
        <w:jc w:val="both"/>
      </w:pPr>
      <w:r w:rsidRPr="004E19E6">
        <w:t xml:space="preserve">03 geradores de energia de </w:t>
      </w:r>
      <w:r w:rsidRPr="004E19E6">
        <w:rPr>
          <w:b/>
          <w:bCs/>
        </w:rPr>
        <w:t>256 KVA</w:t>
      </w:r>
      <w:r w:rsidRPr="004E19E6">
        <w:t>, sendo 02 em funcionamento e 01 em stand-by;</w:t>
      </w:r>
    </w:p>
    <w:p w14:paraId="3A70E3D5" w14:textId="77777777" w:rsidR="004E19E6" w:rsidRPr="004E19E6" w:rsidRDefault="004E19E6" w:rsidP="004E19E6">
      <w:pPr>
        <w:numPr>
          <w:ilvl w:val="0"/>
          <w:numId w:val="17"/>
        </w:numPr>
        <w:jc w:val="both"/>
      </w:pPr>
      <w:r w:rsidRPr="004E19E6">
        <w:t>operador de gerador durante o evento.</w:t>
      </w:r>
    </w:p>
    <w:p w14:paraId="17E136D3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Sonorização profissional</w:t>
      </w:r>
    </w:p>
    <w:p w14:paraId="36010B54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sistema de P.A. profissional;</w:t>
      </w:r>
    </w:p>
    <w:p w14:paraId="611C64B7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console digital;</w:t>
      </w:r>
    </w:p>
    <w:p w14:paraId="19509A19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 xml:space="preserve">sistema de </w:t>
      </w:r>
      <w:proofErr w:type="spellStart"/>
      <w:r w:rsidRPr="004E19E6">
        <w:t>line</w:t>
      </w:r>
      <w:proofErr w:type="spellEnd"/>
      <w:r w:rsidRPr="004E19E6">
        <w:t xml:space="preserve"> </w:t>
      </w:r>
      <w:proofErr w:type="spellStart"/>
      <w:r w:rsidRPr="004E19E6">
        <w:t>array</w:t>
      </w:r>
      <w:proofErr w:type="spellEnd"/>
      <w:r w:rsidRPr="004E19E6">
        <w:t xml:space="preserve"> e </w:t>
      </w:r>
      <w:proofErr w:type="spellStart"/>
      <w:r w:rsidRPr="004E19E6">
        <w:t>subwoofers</w:t>
      </w:r>
      <w:proofErr w:type="spellEnd"/>
      <w:r w:rsidRPr="004E19E6">
        <w:t>;</w:t>
      </w:r>
    </w:p>
    <w:p w14:paraId="44346DD9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amplificadores;</w:t>
      </w:r>
    </w:p>
    <w:p w14:paraId="2A670396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processadores;</w:t>
      </w:r>
    </w:p>
    <w:p w14:paraId="4D015E98" w14:textId="77777777" w:rsidR="004E19E6" w:rsidRPr="004E19E6" w:rsidRDefault="004E19E6" w:rsidP="004E19E6">
      <w:pPr>
        <w:numPr>
          <w:ilvl w:val="0"/>
          <w:numId w:val="18"/>
        </w:numPr>
        <w:jc w:val="both"/>
      </w:pPr>
      <w:proofErr w:type="spellStart"/>
      <w:r w:rsidRPr="004E19E6">
        <w:t>multicabos</w:t>
      </w:r>
      <w:proofErr w:type="spellEnd"/>
      <w:r w:rsidRPr="004E19E6">
        <w:t>;</w:t>
      </w:r>
    </w:p>
    <w:p w14:paraId="4896C389" w14:textId="77777777" w:rsidR="004E19E6" w:rsidRPr="004E19E6" w:rsidRDefault="004E19E6" w:rsidP="004E19E6">
      <w:pPr>
        <w:numPr>
          <w:ilvl w:val="0"/>
          <w:numId w:val="18"/>
        </w:numPr>
        <w:jc w:val="both"/>
      </w:pPr>
      <w:proofErr w:type="spellStart"/>
      <w:r w:rsidRPr="004E19E6">
        <w:t>side</w:t>
      </w:r>
      <w:proofErr w:type="spellEnd"/>
      <w:r w:rsidRPr="004E19E6">
        <w:t xml:space="preserve"> </w:t>
      </w:r>
      <w:proofErr w:type="spellStart"/>
      <w:r w:rsidRPr="004E19E6">
        <w:t>fill</w:t>
      </w:r>
      <w:proofErr w:type="spellEnd"/>
      <w:r w:rsidRPr="004E19E6">
        <w:t>;</w:t>
      </w:r>
    </w:p>
    <w:p w14:paraId="5AD84233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monitores de palco;</w:t>
      </w:r>
    </w:p>
    <w:p w14:paraId="357079CA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microfones com e sem fio;</w:t>
      </w:r>
    </w:p>
    <w:p w14:paraId="36FD1D5D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direct boxes;</w:t>
      </w:r>
    </w:p>
    <w:p w14:paraId="275C509A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equipamentos para instrumentos musicais;</w:t>
      </w:r>
    </w:p>
    <w:p w14:paraId="1B8CF94B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praticáveis;</w:t>
      </w:r>
    </w:p>
    <w:p w14:paraId="0A446174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pontos de energia estabilizada;</w:t>
      </w:r>
    </w:p>
    <w:p w14:paraId="7C5B633F" w14:textId="77777777" w:rsidR="004E19E6" w:rsidRPr="004E19E6" w:rsidRDefault="004E19E6" w:rsidP="004E19E6">
      <w:pPr>
        <w:numPr>
          <w:ilvl w:val="0"/>
          <w:numId w:val="18"/>
        </w:numPr>
        <w:jc w:val="both"/>
      </w:pPr>
      <w:r w:rsidRPr="004E19E6">
        <w:t>operador de som.</w:t>
      </w:r>
    </w:p>
    <w:p w14:paraId="58FB6C5C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Iluminação</w:t>
      </w:r>
    </w:p>
    <w:p w14:paraId="4078E4A8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lastRenderedPageBreak/>
        <w:t>console de iluminação;</w:t>
      </w:r>
    </w:p>
    <w:p w14:paraId="78E8D5B2" w14:textId="77777777" w:rsidR="004E19E6" w:rsidRPr="004E19E6" w:rsidRDefault="004E19E6" w:rsidP="004E19E6">
      <w:pPr>
        <w:numPr>
          <w:ilvl w:val="0"/>
          <w:numId w:val="19"/>
        </w:numPr>
        <w:jc w:val="both"/>
      </w:pPr>
      <w:proofErr w:type="spellStart"/>
      <w:r w:rsidRPr="004E19E6">
        <w:t>moving</w:t>
      </w:r>
      <w:proofErr w:type="spellEnd"/>
      <w:r w:rsidRPr="004E19E6">
        <w:t xml:space="preserve"> </w:t>
      </w:r>
      <w:proofErr w:type="spellStart"/>
      <w:r w:rsidRPr="004E19E6">
        <w:t>beams</w:t>
      </w:r>
      <w:proofErr w:type="spellEnd"/>
      <w:r w:rsidRPr="004E19E6">
        <w:t>;</w:t>
      </w:r>
    </w:p>
    <w:p w14:paraId="175B179C" w14:textId="77777777" w:rsidR="004E19E6" w:rsidRPr="004E19E6" w:rsidRDefault="004E19E6" w:rsidP="004E19E6">
      <w:pPr>
        <w:numPr>
          <w:ilvl w:val="0"/>
          <w:numId w:val="19"/>
        </w:numPr>
        <w:jc w:val="both"/>
      </w:pPr>
      <w:proofErr w:type="spellStart"/>
      <w:r w:rsidRPr="004E19E6">
        <w:t>moving</w:t>
      </w:r>
      <w:proofErr w:type="spellEnd"/>
      <w:r w:rsidRPr="004E19E6">
        <w:t xml:space="preserve"> LED;</w:t>
      </w:r>
    </w:p>
    <w:p w14:paraId="1CA57E96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>PAR LED;</w:t>
      </w:r>
    </w:p>
    <w:p w14:paraId="13F5FBD7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>canhões seguidores;</w:t>
      </w:r>
    </w:p>
    <w:p w14:paraId="5ECB152F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>efeitos LED;</w:t>
      </w:r>
    </w:p>
    <w:p w14:paraId="2FF8A11D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>COB;</w:t>
      </w:r>
    </w:p>
    <w:p w14:paraId="7049A4BB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>máquinas de fumaça;</w:t>
      </w:r>
    </w:p>
    <w:p w14:paraId="544199E9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 xml:space="preserve">racks </w:t>
      </w:r>
      <w:proofErr w:type="spellStart"/>
      <w:r w:rsidRPr="004E19E6">
        <w:t>dimmer</w:t>
      </w:r>
      <w:proofErr w:type="spellEnd"/>
      <w:r w:rsidRPr="004E19E6">
        <w:t>;</w:t>
      </w:r>
    </w:p>
    <w:p w14:paraId="73BA62C6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>estruturas em treliça;</w:t>
      </w:r>
    </w:p>
    <w:p w14:paraId="506C2BAF" w14:textId="77777777" w:rsidR="004E19E6" w:rsidRPr="004E19E6" w:rsidRDefault="004E19E6" w:rsidP="004E19E6">
      <w:pPr>
        <w:numPr>
          <w:ilvl w:val="0"/>
          <w:numId w:val="19"/>
        </w:numPr>
        <w:jc w:val="both"/>
      </w:pPr>
      <w:r w:rsidRPr="004E19E6">
        <w:t>operador de iluminação.</w:t>
      </w:r>
    </w:p>
    <w:p w14:paraId="60D4A5D3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Painéis de LED</w:t>
      </w:r>
    </w:p>
    <w:p w14:paraId="58EA73E8" w14:textId="77777777" w:rsidR="004E19E6" w:rsidRPr="004E19E6" w:rsidRDefault="004E19E6" w:rsidP="004E19E6">
      <w:pPr>
        <w:numPr>
          <w:ilvl w:val="0"/>
          <w:numId w:val="20"/>
        </w:numPr>
        <w:jc w:val="both"/>
      </w:pPr>
      <w:r w:rsidRPr="004E19E6">
        <w:t xml:space="preserve">01 painel de LED P3.0 de aproximadamente </w:t>
      </w:r>
      <w:r w:rsidRPr="004E19E6">
        <w:rPr>
          <w:b/>
          <w:bCs/>
        </w:rPr>
        <w:t>8 x 3 metros</w:t>
      </w:r>
      <w:r w:rsidRPr="004E19E6">
        <w:t xml:space="preserve"> no palco;</w:t>
      </w:r>
    </w:p>
    <w:p w14:paraId="356D6678" w14:textId="77777777" w:rsidR="004E19E6" w:rsidRPr="004E19E6" w:rsidRDefault="004E19E6" w:rsidP="004E19E6">
      <w:pPr>
        <w:numPr>
          <w:ilvl w:val="0"/>
          <w:numId w:val="20"/>
        </w:numPr>
        <w:jc w:val="both"/>
      </w:pPr>
      <w:r w:rsidRPr="004E19E6">
        <w:t xml:space="preserve">01 painel de LED P3.0 de aproximadamente </w:t>
      </w:r>
      <w:r w:rsidRPr="004E19E6">
        <w:rPr>
          <w:b/>
          <w:bCs/>
        </w:rPr>
        <w:t>5 x 3 metros</w:t>
      </w:r>
      <w:r w:rsidRPr="004E19E6">
        <w:t xml:space="preserve"> na lateral do palco;</w:t>
      </w:r>
    </w:p>
    <w:p w14:paraId="4100E59B" w14:textId="77777777" w:rsidR="004E19E6" w:rsidRPr="004E19E6" w:rsidRDefault="004E19E6" w:rsidP="004E19E6">
      <w:pPr>
        <w:numPr>
          <w:ilvl w:val="0"/>
          <w:numId w:val="20"/>
        </w:numPr>
        <w:jc w:val="both"/>
      </w:pPr>
      <w:r w:rsidRPr="004E19E6">
        <w:t xml:space="preserve">01 painel de LED P3.0 de aproximadamente </w:t>
      </w:r>
      <w:r w:rsidRPr="004E19E6">
        <w:rPr>
          <w:b/>
          <w:bCs/>
        </w:rPr>
        <w:t>4 x 2 metros</w:t>
      </w:r>
      <w:r w:rsidRPr="004E19E6">
        <w:t xml:space="preserve"> para a praça de alimentação.</w:t>
      </w:r>
    </w:p>
    <w:p w14:paraId="5A75473F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Segurança e organização da área</w:t>
      </w:r>
    </w:p>
    <w:p w14:paraId="603B10DB" w14:textId="77777777" w:rsidR="004E19E6" w:rsidRPr="004E19E6" w:rsidRDefault="004E19E6" w:rsidP="004E19E6">
      <w:pPr>
        <w:numPr>
          <w:ilvl w:val="0"/>
          <w:numId w:val="21"/>
        </w:numPr>
        <w:jc w:val="both"/>
      </w:pPr>
      <w:r w:rsidRPr="004E19E6">
        <w:t>50 metros lineares de gradil;</w:t>
      </w:r>
    </w:p>
    <w:p w14:paraId="55027AA6" w14:textId="77777777" w:rsidR="004E19E6" w:rsidRPr="004E19E6" w:rsidRDefault="004E19E6" w:rsidP="004E19E6">
      <w:pPr>
        <w:numPr>
          <w:ilvl w:val="0"/>
          <w:numId w:val="21"/>
        </w:numPr>
        <w:jc w:val="both"/>
      </w:pPr>
      <w:r w:rsidRPr="004E19E6">
        <w:t>50 metros lineares de fechamento metálico de aproximadamente 2 metros de altura.</w:t>
      </w:r>
    </w:p>
    <w:p w14:paraId="5B280B05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Estrutura da praça de alimentação</w:t>
      </w:r>
    </w:p>
    <w:p w14:paraId="2A3B9B0E" w14:textId="77777777" w:rsidR="004E19E6" w:rsidRPr="004E19E6" w:rsidRDefault="004E19E6" w:rsidP="004E19E6">
      <w:pPr>
        <w:numPr>
          <w:ilvl w:val="0"/>
          <w:numId w:val="22"/>
        </w:numPr>
        <w:jc w:val="both"/>
      </w:pPr>
      <w:r w:rsidRPr="004E19E6">
        <w:t>01 palco de aproximadamente 6 x 4 metros, com cobertura em lona antichama;</w:t>
      </w:r>
    </w:p>
    <w:p w14:paraId="4BB83290" w14:textId="77777777" w:rsidR="004E19E6" w:rsidRPr="004E19E6" w:rsidRDefault="004E19E6" w:rsidP="004E19E6">
      <w:pPr>
        <w:numPr>
          <w:ilvl w:val="0"/>
          <w:numId w:val="22"/>
        </w:numPr>
        <w:jc w:val="both"/>
      </w:pPr>
      <w:r w:rsidRPr="004E19E6">
        <w:t>sistema de som e iluminação de pequeno porte;</w:t>
      </w:r>
    </w:p>
    <w:p w14:paraId="7478AD47" w14:textId="77777777" w:rsidR="004E19E6" w:rsidRPr="004E19E6" w:rsidRDefault="004E19E6" w:rsidP="004E19E6">
      <w:pPr>
        <w:numPr>
          <w:ilvl w:val="0"/>
          <w:numId w:val="22"/>
        </w:numPr>
        <w:jc w:val="both"/>
      </w:pPr>
      <w:r w:rsidRPr="004E19E6">
        <w:t>operador de som e iluminação;</w:t>
      </w:r>
    </w:p>
    <w:p w14:paraId="549C7D5E" w14:textId="77777777" w:rsidR="004E19E6" w:rsidRPr="004E19E6" w:rsidRDefault="004E19E6" w:rsidP="004E19E6">
      <w:pPr>
        <w:numPr>
          <w:ilvl w:val="0"/>
          <w:numId w:val="22"/>
        </w:numPr>
        <w:jc w:val="both"/>
      </w:pPr>
      <w:r w:rsidRPr="004E19E6">
        <w:t>painel de LED;</w:t>
      </w:r>
    </w:p>
    <w:p w14:paraId="128273AA" w14:textId="77777777" w:rsidR="004E19E6" w:rsidRPr="004E19E6" w:rsidRDefault="004E19E6" w:rsidP="004E19E6">
      <w:pPr>
        <w:numPr>
          <w:ilvl w:val="0"/>
          <w:numId w:val="22"/>
        </w:numPr>
        <w:jc w:val="both"/>
      </w:pPr>
      <w:r w:rsidRPr="004E19E6">
        <w:t>demais equipamentos necessários.</w:t>
      </w:r>
    </w:p>
    <w:p w14:paraId="319C058B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Tendas e mobiliário</w:t>
      </w:r>
    </w:p>
    <w:p w14:paraId="498D7598" w14:textId="77777777" w:rsidR="004E19E6" w:rsidRPr="004E19E6" w:rsidRDefault="004E19E6" w:rsidP="004E19E6">
      <w:pPr>
        <w:numPr>
          <w:ilvl w:val="0"/>
          <w:numId w:val="23"/>
        </w:numPr>
        <w:jc w:val="both"/>
      </w:pPr>
      <w:r w:rsidRPr="004E19E6">
        <w:t xml:space="preserve">08 tendas de aproximadamente </w:t>
      </w:r>
      <w:r w:rsidRPr="004E19E6">
        <w:rPr>
          <w:b/>
          <w:bCs/>
        </w:rPr>
        <w:t>8 x 8 metros</w:t>
      </w:r>
      <w:r w:rsidRPr="004E19E6">
        <w:t>, com cobertura antichama;</w:t>
      </w:r>
    </w:p>
    <w:p w14:paraId="52E528BA" w14:textId="77777777" w:rsidR="004E19E6" w:rsidRPr="004E19E6" w:rsidRDefault="004E19E6" w:rsidP="004E19E6">
      <w:pPr>
        <w:numPr>
          <w:ilvl w:val="0"/>
          <w:numId w:val="23"/>
        </w:numPr>
        <w:jc w:val="both"/>
      </w:pPr>
      <w:r w:rsidRPr="004E19E6">
        <w:t xml:space="preserve">05 tendas de aproximadamente </w:t>
      </w:r>
      <w:r w:rsidRPr="004E19E6">
        <w:rPr>
          <w:b/>
          <w:bCs/>
        </w:rPr>
        <w:t>3 x 3 metros</w:t>
      </w:r>
      <w:r w:rsidRPr="004E19E6">
        <w:t>, com fechamento e cobertura antichama;</w:t>
      </w:r>
    </w:p>
    <w:p w14:paraId="3C583F9D" w14:textId="77777777" w:rsidR="004E19E6" w:rsidRPr="004E19E6" w:rsidRDefault="004E19E6" w:rsidP="004E19E6">
      <w:pPr>
        <w:numPr>
          <w:ilvl w:val="0"/>
          <w:numId w:val="23"/>
        </w:numPr>
        <w:jc w:val="both"/>
      </w:pPr>
      <w:r w:rsidRPr="004E19E6">
        <w:t>100 jogos de mesas, cada um composto por 01 mesa e 04 cadeiras plásticas.</w:t>
      </w:r>
    </w:p>
    <w:p w14:paraId="208D2DEC" w14:textId="33702FF6" w:rsidR="004E19E6" w:rsidRPr="004E19E6" w:rsidRDefault="004E19E6" w:rsidP="004E19E6">
      <w:pPr>
        <w:jc w:val="both"/>
      </w:pPr>
      <w:r w:rsidRPr="004E19E6">
        <w:lastRenderedPageBreak/>
        <w:t xml:space="preserve">As especificações detalhadas e quantidades constam da relação encaminhada para composição da contratação. </w:t>
      </w:r>
    </w:p>
    <w:p w14:paraId="7D6405C8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5. LEVANTAMENTO DE MERCADO</w:t>
      </w:r>
    </w:p>
    <w:p w14:paraId="013EC392" w14:textId="77777777" w:rsidR="004E19E6" w:rsidRPr="004E19E6" w:rsidRDefault="004E19E6" w:rsidP="004E19E6">
      <w:pPr>
        <w:jc w:val="both"/>
      </w:pPr>
      <w:r w:rsidRPr="004E19E6">
        <w:t>Para atendimento da necessidade, verifica-se a existência de empresas especializadas na prestação de serviços de locação e montagem de estruturas para eventos, incluindo empresas que atuam com palco, sonorização, iluminação, geradores, tendas, painéis de LED, gradis, fechamentos e mobiliário.</w:t>
      </w:r>
    </w:p>
    <w:p w14:paraId="5FE15988" w14:textId="77777777" w:rsidR="004E19E6" w:rsidRPr="004E19E6" w:rsidRDefault="004E19E6" w:rsidP="004E19E6">
      <w:pPr>
        <w:jc w:val="both"/>
      </w:pPr>
      <w:r w:rsidRPr="004E19E6">
        <w:t>A solução pretendida é usual no mercado de eventos e pode ser fornecida por empresas especializadas que disponham de equipamentos próprios ou regularmente contratados, equipe técnica e capacidade operacional para montagem e desmontagem.</w:t>
      </w:r>
    </w:p>
    <w:p w14:paraId="633497AA" w14:textId="77777777" w:rsidR="004E19E6" w:rsidRPr="004E19E6" w:rsidRDefault="004E19E6" w:rsidP="004E19E6">
      <w:pPr>
        <w:jc w:val="both"/>
      </w:pPr>
      <w:r w:rsidRPr="004E19E6">
        <w:t>Deverá ser realizada pesquisa de preços junto a fornecedores, contratações públicas similares e demais fontes admitidas pela legislação, buscando estabelecer valor estimado compatível com os preços praticados no mercado.</w:t>
      </w:r>
    </w:p>
    <w:p w14:paraId="098C10BB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6. ESTIMATIVA DO VALOR DA CONTRATAÇÃO</w:t>
      </w:r>
    </w:p>
    <w:p w14:paraId="5D6A9240" w14:textId="77777777" w:rsidR="004E19E6" w:rsidRPr="004E19E6" w:rsidRDefault="004E19E6" w:rsidP="004E19E6">
      <w:pPr>
        <w:jc w:val="both"/>
      </w:pPr>
      <w:r w:rsidRPr="004E19E6">
        <w:t xml:space="preserve">O valor estimado da contratação deverá ser definido mediante </w:t>
      </w:r>
      <w:r w:rsidRPr="004E19E6">
        <w:rPr>
          <w:b/>
          <w:bCs/>
        </w:rPr>
        <w:t>pesquisa de preços</w:t>
      </w:r>
      <w:r w:rsidRPr="004E19E6">
        <w:t>, observando-se os parâmetros estabelecidos pela legislação aplicável às contratações públicas.</w:t>
      </w:r>
    </w:p>
    <w:p w14:paraId="5C79838E" w14:textId="77777777" w:rsidR="004E19E6" w:rsidRPr="004E19E6" w:rsidRDefault="004E19E6" w:rsidP="004E19E6">
      <w:pPr>
        <w:jc w:val="both"/>
      </w:pPr>
      <w:r w:rsidRPr="004E19E6">
        <w:t>A pesquisa deverá considerar a totalidade dos serviços e equipamentos necessários, incluindo custos de:</w:t>
      </w:r>
    </w:p>
    <w:p w14:paraId="3CB8C46A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locação dos equipamentos;</w:t>
      </w:r>
    </w:p>
    <w:p w14:paraId="1753EA95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transporte;</w:t>
      </w:r>
    </w:p>
    <w:p w14:paraId="095B01F7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montagem;</w:t>
      </w:r>
    </w:p>
    <w:p w14:paraId="03671E2D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instalação;</w:t>
      </w:r>
    </w:p>
    <w:p w14:paraId="25FD55BA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operação;</w:t>
      </w:r>
    </w:p>
    <w:p w14:paraId="02CE8EF3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manutenção durante o evento;</w:t>
      </w:r>
    </w:p>
    <w:p w14:paraId="494EB39A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desmontagem;</w:t>
      </w:r>
    </w:p>
    <w:p w14:paraId="6B4D050B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mão de obra especializada;</w:t>
      </w:r>
    </w:p>
    <w:p w14:paraId="04C76FA2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operadores de som e iluminação;</w:t>
      </w:r>
    </w:p>
    <w:p w14:paraId="72125E69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abastecimento dos geradores;</w:t>
      </w:r>
    </w:p>
    <w:p w14:paraId="45BCC3B3" w14:textId="77777777" w:rsidR="004E19E6" w:rsidRPr="004E19E6" w:rsidRDefault="004E19E6" w:rsidP="004E19E6">
      <w:pPr>
        <w:numPr>
          <w:ilvl w:val="0"/>
          <w:numId w:val="24"/>
        </w:numPr>
        <w:jc w:val="both"/>
      </w:pPr>
      <w:r w:rsidRPr="004E19E6">
        <w:t>demais despesas necessárias à perfeita execução dos serviços.</w:t>
      </w:r>
    </w:p>
    <w:p w14:paraId="75AC970C" w14:textId="68790B09" w:rsidR="004E19E6" w:rsidRPr="004E19E6" w:rsidRDefault="004E19E6" w:rsidP="004E19E6">
      <w:pPr>
        <w:jc w:val="both"/>
      </w:pPr>
      <w:r w:rsidRPr="004E19E6">
        <w:rPr>
          <w:b/>
          <w:bCs/>
        </w:rPr>
        <w:t>Valor estimado:</w:t>
      </w:r>
      <w:r w:rsidRPr="004E19E6">
        <w:t xml:space="preserve"> R$ </w:t>
      </w:r>
      <w:r>
        <w:t xml:space="preserve">168.000,00 </w:t>
      </w:r>
      <w:r w:rsidR="001E7560">
        <w:t xml:space="preserve">(cento e sessenta e oito mil </w:t>
      </w:r>
      <w:proofErr w:type="spellStart"/>
      <w:r w:rsidR="001E7560">
        <w:t>reias</w:t>
      </w:r>
      <w:proofErr w:type="spellEnd"/>
      <w:r w:rsidR="001E7560">
        <w:t>)</w:t>
      </w:r>
      <w:r w:rsidR="001E7560" w:rsidRPr="004E19E6">
        <w:t>.</w:t>
      </w:r>
    </w:p>
    <w:p w14:paraId="16AEE057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7. DESCRIÇÃO DA SOLUÇÃO COMO UM TODO</w:t>
      </w:r>
    </w:p>
    <w:p w14:paraId="4DE132A9" w14:textId="77777777" w:rsidR="004E19E6" w:rsidRPr="004E19E6" w:rsidRDefault="004E19E6" w:rsidP="004E19E6">
      <w:pPr>
        <w:jc w:val="both"/>
      </w:pPr>
      <w:r w:rsidRPr="004E19E6">
        <w:lastRenderedPageBreak/>
        <w:t>A solução consiste na contratação de empresa especializada para fornecer, montar, instalar, operar, manter e desmontar toda a estrutura temporária necessária à realização do evento comemorativo.</w:t>
      </w:r>
    </w:p>
    <w:p w14:paraId="53615B0E" w14:textId="77777777" w:rsidR="004E19E6" w:rsidRPr="004E19E6" w:rsidRDefault="004E19E6" w:rsidP="004E19E6">
      <w:pPr>
        <w:jc w:val="both"/>
      </w:pPr>
      <w:r w:rsidRPr="004E19E6">
        <w:t>A empresa contratada deverá entregar os equipamentos em condições adequadas de funcionamento, realizar a montagem dentro do cronograma estabelecido pela Administração e disponibilizar profissionais capacitados para operação dos equipamentos durante o evento.</w:t>
      </w:r>
    </w:p>
    <w:p w14:paraId="58EF03DF" w14:textId="77777777" w:rsidR="004E19E6" w:rsidRPr="004E19E6" w:rsidRDefault="004E19E6" w:rsidP="004E19E6">
      <w:pPr>
        <w:jc w:val="both"/>
      </w:pPr>
      <w:r w:rsidRPr="004E19E6">
        <w:t>Os geradores deverão permanecer abastecidos e em condições de funcionamento, sendo prevista a utilização de dois equipamentos e um terceiro em sistema de reserva, de modo a garantir maior segurança e continuidade no fornecimento de energia.</w:t>
      </w:r>
    </w:p>
    <w:p w14:paraId="64746F68" w14:textId="77777777" w:rsidR="004E19E6" w:rsidRPr="004E19E6" w:rsidRDefault="004E19E6" w:rsidP="004E19E6">
      <w:pPr>
        <w:jc w:val="both"/>
      </w:pPr>
      <w:r w:rsidRPr="004E19E6">
        <w:t>A solução também contempla estruturas específicas para o palco principal e para a praça de alimentação, além de tendas, mesas, cadeiras, gradis, fechamentos e painéis de LED.</w:t>
      </w:r>
    </w:p>
    <w:p w14:paraId="54709280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8. JUSTIFICATIVA PARA A CONTRATAÇÃO</w:t>
      </w:r>
    </w:p>
    <w:p w14:paraId="7DB11BC7" w14:textId="70EACFC0" w:rsidR="004E19E6" w:rsidRPr="004E19E6" w:rsidRDefault="004E19E6" w:rsidP="004E19E6">
      <w:pPr>
        <w:jc w:val="both"/>
      </w:pPr>
      <w:r w:rsidRPr="004E19E6">
        <w:t xml:space="preserve">A contratação justifica-se pela necessidade de proporcionar estrutura adequada, segura e compatível com a realização das festividades alusivas ao </w:t>
      </w:r>
      <w:r w:rsidRPr="004E19E6">
        <w:rPr>
          <w:b/>
          <w:bCs/>
        </w:rPr>
        <w:t xml:space="preserve">65º Aniversário de </w:t>
      </w:r>
      <w:proofErr w:type="spellStart"/>
      <w:r w:rsidRPr="004E19E6">
        <w:rPr>
          <w:b/>
          <w:bCs/>
        </w:rPr>
        <w:t>Gua</w:t>
      </w:r>
      <w:r w:rsidR="001E7560">
        <w:rPr>
          <w:b/>
          <w:bCs/>
        </w:rPr>
        <w:t>i</w:t>
      </w:r>
      <w:r w:rsidRPr="004E19E6">
        <w:rPr>
          <w:b/>
          <w:bCs/>
        </w:rPr>
        <w:t>raçá</w:t>
      </w:r>
      <w:proofErr w:type="spellEnd"/>
      <w:r w:rsidRPr="004E19E6">
        <w:rPr>
          <w:b/>
          <w:bCs/>
        </w:rPr>
        <w:t>/PR</w:t>
      </w:r>
      <w:r w:rsidRPr="004E19E6">
        <w:t>.</w:t>
      </w:r>
    </w:p>
    <w:p w14:paraId="0E8394FC" w14:textId="77777777" w:rsidR="004E19E6" w:rsidRPr="004E19E6" w:rsidRDefault="004E19E6" w:rsidP="004E19E6">
      <w:pPr>
        <w:jc w:val="both"/>
      </w:pPr>
      <w:r w:rsidRPr="004E19E6">
        <w:t>A disponibilização de palco, som, iluminação, geradores, tendas, camarins, painéis de LED e mobiliário é indispensável para o desenvolvimento da programação, possibilitando a realização das apresentações artísticas e demais atividades previstas.</w:t>
      </w:r>
    </w:p>
    <w:p w14:paraId="68F74C67" w14:textId="77777777" w:rsidR="004E19E6" w:rsidRPr="004E19E6" w:rsidRDefault="004E19E6" w:rsidP="004E19E6">
      <w:pPr>
        <w:jc w:val="both"/>
      </w:pPr>
      <w:r w:rsidRPr="004E19E6">
        <w:t>A contratação de empresa especializada mostra-se necessária em razão da complexidade técnica dos equipamentos, da necessidade de montagem profissional e da exigência de operadores capacitados, garantindo maior segurança, qualidade e eficiência na execução do evento.</w:t>
      </w:r>
    </w:p>
    <w:p w14:paraId="5DCF4938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9. PREVISÃO NO PLANO DE CONTRATAÇÕES ANUAL – PCA</w:t>
      </w:r>
    </w:p>
    <w:p w14:paraId="7438C1D5" w14:textId="77777777" w:rsidR="004E19E6" w:rsidRPr="004E19E6" w:rsidRDefault="004E19E6" w:rsidP="004E19E6">
      <w:pPr>
        <w:jc w:val="both"/>
      </w:pPr>
      <w:r w:rsidRPr="004E19E6">
        <w:t>A contratação deverá estar prevista no Plano de Contratações Anual – PCA do Município, quando aplicável, ou deverá ser devidamente justificada sua inclusão/adequação, observadas as disposições da Lei Federal nº 14.133/2021 e regulamentação municipal.</w:t>
      </w:r>
    </w:p>
    <w:p w14:paraId="489D0DBE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10. REQUISITOS DA CONTRATAÇÃO</w:t>
      </w:r>
    </w:p>
    <w:p w14:paraId="4C251FDE" w14:textId="77777777" w:rsidR="004E19E6" w:rsidRPr="004E19E6" w:rsidRDefault="004E19E6" w:rsidP="004E19E6">
      <w:pPr>
        <w:jc w:val="both"/>
      </w:pPr>
      <w:r w:rsidRPr="004E19E6">
        <w:t>A empresa contratada deverá:</w:t>
      </w:r>
    </w:p>
    <w:p w14:paraId="47446C6D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possuir capacidade técnica para execução dos serviços;</w:t>
      </w:r>
    </w:p>
    <w:p w14:paraId="27007734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disponibilizar equipamentos em perfeito estado de funcionamento;</w:t>
      </w:r>
    </w:p>
    <w:p w14:paraId="57E9C50E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realizar montagem e desmontagem por equipe especializada;</w:t>
      </w:r>
    </w:p>
    <w:p w14:paraId="3E3988A5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observar as normas técnicas e de segurança aplicáveis;</w:t>
      </w:r>
    </w:p>
    <w:p w14:paraId="403C049F" w14:textId="7211D470" w:rsidR="004E19E6" w:rsidRPr="004E19E6" w:rsidRDefault="001E7560" w:rsidP="004E19E6">
      <w:pPr>
        <w:numPr>
          <w:ilvl w:val="0"/>
          <w:numId w:val="25"/>
        </w:numPr>
        <w:jc w:val="both"/>
      </w:pPr>
      <w:r w:rsidRPr="004E19E6">
        <w:t>fornece</w:t>
      </w:r>
      <w:r w:rsidR="004E19E6" w:rsidRPr="004E19E6">
        <w:t xml:space="preserve"> todos os equipamentos e acessórios necessários ao funcionamento;</w:t>
      </w:r>
    </w:p>
    <w:p w14:paraId="598A2A11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disponibilizar operadores de som, iluminação e geradores;</w:t>
      </w:r>
    </w:p>
    <w:p w14:paraId="247CB401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manter equipe de manutenção durante o evento;</w:t>
      </w:r>
    </w:p>
    <w:p w14:paraId="5F125E6E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lastRenderedPageBreak/>
        <w:t>responsabilizar-se pelo transporte dos equipamentos;</w:t>
      </w:r>
    </w:p>
    <w:p w14:paraId="5EBD9A85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realizar a montagem dentro dos prazos determinados pela Administração;</w:t>
      </w:r>
    </w:p>
    <w:p w14:paraId="2ADDC41F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apresentar documentação de habilitação exigida;</w:t>
      </w:r>
    </w:p>
    <w:p w14:paraId="18B9B101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observar as normas de segurança do trabalho;</w:t>
      </w:r>
    </w:p>
    <w:p w14:paraId="26C841BD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responsabilizar-se por eventuais danos decorrentes de sua atuação;</w:t>
      </w:r>
    </w:p>
    <w:p w14:paraId="6B8EC959" w14:textId="77777777" w:rsidR="004E19E6" w:rsidRPr="004E19E6" w:rsidRDefault="004E19E6" w:rsidP="004E19E6">
      <w:pPr>
        <w:numPr>
          <w:ilvl w:val="0"/>
          <w:numId w:val="25"/>
        </w:numPr>
        <w:jc w:val="both"/>
      </w:pPr>
      <w:r w:rsidRPr="004E19E6">
        <w:t>cumprir as determinações da fiscalização municipal.</w:t>
      </w:r>
    </w:p>
    <w:p w14:paraId="5FCF456E" w14:textId="77777777" w:rsidR="004E19E6" w:rsidRPr="004E19E6" w:rsidRDefault="004E19E6" w:rsidP="004E19E6">
      <w:pPr>
        <w:jc w:val="both"/>
      </w:pPr>
      <w:r w:rsidRPr="004E19E6">
        <w:t>Quando aplicável, deverão ser observadas as exigências dos órgãos competentes, inclusive Corpo de Bombeiros e demais autoridades responsáveis pela segurança e funcionamento do evento.</w:t>
      </w:r>
    </w:p>
    <w:p w14:paraId="0B4A8AB3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11. JUSTIFICATIVA PARA O PARCELAMENTO OU NÃO DA CONTRATAÇÃO</w:t>
      </w:r>
    </w:p>
    <w:p w14:paraId="45B7A176" w14:textId="37960967" w:rsidR="004E19E6" w:rsidRPr="004E19E6" w:rsidRDefault="004E19E6" w:rsidP="004E19E6">
      <w:pPr>
        <w:jc w:val="both"/>
      </w:pPr>
      <w:r w:rsidRPr="004E19E6">
        <w:rPr>
          <w:b/>
          <w:bCs/>
        </w:rPr>
        <w:t>Recomenda-se a contratação por lote</w:t>
      </w:r>
      <w:r w:rsidRPr="004E19E6">
        <w:t>, considerando que os serviços possuem relação direta e são interdependentes para a realização do evento.</w:t>
      </w:r>
    </w:p>
    <w:p w14:paraId="30B9FAB1" w14:textId="77777777" w:rsidR="004E19E6" w:rsidRPr="004E19E6" w:rsidRDefault="004E19E6" w:rsidP="004E19E6">
      <w:pPr>
        <w:jc w:val="both"/>
      </w:pPr>
      <w:r w:rsidRPr="004E19E6">
        <w:t>A execução integrada por uma única empresa facilita o planejamento, a montagem, a operação e a desmontagem das estruturas, evitando conflitos entre fornecedores, incompatibilidade de equipamentos e dificuldades de coordenação entre palco, som, iluminação, geradores, painéis de LED e demais estruturas.</w:t>
      </w:r>
    </w:p>
    <w:p w14:paraId="69D3356F" w14:textId="77777777" w:rsidR="004E19E6" w:rsidRPr="004E19E6" w:rsidRDefault="004E19E6" w:rsidP="004E19E6">
      <w:pPr>
        <w:jc w:val="both"/>
      </w:pPr>
      <w:r w:rsidRPr="004E19E6">
        <w:t>Além disso, a contratação integrada proporciona maior responsabilização da empresa contratada pela entrega do conjunto dos serviços e reduz riscos de falhas durante a realização do evento.</w:t>
      </w:r>
    </w:p>
    <w:p w14:paraId="69A1B254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12. RESULTADOS PRETENDIDOS</w:t>
      </w:r>
    </w:p>
    <w:p w14:paraId="7B431F39" w14:textId="77777777" w:rsidR="004E19E6" w:rsidRPr="004E19E6" w:rsidRDefault="004E19E6" w:rsidP="004E19E6">
      <w:pPr>
        <w:jc w:val="both"/>
      </w:pPr>
      <w:r w:rsidRPr="004E19E6">
        <w:t>Com a contratação pretende-se:</w:t>
      </w:r>
    </w:p>
    <w:p w14:paraId="5911BE53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garantir estrutura adequada para realização do evento;</w:t>
      </w:r>
    </w:p>
    <w:p w14:paraId="18BF504B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assegurar qualidade técnica nas apresentações;</w:t>
      </w:r>
    </w:p>
    <w:p w14:paraId="7E78146D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proporcionar segurança aos artistas, trabalhadores e público;</w:t>
      </w:r>
    </w:p>
    <w:p w14:paraId="5FB488DD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garantir fornecimento de energia adequado;</w:t>
      </w:r>
    </w:p>
    <w:p w14:paraId="2BF37C73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disponibilizar sonorização e iluminação compatíveis com o porte do evento;</w:t>
      </w:r>
    </w:p>
    <w:p w14:paraId="36FA0C6A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garantir estrutura adequada para alimentação e convivência do público;</w:t>
      </w:r>
    </w:p>
    <w:p w14:paraId="31BB00AC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organizar e delimitar os espaços do evento;</w:t>
      </w:r>
    </w:p>
    <w:p w14:paraId="6E1588DE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proporcionar melhores condições de trabalho aos artistas e equipes técnicas;</w:t>
      </w:r>
    </w:p>
    <w:p w14:paraId="4B30AA4E" w14:textId="77777777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>assegurar o cumprimento da programação do aniversário do Município;</w:t>
      </w:r>
    </w:p>
    <w:p w14:paraId="25023D57" w14:textId="3552E171" w:rsidR="004E19E6" w:rsidRPr="004E19E6" w:rsidRDefault="004E19E6" w:rsidP="004E19E6">
      <w:pPr>
        <w:numPr>
          <w:ilvl w:val="0"/>
          <w:numId w:val="26"/>
        </w:numPr>
        <w:jc w:val="both"/>
      </w:pPr>
      <w:r w:rsidRPr="004E19E6">
        <w:t xml:space="preserve">promover evento de qualidade para a população de </w:t>
      </w:r>
      <w:proofErr w:type="spellStart"/>
      <w:r w:rsidRPr="004E19E6">
        <w:t>Gua</w:t>
      </w:r>
      <w:r w:rsidR="001E7560">
        <w:t>i</w:t>
      </w:r>
      <w:r w:rsidRPr="004E19E6">
        <w:t>raçá</w:t>
      </w:r>
      <w:proofErr w:type="spellEnd"/>
      <w:r w:rsidRPr="004E19E6">
        <w:t>/PR.</w:t>
      </w:r>
    </w:p>
    <w:p w14:paraId="61F805A0" w14:textId="77777777" w:rsidR="004E19E6" w:rsidRPr="004E19E6" w:rsidRDefault="004E19E6" w:rsidP="004E19E6">
      <w:pPr>
        <w:jc w:val="both"/>
      </w:pPr>
      <w:r w:rsidRPr="004E19E6">
        <w:lastRenderedPageBreak/>
        <w:pict w14:anchorId="0299B211">
          <v:rect id="_x0000_i1138" style="width:0;height:1.5pt" o:hralign="center" o:hrstd="t" o:hr="t" fillcolor="#a0a0a0" stroked="f"/>
        </w:pict>
      </w:r>
    </w:p>
    <w:p w14:paraId="02FCAEDC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13. PROVIDÊNCIAS PRÉVIAS À CONTRATAÇÃO</w:t>
      </w:r>
    </w:p>
    <w:p w14:paraId="32CCD855" w14:textId="77777777" w:rsidR="004E19E6" w:rsidRPr="004E19E6" w:rsidRDefault="004E19E6" w:rsidP="004E19E6">
      <w:pPr>
        <w:jc w:val="both"/>
      </w:pPr>
      <w:r w:rsidRPr="004E19E6">
        <w:t>Antes da contratação, a Administração deverá:</w:t>
      </w:r>
    </w:p>
    <w:p w14:paraId="77940760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definir o cronograma oficial do evento;</w:t>
      </w:r>
    </w:p>
    <w:p w14:paraId="04EBDE32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definir os locais exatos para instalação das estruturas;</w:t>
      </w:r>
    </w:p>
    <w:p w14:paraId="67B7E26D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realizar pesquisa de preços;</w:t>
      </w:r>
    </w:p>
    <w:p w14:paraId="14766DA1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elaborar o Termo de Referência;</w:t>
      </w:r>
    </w:p>
    <w:p w14:paraId="1E5880E6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verificar a disponibilidade orçamentária;</w:t>
      </w:r>
    </w:p>
    <w:p w14:paraId="4455AF00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definir o responsável pela fiscalização do contrato;</w:t>
      </w:r>
    </w:p>
    <w:p w14:paraId="26277CBA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alinhar previamente com a empresa contratada os horários de montagem, testes e desmontagem;</w:t>
      </w:r>
    </w:p>
    <w:p w14:paraId="53E8AA5C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verificar as exigências dos órgãos de segurança;</w:t>
      </w:r>
    </w:p>
    <w:p w14:paraId="1FDC6D81" w14:textId="77777777" w:rsidR="004E19E6" w:rsidRPr="004E19E6" w:rsidRDefault="004E19E6" w:rsidP="004E19E6">
      <w:pPr>
        <w:numPr>
          <w:ilvl w:val="0"/>
          <w:numId w:val="27"/>
        </w:numPr>
        <w:jc w:val="both"/>
      </w:pPr>
      <w:r w:rsidRPr="004E19E6">
        <w:t>providenciar as autorizações necessárias para realização do evento.</w:t>
      </w:r>
    </w:p>
    <w:p w14:paraId="4EE10574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14. CONTRATAÇÕES CORRELATAS OU INTERDEPENDENTES</w:t>
      </w:r>
    </w:p>
    <w:p w14:paraId="299B0437" w14:textId="77777777" w:rsidR="004E19E6" w:rsidRPr="004E19E6" w:rsidRDefault="004E19E6" w:rsidP="004E19E6">
      <w:pPr>
        <w:jc w:val="both"/>
      </w:pPr>
      <w:r w:rsidRPr="004E19E6">
        <w:t>Poderão ser necessárias contratações correlatas para complementar a realização do evento, tais como:</w:t>
      </w:r>
    </w:p>
    <w:p w14:paraId="3AFD79FD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segurança privada;</w:t>
      </w:r>
    </w:p>
    <w:p w14:paraId="293DA7BE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banheiros químicos;</w:t>
      </w:r>
    </w:p>
    <w:p w14:paraId="3D58ECC8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contratação de artistas e bandas;</w:t>
      </w:r>
    </w:p>
    <w:p w14:paraId="17807672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serviços de limpeza;</w:t>
      </w:r>
    </w:p>
    <w:p w14:paraId="364CB953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decoração;</w:t>
      </w:r>
    </w:p>
    <w:p w14:paraId="386E6AB0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brigadistas;</w:t>
      </w:r>
    </w:p>
    <w:p w14:paraId="7EFFAAFD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serviços de divulgação;</w:t>
      </w:r>
    </w:p>
    <w:p w14:paraId="314FAFEF" w14:textId="77777777" w:rsidR="004E19E6" w:rsidRPr="004E19E6" w:rsidRDefault="004E19E6" w:rsidP="004E19E6">
      <w:pPr>
        <w:numPr>
          <w:ilvl w:val="0"/>
          <w:numId w:val="28"/>
        </w:numPr>
        <w:jc w:val="both"/>
      </w:pPr>
      <w:r w:rsidRPr="004E19E6">
        <w:t>serviços de apoio e organização.</w:t>
      </w:r>
    </w:p>
    <w:p w14:paraId="591D3FC3" w14:textId="77777777" w:rsidR="004E19E6" w:rsidRPr="004E19E6" w:rsidRDefault="004E19E6" w:rsidP="004E19E6">
      <w:pPr>
        <w:jc w:val="both"/>
      </w:pPr>
      <w:r w:rsidRPr="004E19E6">
        <w:t>Tais contratações, quando necessárias, deverão ser planejadas de forma integrada para garantir o adequado funcionamento do evento.</w:t>
      </w:r>
    </w:p>
    <w:p w14:paraId="47DA0E4A" w14:textId="77777777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15. IMPACTOS AMBIENTAIS</w:t>
      </w:r>
    </w:p>
    <w:p w14:paraId="1363059A" w14:textId="77777777" w:rsidR="004E19E6" w:rsidRPr="004E19E6" w:rsidRDefault="004E19E6" w:rsidP="004E19E6">
      <w:pPr>
        <w:jc w:val="both"/>
      </w:pPr>
      <w:r w:rsidRPr="004E19E6">
        <w:t>A contratação poderá gerar impactos ambientais relacionados principalmente à geração de resíduos, consumo de energia, transporte de equipamentos e utilização temporária das estruturas.</w:t>
      </w:r>
    </w:p>
    <w:p w14:paraId="58DA9AD1" w14:textId="77777777" w:rsidR="004E19E6" w:rsidRPr="004E19E6" w:rsidRDefault="004E19E6" w:rsidP="004E19E6">
      <w:pPr>
        <w:jc w:val="both"/>
      </w:pPr>
      <w:r w:rsidRPr="004E19E6">
        <w:lastRenderedPageBreak/>
        <w:t>Como medidas mitigadoras, deverão ser observadas:</w:t>
      </w:r>
    </w:p>
    <w:p w14:paraId="557234C4" w14:textId="77777777" w:rsidR="004E19E6" w:rsidRPr="004E19E6" w:rsidRDefault="004E19E6" w:rsidP="004E19E6">
      <w:pPr>
        <w:numPr>
          <w:ilvl w:val="0"/>
          <w:numId w:val="29"/>
        </w:numPr>
        <w:jc w:val="both"/>
      </w:pPr>
      <w:r w:rsidRPr="004E19E6">
        <w:t>correta destinação dos resíduos gerados;</w:t>
      </w:r>
    </w:p>
    <w:p w14:paraId="195F322D" w14:textId="77777777" w:rsidR="004E19E6" w:rsidRPr="004E19E6" w:rsidRDefault="004E19E6" w:rsidP="004E19E6">
      <w:pPr>
        <w:numPr>
          <w:ilvl w:val="0"/>
          <w:numId w:val="29"/>
        </w:numPr>
        <w:jc w:val="both"/>
      </w:pPr>
      <w:r w:rsidRPr="004E19E6">
        <w:t>redução do desperdício de materiais;</w:t>
      </w:r>
    </w:p>
    <w:p w14:paraId="74149C32" w14:textId="77777777" w:rsidR="004E19E6" w:rsidRPr="004E19E6" w:rsidRDefault="004E19E6" w:rsidP="004E19E6">
      <w:pPr>
        <w:numPr>
          <w:ilvl w:val="0"/>
          <w:numId w:val="29"/>
        </w:numPr>
        <w:jc w:val="both"/>
      </w:pPr>
      <w:r w:rsidRPr="004E19E6">
        <w:t>utilização racional de energia elétrica;</w:t>
      </w:r>
    </w:p>
    <w:p w14:paraId="55B91EAD" w14:textId="77777777" w:rsidR="004E19E6" w:rsidRPr="004E19E6" w:rsidRDefault="004E19E6" w:rsidP="004E19E6">
      <w:pPr>
        <w:numPr>
          <w:ilvl w:val="0"/>
          <w:numId w:val="29"/>
        </w:numPr>
        <w:jc w:val="both"/>
      </w:pPr>
      <w:r w:rsidRPr="004E19E6">
        <w:t>utilização de equipamentos em boas condições de funcionamento;</w:t>
      </w:r>
    </w:p>
    <w:p w14:paraId="39DABE12" w14:textId="77777777" w:rsidR="004E19E6" w:rsidRPr="004E19E6" w:rsidRDefault="004E19E6" w:rsidP="004E19E6">
      <w:pPr>
        <w:numPr>
          <w:ilvl w:val="0"/>
          <w:numId w:val="29"/>
        </w:numPr>
        <w:jc w:val="both"/>
      </w:pPr>
      <w:r w:rsidRPr="004E19E6">
        <w:t>desmontagem e retirada integral das estruturas após o evento;</w:t>
      </w:r>
    </w:p>
    <w:p w14:paraId="17BA8F9C" w14:textId="77777777" w:rsidR="004E19E6" w:rsidRPr="004E19E6" w:rsidRDefault="004E19E6" w:rsidP="004E19E6">
      <w:pPr>
        <w:numPr>
          <w:ilvl w:val="0"/>
          <w:numId w:val="29"/>
        </w:numPr>
        <w:jc w:val="both"/>
      </w:pPr>
      <w:r w:rsidRPr="004E19E6">
        <w:t>preservação dos espaços públicos utilizados;</w:t>
      </w:r>
    </w:p>
    <w:p w14:paraId="6B2409B1" w14:textId="77777777" w:rsidR="004E19E6" w:rsidRPr="004E19E6" w:rsidRDefault="004E19E6" w:rsidP="004E19E6">
      <w:pPr>
        <w:numPr>
          <w:ilvl w:val="0"/>
          <w:numId w:val="29"/>
        </w:numPr>
        <w:jc w:val="both"/>
      </w:pPr>
      <w:r w:rsidRPr="004E19E6">
        <w:t>destinação adequada de materiais descartados.</w:t>
      </w:r>
    </w:p>
    <w:p w14:paraId="5203F756" w14:textId="0E291C1C" w:rsidR="004E19E6" w:rsidRPr="004E19E6" w:rsidRDefault="004E19E6" w:rsidP="004E19E6">
      <w:pPr>
        <w:jc w:val="both"/>
        <w:rPr>
          <w:b/>
          <w:bCs/>
        </w:rPr>
      </w:pPr>
      <w:r w:rsidRPr="004E19E6">
        <w:rPr>
          <w:b/>
          <w:bCs/>
        </w:rPr>
        <w:t>1</w:t>
      </w:r>
      <w:r w:rsidR="001E7560">
        <w:rPr>
          <w:b/>
          <w:bCs/>
        </w:rPr>
        <w:t>6</w:t>
      </w:r>
      <w:r w:rsidRPr="004E19E6">
        <w:rPr>
          <w:b/>
          <w:bCs/>
        </w:rPr>
        <w:t>. POSICIONAMENTO CONCLUSIVO</w:t>
      </w:r>
    </w:p>
    <w:p w14:paraId="7D348F01" w14:textId="021DBAFD" w:rsidR="004E19E6" w:rsidRPr="004E19E6" w:rsidRDefault="004E19E6" w:rsidP="004E19E6">
      <w:pPr>
        <w:jc w:val="both"/>
      </w:pPr>
      <w:r w:rsidRPr="004E19E6">
        <w:t xml:space="preserve">Diante das necessidades apresentadas, conclui-se pela viabilidade e necessidade da contratação de empresa especializada para prestação de serviços de locação, montagem, instalação, operação, manutenção e desmontagem de palco, tendas, geradores, jogos de mesas, sonorização, iluminação, painéis de LED, gradis, fechamentos, camarins e demais itens necessários à realização do evento em comemoração ao 65º Aniversário do Município de </w:t>
      </w:r>
      <w:proofErr w:type="spellStart"/>
      <w:r w:rsidRPr="004E19E6">
        <w:t>Gua</w:t>
      </w:r>
      <w:r w:rsidR="00CD214D">
        <w:t>i</w:t>
      </w:r>
      <w:r w:rsidRPr="004E19E6">
        <w:t>raçá</w:t>
      </w:r>
      <w:proofErr w:type="spellEnd"/>
      <w:r w:rsidRPr="004E19E6">
        <w:t>/PR.</w:t>
      </w:r>
    </w:p>
    <w:p w14:paraId="645F27BA" w14:textId="77777777" w:rsidR="004E19E6" w:rsidRPr="004E19E6" w:rsidRDefault="004E19E6" w:rsidP="004E19E6">
      <w:pPr>
        <w:jc w:val="both"/>
      </w:pPr>
      <w:r w:rsidRPr="004E19E6">
        <w:t>A contratação mostra-se adequada para garantir a infraestrutura necessária ao evento, proporcionando condições técnicas, operacionais e de segurança para a realização das atividades previstas e atendimento à população.</w:t>
      </w:r>
    </w:p>
    <w:p w14:paraId="250A90CE" w14:textId="77777777" w:rsidR="004E19E6" w:rsidRDefault="004E19E6" w:rsidP="004E19E6">
      <w:pPr>
        <w:jc w:val="both"/>
      </w:pPr>
    </w:p>
    <w:p w14:paraId="78B6DB2C" w14:textId="6F1AAC6C" w:rsidR="00CD214D" w:rsidRDefault="00CD214D" w:rsidP="00CD214D">
      <w:pPr>
        <w:jc w:val="right"/>
      </w:pPr>
      <w:proofErr w:type="spellStart"/>
      <w:r>
        <w:t>Guairaçá</w:t>
      </w:r>
      <w:proofErr w:type="spellEnd"/>
      <w:r>
        <w:t>, 08 de outubro de 2026.</w:t>
      </w:r>
    </w:p>
    <w:p w14:paraId="12B09FD9" w14:textId="77777777" w:rsidR="00CD214D" w:rsidRDefault="00CD214D" w:rsidP="00CD214D">
      <w:pPr>
        <w:jc w:val="right"/>
      </w:pPr>
    </w:p>
    <w:p w14:paraId="28390D2B" w14:textId="77777777" w:rsidR="00CD214D" w:rsidRDefault="00CD214D" w:rsidP="00CD214D">
      <w:pPr>
        <w:jc w:val="right"/>
      </w:pPr>
    </w:p>
    <w:p w14:paraId="34847618" w14:textId="652A6D9F" w:rsidR="00CD214D" w:rsidRDefault="00CD214D" w:rsidP="00CD214D">
      <w:pPr>
        <w:pStyle w:val="SemEspaamento"/>
        <w:jc w:val="center"/>
      </w:pPr>
      <w:r>
        <w:t>_________________________________________</w:t>
      </w:r>
    </w:p>
    <w:p w14:paraId="6104549B" w14:textId="77777777" w:rsidR="00CD214D" w:rsidRDefault="00CD214D" w:rsidP="00CD214D">
      <w:pPr>
        <w:pStyle w:val="SemEspaamento"/>
        <w:jc w:val="center"/>
        <w:rPr>
          <w:b/>
          <w:bCs/>
        </w:rPr>
      </w:pPr>
      <w:r w:rsidRPr="00DF35D8">
        <w:rPr>
          <w:b/>
          <w:bCs/>
        </w:rPr>
        <w:t>JULIO CESAR RICARDO</w:t>
      </w:r>
    </w:p>
    <w:p w14:paraId="7E2E9B71" w14:textId="77777777" w:rsidR="00CD214D" w:rsidRPr="00E822E8" w:rsidRDefault="00CD214D" w:rsidP="00CD214D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 xml:space="preserve">SECRETARIA MUNICIPAL </w:t>
      </w:r>
      <w:r>
        <w:rPr>
          <w:b/>
          <w:bCs/>
        </w:rPr>
        <w:t>DA CULTURA E TURISMO</w:t>
      </w:r>
    </w:p>
    <w:p w14:paraId="5D0E35C9" w14:textId="77777777" w:rsidR="00CD214D" w:rsidRDefault="00CD214D" w:rsidP="00CD214D">
      <w:pPr>
        <w:pStyle w:val="SemEspaamento"/>
        <w:jc w:val="center"/>
      </w:pPr>
    </w:p>
    <w:p w14:paraId="6DFEBF78" w14:textId="77777777" w:rsidR="00CD214D" w:rsidRDefault="00CD214D" w:rsidP="00CD214D">
      <w:pPr>
        <w:jc w:val="right"/>
      </w:pPr>
    </w:p>
    <w:sectPr w:rsidR="00CD214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ACD74" w14:textId="77777777" w:rsidR="0071112B" w:rsidRDefault="0071112B" w:rsidP="0071112B">
      <w:pPr>
        <w:spacing w:after="0" w:line="240" w:lineRule="auto"/>
      </w:pPr>
      <w:r>
        <w:separator/>
      </w:r>
    </w:p>
  </w:endnote>
  <w:endnote w:type="continuationSeparator" w:id="0">
    <w:p w14:paraId="71108B19" w14:textId="77777777" w:rsidR="0071112B" w:rsidRDefault="0071112B" w:rsidP="00711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BEF57" w14:textId="77777777" w:rsidR="0071112B" w:rsidRDefault="0071112B" w:rsidP="0071112B">
      <w:pPr>
        <w:spacing w:after="0" w:line="240" w:lineRule="auto"/>
      </w:pPr>
      <w:r>
        <w:separator/>
      </w:r>
    </w:p>
  </w:footnote>
  <w:footnote w:type="continuationSeparator" w:id="0">
    <w:p w14:paraId="02224041" w14:textId="77777777" w:rsidR="0071112B" w:rsidRDefault="0071112B" w:rsidP="00711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356F9" w14:textId="265D7419" w:rsidR="0071112B" w:rsidRDefault="0071112B">
    <w:pPr>
      <w:pStyle w:val="Cabealho"/>
    </w:pPr>
    <w:r>
      <w:rPr>
        <w:noProof/>
      </w:rPr>
      <w:drawing>
        <wp:inline distT="0" distB="0" distL="0" distR="0" wp14:anchorId="6F4BC4AC" wp14:editId="2C12CEF3">
          <wp:extent cx="5400040" cy="1170305"/>
          <wp:effectExtent l="0" t="0" r="0" b="0"/>
          <wp:docPr id="18496509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650997" name="Imagem 18496509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1254BB" w14:textId="77777777" w:rsidR="0071112B" w:rsidRDefault="007111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D1725"/>
    <w:multiLevelType w:val="multilevel"/>
    <w:tmpl w:val="5AD4D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274DA"/>
    <w:multiLevelType w:val="multilevel"/>
    <w:tmpl w:val="563C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31796"/>
    <w:multiLevelType w:val="multilevel"/>
    <w:tmpl w:val="294E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46A7B"/>
    <w:multiLevelType w:val="multilevel"/>
    <w:tmpl w:val="58EC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792791"/>
    <w:multiLevelType w:val="multilevel"/>
    <w:tmpl w:val="4070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536374"/>
    <w:multiLevelType w:val="multilevel"/>
    <w:tmpl w:val="4802F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0D2A8B"/>
    <w:multiLevelType w:val="multilevel"/>
    <w:tmpl w:val="BC464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A0536"/>
    <w:multiLevelType w:val="multilevel"/>
    <w:tmpl w:val="0F74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42383"/>
    <w:multiLevelType w:val="multilevel"/>
    <w:tmpl w:val="2402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555022"/>
    <w:multiLevelType w:val="multilevel"/>
    <w:tmpl w:val="CE94A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29C4"/>
    <w:multiLevelType w:val="multilevel"/>
    <w:tmpl w:val="1F1C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7667E7"/>
    <w:multiLevelType w:val="multilevel"/>
    <w:tmpl w:val="B78CE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5F1341"/>
    <w:multiLevelType w:val="multilevel"/>
    <w:tmpl w:val="D2C2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696221"/>
    <w:multiLevelType w:val="multilevel"/>
    <w:tmpl w:val="B2DA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61048"/>
    <w:multiLevelType w:val="multilevel"/>
    <w:tmpl w:val="84BCC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580DBC"/>
    <w:multiLevelType w:val="multilevel"/>
    <w:tmpl w:val="39FA8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F177ED"/>
    <w:multiLevelType w:val="multilevel"/>
    <w:tmpl w:val="2E22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8113E5"/>
    <w:multiLevelType w:val="multilevel"/>
    <w:tmpl w:val="D31E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91632C"/>
    <w:multiLevelType w:val="multilevel"/>
    <w:tmpl w:val="C2F60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ED76A3"/>
    <w:multiLevelType w:val="multilevel"/>
    <w:tmpl w:val="1A40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F10698"/>
    <w:multiLevelType w:val="multilevel"/>
    <w:tmpl w:val="3CE46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D800F4"/>
    <w:multiLevelType w:val="multilevel"/>
    <w:tmpl w:val="6DF6D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9C44C7"/>
    <w:multiLevelType w:val="multilevel"/>
    <w:tmpl w:val="6E82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103CDC"/>
    <w:multiLevelType w:val="multilevel"/>
    <w:tmpl w:val="0220F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B44A49"/>
    <w:multiLevelType w:val="multilevel"/>
    <w:tmpl w:val="11EA9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69567E"/>
    <w:multiLevelType w:val="multilevel"/>
    <w:tmpl w:val="CDFC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6A14C4"/>
    <w:multiLevelType w:val="multilevel"/>
    <w:tmpl w:val="A954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1E3C58"/>
    <w:multiLevelType w:val="multilevel"/>
    <w:tmpl w:val="8CE2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D623DE"/>
    <w:multiLevelType w:val="multilevel"/>
    <w:tmpl w:val="7674C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2F798B"/>
    <w:multiLevelType w:val="multilevel"/>
    <w:tmpl w:val="1B6C7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47299">
    <w:abstractNumId w:val="17"/>
  </w:num>
  <w:num w:numId="2" w16cid:durableId="979924548">
    <w:abstractNumId w:val="2"/>
  </w:num>
  <w:num w:numId="3" w16cid:durableId="493030080">
    <w:abstractNumId w:val="19"/>
  </w:num>
  <w:num w:numId="4" w16cid:durableId="553004194">
    <w:abstractNumId w:val="9"/>
  </w:num>
  <w:num w:numId="5" w16cid:durableId="1788960884">
    <w:abstractNumId w:val="26"/>
  </w:num>
  <w:num w:numId="6" w16cid:durableId="281427825">
    <w:abstractNumId w:val="29"/>
  </w:num>
  <w:num w:numId="7" w16cid:durableId="1061052602">
    <w:abstractNumId w:val="0"/>
  </w:num>
  <w:num w:numId="8" w16cid:durableId="2003502259">
    <w:abstractNumId w:val="28"/>
  </w:num>
  <w:num w:numId="9" w16cid:durableId="455610404">
    <w:abstractNumId w:val="20"/>
  </w:num>
  <w:num w:numId="10" w16cid:durableId="332758571">
    <w:abstractNumId w:val="25"/>
  </w:num>
  <w:num w:numId="11" w16cid:durableId="761297036">
    <w:abstractNumId w:val="4"/>
  </w:num>
  <w:num w:numId="12" w16cid:durableId="1964266628">
    <w:abstractNumId w:val="18"/>
  </w:num>
  <w:num w:numId="13" w16cid:durableId="2073848614">
    <w:abstractNumId w:val="3"/>
  </w:num>
  <w:num w:numId="14" w16cid:durableId="1691371753">
    <w:abstractNumId w:val="21"/>
  </w:num>
  <w:num w:numId="15" w16cid:durableId="579827663">
    <w:abstractNumId w:val="13"/>
  </w:num>
  <w:num w:numId="16" w16cid:durableId="2114278071">
    <w:abstractNumId w:val="8"/>
  </w:num>
  <w:num w:numId="17" w16cid:durableId="1475101952">
    <w:abstractNumId w:val="10"/>
  </w:num>
  <w:num w:numId="18" w16cid:durableId="1548764374">
    <w:abstractNumId w:val="14"/>
  </w:num>
  <w:num w:numId="19" w16cid:durableId="960695970">
    <w:abstractNumId w:val="5"/>
  </w:num>
  <w:num w:numId="20" w16cid:durableId="191918672">
    <w:abstractNumId w:val="6"/>
  </w:num>
  <w:num w:numId="21" w16cid:durableId="488717154">
    <w:abstractNumId w:val="11"/>
  </w:num>
  <w:num w:numId="22" w16cid:durableId="993990106">
    <w:abstractNumId w:val="22"/>
  </w:num>
  <w:num w:numId="23" w16cid:durableId="145703978">
    <w:abstractNumId w:val="1"/>
  </w:num>
  <w:num w:numId="24" w16cid:durableId="1474828459">
    <w:abstractNumId w:val="16"/>
  </w:num>
  <w:num w:numId="25" w16cid:durableId="1768770057">
    <w:abstractNumId w:val="7"/>
  </w:num>
  <w:num w:numId="26" w16cid:durableId="1823349213">
    <w:abstractNumId w:val="24"/>
  </w:num>
  <w:num w:numId="27" w16cid:durableId="1199857251">
    <w:abstractNumId w:val="23"/>
  </w:num>
  <w:num w:numId="28" w16cid:durableId="1343969849">
    <w:abstractNumId w:val="12"/>
  </w:num>
  <w:num w:numId="29" w16cid:durableId="513306836">
    <w:abstractNumId w:val="27"/>
  </w:num>
  <w:num w:numId="30" w16cid:durableId="176313818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242"/>
    <w:rsid w:val="00061647"/>
    <w:rsid w:val="000E1DB0"/>
    <w:rsid w:val="001E7560"/>
    <w:rsid w:val="004E19E6"/>
    <w:rsid w:val="004F4224"/>
    <w:rsid w:val="005C79E0"/>
    <w:rsid w:val="0068315E"/>
    <w:rsid w:val="0071112B"/>
    <w:rsid w:val="008F7242"/>
    <w:rsid w:val="00916FD2"/>
    <w:rsid w:val="009D26F1"/>
    <w:rsid w:val="00B91B8D"/>
    <w:rsid w:val="00CD214D"/>
    <w:rsid w:val="00D2675D"/>
    <w:rsid w:val="00D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EF2A0"/>
  <w15:chartTrackingRefBased/>
  <w15:docId w15:val="{9DBC64E4-DB8B-472C-AD22-1B17E6FCB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F7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7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72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7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72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72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72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72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72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72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7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72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72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72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72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72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72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72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7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F7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7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F7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7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F724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72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F72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72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72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72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111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112B"/>
  </w:style>
  <w:style w:type="paragraph" w:styleId="Rodap">
    <w:name w:val="footer"/>
    <w:basedOn w:val="Normal"/>
    <w:link w:val="RodapChar"/>
    <w:uiPriority w:val="99"/>
    <w:unhideWhenUsed/>
    <w:rsid w:val="007111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112B"/>
  </w:style>
  <w:style w:type="paragraph" w:styleId="SemEspaamento">
    <w:name w:val="No Spacing"/>
    <w:uiPriority w:val="1"/>
    <w:qFormat/>
    <w:rsid w:val="0071112B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1982</Words>
  <Characters>10706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6</cp:revision>
  <cp:lastPrinted>2026-10-08T16:49:00Z</cp:lastPrinted>
  <dcterms:created xsi:type="dcterms:W3CDTF">2026-07-02T13:03:00Z</dcterms:created>
  <dcterms:modified xsi:type="dcterms:W3CDTF">2026-10-08T16:55:00Z</dcterms:modified>
</cp:coreProperties>
</file>