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42428" w14:textId="77777777" w:rsidR="00C72710" w:rsidRPr="008B1E1F" w:rsidRDefault="00000000" w:rsidP="008B1E1F">
      <w:pPr>
        <w:keepNext/>
        <w:ind w:left="567" w:right="787"/>
        <w:outlineLvl w:val="3"/>
      </w:pPr>
      <w:r w:rsidRPr="008B1E1F">
        <w:rPr>
          <w:b/>
          <w:i/>
        </w:rPr>
        <w:t>Decreto nº. 043/2026</w:t>
      </w:r>
    </w:p>
    <w:p w14:paraId="1BEBE5A1" w14:textId="77777777" w:rsidR="00C72710" w:rsidRPr="008B1E1F" w:rsidRDefault="00C72710" w:rsidP="008B1E1F">
      <w:pPr>
        <w:ind w:left="567" w:right="787"/>
      </w:pPr>
    </w:p>
    <w:p w14:paraId="43D515D3" w14:textId="77777777" w:rsidR="00C72710" w:rsidRPr="008B1E1F" w:rsidRDefault="00C72710" w:rsidP="008B1E1F">
      <w:pPr>
        <w:ind w:left="567" w:right="787"/>
      </w:pPr>
    </w:p>
    <w:p w14:paraId="60B30C4D" w14:textId="77777777" w:rsidR="00C72710" w:rsidRPr="008B1E1F" w:rsidRDefault="00000000" w:rsidP="008B1E1F">
      <w:pPr>
        <w:ind w:left="567" w:right="787"/>
        <w:jc w:val="both"/>
      </w:pPr>
      <w:r w:rsidRPr="008B1E1F">
        <w:rPr>
          <w:b/>
        </w:rPr>
        <w:t>SÚMULA</w:t>
      </w:r>
      <w:r w:rsidRPr="008B1E1F">
        <w:t xml:space="preserve">: </w:t>
      </w:r>
      <w:r w:rsidRPr="008B1E1F">
        <w:tab/>
        <w:t>HOMOLOGA LICITAÇÃO MODALIDADE PREGÃO ELETRÔNICO Nº 5/2026, ADJUDICA O OBJETO DA MESMA E DÁ OUTRAS PROVIDÊNCIAS.</w:t>
      </w:r>
    </w:p>
    <w:p w14:paraId="4FEBDF35" w14:textId="77777777" w:rsidR="00C72710" w:rsidRPr="008B1E1F" w:rsidRDefault="00C72710" w:rsidP="008B1E1F">
      <w:pPr>
        <w:ind w:left="567" w:right="787"/>
        <w:jc w:val="both"/>
      </w:pPr>
    </w:p>
    <w:p w14:paraId="26DECA0C" w14:textId="77777777" w:rsidR="00C72710" w:rsidRPr="008B1E1F" w:rsidRDefault="00000000" w:rsidP="008B1E1F">
      <w:pPr>
        <w:ind w:left="567" w:right="787"/>
        <w:jc w:val="both"/>
      </w:pPr>
      <w:r w:rsidRPr="008B1E1F">
        <w:rPr>
          <w:b/>
          <w:color w:val="000000"/>
        </w:rPr>
        <w:t>MARCELO ALVES DE OLIVEIRA</w:t>
      </w:r>
      <w:r w:rsidRPr="008B1E1F">
        <w:rPr>
          <w:color w:val="000000"/>
        </w:rPr>
        <w:t>, Prefeito do Município de Guairaçá, Estado do Paraná, no uso das atribuições legais.</w:t>
      </w:r>
    </w:p>
    <w:p w14:paraId="4BFA0760" w14:textId="77777777" w:rsidR="00C72710" w:rsidRPr="008B1E1F" w:rsidRDefault="00C72710" w:rsidP="008B1E1F">
      <w:pPr>
        <w:ind w:left="567" w:right="787"/>
      </w:pPr>
    </w:p>
    <w:p w14:paraId="51F9BF9F" w14:textId="77777777" w:rsidR="00C72710" w:rsidRPr="008B1E1F" w:rsidRDefault="00000000" w:rsidP="008B1E1F">
      <w:pPr>
        <w:ind w:left="567" w:right="787"/>
        <w:jc w:val="center"/>
      </w:pPr>
      <w:r w:rsidRPr="008B1E1F">
        <w:rPr>
          <w:b/>
        </w:rPr>
        <w:t>D E C R E T A:</w:t>
      </w:r>
    </w:p>
    <w:p w14:paraId="7539171E" w14:textId="77777777" w:rsidR="00C72710" w:rsidRPr="008B1E1F" w:rsidRDefault="00C72710" w:rsidP="008B1E1F">
      <w:pPr>
        <w:ind w:left="567" w:right="787"/>
        <w:jc w:val="center"/>
      </w:pPr>
    </w:p>
    <w:p w14:paraId="2A38CA5E" w14:textId="77777777" w:rsidR="00C72710" w:rsidRPr="008B1E1F" w:rsidRDefault="00000000" w:rsidP="008B1E1F">
      <w:pPr>
        <w:ind w:left="567" w:right="787"/>
        <w:jc w:val="both"/>
      </w:pPr>
      <w:r w:rsidRPr="008B1E1F">
        <w:t>Art. 1º. –</w:t>
      </w:r>
      <w:r w:rsidRPr="008B1E1F">
        <w:tab/>
        <w:t xml:space="preserve">Fica homologado o processo licitatório modalidade Pregão Eletrônico nº 5/2026 que tem por objeto </w:t>
      </w:r>
      <w:r w:rsidRPr="008B1E1F">
        <w:rPr>
          <w:b/>
        </w:rPr>
        <w:t>CONTRATAÇÃO DE EMPRESA ESPECIALIZADA PARA A PRESTAÇÃO DE SERVIÇOS DE TRANSPORTE ESCOLAR - TIPO VAN (15 LUGARES) PARA ATENDER A NECESSIDADE DA SECRETARIA MUNICIPAL DE EDUCAÇÃO DO MUNICÍPIO DE GUAIRAÇÁ-</w:t>
      </w:r>
      <w:proofErr w:type="gramStart"/>
      <w:r w:rsidRPr="008B1E1F">
        <w:rPr>
          <w:b/>
        </w:rPr>
        <w:t>PR..</w:t>
      </w:r>
      <w:proofErr w:type="gramEnd"/>
    </w:p>
    <w:p w14:paraId="5FB84459" w14:textId="77777777" w:rsidR="00C72710" w:rsidRPr="008B1E1F" w:rsidRDefault="00C72710" w:rsidP="008B1E1F">
      <w:pPr>
        <w:ind w:left="567" w:right="787"/>
        <w:jc w:val="both"/>
      </w:pPr>
    </w:p>
    <w:p w14:paraId="3B23001F" w14:textId="77777777" w:rsidR="00C72710" w:rsidRDefault="00000000" w:rsidP="008B1E1F">
      <w:pPr>
        <w:ind w:left="567" w:right="787"/>
        <w:jc w:val="both"/>
      </w:pPr>
      <w:r w:rsidRPr="008B1E1F">
        <w:t>Art. 2º.–</w:t>
      </w:r>
      <w:r w:rsidRPr="008B1E1F">
        <w:tab/>
        <w:t>Fica adjudicado o objeto da licitação em epígrafe à</w:t>
      </w:r>
      <w:r>
        <w:rPr>
          <w:sz w:val="24"/>
        </w:rPr>
        <w:t>:</w:t>
      </w:r>
    </w:p>
    <w:p w14:paraId="48C86D6B" w14:textId="77777777" w:rsidR="00C72710" w:rsidRDefault="00C72710">
      <w:pPr>
        <w:ind w:left="1080" w:hanging="1080"/>
        <w:jc w:val="both"/>
      </w:pPr>
    </w:p>
    <w:tbl>
      <w:tblPr>
        <w:tblW w:w="442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"/>
        <w:gridCol w:w="471"/>
        <w:gridCol w:w="3923"/>
        <w:gridCol w:w="1134"/>
        <w:gridCol w:w="850"/>
        <w:gridCol w:w="1134"/>
        <w:gridCol w:w="993"/>
        <w:gridCol w:w="1276"/>
      </w:tblGrid>
      <w:tr w:rsidR="00C72710" w:rsidRPr="008B1E1F" w14:paraId="2E92EC18" w14:textId="77777777" w:rsidTr="008B1E1F">
        <w:tc>
          <w:tcPr>
            <w:tcW w:w="10207" w:type="dxa"/>
            <w:gridSpan w:val="8"/>
            <w:shd w:val="clear" w:color="auto" w:fill="FFFFFF"/>
          </w:tcPr>
          <w:p w14:paraId="4C1A78A3" w14:textId="77777777" w:rsidR="00C72710" w:rsidRPr="008B1E1F" w:rsidRDefault="00000000">
            <w:r w:rsidRPr="008B1E1F">
              <w:rPr>
                <w:b/>
              </w:rPr>
              <w:t>NOROESTE TUR LTDA</w:t>
            </w:r>
          </w:p>
        </w:tc>
      </w:tr>
      <w:tr w:rsidR="00C72710" w:rsidRPr="008B1E1F" w14:paraId="1529AF74" w14:textId="77777777" w:rsidTr="008B1E1F">
        <w:tc>
          <w:tcPr>
            <w:tcW w:w="426" w:type="dxa"/>
            <w:shd w:val="clear" w:color="auto" w:fill="C0C0C0"/>
          </w:tcPr>
          <w:p w14:paraId="55781741" w14:textId="77777777" w:rsidR="00C72710" w:rsidRPr="008B1E1F" w:rsidRDefault="00000000">
            <w:r w:rsidRPr="008B1E1F">
              <w:t>Lote</w:t>
            </w:r>
          </w:p>
        </w:tc>
        <w:tc>
          <w:tcPr>
            <w:tcW w:w="471" w:type="dxa"/>
            <w:shd w:val="clear" w:color="auto" w:fill="C0C0C0"/>
          </w:tcPr>
          <w:p w14:paraId="7B20FDD7" w14:textId="77777777" w:rsidR="00C72710" w:rsidRPr="008B1E1F" w:rsidRDefault="00000000">
            <w:r w:rsidRPr="008B1E1F">
              <w:t>Item</w:t>
            </w:r>
          </w:p>
        </w:tc>
        <w:tc>
          <w:tcPr>
            <w:tcW w:w="3923" w:type="dxa"/>
            <w:shd w:val="clear" w:color="auto" w:fill="C0C0C0"/>
          </w:tcPr>
          <w:p w14:paraId="3BB70A28" w14:textId="77777777" w:rsidR="00C72710" w:rsidRPr="008B1E1F" w:rsidRDefault="00000000">
            <w:r w:rsidRPr="008B1E1F">
              <w:t>Produto/Serviço</w:t>
            </w:r>
          </w:p>
        </w:tc>
        <w:tc>
          <w:tcPr>
            <w:tcW w:w="1134" w:type="dxa"/>
            <w:shd w:val="clear" w:color="auto" w:fill="C0C0C0"/>
          </w:tcPr>
          <w:p w14:paraId="780D6D7B" w14:textId="77777777" w:rsidR="00C72710" w:rsidRPr="008B1E1F" w:rsidRDefault="00000000">
            <w:r w:rsidRPr="008B1E1F">
              <w:t>Marca</w:t>
            </w:r>
          </w:p>
        </w:tc>
        <w:tc>
          <w:tcPr>
            <w:tcW w:w="850" w:type="dxa"/>
            <w:shd w:val="clear" w:color="auto" w:fill="C0C0C0"/>
          </w:tcPr>
          <w:p w14:paraId="362DF66E" w14:textId="77777777" w:rsidR="00C72710" w:rsidRPr="008B1E1F" w:rsidRDefault="00000000">
            <w:r w:rsidRPr="008B1E1F">
              <w:t>Unidade</w:t>
            </w:r>
          </w:p>
        </w:tc>
        <w:tc>
          <w:tcPr>
            <w:tcW w:w="1134" w:type="dxa"/>
            <w:shd w:val="clear" w:color="auto" w:fill="C0C0C0"/>
          </w:tcPr>
          <w:p w14:paraId="1C539F6C" w14:textId="77777777" w:rsidR="00C72710" w:rsidRPr="008B1E1F" w:rsidRDefault="00000000">
            <w:r w:rsidRPr="008B1E1F">
              <w:t>Quantidade</w:t>
            </w:r>
          </w:p>
        </w:tc>
        <w:tc>
          <w:tcPr>
            <w:tcW w:w="993" w:type="dxa"/>
            <w:shd w:val="clear" w:color="auto" w:fill="C0C0C0"/>
          </w:tcPr>
          <w:p w14:paraId="4F17B452" w14:textId="77777777" w:rsidR="00C72710" w:rsidRPr="008B1E1F" w:rsidRDefault="00000000">
            <w:r w:rsidRPr="008B1E1F">
              <w:t>Preço</w:t>
            </w:r>
          </w:p>
        </w:tc>
        <w:tc>
          <w:tcPr>
            <w:tcW w:w="1276" w:type="dxa"/>
            <w:shd w:val="clear" w:color="auto" w:fill="C0C0C0"/>
          </w:tcPr>
          <w:p w14:paraId="5B6D8F92" w14:textId="77777777" w:rsidR="00C72710" w:rsidRPr="008B1E1F" w:rsidRDefault="00000000">
            <w:r w:rsidRPr="008B1E1F">
              <w:t>Preço total</w:t>
            </w:r>
          </w:p>
        </w:tc>
      </w:tr>
      <w:tr w:rsidR="00C72710" w:rsidRPr="008B1E1F" w14:paraId="34E018D9" w14:textId="77777777" w:rsidTr="008B1E1F">
        <w:tc>
          <w:tcPr>
            <w:tcW w:w="426" w:type="dxa"/>
            <w:shd w:val="clear" w:color="auto" w:fill="FFFFFF"/>
          </w:tcPr>
          <w:p w14:paraId="7B3CBFB1" w14:textId="77777777" w:rsidR="00C72710" w:rsidRPr="008B1E1F" w:rsidRDefault="00000000">
            <w:r w:rsidRPr="008B1E1F">
              <w:t>1</w:t>
            </w:r>
          </w:p>
        </w:tc>
        <w:tc>
          <w:tcPr>
            <w:tcW w:w="471" w:type="dxa"/>
            <w:shd w:val="clear" w:color="auto" w:fill="FFFFFF"/>
          </w:tcPr>
          <w:p w14:paraId="6492DF3C" w14:textId="77777777" w:rsidR="00C72710" w:rsidRPr="008B1E1F" w:rsidRDefault="00000000">
            <w:r w:rsidRPr="008B1E1F">
              <w:t>1</w:t>
            </w:r>
          </w:p>
        </w:tc>
        <w:tc>
          <w:tcPr>
            <w:tcW w:w="3923" w:type="dxa"/>
            <w:shd w:val="clear" w:color="auto" w:fill="FFFFFF"/>
          </w:tcPr>
          <w:p w14:paraId="718AFD66" w14:textId="77777777" w:rsidR="00C72710" w:rsidRPr="008B1E1F" w:rsidRDefault="00000000">
            <w:r w:rsidRPr="008B1E1F">
              <w:t xml:space="preserve">SERVIÇO DE TRANSPORTE ESCOLAR - TIPO VAN Contratação de serviços de transporte escolar, com capacidade mínima de locomover 15 estudantes, durante 10 meses. ??Com pontos de embarque e desembarque, com embarque ocorrido na Praça Souza Naves, em frente a borracharia central e em frente a padaria Sol Nascente do município de Guairaçá, e desembarque no estabelecimento Instituto Federal do Paraná (IFPR), localizado no Jardim das Nações na Avenida José Felipe </w:t>
            </w:r>
            <w:proofErr w:type="spellStart"/>
            <w:r w:rsidRPr="008B1E1F">
              <w:t>Tequinha</w:t>
            </w:r>
            <w:proofErr w:type="spellEnd"/>
            <w:r w:rsidRPr="008B1E1F">
              <w:t xml:space="preserve"> n° 1.400, CEP 8770-353 e Colégio Estadual, rua </w:t>
            </w:r>
            <w:proofErr w:type="spellStart"/>
            <w:r w:rsidRPr="008B1E1F">
              <w:t>guaporé</w:t>
            </w:r>
            <w:proofErr w:type="spellEnd"/>
            <w:r w:rsidRPr="008B1E1F">
              <w:t xml:space="preserve">, 2425 pertencente ao município de Paranavaí - </w:t>
            </w:r>
            <w:proofErr w:type="gramStart"/>
            <w:r w:rsidRPr="008B1E1F">
              <w:t>PR. ??</w:t>
            </w:r>
            <w:proofErr w:type="gramEnd"/>
            <w:r w:rsidRPr="008B1E1F"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7C2834E0" w14:textId="442C18C5" w:rsidR="00C72710" w:rsidRPr="008B1E1F" w:rsidRDefault="00000000">
            <w:r w:rsidRPr="008B1E1F">
              <w:t>PR</w:t>
            </w:r>
            <w:r w:rsidR="008B1E1F" w:rsidRPr="008B1E1F">
              <w:t>Ó</w:t>
            </w:r>
            <w:r w:rsidRPr="008B1E1F">
              <w:t>PRIA</w:t>
            </w:r>
          </w:p>
        </w:tc>
        <w:tc>
          <w:tcPr>
            <w:tcW w:w="850" w:type="dxa"/>
            <w:shd w:val="clear" w:color="auto" w:fill="FFFFFF"/>
          </w:tcPr>
          <w:p w14:paraId="2D817B46" w14:textId="77777777" w:rsidR="00C72710" w:rsidRPr="008B1E1F" w:rsidRDefault="00000000">
            <w:r w:rsidRPr="008B1E1F">
              <w:t>SERV</w:t>
            </w:r>
          </w:p>
        </w:tc>
        <w:tc>
          <w:tcPr>
            <w:tcW w:w="1134" w:type="dxa"/>
            <w:shd w:val="clear" w:color="auto" w:fill="FFFFFF"/>
          </w:tcPr>
          <w:p w14:paraId="5B62F6AF" w14:textId="77777777" w:rsidR="00C72710" w:rsidRPr="008B1E1F" w:rsidRDefault="00000000">
            <w:r w:rsidRPr="008B1E1F">
              <w:t>10,00</w:t>
            </w:r>
          </w:p>
        </w:tc>
        <w:tc>
          <w:tcPr>
            <w:tcW w:w="993" w:type="dxa"/>
            <w:shd w:val="clear" w:color="auto" w:fill="FFFFFF"/>
          </w:tcPr>
          <w:p w14:paraId="7E9E71A2" w14:textId="77777777" w:rsidR="00C72710" w:rsidRPr="008B1E1F" w:rsidRDefault="00000000">
            <w:r w:rsidRPr="008B1E1F">
              <w:t>7.225,00</w:t>
            </w:r>
          </w:p>
        </w:tc>
        <w:tc>
          <w:tcPr>
            <w:tcW w:w="1276" w:type="dxa"/>
            <w:shd w:val="clear" w:color="auto" w:fill="FFFFFF"/>
          </w:tcPr>
          <w:p w14:paraId="1F7A60CB" w14:textId="77777777" w:rsidR="00C72710" w:rsidRPr="008B1E1F" w:rsidRDefault="00000000">
            <w:r w:rsidRPr="008B1E1F">
              <w:t>72.250,00</w:t>
            </w:r>
          </w:p>
        </w:tc>
      </w:tr>
      <w:tr w:rsidR="00C72710" w:rsidRPr="008B1E1F" w14:paraId="4DDFE50F" w14:textId="77777777" w:rsidTr="008B1E1F">
        <w:tc>
          <w:tcPr>
            <w:tcW w:w="8931" w:type="dxa"/>
            <w:gridSpan w:val="7"/>
            <w:shd w:val="clear" w:color="auto" w:fill="FFFFFF"/>
          </w:tcPr>
          <w:p w14:paraId="14261327" w14:textId="77777777" w:rsidR="00C72710" w:rsidRPr="008B1E1F" w:rsidRDefault="00000000">
            <w:r w:rsidRPr="008B1E1F">
              <w:t>TOTAL</w:t>
            </w:r>
          </w:p>
        </w:tc>
        <w:tc>
          <w:tcPr>
            <w:tcW w:w="1276" w:type="dxa"/>
            <w:shd w:val="clear" w:color="auto" w:fill="FFFFFF"/>
          </w:tcPr>
          <w:p w14:paraId="13B97C3D" w14:textId="77777777" w:rsidR="00C72710" w:rsidRPr="008B1E1F" w:rsidRDefault="00000000">
            <w:r w:rsidRPr="008B1E1F">
              <w:t>72.250,00</w:t>
            </w:r>
          </w:p>
        </w:tc>
      </w:tr>
    </w:tbl>
    <w:p w14:paraId="2163536F" w14:textId="77777777" w:rsidR="00C72710" w:rsidRDefault="00C72710">
      <w:pPr>
        <w:jc w:val="both"/>
      </w:pPr>
    </w:p>
    <w:p w14:paraId="7A847AC6" w14:textId="77777777" w:rsidR="00C72710" w:rsidRDefault="00C72710">
      <w:pPr>
        <w:widowControl/>
        <w:ind w:left="1440"/>
        <w:jc w:val="both"/>
      </w:pPr>
    </w:p>
    <w:p w14:paraId="4766F9A3" w14:textId="19F999B5" w:rsidR="00C72710" w:rsidRPr="008B1E1F" w:rsidRDefault="00000000" w:rsidP="008B1E1F">
      <w:pPr>
        <w:ind w:left="1080" w:right="787" w:hanging="513"/>
        <w:jc w:val="both"/>
      </w:pPr>
      <w:r w:rsidRPr="008B1E1F">
        <w:t>Art. 3</w:t>
      </w:r>
      <w:r w:rsidR="008B1E1F" w:rsidRPr="008B1E1F">
        <w:t>º.</w:t>
      </w:r>
      <w:r w:rsidRPr="008B1E1F">
        <w:t>–</w:t>
      </w:r>
      <w:r w:rsidRPr="008B1E1F">
        <w:tab/>
        <w:t>Este Decreto entra em vigor na data de sua publicação, revogando-se as disposições em contrário.</w:t>
      </w:r>
    </w:p>
    <w:p w14:paraId="5483B7DB" w14:textId="77777777" w:rsidR="00C72710" w:rsidRPr="008B1E1F" w:rsidRDefault="00C72710" w:rsidP="008B1E1F">
      <w:pPr>
        <w:ind w:left="1080" w:right="787" w:hanging="513"/>
        <w:jc w:val="both"/>
      </w:pPr>
    </w:p>
    <w:p w14:paraId="5C313E00" w14:textId="77777777" w:rsidR="00C72710" w:rsidRPr="008B1E1F" w:rsidRDefault="00C72710" w:rsidP="008B1E1F">
      <w:pPr>
        <w:ind w:left="1440" w:right="787" w:hanging="513"/>
        <w:jc w:val="both"/>
      </w:pPr>
    </w:p>
    <w:p w14:paraId="68245FFD" w14:textId="77777777" w:rsidR="00C72710" w:rsidRPr="008B1E1F" w:rsidRDefault="00000000" w:rsidP="008B1E1F">
      <w:pPr>
        <w:ind w:left="1080" w:right="787" w:hanging="513"/>
        <w:jc w:val="both"/>
      </w:pPr>
      <w:r w:rsidRPr="008B1E1F">
        <w:rPr>
          <w:b/>
        </w:rPr>
        <w:t>Paço Municipal, Gabinete do Prefeito Municipal de Guairaçá, Estado do Paraná, aos 24 de fevereiro de 2026.</w:t>
      </w:r>
    </w:p>
    <w:p w14:paraId="56834C85" w14:textId="77777777" w:rsidR="00C72710" w:rsidRPr="008B1E1F" w:rsidRDefault="00C72710" w:rsidP="008B1E1F">
      <w:pPr>
        <w:ind w:left="1080" w:right="787" w:hanging="513"/>
        <w:jc w:val="both"/>
      </w:pPr>
    </w:p>
    <w:p w14:paraId="061B5B78" w14:textId="77777777" w:rsidR="00C72710" w:rsidRPr="008B1E1F" w:rsidRDefault="00C72710">
      <w:pPr>
        <w:ind w:left="1080"/>
        <w:jc w:val="both"/>
      </w:pPr>
    </w:p>
    <w:p w14:paraId="6290B334" w14:textId="77777777" w:rsidR="00C72710" w:rsidRDefault="00C72710">
      <w:pPr>
        <w:ind w:left="1080"/>
        <w:jc w:val="both"/>
      </w:pPr>
    </w:p>
    <w:p w14:paraId="6437BCF6" w14:textId="77777777" w:rsidR="00C72710" w:rsidRDefault="00C72710">
      <w:pPr>
        <w:ind w:left="1080"/>
        <w:jc w:val="both"/>
      </w:pPr>
    </w:p>
    <w:p w14:paraId="495918DC" w14:textId="77777777" w:rsidR="00C72710" w:rsidRPr="008B1E1F" w:rsidRDefault="00C72710">
      <w:pPr>
        <w:ind w:left="1080"/>
        <w:jc w:val="both"/>
      </w:pPr>
    </w:p>
    <w:p w14:paraId="7A1B948C" w14:textId="77777777" w:rsidR="00C72710" w:rsidRPr="008B1E1F" w:rsidRDefault="00C72710">
      <w:pPr>
        <w:jc w:val="both"/>
      </w:pPr>
    </w:p>
    <w:p w14:paraId="0F1EBCE4" w14:textId="77777777" w:rsidR="00C72710" w:rsidRPr="008B1E1F" w:rsidRDefault="00000000">
      <w:pPr>
        <w:ind w:firstLine="15"/>
        <w:jc w:val="center"/>
      </w:pPr>
      <w:r w:rsidRPr="008B1E1F">
        <w:rPr>
          <w:b/>
          <w:color w:val="000000"/>
        </w:rPr>
        <w:t>MARCELO ALVES DE OLIVEIRA</w:t>
      </w:r>
    </w:p>
    <w:p w14:paraId="29413E63" w14:textId="77777777" w:rsidR="00C72710" w:rsidRPr="008B1E1F" w:rsidRDefault="00000000">
      <w:pPr>
        <w:keepNext/>
        <w:jc w:val="center"/>
        <w:outlineLvl w:val="2"/>
      </w:pPr>
      <w:r w:rsidRPr="008B1E1F">
        <w:rPr>
          <w:b/>
        </w:rPr>
        <w:t>Prefeito Municipal</w:t>
      </w:r>
    </w:p>
    <w:p w14:paraId="47032159" w14:textId="77777777" w:rsidR="00C72710" w:rsidRPr="008B1E1F" w:rsidRDefault="00C72710">
      <w:pPr>
        <w:keepNext/>
        <w:jc w:val="center"/>
        <w:outlineLvl w:val="2"/>
      </w:pPr>
    </w:p>
    <w:sectPr w:rsidR="00C72710" w:rsidRPr="008B1E1F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0A281" w14:textId="77777777" w:rsidR="003841B5" w:rsidRDefault="003841B5">
      <w:r>
        <w:separator/>
      </w:r>
    </w:p>
  </w:endnote>
  <w:endnote w:type="continuationSeparator" w:id="0">
    <w:p w14:paraId="7953813B" w14:textId="77777777" w:rsidR="003841B5" w:rsidRDefault="0038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E2EF6" w14:textId="77777777" w:rsidR="00C72710" w:rsidRDefault="00C727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31B28" w14:textId="77777777" w:rsidR="003841B5" w:rsidRDefault="003841B5">
      <w:r>
        <w:separator/>
      </w:r>
    </w:p>
  </w:footnote>
  <w:footnote w:type="continuationSeparator" w:id="0">
    <w:p w14:paraId="232305CE" w14:textId="77777777" w:rsidR="003841B5" w:rsidRDefault="00384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4FBB9" w14:textId="77777777" w:rsidR="00C72710" w:rsidRDefault="00000000">
    <w:pPr>
      <w:widowControl/>
      <w:jc w:val="center"/>
    </w:pPr>
    <w:r>
      <w:rPr>
        <w:noProof/>
      </w:rPr>
      <w:drawing>
        <wp:inline distT="0" distB="0" distL="0" distR="0" wp14:anchorId="1759E1FB" wp14:editId="6E3F1440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710"/>
    <w:rsid w:val="003841B5"/>
    <w:rsid w:val="008B1E1F"/>
    <w:rsid w:val="009E179F"/>
    <w:rsid w:val="00C7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7218"/>
  <w15:docId w15:val="{E1B0DD19-DC2D-458C-97DD-77F25B78E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2026-02-24T17:52:00Z</dcterms:created>
  <dcterms:modified xsi:type="dcterms:W3CDTF">2026-02-24T17:54:00Z</dcterms:modified>
</cp:coreProperties>
</file>