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E260C" w14:textId="77777777" w:rsidR="001F6141" w:rsidRPr="001F6141" w:rsidRDefault="001F6141" w:rsidP="001F6141">
      <w:pPr>
        <w:jc w:val="center"/>
        <w:rPr>
          <w:b/>
          <w:bCs/>
        </w:rPr>
      </w:pPr>
      <w:r w:rsidRPr="001F6141">
        <w:rPr>
          <w:b/>
          <w:bCs/>
        </w:rPr>
        <w:t>ESTUDO TÉCNICO PRELIMINAR – ETP</w:t>
      </w:r>
    </w:p>
    <w:p w14:paraId="2EC65BFF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1. INTRODUÇÃO: ESTUDO TÉCNICO PRELIMINAR</w:t>
      </w:r>
    </w:p>
    <w:p w14:paraId="0AC423FA" w14:textId="4777F040" w:rsidR="001F6141" w:rsidRPr="001F6141" w:rsidRDefault="001F6141" w:rsidP="001F6141">
      <w:pPr>
        <w:jc w:val="both"/>
      </w:pPr>
      <w:r w:rsidRPr="001F6141">
        <w:t xml:space="preserve">O presente Estudo Técnico Preliminar – ETP tem por finalidade demonstrar a necessidade, viabilidade técnica e adequação da contratação destinada à </w:t>
      </w:r>
      <w:r w:rsidRPr="001F6141">
        <w:rPr>
          <w:b/>
          <w:bCs/>
        </w:rPr>
        <w:t xml:space="preserve">aquisição de fogos de artifícios de baixo ruído para realização das festividades promovidas pelo Município de </w:t>
      </w:r>
      <w:proofErr w:type="spellStart"/>
      <w:r w:rsidRPr="001F6141">
        <w:rPr>
          <w:b/>
          <w:bCs/>
        </w:rPr>
        <w:t>Gua</w:t>
      </w:r>
      <w:r>
        <w:rPr>
          <w:b/>
          <w:bCs/>
        </w:rPr>
        <w:t>i</w:t>
      </w:r>
      <w:r w:rsidRPr="001F6141">
        <w:rPr>
          <w:b/>
          <w:bCs/>
        </w:rPr>
        <w:t>raçá</w:t>
      </w:r>
      <w:proofErr w:type="spellEnd"/>
      <w:r w:rsidRPr="001F6141">
        <w:rPr>
          <w:b/>
          <w:bCs/>
        </w:rPr>
        <w:t>/PR</w:t>
      </w:r>
      <w:r w:rsidRPr="001F6141">
        <w:t>, em conformidade com a Lei Federal nº 14.133/2021.</w:t>
      </w:r>
    </w:p>
    <w:p w14:paraId="21A4D53C" w14:textId="77777777" w:rsidR="001F6141" w:rsidRPr="001F6141" w:rsidRDefault="001F6141" w:rsidP="001F6141">
      <w:pPr>
        <w:jc w:val="both"/>
      </w:pPr>
      <w:r w:rsidRPr="001F6141">
        <w:t>O estudo visa subsidiar o planejamento da contratação, demonstrando a solução mais adequada ao atendimento do interesse público, observando critérios de economicidade, eficiência, sustentabilidade, segurança e inclusão social.</w:t>
      </w:r>
    </w:p>
    <w:p w14:paraId="4B95271A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2. DESCRIÇÃO DA NECESSIDADE</w:t>
      </w:r>
    </w:p>
    <w:p w14:paraId="3409F526" w14:textId="7D1DD5E1" w:rsidR="001F6141" w:rsidRPr="001F6141" w:rsidRDefault="001F6141" w:rsidP="001F6141">
      <w:pPr>
        <w:jc w:val="both"/>
      </w:pPr>
      <w:r w:rsidRPr="001F6141">
        <w:t xml:space="preserve">A contratação decorre da necessidade de fornecimento de fogos de artifício de baixo ruído destinados às festividades, eventos culturais, comemorações oficiais, inaugurações, celebrações cívicas, </w:t>
      </w:r>
      <w:proofErr w:type="gramStart"/>
      <w:r w:rsidRPr="001F6141">
        <w:t>festividades  réveillon</w:t>
      </w:r>
      <w:proofErr w:type="gramEnd"/>
      <w:r w:rsidRPr="001F6141">
        <w:t xml:space="preserve">, eventos esportivos e demais ações institucionais promovidas pelo Município de </w:t>
      </w:r>
      <w:proofErr w:type="spellStart"/>
      <w:r w:rsidRPr="001F6141">
        <w:t>Guairaçá</w:t>
      </w:r>
      <w:proofErr w:type="spellEnd"/>
      <w:r w:rsidRPr="001F6141">
        <w:t>/PR.</w:t>
      </w:r>
    </w:p>
    <w:p w14:paraId="7D0E9170" w14:textId="77777777" w:rsidR="001F6141" w:rsidRPr="001F6141" w:rsidRDefault="001F6141" w:rsidP="001F6141">
      <w:pPr>
        <w:jc w:val="both"/>
      </w:pPr>
      <w:r w:rsidRPr="001F6141">
        <w:t>A adoção de fogos de baixo ruído atende à necessidade de proporcionar apresentações visuais festivas sem provocar níveis elevados de estampido, reduzindo impactos negativos sobre pessoas idosas, crianças, pessoas com Transtorno do Espectro Autista – TEA, pacientes hospitalizados, animais domésticos e fauna urbana.</w:t>
      </w:r>
    </w:p>
    <w:p w14:paraId="32EE5F56" w14:textId="77777777" w:rsidR="001F6141" w:rsidRPr="001F6141" w:rsidRDefault="001F6141" w:rsidP="001F6141">
      <w:pPr>
        <w:jc w:val="both"/>
      </w:pPr>
      <w:r w:rsidRPr="001F6141">
        <w:t>Assim, a contratação busca compatibilizar tradição cultural, entretenimento público, inclusão social, bem-estar coletivo e responsabilidade socioambiental.</w:t>
      </w:r>
    </w:p>
    <w:p w14:paraId="7DCC4493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3. ESTIMATIVA DE QUANTIDADES</w:t>
      </w:r>
    </w:p>
    <w:p w14:paraId="206FAF8B" w14:textId="77777777" w:rsidR="001F6141" w:rsidRPr="001F6141" w:rsidRDefault="001F6141" w:rsidP="001F6141">
      <w:pPr>
        <w:jc w:val="both"/>
      </w:pPr>
      <w:r w:rsidRPr="001F6141">
        <w:t>As quantidades foram estimadas considerando o histórico de eventos municipais realizados ao longo do exercício e a demanda prevista para atendimento das festividades públicas.</w:t>
      </w:r>
    </w:p>
    <w:p w14:paraId="77AE2FF3" w14:textId="77777777" w:rsidR="001F6141" w:rsidRPr="001F6141" w:rsidRDefault="001F6141" w:rsidP="001F6141">
      <w:pPr>
        <w:jc w:val="both"/>
      </w:pPr>
      <w:r w:rsidRPr="001F6141">
        <w:t>Estimativa preliminar:</w:t>
      </w:r>
    </w:p>
    <w:p w14:paraId="70726FEA" w14:textId="054F9A42" w:rsidR="001F6141" w:rsidRPr="001F6141" w:rsidRDefault="001F6141" w:rsidP="001F6141">
      <w:pPr>
        <w:numPr>
          <w:ilvl w:val="0"/>
          <w:numId w:val="1"/>
        </w:numPr>
        <w:jc w:val="both"/>
      </w:pPr>
      <w:r w:rsidRPr="001F6141">
        <w:t xml:space="preserve">Kits de fogos de artifício de baixo ruído: </w:t>
      </w:r>
      <w:r>
        <w:t>04</w:t>
      </w:r>
      <w:r w:rsidRPr="001F6141">
        <w:t xml:space="preserve"> unidades;</w:t>
      </w:r>
    </w:p>
    <w:p w14:paraId="713C60E9" w14:textId="71C83CA5" w:rsidR="001F6141" w:rsidRPr="001F6141" w:rsidRDefault="001F6141" w:rsidP="001F6141">
      <w:pPr>
        <w:numPr>
          <w:ilvl w:val="0"/>
          <w:numId w:val="1"/>
        </w:numPr>
        <w:jc w:val="both"/>
      </w:pPr>
      <w:r>
        <w:t>T</w:t>
      </w:r>
      <w:r w:rsidRPr="001F6141">
        <w:t xml:space="preserve">ortas de efeitos luminosos silenciosos: </w:t>
      </w:r>
      <w:r>
        <w:t>28</w:t>
      </w:r>
      <w:r w:rsidRPr="001F6141">
        <w:t xml:space="preserve"> unidades;</w:t>
      </w:r>
    </w:p>
    <w:p w14:paraId="345EC30E" w14:textId="79ED44F3" w:rsidR="001F6141" w:rsidRPr="001F6141" w:rsidRDefault="001F6141" w:rsidP="001F6141">
      <w:pPr>
        <w:numPr>
          <w:ilvl w:val="0"/>
          <w:numId w:val="1"/>
        </w:numPr>
        <w:jc w:val="both"/>
      </w:pPr>
      <w:r>
        <w:t>Girandolas</w:t>
      </w:r>
      <w:r w:rsidRPr="001F6141">
        <w:t xml:space="preserve">: </w:t>
      </w:r>
      <w:r>
        <w:t>1</w:t>
      </w:r>
      <w:r w:rsidRPr="001F6141">
        <w:t>0 unidades.</w:t>
      </w:r>
    </w:p>
    <w:p w14:paraId="326DC608" w14:textId="77777777" w:rsidR="001F6141" w:rsidRPr="001F6141" w:rsidRDefault="001F6141" w:rsidP="001F6141">
      <w:pPr>
        <w:jc w:val="both"/>
      </w:pPr>
      <w:r w:rsidRPr="001F6141">
        <w:t>As quantidades poderão ser ajustadas conforme planejamento anual de eventos, disponibilidade orçamentária e necessidade da Administração.</w:t>
      </w:r>
    </w:p>
    <w:p w14:paraId="3852E17F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4. LEVANTAMENTO DE MERCADO</w:t>
      </w:r>
    </w:p>
    <w:p w14:paraId="5EA18EA4" w14:textId="77777777" w:rsidR="001F6141" w:rsidRPr="001F6141" w:rsidRDefault="001F6141" w:rsidP="001F6141">
      <w:pPr>
        <w:jc w:val="both"/>
      </w:pPr>
      <w:r w:rsidRPr="001F6141">
        <w:t>Foi realizado levantamento mercadológico visando identificar soluções disponíveis para atendimento da demanda.</w:t>
      </w:r>
    </w:p>
    <w:p w14:paraId="76EA0AAF" w14:textId="77777777" w:rsidR="001F6141" w:rsidRPr="001F6141" w:rsidRDefault="001F6141" w:rsidP="001F6141">
      <w:pPr>
        <w:jc w:val="both"/>
      </w:pPr>
      <w:r w:rsidRPr="001F6141">
        <w:t>As alternativas encontradas foram:</w:t>
      </w:r>
    </w:p>
    <w:p w14:paraId="0BA8C500" w14:textId="77777777" w:rsidR="001F6141" w:rsidRPr="001F6141" w:rsidRDefault="001F6141" w:rsidP="001F6141">
      <w:r w:rsidRPr="001F6141">
        <w:lastRenderedPageBreak/>
        <w:t>a) Fogos tradicionais de alto estampido;</w:t>
      </w:r>
      <w:r w:rsidRPr="001F6141">
        <w:br/>
        <w:t>b) Fogos de artifício de baixo ruído;</w:t>
      </w:r>
      <w:r w:rsidRPr="001F6141">
        <w:br/>
        <w:t>c) Espetáculos de iluminação cênica e efeitos tecnológicos substitutivos.</w:t>
      </w:r>
    </w:p>
    <w:p w14:paraId="649A5A5A" w14:textId="77777777" w:rsidR="001F6141" w:rsidRPr="001F6141" w:rsidRDefault="001F6141" w:rsidP="001F6141">
      <w:pPr>
        <w:jc w:val="both"/>
      </w:pPr>
      <w:r w:rsidRPr="001F6141">
        <w:t xml:space="preserve">Após análise técnica, verificou-se que os </w:t>
      </w:r>
      <w:r w:rsidRPr="001F6141">
        <w:rPr>
          <w:b/>
          <w:bCs/>
        </w:rPr>
        <w:t>fogos de baixo ruído</w:t>
      </w:r>
      <w:r w:rsidRPr="001F6141">
        <w:t xml:space="preserve"> representam a solução mais vantajosa, pois preservam os efeitos visuais esperados nas festividades públicas, com significativa redução dos impactos sonoros, melhor relação custo-benefício e maior compatibilidade com princípios de inclusão e sustentabilidade.</w:t>
      </w:r>
    </w:p>
    <w:p w14:paraId="1089283B" w14:textId="77777777" w:rsidR="001F6141" w:rsidRPr="001F6141" w:rsidRDefault="001F6141" w:rsidP="001F6141">
      <w:pPr>
        <w:jc w:val="both"/>
      </w:pPr>
      <w:r w:rsidRPr="001F6141">
        <w:t>Constatou-se ainda ampla disponibilidade de fornecedores especializados no mercado nacional, permitindo competitividade no certame.</w:t>
      </w:r>
    </w:p>
    <w:p w14:paraId="78D92ABC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5. ESTIMATIVA DO VALOR DA CONTRATAÇÃO</w:t>
      </w:r>
    </w:p>
    <w:p w14:paraId="3E495D31" w14:textId="602B46F3" w:rsidR="001F6141" w:rsidRPr="001F6141" w:rsidRDefault="001F6141" w:rsidP="001F6141">
      <w:pPr>
        <w:jc w:val="both"/>
      </w:pPr>
      <w:r w:rsidRPr="001F6141">
        <w:t>O valor estimado da contratação será definido mediante pesquisa de preços junto a fornecedores do ramo, bancos de preços oficiais.</w:t>
      </w:r>
    </w:p>
    <w:p w14:paraId="1F88F40C" w14:textId="77777777" w:rsidR="001F6141" w:rsidRPr="001F6141" w:rsidRDefault="001F6141" w:rsidP="001F6141">
      <w:pPr>
        <w:jc w:val="both"/>
      </w:pPr>
      <w:r w:rsidRPr="001F6141">
        <w:t>Para fins de planejamento preliminar, estima-se valor compatível com os preços praticados pelo mercado especializado, observando disponibilidade orçamentária municipal.</w:t>
      </w:r>
    </w:p>
    <w:p w14:paraId="640742A1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6. DESCRIÇÃO DA SOLUÇÃO COMO UM TODO</w:t>
      </w:r>
    </w:p>
    <w:p w14:paraId="05940544" w14:textId="77777777" w:rsidR="001F6141" w:rsidRPr="001F6141" w:rsidRDefault="001F6141" w:rsidP="001F6141">
      <w:pPr>
        <w:jc w:val="both"/>
      </w:pPr>
      <w:r w:rsidRPr="001F6141">
        <w:t>A solução consiste na contratação de empresa especializada para fornecimento de fogos de artifício de baixo ruído, devidamente regularizada perante os órgãos competentes.</w:t>
      </w:r>
    </w:p>
    <w:p w14:paraId="1A9AAEF6" w14:textId="77777777" w:rsidR="001F6141" w:rsidRPr="001F6141" w:rsidRDefault="001F6141" w:rsidP="001F6141">
      <w:pPr>
        <w:jc w:val="both"/>
      </w:pPr>
      <w:r w:rsidRPr="001F6141">
        <w:t>Os produtos deverão possuir:</w:t>
      </w:r>
    </w:p>
    <w:p w14:paraId="3B36E21E" w14:textId="77777777" w:rsidR="001F6141" w:rsidRPr="001F6141" w:rsidRDefault="001F6141" w:rsidP="001F6141">
      <w:pPr>
        <w:numPr>
          <w:ilvl w:val="0"/>
          <w:numId w:val="2"/>
        </w:numPr>
        <w:jc w:val="both"/>
      </w:pPr>
      <w:r w:rsidRPr="001F6141">
        <w:t>baixo índice de estampido;</w:t>
      </w:r>
    </w:p>
    <w:p w14:paraId="438D6F11" w14:textId="77777777" w:rsidR="001F6141" w:rsidRPr="001F6141" w:rsidRDefault="001F6141" w:rsidP="001F6141">
      <w:pPr>
        <w:numPr>
          <w:ilvl w:val="0"/>
          <w:numId w:val="2"/>
        </w:numPr>
        <w:jc w:val="both"/>
      </w:pPr>
      <w:r w:rsidRPr="001F6141">
        <w:t>predominância de efeitos visuais luminosos;</w:t>
      </w:r>
    </w:p>
    <w:p w14:paraId="23EAB4AC" w14:textId="77777777" w:rsidR="001F6141" w:rsidRPr="001F6141" w:rsidRDefault="001F6141" w:rsidP="001F6141">
      <w:pPr>
        <w:numPr>
          <w:ilvl w:val="0"/>
          <w:numId w:val="2"/>
        </w:numPr>
        <w:jc w:val="both"/>
      </w:pPr>
      <w:r w:rsidRPr="001F6141">
        <w:t>conformidade com normas técnicas e de segurança;</w:t>
      </w:r>
    </w:p>
    <w:p w14:paraId="7E21E79F" w14:textId="77777777" w:rsidR="001F6141" w:rsidRPr="001F6141" w:rsidRDefault="001F6141" w:rsidP="001F6141">
      <w:pPr>
        <w:numPr>
          <w:ilvl w:val="0"/>
          <w:numId w:val="2"/>
        </w:numPr>
        <w:jc w:val="both"/>
      </w:pPr>
      <w:r w:rsidRPr="001F6141">
        <w:t>procedência regular e certificada;</w:t>
      </w:r>
    </w:p>
    <w:p w14:paraId="75BFC75A" w14:textId="77777777" w:rsidR="001F6141" w:rsidRPr="001F6141" w:rsidRDefault="001F6141" w:rsidP="001F6141">
      <w:pPr>
        <w:numPr>
          <w:ilvl w:val="0"/>
          <w:numId w:val="2"/>
        </w:numPr>
        <w:jc w:val="both"/>
      </w:pPr>
      <w:r w:rsidRPr="001F6141">
        <w:t>acondicionamento adequado;</w:t>
      </w:r>
    </w:p>
    <w:p w14:paraId="594FCCFE" w14:textId="77777777" w:rsidR="001F6141" w:rsidRPr="001F6141" w:rsidRDefault="001F6141" w:rsidP="001F6141">
      <w:pPr>
        <w:numPr>
          <w:ilvl w:val="0"/>
          <w:numId w:val="2"/>
        </w:numPr>
        <w:jc w:val="both"/>
      </w:pPr>
      <w:r w:rsidRPr="001F6141">
        <w:t>observância das exigências legais aplicáveis ao setor.</w:t>
      </w:r>
    </w:p>
    <w:p w14:paraId="65780B81" w14:textId="77777777" w:rsidR="001F6141" w:rsidRPr="001F6141" w:rsidRDefault="001F6141" w:rsidP="001F6141">
      <w:pPr>
        <w:jc w:val="both"/>
      </w:pPr>
      <w:r w:rsidRPr="001F6141">
        <w:t>A contratação deverá contemplar materiais aptos a atender integralmente o calendário de festividades do Município.</w:t>
      </w:r>
    </w:p>
    <w:p w14:paraId="495E4EE5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7. PREVISÃO DA CONTRATAÇÃO NO PLANO DE CONTRATAÇÕES ANUAL</w:t>
      </w:r>
    </w:p>
    <w:p w14:paraId="42058AC5" w14:textId="77777777" w:rsidR="001F6141" w:rsidRPr="001F6141" w:rsidRDefault="001F6141" w:rsidP="001F6141">
      <w:pPr>
        <w:jc w:val="both"/>
      </w:pPr>
      <w:r w:rsidRPr="001F6141">
        <w:t>A presente contratação encontra-se alinhada ao planejamento administrativo municipal e deverá estar prevista no Plano de Contratações Anual – PCA do Município, em conformidade com as necessidades da Administração Pública para manutenção das atividades culturais, comemorativas e institucionais.</w:t>
      </w:r>
    </w:p>
    <w:p w14:paraId="69A990C3" w14:textId="77777777" w:rsidR="001F6141" w:rsidRPr="001F6141" w:rsidRDefault="001F6141" w:rsidP="001F6141">
      <w:pPr>
        <w:jc w:val="both"/>
      </w:pPr>
      <w:r w:rsidRPr="001F6141">
        <w:t>Caso ainda não conste formalmente no PCA, deverá ser promovida a devida adequação administrativa.</w:t>
      </w:r>
    </w:p>
    <w:p w14:paraId="292389F1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lastRenderedPageBreak/>
        <w:t>8. REQUISITOS DA CONTRATAÇÃO</w:t>
      </w:r>
    </w:p>
    <w:p w14:paraId="536FBB1D" w14:textId="77777777" w:rsidR="001F6141" w:rsidRPr="001F6141" w:rsidRDefault="001F6141" w:rsidP="001F6141">
      <w:pPr>
        <w:jc w:val="both"/>
      </w:pPr>
      <w:r w:rsidRPr="001F6141">
        <w:t>Para execução do objeto deverão ser observados os seguintes requisitos:</w:t>
      </w:r>
    </w:p>
    <w:p w14:paraId="006A3C34" w14:textId="77777777" w:rsidR="001F6141" w:rsidRPr="001F6141" w:rsidRDefault="001F6141" w:rsidP="001F6141">
      <w:pPr>
        <w:numPr>
          <w:ilvl w:val="0"/>
          <w:numId w:val="3"/>
        </w:numPr>
        <w:jc w:val="both"/>
      </w:pPr>
      <w:r w:rsidRPr="001F6141">
        <w:t>empresa legalmente constituída;</w:t>
      </w:r>
    </w:p>
    <w:p w14:paraId="06944341" w14:textId="77777777" w:rsidR="001F6141" w:rsidRPr="001F6141" w:rsidRDefault="001F6141" w:rsidP="001F6141">
      <w:pPr>
        <w:numPr>
          <w:ilvl w:val="0"/>
          <w:numId w:val="3"/>
        </w:numPr>
        <w:jc w:val="both"/>
      </w:pPr>
      <w:r w:rsidRPr="001F6141">
        <w:t>atuação compatível com o objeto contratado;</w:t>
      </w:r>
    </w:p>
    <w:p w14:paraId="00E4B61D" w14:textId="77777777" w:rsidR="001F6141" w:rsidRPr="001F6141" w:rsidRDefault="001F6141" w:rsidP="001F6141">
      <w:pPr>
        <w:numPr>
          <w:ilvl w:val="0"/>
          <w:numId w:val="3"/>
        </w:numPr>
        <w:jc w:val="both"/>
      </w:pPr>
      <w:r w:rsidRPr="001F6141">
        <w:t>apresentação das certidões de regularidade fiscal, trabalhista e jurídica;</w:t>
      </w:r>
    </w:p>
    <w:p w14:paraId="612B1690" w14:textId="77777777" w:rsidR="001F6141" w:rsidRPr="001F6141" w:rsidRDefault="001F6141" w:rsidP="001F6141">
      <w:pPr>
        <w:numPr>
          <w:ilvl w:val="0"/>
          <w:numId w:val="3"/>
        </w:numPr>
        <w:jc w:val="both"/>
      </w:pPr>
      <w:r w:rsidRPr="001F6141">
        <w:t>observância das normas de segurança aplicáveis ao setor pirotécnico;</w:t>
      </w:r>
    </w:p>
    <w:p w14:paraId="4D0D6A55" w14:textId="77777777" w:rsidR="001F6141" w:rsidRPr="001F6141" w:rsidRDefault="001F6141" w:rsidP="001F6141">
      <w:pPr>
        <w:numPr>
          <w:ilvl w:val="0"/>
          <w:numId w:val="3"/>
        </w:numPr>
        <w:jc w:val="both"/>
      </w:pPr>
      <w:r w:rsidRPr="001F6141">
        <w:t>fornecimento de produtos certificados e dentro do prazo de validade;</w:t>
      </w:r>
    </w:p>
    <w:p w14:paraId="16B50E75" w14:textId="77777777" w:rsidR="001F6141" w:rsidRPr="001F6141" w:rsidRDefault="001F6141" w:rsidP="001F6141">
      <w:pPr>
        <w:numPr>
          <w:ilvl w:val="0"/>
          <w:numId w:val="3"/>
        </w:numPr>
        <w:jc w:val="both"/>
      </w:pPr>
      <w:r w:rsidRPr="001F6141">
        <w:t>produtos caracterizados como fogos de baixo ruído;</w:t>
      </w:r>
    </w:p>
    <w:p w14:paraId="3AF84E3C" w14:textId="77777777" w:rsidR="001F6141" w:rsidRPr="001F6141" w:rsidRDefault="001F6141" w:rsidP="001F6141">
      <w:pPr>
        <w:numPr>
          <w:ilvl w:val="0"/>
          <w:numId w:val="3"/>
        </w:numPr>
        <w:jc w:val="both"/>
      </w:pPr>
      <w:r w:rsidRPr="001F6141">
        <w:t>atendimento às especificações técnicas definidas no Termo de Referência;</w:t>
      </w:r>
    </w:p>
    <w:p w14:paraId="62DE2252" w14:textId="77777777" w:rsidR="001F6141" w:rsidRPr="001F6141" w:rsidRDefault="001F6141" w:rsidP="001F6141">
      <w:pPr>
        <w:numPr>
          <w:ilvl w:val="0"/>
          <w:numId w:val="3"/>
        </w:numPr>
        <w:jc w:val="both"/>
      </w:pPr>
      <w:r w:rsidRPr="001F6141">
        <w:t>entrega nos prazos definidos pela Administração.</w:t>
      </w:r>
    </w:p>
    <w:p w14:paraId="7ED78B69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9. JUSTIFICATIVAS PARA O PARCELAMENTO OU NÃO DA CONTRATAÇÃO</w:t>
      </w:r>
    </w:p>
    <w:p w14:paraId="008FBFA8" w14:textId="77777777" w:rsidR="00C172EE" w:rsidRPr="00C172EE" w:rsidRDefault="00C172EE" w:rsidP="00C172EE">
      <w:pPr>
        <w:jc w:val="both"/>
      </w:pPr>
      <w:r w:rsidRPr="00C172EE">
        <w:t>A contratação será realizada por itens, considerando a natureza dos materiais a serem adquiridos e visando ampliar a competitividade do certame, possibilitando a participação de maior número de fornecedores especializados no mercado.</w:t>
      </w:r>
    </w:p>
    <w:p w14:paraId="25B835DF" w14:textId="77777777" w:rsidR="00C172EE" w:rsidRPr="00C172EE" w:rsidRDefault="00C172EE" w:rsidP="00C172EE">
      <w:pPr>
        <w:jc w:val="both"/>
      </w:pPr>
      <w:r w:rsidRPr="00C172EE">
        <w:t>O parcelamento do objeto mostra-se tecnicamente viável e economicamente vantajoso, uma vez que os itens possuem características independentes, podendo ser fornecidos separadamente sem prejuízo ao resultado final da contratação.</w:t>
      </w:r>
    </w:p>
    <w:p w14:paraId="1E9545D1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10. RESULTADOS PRETENDIDOS</w:t>
      </w:r>
    </w:p>
    <w:p w14:paraId="5FA4363F" w14:textId="77777777" w:rsidR="001F6141" w:rsidRPr="001F6141" w:rsidRDefault="001F6141" w:rsidP="001F6141">
      <w:pPr>
        <w:jc w:val="both"/>
      </w:pPr>
      <w:r w:rsidRPr="001F6141">
        <w:t>Com a contratação pretende-se alcançar os seguintes resultados:</w:t>
      </w:r>
    </w:p>
    <w:p w14:paraId="39C1E821" w14:textId="77777777" w:rsidR="001F6141" w:rsidRPr="001F6141" w:rsidRDefault="001F6141" w:rsidP="001F6141">
      <w:pPr>
        <w:numPr>
          <w:ilvl w:val="0"/>
          <w:numId w:val="4"/>
        </w:numPr>
        <w:jc w:val="both"/>
      </w:pPr>
      <w:r w:rsidRPr="001F6141">
        <w:t>atendimento adequado às festividades municipais;</w:t>
      </w:r>
    </w:p>
    <w:p w14:paraId="5EF2FA46" w14:textId="77777777" w:rsidR="001F6141" w:rsidRPr="001F6141" w:rsidRDefault="001F6141" w:rsidP="001F6141">
      <w:pPr>
        <w:numPr>
          <w:ilvl w:val="0"/>
          <w:numId w:val="4"/>
        </w:numPr>
        <w:jc w:val="both"/>
      </w:pPr>
      <w:r w:rsidRPr="001F6141">
        <w:t>valorização das manifestações culturais e eventos públicos;</w:t>
      </w:r>
    </w:p>
    <w:p w14:paraId="2A7849CA" w14:textId="77777777" w:rsidR="001F6141" w:rsidRPr="001F6141" w:rsidRDefault="001F6141" w:rsidP="001F6141">
      <w:pPr>
        <w:numPr>
          <w:ilvl w:val="0"/>
          <w:numId w:val="4"/>
        </w:numPr>
        <w:jc w:val="both"/>
      </w:pPr>
      <w:r w:rsidRPr="001F6141">
        <w:t>redução dos impactos causados por ruídos excessivos;</w:t>
      </w:r>
    </w:p>
    <w:p w14:paraId="63B3959C" w14:textId="77777777" w:rsidR="001F6141" w:rsidRPr="001F6141" w:rsidRDefault="001F6141" w:rsidP="001F6141">
      <w:pPr>
        <w:numPr>
          <w:ilvl w:val="0"/>
          <w:numId w:val="4"/>
        </w:numPr>
        <w:jc w:val="both"/>
      </w:pPr>
      <w:r w:rsidRPr="001F6141">
        <w:t>promoção de inclusão social e acessibilidade;</w:t>
      </w:r>
    </w:p>
    <w:p w14:paraId="7B7F6998" w14:textId="77777777" w:rsidR="001F6141" w:rsidRPr="001F6141" w:rsidRDefault="001F6141" w:rsidP="001F6141">
      <w:pPr>
        <w:numPr>
          <w:ilvl w:val="0"/>
          <w:numId w:val="4"/>
        </w:numPr>
        <w:jc w:val="both"/>
      </w:pPr>
      <w:r w:rsidRPr="001F6141">
        <w:t>proteção ao bem-estar animal e da coletividade;</w:t>
      </w:r>
    </w:p>
    <w:p w14:paraId="6202E9F2" w14:textId="77777777" w:rsidR="001F6141" w:rsidRPr="001F6141" w:rsidRDefault="001F6141" w:rsidP="001F6141">
      <w:pPr>
        <w:numPr>
          <w:ilvl w:val="0"/>
          <w:numId w:val="4"/>
        </w:numPr>
        <w:jc w:val="both"/>
      </w:pPr>
      <w:r w:rsidRPr="001F6141">
        <w:t>obtenção de solução segura, eficiente e economicamente vantajosa;</w:t>
      </w:r>
    </w:p>
    <w:p w14:paraId="24D5E153" w14:textId="77777777" w:rsidR="001F6141" w:rsidRPr="001F6141" w:rsidRDefault="001F6141" w:rsidP="001F6141">
      <w:pPr>
        <w:numPr>
          <w:ilvl w:val="0"/>
          <w:numId w:val="4"/>
        </w:numPr>
        <w:jc w:val="both"/>
      </w:pPr>
      <w:r w:rsidRPr="001F6141">
        <w:t>melhoria da qualidade dos eventos realizados pela Administração Municipal.</w:t>
      </w:r>
    </w:p>
    <w:p w14:paraId="3C320305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11. PROVIDÊNCIAS A SEREM ADOTADAS PREVIAMENTE AO CONTRATO</w:t>
      </w:r>
    </w:p>
    <w:p w14:paraId="65AAB6CC" w14:textId="77777777" w:rsidR="001F6141" w:rsidRPr="001F6141" w:rsidRDefault="001F6141" w:rsidP="001F6141">
      <w:pPr>
        <w:jc w:val="both"/>
      </w:pPr>
      <w:r w:rsidRPr="001F6141">
        <w:t>Antes da contratação deverão ser adotadas as seguintes providências:</w:t>
      </w:r>
    </w:p>
    <w:p w14:paraId="6133A419" w14:textId="77777777" w:rsidR="001F6141" w:rsidRPr="001F6141" w:rsidRDefault="001F6141" w:rsidP="001F6141">
      <w:pPr>
        <w:numPr>
          <w:ilvl w:val="0"/>
          <w:numId w:val="5"/>
        </w:numPr>
        <w:jc w:val="both"/>
      </w:pPr>
      <w:r w:rsidRPr="001F6141">
        <w:t>elaboração do Termo de Referência;</w:t>
      </w:r>
    </w:p>
    <w:p w14:paraId="152B33D1" w14:textId="77777777" w:rsidR="001F6141" w:rsidRPr="001F6141" w:rsidRDefault="001F6141" w:rsidP="001F6141">
      <w:pPr>
        <w:numPr>
          <w:ilvl w:val="0"/>
          <w:numId w:val="5"/>
        </w:numPr>
        <w:jc w:val="both"/>
      </w:pPr>
      <w:r w:rsidRPr="001F6141">
        <w:lastRenderedPageBreak/>
        <w:t>realização de pesquisa formal de preços;</w:t>
      </w:r>
    </w:p>
    <w:p w14:paraId="356F9F82" w14:textId="77777777" w:rsidR="001F6141" w:rsidRPr="001F6141" w:rsidRDefault="001F6141" w:rsidP="001F6141">
      <w:pPr>
        <w:numPr>
          <w:ilvl w:val="0"/>
          <w:numId w:val="5"/>
        </w:numPr>
        <w:jc w:val="both"/>
      </w:pPr>
      <w:r w:rsidRPr="001F6141">
        <w:t>definição das especificações técnicas dos materiais;</w:t>
      </w:r>
    </w:p>
    <w:p w14:paraId="16471C1D" w14:textId="77777777" w:rsidR="001F6141" w:rsidRPr="001F6141" w:rsidRDefault="001F6141" w:rsidP="001F6141">
      <w:pPr>
        <w:numPr>
          <w:ilvl w:val="0"/>
          <w:numId w:val="5"/>
        </w:numPr>
        <w:jc w:val="both"/>
      </w:pPr>
      <w:r w:rsidRPr="001F6141">
        <w:t>verificação de disponibilidade orçamentária;</w:t>
      </w:r>
    </w:p>
    <w:p w14:paraId="410E4EDD" w14:textId="77777777" w:rsidR="001F6141" w:rsidRPr="001F6141" w:rsidRDefault="001F6141" w:rsidP="001F6141">
      <w:pPr>
        <w:numPr>
          <w:ilvl w:val="0"/>
          <w:numId w:val="5"/>
        </w:numPr>
        <w:jc w:val="both"/>
      </w:pPr>
      <w:r w:rsidRPr="001F6141">
        <w:t>definição da modalidade e procedimento licitatório aplicável;</w:t>
      </w:r>
    </w:p>
    <w:p w14:paraId="5CF45551" w14:textId="77777777" w:rsidR="001F6141" w:rsidRPr="001F6141" w:rsidRDefault="001F6141" w:rsidP="001F6141">
      <w:pPr>
        <w:numPr>
          <w:ilvl w:val="0"/>
          <w:numId w:val="5"/>
        </w:numPr>
        <w:jc w:val="both"/>
      </w:pPr>
      <w:r w:rsidRPr="001F6141">
        <w:t>designação de fiscal e gestor do contrato.</w:t>
      </w:r>
    </w:p>
    <w:p w14:paraId="2479E6E2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12. CONTRATAÇÕES CORRELATAS E/OU INTERDEPENDENTES</w:t>
      </w:r>
    </w:p>
    <w:p w14:paraId="739B3980" w14:textId="77777777" w:rsidR="001F6141" w:rsidRPr="001F6141" w:rsidRDefault="001F6141" w:rsidP="001F6141">
      <w:pPr>
        <w:jc w:val="both"/>
      </w:pPr>
      <w:r w:rsidRPr="001F6141">
        <w:t>A presente contratação poderá possuir correlação com outros processos administrativos relacionados à organização de eventos públicos, tais como:</w:t>
      </w:r>
    </w:p>
    <w:p w14:paraId="24F9D5B1" w14:textId="77777777" w:rsidR="001F6141" w:rsidRPr="001F6141" w:rsidRDefault="001F6141" w:rsidP="001F6141">
      <w:pPr>
        <w:numPr>
          <w:ilvl w:val="0"/>
          <w:numId w:val="6"/>
        </w:numPr>
        <w:jc w:val="both"/>
      </w:pPr>
      <w:r w:rsidRPr="001F6141">
        <w:t>contratação de estrutura para eventos;</w:t>
      </w:r>
    </w:p>
    <w:p w14:paraId="1F87BA40" w14:textId="77777777" w:rsidR="001F6141" w:rsidRPr="001F6141" w:rsidRDefault="001F6141" w:rsidP="001F6141">
      <w:pPr>
        <w:numPr>
          <w:ilvl w:val="0"/>
          <w:numId w:val="6"/>
        </w:numPr>
        <w:jc w:val="both"/>
      </w:pPr>
      <w:r w:rsidRPr="001F6141">
        <w:t>locação de palco, iluminação e sonorização;</w:t>
      </w:r>
    </w:p>
    <w:p w14:paraId="3500DFA6" w14:textId="77777777" w:rsidR="001F6141" w:rsidRPr="001F6141" w:rsidRDefault="001F6141" w:rsidP="001F6141">
      <w:pPr>
        <w:numPr>
          <w:ilvl w:val="0"/>
          <w:numId w:val="6"/>
        </w:numPr>
        <w:jc w:val="both"/>
      </w:pPr>
      <w:r w:rsidRPr="001F6141">
        <w:t>segurança privada;</w:t>
      </w:r>
    </w:p>
    <w:p w14:paraId="7D90B832" w14:textId="77777777" w:rsidR="001F6141" w:rsidRPr="001F6141" w:rsidRDefault="001F6141" w:rsidP="001F6141">
      <w:pPr>
        <w:numPr>
          <w:ilvl w:val="0"/>
          <w:numId w:val="6"/>
        </w:numPr>
        <w:jc w:val="both"/>
      </w:pPr>
      <w:r w:rsidRPr="001F6141">
        <w:t>organização de festividades municipais;</w:t>
      </w:r>
    </w:p>
    <w:p w14:paraId="33F74EA6" w14:textId="77777777" w:rsidR="001F6141" w:rsidRPr="001F6141" w:rsidRDefault="001F6141" w:rsidP="001F6141">
      <w:pPr>
        <w:numPr>
          <w:ilvl w:val="0"/>
          <w:numId w:val="6"/>
        </w:numPr>
        <w:jc w:val="both"/>
      </w:pPr>
      <w:r w:rsidRPr="001F6141">
        <w:t>divulgação institucional e comunicação visual.</w:t>
      </w:r>
    </w:p>
    <w:p w14:paraId="31911324" w14:textId="77777777" w:rsidR="001F6141" w:rsidRPr="001F6141" w:rsidRDefault="001F6141" w:rsidP="001F6141">
      <w:pPr>
        <w:jc w:val="both"/>
      </w:pPr>
      <w:r w:rsidRPr="001F6141">
        <w:t>Não há, entretanto, dependência obrigatória para viabilidade da contratação.</w:t>
      </w:r>
    </w:p>
    <w:p w14:paraId="259827F1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13. DESCRIÇÃO DE POSSÍVEIS IMPACTOS AMBIENTAIS</w:t>
      </w:r>
    </w:p>
    <w:p w14:paraId="5941168D" w14:textId="77777777" w:rsidR="001F6141" w:rsidRPr="001F6141" w:rsidRDefault="001F6141" w:rsidP="001F6141">
      <w:pPr>
        <w:jc w:val="both"/>
      </w:pPr>
      <w:r w:rsidRPr="001F6141">
        <w:t>Entre os impactos ambientais identificados destacam-se:</w:t>
      </w:r>
    </w:p>
    <w:p w14:paraId="310AFC6F" w14:textId="77777777" w:rsidR="001F6141" w:rsidRPr="001F6141" w:rsidRDefault="001F6141" w:rsidP="001F6141">
      <w:pPr>
        <w:numPr>
          <w:ilvl w:val="0"/>
          <w:numId w:val="7"/>
        </w:numPr>
        <w:jc w:val="both"/>
      </w:pPr>
      <w:r w:rsidRPr="001F6141">
        <w:t>geração de resíduos sólidos provenientes das embalagens e materiais pirotécnicos;</w:t>
      </w:r>
    </w:p>
    <w:p w14:paraId="0D8306AB" w14:textId="77777777" w:rsidR="001F6141" w:rsidRPr="001F6141" w:rsidRDefault="001F6141" w:rsidP="001F6141">
      <w:pPr>
        <w:numPr>
          <w:ilvl w:val="0"/>
          <w:numId w:val="7"/>
        </w:numPr>
        <w:jc w:val="both"/>
      </w:pPr>
      <w:r w:rsidRPr="001F6141">
        <w:t>emissão de resíduos atmosféricos decorrentes da combustão;</w:t>
      </w:r>
    </w:p>
    <w:p w14:paraId="76A38783" w14:textId="77777777" w:rsidR="001F6141" w:rsidRPr="001F6141" w:rsidRDefault="001F6141" w:rsidP="001F6141">
      <w:pPr>
        <w:numPr>
          <w:ilvl w:val="0"/>
          <w:numId w:val="7"/>
        </w:numPr>
        <w:jc w:val="both"/>
      </w:pPr>
      <w:r w:rsidRPr="001F6141">
        <w:t>possíveis impactos sobre fauna urbana.</w:t>
      </w:r>
    </w:p>
    <w:p w14:paraId="7A92B209" w14:textId="77777777" w:rsidR="001F6141" w:rsidRPr="001F6141" w:rsidRDefault="001F6141" w:rsidP="001F6141">
      <w:pPr>
        <w:jc w:val="both"/>
      </w:pPr>
      <w:r w:rsidRPr="001F6141">
        <w:t>Como medidas mitigadoras deverão ser priorizados:</w:t>
      </w:r>
    </w:p>
    <w:p w14:paraId="68C4F070" w14:textId="77777777" w:rsidR="001F6141" w:rsidRPr="001F6141" w:rsidRDefault="001F6141" w:rsidP="001F6141">
      <w:pPr>
        <w:numPr>
          <w:ilvl w:val="0"/>
          <w:numId w:val="8"/>
        </w:numPr>
        <w:jc w:val="both"/>
      </w:pPr>
      <w:r w:rsidRPr="001F6141">
        <w:t>aquisição de fogos de baixo ruído;</w:t>
      </w:r>
    </w:p>
    <w:p w14:paraId="6648EB8D" w14:textId="77777777" w:rsidR="001F6141" w:rsidRPr="001F6141" w:rsidRDefault="001F6141" w:rsidP="001F6141">
      <w:pPr>
        <w:numPr>
          <w:ilvl w:val="0"/>
          <w:numId w:val="8"/>
        </w:numPr>
        <w:jc w:val="both"/>
      </w:pPr>
      <w:r w:rsidRPr="001F6141">
        <w:t>correta destinação dos resíduos após utilização;</w:t>
      </w:r>
    </w:p>
    <w:p w14:paraId="16816B86" w14:textId="77777777" w:rsidR="001F6141" w:rsidRPr="001F6141" w:rsidRDefault="001F6141" w:rsidP="001F6141">
      <w:pPr>
        <w:numPr>
          <w:ilvl w:val="0"/>
          <w:numId w:val="8"/>
        </w:numPr>
        <w:jc w:val="both"/>
      </w:pPr>
      <w:r w:rsidRPr="001F6141">
        <w:t>utilização racional dos materiais;</w:t>
      </w:r>
    </w:p>
    <w:p w14:paraId="7E06AB59" w14:textId="77777777" w:rsidR="001F6141" w:rsidRPr="001F6141" w:rsidRDefault="001F6141" w:rsidP="001F6141">
      <w:pPr>
        <w:numPr>
          <w:ilvl w:val="0"/>
          <w:numId w:val="8"/>
        </w:numPr>
        <w:jc w:val="both"/>
      </w:pPr>
      <w:r w:rsidRPr="001F6141">
        <w:t>observância de boas práticas ambientais pelos fornecedores.</w:t>
      </w:r>
    </w:p>
    <w:p w14:paraId="60E873F6" w14:textId="77777777" w:rsidR="001F6141" w:rsidRPr="001F6141" w:rsidRDefault="001F6141" w:rsidP="001F6141">
      <w:pPr>
        <w:jc w:val="both"/>
      </w:pPr>
      <w:r w:rsidRPr="001F6141">
        <w:t>A solução proposta apresenta impacto ambiental reduzido quando comparada aos fogos tradicionais de alto estampido.</w:t>
      </w:r>
    </w:p>
    <w:p w14:paraId="50B57D4E" w14:textId="77777777" w:rsidR="001F6141" w:rsidRPr="001F6141" w:rsidRDefault="001F6141" w:rsidP="001F6141">
      <w:pPr>
        <w:jc w:val="both"/>
        <w:rPr>
          <w:b/>
          <w:bCs/>
        </w:rPr>
      </w:pPr>
      <w:r w:rsidRPr="001F6141">
        <w:rPr>
          <w:b/>
          <w:bCs/>
        </w:rPr>
        <w:t>14. POSICIONAMENTO CONCLUSIVO SOBRE A CONTRATAÇÃO</w:t>
      </w:r>
    </w:p>
    <w:p w14:paraId="5D950A7A" w14:textId="26FB9220" w:rsidR="001F6141" w:rsidRPr="001F6141" w:rsidRDefault="001F6141" w:rsidP="001F6141">
      <w:pPr>
        <w:jc w:val="both"/>
      </w:pPr>
      <w:r w:rsidRPr="001F6141">
        <w:t xml:space="preserve">Após análise dos elementos técnicos, mercadológicos, operacionais e administrativos, conclui-se pela viabilidade da contratação para aquisição de fogos de artifício de baixo ruído destinados </w:t>
      </w:r>
      <w:r w:rsidRPr="001F6141">
        <w:lastRenderedPageBreak/>
        <w:t xml:space="preserve">às festividades do Município de </w:t>
      </w:r>
      <w:proofErr w:type="spellStart"/>
      <w:r w:rsidRPr="001F6141">
        <w:t>Gua</w:t>
      </w:r>
      <w:r w:rsidR="00C172EE" w:rsidRPr="00C172EE">
        <w:t>i</w:t>
      </w:r>
      <w:r w:rsidRPr="001F6141">
        <w:t>raçá</w:t>
      </w:r>
      <w:proofErr w:type="spellEnd"/>
      <w:r w:rsidRPr="001F6141">
        <w:t>/PR, considerando que a solução atende ao interesse público, às necessidades institucionais e aos princípios da eficiência, economicidade, inclusão social, segurança e sustentabilidade previstos na legislação vigente.</w:t>
      </w:r>
    </w:p>
    <w:p w14:paraId="39BFCECD" w14:textId="77777777" w:rsidR="001F6141" w:rsidRDefault="001F6141" w:rsidP="001F6141">
      <w:pPr>
        <w:jc w:val="both"/>
      </w:pPr>
      <w:r w:rsidRPr="001F6141">
        <w:t>Dessa forma, recomenda-se o prosseguimento da contratação.</w:t>
      </w:r>
    </w:p>
    <w:p w14:paraId="0FFC6C3C" w14:textId="77777777" w:rsidR="00C172EE" w:rsidRDefault="00C172EE" w:rsidP="001F6141">
      <w:pPr>
        <w:jc w:val="both"/>
      </w:pPr>
    </w:p>
    <w:p w14:paraId="2753A64B" w14:textId="732DBE29" w:rsidR="00C172EE" w:rsidRDefault="00C172EE" w:rsidP="00C172EE">
      <w:pPr>
        <w:jc w:val="right"/>
      </w:pPr>
      <w:proofErr w:type="spellStart"/>
      <w:r>
        <w:t>Guairaçá</w:t>
      </w:r>
      <w:proofErr w:type="spellEnd"/>
      <w:r>
        <w:t>, 01 de junho de 2026.</w:t>
      </w:r>
    </w:p>
    <w:p w14:paraId="3CD8E53E" w14:textId="77777777" w:rsidR="00C172EE" w:rsidRDefault="00C172EE" w:rsidP="00C172EE">
      <w:pPr>
        <w:jc w:val="right"/>
      </w:pPr>
    </w:p>
    <w:p w14:paraId="7E4ABD69" w14:textId="77777777" w:rsidR="00C172EE" w:rsidRDefault="00C172EE" w:rsidP="00C172EE">
      <w:pPr>
        <w:jc w:val="right"/>
      </w:pPr>
    </w:p>
    <w:p w14:paraId="1081C654" w14:textId="77777777" w:rsidR="00C172EE" w:rsidRDefault="00C172EE" w:rsidP="00C172EE">
      <w:pPr>
        <w:jc w:val="right"/>
      </w:pPr>
    </w:p>
    <w:p w14:paraId="5D18417F" w14:textId="77777777" w:rsidR="00C172EE" w:rsidRPr="00F56FD6" w:rsidRDefault="00C172EE" w:rsidP="00C172EE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06958E1D" w14:textId="77777777" w:rsidR="00C172EE" w:rsidRPr="00F56FD6" w:rsidRDefault="00C172EE" w:rsidP="00C172EE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LUAN RODRIGUES BONI</w:t>
      </w:r>
    </w:p>
    <w:p w14:paraId="3279B45F" w14:textId="77777777" w:rsidR="00C172EE" w:rsidRPr="00CB4D0E" w:rsidRDefault="00C172EE" w:rsidP="00C172EE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GABINETE DO PREFEITO</w:t>
      </w:r>
    </w:p>
    <w:p w14:paraId="33987974" w14:textId="77777777" w:rsidR="00C172EE" w:rsidRDefault="00C172EE" w:rsidP="00C172EE">
      <w:pPr>
        <w:jc w:val="right"/>
      </w:pPr>
    </w:p>
    <w:p w14:paraId="535238BC" w14:textId="77777777" w:rsidR="00732963" w:rsidRDefault="00732963" w:rsidP="00C172EE">
      <w:pPr>
        <w:jc w:val="right"/>
      </w:pPr>
    </w:p>
    <w:p w14:paraId="5447EF63" w14:textId="77777777" w:rsidR="00D2675D" w:rsidRDefault="00D2675D" w:rsidP="001F6141">
      <w:pPr>
        <w:jc w:val="both"/>
      </w:pPr>
    </w:p>
    <w:sectPr w:rsidR="00D267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EDA6F" w14:textId="77777777" w:rsidR="001F6141" w:rsidRDefault="001F6141" w:rsidP="001F6141">
      <w:pPr>
        <w:spacing w:after="0" w:line="240" w:lineRule="auto"/>
      </w:pPr>
      <w:r>
        <w:separator/>
      </w:r>
    </w:p>
  </w:endnote>
  <w:endnote w:type="continuationSeparator" w:id="0">
    <w:p w14:paraId="4C38CDD0" w14:textId="77777777" w:rsidR="001F6141" w:rsidRDefault="001F6141" w:rsidP="001F6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D62F9" w14:textId="77777777" w:rsidR="001F6141" w:rsidRDefault="001F6141" w:rsidP="001F6141">
      <w:pPr>
        <w:spacing w:after="0" w:line="240" w:lineRule="auto"/>
      </w:pPr>
      <w:r>
        <w:separator/>
      </w:r>
    </w:p>
  </w:footnote>
  <w:footnote w:type="continuationSeparator" w:id="0">
    <w:p w14:paraId="31BE4E09" w14:textId="77777777" w:rsidR="001F6141" w:rsidRDefault="001F6141" w:rsidP="001F61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FDAA1" w14:textId="7B2798DC" w:rsidR="001F6141" w:rsidRDefault="001F6141">
    <w:pPr>
      <w:pStyle w:val="Cabealho"/>
    </w:pPr>
    <w:r>
      <w:rPr>
        <w:noProof/>
      </w:rPr>
      <w:drawing>
        <wp:inline distT="0" distB="0" distL="0" distR="0" wp14:anchorId="3393F3DA" wp14:editId="58192D24">
          <wp:extent cx="5400040" cy="1170305"/>
          <wp:effectExtent l="0" t="0" r="0" b="0"/>
          <wp:docPr id="166254375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2543756" name="Imagem 16625437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AD43E8" w14:textId="77777777" w:rsidR="001F6141" w:rsidRDefault="001F614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053C0"/>
    <w:multiLevelType w:val="multilevel"/>
    <w:tmpl w:val="6D54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5F7187"/>
    <w:multiLevelType w:val="multilevel"/>
    <w:tmpl w:val="4218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111983"/>
    <w:multiLevelType w:val="multilevel"/>
    <w:tmpl w:val="E842B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115F25"/>
    <w:multiLevelType w:val="multilevel"/>
    <w:tmpl w:val="9A0E8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E7104D"/>
    <w:multiLevelType w:val="multilevel"/>
    <w:tmpl w:val="02D64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915A5E"/>
    <w:multiLevelType w:val="multilevel"/>
    <w:tmpl w:val="28489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A4093F"/>
    <w:multiLevelType w:val="multilevel"/>
    <w:tmpl w:val="EAB2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014021"/>
    <w:multiLevelType w:val="multilevel"/>
    <w:tmpl w:val="E7EE3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4354031">
    <w:abstractNumId w:val="6"/>
  </w:num>
  <w:num w:numId="2" w16cid:durableId="366151027">
    <w:abstractNumId w:val="7"/>
  </w:num>
  <w:num w:numId="3" w16cid:durableId="335697047">
    <w:abstractNumId w:val="0"/>
  </w:num>
  <w:num w:numId="4" w16cid:durableId="1756124283">
    <w:abstractNumId w:val="3"/>
  </w:num>
  <w:num w:numId="5" w16cid:durableId="1825659018">
    <w:abstractNumId w:val="1"/>
  </w:num>
  <w:num w:numId="6" w16cid:durableId="1788159807">
    <w:abstractNumId w:val="4"/>
  </w:num>
  <w:num w:numId="7" w16cid:durableId="959578614">
    <w:abstractNumId w:val="2"/>
  </w:num>
  <w:num w:numId="8" w16cid:durableId="1665471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86F"/>
    <w:rsid w:val="000E1DB0"/>
    <w:rsid w:val="001F6141"/>
    <w:rsid w:val="005C79E0"/>
    <w:rsid w:val="0068315E"/>
    <w:rsid w:val="00732963"/>
    <w:rsid w:val="009D26F1"/>
    <w:rsid w:val="00AF667F"/>
    <w:rsid w:val="00B6286F"/>
    <w:rsid w:val="00C172EE"/>
    <w:rsid w:val="00D2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0FD3A"/>
  <w15:chartTrackingRefBased/>
  <w15:docId w15:val="{79B00EBF-A614-4947-82A0-C565F5DA8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628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28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28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28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28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28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28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28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28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28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28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28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286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286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28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286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28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28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28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28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28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28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28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6286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6286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6286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28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286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286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F61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6141"/>
  </w:style>
  <w:style w:type="paragraph" w:styleId="Rodap">
    <w:name w:val="footer"/>
    <w:basedOn w:val="Normal"/>
    <w:link w:val="RodapChar"/>
    <w:uiPriority w:val="99"/>
    <w:unhideWhenUsed/>
    <w:rsid w:val="001F61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6141"/>
  </w:style>
  <w:style w:type="paragraph" w:styleId="SemEspaamento">
    <w:name w:val="No Spacing"/>
    <w:uiPriority w:val="1"/>
    <w:qFormat/>
    <w:rsid w:val="00C172EE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1225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3</cp:revision>
  <cp:lastPrinted>2026-06-01T11:42:00Z</cp:lastPrinted>
  <dcterms:created xsi:type="dcterms:W3CDTF">2026-06-01T11:26:00Z</dcterms:created>
  <dcterms:modified xsi:type="dcterms:W3CDTF">2026-06-01T13:11:00Z</dcterms:modified>
</cp:coreProperties>
</file>