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2E185" w14:textId="77777777" w:rsidR="00C6644C" w:rsidRPr="00C6644C" w:rsidRDefault="00C6644C" w:rsidP="00C6644C">
      <w:pPr>
        <w:jc w:val="center"/>
        <w:rPr>
          <w:b/>
          <w:bCs/>
        </w:rPr>
      </w:pPr>
      <w:r w:rsidRPr="00C6644C">
        <w:rPr>
          <w:b/>
          <w:bCs/>
        </w:rPr>
        <w:t>ESTUDO TÉCNICO PRELIMINAR – ETP</w:t>
      </w:r>
    </w:p>
    <w:p w14:paraId="44027353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1. INTRODUÇÃO: ESTUDO TÉCNICO PRELIMINAR</w:t>
      </w:r>
    </w:p>
    <w:p w14:paraId="2D0EFFFC" w14:textId="2DEF975F" w:rsidR="00C6644C" w:rsidRPr="00C6644C" w:rsidRDefault="00C6644C" w:rsidP="00C6644C">
      <w:pPr>
        <w:jc w:val="both"/>
      </w:pPr>
      <w:r w:rsidRPr="00C6644C">
        <w:t>O presente Estudo Técnico Preliminar tem por finalidade analisar a viabilidade da contratação de empresa especializada para execução de serviços de instalação de placas de gesso, incluindo o fornecimento de materiais, equipamentos, ferramentas e mão de obra necessários, visando atender às demandas das diversas Secretarias do Município de Gua</w:t>
      </w:r>
      <w:r>
        <w:t>i</w:t>
      </w:r>
      <w:r w:rsidRPr="00C6644C">
        <w:t>raçá/PR.</w:t>
      </w:r>
    </w:p>
    <w:p w14:paraId="337F2F4E" w14:textId="77777777" w:rsidR="00C6644C" w:rsidRPr="00C6644C" w:rsidRDefault="00C6644C" w:rsidP="00C6644C">
      <w:pPr>
        <w:jc w:val="both"/>
      </w:pPr>
      <w:r w:rsidRPr="00C6644C">
        <w:t>A contratação busca assegurar a adequada manutenção, ampliação, adequação e modernização dos espaços públicos municipais, proporcionando melhores condições de funcionamento das unidades administrativas e de atendimento à população.</w:t>
      </w:r>
    </w:p>
    <w:p w14:paraId="796DE288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2. DESCRIÇÃO DA NECESSIDADE</w:t>
      </w:r>
    </w:p>
    <w:p w14:paraId="0798674F" w14:textId="77777777" w:rsidR="00C6644C" w:rsidRPr="00C6644C" w:rsidRDefault="00C6644C" w:rsidP="00C6644C">
      <w:pPr>
        <w:jc w:val="both"/>
      </w:pPr>
      <w:r w:rsidRPr="00C6644C">
        <w:t>As diversas Secretarias Municipais necessitam realizar adequações estruturais, reformas, divisórias internas, rebaixamento de tetos e acabamentos em ambientes públicos, visando melhorar as condições de trabalho dos servidores e o atendimento aos usuários dos serviços públicos.</w:t>
      </w:r>
    </w:p>
    <w:p w14:paraId="7CBFE463" w14:textId="77777777" w:rsidR="00C6644C" w:rsidRPr="00C6644C" w:rsidRDefault="00C6644C" w:rsidP="00C6644C">
      <w:pPr>
        <w:jc w:val="both"/>
      </w:pPr>
      <w:r w:rsidRPr="00C6644C">
        <w:t>A contratação de empresa especializada é necessária para garantir a execução dos serviços com qualidade técnica, segurança, durabilidade e observância das normas técnicas aplicáveis, evitando improvisações e reduzindo custos com retrabalho.</w:t>
      </w:r>
    </w:p>
    <w:p w14:paraId="68A9ADFD" w14:textId="77777777" w:rsidR="00C6644C" w:rsidRPr="00C6644C" w:rsidRDefault="00C6644C" w:rsidP="00C6644C">
      <w:pPr>
        <w:jc w:val="both"/>
      </w:pPr>
      <w:r w:rsidRPr="00C6644C">
        <w:t>A demanda é contínua e ocorre de forma parcelada, conforme as necessidades identificadas ao longo do exercício.</w:t>
      </w:r>
    </w:p>
    <w:p w14:paraId="0ACEBFCE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3. ESTIMATIVA DE QUANTIDADES</w:t>
      </w:r>
    </w:p>
    <w:p w14:paraId="38A0F490" w14:textId="77777777" w:rsidR="00C6644C" w:rsidRPr="00C6644C" w:rsidRDefault="00C6644C" w:rsidP="00C6644C">
      <w:pPr>
        <w:jc w:val="both"/>
      </w:pPr>
      <w:r w:rsidRPr="00C6644C">
        <w:t>A estimativa foi elaborada com base no histórico de serviços realizados e nas necessidades previstas pelas Secretarias Municipais.</w:t>
      </w:r>
    </w:p>
    <w:p w14:paraId="7296E25D" w14:textId="77777777" w:rsidR="00C6644C" w:rsidRPr="00C6644C" w:rsidRDefault="00C6644C" w:rsidP="00C6644C">
      <w:pPr>
        <w:jc w:val="both"/>
      </w:pPr>
      <w:r w:rsidRPr="00C6644C">
        <w:rPr>
          <w:b/>
          <w:bCs/>
        </w:rPr>
        <w:t>Quantidade total estimada:</w:t>
      </w:r>
      <w:r w:rsidRPr="00C6644C">
        <w:t xml:space="preserve"> conforme demanda das Secretarias durante a vigência contratual.</w:t>
      </w:r>
    </w:p>
    <w:p w14:paraId="6A65F317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4. LEVANTAMENTO DE MERCADO</w:t>
      </w:r>
    </w:p>
    <w:p w14:paraId="642BBC07" w14:textId="77777777" w:rsidR="00C6644C" w:rsidRPr="00C6644C" w:rsidRDefault="00C6644C" w:rsidP="00C6644C">
      <w:pPr>
        <w:jc w:val="both"/>
      </w:pPr>
      <w:r w:rsidRPr="00C6644C">
        <w:t>Foi realizado levantamento junto ao mercado regional, identificando a existência de diversas empresas aptas a executar os serviços pretendidos.</w:t>
      </w:r>
    </w:p>
    <w:p w14:paraId="7CD9505A" w14:textId="77777777" w:rsidR="00C6644C" w:rsidRPr="00C6644C" w:rsidRDefault="00C6644C" w:rsidP="00C6644C">
      <w:pPr>
        <w:jc w:val="both"/>
      </w:pPr>
      <w:r w:rsidRPr="00C6644C">
        <w:t>As soluções encontradas consistem em:</w:t>
      </w:r>
    </w:p>
    <w:p w14:paraId="37EC778B" w14:textId="77777777" w:rsidR="00C6644C" w:rsidRPr="00C6644C" w:rsidRDefault="00C6644C" w:rsidP="00C6644C">
      <w:pPr>
        <w:numPr>
          <w:ilvl w:val="0"/>
          <w:numId w:val="1"/>
        </w:numPr>
        <w:jc w:val="both"/>
      </w:pPr>
      <w:r w:rsidRPr="00C6644C">
        <w:t xml:space="preserve">Contratação de empresa especializada por demanda; </w:t>
      </w:r>
    </w:p>
    <w:p w14:paraId="3BD0D85D" w14:textId="04076B4B" w:rsidR="00C6644C" w:rsidRPr="00C6644C" w:rsidRDefault="00C6644C" w:rsidP="00390878">
      <w:pPr>
        <w:numPr>
          <w:ilvl w:val="0"/>
          <w:numId w:val="1"/>
        </w:numPr>
        <w:jc w:val="both"/>
      </w:pPr>
      <w:r w:rsidRPr="00C6644C">
        <w:t xml:space="preserve">Contratação mediante registro de preços; </w:t>
      </w:r>
    </w:p>
    <w:p w14:paraId="56093616" w14:textId="77777777" w:rsidR="00C6644C" w:rsidRPr="00C6644C" w:rsidRDefault="00C6644C" w:rsidP="00C6644C">
      <w:pPr>
        <w:jc w:val="both"/>
      </w:pPr>
      <w:r w:rsidRPr="00C6644C">
        <w:t>Após análise, verificou-se que a contratação integrada de fornecimento de materiais e execução dos serviços apresenta melhor relação custo-benefício, maior controle de qualidade e menor custo administrativo.</w:t>
      </w:r>
    </w:p>
    <w:p w14:paraId="78908055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5. ESTIMATIVA DO VALOR DA CONTRATAÇÃO</w:t>
      </w:r>
    </w:p>
    <w:p w14:paraId="5A98447F" w14:textId="77777777" w:rsidR="00C6644C" w:rsidRPr="00C6644C" w:rsidRDefault="00C6644C" w:rsidP="00C6644C">
      <w:pPr>
        <w:jc w:val="both"/>
      </w:pPr>
      <w:r w:rsidRPr="00C6644C">
        <w:lastRenderedPageBreak/>
        <w:t>O valor estimado será obtido mediante pesquisa de preços junto a fornecedores do ramo, observando os critérios previstos na Lei nº 14.133/2021.</w:t>
      </w:r>
    </w:p>
    <w:p w14:paraId="1E88B3A6" w14:textId="77777777" w:rsidR="00C6644C" w:rsidRPr="00C6644C" w:rsidRDefault="00C6644C" w:rsidP="00C6644C">
      <w:pPr>
        <w:jc w:val="both"/>
      </w:pPr>
      <w:r w:rsidRPr="00C6644C">
        <w:t>Para fins de planejamento, estima-se o valor global da contratação em aproximadamente:</w:t>
      </w:r>
    </w:p>
    <w:p w14:paraId="7D60B647" w14:textId="323DBDAD" w:rsidR="00C6644C" w:rsidRPr="00C6644C" w:rsidRDefault="00C6644C" w:rsidP="00C6644C">
      <w:pPr>
        <w:jc w:val="both"/>
      </w:pPr>
      <w:r w:rsidRPr="00C6644C">
        <w:rPr>
          <w:b/>
          <w:bCs/>
        </w:rPr>
        <w:t>Valor estimado: R$ 1</w:t>
      </w:r>
      <w:r w:rsidR="00390878">
        <w:rPr>
          <w:b/>
          <w:bCs/>
        </w:rPr>
        <w:t>06</w:t>
      </w:r>
      <w:r w:rsidRPr="00C6644C">
        <w:rPr>
          <w:b/>
          <w:bCs/>
        </w:rPr>
        <w:t>.</w:t>
      </w:r>
      <w:r w:rsidR="00390878">
        <w:rPr>
          <w:b/>
          <w:bCs/>
        </w:rPr>
        <w:t>763</w:t>
      </w:r>
      <w:r w:rsidRPr="00C6644C">
        <w:rPr>
          <w:b/>
          <w:bCs/>
        </w:rPr>
        <w:t>,</w:t>
      </w:r>
      <w:r w:rsidR="00390878">
        <w:rPr>
          <w:b/>
          <w:bCs/>
        </w:rPr>
        <w:t>6</w:t>
      </w:r>
      <w:r w:rsidRPr="00C6644C">
        <w:rPr>
          <w:b/>
          <w:bCs/>
        </w:rPr>
        <w:t>0</w:t>
      </w:r>
    </w:p>
    <w:p w14:paraId="023DACDF" w14:textId="77777777" w:rsidR="00C6644C" w:rsidRPr="00C6644C" w:rsidRDefault="00C6644C" w:rsidP="00C6644C">
      <w:pPr>
        <w:jc w:val="both"/>
      </w:pPr>
      <w:r w:rsidRPr="00C6644C">
        <w:t>O valor poderá ser ajustado após a realização da pesquisa de mercado e composição detalhada dos custos.</w:t>
      </w:r>
    </w:p>
    <w:p w14:paraId="6F3E5BCB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6. DESCRIÇÃO DA SOLUÇÃO COMO UM TODO</w:t>
      </w:r>
    </w:p>
    <w:p w14:paraId="4654654B" w14:textId="77777777" w:rsidR="00C6644C" w:rsidRPr="00C6644C" w:rsidRDefault="00C6644C" w:rsidP="00C6644C">
      <w:pPr>
        <w:jc w:val="both"/>
      </w:pPr>
      <w:r w:rsidRPr="00C6644C">
        <w:t>A solução consiste na contratação de empresa especializada para:</w:t>
      </w:r>
    </w:p>
    <w:p w14:paraId="2EBED37A" w14:textId="5752D76D" w:rsidR="00C6644C" w:rsidRPr="00C6644C" w:rsidRDefault="00C6644C" w:rsidP="00C6644C">
      <w:pPr>
        <w:numPr>
          <w:ilvl w:val="0"/>
          <w:numId w:val="2"/>
        </w:numPr>
        <w:jc w:val="both"/>
      </w:pPr>
      <w:r w:rsidRPr="00C6644C">
        <w:t xml:space="preserve">Fornecimento de </w:t>
      </w:r>
      <w:r w:rsidR="00390878">
        <w:t>forro</w:t>
      </w:r>
      <w:r w:rsidRPr="00C6644C">
        <w:t xml:space="preserve"> de gesso</w:t>
      </w:r>
      <w:r w:rsidR="00390878">
        <w:t xml:space="preserve"> acartonado STBR</w:t>
      </w:r>
      <w:r w:rsidRPr="00C6644C">
        <w:t xml:space="preserve">; </w:t>
      </w:r>
    </w:p>
    <w:p w14:paraId="69C3B201" w14:textId="22F997B6" w:rsidR="00C6644C" w:rsidRPr="00C6644C" w:rsidRDefault="00C6644C" w:rsidP="00C6644C">
      <w:pPr>
        <w:numPr>
          <w:ilvl w:val="0"/>
          <w:numId w:val="2"/>
        </w:numPr>
        <w:jc w:val="both"/>
      </w:pPr>
      <w:r w:rsidRPr="00C6644C">
        <w:t xml:space="preserve">Fornecimento </w:t>
      </w:r>
      <w:r w:rsidR="00390878" w:rsidRPr="00C6644C">
        <w:t xml:space="preserve">de </w:t>
      </w:r>
      <w:r w:rsidR="00390878">
        <w:t>forro</w:t>
      </w:r>
      <w:r w:rsidR="00390878" w:rsidRPr="00C6644C">
        <w:t xml:space="preserve"> de gesso</w:t>
      </w:r>
      <w:r w:rsidR="00390878">
        <w:t xml:space="preserve"> acartonado RU;</w:t>
      </w:r>
    </w:p>
    <w:p w14:paraId="1390C388" w14:textId="31187BCC" w:rsidR="00C6644C" w:rsidRDefault="00C6644C" w:rsidP="00C6644C">
      <w:pPr>
        <w:numPr>
          <w:ilvl w:val="0"/>
          <w:numId w:val="2"/>
        </w:numPr>
        <w:jc w:val="both"/>
      </w:pPr>
      <w:r w:rsidRPr="00C6644C">
        <w:t xml:space="preserve">Fornecimento de </w:t>
      </w:r>
      <w:r w:rsidR="00390878">
        <w:t>molduras de gesso 15 cm</w:t>
      </w:r>
      <w:r w:rsidRPr="00C6644C">
        <w:t xml:space="preserve">; </w:t>
      </w:r>
    </w:p>
    <w:p w14:paraId="17D3A20F" w14:textId="3852A4C8" w:rsidR="00390878" w:rsidRDefault="00390878" w:rsidP="00C6644C">
      <w:pPr>
        <w:numPr>
          <w:ilvl w:val="0"/>
          <w:numId w:val="2"/>
        </w:numPr>
        <w:jc w:val="both"/>
      </w:pPr>
      <w:r>
        <w:t>Tabica branca;</w:t>
      </w:r>
    </w:p>
    <w:p w14:paraId="30F31890" w14:textId="3D41371D" w:rsidR="00390878" w:rsidRDefault="00390878" w:rsidP="00C6644C">
      <w:pPr>
        <w:numPr>
          <w:ilvl w:val="0"/>
          <w:numId w:val="2"/>
        </w:numPr>
        <w:jc w:val="both"/>
      </w:pPr>
      <w:r>
        <w:t xml:space="preserve">Parede de </w:t>
      </w:r>
      <w:r w:rsidRPr="00C6644C">
        <w:t>gesso</w:t>
      </w:r>
      <w:r>
        <w:t xml:space="preserve"> acartonado STBR;</w:t>
      </w:r>
    </w:p>
    <w:p w14:paraId="42201555" w14:textId="26FAEBF8" w:rsidR="00390878" w:rsidRPr="00C6644C" w:rsidRDefault="00390878" w:rsidP="00C6644C">
      <w:pPr>
        <w:numPr>
          <w:ilvl w:val="0"/>
          <w:numId w:val="2"/>
        </w:numPr>
        <w:jc w:val="both"/>
      </w:pPr>
      <w:r>
        <w:t>Parede</w:t>
      </w:r>
      <w:r w:rsidRPr="00C6644C">
        <w:t xml:space="preserve"> de gesso</w:t>
      </w:r>
      <w:r>
        <w:t xml:space="preserve"> acartonado RUBR</w:t>
      </w:r>
    </w:p>
    <w:p w14:paraId="33A9F2DA" w14:textId="77777777" w:rsidR="00C6644C" w:rsidRPr="00C6644C" w:rsidRDefault="00C6644C" w:rsidP="00C6644C">
      <w:pPr>
        <w:numPr>
          <w:ilvl w:val="0"/>
          <w:numId w:val="2"/>
        </w:numPr>
        <w:jc w:val="both"/>
      </w:pPr>
      <w:r w:rsidRPr="00C6644C">
        <w:t xml:space="preserve">Transporte dos materiais; </w:t>
      </w:r>
    </w:p>
    <w:p w14:paraId="50971326" w14:textId="0D5E2791" w:rsidR="00C6644C" w:rsidRPr="00C6644C" w:rsidRDefault="00C6644C" w:rsidP="00C6644C">
      <w:pPr>
        <w:numPr>
          <w:ilvl w:val="0"/>
          <w:numId w:val="2"/>
        </w:numPr>
        <w:jc w:val="both"/>
      </w:pPr>
      <w:r w:rsidRPr="00C6644C">
        <w:t xml:space="preserve">Instalação completa dos sistemas de gesso; </w:t>
      </w:r>
    </w:p>
    <w:p w14:paraId="4EC689DF" w14:textId="77777777" w:rsidR="00C6644C" w:rsidRPr="00C6644C" w:rsidRDefault="00C6644C" w:rsidP="00C6644C">
      <w:pPr>
        <w:numPr>
          <w:ilvl w:val="0"/>
          <w:numId w:val="2"/>
        </w:numPr>
        <w:jc w:val="both"/>
      </w:pPr>
      <w:r w:rsidRPr="00C6644C">
        <w:t xml:space="preserve">Execução de acabamentos; </w:t>
      </w:r>
    </w:p>
    <w:p w14:paraId="31A40D86" w14:textId="77777777" w:rsidR="00C6644C" w:rsidRPr="00C6644C" w:rsidRDefault="00C6644C" w:rsidP="00C6644C">
      <w:pPr>
        <w:numPr>
          <w:ilvl w:val="0"/>
          <w:numId w:val="2"/>
        </w:numPr>
        <w:jc w:val="both"/>
      </w:pPr>
      <w:r w:rsidRPr="00C6644C">
        <w:t xml:space="preserve">Limpeza do local após os serviços; </w:t>
      </w:r>
    </w:p>
    <w:p w14:paraId="7DA79B87" w14:textId="77777777" w:rsidR="00C6644C" w:rsidRPr="00C6644C" w:rsidRDefault="00C6644C" w:rsidP="00C6644C">
      <w:pPr>
        <w:numPr>
          <w:ilvl w:val="0"/>
          <w:numId w:val="2"/>
        </w:numPr>
        <w:jc w:val="both"/>
      </w:pPr>
      <w:r w:rsidRPr="00C6644C">
        <w:t xml:space="preserve">Correção de eventuais defeitos durante o período de garantia. </w:t>
      </w:r>
    </w:p>
    <w:p w14:paraId="22067FAF" w14:textId="77777777" w:rsidR="00C6644C" w:rsidRPr="00C6644C" w:rsidRDefault="00C6644C" w:rsidP="00C6644C">
      <w:pPr>
        <w:jc w:val="both"/>
      </w:pPr>
      <w:r w:rsidRPr="00C6644C">
        <w:t>A contratação será realizada de forma parcelada, conforme necessidade da Administração.</w:t>
      </w:r>
    </w:p>
    <w:p w14:paraId="04460880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7. PREVISÃO DA CONTRATAÇÃO NO PLANO DE CONTRATAÇÕES ANUAL</w:t>
      </w:r>
    </w:p>
    <w:p w14:paraId="0DC0CE2D" w14:textId="77777777" w:rsidR="00C6644C" w:rsidRPr="00C6644C" w:rsidRDefault="00C6644C" w:rsidP="00C6644C">
      <w:pPr>
        <w:jc w:val="both"/>
      </w:pPr>
      <w:r w:rsidRPr="00C6644C">
        <w:t>A contratação encontra-se alinhada ao planejamento da Administração Municipal e deverá constar no Plano de Contratações Anual – PCA, considerando as necessidades de manutenção e adequação dos prédios públicos municipais.</w:t>
      </w:r>
    </w:p>
    <w:p w14:paraId="38B24640" w14:textId="77777777" w:rsidR="00C6644C" w:rsidRPr="00C6644C" w:rsidRDefault="00C6644C" w:rsidP="00C6644C">
      <w:pPr>
        <w:jc w:val="both"/>
      </w:pPr>
      <w:r w:rsidRPr="00C6644C">
        <w:t>Caso ainda não esteja formalmente prevista, deverá ser incluída por meio de atualização do PCA.</w:t>
      </w:r>
    </w:p>
    <w:p w14:paraId="227C08D7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8. REQUISITOS DA CONTRATAÇÃO</w:t>
      </w:r>
    </w:p>
    <w:p w14:paraId="0B6BE677" w14:textId="77777777" w:rsidR="00C6644C" w:rsidRPr="00C6644C" w:rsidRDefault="00C6644C" w:rsidP="00C6644C">
      <w:pPr>
        <w:jc w:val="both"/>
      </w:pPr>
      <w:r w:rsidRPr="00C6644C">
        <w:t>A empresa contratada deverá:</w:t>
      </w:r>
    </w:p>
    <w:p w14:paraId="45752C36" w14:textId="77777777" w:rsidR="00C6644C" w:rsidRPr="00C6644C" w:rsidRDefault="00C6644C" w:rsidP="00C6644C">
      <w:pPr>
        <w:numPr>
          <w:ilvl w:val="0"/>
          <w:numId w:val="3"/>
        </w:numPr>
        <w:jc w:val="both"/>
      </w:pPr>
      <w:r w:rsidRPr="00C6644C">
        <w:t xml:space="preserve">Possuir inscrição regular no CNPJ; </w:t>
      </w:r>
    </w:p>
    <w:p w14:paraId="3B2DEA4F" w14:textId="77777777" w:rsidR="00C6644C" w:rsidRPr="00C6644C" w:rsidRDefault="00C6644C" w:rsidP="00C6644C">
      <w:pPr>
        <w:numPr>
          <w:ilvl w:val="0"/>
          <w:numId w:val="3"/>
        </w:numPr>
        <w:jc w:val="both"/>
      </w:pPr>
      <w:r w:rsidRPr="00C6644C">
        <w:t xml:space="preserve">Apresentar regularidade fiscal e trabalhista; </w:t>
      </w:r>
    </w:p>
    <w:p w14:paraId="6B82B89B" w14:textId="77777777" w:rsidR="00C6644C" w:rsidRPr="00C6644C" w:rsidRDefault="00C6644C" w:rsidP="00C6644C">
      <w:pPr>
        <w:numPr>
          <w:ilvl w:val="0"/>
          <w:numId w:val="3"/>
        </w:numPr>
        <w:jc w:val="both"/>
      </w:pPr>
      <w:r w:rsidRPr="00C6644C">
        <w:lastRenderedPageBreak/>
        <w:t xml:space="preserve">Comprovar capacidade técnica compatível com o objeto; </w:t>
      </w:r>
    </w:p>
    <w:p w14:paraId="10F0FF55" w14:textId="77777777" w:rsidR="00C6644C" w:rsidRPr="00C6644C" w:rsidRDefault="00C6644C" w:rsidP="00C6644C">
      <w:pPr>
        <w:numPr>
          <w:ilvl w:val="0"/>
          <w:numId w:val="3"/>
        </w:numPr>
        <w:jc w:val="both"/>
      </w:pPr>
      <w:r w:rsidRPr="00C6644C">
        <w:t xml:space="preserve">Disponibilizar profissionais qualificados; </w:t>
      </w:r>
    </w:p>
    <w:p w14:paraId="08801E73" w14:textId="1EE67DE4" w:rsidR="00C6644C" w:rsidRPr="00C6644C" w:rsidRDefault="00390878" w:rsidP="00C6644C">
      <w:pPr>
        <w:numPr>
          <w:ilvl w:val="0"/>
          <w:numId w:val="3"/>
        </w:numPr>
        <w:jc w:val="both"/>
      </w:pPr>
      <w:r w:rsidRPr="00C6644C">
        <w:t>Fornece</w:t>
      </w:r>
      <w:r w:rsidR="00C6644C" w:rsidRPr="00C6644C">
        <w:t xml:space="preserve"> todos os materiais necessários à execução; </w:t>
      </w:r>
    </w:p>
    <w:p w14:paraId="361CC897" w14:textId="77777777" w:rsidR="00C6644C" w:rsidRPr="00C6644C" w:rsidRDefault="00C6644C" w:rsidP="00C6644C">
      <w:pPr>
        <w:numPr>
          <w:ilvl w:val="0"/>
          <w:numId w:val="3"/>
        </w:numPr>
        <w:jc w:val="both"/>
      </w:pPr>
      <w:r w:rsidRPr="00C6644C">
        <w:t xml:space="preserve">Cumprir as normas de segurança do trabalho; </w:t>
      </w:r>
    </w:p>
    <w:p w14:paraId="09482625" w14:textId="77777777" w:rsidR="00C6644C" w:rsidRPr="00C6644C" w:rsidRDefault="00C6644C" w:rsidP="00C6644C">
      <w:pPr>
        <w:numPr>
          <w:ilvl w:val="0"/>
          <w:numId w:val="3"/>
        </w:numPr>
        <w:jc w:val="both"/>
      </w:pPr>
      <w:r w:rsidRPr="00C6644C">
        <w:t xml:space="preserve">Atender às normas técnicas da ABNT aplicáveis; </w:t>
      </w:r>
    </w:p>
    <w:p w14:paraId="2FEC1263" w14:textId="77777777" w:rsidR="00C6644C" w:rsidRPr="00C6644C" w:rsidRDefault="00C6644C" w:rsidP="00C6644C">
      <w:pPr>
        <w:numPr>
          <w:ilvl w:val="0"/>
          <w:numId w:val="3"/>
        </w:numPr>
        <w:jc w:val="both"/>
      </w:pPr>
      <w:r w:rsidRPr="00C6644C">
        <w:t xml:space="preserve">Garantir os serviços executados; </w:t>
      </w:r>
    </w:p>
    <w:p w14:paraId="0E8A3B9B" w14:textId="77777777" w:rsidR="00C6644C" w:rsidRPr="00C6644C" w:rsidRDefault="00C6644C" w:rsidP="00C6644C">
      <w:pPr>
        <w:numPr>
          <w:ilvl w:val="0"/>
          <w:numId w:val="3"/>
        </w:numPr>
        <w:jc w:val="both"/>
      </w:pPr>
      <w:r w:rsidRPr="00C6644C">
        <w:t xml:space="preserve">Executar os serviços nos prazos estabelecidos pela Administração. </w:t>
      </w:r>
    </w:p>
    <w:p w14:paraId="4A54F2FE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9. JUSTIFICATIVAS PARA O PARCELAMENTO OU NÃO DA CONTRATAÇÃO</w:t>
      </w:r>
    </w:p>
    <w:p w14:paraId="37FAD17E" w14:textId="33F83F25" w:rsidR="00C6644C" w:rsidRPr="00C6644C" w:rsidRDefault="00C6644C" w:rsidP="00C6644C">
      <w:pPr>
        <w:jc w:val="both"/>
      </w:pPr>
      <w:r w:rsidRPr="00C6644C">
        <w:t>A contratação será realizada em lote.</w:t>
      </w:r>
    </w:p>
    <w:p w14:paraId="2C4392BC" w14:textId="77777777" w:rsidR="00C6644C" w:rsidRPr="00C6644C" w:rsidRDefault="00C6644C" w:rsidP="00C6644C">
      <w:pPr>
        <w:jc w:val="both"/>
      </w:pPr>
      <w:r w:rsidRPr="00C6644C">
        <w:t>O parcelamento do objeto não se mostra vantajoso, uma vez que os serviços e materiais possuem natureza integrada e complementar, exigindo responsabilidade única pela execução, qualidade dos materiais utilizados e garantia dos serviços prestados.</w:t>
      </w:r>
    </w:p>
    <w:p w14:paraId="37610679" w14:textId="77777777" w:rsidR="00C6644C" w:rsidRPr="00C6644C" w:rsidRDefault="00C6644C" w:rsidP="00C6644C">
      <w:pPr>
        <w:jc w:val="both"/>
      </w:pPr>
      <w:r w:rsidRPr="00C6644C">
        <w:t>A divisão poderia gerar dificuldades de fiscalização, aumento de custos operacionais e conflitos de responsabilidade.</w:t>
      </w:r>
    </w:p>
    <w:p w14:paraId="2195B376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10. RESULTADOS PRETENDIDOS</w:t>
      </w:r>
    </w:p>
    <w:p w14:paraId="07127A21" w14:textId="77777777" w:rsidR="00C6644C" w:rsidRPr="00C6644C" w:rsidRDefault="00C6644C" w:rsidP="00C6644C">
      <w:pPr>
        <w:jc w:val="both"/>
      </w:pPr>
      <w:r w:rsidRPr="00C6644C">
        <w:t>Com a contratação pretende-se:</w:t>
      </w:r>
    </w:p>
    <w:p w14:paraId="6AE409AB" w14:textId="77777777" w:rsidR="00C6644C" w:rsidRPr="00C6644C" w:rsidRDefault="00C6644C" w:rsidP="00C6644C">
      <w:pPr>
        <w:numPr>
          <w:ilvl w:val="0"/>
          <w:numId w:val="4"/>
        </w:numPr>
        <w:jc w:val="both"/>
      </w:pPr>
      <w:r w:rsidRPr="00C6644C">
        <w:t xml:space="preserve">Melhorar a infraestrutura dos prédios públicos; </w:t>
      </w:r>
    </w:p>
    <w:p w14:paraId="4953E27A" w14:textId="77777777" w:rsidR="00C6644C" w:rsidRPr="00C6644C" w:rsidRDefault="00C6644C" w:rsidP="00C6644C">
      <w:pPr>
        <w:numPr>
          <w:ilvl w:val="0"/>
          <w:numId w:val="4"/>
        </w:numPr>
        <w:jc w:val="both"/>
      </w:pPr>
      <w:r w:rsidRPr="00C6644C">
        <w:t xml:space="preserve">Garantir ambientes mais adequados e funcionais; </w:t>
      </w:r>
    </w:p>
    <w:p w14:paraId="322437D1" w14:textId="77777777" w:rsidR="00C6644C" w:rsidRPr="00C6644C" w:rsidRDefault="00C6644C" w:rsidP="00C6644C">
      <w:pPr>
        <w:numPr>
          <w:ilvl w:val="0"/>
          <w:numId w:val="4"/>
        </w:numPr>
        <w:jc w:val="both"/>
      </w:pPr>
      <w:r w:rsidRPr="00C6644C">
        <w:t xml:space="preserve">Promover maior conforto aos servidores e usuários; </w:t>
      </w:r>
    </w:p>
    <w:p w14:paraId="327E0A12" w14:textId="77777777" w:rsidR="00C6644C" w:rsidRPr="00C6644C" w:rsidRDefault="00C6644C" w:rsidP="00C6644C">
      <w:pPr>
        <w:numPr>
          <w:ilvl w:val="0"/>
          <w:numId w:val="4"/>
        </w:numPr>
        <w:jc w:val="both"/>
      </w:pPr>
      <w:r w:rsidRPr="00C6644C">
        <w:t xml:space="preserve">Assegurar acabamento e padronização dos ambientes; </w:t>
      </w:r>
    </w:p>
    <w:p w14:paraId="28551069" w14:textId="77777777" w:rsidR="00C6644C" w:rsidRPr="00C6644C" w:rsidRDefault="00C6644C" w:rsidP="00C6644C">
      <w:pPr>
        <w:numPr>
          <w:ilvl w:val="0"/>
          <w:numId w:val="4"/>
        </w:numPr>
        <w:jc w:val="both"/>
      </w:pPr>
      <w:r w:rsidRPr="00C6644C">
        <w:t xml:space="preserve">Reduzir custos com manutenções corretivas; </w:t>
      </w:r>
    </w:p>
    <w:p w14:paraId="626344A4" w14:textId="77777777" w:rsidR="00C6644C" w:rsidRPr="00C6644C" w:rsidRDefault="00C6644C" w:rsidP="00C6644C">
      <w:pPr>
        <w:numPr>
          <w:ilvl w:val="0"/>
          <w:numId w:val="4"/>
        </w:numPr>
        <w:jc w:val="both"/>
      </w:pPr>
      <w:r w:rsidRPr="00C6644C">
        <w:t xml:space="preserve">Garantir serviços executados conforme normas técnicas; </w:t>
      </w:r>
    </w:p>
    <w:p w14:paraId="154D1FC6" w14:textId="77777777" w:rsidR="00C6644C" w:rsidRPr="00C6644C" w:rsidRDefault="00C6644C" w:rsidP="00C6644C">
      <w:pPr>
        <w:numPr>
          <w:ilvl w:val="0"/>
          <w:numId w:val="4"/>
        </w:numPr>
        <w:jc w:val="both"/>
      </w:pPr>
      <w:r w:rsidRPr="00C6644C">
        <w:t xml:space="preserve">Atender de forma ágil às demandas das Secretarias Municipais. </w:t>
      </w:r>
    </w:p>
    <w:p w14:paraId="0CD7AF4B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11. PROVIDÊNCIAS A SEREM ADOTADAS PREVIAMENTE AO CONTRATO</w:t>
      </w:r>
    </w:p>
    <w:p w14:paraId="496C963B" w14:textId="77777777" w:rsidR="00C6644C" w:rsidRPr="00C6644C" w:rsidRDefault="00C6644C" w:rsidP="00C6644C">
      <w:pPr>
        <w:jc w:val="both"/>
      </w:pPr>
      <w:r w:rsidRPr="00C6644C">
        <w:t>Antes da contratação deverão ser adotadas as seguintes providências:</w:t>
      </w:r>
    </w:p>
    <w:p w14:paraId="65CC21EF" w14:textId="77777777" w:rsidR="00C6644C" w:rsidRPr="00C6644C" w:rsidRDefault="00C6644C" w:rsidP="00C6644C">
      <w:pPr>
        <w:numPr>
          <w:ilvl w:val="0"/>
          <w:numId w:val="5"/>
        </w:numPr>
        <w:jc w:val="both"/>
      </w:pPr>
      <w:r w:rsidRPr="00C6644C">
        <w:t xml:space="preserve">Elaboração do Termo de Referência; </w:t>
      </w:r>
    </w:p>
    <w:p w14:paraId="633EB91F" w14:textId="77777777" w:rsidR="00C6644C" w:rsidRPr="00C6644C" w:rsidRDefault="00C6644C" w:rsidP="00C6644C">
      <w:pPr>
        <w:numPr>
          <w:ilvl w:val="0"/>
          <w:numId w:val="5"/>
        </w:numPr>
        <w:jc w:val="both"/>
      </w:pPr>
      <w:r w:rsidRPr="00C6644C">
        <w:t xml:space="preserve">Realização da pesquisa de preços; </w:t>
      </w:r>
    </w:p>
    <w:p w14:paraId="7850B84B" w14:textId="77777777" w:rsidR="00C6644C" w:rsidRPr="00C6644C" w:rsidRDefault="00C6644C" w:rsidP="00C6644C">
      <w:pPr>
        <w:numPr>
          <w:ilvl w:val="0"/>
          <w:numId w:val="5"/>
        </w:numPr>
        <w:jc w:val="both"/>
      </w:pPr>
      <w:r w:rsidRPr="00C6644C">
        <w:t xml:space="preserve">Definição das especificações técnicas dos serviços; </w:t>
      </w:r>
    </w:p>
    <w:p w14:paraId="4BBB13E0" w14:textId="77777777" w:rsidR="00C6644C" w:rsidRPr="00C6644C" w:rsidRDefault="00C6644C" w:rsidP="00C6644C">
      <w:pPr>
        <w:numPr>
          <w:ilvl w:val="0"/>
          <w:numId w:val="5"/>
        </w:numPr>
        <w:jc w:val="both"/>
      </w:pPr>
      <w:r w:rsidRPr="00C6644C">
        <w:t xml:space="preserve">Reserva orçamentária; </w:t>
      </w:r>
    </w:p>
    <w:p w14:paraId="62F65150" w14:textId="77777777" w:rsidR="00C6644C" w:rsidRPr="00C6644C" w:rsidRDefault="00C6644C" w:rsidP="00C6644C">
      <w:pPr>
        <w:numPr>
          <w:ilvl w:val="0"/>
          <w:numId w:val="5"/>
        </w:numPr>
        <w:jc w:val="both"/>
      </w:pPr>
      <w:r w:rsidRPr="00C6644C">
        <w:lastRenderedPageBreak/>
        <w:t xml:space="preserve">Definição dos fiscais e gestores do contrato; </w:t>
      </w:r>
    </w:p>
    <w:p w14:paraId="1E9A5B35" w14:textId="77777777" w:rsidR="00C6644C" w:rsidRPr="00C6644C" w:rsidRDefault="00C6644C" w:rsidP="00C6644C">
      <w:pPr>
        <w:numPr>
          <w:ilvl w:val="0"/>
          <w:numId w:val="5"/>
        </w:numPr>
        <w:jc w:val="both"/>
      </w:pPr>
      <w:r w:rsidRPr="00C6644C">
        <w:t xml:space="preserve">Elaboração do edital ou instrumento convocatório; </w:t>
      </w:r>
    </w:p>
    <w:p w14:paraId="22A9BE5F" w14:textId="77777777" w:rsidR="00C6644C" w:rsidRPr="00C6644C" w:rsidRDefault="00C6644C" w:rsidP="00C6644C">
      <w:pPr>
        <w:numPr>
          <w:ilvl w:val="0"/>
          <w:numId w:val="5"/>
        </w:numPr>
        <w:jc w:val="both"/>
      </w:pPr>
      <w:r w:rsidRPr="00C6644C">
        <w:t xml:space="preserve">Verificação das condições dos locais onde os serviços serão executados. </w:t>
      </w:r>
    </w:p>
    <w:p w14:paraId="4157762C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12. CONTRATAÇÕES CORRELATAS E/OU INTERDEPENDENTES</w:t>
      </w:r>
    </w:p>
    <w:p w14:paraId="535D530B" w14:textId="77777777" w:rsidR="00C6644C" w:rsidRPr="00C6644C" w:rsidRDefault="00C6644C" w:rsidP="00C6644C">
      <w:pPr>
        <w:jc w:val="both"/>
      </w:pPr>
      <w:r w:rsidRPr="00C6644C">
        <w:t>Poderão existir contratações correlatas relacionadas a:</w:t>
      </w:r>
    </w:p>
    <w:p w14:paraId="3E47BDC3" w14:textId="77777777" w:rsidR="00C6644C" w:rsidRPr="00C6644C" w:rsidRDefault="00C6644C" w:rsidP="00C6644C">
      <w:pPr>
        <w:numPr>
          <w:ilvl w:val="0"/>
          <w:numId w:val="6"/>
        </w:numPr>
        <w:jc w:val="both"/>
      </w:pPr>
      <w:r w:rsidRPr="00C6644C">
        <w:t xml:space="preserve">Serviços de pintura; </w:t>
      </w:r>
    </w:p>
    <w:p w14:paraId="6147C9D7" w14:textId="77777777" w:rsidR="00C6644C" w:rsidRPr="00C6644C" w:rsidRDefault="00C6644C" w:rsidP="00C6644C">
      <w:pPr>
        <w:numPr>
          <w:ilvl w:val="0"/>
          <w:numId w:val="6"/>
        </w:numPr>
        <w:jc w:val="both"/>
      </w:pPr>
      <w:r w:rsidRPr="00C6644C">
        <w:t xml:space="preserve">Serviços elétricos; </w:t>
      </w:r>
    </w:p>
    <w:p w14:paraId="1A171B71" w14:textId="77777777" w:rsidR="00C6644C" w:rsidRPr="00C6644C" w:rsidRDefault="00C6644C" w:rsidP="00C6644C">
      <w:pPr>
        <w:numPr>
          <w:ilvl w:val="0"/>
          <w:numId w:val="6"/>
        </w:numPr>
        <w:jc w:val="both"/>
      </w:pPr>
      <w:r w:rsidRPr="00C6644C">
        <w:t xml:space="preserve">Instalações hidráulicas; </w:t>
      </w:r>
    </w:p>
    <w:p w14:paraId="03848BD5" w14:textId="77777777" w:rsidR="00C6644C" w:rsidRPr="00C6644C" w:rsidRDefault="00C6644C" w:rsidP="00C6644C">
      <w:pPr>
        <w:numPr>
          <w:ilvl w:val="0"/>
          <w:numId w:val="6"/>
        </w:numPr>
        <w:jc w:val="both"/>
      </w:pPr>
      <w:r w:rsidRPr="00C6644C">
        <w:t xml:space="preserve">Reformas prediais; </w:t>
      </w:r>
    </w:p>
    <w:p w14:paraId="0EF50C53" w14:textId="77777777" w:rsidR="00C6644C" w:rsidRPr="00C6644C" w:rsidRDefault="00C6644C" w:rsidP="00C6644C">
      <w:pPr>
        <w:numPr>
          <w:ilvl w:val="0"/>
          <w:numId w:val="6"/>
        </w:numPr>
        <w:jc w:val="both"/>
      </w:pPr>
      <w:r w:rsidRPr="00C6644C">
        <w:t xml:space="preserve">Serviços de engenharia e manutenção predial. </w:t>
      </w:r>
    </w:p>
    <w:p w14:paraId="69E68A7E" w14:textId="77777777" w:rsidR="00C6644C" w:rsidRPr="00C6644C" w:rsidRDefault="00C6644C" w:rsidP="00C6644C">
      <w:pPr>
        <w:jc w:val="both"/>
      </w:pPr>
      <w:r w:rsidRPr="00C6644C">
        <w:t>Tais contratações poderão ocorrer de forma independente, sem prejuízo da execução do objeto deste estudo.</w:t>
      </w:r>
    </w:p>
    <w:p w14:paraId="7C09996D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13. DESCRIÇÃO DE POSSÍVEIS IMPACTOS AMBIENTAIS</w:t>
      </w:r>
    </w:p>
    <w:p w14:paraId="174FEF26" w14:textId="77777777" w:rsidR="00C6644C" w:rsidRPr="00C6644C" w:rsidRDefault="00C6644C" w:rsidP="00C6644C">
      <w:pPr>
        <w:jc w:val="both"/>
      </w:pPr>
      <w:r w:rsidRPr="00C6644C">
        <w:t>Os principais impactos ambientais identificados são:</w:t>
      </w:r>
    </w:p>
    <w:p w14:paraId="709644B7" w14:textId="77777777" w:rsidR="00C6644C" w:rsidRPr="00C6644C" w:rsidRDefault="00C6644C" w:rsidP="00C6644C">
      <w:pPr>
        <w:numPr>
          <w:ilvl w:val="0"/>
          <w:numId w:val="7"/>
        </w:numPr>
        <w:jc w:val="both"/>
      </w:pPr>
      <w:r w:rsidRPr="00C6644C">
        <w:t xml:space="preserve">Geração de resíduos de gesso; </w:t>
      </w:r>
    </w:p>
    <w:p w14:paraId="4FD71E5C" w14:textId="77777777" w:rsidR="00C6644C" w:rsidRPr="00C6644C" w:rsidRDefault="00C6644C" w:rsidP="00C6644C">
      <w:pPr>
        <w:numPr>
          <w:ilvl w:val="0"/>
          <w:numId w:val="7"/>
        </w:numPr>
        <w:jc w:val="both"/>
      </w:pPr>
      <w:r w:rsidRPr="00C6644C">
        <w:t xml:space="preserve">Produção de embalagens descartáveis; </w:t>
      </w:r>
    </w:p>
    <w:p w14:paraId="0AB48F42" w14:textId="77777777" w:rsidR="00C6644C" w:rsidRPr="00C6644C" w:rsidRDefault="00C6644C" w:rsidP="00C6644C">
      <w:pPr>
        <w:numPr>
          <w:ilvl w:val="0"/>
          <w:numId w:val="7"/>
        </w:numPr>
        <w:jc w:val="both"/>
      </w:pPr>
      <w:r w:rsidRPr="00C6644C">
        <w:t xml:space="preserve">Emissão de resíduos oriundos dos serviços de instalação. </w:t>
      </w:r>
    </w:p>
    <w:p w14:paraId="4BE896AA" w14:textId="77777777" w:rsidR="00C6644C" w:rsidRPr="00C6644C" w:rsidRDefault="00C6644C" w:rsidP="00C6644C">
      <w:pPr>
        <w:jc w:val="both"/>
      </w:pPr>
      <w:r w:rsidRPr="00C6644C">
        <w:t>Como medidas mitigadoras, a contratada deverá:</w:t>
      </w:r>
    </w:p>
    <w:p w14:paraId="34E8E0BC" w14:textId="77777777" w:rsidR="00C6644C" w:rsidRPr="00C6644C" w:rsidRDefault="00C6644C" w:rsidP="00C6644C">
      <w:pPr>
        <w:numPr>
          <w:ilvl w:val="0"/>
          <w:numId w:val="8"/>
        </w:numPr>
        <w:jc w:val="both"/>
      </w:pPr>
      <w:r w:rsidRPr="00C6644C">
        <w:t xml:space="preserve">Realizar o descarte ambientalmente adequado dos resíduos; </w:t>
      </w:r>
    </w:p>
    <w:p w14:paraId="65025221" w14:textId="77777777" w:rsidR="00C6644C" w:rsidRPr="00C6644C" w:rsidRDefault="00C6644C" w:rsidP="00C6644C">
      <w:pPr>
        <w:numPr>
          <w:ilvl w:val="0"/>
          <w:numId w:val="8"/>
        </w:numPr>
        <w:jc w:val="both"/>
      </w:pPr>
      <w:r w:rsidRPr="00C6644C">
        <w:t xml:space="preserve">Promover a segregação dos materiais descartados; </w:t>
      </w:r>
    </w:p>
    <w:p w14:paraId="2515A0EB" w14:textId="77777777" w:rsidR="00C6644C" w:rsidRPr="00C6644C" w:rsidRDefault="00C6644C" w:rsidP="00C6644C">
      <w:pPr>
        <w:numPr>
          <w:ilvl w:val="0"/>
          <w:numId w:val="8"/>
        </w:numPr>
        <w:jc w:val="both"/>
      </w:pPr>
      <w:r w:rsidRPr="00C6644C">
        <w:t xml:space="preserve">Utilizar materiais em conformidade com as normas ambientais; </w:t>
      </w:r>
    </w:p>
    <w:p w14:paraId="49CB248C" w14:textId="77777777" w:rsidR="00C6644C" w:rsidRPr="00C6644C" w:rsidRDefault="00C6644C" w:rsidP="00C6644C">
      <w:pPr>
        <w:numPr>
          <w:ilvl w:val="0"/>
          <w:numId w:val="8"/>
        </w:numPr>
        <w:jc w:val="both"/>
      </w:pPr>
      <w:r w:rsidRPr="00C6644C">
        <w:t xml:space="preserve">Observar a legislação ambiental vigente; </w:t>
      </w:r>
    </w:p>
    <w:p w14:paraId="1145EC26" w14:textId="77777777" w:rsidR="00C6644C" w:rsidRPr="00C6644C" w:rsidRDefault="00C6644C" w:rsidP="00C6644C">
      <w:pPr>
        <w:numPr>
          <w:ilvl w:val="0"/>
          <w:numId w:val="8"/>
        </w:numPr>
        <w:jc w:val="both"/>
      </w:pPr>
      <w:r w:rsidRPr="00C6644C">
        <w:t xml:space="preserve">Manter os locais limpos durante e após a execução dos serviços. </w:t>
      </w:r>
    </w:p>
    <w:p w14:paraId="6FB86F62" w14:textId="77777777" w:rsidR="00C6644C" w:rsidRPr="00C6644C" w:rsidRDefault="00C6644C" w:rsidP="00C6644C">
      <w:pPr>
        <w:jc w:val="both"/>
        <w:rPr>
          <w:b/>
          <w:bCs/>
        </w:rPr>
      </w:pPr>
      <w:r w:rsidRPr="00C6644C">
        <w:rPr>
          <w:b/>
          <w:bCs/>
        </w:rPr>
        <w:t>14. POSICIONAMENTO CONCLUSIVO SOBRE A CONTRATAÇÃO</w:t>
      </w:r>
    </w:p>
    <w:p w14:paraId="1196086D" w14:textId="77777777" w:rsidR="00C6644C" w:rsidRPr="00C6644C" w:rsidRDefault="00C6644C" w:rsidP="00C6644C">
      <w:pPr>
        <w:jc w:val="both"/>
      </w:pPr>
      <w:r w:rsidRPr="00C6644C">
        <w:t>Após análise das necessidades administrativas, das alternativas disponíveis no mercado e dos benefícios esperados, conclui-se que a contratação de empresa especializada para fornecimento e instalação de placas de gesso mostra-se viável, necessária e adequada ao interesse público.</w:t>
      </w:r>
    </w:p>
    <w:p w14:paraId="43CE00F5" w14:textId="4780DC40" w:rsidR="00C6644C" w:rsidRPr="00C6644C" w:rsidRDefault="00C6644C" w:rsidP="00C6644C">
      <w:pPr>
        <w:jc w:val="both"/>
      </w:pPr>
      <w:r w:rsidRPr="00C6644C">
        <w:t>A solução proposta apresenta melhor custo-benefício para a Administração, possibilitando a execução dos serviços com qualidade, segurança e eficiência, atendendo às demandas das diversas Secretarias Municipais de Gua</w:t>
      </w:r>
      <w:r w:rsidR="004D5308">
        <w:t>i</w:t>
      </w:r>
      <w:r w:rsidRPr="00C6644C">
        <w:t>raçá/PR.</w:t>
      </w:r>
    </w:p>
    <w:p w14:paraId="51079C28" w14:textId="77777777" w:rsidR="00C6644C" w:rsidRDefault="00C6644C" w:rsidP="00C6644C">
      <w:pPr>
        <w:jc w:val="both"/>
      </w:pPr>
      <w:r w:rsidRPr="00C6644C">
        <w:lastRenderedPageBreak/>
        <w:t>Dessa forma, manifesta-se favoravelmente à continuidade do processo de contratação.</w:t>
      </w:r>
    </w:p>
    <w:p w14:paraId="316AEEF8" w14:textId="77777777" w:rsidR="004D5308" w:rsidRDefault="004D5308" w:rsidP="00C6644C">
      <w:pPr>
        <w:jc w:val="both"/>
      </w:pPr>
    </w:p>
    <w:p w14:paraId="372B5202" w14:textId="70212B1E" w:rsidR="004D5308" w:rsidRPr="00C6644C" w:rsidRDefault="004D5308" w:rsidP="004D5308">
      <w:pPr>
        <w:jc w:val="right"/>
      </w:pPr>
      <w:r>
        <w:t xml:space="preserve">Guairaçá, </w:t>
      </w:r>
      <w:r w:rsidR="00512CF4">
        <w:t>22</w:t>
      </w:r>
      <w:r>
        <w:t xml:space="preserve"> de junho de 2026.</w:t>
      </w:r>
    </w:p>
    <w:p w14:paraId="17B0B7F3" w14:textId="77777777" w:rsidR="00D2675D" w:rsidRDefault="00D2675D" w:rsidP="00C6644C">
      <w:pPr>
        <w:jc w:val="both"/>
      </w:pPr>
    </w:p>
    <w:p w14:paraId="63C37169" w14:textId="77777777" w:rsidR="004D5308" w:rsidRDefault="004D5308" w:rsidP="00C6644C">
      <w:pPr>
        <w:jc w:val="both"/>
      </w:pPr>
    </w:p>
    <w:p w14:paraId="056B8625" w14:textId="77777777" w:rsidR="004D5308" w:rsidRPr="00F56FD6" w:rsidRDefault="004D5308" w:rsidP="004D5308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0905FC0E" w14:textId="77777777" w:rsidR="004D5308" w:rsidRPr="00F56FD6" w:rsidRDefault="004D5308" w:rsidP="004D5308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LUAN RODRIGUES BONI</w:t>
      </w:r>
    </w:p>
    <w:p w14:paraId="45A36AEB" w14:textId="77777777" w:rsidR="004D5308" w:rsidRPr="00CB4D0E" w:rsidRDefault="004D5308" w:rsidP="004D5308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GABINETE DO PREFEITO</w:t>
      </w:r>
    </w:p>
    <w:p w14:paraId="29499E4D" w14:textId="77777777" w:rsidR="004D5308" w:rsidRDefault="004D5308" w:rsidP="004D5308"/>
    <w:p w14:paraId="25FA1104" w14:textId="77777777" w:rsidR="004D5308" w:rsidRDefault="004D5308" w:rsidP="00C6644C">
      <w:pPr>
        <w:jc w:val="both"/>
      </w:pPr>
    </w:p>
    <w:sectPr w:rsidR="004D530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9B12D" w14:textId="77777777" w:rsidR="00C6644C" w:rsidRDefault="00C6644C" w:rsidP="00C6644C">
      <w:pPr>
        <w:spacing w:after="0" w:line="240" w:lineRule="auto"/>
      </w:pPr>
      <w:r>
        <w:separator/>
      </w:r>
    </w:p>
  </w:endnote>
  <w:endnote w:type="continuationSeparator" w:id="0">
    <w:p w14:paraId="46B01CBA" w14:textId="77777777" w:rsidR="00C6644C" w:rsidRDefault="00C6644C" w:rsidP="00C6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823AF" w14:textId="77777777" w:rsidR="00C6644C" w:rsidRDefault="00C6644C" w:rsidP="00C6644C">
      <w:pPr>
        <w:spacing w:after="0" w:line="240" w:lineRule="auto"/>
      </w:pPr>
      <w:r>
        <w:separator/>
      </w:r>
    </w:p>
  </w:footnote>
  <w:footnote w:type="continuationSeparator" w:id="0">
    <w:p w14:paraId="172664ED" w14:textId="77777777" w:rsidR="00C6644C" w:rsidRDefault="00C6644C" w:rsidP="00C6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32A73" w14:textId="1F82F499" w:rsidR="00C6644C" w:rsidRDefault="00C6644C">
    <w:pPr>
      <w:pStyle w:val="Cabealho"/>
    </w:pPr>
    <w:r>
      <w:rPr>
        <w:noProof/>
      </w:rPr>
      <w:drawing>
        <wp:inline distT="0" distB="0" distL="0" distR="0" wp14:anchorId="754F46C4" wp14:editId="1E8F2347">
          <wp:extent cx="5400040" cy="1170305"/>
          <wp:effectExtent l="0" t="0" r="0" b="0"/>
          <wp:docPr id="15412155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121554" name="Imagem 15412155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A97B39" w14:textId="77777777" w:rsidR="00C6644C" w:rsidRDefault="00C664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24CBE"/>
    <w:multiLevelType w:val="multilevel"/>
    <w:tmpl w:val="B5D08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5C2A1F"/>
    <w:multiLevelType w:val="multilevel"/>
    <w:tmpl w:val="5406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1C5A55"/>
    <w:multiLevelType w:val="multilevel"/>
    <w:tmpl w:val="85A0A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04776C"/>
    <w:multiLevelType w:val="multilevel"/>
    <w:tmpl w:val="8706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584596"/>
    <w:multiLevelType w:val="multilevel"/>
    <w:tmpl w:val="7C94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AE0321"/>
    <w:multiLevelType w:val="multilevel"/>
    <w:tmpl w:val="87BE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484FD6"/>
    <w:multiLevelType w:val="multilevel"/>
    <w:tmpl w:val="19F08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4F6952"/>
    <w:multiLevelType w:val="multilevel"/>
    <w:tmpl w:val="7FBE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7959667">
    <w:abstractNumId w:val="7"/>
  </w:num>
  <w:num w:numId="2" w16cid:durableId="1463576857">
    <w:abstractNumId w:val="4"/>
  </w:num>
  <w:num w:numId="3" w16cid:durableId="1973443657">
    <w:abstractNumId w:val="2"/>
  </w:num>
  <w:num w:numId="4" w16cid:durableId="984745058">
    <w:abstractNumId w:val="1"/>
  </w:num>
  <w:num w:numId="5" w16cid:durableId="1495754317">
    <w:abstractNumId w:val="5"/>
  </w:num>
  <w:num w:numId="6" w16cid:durableId="1691375348">
    <w:abstractNumId w:val="6"/>
  </w:num>
  <w:num w:numId="7" w16cid:durableId="1725833065">
    <w:abstractNumId w:val="0"/>
  </w:num>
  <w:num w:numId="8" w16cid:durableId="9451911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461"/>
    <w:rsid w:val="000E1DB0"/>
    <w:rsid w:val="001C2172"/>
    <w:rsid w:val="00251A97"/>
    <w:rsid w:val="00390878"/>
    <w:rsid w:val="004D5308"/>
    <w:rsid w:val="00512CF4"/>
    <w:rsid w:val="005403F8"/>
    <w:rsid w:val="005C79E0"/>
    <w:rsid w:val="0068315E"/>
    <w:rsid w:val="007B6038"/>
    <w:rsid w:val="008C6461"/>
    <w:rsid w:val="009D26F1"/>
    <w:rsid w:val="00C6644C"/>
    <w:rsid w:val="00D2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83556"/>
  <w15:chartTrackingRefBased/>
  <w15:docId w15:val="{FE7B726F-159F-482B-A607-DAD590E84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C6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6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64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6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64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6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6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6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6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64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64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64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646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646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646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646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646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646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6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C6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6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C6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6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C646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C646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C646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64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646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646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664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644C"/>
  </w:style>
  <w:style w:type="paragraph" w:styleId="Rodap">
    <w:name w:val="footer"/>
    <w:basedOn w:val="Normal"/>
    <w:link w:val="RodapChar"/>
    <w:uiPriority w:val="99"/>
    <w:unhideWhenUsed/>
    <w:rsid w:val="00C664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644C"/>
  </w:style>
  <w:style w:type="paragraph" w:styleId="SemEspaamento">
    <w:name w:val="No Spacing"/>
    <w:uiPriority w:val="1"/>
    <w:qFormat/>
    <w:rsid w:val="004D5308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1084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4</cp:revision>
  <dcterms:created xsi:type="dcterms:W3CDTF">2026-06-22T17:46:00Z</dcterms:created>
  <dcterms:modified xsi:type="dcterms:W3CDTF">2026-06-26T12:46:00Z</dcterms:modified>
</cp:coreProperties>
</file>