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E2423" w14:textId="77777777" w:rsidR="003D2291" w:rsidRPr="003D2291" w:rsidRDefault="003D2291" w:rsidP="009C26EF">
      <w:pPr>
        <w:ind w:left="-426" w:right="-568"/>
        <w:jc w:val="center"/>
        <w:rPr>
          <w:b/>
          <w:bCs/>
        </w:rPr>
      </w:pPr>
      <w:r w:rsidRPr="003D2291">
        <w:rPr>
          <w:b/>
          <w:bCs/>
        </w:rPr>
        <w:t>ESTUDO TÉCNICO PRELIMINAR – ETP</w:t>
      </w:r>
    </w:p>
    <w:p w14:paraId="7EAD3BFC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CONTRATAÇÃO DE EMPRESA PARA FORNECIMENTO DE MUDAS DE ÁRVORES E INSUMOS COM SERVIÇOS DE PLANTIO PARA O PAISAGISMO E ARBORIZAÇÃO DOS CANTEIROS E LOGRADOUROS DO MUNICÍPIO DE GUAIRAÇÁ/PR</w:t>
      </w:r>
    </w:p>
    <w:p w14:paraId="56E33A9E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1. INTRODUÇÃO</w:t>
      </w:r>
    </w:p>
    <w:p w14:paraId="664C93D7" w14:textId="77777777" w:rsidR="003D2291" w:rsidRPr="003D2291" w:rsidRDefault="003D2291" w:rsidP="003D2291">
      <w:pPr>
        <w:ind w:left="-426" w:right="-568"/>
        <w:jc w:val="both"/>
      </w:pPr>
      <w:r w:rsidRPr="003D2291">
        <w:t xml:space="preserve">O presente Estudo Técnico Preliminar (ETP) tem por finalidade analisar a viabilidade técnica da contratação de empresa especializada para o fornecimento de mudas de árvores, insumos necessários e prestação de serviços de plantio, visando à execução do paisagismo e da arborização dos canteiros centrais, praças, avenidas e demais logradouros públicos do Município de </w:t>
      </w:r>
      <w:proofErr w:type="spellStart"/>
      <w:r w:rsidRPr="003D2291">
        <w:t>Guairaçá</w:t>
      </w:r>
      <w:proofErr w:type="spellEnd"/>
      <w:r w:rsidRPr="003D2291">
        <w:t>/PR.</w:t>
      </w:r>
    </w:p>
    <w:p w14:paraId="22D09425" w14:textId="77777777" w:rsidR="003D2291" w:rsidRPr="003D2291" w:rsidRDefault="003D2291" w:rsidP="003D2291">
      <w:pPr>
        <w:ind w:left="-426" w:right="-568"/>
        <w:jc w:val="both"/>
      </w:pPr>
      <w:r w:rsidRPr="003D2291">
        <w:t>A contratação está fundamentada na Lei Federal nº 14.133/2021 e busca atender ao interesse público, promovendo a melhoria da qualidade ambiental, urbanística e paisagística do município.</w:t>
      </w:r>
    </w:p>
    <w:p w14:paraId="36D01EA4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2. DESCRIÇÃO DA NECESSIDADE</w:t>
      </w:r>
    </w:p>
    <w:p w14:paraId="69345331" w14:textId="77777777" w:rsidR="003D2291" w:rsidRPr="003D2291" w:rsidRDefault="003D2291" w:rsidP="003D2291">
      <w:pPr>
        <w:ind w:left="-426" w:right="-568"/>
        <w:jc w:val="both"/>
      </w:pPr>
      <w:r w:rsidRPr="003D2291">
        <w:t xml:space="preserve">O Município de </w:t>
      </w:r>
      <w:proofErr w:type="spellStart"/>
      <w:r w:rsidRPr="003D2291">
        <w:t>Guairaçá</w:t>
      </w:r>
      <w:proofErr w:type="spellEnd"/>
      <w:r w:rsidRPr="003D2291">
        <w:t xml:space="preserve"> possui diversos espaços públicos que necessitam de arborização e revitalização paisagística, tanto para fins estéticos quanto ambientais.</w:t>
      </w:r>
    </w:p>
    <w:p w14:paraId="176861EF" w14:textId="77777777" w:rsidR="003D2291" w:rsidRPr="003D2291" w:rsidRDefault="003D2291" w:rsidP="003D2291">
      <w:pPr>
        <w:ind w:left="-426" w:right="-568"/>
        <w:jc w:val="both"/>
      </w:pPr>
      <w:r w:rsidRPr="003D2291">
        <w:t>A implantação e ampliação da arborização urbana proporcionam benefícios como:</w:t>
      </w:r>
    </w:p>
    <w:p w14:paraId="1A81CD37" w14:textId="77777777" w:rsidR="003D2291" w:rsidRPr="003D2291" w:rsidRDefault="003D2291" w:rsidP="003D2291">
      <w:pPr>
        <w:numPr>
          <w:ilvl w:val="0"/>
          <w:numId w:val="1"/>
        </w:numPr>
        <w:ind w:left="-426" w:right="-568" w:firstLine="0"/>
        <w:jc w:val="both"/>
      </w:pPr>
      <w:r w:rsidRPr="003D2291">
        <w:t>melhoria da qualidade do ar;</w:t>
      </w:r>
    </w:p>
    <w:p w14:paraId="00AA8416" w14:textId="77777777" w:rsidR="003D2291" w:rsidRPr="003D2291" w:rsidRDefault="003D2291" w:rsidP="003D2291">
      <w:pPr>
        <w:numPr>
          <w:ilvl w:val="0"/>
          <w:numId w:val="1"/>
        </w:numPr>
        <w:ind w:left="-426" w:right="-568" w:firstLine="0"/>
        <w:jc w:val="both"/>
      </w:pPr>
      <w:r w:rsidRPr="003D2291">
        <w:t>redução da temperatura em áreas urbanas;</w:t>
      </w:r>
    </w:p>
    <w:p w14:paraId="2899EFF3" w14:textId="77777777" w:rsidR="003D2291" w:rsidRPr="003D2291" w:rsidRDefault="003D2291" w:rsidP="003D2291">
      <w:pPr>
        <w:numPr>
          <w:ilvl w:val="0"/>
          <w:numId w:val="1"/>
        </w:numPr>
        <w:ind w:left="-426" w:right="-568" w:firstLine="0"/>
        <w:jc w:val="both"/>
      </w:pPr>
      <w:r w:rsidRPr="003D2291">
        <w:t>aumento das áreas sombreadas;</w:t>
      </w:r>
    </w:p>
    <w:p w14:paraId="3496FA59" w14:textId="77777777" w:rsidR="003D2291" w:rsidRPr="003D2291" w:rsidRDefault="003D2291" w:rsidP="003D2291">
      <w:pPr>
        <w:numPr>
          <w:ilvl w:val="0"/>
          <w:numId w:val="1"/>
        </w:numPr>
        <w:ind w:left="-426" w:right="-568" w:firstLine="0"/>
        <w:jc w:val="both"/>
      </w:pPr>
      <w:r w:rsidRPr="003D2291">
        <w:t>valorização dos espaços públicos;</w:t>
      </w:r>
    </w:p>
    <w:p w14:paraId="1F0EE8BC" w14:textId="77777777" w:rsidR="003D2291" w:rsidRPr="003D2291" w:rsidRDefault="003D2291" w:rsidP="003D2291">
      <w:pPr>
        <w:numPr>
          <w:ilvl w:val="0"/>
          <w:numId w:val="1"/>
        </w:numPr>
        <w:ind w:left="-426" w:right="-568" w:firstLine="0"/>
        <w:jc w:val="both"/>
      </w:pPr>
      <w:r w:rsidRPr="003D2291">
        <w:t>controle da erosão superficial;</w:t>
      </w:r>
    </w:p>
    <w:p w14:paraId="1A033F91" w14:textId="77777777" w:rsidR="003D2291" w:rsidRPr="003D2291" w:rsidRDefault="003D2291" w:rsidP="003D2291">
      <w:pPr>
        <w:numPr>
          <w:ilvl w:val="0"/>
          <w:numId w:val="1"/>
        </w:numPr>
        <w:ind w:left="-426" w:right="-568" w:firstLine="0"/>
        <w:jc w:val="both"/>
      </w:pPr>
      <w:r w:rsidRPr="003D2291">
        <w:t>promoção do bem-estar da população;</w:t>
      </w:r>
    </w:p>
    <w:p w14:paraId="09AA4F8B" w14:textId="77777777" w:rsidR="003D2291" w:rsidRPr="003D2291" w:rsidRDefault="003D2291" w:rsidP="003D2291">
      <w:pPr>
        <w:numPr>
          <w:ilvl w:val="0"/>
          <w:numId w:val="1"/>
        </w:numPr>
        <w:ind w:left="-426" w:right="-568" w:firstLine="0"/>
        <w:jc w:val="both"/>
      </w:pPr>
      <w:r w:rsidRPr="003D2291">
        <w:t>melhoria da biodiversidade urbana.</w:t>
      </w:r>
    </w:p>
    <w:p w14:paraId="65BA499E" w14:textId="77777777" w:rsidR="003D2291" w:rsidRPr="003D2291" w:rsidRDefault="003D2291" w:rsidP="003D2291">
      <w:pPr>
        <w:ind w:left="-426" w:right="-568"/>
        <w:jc w:val="both"/>
      </w:pPr>
      <w:r w:rsidRPr="003D2291">
        <w:t>Além do fornecimento das mudas, torna-se necessária a contratação dos serviços especializados de plantio, incluindo preparo do solo e utilização dos insumos adequados, garantindo maior índice de sobrevivência das espécies vegetais.</w:t>
      </w:r>
    </w:p>
    <w:p w14:paraId="36A72AD9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3. ESTIMATIVA DE QUANTIDADES</w:t>
      </w:r>
    </w:p>
    <w:p w14:paraId="46238CF7" w14:textId="77777777" w:rsidR="003D2291" w:rsidRPr="003D2291" w:rsidRDefault="003D2291" w:rsidP="003D2291">
      <w:pPr>
        <w:ind w:left="-426" w:right="-568"/>
        <w:jc w:val="both"/>
      </w:pPr>
      <w:r w:rsidRPr="003D2291">
        <w:t>As quantidades serão definidas conforme levantamento realizado pela Secretaria Municipal responsável, considerando:</w:t>
      </w:r>
    </w:p>
    <w:p w14:paraId="5CE3BA2B" w14:textId="77777777" w:rsidR="003D2291" w:rsidRPr="003D2291" w:rsidRDefault="003D2291" w:rsidP="003D2291">
      <w:pPr>
        <w:numPr>
          <w:ilvl w:val="0"/>
          <w:numId w:val="2"/>
        </w:numPr>
        <w:ind w:left="-426" w:right="-568" w:firstLine="0"/>
        <w:jc w:val="both"/>
      </w:pPr>
      <w:r w:rsidRPr="003D2291">
        <w:t>extensão dos canteiros;</w:t>
      </w:r>
    </w:p>
    <w:p w14:paraId="2769E6AE" w14:textId="77777777" w:rsidR="003D2291" w:rsidRPr="003D2291" w:rsidRDefault="003D2291" w:rsidP="003D2291">
      <w:pPr>
        <w:numPr>
          <w:ilvl w:val="0"/>
          <w:numId w:val="2"/>
        </w:numPr>
        <w:ind w:left="-426" w:right="-568" w:firstLine="0"/>
        <w:jc w:val="both"/>
      </w:pPr>
      <w:r w:rsidRPr="003D2291">
        <w:t>áreas de praças públicas;</w:t>
      </w:r>
    </w:p>
    <w:p w14:paraId="24C359A2" w14:textId="77777777" w:rsidR="003D2291" w:rsidRPr="003D2291" w:rsidRDefault="003D2291" w:rsidP="003D2291">
      <w:pPr>
        <w:numPr>
          <w:ilvl w:val="0"/>
          <w:numId w:val="2"/>
        </w:numPr>
        <w:ind w:left="-426" w:right="-568" w:firstLine="0"/>
        <w:jc w:val="both"/>
      </w:pPr>
      <w:r w:rsidRPr="003D2291">
        <w:t>avenidas;</w:t>
      </w:r>
    </w:p>
    <w:p w14:paraId="75526D12" w14:textId="77777777" w:rsidR="003D2291" w:rsidRPr="003D2291" w:rsidRDefault="003D2291" w:rsidP="003D2291">
      <w:pPr>
        <w:numPr>
          <w:ilvl w:val="0"/>
          <w:numId w:val="2"/>
        </w:numPr>
        <w:ind w:left="-426" w:right="-568" w:firstLine="0"/>
        <w:jc w:val="both"/>
      </w:pPr>
      <w:r w:rsidRPr="003D2291">
        <w:lastRenderedPageBreak/>
        <w:t>ruas urbanas;</w:t>
      </w:r>
    </w:p>
    <w:p w14:paraId="762F47D8" w14:textId="77777777" w:rsidR="003D2291" w:rsidRPr="003D2291" w:rsidRDefault="003D2291" w:rsidP="003D2291">
      <w:pPr>
        <w:numPr>
          <w:ilvl w:val="0"/>
          <w:numId w:val="2"/>
        </w:numPr>
        <w:ind w:left="-426" w:right="-568" w:firstLine="0"/>
        <w:jc w:val="both"/>
      </w:pPr>
      <w:r w:rsidRPr="003D2291">
        <w:t>áreas institucionais;</w:t>
      </w:r>
    </w:p>
    <w:p w14:paraId="0EE41080" w14:textId="77777777" w:rsidR="003D2291" w:rsidRPr="003D2291" w:rsidRDefault="003D2291" w:rsidP="003D2291">
      <w:pPr>
        <w:numPr>
          <w:ilvl w:val="0"/>
          <w:numId w:val="2"/>
        </w:numPr>
        <w:ind w:left="-426" w:right="-568" w:firstLine="0"/>
        <w:jc w:val="both"/>
      </w:pPr>
      <w:r w:rsidRPr="003D2291">
        <w:t>projetos de revitalização paisagística.</w:t>
      </w:r>
    </w:p>
    <w:p w14:paraId="5E59A8AF" w14:textId="77777777" w:rsidR="003D2291" w:rsidRPr="003D2291" w:rsidRDefault="003D2291" w:rsidP="003D2291">
      <w:pPr>
        <w:ind w:left="-426" w:right="-568"/>
        <w:jc w:val="both"/>
      </w:pPr>
      <w:r w:rsidRPr="003D2291">
        <w:t>A estimativa contemplará:</w:t>
      </w:r>
    </w:p>
    <w:p w14:paraId="30A92588" w14:textId="77777777" w:rsidR="003D2291" w:rsidRPr="003D2291" w:rsidRDefault="003D2291" w:rsidP="003D2291">
      <w:pPr>
        <w:numPr>
          <w:ilvl w:val="0"/>
          <w:numId w:val="3"/>
        </w:numPr>
        <w:ind w:left="-426" w:right="-568" w:firstLine="0"/>
        <w:jc w:val="both"/>
      </w:pPr>
      <w:r w:rsidRPr="003D2291">
        <w:t>mudas de árvores nativas e ornamentais;</w:t>
      </w:r>
    </w:p>
    <w:p w14:paraId="3481E00C" w14:textId="77777777" w:rsidR="003D2291" w:rsidRPr="003D2291" w:rsidRDefault="003D2291" w:rsidP="003D2291">
      <w:pPr>
        <w:numPr>
          <w:ilvl w:val="0"/>
          <w:numId w:val="3"/>
        </w:numPr>
        <w:ind w:left="-426" w:right="-568" w:firstLine="0"/>
        <w:jc w:val="both"/>
      </w:pPr>
      <w:r w:rsidRPr="003D2291">
        <w:t>substrato;</w:t>
      </w:r>
    </w:p>
    <w:p w14:paraId="757CE90C" w14:textId="1C19A9EE" w:rsidR="003D2291" w:rsidRPr="003D2291" w:rsidRDefault="003D2291" w:rsidP="003D2291">
      <w:pPr>
        <w:numPr>
          <w:ilvl w:val="0"/>
          <w:numId w:val="3"/>
        </w:numPr>
        <w:ind w:left="-426" w:right="-568" w:firstLine="0"/>
        <w:jc w:val="both"/>
      </w:pPr>
      <w:r>
        <w:t>casca de pinus</w:t>
      </w:r>
      <w:r w:rsidRPr="003D2291">
        <w:t>;</w:t>
      </w:r>
    </w:p>
    <w:p w14:paraId="54057682" w14:textId="72AEAB85" w:rsidR="003D2291" w:rsidRPr="003D2291" w:rsidRDefault="003D2291" w:rsidP="003D2291">
      <w:pPr>
        <w:numPr>
          <w:ilvl w:val="0"/>
          <w:numId w:val="3"/>
        </w:numPr>
        <w:ind w:left="-426" w:right="-568" w:firstLine="0"/>
        <w:jc w:val="both"/>
      </w:pPr>
      <w:r>
        <w:t>forrações diversas</w:t>
      </w:r>
      <w:r w:rsidRPr="003D2291">
        <w:t>;</w:t>
      </w:r>
    </w:p>
    <w:p w14:paraId="70A02A85" w14:textId="4A5BFE96" w:rsidR="003D2291" w:rsidRPr="003D2291" w:rsidRDefault="003D2291" w:rsidP="003D2291">
      <w:pPr>
        <w:numPr>
          <w:ilvl w:val="0"/>
          <w:numId w:val="3"/>
        </w:numPr>
        <w:ind w:left="-426" w:right="-568" w:firstLine="0"/>
        <w:jc w:val="both"/>
      </w:pPr>
      <w:r>
        <w:t>pedras ornamentais</w:t>
      </w:r>
      <w:r w:rsidRPr="003D2291">
        <w:t>;</w:t>
      </w:r>
    </w:p>
    <w:p w14:paraId="4B8C3397" w14:textId="04D3B376" w:rsidR="003D2291" w:rsidRPr="003D2291" w:rsidRDefault="003D2291" w:rsidP="003D2291">
      <w:pPr>
        <w:numPr>
          <w:ilvl w:val="0"/>
          <w:numId w:val="3"/>
        </w:numPr>
        <w:ind w:left="-426" w:right="-568" w:firstLine="0"/>
        <w:jc w:val="both"/>
      </w:pPr>
      <w:r>
        <w:t>separador de grama</w:t>
      </w:r>
      <w:r w:rsidRPr="003D2291">
        <w:t>;</w:t>
      </w:r>
    </w:p>
    <w:p w14:paraId="5CA40AAF" w14:textId="77777777" w:rsidR="003D2291" w:rsidRPr="003D2291" w:rsidRDefault="003D2291" w:rsidP="003D2291">
      <w:pPr>
        <w:numPr>
          <w:ilvl w:val="0"/>
          <w:numId w:val="3"/>
        </w:numPr>
        <w:ind w:left="-426" w:right="-568" w:firstLine="0"/>
        <w:jc w:val="both"/>
      </w:pPr>
      <w:r w:rsidRPr="003D2291">
        <w:t>plantio;</w:t>
      </w:r>
    </w:p>
    <w:p w14:paraId="1C3ACBD2" w14:textId="77777777" w:rsidR="003D2291" w:rsidRPr="003D2291" w:rsidRDefault="003D2291" w:rsidP="003D2291">
      <w:pPr>
        <w:numPr>
          <w:ilvl w:val="0"/>
          <w:numId w:val="3"/>
        </w:numPr>
        <w:ind w:left="-426" w:right="-568" w:firstLine="0"/>
        <w:jc w:val="both"/>
      </w:pPr>
      <w:r w:rsidRPr="003D2291">
        <w:t>irrigação inicial;</w:t>
      </w:r>
    </w:p>
    <w:p w14:paraId="16A9EE84" w14:textId="77777777" w:rsidR="003D2291" w:rsidRPr="003D2291" w:rsidRDefault="003D2291" w:rsidP="003D2291">
      <w:pPr>
        <w:numPr>
          <w:ilvl w:val="0"/>
          <w:numId w:val="3"/>
        </w:numPr>
        <w:ind w:left="-426" w:right="-568" w:firstLine="0"/>
        <w:jc w:val="both"/>
      </w:pPr>
      <w:r w:rsidRPr="003D2291">
        <w:t>limpeza da área.</w:t>
      </w:r>
    </w:p>
    <w:p w14:paraId="102FEC69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4. LEVANTAMENTO DE MERCADO</w:t>
      </w:r>
    </w:p>
    <w:p w14:paraId="198D434D" w14:textId="77777777" w:rsidR="003D2291" w:rsidRPr="003D2291" w:rsidRDefault="003D2291" w:rsidP="003D2291">
      <w:pPr>
        <w:ind w:left="-426" w:right="-568"/>
        <w:jc w:val="both"/>
      </w:pPr>
      <w:r w:rsidRPr="003D2291">
        <w:t>Foram analisadas soluções adotadas por diversos municípios, verificando-se que existem empresas especializadas capazes de fornecer simultaneamente:</w:t>
      </w:r>
    </w:p>
    <w:p w14:paraId="5B5B9B91" w14:textId="77777777" w:rsidR="003D2291" w:rsidRPr="003D2291" w:rsidRDefault="003D2291" w:rsidP="003D2291">
      <w:pPr>
        <w:numPr>
          <w:ilvl w:val="0"/>
          <w:numId w:val="4"/>
        </w:numPr>
        <w:ind w:left="-426" w:right="-568" w:firstLine="0"/>
        <w:jc w:val="both"/>
      </w:pPr>
      <w:r w:rsidRPr="003D2291">
        <w:t>mudas de qualidade;</w:t>
      </w:r>
    </w:p>
    <w:p w14:paraId="646BE529" w14:textId="77777777" w:rsidR="003D2291" w:rsidRPr="003D2291" w:rsidRDefault="003D2291" w:rsidP="003D2291">
      <w:pPr>
        <w:numPr>
          <w:ilvl w:val="0"/>
          <w:numId w:val="4"/>
        </w:numPr>
        <w:ind w:left="-426" w:right="-568" w:firstLine="0"/>
        <w:jc w:val="both"/>
      </w:pPr>
      <w:r w:rsidRPr="003D2291">
        <w:t>insumos;</w:t>
      </w:r>
    </w:p>
    <w:p w14:paraId="1A434DC8" w14:textId="77777777" w:rsidR="003D2291" w:rsidRPr="003D2291" w:rsidRDefault="003D2291" w:rsidP="003D2291">
      <w:pPr>
        <w:numPr>
          <w:ilvl w:val="0"/>
          <w:numId w:val="4"/>
        </w:numPr>
        <w:ind w:left="-426" w:right="-568" w:firstLine="0"/>
        <w:jc w:val="both"/>
      </w:pPr>
      <w:r w:rsidRPr="003D2291">
        <w:t>mão de obra especializada;</w:t>
      </w:r>
    </w:p>
    <w:p w14:paraId="230BBD1C" w14:textId="77777777" w:rsidR="003D2291" w:rsidRPr="003D2291" w:rsidRDefault="003D2291" w:rsidP="003D2291">
      <w:pPr>
        <w:numPr>
          <w:ilvl w:val="0"/>
          <w:numId w:val="4"/>
        </w:numPr>
        <w:ind w:left="-426" w:right="-568" w:firstLine="0"/>
        <w:jc w:val="both"/>
      </w:pPr>
      <w:r w:rsidRPr="003D2291">
        <w:t>garantia técnica do plantio.</w:t>
      </w:r>
    </w:p>
    <w:p w14:paraId="49EFDE51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5. ESTIMATIVA DO VALOR DA CONTRATAÇÃO</w:t>
      </w:r>
    </w:p>
    <w:p w14:paraId="123095C8" w14:textId="77777777" w:rsidR="003D2291" w:rsidRPr="003D2291" w:rsidRDefault="003D2291" w:rsidP="003D2291">
      <w:pPr>
        <w:ind w:left="-426" w:right="-568"/>
        <w:jc w:val="both"/>
      </w:pPr>
      <w:r w:rsidRPr="003D2291">
        <w:t>O valor estimado será obtido mediante pesquisa de preços realizada conforme a Lei nº 14.133/2021 e regulamentação municipal, considerando:</w:t>
      </w:r>
    </w:p>
    <w:p w14:paraId="6CEED0A7" w14:textId="77777777" w:rsidR="003D2291" w:rsidRPr="003D2291" w:rsidRDefault="003D2291" w:rsidP="003D2291">
      <w:pPr>
        <w:numPr>
          <w:ilvl w:val="0"/>
          <w:numId w:val="5"/>
        </w:numPr>
        <w:ind w:left="-426" w:right="-568" w:firstLine="0"/>
        <w:jc w:val="both"/>
      </w:pPr>
      <w:r w:rsidRPr="003D2291">
        <w:t>Banco de Preços;</w:t>
      </w:r>
    </w:p>
    <w:p w14:paraId="4D2566AA" w14:textId="77777777" w:rsidR="003D2291" w:rsidRPr="003D2291" w:rsidRDefault="003D2291" w:rsidP="003D2291">
      <w:pPr>
        <w:numPr>
          <w:ilvl w:val="0"/>
          <w:numId w:val="5"/>
        </w:numPr>
        <w:ind w:left="-426" w:right="-568" w:firstLine="0"/>
        <w:jc w:val="both"/>
      </w:pPr>
      <w:r w:rsidRPr="003D2291">
        <w:t>fornecedores do ramo.</w:t>
      </w:r>
    </w:p>
    <w:p w14:paraId="2EE069B1" w14:textId="77777777" w:rsidR="003D2291" w:rsidRPr="003D2291" w:rsidRDefault="003D2291" w:rsidP="003D2291">
      <w:pPr>
        <w:ind w:left="-426" w:right="-568"/>
        <w:jc w:val="both"/>
      </w:pPr>
      <w:r w:rsidRPr="003D2291">
        <w:t>O orçamento estimado integrará o processo administrativo após conclusão da pesquisa mercadológica.</w:t>
      </w:r>
    </w:p>
    <w:p w14:paraId="72436E49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6. DESCRIÇÃO DA SOLUÇÃO COMO UM TODO</w:t>
      </w:r>
    </w:p>
    <w:p w14:paraId="1FEACF32" w14:textId="77777777" w:rsidR="003D2291" w:rsidRPr="003D2291" w:rsidRDefault="003D2291" w:rsidP="003D2291">
      <w:pPr>
        <w:ind w:left="-426" w:right="-568"/>
        <w:jc w:val="both"/>
      </w:pPr>
      <w:r w:rsidRPr="003D2291">
        <w:t>A solução consiste na contratação de empresa especializada para:</w:t>
      </w:r>
    </w:p>
    <w:p w14:paraId="0E1B8191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r w:rsidRPr="003D2291">
        <w:t>fornecimento de mudas de árvores;</w:t>
      </w:r>
    </w:p>
    <w:p w14:paraId="50464754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r w:rsidRPr="003D2291">
        <w:lastRenderedPageBreak/>
        <w:t>fornecimento dos insumos necessários;</w:t>
      </w:r>
    </w:p>
    <w:p w14:paraId="332B4F70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r w:rsidRPr="003D2291">
        <w:t>transporte das mudas;</w:t>
      </w:r>
    </w:p>
    <w:p w14:paraId="1F934113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r w:rsidRPr="003D2291">
        <w:t>preparo do solo;</w:t>
      </w:r>
    </w:p>
    <w:p w14:paraId="6F343105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r w:rsidRPr="003D2291">
        <w:t>abertura das covas;</w:t>
      </w:r>
    </w:p>
    <w:p w14:paraId="404972B8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r w:rsidRPr="003D2291">
        <w:t>aplicação de adubos;</w:t>
      </w:r>
    </w:p>
    <w:p w14:paraId="5CC2D7E1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proofErr w:type="spellStart"/>
      <w:r w:rsidRPr="003D2291">
        <w:t>tutoramento</w:t>
      </w:r>
      <w:proofErr w:type="spellEnd"/>
      <w:r w:rsidRPr="003D2291">
        <w:t>;</w:t>
      </w:r>
    </w:p>
    <w:p w14:paraId="39E0C72D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r w:rsidRPr="003D2291">
        <w:t>plantio;</w:t>
      </w:r>
    </w:p>
    <w:p w14:paraId="7F45ED86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r w:rsidRPr="003D2291">
        <w:t>irrigação inicial;</w:t>
      </w:r>
    </w:p>
    <w:p w14:paraId="38B62843" w14:textId="77777777" w:rsidR="003D2291" w:rsidRPr="003D2291" w:rsidRDefault="003D2291" w:rsidP="003D2291">
      <w:pPr>
        <w:numPr>
          <w:ilvl w:val="0"/>
          <w:numId w:val="6"/>
        </w:numPr>
        <w:ind w:left="-426" w:right="-568" w:firstLine="0"/>
        <w:jc w:val="both"/>
      </w:pPr>
      <w:r w:rsidRPr="003D2291">
        <w:t>limpeza final das áreas.</w:t>
      </w:r>
    </w:p>
    <w:p w14:paraId="3F337279" w14:textId="77777777" w:rsidR="003D2291" w:rsidRPr="003D2291" w:rsidRDefault="003D2291" w:rsidP="003D2291">
      <w:pPr>
        <w:ind w:left="-426" w:right="-568"/>
        <w:jc w:val="both"/>
      </w:pPr>
      <w:r w:rsidRPr="003D2291">
        <w:t>Os serviços deverão observar critérios técnicos de arborização urbana e manejo adequado das espécies.</w:t>
      </w:r>
    </w:p>
    <w:p w14:paraId="33BB6785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7. PREVISÃO DA CONTRATAÇÃO NO PLANO DE CONTRATAÇÕES ANUAL</w:t>
      </w:r>
    </w:p>
    <w:p w14:paraId="377F31CF" w14:textId="77777777" w:rsidR="003D2291" w:rsidRPr="003D2291" w:rsidRDefault="003D2291" w:rsidP="003D2291">
      <w:pPr>
        <w:ind w:left="-426" w:right="-568"/>
        <w:jc w:val="both"/>
      </w:pPr>
      <w:r w:rsidRPr="003D2291">
        <w:t>A contratação deverá estar prevista no Plano de Contratações Anual (PCA) do Município.</w:t>
      </w:r>
    </w:p>
    <w:p w14:paraId="25A69988" w14:textId="77777777" w:rsidR="003D2291" w:rsidRPr="003D2291" w:rsidRDefault="003D2291" w:rsidP="003D2291">
      <w:pPr>
        <w:ind w:left="-426" w:right="-568"/>
        <w:jc w:val="both"/>
      </w:pPr>
      <w:r w:rsidRPr="003D2291">
        <w:t>Caso ainda não conste, deverá ser promovida sua inclusão mediante justificativa da Secretaria demandante, conforme planejamento administrativo.</w:t>
      </w:r>
    </w:p>
    <w:p w14:paraId="035CCD41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8. REQUISITOS DA CONTRATAÇÃO</w:t>
      </w:r>
    </w:p>
    <w:p w14:paraId="1A3AD7BC" w14:textId="77777777" w:rsidR="003D2291" w:rsidRPr="003D2291" w:rsidRDefault="003D2291" w:rsidP="003D2291">
      <w:pPr>
        <w:ind w:left="-426" w:right="-568"/>
        <w:jc w:val="both"/>
      </w:pPr>
      <w:r w:rsidRPr="003D2291">
        <w:t>A empresa deverá atender aos seguintes requisitos:</w:t>
      </w:r>
    </w:p>
    <w:p w14:paraId="5E7305B6" w14:textId="77777777" w:rsidR="003D2291" w:rsidRPr="003D2291" w:rsidRDefault="003D2291" w:rsidP="003D2291">
      <w:pPr>
        <w:numPr>
          <w:ilvl w:val="0"/>
          <w:numId w:val="7"/>
        </w:numPr>
        <w:ind w:left="-426" w:right="-568" w:firstLine="0"/>
        <w:jc w:val="both"/>
      </w:pPr>
      <w:r w:rsidRPr="003D2291">
        <w:t>possuir atividade compatível com o objeto;</w:t>
      </w:r>
    </w:p>
    <w:p w14:paraId="7DAEFCB7" w14:textId="77777777" w:rsidR="003D2291" w:rsidRPr="003D2291" w:rsidRDefault="003D2291" w:rsidP="003D2291">
      <w:pPr>
        <w:numPr>
          <w:ilvl w:val="0"/>
          <w:numId w:val="7"/>
        </w:numPr>
        <w:ind w:left="-426" w:right="-568" w:firstLine="0"/>
        <w:jc w:val="both"/>
      </w:pPr>
      <w:r w:rsidRPr="003D2291">
        <w:t>comprovar regularidade fiscal, trabalhista e jurídica;</w:t>
      </w:r>
    </w:p>
    <w:p w14:paraId="3D22045F" w14:textId="77777777" w:rsidR="003D2291" w:rsidRPr="003D2291" w:rsidRDefault="003D2291" w:rsidP="003D2291">
      <w:pPr>
        <w:numPr>
          <w:ilvl w:val="0"/>
          <w:numId w:val="7"/>
        </w:numPr>
        <w:ind w:left="-426" w:right="-568" w:firstLine="0"/>
        <w:jc w:val="both"/>
      </w:pPr>
      <w:r w:rsidRPr="003D2291">
        <w:t>fornecer mudas sadias e livres de pragas;</w:t>
      </w:r>
    </w:p>
    <w:p w14:paraId="5D0E8F25" w14:textId="77777777" w:rsidR="003D2291" w:rsidRPr="003D2291" w:rsidRDefault="003D2291" w:rsidP="003D2291">
      <w:pPr>
        <w:numPr>
          <w:ilvl w:val="0"/>
          <w:numId w:val="7"/>
        </w:numPr>
        <w:ind w:left="-426" w:right="-568" w:firstLine="0"/>
        <w:jc w:val="both"/>
      </w:pPr>
      <w:r w:rsidRPr="003D2291">
        <w:t>utilizar espécies adequadas ao paisagismo urbano;</w:t>
      </w:r>
    </w:p>
    <w:p w14:paraId="12966818" w14:textId="1BB1D3C3" w:rsidR="003D2291" w:rsidRPr="003D2291" w:rsidRDefault="003D2291" w:rsidP="003D2291">
      <w:pPr>
        <w:numPr>
          <w:ilvl w:val="0"/>
          <w:numId w:val="7"/>
        </w:numPr>
        <w:ind w:left="-426" w:right="-568" w:firstLine="0"/>
        <w:jc w:val="both"/>
      </w:pPr>
      <w:r w:rsidRPr="003D2291">
        <w:t>fornece todos os insumos necessários;</w:t>
      </w:r>
    </w:p>
    <w:p w14:paraId="2F24188B" w14:textId="77777777" w:rsidR="003D2291" w:rsidRPr="003D2291" w:rsidRDefault="003D2291" w:rsidP="003D2291">
      <w:pPr>
        <w:numPr>
          <w:ilvl w:val="0"/>
          <w:numId w:val="7"/>
        </w:numPr>
        <w:ind w:left="-426" w:right="-568" w:firstLine="0"/>
        <w:jc w:val="both"/>
      </w:pPr>
      <w:r w:rsidRPr="003D2291">
        <w:t>disponibilizar equipe capacitada;</w:t>
      </w:r>
    </w:p>
    <w:p w14:paraId="16CE4C56" w14:textId="77777777" w:rsidR="003D2291" w:rsidRPr="003D2291" w:rsidRDefault="003D2291" w:rsidP="003D2291">
      <w:pPr>
        <w:numPr>
          <w:ilvl w:val="0"/>
          <w:numId w:val="7"/>
        </w:numPr>
        <w:ind w:left="-426" w:right="-568" w:firstLine="0"/>
        <w:jc w:val="both"/>
      </w:pPr>
      <w:r w:rsidRPr="003D2291">
        <w:t>realizar transporte adequado das mudas;</w:t>
      </w:r>
    </w:p>
    <w:p w14:paraId="03534FCB" w14:textId="77777777" w:rsidR="003D2291" w:rsidRPr="003D2291" w:rsidRDefault="003D2291" w:rsidP="003D2291">
      <w:pPr>
        <w:numPr>
          <w:ilvl w:val="0"/>
          <w:numId w:val="7"/>
        </w:numPr>
        <w:ind w:left="-426" w:right="-568" w:firstLine="0"/>
        <w:jc w:val="both"/>
      </w:pPr>
      <w:r w:rsidRPr="003D2291">
        <w:t>executar o plantio conforme boas práticas agronômicas;</w:t>
      </w:r>
    </w:p>
    <w:p w14:paraId="2E28DC57" w14:textId="77777777" w:rsidR="003D2291" w:rsidRPr="003D2291" w:rsidRDefault="003D2291" w:rsidP="003D2291">
      <w:pPr>
        <w:numPr>
          <w:ilvl w:val="0"/>
          <w:numId w:val="7"/>
        </w:numPr>
        <w:ind w:left="-426" w:right="-568" w:firstLine="0"/>
        <w:jc w:val="both"/>
      </w:pPr>
      <w:r w:rsidRPr="003D2291">
        <w:t>responsabilizar-se pela qualidade da execução durante o período contratual.</w:t>
      </w:r>
    </w:p>
    <w:p w14:paraId="7099B4EB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9. JUSTIFICATIVAS PARA O PARCELAMENTO OU NÃO DA CONTRATAÇÃO</w:t>
      </w:r>
    </w:p>
    <w:p w14:paraId="53BE9EDF" w14:textId="77777777" w:rsidR="003D2291" w:rsidRPr="003D2291" w:rsidRDefault="003D2291" w:rsidP="003D2291">
      <w:pPr>
        <w:ind w:left="-426" w:right="-568"/>
        <w:jc w:val="both"/>
      </w:pPr>
      <w:r w:rsidRPr="003D2291">
        <w:t>Não se recomenda o parcelamento do objeto.</w:t>
      </w:r>
    </w:p>
    <w:p w14:paraId="52E1A275" w14:textId="77777777" w:rsidR="003D2291" w:rsidRPr="003D2291" w:rsidRDefault="003D2291" w:rsidP="003D2291">
      <w:pPr>
        <w:ind w:left="-426" w:right="-568"/>
        <w:jc w:val="both"/>
      </w:pPr>
      <w:r w:rsidRPr="003D2291">
        <w:t>O fornecimento das mudas, insumos e serviços de plantio possui elevada interdependência técnica.</w:t>
      </w:r>
    </w:p>
    <w:p w14:paraId="35224D5A" w14:textId="77777777" w:rsidR="003D2291" w:rsidRPr="003D2291" w:rsidRDefault="003D2291" w:rsidP="003D2291">
      <w:pPr>
        <w:ind w:left="-426" w:right="-568"/>
        <w:jc w:val="both"/>
      </w:pPr>
      <w:r w:rsidRPr="003D2291">
        <w:lastRenderedPageBreak/>
        <w:t>A contratação integrada proporciona:</w:t>
      </w:r>
    </w:p>
    <w:p w14:paraId="7FFE5048" w14:textId="77777777" w:rsidR="003D2291" w:rsidRPr="003D2291" w:rsidRDefault="003D2291" w:rsidP="003D2291">
      <w:pPr>
        <w:numPr>
          <w:ilvl w:val="0"/>
          <w:numId w:val="8"/>
        </w:numPr>
        <w:ind w:left="-426" w:right="-568" w:firstLine="0"/>
        <w:jc w:val="both"/>
      </w:pPr>
      <w:r w:rsidRPr="003D2291">
        <w:t>melhor controle da execução;</w:t>
      </w:r>
    </w:p>
    <w:p w14:paraId="5A5ACB26" w14:textId="77777777" w:rsidR="003D2291" w:rsidRPr="003D2291" w:rsidRDefault="003D2291" w:rsidP="003D2291">
      <w:pPr>
        <w:numPr>
          <w:ilvl w:val="0"/>
          <w:numId w:val="8"/>
        </w:numPr>
        <w:ind w:left="-426" w:right="-568" w:firstLine="0"/>
        <w:jc w:val="both"/>
      </w:pPr>
      <w:r w:rsidRPr="003D2291">
        <w:t>maior garantia do plantio;</w:t>
      </w:r>
    </w:p>
    <w:p w14:paraId="68304758" w14:textId="77777777" w:rsidR="003D2291" w:rsidRPr="003D2291" w:rsidRDefault="003D2291" w:rsidP="003D2291">
      <w:pPr>
        <w:numPr>
          <w:ilvl w:val="0"/>
          <w:numId w:val="8"/>
        </w:numPr>
        <w:ind w:left="-426" w:right="-568" w:firstLine="0"/>
        <w:jc w:val="both"/>
      </w:pPr>
      <w:r w:rsidRPr="003D2291">
        <w:t>redução de custos administrativos;</w:t>
      </w:r>
    </w:p>
    <w:p w14:paraId="1F2DF34E" w14:textId="77777777" w:rsidR="003D2291" w:rsidRPr="003D2291" w:rsidRDefault="003D2291" w:rsidP="003D2291">
      <w:pPr>
        <w:numPr>
          <w:ilvl w:val="0"/>
          <w:numId w:val="8"/>
        </w:numPr>
        <w:ind w:left="-426" w:right="-568" w:firstLine="0"/>
        <w:jc w:val="both"/>
      </w:pPr>
      <w:r w:rsidRPr="003D2291">
        <w:t>responsabilidade única pela execução;</w:t>
      </w:r>
    </w:p>
    <w:p w14:paraId="40DBC63C" w14:textId="77777777" w:rsidR="003D2291" w:rsidRPr="003D2291" w:rsidRDefault="003D2291" w:rsidP="003D2291">
      <w:pPr>
        <w:numPr>
          <w:ilvl w:val="0"/>
          <w:numId w:val="8"/>
        </w:numPr>
        <w:ind w:left="-426" w:right="-568" w:firstLine="0"/>
        <w:jc w:val="both"/>
      </w:pPr>
      <w:r w:rsidRPr="003D2291">
        <w:t>maior eficiência na fiscalização.</w:t>
      </w:r>
    </w:p>
    <w:p w14:paraId="4A50CFE7" w14:textId="77777777" w:rsidR="003D2291" w:rsidRPr="003D2291" w:rsidRDefault="003D2291" w:rsidP="003D2291">
      <w:pPr>
        <w:ind w:left="-426" w:right="-568"/>
        <w:jc w:val="both"/>
      </w:pPr>
      <w:r w:rsidRPr="003D2291">
        <w:t>Assim, o não parcelamento mostra-se tecnicamente mais vantajoso.</w:t>
      </w:r>
    </w:p>
    <w:p w14:paraId="19449E2C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10. RESULTADOS PRETENDIDOS</w:t>
      </w:r>
    </w:p>
    <w:p w14:paraId="7874BBDF" w14:textId="77777777" w:rsidR="003D2291" w:rsidRPr="003D2291" w:rsidRDefault="003D2291" w:rsidP="003D2291">
      <w:pPr>
        <w:ind w:left="-426" w:right="-568"/>
        <w:jc w:val="both"/>
      </w:pPr>
      <w:r w:rsidRPr="003D2291">
        <w:t>Com a contratação espera-se:</w:t>
      </w:r>
    </w:p>
    <w:p w14:paraId="31585B90" w14:textId="77777777" w:rsidR="003D2291" w:rsidRPr="003D2291" w:rsidRDefault="003D2291" w:rsidP="003D2291">
      <w:pPr>
        <w:numPr>
          <w:ilvl w:val="0"/>
          <w:numId w:val="9"/>
        </w:numPr>
        <w:ind w:left="-426" w:right="-568" w:firstLine="0"/>
        <w:jc w:val="both"/>
      </w:pPr>
      <w:r w:rsidRPr="003D2291">
        <w:t>ampliação da arborização urbana;</w:t>
      </w:r>
    </w:p>
    <w:p w14:paraId="25BD7F67" w14:textId="77777777" w:rsidR="003D2291" w:rsidRPr="003D2291" w:rsidRDefault="003D2291" w:rsidP="003D2291">
      <w:pPr>
        <w:numPr>
          <w:ilvl w:val="0"/>
          <w:numId w:val="9"/>
        </w:numPr>
        <w:ind w:left="-426" w:right="-568" w:firstLine="0"/>
        <w:jc w:val="both"/>
      </w:pPr>
      <w:r w:rsidRPr="003D2291">
        <w:t>revitalização dos espaços públicos;</w:t>
      </w:r>
    </w:p>
    <w:p w14:paraId="71CD4EF5" w14:textId="77777777" w:rsidR="003D2291" w:rsidRPr="003D2291" w:rsidRDefault="003D2291" w:rsidP="003D2291">
      <w:pPr>
        <w:numPr>
          <w:ilvl w:val="0"/>
          <w:numId w:val="9"/>
        </w:numPr>
        <w:ind w:left="-426" w:right="-568" w:firstLine="0"/>
        <w:jc w:val="both"/>
      </w:pPr>
      <w:r w:rsidRPr="003D2291">
        <w:t>melhoria paisagística da cidade;</w:t>
      </w:r>
    </w:p>
    <w:p w14:paraId="6C5B0436" w14:textId="77777777" w:rsidR="003D2291" w:rsidRPr="003D2291" w:rsidRDefault="003D2291" w:rsidP="003D2291">
      <w:pPr>
        <w:numPr>
          <w:ilvl w:val="0"/>
          <w:numId w:val="9"/>
        </w:numPr>
        <w:ind w:left="-426" w:right="-568" w:firstLine="0"/>
        <w:jc w:val="both"/>
      </w:pPr>
      <w:r w:rsidRPr="003D2291">
        <w:t>aumento das áreas verdes;</w:t>
      </w:r>
    </w:p>
    <w:p w14:paraId="7ABD8B84" w14:textId="77777777" w:rsidR="003D2291" w:rsidRPr="003D2291" w:rsidRDefault="003D2291" w:rsidP="003D2291">
      <w:pPr>
        <w:numPr>
          <w:ilvl w:val="0"/>
          <w:numId w:val="9"/>
        </w:numPr>
        <w:ind w:left="-426" w:right="-568" w:firstLine="0"/>
        <w:jc w:val="both"/>
      </w:pPr>
      <w:r w:rsidRPr="003D2291">
        <w:t>redução das ilhas de calor;</w:t>
      </w:r>
    </w:p>
    <w:p w14:paraId="549E498D" w14:textId="77777777" w:rsidR="003D2291" w:rsidRPr="003D2291" w:rsidRDefault="003D2291" w:rsidP="003D2291">
      <w:pPr>
        <w:numPr>
          <w:ilvl w:val="0"/>
          <w:numId w:val="9"/>
        </w:numPr>
        <w:ind w:left="-426" w:right="-568" w:firstLine="0"/>
        <w:jc w:val="both"/>
      </w:pPr>
      <w:r w:rsidRPr="003D2291">
        <w:t>valorização dos logradouros públicos;</w:t>
      </w:r>
    </w:p>
    <w:p w14:paraId="57789723" w14:textId="77777777" w:rsidR="003D2291" w:rsidRPr="003D2291" w:rsidRDefault="003D2291" w:rsidP="003D2291">
      <w:pPr>
        <w:numPr>
          <w:ilvl w:val="0"/>
          <w:numId w:val="9"/>
        </w:numPr>
        <w:ind w:left="-426" w:right="-568" w:firstLine="0"/>
        <w:jc w:val="both"/>
      </w:pPr>
      <w:r w:rsidRPr="003D2291">
        <w:t>melhoria da qualidade ambiental;</w:t>
      </w:r>
    </w:p>
    <w:p w14:paraId="484B0FA7" w14:textId="77777777" w:rsidR="003D2291" w:rsidRPr="003D2291" w:rsidRDefault="003D2291" w:rsidP="003D2291">
      <w:pPr>
        <w:numPr>
          <w:ilvl w:val="0"/>
          <w:numId w:val="9"/>
        </w:numPr>
        <w:ind w:left="-426" w:right="-568" w:firstLine="0"/>
        <w:jc w:val="both"/>
      </w:pPr>
      <w:r w:rsidRPr="003D2291">
        <w:t>maior conforto à população;</w:t>
      </w:r>
    </w:p>
    <w:p w14:paraId="02A44FC4" w14:textId="77777777" w:rsidR="003D2291" w:rsidRPr="003D2291" w:rsidRDefault="003D2291" w:rsidP="003D2291">
      <w:pPr>
        <w:numPr>
          <w:ilvl w:val="0"/>
          <w:numId w:val="9"/>
        </w:numPr>
        <w:ind w:left="-426" w:right="-568" w:firstLine="0"/>
        <w:jc w:val="both"/>
      </w:pPr>
      <w:r w:rsidRPr="003D2291">
        <w:t>promoção da sustentabilidade urbana.</w:t>
      </w:r>
    </w:p>
    <w:p w14:paraId="7494BA5D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11. PROVIDÊNCIAS A SEREM ADOTADAS PREVIAMENTE AO CONTRATO</w:t>
      </w:r>
    </w:p>
    <w:p w14:paraId="08BE696B" w14:textId="77777777" w:rsidR="003D2291" w:rsidRPr="003D2291" w:rsidRDefault="003D2291" w:rsidP="003D2291">
      <w:pPr>
        <w:ind w:left="-426" w:right="-568"/>
        <w:jc w:val="both"/>
      </w:pPr>
      <w:r w:rsidRPr="003D2291">
        <w:t>Antes da contratação deverão ser realizadas:</w:t>
      </w:r>
    </w:p>
    <w:p w14:paraId="0BDEDA02" w14:textId="77777777" w:rsidR="003D2291" w:rsidRPr="003D2291" w:rsidRDefault="003D2291" w:rsidP="003D2291">
      <w:pPr>
        <w:numPr>
          <w:ilvl w:val="0"/>
          <w:numId w:val="10"/>
        </w:numPr>
        <w:ind w:left="-426" w:right="-568" w:firstLine="0"/>
        <w:jc w:val="both"/>
      </w:pPr>
      <w:r w:rsidRPr="003D2291">
        <w:t>definição das áreas que receberão o plantio;</w:t>
      </w:r>
    </w:p>
    <w:p w14:paraId="7F5E31AD" w14:textId="77777777" w:rsidR="003D2291" w:rsidRPr="003D2291" w:rsidRDefault="003D2291" w:rsidP="003D2291">
      <w:pPr>
        <w:numPr>
          <w:ilvl w:val="0"/>
          <w:numId w:val="10"/>
        </w:numPr>
        <w:ind w:left="-426" w:right="-568" w:firstLine="0"/>
        <w:jc w:val="both"/>
      </w:pPr>
      <w:r w:rsidRPr="003D2291">
        <w:t>elaboração do cronograma de execução;</w:t>
      </w:r>
    </w:p>
    <w:p w14:paraId="5BA4A777" w14:textId="77777777" w:rsidR="003D2291" w:rsidRPr="003D2291" w:rsidRDefault="003D2291" w:rsidP="003D2291">
      <w:pPr>
        <w:numPr>
          <w:ilvl w:val="0"/>
          <w:numId w:val="10"/>
        </w:numPr>
        <w:ind w:left="-426" w:right="-568" w:firstLine="0"/>
        <w:jc w:val="both"/>
      </w:pPr>
      <w:r w:rsidRPr="003D2291">
        <w:t>levantamento quantitativo definitivo;</w:t>
      </w:r>
    </w:p>
    <w:p w14:paraId="56B9768B" w14:textId="77777777" w:rsidR="003D2291" w:rsidRPr="003D2291" w:rsidRDefault="003D2291" w:rsidP="003D2291">
      <w:pPr>
        <w:numPr>
          <w:ilvl w:val="0"/>
          <w:numId w:val="10"/>
        </w:numPr>
        <w:ind w:left="-426" w:right="-568" w:firstLine="0"/>
        <w:jc w:val="both"/>
      </w:pPr>
      <w:r w:rsidRPr="003D2291">
        <w:t>disponibilidade orçamentária;</w:t>
      </w:r>
    </w:p>
    <w:p w14:paraId="24058512" w14:textId="77777777" w:rsidR="003D2291" w:rsidRPr="003D2291" w:rsidRDefault="003D2291" w:rsidP="003D2291">
      <w:pPr>
        <w:numPr>
          <w:ilvl w:val="0"/>
          <w:numId w:val="10"/>
        </w:numPr>
        <w:ind w:left="-426" w:right="-568" w:firstLine="0"/>
        <w:jc w:val="both"/>
      </w:pPr>
      <w:r w:rsidRPr="003D2291">
        <w:t>elaboração do Termo de Referência;</w:t>
      </w:r>
    </w:p>
    <w:p w14:paraId="02CEBD76" w14:textId="77777777" w:rsidR="003D2291" w:rsidRPr="003D2291" w:rsidRDefault="003D2291" w:rsidP="003D2291">
      <w:pPr>
        <w:numPr>
          <w:ilvl w:val="0"/>
          <w:numId w:val="10"/>
        </w:numPr>
        <w:ind w:left="-426" w:right="-568" w:firstLine="0"/>
        <w:jc w:val="both"/>
      </w:pPr>
      <w:r w:rsidRPr="003D2291">
        <w:t>designação de fiscal do contrato.</w:t>
      </w:r>
    </w:p>
    <w:p w14:paraId="50471B01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12. CONTRATAÇÕES CORRELATAS E/OU INTERDEPENDENTES</w:t>
      </w:r>
    </w:p>
    <w:p w14:paraId="52E3C59D" w14:textId="77777777" w:rsidR="003D2291" w:rsidRPr="003D2291" w:rsidRDefault="003D2291" w:rsidP="003D2291">
      <w:pPr>
        <w:ind w:left="-426" w:right="-568"/>
        <w:jc w:val="both"/>
      </w:pPr>
      <w:r w:rsidRPr="003D2291">
        <w:t>Não existem contratações interdependentes obrigatórias.</w:t>
      </w:r>
    </w:p>
    <w:p w14:paraId="0720F71F" w14:textId="77777777" w:rsidR="003D2291" w:rsidRPr="003D2291" w:rsidRDefault="003D2291" w:rsidP="003D2291">
      <w:pPr>
        <w:ind w:left="-426" w:right="-568"/>
        <w:jc w:val="both"/>
      </w:pPr>
      <w:r w:rsidRPr="003D2291">
        <w:lastRenderedPageBreak/>
        <w:t>Entretanto, a execução poderá ser complementada por futuras ações de manutenção das áreas verdes, irrigação e poda, conforme necessidade da Administração.</w:t>
      </w:r>
    </w:p>
    <w:p w14:paraId="16B526FF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13. DESCRIÇÃO DE POSSÍVEIS IMPACTOS AMBIENTAIS</w:t>
      </w:r>
    </w:p>
    <w:p w14:paraId="3EA5CA18" w14:textId="77777777" w:rsidR="003D2291" w:rsidRPr="003D2291" w:rsidRDefault="003D2291" w:rsidP="003D2291">
      <w:pPr>
        <w:ind w:left="-426" w:right="-568"/>
        <w:jc w:val="both"/>
      </w:pPr>
      <w:r w:rsidRPr="003D2291">
        <w:t>Os impactos ambientais esperados são predominantemente positivos, destacando-se:</w:t>
      </w:r>
    </w:p>
    <w:p w14:paraId="7946E32A" w14:textId="77777777" w:rsidR="003D2291" w:rsidRPr="003D2291" w:rsidRDefault="003D2291" w:rsidP="003D2291">
      <w:pPr>
        <w:numPr>
          <w:ilvl w:val="0"/>
          <w:numId w:val="11"/>
        </w:numPr>
        <w:ind w:left="-426" w:right="-568" w:firstLine="0"/>
        <w:jc w:val="both"/>
      </w:pPr>
      <w:r w:rsidRPr="003D2291">
        <w:t>aumento da cobertura vegetal;</w:t>
      </w:r>
    </w:p>
    <w:p w14:paraId="2F85CA67" w14:textId="77777777" w:rsidR="003D2291" w:rsidRPr="003D2291" w:rsidRDefault="003D2291" w:rsidP="003D2291">
      <w:pPr>
        <w:numPr>
          <w:ilvl w:val="0"/>
          <w:numId w:val="11"/>
        </w:numPr>
        <w:ind w:left="-426" w:right="-568" w:firstLine="0"/>
        <w:jc w:val="both"/>
      </w:pPr>
      <w:r w:rsidRPr="003D2291">
        <w:t>melhoria da qualidade do ar;</w:t>
      </w:r>
    </w:p>
    <w:p w14:paraId="3AB2ACE8" w14:textId="77777777" w:rsidR="003D2291" w:rsidRPr="003D2291" w:rsidRDefault="003D2291" w:rsidP="003D2291">
      <w:pPr>
        <w:numPr>
          <w:ilvl w:val="0"/>
          <w:numId w:val="11"/>
        </w:numPr>
        <w:ind w:left="-426" w:right="-568" w:firstLine="0"/>
        <w:jc w:val="both"/>
      </w:pPr>
      <w:r w:rsidRPr="003D2291">
        <w:t>incremento da biodiversidade urbana;</w:t>
      </w:r>
    </w:p>
    <w:p w14:paraId="73A011CD" w14:textId="77777777" w:rsidR="003D2291" w:rsidRPr="003D2291" w:rsidRDefault="003D2291" w:rsidP="003D2291">
      <w:pPr>
        <w:numPr>
          <w:ilvl w:val="0"/>
          <w:numId w:val="11"/>
        </w:numPr>
        <w:ind w:left="-426" w:right="-568" w:firstLine="0"/>
        <w:jc w:val="both"/>
      </w:pPr>
      <w:r w:rsidRPr="003D2291">
        <w:t>redução da temperatura ambiente;</w:t>
      </w:r>
    </w:p>
    <w:p w14:paraId="5ED7D74A" w14:textId="77777777" w:rsidR="003D2291" w:rsidRPr="003D2291" w:rsidRDefault="003D2291" w:rsidP="003D2291">
      <w:pPr>
        <w:numPr>
          <w:ilvl w:val="0"/>
          <w:numId w:val="11"/>
        </w:numPr>
        <w:ind w:left="-426" w:right="-568" w:firstLine="0"/>
        <w:jc w:val="both"/>
      </w:pPr>
      <w:r w:rsidRPr="003D2291">
        <w:t>maior infiltração das águas pluviais;</w:t>
      </w:r>
    </w:p>
    <w:p w14:paraId="196B086D" w14:textId="77777777" w:rsidR="003D2291" w:rsidRPr="003D2291" w:rsidRDefault="003D2291" w:rsidP="003D2291">
      <w:pPr>
        <w:numPr>
          <w:ilvl w:val="0"/>
          <w:numId w:val="11"/>
        </w:numPr>
        <w:ind w:left="-426" w:right="-568" w:firstLine="0"/>
        <w:jc w:val="both"/>
      </w:pPr>
      <w:r w:rsidRPr="003D2291">
        <w:t>redução da erosão superficial;</w:t>
      </w:r>
    </w:p>
    <w:p w14:paraId="3A2F0F92" w14:textId="77777777" w:rsidR="003D2291" w:rsidRPr="003D2291" w:rsidRDefault="003D2291" w:rsidP="003D2291">
      <w:pPr>
        <w:numPr>
          <w:ilvl w:val="0"/>
          <w:numId w:val="11"/>
        </w:numPr>
        <w:ind w:left="-426" w:right="-568" w:firstLine="0"/>
        <w:jc w:val="both"/>
      </w:pPr>
      <w:r w:rsidRPr="003D2291">
        <w:t>embelezamento urbano.</w:t>
      </w:r>
    </w:p>
    <w:p w14:paraId="3A7522F0" w14:textId="77777777" w:rsidR="003D2291" w:rsidRPr="003D2291" w:rsidRDefault="003D2291" w:rsidP="003D2291">
      <w:pPr>
        <w:ind w:left="-426" w:right="-568"/>
        <w:jc w:val="both"/>
      </w:pPr>
      <w:r w:rsidRPr="003D2291">
        <w:t>Como medidas mitigadoras, deverão ser observados:</w:t>
      </w:r>
    </w:p>
    <w:p w14:paraId="3ACA354B" w14:textId="77777777" w:rsidR="003D2291" w:rsidRPr="003D2291" w:rsidRDefault="003D2291" w:rsidP="003D2291">
      <w:pPr>
        <w:numPr>
          <w:ilvl w:val="0"/>
          <w:numId w:val="12"/>
        </w:numPr>
        <w:ind w:left="-426" w:right="-568" w:firstLine="0"/>
        <w:jc w:val="both"/>
      </w:pPr>
      <w:r w:rsidRPr="003D2291">
        <w:t>utilização de espécies adequadas ao ambiente urbano;</w:t>
      </w:r>
    </w:p>
    <w:p w14:paraId="7A6B4B7E" w14:textId="77777777" w:rsidR="003D2291" w:rsidRPr="003D2291" w:rsidRDefault="003D2291" w:rsidP="003D2291">
      <w:pPr>
        <w:numPr>
          <w:ilvl w:val="0"/>
          <w:numId w:val="12"/>
        </w:numPr>
        <w:ind w:left="-426" w:right="-568" w:firstLine="0"/>
        <w:jc w:val="both"/>
      </w:pPr>
      <w:r w:rsidRPr="003D2291">
        <w:t>respeito às normas ambientais;</w:t>
      </w:r>
    </w:p>
    <w:p w14:paraId="013C2B65" w14:textId="77777777" w:rsidR="003D2291" w:rsidRPr="003D2291" w:rsidRDefault="003D2291" w:rsidP="003D2291">
      <w:pPr>
        <w:numPr>
          <w:ilvl w:val="0"/>
          <w:numId w:val="12"/>
        </w:numPr>
        <w:ind w:left="-426" w:right="-568" w:firstLine="0"/>
        <w:jc w:val="both"/>
      </w:pPr>
      <w:r w:rsidRPr="003D2291">
        <w:t>descarte ambientalmente correto das embalagens dos insumos;</w:t>
      </w:r>
    </w:p>
    <w:p w14:paraId="7C5976AA" w14:textId="77777777" w:rsidR="003D2291" w:rsidRPr="003D2291" w:rsidRDefault="003D2291" w:rsidP="003D2291">
      <w:pPr>
        <w:numPr>
          <w:ilvl w:val="0"/>
          <w:numId w:val="12"/>
        </w:numPr>
        <w:ind w:left="-426" w:right="-568" w:firstLine="0"/>
        <w:jc w:val="both"/>
      </w:pPr>
      <w:r w:rsidRPr="003D2291">
        <w:t>utilização racional de fertilizantes e corretivos.</w:t>
      </w:r>
    </w:p>
    <w:p w14:paraId="0F2A41B6" w14:textId="77777777" w:rsidR="003D2291" w:rsidRPr="003D2291" w:rsidRDefault="003D2291" w:rsidP="003D2291">
      <w:pPr>
        <w:ind w:left="-426" w:right="-568"/>
        <w:jc w:val="both"/>
        <w:rPr>
          <w:b/>
          <w:bCs/>
        </w:rPr>
      </w:pPr>
      <w:r w:rsidRPr="003D2291">
        <w:rPr>
          <w:b/>
          <w:bCs/>
        </w:rPr>
        <w:t>14. POSICIONAMENTO CONCLUSIVO SOBRE A CONTRATAÇÃO</w:t>
      </w:r>
    </w:p>
    <w:p w14:paraId="63279BFC" w14:textId="77777777" w:rsidR="003D2291" w:rsidRPr="003D2291" w:rsidRDefault="003D2291" w:rsidP="003D2291">
      <w:pPr>
        <w:ind w:left="-426" w:right="-568"/>
        <w:jc w:val="both"/>
      </w:pPr>
      <w:r w:rsidRPr="003D2291">
        <w:t>Após análise técnica, conclui-se que a contratação é plenamente viável sob os aspectos técnico, operacional, financeiro e ambiental.</w:t>
      </w:r>
    </w:p>
    <w:p w14:paraId="01980D95" w14:textId="77777777" w:rsidR="003D2291" w:rsidRPr="003D2291" w:rsidRDefault="003D2291" w:rsidP="003D2291">
      <w:pPr>
        <w:ind w:left="-426" w:right="-568"/>
        <w:jc w:val="both"/>
      </w:pPr>
      <w:r w:rsidRPr="003D2291">
        <w:t xml:space="preserve">A solução proposta atende ao interesse público, contribui para a melhoria da infraestrutura urbana e da qualidade ambiental do Município de </w:t>
      </w:r>
      <w:proofErr w:type="spellStart"/>
      <w:r w:rsidRPr="003D2291">
        <w:t>Guairaçá</w:t>
      </w:r>
      <w:proofErr w:type="spellEnd"/>
      <w:r w:rsidRPr="003D2291">
        <w:t>/PR, sendo recomendada a continuidade do processo licitatório para contratação de empresa especializada no fornecimento de mudas de árvores, insumos e execução dos serviços de plantio, observando-se todas as disposições da Lei Federal nº 14.133/2021 e demais normas aplicáveis.</w:t>
      </w:r>
    </w:p>
    <w:p w14:paraId="44C991F6" w14:textId="77777777" w:rsidR="00D2675D" w:rsidRDefault="00D2675D" w:rsidP="003D2291">
      <w:pPr>
        <w:ind w:left="-426" w:right="-568"/>
        <w:jc w:val="both"/>
      </w:pPr>
    </w:p>
    <w:p w14:paraId="2881C7ED" w14:textId="5D0A2DAA" w:rsidR="003D2291" w:rsidRDefault="003D2291" w:rsidP="003D2291">
      <w:pPr>
        <w:ind w:left="-426" w:right="-568"/>
        <w:jc w:val="right"/>
      </w:pPr>
      <w:proofErr w:type="spellStart"/>
      <w:r>
        <w:t>Guairaçá</w:t>
      </w:r>
      <w:proofErr w:type="spellEnd"/>
      <w:r>
        <w:t>, 03 de julho de 2026.</w:t>
      </w:r>
    </w:p>
    <w:p w14:paraId="0035612A" w14:textId="77777777" w:rsidR="003D2291" w:rsidRDefault="003D2291" w:rsidP="003D2291">
      <w:pPr>
        <w:ind w:right="-568"/>
      </w:pPr>
    </w:p>
    <w:p w14:paraId="1ADD2A5A" w14:textId="77777777" w:rsidR="003D2291" w:rsidRPr="00E822E8" w:rsidRDefault="003D2291" w:rsidP="003D2291">
      <w:pPr>
        <w:pStyle w:val="SemEspaamento"/>
        <w:jc w:val="center"/>
        <w:rPr>
          <w:b/>
          <w:bCs/>
        </w:rPr>
      </w:pPr>
      <w:r w:rsidRPr="00E822E8">
        <w:rPr>
          <w:b/>
          <w:bCs/>
        </w:rPr>
        <w:t>________________________________________________</w:t>
      </w:r>
    </w:p>
    <w:p w14:paraId="31AE8AFA" w14:textId="77777777" w:rsidR="003D2291" w:rsidRDefault="003D2291" w:rsidP="003D2291">
      <w:pPr>
        <w:pStyle w:val="SemEspaamento"/>
        <w:jc w:val="center"/>
        <w:rPr>
          <w:b/>
          <w:bCs/>
        </w:rPr>
      </w:pPr>
      <w:r w:rsidRPr="00DF35D8">
        <w:rPr>
          <w:b/>
          <w:bCs/>
        </w:rPr>
        <w:t>JU</w:t>
      </w:r>
      <w:r>
        <w:rPr>
          <w:b/>
          <w:bCs/>
        </w:rPr>
        <w:t>AREZ DA SILVA</w:t>
      </w:r>
    </w:p>
    <w:p w14:paraId="1016573D" w14:textId="77777777" w:rsidR="003D2291" w:rsidRDefault="003D2291" w:rsidP="003D2291">
      <w:pPr>
        <w:jc w:val="center"/>
      </w:pPr>
      <w:r w:rsidRPr="00A83250">
        <w:rPr>
          <w:rFonts w:eastAsiaTheme="minorEastAsia"/>
          <w:b/>
          <w:bCs/>
          <w:kern w:val="0"/>
          <w:lang w:val="x-none"/>
          <w14:ligatures w14:val="none"/>
        </w:rPr>
        <w:t>SECRETARIA MUNICIPAL DE AGRICULTURA E MEIO AMBIENTE</w:t>
      </w:r>
    </w:p>
    <w:p w14:paraId="6C8688A7" w14:textId="77777777" w:rsidR="003D2291" w:rsidRDefault="003D2291" w:rsidP="003D2291">
      <w:pPr>
        <w:ind w:left="-426" w:right="-568"/>
        <w:jc w:val="right"/>
      </w:pPr>
    </w:p>
    <w:sectPr w:rsidR="003D22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BF2F3" w14:textId="77777777" w:rsidR="003D2291" w:rsidRDefault="003D2291" w:rsidP="003D2291">
      <w:pPr>
        <w:spacing w:after="0" w:line="240" w:lineRule="auto"/>
      </w:pPr>
      <w:r>
        <w:separator/>
      </w:r>
    </w:p>
  </w:endnote>
  <w:endnote w:type="continuationSeparator" w:id="0">
    <w:p w14:paraId="11B34ED8" w14:textId="77777777" w:rsidR="003D2291" w:rsidRDefault="003D2291" w:rsidP="003D2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88275" w14:textId="77777777" w:rsidR="003D2291" w:rsidRDefault="003D2291" w:rsidP="003D2291">
      <w:pPr>
        <w:spacing w:after="0" w:line="240" w:lineRule="auto"/>
      </w:pPr>
      <w:r>
        <w:separator/>
      </w:r>
    </w:p>
  </w:footnote>
  <w:footnote w:type="continuationSeparator" w:id="0">
    <w:p w14:paraId="56F78061" w14:textId="77777777" w:rsidR="003D2291" w:rsidRDefault="003D2291" w:rsidP="003D2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720F2" w14:textId="521C7900" w:rsidR="003D2291" w:rsidRDefault="003D2291">
    <w:pPr>
      <w:pStyle w:val="Cabealho"/>
    </w:pPr>
    <w:r>
      <w:rPr>
        <w:noProof/>
      </w:rPr>
      <w:drawing>
        <wp:inline distT="0" distB="0" distL="0" distR="0" wp14:anchorId="58EA48D6" wp14:editId="7579ED36">
          <wp:extent cx="5400040" cy="1170305"/>
          <wp:effectExtent l="0" t="0" r="0" b="0"/>
          <wp:docPr id="6503526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0352617" name="Imagem 6503526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F04A80" w14:textId="77777777" w:rsidR="003D2291" w:rsidRDefault="003D22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73D69"/>
    <w:multiLevelType w:val="multilevel"/>
    <w:tmpl w:val="3CD06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297921"/>
    <w:multiLevelType w:val="multilevel"/>
    <w:tmpl w:val="62A61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A008A4"/>
    <w:multiLevelType w:val="multilevel"/>
    <w:tmpl w:val="768C7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BC4924"/>
    <w:multiLevelType w:val="multilevel"/>
    <w:tmpl w:val="82CE7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E86501"/>
    <w:multiLevelType w:val="multilevel"/>
    <w:tmpl w:val="6A4EA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EE2444"/>
    <w:multiLevelType w:val="multilevel"/>
    <w:tmpl w:val="EEC6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A4681E"/>
    <w:multiLevelType w:val="multilevel"/>
    <w:tmpl w:val="2C984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3C69B0"/>
    <w:multiLevelType w:val="multilevel"/>
    <w:tmpl w:val="C32E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1804E3"/>
    <w:multiLevelType w:val="multilevel"/>
    <w:tmpl w:val="2AB4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9B7812"/>
    <w:multiLevelType w:val="multilevel"/>
    <w:tmpl w:val="442A8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C052F1"/>
    <w:multiLevelType w:val="multilevel"/>
    <w:tmpl w:val="468E1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EB403C"/>
    <w:multiLevelType w:val="multilevel"/>
    <w:tmpl w:val="0D84E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138367">
    <w:abstractNumId w:val="9"/>
  </w:num>
  <w:num w:numId="2" w16cid:durableId="395708511">
    <w:abstractNumId w:val="0"/>
  </w:num>
  <w:num w:numId="3" w16cid:durableId="280191535">
    <w:abstractNumId w:val="10"/>
  </w:num>
  <w:num w:numId="4" w16cid:durableId="234315033">
    <w:abstractNumId w:val="11"/>
  </w:num>
  <w:num w:numId="5" w16cid:durableId="1462382542">
    <w:abstractNumId w:val="7"/>
  </w:num>
  <w:num w:numId="6" w16cid:durableId="1666208195">
    <w:abstractNumId w:val="3"/>
  </w:num>
  <w:num w:numId="7" w16cid:durableId="632565897">
    <w:abstractNumId w:val="8"/>
  </w:num>
  <w:num w:numId="8" w16cid:durableId="1173763370">
    <w:abstractNumId w:val="4"/>
  </w:num>
  <w:num w:numId="9" w16cid:durableId="1187401827">
    <w:abstractNumId w:val="6"/>
  </w:num>
  <w:num w:numId="10" w16cid:durableId="1947887957">
    <w:abstractNumId w:val="1"/>
  </w:num>
  <w:num w:numId="11" w16cid:durableId="1605571159">
    <w:abstractNumId w:val="2"/>
  </w:num>
  <w:num w:numId="12" w16cid:durableId="10044766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E52"/>
    <w:rsid w:val="000E1DB0"/>
    <w:rsid w:val="001A73D6"/>
    <w:rsid w:val="003D2291"/>
    <w:rsid w:val="005C79E0"/>
    <w:rsid w:val="0068315E"/>
    <w:rsid w:val="009C26EF"/>
    <w:rsid w:val="009D26F1"/>
    <w:rsid w:val="00D2675D"/>
    <w:rsid w:val="00F1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CCCA18"/>
  <w15:chartTrackingRefBased/>
  <w15:docId w15:val="{1D8CDF4B-3505-4679-9F90-E491A75C0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15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15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5E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15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15E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5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15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15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15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15E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15E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5E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15E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15E5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15E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15E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15E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15E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15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15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15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15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15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15E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15E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15E5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15E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15E5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15E5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D22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2291"/>
  </w:style>
  <w:style w:type="paragraph" w:styleId="Rodap">
    <w:name w:val="footer"/>
    <w:basedOn w:val="Normal"/>
    <w:link w:val="RodapChar"/>
    <w:uiPriority w:val="99"/>
    <w:unhideWhenUsed/>
    <w:rsid w:val="003D22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2291"/>
  </w:style>
  <w:style w:type="paragraph" w:styleId="SemEspaamento">
    <w:name w:val="No Spacing"/>
    <w:uiPriority w:val="1"/>
    <w:qFormat/>
    <w:rsid w:val="003D2291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1025</Words>
  <Characters>5536</Characters>
  <Application>Microsoft Office Word</Application>
  <DocSecurity>0</DocSecurity>
  <Lines>46</Lines>
  <Paragraphs>13</Paragraphs>
  <ScaleCrop>false</ScaleCrop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3</cp:revision>
  <dcterms:created xsi:type="dcterms:W3CDTF">2026-07-03T19:06:00Z</dcterms:created>
  <dcterms:modified xsi:type="dcterms:W3CDTF">2026-07-03T19:15:00Z</dcterms:modified>
</cp:coreProperties>
</file>