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85" w:type="dxa"/>
        <w:tblInd w:w="-87" w:type="dxa"/>
        <w:tblLayout w:type="fixed"/>
        <w:tblCellMar>
          <w:left w:w="10" w:type="dxa"/>
          <w:right w:w="10" w:type="dxa"/>
        </w:tblCellMar>
        <w:tblLook w:val="04A0" w:firstRow="1" w:lastRow="0" w:firstColumn="1" w:lastColumn="0" w:noHBand="0" w:noVBand="1"/>
      </w:tblPr>
      <w:tblGrid>
        <w:gridCol w:w="9585"/>
      </w:tblGrid>
      <w:tr w:rsidR="00E43D53" w:rsidRPr="00E67768" w14:paraId="29B556BB" w14:textId="77777777" w:rsidTr="00133A2B">
        <w:trPr>
          <w:trHeight w:val="360"/>
        </w:trPr>
        <w:tc>
          <w:tcPr>
            <w:tcW w:w="9585" w:type="dxa"/>
            <w:shd w:val="clear" w:color="auto" w:fill="000000"/>
            <w:tcMar>
              <w:top w:w="55" w:type="dxa"/>
              <w:left w:w="55" w:type="dxa"/>
              <w:bottom w:w="55" w:type="dxa"/>
              <w:right w:w="55" w:type="dxa"/>
            </w:tcMar>
          </w:tcPr>
          <w:p w14:paraId="381C1DF0" w14:textId="77777777" w:rsidR="00A05CFD" w:rsidRPr="00E67768" w:rsidRDefault="00A05CFD" w:rsidP="00CE14FF">
            <w:pPr>
              <w:pStyle w:val="TableParagraph"/>
              <w:widowControl w:val="0"/>
              <w:spacing w:before="0"/>
              <w:ind w:left="2491" w:right="2491"/>
              <w:jc w:val="center"/>
              <w:rPr>
                <w:rFonts w:ascii="Arial" w:hAnsi="Arial" w:cs="Arial"/>
                <w:b/>
                <w:sz w:val="20"/>
                <w:szCs w:val="20"/>
              </w:rPr>
            </w:pPr>
            <w:r w:rsidRPr="00E67768">
              <w:rPr>
                <w:rFonts w:ascii="Arial" w:hAnsi="Arial" w:cs="Arial"/>
                <w:b/>
                <w:sz w:val="20"/>
                <w:szCs w:val="20"/>
              </w:rPr>
              <w:t>TERMO DE REFERÊNCIA</w:t>
            </w:r>
          </w:p>
        </w:tc>
      </w:tr>
      <w:tr w:rsidR="00E43D53" w:rsidRPr="00E67768" w14:paraId="52CE342E" w14:textId="77777777" w:rsidTr="00133A2B">
        <w:trPr>
          <w:trHeight w:val="570"/>
        </w:trPr>
        <w:tc>
          <w:tcPr>
            <w:tcW w:w="9585" w:type="dxa"/>
            <w:tcMar>
              <w:top w:w="55" w:type="dxa"/>
              <w:left w:w="55" w:type="dxa"/>
              <w:bottom w:w="55" w:type="dxa"/>
              <w:right w:w="55" w:type="dxa"/>
            </w:tcMar>
          </w:tcPr>
          <w:p w14:paraId="2CCD15E8" w14:textId="0D65EA77" w:rsidR="00A05CFD" w:rsidRPr="00E67768" w:rsidRDefault="00A05CFD" w:rsidP="007E08A6">
            <w:pPr>
              <w:pStyle w:val="Standard"/>
              <w:ind w:firstLine="567"/>
              <w:jc w:val="both"/>
              <w:rPr>
                <w:rFonts w:ascii="Arial" w:hAnsi="Arial"/>
                <w:sz w:val="20"/>
                <w:szCs w:val="20"/>
              </w:rPr>
            </w:pPr>
            <w:r w:rsidRPr="00E67768">
              <w:rPr>
                <w:rFonts w:ascii="Arial" w:hAnsi="Arial"/>
                <w:sz w:val="20"/>
                <w:szCs w:val="20"/>
              </w:rPr>
              <w:t xml:space="preserve">Em atenção ao disposto na Lei 14.133/2021 (Lei de Licitações), vimos por meio desta requerer a abertura de Processo Licitatório, modalidade </w:t>
            </w:r>
            <w:r w:rsidR="00133A2B" w:rsidRPr="00E67768">
              <w:rPr>
                <w:rFonts w:ascii="Arial" w:hAnsi="Arial"/>
                <w:sz w:val="20"/>
                <w:szCs w:val="20"/>
              </w:rPr>
              <w:t>PREGÃO ELETRONICO</w:t>
            </w:r>
            <w:r w:rsidRPr="00E67768">
              <w:rPr>
                <w:rFonts w:ascii="Arial" w:hAnsi="Arial"/>
                <w:sz w:val="20"/>
                <w:szCs w:val="20"/>
              </w:rPr>
              <w:t>, nos termos a seguir elencados.</w:t>
            </w:r>
          </w:p>
        </w:tc>
      </w:tr>
      <w:tr w:rsidR="00E43D53" w:rsidRPr="00E67768" w14:paraId="6D569B2D" w14:textId="77777777" w:rsidTr="00133A2B">
        <w:trPr>
          <w:trHeight w:val="340"/>
        </w:trPr>
        <w:tc>
          <w:tcPr>
            <w:tcW w:w="9585" w:type="dxa"/>
            <w:shd w:val="clear" w:color="auto" w:fill="BEBEBE"/>
            <w:tcMar>
              <w:top w:w="0" w:type="dxa"/>
              <w:left w:w="2" w:type="dxa"/>
              <w:bottom w:w="0" w:type="dxa"/>
              <w:right w:w="2" w:type="dxa"/>
            </w:tcMar>
          </w:tcPr>
          <w:p w14:paraId="4BB4ACD1" w14:textId="77777777" w:rsidR="00A05CFD" w:rsidRPr="00E67768" w:rsidRDefault="00A05CFD" w:rsidP="007E08A6">
            <w:pPr>
              <w:pStyle w:val="TableParagraph"/>
              <w:widowControl w:val="0"/>
              <w:spacing w:before="0"/>
              <w:ind w:left="55"/>
              <w:rPr>
                <w:rFonts w:ascii="Arial" w:hAnsi="Arial" w:cs="Arial"/>
                <w:sz w:val="20"/>
                <w:szCs w:val="20"/>
              </w:rPr>
            </w:pPr>
            <w:r w:rsidRPr="00E67768">
              <w:rPr>
                <w:rFonts w:ascii="Arial" w:hAnsi="Arial" w:cs="Arial"/>
                <w:b/>
                <w:sz w:val="20"/>
                <w:szCs w:val="20"/>
              </w:rPr>
              <w:t>1.</w:t>
            </w:r>
            <w:r w:rsidRPr="00E67768">
              <w:rPr>
                <w:rFonts w:ascii="Arial" w:hAnsi="Arial" w:cs="Arial"/>
                <w:b/>
                <w:spacing w:val="-6"/>
                <w:sz w:val="20"/>
                <w:szCs w:val="20"/>
              </w:rPr>
              <w:t xml:space="preserve"> Órgão Solicitante</w:t>
            </w:r>
          </w:p>
        </w:tc>
      </w:tr>
      <w:tr w:rsidR="00E43D53" w:rsidRPr="00E67768" w14:paraId="49C07C48" w14:textId="77777777" w:rsidTr="00133A2B">
        <w:trPr>
          <w:trHeight w:val="338"/>
        </w:trPr>
        <w:tc>
          <w:tcPr>
            <w:tcW w:w="9585" w:type="dxa"/>
            <w:tcMar>
              <w:top w:w="0" w:type="dxa"/>
              <w:left w:w="2" w:type="dxa"/>
              <w:bottom w:w="0" w:type="dxa"/>
              <w:right w:w="2" w:type="dxa"/>
            </w:tcMar>
          </w:tcPr>
          <w:p w14:paraId="2E8BF19A" w14:textId="7958F6C1" w:rsidR="00A05CFD" w:rsidRPr="00E67768" w:rsidRDefault="00B42DA2" w:rsidP="007E08A6">
            <w:pPr>
              <w:pStyle w:val="TableParagraph"/>
              <w:widowControl w:val="0"/>
              <w:spacing w:before="0"/>
              <w:ind w:left="55"/>
              <w:rPr>
                <w:rFonts w:ascii="Arial" w:hAnsi="Arial" w:cs="Arial"/>
                <w:sz w:val="20"/>
                <w:szCs w:val="20"/>
              </w:rPr>
            </w:pPr>
            <w:r w:rsidRPr="00E67768">
              <w:rPr>
                <w:rFonts w:ascii="Arial" w:hAnsi="Arial" w:cs="Arial"/>
                <w:sz w:val="20"/>
                <w:szCs w:val="20"/>
              </w:rPr>
              <w:t xml:space="preserve">Secretaria Municipal de </w:t>
            </w:r>
            <w:r w:rsidR="00133A2B" w:rsidRPr="00E67768">
              <w:rPr>
                <w:rFonts w:ascii="Arial" w:hAnsi="Arial" w:cs="Arial"/>
                <w:sz w:val="20"/>
                <w:szCs w:val="20"/>
              </w:rPr>
              <w:t>Assistencia Social</w:t>
            </w:r>
          </w:p>
        </w:tc>
      </w:tr>
      <w:tr w:rsidR="00E43D53" w:rsidRPr="00E67768" w14:paraId="7F129F80" w14:textId="77777777" w:rsidTr="00133A2B">
        <w:trPr>
          <w:trHeight w:val="338"/>
        </w:trPr>
        <w:tc>
          <w:tcPr>
            <w:tcW w:w="9585" w:type="dxa"/>
            <w:shd w:val="clear" w:color="auto" w:fill="B2B2B2"/>
            <w:tcMar>
              <w:top w:w="0" w:type="dxa"/>
              <w:left w:w="2" w:type="dxa"/>
              <w:bottom w:w="0" w:type="dxa"/>
              <w:right w:w="2" w:type="dxa"/>
            </w:tcMar>
          </w:tcPr>
          <w:p w14:paraId="786CC01A" w14:textId="38D5E4B1" w:rsidR="00A05CFD" w:rsidRPr="00E67768" w:rsidRDefault="00A05CFD" w:rsidP="007E08A6">
            <w:pPr>
              <w:pStyle w:val="TableParagraph"/>
              <w:widowControl w:val="0"/>
              <w:spacing w:before="0"/>
              <w:ind w:left="55"/>
              <w:rPr>
                <w:rFonts w:ascii="Arial" w:hAnsi="Arial" w:cs="Arial"/>
                <w:b/>
                <w:bCs/>
                <w:sz w:val="20"/>
                <w:szCs w:val="20"/>
              </w:rPr>
            </w:pPr>
            <w:r w:rsidRPr="00E67768">
              <w:rPr>
                <w:rFonts w:ascii="Arial" w:hAnsi="Arial" w:cs="Arial"/>
                <w:b/>
                <w:bCs/>
                <w:sz w:val="20"/>
                <w:szCs w:val="20"/>
              </w:rPr>
              <w:t xml:space="preserve">2. </w:t>
            </w:r>
            <w:r w:rsidR="00133A2B" w:rsidRPr="00E67768">
              <w:rPr>
                <w:rFonts w:ascii="Arial" w:hAnsi="Arial" w:cs="Arial"/>
                <w:b/>
                <w:sz w:val="20"/>
                <w:szCs w:val="20"/>
              </w:rPr>
              <w:t>MODALIDADE</w:t>
            </w:r>
          </w:p>
        </w:tc>
      </w:tr>
      <w:tr w:rsidR="00E43D53" w:rsidRPr="00E67768" w14:paraId="129DC0FB" w14:textId="77777777" w:rsidTr="00133A2B">
        <w:trPr>
          <w:trHeight w:val="338"/>
        </w:trPr>
        <w:tc>
          <w:tcPr>
            <w:tcW w:w="9585" w:type="dxa"/>
            <w:tcMar>
              <w:top w:w="0" w:type="dxa"/>
              <w:left w:w="2" w:type="dxa"/>
              <w:bottom w:w="0" w:type="dxa"/>
              <w:right w:w="2" w:type="dxa"/>
            </w:tcMar>
          </w:tcPr>
          <w:p w14:paraId="16160200" w14:textId="77777777" w:rsidR="00133A2B" w:rsidRPr="00E67768" w:rsidRDefault="00133A2B" w:rsidP="00133A2B">
            <w:pPr>
              <w:spacing w:before="60" w:after="60" w:line="240" w:lineRule="auto"/>
              <w:rPr>
                <w:rFonts w:ascii="Arial" w:eastAsia="Calibri" w:hAnsi="Arial" w:cs="Arial"/>
                <w:bCs/>
                <w:szCs w:val="20"/>
              </w:rPr>
            </w:pPr>
            <w:r w:rsidRPr="00E67768">
              <w:rPr>
                <w:rFonts w:ascii="Arial" w:eastAsia="Calibri" w:hAnsi="Arial" w:cs="Arial"/>
                <w:bCs/>
                <w:szCs w:val="20"/>
              </w:rPr>
              <w:t xml:space="preserve">(X) Pregão          </w:t>
            </w: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X) Eletrônico       (   ) Presencial</w:t>
            </w:r>
          </w:p>
          <w:p w14:paraId="65577DA9" w14:textId="77777777" w:rsidR="00133A2B" w:rsidRPr="00E67768" w:rsidRDefault="00133A2B" w:rsidP="00133A2B">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Concorrência    (    ) Eletrônica       (   ) Presencial</w:t>
            </w:r>
          </w:p>
          <w:p w14:paraId="687C970E" w14:textId="77777777" w:rsidR="00133A2B" w:rsidRPr="00E67768" w:rsidRDefault="00133A2B" w:rsidP="00133A2B">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Concurso</w:t>
            </w:r>
          </w:p>
          <w:p w14:paraId="0EBBEC0D" w14:textId="77777777" w:rsidR="00133A2B" w:rsidRPr="00E67768" w:rsidRDefault="00133A2B" w:rsidP="00133A2B">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Leilão</w:t>
            </w:r>
          </w:p>
          <w:p w14:paraId="5A5B5AC7" w14:textId="77777777" w:rsidR="00133A2B" w:rsidRPr="00E67768" w:rsidRDefault="00133A2B" w:rsidP="00133A2B">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Credenciamento</w:t>
            </w:r>
          </w:p>
          <w:p w14:paraId="7DB67D00" w14:textId="77777777" w:rsidR="00133A2B" w:rsidRPr="00E67768" w:rsidRDefault="00133A2B" w:rsidP="00133A2B">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w:t>
            </w:r>
            <w:proofErr w:type="gramEnd"/>
            <w:r w:rsidRPr="00E67768">
              <w:rPr>
                <w:rFonts w:ascii="Arial" w:eastAsia="Calibri" w:hAnsi="Arial" w:cs="Arial"/>
                <w:bCs/>
                <w:szCs w:val="20"/>
              </w:rPr>
              <w:t xml:space="preserve"> Registro de Preços</w:t>
            </w:r>
          </w:p>
          <w:p w14:paraId="5CE65ABD" w14:textId="77777777" w:rsidR="00133A2B" w:rsidRPr="00E67768" w:rsidRDefault="00133A2B" w:rsidP="00133A2B">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Dispensa de Licitação   (    ) Eletrônica     (     ) Física</w:t>
            </w:r>
          </w:p>
          <w:p w14:paraId="0C33FAAD" w14:textId="77777777" w:rsidR="00133A2B" w:rsidRPr="00E67768" w:rsidRDefault="00133A2B" w:rsidP="00E92F0C">
            <w:pPr>
              <w:widowControl w:val="0"/>
              <w:shd w:val="clear" w:color="auto" w:fill="FFFFFF"/>
              <w:spacing w:before="50" w:line="276"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Inexigibilidade </w:t>
            </w:r>
          </w:p>
          <w:p w14:paraId="2EBE4644" w14:textId="77777777" w:rsidR="00133A2B" w:rsidRPr="00E67768" w:rsidRDefault="00133A2B" w:rsidP="00133A2B">
            <w:pPr>
              <w:widowControl w:val="0"/>
              <w:shd w:val="clear" w:color="auto" w:fill="FFFFFF"/>
              <w:spacing w:before="50" w:line="276" w:lineRule="auto"/>
              <w:ind w:left="55"/>
              <w:rPr>
                <w:rFonts w:ascii="Arial" w:eastAsia="Calibri" w:hAnsi="Arial" w:cs="Arial"/>
                <w:b/>
                <w:szCs w:val="20"/>
              </w:rPr>
            </w:pPr>
            <w:r w:rsidRPr="00E67768">
              <w:rPr>
                <w:rFonts w:ascii="Arial" w:eastAsia="Calibri" w:hAnsi="Arial" w:cs="Arial"/>
                <w:b/>
                <w:szCs w:val="20"/>
              </w:rPr>
              <w:t xml:space="preserve">Metodologia                                                                                                                            </w:t>
            </w:r>
          </w:p>
          <w:p w14:paraId="549A6057" w14:textId="77777777" w:rsidR="00133A2B" w:rsidRPr="00E67768" w:rsidRDefault="00133A2B" w:rsidP="00133A2B">
            <w:pPr>
              <w:spacing w:before="60" w:after="60" w:line="240" w:lineRule="auto"/>
              <w:rPr>
                <w:rFonts w:ascii="Arial" w:eastAsia="Calibri" w:hAnsi="Arial" w:cs="Arial"/>
                <w:bCs/>
                <w:szCs w:val="20"/>
              </w:rPr>
            </w:pPr>
            <w:r w:rsidRPr="00E67768">
              <w:rPr>
                <w:rFonts w:ascii="Arial" w:eastAsia="Calibri" w:hAnsi="Arial" w:cs="Arial"/>
                <w:bCs/>
                <w:szCs w:val="20"/>
              </w:rPr>
              <w:t xml:space="preserve">(X) Menor Preço     </w:t>
            </w: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Por item;       ( X ) por lote</w:t>
            </w:r>
          </w:p>
          <w:p w14:paraId="416EC7F1" w14:textId="77777777" w:rsidR="00133A2B" w:rsidRPr="00E67768" w:rsidRDefault="00133A2B" w:rsidP="00E92F0C">
            <w:pPr>
              <w:widowControl w:val="0"/>
              <w:shd w:val="clear" w:color="auto" w:fill="FFFFFF"/>
              <w:spacing w:before="50" w:line="276"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Maior Desconto  (    ) Por item;       (      ) por lote</w:t>
            </w:r>
          </w:p>
          <w:p w14:paraId="62131F1F" w14:textId="6BAAE4BC" w:rsidR="00A05CFD" w:rsidRPr="00E67768" w:rsidRDefault="00A05CFD" w:rsidP="007E08A6">
            <w:pPr>
              <w:pStyle w:val="TableParagraph"/>
              <w:widowControl w:val="0"/>
              <w:spacing w:before="0"/>
              <w:ind w:left="55"/>
              <w:rPr>
                <w:rFonts w:ascii="Arial" w:hAnsi="Arial" w:cs="Arial"/>
                <w:sz w:val="20"/>
                <w:szCs w:val="20"/>
              </w:rPr>
            </w:pPr>
          </w:p>
        </w:tc>
      </w:tr>
      <w:tr w:rsidR="00E43D53" w:rsidRPr="00E67768" w14:paraId="4944F0ED" w14:textId="77777777" w:rsidTr="00133A2B">
        <w:trPr>
          <w:trHeight w:val="338"/>
        </w:trPr>
        <w:tc>
          <w:tcPr>
            <w:tcW w:w="9585" w:type="dxa"/>
            <w:shd w:val="clear" w:color="auto" w:fill="B2B2B2"/>
            <w:tcMar>
              <w:top w:w="0" w:type="dxa"/>
              <w:left w:w="2" w:type="dxa"/>
              <w:bottom w:w="0" w:type="dxa"/>
              <w:right w:w="2" w:type="dxa"/>
            </w:tcMar>
          </w:tcPr>
          <w:p w14:paraId="4901130F" w14:textId="77777777" w:rsidR="00A05CFD" w:rsidRPr="00E67768" w:rsidRDefault="00A05CFD" w:rsidP="007E08A6">
            <w:pPr>
              <w:pStyle w:val="TableParagraph"/>
              <w:widowControl w:val="0"/>
              <w:spacing w:before="0"/>
              <w:ind w:left="55"/>
              <w:rPr>
                <w:rFonts w:ascii="Arial" w:hAnsi="Arial" w:cs="Arial"/>
                <w:sz w:val="20"/>
                <w:szCs w:val="20"/>
              </w:rPr>
            </w:pPr>
            <w:r w:rsidRPr="00E67768">
              <w:rPr>
                <w:rFonts w:ascii="Arial" w:hAnsi="Arial" w:cs="Arial"/>
                <w:b/>
                <w:bCs/>
                <w:sz w:val="20"/>
                <w:szCs w:val="20"/>
              </w:rPr>
              <w:t>3</w:t>
            </w:r>
            <w:r w:rsidRPr="00E67768">
              <w:rPr>
                <w:rFonts w:ascii="Arial" w:hAnsi="Arial" w:cs="Arial"/>
                <w:sz w:val="20"/>
                <w:szCs w:val="20"/>
              </w:rPr>
              <w:t xml:space="preserve">. </w:t>
            </w:r>
            <w:r w:rsidRPr="00E67768">
              <w:rPr>
                <w:rFonts w:ascii="Arial" w:hAnsi="Arial" w:cs="Arial"/>
                <w:b/>
                <w:bCs/>
                <w:sz w:val="20"/>
                <w:szCs w:val="20"/>
              </w:rPr>
              <w:t>Definição do Objeto</w:t>
            </w:r>
          </w:p>
        </w:tc>
      </w:tr>
      <w:tr w:rsidR="00E43D53" w:rsidRPr="00E67768" w14:paraId="290B9D64" w14:textId="77777777" w:rsidTr="00133A2B">
        <w:trPr>
          <w:trHeight w:val="113"/>
        </w:trPr>
        <w:tc>
          <w:tcPr>
            <w:tcW w:w="9585" w:type="dxa"/>
            <w:tcMar>
              <w:top w:w="0" w:type="dxa"/>
              <w:left w:w="2" w:type="dxa"/>
              <w:bottom w:w="0" w:type="dxa"/>
              <w:right w:w="2" w:type="dxa"/>
            </w:tcMar>
          </w:tcPr>
          <w:p w14:paraId="1D0AAF97" w14:textId="57234F4E" w:rsidR="00954543" w:rsidRPr="00E67768" w:rsidRDefault="00452BB2" w:rsidP="007E08A6">
            <w:pPr>
              <w:pStyle w:val="Standard"/>
              <w:jc w:val="both"/>
              <w:rPr>
                <w:rFonts w:ascii="Arial" w:hAnsi="Arial"/>
                <w:sz w:val="20"/>
                <w:szCs w:val="20"/>
              </w:rPr>
            </w:pPr>
            <w:r w:rsidRPr="00E67768">
              <w:rPr>
                <w:rFonts w:ascii="Arial" w:eastAsia="Arial" w:hAnsi="Arial"/>
                <w:sz w:val="20"/>
                <w:szCs w:val="20"/>
              </w:rPr>
              <w:t xml:space="preserve">Aquisição de </w:t>
            </w:r>
            <w:r w:rsidR="00133A2B" w:rsidRPr="00E67768">
              <w:rPr>
                <w:rFonts w:ascii="Arial" w:eastAsia="Arial" w:hAnsi="Arial"/>
                <w:sz w:val="20"/>
                <w:szCs w:val="20"/>
              </w:rPr>
              <w:t>CESTAS BASICAS para</w:t>
            </w:r>
            <w:r w:rsidR="00133A2B" w:rsidRPr="00E67768">
              <w:rPr>
                <w:rFonts w:ascii="Arial" w:eastAsia="Times New Roman" w:hAnsi="Arial"/>
                <w:sz w:val="20"/>
                <w:szCs w:val="20"/>
              </w:rPr>
              <w:t xml:space="preserve"> compor os benefícios eventuais conforme estabelece o Decreto Municipal 4948/2019, para atender as famílias e </w:t>
            </w:r>
            <w:r w:rsidR="006D42C0" w:rsidRPr="00E67768">
              <w:rPr>
                <w:rFonts w:ascii="Arial" w:eastAsia="Times New Roman" w:hAnsi="Arial"/>
                <w:sz w:val="20"/>
                <w:szCs w:val="20"/>
              </w:rPr>
              <w:t>indivíduos que</w:t>
            </w:r>
            <w:r w:rsidR="00133A2B" w:rsidRPr="00E67768">
              <w:rPr>
                <w:rFonts w:ascii="Arial" w:eastAsia="Times New Roman" w:hAnsi="Arial"/>
                <w:sz w:val="20"/>
                <w:szCs w:val="20"/>
              </w:rPr>
              <w:t xml:space="preserve"> se encontram em situação vulnerabilidade social atendidos pela Assistência Social do Município de Icaraíma</w:t>
            </w:r>
            <w:r w:rsidR="00B42DA2" w:rsidRPr="00E67768">
              <w:rPr>
                <w:rFonts w:ascii="Arial" w:hAnsi="Arial"/>
                <w:sz w:val="20"/>
                <w:szCs w:val="20"/>
              </w:rPr>
              <w:t>.</w:t>
            </w:r>
          </w:p>
          <w:p w14:paraId="74DBA310" w14:textId="28A6AB69" w:rsidR="00133A2B" w:rsidRPr="00E67768" w:rsidRDefault="00133A2B" w:rsidP="007E08A6">
            <w:pPr>
              <w:pStyle w:val="Standard"/>
              <w:jc w:val="both"/>
              <w:rPr>
                <w:rFonts w:ascii="Arial" w:hAnsi="Arial"/>
                <w:sz w:val="20"/>
                <w:szCs w:val="20"/>
              </w:rPr>
            </w:pPr>
          </w:p>
        </w:tc>
      </w:tr>
      <w:tr w:rsidR="00E43D53" w:rsidRPr="00E67768" w14:paraId="043ADA79" w14:textId="77777777" w:rsidTr="00133A2B">
        <w:trPr>
          <w:trHeight w:val="338"/>
        </w:trPr>
        <w:tc>
          <w:tcPr>
            <w:tcW w:w="9585" w:type="dxa"/>
            <w:shd w:val="clear" w:color="auto" w:fill="B2B2B2"/>
            <w:tcMar>
              <w:top w:w="0" w:type="dxa"/>
              <w:left w:w="2" w:type="dxa"/>
              <w:bottom w:w="0" w:type="dxa"/>
              <w:right w:w="2" w:type="dxa"/>
            </w:tcMar>
          </w:tcPr>
          <w:p w14:paraId="3DA1D37B" w14:textId="77777777" w:rsidR="00A05CFD" w:rsidRPr="00E67768" w:rsidRDefault="00A05CFD" w:rsidP="007E08A6">
            <w:pPr>
              <w:pStyle w:val="TableParagraph"/>
              <w:widowControl w:val="0"/>
              <w:spacing w:before="0"/>
              <w:ind w:left="55"/>
              <w:rPr>
                <w:rFonts w:ascii="Arial" w:hAnsi="Arial" w:cs="Arial"/>
                <w:b/>
                <w:bCs/>
                <w:sz w:val="20"/>
                <w:szCs w:val="20"/>
              </w:rPr>
            </w:pPr>
            <w:r w:rsidRPr="00E67768">
              <w:rPr>
                <w:rFonts w:ascii="Arial" w:hAnsi="Arial" w:cs="Arial"/>
                <w:b/>
                <w:bCs/>
                <w:sz w:val="20"/>
                <w:szCs w:val="20"/>
              </w:rPr>
              <w:t>4. Especificação doProduto</w:t>
            </w:r>
          </w:p>
        </w:tc>
      </w:tr>
    </w:tbl>
    <w:p w14:paraId="60DBFDB1" w14:textId="77777777" w:rsidR="00A05CFD" w:rsidRPr="00E67768" w:rsidRDefault="00A05CFD" w:rsidP="007E08A6">
      <w:pPr>
        <w:spacing w:before="0" w:line="240" w:lineRule="auto"/>
        <w:rPr>
          <w:rFonts w:ascii="Arial" w:hAnsi="Arial" w:cs="Arial"/>
          <w:vanish/>
          <w:szCs w:val="20"/>
        </w:rPr>
      </w:pPr>
    </w:p>
    <w:tbl>
      <w:tblPr>
        <w:tblW w:w="9857" w:type="dxa"/>
        <w:tblInd w:w="-72" w:type="dxa"/>
        <w:tblLayout w:type="fixed"/>
        <w:tblCellMar>
          <w:left w:w="70" w:type="dxa"/>
          <w:right w:w="70" w:type="dxa"/>
        </w:tblCellMar>
        <w:tblLook w:val="04A0" w:firstRow="1" w:lastRow="0" w:firstColumn="1" w:lastColumn="0" w:noHBand="0" w:noVBand="1"/>
      </w:tblPr>
      <w:tblGrid>
        <w:gridCol w:w="9857"/>
      </w:tblGrid>
      <w:tr w:rsidR="006A210E" w:rsidRPr="00E67768" w14:paraId="7D50C1CC" w14:textId="77777777" w:rsidTr="00133A2B">
        <w:trPr>
          <w:trHeight w:val="850"/>
        </w:trPr>
        <w:tc>
          <w:tcPr>
            <w:tcW w:w="9857" w:type="dxa"/>
            <w:shd w:val="clear" w:color="auto" w:fill="auto"/>
            <w:vAlign w:val="center"/>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3964"/>
              <w:gridCol w:w="708"/>
              <w:gridCol w:w="709"/>
              <w:gridCol w:w="992"/>
              <w:gridCol w:w="1418"/>
            </w:tblGrid>
            <w:tr w:rsidR="00133A2B" w:rsidRPr="00E67768" w14:paraId="2DB523C2" w14:textId="4D413887" w:rsidTr="00AD5209">
              <w:trPr>
                <w:trHeight w:val="495"/>
              </w:trPr>
              <w:tc>
                <w:tcPr>
                  <w:tcW w:w="9351" w:type="dxa"/>
                  <w:gridSpan w:val="7"/>
                  <w:shd w:val="clear" w:color="auto" w:fill="FFFF00"/>
                  <w:vAlign w:val="center"/>
                </w:tcPr>
                <w:p w14:paraId="5A226576" w14:textId="5B4DF8E4" w:rsidR="00133A2B" w:rsidRPr="00E67768" w:rsidRDefault="00750684" w:rsidP="00133A2B">
                  <w:pPr>
                    <w:spacing w:before="0" w:after="0" w:line="240" w:lineRule="auto"/>
                    <w:jc w:val="center"/>
                    <w:rPr>
                      <w:rFonts w:ascii="Arial" w:eastAsia="Times New Roman" w:hAnsi="Arial" w:cs="Arial"/>
                      <w:b/>
                      <w:bCs/>
                      <w:szCs w:val="20"/>
                      <w:lang w:eastAsia="pt-BR"/>
                    </w:rPr>
                  </w:pPr>
                  <w:r>
                    <w:rPr>
                      <w:rFonts w:ascii="Arial" w:eastAsia="Times New Roman" w:hAnsi="Arial" w:cs="Arial"/>
                      <w:b/>
                      <w:bCs/>
                      <w:szCs w:val="20"/>
                      <w:lang w:eastAsia="pt-BR"/>
                    </w:rPr>
                    <w:t xml:space="preserve">COMPONENTE I  - </w:t>
                  </w:r>
                  <w:r w:rsidR="00AD5209">
                    <w:rPr>
                      <w:rFonts w:ascii="Arial" w:eastAsia="Times New Roman" w:hAnsi="Arial" w:cs="Arial"/>
                      <w:b/>
                      <w:bCs/>
                      <w:szCs w:val="20"/>
                      <w:lang w:eastAsia="pt-BR"/>
                    </w:rPr>
                    <w:t>LOTE</w:t>
                  </w:r>
                  <w:r w:rsidR="00133A2B" w:rsidRPr="00E67768">
                    <w:rPr>
                      <w:rFonts w:ascii="Arial" w:eastAsia="Times New Roman" w:hAnsi="Arial" w:cs="Arial"/>
                      <w:b/>
                      <w:bCs/>
                      <w:szCs w:val="20"/>
                      <w:lang w:eastAsia="pt-BR"/>
                    </w:rPr>
                    <w:t xml:space="preserve"> 1</w:t>
                  </w:r>
                  <w:r w:rsidR="00AD5209">
                    <w:rPr>
                      <w:rFonts w:ascii="Arial" w:eastAsia="Times New Roman" w:hAnsi="Arial" w:cs="Arial"/>
                      <w:b/>
                      <w:bCs/>
                      <w:szCs w:val="20"/>
                      <w:lang w:eastAsia="pt-BR"/>
                    </w:rPr>
                    <w:t xml:space="preserve">  - AMPLA CONCORRÊNCIA </w:t>
                  </w:r>
                </w:p>
              </w:tc>
            </w:tr>
            <w:tr w:rsidR="00133A2B" w:rsidRPr="00E67768" w14:paraId="20C25D25" w14:textId="749B5893" w:rsidTr="00E92F0C">
              <w:trPr>
                <w:trHeight w:val="495"/>
              </w:trPr>
              <w:tc>
                <w:tcPr>
                  <w:tcW w:w="851" w:type="dxa"/>
                  <w:shd w:val="clear" w:color="auto" w:fill="auto"/>
                  <w:vAlign w:val="center"/>
                  <w:hideMark/>
                </w:tcPr>
                <w:p w14:paraId="192993CF"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LOTE</w:t>
                  </w:r>
                </w:p>
              </w:tc>
              <w:tc>
                <w:tcPr>
                  <w:tcW w:w="709" w:type="dxa"/>
                  <w:shd w:val="clear" w:color="auto" w:fill="auto"/>
                  <w:vAlign w:val="center"/>
                  <w:hideMark/>
                </w:tcPr>
                <w:p w14:paraId="6B1826DE"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ITEM</w:t>
                  </w:r>
                </w:p>
              </w:tc>
              <w:tc>
                <w:tcPr>
                  <w:tcW w:w="3964" w:type="dxa"/>
                  <w:shd w:val="clear" w:color="auto" w:fill="auto"/>
                  <w:vAlign w:val="center"/>
                  <w:hideMark/>
                </w:tcPr>
                <w:p w14:paraId="1897F51B"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PRODUTO / SERVIÇO</w:t>
                  </w:r>
                </w:p>
              </w:tc>
              <w:tc>
                <w:tcPr>
                  <w:tcW w:w="708" w:type="dxa"/>
                  <w:shd w:val="clear" w:color="auto" w:fill="auto"/>
                  <w:vAlign w:val="center"/>
                  <w:hideMark/>
                </w:tcPr>
                <w:p w14:paraId="18A2DA5D"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UNIDADE</w:t>
                  </w:r>
                </w:p>
              </w:tc>
              <w:tc>
                <w:tcPr>
                  <w:tcW w:w="709" w:type="dxa"/>
                  <w:shd w:val="clear" w:color="auto" w:fill="auto"/>
                  <w:vAlign w:val="center"/>
                  <w:hideMark/>
                </w:tcPr>
                <w:p w14:paraId="3A9FD530"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QUANTIDADE</w:t>
                  </w:r>
                </w:p>
              </w:tc>
              <w:tc>
                <w:tcPr>
                  <w:tcW w:w="992" w:type="dxa"/>
                  <w:vAlign w:val="center"/>
                </w:tcPr>
                <w:p w14:paraId="0CFA4EAC" w14:textId="384F3044"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 xml:space="preserve">Valor </w:t>
                  </w:r>
                  <w:proofErr w:type="spellStart"/>
                  <w:r w:rsidRPr="00E67768">
                    <w:rPr>
                      <w:rFonts w:ascii="Arial" w:eastAsia="Times New Roman" w:hAnsi="Arial" w:cs="Arial"/>
                      <w:b/>
                      <w:bCs/>
                      <w:szCs w:val="20"/>
                      <w:lang w:eastAsia="pt-BR"/>
                    </w:rPr>
                    <w:t>unt</w:t>
                  </w:r>
                  <w:proofErr w:type="spellEnd"/>
                </w:p>
              </w:tc>
              <w:tc>
                <w:tcPr>
                  <w:tcW w:w="1418" w:type="dxa"/>
                  <w:vAlign w:val="center"/>
                </w:tcPr>
                <w:p w14:paraId="06A1F126" w14:textId="0D82160B"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Valor total</w:t>
                  </w:r>
                </w:p>
              </w:tc>
            </w:tr>
            <w:tr w:rsidR="00E10879" w:rsidRPr="00E67768" w14:paraId="0D4CABFB" w14:textId="0DACE818" w:rsidTr="00E10879">
              <w:trPr>
                <w:trHeight w:val="1125"/>
              </w:trPr>
              <w:tc>
                <w:tcPr>
                  <w:tcW w:w="851" w:type="dxa"/>
                  <w:shd w:val="clear" w:color="auto" w:fill="auto"/>
                  <w:vAlign w:val="center"/>
                  <w:hideMark/>
                </w:tcPr>
                <w:p w14:paraId="5B7C0B96"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40D56DB5"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3964" w:type="dxa"/>
                  <w:shd w:val="clear" w:color="auto" w:fill="auto"/>
                  <w:vAlign w:val="center"/>
                </w:tcPr>
                <w:p w14:paraId="56DE8807"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b/>
                      <w:bCs/>
                      <w:szCs w:val="20"/>
                      <w:lang w:eastAsia="pt-BR"/>
                    </w:rPr>
                    <w:t>ARROZ</w:t>
                  </w:r>
                  <w:r w:rsidRPr="00E67768">
                    <w:rPr>
                      <w:rFonts w:ascii="Arial" w:eastAsia="Times New Roman" w:hAnsi="Arial" w:cs="Arial"/>
                      <w:szCs w:val="20"/>
                      <w:lang w:eastAsia="pt-BR"/>
                    </w:rPr>
                    <w:t xml:space="preserve">, Polido, longo fino, tipo 1, contendo 5 kg. em sacos plásticos transparentes e atóxicos, limpos, não violados, resistentes, que garantam a integridade do produto até o momento do consumo, acondicionados em fardos lacrados. </w:t>
                  </w:r>
                  <w:proofErr w:type="gramStart"/>
                  <w:r w:rsidRPr="00E67768">
                    <w:rPr>
                      <w:rFonts w:ascii="Arial" w:eastAsia="Times New Roman" w:hAnsi="Arial" w:cs="Arial"/>
                      <w:szCs w:val="20"/>
                      <w:lang w:eastAsia="pt-BR"/>
                    </w:rPr>
                    <w:t>embalagem</w:t>
                  </w:r>
                  <w:proofErr w:type="gramEnd"/>
                  <w:r w:rsidRPr="00E67768">
                    <w:rPr>
                      <w:rFonts w:ascii="Arial" w:eastAsia="Times New Roman" w:hAnsi="Arial" w:cs="Arial"/>
                      <w:szCs w:val="20"/>
                      <w:lang w:eastAsia="pt-BR"/>
                    </w:rPr>
                    <w:t xml:space="preserve"> com dados de identificação do produto, marca do fabricante, data de fabricação, prazo de validade, peso liquido, de acordo com a Resolução 12/78 da Comissão Nacional de Normas e Padrões para Alimentos-CNNPA. O produto </w:t>
                  </w:r>
                  <w:proofErr w:type="spellStart"/>
                  <w:r w:rsidRPr="00E67768">
                    <w:rPr>
                      <w:rFonts w:ascii="Arial" w:eastAsia="Times New Roman" w:hAnsi="Arial" w:cs="Arial"/>
                      <w:szCs w:val="20"/>
                      <w:lang w:eastAsia="pt-BR"/>
                    </w:rPr>
                    <w:t>devera</w:t>
                  </w:r>
                  <w:proofErr w:type="spellEnd"/>
                  <w:r w:rsidRPr="00E67768">
                    <w:rPr>
                      <w:rFonts w:ascii="Arial" w:eastAsia="Times New Roman" w:hAnsi="Arial" w:cs="Arial"/>
                      <w:szCs w:val="20"/>
                      <w:lang w:eastAsia="pt-BR"/>
                    </w:rPr>
                    <w:t xml:space="preserve"> ter registro no Ministério </w:t>
                  </w:r>
                  <w:proofErr w:type="gramStart"/>
                  <w:r w:rsidRPr="00E67768">
                    <w:rPr>
                      <w:rFonts w:ascii="Arial" w:eastAsia="Times New Roman" w:hAnsi="Arial" w:cs="Arial"/>
                      <w:szCs w:val="20"/>
                      <w:lang w:eastAsia="pt-BR"/>
                    </w:rPr>
                    <w:t>da  Agricultura</w:t>
                  </w:r>
                  <w:proofErr w:type="gramEnd"/>
                  <w:r w:rsidRPr="00E67768">
                    <w:rPr>
                      <w:rFonts w:ascii="Arial" w:eastAsia="Times New Roman" w:hAnsi="Arial" w:cs="Arial"/>
                      <w:szCs w:val="20"/>
                      <w:lang w:eastAsia="pt-BR"/>
                    </w:rPr>
                    <w:t xml:space="preserve"> e/ou Ministério da Saúde. PRAZO DE VALIDADE: mínimo de 6 (seis) meses a partir da data de entrega na unidade requisitante.</w:t>
                  </w:r>
                </w:p>
              </w:tc>
              <w:tc>
                <w:tcPr>
                  <w:tcW w:w="708" w:type="dxa"/>
                  <w:shd w:val="clear" w:color="auto" w:fill="auto"/>
                  <w:vAlign w:val="center"/>
                  <w:hideMark/>
                </w:tcPr>
                <w:p w14:paraId="32155520"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776F8BA2" w14:textId="66CE6C7F"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1200</w:t>
                  </w:r>
                </w:p>
              </w:tc>
              <w:tc>
                <w:tcPr>
                  <w:tcW w:w="992" w:type="dxa"/>
                  <w:vAlign w:val="center"/>
                </w:tcPr>
                <w:p w14:paraId="5CE87A68" w14:textId="3891543B"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33,77</w:t>
                  </w:r>
                </w:p>
              </w:tc>
              <w:tc>
                <w:tcPr>
                  <w:tcW w:w="1418" w:type="dxa"/>
                  <w:vAlign w:val="center"/>
                </w:tcPr>
                <w:p w14:paraId="3D50976B" w14:textId="5E030A58"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40.524,00 </w:t>
                  </w:r>
                </w:p>
              </w:tc>
            </w:tr>
            <w:tr w:rsidR="00E10879" w:rsidRPr="00E67768" w14:paraId="3A5AD866" w14:textId="57CDAE46" w:rsidTr="00E10879">
              <w:trPr>
                <w:trHeight w:val="535"/>
              </w:trPr>
              <w:tc>
                <w:tcPr>
                  <w:tcW w:w="851" w:type="dxa"/>
                  <w:shd w:val="clear" w:color="auto" w:fill="auto"/>
                  <w:vAlign w:val="center"/>
                  <w:hideMark/>
                </w:tcPr>
                <w:p w14:paraId="516E85D6"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181151CA"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2</w:t>
                  </w:r>
                </w:p>
              </w:tc>
              <w:tc>
                <w:tcPr>
                  <w:tcW w:w="3964" w:type="dxa"/>
                  <w:shd w:val="clear" w:color="auto" w:fill="auto"/>
                  <w:vAlign w:val="center"/>
                </w:tcPr>
                <w:p w14:paraId="6B7B6D33"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AÇUCAR CRISTAL</w:t>
                  </w:r>
                  <w:r w:rsidRPr="00E67768">
                    <w:rPr>
                      <w:rFonts w:ascii="Arial" w:eastAsia="Times New Roman" w:hAnsi="Arial" w:cs="Arial"/>
                      <w:szCs w:val="20"/>
                      <w:lang w:eastAsia="pt-BR"/>
                    </w:rPr>
                    <w:t xml:space="preserve"> de cana-de-açúcar, na cor branca, contendo 5 kg. Embalagem em polietileno, com dados de identificação do </w:t>
                  </w:r>
                  <w:r w:rsidRPr="00E67768">
                    <w:rPr>
                      <w:rFonts w:ascii="Arial" w:eastAsia="Times New Roman" w:hAnsi="Arial" w:cs="Arial"/>
                      <w:szCs w:val="20"/>
                      <w:lang w:eastAsia="pt-BR"/>
                    </w:rPr>
                    <w:lastRenderedPageBreak/>
                    <w:t>produto, marca do fabricante, data de fabricação e prazo de validade.</w:t>
                  </w:r>
                </w:p>
              </w:tc>
              <w:tc>
                <w:tcPr>
                  <w:tcW w:w="708" w:type="dxa"/>
                  <w:shd w:val="clear" w:color="auto" w:fill="auto"/>
                  <w:vAlign w:val="center"/>
                  <w:hideMark/>
                </w:tcPr>
                <w:p w14:paraId="79192DEB"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lastRenderedPageBreak/>
                    <w:t>UND</w:t>
                  </w:r>
                </w:p>
              </w:tc>
              <w:tc>
                <w:tcPr>
                  <w:tcW w:w="709" w:type="dxa"/>
                  <w:shd w:val="clear" w:color="auto" w:fill="auto"/>
                  <w:vAlign w:val="center"/>
                </w:tcPr>
                <w:p w14:paraId="59234D57" w14:textId="6773DE05"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4B4CD73D" w14:textId="34B15193"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18,48</w:t>
                  </w:r>
                </w:p>
              </w:tc>
              <w:tc>
                <w:tcPr>
                  <w:tcW w:w="1418" w:type="dxa"/>
                  <w:vAlign w:val="center"/>
                </w:tcPr>
                <w:p w14:paraId="08A39B6F" w14:textId="36D453F5"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11.088,00 </w:t>
                  </w:r>
                </w:p>
              </w:tc>
            </w:tr>
            <w:tr w:rsidR="00E10879" w:rsidRPr="00E67768" w14:paraId="28032544" w14:textId="078EA94D" w:rsidTr="00E10879">
              <w:trPr>
                <w:trHeight w:val="675"/>
              </w:trPr>
              <w:tc>
                <w:tcPr>
                  <w:tcW w:w="851" w:type="dxa"/>
                  <w:shd w:val="clear" w:color="auto" w:fill="auto"/>
                  <w:vAlign w:val="center"/>
                  <w:hideMark/>
                </w:tcPr>
                <w:p w14:paraId="4A2C9A12"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lastRenderedPageBreak/>
                    <w:t>1</w:t>
                  </w:r>
                </w:p>
              </w:tc>
              <w:tc>
                <w:tcPr>
                  <w:tcW w:w="709" w:type="dxa"/>
                  <w:shd w:val="clear" w:color="auto" w:fill="auto"/>
                  <w:vAlign w:val="center"/>
                  <w:hideMark/>
                </w:tcPr>
                <w:p w14:paraId="2C1F764A"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w:t>
                  </w:r>
                </w:p>
              </w:tc>
              <w:tc>
                <w:tcPr>
                  <w:tcW w:w="3964" w:type="dxa"/>
                  <w:shd w:val="clear" w:color="auto" w:fill="auto"/>
                  <w:vAlign w:val="center"/>
                </w:tcPr>
                <w:p w14:paraId="4E09AEE0"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BISCOITO SALGADO</w:t>
                  </w:r>
                  <w:r w:rsidRPr="00E67768">
                    <w:rPr>
                      <w:rFonts w:ascii="Arial" w:eastAsia="Times New Roman" w:hAnsi="Arial" w:cs="Arial"/>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708" w:type="dxa"/>
                  <w:shd w:val="clear" w:color="auto" w:fill="auto"/>
                  <w:vAlign w:val="center"/>
                </w:tcPr>
                <w:p w14:paraId="19391F0A"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3F6886AB" w14:textId="5C04D22F"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796EDF6D" w14:textId="5F6D832D"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6,00</w:t>
                  </w:r>
                </w:p>
              </w:tc>
              <w:tc>
                <w:tcPr>
                  <w:tcW w:w="1418" w:type="dxa"/>
                  <w:vAlign w:val="center"/>
                </w:tcPr>
                <w:p w14:paraId="07019664" w14:textId="491F75B4"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3.600,00 </w:t>
                  </w:r>
                </w:p>
              </w:tc>
            </w:tr>
            <w:tr w:rsidR="00E10879" w:rsidRPr="00E67768" w14:paraId="0334256B" w14:textId="62F31C45" w:rsidTr="00E10879">
              <w:trPr>
                <w:trHeight w:val="900"/>
              </w:trPr>
              <w:tc>
                <w:tcPr>
                  <w:tcW w:w="851" w:type="dxa"/>
                  <w:shd w:val="clear" w:color="auto" w:fill="auto"/>
                  <w:vAlign w:val="center"/>
                  <w:hideMark/>
                </w:tcPr>
                <w:p w14:paraId="1BB95EB3"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3172A6F6"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4</w:t>
                  </w:r>
                </w:p>
              </w:tc>
              <w:tc>
                <w:tcPr>
                  <w:tcW w:w="3964" w:type="dxa"/>
                  <w:shd w:val="clear" w:color="auto" w:fill="auto"/>
                  <w:vAlign w:val="center"/>
                </w:tcPr>
                <w:p w14:paraId="167BEC1C"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BISCOITO MAIZENA</w:t>
                  </w:r>
                  <w:r w:rsidRPr="00E67768">
                    <w:rPr>
                      <w:rFonts w:ascii="Arial" w:eastAsia="Times New Roman" w:hAnsi="Arial" w:cs="Arial"/>
                      <w:szCs w:val="20"/>
                      <w:lang w:eastAsia="pt-BR"/>
                    </w:rPr>
                    <w:t xml:space="preserve">, contendo no mínimo 350 g, com dados de identificação do produto, marca do fabricante, prazo de validade, peso liquido e de acordo com a Resolução 12/78 da Comissão Nacional de Normas e Padrões para Alimentos - CNNPA. Serão rejeitados biscoitos </w:t>
                  </w:r>
                  <w:proofErr w:type="gramStart"/>
                  <w:r w:rsidRPr="00E67768">
                    <w:rPr>
                      <w:rFonts w:ascii="Arial" w:eastAsia="Times New Roman" w:hAnsi="Arial" w:cs="Arial"/>
                      <w:szCs w:val="20"/>
                      <w:lang w:eastAsia="pt-BR"/>
                    </w:rPr>
                    <w:t>mal cozidos</w:t>
                  </w:r>
                  <w:proofErr w:type="gramEnd"/>
                  <w:r w:rsidRPr="00E67768">
                    <w:rPr>
                      <w:rFonts w:ascii="Arial" w:eastAsia="Times New Roman" w:hAnsi="Arial" w:cs="Arial"/>
                      <w:szCs w:val="20"/>
                      <w:lang w:eastAsia="pt-BR"/>
                    </w:rPr>
                    <w:t>, queimados, murchos, não podendo apresentar excesso de dureza e nem se apresentar quebradiço. A data de validade deve ser de no mínimo 6 meses a contar da data de entrega.</w:t>
                  </w:r>
                </w:p>
              </w:tc>
              <w:tc>
                <w:tcPr>
                  <w:tcW w:w="708" w:type="dxa"/>
                  <w:shd w:val="clear" w:color="auto" w:fill="auto"/>
                  <w:vAlign w:val="center"/>
                </w:tcPr>
                <w:p w14:paraId="207CC9B6"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6E530D5A" w14:textId="62A45236"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62F94407" w14:textId="7D7B8820"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6,02</w:t>
                  </w:r>
                </w:p>
              </w:tc>
              <w:tc>
                <w:tcPr>
                  <w:tcW w:w="1418" w:type="dxa"/>
                  <w:vAlign w:val="center"/>
                </w:tcPr>
                <w:p w14:paraId="239067C6" w14:textId="375E52F3"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3.612,00 </w:t>
                  </w:r>
                </w:p>
              </w:tc>
            </w:tr>
            <w:tr w:rsidR="00E10879" w:rsidRPr="00E67768" w14:paraId="018F75E1" w14:textId="75E9CF33" w:rsidTr="00E10879">
              <w:trPr>
                <w:trHeight w:val="900"/>
              </w:trPr>
              <w:tc>
                <w:tcPr>
                  <w:tcW w:w="851" w:type="dxa"/>
                  <w:shd w:val="clear" w:color="auto" w:fill="auto"/>
                  <w:vAlign w:val="center"/>
                  <w:hideMark/>
                </w:tcPr>
                <w:p w14:paraId="028C26C2"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55B78C63"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5</w:t>
                  </w:r>
                </w:p>
              </w:tc>
              <w:tc>
                <w:tcPr>
                  <w:tcW w:w="3964" w:type="dxa"/>
                  <w:shd w:val="clear" w:color="auto" w:fill="auto"/>
                  <w:vAlign w:val="center"/>
                </w:tcPr>
                <w:p w14:paraId="7D918D5F"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CAFÉ</w:t>
                  </w:r>
                  <w:r w:rsidRPr="00E67768">
                    <w:rPr>
                      <w:rFonts w:ascii="Arial" w:eastAsia="Times New Roman" w:hAnsi="Arial" w:cs="Arial"/>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708" w:type="dxa"/>
                  <w:shd w:val="clear" w:color="auto" w:fill="auto"/>
                  <w:vAlign w:val="center"/>
                </w:tcPr>
                <w:p w14:paraId="53E95EC9" w14:textId="77777777" w:rsidR="00E10879" w:rsidRPr="00E67768" w:rsidRDefault="00E10879" w:rsidP="00E10879">
                  <w:pPr>
                    <w:spacing w:before="0" w:after="0" w:line="240" w:lineRule="auto"/>
                    <w:jc w:val="center"/>
                    <w:rPr>
                      <w:rFonts w:ascii="Arial" w:eastAsia="Times New Roman" w:hAnsi="Arial" w:cs="Arial"/>
                      <w:szCs w:val="20"/>
                      <w:lang w:eastAsia="pt-BR"/>
                    </w:rPr>
                  </w:pPr>
                </w:p>
                <w:p w14:paraId="10CF3009"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77729372" w14:textId="029AA050"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7C1626A7" w14:textId="46440DDB"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20,22</w:t>
                  </w:r>
                </w:p>
              </w:tc>
              <w:tc>
                <w:tcPr>
                  <w:tcW w:w="1418" w:type="dxa"/>
                  <w:vAlign w:val="center"/>
                </w:tcPr>
                <w:p w14:paraId="25BEC12E" w14:textId="53AB2D27"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12.132,00 </w:t>
                  </w:r>
                </w:p>
              </w:tc>
            </w:tr>
            <w:tr w:rsidR="00E10879" w:rsidRPr="00E67768" w14:paraId="37469681" w14:textId="2205B9AF" w:rsidTr="00E10879">
              <w:trPr>
                <w:trHeight w:val="675"/>
              </w:trPr>
              <w:tc>
                <w:tcPr>
                  <w:tcW w:w="851" w:type="dxa"/>
                  <w:shd w:val="clear" w:color="auto" w:fill="auto"/>
                  <w:vAlign w:val="center"/>
                  <w:hideMark/>
                </w:tcPr>
                <w:p w14:paraId="77A9D6C8"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49A1B0A4"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6</w:t>
                  </w:r>
                </w:p>
              </w:tc>
              <w:tc>
                <w:tcPr>
                  <w:tcW w:w="3964" w:type="dxa"/>
                  <w:shd w:val="clear" w:color="auto" w:fill="auto"/>
                  <w:vAlign w:val="center"/>
                  <w:hideMark/>
                </w:tcPr>
                <w:p w14:paraId="5B025DDE"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CHÁ-MATE</w:t>
                  </w:r>
                  <w:r w:rsidRPr="00E67768">
                    <w:rPr>
                      <w:rFonts w:ascii="Arial" w:eastAsia="Times New Roman" w:hAnsi="Arial" w:cs="Arial"/>
                      <w:szCs w:val="20"/>
                      <w:lang w:eastAsia="pt-BR"/>
                    </w:rPr>
                    <w:t xml:space="preserve">, tostado para infusão, </w:t>
                  </w:r>
                  <w:proofErr w:type="gramStart"/>
                  <w:r w:rsidRPr="00E67768">
                    <w:rPr>
                      <w:rFonts w:ascii="Arial" w:eastAsia="Times New Roman" w:hAnsi="Arial" w:cs="Arial"/>
                      <w:szCs w:val="20"/>
                      <w:lang w:eastAsia="pt-BR"/>
                    </w:rPr>
                    <w:t>em  caixa</w:t>
                  </w:r>
                  <w:proofErr w:type="gramEnd"/>
                  <w:r w:rsidRPr="00E67768">
                    <w:rPr>
                      <w:rFonts w:ascii="Arial" w:eastAsia="Times New Roman" w:hAnsi="Arial" w:cs="Arial"/>
                      <w:szCs w:val="20"/>
                      <w:lang w:eastAsia="pt-BR"/>
                    </w:rPr>
                    <w:t xml:space="preserve"> de 200 g no mínimo. Embalagem com dados de identificação do produto, marca do fabricante, data de fabricação e prazo de validade.</w:t>
                  </w:r>
                </w:p>
              </w:tc>
              <w:tc>
                <w:tcPr>
                  <w:tcW w:w="708" w:type="dxa"/>
                  <w:shd w:val="clear" w:color="auto" w:fill="auto"/>
                  <w:vAlign w:val="center"/>
                </w:tcPr>
                <w:p w14:paraId="0D2F87E9"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737DAC44" w14:textId="31004CF7"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3DE9E59E" w14:textId="43EE6D83"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10,02</w:t>
                  </w:r>
                </w:p>
              </w:tc>
              <w:tc>
                <w:tcPr>
                  <w:tcW w:w="1418" w:type="dxa"/>
                  <w:vAlign w:val="center"/>
                </w:tcPr>
                <w:p w14:paraId="50B13C59" w14:textId="49AFCED3"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6.012,00 </w:t>
                  </w:r>
                </w:p>
              </w:tc>
            </w:tr>
            <w:tr w:rsidR="00E10879" w:rsidRPr="00E67768" w14:paraId="1388DCDC" w14:textId="3A651100" w:rsidTr="00E10879">
              <w:trPr>
                <w:trHeight w:val="558"/>
              </w:trPr>
              <w:tc>
                <w:tcPr>
                  <w:tcW w:w="851" w:type="dxa"/>
                  <w:shd w:val="clear" w:color="auto" w:fill="auto"/>
                  <w:vAlign w:val="center"/>
                  <w:hideMark/>
                </w:tcPr>
                <w:p w14:paraId="2A0898A0"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26D3E9B9"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7</w:t>
                  </w:r>
                </w:p>
              </w:tc>
              <w:tc>
                <w:tcPr>
                  <w:tcW w:w="3964" w:type="dxa"/>
                  <w:shd w:val="clear" w:color="auto" w:fill="auto"/>
                  <w:vAlign w:val="center"/>
                  <w:hideMark/>
                </w:tcPr>
                <w:p w14:paraId="2ABA2F81" w14:textId="0E0FB166"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CREME DENTAL</w:t>
                  </w:r>
                  <w:r w:rsidRPr="00E67768">
                    <w:rPr>
                      <w:rFonts w:ascii="Arial" w:eastAsia="Times New Roman" w:hAnsi="Arial" w:cs="Arial"/>
                      <w:szCs w:val="20"/>
                      <w:lang w:eastAsia="pt-BR"/>
                    </w:rPr>
                    <w:t xml:space="preserve">, com flúor + cálcio, contendo: </w:t>
                  </w:r>
                  <w:proofErr w:type="spellStart"/>
                  <w:r w:rsidRPr="00E67768">
                    <w:rPr>
                      <w:rFonts w:ascii="Arial" w:eastAsia="Times New Roman" w:hAnsi="Arial" w:cs="Arial"/>
                      <w:szCs w:val="20"/>
                      <w:lang w:eastAsia="pt-BR"/>
                    </w:rPr>
                    <w:t>monofluorfosfato</w:t>
                  </w:r>
                  <w:proofErr w:type="spellEnd"/>
                  <w:r w:rsidRPr="00E67768">
                    <w:rPr>
                      <w:rFonts w:ascii="Arial" w:eastAsia="Times New Roman" w:hAnsi="Arial" w:cs="Arial"/>
                      <w:szCs w:val="20"/>
                      <w:lang w:eastAsia="pt-BR"/>
                    </w:rPr>
                    <w:t xml:space="preserve"> de sódio (1450 </w:t>
                  </w:r>
                  <w:proofErr w:type="spellStart"/>
                  <w:r w:rsidRPr="00E67768">
                    <w:rPr>
                      <w:rFonts w:ascii="Arial" w:eastAsia="Times New Roman" w:hAnsi="Arial" w:cs="Arial"/>
                      <w:szCs w:val="20"/>
                      <w:lang w:eastAsia="pt-BR"/>
                    </w:rPr>
                    <w:t>ppm</w:t>
                  </w:r>
                  <w:proofErr w:type="spellEnd"/>
                  <w:r w:rsidRPr="00E67768">
                    <w:rPr>
                      <w:rFonts w:ascii="Arial" w:eastAsia="Times New Roman" w:hAnsi="Arial" w:cs="Arial"/>
                      <w:szCs w:val="20"/>
                      <w:lang w:eastAsia="pt-BR"/>
                    </w:rPr>
                    <w:t xml:space="preserve"> de flúor), aprovado pela ABO (Associação Brasileira de Odontologia). Embalagem de no </w:t>
                  </w:r>
                  <w:r w:rsidR="00B6657B" w:rsidRPr="00E67768">
                    <w:rPr>
                      <w:rFonts w:ascii="Arial" w:eastAsia="Times New Roman" w:hAnsi="Arial" w:cs="Arial"/>
                      <w:szCs w:val="20"/>
                      <w:lang w:eastAsia="pt-BR"/>
                    </w:rPr>
                    <w:t>mínimo</w:t>
                  </w:r>
                  <w:r w:rsidRPr="00E67768">
                    <w:rPr>
                      <w:rFonts w:ascii="Arial" w:eastAsia="Times New Roman" w:hAnsi="Arial" w:cs="Arial"/>
                      <w:szCs w:val="20"/>
                      <w:lang w:eastAsia="pt-BR"/>
                    </w:rPr>
                    <w:t xml:space="preserve"> 70 gr.</w:t>
                  </w:r>
                </w:p>
              </w:tc>
              <w:tc>
                <w:tcPr>
                  <w:tcW w:w="708" w:type="dxa"/>
                  <w:shd w:val="clear" w:color="auto" w:fill="auto"/>
                  <w:vAlign w:val="center"/>
                </w:tcPr>
                <w:p w14:paraId="7181FCB7"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22C8FC6E" w14:textId="43F0418C"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0AFDB81C" w14:textId="0C628009"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5,20</w:t>
                  </w:r>
                </w:p>
              </w:tc>
              <w:tc>
                <w:tcPr>
                  <w:tcW w:w="1418" w:type="dxa"/>
                  <w:vAlign w:val="center"/>
                </w:tcPr>
                <w:p w14:paraId="524A11B4" w14:textId="73FB221A"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3.120,00 </w:t>
                  </w:r>
                </w:p>
              </w:tc>
            </w:tr>
            <w:tr w:rsidR="00E10879" w:rsidRPr="00E67768" w14:paraId="40F77FB2" w14:textId="7E960506" w:rsidTr="00E10879">
              <w:trPr>
                <w:trHeight w:val="900"/>
              </w:trPr>
              <w:tc>
                <w:tcPr>
                  <w:tcW w:w="851" w:type="dxa"/>
                  <w:shd w:val="clear" w:color="auto" w:fill="auto"/>
                  <w:vAlign w:val="center"/>
                  <w:hideMark/>
                </w:tcPr>
                <w:p w14:paraId="048D8FAF"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45CDE30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8</w:t>
                  </w:r>
                </w:p>
              </w:tc>
              <w:tc>
                <w:tcPr>
                  <w:tcW w:w="3964" w:type="dxa"/>
                  <w:shd w:val="clear" w:color="auto" w:fill="auto"/>
                  <w:vAlign w:val="center"/>
                  <w:hideMark/>
                </w:tcPr>
                <w:p w14:paraId="068C1F3A"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EXTRATO DE TOMATE</w:t>
                  </w:r>
                  <w:r w:rsidRPr="00E67768">
                    <w:rPr>
                      <w:rFonts w:ascii="Arial" w:eastAsia="Times New Roman" w:hAnsi="Arial" w:cs="Arial"/>
                      <w:szCs w:val="20"/>
                      <w:lang w:eastAsia="pt-BR"/>
                    </w:rPr>
                    <w:t>, concentrado, de primeira qualidade, contendo tomate, açúcar e sal. embalagem com no mínimo 300 g, com identificação do produto, marca do fabricante, prazo de validade e peso liquido</w:t>
                  </w:r>
                </w:p>
              </w:tc>
              <w:tc>
                <w:tcPr>
                  <w:tcW w:w="708" w:type="dxa"/>
                  <w:shd w:val="clear" w:color="auto" w:fill="auto"/>
                  <w:vAlign w:val="center"/>
                </w:tcPr>
                <w:p w14:paraId="3BCF1B12"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34E614D" w14:textId="30F743CE"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2BFE1EDC" w14:textId="4E5F7DDA"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3,51</w:t>
                  </w:r>
                </w:p>
              </w:tc>
              <w:tc>
                <w:tcPr>
                  <w:tcW w:w="1418" w:type="dxa"/>
                  <w:vAlign w:val="center"/>
                </w:tcPr>
                <w:p w14:paraId="5C4BA0D4" w14:textId="55F45BBF"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2.106,00 </w:t>
                  </w:r>
                </w:p>
              </w:tc>
            </w:tr>
            <w:tr w:rsidR="00E10879" w:rsidRPr="00E67768" w14:paraId="55091043" w14:textId="5C65C359" w:rsidTr="00E10879">
              <w:trPr>
                <w:trHeight w:val="394"/>
              </w:trPr>
              <w:tc>
                <w:tcPr>
                  <w:tcW w:w="851" w:type="dxa"/>
                  <w:shd w:val="clear" w:color="auto" w:fill="auto"/>
                  <w:vAlign w:val="center"/>
                  <w:hideMark/>
                </w:tcPr>
                <w:p w14:paraId="71EA9665"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4F988C83"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9</w:t>
                  </w:r>
                </w:p>
              </w:tc>
              <w:tc>
                <w:tcPr>
                  <w:tcW w:w="3964" w:type="dxa"/>
                  <w:shd w:val="clear" w:color="auto" w:fill="auto"/>
                  <w:vAlign w:val="center"/>
                </w:tcPr>
                <w:p w14:paraId="2A53661E"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FARINHA DE MANDIOCA</w:t>
                  </w:r>
                  <w:r w:rsidRPr="00E67768">
                    <w:rPr>
                      <w:rFonts w:ascii="Arial" w:eastAsia="Times New Roman" w:hAnsi="Arial" w:cs="Arial"/>
                      <w:szCs w:val="20"/>
                      <w:lang w:eastAsia="pt-BR"/>
                    </w:rPr>
                    <w:t xml:space="preserve"> grupo seca, subgrupo fina, tipo 1, contendo 1 kg. Embalagem com dados de identificação do produto, marca do fabricante, data de fabricação e prazo de validade e peso liquido. O produto </w:t>
                  </w:r>
                  <w:proofErr w:type="spellStart"/>
                  <w:r w:rsidRPr="00E67768">
                    <w:rPr>
                      <w:rFonts w:ascii="Arial" w:eastAsia="Times New Roman" w:hAnsi="Arial" w:cs="Arial"/>
                      <w:szCs w:val="20"/>
                      <w:lang w:eastAsia="pt-BR"/>
                    </w:rPr>
                    <w:t>devera</w:t>
                  </w:r>
                  <w:proofErr w:type="spellEnd"/>
                  <w:r w:rsidRPr="00E67768">
                    <w:rPr>
                      <w:rFonts w:ascii="Arial" w:eastAsia="Times New Roman" w:hAnsi="Arial" w:cs="Arial"/>
                      <w:szCs w:val="20"/>
                      <w:lang w:eastAsia="pt-BR"/>
                    </w:rPr>
                    <w:t xml:space="preserve"> ter registros no </w:t>
                  </w:r>
                  <w:r w:rsidRPr="00E67768">
                    <w:rPr>
                      <w:rFonts w:ascii="Arial" w:eastAsia="Times New Roman" w:hAnsi="Arial" w:cs="Arial"/>
                      <w:szCs w:val="20"/>
                      <w:lang w:eastAsia="pt-BR"/>
                    </w:rPr>
                    <w:lastRenderedPageBreak/>
                    <w:t>Ministério da Agricultura e/ou Ministério da Saúde.</w:t>
                  </w:r>
                </w:p>
              </w:tc>
              <w:tc>
                <w:tcPr>
                  <w:tcW w:w="708" w:type="dxa"/>
                  <w:shd w:val="clear" w:color="auto" w:fill="auto"/>
                  <w:vAlign w:val="center"/>
                </w:tcPr>
                <w:p w14:paraId="3E70D5D3"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lastRenderedPageBreak/>
                    <w:t>UND</w:t>
                  </w:r>
                </w:p>
              </w:tc>
              <w:tc>
                <w:tcPr>
                  <w:tcW w:w="709" w:type="dxa"/>
                  <w:shd w:val="clear" w:color="auto" w:fill="auto"/>
                  <w:vAlign w:val="center"/>
                </w:tcPr>
                <w:p w14:paraId="09C7E782" w14:textId="73212F73"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4BF739C2" w14:textId="72C05C48"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7,50</w:t>
                  </w:r>
                </w:p>
              </w:tc>
              <w:tc>
                <w:tcPr>
                  <w:tcW w:w="1418" w:type="dxa"/>
                  <w:vAlign w:val="center"/>
                </w:tcPr>
                <w:p w14:paraId="47042179" w14:textId="7C9F71D8"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4.500,00 </w:t>
                  </w:r>
                </w:p>
              </w:tc>
            </w:tr>
            <w:tr w:rsidR="00E10879" w:rsidRPr="00E67768" w14:paraId="544EB41A" w14:textId="0484E744" w:rsidTr="00E10879">
              <w:trPr>
                <w:trHeight w:val="900"/>
              </w:trPr>
              <w:tc>
                <w:tcPr>
                  <w:tcW w:w="851" w:type="dxa"/>
                  <w:shd w:val="clear" w:color="auto" w:fill="auto"/>
                  <w:vAlign w:val="center"/>
                  <w:hideMark/>
                </w:tcPr>
                <w:p w14:paraId="57C1B05B"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lastRenderedPageBreak/>
                    <w:t>1</w:t>
                  </w:r>
                </w:p>
              </w:tc>
              <w:tc>
                <w:tcPr>
                  <w:tcW w:w="709" w:type="dxa"/>
                  <w:shd w:val="clear" w:color="auto" w:fill="auto"/>
                  <w:vAlign w:val="center"/>
                  <w:hideMark/>
                </w:tcPr>
                <w:p w14:paraId="3C9780FB"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10</w:t>
                  </w:r>
                </w:p>
              </w:tc>
              <w:tc>
                <w:tcPr>
                  <w:tcW w:w="3964" w:type="dxa"/>
                  <w:shd w:val="clear" w:color="auto" w:fill="auto"/>
                  <w:vAlign w:val="center"/>
                </w:tcPr>
                <w:p w14:paraId="1B3BE292"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FARINHA DE TRIGO</w:t>
                  </w:r>
                  <w:r w:rsidRPr="00E67768">
                    <w:rPr>
                      <w:rFonts w:ascii="Arial" w:eastAsia="Times New Roman" w:hAnsi="Arial" w:cs="Arial"/>
                      <w:szCs w:val="20"/>
                      <w:lang w:eastAsia="pt-BR"/>
                    </w:rPr>
                    <w:t>, contendo 5kg, tipo 1, tradicional, enriquecida com ferro e ácido fólico. Não poderá estar úmida, fermentada ou rançosa. Com aspecto de pó fino, cor branca ou ligeiramente amarelada, cheiro próprio e sabor próprio.</w:t>
                  </w:r>
                </w:p>
              </w:tc>
              <w:tc>
                <w:tcPr>
                  <w:tcW w:w="708" w:type="dxa"/>
                  <w:shd w:val="clear" w:color="auto" w:fill="auto"/>
                  <w:vAlign w:val="center"/>
                </w:tcPr>
                <w:p w14:paraId="14E6375D"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5EE6B8DC" w14:textId="637DB54C"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65C5987D" w14:textId="2A457253"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20,09</w:t>
                  </w:r>
                </w:p>
              </w:tc>
              <w:tc>
                <w:tcPr>
                  <w:tcW w:w="1418" w:type="dxa"/>
                  <w:vAlign w:val="center"/>
                </w:tcPr>
                <w:p w14:paraId="79A8DA0A" w14:textId="4A404789"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12.054,00 </w:t>
                  </w:r>
                </w:p>
              </w:tc>
            </w:tr>
            <w:tr w:rsidR="00E10879" w:rsidRPr="00E67768" w14:paraId="169EF02A" w14:textId="5DC1B6A1" w:rsidTr="00E10879">
              <w:trPr>
                <w:trHeight w:val="684"/>
              </w:trPr>
              <w:tc>
                <w:tcPr>
                  <w:tcW w:w="851" w:type="dxa"/>
                  <w:shd w:val="clear" w:color="auto" w:fill="auto"/>
                  <w:vAlign w:val="center"/>
                  <w:hideMark/>
                </w:tcPr>
                <w:p w14:paraId="6A601DAA"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045EE2E5"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11</w:t>
                  </w:r>
                </w:p>
              </w:tc>
              <w:tc>
                <w:tcPr>
                  <w:tcW w:w="3964" w:type="dxa"/>
                  <w:shd w:val="clear" w:color="auto" w:fill="auto"/>
                  <w:vAlign w:val="center"/>
                </w:tcPr>
                <w:p w14:paraId="47332064"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FEIJÃO</w:t>
                  </w:r>
                  <w:r w:rsidRPr="00E67768">
                    <w:rPr>
                      <w:rFonts w:ascii="Arial" w:eastAsia="Times New Roman" w:hAnsi="Arial" w:cs="Arial"/>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708" w:type="dxa"/>
                  <w:shd w:val="clear" w:color="auto" w:fill="auto"/>
                  <w:vAlign w:val="center"/>
                </w:tcPr>
                <w:p w14:paraId="40EEA19B"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DBA7ECB" w14:textId="054B1C90"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1200</w:t>
                  </w:r>
                </w:p>
              </w:tc>
              <w:tc>
                <w:tcPr>
                  <w:tcW w:w="992" w:type="dxa"/>
                  <w:vAlign w:val="center"/>
                </w:tcPr>
                <w:p w14:paraId="5B2BB254" w14:textId="7A460AE1"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7,30</w:t>
                  </w:r>
                </w:p>
              </w:tc>
              <w:tc>
                <w:tcPr>
                  <w:tcW w:w="1418" w:type="dxa"/>
                  <w:vAlign w:val="center"/>
                </w:tcPr>
                <w:p w14:paraId="6B882836" w14:textId="22151BCA"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8.760,00 </w:t>
                  </w:r>
                </w:p>
              </w:tc>
            </w:tr>
            <w:tr w:rsidR="00E10879" w:rsidRPr="00E67768" w14:paraId="50BED142" w14:textId="617B84C5" w:rsidTr="00E10879">
              <w:trPr>
                <w:trHeight w:val="664"/>
              </w:trPr>
              <w:tc>
                <w:tcPr>
                  <w:tcW w:w="851" w:type="dxa"/>
                  <w:shd w:val="clear" w:color="auto" w:fill="auto"/>
                  <w:vAlign w:val="center"/>
                  <w:hideMark/>
                </w:tcPr>
                <w:p w14:paraId="6A703A7F"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6E80FFA9"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12</w:t>
                  </w:r>
                </w:p>
              </w:tc>
              <w:tc>
                <w:tcPr>
                  <w:tcW w:w="3964" w:type="dxa"/>
                  <w:shd w:val="clear" w:color="auto" w:fill="auto"/>
                  <w:vAlign w:val="center"/>
                </w:tcPr>
                <w:p w14:paraId="65DCFB51"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FUBÁ</w:t>
                  </w:r>
                  <w:r w:rsidRPr="00E67768">
                    <w:rPr>
                      <w:rFonts w:ascii="Arial" w:eastAsia="Times New Roman" w:hAnsi="Arial" w:cs="Arial"/>
                      <w:szCs w:val="20"/>
                      <w:lang w:eastAsia="pt-BR"/>
                    </w:rPr>
                    <w:t xml:space="preserve"> de milho, enriquecido com ferro e </w:t>
                  </w:r>
                  <w:proofErr w:type="spellStart"/>
                  <w:r w:rsidRPr="00E67768">
                    <w:rPr>
                      <w:rFonts w:ascii="Arial" w:eastAsia="Times New Roman" w:hAnsi="Arial" w:cs="Arial"/>
                      <w:szCs w:val="20"/>
                      <w:lang w:eastAsia="pt-BR"/>
                    </w:rPr>
                    <w:t>acido</w:t>
                  </w:r>
                  <w:proofErr w:type="spellEnd"/>
                  <w:r w:rsidRPr="00E67768">
                    <w:rPr>
                      <w:rFonts w:ascii="Arial" w:eastAsia="Times New Roman" w:hAnsi="Arial" w:cs="Arial"/>
                      <w:szCs w:val="20"/>
                      <w:lang w:eastAsia="pt-BR"/>
                    </w:rPr>
                    <w:t xml:space="preserve"> fólico. Embalagem com 1KG, com dados de identificação do produto, marca do fabricante, prazo de validade e peso liquido.</w:t>
                  </w:r>
                </w:p>
              </w:tc>
              <w:tc>
                <w:tcPr>
                  <w:tcW w:w="708" w:type="dxa"/>
                  <w:shd w:val="clear" w:color="auto" w:fill="auto"/>
                  <w:vAlign w:val="center"/>
                </w:tcPr>
                <w:p w14:paraId="0EE1EED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0C952526" w14:textId="0CA87FBD"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62518877" w14:textId="4E327F81"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4,81</w:t>
                  </w:r>
                </w:p>
              </w:tc>
              <w:tc>
                <w:tcPr>
                  <w:tcW w:w="1418" w:type="dxa"/>
                  <w:vAlign w:val="center"/>
                </w:tcPr>
                <w:p w14:paraId="5AA15BCC" w14:textId="202EF484"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2.886,00 </w:t>
                  </w:r>
                </w:p>
              </w:tc>
            </w:tr>
            <w:tr w:rsidR="00E10879" w:rsidRPr="00E67768" w14:paraId="11942341" w14:textId="7B4B7FF7" w:rsidTr="00E10879">
              <w:trPr>
                <w:trHeight w:val="853"/>
              </w:trPr>
              <w:tc>
                <w:tcPr>
                  <w:tcW w:w="851" w:type="dxa"/>
                  <w:shd w:val="clear" w:color="auto" w:fill="auto"/>
                  <w:vAlign w:val="center"/>
                  <w:hideMark/>
                </w:tcPr>
                <w:p w14:paraId="436EC27E"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hideMark/>
                </w:tcPr>
                <w:p w14:paraId="0B283CB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13</w:t>
                  </w:r>
                </w:p>
              </w:tc>
              <w:tc>
                <w:tcPr>
                  <w:tcW w:w="3964" w:type="dxa"/>
                  <w:shd w:val="clear" w:color="auto" w:fill="auto"/>
                  <w:vAlign w:val="center"/>
                </w:tcPr>
                <w:p w14:paraId="21AEAD6C" w14:textId="77777777" w:rsidR="00E10879" w:rsidRPr="00E67768" w:rsidRDefault="00E10879" w:rsidP="00E10879">
                  <w:pPr>
                    <w:spacing w:before="0" w:after="0" w:line="240" w:lineRule="auto"/>
                    <w:rPr>
                      <w:rFonts w:ascii="Arial" w:hAnsi="Arial" w:cs="Arial"/>
                      <w:szCs w:val="20"/>
                    </w:rPr>
                  </w:pPr>
                  <w:r w:rsidRPr="00E67768">
                    <w:rPr>
                      <w:rFonts w:ascii="Arial" w:eastAsia="Times New Roman" w:hAnsi="Arial" w:cs="Arial"/>
                      <w:b/>
                      <w:bCs/>
                      <w:szCs w:val="20"/>
                      <w:lang w:eastAsia="pt-BR"/>
                    </w:rPr>
                    <w:t>MACARRÃO</w:t>
                  </w:r>
                  <w:r w:rsidRPr="00E67768">
                    <w:rPr>
                      <w:rFonts w:ascii="Arial" w:eastAsia="Times New Roman" w:hAnsi="Arial" w:cs="Arial"/>
                      <w:szCs w:val="20"/>
                      <w:lang w:eastAsia="pt-BR"/>
                    </w:rPr>
                    <w:t xml:space="preserve"> tipo espaguete, massa com ovos, empacotado em embalagem de no mínimo 500 g, com dados de identificação do produto, marca do fabricante, prazo de validade e peso liquido.</w:t>
                  </w:r>
                </w:p>
              </w:tc>
              <w:tc>
                <w:tcPr>
                  <w:tcW w:w="708" w:type="dxa"/>
                  <w:shd w:val="clear" w:color="auto" w:fill="auto"/>
                  <w:vAlign w:val="center"/>
                </w:tcPr>
                <w:p w14:paraId="198A2AEE"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649DB776" w14:textId="29223BE9"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1200</w:t>
                  </w:r>
                </w:p>
              </w:tc>
              <w:tc>
                <w:tcPr>
                  <w:tcW w:w="992" w:type="dxa"/>
                  <w:vAlign w:val="center"/>
                </w:tcPr>
                <w:p w14:paraId="638026D3" w14:textId="3817CE85"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4,51</w:t>
                  </w:r>
                </w:p>
              </w:tc>
              <w:tc>
                <w:tcPr>
                  <w:tcW w:w="1418" w:type="dxa"/>
                  <w:vAlign w:val="center"/>
                </w:tcPr>
                <w:p w14:paraId="1A792549" w14:textId="31FD97D2"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5.412,00 </w:t>
                  </w:r>
                </w:p>
              </w:tc>
            </w:tr>
            <w:tr w:rsidR="00E10879" w:rsidRPr="00E67768" w14:paraId="35E65882" w14:textId="3498336B" w:rsidTr="00E10879">
              <w:trPr>
                <w:trHeight w:val="1037"/>
              </w:trPr>
              <w:tc>
                <w:tcPr>
                  <w:tcW w:w="851" w:type="dxa"/>
                  <w:shd w:val="clear" w:color="auto" w:fill="auto"/>
                  <w:vAlign w:val="center"/>
                </w:tcPr>
                <w:p w14:paraId="7B1931FA"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tcPr>
                <w:p w14:paraId="109F3AF6"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14</w:t>
                  </w:r>
                </w:p>
              </w:tc>
              <w:tc>
                <w:tcPr>
                  <w:tcW w:w="3964" w:type="dxa"/>
                  <w:shd w:val="clear" w:color="auto" w:fill="auto"/>
                  <w:vAlign w:val="center"/>
                </w:tcPr>
                <w:p w14:paraId="47A59BA6" w14:textId="77777777" w:rsidR="00E10879" w:rsidRPr="00E67768" w:rsidRDefault="00E10879" w:rsidP="00E10879">
                  <w:pPr>
                    <w:spacing w:before="0" w:after="0" w:line="240" w:lineRule="auto"/>
                    <w:rPr>
                      <w:rFonts w:ascii="Arial" w:eastAsia="Times New Roman" w:hAnsi="Arial" w:cs="Arial"/>
                      <w:b/>
                      <w:bCs/>
                      <w:szCs w:val="20"/>
                      <w:lang w:eastAsia="pt-BR"/>
                    </w:rPr>
                  </w:pPr>
                  <w:r w:rsidRPr="000817B2">
                    <w:rPr>
                      <w:rFonts w:ascii="Arial" w:eastAsia="Times New Roman" w:hAnsi="Arial" w:cs="Arial"/>
                      <w:b/>
                      <w:bCs/>
                      <w:szCs w:val="20"/>
                      <w:lang w:eastAsia="pt-BR"/>
                    </w:rPr>
                    <w:t xml:space="preserve">ÓLEO DE </w:t>
                  </w:r>
                  <w:proofErr w:type="gramStart"/>
                  <w:r w:rsidRPr="000817B2">
                    <w:rPr>
                      <w:rFonts w:ascii="Arial" w:eastAsia="Times New Roman" w:hAnsi="Arial" w:cs="Arial"/>
                      <w:b/>
                      <w:bCs/>
                      <w:szCs w:val="20"/>
                      <w:lang w:eastAsia="pt-BR"/>
                    </w:rPr>
                    <w:t>SOJA</w:t>
                  </w:r>
                  <w:r w:rsidRPr="00E67768">
                    <w:rPr>
                      <w:rFonts w:ascii="Arial" w:eastAsia="Times New Roman" w:hAnsi="Arial" w:cs="Arial"/>
                      <w:szCs w:val="20"/>
                      <w:lang w:eastAsia="pt-BR"/>
                    </w:rPr>
                    <w:t xml:space="preserve">  tipo</w:t>
                  </w:r>
                  <w:proofErr w:type="gramEnd"/>
                  <w:r w:rsidRPr="00E67768">
                    <w:rPr>
                      <w:rFonts w:ascii="Arial" w:eastAsia="Times New Roman" w:hAnsi="Arial" w:cs="Arial"/>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E67768">
                    <w:rPr>
                      <w:rFonts w:ascii="Arial" w:eastAsia="Times New Roman" w:hAnsi="Arial" w:cs="Arial"/>
                      <w:szCs w:val="20"/>
                      <w:lang w:eastAsia="pt-BR"/>
                    </w:rPr>
                    <w:t>abalaumento</w:t>
                  </w:r>
                  <w:proofErr w:type="spellEnd"/>
                  <w:r w:rsidRPr="00E67768">
                    <w:rPr>
                      <w:rFonts w:ascii="Arial" w:eastAsia="Times New Roman" w:hAnsi="Arial" w:cs="Arial"/>
                      <w:szCs w:val="20"/>
                      <w:lang w:eastAsia="pt-BR"/>
                    </w:rPr>
                    <w:t>, e conter especificação dos ingredientes, informações do fabricante e data de vencimento estampada na lata.</w:t>
                  </w:r>
                </w:p>
              </w:tc>
              <w:tc>
                <w:tcPr>
                  <w:tcW w:w="708" w:type="dxa"/>
                  <w:shd w:val="clear" w:color="auto" w:fill="auto"/>
                  <w:vAlign w:val="center"/>
                </w:tcPr>
                <w:p w14:paraId="35C13FF5"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51BF6083" w14:textId="2801193B"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1200</w:t>
                  </w:r>
                </w:p>
              </w:tc>
              <w:tc>
                <w:tcPr>
                  <w:tcW w:w="992" w:type="dxa"/>
                  <w:vAlign w:val="center"/>
                </w:tcPr>
                <w:p w14:paraId="2AA9171A" w14:textId="54C34E25"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6,17</w:t>
                  </w:r>
                </w:p>
              </w:tc>
              <w:tc>
                <w:tcPr>
                  <w:tcW w:w="1418" w:type="dxa"/>
                  <w:vAlign w:val="center"/>
                </w:tcPr>
                <w:p w14:paraId="4DF957CD" w14:textId="411B8796"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7.404,00 </w:t>
                  </w:r>
                </w:p>
              </w:tc>
            </w:tr>
            <w:tr w:rsidR="00E10879" w:rsidRPr="00E67768" w14:paraId="41A94794" w14:textId="71AA3BB2" w:rsidTr="00E10879">
              <w:trPr>
                <w:trHeight w:val="827"/>
              </w:trPr>
              <w:tc>
                <w:tcPr>
                  <w:tcW w:w="851" w:type="dxa"/>
                  <w:shd w:val="clear" w:color="auto" w:fill="auto"/>
                  <w:vAlign w:val="center"/>
                </w:tcPr>
                <w:p w14:paraId="60DE41AD"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tcPr>
                <w:p w14:paraId="498A6A81"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15</w:t>
                  </w:r>
                </w:p>
              </w:tc>
              <w:tc>
                <w:tcPr>
                  <w:tcW w:w="3964" w:type="dxa"/>
                  <w:shd w:val="clear" w:color="auto" w:fill="auto"/>
                  <w:vAlign w:val="center"/>
                </w:tcPr>
                <w:p w14:paraId="5E24BCD7"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b/>
                      <w:bCs/>
                      <w:szCs w:val="20"/>
                      <w:lang w:eastAsia="pt-BR"/>
                    </w:rPr>
                    <w:t xml:space="preserve">PAPEL HIGIÊNICO </w:t>
                  </w:r>
                  <w:r w:rsidRPr="00E67768">
                    <w:rPr>
                      <w:rFonts w:ascii="Arial" w:eastAsia="Times New Roman" w:hAnsi="Arial" w:cs="Arial"/>
                      <w:szCs w:val="20"/>
                      <w:lang w:eastAsia="pt-BR"/>
                    </w:rPr>
                    <w:t xml:space="preserve">- folha simples picotado e </w:t>
                  </w:r>
                  <w:proofErr w:type="spellStart"/>
                  <w:r w:rsidRPr="00E67768">
                    <w:rPr>
                      <w:rFonts w:ascii="Arial" w:eastAsia="Times New Roman" w:hAnsi="Arial" w:cs="Arial"/>
                      <w:szCs w:val="20"/>
                      <w:lang w:eastAsia="pt-BR"/>
                    </w:rPr>
                    <w:t>grofado</w:t>
                  </w:r>
                  <w:proofErr w:type="spellEnd"/>
                  <w:r w:rsidRPr="00E67768">
                    <w:rPr>
                      <w:rFonts w:ascii="Arial" w:eastAsia="Times New Roman" w:hAnsi="Arial" w:cs="Arial"/>
                      <w:szCs w:val="20"/>
                      <w:lang w:eastAsia="pt-BR"/>
                    </w:rPr>
                    <w:t xml:space="preserve">, produto não perecível. composição: 100% celulose. embalagem com 4 rolos de 30 </w:t>
                  </w:r>
                  <w:proofErr w:type="spellStart"/>
                  <w:r w:rsidRPr="00E67768">
                    <w:rPr>
                      <w:rFonts w:ascii="Arial" w:eastAsia="Times New Roman" w:hAnsi="Arial" w:cs="Arial"/>
                      <w:szCs w:val="20"/>
                      <w:lang w:eastAsia="pt-BR"/>
                    </w:rPr>
                    <w:t>mt</w:t>
                  </w:r>
                  <w:proofErr w:type="spellEnd"/>
                  <w:r w:rsidRPr="00E67768">
                    <w:rPr>
                      <w:rFonts w:ascii="Arial" w:eastAsia="Times New Roman" w:hAnsi="Arial" w:cs="Arial"/>
                      <w:szCs w:val="20"/>
                      <w:lang w:eastAsia="pt-BR"/>
                    </w:rPr>
                    <w:t xml:space="preserve"> cada na cor branca.</w:t>
                  </w:r>
                </w:p>
              </w:tc>
              <w:tc>
                <w:tcPr>
                  <w:tcW w:w="708" w:type="dxa"/>
                  <w:shd w:val="clear" w:color="auto" w:fill="auto"/>
                  <w:vAlign w:val="center"/>
                </w:tcPr>
                <w:p w14:paraId="426D661D" w14:textId="77777777" w:rsidR="00E10879" w:rsidRPr="00E67768" w:rsidRDefault="00E10879" w:rsidP="00E10879">
                  <w:pPr>
                    <w:spacing w:before="0" w:after="0" w:line="240" w:lineRule="auto"/>
                    <w:jc w:val="center"/>
                    <w:rPr>
                      <w:rFonts w:ascii="Arial" w:eastAsia="Times New Roman" w:hAnsi="Arial" w:cs="Arial"/>
                      <w:szCs w:val="20"/>
                      <w:lang w:eastAsia="pt-BR"/>
                    </w:rPr>
                  </w:pPr>
                </w:p>
                <w:p w14:paraId="79F3307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01980FF8" w14:textId="06F83AFB"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66CA1C48" w14:textId="7535E723"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4,10</w:t>
                  </w:r>
                </w:p>
              </w:tc>
              <w:tc>
                <w:tcPr>
                  <w:tcW w:w="1418" w:type="dxa"/>
                  <w:vAlign w:val="center"/>
                </w:tcPr>
                <w:p w14:paraId="2AC10EE8" w14:textId="200FAD38"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2.460,00 </w:t>
                  </w:r>
                </w:p>
              </w:tc>
            </w:tr>
            <w:tr w:rsidR="00E10879" w:rsidRPr="00E67768" w14:paraId="38BDDC27" w14:textId="4B659BD8" w:rsidTr="00E10879">
              <w:trPr>
                <w:trHeight w:val="1037"/>
              </w:trPr>
              <w:tc>
                <w:tcPr>
                  <w:tcW w:w="851" w:type="dxa"/>
                  <w:shd w:val="clear" w:color="auto" w:fill="auto"/>
                  <w:vAlign w:val="center"/>
                </w:tcPr>
                <w:p w14:paraId="162BD23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tcPr>
                <w:p w14:paraId="2A2D0218"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16</w:t>
                  </w:r>
                </w:p>
              </w:tc>
              <w:tc>
                <w:tcPr>
                  <w:tcW w:w="3964" w:type="dxa"/>
                  <w:shd w:val="clear" w:color="auto" w:fill="auto"/>
                  <w:vAlign w:val="center"/>
                </w:tcPr>
                <w:p w14:paraId="1BB61256" w14:textId="77777777" w:rsidR="00E10879" w:rsidRPr="00E67768" w:rsidRDefault="00E10879" w:rsidP="00E10879">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 xml:space="preserve">SABÃO EM PEDRA </w:t>
                  </w:r>
                  <w:r w:rsidRPr="00E67768">
                    <w:rPr>
                      <w:rFonts w:ascii="Arial" w:eastAsia="Times New Roman" w:hAnsi="Arial" w:cs="Arial"/>
                      <w:szCs w:val="20"/>
                      <w:lang w:eastAsia="pt-BR"/>
                    </w:rPr>
                    <w:t xml:space="preserve">c/ glicerina. Composição: sabão de ácidos graxos de coco babaçu, sebo, soja, coadjuvantes, </w:t>
                  </w:r>
                  <w:proofErr w:type="gramStart"/>
                  <w:r w:rsidRPr="00E67768">
                    <w:rPr>
                      <w:rFonts w:ascii="Arial" w:eastAsia="Times New Roman" w:hAnsi="Arial" w:cs="Arial"/>
                      <w:szCs w:val="20"/>
                      <w:lang w:eastAsia="pt-BR"/>
                    </w:rPr>
                    <w:t>glicerina, e água</w:t>
                  </w:r>
                  <w:proofErr w:type="gramEnd"/>
                  <w:r w:rsidRPr="00E67768">
                    <w:rPr>
                      <w:rFonts w:ascii="Arial" w:eastAsia="Times New Roman" w:hAnsi="Arial" w:cs="Arial"/>
                      <w:szCs w:val="20"/>
                      <w:lang w:eastAsia="pt-BR"/>
                    </w:rPr>
                    <w:t>. Marca do produto, data de fabricação, e validade, contidos na embalagem. Embalagem com no mínimo 800g.</w:t>
                  </w:r>
                </w:p>
              </w:tc>
              <w:tc>
                <w:tcPr>
                  <w:tcW w:w="708" w:type="dxa"/>
                  <w:shd w:val="clear" w:color="auto" w:fill="auto"/>
                  <w:vAlign w:val="center"/>
                </w:tcPr>
                <w:p w14:paraId="3D75C54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6A1EC023" w14:textId="74E26C20"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4600A82B" w14:textId="31CCB347"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11,96</w:t>
                  </w:r>
                </w:p>
              </w:tc>
              <w:tc>
                <w:tcPr>
                  <w:tcW w:w="1418" w:type="dxa"/>
                  <w:vAlign w:val="center"/>
                </w:tcPr>
                <w:p w14:paraId="141884D7" w14:textId="301F3B20"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7.176,00 </w:t>
                  </w:r>
                </w:p>
              </w:tc>
            </w:tr>
            <w:tr w:rsidR="00E10879" w:rsidRPr="00E67768" w14:paraId="2F472F5D" w14:textId="0BACD7A4" w:rsidTr="00E10879">
              <w:trPr>
                <w:trHeight w:val="574"/>
              </w:trPr>
              <w:tc>
                <w:tcPr>
                  <w:tcW w:w="851" w:type="dxa"/>
                  <w:shd w:val="clear" w:color="auto" w:fill="auto"/>
                  <w:vAlign w:val="center"/>
                </w:tcPr>
                <w:p w14:paraId="66B38B0C"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tcPr>
                <w:p w14:paraId="10EA451F"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17</w:t>
                  </w:r>
                </w:p>
              </w:tc>
              <w:tc>
                <w:tcPr>
                  <w:tcW w:w="3964" w:type="dxa"/>
                  <w:shd w:val="clear" w:color="auto" w:fill="auto"/>
                  <w:vAlign w:val="center"/>
                </w:tcPr>
                <w:p w14:paraId="066A701C" w14:textId="77777777" w:rsidR="00E10879" w:rsidRPr="00E67768" w:rsidRDefault="00E10879" w:rsidP="00E10879">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SABÃO EM PÓ SACHE</w:t>
                  </w:r>
                  <w:r w:rsidRPr="00E67768">
                    <w:rPr>
                      <w:rFonts w:ascii="Arial" w:eastAsia="Times New Roman" w:hAnsi="Arial" w:cs="Arial"/>
                      <w:szCs w:val="20"/>
                      <w:lang w:eastAsia="pt-BR"/>
                    </w:rPr>
                    <w:t>, embalagem de no mínimo 800gr, marca do produto, data de fabricação e validade contidos na embalagem</w:t>
                  </w:r>
                </w:p>
              </w:tc>
              <w:tc>
                <w:tcPr>
                  <w:tcW w:w="708" w:type="dxa"/>
                  <w:shd w:val="clear" w:color="auto" w:fill="auto"/>
                  <w:vAlign w:val="center"/>
                </w:tcPr>
                <w:p w14:paraId="21D643FA"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33FA9587" w14:textId="175C6C5F"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1958A156" w14:textId="1D206070"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13,80</w:t>
                  </w:r>
                </w:p>
              </w:tc>
              <w:tc>
                <w:tcPr>
                  <w:tcW w:w="1418" w:type="dxa"/>
                  <w:vAlign w:val="center"/>
                </w:tcPr>
                <w:p w14:paraId="00D97683" w14:textId="5DC282E3"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8.280,00 </w:t>
                  </w:r>
                </w:p>
              </w:tc>
            </w:tr>
            <w:tr w:rsidR="00E10879" w:rsidRPr="00E67768" w14:paraId="55177281" w14:textId="31A44174" w:rsidTr="00E10879">
              <w:trPr>
                <w:trHeight w:val="837"/>
              </w:trPr>
              <w:tc>
                <w:tcPr>
                  <w:tcW w:w="851" w:type="dxa"/>
                  <w:shd w:val="clear" w:color="auto" w:fill="auto"/>
                  <w:vAlign w:val="center"/>
                </w:tcPr>
                <w:p w14:paraId="58F0DC06"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709" w:type="dxa"/>
                  <w:shd w:val="clear" w:color="auto" w:fill="auto"/>
                  <w:vAlign w:val="center"/>
                </w:tcPr>
                <w:p w14:paraId="2B35B8D5"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18</w:t>
                  </w:r>
                </w:p>
              </w:tc>
              <w:tc>
                <w:tcPr>
                  <w:tcW w:w="3964" w:type="dxa"/>
                  <w:shd w:val="clear" w:color="auto" w:fill="auto"/>
                  <w:vAlign w:val="center"/>
                </w:tcPr>
                <w:p w14:paraId="47009760" w14:textId="77777777" w:rsidR="00E10879" w:rsidRPr="00E67768" w:rsidRDefault="00E10879" w:rsidP="00E10879">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SABONETE</w:t>
                  </w:r>
                  <w:r w:rsidRPr="00E67768">
                    <w:rPr>
                      <w:rFonts w:ascii="Arial" w:eastAsia="Times New Roman" w:hAnsi="Arial" w:cs="Arial"/>
                      <w:szCs w:val="20"/>
                      <w:lang w:eastAsia="pt-BR"/>
                    </w:rPr>
                    <w:t>, com poder hidratante, contendo no mínimo 85g uso externo, com ingredientes que limpam e perfumam a pele, sem irritação.</w:t>
                  </w:r>
                </w:p>
              </w:tc>
              <w:tc>
                <w:tcPr>
                  <w:tcW w:w="708" w:type="dxa"/>
                  <w:shd w:val="clear" w:color="auto" w:fill="auto"/>
                  <w:vAlign w:val="center"/>
                </w:tcPr>
                <w:p w14:paraId="54B6125F"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67EB9DF3" w14:textId="1AA2BC02"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1200</w:t>
                  </w:r>
                </w:p>
              </w:tc>
              <w:tc>
                <w:tcPr>
                  <w:tcW w:w="992" w:type="dxa"/>
                  <w:vAlign w:val="center"/>
                </w:tcPr>
                <w:p w14:paraId="333416A4" w14:textId="1350E552"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3,56</w:t>
                  </w:r>
                </w:p>
              </w:tc>
              <w:tc>
                <w:tcPr>
                  <w:tcW w:w="1418" w:type="dxa"/>
                  <w:vAlign w:val="center"/>
                </w:tcPr>
                <w:p w14:paraId="056FCC06" w14:textId="762712DB"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4.272,00 </w:t>
                  </w:r>
                </w:p>
              </w:tc>
            </w:tr>
            <w:tr w:rsidR="00E10879" w:rsidRPr="00E67768" w14:paraId="358023B3" w14:textId="2CF2A8BB" w:rsidTr="00E10879">
              <w:trPr>
                <w:trHeight w:val="849"/>
              </w:trPr>
              <w:tc>
                <w:tcPr>
                  <w:tcW w:w="851" w:type="dxa"/>
                  <w:shd w:val="clear" w:color="auto" w:fill="auto"/>
                  <w:vAlign w:val="center"/>
                </w:tcPr>
                <w:p w14:paraId="7F90A908"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lastRenderedPageBreak/>
                    <w:t>1</w:t>
                  </w:r>
                </w:p>
              </w:tc>
              <w:tc>
                <w:tcPr>
                  <w:tcW w:w="709" w:type="dxa"/>
                  <w:shd w:val="clear" w:color="auto" w:fill="auto"/>
                  <w:vAlign w:val="center"/>
                </w:tcPr>
                <w:p w14:paraId="6BB1A6DE"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19</w:t>
                  </w:r>
                </w:p>
              </w:tc>
              <w:tc>
                <w:tcPr>
                  <w:tcW w:w="3964" w:type="dxa"/>
                  <w:shd w:val="clear" w:color="auto" w:fill="auto"/>
                  <w:vAlign w:val="center"/>
                </w:tcPr>
                <w:p w14:paraId="195B825F" w14:textId="77777777" w:rsidR="00E10879" w:rsidRPr="00E67768" w:rsidRDefault="00E10879" w:rsidP="00E10879">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SAL</w:t>
                  </w:r>
                  <w:r w:rsidRPr="00E67768">
                    <w:rPr>
                      <w:rFonts w:ascii="Arial" w:eastAsia="Times New Roman" w:hAnsi="Arial" w:cs="Arial"/>
                      <w:szCs w:val="20"/>
                      <w:lang w:eastAsia="pt-BR"/>
                    </w:rPr>
                    <w:t xml:space="preserve"> refinado iodado, para uso culinário,  embalagem contendo 1 kg, para consumo doméstico, com identificação do produto, marca do fabricante, prazo de validade e peso liquido.</w:t>
                  </w:r>
                </w:p>
              </w:tc>
              <w:tc>
                <w:tcPr>
                  <w:tcW w:w="708" w:type="dxa"/>
                  <w:shd w:val="clear" w:color="auto" w:fill="auto"/>
                  <w:vAlign w:val="center"/>
                </w:tcPr>
                <w:p w14:paraId="684BABF6"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3A10E724" w14:textId="30594D50"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600</w:t>
                  </w:r>
                </w:p>
              </w:tc>
              <w:tc>
                <w:tcPr>
                  <w:tcW w:w="992" w:type="dxa"/>
                  <w:vAlign w:val="center"/>
                </w:tcPr>
                <w:p w14:paraId="13946CC2" w14:textId="2B3C067A"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2,78</w:t>
                  </w:r>
                </w:p>
              </w:tc>
              <w:tc>
                <w:tcPr>
                  <w:tcW w:w="1418" w:type="dxa"/>
                  <w:vAlign w:val="center"/>
                </w:tcPr>
                <w:p w14:paraId="743FE602" w14:textId="238D0F97"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1.668,00 </w:t>
                  </w:r>
                </w:p>
              </w:tc>
            </w:tr>
            <w:tr w:rsidR="00133A2B" w:rsidRPr="00E67768" w14:paraId="00BF21BC" w14:textId="77777777" w:rsidTr="00061303">
              <w:trPr>
                <w:trHeight w:val="454"/>
              </w:trPr>
              <w:tc>
                <w:tcPr>
                  <w:tcW w:w="6941" w:type="dxa"/>
                  <w:gridSpan w:val="5"/>
                  <w:shd w:val="clear" w:color="auto" w:fill="auto"/>
                  <w:vAlign w:val="center"/>
                </w:tcPr>
                <w:p w14:paraId="7C3D0DDE" w14:textId="2037386E" w:rsidR="00133A2B" w:rsidRPr="003A3682" w:rsidRDefault="00133A2B" w:rsidP="00E10879">
                  <w:pPr>
                    <w:spacing w:before="0" w:after="0" w:line="240" w:lineRule="auto"/>
                    <w:jc w:val="center"/>
                    <w:rPr>
                      <w:rFonts w:ascii="Arial" w:eastAsia="Times New Roman" w:hAnsi="Arial" w:cs="Arial"/>
                      <w:b/>
                      <w:szCs w:val="20"/>
                      <w:lang w:eastAsia="pt-BR"/>
                    </w:rPr>
                  </w:pPr>
                  <w:r w:rsidRPr="003A3682">
                    <w:rPr>
                      <w:rFonts w:ascii="Arial" w:eastAsia="Times New Roman" w:hAnsi="Arial" w:cs="Arial"/>
                      <w:b/>
                      <w:szCs w:val="20"/>
                      <w:lang w:eastAsia="pt-BR"/>
                    </w:rPr>
                    <w:t xml:space="preserve">Valor total do lote </w:t>
                  </w:r>
                </w:p>
              </w:tc>
              <w:tc>
                <w:tcPr>
                  <w:tcW w:w="2410" w:type="dxa"/>
                  <w:gridSpan w:val="2"/>
                  <w:vAlign w:val="center"/>
                </w:tcPr>
                <w:p w14:paraId="5740E439" w14:textId="62219ABE" w:rsidR="007B3BD3" w:rsidRPr="00B6657B" w:rsidRDefault="00E10879" w:rsidP="007B3BD3">
                  <w:pPr>
                    <w:spacing w:before="0" w:after="0" w:line="240" w:lineRule="auto"/>
                    <w:jc w:val="center"/>
                    <w:rPr>
                      <w:rFonts w:ascii="Calibri" w:hAnsi="Calibri" w:cs="Calibri"/>
                      <w:b/>
                      <w:color w:val="000000"/>
                      <w:sz w:val="22"/>
                    </w:rPr>
                  </w:pPr>
                  <w:r w:rsidRPr="00B6657B">
                    <w:rPr>
                      <w:rFonts w:ascii="Calibri" w:hAnsi="Calibri" w:cs="Calibri"/>
                      <w:b/>
                      <w:color w:val="000000"/>
                      <w:sz w:val="22"/>
                    </w:rPr>
                    <w:t>R$   14</w:t>
                  </w:r>
                  <w:r w:rsidR="007B3BD3" w:rsidRPr="00B6657B">
                    <w:rPr>
                      <w:rFonts w:ascii="Calibri" w:hAnsi="Calibri" w:cs="Calibri"/>
                      <w:b/>
                      <w:color w:val="000000"/>
                      <w:sz w:val="22"/>
                    </w:rPr>
                    <w:t>7.</w:t>
                  </w:r>
                  <w:r w:rsidRPr="00B6657B">
                    <w:rPr>
                      <w:rFonts w:ascii="Calibri" w:hAnsi="Calibri" w:cs="Calibri"/>
                      <w:b/>
                      <w:color w:val="000000"/>
                      <w:sz w:val="22"/>
                    </w:rPr>
                    <w:t>06</w:t>
                  </w:r>
                  <w:r w:rsidR="007B3BD3" w:rsidRPr="00B6657B">
                    <w:rPr>
                      <w:rFonts w:ascii="Calibri" w:hAnsi="Calibri" w:cs="Calibri"/>
                      <w:b/>
                      <w:color w:val="000000"/>
                      <w:sz w:val="22"/>
                    </w:rPr>
                    <w:t xml:space="preserve">6,00 </w:t>
                  </w:r>
                </w:p>
                <w:p w14:paraId="2740EC8A" w14:textId="61A8CF31" w:rsidR="00133A2B" w:rsidRPr="003A3682" w:rsidRDefault="00133A2B" w:rsidP="00061303">
                  <w:pPr>
                    <w:spacing w:before="0" w:after="0" w:line="240" w:lineRule="auto"/>
                    <w:jc w:val="center"/>
                    <w:rPr>
                      <w:rFonts w:ascii="Arial" w:eastAsia="Times New Roman" w:hAnsi="Arial" w:cs="Arial"/>
                      <w:b/>
                      <w:szCs w:val="20"/>
                      <w:lang w:eastAsia="pt-BR"/>
                    </w:rPr>
                  </w:pPr>
                </w:p>
              </w:tc>
            </w:tr>
            <w:tr w:rsidR="00AD5209" w:rsidRPr="00E67768" w14:paraId="4FD686E0" w14:textId="77777777" w:rsidTr="00B6657B">
              <w:trPr>
                <w:trHeight w:val="510"/>
              </w:trPr>
              <w:tc>
                <w:tcPr>
                  <w:tcW w:w="9351" w:type="dxa"/>
                  <w:gridSpan w:val="7"/>
                  <w:shd w:val="clear" w:color="auto" w:fill="FFFF00"/>
                  <w:vAlign w:val="center"/>
                </w:tcPr>
                <w:p w14:paraId="328C6A4B" w14:textId="46B093E5" w:rsidR="00AD5209" w:rsidRPr="00E67768" w:rsidRDefault="00750684" w:rsidP="00133A2B">
                  <w:pPr>
                    <w:spacing w:before="0" w:after="0" w:line="240" w:lineRule="auto"/>
                    <w:jc w:val="center"/>
                    <w:rPr>
                      <w:rFonts w:ascii="Arial" w:eastAsia="Times New Roman" w:hAnsi="Arial" w:cs="Arial"/>
                      <w:szCs w:val="20"/>
                      <w:lang w:eastAsia="pt-BR"/>
                    </w:rPr>
                  </w:pPr>
                  <w:r>
                    <w:rPr>
                      <w:rFonts w:ascii="Arial" w:eastAsia="Times New Roman" w:hAnsi="Arial" w:cs="Arial"/>
                      <w:b/>
                      <w:bCs/>
                      <w:szCs w:val="20"/>
                      <w:lang w:eastAsia="pt-BR"/>
                    </w:rPr>
                    <w:t xml:space="preserve">COMPONENTE I - </w:t>
                  </w:r>
                  <w:r w:rsidR="00AD5209">
                    <w:rPr>
                      <w:rFonts w:ascii="Arial" w:eastAsia="Times New Roman" w:hAnsi="Arial" w:cs="Arial"/>
                      <w:b/>
                      <w:bCs/>
                      <w:szCs w:val="20"/>
                      <w:lang w:eastAsia="pt-BR"/>
                    </w:rPr>
                    <w:t>LOTE II   - MICRO EMPRESA</w:t>
                  </w:r>
                </w:p>
              </w:tc>
            </w:tr>
          </w:tbl>
          <w:p w14:paraId="3679E4F1" w14:textId="2A3F52DE" w:rsidR="006A210E" w:rsidRPr="00E67768" w:rsidRDefault="006A210E" w:rsidP="007E08A6">
            <w:pPr>
              <w:spacing w:before="0" w:line="240" w:lineRule="auto"/>
              <w:rPr>
                <w:rFonts w:ascii="Arial" w:hAnsi="Arial" w:cs="Arial"/>
                <w:szCs w:val="20"/>
              </w:rPr>
            </w:pPr>
          </w:p>
        </w:tc>
      </w:tr>
    </w:tbl>
    <w:p w14:paraId="49BD8E3A" w14:textId="77777777" w:rsidR="00A05CFD" w:rsidRPr="00E67768" w:rsidRDefault="00A05CFD" w:rsidP="007E08A6">
      <w:pPr>
        <w:spacing w:before="0" w:line="240" w:lineRule="auto"/>
        <w:rPr>
          <w:rFonts w:ascii="Arial" w:hAnsi="Arial" w:cs="Arial"/>
          <w:vanish/>
          <w:szCs w:val="20"/>
        </w:rPr>
      </w:pPr>
    </w:p>
    <w:tbl>
      <w:tblPr>
        <w:tblW w:w="9356" w:type="dxa"/>
        <w:tblLayout w:type="fixed"/>
        <w:tblCellMar>
          <w:left w:w="10" w:type="dxa"/>
          <w:right w:w="10" w:type="dxa"/>
        </w:tblCellMar>
        <w:tblLook w:val="04A0" w:firstRow="1" w:lastRow="0" w:firstColumn="1" w:lastColumn="0" w:noHBand="0" w:noVBand="1"/>
      </w:tblPr>
      <w:tblGrid>
        <w:gridCol w:w="9356"/>
      </w:tblGrid>
      <w:tr w:rsidR="00133A2B" w:rsidRPr="00E67768" w14:paraId="17143A63" w14:textId="77777777" w:rsidTr="00E92F0C">
        <w:trPr>
          <w:trHeight w:val="340"/>
        </w:trPr>
        <w:tc>
          <w:tcPr>
            <w:tcW w:w="9356" w:type="dxa"/>
            <w:shd w:val="clear" w:color="auto" w:fill="auto"/>
            <w:tcMar>
              <w:top w:w="0" w:type="dxa"/>
              <w:left w:w="2" w:type="dxa"/>
              <w:bottom w:w="0" w:type="dxa"/>
              <w:right w:w="2" w:type="dxa"/>
            </w:tcMar>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3964"/>
              <w:gridCol w:w="708"/>
              <w:gridCol w:w="709"/>
              <w:gridCol w:w="992"/>
              <w:gridCol w:w="1418"/>
            </w:tblGrid>
            <w:tr w:rsidR="00AD5209" w:rsidRPr="00E67768" w14:paraId="5FB69F8A" w14:textId="77777777" w:rsidTr="00005AD3">
              <w:trPr>
                <w:trHeight w:val="495"/>
              </w:trPr>
              <w:tc>
                <w:tcPr>
                  <w:tcW w:w="851" w:type="dxa"/>
                  <w:shd w:val="clear" w:color="auto" w:fill="auto"/>
                  <w:vAlign w:val="center"/>
                  <w:hideMark/>
                </w:tcPr>
                <w:p w14:paraId="20049B9D"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LOTE</w:t>
                  </w:r>
                </w:p>
              </w:tc>
              <w:tc>
                <w:tcPr>
                  <w:tcW w:w="709" w:type="dxa"/>
                  <w:shd w:val="clear" w:color="auto" w:fill="auto"/>
                  <w:vAlign w:val="center"/>
                  <w:hideMark/>
                </w:tcPr>
                <w:p w14:paraId="6BD29A11"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ITEM</w:t>
                  </w:r>
                </w:p>
              </w:tc>
              <w:tc>
                <w:tcPr>
                  <w:tcW w:w="3964" w:type="dxa"/>
                  <w:shd w:val="clear" w:color="auto" w:fill="auto"/>
                  <w:vAlign w:val="center"/>
                  <w:hideMark/>
                </w:tcPr>
                <w:p w14:paraId="096D7BAF"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PRODUTO / SERVIÇO</w:t>
                  </w:r>
                </w:p>
              </w:tc>
              <w:tc>
                <w:tcPr>
                  <w:tcW w:w="708" w:type="dxa"/>
                  <w:shd w:val="clear" w:color="auto" w:fill="auto"/>
                  <w:vAlign w:val="center"/>
                  <w:hideMark/>
                </w:tcPr>
                <w:p w14:paraId="482EA5A4"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UNIDADE</w:t>
                  </w:r>
                </w:p>
              </w:tc>
              <w:tc>
                <w:tcPr>
                  <w:tcW w:w="709" w:type="dxa"/>
                  <w:shd w:val="clear" w:color="auto" w:fill="auto"/>
                  <w:vAlign w:val="center"/>
                  <w:hideMark/>
                </w:tcPr>
                <w:p w14:paraId="40955FD7"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QUANTIDADE</w:t>
                  </w:r>
                </w:p>
              </w:tc>
              <w:tc>
                <w:tcPr>
                  <w:tcW w:w="992" w:type="dxa"/>
                  <w:vAlign w:val="center"/>
                </w:tcPr>
                <w:p w14:paraId="3D8A9E16"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 xml:space="preserve">Valor </w:t>
                  </w:r>
                  <w:proofErr w:type="spellStart"/>
                  <w:r w:rsidRPr="00E67768">
                    <w:rPr>
                      <w:rFonts w:ascii="Arial" w:eastAsia="Times New Roman" w:hAnsi="Arial" w:cs="Arial"/>
                      <w:b/>
                      <w:bCs/>
                      <w:szCs w:val="20"/>
                      <w:lang w:eastAsia="pt-BR"/>
                    </w:rPr>
                    <w:t>unt</w:t>
                  </w:r>
                  <w:proofErr w:type="spellEnd"/>
                </w:p>
              </w:tc>
              <w:tc>
                <w:tcPr>
                  <w:tcW w:w="1418" w:type="dxa"/>
                  <w:vAlign w:val="center"/>
                </w:tcPr>
                <w:p w14:paraId="09DF89D0" w14:textId="77777777" w:rsidR="00AD5209" w:rsidRPr="00E67768" w:rsidRDefault="00AD5209" w:rsidP="00AD5209">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Valor total</w:t>
                  </w:r>
                </w:p>
              </w:tc>
            </w:tr>
            <w:tr w:rsidR="00E10879" w:rsidRPr="00E67768" w14:paraId="0A6AC5C1" w14:textId="77777777" w:rsidTr="00E10879">
              <w:trPr>
                <w:trHeight w:val="1125"/>
              </w:trPr>
              <w:tc>
                <w:tcPr>
                  <w:tcW w:w="851" w:type="dxa"/>
                  <w:shd w:val="clear" w:color="auto" w:fill="auto"/>
                  <w:vAlign w:val="center"/>
                  <w:hideMark/>
                </w:tcPr>
                <w:p w14:paraId="7C136D10" w14:textId="7335BF6A" w:rsidR="00E10879" w:rsidRPr="00E67768" w:rsidRDefault="00B6657B" w:rsidP="00E10879">
                  <w:pPr>
                    <w:spacing w:before="0" w:after="0" w:line="240" w:lineRule="auto"/>
                    <w:jc w:val="center"/>
                    <w:rPr>
                      <w:rFonts w:ascii="Arial" w:eastAsia="Times New Roman" w:hAnsi="Arial" w:cs="Arial"/>
                      <w:szCs w:val="20"/>
                      <w:lang w:eastAsia="pt-BR"/>
                    </w:rPr>
                  </w:pPr>
                  <w:r>
                    <w:rPr>
                      <w:rFonts w:ascii="Arial" w:eastAsia="Times New Roman" w:hAnsi="Arial" w:cs="Arial"/>
                      <w:szCs w:val="20"/>
                      <w:lang w:eastAsia="pt-BR"/>
                    </w:rPr>
                    <w:t>2</w:t>
                  </w:r>
                </w:p>
              </w:tc>
              <w:tc>
                <w:tcPr>
                  <w:tcW w:w="709" w:type="dxa"/>
                  <w:shd w:val="clear" w:color="auto" w:fill="auto"/>
                  <w:vAlign w:val="center"/>
                  <w:hideMark/>
                </w:tcPr>
                <w:p w14:paraId="104BE94A"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3964" w:type="dxa"/>
                  <w:shd w:val="clear" w:color="auto" w:fill="auto"/>
                  <w:vAlign w:val="center"/>
                </w:tcPr>
                <w:p w14:paraId="4B4173B4" w14:textId="77777777"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b/>
                      <w:bCs/>
                      <w:szCs w:val="20"/>
                      <w:lang w:eastAsia="pt-BR"/>
                    </w:rPr>
                    <w:t>ARROZ</w:t>
                  </w:r>
                  <w:r w:rsidRPr="00E67768">
                    <w:rPr>
                      <w:rFonts w:ascii="Arial" w:eastAsia="Times New Roman" w:hAnsi="Arial" w:cs="Arial"/>
                      <w:szCs w:val="20"/>
                      <w:lang w:eastAsia="pt-BR"/>
                    </w:rPr>
                    <w:t xml:space="preserve">, </w:t>
                  </w:r>
                  <w:proofErr w:type="gramStart"/>
                  <w:r w:rsidRPr="00E67768">
                    <w:rPr>
                      <w:rFonts w:ascii="Arial" w:eastAsia="Times New Roman" w:hAnsi="Arial" w:cs="Arial"/>
                      <w:szCs w:val="20"/>
                      <w:lang w:eastAsia="pt-BR"/>
                    </w:rPr>
                    <w:t>Polido</w:t>
                  </w:r>
                  <w:proofErr w:type="gramEnd"/>
                  <w:r w:rsidRPr="00E67768">
                    <w:rPr>
                      <w:rFonts w:ascii="Arial" w:eastAsia="Times New Roman" w:hAnsi="Arial" w:cs="Arial"/>
                      <w:szCs w:val="20"/>
                      <w:lang w:eastAsia="pt-BR"/>
                    </w:rPr>
                    <w:t xml:space="preserve">, longo fino, tipo 1, contendo 5 kg. </w:t>
                  </w:r>
                  <w:proofErr w:type="gramStart"/>
                  <w:r w:rsidRPr="00E67768">
                    <w:rPr>
                      <w:rFonts w:ascii="Arial" w:eastAsia="Times New Roman" w:hAnsi="Arial" w:cs="Arial"/>
                      <w:szCs w:val="20"/>
                      <w:lang w:eastAsia="pt-BR"/>
                    </w:rPr>
                    <w:t>em</w:t>
                  </w:r>
                  <w:proofErr w:type="gramEnd"/>
                  <w:r w:rsidRPr="00E67768">
                    <w:rPr>
                      <w:rFonts w:ascii="Arial" w:eastAsia="Times New Roman" w:hAnsi="Arial" w:cs="Arial"/>
                      <w:szCs w:val="20"/>
                      <w:lang w:eastAsia="pt-BR"/>
                    </w:rPr>
                    <w:t xml:space="preserve"> sacos plásticos transparentes e atóxicos, limpos, não violados, resistentes, que garantam a integridade do produto até o momento do consumo, acondicionados em fardos lacrados. </w:t>
                  </w:r>
                  <w:proofErr w:type="gramStart"/>
                  <w:r w:rsidRPr="00E67768">
                    <w:rPr>
                      <w:rFonts w:ascii="Arial" w:eastAsia="Times New Roman" w:hAnsi="Arial" w:cs="Arial"/>
                      <w:szCs w:val="20"/>
                      <w:lang w:eastAsia="pt-BR"/>
                    </w:rPr>
                    <w:t>embalagem</w:t>
                  </w:r>
                  <w:proofErr w:type="gramEnd"/>
                  <w:r w:rsidRPr="00E67768">
                    <w:rPr>
                      <w:rFonts w:ascii="Arial" w:eastAsia="Times New Roman" w:hAnsi="Arial" w:cs="Arial"/>
                      <w:szCs w:val="20"/>
                      <w:lang w:eastAsia="pt-BR"/>
                    </w:rPr>
                    <w:t xml:space="preserve"> com dados de identificação do produto, marca do fabricante, data de fabricação, prazo de validade, peso liquido, de acordo com a Resolução 12/78 da Comissão Nacional de Normas e Padrões para Alimentos-CNNPA. O produto </w:t>
                  </w:r>
                  <w:proofErr w:type="spellStart"/>
                  <w:r w:rsidRPr="00E67768">
                    <w:rPr>
                      <w:rFonts w:ascii="Arial" w:eastAsia="Times New Roman" w:hAnsi="Arial" w:cs="Arial"/>
                      <w:szCs w:val="20"/>
                      <w:lang w:eastAsia="pt-BR"/>
                    </w:rPr>
                    <w:t>devera</w:t>
                  </w:r>
                  <w:proofErr w:type="spellEnd"/>
                  <w:r w:rsidRPr="00E67768">
                    <w:rPr>
                      <w:rFonts w:ascii="Arial" w:eastAsia="Times New Roman" w:hAnsi="Arial" w:cs="Arial"/>
                      <w:szCs w:val="20"/>
                      <w:lang w:eastAsia="pt-BR"/>
                    </w:rPr>
                    <w:t xml:space="preserve"> ter registro no Ministério </w:t>
                  </w:r>
                  <w:proofErr w:type="gramStart"/>
                  <w:r w:rsidRPr="00E67768">
                    <w:rPr>
                      <w:rFonts w:ascii="Arial" w:eastAsia="Times New Roman" w:hAnsi="Arial" w:cs="Arial"/>
                      <w:szCs w:val="20"/>
                      <w:lang w:eastAsia="pt-BR"/>
                    </w:rPr>
                    <w:t>da  Agricultura</w:t>
                  </w:r>
                  <w:proofErr w:type="gramEnd"/>
                  <w:r w:rsidRPr="00E67768">
                    <w:rPr>
                      <w:rFonts w:ascii="Arial" w:eastAsia="Times New Roman" w:hAnsi="Arial" w:cs="Arial"/>
                      <w:szCs w:val="20"/>
                      <w:lang w:eastAsia="pt-BR"/>
                    </w:rPr>
                    <w:t xml:space="preserve"> e/ou Ministério da Saúde. PRAZO DE VALIDADE: mínimo de 6 (seis) meses a partir da data de entrega na unidade requisitante.</w:t>
                  </w:r>
                </w:p>
              </w:tc>
              <w:tc>
                <w:tcPr>
                  <w:tcW w:w="708" w:type="dxa"/>
                  <w:shd w:val="clear" w:color="auto" w:fill="auto"/>
                  <w:vAlign w:val="center"/>
                  <w:hideMark/>
                </w:tcPr>
                <w:p w14:paraId="2900A698" w14:textId="77777777"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903E5C5" w14:textId="39A845AF"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color w:val="000000"/>
                      <w:sz w:val="22"/>
                    </w:rPr>
                    <w:t>400</w:t>
                  </w:r>
                </w:p>
              </w:tc>
              <w:tc>
                <w:tcPr>
                  <w:tcW w:w="992" w:type="dxa"/>
                  <w:vAlign w:val="center"/>
                </w:tcPr>
                <w:p w14:paraId="45927428" w14:textId="222697C3" w:rsidR="00E10879" w:rsidRPr="00E67768" w:rsidRDefault="00E10879" w:rsidP="00E10879">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33,77</w:t>
                  </w:r>
                </w:p>
              </w:tc>
              <w:tc>
                <w:tcPr>
                  <w:tcW w:w="1418" w:type="dxa"/>
                  <w:vAlign w:val="center"/>
                </w:tcPr>
                <w:p w14:paraId="1E7F0836" w14:textId="7A62B806"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R$ 13.508,00</w:t>
                  </w:r>
                </w:p>
              </w:tc>
            </w:tr>
            <w:tr w:rsidR="00B6657B" w:rsidRPr="00E67768" w14:paraId="5FF52A2D" w14:textId="77777777" w:rsidTr="00B6657B">
              <w:trPr>
                <w:trHeight w:val="535"/>
              </w:trPr>
              <w:tc>
                <w:tcPr>
                  <w:tcW w:w="851" w:type="dxa"/>
                  <w:shd w:val="clear" w:color="auto" w:fill="auto"/>
                  <w:vAlign w:val="center"/>
                  <w:hideMark/>
                </w:tcPr>
                <w:p w14:paraId="3D313130" w14:textId="7403021F"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2338E17F"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2</w:t>
                  </w:r>
                </w:p>
              </w:tc>
              <w:tc>
                <w:tcPr>
                  <w:tcW w:w="3964" w:type="dxa"/>
                  <w:shd w:val="clear" w:color="auto" w:fill="auto"/>
                  <w:vAlign w:val="center"/>
                </w:tcPr>
                <w:p w14:paraId="582F7D8E"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AÇUCAR CRISTAL</w:t>
                  </w:r>
                  <w:r w:rsidRPr="00E67768">
                    <w:rPr>
                      <w:rFonts w:ascii="Arial" w:eastAsia="Times New Roman" w:hAnsi="Arial" w:cs="Arial"/>
                      <w:szCs w:val="20"/>
                      <w:lang w:eastAsia="pt-BR"/>
                    </w:rPr>
                    <w:t xml:space="preserve"> de cana-de-açúcar, na cor branca, contendo 5 kg. Embalagem em polietileno, com dados de identificação do produto, marca do fabricante, data de fabricação e prazo de validade.</w:t>
                  </w:r>
                </w:p>
              </w:tc>
              <w:tc>
                <w:tcPr>
                  <w:tcW w:w="708" w:type="dxa"/>
                  <w:shd w:val="clear" w:color="auto" w:fill="auto"/>
                  <w:vAlign w:val="center"/>
                  <w:hideMark/>
                </w:tcPr>
                <w:p w14:paraId="30F0A82C"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B7075EE" w14:textId="3EA31A07"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4468EC0D" w14:textId="2A3173F1"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18,48</w:t>
                  </w:r>
                </w:p>
              </w:tc>
              <w:tc>
                <w:tcPr>
                  <w:tcW w:w="1418" w:type="dxa"/>
                  <w:vAlign w:val="center"/>
                </w:tcPr>
                <w:p w14:paraId="0834783B" w14:textId="410E02B1"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R$ 3.696,00</w:t>
                  </w:r>
                </w:p>
              </w:tc>
            </w:tr>
            <w:tr w:rsidR="00B6657B" w:rsidRPr="00E67768" w14:paraId="31DE635A" w14:textId="77777777" w:rsidTr="00B6657B">
              <w:trPr>
                <w:trHeight w:val="675"/>
              </w:trPr>
              <w:tc>
                <w:tcPr>
                  <w:tcW w:w="851" w:type="dxa"/>
                  <w:shd w:val="clear" w:color="auto" w:fill="auto"/>
                  <w:vAlign w:val="center"/>
                  <w:hideMark/>
                </w:tcPr>
                <w:p w14:paraId="5B5FE9C5" w14:textId="57A91A58"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09981A37"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w:t>
                  </w:r>
                </w:p>
              </w:tc>
              <w:tc>
                <w:tcPr>
                  <w:tcW w:w="3964" w:type="dxa"/>
                  <w:shd w:val="clear" w:color="auto" w:fill="auto"/>
                  <w:vAlign w:val="center"/>
                </w:tcPr>
                <w:p w14:paraId="2B3255D2"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BISCOITO SALGADO</w:t>
                  </w:r>
                  <w:r w:rsidRPr="00E67768">
                    <w:rPr>
                      <w:rFonts w:ascii="Arial" w:eastAsia="Times New Roman" w:hAnsi="Arial" w:cs="Arial"/>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708" w:type="dxa"/>
                  <w:shd w:val="clear" w:color="auto" w:fill="auto"/>
                  <w:vAlign w:val="center"/>
                </w:tcPr>
                <w:p w14:paraId="451328B7"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0B0DBCA4" w14:textId="7C7985AF"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290A8FFC" w14:textId="2FA8DB3E"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6,00</w:t>
                  </w:r>
                </w:p>
              </w:tc>
              <w:tc>
                <w:tcPr>
                  <w:tcW w:w="1418" w:type="dxa"/>
                  <w:vAlign w:val="center"/>
                </w:tcPr>
                <w:p w14:paraId="15427710" w14:textId="3BD734B4"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R$ 1.200,00</w:t>
                  </w:r>
                </w:p>
              </w:tc>
            </w:tr>
            <w:tr w:rsidR="00B6657B" w:rsidRPr="00E67768" w14:paraId="46A6A454" w14:textId="77777777" w:rsidTr="00B6657B">
              <w:trPr>
                <w:trHeight w:val="900"/>
              </w:trPr>
              <w:tc>
                <w:tcPr>
                  <w:tcW w:w="851" w:type="dxa"/>
                  <w:shd w:val="clear" w:color="auto" w:fill="auto"/>
                  <w:vAlign w:val="center"/>
                  <w:hideMark/>
                </w:tcPr>
                <w:p w14:paraId="3B963290" w14:textId="64EB4EFA"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0C1E8101"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4</w:t>
                  </w:r>
                </w:p>
              </w:tc>
              <w:tc>
                <w:tcPr>
                  <w:tcW w:w="3964" w:type="dxa"/>
                  <w:shd w:val="clear" w:color="auto" w:fill="auto"/>
                  <w:vAlign w:val="center"/>
                </w:tcPr>
                <w:p w14:paraId="0947A9CE"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BISCOITO MAIZENA</w:t>
                  </w:r>
                  <w:r w:rsidRPr="00E67768">
                    <w:rPr>
                      <w:rFonts w:ascii="Arial" w:eastAsia="Times New Roman" w:hAnsi="Arial" w:cs="Arial"/>
                      <w:szCs w:val="20"/>
                      <w:lang w:eastAsia="pt-BR"/>
                    </w:rPr>
                    <w:t xml:space="preserve">, contendo no mínimo 350 g, com dados de identificação do produto, marca do fabricante, prazo de validade, peso liquido e de acordo com a Resolução 12/78 da Comissão Nacional de Normas e Padrões para Alimentos - CNNPA. Serão rejeitados biscoitos </w:t>
                  </w:r>
                  <w:proofErr w:type="gramStart"/>
                  <w:r w:rsidRPr="00E67768">
                    <w:rPr>
                      <w:rFonts w:ascii="Arial" w:eastAsia="Times New Roman" w:hAnsi="Arial" w:cs="Arial"/>
                      <w:szCs w:val="20"/>
                      <w:lang w:eastAsia="pt-BR"/>
                    </w:rPr>
                    <w:t>mal cozidos</w:t>
                  </w:r>
                  <w:proofErr w:type="gramEnd"/>
                  <w:r w:rsidRPr="00E67768">
                    <w:rPr>
                      <w:rFonts w:ascii="Arial" w:eastAsia="Times New Roman" w:hAnsi="Arial" w:cs="Arial"/>
                      <w:szCs w:val="20"/>
                      <w:lang w:eastAsia="pt-BR"/>
                    </w:rPr>
                    <w:t>, queimados, murchos, não podendo apresentar excesso de dureza e nem se apresentar quebradiço. A data de validade deve ser de no mínimo 6 meses a contar da data de entrega.</w:t>
                  </w:r>
                </w:p>
              </w:tc>
              <w:tc>
                <w:tcPr>
                  <w:tcW w:w="708" w:type="dxa"/>
                  <w:shd w:val="clear" w:color="auto" w:fill="auto"/>
                  <w:vAlign w:val="center"/>
                </w:tcPr>
                <w:p w14:paraId="1D49FE48"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3AACDDB5" w14:textId="7A35721F"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14C24285" w14:textId="35C68833"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6,02</w:t>
                  </w:r>
                </w:p>
              </w:tc>
              <w:tc>
                <w:tcPr>
                  <w:tcW w:w="1418" w:type="dxa"/>
                  <w:vAlign w:val="center"/>
                </w:tcPr>
                <w:p w14:paraId="7B7EB304" w14:textId="0D2C6DBC"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R$ 1.204,00</w:t>
                  </w:r>
                </w:p>
              </w:tc>
            </w:tr>
            <w:tr w:rsidR="00B6657B" w:rsidRPr="00E67768" w14:paraId="19CAE648" w14:textId="77777777" w:rsidTr="00B6657B">
              <w:trPr>
                <w:trHeight w:val="900"/>
              </w:trPr>
              <w:tc>
                <w:tcPr>
                  <w:tcW w:w="851" w:type="dxa"/>
                  <w:shd w:val="clear" w:color="auto" w:fill="auto"/>
                  <w:vAlign w:val="center"/>
                  <w:hideMark/>
                </w:tcPr>
                <w:p w14:paraId="01FAF85F" w14:textId="213DD289"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lastRenderedPageBreak/>
                    <w:t>2</w:t>
                  </w:r>
                </w:p>
              </w:tc>
              <w:tc>
                <w:tcPr>
                  <w:tcW w:w="709" w:type="dxa"/>
                  <w:shd w:val="clear" w:color="auto" w:fill="auto"/>
                  <w:vAlign w:val="center"/>
                  <w:hideMark/>
                </w:tcPr>
                <w:p w14:paraId="1416FD6D"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5</w:t>
                  </w:r>
                </w:p>
              </w:tc>
              <w:tc>
                <w:tcPr>
                  <w:tcW w:w="3964" w:type="dxa"/>
                  <w:shd w:val="clear" w:color="auto" w:fill="auto"/>
                  <w:vAlign w:val="center"/>
                </w:tcPr>
                <w:p w14:paraId="5104F8D2"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CAFÉ</w:t>
                  </w:r>
                  <w:r w:rsidRPr="00E67768">
                    <w:rPr>
                      <w:rFonts w:ascii="Arial" w:eastAsia="Times New Roman" w:hAnsi="Arial" w:cs="Arial"/>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708" w:type="dxa"/>
                  <w:shd w:val="clear" w:color="auto" w:fill="auto"/>
                  <w:vAlign w:val="center"/>
                </w:tcPr>
                <w:p w14:paraId="46CA5FF0"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5CCF573F"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952FCA8" w14:textId="0401129C"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1FB37AAC" w14:textId="3E3C04D3"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20,22</w:t>
                  </w:r>
                </w:p>
              </w:tc>
              <w:tc>
                <w:tcPr>
                  <w:tcW w:w="1418" w:type="dxa"/>
                  <w:vAlign w:val="center"/>
                </w:tcPr>
                <w:p w14:paraId="4375D075" w14:textId="03CB1AD6"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R$ 4.044,00</w:t>
                  </w:r>
                </w:p>
              </w:tc>
            </w:tr>
            <w:tr w:rsidR="00B6657B" w:rsidRPr="00E67768" w14:paraId="7952E850" w14:textId="77777777" w:rsidTr="00B6657B">
              <w:trPr>
                <w:trHeight w:val="675"/>
              </w:trPr>
              <w:tc>
                <w:tcPr>
                  <w:tcW w:w="851" w:type="dxa"/>
                  <w:shd w:val="clear" w:color="auto" w:fill="auto"/>
                  <w:vAlign w:val="center"/>
                  <w:hideMark/>
                </w:tcPr>
                <w:p w14:paraId="17F12077" w14:textId="52B4DA15"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18773393"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6</w:t>
                  </w:r>
                </w:p>
              </w:tc>
              <w:tc>
                <w:tcPr>
                  <w:tcW w:w="3964" w:type="dxa"/>
                  <w:shd w:val="clear" w:color="auto" w:fill="auto"/>
                  <w:vAlign w:val="center"/>
                  <w:hideMark/>
                </w:tcPr>
                <w:p w14:paraId="300246AD"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CHÁ-MATE</w:t>
                  </w:r>
                  <w:r w:rsidRPr="00E67768">
                    <w:rPr>
                      <w:rFonts w:ascii="Arial" w:eastAsia="Times New Roman" w:hAnsi="Arial" w:cs="Arial"/>
                      <w:szCs w:val="20"/>
                      <w:lang w:eastAsia="pt-BR"/>
                    </w:rPr>
                    <w:t xml:space="preserve">, tostado para infusão, </w:t>
                  </w:r>
                  <w:proofErr w:type="gramStart"/>
                  <w:r w:rsidRPr="00E67768">
                    <w:rPr>
                      <w:rFonts w:ascii="Arial" w:eastAsia="Times New Roman" w:hAnsi="Arial" w:cs="Arial"/>
                      <w:szCs w:val="20"/>
                      <w:lang w:eastAsia="pt-BR"/>
                    </w:rPr>
                    <w:t>em  caixa</w:t>
                  </w:r>
                  <w:proofErr w:type="gramEnd"/>
                  <w:r w:rsidRPr="00E67768">
                    <w:rPr>
                      <w:rFonts w:ascii="Arial" w:eastAsia="Times New Roman" w:hAnsi="Arial" w:cs="Arial"/>
                      <w:szCs w:val="20"/>
                      <w:lang w:eastAsia="pt-BR"/>
                    </w:rPr>
                    <w:t xml:space="preserve"> de 200 g no mínimo. Embalagem com dados de identificação do produto, marca do fabricante, data de fabricação e prazo de validade.</w:t>
                  </w:r>
                </w:p>
              </w:tc>
              <w:tc>
                <w:tcPr>
                  <w:tcW w:w="708" w:type="dxa"/>
                  <w:shd w:val="clear" w:color="auto" w:fill="auto"/>
                  <w:vAlign w:val="center"/>
                </w:tcPr>
                <w:p w14:paraId="625E1E22"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4FB6DC89" w14:textId="2C728A11"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353759F9" w14:textId="38FFD3EA"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10,02</w:t>
                  </w:r>
                </w:p>
              </w:tc>
              <w:tc>
                <w:tcPr>
                  <w:tcW w:w="1418" w:type="dxa"/>
                  <w:vAlign w:val="center"/>
                </w:tcPr>
                <w:p w14:paraId="27837602" w14:textId="70D6014F"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R$ 2.004,00</w:t>
                  </w:r>
                </w:p>
              </w:tc>
            </w:tr>
            <w:tr w:rsidR="00B6657B" w:rsidRPr="00E67768" w14:paraId="4F3094E5" w14:textId="77777777" w:rsidTr="00B6657B">
              <w:trPr>
                <w:trHeight w:val="558"/>
              </w:trPr>
              <w:tc>
                <w:tcPr>
                  <w:tcW w:w="851" w:type="dxa"/>
                  <w:shd w:val="clear" w:color="auto" w:fill="auto"/>
                  <w:vAlign w:val="center"/>
                  <w:hideMark/>
                </w:tcPr>
                <w:p w14:paraId="7CA7511A" w14:textId="69B9C5C6"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39DF3F04"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7</w:t>
                  </w:r>
                </w:p>
              </w:tc>
              <w:tc>
                <w:tcPr>
                  <w:tcW w:w="3964" w:type="dxa"/>
                  <w:shd w:val="clear" w:color="auto" w:fill="auto"/>
                  <w:vAlign w:val="center"/>
                  <w:hideMark/>
                </w:tcPr>
                <w:p w14:paraId="44815DEF"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CREME DENTAL</w:t>
                  </w:r>
                  <w:r w:rsidRPr="00E67768">
                    <w:rPr>
                      <w:rFonts w:ascii="Arial" w:eastAsia="Times New Roman" w:hAnsi="Arial" w:cs="Arial"/>
                      <w:szCs w:val="20"/>
                      <w:lang w:eastAsia="pt-BR"/>
                    </w:rPr>
                    <w:t xml:space="preserve">, com flúor </w:t>
                  </w:r>
                  <w:proofErr w:type="gramStart"/>
                  <w:r w:rsidRPr="00E67768">
                    <w:rPr>
                      <w:rFonts w:ascii="Arial" w:eastAsia="Times New Roman" w:hAnsi="Arial" w:cs="Arial"/>
                      <w:szCs w:val="20"/>
                      <w:lang w:eastAsia="pt-BR"/>
                    </w:rPr>
                    <w:t>+</w:t>
                  </w:r>
                  <w:proofErr w:type="gramEnd"/>
                  <w:r w:rsidRPr="00E67768">
                    <w:rPr>
                      <w:rFonts w:ascii="Arial" w:eastAsia="Times New Roman" w:hAnsi="Arial" w:cs="Arial"/>
                      <w:szCs w:val="20"/>
                      <w:lang w:eastAsia="pt-BR"/>
                    </w:rPr>
                    <w:t xml:space="preserve"> cálcio, contendo: </w:t>
                  </w:r>
                  <w:proofErr w:type="spellStart"/>
                  <w:r w:rsidRPr="00E67768">
                    <w:rPr>
                      <w:rFonts w:ascii="Arial" w:eastAsia="Times New Roman" w:hAnsi="Arial" w:cs="Arial"/>
                      <w:szCs w:val="20"/>
                      <w:lang w:eastAsia="pt-BR"/>
                    </w:rPr>
                    <w:t>monofluorfosfato</w:t>
                  </w:r>
                  <w:proofErr w:type="spellEnd"/>
                  <w:r w:rsidRPr="00E67768">
                    <w:rPr>
                      <w:rFonts w:ascii="Arial" w:eastAsia="Times New Roman" w:hAnsi="Arial" w:cs="Arial"/>
                      <w:szCs w:val="20"/>
                      <w:lang w:eastAsia="pt-BR"/>
                    </w:rPr>
                    <w:t xml:space="preserve"> de sódio (1450 </w:t>
                  </w:r>
                  <w:proofErr w:type="spellStart"/>
                  <w:r w:rsidRPr="00E67768">
                    <w:rPr>
                      <w:rFonts w:ascii="Arial" w:eastAsia="Times New Roman" w:hAnsi="Arial" w:cs="Arial"/>
                      <w:szCs w:val="20"/>
                      <w:lang w:eastAsia="pt-BR"/>
                    </w:rPr>
                    <w:t>ppm</w:t>
                  </w:r>
                  <w:proofErr w:type="spellEnd"/>
                  <w:r w:rsidRPr="00E67768">
                    <w:rPr>
                      <w:rFonts w:ascii="Arial" w:eastAsia="Times New Roman" w:hAnsi="Arial" w:cs="Arial"/>
                      <w:szCs w:val="20"/>
                      <w:lang w:eastAsia="pt-BR"/>
                    </w:rPr>
                    <w:t xml:space="preserve"> de flúor), aprovado pela ABO (Associação Brasileira de Odontologia). Embalagem de no </w:t>
                  </w:r>
                  <w:proofErr w:type="spellStart"/>
                  <w:r w:rsidRPr="00E67768">
                    <w:rPr>
                      <w:rFonts w:ascii="Arial" w:eastAsia="Times New Roman" w:hAnsi="Arial" w:cs="Arial"/>
                      <w:szCs w:val="20"/>
                      <w:lang w:eastAsia="pt-BR"/>
                    </w:rPr>
                    <w:t>minimo</w:t>
                  </w:r>
                  <w:proofErr w:type="spellEnd"/>
                  <w:r w:rsidRPr="00E67768">
                    <w:rPr>
                      <w:rFonts w:ascii="Arial" w:eastAsia="Times New Roman" w:hAnsi="Arial" w:cs="Arial"/>
                      <w:szCs w:val="20"/>
                      <w:lang w:eastAsia="pt-BR"/>
                    </w:rPr>
                    <w:t xml:space="preserve"> 70 gr.</w:t>
                  </w:r>
                </w:p>
              </w:tc>
              <w:tc>
                <w:tcPr>
                  <w:tcW w:w="708" w:type="dxa"/>
                  <w:shd w:val="clear" w:color="auto" w:fill="auto"/>
                  <w:vAlign w:val="center"/>
                </w:tcPr>
                <w:p w14:paraId="31FD7FBA"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6519DD9B" w14:textId="24F00F3F"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2C5777C0" w14:textId="2692F0E2"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5,20</w:t>
                  </w:r>
                </w:p>
              </w:tc>
              <w:tc>
                <w:tcPr>
                  <w:tcW w:w="1418" w:type="dxa"/>
                  <w:vAlign w:val="center"/>
                </w:tcPr>
                <w:p w14:paraId="3299BE91" w14:textId="75FF9638"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R$ 1.040,00</w:t>
                  </w:r>
                </w:p>
              </w:tc>
            </w:tr>
            <w:tr w:rsidR="00B6657B" w:rsidRPr="00E67768" w14:paraId="5895262C" w14:textId="77777777" w:rsidTr="00B6657B">
              <w:trPr>
                <w:trHeight w:val="900"/>
              </w:trPr>
              <w:tc>
                <w:tcPr>
                  <w:tcW w:w="851" w:type="dxa"/>
                  <w:shd w:val="clear" w:color="auto" w:fill="auto"/>
                  <w:vAlign w:val="center"/>
                  <w:hideMark/>
                </w:tcPr>
                <w:p w14:paraId="15CCF554" w14:textId="70D1F0C4"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72EC4CB6"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8</w:t>
                  </w:r>
                </w:p>
              </w:tc>
              <w:tc>
                <w:tcPr>
                  <w:tcW w:w="3964" w:type="dxa"/>
                  <w:shd w:val="clear" w:color="auto" w:fill="auto"/>
                  <w:vAlign w:val="center"/>
                  <w:hideMark/>
                </w:tcPr>
                <w:p w14:paraId="6E47E0F8"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EXTRATO DE TOMATE</w:t>
                  </w:r>
                  <w:r w:rsidRPr="00E67768">
                    <w:rPr>
                      <w:rFonts w:ascii="Arial" w:eastAsia="Times New Roman" w:hAnsi="Arial" w:cs="Arial"/>
                      <w:szCs w:val="20"/>
                      <w:lang w:eastAsia="pt-BR"/>
                    </w:rPr>
                    <w:t>, concentrado, de primeira qualidade, contendo tomate, açúcar e sal. embalagem com no mínimo 300 g, com identificação do produto, marca do fabricante, prazo de validade e peso liquido</w:t>
                  </w:r>
                </w:p>
              </w:tc>
              <w:tc>
                <w:tcPr>
                  <w:tcW w:w="708" w:type="dxa"/>
                  <w:shd w:val="clear" w:color="auto" w:fill="auto"/>
                  <w:vAlign w:val="center"/>
                </w:tcPr>
                <w:p w14:paraId="568E77DD"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3299372C" w14:textId="2C7369C3"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3AE65D50" w14:textId="3C1EBA0A"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3,51</w:t>
                  </w:r>
                </w:p>
              </w:tc>
              <w:tc>
                <w:tcPr>
                  <w:tcW w:w="1418" w:type="dxa"/>
                  <w:vAlign w:val="center"/>
                </w:tcPr>
                <w:p w14:paraId="3296A719" w14:textId="5C9AAFAD"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R$ 702,00</w:t>
                  </w:r>
                </w:p>
              </w:tc>
            </w:tr>
            <w:tr w:rsidR="00B6657B" w:rsidRPr="00E67768" w14:paraId="7E353E1B" w14:textId="77777777" w:rsidTr="00B6657B">
              <w:trPr>
                <w:trHeight w:val="394"/>
              </w:trPr>
              <w:tc>
                <w:tcPr>
                  <w:tcW w:w="851" w:type="dxa"/>
                  <w:shd w:val="clear" w:color="auto" w:fill="auto"/>
                  <w:vAlign w:val="center"/>
                  <w:hideMark/>
                </w:tcPr>
                <w:p w14:paraId="6CE659BF" w14:textId="64DFEEB3"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5C0DE693"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9</w:t>
                  </w:r>
                </w:p>
              </w:tc>
              <w:tc>
                <w:tcPr>
                  <w:tcW w:w="3964" w:type="dxa"/>
                  <w:shd w:val="clear" w:color="auto" w:fill="auto"/>
                  <w:vAlign w:val="center"/>
                </w:tcPr>
                <w:p w14:paraId="1C538EB7"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FARINHA DE MANDIOCA</w:t>
                  </w:r>
                  <w:r w:rsidRPr="00E67768">
                    <w:rPr>
                      <w:rFonts w:ascii="Arial" w:eastAsia="Times New Roman" w:hAnsi="Arial" w:cs="Arial"/>
                      <w:szCs w:val="20"/>
                      <w:lang w:eastAsia="pt-BR"/>
                    </w:rPr>
                    <w:t xml:space="preserve"> grupo seca, subgrupo fina, tipo 1, contendo 1 kg. Embalagem com dados de identificação do produto, marca do fabricante, data de fabricação e prazo de validade e peso liquido. O produto </w:t>
                  </w:r>
                  <w:proofErr w:type="spellStart"/>
                  <w:r w:rsidRPr="00E67768">
                    <w:rPr>
                      <w:rFonts w:ascii="Arial" w:eastAsia="Times New Roman" w:hAnsi="Arial" w:cs="Arial"/>
                      <w:szCs w:val="20"/>
                      <w:lang w:eastAsia="pt-BR"/>
                    </w:rPr>
                    <w:t>devera</w:t>
                  </w:r>
                  <w:proofErr w:type="spellEnd"/>
                  <w:r w:rsidRPr="00E67768">
                    <w:rPr>
                      <w:rFonts w:ascii="Arial" w:eastAsia="Times New Roman" w:hAnsi="Arial" w:cs="Arial"/>
                      <w:szCs w:val="20"/>
                      <w:lang w:eastAsia="pt-BR"/>
                    </w:rPr>
                    <w:t xml:space="preserve"> ter registros no Ministério da Agricultura e/ou Ministério da Saúde.</w:t>
                  </w:r>
                </w:p>
              </w:tc>
              <w:tc>
                <w:tcPr>
                  <w:tcW w:w="708" w:type="dxa"/>
                  <w:shd w:val="clear" w:color="auto" w:fill="auto"/>
                  <w:vAlign w:val="center"/>
                </w:tcPr>
                <w:p w14:paraId="4C96B8E1"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4D3F64A2" w14:textId="298BA7E7"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14046CFA" w14:textId="369EF96D"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7,50</w:t>
                  </w:r>
                </w:p>
              </w:tc>
              <w:tc>
                <w:tcPr>
                  <w:tcW w:w="1418" w:type="dxa"/>
                  <w:vAlign w:val="center"/>
                </w:tcPr>
                <w:p w14:paraId="08D5694C" w14:textId="359A8BD7"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R$ 1.500,00</w:t>
                  </w:r>
                </w:p>
              </w:tc>
            </w:tr>
            <w:tr w:rsidR="00B6657B" w:rsidRPr="00E67768" w14:paraId="52BF1AF5" w14:textId="77777777" w:rsidTr="00B6657B">
              <w:trPr>
                <w:trHeight w:val="900"/>
              </w:trPr>
              <w:tc>
                <w:tcPr>
                  <w:tcW w:w="851" w:type="dxa"/>
                  <w:shd w:val="clear" w:color="auto" w:fill="auto"/>
                  <w:vAlign w:val="center"/>
                  <w:hideMark/>
                </w:tcPr>
                <w:p w14:paraId="5B9C862C" w14:textId="79FCD2E3"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1ED42346"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10</w:t>
                  </w:r>
                </w:p>
              </w:tc>
              <w:tc>
                <w:tcPr>
                  <w:tcW w:w="3964" w:type="dxa"/>
                  <w:shd w:val="clear" w:color="auto" w:fill="auto"/>
                  <w:vAlign w:val="center"/>
                </w:tcPr>
                <w:p w14:paraId="4B59ED60"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FARINHA DE TRIGO</w:t>
                  </w:r>
                  <w:r w:rsidRPr="00E67768">
                    <w:rPr>
                      <w:rFonts w:ascii="Arial" w:eastAsia="Times New Roman" w:hAnsi="Arial" w:cs="Arial"/>
                      <w:szCs w:val="20"/>
                      <w:lang w:eastAsia="pt-BR"/>
                    </w:rPr>
                    <w:t>, contendo 5kg, tipo 1, tradicional, enriquecida com ferro e ácido fólico. Não poderá estar úmida, fermentada ou rançosa. Com aspecto de pó fino, cor branca ou ligeiramente amarelada, cheiro próprio e sabor próprio.</w:t>
                  </w:r>
                </w:p>
              </w:tc>
              <w:tc>
                <w:tcPr>
                  <w:tcW w:w="708" w:type="dxa"/>
                  <w:shd w:val="clear" w:color="auto" w:fill="auto"/>
                  <w:vAlign w:val="center"/>
                </w:tcPr>
                <w:p w14:paraId="53F45783"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5FCE1C0C" w14:textId="56FDD56D"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0116E1F0" w14:textId="52947723"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20,09</w:t>
                  </w:r>
                </w:p>
              </w:tc>
              <w:tc>
                <w:tcPr>
                  <w:tcW w:w="1418" w:type="dxa"/>
                  <w:vAlign w:val="center"/>
                </w:tcPr>
                <w:p w14:paraId="65E6650A" w14:textId="0D9F5604"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R$ 4.018,00</w:t>
                  </w:r>
                </w:p>
              </w:tc>
            </w:tr>
            <w:tr w:rsidR="00B6657B" w:rsidRPr="00E67768" w14:paraId="404B4748" w14:textId="77777777" w:rsidTr="00B6657B">
              <w:trPr>
                <w:trHeight w:val="684"/>
              </w:trPr>
              <w:tc>
                <w:tcPr>
                  <w:tcW w:w="851" w:type="dxa"/>
                  <w:shd w:val="clear" w:color="auto" w:fill="auto"/>
                  <w:vAlign w:val="center"/>
                  <w:hideMark/>
                </w:tcPr>
                <w:p w14:paraId="087A04A5" w14:textId="122A0A33"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4C10E709"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11</w:t>
                  </w:r>
                </w:p>
              </w:tc>
              <w:tc>
                <w:tcPr>
                  <w:tcW w:w="3964" w:type="dxa"/>
                  <w:shd w:val="clear" w:color="auto" w:fill="auto"/>
                  <w:vAlign w:val="center"/>
                </w:tcPr>
                <w:p w14:paraId="3F7C2DD8"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FEIJÃO</w:t>
                  </w:r>
                  <w:r w:rsidRPr="00E67768">
                    <w:rPr>
                      <w:rFonts w:ascii="Arial" w:eastAsia="Times New Roman" w:hAnsi="Arial" w:cs="Arial"/>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708" w:type="dxa"/>
                  <w:shd w:val="clear" w:color="auto" w:fill="auto"/>
                  <w:vAlign w:val="center"/>
                </w:tcPr>
                <w:p w14:paraId="19F78EB0"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4929B9E6" w14:textId="6A21D4A1"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400</w:t>
                  </w:r>
                </w:p>
              </w:tc>
              <w:tc>
                <w:tcPr>
                  <w:tcW w:w="992" w:type="dxa"/>
                  <w:vAlign w:val="center"/>
                </w:tcPr>
                <w:p w14:paraId="60CD7CBA" w14:textId="5B526486"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7,30</w:t>
                  </w:r>
                </w:p>
              </w:tc>
              <w:tc>
                <w:tcPr>
                  <w:tcW w:w="1418" w:type="dxa"/>
                  <w:vAlign w:val="center"/>
                </w:tcPr>
                <w:p w14:paraId="4636D30C" w14:textId="64C65693"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R$ 2.920,00</w:t>
                  </w:r>
                </w:p>
              </w:tc>
            </w:tr>
            <w:tr w:rsidR="00B6657B" w:rsidRPr="00E67768" w14:paraId="6F86970A" w14:textId="77777777" w:rsidTr="00B6657B">
              <w:trPr>
                <w:trHeight w:val="664"/>
              </w:trPr>
              <w:tc>
                <w:tcPr>
                  <w:tcW w:w="851" w:type="dxa"/>
                  <w:shd w:val="clear" w:color="auto" w:fill="auto"/>
                  <w:vAlign w:val="center"/>
                  <w:hideMark/>
                </w:tcPr>
                <w:p w14:paraId="22FA596B" w14:textId="3980030D"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7945238D"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12</w:t>
                  </w:r>
                </w:p>
              </w:tc>
              <w:tc>
                <w:tcPr>
                  <w:tcW w:w="3964" w:type="dxa"/>
                  <w:shd w:val="clear" w:color="auto" w:fill="auto"/>
                  <w:vAlign w:val="center"/>
                </w:tcPr>
                <w:p w14:paraId="6C71D593"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FUBÁ</w:t>
                  </w:r>
                  <w:r w:rsidRPr="00E67768">
                    <w:rPr>
                      <w:rFonts w:ascii="Arial" w:eastAsia="Times New Roman" w:hAnsi="Arial" w:cs="Arial"/>
                      <w:szCs w:val="20"/>
                      <w:lang w:eastAsia="pt-BR"/>
                    </w:rPr>
                    <w:t xml:space="preserve"> de milho, enriquecido com ferro e </w:t>
                  </w:r>
                  <w:proofErr w:type="spellStart"/>
                  <w:r w:rsidRPr="00E67768">
                    <w:rPr>
                      <w:rFonts w:ascii="Arial" w:eastAsia="Times New Roman" w:hAnsi="Arial" w:cs="Arial"/>
                      <w:szCs w:val="20"/>
                      <w:lang w:eastAsia="pt-BR"/>
                    </w:rPr>
                    <w:t>acido</w:t>
                  </w:r>
                  <w:proofErr w:type="spellEnd"/>
                  <w:r w:rsidRPr="00E67768">
                    <w:rPr>
                      <w:rFonts w:ascii="Arial" w:eastAsia="Times New Roman" w:hAnsi="Arial" w:cs="Arial"/>
                      <w:szCs w:val="20"/>
                      <w:lang w:eastAsia="pt-BR"/>
                    </w:rPr>
                    <w:t xml:space="preserve"> fólico. Embalagem com 1KG, com dados de identificação do produto, marca do fabricante, prazo de validade e peso liquido.</w:t>
                  </w:r>
                </w:p>
              </w:tc>
              <w:tc>
                <w:tcPr>
                  <w:tcW w:w="708" w:type="dxa"/>
                  <w:shd w:val="clear" w:color="auto" w:fill="auto"/>
                  <w:vAlign w:val="center"/>
                </w:tcPr>
                <w:p w14:paraId="661B6442"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43E21B8E" w14:textId="74212FD9"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5447FFC9" w14:textId="000076B0"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4,81</w:t>
                  </w:r>
                </w:p>
              </w:tc>
              <w:tc>
                <w:tcPr>
                  <w:tcW w:w="1418" w:type="dxa"/>
                  <w:vAlign w:val="center"/>
                </w:tcPr>
                <w:p w14:paraId="692C9CC1" w14:textId="5D0BABED"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R$ 962,00</w:t>
                  </w:r>
                </w:p>
              </w:tc>
            </w:tr>
            <w:tr w:rsidR="00B6657B" w:rsidRPr="00E67768" w14:paraId="424764F5" w14:textId="77777777" w:rsidTr="00B6657B">
              <w:trPr>
                <w:trHeight w:val="853"/>
              </w:trPr>
              <w:tc>
                <w:tcPr>
                  <w:tcW w:w="851" w:type="dxa"/>
                  <w:shd w:val="clear" w:color="auto" w:fill="auto"/>
                  <w:vAlign w:val="center"/>
                  <w:hideMark/>
                </w:tcPr>
                <w:p w14:paraId="195D4F4D" w14:textId="0797D093"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hideMark/>
                </w:tcPr>
                <w:p w14:paraId="2BB7E968"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13</w:t>
                  </w:r>
                </w:p>
              </w:tc>
              <w:tc>
                <w:tcPr>
                  <w:tcW w:w="3964" w:type="dxa"/>
                  <w:shd w:val="clear" w:color="auto" w:fill="auto"/>
                  <w:vAlign w:val="center"/>
                </w:tcPr>
                <w:p w14:paraId="4982099B" w14:textId="7777777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MACARRÃO</w:t>
                  </w:r>
                  <w:r w:rsidRPr="00E67768">
                    <w:rPr>
                      <w:rFonts w:ascii="Arial" w:eastAsia="Times New Roman" w:hAnsi="Arial" w:cs="Arial"/>
                      <w:szCs w:val="20"/>
                      <w:lang w:eastAsia="pt-BR"/>
                    </w:rPr>
                    <w:t xml:space="preserve"> tipo espaguete, massa com ovos, empacotado em embalagem de no mínimo 500 g, com dados de identificação do produto, marca do fabricante, prazo de validade e peso liquido.</w:t>
                  </w:r>
                </w:p>
              </w:tc>
              <w:tc>
                <w:tcPr>
                  <w:tcW w:w="708" w:type="dxa"/>
                  <w:shd w:val="clear" w:color="auto" w:fill="auto"/>
                  <w:vAlign w:val="center"/>
                </w:tcPr>
                <w:p w14:paraId="1CB75C72"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416252C9" w14:textId="7C4CD50C"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400</w:t>
                  </w:r>
                </w:p>
              </w:tc>
              <w:tc>
                <w:tcPr>
                  <w:tcW w:w="992" w:type="dxa"/>
                  <w:vAlign w:val="center"/>
                </w:tcPr>
                <w:p w14:paraId="740ECCE5" w14:textId="24AA0E8D"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4,51</w:t>
                  </w:r>
                </w:p>
              </w:tc>
              <w:tc>
                <w:tcPr>
                  <w:tcW w:w="1418" w:type="dxa"/>
                  <w:vAlign w:val="center"/>
                </w:tcPr>
                <w:p w14:paraId="76D77243" w14:textId="69DEF605"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R$ 1.804,00</w:t>
                  </w:r>
                </w:p>
              </w:tc>
            </w:tr>
            <w:tr w:rsidR="00B6657B" w:rsidRPr="00E67768" w14:paraId="2E7EB8B6" w14:textId="77777777" w:rsidTr="00B6657B">
              <w:trPr>
                <w:trHeight w:val="1037"/>
              </w:trPr>
              <w:tc>
                <w:tcPr>
                  <w:tcW w:w="851" w:type="dxa"/>
                  <w:shd w:val="clear" w:color="auto" w:fill="auto"/>
                  <w:vAlign w:val="center"/>
                </w:tcPr>
                <w:p w14:paraId="47F8E524" w14:textId="5753009E"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lastRenderedPageBreak/>
                    <w:t>2</w:t>
                  </w:r>
                </w:p>
              </w:tc>
              <w:tc>
                <w:tcPr>
                  <w:tcW w:w="709" w:type="dxa"/>
                  <w:shd w:val="clear" w:color="auto" w:fill="auto"/>
                  <w:vAlign w:val="center"/>
                </w:tcPr>
                <w:p w14:paraId="327B83A0"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14</w:t>
                  </w:r>
                </w:p>
              </w:tc>
              <w:tc>
                <w:tcPr>
                  <w:tcW w:w="3964" w:type="dxa"/>
                  <w:shd w:val="clear" w:color="auto" w:fill="auto"/>
                  <w:vAlign w:val="center"/>
                </w:tcPr>
                <w:p w14:paraId="47755A08" w14:textId="77777777" w:rsidR="00B6657B" w:rsidRPr="00E67768" w:rsidRDefault="00B6657B" w:rsidP="00B6657B">
                  <w:pPr>
                    <w:spacing w:before="0" w:after="0" w:line="240" w:lineRule="auto"/>
                    <w:rPr>
                      <w:rFonts w:ascii="Arial" w:eastAsia="Times New Roman" w:hAnsi="Arial" w:cs="Arial"/>
                      <w:b/>
                      <w:bCs/>
                      <w:szCs w:val="20"/>
                      <w:lang w:eastAsia="pt-BR"/>
                    </w:rPr>
                  </w:pPr>
                  <w:r w:rsidRPr="000817B2">
                    <w:rPr>
                      <w:rFonts w:ascii="Arial" w:eastAsia="Times New Roman" w:hAnsi="Arial" w:cs="Arial"/>
                      <w:b/>
                      <w:bCs/>
                      <w:szCs w:val="20"/>
                      <w:lang w:eastAsia="pt-BR"/>
                    </w:rPr>
                    <w:t xml:space="preserve">ÓLEO DE </w:t>
                  </w:r>
                  <w:proofErr w:type="gramStart"/>
                  <w:r w:rsidRPr="000817B2">
                    <w:rPr>
                      <w:rFonts w:ascii="Arial" w:eastAsia="Times New Roman" w:hAnsi="Arial" w:cs="Arial"/>
                      <w:b/>
                      <w:bCs/>
                      <w:szCs w:val="20"/>
                      <w:lang w:eastAsia="pt-BR"/>
                    </w:rPr>
                    <w:t>SOJA</w:t>
                  </w:r>
                  <w:r w:rsidRPr="00E67768">
                    <w:rPr>
                      <w:rFonts w:ascii="Arial" w:eastAsia="Times New Roman" w:hAnsi="Arial" w:cs="Arial"/>
                      <w:szCs w:val="20"/>
                      <w:lang w:eastAsia="pt-BR"/>
                    </w:rPr>
                    <w:t xml:space="preserve">  tipo</w:t>
                  </w:r>
                  <w:proofErr w:type="gramEnd"/>
                  <w:r w:rsidRPr="00E67768">
                    <w:rPr>
                      <w:rFonts w:ascii="Arial" w:eastAsia="Times New Roman" w:hAnsi="Arial" w:cs="Arial"/>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E67768">
                    <w:rPr>
                      <w:rFonts w:ascii="Arial" w:eastAsia="Times New Roman" w:hAnsi="Arial" w:cs="Arial"/>
                      <w:szCs w:val="20"/>
                      <w:lang w:eastAsia="pt-BR"/>
                    </w:rPr>
                    <w:t>abalaumento</w:t>
                  </w:r>
                  <w:proofErr w:type="spellEnd"/>
                  <w:r w:rsidRPr="00E67768">
                    <w:rPr>
                      <w:rFonts w:ascii="Arial" w:eastAsia="Times New Roman" w:hAnsi="Arial" w:cs="Arial"/>
                      <w:szCs w:val="20"/>
                      <w:lang w:eastAsia="pt-BR"/>
                    </w:rPr>
                    <w:t>, e conter especificação dos ingredientes, informações do fabricante e data de vencimento estampada na lata.</w:t>
                  </w:r>
                </w:p>
              </w:tc>
              <w:tc>
                <w:tcPr>
                  <w:tcW w:w="708" w:type="dxa"/>
                  <w:shd w:val="clear" w:color="auto" w:fill="auto"/>
                  <w:vAlign w:val="center"/>
                </w:tcPr>
                <w:p w14:paraId="7C0BB4A0"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681D6884" w14:textId="5BE37BB7"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400</w:t>
                  </w:r>
                </w:p>
              </w:tc>
              <w:tc>
                <w:tcPr>
                  <w:tcW w:w="992" w:type="dxa"/>
                  <w:vAlign w:val="center"/>
                </w:tcPr>
                <w:p w14:paraId="4B3F7CAC" w14:textId="48ED7B46"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6,17</w:t>
                  </w:r>
                </w:p>
              </w:tc>
              <w:tc>
                <w:tcPr>
                  <w:tcW w:w="1418" w:type="dxa"/>
                  <w:vAlign w:val="center"/>
                </w:tcPr>
                <w:p w14:paraId="5D9EC1D4" w14:textId="3EF75A77"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R$ 2.468,00</w:t>
                  </w:r>
                </w:p>
              </w:tc>
            </w:tr>
            <w:tr w:rsidR="00B6657B" w:rsidRPr="00E67768" w14:paraId="79238AB7" w14:textId="77777777" w:rsidTr="00B6657B">
              <w:trPr>
                <w:trHeight w:val="827"/>
              </w:trPr>
              <w:tc>
                <w:tcPr>
                  <w:tcW w:w="851" w:type="dxa"/>
                  <w:shd w:val="clear" w:color="auto" w:fill="auto"/>
                  <w:vAlign w:val="center"/>
                </w:tcPr>
                <w:p w14:paraId="4E80D7A9" w14:textId="3E0B18BE"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tcPr>
                <w:p w14:paraId="3FDE5B6A"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15</w:t>
                  </w:r>
                </w:p>
              </w:tc>
              <w:tc>
                <w:tcPr>
                  <w:tcW w:w="3964" w:type="dxa"/>
                  <w:shd w:val="clear" w:color="auto" w:fill="auto"/>
                  <w:vAlign w:val="center"/>
                </w:tcPr>
                <w:p w14:paraId="5065D65C" w14:textId="77777777" w:rsidR="00B6657B" w:rsidRPr="00E67768" w:rsidRDefault="00B6657B" w:rsidP="00B6657B">
                  <w:pPr>
                    <w:spacing w:before="0" w:after="0" w:line="240" w:lineRule="auto"/>
                    <w:rPr>
                      <w:rFonts w:ascii="Arial" w:eastAsia="Times New Roman" w:hAnsi="Arial" w:cs="Arial"/>
                      <w:szCs w:val="20"/>
                      <w:lang w:eastAsia="pt-BR"/>
                    </w:rPr>
                  </w:pPr>
                  <w:r w:rsidRPr="00E67768">
                    <w:rPr>
                      <w:rFonts w:ascii="Arial" w:eastAsia="Times New Roman" w:hAnsi="Arial" w:cs="Arial"/>
                      <w:b/>
                      <w:bCs/>
                      <w:szCs w:val="20"/>
                      <w:lang w:eastAsia="pt-BR"/>
                    </w:rPr>
                    <w:t xml:space="preserve">PAPEL HIGIÊNICO </w:t>
                  </w:r>
                  <w:r w:rsidRPr="00E67768">
                    <w:rPr>
                      <w:rFonts w:ascii="Arial" w:eastAsia="Times New Roman" w:hAnsi="Arial" w:cs="Arial"/>
                      <w:szCs w:val="20"/>
                      <w:lang w:eastAsia="pt-BR"/>
                    </w:rPr>
                    <w:t xml:space="preserve">- folha simples picotado e </w:t>
                  </w:r>
                  <w:proofErr w:type="spellStart"/>
                  <w:r w:rsidRPr="00E67768">
                    <w:rPr>
                      <w:rFonts w:ascii="Arial" w:eastAsia="Times New Roman" w:hAnsi="Arial" w:cs="Arial"/>
                      <w:szCs w:val="20"/>
                      <w:lang w:eastAsia="pt-BR"/>
                    </w:rPr>
                    <w:t>grofado</w:t>
                  </w:r>
                  <w:proofErr w:type="spellEnd"/>
                  <w:r w:rsidRPr="00E67768">
                    <w:rPr>
                      <w:rFonts w:ascii="Arial" w:eastAsia="Times New Roman" w:hAnsi="Arial" w:cs="Arial"/>
                      <w:szCs w:val="20"/>
                      <w:lang w:eastAsia="pt-BR"/>
                    </w:rPr>
                    <w:t xml:space="preserve">, produto não perecível. </w:t>
                  </w:r>
                  <w:proofErr w:type="gramStart"/>
                  <w:r w:rsidRPr="00E67768">
                    <w:rPr>
                      <w:rFonts w:ascii="Arial" w:eastAsia="Times New Roman" w:hAnsi="Arial" w:cs="Arial"/>
                      <w:szCs w:val="20"/>
                      <w:lang w:eastAsia="pt-BR"/>
                    </w:rPr>
                    <w:t>composição</w:t>
                  </w:r>
                  <w:proofErr w:type="gramEnd"/>
                  <w:r w:rsidRPr="00E67768">
                    <w:rPr>
                      <w:rFonts w:ascii="Arial" w:eastAsia="Times New Roman" w:hAnsi="Arial" w:cs="Arial"/>
                      <w:szCs w:val="20"/>
                      <w:lang w:eastAsia="pt-BR"/>
                    </w:rPr>
                    <w:t xml:space="preserve">: 100% celulose. embalagem com 4 rolos de 30 </w:t>
                  </w:r>
                  <w:proofErr w:type="spellStart"/>
                  <w:r w:rsidRPr="00E67768">
                    <w:rPr>
                      <w:rFonts w:ascii="Arial" w:eastAsia="Times New Roman" w:hAnsi="Arial" w:cs="Arial"/>
                      <w:szCs w:val="20"/>
                      <w:lang w:eastAsia="pt-BR"/>
                    </w:rPr>
                    <w:t>mt</w:t>
                  </w:r>
                  <w:proofErr w:type="spellEnd"/>
                  <w:r w:rsidRPr="00E67768">
                    <w:rPr>
                      <w:rFonts w:ascii="Arial" w:eastAsia="Times New Roman" w:hAnsi="Arial" w:cs="Arial"/>
                      <w:szCs w:val="20"/>
                      <w:lang w:eastAsia="pt-BR"/>
                    </w:rPr>
                    <w:t xml:space="preserve"> cada na cor branca.</w:t>
                  </w:r>
                </w:p>
              </w:tc>
              <w:tc>
                <w:tcPr>
                  <w:tcW w:w="708" w:type="dxa"/>
                  <w:shd w:val="clear" w:color="auto" w:fill="auto"/>
                  <w:vAlign w:val="center"/>
                </w:tcPr>
                <w:p w14:paraId="6DDD73FE"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63B7B8AE"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A34CA26" w14:textId="50103662"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763BCC99" w14:textId="457C9E4E"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4,10</w:t>
                  </w:r>
                </w:p>
              </w:tc>
              <w:tc>
                <w:tcPr>
                  <w:tcW w:w="1418" w:type="dxa"/>
                  <w:vAlign w:val="center"/>
                </w:tcPr>
                <w:p w14:paraId="6F24FDA5" w14:textId="33BA8509"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R$ 820,00</w:t>
                  </w:r>
                </w:p>
              </w:tc>
            </w:tr>
            <w:tr w:rsidR="00B6657B" w:rsidRPr="00E67768" w14:paraId="251CB1E2" w14:textId="77777777" w:rsidTr="00B6657B">
              <w:trPr>
                <w:trHeight w:val="1037"/>
              </w:trPr>
              <w:tc>
                <w:tcPr>
                  <w:tcW w:w="851" w:type="dxa"/>
                  <w:shd w:val="clear" w:color="auto" w:fill="auto"/>
                  <w:vAlign w:val="center"/>
                </w:tcPr>
                <w:p w14:paraId="638D7E59" w14:textId="68FEA6A6"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tcPr>
                <w:p w14:paraId="4634FD84"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16</w:t>
                  </w:r>
                </w:p>
              </w:tc>
              <w:tc>
                <w:tcPr>
                  <w:tcW w:w="3964" w:type="dxa"/>
                  <w:shd w:val="clear" w:color="auto" w:fill="auto"/>
                  <w:vAlign w:val="center"/>
                </w:tcPr>
                <w:p w14:paraId="79EE7AFB" w14:textId="77777777" w:rsidR="00B6657B" w:rsidRPr="00E67768" w:rsidRDefault="00B6657B" w:rsidP="00B6657B">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 xml:space="preserve">SABÃO EM PEDRA </w:t>
                  </w:r>
                  <w:r w:rsidRPr="00E67768">
                    <w:rPr>
                      <w:rFonts w:ascii="Arial" w:eastAsia="Times New Roman" w:hAnsi="Arial" w:cs="Arial"/>
                      <w:szCs w:val="20"/>
                      <w:lang w:eastAsia="pt-BR"/>
                    </w:rPr>
                    <w:t xml:space="preserve">c/ glicerina. Composição: sabão de ácidos graxos de coco babaçu, sebo, soja, coadjuvantes, </w:t>
                  </w:r>
                  <w:proofErr w:type="gramStart"/>
                  <w:r w:rsidRPr="00E67768">
                    <w:rPr>
                      <w:rFonts w:ascii="Arial" w:eastAsia="Times New Roman" w:hAnsi="Arial" w:cs="Arial"/>
                      <w:szCs w:val="20"/>
                      <w:lang w:eastAsia="pt-BR"/>
                    </w:rPr>
                    <w:t>glicerina, e água</w:t>
                  </w:r>
                  <w:proofErr w:type="gramEnd"/>
                  <w:r w:rsidRPr="00E67768">
                    <w:rPr>
                      <w:rFonts w:ascii="Arial" w:eastAsia="Times New Roman" w:hAnsi="Arial" w:cs="Arial"/>
                      <w:szCs w:val="20"/>
                      <w:lang w:eastAsia="pt-BR"/>
                    </w:rPr>
                    <w:t>. Marca do produto, data de fabricação, e validade, contidos na embalagem. Embalagem com no mínimo 800g.</w:t>
                  </w:r>
                </w:p>
              </w:tc>
              <w:tc>
                <w:tcPr>
                  <w:tcW w:w="708" w:type="dxa"/>
                  <w:shd w:val="clear" w:color="auto" w:fill="auto"/>
                  <w:vAlign w:val="center"/>
                </w:tcPr>
                <w:p w14:paraId="4CF0DAB5"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4F031E68" w14:textId="28B3CFBC"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45B24EA7" w14:textId="0936FD2E"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11,96</w:t>
                  </w:r>
                </w:p>
              </w:tc>
              <w:tc>
                <w:tcPr>
                  <w:tcW w:w="1418" w:type="dxa"/>
                  <w:vAlign w:val="center"/>
                </w:tcPr>
                <w:p w14:paraId="64803275" w14:textId="15F668CA"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R$ 2.392,00</w:t>
                  </w:r>
                </w:p>
              </w:tc>
            </w:tr>
            <w:tr w:rsidR="00B6657B" w:rsidRPr="00E67768" w14:paraId="7BCF007A" w14:textId="77777777" w:rsidTr="00B6657B">
              <w:trPr>
                <w:trHeight w:val="574"/>
              </w:trPr>
              <w:tc>
                <w:tcPr>
                  <w:tcW w:w="851" w:type="dxa"/>
                  <w:shd w:val="clear" w:color="auto" w:fill="auto"/>
                  <w:vAlign w:val="center"/>
                </w:tcPr>
                <w:p w14:paraId="58E0FCD9" w14:textId="5CE3F979"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tcPr>
                <w:p w14:paraId="4A50F131"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17</w:t>
                  </w:r>
                </w:p>
              </w:tc>
              <w:tc>
                <w:tcPr>
                  <w:tcW w:w="3964" w:type="dxa"/>
                  <w:shd w:val="clear" w:color="auto" w:fill="auto"/>
                  <w:vAlign w:val="center"/>
                </w:tcPr>
                <w:p w14:paraId="1E41AEE8" w14:textId="77777777" w:rsidR="00B6657B" w:rsidRPr="00E67768" w:rsidRDefault="00B6657B" w:rsidP="00B6657B">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SABÃO EM PÓ SACHE</w:t>
                  </w:r>
                  <w:r w:rsidRPr="00E67768">
                    <w:rPr>
                      <w:rFonts w:ascii="Arial" w:eastAsia="Times New Roman" w:hAnsi="Arial" w:cs="Arial"/>
                      <w:szCs w:val="20"/>
                      <w:lang w:eastAsia="pt-BR"/>
                    </w:rPr>
                    <w:t>, embalagem de no mínimo 800gr, marca do produto, data de fabricação e validade contidos na embalagem</w:t>
                  </w:r>
                </w:p>
              </w:tc>
              <w:tc>
                <w:tcPr>
                  <w:tcW w:w="708" w:type="dxa"/>
                  <w:shd w:val="clear" w:color="auto" w:fill="auto"/>
                  <w:vAlign w:val="center"/>
                </w:tcPr>
                <w:p w14:paraId="58DFC668"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BCB729A" w14:textId="31F29286"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66F84A38" w14:textId="6F8FF8F0"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13,80</w:t>
                  </w:r>
                </w:p>
              </w:tc>
              <w:tc>
                <w:tcPr>
                  <w:tcW w:w="1418" w:type="dxa"/>
                  <w:vAlign w:val="center"/>
                </w:tcPr>
                <w:p w14:paraId="5E444319" w14:textId="1C32A596"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R$ 2.760,00</w:t>
                  </w:r>
                </w:p>
              </w:tc>
            </w:tr>
            <w:tr w:rsidR="00B6657B" w:rsidRPr="00E67768" w14:paraId="65F4C930" w14:textId="77777777" w:rsidTr="00B6657B">
              <w:trPr>
                <w:trHeight w:val="837"/>
              </w:trPr>
              <w:tc>
                <w:tcPr>
                  <w:tcW w:w="851" w:type="dxa"/>
                  <w:shd w:val="clear" w:color="auto" w:fill="auto"/>
                  <w:vAlign w:val="center"/>
                </w:tcPr>
                <w:p w14:paraId="4F5245D3" w14:textId="15597E93"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tcPr>
                <w:p w14:paraId="224D9316"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18</w:t>
                  </w:r>
                </w:p>
              </w:tc>
              <w:tc>
                <w:tcPr>
                  <w:tcW w:w="3964" w:type="dxa"/>
                  <w:shd w:val="clear" w:color="auto" w:fill="auto"/>
                  <w:vAlign w:val="center"/>
                </w:tcPr>
                <w:p w14:paraId="151067E5" w14:textId="77777777" w:rsidR="00B6657B" w:rsidRPr="00E67768" w:rsidRDefault="00B6657B" w:rsidP="00B6657B">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SABONETE</w:t>
                  </w:r>
                  <w:r w:rsidRPr="00E67768">
                    <w:rPr>
                      <w:rFonts w:ascii="Arial" w:eastAsia="Times New Roman" w:hAnsi="Arial" w:cs="Arial"/>
                      <w:szCs w:val="20"/>
                      <w:lang w:eastAsia="pt-BR"/>
                    </w:rPr>
                    <w:t>, com poder hidratante, contendo no mínimo 85g uso externo, com ingredientes que limpam e perfumam a pele, sem irritação.</w:t>
                  </w:r>
                </w:p>
              </w:tc>
              <w:tc>
                <w:tcPr>
                  <w:tcW w:w="708" w:type="dxa"/>
                  <w:shd w:val="clear" w:color="auto" w:fill="auto"/>
                  <w:vAlign w:val="center"/>
                </w:tcPr>
                <w:p w14:paraId="316E78CF"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761D7503" w14:textId="11AA5A85"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400</w:t>
                  </w:r>
                </w:p>
              </w:tc>
              <w:tc>
                <w:tcPr>
                  <w:tcW w:w="992" w:type="dxa"/>
                  <w:vAlign w:val="center"/>
                </w:tcPr>
                <w:p w14:paraId="631EEFCB" w14:textId="28781AAF"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3,56</w:t>
                  </w:r>
                </w:p>
              </w:tc>
              <w:tc>
                <w:tcPr>
                  <w:tcW w:w="1418" w:type="dxa"/>
                  <w:vAlign w:val="center"/>
                </w:tcPr>
                <w:p w14:paraId="34E23AC1" w14:textId="5604962F"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R$ 1.424,00</w:t>
                  </w:r>
                </w:p>
              </w:tc>
            </w:tr>
            <w:tr w:rsidR="00B6657B" w:rsidRPr="00E67768" w14:paraId="22CC1D09" w14:textId="77777777" w:rsidTr="00B6657B">
              <w:trPr>
                <w:trHeight w:val="849"/>
              </w:trPr>
              <w:tc>
                <w:tcPr>
                  <w:tcW w:w="851" w:type="dxa"/>
                  <w:shd w:val="clear" w:color="auto" w:fill="auto"/>
                  <w:vAlign w:val="center"/>
                </w:tcPr>
                <w:p w14:paraId="7AD736C9" w14:textId="77D430D6" w:rsidR="00B6657B" w:rsidRPr="00E67768" w:rsidRDefault="00B6657B" w:rsidP="00B6657B">
                  <w:pPr>
                    <w:spacing w:before="0" w:after="0" w:line="240" w:lineRule="auto"/>
                    <w:jc w:val="center"/>
                    <w:rPr>
                      <w:rFonts w:ascii="Arial" w:eastAsia="Times New Roman" w:hAnsi="Arial" w:cs="Arial"/>
                      <w:szCs w:val="20"/>
                      <w:lang w:eastAsia="pt-BR"/>
                    </w:rPr>
                  </w:pPr>
                  <w:r w:rsidRPr="00697596">
                    <w:rPr>
                      <w:rFonts w:ascii="Arial" w:eastAsia="Times New Roman" w:hAnsi="Arial" w:cs="Arial"/>
                      <w:szCs w:val="20"/>
                      <w:lang w:eastAsia="pt-BR"/>
                    </w:rPr>
                    <w:t>2</w:t>
                  </w:r>
                </w:p>
              </w:tc>
              <w:tc>
                <w:tcPr>
                  <w:tcW w:w="709" w:type="dxa"/>
                  <w:shd w:val="clear" w:color="auto" w:fill="auto"/>
                  <w:vAlign w:val="center"/>
                </w:tcPr>
                <w:p w14:paraId="2D5DC2FE"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19</w:t>
                  </w:r>
                </w:p>
              </w:tc>
              <w:tc>
                <w:tcPr>
                  <w:tcW w:w="3964" w:type="dxa"/>
                  <w:shd w:val="clear" w:color="auto" w:fill="auto"/>
                  <w:vAlign w:val="center"/>
                </w:tcPr>
                <w:p w14:paraId="010E5B6D" w14:textId="77777777" w:rsidR="00B6657B" w:rsidRPr="00E67768" w:rsidRDefault="00B6657B" w:rsidP="00B6657B">
                  <w:pPr>
                    <w:spacing w:before="0" w:after="0" w:line="240" w:lineRule="auto"/>
                    <w:rPr>
                      <w:rFonts w:ascii="Arial" w:eastAsia="Times New Roman" w:hAnsi="Arial" w:cs="Arial"/>
                      <w:b/>
                      <w:bCs/>
                      <w:szCs w:val="20"/>
                      <w:lang w:eastAsia="pt-BR"/>
                    </w:rPr>
                  </w:pPr>
                  <w:r w:rsidRPr="00E67768">
                    <w:rPr>
                      <w:rFonts w:ascii="Arial" w:eastAsia="Times New Roman" w:hAnsi="Arial" w:cs="Arial"/>
                      <w:b/>
                      <w:bCs/>
                      <w:szCs w:val="20"/>
                      <w:lang w:eastAsia="pt-BR"/>
                    </w:rPr>
                    <w:t>SAL</w:t>
                  </w:r>
                  <w:r w:rsidRPr="00E67768">
                    <w:rPr>
                      <w:rFonts w:ascii="Arial" w:eastAsia="Times New Roman" w:hAnsi="Arial" w:cs="Arial"/>
                      <w:szCs w:val="20"/>
                      <w:lang w:eastAsia="pt-BR"/>
                    </w:rPr>
                    <w:t xml:space="preserve"> refinado iodado, para uso culinário,  embalagem contendo 1 kg, para consumo doméstico, com identificação do produto, marca do fabricante, prazo de validade e peso liquido.</w:t>
                  </w:r>
                </w:p>
              </w:tc>
              <w:tc>
                <w:tcPr>
                  <w:tcW w:w="708" w:type="dxa"/>
                  <w:shd w:val="clear" w:color="auto" w:fill="auto"/>
                  <w:vAlign w:val="center"/>
                </w:tcPr>
                <w:p w14:paraId="1ED60D36" w14:textId="7777777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shd w:val="clear" w:color="auto" w:fill="auto"/>
                  <w:vAlign w:val="center"/>
                </w:tcPr>
                <w:p w14:paraId="14C59555" w14:textId="1AF85810"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color w:val="000000"/>
                      <w:sz w:val="22"/>
                    </w:rPr>
                    <w:t>200</w:t>
                  </w:r>
                </w:p>
              </w:tc>
              <w:tc>
                <w:tcPr>
                  <w:tcW w:w="992" w:type="dxa"/>
                  <w:vAlign w:val="center"/>
                </w:tcPr>
                <w:p w14:paraId="7AFE8C25" w14:textId="196615CD" w:rsidR="00B6657B" w:rsidRPr="00E67768" w:rsidRDefault="00B6657B" w:rsidP="00B6657B">
                  <w:pPr>
                    <w:spacing w:before="0" w:after="0" w:line="240" w:lineRule="auto"/>
                    <w:jc w:val="center"/>
                    <w:rPr>
                      <w:rFonts w:ascii="Arial" w:eastAsia="Times New Roman" w:hAnsi="Arial" w:cs="Arial"/>
                      <w:szCs w:val="20"/>
                      <w:lang w:eastAsia="pt-BR"/>
                    </w:rPr>
                  </w:pPr>
                  <w:r>
                    <w:rPr>
                      <w:rFonts w:ascii="Calibri" w:hAnsi="Calibri" w:cs="Calibri"/>
                      <w:sz w:val="22"/>
                    </w:rPr>
                    <w:t xml:space="preserve">R$ </w:t>
                  </w:r>
                  <w:r w:rsidRPr="00E10879">
                    <w:rPr>
                      <w:rFonts w:ascii="Calibri" w:hAnsi="Calibri" w:cs="Calibri"/>
                      <w:sz w:val="22"/>
                    </w:rPr>
                    <w:t>2,78</w:t>
                  </w:r>
                </w:p>
              </w:tc>
              <w:tc>
                <w:tcPr>
                  <w:tcW w:w="1418" w:type="dxa"/>
                  <w:vAlign w:val="center"/>
                </w:tcPr>
                <w:p w14:paraId="12535AB9" w14:textId="3A602AC7"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R$ 556,00</w:t>
                  </w:r>
                </w:p>
              </w:tc>
            </w:tr>
            <w:tr w:rsidR="00AD5209" w:rsidRPr="00E67768" w14:paraId="31D0A88F" w14:textId="77777777" w:rsidTr="008C2A37">
              <w:trPr>
                <w:trHeight w:val="567"/>
              </w:trPr>
              <w:tc>
                <w:tcPr>
                  <w:tcW w:w="6941" w:type="dxa"/>
                  <w:gridSpan w:val="5"/>
                  <w:shd w:val="clear" w:color="auto" w:fill="auto"/>
                  <w:vAlign w:val="center"/>
                </w:tcPr>
                <w:p w14:paraId="0B82B418" w14:textId="6AC927A3" w:rsidR="00AD5209" w:rsidRPr="008C2A37" w:rsidRDefault="00E10879" w:rsidP="00AD5209">
                  <w:pPr>
                    <w:spacing w:before="0" w:after="0" w:line="240" w:lineRule="auto"/>
                    <w:jc w:val="center"/>
                    <w:rPr>
                      <w:rFonts w:ascii="Arial" w:eastAsia="Times New Roman" w:hAnsi="Arial" w:cs="Arial"/>
                      <w:b/>
                      <w:szCs w:val="20"/>
                      <w:lang w:eastAsia="pt-BR"/>
                    </w:rPr>
                  </w:pPr>
                  <w:r w:rsidRPr="008C2A37">
                    <w:rPr>
                      <w:rFonts w:ascii="Arial" w:eastAsia="Times New Roman" w:hAnsi="Arial" w:cs="Arial"/>
                      <w:b/>
                      <w:szCs w:val="20"/>
                      <w:lang w:eastAsia="pt-BR"/>
                    </w:rPr>
                    <w:t xml:space="preserve">Valor total do lote </w:t>
                  </w:r>
                </w:p>
              </w:tc>
              <w:tc>
                <w:tcPr>
                  <w:tcW w:w="2410" w:type="dxa"/>
                  <w:gridSpan w:val="2"/>
                  <w:vAlign w:val="center"/>
                </w:tcPr>
                <w:p w14:paraId="71D309FE" w14:textId="3888C7FD" w:rsidR="007B3BD3" w:rsidRPr="008C2A37" w:rsidRDefault="007B3BD3" w:rsidP="007B3BD3">
                  <w:pPr>
                    <w:spacing w:before="0" w:after="0" w:line="240" w:lineRule="auto"/>
                    <w:jc w:val="center"/>
                    <w:rPr>
                      <w:rFonts w:ascii="Calibri" w:hAnsi="Calibri" w:cs="Calibri"/>
                      <w:b/>
                      <w:color w:val="000000"/>
                      <w:sz w:val="22"/>
                    </w:rPr>
                  </w:pPr>
                  <w:r w:rsidRPr="008C2A37">
                    <w:rPr>
                      <w:rFonts w:ascii="Calibri" w:hAnsi="Calibri" w:cs="Calibri"/>
                      <w:b/>
                      <w:color w:val="000000"/>
                      <w:sz w:val="22"/>
                    </w:rPr>
                    <w:t>R$   4</w:t>
                  </w:r>
                  <w:r w:rsidR="00E10879" w:rsidRPr="008C2A37">
                    <w:rPr>
                      <w:rFonts w:ascii="Calibri" w:hAnsi="Calibri" w:cs="Calibri"/>
                      <w:b/>
                      <w:color w:val="000000"/>
                      <w:sz w:val="22"/>
                    </w:rPr>
                    <w:t>9</w:t>
                  </w:r>
                  <w:r w:rsidRPr="008C2A37">
                    <w:rPr>
                      <w:rFonts w:ascii="Calibri" w:hAnsi="Calibri" w:cs="Calibri"/>
                      <w:b/>
                      <w:color w:val="000000"/>
                      <w:sz w:val="22"/>
                    </w:rPr>
                    <w:t>.</w:t>
                  </w:r>
                  <w:r w:rsidR="00E10879" w:rsidRPr="008C2A37">
                    <w:rPr>
                      <w:rFonts w:ascii="Calibri" w:hAnsi="Calibri" w:cs="Calibri"/>
                      <w:b/>
                      <w:color w:val="000000"/>
                      <w:sz w:val="22"/>
                    </w:rPr>
                    <w:t>02</w:t>
                  </w:r>
                  <w:r w:rsidRPr="008C2A37">
                    <w:rPr>
                      <w:rFonts w:ascii="Calibri" w:hAnsi="Calibri" w:cs="Calibri"/>
                      <w:b/>
                      <w:color w:val="000000"/>
                      <w:sz w:val="22"/>
                    </w:rPr>
                    <w:t xml:space="preserve">2,00 </w:t>
                  </w:r>
                </w:p>
                <w:p w14:paraId="3043BDAF" w14:textId="70C78C66" w:rsidR="00AD5209" w:rsidRPr="00E67768" w:rsidRDefault="00AD5209" w:rsidP="00AD5209">
                  <w:pPr>
                    <w:spacing w:before="0" w:after="0" w:line="240" w:lineRule="auto"/>
                    <w:jc w:val="center"/>
                    <w:rPr>
                      <w:rFonts w:ascii="Arial" w:eastAsia="Times New Roman" w:hAnsi="Arial" w:cs="Arial"/>
                      <w:szCs w:val="20"/>
                      <w:lang w:eastAsia="pt-BR"/>
                    </w:rPr>
                  </w:pPr>
                </w:p>
              </w:tc>
            </w:tr>
          </w:tbl>
          <w:p w14:paraId="6066F5DB" w14:textId="77777777" w:rsidR="00133A2B" w:rsidRPr="00E67768" w:rsidRDefault="00133A2B" w:rsidP="007E08A6">
            <w:pPr>
              <w:pStyle w:val="TableParagraph"/>
              <w:widowControl w:val="0"/>
              <w:spacing w:before="0"/>
              <w:ind w:left="55"/>
              <w:rPr>
                <w:rFonts w:ascii="Arial" w:hAnsi="Arial" w:cs="Arial"/>
                <w:b/>
                <w:sz w:val="20"/>
                <w:szCs w:val="20"/>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4105"/>
              <w:gridCol w:w="699"/>
              <w:gridCol w:w="709"/>
              <w:gridCol w:w="992"/>
              <w:gridCol w:w="1276"/>
            </w:tblGrid>
            <w:tr w:rsidR="00133A2B" w:rsidRPr="00E67768" w14:paraId="18254888" w14:textId="77777777" w:rsidTr="00E10879">
              <w:trPr>
                <w:trHeight w:val="495"/>
              </w:trPr>
              <w:tc>
                <w:tcPr>
                  <w:tcW w:w="934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EAE19ED" w14:textId="3F87EB85" w:rsidR="00133A2B" w:rsidRPr="00E67768" w:rsidRDefault="00750684" w:rsidP="00133A2B">
                  <w:pPr>
                    <w:spacing w:before="0" w:after="0" w:line="240" w:lineRule="auto"/>
                    <w:jc w:val="center"/>
                    <w:rPr>
                      <w:rFonts w:ascii="Arial" w:eastAsia="Times New Roman" w:hAnsi="Arial" w:cs="Arial"/>
                      <w:b/>
                      <w:bCs/>
                      <w:szCs w:val="20"/>
                      <w:lang w:eastAsia="pt-BR"/>
                    </w:rPr>
                  </w:pPr>
                  <w:r>
                    <w:rPr>
                      <w:rFonts w:ascii="Arial" w:eastAsia="Times New Roman" w:hAnsi="Arial" w:cs="Arial"/>
                      <w:b/>
                      <w:bCs/>
                      <w:szCs w:val="20"/>
                      <w:lang w:eastAsia="pt-BR"/>
                    </w:rPr>
                    <w:t xml:space="preserve">COMPONENTE II  -  </w:t>
                  </w:r>
                  <w:r w:rsidR="00E10879">
                    <w:rPr>
                      <w:rFonts w:ascii="Arial" w:eastAsia="Times New Roman" w:hAnsi="Arial" w:cs="Arial"/>
                      <w:b/>
                      <w:bCs/>
                      <w:szCs w:val="20"/>
                      <w:lang w:eastAsia="pt-BR"/>
                    </w:rPr>
                    <w:t>LOTE III</w:t>
                  </w:r>
                  <w:r w:rsidR="0097463D">
                    <w:rPr>
                      <w:rFonts w:ascii="Arial" w:eastAsia="Times New Roman" w:hAnsi="Arial" w:cs="Arial"/>
                      <w:b/>
                      <w:bCs/>
                      <w:szCs w:val="20"/>
                      <w:lang w:eastAsia="pt-BR"/>
                    </w:rPr>
                    <w:t xml:space="preserve"> – MICRO EMPRESA</w:t>
                  </w:r>
                </w:p>
              </w:tc>
            </w:tr>
            <w:tr w:rsidR="00133A2B" w:rsidRPr="00E67768" w14:paraId="5E9E7BCA" w14:textId="77777777" w:rsidTr="00344AA7">
              <w:trPr>
                <w:trHeight w:val="4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5C3C0E"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LOTE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8DD33"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ITEM</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CAA786"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PRODUTO / SERVIÇO</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989C9"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77B026"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QUANTIDADE</w:t>
                  </w:r>
                </w:p>
              </w:tc>
              <w:tc>
                <w:tcPr>
                  <w:tcW w:w="992" w:type="dxa"/>
                  <w:tcBorders>
                    <w:top w:val="single" w:sz="4" w:space="0" w:color="auto"/>
                    <w:left w:val="single" w:sz="4" w:space="0" w:color="auto"/>
                    <w:bottom w:val="single" w:sz="4" w:space="0" w:color="auto"/>
                    <w:right w:val="single" w:sz="4" w:space="0" w:color="auto"/>
                  </w:tcBorders>
                  <w:vAlign w:val="center"/>
                </w:tcPr>
                <w:p w14:paraId="4BAD6A43"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 xml:space="preserve">Valor </w:t>
                  </w:r>
                  <w:proofErr w:type="spellStart"/>
                  <w:r w:rsidRPr="00E67768">
                    <w:rPr>
                      <w:rFonts w:ascii="Arial" w:eastAsia="Times New Roman" w:hAnsi="Arial" w:cs="Arial"/>
                      <w:b/>
                      <w:bCs/>
                      <w:szCs w:val="20"/>
                      <w:lang w:eastAsia="pt-BR"/>
                    </w:rPr>
                    <w:t>unt</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6D2589E" w14:textId="77777777" w:rsidR="00133A2B" w:rsidRPr="00E67768" w:rsidRDefault="00133A2B" w:rsidP="00133A2B">
                  <w:pPr>
                    <w:spacing w:before="0"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Valor total</w:t>
                  </w:r>
                </w:p>
              </w:tc>
            </w:tr>
            <w:tr w:rsidR="00E10879" w:rsidRPr="00E67768" w14:paraId="665985E9" w14:textId="77777777" w:rsidTr="00E10879">
              <w:trPr>
                <w:trHeight w:val="112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FDEC9" w14:textId="08042264" w:rsidR="00E10879" w:rsidRPr="00E67768" w:rsidRDefault="00B6657B" w:rsidP="00E10879">
                  <w:pPr>
                    <w:spacing w:before="0" w:after="0" w:line="240" w:lineRule="auto"/>
                    <w:jc w:val="center"/>
                    <w:rPr>
                      <w:rFonts w:ascii="Arial" w:eastAsia="Times New Roman" w:hAnsi="Arial" w:cs="Arial"/>
                      <w:szCs w:val="20"/>
                      <w:lang w:eastAsia="pt-BR"/>
                    </w:rPr>
                  </w:pPr>
                  <w:r>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275CC" w14:textId="2DAD0453"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263DF678" w14:textId="4791BBA1" w:rsidR="00E10879" w:rsidRPr="00E67768" w:rsidRDefault="00E10879" w:rsidP="00E10879">
                  <w:pPr>
                    <w:spacing w:before="0" w:after="0" w:line="240" w:lineRule="auto"/>
                    <w:rPr>
                      <w:rFonts w:ascii="Arial" w:eastAsia="Times New Roman" w:hAnsi="Arial" w:cs="Arial"/>
                      <w:szCs w:val="20"/>
                      <w:lang w:eastAsia="pt-BR"/>
                    </w:rPr>
                  </w:pPr>
                  <w:r w:rsidRPr="00E67768">
                    <w:rPr>
                      <w:rFonts w:ascii="Arial" w:eastAsia="Times New Roman" w:hAnsi="Arial" w:cs="Arial"/>
                      <w:b/>
                      <w:bCs/>
                      <w:szCs w:val="20"/>
                      <w:lang w:eastAsia="pt-BR"/>
                    </w:rPr>
                    <w:t>ARROZ</w:t>
                  </w:r>
                  <w:r w:rsidRPr="00E67768">
                    <w:rPr>
                      <w:rFonts w:ascii="Arial" w:eastAsia="Times New Roman" w:hAnsi="Arial" w:cs="Arial"/>
                      <w:szCs w:val="20"/>
                      <w:lang w:eastAsia="pt-BR"/>
                    </w:rPr>
                    <w:t xml:space="preserve">, Polido, longo fino, tipo 1, </w:t>
                  </w:r>
                  <w:r w:rsidRPr="00E67768">
                    <w:rPr>
                      <w:rFonts w:ascii="Arial" w:eastAsia="Times New Roman" w:hAnsi="Arial" w:cs="Arial"/>
                      <w:b/>
                      <w:bCs/>
                      <w:szCs w:val="20"/>
                      <w:lang w:eastAsia="pt-BR"/>
                    </w:rPr>
                    <w:t>contendo 5 kg</w:t>
                  </w:r>
                  <w:r w:rsidRPr="00E67768">
                    <w:rPr>
                      <w:rFonts w:ascii="Arial" w:eastAsia="Times New Roman" w:hAnsi="Arial" w:cs="Arial"/>
                      <w:szCs w:val="20"/>
                      <w:lang w:eastAsia="pt-BR"/>
                    </w:rPr>
                    <w:t xml:space="preserve">. em sacos plásticos transparentes e atóxicos, limpos, não violados, resistentes, que garantam a integridade do produto até o momento do consumo, acondicionados em fardos lacrados. </w:t>
                  </w:r>
                  <w:proofErr w:type="gramStart"/>
                  <w:r w:rsidRPr="00E67768">
                    <w:rPr>
                      <w:rFonts w:ascii="Arial" w:eastAsia="Times New Roman" w:hAnsi="Arial" w:cs="Arial"/>
                      <w:szCs w:val="20"/>
                      <w:lang w:eastAsia="pt-BR"/>
                    </w:rPr>
                    <w:t>embalagem</w:t>
                  </w:r>
                  <w:proofErr w:type="gramEnd"/>
                  <w:r w:rsidRPr="00E67768">
                    <w:rPr>
                      <w:rFonts w:ascii="Arial" w:eastAsia="Times New Roman" w:hAnsi="Arial" w:cs="Arial"/>
                      <w:szCs w:val="20"/>
                      <w:lang w:eastAsia="pt-BR"/>
                    </w:rPr>
                    <w:t xml:space="preserve"> com dados de identificação do produto, marca do fabricante, data de fabricação, prazo de validade, peso liquido, de acordo com a Resolução 12/78 da Comissão Nacional de Normas e Padrões para Alimentos-CNNPA. O produto </w:t>
                  </w:r>
                  <w:proofErr w:type="spellStart"/>
                  <w:r w:rsidRPr="00E67768">
                    <w:rPr>
                      <w:rFonts w:ascii="Arial" w:eastAsia="Times New Roman" w:hAnsi="Arial" w:cs="Arial"/>
                      <w:szCs w:val="20"/>
                      <w:lang w:eastAsia="pt-BR"/>
                    </w:rPr>
                    <w:t>devera</w:t>
                  </w:r>
                  <w:proofErr w:type="spellEnd"/>
                  <w:r w:rsidRPr="00E67768">
                    <w:rPr>
                      <w:rFonts w:ascii="Arial" w:eastAsia="Times New Roman" w:hAnsi="Arial" w:cs="Arial"/>
                      <w:szCs w:val="20"/>
                      <w:lang w:eastAsia="pt-BR"/>
                    </w:rPr>
                    <w:t xml:space="preserve"> ter registro no Ministério </w:t>
                  </w:r>
                  <w:proofErr w:type="gramStart"/>
                  <w:r w:rsidRPr="00E67768">
                    <w:rPr>
                      <w:rFonts w:ascii="Arial" w:eastAsia="Times New Roman" w:hAnsi="Arial" w:cs="Arial"/>
                      <w:szCs w:val="20"/>
                      <w:lang w:eastAsia="pt-BR"/>
                    </w:rPr>
                    <w:t>da  Agricultura</w:t>
                  </w:r>
                  <w:proofErr w:type="gramEnd"/>
                  <w:r w:rsidRPr="00E67768">
                    <w:rPr>
                      <w:rFonts w:ascii="Arial" w:eastAsia="Times New Roman" w:hAnsi="Arial" w:cs="Arial"/>
                      <w:szCs w:val="20"/>
                      <w:lang w:eastAsia="pt-BR"/>
                    </w:rPr>
                    <w:t xml:space="preserve"> e/ou Ministério da Saúde. PRAZO </w:t>
                  </w:r>
                  <w:r w:rsidRPr="00E67768">
                    <w:rPr>
                      <w:rFonts w:ascii="Arial" w:eastAsia="Times New Roman" w:hAnsi="Arial" w:cs="Arial"/>
                      <w:szCs w:val="20"/>
                      <w:lang w:eastAsia="pt-BR"/>
                    </w:rPr>
                    <w:lastRenderedPageBreak/>
                    <w:t>DE VALIDADE: mínimo de 6 (seis) meses a partir da data de entrega na unidade requisitante.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51311" w14:textId="413BF768"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lastRenderedPageBreak/>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5932DD" w14:textId="705DAA38" w:rsidR="00E10879" w:rsidRPr="00E67768" w:rsidRDefault="00E10879" w:rsidP="00E10879">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0013143" w14:textId="5AEF8699" w:rsidR="00E10879" w:rsidRPr="00E10879" w:rsidRDefault="00E10879" w:rsidP="00E10879">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33,77</w:t>
                  </w:r>
                </w:p>
              </w:tc>
              <w:tc>
                <w:tcPr>
                  <w:tcW w:w="1276" w:type="dxa"/>
                  <w:tcBorders>
                    <w:top w:val="single" w:sz="4" w:space="0" w:color="auto"/>
                    <w:left w:val="single" w:sz="4" w:space="0" w:color="auto"/>
                    <w:bottom w:val="single" w:sz="4" w:space="0" w:color="auto"/>
                    <w:right w:val="single" w:sz="4" w:space="0" w:color="auto"/>
                  </w:tcBorders>
                  <w:vAlign w:val="center"/>
                </w:tcPr>
                <w:p w14:paraId="68CB9D2C" w14:textId="4F6748FC" w:rsidR="00E10879" w:rsidRPr="00E67768" w:rsidRDefault="00E10879" w:rsidP="00E10879">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R$10.131,00 </w:t>
                  </w:r>
                </w:p>
              </w:tc>
            </w:tr>
            <w:tr w:rsidR="00B6657B" w:rsidRPr="00E67768" w14:paraId="32E74929" w14:textId="77777777" w:rsidTr="00B6657B">
              <w:trPr>
                <w:trHeight w:val="84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32F30" w14:textId="56CFE7D6"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lastRenderedPageBreak/>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E5FB5C" w14:textId="3EDD0922"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2</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45E8D7BB" w14:textId="5E73B06D"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AÇUCAR CRISTAL</w:t>
                  </w:r>
                  <w:r w:rsidRPr="00E67768">
                    <w:rPr>
                      <w:rFonts w:ascii="Arial" w:eastAsia="Times New Roman" w:hAnsi="Arial" w:cs="Arial"/>
                      <w:szCs w:val="20"/>
                      <w:lang w:eastAsia="pt-BR"/>
                    </w:rPr>
                    <w:t xml:space="preserve"> de cana-de-açúcar, na cor branca, </w:t>
                  </w:r>
                  <w:r w:rsidRPr="00E67768">
                    <w:rPr>
                      <w:rFonts w:ascii="Arial" w:eastAsia="Times New Roman" w:hAnsi="Arial" w:cs="Arial"/>
                      <w:b/>
                      <w:bCs/>
                      <w:szCs w:val="20"/>
                      <w:lang w:eastAsia="pt-BR"/>
                    </w:rPr>
                    <w:t>contendo 2 kg.</w:t>
                  </w:r>
                  <w:r w:rsidRPr="00E67768">
                    <w:rPr>
                      <w:rFonts w:ascii="Arial" w:eastAsia="Times New Roman" w:hAnsi="Arial" w:cs="Arial"/>
                      <w:szCs w:val="20"/>
                      <w:lang w:eastAsia="pt-BR"/>
                    </w:rPr>
                    <w:t xml:space="preserve"> Embalagem em polietileno, com dados de identificação do produto, marca do fabricante, data de fabricação e prazo de validade.</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14:paraId="2D6826FD"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0FAC7AE6"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0A8FC93" w14:textId="66F38BDD"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BE8682"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0D3AF4E8"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5BE5655" w14:textId="29D22D4B"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202E534" w14:textId="18F2CAD0"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7,62</w:t>
                  </w:r>
                </w:p>
              </w:tc>
              <w:tc>
                <w:tcPr>
                  <w:tcW w:w="1276" w:type="dxa"/>
                  <w:tcBorders>
                    <w:top w:val="single" w:sz="4" w:space="0" w:color="auto"/>
                    <w:left w:val="single" w:sz="4" w:space="0" w:color="auto"/>
                    <w:bottom w:val="single" w:sz="4" w:space="0" w:color="auto"/>
                    <w:right w:val="single" w:sz="4" w:space="0" w:color="auto"/>
                  </w:tcBorders>
                  <w:vAlign w:val="center"/>
                </w:tcPr>
                <w:p w14:paraId="641FCC23" w14:textId="249A2D02"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R$ 2.286,00 </w:t>
                  </w:r>
                </w:p>
              </w:tc>
            </w:tr>
            <w:tr w:rsidR="00B6657B" w:rsidRPr="00E67768" w14:paraId="750AA415" w14:textId="77777777" w:rsidTr="00B6657B">
              <w:trPr>
                <w:trHeight w:val="6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E79B1" w14:textId="2859BE8F"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F664C" w14:textId="34B239B2"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79C45A22" w14:textId="510799AC"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BISCOITO SALGADO</w:t>
                  </w:r>
                  <w:r w:rsidRPr="00E67768">
                    <w:rPr>
                      <w:rFonts w:ascii="Arial" w:eastAsia="Times New Roman" w:hAnsi="Arial" w:cs="Arial"/>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184026A2"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016DE34"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8576A6D"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0C9AA30E"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21270D99" w14:textId="236E003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E60BDB"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561B44B"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604E4BBB"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6BC1E66"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2415F4D" w14:textId="69E7043F"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50F1FA11" w14:textId="6A01FD21"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6E1349FF" w14:textId="7584DB47"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R$ 1.800,00 </w:t>
                  </w:r>
                </w:p>
              </w:tc>
            </w:tr>
            <w:tr w:rsidR="00B6657B" w:rsidRPr="00E67768" w14:paraId="12AB1301" w14:textId="77777777" w:rsidTr="00B6657B">
              <w:trPr>
                <w:trHeight w:val="53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5C1ED" w14:textId="39701A69"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D6428" w14:textId="4DF5121B"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4</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2F68422D" w14:textId="03F6453D"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CAFÉ</w:t>
                  </w:r>
                  <w:r w:rsidRPr="00E67768">
                    <w:rPr>
                      <w:rFonts w:ascii="Arial" w:eastAsia="Times New Roman" w:hAnsi="Arial" w:cs="Arial"/>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19767971"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11D907B"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63CB3E0"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1CD4F26"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879503E" w14:textId="2C62362E"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3DCFC9"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5E58F5E9"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5DEC5B6"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E53A5B8"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1083209" w14:textId="0A094C14"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62748977" w14:textId="6E8632FC"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20,22</w:t>
                  </w:r>
                </w:p>
              </w:tc>
              <w:tc>
                <w:tcPr>
                  <w:tcW w:w="1276" w:type="dxa"/>
                  <w:tcBorders>
                    <w:top w:val="single" w:sz="4" w:space="0" w:color="auto"/>
                    <w:left w:val="single" w:sz="4" w:space="0" w:color="auto"/>
                    <w:bottom w:val="single" w:sz="4" w:space="0" w:color="auto"/>
                    <w:right w:val="single" w:sz="4" w:space="0" w:color="auto"/>
                  </w:tcBorders>
                  <w:vAlign w:val="center"/>
                </w:tcPr>
                <w:p w14:paraId="2BCA805C" w14:textId="6787C4E3"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R$ 6.066,00 </w:t>
                  </w:r>
                </w:p>
              </w:tc>
            </w:tr>
            <w:tr w:rsidR="00B6657B" w:rsidRPr="00E67768" w14:paraId="55DA76DD" w14:textId="77777777" w:rsidTr="00B6657B">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4CF13" w14:textId="727ACC41"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8F134" w14:textId="66B9FA1C"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5</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4F9A47E8" w14:textId="78D0CEE1"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CREME DENTAL</w:t>
                  </w:r>
                  <w:r w:rsidRPr="00E67768">
                    <w:rPr>
                      <w:rFonts w:ascii="Arial" w:eastAsia="Times New Roman" w:hAnsi="Arial" w:cs="Arial"/>
                      <w:szCs w:val="20"/>
                      <w:lang w:eastAsia="pt-BR"/>
                    </w:rPr>
                    <w:t xml:space="preserve">, com flúor + cálcio, contendo: </w:t>
                  </w:r>
                  <w:proofErr w:type="spellStart"/>
                  <w:r w:rsidRPr="00E67768">
                    <w:rPr>
                      <w:rFonts w:ascii="Arial" w:eastAsia="Times New Roman" w:hAnsi="Arial" w:cs="Arial"/>
                      <w:szCs w:val="20"/>
                      <w:lang w:eastAsia="pt-BR"/>
                    </w:rPr>
                    <w:t>monofluorfosfato</w:t>
                  </w:r>
                  <w:proofErr w:type="spellEnd"/>
                  <w:r w:rsidRPr="00E67768">
                    <w:rPr>
                      <w:rFonts w:ascii="Arial" w:eastAsia="Times New Roman" w:hAnsi="Arial" w:cs="Arial"/>
                      <w:szCs w:val="20"/>
                      <w:lang w:eastAsia="pt-BR"/>
                    </w:rPr>
                    <w:t xml:space="preserve"> de sódio (1450 </w:t>
                  </w:r>
                  <w:proofErr w:type="spellStart"/>
                  <w:r w:rsidRPr="00E67768">
                    <w:rPr>
                      <w:rFonts w:ascii="Arial" w:eastAsia="Times New Roman" w:hAnsi="Arial" w:cs="Arial"/>
                      <w:szCs w:val="20"/>
                      <w:lang w:eastAsia="pt-BR"/>
                    </w:rPr>
                    <w:t>ppm</w:t>
                  </w:r>
                  <w:proofErr w:type="spellEnd"/>
                  <w:r w:rsidRPr="00E67768">
                    <w:rPr>
                      <w:rFonts w:ascii="Arial" w:eastAsia="Times New Roman" w:hAnsi="Arial" w:cs="Arial"/>
                      <w:szCs w:val="20"/>
                      <w:lang w:eastAsia="pt-BR"/>
                    </w:rPr>
                    <w:t xml:space="preserve"> de flúor), aprovado pela ABO (Associação Brasileira de Odontologia). Embalagem de no </w:t>
                  </w:r>
                  <w:proofErr w:type="spellStart"/>
                  <w:r w:rsidRPr="00E67768">
                    <w:rPr>
                      <w:rFonts w:ascii="Arial" w:eastAsia="Times New Roman" w:hAnsi="Arial" w:cs="Arial"/>
                      <w:szCs w:val="20"/>
                      <w:lang w:eastAsia="pt-BR"/>
                    </w:rPr>
                    <w:t>minimo</w:t>
                  </w:r>
                  <w:proofErr w:type="spellEnd"/>
                  <w:r w:rsidRPr="00E67768">
                    <w:rPr>
                      <w:rFonts w:ascii="Arial" w:eastAsia="Times New Roman" w:hAnsi="Arial" w:cs="Arial"/>
                      <w:szCs w:val="20"/>
                      <w:lang w:eastAsia="pt-BR"/>
                    </w:rPr>
                    <w:t xml:space="preserve"> 70 gr.</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21CDF78B"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59E4810"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1706512" w14:textId="543F9355"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1D1FFF"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266133DC"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FE25B1F" w14:textId="7A0F3790"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9CEB092" w14:textId="3437E536"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5,20</w:t>
                  </w:r>
                </w:p>
              </w:tc>
              <w:tc>
                <w:tcPr>
                  <w:tcW w:w="1276" w:type="dxa"/>
                  <w:tcBorders>
                    <w:top w:val="single" w:sz="4" w:space="0" w:color="auto"/>
                    <w:left w:val="single" w:sz="4" w:space="0" w:color="auto"/>
                    <w:bottom w:val="single" w:sz="4" w:space="0" w:color="auto"/>
                    <w:right w:val="single" w:sz="4" w:space="0" w:color="auto"/>
                  </w:tcBorders>
                  <w:vAlign w:val="center"/>
                </w:tcPr>
                <w:p w14:paraId="795891B3" w14:textId="0C4DAD3E"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R$ 1.560,00 </w:t>
                  </w:r>
                </w:p>
              </w:tc>
            </w:tr>
            <w:tr w:rsidR="00B6657B" w:rsidRPr="00E67768" w14:paraId="6EA70737" w14:textId="77777777" w:rsidTr="00B6657B">
              <w:trPr>
                <w:trHeight w:val="6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ED96C" w14:textId="0DB1A4A6"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B7D59C" w14:textId="1A78763C"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6</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8A7F30" w14:textId="6FB436C6"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EXTRATO DE TOMATE</w:t>
                  </w:r>
                  <w:r w:rsidRPr="00E67768">
                    <w:rPr>
                      <w:rFonts w:ascii="Arial" w:eastAsia="Times New Roman" w:hAnsi="Arial" w:cs="Arial"/>
                      <w:szCs w:val="20"/>
                      <w:lang w:eastAsia="pt-BR"/>
                    </w:rPr>
                    <w:t>, concentrado, de primeira qualidade, contendo tomate, açúcar e sal. embalagem com no mínimo 300 g, com identificação do produto, marca do fabricante, prazo de validade e peso liquido</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5979ABE5"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2BC44589"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0AB3084" w14:textId="23AC6E5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8E2198"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CAB7D17"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270F82B" w14:textId="69EAB006"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32ED56A6" w14:textId="5E150C42"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3,51</w:t>
                  </w:r>
                </w:p>
              </w:tc>
              <w:tc>
                <w:tcPr>
                  <w:tcW w:w="1276" w:type="dxa"/>
                  <w:tcBorders>
                    <w:top w:val="single" w:sz="4" w:space="0" w:color="auto"/>
                    <w:left w:val="single" w:sz="4" w:space="0" w:color="auto"/>
                    <w:bottom w:val="single" w:sz="4" w:space="0" w:color="auto"/>
                    <w:right w:val="single" w:sz="4" w:space="0" w:color="auto"/>
                  </w:tcBorders>
                  <w:vAlign w:val="center"/>
                </w:tcPr>
                <w:p w14:paraId="5621EDA7" w14:textId="32AD94E0"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R$ 1.053,00 </w:t>
                  </w:r>
                </w:p>
              </w:tc>
            </w:tr>
            <w:tr w:rsidR="00B6657B" w:rsidRPr="00E67768" w14:paraId="7C7C1BAF" w14:textId="77777777" w:rsidTr="00B6657B">
              <w:trPr>
                <w:trHeight w:val="55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CCA3C" w14:textId="4C708981"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72004" w14:textId="05598F7A"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7</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13E01F" w14:textId="0EE0F8D3"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FARINHA DE TRIGO</w:t>
                  </w:r>
                  <w:r w:rsidRPr="00E67768">
                    <w:rPr>
                      <w:rFonts w:ascii="Arial" w:eastAsia="Times New Roman" w:hAnsi="Arial" w:cs="Arial"/>
                      <w:szCs w:val="20"/>
                      <w:lang w:eastAsia="pt-BR"/>
                    </w:rPr>
                    <w:t xml:space="preserve">, </w:t>
                  </w:r>
                  <w:r w:rsidRPr="00E67768">
                    <w:rPr>
                      <w:rFonts w:ascii="Arial" w:eastAsia="Times New Roman" w:hAnsi="Arial" w:cs="Arial"/>
                      <w:b/>
                      <w:bCs/>
                      <w:szCs w:val="20"/>
                      <w:lang w:eastAsia="pt-BR"/>
                    </w:rPr>
                    <w:t>contendo 1kg,</w:t>
                  </w:r>
                  <w:r w:rsidRPr="00E67768">
                    <w:rPr>
                      <w:rFonts w:ascii="Arial" w:eastAsia="Times New Roman" w:hAnsi="Arial" w:cs="Arial"/>
                      <w:szCs w:val="20"/>
                      <w:lang w:eastAsia="pt-BR"/>
                    </w:rPr>
                    <w:t xml:space="preserve"> tipo 1, tradicional, enriquecida com ferro e ácido fólico. Não poderá estar úmida, fermentada ou rançosa. Com aspecto de pó fino, cor branca ou ligeiramente amarelada, cheiro próprio e sabor próprio.</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5ABF14EB"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6F926EAF"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5FDB39B9" w14:textId="5FAD1E5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D5A55"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2FF7707"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84262A4" w14:textId="6D85FCAA"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5CF381F" w14:textId="116619A9"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5,28</w:t>
                  </w:r>
                </w:p>
              </w:tc>
              <w:tc>
                <w:tcPr>
                  <w:tcW w:w="1276" w:type="dxa"/>
                  <w:tcBorders>
                    <w:top w:val="single" w:sz="4" w:space="0" w:color="auto"/>
                    <w:left w:val="single" w:sz="4" w:space="0" w:color="auto"/>
                    <w:bottom w:val="single" w:sz="4" w:space="0" w:color="auto"/>
                    <w:right w:val="single" w:sz="4" w:space="0" w:color="auto"/>
                  </w:tcBorders>
                  <w:vAlign w:val="center"/>
                </w:tcPr>
                <w:p w14:paraId="19A8D18F" w14:textId="6385CE81"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R$ 1.584,00 </w:t>
                  </w:r>
                </w:p>
              </w:tc>
            </w:tr>
            <w:tr w:rsidR="00B6657B" w:rsidRPr="00E67768" w14:paraId="2AD336B5" w14:textId="77777777" w:rsidTr="00B6657B">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F0661" w14:textId="0BBD229F"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4902D" w14:textId="333E1F22"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8</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7BFF7C" w14:textId="52D29A1F"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FEIJÃO</w:t>
                  </w:r>
                  <w:r w:rsidRPr="00E67768">
                    <w:rPr>
                      <w:rFonts w:ascii="Arial" w:eastAsia="Times New Roman" w:hAnsi="Arial" w:cs="Arial"/>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24184E4"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569410F1"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A46938C" w14:textId="095ADFF8"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239A87"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1EC0323"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6872602A" w14:textId="77777777" w:rsidR="00B6657B" w:rsidRDefault="00B6657B" w:rsidP="00B6657B">
                  <w:pPr>
                    <w:spacing w:before="0" w:after="0" w:line="240" w:lineRule="auto"/>
                    <w:jc w:val="center"/>
                    <w:rPr>
                      <w:rFonts w:ascii="Arial" w:eastAsia="Times New Roman" w:hAnsi="Arial" w:cs="Arial"/>
                      <w:szCs w:val="20"/>
                      <w:lang w:eastAsia="pt-BR"/>
                    </w:rPr>
                  </w:pPr>
                </w:p>
                <w:p w14:paraId="20971B68" w14:textId="14219C35"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60032B70" w14:textId="294E011C"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7,30</w:t>
                  </w:r>
                </w:p>
              </w:tc>
              <w:tc>
                <w:tcPr>
                  <w:tcW w:w="1276" w:type="dxa"/>
                  <w:tcBorders>
                    <w:top w:val="single" w:sz="4" w:space="0" w:color="auto"/>
                    <w:left w:val="single" w:sz="4" w:space="0" w:color="auto"/>
                    <w:bottom w:val="single" w:sz="4" w:space="0" w:color="auto"/>
                    <w:right w:val="single" w:sz="4" w:space="0" w:color="auto"/>
                  </w:tcBorders>
                  <w:vAlign w:val="center"/>
                </w:tcPr>
                <w:p w14:paraId="74A64C8A" w14:textId="1EF7F66A"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R$ 2.190,00 </w:t>
                  </w:r>
                </w:p>
              </w:tc>
            </w:tr>
            <w:tr w:rsidR="00B6657B" w:rsidRPr="00E67768" w14:paraId="3D6C83DE" w14:textId="77777777" w:rsidTr="00B6657B">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678E0" w14:textId="197D842A"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7E8EA" w14:textId="425CB5CA"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9</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196F340C" w14:textId="78C1B0FF"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MACARRÃO</w:t>
                  </w:r>
                  <w:r w:rsidRPr="00E67768">
                    <w:rPr>
                      <w:rFonts w:ascii="Arial" w:eastAsia="Times New Roman" w:hAnsi="Arial" w:cs="Arial"/>
                      <w:szCs w:val="20"/>
                      <w:lang w:eastAsia="pt-BR"/>
                    </w:rPr>
                    <w:t xml:space="preserve"> tipo espaguete, massa com ovos, empacotado em embalagem de no mínimo 500 g, com dados de identificação do produto, marca do fabricante, prazo de validade e peso liquido.</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33287660"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252085C"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2B3F96C3" w14:textId="10176FD7"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72F77F"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08DA1C5"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187927A" w14:textId="1483EC38"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090B31C8" w14:textId="5FB5B639"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4,51</w:t>
                  </w:r>
                </w:p>
              </w:tc>
              <w:tc>
                <w:tcPr>
                  <w:tcW w:w="1276" w:type="dxa"/>
                  <w:tcBorders>
                    <w:top w:val="single" w:sz="4" w:space="0" w:color="auto"/>
                    <w:left w:val="single" w:sz="4" w:space="0" w:color="auto"/>
                    <w:bottom w:val="single" w:sz="4" w:space="0" w:color="auto"/>
                    <w:right w:val="single" w:sz="4" w:space="0" w:color="auto"/>
                  </w:tcBorders>
                  <w:vAlign w:val="center"/>
                </w:tcPr>
                <w:p w14:paraId="0D8188DF" w14:textId="012A8805"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R$ 1.353,00 </w:t>
                  </w:r>
                </w:p>
              </w:tc>
            </w:tr>
            <w:tr w:rsidR="00B6657B" w:rsidRPr="00E67768" w14:paraId="594859C8" w14:textId="77777777" w:rsidTr="00B6657B">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B9F9D" w14:textId="6EF74E9E"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lastRenderedPageBreak/>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6F3D8" w14:textId="7723590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10</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13F58CF3" w14:textId="6E846A17"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 xml:space="preserve">ÓLEO DE </w:t>
                  </w:r>
                  <w:proofErr w:type="gramStart"/>
                  <w:r w:rsidRPr="00E67768">
                    <w:rPr>
                      <w:rFonts w:ascii="Arial" w:eastAsia="Times New Roman" w:hAnsi="Arial" w:cs="Arial"/>
                      <w:b/>
                      <w:bCs/>
                      <w:szCs w:val="20"/>
                      <w:lang w:eastAsia="pt-BR"/>
                    </w:rPr>
                    <w:t>SOJA</w:t>
                  </w:r>
                  <w:r w:rsidRPr="00E67768">
                    <w:rPr>
                      <w:rFonts w:ascii="Arial" w:eastAsia="Times New Roman" w:hAnsi="Arial" w:cs="Arial"/>
                      <w:szCs w:val="20"/>
                      <w:lang w:eastAsia="pt-BR"/>
                    </w:rPr>
                    <w:t xml:space="preserve">  tipo</w:t>
                  </w:r>
                  <w:proofErr w:type="gramEnd"/>
                  <w:r w:rsidRPr="00E67768">
                    <w:rPr>
                      <w:rFonts w:ascii="Arial" w:eastAsia="Times New Roman" w:hAnsi="Arial" w:cs="Arial"/>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E67768">
                    <w:rPr>
                      <w:rFonts w:ascii="Arial" w:eastAsia="Times New Roman" w:hAnsi="Arial" w:cs="Arial"/>
                      <w:szCs w:val="20"/>
                      <w:lang w:eastAsia="pt-BR"/>
                    </w:rPr>
                    <w:t>abalaumento</w:t>
                  </w:r>
                  <w:proofErr w:type="spellEnd"/>
                  <w:r w:rsidRPr="00E67768">
                    <w:rPr>
                      <w:rFonts w:ascii="Arial" w:eastAsia="Times New Roman" w:hAnsi="Arial" w:cs="Arial"/>
                      <w:szCs w:val="20"/>
                      <w:lang w:eastAsia="pt-BR"/>
                    </w:rPr>
                    <w:t>, e conter especificação dos ingredientes, informações do fabricante e data de vencimento estampada na lata.</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DF6527D"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6DC792B9"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C54B33A"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59ADAED5" w14:textId="77777777" w:rsidR="00B6657B" w:rsidRDefault="00B6657B" w:rsidP="00B6657B">
                  <w:pPr>
                    <w:spacing w:before="0" w:after="0" w:line="240" w:lineRule="auto"/>
                    <w:jc w:val="center"/>
                    <w:rPr>
                      <w:rFonts w:ascii="Arial" w:eastAsia="Times New Roman" w:hAnsi="Arial" w:cs="Arial"/>
                      <w:szCs w:val="20"/>
                      <w:lang w:eastAsia="pt-BR"/>
                    </w:rPr>
                  </w:pPr>
                </w:p>
                <w:p w14:paraId="14010F3F" w14:textId="77777777" w:rsidR="00B6657B" w:rsidRDefault="00B6657B" w:rsidP="00B6657B">
                  <w:pPr>
                    <w:spacing w:before="0" w:after="0" w:line="240" w:lineRule="auto"/>
                    <w:jc w:val="center"/>
                    <w:rPr>
                      <w:rFonts w:ascii="Arial" w:eastAsia="Times New Roman" w:hAnsi="Arial" w:cs="Arial"/>
                      <w:szCs w:val="20"/>
                      <w:lang w:eastAsia="pt-BR"/>
                    </w:rPr>
                  </w:pPr>
                </w:p>
                <w:p w14:paraId="7FCC750B" w14:textId="02BC7C8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ECD2E5"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1636EBD"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E9C1072"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6D03E9D9" w14:textId="77777777" w:rsidR="00B6657B" w:rsidRDefault="00B6657B" w:rsidP="00B6657B">
                  <w:pPr>
                    <w:spacing w:before="0" w:after="0" w:line="240" w:lineRule="auto"/>
                    <w:jc w:val="center"/>
                    <w:rPr>
                      <w:rFonts w:ascii="Arial" w:eastAsia="Times New Roman" w:hAnsi="Arial" w:cs="Arial"/>
                      <w:szCs w:val="20"/>
                      <w:lang w:eastAsia="pt-BR"/>
                    </w:rPr>
                  </w:pPr>
                </w:p>
                <w:p w14:paraId="4C24FCF2" w14:textId="77777777" w:rsidR="00B6657B" w:rsidRDefault="00B6657B" w:rsidP="00B6657B">
                  <w:pPr>
                    <w:spacing w:before="0" w:after="0" w:line="240" w:lineRule="auto"/>
                    <w:jc w:val="center"/>
                    <w:rPr>
                      <w:rFonts w:ascii="Arial" w:eastAsia="Times New Roman" w:hAnsi="Arial" w:cs="Arial"/>
                      <w:szCs w:val="20"/>
                      <w:lang w:eastAsia="pt-BR"/>
                    </w:rPr>
                  </w:pPr>
                </w:p>
                <w:p w14:paraId="61B32459" w14:textId="7940F5DC"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30866631" w14:textId="5907A2FE"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6,17</w:t>
                  </w:r>
                </w:p>
              </w:tc>
              <w:tc>
                <w:tcPr>
                  <w:tcW w:w="1276" w:type="dxa"/>
                  <w:tcBorders>
                    <w:top w:val="single" w:sz="4" w:space="0" w:color="auto"/>
                    <w:left w:val="single" w:sz="4" w:space="0" w:color="auto"/>
                    <w:bottom w:val="single" w:sz="4" w:space="0" w:color="auto"/>
                    <w:right w:val="single" w:sz="4" w:space="0" w:color="auto"/>
                  </w:tcBorders>
                  <w:vAlign w:val="center"/>
                </w:tcPr>
                <w:p w14:paraId="2F0B22F2" w14:textId="33CBBDE5"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R$ 1.851,00 </w:t>
                  </w:r>
                </w:p>
              </w:tc>
            </w:tr>
            <w:tr w:rsidR="00B6657B" w:rsidRPr="00E67768" w14:paraId="1665898B" w14:textId="77777777" w:rsidTr="00B6657B">
              <w:trPr>
                <w:trHeight w:val="6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92C84" w14:textId="4F8B00D4"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1D9C25" w14:textId="21A2B77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4AFC0943" w14:textId="038B5B46"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PAPEL HIGIÊNICO</w:t>
                  </w:r>
                  <w:r w:rsidRPr="00E67768">
                    <w:rPr>
                      <w:rFonts w:ascii="Arial" w:eastAsia="Times New Roman" w:hAnsi="Arial" w:cs="Arial"/>
                      <w:szCs w:val="20"/>
                      <w:lang w:eastAsia="pt-BR"/>
                    </w:rPr>
                    <w:t xml:space="preserve"> - folha simples picotado e grafado, produto não perecível. composição: 100% celulose. embalagem com 4 rolos de 30 </w:t>
                  </w:r>
                  <w:proofErr w:type="spellStart"/>
                  <w:r w:rsidRPr="00E67768">
                    <w:rPr>
                      <w:rFonts w:ascii="Arial" w:eastAsia="Times New Roman" w:hAnsi="Arial" w:cs="Arial"/>
                      <w:szCs w:val="20"/>
                      <w:lang w:eastAsia="pt-BR"/>
                    </w:rPr>
                    <w:t>mt</w:t>
                  </w:r>
                  <w:proofErr w:type="spellEnd"/>
                  <w:r w:rsidRPr="00E67768">
                    <w:rPr>
                      <w:rFonts w:ascii="Arial" w:eastAsia="Times New Roman" w:hAnsi="Arial" w:cs="Arial"/>
                      <w:szCs w:val="20"/>
                      <w:lang w:eastAsia="pt-BR"/>
                    </w:rPr>
                    <w:t xml:space="preserve"> cada na cor branca.</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50E06255"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B2949F8"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80C4C4F" w14:textId="0A0788F0"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288387"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CA56988" w14:textId="77777777" w:rsidR="00B6657B" w:rsidRDefault="00B6657B" w:rsidP="00B6657B">
                  <w:pPr>
                    <w:spacing w:before="0" w:after="0" w:line="240" w:lineRule="auto"/>
                    <w:jc w:val="center"/>
                    <w:rPr>
                      <w:rFonts w:ascii="Arial" w:eastAsia="Times New Roman" w:hAnsi="Arial" w:cs="Arial"/>
                      <w:szCs w:val="20"/>
                      <w:lang w:eastAsia="pt-BR"/>
                    </w:rPr>
                  </w:pPr>
                </w:p>
                <w:p w14:paraId="0AD85E00" w14:textId="1F4F34B3"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299ADDAC" w14:textId="16A649DC"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4,10</w:t>
                  </w:r>
                </w:p>
              </w:tc>
              <w:tc>
                <w:tcPr>
                  <w:tcW w:w="1276" w:type="dxa"/>
                  <w:tcBorders>
                    <w:top w:val="single" w:sz="4" w:space="0" w:color="auto"/>
                    <w:left w:val="single" w:sz="4" w:space="0" w:color="auto"/>
                    <w:bottom w:val="single" w:sz="4" w:space="0" w:color="auto"/>
                    <w:right w:val="single" w:sz="4" w:space="0" w:color="auto"/>
                  </w:tcBorders>
                  <w:vAlign w:val="center"/>
                </w:tcPr>
                <w:p w14:paraId="3536E7C0" w14:textId="03725CD3"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R$ 1.230,00 </w:t>
                  </w:r>
                </w:p>
              </w:tc>
            </w:tr>
            <w:tr w:rsidR="00B6657B" w:rsidRPr="00E67768" w14:paraId="76BA397D" w14:textId="77777777" w:rsidTr="00B6657B">
              <w:trPr>
                <w:trHeight w:val="6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5A5656" w14:textId="30780103"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F0DF7" w14:textId="169C352E"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12</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3AB785B6" w14:textId="789FD712"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SABÃO EM PÓ SACHE</w:t>
                  </w:r>
                  <w:r w:rsidRPr="00E67768">
                    <w:rPr>
                      <w:rFonts w:ascii="Arial" w:eastAsia="Times New Roman" w:hAnsi="Arial" w:cs="Arial"/>
                      <w:szCs w:val="20"/>
                      <w:lang w:eastAsia="pt-BR"/>
                    </w:rPr>
                    <w:t>, embalagem de no mínimo 800gr, marca do produto, data de fabricação e validade contidos na embalagem</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5419229"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F912223"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3F2E7E1C" w14:textId="1DD75A2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D77C03"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1CBD4646"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5A8BED4" w14:textId="243DB456"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65ADAFDE" w14:textId="3FBA45A2"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13,80</w:t>
                  </w:r>
                </w:p>
              </w:tc>
              <w:tc>
                <w:tcPr>
                  <w:tcW w:w="1276" w:type="dxa"/>
                  <w:tcBorders>
                    <w:top w:val="single" w:sz="4" w:space="0" w:color="auto"/>
                    <w:left w:val="single" w:sz="4" w:space="0" w:color="auto"/>
                    <w:bottom w:val="single" w:sz="4" w:space="0" w:color="auto"/>
                    <w:right w:val="single" w:sz="4" w:space="0" w:color="auto"/>
                  </w:tcBorders>
                  <w:vAlign w:val="center"/>
                </w:tcPr>
                <w:p w14:paraId="5340C45E" w14:textId="066BEE31"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R$ 4.140,00 </w:t>
                  </w:r>
                </w:p>
              </w:tc>
            </w:tr>
            <w:tr w:rsidR="00B6657B" w:rsidRPr="00E67768" w14:paraId="034DC30B" w14:textId="77777777" w:rsidTr="00B6657B">
              <w:trPr>
                <w:trHeight w:val="8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C6D77" w14:textId="4BD8DCF0" w:rsidR="00B6657B" w:rsidRPr="00E67768" w:rsidRDefault="00B6657B" w:rsidP="00B6657B">
                  <w:pPr>
                    <w:spacing w:before="0" w:after="0" w:line="240" w:lineRule="auto"/>
                    <w:jc w:val="center"/>
                    <w:rPr>
                      <w:rFonts w:ascii="Arial" w:eastAsia="Times New Roman" w:hAnsi="Arial" w:cs="Arial"/>
                      <w:szCs w:val="20"/>
                      <w:lang w:eastAsia="pt-BR"/>
                    </w:rPr>
                  </w:pPr>
                  <w:r w:rsidRPr="00DB5708">
                    <w:rPr>
                      <w:rFonts w:ascii="Arial" w:eastAsia="Times New Roman" w:hAnsi="Arial" w:cs="Arial"/>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04E36" w14:textId="39F7095B"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13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14:paraId="4C05619B" w14:textId="7BFCDB4E" w:rsidR="00B6657B" w:rsidRPr="00E67768" w:rsidRDefault="00B6657B" w:rsidP="00B6657B">
                  <w:pPr>
                    <w:spacing w:before="0" w:after="0" w:line="240" w:lineRule="auto"/>
                    <w:rPr>
                      <w:rFonts w:ascii="Arial" w:hAnsi="Arial" w:cs="Arial"/>
                      <w:szCs w:val="20"/>
                    </w:rPr>
                  </w:pPr>
                  <w:r w:rsidRPr="00E67768">
                    <w:rPr>
                      <w:rFonts w:ascii="Arial" w:eastAsia="Times New Roman" w:hAnsi="Arial" w:cs="Arial"/>
                      <w:b/>
                      <w:bCs/>
                      <w:szCs w:val="20"/>
                      <w:lang w:eastAsia="pt-BR"/>
                    </w:rPr>
                    <w:t>SABONETE</w:t>
                  </w:r>
                  <w:r w:rsidRPr="00E67768">
                    <w:rPr>
                      <w:rFonts w:ascii="Arial" w:eastAsia="Times New Roman" w:hAnsi="Arial" w:cs="Arial"/>
                      <w:szCs w:val="20"/>
                      <w:lang w:eastAsia="pt-BR"/>
                    </w:rPr>
                    <w:t>, com poder hidratante, contendo no mínimo 85g uso externo, com ingredientes que limpam e perfumam a pele, sem irritação.</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068DA432"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02E0C412"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52935FA6" w14:textId="03CE98F8"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E2BA8A"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481B1729" w14:textId="77777777" w:rsidR="00B6657B" w:rsidRPr="00E67768" w:rsidRDefault="00B6657B" w:rsidP="00B6657B">
                  <w:pPr>
                    <w:spacing w:before="0" w:after="0" w:line="240" w:lineRule="auto"/>
                    <w:jc w:val="center"/>
                    <w:rPr>
                      <w:rFonts w:ascii="Arial" w:eastAsia="Times New Roman" w:hAnsi="Arial" w:cs="Arial"/>
                      <w:szCs w:val="20"/>
                      <w:lang w:eastAsia="pt-BR"/>
                    </w:rPr>
                  </w:pPr>
                </w:p>
                <w:p w14:paraId="7AC953FE" w14:textId="52546BF1" w:rsidR="00B6657B" w:rsidRPr="00E67768" w:rsidRDefault="00B6657B" w:rsidP="00B6657B">
                  <w:pPr>
                    <w:spacing w:before="0" w:after="0" w:line="240" w:lineRule="auto"/>
                    <w:jc w:val="center"/>
                    <w:rPr>
                      <w:rFonts w:ascii="Arial" w:eastAsia="Times New Roman" w:hAnsi="Arial" w:cs="Arial"/>
                      <w:szCs w:val="20"/>
                      <w:lang w:eastAsia="pt-BR"/>
                    </w:rPr>
                  </w:pPr>
                  <w:r w:rsidRPr="00E67768">
                    <w:rPr>
                      <w:rFonts w:ascii="Arial" w:eastAsia="Times New Roman" w:hAnsi="Arial" w:cs="Arial"/>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14:paraId="18A83EAC" w14:textId="332D3B92" w:rsidR="00B6657B" w:rsidRPr="00E10879" w:rsidRDefault="00B6657B" w:rsidP="00B6657B">
                  <w:pPr>
                    <w:spacing w:before="0" w:after="0" w:line="240" w:lineRule="auto"/>
                    <w:jc w:val="center"/>
                    <w:rPr>
                      <w:rFonts w:ascii="Arial" w:eastAsia="Times New Roman" w:hAnsi="Arial" w:cs="Arial"/>
                      <w:sz w:val="22"/>
                      <w:lang w:eastAsia="pt-BR"/>
                    </w:rPr>
                  </w:pPr>
                  <w:r>
                    <w:rPr>
                      <w:rFonts w:ascii="Calibri" w:hAnsi="Calibri" w:cs="Calibri"/>
                      <w:sz w:val="22"/>
                    </w:rPr>
                    <w:t xml:space="preserve">R$ </w:t>
                  </w:r>
                  <w:r w:rsidRPr="00E10879">
                    <w:rPr>
                      <w:rFonts w:ascii="Calibri" w:hAnsi="Calibri" w:cs="Calibri"/>
                      <w:sz w:val="22"/>
                    </w:rPr>
                    <w:t>3,56</w:t>
                  </w:r>
                </w:p>
              </w:tc>
              <w:tc>
                <w:tcPr>
                  <w:tcW w:w="1276" w:type="dxa"/>
                  <w:tcBorders>
                    <w:top w:val="single" w:sz="4" w:space="0" w:color="auto"/>
                    <w:left w:val="single" w:sz="4" w:space="0" w:color="auto"/>
                    <w:bottom w:val="single" w:sz="4" w:space="0" w:color="auto"/>
                    <w:right w:val="single" w:sz="4" w:space="0" w:color="auto"/>
                  </w:tcBorders>
                  <w:vAlign w:val="center"/>
                </w:tcPr>
                <w:p w14:paraId="097908A8" w14:textId="680E1DED" w:rsidR="00B6657B" w:rsidRPr="00E67768" w:rsidRDefault="00B6657B" w:rsidP="00B6657B">
                  <w:pPr>
                    <w:spacing w:before="0" w:after="0" w:line="240" w:lineRule="auto"/>
                    <w:jc w:val="left"/>
                    <w:rPr>
                      <w:rFonts w:ascii="Arial" w:eastAsia="Times New Roman" w:hAnsi="Arial" w:cs="Arial"/>
                      <w:szCs w:val="20"/>
                      <w:lang w:eastAsia="pt-BR"/>
                    </w:rPr>
                  </w:pPr>
                  <w:r>
                    <w:rPr>
                      <w:rFonts w:ascii="Calibri" w:hAnsi="Calibri" w:cs="Calibri"/>
                      <w:color w:val="000000"/>
                      <w:sz w:val="22"/>
                    </w:rPr>
                    <w:t xml:space="preserve"> R$ 1.068,00 </w:t>
                  </w:r>
                </w:p>
              </w:tc>
            </w:tr>
            <w:tr w:rsidR="00133A2B" w:rsidRPr="00E67768" w14:paraId="0513847E" w14:textId="77777777" w:rsidTr="00B6657B">
              <w:trPr>
                <w:trHeight w:val="567"/>
              </w:trPr>
              <w:tc>
                <w:tcPr>
                  <w:tcW w:w="7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B2A371" w14:textId="4872EA60" w:rsidR="00133A2B" w:rsidRPr="00B6657B" w:rsidRDefault="00133A2B" w:rsidP="00E10879">
                  <w:pPr>
                    <w:spacing w:before="0" w:after="0" w:line="240" w:lineRule="auto"/>
                    <w:jc w:val="center"/>
                    <w:rPr>
                      <w:rFonts w:ascii="Arial" w:eastAsia="Times New Roman" w:hAnsi="Arial" w:cs="Arial"/>
                      <w:b/>
                      <w:szCs w:val="20"/>
                      <w:lang w:eastAsia="pt-BR"/>
                    </w:rPr>
                  </w:pPr>
                  <w:r w:rsidRPr="00B6657B">
                    <w:rPr>
                      <w:rFonts w:ascii="Arial" w:eastAsia="Times New Roman" w:hAnsi="Arial" w:cs="Arial"/>
                      <w:b/>
                      <w:szCs w:val="20"/>
                      <w:lang w:eastAsia="pt-BR"/>
                    </w:rPr>
                    <w:t xml:space="preserve">Valor total do lote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2C34EA76" w14:textId="3C585B68" w:rsidR="00133A2B" w:rsidRPr="00B6657B" w:rsidRDefault="00133A2B" w:rsidP="00BC49F9">
                  <w:pPr>
                    <w:spacing w:before="0" w:after="0" w:line="240" w:lineRule="auto"/>
                    <w:jc w:val="center"/>
                    <w:rPr>
                      <w:rFonts w:ascii="Arial" w:eastAsia="Times New Roman" w:hAnsi="Arial" w:cs="Arial"/>
                      <w:b/>
                      <w:szCs w:val="20"/>
                      <w:lang w:eastAsia="pt-BR"/>
                    </w:rPr>
                  </w:pPr>
                  <w:r w:rsidRPr="00B6657B">
                    <w:rPr>
                      <w:rFonts w:ascii="Arial" w:eastAsia="Times New Roman" w:hAnsi="Arial" w:cs="Arial"/>
                      <w:b/>
                      <w:szCs w:val="20"/>
                      <w:lang w:eastAsia="pt-BR"/>
                    </w:rPr>
                    <w:t xml:space="preserve">R$ </w:t>
                  </w:r>
                  <w:r w:rsidR="00885105" w:rsidRPr="00B6657B">
                    <w:rPr>
                      <w:rFonts w:ascii="Arial" w:eastAsia="Times New Roman" w:hAnsi="Arial" w:cs="Arial"/>
                      <w:b/>
                      <w:szCs w:val="20"/>
                      <w:lang w:eastAsia="pt-BR"/>
                    </w:rPr>
                    <w:t>3</w:t>
                  </w:r>
                  <w:r w:rsidR="00BC49F9">
                    <w:rPr>
                      <w:rFonts w:ascii="Arial" w:eastAsia="Times New Roman" w:hAnsi="Arial" w:cs="Arial"/>
                      <w:b/>
                      <w:szCs w:val="20"/>
                      <w:lang w:eastAsia="pt-BR"/>
                    </w:rPr>
                    <w:t>6</w:t>
                  </w:r>
                  <w:r w:rsidR="00885105" w:rsidRPr="00B6657B">
                    <w:rPr>
                      <w:rFonts w:ascii="Arial" w:eastAsia="Times New Roman" w:hAnsi="Arial" w:cs="Arial"/>
                      <w:b/>
                      <w:szCs w:val="20"/>
                      <w:lang w:eastAsia="pt-BR"/>
                    </w:rPr>
                    <w:t>.</w:t>
                  </w:r>
                  <w:r w:rsidR="00BC49F9">
                    <w:rPr>
                      <w:rFonts w:ascii="Arial" w:eastAsia="Times New Roman" w:hAnsi="Arial" w:cs="Arial"/>
                      <w:b/>
                      <w:szCs w:val="20"/>
                      <w:lang w:eastAsia="pt-BR"/>
                    </w:rPr>
                    <w:t>312</w:t>
                  </w:r>
                  <w:r w:rsidR="00885105" w:rsidRPr="00B6657B">
                    <w:rPr>
                      <w:rFonts w:ascii="Arial" w:eastAsia="Times New Roman" w:hAnsi="Arial" w:cs="Arial"/>
                      <w:b/>
                      <w:szCs w:val="20"/>
                      <w:lang w:eastAsia="pt-BR"/>
                    </w:rPr>
                    <w:t>,00</w:t>
                  </w:r>
                </w:p>
              </w:tc>
            </w:tr>
          </w:tbl>
          <w:p w14:paraId="6E32347B" w14:textId="0342C289" w:rsidR="00133A2B" w:rsidRPr="00E67768" w:rsidRDefault="00133A2B" w:rsidP="007E08A6">
            <w:pPr>
              <w:pStyle w:val="TableParagraph"/>
              <w:widowControl w:val="0"/>
              <w:spacing w:before="0"/>
              <w:ind w:left="55"/>
              <w:rPr>
                <w:rFonts w:ascii="Arial" w:hAnsi="Arial" w:cs="Arial"/>
                <w:b/>
                <w:sz w:val="20"/>
                <w:szCs w:val="20"/>
              </w:rPr>
            </w:pPr>
          </w:p>
        </w:tc>
      </w:tr>
      <w:tr w:rsidR="00E43D53" w:rsidRPr="00E67768" w14:paraId="6ECD34F1" w14:textId="77777777" w:rsidTr="00E92F0C">
        <w:trPr>
          <w:trHeight w:val="340"/>
        </w:trPr>
        <w:tc>
          <w:tcPr>
            <w:tcW w:w="9356" w:type="dxa"/>
            <w:shd w:val="clear" w:color="auto" w:fill="BEBEBE"/>
            <w:tcMar>
              <w:top w:w="0" w:type="dxa"/>
              <w:left w:w="2" w:type="dxa"/>
              <w:bottom w:w="0" w:type="dxa"/>
              <w:right w:w="2" w:type="dxa"/>
            </w:tcMar>
          </w:tcPr>
          <w:p w14:paraId="0806252F" w14:textId="77777777" w:rsidR="00A05CFD" w:rsidRPr="00E67768" w:rsidRDefault="00A05CFD" w:rsidP="007E08A6">
            <w:pPr>
              <w:pStyle w:val="TableParagraph"/>
              <w:widowControl w:val="0"/>
              <w:spacing w:before="0"/>
              <w:ind w:left="55"/>
              <w:rPr>
                <w:rFonts w:ascii="Arial" w:hAnsi="Arial" w:cs="Arial"/>
                <w:sz w:val="20"/>
                <w:szCs w:val="20"/>
              </w:rPr>
            </w:pPr>
            <w:r w:rsidRPr="00E67768">
              <w:rPr>
                <w:rFonts w:ascii="Arial" w:hAnsi="Arial" w:cs="Arial"/>
                <w:b/>
                <w:sz w:val="20"/>
                <w:szCs w:val="20"/>
              </w:rPr>
              <w:lastRenderedPageBreak/>
              <w:t>5. Da Fundamentação e Descrição da Necessidade</w:t>
            </w:r>
          </w:p>
        </w:tc>
      </w:tr>
      <w:tr w:rsidR="00E43D53" w:rsidRPr="00E67768" w14:paraId="155C71EF" w14:textId="77777777" w:rsidTr="00E92F0C">
        <w:trPr>
          <w:trHeight w:val="340"/>
        </w:trPr>
        <w:tc>
          <w:tcPr>
            <w:tcW w:w="9356" w:type="dxa"/>
            <w:shd w:val="clear" w:color="auto" w:fill="FFFFFF"/>
            <w:tcMar>
              <w:top w:w="0" w:type="dxa"/>
              <w:left w:w="2" w:type="dxa"/>
              <w:bottom w:w="0" w:type="dxa"/>
              <w:right w:w="2" w:type="dxa"/>
            </w:tcMar>
          </w:tcPr>
          <w:p w14:paraId="11565ED8" w14:textId="77777777" w:rsidR="00133A2B" w:rsidRPr="00E67768" w:rsidRDefault="00133A2B" w:rsidP="00E92F0C">
            <w:pPr>
              <w:spacing w:before="0" w:after="0" w:line="240" w:lineRule="auto"/>
              <w:ind w:right="283" w:firstLine="561"/>
              <w:rPr>
                <w:rFonts w:ascii="Arial" w:eastAsia="Times New Roman" w:hAnsi="Arial" w:cs="Arial"/>
                <w:szCs w:val="20"/>
                <w:lang w:eastAsia="pt-BR"/>
              </w:rPr>
            </w:pPr>
            <w:r w:rsidRPr="00E67768">
              <w:rPr>
                <w:rFonts w:ascii="Arial" w:eastAsia="Times New Roman" w:hAnsi="Arial" w:cs="Arial"/>
                <w:szCs w:val="20"/>
                <w:lang w:eastAsia="pt-BR"/>
              </w:rPr>
              <w:t>A fundamentação para a aquisição de cestas básicas decorre da crescente demanda por suporte alimentar entre as famílias e indivíduos em situação de vulnerabilidade social no município de Icaraíma. O cenário socioeconômico atual tem levado muitas pessoas a enfrentarem dificuldades financeiras significativas, resultando em insegurança alimentar e comprometendo a qualidade de vida dessas comunidades. A situação é particularmente alarmante para aquelas famílias com múltiplos membros, que necessitam de uma alimentação adequada e regular para assegurar o bem-estar e a saúde de todos os seus integrantes.</w:t>
            </w:r>
          </w:p>
          <w:p w14:paraId="398134A6" w14:textId="77777777" w:rsidR="00133A2B" w:rsidRPr="00E67768" w:rsidRDefault="00133A2B" w:rsidP="00E92F0C">
            <w:pPr>
              <w:spacing w:before="0" w:after="0" w:line="240" w:lineRule="auto"/>
              <w:ind w:right="283" w:firstLine="561"/>
              <w:rPr>
                <w:rFonts w:ascii="Arial" w:eastAsia="Times New Roman" w:hAnsi="Arial" w:cs="Arial"/>
                <w:szCs w:val="20"/>
                <w:lang w:eastAsia="pt-BR"/>
              </w:rPr>
            </w:pPr>
          </w:p>
          <w:p w14:paraId="2CCD9647" w14:textId="77777777" w:rsidR="00133A2B" w:rsidRPr="00E67768" w:rsidRDefault="00133A2B" w:rsidP="00E92F0C">
            <w:pPr>
              <w:spacing w:before="0" w:after="0" w:line="240" w:lineRule="auto"/>
              <w:ind w:right="283" w:firstLine="561"/>
              <w:rPr>
                <w:rFonts w:ascii="Arial" w:eastAsia="Times New Roman" w:hAnsi="Arial" w:cs="Arial"/>
                <w:szCs w:val="20"/>
                <w:lang w:eastAsia="pt-BR"/>
              </w:rPr>
            </w:pPr>
            <w:r w:rsidRPr="00E67768">
              <w:rPr>
                <w:rFonts w:ascii="Arial" w:eastAsia="Times New Roman" w:hAnsi="Arial" w:cs="Arial"/>
                <w:szCs w:val="20"/>
                <w:lang w:eastAsia="pt-BR"/>
              </w:rPr>
              <w:t>A análise realizada pela Secretaria Municipal de Assistência Social evidencia que, sem a intervenção adequada, essas famílias podem ser afetadas por problemas de saúde, desnutrição e outras condições adversas que comprometem seu desenvolvimento e dignidade. Diante disso, a aquisição de cestas básicas se configura como uma ação imprescindível para atender a essa necessidade urgente. A distribuição de alimentos, de forma sistemática e organizada, visa não apenas aliviar a pressão imediata sobre a alimentação dessas famílias, mas também promover uma rede de proteção social que contribua para a segurança alimentar no município.</w:t>
            </w:r>
          </w:p>
          <w:p w14:paraId="660AF0B1" w14:textId="77777777" w:rsidR="00133A2B" w:rsidRPr="00E67768" w:rsidRDefault="00133A2B" w:rsidP="00E92F0C">
            <w:pPr>
              <w:spacing w:before="0" w:after="0" w:line="240" w:lineRule="auto"/>
              <w:ind w:right="283" w:firstLine="561"/>
              <w:rPr>
                <w:rFonts w:ascii="Arial" w:eastAsia="Times New Roman" w:hAnsi="Arial" w:cs="Arial"/>
                <w:szCs w:val="20"/>
                <w:lang w:eastAsia="pt-BR"/>
              </w:rPr>
            </w:pPr>
          </w:p>
          <w:p w14:paraId="4CC09A68" w14:textId="77777777" w:rsidR="00133A2B" w:rsidRPr="00E67768" w:rsidRDefault="00133A2B" w:rsidP="00E92F0C">
            <w:pPr>
              <w:spacing w:before="0" w:after="0" w:line="240" w:lineRule="auto"/>
              <w:ind w:right="283" w:firstLine="561"/>
              <w:rPr>
                <w:rFonts w:ascii="Arial" w:eastAsia="Times New Roman" w:hAnsi="Arial" w:cs="Arial"/>
                <w:szCs w:val="20"/>
                <w:lang w:eastAsia="pt-BR"/>
              </w:rPr>
            </w:pPr>
            <w:r w:rsidRPr="00E67768">
              <w:rPr>
                <w:rFonts w:ascii="Arial" w:eastAsia="Times New Roman" w:hAnsi="Arial" w:cs="Arial"/>
                <w:szCs w:val="20"/>
                <w:lang w:eastAsia="pt-BR"/>
              </w:rPr>
              <w:t>Adicionalmente, o Decreto Municipal nº 4948/2019 estabelece as diretrizes para a concessão de benefícios eventuais, e a inclusão das cestas básicas nesse contexto é uma resposta direta às necessidades identificadas. Essa estratégia busca garantir que os recursos sejam alocados de maneira eficiente e equitativa, respeitando as especificidades das famílias atendidas e proporcionando um suporte alimentar adequado, de acordo com a composição familiar.</w:t>
            </w:r>
          </w:p>
          <w:p w14:paraId="13F05509" w14:textId="77777777" w:rsidR="00133A2B" w:rsidRPr="00E67768" w:rsidRDefault="00133A2B" w:rsidP="00E92F0C">
            <w:pPr>
              <w:spacing w:before="0" w:after="0" w:line="240" w:lineRule="auto"/>
              <w:ind w:right="283" w:firstLine="561"/>
              <w:rPr>
                <w:rFonts w:ascii="Arial" w:eastAsia="Times New Roman" w:hAnsi="Arial" w:cs="Arial"/>
                <w:szCs w:val="20"/>
                <w:lang w:eastAsia="pt-BR"/>
              </w:rPr>
            </w:pPr>
          </w:p>
          <w:p w14:paraId="7C9E7879" w14:textId="080F1816" w:rsidR="00695764" w:rsidRPr="00E67768" w:rsidRDefault="00133A2B" w:rsidP="00E92F0C">
            <w:pPr>
              <w:spacing w:before="0" w:after="0" w:line="240" w:lineRule="auto"/>
              <w:ind w:right="283" w:firstLine="561"/>
              <w:rPr>
                <w:rFonts w:ascii="Arial" w:eastAsia="Times New Roman" w:hAnsi="Arial" w:cs="Arial"/>
                <w:szCs w:val="20"/>
                <w:lang w:eastAsia="pt-BR"/>
              </w:rPr>
            </w:pPr>
            <w:r w:rsidRPr="00E67768">
              <w:rPr>
                <w:rFonts w:ascii="Arial" w:eastAsia="Times New Roman" w:hAnsi="Arial" w:cs="Arial"/>
                <w:szCs w:val="20"/>
                <w:lang w:eastAsia="pt-BR"/>
              </w:rPr>
              <w:t>Portanto, a aquisição das cestas básicas é não apenas necessária, mas uma medida fundamental para assegurar que as famílias em situação de vulnerabilidade social possam enfrentar os desafios alimentares cotidianos, garantindo assim sua dignidade e promovendo um ambiente mais saudável e equilibrado para todos os cidadãos de Icaraíma</w:t>
            </w:r>
            <w:r w:rsidR="00695764" w:rsidRPr="00E67768">
              <w:rPr>
                <w:rFonts w:ascii="Arial" w:eastAsia="Times New Roman" w:hAnsi="Arial" w:cs="Arial"/>
                <w:szCs w:val="20"/>
                <w:lang w:eastAsia="pt-BR"/>
              </w:rPr>
              <w:t>.</w:t>
            </w:r>
            <w:r w:rsidR="00695764" w:rsidRPr="00E67768">
              <w:rPr>
                <w:rFonts w:ascii="Arial" w:eastAsia="Times New Roman" w:hAnsi="Arial" w:cs="Arial"/>
                <w:vanish/>
                <w:szCs w:val="20"/>
                <w:lang w:eastAsia="pt-BR"/>
              </w:rPr>
              <w:t>Parte superior do formulário</w:t>
            </w:r>
          </w:p>
          <w:p w14:paraId="6680B211" w14:textId="77777777" w:rsidR="00695764" w:rsidRPr="00E67768" w:rsidRDefault="00695764" w:rsidP="00133A2B">
            <w:pPr>
              <w:pBdr>
                <w:top w:val="single" w:sz="6" w:space="1" w:color="auto"/>
              </w:pBdr>
              <w:spacing w:before="0" w:after="0" w:line="240" w:lineRule="auto"/>
              <w:ind w:left="277" w:right="283" w:firstLine="284"/>
              <w:rPr>
                <w:rFonts w:ascii="Arial" w:eastAsia="Times New Roman" w:hAnsi="Arial" w:cs="Arial"/>
                <w:vanish/>
                <w:szCs w:val="20"/>
                <w:lang w:eastAsia="pt-BR"/>
              </w:rPr>
            </w:pPr>
            <w:r w:rsidRPr="00E67768">
              <w:rPr>
                <w:rFonts w:ascii="Arial" w:eastAsia="Times New Roman" w:hAnsi="Arial" w:cs="Arial"/>
                <w:vanish/>
                <w:szCs w:val="20"/>
                <w:lang w:eastAsia="pt-BR"/>
              </w:rPr>
              <w:t>Parte inferior do formulário</w:t>
            </w:r>
          </w:p>
          <w:p w14:paraId="2D5E4A7D" w14:textId="565C7952" w:rsidR="00442DC5" w:rsidRPr="00E67768" w:rsidRDefault="00442DC5" w:rsidP="00133A2B">
            <w:pPr>
              <w:spacing w:before="0" w:after="0" w:line="240" w:lineRule="auto"/>
              <w:ind w:left="277" w:right="283" w:firstLine="284"/>
              <w:rPr>
                <w:rFonts w:ascii="Arial" w:hAnsi="Arial" w:cs="Arial"/>
                <w:szCs w:val="20"/>
              </w:rPr>
            </w:pPr>
          </w:p>
        </w:tc>
      </w:tr>
      <w:tr w:rsidR="00E43D53" w:rsidRPr="00E67768" w14:paraId="19FD87BF" w14:textId="77777777" w:rsidTr="00E92F0C">
        <w:trPr>
          <w:trHeight w:val="340"/>
        </w:trPr>
        <w:tc>
          <w:tcPr>
            <w:tcW w:w="9356" w:type="dxa"/>
            <w:shd w:val="clear" w:color="auto" w:fill="BEBEBE"/>
            <w:tcMar>
              <w:top w:w="0" w:type="dxa"/>
              <w:left w:w="2" w:type="dxa"/>
              <w:bottom w:w="0" w:type="dxa"/>
              <w:right w:w="2" w:type="dxa"/>
            </w:tcMar>
          </w:tcPr>
          <w:p w14:paraId="62EC3015" w14:textId="77777777" w:rsidR="00A05CFD" w:rsidRPr="00E67768" w:rsidRDefault="00A05CFD" w:rsidP="007E08A6">
            <w:pPr>
              <w:pStyle w:val="Textbody"/>
              <w:spacing w:after="0" w:line="240" w:lineRule="auto"/>
              <w:ind w:left="55"/>
              <w:jc w:val="both"/>
              <w:rPr>
                <w:rFonts w:ascii="Arial" w:hAnsi="Arial"/>
                <w:b/>
                <w:bCs/>
                <w:sz w:val="20"/>
                <w:szCs w:val="20"/>
              </w:rPr>
            </w:pPr>
            <w:r w:rsidRPr="00E67768">
              <w:rPr>
                <w:rFonts w:ascii="Arial" w:hAnsi="Arial"/>
                <w:b/>
                <w:bCs/>
                <w:sz w:val="20"/>
                <w:szCs w:val="20"/>
              </w:rPr>
              <w:t>6. Descrição da Solução</w:t>
            </w:r>
          </w:p>
        </w:tc>
      </w:tr>
      <w:tr w:rsidR="00E43D53" w:rsidRPr="00E67768" w14:paraId="03B3AAA5" w14:textId="77777777" w:rsidTr="00E92F0C">
        <w:trPr>
          <w:trHeight w:val="340"/>
        </w:trPr>
        <w:tc>
          <w:tcPr>
            <w:tcW w:w="9356" w:type="dxa"/>
            <w:shd w:val="clear" w:color="auto" w:fill="FFFFFF"/>
            <w:tcMar>
              <w:top w:w="0" w:type="dxa"/>
              <w:left w:w="2" w:type="dxa"/>
              <w:bottom w:w="0" w:type="dxa"/>
              <w:right w:w="2" w:type="dxa"/>
            </w:tcMar>
          </w:tcPr>
          <w:p w14:paraId="2C52EEBD" w14:textId="77777777" w:rsidR="00133A2B" w:rsidRPr="00E67768" w:rsidRDefault="00133A2B" w:rsidP="00E92F0C">
            <w:pPr>
              <w:spacing w:before="0" w:after="0" w:line="240" w:lineRule="auto"/>
              <w:ind w:right="283" w:firstLine="567"/>
              <w:rPr>
                <w:rFonts w:ascii="Arial" w:eastAsia="Times New Roman" w:hAnsi="Arial" w:cs="Arial"/>
                <w:szCs w:val="20"/>
                <w:lang w:eastAsia="pt-BR"/>
              </w:rPr>
            </w:pPr>
            <w:r w:rsidRPr="00E67768">
              <w:rPr>
                <w:rFonts w:ascii="Arial" w:eastAsia="Times New Roman" w:hAnsi="Arial" w:cs="Arial"/>
                <w:szCs w:val="20"/>
                <w:lang w:eastAsia="pt-BR"/>
              </w:rPr>
              <w:t xml:space="preserve">A solução proposta consiste na aquisição de cestas básicas destinadas a famílias e indivíduos em situação de vulnerabilidade social no município de Icaraíma, com o objetivo de mitigar a insegurança </w:t>
            </w:r>
            <w:r w:rsidRPr="00E67768">
              <w:rPr>
                <w:rFonts w:ascii="Arial" w:eastAsia="Times New Roman" w:hAnsi="Arial" w:cs="Arial"/>
                <w:szCs w:val="20"/>
                <w:lang w:eastAsia="pt-BR"/>
              </w:rPr>
              <w:lastRenderedPageBreak/>
              <w:t>alimentar e promover o bem-estar desses cidadãos. A contratação será realizada por meio de pregão eletrônico, uma modalidade que favorece a competitividade entre fornecedores e permite a obtenção das melhores condições de preço e qualidade dos produtos.</w:t>
            </w:r>
          </w:p>
          <w:p w14:paraId="049D83DC" w14:textId="77777777" w:rsidR="00133A2B" w:rsidRPr="00E67768" w:rsidRDefault="00133A2B" w:rsidP="00E92F0C">
            <w:pPr>
              <w:spacing w:before="0" w:after="0" w:line="240" w:lineRule="auto"/>
              <w:ind w:right="283" w:firstLine="567"/>
              <w:rPr>
                <w:rFonts w:ascii="Arial" w:eastAsia="Times New Roman" w:hAnsi="Arial" w:cs="Arial"/>
                <w:szCs w:val="20"/>
                <w:lang w:eastAsia="pt-BR"/>
              </w:rPr>
            </w:pPr>
          </w:p>
          <w:p w14:paraId="29D82F11" w14:textId="77777777" w:rsidR="00133A2B" w:rsidRPr="00E67768" w:rsidRDefault="00133A2B" w:rsidP="00E92F0C">
            <w:pPr>
              <w:spacing w:before="0" w:after="0" w:line="240" w:lineRule="auto"/>
              <w:ind w:right="283" w:firstLine="567"/>
              <w:rPr>
                <w:rFonts w:ascii="Arial" w:eastAsia="Times New Roman" w:hAnsi="Arial" w:cs="Arial"/>
                <w:szCs w:val="20"/>
                <w:lang w:eastAsia="pt-BR"/>
              </w:rPr>
            </w:pPr>
            <w:r w:rsidRPr="00E67768">
              <w:rPr>
                <w:rFonts w:ascii="Arial" w:eastAsia="Times New Roman" w:hAnsi="Arial" w:cs="Arial"/>
                <w:szCs w:val="20"/>
                <w:lang w:eastAsia="pt-BR"/>
              </w:rPr>
              <w:t>As cestas básicas serão compostas de itens essenciais, cuja quantidade e qualidade serão especificadas de acordo com as necessidades nutricionais dos beneficiários. Para garantir uma distribuição equitativa, a proposta inclui dois componentes: o Componente 1, destinado a famílias com maior número de integrantes, e o Componente 2, que atenderá famílias com até 3 pessoas e indivíduos que vivem sozinhos. Essa diferenciação assegura que todos recebam a quantidade adequada de alimentos, respeitando a composição familiar.</w:t>
            </w:r>
          </w:p>
          <w:p w14:paraId="65927617" w14:textId="77777777" w:rsidR="00133A2B" w:rsidRPr="00E67768" w:rsidRDefault="00133A2B" w:rsidP="00E92F0C">
            <w:pPr>
              <w:spacing w:before="0" w:after="0" w:line="240" w:lineRule="auto"/>
              <w:ind w:right="283" w:firstLine="567"/>
              <w:rPr>
                <w:rFonts w:ascii="Arial" w:eastAsia="Times New Roman" w:hAnsi="Arial" w:cs="Arial"/>
                <w:szCs w:val="20"/>
                <w:lang w:eastAsia="pt-BR"/>
              </w:rPr>
            </w:pPr>
          </w:p>
          <w:p w14:paraId="3EC9452B" w14:textId="77777777" w:rsidR="00133A2B" w:rsidRPr="00E67768" w:rsidRDefault="00133A2B" w:rsidP="00E92F0C">
            <w:pPr>
              <w:spacing w:before="0" w:after="0" w:line="240" w:lineRule="auto"/>
              <w:ind w:right="283" w:firstLine="567"/>
              <w:rPr>
                <w:rFonts w:ascii="Arial" w:eastAsia="Times New Roman" w:hAnsi="Arial" w:cs="Arial"/>
                <w:szCs w:val="20"/>
                <w:lang w:eastAsia="pt-BR"/>
              </w:rPr>
            </w:pPr>
            <w:r w:rsidRPr="00E67768">
              <w:rPr>
                <w:rFonts w:ascii="Arial" w:eastAsia="Times New Roman" w:hAnsi="Arial" w:cs="Arial"/>
                <w:szCs w:val="20"/>
                <w:lang w:eastAsia="pt-BR"/>
              </w:rPr>
              <w:t>Além de atender à demanda emergencial, a solução busca promover a transparência e o controle social por meio da execução do processo licitatório de forma clara e acessível. O uso do pregão eletrônico permitirá um acompanhamento mais efetivo por parte da população, fortalecendo a confiança nas ações da administração pública. A padronização das cestas também facilitará a logística de distribuição, garantindo que todos os beneficiários recebam os mesmos produtos de qualidade.</w:t>
            </w:r>
          </w:p>
          <w:p w14:paraId="4A6F6347" w14:textId="77777777" w:rsidR="00133A2B" w:rsidRPr="00E67768" w:rsidRDefault="00133A2B" w:rsidP="00E92F0C">
            <w:pPr>
              <w:spacing w:before="0" w:after="0" w:line="240" w:lineRule="auto"/>
              <w:ind w:right="283" w:firstLine="567"/>
              <w:rPr>
                <w:rFonts w:ascii="Arial" w:eastAsia="Times New Roman" w:hAnsi="Arial" w:cs="Arial"/>
                <w:szCs w:val="20"/>
                <w:lang w:eastAsia="pt-BR"/>
              </w:rPr>
            </w:pPr>
          </w:p>
          <w:p w14:paraId="421C0C05" w14:textId="00B6F6DD" w:rsidR="004442DC" w:rsidRPr="00E67768" w:rsidRDefault="00133A2B" w:rsidP="00E92F0C">
            <w:pPr>
              <w:spacing w:before="0" w:after="0" w:line="240" w:lineRule="auto"/>
              <w:ind w:right="283" w:firstLine="567"/>
              <w:rPr>
                <w:rFonts w:ascii="Arial" w:hAnsi="Arial" w:cs="Arial"/>
                <w:szCs w:val="20"/>
              </w:rPr>
            </w:pPr>
            <w:r w:rsidRPr="00E67768">
              <w:rPr>
                <w:rFonts w:ascii="Arial" w:eastAsia="Times New Roman" w:hAnsi="Arial" w:cs="Arial"/>
                <w:szCs w:val="20"/>
                <w:lang w:eastAsia="pt-BR"/>
              </w:rPr>
              <w:t>Por fim, a aquisição de cestas básicas representa uma ação fundamental para o fortalecimento da rede de proteção social do município. Com a implementação dessa solução, espera-se não apenas aliviar a situação de vulnerabilidade das famílias atendidas, mas também contribuir para a melhoria geral da qualidade de vida na comunidade, promovendo um ambiente mais saudável e equilibrado para todos os cidadãos de Icaraíma.</w:t>
            </w:r>
          </w:p>
          <w:p w14:paraId="6CC2AEAA" w14:textId="63A81434" w:rsidR="00E92F0C" w:rsidRPr="00E67768" w:rsidRDefault="00E92F0C" w:rsidP="00133A2B">
            <w:pPr>
              <w:spacing w:before="0" w:after="0" w:line="240" w:lineRule="auto"/>
              <w:ind w:left="277" w:right="283" w:firstLine="284"/>
              <w:rPr>
                <w:rFonts w:ascii="Arial" w:eastAsia="Times New Roman" w:hAnsi="Arial" w:cs="Arial"/>
                <w:szCs w:val="20"/>
                <w:lang w:eastAsia="pt-BR"/>
              </w:rPr>
            </w:pPr>
          </w:p>
        </w:tc>
      </w:tr>
      <w:tr w:rsidR="00E43D53" w:rsidRPr="00E67768" w14:paraId="67D4F4C8" w14:textId="77777777" w:rsidTr="00E92F0C">
        <w:trPr>
          <w:trHeight w:val="340"/>
        </w:trPr>
        <w:tc>
          <w:tcPr>
            <w:tcW w:w="9356" w:type="dxa"/>
            <w:shd w:val="clear" w:color="auto" w:fill="BEBEBE"/>
            <w:tcMar>
              <w:top w:w="0" w:type="dxa"/>
              <w:left w:w="2" w:type="dxa"/>
              <w:bottom w:w="0" w:type="dxa"/>
              <w:right w:w="2" w:type="dxa"/>
            </w:tcMar>
          </w:tcPr>
          <w:p w14:paraId="1EA62B39" w14:textId="77777777" w:rsidR="00A05CFD" w:rsidRPr="00E67768" w:rsidRDefault="00A05CFD" w:rsidP="007E08A6">
            <w:pPr>
              <w:pStyle w:val="TableParagraph"/>
              <w:widowControl w:val="0"/>
              <w:spacing w:before="0"/>
              <w:ind w:left="55"/>
              <w:rPr>
                <w:rFonts w:ascii="Arial" w:hAnsi="Arial" w:cs="Arial"/>
                <w:b/>
                <w:sz w:val="20"/>
                <w:szCs w:val="20"/>
              </w:rPr>
            </w:pPr>
            <w:r w:rsidRPr="00E67768">
              <w:rPr>
                <w:rFonts w:ascii="Arial" w:hAnsi="Arial" w:cs="Arial"/>
                <w:b/>
                <w:bCs/>
                <w:sz w:val="20"/>
                <w:szCs w:val="20"/>
              </w:rPr>
              <w:lastRenderedPageBreak/>
              <w:t>7. Da Estimativa de Valor</w:t>
            </w:r>
          </w:p>
        </w:tc>
      </w:tr>
      <w:tr w:rsidR="00E43D53" w:rsidRPr="00E67768" w14:paraId="3AC5F564" w14:textId="77777777" w:rsidTr="00E92F0C">
        <w:trPr>
          <w:trHeight w:val="20"/>
        </w:trPr>
        <w:tc>
          <w:tcPr>
            <w:tcW w:w="9356" w:type="dxa"/>
            <w:shd w:val="clear" w:color="auto" w:fill="FFFFFF"/>
            <w:tcMar>
              <w:top w:w="0" w:type="dxa"/>
              <w:left w:w="2" w:type="dxa"/>
              <w:bottom w:w="0" w:type="dxa"/>
              <w:right w:w="2" w:type="dxa"/>
            </w:tcMar>
          </w:tcPr>
          <w:p w14:paraId="6FBF9D01" w14:textId="2168EE10" w:rsidR="00BA1ACF" w:rsidRPr="00E67768" w:rsidRDefault="00BA1ACF" w:rsidP="007E08A6">
            <w:pPr>
              <w:spacing w:before="0" w:after="0" w:line="240" w:lineRule="auto"/>
              <w:ind w:firstLine="567"/>
              <w:rPr>
                <w:rFonts w:ascii="Arial" w:hAnsi="Arial" w:cs="Arial"/>
                <w:szCs w:val="20"/>
                <w:lang w:eastAsia="pt-BR"/>
              </w:rPr>
            </w:pPr>
            <w:r w:rsidRPr="00E67768">
              <w:rPr>
                <w:rFonts w:ascii="Arial" w:hAnsi="Arial" w:cs="Arial"/>
                <w:szCs w:val="20"/>
                <w:lang w:eastAsia="pt-BR"/>
              </w:rPr>
              <w:t xml:space="preserve">A estimativa de valor, levou em consideração o disposto no Art. 23 da Lei 14133/21, bem como no decreto municipal </w:t>
            </w:r>
            <w:r w:rsidR="0013028C" w:rsidRPr="00E67768">
              <w:rPr>
                <w:rFonts w:ascii="Arial" w:hAnsi="Arial" w:cs="Arial"/>
                <w:szCs w:val="20"/>
                <w:lang w:eastAsia="pt-BR"/>
              </w:rPr>
              <w:t>7.065</w:t>
            </w:r>
            <w:r w:rsidRPr="00E67768">
              <w:rPr>
                <w:rFonts w:ascii="Arial" w:hAnsi="Arial" w:cs="Arial"/>
                <w:szCs w:val="20"/>
                <w:lang w:eastAsia="pt-BR"/>
              </w:rPr>
              <w:t>/2024, conforme mapa de preços anexo a este documento.</w:t>
            </w:r>
          </w:p>
          <w:p w14:paraId="2DF93B43" w14:textId="1E1BDF1B" w:rsidR="00A05CFD" w:rsidRPr="00E67768" w:rsidRDefault="00BA1ACF" w:rsidP="0013028C">
            <w:pPr>
              <w:autoSpaceDE w:val="0"/>
              <w:autoSpaceDN w:val="0"/>
              <w:adjustRightInd w:val="0"/>
              <w:spacing w:before="0" w:after="0" w:line="240" w:lineRule="auto"/>
              <w:ind w:left="277" w:firstLine="284"/>
              <w:rPr>
                <w:rFonts w:ascii="Arial" w:hAnsi="Arial" w:cs="Arial"/>
                <w:szCs w:val="20"/>
              </w:rPr>
            </w:pPr>
            <w:r w:rsidRPr="00E67768">
              <w:rPr>
                <w:rFonts w:ascii="Arial" w:hAnsi="Arial" w:cs="Arial"/>
                <w:szCs w:val="20"/>
                <w:lang w:eastAsia="pt-BR"/>
              </w:rPr>
              <w:t xml:space="preserve">O Valor total do produto é de até </w:t>
            </w:r>
            <w:r w:rsidR="00E43D53" w:rsidRPr="00E67768">
              <w:rPr>
                <w:rFonts w:ascii="Arial" w:hAnsi="Arial" w:cs="Arial"/>
                <w:szCs w:val="20"/>
              </w:rPr>
              <w:t>R$</w:t>
            </w:r>
            <w:r w:rsidR="002E0FED" w:rsidRPr="00E67768">
              <w:rPr>
                <w:rFonts w:ascii="Arial" w:hAnsi="Arial" w:cs="Arial"/>
                <w:szCs w:val="20"/>
              </w:rPr>
              <w:t xml:space="preserve"> </w:t>
            </w:r>
            <w:r w:rsidR="00275FB2">
              <w:rPr>
                <w:rFonts w:ascii="Arial" w:hAnsi="Arial" w:cs="Arial"/>
                <w:szCs w:val="20"/>
              </w:rPr>
              <w:t>2</w:t>
            </w:r>
            <w:r w:rsidR="00BC737D">
              <w:rPr>
                <w:rFonts w:ascii="Arial" w:hAnsi="Arial" w:cs="Arial"/>
                <w:szCs w:val="20"/>
              </w:rPr>
              <w:t>32</w:t>
            </w:r>
            <w:r w:rsidR="00275FB2">
              <w:rPr>
                <w:rFonts w:ascii="Arial" w:hAnsi="Arial" w:cs="Arial"/>
                <w:szCs w:val="20"/>
              </w:rPr>
              <w:t>.</w:t>
            </w:r>
            <w:r w:rsidR="00BC737D">
              <w:rPr>
                <w:rFonts w:ascii="Arial" w:hAnsi="Arial" w:cs="Arial"/>
                <w:szCs w:val="20"/>
              </w:rPr>
              <w:t>400</w:t>
            </w:r>
            <w:r w:rsidR="00275FB2">
              <w:rPr>
                <w:rFonts w:ascii="Arial" w:hAnsi="Arial" w:cs="Arial"/>
                <w:szCs w:val="20"/>
              </w:rPr>
              <w:t xml:space="preserve">,00 (duzentos e </w:t>
            </w:r>
            <w:r w:rsidR="00BC737D">
              <w:rPr>
                <w:rFonts w:ascii="Arial" w:hAnsi="Arial" w:cs="Arial"/>
                <w:szCs w:val="20"/>
              </w:rPr>
              <w:t xml:space="preserve">trinta e dois </w:t>
            </w:r>
            <w:r w:rsidR="00275FB2">
              <w:rPr>
                <w:rFonts w:ascii="Arial" w:hAnsi="Arial" w:cs="Arial"/>
                <w:szCs w:val="20"/>
              </w:rPr>
              <w:t xml:space="preserve">mil </w:t>
            </w:r>
            <w:r w:rsidR="00BC737D">
              <w:rPr>
                <w:rFonts w:ascii="Arial" w:hAnsi="Arial" w:cs="Arial"/>
                <w:szCs w:val="20"/>
              </w:rPr>
              <w:t>e quatrocentos</w:t>
            </w:r>
            <w:r w:rsidR="00275FB2">
              <w:rPr>
                <w:rFonts w:ascii="Arial" w:hAnsi="Arial" w:cs="Arial"/>
                <w:szCs w:val="20"/>
              </w:rPr>
              <w:t xml:space="preserve"> reais)</w:t>
            </w:r>
          </w:p>
          <w:p w14:paraId="24F73556" w14:textId="6E5AD70F" w:rsidR="0013028C" w:rsidRPr="00E67768" w:rsidRDefault="0013028C" w:rsidP="007E08A6">
            <w:pPr>
              <w:autoSpaceDE w:val="0"/>
              <w:autoSpaceDN w:val="0"/>
              <w:adjustRightInd w:val="0"/>
              <w:spacing w:before="0" w:after="0" w:line="240" w:lineRule="auto"/>
              <w:rPr>
                <w:rFonts w:ascii="Arial" w:hAnsi="Arial" w:cs="Arial"/>
                <w:szCs w:val="20"/>
              </w:rPr>
            </w:pPr>
          </w:p>
        </w:tc>
      </w:tr>
      <w:tr w:rsidR="00E43D53" w:rsidRPr="00E67768" w14:paraId="2AA1910C" w14:textId="77777777" w:rsidTr="00E92F0C">
        <w:trPr>
          <w:trHeight w:val="403"/>
        </w:trPr>
        <w:tc>
          <w:tcPr>
            <w:tcW w:w="9356" w:type="dxa"/>
            <w:shd w:val="clear" w:color="auto" w:fill="BEBEBE"/>
            <w:tcMar>
              <w:top w:w="0" w:type="dxa"/>
              <w:left w:w="2" w:type="dxa"/>
              <w:bottom w:w="0" w:type="dxa"/>
              <w:right w:w="2" w:type="dxa"/>
            </w:tcMar>
          </w:tcPr>
          <w:p w14:paraId="5763CC4D" w14:textId="77777777" w:rsidR="00A05CFD" w:rsidRPr="00E67768" w:rsidRDefault="00A05CFD" w:rsidP="007E08A6">
            <w:pPr>
              <w:pStyle w:val="TableParagraph"/>
              <w:widowControl w:val="0"/>
              <w:spacing w:before="0"/>
              <w:ind w:left="55"/>
              <w:rPr>
                <w:rFonts w:ascii="Arial" w:hAnsi="Arial" w:cs="Arial"/>
                <w:b/>
                <w:sz w:val="20"/>
                <w:szCs w:val="20"/>
              </w:rPr>
            </w:pPr>
            <w:r w:rsidRPr="00E67768">
              <w:rPr>
                <w:rFonts w:ascii="Arial" w:hAnsi="Arial" w:cs="Arial"/>
                <w:b/>
                <w:sz w:val="20"/>
                <w:szCs w:val="20"/>
              </w:rPr>
              <w:t xml:space="preserve"> 8. </w:t>
            </w:r>
            <w:r w:rsidRPr="00E67768">
              <w:rPr>
                <w:rFonts w:ascii="Arial" w:hAnsi="Arial" w:cs="Arial"/>
                <w:b/>
                <w:bCs/>
                <w:sz w:val="20"/>
                <w:szCs w:val="20"/>
              </w:rPr>
              <w:t>Da Adequação Orçamentária</w:t>
            </w:r>
          </w:p>
        </w:tc>
      </w:tr>
      <w:tr w:rsidR="00E43D53" w:rsidRPr="00E67768" w14:paraId="09719A0B" w14:textId="77777777" w:rsidTr="00E92F0C">
        <w:trPr>
          <w:trHeight w:val="340"/>
        </w:trPr>
        <w:tc>
          <w:tcPr>
            <w:tcW w:w="9356" w:type="dxa"/>
            <w:shd w:val="clear" w:color="auto" w:fill="FFFFFF"/>
            <w:tcMar>
              <w:top w:w="0" w:type="dxa"/>
              <w:left w:w="2" w:type="dxa"/>
              <w:bottom w:w="0" w:type="dxa"/>
              <w:right w:w="2" w:type="dxa"/>
            </w:tcMar>
          </w:tcPr>
          <w:p w14:paraId="1571DCAF" w14:textId="77777777" w:rsidR="0039098D" w:rsidRDefault="0039098D" w:rsidP="007E08A6">
            <w:pPr>
              <w:pStyle w:val="Standard"/>
              <w:shd w:val="clear" w:color="auto" w:fill="FFFFFF"/>
              <w:suppressAutoHyphens/>
              <w:jc w:val="both"/>
              <w:rPr>
                <w:rFonts w:ascii="Arial" w:hAnsi="Arial"/>
                <w:sz w:val="20"/>
                <w:szCs w:val="20"/>
              </w:rPr>
            </w:pPr>
            <w:r w:rsidRPr="00E67768">
              <w:rPr>
                <w:rFonts w:ascii="Arial" w:hAnsi="Arial"/>
                <w:sz w:val="20"/>
                <w:szCs w:val="20"/>
              </w:rPr>
              <w:t>As despesas decorrentes desta solicitação serão custeadas pelas seguintes dotações orçamentárias anexas.</w:t>
            </w:r>
          </w:p>
          <w:p w14:paraId="2085872F" w14:textId="3809C7CB" w:rsidR="00275FB2" w:rsidRPr="00E67768" w:rsidRDefault="00275FB2" w:rsidP="007E08A6">
            <w:pPr>
              <w:pStyle w:val="Standard"/>
              <w:shd w:val="clear" w:color="auto" w:fill="FFFFFF"/>
              <w:suppressAutoHyphens/>
              <w:jc w:val="both"/>
              <w:rPr>
                <w:rFonts w:ascii="Arial" w:hAnsi="Arial"/>
                <w:sz w:val="20"/>
                <w:szCs w:val="20"/>
              </w:rPr>
            </w:pPr>
            <w:r>
              <w:rPr>
                <w:rFonts w:ascii="Arial" w:hAnsi="Arial"/>
                <w:sz w:val="20"/>
                <w:szCs w:val="20"/>
              </w:rPr>
              <w:t>FONTE 1000 e 920</w:t>
            </w:r>
          </w:p>
          <w:p w14:paraId="1346427E" w14:textId="08468BE7" w:rsidR="0013028C" w:rsidRPr="00E67768" w:rsidRDefault="0013028C" w:rsidP="007E08A6">
            <w:pPr>
              <w:pStyle w:val="Standard"/>
              <w:shd w:val="clear" w:color="auto" w:fill="FFFFFF"/>
              <w:suppressAutoHyphens/>
              <w:jc w:val="both"/>
              <w:rPr>
                <w:rFonts w:ascii="Arial" w:hAnsi="Arial"/>
                <w:sz w:val="20"/>
                <w:szCs w:val="20"/>
              </w:rPr>
            </w:pPr>
          </w:p>
        </w:tc>
      </w:tr>
      <w:tr w:rsidR="00E43D53" w:rsidRPr="00E67768" w14:paraId="3F1BD661" w14:textId="77777777" w:rsidTr="00E92F0C">
        <w:trPr>
          <w:trHeight w:val="340"/>
        </w:trPr>
        <w:tc>
          <w:tcPr>
            <w:tcW w:w="9356" w:type="dxa"/>
            <w:shd w:val="clear" w:color="auto" w:fill="BEBEBE"/>
            <w:tcMar>
              <w:top w:w="0" w:type="dxa"/>
              <w:left w:w="2" w:type="dxa"/>
              <w:bottom w:w="0" w:type="dxa"/>
              <w:right w:w="2" w:type="dxa"/>
            </w:tcMar>
          </w:tcPr>
          <w:p w14:paraId="662F494C" w14:textId="77777777" w:rsidR="00A05CFD" w:rsidRPr="00E67768" w:rsidRDefault="00A05CFD" w:rsidP="007E08A6">
            <w:pPr>
              <w:pStyle w:val="TableParagraph"/>
              <w:widowControl w:val="0"/>
              <w:spacing w:before="0"/>
              <w:ind w:left="55"/>
              <w:rPr>
                <w:rFonts w:ascii="Arial" w:hAnsi="Arial" w:cs="Arial"/>
                <w:sz w:val="20"/>
                <w:szCs w:val="20"/>
              </w:rPr>
            </w:pPr>
            <w:r w:rsidRPr="00E67768">
              <w:rPr>
                <w:rFonts w:ascii="Arial" w:hAnsi="Arial" w:cs="Arial"/>
                <w:b/>
                <w:sz w:val="20"/>
                <w:szCs w:val="20"/>
              </w:rPr>
              <w:t>9.</w:t>
            </w:r>
            <w:r w:rsidRPr="00E67768">
              <w:rPr>
                <w:rFonts w:ascii="Arial" w:hAnsi="Arial" w:cs="Arial"/>
                <w:b/>
                <w:spacing w:val="-7"/>
                <w:sz w:val="20"/>
                <w:szCs w:val="20"/>
              </w:rPr>
              <w:t xml:space="preserve"> Dos Prazos de Vigência e Execução</w:t>
            </w:r>
          </w:p>
        </w:tc>
      </w:tr>
      <w:tr w:rsidR="00E43D53" w:rsidRPr="00E67768" w14:paraId="49262715" w14:textId="77777777" w:rsidTr="00E92F0C">
        <w:trPr>
          <w:trHeight w:val="340"/>
        </w:trPr>
        <w:tc>
          <w:tcPr>
            <w:tcW w:w="9356" w:type="dxa"/>
            <w:tcMar>
              <w:top w:w="0" w:type="dxa"/>
              <w:left w:w="2" w:type="dxa"/>
              <w:bottom w:w="0" w:type="dxa"/>
              <w:right w:w="2" w:type="dxa"/>
            </w:tcMar>
          </w:tcPr>
          <w:p w14:paraId="4C82933E" w14:textId="77777777" w:rsidR="00A05CFD" w:rsidRPr="00E67768" w:rsidRDefault="00BA1ACF" w:rsidP="007E08A6">
            <w:pPr>
              <w:pStyle w:val="Standard"/>
              <w:jc w:val="both"/>
              <w:rPr>
                <w:rFonts w:ascii="Arial" w:eastAsia="Times New Roman" w:hAnsi="Arial"/>
                <w:sz w:val="20"/>
                <w:szCs w:val="20"/>
                <w:lang w:eastAsia="pt-BR"/>
              </w:rPr>
            </w:pPr>
            <w:r w:rsidRPr="00E67768">
              <w:rPr>
                <w:rFonts w:ascii="Arial" w:eastAsia="Times New Roman" w:hAnsi="Arial"/>
                <w:sz w:val="20"/>
                <w:szCs w:val="20"/>
                <w:lang w:eastAsia="pt-BR"/>
              </w:rPr>
              <w:t>O prazo de vigência será de 12 (doze) meses contados a partir da publicação, podendo ser prorrogada, a critério da administração.</w:t>
            </w:r>
          </w:p>
          <w:p w14:paraId="29FC250D" w14:textId="4C2BEF27" w:rsidR="0013028C" w:rsidRPr="00E67768" w:rsidRDefault="0013028C" w:rsidP="007E08A6">
            <w:pPr>
              <w:pStyle w:val="Standard"/>
              <w:jc w:val="both"/>
              <w:rPr>
                <w:rFonts w:ascii="Arial" w:hAnsi="Arial"/>
                <w:sz w:val="20"/>
                <w:szCs w:val="20"/>
              </w:rPr>
            </w:pPr>
          </w:p>
        </w:tc>
      </w:tr>
      <w:tr w:rsidR="00E43D53" w:rsidRPr="00E67768" w14:paraId="043A1BBE" w14:textId="77777777" w:rsidTr="00E92F0C">
        <w:trPr>
          <w:trHeight w:val="340"/>
        </w:trPr>
        <w:tc>
          <w:tcPr>
            <w:tcW w:w="9356" w:type="dxa"/>
            <w:shd w:val="clear" w:color="auto" w:fill="BEBEBE"/>
            <w:tcMar>
              <w:top w:w="0" w:type="dxa"/>
              <w:left w:w="2" w:type="dxa"/>
              <w:bottom w:w="0" w:type="dxa"/>
              <w:right w:w="2" w:type="dxa"/>
            </w:tcMar>
          </w:tcPr>
          <w:p w14:paraId="57B635C8" w14:textId="77777777" w:rsidR="00A05CFD" w:rsidRPr="00E67768" w:rsidRDefault="00A05CFD" w:rsidP="007E08A6">
            <w:pPr>
              <w:pStyle w:val="TableParagraph"/>
              <w:widowControl w:val="0"/>
              <w:spacing w:before="0"/>
              <w:ind w:left="55"/>
              <w:rPr>
                <w:rFonts w:ascii="Arial" w:hAnsi="Arial" w:cs="Arial"/>
                <w:b/>
                <w:sz w:val="20"/>
                <w:szCs w:val="20"/>
              </w:rPr>
            </w:pPr>
            <w:r w:rsidRPr="00E67768">
              <w:rPr>
                <w:rFonts w:ascii="Arial" w:hAnsi="Arial" w:cs="Arial"/>
                <w:b/>
                <w:sz w:val="20"/>
                <w:szCs w:val="20"/>
              </w:rPr>
              <w:t>10.</w:t>
            </w:r>
            <w:r w:rsidRPr="00E67768">
              <w:rPr>
                <w:rFonts w:ascii="Arial" w:hAnsi="Arial" w:cs="Arial"/>
                <w:b/>
                <w:spacing w:val="-6"/>
                <w:sz w:val="20"/>
                <w:szCs w:val="20"/>
              </w:rPr>
              <w:t xml:space="preserve"> Critérios de Medição e/ou de Pagamento</w:t>
            </w:r>
          </w:p>
        </w:tc>
      </w:tr>
      <w:tr w:rsidR="00E43D53" w:rsidRPr="00E67768" w14:paraId="470D9D31" w14:textId="77777777" w:rsidTr="00E92F0C">
        <w:trPr>
          <w:trHeight w:val="1929"/>
        </w:trPr>
        <w:tc>
          <w:tcPr>
            <w:tcW w:w="9356" w:type="dxa"/>
            <w:tcMar>
              <w:top w:w="0" w:type="dxa"/>
              <w:left w:w="2" w:type="dxa"/>
              <w:bottom w:w="0" w:type="dxa"/>
              <w:right w:w="2" w:type="dxa"/>
            </w:tcMar>
          </w:tcPr>
          <w:p w14:paraId="4446F295" w14:textId="77777777" w:rsidR="0039098D" w:rsidRPr="00E67768" w:rsidRDefault="0039098D" w:rsidP="00E92F0C">
            <w:pPr>
              <w:pStyle w:val="Standard"/>
              <w:suppressAutoHyphens/>
              <w:ind w:right="283" w:firstLine="567"/>
              <w:jc w:val="both"/>
              <w:rPr>
                <w:rFonts w:ascii="Arial" w:hAnsi="Arial"/>
                <w:sz w:val="20"/>
                <w:szCs w:val="20"/>
              </w:rPr>
            </w:pPr>
            <w:r w:rsidRPr="00E67768">
              <w:rPr>
                <w:rFonts w:ascii="Arial" w:eastAsia="Times New Roman" w:hAnsi="Arial"/>
                <w:kern w:val="0"/>
                <w:sz w:val="20"/>
                <w:szCs w:val="20"/>
                <w:lang w:eastAsia="pt-BR" w:bidi="ar-SA"/>
              </w:rPr>
              <w:t>O recebimento provisório e definitivo do objeto contratado será supervisionado pelo fiscal do contrato que atestará, mediante termo detalhado, o atendimento das exigências contratuais e de caráter técnico.</w:t>
            </w:r>
          </w:p>
          <w:p w14:paraId="70D51E8F" w14:textId="77777777" w:rsidR="0039098D" w:rsidRPr="00E67768" w:rsidRDefault="0039098D" w:rsidP="00E92F0C">
            <w:pPr>
              <w:pStyle w:val="Standard"/>
              <w:suppressAutoHyphens/>
              <w:ind w:right="283" w:firstLine="567"/>
              <w:jc w:val="both"/>
              <w:rPr>
                <w:rFonts w:ascii="Arial" w:eastAsia="Times New Roman" w:hAnsi="Arial"/>
                <w:b/>
                <w:i/>
                <w:iCs/>
                <w:sz w:val="20"/>
                <w:szCs w:val="20"/>
              </w:rPr>
            </w:pPr>
          </w:p>
          <w:p w14:paraId="3B024B63" w14:textId="77777777" w:rsidR="00A05CFD" w:rsidRPr="00E67768" w:rsidRDefault="00A05CFD" w:rsidP="00E92F0C">
            <w:pPr>
              <w:pStyle w:val="Standard"/>
              <w:suppressAutoHyphens/>
              <w:ind w:right="283" w:firstLine="567"/>
              <w:jc w:val="both"/>
              <w:rPr>
                <w:rFonts w:ascii="Arial" w:hAnsi="Arial"/>
                <w:sz w:val="20"/>
                <w:szCs w:val="20"/>
              </w:rPr>
            </w:pPr>
            <w:r w:rsidRPr="00E67768">
              <w:rPr>
                <w:rFonts w:ascii="Arial" w:eastAsia="Times New Roman" w:hAnsi="Arial"/>
                <w:bCs/>
                <w:kern w:val="0"/>
                <w:sz w:val="20"/>
                <w:szCs w:val="20"/>
                <w:lang w:eastAsia="pt-BR" w:bidi="ar-SA"/>
              </w:rPr>
              <w:t>Os pag</w:t>
            </w:r>
            <w:r w:rsidR="0039098D" w:rsidRPr="00E67768">
              <w:rPr>
                <w:rFonts w:ascii="Arial" w:eastAsia="Times New Roman" w:hAnsi="Arial"/>
                <w:bCs/>
                <w:kern w:val="0"/>
                <w:sz w:val="20"/>
                <w:szCs w:val="20"/>
                <w:lang w:eastAsia="pt-BR" w:bidi="ar-SA"/>
              </w:rPr>
              <w:t>amentos serão efetuados em até 3</w:t>
            </w:r>
            <w:r w:rsidRPr="00E67768">
              <w:rPr>
                <w:rFonts w:ascii="Arial" w:eastAsia="Times New Roman" w:hAnsi="Arial"/>
                <w:bCs/>
                <w:kern w:val="0"/>
                <w:sz w:val="20"/>
                <w:szCs w:val="20"/>
                <w:lang w:eastAsia="pt-BR" w:bidi="ar-SA"/>
              </w:rPr>
              <w:t>0 dias úteis após a entrega da Nota Fiscal, mediante a verificação de regularidade ou apresentação dos seguintes documentos:</w:t>
            </w:r>
          </w:p>
          <w:p w14:paraId="6212DD1E" w14:textId="77777777" w:rsidR="00A05CFD" w:rsidRPr="00E67768" w:rsidRDefault="00A05CFD" w:rsidP="00E92F0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a) negativa de débito de FGTS;</w:t>
            </w:r>
          </w:p>
          <w:p w14:paraId="08B9C508" w14:textId="77777777" w:rsidR="00A05CFD" w:rsidRPr="00E67768" w:rsidRDefault="00A05CFD" w:rsidP="00E92F0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b) Certidão Conjunta Negativa de Débitos Relativos aos Tributos Federais e à Dívida Ativa da União;</w:t>
            </w:r>
          </w:p>
          <w:p w14:paraId="59C8846B" w14:textId="77777777" w:rsidR="00A05CFD" w:rsidRPr="00E67768" w:rsidRDefault="00A05CFD" w:rsidP="00E92F0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c) Certidão Negativa de Débitos Trabalhistas (CNDT);</w:t>
            </w:r>
          </w:p>
          <w:p w14:paraId="7C8CE5C4" w14:textId="77777777" w:rsidR="00A05CFD" w:rsidRPr="00E67768" w:rsidRDefault="00A05CFD" w:rsidP="00E92F0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d) Certidão Negativa de Débitos Municipais;</w:t>
            </w:r>
          </w:p>
          <w:p w14:paraId="44579BCB" w14:textId="77777777" w:rsidR="00A05CFD" w:rsidRPr="00E67768" w:rsidRDefault="00A05CFD" w:rsidP="00E92F0C">
            <w:pPr>
              <w:pStyle w:val="Standard"/>
              <w:suppressAutoHyphens/>
              <w:ind w:right="283" w:firstLine="567"/>
              <w:jc w:val="both"/>
              <w:rPr>
                <w:rFonts w:ascii="Arial" w:eastAsia="Times New Roman" w:hAnsi="Arial"/>
                <w:b/>
                <w:i/>
                <w:iCs/>
                <w:sz w:val="20"/>
                <w:szCs w:val="20"/>
              </w:rPr>
            </w:pPr>
            <w:r w:rsidRPr="00E67768">
              <w:rPr>
                <w:rFonts w:ascii="Arial" w:eastAsia="Times New Roman" w:hAnsi="Arial"/>
                <w:bCs/>
                <w:kern w:val="0"/>
                <w:sz w:val="20"/>
                <w:szCs w:val="20"/>
                <w:lang w:eastAsia="pt-BR" w:bidi="ar-SA"/>
              </w:rPr>
              <w:t xml:space="preserve">f) Certidão Negativa de Débitos da </w:t>
            </w:r>
            <w:r w:rsidRPr="00E67768">
              <w:rPr>
                <w:rFonts w:ascii="Arial" w:eastAsia="Times New Roman" w:hAnsi="Arial"/>
                <w:kern w:val="0"/>
                <w:sz w:val="20"/>
                <w:szCs w:val="20"/>
                <w:lang w:eastAsia="pt-BR" w:bidi="ar-SA"/>
              </w:rPr>
              <w:t>Fazenda Estadual.</w:t>
            </w:r>
          </w:p>
          <w:p w14:paraId="7000A3DE" w14:textId="77777777" w:rsidR="00511F7D" w:rsidRPr="00E67768" w:rsidRDefault="00511F7D" w:rsidP="00E92F0C">
            <w:pPr>
              <w:pStyle w:val="Standard"/>
              <w:suppressAutoHyphens/>
              <w:ind w:right="283" w:firstLine="567"/>
              <w:jc w:val="both"/>
              <w:rPr>
                <w:rFonts w:ascii="Arial" w:eastAsia="Times New Roman" w:hAnsi="Arial"/>
                <w:bCs/>
                <w:kern w:val="0"/>
                <w:sz w:val="20"/>
                <w:szCs w:val="20"/>
                <w:lang w:eastAsia="pt-BR" w:bidi="ar-SA"/>
              </w:rPr>
            </w:pPr>
            <w:r w:rsidRPr="00E67768">
              <w:rPr>
                <w:rFonts w:ascii="Arial" w:eastAsia="Times New Roman" w:hAnsi="Arial"/>
                <w:bCs/>
                <w:kern w:val="0"/>
                <w:sz w:val="20"/>
                <w:szCs w:val="20"/>
                <w:lang w:eastAsia="pt-BR" w:bidi="ar-SA"/>
              </w:rPr>
              <w:t xml:space="preserve">A Nota Fiscal de aquisição do objeto,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w:t>
            </w:r>
            <w:r w:rsidRPr="00E67768">
              <w:rPr>
                <w:rFonts w:ascii="Arial" w:eastAsia="Times New Roman" w:hAnsi="Arial"/>
                <w:bCs/>
                <w:kern w:val="0"/>
                <w:sz w:val="20"/>
                <w:szCs w:val="20"/>
                <w:lang w:eastAsia="pt-BR" w:bidi="ar-SA"/>
              </w:rPr>
              <w:lastRenderedPageBreak/>
              <w:t>Será procedida também a retenção do ISS referente aos serviços prestados pela Contratada no momento do empenho, nos termos da legislação vigente.</w:t>
            </w:r>
          </w:p>
          <w:p w14:paraId="639B75C8" w14:textId="77777777" w:rsidR="00511F7D" w:rsidRPr="00E67768" w:rsidRDefault="00511F7D" w:rsidP="00E92F0C">
            <w:pPr>
              <w:pStyle w:val="Standard"/>
              <w:suppressAutoHyphens/>
              <w:ind w:right="283" w:firstLine="567"/>
              <w:jc w:val="both"/>
              <w:rPr>
                <w:rFonts w:ascii="Arial" w:eastAsia="Times New Roman" w:hAnsi="Arial"/>
                <w:iCs/>
                <w:sz w:val="20"/>
                <w:szCs w:val="20"/>
              </w:rPr>
            </w:pPr>
            <w:r w:rsidRPr="00E67768">
              <w:rPr>
                <w:rFonts w:ascii="Arial" w:eastAsia="Times New Roman" w:hAnsi="Arial"/>
                <w:iCs/>
                <w:sz w:val="20"/>
                <w:szCs w:val="20"/>
              </w:rPr>
              <w:t>Quando for o caso, o Departamento responsável pelo pagamento procederá à retenção do ISS referente aos serviços prestados pela Contratada no momento do empenho, nos termos da legislação vigente.</w:t>
            </w:r>
          </w:p>
          <w:p w14:paraId="5E02567E" w14:textId="65DEFAA6" w:rsidR="00511F7D" w:rsidRPr="00E67768" w:rsidRDefault="00511F7D" w:rsidP="00E92F0C">
            <w:pPr>
              <w:pStyle w:val="Standard"/>
              <w:suppressAutoHyphens/>
              <w:ind w:right="283" w:firstLine="567"/>
              <w:jc w:val="both"/>
              <w:rPr>
                <w:rFonts w:ascii="Arial" w:eastAsia="Times New Roman" w:hAnsi="Arial"/>
                <w:kern w:val="0"/>
                <w:sz w:val="20"/>
                <w:szCs w:val="20"/>
                <w:lang w:eastAsia="pt-BR" w:bidi="ar-SA"/>
              </w:rPr>
            </w:pPr>
            <w:r w:rsidRPr="00E67768">
              <w:rPr>
                <w:rFonts w:ascii="Arial" w:hAnsi="Arial"/>
                <w:sz w:val="20"/>
                <w:szCs w:val="20"/>
              </w:rPr>
              <w:t>Por ocasião dos pagamentos será retido o IR sobre o valor total do pagamento, nos termos do Decreto Municipal n</w:t>
            </w:r>
            <w:r w:rsidRPr="00E21507">
              <w:rPr>
                <w:rFonts w:ascii="Arial" w:hAnsi="Arial"/>
                <w:sz w:val="20"/>
                <w:szCs w:val="20"/>
              </w:rPr>
              <w:t>° 6.598/2023,</w:t>
            </w:r>
            <w:r w:rsidRPr="00E67768">
              <w:rPr>
                <w:rFonts w:ascii="Arial" w:hAnsi="Arial"/>
                <w:sz w:val="20"/>
                <w:szCs w:val="20"/>
              </w:rPr>
              <w:t xml:space="preserve"> bem como legislação vigente.</w:t>
            </w:r>
          </w:p>
          <w:p w14:paraId="1ABCFBA3" w14:textId="77777777" w:rsidR="00511F7D" w:rsidRPr="00E67768" w:rsidRDefault="00511F7D" w:rsidP="00E92F0C">
            <w:pPr>
              <w:autoSpaceDE w:val="0"/>
              <w:autoSpaceDN w:val="0"/>
              <w:adjustRightInd w:val="0"/>
              <w:spacing w:before="0" w:after="10" w:line="240" w:lineRule="auto"/>
              <w:ind w:right="283" w:firstLine="567"/>
              <w:rPr>
                <w:rFonts w:ascii="Arial" w:hAnsi="Arial" w:cs="Arial"/>
                <w:szCs w:val="20"/>
              </w:rPr>
            </w:pPr>
            <w:r w:rsidRPr="00E67768">
              <w:rPr>
                <w:rFonts w:ascii="Arial" w:hAnsi="Arial" w:cs="Arial"/>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14:paraId="5F0E6A37" w14:textId="77777777" w:rsidR="00A05CFD" w:rsidRPr="00E67768" w:rsidRDefault="00511F7D" w:rsidP="00E92F0C">
            <w:pPr>
              <w:pStyle w:val="Standard"/>
              <w:suppressAutoHyphens/>
              <w:ind w:right="283" w:firstLine="567"/>
              <w:jc w:val="both"/>
              <w:rPr>
                <w:rFonts w:ascii="Arial" w:hAnsi="Arial"/>
                <w:sz w:val="20"/>
                <w:szCs w:val="20"/>
              </w:rPr>
            </w:pPr>
            <w:r w:rsidRPr="00E67768">
              <w:rPr>
                <w:rFonts w:ascii="Arial" w:hAnsi="Arial"/>
                <w:sz w:val="20"/>
                <w:szCs w:val="20"/>
              </w:rPr>
              <w:t>Havendo vício a reparar em relação à nota fiscal apresentada ou em caso de descumprimento pela CONTRATADA de obrigação contratual, o prazo constante desta cláusula será suspenso até que haja reparação do vício ou adimplemento da obrigação.</w:t>
            </w:r>
          </w:p>
        </w:tc>
      </w:tr>
      <w:tr w:rsidR="00E43D53" w:rsidRPr="00E67768" w14:paraId="6A20F9D6" w14:textId="77777777" w:rsidTr="00E92F0C">
        <w:trPr>
          <w:trHeight w:val="338"/>
        </w:trPr>
        <w:tc>
          <w:tcPr>
            <w:tcW w:w="9356" w:type="dxa"/>
            <w:shd w:val="clear" w:color="auto" w:fill="BEBEBE"/>
            <w:tcMar>
              <w:top w:w="0" w:type="dxa"/>
              <w:left w:w="2" w:type="dxa"/>
              <w:bottom w:w="0" w:type="dxa"/>
              <w:right w:w="2" w:type="dxa"/>
            </w:tcMar>
          </w:tcPr>
          <w:p w14:paraId="70543923" w14:textId="77777777" w:rsidR="00A05CFD" w:rsidRPr="00E67768" w:rsidRDefault="00A05CFD" w:rsidP="007E08A6">
            <w:pPr>
              <w:pStyle w:val="TableParagraph"/>
              <w:widowControl w:val="0"/>
              <w:spacing w:before="0"/>
              <w:rPr>
                <w:rFonts w:ascii="Arial" w:hAnsi="Arial" w:cs="Arial"/>
                <w:sz w:val="20"/>
                <w:szCs w:val="20"/>
              </w:rPr>
            </w:pPr>
            <w:r w:rsidRPr="00E67768">
              <w:rPr>
                <w:rFonts w:ascii="Arial" w:hAnsi="Arial" w:cs="Arial"/>
                <w:b/>
                <w:sz w:val="20"/>
                <w:szCs w:val="20"/>
              </w:rPr>
              <w:lastRenderedPageBreak/>
              <w:t>11. Da Existência de Licitação Anterior</w:t>
            </w:r>
          </w:p>
        </w:tc>
      </w:tr>
      <w:tr w:rsidR="00E43D53" w:rsidRPr="00E67768" w14:paraId="18DDFC7E" w14:textId="77777777" w:rsidTr="00E92F0C">
        <w:trPr>
          <w:trHeight w:val="283"/>
        </w:trPr>
        <w:tc>
          <w:tcPr>
            <w:tcW w:w="9356" w:type="dxa"/>
            <w:shd w:val="clear" w:color="auto" w:fill="FFFFFF"/>
            <w:tcMar>
              <w:top w:w="0" w:type="dxa"/>
              <w:left w:w="2" w:type="dxa"/>
              <w:bottom w:w="0" w:type="dxa"/>
              <w:right w:w="2" w:type="dxa"/>
            </w:tcMar>
          </w:tcPr>
          <w:p w14:paraId="735C1D8B" w14:textId="2FE6571B" w:rsidR="00A05CFD" w:rsidRPr="00E67768" w:rsidRDefault="00BA1ACF" w:rsidP="007E08A6">
            <w:pPr>
              <w:pStyle w:val="Standard"/>
              <w:jc w:val="both"/>
              <w:rPr>
                <w:rFonts w:ascii="Arial" w:eastAsia="Times New Roman" w:hAnsi="Arial"/>
                <w:kern w:val="0"/>
                <w:sz w:val="20"/>
                <w:szCs w:val="20"/>
                <w:lang w:eastAsia="pt-BR" w:bidi="ar-SA"/>
              </w:rPr>
            </w:pPr>
            <w:r w:rsidRPr="00E67768">
              <w:rPr>
                <w:rFonts w:ascii="Arial" w:eastAsia="Times New Roman" w:hAnsi="Arial"/>
                <w:kern w:val="0"/>
                <w:sz w:val="20"/>
                <w:szCs w:val="20"/>
                <w:lang w:eastAsia="pt-BR" w:bidi="ar-SA"/>
              </w:rPr>
              <w:t>Informamos que no ano de 2023 houve licitação para objeto semelhante.</w:t>
            </w:r>
          </w:p>
          <w:p w14:paraId="0E1D65FB" w14:textId="04D4D0D5" w:rsidR="0013028C" w:rsidRPr="00E67768" w:rsidRDefault="0013028C" w:rsidP="007E08A6">
            <w:pPr>
              <w:pStyle w:val="Standard"/>
              <w:jc w:val="both"/>
              <w:rPr>
                <w:rFonts w:ascii="Arial" w:hAnsi="Arial"/>
                <w:sz w:val="20"/>
                <w:szCs w:val="20"/>
              </w:rPr>
            </w:pPr>
          </w:p>
        </w:tc>
      </w:tr>
      <w:tr w:rsidR="00E43D53" w:rsidRPr="00E67768" w14:paraId="147A151D" w14:textId="77777777" w:rsidTr="00E92F0C">
        <w:trPr>
          <w:trHeight w:val="340"/>
        </w:trPr>
        <w:tc>
          <w:tcPr>
            <w:tcW w:w="9356" w:type="dxa"/>
            <w:shd w:val="clear" w:color="auto" w:fill="BEBEBE"/>
            <w:tcMar>
              <w:top w:w="0" w:type="dxa"/>
              <w:left w:w="2" w:type="dxa"/>
              <w:bottom w:w="0" w:type="dxa"/>
              <w:right w:w="2" w:type="dxa"/>
            </w:tcMar>
          </w:tcPr>
          <w:p w14:paraId="172C2AFE" w14:textId="77777777" w:rsidR="00A05CFD" w:rsidRPr="00E67768" w:rsidRDefault="00A05CFD" w:rsidP="007E08A6">
            <w:pPr>
              <w:pStyle w:val="TableParagraph"/>
              <w:widowControl w:val="0"/>
              <w:spacing w:before="0"/>
              <w:ind w:left="26"/>
              <w:rPr>
                <w:rFonts w:ascii="Arial" w:hAnsi="Arial" w:cs="Arial"/>
                <w:b/>
                <w:sz w:val="20"/>
                <w:szCs w:val="20"/>
              </w:rPr>
            </w:pPr>
            <w:r w:rsidRPr="00E67768">
              <w:rPr>
                <w:rFonts w:ascii="Arial" w:hAnsi="Arial" w:cs="Arial"/>
                <w:b/>
                <w:sz w:val="20"/>
                <w:szCs w:val="20"/>
              </w:rPr>
              <w:t>12. Da Forma e Critérios de Seleção do Fornecedor</w:t>
            </w:r>
          </w:p>
        </w:tc>
      </w:tr>
      <w:tr w:rsidR="00E43D53" w:rsidRPr="00E67768" w14:paraId="523BC5DD" w14:textId="77777777" w:rsidTr="00E92F0C">
        <w:trPr>
          <w:trHeight w:val="340"/>
        </w:trPr>
        <w:tc>
          <w:tcPr>
            <w:tcW w:w="9356" w:type="dxa"/>
            <w:shd w:val="clear" w:color="auto" w:fill="FFFFFF"/>
            <w:tcMar>
              <w:top w:w="0" w:type="dxa"/>
              <w:left w:w="2" w:type="dxa"/>
              <w:bottom w:w="0" w:type="dxa"/>
              <w:right w:w="2" w:type="dxa"/>
            </w:tcMar>
          </w:tcPr>
          <w:p w14:paraId="2A88ADE9" w14:textId="77777777" w:rsidR="00A05CFD" w:rsidRPr="00E67768" w:rsidRDefault="00A05CFD" w:rsidP="00E92F0C">
            <w:pPr>
              <w:pStyle w:val="TableParagraph"/>
              <w:widowControl w:val="0"/>
              <w:spacing w:before="0"/>
              <w:ind w:right="142" w:firstLine="567"/>
              <w:rPr>
                <w:rFonts w:ascii="Arial" w:hAnsi="Arial" w:cs="Arial"/>
                <w:b/>
                <w:sz w:val="20"/>
                <w:szCs w:val="20"/>
              </w:rPr>
            </w:pPr>
            <w:r w:rsidRPr="00E67768">
              <w:rPr>
                <w:rFonts w:ascii="Arial" w:hAnsi="Arial" w:cs="Arial"/>
                <w:b/>
                <w:sz w:val="20"/>
                <w:szCs w:val="20"/>
              </w:rPr>
              <w:t>12.1. Da Forma de Seleção</w:t>
            </w:r>
          </w:p>
          <w:p w14:paraId="58849C35" w14:textId="2EE3E30B" w:rsidR="00A05CFD" w:rsidRDefault="00A05CFD" w:rsidP="00E92F0C">
            <w:pPr>
              <w:pStyle w:val="TableParagraph"/>
              <w:widowControl w:val="0"/>
              <w:spacing w:before="0"/>
              <w:ind w:right="142" w:firstLine="567"/>
              <w:rPr>
                <w:rFonts w:ascii="Arial" w:hAnsi="Arial" w:cs="Arial"/>
                <w:sz w:val="20"/>
                <w:szCs w:val="20"/>
              </w:rPr>
            </w:pPr>
            <w:r w:rsidRPr="00E67768">
              <w:rPr>
                <w:rFonts w:ascii="Arial" w:hAnsi="Arial" w:cs="Arial"/>
                <w:sz w:val="20"/>
                <w:szCs w:val="20"/>
              </w:rPr>
              <w:t xml:space="preserve">O fornecedor será selecionado por meio da realização de procedimento de LICITAÇÃO, na modalidade </w:t>
            </w:r>
            <w:r w:rsidR="0013028C" w:rsidRPr="00E67768">
              <w:rPr>
                <w:rFonts w:ascii="Arial" w:hAnsi="Arial" w:cs="Arial"/>
                <w:sz w:val="20"/>
                <w:szCs w:val="20"/>
              </w:rPr>
              <w:t>PREGÃO</w:t>
            </w:r>
            <w:r w:rsidRPr="00E67768">
              <w:rPr>
                <w:rFonts w:ascii="Arial" w:hAnsi="Arial" w:cs="Arial"/>
                <w:sz w:val="20"/>
                <w:szCs w:val="20"/>
              </w:rPr>
              <w:t xml:space="preserve">, </w:t>
            </w:r>
            <w:r w:rsidRPr="00E21507">
              <w:rPr>
                <w:rFonts w:ascii="Arial" w:hAnsi="Arial" w:cs="Arial"/>
                <w:sz w:val="20"/>
                <w:szCs w:val="20"/>
              </w:rPr>
              <w:t>sob a forma ELETRÔNICA</w:t>
            </w:r>
            <w:r w:rsidRPr="00E67768">
              <w:rPr>
                <w:rFonts w:ascii="Arial" w:hAnsi="Arial" w:cs="Arial"/>
                <w:sz w:val="20"/>
                <w:szCs w:val="20"/>
              </w:rPr>
              <w:t xml:space="preserve">, com adoção </w:t>
            </w:r>
            <w:r w:rsidR="0039098D" w:rsidRPr="00E67768">
              <w:rPr>
                <w:rFonts w:ascii="Arial" w:hAnsi="Arial" w:cs="Arial"/>
                <w:sz w:val="20"/>
                <w:szCs w:val="20"/>
              </w:rPr>
              <w:t xml:space="preserve">do critério de julgamento pelo </w:t>
            </w:r>
            <w:r w:rsidRPr="00E67768">
              <w:rPr>
                <w:rFonts w:ascii="Arial" w:hAnsi="Arial" w:cs="Arial"/>
                <w:sz w:val="20"/>
                <w:szCs w:val="20"/>
              </w:rPr>
              <w:t>MENOR PREÇO</w:t>
            </w:r>
            <w:r w:rsidR="0013028C" w:rsidRPr="00E67768">
              <w:rPr>
                <w:rFonts w:ascii="Arial" w:hAnsi="Arial" w:cs="Arial"/>
                <w:sz w:val="20"/>
                <w:szCs w:val="20"/>
              </w:rPr>
              <w:t xml:space="preserve"> POR LOTE</w:t>
            </w:r>
            <w:r w:rsidR="0039098D" w:rsidRPr="00E67768">
              <w:rPr>
                <w:rFonts w:ascii="Arial" w:hAnsi="Arial" w:cs="Arial"/>
                <w:sz w:val="20"/>
                <w:szCs w:val="20"/>
              </w:rPr>
              <w:t>.</w:t>
            </w:r>
          </w:p>
          <w:p w14:paraId="7789E201" w14:textId="77777777" w:rsidR="00750684" w:rsidRPr="00E67768" w:rsidRDefault="00750684" w:rsidP="00E92F0C">
            <w:pPr>
              <w:pStyle w:val="TableParagraph"/>
              <w:widowControl w:val="0"/>
              <w:spacing w:before="0"/>
              <w:ind w:right="142" w:firstLine="567"/>
              <w:rPr>
                <w:rFonts w:ascii="Arial" w:hAnsi="Arial" w:cs="Arial"/>
                <w:sz w:val="20"/>
                <w:szCs w:val="20"/>
              </w:rPr>
            </w:pPr>
          </w:p>
          <w:p w14:paraId="726991EA" w14:textId="3E816095" w:rsidR="00A05CFD" w:rsidRDefault="00A05CFD" w:rsidP="00E92F0C">
            <w:pPr>
              <w:pStyle w:val="TableParagraph"/>
              <w:widowControl w:val="0"/>
              <w:spacing w:before="0"/>
              <w:ind w:right="142"/>
              <w:rPr>
                <w:rFonts w:ascii="Arial" w:hAnsi="Arial" w:cs="Arial"/>
                <w:b/>
                <w:sz w:val="20"/>
                <w:szCs w:val="20"/>
              </w:rPr>
            </w:pPr>
            <w:r w:rsidRPr="00E67768">
              <w:rPr>
                <w:rFonts w:ascii="Arial" w:hAnsi="Arial" w:cs="Arial"/>
                <w:b/>
                <w:sz w:val="20"/>
                <w:szCs w:val="20"/>
              </w:rPr>
              <w:t>12.2 Dos Critérios de Seleção</w:t>
            </w:r>
          </w:p>
          <w:p w14:paraId="04630F65" w14:textId="77777777" w:rsidR="00750684" w:rsidRPr="00E67768" w:rsidRDefault="00750684" w:rsidP="00E92F0C">
            <w:pPr>
              <w:pStyle w:val="TableParagraph"/>
              <w:widowControl w:val="0"/>
              <w:spacing w:before="0"/>
              <w:ind w:right="142"/>
              <w:rPr>
                <w:rFonts w:ascii="Arial" w:hAnsi="Arial" w:cs="Arial"/>
                <w:b/>
                <w:sz w:val="20"/>
                <w:szCs w:val="20"/>
              </w:rPr>
            </w:pPr>
          </w:p>
          <w:p w14:paraId="570FB717" w14:textId="423F6F00" w:rsidR="00A05CFD" w:rsidRPr="00E67768" w:rsidRDefault="00A05CFD" w:rsidP="00750684">
            <w:pPr>
              <w:pStyle w:val="Corpodeeditalpadro"/>
              <w:tabs>
                <w:tab w:val="clear" w:pos="850"/>
              </w:tabs>
              <w:spacing w:after="0" w:line="240" w:lineRule="auto"/>
              <w:ind w:left="1128" w:right="142" w:hanging="702"/>
              <w:rPr>
                <w:sz w:val="20"/>
                <w:szCs w:val="20"/>
              </w:rPr>
            </w:pPr>
            <w:bookmarkStart w:id="0" w:name="_Ref368482734"/>
            <w:r w:rsidRPr="00750684">
              <w:rPr>
                <w:b/>
                <w:sz w:val="20"/>
                <w:szCs w:val="20"/>
              </w:rPr>
              <w:t>12.3</w:t>
            </w:r>
            <w:r w:rsidRPr="00E67768">
              <w:rPr>
                <w:sz w:val="20"/>
                <w:szCs w:val="20"/>
              </w:rPr>
              <w:t xml:space="preserve"> </w:t>
            </w:r>
            <w:r w:rsidR="00750684">
              <w:rPr>
                <w:sz w:val="20"/>
                <w:szCs w:val="20"/>
              </w:rPr>
              <w:t xml:space="preserve">      </w:t>
            </w:r>
            <w:r w:rsidRPr="00E67768">
              <w:rPr>
                <w:sz w:val="20"/>
                <w:szCs w:val="20"/>
              </w:rPr>
              <w:t xml:space="preserve">A documentação relativa à </w:t>
            </w:r>
            <w:r w:rsidRPr="00E67768">
              <w:rPr>
                <w:b/>
                <w:sz w:val="20"/>
                <w:szCs w:val="20"/>
              </w:rPr>
              <w:t>HABILITAÇÃO JURÍDICA</w:t>
            </w:r>
            <w:r w:rsidRPr="00E67768">
              <w:rPr>
                <w:sz w:val="20"/>
                <w:szCs w:val="20"/>
              </w:rPr>
              <w:t xml:space="preserve"> consistirá em:</w:t>
            </w:r>
          </w:p>
          <w:p w14:paraId="10EFDB94" w14:textId="77777777" w:rsidR="00A05CFD" w:rsidRPr="00E67768" w:rsidRDefault="00A05CFD" w:rsidP="007E08A6">
            <w:pPr>
              <w:pStyle w:val="Corpodeeditalpadro"/>
              <w:tabs>
                <w:tab w:val="clear" w:pos="850"/>
              </w:tabs>
              <w:spacing w:after="0" w:line="240" w:lineRule="auto"/>
              <w:ind w:left="1128" w:right="142" w:firstLine="0"/>
              <w:rPr>
                <w:sz w:val="20"/>
                <w:szCs w:val="20"/>
              </w:rPr>
            </w:pPr>
            <w:r w:rsidRPr="00E67768">
              <w:rPr>
                <w:sz w:val="20"/>
                <w:szCs w:val="20"/>
                <w:u w:val="single"/>
              </w:rPr>
              <w:t>12.3.1 No caso de empresário individual</w:t>
            </w:r>
            <w:r w:rsidRPr="00E67768">
              <w:rPr>
                <w:sz w:val="20"/>
                <w:szCs w:val="20"/>
              </w:rPr>
              <w:t xml:space="preserve">: inscrição no </w:t>
            </w:r>
            <w:r w:rsidRPr="00E67768">
              <w:rPr>
                <w:b/>
                <w:sz w:val="20"/>
                <w:szCs w:val="20"/>
              </w:rPr>
              <w:t>Registro Público de Empresas Mercantis</w:t>
            </w:r>
            <w:r w:rsidRPr="00E67768">
              <w:rPr>
                <w:sz w:val="20"/>
                <w:szCs w:val="20"/>
              </w:rPr>
              <w:t xml:space="preserve">, a cargo da Junta Comercial da respectiva sede; </w:t>
            </w:r>
          </w:p>
          <w:p w14:paraId="5CC777A8" w14:textId="77777777" w:rsidR="00A05CFD" w:rsidRPr="00E67768" w:rsidRDefault="00A05CFD" w:rsidP="007E08A6">
            <w:pPr>
              <w:pStyle w:val="Corpodeeditalpadro"/>
              <w:tabs>
                <w:tab w:val="clear" w:pos="850"/>
              </w:tabs>
              <w:spacing w:after="0" w:line="240" w:lineRule="auto"/>
              <w:ind w:left="1128" w:right="142" w:firstLine="0"/>
              <w:rPr>
                <w:sz w:val="20"/>
                <w:szCs w:val="20"/>
              </w:rPr>
            </w:pPr>
            <w:r w:rsidRPr="00E67768">
              <w:rPr>
                <w:sz w:val="20"/>
                <w:szCs w:val="20"/>
                <w:u w:val="single"/>
              </w:rPr>
              <w:t>12.3.2 No caso de sociedade empresária ou empresa individual de responsabilidade limitada - EIRELI</w:t>
            </w:r>
            <w:r w:rsidRPr="00E67768">
              <w:rPr>
                <w:sz w:val="20"/>
                <w:szCs w:val="20"/>
              </w:rPr>
              <w:t xml:space="preserve">: </w:t>
            </w:r>
            <w:r w:rsidRPr="00E67768">
              <w:rPr>
                <w:b/>
                <w:sz w:val="20"/>
                <w:szCs w:val="20"/>
              </w:rPr>
              <w:t>ato constitutivo, estatuto ou contrato social</w:t>
            </w:r>
            <w:r w:rsidRPr="00E67768">
              <w:rPr>
                <w:sz w:val="20"/>
                <w:szCs w:val="20"/>
              </w:rPr>
              <w:t xml:space="preserve"> em vigor, devidamente registrado na Junta Comercial da respectiva sede.</w:t>
            </w:r>
          </w:p>
          <w:p w14:paraId="6B465F64" w14:textId="77777777" w:rsidR="00A05CFD" w:rsidRPr="00E67768" w:rsidRDefault="00A05CFD" w:rsidP="007E08A6">
            <w:pPr>
              <w:pStyle w:val="Corpodeeditalpadro"/>
              <w:tabs>
                <w:tab w:val="clear" w:pos="850"/>
              </w:tabs>
              <w:spacing w:after="0" w:line="240" w:lineRule="auto"/>
              <w:ind w:left="1128" w:right="142" w:firstLine="0"/>
              <w:rPr>
                <w:sz w:val="20"/>
                <w:szCs w:val="20"/>
              </w:rPr>
            </w:pPr>
            <w:r w:rsidRPr="00E67768">
              <w:rPr>
                <w:sz w:val="20"/>
                <w:szCs w:val="20"/>
                <w:u w:val="single"/>
              </w:rPr>
              <w:t>12.3.3. Em se tratando de Microempreendedor Individual – MEI</w:t>
            </w:r>
            <w:r w:rsidRPr="00E67768">
              <w:rPr>
                <w:sz w:val="20"/>
                <w:szCs w:val="20"/>
              </w:rPr>
              <w:t xml:space="preserve">: </w:t>
            </w:r>
            <w:r w:rsidRPr="00E67768">
              <w:rPr>
                <w:b/>
                <w:sz w:val="20"/>
                <w:szCs w:val="20"/>
              </w:rPr>
              <w:t>Certificado da Condição de Microempreendedor Individual - CCMEI</w:t>
            </w:r>
            <w:r w:rsidRPr="00E67768">
              <w:rPr>
                <w:sz w:val="20"/>
                <w:szCs w:val="20"/>
              </w:rPr>
              <w:t xml:space="preserve">, na forma da Resolução CGSIM nº 16, de 2009, cuja aceitação ficará condicionada à verificação da autenticidade no sítio www.portaldoempreendedor.gov.br; </w:t>
            </w:r>
          </w:p>
          <w:bookmarkEnd w:id="0"/>
          <w:p w14:paraId="05C666BC" w14:textId="77777777" w:rsidR="00A05CFD" w:rsidRPr="00E67768" w:rsidRDefault="00A05CFD" w:rsidP="007E08A6">
            <w:pPr>
              <w:pStyle w:val="Corpodeeditalpadro"/>
              <w:tabs>
                <w:tab w:val="clear" w:pos="850"/>
              </w:tabs>
              <w:spacing w:after="0" w:line="240" w:lineRule="auto"/>
              <w:ind w:left="1128" w:right="142" w:firstLine="0"/>
              <w:rPr>
                <w:sz w:val="20"/>
                <w:szCs w:val="20"/>
              </w:rPr>
            </w:pPr>
          </w:p>
          <w:p w14:paraId="24432CD9" w14:textId="77777777" w:rsidR="00A05CFD" w:rsidRPr="00E67768" w:rsidRDefault="00A05CFD" w:rsidP="00750684">
            <w:pPr>
              <w:pStyle w:val="Corpodeeditalpadro"/>
              <w:numPr>
                <w:ilvl w:val="1"/>
                <w:numId w:val="7"/>
              </w:numPr>
              <w:tabs>
                <w:tab w:val="clear" w:pos="850"/>
              </w:tabs>
              <w:spacing w:after="0" w:line="240" w:lineRule="auto"/>
              <w:ind w:left="1128" w:right="142" w:hanging="702"/>
              <w:rPr>
                <w:sz w:val="20"/>
                <w:szCs w:val="20"/>
              </w:rPr>
            </w:pPr>
            <w:r w:rsidRPr="00E67768">
              <w:rPr>
                <w:sz w:val="20"/>
                <w:szCs w:val="20"/>
              </w:rPr>
              <w:t xml:space="preserve">A documentação relativa à </w:t>
            </w:r>
            <w:r w:rsidRPr="00E67768">
              <w:rPr>
                <w:b/>
                <w:sz w:val="20"/>
                <w:szCs w:val="20"/>
              </w:rPr>
              <w:t>QUALIFICAÇÃO ECONÔMICO-FINANCEIRA</w:t>
            </w:r>
            <w:r w:rsidRPr="00E67768">
              <w:rPr>
                <w:sz w:val="20"/>
                <w:szCs w:val="20"/>
              </w:rPr>
              <w:t xml:space="preserve"> consistirá em:</w:t>
            </w:r>
          </w:p>
          <w:p w14:paraId="401C4624" w14:textId="19A749BD" w:rsidR="00A05CFD" w:rsidRPr="00E67768" w:rsidRDefault="00A05CFD" w:rsidP="007E08A6">
            <w:pPr>
              <w:pStyle w:val="Corpodeeditalpadro"/>
              <w:tabs>
                <w:tab w:val="clear" w:pos="850"/>
              </w:tabs>
              <w:spacing w:after="0" w:line="240" w:lineRule="auto"/>
              <w:ind w:left="1128" w:right="142" w:firstLine="0"/>
              <w:rPr>
                <w:sz w:val="20"/>
                <w:szCs w:val="20"/>
              </w:rPr>
            </w:pPr>
            <w:r w:rsidRPr="00E67768">
              <w:rPr>
                <w:b/>
                <w:sz w:val="20"/>
                <w:szCs w:val="20"/>
                <w:u w:val="single"/>
              </w:rPr>
              <w:t>12.4.1 Certidão negativa de pedido de FALÊNCIA OU RECUPERAÇÃO JUDICIAL ou extrajudicial</w:t>
            </w:r>
            <w:r w:rsidRPr="00E67768">
              <w:rPr>
                <w:sz w:val="20"/>
                <w:szCs w:val="20"/>
              </w:rPr>
              <w:t xml:space="preserve">, </w:t>
            </w:r>
            <w:r w:rsidRPr="00E67768">
              <w:rPr>
                <w:b/>
                <w:bCs/>
                <w:sz w:val="20"/>
                <w:szCs w:val="20"/>
              </w:rPr>
              <w:t>EXPEDIDA PELO DISTRIBUIDOR DA SEDE DA PESSOA JURÍDICA</w:t>
            </w:r>
            <w:r w:rsidRPr="00E67768">
              <w:rPr>
                <w:sz w:val="20"/>
                <w:szCs w:val="20"/>
              </w:rPr>
              <w:t>, referente à matriz e, quando for o caso, igualmente da filial licitante, em data não anterior a 120 (cento e vinte) dias da abertura da sessão pública dest</w:t>
            </w:r>
            <w:r w:rsidR="00452BB2" w:rsidRPr="00E67768">
              <w:rPr>
                <w:sz w:val="20"/>
                <w:szCs w:val="20"/>
              </w:rPr>
              <w:t>a DISPENSA</w:t>
            </w:r>
            <w:r w:rsidRPr="00E67768">
              <w:rPr>
                <w:sz w:val="20"/>
                <w:szCs w:val="20"/>
              </w:rPr>
              <w:t xml:space="preserve">, se outro prazo não constar do documento. </w:t>
            </w:r>
          </w:p>
          <w:p w14:paraId="17BBAD98" w14:textId="77777777" w:rsidR="00A05CFD" w:rsidRPr="00E67768" w:rsidRDefault="00A05CFD" w:rsidP="007E08A6">
            <w:pPr>
              <w:tabs>
                <w:tab w:val="num" w:pos="1418"/>
                <w:tab w:val="num" w:pos="2498"/>
              </w:tabs>
              <w:spacing w:before="0" w:line="240" w:lineRule="auto"/>
              <w:ind w:left="1128" w:right="142"/>
              <w:rPr>
                <w:rFonts w:ascii="Arial" w:hAnsi="Arial" w:cs="Arial"/>
                <w:szCs w:val="20"/>
                <w:lang w:eastAsia="ar-SA"/>
              </w:rPr>
            </w:pPr>
          </w:p>
          <w:p w14:paraId="15FF63E2" w14:textId="77777777" w:rsidR="00A05CFD" w:rsidRPr="00E67768" w:rsidRDefault="00A05CFD" w:rsidP="007E08A6">
            <w:pPr>
              <w:pStyle w:val="Corpodeeditalpadro"/>
              <w:numPr>
                <w:ilvl w:val="1"/>
                <w:numId w:val="8"/>
              </w:numPr>
              <w:tabs>
                <w:tab w:val="clear" w:pos="850"/>
              </w:tabs>
              <w:spacing w:after="0" w:line="240" w:lineRule="auto"/>
              <w:ind w:left="1128" w:right="142"/>
              <w:rPr>
                <w:sz w:val="20"/>
                <w:szCs w:val="20"/>
              </w:rPr>
            </w:pPr>
            <w:r w:rsidRPr="00E67768">
              <w:rPr>
                <w:sz w:val="20"/>
                <w:szCs w:val="20"/>
              </w:rPr>
              <w:t xml:space="preserve">A documentação relativa à </w:t>
            </w:r>
            <w:r w:rsidRPr="00E67768">
              <w:rPr>
                <w:b/>
                <w:sz w:val="20"/>
                <w:szCs w:val="20"/>
              </w:rPr>
              <w:t>REGULARIDADE FISCAL, SOCIAL E TRABALHISTA</w:t>
            </w:r>
            <w:r w:rsidRPr="00E67768">
              <w:rPr>
                <w:sz w:val="20"/>
                <w:szCs w:val="20"/>
              </w:rPr>
              <w:t xml:space="preserve"> consistirá em:</w:t>
            </w:r>
          </w:p>
          <w:p w14:paraId="01A78968" w14:textId="77777777" w:rsidR="00A05CFD" w:rsidRPr="00E67768" w:rsidRDefault="00A05CFD" w:rsidP="007E08A6">
            <w:pPr>
              <w:pStyle w:val="Corpodeeditalpadro"/>
              <w:numPr>
                <w:ilvl w:val="2"/>
                <w:numId w:val="9"/>
              </w:numPr>
              <w:tabs>
                <w:tab w:val="clear" w:pos="850"/>
              </w:tabs>
              <w:spacing w:after="0" w:line="240" w:lineRule="auto"/>
              <w:ind w:left="1128" w:right="142" w:hanging="142"/>
              <w:rPr>
                <w:sz w:val="20"/>
                <w:szCs w:val="20"/>
              </w:rPr>
            </w:pPr>
            <w:bookmarkStart w:id="1" w:name="_Ref368482912"/>
            <w:r w:rsidRPr="00E67768">
              <w:rPr>
                <w:sz w:val="20"/>
                <w:szCs w:val="20"/>
              </w:rPr>
              <w:t xml:space="preserve">Prova de inscrição no </w:t>
            </w:r>
            <w:r w:rsidRPr="00E67768">
              <w:rPr>
                <w:b/>
                <w:sz w:val="20"/>
                <w:szCs w:val="20"/>
                <w:u w:val="single"/>
              </w:rPr>
              <w:t xml:space="preserve">Cadastro Nacional de Pessoa Jurídica – CNPJ, Cartão CPNJ </w:t>
            </w:r>
            <w:r w:rsidRPr="00E67768">
              <w:rPr>
                <w:bCs/>
                <w:sz w:val="20"/>
                <w:szCs w:val="20"/>
              </w:rPr>
              <w:t>(atualizado);</w:t>
            </w:r>
          </w:p>
          <w:p w14:paraId="134F0605" w14:textId="77777777" w:rsidR="00A05CFD" w:rsidRPr="00E67768" w:rsidRDefault="00A05CFD" w:rsidP="007E08A6">
            <w:pPr>
              <w:pStyle w:val="Corpodeeditalpadro"/>
              <w:numPr>
                <w:ilvl w:val="2"/>
                <w:numId w:val="10"/>
              </w:numPr>
              <w:tabs>
                <w:tab w:val="clear" w:pos="850"/>
              </w:tabs>
              <w:spacing w:after="0" w:line="240" w:lineRule="auto"/>
              <w:ind w:left="1128" w:right="142" w:hanging="142"/>
              <w:rPr>
                <w:sz w:val="20"/>
                <w:szCs w:val="20"/>
              </w:rPr>
            </w:pPr>
            <w:r w:rsidRPr="00E67768">
              <w:rPr>
                <w:sz w:val="20"/>
                <w:szCs w:val="20"/>
              </w:rPr>
              <w:t xml:space="preserve">Prova de regularidade para com a Fazenda Federal, mediante a apresentação de </w:t>
            </w:r>
            <w:r w:rsidRPr="00E67768">
              <w:rPr>
                <w:b/>
                <w:sz w:val="20"/>
                <w:szCs w:val="20"/>
                <w:u w:val="single"/>
              </w:rPr>
              <w:t>Certidão Conjunta de Débitos relativos a Tributos Federais e a Dívida Ativa da União</w:t>
            </w:r>
            <w:r w:rsidRPr="00E67768">
              <w:rPr>
                <w:sz w:val="20"/>
                <w:szCs w:val="20"/>
              </w:rPr>
              <w:t>, expedida pela Secretaria da Receita Federal do Ministério da Fazenda;</w:t>
            </w:r>
            <w:bookmarkStart w:id="2" w:name="_Ref368482920"/>
            <w:bookmarkEnd w:id="1"/>
          </w:p>
          <w:p w14:paraId="59A699E0" w14:textId="77777777" w:rsidR="00A05CFD" w:rsidRPr="00E67768" w:rsidRDefault="00A05CFD" w:rsidP="007E08A6">
            <w:pPr>
              <w:pStyle w:val="Corpodeeditalpadro"/>
              <w:numPr>
                <w:ilvl w:val="2"/>
                <w:numId w:val="9"/>
              </w:numPr>
              <w:tabs>
                <w:tab w:val="clear" w:pos="850"/>
              </w:tabs>
              <w:spacing w:after="0" w:line="240" w:lineRule="auto"/>
              <w:ind w:left="1128" w:right="142" w:hanging="142"/>
              <w:rPr>
                <w:sz w:val="20"/>
                <w:szCs w:val="20"/>
              </w:rPr>
            </w:pPr>
            <w:r w:rsidRPr="00E67768">
              <w:rPr>
                <w:sz w:val="20"/>
                <w:szCs w:val="20"/>
              </w:rPr>
              <w:t xml:space="preserve">Prova de regularidade para com a </w:t>
            </w:r>
            <w:r w:rsidRPr="00E67768">
              <w:rPr>
                <w:b/>
                <w:sz w:val="20"/>
                <w:szCs w:val="20"/>
                <w:u w:val="single"/>
              </w:rPr>
              <w:t>Fazenda Estadual</w:t>
            </w:r>
            <w:r w:rsidR="00511F7D" w:rsidRPr="00E67768">
              <w:rPr>
                <w:b/>
                <w:sz w:val="20"/>
                <w:szCs w:val="20"/>
                <w:u w:val="single"/>
              </w:rPr>
              <w:t xml:space="preserve"> </w:t>
            </w:r>
            <w:r w:rsidRPr="00E67768">
              <w:rPr>
                <w:sz w:val="20"/>
                <w:szCs w:val="20"/>
                <w:u w:val="single"/>
              </w:rPr>
              <w:t>do domicílio ou sede do licitante</w:t>
            </w:r>
            <w:r w:rsidRPr="00E67768">
              <w:rPr>
                <w:sz w:val="20"/>
                <w:szCs w:val="20"/>
              </w:rPr>
              <w:t>, relativa aos tributos relacionados com o objeto licitado;</w:t>
            </w:r>
            <w:bookmarkStart w:id="3" w:name="_Ref368482925"/>
            <w:bookmarkEnd w:id="2"/>
          </w:p>
          <w:p w14:paraId="676A0438" w14:textId="77777777" w:rsidR="00A05CFD" w:rsidRPr="00E67768" w:rsidRDefault="00A05CFD" w:rsidP="007E08A6">
            <w:pPr>
              <w:pStyle w:val="Corpodeeditalpadro"/>
              <w:numPr>
                <w:ilvl w:val="2"/>
                <w:numId w:val="9"/>
              </w:numPr>
              <w:tabs>
                <w:tab w:val="clear" w:pos="850"/>
                <w:tab w:val="num" w:pos="1134"/>
              </w:tabs>
              <w:spacing w:after="0" w:line="240" w:lineRule="auto"/>
              <w:ind w:left="1128" w:right="142" w:hanging="142"/>
              <w:rPr>
                <w:sz w:val="20"/>
                <w:szCs w:val="20"/>
              </w:rPr>
            </w:pPr>
            <w:r w:rsidRPr="00E67768">
              <w:rPr>
                <w:sz w:val="20"/>
                <w:szCs w:val="20"/>
              </w:rPr>
              <w:t xml:space="preserve">Prova de regularidade para com a </w:t>
            </w:r>
            <w:r w:rsidRPr="00E67768">
              <w:rPr>
                <w:b/>
                <w:sz w:val="20"/>
                <w:szCs w:val="20"/>
                <w:u w:val="single"/>
              </w:rPr>
              <w:t>Fazenda Municipal</w:t>
            </w:r>
            <w:r w:rsidRPr="00E67768">
              <w:rPr>
                <w:sz w:val="20"/>
                <w:szCs w:val="20"/>
              </w:rPr>
              <w:t>, relativa aos tributos relacionados com o objeto licitado;</w:t>
            </w:r>
            <w:bookmarkStart w:id="4" w:name="_Ref368482744"/>
            <w:bookmarkEnd w:id="3"/>
          </w:p>
          <w:p w14:paraId="6930D8C5" w14:textId="77777777" w:rsidR="00A05CFD" w:rsidRPr="00E67768" w:rsidRDefault="00A05CFD" w:rsidP="007E08A6">
            <w:pPr>
              <w:pStyle w:val="Corpodeeditalpadro"/>
              <w:numPr>
                <w:ilvl w:val="2"/>
                <w:numId w:val="9"/>
              </w:numPr>
              <w:tabs>
                <w:tab w:val="clear" w:pos="850"/>
                <w:tab w:val="num" w:pos="1134"/>
              </w:tabs>
              <w:spacing w:after="0" w:line="240" w:lineRule="auto"/>
              <w:ind w:left="1128" w:right="142" w:hanging="142"/>
              <w:rPr>
                <w:sz w:val="20"/>
                <w:szCs w:val="20"/>
              </w:rPr>
            </w:pPr>
            <w:r w:rsidRPr="00E67768">
              <w:rPr>
                <w:sz w:val="20"/>
                <w:szCs w:val="20"/>
              </w:rPr>
              <w:t xml:space="preserve">Certificado de Regularidade de Situação para com o </w:t>
            </w:r>
            <w:r w:rsidRPr="00E67768">
              <w:rPr>
                <w:b/>
                <w:sz w:val="20"/>
                <w:szCs w:val="20"/>
                <w:u w:val="single"/>
              </w:rPr>
              <w:t>Fundo de Garantia de Tempo de Serviço (FGTS);</w:t>
            </w:r>
            <w:bookmarkEnd w:id="4"/>
          </w:p>
          <w:p w14:paraId="11F8E425" w14:textId="2B53D7F5" w:rsidR="00A05CFD" w:rsidRDefault="00A05CFD" w:rsidP="007E08A6">
            <w:pPr>
              <w:pStyle w:val="Corpodeeditalpadro"/>
              <w:numPr>
                <w:ilvl w:val="2"/>
                <w:numId w:val="9"/>
              </w:numPr>
              <w:tabs>
                <w:tab w:val="clear" w:pos="850"/>
                <w:tab w:val="num" w:pos="1134"/>
              </w:tabs>
              <w:spacing w:after="0" w:line="240" w:lineRule="auto"/>
              <w:ind w:left="1128" w:right="142" w:hanging="142"/>
              <w:rPr>
                <w:sz w:val="20"/>
                <w:szCs w:val="20"/>
              </w:rPr>
            </w:pPr>
            <w:r w:rsidRPr="00E67768">
              <w:rPr>
                <w:sz w:val="20"/>
                <w:szCs w:val="20"/>
              </w:rPr>
              <w:lastRenderedPageBreak/>
              <w:t xml:space="preserve">Prova de inexistência de débitos inadimplidos perante a Justiça do Trabalho, mediante a apresentação de </w:t>
            </w:r>
            <w:r w:rsidRPr="00E67768">
              <w:rPr>
                <w:b/>
                <w:sz w:val="20"/>
                <w:szCs w:val="20"/>
                <w:u w:val="single"/>
              </w:rPr>
              <w:t>Certidão Negativa de Débitos Trabalhistas (CNDT</w:t>
            </w:r>
            <w:r w:rsidR="00511F7D" w:rsidRPr="00E67768">
              <w:rPr>
                <w:b/>
                <w:sz w:val="20"/>
                <w:szCs w:val="20"/>
                <w:u w:val="single"/>
              </w:rPr>
              <w:t>)</w:t>
            </w:r>
            <w:r w:rsidR="00511F7D" w:rsidRPr="00E67768">
              <w:rPr>
                <w:sz w:val="20"/>
                <w:szCs w:val="20"/>
                <w:u w:val="single"/>
              </w:rPr>
              <w:t>,</w:t>
            </w:r>
            <w:r w:rsidR="00511F7D" w:rsidRPr="00E67768">
              <w:rPr>
                <w:sz w:val="20"/>
                <w:szCs w:val="20"/>
              </w:rPr>
              <w:t xml:space="preserve"> nos</w:t>
            </w:r>
            <w:r w:rsidRPr="00E67768">
              <w:rPr>
                <w:sz w:val="20"/>
                <w:szCs w:val="20"/>
              </w:rPr>
              <w:t xml:space="preserve"> termos da Lei nº 12.440, de 07 de julho de 2011;</w:t>
            </w:r>
          </w:p>
          <w:p w14:paraId="4A90A027" w14:textId="77777777" w:rsidR="00750684" w:rsidRPr="00E67768" w:rsidRDefault="00750684" w:rsidP="00750684">
            <w:pPr>
              <w:pStyle w:val="Corpodeeditalpadro"/>
              <w:tabs>
                <w:tab w:val="clear" w:pos="850"/>
              </w:tabs>
              <w:spacing w:after="0" w:line="240" w:lineRule="auto"/>
              <w:ind w:left="1128" w:right="142" w:firstLine="0"/>
              <w:rPr>
                <w:sz w:val="20"/>
                <w:szCs w:val="20"/>
              </w:rPr>
            </w:pPr>
          </w:p>
          <w:p w14:paraId="3D040A26" w14:textId="77777777" w:rsidR="00BC737D" w:rsidRPr="00750684" w:rsidRDefault="00BC737D" w:rsidP="00BC737D">
            <w:pPr>
              <w:pStyle w:val="NormalWeb1"/>
              <w:numPr>
                <w:ilvl w:val="1"/>
                <w:numId w:val="9"/>
              </w:numPr>
              <w:spacing w:before="0" w:after="0"/>
              <w:ind w:left="709"/>
              <w:jc w:val="both"/>
              <w:rPr>
                <w:rFonts w:ascii="Arial" w:hAnsi="Arial" w:cs="Arial"/>
                <w:b/>
                <w:bCs/>
                <w:sz w:val="20"/>
                <w:szCs w:val="20"/>
              </w:rPr>
            </w:pPr>
            <w:r w:rsidRPr="00750684">
              <w:rPr>
                <w:rFonts w:ascii="Arial" w:hAnsi="Arial" w:cs="Arial"/>
                <w:b/>
                <w:bCs/>
                <w:sz w:val="20"/>
                <w:szCs w:val="20"/>
              </w:rPr>
              <w:t>QUALIFICAÇÃO TÉCNICA</w:t>
            </w:r>
          </w:p>
          <w:p w14:paraId="14552C78" w14:textId="28E02382" w:rsidR="00511F7D" w:rsidRPr="00BC737D" w:rsidRDefault="00BC737D" w:rsidP="00216C4C">
            <w:pPr>
              <w:pStyle w:val="NormalWeb1"/>
              <w:numPr>
                <w:ilvl w:val="2"/>
                <w:numId w:val="9"/>
              </w:numPr>
              <w:tabs>
                <w:tab w:val="num" w:pos="1985"/>
              </w:tabs>
              <w:spacing w:before="0" w:after="0"/>
              <w:ind w:left="1128" w:right="142" w:firstLine="0"/>
              <w:jc w:val="both"/>
              <w:rPr>
                <w:sz w:val="20"/>
                <w:szCs w:val="20"/>
              </w:rPr>
            </w:pPr>
            <w:r w:rsidRPr="00BC737D">
              <w:rPr>
                <w:rFonts w:ascii="Arial" w:hAnsi="Arial" w:cs="Arial"/>
                <w:b/>
                <w:bCs/>
                <w:sz w:val="20"/>
                <w:szCs w:val="20"/>
              </w:rPr>
              <w:t>NO MÍNIMO 01 (UM) ATESTADO DE CAPACIDADE TÉCNICA</w:t>
            </w:r>
            <w:r w:rsidRPr="00BC737D">
              <w:rPr>
                <w:rFonts w:ascii="Arial" w:hAnsi="Arial" w:cs="Arial"/>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sidRPr="00BC737D">
              <w:rPr>
                <w:rFonts w:ascii="Arial" w:hAnsi="Arial" w:cs="Arial"/>
                <w:b/>
                <w:bCs/>
                <w:sz w:val="20"/>
                <w:szCs w:val="20"/>
              </w:rPr>
              <w:t xml:space="preserve">. </w:t>
            </w:r>
          </w:p>
          <w:p w14:paraId="20F42BA9" w14:textId="16FC1C87" w:rsidR="00A05CFD" w:rsidRPr="00E67768" w:rsidRDefault="00A05CFD" w:rsidP="007E08A6">
            <w:pPr>
              <w:spacing w:before="0" w:after="100" w:afterAutospacing="1" w:line="240" w:lineRule="auto"/>
              <w:ind w:left="1128" w:right="142"/>
              <w:rPr>
                <w:rFonts w:ascii="Arial" w:eastAsia="Times New Roman" w:hAnsi="Arial" w:cs="Arial"/>
                <w:szCs w:val="20"/>
                <w:lang w:eastAsia="pt-BR"/>
              </w:rPr>
            </w:pPr>
          </w:p>
        </w:tc>
      </w:tr>
      <w:tr w:rsidR="00E43D53" w:rsidRPr="00E67768" w14:paraId="7BF30B46" w14:textId="77777777" w:rsidTr="00E92F0C">
        <w:trPr>
          <w:trHeight w:val="340"/>
        </w:trPr>
        <w:tc>
          <w:tcPr>
            <w:tcW w:w="9356" w:type="dxa"/>
            <w:shd w:val="clear" w:color="auto" w:fill="BEBEBE"/>
            <w:tcMar>
              <w:top w:w="0" w:type="dxa"/>
              <w:left w:w="2" w:type="dxa"/>
              <w:bottom w:w="0" w:type="dxa"/>
              <w:right w:w="2" w:type="dxa"/>
            </w:tcMar>
          </w:tcPr>
          <w:p w14:paraId="5A229676" w14:textId="77777777" w:rsidR="00A05CFD" w:rsidRPr="00E67768" w:rsidRDefault="00A05CFD" w:rsidP="007E08A6">
            <w:pPr>
              <w:pStyle w:val="TableParagraph"/>
              <w:widowControl w:val="0"/>
              <w:spacing w:before="0"/>
              <w:ind w:left="26"/>
              <w:rPr>
                <w:rFonts w:ascii="Arial" w:hAnsi="Arial" w:cs="Arial"/>
                <w:b/>
                <w:sz w:val="20"/>
                <w:szCs w:val="20"/>
              </w:rPr>
            </w:pPr>
            <w:r w:rsidRPr="00E67768">
              <w:rPr>
                <w:rFonts w:ascii="Arial" w:hAnsi="Arial" w:cs="Arial"/>
                <w:b/>
                <w:sz w:val="20"/>
                <w:szCs w:val="20"/>
              </w:rPr>
              <w:lastRenderedPageBreak/>
              <w:t>13.</w:t>
            </w:r>
            <w:r w:rsidRPr="00E67768">
              <w:rPr>
                <w:rFonts w:ascii="Arial" w:hAnsi="Arial" w:cs="Arial"/>
                <w:b/>
                <w:spacing w:val="-7"/>
                <w:sz w:val="20"/>
                <w:szCs w:val="20"/>
              </w:rPr>
              <w:t xml:space="preserve"> Da Gestão e Fiscalização do Contrato</w:t>
            </w:r>
          </w:p>
        </w:tc>
      </w:tr>
      <w:tr w:rsidR="00E43D53" w:rsidRPr="00E67768" w14:paraId="28449F78" w14:textId="77777777" w:rsidTr="00E92F0C">
        <w:trPr>
          <w:trHeight w:val="1256"/>
        </w:trPr>
        <w:tc>
          <w:tcPr>
            <w:tcW w:w="9356" w:type="dxa"/>
            <w:tcMar>
              <w:top w:w="0" w:type="dxa"/>
              <w:left w:w="2" w:type="dxa"/>
              <w:bottom w:w="0" w:type="dxa"/>
              <w:right w:w="2" w:type="dxa"/>
            </w:tcMar>
          </w:tcPr>
          <w:p w14:paraId="3604778A" w14:textId="77777777" w:rsidR="0039098D" w:rsidRPr="00E67768" w:rsidRDefault="0039098D" w:rsidP="007E08A6">
            <w:pPr>
              <w:pStyle w:val="TableContents"/>
              <w:suppressAutoHyphens/>
              <w:ind w:left="57"/>
              <w:jc w:val="both"/>
              <w:rPr>
                <w:rFonts w:ascii="Arial" w:hAnsi="Arial"/>
                <w:sz w:val="20"/>
                <w:szCs w:val="20"/>
              </w:rPr>
            </w:pPr>
            <w:r w:rsidRPr="00E67768">
              <w:rPr>
                <w:rFonts w:ascii="Arial" w:eastAsia="Times New Roman" w:hAnsi="Arial"/>
                <w:b/>
                <w:bCs/>
                <w:sz w:val="20"/>
                <w:szCs w:val="20"/>
              </w:rPr>
              <w:t>13.1. Da Gestão do Contrato</w:t>
            </w:r>
          </w:p>
          <w:p w14:paraId="646AAD64" w14:textId="77777777" w:rsidR="0039098D" w:rsidRPr="00E67768" w:rsidRDefault="0039098D" w:rsidP="00E92F0C">
            <w:pPr>
              <w:pStyle w:val="TableContents"/>
              <w:suppressAutoHyphens/>
              <w:ind w:left="57" w:firstLine="510"/>
              <w:jc w:val="both"/>
              <w:rPr>
                <w:rFonts w:ascii="Arial" w:eastAsia="Times New Roman" w:hAnsi="Arial"/>
                <w:sz w:val="20"/>
                <w:szCs w:val="20"/>
              </w:rPr>
            </w:pPr>
            <w:r w:rsidRPr="00E67768">
              <w:rPr>
                <w:rFonts w:ascii="Arial" w:eastAsia="Times New Roman" w:hAnsi="Arial"/>
                <w:sz w:val="20"/>
                <w:szCs w:val="20"/>
              </w:rPr>
              <w:t xml:space="preserve">A gestão do Contrato será atribuída ao Servidor </w:t>
            </w:r>
          </w:p>
          <w:p w14:paraId="5DF65824" w14:textId="2974C025" w:rsidR="0039098D" w:rsidRPr="00E67768" w:rsidRDefault="0013028C" w:rsidP="00E92F0C">
            <w:pPr>
              <w:pStyle w:val="TableContents"/>
              <w:suppressAutoHyphens/>
              <w:ind w:left="57" w:firstLine="510"/>
              <w:jc w:val="both"/>
              <w:rPr>
                <w:rFonts w:ascii="Arial" w:eastAsia="Times New Roman" w:hAnsi="Arial"/>
                <w:sz w:val="20"/>
                <w:szCs w:val="20"/>
              </w:rPr>
            </w:pPr>
            <w:r w:rsidRPr="00E67768">
              <w:rPr>
                <w:rFonts w:ascii="Arial" w:hAnsi="Arial"/>
                <w:color w:val="3B3B3A"/>
                <w:sz w:val="20"/>
                <w:szCs w:val="20"/>
                <w:shd w:val="clear" w:color="auto" w:fill="FFFFFF"/>
              </w:rPr>
              <w:t>CLAUDETE RODRIGUES NUNES CAMPOS</w:t>
            </w:r>
          </w:p>
          <w:p w14:paraId="4EA04095" w14:textId="77777777" w:rsidR="006B2291" w:rsidRPr="00E67768" w:rsidRDefault="006B2291" w:rsidP="00E92F0C">
            <w:pPr>
              <w:pStyle w:val="TableContents"/>
              <w:suppressAutoHyphens/>
              <w:ind w:hanging="57"/>
              <w:jc w:val="both"/>
              <w:rPr>
                <w:rFonts w:ascii="Arial" w:hAnsi="Arial"/>
                <w:sz w:val="20"/>
                <w:szCs w:val="20"/>
              </w:rPr>
            </w:pPr>
          </w:p>
          <w:p w14:paraId="74DA765B" w14:textId="77777777" w:rsidR="0039098D" w:rsidRPr="00E67768" w:rsidRDefault="0039098D" w:rsidP="007E08A6">
            <w:pPr>
              <w:pStyle w:val="TableContents"/>
              <w:suppressAutoHyphens/>
              <w:ind w:left="57"/>
              <w:jc w:val="both"/>
              <w:rPr>
                <w:rFonts w:ascii="Arial" w:hAnsi="Arial"/>
                <w:sz w:val="20"/>
                <w:szCs w:val="20"/>
              </w:rPr>
            </w:pPr>
            <w:r w:rsidRPr="00E67768">
              <w:rPr>
                <w:rFonts w:ascii="Arial" w:eastAsia="Times New Roman" w:hAnsi="Arial"/>
                <w:b/>
                <w:bCs/>
                <w:sz w:val="20"/>
                <w:szCs w:val="20"/>
              </w:rPr>
              <w:t>13.2. Da Fiscalização do Contrato</w:t>
            </w:r>
          </w:p>
          <w:p w14:paraId="7BFB8647" w14:textId="77777777" w:rsidR="0039098D" w:rsidRPr="00E67768" w:rsidRDefault="0039098D" w:rsidP="00E92F0C">
            <w:pPr>
              <w:pStyle w:val="TableContents"/>
              <w:suppressAutoHyphens/>
              <w:ind w:left="57" w:firstLine="510"/>
              <w:jc w:val="both"/>
              <w:rPr>
                <w:rFonts w:ascii="Arial" w:eastAsia="Times New Roman" w:hAnsi="Arial"/>
                <w:sz w:val="20"/>
                <w:szCs w:val="20"/>
              </w:rPr>
            </w:pPr>
            <w:r w:rsidRPr="00E67768">
              <w:rPr>
                <w:rFonts w:ascii="Arial" w:eastAsia="Times New Roman" w:hAnsi="Arial"/>
                <w:sz w:val="20"/>
                <w:szCs w:val="20"/>
              </w:rPr>
              <w:t>A Fiscalização do Contrato será atribuída ao Servidor</w:t>
            </w:r>
          </w:p>
          <w:p w14:paraId="40C57D83" w14:textId="77777777" w:rsidR="00A05CFD" w:rsidRPr="00E67768" w:rsidRDefault="0013028C" w:rsidP="00E92F0C">
            <w:pPr>
              <w:pStyle w:val="TableContents"/>
              <w:suppressAutoHyphens/>
              <w:ind w:left="57" w:firstLine="510"/>
              <w:jc w:val="both"/>
              <w:rPr>
                <w:rFonts w:ascii="Arial" w:hAnsi="Arial"/>
                <w:color w:val="3B3B3A"/>
                <w:sz w:val="20"/>
                <w:szCs w:val="20"/>
                <w:shd w:val="clear" w:color="auto" w:fill="FFFFFF"/>
              </w:rPr>
            </w:pPr>
            <w:r w:rsidRPr="00E67768">
              <w:rPr>
                <w:rFonts w:ascii="Arial" w:hAnsi="Arial"/>
                <w:color w:val="3B3B3A"/>
                <w:sz w:val="20"/>
                <w:szCs w:val="20"/>
                <w:shd w:val="clear" w:color="auto" w:fill="FFFFFF"/>
              </w:rPr>
              <w:t>LUSIMAR APARECIA COSTA</w:t>
            </w:r>
          </w:p>
          <w:p w14:paraId="351C4F45" w14:textId="77777777" w:rsidR="0013028C" w:rsidRPr="00E67768" w:rsidRDefault="0013028C" w:rsidP="007E08A6">
            <w:pPr>
              <w:pStyle w:val="TableContents"/>
              <w:suppressAutoHyphens/>
              <w:ind w:left="57"/>
              <w:jc w:val="both"/>
              <w:rPr>
                <w:rFonts w:ascii="Arial" w:hAnsi="Arial"/>
                <w:color w:val="3B3B3A"/>
                <w:sz w:val="20"/>
                <w:szCs w:val="20"/>
                <w:shd w:val="clear" w:color="auto" w:fill="FFFFFF"/>
              </w:rPr>
            </w:pPr>
          </w:p>
          <w:p w14:paraId="4C85135C" w14:textId="736CEF11" w:rsidR="0013028C" w:rsidRPr="00E67768" w:rsidRDefault="0013028C" w:rsidP="007E08A6">
            <w:pPr>
              <w:pStyle w:val="TableContents"/>
              <w:suppressAutoHyphens/>
              <w:ind w:left="57"/>
              <w:jc w:val="both"/>
              <w:rPr>
                <w:rFonts w:ascii="Arial" w:eastAsia="Arial MT" w:hAnsi="Arial"/>
                <w:i/>
                <w:iCs/>
                <w:sz w:val="20"/>
                <w:szCs w:val="20"/>
                <w:lang w:val="pt-PT" w:eastAsia="en-US" w:bidi="ar-SA"/>
              </w:rPr>
            </w:pPr>
          </w:p>
        </w:tc>
      </w:tr>
      <w:tr w:rsidR="00E43D53" w:rsidRPr="00E67768" w14:paraId="6C8CA189" w14:textId="77777777" w:rsidTr="00E92F0C">
        <w:trPr>
          <w:trHeight w:val="340"/>
        </w:trPr>
        <w:tc>
          <w:tcPr>
            <w:tcW w:w="9356" w:type="dxa"/>
            <w:shd w:val="clear" w:color="auto" w:fill="BEBEBE"/>
            <w:tcMar>
              <w:top w:w="0" w:type="dxa"/>
              <w:left w:w="2" w:type="dxa"/>
              <w:bottom w:w="0" w:type="dxa"/>
              <w:right w:w="2" w:type="dxa"/>
            </w:tcMar>
          </w:tcPr>
          <w:p w14:paraId="6BA67969" w14:textId="77777777" w:rsidR="00A05CFD" w:rsidRPr="00E67768" w:rsidRDefault="00A05CFD" w:rsidP="007E08A6">
            <w:pPr>
              <w:widowControl w:val="0"/>
              <w:spacing w:before="0" w:line="240" w:lineRule="auto"/>
              <w:ind w:left="55"/>
              <w:rPr>
                <w:rFonts w:ascii="Arial" w:hAnsi="Arial" w:cs="Arial"/>
                <w:szCs w:val="20"/>
              </w:rPr>
            </w:pPr>
            <w:r w:rsidRPr="00E67768">
              <w:rPr>
                <w:rFonts w:ascii="Arial" w:hAnsi="Arial" w:cs="Arial"/>
                <w:b/>
                <w:bCs/>
                <w:szCs w:val="20"/>
              </w:rPr>
              <w:t>14. Dos Requisitos da Contratação:</w:t>
            </w:r>
          </w:p>
        </w:tc>
      </w:tr>
      <w:tr w:rsidR="00E43D53" w:rsidRPr="00E67768" w14:paraId="41042946" w14:textId="77777777" w:rsidTr="00E92F0C">
        <w:trPr>
          <w:trHeight w:val="340"/>
        </w:trPr>
        <w:tc>
          <w:tcPr>
            <w:tcW w:w="9356" w:type="dxa"/>
            <w:shd w:val="clear" w:color="auto" w:fill="FFFFFF"/>
            <w:tcMar>
              <w:top w:w="0" w:type="dxa"/>
              <w:left w:w="2" w:type="dxa"/>
              <w:bottom w:w="0" w:type="dxa"/>
              <w:right w:w="2" w:type="dxa"/>
            </w:tcMar>
          </w:tcPr>
          <w:p w14:paraId="097FBA56" w14:textId="77777777" w:rsidR="00BC737D" w:rsidRPr="00AB416E" w:rsidRDefault="00BC737D" w:rsidP="00BC737D">
            <w:pPr>
              <w:shd w:val="clear" w:color="auto" w:fill="FFFFFF"/>
              <w:spacing w:before="0" w:after="0" w:line="240" w:lineRule="auto"/>
              <w:rPr>
                <w:rFonts w:ascii="Arial" w:hAnsi="Arial" w:cs="Arial"/>
                <w:b/>
                <w:sz w:val="18"/>
                <w:szCs w:val="18"/>
              </w:rPr>
            </w:pPr>
            <w:r w:rsidRPr="00AB416E">
              <w:rPr>
                <w:rFonts w:ascii="Arial" w:hAnsi="Arial" w:cs="Arial"/>
                <w:b/>
                <w:sz w:val="18"/>
                <w:szCs w:val="18"/>
              </w:rPr>
              <w:t>Da exigência de amostra</w:t>
            </w:r>
          </w:p>
          <w:p w14:paraId="041C2C65" w14:textId="77777777" w:rsidR="00BC737D" w:rsidRPr="00AB416E" w:rsidRDefault="00BC737D" w:rsidP="00BC737D">
            <w:pPr>
              <w:shd w:val="clear" w:color="auto" w:fill="FFFFFF"/>
              <w:spacing w:before="0" w:after="0" w:line="240" w:lineRule="auto"/>
              <w:rPr>
                <w:rFonts w:ascii="Arial" w:hAnsi="Arial" w:cs="Arial"/>
                <w:sz w:val="18"/>
                <w:szCs w:val="18"/>
              </w:rPr>
            </w:pPr>
          </w:p>
          <w:p w14:paraId="47DFC62E" w14:textId="77777777" w:rsidR="00BC737D" w:rsidRPr="00BC737D" w:rsidRDefault="00BC737D" w:rsidP="00BC737D">
            <w:pPr>
              <w:shd w:val="clear" w:color="auto" w:fill="FFFFFF"/>
              <w:spacing w:before="0" w:after="0" w:line="240" w:lineRule="auto"/>
              <w:rPr>
                <w:rFonts w:ascii="Arial" w:hAnsi="Arial" w:cs="Arial"/>
                <w:szCs w:val="20"/>
              </w:rPr>
            </w:pPr>
            <w:r w:rsidRPr="00AB416E">
              <w:rPr>
                <w:rFonts w:ascii="Arial" w:hAnsi="Arial" w:cs="Arial"/>
                <w:sz w:val="18"/>
                <w:szCs w:val="18"/>
              </w:rPr>
              <w:t>14.1</w:t>
            </w:r>
            <w:r w:rsidRPr="00BC737D">
              <w:rPr>
                <w:rFonts w:ascii="Arial" w:hAnsi="Arial" w:cs="Arial"/>
                <w:szCs w:val="20"/>
              </w:rPr>
              <w:t xml:space="preserve">. As empresas classificadas em primeiro </w:t>
            </w:r>
            <w:proofErr w:type="gramStart"/>
            <w:r w:rsidRPr="00BC737D">
              <w:rPr>
                <w:rFonts w:ascii="Arial" w:hAnsi="Arial" w:cs="Arial"/>
                <w:szCs w:val="20"/>
              </w:rPr>
              <w:t xml:space="preserve">lugar  </w:t>
            </w:r>
            <w:r w:rsidRPr="00BC737D">
              <w:rPr>
                <w:rFonts w:ascii="Arial" w:hAnsi="Arial" w:cs="Arial"/>
                <w:b/>
                <w:szCs w:val="20"/>
              </w:rPr>
              <w:t>CASO</w:t>
            </w:r>
            <w:proofErr w:type="gramEnd"/>
            <w:r w:rsidRPr="00BC737D">
              <w:rPr>
                <w:rFonts w:ascii="Arial" w:hAnsi="Arial" w:cs="Arial"/>
                <w:b/>
                <w:szCs w:val="20"/>
              </w:rPr>
              <w:t xml:space="preserve"> SOLICITADAS</w:t>
            </w:r>
            <w:r w:rsidRPr="00BC737D">
              <w:rPr>
                <w:rFonts w:ascii="Arial" w:hAnsi="Arial" w:cs="Arial"/>
                <w:szCs w:val="20"/>
              </w:rPr>
              <w:t xml:space="preserve">, deverão encaminhar a amostra dos itens do </w:t>
            </w:r>
            <w:r w:rsidRPr="00BC737D">
              <w:rPr>
                <w:rFonts w:ascii="Arial" w:hAnsi="Arial" w:cs="Arial"/>
                <w:b/>
                <w:szCs w:val="20"/>
              </w:rPr>
              <w:t>ANEXO l, SOB PENA DE DESCLASSIFICAÇÃO</w:t>
            </w:r>
            <w:r w:rsidRPr="00BC737D">
              <w:rPr>
                <w:rFonts w:ascii="Arial" w:hAnsi="Arial" w:cs="Arial"/>
                <w:szCs w:val="20"/>
              </w:rPr>
              <w:t xml:space="preserve">,  até o 05 (cinco) </w:t>
            </w:r>
            <w:proofErr w:type="spellStart"/>
            <w:r w:rsidRPr="00BC737D">
              <w:rPr>
                <w:rFonts w:ascii="Arial" w:hAnsi="Arial" w:cs="Arial"/>
                <w:szCs w:val="20"/>
              </w:rPr>
              <w:t>dias</w:t>
            </w:r>
            <w:proofErr w:type="spellEnd"/>
            <w:r w:rsidRPr="00BC737D">
              <w:rPr>
                <w:rFonts w:ascii="Arial" w:hAnsi="Arial" w:cs="Arial"/>
                <w:szCs w:val="20"/>
              </w:rPr>
              <w:t xml:space="preserve"> útil seguinte à solicitação da pregoeira, através de pedido escrito na sessão pública.</w:t>
            </w:r>
          </w:p>
          <w:p w14:paraId="6EC2A1FC"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14.2. O licitante detentor da melhor proposta poderá ser convocado para apresentar a amostra em relação ao item cuja marca não seja conhecida pela área técnica da Prefeitura, ou que em momento pretérito apresentou problema de funcionamento ou desempenho, para a verificação da compatibilidade do item com as especificações constantes do ANEXO I e consequente aceitação da proposta, sendo que os critérios para análise das amostras serão: </w:t>
            </w:r>
          </w:p>
          <w:p w14:paraId="3BCD2121"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&gt; Qualidade do produto; </w:t>
            </w:r>
          </w:p>
          <w:p w14:paraId="477CCE12"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&gt; Especificações nos termos do Edital; </w:t>
            </w:r>
          </w:p>
          <w:p w14:paraId="19FA75A3"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&gt; Compatibilidade; </w:t>
            </w:r>
          </w:p>
          <w:p w14:paraId="387FB3AD"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&gt; Durabilidade, </w:t>
            </w:r>
          </w:p>
          <w:p w14:paraId="161CB5F0"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&gt; Verificação se o produto atende com eficácia ao fim a que se destina;</w:t>
            </w:r>
          </w:p>
          <w:p w14:paraId="667C739B"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Comparação Custo </w:t>
            </w:r>
            <w:proofErr w:type="gramStart"/>
            <w:r w:rsidRPr="00BC737D">
              <w:rPr>
                <w:rFonts w:ascii="Arial" w:hAnsi="Arial" w:cs="Arial"/>
                <w:szCs w:val="20"/>
              </w:rPr>
              <w:t>x</w:t>
            </w:r>
            <w:proofErr w:type="gramEnd"/>
            <w:r w:rsidRPr="00BC737D">
              <w:rPr>
                <w:rFonts w:ascii="Arial" w:hAnsi="Arial" w:cs="Arial"/>
                <w:szCs w:val="20"/>
              </w:rPr>
              <w:t xml:space="preserve"> Benefício, a fim de averiguar a qualidade do material, através da seguinte metodologia: - Verificação, através da utilização do material, se o mesmo tem rendimento adequado às necessidades da municipalidade:</w:t>
            </w:r>
          </w:p>
          <w:p w14:paraId="4F6BDCB8"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As amostras deverão estar devidamente identificadas com nome da licitante, o número da licitação e o número do item a que se referem e ser encaminhados a Prefeitura Municipal de Icaraíma-PR.</w:t>
            </w:r>
          </w:p>
          <w:p w14:paraId="77FF6FC2"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Na hipótese de apresentação de amostras, a sessão será suspensa e retomada somente após a análise acerca da aceitação do produto/material a que se refere, exarando-se a decisão através de parecer emitido pela equipe de apoio especializada.</w:t>
            </w:r>
          </w:p>
          <w:p w14:paraId="1D6F5B6B"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As amostras serão submetidas à aprovação mediante parecer técnico fundamentado da equipe de apoio </w:t>
            </w:r>
            <w:proofErr w:type="gramStart"/>
            <w:r w:rsidRPr="00BC737D">
              <w:rPr>
                <w:rFonts w:ascii="Arial" w:hAnsi="Arial" w:cs="Arial"/>
                <w:szCs w:val="20"/>
              </w:rPr>
              <w:t>especializada,  o</w:t>
            </w:r>
            <w:proofErr w:type="gramEnd"/>
            <w:r w:rsidRPr="00BC737D">
              <w:rPr>
                <w:rFonts w:ascii="Arial" w:hAnsi="Arial" w:cs="Arial"/>
                <w:szCs w:val="20"/>
              </w:rPr>
              <w:t xml:space="preserve"> qual avaliará sua adequação às especificações técnicas contidas no Edital, considerando, ainda, a qualidade e o uso a que se destinam.</w:t>
            </w:r>
          </w:p>
          <w:p w14:paraId="5412C7C0"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Quando um licitante for o vencedor em relação a vários itens, o Pregoeiro poderá optar por solicitar amostra de somente alguns desses itens, a depender da disponibilidade de espaço físico para a guarda dos materiais e a possiblidade de gerar-se ônus excessivo ao participante no que se refere aos custos com transporte, sendo que o resultado da análise servirá de parâmetro para a decisão acerca da aceitação dos demais itens.</w:t>
            </w:r>
          </w:p>
          <w:p w14:paraId="6F85ED35"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w:t>
            </w:r>
            <w:r w:rsidRPr="00BC737D">
              <w:rPr>
                <w:rFonts w:ascii="Arial" w:hAnsi="Arial" w:cs="Arial"/>
                <w:szCs w:val="20"/>
              </w:rPr>
              <w:lastRenderedPageBreak/>
              <w:t>período de análise ou por eventual demora no recolhimento dos mesmos. Findo o prazo aludido, a Administração providenciará o descarte das amostras.</w:t>
            </w:r>
          </w:p>
          <w:p w14:paraId="7FEA0FFF"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A entrega das amostras fora do local ou prazo indicado pelo Pregoeiro ou a sua reprovação pela área técnica da Secretaria Municipal de Administração acarretará a desclassificação do licitante</w:t>
            </w:r>
          </w:p>
          <w:p w14:paraId="5174B2AE"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Não será devida ao licitante nenhuma indenização ou reparação de qualquer espécie por conta do envio de amostras.</w:t>
            </w:r>
          </w:p>
          <w:p w14:paraId="04F79F99"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A ausência de manifestação por parte do licitante poderá, a critério do Pregoeiro, acarretar a recusa da proposta ou, ainda, a inabilitação do licitante, conforme o caso, ocasião em que se procederá a chamada do licitante classificado na sequência.</w:t>
            </w:r>
          </w:p>
          <w:p w14:paraId="2AB250A7"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A amostra que apresentar problema de funcionamento durante a referida análise terá o item imediatamente desclassificado, mesmo que possua todas as especificações exigidas no Edital.</w:t>
            </w:r>
          </w:p>
          <w:p w14:paraId="15CCE69F" w14:textId="77777777" w:rsidR="00BC737D" w:rsidRPr="00BC737D" w:rsidRDefault="00BC737D" w:rsidP="00BC737D">
            <w:pPr>
              <w:shd w:val="clear" w:color="auto" w:fill="FFFFFF"/>
              <w:spacing w:before="0" w:after="0" w:line="240" w:lineRule="auto"/>
              <w:rPr>
                <w:rFonts w:ascii="Arial" w:hAnsi="Arial" w:cs="Arial"/>
                <w:szCs w:val="20"/>
              </w:rPr>
            </w:pPr>
            <w:r w:rsidRPr="00BC737D">
              <w:rPr>
                <w:rFonts w:ascii="Arial" w:hAnsi="Arial" w:cs="Arial"/>
                <w:szCs w:val="20"/>
              </w:rPr>
              <w:t xml:space="preserve">A amostra deverá ser enviada juntamente com a embalagem original do produto, a fim de que possamos aferir com precisão a especificação do objeto. </w:t>
            </w:r>
          </w:p>
          <w:p w14:paraId="72F192DF" w14:textId="7653C986" w:rsidR="00BC737D" w:rsidRDefault="00BC737D" w:rsidP="00BC737D">
            <w:pPr>
              <w:shd w:val="clear" w:color="auto" w:fill="FFFFFF"/>
              <w:spacing w:before="0" w:after="0" w:line="240" w:lineRule="auto"/>
              <w:rPr>
                <w:rFonts w:ascii="Arial" w:hAnsi="Arial" w:cs="Arial"/>
                <w:szCs w:val="20"/>
                <w:lang w:eastAsia="pt-BR"/>
              </w:rPr>
            </w:pPr>
            <w:r w:rsidRPr="00BC737D">
              <w:rPr>
                <w:rFonts w:ascii="Arial" w:hAnsi="Arial" w:cs="Arial"/>
                <w:szCs w:val="20"/>
              </w:rPr>
              <w:t>6.13. A amostra que obtiver aprovação e for a vencedora do item permanecerá na Seção do Almoxarifado da Prefeitura Municipal até que seja efetivada a entrega do bem pelo licitante, a fim de ser com esta comparada.</w:t>
            </w:r>
          </w:p>
          <w:p w14:paraId="7E56AABD" w14:textId="516D8E1B" w:rsidR="0013028C" w:rsidRPr="00E67768" w:rsidRDefault="0013028C" w:rsidP="00275FB2">
            <w:pPr>
              <w:pStyle w:val="SemEspaamento"/>
              <w:numPr>
                <w:ilvl w:val="0"/>
                <w:numId w:val="45"/>
              </w:numPr>
              <w:spacing w:line="276" w:lineRule="auto"/>
              <w:ind w:left="0" w:firstLine="360"/>
              <w:jc w:val="both"/>
              <w:rPr>
                <w:rFonts w:ascii="Arial" w:hAnsi="Arial" w:cs="Arial"/>
                <w:sz w:val="20"/>
                <w:szCs w:val="20"/>
                <w:lang w:eastAsia="pt-BR" w:bidi="ar-SA"/>
              </w:rPr>
            </w:pPr>
            <w:r w:rsidRPr="00E67768">
              <w:rPr>
                <w:rFonts w:ascii="Arial" w:hAnsi="Arial" w:cs="Arial"/>
                <w:sz w:val="20"/>
                <w:szCs w:val="20"/>
                <w:lang w:eastAsia="pt-BR" w:bidi="ar-SA"/>
              </w:rPr>
              <w:t>A contratada deve ter a ciência de que nos valores propostos estarão inclusos todos os custos operacionais, encargos previdenciários, trabalhistas, tributários, comerciais, hospedagem e alimentação de funcionários, treinamentos e outros qualquer que incidam direta ou indiretamente na prestação do serviço;</w:t>
            </w:r>
          </w:p>
          <w:p w14:paraId="5DE10D85" w14:textId="134ED49F" w:rsidR="0013028C" w:rsidRPr="00E67768" w:rsidRDefault="0013028C" w:rsidP="0013028C">
            <w:pPr>
              <w:pStyle w:val="SemEspaamento"/>
              <w:numPr>
                <w:ilvl w:val="0"/>
                <w:numId w:val="45"/>
              </w:numPr>
              <w:spacing w:line="276" w:lineRule="auto"/>
              <w:jc w:val="both"/>
              <w:rPr>
                <w:rFonts w:ascii="Arial" w:hAnsi="Arial" w:cs="Arial"/>
                <w:sz w:val="20"/>
                <w:szCs w:val="20"/>
                <w:lang w:eastAsia="pt-BR" w:bidi="ar-SA"/>
              </w:rPr>
            </w:pPr>
            <w:r w:rsidRPr="00E67768">
              <w:rPr>
                <w:rFonts w:ascii="Arial" w:hAnsi="Arial" w:cs="Arial"/>
                <w:sz w:val="20"/>
                <w:szCs w:val="20"/>
                <w:lang w:eastAsia="pt-BR" w:bidi="ar-SA"/>
              </w:rPr>
              <w:t>Fazer a correção dos itens que vierem sem qualidade, às suas expensas, no prazo fixado;</w:t>
            </w:r>
          </w:p>
          <w:p w14:paraId="1DD080B5" w14:textId="77777777" w:rsidR="0013028C" w:rsidRPr="00E67768" w:rsidRDefault="0013028C" w:rsidP="0013028C">
            <w:pPr>
              <w:pStyle w:val="SemEspaamento"/>
              <w:numPr>
                <w:ilvl w:val="0"/>
                <w:numId w:val="45"/>
              </w:numPr>
              <w:spacing w:line="276" w:lineRule="auto"/>
              <w:jc w:val="both"/>
              <w:rPr>
                <w:rFonts w:ascii="Arial" w:hAnsi="Arial" w:cs="Arial"/>
                <w:sz w:val="20"/>
                <w:szCs w:val="20"/>
                <w:lang w:eastAsia="pt-BR" w:bidi="ar-SA"/>
              </w:rPr>
            </w:pPr>
            <w:r w:rsidRPr="00E67768">
              <w:rPr>
                <w:rFonts w:ascii="Arial" w:hAnsi="Arial" w:cs="Arial"/>
                <w:kern w:val="0"/>
                <w:sz w:val="20"/>
                <w:szCs w:val="20"/>
                <w:lang w:eastAsia="pt-BR" w:bidi="ar-SA"/>
              </w:rPr>
              <w:t>Manter, durante toda a execução do contrato, em compatibilidade com as obrigações assumidas, todas</w:t>
            </w:r>
            <w:r w:rsidRPr="00E67768">
              <w:rPr>
                <w:rFonts w:ascii="Arial" w:hAnsi="Arial" w:cs="Arial"/>
                <w:sz w:val="20"/>
                <w:szCs w:val="20"/>
                <w:lang w:eastAsia="pt-BR" w:bidi="ar-SA"/>
              </w:rPr>
              <w:t xml:space="preserve"> </w:t>
            </w:r>
            <w:r w:rsidRPr="00E67768">
              <w:rPr>
                <w:rFonts w:ascii="Arial" w:hAnsi="Arial" w:cs="Arial"/>
                <w:kern w:val="0"/>
                <w:sz w:val="20"/>
                <w:szCs w:val="20"/>
                <w:lang w:eastAsia="pt-BR" w:bidi="ar-SA"/>
              </w:rPr>
              <w:t>as condições de habilitação e qualificação exigidas na licitação;</w:t>
            </w:r>
          </w:p>
          <w:p w14:paraId="62E66DFA" w14:textId="77777777" w:rsidR="0013028C" w:rsidRPr="00E67768" w:rsidRDefault="0013028C" w:rsidP="0013028C">
            <w:pPr>
              <w:pStyle w:val="SemEspaamento"/>
              <w:numPr>
                <w:ilvl w:val="0"/>
                <w:numId w:val="45"/>
              </w:numPr>
              <w:spacing w:line="276" w:lineRule="auto"/>
              <w:jc w:val="both"/>
              <w:rPr>
                <w:rFonts w:ascii="Arial" w:hAnsi="Arial" w:cs="Arial"/>
                <w:sz w:val="20"/>
                <w:szCs w:val="20"/>
                <w:lang w:eastAsia="pt-BR" w:bidi="ar-SA"/>
              </w:rPr>
            </w:pPr>
            <w:r w:rsidRPr="00E67768">
              <w:rPr>
                <w:rFonts w:ascii="Arial" w:eastAsia="Times New Roman" w:hAnsi="Arial" w:cs="Arial"/>
                <w:kern w:val="0"/>
                <w:sz w:val="20"/>
                <w:szCs w:val="20"/>
                <w:lang w:val="pt-PT" w:eastAsia="en-US" w:bidi="ar-SA"/>
              </w:rPr>
              <w:t>A documentação de habilitação técnica é objeto de tópico específico neste TR (CRITÉRIOS DE SELEÇÃO DO FORNECEDOR) de modo que sua inclusão aqui seria excessiva;</w:t>
            </w:r>
          </w:p>
          <w:p w14:paraId="107704E9" w14:textId="7D024761" w:rsidR="00A05CFD" w:rsidRPr="00E67768" w:rsidRDefault="00A05CFD" w:rsidP="007E08A6">
            <w:pPr>
              <w:pStyle w:val="NormalWeb"/>
              <w:spacing w:before="0" w:beforeAutospacing="0"/>
              <w:jc w:val="both"/>
              <w:rPr>
                <w:rFonts w:ascii="Arial" w:hAnsi="Arial" w:cs="Arial"/>
                <w:sz w:val="20"/>
                <w:szCs w:val="20"/>
              </w:rPr>
            </w:pPr>
          </w:p>
        </w:tc>
      </w:tr>
      <w:tr w:rsidR="00E43D53" w:rsidRPr="00E67768" w14:paraId="1E867A6E" w14:textId="77777777" w:rsidTr="00E92F0C">
        <w:trPr>
          <w:trHeight w:val="340"/>
        </w:trPr>
        <w:tc>
          <w:tcPr>
            <w:tcW w:w="9356" w:type="dxa"/>
            <w:shd w:val="clear" w:color="auto" w:fill="BEBEBE"/>
            <w:tcMar>
              <w:top w:w="0" w:type="dxa"/>
              <w:left w:w="2" w:type="dxa"/>
              <w:bottom w:w="0" w:type="dxa"/>
              <w:right w:w="2" w:type="dxa"/>
            </w:tcMar>
          </w:tcPr>
          <w:p w14:paraId="57B038F9" w14:textId="77777777" w:rsidR="00A05CFD" w:rsidRPr="00E67768" w:rsidRDefault="00A05CFD" w:rsidP="007E08A6">
            <w:pPr>
              <w:pStyle w:val="TableParagraph"/>
              <w:widowControl w:val="0"/>
              <w:spacing w:before="0"/>
              <w:ind w:left="55"/>
              <w:rPr>
                <w:rFonts w:ascii="Arial" w:hAnsi="Arial" w:cs="Arial"/>
                <w:sz w:val="20"/>
                <w:szCs w:val="20"/>
              </w:rPr>
            </w:pPr>
            <w:r w:rsidRPr="00E67768">
              <w:rPr>
                <w:rFonts w:ascii="Arial" w:hAnsi="Arial" w:cs="Arial"/>
                <w:b/>
                <w:sz w:val="20"/>
                <w:szCs w:val="20"/>
              </w:rPr>
              <w:lastRenderedPageBreak/>
              <w:t>15.</w:t>
            </w:r>
            <w:r w:rsidRPr="00E67768">
              <w:rPr>
                <w:rFonts w:ascii="Arial" w:eastAsia="Times New Roman" w:hAnsi="Arial" w:cs="Arial"/>
                <w:b/>
                <w:bCs/>
                <w:spacing w:val="-8"/>
                <w:sz w:val="20"/>
                <w:szCs w:val="20"/>
              </w:rPr>
              <w:t>Justificativa para o Parcelamento ou Não do Objeto</w:t>
            </w:r>
          </w:p>
        </w:tc>
      </w:tr>
      <w:tr w:rsidR="00E43D53" w:rsidRPr="00E67768" w14:paraId="0218ED01" w14:textId="77777777" w:rsidTr="00E92F0C">
        <w:trPr>
          <w:trHeight w:val="500"/>
        </w:trPr>
        <w:tc>
          <w:tcPr>
            <w:tcW w:w="9356" w:type="dxa"/>
            <w:tcMar>
              <w:top w:w="0" w:type="dxa"/>
              <w:left w:w="2" w:type="dxa"/>
              <w:bottom w:w="0" w:type="dxa"/>
              <w:right w:w="2" w:type="dxa"/>
            </w:tcMar>
          </w:tcPr>
          <w:p w14:paraId="14AE0CE8" w14:textId="77777777" w:rsidR="00C6182F" w:rsidRPr="00C6182F" w:rsidRDefault="00C6182F" w:rsidP="00275FB2">
            <w:pPr>
              <w:pStyle w:val="PargrafodaLista"/>
              <w:autoSpaceDE w:val="0"/>
              <w:autoSpaceDN w:val="0"/>
              <w:adjustRightInd w:val="0"/>
              <w:spacing w:before="0" w:after="0" w:line="240" w:lineRule="auto"/>
              <w:ind w:left="-10" w:firstLine="576"/>
              <w:rPr>
                <w:rFonts w:ascii="Arial" w:hAnsi="Arial" w:cs="Arial"/>
                <w:szCs w:val="20"/>
                <w:lang w:val="pt-PT"/>
              </w:rPr>
            </w:pPr>
            <w:r>
              <w:rPr>
                <w:rFonts w:ascii="Arial" w:hAnsi="Arial" w:cs="Arial"/>
                <w:szCs w:val="20"/>
                <w:lang w:val="pt-PT"/>
              </w:rPr>
              <w:t xml:space="preserve">Não </w:t>
            </w:r>
            <w:r w:rsidR="007E08A6" w:rsidRPr="00E67768">
              <w:rPr>
                <w:rFonts w:ascii="Arial" w:hAnsi="Arial" w:cs="Arial"/>
                <w:szCs w:val="20"/>
                <w:lang w:val="pt-PT"/>
              </w:rPr>
              <w:t xml:space="preserve">Haverá o Parcelamento da Demanda, </w:t>
            </w:r>
            <w:r w:rsidRPr="00C6182F">
              <w:rPr>
                <w:rFonts w:ascii="Arial" w:hAnsi="Arial" w:cs="Arial"/>
                <w:szCs w:val="20"/>
                <w:lang w:val="pt-PT"/>
              </w:rPr>
              <w:t>A licitação será realizada por lote, sem parcelamento, em razão da necessidade de padronização e uniformidade na composição das cestas básicas destinadas às famílias e indivíduos em situação de vulnerabilidade social. A adoção de um único lote permite que todos os beneficiários recebam cestas com os mesmos itens, garantindo equidade no atendimento e evitando variações na qualidade e quantidade dos produtos fornecidos.</w:t>
            </w:r>
          </w:p>
          <w:p w14:paraId="7431ED14" w14:textId="77777777" w:rsidR="00C6182F" w:rsidRPr="00C6182F" w:rsidRDefault="00C6182F" w:rsidP="00275FB2">
            <w:pPr>
              <w:pStyle w:val="PargrafodaLista"/>
              <w:autoSpaceDE w:val="0"/>
              <w:autoSpaceDN w:val="0"/>
              <w:adjustRightInd w:val="0"/>
              <w:spacing w:before="0" w:after="0" w:line="240" w:lineRule="auto"/>
              <w:ind w:left="-10" w:firstLine="576"/>
              <w:rPr>
                <w:rFonts w:ascii="Arial" w:hAnsi="Arial" w:cs="Arial"/>
                <w:szCs w:val="20"/>
                <w:lang w:val="pt-PT"/>
              </w:rPr>
            </w:pPr>
          </w:p>
          <w:p w14:paraId="3A611F70" w14:textId="77777777" w:rsidR="00C6182F" w:rsidRPr="00C6182F" w:rsidRDefault="00C6182F" w:rsidP="00275FB2">
            <w:pPr>
              <w:pStyle w:val="PargrafodaLista"/>
              <w:autoSpaceDE w:val="0"/>
              <w:autoSpaceDN w:val="0"/>
              <w:adjustRightInd w:val="0"/>
              <w:spacing w:before="0" w:after="0" w:line="240" w:lineRule="auto"/>
              <w:ind w:left="-10" w:firstLine="576"/>
              <w:rPr>
                <w:rFonts w:ascii="Arial" w:hAnsi="Arial" w:cs="Arial"/>
                <w:szCs w:val="20"/>
                <w:lang w:val="pt-PT"/>
              </w:rPr>
            </w:pPr>
            <w:r w:rsidRPr="00C6182F">
              <w:rPr>
                <w:rFonts w:ascii="Arial" w:hAnsi="Arial" w:cs="Arial"/>
                <w:szCs w:val="20"/>
                <w:lang w:val="pt-PT"/>
              </w:rPr>
              <w:t>Além disso, a contratação por lote assegura maior controle logístico e operacional, facilitando a gestão da distribuição das cestas pela Secretaria Municipal de Assistência Social. Esse formato também reduz a complexidade do processo licitatório, já que evita a fragmentação da aquisição entre diferentes fornecedores, o que poderia gerar dificuldades no acompanhamento e fiscalização.</w:t>
            </w:r>
          </w:p>
          <w:p w14:paraId="3AFFD93D" w14:textId="77777777" w:rsidR="00C6182F" w:rsidRPr="00C6182F" w:rsidRDefault="00C6182F" w:rsidP="00275FB2">
            <w:pPr>
              <w:pStyle w:val="PargrafodaLista"/>
              <w:autoSpaceDE w:val="0"/>
              <w:autoSpaceDN w:val="0"/>
              <w:adjustRightInd w:val="0"/>
              <w:spacing w:before="0" w:after="0" w:line="240" w:lineRule="auto"/>
              <w:ind w:left="-10" w:firstLine="576"/>
              <w:rPr>
                <w:rFonts w:ascii="Arial" w:hAnsi="Arial" w:cs="Arial"/>
                <w:szCs w:val="20"/>
                <w:lang w:val="pt-PT"/>
              </w:rPr>
            </w:pPr>
          </w:p>
          <w:p w14:paraId="1EF041CC" w14:textId="043DD2EE" w:rsidR="00A05CFD" w:rsidRPr="00E67768" w:rsidRDefault="00C6182F" w:rsidP="00275FB2">
            <w:pPr>
              <w:pStyle w:val="PargrafodaLista"/>
              <w:autoSpaceDE w:val="0"/>
              <w:autoSpaceDN w:val="0"/>
              <w:adjustRightInd w:val="0"/>
              <w:spacing w:before="0" w:after="0" w:line="240" w:lineRule="auto"/>
              <w:ind w:left="-10" w:firstLine="576"/>
              <w:rPr>
                <w:rFonts w:ascii="Arial" w:hAnsi="Arial" w:cs="Arial"/>
                <w:szCs w:val="20"/>
                <w:lang w:val="pt-PT"/>
              </w:rPr>
            </w:pPr>
            <w:r w:rsidRPr="00C6182F">
              <w:rPr>
                <w:rFonts w:ascii="Arial" w:hAnsi="Arial" w:cs="Arial"/>
                <w:szCs w:val="20"/>
                <w:lang w:val="pt-PT"/>
              </w:rPr>
              <w:t>Outra justificativa relevante é que a concentração em lote único tende a incentivar a competitividade entre os fornecedores, uma vez que as empresas interessadas apresentarão propostas para o fornecimento de todos os itens, resultando em melhores condições de preço e eficiência na entrega. Isso atende ao princípio da economicidade, garantindo que os recursos públicos sejam utilizados de maneira otimizada e garantindo a qualidade no atendimento à população assistida</w:t>
            </w:r>
          </w:p>
        </w:tc>
      </w:tr>
      <w:tr w:rsidR="00E43D53" w:rsidRPr="00E67768" w14:paraId="36CCB174" w14:textId="77777777" w:rsidTr="00E92F0C">
        <w:trPr>
          <w:trHeight w:val="361"/>
        </w:trPr>
        <w:tc>
          <w:tcPr>
            <w:tcW w:w="9356" w:type="dxa"/>
            <w:shd w:val="clear" w:color="auto" w:fill="B2B2B2"/>
            <w:tcMar>
              <w:top w:w="0" w:type="dxa"/>
              <w:left w:w="2" w:type="dxa"/>
              <w:bottom w:w="0" w:type="dxa"/>
              <w:right w:w="2" w:type="dxa"/>
            </w:tcMar>
          </w:tcPr>
          <w:p w14:paraId="1148F431" w14:textId="77777777" w:rsidR="00A05CFD" w:rsidRPr="00E67768" w:rsidRDefault="00A05CFD" w:rsidP="007E08A6">
            <w:pPr>
              <w:pStyle w:val="TableParagraph"/>
              <w:widowControl w:val="0"/>
              <w:spacing w:before="0"/>
              <w:ind w:left="57"/>
              <w:rPr>
                <w:rFonts w:ascii="Arial" w:hAnsi="Arial" w:cs="Arial"/>
                <w:sz w:val="20"/>
                <w:szCs w:val="20"/>
              </w:rPr>
            </w:pPr>
            <w:r w:rsidRPr="00E67768">
              <w:rPr>
                <w:rFonts w:ascii="Arial" w:hAnsi="Arial" w:cs="Arial"/>
                <w:b/>
                <w:sz w:val="20"/>
                <w:szCs w:val="20"/>
              </w:rPr>
              <w:t xml:space="preserve">16. </w:t>
            </w:r>
            <w:r w:rsidRPr="00E67768">
              <w:rPr>
                <w:rFonts w:ascii="Arial" w:hAnsi="Arial" w:cs="Arial"/>
                <w:b/>
                <w:bCs/>
                <w:sz w:val="20"/>
                <w:szCs w:val="20"/>
              </w:rPr>
              <w:t>Da Participação Exclusiva de Microempresa e Empresa de Pequeno Porte (MPE)</w:t>
            </w:r>
          </w:p>
        </w:tc>
      </w:tr>
      <w:tr w:rsidR="00BC737D" w:rsidRPr="00E67768" w14:paraId="24570DC0" w14:textId="77777777" w:rsidTr="00E92F0C">
        <w:trPr>
          <w:trHeight w:val="361"/>
        </w:trPr>
        <w:tc>
          <w:tcPr>
            <w:tcW w:w="9356" w:type="dxa"/>
            <w:tcMar>
              <w:top w:w="0" w:type="dxa"/>
              <w:left w:w="2" w:type="dxa"/>
              <w:bottom w:w="0" w:type="dxa"/>
              <w:right w:w="2" w:type="dxa"/>
            </w:tcMar>
          </w:tcPr>
          <w:p w14:paraId="70A1A543" w14:textId="77777777" w:rsidR="00BC737D" w:rsidRPr="00DC58B9" w:rsidRDefault="00BC737D" w:rsidP="00BC737D">
            <w:pPr>
              <w:spacing w:line="240" w:lineRule="auto"/>
              <w:ind w:firstLine="1134"/>
              <w:rPr>
                <w:rFonts w:ascii="Arial" w:hAnsi="Arial" w:cs="Arial"/>
              </w:rPr>
            </w:pPr>
            <w:r w:rsidRPr="00DC58B9">
              <w:rPr>
                <w:rFonts w:ascii="Arial" w:hAnsi="Arial" w:cs="Arial"/>
              </w:rPr>
              <w:t>Informamos que EXISTEM 03 MPE'S aptas a executar a demanda. Dessa forma, solicitamos que no certame sejam aplicados os benefícios constantes na Lei Complementar 123/2006 e alterações conforme Lei Complementar 147/2014.</w:t>
            </w:r>
          </w:p>
          <w:p w14:paraId="044DE36B" w14:textId="77777777" w:rsidR="00BC737D" w:rsidRDefault="00BC737D" w:rsidP="00BC737D">
            <w:pPr>
              <w:spacing w:line="240" w:lineRule="auto"/>
              <w:ind w:firstLine="1134"/>
              <w:rPr>
                <w:rFonts w:ascii="Arial" w:hAnsi="Arial" w:cs="Arial"/>
              </w:rPr>
            </w:pPr>
            <w:r w:rsidRPr="00DC58B9">
              <w:rPr>
                <w:rFonts w:ascii="Arial" w:hAnsi="Arial" w:cs="Arial"/>
              </w:rPr>
              <w:t xml:space="preserve">Além disso, a este processo sugere-se que seja aplicado a prioridade </w:t>
            </w:r>
            <w:r w:rsidRPr="00A572D6">
              <w:rPr>
                <w:rFonts w:ascii="Arial" w:hAnsi="Arial" w:cs="Arial"/>
                <w:b/>
              </w:rPr>
              <w:t xml:space="preserve">LOCAL </w:t>
            </w:r>
            <w:r w:rsidRPr="00DC58B9">
              <w:rPr>
                <w:rFonts w:ascii="Arial" w:hAnsi="Arial" w:cs="Arial"/>
              </w:rPr>
              <w:t xml:space="preserve">conforme Art. </w:t>
            </w:r>
            <w:r>
              <w:rPr>
                <w:rFonts w:ascii="Arial" w:hAnsi="Arial" w:cs="Arial"/>
              </w:rPr>
              <w:t>2</w:t>
            </w:r>
            <w:r w:rsidRPr="00DC58B9">
              <w:rPr>
                <w:rFonts w:ascii="Arial" w:hAnsi="Arial" w:cs="Arial"/>
              </w:rPr>
              <w:t xml:space="preserve">, </w:t>
            </w:r>
            <w:r>
              <w:rPr>
                <w:rFonts w:ascii="Arial" w:hAnsi="Arial" w:cs="Arial"/>
              </w:rPr>
              <w:t>parágrafo 2</w:t>
            </w:r>
            <w:r w:rsidRPr="00DC58B9">
              <w:rPr>
                <w:rFonts w:ascii="Arial" w:hAnsi="Arial" w:cs="Arial"/>
              </w:rPr>
              <w:t>, d</w:t>
            </w:r>
            <w:r>
              <w:rPr>
                <w:rFonts w:ascii="Arial" w:hAnsi="Arial" w:cs="Arial"/>
              </w:rPr>
              <w:t>a</w:t>
            </w:r>
            <w:r w:rsidRPr="00DC58B9">
              <w:rPr>
                <w:rFonts w:ascii="Arial" w:hAnsi="Arial" w:cs="Arial"/>
              </w:rPr>
              <w:t xml:space="preserve"> </w:t>
            </w:r>
            <w:r>
              <w:rPr>
                <w:rFonts w:ascii="Arial" w:hAnsi="Arial" w:cs="Arial"/>
              </w:rPr>
              <w:t>Lei M</w:t>
            </w:r>
            <w:r w:rsidRPr="00DC58B9">
              <w:rPr>
                <w:rFonts w:ascii="Arial" w:hAnsi="Arial" w:cs="Arial"/>
              </w:rPr>
              <w:t>unicipal</w:t>
            </w:r>
            <w:r>
              <w:rPr>
                <w:rFonts w:ascii="Arial" w:hAnsi="Arial" w:cs="Arial"/>
              </w:rPr>
              <w:t xml:space="preserve"> n° 1844/2022</w:t>
            </w:r>
            <w:r w:rsidRPr="00DC58B9">
              <w:rPr>
                <w:rFonts w:ascii="Arial" w:hAnsi="Arial" w:cs="Arial"/>
              </w:rPr>
              <w:t>, com base na pesquisa de preços e históricos de compras do mesmo é possível cons</w:t>
            </w:r>
            <w:r>
              <w:rPr>
                <w:rFonts w:ascii="Arial" w:hAnsi="Arial" w:cs="Arial"/>
              </w:rPr>
              <w:t>t</w:t>
            </w:r>
            <w:r w:rsidRPr="00DC58B9">
              <w:rPr>
                <w:rFonts w:ascii="Arial" w:hAnsi="Arial" w:cs="Arial"/>
              </w:rPr>
              <w:t>ar que há 3 (</w:t>
            </w:r>
            <w:r>
              <w:rPr>
                <w:rFonts w:ascii="Arial" w:hAnsi="Arial" w:cs="Arial"/>
              </w:rPr>
              <w:t>três</w:t>
            </w:r>
            <w:r w:rsidRPr="00DC58B9">
              <w:rPr>
                <w:rFonts w:ascii="Arial" w:hAnsi="Arial" w:cs="Arial"/>
              </w:rPr>
              <w:t xml:space="preserve">) microempresas e empresas de pequeno porte </w:t>
            </w:r>
            <w:r>
              <w:rPr>
                <w:rFonts w:ascii="Arial" w:hAnsi="Arial" w:cs="Arial"/>
              </w:rPr>
              <w:t>local</w:t>
            </w:r>
            <w:r w:rsidRPr="00DC58B9">
              <w:rPr>
                <w:rFonts w:ascii="Arial" w:hAnsi="Arial" w:cs="Arial"/>
              </w:rPr>
              <w:t xml:space="preserve"> </w:t>
            </w:r>
            <w:r>
              <w:rPr>
                <w:rFonts w:ascii="Arial" w:hAnsi="Arial" w:cs="Arial"/>
              </w:rPr>
              <w:t>competitivas capazes de atender a este objeto.</w:t>
            </w:r>
          </w:p>
          <w:p w14:paraId="3B1A3EE3" w14:textId="77777777" w:rsidR="00BC737D" w:rsidRDefault="00BC737D" w:rsidP="00BC737D">
            <w:pPr>
              <w:spacing w:line="240" w:lineRule="auto"/>
              <w:ind w:firstLine="1134"/>
              <w:rPr>
                <w:rFonts w:ascii="Arial" w:hAnsi="Arial" w:cs="Arial"/>
              </w:rPr>
            </w:pPr>
            <w:r>
              <w:rPr>
                <w:rFonts w:ascii="Arial" w:hAnsi="Arial" w:cs="Arial"/>
              </w:rPr>
              <w:lastRenderedPageBreak/>
              <w:t>É</w:t>
            </w:r>
            <w:r w:rsidRPr="00DC58B9">
              <w:rPr>
                <w:rFonts w:ascii="Arial" w:hAnsi="Arial" w:cs="Arial"/>
              </w:rPr>
              <w:t xml:space="preserve"> importante destacar a necessidade de dar preferência a empresas locais, conforme estabelecido no Art. </w:t>
            </w:r>
            <w:r>
              <w:rPr>
                <w:rFonts w:ascii="Arial" w:hAnsi="Arial" w:cs="Arial"/>
              </w:rPr>
              <w:t>2</w:t>
            </w:r>
            <w:r w:rsidRPr="00DC58B9">
              <w:rPr>
                <w:rFonts w:ascii="Arial" w:hAnsi="Arial" w:cs="Arial"/>
              </w:rPr>
              <w:t xml:space="preserve">, </w:t>
            </w:r>
            <w:r>
              <w:rPr>
                <w:rFonts w:ascii="Arial" w:hAnsi="Arial" w:cs="Arial"/>
              </w:rPr>
              <w:t>parágrafo</w:t>
            </w:r>
            <w:r w:rsidRPr="00DC58B9">
              <w:rPr>
                <w:rFonts w:ascii="Arial" w:hAnsi="Arial" w:cs="Arial"/>
              </w:rPr>
              <w:t xml:space="preserve"> </w:t>
            </w:r>
            <w:r>
              <w:rPr>
                <w:rFonts w:ascii="Arial" w:hAnsi="Arial" w:cs="Arial"/>
              </w:rPr>
              <w:t>2</w:t>
            </w:r>
            <w:r w:rsidRPr="00DC58B9">
              <w:rPr>
                <w:rFonts w:ascii="Arial" w:hAnsi="Arial" w:cs="Arial"/>
              </w:rPr>
              <w:t xml:space="preserve"> </w:t>
            </w:r>
            <w:r>
              <w:rPr>
                <w:rFonts w:ascii="Arial" w:hAnsi="Arial" w:cs="Arial"/>
              </w:rPr>
              <w:t>da Lei Municipal n° 1844/2022</w:t>
            </w:r>
            <w:r w:rsidRPr="00DC58B9">
              <w:rPr>
                <w:rFonts w:ascii="Arial" w:hAnsi="Arial" w:cs="Arial"/>
              </w:rPr>
              <w:t>. Essa prioridade local visa fortalecer a economia local</w:t>
            </w:r>
            <w:r>
              <w:rPr>
                <w:rFonts w:ascii="Arial" w:hAnsi="Arial" w:cs="Arial"/>
              </w:rPr>
              <w:t xml:space="preserve"> e promover o desenvolvimento sustentável da região.</w:t>
            </w:r>
          </w:p>
          <w:p w14:paraId="78EB5B16" w14:textId="77777777" w:rsidR="00BC737D" w:rsidRDefault="00BC737D" w:rsidP="00BC737D">
            <w:pPr>
              <w:spacing w:line="240" w:lineRule="auto"/>
              <w:ind w:firstLine="1134"/>
              <w:rPr>
                <w:rFonts w:ascii="Arial" w:hAnsi="Arial" w:cs="Arial"/>
              </w:rPr>
            </w:pPr>
            <w:r>
              <w:rPr>
                <w:rFonts w:ascii="Arial" w:hAnsi="Arial" w:cs="Arial"/>
              </w:rPr>
              <w:t>Ao</w:t>
            </w:r>
            <w:r w:rsidRPr="00DC58B9">
              <w:rPr>
                <w:rFonts w:ascii="Arial" w:hAnsi="Arial" w:cs="Arial"/>
              </w:rPr>
              <w:t xml:space="preserve"> dar preferência a microempresas e empresas de pequeno porte da á</w:t>
            </w:r>
            <w:r>
              <w:rPr>
                <w:rFonts w:ascii="Arial" w:hAnsi="Arial" w:cs="Arial"/>
              </w:rPr>
              <w:t>r</w:t>
            </w:r>
            <w:r w:rsidRPr="00DC58B9">
              <w:rPr>
                <w:rFonts w:ascii="Arial" w:hAnsi="Arial" w:cs="Arial"/>
              </w:rPr>
              <w:t>e</w:t>
            </w:r>
            <w:r>
              <w:rPr>
                <w:rFonts w:ascii="Arial" w:hAnsi="Arial" w:cs="Arial"/>
              </w:rPr>
              <w:t>a</w:t>
            </w:r>
            <w:r w:rsidRPr="00DC58B9">
              <w:rPr>
                <w:rFonts w:ascii="Arial" w:hAnsi="Arial" w:cs="Arial"/>
              </w:rPr>
              <w:t>, estamos apoiando empreendime</w:t>
            </w:r>
            <w:r>
              <w:rPr>
                <w:rFonts w:ascii="Arial" w:hAnsi="Arial" w:cs="Arial"/>
              </w:rPr>
              <w:t>ntos</w:t>
            </w:r>
            <w:r w:rsidRPr="00DC58B9">
              <w:rPr>
                <w:rFonts w:ascii="Arial" w:hAnsi="Arial" w:cs="Arial"/>
              </w:rPr>
              <w:t xml:space="preserve"> </w:t>
            </w:r>
            <w:r>
              <w:rPr>
                <w:rFonts w:ascii="Arial" w:hAnsi="Arial" w:cs="Arial"/>
              </w:rPr>
              <w:t>l</w:t>
            </w:r>
            <w:r w:rsidRPr="00DC58B9">
              <w:rPr>
                <w:rFonts w:ascii="Arial" w:hAnsi="Arial" w:cs="Arial"/>
              </w:rPr>
              <w:t>ocais que contribuem para a gera</w:t>
            </w:r>
            <w:r>
              <w:rPr>
                <w:rFonts w:ascii="Arial" w:hAnsi="Arial" w:cs="Arial"/>
              </w:rPr>
              <w:t>çã</w:t>
            </w:r>
            <w:r w:rsidRPr="00DC58B9">
              <w:rPr>
                <w:rFonts w:ascii="Arial" w:hAnsi="Arial" w:cs="Arial"/>
              </w:rPr>
              <w:t>o de empregos e renda na comunidade. Além disso, ao escolher forneced</w:t>
            </w:r>
            <w:r>
              <w:rPr>
                <w:rFonts w:ascii="Arial" w:hAnsi="Arial" w:cs="Arial"/>
              </w:rPr>
              <w:t>ores locais</w:t>
            </w:r>
            <w:r w:rsidRPr="00DC58B9">
              <w:rPr>
                <w:rFonts w:ascii="Arial" w:hAnsi="Arial" w:cs="Arial"/>
              </w:rPr>
              <w:t xml:space="preserve">, </w:t>
            </w:r>
            <w:r>
              <w:rPr>
                <w:rFonts w:ascii="Arial" w:hAnsi="Arial" w:cs="Arial"/>
              </w:rPr>
              <w:t xml:space="preserve">aumentamos a circulação </w:t>
            </w:r>
            <w:r w:rsidRPr="00DC58B9">
              <w:rPr>
                <w:rFonts w:ascii="Arial" w:hAnsi="Arial" w:cs="Arial"/>
              </w:rPr>
              <w:t>de recursos dent</w:t>
            </w:r>
            <w:r>
              <w:rPr>
                <w:rFonts w:ascii="Arial" w:hAnsi="Arial" w:cs="Arial"/>
              </w:rPr>
              <w:t>r</w:t>
            </w:r>
            <w:r w:rsidRPr="00DC58B9">
              <w:rPr>
                <w:rFonts w:ascii="Arial" w:hAnsi="Arial" w:cs="Arial"/>
              </w:rPr>
              <w:t>o do próprio município, gerando um impacto positivo</w:t>
            </w:r>
            <w:r>
              <w:rPr>
                <w:rFonts w:ascii="Arial" w:hAnsi="Arial" w:cs="Arial"/>
              </w:rPr>
              <w:t xml:space="preserve"> na economia local.</w:t>
            </w:r>
          </w:p>
          <w:p w14:paraId="781245E9" w14:textId="77777777" w:rsidR="00BC737D" w:rsidRDefault="00BC737D" w:rsidP="00BC737D">
            <w:pPr>
              <w:spacing w:line="240" w:lineRule="auto"/>
              <w:ind w:firstLine="1134"/>
              <w:rPr>
                <w:rFonts w:ascii="Arial" w:hAnsi="Arial" w:cs="Arial"/>
              </w:rPr>
            </w:pPr>
            <w:r>
              <w:rPr>
                <w:rFonts w:ascii="Arial" w:hAnsi="Arial" w:cs="Arial"/>
              </w:rPr>
              <w:t>Essa</w:t>
            </w:r>
            <w:r w:rsidRPr="00DC58B9">
              <w:rPr>
                <w:rFonts w:ascii="Arial" w:hAnsi="Arial" w:cs="Arial"/>
              </w:rPr>
              <w:t xml:space="preserve"> preferência também pode levar a uma maior responsabilidade social por parte das empresas, que muitas veze</w:t>
            </w:r>
            <w:r>
              <w:rPr>
                <w:rFonts w:ascii="Arial" w:hAnsi="Arial" w:cs="Arial"/>
              </w:rPr>
              <w:t>s</w:t>
            </w:r>
            <w:r w:rsidRPr="00DC58B9">
              <w:rPr>
                <w:rFonts w:ascii="Arial" w:hAnsi="Arial" w:cs="Arial"/>
              </w:rPr>
              <w:t xml:space="preserve"> </w:t>
            </w:r>
            <w:r>
              <w:rPr>
                <w:rFonts w:ascii="Arial" w:hAnsi="Arial" w:cs="Arial"/>
              </w:rPr>
              <w:t xml:space="preserve">tem </w:t>
            </w:r>
            <w:r w:rsidRPr="00DC58B9">
              <w:rPr>
                <w:rFonts w:ascii="Arial" w:hAnsi="Arial" w:cs="Arial"/>
              </w:rPr>
              <w:t>um vínculo mais próximo com a comunidade em que estão inseridas</w:t>
            </w:r>
            <w:r>
              <w:t xml:space="preserve">. </w:t>
            </w:r>
            <w:r w:rsidRPr="00CA72E8">
              <w:rPr>
                <w:rFonts w:ascii="Arial" w:hAnsi="Arial" w:cs="Arial"/>
              </w:rPr>
              <w:t>Elas podem estar mais comprometidas e</w:t>
            </w:r>
            <w:r>
              <w:rPr>
                <w:rFonts w:ascii="Arial" w:hAnsi="Arial" w:cs="Arial"/>
              </w:rPr>
              <w:t>m garantir</w:t>
            </w:r>
            <w:r w:rsidRPr="00CA72E8">
              <w:rPr>
                <w:rFonts w:ascii="Arial" w:hAnsi="Arial" w:cs="Arial"/>
              </w:rPr>
              <w:t xml:space="preserve"> a qualidade dos serviços prestados, pois sua reputação está diretamente ligada à satisfa</w:t>
            </w:r>
            <w:r>
              <w:rPr>
                <w:rFonts w:ascii="Arial" w:hAnsi="Arial" w:cs="Arial"/>
              </w:rPr>
              <w:t>ção</w:t>
            </w:r>
            <w:r w:rsidRPr="00CA72E8">
              <w:rPr>
                <w:rFonts w:ascii="Arial" w:hAnsi="Arial" w:cs="Arial"/>
              </w:rPr>
              <w:t xml:space="preserve"> dos cl</w:t>
            </w:r>
            <w:r>
              <w:rPr>
                <w:rFonts w:ascii="Arial" w:hAnsi="Arial" w:cs="Arial"/>
              </w:rPr>
              <w:t>iente</w:t>
            </w:r>
            <w:r w:rsidRPr="00CA72E8">
              <w:rPr>
                <w:rFonts w:ascii="Arial" w:hAnsi="Arial" w:cs="Arial"/>
              </w:rPr>
              <w:t>s locais</w:t>
            </w:r>
            <w:r>
              <w:rPr>
                <w:rFonts w:ascii="Arial" w:hAnsi="Arial" w:cs="Arial"/>
              </w:rPr>
              <w:t>.</w:t>
            </w:r>
          </w:p>
          <w:p w14:paraId="701103A3" w14:textId="77777777" w:rsidR="00BC737D" w:rsidRDefault="00BC737D" w:rsidP="00BC737D">
            <w:pPr>
              <w:spacing w:line="240" w:lineRule="auto"/>
              <w:ind w:firstLine="1134"/>
              <w:rPr>
                <w:rFonts w:ascii="Arial" w:hAnsi="Arial" w:cs="Arial"/>
              </w:rPr>
            </w:pPr>
            <w:r>
              <w:rPr>
                <w:rFonts w:ascii="Arial" w:hAnsi="Arial" w:cs="Arial"/>
              </w:rPr>
              <w:t>Portanto</w:t>
            </w:r>
            <w:r>
              <w:t xml:space="preserve">, </w:t>
            </w:r>
            <w:r w:rsidRPr="00CA72E8">
              <w:rPr>
                <w:rFonts w:ascii="Arial" w:hAnsi="Arial" w:cs="Arial"/>
              </w:rPr>
              <w:t>ao aplicar a prioridade local neste processo de contratação</w:t>
            </w:r>
            <w:r>
              <w:rPr>
                <w:rFonts w:ascii="Arial" w:hAnsi="Arial" w:cs="Arial"/>
              </w:rPr>
              <w:t>, estamos não apenas cumprindo com essas diretrizes estabelecidas pela Lei Municipal, mas também promovendo o crescimento econômico e social de nossa região.</w:t>
            </w:r>
          </w:p>
          <w:p w14:paraId="57C57821" w14:textId="77777777" w:rsidR="00BC737D" w:rsidRPr="00296376" w:rsidRDefault="00BC737D" w:rsidP="00BC737D">
            <w:pPr>
              <w:spacing w:line="240" w:lineRule="auto"/>
              <w:ind w:firstLine="1134"/>
              <w:rPr>
                <w:rFonts w:ascii="Arial" w:hAnsi="Arial" w:cs="Arial"/>
              </w:rPr>
            </w:pPr>
            <w:r w:rsidRPr="00296376">
              <w:rPr>
                <w:rFonts w:ascii="Arial" w:hAnsi="Arial" w:cs="Arial"/>
              </w:rPr>
              <w:t>Anexos a este processo, o</w:t>
            </w:r>
            <w:r w:rsidRPr="00296376">
              <w:rPr>
                <w:rFonts w:ascii="Arial" w:eastAsia="Times New Roman" w:hAnsi="Arial" w:cs="Arial"/>
              </w:rPr>
              <w:t xml:space="preserve"> comprovante de inscrição e de situação cadastral, da maneira que segue abaixo: </w:t>
            </w:r>
          </w:p>
          <w:p w14:paraId="4D9E63D4" w14:textId="4788BD63" w:rsidR="00BC737D" w:rsidRPr="00750684" w:rsidRDefault="006A06C0" w:rsidP="00BC737D">
            <w:pPr>
              <w:pStyle w:val="Nivel01"/>
              <w:spacing w:before="0" w:line="276" w:lineRule="auto"/>
              <w:ind w:left="142" w:firstLine="435"/>
              <w:rPr>
                <w:rFonts w:cs="Arial"/>
                <w:bCs w:val="0"/>
                <w:sz w:val="20"/>
                <w:szCs w:val="20"/>
                <w:lang w:eastAsia="ar-SA"/>
              </w:rPr>
            </w:pPr>
            <w:r w:rsidRPr="00750684">
              <w:rPr>
                <w:rFonts w:cs="Arial"/>
                <w:sz w:val="20"/>
                <w:szCs w:val="20"/>
              </w:rPr>
              <w:t>E AMOREZI SUPERMERCADO LTDA</w:t>
            </w:r>
            <w:r w:rsidR="00BC737D" w:rsidRPr="00750684">
              <w:rPr>
                <w:rFonts w:cs="Arial"/>
                <w:bCs w:val="0"/>
                <w:sz w:val="20"/>
                <w:szCs w:val="20"/>
                <w:lang w:eastAsia="ar-SA"/>
              </w:rPr>
              <w:t xml:space="preserve">, CNPJ Nº </w:t>
            </w:r>
            <w:r w:rsidRPr="00750684">
              <w:rPr>
                <w:rFonts w:cs="Arial"/>
                <w:bCs w:val="0"/>
                <w:sz w:val="20"/>
                <w:szCs w:val="20"/>
                <w:lang w:eastAsia="ar-SA"/>
              </w:rPr>
              <w:t>03</w:t>
            </w:r>
            <w:r w:rsidR="00BC737D" w:rsidRPr="00750684">
              <w:rPr>
                <w:rFonts w:cs="Arial"/>
                <w:sz w:val="20"/>
                <w:szCs w:val="20"/>
              </w:rPr>
              <w:t>.</w:t>
            </w:r>
            <w:r w:rsidRPr="00750684">
              <w:rPr>
                <w:rFonts w:cs="Arial"/>
                <w:sz w:val="20"/>
                <w:szCs w:val="20"/>
              </w:rPr>
              <w:t>163</w:t>
            </w:r>
            <w:r w:rsidR="00BC737D" w:rsidRPr="00750684">
              <w:rPr>
                <w:rFonts w:cs="Arial"/>
                <w:sz w:val="20"/>
                <w:szCs w:val="20"/>
              </w:rPr>
              <w:t>.</w:t>
            </w:r>
            <w:r w:rsidRPr="00750684">
              <w:rPr>
                <w:rFonts w:cs="Arial"/>
                <w:sz w:val="20"/>
                <w:szCs w:val="20"/>
              </w:rPr>
              <w:t>462</w:t>
            </w:r>
            <w:r w:rsidR="00BC737D" w:rsidRPr="00750684">
              <w:rPr>
                <w:rFonts w:cs="Arial"/>
                <w:sz w:val="20"/>
                <w:szCs w:val="20"/>
              </w:rPr>
              <w:t>/0001-</w:t>
            </w:r>
            <w:r w:rsidRPr="00750684">
              <w:rPr>
                <w:rFonts w:cs="Arial"/>
                <w:sz w:val="20"/>
                <w:szCs w:val="20"/>
              </w:rPr>
              <w:t>18</w:t>
            </w:r>
            <w:r w:rsidR="00BC737D" w:rsidRPr="00750684">
              <w:rPr>
                <w:rFonts w:cs="Arial"/>
                <w:bCs w:val="0"/>
                <w:sz w:val="20"/>
                <w:szCs w:val="20"/>
                <w:lang w:eastAsia="ar-SA"/>
              </w:rPr>
              <w:t>.</w:t>
            </w:r>
          </w:p>
          <w:p w14:paraId="06634DF0" w14:textId="77777777" w:rsidR="0091139E" w:rsidRDefault="006A06C0" w:rsidP="0091139E">
            <w:pPr>
              <w:pStyle w:val="Nivel01"/>
              <w:spacing w:before="0"/>
              <w:ind w:left="142" w:firstLine="435"/>
              <w:rPr>
                <w:rFonts w:cs="Arial"/>
                <w:bCs w:val="0"/>
                <w:sz w:val="20"/>
                <w:szCs w:val="20"/>
                <w:lang w:eastAsia="ar-SA"/>
              </w:rPr>
            </w:pPr>
            <w:r w:rsidRPr="00750684">
              <w:rPr>
                <w:rFonts w:cs="Arial"/>
                <w:sz w:val="20"/>
                <w:szCs w:val="20"/>
              </w:rPr>
              <w:t>M A LIVRARIA E PAPELARIA LIDER LTDA</w:t>
            </w:r>
            <w:r w:rsidR="00BC737D" w:rsidRPr="00750684">
              <w:rPr>
                <w:rFonts w:cs="Arial"/>
                <w:sz w:val="20"/>
                <w:szCs w:val="20"/>
              </w:rPr>
              <w:t xml:space="preserve">, </w:t>
            </w:r>
            <w:r w:rsidRPr="00750684">
              <w:rPr>
                <w:rFonts w:cs="Arial"/>
                <w:sz w:val="20"/>
                <w:szCs w:val="20"/>
              </w:rPr>
              <w:t>CNPJ N° 06</w:t>
            </w:r>
            <w:r w:rsidR="00BC737D" w:rsidRPr="00750684">
              <w:rPr>
                <w:rFonts w:cs="Arial"/>
                <w:sz w:val="20"/>
                <w:szCs w:val="20"/>
              </w:rPr>
              <w:t>.</w:t>
            </w:r>
            <w:r w:rsidRPr="00750684">
              <w:rPr>
                <w:rFonts w:cs="Arial"/>
                <w:sz w:val="20"/>
                <w:szCs w:val="20"/>
              </w:rPr>
              <w:t>029</w:t>
            </w:r>
            <w:r w:rsidR="00BC737D" w:rsidRPr="00750684">
              <w:rPr>
                <w:rFonts w:cs="Arial"/>
                <w:sz w:val="20"/>
                <w:szCs w:val="20"/>
              </w:rPr>
              <w:t>.</w:t>
            </w:r>
            <w:r w:rsidRPr="00750684">
              <w:rPr>
                <w:rFonts w:cs="Arial"/>
                <w:sz w:val="20"/>
                <w:szCs w:val="20"/>
              </w:rPr>
              <w:t>558</w:t>
            </w:r>
            <w:r w:rsidR="00BC737D" w:rsidRPr="00750684">
              <w:rPr>
                <w:rFonts w:cs="Arial"/>
                <w:sz w:val="20"/>
                <w:szCs w:val="20"/>
              </w:rPr>
              <w:t>/0001-</w:t>
            </w:r>
            <w:r w:rsidRPr="00750684">
              <w:rPr>
                <w:rFonts w:cs="Arial"/>
                <w:sz w:val="20"/>
                <w:szCs w:val="20"/>
              </w:rPr>
              <w:t>86</w:t>
            </w:r>
            <w:r w:rsidR="00BC737D" w:rsidRPr="00750684">
              <w:rPr>
                <w:rFonts w:cs="Arial"/>
                <w:bCs w:val="0"/>
                <w:sz w:val="20"/>
                <w:szCs w:val="20"/>
                <w:lang w:eastAsia="ar-SA"/>
              </w:rPr>
              <w:t>.</w:t>
            </w:r>
          </w:p>
          <w:p w14:paraId="56107253" w14:textId="162E3992" w:rsidR="00BC737D" w:rsidRPr="00750684" w:rsidRDefault="006A06C0" w:rsidP="0091139E">
            <w:pPr>
              <w:pStyle w:val="Nivel01"/>
              <w:spacing w:before="0"/>
              <w:ind w:left="142" w:firstLine="435"/>
              <w:rPr>
                <w:rFonts w:cs="Arial"/>
                <w:b w:val="0"/>
                <w:lang w:eastAsia="ar-SA"/>
              </w:rPr>
            </w:pPr>
            <w:bookmarkStart w:id="5" w:name="_GoBack"/>
            <w:bookmarkEnd w:id="5"/>
            <w:r w:rsidRPr="00750684">
              <w:rPr>
                <w:rFonts w:cs="Arial"/>
                <w:lang w:eastAsia="ar-SA"/>
              </w:rPr>
              <w:t>EUFRANIO VERISSIMO SILVA</w:t>
            </w:r>
            <w:r w:rsidR="00BC737D" w:rsidRPr="00750684">
              <w:rPr>
                <w:rFonts w:cs="Arial"/>
                <w:lang w:eastAsia="ar-SA"/>
              </w:rPr>
              <w:t xml:space="preserve">, CNPJ n° </w:t>
            </w:r>
            <w:r w:rsidRPr="00750684">
              <w:rPr>
                <w:rFonts w:cs="Arial"/>
                <w:lang w:eastAsia="ar-SA"/>
              </w:rPr>
              <w:t>1</w:t>
            </w:r>
            <w:r w:rsidR="00BC737D" w:rsidRPr="00750684">
              <w:rPr>
                <w:rFonts w:cs="Arial"/>
                <w:lang w:eastAsia="ar-SA"/>
              </w:rPr>
              <w:t>4.</w:t>
            </w:r>
            <w:r w:rsidRPr="00750684">
              <w:rPr>
                <w:rFonts w:cs="Arial"/>
                <w:lang w:eastAsia="ar-SA"/>
              </w:rPr>
              <w:t>225</w:t>
            </w:r>
            <w:r w:rsidR="00BC737D" w:rsidRPr="00750684">
              <w:rPr>
                <w:rFonts w:cs="Arial"/>
                <w:lang w:eastAsia="ar-SA"/>
              </w:rPr>
              <w:t>.</w:t>
            </w:r>
            <w:r w:rsidRPr="00750684">
              <w:rPr>
                <w:rFonts w:cs="Arial"/>
                <w:lang w:eastAsia="ar-SA"/>
              </w:rPr>
              <w:t>763</w:t>
            </w:r>
            <w:r w:rsidR="00BC737D" w:rsidRPr="00750684">
              <w:rPr>
                <w:rFonts w:cs="Arial"/>
                <w:lang w:eastAsia="ar-SA"/>
              </w:rPr>
              <w:t>/0001-</w:t>
            </w:r>
            <w:r w:rsidRPr="00750684">
              <w:rPr>
                <w:rFonts w:cs="Arial"/>
                <w:lang w:eastAsia="ar-SA"/>
              </w:rPr>
              <w:t>45</w:t>
            </w:r>
          </w:p>
          <w:p w14:paraId="265BE8F2" w14:textId="036AE03E" w:rsidR="0097463D" w:rsidRDefault="0097463D" w:rsidP="0097463D">
            <w:pPr>
              <w:spacing w:line="240" w:lineRule="auto"/>
              <w:ind w:firstLine="1134"/>
              <w:rPr>
                <w:rFonts w:ascii="Arial" w:hAnsi="Arial" w:cs="Arial"/>
                <w:b/>
                <w:szCs w:val="20"/>
                <w:u w:val="single"/>
              </w:rPr>
            </w:pPr>
            <w:r w:rsidRPr="00296376">
              <w:rPr>
                <w:rFonts w:ascii="Arial" w:hAnsi="Arial" w:cs="Arial"/>
                <w:b/>
                <w:szCs w:val="20"/>
                <w:highlight w:val="yellow"/>
              </w:rPr>
              <w:t xml:space="preserve">Nos termos do artigo 48, inciso I, da Lei Complementar 123/2006, alterado pela Lei Complementar 147/2014, </w:t>
            </w:r>
            <w:r w:rsidRPr="00296376">
              <w:rPr>
                <w:rFonts w:ascii="Arial" w:hAnsi="Arial" w:cs="Arial"/>
                <w:b/>
                <w:szCs w:val="20"/>
                <w:highlight w:val="yellow"/>
                <w:u w:val="single"/>
              </w:rPr>
              <w:t>o</w:t>
            </w:r>
            <w:r>
              <w:rPr>
                <w:rFonts w:ascii="Arial" w:hAnsi="Arial" w:cs="Arial"/>
                <w:b/>
                <w:szCs w:val="20"/>
                <w:highlight w:val="yellow"/>
                <w:u w:val="single"/>
              </w:rPr>
              <w:t>s</w:t>
            </w:r>
            <w:r w:rsidRPr="00296376">
              <w:rPr>
                <w:rFonts w:ascii="Arial" w:hAnsi="Arial" w:cs="Arial"/>
                <w:b/>
                <w:szCs w:val="20"/>
                <w:highlight w:val="yellow"/>
                <w:u w:val="single"/>
              </w:rPr>
              <w:t xml:space="preserve"> lote</w:t>
            </w:r>
            <w:r>
              <w:rPr>
                <w:rFonts w:ascii="Arial" w:hAnsi="Arial" w:cs="Arial"/>
                <w:b/>
                <w:szCs w:val="20"/>
                <w:highlight w:val="yellow"/>
                <w:u w:val="single"/>
              </w:rPr>
              <w:t>s</w:t>
            </w:r>
            <w:r w:rsidRPr="00296376">
              <w:rPr>
                <w:rFonts w:ascii="Arial" w:hAnsi="Arial" w:cs="Arial"/>
                <w:b/>
                <w:szCs w:val="20"/>
                <w:highlight w:val="yellow"/>
                <w:u w:val="single"/>
              </w:rPr>
              <w:t xml:space="preserve"> nº II</w:t>
            </w:r>
            <w:r>
              <w:rPr>
                <w:rFonts w:ascii="Arial" w:hAnsi="Arial" w:cs="Arial"/>
                <w:b/>
                <w:szCs w:val="20"/>
                <w:highlight w:val="yellow"/>
                <w:u w:val="single"/>
              </w:rPr>
              <w:t xml:space="preserve"> e III</w:t>
            </w:r>
            <w:r w:rsidRPr="00296376">
              <w:rPr>
                <w:rFonts w:ascii="Arial" w:hAnsi="Arial" w:cs="Arial"/>
                <w:b/>
                <w:szCs w:val="20"/>
                <w:highlight w:val="yellow"/>
                <w:u w:val="single"/>
              </w:rPr>
              <w:t xml:space="preserve"> </w:t>
            </w:r>
            <w:r>
              <w:rPr>
                <w:rFonts w:ascii="Arial" w:hAnsi="Arial" w:cs="Arial"/>
                <w:b/>
                <w:szCs w:val="20"/>
                <w:highlight w:val="yellow"/>
                <w:u w:val="single"/>
              </w:rPr>
              <w:t>serão</w:t>
            </w:r>
            <w:r w:rsidRPr="00296376">
              <w:rPr>
                <w:rFonts w:ascii="Arial" w:hAnsi="Arial" w:cs="Arial"/>
                <w:b/>
                <w:szCs w:val="20"/>
                <w:highlight w:val="yellow"/>
                <w:u w:val="single"/>
              </w:rPr>
              <w:t xml:space="preserve"> destinado</w:t>
            </w:r>
            <w:r>
              <w:rPr>
                <w:rFonts w:ascii="Arial" w:hAnsi="Arial" w:cs="Arial"/>
                <w:b/>
                <w:szCs w:val="20"/>
                <w:highlight w:val="yellow"/>
                <w:u w:val="single"/>
              </w:rPr>
              <w:t>s</w:t>
            </w:r>
            <w:r w:rsidRPr="00296376">
              <w:rPr>
                <w:rFonts w:ascii="Arial" w:hAnsi="Arial" w:cs="Arial"/>
                <w:b/>
                <w:szCs w:val="20"/>
                <w:highlight w:val="yellow"/>
                <w:u w:val="single"/>
              </w:rPr>
              <w:t xml:space="preserve"> à participação exclusiva de Microempresas (ME), Empresas de Pequeno Porte (EPP) e equiparadas.</w:t>
            </w:r>
          </w:p>
          <w:p w14:paraId="7D4E1AC6" w14:textId="77777777" w:rsidR="00BC737D" w:rsidRPr="00D03DE7" w:rsidRDefault="00BC737D" w:rsidP="00BC737D">
            <w:pPr>
              <w:spacing w:line="276" w:lineRule="auto"/>
              <w:ind w:firstLine="577"/>
              <w:rPr>
                <w:rFonts w:ascii="Arial" w:hAnsi="Arial" w:cs="Arial"/>
                <w:szCs w:val="20"/>
              </w:rPr>
            </w:pPr>
            <w:r w:rsidRPr="00D03DE7">
              <w:rPr>
                <w:rFonts w:ascii="Arial" w:hAnsi="Arial" w:cs="Arial"/>
                <w:szCs w:val="20"/>
              </w:rPr>
              <w:t>Conforme Prejulgado nº 27, o Tribunal de Contas do Estado do Paraná (TCE-PR), houve a consolidação do entendimento de que é possível, mediante expressa previsão em lei local ou no instrumento convocatório, realizar licitações exclusivas a microempresas (</w:t>
            </w:r>
            <w:proofErr w:type="spellStart"/>
            <w:r w:rsidRPr="00D03DE7">
              <w:rPr>
                <w:rFonts w:ascii="Arial" w:hAnsi="Arial" w:cs="Arial"/>
                <w:szCs w:val="20"/>
              </w:rPr>
              <w:t>MEs</w:t>
            </w:r>
            <w:proofErr w:type="spellEnd"/>
            <w:r w:rsidRPr="00D03DE7">
              <w:rPr>
                <w:rFonts w:ascii="Arial" w:hAnsi="Arial" w:cs="Arial"/>
                <w:szCs w:val="20"/>
              </w:rPr>
              <w:t>) e empresas de pequeno porte (</w:t>
            </w:r>
            <w:proofErr w:type="spellStart"/>
            <w:r w:rsidRPr="00D03DE7">
              <w:rPr>
                <w:rFonts w:ascii="Arial" w:hAnsi="Arial" w:cs="Arial"/>
                <w:szCs w:val="20"/>
              </w:rPr>
              <w:t>EPPs</w:t>
            </w:r>
            <w:proofErr w:type="spellEnd"/>
            <w:r w:rsidRPr="00D03DE7">
              <w:rPr>
                <w:rFonts w:ascii="Arial" w:hAnsi="Arial" w:cs="Arial"/>
                <w:szCs w:val="20"/>
              </w:rPr>
              <w:t>) sediadas em determinado local/regional, em virtude da implementação dos objetivos propostos no artigo 47 da Lei Complementar (LC) nº 123/2006 (Estatuto Nacional da ME e da EPP), desde que devidamente justificado.</w:t>
            </w:r>
          </w:p>
          <w:p w14:paraId="38661045" w14:textId="77777777" w:rsidR="00BC737D" w:rsidRPr="00D03DE7" w:rsidRDefault="00BC737D" w:rsidP="00BC737D">
            <w:pPr>
              <w:spacing w:line="276" w:lineRule="auto"/>
              <w:ind w:firstLine="577"/>
              <w:rPr>
                <w:rFonts w:ascii="Arial" w:hAnsi="Arial" w:cs="Arial"/>
                <w:szCs w:val="20"/>
              </w:rPr>
            </w:pPr>
            <w:r w:rsidRPr="00D03DE7">
              <w:rPr>
                <w:rFonts w:ascii="Arial" w:hAnsi="Arial" w:cs="Arial"/>
                <w:szCs w:val="20"/>
              </w:rPr>
              <w:t xml:space="preserve">Deste modo, justifica-se, que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 Sendo, que para este incentivo, a administração está levando em consideração o objeto do certame que pode ser fornecido por várias empresas sediadas </w:t>
            </w:r>
            <w:r>
              <w:rPr>
                <w:rFonts w:ascii="Arial" w:hAnsi="Arial" w:cs="Arial"/>
                <w:szCs w:val="20"/>
              </w:rPr>
              <w:t>localmente</w:t>
            </w:r>
            <w:r w:rsidRPr="00D03DE7">
              <w:rPr>
                <w:rFonts w:ascii="Arial" w:hAnsi="Arial" w:cs="Arial"/>
                <w:szCs w:val="20"/>
              </w:rPr>
              <w:t>.</w:t>
            </w:r>
          </w:p>
          <w:p w14:paraId="407933A1" w14:textId="3C8843EF" w:rsidR="00BC737D" w:rsidRDefault="00BC737D" w:rsidP="00BC737D">
            <w:pPr>
              <w:pStyle w:val="Standard"/>
              <w:tabs>
                <w:tab w:val="left" w:pos="2751"/>
              </w:tabs>
              <w:jc w:val="both"/>
              <w:rPr>
                <w:rFonts w:ascii="Arial" w:hAnsi="Arial"/>
                <w:sz w:val="20"/>
                <w:szCs w:val="20"/>
              </w:rPr>
            </w:pPr>
            <w:r w:rsidRPr="00D03DE7">
              <w:rPr>
                <w:rFonts w:ascii="Arial" w:hAnsi="Arial"/>
                <w:sz w:val="20"/>
                <w:szCs w:val="20"/>
              </w:rPr>
              <w:t xml:space="preserve">Logo, com base no exposto acima, tem-se demonstrado que há no município mais de 03 empresas capazes de atender as necessidades da administração, com isso visando promover o desenvolvimento econômico no </w:t>
            </w:r>
            <w:proofErr w:type="gramStart"/>
            <w:r w:rsidRPr="00D03DE7">
              <w:rPr>
                <w:rFonts w:ascii="Arial" w:hAnsi="Arial"/>
                <w:sz w:val="20"/>
                <w:szCs w:val="20"/>
              </w:rPr>
              <w:t>âmbito ,</w:t>
            </w:r>
            <w:proofErr w:type="gramEnd"/>
            <w:r w:rsidRPr="00D03DE7">
              <w:rPr>
                <w:rFonts w:ascii="Arial" w:hAnsi="Arial"/>
                <w:sz w:val="20"/>
                <w:szCs w:val="20"/>
              </w:rPr>
              <w:t xml:space="preserve"> solicita-se que seja permitida a </w:t>
            </w:r>
            <w:r w:rsidRPr="00D03DE7">
              <w:rPr>
                <w:rFonts w:ascii="Arial" w:hAnsi="Arial"/>
                <w:b/>
                <w:sz w:val="20"/>
                <w:szCs w:val="20"/>
                <w:u w:val="single"/>
              </w:rPr>
              <w:t>participação EXCLUSIVAMENTE das MICRO-EMPRESAS E EMPRESAS DE PEQUENO PORTE</w:t>
            </w:r>
            <w:r w:rsidRPr="00D03DE7">
              <w:rPr>
                <w:rFonts w:ascii="Arial" w:hAnsi="Arial"/>
                <w:sz w:val="20"/>
                <w:szCs w:val="20"/>
              </w:rPr>
              <w:t xml:space="preserve"> que possuem suas sedes no </w:t>
            </w:r>
            <w:r w:rsidRPr="00FC3B2D">
              <w:rPr>
                <w:rFonts w:ascii="Arial" w:hAnsi="Arial"/>
                <w:b/>
                <w:sz w:val="20"/>
                <w:szCs w:val="20"/>
                <w:u w:val="single"/>
              </w:rPr>
              <w:t xml:space="preserve">ÂMBITO </w:t>
            </w:r>
            <w:r>
              <w:rPr>
                <w:rFonts w:ascii="Arial" w:hAnsi="Arial"/>
                <w:b/>
                <w:sz w:val="20"/>
                <w:szCs w:val="20"/>
                <w:u w:val="single"/>
              </w:rPr>
              <w:t>LOCAL</w:t>
            </w:r>
            <w:r>
              <w:rPr>
                <w:rFonts w:ascii="Arial" w:hAnsi="Arial"/>
                <w:sz w:val="20"/>
                <w:szCs w:val="20"/>
              </w:rPr>
              <w:t xml:space="preserve">, </w:t>
            </w:r>
            <w:r w:rsidRPr="00D03DE7">
              <w:rPr>
                <w:rFonts w:ascii="Arial" w:hAnsi="Arial"/>
                <w:sz w:val="20"/>
                <w:szCs w:val="20"/>
              </w:rPr>
              <w:t xml:space="preserve">nos termos da </w:t>
            </w:r>
            <w:r w:rsidRPr="00D03DE7">
              <w:rPr>
                <w:rFonts w:ascii="Arial" w:hAnsi="Arial"/>
                <w:color w:val="000000"/>
                <w:sz w:val="20"/>
                <w:szCs w:val="20"/>
              </w:rPr>
              <w:t xml:space="preserve">Lei Complementar nº 123/2006, </w:t>
            </w:r>
            <w:r w:rsidRPr="00D03DE7">
              <w:rPr>
                <w:rFonts w:ascii="Arial" w:hAnsi="Arial"/>
                <w:sz w:val="20"/>
                <w:szCs w:val="20"/>
              </w:rPr>
              <w:t>da Lei</w:t>
            </w:r>
            <w:r w:rsidRPr="00D03DE7">
              <w:rPr>
                <w:rFonts w:ascii="Arial" w:eastAsia="Times New Roman" w:hAnsi="Arial"/>
                <w:color w:val="000000"/>
                <w:sz w:val="20"/>
                <w:szCs w:val="20"/>
              </w:rPr>
              <w:t xml:space="preserve"> Municipal n° </w:t>
            </w:r>
            <w:r w:rsidRPr="00D03DE7">
              <w:rPr>
                <w:rFonts w:ascii="Arial" w:hAnsi="Arial"/>
                <w:sz w:val="20"/>
                <w:szCs w:val="20"/>
              </w:rPr>
              <w:t>1.844/2022</w:t>
            </w:r>
            <w:r w:rsidRPr="002E2662">
              <w:rPr>
                <w:rFonts w:ascii="Arial" w:hAnsi="Arial"/>
                <w:sz w:val="20"/>
                <w:szCs w:val="20"/>
              </w:rPr>
              <w:t>e Prejulgado n°.27, no Tribunal de Contas Do Estado do Paraná.</w:t>
            </w:r>
          </w:p>
          <w:p w14:paraId="52A2F2FA" w14:textId="77777777" w:rsidR="0097463D" w:rsidRDefault="0097463D" w:rsidP="00BC737D">
            <w:pPr>
              <w:pStyle w:val="Standard"/>
              <w:tabs>
                <w:tab w:val="left" w:pos="2751"/>
              </w:tabs>
              <w:jc w:val="both"/>
              <w:rPr>
                <w:rFonts w:ascii="Arial" w:hAnsi="Arial"/>
                <w:sz w:val="20"/>
                <w:szCs w:val="20"/>
              </w:rPr>
            </w:pPr>
          </w:p>
          <w:p w14:paraId="51FF687A" w14:textId="77777777" w:rsidR="0097463D" w:rsidRDefault="0097463D" w:rsidP="00BC737D">
            <w:pPr>
              <w:pStyle w:val="Standard"/>
              <w:tabs>
                <w:tab w:val="left" w:pos="2751"/>
              </w:tabs>
              <w:jc w:val="both"/>
              <w:rPr>
                <w:rFonts w:ascii="Arial" w:hAnsi="Arial"/>
                <w:b/>
                <w:szCs w:val="20"/>
              </w:rPr>
            </w:pPr>
            <w:r w:rsidRPr="0097463D">
              <w:rPr>
                <w:rFonts w:ascii="Arial" w:hAnsi="Arial"/>
                <w:b/>
                <w:sz w:val="22"/>
                <w:szCs w:val="22"/>
                <w:highlight w:val="yellow"/>
              </w:rPr>
              <w:t xml:space="preserve">Já o LOTE de n° I </w:t>
            </w:r>
            <w:r w:rsidRPr="0097463D">
              <w:rPr>
                <w:rFonts w:ascii="Arial" w:hAnsi="Arial"/>
                <w:sz w:val="22"/>
                <w:szCs w:val="22"/>
                <w:highlight w:val="yellow"/>
              </w:rPr>
              <w:t>fica</w:t>
            </w:r>
            <w:r w:rsidRPr="0097463D">
              <w:rPr>
                <w:rFonts w:ascii="Arial" w:hAnsi="Arial"/>
                <w:b/>
                <w:sz w:val="22"/>
                <w:szCs w:val="22"/>
                <w:highlight w:val="yellow"/>
              </w:rPr>
              <w:t xml:space="preserve"> aberto à participação de todas as empresas independentemente de sua modalidade (Cota - ampla concorrência</w:t>
            </w:r>
            <w:r w:rsidRPr="001501E7">
              <w:rPr>
                <w:rFonts w:ascii="Arial" w:hAnsi="Arial"/>
                <w:b/>
                <w:szCs w:val="20"/>
                <w:highlight w:val="yellow"/>
              </w:rPr>
              <w:t>).</w:t>
            </w:r>
          </w:p>
          <w:p w14:paraId="65C07BB7" w14:textId="6159EDA9" w:rsidR="0097463D" w:rsidRPr="00E67768" w:rsidRDefault="0097463D" w:rsidP="00BC737D">
            <w:pPr>
              <w:pStyle w:val="Standard"/>
              <w:tabs>
                <w:tab w:val="left" w:pos="2751"/>
              </w:tabs>
              <w:jc w:val="both"/>
              <w:rPr>
                <w:rFonts w:ascii="Arial" w:hAnsi="Arial"/>
                <w:sz w:val="20"/>
                <w:szCs w:val="20"/>
              </w:rPr>
            </w:pPr>
          </w:p>
        </w:tc>
      </w:tr>
      <w:tr w:rsidR="00BC737D" w:rsidRPr="00E67768" w14:paraId="21118C9D" w14:textId="77777777" w:rsidTr="00E92F0C">
        <w:trPr>
          <w:trHeight w:val="361"/>
        </w:trPr>
        <w:tc>
          <w:tcPr>
            <w:tcW w:w="9356" w:type="dxa"/>
            <w:shd w:val="clear" w:color="auto" w:fill="B2B2B2"/>
            <w:tcMar>
              <w:top w:w="0" w:type="dxa"/>
              <w:left w:w="2" w:type="dxa"/>
              <w:bottom w:w="0" w:type="dxa"/>
              <w:right w:w="2" w:type="dxa"/>
            </w:tcMar>
          </w:tcPr>
          <w:p w14:paraId="3AB7324D" w14:textId="77777777" w:rsidR="00BC737D" w:rsidRPr="00E67768" w:rsidRDefault="00BC737D" w:rsidP="00BC737D">
            <w:pPr>
              <w:pStyle w:val="TableParagraph"/>
              <w:widowControl w:val="0"/>
              <w:spacing w:before="0"/>
              <w:rPr>
                <w:rFonts w:ascii="Arial" w:hAnsi="Arial" w:cs="Arial"/>
                <w:b/>
                <w:sz w:val="20"/>
                <w:szCs w:val="20"/>
              </w:rPr>
            </w:pPr>
            <w:r w:rsidRPr="00E67768">
              <w:rPr>
                <w:rFonts w:ascii="Arial" w:hAnsi="Arial" w:cs="Arial"/>
                <w:b/>
                <w:sz w:val="20"/>
                <w:szCs w:val="20"/>
              </w:rPr>
              <w:lastRenderedPageBreak/>
              <w:t xml:space="preserve"> 17. </w:t>
            </w:r>
            <w:r w:rsidRPr="00E67768">
              <w:rPr>
                <w:rFonts w:ascii="Arial" w:hAnsi="Arial" w:cs="Arial"/>
                <w:b/>
                <w:bCs/>
                <w:sz w:val="20"/>
                <w:szCs w:val="20"/>
              </w:rPr>
              <w:t>Da Necessidade de Reserva de Cota</w:t>
            </w:r>
          </w:p>
        </w:tc>
      </w:tr>
      <w:tr w:rsidR="00BC737D" w:rsidRPr="00E67768" w14:paraId="3C18D6F0" w14:textId="77777777" w:rsidTr="00E92F0C">
        <w:trPr>
          <w:trHeight w:val="361"/>
        </w:trPr>
        <w:tc>
          <w:tcPr>
            <w:tcW w:w="9356" w:type="dxa"/>
            <w:tcMar>
              <w:top w:w="0" w:type="dxa"/>
              <w:left w:w="2" w:type="dxa"/>
              <w:bottom w:w="0" w:type="dxa"/>
              <w:right w:w="2" w:type="dxa"/>
            </w:tcMar>
          </w:tcPr>
          <w:p w14:paraId="394C384E" w14:textId="77777777" w:rsidR="00BC737D" w:rsidRPr="00E67768" w:rsidRDefault="00BC737D" w:rsidP="00BC737D">
            <w:pPr>
              <w:pStyle w:val="Standard"/>
              <w:widowControl w:val="0"/>
              <w:suppressAutoHyphens/>
              <w:ind w:left="57"/>
              <w:jc w:val="both"/>
              <w:rPr>
                <w:rFonts w:ascii="Arial" w:hAnsi="Arial"/>
                <w:b/>
                <w:sz w:val="20"/>
                <w:szCs w:val="20"/>
              </w:rPr>
            </w:pPr>
            <w:r w:rsidRPr="00E67768">
              <w:rPr>
                <w:rFonts w:ascii="Arial" w:eastAsia="Times New Roman" w:hAnsi="Arial"/>
                <w:bCs/>
                <w:sz w:val="20"/>
                <w:szCs w:val="20"/>
              </w:rPr>
              <w:t>Não há.</w:t>
            </w:r>
          </w:p>
        </w:tc>
      </w:tr>
      <w:tr w:rsidR="00BC737D" w:rsidRPr="00E67768" w14:paraId="67AA4F9B" w14:textId="77777777" w:rsidTr="00E92F0C">
        <w:trPr>
          <w:trHeight w:val="361"/>
        </w:trPr>
        <w:tc>
          <w:tcPr>
            <w:tcW w:w="9356" w:type="dxa"/>
            <w:shd w:val="clear" w:color="auto" w:fill="B2B2B2"/>
            <w:tcMar>
              <w:top w:w="0" w:type="dxa"/>
              <w:left w:w="2" w:type="dxa"/>
              <w:bottom w:w="0" w:type="dxa"/>
              <w:right w:w="2" w:type="dxa"/>
            </w:tcMar>
          </w:tcPr>
          <w:p w14:paraId="1FFA7D6C" w14:textId="77777777" w:rsidR="00BC737D" w:rsidRPr="00E67768" w:rsidRDefault="00BC737D" w:rsidP="00BC737D">
            <w:pPr>
              <w:pStyle w:val="TableParagraph"/>
              <w:widowControl w:val="0"/>
              <w:spacing w:before="0"/>
              <w:rPr>
                <w:rFonts w:ascii="Arial" w:hAnsi="Arial" w:cs="Arial"/>
                <w:b/>
                <w:sz w:val="20"/>
                <w:szCs w:val="20"/>
              </w:rPr>
            </w:pPr>
            <w:r w:rsidRPr="00E67768">
              <w:rPr>
                <w:rFonts w:ascii="Arial" w:hAnsi="Arial" w:cs="Arial"/>
                <w:b/>
                <w:sz w:val="20"/>
                <w:szCs w:val="20"/>
              </w:rPr>
              <w:t xml:space="preserve">18. </w:t>
            </w:r>
            <w:r w:rsidRPr="00E67768">
              <w:rPr>
                <w:rFonts w:ascii="Arial" w:hAnsi="Arial" w:cs="Arial"/>
                <w:b/>
                <w:bCs/>
                <w:sz w:val="20"/>
                <w:szCs w:val="20"/>
              </w:rPr>
              <w:t>Da Declaração de que o Objeto Demandado Não se Enquadra como Artigo De Luxo</w:t>
            </w:r>
          </w:p>
        </w:tc>
      </w:tr>
      <w:tr w:rsidR="00BC737D" w:rsidRPr="00E67768" w14:paraId="022930B4" w14:textId="77777777" w:rsidTr="00E92F0C">
        <w:trPr>
          <w:trHeight w:val="361"/>
        </w:trPr>
        <w:tc>
          <w:tcPr>
            <w:tcW w:w="9356" w:type="dxa"/>
            <w:tcMar>
              <w:top w:w="0" w:type="dxa"/>
              <w:left w:w="2" w:type="dxa"/>
              <w:bottom w:w="0" w:type="dxa"/>
              <w:right w:w="2" w:type="dxa"/>
            </w:tcMar>
          </w:tcPr>
          <w:p w14:paraId="0BBCD011" w14:textId="77777777" w:rsidR="00BC737D" w:rsidRPr="00E67768" w:rsidRDefault="00BC737D" w:rsidP="00BC737D">
            <w:pPr>
              <w:pStyle w:val="Standard"/>
              <w:jc w:val="both"/>
              <w:rPr>
                <w:rFonts w:ascii="Arial" w:eastAsia="Times New Roman" w:hAnsi="Arial"/>
                <w:bCs/>
                <w:kern w:val="0"/>
                <w:sz w:val="20"/>
                <w:szCs w:val="20"/>
                <w:lang w:eastAsia="pt-BR" w:bidi="ar-SA"/>
              </w:rPr>
            </w:pPr>
            <w:r w:rsidRPr="00E67768">
              <w:rPr>
                <w:rFonts w:ascii="Arial" w:eastAsia="Times New Roman" w:hAnsi="Arial"/>
                <w:kern w:val="0"/>
                <w:sz w:val="20"/>
                <w:szCs w:val="20"/>
                <w:lang w:eastAsia="pt-BR" w:bidi="ar-SA"/>
              </w:rPr>
              <w:t xml:space="preserve">Em atendimento ao disposto no </w:t>
            </w:r>
            <w:r w:rsidRPr="00E67768">
              <w:rPr>
                <w:rFonts w:ascii="Arial" w:eastAsia="Times New Roman" w:hAnsi="Arial"/>
                <w:b/>
                <w:bCs/>
                <w:kern w:val="0"/>
                <w:sz w:val="20"/>
                <w:szCs w:val="20"/>
                <w:u w:val="single"/>
                <w:lang w:eastAsia="pt-BR" w:bidi="ar-SA"/>
              </w:rPr>
              <w:t>art. 20 da Lei Federal nº 14.133/2021</w:t>
            </w:r>
            <w:r w:rsidRPr="00E67768">
              <w:rPr>
                <w:rFonts w:ascii="Arial" w:eastAsia="Times New Roman" w:hAnsi="Arial"/>
                <w:kern w:val="0"/>
                <w:sz w:val="20"/>
                <w:szCs w:val="20"/>
                <w:lang w:eastAsia="pt-BR" w:bidi="ar-SA"/>
              </w:rPr>
              <w:t xml:space="preserve">, bem como o </w:t>
            </w:r>
            <w:r w:rsidRPr="00E67768">
              <w:rPr>
                <w:rFonts w:ascii="Arial" w:eastAsia="Times New Roman" w:hAnsi="Arial"/>
                <w:b/>
                <w:kern w:val="0"/>
                <w:sz w:val="20"/>
                <w:szCs w:val="20"/>
                <w:lang w:eastAsia="pt-BR" w:bidi="ar-SA"/>
              </w:rPr>
              <w:t xml:space="preserve">art. 30 do </w:t>
            </w:r>
            <w:r w:rsidRPr="00E67768">
              <w:rPr>
                <w:rFonts w:ascii="Arial" w:eastAsia="Times New Roman" w:hAnsi="Arial"/>
                <w:b/>
                <w:bCs/>
                <w:kern w:val="0"/>
                <w:sz w:val="20"/>
                <w:szCs w:val="20"/>
                <w:u w:val="single"/>
                <w:lang w:eastAsia="pt-BR" w:bidi="ar-SA"/>
              </w:rPr>
              <w:t>Decreto Municipal n° 7.065/2024</w:t>
            </w:r>
            <w:r w:rsidRPr="00E67768">
              <w:rPr>
                <w:rFonts w:ascii="Arial" w:eastAsia="Times New Roman" w:hAnsi="Arial"/>
                <w:kern w:val="0"/>
                <w:sz w:val="20"/>
                <w:szCs w:val="20"/>
                <w:lang w:eastAsia="pt-BR" w:bidi="ar-SA"/>
              </w:rPr>
              <w:t xml:space="preserve">, declaramos que os itens a serem </w:t>
            </w:r>
            <w:r w:rsidRPr="00E67768">
              <w:rPr>
                <w:rFonts w:ascii="Arial" w:eastAsia="Times New Roman" w:hAnsi="Arial"/>
                <w:bCs/>
                <w:kern w:val="0"/>
                <w:sz w:val="20"/>
                <w:szCs w:val="20"/>
                <w:lang w:eastAsia="pt-BR" w:bidi="ar-SA"/>
              </w:rPr>
              <w:t xml:space="preserve">adquiridos não compreendem artigos de luxo.    </w:t>
            </w:r>
            <w:r w:rsidRPr="00E67768">
              <w:rPr>
                <w:rFonts w:ascii="Arial" w:eastAsia="Times New Roman" w:hAnsi="Arial"/>
                <w:bCs/>
                <w:kern w:val="0"/>
                <w:sz w:val="20"/>
                <w:szCs w:val="20"/>
                <w:lang w:eastAsia="pt-BR" w:bidi="ar-SA"/>
              </w:rPr>
              <w:lastRenderedPageBreak/>
              <w:t>Logo, reafirmamos que os itens do objeto em questão são de qualidade comum e não superior à necessária finalidade à qual se destina.</w:t>
            </w:r>
          </w:p>
          <w:p w14:paraId="6586DF16" w14:textId="77777777" w:rsidR="00BC737D" w:rsidRPr="00E67768" w:rsidRDefault="00BC737D" w:rsidP="00BC737D">
            <w:pPr>
              <w:pStyle w:val="Standard"/>
              <w:autoSpaceDE w:val="0"/>
              <w:ind w:left="2268"/>
              <w:jc w:val="both"/>
              <w:textAlignment w:val="auto"/>
              <w:rPr>
                <w:rFonts w:ascii="Arial" w:hAnsi="Arial"/>
                <w:sz w:val="20"/>
                <w:szCs w:val="20"/>
              </w:rPr>
            </w:pPr>
          </w:p>
        </w:tc>
      </w:tr>
      <w:tr w:rsidR="00BC737D" w:rsidRPr="00E67768" w14:paraId="46174BA2" w14:textId="77777777" w:rsidTr="00E92F0C">
        <w:trPr>
          <w:trHeight w:val="361"/>
        </w:trPr>
        <w:tc>
          <w:tcPr>
            <w:tcW w:w="9356" w:type="dxa"/>
            <w:shd w:val="clear" w:color="auto" w:fill="B2B2B2"/>
            <w:tcMar>
              <w:top w:w="0" w:type="dxa"/>
              <w:left w:w="2" w:type="dxa"/>
              <w:bottom w:w="0" w:type="dxa"/>
              <w:right w:w="2" w:type="dxa"/>
            </w:tcMar>
          </w:tcPr>
          <w:p w14:paraId="013E177A" w14:textId="77777777" w:rsidR="00BC737D" w:rsidRPr="00E67768" w:rsidRDefault="00BC737D" w:rsidP="00BC737D">
            <w:pPr>
              <w:pStyle w:val="Textbody"/>
              <w:spacing w:after="0" w:line="240" w:lineRule="auto"/>
              <w:jc w:val="both"/>
              <w:rPr>
                <w:rFonts w:ascii="Arial" w:hAnsi="Arial"/>
                <w:b/>
                <w:bCs/>
                <w:sz w:val="20"/>
                <w:szCs w:val="20"/>
              </w:rPr>
            </w:pPr>
            <w:r w:rsidRPr="00E67768">
              <w:rPr>
                <w:rFonts w:ascii="Arial" w:hAnsi="Arial"/>
                <w:b/>
                <w:bCs/>
                <w:sz w:val="20"/>
                <w:szCs w:val="20"/>
              </w:rPr>
              <w:lastRenderedPageBreak/>
              <w:t>19. Do Modelo de Execução do Objeto</w:t>
            </w:r>
          </w:p>
        </w:tc>
      </w:tr>
      <w:tr w:rsidR="00BC737D" w:rsidRPr="00E67768" w14:paraId="28268D21" w14:textId="77777777" w:rsidTr="00E92F0C">
        <w:trPr>
          <w:trHeight w:val="361"/>
        </w:trPr>
        <w:tc>
          <w:tcPr>
            <w:tcW w:w="9356" w:type="dxa"/>
            <w:shd w:val="clear" w:color="auto" w:fill="FFFFFF"/>
            <w:tcMar>
              <w:top w:w="0" w:type="dxa"/>
              <w:left w:w="2" w:type="dxa"/>
              <w:bottom w:w="0" w:type="dxa"/>
              <w:right w:w="2" w:type="dxa"/>
            </w:tcMar>
          </w:tcPr>
          <w:p w14:paraId="2AF8EB64" w14:textId="3A1E959D"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O Fornecimento dar-se-á sob a forma Parcelada.</w:t>
            </w:r>
          </w:p>
          <w:p w14:paraId="425E87CB" w14:textId="57AFE939"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As cestas deverão estar devidamente embalados em pacote de plástico transparente separando os gêneros alimentícios dos produtos de limpeza e entregues aos usuários pela empresa vencedora do certame por meio de requisição entregue pela equipe técnica da Assistência Social ao usuário, ficando a empresa responsável em manter sob sua posse as requisições para conferencia da equipe e  caso a empresa vencedora não seja do Município está deverá manter um posto de distribuição dos produtos no Município, em decorrência da Secretaria de Assistência Social não ter um espaço físico adequado para o armazenamento do produto</w:t>
            </w:r>
          </w:p>
          <w:p w14:paraId="2A6B121A" w14:textId="23C63DA0"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NÃO HÁ FATURAMENTO MINIMO PARA PEDIDOS</w:t>
            </w:r>
          </w:p>
          <w:p w14:paraId="339D75CE" w14:textId="1293140A"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 xml:space="preserve">No final de cada mês, a empresa ganhadora, irá repassar as quantidades distribuídas para a secretaria municipal de assistência social onde é realizado os pagamentos conforme a quantidade retirada, ou seja, o pagamento será realizado de forma parcelada e só serão pagos a quantidade de cestas distribuídas. O Município não se obriga a adquirir a quantidade total prevista no edital </w:t>
            </w:r>
          </w:p>
          <w:p w14:paraId="3ABD3E8C" w14:textId="45ABE8BA"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 xml:space="preserve">O prazo de entrega deverá ocorrer no ato da solicitação do usuário mediante a autorização de retirada, assinada e carimbada pelo psicólogo ou assistente social do CRAS. </w:t>
            </w:r>
          </w:p>
          <w:p w14:paraId="09154B1E" w14:textId="3C1A59BF"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Caso não seja possível a entrega na data assinalada, a empresa deverá comunicar as razões respectivas de forma imediata a partir do momento solicitado.</w:t>
            </w:r>
          </w:p>
          <w:p w14:paraId="10EF719A" w14:textId="59F1C708" w:rsidR="00BC737D" w:rsidRPr="00E67768" w:rsidRDefault="00BC737D" w:rsidP="00BC737D">
            <w:pPr>
              <w:pStyle w:val="Standard"/>
              <w:spacing w:line="276" w:lineRule="auto"/>
              <w:ind w:right="288" w:firstLine="561"/>
              <w:jc w:val="both"/>
              <w:rPr>
                <w:rFonts w:ascii="Arial" w:hAnsi="Arial"/>
                <w:bCs/>
                <w:sz w:val="20"/>
                <w:szCs w:val="20"/>
              </w:rPr>
            </w:pPr>
            <w:r w:rsidRPr="00E67768">
              <w:rPr>
                <w:rFonts w:ascii="Arial" w:hAnsi="Arial"/>
                <w:bCs/>
                <w:sz w:val="20"/>
                <w:szCs w:val="20"/>
              </w:rPr>
              <w:t>O prazo de validade na data da entrega não poderá ser inferior a 6 (seis) meses, ou dois terços do prazo total recomendado pelo fabricante.</w:t>
            </w:r>
          </w:p>
          <w:p w14:paraId="4CE5E129" w14:textId="2B6D6529" w:rsidR="00BC737D" w:rsidRPr="00E67768" w:rsidRDefault="00BC737D" w:rsidP="00BC737D">
            <w:pPr>
              <w:pStyle w:val="Standard"/>
              <w:spacing w:line="276" w:lineRule="auto"/>
              <w:ind w:right="288" w:firstLine="567"/>
              <w:jc w:val="both"/>
              <w:rPr>
                <w:rFonts w:ascii="Arial" w:hAnsi="Arial"/>
                <w:bCs/>
                <w:sz w:val="20"/>
                <w:szCs w:val="20"/>
              </w:rPr>
            </w:pPr>
            <w:r w:rsidRPr="00E67768">
              <w:rPr>
                <w:rFonts w:ascii="Arial" w:hAnsi="Arial"/>
                <w:bCs/>
                <w:sz w:val="20"/>
                <w:szCs w:val="20"/>
              </w:rPr>
              <w:t>No caso de produtos perecíveis, o prazo de validade na data da entrega não poderá ser inferior a 06 (seis) meses, ou a metade do prazo total recomendado pelo fabricante.</w:t>
            </w:r>
          </w:p>
          <w:p w14:paraId="29FBAEEC" w14:textId="76337F44" w:rsidR="00BC737D" w:rsidRPr="00E67768" w:rsidRDefault="00BC737D" w:rsidP="00BC737D">
            <w:pPr>
              <w:pStyle w:val="Standard"/>
              <w:spacing w:line="276" w:lineRule="auto"/>
              <w:ind w:right="288" w:firstLine="567"/>
              <w:jc w:val="both"/>
              <w:rPr>
                <w:rFonts w:ascii="Arial" w:hAnsi="Arial"/>
                <w:bCs/>
                <w:sz w:val="20"/>
                <w:szCs w:val="20"/>
              </w:rPr>
            </w:pPr>
            <w:r w:rsidRPr="00E67768">
              <w:rPr>
                <w:rFonts w:ascii="Arial" w:hAnsi="Arial"/>
                <w:bCs/>
                <w:sz w:val="20"/>
                <w:szCs w:val="20"/>
              </w:rPr>
              <w:t>Os bens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37726316" w14:textId="30A63EA1" w:rsidR="00BC737D" w:rsidRPr="00E67768" w:rsidRDefault="00BC737D" w:rsidP="00BC737D">
            <w:pPr>
              <w:pStyle w:val="Standard"/>
              <w:spacing w:line="276" w:lineRule="auto"/>
              <w:ind w:right="288" w:firstLine="567"/>
              <w:jc w:val="both"/>
              <w:rPr>
                <w:rFonts w:ascii="Arial" w:hAnsi="Arial"/>
                <w:bCs/>
                <w:sz w:val="20"/>
                <w:szCs w:val="20"/>
              </w:rPr>
            </w:pPr>
            <w:r w:rsidRPr="00E67768">
              <w:rPr>
                <w:rFonts w:ascii="Arial" w:hAnsi="Arial"/>
                <w:bCs/>
                <w:sz w:val="20"/>
                <w:szCs w:val="20"/>
              </w:rPr>
              <w:t xml:space="preserve">Os bens serão recebidos definitivamente no prazo de 24 (vinte e quatro) horas, contados do recebimento provisório, após a verificação da qualidade e quantidade do material e consequente aceitação mediante termo detalhado. </w:t>
            </w:r>
          </w:p>
          <w:p w14:paraId="3A50042E" w14:textId="74BD61C1" w:rsidR="00BC737D" w:rsidRPr="00E67768" w:rsidRDefault="00BC737D" w:rsidP="00BC737D">
            <w:pPr>
              <w:pStyle w:val="Standard"/>
              <w:spacing w:line="276" w:lineRule="auto"/>
              <w:ind w:right="288" w:firstLine="567"/>
              <w:jc w:val="both"/>
              <w:rPr>
                <w:rFonts w:ascii="Arial" w:hAnsi="Arial"/>
                <w:bCs/>
                <w:sz w:val="20"/>
                <w:szCs w:val="20"/>
              </w:rPr>
            </w:pPr>
            <w:r w:rsidRPr="00E67768">
              <w:rPr>
                <w:rFonts w:ascii="Arial" w:hAnsi="Arial"/>
                <w:bCs/>
                <w:sz w:val="20"/>
                <w:szCs w:val="20"/>
              </w:rPr>
              <w:t xml:space="preserve">Na </w:t>
            </w:r>
            <w:proofErr w:type="gramStart"/>
            <w:r w:rsidRPr="00E67768">
              <w:rPr>
                <w:rFonts w:ascii="Arial" w:hAnsi="Arial"/>
                <w:bCs/>
                <w:sz w:val="20"/>
                <w:szCs w:val="20"/>
              </w:rPr>
              <w:t>hipótese  de</w:t>
            </w:r>
            <w:proofErr w:type="gramEnd"/>
            <w:r w:rsidRPr="00E67768">
              <w:rPr>
                <w:rFonts w:ascii="Arial" w:hAnsi="Arial"/>
                <w:bCs/>
                <w:sz w:val="20"/>
                <w:szCs w:val="20"/>
              </w:rPr>
              <w:t xml:space="preserve"> a verificação a que se refere o subitem anterior não ser procedida dentro do prazo fixado, reputar-se-á como realizada, consumando-se o recebimento definitivo no dia do</w:t>
            </w:r>
            <w:r w:rsidRPr="00E67768">
              <w:rPr>
                <w:rFonts w:ascii="Arial" w:hAnsi="Arial"/>
                <w:bCs/>
                <w:color w:val="C9211E"/>
                <w:sz w:val="20"/>
                <w:szCs w:val="20"/>
              </w:rPr>
              <w:t xml:space="preserve"> </w:t>
            </w:r>
            <w:r w:rsidRPr="00E67768">
              <w:rPr>
                <w:rFonts w:ascii="Arial" w:hAnsi="Arial"/>
                <w:bCs/>
                <w:sz w:val="20"/>
                <w:szCs w:val="20"/>
              </w:rPr>
              <w:t>esgotamento do prazo</w:t>
            </w:r>
          </w:p>
          <w:p w14:paraId="2ABD339A" w14:textId="205C1CF4" w:rsidR="00BC737D" w:rsidRPr="00E67768" w:rsidRDefault="00BC737D" w:rsidP="00BC737D">
            <w:pPr>
              <w:pStyle w:val="Standard"/>
              <w:spacing w:line="276" w:lineRule="auto"/>
              <w:ind w:right="288" w:firstLine="567"/>
              <w:jc w:val="both"/>
              <w:rPr>
                <w:rFonts w:ascii="Arial" w:hAnsi="Arial"/>
                <w:bCs/>
                <w:sz w:val="20"/>
                <w:szCs w:val="20"/>
              </w:rPr>
            </w:pPr>
            <w:r w:rsidRPr="00E67768">
              <w:rPr>
                <w:rFonts w:ascii="Arial" w:hAnsi="Arial"/>
                <w:bCs/>
                <w:sz w:val="20"/>
                <w:szCs w:val="20"/>
              </w:rPr>
              <w:t>O recebimento provisório ou definitivo não excluirá a responsabilidade civil pela solidez e pela segurança do serviço nem a responsabilidade ético-profissional pela perfeita execução do contrato</w:t>
            </w:r>
          </w:p>
          <w:p w14:paraId="79E02CE0" w14:textId="5B3C2B96" w:rsidR="00BC737D" w:rsidRPr="00E67768" w:rsidRDefault="00BC737D" w:rsidP="00BC737D">
            <w:pPr>
              <w:pStyle w:val="Nvel2-Red"/>
              <w:spacing w:before="0" w:after="0" w:line="240" w:lineRule="auto"/>
              <w:ind w:right="283"/>
              <w:rPr>
                <w:bCs/>
                <w:i w:val="0"/>
                <w:iCs w:val="0"/>
                <w:color w:val="auto"/>
              </w:rPr>
            </w:pPr>
          </w:p>
        </w:tc>
      </w:tr>
      <w:tr w:rsidR="00BC737D" w:rsidRPr="00E67768" w14:paraId="42685E9B" w14:textId="77777777" w:rsidTr="00E92F0C">
        <w:trPr>
          <w:trHeight w:val="361"/>
        </w:trPr>
        <w:tc>
          <w:tcPr>
            <w:tcW w:w="9356" w:type="dxa"/>
            <w:shd w:val="clear" w:color="auto" w:fill="B2B2B2"/>
            <w:tcMar>
              <w:top w:w="0" w:type="dxa"/>
              <w:left w:w="2" w:type="dxa"/>
              <w:bottom w:w="0" w:type="dxa"/>
              <w:right w:w="2" w:type="dxa"/>
            </w:tcMar>
          </w:tcPr>
          <w:p w14:paraId="6A00F949" w14:textId="77777777" w:rsidR="00BC737D" w:rsidRPr="00E67768" w:rsidRDefault="00BC737D" w:rsidP="00BC737D">
            <w:pPr>
              <w:pStyle w:val="Textbody"/>
              <w:spacing w:after="0" w:line="240" w:lineRule="auto"/>
              <w:jc w:val="both"/>
              <w:rPr>
                <w:rFonts w:ascii="Arial" w:hAnsi="Arial"/>
                <w:b/>
                <w:bCs/>
                <w:sz w:val="20"/>
                <w:szCs w:val="20"/>
              </w:rPr>
            </w:pPr>
            <w:r w:rsidRPr="00E67768">
              <w:rPr>
                <w:rFonts w:ascii="Arial" w:hAnsi="Arial"/>
                <w:b/>
                <w:bCs/>
                <w:sz w:val="20"/>
                <w:szCs w:val="20"/>
              </w:rPr>
              <w:t xml:space="preserve"> 20. Do Modelo de Gestão do Contrato</w:t>
            </w:r>
          </w:p>
        </w:tc>
      </w:tr>
      <w:tr w:rsidR="00BC737D" w:rsidRPr="00E67768" w14:paraId="43E41FF9" w14:textId="77777777" w:rsidTr="00E92F0C">
        <w:trPr>
          <w:trHeight w:val="361"/>
        </w:trPr>
        <w:tc>
          <w:tcPr>
            <w:tcW w:w="9356" w:type="dxa"/>
            <w:shd w:val="clear" w:color="auto" w:fill="FFFFFF"/>
            <w:tcMar>
              <w:top w:w="0" w:type="dxa"/>
              <w:left w:w="2" w:type="dxa"/>
              <w:bottom w:w="0" w:type="dxa"/>
              <w:right w:w="2" w:type="dxa"/>
            </w:tcMar>
          </w:tcPr>
          <w:p w14:paraId="3902282A" w14:textId="77777777" w:rsidR="00BC737D" w:rsidRPr="00E67768" w:rsidRDefault="00BC737D" w:rsidP="00BC737D">
            <w:pPr>
              <w:pStyle w:val="Nivel2"/>
              <w:autoSpaceDN/>
              <w:spacing w:before="0" w:line="240" w:lineRule="auto"/>
              <w:ind w:firstLine="426"/>
              <w:textAlignment w:val="auto"/>
              <w:rPr>
                <w:color w:val="auto"/>
              </w:rPr>
            </w:pPr>
            <w:r w:rsidRPr="00E67768">
              <w:rPr>
                <w:color w:val="auto"/>
              </w:rPr>
              <w:t>O contrato deverá ser executado fielmente pelas partes, de acordo com as cláusulas avençadas e as normas da Lei nº 14.133, de 2021, e cada parte responderá pelas consequências de sua inexecução total ou parcial.</w:t>
            </w:r>
          </w:p>
          <w:p w14:paraId="22CBB484" w14:textId="77777777" w:rsidR="00BC737D" w:rsidRPr="00E67768" w:rsidRDefault="00BC737D" w:rsidP="00BC737D">
            <w:pPr>
              <w:pStyle w:val="Nivel2"/>
              <w:autoSpaceDN/>
              <w:spacing w:before="0" w:line="240" w:lineRule="auto"/>
              <w:ind w:firstLine="426"/>
              <w:textAlignment w:val="auto"/>
              <w:rPr>
                <w:color w:val="auto"/>
              </w:rPr>
            </w:pPr>
            <w:r w:rsidRPr="00E67768">
              <w:rPr>
                <w:color w:val="auto"/>
              </w:rPr>
              <w:t>Em caso de impedimento, ordem de paralisação ou suspensão do contrato, o cronograma de execução será prorrogado automaticamente pelo tempo correspondente, anotadas tais circunstâncias mediante simples apostila.</w:t>
            </w:r>
          </w:p>
          <w:p w14:paraId="7BD8FCF3" w14:textId="77777777" w:rsidR="00BC737D" w:rsidRPr="00E67768" w:rsidRDefault="00BC737D" w:rsidP="00BC737D">
            <w:pPr>
              <w:pStyle w:val="Nivel2"/>
              <w:autoSpaceDN/>
              <w:spacing w:before="0" w:line="240" w:lineRule="auto"/>
              <w:ind w:firstLine="426"/>
              <w:textAlignment w:val="auto"/>
              <w:rPr>
                <w:color w:val="auto"/>
              </w:rPr>
            </w:pPr>
            <w:r w:rsidRPr="00E67768">
              <w:rPr>
                <w:color w:val="auto"/>
              </w:rPr>
              <w:t>As comunicações entre o órgão ou entidade e a contratada devem ser realizadas por escrito sempre que o ato exigir tal formalidade, admitindo-se o uso de mensagem eletrônica para esse fim.</w:t>
            </w:r>
          </w:p>
          <w:p w14:paraId="4E6CDDAE" w14:textId="77777777" w:rsidR="00BC737D" w:rsidRPr="00E67768" w:rsidRDefault="00BC737D" w:rsidP="00BC737D">
            <w:pPr>
              <w:pStyle w:val="Nivel2"/>
              <w:autoSpaceDN/>
              <w:spacing w:before="0" w:line="240" w:lineRule="auto"/>
              <w:ind w:firstLine="426"/>
              <w:textAlignment w:val="auto"/>
              <w:rPr>
                <w:color w:val="auto"/>
              </w:rPr>
            </w:pPr>
            <w:r w:rsidRPr="00E67768">
              <w:rPr>
                <w:color w:val="auto"/>
              </w:rPr>
              <w:t>O órgão ou entidade poderá convocar representante da empresa para adoção de providências que devam ser cumpridas de imediato.</w:t>
            </w:r>
          </w:p>
          <w:p w14:paraId="4181292A" w14:textId="77777777" w:rsidR="00BC737D" w:rsidRPr="00E67768" w:rsidRDefault="00BC737D" w:rsidP="00BC737D">
            <w:pPr>
              <w:pStyle w:val="Standard"/>
              <w:ind w:firstLine="426"/>
              <w:jc w:val="both"/>
              <w:rPr>
                <w:rFonts w:ascii="Arial" w:eastAsia="Times New Roman" w:hAnsi="Arial"/>
                <w:bCs/>
                <w:kern w:val="0"/>
                <w:sz w:val="20"/>
                <w:szCs w:val="20"/>
                <w:lang w:eastAsia="pt-BR" w:bidi="ar-SA"/>
              </w:rPr>
            </w:pPr>
            <w:r w:rsidRPr="00E67768">
              <w:rPr>
                <w:rFonts w:ascii="Arial" w:hAnsi="Arial"/>
                <w:sz w:val="20"/>
                <w:szCs w:val="20"/>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E67768">
              <w:rPr>
                <w:rFonts w:ascii="Arial" w:eastAsia="Times New Roman" w:hAnsi="Arial"/>
                <w:bCs/>
                <w:kern w:val="0"/>
                <w:sz w:val="20"/>
                <w:szCs w:val="20"/>
                <w:lang w:eastAsia="pt-BR" w:bidi="ar-SA"/>
              </w:rPr>
              <w:t>.</w:t>
            </w:r>
          </w:p>
          <w:p w14:paraId="1314F8A4" w14:textId="77777777" w:rsidR="00BC737D" w:rsidRPr="00E67768" w:rsidRDefault="00BC737D" w:rsidP="00BC737D">
            <w:pPr>
              <w:pStyle w:val="Nvel01-SemNumerao"/>
              <w:spacing w:before="0" w:line="240" w:lineRule="auto"/>
              <w:ind w:firstLine="426"/>
            </w:pPr>
            <w:r w:rsidRPr="00E67768">
              <w:t>Fiscalização</w:t>
            </w:r>
          </w:p>
          <w:p w14:paraId="269370E4"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A execução do contrato deverá ser acompanhada e fiscalizada pelo(s) fiscal(</w:t>
            </w:r>
            <w:proofErr w:type="spellStart"/>
            <w:r w:rsidRPr="00E67768">
              <w:rPr>
                <w:color w:val="auto"/>
              </w:rPr>
              <w:t>is</w:t>
            </w:r>
            <w:proofErr w:type="spellEnd"/>
            <w:r w:rsidRPr="00E67768">
              <w:rPr>
                <w:color w:val="auto"/>
              </w:rPr>
              <w:t>) do contrato, ou pelos respectivos substitutos (Lei nº 14.133, de 2021, art. 117, caput).</w:t>
            </w:r>
          </w:p>
          <w:p w14:paraId="015E8EFB"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O fiscal do contrato acompanhará a execução do contrato, para que sejam cumpridas todas as condições estabelecidas no contrato, de modo a assegurar os melhores resultados para a Administração. (Decreto Municipal nº 7.065, de 2024, art. 22, I);</w:t>
            </w:r>
          </w:p>
          <w:p w14:paraId="239FF6D9"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w:t>
            </w:r>
            <w:proofErr w:type="gramStart"/>
            <w:r w:rsidRPr="00E67768">
              <w:rPr>
                <w:color w:val="auto"/>
              </w:rPr>
              <w:t>º  e</w:t>
            </w:r>
            <w:proofErr w:type="gramEnd"/>
            <w:r w:rsidRPr="00E67768">
              <w:rPr>
                <w:color w:val="auto"/>
              </w:rPr>
              <w:t xml:space="preserve"> Decreto Municipal nº 7.065, de 2024, art. 22,III)</w:t>
            </w:r>
          </w:p>
          <w:p w14:paraId="4ACD9722"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 xml:space="preserve">Identificada qualquer inexatidão ou irregularidade, o fiscal do contrato emitirá notificações para a correção da execução do contrato, determinando prazo para a correção. (Decreto nº 11.246, de 2022, art. 22, III); </w:t>
            </w:r>
          </w:p>
          <w:p w14:paraId="4C2BD073"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O fiscal do contrato informará ao gestor do contato, em tempo hábil, a situação que demandar decisão ou adoção de medidas que ultrapassem sua competência, para que adote as medidas necessárias e saneadoras, se for o caso. Decreto Municipal nº 7.065, de 2024, art. 22, IV);</w:t>
            </w:r>
          </w:p>
          <w:p w14:paraId="47E8ACE2" w14:textId="77777777" w:rsidR="00BC737D" w:rsidRPr="00E67768" w:rsidRDefault="00BC737D" w:rsidP="00BC737D">
            <w:pPr>
              <w:pStyle w:val="Nivel2"/>
              <w:tabs>
                <w:tab w:val="left" w:pos="1560"/>
              </w:tabs>
              <w:autoSpaceDN/>
              <w:spacing w:before="0" w:after="0" w:line="240" w:lineRule="auto"/>
              <w:ind w:right="139" w:firstLine="426"/>
              <w:textAlignment w:val="auto"/>
              <w:rPr>
                <w:rFonts w:eastAsia="Times New Roman"/>
                <w:color w:val="auto"/>
              </w:rPr>
            </w:pPr>
            <w:r w:rsidRPr="00E67768">
              <w:rPr>
                <w:color w:val="auto"/>
              </w:rPr>
              <w:t>No caso de ocorrências que possam inviabilizar a execução do contrato nas datas aprazadas, o fiscal do contrato comunicará o fato imediatamente ao gestor do contrato. (Decreto Municipal nº 7.065, de 2024, art. 22, V</w:t>
            </w:r>
            <w:r w:rsidRPr="00E67768">
              <w:rPr>
                <w:rFonts w:eastAsia="Times New Roman"/>
                <w:color w:val="auto"/>
              </w:rPr>
              <w:t>);</w:t>
            </w:r>
          </w:p>
          <w:p w14:paraId="443D4387"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 xml:space="preserve">O fiscal do contrato comunicará ao gestor do contrato, em tempo hábil, o término do contrato sob sua responsabilidade, com vistas à tempestiva </w:t>
            </w:r>
            <w:r w:rsidRPr="00E67768">
              <w:rPr>
                <w:rFonts w:eastAsia="Times New Roman"/>
                <w:color w:val="auto"/>
              </w:rPr>
              <w:t xml:space="preserve">renovação </w:t>
            </w:r>
            <w:r w:rsidRPr="00E67768">
              <w:rPr>
                <w:color w:val="auto"/>
              </w:rPr>
              <w:t>ou à prorrogação contratual (Decreto Municipal nº 7.065, de 2024, art. 22, IV).</w:t>
            </w:r>
          </w:p>
          <w:p w14:paraId="7D545B52"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7.065, de 2024, art. 22, VII).</w:t>
            </w:r>
          </w:p>
          <w:p w14:paraId="28404B5B" w14:textId="77777777" w:rsidR="00BC737D" w:rsidRPr="00E67768" w:rsidRDefault="00BC737D" w:rsidP="00BC737D">
            <w:pPr>
              <w:pStyle w:val="Nivel2"/>
              <w:tabs>
                <w:tab w:val="left" w:pos="1560"/>
              </w:tabs>
              <w:autoSpaceDN/>
              <w:spacing w:before="0" w:after="0" w:line="240" w:lineRule="auto"/>
              <w:ind w:right="139" w:firstLine="426"/>
              <w:textAlignment w:val="auto"/>
              <w:rPr>
                <w:color w:val="auto"/>
              </w:rPr>
            </w:pPr>
            <w:r w:rsidRPr="00E67768">
              <w:rPr>
                <w:color w:val="auto"/>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Municipal nº 7.065, de 2024, art. 22, VIII). </w:t>
            </w:r>
          </w:p>
          <w:p w14:paraId="4597B18F" w14:textId="77777777" w:rsidR="00BC737D" w:rsidRPr="00E67768" w:rsidRDefault="00BC737D" w:rsidP="00BC737D">
            <w:pPr>
              <w:pStyle w:val="Nvel01-SemNumerao"/>
              <w:spacing w:before="0" w:line="240" w:lineRule="auto"/>
              <w:rPr>
                <w:i/>
              </w:rPr>
            </w:pPr>
            <w:r w:rsidRPr="00E67768">
              <w:t>Gestor do Contrato</w:t>
            </w:r>
          </w:p>
          <w:p w14:paraId="67838A12" w14:textId="77777777" w:rsidR="00BC737D" w:rsidRPr="00E67768" w:rsidRDefault="00BC737D" w:rsidP="00BC737D">
            <w:pPr>
              <w:pStyle w:val="Nivel2"/>
              <w:autoSpaceDN/>
              <w:spacing w:before="0" w:after="0" w:line="240" w:lineRule="auto"/>
              <w:ind w:right="139" w:firstLine="567"/>
              <w:textAlignment w:val="auto"/>
              <w:rPr>
                <w:color w:val="auto"/>
              </w:rPr>
            </w:pPr>
            <w:r w:rsidRPr="00E67768">
              <w:rPr>
                <w:color w:val="auto"/>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7.065, de 2024, art. 21, I).</w:t>
            </w:r>
          </w:p>
          <w:p w14:paraId="3C54CD8C" w14:textId="77777777" w:rsidR="00BC737D" w:rsidRPr="00E67768" w:rsidRDefault="00BC737D" w:rsidP="00BC737D">
            <w:pPr>
              <w:pStyle w:val="Nivel2"/>
              <w:autoSpaceDN/>
              <w:spacing w:before="0" w:after="0" w:line="240" w:lineRule="auto"/>
              <w:ind w:right="139" w:firstLine="567"/>
              <w:textAlignment w:val="auto"/>
              <w:rPr>
                <w:color w:val="auto"/>
              </w:rPr>
            </w:pPr>
            <w:r w:rsidRPr="00E67768">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7.065, de 2024, art. </w:t>
            </w:r>
            <w:proofErr w:type="gramStart"/>
            <w:r w:rsidRPr="00E67768">
              <w:rPr>
                <w:color w:val="auto"/>
              </w:rPr>
              <w:t>21,II</w:t>
            </w:r>
            <w:proofErr w:type="gramEnd"/>
            <w:r w:rsidRPr="00E67768">
              <w:rPr>
                <w:color w:val="auto"/>
              </w:rPr>
              <w:t xml:space="preserve">). </w:t>
            </w:r>
          </w:p>
          <w:p w14:paraId="1C5E5B1D" w14:textId="77777777" w:rsidR="00BC737D" w:rsidRPr="00E67768" w:rsidRDefault="00BC737D" w:rsidP="00BC737D">
            <w:pPr>
              <w:pStyle w:val="Nivel2"/>
              <w:autoSpaceDN/>
              <w:spacing w:before="0" w:after="0" w:line="240" w:lineRule="auto"/>
              <w:ind w:right="139" w:firstLine="567"/>
              <w:textAlignment w:val="auto"/>
              <w:rPr>
                <w:color w:val="auto"/>
              </w:rPr>
            </w:pPr>
            <w:r w:rsidRPr="00E67768">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7.065, de 2024, art. 21, III). </w:t>
            </w:r>
          </w:p>
          <w:p w14:paraId="6ADA268C" w14:textId="77777777" w:rsidR="00BC737D" w:rsidRPr="00E67768" w:rsidRDefault="00BC737D" w:rsidP="00BC737D">
            <w:pPr>
              <w:pStyle w:val="Nivel2"/>
              <w:autoSpaceDN/>
              <w:spacing w:before="0" w:after="0" w:line="240" w:lineRule="auto"/>
              <w:ind w:right="139" w:firstLine="567"/>
              <w:textAlignment w:val="auto"/>
              <w:rPr>
                <w:color w:val="auto"/>
              </w:rPr>
            </w:pPr>
            <w:r w:rsidRPr="00E67768">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Municipal nº 7.065, de 2024, art. 21, IV). </w:t>
            </w:r>
          </w:p>
          <w:p w14:paraId="4E05BFD8" w14:textId="77777777" w:rsidR="00BC737D" w:rsidRPr="00E67768" w:rsidRDefault="00BC737D" w:rsidP="00BC737D">
            <w:pPr>
              <w:pStyle w:val="Nivel2"/>
              <w:autoSpaceDN/>
              <w:spacing w:before="0" w:after="0" w:line="240" w:lineRule="auto"/>
              <w:ind w:right="139" w:firstLine="567"/>
              <w:textAlignment w:val="auto"/>
              <w:rPr>
                <w:color w:val="auto"/>
              </w:rPr>
            </w:pPr>
            <w:r w:rsidRPr="00E67768">
              <w:rPr>
                <w:color w:val="auto"/>
              </w:rPr>
              <w:t xml:space="preserve">O gestor do contrato tomará providências para a formalização de processo administrativo de responsabilização para fins de aplicação de sanções, a ser conduzido pela comissão de que trata o art. </w:t>
            </w:r>
            <w:r w:rsidRPr="00E67768">
              <w:rPr>
                <w:color w:val="auto"/>
              </w:rPr>
              <w:lastRenderedPageBreak/>
              <w:t xml:space="preserve">158 da Lei nº 14.133, de 2021, ou pelo agente ou pelo setor com competência para tal, conforme o caso. (Decreto Municipal nº 7.065, de 2024, art. 21, V). </w:t>
            </w:r>
          </w:p>
          <w:p w14:paraId="4D9DAC64" w14:textId="77777777" w:rsidR="00BC737D" w:rsidRPr="00E67768" w:rsidRDefault="00BC737D" w:rsidP="00BC737D">
            <w:pPr>
              <w:pStyle w:val="Nivel2"/>
              <w:autoSpaceDN/>
              <w:spacing w:before="0" w:after="0" w:line="240" w:lineRule="auto"/>
              <w:ind w:right="139" w:firstLine="567"/>
              <w:textAlignment w:val="auto"/>
              <w:rPr>
                <w:color w:val="auto"/>
              </w:rPr>
            </w:pPr>
            <w:r w:rsidRPr="00E67768">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Municipal nº 7.065, de 2024, art. </w:t>
            </w:r>
            <w:proofErr w:type="gramStart"/>
            <w:r w:rsidRPr="00E67768">
              <w:rPr>
                <w:color w:val="auto"/>
              </w:rPr>
              <w:t>21,VI</w:t>
            </w:r>
            <w:proofErr w:type="gramEnd"/>
            <w:r w:rsidRPr="00E67768">
              <w:rPr>
                <w:color w:val="auto"/>
              </w:rPr>
              <w:t xml:space="preserve">). </w:t>
            </w:r>
          </w:p>
          <w:p w14:paraId="34EB59E3" w14:textId="77777777" w:rsidR="00BC737D" w:rsidRPr="00E67768" w:rsidRDefault="00BC737D" w:rsidP="00BC737D">
            <w:pPr>
              <w:pStyle w:val="Standard"/>
              <w:ind w:firstLine="561"/>
              <w:jc w:val="both"/>
              <w:rPr>
                <w:rFonts w:ascii="Arial" w:eastAsia="Times New Roman" w:hAnsi="Arial"/>
                <w:bCs/>
                <w:kern w:val="0"/>
                <w:sz w:val="20"/>
                <w:szCs w:val="20"/>
                <w:lang w:eastAsia="pt-BR" w:bidi="ar-SA"/>
              </w:rPr>
            </w:pPr>
            <w:r w:rsidRPr="00E67768">
              <w:rPr>
                <w:rFonts w:ascii="Arial" w:hAnsi="Arial"/>
                <w:sz w:val="20"/>
                <w:szCs w:val="20"/>
              </w:rPr>
              <w:t>O gestor do contrato deverá enviar a documentação pertinente ao setor de contratos para a formalização dos procedimentos de liquidação e pagamento, no valor dimensionado pela fiscalização e gestão nos termos do contrato (Decreto Municipal nº 7.065, de 2024, art. 21,VII).</w:t>
            </w:r>
          </w:p>
        </w:tc>
      </w:tr>
      <w:tr w:rsidR="00BC737D" w:rsidRPr="00E67768" w14:paraId="481CB353" w14:textId="77777777" w:rsidTr="00E92F0C">
        <w:trPr>
          <w:trHeight w:val="361"/>
        </w:trPr>
        <w:tc>
          <w:tcPr>
            <w:tcW w:w="9356" w:type="dxa"/>
            <w:shd w:val="clear" w:color="auto" w:fill="B2B2B2"/>
            <w:tcMar>
              <w:top w:w="0" w:type="dxa"/>
              <w:left w:w="2" w:type="dxa"/>
              <w:bottom w:w="0" w:type="dxa"/>
              <w:right w:w="2" w:type="dxa"/>
            </w:tcMar>
          </w:tcPr>
          <w:p w14:paraId="21AB6A60" w14:textId="77777777" w:rsidR="00BC737D" w:rsidRPr="00E67768" w:rsidRDefault="00BC737D" w:rsidP="00BC737D">
            <w:pPr>
              <w:pStyle w:val="TableParagraph"/>
              <w:widowControl w:val="0"/>
              <w:spacing w:before="0"/>
              <w:rPr>
                <w:rFonts w:ascii="Arial" w:hAnsi="Arial" w:cs="Arial"/>
                <w:sz w:val="20"/>
                <w:szCs w:val="20"/>
              </w:rPr>
            </w:pPr>
            <w:r w:rsidRPr="00E67768">
              <w:rPr>
                <w:rFonts w:ascii="Arial" w:hAnsi="Arial" w:cs="Arial"/>
                <w:b/>
                <w:sz w:val="20"/>
                <w:szCs w:val="20"/>
              </w:rPr>
              <w:lastRenderedPageBreak/>
              <w:t xml:space="preserve"> 21.Das Disposições Finais</w:t>
            </w:r>
          </w:p>
        </w:tc>
      </w:tr>
      <w:tr w:rsidR="00BC737D" w:rsidRPr="00E67768" w14:paraId="0337E19B" w14:textId="77777777" w:rsidTr="00E92F0C">
        <w:trPr>
          <w:trHeight w:val="361"/>
        </w:trPr>
        <w:tc>
          <w:tcPr>
            <w:tcW w:w="9356" w:type="dxa"/>
            <w:tcMar>
              <w:top w:w="0" w:type="dxa"/>
              <w:left w:w="2" w:type="dxa"/>
              <w:bottom w:w="0" w:type="dxa"/>
              <w:right w:w="2" w:type="dxa"/>
            </w:tcMar>
          </w:tcPr>
          <w:p w14:paraId="101857D0" w14:textId="146CDE65" w:rsidR="00BC737D" w:rsidRPr="00E67768" w:rsidRDefault="00BC737D" w:rsidP="00BC737D">
            <w:pPr>
              <w:pStyle w:val="TableParagraph"/>
              <w:widowControl w:val="0"/>
              <w:spacing w:before="0"/>
              <w:ind w:left="55" w:right="51" w:firstLine="512"/>
              <w:rPr>
                <w:rFonts w:ascii="Arial" w:hAnsi="Arial" w:cs="Arial"/>
                <w:sz w:val="20"/>
                <w:szCs w:val="20"/>
              </w:rPr>
            </w:pPr>
            <w:r w:rsidRPr="00E67768">
              <w:rPr>
                <w:rFonts w:ascii="Arial" w:hAnsi="Arial" w:cs="Arial"/>
                <w:sz w:val="20"/>
                <w:szCs w:val="20"/>
              </w:rPr>
              <w:t>Em caso de informações omissas, este Processo Licitatório e todos os seus atos ocorrerão em conformidade com o que rege a Lei 14.133/2021 e o Decreto</w:t>
            </w:r>
            <w:r w:rsidRPr="00E67768">
              <w:rPr>
                <w:rFonts w:ascii="Arial" w:eastAsia="Times New Roman" w:hAnsi="Arial" w:cs="Arial"/>
                <w:sz w:val="20"/>
                <w:szCs w:val="20"/>
              </w:rPr>
              <w:t xml:space="preserve"> Municipal nº  </w:t>
            </w:r>
            <w:r>
              <w:rPr>
                <w:rFonts w:ascii="Arial" w:eastAsia="Times New Roman" w:hAnsi="Arial" w:cs="Arial"/>
                <w:sz w:val="20"/>
                <w:szCs w:val="20"/>
              </w:rPr>
              <w:t>7.065</w:t>
            </w:r>
            <w:r w:rsidRPr="00E67768">
              <w:rPr>
                <w:rFonts w:ascii="Arial" w:eastAsia="Times New Roman" w:hAnsi="Arial" w:cs="Arial"/>
                <w:sz w:val="20"/>
                <w:szCs w:val="20"/>
              </w:rPr>
              <w:t>/2024.</w:t>
            </w:r>
          </w:p>
          <w:p w14:paraId="10ED862E" w14:textId="7915FA40" w:rsidR="00BC737D" w:rsidRPr="00E67768" w:rsidRDefault="00BC737D" w:rsidP="00BC737D">
            <w:pPr>
              <w:tabs>
                <w:tab w:val="left" w:pos="274"/>
              </w:tabs>
              <w:spacing w:before="0" w:line="240" w:lineRule="auto"/>
              <w:ind w:firstLine="512"/>
              <w:rPr>
                <w:rFonts w:ascii="Arial" w:hAnsi="Arial" w:cs="Arial"/>
                <w:szCs w:val="20"/>
              </w:rPr>
            </w:pPr>
            <w:r w:rsidRPr="00E67768">
              <w:rPr>
                <w:rFonts w:ascii="Arial" w:hAnsi="Arial" w:cs="Arial"/>
                <w:szCs w:val="20"/>
              </w:rPr>
              <w:t>Declaro estar ciente de todas as implicações pelas informações prestadas no presente Termo de Referência e em relação a elas assumimos de forma solidária a responsabilidade</w:t>
            </w:r>
            <w:r>
              <w:rPr>
                <w:rFonts w:ascii="Arial" w:hAnsi="Arial" w:cs="Arial"/>
                <w:szCs w:val="20"/>
              </w:rPr>
              <w:t>.</w:t>
            </w:r>
          </w:p>
          <w:p w14:paraId="7B67C302" w14:textId="7B1DFD2F" w:rsidR="00BC737D" w:rsidRPr="00E67768" w:rsidRDefault="00BC737D" w:rsidP="00BC737D">
            <w:pPr>
              <w:pStyle w:val="TableParagraph"/>
              <w:widowControl w:val="0"/>
              <w:spacing w:before="0"/>
              <w:ind w:left="55" w:right="51"/>
              <w:rPr>
                <w:rFonts w:ascii="Arial" w:hAnsi="Arial" w:cs="Arial"/>
                <w:b/>
                <w:bCs/>
                <w:sz w:val="20"/>
                <w:szCs w:val="20"/>
              </w:rPr>
            </w:pPr>
            <w:r w:rsidRPr="00E67768">
              <w:rPr>
                <w:rFonts w:ascii="Arial" w:hAnsi="Arial" w:cs="Arial"/>
                <w:b/>
                <w:bCs/>
                <w:sz w:val="20"/>
                <w:szCs w:val="20"/>
              </w:rPr>
              <w:t>Nestes termos, pede-se prosseguimento.</w:t>
            </w:r>
          </w:p>
          <w:p w14:paraId="56B12EA5" w14:textId="5B2E5FB6" w:rsidR="00BC737D" w:rsidRPr="00E67768" w:rsidRDefault="00BC737D" w:rsidP="00BC737D">
            <w:pPr>
              <w:pStyle w:val="Standard"/>
              <w:ind w:firstLine="1134"/>
              <w:jc w:val="right"/>
              <w:rPr>
                <w:rFonts w:ascii="Arial" w:eastAsia="Times New Roman" w:hAnsi="Arial"/>
                <w:kern w:val="0"/>
                <w:sz w:val="20"/>
                <w:szCs w:val="20"/>
                <w:lang w:eastAsia="pt-BR" w:bidi="ar-SA"/>
              </w:rPr>
            </w:pPr>
            <w:r w:rsidRPr="00E67768">
              <w:rPr>
                <w:rFonts w:ascii="Arial" w:eastAsia="Times New Roman" w:hAnsi="Arial"/>
                <w:kern w:val="0"/>
                <w:sz w:val="20"/>
                <w:szCs w:val="20"/>
                <w:lang w:eastAsia="pt-BR" w:bidi="ar-SA"/>
              </w:rPr>
              <w:t xml:space="preserve">Icaraíma - PR, </w:t>
            </w:r>
            <w:r>
              <w:rPr>
                <w:rFonts w:ascii="Arial" w:eastAsia="Times New Roman" w:hAnsi="Arial"/>
                <w:kern w:val="0"/>
                <w:sz w:val="20"/>
                <w:szCs w:val="20"/>
                <w:lang w:eastAsia="pt-BR" w:bidi="ar-SA"/>
              </w:rPr>
              <w:t>22 de outubro de 2024.</w:t>
            </w:r>
          </w:p>
          <w:p w14:paraId="3FCCF746" w14:textId="77777777" w:rsidR="00BC737D" w:rsidRPr="00E67768" w:rsidRDefault="00BC737D" w:rsidP="00BC737D">
            <w:pPr>
              <w:pStyle w:val="Standard"/>
              <w:jc w:val="both"/>
              <w:rPr>
                <w:rFonts w:ascii="Arial" w:eastAsia="Times New Roman" w:hAnsi="Arial"/>
                <w:b/>
                <w:bCs/>
                <w:kern w:val="0"/>
                <w:sz w:val="20"/>
                <w:szCs w:val="20"/>
                <w:lang w:eastAsia="pt-BR" w:bidi="ar-SA"/>
              </w:rPr>
            </w:pPr>
          </w:p>
          <w:p w14:paraId="7DA57E46" w14:textId="77777777" w:rsidR="00750684" w:rsidRDefault="00750684" w:rsidP="00BC737D">
            <w:pPr>
              <w:pStyle w:val="Ttulo2"/>
              <w:widowControl w:val="0"/>
              <w:spacing w:line="240" w:lineRule="auto"/>
              <w:jc w:val="center"/>
              <w:rPr>
                <w:rFonts w:ascii="Arial" w:hAnsi="Arial" w:cs="Arial"/>
                <w:color w:val="auto"/>
                <w:sz w:val="20"/>
                <w:szCs w:val="20"/>
                <w:shd w:val="clear" w:color="auto" w:fill="FFFFFF"/>
              </w:rPr>
            </w:pPr>
          </w:p>
          <w:p w14:paraId="67319039" w14:textId="77777777" w:rsidR="00750684" w:rsidRDefault="00750684" w:rsidP="00BC737D">
            <w:pPr>
              <w:pStyle w:val="Ttulo2"/>
              <w:widowControl w:val="0"/>
              <w:spacing w:line="240" w:lineRule="auto"/>
              <w:jc w:val="center"/>
              <w:rPr>
                <w:rFonts w:ascii="Arial" w:hAnsi="Arial" w:cs="Arial"/>
                <w:color w:val="auto"/>
                <w:sz w:val="20"/>
                <w:szCs w:val="20"/>
                <w:shd w:val="clear" w:color="auto" w:fill="FFFFFF"/>
              </w:rPr>
            </w:pPr>
          </w:p>
          <w:p w14:paraId="54F38C2A" w14:textId="00D0D96B" w:rsidR="00BC737D" w:rsidRPr="00E67768" w:rsidRDefault="00BC737D" w:rsidP="00BC737D">
            <w:pPr>
              <w:pStyle w:val="Ttulo2"/>
              <w:widowControl w:val="0"/>
              <w:spacing w:line="240" w:lineRule="auto"/>
              <w:jc w:val="center"/>
              <w:rPr>
                <w:rFonts w:ascii="Arial" w:eastAsia="Arial MT" w:hAnsi="Arial" w:cs="Arial"/>
                <w:color w:val="auto"/>
                <w:sz w:val="20"/>
                <w:szCs w:val="20"/>
                <w:lang w:val="pt-PT"/>
              </w:rPr>
            </w:pPr>
            <w:r w:rsidRPr="00E67768">
              <w:rPr>
                <w:rFonts w:ascii="Arial" w:hAnsi="Arial" w:cs="Arial"/>
                <w:color w:val="auto"/>
                <w:sz w:val="20"/>
                <w:szCs w:val="20"/>
                <w:shd w:val="clear" w:color="auto" w:fill="FFFFFF"/>
              </w:rPr>
              <w:t>CLAUDETE RODRIGUES NUNES CAMPOS</w:t>
            </w:r>
            <w:r w:rsidRPr="00E67768">
              <w:rPr>
                <w:rFonts w:ascii="Arial" w:eastAsia="Arial MT" w:hAnsi="Arial" w:cs="Arial"/>
                <w:color w:val="auto"/>
                <w:sz w:val="20"/>
                <w:szCs w:val="20"/>
                <w:lang w:val="pt-PT"/>
              </w:rPr>
              <w:t xml:space="preserve"> </w:t>
            </w:r>
          </w:p>
          <w:p w14:paraId="3D20B8E0" w14:textId="02B368D4" w:rsidR="00BC737D" w:rsidRPr="00E67768" w:rsidRDefault="00BC737D" w:rsidP="00BC737D">
            <w:pPr>
              <w:pStyle w:val="Ttulo2"/>
              <w:widowControl w:val="0"/>
              <w:spacing w:line="240" w:lineRule="auto"/>
              <w:jc w:val="center"/>
              <w:rPr>
                <w:rFonts w:ascii="Arial" w:hAnsi="Arial" w:cs="Arial"/>
                <w:b/>
                <w:sz w:val="20"/>
                <w:szCs w:val="20"/>
              </w:rPr>
            </w:pPr>
            <w:r w:rsidRPr="00E67768">
              <w:rPr>
                <w:rFonts w:ascii="Arial" w:eastAsia="Arial MT" w:hAnsi="Arial" w:cs="Arial"/>
                <w:color w:val="auto"/>
                <w:sz w:val="20"/>
                <w:szCs w:val="20"/>
                <w:lang w:val="pt-PT"/>
              </w:rPr>
              <w:t>Secretaria Municipal de Assistencia Social</w:t>
            </w:r>
          </w:p>
          <w:p w14:paraId="15AAD2B9" w14:textId="77777777" w:rsidR="00750684" w:rsidRDefault="00750684" w:rsidP="00BC737D">
            <w:pPr>
              <w:pStyle w:val="TableParagraph"/>
              <w:widowControl w:val="0"/>
              <w:spacing w:before="148"/>
              <w:ind w:left="55"/>
              <w:jc w:val="left"/>
              <w:rPr>
                <w:rFonts w:ascii="Arial" w:hAnsi="Arial" w:cs="Arial"/>
                <w:sz w:val="20"/>
                <w:szCs w:val="20"/>
              </w:rPr>
            </w:pPr>
          </w:p>
          <w:p w14:paraId="64C2E95F" w14:textId="4A6B6913" w:rsidR="00BC737D" w:rsidRPr="00E67768" w:rsidRDefault="00BC737D" w:rsidP="00BC737D">
            <w:pPr>
              <w:pStyle w:val="TableParagraph"/>
              <w:widowControl w:val="0"/>
              <w:spacing w:before="148"/>
              <w:ind w:left="55"/>
              <w:jc w:val="left"/>
              <w:rPr>
                <w:rFonts w:ascii="Arial" w:hAnsi="Arial" w:cs="Arial"/>
                <w:sz w:val="20"/>
                <w:szCs w:val="20"/>
              </w:rPr>
            </w:pPr>
            <w:r w:rsidRPr="00E67768">
              <w:rPr>
                <w:rFonts w:ascii="Arial" w:hAnsi="Arial" w:cs="Arial"/>
                <w:sz w:val="20"/>
                <w:szCs w:val="20"/>
              </w:rPr>
              <w:t>Elaborado por:</w:t>
            </w:r>
          </w:p>
          <w:p w14:paraId="644E9FF0" w14:textId="2954F692" w:rsidR="00400074" w:rsidRDefault="00400074" w:rsidP="00BC737D">
            <w:pPr>
              <w:pStyle w:val="TableParagraph"/>
              <w:widowControl w:val="0"/>
              <w:ind w:left="55"/>
              <w:jc w:val="center"/>
              <w:rPr>
                <w:rFonts w:ascii="Arial" w:hAnsi="Arial" w:cs="Arial"/>
                <w:sz w:val="20"/>
                <w:szCs w:val="20"/>
              </w:rPr>
            </w:pPr>
          </w:p>
          <w:p w14:paraId="4D96D6FE" w14:textId="10E60B5D" w:rsidR="00BC737D" w:rsidRDefault="00BC737D" w:rsidP="00BC737D">
            <w:pPr>
              <w:pStyle w:val="TableParagraph"/>
              <w:widowControl w:val="0"/>
              <w:ind w:left="55"/>
              <w:jc w:val="center"/>
              <w:rPr>
                <w:rFonts w:ascii="Arial" w:hAnsi="Arial" w:cs="Arial"/>
                <w:sz w:val="20"/>
                <w:szCs w:val="20"/>
              </w:rPr>
            </w:pPr>
            <w:r w:rsidRPr="00E67768">
              <w:rPr>
                <w:rFonts w:ascii="Arial" w:hAnsi="Arial" w:cs="Arial"/>
                <w:sz w:val="20"/>
                <w:szCs w:val="20"/>
              </w:rPr>
              <w:t xml:space="preserve">_____________________________ </w:t>
            </w:r>
          </w:p>
          <w:p w14:paraId="24419683" w14:textId="2BC504A3" w:rsidR="00BC737D" w:rsidRPr="001D4753" w:rsidRDefault="00BC737D" w:rsidP="00BC737D">
            <w:pPr>
              <w:pStyle w:val="TableParagraph"/>
              <w:widowControl w:val="0"/>
              <w:ind w:left="55"/>
              <w:jc w:val="center"/>
              <w:rPr>
                <w:rFonts w:ascii="Arial" w:hAnsi="Arial" w:cs="Arial"/>
                <w:sz w:val="20"/>
                <w:szCs w:val="20"/>
              </w:rPr>
            </w:pPr>
            <w:r>
              <w:rPr>
                <w:rFonts w:ascii="Arial" w:hAnsi="Arial" w:cs="Arial"/>
                <w:sz w:val="20"/>
                <w:szCs w:val="20"/>
              </w:rPr>
              <w:t>Nelci Pandolfo - Assistente Social - CRESS Nº 5542 – 11ª Região</w:t>
            </w:r>
          </w:p>
        </w:tc>
      </w:tr>
    </w:tbl>
    <w:p w14:paraId="11D6ABC3" w14:textId="77777777" w:rsidR="003F00D7" w:rsidRPr="00E67768" w:rsidRDefault="003F00D7" w:rsidP="007E08A6">
      <w:pPr>
        <w:spacing w:before="0" w:line="240" w:lineRule="auto"/>
        <w:rPr>
          <w:rFonts w:ascii="Arial" w:hAnsi="Arial" w:cs="Arial"/>
          <w:szCs w:val="20"/>
        </w:rPr>
      </w:pPr>
    </w:p>
    <w:sectPr w:rsidR="003F00D7" w:rsidRPr="00E67768" w:rsidSect="00133A2B">
      <w:headerReference w:type="default" r:id="rId7"/>
      <w:footerReference w:type="default" r:id="rId8"/>
      <w:pgSz w:w="11906" w:h="16838"/>
      <w:pgMar w:top="325"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F22F6" w14:textId="77777777" w:rsidR="006D42C0" w:rsidRDefault="006D42C0" w:rsidP="003F00D7">
      <w:pPr>
        <w:spacing w:after="0" w:line="240" w:lineRule="auto"/>
      </w:pPr>
      <w:r>
        <w:separator/>
      </w:r>
    </w:p>
  </w:endnote>
  <w:endnote w:type="continuationSeparator" w:id="0">
    <w:p w14:paraId="1FE829EC" w14:textId="77777777" w:rsidR="006D42C0" w:rsidRDefault="006D42C0" w:rsidP="003F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pranq eco 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Liberation Serif">
    <w:altName w:val="Courier New"/>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ans">
    <w:altName w:val="Tahoma"/>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798998"/>
      <w:docPartObj>
        <w:docPartGallery w:val="Page Numbers (Bottom of Page)"/>
        <w:docPartUnique/>
      </w:docPartObj>
    </w:sdtPr>
    <w:sdtEndPr/>
    <w:sdtContent>
      <w:p w14:paraId="34942CF0" w14:textId="10CD7195" w:rsidR="006D42C0" w:rsidRDefault="006D42C0">
        <w:pPr>
          <w:pStyle w:val="Rodap"/>
          <w:jc w:val="right"/>
        </w:pPr>
        <w:r>
          <w:fldChar w:fldCharType="begin"/>
        </w:r>
        <w:r>
          <w:instrText>PAGE   \* MERGEFORMAT</w:instrText>
        </w:r>
        <w:r>
          <w:fldChar w:fldCharType="separate"/>
        </w:r>
        <w:r w:rsidR="0091139E">
          <w:rPr>
            <w:noProof/>
          </w:rPr>
          <w:t>16</w:t>
        </w:r>
        <w:r>
          <w:rPr>
            <w:noProof/>
          </w:rPr>
          <w:fldChar w:fldCharType="end"/>
        </w:r>
      </w:p>
    </w:sdtContent>
  </w:sdt>
  <w:p w14:paraId="338CB20E" w14:textId="77777777" w:rsidR="006D42C0" w:rsidRDefault="006D42C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CB949" w14:textId="77777777" w:rsidR="006D42C0" w:rsidRDefault="006D42C0" w:rsidP="003F00D7">
      <w:pPr>
        <w:spacing w:after="0" w:line="240" w:lineRule="auto"/>
      </w:pPr>
      <w:r>
        <w:separator/>
      </w:r>
    </w:p>
  </w:footnote>
  <w:footnote w:type="continuationSeparator" w:id="0">
    <w:p w14:paraId="4745CD27" w14:textId="77777777" w:rsidR="006D42C0" w:rsidRDefault="006D42C0" w:rsidP="003F0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68FA3" w14:textId="63A7038E" w:rsidR="006D42C0" w:rsidRPr="00452BB2" w:rsidRDefault="006D42C0" w:rsidP="00452BB2">
    <w:pPr>
      <w:pStyle w:val="Cabealho"/>
    </w:pPr>
    <w:r>
      <w:rPr>
        <w:noProof/>
        <w:lang w:eastAsia="pt-BR"/>
      </w:rPr>
      <w:drawing>
        <wp:inline distT="0" distB="0" distL="0" distR="0" wp14:anchorId="2FB0A27C" wp14:editId="316A60DF">
          <wp:extent cx="5400040" cy="1227355"/>
          <wp:effectExtent l="0" t="0" r="0" b="0"/>
          <wp:docPr id="78" name="Image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227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12BA2"/>
    <w:multiLevelType w:val="multilevel"/>
    <w:tmpl w:val="23D4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A42A8"/>
    <w:multiLevelType w:val="hybridMultilevel"/>
    <w:tmpl w:val="E968CB4E"/>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A118D8"/>
    <w:multiLevelType w:val="multilevel"/>
    <w:tmpl w:val="AFDC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75CFD"/>
    <w:multiLevelType w:val="multilevel"/>
    <w:tmpl w:val="3C2E2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96BCE"/>
    <w:multiLevelType w:val="multilevel"/>
    <w:tmpl w:val="2FAC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7729F"/>
    <w:multiLevelType w:val="multilevel"/>
    <w:tmpl w:val="2522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E6FA3"/>
    <w:multiLevelType w:val="multilevel"/>
    <w:tmpl w:val="2E50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D80773"/>
    <w:multiLevelType w:val="multilevel"/>
    <w:tmpl w:val="0D82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0F6A25"/>
    <w:multiLevelType w:val="hybridMultilevel"/>
    <w:tmpl w:val="17547B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7E3F33"/>
    <w:multiLevelType w:val="multilevel"/>
    <w:tmpl w:val="8760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750153"/>
    <w:multiLevelType w:val="multilevel"/>
    <w:tmpl w:val="FC5C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8E4C957E"/>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dstrike w:val="0"/>
        <w:color w:val="auto"/>
        <w:sz w:val="20"/>
        <w:szCs w:val="20"/>
        <w:u w:val="none"/>
        <w:effect w:val="none"/>
      </w:rPr>
    </w:lvl>
    <w:lvl w:ilvl="2">
      <w:start w:val="1"/>
      <w:numFmt w:val="decimal"/>
      <w:lvlText w:val="%1.%2.%3."/>
      <w:lvlJc w:val="left"/>
      <w:pPr>
        <w:ind w:left="3340"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07D53"/>
    <w:multiLevelType w:val="multilevel"/>
    <w:tmpl w:val="7098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F467A4"/>
    <w:multiLevelType w:val="multilevel"/>
    <w:tmpl w:val="A894DF50"/>
    <w:lvl w:ilvl="0">
      <w:start w:val="19"/>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4F7B09"/>
    <w:multiLevelType w:val="multilevel"/>
    <w:tmpl w:val="D9FE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1821438"/>
    <w:multiLevelType w:val="multilevel"/>
    <w:tmpl w:val="ACB0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DD3FC7"/>
    <w:multiLevelType w:val="multilevel"/>
    <w:tmpl w:val="10366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844C39"/>
    <w:multiLevelType w:val="hybridMultilevel"/>
    <w:tmpl w:val="64860096"/>
    <w:lvl w:ilvl="0" w:tplc="CE621852">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3A0CDD"/>
    <w:multiLevelType w:val="multilevel"/>
    <w:tmpl w:val="3A64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0B4E0F"/>
    <w:multiLevelType w:val="multilevel"/>
    <w:tmpl w:val="8FFA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3DBC0645"/>
    <w:multiLevelType w:val="multilevel"/>
    <w:tmpl w:val="4CF8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FC5A33"/>
    <w:multiLevelType w:val="multilevel"/>
    <w:tmpl w:val="26F05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27" w15:restartNumberingAfterBreak="0">
    <w:nsid w:val="47CF22A1"/>
    <w:multiLevelType w:val="multilevel"/>
    <w:tmpl w:val="7A94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6D0979"/>
    <w:multiLevelType w:val="hybridMultilevel"/>
    <w:tmpl w:val="183E50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AB01CA"/>
    <w:multiLevelType w:val="multilevel"/>
    <w:tmpl w:val="AB00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492A3B"/>
    <w:multiLevelType w:val="multilevel"/>
    <w:tmpl w:val="D9EE2254"/>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b/>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1" w15:restartNumberingAfterBreak="0">
    <w:nsid w:val="53995ECC"/>
    <w:multiLevelType w:val="hybridMultilevel"/>
    <w:tmpl w:val="17547B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611B1F14"/>
    <w:multiLevelType w:val="hybridMultilevel"/>
    <w:tmpl w:val="0B983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54969FC"/>
    <w:multiLevelType w:val="multilevel"/>
    <w:tmpl w:val="4C108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E14524"/>
    <w:multiLevelType w:val="multilevel"/>
    <w:tmpl w:val="72B4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2D1CF2"/>
    <w:multiLevelType w:val="multilevel"/>
    <w:tmpl w:val="3926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39" w15:restartNumberingAfterBreak="0">
    <w:nsid w:val="74D142EF"/>
    <w:multiLevelType w:val="multilevel"/>
    <w:tmpl w:val="CBFC0078"/>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b/>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0" w15:restartNumberingAfterBreak="0">
    <w:nsid w:val="76317AC4"/>
    <w:multiLevelType w:val="multilevel"/>
    <w:tmpl w:val="EC0E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73F0BE0"/>
    <w:multiLevelType w:val="multilevel"/>
    <w:tmpl w:val="78083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AF4E5B"/>
    <w:multiLevelType w:val="multilevel"/>
    <w:tmpl w:val="8A40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A52A9D"/>
    <w:multiLevelType w:val="multilevel"/>
    <w:tmpl w:val="2820C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38"/>
  </w:num>
  <w:num w:numId="3">
    <w:abstractNumId w:val="24"/>
  </w:num>
  <w:num w:numId="4">
    <w:abstractNumId w:val="32"/>
  </w:num>
  <w:num w:numId="5">
    <w:abstractNumId w:val="26"/>
  </w:num>
  <w:num w:numId="6">
    <w:abstractNumId w:val="41"/>
  </w:num>
  <w:num w:numId="7">
    <w:abstractNumId w:val="39"/>
  </w:num>
  <w:num w:numId="8">
    <w:abstractNumId w:val="30"/>
  </w:num>
  <w:num w:numId="9">
    <w:abstractNumId w:val="16"/>
  </w:num>
  <w:num w:numId="10">
    <w:abstractNumId w:val="22"/>
  </w:num>
  <w:num w:numId="11">
    <w:abstractNumId w:val="44"/>
  </w:num>
  <w:num w:numId="12">
    <w:abstractNumId w:val="11"/>
  </w:num>
  <w:num w:numId="13">
    <w:abstractNumId w:val="33"/>
  </w:num>
  <w:num w:numId="14">
    <w:abstractNumId w:val="31"/>
  </w:num>
  <w:num w:numId="15">
    <w:abstractNumId w:val="28"/>
  </w:num>
  <w:num w:numId="16">
    <w:abstractNumId w:val="1"/>
  </w:num>
  <w:num w:numId="17">
    <w:abstractNumId w:val="8"/>
  </w:num>
  <w:num w:numId="18">
    <w:abstractNumId w:val="6"/>
  </w:num>
  <w:num w:numId="19">
    <w:abstractNumId w:val="2"/>
  </w:num>
  <w:num w:numId="20">
    <w:abstractNumId w:val="42"/>
  </w:num>
  <w:num w:numId="21">
    <w:abstractNumId w:val="17"/>
  </w:num>
  <w:num w:numId="22">
    <w:abstractNumId w:val="29"/>
  </w:num>
  <w:num w:numId="23">
    <w:abstractNumId w:val="23"/>
  </w:num>
  <w:num w:numId="24">
    <w:abstractNumId w:val="18"/>
  </w:num>
  <w:num w:numId="25">
    <w:abstractNumId w:val="25"/>
  </w:num>
  <w:num w:numId="26">
    <w:abstractNumId w:val="3"/>
  </w:num>
  <w:num w:numId="27">
    <w:abstractNumId w:val="0"/>
  </w:num>
  <w:num w:numId="28">
    <w:abstractNumId w:val="12"/>
  </w:num>
  <w:num w:numId="29">
    <w:abstractNumId w:val="40"/>
  </w:num>
  <w:num w:numId="30">
    <w:abstractNumId w:val="43"/>
  </w:num>
  <w:num w:numId="31">
    <w:abstractNumId w:val="21"/>
  </w:num>
  <w:num w:numId="32">
    <w:abstractNumId w:val="36"/>
  </w:num>
  <w:num w:numId="33">
    <w:abstractNumId w:val="35"/>
  </w:num>
  <w:num w:numId="34">
    <w:abstractNumId w:val="27"/>
  </w:num>
  <w:num w:numId="35">
    <w:abstractNumId w:val="37"/>
  </w:num>
  <w:num w:numId="36">
    <w:abstractNumId w:val="7"/>
  </w:num>
  <w:num w:numId="37">
    <w:abstractNumId w:val="20"/>
  </w:num>
  <w:num w:numId="38">
    <w:abstractNumId w:val="10"/>
  </w:num>
  <w:num w:numId="39">
    <w:abstractNumId w:val="9"/>
  </w:num>
  <w:num w:numId="40">
    <w:abstractNumId w:val="4"/>
  </w:num>
  <w:num w:numId="41">
    <w:abstractNumId w:val="5"/>
  </w:num>
  <w:num w:numId="42">
    <w:abstractNumId w:val="15"/>
  </w:num>
  <w:num w:numId="43">
    <w:abstractNumId w:val="14"/>
  </w:num>
  <w:num w:numId="44">
    <w:abstractNumId w:val="34"/>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0D7"/>
    <w:rsid w:val="00003139"/>
    <w:rsid w:val="00005AD3"/>
    <w:rsid w:val="00025939"/>
    <w:rsid w:val="00045343"/>
    <w:rsid w:val="000568DD"/>
    <w:rsid w:val="00061303"/>
    <w:rsid w:val="00066DC2"/>
    <w:rsid w:val="000817B2"/>
    <w:rsid w:val="000822A4"/>
    <w:rsid w:val="00083BD7"/>
    <w:rsid w:val="000F0A97"/>
    <w:rsid w:val="00106685"/>
    <w:rsid w:val="001169E2"/>
    <w:rsid w:val="0013028C"/>
    <w:rsid w:val="00133A2B"/>
    <w:rsid w:val="001418B1"/>
    <w:rsid w:val="00167F1B"/>
    <w:rsid w:val="00197F18"/>
    <w:rsid w:val="001A5540"/>
    <w:rsid w:val="001A6BCF"/>
    <w:rsid w:val="001B0228"/>
    <w:rsid w:val="001C1B2C"/>
    <w:rsid w:val="001D4753"/>
    <w:rsid w:val="001E2265"/>
    <w:rsid w:val="001E4E52"/>
    <w:rsid w:val="001F0587"/>
    <w:rsid w:val="001F7CEB"/>
    <w:rsid w:val="00232DFB"/>
    <w:rsid w:val="00261A09"/>
    <w:rsid w:val="00275275"/>
    <w:rsid w:val="00275FB2"/>
    <w:rsid w:val="002E0FED"/>
    <w:rsid w:val="002E7118"/>
    <w:rsid w:val="002F5D82"/>
    <w:rsid w:val="00313AD4"/>
    <w:rsid w:val="00324AD9"/>
    <w:rsid w:val="00324CB1"/>
    <w:rsid w:val="00336DE9"/>
    <w:rsid w:val="00344AA7"/>
    <w:rsid w:val="003511C1"/>
    <w:rsid w:val="00353B4D"/>
    <w:rsid w:val="003663D0"/>
    <w:rsid w:val="00384A01"/>
    <w:rsid w:val="0039098D"/>
    <w:rsid w:val="00392C75"/>
    <w:rsid w:val="003A3682"/>
    <w:rsid w:val="003C4103"/>
    <w:rsid w:val="003C56B5"/>
    <w:rsid w:val="003F00D7"/>
    <w:rsid w:val="003F761F"/>
    <w:rsid w:val="00400074"/>
    <w:rsid w:val="00442DC5"/>
    <w:rsid w:val="00443E10"/>
    <w:rsid w:val="004442DC"/>
    <w:rsid w:val="00447F28"/>
    <w:rsid w:val="00452BB2"/>
    <w:rsid w:val="004833EE"/>
    <w:rsid w:val="0049231E"/>
    <w:rsid w:val="004A6AF4"/>
    <w:rsid w:val="004D5705"/>
    <w:rsid w:val="004F2D74"/>
    <w:rsid w:val="005000F5"/>
    <w:rsid w:val="005071B7"/>
    <w:rsid w:val="00511F7D"/>
    <w:rsid w:val="00531AAB"/>
    <w:rsid w:val="00545707"/>
    <w:rsid w:val="0055646E"/>
    <w:rsid w:val="00557376"/>
    <w:rsid w:val="00561DE8"/>
    <w:rsid w:val="0056708C"/>
    <w:rsid w:val="00567EA6"/>
    <w:rsid w:val="005C6B98"/>
    <w:rsid w:val="005D3988"/>
    <w:rsid w:val="005D660B"/>
    <w:rsid w:val="00626167"/>
    <w:rsid w:val="00646F78"/>
    <w:rsid w:val="00667D6E"/>
    <w:rsid w:val="00695764"/>
    <w:rsid w:val="006A06C0"/>
    <w:rsid w:val="006A210E"/>
    <w:rsid w:val="006B2291"/>
    <w:rsid w:val="006C2FBF"/>
    <w:rsid w:val="006D42C0"/>
    <w:rsid w:val="006D43F5"/>
    <w:rsid w:val="006E3EE3"/>
    <w:rsid w:val="006F390C"/>
    <w:rsid w:val="007372A6"/>
    <w:rsid w:val="007419B4"/>
    <w:rsid w:val="00741FF8"/>
    <w:rsid w:val="00744353"/>
    <w:rsid w:val="00750684"/>
    <w:rsid w:val="00761868"/>
    <w:rsid w:val="007B3374"/>
    <w:rsid w:val="007B3BD3"/>
    <w:rsid w:val="007B4614"/>
    <w:rsid w:val="007C16C7"/>
    <w:rsid w:val="007E08A6"/>
    <w:rsid w:val="007E4B49"/>
    <w:rsid w:val="00804284"/>
    <w:rsid w:val="00807336"/>
    <w:rsid w:val="008113A2"/>
    <w:rsid w:val="008179B6"/>
    <w:rsid w:val="00835B9A"/>
    <w:rsid w:val="008506C1"/>
    <w:rsid w:val="00872550"/>
    <w:rsid w:val="008810DC"/>
    <w:rsid w:val="008813D9"/>
    <w:rsid w:val="00885105"/>
    <w:rsid w:val="00893FA2"/>
    <w:rsid w:val="008C2A37"/>
    <w:rsid w:val="008D4446"/>
    <w:rsid w:val="008E12B8"/>
    <w:rsid w:val="008F57C0"/>
    <w:rsid w:val="009004B3"/>
    <w:rsid w:val="0091139E"/>
    <w:rsid w:val="00925D8B"/>
    <w:rsid w:val="00954543"/>
    <w:rsid w:val="0095585F"/>
    <w:rsid w:val="009600A4"/>
    <w:rsid w:val="0097463D"/>
    <w:rsid w:val="009D0072"/>
    <w:rsid w:val="009D63EB"/>
    <w:rsid w:val="009E4E6C"/>
    <w:rsid w:val="009F2FC7"/>
    <w:rsid w:val="00A05822"/>
    <w:rsid w:val="00A05CFD"/>
    <w:rsid w:val="00A16EBE"/>
    <w:rsid w:val="00A40DB1"/>
    <w:rsid w:val="00A43B5A"/>
    <w:rsid w:val="00A47D9C"/>
    <w:rsid w:val="00A5159E"/>
    <w:rsid w:val="00A572D6"/>
    <w:rsid w:val="00A6284D"/>
    <w:rsid w:val="00AC5AFA"/>
    <w:rsid w:val="00AD2793"/>
    <w:rsid w:val="00AD5209"/>
    <w:rsid w:val="00B302B6"/>
    <w:rsid w:val="00B42DA2"/>
    <w:rsid w:val="00B43A1B"/>
    <w:rsid w:val="00B6657B"/>
    <w:rsid w:val="00B96105"/>
    <w:rsid w:val="00B97272"/>
    <w:rsid w:val="00BA1ACF"/>
    <w:rsid w:val="00BB5ACF"/>
    <w:rsid w:val="00BC49F9"/>
    <w:rsid w:val="00BC737D"/>
    <w:rsid w:val="00BF3041"/>
    <w:rsid w:val="00C026D0"/>
    <w:rsid w:val="00C14B06"/>
    <w:rsid w:val="00C6182F"/>
    <w:rsid w:val="00C920AF"/>
    <w:rsid w:val="00C95660"/>
    <w:rsid w:val="00CA58FB"/>
    <w:rsid w:val="00CE14FF"/>
    <w:rsid w:val="00CF3457"/>
    <w:rsid w:val="00CF7199"/>
    <w:rsid w:val="00D065AD"/>
    <w:rsid w:val="00D35B87"/>
    <w:rsid w:val="00D47B23"/>
    <w:rsid w:val="00D57F35"/>
    <w:rsid w:val="00D64B48"/>
    <w:rsid w:val="00D95936"/>
    <w:rsid w:val="00DB063E"/>
    <w:rsid w:val="00DE0936"/>
    <w:rsid w:val="00DE54C9"/>
    <w:rsid w:val="00DF0FAE"/>
    <w:rsid w:val="00DF7AF3"/>
    <w:rsid w:val="00E10879"/>
    <w:rsid w:val="00E21507"/>
    <w:rsid w:val="00E3693F"/>
    <w:rsid w:val="00E37349"/>
    <w:rsid w:val="00E43D53"/>
    <w:rsid w:val="00E45287"/>
    <w:rsid w:val="00E46A0B"/>
    <w:rsid w:val="00E46CA7"/>
    <w:rsid w:val="00E479E2"/>
    <w:rsid w:val="00E65092"/>
    <w:rsid w:val="00E651FB"/>
    <w:rsid w:val="00E67768"/>
    <w:rsid w:val="00E843ED"/>
    <w:rsid w:val="00E84605"/>
    <w:rsid w:val="00E85947"/>
    <w:rsid w:val="00E92F0C"/>
    <w:rsid w:val="00ED4F1F"/>
    <w:rsid w:val="00EE187A"/>
    <w:rsid w:val="00EE65A9"/>
    <w:rsid w:val="00EF273B"/>
    <w:rsid w:val="00EF5F95"/>
    <w:rsid w:val="00F15471"/>
    <w:rsid w:val="00F43CC6"/>
    <w:rsid w:val="00F509FF"/>
    <w:rsid w:val="00F565D4"/>
    <w:rsid w:val="00F635D8"/>
    <w:rsid w:val="00F7356C"/>
    <w:rsid w:val="00F912E9"/>
    <w:rsid w:val="00F949B0"/>
    <w:rsid w:val="00FA2766"/>
    <w:rsid w:val="00FA4E63"/>
    <w:rsid w:val="00FC5DE2"/>
    <w:rsid w:val="00FF70A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92551"/>
  <w15:docId w15:val="{ED545A15-0FAB-4377-93BD-08EC480A6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A2B"/>
    <w:pPr>
      <w:spacing w:before="120" w:after="120" w:line="360" w:lineRule="auto"/>
      <w:jc w:val="both"/>
    </w:pPr>
    <w:rPr>
      <w:rFonts w:ascii="Spranq eco sans" w:hAnsi="Spranq eco sans"/>
      <w:sz w:val="20"/>
    </w:rPr>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rPr>
  </w:style>
  <w:style w:type="paragraph" w:styleId="Ttulo2">
    <w:name w:val="heading 2"/>
    <w:basedOn w:val="Normal"/>
    <w:next w:val="Normal"/>
    <w:link w:val="Ttulo2Char"/>
    <w:uiPriority w:val="9"/>
    <w:unhideWhenUsed/>
    <w:qFormat/>
    <w:rsid w:val="00447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5457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har"/>
    <w:qFormat/>
    <w:rsid w:val="003F00D7"/>
    <w:pPr>
      <w:keepNext/>
      <w:spacing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
    <w:basedOn w:val="Normal"/>
    <w:link w:val="PargrafodaListaChar"/>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line="276" w:lineRule="auto"/>
      <w:textAlignment w:val="baseline"/>
    </w:pPr>
    <w:rPr>
      <w:rFonts w:ascii="Arial" w:eastAsia="Arial" w:hAnsi="Arial" w:cs="Arial"/>
      <w:color w:val="000000"/>
      <w:kern w:val="3"/>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3663D0"/>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3663D0"/>
    <w:pPr>
      <w:pBdr>
        <w:top w:val="single" w:sz="4" w:space="1" w:color="1F497D"/>
        <w:left w:val="single" w:sz="4" w:space="4" w:color="1F497D"/>
        <w:bottom w:val="single" w:sz="4" w:space="1" w:color="1F497D"/>
        <w:right w:val="single" w:sz="4" w:space="4" w:color="1F497D"/>
      </w:pBdr>
      <w:shd w:val="clear" w:color="auto" w:fill="FFFFCC"/>
      <w:spacing w:line="276" w:lineRule="auto"/>
    </w:pPr>
    <w:rPr>
      <w:rFonts w:ascii="Arial" w:eastAsia="Calibri" w:hAnsi="Arial" w:cs="Arial"/>
      <w:i/>
      <w:iCs/>
      <w:szCs w:val="24"/>
    </w:rPr>
  </w:style>
  <w:style w:type="character" w:customStyle="1" w:styleId="CitaoChar">
    <w:name w:val="Citação Char"/>
    <w:basedOn w:val="Fontepargpadro"/>
    <w:link w:val="Citao"/>
    <w:uiPriority w:val="29"/>
    <w:rsid w:val="003663D0"/>
    <w:rPr>
      <w:rFonts w:ascii="Arial" w:eastAsia="Calibri" w:hAnsi="Arial" w:cs="Arial"/>
      <w:i/>
      <w:iCs/>
      <w:sz w:val="20"/>
      <w:szCs w:val="24"/>
      <w:shd w:val="clear" w:color="auto" w:fill="FFFFCC"/>
    </w:rPr>
  </w:style>
  <w:style w:type="character" w:customStyle="1" w:styleId="Ttulo2Char">
    <w:name w:val="Título 2 Char"/>
    <w:basedOn w:val="Fontepargpadro"/>
    <w:link w:val="Ttulo2"/>
    <w:uiPriority w:val="9"/>
    <w:rsid w:val="00447F28"/>
    <w:rPr>
      <w:rFonts w:asciiTheme="majorHAnsi" w:eastAsiaTheme="majorEastAsia" w:hAnsiTheme="majorHAnsi" w:cstheme="majorBidi"/>
      <w:color w:val="2E74B5" w:themeColor="accent1" w:themeShade="BF"/>
      <w:sz w:val="26"/>
      <w:szCs w:val="26"/>
    </w:rPr>
  </w:style>
  <w:style w:type="paragraph" w:customStyle="1" w:styleId="Textbody">
    <w:name w:val="Text body"/>
    <w:basedOn w:val="Standard"/>
    <w:rsid w:val="00447F28"/>
    <w:pPr>
      <w:spacing w:after="140" w:line="276" w:lineRule="auto"/>
    </w:pPr>
  </w:style>
  <w:style w:type="paragraph" w:customStyle="1" w:styleId="TableContents">
    <w:name w:val="Table Contents"/>
    <w:basedOn w:val="Standard"/>
    <w:rsid w:val="00447F28"/>
    <w:pPr>
      <w:widowControl w:val="0"/>
      <w:suppressLineNumbers/>
    </w:pPr>
  </w:style>
  <w:style w:type="paragraph" w:customStyle="1" w:styleId="Default">
    <w:name w:val="Default"/>
    <w:rsid w:val="00447F28"/>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vel2-Red">
    <w:name w:val="Nível 2 -Red"/>
    <w:basedOn w:val="Nivel2"/>
    <w:link w:val="Nvel2-RedChar"/>
    <w:qFormat/>
    <w:rsid w:val="00A05CFD"/>
    <w:rPr>
      <w:i/>
      <w:iCs/>
      <w:color w:val="FF0000"/>
    </w:rPr>
  </w:style>
  <w:style w:type="character" w:customStyle="1" w:styleId="Nivel01Char">
    <w:name w:val="Nivel 01 Char"/>
    <w:link w:val="Nivel01"/>
    <w:locked/>
    <w:rsid w:val="00A05CFD"/>
    <w:rPr>
      <w:rFonts w:ascii="Arial" w:eastAsia="Times New Roman" w:hAnsi="Arial"/>
      <w:b/>
      <w:bCs/>
    </w:rPr>
  </w:style>
  <w:style w:type="paragraph" w:customStyle="1" w:styleId="Nivel01">
    <w:name w:val="Nivel 01"/>
    <w:basedOn w:val="Ttulo1"/>
    <w:next w:val="Normal"/>
    <w:link w:val="Nivel01Char"/>
    <w:qFormat/>
    <w:rsid w:val="00A05CFD"/>
    <w:pPr>
      <w:keepLines/>
      <w:tabs>
        <w:tab w:val="left" w:pos="567"/>
      </w:tabs>
      <w:spacing w:before="240"/>
      <w:ind w:left="360" w:right="0" w:hanging="360"/>
      <w:jc w:val="both"/>
    </w:pPr>
    <w:rPr>
      <w:rFonts w:ascii="Arial" w:eastAsia="Times New Roman" w:hAnsi="Arial" w:cstheme="minorBidi"/>
      <w:bCs/>
      <w:sz w:val="22"/>
      <w:szCs w:val="22"/>
    </w:rPr>
  </w:style>
  <w:style w:type="paragraph" w:customStyle="1" w:styleId="NormalWeb1">
    <w:name w:val="Normal (Web)1"/>
    <w:basedOn w:val="Normal"/>
    <w:uiPriority w:val="7"/>
    <w:qFormat/>
    <w:rsid w:val="00A05CFD"/>
    <w:pPr>
      <w:spacing w:before="280" w:after="280" w:line="240" w:lineRule="auto"/>
      <w:jc w:val="left"/>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A05CFD"/>
    <w:pPr>
      <w:tabs>
        <w:tab w:val="left" w:pos="850"/>
      </w:tabs>
      <w:suppressAutoHyphens/>
      <w:spacing w:before="0" w:after="170" w:line="100" w:lineRule="atLeast"/>
      <w:ind w:left="709" w:hanging="709"/>
    </w:pPr>
    <w:rPr>
      <w:rFonts w:ascii="Arial" w:eastAsia="Times New Roman" w:hAnsi="Arial" w:cs="Arial"/>
      <w:sz w:val="22"/>
      <w:lang w:eastAsia="ar-SA"/>
    </w:rPr>
  </w:style>
  <w:style w:type="paragraph" w:customStyle="1" w:styleId="Heading">
    <w:name w:val="Heading"/>
    <w:basedOn w:val="Standard"/>
    <w:next w:val="Textbody"/>
    <w:rsid w:val="00A05CFD"/>
    <w:pPr>
      <w:keepNext/>
      <w:spacing w:before="240" w:after="120"/>
    </w:pPr>
    <w:rPr>
      <w:rFonts w:ascii="Liberation Sans" w:eastAsia="Microsoft YaHei" w:hAnsi="Liberation Sans"/>
      <w:sz w:val="28"/>
      <w:szCs w:val="28"/>
    </w:rPr>
  </w:style>
  <w:style w:type="paragraph" w:styleId="Lista">
    <w:name w:val="List"/>
    <w:basedOn w:val="Textbody"/>
    <w:rsid w:val="00A05CFD"/>
  </w:style>
  <w:style w:type="paragraph" w:styleId="Legenda">
    <w:name w:val="caption"/>
    <w:basedOn w:val="Standard"/>
    <w:rsid w:val="00A05CFD"/>
    <w:pPr>
      <w:suppressLineNumbers/>
      <w:spacing w:before="120" w:after="120"/>
    </w:pPr>
    <w:rPr>
      <w:i/>
      <w:iCs/>
    </w:rPr>
  </w:style>
  <w:style w:type="paragraph" w:customStyle="1" w:styleId="Index">
    <w:name w:val="Index"/>
    <w:basedOn w:val="Standard"/>
    <w:rsid w:val="00A05CFD"/>
    <w:pPr>
      <w:suppressLineNumbers/>
    </w:pPr>
  </w:style>
  <w:style w:type="character" w:customStyle="1" w:styleId="Nvel2-RedChar">
    <w:name w:val="Nível 2 -Red Char"/>
    <w:link w:val="Nvel2-Red"/>
    <w:rsid w:val="00A05CFD"/>
    <w:rPr>
      <w:rFonts w:ascii="Arial" w:eastAsia="Arial" w:hAnsi="Arial" w:cs="Arial"/>
      <w:i/>
      <w:iCs/>
      <w:color w:val="FF0000"/>
      <w:kern w:val="3"/>
      <w:sz w:val="20"/>
      <w:szCs w:val="20"/>
      <w:lang w:eastAsia="zh-CN" w:bidi="hi-IN"/>
    </w:rPr>
  </w:style>
  <w:style w:type="paragraph" w:customStyle="1" w:styleId="Nvel1-SemNum">
    <w:name w:val="Nível 1-Sem Num"/>
    <w:basedOn w:val="Normal"/>
    <w:link w:val="Nvel1-SemNumChar"/>
    <w:qFormat/>
    <w:rsid w:val="00A05CFD"/>
    <w:pPr>
      <w:keepNext/>
      <w:keepLines/>
      <w:tabs>
        <w:tab w:val="left" w:pos="567"/>
      </w:tabs>
      <w:spacing w:before="240" w:after="0" w:line="240" w:lineRule="auto"/>
      <w:ind w:left="357"/>
      <w:outlineLvl w:val="1"/>
    </w:pPr>
    <w:rPr>
      <w:rFonts w:ascii="Arial" w:eastAsia="Times New Roman" w:hAnsi="Arial" w:cs="Times New Roman"/>
      <w:b/>
      <w:bCs/>
      <w:color w:val="FF0000"/>
      <w:szCs w:val="20"/>
    </w:rPr>
  </w:style>
  <w:style w:type="character" w:customStyle="1" w:styleId="Nvel1-SemNumChar">
    <w:name w:val="Nível 1-Sem Num Char"/>
    <w:link w:val="Nvel1-SemNum"/>
    <w:rsid w:val="00A05CFD"/>
    <w:rPr>
      <w:rFonts w:ascii="Arial" w:eastAsia="Times New Roman" w:hAnsi="Arial" w:cs="Times New Roman"/>
      <w:b/>
      <w:bCs/>
      <w:color w:val="FF0000"/>
      <w:sz w:val="20"/>
      <w:szCs w:val="20"/>
    </w:rPr>
  </w:style>
  <w:style w:type="paragraph" w:customStyle="1" w:styleId="Nvel01-SemNumerao">
    <w:name w:val="Nível 01-Sem Numeração"/>
    <w:basedOn w:val="Normal"/>
    <w:link w:val="Nvel01-SemNumeraoChar"/>
    <w:autoRedefine/>
    <w:uiPriority w:val="1"/>
    <w:qFormat/>
    <w:rsid w:val="00A05CFD"/>
    <w:pPr>
      <w:keepNext/>
      <w:keepLines/>
      <w:spacing w:before="240" w:line="276" w:lineRule="auto"/>
      <w:outlineLvl w:val="1"/>
    </w:pPr>
    <w:rPr>
      <w:rFonts w:ascii="Arial" w:eastAsia="MS Gothic" w:hAnsi="Arial" w:cs="Arial"/>
      <w:b/>
      <w:bCs/>
      <w:szCs w:val="20"/>
      <w:lang w:eastAsia="pt-BR"/>
    </w:rPr>
  </w:style>
  <w:style w:type="character" w:customStyle="1" w:styleId="Nvel01-SemNumeraoChar">
    <w:name w:val="Nível 01-Sem Numeração Char"/>
    <w:link w:val="Nvel01-SemNumerao"/>
    <w:uiPriority w:val="1"/>
    <w:rsid w:val="00A05CFD"/>
    <w:rPr>
      <w:rFonts w:ascii="Arial" w:eastAsia="MS Gothic" w:hAnsi="Arial" w:cs="Arial"/>
      <w:b/>
      <w:bCs/>
      <w:sz w:val="20"/>
      <w:szCs w:val="20"/>
      <w:lang w:eastAsia="pt-BR"/>
    </w:rPr>
  </w:style>
  <w:style w:type="paragraph" w:styleId="Textodebalo">
    <w:name w:val="Balloon Text"/>
    <w:basedOn w:val="Normal"/>
    <w:link w:val="TextodebaloChar"/>
    <w:uiPriority w:val="99"/>
    <w:semiHidden/>
    <w:unhideWhenUsed/>
    <w:rsid w:val="0039098D"/>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098D"/>
    <w:rPr>
      <w:rFonts w:ascii="Tahoma" w:hAnsi="Tahoma" w:cs="Tahoma"/>
      <w:sz w:val="16"/>
      <w:szCs w:val="16"/>
    </w:rPr>
  </w:style>
  <w:style w:type="paragraph" w:customStyle="1" w:styleId="ParagraphStyle">
    <w:name w:val="Paragraph Style"/>
    <w:rsid w:val="004442DC"/>
    <w:pPr>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unhideWhenUsed/>
    <w:rsid w:val="00695764"/>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overflow-hidden">
    <w:name w:val="overflow-hidden"/>
    <w:basedOn w:val="Fontepargpadro"/>
    <w:rsid w:val="00695764"/>
  </w:style>
  <w:style w:type="paragraph" w:styleId="Partesuperior-zdoformulrio">
    <w:name w:val="HTML Top of Form"/>
    <w:basedOn w:val="Normal"/>
    <w:next w:val="Normal"/>
    <w:link w:val="Partesuperior-zdoformulrioChar"/>
    <w:hidden/>
    <w:uiPriority w:val="99"/>
    <w:semiHidden/>
    <w:unhideWhenUsed/>
    <w:rsid w:val="00695764"/>
    <w:pPr>
      <w:pBdr>
        <w:bottom w:val="single" w:sz="6" w:space="1" w:color="auto"/>
      </w:pBdr>
      <w:spacing w:before="0"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695764"/>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695764"/>
    <w:pPr>
      <w:pBdr>
        <w:top w:val="single" w:sz="6" w:space="1" w:color="auto"/>
      </w:pBdr>
      <w:spacing w:before="0"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695764"/>
    <w:rPr>
      <w:rFonts w:ascii="Arial" w:eastAsia="Times New Roman" w:hAnsi="Arial" w:cs="Arial"/>
      <w:vanish/>
      <w:sz w:val="16"/>
      <w:szCs w:val="16"/>
      <w:lang w:eastAsia="pt-BR"/>
    </w:rPr>
  </w:style>
  <w:style w:type="character" w:customStyle="1" w:styleId="Ttulo3Char">
    <w:name w:val="Título 3 Char"/>
    <w:basedOn w:val="Fontepargpadro"/>
    <w:link w:val="Ttulo3"/>
    <w:uiPriority w:val="9"/>
    <w:semiHidden/>
    <w:rsid w:val="00545707"/>
    <w:rPr>
      <w:rFonts w:asciiTheme="majorHAnsi" w:eastAsiaTheme="majorEastAsia" w:hAnsiTheme="majorHAnsi" w:cstheme="majorBidi"/>
      <w:color w:val="1F4D78" w:themeColor="accent1" w:themeShade="7F"/>
      <w:sz w:val="24"/>
      <w:szCs w:val="24"/>
    </w:rPr>
  </w:style>
  <w:style w:type="character" w:styleId="Forte">
    <w:name w:val="Strong"/>
    <w:basedOn w:val="Fontepargpadro"/>
    <w:uiPriority w:val="22"/>
    <w:qFormat/>
    <w:rsid w:val="00545707"/>
    <w:rPr>
      <w:b/>
      <w:bCs/>
    </w:rPr>
  </w:style>
  <w:style w:type="paragraph" w:styleId="SemEspaamento">
    <w:name w:val="No Spacing"/>
    <w:uiPriority w:val="1"/>
    <w:qFormat/>
    <w:rsid w:val="0013028C"/>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425096">
      <w:bodyDiv w:val="1"/>
      <w:marLeft w:val="0"/>
      <w:marRight w:val="0"/>
      <w:marTop w:val="0"/>
      <w:marBottom w:val="0"/>
      <w:divBdr>
        <w:top w:val="none" w:sz="0" w:space="0" w:color="auto"/>
        <w:left w:val="none" w:sz="0" w:space="0" w:color="auto"/>
        <w:bottom w:val="none" w:sz="0" w:space="0" w:color="auto"/>
        <w:right w:val="none" w:sz="0" w:space="0" w:color="auto"/>
      </w:divBdr>
    </w:div>
    <w:div w:id="396048830">
      <w:bodyDiv w:val="1"/>
      <w:marLeft w:val="0"/>
      <w:marRight w:val="0"/>
      <w:marTop w:val="0"/>
      <w:marBottom w:val="0"/>
      <w:divBdr>
        <w:top w:val="none" w:sz="0" w:space="0" w:color="auto"/>
        <w:left w:val="none" w:sz="0" w:space="0" w:color="auto"/>
        <w:bottom w:val="none" w:sz="0" w:space="0" w:color="auto"/>
        <w:right w:val="none" w:sz="0" w:space="0" w:color="auto"/>
      </w:divBdr>
    </w:div>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610631034">
      <w:bodyDiv w:val="1"/>
      <w:marLeft w:val="0"/>
      <w:marRight w:val="0"/>
      <w:marTop w:val="0"/>
      <w:marBottom w:val="0"/>
      <w:divBdr>
        <w:top w:val="none" w:sz="0" w:space="0" w:color="auto"/>
        <w:left w:val="none" w:sz="0" w:space="0" w:color="auto"/>
        <w:bottom w:val="none" w:sz="0" w:space="0" w:color="auto"/>
        <w:right w:val="none" w:sz="0" w:space="0" w:color="auto"/>
      </w:divBdr>
    </w:div>
    <w:div w:id="647830318">
      <w:bodyDiv w:val="1"/>
      <w:marLeft w:val="0"/>
      <w:marRight w:val="0"/>
      <w:marTop w:val="0"/>
      <w:marBottom w:val="0"/>
      <w:divBdr>
        <w:top w:val="none" w:sz="0" w:space="0" w:color="auto"/>
        <w:left w:val="none" w:sz="0" w:space="0" w:color="auto"/>
        <w:bottom w:val="none" w:sz="0" w:space="0" w:color="auto"/>
        <w:right w:val="none" w:sz="0" w:space="0" w:color="auto"/>
      </w:divBdr>
    </w:div>
    <w:div w:id="685593595">
      <w:bodyDiv w:val="1"/>
      <w:marLeft w:val="0"/>
      <w:marRight w:val="0"/>
      <w:marTop w:val="0"/>
      <w:marBottom w:val="0"/>
      <w:divBdr>
        <w:top w:val="none" w:sz="0" w:space="0" w:color="auto"/>
        <w:left w:val="none" w:sz="0" w:space="0" w:color="auto"/>
        <w:bottom w:val="none" w:sz="0" w:space="0" w:color="auto"/>
        <w:right w:val="none" w:sz="0" w:space="0" w:color="auto"/>
      </w:divBdr>
    </w:div>
    <w:div w:id="701439838">
      <w:bodyDiv w:val="1"/>
      <w:marLeft w:val="0"/>
      <w:marRight w:val="0"/>
      <w:marTop w:val="0"/>
      <w:marBottom w:val="0"/>
      <w:divBdr>
        <w:top w:val="none" w:sz="0" w:space="0" w:color="auto"/>
        <w:left w:val="none" w:sz="0" w:space="0" w:color="auto"/>
        <w:bottom w:val="none" w:sz="0" w:space="0" w:color="auto"/>
        <w:right w:val="none" w:sz="0" w:space="0" w:color="auto"/>
      </w:divBdr>
    </w:div>
    <w:div w:id="724379553">
      <w:bodyDiv w:val="1"/>
      <w:marLeft w:val="0"/>
      <w:marRight w:val="0"/>
      <w:marTop w:val="0"/>
      <w:marBottom w:val="0"/>
      <w:divBdr>
        <w:top w:val="none" w:sz="0" w:space="0" w:color="auto"/>
        <w:left w:val="none" w:sz="0" w:space="0" w:color="auto"/>
        <w:bottom w:val="none" w:sz="0" w:space="0" w:color="auto"/>
        <w:right w:val="none" w:sz="0" w:space="0" w:color="auto"/>
      </w:divBdr>
    </w:div>
    <w:div w:id="808860803">
      <w:bodyDiv w:val="1"/>
      <w:marLeft w:val="0"/>
      <w:marRight w:val="0"/>
      <w:marTop w:val="0"/>
      <w:marBottom w:val="0"/>
      <w:divBdr>
        <w:top w:val="none" w:sz="0" w:space="0" w:color="auto"/>
        <w:left w:val="none" w:sz="0" w:space="0" w:color="auto"/>
        <w:bottom w:val="none" w:sz="0" w:space="0" w:color="auto"/>
        <w:right w:val="none" w:sz="0" w:space="0" w:color="auto"/>
      </w:divBdr>
    </w:div>
    <w:div w:id="1008827653">
      <w:bodyDiv w:val="1"/>
      <w:marLeft w:val="0"/>
      <w:marRight w:val="0"/>
      <w:marTop w:val="0"/>
      <w:marBottom w:val="0"/>
      <w:divBdr>
        <w:top w:val="none" w:sz="0" w:space="0" w:color="auto"/>
        <w:left w:val="none" w:sz="0" w:space="0" w:color="auto"/>
        <w:bottom w:val="none" w:sz="0" w:space="0" w:color="auto"/>
        <w:right w:val="none" w:sz="0" w:space="0" w:color="auto"/>
      </w:divBdr>
    </w:div>
    <w:div w:id="1044140046">
      <w:bodyDiv w:val="1"/>
      <w:marLeft w:val="0"/>
      <w:marRight w:val="0"/>
      <w:marTop w:val="0"/>
      <w:marBottom w:val="0"/>
      <w:divBdr>
        <w:top w:val="none" w:sz="0" w:space="0" w:color="auto"/>
        <w:left w:val="none" w:sz="0" w:space="0" w:color="auto"/>
        <w:bottom w:val="none" w:sz="0" w:space="0" w:color="auto"/>
        <w:right w:val="none" w:sz="0" w:space="0" w:color="auto"/>
      </w:divBdr>
    </w:div>
    <w:div w:id="1082138689">
      <w:bodyDiv w:val="1"/>
      <w:marLeft w:val="0"/>
      <w:marRight w:val="0"/>
      <w:marTop w:val="0"/>
      <w:marBottom w:val="0"/>
      <w:divBdr>
        <w:top w:val="none" w:sz="0" w:space="0" w:color="auto"/>
        <w:left w:val="none" w:sz="0" w:space="0" w:color="auto"/>
        <w:bottom w:val="none" w:sz="0" w:space="0" w:color="auto"/>
        <w:right w:val="none" w:sz="0" w:space="0" w:color="auto"/>
      </w:divBdr>
      <w:divsChild>
        <w:div w:id="1144008549">
          <w:marLeft w:val="0"/>
          <w:marRight w:val="0"/>
          <w:marTop w:val="0"/>
          <w:marBottom w:val="0"/>
          <w:divBdr>
            <w:top w:val="none" w:sz="0" w:space="0" w:color="auto"/>
            <w:left w:val="none" w:sz="0" w:space="0" w:color="auto"/>
            <w:bottom w:val="none" w:sz="0" w:space="0" w:color="auto"/>
            <w:right w:val="none" w:sz="0" w:space="0" w:color="auto"/>
          </w:divBdr>
          <w:divsChild>
            <w:div w:id="1357150038">
              <w:marLeft w:val="0"/>
              <w:marRight w:val="0"/>
              <w:marTop w:val="0"/>
              <w:marBottom w:val="0"/>
              <w:divBdr>
                <w:top w:val="none" w:sz="0" w:space="0" w:color="auto"/>
                <w:left w:val="none" w:sz="0" w:space="0" w:color="auto"/>
                <w:bottom w:val="none" w:sz="0" w:space="0" w:color="auto"/>
                <w:right w:val="none" w:sz="0" w:space="0" w:color="auto"/>
              </w:divBdr>
              <w:divsChild>
                <w:div w:id="1481579651">
                  <w:marLeft w:val="0"/>
                  <w:marRight w:val="0"/>
                  <w:marTop w:val="0"/>
                  <w:marBottom w:val="0"/>
                  <w:divBdr>
                    <w:top w:val="none" w:sz="0" w:space="0" w:color="auto"/>
                    <w:left w:val="none" w:sz="0" w:space="0" w:color="auto"/>
                    <w:bottom w:val="none" w:sz="0" w:space="0" w:color="auto"/>
                    <w:right w:val="none" w:sz="0" w:space="0" w:color="auto"/>
                  </w:divBdr>
                  <w:divsChild>
                    <w:div w:id="16004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40722">
          <w:marLeft w:val="0"/>
          <w:marRight w:val="0"/>
          <w:marTop w:val="0"/>
          <w:marBottom w:val="0"/>
          <w:divBdr>
            <w:top w:val="none" w:sz="0" w:space="0" w:color="auto"/>
            <w:left w:val="none" w:sz="0" w:space="0" w:color="auto"/>
            <w:bottom w:val="none" w:sz="0" w:space="0" w:color="auto"/>
            <w:right w:val="none" w:sz="0" w:space="0" w:color="auto"/>
          </w:divBdr>
          <w:divsChild>
            <w:div w:id="1134180968">
              <w:marLeft w:val="0"/>
              <w:marRight w:val="0"/>
              <w:marTop w:val="0"/>
              <w:marBottom w:val="0"/>
              <w:divBdr>
                <w:top w:val="none" w:sz="0" w:space="0" w:color="auto"/>
                <w:left w:val="none" w:sz="0" w:space="0" w:color="auto"/>
                <w:bottom w:val="none" w:sz="0" w:space="0" w:color="auto"/>
                <w:right w:val="none" w:sz="0" w:space="0" w:color="auto"/>
              </w:divBdr>
              <w:divsChild>
                <w:div w:id="821313649">
                  <w:marLeft w:val="0"/>
                  <w:marRight w:val="0"/>
                  <w:marTop w:val="0"/>
                  <w:marBottom w:val="0"/>
                  <w:divBdr>
                    <w:top w:val="none" w:sz="0" w:space="0" w:color="auto"/>
                    <w:left w:val="none" w:sz="0" w:space="0" w:color="auto"/>
                    <w:bottom w:val="none" w:sz="0" w:space="0" w:color="auto"/>
                    <w:right w:val="none" w:sz="0" w:space="0" w:color="auto"/>
                  </w:divBdr>
                  <w:divsChild>
                    <w:div w:id="1200052922">
                      <w:marLeft w:val="0"/>
                      <w:marRight w:val="0"/>
                      <w:marTop w:val="0"/>
                      <w:marBottom w:val="0"/>
                      <w:divBdr>
                        <w:top w:val="none" w:sz="0" w:space="0" w:color="auto"/>
                        <w:left w:val="none" w:sz="0" w:space="0" w:color="auto"/>
                        <w:bottom w:val="none" w:sz="0" w:space="0" w:color="auto"/>
                        <w:right w:val="none" w:sz="0" w:space="0" w:color="auto"/>
                      </w:divBdr>
                      <w:divsChild>
                        <w:div w:id="276254000">
                          <w:marLeft w:val="0"/>
                          <w:marRight w:val="0"/>
                          <w:marTop w:val="0"/>
                          <w:marBottom w:val="0"/>
                          <w:divBdr>
                            <w:top w:val="none" w:sz="0" w:space="0" w:color="auto"/>
                            <w:left w:val="none" w:sz="0" w:space="0" w:color="auto"/>
                            <w:bottom w:val="none" w:sz="0" w:space="0" w:color="auto"/>
                            <w:right w:val="none" w:sz="0" w:space="0" w:color="auto"/>
                          </w:divBdr>
                          <w:divsChild>
                            <w:div w:id="1613627766">
                              <w:marLeft w:val="0"/>
                              <w:marRight w:val="0"/>
                              <w:marTop w:val="0"/>
                              <w:marBottom w:val="0"/>
                              <w:divBdr>
                                <w:top w:val="none" w:sz="0" w:space="0" w:color="auto"/>
                                <w:left w:val="none" w:sz="0" w:space="0" w:color="auto"/>
                                <w:bottom w:val="none" w:sz="0" w:space="0" w:color="auto"/>
                                <w:right w:val="none" w:sz="0" w:space="0" w:color="auto"/>
                              </w:divBdr>
                              <w:divsChild>
                                <w:div w:id="382679870">
                                  <w:marLeft w:val="0"/>
                                  <w:marRight w:val="0"/>
                                  <w:marTop w:val="0"/>
                                  <w:marBottom w:val="0"/>
                                  <w:divBdr>
                                    <w:top w:val="none" w:sz="0" w:space="0" w:color="auto"/>
                                    <w:left w:val="none" w:sz="0" w:space="0" w:color="auto"/>
                                    <w:bottom w:val="none" w:sz="0" w:space="0" w:color="auto"/>
                                    <w:right w:val="none" w:sz="0" w:space="0" w:color="auto"/>
                                  </w:divBdr>
                                  <w:divsChild>
                                    <w:div w:id="1332369385">
                                      <w:marLeft w:val="0"/>
                                      <w:marRight w:val="0"/>
                                      <w:marTop w:val="0"/>
                                      <w:marBottom w:val="0"/>
                                      <w:divBdr>
                                        <w:top w:val="none" w:sz="0" w:space="0" w:color="auto"/>
                                        <w:left w:val="none" w:sz="0" w:space="0" w:color="auto"/>
                                        <w:bottom w:val="none" w:sz="0" w:space="0" w:color="auto"/>
                                        <w:right w:val="none" w:sz="0" w:space="0" w:color="auto"/>
                                      </w:divBdr>
                                      <w:divsChild>
                                        <w:div w:id="956571152">
                                          <w:marLeft w:val="0"/>
                                          <w:marRight w:val="0"/>
                                          <w:marTop w:val="0"/>
                                          <w:marBottom w:val="0"/>
                                          <w:divBdr>
                                            <w:top w:val="none" w:sz="0" w:space="0" w:color="auto"/>
                                            <w:left w:val="none" w:sz="0" w:space="0" w:color="auto"/>
                                            <w:bottom w:val="none" w:sz="0" w:space="0" w:color="auto"/>
                                            <w:right w:val="none" w:sz="0" w:space="0" w:color="auto"/>
                                          </w:divBdr>
                                          <w:divsChild>
                                            <w:div w:id="1902398376">
                                              <w:marLeft w:val="0"/>
                                              <w:marRight w:val="0"/>
                                              <w:marTop w:val="0"/>
                                              <w:marBottom w:val="0"/>
                                              <w:divBdr>
                                                <w:top w:val="none" w:sz="0" w:space="0" w:color="auto"/>
                                                <w:left w:val="none" w:sz="0" w:space="0" w:color="auto"/>
                                                <w:bottom w:val="none" w:sz="0" w:space="0" w:color="auto"/>
                                                <w:right w:val="none" w:sz="0" w:space="0" w:color="auto"/>
                                              </w:divBdr>
                                              <w:divsChild>
                                                <w:div w:id="1771506608">
                                                  <w:marLeft w:val="0"/>
                                                  <w:marRight w:val="0"/>
                                                  <w:marTop w:val="0"/>
                                                  <w:marBottom w:val="0"/>
                                                  <w:divBdr>
                                                    <w:top w:val="none" w:sz="0" w:space="0" w:color="auto"/>
                                                    <w:left w:val="none" w:sz="0" w:space="0" w:color="auto"/>
                                                    <w:bottom w:val="none" w:sz="0" w:space="0" w:color="auto"/>
                                                    <w:right w:val="none" w:sz="0" w:space="0" w:color="auto"/>
                                                  </w:divBdr>
                                                  <w:divsChild>
                                                    <w:div w:id="33384094">
                                                      <w:marLeft w:val="0"/>
                                                      <w:marRight w:val="0"/>
                                                      <w:marTop w:val="0"/>
                                                      <w:marBottom w:val="0"/>
                                                      <w:divBdr>
                                                        <w:top w:val="none" w:sz="0" w:space="0" w:color="auto"/>
                                                        <w:left w:val="none" w:sz="0" w:space="0" w:color="auto"/>
                                                        <w:bottom w:val="none" w:sz="0" w:space="0" w:color="auto"/>
                                                        <w:right w:val="none" w:sz="0" w:space="0" w:color="auto"/>
                                                      </w:divBdr>
                                                      <w:divsChild>
                                                        <w:div w:id="7918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4861">
                                              <w:marLeft w:val="0"/>
                                              <w:marRight w:val="0"/>
                                              <w:marTop w:val="0"/>
                                              <w:marBottom w:val="0"/>
                                              <w:divBdr>
                                                <w:top w:val="none" w:sz="0" w:space="0" w:color="auto"/>
                                                <w:left w:val="none" w:sz="0" w:space="0" w:color="auto"/>
                                                <w:bottom w:val="none" w:sz="0" w:space="0" w:color="auto"/>
                                                <w:right w:val="none" w:sz="0" w:space="0" w:color="auto"/>
                                              </w:divBdr>
                                              <w:divsChild>
                                                <w:div w:id="1176724830">
                                                  <w:marLeft w:val="0"/>
                                                  <w:marRight w:val="0"/>
                                                  <w:marTop w:val="0"/>
                                                  <w:marBottom w:val="0"/>
                                                  <w:divBdr>
                                                    <w:top w:val="none" w:sz="0" w:space="0" w:color="auto"/>
                                                    <w:left w:val="none" w:sz="0" w:space="0" w:color="auto"/>
                                                    <w:bottom w:val="none" w:sz="0" w:space="0" w:color="auto"/>
                                                    <w:right w:val="none" w:sz="0" w:space="0" w:color="auto"/>
                                                  </w:divBdr>
                                                  <w:divsChild>
                                                    <w:div w:id="975574553">
                                                      <w:marLeft w:val="0"/>
                                                      <w:marRight w:val="0"/>
                                                      <w:marTop w:val="0"/>
                                                      <w:marBottom w:val="0"/>
                                                      <w:divBdr>
                                                        <w:top w:val="none" w:sz="0" w:space="0" w:color="auto"/>
                                                        <w:left w:val="none" w:sz="0" w:space="0" w:color="auto"/>
                                                        <w:bottom w:val="none" w:sz="0" w:space="0" w:color="auto"/>
                                                        <w:right w:val="none" w:sz="0" w:space="0" w:color="auto"/>
                                                      </w:divBdr>
                                                      <w:divsChild>
                                                        <w:div w:id="12616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931753">
      <w:bodyDiv w:val="1"/>
      <w:marLeft w:val="0"/>
      <w:marRight w:val="0"/>
      <w:marTop w:val="0"/>
      <w:marBottom w:val="0"/>
      <w:divBdr>
        <w:top w:val="none" w:sz="0" w:space="0" w:color="auto"/>
        <w:left w:val="none" w:sz="0" w:space="0" w:color="auto"/>
        <w:bottom w:val="none" w:sz="0" w:space="0" w:color="auto"/>
        <w:right w:val="none" w:sz="0" w:space="0" w:color="auto"/>
      </w:divBdr>
    </w:div>
    <w:div w:id="1247151553">
      <w:bodyDiv w:val="1"/>
      <w:marLeft w:val="0"/>
      <w:marRight w:val="0"/>
      <w:marTop w:val="0"/>
      <w:marBottom w:val="0"/>
      <w:divBdr>
        <w:top w:val="none" w:sz="0" w:space="0" w:color="auto"/>
        <w:left w:val="none" w:sz="0" w:space="0" w:color="auto"/>
        <w:bottom w:val="none" w:sz="0" w:space="0" w:color="auto"/>
        <w:right w:val="none" w:sz="0" w:space="0" w:color="auto"/>
      </w:divBdr>
    </w:div>
    <w:div w:id="1678774271">
      <w:bodyDiv w:val="1"/>
      <w:marLeft w:val="0"/>
      <w:marRight w:val="0"/>
      <w:marTop w:val="0"/>
      <w:marBottom w:val="0"/>
      <w:divBdr>
        <w:top w:val="none" w:sz="0" w:space="0" w:color="auto"/>
        <w:left w:val="none" w:sz="0" w:space="0" w:color="auto"/>
        <w:bottom w:val="none" w:sz="0" w:space="0" w:color="auto"/>
        <w:right w:val="none" w:sz="0" w:space="0" w:color="auto"/>
      </w:divBdr>
    </w:div>
    <w:div w:id="1707680717">
      <w:bodyDiv w:val="1"/>
      <w:marLeft w:val="0"/>
      <w:marRight w:val="0"/>
      <w:marTop w:val="0"/>
      <w:marBottom w:val="0"/>
      <w:divBdr>
        <w:top w:val="none" w:sz="0" w:space="0" w:color="auto"/>
        <w:left w:val="none" w:sz="0" w:space="0" w:color="auto"/>
        <w:bottom w:val="none" w:sz="0" w:space="0" w:color="auto"/>
        <w:right w:val="none" w:sz="0" w:space="0" w:color="auto"/>
      </w:divBdr>
    </w:div>
    <w:div w:id="1772554752">
      <w:bodyDiv w:val="1"/>
      <w:marLeft w:val="0"/>
      <w:marRight w:val="0"/>
      <w:marTop w:val="0"/>
      <w:marBottom w:val="0"/>
      <w:divBdr>
        <w:top w:val="none" w:sz="0" w:space="0" w:color="auto"/>
        <w:left w:val="none" w:sz="0" w:space="0" w:color="auto"/>
        <w:bottom w:val="none" w:sz="0" w:space="0" w:color="auto"/>
        <w:right w:val="none" w:sz="0" w:space="0" w:color="auto"/>
      </w:divBdr>
    </w:div>
    <w:div w:id="1861777839">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 w:id="205003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6016</TotalTime>
  <Pages>16</Pages>
  <Words>7265</Words>
  <Characters>39235</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cp:lastPrinted>2024-11-04T12:46:00Z</cp:lastPrinted>
  <dcterms:created xsi:type="dcterms:W3CDTF">2024-10-30T14:14:00Z</dcterms:created>
  <dcterms:modified xsi:type="dcterms:W3CDTF">2024-11-11T11:43:00Z</dcterms:modified>
</cp:coreProperties>
</file>