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17" w:type="dxa"/>
        <w:tblInd w:w="55" w:type="dxa"/>
        <w:tblLayout w:type="fixed"/>
        <w:tblCellMar>
          <w:left w:w="10" w:type="dxa"/>
          <w:right w:w="10" w:type="dxa"/>
        </w:tblCellMar>
        <w:tblLook w:val="04A0" w:firstRow="1" w:lastRow="0" w:firstColumn="1" w:lastColumn="0" w:noHBand="0" w:noVBand="1"/>
      </w:tblPr>
      <w:tblGrid>
        <w:gridCol w:w="9517"/>
      </w:tblGrid>
      <w:tr w:rsidR="00A05CFD" w:rsidRPr="008F583D" w:rsidTr="007F44D5">
        <w:trPr>
          <w:trHeight w:val="360"/>
        </w:trPr>
        <w:tc>
          <w:tcPr>
            <w:tcW w:w="9517" w:type="dxa"/>
            <w:shd w:val="clear" w:color="auto" w:fill="000000"/>
            <w:tcMar>
              <w:top w:w="55" w:type="dxa"/>
              <w:left w:w="55" w:type="dxa"/>
              <w:bottom w:w="55" w:type="dxa"/>
              <w:right w:w="55" w:type="dxa"/>
            </w:tcMar>
          </w:tcPr>
          <w:p w:rsidR="00A05CFD" w:rsidRPr="008F583D" w:rsidRDefault="00A05CFD" w:rsidP="00BE13F0">
            <w:pPr>
              <w:pStyle w:val="TableParagraph"/>
              <w:widowControl w:val="0"/>
              <w:spacing w:line="276" w:lineRule="auto"/>
              <w:ind w:left="2491" w:right="2491"/>
              <w:jc w:val="center"/>
              <w:rPr>
                <w:rFonts w:ascii="Arial" w:hAnsi="Arial" w:cs="Arial"/>
                <w:b/>
                <w:sz w:val="20"/>
                <w:szCs w:val="20"/>
              </w:rPr>
            </w:pPr>
            <w:r w:rsidRPr="008F583D">
              <w:rPr>
                <w:rFonts w:ascii="Arial" w:hAnsi="Arial" w:cs="Arial"/>
                <w:b/>
                <w:sz w:val="20"/>
                <w:szCs w:val="20"/>
              </w:rPr>
              <w:t>TERMO DE REFERÊNCIA</w:t>
            </w:r>
          </w:p>
        </w:tc>
      </w:tr>
      <w:tr w:rsidR="00A05CFD" w:rsidRPr="008F583D" w:rsidTr="007F44D5">
        <w:trPr>
          <w:trHeight w:val="570"/>
        </w:trPr>
        <w:tc>
          <w:tcPr>
            <w:tcW w:w="9517" w:type="dxa"/>
            <w:tcMar>
              <w:top w:w="55" w:type="dxa"/>
              <w:left w:w="55" w:type="dxa"/>
              <w:bottom w:w="55" w:type="dxa"/>
              <w:right w:w="55" w:type="dxa"/>
            </w:tcMar>
          </w:tcPr>
          <w:p w:rsidR="00A05CFD" w:rsidRPr="008F583D" w:rsidRDefault="00A05CFD" w:rsidP="007F44D5">
            <w:pPr>
              <w:pStyle w:val="Standard"/>
              <w:spacing w:line="276" w:lineRule="auto"/>
              <w:ind w:firstLine="567"/>
              <w:jc w:val="both"/>
              <w:rPr>
                <w:rFonts w:ascii="Arial" w:hAnsi="Arial"/>
                <w:sz w:val="20"/>
                <w:szCs w:val="20"/>
              </w:rPr>
            </w:pPr>
            <w:r w:rsidRPr="008F583D">
              <w:rPr>
                <w:rFonts w:ascii="Arial" w:hAnsi="Arial"/>
                <w:color w:val="000000"/>
                <w:sz w:val="20"/>
                <w:szCs w:val="20"/>
              </w:rPr>
              <w:t>Em atenção ao disposto na Lei 14.133/2021 (Lei de Licitações), vimos por meio desta requerer a abertura de Processo Licitatório, modalidade</w:t>
            </w:r>
            <w:r w:rsidRPr="007F44D5">
              <w:rPr>
                <w:rFonts w:ascii="Arial" w:hAnsi="Arial"/>
                <w:sz w:val="20"/>
                <w:szCs w:val="20"/>
              </w:rPr>
              <w:t xml:space="preserve"> </w:t>
            </w:r>
            <w:r w:rsidR="007F44D5" w:rsidRPr="007F44D5">
              <w:rPr>
                <w:rFonts w:ascii="Arial" w:hAnsi="Arial"/>
                <w:sz w:val="20"/>
                <w:szCs w:val="20"/>
              </w:rPr>
              <w:t>INEXIGIBILIDADE</w:t>
            </w:r>
            <w:r w:rsidRPr="007F44D5">
              <w:rPr>
                <w:rFonts w:ascii="Arial" w:hAnsi="Arial"/>
                <w:sz w:val="20"/>
                <w:szCs w:val="20"/>
              </w:rPr>
              <w:t xml:space="preserve">, </w:t>
            </w:r>
            <w:r w:rsidRPr="008F583D">
              <w:rPr>
                <w:rFonts w:ascii="Arial" w:hAnsi="Arial"/>
                <w:color w:val="000000"/>
                <w:sz w:val="20"/>
                <w:szCs w:val="20"/>
              </w:rPr>
              <w:t>nos termos a seguir elencados.</w:t>
            </w:r>
          </w:p>
        </w:tc>
      </w:tr>
      <w:tr w:rsidR="00A05CFD" w:rsidRPr="008F583D" w:rsidTr="007F44D5">
        <w:trPr>
          <w:trHeight w:val="340"/>
        </w:trPr>
        <w:tc>
          <w:tcPr>
            <w:tcW w:w="9517"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1.</w:t>
            </w:r>
            <w:r w:rsidRPr="008F583D">
              <w:rPr>
                <w:rFonts w:ascii="Arial" w:hAnsi="Arial" w:cs="Arial"/>
                <w:b/>
                <w:spacing w:val="-6"/>
                <w:sz w:val="20"/>
                <w:szCs w:val="20"/>
              </w:rPr>
              <w:t xml:space="preserve"> Órgão Solicitante</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7F44D5" w:rsidRDefault="007D7B8F" w:rsidP="007F44D5">
            <w:pPr>
              <w:pStyle w:val="TableParagraph"/>
              <w:widowControl w:val="0"/>
              <w:spacing w:line="276" w:lineRule="auto"/>
              <w:ind w:left="55"/>
              <w:rPr>
                <w:rFonts w:ascii="Arial" w:hAnsi="Arial" w:cs="Arial"/>
                <w:sz w:val="20"/>
                <w:szCs w:val="20"/>
              </w:rPr>
            </w:pPr>
            <w:r>
              <w:rPr>
                <w:rFonts w:ascii="Arial" w:hAnsi="Arial" w:cs="Arial"/>
                <w:sz w:val="20"/>
                <w:szCs w:val="20"/>
              </w:rPr>
              <w:t xml:space="preserve">         </w:t>
            </w:r>
            <w:r w:rsidR="00A05CFD" w:rsidRPr="007F44D5">
              <w:rPr>
                <w:rFonts w:ascii="Arial" w:hAnsi="Arial" w:cs="Arial"/>
                <w:sz w:val="20"/>
                <w:szCs w:val="20"/>
              </w:rPr>
              <w:t>Secretaria Municipal de</w:t>
            </w:r>
            <w:r w:rsidR="007F44D5" w:rsidRPr="007F44D5">
              <w:rPr>
                <w:rFonts w:ascii="Arial" w:hAnsi="Arial" w:cs="Arial"/>
                <w:sz w:val="20"/>
                <w:szCs w:val="20"/>
              </w:rPr>
              <w:t xml:space="preserve"> Fazenda  - Departamento de </w:t>
            </w:r>
            <w:r w:rsidR="005A0848">
              <w:rPr>
                <w:rFonts w:ascii="Arial" w:hAnsi="Arial" w:cs="Arial"/>
                <w:sz w:val="20"/>
                <w:szCs w:val="20"/>
              </w:rPr>
              <w:t>Compras/</w:t>
            </w:r>
            <w:r w:rsidR="007F44D5" w:rsidRPr="007F44D5">
              <w:rPr>
                <w:rFonts w:ascii="Arial" w:hAnsi="Arial" w:cs="Arial"/>
                <w:sz w:val="20"/>
                <w:szCs w:val="20"/>
              </w:rPr>
              <w:t>Frotas</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 xml:space="preserve">2. </w:t>
            </w:r>
            <w:r w:rsidRPr="008F583D">
              <w:rPr>
                <w:rFonts w:ascii="Arial" w:hAnsi="Arial" w:cs="Arial"/>
                <w:b/>
                <w:sz w:val="20"/>
                <w:szCs w:val="20"/>
              </w:rPr>
              <w:t>ModalidadeSRP (Sistema de Registro de Preços)ou</w:t>
            </w:r>
            <w:r w:rsidRPr="008F583D">
              <w:rPr>
                <w:rFonts w:ascii="Arial" w:hAnsi="Arial" w:cs="Arial"/>
                <w:b/>
                <w:spacing w:val="-2"/>
                <w:sz w:val="20"/>
                <w:szCs w:val="20"/>
              </w:rPr>
              <w:t xml:space="preserve"> C</w:t>
            </w:r>
            <w:r w:rsidRPr="008F583D">
              <w:rPr>
                <w:rFonts w:ascii="Arial" w:hAnsi="Arial" w:cs="Arial"/>
                <w:b/>
                <w:sz w:val="20"/>
                <w:szCs w:val="20"/>
              </w:rPr>
              <w:t>omum?</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color w:val="000000"/>
                <w:sz w:val="20"/>
                <w:szCs w:val="20"/>
              </w:rPr>
            </w:pPr>
            <w:r w:rsidRPr="008F583D">
              <w:rPr>
                <w:rFonts w:ascii="Arial" w:hAnsi="Arial" w:cs="Arial"/>
                <w:color w:val="000000"/>
                <w:sz w:val="20"/>
                <w:szCs w:val="20"/>
              </w:rPr>
              <w:t xml:space="preserve">(   )  </w:t>
            </w:r>
            <w:r w:rsidRPr="008F583D">
              <w:rPr>
                <w:rFonts w:ascii="Arial" w:hAnsi="Arial" w:cs="Arial"/>
                <w:b/>
                <w:color w:val="000000"/>
                <w:sz w:val="20"/>
                <w:szCs w:val="20"/>
              </w:rPr>
              <w:t>Sistema de Registro de Preços</w:t>
            </w:r>
          </w:p>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color w:val="000000"/>
                <w:sz w:val="20"/>
                <w:szCs w:val="20"/>
              </w:rPr>
              <w:t xml:space="preserve">( </w:t>
            </w:r>
            <w:r w:rsidR="007F44D5">
              <w:rPr>
                <w:rFonts w:ascii="Arial" w:hAnsi="Arial" w:cs="Arial"/>
                <w:color w:val="000000"/>
                <w:sz w:val="20"/>
                <w:szCs w:val="20"/>
              </w:rPr>
              <w:t>X</w:t>
            </w:r>
            <w:r w:rsidRPr="008F583D">
              <w:rPr>
                <w:rFonts w:ascii="Arial" w:hAnsi="Arial" w:cs="Arial"/>
                <w:color w:val="000000"/>
                <w:sz w:val="20"/>
                <w:szCs w:val="20"/>
              </w:rPr>
              <w:t xml:space="preserve"> )  </w:t>
            </w:r>
            <w:r w:rsidRPr="008F583D">
              <w:rPr>
                <w:rFonts w:ascii="Arial" w:hAnsi="Arial" w:cs="Arial"/>
                <w:b/>
                <w:bCs/>
                <w:color w:val="000000"/>
                <w:sz w:val="20"/>
                <w:szCs w:val="20"/>
              </w:rPr>
              <w:t>Contratação Comum</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bCs/>
                <w:sz w:val="20"/>
                <w:szCs w:val="20"/>
              </w:rPr>
              <w:t>3</w:t>
            </w:r>
            <w:r w:rsidRPr="008F583D">
              <w:rPr>
                <w:rFonts w:ascii="Arial" w:hAnsi="Arial" w:cs="Arial"/>
                <w:sz w:val="20"/>
                <w:szCs w:val="20"/>
              </w:rPr>
              <w:t xml:space="preserve">. </w:t>
            </w:r>
            <w:r w:rsidRPr="008F583D">
              <w:rPr>
                <w:rFonts w:ascii="Arial" w:hAnsi="Arial" w:cs="Arial"/>
                <w:b/>
                <w:bCs/>
                <w:sz w:val="20"/>
                <w:szCs w:val="20"/>
              </w:rPr>
              <w:t>Definição do Objeto</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Default="007D7B8F" w:rsidP="007F44D5">
            <w:pPr>
              <w:pStyle w:val="Standard"/>
              <w:spacing w:line="276" w:lineRule="auto"/>
              <w:jc w:val="both"/>
              <w:rPr>
                <w:rFonts w:ascii="Arial" w:hAnsi="Arial"/>
                <w:sz w:val="20"/>
                <w:szCs w:val="20"/>
              </w:rPr>
            </w:pPr>
            <w:r>
              <w:rPr>
                <w:rFonts w:ascii="Arial" w:hAnsi="Arial"/>
                <w:bCs/>
                <w:iCs/>
                <w:sz w:val="20"/>
                <w:szCs w:val="20"/>
              </w:rPr>
              <w:t xml:space="preserve">          </w:t>
            </w:r>
            <w:r w:rsidR="007F44D5" w:rsidRPr="007F44D5">
              <w:rPr>
                <w:rFonts w:ascii="Arial" w:hAnsi="Arial"/>
                <w:bCs/>
                <w:iCs/>
                <w:sz w:val="20"/>
                <w:szCs w:val="20"/>
              </w:rPr>
              <w:t>O presente documento manifesta a necessidade da c</w:t>
            </w:r>
            <w:r w:rsidR="007F44D5" w:rsidRPr="007F44D5">
              <w:rPr>
                <w:rFonts w:ascii="Arial" w:hAnsi="Arial"/>
                <w:sz w:val="20"/>
                <w:szCs w:val="20"/>
              </w:rPr>
              <w:t>ontratação de serviço de tecnologia da informação para licença de uso de sistema com acesso via web para balizamento de preços e peças automotivas nas linhas montadora/genuíno e fabricante/1ª linha. Sistema denominado “TRAZ VALOR”, módulo “ALL MOEDA” qu</w:t>
            </w:r>
            <w:r w:rsidR="00A03B89">
              <w:rPr>
                <w:rFonts w:ascii="Arial" w:hAnsi="Arial"/>
                <w:sz w:val="20"/>
                <w:szCs w:val="20"/>
              </w:rPr>
              <w:t>e visa a orçamentação de peças automotivas</w:t>
            </w:r>
            <w:r w:rsidR="007F44D5" w:rsidRPr="007F44D5">
              <w:rPr>
                <w:rFonts w:ascii="Arial" w:hAnsi="Arial"/>
                <w:sz w:val="20"/>
                <w:szCs w:val="20"/>
              </w:rPr>
              <w:t xml:space="preserve"> destinados </w:t>
            </w:r>
            <w:r w:rsidR="00A03B89">
              <w:rPr>
                <w:rFonts w:ascii="Arial" w:hAnsi="Arial"/>
                <w:sz w:val="20"/>
                <w:szCs w:val="20"/>
              </w:rPr>
              <w:t>a</w:t>
            </w:r>
            <w:r w:rsidR="00EB4A6B" w:rsidRPr="007F44D5">
              <w:rPr>
                <w:rFonts w:ascii="Arial" w:hAnsi="Arial"/>
                <w:sz w:val="20"/>
                <w:szCs w:val="20"/>
              </w:rPr>
              <w:t xml:space="preserve"> </w:t>
            </w:r>
            <w:r w:rsidR="00EB4A6B">
              <w:rPr>
                <w:rFonts w:ascii="Arial" w:hAnsi="Arial"/>
                <w:sz w:val="20"/>
                <w:szCs w:val="20"/>
              </w:rPr>
              <w:t>manutenções</w:t>
            </w:r>
            <w:r w:rsidR="007F44D5" w:rsidRPr="007F44D5">
              <w:rPr>
                <w:rFonts w:ascii="Arial" w:hAnsi="Arial"/>
                <w:sz w:val="20"/>
                <w:szCs w:val="20"/>
              </w:rPr>
              <w:t xml:space="preserve"> e recuperação </w:t>
            </w:r>
            <w:r w:rsidR="00A03B89">
              <w:rPr>
                <w:rFonts w:ascii="Arial" w:hAnsi="Arial"/>
                <w:sz w:val="20"/>
                <w:szCs w:val="20"/>
              </w:rPr>
              <w:t xml:space="preserve">de todos os veículos </w:t>
            </w:r>
            <w:r w:rsidR="007F44D5" w:rsidRPr="007F44D5">
              <w:rPr>
                <w:rFonts w:ascii="Arial" w:hAnsi="Arial"/>
                <w:sz w:val="20"/>
                <w:szCs w:val="20"/>
              </w:rPr>
              <w:t>da frota pertencentes ao Município de Icaraíma. Incluindo locação do sistema, treinamento e suporte.</w:t>
            </w:r>
          </w:p>
          <w:p w:rsidR="007D7B8F" w:rsidRPr="007F44D5" w:rsidRDefault="007D7B8F" w:rsidP="007F44D5">
            <w:pPr>
              <w:pStyle w:val="Standard"/>
              <w:spacing w:line="276" w:lineRule="auto"/>
              <w:jc w:val="both"/>
              <w:rPr>
                <w:rFonts w:ascii="Arial" w:hAnsi="Arial"/>
                <w:sz w:val="20"/>
                <w:szCs w:val="20"/>
              </w:rPr>
            </w:pP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7F44D5">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4</w:t>
            </w:r>
            <w:r w:rsidRPr="007F44D5">
              <w:rPr>
                <w:rFonts w:ascii="Arial" w:hAnsi="Arial" w:cs="Arial"/>
                <w:b/>
                <w:bCs/>
                <w:sz w:val="20"/>
                <w:szCs w:val="20"/>
              </w:rPr>
              <w:t>. Especificação do Serviço</w:t>
            </w:r>
          </w:p>
        </w:tc>
      </w:tr>
    </w:tbl>
    <w:p w:rsidR="00A05CFD" w:rsidRPr="008F583D" w:rsidRDefault="00A05CFD" w:rsidP="00A05CFD">
      <w:pPr>
        <w:rPr>
          <w:rFonts w:ascii="Arial" w:hAnsi="Arial"/>
          <w:vanish/>
          <w:szCs w:val="20"/>
        </w:rPr>
      </w:pPr>
    </w:p>
    <w:tbl>
      <w:tblPr>
        <w:tblStyle w:val="Tabelacomgrade"/>
        <w:tblW w:w="5446" w:type="pct"/>
        <w:tblInd w:w="108" w:type="dxa"/>
        <w:tblLayout w:type="fixed"/>
        <w:tblLook w:val="04A0" w:firstRow="1" w:lastRow="0" w:firstColumn="1" w:lastColumn="0" w:noHBand="0" w:noVBand="1"/>
      </w:tblPr>
      <w:tblGrid>
        <w:gridCol w:w="661"/>
        <w:gridCol w:w="1373"/>
        <w:gridCol w:w="3856"/>
        <w:gridCol w:w="1098"/>
        <w:gridCol w:w="1104"/>
        <w:gridCol w:w="1406"/>
      </w:tblGrid>
      <w:tr w:rsidR="007F44D5" w:rsidRPr="006479A6" w:rsidTr="007F44D5">
        <w:trPr>
          <w:trHeight w:val="1065"/>
        </w:trPr>
        <w:tc>
          <w:tcPr>
            <w:tcW w:w="348"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Item</w:t>
            </w:r>
          </w:p>
        </w:tc>
        <w:tc>
          <w:tcPr>
            <w:tcW w:w="723"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Unidade de Fornecimento</w:t>
            </w:r>
          </w:p>
        </w:tc>
        <w:tc>
          <w:tcPr>
            <w:tcW w:w="2030"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Descrição</w:t>
            </w:r>
          </w:p>
        </w:tc>
        <w:tc>
          <w:tcPr>
            <w:tcW w:w="578" w:type="pct"/>
            <w:shd w:val="clear" w:color="auto" w:fill="E7E6E6" w:themeFill="background2"/>
          </w:tcPr>
          <w:p w:rsidR="007F44D5" w:rsidRDefault="007F44D5" w:rsidP="009F7ED7">
            <w:pPr>
              <w:spacing w:before="60" w:after="60"/>
              <w:jc w:val="center"/>
              <w:rPr>
                <w:rFonts w:ascii="Arial" w:eastAsia="Calibri" w:hAnsi="Arial" w:cs="Arial"/>
                <w:b/>
                <w:bCs/>
                <w:iCs/>
                <w:sz w:val="16"/>
                <w:szCs w:val="16"/>
              </w:rPr>
            </w:pPr>
          </w:p>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w:t>
            </w:r>
          </w:p>
        </w:tc>
        <w:tc>
          <w:tcPr>
            <w:tcW w:w="581"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Valor Unitário</w:t>
            </w:r>
          </w:p>
        </w:tc>
        <w:tc>
          <w:tcPr>
            <w:tcW w:w="740"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 Total</w:t>
            </w:r>
          </w:p>
        </w:tc>
      </w:tr>
      <w:tr w:rsidR="007F44D5" w:rsidRPr="006479A6" w:rsidTr="007F44D5">
        <w:trPr>
          <w:trHeight w:val="1688"/>
        </w:trPr>
        <w:tc>
          <w:tcPr>
            <w:tcW w:w="348"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1</w:t>
            </w:r>
          </w:p>
        </w:tc>
        <w:tc>
          <w:tcPr>
            <w:tcW w:w="723"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mês</w:t>
            </w:r>
          </w:p>
        </w:tc>
        <w:tc>
          <w:tcPr>
            <w:tcW w:w="2030" w:type="pct"/>
            <w:vAlign w:val="center"/>
          </w:tcPr>
          <w:p w:rsidR="007F44D5" w:rsidRPr="00BC4425" w:rsidRDefault="00EB4A6B" w:rsidP="009F7ED7">
            <w:pPr>
              <w:spacing w:before="60" w:after="60" w:line="240" w:lineRule="auto"/>
              <w:rPr>
                <w:rFonts w:ascii="Arial" w:eastAsia="Calibri" w:hAnsi="Arial" w:cs="Arial"/>
                <w:bCs/>
                <w:iCs/>
                <w:sz w:val="16"/>
                <w:szCs w:val="16"/>
              </w:rPr>
            </w:pPr>
            <w:r w:rsidRPr="00BC4425">
              <w:rPr>
                <w:sz w:val="16"/>
                <w:szCs w:val="16"/>
              </w:rPr>
              <w:t>Plano Li</w:t>
            </w:r>
            <w:r>
              <w:rPr>
                <w:sz w:val="16"/>
                <w:szCs w:val="16"/>
              </w:rPr>
              <w:t>ght/ 15 mapas de cotação/ até 100</w:t>
            </w:r>
            <w:r w:rsidRPr="00BC4425">
              <w:rPr>
                <w:sz w:val="16"/>
                <w:szCs w:val="16"/>
              </w:rPr>
              <w:t xml:space="preserve"> </w:t>
            </w:r>
            <w:r>
              <w:rPr>
                <w:sz w:val="16"/>
                <w:szCs w:val="16"/>
              </w:rPr>
              <w:t>veículos</w:t>
            </w:r>
            <w:r w:rsidRPr="00BC4425">
              <w:rPr>
                <w:sz w:val="16"/>
                <w:szCs w:val="16"/>
              </w:rPr>
              <w:t>. Sistema informatiza</w:t>
            </w:r>
            <w:r>
              <w:rPr>
                <w:sz w:val="16"/>
                <w:szCs w:val="16"/>
              </w:rPr>
              <w:t>do integrado de utilização por 12</w:t>
            </w:r>
            <w:r w:rsidRPr="00BC4425">
              <w:rPr>
                <w:sz w:val="16"/>
                <w:szCs w:val="16"/>
              </w:rPr>
              <w:t xml:space="preserve"> meses, banco de preços automotivo e pesquisa de mercado. preços montadora/genuína – fabricante/original, seguimentos automotores, linha de máquinas pesadas, denominado Módulo ALL MOEDA</w:t>
            </w:r>
          </w:p>
        </w:tc>
        <w:tc>
          <w:tcPr>
            <w:tcW w:w="578" w:type="pct"/>
          </w:tcPr>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EB4A6B" w:rsidP="009F7ED7">
            <w:pPr>
              <w:spacing w:before="60" w:after="60" w:line="240" w:lineRule="auto"/>
              <w:rPr>
                <w:rFonts w:ascii="Arial" w:eastAsia="Calibri" w:hAnsi="Arial" w:cs="Arial"/>
                <w:bCs/>
                <w:iCs/>
                <w:sz w:val="16"/>
                <w:szCs w:val="16"/>
              </w:rPr>
            </w:pPr>
            <w:r>
              <w:rPr>
                <w:rFonts w:ascii="Arial" w:eastAsia="Calibri" w:hAnsi="Arial" w:cs="Arial"/>
                <w:bCs/>
                <w:iCs/>
                <w:sz w:val="16"/>
                <w:szCs w:val="16"/>
              </w:rPr>
              <w:t>12</w:t>
            </w:r>
            <w:r w:rsidR="007F44D5" w:rsidRPr="00BC4425">
              <w:rPr>
                <w:rFonts w:ascii="Arial" w:eastAsia="Calibri" w:hAnsi="Arial" w:cs="Arial"/>
                <w:bCs/>
                <w:iCs/>
                <w:sz w:val="16"/>
                <w:szCs w:val="16"/>
              </w:rPr>
              <w:t xml:space="preserve"> meses</w:t>
            </w:r>
          </w:p>
        </w:tc>
        <w:tc>
          <w:tcPr>
            <w:tcW w:w="581" w:type="pct"/>
            <w:vAlign w:val="center"/>
          </w:tcPr>
          <w:p w:rsidR="007F44D5" w:rsidRPr="00BC4425" w:rsidRDefault="00EB4A6B"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 xml:space="preserve">R$ </w:t>
            </w:r>
            <w:r>
              <w:rPr>
                <w:rFonts w:ascii="Arial" w:eastAsia="Calibri" w:hAnsi="Arial" w:cs="Arial"/>
                <w:bCs/>
                <w:iCs/>
                <w:sz w:val="16"/>
                <w:szCs w:val="16"/>
              </w:rPr>
              <w:t>1.937,02</w:t>
            </w:r>
          </w:p>
        </w:tc>
        <w:tc>
          <w:tcPr>
            <w:tcW w:w="740" w:type="pct"/>
            <w:vAlign w:val="center"/>
          </w:tcPr>
          <w:p w:rsidR="007F44D5" w:rsidRPr="00BC4425" w:rsidRDefault="00EB4A6B"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 xml:space="preserve">R$ </w:t>
            </w:r>
            <w:r>
              <w:rPr>
                <w:rFonts w:ascii="Arial" w:eastAsia="Calibri" w:hAnsi="Arial" w:cs="Arial"/>
                <w:bCs/>
                <w:iCs/>
                <w:sz w:val="16"/>
                <w:szCs w:val="16"/>
              </w:rPr>
              <w:t>23.244,24</w:t>
            </w:r>
          </w:p>
        </w:tc>
      </w:tr>
      <w:tr w:rsidR="007F44D5" w:rsidRPr="006479A6" w:rsidTr="007F44D5">
        <w:trPr>
          <w:trHeight w:val="332"/>
        </w:trPr>
        <w:tc>
          <w:tcPr>
            <w:tcW w:w="4260" w:type="pct"/>
            <w:gridSpan w:val="5"/>
          </w:tcPr>
          <w:p w:rsidR="007F44D5" w:rsidRPr="007C52E1" w:rsidRDefault="007F44D5" w:rsidP="009F7ED7">
            <w:pPr>
              <w:spacing w:before="60" w:after="60" w:line="240" w:lineRule="auto"/>
              <w:jc w:val="center"/>
              <w:rPr>
                <w:rFonts w:ascii="Arial" w:eastAsia="Calibri" w:hAnsi="Arial" w:cs="Arial"/>
                <w:b/>
                <w:bCs/>
                <w:iCs/>
                <w:szCs w:val="20"/>
              </w:rPr>
            </w:pPr>
            <w:r w:rsidRPr="007C52E1">
              <w:rPr>
                <w:rFonts w:ascii="Arial" w:eastAsia="Calibri" w:hAnsi="Arial" w:cs="Arial"/>
                <w:b/>
                <w:bCs/>
                <w:iCs/>
                <w:szCs w:val="20"/>
              </w:rPr>
              <w:t>VALOR TOTAL</w:t>
            </w:r>
          </w:p>
        </w:tc>
        <w:tc>
          <w:tcPr>
            <w:tcW w:w="740" w:type="pct"/>
            <w:vAlign w:val="center"/>
          </w:tcPr>
          <w:p w:rsidR="007F44D5" w:rsidRPr="00EB4A6B" w:rsidRDefault="00EB4A6B" w:rsidP="009F7ED7">
            <w:pPr>
              <w:spacing w:before="60" w:after="60" w:line="240" w:lineRule="auto"/>
              <w:jc w:val="center"/>
              <w:rPr>
                <w:rFonts w:ascii="Arial" w:eastAsia="Calibri" w:hAnsi="Arial" w:cs="Arial"/>
                <w:b/>
                <w:bCs/>
                <w:iCs/>
                <w:szCs w:val="20"/>
              </w:rPr>
            </w:pPr>
            <w:r w:rsidRPr="00EB4A6B">
              <w:rPr>
                <w:rFonts w:ascii="Arial" w:eastAsia="Calibri" w:hAnsi="Arial" w:cs="Arial"/>
                <w:b/>
                <w:bCs/>
                <w:iCs/>
                <w:sz w:val="16"/>
                <w:szCs w:val="16"/>
              </w:rPr>
              <w:t>R$ 23.244,24</w:t>
            </w:r>
          </w:p>
        </w:tc>
      </w:tr>
    </w:tbl>
    <w:p w:rsidR="00A05CFD" w:rsidRPr="008F583D" w:rsidRDefault="00A05CFD" w:rsidP="00A05CFD">
      <w:pPr>
        <w:rPr>
          <w:rFonts w:ascii="Arial" w:hAnsi="Arial"/>
          <w:vanish/>
          <w:szCs w:val="20"/>
        </w:rPr>
      </w:pPr>
    </w:p>
    <w:tbl>
      <w:tblPr>
        <w:tblW w:w="9510" w:type="dxa"/>
        <w:tblInd w:w="-9" w:type="dxa"/>
        <w:tblLayout w:type="fixed"/>
        <w:tblCellMar>
          <w:left w:w="10" w:type="dxa"/>
          <w:right w:w="10" w:type="dxa"/>
        </w:tblCellMar>
        <w:tblLook w:val="04A0" w:firstRow="1" w:lastRow="0" w:firstColumn="1" w:lastColumn="0" w:noHBand="0" w:noVBand="1"/>
      </w:tblPr>
      <w:tblGrid>
        <w:gridCol w:w="9510"/>
      </w:tblGrid>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5. Da Fundamentação e Descrição da Necessidade</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 presente contratação justifica-se pela necessidade constante de aquisição de peças para a manutenção de todos os veículos pertencentes à frota do Município, garantindo a continuidade e eficiência dos serviços públicos. Para tanto, a utilização de um software especializado na orçamentação dessas peças traz inúmeros benefícios, tais como otimização de tempo, transparência nas operações de cotação e balizamento de preços dentro das categorias de montadora e primeira linha.</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O procedimento licitatório tem por objetivo não apenas selecionar a proposta mais vantajosa para a Administração, mas também assegurar o princípio constitucional da isonomia entre os fornecedores. No entanto, conforme prevê o artigo 74 da Lei nº 14.133/21, a inexigibilidade de licitação é cabível quando houver inviabilidade de competição, sendo esse o caso em questão.</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 xml:space="preserve">Destaca-se que a Associação Brasileira das Empresas de Software (ABES) é referência nacional e internacional no setor de tecnologia, promovendo o empreendedorismo, a inovação e a segurança jurídica. </w:t>
            </w:r>
            <w:r w:rsidRPr="00064DB0">
              <w:rPr>
                <w:rFonts w:ascii="Arial" w:hAnsi="Arial" w:cs="Arial"/>
                <w:sz w:val="20"/>
                <w:szCs w:val="20"/>
              </w:rPr>
              <w:lastRenderedPageBreak/>
              <w:t>A referida Associação assegura que a empresa L. Ricardo de Magalhães Ltda é a única desenvolvedora e detentora dos direitos autorais e de comercialização do sistema via web e seus módulos em todo o território nacional, conforme certidão anexa.</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No ano de 2021, o Município de Ibiporã realizou um processo de inexigibilidade (nº 006), no qual solicitou à ABES a confirmação do atestado de exclusividade da empresa L. Ricardo de Magalhães Ltda. Como já transcorreu um período significativo, foi encaminhado um novo pedido de averiguação atualizada à ABES, o qual não houve retorno até a presente data. Com a mesma finalidade, também foram encaminhadas solicitações de orçamento e informações às empresas Audatex e Cilia, detalhando as necessidades da Administração, com a orçamentação para toda a frota municipal, incluindo veículos leves, máquinas pesadas e tratores.</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No processo do Município de Ibiporã, a empresa Audatex declarou que não atendia a frota de linha pesada, razão pela qual foi realizada nova consulta para atualização e confirmação dessa informação. Houve retorno da empresa manifestando interesse na participação, mas sem confirmação quanto ao atendimento do critério de orçamentação dos dois módulos, tanto linha leve quanto pesada.</w:t>
            </w:r>
            <w:r w:rsidR="007E322E">
              <w:rPr>
                <w:rFonts w:ascii="Arial" w:hAnsi="Arial" w:cs="Arial"/>
                <w:sz w:val="20"/>
                <w:szCs w:val="20"/>
              </w:rPr>
              <w:t xml:space="preserve"> Da Empresa Cilia, não obtivemos retorno.</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Conforme ensina Maria Sylvia Zanella di Pietro ("Direito Administrativo", 22ª ed., Atlas, 2009, p. 365), "nos casos de inexigibilidade, não há possibilidade de competição, pois só existe um objeto ou uma pessoa que atenda às necessidades da Administração; a licitação é, portanto, inviável. Isto posto, a inexigibilidade de licitação pressupõe a impossibilidade de competição quando existir um único objeto ou pessoa que atenda às necessidades da Administração, como é o caso em apreço".</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Alinhado a esse entendimento, o Tribunal de Contas do Estado (TCE) reconhece: a aquisição, mediante inexigibilidade de licitação, de equipamento acompanhado de sistema é regular, quando a empresa contratada comprova ter exclusividade de fornecimento, mediante apresentação da respectiva documentação (atestados), e o contratante (Poder Público) demonstra que apenas o referido produto atende às necessidades da Administração (Prejulgado 1916, Processo: CON-07/00437797).</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Marçal Justen Filho ("Comentários à Lei de Licitações e Contratos Administrativos", 16ª edição, p. 49) reforça que "a comprovação da inexistência de alternativas para a Administração faz-se segundo o princípio da liberdade de prova, sendo que o fundamental consiste na documentação confiável acerca da ausência de outras alternativas senão uma, o que basta para configurar a inexigibilidade".</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 proposta apresentada pela empresa L. Ricardo de Magalhães EIRELI demonstra que é a única a oferecer solução para orçamentação de peças e mão de obra tanto para veículos leves quanto para linha pesada, caminhões e máquinas. Ademais, é a única que realiza orçamentação tanto para peças genuínas de montadora quanto de primeira linha, conforme proposta anexada.</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Por inviabilidade de competição, não é cabível, para esta contratação, a realização de um processo licitatório, tendo em vista que apenas uma empresa poderá executar o objeto pretendido. A contratação de um sistema que atenda integralmente toda a frota municipal dentro de um único processo é essencial para garantir padronização, eficiência e economicidade, evitando a fragmentação desnecessária e assegurando conformidade com os princípios da Lei nº 14.133/21, especialmente no que tange à segurança jurídica e à transparência dos gastos públicos.</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 realização do balizamento de preços de peças de veículos leves e pesados tanto nas linhas de montadora quanto nas de 1ª linha representa um avanço significativo em termos de economicidade, competitividade e eficiência nas contratações públicas. Conforme diretrizes da Lei nº 14.133/2021, é essencial que a Administração Pública busque a melhor relação custo-benefício nas aquisições, garantindo qualidade e atendimento adequado às necessidades do serviço público.</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As peças de 1ª linha são produzidas pelos mesmos fabricantes que fornecem para montadoras, atendendo a padrões técnicos rigorosos e certificações equivalentes. Dessa forma, garantem a segurança e a durabilidade necessárias para a manutenção da frota pública, sem comprometer a eficiência operacional dos veículos. Ainda, a exclusividade da linha de montadora tende a resultar em preços mais elevados, o que pode onerar excessivamente os cofres públicos. Com o balizamento abrangendo também as peças de 1ª linha, a Administração Pública pode obter economia substancial, sem prejuízo à qualidade, assegurando a vantajosidade.</w:t>
            </w:r>
          </w:p>
          <w:p w:rsidR="00064DB0" w:rsidRPr="00064DB0" w:rsidRDefault="00064DB0" w:rsidP="00064DB0">
            <w:pPr>
              <w:pStyle w:val="NormalWeb"/>
              <w:jc w:val="both"/>
              <w:rPr>
                <w:rFonts w:ascii="Arial" w:hAnsi="Arial" w:cs="Arial"/>
                <w:sz w:val="20"/>
                <w:szCs w:val="20"/>
              </w:rPr>
            </w:pPr>
            <w:r w:rsidRPr="00064DB0">
              <w:rPr>
                <w:rFonts w:ascii="Arial" w:hAnsi="Arial" w:cs="Arial"/>
                <w:sz w:val="20"/>
                <w:szCs w:val="20"/>
              </w:rPr>
              <w:t>A Lei nº 14.133/2021 orienta que a Administração deve buscar a melhor relação custo-benefício, considerando soluções que garantam desempenho adequado com otimização de recursos. A inclusão da linha de 1ª linha atende esse princípio, promovendo contratações mais vantajosas para o interesse público.</w:t>
            </w:r>
          </w:p>
          <w:p w:rsidR="00A05CFD" w:rsidRDefault="00064DB0" w:rsidP="00064DB0">
            <w:pPr>
              <w:pStyle w:val="Standard"/>
              <w:jc w:val="both"/>
              <w:rPr>
                <w:rFonts w:ascii="Arial" w:hAnsi="Arial"/>
                <w:sz w:val="20"/>
                <w:szCs w:val="20"/>
              </w:rPr>
            </w:pPr>
            <w:r w:rsidRPr="00064DB0">
              <w:rPr>
                <w:rFonts w:ascii="Arial" w:hAnsi="Arial"/>
                <w:sz w:val="20"/>
                <w:szCs w:val="20"/>
              </w:rPr>
              <w:t>Diante do exposto, fica evidenciada a vantagem do balizamento de preços tanto pela linha de montadora quanto pela de 1ª linha, promovendo eficiência, economia e transparência nas contratações públicas de peças automotivas. Cabe ressaltar que existem outras tabelas de preços no mercado; no entanto, nenhuma delas fornece preços para todos os produtos e serviços que essa municipalidade precisará contratar. Assim, torna-se mais econômico e eficaz contratar a Traz Valor.</w:t>
            </w:r>
          </w:p>
          <w:p w:rsidR="00064DB0" w:rsidRPr="009407AC" w:rsidRDefault="00064DB0" w:rsidP="00064DB0">
            <w:pPr>
              <w:pStyle w:val="Standard"/>
              <w:jc w:val="both"/>
              <w:rPr>
                <w:rFonts w:ascii="Arial" w:hAnsi="Arial"/>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extbody"/>
              <w:spacing w:after="0"/>
              <w:ind w:left="55"/>
              <w:rPr>
                <w:rFonts w:ascii="Arial" w:hAnsi="Arial"/>
                <w:b/>
                <w:bCs/>
                <w:color w:val="000000"/>
                <w:sz w:val="20"/>
                <w:szCs w:val="20"/>
              </w:rPr>
            </w:pPr>
            <w:r w:rsidRPr="008F583D">
              <w:rPr>
                <w:rFonts w:ascii="Arial" w:hAnsi="Arial"/>
                <w:b/>
                <w:bCs/>
                <w:color w:val="000000"/>
                <w:sz w:val="20"/>
                <w:szCs w:val="20"/>
              </w:rPr>
              <w:lastRenderedPageBreak/>
              <w:t>6. Descrição da Solução</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7F44D5" w:rsidRPr="00BD5C44" w:rsidRDefault="007D7B8F" w:rsidP="007F44D5">
            <w:pPr>
              <w:tabs>
                <w:tab w:val="left" w:pos="426"/>
              </w:tabs>
              <w:spacing w:before="0" w:after="0" w:line="276" w:lineRule="auto"/>
              <w:rPr>
                <w:rFonts w:ascii="Arial" w:hAnsi="Arial" w:cs="Arial"/>
                <w:szCs w:val="20"/>
              </w:rPr>
            </w:pPr>
            <w:r>
              <w:rPr>
                <w:rFonts w:ascii="Arial" w:hAnsi="Arial" w:cs="Arial"/>
                <w:szCs w:val="20"/>
              </w:rPr>
              <w:t xml:space="preserve">          </w:t>
            </w:r>
            <w:r w:rsidR="007F44D5" w:rsidRPr="00BD5C44">
              <w:rPr>
                <w:rFonts w:ascii="Arial" w:hAnsi="Arial" w:cs="Arial"/>
                <w:szCs w:val="20"/>
              </w:rPr>
              <w:t>A solução adotada consiste na contratação</w:t>
            </w:r>
            <w:r w:rsidR="007F44D5">
              <w:rPr>
                <w:rFonts w:ascii="Arial" w:hAnsi="Arial" w:cs="Arial"/>
                <w:szCs w:val="20"/>
              </w:rPr>
              <w:t xml:space="preserve"> da empresa </w:t>
            </w:r>
            <w:r w:rsidR="007F44D5" w:rsidRPr="00BF66B9">
              <w:rPr>
                <w:rFonts w:ascii="Arial" w:hAnsi="Arial" w:cs="Arial"/>
                <w:bCs/>
                <w:szCs w:val="20"/>
              </w:rPr>
              <w:t>L. RICARDO DE MAGAL</w:t>
            </w:r>
            <w:r w:rsidR="007A4C84">
              <w:rPr>
                <w:rFonts w:ascii="Arial" w:hAnsi="Arial" w:cs="Arial"/>
                <w:bCs/>
                <w:szCs w:val="20"/>
              </w:rPr>
              <w:t>H</w:t>
            </w:r>
            <w:r w:rsidR="007F44D5" w:rsidRPr="00BF66B9">
              <w:rPr>
                <w:rFonts w:ascii="Arial" w:hAnsi="Arial" w:cs="Arial"/>
                <w:bCs/>
                <w:szCs w:val="20"/>
              </w:rPr>
              <w:t>ÃES LTDA</w:t>
            </w:r>
            <w:r w:rsidR="007F44D5">
              <w:rPr>
                <w:rFonts w:ascii="Arial" w:hAnsi="Arial" w:cs="Arial"/>
                <w:bCs/>
                <w:szCs w:val="20"/>
              </w:rPr>
              <w:t xml:space="preserve"> que é detentora</w:t>
            </w:r>
            <w:r w:rsidR="007F44D5" w:rsidRPr="00BD5C44">
              <w:rPr>
                <w:rFonts w:ascii="Arial" w:hAnsi="Arial" w:cs="Arial"/>
                <w:szCs w:val="20"/>
              </w:rPr>
              <w:t xml:space="preserve"> do sistema</w:t>
            </w:r>
            <w:r w:rsidR="007F44D5">
              <w:rPr>
                <w:rFonts w:ascii="Arial" w:hAnsi="Arial" w:cs="Arial"/>
                <w:szCs w:val="20"/>
              </w:rPr>
              <w:t xml:space="preserve"> especializado em orçamentação de preços de peças automotivas, </w:t>
            </w:r>
            <w:r w:rsidR="007F44D5" w:rsidRPr="00BD5C44">
              <w:rPr>
                <w:rFonts w:ascii="Arial" w:hAnsi="Arial" w:cs="Arial"/>
                <w:szCs w:val="20"/>
              </w:rPr>
              <w:t>para que</w:t>
            </w:r>
            <w:r w:rsidR="007F44D5">
              <w:rPr>
                <w:rFonts w:ascii="Arial" w:hAnsi="Arial" w:cs="Arial"/>
                <w:szCs w:val="20"/>
              </w:rPr>
              <w:t xml:space="preserve"> tenha como objetivo dar</w:t>
            </w:r>
            <w:r w:rsidR="007F44D5" w:rsidRPr="00BD5C44">
              <w:rPr>
                <w:rFonts w:ascii="Arial" w:hAnsi="Arial" w:cs="Arial"/>
                <w:szCs w:val="20"/>
              </w:rPr>
              <w:t xml:space="preserve"> celeridade e credibilidade ao processo de aquisição de peças e itens, bem como para que possamos ter embasamento do preço médio de mercado. Com isto a contratação desse tipo de serviço através web sistema, </w:t>
            </w:r>
            <w:r w:rsidR="007F44D5">
              <w:rPr>
                <w:rFonts w:ascii="Arial" w:hAnsi="Arial" w:cs="Arial"/>
                <w:szCs w:val="20"/>
              </w:rPr>
              <w:t>se torna viável pelo fato de que as</w:t>
            </w:r>
            <w:r w:rsidR="007F44D5" w:rsidRPr="00BD5C44">
              <w:rPr>
                <w:rFonts w:ascii="Arial" w:hAnsi="Arial" w:cs="Arial"/>
                <w:szCs w:val="20"/>
              </w:rPr>
              <w:t xml:space="preserve"> aquisições de peças e materiais </w:t>
            </w:r>
            <w:r w:rsidR="007F44D5">
              <w:rPr>
                <w:rFonts w:ascii="Arial" w:hAnsi="Arial" w:cs="Arial"/>
                <w:szCs w:val="20"/>
              </w:rPr>
              <w:t>terão como alvo</w:t>
            </w:r>
            <w:r w:rsidR="007F44D5" w:rsidRPr="00BD5C44">
              <w:rPr>
                <w:rFonts w:ascii="Arial" w:hAnsi="Arial" w:cs="Arial"/>
                <w:szCs w:val="20"/>
              </w:rPr>
              <w:t xml:space="preserve"> valores justos de acordo com a média dos mercados</w:t>
            </w:r>
            <w:r w:rsidR="007F44D5">
              <w:rPr>
                <w:rFonts w:ascii="Arial" w:hAnsi="Arial" w:cs="Arial"/>
                <w:szCs w:val="20"/>
              </w:rPr>
              <w:t>.</w:t>
            </w:r>
          </w:p>
          <w:p w:rsidR="007F44D5" w:rsidRDefault="007F44D5" w:rsidP="007F44D5">
            <w:pPr>
              <w:widowControl w:val="0"/>
              <w:shd w:val="clear" w:color="auto" w:fill="FFFFFF"/>
              <w:spacing w:before="50" w:line="276" w:lineRule="auto"/>
              <w:rPr>
                <w:rFonts w:ascii="Arial" w:hAnsi="Arial" w:cs="Arial"/>
                <w:szCs w:val="20"/>
              </w:rPr>
            </w:pPr>
            <w:r>
              <w:rPr>
                <w:rFonts w:ascii="Arial" w:hAnsi="Arial" w:cs="Arial"/>
                <w:szCs w:val="20"/>
              </w:rPr>
              <w:t xml:space="preserve">         </w:t>
            </w:r>
            <w:r w:rsidRPr="00BD5C44">
              <w:rPr>
                <w:rFonts w:ascii="Arial" w:hAnsi="Arial" w:cs="Arial"/>
                <w:szCs w:val="20"/>
              </w:rPr>
              <w:t>Além disto, a solução elencada atenderá às necessidades do departam</w:t>
            </w:r>
            <w:r>
              <w:rPr>
                <w:rFonts w:ascii="Arial" w:hAnsi="Arial" w:cs="Arial"/>
                <w:szCs w:val="20"/>
              </w:rPr>
              <w:t>ento de frotas da Prefeitura de Icaraíma,</w:t>
            </w:r>
            <w:r w:rsidRPr="00BD5C44">
              <w:rPr>
                <w:rFonts w:ascii="Arial" w:hAnsi="Arial" w:cs="Arial"/>
                <w:szCs w:val="20"/>
              </w:rPr>
              <w:t xml:space="preserve"> </w:t>
            </w:r>
            <w:r>
              <w:rPr>
                <w:rFonts w:ascii="Arial" w:hAnsi="Arial" w:cs="Arial"/>
                <w:szCs w:val="20"/>
              </w:rPr>
              <w:t xml:space="preserve">devido à </w:t>
            </w:r>
            <w:r w:rsidRPr="00BD5C44">
              <w:rPr>
                <w:rFonts w:ascii="Arial" w:hAnsi="Arial" w:cs="Arial"/>
                <w:szCs w:val="20"/>
              </w:rPr>
              <w:t>constante</w:t>
            </w:r>
            <w:r>
              <w:rPr>
                <w:rFonts w:ascii="Arial" w:hAnsi="Arial" w:cs="Arial"/>
                <w:szCs w:val="20"/>
              </w:rPr>
              <w:t xml:space="preserve"> demanda de</w:t>
            </w:r>
            <w:r w:rsidRPr="00BD5C44">
              <w:rPr>
                <w:rFonts w:ascii="Arial" w:hAnsi="Arial" w:cs="Arial"/>
                <w:szCs w:val="20"/>
              </w:rPr>
              <w:t xml:space="preserve"> manutenção realizada</w:t>
            </w:r>
            <w:r>
              <w:rPr>
                <w:rFonts w:ascii="Arial" w:hAnsi="Arial" w:cs="Arial"/>
                <w:szCs w:val="20"/>
              </w:rPr>
              <w:t xml:space="preserve"> na frota, com a </w:t>
            </w:r>
            <w:r w:rsidRPr="00BD5C44">
              <w:rPr>
                <w:rFonts w:ascii="Arial" w:hAnsi="Arial" w:cs="Arial"/>
                <w:szCs w:val="20"/>
              </w:rPr>
              <w:t>agilidade de verificação de custos e identificação dos preços utilizados no mercado para que a Administração não compre itens com sobre preço</w:t>
            </w:r>
            <w:r>
              <w:rPr>
                <w:rFonts w:ascii="Arial" w:hAnsi="Arial" w:cs="Arial"/>
                <w:szCs w:val="20"/>
              </w:rPr>
              <w:t xml:space="preserve">. </w:t>
            </w:r>
          </w:p>
          <w:p w:rsidR="00A05CFD" w:rsidRPr="008F583D" w:rsidRDefault="00A05CFD" w:rsidP="00BE13F0">
            <w:pPr>
              <w:pStyle w:val="Standard"/>
              <w:spacing w:line="276" w:lineRule="auto"/>
              <w:ind w:left="2268"/>
              <w:jc w:val="both"/>
              <w:rPr>
                <w:rFonts w:ascii="Arial" w:eastAsia="Times New Roman" w:hAnsi="Arial"/>
                <w:color w:val="729FCF"/>
                <w:kern w:val="0"/>
                <w:sz w:val="20"/>
                <w:szCs w:val="20"/>
                <w:lang w:eastAsia="pt-BR" w:bidi="ar-SA"/>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bCs/>
                <w:sz w:val="20"/>
                <w:szCs w:val="20"/>
              </w:rPr>
              <w:t>7. Da Estimativa de Valor</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605C3A" w:rsidRDefault="007D7B8F" w:rsidP="00BE13F0">
            <w:pPr>
              <w:pStyle w:val="TableParagraph"/>
              <w:widowControl w:val="0"/>
              <w:spacing w:line="276" w:lineRule="auto"/>
              <w:ind w:left="55"/>
              <w:rPr>
                <w:rFonts w:ascii="Arial" w:hAnsi="Arial" w:cs="Arial"/>
                <w:sz w:val="20"/>
                <w:szCs w:val="20"/>
              </w:rPr>
            </w:pPr>
            <w:r w:rsidRPr="00605C3A">
              <w:rPr>
                <w:rFonts w:ascii="Arial" w:hAnsi="Arial"/>
                <w:sz w:val="20"/>
                <w:szCs w:val="20"/>
              </w:rPr>
              <w:t xml:space="preserve">          </w:t>
            </w:r>
            <w:r w:rsidR="00EB4A6B" w:rsidRPr="00605C3A">
              <w:rPr>
                <w:rFonts w:ascii="Arial" w:hAnsi="Arial"/>
                <w:sz w:val="20"/>
                <w:szCs w:val="20"/>
              </w:rPr>
              <w:t xml:space="preserve">  A estimativa do valor da contratação será no valor de </w:t>
            </w:r>
            <w:r w:rsidR="00EB4A6B" w:rsidRPr="00605C3A">
              <w:rPr>
                <w:rFonts w:ascii="Arial" w:eastAsia="Calibri" w:hAnsi="Arial" w:cs="Arial"/>
                <w:b/>
                <w:bCs/>
                <w:iCs/>
                <w:sz w:val="20"/>
                <w:szCs w:val="20"/>
              </w:rPr>
              <w:t>R$ 23.244,24</w:t>
            </w:r>
            <w:r w:rsidR="00EB4A6B" w:rsidRPr="00605C3A">
              <w:rPr>
                <w:rFonts w:ascii="Arial" w:hAnsi="Arial"/>
                <w:sz w:val="20"/>
                <w:szCs w:val="20"/>
              </w:rPr>
              <w:t xml:space="preserve"> (vinte e três mil duzentos e quarenta e quatro reais e vinte e quatro centavos) de um plano personalizado para as demandas de até 100 veículos pertencentes à frota do município de Icaraíma, por um período determinado de utilização por 12 (doze) meses. </w:t>
            </w:r>
          </w:p>
        </w:tc>
      </w:tr>
      <w:tr w:rsidR="00A05CFD" w:rsidRPr="008F583D" w:rsidTr="007F44D5">
        <w:trPr>
          <w:trHeight w:val="403"/>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 xml:space="preserve"> 8. </w:t>
            </w:r>
            <w:r w:rsidRPr="008F583D">
              <w:rPr>
                <w:rFonts w:ascii="Arial" w:hAnsi="Arial" w:cs="Arial"/>
                <w:b/>
                <w:bCs/>
                <w:sz w:val="20"/>
                <w:szCs w:val="20"/>
              </w:rPr>
              <w:t>Da Adequação Orçamentária</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7F44D5" w:rsidRDefault="007D7B8F" w:rsidP="00BE13F0">
            <w:pPr>
              <w:pStyle w:val="Standard"/>
              <w:spacing w:line="276" w:lineRule="auto"/>
              <w:ind w:left="57"/>
              <w:jc w:val="both"/>
              <w:rPr>
                <w:rFonts w:ascii="Arial" w:hAnsi="Arial"/>
                <w:sz w:val="20"/>
                <w:szCs w:val="20"/>
              </w:rPr>
            </w:pPr>
            <w:r>
              <w:rPr>
                <w:rFonts w:ascii="Arial" w:hAnsi="Arial"/>
                <w:sz w:val="20"/>
                <w:szCs w:val="20"/>
              </w:rPr>
              <w:t xml:space="preserve">         </w:t>
            </w:r>
            <w:r w:rsidR="00A05CFD" w:rsidRPr="007F44D5">
              <w:rPr>
                <w:rFonts w:ascii="Arial" w:hAnsi="Arial"/>
                <w:sz w:val="20"/>
                <w:szCs w:val="20"/>
              </w:rPr>
              <w:t>As despesas decorrentes desta solicitação serão custeadas pelas s</w:t>
            </w:r>
            <w:r w:rsidR="007F44D5" w:rsidRPr="007F44D5">
              <w:rPr>
                <w:rFonts w:ascii="Arial" w:hAnsi="Arial"/>
                <w:sz w:val="20"/>
                <w:szCs w:val="20"/>
              </w:rPr>
              <w:t>eguintes dotações orçamentárias em anexo.</w:t>
            </w:r>
          </w:p>
          <w:p w:rsidR="00A05CFD" w:rsidRPr="008F583D" w:rsidRDefault="00A05CFD" w:rsidP="00BE13F0">
            <w:pPr>
              <w:pStyle w:val="Standard"/>
              <w:shd w:val="clear" w:color="auto" w:fill="FFFFFF"/>
              <w:suppressAutoHyphens/>
              <w:spacing w:line="276" w:lineRule="auto"/>
              <w:ind w:left="2268"/>
              <w:jc w:val="both"/>
              <w:rPr>
                <w:rFonts w:ascii="Arial" w:hAnsi="Arial"/>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9.</w:t>
            </w:r>
            <w:r w:rsidRPr="008F583D">
              <w:rPr>
                <w:rFonts w:ascii="Arial" w:hAnsi="Arial" w:cs="Arial"/>
                <w:b/>
                <w:spacing w:val="-7"/>
                <w:sz w:val="20"/>
                <w:szCs w:val="20"/>
              </w:rPr>
              <w:t xml:space="preserve"> Dos Prazos de Vigência e Execução</w:t>
            </w:r>
          </w:p>
        </w:tc>
      </w:tr>
      <w:tr w:rsidR="00A05CFD" w:rsidRPr="008F583D" w:rsidTr="007D7B8F">
        <w:trPr>
          <w:trHeight w:val="66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7F44D5" w:rsidRDefault="007D7B8F" w:rsidP="00BE13F0">
            <w:pPr>
              <w:pStyle w:val="Standard"/>
              <w:suppressAutoHyphens/>
              <w:spacing w:line="276" w:lineRule="auto"/>
              <w:ind w:left="57"/>
              <w:jc w:val="both"/>
              <w:rPr>
                <w:rFonts w:ascii="Arial" w:hAnsi="Arial"/>
                <w:sz w:val="20"/>
                <w:szCs w:val="20"/>
              </w:rPr>
            </w:pPr>
            <w:r>
              <w:rPr>
                <w:rFonts w:ascii="Arial" w:eastAsia="Times New Roman" w:hAnsi="Arial"/>
                <w:bCs/>
                <w:sz w:val="20"/>
                <w:szCs w:val="20"/>
              </w:rPr>
              <w:t xml:space="preserve">        </w:t>
            </w:r>
            <w:r w:rsidR="00A05CFD" w:rsidRPr="007F44D5">
              <w:rPr>
                <w:rFonts w:ascii="Arial" w:eastAsia="Times New Roman" w:hAnsi="Arial"/>
                <w:bCs/>
                <w:sz w:val="20"/>
                <w:szCs w:val="20"/>
              </w:rPr>
              <w:t xml:space="preserve">O prazo de execução e de vigência será de </w:t>
            </w:r>
            <w:r w:rsidR="00EB4A6B">
              <w:rPr>
                <w:rFonts w:ascii="Arial" w:eastAsia="Times New Roman" w:hAnsi="Arial"/>
                <w:b/>
                <w:bCs/>
                <w:sz w:val="20"/>
                <w:szCs w:val="20"/>
              </w:rPr>
              <w:t>12</w:t>
            </w:r>
            <w:r w:rsidR="00A05CFD" w:rsidRPr="007F44D5">
              <w:rPr>
                <w:rFonts w:ascii="Arial" w:eastAsia="Times New Roman" w:hAnsi="Arial"/>
                <w:b/>
                <w:bCs/>
                <w:sz w:val="20"/>
                <w:szCs w:val="20"/>
              </w:rPr>
              <w:t xml:space="preserve"> meses.</w:t>
            </w:r>
          </w:p>
          <w:p w:rsidR="00A05CFD" w:rsidRPr="008F583D" w:rsidRDefault="00A05CFD" w:rsidP="007F44D5">
            <w:pPr>
              <w:pStyle w:val="Standard"/>
              <w:spacing w:line="276" w:lineRule="auto"/>
              <w:ind w:left="2268"/>
              <w:jc w:val="both"/>
              <w:rPr>
                <w:rFonts w:ascii="Arial" w:hAnsi="Arial"/>
                <w:sz w:val="20"/>
                <w:szCs w:val="20"/>
              </w:rPr>
            </w:pPr>
          </w:p>
        </w:tc>
      </w:tr>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10.</w:t>
            </w:r>
            <w:r w:rsidRPr="008F583D">
              <w:rPr>
                <w:rFonts w:ascii="Arial" w:hAnsi="Arial" w:cs="Arial"/>
                <w:b/>
                <w:spacing w:val="-6"/>
                <w:sz w:val="20"/>
                <w:szCs w:val="20"/>
              </w:rPr>
              <w:t xml:space="preserve"> Critérios de Medição e/ou de Pagamento</w:t>
            </w:r>
          </w:p>
        </w:tc>
      </w:tr>
      <w:tr w:rsidR="00A05CFD" w:rsidRPr="008F583D" w:rsidTr="007F44D5">
        <w:trPr>
          <w:trHeight w:val="192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CA6DE7" w:rsidRDefault="007D7B8F" w:rsidP="007F44D5">
            <w:pPr>
              <w:pStyle w:val="Standard"/>
              <w:suppressAutoHyphens/>
              <w:spacing w:line="276" w:lineRule="auto"/>
              <w:jc w:val="both"/>
              <w:rPr>
                <w:rFonts w:ascii="Arial" w:hAnsi="Arial"/>
                <w:sz w:val="20"/>
                <w:szCs w:val="20"/>
              </w:rPr>
            </w:pPr>
            <w:r>
              <w:rPr>
                <w:rFonts w:ascii="Arial" w:eastAsia="Times New Roman" w:hAnsi="Arial"/>
                <w:bCs/>
                <w:kern w:val="0"/>
                <w:sz w:val="20"/>
                <w:szCs w:val="20"/>
                <w:lang w:eastAsia="pt-BR" w:bidi="ar-SA"/>
              </w:rPr>
              <w:t xml:space="preserve">         </w:t>
            </w:r>
            <w:r w:rsidR="00A05CFD" w:rsidRPr="00CA6DE7">
              <w:rPr>
                <w:rFonts w:ascii="Arial" w:eastAsia="Times New Roman" w:hAnsi="Arial"/>
                <w:bCs/>
                <w:kern w:val="0"/>
                <w:sz w:val="20"/>
                <w:szCs w:val="20"/>
                <w:lang w:eastAsia="pt-BR" w:bidi="ar-SA"/>
              </w:rPr>
              <w:t xml:space="preserve">Os pagamentos serão efetuados </w:t>
            </w:r>
            <w:r w:rsidR="007F44D5" w:rsidRPr="00CA6DE7">
              <w:rPr>
                <w:rFonts w:ascii="Arial" w:eastAsia="Times New Roman" w:hAnsi="Arial"/>
                <w:bCs/>
                <w:kern w:val="0"/>
                <w:sz w:val="20"/>
                <w:szCs w:val="20"/>
                <w:lang w:eastAsia="pt-BR" w:bidi="ar-SA"/>
              </w:rPr>
              <w:t>por empenho global em até 3</w:t>
            </w:r>
            <w:r w:rsidR="00A05CFD" w:rsidRPr="00CA6DE7">
              <w:rPr>
                <w:rFonts w:ascii="Arial" w:eastAsia="Times New Roman" w:hAnsi="Arial"/>
                <w:bCs/>
                <w:kern w:val="0"/>
                <w:sz w:val="20"/>
                <w:szCs w:val="20"/>
                <w:lang w:eastAsia="pt-BR" w:bidi="ar-SA"/>
              </w:rPr>
              <w:t>0 dias úteis após a entrega da Nota Fiscal, mediante a verificação de regularidade ou apresentação dos seguintes documentos:</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a) negativa de débito de FGTS;</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b) Certidão Conjunta Negativa de Débitos Relativos aos Tributos Federais e à Dívida Ativa da União;</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c) Certidão Negativa de Débitos Trabalhistas (CNDT);</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d) Certidão Negativa de Débitos Municipais;</w:t>
            </w:r>
          </w:p>
          <w:p w:rsidR="00A05CFD" w:rsidRPr="00CA6DE7" w:rsidRDefault="00A05CFD" w:rsidP="00BE13F0">
            <w:pPr>
              <w:pStyle w:val="Standard"/>
              <w:suppressAutoHyphens/>
              <w:spacing w:line="276" w:lineRule="auto"/>
              <w:ind w:left="57"/>
              <w:jc w:val="both"/>
              <w:rPr>
                <w:rFonts w:ascii="Arial" w:eastAsia="Times New Roman" w:hAnsi="Arial"/>
                <w:b/>
                <w:i/>
                <w:iCs/>
                <w:sz w:val="20"/>
                <w:szCs w:val="20"/>
              </w:rPr>
            </w:pPr>
            <w:r w:rsidRPr="00CA6DE7">
              <w:rPr>
                <w:rFonts w:ascii="Arial" w:eastAsia="Times New Roman" w:hAnsi="Arial"/>
                <w:bCs/>
                <w:kern w:val="0"/>
                <w:sz w:val="20"/>
                <w:szCs w:val="20"/>
                <w:lang w:eastAsia="pt-BR" w:bidi="ar-SA"/>
              </w:rPr>
              <w:t xml:space="preserve">f) Certidão Negativa de Débitos da </w:t>
            </w:r>
            <w:r w:rsidRPr="00CA6DE7">
              <w:rPr>
                <w:rFonts w:ascii="Arial" w:eastAsia="Times New Roman" w:hAnsi="Arial"/>
                <w:kern w:val="0"/>
                <w:sz w:val="20"/>
                <w:szCs w:val="20"/>
                <w:lang w:eastAsia="pt-BR" w:bidi="ar-SA"/>
              </w:rPr>
              <w:t>Fazenda Estadual.</w:t>
            </w:r>
          </w:p>
          <w:p w:rsidR="00A05CFD" w:rsidRPr="008F583D" w:rsidRDefault="00A05CFD" w:rsidP="00BE13F0">
            <w:pPr>
              <w:pStyle w:val="Standard"/>
              <w:suppressAutoHyphens/>
              <w:spacing w:line="276" w:lineRule="auto"/>
              <w:ind w:left="57"/>
              <w:jc w:val="both"/>
              <w:rPr>
                <w:rFonts w:ascii="Arial" w:eastAsia="Times New Roman" w:hAnsi="Arial"/>
                <w:b/>
                <w:i/>
                <w:iCs/>
                <w:color w:val="C9211E"/>
                <w:sz w:val="20"/>
                <w:szCs w:val="20"/>
              </w:rPr>
            </w:pPr>
          </w:p>
          <w:p w:rsidR="00A05CFD" w:rsidRPr="008F583D" w:rsidRDefault="00A05CFD" w:rsidP="00BE13F0">
            <w:pPr>
              <w:pStyle w:val="Standard"/>
              <w:spacing w:line="276" w:lineRule="auto"/>
              <w:ind w:left="2268"/>
              <w:jc w:val="both"/>
              <w:rPr>
                <w:rFonts w:ascii="Arial" w:hAnsi="Arial"/>
                <w:sz w:val="20"/>
                <w:szCs w:val="20"/>
              </w:rPr>
            </w:pPr>
          </w:p>
        </w:tc>
      </w:tr>
      <w:tr w:rsidR="00A05CFD" w:rsidRPr="008F583D" w:rsidTr="007F44D5">
        <w:trPr>
          <w:trHeight w:val="338"/>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sz w:val="20"/>
                <w:szCs w:val="20"/>
              </w:rPr>
            </w:pPr>
            <w:r w:rsidRPr="008F583D">
              <w:rPr>
                <w:rFonts w:ascii="Arial" w:hAnsi="Arial" w:cs="Arial"/>
                <w:b/>
                <w:sz w:val="20"/>
                <w:szCs w:val="20"/>
              </w:rPr>
              <w:t>11. Da Existência de Licitação Anterior</w:t>
            </w:r>
          </w:p>
        </w:tc>
      </w:tr>
      <w:tr w:rsidR="00A05CFD" w:rsidRPr="008F583D" w:rsidTr="007D7B8F">
        <w:trPr>
          <w:trHeight w:val="53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8F583D" w:rsidRDefault="00FD6E28" w:rsidP="00EB4A6B">
            <w:pPr>
              <w:pStyle w:val="Standard"/>
              <w:spacing w:line="276" w:lineRule="auto"/>
              <w:jc w:val="both"/>
              <w:rPr>
                <w:rFonts w:ascii="Arial" w:hAnsi="Arial"/>
                <w:sz w:val="20"/>
                <w:szCs w:val="20"/>
              </w:rPr>
            </w:pPr>
            <w:r>
              <w:rPr>
                <w:rFonts w:ascii="Arial" w:hAnsi="Arial"/>
                <w:bCs/>
                <w:color w:val="000000" w:themeColor="text1"/>
                <w:sz w:val="20"/>
                <w:szCs w:val="20"/>
              </w:rPr>
              <w:t>Informamos que houve licitação anterior</w:t>
            </w:r>
            <w:r w:rsidR="00EB4A6B">
              <w:rPr>
                <w:rFonts w:ascii="Arial" w:hAnsi="Arial"/>
                <w:bCs/>
                <w:color w:val="000000" w:themeColor="text1"/>
                <w:sz w:val="20"/>
                <w:szCs w:val="20"/>
              </w:rPr>
              <w:t xml:space="preserve"> sendo o processo de Inexigibilidade nº 013/2024, contrato nº 119/2024.</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t>12. Da Forma e Critérios de Seleção do Fornecedor</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FD6E28" w:rsidRDefault="00A05CFD" w:rsidP="00BE13F0">
            <w:pPr>
              <w:pStyle w:val="TableParagraph"/>
              <w:widowControl w:val="0"/>
              <w:spacing w:line="276" w:lineRule="auto"/>
              <w:ind w:left="57"/>
              <w:rPr>
                <w:rFonts w:ascii="Arial" w:hAnsi="Arial" w:cs="Arial"/>
                <w:b/>
                <w:sz w:val="20"/>
                <w:szCs w:val="20"/>
              </w:rPr>
            </w:pPr>
            <w:r w:rsidRPr="00FD6E28">
              <w:rPr>
                <w:rFonts w:ascii="Arial" w:hAnsi="Arial" w:cs="Arial"/>
                <w:b/>
                <w:sz w:val="20"/>
                <w:szCs w:val="20"/>
              </w:rPr>
              <w:t>12.1. Da Forma de Seleção</w:t>
            </w:r>
          </w:p>
          <w:p w:rsidR="00A05CFD" w:rsidRPr="007D7B8F" w:rsidRDefault="00A05CFD" w:rsidP="007D7B8F">
            <w:pPr>
              <w:pStyle w:val="TableParagraph"/>
              <w:widowControl w:val="0"/>
              <w:spacing w:line="276" w:lineRule="auto"/>
              <w:ind w:left="57"/>
              <w:rPr>
                <w:rFonts w:ascii="Arial" w:hAnsi="Arial" w:cs="Arial"/>
                <w:b/>
                <w:bCs/>
                <w:sz w:val="20"/>
                <w:szCs w:val="20"/>
              </w:rPr>
            </w:pPr>
            <w:r w:rsidRPr="00FD6E28">
              <w:rPr>
                <w:rFonts w:ascii="Arial" w:hAnsi="Arial" w:cs="Arial"/>
                <w:sz w:val="20"/>
                <w:szCs w:val="20"/>
              </w:rPr>
              <w:t>O fornecedor será selecionado por meio da realização de procedimento de LICITAÇÃO, na modalidade INEXIGIBILIDADE</w:t>
            </w:r>
            <w:r w:rsidR="00FD6E28" w:rsidRPr="00FD6E28">
              <w:rPr>
                <w:rFonts w:ascii="Arial" w:hAnsi="Arial" w:cs="Arial"/>
                <w:sz w:val="20"/>
                <w:szCs w:val="20"/>
              </w:rPr>
              <w:t>.</w:t>
            </w:r>
          </w:p>
          <w:p w:rsidR="00A05CFD" w:rsidRPr="00FD6E28" w:rsidRDefault="00A05CFD" w:rsidP="00BE13F0">
            <w:pPr>
              <w:pStyle w:val="TableParagraph"/>
              <w:widowControl w:val="0"/>
              <w:spacing w:line="276" w:lineRule="auto"/>
              <w:ind w:left="57"/>
              <w:rPr>
                <w:rFonts w:ascii="Arial" w:hAnsi="Arial" w:cs="Arial"/>
                <w:b/>
                <w:sz w:val="20"/>
                <w:szCs w:val="20"/>
              </w:rPr>
            </w:pPr>
            <w:r w:rsidRPr="00FD6E28">
              <w:rPr>
                <w:rFonts w:ascii="Arial" w:hAnsi="Arial" w:cs="Arial"/>
                <w:b/>
                <w:sz w:val="20"/>
                <w:szCs w:val="20"/>
              </w:rPr>
              <w:t>12.2 Dos Critérios de Seleção</w:t>
            </w:r>
          </w:p>
          <w:p w:rsidR="00A05CFD" w:rsidRPr="008F583D" w:rsidRDefault="00A05CFD" w:rsidP="00BE13F0">
            <w:pPr>
              <w:pStyle w:val="TableParagraph"/>
              <w:widowControl w:val="0"/>
              <w:spacing w:line="276" w:lineRule="auto"/>
              <w:ind w:left="57"/>
              <w:rPr>
                <w:rFonts w:ascii="Arial" w:hAnsi="Arial" w:cs="Arial"/>
                <w:color w:val="C9211E"/>
                <w:sz w:val="20"/>
                <w:szCs w:val="20"/>
              </w:rPr>
            </w:pPr>
          </w:p>
          <w:p w:rsidR="00A05CFD" w:rsidRPr="008F583D" w:rsidRDefault="00A05CFD" w:rsidP="00BE13F0">
            <w:pPr>
              <w:pStyle w:val="Corpodeeditalpadro"/>
              <w:tabs>
                <w:tab w:val="clear" w:pos="850"/>
              </w:tabs>
              <w:spacing w:after="0" w:line="240" w:lineRule="auto"/>
              <w:rPr>
                <w:sz w:val="20"/>
                <w:szCs w:val="20"/>
              </w:rPr>
            </w:pPr>
            <w:bookmarkStart w:id="0" w:name="_Ref368482734"/>
            <w:r w:rsidRPr="008F583D">
              <w:rPr>
                <w:sz w:val="20"/>
                <w:szCs w:val="20"/>
              </w:rPr>
              <w:t xml:space="preserve">12.3 A documentação relativa à </w:t>
            </w:r>
            <w:r w:rsidRPr="008F583D">
              <w:rPr>
                <w:b/>
                <w:color w:val="FF0000"/>
                <w:sz w:val="20"/>
                <w:szCs w:val="20"/>
              </w:rPr>
              <w:t>HABILITAÇÃO JURÍDICA</w:t>
            </w:r>
            <w:r w:rsidRPr="008F583D">
              <w:rPr>
                <w:sz w:val="20"/>
                <w:szCs w:val="20"/>
              </w:rPr>
              <w:t xml:space="preserve"> consistirá em:</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12.3.1 No caso de empresário individual</w:t>
            </w:r>
            <w:r w:rsidRPr="008F583D">
              <w:rPr>
                <w:sz w:val="20"/>
                <w:szCs w:val="20"/>
              </w:rPr>
              <w:t xml:space="preserve">: inscrição no </w:t>
            </w:r>
            <w:r w:rsidRPr="008F583D">
              <w:rPr>
                <w:b/>
                <w:sz w:val="20"/>
                <w:szCs w:val="20"/>
              </w:rPr>
              <w:t>Registro Público de Empresas Mercantis</w:t>
            </w:r>
            <w:r w:rsidRPr="008F583D">
              <w:rPr>
                <w:sz w:val="20"/>
                <w:szCs w:val="20"/>
              </w:rPr>
              <w:t xml:space="preserve">, a cargo da Junta Comercial da respectiva sede; </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12.3.2 No caso de sociedade empresária ou empresa individual de responsabilidade limitada - EIRELI</w:t>
            </w:r>
            <w:r w:rsidRPr="008F583D">
              <w:rPr>
                <w:sz w:val="20"/>
                <w:szCs w:val="20"/>
              </w:rPr>
              <w:t xml:space="preserve">: </w:t>
            </w:r>
            <w:r w:rsidRPr="008F583D">
              <w:rPr>
                <w:b/>
                <w:sz w:val="20"/>
                <w:szCs w:val="20"/>
              </w:rPr>
              <w:t>ato constitutivo, estatuto ou contrato social</w:t>
            </w:r>
            <w:r w:rsidRPr="008F583D">
              <w:rPr>
                <w:sz w:val="20"/>
                <w:szCs w:val="20"/>
              </w:rPr>
              <w:t xml:space="preserve"> em vigor, devidamente registrado na Junta Comercial da respectiva sede.</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12.3.3. Em se tratando de Microempreendedor Individual – MEI</w:t>
            </w:r>
            <w:r w:rsidRPr="008F583D">
              <w:rPr>
                <w:sz w:val="20"/>
                <w:szCs w:val="20"/>
              </w:rPr>
              <w:t xml:space="preserve">: </w:t>
            </w:r>
            <w:r w:rsidRPr="008F583D">
              <w:rPr>
                <w:b/>
                <w:sz w:val="20"/>
                <w:szCs w:val="20"/>
              </w:rPr>
              <w:t>Certificado da Condição de Microempreendedor Individual - CCMEI</w:t>
            </w:r>
            <w:r w:rsidRPr="008F583D">
              <w:rPr>
                <w:sz w:val="20"/>
                <w:szCs w:val="20"/>
              </w:rPr>
              <w:t xml:space="preserve">, na forma da Resolução CGSIM nº 16, de 2009, cuja aceitação ficará condicionada à verificação da autenticidade no sítio www.portaldoempreendedor.gov.br; </w:t>
            </w:r>
          </w:p>
          <w:bookmarkEnd w:id="0"/>
          <w:p w:rsidR="00A05CFD" w:rsidRPr="008F583D" w:rsidRDefault="00A05CFD" w:rsidP="00BE13F0">
            <w:pPr>
              <w:pStyle w:val="Corpodeeditalpadro"/>
              <w:tabs>
                <w:tab w:val="clear" w:pos="850"/>
              </w:tabs>
              <w:spacing w:after="0" w:line="240" w:lineRule="auto"/>
              <w:ind w:firstLine="0"/>
              <w:rPr>
                <w:sz w:val="20"/>
                <w:szCs w:val="20"/>
              </w:rPr>
            </w:pPr>
          </w:p>
          <w:p w:rsidR="00A05CFD" w:rsidRPr="008F583D" w:rsidRDefault="00A05CFD" w:rsidP="00BE13F0">
            <w:pPr>
              <w:pStyle w:val="Corpodeeditalpadro"/>
              <w:tabs>
                <w:tab w:val="clear" w:pos="850"/>
              </w:tabs>
              <w:spacing w:after="0" w:line="240" w:lineRule="auto"/>
              <w:ind w:firstLine="0"/>
              <w:rPr>
                <w:sz w:val="20"/>
                <w:szCs w:val="20"/>
              </w:rPr>
            </w:pPr>
          </w:p>
          <w:p w:rsidR="00A05CFD" w:rsidRPr="008F583D" w:rsidRDefault="00A05CFD" w:rsidP="00A05CFD">
            <w:pPr>
              <w:pStyle w:val="Corpodeeditalpadro"/>
              <w:numPr>
                <w:ilvl w:val="1"/>
                <w:numId w:val="7"/>
              </w:numPr>
              <w:tabs>
                <w:tab w:val="clear" w:pos="850"/>
              </w:tabs>
              <w:spacing w:after="0" w:line="240" w:lineRule="auto"/>
              <w:rPr>
                <w:sz w:val="20"/>
                <w:szCs w:val="20"/>
              </w:rPr>
            </w:pPr>
            <w:r w:rsidRPr="008F583D">
              <w:rPr>
                <w:sz w:val="20"/>
                <w:szCs w:val="20"/>
              </w:rPr>
              <w:t xml:space="preserve">A documentação relativa à </w:t>
            </w:r>
            <w:r w:rsidRPr="008F583D">
              <w:rPr>
                <w:b/>
                <w:color w:val="FF0000"/>
                <w:sz w:val="20"/>
                <w:szCs w:val="20"/>
              </w:rPr>
              <w:t>QUALIFICAÇÃO ECONÔMICO-FINANCEIRA</w:t>
            </w:r>
            <w:r w:rsidRPr="008F583D">
              <w:rPr>
                <w:sz w:val="20"/>
                <w:szCs w:val="20"/>
              </w:rPr>
              <w:t xml:space="preserve"> consistirá em:</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b/>
                <w:sz w:val="20"/>
                <w:szCs w:val="20"/>
                <w:u w:val="single"/>
              </w:rPr>
              <w:t>12.4.1 Certidão negativa de pedido de FALÊNCIA OU RECUPERAÇÃO JUDICIAL ou extrajudicial</w:t>
            </w:r>
            <w:r w:rsidRPr="008F583D">
              <w:rPr>
                <w:sz w:val="20"/>
                <w:szCs w:val="20"/>
              </w:rPr>
              <w:t xml:space="preserve">, </w:t>
            </w:r>
            <w:r w:rsidRPr="008F583D">
              <w:rPr>
                <w:b/>
                <w:bCs/>
                <w:color w:val="FF0000"/>
                <w:sz w:val="20"/>
                <w:szCs w:val="20"/>
              </w:rPr>
              <w:t>EXPEDIDA PELO DISTRIBUIDOR DA SEDE DA PESSOA JURÍDICA</w:t>
            </w:r>
            <w:r w:rsidRPr="008F583D">
              <w:rPr>
                <w:sz w:val="20"/>
                <w:szCs w:val="20"/>
              </w:rPr>
              <w:t xml:space="preserve">, referente à matriz e, quando for o caso, igualmente da filial licitante, em data não anterior a 120 (cento e vinte) dias da abertura da sessão pública deste </w:t>
            </w:r>
            <w:r w:rsidR="00AC4D25">
              <w:rPr>
                <w:sz w:val="20"/>
                <w:szCs w:val="20"/>
              </w:rPr>
              <w:t>PROCESSO</w:t>
            </w:r>
            <w:bookmarkStart w:id="1" w:name="_GoBack"/>
            <w:bookmarkEnd w:id="1"/>
            <w:r w:rsidRPr="008F583D">
              <w:rPr>
                <w:sz w:val="20"/>
                <w:szCs w:val="20"/>
              </w:rPr>
              <w:t xml:space="preserve">, se outro prazo não constar do documento. </w:t>
            </w:r>
          </w:p>
          <w:p w:rsidR="00A05CFD" w:rsidRPr="008F583D" w:rsidRDefault="00A05CFD" w:rsidP="00BE13F0">
            <w:pPr>
              <w:tabs>
                <w:tab w:val="num" w:pos="1418"/>
                <w:tab w:val="num" w:pos="2498"/>
              </w:tabs>
              <w:rPr>
                <w:rFonts w:ascii="Arial" w:hAnsi="Arial"/>
                <w:szCs w:val="20"/>
                <w:lang w:eastAsia="ar-SA"/>
              </w:rPr>
            </w:pPr>
          </w:p>
          <w:p w:rsidR="00A05CFD" w:rsidRPr="008F583D" w:rsidRDefault="00A05CFD" w:rsidP="00A05CFD">
            <w:pPr>
              <w:pStyle w:val="Corpodeeditalpadro"/>
              <w:numPr>
                <w:ilvl w:val="1"/>
                <w:numId w:val="8"/>
              </w:numPr>
              <w:tabs>
                <w:tab w:val="clear" w:pos="850"/>
              </w:tabs>
              <w:spacing w:after="0" w:line="240" w:lineRule="auto"/>
              <w:rPr>
                <w:sz w:val="20"/>
                <w:szCs w:val="20"/>
              </w:rPr>
            </w:pPr>
            <w:r w:rsidRPr="008F583D">
              <w:rPr>
                <w:sz w:val="20"/>
                <w:szCs w:val="20"/>
              </w:rPr>
              <w:t xml:space="preserve">A documentação relativa </w:t>
            </w:r>
            <w:r w:rsidRPr="008F583D">
              <w:rPr>
                <w:color w:val="FF0000"/>
                <w:sz w:val="20"/>
                <w:szCs w:val="20"/>
              </w:rPr>
              <w:t xml:space="preserve">à </w:t>
            </w:r>
            <w:r w:rsidRPr="008F583D">
              <w:rPr>
                <w:b/>
                <w:color w:val="FF0000"/>
                <w:sz w:val="20"/>
                <w:szCs w:val="20"/>
              </w:rPr>
              <w:t>REGULARIDADE FISCAL, SOCIAL E TRABALHISTA</w:t>
            </w:r>
            <w:r w:rsidRPr="008F583D">
              <w:rPr>
                <w:sz w:val="20"/>
                <w:szCs w:val="20"/>
              </w:rPr>
              <w:t xml:space="preserve"> consistirá em:</w:t>
            </w:r>
          </w:p>
          <w:p w:rsidR="00A05CFD" w:rsidRPr="008F583D" w:rsidRDefault="00A05CFD" w:rsidP="00A05CFD">
            <w:pPr>
              <w:pStyle w:val="Corpodeeditalpadro"/>
              <w:numPr>
                <w:ilvl w:val="2"/>
                <w:numId w:val="9"/>
              </w:numPr>
              <w:tabs>
                <w:tab w:val="clear" w:pos="850"/>
              </w:tabs>
              <w:spacing w:after="0" w:line="240" w:lineRule="auto"/>
              <w:rPr>
                <w:sz w:val="20"/>
                <w:szCs w:val="20"/>
              </w:rPr>
            </w:pPr>
            <w:bookmarkStart w:id="2" w:name="_Ref368482912"/>
            <w:r w:rsidRPr="008F583D">
              <w:rPr>
                <w:sz w:val="20"/>
                <w:szCs w:val="20"/>
              </w:rPr>
              <w:t xml:space="preserve">Prova de inscrição no </w:t>
            </w:r>
            <w:r w:rsidRPr="008F583D">
              <w:rPr>
                <w:b/>
                <w:sz w:val="20"/>
                <w:szCs w:val="20"/>
                <w:u w:val="single"/>
              </w:rPr>
              <w:t xml:space="preserve">Cadastro Nacional de Pessoa Jurídica – CNPJ, Cartão CPNJ </w:t>
            </w:r>
            <w:r w:rsidRPr="008F583D">
              <w:rPr>
                <w:bCs/>
                <w:sz w:val="20"/>
                <w:szCs w:val="20"/>
              </w:rPr>
              <w:t>(atualizado);</w:t>
            </w:r>
          </w:p>
          <w:p w:rsidR="00A05CFD" w:rsidRPr="008F583D" w:rsidRDefault="00A05CFD" w:rsidP="00A05CFD">
            <w:pPr>
              <w:pStyle w:val="Corpodeeditalpadro"/>
              <w:numPr>
                <w:ilvl w:val="2"/>
                <w:numId w:val="10"/>
              </w:numPr>
              <w:tabs>
                <w:tab w:val="clear" w:pos="850"/>
              </w:tabs>
              <w:spacing w:after="0" w:line="240" w:lineRule="auto"/>
              <w:rPr>
                <w:sz w:val="20"/>
                <w:szCs w:val="20"/>
              </w:rPr>
            </w:pPr>
            <w:r w:rsidRPr="008F583D">
              <w:rPr>
                <w:sz w:val="20"/>
                <w:szCs w:val="20"/>
              </w:rPr>
              <w:t xml:space="preserve">Prova de regularidade para com a Fazenda Federal, mediante a apresentação de </w:t>
            </w:r>
            <w:r w:rsidRPr="008F583D">
              <w:rPr>
                <w:b/>
                <w:sz w:val="20"/>
                <w:szCs w:val="20"/>
                <w:u w:val="single"/>
              </w:rPr>
              <w:t>Certidão Conjunta de Débitos relativos a Tributos Federais e a Dívida Ativa da União</w:t>
            </w:r>
            <w:r w:rsidRPr="008F583D">
              <w:rPr>
                <w:sz w:val="20"/>
                <w:szCs w:val="20"/>
              </w:rPr>
              <w:t>, expedida pela Secretaria da Receita Federal do Ministério da Fazenda;</w:t>
            </w:r>
            <w:bookmarkStart w:id="3" w:name="_Ref368482920"/>
            <w:bookmarkEnd w:id="2"/>
          </w:p>
          <w:p w:rsidR="00A05CFD" w:rsidRPr="008F583D" w:rsidRDefault="00A05CFD" w:rsidP="00A05CFD">
            <w:pPr>
              <w:pStyle w:val="Corpodeeditalpadro"/>
              <w:numPr>
                <w:ilvl w:val="2"/>
                <w:numId w:val="9"/>
              </w:numPr>
              <w:tabs>
                <w:tab w:val="clear" w:pos="850"/>
              </w:tabs>
              <w:spacing w:after="0" w:line="240" w:lineRule="auto"/>
              <w:rPr>
                <w:sz w:val="20"/>
                <w:szCs w:val="20"/>
              </w:rPr>
            </w:pPr>
            <w:r w:rsidRPr="008F583D">
              <w:rPr>
                <w:sz w:val="20"/>
                <w:szCs w:val="20"/>
              </w:rPr>
              <w:t xml:space="preserve">Prova de regularidade para com a </w:t>
            </w:r>
            <w:r w:rsidRPr="008F583D">
              <w:rPr>
                <w:b/>
                <w:sz w:val="20"/>
                <w:szCs w:val="20"/>
                <w:u w:val="single"/>
              </w:rPr>
              <w:t>Fazenda Estadual</w:t>
            </w:r>
            <w:r w:rsidR="00AC4D25">
              <w:rPr>
                <w:b/>
                <w:sz w:val="20"/>
                <w:szCs w:val="20"/>
                <w:u w:val="single"/>
              </w:rPr>
              <w:t xml:space="preserve"> </w:t>
            </w:r>
            <w:r w:rsidRPr="008F583D">
              <w:rPr>
                <w:sz w:val="20"/>
                <w:szCs w:val="20"/>
                <w:u w:val="single"/>
              </w:rPr>
              <w:t>do domicílio ou sede do licitante</w:t>
            </w:r>
            <w:r w:rsidRPr="008F583D">
              <w:rPr>
                <w:sz w:val="20"/>
                <w:szCs w:val="20"/>
              </w:rPr>
              <w:t>, relativa aos tributos relacionados com o objeto licitado;</w:t>
            </w:r>
            <w:bookmarkStart w:id="4" w:name="_Ref368482925"/>
            <w:bookmarkEnd w:id="3"/>
          </w:p>
          <w:p w:rsidR="00A05CFD" w:rsidRPr="008F583D"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Prova de regularidade para com a </w:t>
            </w:r>
            <w:r w:rsidRPr="008F583D">
              <w:rPr>
                <w:b/>
                <w:sz w:val="20"/>
                <w:szCs w:val="20"/>
                <w:u w:val="single"/>
              </w:rPr>
              <w:t>Fazenda Municipal</w:t>
            </w:r>
            <w:r w:rsidRPr="008F583D">
              <w:rPr>
                <w:sz w:val="20"/>
                <w:szCs w:val="20"/>
              </w:rPr>
              <w:t>, relativa aos tributos relacionados com o objeto licitado;</w:t>
            </w:r>
            <w:bookmarkStart w:id="5" w:name="_Ref368482744"/>
            <w:bookmarkEnd w:id="4"/>
          </w:p>
          <w:p w:rsidR="00A05CFD" w:rsidRPr="008F583D"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Certificado de Regularidade de Situação para com o </w:t>
            </w:r>
            <w:r w:rsidRPr="008F583D">
              <w:rPr>
                <w:b/>
                <w:sz w:val="20"/>
                <w:szCs w:val="20"/>
                <w:u w:val="single"/>
              </w:rPr>
              <w:t>Fundo de Garantia de Tempo de Serviço (FGTS);</w:t>
            </w:r>
            <w:bookmarkEnd w:id="5"/>
          </w:p>
          <w:p w:rsidR="00A05CFD" w:rsidRPr="007D7B8F" w:rsidRDefault="00A05CFD" w:rsidP="007D7B8F">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Prova de inexistência de débitos inadimplidos perante a Justiça do Trabalho, mediante a apresentação de </w:t>
            </w:r>
            <w:r w:rsidRPr="008F583D">
              <w:rPr>
                <w:b/>
                <w:sz w:val="20"/>
                <w:szCs w:val="20"/>
                <w:u w:val="single"/>
              </w:rPr>
              <w:t>Certidão Negativa de Débitos Trabalhistas (CNDT)</w:t>
            </w:r>
            <w:r w:rsidRPr="008F583D">
              <w:rPr>
                <w:sz w:val="20"/>
                <w:szCs w:val="20"/>
                <w:u w:val="single"/>
              </w:rPr>
              <w:t>,</w:t>
            </w:r>
            <w:r w:rsidRPr="008F583D">
              <w:rPr>
                <w:sz w:val="20"/>
                <w:szCs w:val="20"/>
              </w:rPr>
              <w:t xml:space="preserve">  nos termos da Lei nº 12.440, de 07 de julho de 2011;</w:t>
            </w:r>
          </w:p>
          <w:p w:rsidR="00A05CFD" w:rsidRPr="008F583D" w:rsidRDefault="00A05CFD" w:rsidP="00BE13F0">
            <w:pPr>
              <w:pStyle w:val="NormalWeb1"/>
              <w:spacing w:before="0" w:after="0"/>
              <w:ind w:left="2498"/>
              <w:jc w:val="both"/>
              <w:rPr>
                <w:rFonts w:ascii="Arial" w:hAnsi="Arial" w:cs="Arial"/>
                <w:b/>
                <w:bCs/>
                <w:sz w:val="20"/>
                <w:szCs w:val="20"/>
              </w:rPr>
            </w:pPr>
          </w:p>
          <w:p w:rsidR="00A05CFD" w:rsidRPr="008F583D" w:rsidRDefault="00A05CFD" w:rsidP="00A05CFD">
            <w:pPr>
              <w:pStyle w:val="NormalWeb1"/>
              <w:numPr>
                <w:ilvl w:val="1"/>
                <w:numId w:val="9"/>
              </w:numPr>
              <w:spacing w:before="0" w:after="0"/>
              <w:ind w:left="709"/>
              <w:jc w:val="both"/>
              <w:rPr>
                <w:rFonts w:ascii="Arial" w:hAnsi="Arial" w:cs="Arial"/>
                <w:b/>
                <w:bCs/>
                <w:color w:val="FF0000"/>
                <w:sz w:val="20"/>
                <w:szCs w:val="20"/>
              </w:rPr>
            </w:pPr>
            <w:r w:rsidRPr="008F583D">
              <w:rPr>
                <w:rFonts w:ascii="Arial" w:hAnsi="Arial" w:cs="Arial"/>
                <w:b/>
                <w:bCs/>
                <w:color w:val="FF0000"/>
                <w:sz w:val="20"/>
                <w:szCs w:val="20"/>
              </w:rPr>
              <w:t>QUALIFICAÇÃO TÉCNICA</w:t>
            </w:r>
          </w:p>
          <w:p w:rsidR="00A05CFD" w:rsidRDefault="00A05CFD" w:rsidP="00A05CFD">
            <w:pPr>
              <w:pStyle w:val="NormalWeb1"/>
              <w:numPr>
                <w:ilvl w:val="2"/>
                <w:numId w:val="9"/>
              </w:numPr>
              <w:tabs>
                <w:tab w:val="num" w:pos="1985"/>
              </w:tabs>
              <w:spacing w:before="0" w:after="0"/>
              <w:ind w:left="1560"/>
              <w:jc w:val="both"/>
              <w:rPr>
                <w:rFonts w:ascii="Arial" w:hAnsi="Arial" w:cs="Arial"/>
                <w:b/>
                <w:bCs/>
                <w:sz w:val="20"/>
                <w:szCs w:val="20"/>
              </w:rPr>
            </w:pPr>
            <w:r w:rsidRPr="008F583D">
              <w:rPr>
                <w:rFonts w:ascii="Arial" w:hAnsi="Arial" w:cs="Arial"/>
                <w:b/>
                <w:bCs/>
                <w:sz w:val="20"/>
                <w:szCs w:val="20"/>
              </w:rPr>
              <w:t>NO MÍNIMO 01 (UM) ATESTADO DE CAPACIDADE TÉCNICA</w:t>
            </w:r>
            <w:r w:rsidRPr="008F583D">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8F583D">
              <w:rPr>
                <w:rFonts w:ascii="Arial" w:hAnsi="Arial" w:cs="Arial"/>
                <w:b/>
                <w:bCs/>
                <w:sz w:val="20"/>
                <w:szCs w:val="20"/>
              </w:rPr>
              <w:t xml:space="preserve">. </w:t>
            </w:r>
          </w:p>
          <w:p w:rsidR="00A05CFD" w:rsidRDefault="00A05CFD" w:rsidP="00A05CFD">
            <w:pPr>
              <w:pStyle w:val="NormalWeb1"/>
              <w:tabs>
                <w:tab w:val="num" w:pos="1985"/>
              </w:tabs>
              <w:spacing w:before="0" w:after="0"/>
              <w:jc w:val="both"/>
              <w:rPr>
                <w:rFonts w:ascii="Arial" w:hAnsi="Arial" w:cs="Arial"/>
                <w:b/>
                <w:bCs/>
                <w:sz w:val="20"/>
                <w:szCs w:val="20"/>
              </w:rPr>
            </w:pPr>
          </w:p>
          <w:p w:rsidR="00A05CFD" w:rsidRPr="008F583D" w:rsidRDefault="00A05CFD" w:rsidP="00A05CFD">
            <w:pPr>
              <w:pStyle w:val="NormalWeb1"/>
              <w:tabs>
                <w:tab w:val="num" w:pos="1985"/>
              </w:tabs>
              <w:spacing w:before="0" w:after="0"/>
              <w:jc w:val="both"/>
              <w:rPr>
                <w:rFonts w:ascii="Arial" w:hAnsi="Arial" w:cs="Arial"/>
                <w:color w:val="C9211E"/>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t>13.</w:t>
            </w:r>
            <w:r w:rsidRPr="008F583D">
              <w:rPr>
                <w:rFonts w:ascii="Arial" w:hAnsi="Arial" w:cs="Arial"/>
                <w:b/>
                <w:spacing w:val="-7"/>
                <w:sz w:val="20"/>
                <w:szCs w:val="20"/>
              </w:rPr>
              <w:t xml:space="preserve"> Da Gestão e Fiscalização do Contrato</w:t>
            </w:r>
          </w:p>
        </w:tc>
      </w:tr>
      <w:tr w:rsidR="00A05CFD" w:rsidRPr="008F583D" w:rsidTr="007F44D5">
        <w:trPr>
          <w:trHeight w:val="1256"/>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BE2BED" w:rsidRDefault="00A05CFD" w:rsidP="00BE2BED">
            <w:pPr>
              <w:pStyle w:val="TableContents"/>
              <w:suppressAutoHyphens/>
              <w:spacing w:line="276" w:lineRule="auto"/>
              <w:jc w:val="both"/>
              <w:rPr>
                <w:rFonts w:ascii="Arial" w:hAnsi="Arial"/>
                <w:sz w:val="20"/>
                <w:szCs w:val="20"/>
              </w:rPr>
            </w:pPr>
            <w:r w:rsidRPr="00BE2BED">
              <w:rPr>
                <w:rFonts w:ascii="Arial" w:eastAsia="Times New Roman" w:hAnsi="Arial"/>
                <w:b/>
                <w:bCs/>
                <w:sz w:val="20"/>
                <w:szCs w:val="20"/>
              </w:rPr>
              <w:t>13.1. Da Gestão do Contrato</w:t>
            </w:r>
          </w:p>
          <w:p w:rsidR="00FD6E28" w:rsidRPr="00BE2BED" w:rsidRDefault="00A05CF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A gestão do Contr</w:t>
            </w:r>
            <w:r w:rsidR="00FD6E28" w:rsidRPr="00BE2BED">
              <w:rPr>
                <w:rFonts w:ascii="Arial" w:eastAsia="Times New Roman" w:hAnsi="Arial"/>
                <w:sz w:val="20"/>
                <w:szCs w:val="20"/>
              </w:rPr>
              <w:t xml:space="preserve">ato será atribuída ao Servidor </w:t>
            </w:r>
          </w:p>
          <w:p w:rsidR="002156E2" w:rsidRPr="00E526AB" w:rsidRDefault="002156E2" w:rsidP="002156E2">
            <w:pPr>
              <w:pStyle w:val="TableContents"/>
              <w:suppressAutoHyphens/>
              <w:spacing w:line="276" w:lineRule="auto"/>
              <w:ind w:left="57"/>
              <w:jc w:val="both"/>
              <w:rPr>
                <w:rFonts w:ascii="Arial" w:eastAsia="Times New Roman" w:hAnsi="Arial"/>
                <w:sz w:val="20"/>
                <w:szCs w:val="20"/>
              </w:rPr>
            </w:pPr>
            <w:r w:rsidRPr="00E526AB">
              <w:rPr>
                <w:rFonts w:ascii="Arial" w:eastAsia="Times New Roman" w:hAnsi="Arial"/>
                <w:sz w:val="20"/>
                <w:szCs w:val="20"/>
              </w:rPr>
              <w:t xml:space="preserve">NOME: </w:t>
            </w:r>
            <w:r w:rsidRPr="00E526AB">
              <w:rPr>
                <w:rFonts w:ascii="Arial" w:hAnsi="Arial"/>
                <w:bCs/>
                <w:sz w:val="20"/>
                <w:szCs w:val="20"/>
              </w:rPr>
              <w:t>WELLINGTON DA CRUZ FERNANDES</w:t>
            </w:r>
          </w:p>
          <w:p w:rsidR="002156E2" w:rsidRPr="002D62EB" w:rsidRDefault="002156E2" w:rsidP="002156E2">
            <w:pPr>
              <w:pStyle w:val="TableContents"/>
              <w:suppressAutoHyphens/>
              <w:spacing w:line="276" w:lineRule="auto"/>
              <w:ind w:left="57"/>
              <w:jc w:val="both"/>
              <w:rPr>
                <w:rFonts w:ascii="Arial" w:eastAsia="Times New Roman" w:hAnsi="Arial"/>
                <w:sz w:val="20"/>
                <w:szCs w:val="20"/>
              </w:rPr>
            </w:pPr>
            <w:r w:rsidRPr="002D62EB">
              <w:rPr>
                <w:rFonts w:ascii="Arial" w:eastAsia="Times New Roman" w:hAnsi="Arial"/>
                <w:sz w:val="20"/>
                <w:szCs w:val="20"/>
              </w:rPr>
              <w:t>CPF:</w:t>
            </w:r>
            <w:r w:rsidR="002D62EB" w:rsidRPr="002D62EB">
              <w:t xml:space="preserve"> </w:t>
            </w:r>
            <w:r w:rsidR="002D62EB" w:rsidRPr="002D62EB">
              <w:rPr>
                <w:rFonts w:ascii="Arial" w:eastAsia="Times New Roman" w:hAnsi="Arial"/>
                <w:sz w:val="20"/>
                <w:szCs w:val="20"/>
              </w:rPr>
              <w:t>062.532.049-20</w:t>
            </w:r>
          </w:p>
          <w:p w:rsidR="002156E2" w:rsidRPr="00E526AB" w:rsidRDefault="002156E2" w:rsidP="002156E2">
            <w:pPr>
              <w:pStyle w:val="TableContents"/>
              <w:suppressAutoHyphens/>
              <w:spacing w:line="276" w:lineRule="auto"/>
              <w:ind w:left="57"/>
              <w:jc w:val="both"/>
              <w:rPr>
                <w:rFonts w:ascii="Arial" w:eastAsia="Times New Roman" w:hAnsi="Arial"/>
                <w:sz w:val="20"/>
                <w:szCs w:val="20"/>
              </w:rPr>
            </w:pPr>
            <w:r w:rsidRPr="00E526AB">
              <w:rPr>
                <w:rFonts w:ascii="Arial" w:eastAsia="Times New Roman" w:hAnsi="Arial"/>
                <w:sz w:val="20"/>
                <w:szCs w:val="20"/>
              </w:rPr>
              <w:t>CARGO: SECRETÁRIO DE FAZENDA</w:t>
            </w:r>
          </w:p>
          <w:p w:rsidR="002156E2" w:rsidRPr="00E526AB" w:rsidRDefault="002156E2" w:rsidP="002156E2">
            <w:pPr>
              <w:pStyle w:val="TableContents"/>
              <w:suppressAutoHyphens/>
              <w:spacing w:line="276" w:lineRule="auto"/>
              <w:jc w:val="both"/>
              <w:rPr>
                <w:rFonts w:ascii="Arial" w:eastAsia="Times New Roman" w:hAnsi="Arial"/>
                <w:sz w:val="20"/>
                <w:szCs w:val="20"/>
              </w:rPr>
            </w:pPr>
          </w:p>
          <w:p w:rsidR="00A05CFD" w:rsidRPr="00BE2BED" w:rsidRDefault="00A05CFD" w:rsidP="00BE13F0">
            <w:pPr>
              <w:pStyle w:val="TableContents"/>
              <w:suppressAutoHyphens/>
              <w:spacing w:line="276" w:lineRule="auto"/>
              <w:ind w:left="57"/>
              <w:jc w:val="both"/>
              <w:rPr>
                <w:rFonts w:ascii="Arial" w:hAnsi="Arial"/>
                <w:sz w:val="20"/>
                <w:szCs w:val="20"/>
              </w:rPr>
            </w:pPr>
          </w:p>
          <w:p w:rsidR="00A05CFD" w:rsidRPr="002156E2" w:rsidRDefault="00A05CFD" w:rsidP="00BE2BED">
            <w:pPr>
              <w:pStyle w:val="TableContents"/>
              <w:suppressAutoHyphens/>
              <w:spacing w:line="276" w:lineRule="auto"/>
              <w:jc w:val="both"/>
              <w:rPr>
                <w:rFonts w:ascii="Arial" w:hAnsi="Arial"/>
                <w:sz w:val="20"/>
                <w:szCs w:val="20"/>
              </w:rPr>
            </w:pPr>
            <w:r w:rsidRPr="002156E2">
              <w:rPr>
                <w:rFonts w:ascii="Arial" w:eastAsia="Times New Roman" w:hAnsi="Arial"/>
                <w:b/>
                <w:bCs/>
                <w:sz w:val="20"/>
                <w:szCs w:val="20"/>
              </w:rPr>
              <w:t>13.2. Da Fiscalização do Contrato</w:t>
            </w:r>
          </w:p>
          <w:p w:rsidR="00A05CFD" w:rsidRPr="002156E2" w:rsidRDefault="00A05CFD" w:rsidP="00BE13F0">
            <w:pPr>
              <w:pStyle w:val="TableContents"/>
              <w:suppressAutoHyphens/>
              <w:spacing w:line="276" w:lineRule="auto"/>
              <w:ind w:left="57"/>
              <w:jc w:val="both"/>
              <w:rPr>
                <w:rFonts w:ascii="Arial" w:eastAsia="Times New Roman" w:hAnsi="Arial"/>
                <w:sz w:val="20"/>
                <w:szCs w:val="20"/>
              </w:rPr>
            </w:pPr>
            <w:r w:rsidRPr="002156E2">
              <w:rPr>
                <w:rFonts w:ascii="Arial" w:eastAsia="Times New Roman" w:hAnsi="Arial"/>
                <w:sz w:val="20"/>
                <w:szCs w:val="20"/>
              </w:rPr>
              <w:t xml:space="preserve">A Fiscalização do Contrato será atribuída ao Servidor </w:t>
            </w:r>
          </w:p>
          <w:p w:rsidR="002156E2" w:rsidRPr="002156E2" w:rsidRDefault="002156E2" w:rsidP="002156E2">
            <w:pPr>
              <w:pStyle w:val="TableContents"/>
              <w:suppressAutoHyphens/>
              <w:spacing w:line="276" w:lineRule="auto"/>
              <w:jc w:val="both"/>
              <w:rPr>
                <w:rFonts w:ascii="Arial" w:eastAsia="Times New Roman" w:hAnsi="Arial"/>
                <w:sz w:val="20"/>
                <w:szCs w:val="20"/>
              </w:rPr>
            </w:pPr>
            <w:r>
              <w:rPr>
                <w:rFonts w:ascii="Arial" w:hAnsi="Arial"/>
                <w:sz w:val="20"/>
                <w:szCs w:val="20"/>
              </w:rPr>
              <w:t>MARINES FERREIRA SAMPAIO</w:t>
            </w:r>
          </w:p>
          <w:p w:rsidR="00FD6E28" w:rsidRPr="002156E2" w:rsidRDefault="00FD6E28" w:rsidP="00FD6E28">
            <w:pPr>
              <w:pStyle w:val="TableContents"/>
              <w:suppressAutoHyphens/>
              <w:spacing w:line="276" w:lineRule="auto"/>
              <w:jc w:val="both"/>
              <w:rPr>
                <w:rFonts w:ascii="Arial" w:eastAsia="Times New Roman" w:hAnsi="Arial"/>
                <w:sz w:val="20"/>
                <w:szCs w:val="20"/>
              </w:rPr>
            </w:pPr>
            <w:r w:rsidRPr="002156E2">
              <w:rPr>
                <w:rFonts w:ascii="Arial" w:eastAsia="Times New Roman" w:hAnsi="Arial"/>
                <w:sz w:val="20"/>
                <w:szCs w:val="20"/>
              </w:rPr>
              <w:t xml:space="preserve">RG: </w:t>
            </w:r>
            <w:r w:rsidR="002156E2" w:rsidRPr="002156E2">
              <w:rPr>
                <w:rFonts w:ascii="Arial" w:hAnsi="Arial"/>
                <w:sz w:val="20"/>
                <w:szCs w:val="20"/>
              </w:rPr>
              <w:t>5.922.589-8</w:t>
            </w:r>
          </w:p>
          <w:p w:rsidR="00FD6E28" w:rsidRPr="002156E2" w:rsidRDefault="00FD6E28" w:rsidP="00FD6E28">
            <w:pPr>
              <w:pStyle w:val="TableContents"/>
              <w:suppressAutoHyphens/>
              <w:spacing w:line="276" w:lineRule="auto"/>
              <w:jc w:val="both"/>
              <w:rPr>
                <w:rFonts w:ascii="Arial" w:eastAsia="Times New Roman" w:hAnsi="Arial"/>
                <w:sz w:val="20"/>
                <w:szCs w:val="20"/>
              </w:rPr>
            </w:pPr>
            <w:r w:rsidRPr="002156E2">
              <w:rPr>
                <w:rFonts w:ascii="Arial" w:eastAsia="Times New Roman" w:hAnsi="Arial"/>
                <w:sz w:val="20"/>
                <w:szCs w:val="20"/>
              </w:rPr>
              <w:t xml:space="preserve">CPF: </w:t>
            </w:r>
            <w:r w:rsidR="002156E2" w:rsidRPr="002156E2">
              <w:rPr>
                <w:rFonts w:ascii="Arial" w:hAnsi="Arial"/>
                <w:sz w:val="20"/>
                <w:szCs w:val="20"/>
              </w:rPr>
              <w:t>026.429.589-73</w:t>
            </w:r>
          </w:p>
          <w:p w:rsidR="00FD6E28" w:rsidRPr="002156E2" w:rsidRDefault="00FD6E28" w:rsidP="00FD6E28">
            <w:pPr>
              <w:pStyle w:val="TableContents"/>
              <w:suppressAutoHyphens/>
              <w:spacing w:line="276" w:lineRule="auto"/>
              <w:jc w:val="both"/>
              <w:rPr>
                <w:rFonts w:ascii="Arial" w:eastAsia="Times New Roman" w:hAnsi="Arial"/>
                <w:sz w:val="20"/>
                <w:szCs w:val="20"/>
              </w:rPr>
            </w:pPr>
            <w:r w:rsidRPr="002156E2">
              <w:rPr>
                <w:rFonts w:ascii="Arial" w:eastAsia="Times New Roman" w:hAnsi="Arial"/>
                <w:sz w:val="20"/>
                <w:szCs w:val="20"/>
              </w:rPr>
              <w:t xml:space="preserve">CARGO: </w:t>
            </w:r>
            <w:r w:rsidR="002156E2" w:rsidRPr="002156E2">
              <w:rPr>
                <w:rFonts w:ascii="Arial" w:eastAsia="Times New Roman" w:hAnsi="Arial"/>
                <w:sz w:val="20"/>
                <w:szCs w:val="20"/>
              </w:rPr>
              <w:t xml:space="preserve">COORDENADORA DO SETOR DE FROTAS </w:t>
            </w:r>
          </w:p>
          <w:p w:rsidR="00A05CFD" w:rsidRPr="008F583D" w:rsidRDefault="00A05CFD" w:rsidP="00BE13F0">
            <w:pPr>
              <w:pStyle w:val="Standard"/>
              <w:suppressAutoHyphens/>
              <w:spacing w:line="276" w:lineRule="auto"/>
              <w:ind w:left="2268"/>
              <w:jc w:val="both"/>
              <w:rPr>
                <w:rFonts w:ascii="Arial" w:eastAsia="Arial MT" w:hAnsi="Arial"/>
                <w:i/>
                <w:iCs/>
                <w:color w:val="C9211E"/>
                <w:sz w:val="20"/>
                <w:szCs w:val="20"/>
                <w:lang w:val="pt-PT" w:eastAsia="en-US" w:bidi="ar-SA"/>
              </w:rPr>
            </w:pPr>
          </w:p>
        </w:tc>
      </w:tr>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widowControl w:val="0"/>
              <w:spacing w:line="276" w:lineRule="auto"/>
              <w:ind w:left="55"/>
              <w:rPr>
                <w:rFonts w:ascii="Arial" w:hAnsi="Arial"/>
                <w:szCs w:val="20"/>
              </w:rPr>
            </w:pPr>
            <w:r w:rsidRPr="008F583D">
              <w:rPr>
                <w:rFonts w:ascii="Arial" w:hAnsi="Arial"/>
                <w:b/>
                <w:bCs/>
                <w:szCs w:val="20"/>
              </w:rPr>
              <w:t xml:space="preserve">14. </w:t>
            </w:r>
            <w:r w:rsidRPr="008F583D">
              <w:rPr>
                <w:rFonts w:ascii="Arial" w:hAnsi="Arial"/>
                <w:b/>
                <w:bCs/>
                <w:color w:val="000000"/>
                <w:szCs w:val="20"/>
              </w:rPr>
              <w:t>Dos Requisitos da Contratação:</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BE2BED" w:rsidRPr="00BE2BED" w:rsidRDefault="00BE2BED" w:rsidP="00BE2BED">
            <w:pPr>
              <w:tabs>
                <w:tab w:val="left" w:pos="0"/>
                <w:tab w:val="left" w:pos="426"/>
                <w:tab w:val="left" w:pos="567"/>
              </w:tabs>
              <w:spacing w:before="0" w:after="0" w:line="276" w:lineRule="auto"/>
              <w:rPr>
                <w:rFonts w:ascii="Arial" w:hAnsi="Arial" w:cs="Arial"/>
                <w:iCs/>
                <w:szCs w:val="20"/>
              </w:rPr>
            </w:pPr>
            <w:r>
              <w:rPr>
                <w:rFonts w:ascii="Arial" w:hAnsi="Arial" w:cs="Arial"/>
                <w:iCs/>
                <w:szCs w:val="20"/>
              </w:rPr>
              <w:t xml:space="preserve">           </w:t>
            </w:r>
            <w:r w:rsidRPr="00BE2BED">
              <w:rPr>
                <w:rFonts w:ascii="Arial" w:hAnsi="Arial" w:cs="Arial"/>
                <w:iCs/>
                <w:szCs w:val="20"/>
              </w:rPr>
              <w:t xml:space="preserve">A empresa deve e tem por obrigação disponibilizar logins e senhas da página web para usuários da prefeitura de </w:t>
            </w:r>
            <w:r>
              <w:rPr>
                <w:rFonts w:ascii="Arial" w:hAnsi="Arial" w:cs="Arial"/>
                <w:iCs/>
                <w:szCs w:val="20"/>
              </w:rPr>
              <w:t>Icaraíma</w:t>
            </w:r>
            <w:r w:rsidRPr="00BE2BED">
              <w:rPr>
                <w:rFonts w:ascii="Arial" w:hAnsi="Arial" w:cs="Arial"/>
                <w:iCs/>
                <w:szCs w:val="20"/>
              </w:rPr>
              <w:t>, que necessitem utilizar o serviço de pesquisa de preços, sempre que solicitado pelo fiscal do contrato.</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O sistema deve permitir a criação, montagem e a confecção do orçamento contendo sem exceção, o registro de preço de peças e itens com a descrição da peça e ou item, a quantidade, o valor unitário ou total sendo calculado com o valor do desconto da ata informado pelo usuário, o fornecedor, o veículo e a secretaria, tudo de modo claro, prático e sucinto.</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Sempre que houver necessidade de consulta ou inserção de um registro do valor de peça e material que não se encontra no banco de dados, a empresa tem por obrigação realizar uma pesquisa conforme todos os regimentos e parâmetros das leis de licitação e disponibilizar em seu sistema o preço médio de mercado, levando em consideração regionalidade e por isso a cotação deve ocorrer dentro do estado Mato Grosso devido a impostos, taxas, frete e outros.</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Sempre que for solicitado para consulta e averiguação por parte dos usuários, a empresa tem por obrigação providenciar o mapa de pesquisa de preço das peças e itens dentro do prazo máximo de 24 horas dos quais devem conter as seguintes informações: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O telefone das empresas onde foram cotadas;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Vendedor que repassou as informações;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 xml:space="preserve"> O item cotado;</w:t>
            </w:r>
          </w:p>
          <w:p w:rsidR="00BE2BED" w:rsidRPr="00BE2BED" w:rsidRDefault="00BE2BED" w:rsidP="00BE2BED">
            <w:pPr>
              <w:pStyle w:val="PargrafodaLista"/>
              <w:widowControl w:val="0"/>
              <w:numPr>
                <w:ilvl w:val="1"/>
                <w:numId w:val="15"/>
              </w:numPr>
              <w:tabs>
                <w:tab w:val="left" w:pos="0"/>
                <w:tab w:val="left" w:pos="142"/>
              </w:tabs>
              <w:spacing w:before="0" w:after="0"/>
              <w:rPr>
                <w:rFonts w:ascii="Arial" w:hAnsi="Arial" w:cs="Arial"/>
                <w:iCs/>
                <w:szCs w:val="20"/>
              </w:rPr>
            </w:pPr>
            <w:r w:rsidRPr="00BE2BED">
              <w:rPr>
                <w:rFonts w:ascii="Arial" w:hAnsi="Arial" w:cs="Arial"/>
                <w:iCs/>
                <w:szCs w:val="20"/>
              </w:rPr>
              <w:t>O código do item cotado.</w:t>
            </w:r>
          </w:p>
          <w:p w:rsidR="00BE2BED" w:rsidRPr="00BE2BED" w:rsidRDefault="00BE2BED" w:rsidP="00BE2BED">
            <w:pPr>
              <w:pStyle w:val="PargrafodaLista"/>
              <w:widowControl w:val="0"/>
              <w:tabs>
                <w:tab w:val="left" w:pos="0"/>
                <w:tab w:val="left" w:pos="142"/>
              </w:tabs>
              <w:spacing w:before="0" w:after="0"/>
              <w:ind w:left="420"/>
              <w:rPr>
                <w:rFonts w:ascii="Arial" w:hAnsi="Arial" w:cs="Arial"/>
                <w:iCs/>
                <w:szCs w:val="20"/>
              </w:rPr>
            </w:pPr>
          </w:p>
          <w:p w:rsidR="00BE2BED" w:rsidRPr="00BE2BED" w:rsidRDefault="00BE2BED" w:rsidP="00BE2BED">
            <w:pPr>
              <w:pStyle w:val="Nedvel1-SemNum"/>
              <w:spacing w:before="0"/>
              <w:ind w:left="204" w:right="159"/>
              <w:rPr>
                <w:rFonts w:cs="Arial"/>
              </w:rPr>
            </w:pPr>
            <w:r w:rsidRPr="00BE2BED">
              <w:rPr>
                <w:rFonts w:cs="Arial"/>
                <w:color w:val="000000"/>
                <w:lang w:eastAsia="pt-BR"/>
              </w:rPr>
              <w:t>Subcontratação</w:t>
            </w:r>
          </w:p>
          <w:p w:rsidR="00BE2BED" w:rsidRPr="00BE2BED" w:rsidRDefault="00BE2BED" w:rsidP="00BE2BED">
            <w:pPr>
              <w:pStyle w:val="PargrafodaLista"/>
              <w:widowControl w:val="0"/>
              <w:tabs>
                <w:tab w:val="left" w:pos="0"/>
                <w:tab w:val="left" w:pos="142"/>
              </w:tabs>
              <w:spacing w:before="0" w:after="0"/>
              <w:ind w:left="420"/>
              <w:rPr>
                <w:rFonts w:ascii="Arial" w:hAnsi="Arial" w:cs="Arial"/>
                <w:iCs/>
                <w:szCs w:val="20"/>
              </w:rPr>
            </w:pPr>
            <w:r w:rsidRPr="00BE2BED">
              <w:rPr>
                <w:rFonts w:ascii="Arial" w:hAnsi="Arial" w:cs="Arial"/>
              </w:rPr>
              <w:t>Não é admitida a subcontratação do objeto contratual.</w:t>
            </w:r>
          </w:p>
          <w:p w:rsidR="00A05CFD" w:rsidRPr="008F583D" w:rsidRDefault="00A05CFD" w:rsidP="00BE2BED">
            <w:pPr>
              <w:pStyle w:val="TableContents"/>
              <w:widowControl/>
              <w:suppressAutoHyphens/>
              <w:overflowPunct w:val="0"/>
              <w:spacing w:line="276" w:lineRule="auto"/>
              <w:ind w:left="2268"/>
              <w:jc w:val="both"/>
              <w:rPr>
                <w:rFonts w:ascii="Arial" w:hAnsi="Arial"/>
                <w:sz w:val="20"/>
                <w:szCs w:val="20"/>
              </w:rPr>
            </w:pPr>
            <w:r w:rsidRPr="002603D4">
              <w:rPr>
                <w:rFonts w:ascii="Arial" w:eastAsia="Times New Roman" w:hAnsi="Arial"/>
                <w:szCs w:val="20"/>
                <w:lang w:eastAsia="pt-BR"/>
              </w:rPr>
              <w:t xml:space="preserve"> </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15.</w:t>
            </w:r>
            <w:r w:rsidR="00BE2BED">
              <w:rPr>
                <w:rFonts w:ascii="Arial" w:hAnsi="Arial" w:cs="Arial"/>
                <w:b/>
                <w:sz w:val="20"/>
                <w:szCs w:val="20"/>
              </w:rPr>
              <w:t xml:space="preserve"> </w:t>
            </w:r>
            <w:r w:rsidRPr="008F583D">
              <w:rPr>
                <w:rFonts w:ascii="Arial" w:eastAsia="Times New Roman" w:hAnsi="Arial" w:cs="Arial"/>
                <w:b/>
                <w:bCs/>
                <w:color w:val="000000"/>
                <w:spacing w:val="-8"/>
                <w:sz w:val="20"/>
                <w:szCs w:val="20"/>
              </w:rPr>
              <w:t>Justificativa para o Parcelamento ou Não do Objeto</w:t>
            </w:r>
          </w:p>
        </w:tc>
      </w:tr>
      <w:tr w:rsidR="00A05CFD" w:rsidRPr="008F583D" w:rsidTr="007D7B8F">
        <w:trPr>
          <w:trHeight w:val="81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BE2BED" w:rsidRDefault="00BE2BED" w:rsidP="00BE2BED">
            <w:pPr>
              <w:pStyle w:val="Standard"/>
              <w:tabs>
                <w:tab w:val="left" w:pos="2751"/>
              </w:tabs>
              <w:spacing w:line="276" w:lineRule="auto"/>
              <w:jc w:val="both"/>
              <w:rPr>
                <w:rFonts w:ascii="Arial" w:hAnsi="Arial"/>
                <w:sz w:val="18"/>
                <w:szCs w:val="18"/>
              </w:rPr>
            </w:pPr>
            <w:r>
              <w:rPr>
                <w:rFonts w:ascii="Arial" w:hAnsi="Arial"/>
                <w:sz w:val="18"/>
                <w:szCs w:val="18"/>
              </w:rPr>
              <w:t xml:space="preserve">                </w:t>
            </w:r>
          </w:p>
          <w:p w:rsidR="00A05CFD" w:rsidRPr="007D7B8F" w:rsidRDefault="00BE2BED" w:rsidP="007D7B8F">
            <w:pPr>
              <w:pStyle w:val="Standard"/>
              <w:tabs>
                <w:tab w:val="left" w:pos="2751"/>
              </w:tabs>
              <w:spacing w:line="276" w:lineRule="auto"/>
              <w:ind w:left="582"/>
              <w:jc w:val="both"/>
            </w:pPr>
            <w:r>
              <w:rPr>
                <w:rFonts w:ascii="Arial" w:hAnsi="Arial"/>
                <w:sz w:val="20"/>
                <w:szCs w:val="20"/>
              </w:rPr>
              <w:t>A contratação ocorrerá por item, tendo em vista a especificidade do serviço</w:t>
            </w:r>
            <w:r w:rsidR="007D7B8F">
              <w:rPr>
                <w:rFonts w:ascii="Arial" w:hAnsi="Arial"/>
                <w:sz w:val="20"/>
                <w:szCs w:val="20"/>
              </w:rPr>
              <w:t>.</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BE2BED" w:rsidP="00BE13F0">
            <w:pPr>
              <w:pStyle w:val="TableParagraph"/>
              <w:widowControl w:val="0"/>
              <w:spacing w:line="276" w:lineRule="auto"/>
              <w:rPr>
                <w:rFonts w:ascii="Arial" w:hAnsi="Arial" w:cs="Arial"/>
                <w:b/>
                <w:sz w:val="20"/>
                <w:szCs w:val="20"/>
              </w:rPr>
            </w:pPr>
            <w:r>
              <w:rPr>
                <w:rFonts w:ascii="Arial" w:hAnsi="Arial" w:cs="Arial"/>
                <w:b/>
                <w:sz w:val="20"/>
                <w:szCs w:val="20"/>
              </w:rPr>
              <w:t xml:space="preserve"> 16</w:t>
            </w:r>
            <w:r w:rsidR="00A05CFD" w:rsidRPr="008F583D">
              <w:rPr>
                <w:rFonts w:ascii="Arial" w:hAnsi="Arial" w:cs="Arial"/>
                <w:b/>
                <w:sz w:val="20"/>
                <w:szCs w:val="20"/>
              </w:rPr>
              <w:t xml:space="preserve">. </w:t>
            </w:r>
            <w:r w:rsidR="00A05CFD" w:rsidRPr="008F583D">
              <w:rPr>
                <w:rFonts w:ascii="Arial" w:hAnsi="Arial" w:cs="Arial"/>
                <w:b/>
                <w:bCs/>
                <w:sz w:val="20"/>
                <w:szCs w:val="20"/>
              </w:rPr>
              <w:t>Da Necessidade de Reserva de Cota</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7D7B8F" w:rsidRDefault="007D7B8F" w:rsidP="00BE13F0">
            <w:pPr>
              <w:pStyle w:val="Standard"/>
              <w:widowControl w:val="0"/>
              <w:suppressAutoHyphens/>
              <w:spacing w:line="276" w:lineRule="auto"/>
              <w:ind w:left="57"/>
              <w:jc w:val="both"/>
              <w:rPr>
                <w:rFonts w:ascii="Arial" w:eastAsia="Times New Roman" w:hAnsi="Arial"/>
                <w:bCs/>
                <w:sz w:val="20"/>
                <w:szCs w:val="20"/>
              </w:rPr>
            </w:pPr>
            <w:r>
              <w:rPr>
                <w:rFonts w:ascii="Arial" w:eastAsia="Times New Roman" w:hAnsi="Arial"/>
                <w:bCs/>
                <w:sz w:val="20"/>
                <w:szCs w:val="20"/>
              </w:rPr>
              <w:t xml:space="preserve">         </w:t>
            </w:r>
            <w:r w:rsidR="00A05CFD" w:rsidRPr="007D7B8F">
              <w:rPr>
                <w:rFonts w:ascii="Arial" w:eastAsia="Times New Roman" w:hAnsi="Arial"/>
                <w:bCs/>
                <w:sz w:val="20"/>
                <w:szCs w:val="20"/>
              </w:rPr>
              <w:t>Não há.</w:t>
            </w:r>
          </w:p>
          <w:p w:rsidR="00A05CFD" w:rsidRPr="008F583D" w:rsidRDefault="00A05CFD" w:rsidP="00BE13F0">
            <w:pPr>
              <w:pStyle w:val="Standard"/>
              <w:widowControl w:val="0"/>
              <w:suppressAutoHyphens/>
              <w:spacing w:line="276" w:lineRule="auto"/>
              <w:ind w:left="2268"/>
              <w:jc w:val="both"/>
              <w:rPr>
                <w:rFonts w:ascii="Arial" w:hAnsi="Arial"/>
                <w:b/>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b/>
                <w:sz w:val="20"/>
                <w:szCs w:val="20"/>
              </w:rPr>
            </w:pPr>
            <w:r w:rsidRPr="008F583D">
              <w:rPr>
                <w:rFonts w:ascii="Arial" w:hAnsi="Arial" w:cs="Arial"/>
                <w:b/>
                <w:sz w:val="20"/>
                <w:szCs w:val="20"/>
              </w:rPr>
              <w:t xml:space="preserve">18. </w:t>
            </w:r>
            <w:r w:rsidRPr="008F583D">
              <w:rPr>
                <w:rFonts w:ascii="Arial" w:hAnsi="Arial" w:cs="Arial"/>
                <w:b/>
                <w:bCs/>
                <w:color w:val="000000"/>
                <w:sz w:val="20"/>
                <w:szCs w:val="20"/>
              </w:rPr>
              <w:t>Da Declaração de que o Objeto Demandado Não se Enquadra como Artigo De Luxo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Default="00D46836" w:rsidP="00D46836">
            <w:pPr>
              <w:pStyle w:val="Standard"/>
              <w:autoSpaceDE w:val="0"/>
              <w:spacing w:line="276" w:lineRule="auto"/>
              <w:jc w:val="both"/>
              <w:textAlignment w:val="auto"/>
              <w:rPr>
                <w:rFonts w:ascii="Arial" w:eastAsia="Times New Roman" w:hAnsi="Arial"/>
                <w:bCs/>
                <w:kern w:val="0"/>
                <w:sz w:val="20"/>
                <w:szCs w:val="20"/>
                <w:lang w:eastAsia="pt-BR" w:bidi="ar-SA"/>
              </w:rPr>
            </w:pPr>
            <w:r>
              <w:rPr>
                <w:rFonts w:ascii="Arial" w:eastAsia="Times New Roman" w:hAnsi="Arial"/>
                <w:kern w:val="0"/>
                <w:sz w:val="20"/>
                <w:szCs w:val="20"/>
                <w:lang w:eastAsia="pt-BR" w:bidi="ar-SA"/>
              </w:rPr>
              <w:t xml:space="preserve">     </w:t>
            </w:r>
            <w:r w:rsidR="007D7B8F">
              <w:rPr>
                <w:rFonts w:ascii="Arial" w:eastAsia="Times New Roman" w:hAnsi="Arial"/>
                <w:kern w:val="0"/>
                <w:sz w:val="20"/>
                <w:szCs w:val="20"/>
                <w:lang w:eastAsia="pt-BR" w:bidi="ar-SA"/>
              </w:rPr>
              <w:t xml:space="preserve">     </w:t>
            </w:r>
            <w:r>
              <w:rPr>
                <w:rFonts w:ascii="Arial" w:eastAsia="Times New Roman" w:hAnsi="Arial"/>
                <w:kern w:val="0"/>
                <w:sz w:val="20"/>
                <w:szCs w:val="20"/>
                <w:lang w:eastAsia="pt-BR" w:bidi="ar-SA"/>
              </w:rPr>
              <w:t xml:space="preserve">Em atendimento ao disposto no </w:t>
            </w:r>
            <w:r>
              <w:rPr>
                <w:rFonts w:ascii="Arial" w:eastAsia="Times New Roman" w:hAnsi="Arial"/>
                <w:b/>
                <w:bCs/>
                <w:kern w:val="0"/>
                <w:sz w:val="20"/>
                <w:szCs w:val="20"/>
                <w:u w:val="single"/>
                <w:lang w:eastAsia="pt-BR" w:bidi="ar-SA"/>
              </w:rPr>
              <w:t>art. 20 da Lei Federal nº 14.133/2021</w:t>
            </w:r>
            <w:r>
              <w:rPr>
                <w:rFonts w:ascii="Arial" w:eastAsia="Times New Roman" w:hAnsi="Arial"/>
                <w:kern w:val="0"/>
                <w:sz w:val="20"/>
                <w:szCs w:val="20"/>
                <w:lang w:eastAsia="pt-BR" w:bidi="ar-SA"/>
              </w:rPr>
              <w:t xml:space="preserve">, bem como o </w:t>
            </w:r>
            <w:r>
              <w:rPr>
                <w:rFonts w:ascii="Arial" w:eastAsia="Times New Roman" w:hAnsi="Arial"/>
                <w:b/>
                <w:bCs/>
                <w:kern w:val="0"/>
                <w:sz w:val="20"/>
                <w:szCs w:val="20"/>
                <w:u w:val="single"/>
                <w:lang w:eastAsia="pt-BR" w:bidi="ar-SA"/>
              </w:rPr>
              <w:t>Decreto Municipal n° 6.896/2023</w:t>
            </w:r>
            <w:r>
              <w:rPr>
                <w:rFonts w:ascii="Arial" w:eastAsia="Times New Roman" w:hAnsi="Arial"/>
                <w:kern w:val="0"/>
                <w:sz w:val="20"/>
                <w:szCs w:val="20"/>
                <w:lang w:eastAsia="pt-BR" w:bidi="ar-SA"/>
              </w:rPr>
              <w:t xml:space="preserve">, declaramos que os itens a serem </w:t>
            </w:r>
            <w:r>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p>
          <w:p w:rsidR="00E83B84" w:rsidRPr="008F583D" w:rsidRDefault="00E83B84" w:rsidP="00D46836">
            <w:pPr>
              <w:pStyle w:val="Standard"/>
              <w:autoSpaceDE w:val="0"/>
              <w:spacing w:line="276" w:lineRule="auto"/>
              <w:jc w:val="both"/>
              <w:textAlignment w:val="auto"/>
              <w:rPr>
                <w:rFonts w:ascii="Arial" w:hAnsi="Arial"/>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extbody"/>
              <w:spacing w:after="0"/>
              <w:rPr>
                <w:rFonts w:ascii="Arial" w:hAnsi="Arial"/>
                <w:b/>
                <w:bCs/>
                <w:color w:val="000000"/>
                <w:sz w:val="20"/>
                <w:szCs w:val="20"/>
              </w:rPr>
            </w:pPr>
            <w:r w:rsidRPr="008F583D">
              <w:rPr>
                <w:rFonts w:ascii="Arial" w:hAnsi="Arial"/>
                <w:b/>
                <w:bCs/>
                <w:color w:val="000000"/>
                <w:sz w:val="20"/>
                <w:szCs w:val="20"/>
              </w:rPr>
              <w:t>19. Do Modelo de Execução do Objeto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E83B84" w:rsidRDefault="00E83B84" w:rsidP="00E83B84">
            <w:pPr>
              <w:pStyle w:val="PargrafodaLista"/>
              <w:tabs>
                <w:tab w:val="left" w:pos="426"/>
              </w:tabs>
              <w:spacing w:after="0" w:line="240" w:lineRule="auto"/>
              <w:ind w:left="0"/>
              <w:rPr>
                <w:rFonts w:ascii="Arial" w:hAnsi="Arial" w:cs="Arial"/>
                <w:b/>
                <w:iCs/>
                <w:szCs w:val="20"/>
              </w:rPr>
            </w:pPr>
            <w:r w:rsidRPr="00E83B84">
              <w:rPr>
                <w:rFonts w:ascii="Arial" w:hAnsi="Arial" w:cs="Arial"/>
                <w:b/>
                <w:iCs/>
                <w:szCs w:val="20"/>
              </w:rPr>
              <w:t>DA CONTRATADA</w:t>
            </w:r>
          </w:p>
          <w:p w:rsidR="007D7B8F" w:rsidRPr="00E83B84" w:rsidRDefault="007D7B8F" w:rsidP="00E83B84">
            <w:pPr>
              <w:pStyle w:val="PargrafodaLista"/>
              <w:tabs>
                <w:tab w:val="left" w:pos="426"/>
              </w:tabs>
              <w:spacing w:after="0" w:line="240" w:lineRule="auto"/>
              <w:ind w:left="0"/>
              <w:rPr>
                <w:rFonts w:ascii="Arial" w:hAnsi="Arial" w:cs="Arial"/>
                <w:b/>
                <w:iCs/>
                <w:szCs w:val="20"/>
              </w:rPr>
            </w:pPr>
          </w:p>
          <w:p w:rsidR="00E83B84" w:rsidRPr="00E83B84" w:rsidRDefault="00E83B84" w:rsidP="00E83B84">
            <w:pPr>
              <w:pStyle w:val="PargrafodaLista"/>
              <w:tabs>
                <w:tab w:val="left" w:pos="426"/>
              </w:tabs>
              <w:ind w:left="0"/>
              <w:rPr>
                <w:rFonts w:ascii="Arial" w:hAnsi="Arial" w:cs="Arial"/>
                <w:b/>
                <w:iCs/>
                <w:szCs w:val="20"/>
              </w:rPr>
            </w:pPr>
            <w:r>
              <w:rPr>
                <w:rFonts w:ascii="Arial" w:hAnsi="Arial" w:cs="Arial"/>
                <w:iCs/>
                <w:szCs w:val="20"/>
              </w:rPr>
              <w:t xml:space="preserve">           </w:t>
            </w:r>
            <w:r w:rsidRPr="00E83B84">
              <w:rPr>
                <w:rFonts w:ascii="Arial" w:hAnsi="Arial" w:cs="Arial"/>
                <w:iCs/>
                <w:szCs w:val="20"/>
              </w:rPr>
              <w:t>Acatar as decisões e observações feitas pela Administração Municipal;</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Prestar suporte técnico/operacional, durante toda vigência contratual, por meio dos canais de atendimento informados à CONTRATANTE, sendo eles: sistema de chamados na plataforma, WhatsApp institucional da empresa e telefone.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Fica a CONTRATADA, obrigada conceder a licença de uso do sistema TRAZ VALOR de acordo com as especificações na proposta, após a assinatura do contrato</w:t>
            </w:r>
            <w:r w:rsidRPr="00E83B84">
              <w:rPr>
                <w:rFonts w:ascii="Arial" w:hAnsi="Arial" w:cs="Arial"/>
                <w:b/>
                <w:iCs/>
                <w:szCs w:val="20"/>
              </w:rPr>
              <w:t xml:space="preserve">.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Executar treinamento do usuário responsável pela operacionalização do sistema.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Em caso de erros, defeitos ou falhas, detectados no software fornecido, o CONTRATADO terá o prazo de 02 (dois) dias contados da comunicação feita pela CONTRATANTE para saná-los.</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Durante toda a vigência do contrato, ser a responsável pela qualidade dos serviços prestados.</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Arcar com todas as despesas diretas ou indiretas, decorrentes do cumprimento das obrigações assumidas, sem qualquer ônus para a administração.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Prestar todos os esclarecimentos e informações que forem solicitados pela fiscalização do CONTRATANTE, cujas reclamações se obrigam a atender prontamente.</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Prover todos os meios necessários à garantia da plena operacionalidade do fornecimento, inclusive considerados os casos de greve ou paralização de qualquer natureza.</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Responder perante o CONTRATANTE e terceiros por eventuais prejuízos e danos decorrentes de sua demora ou da sua omissão do serviço deste instrumento sob a sua responsabilidade ou por erro relativo à execução do objeto deste contrato.</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 xml:space="preserve">É dever da contratada </w:t>
            </w:r>
            <w:r w:rsidR="002D62EB">
              <w:rPr>
                <w:rFonts w:ascii="Arial" w:hAnsi="Arial" w:cs="Arial"/>
                <w:szCs w:val="20"/>
              </w:rPr>
              <w:t>o pagamento</w:t>
            </w:r>
            <w:r w:rsidRPr="00E83B84">
              <w:rPr>
                <w:rFonts w:ascii="Arial" w:hAnsi="Arial" w:cs="Arial"/>
                <w:szCs w:val="20"/>
              </w:rPr>
              <w:t xml:space="preserve"> todos os encargos trabalhistas, previdenciários, fiscais e comerciais resultantes da execução deste instrumento, como estabelece a lei</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responsabilizar-se integralmente pelo objeto contratado, nos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na lei;</w:t>
            </w:r>
          </w:p>
          <w:p w:rsidR="00E83B84" w:rsidRDefault="00E83B84" w:rsidP="00E83B84">
            <w:pPr>
              <w:pStyle w:val="PargrafodaLista"/>
              <w:tabs>
                <w:tab w:val="left" w:pos="426"/>
                <w:tab w:val="left" w:pos="851"/>
              </w:tabs>
              <w:ind w:left="0"/>
              <w:rPr>
                <w:rFonts w:ascii="Arial" w:hAnsi="Arial" w:cs="Arial"/>
                <w:szCs w:val="20"/>
              </w:rPr>
            </w:pPr>
            <w:r>
              <w:rPr>
                <w:rFonts w:ascii="Arial" w:hAnsi="Arial" w:cs="Arial"/>
                <w:szCs w:val="20"/>
              </w:rPr>
              <w:t xml:space="preserve">            </w:t>
            </w:r>
            <w:r w:rsidRPr="00E83B84">
              <w:rPr>
                <w:rFonts w:ascii="Arial" w:hAnsi="Arial" w:cs="Arial"/>
                <w:szCs w:val="20"/>
              </w:rPr>
              <w:t>Responsabilizar-se pelos vícios e danos decorrentes do objeto, de acordo com o Código de Defesa do Consumidor (Lei nº 8.078, de 1990);</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Guardar sigilo sobre todas as informações obtidas em decorrência do cumprimento do contrato;</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manter durante toda a execução deste objeto, em compatibilidade com as obrigações por ela assumidas, todas as condições de habilitação e qualificação exigidas no processo de contratação, conforme a lei 14.133/2021.</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Atender às determinações regulares emitidas pelo fiscal ou gestor do contrato ou autoridade superior (art. 137, II, da Lei n.º 14.133, de 2021) e prestar todo esclarecimento ou informação por eles solicitados;</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manter sempre atualizados os seus dados cadastrais, alteração da constituição social ou do estatuto, conforme o caso, principalmente em caso de modificação de endereço.</w:t>
            </w:r>
          </w:p>
          <w:p w:rsid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cumprir as orientações do órgão fiscalizador e/ou do executor do Contrato;</w:t>
            </w:r>
          </w:p>
          <w:p w:rsidR="00E83B84" w:rsidRDefault="00E83B84" w:rsidP="00E83B84">
            <w:pPr>
              <w:pStyle w:val="PargrafodaLista"/>
              <w:tabs>
                <w:tab w:val="left" w:pos="426"/>
                <w:tab w:val="left" w:pos="851"/>
              </w:tabs>
              <w:ind w:left="0"/>
              <w:rPr>
                <w:rFonts w:ascii="Arial" w:hAnsi="Arial" w:cs="Arial"/>
                <w:szCs w:val="20"/>
              </w:rPr>
            </w:pPr>
            <w:r>
              <w:rPr>
                <w:rFonts w:ascii="Arial" w:hAnsi="Arial" w:cs="Arial"/>
                <w:iCs/>
                <w:szCs w:val="20"/>
              </w:rPr>
              <w:t xml:space="preserve">           </w:t>
            </w:r>
            <w:r w:rsidRPr="00E83B84">
              <w:rPr>
                <w:rFonts w:ascii="Arial" w:hAnsi="Arial" w:cs="Arial"/>
                <w:szCs w:val="20"/>
              </w:rPr>
              <w:t>A contratada deverá cumprir com as demais obrigações constantes no Edital e no Termo de Referência.</w:t>
            </w:r>
          </w:p>
          <w:p w:rsidR="00E83B84" w:rsidRDefault="00E83B84" w:rsidP="00E83B84">
            <w:pPr>
              <w:pStyle w:val="PargrafodaLista"/>
              <w:tabs>
                <w:tab w:val="left" w:pos="426"/>
                <w:tab w:val="left" w:pos="851"/>
              </w:tabs>
              <w:ind w:left="0"/>
              <w:rPr>
                <w:rFonts w:ascii="Arial" w:hAnsi="Arial" w:cs="Arial"/>
                <w:szCs w:val="20"/>
              </w:rPr>
            </w:pPr>
          </w:p>
          <w:p w:rsidR="00E83B84" w:rsidRDefault="00E83B84" w:rsidP="00E83B84">
            <w:pPr>
              <w:pStyle w:val="PargrafodaLista"/>
              <w:shd w:val="clear" w:color="auto" w:fill="FFFFFF"/>
              <w:spacing w:after="0" w:line="240" w:lineRule="auto"/>
              <w:ind w:left="0"/>
              <w:jc w:val="left"/>
              <w:rPr>
                <w:rFonts w:ascii="Arial" w:hAnsi="Arial" w:cs="Arial"/>
                <w:b/>
                <w:szCs w:val="20"/>
              </w:rPr>
            </w:pPr>
            <w:r w:rsidRPr="00E83B84">
              <w:rPr>
                <w:rFonts w:ascii="Arial" w:hAnsi="Arial" w:cs="Arial"/>
                <w:b/>
                <w:szCs w:val="20"/>
              </w:rPr>
              <w:t>DA CONTRATANTE</w:t>
            </w:r>
          </w:p>
          <w:p w:rsidR="00E83B84" w:rsidRPr="00E83B84" w:rsidRDefault="00E83B84" w:rsidP="00E83B84">
            <w:pPr>
              <w:pStyle w:val="PargrafodaLista"/>
              <w:shd w:val="clear" w:color="auto" w:fill="FFFFFF"/>
              <w:spacing w:after="0" w:line="240" w:lineRule="auto"/>
              <w:ind w:left="0"/>
              <w:jc w:val="left"/>
              <w:rPr>
                <w:rFonts w:ascii="Arial" w:hAnsi="Arial" w:cs="Arial"/>
                <w:b/>
                <w:szCs w:val="20"/>
              </w:rPr>
            </w:pPr>
          </w:p>
          <w:p w:rsidR="00E83B84" w:rsidRPr="00E83B84" w:rsidRDefault="00E83B84" w:rsidP="00E83B84">
            <w:pPr>
              <w:pStyle w:val="PargrafodaLista"/>
              <w:spacing w:after="0" w:line="240" w:lineRule="auto"/>
              <w:ind w:left="0"/>
              <w:rPr>
                <w:rFonts w:ascii="Arial" w:hAnsi="Arial" w:cs="Arial"/>
                <w:szCs w:val="20"/>
              </w:rPr>
            </w:pPr>
            <w:r>
              <w:rPr>
                <w:rFonts w:ascii="Arial" w:hAnsi="Arial" w:cs="Arial"/>
                <w:color w:val="000000"/>
                <w:szCs w:val="20"/>
              </w:rPr>
              <w:t xml:space="preserve">           </w:t>
            </w:r>
            <w:r w:rsidRPr="00E83B84">
              <w:rPr>
                <w:rFonts w:ascii="Arial" w:hAnsi="Arial" w:cs="Arial"/>
                <w:color w:val="000000"/>
                <w:szCs w:val="20"/>
              </w:rPr>
              <w:t>Exigir o cumprimento de todas as obrigações assumidas pela Contratada, de acordo com o Termo de Referência e seus apêndices, Edital e o contrato;</w:t>
            </w:r>
          </w:p>
          <w:p w:rsidR="00E83B84" w:rsidRPr="00E83B84" w:rsidRDefault="00E83B84" w:rsidP="00E83B84">
            <w:pPr>
              <w:spacing w:after="0" w:line="240" w:lineRule="auto"/>
              <w:rPr>
                <w:rFonts w:ascii="Arial" w:hAnsi="Arial" w:cs="Arial"/>
                <w:szCs w:val="20"/>
              </w:rPr>
            </w:pPr>
            <w:r>
              <w:rPr>
                <w:rFonts w:ascii="Arial" w:hAnsi="Arial" w:cs="Arial"/>
                <w:szCs w:val="20"/>
              </w:rPr>
              <w:t xml:space="preserve">           </w:t>
            </w:r>
            <w:r w:rsidRPr="00E83B84">
              <w:rPr>
                <w:rFonts w:ascii="Arial" w:hAnsi="Arial" w:cs="Arial"/>
                <w:szCs w:val="20"/>
              </w:rPr>
              <w:t>Receber o objeto no prazo e condições estabelecidas no presente contrato e nos instrumentos a ele vinculados;</w:t>
            </w:r>
          </w:p>
          <w:p w:rsidR="00E83B84" w:rsidRPr="00E83B84" w:rsidRDefault="007D7B8F" w:rsidP="007D7B8F">
            <w:pPr>
              <w:pStyle w:val="PargrafodaLista"/>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Verificar minuciosamente, no prazo fixado, a conformidade do objeto recebido provisoriamente com as especificações constantes no Edital e seus anexos, para fins de aceitação e recebimento definitivo; </w:t>
            </w:r>
          </w:p>
          <w:p w:rsidR="00E83B84" w:rsidRPr="00E83B84" w:rsidRDefault="007D7B8F" w:rsidP="007D7B8F">
            <w:pPr>
              <w:pStyle w:val="PargrafodaLista"/>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Comunicar a Contratada, por escrito, sobre imperfeições, falhas ou irregularidades verificadas no objeto fornecido, para que seja substituído, reparado ou corrigido, no total ou em parte, às suas expensas;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Acompanhar e fiscalizar o cumprimento das obrigações da Contratada, através de servidor especialmente designado;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Prestar as informações e os esclarecimentos que venham a ser solicitados pela Contratada e que se refiram a questões levantadas.</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Efetuar o pagamento à contratada no valor correspondente ao fornecimento do objeto, no prazo e forma estabelecidos;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Aplicar à Contratada as sanções previstas na lei, Lei 14.133/2021 e neste instrumento;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Notificar os emitentes das garantias contratuais, quando for o caso, quanto ao início de processo administrativo para apuração de descumprimento de cláusulas contratuais.</w:t>
            </w:r>
          </w:p>
          <w:p w:rsidR="00E83B84" w:rsidRPr="00E83B84" w:rsidRDefault="007D7B8F"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00E83B84" w:rsidRPr="00E83B84">
              <w:rPr>
                <w:rFonts w:ascii="Arial" w:hAnsi="Arial" w:cs="Arial"/>
                <w:szCs w:val="20"/>
              </w:rPr>
              <w:t>A Administração não responderá por quaisquer compromissos assumidos pela contratada com terceiros, ainda que vinculados à execução do objeto, bem como por qualquer dano causado a terceiros em decorrência de seus atos, seja através de seus empregados, prepostos ou subordinados.</w:t>
            </w:r>
          </w:p>
          <w:p w:rsidR="00A05CFD" w:rsidRPr="008F583D" w:rsidRDefault="00A05CFD" w:rsidP="00A05CFD">
            <w:pPr>
              <w:pStyle w:val="Standard"/>
              <w:spacing w:line="276" w:lineRule="auto"/>
              <w:ind w:left="284"/>
              <w:jc w:val="both"/>
              <w:rPr>
                <w:rFonts w:ascii="Arial" w:hAnsi="Arial"/>
                <w:bCs/>
                <w:color w:val="729FCF"/>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extbody"/>
              <w:spacing w:after="0"/>
              <w:rPr>
                <w:rFonts w:ascii="Arial" w:hAnsi="Arial"/>
                <w:b/>
                <w:bCs/>
                <w:color w:val="000000"/>
                <w:sz w:val="20"/>
                <w:szCs w:val="20"/>
              </w:rPr>
            </w:pPr>
            <w:r w:rsidRPr="008F583D">
              <w:rPr>
                <w:rFonts w:ascii="Arial" w:hAnsi="Arial"/>
                <w:b/>
                <w:bCs/>
                <w:color w:val="000000"/>
                <w:sz w:val="20"/>
                <w:szCs w:val="20"/>
              </w:rPr>
              <w:t xml:space="preserve"> 20. Do Modelo de Gestão do Contrato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contrato deverá ser executado fielmente pelas partes, de acordo com as cláusulas avençadas e as normas da Lei nº 14.133, de 2021, e cada parte responderá pelas consequências de sua inexecução total ou parcial.</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Em caso de impedimento, ordem de paralisação ou suspensão do contrato, o cronograma de execução será prorrogado automaticamente pelo tempo correspondente, anotadas tais circunstâncias mediante simples apostila.</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As comunicações entre o órgão ou entidade e a contratada devem ser realizadas por escrito sempre que o ato exigir tal formalidade, admitindo-se o uso de mensagem eletrônica para esse fim.</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órgão ou entidade poderá convocar representante da empresa para adoção de providências que devam ser cumpridas de imediato.</w:t>
            </w:r>
          </w:p>
          <w:p w:rsidR="00A05CFD" w:rsidRPr="00DD3990" w:rsidRDefault="007D7B8F" w:rsidP="00A05CFD">
            <w:pPr>
              <w:pStyle w:val="Standard"/>
              <w:jc w:val="both"/>
              <w:rPr>
                <w:rFonts w:ascii="Arial" w:eastAsia="Times New Roman" w:hAnsi="Arial"/>
                <w:bCs/>
                <w:kern w:val="0"/>
                <w:sz w:val="20"/>
                <w:szCs w:val="20"/>
                <w:lang w:eastAsia="pt-BR" w:bidi="ar-SA"/>
              </w:rPr>
            </w:pPr>
            <w:r>
              <w:rPr>
                <w:rFonts w:ascii="Arial" w:hAnsi="Arial"/>
                <w:sz w:val="20"/>
                <w:szCs w:val="20"/>
              </w:rPr>
              <w:t xml:space="preserve">           </w:t>
            </w:r>
            <w:r w:rsidR="00A05CFD" w:rsidRPr="00DD3990">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A05CFD" w:rsidRPr="00DD3990">
              <w:rPr>
                <w:rFonts w:ascii="Arial" w:eastAsia="Times New Roman" w:hAnsi="Arial"/>
                <w:bCs/>
                <w:kern w:val="0"/>
                <w:sz w:val="20"/>
                <w:szCs w:val="20"/>
                <w:lang w:eastAsia="pt-BR" w:bidi="ar-SA"/>
              </w:rPr>
              <w:t>.</w:t>
            </w:r>
          </w:p>
          <w:p w:rsidR="00A05CFD" w:rsidRPr="00DD3990" w:rsidRDefault="00A05CFD" w:rsidP="00A05CFD">
            <w:pPr>
              <w:pStyle w:val="Nvel01-SemNumerao"/>
              <w:spacing w:line="240" w:lineRule="auto"/>
            </w:pPr>
            <w:r w:rsidRPr="00DD3990">
              <w:t>Fiscalização</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A execução do contrato deverá ser acompanhada e fiscalizada pelo(s) fiscal(is) do contrato, ou pelos respectivos substitutos (Lei nº 14.133, de 2021, art. 117, caput).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acompanhará a execução do contrato, para que sejam cumpridas todas as condições estabelecidas no contrato, de modo a assegurar os melhores resultados para a Administração. (Decreto nº 11.246, de 2022, art. 22, VI);</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Identificada qualquer inexatidão ou irregularidade, o fiscal do contrato emitirá notificações para a correção da execução do contrato, determinando prazo para a correção. (Decreto nº 11.246, de 2022, art. 22, 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rsidR="00A05CFD" w:rsidRPr="00DD3990" w:rsidRDefault="007D7B8F" w:rsidP="00A05CFD">
            <w:pPr>
              <w:pStyle w:val="Nivel2"/>
              <w:autoSpaceDN/>
              <w:spacing w:line="240" w:lineRule="auto"/>
              <w:textAlignment w:val="auto"/>
              <w:rPr>
                <w:rFonts w:eastAsia="Times New Roman"/>
                <w:color w:val="auto"/>
              </w:rPr>
            </w:pPr>
            <w:r>
              <w:rPr>
                <w:color w:val="auto"/>
              </w:rPr>
              <w:t xml:space="preserve">          </w:t>
            </w:r>
            <w:r w:rsidR="00A05CFD" w:rsidRPr="00DD3990">
              <w:rPr>
                <w:color w:val="auto"/>
              </w:rPr>
              <w:t>No caso de ocorrências que possam inviabilizar a execução do contrato nas datas aprazadas, o fiscal do contrato comunicará o fato imediatamente ao gestor do contrato. (Decreto nº 11.246, de 2022, art. 22, V</w:t>
            </w:r>
            <w:r w:rsidR="00A05CFD" w:rsidRPr="00DD3990">
              <w:rPr>
                <w:rFonts w:eastAsia="Times New Roman"/>
                <w:color w:val="auto"/>
              </w:rPr>
              <w: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fiscal do contrato comunicará ao gestor do contrato, em tempo hábil, o término do contrato sob sua responsabilidade, com vistas à tempestiva </w:t>
            </w:r>
            <w:r w:rsidR="00A05CFD" w:rsidRPr="00DD3990">
              <w:rPr>
                <w:rFonts w:eastAsia="Times New Roman"/>
                <w:color w:val="auto"/>
              </w:rPr>
              <w:t xml:space="preserve">renovação </w:t>
            </w:r>
            <w:r w:rsidR="00A05CFD" w:rsidRPr="00DD3990">
              <w:rPr>
                <w:color w:val="auto"/>
              </w:rPr>
              <w:t>ou à prorrogação contratual (</w:t>
            </w:r>
            <w:hyperlink r:id="rId7" w:anchor="art22">
              <w:r w:rsidR="00A05CFD" w:rsidRPr="00DD3990">
                <w:rPr>
                  <w:rStyle w:val="Hyperlink"/>
                  <w:color w:val="auto"/>
                </w:rPr>
                <w:t>Decreto nº 11.246, de 2022, art. 22, VII</w:t>
              </w:r>
            </w:hyperlink>
            <w:r w:rsidR="00A05CFD" w:rsidRPr="00DD3990">
              <w:rPr>
                <w:color w:val="auto"/>
              </w:rPr>
              <w: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A05CFD" w:rsidRPr="00DD3990" w:rsidRDefault="00A05CFD" w:rsidP="00A05CFD">
            <w:pPr>
              <w:pStyle w:val="Nvel01-SemNumerao"/>
              <w:spacing w:line="240" w:lineRule="auto"/>
              <w:rPr>
                <w:i/>
              </w:rPr>
            </w:pPr>
            <w:r w:rsidRPr="00DD3990">
              <w:t>Gestor do Contrato</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A05CFD" w:rsidRPr="007D7B8F"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gestor do contrato deverá elaborar relatório final com informações sobre a consecução dos obje</w:t>
            </w:r>
            <w:r w:rsidR="00A05CFD" w:rsidRPr="007D7B8F">
              <w:rPr>
                <w:color w:val="auto"/>
              </w:rPr>
              <w:t xml:space="preserve">tivos que tenham justificado a contratação e eventuais condutas a serem adotadas para o aprimoramento das atividades da Administração. (Decreto nº 11.246, de 2022, art. 21, VI). </w:t>
            </w:r>
          </w:p>
          <w:p w:rsidR="00A05CFD" w:rsidRPr="007D7B8F" w:rsidRDefault="007D7B8F" w:rsidP="00A05CFD">
            <w:pPr>
              <w:spacing w:line="276" w:lineRule="auto"/>
              <w:rPr>
                <w:rFonts w:ascii="Arial" w:hAnsi="Arial" w:cs="Arial"/>
                <w:color w:val="C9211E"/>
                <w:szCs w:val="20"/>
              </w:rPr>
            </w:pPr>
            <w:r>
              <w:rPr>
                <w:rFonts w:ascii="Arial" w:hAnsi="Arial" w:cs="Arial"/>
              </w:rPr>
              <w:t xml:space="preserve">         </w:t>
            </w:r>
            <w:r w:rsidR="00A05CFD" w:rsidRPr="007D7B8F">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r w:rsidR="00A05CFD" w:rsidRPr="007D7B8F">
              <w:rPr>
                <w:rFonts w:ascii="Arial" w:eastAsia="Arial" w:hAnsi="Arial" w:cs="Arial"/>
                <w:color w:val="C9211E"/>
                <w:szCs w:val="20"/>
              </w:rPr>
              <w:t>.</w:t>
            </w:r>
          </w:p>
          <w:p w:rsidR="00A05CFD" w:rsidRPr="008F583D" w:rsidRDefault="00A05CFD" w:rsidP="00BE13F0">
            <w:pPr>
              <w:pStyle w:val="Standard"/>
              <w:spacing w:line="276" w:lineRule="auto"/>
              <w:ind w:left="2268"/>
              <w:jc w:val="both"/>
              <w:rPr>
                <w:rFonts w:ascii="Arial" w:eastAsia="Times New Roman" w:hAnsi="Arial"/>
                <w:bCs/>
                <w:color w:val="729FCF"/>
                <w:kern w:val="0"/>
                <w:sz w:val="20"/>
                <w:szCs w:val="20"/>
                <w:lang w:eastAsia="pt-BR" w:bidi="ar-SA"/>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sz w:val="20"/>
                <w:szCs w:val="20"/>
              </w:rPr>
            </w:pPr>
            <w:r w:rsidRPr="008F583D">
              <w:rPr>
                <w:rFonts w:ascii="Arial" w:hAnsi="Arial" w:cs="Arial"/>
                <w:b/>
                <w:sz w:val="20"/>
                <w:szCs w:val="20"/>
              </w:rPr>
              <w:t xml:space="preserve"> 21.</w:t>
            </w:r>
            <w:r w:rsidR="00E70783">
              <w:rPr>
                <w:rFonts w:ascii="Arial" w:hAnsi="Arial" w:cs="Arial"/>
                <w:b/>
                <w:sz w:val="20"/>
                <w:szCs w:val="20"/>
              </w:rPr>
              <w:t xml:space="preserve"> </w:t>
            </w:r>
            <w:r w:rsidRPr="008F583D">
              <w:rPr>
                <w:rFonts w:ascii="Arial" w:hAnsi="Arial" w:cs="Arial"/>
                <w:b/>
                <w:sz w:val="20"/>
                <w:szCs w:val="20"/>
              </w:rPr>
              <w:t>Das Disposições Finais</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8F583D" w:rsidRDefault="007D7B8F" w:rsidP="00BE13F0">
            <w:pPr>
              <w:pStyle w:val="TableParagraph"/>
              <w:widowControl w:val="0"/>
              <w:spacing w:line="276" w:lineRule="auto"/>
              <w:ind w:left="55" w:right="51"/>
              <w:rPr>
                <w:rFonts w:ascii="Arial" w:hAnsi="Arial" w:cs="Arial"/>
                <w:sz w:val="20"/>
                <w:szCs w:val="20"/>
              </w:rPr>
            </w:pPr>
            <w:r>
              <w:rPr>
                <w:rFonts w:ascii="Arial" w:hAnsi="Arial" w:cs="Arial"/>
                <w:sz w:val="20"/>
                <w:szCs w:val="20"/>
              </w:rPr>
              <w:t xml:space="preserve">          </w:t>
            </w:r>
            <w:r w:rsidR="00A05CFD" w:rsidRPr="008F583D">
              <w:rPr>
                <w:rFonts w:ascii="Arial" w:hAnsi="Arial" w:cs="Arial"/>
                <w:sz w:val="20"/>
                <w:szCs w:val="20"/>
              </w:rPr>
              <w:t xml:space="preserve">Em caso de informações omissas, este Processo Licitatório e todos os seus atos ocorrerão em conformidade com o que rege a Lei 14.133/2021 e o </w:t>
            </w:r>
            <w:r w:rsidR="00A05CFD" w:rsidRPr="008F583D">
              <w:rPr>
                <w:rFonts w:ascii="Arial" w:hAnsi="Arial" w:cs="Arial"/>
                <w:color w:val="000000"/>
                <w:sz w:val="20"/>
                <w:szCs w:val="20"/>
              </w:rPr>
              <w:t>Decreto</w:t>
            </w:r>
            <w:r w:rsidR="00A05CFD" w:rsidRPr="008F583D">
              <w:rPr>
                <w:rFonts w:ascii="Arial" w:eastAsia="Times New Roman" w:hAnsi="Arial" w:cs="Arial"/>
                <w:color w:val="000000"/>
                <w:sz w:val="20"/>
                <w:szCs w:val="20"/>
              </w:rPr>
              <w:t xml:space="preserve"> Municipal n° </w:t>
            </w:r>
            <w:r w:rsidRPr="008F583D">
              <w:rPr>
                <w:rFonts w:ascii="Arial" w:eastAsia="Times New Roman" w:hAnsi="Arial" w:cs="Arial"/>
                <w:color w:val="000000"/>
                <w:sz w:val="20"/>
                <w:szCs w:val="20"/>
              </w:rPr>
              <w:t xml:space="preserve"> </w:t>
            </w:r>
            <w:r>
              <w:rPr>
                <w:rFonts w:ascii="Arial" w:eastAsia="Times New Roman" w:hAnsi="Arial" w:cs="Arial"/>
                <w:color w:val="000000"/>
                <w:sz w:val="20"/>
                <w:szCs w:val="20"/>
              </w:rPr>
              <w:t>7.065/2024.</w:t>
            </w:r>
          </w:p>
          <w:p w:rsidR="00A05CFD" w:rsidRPr="008F583D" w:rsidRDefault="007D7B8F" w:rsidP="00BE13F0">
            <w:pPr>
              <w:tabs>
                <w:tab w:val="left" w:pos="142"/>
              </w:tabs>
              <w:ind w:left="142"/>
              <w:rPr>
                <w:rFonts w:ascii="Arial" w:hAnsi="Arial"/>
                <w:szCs w:val="20"/>
              </w:rPr>
            </w:pPr>
            <w:r>
              <w:rPr>
                <w:rFonts w:ascii="Arial" w:hAnsi="Arial"/>
                <w:color w:val="000000"/>
                <w:szCs w:val="20"/>
              </w:rPr>
              <w:t xml:space="preserve">         </w:t>
            </w:r>
            <w:r w:rsidR="00A05CFD" w:rsidRPr="008F583D">
              <w:rPr>
                <w:rFonts w:ascii="Arial" w:hAnsi="Arial"/>
                <w:color w:val="000000"/>
                <w:szCs w:val="20"/>
              </w:rPr>
              <w:t>Declaro estar ciente de todas as implicações pelas informações</w:t>
            </w:r>
            <w:r>
              <w:rPr>
                <w:rFonts w:ascii="Arial" w:hAnsi="Arial"/>
                <w:color w:val="000000"/>
                <w:szCs w:val="20"/>
              </w:rPr>
              <w:t xml:space="preserve"> prestadas no presente Termo de </w:t>
            </w:r>
            <w:r w:rsidR="00A05CFD" w:rsidRPr="008F583D">
              <w:rPr>
                <w:rFonts w:ascii="Arial" w:hAnsi="Arial"/>
                <w:color w:val="000000"/>
                <w:szCs w:val="20"/>
              </w:rPr>
              <w:t>Referência e em relação a elas assumimos de forma solidária a responsabilidade</w:t>
            </w:r>
          </w:p>
          <w:p w:rsidR="00A05CFD" w:rsidRPr="008F583D" w:rsidRDefault="00A05CFD" w:rsidP="00BE13F0">
            <w:pPr>
              <w:pStyle w:val="TableParagraph"/>
              <w:widowControl w:val="0"/>
              <w:tabs>
                <w:tab w:val="left" w:pos="284"/>
              </w:tabs>
              <w:spacing w:line="276" w:lineRule="auto"/>
              <w:ind w:left="55" w:right="51"/>
              <w:rPr>
                <w:rFonts w:ascii="Arial" w:hAnsi="Arial" w:cs="Arial"/>
                <w:sz w:val="20"/>
                <w:szCs w:val="20"/>
              </w:rPr>
            </w:pPr>
          </w:p>
          <w:p w:rsidR="00A05CFD" w:rsidRPr="008F583D" w:rsidRDefault="00A05CFD" w:rsidP="00BE13F0">
            <w:pPr>
              <w:pStyle w:val="TableParagraph"/>
              <w:widowControl w:val="0"/>
              <w:spacing w:line="276" w:lineRule="auto"/>
              <w:ind w:left="55" w:right="51"/>
              <w:rPr>
                <w:rFonts w:ascii="Arial" w:hAnsi="Arial" w:cs="Arial"/>
                <w:sz w:val="20"/>
                <w:szCs w:val="20"/>
              </w:rPr>
            </w:pPr>
          </w:p>
          <w:p w:rsidR="00A05CFD" w:rsidRPr="008F583D" w:rsidRDefault="00A05CFD" w:rsidP="00BE13F0">
            <w:pPr>
              <w:pStyle w:val="TableParagraph"/>
              <w:widowControl w:val="0"/>
              <w:spacing w:line="276" w:lineRule="auto"/>
              <w:ind w:left="55" w:right="51"/>
              <w:rPr>
                <w:rFonts w:ascii="Arial" w:hAnsi="Arial" w:cs="Arial"/>
                <w:b/>
                <w:bCs/>
                <w:sz w:val="20"/>
                <w:szCs w:val="20"/>
              </w:rPr>
            </w:pPr>
            <w:r w:rsidRPr="008F583D">
              <w:rPr>
                <w:rFonts w:ascii="Arial" w:hAnsi="Arial" w:cs="Arial"/>
                <w:b/>
                <w:bCs/>
                <w:sz w:val="20"/>
                <w:szCs w:val="20"/>
              </w:rPr>
              <w:t>Nestes termos, pede-se prosseguimento.</w:t>
            </w:r>
          </w:p>
          <w:p w:rsidR="00A05CFD" w:rsidRPr="008F583D" w:rsidRDefault="00B95993" w:rsidP="00BE13F0">
            <w:pPr>
              <w:pStyle w:val="Standard"/>
              <w:spacing w:line="276" w:lineRule="auto"/>
              <w:ind w:firstLine="1134"/>
              <w:jc w:val="right"/>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Icaraí</w:t>
            </w:r>
            <w:r w:rsidR="00A05CFD">
              <w:rPr>
                <w:rFonts w:ascii="Arial" w:eastAsia="Times New Roman" w:hAnsi="Arial"/>
                <w:color w:val="000000"/>
                <w:kern w:val="0"/>
                <w:sz w:val="20"/>
                <w:szCs w:val="20"/>
                <w:lang w:eastAsia="pt-BR" w:bidi="ar-SA"/>
              </w:rPr>
              <w:t>ma</w:t>
            </w:r>
            <w:r w:rsidR="00A05CFD" w:rsidRPr="008F583D">
              <w:rPr>
                <w:rFonts w:ascii="Arial" w:eastAsia="Times New Roman" w:hAnsi="Arial"/>
                <w:color w:val="000000"/>
                <w:kern w:val="0"/>
                <w:sz w:val="20"/>
                <w:szCs w:val="20"/>
                <w:lang w:eastAsia="pt-BR" w:bidi="ar-SA"/>
              </w:rPr>
              <w:t xml:space="preserve"> - PR, </w:t>
            </w:r>
            <w:r w:rsidR="00A112F2" w:rsidRPr="008F583D">
              <w:rPr>
                <w:rFonts w:ascii="Arial" w:eastAsia="Times New Roman" w:hAnsi="Arial"/>
                <w:color w:val="000000"/>
                <w:kern w:val="0"/>
                <w:sz w:val="20"/>
                <w:szCs w:val="20"/>
                <w:lang w:eastAsia="pt-BR" w:bidi="ar-SA"/>
              </w:rPr>
              <w:fldChar w:fldCharType="begin"/>
            </w:r>
            <w:r w:rsidR="00A05CFD" w:rsidRPr="008F583D">
              <w:rPr>
                <w:rFonts w:ascii="Arial" w:eastAsia="Times New Roman" w:hAnsi="Arial"/>
                <w:color w:val="000000"/>
                <w:kern w:val="0"/>
                <w:sz w:val="20"/>
                <w:szCs w:val="20"/>
                <w:lang w:eastAsia="pt-BR" w:bidi="ar-SA"/>
              </w:rPr>
              <w:instrText xml:space="preserve"> DATE \@ "d' de 'MMMM' de 'yyyy" </w:instrText>
            </w:r>
            <w:r w:rsidR="00A112F2" w:rsidRPr="008F583D">
              <w:rPr>
                <w:rFonts w:ascii="Arial" w:eastAsia="Times New Roman" w:hAnsi="Arial"/>
                <w:color w:val="000000"/>
                <w:kern w:val="0"/>
                <w:sz w:val="20"/>
                <w:szCs w:val="20"/>
                <w:lang w:eastAsia="pt-BR" w:bidi="ar-SA"/>
              </w:rPr>
              <w:fldChar w:fldCharType="separate"/>
            </w:r>
            <w:r w:rsidR="00AC4D25">
              <w:rPr>
                <w:rFonts w:ascii="Arial" w:eastAsia="Times New Roman" w:hAnsi="Arial"/>
                <w:noProof/>
                <w:color w:val="000000"/>
                <w:kern w:val="0"/>
                <w:sz w:val="20"/>
                <w:szCs w:val="20"/>
                <w:lang w:eastAsia="pt-BR" w:bidi="ar-SA"/>
              </w:rPr>
              <w:t>14 de fevereiro de 2025</w:t>
            </w:r>
            <w:r w:rsidR="00A112F2" w:rsidRPr="008F583D">
              <w:rPr>
                <w:rFonts w:ascii="Arial" w:eastAsia="Times New Roman" w:hAnsi="Arial"/>
                <w:color w:val="000000"/>
                <w:kern w:val="0"/>
                <w:sz w:val="20"/>
                <w:szCs w:val="20"/>
                <w:lang w:eastAsia="pt-BR" w:bidi="ar-SA"/>
              </w:rPr>
              <w:fldChar w:fldCharType="end"/>
            </w:r>
            <w:r w:rsidR="00A05CFD" w:rsidRPr="008F583D">
              <w:rPr>
                <w:rFonts w:ascii="Arial" w:eastAsia="Times New Roman" w:hAnsi="Arial"/>
                <w:color w:val="000000"/>
                <w:kern w:val="0"/>
                <w:sz w:val="20"/>
                <w:szCs w:val="20"/>
                <w:lang w:eastAsia="pt-BR" w:bidi="ar-SA"/>
              </w:rPr>
              <w:t>.</w:t>
            </w:r>
          </w:p>
          <w:p w:rsidR="00A05CFD" w:rsidRPr="008F583D" w:rsidRDefault="00A05CFD" w:rsidP="00BE13F0">
            <w:pPr>
              <w:pStyle w:val="Standard"/>
              <w:spacing w:line="276" w:lineRule="auto"/>
              <w:jc w:val="center"/>
              <w:rPr>
                <w:rFonts w:ascii="Arial" w:eastAsia="Times New Roman" w:hAnsi="Arial"/>
                <w:b/>
                <w:bCs/>
                <w:color w:val="C9211E"/>
                <w:kern w:val="0"/>
                <w:sz w:val="20"/>
                <w:szCs w:val="20"/>
                <w:lang w:eastAsia="pt-BR" w:bidi="ar-SA"/>
              </w:rPr>
            </w:pPr>
          </w:p>
          <w:p w:rsidR="002D62EB" w:rsidRPr="00CF1729" w:rsidRDefault="002D62EB" w:rsidP="002D62EB">
            <w:pPr>
              <w:pStyle w:val="TableParagraph"/>
              <w:widowControl w:val="0"/>
              <w:spacing w:before="8" w:line="276" w:lineRule="auto"/>
              <w:jc w:val="center"/>
              <w:rPr>
                <w:rFonts w:ascii="Arial" w:hAnsi="Arial" w:cs="Arial"/>
                <w:b/>
                <w:sz w:val="18"/>
                <w:szCs w:val="18"/>
              </w:rPr>
            </w:pPr>
            <w:r>
              <w:rPr>
                <w:rFonts w:ascii="Arial" w:hAnsi="Arial" w:cs="Arial"/>
                <w:b/>
                <w:sz w:val="18"/>
                <w:szCs w:val="18"/>
              </w:rPr>
              <w:t>_______________________________</w:t>
            </w:r>
          </w:p>
          <w:p w:rsidR="002D62EB" w:rsidRPr="006479A6" w:rsidRDefault="002D62EB" w:rsidP="002D62EB">
            <w:pPr>
              <w:spacing w:line="240" w:lineRule="auto"/>
              <w:jc w:val="center"/>
              <w:rPr>
                <w:rFonts w:ascii="Arial" w:hAnsi="Arial" w:cs="Arial"/>
                <w:szCs w:val="20"/>
              </w:rPr>
            </w:pPr>
            <w:r>
              <w:rPr>
                <w:rFonts w:ascii="Arial" w:hAnsi="Arial" w:cs="Arial"/>
                <w:szCs w:val="20"/>
              </w:rPr>
              <w:t>WELLINGTON DA CRUZ FERNANDES</w:t>
            </w:r>
          </w:p>
          <w:p w:rsidR="002D62EB" w:rsidRPr="003663D0" w:rsidRDefault="00B95993" w:rsidP="002D62EB">
            <w:pPr>
              <w:jc w:val="center"/>
            </w:pPr>
            <w:r>
              <w:rPr>
                <w:rFonts w:ascii="Arial" w:hAnsi="Arial" w:cs="Arial"/>
                <w:szCs w:val="20"/>
              </w:rPr>
              <w:t>Secretá</w:t>
            </w:r>
            <w:r w:rsidR="002D62EB" w:rsidRPr="006479A6">
              <w:rPr>
                <w:rFonts w:ascii="Arial" w:hAnsi="Arial" w:cs="Arial"/>
                <w:szCs w:val="20"/>
              </w:rPr>
              <w:t xml:space="preserve">rio de </w:t>
            </w:r>
            <w:r w:rsidR="002D62EB">
              <w:rPr>
                <w:rFonts w:ascii="Arial" w:hAnsi="Arial" w:cs="Arial"/>
                <w:szCs w:val="20"/>
              </w:rPr>
              <w:t>Fazenda</w:t>
            </w:r>
          </w:p>
          <w:p w:rsidR="007D7B8F" w:rsidRDefault="007D7B8F" w:rsidP="007D7B8F">
            <w:pPr>
              <w:jc w:val="center"/>
              <w:rPr>
                <w:rFonts w:ascii="Arial" w:hAnsi="Arial" w:cs="Arial"/>
                <w:szCs w:val="20"/>
              </w:rPr>
            </w:pPr>
          </w:p>
          <w:p w:rsidR="007D7B8F" w:rsidRPr="003663D0" w:rsidRDefault="007D7B8F" w:rsidP="007D7B8F">
            <w:pPr>
              <w:jc w:val="center"/>
            </w:pPr>
          </w:p>
          <w:p w:rsidR="00A05CFD" w:rsidRPr="008F583D" w:rsidRDefault="00A05CFD" w:rsidP="00BE13F0">
            <w:pPr>
              <w:pStyle w:val="Standard"/>
              <w:rPr>
                <w:rFonts w:ascii="Arial" w:hAnsi="Arial"/>
                <w:color w:val="FF0000"/>
                <w:sz w:val="20"/>
                <w:szCs w:val="20"/>
                <w:lang w:val="pt-PT" w:eastAsia="en-US" w:bidi="ar-SA"/>
              </w:rPr>
            </w:pPr>
          </w:p>
          <w:p w:rsidR="007D7B8F" w:rsidRPr="007D7B8F" w:rsidRDefault="007D7B8F" w:rsidP="007D7B8F">
            <w:pPr>
              <w:pStyle w:val="TableParagraph"/>
              <w:widowControl w:val="0"/>
              <w:ind w:left="55"/>
              <w:jc w:val="center"/>
              <w:rPr>
                <w:rFonts w:ascii="Arial" w:hAnsi="Arial" w:cs="Arial"/>
                <w:sz w:val="20"/>
                <w:szCs w:val="20"/>
              </w:rPr>
            </w:pPr>
            <w:r w:rsidRPr="007D7B8F">
              <w:rPr>
                <w:rFonts w:ascii="Arial" w:hAnsi="Arial" w:cs="Arial"/>
                <w:sz w:val="20"/>
                <w:szCs w:val="20"/>
              </w:rPr>
              <w:t>_______________________________</w:t>
            </w:r>
          </w:p>
          <w:p w:rsidR="007D7B8F" w:rsidRPr="007D7B8F" w:rsidRDefault="007D7B8F" w:rsidP="007D7B8F">
            <w:pPr>
              <w:pStyle w:val="Default"/>
              <w:jc w:val="center"/>
              <w:rPr>
                <w:rFonts w:ascii="Arial" w:hAnsi="Arial" w:cs="Arial"/>
                <w:b/>
                <w:bCs/>
                <w:color w:val="auto"/>
                <w:sz w:val="20"/>
                <w:szCs w:val="20"/>
              </w:rPr>
            </w:pPr>
            <w:r w:rsidRPr="007D7B8F">
              <w:rPr>
                <w:rFonts w:ascii="Arial" w:hAnsi="Arial" w:cs="Arial"/>
                <w:sz w:val="20"/>
                <w:szCs w:val="20"/>
              </w:rPr>
              <w:t>MAIZA FER</w:t>
            </w:r>
            <w:r w:rsidRPr="007D7B8F">
              <w:rPr>
                <w:rFonts w:ascii="Arial" w:hAnsi="Arial" w:cs="Arial"/>
                <w:color w:val="auto"/>
                <w:sz w:val="20"/>
                <w:szCs w:val="20"/>
              </w:rPr>
              <w:t>NANDES FELITO</w:t>
            </w:r>
            <w:r w:rsidRPr="007D7B8F">
              <w:rPr>
                <w:rFonts w:ascii="Arial" w:hAnsi="Arial" w:cs="Arial"/>
                <w:b/>
                <w:bCs/>
                <w:color w:val="auto"/>
                <w:sz w:val="20"/>
                <w:szCs w:val="20"/>
              </w:rPr>
              <w:t xml:space="preserve"> </w:t>
            </w:r>
          </w:p>
          <w:p w:rsidR="00A05CFD" w:rsidRPr="007D7B8F" w:rsidRDefault="002D62EB" w:rsidP="00BE13F0">
            <w:pPr>
              <w:pStyle w:val="Default"/>
              <w:jc w:val="center"/>
              <w:rPr>
                <w:rFonts w:ascii="Arial" w:hAnsi="Arial" w:cs="Arial"/>
                <w:b/>
                <w:bCs/>
                <w:color w:val="auto"/>
                <w:sz w:val="20"/>
                <w:szCs w:val="20"/>
              </w:rPr>
            </w:pPr>
            <w:r>
              <w:rPr>
                <w:rFonts w:ascii="Arial" w:hAnsi="Arial" w:cs="Arial"/>
                <w:b/>
                <w:bCs/>
                <w:color w:val="auto"/>
                <w:sz w:val="20"/>
                <w:szCs w:val="20"/>
              </w:rPr>
              <w:t>Responsável pela Elaboração o TR</w:t>
            </w:r>
          </w:p>
          <w:p w:rsidR="00A05CFD" w:rsidRPr="008F583D" w:rsidRDefault="00A05CFD" w:rsidP="00BE13F0">
            <w:pPr>
              <w:pStyle w:val="Standard"/>
              <w:rPr>
                <w:rFonts w:ascii="Arial" w:hAnsi="Arial"/>
                <w:sz w:val="20"/>
                <w:szCs w:val="20"/>
                <w:lang w:val="pt-PT" w:eastAsia="en-US" w:bidi="ar-SA"/>
              </w:rPr>
            </w:pPr>
          </w:p>
        </w:tc>
      </w:tr>
    </w:tbl>
    <w:p w:rsidR="00A05CFD" w:rsidRPr="008F583D" w:rsidRDefault="00A05CFD" w:rsidP="00A05CFD">
      <w:pPr>
        <w:pStyle w:val="Standard"/>
        <w:spacing w:line="276" w:lineRule="auto"/>
        <w:rPr>
          <w:rFonts w:ascii="Arial" w:hAnsi="Arial"/>
          <w:sz w:val="20"/>
          <w:szCs w:val="20"/>
        </w:rPr>
      </w:pPr>
    </w:p>
    <w:p w:rsidR="003F00D7" w:rsidRPr="00A05CFD" w:rsidRDefault="003F00D7" w:rsidP="00A05CFD"/>
    <w:sectPr w:rsidR="003F00D7" w:rsidRPr="00A05CFD" w:rsidSect="00DF7AF3">
      <w:headerReference w:type="default" r:id="rId8"/>
      <w:footerReference w:type="default" r:id="rId9"/>
      <w:pgSz w:w="11906" w:h="16838"/>
      <w:pgMar w:top="2684" w:right="1701" w:bottom="1417" w:left="1701" w:header="141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D5F" w:rsidRDefault="00FD6D5F" w:rsidP="003F00D7">
      <w:pPr>
        <w:spacing w:after="0" w:line="240" w:lineRule="auto"/>
      </w:pPr>
      <w:r>
        <w:separator/>
      </w:r>
    </w:p>
  </w:endnote>
  <w:endnote w:type="continuationSeparator" w:id="0">
    <w:p w:rsidR="00FD6D5F" w:rsidRDefault="00FD6D5F"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sig w:usb0="00000001"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798998"/>
      <w:docPartObj>
        <w:docPartGallery w:val="Page Numbers (Bottom of Page)"/>
        <w:docPartUnique/>
      </w:docPartObj>
    </w:sdtPr>
    <w:sdtEndPr/>
    <w:sdtContent>
      <w:p w:rsidR="00E3693F" w:rsidRDefault="00A112F2">
        <w:pPr>
          <w:pStyle w:val="Rodap"/>
          <w:jc w:val="right"/>
        </w:pPr>
        <w:r>
          <w:fldChar w:fldCharType="begin"/>
        </w:r>
        <w:r w:rsidR="00E3693F">
          <w:instrText>PAGE   \* MERGEFORMAT</w:instrText>
        </w:r>
        <w:r>
          <w:fldChar w:fldCharType="separate"/>
        </w:r>
        <w:r w:rsidR="00AC4D25">
          <w:rPr>
            <w:noProof/>
          </w:rPr>
          <w:t>4</w:t>
        </w:r>
        <w:r>
          <w:fldChar w:fldCharType="end"/>
        </w:r>
      </w:p>
    </w:sdtContent>
  </w:sdt>
  <w:p w:rsidR="00E3693F" w:rsidRDefault="00E3693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D5F" w:rsidRDefault="00FD6D5F" w:rsidP="003F00D7">
      <w:pPr>
        <w:spacing w:after="0" w:line="240" w:lineRule="auto"/>
      </w:pPr>
      <w:r>
        <w:separator/>
      </w:r>
    </w:p>
  </w:footnote>
  <w:footnote w:type="continuationSeparator" w:id="0">
    <w:p w:rsidR="00FD6D5F" w:rsidRDefault="00FD6D5F"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F3" w:rsidRDefault="00AC4D25">
    <w:pPr>
      <w:pStyle w:val="Cabealho"/>
    </w:pPr>
    <w:r>
      <w:rPr>
        <w:noProof/>
        <w:lang w:eastAsia="pt-BR"/>
      </w:rPr>
      <w:pict>
        <v:rect id="Retângulo 1" o:spid="_x0000_s4097" style="position:absolute;left:0;text-align:left;margin-left:-75.3pt;margin-top:-63pt;width:573pt;height:15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" strokecolor="white" strokeweight="1pt">
          <v:textbox inset="1pt,1pt,1pt,1pt">
            <w:txbxContent>
              <w:p w:rsidR="007F44D5" w:rsidRPr="00877C01" w:rsidRDefault="007F44D5" w:rsidP="007F44D5">
                <w:pPr>
                  <w:jc w:val="center"/>
                  <w:rPr>
                    <w:rFonts w:ascii="Arial" w:hAnsi="Arial" w:cs="Arial"/>
                    <w:sz w:val="24"/>
                    <w:szCs w:val="24"/>
                  </w:rPr>
                </w:pPr>
                <w:r w:rsidRPr="00877C01">
                  <w:rPr>
                    <w:rFonts w:ascii="Arial" w:hAnsi="Arial" w:cs="Arial"/>
                    <w:b/>
                    <w:sz w:val="24"/>
                    <w:szCs w:val="24"/>
                  </w:rPr>
                  <w:t>PREFEITURA MUNICIPAL DE ICARAÍMA</w:t>
                </w:r>
              </w:p>
              <w:p w:rsidR="007F44D5" w:rsidRPr="00877C01" w:rsidRDefault="007F44D5" w:rsidP="007F44D5">
                <w:pPr>
                  <w:jc w:val="center"/>
                  <w:rPr>
                    <w:rFonts w:ascii="Arial" w:hAnsi="Arial" w:cs="Arial"/>
                    <w:b/>
                    <w:sz w:val="24"/>
                    <w:szCs w:val="24"/>
                  </w:rPr>
                </w:pPr>
                <w:r w:rsidRPr="00877C01">
                  <w:rPr>
                    <w:rFonts w:ascii="Arial" w:hAnsi="Arial" w:cs="Arial"/>
                    <w:b/>
                    <w:sz w:val="24"/>
                    <w:szCs w:val="24"/>
                  </w:rPr>
                  <w:t>ESTADO DO PARANÁ</w:t>
                </w:r>
              </w:p>
              <w:p w:rsidR="007F44D5" w:rsidRPr="00877C01" w:rsidRDefault="007F44D5" w:rsidP="007F44D5">
                <w:pPr>
                  <w:spacing w:before="0" w:after="0"/>
                  <w:jc w:val="center"/>
                  <w:rPr>
                    <w:rFonts w:ascii="Arial" w:hAnsi="Arial" w:cs="Arial"/>
                    <w:szCs w:val="20"/>
                  </w:rPr>
                </w:pPr>
                <w:r w:rsidRPr="00877C01">
                  <w:rPr>
                    <w:rFonts w:ascii="Arial" w:hAnsi="Arial" w:cs="Arial"/>
                    <w:szCs w:val="20"/>
                  </w:rPr>
                  <w:t xml:space="preserve">CNPJ: 76.247.337/0001-60 </w:t>
                </w:r>
              </w:p>
              <w:p w:rsidR="007F44D5" w:rsidRPr="00877C01" w:rsidRDefault="007F44D5" w:rsidP="007F44D5">
                <w:pPr>
                  <w:spacing w:before="0" w:after="0"/>
                  <w:jc w:val="center"/>
                  <w:rPr>
                    <w:rFonts w:ascii="Arial" w:hAnsi="Arial" w:cs="Arial"/>
                    <w:sz w:val="14"/>
                    <w:szCs w:val="14"/>
                  </w:rPr>
                </w:pPr>
                <w:r w:rsidRPr="00877C01">
                  <w:rPr>
                    <w:rFonts w:ascii="Arial" w:hAnsi="Arial" w:cs="Arial"/>
                    <w:sz w:val="14"/>
                    <w:szCs w:val="14"/>
                  </w:rPr>
                  <w:t>Avenida Hermes Vissoto, 810 - Icaraíma - CEP 87530-000 - Fone: (44) 3665-8000</w:t>
                </w:r>
              </w:p>
              <w:p w:rsidR="007F44D5" w:rsidRPr="00877C01" w:rsidRDefault="007F44D5" w:rsidP="007F44D5">
                <w:pPr>
                  <w:spacing w:before="0" w:after="0"/>
                  <w:jc w:val="center"/>
                  <w:rPr>
                    <w:rFonts w:ascii="Arial" w:hAnsi="Arial" w:cs="Arial"/>
                    <w:sz w:val="14"/>
                    <w:szCs w:val="14"/>
                  </w:rPr>
                </w:pPr>
                <w:r w:rsidRPr="00877C01">
                  <w:rPr>
                    <w:rFonts w:ascii="Arial" w:hAnsi="Arial" w:cs="Arial"/>
                    <w:sz w:val="14"/>
                    <w:szCs w:val="14"/>
                  </w:rPr>
                  <w:t>E-mail: planejamento@icaraima.pr.gov.br - www.icaraima.pr.gov.br</w:t>
                </w:r>
              </w:p>
              <w:p w:rsidR="00DF7AF3" w:rsidRDefault="00DF7AF3" w:rsidP="007F44D5">
                <w:pPr>
                  <w:rPr>
                    <w:szCs w:val="14"/>
                  </w:rPr>
                </w:pPr>
              </w:p>
              <w:p w:rsidR="007F44D5" w:rsidRPr="007F44D5" w:rsidRDefault="007F44D5" w:rsidP="007F44D5">
                <w:pPr>
                  <w:rPr>
                    <w:szCs w:val="14"/>
                  </w:rPr>
                </w:pPr>
              </w:p>
            </w:txbxContent>
          </v:textbox>
        </v:rect>
      </w:pict>
    </w:r>
    <w:r>
      <w:rPr>
        <w:noProof/>
        <w:lang w:eastAsia="pt-BR"/>
      </w:rPr>
      <w:pict>
        <v:group id="Agrupar 2" o:spid="_x0000_s4098" style="position:absolute;left:0;text-align:left;margin-left:-43.05pt;margin-top:-42.75pt;width:60.75pt;height:81.75pt;z-index:251659264"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">
          <v:shape id="Freeform 3" o:spid="_x0000_s4151"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4150"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4149"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4148"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4147"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4146"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4145"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4144"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4143"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4142"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4141"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4140"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4139"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4138"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4137"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4136"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4135"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4134"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4133"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4132"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4131"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4130"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4129"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4128"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4127"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4126"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4125"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4124"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4123"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4122"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4121"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4120"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4119"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4118"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4117"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4116"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4115"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4114"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4113"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4112"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4111"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4110"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4109"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4108"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4107"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4106"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4105"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4104"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4103"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4102"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4101"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4100"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4099"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B6444"/>
    <w:multiLevelType w:val="hybridMultilevel"/>
    <w:tmpl w:val="968CFA3A"/>
    <w:lvl w:ilvl="0" w:tplc="04160001">
      <w:start w:val="1"/>
      <w:numFmt w:val="bullet"/>
      <w:lvlText w:val=""/>
      <w:lvlJc w:val="left"/>
      <w:pPr>
        <w:ind w:left="765" w:hanging="360"/>
      </w:pPr>
      <w:rPr>
        <w:rFonts w:ascii="Symbol" w:hAnsi="Symbol" w:hint="default"/>
      </w:rPr>
    </w:lvl>
    <w:lvl w:ilvl="1" w:tplc="04160003">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 w15:restartNumberingAfterBreak="0">
    <w:nsid w:val="1AAE4002"/>
    <w:multiLevelType w:val="multilevel"/>
    <w:tmpl w:val="89920D88"/>
    <w:lvl w:ilvl="0">
      <w:start w:val="1"/>
      <w:numFmt w:val="decimal"/>
      <w:lvlText w:val="%1.0"/>
      <w:lvlJc w:val="left"/>
      <w:pPr>
        <w:ind w:left="420" w:hanging="420"/>
      </w:pPr>
      <w:rPr>
        <w:rFonts w:cs="Times New Roman" w:hint="default"/>
        <w:b/>
      </w:rPr>
    </w:lvl>
    <w:lvl w:ilvl="1">
      <w:start w:val="1"/>
      <w:numFmt w:val="bullet"/>
      <w:lvlText w:val=""/>
      <w:lvlJc w:val="left"/>
      <w:pPr>
        <w:ind w:left="420" w:hanging="420"/>
      </w:pPr>
      <w:rPr>
        <w:rFonts w:ascii="Symbol" w:hAnsi="Symbol"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2280" w:hanging="720"/>
      </w:pPr>
      <w:rPr>
        <w:rFonts w:cs="Times New Roman" w:hint="default"/>
        <w:b/>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 w15:restartNumberingAfterBreak="0">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8" w15:restartNumberingAfterBreak="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9"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2" w15:restartNumberingAfterBreak="0">
    <w:nsid w:val="74CB5FDD"/>
    <w:multiLevelType w:val="multilevel"/>
    <w:tmpl w:val="B7885EB6"/>
    <w:lvl w:ilvl="0">
      <w:start w:val="1"/>
      <w:numFmt w:val="decimal"/>
      <w:lvlText w:val="%1.0"/>
      <w:lvlJc w:val="left"/>
      <w:pPr>
        <w:ind w:left="420" w:hanging="420"/>
      </w:pPr>
      <w:rPr>
        <w:rFonts w:cs="Times New Roman" w:hint="default"/>
        <w:b/>
      </w:rPr>
    </w:lvl>
    <w:lvl w:ilvl="1">
      <w:start w:val="1"/>
      <w:numFmt w:val="decimal"/>
      <w:lvlText w:val="%1.%2"/>
      <w:lvlJc w:val="left"/>
      <w:pPr>
        <w:ind w:left="420" w:hanging="420"/>
      </w:pPr>
      <w:rPr>
        <w:rFonts w:ascii="Times New Roman" w:hAnsi="Times New Roman" w:cs="Times New Roman"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2280" w:hanging="720"/>
      </w:pPr>
      <w:rPr>
        <w:rFonts w:cs="Times New Roman" w:hint="default"/>
        <w:b/>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3" w15:restartNumberingAfterBreak="0">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6"/>
  </w:num>
  <w:num w:numId="4">
    <w:abstractNumId w:val="9"/>
  </w:num>
  <w:num w:numId="5">
    <w:abstractNumId w:val="7"/>
  </w:num>
  <w:num w:numId="6">
    <w:abstractNumId w:val="14"/>
  </w:num>
  <w:num w:numId="7">
    <w:abstractNumId w:val="13"/>
  </w:num>
  <w:num w:numId="8">
    <w:abstractNumId w:val="8"/>
  </w:num>
  <w:num w:numId="9">
    <w:abstractNumId w:val="4"/>
  </w:num>
  <w:num w:numId="10">
    <w:abstractNumId w:val="5"/>
  </w:num>
  <w:num w:numId="11">
    <w:abstractNumId w:val="15"/>
  </w:num>
  <w:num w:numId="12">
    <w:abstractNumId w:val="2"/>
  </w:num>
  <w:num w:numId="13">
    <w:abstractNumId w:val="10"/>
  </w:num>
  <w:num w:numId="14">
    <w:abstractNumId w:val="1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4153"/>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F00D7"/>
    <w:rsid w:val="000568DD"/>
    <w:rsid w:val="00064DB0"/>
    <w:rsid w:val="000E6107"/>
    <w:rsid w:val="001418B1"/>
    <w:rsid w:val="00146B2F"/>
    <w:rsid w:val="00197F18"/>
    <w:rsid w:val="001B0228"/>
    <w:rsid w:val="001D774A"/>
    <w:rsid w:val="002156E2"/>
    <w:rsid w:val="00232DFB"/>
    <w:rsid w:val="00275275"/>
    <w:rsid w:val="002D62EB"/>
    <w:rsid w:val="002E7118"/>
    <w:rsid w:val="00324AD9"/>
    <w:rsid w:val="00324CB1"/>
    <w:rsid w:val="003511C1"/>
    <w:rsid w:val="003660BB"/>
    <w:rsid w:val="003663D0"/>
    <w:rsid w:val="00392C75"/>
    <w:rsid w:val="003F00D7"/>
    <w:rsid w:val="003F761F"/>
    <w:rsid w:val="00447F28"/>
    <w:rsid w:val="004833EE"/>
    <w:rsid w:val="004E46DB"/>
    <w:rsid w:val="0052695B"/>
    <w:rsid w:val="0055646E"/>
    <w:rsid w:val="005A0848"/>
    <w:rsid w:val="005C6B98"/>
    <w:rsid w:val="005D660B"/>
    <w:rsid w:val="005E3028"/>
    <w:rsid w:val="00605C3A"/>
    <w:rsid w:val="00646F78"/>
    <w:rsid w:val="00657388"/>
    <w:rsid w:val="006D43F5"/>
    <w:rsid w:val="007419B4"/>
    <w:rsid w:val="00761868"/>
    <w:rsid w:val="007938FE"/>
    <w:rsid w:val="007A4C84"/>
    <w:rsid w:val="007D7B8F"/>
    <w:rsid w:val="007E322E"/>
    <w:rsid w:val="007F44D5"/>
    <w:rsid w:val="008113A2"/>
    <w:rsid w:val="008179B6"/>
    <w:rsid w:val="00835B9A"/>
    <w:rsid w:val="00872550"/>
    <w:rsid w:val="008810DC"/>
    <w:rsid w:val="00917388"/>
    <w:rsid w:val="009407AC"/>
    <w:rsid w:val="0095585F"/>
    <w:rsid w:val="009D63EB"/>
    <w:rsid w:val="00A03B89"/>
    <w:rsid w:val="00A05CFD"/>
    <w:rsid w:val="00A112F2"/>
    <w:rsid w:val="00A24F82"/>
    <w:rsid w:val="00AC4D25"/>
    <w:rsid w:val="00AC5AFA"/>
    <w:rsid w:val="00AD2793"/>
    <w:rsid w:val="00B302B6"/>
    <w:rsid w:val="00B7056D"/>
    <w:rsid w:val="00B95993"/>
    <w:rsid w:val="00B96105"/>
    <w:rsid w:val="00BB5ACF"/>
    <w:rsid w:val="00BE2BED"/>
    <w:rsid w:val="00C14B06"/>
    <w:rsid w:val="00C95660"/>
    <w:rsid w:val="00CA6DE7"/>
    <w:rsid w:val="00CF7199"/>
    <w:rsid w:val="00D065AD"/>
    <w:rsid w:val="00D46836"/>
    <w:rsid w:val="00D64B48"/>
    <w:rsid w:val="00DB063E"/>
    <w:rsid w:val="00DE0936"/>
    <w:rsid w:val="00DF7AF3"/>
    <w:rsid w:val="00E3693F"/>
    <w:rsid w:val="00E41AA6"/>
    <w:rsid w:val="00E45287"/>
    <w:rsid w:val="00E65092"/>
    <w:rsid w:val="00E70783"/>
    <w:rsid w:val="00E83B84"/>
    <w:rsid w:val="00EB4A6B"/>
    <w:rsid w:val="00EE187A"/>
    <w:rsid w:val="00EF273B"/>
    <w:rsid w:val="00F43CC6"/>
    <w:rsid w:val="00FA4E63"/>
    <w:rsid w:val="00FD6D5F"/>
    <w:rsid w:val="00FD6E28"/>
    <w:rsid w:val="00FF23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53"/>
    <o:shapelayout v:ext="edit">
      <o:idmap v:ext="edit" data="1"/>
    </o:shapelayout>
  </w:shapeDefaults>
  <w:decimalSymbol w:val=","/>
  <w:listSeparator w:val=";"/>
  <w14:docId w14:val="7A8E6343"/>
  <w15:docId w15:val="{85B5D5B6-BBA3-4FE7-890A-CDAF1C19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3D0"/>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rPr>
  </w:style>
  <w:style w:type="paragraph" w:styleId="Ttulo2">
    <w:name w:val="heading 2"/>
    <w:basedOn w:val="Normal"/>
    <w:next w:val="Normal"/>
    <w:link w:val="Ttulo2Char"/>
    <w:uiPriority w:val="9"/>
    <w:semiHidden/>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E83B84"/>
    <w:pPr>
      <w:keepNext/>
      <w:keepLines/>
      <w:spacing w:before="200" w:after="0"/>
      <w:outlineLvl w:val="2"/>
    </w:pPr>
    <w:rPr>
      <w:rFonts w:asciiTheme="majorHAnsi" w:eastAsiaTheme="majorEastAsia" w:hAnsiTheme="majorHAnsi" w:cstheme="majorBidi"/>
      <w:b/>
      <w:bCs/>
      <w:color w:val="5B9BD5" w:themeColor="accent1"/>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Segundo"/>
    <w:basedOn w:val="Normal"/>
    <w:link w:val="PargrafodaListaChar"/>
    <w:uiPriority w:val="34"/>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Segundo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uiPriority w:val="99"/>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semiHidden/>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vel2-Red">
    <w:name w:val="Nível 2 -Red"/>
    <w:basedOn w:val="Nivel2"/>
    <w:link w:val="Nvel2-RedChar"/>
    <w:qFormat/>
    <w:rsid w:val="00A05CFD"/>
    <w:rPr>
      <w:i/>
      <w:iCs/>
      <w:color w:val="FF0000"/>
    </w:rPr>
  </w:style>
  <w:style w:type="character" w:customStyle="1" w:styleId="Nivel01Char">
    <w:name w:val="Nivel 01 Char"/>
    <w:link w:val="Nivel01"/>
    <w:locked/>
    <w:rsid w:val="00A05CFD"/>
    <w:rPr>
      <w:rFonts w:ascii="Arial" w:eastAsia="Times New Roman" w:hAnsi="Arial"/>
      <w:b/>
      <w:bCs/>
    </w:rPr>
  </w:style>
  <w:style w:type="paragraph" w:customStyle="1" w:styleId="Nivel01">
    <w:name w:val="Nivel 01"/>
    <w:basedOn w:val="Ttulo1"/>
    <w:next w:val="Normal"/>
    <w:link w:val="Nivel01Char"/>
    <w:qFormat/>
    <w:rsid w:val="00A05CFD"/>
    <w:pPr>
      <w:keepLines/>
      <w:tabs>
        <w:tab w:val="left" w:pos="567"/>
      </w:tabs>
      <w:spacing w:before="240"/>
      <w:ind w:left="360" w:right="0" w:hanging="360"/>
      <w:jc w:val="both"/>
    </w:pPr>
    <w:rPr>
      <w:rFonts w:ascii="Arial" w:eastAsia="Times New Roman" w:hAnsi="Arial" w:cstheme="minorBidi"/>
      <w:bCs/>
      <w:sz w:val="22"/>
      <w:szCs w:val="22"/>
    </w:rPr>
  </w:style>
  <w:style w:type="paragraph" w:customStyle="1" w:styleId="NormalWeb1">
    <w:name w:val="Normal (Web)1"/>
    <w:basedOn w:val="Normal"/>
    <w:uiPriority w:val="7"/>
    <w:qFormat/>
    <w:rsid w:val="00A05CFD"/>
    <w:pPr>
      <w:spacing w:before="280" w:after="280" w:line="240" w:lineRule="auto"/>
      <w:jc w:val="left"/>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A05CFD"/>
    <w:pPr>
      <w:tabs>
        <w:tab w:val="left" w:pos="850"/>
      </w:tabs>
      <w:suppressAutoHyphens/>
      <w:spacing w:before="0" w:after="170" w:line="100" w:lineRule="atLeast"/>
      <w:ind w:left="709" w:hanging="709"/>
    </w:pPr>
    <w:rPr>
      <w:rFonts w:ascii="Arial" w:eastAsia="Times New Roman" w:hAnsi="Arial" w:cs="Arial"/>
      <w:sz w:val="22"/>
      <w:lang w:eastAsia="ar-SA"/>
    </w:rPr>
  </w:style>
  <w:style w:type="paragraph" w:customStyle="1" w:styleId="Heading">
    <w:name w:val="Heading"/>
    <w:basedOn w:val="Standard"/>
    <w:next w:val="Textbody"/>
    <w:rsid w:val="00A05CFD"/>
    <w:pPr>
      <w:keepNext/>
      <w:spacing w:before="240" w:after="120"/>
    </w:pPr>
    <w:rPr>
      <w:rFonts w:ascii="Liberation Sans" w:eastAsia="Microsoft YaHei" w:hAnsi="Liberation Sans"/>
      <w:sz w:val="28"/>
      <w:szCs w:val="28"/>
    </w:rPr>
  </w:style>
  <w:style w:type="paragraph" w:styleId="Lista">
    <w:name w:val="List"/>
    <w:basedOn w:val="Textbody"/>
    <w:rsid w:val="00A05CFD"/>
  </w:style>
  <w:style w:type="paragraph" w:styleId="Legenda">
    <w:name w:val="caption"/>
    <w:basedOn w:val="Standard"/>
    <w:rsid w:val="00A05CFD"/>
    <w:pPr>
      <w:suppressLineNumbers/>
      <w:spacing w:before="120" w:after="120"/>
    </w:pPr>
    <w:rPr>
      <w:i/>
      <w:iCs/>
    </w:rPr>
  </w:style>
  <w:style w:type="paragraph" w:customStyle="1" w:styleId="Index">
    <w:name w:val="Index"/>
    <w:basedOn w:val="Standard"/>
    <w:rsid w:val="00A05CFD"/>
    <w:pPr>
      <w:suppressLineNumbers/>
    </w:pPr>
  </w:style>
  <w:style w:type="character" w:customStyle="1" w:styleId="Nvel2-RedChar">
    <w:name w:val="Nível 2 -Red Char"/>
    <w:link w:val="Nvel2-Red"/>
    <w:rsid w:val="00A05CFD"/>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05CFD"/>
    <w:pPr>
      <w:keepNext/>
      <w:keepLines/>
      <w:tabs>
        <w:tab w:val="left" w:pos="567"/>
      </w:tabs>
      <w:spacing w:before="240" w:after="0" w:line="240" w:lineRule="auto"/>
      <w:ind w:left="357"/>
      <w:outlineLvl w:val="1"/>
    </w:pPr>
    <w:rPr>
      <w:rFonts w:ascii="Arial" w:eastAsia="Times New Roman" w:hAnsi="Arial" w:cs="Times New Roman"/>
      <w:b/>
      <w:bCs/>
      <w:color w:val="FF0000"/>
      <w:szCs w:val="20"/>
    </w:rPr>
  </w:style>
  <w:style w:type="character" w:customStyle="1" w:styleId="Nvel1-SemNumChar">
    <w:name w:val="Nível 1-Sem Num Char"/>
    <w:link w:val="Nvel1-SemNum"/>
    <w:rsid w:val="00A05CFD"/>
    <w:rPr>
      <w:rFonts w:ascii="Arial" w:eastAsia="Times New Roman" w:hAnsi="Arial" w:cs="Times New Roman"/>
      <w:b/>
      <w:bCs/>
      <w:color w:val="FF0000"/>
      <w:sz w:val="20"/>
      <w:szCs w:val="20"/>
    </w:rPr>
  </w:style>
  <w:style w:type="paragraph" w:customStyle="1" w:styleId="Nvel01-SemNumerao">
    <w:name w:val="Nível 01-Sem Numeração"/>
    <w:basedOn w:val="Normal"/>
    <w:link w:val="Nvel01-SemNumeraoChar"/>
    <w:autoRedefine/>
    <w:uiPriority w:val="1"/>
    <w:qFormat/>
    <w:rsid w:val="00A05CFD"/>
    <w:pPr>
      <w:keepNext/>
      <w:keepLines/>
      <w:spacing w:before="240" w:line="276" w:lineRule="auto"/>
      <w:outlineLvl w:val="1"/>
    </w:pPr>
    <w:rPr>
      <w:rFonts w:ascii="Arial" w:eastAsia="MS Gothic" w:hAnsi="Arial" w:cs="Arial"/>
      <w:b/>
      <w:bCs/>
      <w:szCs w:val="20"/>
      <w:lang w:eastAsia="pt-BR"/>
    </w:rPr>
  </w:style>
  <w:style w:type="character" w:customStyle="1" w:styleId="Nvel01-SemNumeraoChar">
    <w:name w:val="Nível 01-Sem Numeração Char"/>
    <w:link w:val="Nvel01-SemNumerao"/>
    <w:uiPriority w:val="1"/>
    <w:rsid w:val="00A05CFD"/>
    <w:rPr>
      <w:rFonts w:ascii="Arial" w:eastAsia="MS Gothic" w:hAnsi="Arial" w:cs="Arial"/>
      <w:b/>
      <w:bCs/>
      <w:sz w:val="20"/>
      <w:szCs w:val="20"/>
      <w:lang w:eastAsia="pt-BR"/>
    </w:rPr>
  </w:style>
  <w:style w:type="paragraph" w:customStyle="1" w:styleId="Tedtulo4">
    <w:name w:val="Tíedtulo 4"/>
    <w:next w:val="Normal"/>
    <w:uiPriority w:val="99"/>
    <w:rsid w:val="00BE2BED"/>
    <w:pPr>
      <w:keepNext/>
      <w:numPr>
        <w:ilvl w:val="3"/>
      </w:numPr>
      <w:autoSpaceDE w:val="0"/>
      <w:autoSpaceDN w:val="0"/>
      <w:adjustRightInd w:val="0"/>
      <w:spacing w:before="240" w:after="120" w:line="240" w:lineRule="auto"/>
      <w:textAlignment w:val="baseline"/>
      <w:outlineLvl w:val="3"/>
    </w:pPr>
    <w:rPr>
      <w:rFonts w:ascii="Liberation Sans" w:eastAsia="Microsoft YaHei" w:hAnsi="Liberation Sans" w:cs="Arial"/>
      <w:kern w:val="1"/>
      <w:sz w:val="28"/>
      <w:szCs w:val="28"/>
      <w:lang w:eastAsia="zh-CN" w:bidi="hi-IN"/>
    </w:rPr>
  </w:style>
  <w:style w:type="paragraph" w:customStyle="1" w:styleId="Nedvel1-SemNum">
    <w:name w:val="Níedvel 1-Sem Num"/>
    <w:basedOn w:val="Normal"/>
    <w:uiPriority w:val="99"/>
    <w:rsid w:val="00BE2BED"/>
    <w:pPr>
      <w:keepNext/>
      <w:keepLines/>
      <w:tabs>
        <w:tab w:val="left" w:pos="567"/>
      </w:tabs>
      <w:autoSpaceDE w:val="0"/>
      <w:autoSpaceDN w:val="0"/>
      <w:adjustRightInd w:val="0"/>
      <w:spacing w:before="240" w:after="0" w:line="240" w:lineRule="auto"/>
      <w:ind w:left="357"/>
    </w:pPr>
    <w:rPr>
      <w:rFonts w:ascii="Arial" w:eastAsia="Times New Roman" w:hAnsi="Arial" w:cs="Times New Roman"/>
      <w:b/>
      <w:bCs/>
      <w:color w:val="FF0000"/>
      <w:szCs w:val="20"/>
      <w:lang w:eastAsia="zh-CN"/>
    </w:rPr>
  </w:style>
  <w:style w:type="paragraph" w:styleId="Textodebalo">
    <w:name w:val="Balloon Text"/>
    <w:basedOn w:val="Normal"/>
    <w:link w:val="TextodebaloChar"/>
    <w:uiPriority w:val="99"/>
    <w:semiHidden/>
    <w:unhideWhenUsed/>
    <w:rsid w:val="00BE2BED"/>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E2BED"/>
    <w:rPr>
      <w:rFonts w:ascii="Tahoma" w:hAnsi="Tahoma" w:cs="Tahoma"/>
      <w:sz w:val="16"/>
      <w:szCs w:val="16"/>
    </w:rPr>
  </w:style>
  <w:style w:type="character" w:customStyle="1" w:styleId="Ttulo3Char">
    <w:name w:val="Título 3 Char"/>
    <w:basedOn w:val="Fontepargpadro"/>
    <w:link w:val="Ttulo3"/>
    <w:uiPriority w:val="9"/>
    <w:rsid w:val="00E83B84"/>
    <w:rPr>
      <w:rFonts w:asciiTheme="majorHAnsi" w:eastAsiaTheme="majorEastAsia" w:hAnsiTheme="majorHAnsi" w:cstheme="majorBidi"/>
      <w:b/>
      <w:bCs/>
      <w:color w:val="5B9BD5" w:themeColor="accent1"/>
      <w:sz w:val="20"/>
    </w:rPr>
  </w:style>
  <w:style w:type="paragraph" w:styleId="NormalWeb">
    <w:name w:val="Normal (Web)"/>
    <w:basedOn w:val="Normal"/>
    <w:uiPriority w:val="99"/>
    <w:unhideWhenUsed/>
    <w:rsid w:val="009407A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2/decreto/D112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10</Pages>
  <Words>4325</Words>
  <Characters>23359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22</cp:revision>
  <cp:lastPrinted>2025-02-14T11:42:00Z</cp:lastPrinted>
  <dcterms:created xsi:type="dcterms:W3CDTF">2024-02-27T20:56:00Z</dcterms:created>
  <dcterms:modified xsi:type="dcterms:W3CDTF">2025-02-14T11:48:00Z</dcterms:modified>
</cp:coreProperties>
</file>