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FF20C6" w14:textId="577A6A94" w:rsidR="00F56E1B" w:rsidRDefault="00153948">
      <w:pPr>
        <w:ind w:left="38" w:right="45"/>
        <w:jc w:val="center"/>
        <w:rPr>
          <w:rFonts w:ascii="Arial" w:hAnsi="Arial"/>
          <w:b/>
          <w:sz w:val="19"/>
        </w:rPr>
      </w:pPr>
      <w:r>
        <w:rPr>
          <w:rFonts w:ascii="Arial" w:hAnsi="Arial"/>
          <w:b/>
          <w:sz w:val="19"/>
          <w:u w:val="single"/>
        </w:rPr>
        <w:t>AVISO</w:t>
      </w:r>
      <w:r w:rsidR="00700436">
        <w:rPr>
          <w:rFonts w:ascii="Arial" w:hAnsi="Arial"/>
          <w:b/>
          <w:sz w:val="19"/>
          <w:u w:val="single"/>
        </w:rPr>
        <w:t xml:space="preserve"> </w:t>
      </w:r>
      <w:r>
        <w:rPr>
          <w:rFonts w:ascii="Arial" w:hAnsi="Arial"/>
          <w:b/>
          <w:sz w:val="19"/>
          <w:u w:val="single"/>
        </w:rPr>
        <w:t>DE</w:t>
      </w:r>
      <w:r w:rsidR="00700436">
        <w:rPr>
          <w:rFonts w:ascii="Arial" w:hAnsi="Arial"/>
          <w:b/>
          <w:sz w:val="19"/>
          <w:u w:val="single"/>
        </w:rPr>
        <w:t xml:space="preserve">  </w:t>
      </w:r>
      <w:r>
        <w:rPr>
          <w:rFonts w:ascii="Arial" w:hAnsi="Arial"/>
          <w:b/>
          <w:spacing w:val="-2"/>
          <w:sz w:val="19"/>
          <w:u w:val="single"/>
        </w:rPr>
        <w:t>PREGÃO</w:t>
      </w:r>
    </w:p>
    <w:p w14:paraId="199905B4" w14:textId="622AF24D" w:rsidR="00F56E1B" w:rsidRDefault="00700436">
      <w:pPr>
        <w:pStyle w:val="Corpodetexto"/>
        <w:spacing w:before="3"/>
        <w:jc w:val="left"/>
        <w:rPr>
          <w:rFonts w:ascii="Arial"/>
          <w:b/>
          <w:sz w:val="11"/>
        </w:rPr>
      </w:pPr>
      <w:r>
        <w:rPr>
          <w:noProof/>
          <w:lang w:val="pt-BR" w:eastAsia="pt-BR"/>
        </w:rPr>
        <mc:AlternateContent>
          <mc:Choice Requires="wps">
            <w:drawing>
              <wp:anchor distT="0" distB="0" distL="0" distR="0" simplePos="0" relativeHeight="487587840" behindDoc="1" locked="0" layoutInCell="1" allowOverlap="1" wp14:anchorId="7A1896EE" wp14:editId="3CFD72D4">
                <wp:simplePos x="0" y="0"/>
                <wp:positionH relativeFrom="page">
                  <wp:posOffset>454025</wp:posOffset>
                </wp:positionH>
                <wp:positionV relativeFrom="paragraph">
                  <wp:posOffset>100965</wp:posOffset>
                </wp:positionV>
                <wp:extent cx="6442075" cy="192405"/>
                <wp:effectExtent l="0" t="0" r="0" b="0"/>
                <wp:wrapTopAndBottom/>
                <wp:docPr id="44" name="Caixa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2405"/>
                        </a:xfrm>
                        <a:prstGeom prst="rect">
                          <a:avLst/>
                        </a:prstGeom>
                        <a:solidFill>
                          <a:srgbClr val="D8D8D8"/>
                        </a:solidFill>
                        <a:ln w="6096">
                          <a:solidFill>
                            <a:srgbClr val="000000"/>
                          </a:solidFill>
                          <a:prstDash val="solid"/>
                        </a:ln>
                      </wps:spPr>
                      <wps:txbx>
                        <w:txbxContent>
                          <w:p w14:paraId="20C27C70" w14:textId="35BB8F42" w:rsidR="00E312AD" w:rsidRDefault="00E312AD">
                            <w:pPr>
                              <w:spacing w:before="18"/>
                              <w:ind w:right="1"/>
                              <w:jc w:val="center"/>
                              <w:rPr>
                                <w:rFonts w:ascii="Arial" w:hAnsi="Arial"/>
                                <w:b/>
                                <w:color w:val="000000"/>
                                <w:sz w:val="19"/>
                              </w:rPr>
                            </w:pPr>
                            <w:r>
                              <w:rPr>
                                <w:rFonts w:ascii="Arial" w:hAnsi="Arial"/>
                                <w:b/>
                                <w:color w:val="000000"/>
                                <w:sz w:val="19"/>
                                <w:u w:val="single"/>
                              </w:rPr>
                              <w:t>PREGÃO ELETRÔNICO Nº 019/2024–PMT</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A1896EE" id="_x0000_t202" coordsize="21600,21600" o:spt="202" path="m,l,21600r21600,l21600,xe">
                <v:stroke joinstyle="miter"/>
                <v:path gradientshapeok="t" o:connecttype="rect"/>
              </v:shapetype>
              <v:shape id="Caixa de Texto 44" o:spid="_x0000_s1026" type="#_x0000_t202" style="position:absolute;margin-left:35.75pt;margin-top:7.95pt;width:507.25pt;height:15.1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" fillcolor="#d8d8d8" strokeweight=".48pt">
                <v:path arrowok="t"/>
                <v:textbox inset="0,0,0,0">
                  <w:txbxContent>
                    <w:p w14:paraId="20C27C70" w14:textId="35BB8F42" w:rsidR="00E312AD" w:rsidRDefault="00E312AD">
                      <w:pPr>
                        <w:spacing w:before="18"/>
                        <w:ind w:right="1"/>
                        <w:jc w:val="center"/>
                        <w:rPr>
                          <w:rFonts w:ascii="Arial" w:hAnsi="Arial"/>
                          <w:b/>
                          <w:color w:val="000000"/>
                          <w:sz w:val="19"/>
                        </w:rPr>
                      </w:pPr>
                      <w:r>
                        <w:rPr>
                          <w:rFonts w:ascii="Arial" w:hAnsi="Arial"/>
                          <w:b/>
                          <w:color w:val="000000"/>
                          <w:sz w:val="19"/>
                          <w:u w:val="single"/>
                        </w:rPr>
                        <w:t>PREGÃO ELETRÔNICO Nº 019/2024–PMT</w:t>
                      </w:r>
                    </w:p>
                  </w:txbxContent>
                </v:textbox>
                <w10:wrap type="topAndBottom" anchorx="page"/>
              </v:shape>
            </w:pict>
          </mc:Fallback>
        </mc:AlternateContent>
      </w:r>
    </w:p>
    <w:p w14:paraId="1E7C7F98" w14:textId="642A89AA" w:rsidR="00F56E1B" w:rsidRDefault="00153948">
      <w:pPr>
        <w:pStyle w:val="Ttulo4"/>
        <w:spacing w:before="122"/>
        <w:ind w:left="38" w:right="47"/>
        <w:jc w:val="center"/>
        <w:rPr>
          <w:spacing w:val="-2"/>
        </w:rPr>
      </w:pPr>
      <w:r>
        <w:t>PROCESSO</w:t>
      </w:r>
      <w:r w:rsidR="0088575C">
        <w:t xml:space="preserve"> </w:t>
      </w:r>
      <w:r>
        <w:t>ADMINISTRATIVO</w:t>
      </w:r>
      <w:r w:rsidR="00640622">
        <w:t xml:space="preserve"> N.°</w:t>
      </w:r>
      <w:r w:rsidR="008736FD">
        <w:t xml:space="preserve"> 059/2024</w:t>
      </w:r>
      <w:r w:rsidR="0088575C">
        <w:t xml:space="preserve"> </w:t>
      </w:r>
      <w:r w:rsidR="00C964E7">
        <w:t xml:space="preserve">de </w:t>
      </w:r>
      <w:r w:rsidR="00700436">
        <w:t>24/04/2024</w:t>
      </w:r>
    </w:p>
    <w:p w14:paraId="30489B75" w14:textId="35446FFD" w:rsidR="00943C67" w:rsidRPr="0033704B" w:rsidRDefault="00943C67" w:rsidP="00943C67">
      <w:pPr>
        <w:ind w:left="113" w:right="227"/>
        <w:jc w:val="both"/>
        <w:rPr>
          <w:rFonts w:ascii="Tahoma" w:hAnsi="Tahoma" w:cs="Tahoma"/>
          <w:b/>
          <w:u w:val="single"/>
        </w:rPr>
      </w:pPr>
      <w:r w:rsidRPr="005F4001">
        <w:rPr>
          <w:rFonts w:ascii="Tahoma" w:hAnsi="Tahoma" w:cs="Tahoma"/>
          <w:b/>
          <w:u w:val="single"/>
        </w:rPr>
        <w:t xml:space="preserve">Processo licitatório destinado EXCLUSIVAMENTE à participação de microempresas e empresas de pequeno porte </w:t>
      </w:r>
      <w:r>
        <w:rPr>
          <w:rFonts w:ascii="Tahoma" w:hAnsi="Tahoma" w:cs="Tahoma"/>
          <w:b/>
          <w:u w:val="single"/>
        </w:rPr>
        <w:t xml:space="preserve">em âmbito </w:t>
      </w:r>
      <w:r w:rsidR="004F21F2">
        <w:rPr>
          <w:rFonts w:ascii="Tahoma" w:hAnsi="Tahoma" w:cs="Tahoma"/>
          <w:b/>
          <w:u w:val="single"/>
        </w:rPr>
        <w:t>REGIONAL</w:t>
      </w:r>
      <w:r>
        <w:rPr>
          <w:rFonts w:ascii="Tahoma" w:hAnsi="Tahoma" w:cs="Tahoma"/>
          <w:b/>
          <w:u w:val="single"/>
        </w:rPr>
        <w:t xml:space="preserve"> </w:t>
      </w:r>
      <w:r w:rsidRPr="005F4001">
        <w:rPr>
          <w:rFonts w:ascii="Tahoma" w:hAnsi="Tahoma" w:cs="Tahoma"/>
          <w:b/>
          <w:u w:val="single"/>
        </w:rPr>
        <w:t xml:space="preserve">nos itens de contratação cujo valor seja de até </w:t>
      </w:r>
      <w:r w:rsidR="004F21F2">
        <w:rPr>
          <w:rFonts w:ascii="Tahoma" w:hAnsi="Tahoma" w:cs="Tahoma"/>
          <w:b/>
          <w:u w:val="single"/>
        </w:rPr>
        <w:t>80.000,00 (oitenta mil reais)</w:t>
      </w:r>
      <w:r w:rsidRPr="005F4001">
        <w:rPr>
          <w:rFonts w:ascii="Tahoma" w:hAnsi="Tahoma" w:cs="Tahoma"/>
          <w:b/>
          <w:u w:val="single"/>
        </w:rPr>
        <w:t>; (Redação dada pela Le</w:t>
      </w:r>
      <w:r>
        <w:rPr>
          <w:rFonts w:ascii="Tahoma" w:hAnsi="Tahoma" w:cs="Tahoma"/>
          <w:b/>
          <w:u w:val="single"/>
        </w:rPr>
        <w:t>i Complementar nº 147, de 2014) e Decreto Municipal 104/2020.</w:t>
      </w:r>
    </w:p>
    <w:p w14:paraId="5575C9AA" w14:textId="77777777" w:rsidR="00F56E1B" w:rsidRDefault="00F56E1B">
      <w:pPr>
        <w:pStyle w:val="Corpodetexto"/>
        <w:spacing w:before="37"/>
        <w:jc w:val="left"/>
        <w:rPr>
          <w:rFonts w:ascii="Arial"/>
          <w:b/>
        </w:rPr>
      </w:pPr>
    </w:p>
    <w:p w14:paraId="22C6559A" w14:textId="77777777" w:rsidR="00F56E1B" w:rsidRDefault="00153948">
      <w:pPr>
        <w:pStyle w:val="Corpodetexto"/>
        <w:spacing w:line="276" w:lineRule="auto"/>
        <w:ind w:left="144" w:right="207"/>
      </w:pPr>
      <w:r>
        <w:rPr>
          <w:rFonts w:ascii="Arial" w:hAnsi="Arial"/>
          <w:b/>
        </w:rPr>
        <w:t xml:space="preserve">O MUNICÍPIO DE </w:t>
      </w:r>
      <w:r w:rsidR="0033704B">
        <w:rPr>
          <w:rFonts w:ascii="Arial" w:hAnsi="Arial"/>
          <w:b/>
        </w:rPr>
        <w:t>TAPEJARA</w:t>
      </w:r>
      <w:r>
        <w:t xml:space="preserve">, Estado do Paraná, torna público, para conhecimento de quem possa interessar, que realizará a licitação na modalidade </w:t>
      </w:r>
      <w:r>
        <w:rPr>
          <w:rFonts w:ascii="Arial" w:hAnsi="Arial"/>
          <w:b/>
        </w:rPr>
        <w:t>PREGÃO</w:t>
      </w:r>
      <w:r>
        <w:t xml:space="preserve">, na forma </w:t>
      </w:r>
      <w:r>
        <w:rPr>
          <w:rFonts w:ascii="Arial" w:hAnsi="Arial"/>
          <w:b/>
        </w:rPr>
        <w:t>ELETRÔNICA</w:t>
      </w:r>
      <w:r>
        <w:t xml:space="preserve">, com critério de julgamento </w:t>
      </w:r>
      <w:r>
        <w:rPr>
          <w:rFonts w:ascii="Arial" w:hAnsi="Arial"/>
          <w:b/>
        </w:rPr>
        <w:t>MENOR PREÇO POR ITEM – SISTEMA REGISTRO DE PREÇOS</w:t>
      </w:r>
      <w:r>
        <w:t xml:space="preserve">, nos termos da Lei nº 14.133, de 1º de abril de 2021, da Instrução Normativa SEGES/ME nº 73/2022, das Leis Complementares nº 123/06, 147/2014 e 155/2016, do Decreto Municipalnº </w:t>
      </w:r>
      <w:r w:rsidR="0033704B">
        <w:t>104/2020</w:t>
      </w:r>
      <w:r>
        <w:t>, demais legislações aplicáveis e das exigênciasestabelecidas neste aviso, conforme os critérios e procedimentos a seguir definidos, objetivando obter a melhor proposta, observadas as datas e horários discriminadosa seguir:</w:t>
      </w:r>
    </w:p>
    <w:p w14:paraId="2DCEBC6E" w14:textId="76AC8A68" w:rsidR="00A10DF8" w:rsidRDefault="00153948" w:rsidP="00A10DF8">
      <w:pPr>
        <w:pStyle w:val="Ttulo4"/>
        <w:tabs>
          <w:tab w:val="left" w:pos="485"/>
        </w:tabs>
        <w:spacing w:before="117" w:line="276" w:lineRule="auto"/>
        <w:ind w:left="144" w:right="210"/>
        <w:jc w:val="both"/>
      </w:pPr>
      <w:r>
        <w:t xml:space="preserve">OBJETO: </w:t>
      </w:r>
      <w:r w:rsidR="00E312AD">
        <w:t>CONTRATAÇÃO  DE SERIÇOS DE ANUNCIOVOLANTE,  SOM PARA EVENTOS, SERVIÇOS DE FOTOS E LOCAÇÃO DE SOM.</w:t>
      </w:r>
    </w:p>
    <w:p w14:paraId="6F1F8660" w14:textId="43944699" w:rsidR="00A0706E" w:rsidRDefault="00153948" w:rsidP="00A10DF8">
      <w:pPr>
        <w:pStyle w:val="Ttulo4"/>
        <w:tabs>
          <w:tab w:val="left" w:pos="485"/>
        </w:tabs>
        <w:spacing w:before="117" w:line="276" w:lineRule="auto"/>
        <w:ind w:left="144" w:right="210"/>
        <w:jc w:val="both"/>
      </w:pPr>
      <w:r>
        <w:rPr>
          <w:b w:val="0"/>
        </w:rPr>
        <w:t xml:space="preserve">RECEBIMENTO DAS PROPOSTAS DE PREÇOS: </w:t>
      </w:r>
      <w:r w:rsidR="00366C1F">
        <w:t xml:space="preserve">Até às </w:t>
      </w:r>
      <w:r w:rsidR="00602FA2">
        <w:t>08:00</w:t>
      </w:r>
      <w:r>
        <w:t xml:space="preserve"> horas do dia </w:t>
      </w:r>
      <w:r w:rsidR="00E312AD">
        <w:t>20/05/2024</w:t>
      </w:r>
    </w:p>
    <w:p w14:paraId="2772F67B" w14:textId="08323CBD" w:rsidR="00AF75A5" w:rsidRDefault="00153948" w:rsidP="00FB4BF2">
      <w:pPr>
        <w:pStyle w:val="Ttulo4"/>
        <w:spacing w:before="114" w:line="276" w:lineRule="auto"/>
        <w:ind w:left="144" w:right="210"/>
        <w:jc w:val="both"/>
      </w:pPr>
      <w:r>
        <w:rPr>
          <w:b w:val="0"/>
        </w:rPr>
        <w:t>ABERTURA</w:t>
      </w:r>
      <w:r w:rsidR="0088575C">
        <w:rPr>
          <w:b w:val="0"/>
        </w:rPr>
        <w:t xml:space="preserve"> </w:t>
      </w:r>
      <w:r>
        <w:rPr>
          <w:b w:val="0"/>
        </w:rPr>
        <w:t>E</w:t>
      </w:r>
      <w:r w:rsidR="0088575C">
        <w:rPr>
          <w:b w:val="0"/>
        </w:rPr>
        <w:t xml:space="preserve"> </w:t>
      </w:r>
      <w:r>
        <w:rPr>
          <w:b w:val="0"/>
        </w:rPr>
        <w:t>JULGAMENTO</w:t>
      </w:r>
      <w:r w:rsidR="0088575C">
        <w:rPr>
          <w:b w:val="0"/>
        </w:rPr>
        <w:t xml:space="preserve"> </w:t>
      </w:r>
      <w:r>
        <w:rPr>
          <w:b w:val="0"/>
        </w:rPr>
        <w:t>DAS</w:t>
      </w:r>
      <w:r w:rsidR="0088575C">
        <w:rPr>
          <w:b w:val="0"/>
        </w:rPr>
        <w:t xml:space="preserve"> </w:t>
      </w:r>
      <w:r>
        <w:rPr>
          <w:b w:val="0"/>
        </w:rPr>
        <w:t xml:space="preserve">PROPOSTAS: </w:t>
      </w:r>
      <w:r>
        <w:t>Das</w:t>
      </w:r>
      <w:r w:rsidR="0088575C">
        <w:t xml:space="preserve"> </w:t>
      </w:r>
      <w:r w:rsidR="00602FA2">
        <w:t>08:00</w:t>
      </w:r>
      <w:r w:rsidR="0088575C">
        <w:t xml:space="preserve"> </w:t>
      </w:r>
      <w:r>
        <w:t>às</w:t>
      </w:r>
      <w:r w:rsidR="0088575C">
        <w:t xml:space="preserve"> </w:t>
      </w:r>
      <w:r w:rsidR="00602FA2">
        <w:t>09</w:t>
      </w:r>
      <w:r>
        <w:t>:</w:t>
      </w:r>
      <w:r w:rsidR="00602FA2">
        <w:t>00</w:t>
      </w:r>
      <w:r w:rsidR="0088575C">
        <w:t xml:space="preserve"> </w:t>
      </w:r>
      <w:r>
        <w:t>horas</w:t>
      </w:r>
      <w:r w:rsidR="0088575C">
        <w:t xml:space="preserve"> </w:t>
      </w:r>
      <w:r>
        <w:t>do</w:t>
      </w:r>
      <w:r w:rsidR="0088575C">
        <w:t xml:space="preserve"> </w:t>
      </w:r>
      <w:r>
        <w:t>dia</w:t>
      </w:r>
      <w:r w:rsidR="0088575C">
        <w:t xml:space="preserve"> </w:t>
      </w:r>
      <w:r w:rsidR="00E312AD">
        <w:t>20/05/2024</w:t>
      </w:r>
    </w:p>
    <w:p w14:paraId="00668BDA" w14:textId="334E7EAA" w:rsidR="00F56E1B" w:rsidRDefault="00153948" w:rsidP="00FB4BF2">
      <w:pPr>
        <w:pStyle w:val="Ttulo4"/>
        <w:spacing w:before="114" w:line="276" w:lineRule="auto"/>
        <w:ind w:left="144" w:right="210"/>
        <w:jc w:val="both"/>
      </w:pPr>
      <w:r>
        <w:rPr>
          <w:b w:val="0"/>
        </w:rPr>
        <w:t xml:space="preserve">INÍCIO DA SESSÃO DE DISPUTA DE PREÇOS: </w:t>
      </w:r>
      <w:r w:rsidR="00A10DF8">
        <w:rPr>
          <w:b w:val="0"/>
        </w:rPr>
        <w:t>À</w:t>
      </w:r>
      <w:r>
        <w:t xml:space="preserve">s </w:t>
      </w:r>
      <w:r w:rsidR="00E312AD">
        <w:t>09:00</w:t>
      </w:r>
      <w:r>
        <w:t xml:space="preserve"> horas do dia </w:t>
      </w:r>
      <w:r w:rsidR="00E312AD">
        <w:t>20/05/2024</w:t>
      </w:r>
    </w:p>
    <w:p w14:paraId="790FE263" w14:textId="77777777" w:rsidR="00F56E1B" w:rsidRDefault="00153948" w:rsidP="00FB4BF2">
      <w:pPr>
        <w:spacing w:line="400" w:lineRule="auto"/>
        <w:ind w:left="144" w:right="4591"/>
        <w:jc w:val="both"/>
        <w:rPr>
          <w:rFonts w:ascii="Arial" w:hAnsi="Arial"/>
          <w:b/>
          <w:sz w:val="19"/>
        </w:rPr>
      </w:pPr>
      <w:r>
        <w:rPr>
          <w:rFonts w:ascii="Arial" w:hAnsi="Arial"/>
          <w:b/>
          <w:sz w:val="19"/>
        </w:rPr>
        <w:t>CRITÉRIO</w:t>
      </w:r>
      <w:r w:rsidR="0088575C">
        <w:rPr>
          <w:rFonts w:ascii="Arial" w:hAnsi="Arial"/>
          <w:b/>
          <w:sz w:val="19"/>
        </w:rPr>
        <w:t xml:space="preserve"> </w:t>
      </w:r>
      <w:r>
        <w:rPr>
          <w:rFonts w:ascii="Arial" w:hAnsi="Arial"/>
          <w:b/>
          <w:sz w:val="19"/>
        </w:rPr>
        <w:t>DE</w:t>
      </w:r>
      <w:r w:rsidR="0088575C">
        <w:rPr>
          <w:rFonts w:ascii="Arial" w:hAnsi="Arial"/>
          <w:b/>
          <w:sz w:val="19"/>
        </w:rPr>
        <w:t xml:space="preserve"> </w:t>
      </w:r>
      <w:r>
        <w:rPr>
          <w:rFonts w:ascii="Arial" w:hAnsi="Arial"/>
          <w:b/>
          <w:sz w:val="19"/>
        </w:rPr>
        <w:t>JULGAMENTO</w:t>
      </w:r>
      <w:r>
        <w:rPr>
          <w:sz w:val="19"/>
        </w:rPr>
        <w:t>:</w:t>
      </w:r>
      <w:r w:rsidR="0088575C">
        <w:rPr>
          <w:sz w:val="19"/>
        </w:rPr>
        <w:t xml:space="preserve"> </w:t>
      </w:r>
      <w:r>
        <w:rPr>
          <w:rFonts w:ascii="Arial" w:hAnsi="Arial"/>
          <w:b/>
          <w:sz w:val="19"/>
        </w:rPr>
        <w:t>MENOR</w:t>
      </w:r>
      <w:r w:rsidR="0088575C">
        <w:rPr>
          <w:rFonts w:ascii="Arial" w:hAnsi="Arial"/>
          <w:b/>
          <w:sz w:val="19"/>
        </w:rPr>
        <w:t xml:space="preserve"> </w:t>
      </w:r>
      <w:r>
        <w:rPr>
          <w:rFonts w:ascii="Arial" w:hAnsi="Arial"/>
          <w:b/>
          <w:sz w:val="19"/>
        </w:rPr>
        <w:t>PREÇO</w:t>
      </w:r>
      <w:r w:rsidR="0088575C">
        <w:rPr>
          <w:rFonts w:ascii="Arial" w:hAnsi="Arial"/>
          <w:b/>
          <w:sz w:val="19"/>
        </w:rPr>
        <w:t xml:space="preserve"> </w:t>
      </w:r>
      <w:r>
        <w:rPr>
          <w:rFonts w:ascii="Arial" w:hAnsi="Arial"/>
          <w:b/>
          <w:sz w:val="19"/>
        </w:rPr>
        <w:t>POR</w:t>
      </w:r>
      <w:r w:rsidR="0088575C">
        <w:rPr>
          <w:rFonts w:ascii="Arial" w:hAnsi="Arial"/>
          <w:b/>
          <w:sz w:val="19"/>
        </w:rPr>
        <w:t xml:space="preserve"> </w:t>
      </w:r>
      <w:r>
        <w:rPr>
          <w:rFonts w:ascii="Arial" w:hAnsi="Arial"/>
          <w:b/>
          <w:sz w:val="19"/>
        </w:rPr>
        <w:t>ITEM MODO DE DISPUTA</w:t>
      </w:r>
      <w:r>
        <w:rPr>
          <w:sz w:val="19"/>
        </w:rPr>
        <w:t xml:space="preserve">: </w:t>
      </w:r>
      <w:r>
        <w:rPr>
          <w:rFonts w:ascii="Arial" w:hAnsi="Arial"/>
          <w:b/>
          <w:sz w:val="19"/>
        </w:rPr>
        <w:t>ABERTO</w:t>
      </w:r>
    </w:p>
    <w:p w14:paraId="716CF902" w14:textId="12C8FAED" w:rsidR="00F56E1B" w:rsidRDefault="00153948" w:rsidP="00FB4BF2">
      <w:pPr>
        <w:pStyle w:val="Ttulo4"/>
        <w:spacing w:line="273" w:lineRule="auto"/>
        <w:ind w:left="144"/>
        <w:jc w:val="both"/>
      </w:pPr>
      <w:r>
        <w:t xml:space="preserve">VALOR ESTIMADO PARA A LICITAÇÃO: </w:t>
      </w:r>
      <w:r w:rsidR="00366C1F">
        <w:t>R$ -</w:t>
      </w:r>
      <w:r w:rsidR="00E312AD">
        <w:t>108.350,00 (cento e oito mil, trezentos e  cinquenta  reias)</w:t>
      </w:r>
    </w:p>
    <w:p w14:paraId="7C99B27E" w14:textId="77777777" w:rsidR="00F56E1B" w:rsidRDefault="00153948" w:rsidP="00FB4BF2">
      <w:pPr>
        <w:spacing w:before="115"/>
        <w:ind w:left="144"/>
        <w:jc w:val="both"/>
        <w:rPr>
          <w:sz w:val="19"/>
        </w:rPr>
      </w:pPr>
      <w:r>
        <w:rPr>
          <w:rFonts w:ascii="Arial" w:hAnsi="Arial"/>
          <w:b/>
          <w:sz w:val="19"/>
        </w:rPr>
        <w:t>LINK</w:t>
      </w:r>
      <w:r w:rsidR="0088575C">
        <w:rPr>
          <w:rFonts w:ascii="Arial" w:hAnsi="Arial"/>
          <w:b/>
          <w:sz w:val="19"/>
        </w:rPr>
        <w:t xml:space="preserve"> </w:t>
      </w:r>
      <w:r>
        <w:rPr>
          <w:rFonts w:ascii="Arial" w:hAnsi="Arial"/>
          <w:b/>
          <w:sz w:val="19"/>
        </w:rPr>
        <w:t>PARA</w:t>
      </w:r>
      <w:r w:rsidR="0088575C">
        <w:rPr>
          <w:rFonts w:ascii="Arial" w:hAnsi="Arial"/>
          <w:b/>
          <w:sz w:val="19"/>
        </w:rPr>
        <w:t xml:space="preserve"> </w:t>
      </w:r>
      <w:r>
        <w:rPr>
          <w:rFonts w:ascii="Arial" w:hAnsi="Arial"/>
          <w:b/>
          <w:sz w:val="19"/>
        </w:rPr>
        <w:t>REALIZAÇÃO</w:t>
      </w:r>
      <w:r w:rsidR="0088575C">
        <w:rPr>
          <w:rFonts w:ascii="Arial" w:hAnsi="Arial"/>
          <w:b/>
          <w:sz w:val="19"/>
        </w:rPr>
        <w:t xml:space="preserve"> </w:t>
      </w:r>
      <w:r>
        <w:rPr>
          <w:rFonts w:ascii="Arial" w:hAnsi="Arial"/>
          <w:b/>
          <w:sz w:val="19"/>
        </w:rPr>
        <w:t>DA</w:t>
      </w:r>
      <w:r w:rsidR="0088575C">
        <w:rPr>
          <w:rFonts w:ascii="Arial" w:hAnsi="Arial"/>
          <w:b/>
          <w:sz w:val="19"/>
        </w:rPr>
        <w:t xml:space="preserve"> </w:t>
      </w:r>
      <w:r>
        <w:rPr>
          <w:rFonts w:ascii="Arial" w:hAnsi="Arial"/>
          <w:b/>
          <w:sz w:val="19"/>
        </w:rPr>
        <w:t>SESSÃO</w:t>
      </w:r>
      <w:r w:rsidR="0088575C">
        <w:rPr>
          <w:rFonts w:ascii="Arial" w:hAnsi="Arial"/>
          <w:b/>
          <w:sz w:val="19"/>
        </w:rPr>
        <w:t xml:space="preserve"> </w:t>
      </w:r>
      <w:r>
        <w:rPr>
          <w:rFonts w:ascii="Arial" w:hAnsi="Arial"/>
          <w:b/>
          <w:sz w:val="19"/>
        </w:rPr>
        <w:t>DA</w:t>
      </w:r>
      <w:r w:rsidR="0088575C">
        <w:rPr>
          <w:rFonts w:ascii="Arial" w:hAnsi="Arial"/>
          <w:b/>
          <w:sz w:val="19"/>
        </w:rPr>
        <w:t xml:space="preserve"> </w:t>
      </w:r>
      <w:r>
        <w:rPr>
          <w:rFonts w:ascii="Arial" w:hAnsi="Arial"/>
          <w:b/>
          <w:sz w:val="19"/>
        </w:rPr>
        <w:t>DISPUTA:</w:t>
      </w:r>
      <w:r w:rsidR="00FE1774" w:rsidRPr="007F33B9">
        <w:rPr>
          <w:rFonts w:ascii="Tahoma" w:hAnsi="Tahoma" w:cs="Tahoma"/>
          <w:spacing w:val="-2"/>
          <w:sz w:val="19"/>
          <w:u w:val="single"/>
        </w:rPr>
        <w:t>https://</w:t>
      </w:r>
      <w:hyperlink r:id="rId8">
        <w:r w:rsidR="00FE1774" w:rsidRPr="007F33B9">
          <w:rPr>
            <w:rFonts w:ascii="Tahoma" w:hAnsi="Tahoma" w:cs="Tahoma"/>
            <w:spacing w:val="-2"/>
            <w:sz w:val="19"/>
            <w:u w:val="single"/>
          </w:rPr>
          <w:t>licitanet.com.br</w:t>
        </w:r>
      </w:hyperlink>
    </w:p>
    <w:p w14:paraId="2F6173DA" w14:textId="77777777" w:rsidR="00F56E1B" w:rsidRDefault="00153948" w:rsidP="00FB4BF2">
      <w:pPr>
        <w:spacing w:before="146"/>
        <w:ind w:left="144"/>
        <w:jc w:val="both"/>
        <w:rPr>
          <w:sz w:val="19"/>
        </w:rPr>
      </w:pPr>
      <w:r>
        <w:rPr>
          <w:rFonts w:ascii="Arial" w:hAnsi="Arial"/>
          <w:b/>
          <w:sz w:val="19"/>
        </w:rPr>
        <w:t>REFERÊNCIA</w:t>
      </w:r>
      <w:r w:rsidR="00D161B1">
        <w:rPr>
          <w:rFonts w:ascii="Arial" w:hAnsi="Arial"/>
          <w:b/>
          <w:sz w:val="19"/>
        </w:rPr>
        <w:t xml:space="preserve"> </w:t>
      </w:r>
      <w:r>
        <w:rPr>
          <w:rFonts w:ascii="Arial" w:hAnsi="Arial"/>
          <w:b/>
          <w:sz w:val="19"/>
        </w:rPr>
        <w:t>DE</w:t>
      </w:r>
      <w:r w:rsidR="00D161B1">
        <w:rPr>
          <w:rFonts w:ascii="Arial" w:hAnsi="Arial"/>
          <w:b/>
          <w:sz w:val="19"/>
        </w:rPr>
        <w:t xml:space="preserve"> </w:t>
      </w:r>
      <w:r>
        <w:rPr>
          <w:rFonts w:ascii="Arial" w:hAnsi="Arial"/>
          <w:b/>
          <w:sz w:val="19"/>
        </w:rPr>
        <w:t>HORÁRIO:</w:t>
      </w:r>
      <w:r w:rsidR="0088575C">
        <w:rPr>
          <w:rFonts w:ascii="Arial" w:hAnsi="Arial"/>
          <w:b/>
          <w:sz w:val="19"/>
        </w:rPr>
        <w:t xml:space="preserve"> </w:t>
      </w:r>
      <w:r>
        <w:rPr>
          <w:sz w:val="19"/>
        </w:rPr>
        <w:t>Horário</w:t>
      </w:r>
      <w:r w:rsidR="0088575C">
        <w:rPr>
          <w:sz w:val="19"/>
        </w:rPr>
        <w:t xml:space="preserve"> </w:t>
      </w:r>
      <w:r>
        <w:rPr>
          <w:sz w:val="19"/>
        </w:rPr>
        <w:t>de</w:t>
      </w:r>
      <w:r w:rsidR="0088575C">
        <w:rPr>
          <w:sz w:val="19"/>
        </w:rPr>
        <w:t xml:space="preserve"> </w:t>
      </w:r>
      <w:r>
        <w:rPr>
          <w:spacing w:val="-2"/>
          <w:sz w:val="19"/>
        </w:rPr>
        <w:t>Brasília/DF.</w:t>
      </w:r>
    </w:p>
    <w:p w14:paraId="48A63136" w14:textId="77777777" w:rsidR="00F56E1B" w:rsidRDefault="00153948" w:rsidP="00FB4BF2">
      <w:pPr>
        <w:spacing w:before="149" w:line="276" w:lineRule="auto"/>
        <w:ind w:left="144" w:right="211"/>
        <w:jc w:val="both"/>
        <w:rPr>
          <w:sz w:val="19"/>
        </w:rPr>
      </w:pPr>
      <w:r>
        <w:rPr>
          <w:rFonts w:ascii="Arial" w:hAnsi="Arial"/>
          <w:b/>
          <w:sz w:val="19"/>
        </w:rPr>
        <w:t xml:space="preserve">O EDITAL FICARÁ DISPONÍVEL: No site do Município de </w:t>
      </w:r>
      <w:r w:rsidR="0033704B">
        <w:rPr>
          <w:rFonts w:ascii="Arial" w:hAnsi="Arial"/>
          <w:b/>
          <w:sz w:val="19"/>
        </w:rPr>
        <w:t>TAPEJARA</w:t>
      </w:r>
      <w:r>
        <w:rPr>
          <w:sz w:val="19"/>
        </w:rPr>
        <w:t>(</w:t>
      </w:r>
      <w:r>
        <w:rPr>
          <w:sz w:val="19"/>
          <w:u w:val="single"/>
        </w:rPr>
        <w:t>www.</w:t>
      </w:r>
      <w:r w:rsidR="0033704B">
        <w:rPr>
          <w:sz w:val="19"/>
          <w:u w:val="single"/>
        </w:rPr>
        <w:t>TAPEJARA</w:t>
      </w:r>
      <w:r>
        <w:rPr>
          <w:sz w:val="19"/>
          <w:u w:val="single"/>
        </w:rPr>
        <w:t>.pr.gov.br)</w:t>
      </w:r>
      <w:r>
        <w:rPr>
          <w:sz w:val="19"/>
        </w:rPr>
        <w:t xml:space="preserve">; </w:t>
      </w:r>
      <w:r>
        <w:rPr>
          <w:rFonts w:ascii="Arial" w:hAnsi="Arial"/>
          <w:b/>
          <w:sz w:val="19"/>
        </w:rPr>
        <w:t xml:space="preserve">no Setor de Licitações e Contratos da Prefeitura Municipal de </w:t>
      </w:r>
      <w:r w:rsidR="0033704B">
        <w:rPr>
          <w:rFonts w:ascii="Arial" w:hAnsi="Arial"/>
          <w:b/>
          <w:sz w:val="19"/>
        </w:rPr>
        <w:t>TAPEJARA</w:t>
      </w:r>
      <w:r>
        <w:rPr>
          <w:rFonts w:ascii="Arial" w:hAnsi="Arial"/>
          <w:b/>
          <w:sz w:val="19"/>
        </w:rPr>
        <w:t xml:space="preserve">, situado à </w:t>
      </w:r>
      <w:r w:rsidR="00644FB6">
        <w:rPr>
          <w:rFonts w:ascii="Arial" w:hAnsi="Arial"/>
          <w:b/>
          <w:sz w:val="19"/>
        </w:rPr>
        <w:t xml:space="preserve">Av. Presidente Tancredo de Almeida Neves, 442 </w:t>
      </w:r>
      <w:r>
        <w:rPr>
          <w:rFonts w:ascii="Arial" w:hAnsi="Arial"/>
          <w:b/>
          <w:sz w:val="19"/>
        </w:rPr>
        <w:t xml:space="preserve">E/OU </w:t>
      </w:r>
      <w:r>
        <w:rPr>
          <w:sz w:val="19"/>
        </w:rPr>
        <w:t xml:space="preserve">no </w:t>
      </w:r>
      <w:r>
        <w:rPr>
          <w:rFonts w:ascii="Arial" w:hAnsi="Arial"/>
          <w:b/>
          <w:sz w:val="19"/>
        </w:rPr>
        <w:t xml:space="preserve">Portal Nacional de Compras </w:t>
      </w:r>
      <w:r>
        <w:rPr>
          <w:sz w:val="19"/>
        </w:rPr>
        <w:t>(</w:t>
      </w:r>
      <w:r w:rsidR="00FE1774" w:rsidRPr="007F33B9">
        <w:rPr>
          <w:rFonts w:ascii="Tahoma" w:hAnsi="Tahoma" w:cs="Tahoma"/>
          <w:spacing w:val="-2"/>
          <w:sz w:val="19"/>
          <w:u w:val="single"/>
        </w:rPr>
        <w:t>https://</w:t>
      </w:r>
      <w:hyperlink r:id="rId9">
        <w:r w:rsidR="00FE1774" w:rsidRPr="007F33B9">
          <w:rPr>
            <w:rFonts w:ascii="Tahoma" w:hAnsi="Tahoma" w:cs="Tahoma"/>
            <w:spacing w:val="-2"/>
            <w:sz w:val="19"/>
            <w:u w:val="single"/>
          </w:rPr>
          <w:t>licitanet.com.br</w:t>
        </w:r>
      </w:hyperlink>
      <w:r>
        <w:rPr>
          <w:sz w:val="19"/>
        </w:rPr>
        <w:t>).</w:t>
      </w:r>
    </w:p>
    <w:p w14:paraId="2ABAB53E" w14:textId="77777777" w:rsidR="00F56E1B" w:rsidRDefault="00153948" w:rsidP="00FB4BF2">
      <w:pPr>
        <w:pStyle w:val="Corpodetexto"/>
        <w:spacing w:before="112" w:line="276" w:lineRule="auto"/>
        <w:ind w:left="144" w:right="210"/>
      </w:pPr>
      <w:r>
        <w:t xml:space="preserve">Eventuais esclarecimentos poderão ser fornecidos diretamente na Diretoria de Licitações e Contratos, situada na </w:t>
      </w:r>
      <w:r w:rsidR="00644FB6">
        <w:t xml:space="preserve">Av. Presidente Tancredo de Almeida Neves, 442 </w:t>
      </w:r>
      <w:r>
        <w:t xml:space="preserve">– </w:t>
      </w:r>
      <w:r w:rsidR="0033704B">
        <w:t>TAPEJARA</w:t>
      </w:r>
      <w:r>
        <w:t xml:space="preserve">-Pr, </w:t>
      </w:r>
      <w:r>
        <w:rPr>
          <w:rFonts w:ascii="Arial" w:hAnsi="Arial"/>
          <w:b/>
        </w:rPr>
        <w:t xml:space="preserve">E/OU </w:t>
      </w:r>
      <w:r>
        <w:t xml:space="preserve">por meio do Telefone (44) </w:t>
      </w:r>
      <w:r w:rsidR="00644FB6">
        <w:t>3677-1222</w:t>
      </w:r>
      <w:r>
        <w:t xml:space="preserve">– Ramais </w:t>
      </w:r>
    </w:p>
    <w:p w14:paraId="57C7D015" w14:textId="274FCFB8" w:rsidR="00F56E1B" w:rsidRDefault="00BB75B2" w:rsidP="00FB4BF2">
      <w:pPr>
        <w:pStyle w:val="Corpodetexto"/>
        <w:spacing w:before="115"/>
        <w:ind w:left="6828"/>
      </w:pPr>
      <w:r>
        <w:t>TAPEJARA/Pr,</w:t>
      </w:r>
      <w:r w:rsidR="00E312AD">
        <w:t xml:space="preserve">  30 de abril</w:t>
      </w:r>
      <w:r>
        <w:t xml:space="preserve"> de 2024</w:t>
      </w:r>
      <w:r w:rsidR="00C964E7">
        <w:t>.</w:t>
      </w:r>
    </w:p>
    <w:p w14:paraId="27869730" w14:textId="77777777" w:rsidR="00F56E1B" w:rsidRDefault="00F56E1B" w:rsidP="00FB4BF2">
      <w:pPr>
        <w:pStyle w:val="Corpodetexto"/>
      </w:pPr>
    </w:p>
    <w:p w14:paraId="7162D2F1" w14:textId="77777777" w:rsidR="00F56E1B" w:rsidRDefault="00F56E1B" w:rsidP="00FB4BF2">
      <w:pPr>
        <w:pStyle w:val="Corpodetexto"/>
      </w:pPr>
    </w:p>
    <w:p w14:paraId="6F800DD4" w14:textId="68F7C25D" w:rsidR="00F56E1B" w:rsidRDefault="009A4F32" w:rsidP="009A4F32">
      <w:pPr>
        <w:ind w:right="48"/>
        <w:jc w:val="both"/>
        <w:rPr>
          <w:rFonts w:ascii="Arial"/>
          <w:b/>
          <w:sz w:val="19"/>
        </w:rPr>
      </w:pPr>
      <w:r>
        <w:rPr>
          <w:sz w:val="19"/>
          <w:szCs w:val="19"/>
        </w:rPr>
        <w:t xml:space="preserve"> </w:t>
      </w:r>
      <w:r w:rsidR="00644FB6">
        <w:rPr>
          <w:rFonts w:ascii="Arial"/>
          <w:b/>
          <w:sz w:val="19"/>
        </w:rPr>
        <w:t>RODRIGO DE OLIVEIRA SOUZA KOIKE</w:t>
      </w:r>
    </w:p>
    <w:p w14:paraId="1E9F5EC0" w14:textId="3943D88E" w:rsidR="00F56E1B" w:rsidRDefault="00153948" w:rsidP="00FB4BF2">
      <w:pPr>
        <w:pStyle w:val="Corpodetexto"/>
        <w:spacing w:before="2"/>
        <w:ind w:left="38" w:right="47"/>
      </w:pPr>
      <w:r>
        <w:t>Prefeito</w:t>
      </w:r>
      <w:r w:rsidR="00A25C6A">
        <w:t xml:space="preserve"> </w:t>
      </w:r>
      <w:r>
        <w:rPr>
          <w:spacing w:val="-2"/>
        </w:rPr>
        <w:t>Municipal</w:t>
      </w:r>
    </w:p>
    <w:p w14:paraId="6302B268" w14:textId="77777777" w:rsidR="00F56E1B" w:rsidRDefault="00F56E1B" w:rsidP="00FB4BF2">
      <w:pPr>
        <w:pStyle w:val="Corpodetexto"/>
      </w:pPr>
    </w:p>
    <w:p w14:paraId="798324A2" w14:textId="77777777" w:rsidR="00F56E1B" w:rsidRDefault="00F56E1B" w:rsidP="00FB4BF2">
      <w:pPr>
        <w:pStyle w:val="Corpodetexto"/>
      </w:pPr>
    </w:p>
    <w:p w14:paraId="3721476C" w14:textId="77777777" w:rsidR="00F56E1B" w:rsidRDefault="00F56E1B" w:rsidP="00FB4BF2">
      <w:pPr>
        <w:pStyle w:val="Corpodetexto"/>
      </w:pPr>
    </w:p>
    <w:p w14:paraId="155E9264" w14:textId="2443D1E6" w:rsidR="009A4F32" w:rsidRPr="009A4F32" w:rsidRDefault="009A4F32" w:rsidP="009A4F32">
      <w:pPr>
        <w:rPr>
          <w:rFonts w:ascii="Arial"/>
          <w:b/>
          <w:sz w:val="19"/>
        </w:rPr>
      </w:pPr>
      <w:r>
        <w:rPr>
          <w:rFonts w:ascii="Arial"/>
          <w:b/>
          <w:sz w:val="19"/>
        </w:rPr>
        <w:t xml:space="preserve"> </w:t>
      </w:r>
      <w:r w:rsidRPr="009A4F32">
        <w:rPr>
          <w:rFonts w:ascii="Arial"/>
          <w:b/>
          <w:sz w:val="19"/>
        </w:rPr>
        <w:t>RAMIRO SOUZA DE OLIVEIRA JUNIOR</w:t>
      </w:r>
    </w:p>
    <w:p w14:paraId="3BAD47A4" w14:textId="782C83C4" w:rsidR="00F56E1B" w:rsidRPr="009A4F32" w:rsidRDefault="009A4F32" w:rsidP="009A4F32">
      <w:pPr>
        <w:sectPr w:rsidR="00F56E1B" w:rsidRPr="009A4F32" w:rsidSect="00D25407">
          <w:headerReference w:type="default" r:id="rId10"/>
          <w:footerReference w:type="default" r:id="rId11"/>
          <w:type w:val="continuous"/>
          <w:pgSz w:w="11910" w:h="16840"/>
          <w:pgMar w:top="883" w:right="920" w:bottom="700" w:left="600" w:header="705" w:footer="515" w:gutter="0"/>
          <w:pgNumType w:start="1"/>
          <w:cols w:space="720"/>
        </w:sectPr>
      </w:pPr>
      <w:r>
        <w:rPr>
          <w:rFonts w:ascii="Arial"/>
          <w:sz w:val="19"/>
        </w:rPr>
        <w:t xml:space="preserve"> </w:t>
      </w:r>
      <w:r w:rsidRPr="009A4F32">
        <w:rPr>
          <w:rFonts w:ascii="Arial"/>
          <w:sz w:val="19"/>
        </w:rPr>
        <w:t>Secret</w:t>
      </w:r>
      <w:r w:rsidRPr="009A4F32">
        <w:rPr>
          <w:rFonts w:ascii="Arial"/>
          <w:sz w:val="19"/>
        </w:rPr>
        <w:t>á</w:t>
      </w:r>
      <w:r w:rsidRPr="009A4F32">
        <w:rPr>
          <w:rFonts w:ascii="Arial"/>
          <w:sz w:val="19"/>
        </w:rPr>
        <w:t>rio de Administra</w:t>
      </w:r>
      <w:r w:rsidRPr="009A4F32">
        <w:rPr>
          <w:rFonts w:ascii="Arial"/>
          <w:sz w:val="19"/>
        </w:rPr>
        <w:t>çã</w:t>
      </w:r>
      <w:r w:rsidRPr="009A4F32">
        <w:rPr>
          <w:rFonts w:ascii="Arial"/>
          <w:sz w:val="19"/>
        </w:rPr>
        <w:t>o</w:t>
      </w:r>
    </w:p>
    <w:p w14:paraId="01A22CA8" w14:textId="77777777" w:rsidR="00F56E1B" w:rsidRDefault="00F56E1B">
      <w:pPr>
        <w:pStyle w:val="Corpodetexto"/>
        <w:jc w:val="left"/>
      </w:pPr>
    </w:p>
    <w:p w14:paraId="4597E6D9" w14:textId="77777777" w:rsidR="00F56E1B" w:rsidRDefault="00F56E1B">
      <w:pPr>
        <w:pStyle w:val="Corpodetexto"/>
        <w:spacing w:before="52"/>
        <w:jc w:val="left"/>
      </w:pPr>
    </w:p>
    <w:p w14:paraId="6F7FE70D" w14:textId="77777777" w:rsidR="00F56E1B" w:rsidRDefault="00153948">
      <w:pPr>
        <w:ind w:left="38" w:right="47"/>
        <w:jc w:val="center"/>
        <w:rPr>
          <w:rFonts w:ascii="Arial" w:hAnsi="Arial"/>
          <w:b/>
          <w:sz w:val="19"/>
        </w:rPr>
      </w:pPr>
      <w:r>
        <w:rPr>
          <w:rFonts w:ascii="Arial" w:hAnsi="Arial"/>
          <w:b/>
          <w:sz w:val="19"/>
          <w:u w:val="single"/>
        </w:rPr>
        <w:t>EDITALDE</w:t>
      </w:r>
      <w:r>
        <w:rPr>
          <w:rFonts w:ascii="Arial" w:hAnsi="Arial"/>
          <w:b/>
          <w:spacing w:val="-2"/>
          <w:sz w:val="19"/>
          <w:u w:val="single"/>
        </w:rPr>
        <w:t>LICITAÇÃO</w:t>
      </w:r>
    </w:p>
    <w:p w14:paraId="18CFC953" w14:textId="5A62023C" w:rsidR="00F56E1B" w:rsidRDefault="00700436">
      <w:pPr>
        <w:pStyle w:val="Corpodetexto"/>
        <w:spacing w:before="3"/>
        <w:jc w:val="left"/>
        <w:rPr>
          <w:rFonts w:ascii="Arial"/>
          <w:b/>
          <w:sz w:val="11"/>
        </w:rPr>
      </w:pPr>
      <w:r>
        <w:rPr>
          <w:noProof/>
          <w:lang w:val="pt-BR" w:eastAsia="pt-BR"/>
        </w:rPr>
        <mc:AlternateContent>
          <mc:Choice Requires="wps">
            <w:drawing>
              <wp:anchor distT="0" distB="0" distL="0" distR="0" simplePos="0" relativeHeight="487588864" behindDoc="1" locked="0" layoutInCell="1" allowOverlap="1" wp14:anchorId="1C633361" wp14:editId="4AE55105">
                <wp:simplePos x="0" y="0"/>
                <wp:positionH relativeFrom="page">
                  <wp:posOffset>454025</wp:posOffset>
                </wp:positionH>
                <wp:positionV relativeFrom="paragraph">
                  <wp:posOffset>100965</wp:posOffset>
                </wp:positionV>
                <wp:extent cx="6442075" cy="192405"/>
                <wp:effectExtent l="0" t="0" r="0" b="0"/>
                <wp:wrapTopAndBottom/>
                <wp:docPr id="43" name="Caixa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2405"/>
                        </a:xfrm>
                        <a:prstGeom prst="rect">
                          <a:avLst/>
                        </a:prstGeom>
                        <a:solidFill>
                          <a:srgbClr val="D8D8D8"/>
                        </a:solidFill>
                        <a:ln w="6096">
                          <a:solidFill>
                            <a:srgbClr val="000000"/>
                          </a:solidFill>
                          <a:prstDash val="solid"/>
                        </a:ln>
                      </wps:spPr>
                      <wps:txbx>
                        <w:txbxContent>
                          <w:p w14:paraId="27090996" w14:textId="77777777" w:rsidR="00E312AD" w:rsidRDefault="00E312AD">
                            <w:pPr>
                              <w:spacing w:before="18"/>
                              <w:ind w:right="1"/>
                              <w:jc w:val="center"/>
                              <w:rPr>
                                <w:rFonts w:ascii="Arial" w:hAnsi="Arial"/>
                                <w:b/>
                                <w:color w:val="000000"/>
                                <w:sz w:val="19"/>
                              </w:rPr>
                            </w:pPr>
                            <w:r>
                              <w:rPr>
                                <w:rFonts w:ascii="Arial" w:hAnsi="Arial"/>
                                <w:b/>
                                <w:color w:val="000000"/>
                                <w:sz w:val="19"/>
                                <w:u w:val="single"/>
                              </w:rPr>
                              <w:t xml:space="preserve">PREGÃO </w:t>
                            </w:r>
                            <w:r>
                              <w:rPr>
                                <w:rFonts w:ascii="Arial" w:hAnsi="Arial"/>
                                <w:b/>
                                <w:color w:val="000000"/>
                                <w:sz w:val="19"/>
                                <w:u w:val="single"/>
                              </w:rPr>
                              <w:t>ELETRÔNICO Nº010/2024–PMT</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C633361" id="Caixa de Texto 43" o:spid="_x0000_s1027" type="#_x0000_t202" style="position:absolute;margin-left:35.75pt;margin-top:7.95pt;width:507.25pt;height:15.1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" fillcolor="#d8d8d8" strokeweight=".48pt">
                <v:path arrowok="t"/>
                <v:textbox inset="0,0,0,0">
                  <w:txbxContent>
                    <w:p w14:paraId="27090996" w14:textId="77777777" w:rsidR="00E312AD" w:rsidRDefault="00E312AD">
                      <w:pPr>
                        <w:spacing w:before="18"/>
                        <w:ind w:right="1"/>
                        <w:jc w:val="center"/>
                        <w:rPr>
                          <w:rFonts w:ascii="Arial" w:hAnsi="Arial"/>
                          <w:b/>
                          <w:color w:val="000000"/>
                          <w:sz w:val="19"/>
                        </w:rPr>
                      </w:pPr>
                      <w:r>
                        <w:rPr>
                          <w:rFonts w:ascii="Arial" w:hAnsi="Arial"/>
                          <w:b/>
                          <w:color w:val="000000"/>
                          <w:sz w:val="19"/>
                          <w:u w:val="single"/>
                        </w:rPr>
                        <w:t xml:space="preserve">PREGÃO </w:t>
                      </w:r>
                      <w:r>
                        <w:rPr>
                          <w:rFonts w:ascii="Arial" w:hAnsi="Arial"/>
                          <w:b/>
                          <w:color w:val="000000"/>
                          <w:sz w:val="19"/>
                          <w:u w:val="single"/>
                        </w:rPr>
                        <w:t>ELETRÔNICO Nº010/2024–PMT</w:t>
                      </w:r>
                    </w:p>
                  </w:txbxContent>
                </v:textbox>
                <w10:wrap type="topAndBottom" anchorx="page"/>
              </v:shape>
            </w:pict>
          </mc:Fallback>
        </mc:AlternateContent>
      </w:r>
    </w:p>
    <w:p w14:paraId="766B2255" w14:textId="50012C3E" w:rsidR="00F56E1B" w:rsidRDefault="00153948" w:rsidP="00957BE0">
      <w:pPr>
        <w:pStyle w:val="Ttulo4"/>
        <w:spacing w:before="122"/>
        <w:ind w:left="720" w:right="47" w:hanging="682"/>
        <w:jc w:val="center"/>
        <w:rPr>
          <w:spacing w:val="-2"/>
        </w:rPr>
      </w:pPr>
      <w:r>
        <w:t>PROCESSO</w:t>
      </w:r>
      <w:r w:rsidR="00D55DDE">
        <w:t xml:space="preserve"> </w:t>
      </w:r>
      <w:r>
        <w:t>ADMINISTRATIVO</w:t>
      </w:r>
      <w:r w:rsidR="00D55DDE">
        <w:t xml:space="preserve"> </w:t>
      </w:r>
      <w:r w:rsidR="00640622">
        <w:t>N.°</w:t>
      </w:r>
      <w:r w:rsidR="008736FD">
        <w:t>059/2024</w:t>
      </w:r>
      <w:r w:rsidR="0088575C">
        <w:t xml:space="preserve"> </w:t>
      </w:r>
      <w:r w:rsidR="00C964E7">
        <w:t xml:space="preserve">de </w:t>
      </w:r>
      <w:r w:rsidR="00700436">
        <w:t>24/04/2024</w:t>
      </w:r>
    </w:p>
    <w:p w14:paraId="07110507" w14:textId="77777777" w:rsidR="00F56E1B" w:rsidRDefault="00F56E1B">
      <w:pPr>
        <w:pStyle w:val="Corpodetexto"/>
        <w:spacing w:before="6"/>
        <w:jc w:val="left"/>
        <w:rPr>
          <w:rFonts w:ascii="Arial"/>
          <w:b/>
          <w:sz w:val="8"/>
        </w:rPr>
      </w:pPr>
    </w:p>
    <w:p w14:paraId="08959C26" w14:textId="2DDBDBAF" w:rsidR="00943C67" w:rsidRPr="0033704B" w:rsidRDefault="00943C67" w:rsidP="00943C67">
      <w:pPr>
        <w:ind w:left="113" w:right="227"/>
        <w:jc w:val="both"/>
        <w:rPr>
          <w:rFonts w:ascii="Tahoma" w:hAnsi="Tahoma" w:cs="Tahoma"/>
          <w:b/>
          <w:u w:val="single"/>
        </w:rPr>
      </w:pPr>
      <w:r w:rsidRPr="005F4001">
        <w:rPr>
          <w:rFonts w:ascii="Tahoma" w:hAnsi="Tahoma" w:cs="Tahoma"/>
          <w:b/>
          <w:u w:val="single"/>
        </w:rPr>
        <w:t xml:space="preserve">Processo licitatório destinado EXCLUSIVAMENTE à participação de microempresas e empresas de pequeno porte </w:t>
      </w:r>
      <w:r>
        <w:rPr>
          <w:rFonts w:ascii="Tahoma" w:hAnsi="Tahoma" w:cs="Tahoma"/>
          <w:b/>
          <w:u w:val="single"/>
        </w:rPr>
        <w:t xml:space="preserve">em âmbito </w:t>
      </w:r>
      <w:r w:rsidR="00E312AD">
        <w:rPr>
          <w:rFonts w:ascii="Tahoma" w:hAnsi="Tahoma" w:cs="Tahoma"/>
          <w:b/>
          <w:u w:val="single"/>
        </w:rPr>
        <w:t>REGIONAL</w:t>
      </w:r>
      <w:r>
        <w:rPr>
          <w:rFonts w:ascii="Tahoma" w:hAnsi="Tahoma" w:cs="Tahoma"/>
          <w:b/>
          <w:u w:val="single"/>
        </w:rPr>
        <w:t xml:space="preserve"> </w:t>
      </w:r>
      <w:r w:rsidRPr="005F4001">
        <w:rPr>
          <w:rFonts w:ascii="Tahoma" w:hAnsi="Tahoma" w:cs="Tahoma"/>
          <w:b/>
          <w:u w:val="single"/>
        </w:rPr>
        <w:t>nos itens de contratação cujo valor seja de até R$ 80.000,00 (oitenta mil reais); (Redação dada pela Le</w:t>
      </w:r>
      <w:r>
        <w:rPr>
          <w:rFonts w:ascii="Tahoma" w:hAnsi="Tahoma" w:cs="Tahoma"/>
          <w:b/>
          <w:u w:val="single"/>
        </w:rPr>
        <w:t>i Complementar nº 147, de 2014) e Decreto Municipal 104/2020.</w:t>
      </w:r>
    </w:p>
    <w:p w14:paraId="32FA919F" w14:textId="77777777" w:rsidR="00271943" w:rsidRDefault="00271943">
      <w:pPr>
        <w:pStyle w:val="Corpodetexto"/>
        <w:spacing w:before="6"/>
        <w:jc w:val="left"/>
        <w:rPr>
          <w:rFonts w:ascii="Arial"/>
          <w:b/>
          <w:sz w:val="8"/>
        </w:rPr>
      </w:pPr>
    </w:p>
    <w:p w14:paraId="51B13D74" w14:textId="77777777" w:rsidR="00271943" w:rsidRDefault="00271943">
      <w:pPr>
        <w:pStyle w:val="Corpodetexto"/>
        <w:spacing w:before="6"/>
        <w:jc w:val="left"/>
        <w:rPr>
          <w:rFonts w:ascii="Arial"/>
          <w:b/>
          <w:sz w:val="8"/>
        </w:rPr>
      </w:pPr>
    </w:p>
    <w:p w14:paraId="178F69ED" w14:textId="77777777" w:rsidR="00F56E1B" w:rsidRDefault="00153948">
      <w:pPr>
        <w:pStyle w:val="Corpodetexto"/>
        <w:spacing w:before="4" w:line="276" w:lineRule="auto"/>
        <w:ind w:left="144" w:right="207"/>
      </w:pPr>
      <w:r>
        <w:rPr>
          <w:rFonts w:ascii="Arial" w:hAnsi="Arial"/>
          <w:b/>
        </w:rPr>
        <w:t xml:space="preserve">O MUNICÍPIO DE </w:t>
      </w:r>
      <w:r w:rsidR="0033704B">
        <w:rPr>
          <w:rFonts w:ascii="Arial" w:hAnsi="Arial"/>
          <w:b/>
        </w:rPr>
        <w:t>TAPEJARA</w:t>
      </w:r>
      <w:r>
        <w:t xml:space="preserve">, Estado do Paraná, torna público, para conhecimento de quem possa interessar, que realizará a licitação na modalidade </w:t>
      </w:r>
      <w:r>
        <w:rPr>
          <w:rFonts w:ascii="Arial" w:hAnsi="Arial"/>
          <w:b/>
        </w:rPr>
        <w:t>PREGÃO</w:t>
      </w:r>
      <w:r>
        <w:t xml:space="preserve">, na forma </w:t>
      </w:r>
      <w:r>
        <w:rPr>
          <w:rFonts w:ascii="Arial" w:hAnsi="Arial"/>
          <w:b/>
        </w:rPr>
        <w:t>ELETRÔNICA</w:t>
      </w:r>
      <w:r>
        <w:t xml:space="preserve">, com critério de julgamento </w:t>
      </w:r>
      <w:r>
        <w:rPr>
          <w:rFonts w:ascii="Arial" w:hAnsi="Arial"/>
          <w:b/>
        </w:rPr>
        <w:t>MENOR PREÇO POR ITEM – SISTEMA REGISTRO DE PREÇOS</w:t>
      </w:r>
      <w:r>
        <w:t xml:space="preserve">, nos termos da Lei nº 14.133, de 1º de abril de 2021, da Instrução Normativa SEGES/ME nº 73/2022, das Leis Complementares nº 123/06, 147/2014 e 155/2016, do Decreto Municipalnº </w:t>
      </w:r>
      <w:r w:rsidR="0033704B">
        <w:t>104/2020</w:t>
      </w:r>
      <w:r>
        <w:t>, demais legislações aplicáveis e das exigênciasestabelecidas neste edital, conforme os critérios e procedimentos a seguir definidos, objetivando obter a melhor proposta, observadas as datas e horários discriminadosa seguir:</w:t>
      </w:r>
    </w:p>
    <w:p w14:paraId="73DF7A51" w14:textId="49C513CA" w:rsidR="00F56E1B" w:rsidRDefault="00700436">
      <w:pPr>
        <w:pStyle w:val="Corpodetexto"/>
        <w:spacing w:before="1"/>
        <w:jc w:val="left"/>
        <w:rPr>
          <w:sz w:val="20"/>
        </w:rPr>
      </w:pPr>
      <w:r>
        <w:rPr>
          <w:noProof/>
          <w:lang w:val="pt-BR" w:eastAsia="pt-BR"/>
        </w:rPr>
        <mc:AlternateContent>
          <mc:Choice Requires="wps">
            <w:drawing>
              <wp:anchor distT="0" distB="0" distL="0" distR="0" simplePos="0" relativeHeight="487589888" behindDoc="1" locked="0" layoutInCell="1" allowOverlap="1" wp14:anchorId="24B6E117" wp14:editId="421F6727">
                <wp:simplePos x="0" y="0"/>
                <wp:positionH relativeFrom="page">
                  <wp:posOffset>454025</wp:posOffset>
                </wp:positionH>
                <wp:positionV relativeFrom="paragraph">
                  <wp:posOffset>165100</wp:posOffset>
                </wp:positionV>
                <wp:extent cx="6442075" cy="190500"/>
                <wp:effectExtent l="0" t="0" r="0" b="0"/>
                <wp:wrapTopAndBottom/>
                <wp:docPr id="42" name="Caixa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3D4F6D1F" w14:textId="77777777" w:rsidR="00E312AD" w:rsidRDefault="00E312AD">
                            <w:pPr>
                              <w:spacing w:before="16"/>
                              <w:ind w:left="79"/>
                              <w:rPr>
                                <w:rFonts w:ascii="Arial" w:hAnsi="Arial"/>
                                <w:b/>
                                <w:color w:val="000000"/>
                                <w:sz w:val="19"/>
                              </w:rPr>
                            </w:pPr>
                            <w:r>
                              <w:rPr>
                                <w:rFonts w:ascii="Arial" w:hAnsi="Arial"/>
                                <w:b/>
                                <w:color w:val="000000"/>
                                <w:sz w:val="19"/>
                              </w:rPr>
                              <w:t xml:space="preserve">1.DA </w:t>
                            </w:r>
                            <w:r>
                              <w:rPr>
                                <w:rFonts w:ascii="Arial" w:hAnsi="Arial"/>
                                <w:b/>
                                <w:color w:val="000000"/>
                                <w:spacing w:val="-2"/>
                                <w:sz w:val="19"/>
                              </w:rPr>
                              <w:t>LICITAÇÃO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4B6E117" id="Caixa de Texto 42" o:spid="_x0000_s1028" type="#_x0000_t202" style="position:absolute;margin-left:35.75pt;margin-top:13pt;width:507.25pt;height:1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" fillcolor="#d8d8d8" strokeweight=".48pt">
                <v:path arrowok="t"/>
                <v:textbox inset="0,0,0,0">
                  <w:txbxContent>
                    <w:p w14:paraId="3D4F6D1F" w14:textId="77777777" w:rsidR="00E312AD" w:rsidRDefault="00E312AD">
                      <w:pPr>
                        <w:spacing w:before="16"/>
                        <w:ind w:left="79"/>
                        <w:rPr>
                          <w:rFonts w:ascii="Arial" w:hAnsi="Arial"/>
                          <w:b/>
                          <w:color w:val="000000"/>
                          <w:sz w:val="19"/>
                        </w:rPr>
                      </w:pPr>
                      <w:r>
                        <w:rPr>
                          <w:rFonts w:ascii="Arial" w:hAnsi="Arial"/>
                          <w:b/>
                          <w:color w:val="000000"/>
                          <w:sz w:val="19"/>
                        </w:rPr>
                        <w:t xml:space="preserve">1.DA </w:t>
                      </w:r>
                      <w:r>
                        <w:rPr>
                          <w:rFonts w:ascii="Arial" w:hAnsi="Arial"/>
                          <w:b/>
                          <w:color w:val="000000"/>
                          <w:spacing w:val="-2"/>
                          <w:sz w:val="19"/>
                        </w:rPr>
                        <w:t>LICITAÇÃO</w:t>
                      </w:r>
                    </w:p>
                  </w:txbxContent>
                </v:textbox>
                <w10:wrap type="topAndBottom" anchorx="page"/>
              </v:shape>
            </w:pict>
          </mc:Fallback>
        </mc:AlternateContent>
      </w:r>
    </w:p>
    <w:p w14:paraId="5F6471BB" w14:textId="2E130456" w:rsidR="00F56E1B" w:rsidRDefault="00DF558B" w:rsidP="00DF558B">
      <w:pPr>
        <w:pStyle w:val="Ttulo4"/>
        <w:numPr>
          <w:ilvl w:val="1"/>
          <w:numId w:val="45"/>
        </w:numPr>
        <w:tabs>
          <w:tab w:val="left" w:pos="485"/>
        </w:tabs>
        <w:spacing w:before="117" w:line="276" w:lineRule="auto"/>
        <w:ind w:right="210"/>
        <w:jc w:val="both"/>
      </w:pPr>
      <w:r w:rsidRPr="00DF558B">
        <w:t>AQUISIÇÃO DE FORNECIMENTO DE COFFEE BREAK  PARA ATENDER AS NECESSIDADES DA  SECRETARIA DE ADMISTRAÇÃO,GABINETE,  OBRAS,  AGRICULTURA, SAÚDE , EDUCAÇÃO E FINANÇAS</w:t>
      </w:r>
      <w:r w:rsidR="00D55DDE" w:rsidRPr="00A10DF8">
        <w:t>.</w:t>
      </w:r>
    </w:p>
    <w:p w14:paraId="2B6BF9F6" w14:textId="7BAC2E3E" w:rsidR="00F56E1B" w:rsidRDefault="00D161B1" w:rsidP="00507E01">
      <w:pPr>
        <w:pStyle w:val="PargrafodaLista"/>
        <w:numPr>
          <w:ilvl w:val="1"/>
          <w:numId w:val="45"/>
        </w:numPr>
        <w:tabs>
          <w:tab w:val="left" w:pos="455"/>
        </w:tabs>
        <w:spacing w:before="115"/>
        <w:ind w:left="455" w:hanging="311"/>
        <w:rPr>
          <w:sz w:val="19"/>
        </w:rPr>
      </w:pPr>
      <w:r>
        <w:rPr>
          <w:rFonts w:ascii="Arial" w:hAnsi="Arial"/>
          <w:b/>
          <w:sz w:val="19"/>
        </w:rPr>
        <w:t xml:space="preserve"> </w:t>
      </w:r>
      <w:r w:rsidR="00153948">
        <w:rPr>
          <w:rFonts w:ascii="Arial" w:hAnsi="Arial"/>
          <w:b/>
          <w:sz w:val="19"/>
        </w:rPr>
        <w:t>RECEBIMENTO</w:t>
      </w:r>
      <w:r>
        <w:rPr>
          <w:rFonts w:ascii="Arial" w:hAnsi="Arial"/>
          <w:b/>
          <w:sz w:val="19"/>
        </w:rPr>
        <w:t xml:space="preserve"> </w:t>
      </w:r>
      <w:r w:rsidR="00153948">
        <w:rPr>
          <w:rFonts w:ascii="Arial" w:hAnsi="Arial"/>
          <w:b/>
          <w:sz w:val="19"/>
        </w:rPr>
        <w:t>DAS</w:t>
      </w:r>
      <w:r>
        <w:rPr>
          <w:rFonts w:ascii="Arial" w:hAnsi="Arial"/>
          <w:b/>
          <w:sz w:val="19"/>
        </w:rPr>
        <w:t xml:space="preserve"> </w:t>
      </w:r>
      <w:r w:rsidR="00153948">
        <w:rPr>
          <w:rFonts w:ascii="Arial" w:hAnsi="Arial"/>
          <w:b/>
          <w:sz w:val="19"/>
        </w:rPr>
        <w:t>PROPOSTAS</w:t>
      </w:r>
      <w:r>
        <w:rPr>
          <w:rFonts w:ascii="Arial" w:hAnsi="Arial"/>
          <w:b/>
          <w:sz w:val="19"/>
        </w:rPr>
        <w:t xml:space="preserve"> </w:t>
      </w:r>
      <w:r w:rsidR="00153948">
        <w:rPr>
          <w:rFonts w:ascii="Arial" w:hAnsi="Arial"/>
          <w:b/>
          <w:sz w:val="19"/>
        </w:rPr>
        <w:t>DE</w:t>
      </w:r>
      <w:r>
        <w:rPr>
          <w:rFonts w:ascii="Arial" w:hAnsi="Arial"/>
          <w:b/>
          <w:sz w:val="19"/>
        </w:rPr>
        <w:t xml:space="preserve"> </w:t>
      </w:r>
      <w:r w:rsidR="00153948">
        <w:rPr>
          <w:rFonts w:ascii="Arial" w:hAnsi="Arial"/>
          <w:b/>
          <w:sz w:val="19"/>
        </w:rPr>
        <w:t>PREÇOS:</w:t>
      </w:r>
      <w:r w:rsidR="00D55DDE">
        <w:rPr>
          <w:rFonts w:ascii="Arial" w:hAnsi="Arial"/>
          <w:b/>
          <w:sz w:val="19"/>
        </w:rPr>
        <w:t xml:space="preserve"> </w:t>
      </w:r>
      <w:r w:rsidR="00153948">
        <w:rPr>
          <w:sz w:val="19"/>
        </w:rPr>
        <w:t>Até</w:t>
      </w:r>
      <w:r w:rsidR="00D55DDE">
        <w:rPr>
          <w:sz w:val="19"/>
        </w:rPr>
        <w:t xml:space="preserve"> </w:t>
      </w:r>
      <w:r w:rsidR="00153948">
        <w:rPr>
          <w:sz w:val="19"/>
        </w:rPr>
        <w:t>às</w:t>
      </w:r>
      <w:r w:rsidR="00D55DDE">
        <w:rPr>
          <w:sz w:val="19"/>
        </w:rPr>
        <w:t xml:space="preserve"> </w:t>
      </w:r>
      <w:r w:rsidR="00602FA2">
        <w:rPr>
          <w:sz w:val="19"/>
        </w:rPr>
        <w:t>08:00</w:t>
      </w:r>
      <w:r w:rsidR="00D55DDE">
        <w:rPr>
          <w:sz w:val="19"/>
        </w:rPr>
        <w:t xml:space="preserve"> </w:t>
      </w:r>
      <w:r w:rsidR="00153948">
        <w:rPr>
          <w:sz w:val="19"/>
        </w:rPr>
        <w:t>horas</w:t>
      </w:r>
      <w:r w:rsidR="00D55DDE">
        <w:rPr>
          <w:sz w:val="19"/>
        </w:rPr>
        <w:t xml:space="preserve"> </w:t>
      </w:r>
      <w:r w:rsidR="00153948">
        <w:rPr>
          <w:sz w:val="19"/>
        </w:rPr>
        <w:t>do</w:t>
      </w:r>
      <w:r w:rsidR="00D55DDE">
        <w:rPr>
          <w:sz w:val="19"/>
        </w:rPr>
        <w:t xml:space="preserve"> </w:t>
      </w:r>
      <w:r w:rsidR="00153948">
        <w:rPr>
          <w:sz w:val="19"/>
        </w:rPr>
        <w:t>dia</w:t>
      </w:r>
      <w:r w:rsidR="00D55DDE">
        <w:rPr>
          <w:sz w:val="19"/>
        </w:rPr>
        <w:t xml:space="preserve"> </w:t>
      </w:r>
      <w:r w:rsidR="00E312AD">
        <w:rPr>
          <w:spacing w:val="-2"/>
          <w:sz w:val="19"/>
        </w:rPr>
        <w:t>20/05/2024</w:t>
      </w:r>
    </w:p>
    <w:p w14:paraId="686122D7" w14:textId="4C2CFF31" w:rsidR="00F56E1B" w:rsidRDefault="00D161B1" w:rsidP="00507E01">
      <w:pPr>
        <w:pStyle w:val="PargrafodaLista"/>
        <w:numPr>
          <w:ilvl w:val="1"/>
          <w:numId w:val="45"/>
        </w:numPr>
        <w:tabs>
          <w:tab w:val="left" w:pos="455"/>
        </w:tabs>
        <w:spacing w:before="151"/>
        <w:ind w:left="455" w:hanging="311"/>
        <w:rPr>
          <w:sz w:val="19"/>
        </w:rPr>
      </w:pPr>
      <w:r>
        <w:rPr>
          <w:rFonts w:ascii="Arial" w:hAnsi="Arial"/>
          <w:b/>
          <w:sz w:val="19"/>
        </w:rPr>
        <w:t xml:space="preserve"> </w:t>
      </w:r>
      <w:r w:rsidR="00153948">
        <w:rPr>
          <w:rFonts w:ascii="Arial" w:hAnsi="Arial"/>
          <w:b/>
          <w:sz w:val="19"/>
        </w:rPr>
        <w:t>ABERTURA</w:t>
      </w:r>
      <w:r>
        <w:rPr>
          <w:rFonts w:ascii="Arial" w:hAnsi="Arial"/>
          <w:b/>
          <w:sz w:val="19"/>
        </w:rPr>
        <w:t xml:space="preserve"> </w:t>
      </w:r>
      <w:r w:rsidR="00153948">
        <w:rPr>
          <w:rFonts w:ascii="Arial" w:hAnsi="Arial"/>
          <w:b/>
          <w:sz w:val="19"/>
        </w:rPr>
        <w:t>E</w:t>
      </w:r>
      <w:r>
        <w:rPr>
          <w:rFonts w:ascii="Arial" w:hAnsi="Arial"/>
          <w:b/>
          <w:sz w:val="19"/>
        </w:rPr>
        <w:t xml:space="preserve"> </w:t>
      </w:r>
      <w:r w:rsidR="00153948">
        <w:rPr>
          <w:rFonts w:ascii="Arial" w:hAnsi="Arial"/>
          <w:b/>
          <w:sz w:val="19"/>
        </w:rPr>
        <w:t>JULGAMENTO</w:t>
      </w:r>
      <w:r>
        <w:rPr>
          <w:rFonts w:ascii="Arial" w:hAnsi="Arial"/>
          <w:b/>
          <w:sz w:val="19"/>
        </w:rPr>
        <w:t xml:space="preserve"> </w:t>
      </w:r>
      <w:r w:rsidR="00153948">
        <w:rPr>
          <w:rFonts w:ascii="Arial" w:hAnsi="Arial"/>
          <w:b/>
          <w:sz w:val="19"/>
        </w:rPr>
        <w:t>DAS</w:t>
      </w:r>
      <w:r>
        <w:rPr>
          <w:rFonts w:ascii="Arial" w:hAnsi="Arial"/>
          <w:b/>
          <w:sz w:val="19"/>
        </w:rPr>
        <w:t xml:space="preserve"> </w:t>
      </w:r>
      <w:r w:rsidR="00153948">
        <w:rPr>
          <w:rFonts w:ascii="Arial" w:hAnsi="Arial"/>
          <w:b/>
          <w:sz w:val="19"/>
        </w:rPr>
        <w:t xml:space="preserve">PROPOSTAS: </w:t>
      </w:r>
      <w:r w:rsidR="00153948">
        <w:rPr>
          <w:sz w:val="19"/>
        </w:rPr>
        <w:t>Das</w:t>
      </w:r>
      <w:r w:rsidR="00602FA2">
        <w:rPr>
          <w:sz w:val="19"/>
        </w:rPr>
        <w:t xml:space="preserve"> 08:00</w:t>
      </w:r>
      <w:r w:rsidR="00D55DDE">
        <w:rPr>
          <w:sz w:val="19"/>
        </w:rPr>
        <w:t xml:space="preserve"> </w:t>
      </w:r>
      <w:r w:rsidR="00153948">
        <w:rPr>
          <w:sz w:val="19"/>
        </w:rPr>
        <w:t>às</w:t>
      </w:r>
      <w:r w:rsidR="00D55DDE">
        <w:rPr>
          <w:sz w:val="19"/>
        </w:rPr>
        <w:t xml:space="preserve"> </w:t>
      </w:r>
      <w:r w:rsidR="00602FA2">
        <w:rPr>
          <w:sz w:val="19"/>
        </w:rPr>
        <w:t>09</w:t>
      </w:r>
      <w:r w:rsidR="00D55DDE">
        <w:rPr>
          <w:sz w:val="19"/>
        </w:rPr>
        <w:t>:</w:t>
      </w:r>
      <w:r w:rsidR="00602FA2">
        <w:rPr>
          <w:sz w:val="19"/>
        </w:rPr>
        <w:t>00</w:t>
      </w:r>
      <w:r w:rsidR="00D55DDE">
        <w:rPr>
          <w:sz w:val="19"/>
        </w:rPr>
        <w:t xml:space="preserve"> </w:t>
      </w:r>
      <w:r w:rsidR="00153948">
        <w:rPr>
          <w:sz w:val="19"/>
        </w:rPr>
        <w:t>horas</w:t>
      </w:r>
      <w:r w:rsidR="00D55DDE">
        <w:rPr>
          <w:sz w:val="19"/>
        </w:rPr>
        <w:t xml:space="preserve"> </w:t>
      </w:r>
      <w:r w:rsidR="00153948">
        <w:rPr>
          <w:sz w:val="19"/>
        </w:rPr>
        <w:t>do</w:t>
      </w:r>
      <w:r w:rsidR="00D55DDE">
        <w:rPr>
          <w:sz w:val="19"/>
        </w:rPr>
        <w:t xml:space="preserve"> </w:t>
      </w:r>
      <w:r w:rsidR="00153948">
        <w:rPr>
          <w:sz w:val="19"/>
        </w:rPr>
        <w:t>dia</w:t>
      </w:r>
      <w:r w:rsidR="00D55DDE">
        <w:rPr>
          <w:sz w:val="19"/>
        </w:rPr>
        <w:t xml:space="preserve"> </w:t>
      </w:r>
      <w:r w:rsidR="00E312AD">
        <w:rPr>
          <w:spacing w:val="-2"/>
          <w:sz w:val="19"/>
        </w:rPr>
        <w:t>20/05/2024</w:t>
      </w:r>
    </w:p>
    <w:p w14:paraId="71826F17" w14:textId="3AAE79DC" w:rsidR="00F56E1B" w:rsidRPr="009B42AA" w:rsidRDefault="00153948" w:rsidP="009B42AA">
      <w:pPr>
        <w:pStyle w:val="PargrafodaLista"/>
        <w:numPr>
          <w:ilvl w:val="1"/>
          <w:numId w:val="45"/>
        </w:numPr>
        <w:tabs>
          <w:tab w:val="left" w:pos="455"/>
        </w:tabs>
        <w:spacing w:before="153"/>
        <w:ind w:left="455" w:hanging="311"/>
        <w:rPr>
          <w:sz w:val="19"/>
        </w:rPr>
      </w:pPr>
      <w:r>
        <w:rPr>
          <w:rFonts w:ascii="Arial" w:hAnsi="Arial"/>
          <w:b/>
          <w:sz w:val="19"/>
        </w:rPr>
        <w:t>INÍCIO</w:t>
      </w:r>
      <w:r w:rsidR="00D161B1">
        <w:rPr>
          <w:rFonts w:ascii="Arial" w:hAnsi="Arial"/>
          <w:b/>
          <w:sz w:val="19"/>
        </w:rPr>
        <w:t xml:space="preserve"> </w:t>
      </w:r>
      <w:r>
        <w:rPr>
          <w:rFonts w:ascii="Arial" w:hAnsi="Arial"/>
          <w:b/>
          <w:sz w:val="19"/>
        </w:rPr>
        <w:t>DA</w:t>
      </w:r>
      <w:r w:rsidR="00D161B1">
        <w:rPr>
          <w:rFonts w:ascii="Arial" w:hAnsi="Arial"/>
          <w:b/>
          <w:sz w:val="19"/>
        </w:rPr>
        <w:t xml:space="preserve"> </w:t>
      </w:r>
      <w:r>
        <w:rPr>
          <w:rFonts w:ascii="Arial" w:hAnsi="Arial"/>
          <w:b/>
          <w:sz w:val="19"/>
        </w:rPr>
        <w:t>SESSÃO</w:t>
      </w:r>
      <w:r w:rsidR="00D161B1">
        <w:rPr>
          <w:rFonts w:ascii="Arial" w:hAnsi="Arial"/>
          <w:b/>
          <w:sz w:val="19"/>
        </w:rPr>
        <w:t xml:space="preserve"> </w:t>
      </w:r>
      <w:r>
        <w:rPr>
          <w:rFonts w:ascii="Arial" w:hAnsi="Arial"/>
          <w:b/>
          <w:sz w:val="19"/>
        </w:rPr>
        <w:t>DE</w:t>
      </w:r>
      <w:r w:rsidR="00D161B1">
        <w:rPr>
          <w:rFonts w:ascii="Arial" w:hAnsi="Arial"/>
          <w:b/>
          <w:sz w:val="19"/>
        </w:rPr>
        <w:t xml:space="preserve"> </w:t>
      </w:r>
      <w:r>
        <w:rPr>
          <w:rFonts w:ascii="Arial" w:hAnsi="Arial"/>
          <w:b/>
          <w:sz w:val="19"/>
        </w:rPr>
        <w:t>DISPUTA</w:t>
      </w:r>
      <w:r w:rsidR="00D161B1">
        <w:rPr>
          <w:rFonts w:ascii="Arial" w:hAnsi="Arial"/>
          <w:b/>
          <w:sz w:val="19"/>
        </w:rPr>
        <w:t xml:space="preserve"> </w:t>
      </w:r>
      <w:r>
        <w:rPr>
          <w:rFonts w:ascii="Arial" w:hAnsi="Arial"/>
          <w:b/>
          <w:sz w:val="19"/>
        </w:rPr>
        <w:t>DE</w:t>
      </w:r>
      <w:r w:rsidR="00D161B1">
        <w:rPr>
          <w:rFonts w:ascii="Arial" w:hAnsi="Arial"/>
          <w:b/>
          <w:sz w:val="19"/>
        </w:rPr>
        <w:t xml:space="preserve"> </w:t>
      </w:r>
      <w:r>
        <w:rPr>
          <w:rFonts w:ascii="Arial" w:hAnsi="Arial"/>
          <w:b/>
          <w:sz w:val="19"/>
        </w:rPr>
        <w:t>PREÇOS:</w:t>
      </w:r>
      <w:r w:rsidR="00D161B1">
        <w:rPr>
          <w:rFonts w:ascii="Arial" w:hAnsi="Arial"/>
          <w:b/>
          <w:sz w:val="19"/>
        </w:rPr>
        <w:t xml:space="preserve"> </w:t>
      </w:r>
      <w:r>
        <w:rPr>
          <w:sz w:val="19"/>
        </w:rPr>
        <w:t>às</w:t>
      </w:r>
      <w:r w:rsidR="00D55DDE">
        <w:rPr>
          <w:sz w:val="19"/>
        </w:rPr>
        <w:t xml:space="preserve"> </w:t>
      </w:r>
      <w:r w:rsidR="009B42AA">
        <w:rPr>
          <w:sz w:val="19"/>
        </w:rPr>
        <w:t>13:30</w:t>
      </w:r>
      <w:r w:rsidR="00D55DDE" w:rsidRPr="009B42AA">
        <w:rPr>
          <w:sz w:val="19"/>
        </w:rPr>
        <w:t xml:space="preserve"> </w:t>
      </w:r>
      <w:r w:rsidRPr="009B42AA">
        <w:rPr>
          <w:sz w:val="19"/>
        </w:rPr>
        <w:t>horas</w:t>
      </w:r>
      <w:r w:rsidR="00D55DDE" w:rsidRPr="009B42AA">
        <w:rPr>
          <w:sz w:val="19"/>
        </w:rPr>
        <w:t xml:space="preserve"> </w:t>
      </w:r>
      <w:r w:rsidRPr="009B42AA">
        <w:rPr>
          <w:sz w:val="19"/>
        </w:rPr>
        <w:t>do</w:t>
      </w:r>
      <w:r w:rsidR="00D55DDE" w:rsidRPr="009B42AA">
        <w:rPr>
          <w:sz w:val="19"/>
        </w:rPr>
        <w:t xml:space="preserve"> </w:t>
      </w:r>
      <w:r w:rsidRPr="009B42AA">
        <w:rPr>
          <w:sz w:val="19"/>
        </w:rPr>
        <w:t>dia</w:t>
      </w:r>
      <w:r w:rsidR="00D55DDE" w:rsidRPr="009B42AA">
        <w:rPr>
          <w:sz w:val="19"/>
        </w:rPr>
        <w:t xml:space="preserve"> </w:t>
      </w:r>
      <w:r w:rsidR="00E312AD">
        <w:rPr>
          <w:spacing w:val="-2"/>
          <w:sz w:val="19"/>
        </w:rPr>
        <w:t>20/05/2024</w:t>
      </w:r>
    </w:p>
    <w:p w14:paraId="33ECAF28" w14:textId="77777777" w:rsidR="00F56E1B" w:rsidRDefault="00153948" w:rsidP="00507E01">
      <w:pPr>
        <w:pStyle w:val="PargrafodaLista"/>
        <w:numPr>
          <w:ilvl w:val="1"/>
          <w:numId w:val="45"/>
        </w:numPr>
        <w:tabs>
          <w:tab w:val="left" w:pos="455"/>
        </w:tabs>
        <w:spacing w:before="154"/>
        <w:ind w:left="455" w:hanging="311"/>
        <w:rPr>
          <w:rFonts w:ascii="Arial" w:hAnsi="Arial"/>
          <w:b/>
          <w:sz w:val="19"/>
        </w:rPr>
      </w:pPr>
      <w:r>
        <w:rPr>
          <w:rFonts w:ascii="Arial" w:hAnsi="Arial"/>
          <w:b/>
          <w:sz w:val="19"/>
        </w:rPr>
        <w:t>CRITÉRIO</w:t>
      </w:r>
      <w:r w:rsidR="00D161B1">
        <w:rPr>
          <w:rFonts w:ascii="Arial" w:hAnsi="Arial"/>
          <w:b/>
          <w:sz w:val="19"/>
        </w:rPr>
        <w:t xml:space="preserve"> </w:t>
      </w:r>
      <w:r>
        <w:rPr>
          <w:rFonts w:ascii="Arial" w:hAnsi="Arial"/>
          <w:b/>
          <w:sz w:val="19"/>
        </w:rPr>
        <w:t>DE</w:t>
      </w:r>
      <w:r w:rsidR="00D161B1">
        <w:rPr>
          <w:rFonts w:ascii="Arial" w:hAnsi="Arial"/>
          <w:b/>
          <w:sz w:val="19"/>
        </w:rPr>
        <w:t xml:space="preserve"> </w:t>
      </w:r>
      <w:r>
        <w:rPr>
          <w:rFonts w:ascii="Arial" w:hAnsi="Arial"/>
          <w:b/>
          <w:sz w:val="19"/>
        </w:rPr>
        <w:t>JULGAMENTO:</w:t>
      </w:r>
      <w:r w:rsidR="00D161B1">
        <w:rPr>
          <w:rFonts w:ascii="Arial" w:hAnsi="Arial"/>
          <w:b/>
          <w:sz w:val="19"/>
        </w:rPr>
        <w:t xml:space="preserve"> </w:t>
      </w:r>
      <w:r>
        <w:rPr>
          <w:rFonts w:ascii="Arial" w:hAnsi="Arial"/>
          <w:b/>
          <w:sz w:val="19"/>
        </w:rPr>
        <w:t>MENOR PREÇO</w:t>
      </w:r>
      <w:r w:rsidR="00D161B1">
        <w:rPr>
          <w:rFonts w:ascii="Arial" w:hAnsi="Arial"/>
          <w:b/>
          <w:sz w:val="19"/>
        </w:rPr>
        <w:t xml:space="preserve"> </w:t>
      </w:r>
      <w:r>
        <w:rPr>
          <w:rFonts w:ascii="Arial" w:hAnsi="Arial"/>
          <w:b/>
          <w:sz w:val="19"/>
        </w:rPr>
        <w:t>POR</w:t>
      </w:r>
      <w:r w:rsidR="00D161B1">
        <w:rPr>
          <w:rFonts w:ascii="Arial" w:hAnsi="Arial"/>
          <w:b/>
          <w:sz w:val="19"/>
        </w:rPr>
        <w:t xml:space="preserve"> </w:t>
      </w:r>
      <w:r>
        <w:rPr>
          <w:rFonts w:ascii="Arial" w:hAnsi="Arial"/>
          <w:b/>
          <w:spacing w:val="-4"/>
          <w:sz w:val="19"/>
        </w:rPr>
        <w:t>ITEM</w:t>
      </w:r>
    </w:p>
    <w:p w14:paraId="1A08574B" w14:textId="77777777" w:rsidR="00F56E1B" w:rsidRDefault="00153948" w:rsidP="00507E01">
      <w:pPr>
        <w:pStyle w:val="PargrafodaLista"/>
        <w:numPr>
          <w:ilvl w:val="1"/>
          <w:numId w:val="45"/>
        </w:numPr>
        <w:tabs>
          <w:tab w:val="left" w:pos="455"/>
        </w:tabs>
        <w:spacing w:before="151"/>
        <w:ind w:left="455" w:hanging="311"/>
        <w:rPr>
          <w:rFonts w:ascii="Arial"/>
          <w:b/>
          <w:sz w:val="19"/>
        </w:rPr>
      </w:pPr>
      <w:r>
        <w:rPr>
          <w:rFonts w:ascii="Arial"/>
          <w:b/>
          <w:sz w:val="19"/>
        </w:rPr>
        <w:t>MODO</w:t>
      </w:r>
      <w:r w:rsidR="00D161B1">
        <w:rPr>
          <w:rFonts w:ascii="Arial"/>
          <w:b/>
          <w:sz w:val="19"/>
        </w:rPr>
        <w:t xml:space="preserve"> </w:t>
      </w:r>
      <w:r>
        <w:rPr>
          <w:rFonts w:ascii="Arial"/>
          <w:b/>
          <w:sz w:val="19"/>
        </w:rPr>
        <w:t>DEDISPUTA:</w:t>
      </w:r>
      <w:r>
        <w:rPr>
          <w:rFonts w:ascii="Arial"/>
          <w:b/>
          <w:spacing w:val="-2"/>
          <w:sz w:val="19"/>
        </w:rPr>
        <w:t xml:space="preserve"> ABERTO</w:t>
      </w:r>
    </w:p>
    <w:p w14:paraId="4D098FD8" w14:textId="77777777" w:rsidR="00F56E1B" w:rsidRDefault="00153948" w:rsidP="00507E01">
      <w:pPr>
        <w:pStyle w:val="PargrafodaLista"/>
        <w:numPr>
          <w:ilvl w:val="1"/>
          <w:numId w:val="45"/>
        </w:numPr>
        <w:tabs>
          <w:tab w:val="left" w:pos="455"/>
        </w:tabs>
        <w:spacing w:before="154"/>
        <w:ind w:left="455" w:hanging="311"/>
        <w:rPr>
          <w:sz w:val="19"/>
        </w:rPr>
      </w:pPr>
      <w:r>
        <w:rPr>
          <w:rFonts w:ascii="Arial" w:hAnsi="Arial"/>
          <w:b/>
          <w:sz w:val="19"/>
        </w:rPr>
        <w:t>LINK</w:t>
      </w:r>
      <w:r w:rsidR="00D55DDE">
        <w:rPr>
          <w:rFonts w:ascii="Arial" w:hAnsi="Arial"/>
          <w:b/>
          <w:sz w:val="19"/>
        </w:rPr>
        <w:t xml:space="preserve"> </w:t>
      </w:r>
      <w:r>
        <w:rPr>
          <w:rFonts w:ascii="Arial" w:hAnsi="Arial"/>
          <w:b/>
          <w:sz w:val="19"/>
        </w:rPr>
        <w:t>PARA</w:t>
      </w:r>
      <w:r w:rsidR="00D55DDE">
        <w:rPr>
          <w:rFonts w:ascii="Arial" w:hAnsi="Arial"/>
          <w:b/>
          <w:sz w:val="19"/>
        </w:rPr>
        <w:t xml:space="preserve"> </w:t>
      </w:r>
      <w:r>
        <w:rPr>
          <w:rFonts w:ascii="Arial" w:hAnsi="Arial"/>
          <w:b/>
          <w:sz w:val="19"/>
        </w:rPr>
        <w:t>REALIZAÇÃO</w:t>
      </w:r>
      <w:r w:rsidR="00D55DDE">
        <w:rPr>
          <w:rFonts w:ascii="Arial" w:hAnsi="Arial"/>
          <w:b/>
          <w:sz w:val="19"/>
        </w:rPr>
        <w:t xml:space="preserve"> </w:t>
      </w:r>
      <w:r>
        <w:rPr>
          <w:rFonts w:ascii="Arial" w:hAnsi="Arial"/>
          <w:b/>
          <w:sz w:val="19"/>
        </w:rPr>
        <w:t>DA</w:t>
      </w:r>
      <w:r w:rsidR="00D55DDE">
        <w:rPr>
          <w:rFonts w:ascii="Arial" w:hAnsi="Arial"/>
          <w:b/>
          <w:sz w:val="19"/>
        </w:rPr>
        <w:t xml:space="preserve"> </w:t>
      </w:r>
      <w:r>
        <w:rPr>
          <w:rFonts w:ascii="Arial" w:hAnsi="Arial"/>
          <w:b/>
          <w:sz w:val="19"/>
        </w:rPr>
        <w:t>SESSÃO</w:t>
      </w:r>
      <w:r w:rsidR="00D55DDE">
        <w:rPr>
          <w:rFonts w:ascii="Arial" w:hAnsi="Arial"/>
          <w:b/>
          <w:sz w:val="19"/>
        </w:rPr>
        <w:t xml:space="preserve"> </w:t>
      </w:r>
      <w:r>
        <w:rPr>
          <w:rFonts w:ascii="Arial" w:hAnsi="Arial"/>
          <w:b/>
          <w:sz w:val="19"/>
        </w:rPr>
        <w:t>DA</w:t>
      </w:r>
      <w:r w:rsidR="00D55DDE">
        <w:rPr>
          <w:rFonts w:ascii="Arial" w:hAnsi="Arial"/>
          <w:b/>
          <w:sz w:val="19"/>
        </w:rPr>
        <w:t xml:space="preserve"> </w:t>
      </w:r>
      <w:r>
        <w:rPr>
          <w:rFonts w:ascii="Arial" w:hAnsi="Arial"/>
          <w:b/>
          <w:sz w:val="19"/>
        </w:rPr>
        <w:t>DISPUTA:</w:t>
      </w:r>
      <w:r w:rsidR="00FE1774" w:rsidRPr="007F33B9">
        <w:rPr>
          <w:rFonts w:ascii="Tahoma" w:hAnsi="Tahoma" w:cs="Tahoma"/>
          <w:spacing w:val="-2"/>
          <w:sz w:val="19"/>
          <w:u w:val="single"/>
        </w:rPr>
        <w:t>https://</w:t>
      </w:r>
      <w:hyperlink r:id="rId12">
        <w:r w:rsidR="00FE1774" w:rsidRPr="007F33B9">
          <w:rPr>
            <w:rFonts w:ascii="Tahoma" w:hAnsi="Tahoma" w:cs="Tahoma"/>
            <w:spacing w:val="-2"/>
            <w:sz w:val="19"/>
            <w:u w:val="single"/>
          </w:rPr>
          <w:t>licitanet.com.br</w:t>
        </w:r>
      </w:hyperlink>
    </w:p>
    <w:p w14:paraId="02E022C5" w14:textId="77777777" w:rsidR="00F56E1B" w:rsidRDefault="00153948" w:rsidP="00507E01">
      <w:pPr>
        <w:pStyle w:val="PargrafodaLista"/>
        <w:numPr>
          <w:ilvl w:val="1"/>
          <w:numId w:val="45"/>
        </w:numPr>
        <w:tabs>
          <w:tab w:val="left" w:pos="455"/>
        </w:tabs>
        <w:spacing w:before="151"/>
        <w:ind w:left="455" w:hanging="311"/>
        <w:rPr>
          <w:sz w:val="19"/>
        </w:rPr>
      </w:pPr>
      <w:r>
        <w:rPr>
          <w:rFonts w:ascii="Arial" w:hAnsi="Arial"/>
          <w:b/>
          <w:sz w:val="19"/>
        </w:rPr>
        <w:t>REFERÊNCIA</w:t>
      </w:r>
      <w:r w:rsidR="00D161B1">
        <w:rPr>
          <w:rFonts w:ascii="Arial" w:hAnsi="Arial"/>
          <w:b/>
          <w:sz w:val="19"/>
        </w:rPr>
        <w:t xml:space="preserve"> </w:t>
      </w:r>
      <w:r>
        <w:rPr>
          <w:rFonts w:ascii="Arial" w:hAnsi="Arial"/>
          <w:b/>
          <w:sz w:val="19"/>
        </w:rPr>
        <w:t>DE</w:t>
      </w:r>
      <w:r w:rsidR="00D161B1">
        <w:rPr>
          <w:rFonts w:ascii="Arial" w:hAnsi="Arial"/>
          <w:b/>
          <w:sz w:val="19"/>
        </w:rPr>
        <w:t xml:space="preserve"> </w:t>
      </w:r>
      <w:r>
        <w:rPr>
          <w:rFonts w:ascii="Arial" w:hAnsi="Arial"/>
          <w:b/>
          <w:sz w:val="19"/>
        </w:rPr>
        <w:t>HORÁRIO:</w:t>
      </w:r>
      <w:r w:rsidR="00D161B1">
        <w:rPr>
          <w:rFonts w:ascii="Arial" w:hAnsi="Arial"/>
          <w:b/>
          <w:sz w:val="19"/>
        </w:rPr>
        <w:t xml:space="preserve"> </w:t>
      </w:r>
      <w:r>
        <w:rPr>
          <w:sz w:val="19"/>
        </w:rPr>
        <w:t>Horário</w:t>
      </w:r>
      <w:r w:rsidR="00D161B1">
        <w:rPr>
          <w:sz w:val="19"/>
        </w:rPr>
        <w:t xml:space="preserve"> </w:t>
      </w:r>
      <w:r>
        <w:rPr>
          <w:sz w:val="19"/>
        </w:rPr>
        <w:t>de</w:t>
      </w:r>
      <w:r w:rsidR="00D161B1">
        <w:rPr>
          <w:sz w:val="19"/>
        </w:rPr>
        <w:t xml:space="preserve"> </w:t>
      </w:r>
      <w:r>
        <w:rPr>
          <w:spacing w:val="-2"/>
          <w:sz w:val="19"/>
        </w:rPr>
        <w:t>Brasília/DF.</w:t>
      </w:r>
    </w:p>
    <w:p w14:paraId="6BA2961D" w14:textId="77777777" w:rsidR="00F56E1B" w:rsidRDefault="00153948" w:rsidP="00507E01">
      <w:pPr>
        <w:pStyle w:val="PargrafodaLista"/>
        <w:numPr>
          <w:ilvl w:val="1"/>
          <w:numId w:val="45"/>
        </w:numPr>
        <w:tabs>
          <w:tab w:val="left" w:pos="455"/>
        </w:tabs>
        <w:spacing w:before="153"/>
        <w:ind w:left="455" w:hanging="311"/>
        <w:rPr>
          <w:rFonts w:ascii="Arial" w:hAnsi="Arial"/>
          <w:b/>
          <w:sz w:val="19"/>
        </w:rPr>
      </w:pPr>
      <w:r>
        <w:rPr>
          <w:rFonts w:ascii="Arial" w:hAnsi="Arial"/>
          <w:b/>
          <w:spacing w:val="-2"/>
          <w:sz w:val="19"/>
        </w:rPr>
        <w:t>INFORMAÇÕES:</w:t>
      </w:r>
    </w:p>
    <w:p w14:paraId="5765B95E" w14:textId="77777777" w:rsidR="00F56E1B" w:rsidRDefault="00153948" w:rsidP="00507E01">
      <w:pPr>
        <w:pStyle w:val="PargrafodaLista"/>
        <w:numPr>
          <w:ilvl w:val="2"/>
          <w:numId w:val="45"/>
        </w:numPr>
        <w:tabs>
          <w:tab w:val="left" w:pos="1007"/>
        </w:tabs>
        <w:spacing w:before="154" w:line="276" w:lineRule="auto"/>
        <w:ind w:right="208" w:firstLine="0"/>
        <w:rPr>
          <w:sz w:val="19"/>
        </w:rPr>
      </w:pPr>
      <w:r>
        <w:rPr>
          <w:sz w:val="19"/>
        </w:rPr>
        <w:t xml:space="preserve">Eventuais esclarecimentos poderão ser fornecidos diretamente na Diretoria de Licitações e Contratos, situada na </w:t>
      </w:r>
      <w:r w:rsidR="00644FB6">
        <w:rPr>
          <w:sz w:val="19"/>
        </w:rPr>
        <w:t xml:space="preserve">Av. Presidente Tancredo de Almeida Neves, 442 </w:t>
      </w:r>
      <w:r>
        <w:rPr>
          <w:sz w:val="19"/>
        </w:rPr>
        <w:t xml:space="preserve">– </w:t>
      </w:r>
      <w:r w:rsidR="0033704B">
        <w:rPr>
          <w:sz w:val="19"/>
        </w:rPr>
        <w:t>TAPEJARA</w:t>
      </w:r>
      <w:r>
        <w:rPr>
          <w:sz w:val="19"/>
        </w:rPr>
        <w:t xml:space="preserve">-Pr, </w:t>
      </w:r>
      <w:r>
        <w:rPr>
          <w:rFonts w:ascii="Arial" w:hAnsi="Arial"/>
          <w:b/>
          <w:sz w:val="19"/>
        </w:rPr>
        <w:t xml:space="preserve">OU </w:t>
      </w:r>
      <w:r>
        <w:rPr>
          <w:sz w:val="19"/>
        </w:rPr>
        <w:t xml:space="preserve">por meio do Telefone (44) </w:t>
      </w:r>
      <w:r w:rsidR="00644FB6">
        <w:rPr>
          <w:sz w:val="19"/>
        </w:rPr>
        <w:t>3677-1222</w:t>
      </w:r>
      <w:r>
        <w:rPr>
          <w:spacing w:val="-4"/>
          <w:sz w:val="19"/>
        </w:rPr>
        <w:t>.</w:t>
      </w:r>
    </w:p>
    <w:p w14:paraId="74852C07" w14:textId="72E83162" w:rsidR="00F56E1B" w:rsidRDefault="00153948" w:rsidP="00507E01">
      <w:pPr>
        <w:pStyle w:val="PargrafodaLista"/>
        <w:numPr>
          <w:ilvl w:val="2"/>
          <w:numId w:val="45"/>
        </w:numPr>
        <w:tabs>
          <w:tab w:val="left" w:pos="971"/>
        </w:tabs>
        <w:spacing w:before="120" w:line="276" w:lineRule="auto"/>
        <w:ind w:right="210" w:firstLine="0"/>
        <w:rPr>
          <w:sz w:val="19"/>
        </w:rPr>
      </w:pPr>
      <w:r>
        <w:rPr>
          <w:sz w:val="19"/>
        </w:rPr>
        <w:t xml:space="preserve">Para acompanhar o processo licitatório, o proponente deverá acessar o site </w:t>
      </w:r>
      <w:r w:rsidR="00D4762E" w:rsidRPr="007F33B9">
        <w:rPr>
          <w:rFonts w:ascii="Tahoma" w:hAnsi="Tahoma" w:cs="Tahoma"/>
          <w:sz w:val="19"/>
          <w:u w:val="single"/>
        </w:rPr>
        <w:t>licitane</w:t>
      </w:r>
      <w:r w:rsidR="00A25C6A">
        <w:rPr>
          <w:rFonts w:ascii="Tahoma" w:hAnsi="Tahoma" w:cs="Tahoma"/>
          <w:sz w:val="19"/>
          <w:u w:val="single"/>
        </w:rPr>
        <w:t>t</w:t>
      </w:r>
      <w:r w:rsidR="00D4762E" w:rsidRPr="007F33B9">
        <w:rPr>
          <w:rFonts w:ascii="Tahoma" w:hAnsi="Tahoma" w:cs="Tahoma"/>
          <w:sz w:val="19"/>
          <w:u w:val="single"/>
        </w:rPr>
        <w:t>.com.br.com/Home/Login</w:t>
      </w:r>
      <w:r>
        <w:rPr>
          <w:sz w:val="19"/>
        </w:rPr>
        <w:t xml:space="preserve"> – Acesso Público – Promotor </w:t>
      </w:r>
      <w:r w:rsidR="0033704B">
        <w:rPr>
          <w:sz w:val="19"/>
        </w:rPr>
        <w:t>TAPEJARA</w:t>
      </w:r>
      <w:r w:rsidR="00057DF2">
        <w:rPr>
          <w:sz w:val="19"/>
        </w:rPr>
        <w:t>.</w:t>
      </w:r>
      <w:r>
        <w:rPr>
          <w:sz w:val="19"/>
        </w:rPr>
        <w:t>.</w:t>
      </w:r>
    </w:p>
    <w:p w14:paraId="33F7036D" w14:textId="187D8ADE" w:rsidR="00F56E1B" w:rsidRDefault="00153948" w:rsidP="00507E01">
      <w:pPr>
        <w:pStyle w:val="PargrafodaLista"/>
        <w:numPr>
          <w:ilvl w:val="1"/>
          <w:numId w:val="45"/>
        </w:numPr>
        <w:tabs>
          <w:tab w:val="left" w:pos="561"/>
        </w:tabs>
        <w:spacing w:before="119"/>
        <w:ind w:left="561" w:hanging="417"/>
        <w:rPr>
          <w:rFonts w:ascii="Arial" w:hAnsi="Arial"/>
          <w:b/>
          <w:sz w:val="19"/>
        </w:rPr>
      </w:pPr>
      <w:r>
        <w:rPr>
          <w:rFonts w:ascii="Arial" w:hAnsi="Arial"/>
          <w:b/>
          <w:sz w:val="19"/>
        </w:rPr>
        <w:t>DISPOSIÇÕES</w:t>
      </w:r>
      <w:r w:rsidR="006F3F70">
        <w:rPr>
          <w:rFonts w:ascii="Arial" w:hAnsi="Arial"/>
          <w:b/>
          <w:sz w:val="19"/>
        </w:rPr>
        <w:t xml:space="preserve"> </w:t>
      </w:r>
      <w:r>
        <w:rPr>
          <w:rFonts w:ascii="Arial" w:hAnsi="Arial"/>
          <w:b/>
          <w:spacing w:val="-2"/>
          <w:sz w:val="19"/>
        </w:rPr>
        <w:t>PRELIMINARES:</w:t>
      </w:r>
    </w:p>
    <w:p w14:paraId="264B423E" w14:textId="77777777" w:rsidR="00F56E1B" w:rsidRPr="00FE1774" w:rsidRDefault="00FE1774" w:rsidP="00507E01">
      <w:pPr>
        <w:pStyle w:val="PargrafodaLista"/>
        <w:numPr>
          <w:ilvl w:val="2"/>
          <w:numId w:val="45"/>
        </w:numPr>
        <w:tabs>
          <w:tab w:val="left" w:pos="1066"/>
        </w:tabs>
        <w:spacing w:before="153"/>
        <w:ind w:right="209" w:firstLine="0"/>
        <w:rPr>
          <w:rFonts w:ascii="Arial" w:hAnsi="Arial"/>
          <w:sz w:val="19"/>
          <w:lang w:val="pt-BR"/>
        </w:rPr>
      </w:pPr>
      <w:r w:rsidRPr="00FE1774">
        <w:rPr>
          <w:rFonts w:ascii="Arial" w:hAnsi="Arial"/>
          <w:sz w:val="19"/>
          <w:lang w:val="pt-BR"/>
        </w:rPr>
        <w:t xml:space="preserve">O Pregão Eletrônico será realizado em sessão pública, por meio da INTERNET, mediante condições de segurança - criptografia e autenticação - em todas as suas fases. Os trabalhos serão conduzidos por servidor do Município de Teófilo Otoni, denominado (a) Pregoeiro (a), mediante a inserção e monitoramento de dados gerados ou transferidos para a Plataforma </w:t>
      </w:r>
      <w:proofErr w:type="spellStart"/>
      <w:r w:rsidRPr="00FE1774">
        <w:rPr>
          <w:rFonts w:ascii="Arial" w:hAnsi="Arial"/>
          <w:sz w:val="19"/>
          <w:lang w:val="pt-BR"/>
        </w:rPr>
        <w:t>Licitanet</w:t>
      </w:r>
      <w:proofErr w:type="spellEnd"/>
      <w:r w:rsidRPr="00FE1774">
        <w:rPr>
          <w:rFonts w:ascii="Arial" w:hAnsi="Arial"/>
          <w:sz w:val="19"/>
          <w:lang w:val="pt-BR"/>
        </w:rPr>
        <w:t>, constante da página eletrônica no endereço https://licitanet.com.br/</w:t>
      </w:r>
      <w:r w:rsidR="00153948" w:rsidRPr="00FE1774">
        <w:rPr>
          <w:rFonts w:ascii="Arial" w:hAnsi="Arial"/>
          <w:sz w:val="19"/>
          <w:u w:val="single"/>
        </w:rPr>
        <w:t>.</w:t>
      </w:r>
    </w:p>
    <w:p w14:paraId="30390F9A" w14:textId="78C3E72A" w:rsidR="00F56E1B" w:rsidRDefault="00700436">
      <w:pPr>
        <w:pStyle w:val="Corpodetexto"/>
        <w:jc w:val="left"/>
        <w:rPr>
          <w:sz w:val="20"/>
        </w:rPr>
      </w:pPr>
      <w:r>
        <w:rPr>
          <w:noProof/>
          <w:lang w:val="pt-BR" w:eastAsia="pt-BR"/>
        </w:rPr>
        <mc:AlternateContent>
          <mc:Choice Requires="wps">
            <w:drawing>
              <wp:anchor distT="0" distB="0" distL="0" distR="0" simplePos="0" relativeHeight="487590400" behindDoc="1" locked="0" layoutInCell="1" allowOverlap="1" wp14:anchorId="16E5E276" wp14:editId="038DFA31">
                <wp:simplePos x="0" y="0"/>
                <wp:positionH relativeFrom="page">
                  <wp:posOffset>454025</wp:posOffset>
                </wp:positionH>
                <wp:positionV relativeFrom="paragraph">
                  <wp:posOffset>165100</wp:posOffset>
                </wp:positionV>
                <wp:extent cx="6442075" cy="190500"/>
                <wp:effectExtent l="0" t="0" r="0" b="0"/>
                <wp:wrapTopAndBottom/>
                <wp:docPr id="41"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22BF7342" w14:textId="77777777" w:rsidR="00E312AD" w:rsidRDefault="00E312AD">
                            <w:pPr>
                              <w:spacing w:before="16"/>
                              <w:ind w:left="79"/>
                              <w:rPr>
                                <w:rFonts w:ascii="Arial" w:hAnsi="Arial"/>
                                <w:b/>
                                <w:color w:val="000000"/>
                                <w:sz w:val="19"/>
                              </w:rPr>
                            </w:pPr>
                            <w:r>
                              <w:rPr>
                                <w:rFonts w:ascii="Arial" w:hAnsi="Arial"/>
                                <w:b/>
                                <w:color w:val="000000"/>
                                <w:sz w:val="19"/>
                              </w:rPr>
                              <w:t xml:space="preserve">2.DAS </w:t>
                            </w:r>
                            <w:r>
                              <w:rPr>
                                <w:rFonts w:ascii="Arial" w:hAnsi="Arial"/>
                                <w:b/>
                                <w:color w:val="000000"/>
                                <w:sz w:val="19"/>
                              </w:rPr>
                              <w:t>CONDIÇÕES DE</w:t>
                            </w:r>
                            <w:r>
                              <w:rPr>
                                <w:rFonts w:ascii="Arial" w:hAnsi="Arial"/>
                                <w:b/>
                                <w:color w:val="000000"/>
                                <w:spacing w:val="-2"/>
                                <w:sz w:val="19"/>
                              </w:rPr>
                              <w:t xml:space="preserve"> PARTICIPAÇÃO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6E5E276" id="Caixa de Texto 41" o:spid="_x0000_s1029" type="#_x0000_t202" style="position:absolute;margin-left:35.75pt;margin-top:13pt;width:507.25pt;height:1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" fillcolor="#d8d8d8" strokeweight=".48pt">
                <v:path arrowok="t"/>
                <v:textbox inset="0,0,0,0">
                  <w:txbxContent>
                    <w:p w14:paraId="22BF7342" w14:textId="77777777" w:rsidR="00E312AD" w:rsidRDefault="00E312AD">
                      <w:pPr>
                        <w:spacing w:before="16"/>
                        <w:ind w:left="79"/>
                        <w:rPr>
                          <w:rFonts w:ascii="Arial" w:hAnsi="Arial"/>
                          <w:b/>
                          <w:color w:val="000000"/>
                          <w:sz w:val="19"/>
                        </w:rPr>
                      </w:pPr>
                      <w:r>
                        <w:rPr>
                          <w:rFonts w:ascii="Arial" w:hAnsi="Arial"/>
                          <w:b/>
                          <w:color w:val="000000"/>
                          <w:sz w:val="19"/>
                        </w:rPr>
                        <w:t xml:space="preserve">2.DAS </w:t>
                      </w:r>
                      <w:r>
                        <w:rPr>
                          <w:rFonts w:ascii="Arial" w:hAnsi="Arial"/>
                          <w:b/>
                          <w:color w:val="000000"/>
                          <w:sz w:val="19"/>
                        </w:rPr>
                        <w:t>CONDIÇÕES DE</w:t>
                      </w:r>
                      <w:r>
                        <w:rPr>
                          <w:rFonts w:ascii="Arial" w:hAnsi="Arial"/>
                          <w:b/>
                          <w:color w:val="000000"/>
                          <w:spacing w:val="-2"/>
                          <w:sz w:val="19"/>
                        </w:rPr>
                        <w:t xml:space="preserve"> PARTICIPAÇÃO</w:t>
                      </w:r>
                    </w:p>
                  </w:txbxContent>
                </v:textbox>
                <w10:wrap type="topAndBottom" anchorx="page"/>
              </v:shape>
            </w:pict>
          </mc:Fallback>
        </mc:AlternateContent>
      </w:r>
    </w:p>
    <w:p w14:paraId="181860F0" w14:textId="65426002" w:rsidR="00F56E1B" w:rsidRDefault="00153948" w:rsidP="00507E01">
      <w:pPr>
        <w:pStyle w:val="PargrafodaLista"/>
        <w:numPr>
          <w:ilvl w:val="1"/>
          <w:numId w:val="44"/>
        </w:numPr>
        <w:tabs>
          <w:tab w:val="left" w:pos="570"/>
        </w:tabs>
        <w:spacing w:before="203" w:line="276" w:lineRule="auto"/>
        <w:ind w:right="208" w:firstLine="0"/>
        <w:rPr>
          <w:sz w:val="19"/>
        </w:rPr>
      </w:pPr>
      <w:r>
        <w:rPr>
          <w:sz w:val="19"/>
        </w:rPr>
        <w:t>Poderão participar</w:t>
      </w:r>
      <w:r w:rsidR="006F3F70">
        <w:rPr>
          <w:sz w:val="19"/>
        </w:rPr>
        <w:t xml:space="preserve"> </w:t>
      </w:r>
      <w:r>
        <w:rPr>
          <w:sz w:val="19"/>
        </w:rPr>
        <w:t>desta licitação todas e quaisquer</w:t>
      </w:r>
      <w:r w:rsidR="006F3F70">
        <w:rPr>
          <w:sz w:val="19"/>
        </w:rPr>
        <w:t xml:space="preserve"> </w:t>
      </w:r>
      <w:r>
        <w:rPr>
          <w:sz w:val="19"/>
        </w:rPr>
        <w:t>empresas especializadasdo ramo (objeto contratual previsto no contrato social da empresa) que atendam às condições estabelecidas neste edital.</w:t>
      </w:r>
    </w:p>
    <w:p w14:paraId="7A4B906E" w14:textId="77777777" w:rsidR="00F56E1B" w:rsidRDefault="00F56E1B">
      <w:pPr>
        <w:spacing w:line="276" w:lineRule="auto"/>
        <w:rPr>
          <w:sz w:val="19"/>
        </w:rPr>
        <w:sectPr w:rsidR="00F56E1B" w:rsidSect="00D25407">
          <w:pgSz w:w="11910" w:h="16840"/>
          <w:pgMar w:top="1820" w:right="920" w:bottom="700" w:left="600" w:header="187" w:footer="515" w:gutter="0"/>
          <w:cols w:space="720"/>
        </w:sectPr>
      </w:pPr>
    </w:p>
    <w:p w14:paraId="0C0F6F4C" w14:textId="77777777" w:rsidR="00943C67" w:rsidRPr="00057DF2" w:rsidRDefault="00943C67" w:rsidP="00943C67">
      <w:pPr>
        <w:pStyle w:val="PargrafodaLista"/>
        <w:numPr>
          <w:ilvl w:val="1"/>
          <w:numId w:val="44"/>
        </w:numPr>
        <w:ind w:right="227"/>
        <w:rPr>
          <w:rFonts w:ascii="Arial" w:hAnsi="Arial" w:cs="Arial"/>
          <w:b/>
          <w:sz w:val="19"/>
          <w:szCs w:val="19"/>
          <w:u w:val="single"/>
        </w:rPr>
      </w:pPr>
      <w:r w:rsidRPr="00057DF2">
        <w:rPr>
          <w:rFonts w:ascii="Arial" w:hAnsi="Arial" w:cs="Arial"/>
          <w:b/>
          <w:sz w:val="19"/>
          <w:szCs w:val="19"/>
        </w:rPr>
        <w:lastRenderedPageBreak/>
        <w:t>Somente poderão participar do certame, MICROEMPRESAS E EMPRESAS DE PEQUENO PORTE,</w:t>
      </w:r>
      <w:r w:rsidRPr="00057DF2">
        <w:rPr>
          <w:rFonts w:ascii="Arial" w:hAnsi="Arial" w:cs="Arial"/>
          <w:color w:val="000000"/>
          <w:sz w:val="19"/>
          <w:szCs w:val="19"/>
        </w:rPr>
        <w:t xml:space="preserve"> </w:t>
      </w:r>
      <w:r w:rsidRPr="00057DF2">
        <w:rPr>
          <w:rFonts w:ascii="Arial" w:hAnsi="Arial" w:cs="Arial"/>
          <w:sz w:val="19"/>
          <w:szCs w:val="19"/>
        </w:rPr>
        <w:t>a despeito do que determina art. 47 da Lei Complementar 123/2006, alterada pela Lei Complementar 147/2014, e Lei Complementar Municipal nº 058/2015 e Decreto Municipal 104/2020</w:t>
      </w:r>
      <w:r w:rsidRPr="00057DF2">
        <w:rPr>
          <w:rFonts w:ascii="Arial" w:hAnsi="Arial" w:cs="Arial"/>
          <w:b/>
          <w:sz w:val="19"/>
          <w:szCs w:val="19"/>
          <w:u w:val="single"/>
        </w:rPr>
        <w:t xml:space="preserve"> da - se exclusividade para participação de Microempresa - ME/Empresa de pequeno porte - EPP/Microempreendedor Individual - MEI, por ser a medida técnica e econômica mais vantajosa para Administração Publica, dada a possibilidade de aquisição do objeto por fornecedores desta qualificação tributaria e potencial econômico, que resultara em maior vantajosidade a este ente,</w:t>
      </w:r>
      <w:r w:rsidRPr="00057DF2">
        <w:rPr>
          <w:rFonts w:ascii="Arial" w:hAnsi="Arial" w:cs="Arial"/>
          <w:sz w:val="19"/>
          <w:szCs w:val="19"/>
        </w:rPr>
        <w:t xml:space="preserve"> do ramo de atividade relativa ao objeto da contratação, e que atendam às condições de credenciamento do presente Edital.</w:t>
      </w:r>
      <w:r w:rsidRPr="00057DF2">
        <w:rPr>
          <w:rFonts w:ascii="Arial" w:hAnsi="Arial" w:cs="Arial"/>
          <w:sz w:val="19"/>
          <w:szCs w:val="19"/>
        </w:rPr>
        <w:cr/>
      </w:r>
    </w:p>
    <w:p w14:paraId="1287C802" w14:textId="77777777" w:rsidR="00F56E1B" w:rsidRDefault="00153948" w:rsidP="00507E01">
      <w:pPr>
        <w:pStyle w:val="Ttulo4"/>
        <w:numPr>
          <w:ilvl w:val="2"/>
          <w:numId w:val="44"/>
        </w:numPr>
        <w:tabs>
          <w:tab w:val="left" w:pos="1193"/>
        </w:tabs>
        <w:spacing w:before="200" w:line="276" w:lineRule="auto"/>
        <w:ind w:right="210" w:firstLine="0"/>
        <w:jc w:val="both"/>
      </w:pPr>
      <w: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10C067" w14:textId="77777777" w:rsidR="00FE1774" w:rsidRPr="007F33B9" w:rsidRDefault="00FE1774" w:rsidP="00507E01">
      <w:pPr>
        <w:pStyle w:val="PargrafodaLista"/>
        <w:numPr>
          <w:ilvl w:val="1"/>
          <w:numId w:val="43"/>
        </w:numPr>
        <w:tabs>
          <w:tab w:val="left" w:pos="527"/>
        </w:tabs>
        <w:spacing w:before="115" w:line="273" w:lineRule="auto"/>
        <w:ind w:left="510" w:right="211" w:firstLine="0"/>
        <w:rPr>
          <w:rFonts w:ascii="Tahoma" w:hAnsi="Tahoma" w:cs="Tahoma"/>
          <w:b/>
          <w:sz w:val="19"/>
        </w:rPr>
      </w:pPr>
      <w:r w:rsidRPr="007F33B9">
        <w:rPr>
          <w:rFonts w:ascii="Tahoma" w:hAnsi="Tahoma" w:cs="Tahoma"/>
          <w:b/>
          <w:sz w:val="19"/>
        </w:rPr>
        <w:t>Os fornecedores deverão atender aos procedimentos previstos noendereço</w:t>
      </w:r>
      <w:hyperlink r:id="rId13" w:history="1">
        <w:r w:rsidRPr="007F33B9">
          <w:rPr>
            <w:rStyle w:val="Hyperlink"/>
            <w:rFonts w:ascii="Tahoma" w:hAnsi="Tahoma" w:cs="Tahoma"/>
            <w:b/>
            <w:sz w:val="19"/>
          </w:rPr>
          <w:t>https: //(www.licitanet.com.br)</w:t>
        </w:r>
      </w:hyperlink>
      <w:r w:rsidRPr="007F33B9">
        <w:rPr>
          <w:rFonts w:ascii="Tahoma" w:hAnsi="Tahoma" w:cs="Tahoma"/>
          <w:b/>
          <w:sz w:val="19"/>
        </w:rPr>
        <w:t>,para acesso ao sistemae operacionalização.</w:t>
      </w:r>
    </w:p>
    <w:p w14:paraId="63B21ACA" w14:textId="77777777" w:rsidR="00F56E1B" w:rsidRDefault="00153948" w:rsidP="00507E01">
      <w:pPr>
        <w:pStyle w:val="PargrafodaLista"/>
        <w:numPr>
          <w:ilvl w:val="2"/>
          <w:numId w:val="43"/>
        </w:numPr>
        <w:tabs>
          <w:tab w:val="left" w:pos="988"/>
        </w:tabs>
        <w:spacing w:before="117" w:line="276" w:lineRule="auto"/>
        <w:ind w:right="208" w:firstLine="0"/>
        <w:rPr>
          <w:sz w:val="19"/>
        </w:rPr>
      </w:pPr>
      <w:r>
        <w:rPr>
          <w:sz w:val="19"/>
        </w:rPr>
        <w:t xml:space="preserve">A ADMINISTRAÇÃO PÚBLICA MUNICIPAL NÃO SE RESPONSABILIZA POR PROBLEMAS TÉCNICOS QUE INVIABILIZEM O CADASTRO DO FORNECEDOR NA PLATAFORMA </w:t>
      </w:r>
      <w:r w:rsidR="00D4762E">
        <w:rPr>
          <w:sz w:val="19"/>
        </w:rPr>
        <w:t>LICITANET</w:t>
      </w:r>
      <w:r>
        <w:rPr>
          <w:sz w:val="19"/>
        </w:rPr>
        <w:t xml:space="preserve"> COMPRAS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HARDWARE, SOFTWARE OU QUAISQUER OUTRAS QUESTÕES QUE POSSAM PREJUDICAR A PARTICIPAÇÃO DO LICITANTE. EM CASO DE DÚVIDA, O LICITANTE DEVERÁ ENTRAR EM CONTATO DIRETAMENTE COM A PLATAFORMA </w:t>
      </w:r>
      <w:r w:rsidR="00D4762E">
        <w:rPr>
          <w:rFonts w:ascii="Arial" w:hAnsi="Arial"/>
          <w:b/>
          <w:sz w:val="19"/>
          <w:u w:val="single"/>
        </w:rPr>
        <w:t>LICITANET</w:t>
      </w:r>
      <w:r>
        <w:rPr>
          <w:sz w:val="19"/>
        </w:rPr>
        <w:t>.</w:t>
      </w:r>
    </w:p>
    <w:p w14:paraId="42BA9C76" w14:textId="77777777" w:rsidR="00F56E1B" w:rsidRDefault="00153948" w:rsidP="00507E01">
      <w:pPr>
        <w:pStyle w:val="Ttulo4"/>
        <w:numPr>
          <w:ilvl w:val="2"/>
          <w:numId w:val="43"/>
        </w:numPr>
        <w:tabs>
          <w:tab w:val="left" w:pos="1025"/>
        </w:tabs>
        <w:spacing w:before="142" w:line="276" w:lineRule="auto"/>
        <w:ind w:right="209" w:firstLine="0"/>
        <w:jc w:val="both"/>
      </w:pPr>
      <w: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0C1135FC" w14:textId="77777777" w:rsidR="00057DF2" w:rsidRDefault="00057DF2" w:rsidP="00057DF2">
      <w:pPr>
        <w:pStyle w:val="Ttulo4"/>
        <w:tabs>
          <w:tab w:val="left" w:pos="1025"/>
        </w:tabs>
        <w:spacing w:before="142" w:line="276" w:lineRule="auto"/>
        <w:ind w:left="482" w:right="209"/>
      </w:pPr>
    </w:p>
    <w:p w14:paraId="0B50B33B" w14:textId="77777777" w:rsidR="00057DF2" w:rsidRPr="00FB4BF2" w:rsidRDefault="00057DF2" w:rsidP="00507E01">
      <w:pPr>
        <w:pStyle w:val="PargrafodaLista"/>
        <w:numPr>
          <w:ilvl w:val="1"/>
          <w:numId w:val="42"/>
        </w:numPr>
        <w:ind w:right="227"/>
        <w:rPr>
          <w:rFonts w:ascii="Arial" w:hAnsi="Arial" w:cs="Arial"/>
          <w:b/>
          <w:sz w:val="19"/>
          <w:szCs w:val="19"/>
          <w:u w:val="single"/>
        </w:rPr>
      </w:pPr>
      <w:r w:rsidRPr="00057DF2">
        <w:rPr>
          <w:rFonts w:ascii="Arial" w:hAnsi="Arial" w:cs="Arial"/>
          <w:b/>
          <w:sz w:val="19"/>
          <w:szCs w:val="19"/>
        </w:rPr>
        <w:t>Somente poderão participar do certame, MICROEMPRESAS E EMPRESAS DE PEQUENO PORTE,</w:t>
      </w:r>
      <w:r w:rsidRPr="00057DF2">
        <w:rPr>
          <w:rFonts w:ascii="Arial" w:hAnsi="Arial" w:cs="Arial"/>
          <w:sz w:val="19"/>
          <w:szCs w:val="19"/>
        </w:rPr>
        <w:t xml:space="preserve">a despeito do que determina art. 47 da Lei Complementar 123/2006, alterada pela Lei Complementar 147/2014, </w:t>
      </w:r>
      <w:r w:rsidRPr="00057DF2">
        <w:rPr>
          <w:rFonts w:ascii="Arial" w:hAnsi="Arial" w:cs="Arial"/>
          <w:b/>
          <w:sz w:val="19"/>
          <w:szCs w:val="19"/>
          <w:u w:val="single"/>
        </w:rPr>
        <w:t>da - se exclusividade para participação de Microempresa - ME/Empresa de pequeno porte - EPP/Microempreendedor Individual - MEI, por ser a medida técnica e econômica mais vantajosa para Administração Publica, dada a possibilidade de aquisição do objeto por fornecedores desta qualificação tributaria e potencial econômico, que resultara em maior vantajosidade a este ente,</w:t>
      </w:r>
      <w:r w:rsidRPr="00057DF2">
        <w:rPr>
          <w:rFonts w:ascii="Arial" w:hAnsi="Arial" w:cs="Arial"/>
          <w:sz w:val="19"/>
          <w:szCs w:val="19"/>
        </w:rPr>
        <w:t xml:space="preserve"> do ramo de atividade relativa ao objeto da contratação, e que atendam às condições de credenciamento do presente Edital.</w:t>
      </w:r>
      <w:r w:rsidRPr="00057DF2">
        <w:rPr>
          <w:rFonts w:ascii="Arial" w:hAnsi="Arial" w:cs="Arial"/>
          <w:sz w:val="19"/>
          <w:szCs w:val="19"/>
        </w:rPr>
        <w:cr/>
      </w:r>
    </w:p>
    <w:p w14:paraId="31F89821" w14:textId="77777777" w:rsidR="00FB4BF2" w:rsidRPr="00FB4BF2" w:rsidRDefault="00FB4BF2" w:rsidP="00FB4BF2">
      <w:pPr>
        <w:pStyle w:val="PargrafodaLista"/>
        <w:ind w:left="458" w:right="227"/>
        <w:rPr>
          <w:rFonts w:ascii="Arial" w:hAnsi="Arial" w:cs="Arial"/>
          <w:b/>
          <w:sz w:val="19"/>
          <w:szCs w:val="19"/>
          <w:u w:val="single"/>
        </w:rPr>
      </w:pPr>
      <w:r w:rsidRPr="00FB4BF2">
        <w:rPr>
          <w:rFonts w:ascii="Arial" w:hAnsi="Arial" w:cs="Arial"/>
          <w:b/>
          <w:sz w:val="19"/>
          <w:szCs w:val="19"/>
          <w:u w:val="single"/>
        </w:rPr>
        <w:t>2.5 Não poderão participar desta Licitação os fornecedores:</w:t>
      </w:r>
    </w:p>
    <w:p w14:paraId="28F0FE96" w14:textId="77777777" w:rsidR="00FB4BF2" w:rsidRPr="00FB4BF2" w:rsidRDefault="00FB4BF2" w:rsidP="00FB4BF2">
      <w:pPr>
        <w:pStyle w:val="PargrafodaLista"/>
        <w:ind w:left="458" w:right="227"/>
        <w:rPr>
          <w:rFonts w:ascii="Arial" w:hAnsi="Arial" w:cs="Arial"/>
          <w:b/>
          <w:sz w:val="19"/>
          <w:szCs w:val="19"/>
          <w:u w:val="single"/>
        </w:rPr>
      </w:pPr>
    </w:p>
    <w:p w14:paraId="406376BE" w14:textId="77777777" w:rsidR="00FB4BF2" w:rsidRPr="00FB4BF2" w:rsidRDefault="00FB4BF2" w:rsidP="00FB4BF2">
      <w:pPr>
        <w:pStyle w:val="PargrafodaLista"/>
        <w:ind w:left="458" w:right="227"/>
        <w:rPr>
          <w:rFonts w:ascii="Arial" w:hAnsi="Arial" w:cs="Arial"/>
          <w:b/>
          <w:sz w:val="19"/>
          <w:szCs w:val="19"/>
          <w:u w:val="single"/>
        </w:rPr>
      </w:pPr>
      <w:r w:rsidRPr="00FB4BF2">
        <w:rPr>
          <w:rFonts w:ascii="Arial" w:hAnsi="Arial" w:cs="Arial"/>
          <w:b/>
          <w:sz w:val="19"/>
          <w:szCs w:val="19"/>
          <w:u w:val="single"/>
        </w:rPr>
        <w:t>2.5.1 Que não atendam às condições deste Edital de Licitação e seu(s) anexo(s);</w:t>
      </w:r>
    </w:p>
    <w:p w14:paraId="42CF1DFB" w14:textId="77777777" w:rsidR="00FB4BF2" w:rsidRPr="00FB4BF2" w:rsidRDefault="00FB4BF2" w:rsidP="00FB4BF2">
      <w:pPr>
        <w:pStyle w:val="PargrafodaLista"/>
        <w:ind w:left="458" w:right="227"/>
        <w:rPr>
          <w:rFonts w:ascii="Arial" w:hAnsi="Arial" w:cs="Arial"/>
          <w:b/>
          <w:sz w:val="19"/>
          <w:szCs w:val="19"/>
          <w:u w:val="single"/>
        </w:rPr>
      </w:pPr>
    </w:p>
    <w:p w14:paraId="1EBE008D" w14:textId="77777777" w:rsidR="00FB4BF2" w:rsidRPr="00FB4BF2" w:rsidRDefault="00FB4BF2" w:rsidP="00FB4BF2">
      <w:pPr>
        <w:pStyle w:val="PargrafodaLista"/>
        <w:ind w:left="458" w:right="227"/>
        <w:rPr>
          <w:rFonts w:ascii="Arial" w:hAnsi="Arial" w:cs="Arial"/>
          <w:b/>
          <w:sz w:val="19"/>
          <w:szCs w:val="19"/>
          <w:u w:val="single"/>
        </w:rPr>
      </w:pPr>
      <w:r w:rsidRPr="00FB4BF2">
        <w:rPr>
          <w:rFonts w:ascii="Arial" w:hAnsi="Arial" w:cs="Arial"/>
          <w:b/>
          <w:sz w:val="19"/>
          <w:szCs w:val="19"/>
          <w:u w:val="single"/>
        </w:rPr>
        <w:t>2.5.2 Estrangeiros que não tenham representação legal no Brasil com poderes expressos para receber citação e responder administrativa ou judicialmente;</w:t>
      </w:r>
    </w:p>
    <w:p w14:paraId="7A27D6F1" w14:textId="77777777" w:rsidR="00FB4BF2" w:rsidRPr="00FB4BF2" w:rsidRDefault="00FB4BF2" w:rsidP="00FB4BF2">
      <w:pPr>
        <w:pStyle w:val="PargrafodaLista"/>
        <w:ind w:left="458" w:right="227"/>
        <w:rPr>
          <w:rFonts w:ascii="Arial" w:hAnsi="Arial" w:cs="Arial"/>
          <w:b/>
          <w:sz w:val="19"/>
          <w:szCs w:val="19"/>
          <w:u w:val="single"/>
        </w:rPr>
      </w:pPr>
    </w:p>
    <w:p w14:paraId="656DE4D1" w14:textId="77777777" w:rsidR="00FB4BF2" w:rsidRPr="00057DF2" w:rsidRDefault="00FB4BF2" w:rsidP="00FB4BF2">
      <w:pPr>
        <w:pStyle w:val="PargrafodaLista"/>
        <w:ind w:left="458" w:right="227"/>
        <w:rPr>
          <w:rFonts w:ascii="Arial" w:hAnsi="Arial" w:cs="Arial"/>
          <w:b/>
          <w:sz w:val="19"/>
          <w:szCs w:val="19"/>
          <w:u w:val="single"/>
        </w:rPr>
      </w:pPr>
      <w:r w:rsidRPr="00FB4BF2">
        <w:rPr>
          <w:rFonts w:ascii="Arial" w:hAnsi="Arial" w:cs="Arial"/>
          <w:b/>
          <w:sz w:val="19"/>
          <w:szCs w:val="19"/>
          <w:u w:val="single"/>
        </w:rPr>
        <w:t>2.5.3 Que se enquadrem nas seguintes vedações:</w:t>
      </w:r>
    </w:p>
    <w:p w14:paraId="43F01D23" w14:textId="77777777" w:rsidR="00F56E1B" w:rsidRDefault="00DA601D" w:rsidP="00507E01">
      <w:pPr>
        <w:pStyle w:val="PargrafodaLista"/>
        <w:numPr>
          <w:ilvl w:val="0"/>
          <w:numId w:val="41"/>
        </w:numPr>
        <w:tabs>
          <w:tab w:val="left" w:pos="1042"/>
        </w:tabs>
        <w:spacing w:before="154"/>
        <w:ind w:left="1042" w:hanging="274"/>
        <w:rPr>
          <w:sz w:val="19"/>
        </w:rPr>
      </w:pPr>
      <w:r>
        <w:rPr>
          <w:sz w:val="19"/>
        </w:rPr>
        <w:t>A</w:t>
      </w:r>
      <w:r w:rsidR="00153948">
        <w:rPr>
          <w:sz w:val="19"/>
        </w:rPr>
        <w:t>utordoanteprojeto,doprojetobásicooudoprojetoexecutivo,pessoafísicaoujurídica,quando</w:t>
      </w:r>
      <w:r w:rsidR="00153948">
        <w:rPr>
          <w:spacing w:val="-10"/>
          <w:sz w:val="19"/>
        </w:rPr>
        <w:t>a</w:t>
      </w:r>
    </w:p>
    <w:p w14:paraId="6D9AA12D" w14:textId="77777777" w:rsidR="00F56E1B" w:rsidRDefault="00DA601D">
      <w:pPr>
        <w:pStyle w:val="Corpodetexto"/>
        <w:spacing w:before="117"/>
        <w:ind w:left="768"/>
        <w:jc w:val="left"/>
      </w:pPr>
      <w:r>
        <w:t>C</w:t>
      </w:r>
      <w:r w:rsidR="00153948">
        <w:t>ontrataçãoversarsobreobra,serviçosoufornecimentodebensaele</w:t>
      </w:r>
      <w:r w:rsidR="00153948">
        <w:rPr>
          <w:spacing w:val="-2"/>
        </w:rPr>
        <w:t>relacionados;</w:t>
      </w:r>
    </w:p>
    <w:p w14:paraId="602636E7" w14:textId="77777777" w:rsidR="00F56E1B" w:rsidRDefault="00153948" w:rsidP="00507E01">
      <w:pPr>
        <w:pStyle w:val="PargrafodaLista"/>
        <w:numPr>
          <w:ilvl w:val="0"/>
          <w:numId w:val="41"/>
        </w:numPr>
        <w:tabs>
          <w:tab w:val="left" w:pos="1046"/>
        </w:tabs>
        <w:spacing w:before="151" w:line="276" w:lineRule="auto"/>
        <w:ind w:left="768" w:right="208" w:firstLine="0"/>
        <w:rPr>
          <w:sz w:val="19"/>
        </w:rPr>
      </w:pPr>
      <w:r>
        <w:rPr>
          <w:sz w:val="19"/>
        </w:rPr>
        <w:t>empresa, isoladamente ou em consórcio, responsável pela elaboração do projeto básico ou do projeto executivo,ou empresa da qual o autor do projeto seja dirigente, gerente, controlador,acionista ou detentor de mais de 5% (cinco por cento) do capitalcom direito a voto, responsável;</w:t>
      </w:r>
    </w:p>
    <w:p w14:paraId="351529FD" w14:textId="77777777" w:rsidR="00F56E1B" w:rsidRDefault="00153948" w:rsidP="00507E01">
      <w:pPr>
        <w:pStyle w:val="PargrafodaLista"/>
        <w:numPr>
          <w:ilvl w:val="0"/>
          <w:numId w:val="41"/>
        </w:numPr>
        <w:tabs>
          <w:tab w:val="left" w:pos="1040"/>
        </w:tabs>
        <w:spacing w:before="117" w:line="276" w:lineRule="auto"/>
        <w:ind w:left="768" w:right="208" w:firstLine="0"/>
        <w:rPr>
          <w:sz w:val="19"/>
        </w:rPr>
      </w:pPr>
      <w:r>
        <w:rPr>
          <w:sz w:val="19"/>
        </w:rPr>
        <w:t>pessoa física ou jurídica que se encontre, ao tempo da contratação, impossibilitada de contratar em decorrência de sanção que lhe foi imposta;</w:t>
      </w:r>
    </w:p>
    <w:p w14:paraId="07F8A23C" w14:textId="77777777" w:rsidR="00F56E1B" w:rsidRDefault="00153948" w:rsidP="00507E01">
      <w:pPr>
        <w:pStyle w:val="PargrafodaLista"/>
        <w:numPr>
          <w:ilvl w:val="0"/>
          <w:numId w:val="41"/>
        </w:numPr>
        <w:tabs>
          <w:tab w:val="left" w:pos="1002"/>
        </w:tabs>
        <w:spacing w:before="119" w:line="276" w:lineRule="auto"/>
        <w:ind w:left="768" w:right="208" w:firstLine="0"/>
        <w:rPr>
          <w:sz w:val="19"/>
        </w:rPr>
      </w:pPr>
      <w:r>
        <w:rPr>
          <w:sz w:val="19"/>
        </w:rPr>
        <w:t xml:space="preserve">aquele que mantenha vínculo de natureza técnica, comercial, econômica, financeira,trabalhista ou civil com dirigente do órgão ou entidade contratante ou com agente público que desempenhe função no processo licitatório ou atue na fiscalização ou na gestão da ata, ou que delesseja cônjuge, companheiro ou parente em linha reta, </w:t>
      </w:r>
      <w:r>
        <w:rPr>
          <w:sz w:val="19"/>
        </w:rPr>
        <w:lastRenderedPageBreak/>
        <w:t>colateral ou por afinidade, até o terceiro grau;</w:t>
      </w:r>
    </w:p>
    <w:p w14:paraId="68748AAC" w14:textId="77777777" w:rsidR="00F56E1B" w:rsidRDefault="00153948" w:rsidP="00507E01">
      <w:pPr>
        <w:pStyle w:val="PargrafodaLista"/>
        <w:numPr>
          <w:ilvl w:val="0"/>
          <w:numId w:val="41"/>
        </w:numPr>
        <w:tabs>
          <w:tab w:val="left" w:pos="987"/>
        </w:tabs>
        <w:spacing w:before="119" w:line="273" w:lineRule="auto"/>
        <w:ind w:left="768" w:right="207" w:firstLine="0"/>
        <w:rPr>
          <w:sz w:val="19"/>
        </w:rPr>
      </w:pPr>
      <w:r>
        <w:rPr>
          <w:sz w:val="19"/>
        </w:rPr>
        <w:t>empresas controladoras,controladasou coligadas,nos termos da Lei nº 6.404,de 15de dezembrode 1976, concorrendo entre si;</w:t>
      </w:r>
    </w:p>
    <w:p w14:paraId="59F8CF23" w14:textId="77777777" w:rsidR="00F56E1B" w:rsidRDefault="00153948" w:rsidP="00507E01">
      <w:pPr>
        <w:pStyle w:val="PargrafodaLista"/>
        <w:numPr>
          <w:ilvl w:val="0"/>
          <w:numId w:val="41"/>
        </w:numPr>
        <w:tabs>
          <w:tab w:val="left" w:pos="968"/>
        </w:tabs>
        <w:spacing w:before="121" w:line="276" w:lineRule="auto"/>
        <w:ind w:left="768" w:right="207" w:firstLine="0"/>
        <w:rPr>
          <w:sz w:val="19"/>
        </w:rPr>
      </w:pPr>
      <w:r>
        <w:rPr>
          <w:sz w:val="19"/>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19"/>
        </w:rPr>
        <w:t>trabalhista;</w:t>
      </w:r>
    </w:p>
    <w:p w14:paraId="392F45B6" w14:textId="77777777" w:rsidR="00F56E1B" w:rsidRDefault="00153948" w:rsidP="00507E01">
      <w:pPr>
        <w:pStyle w:val="PargrafodaLista"/>
        <w:numPr>
          <w:ilvl w:val="0"/>
          <w:numId w:val="41"/>
        </w:numPr>
        <w:tabs>
          <w:tab w:val="left" w:pos="997"/>
        </w:tabs>
        <w:spacing w:before="118"/>
        <w:ind w:left="997" w:hanging="229"/>
        <w:rPr>
          <w:sz w:val="19"/>
        </w:rPr>
      </w:pPr>
      <w:r>
        <w:rPr>
          <w:sz w:val="19"/>
        </w:rPr>
        <w:t>agentepúblicodoórgãoouentidade</w:t>
      </w:r>
      <w:r>
        <w:rPr>
          <w:spacing w:val="-2"/>
          <w:sz w:val="19"/>
        </w:rPr>
        <w:t>licitante.</w:t>
      </w:r>
    </w:p>
    <w:p w14:paraId="65922258" w14:textId="77777777" w:rsidR="00F56E1B" w:rsidRDefault="00153948" w:rsidP="00507E01">
      <w:pPr>
        <w:pStyle w:val="PargrafodaLista"/>
        <w:numPr>
          <w:ilvl w:val="3"/>
          <w:numId w:val="42"/>
        </w:numPr>
        <w:tabs>
          <w:tab w:val="left" w:pos="1677"/>
        </w:tabs>
        <w:spacing w:before="151"/>
        <w:ind w:left="1677" w:hanging="629"/>
        <w:rPr>
          <w:sz w:val="19"/>
        </w:rPr>
      </w:pPr>
      <w:r>
        <w:rPr>
          <w:sz w:val="19"/>
        </w:rPr>
        <w:t xml:space="preserve">Equiparam-seaosautoresdo projeto,asempresasintegrantesdomesmogrupo </w:t>
      </w:r>
      <w:r>
        <w:rPr>
          <w:spacing w:val="-2"/>
          <w:sz w:val="19"/>
        </w:rPr>
        <w:t>econômico;</w:t>
      </w:r>
    </w:p>
    <w:p w14:paraId="323C71E5" w14:textId="77777777" w:rsidR="00F56E1B" w:rsidRDefault="00153948" w:rsidP="00507E01">
      <w:pPr>
        <w:pStyle w:val="PargrafodaLista"/>
        <w:numPr>
          <w:ilvl w:val="3"/>
          <w:numId w:val="42"/>
        </w:numPr>
        <w:tabs>
          <w:tab w:val="left" w:pos="1696"/>
        </w:tabs>
        <w:spacing w:before="151" w:line="276" w:lineRule="auto"/>
        <w:ind w:left="1048" w:right="205" w:firstLine="0"/>
        <w:rPr>
          <w:sz w:val="19"/>
        </w:rPr>
      </w:pPr>
      <w:r>
        <w:rPr>
          <w:sz w:val="19"/>
        </w:rPr>
        <w:t>Aplica-se o disposto no item “c)” também ao fornecedor que atue em substituição a outra pessoa, física ou jurídica, com o intuito de burlar a efetividade da sanção a ela aplicada, inclusive a suacontroladora, controlada ou coligada, desde que devidamente comprovado o ilícito ou a utilização fraudulenta da personalidade jurídica do fornecedor.</w:t>
      </w:r>
    </w:p>
    <w:p w14:paraId="53EA358F" w14:textId="77777777" w:rsidR="00F56E1B" w:rsidRDefault="00153948" w:rsidP="00507E01">
      <w:pPr>
        <w:pStyle w:val="PargrafodaLista"/>
        <w:numPr>
          <w:ilvl w:val="3"/>
          <w:numId w:val="42"/>
        </w:numPr>
        <w:tabs>
          <w:tab w:val="left" w:pos="1689"/>
        </w:tabs>
        <w:spacing w:before="118" w:line="276" w:lineRule="auto"/>
        <w:ind w:left="1048" w:right="210" w:firstLine="0"/>
        <w:rPr>
          <w:sz w:val="19"/>
        </w:rPr>
      </w:pPr>
      <w:r>
        <w:rPr>
          <w:sz w:val="19"/>
        </w:rPr>
        <w:t>A vedação de que trata o item “g)” estende-se a terceiro que auxilie a condução da contratação na qualidade de integrante de equipe de apoio, profissional especializado ou funcionário ou representante de empresa que preste assessoria técnica.</w:t>
      </w:r>
    </w:p>
    <w:p w14:paraId="5B1580D8" w14:textId="77777777" w:rsidR="00F56E1B" w:rsidRDefault="00153948" w:rsidP="00507E01">
      <w:pPr>
        <w:pStyle w:val="PargrafodaLista"/>
        <w:numPr>
          <w:ilvl w:val="2"/>
          <w:numId w:val="42"/>
        </w:numPr>
        <w:tabs>
          <w:tab w:val="left" w:pos="997"/>
        </w:tabs>
        <w:spacing w:before="118" w:line="276" w:lineRule="auto"/>
        <w:ind w:left="482" w:right="211" w:firstLine="0"/>
        <w:rPr>
          <w:sz w:val="19"/>
        </w:rPr>
      </w:pPr>
      <w:r>
        <w:rPr>
          <w:sz w:val="19"/>
        </w:rPr>
        <w:t xml:space="preserve">Organizações da Sociedade Civil de Interesse Público – OSCIP, atuando nessa condição (Acórdão nº </w:t>
      </w:r>
      <w:r>
        <w:rPr>
          <w:spacing w:val="-2"/>
          <w:sz w:val="19"/>
        </w:rPr>
        <w:t>746/2014-TCU-Plenário).</w:t>
      </w:r>
    </w:p>
    <w:p w14:paraId="62FCCCC3" w14:textId="77777777" w:rsidR="00F56E1B" w:rsidRDefault="00153948" w:rsidP="00507E01">
      <w:pPr>
        <w:pStyle w:val="PargrafodaLista"/>
        <w:numPr>
          <w:ilvl w:val="1"/>
          <w:numId w:val="42"/>
        </w:numPr>
        <w:tabs>
          <w:tab w:val="left" w:pos="502"/>
        </w:tabs>
        <w:spacing w:before="119" w:line="276" w:lineRule="auto"/>
        <w:ind w:left="144" w:right="213" w:firstLine="0"/>
        <w:rPr>
          <w:sz w:val="19"/>
        </w:rPr>
      </w:pPr>
      <w:r>
        <w:rPr>
          <w:sz w:val="19"/>
        </w:rPr>
        <w:t>Será permitida a participação de cooperativas, desde que apresentem demonstrativo de atuação em regime cooperado,comrepartição de receitas e despesasentre os cooperadose atendamao art. 16,da Lei nº14.133/21.</w:t>
      </w:r>
    </w:p>
    <w:p w14:paraId="17483D11" w14:textId="77777777" w:rsidR="00F56E1B" w:rsidRDefault="00153948" w:rsidP="00507E01">
      <w:pPr>
        <w:pStyle w:val="PargrafodaLista"/>
        <w:numPr>
          <w:ilvl w:val="2"/>
          <w:numId w:val="42"/>
        </w:numPr>
        <w:tabs>
          <w:tab w:val="left" w:pos="971"/>
        </w:tabs>
        <w:spacing w:before="119" w:line="276" w:lineRule="auto"/>
        <w:ind w:left="482" w:right="210" w:firstLine="0"/>
        <w:rPr>
          <w:sz w:val="19"/>
        </w:rPr>
      </w:pPr>
      <w:r>
        <w:rPr>
          <w:sz w:val="19"/>
        </w:rPr>
        <w:t>Em sendo permitida a participação de cooperativas, poderão ser estendidas a elas os benefícios previstos para as microempresas e empresas de pequeno porte, desde que atenderem ao dispostono art. 34 da Lei nº 11.488, de 15 de junho de 2007.</w:t>
      </w:r>
    </w:p>
    <w:p w14:paraId="495B820D" w14:textId="77777777" w:rsidR="00F56E1B" w:rsidRDefault="00F56E1B">
      <w:pPr>
        <w:pStyle w:val="Corpodetexto"/>
        <w:spacing w:before="153"/>
        <w:jc w:val="left"/>
      </w:pPr>
    </w:p>
    <w:p w14:paraId="5699147F" w14:textId="77777777" w:rsidR="00F56E1B" w:rsidRPr="00FE1774" w:rsidRDefault="00153948" w:rsidP="00507E01">
      <w:pPr>
        <w:pStyle w:val="Corpodetexto"/>
        <w:numPr>
          <w:ilvl w:val="2"/>
          <w:numId w:val="47"/>
        </w:numPr>
        <w:spacing w:line="273" w:lineRule="auto"/>
        <w:ind w:right="210"/>
        <w:rPr>
          <w:bCs/>
        </w:rPr>
      </w:pPr>
      <w:r>
        <w:rPr>
          <w:rFonts w:ascii="Arial" w:hAnsi="Arial"/>
          <w:b/>
        </w:rPr>
        <w:t xml:space="preserve">2.7. </w:t>
      </w:r>
      <w:r w:rsidR="00FE1774" w:rsidRPr="00FE1774">
        <w:rPr>
          <w:bCs/>
        </w:rPr>
        <w:t>Qualquer dúvida dos interessados em relação ao acesso na PLATAFORMA LICITANET poderá seresclarecidaatravésdoscanaisdeatendimentodesegundaaquinta-feira,das8às18horaseàssextas-feiras,das8às17horas(horáriodeBrasília)atravésdoscanaisinformadosnositehttps://licitanet.com.br/.</w:t>
      </w:r>
    </w:p>
    <w:p w14:paraId="49B43BEE" w14:textId="17E3EDB2" w:rsidR="00F56E1B" w:rsidRDefault="00700436">
      <w:pPr>
        <w:pStyle w:val="Corpodetexto"/>
        <w:spacing w:before="4"/>
        <w:jc w:val="left"/>
        <w:rPr>
          <w:sz w:val="20"/>
        </w:rPr>
      </w:pPr>
      <w:r>
        <w:rPr>
          <w:noProof/>
          <w:lang w:val="pt-BR" w:eastAsia="pt-BR"/>
        </w:rPr>
        <mc:AlternateContent>
          <mc:Choice Requires="wps">
            <w:drawing>
              <wp:anchor distT="0" distB="0" distL="0" distR="0" simplePos="0" relativeHeight="487590912" behindDoc="1" locked="0" layoutInCell="1" allowOverlap="1" wp14:anchorId="0C2D77B3" wp14:editId="6D88103D">
                <wp:simplePos x="0" y="0"/>
                <wp:positionH relativeFrom="page">
                  <wp:posOffset>454025</wp:posOffset>
                </wp:positionH>
                <wp:positionV relativeFrom="paragraph">
                  <wp:posOffset>167640</wp:posOffset>
                </wp:positionV>
                <wp:extent cx="6442075" cy="190500"/>
                <wp:effectExtent l="0" t="0" r="0" b="0"/>
                <wp:wrapTopAndBottom/>
                <wp:docPr id="40" name="Caixa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3C67FD9F" w14:textId="77777777" w:rsidR="00E312AD" w:rsidRDefault="00E312AD">
                            <w:pPr>
                              <w:spacing w:before="16"/>
                              <w:ind w:left="79"/>
                              <w:rPr>
                                <w:rFonts w:ascii="Arial" w:hAnsi="Arial"/>
                                <w:b/>
                                <w:color w:val="000000"/>
                                <w:sz w:val="19"/>
                              </w:rPr>
                            </w:pPr>
                            <w:r>
                              <w:rPr>
                                <w:rFonts w:ascii="Arial" w:hAnsi="Arial"/>
                                <w:b/>
                                <w:color w:val="000000"/>
                                <w:sz w:val="19"/>
                              </w:rPr>
                              <w:t xml:space="preserve">3.DO INGRESSO NO PREGÃO ELETRÔNICO E DO CADASTRAMENTO DA PROPOSTA </w:t>
                            </w:r>
                            <w:r>
                              <w:rPr>
                                <w:rFonts w:ascii="Arial" w:hAnsi="Arial"/>
                                <w:b/>
                                <w:color w:val="000000"/>
                                <w:spacing w:val="-2"/>
                                <w:sz w:val="19"/>
                              </w:rPr>
                              <w:t>INICIAL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C2D77B3" id="Caixa de Texto 40" o:spid="_x0000_s1030" type="#_x0000_t202" style="position:absolute;margin-left:35.75pt;margin-top:13.2pt;width:507.25pt;height:1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" fillcolor="#d8d8d8" strokeweight=".48pt">
                <v:path arrowok="t"/>
                <v:textbox inset="0,0,0,0">
                  <w:txbxContent>
                    <w:p w14:paraId="3C67FD9F" w14:textId="77777777" w:rsidR="00E312AD" w:rsidRDefault="00E312AD">
                      <w:pPr>
                        <w:spacing w:before="16"/>
                        <w:ind w:left="79"/>
                        <w:rPr>
                          <w:rFonts w:ascii="Arial" w:hAnsi="Arial"/>
                          <w:b/>
                          <w:color w:val="000000"/>
                          <w:sz w:val="19"/>
                        </w:rPr>
                      </w:pPr>
                      <w:r>
                        <w:rPr>
                          <w:rFonts w:ascii="Arial" w:hAnsi="Arial"/>
                          <w:b/>
                          <w:color w:val="000000"/>
                          <w:sz w:val="19"/>
                        </w:rPr>
                        <w:t xml:space="preserve">3.DO INGRESSO NO PREGÃO ELETRÔNICO E DO CADASTRAMENTO DA PROPOSTA </w:t>
                      </w:r>
                      <w:r>
                        <w:rPr>
                          <w:rFonts w:ascii="Arial" w:hAnsi="Arial"/>
                          <w:b/>
                          <w:color w:val="000000"/>
                          <w:spacing w:val="-2"/>
                          <w:sz w:val="19"/>
                        </w:rPr>
                        <w:t>INICIAL</w:t>
                      </w:r>
                    </w:p>
                  </w:txbxContent>
                </v:textbox>
                <w10:wrap type="topAndBottom" anchorx="page"/>
              </v:shape>
            </w:pict>
          </mc:Fallback>
        </mc:AlternateContent>
      </w:r>
    </w:p>
    <w:p w14:paraId="226BF39A" w14:textId="77777777" w:rsidR="00F56E1B" w:rsidRDefault="00F56E1B">
      <w:pPr>
        <w:pStyle w:val="Corpodetexto"/>
        <w:spacing w:before="35"/>
        <w:jc w:val="left"/>
      </w:pPr>
    </w:p>
    <w:p w14:paraId="226D2221" w14:textId="77777777" w:rsidR="00F56E1B" w:rsidRDefault="00153948" w:rsidP="00507E01">
      <w:pPr>
        <w:pStyle w:val="PargrafodaLista"/>
        <w:numPr>
          <w:ilvl w:val="1"/>
          <w:numId w:val="40"/>
        </w:numPr>
        <w:tabs>
          <w:tab w:val="left" w:pos="470"/>
        </w:tabs>
        <w:spacing w:line="276" w:lineRule="auto"/>
        <w:ind w:right="208" w:firstLine="0"/>
        <w:rPr>
          <w:sz w:val="19"/>
        </w:rPr>
      </w:pPr>
      <w:r>
        <w:rPr>
          <w:sz w:val="19"/>
        </w:rPr>
        <w:t>O ingresso do fornecedor na disputa do Pregão Eletrônico se dará com o cadastramento de sua proposta inicial,na forma desta Seção.</w:t>
      </w:r>
    </w:p>
    <w:p w14:paraId="4FC314E5" w14:textId="77777777" w:rsidR="00F56E1B" w:rsidRDefault="00153948" w:rsidP="00507E01">
      <w:pPr>
        <w:pStyle w:val="PargrafodaLista"/>
        <w:numPr>
          <w:ilvl w:val="1"/>
          <w:numId w:val="40"/>
        </w:numPr>
        <w:tabs>
          <w:tab w:val="left" w:pos="468"/>
        </w:tabs>
        <w:spacing w:before="114" w:line="276" w:lineRule="auto"/>
        <w:ind w:right="208" w:firstLine="0"/>
        <w:rPr>
          <w:sz w:val="19"/>
        </w:rPr>
      </w:pPr>
      <w:r>
        <w:rPr>
          <w:sz w:val="19"/>
        </w:rPr>
        <w:t>Após a divulgação do Edital de Pregão Eletrônico, o licitante interessado deverá encaminhar, exclusivamentepor meiodoSistemaEletrônico, a proposta com a descrição do objeto ofertado,a marca/modelo do produto, quando for o caso, e o preço (MENOR PREÇO), até a data e o horário estabelecidos para abertura do procedimento.</w:t>
      </w:r>
    </w:p>
    <w:p w14:paraId="0A0564EB" w14:textId="77777777" w:rsidR="00F56E1B" w:rsidRDefault="00153948" w:rsidP="00507E01">
      <w:pPr>
        <w:pStyle w:val="PargrafodaLista"/>
        <w:numPr>
          <w:ilvl w:val="1"/>
          <w:numId w:val="40"/>
        </w:numPr>
        <w:tabs>
          <w:tab w:val="left" w:pos="456"/>
        </w:tabs>
        <w:spacing w:before="113"/>
        <w:ind w:left="456" w:hanging="312"/>
        <w:rPr>
          <w:sz w:val="19"/>
        </w:rPr>
      </w:pPr>
      <w:r>
        <w:rPr>
          <w:sz w:val="19"/>
        </w:rPr>
        <w:t>Nocadastramentodapropostainicial,olicitanteapresentarádeclaraçãode</w:t>
      </w:r>
      <w:r>
        <w:rPr>
          <w:spacing w:val="-4"/>
          <w:sz w:val="19"/>
        </w:rPr>
        <w:t>que:</w:t>
      </w:r>
    </w:p>
    <w:p w14:paraId="0BFD490A" w14:textId="77777777" w:rsidR="00F56E1B" w:rsidRDefault="00153948" w:rsidP="00507E01">
      <w:pPr>
        <w:pStyle w:val="PargrafodaLista"/>
        <w:numPr>
          <w:ilvl w:val="2"/>
          <w:numId w:val="40"/>
        </w:numPr>
        <w:tabs>
          <w:tab w:val="left" w:pos="973"/>
        </w:tabs>
        <w:spacing w:before="149" w:line="273" w:lineRule="auto"/>
        <w:ind w:right="207" w:firstLine="0"/>
        <w:rPr>
          <w:sz w:val="19"/>
        </w:rPr>
      </w:pPr>
      <w:r>
        <w:rPr>
          <w:sz w:val="19"/>
        </w:rPr>
        <w:t>A proposta compreende a integralidade dos custos para atendimento dos direitos trabalhistas assegurados naConstituiçãoFederal,nasleistrabalhistas,nasnormasinfralegais,nasconvençõescoletivasdetrabalhoe</w:t>
      </w:r>
      <w:r>
        <w:rPr>
          <w:spacing w:val="-5"/>
          <w:sz w:val="19"/>
        </w:rPr>
        <w:t>nos</w:t>
      </w:r>
    </w:p>
    <w:p w14:paraId="0EE7CAEB" w14:textId="77777777" w:rsidR="00F56E1B" w:rsidRDefault="00153948">
      <w:pPr>
        <w:pStyle w:val="Corpodetexto"/>
        <w:spacing w:before="117"/>
        <w:ind w:left="482"/>
        <w:jc w:val="left"/>
      </w:pPr>
      <w:r>
        <w:t>termosdeajustamentodecondutavigentesnadatadeentregadas</w:t>
      </w:r>
      <w:r>
        <w:rPr>
          <w:spacing w:val="-2"/>
        </w:rPr>
        <w:t>propostas.</w:t>
      </w:r>
    </w:p>
    <w:p w14:paraId="6D605B61" w14:textId="77777777" w:rsidR="00F56E1B" w:rsidRDefault="00153948" w:rsidP="00507E01">
      <w:pPr>
        <w:pStyle w:val="PargrafodaLista"/>
        <w:numPr>
          <w:ilvl w:val="2"/>
          <w:numId w:val="40"/>
        </w:numPr>
        <w:tabs>
          <w:tab w:val="left" w:pos="959"/>
        </w:tabs>
        <w:spacing w:before="146" w:line="276" w:lineRule="auto"/>
        <w:ind w:right="210" w:firstLine="0"/>
        <w:rPr>
          <w:sz w:val="19"/>
        </w:rPr>
      </w:pPr>
      <w:r>
        <w:rPr>
          <w:sz w:val="19"/>
        </w:rPr>
        <w:t>Não empregamenor de 18 (dezoito) anos em trabalho noturno, perigoso ou insalubre e não emprega menor de 16 (dezesseis) anos, salvo menor, a partir de 14 (quatorze) anos, na condição de aprendiz, nos termos doartigo 7°, XXXIII, da Constituição;</w:t>
      </w:r>
    </w:p>
    <w:p w14:paraId="249E996B" w14:textId="77777777" w:rsidR="00F56E1B" w:rsidRDefault="00153948" w:rsidP="00507E01">
      <w:pPr>
        <w:pStyle w:val="PargrafodaLista"/>
        <w:numPr>
          <w:ilvl w:val="2"/>
          <w:numId w:val="40"/>
        </w:numPr>
        <w:tabs>
          <w:tab w:val="left" w:pos="956"/>
        </w:tabs>
        <w:spacing w:before="115" w:line="276" w:lineRule="auto"/>
        <w:ind w:right="210" w:firstLine="0"/>
        <w:rPr>
          <w:sz w:val="19"/>
        </w:rPr>
      </w:pPr>
      <w:r>
        <w:rPr>
          <w:sz w:val="19"/>
        </w:rPr>
        <w:t>Não possui empregadosexecutandotrabalho degradante ou forçado,observando o dispostonos incisosIII e IV do art. 1º e no inciso III do art. 5º da Constituição Federal;</w:t>
      </w:r>
    </w:p>
    <w:p w14:paraId="7370570A" w14:textId="77777777" w:rsidR="00F56E1B" w:rsidRDefault="00153948" w:rsidP="00507E01">
      <w:pPr>
        <w:pStyle w:val="PargrafodaLista"/>
        <w:numPr>
          <w:ilvl w:val="2"/>
          <w:numId w:val="40"/>
        </w:numPr>
        <w:tabs>
          <w:tab w:val="left" w:pos="968"/>
        </w:tabs>
        <w:spacing w:before="114" w:line="273" w:lineRule="auto"/>
        <w:ind w:right="207" w:firstLine="0"/>
        <w:rPr>
          <w:sz w:val="19"/>
        </w:rPr>
      </w:pPr>
      <w:r>
        <w:rPr>
          <w:sz w:val="19"/>
        </w:rPr>
        <w:t>Cumpre as exigências de reserva de cargos para pessoa com deficiência e para reabilitado da Previdência Social, previstas em lei e em outras normas específicas.</w:t>
      </w:r>
    </w:p>
    <w:p w14:paraId="37C80B2D" w14:textId="77777777" w:rsidR="00F56E1B" w:rsidRDefault="00153948" w:rsidP="00507E01">
      <w:pPr>
        <w:pStyle w:val="PargrafodaLista"/>
        <w:numPr>
          <w:ilvl w:val="1"/>
          <w:numId w:val="40"/>
        </w:numPr>
        <w:tabs>
          <w:tab w:val="left" w:pos="475"/>
        </w:tabs>
        <w:spacing w:before="119" w:line="273" w:lineRule="auto"/>
        <w:ind w:right="207" w:firstLine="0"/>
        <w:rPr>
          <w:sz w:val="19"/>
        </w:rPr>
      </w:pPr>
      <w:r>
        <w:rPr>
          <w:sz w:val="19"/>
        </w:rPr>
        <w:t xml:space="preserve">O licitante organizado em </w:t>
      </w:r>
      <w:r>
        <w:rPr>
          <w:rFonts w:ascii="Arial" w:hAnsi="Arial"/>
          <w:b/>
          <w:sz w:val="19"/>
        </w:rPr>
        <w:t xml:space="preserve">cooperativa </w:t>
      </w:r>
      <w:r>
        <w:rPr>
          <w:sz w:val="19"/>
        </w:rPr>
        <w:t>deverá declarar, ainda, que cumpre os requisitos estabelecidos no artigo 16, da Lei nº 14.133, de 2021.</w:t>
      </w:r>
    </w:p>
    <w:p w14:paraId="10619099" w14:textId="77777777" w:rsidR="00F56E1B" w:rsidRDefault="00153948" w:rsidP="00507E01">
      <w:pPr>
        <w:pStyle w:val="PargrafodaLista"/>
        <w:numPr>
          <w:ilvl w:val="1"/>
          <w:numId w:val="40"/>
        </w:numPr>
        <w:tabs>
          <w:tab w:val="left" w:pos="465"/>
        </w:tabs>
        <w:spacing w:before="116" w:line="276" w:lineRule="auto"/>
        <w:ind w:right="209" w:firstLine="0"/>
        <w:rPr>
          <w:sz w:val="19"/>
        </w:rPr>
      </w:pPr>
      <w:r>
        <w:rPr>
          <w:sz w:val="19"/>
        </w:rPr>
        <w:lastRenderedPageBreak/>
        <w:t xml:space="preserve">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w:t>
      </w:r>
      <w:r>
        <w:rPr>
          <w:spacing w:val="-2"/>
          <w:sz w:val="19"/>
        </w:rPr>
        <w:t>2021.</w:t>
      </w:r>
    </w:p>
    <w:p w14:paraId="09F4E97E" w14:textId="77777777" w:rsidR="00D94A87" w:rsidRPr="00D94A87" w:rsidRDefault="00D94A87" w:rsidP="00507E01">
      <w:pPr>
        <w:pStyle w:val="PargrafodaLista"/>
        <w:numPr>
          <w:ilvl w:val="3"/>
          <w:numId w:val="40"/>
        </w:numPr>
        <w:rPr>
          <w:sz w:val="19"/>
        </w:rPr>
      </w:pPr>
      <w:r w:rsidRPr="00D94A87">
        <w:rPr>
          <w:sz w:val="19"/>
        </w:rPr>
        <w:t>Todas as especificações do objeto contidas na proposta, em especial o preço, vinculam a Contratada.</w:t>
      </w:r>
    </w:p>
    <w:p w14:paraId="13AE4B30" w14:textId="77777777" w:rsidR="00F56E1B" w:rsidRDefault="00153948" w:rsidP="00507E01">
      <w:pPr>
        <w:pStyle w:val="PargrafodaLista"/>
        <w:numPr>
          <w:ilvl w:val="1"/>
          <w:numId w:val="40"/>
        </w:numPr>
        <w:tabs>
          <w:tab w:val="left" w:pos="502"/>
        </w:tabs>
        <w:spacing w:before="146" w:line="276" w:lineRule="auto"/>
        <w:ind w:right="207" w:firstLine="0"/>
        <w:rPr>
          <w:sz w:val="19"/>
        </w:rPr>
      </w:pPr>
      <w:r>
        <w:rPr>
          <w:sz w:val="19"/>
        </w:rPr>
        <w:t>Nos valores propostos estarão inclusos todos os custos operacionais, encargos previdenciários, trabalhistas, tributários, comerciais e quaisquer outros que incidam direta ou indiretamente na prestação dos serviços.</w:t>
      </w:r>
    </w:p>
    <w:p w14:paraId="20871DB2" w14:textId="77777777" w:rsidR="00F56E1B" w:rsidRDefault="00153948" w:rsidP="00507E01">
      <w:pPr>
        <w:pStyle w:val="PargrafodaLista"/>
        <w:numPr>
          <w:ilvl w:val="2"/>
          <w:numId w:val="40"/>
        </w:numPr>
        <w:tabs>
          <w:tab w:val="left" w:pos="956"/>
        </w:tabs>
        <w:spacing w:before="122" w:line="276" w:lineRule="auto"/>
        <w:ind w:right="206" w:firstLine="0"/>
        <w:rPr>
          <w:sz w:val="19"/>
        </w:rPr>
      </w:pPr>
      <w:r>
        <w:rPr>
          <w:sz w:val="19"/>
        </w:rPr>
        <w:t>Os</w:t>
      </w:r>
      <w:r w:rsidR="00D161B1">
        <w:rPr>
          <w:sz w:val="19"/>
        </w:rPr>
        <w:t xml:space="preserve"> </w:t>
      </w:r>
      <w:r>
        <w:rPr>
          <w:sz w:val="19"/>
        </w:rPr>
        <w:t>preços</w:t>
      </w:r>
      <w:r w:rsidR="00D161B1">
        <w:rPr>
          <w:sz w:val="19"/>
        </w:rPr>
        <w:t xml:space="preserve"> </w:t>
      </w:r>
      <w:r>
        <w:rPr>
          <w:sz w:val="19"/>
        </w:rPr>
        <w:t>ofertados,</w:t>
      </w:r>
      <w:r w:rsidR="00D161B1">
        <w:rPr>
          <w:sz w:val="19"/>
        </w:rPr>
        <w:t xml:space="preserve"> </w:t>
      </w:r>
      <w:r>
        <w:rPr>
          <w:sz w:val="19"/>
        </w:rPr>
        <w:t>tanto</w:t>
      </w:r>
      <w:r w:rsidR="00D161B1">
        <w:rPr>
          <w:sz w:val="19"/>
        </w:rPr>
        <w:t xml:space="preserve"> </w:t>
      </w:r>
      <w:r>
        <w:rPr>
          <w:sz w:val="19"/>
        </w:rPr>
        <w:t>na</w:t>
      </w:r>
      <w:r w:rsidR="00D161B1">
        <w:rPr>
          <w:sz w:val="19"/>
        </w:rPr>
        <w:t xml:space="preserve"> </w:t>
      </w:r>
      <w:r>
        <w:rPr>
          <w:sz w:val="19"/>
        </w:rPr>
        <w:t>proposta</w:t>
      </w:r>
      <w:r w:rsidR="00D161B1">
        <w:rPr>
          <w:sz w:val="19"/>
        </w:rPr>
        <w:t xml:space="preserve"> </w:t>
      </w:r>
      <w:r>
        <w:rPr>
          <w:sz w:val="19"/>
        </w:rPr>
        <w:t>inicial,</w:t>
      </w:r>
      <w:r w:rsidR="00D161B1">
        <w:rPr>
          <w:sz w:val="19"/>
        </w:rPr>
        <w:t xml:space="preserve"> </w:t>
      </w:r>
      <w:r>
        <w:rPr>
          <w:sz w:val="19"/>
        </w:rPr>
        <w:t>quanto</w:t>
      </w:r>
      <w:r w:rsidR="00D161B1">
        <w:rPr>
          <w:sz w:val="19"/>
        </w:rPr>
        <w:t xml:space="preserve"> </w:t>
      </w:r>
      <w:r>
        <w:rPr>
          <w:sz w:val="19"/>
        </w:rPr>
        <w:t>na</w:t>
      </w:r>
      <w:r w:rsidR="00D161B1">
        <w:rPr>
          <w:sz w:val="19"/>
        </w:rPr>
        <w:t xml:space="preserve"> </w:t>
      </w:r>
      <w:r>
        <w:rPr>
          <w:sz w:val="19"/>
        </w:rPr>
        <w:t>etapa</w:t>
      </w:r>
      <w:r w:rsidR="00D161B1">
        <w:rPr>
          <w:sz w:val="19"/>
        </w:rPr>
        <w:t xml:space="preserve"> </w:t>
      </w:r>
      <w:r>
        <w:rPr>
          <w:sz w:val="19"/>
        </w:rPr>
        <w:t>de</w:t>
      </w:r>
      <w:r w:rsidR="00D161B1">
        <w:rPr>
          <w:sz w:val="19"/>
        </w:rPr>
        <w:t xml:space="preserve"> </w:t>
      </w:r>
      <w:r>
        <w:rPr>
          <w:sz w:val="19"/>
        </w:rPr>
        <w:t>lances,</w:t>
      </w:r>
      <w:r w:rsidR="00D161B1">
        <w:rPr>
          <w:sz w:val="19"/>
        </w:rPr>
        <w:t xml:space="preserve"> </w:t>
      </w:r>
      <w:r>
        <w:rPr>
          <w:sz w:val="19"/>
        </w:rPr>
        <w:t>serão</w:t>
      </w:r>
      <w:r w:rsidR="00D161B1">
        <w:rPr>
          <w:sz w:val="19"/>
        </w:rPr>
        <w:t xml:space="preserve"> </w:t>
      </w:r>
      <w:r>
        <w:rPr>
          <w:sz w:val="19"/>
        </w:rPr>
        <w:t>de</w:t>
      </w:r>
      <w:r w:rsidR="00D161B1">
        <w:rPr>
          <w:sz w:val="19"/>
        </w:rPr>
        <w:t xml:space="preserve"> </w:t>
      </w:r>
      <w:r>
        <w:rPr>
          <w:sz w:val="19"/>
        </w:rPr>
        <w:t>exclusiva</w:t>
      </w:r>
      <w:r w:rsidR="00D161B1">
        <w:rPr>
          <w:sz w:val="19"/>
        </w:rPr>
        <w:t xml:space="preserve"> </w:t>
      </w:r>
      <w:r>
        <w:rPr>
          <w:sz w:val="19"/>
        </w:rPr>
        <w:t>responsabilidade do fornecedor, não lhe assistindo o direito de pleitear qualquer alteração, sob alegação de erro, omissão ou qualquer outro pretexto.</w:t>
      </w:r>
    </w:p>
    <w:p w14:paraId="7A8B0469" w14:textId="77777777" w:rsidR="00F56E1B" w:rsidRDefault="00153948" w:rsidP="00507E01">
      <w:pPr>
        <w:pStyle w:val="PargrafodaLista"/>
        <w:numPr>
          <w:ilvl w:val="1"/>
          <w:numId w:val="40"/>
        </w:numPr>
        <w:tabs>
          <w:tab w:val="left" w:pos="509"/>
        </w:tabs>
        <w:spacing w:before="120" w:line="276" w:lineRule="auto"/>
        <w:ind w:right="210" w:firstLine="0"/>
        <w:rPr>
          <w:sz w:val="19"/>
        </w:rPr>
      </w:pPr>
      <w:r>
        <w:rPr>
          <w:sz w:val="19"/>
        </w:rPr>
        <w:t>Se o regime tributário da empresa implicar o recolhimento de tributos em percentuais variáveis, a cotação adequadaseráaquecorrespondeàmédiadosefetivosrecolhimentosdaempresanos últimosdozemeses.</w:t>
      </w:r>
    </w:p>
    <w:p w14:paraId="42352CAD" w14:textId="77777777" w:rsidR="00F56E1B" w:rsidRDefault="00153948" w:rsidP="00507E01">
      <w:pPr>
        <w:pStyle w:val="PargrafodaLista"/>
        <w:numPr>
          <w:ilvl w:val="1"/>
          <w:numId w:val="40"/>
        </w:numPr>
        <w:tabs>
          <w:tab w:val="left" w:pos="511"/>
        </w:tabs>
        <w:spacing w:before="121" w:line="273" w:lineRule="auto"/>
        <w:ind w:right="209" w:firstLine="0"/>
        <w:rPr>
          <w:sz w:val="19"/>
        </w:rPr>
      </w:pPr>
      <w:r>
        <w:rPr>
          <w:sz w:val="19"/>
        </w:rPr>
        <w:t>Independentemente do percentual de tributo inserido na planilha, no pagamento serão retidos na fonte os percentuais estabelecidos na legislação vigente.</w:t>
      </w:r>
    </w:p>
    <w:p w14:paraId="0CFFBE7E" w14:textId="77777777" w:rsidR="00F56E1B" w:rsidRDefault="00153948" w:rsidP="00507E01">
      <w:pPr>
        <w:pStyle w:val="PargrafodaLista"/>
        <w:numPr>
          <w:ilvl w:val="1"/>
          <w:numId w:val="40"/>
        </w:numPr>
        <w:tabs>
          <w:tab w:val="left" w:pos="597"/>
        </w:tabs>
        <w:spacing w:before="126" w:line="273" w:lineRule="auto"/>
        <w:ind w:right="210" w:firstLine="0"/>
        <w:rPr>
          <w:sz w:val="19"/>
        </w:rPr>
      </w:pPr>
      <w:r>
        <w:rPr>
          <w:sz w:val="19"/>
        </w:rPr>
        <w:t>Na presente licitação, a Microempresa e a Empresa de Pequeno Porte poderão se beneficiar do regime de tributação pelo Simples Nacional.</w:t>
      </w:r>
    </w:p>
    <w:p w14:paraId="4A3BB2DA" w14:textId="77777777" w:rsidR="00F56E1B" w:rsidRDefault="00153948" w:rsidP="00507E01">
      <w:pPr>
        <w:pStyle w:val="PargrafodaLista"/>
        <w:numPr>
          <w:ilvl w:val="1"/>
          <w:numId w:val="40"/>
        </w:numPr>
        <w:tabs>
          <w:tab w:val="left" w:pos="604"/>
        </w:tabs>
        <w:spacing w:before="124" w:line="276" w:lineRule="auto"/>
        <w:ind w:right="208" w:firstLine="0"/>
        <w:rPr>
          <w:sz w:val="19"/>
        </w:rPr>
      </w:pPr>
      <w:r>
        <w:rPr>
          <w:sz w:val="19"/>
        </w:rPr>
        <w:t>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w:t>
      </w:r>
      <w:r w:rsidR="00D161B1">
        <w:rPr>
          <w:sz w:val="19"/>
        </w:rPr>
        <w:t xml:space="preserve"> </w:t>
      </w:r>
      <w:r>
        <w:rPr>
          <w:sz w:val="19"/>
        </w:rPr>
        <w:t xml:space="preserve">à perfeita execução </w:t>
      </w:r>
      <w:r w:rsidR="00D161B1">
        <w:rPr>
          <w:sz w:val="19"/>
        </w:rPr>
        <w:t xml:space="preserve"> </w:t>
      </w:r>
      <w:r>
        <w:rPr>
          <w:sz w:val="19"/>
        </w:rPr>
        <w:t>contratual, promovendo, quando requerido, sua substituição.</w:t>
      </w:r>
    </w:p>
    <w:p w14:paraId="6F492F2E" w14:textId="77777777" w:rsidR="00F56E1B" w:rsidRDefault="00153948" w:rsidP="00507E01">
      <w:pPr>
        <w:pStyle w:val="PargrafodaLista"/>
        <w:numPr>
          <w:ilvl w:val="1"/>
          <w:numId w:val="40"/>
        </w:numPr>
        <w:tabs>
          <w:tab w:val="left" w:pos="561"/>
        </w:tabs>
        <w:spacing w:before="121"/>
        <w:ind w:left="561" w:hanging="417"/>
        <w:rPr>
          <w:sz w:val="19"/>
        </w:rPr>
      </w:pPr>
      <w:r>
        <w:rPr>
          <w:sz w:val="19"/>
        </w:rPr>
        <w:t>Uma</w:t>
      </w:r>
      <w:r w:rsidR="00D161B1">
        <w:rPr>
          <w:sz w:val="19"/>
        </w:rPr>
        <w:t xml:space="preserve"> </w:t>
      </w:r>
      <w:r>
        <w:rPr>
          <w:sz w:val="19"/>
        </w:rPr>
        <w:t>vez</w:t>
      </w:r>
      <w:r w:rsidR="00D161B1">
        <w:rPr>
          <w:sz w:val="19"/>
        </w:rPr>
        <w:t xml:space="preserve"> </w:t>
      </w:r>
      <w:r>
        <w:rPr>
          <w:sz w:val="19"/>
        </w:rPr>
        <w:t>enviada</w:t>
      </w:r>
      <w:r w:rsidR="00D161B1">
        <w:rPr>
          <w:sz w:val="19"/>
        </w:rPr>
        <w:t xml:space="preserve"> </w:t>
      </w:r>
      <w:r>
        <w:rPr>
          <w:sz w:val="19"/>
        </w:rPr>
        <w:t>a</w:t>
      </w:r>
      <w:r w:rsidR="00D161B1">
        <w:rPr>
          <w:sz w:val="19"/>
        </w:rPr>
        <w:t xml:space="preserve"> </w:t>
      </w:r>
      <w:r>
        <w:rPr>
          <w:sz w:val="19"/>
        </w:rPr>
        <w:t>proposta</w:t>
      </w:r>
      <w:r w:rsidR="00D161B1">
        <w:rPr>
          <w:sz w:val="19"/>
        </w:rPr>
        <w:t xml:space="preserve"> </w:t>
      </w:r>
      <w:r>
        <w:rPr>
          <w:sz w:val="19"/>
        </w:rPr>
        <w:t>no</w:t>
      </w:r>
      <w:r w:rsidR="00D161B1">
        <w:rPr>
          <w:sz w:val="19"/>
        </w:rPr>
        <w:t xml:space="preserve"> </w:t>
      </w:r>
      <w:r>
        <w:rPr>
          <w:sz w:val="19"/>
        </w:rPr>
        <w:t>sistema,</w:t>
      </w:r>
      <w:r w:rsidR="00D161B1">
        <w:rPr>
          <w:sz w:val="19"/>
        </w:rPr>
        <w:t xml:space="preserve"> </w:t>
      </w:r>
      <w:r>
        <w:rPr>
          <w:sz w:val="19"/>
        </w:rPr>
        <w:t>os</w:t>
      </w:r>
      <w:r w:rsidR="00D161B1">
        <w:rPr>
          <w:sz w:val="19"/>
        </w:rPr>
        <w:t xml:space="preserve"> </w:t>
      </w:r>
      <w:r>
        <w:rPr>
          <w:sz w:val="19"/>
        </w:rPr>
        <w:t>fornecedores</w:t>
      </w:r>
      <w:r w:rsidR="00D161B1">
        <w:rPr>
          <w:sz w:val="19"/>
        </w:rPr>
        <w:t xml:space="preserve"> </w:t>
      </w:r>
      <w:r>
        <w:rPr>
          <w:sz w:val="19"/>
        </w:rPr>
        <w:t>NÃO</w:t>
      </w:r>
      <w:r w:rsidR="00D161B1">
        <w:rPr>
          <w:sz w:val="19"/>
        </w:rPr>
        <w:t xml:space="preserve"> </w:t>
      </w:r>
      <w:r>
        <w:rPr>
          <w:sz w:val="19"/>
        </w:rPr>
        <w:t>poderão</w:t>
      </w:r>
      <w:r w:rsidR="00D161B1">
        <w:rPr>
          <w:sz w:val="19"/>
        </w:rPr>
        <w:t xml:space="preserve"> </w:t>
      </w:r>
      <w:r>
        <w:rPr>
          <w:sz w:val="19"/>
        </w:rPr>
        <w:t>retirá-la,</w:t>
      </w:r>
      <w:r w:rsidR="00D161B1">
        <w:rPr>
          <w:sz w:val="19"/>
        </w:rPr>
        <w:t xml:space="preserve"> </w:t>
      </w:r>
      <w:r>
        <w:rPr>
          <w:sz w:val="19"/>
        </w:rPr>
        <w:t>substituí-la</w:t>
      </w:r>
      <w:r w:rsidR="00D161B1">
        <w:rPr>
          <w:sz w:val="19"/>
        </w:rPr>
        <w:t xml:space="preserve"> </w:t>
      </w:r>
      <w:r>
        <w:rPr>
          <w:sz w:val="19"/>
        </w:rPr>
        <w:t>ou</w:t>
      </w:r>
      <w:r w:rsidR="00D161B1">
        <w:rPr>
          <w:sz w:val="19"/>
        </w:rPr>
        <w:t xml:space="preserve"> </w:t>
      </w:r>
      <w:r>
        <w:rPr>
          <w:sz w:val="19"/>
        </w:rPr>
        <w:t>modificá-</w:t>
      </w:r>
      <w:r>
        <w:rPr>
          <w:spacing w:val="-5"/>
          <w:sz w:val="19"/>
        </w:rPr>
        <w:t>la;</w:t>
      </w:r>
    </w:p>
    <w:p w14:paraId="65A3FDAE" w14:textId="77777777" w:rsidR="00F56E1B" w:rsidRDefault="00153948" w:rsidP="00507E01">
      <w:pPr>
        <w:pStyle w:val="PargrafodaLista"/>
        <w:numPr>
          <w:ilvl w:val="1"/>
          <w:numId w:val="40"/>
        </w:numPr>
        <w:tabs>
          <w:tab w:val="left" w:pos="590"/>
        </w:tabs>
        <w:spacing w:before="156" w:line="273" w:lineRule="auto"/>
        <w:ind w:right="210" w:firstLine="0"/>
        <w:rPr>
          <w:sz w:val="19"/>
        </w:rPr>
      </w:pPr>
      <w:r>
        <w:rPr>
          <w:sz w:val="19"/>
        </w:rPr>
        <w:t>Fica facultadoao fornecedor, ao cadastrar sua</w:t>
      </w:r>
      <w:r w:rsidR="00D161B1">
        <w:rPr>
          <w:sz w:val="19"/>
        </w:rPr>
        <w:t xml:space="preserve"> </w:t>
      </w:r>
      <w:r>
        <w:rPr>
          <w:sz w:val="19"/>
        </w:rPr>
        <w:t>proposta inicial,</w:t>
      </w:r>
      <w:r w:rsidR="00D161B1">
        <w:rPr>
          <w:sz w:val="19"/>
        </w:rPr>
        <w:t xml:space="preserve"> </w:t>
      </w:r>
      <w:r>
        <w:rPr>
          <w:sz w:val="19"/>
        </w:rPr>
        <w:t>a</w:t>
      </w:r>
      <w:r w:rsidR="00D161B1">
        <w:rPr>
          <w:sz w:val="19"/>
        </w:rPr>
        <w:t xml:space="preserve"> </w:t>
      </w:r>
      <w:r>
        <w:rPr>
          <w:sz w:val="19"/>
        </w:rPr>
        <w:t>parametrização</w:t>
      </w:r>
      <w:r w:rsidR="00D161B1">
        <w:rPr>
          <w:sz w:val="19"/>
        </w:rPr>
        <w:t xml:space="preserve"> </w:t>
      </w:r>
      <w:r>
        <w:rPr>
          <w:sz w:val="19"/>
        </w:rPr>
        <w:t>de</w:t>
      </w:r>
      <w:r w:rsidR="00D161B1">
        <w:rPr>
          <w:sz w:val="19"/>
        </w:rPr>
        <w:t xml:space="preserve"> </w:t>
      </w:r>
      <w:r>
        <w:rPr>
          <w:sz w:val="19"/>
        </w:rPr>
        <w:t>valor</w:t>
      </w:r>
      <w:r w:rsidR="00D161B1">
        <w:rPr>
          <w:sz w:val="19"/>
        </w:rPr>
        <w:t xml:space="preserve"> </w:t>
      </w:r>
      <w:r>
        <w:rPr>
          <w:sz w:val="19"/>
        </w:rPr>
        <w:t>final mínimo,como registro do seu lance final aceitável (menor preço).</w:t>
      </w:r>
    </w:p>
    <w:p w14:paraId="5F47F3B8" w14:textId="77777777" w:rsidR="00F56E1B" w:rsidRDefault="00153948" w:rsidP="00507E01">
      <w:pPr>
        <w:pStyle w:val="PargrafodaLista"/>
        <w:numPr>
          <w:ilvl w:val="2"/>
          <w:numId w:val="40"/>
        </w:numPr>
        <w:tabs>
          <w:tab w:val="left" w:pos="1123"/>
        </w:tabs>
        <w:spacing w:before="123" w:line="276" w:lineRule="auto"/>
        <w:ind w:right="208" w:firstLine="0"/>
        <w:rPr>
          <w:sz w:val="19"/>
        </w:rPr>
      </w:pPr>
      <w:r>
        <w:rPr>
          <w:sz w:val="19"/>
        </w:rPr>
        <w:t>Feita</w:t>
      </w:r>
      <w:r w:rsidR="00D161B1">
        <w:rPr>
          <w:sz w:val="19"/>
        </w:rPr>
        <w:t xml:space="preserve"> </w:t>
      </w:r>
      <w:r>
        <w:rPr>
          <w:sz w:val="19"/>
        </w:rPr>
        <w:t>essa</w:t>
      </w:r>
      <w:r w:rsidR="00D161B1">
        <w:rPr>
          <w:sz w:val="19"/>
        </w:rPr>
        <w:t xml:space="preserve"> </w:t>
      </w:r>
      <w:r>
        <w:rPr>
          <w:sz w:val="19"/>
        </w:rPr>
        <w:t>opção,</w:t>
      </w:r>
      <w:r w:rsidR="00D161B1">
        <w:rPr>
          <w:sz w:val="19"/>
        </w:rPr>
        <w:t xml:space="preserve"> </w:t>
      </w:r>
      <w:r>
        <w:rPr>
          <w:sz w:val="19"/>
        </w:rPr>
        <w:t>os</w:t>
      </w:r>
      <w:r w:rsidR="00D161B1">
        <w:rPr>
          <w:sz w:val="19"/>
        </w:rPr>
        <w:t xml:space="preserve"> </w:t>
      </w:r>
      <w:r>
        <w:rPr>
          <w:sz w:val="19"/>
        </w:rPr>
        <w:t>lances</w:t>
      </w:r>
      <w:r w:rsidR="00D161B1">
        <w:rPr>
          <w:sz w:val="19"/>
        </w:rPr>
        <w:t xml:space="preserve"> </w:t>
      </w:r>
      <w:r>
        <w:rPr>
          <w:sz w:val="19"/>
        </w:rPr>
        <w:t>serão</w:t>
      </w:r>
      <w:r w:rsidR="00D161B1">
        <w:rPr>
          <w:sz w:val="19"/>
        </w:rPr>
        <w:t xml:space="preserve"> </w:t>
      </w:r>
      <w:r>
        <w:rPr>
          <w:sz w:val="19"/>
        </w:rPr>
        <w:t>enviados</w:t>
      </w:r>
      <w:r w:rsidR="00D161B1">
        <w:rPr>
          <w:sz w:val="19"/>
        </w:rPr>
        <w:t xml:space="preserve"> </w:t>
      </w:r>
      <w:r>
        <w:rPr>
          <w:sz w:val="19"/>
        </w:rPr>
        <w:t>automaticamente</w:t>
      </w:r>
      <w:r w:rsidR="00D161B1">
        <w:rPr>
          <w:sz w:val="19"/>
        </w:rPr>
        <w:t xml:space="preserve"> </w:t>
      </w:r>
      <w:r>
        <w:rPr>
          <w:sz w:val="19"/>
        </w:rPr>
        <w:t>pelo</w:t>
      </w:r>
      <w:r w:rsidR="00D161B1">
        <w:rPr>
          <w:sz w:val="19"/>
        </w:rPr>
        <w:t xml:space="preserve"> </w:t>
      </w:r>
      <w:r>
        <w:rPr>
          <w:sz w:val="19"/>
        </w:rPr>
        <w:t>sistema,</w:t>
      </w:r>
      <w:r w:rsidR="00D161B1">
        <w:rPr>
          <w:sz w:val="19"/>
        </w:rPr>
        <w:t xml:space="preserve"> </w:t>
      </w:r>
      <w:r>
        <w:rPr>
          <w:sz w:val="19"/>
        </w:rPr>
        <w:t>respeitados</w:t>
      </w:r>
      <w:r w:rsidR="00D161B1">
        <w:rPr>
          <w:sz w:val="19"/>
        </w:rPr>
        <w:t xml:space="preserve"> </w:t>
      </w:r>
      <w:r>
        <w:rPr>
          <w:sz w:val="19"/>
        </w:rPr>
        <w:t>os</w:t>
      </w:r>
      <w:r w:rsidR="00D161B1">
        <w:rPr>
          <w:sz w:val="19"/>
        </w:rPr>
        <w:t xml:space="preserve"> </w:t>
      </w:r>
      <w:r>
        <w:rPr>
          <w:sz w:val="19"/>
        </w:rPr>
        <w:t>limites</w:t>
      </w:r>
      <w:r w:rsidR="00D161B1">
        <w:rPr>
          <w:sz w:val="19"/>
        </w:rPr>
        <w:t xml:space="preserve"> </w:t>
      </w:r>
      <w:r>
        <w:rPr>
          <w:sz w:val="19"/>
        </w:rPr>
        <w:t>cadastrados pelo fornecedor e o intervalo mínimo entre lances previsto neste edital.</w:t>
      </w:r>
    </w:p>
    <w:p w14:paraId="665DCF2E" w14:textId="77777777" w:rsidR="00F56E1B" w:rsidRDefault="00DA601D" w:rsidP="00507E01">
      <w:pPr>
        <w:pStyle w:val="PargrafodaLista"/>
        <w:numPr>
          <w:ilvl w:val="3"/>
          <w:numId w:val="40"/>
        </w:numPr>
        <w:tabs>
          <w:tab w:val="left" w:pos="1784"/>
        </w:tabs>
        <w:spacing w:before="122" w:line="276" w:lineRule="auto"/>
        <w:ind w:right="209" w:firstLine="0"/>
        <w:rPr>
          <w:sz w:val="19"/>
        </w:rPr>
      </w:pPr>
      <w:r>
        <w:rPr>
          <w:sz w:val="19"/>
        </w:rPr>
        <w:t>Sempre</w:t>
      </w:r>
      <w:r w:rsidR="00F34FC9">
        <w:rPr>
          <w:sz w:val="19"/>
        </w:rPr>
        <w:t xml:space="preserve"> juízo </w:t>
      </w:r>
      <w:r w:rsidR="00153948">
        <w:rPr>
          <w:sz w:val="19"/>
        </w:rPr>
        <w:t>do</w:t>
      </w:r>
      <w:r w:rsidR="00D161B1">
        <w:rPr>
          <w:sz w:val="19"/>
        </w:rPr>
        <w:t xml:space="preserve"> </w:t>
      </w:r>
      <w:r w:rsidR="00153948">
        <w:rPr>
          <w:sz w:val="19"/>
        </w:rPr>
        <w:t>disposto</w:t>
      </w:r>
      <w:r w:rsidR="00D161B1">
        <w:rPr>
          <w:sz w:val="19"/>
        </w:rPr>
        <w:t xml:space="preserve"> </w:t>
      </w:r>
      <w:r w:rsidR="00153948">
        <w:rPr>
          <w:sz w:val="19"/>
        </w:rPr>
        <w:t>acima,</w:t>
      </w:r>
      <w:r w:rsidR="00D161B1">
        <w:rPr>
          <w:sz w:val="19"/>
        </w:rPr>
        <w:t xml:space="preserve"> </w:t>
      </w:r>
      <w:r w:rsidR="00153948">
        <w:rPr>
          <w:sz w:val="19"/>
        </w:rPr>
        <w:t>os</w:t>
      </w:r>
      <w:r w:rsidR="00D161B1">
        <w:rPr>
          <w:sz w:val="19"/>
        </w:rPr>
        <w:t xml:space="preserve"> </w:t>
      </w:r>
      <w:r w:rsidR="00153948">
        <w:rPr>
          <w:sz w:val="19"/>
        </w:rPr>
        <w:t>lances</w:t>
      </w:r>
      <w:r w:rsidR="00D161B1">
        <w:rPr>
          <w:sz w:val="19"/>
        </w:rPr>
        <w:t xml:space="preserve"> </w:t>
      </w:r>
      <w:r w:rsidR="00153948">
        <w:rPr>
          <w:sz w:val="19"/>
        </w:rPr>
        <w:t>poderão</w:t>
      </w:r>
      <w:r w:rsidR="00D161B1">
        <w:rPr>
          <w:sz w:val="19"/>
        </w:rPr>
        <w:t xml:space="preserve"> </w:t>
      </w:r>
      <w:r w:rsidR="00153948">
        <w:rPr>
          <w:sz w:val="19"/>
        </w:rPr>
        <w:t>ser</w:t>
      </w:r>
      <w:r w:rsidR="00D161B1">
        <w:rPr>
          <w:sz w:val="19"/>
        </w:rPr>
        <w:t xml:space="preserve"> </w:t>
      </w:r>
      <w:r w:rsidR="00153948">
        <w:rPr>
          <w:sz w:val="19"/>
        </w:rPr>
        <w:t>enviados</w:t>
      </w:r>
      <w:r w:rsidR="00D161B1">
        <w:rPr>
          <w:sz w:val="19"/>
        </w:rPr>
        <w:t xml:space="preserve"> </w:t>
      </w:r>
      <w:r w:rsidR="00153948">
        <w:rPr>
          <w:sz w:val="19"/>
        </w:rPr>
        <w:t>manualmente,na forma</w:t>
      </w:r>
      <w:r w:rsidR="00D161B1">
        <w:rPr>
          <w:sz w:val="19"/>
        </w:rPr>
        <w:t xml:space="preserve"> </w:t>
      </w:r>
      <w:r w:rsidR="00153948">
        <w:rPr>
          <w:sz w:val="19"/>
        </w:rPr>
        <w:t>da</w:t>
      </w:r>
      <w:r w:rsidR="00D161B1">
        <w:rPr>
          <w:sz w:val="19"/>
        </w:rPr>
        <w:t xml:space="preserve"> </w:t>
      </w:r>
      <w:r w:rsidR="00153948">
        <w:rPr>
          <w:sz w:val="19"/>
        </w:rPr>
        <w:t>seção respectiva deste Edital de Licitação;</w:t>
      </w:r>
    </w:p>
    <w:p w14:paraId="37E202C9" w14:textId="77777777" w:rsidR="00F56E1B" w:rsidRDefault="00153948" w:rsidP="00507E01">
      <w:pPr>
        <w:pStyle w:val="PargrafodaLista"/>
        <w:numPr>
          <w:ilvl w:val="2"/>
          <w:numId w:val="40"/>
        </w:numPr>
        <w:tabs>
          <w:tab w:val="left" w:pos="1069"/>
        </w:tabs>
        <w:spacing w:before="121" w:line="273" w:lineRule="auto"/>
        <w:ind w:right="211" w:firstLine="0"/>
        <w:rPr>
          <w:sz w:val="19"/>
        </w:rPr>
      </w:pPr>
      <w:r>
        <w:rPr>
          <w:sz w:val="19"/>
        </w:rPr>
        <w:t>O valor final mínimo poderá ser alterado pelo fornecedor durante a fase de disputa, desde</w:t>
      </w:r>
      <w:r w:rsidR="00D161B1">
        <w:rPr>
          <w:sz w:val="19"/>
        </w:rPr>
        <w:t xml:space="preserve"> </w:t>
      </w:r>
      <w:r>
        <w:rPr>
          <w:sz w:val="19"/>
        </w:rPr>
        <w:t>que não assuma valor superior a lance já registrado por ele no sistema.</w:t>
      </w:r>
    </w:p>
    <w:p w14:paraId="7491A226" w14:textId="77777777" w:rsidR="00F56E1B" w:rsidRDefault="00153948" w:rsidP="00507E01">
      <w:pPr>
        <w:pStyle w:val="PargrafodaLista"/>
        <w:numPr>
          <w:ilvl w:val="2"/>
          <w:numId w:val="40"/>
        </w:numPr>
        <w:tabs>
          <w:tab w:val="left" w:pos="1059"/>
        </w:tabs>
        <w:spacing w:before="126" w:line="276" w:lineRule="auto"/>
        <w:ind w:right="210" w:firstLine="0"/>
        <w:rPr>
          <w:sz w:val="19"/>
        </w:rPr>
      </w:pPr>
      <w:r>
        <w:rPr>
          <w:sz w:val="19"/>
        </w:rPr>
        <w:t>O</w:t>
      </w:r>
      <w:r w:rsidR="00202CAC">
        <w:rPr>
          <w:sz w:val="19"/>
        </w:rPr>
        <w:t xml:space="preserve"> </w:t>
      </w:r>
      <w:r>
        <w:rPr>
          <w:sz w:val="19"/>
        </w:rPr>
        <w:t>valor</w:t>
      </w:r>
      <w:r w:rsidR="00202CAC">
        <w:rPr>
          <w:sz w:val="19"/>
        </w:rPr>
        <w:t xml:space="preserve"> </w:t>
      </w:r>
      <w:r>
        <w:rPr>
          <w:sz w:val="19"/>
        </w:rPr>
        <w:t>mínimo</w:t>
      </w:r>
      <w:r w:rsidR="00202CAC">
        <w:rPr>
          <w:sz w:val="19"/>
        </w:rPr>
        <w:t xml:space="preserve"> </w:t>
      </w:r>
      <w:r>
        <w:rPr>
          <w:sz w:val="19"/>
        </w:rPr>
        <w:t>parametrizado</w:t>
      </w:r>
      <w:r w:rsidR="00202CAC">
        <w:rPr>
          <w:sz w:val="19"/>
        </w:rPr>
        <w:t xml:space="preserve"> </w:t>
      </w:r>
      <w:r>
        <w:rPr>
          <w:sz w:val="19"/>
        </w:rPr>
        <w:t>possui</w:t>
      </w:r>
      <w:r w:rsidR="00202CAC">
        <w:rPr>
          <w:sz w:val="19"/>
        </w:rPr>
        <w:t xml:space="preserve"> </w:t>
      </w:r>
      <w:r>
        <w:rPr>
          <w:sz w:val="19"/>
        </w:rPr>
        <w:t>caráter</w:t>
      </w:r>
      <w:r w:rsidR="00202CAC">
        <w:rPr>
          <w:sz w:val="19"/>
        </w:rPr>
        <w:t xml:space="preserve"> </w:t>
      </w:r>
      <w:r>
        <w:rPr>
          <w:sz w:val="19"/>
        </w:rPr>
        <w:t>sigiloso</w:t>
      </w:r>
      <w:r w:rsidR="00202CAC">
        <w:rPr>
          <w:sz w:val="19"/>
        </w:rPr>
        <w:t xml:space="preserve"> </w:t>
      </w:r>
      <w:r>
        <w:rPr>
          <w:sz w:val="19"/>
        </w:rPr>
        <w:t>a</w:t>
      </w:r>
      <w:r w:rsidR="00202CAC">
        <w:rPr>
          <w:sz w:val="19"/>
        </w:rPr>
        <w:t xml:space="preserve"> </w:t>
      </w:r>
      <w:r>
        <w:rPr>
          <w:sz w:val="19"/>
        </w:rPr>
        <w:t>os</w:t>
      </w:r>
      <w:r w:rsidR="00202CAC">
        <w:rPr>
          <w:sz w:val="19"/>
        </w:rPr>
        <w:t xml:space="preserve"> </w:t>
      </w:r>
      <w:r>
        <w:rPr>
          <w:sz w:val="19"/>
        </w:rPr>
        <w:t>demais</w:t>
      </w:r>
      <w:r w:rsidR="00202CAC">
        <w:rPr>
          <w:sz w:val="19"/>
        </w:rPr>
        <w:t xml:space="preserve"> </w:t>
      </w:r>
      <w:r>
        <w:rPr>
          <w:sz w:val="19"/>
        </w:rPr>
        <w:t>participantes</w:t>
      </w:r>
      <w:r w:rsidR="00202CAC">
        <w:rPr>
          <w:sz w:val="19"/>
        </w:rPr>
        <w:t xml:space="preserve"> </w:t>
      </w:r>
      <w:r>
        <w:rPr>
          <w:sz w:val="19"/>
        </w:rPr>
        <w:t>do</w:t>
      </w:r>
      <w:r w:rsidR="00202CAC">
        <w:rPr>
          <w:sz w:val="19"/>
        </w:rPr>
        <w:t xml:space="preserve"> </w:t>
      </w:r>
      <w:r>
        <w:rPr>
          <w:sz w:val="19"/>
        </w:rPr>
        <w:t>certame</w:t>
      </w:r>
      <w:r w:rsidR="00202CAC">
        <w:rPr>
          <w:sz w:val="19"/>
        </w:rPr>
        <w:t xml:space="preserve"> </w:t>
      </w:r>
      <w:r>
        <w:rPr>
          <w:sz w:val="19"/>
        </w:rPr>
        <w:t>e para</w:t>
      </w:r>
      <w:r w:rsidR="00202CAC">
        <w:rPr>
          <w:sz w:val="19"/>
        </w:rPr>
        <w:t xml:space="preserve"> </w:t>
      </w:r>
      <w:r>
        <w:rPr>
          <w:sz w:val="19"/>
        </w:rPr>
        <w:t>o órgão ou entidade</w:t>
      </w:r>
      <w:r w:rsidR="00202CAC">
        <w:rPr>
          <w:sz w:val="19"/>
        </w:rPr>
        <w:t xml:space="preserve"> </w:t>
      </w:r>
      <w:r>
        <w:rPr>
          <w:sz w:val="19"/>
        </w:rPr>
        <w:t>contratante.</w:t>
      </w:r>
      <w:r w:rsidR="00202CAC">
        <w:rPr>
          <w:sz w:val="19"/>
        </w:rPr>
        <w:t xml:space="preserve"> </w:t>
      </w:r>
      <w:r>
        <w:rPr>
          <w:sz w:val="19"/>
        </w:rPr>
        <w:t>Apenas</w:t>
      </w:r>
      <w:r w:rsidR="00202CAC">
        <w:rPr>
          <w:sz w:val="19"/>
        </w:rPr>
        <w:t xml:space="preserve"> </w:t>
      </w:r>
      <w:r>
        <w:rPr>
          <w:sz w:val="19"/>
        </w:rPr>
        <w:t>os</w:t>
      </w:r>
      <w:r w:rsidR="00202CAC">
        <w:rPr>
          <w:sz w:val="19"/>
        </w:rPr>
        <w:t xml:space="preserve"> </w:t>
      </w:r>
      <w:r>
        <w:rPr>
          <w:sz w:val="19"/>
        </w:rPr>
        <w:t>lances</w:t>
      </w:r>
      <w:r w:rsidR="00202CAC">
        <w:rPr>
          <w:sz w:val="19"/>
        </w:rPr>
        <w:t xml:space="preserve"> </w:t>
      </w:r>
      <w:r>
        <w:rPr>
          <w:sz w:val="19"/>
        </w:rPr>
        <w:t>efetivamente</w:t>
      </w:r>
      <w:r w:rsidR="00202CAC">
        <w:rPr>
          <w:sz w:val="19"/>
        </w:rPr>
        <w:t xml:space="preserve"> </w:t>
      </w:r>
      <w:r>
        <w:rPr>
          <w:sz w:val="19"/>
        </w:rPr>
        <w:t>enviados</w:t>
      </w:r>
      <w:r w:rsidR="00202CAC">
        <w:rPr>
          <w:sz w:val="19"/>
        </w:rPr>
        <w:t xml:space="preserve"> </w:t>
      </w:r>
      <w:r>
        <w:rPr>
          <w:sz w:val="19"/>
        </w:rPr>
        <w:t xml:space="preserve">poderão </w:t>
      </w:r>
      <w:r w:rsidR="00202CAC">
        <w:rPr>
          <w:sz w:val="19"/>
        </w:rPr>
        <w:t xml:space="preserve"> </w:t>
      </w:r>
      <w:r>
        <w:rPr>
          <w:sz w:val="19"/>
        </w:rPr>
        <w:t>ser</w:t>
      </w:r>
      <w:r w:rsidR="00202CAC">
        <w:rPr>
          <w:sz w:val="19"/>
        </w:rPr>
        <w:t xml:space="preserve"> </w:t>
      </w:r>
      <w:r>
        <w:rPr>
          <w:sz w:val="19"/>
        </w:rPr>
        <w:t>conhecidos</w:t>
      </w:r>
      <w:r w:rsidR="00202CAC">
        <w:rPr>
          <w:sz w:val="19"/>
        </w:rPr>
        <w:t xml:space="preserve"> </w:t>
      </w:r>
      <w:r>
        <w:rPr>
          <w:sz w:val="19"/>
        </w:rPr>
        <w:t>dos</w:t>
      </w:r>
      <w:r w:rsidR="00202CAC">
        <w:rPr>
          <w:sz w:val="19"/>
        </w:rPr>
        <w:t xml:space="preserve"> </w:t>
      </w:r>
      <w:r>
        <w:rPr>
          <w:sz w:val="19"/>
        </w:rPr>
        <w:t>fornecedores</w:t>
      </w:r>
      <w:r w:rsidR="00202CAC">
        <w:rPr>
          <w:sz w:val="19"/>
        </w:rPr>
        <w:t xml:space="preserve"> </w:t>
      </w:r>
      <w:r>
        <w:rPr>
          <w:sz w:val="19"/>
        </w:rPr>
        <w:t>na</w:t>
      </w:r>
      <w:r w:rsidR="00202CAC">
        <w:rPr>
          <w:sz w:val="19"/>
        </w:rPr>
        <w:t xml:space="preserve"> </w:t>
      </w:r>
      <w:r>
        <w:rPr>
          <w:sz w:val="19"/>
        </w:rPr>
        <w:t>forma da seção seguinte deste Edital.</w:t>
      </w:r>
    </w:p>
    <w:p w14:paraId="12067070" w14:textId="77777777" w:rsidR="00F56E1B" w:rsidRDefault="00F56E1B">
      <w:pPr>
        <w:pStyle w:val="Corpodetexto"/>
        <w:spacing w:before="4" w:after="1"/>
        <w:jc w:val="left"/>
        <w:rPr>
          <w:sz w:val="10"/>
        </w:rPr>
      </w:pPr>
    </w:p>
    <w:p w14:paraId="1C142A11" w14:textId="26F6A5D4" w:rsidR="00F56E1B" w:rsidRDefault="00700436">
      <w:pPr>
        <w:pStyle w:val="Corpodetexto"/>
        <w:ind w:left="110"/>
        <w:jc w:val="left"/>
        <w:rPr>
          <w:sz w:val="20"/>
        </w:rPr>
      </w:pPr>
      <w:r>
        <w:rPr>
          <w:noProof/>
          <w:sz w:val="20"/>
          <w:lang w:val="pt-BR" w:eastAsia="pt-BR"/>
        </w:rPr>
        <mc:AlternateContent>
          <mc:Choice Requires="wps">
            <w:drawing>
              <wp:inline distT="0" distB="0" distL="0" distR="0" wp14:anchorId="42F280BF" wp14:editId="3BF0FBBF">
                <wp:extent cx="6405880" cy="190500"/>
                <wp:effectExtent l="12700" t="7620" r="10795" b="11430"/>
                <wp:docPr id="39"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05880" cy="190500"/>
                        </a:xfrm>
                        <a:prstGeom prst="rect">
                          <a:avLst/>
                        </a:prstGeom>
                        <a:solidFill>
                          <a:srgbClr val="D8D8D8"/>
                        </a:solidFill>
                        <a:ln w="6095">
                          <a:solidFill>
                            <a:srgbClr val="000000"/>
                          </a:solidFill>
                          <a:miter lim="800000"/>
                          <a:headEnd/>
                          <a:tailEnd/>
                        </a:ln>
                      </wps:spPr>
                      <wps:txbx>
                        <w:txbxContent>
                          <w:p w14:paraId="5D1B0011" w14:textId="77777777" w:rsidR="00E312AD" w:rsidRDefault="00E312AD">
                            <w:pPr>
                              <w:spacing w:before="18"/>
                              <w:ind w:left="79"/>
                              <w:rPr>
                                <w:rFonts w:ascii="Arial" w:hAnsi="Arial"/>
                                <w:b/>
                                <w:color w:val="000000"/>
                                <w:sz w:val="19"/>
                              </w:rPr>
                            </w:pPr>
                            <w:r>
                              <w:rPr>
                                <w:rFonts w:ascii="Arial" w:hAnsi="Arial"/>
                                <w:b/>
                                <w:color w:val="000000"/>
                                <w:sz w:val="19"/>
                              </w:rPr>
                              <w:t xml:space="preserve">4.DA ABERTURA DA SESSÃO, DA CLASSIFICAÇÃO DAS PROPOSTAS E DA FASE DE </w:t>
                            </w:r>
                            <w:r>
                              <w:rPr>
                                <w:rFonts w:ascii="Arial" w:hAnsi="Arial"/>
                                <w:b/>
                                <w:color w:val="000000"/>
                                <w:spacing w:val="-2"/>
                                <w:sz w:val="19"/>
                              </w:rPr>
                              <w:t>LANCES</w:t>
                            </w:r>
                          </w:p>
                        </w:txbxContent>
                      </wps:txbx>
                      <wps:bodyPr rot="0" vert="horz" wrap="square" lIns="0" tIns="0" rIns="0" bIns="0" anchor="t" anchorCtr="0" upright="1">
                        <a:noAutofit/>
                      </wps:bodyPr>
                    </wps:wsp>
                  </a:graphicData>
                </a:graphic>
              </wp:inline>
            </w:drawing>
          </mc:Choice>
          <mc:Fallback>
            <w:pict>
              <v:shape w14:anchorId="42F280BF" id="Textbox 11" o:spid="_x0000_s1031" type="#_x0000_t202" style="width:504.4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" fillcolor="#d8d8d8" strokeweight=".16931mm">
                <v:path arrowok="t"/>
                <v:textbox inset="0,0,0,0">
                  <w:txbxContent>
                    <w:p w14:paraId="5D1B0011" w14:textId="77777777" w:rsidR="00E312AD" w:rsidRDefault="00E312AD">
                      <w:pPr>
                        <w:spacing w:before="18"/>
                        <w:ind w:left="79"/>
                        <w:rPr>
                          <w:rFonts w:ascii="Arial" w:hAnsi="Arial"/>
                          <w:b/>
                          <w:color w:val="000000"/>
                          <w:sz w:val="19"/>
                        </w:rPr>
                      </w:pPr>
                      <w:r>
                        <w:rPr>
                          <w:rFonts w:ascii="Arial" w:hAnsi="Arial"/>
                          <w:b/>
                          <w:color w:val="000000"/>
                          <w:sz w:val="19"/>
                        </w:rPr>
                        <w:t xml:space="preserve">4.DA ABERTURA DA SESSÃO, DA CLASSIFICAÇÃO DAS PROPOSTAS E DA FASE DE </w:t>
                      </w:r>
                      <w:r>
                        <w:rPr>
                          <w:rFonts w:ascii="Arial" w:hAnsi="Arial"/>
                          <w:b/>
                          <w:color w:val="000000"/>
                          <w:spacing w:val="-2"/>
                          <w:sz w:val="19"/>
                        </w:rPr>
                        <w:t>LANCES</w:t>
                      </w:r>
                    </w:p>
                  </w:txbxContent>
                </v:textbox>
                <w10:anchorlock/>
              </v:shape>
            </w:pict>
          </mc:Fallback>
        </mc:AlternateContent>
      </w:r>
    </w:p>
    <w:p w14:paraId="4C9E9C8D" w14:textId="77777777" w:rsidR="00F56E1B" w:rsidRDefault="00153948" w:rsidP="00507E01">
      <w:pPr>
        <w:pStyle w:val="PargrafodaLista"/>
        <w:numPr>
          <w:ilvl w:val="1"/>
          <w:numId w:val="39"/>
        </w:numPr>
        <w:tabs>
          <w:tab w:val="left" w:pos="564"/>
        </w:tabs>
        <w:spacing w:before="218"/>
        <w:ind w:left="564" w:hanging="365"/>
        <w:rPr>
          <w:sz w:val="19"/>
        </w:rPr>
      </w:pPr>
      <w:r>
        <w:rPr>
          <w:sz w:val="19"/>
        </w:rPr>
        <w:t>Após</w:t>
      </w:r>
      <w:r w:rsidR="00202CAC">
        <w:rPr>
          <w:sz w:val="19"/>
        </w:rPr>
        <w:t xml:space="preserve"> </w:t>
      </w:r>
      <w:r>
        <w:rPr>
          <w:sz w:val="19"/>
        </w:rPr>
        <w:t>o</w:t>
      </w:r>
      <w:r w:rsidR="00202CAC">
        <w:rPr>
          <w:sz w:val="19"/>
        </w:rPr>
        <w:t xml:space="preserve"> </w:t>
      </w:r>
      <w:r>
        <w:rPr>
          <w:sz w:val="19"/>
        </w:rPr>
        <w:t>prazo</w:t>
      </w:r>
      <w:r w:rsidR="00202CAC">
        <w:rPr>
          <w:sz w:val="19"/>
        </w:rPr>
        <w:t xml:space="preserve"> </w:t>
      </w:r>
      <w:r>
        <w:rPr>
          <w:sz w:val="19"/>
        </w:rPr>
        <w:t>previsto</w:t>
      </w:r>
      <w:r w:rsidR="00202CAC">
        <w:rPr>
          <w:sz w:val="19"/>
        </w:rPr>
        <w:t xml:space="preserve"> </w:t>
      </w:r>
      <w:r>
        <w:rPr>
          <w:sz w:val="19"/>
        </w:rPr>
        <w:t>para</w:t>
      </w:r>
      <w:r w:rsidR="00202CAC">
        <w:rPr>
          <w:sz w:val="19"/>
        </w:rPr>
        <w:t xml:space="preserve"> </w:t>
      </w:r>
      <w:r>
        <w:rPr>
          <w:sz w:val="19"/>
        </w:rPr>
        <w:t>acolhimento,</w:t>
      </w:r>
      <w:r w:rsidR="00202CAC">
        <w:rPr>
          <w:sz w:val="19"/>
        </w:rPr>
        <w:t xml:space="preserve"> </w:t>
      </w:r>
      <w:r>
        <w:rPr>
          <w:sz w:val="19"/>
        </w:rPr>
        <w:t>o</w:t>
      </w:r>
      <w:r w:rsidR="00202CAC">
        <w:rPr>
          <w:sz w:val="19"/>
        </w:rPr>
        <w:t xml:space="preserve"> </w:t>
      </w:r>
      <w:r>
        <w:rPr>
          <w:sz w:val="19"/>
        </w:rPr>
        <w:t>Sistema não</w:t>
      </w:r>
      <w:r w:rsidR="00202CAC">
        <w:rPr>
          <w:sz w:val="19"/>
        </w:rPr>
        <w:t xml:space="preserve"> </w:t>
      </w:r>
      <w:r>
        <w:rPr>
          <w:sz w:val="19"/>
        </w:rPr>
        <w:t>aceitará</w:t>
      </w:r>
      <w:r w:rsidR="00202CAC">
        <w:rPr>
          <w:sz w:val="19"/>
        </w:rPr>
        <w:t xml:space="preserve"> </w:t>
      </w:r>
      <w:r>
        <w:rPr>
          <w:sz w:val="19"/>
        </w:rPr>
        <w:t>a</w:t>
      </w:r>
      <w:r w:rsidR="00202CAC">
        <w:rPr>
          <w:sz w:val="19"/>
        </w:rPr>
        <w:t xml:space="preserve"> </w:t>
      </w:r>
      <w:r>
        <w:rPr>
          <w:sz w:val="19"/>
        </w:rPr>
        <w:t>inclusão</w:t>
      </w:r>
      <w:r w:rsidR="00202CAC">
        <w:rPr>
          <w:sz w:val="19"/>
        </w:rPr>
        <w:t xml:space="preserve"> </w:t>
      </w:r>
      <w:r>
        <w:rPr>
          <w:sz w:val="19"/>
        </w:rPr>
        <w:t>ou</w:t>
      </w:r>
      <w:r w:rsidR="00202CAC">
        <w:rPr>
          <w:sz w:val="19"/>
        </w:rPr>
        <w:t xml:space="preserve"> </w:t>
      </w:r>
      <w:r>
        <w:rPr>
          <w:sz w:val="19"/>
        </w:rPr>
        <w:t>alteração</w:t>
      </w:r>
      <w:r w:rsidR="00202CAC">
        <w:rPr>
          <w:sz w:val="19"/>
        </w:rPr>
        <w:t xml:space="preserve"> </w:t>
      </w:r>
      <w:r>
        <w:rPr>
          <w:sz w:val="19"/>
        </w:rPr>
        <w:t>de</w:t>
      </w:r>
      <w:r w:rsidR="00202CAC">
        <w:rPr>
          <w:sz w:val="19"/>
        </w:rPr>
        <w:t xml:space="preserve"> </w:t>
      </w:r>
      <w:r>
        <w:rPr>
          <w:spacing w:val="-2"/>
          <w:sz w:val="19"/>
        </w:rPr>
        <w:t>propostas.</w:t>
      </w:r>
    </w:p>
    <w:p w14:paraId="7BE8A6E9" w14:textId="77777777" w:rsidR="00F56E1B" w:rsidRDefault="00153948" w:rsidP="00507E01">
      <w:pPr>
        <w:pStyle w:val="PargrafodaLista"/>
        <w:numPr>
          <w:ilvl w:val="1"/>
          <w:numId w:val="39"/>
        </w:numPr>
        <w:tabs>
          <w:tab w:val="left" w:pos="482"/>
          <w:tab w:val="left" w:pos="571"/>
        </w:tabs>
        <w:spacing w:before="34" w:line="276" w:lineRule="auto"/>
        <w:ind w:left="482" w:right="210" w:hanging="284"/>
        <w:rPr>
          <w:sz w:val="19"/>
        </w:rPr>
      </w:pPr>
      <w:r>
        <w:rPr>
          <w:sz w:val="19"/>
        </w:rPr>
        <w:t>A partir do horário e do dia previstos no Sistema “</w:t>
      </w:r>
      <w:r w:rsidR="006A1D10">
        <w:rPr>
          <w:sz w:val="19"/>
        </w:rPr>
        <w:t>LICITANET</w:t>
      </w:r>
      <w:r>
        <w:rPr>
          <w:sz w:val="19"/>
        </w:rPr>
        <w:t xml:space="preserve">”, terá início a sessão pública do Pregão Eletrônico, com a abertura e divulgação das propostas de preços recebidas, passando o Pregoeiro a avaliar a aceitabilidade das </w:t>
      </w:r>
      <w:r>
        <w:rPr>
          <w:spacing w:val="-2"/>
          <w:sz w:val="19"/>
        </w:rPr>
        <w:t>mesmas.</w:t>
      </w:r>
    </w:p>
    <w:p w14:paraId="275822BF" w14:textId="77777777" w:rsidR="00F56E1B" w:rsidRDefault="00153948" w:rsidP="00507E01">
      <w:pPr>
        <w:pStyle w:val="PargrafodaLista"/>
        <w:numPr>
          <w:ilvl w:val="1"/>
          <w:numId w:val="39"/>
        </w:numPr>
        <w:tabs>
          <w:tab w:val="left" w:pos="482"/>
          <w:tab w:val="left" w:pos="596"/>
        </w:tabs>
        <w:spacing w:line="276" w:lineRule="auto"/>
        <w:ind w:left="482" w:right="207" w:hanging="284"/>
        <w:rPr>
          <w:sz w:val="19"/>
        </w:rPr>
      </w:pPr>
      <w:r>
        <w:rPr>
          <w:sz w:val="19"/>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B39B4A7" w14:textId="2D309388" w:rsidR="00F56E1B" w:rsidRDefault="00153948">
      <w:pPr>
        <w:pStyle w:val="Ttulo4"/>
        <w:ind w:left="482"/>
      </w:pPr>
      <w:r>
        <w:t>Também</w:t>
      </w:r>
      <w:r w:rsidR="006F3F70">
        <w:t xml:space="preserve"> </w:t>
      </w:r>
      <w:r>
        <w:t>será</w:t>
      </w:r>
      <w:r w:rsidR="006F3F70">
        <w:t xml:space="preserve"> </w:t>
      </w:r>
      <w:r>
        <w:t>desclassificada</w:t>
      </w:r>
      <w:r w:rsidR="006F3F70">
        <w:t xml:space="preserve"> </w:t>
      </w:r>
      <w:r>
        <w:t>a</w:t>
      </w:r>
      <w:r w:rsidR="006F3F70">
        <w:t xml:space="preserve"> </w:t>
      </w:r>
      <w:r>
        <w:t>proposta</w:t>
      </w:r>
      <w:r w:rsidR="006F3F70">
        <w:t xml:space="preserve"> </w:t>
      </w:r>
      <w:r>
        <w:t>que</w:t>
      </w:r>
      <w:r w:rsidR="006F3F70">
        <w:t xml:space="preserve"> </w:t>
      </w:r>
      <w:r>
        <w:t>identifique</w:t>
      </w:r>
      <w:r w:rsidR="006F3F70">
        <w:t xml:space="preserve"> </w:t>
      </w:r>
      <w:r>
        <w:t>o</w:t>
      </w:r>
      <w:r w:rsidR="006F3F70">
        <w:t xml:space="preserve"> </w:t>
      </w:r>
      <w:r>
        <w:rPr>
          <w:spacing w:val="-2"/>
        </w:rPr>
        <w:t>licitante.</w:t>
      </w:r>
    </w:p>
    <w:p w14:paraId="6FD45E81" w14:textId="77777777" w:rsidR="00F56E1B" w:rsidRDefault="00153948" w:rsidP="00507E01">
      <w:pPr>
        <w:pStyle w:val="PargrafodaLista"/>
        <w:numPr>
          <w:ilvl w:val="2"/>
          <w:numId w:val="39"/>
        </w:numPr>
        <w:tabs>
          <w:tab w:val="left" w:pos="978"/>
        </w:tabs>
        <w:spacing w:before="153"/>
        <w:ind w:left="482" w:right="210" w:firstLine="0"/>
        <w:rPr>
          <w:sz w:val="19"/>
        </w:rPr>
      </w:pPr>
      <w:r>
        <w:rPr>
          <w:sz w:val="19"/>
        </w:rPr>
        <w:t>A desclassificação será sempre fundamentada e registrada no sistema, com acompanhamento em tempo real por todos os participantes.</w:t>
      </w:r>
    </w:p>
    <w:p w14:paraId="413A742C" w14:textId="77777777" w:rsidR="00F56E1B" w:rsidRDefault="00153948" w:rsidP="00507E01">
      <w:pPr>
        <w:pStyle w:val="PargrafodaLista"/>
        <w:numPr>
          <w:ilvl w:val="2"/>
          <w:numId w:val="39"/>
        </w:numPr>
        <w:tabs>
          <w:tab w:val="left" w:pos="1034"/>
        </w:tabs>
        <w:spacing w:before="120"/>
        <w:ind w:left="482" w:right="210" w:firstLine="0"/>
        <w:rPr>
          <w:sz w:val="19"/>
        </w:rPr>
      </w:pPr>
      <w:r>
        <w:rPr>
          <w:sz w:val="19"/>
        </w:rPr>
        <w:t>A não desclassificação da proposta não impede o seu julgamento definitivo em sentido contrário, levado a efeito na fase de aceitação.</w:t>
      </w:r>
    </w:p>
    <w:p w14:paraId="7A8798D1" w14:textId="77777777" w:rsidR="00F56E1B" w:rsidRDefault="00153948" w:rsidP="00507E01">
      <w:pPr>
        <w:pStyle w:val="PargrafodaLista"/>
        <w:numPr>
          <w:ilvl w:val="1"/>
          <w:numId w:val="39"/>
        </w:numPr>
        <w:tabs>
          <w:tab w:val="left" w:pos="482"/>
          <w:tab w:val="left" w:pos="577"/>
        </w:tabs>
        <w:spacing w:before="119"/>
        <w:ind w:left="482" w:right="208" w:hanging="284"/>
        <w:rPr>
          <w:sz w:val="19"/>
        </w:rPr>
      </w:pPr>
      <w:r>
        <w:rPr>
          <w:sz w:val="19"/>
        </w:rPr>
        <w:t>O sistema ordenará automaticamente as propostas classificadas, sendo que somente estas participarão da fasede lances.</w:t>
      </w:r>
    </w:p>
    <w:p w14:paraId="3EFE8C27" w14:textId="77777777" w:rsidR="00F56E1B" w:rsidRDefault="00153948" w:rsidP="00507E01">
      <w:pPr>
        <w:pStyle w:val="PargrafodaLista"/>
        <w:numPr>
          <w:ilvl w:val="1"/>
          <w:numId w:val="39"/>
        </w:numPr>
        <w:tabs>
          <w:tab w:val="left" w:pos="564"/>
        </w:tabs>
        <w:ind w:left="564" w:hanging="365"/>
        <w:rPr>
          <w:sz w:val="19"/>
        </w:rPr>
      </w:pPr>
      <w:r>
        <w:rPr>
          <w:sz w:val="19"/>
        </w:rPr>
        <w:t>Osistemadisponibilizarácampopróprioparatroca demensagensentreoPregoeiro eos</w:t>
      </w:r>
      <w:r>
        <w:rPr>
          <w:spacing w:val="-2"/>
          <w:sz w:val="19"/>
        </w:rPr>
        <w:t>l</w:t>
      </w:r>
      <w:r w:rsidR="00404CD4">
        <w:rPr>
          <w:spacing w:val="-2"/>
          <w:sz w:val="19"/>
        </w:rPr>
        <w:t>i</w:t>
      </w:r>
      <w:r>
        <w:rPr>
          <w:spacing w:val="-2"/>
          <w:sz w:val="19"/>
        </w:rPr>
        <w:t>citantes.</w:t>
      </w:r>
    </w:p>
    <w:p w14:paraId="46538251" w14:textId="77777777" w:rsidR="00F56E1B" w:rsidRDefault="00153948" w:rsidP="00507E01">
      <w:pPr>
        <w:pStyle w:val="PargrafodaLista"/>
        <w:numPr>
          <w:ilvl w:val="1"/>
          <w:numId w:val="39"/>
        </w:numPr>
        <w:tabs>
          <w:tab w:val="left" w:pos="482"/>
          <w:tab w:val="left" w:pos="611"/>
        </w:tabs>
        <w:spacing w:before="154" w:line="273" w:lineRule="auto"/>
        <w:ind w:left="482" w:right="210" w:hanging="284"/>
        <w:rPr>
          <w:sz w:val="19"/>
        </w:rPr>
      </w:pPr>
      <w:r>
        <w:rPr>
          <w:sz w:val="19"/>
        </w:rPr>
        <w:lastRenderedPageBreak/>
        <w:t>Iniciada a etapa competitiva, os licitantes deverão encaminhar lances exclusivamente por meio do sistema eletrônico, sendo imediatamente informados do seu recebimento e do valor consignado no registro.</w:t>
      </w:r>
    </w:p>
    <w:p w14:paraId="0CBB4894" w14:textId="4F4F1424" w:rsidR="00F56E1B" w:rsidRDefault="00153948">
      <w:pPr>
        <w:spacing w:before="3"/>
        <w:ind w:left="515"/>
        <w:jc w:val="both"/>
        <w:rPr>
          <w:rFonts w:ascii="Arial" w:hAnsi="Arial"/>
          <w:b/>
          <w:sz w:val="19"/>
        </w:rPr>
      </w:pPr>
      <w:r>
        <w:rPr>
          <w:sz w:val="19"/>
        </w:rPr>
        <w:t>4.6.1.Olancedeveráserofertadopelo</w:t>
      </w:r>
      <w:r>
        <w:rPr>
          <w:rFonts w:ascii="Arial" w:hAnsi="Arial"/>
          <w:b/>
          <w:sz w:val="19"/>
          <w:u w:val="single"/>
        </w:rPr>
        <w:t>VALOR</w:t>
      </w:r>
      <w:r w:rsidR="0022213F">
        <w:rPr>
          <w:rFonts w:ascii="Arial" w:hAnsi="Arial"/>
          <w:b/>
          <w:sz w:val="19"/>
          <w:u w:val="single"/>
        </w:rPr>
        <w:t xml:space="preserve"> </w:t>
      </w:r>
      <w:r>
        <w:rPr>
          <w:rFonts w:ascii="Arial" w:hAnsi="Arial"/>
          <w:b/>
          <w:sz w:val="19"/>
          <w:u w:val="single"/>
        </w:rPr>
        <w:t>UNITÁRIO</w:t>
      </w:r>
      <w:r w:rsidR="0022213F">
        <w:rPr>
          <w:rFonts w:ascii="Arial" w:hAnsi="Arial"/>
          <w:b/>
          <w:sz w:val="19"/>
          <w:u w:val="single"/>
        </w:rPr>
        <w:t xml:space="preserve"> </w:t>
      </w:r>
      <w:r>
        <w:rPr>
          <w:rFonts w:ascii="Arial" w:hAnsi="Arial"/>
          <w:b/>
          <w:sz w:val="19"/>
          <w:u w:val="single"/>
        </w:rPr>
        <w:t>DO</w:t>
      </w:r>
      <w:r w:rsidR="0022213F">
        <w:rPr>
          <w:rFonts w:ascii="Arial" w:hAnsi="Arial"/>
          <w:b/>
          <w:sz w:val="19"/>
          <w:u w:val="single"/>
        </w:rPr>
        <w:t xml:space="preserve"> </w:t>
      </w:r>
      <w:r>
        <w:rPr>
          <w:rFonts w:ascii="Arial" w:hAnsi="Arial"/>
          <w:b/>
          <w:spacing w:val="-2"/>
          <w:sz w:val="19"/>
          <w:u w:val="single"/>
        </w:rPr>
        <w:t>ITEM.</w:t>
      </w:r>
    </w:p>
    <w:p w14:paraId="07DBFF81" w14:textId="77777777" w:rsidR="00F56E1B" w:rsidRDefault="00153948" w:rsidP="00507E01">
      <w:pPr>
        <w:pStyle w:val="PargrafodaLista"/>
        <w:numPr>
          <w:ilvl w:val="1"/>
          <w:numId w:val="39"/>
        </w:numPr>
        <w:tabs>
          <w:tab w:val="left" w:pos="482"/>
          <w:tab w:val="left" w:pos="596"/>
        </w:tabs>
        <w:spacing w:before="34" w:line="273" w:lineRule="auto"/>
        <w:ind w:left="482" w:right="210" w:hanging="284"/>
        <w:rPr>
          <w:sz w:val="19"/>
        </w:rPr>
      </w:pPr>
      <w:r>
        <w:rPr>
          <w:sz w:val="19"/>
        </w:rPr>
        <w:t>Oslicitantespoderãooferecerlancessucessivos,observandoohoráriofixadoparaaberturadasessãoeas regras estabelecidas no Edital.</w:t>
      </w:r>
    </w:p>
    <w:p w14:paraId="1DE5B203" w14:textId="77777777" w:rsidR="00F56E1B" w:rsidRDefault="00153948" w:rsidP="00507E01">
      <w:pPr>
        <w:pStyle w:val="PargrafodaLista"/>
        <w:numPr>
          <w:ilvl w:val="1"/>
          <w:numId w:val="39"/>
        </w:numPr>
        <w:tabs>
          <w:tab w:val="left" w:pos="564"/>
        </w:tabs>
        <w:spacing w:before="123"/>
        <w:ind w:left="564" w:hanging="365"/>
        <w:rPr>
          <w:sz w:val="19"/>
        </w:rPr>
      </w:pPr>
      <w:r>
        <w:rPr>
          <w:sz w:val="19"/>
        </w:rPr>
        <w:t>Olicitantesomentepoderáoferecer</w:t>
      </w:r>
      <w:r>
        <w:rPr>
          <w:rFonts w:ascii="Arial" w:hAnsi="Arial"/>
          <w:b/>
          <w:sz w:val="19"/>
          <w:u w:val="single"/>
        </w:rPr>
        <w:t>VALOR</w:t>
      </w:r>
      <w:r>
        <w:rPr>
          <w:sz w:val="19"/>
        </w:rPr>
        <w:t>inferioraoúltimo poreleofertadoeregistradopelo</w:t>
      </w:r>
      <w:r>
        <w:rPr>
          <w:spacing w:val="-2"/>
          <w:sz w:val="19"/>
        </w:rPr>
        <w:t>sistema.</w:t>
      </w:r>
    </w:p>
    <w:p w14:paraId="0FEACEC5" w14:textId="77777777" w:rsidR="00F56E1B" w:rsidRDefault="00153948" w:rsidP="00507E01">
      <w:pPr>
        <w:pStyle w:val="PargrafodaLista"/>
        <w:numPr>
          <w:ilvl w:val="1"/>
          <w:numId w:val="39"/>
        </w:numPr>
        <w:tabs>
          <w:tab w:val="left" w:pos="564"/>
        </w:tabs>
        <w:spacing w:before="34"/>
        <w:ind w:left="564" w:hanging="365"/>
        <w:rPr>
          <w:sz w:val="19"/>
        </w:rPr>
      </w:pPr>
      <w:r>
        <w:rPr>
          <w:sz w:val="19"/>
        </w:rPr>
        <w:t xml:space="preserve">Nãoserãoaceitosdoisoumaislancesiguaiseprevaleceráaquelequeforrecebidoeregistrado </w:t>
      </w:r>
      <w:r>
        <w:rPr>
          <w:spacing w:val="-2"/>
          <w:sz w:val="19"/>
        </w:rPr>
        <w:t>primeiro.</w:t>
      </w:r>
    </w:p>
    <w:p w14:paraId="3E0B1F74" w14:textId="77777777" w:rsidR="00F56E1B" w:rsidRDefault="00153948" w:rsidP="00507E01">
      <w:pPr>
        <w:pStyle w:val="PargrafodaLista"/>
        <w:numPr>
          <w:ilvl w:val="1"/>
          <w:numId w:val="39"/>
        </w:numPr>
        <w:tabs>
          <w:tab w:val="left" w:pos="482"/>
          <w:tab w:val="left" w:pos="731"/>
        </w:tabs>
        <w:spacing w:before="33" w:line="276" w:lineRule="auto"/>
        <w:ind w:left="482" w:right="206" w:hanging="284"/>
        <w:rPr>
          <w:sz w:val="19"/>
        </w:rPr>
      </w:pPr>
      <w:r>
        <w:rPr>
          <w:sz w:val="19"/>
        </w:rPr>
        <w:t xml:space="preserve">O intervalo mínimo de diferença de valores entre os lances, que incidirá tanto em relação aos lancesintermediários quanto em relação à proposta que cobrir a melhor oferta, deverá ser de no mínimo R$ 0,01 (um </w:t>
      </w:r>
      <w:r>
        <w:rPr>
          <w:spacing w:val="-2"/>
          <w:sz w:val="19"/>
        </w:rPr>
        <w:t>centavo).</w:t>
      </w:r>
    </w:p>
    <w:p w14:paraId="4BC26E58" w14:textId="77777777" w:rsidR="00F56E1B" w:rsidRDefault="00153948" w:rsidP="00507E01">
      <w:pPr>
        <w:pStyle w:val="Ttulo4"/>
        <w:numPr>
          <w:ilvl w:val="2"/>
          <w:numId w:val="39"/>
        </w:numPr>
        <w:tabs>
          <w:tab w:val="left" w:pos="1781"/>
        </w:tabs>
        <w:spacing w:line="276" w:lineRule="auto"/>
        <w:ind w:left="482" w:right="209" w:firstLine="667"/>
        <w:jc w:val="both"/>
      </w:pPr>
      <w:r>
        <w:t>Adotado o modo de disputa aberto, a previsão do item acima de intervalo mínimo de diferença de valores ou de percentuais entre os lances é obrigatória, conforme artigo 31, parágrafo único do Decreto nº 10.024, de 20 de setembro de 2019. Já para o modo de disputa “aberto e fechado”, tal previsão é facultativa.</w:t>
      </w:r>
    </w:p>
    <w:p w14:paraId="7D101190" w14:textId="77777777" w:rsidR="00F56E1B" w:rsidRDefault="00153948" w:rsidP="00507E01">
      <w:pPr>
        <w:pStyle w:val="PargrafodaLista"/>
        <w:numPr>
          <w:ilvl w:val="2"/>
          <w:numId w:val="39"/>
        </w:numPr>
        <w:tabs>
          <w:tab w:val="left" w:pos="1784"/>
        </w:tabs>
        <w:spacing w:before="1" w:line="276" w:lineRule="auto"/>
        <w:ind w:left="482" w:right="210" w:firstLine="720"/>
        <w:rPr>
          <w:rFonts w:ascii="Arial" w:hAnsi="Arial"/>
          <w:b/>
          <w:sz w:val="19"/>
        </w:rPr>
      </w:pPr>
      <w:r>
        <w:rPr>
          <w:rFonts w:ascii="Arial" w:hAnsi="Arial"/>
          <w:b/>
          <w:sz w:val="19"/>
        </w:rPr>
        <w:t>O subitem acima poderá ser acrescentado para incluir intervalo mínimo de valor (em moeda corrente) ou de percentuais entre os lances, que implique repercussão financeira que efetivamente diferencie uma proposta da outra, nos termos da Instrução Normativa SLTI/MP nº 03/2013, e do art. 30, §3º do Decreto nº 10.024/19.</w:t>
      </w:r>
    </w:p>
    <w:p w14:paraId="6C7EBB38" w14:textId="77777777" w:rsidR="00F56E1B" w:rsidRDefault="00153948" w:rsidP="00507E01">
      <w:pPr>
        <w:pStyle w:val="PargrafodaLista"/>
        <w:numPr>
          <w:ilvl w:val="1"/>
          <w:numId w:val="39"/>
        </w:numPr>
        <w:tabs>
          <w:tab w:val="left" w:pos="482"/>
          <w:tab w:val="left" w:pos="696"/>
        </w:tabs>
        <w:spacing w:before="118" w:line="276" w:lineRule="auto"/>
        <w:ind w:left="482" w:right="208" w:hanging="284"/>
        <w:rPr>
          <w:sz w:val="19"/>
        </w:rPr>
      </w:pPr>
      <w:r>
        <w:rPr>
          <w:sz w:val="19"/>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54E14190" w14:textId="77777777" w:rsidR="00F56E1B" w:rsidRDefault="00153948" w:rsidP="00507E01">
      <w:pPr>
        <w:pStyle w:val="PargrafodaLista"/>
        <w:numPr>
          <w:ilvl w:val="1"/>
          <w:numId w:val="39"/>
        </w:numPr>
        <w:tabs>
          <w:tab w:val="left" w:pos="482"/>
          <w:tab w:val="left" w:pos="687"/>
        </w:tabs>
        <w:spacing w:line="276" w:lineRule="auto"/>
        <w:ind w:left="482" w:right="210" w:hanging="284"/>
        <w:rPr>
          <w:sz w:val="19"/>
        </w:rPr>
      </w:pPr>
      <w:r>
        <w:rPr>
          <w:sz w:val="19"/>
        </w:rPr>
        <w:t>Seráadotadoparaoenviodelancesnopregãoeletrônico</w:t>
      </w:r>
      <w:r>
        <w:rPr>
          <w:rFonts w:ascii="Arial" w:hAnsi="Arial"/>
          <w:b/>
          <w:sz w:val="19"/>
          <w:u w:val="single"/>
        </w:rPr>
        <w:t>OMODODEDISPUTA“ABERTO”</w:t>
      </w:r>
      <w:r>
        <w:rPr>
          <w:sz w:val="19"/>
          <w:u w:val="single"/>
        </w:rPr>
        <w:t>,</w:t>
      </w:r>
      <w:r>
        <w:rPr>
          <w:sz w:val="19"/>
        </w:rPr>
        <w:t xml:space="preserve"> em que os licitantes apresentarão lances públicos e sucessivos, com prorrogações.</w:t>
      </w:r>
    </w:p>
    <w:p w14:paraId="609D12A5" w14:textId="77777777" w:rsidR="00F56E1B" w:rsidRDefault="00153948" w:rsidP="00507E01">
      <w:pPr>
        <w:pStyle w:val="PargrafodaLista"/>
        <w:numPr>
          <w:ilvl w:val="1"/>
          <w:numId w:val="39"/>
        </w:numPr>
        <w:tabs>
          <w:tab w:val="left" w:pos="482"/>
          <w:tab w:val="left" w:pos="681"/>
        </w:tabs>
        <w:spacing w:before="121" w:line="276" w:lineRule="auto"/>
        <w:ind w:left="482" w:right="209" w:hanging="284"/>
        <w:rPr>
          <w:sz w:val="19"/>
        </w:rPr>
      </w:pPr>
      <w:r>
        <w:rPr>
          <w:sz w:val="19"/>
        </w:rPr>
        <w:t xml:space="preserve">A etapa de lances da sessão pública terá duração inicial de </w:t>
      </w:r>
      <w:r>
        <w:rPr>
          <w:rFonts w:ascii="Arial" w:hAnsi="Arial"/>
          <w:b/>
          <w:sz w:val="19"/>
        </w:rPr>
        <w:t>15 (quinze) minutos</w:t>
      </w:r>
      <w:r>
        <w:rPr>
          <w:sz w:val="19"/>
        </w:rPr>
        <w:t xml:space="preserve">. Após esse prazo, o sistema encaminhará aviso de fechamento iminente dos lances, após o que transcorrerá o período de tempo de até </w:t>
      </w:r>
      <w:r>
        <w:rPr>
          <w:rFonts w:ascii="Arial" w:hAnsi="Arial"/>
          <w:b/>
          <w:sz w:val="19"/>
        </w:rPr>
        <w:t>10 (dez) minutos</w:t>
      </w:r>
      <w:r>
        <w:rPr>
          <w:sz w:val="19"/>
        </w:rPr>
        <w:t>, aleatoriamente determinado, findo o qual será automaticamente encerrada a recepção de lances.</w:t>
      </w:r>
    </w:p>
    <w:p w14:paraId="04E11BE9" w14:textId="77777777" w:rsidR="00F56E1B" w:rsidRDefault="00153948" w:rsidP="00507E01">
      <w:pPr>
        <w:pStyle w:val="PargrafodaLista"/>
        <w:numPr>
          <w:ilvl w:val="1"/>
          <w:numId w:val="39"/>
        </w:numPr>
        <w:tabs>
          <w:tab w:val="left" w:pos="482"/>
          <w:tab w:val="left" w:pos="690"/>
        </w:tabs>
        <w:spacing w:before="120" w:line="276" w:lineRule="auto"/>
        <w:ind w:left="482" w:right="208" w:hanging="284"/>
        <w:rPr>
          <w:sz w:val="19"/>
        </w:rPr>
      </w:pPr>
      <w:r>
        <w:rPr>
          <w:sz w:val="19"/>
        </w:rPr>
        <w:t xml:space="preserve">Encerradooprazoprevistonosubitemanterior,osistemaabriráoportunidadeparaqueoautordaofertade valor mais baixo e os das ofertas com preços até 10% (dez por cento) superior àquela, possam ofertar um lance final e fechado em até </w:t>
      </w:r>
      <w:r>
        <w:rPr>
          <w:rFonts w:ascii="Arial" w:hAnsi="Arial"/>
          <w:b/>
          <w:sz w:val="19"/>
        </w:rPr>
        <w:t>05 (cinco) minutos</w:t>
      </w:r>
      <w:r>
        <w:rPr>
          <w:sz w:val="19"/>
        </w:rPr>
        <w:t>, o qual será sigiloso até o encerramento deste prazo.</w:t>
      </w:r>
    </w:p>
    <w:p w14:paraId="4AF87690" w14:textId="77777777" w:rsidR="00F56E1B" w:rsidRDefault="00153948" w:rsidP="00507E01">
      <w:pPr>
        <w:pStyle w:val="PargrafodaLista"/>
        <w:numPr>
          <w:ilvl w:val="2"/>
          <w:numId w:val="39"/>
        </w:numPr>
        <w:tabs>
          <w:tab w:val="left" w:pos="1068"/>
        </w:tabs>
        <w:spacing w:line="276" w:lineRule="auto"/>
        <w:ind w:right="209" w:firstLine="0"/>
        <w:rPr>
          <w:sz w:val="19"/>
        </w:rPr>
      </w:pPr>
      <w:r>
        <w:rPr>
          <w:sz w:val="19"/>
        </w:rPr>
        <w:t>Não havendo pelo menos 03 (três) ofertas nas condições definidas neste subitem, poderão os autores dos melhores lances, na ordem de classificação, até o máximo de 03 (três), oferecer um lance final e fechado em até 05 (cinco) minutos, o qual será sigiloso até o encerramento deste prazo.</w:t>
      </w:r>
    </w:p>
    <w:p w14:paraId="38E93FA4" w14:textId="77777777" w:rsidR="00F56E1B" w:rsidRDefault="00153948" w:rsidP="00507E01">
      <w:pPr>
        <w:pStyle w:val="PargrafodaLista"/>
        <w:numPr>
          <w:ilvl w:val="1"/>
          <w:numId w:val="39"/>
        </w:numPr>
        <w:tabs>
          <w:tab w:val="left" w:pos="482"/>
          <w:tab w:val="left" w:pos="702"/>
        </w:tabs>
        <w:spacing w:line="276" w:lineRule="auto"/>
        <w:ind w:left="482" w:right="210" w:hanging="284"/>
        <w:rPr>
          <w:sz w:val="19"/>
        </w:rPr>
      </w:pPr>
      <w:r>
        <w:rPr>
          <w:sz w:val="19"/>
        </w:rPr>
        <w:t>Apósotérminodosprazosestabelecidosnossubitensanteriores,osistemaordenaráoslancessegundoa ordem crescente de valores.</w:t>
      </w:r>
    </w:p>
    <w:p w14:paraId="673B3B6F" w14:textId="77777777" w:rsidR="00F56E1B" w:rsidRDefault="00153948" w:rsidP="00507E01">
      <w:pPr>
        <w:pStyle w:val="PargrafodaLista"/>
        <w:numPr>
          <w:ilvl w:val="1"/>
          <w:numId w:val="39"/>
        </w:numPr>
        <w:tabs>
          <w:tab w:val="left" w:pos="482"/>
          <w:tab w:val="left" w:pos="675"/>
        </w:tabs>
        <w:spacing w:before="117" w:line="276" w:lineRule="auto"/>
        <w:ind w:left="482" w:right="205" w:hanging="284"/>
        <w:rPr>
          <w:sz w:val="19"/>
        </w:rPr>
      </w:pPr>
      <w:r>
        <w:rPr>
          <w:sz w:val="19"/>
        </w:rPr>
        <w:t>Nãohavendolancefinalefechadoclassificadona forma estabelecidanos subitensanteriores, haverá oreinícioda etapa fechada, para que os demais licitantes, até o máximo de 03 (três), na ordem de classificação, possamofertar um lance final e fechado em até 05 (cinco) minutos, o qual será sigiloso até o encerramento deste prazo</w:t>
      </w:r>
    </w:p>
    <w:p w14:paraId="66640EC1" w14:textId="77777777" w:rsidR="00F56E1B" w:rsidRDefault="00153948" w:rsidP="00507E01">
      <w:pPr>
        <w:pStyle w:val="PargrafodaLista"/>
        <w:numPr>
          <w:ilvl w:val="1"/>
          <w:numId w:val="39"/>
        </w:numPr>
        <w:tabs>
          <w:tab w:val="left" w:pos="482"/>
          <w:tab w:val="left" w:pos="681"/>
        </w:tabs>
        <w:ind w:left="482" w:right="208" w:hanging="284"/>
        <w:rPr>
          <w:sz w:val="19"/>
        </w:rPr>
      </w:pPr>
      <w:r>
        <w:rPr>
          <w:sz w:val="19"/>
        </w:rPr>
        <w:t>Poderá o pregoeiro, auxiliado pela equipe de apoio, justificadamente, admitir o reinício da etapa fechada, caso nenhum licitante classificado na etapa de lance fechado atenda às exigências de habilitação.</w:t>
      </w:r>
    </w:p>
    <w:p w14:paraId="2796DE80" w14:textId="77777777" w:rsidR="00F56E1B" w:rsidRDefault="00153948" w:rsidP="00507E01">
      <w:pPr>
        <w:pStyle w:val="PargrafodaLista"/>
        <w:numPr>
          <w:ilvl w:val="1"/>
          <w:numId w:val="39"/>
        </w:numPr>
        <w:tabs>
          <w:tab w:val="left" w:pos="482"/>
          <w:tab w:val="left" w:pos="698"/>
        </w:tabs>
        <w:spacing w:line="276" w:lineRule="auto"/>
        <w:ind w:left="482" w:right="209" w:hanging="284"/>
        <w:rPr>
          <w:sz w:val="19"/>
        </w:rPr>
      </w:pPr>
      <w:r>
        <w:rPr>
          <w:sz w:val="19"/>
        </w:rPr>
        <w:t>Duranteotranscursodasessãopública,oslicitantesserãoinformados,emtemporeal,dovalordemenor lance registrado, vedada a identificação do licitante.</w:t>
      </w:r>
    </w:p>
    <w:p w14:paraId="61E2ACEA" w14:textId="77777777" w:rsidR="00F56E1B" w:rsidRDefault="00153948" w:rsidP="00507E01">
      <w:pPr>
        <w:pStyle w:val="PargrafodaLista"/>
        <w:numPr>
          <w:ilvl w:val="1"/>
          <w:numId w:val="39"/>
        </w:numPr>
        <w:tabs>
          <w:tab w:val="left" w:pos="482"/>
          <w:tab w:val="left" w:pos="694"/>
        </w:tabs>
        <w:spacing w:before="1" w:line="273" w:lineRule="auto"/>
        <w:ind w:left="482" w:right="208" w:hanging="284"/>
        <w:rPr>
          <w:sz w:val="19"/>
        </w:rPr>
      </w:pPr>
      <w:r>
        <w:rPr>
          <w:sz w:val="19"/>
        </w:rPr>
        <w:t>No caso de desconexão com o Pregoeiro, no decorrer da etapa competitiva do Pregão, o sistema eletrônicopoderá permanecer acessível aos licitantes para a recepção dos lances.</w:t>
      </w:r>
    </w:p>
    <w:p w14:paraId="501073BC" w14:textId="77777777" w:rsidR="00F56E1B" w:rsidRDefault="00153948" w:rsidP="00507E01">
      <w:pPr>
        <w:pStyle w:val="PargrafodaLista"/>
        <w:numPr>
          <w:ilvl w:val="1"/>
          <w:numId w:val="39"/>
        </w:numPr>
        <w:tabs>
          <w:tab w:val="left" w:pos="482"/>
          <w:tab w:val="left" w:pos="698"/>
        </w:tabs>
        <w:spacing w:before="123" w:line="276" w:lineRule="auto"/>
        <w:ind w:left="482" w:right="210" w:hanging="284"/>
        <w:rPr>
          <w:sz w:val="19"/>
        </w:rPr>
      </w:pPr>
      <w:r>
        <w:rPr>
          <w:sz w:val="19"/>
        </w:rPr>
        <w:t>Quando a desconexão do sistema eletrônico parao pregoeiro persistir portempo superior a dez minutos, a sessão pública será suspensa e reiniciada somente após decorridas vinte e quatro horas da comunicação do fato pelo Pregoeiro aos participantes, no sítio eletrônico utilizado para divulgação.</w:t>
      </w:r>
    </w:p>
    <w:p w14:paraId="2234CE43" w14:textId="77777777" w:rsidR="00F56E1B" w:rsidRDefault="00153948" w:rsidP="00507E01">
      <w:pPr>
        <w:pStyle w:val="PargrafodaLista"/>
        <w:numPr>
          <w:ilvl w:val="1"/>
          <w:numId w:val="39"/>
        </w:numPr>
        <w:tabs>
          <w:tab w:val="left" w:pos="682"/>
        </w:tabs>
        <w:spacing w:before="120" w:line="276" w:lineRule="auto"/>
        <w:ind w:left="199" w:right="208" w:firstLine="0"/>
        <w:rPr>
          <w:sz w:val="19"/>
        </w:rPr>
      </w:pPr>
      <w:r>
        <w:rPr>
          <w:sz w:val="19"/>
        </w:rPr>
        <w:t xml:space="preserve">O Critério de julgamento adotado será </w:t>
      </w:r>
      <w:r>
        <w:rPr>
          <w:rFonts w:ascii="Arial" w:hAnsi="Arial"/>
          <w:b/>
          <w:sz w:val="19"/>
          <w:u w:val="single"/>
        </w:rPr>
        <w:t>o menor valor unitário do item</w:t>
      </w:r>
      <w:r>
        <w:rPr>
          <w:sz w:val="19"/>
        </w:rPr>
        <w:t xml:space="preserve">, conforme definido neste Edital e seus </w:t>
      </w:r>
      <w:r>
        <w:rPr>
          <w:spacing w:val="-2"/>
          <w:sz w:val="19"/>
        </w:rPr>
        <w:t>anexos.</w:t>
      </w:r>
    </w:p>
    <w:p w14:paraId="5ED9A772" w14:textId="77777777" w:rsidR="00F56E1B" w:rsidRDefault="00153948" w:rsidP="00507E01">
      <w:pPr>
        <w:pStyle w:val="PargrafodaLista"/>
        <w:numPr>
          <w:ilvl w:val="1"/>
          <w:numId w:val="39"/>
        </w:numPr>
        <w:tabs>
          <w:tab w:val="left" w:pos="482"/>
          <w:tab w:val="left" w:pos="675"/>
        </w:tabs>
        <w:spacing w:before="122" w:line="273" w:lineRule="auto"/>
        <w:ind w:left="482" w:right="210" w:hanging="284"/>
        <w:rPr>
          <w:sz w:val="19"/>
        </w:rPr>
      </w:pPr>
      <w:r>
        <w:rPr>
          <w:sz w:val="19"/>
        </w:rPr>
        <w:t>Caso o licitante não apresente lances, concorrerá com o valor de sua proposta. Caso essa não seja superior ao valormáximo unitário do item estabelecido em edital.</w:t>
      </w:r>
    </w:p>
    <w:p w14:paraId="5EF9A8B6" w14:textId="77777777" w:rsidR="00F56E1B" w:rsidRDefault="00153948" w:rsidP="00507E01">
      <w:pPr>
        <w:pStyle w:val="PargrafodaLista"/>
        <w:numPr>
          <w:ilvl w:val="1"/>
          <w:numId w:val="39"/>
        </w:numPr>
        <w:tabs>
          <w:tab w:val="left" w:pos="482"/>
          <w:tab w:val="left" w:pos="675"/>
        </w:tabs>
        <w:spacing w:before="123" w:line="276" w:lineRule="auto"/>
        <w:ind w:left="482" w:right="208" w:hanging="284"/>
        <w:rPr>
          <w:sz w:val="19"/>
        </w:rPr>
      </w:pPr>
      <w:r>
        <w:rPr>
          <w:sz w:val="19"/>
        </w:rPr>
        <w:t xml:space="preserve">Em relação a itens não exclusivos para participação de microempresas e empresas de pequeno porte, uma vez encerrada aetapade lances,seráefetivadaaverificação automática,do portedaentidadeempresarial.O sistema identificará em coluna própria as microempresas e empresas de pequeno porte participantes, procedendo à comparação com os valores da primeira colocada, se esta for empresa de maior porte, assim como das demais </w:t>
      </w:r>
      <w:r>
        <w:rPr>
          <w:sz w:val="19"/>
        </w:rPr>
        <w:lastRenderedPageBreak/>
        <w:t>classificadas, para o fim de aplicar-se o disposto nos arts. 44 e 45 da LC nº 123, de 2006, regulamentada pelo Decreto nº 8.538, de 2015.</w:t>
      </w:r>
    </w:p>
    <w:p w14:paraId="2ACA4854" w14:textId="77777777" w:rsidR="00F56E1B" w:rsidRDefault="00153948" w:rsidP="00507E01">
      <w:pPr>
        <w:pStyle w:val="PargrafodaLista"/>
        <w:numPr>
          <w:ilvl w:val="1"/>
          <w:numId w:val="39"/>
        </w:numPr>
        <w:tabs>
          <w:tab w:val="left" w:pos="482"/>
          <w:tab w:val="left" w:pos="677"/>
        </w:tabs>
        <w:spacing w:before="120" w:line="276" w:lineRule="auto"/>
        <w:ind w:left="482" w:right="208" w:hanging="284"/>
        <w:rPr>
          <w:sz w:val="19"/>
        </w:rPr>
      </w:pPr>
      <w:r>
        <w:rPr>
          <w:sz w:val="19"/>
        </w:rPr>
        <w:t>Nessas condições, aspropostas demicroempresaseempresas depequeno portequese encontraremna faixa de até 5% (cinco por cento) acima da melhor proposta ou melhor lance serão consideradas empatadas com a primeira colocada.</w:t>
      </w:r>
    </w:p>
    <w:p w14:paraId="2D457BCF" w14:textId="77777777" w:rsidR="00F56E1B" w:rsidRDefault="00153948" w:rsidP="00507E01">
      <w:pPr>
        <w:pStyle w:val="PargrafodaLista"/>
        <w:numPr>
          <w:ilvl w:val="1"/>
          <w:numId w:val="39"/>
        </w:numPr>
        <w:tabs>
          <w:tab w:val="left" w:pos="482"/>
          <w:tab w:val="left" w:pos="727"/>
        </w:tabs>
        <w:spacing w:before="120" w:line="276" w:lineRule="auto"/>
        <w:ind w:left="482" w:right="206" w:hanging="284"/>
        <w:rPr>
          <w:sz w:val="19"/>
        </w:rPr>
      </w:pPr>
      <w:r>
        <w:rPr>
          <w:sz w:val="19"/>
        </w:rPr>
        <w:t>Amelhorclassificadanostermosdoitemanteriorteráodireitodeencaminharumaúltimaofertapara desempate, obrigatoriamente em valorinferior ao da primeira colocada, no prazo de 5 (cinco) minutos controlados pelo sistema, contados após a co municação automática para tanto.</w:t>
      </w:r>
    </w:p>
    <w:p w14:paraId="5DAB7E01" w14:textId="77777777" w:rsidR="00F56E1B" w:rsidRDefault="00153948" w:rsidP="00507E01">
      <w:pPr>
        <w:pStyle w:val="PargrafodaLista"/>
        <w:numPr>
          <w:ilvl w:val="1"/>
          <w:numId w:val="39"/>
        </w:numPr>
        <w:tabs>
          <w:tab w:val="left" w:pos="482"/>
          <w:tab w:val="left" w:pos="670"/>
        </w:tabs>
        <w:spacing w:before="120" w:line="276" w:lineRule="auto"/>
        <w:ind w:left="482" w:right="208" w:hanging="284"/>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70DC2FC" w14:textId="77777777" w:rsidR="00F56E1B" w:rsidRDefault="00153948" w:rsidP="00507E01">
      <w:pPr>
        <w:pStyle w:val="PargrafodaLista"/>
        <w:numPr>
          <w:ilvl w:val="1"/>
          <w:numId w:val="39"/>
        </w:numPr>
        <w:tabs>
          <w:tab w:val="left" w:pos="482"/>
          <w:tab w:val="left" w:pos="674"/>
        </w:tabs>
        <w:spacing w:before="120"/>
        <w:ind w:left="482" w:right="209" w:hanging="284"/>
        <w:rPr>
          <w:rFonts w:ascii="Arial" w:hAnsi="Arial"/>
          <w:b/>
          <w:sz w:val="19"/>
        </w:rPr>
      </w:pPr>
      <w:r>
        <w:rPr>
          <w:sz w:val="19"/>
        </w:rPr>
        <w:t>Imediatamente após o término do prazo estabelecido para a fase de lances, haverá o seu encerramento, com o ordenamento e divulgação dos lances, pelo sistema, em ordem crescente de classificação.</w:t>
      </w:r>
    </w:p>
    <w:p w14:paraId="05FDF021" w14:textId="77777777" w:rsidR="00F56E1B" w:rsidRDefault="00153948" w:rsidP="00507E01">
      <w:pPr>
        <w:pStyle w:val="Ttulo4"/>
        <w:numPr>
          <w:ilvl w:val="1"/>
          <w:numId w:val="39"/>
        </w:numPr>
        <w:tabs>
          <w:tab w:val="left" w:pos="482"/>
          <w:tab w:val="left" w:pos="675"/>
        </w:tabs>
        <w:spacing w:before="120"/>
        <w:ind w:left="482" w:right="212" w:hanging="284"/>
        <w:jc w:val="both"/>
      </w:pPr>
      <w:r>
        <w:t>Se a mesma empresa vencer a cota reservada e a cota principal, a contratação das cotas deverá ocorrer pelo menor preço.</w:t>
      </w:r>
    </w:p>
    <w:p w14:paraId="79F1C666" w14:textId="47AF690F" w:rsidR="00F56E1B" w:rsidRDefault="00700436">
      <w:pPr>
        <w:pStyle w:val="Corpodetexto"/>
        <w:spacing w:before="9"/>
        <w:jc w:val="left"/>
        <w:rPr>
          <w:rFonts w:ascii="Arial"/>
          <w:b/>
        </w:rPr>
      </w:pPr>
      <w:r>
        <w:rPr>
          <w:noProof/>
          <w:lang w:val="pt-BR" w:eastAsia="pt-BR"/>
        </w:rPr>
        <mc:AlternateContent>
          <mc:Choice Requires="wps">
            <w:drawing>
              <wp:anchor distT="0" distB="0" distL="0" distR="0" simplePos="0" relativeHeight="487591936" behindDoc="1" locked="0" layoutInCell="1" allowOverlap="1" wp14:anchorId="6C41FCBF" wp14:editId="793A2BCE">
                <wp:simplePos x="0" y="0"/>
                <wp:positionH relativeFrom="page">
                  <wp:posOffset>454025</wp:posOffset>
                </wp:positionH>
                <wp:positionV relativeFrom="paragraph">
                  <wp:posOffset>163195</wp:posOffset>
                </wp:positionV>
                <wp:extent cx="6457315" cy="192405"/>
                <wp:effectExtent l="0" t="0" r="635" b="0"/>
                <wp:wrapTopAndBottom/>
                <wp:docPr id="38" name="Caixa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92405"/>
                        </a:xfrm>
                        <a:prstGeom prst="rect">
                          <a:avLst/>
                        </a:prstGeom>
                        <a:solidFill>
                          <a:srgbClr val="D8D8D8"/>
                        </a:solidFill>
                        <a:ln w="6095">
                          <a:solidFill>
                            <a:srgbClr val="000000"/>
                          </a:solidFill>
                          <a:prstDash val="solid"/>
                        </a:ln>
                      </wps:spPr>
                      <wps:txbx>
                        <w:txbxContent>
                          <w:p w14:paraId="45944FBE" w14:textId="77777777" w:rsidR="00E312AD" w:rsidRDefault="00E312AD">
                            <w:pPr>
                              <w:spacing w:before="18"/>
                              <w:ind w:left="79"/>
                              <w:rPr>
                                <w:rFonts w:ascii="Arial" w:hAnsi="Arial"/>
                                <w:b/>
                                <w:color w:val="000000"/>
                                <w:sz w:val="19"/>
                              </w:rPr>
                            </w:pPr>
                            <w:r>
                              <w:rPr>
                                <w:rFonts w:ascii="Arial" w:hAnsi="Arial"/>
                                <w:b/>
                                <w:color w:val="000000"/>
                                <w:sz w:val="19"/>
                              </w:rPr>
                              <w:t xml:space="preserve">5.DO JULGAMENTO DAS PROPOSTAS DE </w:t>
                            </w:r>
                            <w:r>
                              <w:rPr>
                                <w:rFonts w:ascii="Arial" w:hAnsi="Arial"/>
                                <w:b/>
                                <w:color w:val="000000"/>
                                <w:spacing w:val="-4"/>
                                <w:sz w:val="19"/>
                              </w:rPr>
                              <w:t>PREÇO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C41FCBF" id="Caixa de Texto 38" o:spid="_x0000_s1032" type="#_x0000_t202" style="position:absolute;margin-left:35.75pt;margin-top:12.85pt;width:508.45pt;height:15.1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" fillcolor="#d8d8d8" strokeweight=".16931mm">
                <v:path arrowok="t"/>
                <v:textbox inset="0,0,0,0">
                  <w:txbxContent>
                    <w:p w14:paraId="45944FBE" w14:textId="77777777" w:rsidR="00E312AD" w:rsidRDefault="00E312AD">
                      <w:pPr>
                        <w:spacing w:before="18"/>
                        <w:ind w:left="79"/>
                        <w:rPr>
                          <w:rFonts w:ascii="Arial" w:hAnsi="Arial"/>
                          <w:b/>
                          <w:color w:val="000000"/>
                          <w:sz w:val="19"/>
                        </w:rPr>
                      </w:pPr>
                      <w:r>
                        <w:rPr>
                          <w:rFonts w:ascii="Arial" w:hAnsi="Arial"/>
                          <w:b/>
                          <w:color w:val="000000"/>
                          <w:sz w:val="19"/>
                        </w:rPr>
                        <w:t xml:space="preserve">5.DO JULGAMENTO DAS PROPOSTAS DE </w:t>
                      </w:r>
                      <w:r>
                        <w:rPr>
                          <w:rFonts w:ascii="Arial" w:hAnsi="Arial"/>
                          <w:b/>
                          <w:color w:val="000000"/>
                          <w:spacing w:val="-4"/>
                          <w:sz w:val="19"/>
                        </w:rPr>
                        <w:t>PREÇO</w:t>
                      </w:r>
                    </w:p>
                  </w:txbxContent>
                </v:textbox>
                <w10:wrap type="topAndBottom" anchorx="page"/>
              </v:shape>
            </w:pict>
          </mc:Fallback>
        </mc:AlternateContent>
      </w:r>
    </w:p>
    <w:p w14:paraId="4B5541E5" w14:textId="77777777" w:rsidR="00F56E1B" w:rsidRDefault="00153948" w:rsidP="00507E01">
      <w:pPr>
        <w:pStyle w:val="PargrafodaLista"/>
        <w:numPr>
          <w:ilvl w:val="1"/>
          <w:numId w:val="38"/>
        </w:numPr>
        <w:tabs>
          <w:tab w:val="left" w:pos="482"/>
        </w:tabs>
        <w:spacing w:before="203" w:line="273" w:lineRule="auto"/>
        <w:ind w:right="210" w:firstLine="0"/>
        <w:rPr>
          <w:sz w:val="19"/>
        </w:rPr>
      </w:pPr>
      <w:r>
        <w:rPr>
          <w:sz w:val="19"/>
        </w:rPr>
        <w:t>Encerrada a fase de lances, será verificada a conformidade da proposta classificada em primeiro lugarquanto à adequação do objetoe à compatibilidade do preço em relação ao estipulado para a contratação.</w:t>
      </w:r>
    </w:p>
    <w:p w14:paraId="20CDDE5C" w14:textId="77777777" w:rsidR="00F56E1B" w:rsidRDefault="00153948" w:rsidP="00507E01">
      <w:pPr>
        <w:pStyle w:val="PargrafodaLista"/>
        <w:numPr>
          <w:ilvl w:val="1"/>
          <w:numId w:val="38"/>
        </w:numPr>
        <w:tabs>
          <w:tab w:val="left" w:pos="458"/>
        </w:tabs>
        <w:spacing w:before="107" w:line="276" w:lineRule="auto"/>
        <w:ind w:right="211" w:firstLine="0"/>
        <w:rPr>
          <w:sz w:val="19"/>
        </w:rPr>
      </w:pPr>
      <w:r>
        <w:rPr>
          <w:sz w:val="19"/>
        </w:rPr>
        <w:t>NocasodeopreçodapropostavencedoraestaracimadoestimadopelaAdministração,poderáhavera negociação de condições mais vantajosas.</w:t>
      </w:r>
    </w:p>
    <w:p w14:paraId="14D8460B" w14:textId="77777777" w:rsidR="00F56E1B" w:rsidRDefault="00153948" w:rsidP="00507E01">
      <w:pPr>
        <w:pStyle w:val="PargrafodaLista"/>
        <w:numPr>
          <w:ilvl w:val="2"/>
          <w:numId w:val="38"/>
        </w:numPr>
        <w:tabs>
          <w:tab w:val="left" w:pos="964"/>
        </w:tabs>
        <w:spacing w:before="121" w:line="273" w:lineRule="auto"/>
        <w:ind w:right="210" w:firstLine="0"/>
        <w:rPr>
          <w:sz w:val="19"/>
        </w:rPr>
      </w:pPr>
      <w:r>
        <w:rPr>
          <w:sz w:val="19"/>
        </w:rPr>
        <w:t>Neste caso, será encaminhada contraproposta ao licitante que tenha apresentado o melhor preço, para que seja obtida melhor proposta com preço compatível ao estimado pela Administração.</w:t>
      </w:r>
    </w:p>
    <w:p w14:paraId="4803C693" w14:textId="77777777" w:rsidR="00F56E1B" w:rsidRDefault="00153948" w:rsidP="00507E01">
      <w:pPr>
        <w:pStyle w:val="PargrafodaLista"/>
        <w:numPr>
          <w:ilvl w:val="2"/>
          <w:numId w:val="38"/>
        </w:numPr>
        <w:tabs>
          <w:tab w:val="left" w:pos="980"/>
        </w:tabs>
        <w:spacing w:before="124" w:line="276" w:lineRule="auto"/>
        <w:ind w:right="210" w:firstLine="0"/>
        <w:rPr>
          <w:sz w:val="19"/>
        </w:rPr>
      </w:pPr>
      <w:r>
        <w:rPr>
          <w:sz w:val="19"/>
        </w:rPr>
        <w:t>A negociação poderá ser feita com os demais licitantes classificados, respeitada a ordemde classificação, quando o primeiro colocado, mesmo após a negociação, for desclassificado em razão de sua propostapermanecer acima do preço máximo definido para a contratação.</w:t>
      </w:r>
    </w:p>
    <w:p w14:paraId="53E5C02E" w14:textId="77777777" w:rsidR="00F56E1B" w:rsidRDefault="00153948" w:rsidP="00507E01">
      <w:pPr>
        <w:pStyle w:val="PargrafodaLista"/>
        <w:numPr>
          <w:ilvl w:val="2"/>
          <w:numId w:val="38"/>
        </w:numPr>
        <w:tabs>
          <w:tab w:val="left" w:pos="968"/>
        </w:tabs>
        <w:spacing w:before="117"/>
        <w:ind w:hanging="486"/>
      </w:pPr>
      <w:r w:rsidRPr="007872E0">
        <w:rPr>
          <w:sz w:val="19"/>
        </w:rPr>
        <w:t>Emqualquercaso,concluídaanegociação,oresultadoseráregistradonaatadoprocedimentodo</w:t>
      </w:r>
      <w:r w:rsidRPr="007872E0">
        <w:rPr>
          <w:spacing w:val="-2"/>
          <w:sz w:val="19"/>
        </w:rPr>
        <w:t>Pregão</w:t>
      </w:r>
      <w:r w:rsidRPr="007872E0">
        <w:rPr>
          <w:spacing w:val="-2"/>
        </w:rPr>
        <w:t>Eletrônico.</w:t>
      </w:r>
    </w:p>
    <w:p w14:paraId="300A8931" w14:textId="77777777" w:rsidR="00F56E1B" w:rsidRDefault="00153948" w:rsidP="00507E01">
      <w:pPr>
        <w:pStyle w:val="PargrafodaLista"/>
        <w:numPr>
          <w:ilvl w:val="1"/>
          <w:numId w:val="38"/>
        </w:numPr>
        <w:tabs>
          <w:tab w:val="left" w:pos="538"/>
        </w:tabs>
        <w:spacing w:before="146" w:line="276" w:lineRule="auto"/>
        <w:ind w:right="209" w:firstLine="0"/>
        <w:rPr>
          <w:rFonts w:ascii="Arial" w:hAnsi="Arial"/>
          <w:b/>
          <w:sz w:val="19"/>
        </w:rPr>
      </w:pPr>
      <w:r>
        <w:rPr>
          <w:sz w:val="19"/>
        </w:rPr>
        <w:t xml:space="preserve">Estando o preço compatível, será solicitado o envio da proposta e, se necessário, de documentos complementares, adequada ao último lance, </w:t>
      </w:r>
      <w:r>
        <w:rPr>
          <w:rFonts w:ascii="Arial" w:hAnsi="Arial"/>
          <w:b/>
          <w:sz w:val="19"/>
        </w:rPr>
        <w:t>no prazo máximo de até 24 (vinte e quatro) horas, apósencerramento do certame.</w:t>
      </w:r>
    </w:p>
    <w:p w14:paraId="1F3DE688" w14:textId="77777777" w:rsidR="00F56E1B" w:rsidRDefault="00153948" w:rsidP="00507E01">
      <w:pPr>
        <w:pStyle w:val="PargrafodaLista"/>
        <w:numPr>
          <w:ilvl w:val="1"/>
          <w:numId w:val="38"/>
        </w:numPr>
        <w:tabs>
          <w:tab w:val="left" w:pos="513"/>
        </w:tabs>
        <w:spacing w:before="115" w:line="276" w:lineRule="auto"/>
        <w:ind w:right="208" w:firstLine="0"/>
        <w:rPr>
          <w:sz w:val="19"/>
        </w:rPr>
      </w:pPr>
      <w:r>
        <w:rPr>
          <w:sz w:val="19"/>
        </w:rPr>
        <w:t>Oprazodevalidadedapropostanãoseráinferiora</w:t>
      </w:r>
      <w:r>
        <w:rPr>
          <w:rFonts w:ascii="Arial" w:hAnsi="Arial"/>
          <w:b/>
          <w:sz w:val="19"/>
        </w:rPr>
        <w:t>60(sessenta)dias,</w:t>
      </w:r>
      <w:r>
        <w:rPr>
          <w:sz w:val="19"/>
        </w:rPr>
        <w:t xml:space="preserve">acontaradatadesua </w:t>
      </w:r>
      <w:r>
        <w:rPr>
          <w:spacing w:val="-2"/>
          <w:sz w:val="19"/>
        </w:rPr>
        <w:t>apresentação</w:t>
      </w:r>
    </w:p>
    <w:p w14:paraId="24C1BF0F" w14:textId="77777777" w:rsidR="00F56E1B" w:rsidRDefault="00153948" w:rsidP="00507E01">
      <w:pPr>
        <w:pStyle w:val="PargrafodaLista"/>
        <w:numPr>
          <w:ilvl w:val="1"/>
          <w:numId w:val="38"/>
        </w:numPr>
        <w:tabs>
          <w:tab w:val="left" w:pos="456"/>
        </w:tabs>
        <w:spacing w:before="114"/>
        <w:ind w:left="456" w:hanging="312"/>
        <w:rPr>
          <w:sz w:val="19"/>
        </w:rPr>
      </w:pPr>
      <w:r>
        <w:rPr>
          <w:sz w:val="19"/>
        </w:rPr>
        <w:t>Será</w:t>
      </w:r>
      <w:r>
        <w:rPr>
          <w:rFonts w:ascii="Arial" w:hAnsi="Arial"/>
          <w:b/>
          <w:sz w:val="19"/>
        </w:rPr>
        <w:t>desclassificada</w:t>
      </w:r>
      <w:r>
        <w:rPr>
          <w:sz w:val="19"/>
        </w:rPr>
        <w:t>apropostavencedora</w:t>
      </w:r>
      <w:r>
        <w:rPr>
          <w:spacing w:val="-4"/>
          <w:sz w:val="19"/>
        </w:rPr>
        <w:t>que:</w:t>
      </w:r>
    </w:p>
    <w:p w14:paraId="37CB5926" w14:textId="77777777" w:rsidR="00F56E1B" w:rsidRDefault="00153948" w:rsidP="00507E01">
      <w:pPr>
        <w:pStyle w:val="PargrafodaLista"/>
        <w:numPr>
          <w:ilvl w:val="2"/>
          <w:numId w:val="38"/>
        </w:numPr>
        <w:tabs>
          <w:tab w:val="left" w:pos="954"/>
        </w:tabs>
        <w:spacing w:before="152"/>
        <w:ind w:left="954" w:hanging="472"/>
        <w:rPr>
          <w:sz w:val="19"/>
        </w:rPr>
      </w:pPr>
      <w:r>
        <w:rPr>
          <w:sz w:val="19"/>
        </w:rPr>
        <w:t>Contivervícios</w:t>
      </w:r>
      <w:r>
        <w:rPr>
          <w:spacing w:val="-2"/>
          <w:sz w:val="19"/>
        </w:rPr>
        <w:t>insanáveis;</w:t>
      </w:r>
    </w:p>
    <w:p w14:paraId="0F27D136" w14:textId="77777777" w:rsidR="00F56E1B" w:rsidRDefault="00153948" w:rsidP="00507E01">
      <w:pPr>
        <w:pStyle w:val="PargrafodaLista"/>
        <w:numPr>
          <w:ilvl w:val="2"/>
          <w:numId w:val="38"/>
        </w:numPr>
        <w:tabs>
          <w:tab w:val="left" w:pos="954"/>
        </w:tabs>
        <w:spacing w:before="153"/>
        <w:ind w:left="954" w:hanging="472"/>
        <w:rPr>
          <w:sz w:val="19"/>
        </w:rPr>
      </w:pPr>
      <w:r>
        <w:rPr>
          <w:sz w:val="19"/>
        </w:rPr>
        <w:t>Nãoobedeceràsespecificaçõestécnicaspormenorizadasnoavisodelicitaçãoouemseus</w:t>
      </w:r>
      <w:r>
        <w:rPr>
          <w:spacing w:val="-2"/>
          <w:sz w:val="19"/>
        </w:rPr>
        <w:t>anexos;</w:t>
      </w:r>
    </w:p>
    <w:p w14:paraId="0591C642" w14:textId="77777777" w:rsidR="00F56E1B" w:rsidRDefault="00153948" w:rsidP="00507E01">
      <w:pPr>
        <w:pStyle w:val="PargrafodaLista"/>
        <w:numPr>
          <w:ilvl w:val="2"/>
          <w:numId w:val="38"/>
        </w:numPr>
        <w:tabs>
          <w:tab w:val="left" w:pos="954"/>
        </w:tabs>
        <w:spacing w:before="154"/>
        <w:ind w:left="954" w:hanging="472"/>
        <w:rPr>
          <w:sz w:val="19"/>
        </w:rPr>
      </w:pPr>
      <w:r>
        <w:rPr>
          <w:sz w:val="19"/>
        </w:rPr>
        <w:t>Apresentarpreçosinexequíveisoupermaneceremacimadopreço máximode</w:t>
      </w:r>
      <w:r w:rsidR="00A6318E">
        <w:rPr>
          <w:sz w:val="19"/>
        </w:rPr>
        <w:t>f</w:t>
      </w:r>
      <w:r>
        <w:rPr>
          <w:sz w:val="19"/>
        </w:rPr>
        <w:t>inidopara</w:t>
      </w:r>
      <w:r>
        <w:rPr>
          <w:spacing w:val="-2"/>
          <w:sz w:val="19"/>
        </w:rPr>
        <w:t>acontratação;</w:t>
      </w:r>
    </w:p>
    <w:p w14:paraId="446F89F3" w14:textId="77777777" w:rsidR="00F56E1B" w:rsidRDefault="00153948" w:rsidP="00507E01">
      <w:pPr>
        <w:pStyle w:val="PargrafodaLista"/>
        <w:numPr>
          <w:ilvl w:val="2"/>
          <w:numId w:val="38"/>
        </w:numPr>
        <w:tabs>
          <w:tab w:val="left" w:pos="954"/>
        </w:tabs>
        <w:spacing w:before="151"/>
        <w:ind w:left="954" w:hanging="472"/>
        <w:rPr>
          <w:sz w:val="19"/>
        </w:rPr>
      </w:pPr>
      <w:r>
        <w:rPr>
          <w:sz w:val="19"/>
        </w:rPr>
        <w:t>Nãotiveremsuaexequibilidadedemonstrada,quandoexigidopela</w:t>
      </w:r>
      <w:r>
        <w:rPr>
          <w:spacing w:val="-2"/>
          <w:sz w:val="19"/>
        </w:rPr>
        <w:t>Administração;</w:t>
      </w:r>
    </w:p>
    <w:p w14:paraId="060BFD0F" w14:textId="77777777" w:rsidR="00F56E1B" w:rsidRDefault="00153948" w:rsidP="00507E01">
      <w:pPr>
        <w:pStyle w:val="PargrafodaLista"/>
        <w:numPr>
          <w:ilvl w:val="2"/>
          <w:numId w:val="38"/>
        </w:numPr>
        <w:tabs>
          <w:tab w:val="left" w:pos="995"/>
        </w:tabs>
        <w:spacing w:before="153" w:line="276" w:lineRule="auto"/>
        <w:ind w:right="211" w:firstLine="0"/>
        <w:rPr>
          <w:sz w:val="19"/>
        </w:rPr>
      </w:pPr>
      <w:r>
        <w:rPr>
          <w:sz w:val="19"/>
        </w:rPr>
        <w:t xml:space="preserve">Apresentar desconformidade com quaisquer outras exigências deste edital ou seus anexos,desde que </w:t>
      </w:r>
      <w:r>
        <w:rPr>
          <w:spacing w:val="-2"/>
          <w:sz w:val="19"/>
        </w:rPr>
        <w:t>insanável.</w:t>
      </w:r>
    </w:p>
    <w:p w14:paraId="14F7CA65" w14:textId="77777777" w:rsidR="00F56E1B" w:rsidRDefault="00153948" w:rsidP="00507E01">
      <w:pPr>
        <w:pStyle w:val="PargrafodaLista"/>
        <w:numPr>
          <w:ilvl w:val="1"/>
          <w:numId w:val="38"/>
        </w:numPr>
        <w:tabs>
          <w:tab w:val="left" w:pos="490"/>
        </w:tabs>
        <w:spacing w:before="119" w:line="276" w:lineRule="auto"/>
        <w:ind w:right="210" w:firstLine="0"/>
        <w:rPr>
          <w:sz w:val="19"/>
        </w:rPr>
      </w:pPr>
      <w:r>
        <w:rPr>
          <w:sz w:val="19"/>
        </w:rPr>
        <w:t>Quandoolicitantenãoconseguircomprovarquepossuioupossuirárecursossuficientesparaexecutar a contento o objeto, será considerada inexequível a proposta de preços ou menor lance que:</w:t>
      </w:r>
    </w:p>
    <w:p w14:paraId="011C4309" w14:textId="77777777" w:rsidR="00F56E1B" w:rsidRDefault="00153948" w:rsidP="00507E01">
      <w:pPr>
        <w:pStyle w:val="PargrafodaLista"/>
        <w:numPr>
          <w:ilvl w:val="2"/>
          <w:numId w:val="38"/>
        </w:numPr>
        <w:tabs>
          <w:tab w:val="left" w:pos="1007"/>
        </w:tabs>
        <w:spacing w:before="119" w:line="276" w:lineRule="auto"/>
        <w:ind w:right="208" w:firstLine="0"/>
        <w:rPr>
          <w:sz w:val="19"/>
        </w:rPr>
      </w:pPr>
      <w:r>
        <w:rPr>
          <w:sz w:val="19"/>
        </w:rPr>
        <w:t>For insuficiente para a cobertura dos custos da contratação, apresente preços – global ou unitário – simbólicos,irrisóriosoudevalor zero, incompatíveiscomospreçosdos insumosesaláriosde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14:paraId="3444688B" w14:textId="77777777" w:rsidR="00F56E1B" w:rsidRDefault="00153948" w:rsidP="00507E01">
      <w:pPr>
        <w:pStyle w:val="PargrafodaLista"/>
        <w:numPr>
          <w:ilvl w:val="2"/>
          <w:numId w:val="38"/>
        </w:numPr>
        <w:tabs>
          <w:tab w:val="left" w:pos="961"/>
        </w:tabs>
        <w:spacing w:before="119" w:line="276" w:lineRule="auto"/>
        <w:ind w:right="210" w:firstLine="0"/>
        <w:rPr>
          <w:sz w:val="19"/>
        </w:rPr>
      </w:pPr>
      <w:r>
        <w:rPr>
          <w:sz w:val="19"/>
        </w:rPr>
        <w:t xml:space="preserve">Apresentarum ou mais valores da planilhade custoque sejaminferioresàquelesfixadoseminstrumentos de </w:t>
      </w:r>
      <w:r>
        <w:rPr>
          <w:sz w:val="19"/>
        </w:rPr>
        <w:lastRenderedPageBreak/>
        <w:t>caráter normativo obrigatório, tais como leis, medidas provisórias e convenções coletivas de trabalho vigentes.</w:t>
      </w:r>
    </w:p>
    <w:p w14:paraId="3F6B5FC9" w14:textId="77777777" w:rsidR="00F56E1B" w:rsidRDefault="00153948" w:rsidP="00507E01">
      <w:pPr>
        <w:pStyle w:val="PargrafodaLista"/>
        <w:numPr>
          <w:ilvl w:val="1"/>
          <w:numId w:val="38"/>
        </w:numPr>
        <w:tabs>
          <w:tab w:val="left" w:pos="485"/>
        </w:tabs>
        <w:spacing w:before="119" w:line="276" w:lineRule="auto"/>
        <w:ind w:right="208" w:firstLine="0"/>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14:paraId="15466558" w14:textId="77777777" w:rsidR="00F56E1B" w:rsidRDefault="00153948" w:rsidP="00507E01">
      <w:pPr>
        <w:pStyle w:val="PargrafodaLista"/>
        <w:numPr>
          <w:ilvl w:val="1"/>
          <w:numId w:val="38"/>
        </w:numPr>
        <w:tabs>
          <w:tab w:val="left" w:pos="504"/>
        </w:tabs>
        <w:spacing w:before="120" w:line="297" w:lineRule="auto"/>
        <w:ind w:right="208" w:firstLine="0"/>
        <w:rPr>
          <w:sz w:val="19"/>
        </w:rPr>
      </w:pPr>
      <w:r>
        <w:rPr>
          <w:sz w:val="19"/>
        </w:rPr>
        <w:t xml:space="preserve">Erros no preenchimento da planilha (quando for o caso) não constituem motivo para a desclassificação da proposta.Aplanilhapoderá serajustadapelolicitante,noprazoindicadopelosistema,desdequenãohajamajoraçãodo </w:t>
      </w:r>
      <w:r>
        <w:rPr>
          <w:spacing w:val="-2"/>
          <w:sz w:val="19"/>
        </w:rPr>
        <w:t>preço.</w:t>
      </w:r>
    </w:p>
    <w:p w14:paraId="48AAAF7E" w14:textId="77777777" w:rsidR="00F56E1B" w:rsidRDefault="00153948" w:rsidP="00507E01">
      <w:pPr>
        <w:pStyle w:val="PargrafodaLista"/>
        <w:numPr>
          <w:ilvl w:val="2"/>
          <w:numId w:val="38"/>
        </w:numPr>
        <w:tabs>
          <w:tab w:val="left" w:pos="976"/>
        </w:tabs>
        <w:spacing w:before="104" w:line="276" w:lineRule="auto"/>
        <w:ind w:right="209" w:firstLine="0"/>
        <w:rPr>
          <w:sz w:val="19"/>
        </w:rPr>
      </w:pPr>
      <w:r>
        <w:rPr>
          <w:sz w:val="19"/>
        </w:rPr>
        <w:t xml:space="preserve">O ajuste de que trata este dispositivo se limita a sanar erros ou falhas que não alterem a substância das </w:t>
      </w:r>
      <w:r>
        <w:rPr>
          <w:spacing w:val="-2"/>
          <w:sz w:val="19"/>
        </w:rPr>
        <w:t>propostas;</w:t>
      </w:r>
    </w:p>
    <w:p w14:paraId="571B5C66" w14:textId="77777777" w:rsidR="00F56E1B" w:rsidRDefault="00153948" w:rsidP="00507E01">
      <w:pPr>
        <w:pStyle w:val="PargrafodaLista"/>
        <w:numPr>
          <w:ilvl w:val="2"/>
          <w:numId w:val="38"/>
        </w:numPr>
        <w:tabs>
          <w:tab w:val="left" w:pos="997"/>
        </w:tabs>
        <w:spacing w:before="124" w:line="273" w:lineRule="auto"/>
        <w:ind w:right="211" w:firstLine="0"/>
        <w:rPr>
          <w:sz w:val="19"/>
        </w:rPr>
      </w:pPr>
      <w:r>
        <w:rPr>
          <w:sz w:val="19"/>
        </w:rPr>
        <w:t>Considera-se erro no preenchimento da planilha passível de correção, a indicação de recolhimento de impostos e contribuições na forma do Simples Nacional,quando não cabível esse regime.</w:t>
      </w:r>
    </w:p>
    <w:p w14:paraId="4FB496E9" w14:textId="77777777" w:rsidR="00F56E1B" w:rsidRDefault="00153948" w:rsidP="00507E01">
      <w:pPr>
        <w:pStyle w:val="PargrafodaLista"/>
        <w:numPr>
          <w:ilvl w:val="1"/>
          <w:numId w:val="38"/>
        </w:numPr>
        <w:tabs>
          <w:tab w:val="left" w:pos="485"/>
        </w:tabs>
        <w:spacing w:before="123" w:line="276" w:lineRule="auto"/>
        <w:ind w:right="209" w:firstLine="0"/>
        <w:rPr>
          <w:sz w:val="19"/>
        </w:rPr>
      </w:pPr>
      <w:r>
        <w:rPr>
          <w:sz w:val="19"/>
        </w:rPr>
        <w:t>Parafinsdeanálisedapropostaquantoaocumprimentodasespecificaçõesdoobjeto,poderásercolhidaa manifestação escrita do setor requisitante do serviço ou da área especializada no objeto.</w:t>
      </w:r>
    </w:p>
    <w:p w14:paraId="5E0E4B06" w14:textId="77777777" w:rsidR="00F56E1B" w:rsidRDefault="00153948" w:rsidP="00507E01">
      <w:pPr>
        <w:pStyle w:val="PargrafodaLista"/>
        <w:numPr>
          <w:ilvl w:val="1"/>
          <w:numId w:val="38"/>
        </w:numPr>
        <w:tabs>
          <w:tab w:val="left" w:pos="580"/>
        </w:tabs>
        <w:spacing w:before="121" w:line="276" w:lineRule="auto"/>
        <w:ind w:right="210" w:firstLine="0"/>
        <w:rPr>
          <w:sz w:val="19"/>
        </w:rPr>
      </w:pPr>
      <w:r>
        <w:rPr>
          <w:sz w:val="19"/>
        </w:rPr>
        <w:t>Seapropostaoulancevencedorfordesclassificado,seráexaminadaapropostaoulancesubsequente, e, assim sucessivamente, na ordem de classificação.</w:t>
      </w:r>
    </w:p>
    <w:p w14:paraId="656111F9" w14:textId="77777777" w:rsidR="00F56E1B" w:rsidRDefault="00153948" w:rsidP="00507E01">
      <w:pPr>
        <w:pStyle w:val="PargrafodaLista"/>
        <w:numPr>
          <w:ilvl w:val="1"/>
          <w:numId w:val="38"/>
        </w:numPr>
        <w:tabs>
          <w:tab w:val="left" w:pos="602"/>
        </w:tabs>
        <w:spacing w:before="122" w:line="276" w:lineRule="auto"/>
        <w:ind w:right="207" w:firstLine="0"/>
        <w:rPr>
          <w:sz w:val="19"/>
        </w:rPr>
      </w:pPr>
      <w:r>
        <w:rPr>
          <w:sz w:val="19"/>
        </w:rPr>
        <w:t>Havendonecessidade,asessãoserásuspensa,informando-seno“</w:t>
      </w:r>
      <w:r>
        <w:rPr>
          <w:rFonts w:ascii="Arial" w:hAnsi="Arial"/>
          <w:i/>
          <w:sz w:val="19"/>
        </w:rPr>
        <w:t>chat</w:t>
      </w:r>
      <w:r>
        <w:rPr>
          <w:sz w:val="19"/>
        </w:rPr>
        <w:t xml:space="preserve">”anovadataehorárioparaasua </w:t>
      </w:r>
      <w:r>
        <w:rPr>
          <w:spacing w:val="-2"/>
          <w:sz w:val="19"/>
        </w:rPr>
        <w:t>continuidade.</w:t>
      </w:r>
    </w:p>
    <w:p w14:paraId="57FB73C5" w14:textId="77777777" w:rsidR="00F56E1B" w:rsidRDefault="00153948" w:rsidP="00507E01">
      <w:pPr>
        <w:pStyle w:val="PargrafodaLista"/>
        <w:numPr>
          <w:ilvl w:val="1"/>
          <w:numId w:val="38"/>
        </w:numPr>
        <w:tabs>
          <w:tab w:val="left" w:pos="583"/>
        </w:tabs>
        <w:spacing w:before="121" w:line="273" w:lineRule="auto"/>
        <w:ind w:right="206" w:firstLine="0"/>
        <w:rPr>
          <w:sz w:val="19"/>
        </w:rPr>
      </w:pPr>
      <w:r>
        <w:rPr>
          <w:sz w:val="19"/>
        </w:rPr>
        <w:t>Encerradaaanálisequantoàaceitaçãodaproposta,seiniciaráafasedehabilitação,observadoodisposto neste Edital de Licitação.</w:t>
      </w:r>
    </w:p>
    <w:p w14:paraId="64951F23" w14:textId="24D0F28E" w:rsidR="00F56E1B" w:rsidRDefault="00700436">
      <w:pPr>
        <w:pStyle w:val="Corpodetexto"/>
        <w:spacing w:before="4"/>
        <w:jc w:val="left"/>
        <w:rPr>
          <w:sz w:val="20"/>
        </w:rPr>
      </w:pPr>
      <w:r>
        <w:rPr>
          <w:noProof/>
          <w:lang w:val="pt-BR" w:eastAsia="pt-BR"/>
        </w:rPr>
        <mc:AlternateContent>
          <mc:Choice Requires="wps">
            <w:drawing>
              <wp:anchor distT="0" distB="0" distL="0" distR="0" simplePos="0" relativeHeight="487592448" behindDoc="1" locked="0" layoutInCell="1" allowOverlap="1" wp14:anchorId="3A8A11AA" wp14:editId="6B0E75FA">
                <wp:simplePos x="0" y="0"/>
                <wp:positionH relativeFrom="page">
                  <wp:posOffset>454025</wp:posOffset>
                </wp:positionH>
                <wp:positionV relativeFrom="paragraph">
                  <wp:posOffset>167640</wp:posOffset>
                </wp:positionV>
                <wp:extent cx="6442075" cy="190500"/>
                <wp:effectExtent l="0" t="0" r="0" b="0"/>
                <wp:wrapTopAndBottom/>
                <wp:docPr id="37"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29EE5A4E" w14:textId="77777777" w:rsidR="00E312AD" w:rsidRDefault="00E312AD">
                            <w:pPr>
                              <w:spacing w:before="16"/>
                              <w:ind w:left="79"/>
                              <w:rPr>
                                <w:rFonts w:ascii="Arial" w:hAnsi="Arial"/>
                                <w:b/>
                                <w:color w:val="000000"/>
                                <w:sz w:val="19"/>
                              </w:rPr>
                            </w:pPr>
                            <w:r>
                              <w:rPr>
                                <w:rFonts w:ascii="Arial" w:hAnsi="Arial"/>
                                <w:b/>
                                <w:color w:val="000000"/>
                                <w:sz w:val="19"/>
                              </w:rPr>
                              <w:t xml:space="preserve">6.DA FASE DE </w:t>
                            </w:r>
                            <w:r>
                              <w:rPr>
                                <w:rFonts w:ascii="Arial" w:hAnsi="Arial"/>
                                <w:b/>
                                <w:color w:val="000000"/>
                                <w:spacing w:val="-2"/>
                                <w:sz w:val="19"/>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8A11AA" id="Caixa de Texto 37" o:spid="_x0000_s1033" type="#_x0000_t202" style="position:absolute;margin-left:35.75pt;margin-top:13.2pt;width:507.25pt;height:1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" fillcolor="#d8d8d8" strokeweight=".48pt">
                <v:path arrowok="t"/>
                <v:textbox inset="0,0,0,0">
                  <w:txbxContent>
                    <w:p w14:paraId="29EE5A4E" w14:textId="77777777" w:rsidR="00E312AD" w:rsidRDefault="00E312AD">
                      <w:pPr>
                        <w:spacing w:before="16"/>
                        <w:ind w:left="79"/>
                        <w:rPr>
                          <w:rFonts w:ascii="Arial" w:hAnsi="Arial"/>
                          <w:b/>
                          <w:color w:val="000000"/>
                          <w:sz w:val="19"/>
                        </w:rPr>
                      </w:pPr>
                      <w:r>
                        <w:rPr>
                          <w:rFonts w:ascii="Arial" w:hAnsi="Arial"/>
                          <w:b/>
                          <w:color w:val="000000"/>
                          <w:sz w:val="19"/>
                        </w:rPr>
                        <w:t xml:space="preserve">6.DA FASE DE </w:t>
                      </w:r>
                      <w:r>
                        <w:rPr>
                          <w:rFonts w:ascii="Arial" w:hAnsi="Arial"/>
                          <w:b/>
                          <w:color w:val="000000"/>
                          <w:spacing w:val="-2"/>
                          <w:sz w:val="19"/>
                        </w:rPr>
                        <w:t>HABILITAÇÃO</w:t>
                      </w:r>
                    </w:p>
                  </w:txbxContent>
                </v:textbox>
                <w10:wrap type="topAndBottom" anchorx="page"/>
              </v:shape>
            </w:pict>
          </mc:Fallback>
        </mc:AlternateContent>
      </w:r>
    </w:p>
    <w:p w14:paraId="47D861FF" w14:textId="77777777" w:rsidR="00F56E1B" w:rsidRDefault="00F56E1B">
      <w:pPr>
        <w:pStyle w:val="Corpodetexto"/>
        <w:spacing w:before="35"/>
        <w:jc w:val="left"/>
      </w:pPr>
    </w:p>
    <w:p w14:paraId="53345D23" w14:textId="77777777" w:rsidR="00F56E1B" w:rsidRDefault="00153948" w:rsidP="00507E01">
      <w:pPr>
        <w:pStyle w:val="PargrafodaLista"/>
        <w:numPr>
          <w:ilvl w:val="1"/>
          <w:numId w:val="37"/>
        </w:numPr>
        <w:tabs>
          <w:tab w:val="left" w:pos="477"/>
        </w:tabs>
        <w:spacing w:line="276" w:lineRule="auto"/>
        <w:ind w:right="211" w:firstLine="0"/>
        <w:rPr>
          <w:sz w:val="19"/>
        </w:rPr>
      </w:pPr>
      <w:r>
        <w:rPr>
          <w:sz w:val="19"/>
        </w:rPr>
        <w:t>Os documentos indicados no Termo de Referência, necessários e suficientes para demonstrar a capacidade do licitantede realizar o objeto da licitação, serão exigidospara fins de habilitação, nos termos dos arts. 62a 70da Lei nº 14.133, de 2021.</w:t>
      </w:r>
    </w:p>
    <w:p w14:paraId="1AE5D7F7" w14:textId="6A20068A" w:rsidR="00F56E1B" w:rsidRPr="003A25A4" w:rsidRDefault="00700436" w:rsidP="007872E0">
      <w:pPr>
        <w:pStyle w:val="Corpodetexto"/>
        <w:spacing w:before="150"/>
        <w:jc w:val="left"/>
        <w:rPr>
          <w:b/>
        </w:rPr>
      </w:pPr>
      <w:r>
        <w:rPr>
          <w:b/>
          <w:noProof/>
          <w:lang w:val="pt-BR" w:eastAsia="pt-BR"/>
        </w:rPr>
        <mc:AlternateContent>
          <mc:Choice Requires="wps">
            <w:drawing>
              <wp:anchor distT="0" distB="0" distL="0" distR="0" simplePos="0" relativeHeight="15733760" behindDoc="0" locked="0" layoutInCell="1" allowOverlap="1" wp14:anchorId="5DD47E59" wp14:editId="198DA5D8">
                <wp:simplePos x="0" y="0"/>
                <wp:positionH relativeFrom="page">
                  <wp:posOffset>6635750</wp:posOffset>
                </wp:positionH>
                <wp:positionV relativeFrom="page">
                  <wp:posOffset>467995</wp:posOffset>
                </wp:positionV>
                <wp:extent cx="1270" cy="15240"/>
                <wp:effectExtent l="15875" t="10795" r="11430" b="12065"/>
                <wp:wrapNone/>
                <wp:docPr id="36"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
                        </a:xfrm>
                        <a:custGeom>
                          <a:avLst/>
                          <a:gdLst>
                            <a:gd name="T0" fmla="*/ 0 w 1270"/>
                            <a:gd name="T1" fmla="*/ 15239 h 15240"/>
                            <a:gd name="T2" fmla="*/ 0 w 1270"/>
                            <a:gd name="T3" fmla="*/ 0 h 15240"/>
                          </a:gdLst>
                          <a:ahLst/>
                          <a:cxnLst>
                            <a:cxn ang="0">
                              <a:pos x="T0" y="T1"/>
                            </a:cxn>
                            <a:cxn ang="0">
                              <a:pos x="T2" y="T3"/>
                            </a:cxn>
                          </a:cxnLst>
                          <a:rect l="0" t="0" r="r" b="b"/>
                          <a:pathLst>
                            <a:path w="1270" h="15240">
                              <a:moveTo>
                                <a:pt x="0" y="15239"/>
                              </a:moveTo>
                              <a:lnTo>
                                <a:pt x="0" y="0"/>
                              </a:lnTo>
                            </a:path>
                          </a:pathLst>
                        </a:custGeom>
                        <a:noFill/>
                        <a:ln w="15239">
                          <a:solidFill>
                            <a:srgbClr val="7E7E7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D250B" id="Graphic 14" o:spid="_x0000_s1026" style="position:absolute;margin-left:522.5pt;margin-top:36.85pt;width:.1pt;height:1.2pt;z-index:15733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" path="m,15239l,e" filled="f" strokecolor="#7e7e7e" strokeweight=".42331mm">
                <v:path arrowok="t" o:connecttype="custom" o:connectlocs="0,15239;0,0" o:connectangles="0,0"/>
                <w10:wrap anchorx="page" anchory="page"/>
              </v:shape>
            </w:pict>
          </mc:Fallback>
        </mc:AlternateContent>
      </w:r>
      <w:r>
        <w:rPr>
          <w:b/>
          <w:noProof/>
          <w:lang w:val="pt-BR" w:eastAsia="pt-BR"/>
        </w:rPr>
        <mc:AlternateContent>
          <mc:Choice Requires="wps">
            <w:drawing>
              <wp:anchor distT="0" distB="0" distL="0" distR="0" simplePos="0" relativeHeight="15734272" behindDoc="0" locked="0" layoutInCell="1" allowOverlap="1" wp14:anchorId="3C000322" wp14:editId="57B85A50">
                <wp:simplePos x="0" y="0"/>
                <wp:positionH relativeFrom="page">
                  <wp:posOffset>6635750</wp:posOffset>
                </wp:positionH>
                <wp:positionV relativeFrom="page">
                  <wp:posOffset>614045</wp:posOffset>
                </wp:positionV>
                <wp:extent cx="1270" cy="15240"/>
                <wp:effectExtent l="15875" t="13970" r="11430" b="8890"/>
                <wp:wrapNone/>
                <wp:docPr id="3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
                        </a:xfrm>
                        <a:custGeom>
                          <a:avLst/>
                          <a:gdLst>
                            <a:gd name="T0" fmla="*/ 0 w 1270"/>
                            <a:gd name="T1" fmla="*/ 15239 h 15240"/>
                            <a:gd name="T2" fmla="*/ 0 w 1270"/>
                            <a:gd name="T3" fmla="*/ 0 h 15240"/>
                          </a:gdLst>
                          <a:ahLst/>
                          <a:cxnLst>
                            <a:cxn ang="0">
                              <a:pos x="T0" y="T1"/>
                            </a:cxn>
                            <a:cxn ang="0">
                              <a:pos x="T2" y="T3"/>
                            </a:cxn>
                          </a:cxnLst>
                          <a:rect l="0" t="0" r="r" b="b"/>
                          <a:pathLst>
                            <a:path w="1270" h="15240">
                              <a:moveTo>
                                <a:pt x="0" y="15239"/>
                              </a:moveTo>
                              <a:lnTo>
                                <a:pt x="0" y="0"/>
                              </a:lnTo>
                            </a:path>
                          </a:pathLst>
                        </a:custGeom>
                        <a:noFill/>
                        <a:ln w="15239">
                          <a:solidFill>
                            <a:srgbClr val="7E7E7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1E70B" id="Graphic 15" o:spid="_x0000_s1026" style="position:absolute;margin-left:522.5pt;margin-top:48.35pt;width:.1pt;height:1.2pt;z-index:15734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" path="m,15239l,e" filled="f" strokecolor="#7e7e7e" strokeweight=".42331mm">
                <v:path arrowok="t" o:connecttype="custom" o:connectlocs="0,15239;0,0" o:connectangles="0,0"/>
                <w10:wrap anchorx="page" anchory="page"/>
              </v:shape>
            </w:pict>
          </mc:Fallback>
        </mc:AlternateContent>
      </w:r>
      <w:r w:rsidR="00153948" w:rsidRPr="003A25A4">
        <w:rPr>
          <w:b/>
        </w:rPr>
        <w:t>Habilitação</w:t>
      </w:r>
      <w:r w:rsidR="00153948" w:rsidRPr="003A25A4">
        <w:rPr>
          <w:b/>
          <w:spacing w:val="-2"/>
        </w:rPr>
        <w:t>Jurídica:</w:t>
      </w:r>
    </w:p>
    <w:p w14:paraId="7E9AE6CF" w14:textId="77777777" w:rsidR="00F56E1B" w:rsidRDefault="00153948" w:rsidP="00507E01">
      <w:pPr>
        <w:pStyle w:val="PargrafodaLista"/>
        <w:numPr>
          <w:ilvl w:val="0"/>
          <w:numId w:val="36"/>
        </w:numPr>
        <w:tabs>
          <w:tab w:val="left" w:pos="987"/>
        </w:tabs>
        <w:spacing w:before="147"/>
        <w:ind w:left="987" w:hanging="219"/>
        <w:rPr>
          <w:sz w:val="19"/>
        </w:rPr>
      </w:pPr>
      <w:r>
        <w:rPr>
          <w:sz w:val="19"/>
        </w:rPr>
        <w:t>Para</w:t>
      </w:r>
      <w:r>
        <w:rPr>
          <w:rFonts w:ascii="Arial" w:hAnsi="Arial"/>
          <w:b/>
          <w:sz w:val="19"/>
        </w:rPr>
        <w:t>EmpresárioIndividual</w:t>
      </w:r>
      <w:r>
        <w:rPr>
          <w:sz w:val="19"/>
        </w:rPr>
        <w:t>:RegistroComercial,acargodaJuntaComercialdarespectiva</w:t>
      </w:r>
      <w:r>
        <w:rPr>
          <w:spacing w:val="-2"/>
          <w:sz w:val="19"/>
        </w:rPr>
        <w:t>sede;</w:t>
      </w:r>
    </w:p>
    <w:p w14:paraId="1795895D" w14:textId="77777777" w:rsidR="00F56E1B" w:rsidRDefault="00153948" w:rsidP="00507E01">
      <w:pPr>
        <w:pStyle w:val="PargrafodaLista"/>
        <w:numPr>
          <w:ilvl w:val="0"/>
          <w:numId w:val="36"/>
        </w:numPr>
        <w:tabs>
          <w:tab w:val="left" w:pos="1019"/>
        </w:tabs>
        <w:spacing w:before="146" w:line="276" w:lineRule="auto"/>
        <w:ind w:left="768" w:right="208" w:firstLine="0"/>
        <w:rPr>
          <w:sz w:val="19"/>
        </w:rPr>
      </w:pPr>
      <w:r>
        <w:rPr>
          <w:sz w:val="19"/>
        </w:rPr>
        <w:t xml:space="preserve">Para </w:t>
      </w:r>
      <w:r>
        <w:rPr>
          <w:rFonts w:ascii="Arial" w:hAnsi="Arial"/>
          <w:b/>
          <w:sz w:val="19"/>
        </w:rPr>
        <w:t>Microempreendedor Individual – MEI</w:t>
      </w:r>
      <w:r>
        <w:rPr>
          <w:sz w:val="19"/>
        </w:rPr>
        <w:t xml:space="preserve">: Certificado da Condição de Microempreendedor Individual – CCMEI, cuja aceitação ficará condicionada à verificação da autenticidade no sítio </w:t>
      </w:r>
      <w:r>
        <w:rPr>
          <w:spacing w:val="-2"/>
          <w:sz w:val="19"/>
        </w:rPr>
        <w:t>www.portaldoempreendedor.gov.br;</w:t>
      </w:r>
    </w:p>
    <w:p w14:paraId="5EC3797E" w14:textId="77777777" w:rsidR="00F56E1B" w:rsidRDefault="00153948" w:rsidP="00507E01">
      <w:pPr>
        <w:pStyle w:val="PargrafodaLista"/>
        <w:numPr>
          <w:ilvl w:val="0"/>
          <w:numId w:val="36"/>
        </w:numPr>
        <w:tabs>
          <w:tab w:val="left" w:pos="996"/>
        </w:tabs>
        <w:spacing w:before="115" w:line="276" w:lineRule="auto"/>
        <w:ind w:left="768" w:right="210" w:firstLine="0"/>
        <w:rPr>
          <w:sz w:val="19"/>
        </w:rPr>
      </w:pPr>
      <w:r>
        <w:rPr>
          <w:sz w:val="19"/>
        </w:rPr>
        <w:t xml:space="preserve">Para </w:t>
      </w:r>
      <w:r>
        <w:rPr>
          <w:rFonts w:ascii="Arial" w:hAnsi="Arial"/>
          <w:b/>
          <w:sz w:val="19"/>
        </w:rPr>
        <w:t>Sociedade Cooperativa</w:t>
      </w:r>
      <w:r>
        <w:rPr>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C18C645" w14:textId="77777777" w:rsidR="00F56E1B" w:rsidRDefault="00153948" w:rsidP="00507E01">
      <w:pPr>
        <w:pStyle w:val="PargrafodaLista"/>
        <w:numPr>
          <w:ilvl w:val="0"/>
          <w:numId w:val="36"/>
        </w:numPr>
        <w:tabs>
          <w:tab w:val="left" w:pos="997"/>
        </w:tabs>
        <w:spacing w:before="113"/>
        <w:ind w:left="997" w:hanging="229"/>
        <w:rPr>
          <w:sz w:val="19"/>
        </w:rPr>
      </w:pPr>
      <w:r>
        <w:rPr>
          <w:sz w:val="19"/>
        </w:rPr>
        <w:t>Para</w:t>
      </w:r>
      <w:r>
        <w:rPr>
          <w:rFonts w:ascii="Arial" w:hAnsi="Arial"/>
          <w:b/>
          <w:sz w:val="19"/>
        </w:rPr>
        <w:t>Sociedades Civis</w:t>
      </w:r>
      <w:r>
        <w:rPr>
          <w:sz w:val="19"/>
        </w:rPr>
        <w:t>:AtoConstitutivo,acompanhadodeprovadediretoriaem</w:t>
      </w:r>
      <w:r>
        <w:rPr>
          <w:spacing w:val="-2"/>
          <w:sz w:val="19"/>
        </w:rPr>
        <w:t>exercício;</w:t>
      </w:r>
    </w:p>
    <w:p w14:paraId="2D7B0355" w14:textId="77777777" w:rsidR="00F56E1B" w:rsidRDefault="00153948" w:rsidP="00507E01">
      <w:pPr>
        <w:pStyle w:val="PargrafodaLista"/>
        <w:numPr>
          <w:ilvl w:val="0"/>
          <w:numId w:val="36"/>
        </w:numPr>
        <w:tabs>
          <w:tab w:val="left" w:pos="1049"/>
        </w:tabs>
        <w:spacing w:before="146" w:line="276" w:lineRule="auto"/>
        <w:ind w:left="768" w:right="208" w:firstLine="0"/>
        <w:rPr>
          <w:sz w:val="19"/>
        </w:rPr>
      </w:pPr>
      <w:r>
        <w:rPr>
          <w:sz w:val="19"/>
        </w:rPr>
        <w:t xml:space="preserve">Para </w:t>
      </w:r>
      <w:r>
        <w:rPr>
          <w:rFonts w:ascii="Arial" w:hAnsi="Arial"/>
          <w:b/>
          <w:sz w:val="19"/>
        </w:rPr>
        <w:t>Sociedades Comerciais</w:t>
      </w:r>
      <w:r>
        <w:rPr>
          <w:sz w:val="19"/>
        </w:rPr>
        <w:t>: Ato Constitutivo, Estatuto ou Contrato Social em vigor, devidamente registrado na Junta Comercial (cujo ramo de atividade seja compatível com o objeto licitado);</w:t>
      </w:r>
    </w:p>
    <w:p w14:paraId="633BAB8B" w14:textId="77777777" w:rsidR="00F56E1B" w:rsidRDefault="00153948" w:rsidP="00507E01">
      <w:pPr>
        <w:pStyle w:val="PargrafodaLista"/>
        <w:numPr>
          <w:ilvl w:val="0"/>
          <w:numId w:val="36"/>
        </w:numPr>
        <w:tabs>
          <w:tab w:val="left" w:pos="983"/>
        </w:tabs>
        <w:spacing w:before="114" w:line="276" w:lineRule="auto"/>
        <w:ind w:left="768" w:right="209" w:firstLine="0"/>
        <w:rPr>
          <w:sz w:val="19"/>
        </w:rPr>
      </w:pPr>
      <w:r>
        <w:rPr>
          <w:sz w:val="19"/>
        </w:rPr>
        <w:t xml:space="preserve">Para </w:t>
      </w:r>
      <w:r>
        <w:rPr>
          <w:rFonts w:ascii="Arial" w:hAnsi="Arial"/>
          <w:b/>
          <w:sz w:val="19"/>
        </w:rPr>
        <w:t>Sociedades por Ações</w:t>
      </w:r>
      <w:r>
        <w:rPr>
          <w:sz w:val="19"/>
        </w:rPr>
        <w:t>: Ato Constitutivo, Estatuto ou Contrato Social em vigor, acompanhado de documentos de eleição de seus administradores;</w:t>
      </w:r>
    </w:p>
    <w:p w14:paraId="0330E145" w14:textId="77777777" w:rsidR="00F56E1B" w:rsidRDefault="00153948" w:rsidP="00507E01">
      <w:pPr>
        <w:pStyle w:val="PargrafodaLista"/>
        <w:numPr>
          <w:ilvl w:val="2"/>
          <w:numId w:val="37"/>
        </w:numPr>
        <w:tabs>
          <w:tab w:val="left" w:pos="1031"/>
        </w:tabs>
        <w:spacing w:before="114" w:line="276" w:lineRule="auto"/>
        <w:ind w:right="210" w:firstLine="0"/>
        <w:rPr>
          <w:sz w:val="19"/>
        </w:rPr>
      </w:pPr>
      <w:r>
        <w:rPr>
          <w:sz w:val="19"/>
        </w:rPr>
        <w:t>Nas hipóteses das alíneas “e” e “f”, caso seja apresentado o Contrato Social, este deverá estar acompanhado de todas as alterações ou da respectiva consolidação;</w:t>
      </w:r>
    </w:p>
    <w:p w14:paraId="053ECB84" w14:textId="77777777" w:rsidR="00F56E1B" w:rsidRDefault="00153948" w:rsidP="00507E01">
      <w:pPr>
        <w:pStyle w:val="PargrafodaLista"/>
        <w:numPr>
          <w:ilvl w:val="2"/>
          <w:numId w:val="37"/>
        </w:numPr>
        <w:tabs>
          <w:tab w:val="left" w:pos="985"/>
        </w:tabs>
        <w:spacing w:before="115" w:line="276" w:lineRule="auto"/>
        <w:ind w:right="208" w:firstLine="0"/>
        <w:rPr>
          <w:sz w:val="19"/>
        </w:rPr>
      </w:pPr>
      <w:r>
        <w:rPr>
          <w:sz w:val="19"/>
        </w:rPr>
        <w:t>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55124A51" w14:textId="77777777" w:rsidR="00F56E1B" w:rsidRDefault="00153948" w:rsidP="00507E01">
      <w:pPr>
        <w:pStyle w:val="Ttulo4"/>
        <w:numPr>
          <w:ilvl w:val="1"/>
          <w:numId w:val="37"/>
        </w:numPr>
        <w:tabs>
          <w:tab w:val="left" w:pos="455"/>
        </w:tabs>
        <w:spacing w:before="112"/>
        <w:ind w:left="455" w:hanging="311"/>
      </w:pPr>
      <w:r>
        <w:t>RegularidadeFiscal,Sociale</w:t>
      </w:r>
      <w:r>
        <w:rPr>
          <w:spacing w:val="-2"/>
        </w:rPr>
        <w:t xml:space="preserve"> Trabalhista:</w:t>
      </w:r>
    </w:p>
    <w:p w14:paraId="39B9DB36" w14:textId="77777777" w:rsidR="00F56E1B" w:rsidRDefault="00153948" w:rsidP="00507E01">
      <w:pPr>
        <w:pStyle w:val="PargrafodaLista"/>
        <w:numPr>
          <w:ilvl w:val="2"/>
          <w:numId w:val="37"/>
        </w:numPr>
        <w:tabs>
          <w:tab w:val="left" w:pos="954"/>
        </w:tabs>
        <w:spacing w:before="149"/>
        <w:ind w:left="954" w:hanging="472"/>
        <w:rPr>
          <w:sz w:val="19"/>
        </w:rPr>
      </w:pPr>
      <w:r>
        <w:rPr>
          <w:sz w:val="19"/>
        </w:rPr>
        <w:t>Provadeinscriçãono</w:t>
      </w:r>
      <w:r>
        <w:rPr>
          <w:rFonts w:ascii="Arial" w:hAnsi="Arial"/>
          <w:b/>
          <w:sz w:val="19"/>
        </w:rPr>
        <w:t>Cadastro NacionaldePessoaJurídica</w:t>
      </w:r>
      <w:r>
        <w:rPr>
          <w:spacing w:val="-2"/>
          <w:sz w:val="19"/>
        </w:rPr>
        <w:t>(CNPJ);</w:t>
      </w:r>
    </w:p>
    <w:p w14:paraId="2A1B7059" w14:textId="77777777" w:rsidR="00F56E1B" w:rsidRDefault="00153948" w:rsidP="00507E01">
      <w:pPr>
        <w:pStyle w:val="PargrafodaLista"/>
        <w:numPr>
          <w:ilvl w:val="2"/>
          <w:numId w:val="37"/>
        </w:numPr>
        <w:tabs>
          <w:tab w:val="left" w:pos="988"/>
        </w:tabs>
        <w:spacing w:before="146" w:line="276" w:lineRule="auto"/>
        <w:ind w:right="205" w:firstLine="0"/>
        <w:rPr>
          <w:sz w:val="19"/>
        </w:rPr>
      </w:pPr>
      <w:r>
        <w:rPr>
          <w:sz w:val="19"/>
        </w:rPr>
        <w:t xml:space="preserve">Prova de regularidade fiscal perante a </w:t>
      </w:r>
      <w:r>
        <w:rPr>
          <w:rFonts w:ascii="Arial" w:hAnsi="Arial"/>
          <w:b/>
          <w:sz w:val="19"/>
        </w:rPr>
        <w:t>Fazenda Nacional</w:t>
      </w:r>
      <w:r>
        <w:rPr>
          <w:sz w:val="19"/>
        </w:rPr>
        <w:t xml:space="preserve">, mediante apresentação de certidão expedida conjuntamentepelaSecretariada ReceitaFederal doBrasil(RFB)e pela Procuradoria-Geralda FazendaNacional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w:t>
      </w:r>
      <w:r>
        <w:rPr>
          <w:sz w:val="19"/>
        </w:rPr>
        <w:lastRenderedPageBreak/>
        <w:t>REGULARIDADE DE DÉBITOS RELATIVOS AOS TRIBUTOS FEDERAIS;</w:t>
      </w:r>
    </w:p>
    <w:p w14:paraId="79B1D5FA" w14:textId="77777777" w:rsidR="00F56E1B" w:rsidRDefault="00153948" w:rsidP="00507E01">
      <w:pPr>
        <w:pStyle w:val="PargrafodaLista"/>
        <w:numPr>
          <w:ilvl w:val="2"/>
          <w:numId w:val="37"/>
        </w:numPr>
        <w:tabs>
          <w:tab w:val="left" w:pos="973"/>
        </w:tabs>
        <w:spacing w:before="113" w:line="276" w:lineRule="auto"/>
        <w:ind w:right="205" w:firstLine="0"/>
        <w:rPr>
          <w:sz w:val="19"/>
        </w:rPr>
      </w:pPr>
      <w:r>
        <w:rPr>
          <w:sz w:val="19"/>
        </w:rPr>
        <w:t xml:space="preserve">Prova de regularidade fiscal perante a </w:t>
      </w:r>
      <w:r>
        <w:rPr>
          <w:rFonts w:ascii="Arial" w:hAnsi="Arial"/>
          <w:b/>
          <w:sz w:val="19"/>
        </w:rPr>
        <w:t>Fazenda Estadual</w:t>
      </w:r>
      <w:r>
        <w:rPr>
          <w:sz w:val="19"/>
        </w:rPr>
        <w:t>, mediante a apresentação de Certidão NegativadeDébitos ouCertidãoPositiva com</w:t>
      </w:r>
      <w:r w:rsidR="001501D1">
        <w:rPr>
          <w:sz w:val="19"/>
        </w:rPr>
        <w:t xml:space="preserve"> e</w:t>
      </w:r>
      <w:r>
        <w:rPr>
          <w:sz w:val="19"/>
        </w:rPr>
        <w:t>feitode Negativa,expedidapeloEstadododomicílioousededoparticipante – CERTIDÃO DE REGULARIDADE DE DÉBITOS COM A FAZENDA ESTADUAL;</w:t>
      </w:r>
    </w:p>
    <w:p w14:paraId="366ADB3F" w14:textId="77777777" w:rsidR="00F56E1B" w:rsidRDefault="00153948" w:rsidP="00507E01">
      <w:pPr>
        <w:pStyle w:val="PargrafodaLista"/>
        <w:numPr>
          <w:ilvl w:val="2"/>
          <w:numId w:val="37"/>
        </w:numPr>
        <w:tabs>
          <w:tab w:val="left" w:pos="966"/>
        </w:tabs>
        <w:spacing w:before="115" w:line="276" w:lineRule="auto"/>
        <w:ind w:right="208" w:firstLine="0"/>
        <w:rPr>
          <w:sz w:val="19"/>
        </w:rPr>
      </w:pPr>
      <w:r>
        <w:rPr>
          <w:sz w:val="19"/>
        </w:rPr>
        <w:t xml:space="preserve">Prova de regularidade fiscal perante a </w:t>
      </w:r>
      <w:r>
        <w:rPr>
          <w:rFonts w:ascii="Arial" w:hAnsi="Arial"/>
          <w:b/>
          <w:sz w:val="19"/>
        </w:rPr>
        <w:t>Fazenda Municipal</w:t>
      </w:r>
      <w:r>
        <w:rPr>
          <w:sz w:val="19"/>
        </w:rPr>
        <w:t>, mediante a apresentação de Certidão Negativa de Débitos ou Certidão Positiva com efeito de negativa, expedida pelo Município do domicílio ou sede do participante – CERTIDÃO DE REGULARIDADE DE DÉBITOS COM A FAZENDA MUNICIPAL;</w:t>
      </w:r>
    </w:p>
    <w:p w14:paraId="3C69CA71" w14:textId="77777777" w:rsidR="00F56E1B" w:rsidRDefault="00153948" w:rsidP="00507E01">
      <w:pPr>
        <w:pStyle w:val="PargrafodaLista"/>
        <w:numPr>
          <w:ilvl w:val="2"/>
          <w:numId w:val="37"/>
        </w:numPr>
        <w:tabs>
          <w:tab w:val="left" w:pos="980"/>
        </w:tabs>
        <w:spacing w:before="115" w:line="276" w:lineRule="auto"/>
        <w:ind w:right="208" w:firstLine="0"/>
        <w:rPr>
          <w:sz w:val="19"/>
        </w:rPr>
      </w:pPr>
      <w:r>
        <w:rPr>
          <w:sz w:val="19"/>
        </w:rPr>
        <w:t xml:space="preserve">Prova de regularidade fiscal perante o </w:t>
      </w:r>
      <w:r>
        <w:rPr>
          <w:rFonts w:ascii="Arial" w:hAnsi="Arial"/>
          <w:b/>
          <w:sz w:val="19"/>
        </w:rPr>
        <w:t>Fundo de Garantia por Tempo de Serviço – FGTS</w:t>
      </w:r>
      <w:r>
        <w:rPr>
          <w:sz w:val="19"/>
        </w:rPr>
        <w:t>, mediante a apresentaçãode Certificadode RegularidadedeSituaçãodoFGTS –CRF, emitidopelaCaixaEconômica Federal – CEF –CERTIDÃODEREGULARIDADE DEDÉBITOS PARACOM O FUNDO DEGARANTIA POR TEMPODE SERVIÇO – FGTS;</w:t>
      </w:r>
    </w:p>
    <w:p w14:paraId="418820A0" w14:textId="77777777" w:rsidR="00F56E1B" w:rsidRDefault="00153948" w:rsidP="00507E01">
      <w:pPr>
        <w:pStyle w:val="PargrafodaLista"/>
        <w:numPr>
          <w:ilvl w:val="2"/>
          <w:numId w:val="37"/>
        </w:numPr>
        <w:tabs>
          <w:tab w:val="left" w:pos="964"/>
        </w:tabs>
        <w:spacing w:before="114" w:line="276" w:lineRule="auto"/>
        <w:ind w:right="209" w:firstLine="0"/>
        <w:rPr>
          <w:sz w:val="19"/>
        </w:rPr>
      </w:pPr>
      <w:r>
        <w:rPr>
          <w:sz w:val="19"/>
        </w:rPr>
        <w:t xml:space="preserve">Prova de inexistência de débitos inadimplidos perante a </w:t>
      </w:r>
      <w:r>
        <w:rPr>
          <w:rFonts w:ascii="Arial" w:hAnsi="Arial"/>
          <w:b/>
          <w:sz w:val="19"/>
        </w:rPr>
        <w:t>Justiça do Trabalho</w:t>
      </w:r>
      <w:r>
        <w:rPr>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Regionaisdo Trabalho), nostermos do TítuloVII-Ada Consolidaçãodas LeisdoTrabalho,aprovadapeloDecreto- Lei nº 5.452, de 1º de maio de 1943 – CERTIDÃO DE REGULARIDADE DE DÉBITOS TRABALHISTAS;</w:t>
      </w:r>
    </w:p>
    <w:p w14:paraId="1E587038" w14:textId="77777777" w:rsidR="00F56E1B" w:rsidRDefault="00153948" w:rsidP="00507E01">
      <w:pPr>
        <w:pStyle w:val="Ttulo3"/>
        <w:numPr>
          <w:ilvl w:val="2"/>
          <w:numId w:val="37"/>
        </w:numPr>
        <w:tabs>
          <w:tab w:val="left" w:pos="959"/>
        </w:tabs>
        <w:spacing w:before="114" w:line="276" w:lineRule="auto"/>
        <w:ind w:right="209" w:firstLine="0"/>
        <w:jc w:val="both"/>
      </w:pPr>
      <w:r>
        <w:rPr>
          <w:sz w:val="19"/>
        </w:rPr>
        <w:t>I</w:t>
      </w:r>
      <w:r>
        <w:t>nscrição no cadastro decontribuintes estadual e/ou municipal, se houver,relativo ao domicílio ou sede do licitante, pertinente ao seu ramo de atividade e compatível com o objeto contratual.</w:t>
      </w:r>
    </w:p>
    <w:p w14:paraId="41D5E2DE" w14:textId="77777777" w:rsidR="00F56E1B" w:rsidRDefault="00153948" w:rsidP="00507E01">
      <w:pPr>
        <w:pStyle w:val="Ttulo4"/>
        <w:numPr>
          <w:ilvl w:val="3"/>
          <w:numId w:val="37"/>
        </w:numPr>
        <w:tabs>
          <w:tab w:val="left" w:pos="1564"/>
        </w:tabs>
        <w:spacing w:before="114" w:line="273" w:lineRule="auto"/>
        <w:ind w:right="211" w:firstLine="424"/>
      </w:pPr>
      <w:r>
        <w:t>Seoobjetoreferir-seacompradebens,seráexigidainscriçãonocadastrodecontribuinte estadual, se referir-se a prestação de serviços, será exigida inscrição municipal.</w:t>
      </w:r>
    </w:p>
    <w:p w14:paraId="456D4646" w14:textId="77777777" w:rsidR="00F56E1B" w:rsidRDefault="00153948" w:rsidP="00507E01">
      <w:pPr>
        <w:pStyle w:val="PargrafodaLista"/>
        <w:numPr>
          <w:ilvl w:val="1"/>
          <w:numId w:val="37"/>
        </w:numPr>
        <w:tabs>
          <w:tab w:val="left" w:pos="455"/>
        </w:tabs>
        <w:spacing w:before="117"/>
        <w:ind w:left="455" w:hanging="311"/>
        <w:rPr>
          <w:rFonts w:ascii="Arial" w:hAnsi="Arial"/>
          <w:b/>
          <w:sz w:val="19"/>
        </w:rPr>
      </w:pPr>
      <w:r>
        <w:rPr>
          <w:rFonts w:ascii="Arial" w:hAnsi="Arial"/>
          <w:b/>
          <w:sz w:val="19"/>
        </w:rPr>
        <w:t>QualificaçãoEconômico-</w:t>
      </w:r>
      <w:r>
        <w:rPr>
          <w:rFonts w:ascii="Arial" w:hAnsi="Arial"/>
          <w:b/>
          <w:spacing w:val="-2"/>
          <w:sz w:val="19"/>
        </w:rPr>
        <w:t>Financeira:</w:t>
      </w:r>
    </w:p>
    <w:p w14:paraId="0C2DCD4A" w14:textId="77777777" w:rsidR="00F56E1B" w:rsidRDefault="00153948" w:rsidP="00507E01">
      <w:pPr>
        <w:pStyle w:val="PargrafodaLista"/>
        <w:numPr>
          <w:ilvl w:val="2"/>
          <w:numId w:val="37"/>
        </w:numPr>
        <w:tabs>
          <w:tab w:val="left" w:pos="990"/>
        </w:tabs>
        <w:spacing w:before="146" w:line="276" w:lineRule="auto"/>
        <w:ind w:right="210" w:firstLine="0"/>
        <w:rPr>
          <w:sz w:val="19"/>
        </w:rPr>
      </w:pPr>
      <w:r>
        <w:rPr>
          <w:rFonts w:ascii="Arial" w:hAnsi="Arial"/>
          <w:b/>
          <w:sz w:val="19"/>
        </w:rPr>
        <w:t xml:space="preserve">Certidão Negativa de Falência </w:t>
      </w:r>
      <w:r>
        <w:rPr>
          <w:sz w:val="19"/>
        </w:rPr>
        <w:t>expedida pelo Cartório/Ofício Distribuidor da sede da pessoa jurídica a menos de 90 (noventa) dias da data de recebimento dos envelopes, prevista no preâmbulo deste Edital, caso não haja menção quanto ao prazo de validade.</w:t>
      </w:r>
    </w:p>
    <w:p w14:paraId="54294BE6" w14:textId="77777777" w:rsidR="00F56E1B" w:rsidRDefault="00153948" w:rsidP="00507E01">
      <w:pPr>
        <w:pStyle w:val="Ttulo4"/>
        <w:numPr>
          <w:ilvl w:val="1"/>
          <w:numId w:val="35"/>
        </w:numPr>
        <w:tabs>
          <w:tab w:val="left" w:pos="508"/>
        </w:tabs>
        <w:spacing w:before="115"/>
        <w:ind w:left="508" w:hanging="364"/>
      </w:pPr>
      <w:r>
        <w:t>Outras</w:t>
      </w:r>
      <w:r>
        <w:rPr>
          <w:spacing w:val="-2"/>
        </w:rPr>
        <w:t>comprovações:</w:t>
      </w:r>
    </w:p>
    <w:p w14:paraId="4F51A35A" w14:textId="77777777" w:rsidR="00F56E1B" w:rsidRDefault="00153948" w:rsidP="00507E01">
      <w:pPr>
        <w:pStyle w:val="PargrafodaLista"/>
        <w:numPr>
          <w:ilvl w:val="2"/>
          <w:numId w:val="35"/>
        </w:numPr>
        <w:tabs>
          <w:tab w:val="left" w:pos="997"/>
        </w:tabs>
        <w:spacing w:before="146" w:line="276" w:lineRule="auto"/>
        <w:ind w:right="209" w:firstLine="0"/>
        <w:rPr>
          <w:sz w:val="19"/>
        </w:rPr>
      </w:pPr>
      <w:r>
        <w:rPr>
          <w:sz w:val="19"/>
        </w:rPr>
        <w:t xml:space="preserve">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rFonts w:ascii="Arial" w:hAnsi="Arial"/>
          <w:b/>
          <w:sz w:val="19"/>
        </w:rPr>
        <w:t xml:space="preserve">90 (noventa)dias </w:t>
      </w:r>
      <w:r>
        <w:rPr>
          <w:sz w:val="19"/>
        </w:rPr>
        <w:t>a contar da data de emissão.</w:t>
      </w:r>
    </w:p>
    <w:p w14:paraId="09F483A6" w14:textId="76237031" w:rsidR="00E11A63" w:rsidRPr="00CC0BF2" w:rsidRDefault="00E11A63" w:rsidP="00E11A63">
      <w:pPr>
        <w:pStyle w:val="PargrafodaLista"/>
        <w:numPr>
          <w:ilvl w:val="2"/>
          <w:numId w:val="35"/>
        </w:numPr>
        <w:tabs>
          <w:tab w:val="left" w:pos="997"/>
        </w:tabs>
        <w:spacing w:before="146" w:line="276" w:lineRule="auto"/>
        <w:ind w:right="209" w:firstLine="0"/>
        <w:rPr>
          <w:sz w:val="19"/>
          <w:szCs w:val="19"/>
          <w:lang w:val="pt-BR"/>
        </w:rPr>
      </w:pPr>
      <w:r w:rsidRPr="00CC0BF2">
        <w:rPr>
          <w:b/>
          <w:sz w:val="19"/>
          <w:szCs w:val="19"/>
          <w:lang w:val="pt-BR"/>
        </w:rPr>
        <w:t xml:space="preserve">Alvará de Licença </w:t>
      </w:r>
      <w:r w:rsidR="0083182A">
        <w:rPr>
          <w:b/>
          <w:sz w:val="19"/>
          <w:szCs w:val="19"/>
          <w:lang w:val="pt-BR"/>
        </w:rPr>
        <w:t>de funcionamento</w:t>
      </w:r>
      <w:r w:rsidRPr="00CC0BF2">
        <w:rPr>
          <w:sz w:val="19"/>
          <w:szCs w:val="19"/>
          <w:lang w:val="pt-BR"/>
        </w:rPr>
        <w:t>, expedida pela unidade competente, da esfera estadual ou municipal, da sede da empresa licitante, compatível com o objeto licitado;</w:t>
      </w:r>
    </w:p>
    <w:p w14:paraId="7718AC82" w14:textId="77777777" w:rsidR="00F56E1B" w:rsidRDefault="00153948" w:rsidP="00507E01">
      <w:pPr>
        <w:pStyle w:val="PargrafodaLista"/>
        <w:numPr>
          <w:ilvl w:val="2"/>
          <w:numId w:val="35"/>
        </w:numPr>
        <w:tabs>
          <w:tab w:val="left" w:pos="954"/>
        </w:tabs>
        <w:spacing w:before="114"/>
        <w:ind w:left="954" w:hanging="472"/>
        <w:rPr>
          <w:sz w:val="19"/>
        </w:rPr>
      </w:pPr>
      <w:r>
        <w:rPr>
          <w:sz w:val="19"/>
        </w:rPr>
        <w:t>DeclaraçãodeResponsabilidadeUnificada,constantenoAnexoIdopresente</w:t>
      </w:r>
      <w:r>
        <w:rPr>
          <w:spacing w:val="-2"/>
          <w:sz w:val="19"/>
        </w:rPr>
        <w:t>instrumento.</w:t>
      </w:r>
    </w:p>
    <w:p w14:paraId="089EEDD7" w14:textId="77777777" w:rsidR="00F56E1B" w:rsidRDefault="00153948" w:rsidP="00507E01">
      <w:pPr>
        <w:pStyle w:val="PargrafodaLista"/>
        <w:numPr>
          <w:ilvl w:val="3"/>
          <w:numId w:val="35"/>
        </w:numPr>
        <w:tabs>
          <w:tab w:val="left" w:pos="1585"/>
        </w:tabs>
        <w:spacing w:before="146" w:line="276" w:lineRule="auto"/>
        <w:ind w:right="210" w:firstLine="0"/>
        <w:rPr>
          <w:sz w:val="19"/>
        </w:rPr>
      </w:pPr>
      <w:r>
        <w:rPr>
          <w:sz w:val="19"/>
        </w:rPr>
        <w:t xml:space="preserve">Em caso de incongruências no documento apresentado/anexado, o </w:t>
      </w:r>
      <w:r>
        <w:rPr>
          <w:rFonts w:ascii="Arial" w:hAnsi="Arial"/>
          <w:b/>
          <w:sz w:val="19"/>
        </w:rPr>
        <w:t xml:space="preserve">Pregoeiro </w:t>
      </w:r>
      <w:r>
        <w:rPr>
          <w:sz w:val="19"/>
        </w:rPr>
        <w:t xml:space="preserve">poderá diligenciar a fim de solicitar manifestação do representante da empresa na Plataforma </w:t>
      </w:r>
      <w:r w:rsidR="00D4762E">
        <w:rPr>
          <w:sz w:val="19"/>
        </w:rPr>
        <w:t>LICITANET</w:t>
      </w:r>
      <w:r>
        <w:rPr>
          <w:sz w:val="19"/>
        </w:rPr>
        <w:t>, quanto às declarações contidas no referido termo;</w:t>
      </w:r>
    </w:p>
    <w:p w14:paraId="54171943" w14:textId="77777777" w:rsidR="00F56E1B" w:rsidRDefault="00153948" w:rsidP="00507E01">
      <w:pPr>
        <w:pStyle w:val="PargrafodaLista"/>
        <w:numPr>
          <w:ilvl w:val="3"/>
          <w:numId w:val="35"/>
        </w:numPr>
        <w:tabs>
          <w:tab w:val="left" w:pos="1619"/>
        </w:tabs>
        <w:spacing w:before="115" w:line="276" w:lineRule="auto"/>
        <w:ind w:right="209" w:firstLine="0"/>
        <w:rPr>
          <w:sz w:val="19"/>
        </w:rPr>
      </w:pPr>
      <w:r>
        <w:rPr>
          <w:sz w:val="19"/>
        </w:rPr>
        <w:t xml:space="preserve">O prazo para a manifestação indicada no subitem anterior será informado pelo </w:t>
      </w:r>
      <w:r>
        <w:rPr>
          <w:rFonts w:ascii="Arial" w:hAnsi="Arial"/>
          <w:b/>
          <w:sz w:val="19"/>
        </w:rPr>
        <w:t xml:space="preserve">Pregoeiro </w:t>
      </w:r>
      <w:r>
        <w:rPr>
          <w:sz w:val="19"/>
        </w:rPr>
        <w:t xml:space="preserve">na Plataforma </w:t>
      </w:r>
      <w:r w:rsidR="00D4762E">
        <w:rPr>
          <w:sz w:val="19"/>
        </w:rPr>
        <w:t>LICITANET</w:t>
      </w:r>
      <w:r>
        <w:rPr>
          <w:sz w:val="19"/>
        </w:rPr>
        <w:t>;</w:t>
      </w:r>
    </w:p>
    <w:p w14:paraId="1530F61C" w14:textId="77777777" w:rsidR="00F56E1B" w:rsidRDefault="00153948" w:rsidP="00507E01">
      <w:pPr>
        <w:pStyle w:val="PargrafodaLista"/>
        <w:numPr>
          <w:ilvl w:val="3"/>
          <w:numId w:val="35"/>
        </w:numPr>
        <w:tabs>
          <w:tab w:val="left" w:pos="1564"/>
        </w:tabs>
        <w:spacing w:before="114"/>
        <w:ind w:left="1564" w:hanging="629"/>
        <w:rPr>
          <w:sz w:val="19"/>
        </w:rPr>
      </w:pPr>
      <w:r>
        <w:rPr>
          <w:sz w:val="19"/>
        </w:rPr>
        <w:t>Manifestaçõesencaminhadasforadoprazoestipuladonosubitemanteriorserão</w:t>
      </w:r>
      <w:r>
        <w:rPr>
          <w:spacing w:val="-2"/>
          <w:sz w:val="19"/>
        </w:rPr>
        <w:t>desconsideradas;</w:t>
      </w:r>
    </w:p>
    <w:p w14:paraId="125E50B0" w14:textId="77777777" w:rsidR="00F56E1B" w:rsidRDefault="00153948" w:rsidP="00507E01">
      <w:pPr>
        <w:pStyle w:val="PargrafodaLista"/>
        <w:numPr>
          <w:ilvl w:val="3"/>
          <w:numId w:val="35"/>
        </w:numPr>
        <w:tabs>
          <w:tab w:val="left" w:pos="1581"/>
        </w:tabs>
        <w:spacing w:before="147" w:line="276" w:lineRule="auto"/>
        <w:ind w:right="210" w:firstLine="0"/>
        <w:rPr>
          <w:sz w:val="19"/>
        </w:rPr>
      </w:pPr>
      <w:r>
        <w:rPr>
          <w:sz w:val="19"/>
        </w:rPr>
        <w:t>A diligência prevista no subitem 6.5.2.1 não se aplica para fornecedores que deixaram de anexar a Declaração de Responsabilidade Unificada.</w:t>
      </w:r>
    </w:p>
    <w:p w14:paraId="474A3279" w14:textId="77777777" w:rsidR="00F56E1B" w:rsidRDefault="00153948" w:rsidP="00507E01">
      <w:pPr>
        <w:pStyle w:val="Ttulo4"/>
        <w:numPr>
          <w:ilvl w:val="2"/>
          <w:numId w:val="35"/>
        </w:numPr>
        <w:tabs>
          <w:tab w:val="left" w:pos="1041"/>
        </w:tabs>
        <w:spacing w:before="114" w:line="276" w:lineRule="auto"/>
        <w:ind w:right="207" w:firstLine="0"/>
        <w:jc w:val="both"/>
      </w:pPr>
      <w:r>
        <w:t xml:space="preserve">Instrumento de mandato respectivo: Procuração/credenciamento, conforme Anexo II, caso o responsável pela assinatura do documento não faça parte do quadro societário ou não esteja cadastrado como representante da empresa na Plataforma </w:t>
      </w:r>
      <w:r w:rsidR="00D4762E">
        <w:t>LICITANET</w:t>
      </w:r>
      <w:r>
        <w:t>.</w:t>
      </w:r>
    </w:p>
    <w:p w14:paraId="047F3130" w14:textId="77777777" w:rsidR="00F56E1B" w:rsidRDefault="00F56E1B">
      <w:pPr>
        <w:pStyle w:val="Corpodetexto"/>
        <w:spacing w:before="33"/>
        <w:jc w:val="left"/>
        <w:rPr>
          <w:rFonts w:ascii="Arial"/>
          <w:b/>
        </w:rPr>
      </w:pPr>
    </w:p>
    <w:p w14:paraId="1E8EC120" w14:textId="77777777" w:rsidR="00F56E1B" w:rsidRDefault="00153948" w:rsidP="00507E01">
      <w:pPr>
        <w:pStyle w:val="PargrafodaLista"/>
        <w:numPr>
          <w:ilvl w:val="1"/>
          <w:numId w:val="34"/>
        </w:numPr>
        <w:tabs>
          <w:tab w:val="left" w:pos="455"/>
        </w:tabs>
        <w:ind w:left="455" w:hanging="311"/>
        <w:rPr>
          <w:rFonts w:ascii="Arial" w:hAnsi="Arial"/>
          <w:b/>
          <w:sz w:val="19"/>
        </w:rPr>
      </w:pPr>
      <w:r>
        <w:rPr>
          <w:rFonts w:ascii="Arial" w:hAnsi="Arial"/>
          <w:b/>
          <w:sz w:val="19"/>
        </w:rPr>
        <w:t>Habilitaçãoimediatados</w:t>
      </w:r>
      <w:r>
        <w:rPr>
          <w:rFonts w:ascii="Arial" w:hAnsi="Arial"/>
          <w:b/>
          <w:spacing w:val="-2"/>
          <w:sz w:val="19"/>
        </w:rPr>
        <w:t xml:space="preserve"> Arrematantes</w:t>
      </w:r>
    </w:p>
    <w:p w14:paraId="6593B56D" w14:textId="77777777" w:rsidR="00F56E1B" w:rsidRDefault="00153948" w:rsidP="00507E01">
      <w:pPr>
        <w:pStyle w:val="PargrafodaLista"/>
        <w:numPr>
          <w:ilvl w:val="2"/>
          <w:numId w:val="34"/>
        </w:numPr>
        <w:tabs>
          <w:tab w:val="left" w:pos="983"/>
        </w:tabs>
        <w:spacing w:before="147" w:line="276" w:lineRule="auto"/>
        <w:ind w:right="205" w:firstLine="0"/>
        <w:rPr>
          <w:sz w:val="19"/>
        </w:rPr>
      </w:pPr>
      <w:r>
        <w:rPr>
          <w:sz w:val="19"/>
        </w:rPr>
        <w:t>Os licitantes encaminharão os documentos de habilitação exigidos, exclusivamente por meio do sistema, devendo realizar</w:t>
      </w:r>
      <w:r>
        <w:rPr>
          <w:rFonts w:ascii="Arial" w:hAnsi="Arial"/>
          <w:b/>
          <w:i/>
          <w:sz w:val="19"/>
        </w:rPr>
        <w:t xml:space="preserve">upload </w:t>
      </w:r>
      <w:r>
        <w:rPr>
          <w:rFonts w:ascii="Arial" w:hAnsi="Arial"/>
          <w:b/>
          <w:sz w:val="19"/>
        </w:rPr>
        <w:t>dos documentos relacionadosnos itens 6.2 a 6.5 deste edital</w:t>
      </w:r>
      <w:r>
        <w:rPr>
          <w:sz w:val="19"/>
        </w:rPr>
        <w:t xml:space="preserve">, no prazo estabelecido no item 1.2, que servirão para </w:t>
      </w:r>
      <w:r>
        <w:rPr>
          <w:rFonts w:ascii="Arial" w:hAnsi="Arial"/>
          <w:b/>
          <w:sz w:val="19"/>
          <w:u w:val="single"/>
        </w:rPr>
        <w:t>adjudicação</w:t>
      </w:r>
      <w:r>
        <w:rPr>
          <w:sz w:val="19"/>
        </w:rPr>
        <w:t>, bem como para justificativa de possíveis desclassificações.</w:t>
      </w:r>
    </w:p>
    <w:p w14:paraId="6EA3F767" w14:textId="77777777" w:rsidR="00F56E1B" w:rsidRDefault="00153948" w:rsidP="00507E01">
      <w:pPr>
        <w:pStyle w:val="PargrafodaLista"/>
        <w:numPr>
          <w:ilvl w:val="3"/>
          <w:numId w:val="34"/>
        </w:numPr>
        <w:tabs>
          <w:tab w:val="left" w:pos="1677"/>
        </w:tabs>
        <w:spacing w:before="112"/>
        <w:ind w:left="1677" w:hanging="629"/>
        <w:rPr>
          <w:sz w:val="19"/>
        </w:rPr>
      </w:pPr>
      <w:r>
        <w:rPr>
          <w:sz w:val="19"/>
        </w:rPr>
        <w:lastRenderedPageBreak/>
        <w:t>Essesdocumentossóestarãodisponíveisaoslicitantesapósoencerramentodadisputado</w:t>
      </w:r>
      <w:r>
        <w:rPr>
          <w:spacing w:val="-2"/>
          <w:sz w:val="19"/>
        </w:rPr>
        <w:t>Pregão.</w:t>
      </w:r>
    </w:p>
    <w:p w14:paraId="23571E56" w14:textId="77777777" w:rsidR="00F56E1B" w:rsidRDefault="00153948" w:rsidP="00507E01">
      <w:pPr>
        <w:pStyle w:val="PargrafodaLista"/>
        <w:numPr>
          <w:ilvl w:val="2"/>
          <w:numId w:val="34"/>
        </w:numPr>
        <w:tabs>
          <w:tab w:val="left" w:pos="973"/>
        </w:tabs>
        <w:spacing w:before="147" w:line="276" w:lineRule="auto"/>
        <w:ind w:right="210" w:firstLine="0"/>
        <w:rPr>
          <w:sz w:val="19"/>
        </w:rPr>
      </w:pPr>
      <w:r>
        <w:rPr>
          <w:sz w:val="19"/>
        </w:rPr>
        <w:t>Quando um item for arrematado, o Pregoeiro realizará a conferência da documentação para comprovaçãoda habilitação.</w:t>
      </w:r>
    </w:p>
    <w:p w14:paraId="60337CB7" w14:textId="77777777" w:rsidR="00F56E1B" w:rsidRDefault="00153948" w:rsidP="00507E01">
      <w:pPr>
        <w:pStyle w:val="PargrafodaLista"/>
        <w:numPr>
          <w:ilvl w:val="3"/>
          <w:numId w:val="34"/>
        </w:numPr>
        <w:tabs>
          <w:tab w:val="left" w:pos="1715"/>
        </w:tabs>
        <w:spacing w:before="116" w:line="276" w:lineRule="auto"/>
        <w:ind w:left="1048" w:right="210" w:firstLine="0"/>
        <w:rPr>
          <w:sz w:val="19"/>
        </w:rPr>
      </w:pPr>
      <w:r>
        <w:rPr>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2447084" w14:textId="77777777" w:rsidR="00F56E1B" w:rsidRDefault="00153948" w:rsidP="00507E01">
      <w:pPr>
        <w:pStyle w:val="PargrafodaLista"/>
        <w:numPr>
          <w:ilvl w:val="3"/>
          <w:numId w:val="34"/>
        </w:numPr>
        <w:tabs>
          <w:tab w:val="left" w:pos="1682"/>
        </w:tabs>
        <w:spacing w:before="113" w:line="276" w:lineRule="auto"/>
        <w:ind w:left="1048" w:right="210" w:firstLine="0"/>
        <w:rPr>
          <w:sz w:val="19"/>
        </w:rPr>
      </w:pPr>
      <w:r>
        <w:rPr>
          <w:sz w:val="19"/>
        </w:rPr>
        <w:t>Documento ausente, que atesta condição de habilitação preexistentea abertura do certame, deverá ser solicitado e avaliado pelo Pregoeiro.</w:t>
      </w:r>
    </w:p>
    <w:p w14:paraId="069D5159" w14:textId="77777777" w:rsidR="00F56E1B" w:rsidRDefault="00153948" w:rsidP="00507E01">
      <w:pPr>
        <w:pStyle w:val="PargrafodaLista"/>
        <w:numPr>
          <w:ilvl w:val="2"/>
          <w:numId w:val="34"/>
        </w:numPr>
        <w:tabs>
          <w:tab w:val="left" w:pos="961"/>
        </w:tabs>
        <w:spacing w:before="114" w:line="276" w:lineRule="auto"/>
        <w:ind w:right="210" w:firstLine="0"/>
        <w:rPr>
          <w:sz w:val="19"/>
        </w:rPr>
      </w:pPr>
      <w:r>
        <w:rPr>
          <w:sz w:val="19"/>
        </w:rPr>
        <w:t>Na hipótese de o licitante não atender às exigências para habilitação, mesmo após as devidas diligências, o Pregoeiroexaminará aproposta subsequentee assimsucessivamente,na ordem declassificação, atéa apuração de uma proposta em conformidade com o edital.</w:t>
      </w:r>
    </w:p>
    <w:p w14:paraId="5C466B31" w14:textId="77777777" w:rsidR="00F56E1B" w:rsidRDefault="00153948" w:rsidP="00507E01">
      <w:pPr>
        <w:pStyle w:val="Ttulo4"/>
        <w:numPr>
          <w:ilvl w:val="2"/>
          <w:numId w:val="34"/>
        </w:numPr>
        <w:tabs>
          <w:tab w:val="left" w:pos="963"/>
        </w:tabs>
        <w:spacing w:before="115" w:line="276" w:lineRule="auto"/>
        <w:ind w:right="210" w:firstLine="0"/>
        <w:jc w:val="both"/>
      </w:pPr>
      <w:r>
        <w:t xml:space="preserve">Estando a documentação de habilitação da licitante completa, correta, com observância de todos os dispositivos deste Edital e seus Anexos, o Pregoeiro considerará a proponente habilitada e vencedora do </w:t>
      </w:r>
      <w:r>
        <w:rPr>
          <w:spacing w:val="-2"/>
        </w:rPr>
        <w:t>certame.</w:t>
      </w:r>
    </w:p>
    <w:p w14:paraId="148B28EB" w14:textId="37C0F994" w:rsidR="00F56E1B" w:rsidRDefault="00700436">
      <w:pPr>
        <w:pStyle w:val="Corpodetexto"/>
        <w:spacing w:before="10"/>
        <w:jc w:val="left"/>
        <w:rPr>
          <w:rFonts w:ascii="Arial"/>
          <w:b/>
        </w:rPr>
      </w:pPr>
      <w:r>
        <w:rPr>
          <w:noProof/>
          <w:lang w:val="pt-BR" w:eastAsia="pt-BR"/>
        </w:rPr>
        <mc:AlternateContent>
          <mc:Choice Requires="wps">
            <w:drawing>
              <wp:anchor distT="0" distB="0" distL="0" distR="0" simplePos="0" relativeHeight="487593984" behindDoc="1" locked="0" layoutInCell="1" allowOverlap="1" wp14:anchorId="67851148" wp14:editId="3486F064">
                <wp:simplePos x="0" y="0"/>
                <wp:positionH relativeFrom="page">
                  <wp:posOffset>454025</wp:posOffset>
                </wp:positionH>
                <wp:positionV relativeFrom="paragraph">
                  <wp:posOffset>163830</wp:posOffset>
                </wp:positionV>
                <wp:extent cx="6442075" cy="228600"/>
                <wp:effectExtent l="0" t="0" r="0" b="0"/>
                <wp:wrapTopAndBottom/>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228600"/>
                        </a:xfrm>
                        <a:prstGeom prst="rect">
                          <a:avLst/>
                        </a:prstGeom>
                        <a:solidFill>
                          <a:srgbClr val="D8D8D8"/>
                        </a:solidFill>
                        <a:ln w="6096">
                          <a:solidFill>
                            <a:srgbClr val="000000"/>
                          </a:solidFill>
                          <a:prstDash val="solid"/>
                        </a:ln>
                      </wps:spPr>
                      <wps:txbx>
                        <w:txbxContent>
                          <w:p w14:paraId="224F992D" w14:textId="77777777" w:rsidR="00E312AD" w:rsidRDefault="00E312AD">
                            <w:pPr>
                              <w:spacing w:before="18"/>
                              <w:ind w:left="79"/>
                              <w:rPr>
                                <w:rFonts w:ascii="Arial" w:hAnsi="Arial"/>
                                <w:b/>
                                <w:color w:val="000000"/>
                                <w:sz w:val="19"/>
                              </w:rPr>
                            </w:pPr>
                            <w:r>
                              <w:rPr>
                                <w:rFonts w:ascii="Arial" w:hAnsi="Arial"/>
                                <w:b/>
                                <w:color w:val="000000"/>
                                <w:sz w:val="19"/>
                              </w:rPr>
                              <w:t xml:space="preserve">7.CONDIÇÕES PARA </w:t>
                            </w:r>
                            <w:r>
                              <w:rPr>
                                <w:rFonts w:ascii="Arial" w:hAnsi="Arial"/>
                                <w:b/>
                                <w:color w:val="000000"/>
                                <w:spacing w:val="-2"/>
                                <w:sz w:val="19"/>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851148" id="Caixa de Texto 34" o:spid="_x0000_s1034" type="#_x0000_t202" style="position:absolute;margin-left:35.75pt;margin-top:12.9pt;width:507.25pt;height:18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" fillcolor="#d8d8d8" strokeweight=".48pt">
                <v:path arrowok="t"/>
                <v:textbox inset="0,0,0,0">
                  <w:txbxContent>
                    <w:p w14:paraId="224F992D" w14:textId="77777777" w:rsidR="00E312AD" w:rsidRDefault="00E312AD">
                      <w:pPr>
                        <w:spacing w:before="18"/>
                        <w:ind w:left="79"/>
                        <w:rPr>
                          <w:rFonts w:ascii="Arial" w:hAnsi="Arial"/>
                          <w:b/>
                          <w:color w:val="000000"/>
                          <w:sz w:val="19"/>
                        </w:rPr>
                      </w:pPr>
                      <w:r>
                        <w:rPr>
                          <w:rFonts w:ascii="Arial" w:hAnsi="Arial"/>
                          <w:b/>
                          <w:color w:val="000000"/>
                          <w:sz w:val="19"/>
                        </w:rPr>
                        <w:t xml:space="preserve">7.CONDIÇÕES PARA </w:t>
                      </w:r>
                      <w:r>
                        <w:rPr>
                          <w:rFonts w:ascii="Arial" w:hAnsi="Arial"/>
                          <w:b/>
                          <w:color w:val="000000"/>
                          <w:spacing w:val="-2"/>
                          <w:sz w:val="19"/>
                        </w:rPr>
                        <w:t>HABILITAÇÃO</w:t>
                      </w:r>
                    </w:p>
                  </w:txbxContent>
                </v:textbox>
                <w10:wrap type="topAndBottom" anchorx="page"/>
              </v:shape>
            </w:pict>
          </mc:Fallback>
        </mc:AlternateContent>
      </w:r>
    </w:p>
    <w:p w14:paraId="39AD8B59" w14:textId="77777777" w:rsidR="00F56E1B" w:rsidRDefault="00F56E1B">
      <w:pPr>
        <w:pStyle w:val="Corpodetexto"/>
        <w:spacing w:before="35"/>
        <w:jc w:val="left"/>
        <w:rPr>
          <w:rFonts w:ascii="Arial"/>
          <w:b/>
        </w:rPr>
      </w:pPr>
    </w:p>
    <w:p w14:paraId="51C7B637" w14:textId="77777777" w:rsidR="00F56E1B" w:rsidRDefault="00153948" w:rsidP="00507E01">
      <w:pPr>
        <w:pStyle w:val="PargrafodaLista"/>
        <w:numPr>
          <w:ilvl w:val="1"/>
          <w:numId w:val="33"/>
        </w:numPr>
        <w:tabs>
          <w:tab w:val="left" w:pos="497"/>
        </w:tabs>
        <w:spacing w:line="276" w:lineRule="auto"/>
        <w:ind w:right="211" w:firstLine="0"/>
        <w:rPr>
          <w:sz w:val="19"/>
        </w:rPr>
      </w:pPr>
      <w:r>
        <w:rPr>
          <w:sz w:val="19"/>
        </w:rPr>
        <w:t>Sobpenadeinabilitação,todososdocumentosapresentadosparaahabilitaçãodeverãoestaremnomedo licitante, dentro de seu prazo de validade e, preferencialmente, com o número do CNPJ e com o endereço respectivo.</w:t>
      </w:r>
    </w:p>
    <w:p w14:paraId="75A6307F" w14:textId="77777777" w:rsidR="00F56E1B" w:rsidRDefault="00153948" w:rsidP="00507E01">
      <w:pPr>
        <w:pStyle w:val="PargrafodaLista"/>
        <w:numPr>
          <w:ilvl w:val="2"/>
          <w:numId w:val="33"/>
        </w:numPr>
        <w:tabs>
          <w:tab w:val="left" w:pos="961"/>
        </w:tabs>
        <w:spacing w:before="117" w:line="276" w:lineRule="auto"/>
        <w:ind w:right="208" w:firstLine="0"/>
        <w:rPr>
          <w:sz w:val="19"/>
        </w:rPr>
      </w:pPr>
      <w:r>
        <w:rPr>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039F7426" w14:textId="77777777" w:rsidR="00F56E1B" w:rsidRDefault="00153948" w:rsidP="00507E01">
      <w:pPr>
        <w:pStyle w:val="PargrafodaLista"/>
        <w:numPr>
          <w:ilvl w:val="2"/>
          <w:numId w:val="33"/>
        </w:numPr>
        <w:tabs>
          <w:tab w:val="left" w:pos="978"/>
        </w:tabs>
        <w:spacing w:before="112" w:line="276" w:lineRule="auto"/>
        <w:ind w:right="208" w:firstLine="0"/>
        <w:rPr>
          <w:sz w:val="19"/>
        </w:rPr>
      </w:pPr>
      <w:r>
        <w:rPr>
          <w:sz w:val="19"/>
        </w:rPr>
        <w:t>Serão aceitos registros de CNPJ de fornecedor matriz e filial com diferenças de números de documentos pertinentes à Certidão Negativa de Débitos e ao CRF/FGTS, quando for comprovada a centralização do recolhimento dessas contribuições.</w:t>
      </w:r>
    </w:p>
    <w:p w14:paraId="17377A99" w14:textId="77777777" w:rsidR="00F56E1B" w:rsidRDefault="00153948">
      <w:pPr>
        <w:pStyle w:val="Corpodetexto"/>
        <w:spacing w:before="115"/>
        <w:ind w:left="144"/>
      </w:pPr>
      <w:r>
        <w:rPr>
          <w:rFonts w:ascii="Arial" w:hAnsi="Arial"/>
          <w:b/>
        </w:rPr>
        <w:t>7.2.</w:t>
      </w:r>
      <w:r>
        <w:t>Adocumentaçãoexigidadeverá serobrigatoriamentedaempresaquelançaráaNota</w:t>
      </w:r>
      <w:r>
        <w:rPr>
          <w:spacing w:val="-2"/>
        </w:rPr>
        <w:t>Fiscal/Fatura.</w:t>
      </w:r>
    </w:p>
    <w:p w14:paraId="4666FA2D" w14:textId="77777777" w:rsidR="00F56E1B" w:rsidRDefault="00153948" w:rsidP="00507E01">
      <w:pPr>
        <w:pStyle w:val="PargrafodaLista"/>
        <w:numPr>
          <w:ilvl w:val="1"/>
          <w:numId w:val="32"/>
        </w:numPr>
        <w:tabs>
          <w:tab w:val="left" w:pos="460"/>
        </w:tabs>
        <w:spacing w:before="147" w:line="276" w:lineRule="auto"/>
        <w:ind w:right="208" w:firstLine="0"/>
        <w:rPr>
          <w:sz w:val="19"/>
        </w:rPr>
      </w:pPr>
      <w:r>
        <w:rPr>
          <w:sz w:val="19"/>
        </w:rPr>
        <w:t>As Microempresas e Empresas de PequenoPorte, porocasião da participaçãoem contratações públicas,deverão apresentar toda a documentação exigida para efeito de comprovação de regularidade fiscal, mesmo que esta apresente alguma restrição.</w:t>
      </w:r>
    </w:p>
    <w:p w14:paraId="77986BD5" w14:textId="77777777" w:rsidR="00F56E1B" w:rsidRDefault="00153948" w:rsidP="00507E01">
      <w:pPr>
        <w:pStyle w:val="PargrafodaLista"/>
        <w:numPr>
          <w:ilvl w:val="2"/>
          <w:numId w:val="32"/>
        </w:numPr>
        <w:tabs>
          <w:tab w:val="left" w:pos="961"/>
        </w:tabs>
        <w:spacing w:before="115" w:line="276" w:lineRule="auto"/>
        <w:ind w:right="206" w:firstLine="0"/>
        <w:rPr>
          <w:sz w:val="19"/>
        </w:rPr>
      </w:pPr>
      <w:r>
        <w:rPr>
          <w:sz w:val="19"/>
        </w:rPr>
        <w:t xml:space="preserve">Havendo alguma restrição na comprovação da regularidade fiscal e trabalhista, será assegurado o prazo de </w:t>
      </w:r>
      <w:r>
        <w:rPr>
          <w:rFonts w:ascii="Arial" w:hAnsi="Arial"/>
          <w:b/>
          <w:sz w:val="19"/>
        </w:rPr>
        <w:t>05 (cinco) dias úteis</w:t>
      </w:r>
      <w:r>
        <w:rPr>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D6DC244" w14:textId="77777777" w:rsidR="00F56E1B" w:rsidRDefault="00153948" w:rsidP="00507E01">
      <w:pPr>
        <w:pStyle w:val="PargrafodaLista"/>
        <w:numPr>
          <w:ilvl w:val="2"/>
          <w:numId w:val="32"/>
        </w:numPr>
        <w:tabs>
          <w:tab w:val="left" w:pos="978"/>
        </w:tabs>
        <w:spacing w:before="114" w:line="276" w:lineRule="auto"/>
        <w:ind w:right="210" w:firstLine="0"/>
        <w:rPr>
          <w:sz w:val="19"/>
        </w:rPr>
      </w:pPr>
      <w:r>
        <w:rPr>
          <w:sz w:val="19"/>
        </w:rPr>
        <w:t xml:space="preserve">A não regularização da documentação, no prazo previsto no item 7.3.1, implicará decadência do direito à contratação, sendo facultado à Administração convocar os participantes remanescentes, na ordem de </w:t>
      </w:r>
      <w:r>
        <w:rPr>
          <w:spacing w:val="-2"/>
          <w:sz w:val="19"/>
        </w:rPr>
        <w:t>classificação.</w:t>
      </w:r>
    </w:p>
    <w:p w14:paraId="66C27627" w14:textId="77777777" w:rsidR="00F56E1B" w:rsidRDefault="00153948" w:rsidP="00507E01">
      <w:pPr>
        <w:pStyle w:val="PargrafodaLista"/>
        <w:numPr>
          <w:ilvl w:val="1"/>
          <w:numId w:val="32"/>
        </w:numPr>
        <w:tabs>
          <w:tab w:val="left" w:pos="499"/>
        </w:tabs>
        <w:spacing w:before="113" w:line="276" w:lineRule="auto"/>
        <w:ind w:right="208" w:firstLine="0"/>
        <w:rPr>
          <w:sz w:val="19"/>
        </w:rPr>
      </w:pPr>
      <w:r>
        <w:rPr>
          <w:sz w:val="19"/>
        </w:rPr>
        <w:t>Havendo a necessidade de envio de documentos de habilitação complementares, necessários àconfirmação daquelesexigidos neste Edital de Licitação e já apresentados,a licitante será convocadaaencaminhá-los,emformato digital,apóssolicitaçãoda Administração, sob penade inabilitação.</w:t>
      </w:r>
    </w:p>
    <w:p w14:paraId="4D3BB2FF" w14:textId="77777777" w:rsidR="00F56E1B" w:rsidRDefault="00153948" w:rsidP="00507E01">
      <w:pPr>
        <w:pStyle w:val="PargrafodaLista"/>
        <w:numPr>
          <w:ilvl w:val="1"/>
          <w:numId w:val="32"/>
        </w:numPr>
        <w:tabs>
          <w:tab w:val="left" w:pos="499"/>
        </w:tabs>
        <w:spacing w:before="115" w:line="276" w:lineRule="auto"/>
        <w:ind w:right="204" w:firstLine="0"/>
        <w:rPr>
          <w:sz w:val="19"/>
        </w:rPr>
      </w:pPr>
      <w:r>
        <w:rPr>
          <w:sz w:val="19"/>
        </w:rPr>
        <w:t>Havendo necessidade de analisar minuciosamente os documentos exigidos, a sessão será suspensa, sendo informada a nova data e horário para a sua continuidade.</w:t>
      </w:r>
    </w:p>
    <w:p w14:paraId="064ED202" w14:textId="77777777" w:rsidR="00F56E1B" w:rsidRDefault="00153948" w:rsidP="00507E01">
      <w:pPr>
        <w:pStyle w:val="PargrafodaLista"/>
        <w:numPr>
          <w:ilvl w:val="1"/>
          <w:numId w:val="32"/>
        </w:numPr>
        <w:tabs>
          <w:tab w:val="left" w:pos="463"/>
        </w:tabs>
        <w:spacing w:before="114" w:line="276" w:lineRule="auto"/>
        <w:ind w:right="209" w:firstLine="0"/>
        <w:rPr>
          <w:sz w:val="19"/>
        </w:rPr>
      </w:pPr>
      <w:r>
        <w:rPr>
          <w:sz w:val="19"/>
        </w:rPr>
        <w:t>Será inabilitado o licitante que não comprovar sua habilitação, seja por não apresentar quaisquerdos documentos exigidos, ou apresentá-los em desacordo com o estabelecido neste Edital.</w:t>
      </w:r>
    </w:p>
    <w:p w14:paraId="18DB4363" w14:textId="77777777" w:rsidR="00F56E1B" w:rsidRDefault="00153948">
      <w:pPr>
        <w:pStyle w:val="Corpodetexto"/>
        <w:spacing w:before="114" w:line="276" w:lineRule="auto"/>
        <w:ind w:left="482" w:right="210"/>
      </w:pPr>
      <w:r>
        <w:rPr>
          <w:rFonts w:ascii="Arial" w:hAnsi="Arial"/>
          <w:b/>
        </w:rPr>
        <w:t xml:space="preserve">7.6.1. </w:t>
      </w:r>
      <w: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EB4EA55" w14:textId="77777777" w:rsidR="00F56E1B" w:rsidRDefault="00153948" w:rsidP="00507E01">
      <w:pPr>
        <w:pStyle w:val="PargrafodaLista"/>
        <w:numPr>
          <w:ilvl w:val="1"/>
          <w:numId w:val="32"/>
        </w:numPr>
        <w:tabs>
          <w:tab w:val="left" w:pos="456"/>
        </w:tabs>
        <w:spacing w:before="113"/>
        <w:ind w:left="456" w:hanging="312"/>
        <w:rPr>
          <w:sz w:val="19"/>
        </w:rPr>
      </w:pPr>
      <w:r>
        <w:rPr>
          <w:sz w:val="19"/>
        </w:rPr>
        <w:t>Constatadooatendimentoàsexigênciasdehabilitação,olicitanteserá</w:t>
      </w:r>
      <w:r>
        <w:rPr>
          <w:spacing w:val="-2"/>
          <w:sz w:val="19"/>
        </w:rPr>
        <w:t>habilitado.</w:t>
      </w:r>
    </w:p>
    <w:p w14:paraId="6D8E8FA6" w14:textId="019276F4" w:rsidR="00F56E1B" w:rsidRDefault="00700436">
      <w:pPr>
        <w:pStyle w:val="Corpodetexto"/>
        <w:spacing w:before="32"/>
        <w:jc w:val="left"/>
        <w:rPr>
          <w:sz w:val="20"/>
        </w:rPr>
      </w:pPr>
      <w:r>
        <w:rPr>
          <w:noProof/>
          <w:lang w:val="pt-BR" w:eastAsia="pt-BR"/>
        </w:rPr>
        <mc:AlternateContent>
          <mc:Choice Requires="wps">
            <w:drawing>
              <wp:anchor distT="0" distB="0" distL="0" distR="0" simplePos="0" relativeHeight="487594496" behindDoc="1" locked="0" layoutInCell="1" allowOverlap="1" wp14:anchorId="76F4E081" wp14:editId="4EAA97E8">
                <wp:simplePos x="0" y="0"/>
                <wp:positionH relativeFrom="page">
                  <wp:posOffset>454025</wp:posOffset>
                </wp:positionH>
                <wp:positionV relativeFrom="paragraph">
                  <wp:posOffset>184785</wp:posOffset>
                </wp:positionV>
                <wp:extent cx="6442075" cy="192405"/>
                <wp:effectExtent l="0" t="0" r="0" b="0"/>
                <wp:wrapTopAndBottom/>
                <wp:docPr id="33"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2405"/>
                        </a:xfrm>
                        <a:prstGeom prst="rect">
                          <a:avLst/>
                        </a:prstGeom>
                        <a:solidFill>
                          <a:srgbClr val="D8D8D8"/>
                        </a:solidFill>
                        <a:ln w="6096">
                          <a:solidFill>
                            <a:srgbClr val="000000"/>
                          </a:solidFill>
                          <a:prstDash val="solid"/>
                        </a:ln>
                      </wps:spPr>
                      <wps:txbx>
                        <w:txbxContent>
                          <w:p w14:paraId="330E74F1" w14:textId="77777777" w:rsidR="00E312AD" w:rsidRDefault="00E312AD">
                            <w:pPr>
                              <w:spacing w:before="18"/>
                              <w:ind w:left="79"/>
                              <w:rPr>
                                <w:rFonts w:ascii="Arial" w:hAnsi="Arial"/>
                                <w:b/>
                                <w:color w:val="000000"/>
                                <w:sz w:val="19"/>
                              </w:rPr>
                            </w:pPr>
                            <w:r>
                              <w:rPr>
                                <w:rFonts w:ascii="Arial" w:hAnsi="Arial"/>
                                <w:b/>
                                <w:color w:val="000000"/>
                                <w:sz w:val="19"/>
                              </w:rPr>
                              <w:t xml:space="preserve">8.DOS ESCLARECIMENTOS E DA IMPUGNAÇÃO AO </w:t>
                            </w:r>
                            <w:r>
                              <w:rPr>
                                <w:rFonts w:ascii="Arial" w:hAnsi="Arial"/>
                                <w:b/>
                                <w:color w:val="000000"/>
                                <w:spacing w:val="-2"/>
                                <w:sz w:val="19"/>
                              </w:rPr>
                              <w:t>EDITAL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F4E081" id="Caixa de Texto 33" o:spid="_x0000_s1035" type="#_x0000_t202" style="position:absolute;margin-left:35.75pt;margin-top:14.55pt;width:507.25pt;height:15.1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" fillcolor="#d8d8d8" strokeweight=".48pt">
                <v:path arrowok="t"/>
                <v:textbox inset="0,0,0,0">
                  <w:txbxContent>
                    <w:p w14:paraId="330E74F1" w14:textId="77777777" w:rsidR="00E312AD" w:rsidRDefault="00E312AD">
                      <w:pPr>
                        <w:spacing w:before="18"/>
                        <w:ind w:left="79"/>
                        <w:rPr>
                          <w:rFonts w:ascii="Arial" w:hAnsi="Arial"/>
                          <w:b/>
                          <w:color w:val="000000"/>
                          <w:sz w:val="19"/>
                        </w:rPr>
                      </w:pPr>
                      <w:r>
                        <w:rPr>
                          <w:rFonts w:ascii="Arial" w:hAnsi="Arial"/>
                          <w:b/>
                          <w:color w:val="000000"/>
                          <w:sz w:val="19"/>
                        </w:rPr>
                        <w:t xml:space="preserve">8.DOS ESCLARECIMENTOS E DA IMPUGNAÇÃO AO </w:t>
                      </w:r>
                      <w:r>
                        <w:rPr>
                          <w:rFonts w:ascii="Arial" w:hAnsi="Arial"/>
                          <w:b/>
                          <w:color w:val="000000"/>
                          <w:spacing w:val="-2"/>
                          <w:sz w:val="19"/>
                        </w:rPr>
                        <w:t>EDITAL</w:t>
                      </w:r>
                    </w:p>
                  </w:txbxContent>
                </v:textbox>
                <w10:wrap type="topAndBottom" anchorx="page"/>
              </v:shape>
            </w:pict>
          </mc:Fallback>
        </mc:AlternateContent>
      </w:r>
    </w:p>
    <w:p w14:paraId="1129CC2B" w14:textId="77777777" w:rsidR="00F56E1B" w:rsidRDefault="00F56E1B">
      <w:pPr>
        <w:pStyle w:val="Corpodetexto"/>
        <w:spacing w:before="35"/>
        <w:jc w:val="left"/>
      </w:pPr>
    </w:p>
    <w:p w14:paraId="0B8A40A7" w14:textId="77777777" w:rsidR="00F56E1B" w:rsidRDefault="00153948" w:rsidP="00507E01">
      <w:pPr>
        <w:pStyle w:val="PargrafodaLista"/>
        <w:numPr>
          <w:ilvl w:val="1"/>
          <w:numId w:val="31"/>
        </w:numPr>
        <w:tabs>
          <w:tab w:val="left" w:pos="470"/>
        </w:tabs>
        <w:spacing w:line="276" w:lineRule="auto"/>
        <w:ind w:right="211" w:firstLine="0"/>
        <w:rPr>
          <w:sz w:val="19"/>
        </w:rPr>
      </w:pPr>
      <w:r>
        <w:rPr>
          <w:sz w:val="19"/>
        </w:rPr>
        <w:t>Qualquer pessoa é parte legítima para impugnar o presente Edital por irregularidade na aplicação da Lei Federalnº 14.133/2021, ou para solicitar esclarecimentos e providências sobre os seus termos.</w:t>
      </w:r>
    </w:p>
    <w:p w14:paraId="51DEEE87" w14:textId="77777777" w:rsidR="00F56E1B" w:rsidRDefault="00153948" w:rsidP="00507E01">
      <w:pPr>
        <w:pStyle w:val="PargrafodaLista"/>
        <w:numPr>
          <w:ilvl w:val="1"/>
          <w:numId w:val="31"/>
        </w:numPr>
        <w:tabs>
          <w:tab w:val="left" w:pos="494"/>
        </w:tabs>
        <w:spacing w:before="201" w:line="276" w:lineRule="auto"/>
        <w:ind w:right="209" w:firstLine="0"/>
        <w:rPr>
          <w:rFonts w:ascii="Arial" w:hAnsi="Arial"/>
          <w:b/>
          <w:sz w:val="19"/>
        </w:rPr>
      </w:pPr>
      <w:r>
        <w:rPr>
          <w:sz w:val="19"/>
        </w:rPr>
        <w:t xml:space="preserve">As impugnações e os pedidos de esclarecimento deverão ser encaminhados por meio eletrônico, em campo específico da plataforma </w:t>
      </w:r>
      <w:r w:rsidR="00D4762E">
        <w:rPr>
          <w:sz w:val="19"/>
        </w:rPr>
        <w:t>LICITANET</w:t>
      </w:r>
      <w:r>
        <w:rPr>
          <w:sz w:val="19"/>
        </w:rPr>
        <w:t xml:space="preserve">, em </w:t>
      </w:r>
      <w:r>
        <w:rPr>
          <w:rFonts w:ascii="Arial" w:hAnsi="Arial"/>
          <w:b/>
          <w:sz w:val="19"/>
          <w:u w:val="single"/>
        </w:rPr>
        <w:t>até 03 (três) dias úteis anteriores à data fixada para a abertura da sessão</w:t>
      </w:r>
      <w:r>
        <w:rPr>
          <w:rFonts w:ascii="Arial" w:hAnsi="Arial"/>
          <w:b/>
          <w:spacing w:val="-2"/>
          <w:sz w:val="19"/>
          <w:u w:val="single"/>
        </w:rPr>
        <w:t>pública.</w:t>
      </w:r>
    </w:p>
    <w:p w14:paraId="7071A328" w14:textId="77777777" w:rsidR="00F56E1B" w:rsidRDefault="00153948" w:rsidP="00507E01">
      <w:pPr>
        <w:pStyle w:val="PargrafodaLista"/>
        <w:numPr>
          <w:ilvl w:val="1"/>
          <w:numId w:val="31"/>
        </w:numPr>
        <w:tabs>
          <w:tab w:val="left" w:pos="905"/>
        </w:tabs>
        <w:spacing w:before="199"/>
        <w:ind w:left="905" w:hanging="761"/>
        <w:rPr>
          <w:sz w:val="19"/>
        </w:rPr>
      </w:pPr>
      <w:r>
        <w:rPr>
          <w:sz w:val="19"/>
        </w:rPr>
        <w:t>Asimpugnaçõeseospedidosdeesclarecimentos</w:t>
      </w:r>
      <w:r>
        <w:rPr>
          <w:sz w:val="19"/>
          <w:u w:val="single"/>
        </w:rPr>
        <w:t>não</w:t>
      </w:r>
      <w:r>
        <w:rPr>
          <w:sz w:val="19"/>
        </w:rPr>
        <w:t>suspendemosprazosprevistos no</w:t>
      </w:r>
      <w:r>
        <w:rPr>
          <w:spacing w:val="-2"/>
          <w:sz w:val="19"/>
        </w:rPr>
        <w:t>certame.</w:t>
      </w:r>
    </w:p>
    <w:p w14:paraId="528D27DF" w14:textId="77777777" w:rsidR="00F56E1B" w:rsidRDefault="00F56E1B">
      <w:pPr>
        <w:pStyle w:val="Corpodetexto"/>
        <w:spacing w:before="14"/>
        <w:jc w:val="left"/>
      </w:pPr>
    </w:p>
    <w:p w14:paraId="0C3F770C" w14:textId="77777777" w:rsidR="00F56E1B" w:rsidRDefault="00153948" w:rsidP="00507E01">
      <w:pPr>
        <w:pStyle w:val="PargrafodaLista"/>
        <w:numPr>
          <w:ilvl w:val="2"/>
          <w:numId w:val="31"/>
        </w:numPr>
        <w:tabs>
          <w:tab w:val="left" w:pos="990"/>
        </w:tabs>
        <w:spacing w:line="276" w:lineRule="auto"/>
        <w:ind w:right="211" w:firstLine="0"/>
        <w:rPr>
          <w:sz w:val="19"/>
        </w:rPr>
      </w:pPr>
      <w:r>
        <w:rPr>
          <w:sz w:val="19"/>
        </w:rPr>
        <w:t>Aconcessãodeefeitosuspensivoàimpugnaçãoémedidaexcepcionaledeverásermotivadapelo(a) Pregoeiro (a), nos autos do processo de licitação.</w:t>
      </w:r>
    </w:p>
    <w:p w14:paraId="79C6C373" w14:textId="77777777" w:rsidR="00F56E1B" w:rsidRDefault="00153948" w:rsidP="00507E01">
      <w:pPr>
        <w:pStyle w:val="PargrafodaLista"/>
        <w:numPr>
          <w:ilvl w:val="1"/>
          <w:numId w:val="31"/>
        </w:numPr>
        <w:tabs>
          <w:tab w:val="left" w:pos="487"/>
        </w:tabs>
        <w:spacing w:before="201" w:line="276" w:lineRule="auto"/>
        <w:ind w:right="207" w:firstLine="0"/>
        <w:rPr>
          <w:sz w:val="19"/>
        </w:rPr>
      </w:pPr>
      <w:r>
        <w:rPr>
          <w:sz w:val="19"/>
        </w:rPr>
        <w:t xml:space="preserve">O Pregoeiro deverá julgar as impugnações e responder aos pedidos de esclarecimento em até </w:t>
      </w:r>
      <w:r>
        <w:rPr>
          <w:rFonts w:ascii="Arial" w:hAnsi="Arial"/>
          <w:b/>
          <w:sz w:val="19"/>
        </w:rPr>
        <w:t>03 (três) dias úteis</w:t>
      </w:r>
      <w:r>
        <w:rPr>
          <w:sz w:val="19"/>
        </w:rPr>
        <w:t>, contados da data de seu recebimento, limitado ao último dia útil anterior à data de abertura do certame, podendo, para tanto, requisitar subsídios formais ao setor técnico competente.</w:t>
      </w:r>
    </w:p>
    <w:p w14:paraId="5945068A" w14:textId="77777777" w:rsidR="00F56E1B" w:rsidRPr="007872E0" w:rsidRDefault="00153948" w:rsidP="00507E01">
      <w:pPr>
        <w:pStyle w:val="PargrafodaLista"/>
        <w:numPr>
          <w:ilvl w:val="1"/>
          <w:numId w:val="31"/>
        </w:numPr>
        <w:tabs>
          <w:tab w:val="left" w:pos="463"/>
        </w:tabs>
        <w:spacing w:before="117" w:line="276" w:lineRule="auto"/>
        <w:ind w:right="206" w:firstLine="0"/>
        <w:rPr>
          <w:sz w:val="19"/>
        </w:rPr>
      </w:pPr>
      <w:r w:rsidRPr="007872E0">
        <w:rPr>
          <w:sz w:val="19"/>
        </w:rPr>
        <w:t>A respostaà impugnação ou ao pedido de esclarecimento será divulgadapelo sistema e vinculará osparticipantes e a Administração.Acolhida a impugnação, será definida e publicada nova data para a realização do certame, respeitando o disposto no §1º, do art. 55, da Lei nº 14.133/2021.</w:t>
      </w:r>
    </w:p>
    <w:p w14:paraId="4818CE66" w14:textId="5A9BCAE1" w:rsidR="00F56E1B" w:rsidRDefault="00700436">
      <w:pPr>
        <w:pStyle w:val="Corpodetexto"/>
        <w:spacing w:before="4"/>
        <w:jc w:val="left"/>
        <w:rPr>
          <w:sz w:val="15"/>
        </w:rPr>
      </w:pPr>
      <w:r>
        <w:rPr>
          <w:noProof/>
          <w:lang w:val="pt-BR" w:eastAsia="pt-BR"/>
        </w:rPr>
        <mc:AlternateContent>
          <mc:Choice Requires="wps">
            <w:drawing>
              <wp:anchor distT="0" distB="0" distL="0" distR="0" simplePos="0" relativeHeight="487595008" behindDoc="1" locked="0" layoutInCell="1" allowOverlap="1" wp14:anchorId="2B559D8A" wp14:editId="33A84CEC">
                <wp:simplePos x="0" y="0"/>
                <wp:positionH relativeFrom="page">
                  <wp:posOffset>454025</wp:posOffset>
                </wp:positionH>
                <wp:positionV relativeFrom="paragraph">
                  <wp:posOffset>130810</wp:posOffset>
                </wp:positionV>
                <wp:extent cx="6442075" cy="192405"/>
                <wp:effectExtent l="0" t="0" r="0" b="0"/>
                <wp:wrapTopAndBottom/>
                <wp:docPr id="32" name="Caixa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2405"/>
                        </a:xfrm>
                        <a:prstGeom prst="rect">
                          <a:avLst/>
                        </a:prstGeom>
                        <a:solidFill>
                          <a:srgbClr val="D8D8D8"/>
                        </a:solidFill>
                        <a:ln w="6096">
                          <a:solidFill>
                            <a:srgbClr val="000000"/>
                          </a:solidFill>
                          <a:prstDash val="solid"/>
                        </a:ln>
                      </wps:spPr>
                      <wps:txbx>
                        <w:txbxContent>
                          <w:p w14:paraId="0C53769C" w14:textId="77777777" w:rsidR="00E312AD" w:rsidRDefault="00E312AD">
                            <w:pPr>
                              <w:spacing w:before="18"/>
                              <w:ind w:left="79"/>
                              <w:rPr>
                                <w:rFonts w:ascii="Arial"/>
                                <w:b/>
                                <w:color w:val="000000"/>
                                <w:sz w:val="19"/>
                              </w:rPr>
                            </w:pPr>
                            <w:r>
                              <w:rPr>
                                <w:rFonts w:ascii="Arial"/>
                                <w:b/>
                                <w:color w:val="000000"/>
                                <w:sz w:val="19"/>
                              </w:rPr>
                              <w:t xml:space="preserve">9.DOS </w:t>
                            </w:r>
                            <w:r>
                              <w:rPr>
                                <w:rFonts w:ascii="Arial"/>
                                <w:b/>
                                <w:color w:val="000000"/>
                                <w:spacing w:val="-2"/>
                                <w:sz w:val="19"/>
                              </w:rPr>
                              <w:t>RECURSOS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B559D8A" id="Caixa de Texto 32" o:spid="_x0000_s1036" type="#_x0000_t202" style="position:absolute;margin-left:35.75pt;margin-top:10.3pt;width:507.25pt;height:15.1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" fillcolor="#d8d8d8" strokeweight=".48pt">
                <v:path arrowok="t"/>
                <v:textbox inset="0,0,0,0">
                  <w:txbxContent>
                    <w:p w14:paraId="0C53769C" w14:textId="77777777" w:rsidR="00E312AD" w:rsidRDefault="00E312AD">
                      <w:pPr>
                        <w:spacing w:before="18"/>
                        <w:ind w:left="79"/>
                        <w:rPr>
                          <w:rFonts w:ascii="Arial"/>
                          <w:b/>
                          <w:color w:val="000000"/>
                          <w:sz w:val="19"/>
                        </w:rPr>
                      </w:pPr>
                      <w:r>
                        <w:rPr>
                          <w:rFonts w:ascii="Arial"/>
                          <w:b/>
                          <w:color w:val="000000"/>
                          <w:sz w:val="19"/>
                        </w:rPr>
                        <w:t xml:space="preserve">9.DOS </w:t>
                      </w:r>
                      <w:r>
                        <w:rPr>
                          <w:rFonts w:ascii="Arial"/>
                          <w:b/>
                          <w:color w:val="000000"/>
                          <w:spacing w:val="-2"/>
                          <w:sz w:val="19"/>
                        </w:rPr>
                        <w:t>RECURSOS</w:t>
                      </w:r>
                    </w:p>
                  </w:txbxContent>
                </v:textbox>
                <w10:wrap type="topAndBottom" anchorx="page"/>
              </v:shape>
            </w:pict>
          </mc:Fallback>
        </mc:AlternateContent>
      </w:r>
    </w:p>
    <w:p w14:paraId="7AB2F8F7" w14:textId="77777777" w:rsidR="00F56E1B" w:rsidRDefault="00F56E1B">
      <w:pPr>
        <w:pStyle w:val="Corpodetexto"/>
        <w:spacing w:before="35"/>
        <w:jc w:val="left"/>
      </w:pPr>
    </w:p>
    <w:p w14:paraId="3F061ABC" w14:textId="77777777" w:rsidR="00F56E1B" w:rsidRDefault="00153948" w:rsidP="00507E01">
      <w:pPr>
        <w:pStyle w:val="PargrafodaLista"/>
        <w:numPr>
          <w:ilvl w:val="1"/>
          <w:numId w:val="30"/>
        </w:numPr>
        <w:tabs>
          <w:tab w:val="left" w:pos="492"/>
        </w:tabs>
        <w:spacing w:line="276" w:lineRule="auto"/>
        <w:ind w:right="210" w:firstLine="0"/>
        <w:rPr>
          <w:sz w:val="19"/>
        </w:rPr>
      </w:pPr>
      <w:r>
        <w:rPr>
          <w:sz w:val="19"/>
        </w:rPr>
        <w:t>A interposição de recurso referente ao julgamento das propostas, à habilitação ou inabilitação de licitantes, à anulação ou revogação da licitação, observará o disposto no art. 165, da Lei nº 14.133, de 2021.</w:t>
      </w:r>
    </w:p>
    <w:p w14:paraId="683C73A3" w14:textId="77777777" w:rsidR="00F56E1B" w:rsidRDefault="00153948" w:rsidP="00507E01">
      <w:pPr>
        <w:pStyle w:val="PargrafodaLista"/>
        <w:numPr>
          <w:ilvl w:val="1"/>
          <w:numId w:val="30"/>
        </w:numPr>
        <w:tabs>
          <w:tab w:val="left" w:pos="475"/>
        </w:tabs>
        <w:spacing w:before="114" w:line="276" w:lineRule="auto"/>
        <w:ind w:right="208" w:firstLine="0"/>
        <w:rPr>
          <w:sz w:val="19"/>
        </w:rPr>
      </w:pPr>
      <w:r>
        <w:rPr>
          <w:sz w:val="19"/>
        </w:rPr>
        <w:t>Após a empresa arrematante ser declarada vencedora e provisoriamente habilitada, o Pregoeiro abrirá prazo de</w:t>
      </w:r>
      <w:r>
        <w:rPr>
          <w:rFonts w:ascii="Arial" w:hAnsi="Arial"/>
          <w:b/>
          <w:sz w:val="19"/>
        </w:rPr>
        <w:t>10(dez)minutos</w:t>
      </w:r>
      <w:r>
        <w:rPr>
          <w:sz w:val="19"/>
        </w:rPr>
        <w:t>,duranteoqualolicitantepoderá,</w:t>
      </w:r>
      <w:r>
        <w:rPr>
          <w:rFonts w:ascii="Arial" w:hAnsi="Arial"/>
          <w:b/>
          <w:sz w:val="19"/>
        </w:rPr>
        <w:t>exclusivamentevia Sistema</w:t>
      </w:r>
      <w:r w:rsidR="00D4762E">
        <w:rPr>
          <w:rFonts w:ascii="Arial" w:hAnsi="Arial"/>
          <w:b/>
          <w:sz w:val="19"/>
        </w:rPr>
        <w:t xml:space="preserve"> LICITANET</w:t>
      </w:r>
      <w:r>
        <w:rPr>
          <w:rFonts w:ascii="Arial" w:hAnsi="Arial"/>
          <w:b/>
          <w:sz w:val="19"/>
        </w:rPr>
        <w:t xml:space="preserve">, </w:t>
      </w:r>
      <w:r>
        <w:rPr>
          <w:sz w:val="19"/>
        </w:rPr>
        <w:t>deformaimediata emotivada, manifestar sua intenção de recurso.</w:t>
      </w:r>
    </w:p>
    <w:p w14:paraId="722D3025" w14:textId="77777777" w:rsidR="00F56E1B" w:rsidRDefault="00153948" w:rsidP="00507E01">
      <w:pPr>
        <w:pStyle w:val="PargrafodaLista"/>
        <w:numPr>
          <w:ilvl w:val="2"/>
          <w:numId w:val="30"/>
        </w:numPr>
        <w:tabs>
          <w:tab w:val="left" w:pos="976"/>
        </w:tabs>
        <w:spacing w:before="115" w:line="273" w:lineRule="auto"/>
        <w:ind w:right="209" w:firstLine="0"/>
        <w:rPr>
          <w:sz w:val="19"/>
        </w:rPr>
      </w:pPr>
      <w:r>
        <w:rPr>
          <w:sz w:val="19"/>
        </w:rPr>
        <w:t>Caberá ao Pregoeiro verificar a tempestividade e a existência de motivação da intenção de recorrer, para decidir se admite ou não o recurso, fundamentadamente.</w:t>
      </w:r>
    </w:p>
    <w:p w14:paraId="4A9CE5EA" w14:textId="77777777" w:rsidR="00F56E1B" w:rsidRDefault="00153948" w:rsidP="00507E01">
      <w:pPr>
        <w:pStyle w:val="PargrafodaLista"/>
        <w:numPr>
          <w:ilvl w:val="2"/>
          <w:numId w:val="30"/>
        </w:numPr>
        <w:tabs>
          <w:tab w:val="left" w:pos="966"/>
        </w:tabs>
        <w:spacing w:before="117" w:line="276" w:lineRule="auto"/>
        <w:ind w:right="207" w:firstLine="0"/>
        <w:rPr>
          <w:sz w:val="19"/>
        </w:rPr>
      </w:pPr>
      <w:r>
        <w:rPr>
          <w:sz w:val="19"/>
        </w:rPr>
        <w:t xml:space="preserve">A falta de manifestação motivada do licitante quanto à intenção de recorrer importará na decadência desse </w:t>
      </w:r>
      <w:r>
        <w:rPr>
          <w:spacing w:val="-2"/>
          <w:sz w:val="19"/>
        </w:rPr>
        <w:t>direito.</w:t>
      </w:r>
    </w:p>
    <w:p w14:paraId="002D2032" w14:textId="77777777" w:rsidR="00F56E1B" w:rsidRDefault="00153948" w:rsidP="00507E01">
      <w:pPr>
        <w:pStyle w:val="PargrafodaLista"/>
        <w:numPr>
          <w:ilvl w:val="1"/>
          <w:numId w:val="30"/>
        </w:numPr>
        <w:tabs>
          <w:tab w:val="left" w:pos="468"/>
        </w:tabs>
        <w:spacing w:before="114" w:line="276" w:lineRule="auto"/>
        <w:ind w:right="206" w:firstLine="0"/>
        <w:rPr>
          <w:sz w:val="19"/>
        </w:rPr>
      </w:pPr>
      <w:r>
        <w:rPr>
          <w:sz w:val="19"/>
        </w:rPr>
        <w:t xml:space="preserve">Uma vez admitido o recurso, o recorrente terá, a partir de então, o prazo de </w:t>
      </w:r>
      <w:r>
        <w:rPr>
          <w:rFonts w:ascii="Arial" w:hAnsi="Arial"/>
          <w:b/>
          <w:sz w:val="19"/>
        </w:rPr>
        <w:t xml:space="preserve">03 (três) dias úteis </w:t>
      </w:r>
      <w:r>
        <w:rPr>
          <w:sz w:val="19"/>
        </w:rPr>
        <w:t>para apresentaras razões recursais, exclusivamente pelo sistema eletrônico (no campo “Interp. Recursos”).</w:t>
      </w:r>
    </w:p>
    <w:p w14:paraId="5E38DE00" w14:textId="77777777" w:rsidR="00F56E1B" w:rsidRDefault="00153948" w:rsidP="00507E01">
      <w:pPr>
        <w:pStyle w:val="PargrafodaLista"/>
        <w:numPr>
          <w:ilvl w:val="1"/>
          <w:numId w:val="30"/>
        </w:numPr>
        <w:tabs>
          <w:tab w:val="left" w:pos="494"/>
        </w:tabs>
        <w:spacing w:before="114" w:line="276" w:lineRule="auto"/>
        <w:ind w:right="208" w:firstLine="0"/>
        <w:rPr>
          <w:sz w:val="19"/>
        </w:rPr>
      </w:pPr>
      <w:r>
        <w:rPr>
          <w:sz w:val="19"/>
        </w:rPr>
        <w:t xml:space="preserve">O prazo para apresentação de contrarrazões ao recurso pelos demais licitantes será de </w:t>
      </w:r>
      <w:r>
        <w:rPr>
          <w:rFonts w:ascii="Arial" w:hAnsi="Arial"/>
          <w:b/>
          <w:sz w:val="19"/>
        </w:rPr>
        <w:t>3 (três) dias úteis</w:t>
      </w:r>
      <w:r>
        <w:rPr>
          <w:sz w:val="19"/>
        </w:rPr>
        <w:t>, contados da data da intimação pessoal ou da divulgação da interposição do recurso, também exclusivamente pelo sistema eletrônico (no campo “Contrarrazão”), assegurada a vista imediata dos elementos indispensáveis à defesa de seus interesses.</w:t>
      </w:r>
    </w:p>
    <w:p w14:paraId="46A99CEA" w14:textId="77777777" w:rsidR="00F56E1B" w:rsidRDefault="00153948">
      <w:pPr>
        <w:pStyle w:val="Corpodetexto"/>
        <w:spacing w:before="114" w:line="276" w:lineRule="auto"/>
        <w:ind w:left="144" w:right="210"/>
      </w:pPr>
      <w:r>
        <w:rPr>
          <w:rFonts w:ascii="Arial" w:hAnsi="Arial"/>
          <w:b/>
        </w:rPr>
        <w:t xml:space="preserve">9.5. </w:t>
      </w:r>
      <w:r>
        <w:t xml:space="preserve">O recurso será dirigido à autoridade que tiver editado o ato ou proferido a decisão recorrida, a qual poderá reconsiderar sua decisão no prazo de </w:t>
      </w:r>
      <w:r>
        <w:rPr>
          <w:rFonts w:ascii="Arial" w:hAnsi="Arial"/>
          <w:b/>
        </w:rPr>
        <w:t>3 (três) dias úteis</w:t>
      </w:r>
      <w:r>
        <w:t xml:space="preserve">, ou, nesse mesmo prazo, submeter o processo à Autoridade Superior, a qual deverá proferir sua decisão no prazo de </w:t>
      </w:r>
      <w:r>
        <w:rPr>
          <w:rFonts w:ascii="Arial" w:hAnsi="Arial"/>
          <w:b/>
        </w:rPr>
        <w:t>10 (dez) dias úteis</w:t>
      </w:r>
      <w:r>
        <w:t>, contados do recebimento dos autos.</w:t>
      </w:r>
    </w:p>
    <w:p w14:paraId="73F588FB" w14:textId="77777777" w:rsidR="00F56E1B" w:rsidRDefault="00153948" w:rsidP="00507E01">
      <w:pPr>
        <w:pStyle w:val="PargrafodaLista"/>
        <w:numPr>
          <w:ilvl w:val="1"/>
          <w:numId w:val="29"/>
        </w:numPr>
        <w:tabs>
          <w:tab w:val="left" w:pos="504"/>
        </w:tabs>
        <w:spacing w:before="115" w:line="276" w:lineRule="auto"/>
        <w:ind w:right="211" w:firstLine="0"/>
        <w:rPr>
          <w:sz w:val="19"/>
        </w:rPr>
      </w:pPr>
      <w:r>
        <w:rPr>
          <w:sz w:val="19"/>
        </w:rPr>
        <w:t>Não serão conhecidos os recursos apresentados fora do prazo legal e/ou subscritos por representante não habilitado ou não identificado no processo para responder pela proponente.</w:t>
      </w:r>
    </w:p>
    <w:p w14:paraId="2D950C6E" w14:textId="77777777" w:rsidR="00F56E1B" w:rsidRDefault="00153948" w:rsidP="00507E01">
      <w:pPr>
        <w:pStyle w:val="PargrafodaLista"/>
        <w:numPr>
          <w:ilvl w:val="1"/>
          <w:numId w:val="29"/>
        </w:numPr>
        <w:tabs>
          <w:tab w:val="left" w:pos="513"/>
        </w:tabs>
        <w:spacing w:before="114" w:line="276" w:lineRule="auto"/>
        <w:ind w:right="211" w:firstLine="0"/>
        <w:rPr>
          <w:sz w:val="19"/>
        </w:rPr>
      </w:pPr>
      <w:r>
        <w:rPr>
          <w:sz w:val="19"/>
        </w:rPr>
        <w:t>O recurso e o pedido de reconsideração terão efeito suspensivo do ato ou da decisão recorrida até que sobrevenha decisão final da autoridade competente.</w:t>
      </w:r>
    </w:p>
    <w:p w14:paraId="4A0AAC8E" w14:textId="77777777" w:rsidR="00F56E1B" w:rsidRDefault="00153948" w:rsidP="00507E01">
      <w:pPr>
        <w:pStyle w:val="PargrafodaLista"/>
        <w:numPr>
          <w:ilvl w:val="1"/>
          <w:numId w:val="29"/>
        </w:numPr>
        <w:tabs>
          <w:tab w:val="left" w:pos="456"/>
        </w:tabs>
        <w:spacing w:before="114"/>
        <w:ind w:left="456" w:hanging="312"/>
        <w:rPr>
          <w:sz w:val="19"/>
        </w:rPr>
      </w:pPr>
      <w:r>
        <w:rPr>
          <w:sz w:val="19"/>
        </w:rPr>
        <w:t>Oacolhimentodorecursoinvalidatãosomenteosatosinsuscetíveisde</w:t>
      </w:r>
      <w:r>
        <w:rPr>
          <w:spacing w:val="-2"/>
          <w:sz w:val="19"/>
        </w:rPr>
        <w:t xml:space="preserve"> aproveitamento.</w:t>
      </w:r>
    </w:p>
    <w:p w14:paraId="168AA033" w14:textId="38D1A45A" w:rsidR="00F56E1B" w:rsidRDefault="00700436">
      <w:pPr>
        <w:pStyle w:val="Corpodetexto"/>
        <w:spacing w:before="32"/>
        <w:jc w:val="left"/>
        <w:rPr>
          <w:sz w:val="20"/>
        </w:rPr>
      </w:pPr>
      <w:r>
        <w:rPr>
          <w:noProof/>
          <w:lang w:val="pt-BR" w:eastAsia="pt-BR"/>
        </w:rPr>
        <mc:AlternateContent>
          <mc:Choice Requires="wps">
            <w:drawing>
              <wp:anchor distT="0" distB="0" distL="0" distR="0" simplePos="0" relativeHeight="487595520" behindDoc="1" locked="0" layoutInCell="1" allowOverlap="1" wp14:anchorId="0E898789" wp14:editId="1DFAC7D9">
                <wp:simplePos x="0" y="0"/>
                <wp:positionH relativeFrom="page">
                  <wp:posOffset>454025</wp:posOffset>
                </wp:positionH>
                <wp:positionV relativeFrom="paragraph">
                  <wp:posOffset>184785</wp:posOffset>
                </wp:positionV>
                <wp:extent cx="6405880" cy="190500"/>
                <wp:effectExtent l="0" t="0" r="0" b="0"/>
                <wp:wrapTopAndBottom/>
                <wp:docPr id="3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190500"/>
                        </a:xfrm>
                        <a:prstGeom prst="rect">
                          <a:avLst/>
                        </a:prstGeom>
                        <a:solidFill>
                          <a:srgbClr val="D8D8D8"/>
                        </a:solidFill>
                        <a:ln w="6095">
                          <a:solidFill>
                            <a:srgbClr val="000000"/>
                          </a:solidFill>
                          <a:prstDash val="solid"/>
                        </a:ln>
                      </wps:spPr>
                      <wps:txbx>
                        <w:txbxContent>
                          <w:p w14:paraId="2946DC68" w14:textId="77777777" w:rsidR="00E312AD" w:rsidRDefault="00E312AD">
                            <w:pPr>
                              <w:spacing w:before="18"/>
                              <w:ind w:left="79"/>
                              <w:rPr>
                                <w:rFonts w:ascii="Arial" w:hAnsi="Arial"/>
                                <w:b/>
                                <w:color w:val="000000"/>
                                <w:sz w:val="19"/>
                              </w:rPr>
                            </w:pPr>
                            <w:r>
                              <w:rPr>
                                <w:rFonts w:ascii="Arial" w:hAnsi="Arial"/>
                                <w:b/>
                                <w:color w:val="000000"/>
                                <w:sz w:val="19"/>
                              </w:rPr>
                              <w:t>10.DA ADJUDICAÇÃO E</w:t>
                            </w:r>
                            <w:r>
                              <w:rPr>
                                <w:rFonts w:ascii="Arial" w:hAnsi="Arial"/>
                                <w:b/>
                                <w:color w:val="000000"/>
                                <w:spacing w:val="-2"/>
                                <w:sz w:val="19"/>
                              </w:rPr>
                              <w:t xml:space="preserve"> HOMOLOGAÇÃO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E898789" id="Caixa de Texto 31" o:spid="_x0000_s1037" type="#_x0000_t202" style="position:absolute;margin-left:35.75pt;margin-top:14.55pt;width:504.4pt;height:1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" fillcolor="#d8d8d8" strokeweight=".16931mm">
                <v:path arrowok="t"/>
                <v:textbox inset="0,0,0,0">
                  <w:txbxContent>
                    <w:p w14:paraId="2946DC68" w14:textId="77777777" w:rsidR="00E312AD" w:rsidRDefault="00E312AD">
                      <w:pPr>
                        <w:spacing w:before="18"/>
                        <w:ind w:left="79"/>
                        <w:rPr>
                          <w:rFonts w:ascii="Arial" w:hAnsi="Arial"/>
                          <w:b/>
                          <w:color w:val="000000"/>
                          <w:sz w:val="19"/>
                        </w:rPr>
                      </w:pPr>
                      <w:r>
                        <w:rPr>
                          <w:rFonts w:ascii="Arial" w:hAnsi="Arial"/>
                          <w:b/>
                          <w:color w:val="000000"/>
                          <w:sz w:val="19"/>
                        </w:rPr>
                        <w:t>10.DA ADJUDICAÇÃO E</w:t>
                      </w:r>
                      <w:r>
                        <w:rPr>
                          <w:rFonts w:ascii="Arial" w:hAnsi="Arial"/>
                          <w:b/>
                          <w:color w:val="000000"/>
                          <w:spacing w:val="-2"/>
                          <w:sz w:val="19"/>
                        </w:rPr>
                        <w:t xml:space="preserve"> HOMOLOGAÇÃO</w:t>
                      </w:r>
                    </w:p>
                  </w:txbxContent>
                </v:textbox>
                <w10:wrap type="topAndBottom" anchorx="page"/>
              </v:shape>
            </w:pict>
          </mc:Fallback>
        </mc:AlternateContent>
      </w:r>
    </w:p>
    <w:p w14:paraId="5F308B7C" w14:textId="77777777" w:rsidR="00F56E1B" w:rsidRDefault="00F56E1B">
      <w:pPr>
        <w:pStyle w:val="Corpodetexto"/>
        <w:spacing w:before="35"/>
        <w:jc w:val="left"/>
      </w:pPr>
    </w:p>
    <w:p w14:paraId="6463EE69" w14:textId="77777777" w:rsidR="00F56E1B" w:rsidRDefault="00153948" w:rsidP="00507E01">
      <w:pPr>
        <w:pStyle w:val="PargrafodaLista"/>
        <w:numPr>
          <w:ilvl w:val="1"/>
          <w:numId w:val="28"/>
        </w:numPr>
        <w:tabs>
          <w:tab w:val="left" w:pos="587"/>
        </w:tabs>
        <w:spacing w:line="276" w:lineRule="auto"/>
        <w:ind w:right="205" w:firstLine="0"/>
        <w:rPr>
          <w:sz w:val="19"/>
        </w:rPr>
      </w:pPr>
      <w:r>
        <w:rPr>
          <w:sz w:val="19"/>
        </w:rPr>
        <w:t xml:space="preserve">Constatado o atendimento das exigências previstas no Edital, a licitante será declarada vencedora, sendo-lhe adjudicado o objeto da licitação pelo próprio Pregoeiro, com a posterior homologação do resultado pela Autoridade </w:t>
      </w:r>
      <w:r>
        <w:rPr>
          <w:spacing w:val="-2"/>
          <w:sz w:val="19"/>
        </w:rPr>
        <w:t>Superior.</w:t>
      </w:r>
    </w:p>
    <w:p w14:paraId="68BE0E3B" w14:textId="78B4026A" w:rsidR="00F56E1B" w:rsidRDefault="00700436" w:rsidP="00507E01">
      <w:pPr>
        <w:pStyle w:val="PargrafodaLista"/>
        <w:numPr>
          <w:ilvl w:val="1"/>
          <w:numId w:val="28"/>
        </w:numPr>
        <w:tabs>
          <w:tab w:val="left" w:pos="570"/>
        </w:tabs>
        <w:spacing w:before="202" w:line="276" w:lineRule="auto"/>
        <w:ind w:right="207" w:firstLine="0"/>
        <w:rPr>
          <w:sz w:val="19"/>
        </w:rPr>
      </w:pPr>
      <w:r>
        <w:rPr>
          <w:noProof/>
          <w:lang w:val="pt-BR" w:eastAsia="pt-BR"/>
        </w:rPr>
        <mc:AlternateContent>
          <mc:Choice Requires="wps">
            <w:drawing>
              <wp:anchor distT="0" distB="0" distL="0" distR="0" simplePos="0" relativeHeight="485590528" behindDoc="1" locked="0" layoutInCell="1" allowOverlap="1" wp14:anchorId="4D21426C" wp14:editId="4659A8F8">
                <wp:simplePos x="0" y="0"/>
                <wp:positionH relativeFrom="page">
                  <wp:posOffset>1254125</wp:posOffset>
                </wp:positionH>
                <wp:positionV relativeFrom="paragraph">
                  <wp:posOffset>288290</wp:posOffset>
                </wp:positionV>
                <wp:extent cx="33655" cy="139065"/>
                <wp:effectExtent l="0" t="1905" r="0" b="1905"/>
                <wp:wrapNone/>
                <wp:docPr id="3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139065"/>
                        </a:xfrm>
                        <a:custGeom>
                          <a:avLst/>
                          <a:gdLst>
                            <a:gd name="T0" fmla="*/ 33528 w 33655"/>
                            <a:gd name="T1" fmla="*/ 138683 h 139065"/>
                            <a:gd name="T2" fmla="*/ 0 w 33655"/>
                            <a:gd name="T3" fmla="*/ 138683 h 139065"/>
                            <a:gd name="T4" fmla="*/ 0 w 33655"/>
                            <a:gd name="T5" fmla="*/ 0 h 139065"/>
                            <a:gd name="T6" fmla="*/ 33528 w 33655"/>
                            <a:gd name="T7" fmla="*/ 0 h 139065"/>
                            <a:gd name="T8" fmla="*/ 33528 w 33655"/>
                            <a:gd name="T9" fmla="*/ 138683 h 139065"/>
                          </a:gdLst>
                          <a:ahLst/>
                          <a:cxnLst>
                            <a:cxn ang="0">
                              <a:pos x="T0" y="T1"/>
                            </a:cxn>
                            <a:cxn ang="0">
                              <a:pos x="T2" y="T3"/>
                            </a:cxn>
                            <a:cxn ang="0">
                              <a:pos x="T4" y="T5"/>
                            </a:cxn>
                            <a:cxn ang="0">
                              <a:pos x="T6" y="T7"/>
                            </a:cxn>
                            <a:cxn ang="0">
                              <a:pos x="T8" y="T9"/>
                            </a:cxn>
                          </a:cxnLst>
                          <a:rect l="0" t="0" r="r" b="b"/>
                          <a:pathLst>
                            <a:path w="33655" h="139065">
                              <a:moveTo>
                                <a:pt x="33528" y="138683"/>
                              </a:moveTo>
                              <a:lnTo>
                                <a:pt x="0" y="138683"/>
                              </a:lnTo>
                              <a:lnTo>
                                <a:pt x="0" y="0"/>
                              </a:lnTo>
                              <a:lnTo>
                                <a:pt x="33528" y="0"/>
                              </a:lnTo>
                              <a:lnTo>
                                <a:pt x="33528" y="138683"/>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025490" id="Graphic 26" o:spid="_x0000_s1026" style="position:absolute;margin-left:98.75pt;margin-top:22.7pt;width:2.65pt;height:10.95pt;z-index:-1772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" path="m33528,138683l,138683,,,33528,r,138683xe" fillcolor="yellow" stroked="f">
                <v:path arrowok="t" o:connecttype="custom" o:connectlocs="33528,138683;0,138683;0,0;33528,0;33528,138683" o:connectangles="0,0,0,0,0"/>
                <w10:wrap anchorx="page"/>
              </v:shape>
            </w:pict>
          </mc:Fallback>
        </mc:AlternateContent>
      </w:r>
      <w:r w:rsidR="00153948">
        <w:rPr>
          <w:sz w:val="19"/>
        </w:rPr>
        <w:t xml:space="preserve">O resultado desta licitação será publicado no Diário Oficial do Município, nos termos do art. 19, da Lei Municipal nº </w:t>
      </w:r>
      <w:r w:rsidR="00536F55">
        <w:rPr>
          <w:sz w:val="19"/>
        </w:rPr>
        <w:lastRenderedPageBreak/>
        <w:t>2242/2021</w:t>
      </w:r>
      <w:r w:rsidR="00153948">
        <w:rPr>
          <w:sz w:val="19"/>
        </w:rPr>
        <w:t>.</w:t>
      </w:r>
    </w:p>
    <w:p w14:paraId="5E34D056" w14:textId="77777777" w:rsidR="00F56E1B" w:rsidRDefault="00153948" w:rsidP="00507E01">
      <w:pPr>
        <w:pStyle w:val="PargrafodaLista"/>
        <w:numPr>
          <w:ilvl w:val="1"/>
          <w:numId w:val="28"/>
        </w:numPr>
        <w:tabs>
          <w:tab w:val="left" w:pos="578"/>
        </w:tabs>
        <w:spacing w:before="198" w:line="276" w:lineRule="auto"/>
        <w:ind w:right="210" w:firstLine="0"/>
        <w:rPr>
          <w:sz w:val="19"/>
        </w:rPr>
      </w:pPr>
      <w:r>
        <w:rPr>
          <w:sz w:val="19"/>
        </w:rPr>
        <w:t>A partir do ato de homologação, será fixado o início do prazo de convocação da proponente adjudicatária para assinar a ata de registro de preços , bem como para sua retirada na Diretoria de Licitações e Contratos, respeitada a validade de sua proposta.</w:t>
      </w:r>
    </w:p>
    <w:p w14:paraId="2B296A74" w14:textId="61827C67" w:rsidR="00F56E1B" w:rsidRDefault="00700436">
      <w:pPr>
        <w:pStyle w:val="Corpodetexto"/>
        <w:spacing w:before="199"/>
        <w:jc w:val="left"/>
        <w:rPr>
          <w:sz w:val="20"/>
        </w:rPr>
      </w:pPr>
      <w:r>
        <w:rPr>
          <w:noProof/>
          <w:lang w:val="pt-BR" w:eastAsia="pt-BR"/>
        </w:rPr>
        <mc:AlternateContent>
          <mc:Choice Requires="wps">
            <w:drawing>
              <wp:anchor distT="0" distB="0" distL="0" distR="0" simplePos="0" relativeHeight="487596032" behindDoc="1" locked="0" layoutInCell="1" allowOverlap="1" wp14:anchorId="0FFE1728" wp14:editId="48AE4B10">
                <wp:simplePos x="0" y="0"/>
                <wp:positionH relativeFrom="page">
                  <wp:posOffset>454025</wp:posOffset>
                </wp:positionH>
                <wp:positionV relativeFrom="paragraph">
                  <wp:posOffset>291465</wp:posOffset>
                </wp:positionV>
                <wp:extent cx="6442075" cy="192405"/>
                <wp:effectExtent l="0" t="0" r="0" b="0"/>
                <wp:wrapTopAndBottom/>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2405"/>
                        </a:xfrm>
                        <a:prstGeom prst="rect">
                          <a:avLst/>
                        </a:prstGeom>
                        <a:solidFill>
                          <a:srgbClr val="D8D8D8"/>
                        </a:solidFill>
                        <a:ln w="6096">
                          <a:solidFill>
                            <a:srgbClr val="000000"/>
                          </a:solidFill>
                          <a:prstDash val="solid"/>
                        </a:ln>
                      </wps:spPr>
                      <wps:txbx>
                        <w:txbxContent>
                          <w:p w14:paraId="08EDC0DA" w14:textId="77777777" w:rsidR="00E312AD" w:rsidRDefault="00E312AD">
                            <w:pPr>
                              <w:spacing w:before="18"/>
                              <w:ind w:left="79"/>
                              <w:rPr>
                                <w:rFonts w:ascii="Arial" w:hAnsi="Arial"/>
                                <w:b/>
                                <w:color w:val="000000"/>
                                <w:sz w:val="19"/>
                              </w:rPr>
                            </w:pPr>
                            <w:r>
                              <w:rPr>
                                <w:rFonts w:ascii="Arial" w:hAnsi="Arial"/>
                                <w:b/>
                                <w:color w:val="000000"/>
                                <w:sz w:val="19"/>
                              </w:rPr>
                              <w:t>11.DO SISTEMA DE REGISTRO DE PREÇOS, DA VIGÊNCIA E DO</w:t>
                            </w:r>
                            <w:r>
                              <w:rPr>
                                <w:rFonts w:ascii="Arial" w:hAnsi="Arial"/>
                                <w:b/>
                                <w:color w:val="000000"/>
                                <w:spacing w:val="-2"/>
                                <w:sz w:val="19"/>
                              </w:rPr>
                              <w:t xml:space="preserve"> 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FFE1728" id="Caixa de Texto 29" o:spid="_x0000_s1038" type="#_x0000_t202" style="position:absolute;margin-left:35.75pt;margin-top:22.95pt;width:507.25pt;height:15.1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" fillcolor="#d8d8d8" strokeweight=".48pt">
                <v:path arrowok="t"/>
                <v:textbox inset="0,0,0,0">
                  <w:txbxContent>
                    <w:p w14:paraId="08EDC0DA" w14:textId="77777777" w:rsidR="00E312AD" w:rsidRDefault="00E312AD">
                      <w:pPr>
                        <w:spacing w:before="18"/>
                        <w:ind w:left="79"/>
                        <w:rPr>
                          <w:rFonts w:ascii="Arial" w:hAnsi="Arial"/>
                          <w:b/>
                          <w:color w:val="000000"/>
                          <w:sz w:val="19"/>
                        </w:rPr>
                      </w:pPr>
                      <w:r>
                        <w:rPr>
                          <w:rFonts w:ascii="Arial" w:hAnsi="Arial"/>
                          <w:b/>
                          <w:color w:val="000000"/>
                          <w:sz w:val="19"/>
                        </w:rPr>
                        <w:t>11.DO SISTEMA DE REGISTRO DE PREÇOS, DA VIGÊNCIA E DO</w:t>
                      </w:r>
                      <w:r>
                        <w:rPr>
                          <w:rFonts w:ascii="Arial" w:hAnsi="Arial"/>
                          <w:b/>
                          <w:color w:val="000000"/>
                          <w:spacing w:val="-2"/>
                          <w:sz w:val="19"/>
                        </w:rPr>
                        <w:t xml:space="preserve"> PAGAMENTO</w:t>
                      </w:r>
                    </w:p>
                  </w:txbxContent>
                </v:textbox>
                <w10:wrap type="topAndBottom" anchorx="page"/>
              </v:shape>
            </w:pict>
          </mc:Fallback>
        </mc:AlternateContent>
      </w:r>
    </w:p>
    <w:p w14:paraId="6EE5BD9A" w14:textId="77777777" w:rsidR="00F56E1B" w:rsidRDefault="00F56E1B">
      <w:pPr>
        <w:pStyle w:val="Corpodetexto"/>
        <w:spacing w:before="35"/>
        <w:jc w:val="left"/>
      </w:pPr>
    </w:p>
    <w:p w14:paraId="7EA7B880" w14:textId="77777777" w:rsidR="00F56E1B" w:rsidRDefault="00153948" w:rsidP="00507E01">
      <w:pPr>
        <w:pStyle w:val="PargrafodaLista"/>
        <w:numPr>
          <w:ilvl w:val="1"/>
          <w:numId w:val="27"/>
        </w:numPr>
        <w:tabs>
          <w:tab w:val="left" w:pos="585"/>
        </w:tabs>
        <w:spacing w:line="276" w:lineRule="auto"/>
        <w:ind w:right="208" w:firstLine="0"/>
        <w:rPr>
          <w:sz w:val="19"/>
        </w:rPr>
      </w:pPr>
      <w:r>
        <w:rPr>
          <w:sz w:val="19"/>
        </w:rPr>
        <w:t xml:space="preserve">Após a homologação e adjudicação, caso se conclua pela contratação, será firmada </w:t>
      </w:r>
      <w:r>
        <w:rPr>
          <w:rFonts w:ascii="Arial" w:hAnsi="Arial"/>
          <w:b/>
          <w:sz w:val="19"/>
        </w:rPr>
        <w:t xml:space="preserve">ATA DE REGISTRO DE PREÇOS </w:t>
      </w:r>
      <w:r>
        <w:rPr>
          <w:sz w:val="19"/>
        </w:rPr>
        <w:t>ou emitido instrumento equivalente.</w:t>
      </w:r>
    </w:p>
    <w:p w14:paraId="035DF493" w14:textId="77777777" w:rsidR="00F56E1B" w:rsidRDefault="00153948" w:rsidP="00507E01">
      <w:pPr>
        <w:pStyle w:val="PargrafodaLista"/>
        <w:numPr>
          <w:ilvl w:val="2"/>
          <w:numId w:val="27"/>
        </w:numPr>
        <w:tabs>
          <w:tab w:val="left" w:pos="1104"/>
        </w:tabs>
        <w:spacing w:before="114" w:line="276" w:lineRule="auto"/>
        <w:ind w:right="209" w:firstLine="0"/>
        <w:rPr>
          <w:sz w:val="19"/>
        </w:rPr>
      </w:pPr>
      <w:r>
        <w:rPr>
          <w:sz w:val="19"/>
        </w:rPr>
        <w:t xml:space="preserve">Neste sistema, as contratações são feitas quando melhor convier aos órgãos que integram a Ata. A existência de preços registrados </w:t>
      </w:r>
      <w:r>
        <w:rPr>
          <w:rFonts w:ascii="Arial" w:hAnsi="Arial"/>
          <w:b/>
          <w:sz w:val="19"/>
        </w:rPr>
        <w:t xml:space="preserve">não </w:t>
      </w:r>
      <w:r>
        <w:rPr>
          <w:sz w:val="19"/>
        </w:rPr>
        <w:t>obriga o Município a firmar as contratações que deles possam advir, facultadaarealizaçãodelicitaçãoespecíficaparaaaquisiçãopretendida,sendoasseguradoaobeneficiáriodo</w:t>
      </w:r>
    </w:p>
    <w:p w14:paraId="467C586F" w14:textId="1D94AE6C" w:rsidR="00F56E1B" w:rsidRDefault="00700436">
      <w:pPr>
        <w:pStyle w:val="Corpodetexto"/>
        <w:spacing w:before="117"/>
        <w:ind w:left="482"/>
        <w:jc w:val="left"/>
      </w:pPr>
      <w:r>
        <w:rPr>
          <w:noProof/>
          <w:lang w:val="pt-BR" w:eastAsia="pt-BR"/>
        </w:rPr>
        <mc:AlternateContent>
          <mc:Choice Requires="wps">
            <w:drawing>
              <wp:anchor distT="0" distB="0" distL="0" distR="0" simplePos="0" relativeHeight="15737856" behindDoc="0" locked="0" layoutInCell="1" allowOverlap="1" wp14:anchorId="21CB1EEB" wp14:editId="5EC74451">
                <wp:simplePos x="0" y="0"/>
                <wp:positionH relativeFrom="page">
                  <wp:posOffset>4994275</wp:posOffset>
                </wp:positionH>
                <wp:positionV relativeFrom="paragraph">
                  <wp:posOffset>76200</wp:posOffset>
                </wp:positionV>
                <wp:extent cx="33655" cy="139065"/>
                <wp:effectExtent l="3175" t="0" r="127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139065"/>
                        </a:xfrm>
                        <a:custGeom>
                          <a:avLst/>
                          <a:gdLst>
                            <a:gd name="T0" fmla="*/ 33528 w 33655"/>
                            <a:gd name="T1" fmla="*/ 138683 h 139065"/>
                            <a:gd name="T2" fmla="*/ 0 w 33655"/>
                            <a:gd name="T3" fmla="*/ 138683 h 139065"/>
                            <a:gd name="T4" fmla="*/ 0 w 33655"/>
                            <a:gd name="T5" fmla="*/ 0 h 139065"/>
                            <a:gd name="T6" fmla="*/ 33528 w 33655"/>
                            <a:gd name="T7" fmla="*/ 0 h 139065"/>
                            <a:gd name="T8" fmla="*/ 33528 w 33655"/>
                            <a:gd name="T9" fmla="*/ 138683 h 139065"/>
                          </a:gdLst>
                          <a:ahLst/>
                          <a:cxnLst>
                            <a:cxn ang="0">
                              <a:pos x="T0" y="T1"/>
                            </a:cxn>
                            <a:cxn ang="0">
                              <a:pos x="T2" y="T3"/>
                            </a:cxn>
                            <a:cxn ang="0">
                              <a:pos x="T4" y="T5"/>
                            </a:cxn>
                            <a:cxn ang="0">
                              <a:pos x="T6" y="T7"/>
                            </a:cxn>
                            <a:cxn ang="0">
                              <a:pos x="T8" y="T9"/>
                            </a:cxn>
                          </a:cxnLst>
                          <a:rect l="0" t="0" r="r" b="b"/>
                          <a:pathLst>
                            <a:path w="33655" h="139065">
                              <a:moveTo>
                                <a:pt x="33528" y="138683"/>
                              </a:moveTo>
                              <a:lnTo>
                                <a:pt x="0" y="138683"/>
                              </a:lnTo>
                              <a:lnTo>
                                <a:pt x="0" y="0"/>
                              </a:lnTo>
                              <a:lnTo>
                                <a:pt x="33528" y="0"/>
                              </a:lnTo>
                              <a:lnTo>
                                <a:pt x="33528" y="138683"/>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29323" id="Graphic 28" o:spid="_x0000_s1026" style="position:absolute;margin-left:393.25pt;margin-top:6pt;width:2.65pt;height:10.95pt;z-index:15737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" path="m33528,138683l,138683,,,33528,r,138683xe" fillcolor="yellow" stroked="f">
                <v:path arrowok="t" o:connecttype="custom" o:connectlocs="33528,138683;0,138683;0,0;33528,0;33528,138683" o:connectangles="0,0,0,0,0"/>
                <w10:wrap anchorx="page"/>
              </v:shape>
            </w:pict>
          </mc:Fallback>
        </mc:AlternateContent>
      </w:r>
      <w:r w:rsidR="00153948">
        <w:t>registropreferênciadefornecimentooucontrataçãoemigualdadede</w:t>
      </w:r>
      <w:r w:rsidR="00153948">
        <w:rPr>
          <w:spacing w:val="-2"/>
        </w:rPr>
        <w:t>condições.</w:t>
      </w:r>
    </w:p>
    <w:p w14:paraId="2B597A89" w14:textId="77777777" w:rsidR="00F56E1B" w:rsidRDefault="00153948" w:rsidP="00507E01">
      <w:pPr>
        <w:pStyle w:val="PargrafodaLista"/>
        <w:numPr>
          <w:ilvl w:val="1"/>
          <w:numId w:val="27"/>
        </w:numPr>
        <w:tabs>
          <w:tab w:val="left" w:pos="561"/>
        </w:tabs>
        <w:spacing w:before="146" w:line="276" w:lineRule="auto"/>
        <w:ind w:right="208" w:firstLine="0"/>
        <w:rPr>
          <w:sz w:val="19"/>
        </w:rPr>
      </w:pPr>
      <w:r>
        <w:rPr>
          <w:sz w:val="19"/>
        </w:rPr>
        <w:t>AAta deRegistrodePreçosserá formalizada,comobservânciado</w:t>
      </w:r>
      <w:r w:rsidR="00610B2F">
        <w:rPr>
          <w:sz w:val="19"/>
        </w:rPr>
        <w:t xml:space="preserve">s </w:t>
      </w:r>
      <w:r>
        <w:rPr>
          <w:sz w:val="19"/>
        </w:rPr>
        <w:t xml:space="preserve">artigos 82 a 86daLei14.133/21 eno art. 46, do Decreto Municipal nº </w:t>
      </w:r>
      <w:r w:rsidR="0033704B">
        <w:rPr>
          <w:sz w:val="19"/>
        </w:rPr>
        <w:t>104/2020</w:t>
      </w:r>
      <w:r>
        <w:rPr>
          <w:sz w:val="19"/>
        </w:rPr>
        <w:t>, e será subscrita pela autoridade competente.</w:t>
      </w:r>
    </w:p>
    <w:p w14:paraId="22BE95F0" w14:textId="77777777" w:rsidR="00F56E1B" w:rsidRDefault="00153948" w:rsidP="00507E01">
      <w:pPr>
        <w:pStyle w:val="PargrafodaLista"/>
        <w:numPr>
          <w:ilvl w:val="1"/>
          <w:numId w:val="27"/>
        </w:numPr>
        <w:tabs>
          <w:tab w:val="left" w:pos="575"/>
        </w:tabs>
        <w:spacing w:before="114" w:line="276" w:lineRule="auto"/>
        <w:ind w:right="205" w:firstLine="0"/>
        <w:rPr>
          <w:sz w:val="19"/>
        </w:rPr>
      </w:pPr>
      <w:r>
        <w:rPr>
          <w:sz w:val="19"/>
        </w:rPr>
        <w:t>Na hipótese de o licitante formular proposta com quantidade inferior à demandada, serão registrados em ata os preços dos licitantes classificados, até que seja atingido o total licitado do bem ou serviço, em função da capacidadede fornecimento dos licitantes, na forma do inciso IV, do art. 82, da Lei Federal nº 14.133, de 2021.</w:t>
      </w:r>
    </w:p>
    <w:p w14:paraId="048AEC90" w14:textId="77777777" w:rsidR="00F56E1B" w:rsidRDefault="00153948" w:rsidP="00507E01">
      <w:pPr>
        <w:pStyle w:val="PargrafodaLista"/>
        <w:numPr>
          <w:ilvl w:val="1"/>
          <w:numId w:val="27"/>
        </w:numPr>
        <w:tabs>
          <w:tab w:val="left" w:pos="566"/>
        </w:tabs>
        <w:spacing w:before="115" w:line="276" w:lineRule="auto"/>
        <w:ind w:right="206" w:firstLine="0"/>
        <w:rPr>
          <w:sz w:val="19"/>
        </w:rPr>
      </w:pPr>
      <w:r>
        <w:rPr>
          <w:sz w:val="19"/>
        </w:rPr>
        <w:t xml:space="preserve">O adjudicatário terá o prazo de </w:t>
      </w:r>
      <w:r>
        <w:rPr>
          <w:rFonts w:ascii="Arial" w:hAnsi="Arial"/>
          <w:b/>
          <w:sz w:val="19"/>
          <w:u w:val="single"/>
        </w:rPr>
        <w:t>05 (cinco) dias úteis</w:t>
      </w:r>
      <w:r>
        <w:rPr>
          <w:sz w:val="19"/>
        </w:rPr>
        <w:t>, contadosa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14:paraId="60A1F1A7" w14:textId="77777777" w:rsidR="00F56E1B" w:rsidRDefault="00153948" w:rsidP="00507E01">
      <w:pPr>
        <w:pStyle w:val="PargrafodaLista"/>
        <w:numPr>
          <w:ilvl w:val="2"/>
          <w:numId w:val="27"/>
        </w:numPr>
        <w:tabs>
          <w:tab w:val="left" w:pos="1095"/>
        </w:tabs>
        <w:spacing w:before="113" w:line="276" w:lineRule="auto"/>
        <w:ind w:right="205" w:firstLine="0"/>
        <w:rPr>
          <w:sz w:val="19"/>
        </w:rPr>
      </w:pPr>
      <w:r>
        <w:rPr>
          <w:sz w:val="19"/>
        </w:rPr>
        <w:t xml:space="preserve">O prazo previsto para assinatura da Ata ou aceitação da nota de empenho ou instrumento equivalente poderá ser prorrogado 1 (uma) vez, por igual período, por solicitação justificada do adjudicatário e aceita pela </w:t>
      </w:r>
      <w:r>
        <w:rPr>
          <w:spacing w:val="-2"/>
          <w:sz w:val="19"/>
        </w:rPr>
        <w:t>Administração.</w:t>
      </w:r>
    </w:p>
    <w:p w14:paraId="3FC08D5A" w14:textId="77777777" w:rsidR="00F56E1B" w:rsidRDefault="00153948" w:rsidP="00507E01">
      <w:pPr>
        <w:pStyle w:val="PargrafodaLista"/>
        <w:numPr>
          <w:ilvl w:val="1"/>
          <w:numId w:val="27"/>
        </w:numPr>
        <w:tabs>
          <w:tab w:val="left" w:pos="607"/>
        </w:tabs>
        <w:spacing w:before="115" w:line="276" w:lineRule="auto"/>
        <w:ind w:right="210" w:firstLine="0"/>
        <w:rPr>
          <w:sz w:val="19"/>
        </w:rPr>
      </w:pPr>
      <w:r>
        <w:rPr>
          <w:sz w:val="19"/>
        </w:rPr>
        <w:t>O Aceite da Nota de Empenho ou do instrumento equivalente, emitido pela empresa adjudicada, implicano reconhecimento de que:</w:t>
      </w:r>
    </w:p>
    <w:p w14:paraId="58FB8EEF" w14:textId="77777777" w:rsidR="00F56E1B" w:rsidRDefault="00153948" w:rsidP="00507E01">
      <w:pPr>
        <w:pStyle w:val="PargrafodaLista"/>
        <w:numPr>
          <w:ilvl w:val="2"/>
          <w:numId w:val="27"/>
        </w:numPr>
        <w:tabs>
          <w:tab w:val="left" w:pos="1102"/>
        </w:tabs>
        <w:spacing w:before="114" w:line="273" w:lineRule="auto"/>
        <w:ind w:right="208" w:firstLine="0"/>
        <w:rPr>
          <w:sz w:val="19"/>
        </w:rPr>
      </w:pPr>
      <w:r>
        <w:rPr>
          <w:sz w:val="19"/>
        </w:rPr>
        <w:t>ReferidaNotaestásubstituindoaAtadeRegistrodePreços,aplicando-seàrelaçãodenegóciosali estabelecida as disposições da Lei nº 14.133, de 2021;</w:t>
      </w:r>
    </w:p>
    <w:p w14:paraId="45A74D7A" w14:textId="77777777" w:rsidR="00F56E1B" w:rsidRDefault="00153948" w:rsidP="00507E01">
      <w:pPr>
        <w:pStyle w:val="PargrafodaLista"/>
        <w:numPr>
          <w:ilvl w:val="2"/>
          <w:numId w:val="27"/>
        </w:numPr>
        <w:tabs>
          <w:tab w:val="left" w:pos="1079"/>
        </w:tabs>
        <w:spacing w:before="105" w:line="276" w:lineRule="auto"/>
        <w:ind w:right="208" w:firstLine="0"/>
        <w:rPr>
          <w:sz w:val="19"/>
        </w:rPr>
      </w:pPr>
      <w:r>
        <w:rPr>
          <w:sz w:val="19"/>
        </w:rPr>
        <w:t xml:space="preserve">AAdjudicatária se vincula àsua proposta eàsprevisões contidas noEditaldePregãoEletrônico eseus </w:t>
      </w:r>
      <w:r>
        <w:rPr>
          <w:spacing w:val="-2"/>
          <w:sz w:val="19"/>
        </w:rPr>
        <w:t>anexos;</w:t>
      </w:r>
    </w:p>
    <w:p w14:paraId="3E541551" w14:textId="77777777" w:rsidR="00F56E1B" w:rsidRDefault="00153948" w:rsidP="00507E01">
      <w:pPr>
        <w:pStyle w:val="PargrafodaLista"/>
        <w:numPr>
          <w:ilvl w:val="2"/>
          <w:numId w:val="27"/>
        </w:numPr>
        <w:tabs>
          <w:tab w:val="left" w:pos="1064"/>
        </w:tabs>
        <w:spacing w:before="102" w:line="273" w:lineRule="auto"/>
        <w:ind w:right="207" w:firstLine="0"/>
        <w:rPr>
          <w:sz w:val="19"/>
        </w:rPr>
      </w:pPr>
      <w:r>
        <w:rPr>
          <w:sz w:val="19"/>
        </w:rPr>
        <w:t>A Adjudicatária reconhece que as hipóteses de rescisão são aquelasprevistas nosartigos 137e138,daLei nº14.133/21ereconheceosdireitos daAdministraçãoprevistosnos artigos137a139 da mesma Lei.</w:t>
      </w:r>
    </w:p>
    <w:p w14:paraId="3AC28FA8" w14:textId="77777777" w:rsidR="00F56E1B" w:rsidRDefault="00153948" w:rsidP="00507E01">
      <w:pPr>
        <w:pStyle w:val="PargrafodaLista"/>
        <w:numPr>
          <w:ilvl w:val="1"/>
          <w:numId w:val="27"/>
        </w:numPr>
        <w:tabs>
          <w:tab w:val="left" w:pos="563"/>
        </w:tabs>
        <w:spacing w:before="119" w:line="276" w:lineRule="auto"/>
        <w:ind w:right="208" w:firstLine="0"/>
        <w:rPr>
          <w:sz w:val="19"/>
        </w:rPr>
      </w:pPr>
      <w:r>
        <w:rPr>
          <w:sz w:val="19"/>
        </w:rPr>
        <w:t>O</w:t>
      </w:r>
      <w:r>
        <w:rPr>
          <w:rFonts w:ascii="Arial" w:hAnsi="Arial"/>
          <w:b/>
          <w:sz w:val="19"/>
        </w:rPr>
        <w:t>prazodevigência</w:t>
      </w:r>
      <w:r>
        <w:rPr>
          <w:sz w:val="19"/>
        </w:rPr>
        <w:t>da Atade RegistrodePreçosseráde</w:t>
      </w:r>
      <w:r>
        <w:rPr>
          <w:rFonts w:ascii="Arial" w:hAnsi="Arial"/>
          <w:b/>
          <w:sz w:val="19"/>
          <w:u w:val="single"/>
        </w:rPr>
        <w:t>01(um)ano</w:t>
      </w:r>
      <w:r>
        <w:rPr>
          <w:sz w:val="19"/>
        </w:rPr>
        <w:t>,contadoda datade suaassinatura,tendo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r w:rsidR="008706F7">
        <w:rPr>
          <w:sz w:val="19"/>
        </w:rPr>
        <w:t>.</w:t>
      </w:r>
    </w:p>
    <w:p w14:paraId="550DE198" w14:textId="77777777" w:rsidR="00F56E1B" w:rsidRDefault="00153948" w:rsidP="00507E01">
      <w:pPr>
        <w:pStyle w:val="PargrafodaLista"/>
        <w:numPr>
          <w:ilvl w:val="2"/>
          <w:numId w:val="27"/>
        </w:numPr>
        <w:tabs>
          <w:tab w:val="left" w:pos="1123"/>
        </w:tabs>
        <w:spacing w:before="113" w:line="276" w:lineRule="auto"/>
        <w:ind w:right="208" w:firstLine="0"/>
        <w:rPr>
          <w:sz w:val="19"/>
        </w:rPr>
      </w:pPr>
      <w:r>
        <w:rPr>
          <w:sz w:val="19"/>
        </w:rPr>
        <w:t xml:space="preserve">No ato de prorrogação da vigência da ata de registro de preços, poderá haver a renovação dos quantitativos registrados, até o limite do quantitativo original, acrescido de eventual aditivo realizado no primeiro ano de vigência da ata, nos termos do parágrafo único, do art. 48, do Decreto Municipal nº </w:t>
      </w:r>
      <w:r w:rsidR="0033704B">
        <w:rPr>
          <w:sz w:val="19"/>
        </w:rPr>
        <w:t>104/2020</w:t>
      </w:r>
      <w:r>
        <w:rPr>
          <w:sz w:val="19"/>
        </w:rPr>
        <w:t>.</w:t>
      </w:r>
    </w:p>
    <w:p w14:paraId="10945B97" w14:textId="77777777" w:rsidR="00F56E1B" w:rsidRDefault="00153948" w:rsidP="00507E01">
      <w:pPr>
        <w:pStyle w:val="PargrafodaLista"/>
        <w:numPr>
          <w:ilvl w:val="1"/>
          <w:numId w:val="27"/>
        </w:numPr>
        <w:tabs>
          <w:tab w:val="left" w:pos="570"/>
        </w:tabs>
        <w:spacing w:before="113" w:line="276" w:lineRule="auto"/>
        <w:ind w:right="207" w:firstLine="0"/>
        <w:rPr>
          <w:sz w:val="19"/>
        </w:rPr>
      </w:pPr>
      <w:r>
        <w:rPr>
          <w:sz w:val="19"/>
        </w:rPr>
        <w:t xml:space="preserve">O pagamento será efetuado </w:t>
      </w:r>
      <w:r>
        <w:rPr>
          <w:rFonts w:ascii="Arial" w:hAnsi="Arial"/>
          <w:b/>
          <w:sz w:val="19"/>
        </w:rPr>
        <w:t>em até 30 (trinta) dias, após entrega</w:t>
      </w:r>
      <w:r>
        <w:rPr>
          <w:sz w:val="19"/>
        </w:rPr>
        <w:t>, com a apresentação da nota fiscal/fatura na Prefeitura Municipal, à vista do respectivo Termo de Recebimento do objeto ou Recibo.</w:t>
      </w:r>
    </w:p>
    <w:p w14:paraId="268A5B64" w14:textId="77777777" w:rsidR="00F56E1B" w:rsidRDefault="00153948" w:rsidP="00507E01">
      <w:pPr>
        <w:pStyle w:val="PargrafodaLista"/>
        <w:numPr>
          <w:ilvl w:val="2"/>
          <w:numId w:val="27"/>
        </w:numPr>
        <w:tabs>
          <w:tab w:val="left" w:pos="1088"/>
        </w:tabs>
        <w:spacing w:before="121" w:line="273" w:lineRule="auto"/>
        <w:ind w:right="209" w:firstLine="0"/>
        <w:rPr>
          <w:sz w:val="19"/>
        </w:rPr>
      </w:pPr>
      <w:r>
        <w:rPr>
          <w:sz w:val="19"/>
        </w:rPr>
        <w:t>As notas fiscais/faturas que apresentarem incorreções serão devolvidas à Contratada e seu vencimento ocorrerá após sua reapresentação.</w:t>
      </w:r>
    </w:p>
    <w:p w14:paraId="24E0D343" w14:textId="77777777" w:rsidR="00F56E1B" w:rsidRDefault="00153948" w:rsidP="00507E01">
      <w:pPr>
        <w:pStyle w:val="PargrafodaLista"/>
        <w:numPr>
          <w:ilvl w:val="2"/>
          <w:numId w:val="27"/>
        </w:numPr>
        <w:tabs>
          <w:tab w:val="left" w:pos="1059"/>
        </w:tabs>
        <w:spacing w:before="124"/>
        <w:ind w:left="1059" w:hanging="577"/>
        <w:rPr>
          <w:sz w:val="19"/>
        </w:rPr>
      </w:pPr>
      <w:r>
        <w:rPr>
          <w:sz w:val="19"/>
        </w:rPr>
        <w:t>Asnotasfiscaisdeverãoserapresentadasnaentregados</w:t>
      </w:r>
      <w:r>
        <w:rPr>
          <w:spacing w:val="-2"/>
          <w:sz w:val="19"/>
        </w:rPr>
        <w:t>produtos.</w:t>
      </w:r>
    </w:p>
    <w:p w14:paraId="60157333" w14:textId="77777777" w:rsidR="00F56E1B" w:rsidRDefault="00153948" w:rsidP="00507E01">
      <w:pPr>
        <w:pStyle w:val="PargrafodaLista"/>
        <w:numPr>
          <w:ilvl w:val="2"/>
          <w:numId w:val="27"/>
        </w:numPr>
        <w:tabs>
          <w:tab w:val="left" w:pos="1059"/>
        </w:tabs>
        <w:spacing w:before="146"/>
        <w:ind w:left="1059" w:hanging="577"/>
        <w:rPr>
          <w:sz w:val="19"/>
        </w:rPr>
      </w:pPr>
      <w:r>
        <w:rPr>
          <w:sz w:val="19"/>
        </w:rPr>
        <w:t>Opagamentoserárealizadomediantecréditoabertoemcontacorrente emnomeda</w:t>
      </w:r>
      <w:r>
        <w:rPr>
          <w:spacing w:val="-2"/>
          <w:sz w:val="19"/>
        </w:rPr>
        <w:t>Contratada.</w:t>
      </w:r>
    </w:p>
    <w:p w14:paraId="31F15EC5" w14:textId="77777777" w:rsidR="008706F7" w:rsidRPr="00CC0BF2" w:rsidRDefault="00153948" w:rsidP="00CC0BF2">
      <w:pPr>
        <w:pStyle w:val="PargrafodaLista"/>
        <w:numPr>
          <w:ilvl w:val="2"/>
          <w:numId w:val="27"/>
        </w:numPr>
        <w:tabs>
          <w:tab w:val="left" w:pos="609"/>
        </w:tabs>
        <w:spacing w:before="146" w:line="276" w:lineRule="auto"/>
        <w:ind w:right="209"/>
        <w:rPr>
          <w:sz w:val="19"/>
        </w:rPr>
      </w:pPr>
      <w:r>
        <w:rPr>
          <w:sz w:val="19"/>
        </w:rPr>
        <w:t>Os custos das aquisições resultantes da presente licitação serão cobertos com recursos provenientes das seguintes Dotações Orçamentárias:</w:t>
      </w:r>
    </w:p>
    <w:p w14:paraId="13CD6CFB" w14:textId="77777777" w:rsidR="008706F7" w:rsidRDefault="008706F7" w:rsidP="008706F7">
      <w:pPr>
        <w:pStyle w:val="Corpodetexto"/>
        <w:spacing w:before="67"/>
        <w:ind w:left="1361"/>
        <w:jc w:val="left"/>
        <w:rPr>
          <w:b/>
        </w:rPr>
      </w:pPr>
    </w:p>
    <w:p w14:paraId="2BF8CE50" w14:textId="23B957A7" w:rsidR="00F56E1B" w:rsidRPr="004A5C9F" w:rsidRDefault="006F3F70" w:rsidP="004A5C9F">
      <w:pPr>
        <w:tabs>
          <w:tab w:val="left" w:pos="563"/>
        </w:tabs>
        <w:spacing w:before="154" w:line="276" w:lineRule="auto"/>
        <w:ind w:left="510" w:right="210"/>
        <w:rPr>
          <w:sz w:val="19"/>
        </w:rPr>
      </w:pPr>
      <w:r>
        <w:rPr>
          <w:noProof/>
          <w:sz w:val="19"/>
          <w:lang w:val="pt-BR" w:eastAsia="pt-BR"/>
        </w:rPr>
        <w:lastRenderedPageBreak/>
        <w:drawing>
          <wp:inline distT="0" distB="0" distL="0" distR="0" wp14:anchorId="6BA28C8E" wp14:editId="7B9524FF">
            <wp:extent cx="5162550" cy="3848100"/>
            <wp:effectExtent l="0" t="0" r="0" b="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2550" cy="3848100"/>
                    </a:xfrm>
                    <a:prstGeom prst="rect">
                      <a:avLst/>
                    </a:prstGeom>
                    <a:noFill/>
                    <a:ln>
                      <a:noFill/>
                    </a:ln>
                  </pic:spPr>
                </pic:pic>
              </a:graphicData>
            </a:graphic>
          </wp:inline>
        </w:drawing>
      </w:r>
      <w:r w:rsidR="00153948" w:rsidRPr="004A5C9F">
        <w:rPr>
          <w:sz w:val="19"/>
        </w:rPr>
        <w:t>Nenhumpagamentoserá efetuadoàEmpresaAdjudicatária enquanto pendentedeliquidação qualquerobrigação financeira que lhe for imposta, em virtude de penalidade ou inadimplência, sem que isso gere direito ao pleito de reajustamento dos preços ou correção monetária.</w:t>
      </w:r>
    </w:p>
    <w:p w14:paraId="030FA2DD" w14:textId="77777777" w:rsidR="00F56E1B" w:rsidRDefault="00153948" w:rsidP="00507E01">
      <w:pPr>
        <w:pStyle w:val="PargrafodaLista"/>
        <w:numPr>
          <w:ilvl w:val="1"/>
          <w:numId w:val="46"/>
        </w:numPr>
        <w:tabs>
          <w:tab w:val="left" w:pos="681"/>
        </w:tabs>
        <w:spacing w:before="119" w:line="276" w:lineRule="auto"/>
        <w:ind w:right="204" w:firstLine="0"/>
        <w:rPr>
          <w:sz w:val="19"/>
        </w:rPr>
      </w:pPr>
      <w:r>
        <w:rPr>
          <w:sz w:val="19"/>
        </w:rPr>
        <w:t xml:space="preserve">As notas fiscais deverão ser emitidas em nome do </w:t>
      </w:r>
      <w:r>
        <w:rPr>
          <w:rFonts w:ascii="Arial" w:hAnsi="Arial"/>
          <w:b/>
          <w:sz w:val="19"/>
        </w:rPr>
        <w:t xml:space="preserve">Município de </w:t>
      </w:r>
      <w:r w:rsidR="0033704B">
        <w:rPr>
          <w:rFonts w:ascii="Arial" w:hAnsi="Arial"/>
          <w:b/>
          <w:sz w:val="19"/>
        </w:rPr>
        <w:t>TAPEJARA</w:t>
      </w:r>
      <w:r>
        <w:rPr>
          <w:sz w:val="19"/>
        </w:rPr>
        <w:t xml:space="preserve">, com CNPJ nº </w:t>
      </w:r>
      <w:r w:rsidR="000D1316">
        <w:rPr>
          <w:rFonts w:ascii="Arial" w:hAnsi="Arial"/>
          <w:b/>
          <w:sz w:val="19"/>
        </w:rPr>
        <w:t>76.247.345/0001-06</w:t>
      </w:r>
      <w:r>
        <w:rPr>
          <w:sz w:val="19"/>
        </w:rPr>
        <w:t>, com as informações contidas na Nota de Empenho.</w:t>
      </w:r>
    </w:p>
    <w:p w14:paraId="09E7BCEC" w14:textId="77777777" w:rsidR="00F56E1B" w:rsidRDefault="00153948" w:rsidP="00507E01">
      <w:pPr>
        <w:pStyle w:val="PargrafodaLista"/>
        <w:numPr>
          <w:ilvl w:val="1"/>
          <w:numId w:val="46"/>
        </w:numPr>
        <w:tabs>
          <w:tab w:val="left" w:pos="669"/>
        </w:tabs>
        <w:spacing w:before="115"/>
        <w:ind w:left="669" w:hanging="525"/>
        <w:rPr>
          <w:sz w:val="19"/>
        </w:rPr>
      </w:pPr>
      <w:r>
        <w:rPr>
          <w:sz w:val="19"/>
        </w:rPr>
        <w:t>Ospreçossãofixoseirreajustáveisnoprazode01(um)ano,contadodadatadoorçamento</w:t>
      </w:r>
      <w:r>
        <w:rPr>
          <w:spacing w:val="-2"/>
          <w:sz w:val="19"/>
        </w:rPr>
        <w:t xml:space="preserve"> estimado.</w:t>
      </w:r>
    </w:p>
    <w:p w14:paraId="1A476BE7" w14:textId="77777777" w:rsidR="00F56E1B" w:rsidRDefault="00153948" w:rsidP="00507E01">
      <w:pPr>
        <w:pStyle w:val="PargrafodaLista"/>
        <w:numPr>
          <w:ilvl w:val="2"/>
          <w:numId w:val="46"/>
        </w:numPr>
        <w:tabs>
          <w:tab w:val="left" w:pos="1168"/>
        </w:tabs>
        <w:spacing w:before="146" w:line="276" w:lineRule="auto"/>
        <w:ind w:right="208" w:firstLine="0"/>
        <w:rPr>
          <w:sz w:val="19"/>
        </w:rPr>
      </w:pPr>
      <w:r>
        <w:rPr>
          <w:sz w:val="19"/>
        </w:rPr>
        <w:t xml:space="preserve">Após o interregno de 01 (um) ano da data do orçamento estimado e mediante solicitação da Detentora da Ata, os preços iniciais serão reajustados,mediante a aplicação, pelo Órgão Gerenciador, do índice </w:t>
      </w:r>
      <w:r>
        <w:rPr>
          <w:rFonts w:ascii="Arial" w:hAnsi="Arial"/>
          <w:b/>
          <w:sz w:val="19"/>
        </w:rPr>
        <w:t xml:space="preserve">IPCA/IBGE </w:t>
      </w:r>
      <w:r>
        <w:rPr>
          <w:sz w:val="19"/>
        </w:rPr>
        <w:t>do período, e em sua falta, aplicar-se-á o índice fixado pelo Governo Federal, no período do reajuste, legalmente permitido à época, exclusivamente para as obrigações iniciadas e concluídas após a ocorrência da anualidade,nos termos do §7º, do art. 25, da Lei nº 14.133/2021.</w:t>
      </w:r>
    </w:p>
    <w:p w14:paraId="41032FEF" w14:textId="77777777" w:rsidR="00F56E1B" w:rsidRDefault="00153948" w:rsidP="00507E01">
      <w:pPr>
        <w:pStyle w:val="PargrafodaLista"/>
        <w:numPr>
          <w:ilvl w:val="1"/>
          <w:numId w:val="46"/>
        </w:numPr>
        <w:tabs>
          <w:tab w:val="left" w:pos="724"/>
        </w:tabs>
        <w:spacing w:before="114" w:line="276" w:lineRule="auto"/>
        <w:ind w:right="208" w:firstLine="0"/>
        <w:rPr>
          <w:sz w:val="19"/>
        </w:rPr>
      </w:pPr>
      <w:r>
        <w:rPr>
          <w:sz w:val="19"/>
        </w:rPr>
        <w:t>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14:paraId="3252C92A" w14:textId="77777777" w:rsidR="00F56E1B" w:rsidRDefault="00F56E1B">
      <w:pPr>
        <w:pStyle w:val="Corpodetexto"/>
        <w:jc w:val="left"/>
        <w:rPr>
          <w:sz w:val="20"/>
        </w:rPr>
      </w:pPr>
    </w:p>
    <w:p w14:paraId="2CFC309E" w14:textId="07F8E798" w:rsidR="00F56E1B" w:rsidRDefault="00700436">
      <w:pPr>
        <w:pStyle w:val="Corpodetexto"/>
        <w:spacing w:before="20"/>
        <w:jc w:val="left"/>
        <w:rPr>
          <w:sz w:val="20"/>
        </w:rPr>
      </w:pPr>
      <w:r>
        <w:rPr>
          <w:noProof/>
          <w:lang w:val="pt-BR" w:eastAsia="pt-BR"/>
        </w:rPr>
        <mc:AlternateContent>
          <mc:Choice Requires="wps">
            <w:drawing>
              <wp:anchor distT="0" distB="0" distL="0" distR="0" simplePos="0" relativeHeight="487597568" behindDoc="1" locked="0" layoutInCell="1" allowOverlap="1" wp14:anchorId="086DD87E" wp14:editId="3561E773">
                <wp:simplePos x="0" y="0"/>
                <wp:positionH relativeFrom="page">
                  <wp:posOffset>454025</wp:posOffset>
                </wp:positionH>
                <wp:positionV relativeFrom="paragraph">
                  <wp:posOffset>177800</wp:posOffset>
                </wp:positionV>
                <wp:extent cx="6442075" cy="170815"/>
                <wp:effectExtent l="0" t="0" r="0" b="635"/>
                <wp:wrapTopAndBottom/>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70815"/>
                        </a:xfrm>
                        <a:prstGeom prst="rect">
                          <a:avLst/>
                        </a:prstGeom>
                        <a:solidFill>
                          <a:srgbClr val="D8D8D8"/>
                        </a:solidFill>
                        <a:ln w="6096">
                          <a:solidFill>
                            <a:srgbClr val="000000"/>
                          </a:solidFill>
                          <a:prstDash val="solid"/>
                        </a:ln>
                      </wps:spPr>
                      <wps:txbx>
                        <w:txbxContent>
                          <w:p w14:paraId="01BC2A3F" w14:textId="77777777" w:rsidR="00E312AD" w:rsidRDefault="00E312AD">
                            <w:pPr>
                              <w:spacing w:before="18"/>
                              <w:ind w:left="79"/>
                              <w:rPr>
                                <w:rFonts w:ascii="Arial" w:hAnsi="Arial"/>
                                <w:b/>
                                <w:color w:val="000000"/>
                                <w:sz w:val="19"/>
                              </w:rPr>
                            </w:pPr>
                            <w:r>
                              <w:rPr>
                                <w:rFonts w:ascii="Arial" w:hAnsi="Arial"/>
                                <w:b/>
                                <w:color w:val="000000"/>
                                <w:sz w:val="19"/>
                              </w:rPr>
                              <w:t xml:space="preserve">12.INEXECUÇÃO, EXTINÇÃO E/OU CANCELAMENTO DA </w:t>
                            </w:r>
                            <w:r>
                              <w:rPr>
                                <w:rFonts w:ascii="Arial" w:hAnsi="Arial"/>
                                <w:b/>
                                <w:color w:val="000000"/>
                                <w:spacing w:val="-5"/>
                                <w:sz w:val="19"/>
                              </w:rPr>
                              <w:t>ATA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6DD87E" id="Caixa de Texto 27" o:spid="_x0000_s1039" type="#_x0000_t202" style="position:absolute;margin-left:35.75pt;margin-top:14pt;width:507.25pt;height:13.4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" fillcolor="#d8d8d8" strokeweight=".48pt">
                <v:path arrowok="t"/>
                <v:textbox inset="0,0,0,0">
                  <w:txbxContent>
                    <w:p w14:paraId="01BC2A3F" w14:textId="77777777" w:rsidR="00E312AD" w:rsidRDefault="00E312AD">
                      <w:pPr>
                        <w:spacing w:before="18"/>
                        <w:ind w:left="79"/>
                        <w:rPr>
                          <w:rFonts w:ascii="Arial" w:hAnsi="Arial"/>
                          <w:b/>
                          <w:color w:val="000000"/>
                          <w:sz w:val="19"/>
                        </w:rPr>
                      </w:pPr>
                      <w:r>
                        <w:rPr>
                          <w:rFonts w:ascii="Arial" w:hAnsi="Arial"/>
                          <w:b/>
                          <w:color w:val="000000"/>
                          <w:sz w:val="19"/>
                        </w:rPr>
                        <w:t xml:space="preserve">12.INEXECUÇÃO, EXTINÇÃO E/OU CANCELAMENTO DA </w:t>
                      </w:r>
                      <w:r>
                        <w:rPr>
                          <w:rFonts w:ascii="Arial" w:hAnsi="Arial"/>
                          <w:b/>
                          <w:color w:val="000000"/>
                          <w:spacing w:val="-5"/>
                          <w:sz w:val="19"/>
                        </w:rPr>
                        <w:t>ATA</w:t>
                      </w:r>
                    </w:p>
                  </w:txbxContent>
                </v:textbox>
                <w10:wrap type="topAndBottom" anchorx="page"/>
              </v:shape>
            </w:pict>
          </mc:Fallback>
        </mc:AlternateContent>
      </w:r>
    </w:p>
    <w:p w14:paraId="61E1E780" w14:textId="77777777" w:rsidR="00F56E1B" w:rsidRDefault="00F56E1B">
      <w:pPr>
        <w:pStyle w:val="Corpodetexto"/>
        <w:spacing w:before="1"/>
        <w:jc w:val="left"/>
      </w:pPr>
    </w:p>
    <w:p w14:paraId="327B0BFE" w14:textId="77777777" w:rsidR="00F56E1B" w:rsidRDefault="00153948" w:rsidP="00507E01">
      <w:pPr>
        <w:pStyle w:val="PargrafodaLista"/>
        <w:numPr>
          <w:ilvl w:val="1"/>
          <w:numId w:val="26"/>
        </w:numPr>
        <w:tabs>
          <w:tab w:val="left" w:pos="698"/>
        </w:tabs>
        <w:spacing w:before="1"/>
        <w:ind w:right="210" w:firstLine="0"/>
        <w:rPr>
          <w:sz w:val="19"/>
        </w:rPr>
      </w:pPr>
      <w:r>
        <w:rPr>
          <w:sz w:val="19"/>
        </w:rPr>
        <w:t>A inexecução contratual ensejará a extinção do instrumento contratual e/ou o cancelamento da ata de registro de preços, nos termos da Capítulo VIII, da Lei n. 14.133/2021, nos seguintes modos:</w:t>
      </w:r>
    </w:p>
    <w:p w14:paraId="3587D7BB" w14:textId="77777777" w:rsidR="00F56E1B" w:rsidRDefault="00153948" w:rsidP="00507E01">
      <w:pPr>
        <w:pStyle w:val="PargrafodaLista"/>
        <w:numPr>
          <w:ilvl w:val="2"/>
          <w:numId w:val="26"/>
        </w:numPr>
        <w:tabs>
          <w:tab w:val="left" w:pos="1078"/>
        </w:tabs>
        <w:ind w:right="211" w:firstLine="0"/>
        <w:rPr>
          <w:sz w:val="19"/>
        </w:rPr>
      </w:pPr>
      <w:r>
        <w:rPr>
          <w:sz w:val="19"/>
        </w:rPr>
        <w:t>Determinada por ato unilateral e escrito da Administração exceto no caso de descumprimento decorrentede sua própria conduta;</w:t>
      </w:r>
    </w:p>
    <w:p w14:paraId="376BED36" w14:textId="77777777" w:rsidR="00F56E1B" w:rsidRDefault="00153948" w:rsidP="00507E01">
      <w:pPr>
        <w:pStyle w:val="PargrafodaLista"/>
        <w:numPr>
          <w:ilvl w:val="2"/>
          <w:numId w:val="26"/>
        </w:numPr>
        <w:tabs>
          <w:tab w:val="left" w:pos="1169"/>
        </w:tabs>
        <w:spacing w:before="3" w:line="237" w:lineRule="auto"/>
        <w:ind w:right="211" w:firstLine="0"/>
        <w:rPr>
          <w:sz w:val="19"/>
        </w:rPr>
      </w:pPr>
      <w:r>
        <w:rPr>
          <w:sz w:val="19"/>
        </w:rPr>
        <w:t>Consensual,poracordoentreaspartes,porconciliação,pormediaçãoouporcomitêderesoluçãode disputas, desde que haja interesse da Administração;</w:t>
      </w:r>
    </w:p>
    <w:p w14:paraId="42780702" w14:textId="77777777" w:rsidR="00F56E1B" w:rsidRDefault="00153948" w:rsidP="00507E01">
      <w:pPr>
        <w:pStyle w:val="PargrafodaLista"/>
        <w:numPr>
          <w:ilvl w:val="2"/>
          <w:numId w:val="26"/>
        </w:numPr>
        <w:tabs>
          <w:tab w:val="left" w:pos="1123"/>
        </w:tabs>
        <w:spacing w:before="5" w:line="237" w:lineRule="auto"/>
        <w:ind w:right="211" w:firstLine="0"/>
        <w:rPr>
          <w:sz w:val="19"/>
        </w:rPr>
      </w:pPr>
      <w:r>
        <w:rPr>
          <w:sz w:val="19"/>
        </w:rPr>
        <w:t>Determinada por decisão arbitral, em decorrência de cláusulacompromissória ou compromisso arbitral, ou por decisão judicial.</w:t>
      </w:r>
    </w:p>
    <w:p w14:paraId="11B1C221" w14:textId="77777777" w:rsidR="00F56E1B" w:rsidRDefault="00153948" w:rsidP="00507E01">
      <w:pPr>
        <w:pStyle w:val="PargrafodaLista"/>
        <w:numPr>
          <w:ilvl w:val="1"/>
          <w:numId w:val="26"/>
        </w:numPr>
        <w:tabs>
          <w:tab w:val="left" w:pos="683"/>
        </w:tabs>
        <w:spacing w:before="117"/>
        <w:ind w:right="210" w:firstLine="0"/>
        <w:rPr>
          <w:sz w:val="19"/>
        </w:rPr>
      </w:pPr>
      <w:r>
        <w:rPr>
          <w:sz w:val="19"/>
        </w:rPr>
        <w:t xml:space="preserve">O descumprimento, por parte da DETENTORA DA ATA, de suas obrigações legaise/ou contratuais assegura a Prefeitura de </w:t>
      </w:r>
      <w:r w:rsidR="0033704B">
        <w:rPr>
          <w:sz w:val="19"/>
        </w:rPr>
        <w:t>TAPEJARA</w:t>
      </w:r>
      <w:r>
        <w:rPr>
          <w:sz w:val="19"/>
        </w:rPr>
        <w:t xml:space="preserve"> o direito de extinguir o instrumento contratual e de cancelar a ata de registro de preços a qualquer tempo, independentemente de aviso, interpelação judicial e/ou extrajudicial.</w:t>
      </w:r>
    </w:p>
    <w:p w14:paraId="6B711CC4" w14:textId="77777777" w:rsidR="00F56E1B" w:rsidRDefault="00153948" w:rsidP="00507E01">
      <w:pPr>
        <w:pStyle w:val="PargrafodaLista"/>
        <w:numPr>
          <w:ilvl w:val="1"/>
          <w:numId w:val="26"/>
        </w:numPr>
        <w:tabs>
          <w:tab w:val="left" w:pos="688"/>
        </w:tabs>
        <w:spacing w:before="218"/>
        <w:ind w:right="207" w:firstLine="0"/>
        <w:rPr>
          <w:sz w:val="19"/>
        </w:rPr>
      </w:pPr>
      <w:r>
        <w:rPr>
          <w:sz w:val="19"/>
        </w:rPr>
        <w:t xml:space="preserve">O cancelamento unilateral, com fundamento no inciso I do art. 138 e art. 139 da Lei n. 14.133/2021, sujeitará a DETENTORA DA ATA à multa rescisória de até 10% (dez por cento) sobre o valor atualizado do item acerca do qual </w:t>
      </w:r>
      <w:r>
        <w:rPr>
          <w:sz w:val="19"/>
        </w:rPr>
        <w:lastRenderedPageBreak/>
        <w:t>foi verificado o descumprimento por parte da DETENTORA DA ATA, independentemente de outras penalidades.</w:t>
      </w:r>
    </w:p>
    <w:p w14:paraId="6D696E8E" w14:textId="77777777" w:rsidR="00F56E1B" w:rsidRDefault="00153948" w:rsidP="00507E01">
      <w:pPr>
        <w:pStyle w:val="PargrafodaLista"/>
        <w:numPr>
          <w:ilvl w:val="1"/>
          <w:numId w:val="26"/>
        </w:numPr>
        <w:tabs>
          <w:tab w:val="left" w:pos="698"/>
        </w:tabs>
        <w:ind w:right="210" w:firstLine="0"/>
        <w:rPr>
          <w:sz w:val="19"/>
        </w:rPr>
      </w:pPr>
      <w:r>
        <w:rPr>
          <w:sz w:val="19"/>
        </w:rPr>
        <w:t>Na aplicação das penalidades serão admitidos os recursos previstos em lei, observando-se o contraditório e a ampla defesa.</w:t>
      </w:r>
    </w:p>
    <w:p w14:paraId="00C33866" w14:textId="77777777" w:rsidR="00F56E1B" w:rsidRDefault="00153948" w:rsidP="00507E01">
      <w:pPr>
        <w:pStyle w:val="PargrafodaLista"/>
        <w:numPr>
          <w:ilvl w:val="1"/>
          <w:numId w:val="26"/>
        </w:numPr>
        <w:tabs>
          <w:tab w:val="left" w:pos="688"/>
        </w:tabs>
        <w:spacing w:before="218" w:line="276" w:lineRule="auto"/>
        <w:ind w:right="210" w:firstLine="0"/>
        <w:rPr>
          <w:sz w:val="19"/>
        </w:rPr>
      </w:pPr>
      <w:r>
        <w:rPr>
          <w:sz w:val="19"/>
        </w:rPr>
        <w:t>No caso de desistência de fornecimento, ocorrerá o cancelamento da Ata de Registro de Preços, sujeitando-sea DETENTORA DA ATA às sanções administrativas pertinentes.</w:t>
      </w:r>
    </w:p>
    <w:p w14:paraId="5C574971" w14:textId="77777777" w:rsidR="00F56E1B" w:rsidRDefault="00F56E1B">
      <w:pPr>
        <w:pStyle w:val="Corpodetexto"/>
        <w:spacing w:before="32"/>
        <w:jc w:val="left"/>
      </w:pPr>
    </w:p>
    <w:p w14:paraId="1BA94A39" w14:textId="77777777" w:rsidR="00F56E1B" w:rsidRDefault="00153948" w:rsidP="00507E01">
      <w:pPr>
        <w:pStyle w:val="PargrafodaLista"/>
        <w:numPr>
          <w:ilvl w:val="1"/>
          <w:numId w:val="26"/>
        </w:numPr>
        <w:tabs>
          <w:tab w:val="left" w:pos="720"/>
        </w:tabs>
        <w:spacing w:before="1"/>
        <w:ind w:right="207" w:firstLine="0"/>
        <w:rPr>
          <w:sz w:val="19"/>
        </w:rPr>
      </w:pPr>
      <w:r>
        <w:rPr>
          <w:sz w:val="19"/>
        </w:rPr>
        <w:t xml:space="preserve">Caracterizada a inexecução e constatado o prejuízo ao interesse público, a Prefeitura de </w:t>
      </w:r>
      <w:r w:rsidR="0033704B">
        <w:rPr>
          <w:sz w:val="19"/>
        </w:rPr>
        <w:t>TAPEJARA</w:t>
      </w:r>
      <w:r>
        <w:rPr>
          <w:sz w:val="19"/>
        </w:rPr>
        <w:t xml:space="preserve"> poderá aplicar àDETENTORA DA ATA outras sanções e até mesmo iniciaro processodeextinção doinstrumentocontratual e de cancelamento da ata de registro de preços.</w:t>
      </w:r>
    </w:p>
    <w:p w14:paraId="4891274D" w14:textId="77777777" w:rsidR="00F56E1B" w:rsidRDefault="00F56E1B">
      <w:pPr>
        <w:pStyle w:val="Corpodetexto"/>
        <w:spacing w:before="1"/>
        <w:jc w:val="left"/>
      </w:pPr>
    </w:p>
    <w:p w14:paraId="039D9077" w14:textId="77777777" w:rsidR="00BB2F03" w:rsidRPr="00BB2F03" w:rsidRDefault="00BB2F03" w:rsidP="00BB2F03">
      <w:pPr>
        <w:pStyle w:val="Corpodetexto"/>
        <w:spacing w:before="1"/>
        <w:ind w:left="227"/>
        <w:rPr>
          <w:sz w:val="20"/>
        </w:rPr>
      </w:pPr>
      <w:r w:rsidRPr="00BB2F03">
        <w:rPr>
          <w:sz w:val="20"/>
        </w:rPr>
        <w:t>12.7 O registro do fornecedor será cancelado quando:</w:t>
      </w:r>
    </w:p>
    <w:p w14:paraId="4EBBD063" w14:textId="77777777" w:rsidR="00BB2F03" w:rsidRPr="00BB2F03" w:rsidRDefault="00BB2F03" w:rsidP="00BB2F03">
      <w:pPr>
        <w:pStyle w:val="Corpodetexto"/>
        <w:spacing w:before="1"/>
        <w:ind w:left="227"/>
        <w:rPr>
          <w:sz w:val="20"/>
        </w:rPr>
      </w:pPr>
      <w:r w:rsidRPr="00BB2F03">
        <w:rPr>
          <w:sz w:val="20"/>
        </w:rPr>
        <w:t>12.7.1 Descumprir as condições da ata de registro de preços;</w:t>
      </w:r>
    </w:p>
    <w:p w14:paraId="163657C9" w14:textId="77777777" w:rsidR="00BB2F03" w:rsidRPr="00BB2F03" w:rsidRDefault="00BB2F03" w:rsidP="00BB2F03">
      <w:pPr>
        <w:pStyle w:val="Corpodetexto"/>
        <w:spacing w:before="1"/>
        <w:ind w:left="227"/>
        <w:rPr>
          <w:sz w:val="20"/>
        </w:rPr>
      </w:pPr>
      <w:r w:rsidRPr="00BB2F03">
        <w:rPr>
          <w:sz w:val="20"/>
        </w:rPr>
        <w:t>12.7.2 Não retirar a nota de empenho ou instrumento equivalente no prazo estabelecido pela Administração, sem justificativa aceitável;</w:t>
      </w:r>
    </w:p>
    <w:p w14:paraId="3DD26A20" w14:textId="77777777" w:rsidR="00BB2F03" w:rsidRPr="00BB2F03" w:rsidRDefault="00BB2F03" w:rsidP="00BB2F03">
      <w:pPr>
        <w:pStyle w:val="Corpodetexto"/>
        <w:spacing w:before="1"/>
        <w:ind w:left="227"/>
        <w:rPr>
          <w:sz w:val="20"/>
        </w:rPr>
      </w:pPr>
      <w:r w:rsidRPr="00BB2F03">
        <w:rPr>
          <w:sz w:val="20"/>
        </w:rPr>
        <w:t>12.7.3 Não aceitar reduzir o preço da ata, na hipótese deste se tornar superior àqueles praticados no mercado; ou</w:t>
      </w:r>
    </w:p>
    <w:p w14:paraId="4C3E18A1" w14:textId="77777777" w:rsidR="00BB2F03" w:rsidRPr="00BB2F03" w:rsidRDefault="00BB2F03" w:rsidP="00BB2F03">
      <w:pPr>
        <w:pStyle w:val="Corpodetexto"/>
        <w:spacing w:before="1"/>
        <w:ind w:left="227"/>
        <w:rPr>
          <w:sz w:val="20"/>
        </w:rPr>
      </w:pPr>
      <w:r w:rsidRPr="00BB2F03">
        <w:rPr>
          <w:sz w:val="20"/>
        </w:rPr>
        <w:t>12.7.4 Sofrer as sanções previstas nos incisos III ou IV do caput do art. 156 da Lei nº 14.133, de 1º de abril de 2021.</w:t>
      </w:r>
    </w:p>
    <w:p w14:paraId="0543AB83" w14:textId="77777777" w:rsidR="00BB2F03" w:rsidRPr="00BB2F03" w:rsidRDefault="00BB2F03" w:rsidP="00BB2F03">
      <w:pPr>
        <w:pStyle w:val="Corpodetexto"/>
        <w:spacing w:before="1"/>
        <w:ind w:left="227"/>
        <w:rPr>
          <w:sz w:val="20"/>
        </w:rPr>
      </w:pPr>
      <w:r w:rsidRPr="00BB2F03">
        <w:rPr>
          <w:sz w:val="20"/>
        </w:rPr>
        <w:t>12.7.4.1 O cancelamento de registros nas hipóteses previstas nos incisos III, IV e VI do caput será formalizado por despacho fundamentado.</w:t>
      </w:r>
    </w:p>
    <w:p w14:paraId="10177DF6" w14:textId="77777777" w:rsidR="00BB2F03" w:rsidRPr="00BB2F03" w:rsidRDefault="00BB2F03" w:rsidP="00BB2F03">
      <w:pPr>
        <w:pStyle w:val="Corpodetexto"/>
        <w:spacing w:before="1"/>
        <w:ind w:left="227"/>
        <w:rPr>
          <w:sz w:val="20"/>
        </w:rPr>
      </w:pPr>
    </w:p>
    <w:p w14:paraId="7047F0C6" w14:textId="77777777" w:rsidR="00BB2F03" w:rsidRPr="00BB2F03" w:rsidRDefault="00BB2F03" w:rsidP="00BB2F03">
      <w:pPr>
        <w:pStyle w:val="Corpodetexto"/>
        <w:spacing w:before="1"/>
        <w:ind w:left="227"/>
        <w:rPr>
          <w:sz w:val="20"/>
        </w:rPr>
      </w:pPr>
      <w:r w:rsidRPr="00BB2F03">
        <w:rPr>
          <w:sz w:val="20"/>
        </w:rPr>
        <w:t>12.8 O cancelamento do registro de preços também poderá ocorrer por fato superveniente, decorrente de caso fortuito ou força maior, que prejudique o cumprimento da ata:</w:t>
      </w:r>
    </w:p>
    <w:p w14:paraId="12ECD4CB" w14:textId="77777777" w:rsidR="00BB2F03" w:rsidRPr="00BB2F03" w:rsidRDefault="00BB2F03" w:rsidP="00BB2F03">
      <w:pPr>
        <w:pStyle w:val="Corpodetexto"/>
        <w:spacing w:before="1"/>
        <w:ind w:left="227"/>
        <w:rPr>
          <w:sz w:val="20"/>
        </w:rPr>
      </w:pPr>
      <w:r w:rsidRPr="00BB2F03">
        <w:rPr>
          <w:sz w:val="20"/>
        </w:rPr>
        <w:t>12.8.1 Por razão de interesse público devidamente comprovado e justificado;</w:t>
      </w:r>
    </w:p>
    <w:p w14:paraId="22AC22C6" w14:textId="77777777" w:rsidR="00BB2F03" w:rsidRPr="00BB2F03" w:rsidRDefault="00BB2F03" w:rsidP="00BB2F03">
      <w:pPr>
        <w:pStyle w:val="Corpodetexto"/>
        <w:spacing w:before="1"/>
        <w:ind w:left="227"/>
        <w:rPr>
          <w:sz w:val="20"/>
        </w:rPr>
      </w:pPr>
      <w:r w:rsidRPr="00BB2F03">
        <w:rPr>
          <w:sz w:val="20"/>
        </w:rPr>
        <w:t>12.8.2 A pedido do fornecedor;</w:t>
      </w:r>
    </w:p>
    <w:p w14:paraId="40BED428" w14:textId="77777777" w:rsidR="00BB2F03" w:rsidRPr="00BB2F03" w:rsidRDefault="00BB2F03" w:rsidP="00BB2F03">
      <w:pPr>
        <w:pStyle w:val="Corpodetexto"/>
        <w:spacing w:before="1"/>
        <w:ind w:left="227"/>
        <w:rPr>
          <w:sz w:val="20"/>
        </w:rPr>
      </w:pPr>
      <w:r w:rsidRPr="00BB2F03">
        <w:rPr>
          <w:sz w:val="20"/>
        </w:rPr>
        <w:t>12.8.3 Descumprir as condições da ata de registro de preços;</w:t>
      </w:r>
    </w:p>
    <w:p w14:paraId="73DDCE48" w14:textId="77777777" w:rsidR="00BB2F03" w:rsidRPr="00BB2F03" w:rsidRDefault="00BB2F03" w:rsidP="00BB2F03">
      <w:pPr>
        <w:pStyle w:val="Corpodetexto"/>
        <w:spacing w:before="1"/>
        <w:ind w:left="227"/>
        <w:rPr>
          <w:sz w:val="20"/>
        </w:rPr>
      </w:pPr>
      <w:r w:rsidRPr="00BB2F03">
        <w:rPr>
          <w:sz w:val="20"/>
        </w:rPr>
        <w:t>12.8.4 Não retirar a nota de empenho ou instrumento equivalente no prazo estabelecido pela Administração, sem justificativa aceitável;</w:t>
      </w:r>
    </w:p>
    <w:p w14:paraId="1F3F9280" w14:textId="77777777" w:rsidR="00BB2F03" w:rsidRPr="00BB2F03" w:rsidRDefault="00BB2F03" w:rsidP="00BB2F03">
      <w:pPr>
        <w:pStyle w:val="Corpodetexto"/>
        <w:spacing w:before="1"/>
        <w:ind w:left="227"/>
        <w:rPr>
          <w:sz w:val="20"/>
        </w:rPr>
      </w:pPr>
      <w:r w:rsidRPr="00BB2F03">
        <w:rPr>
          <w:sz w:val="20"/>
        </w:rPr>
        <w:t>12.8.5 Não aceitar reduzir o preço da ata, na hipótese deste se tornar superior àqueles praticados no mercado; ou,</w:t>
      </w:r>
    </w:p>
    <w:p w14:paraId="64E3F32B" w14:textId="77777777" w:rsidR="00BB2F03" w:rsidRPr="00BB2F03" w:rsidRDefault="00BB2F03" w:rsidP="00BB2F03">
      <w:pPr>
        <w:pStyle w:val="Corpodetexto"/>
        <w:spacing w:before="1"/>
        <w:ind w:left="227"/>
        <w:rPr>
          <w:sz w:val="20"/>
        </w:rPr>
      </w:pPr>
      <w:r w:rsidRPr="00BB2F03">
        <w:rPr>
          <w:sz w:val="20"/>
        </w:rPr>
        <w:t>12.8.6 Sofrer as sanções previstas nos incisos III ou IV do caput do art. 156 da Lei nº 14.133, de 1º de abril de 2021.</w:t>
      </w:r>
    </w:p>
    <w:p w14:paraId="17F49B14" w14:textId="77777777" w:rsidR="00BB2F03" w:rsidRPr="00BB2F03" w:rsidRDefault="00BB2F03" w:rsidP="00BB2F03">
      <w:pPr>
        <w:pStyle w:val="Corpodetexto"/>
        <w:spacing w:before="1"/>
        <w:ind w:left="227"/>
        <w:rPr>
          <w:sz w:val="20"/>
        </w:rPr>
      </w:pPr>
      <w:r w:rsidRPr="00BB2F03">
        <w:rPr>
          <w:sz w:val="20"/>
        </w:rPr>
        <w:t>12.8.6.1 O cancelamento de registros nas hipóteses previstas nos incisos III, IV e VI do caput será formalizado por despacho fundamentado.</w:t>
      </w:r>
    </w:p>
    <w:p w14:paraId="1DEE1BAB" w14:textId="77777777" w:rsidR="00BB2F03" w:rsidRPr="00BB2F03" w:rsidRDefault="00BB2F03" w:rsidP="00BB2F03">
      <w:pPr>
        <w:pStyle w:val="Corpodetexto"/>
        <w:spacing w:before="1"/>
        <w:rPr>
          <w:sz w:val="20"/>
        </w:rPr>
      </w:pPr>
    </w:p>
    <w:p w14:paraId="52A83AF3" w14:textId="3863859F" w:rsidR="00F56E1B" w:rsidRDefault="00700436">
      <w:pPr>
        <w:pStyle w:val="Corpodetexto"/>
        <w:spacing w:before="185"/>
        <w:jc w:val="left"/>
        <w:rPr>
          <w:sz w:val="20"/>
        </w:rPr>
      </w:pPr>
      <w:r>
        <w:rPr>
          <w:noProof/>
          <w:lang w:val="pt-BR" w:eastAsia="pt-BR"/>
        </w:rPr>
        <mc:AlternateContent>
          <mc:Choice Requires="wps">
            <w:drawing>
              <wp:anchor distT="0" distB="0" distL="0" distR="0" simplePos="0" relativeHeight="487598080" behindDoc="1" locked="0" layoutInCell="1" allowOverlap="1" wp14:anchorId="7917194F" wp14:editId="1E2CD13B">
                <wp:simplePos x="0" y="0"/>
                <wp:positionH relativeFrom="page">
                  <wp:posOffset>454025</wp:posOffset>
                </wp:positionH>
                <wp:positionV relativeFrom="paragraph">
                  <wp:posOffset>281940</wp:posOffset>
                </wp:positionV>
                <wp:extent cx="6405880" cy="192405"/>
                <wp:effectExtent l="0" t="0" r="0" b="0"/>
                <wp:wrapTopAndBottom/>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192405"/>
                        </a:xfrm>
                        <a:prstGeom prst="rect">
                          <a:avLst/>
                        </a:prstGeom>
                        <a:solidFill>
                          <a:srgbClr val="D8D8D8"/>
                        </a:solidFill>
                        <a:ln w="6095">
                          <a:solidFill>
                            <a:srgbClr val="000000"/>
                          </a:solidFill>
                          <a:prstDash val="solid"/>
                        </a:ln>
                      </wps:spPr>
                      <wps:txbx>
                        <w:txbxContent>
                          <w:p w14:paraId="560C7430" w14:textId="77777777" w:rsidR="00E312AD" w:rsidRDefault="00E312AD">
                            <w:pPr>
                              <w:spacing w:before="18"/>
                              <w:ind w:left="79"/>
                              <w:rPr>
                                <w:rFonts w:ascii="Arial" w:hAnsi="Arial"/>
                                <w:b/>
                                <w:color w:val="000000"/>
                                <w:sz w:val="19"/>
                              </w:rPr>
                            </w:pPr>
                            <w:r>
                              <w:rPr>
                                <w:rFonts w:ascii="Arial" w:hAnsi="Arial"/>
                                <w:b/>
                                <w:color w:val="000000"/>
                                <w:sz w:val="19"/>
                              </w:rPr>
                              <w:t>13.DAS INFRAÇÕES E SANÇÕES</w:t>
                            </w:r>
                            <w:r>
                              <w:rPr>
                                <w:rFonts w:ascii="Arial" w:hAnsi="Arial"/>
                                <w:b/>
                                <w:color w:val="000000"/>
                                <w:spacing w:val="-2"/>
                                <w:sz w:val="19"/>
                              </w:rPr>
                              <w:t xml:space="preserve"> 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917194F" id="Caixa de Texto 26" o:spid="_x0000_s1040" type="#_x0000_t202" style="position:absolute;margin-left:35.75pt;margin-top:22.2pt;width:504.4pt;height:15.1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" fillcolor="#d8d8d8" strokeweight=".16931mm">
                <v:path arrowok="t"/>
                <v:textbox inset="0,0,0,0">
                  <w:txbxContent>
                    <w:p w14:paraId="560C7430" w14:textId="77777777" w:rsidR="00E312AD" w:rsidRDefault="00E312AD">
                      <w:pPr>
                        <w:spacing w:before="18"/>
                        <w:ind w:left="79"/>
                        <w:rPr>
                          <w:rFonts w:ascii="Arial" w:hAnsi="Arial"/>
                          <w:b/>
                          <w:color w:val="000000"/>
                          <w:sz w:val="19"/>
                        </w:rPr>
                      </w:pPr>
                      <w:r>
                        <w:rPr>
                          <w:rFonts w:ascii="Arial" w:hAnsi="Arial"/>
                          <w:b/>
                          <w:color w:val="000000"/>
                          <w:sz w:val="19"/>
                        </w:rPr>
                        <w:t>13.DAS INFRAÇÕES E SANÇÕES</w:t>
                      </w:r>
                      <w:r>
                        <w:rPr>
                          <w:rFonts w:ascii="Arial" w:hAnsi="Arial"/>
                          <w:b/>
                          <w:color w:val="000000"/>
                          <w:spacing w:val="-2"/>
                          <w:sz w:val="19"/>
                        </w:rPr>
                        <w:t xml:space="preserve"> ADMINISTRATIVAS</w:t>
                      </w:r>
                    </w:p>
                  </w:txbxContent>
                </v:textbox>
                <w10:wrap type="topAndBottom" anchorx="page"/>
              </v:shape>
            </w:pict>
          </mc:Fallback>
        </mc:AlternateContent>
      </w:r>
    </w:p>
    <w:p w14:paraId="1AEA4F3A" w14:textId="77777777" w:rsidR="00F56E1B" w:rsidRDefault="00F56E1B">
      <w:pPr>
        <w:pStyle w:val="Corpodetexto"/>
        <w:spacing w:before="35"/>
        <w:jc w:val="left"/>
      </w:pPr>
    </w:p>
    <w:p w14:paraId="29EE1A78" w14:textId="77777777" w:rsidR="00F56E1B" w:rsidRDefault="00153948" w:rsidP="00507E01">
      <w:pPr>
        <w:pStyle w:val="PargrafodaLista"/>
        <w:numPr>
          <w:ilvl w:val="1"/>
          <w:numId w:val="25"/>
        </w:numPr>
        <w:tabs>
          <w:tab w:val="left" w:pos="568"/>
        </w:tabs>
        <w:spacing w:line="273" w:lineRule="auto"/>
        <w:ind w:right="210" w:firstLine="0"/>
        <w:rPr>
          <w:sz w:val="19"/>
        </w:rPr>
      </w:pPr>
      <w:r>
        <w:rPr>
          <w:sz w:val="19"/>
        </w:rPr>
        <w:t>Cometeinfraçãoadministrativaolicitante e/ou a Contratadaquecometerquaisquerdasinfraçõesprevistasnoart. 155da Lei nº 14.133, de 2021, quais sejam:</w:t>
      </w:r>
    </w:p>
    <w:p w14:paraId="2E7A427D" w14:textId="77777777" w:rsidR="00F56E1B" w:rsidRDefault="00153948" w:rsidP="00507E01">
      <w:pPr>
        <w:pStyle w:val="PargrafodaLista"/>
        <w:numPr>
          <w:ilvl w:val="2"/>
          <w:numId w:val="25"/>
        </w:numPr>
        <w:tabs>
          <w:tab w:val="left" w:pos="1059"/>
        </w:tabs>
        <w:spacing w:before="119"/>
        <w:ind w:left="1059" w:hanging="577"/>
        <w:rPr>
          <w:sz w:val="19"/>
        </w:rPr>
      </w:pPr>
      <w:r>
        <w:rPr>
          <w:sz w:val="19"/>
        </w:rPr>
        <w:t>Darcausaàinexecuçãoparcialda</w:t>
      </w:r>
      <w:r>
        <w:rPr>
          <w:spacing w:val="-4"/>
          <w:sz w:val="19"/>
        </w:rPr>
        <w:t>ata;</w:t>
      </w:r>
    </w:p>
    <w:p w14:paraId="23558789" w14:textId="77777777" w:rsidR="00F56E1B" w:rsidRDefault="00153948" w:rsidP="00507E01">
      <w:pPr>
        <w:pStyle w:val="PargrafodaLista"/>
        <w:numPr>
          <w:ilvl w:val="2"/>
          <w:numId w:val="25"/>
        </w:numPr>
        <w:tabs>
          <w:tab w:val="left" w:pos="1074"/>
        </w:tabs>
        <w:spacing w:before="146" w:line="273" w:lineRule="auto"/>
        <w:ind w:left="482" w:right="209" w:firstLine="0"/>
        <w:rPr>
          <w:sz w:val="19"/>
        </w:rPr>
      </w:pPr>
      <w:r>
        <w:rPr>
          <w:sz w:val="19"/>
        </w:rPr>
        <w:t>Darcausaàinexecuçãoparcialda ataquecausegravedanoàAdministração,aofuncionamento dos serviços públicos ou ao interesse coletivo;</w:t>
      </w:r>
    </w:p>
    <w:p w14:paraId="233D493F" w14:textId="77777777" w:rsidR="00F56E1B" w:rsidRDefault="00153948" w:rsidP="00507E01">
      <w:pPr>
        <w:pStyle w:val="PargrafodaLista"/>
        <w:numPr>
          <w:ilvl w:val="2"/>
          <w:numId w:val="25"/>
        </w:numPr>
        <w:tabs>
          <w:tab w:val="left" w:pos="1059"/>
        </w:tabs>
        <w:spacing w:before="119"/>
        <w:ind w:left="1059" w:hanging="577"/>
        <w:rPr>
          <w:sz w:val="19"/>
        </w:rPr>
      </w:pPr>
      <w:r>
        <w:rPr>
          <w:sz w:val="19"/>
        </w:rPr>
        <w:t>Darcausaàinexecuçãototalda</w:t>
      </w:r>
      <w:r>
        <w:rPr>
          <w:spacing w:val="-4"/>
          <w:sz w:val="19"/>
        </w:rPr>
        <w:t>ata;</w:t>
      </w:r>
    </w:p>
    <w:p w14:paraId="012FAB64" w14:textId="77777777" w:rsidR="00F56E1B" w:rsidRDefault="00153948" w:rsidP="00507E01">
      <w:pPr>
        <w:pStyle w:val="PargrafodaLista"/>
        <w:numPr>
          <w:ilvl w:val="2"/>
          <w:numId w:val="25"/>
        </w:numPr>
        <w:tabs>
          <w:tab w:val="left" w:pos="1059"/>
        </w:tabs>
        <w:spacing w:before="146"/>
        <w:ind w:left="1059" w:hanging="577"/>
        <w:rPr>
          <w:sz w:val="19"/>
        </w:rPr>
      </w:pPr>
      <w:r>
        <w:rPr>
          <w:sz w:val="19"/>
        </w:rPr>
        <w:t>Deixardeentregaradocumentaçãoexigidaparao</w:t>
      </w:r>
      <w:r>
        <w:rPr>
          <w:spacing w:val="-2"/>
          <w:sz w:val="19"/>
        </w:rPr>
        <w:t>certame;</w:t>
      </w:r>
    </w:p>
    <w:p w14:paraId="1CCEC2F8" w14:textId="77777777" w:rsidR="00F56E1B" w:rsidRDefault="00153948" w:rsidP="00507E01">
      <w:pPr>
        <w:pStyle w:val="PargrafodaLista"/>
        <w:numPr>
          <w:ilvl w:val="2"/>
          <w:numId w:val="25"/>
        </w:numPr>
        <w:tabs>
          <w:tab w:val="left" w:pos="1059"/>
        </w:tabs>
        <w:spacing w:before="146"/>
        <w:ind w:left="1059" w:hanging="577"/>
        <w:rPr>
          <w:sz w:val="19"/>
        </w:rPr>
      </w:pPr>
      <w:r>
        <w:rPr>
          <w:sz w:val="19"/>
        </w:rPr>
        <w:t>Nãomanteraproposta,salvoemdecorrênciadefatosuperveniente</w:t>
      </w:r>
      <w:r>
        <w:rPr>
          <w:spacing w:val="-2"/>
          <w:sz w:val="19"/>
        </w:rPr>
        <w:t>devidamentejustificado;</w:t>
      </w:r>
    </w:p>
    <w:p w14:paraId="431A5AF1" w14:textId="77777777" w:rsidR="00F56E1B" w:rsidRDefault="00153948" w:rsidP="00507E01">
      <w:pPr>
        <w:pStyle w:val="PargrafodaLista"/>
        <w:numPr>
          <w:ilvl w:val="2"/>
          <w:numId w:val="25"/>
        </w:numPr>
        <w:tabs>
          <w:tab w:val="left" w:pos="1069"/>
        </w:tabs>
        <w:spacing w:before="147" w:line="276" w:lineRule="auto"/>
        <w:ind w:left="482" w:right="207" w:firstLine="0"/>
        <w:rPr>
          <w:sz w:val="19"/>
        </w:rPr>
      </w:pPr>
      <w:r>
        <w:rPr>
          <w:sz w:val="19"/>
        </w:rPr>
        <w:t>Nãocelebraraataounãoentregaradocumentaçãoexigidaparaacontratação,quando convocado dentro do prazo de validade de sua proposta;</w:t>
      </w:r>
    </w:p>
    <w:p w14:paraId="651FB364" w14:textId="77777777" w:rsidR="00F56E1B" w:rsidRDefault="00153948" w:rsidP="00507E01">
      <w:pPr>
        <w:pStyle w:val="PargrafodaLista"/>
        <w:numPr>
          <w:ilvl w:val="2"/>
          <w:numId w:val="25"/>
        </w:numPr>
        <w:tabs>
          <w:tab w:val="left" w:pos="1059"/>
        </w:tabs>
        <w:spacing w:before="114"/>
        <w:ind w:left="1059" w:hanging="577"/>
        <w:rPr>
          <w:sz w:val="19"/>
        </w:rPr>
      </w:pPr>
      <w:r>
        <w:rPr>
          <w:sz w:val="19"/>
        </w:rPr>
        <w:t>Ensejaroretardamentodaexecuçãooudaentregadoobjetodacontrataçãosem</w:t>
      </w:r>
      <w:r>
        <w:rPr>
          <w:spacing w:val="-2"/>
          <w:sz w:val="19"/>
        </w:rPr>
        <w:t>motivojustificado;</w:t>
      </w:r>
    </w:p>
    <w:p w14:paraId="0C31F1C7" w14:textId="77777777" w:rsidR="00F56E1B" w:rsidRDefault="00153948" w:rsidP="00507E01">
      <w:pPr>
        <w:pStyle w:val="PargrafodaLista"/>
        <w:numPr>
          <w:ilvl w:val="2"/>
          <w:numId w:val="25"/>
        </w:numPr>
        <w:tabs>
          <w:tab w:val="left" w:pos="1078"/>
        </w:tabs>
        <w:spacing w:before="117" w:line="276" w:lineRule="auto"/>
        <w:ind w:left="482" w:right="211" w:firstLine="0"/>
        <w:rPr>
          <w:sz w:val="19"/>
        </w:rPr>
      </w:pPr>
      <w:r>
        <w:rPr>
          <w:sz w:val="19"/>
        </w:rPr>
        <w:t>Apresentardeclaração ou documentação falsa exigida para o certame ou prestar declaraçãofalsa durante certame ou a execução da ata;</w:t>
      </w:r>
    </w:p>
    <w:p w14:paraId="731508BA" w14:textId="77777777" w:rsidR="00F56E1B" w:rsidRDefault="00153948" w:rsidP="00507E01">
      <w:pPr>
        <w:pStyle w:val="PargrafodaLista"/>
        <w:numPr>
          <w:ilvl w:val="2"/>
          <w:numId w:val="25"/>
        </w:numPr>
        <w:tabs>
          <w:tab w:val="left" w:pos="1059"/>
        </w:tabs>
        <w:spacing w:before="114"/>
        <w:ind w:left="1059" w:hanging="577"/>
        <w:rPr>
          <w:sz w:val="19"/>
        </w:rPr>
      </w:pPr>
      <w:r>
        <w:rPr>
          <w:sz w:val="19"/>
        </w:rPr>
        <w:t>Fraudaralicitaçãooupraticaratofraudulentonaexecuçãoda</w:t>
      </w:r>
      <w:r>
        <w:rPr>
          <w:spacing w:val="-4"/>
          <w:sz w:val="19"/>
        </w:rPr>
        <w:t>ata;</w:t>
      </w:r>
    </w:p>
    <w:p w14:paraId="08FCB292" w14:textId="77777777" w:rsidR="00F56E1B" w:rsidRDefault="00153948" w:rsidP="00507E01">
      <w:pPr>
        <w:pStyle w:val="PargrafodaLista"/>
        <w:numPr>
          <w:ilvl w:val="2"/>
          <w:numId w:val="25"/>
        </w:numPr>
        <w:tabs>
          <w:tab w:val="left" w:pos="1163"/>
        </w:tabs>
        <w:spacing w:before="146"/>
        <w:ind w:left="1163" w:hanging="681"/>
        <w:rPr>
          <w:sz w:val="19"/>
        </w:rPr>
      </w:pPr>
      <w:r>
        <w:rPr>
          <w:sz w:val="19"/>
        </w:rPr>
        <w:t>Comportar-sedemodoinidôneooucometerfraudedequalquer</w:t>
      </w:r>
      <w:r>
        <w:rPr>
          <w:spacing w:val="-2"/>
          <w:sz w:val="19"/>
        </w:rPr>
        <w:t>natureza;</w:t>
      </w:r>
    </w:p>
    <w:p w14:paraId="615B4D33" w14:textId="77777777" w:rsidR="00F56E1B" w:rsidRDefault="00153948">
      <w:pPr>
        <w:pStyle w:val="Corpodetexto"/>
        <w:spacing w:before="147" w:line="276" w:lineRule="auto"/>
        <w:ind w:left="768" w:right="206"/>
      </w:pPr>
      <w:r>
        <w:rPr>
          <w:rFonts w:ascii="Arial" w:hAnsi="Arial"/>
          <w:b/>
        </w:rPr>
        <w:t xml:space="preserve">a) </w:t>
      </w:r>
      <w:r>
        <w:t>Considera-se comportamento inidôneo, entre outros, a declaração falsa quanto às condições departicipação, quanto ao enquadramento como ME/EPP ou o conluio entre os fornecedores, em qualquer momento da licitação, mesmo após o encerramento da fase de lances;</w:t>
      </w:r>
    </w:p>
    <w:p w14:paraId="06AD8648" w14:textId="77777777" w:rsidR="00F56E1B" w:rsidRDefault="00153948" w:rsidP="00507E01">
      <w:pPr>
        <w:pStyle w:val="PargrafodaLista"/>
        <w:numPr>
          <w:ilvl w:val="2"/>
          <w:numId w:val="25"/>
        </w:numPr>
        <w:tabs>
          <w:tab w:val="left" w:pos="1163"/>
        </w:tabs>
        <w:spacing w:before="115"/>
        <w:ind w:left="1163" w:hanging="681"/>
        <w:rPr>
          <w:sz w:val="19"/>
        </w:rPr>
      </w:pPr>
      <w:r>
        <w:rPr>
          <w:sz w:val="19"/>
        </w:rPr>
        <w:lastRenderedPageBreak/>
        <w:t>Praticaratosilícitoscomvistasafrustrarosobjetivosdeste</w:t>
      </w:r>
      <w:r>
        <w:rPr>
          <w:spacing w:val="-2"/>
          <w:sz w:val="19"/>
        </w:rPr>
        <w:t>certame;</w:t>
      </w:r>
    </w:p>
    <w:p w14:paraId="4A052916" w14:textId="77777777" w:rsidR="00F56E1B" w:rsidRDefault="00153948" w:rsidP="00507E01">
      <w:pPr>
        <w:pStyle w:val="PargrafodaLista"/>
        <w:numPr>
          <w:ilvl w:val="2"/>
          <w:numId w:val="25"/>
        </w:numPr>
        <w:tabs>
          <w:tab w:val="left" w:pos="1163"/>
        </w:tabs>
        <w:spacing w:before="146"/>
        <w:ind w:left="1163" w:hanging="681"/>
        <w:rPr>
          <w:sz w:val="19"/>
        </w:rPr>
      </w:pPr>
      <w:r>
        <w:rPr>
          <w:sz w:val="19"/>
        </w:rPr>
        <w:t>Praticaratolesivoprevistonoart.5ºdaLeinº12.846,de 1ºdeagostode</w:t>
      </w:r>
      <w:r>
        <w:rPr>
          <w:spacing w:val="-2"/>
          <w:sz w:val="19"/>
        </w:rPr>
        <w:t>2013.</w:t>
      </w:r>
    </w:p>
    <w:p w14:paraId="4305FBEC" w14:textId="77777777" w:rsidR="00F56E1B" w:rsidRDefault="00153948" w:rsidP="00507E01">
      <w:pPr>
        <w:pStyle w:val="PargrafodaLista"/>
        <w:numPr>
          <w:ilvl w:val="1"/>
          <w:numId w:val="25"/>
        </w:numPr>
        <w:tabs>
          <w:tab w:val="left" w:pos="561"/>
        </w:tabs>
        <w:spacing w:before="146"/>
        <w:ind w:left="561" w:hanging="417"/>
        <w:rPr>
          <w:sz w:val="19"/>
        </w:rPr>
      </w:pPr>
      <w:r>
        <w:rPr>
          <w:sz w:val="19"/>
        </w:rPr>
        <w:t>Serãoaplicadasaoresponsávelpelasinfraçõesadministrativasacimadescritasasseguintes</w:t>
      </w:r>
      <w:r>
        <w:rPr>
          <w:spacing w:val="-2"/>
          <w:sz w:val="19"/>
        </w:rPr>
        <w:t>sanções:</w:t>
      </w:r>
    </w:p>
    <w:p w14:paraId="579E58C9" w14:textId="77777777" w:rsidR="00F56E1B" w:rsidRDefault="00153948" w:rsidP="00507E01">
      <w:pPr>
        <w:pStyle w:val="PargrafodaLista"/>
        <w:numPr>
          <w:ilvl w:val="0"/>
          <w:numId w:val="24"/>
        </w:numPr>
        <w:tabs>
          <w:tab w:val="left" w:pos="989"/>
        </w:tabs>
        <w:spacing w:before="154" w:line="273" w:lineRule="auto"/>
        <w:ind w:right="211" w:firstLine="0"/>
        <w:rPr>
          <w:sz w:val="19"/>
        </w:rPr>
      </w:pPr>
      <w:r>
        <w:rPr>
          <w:sz w:val="19"/>
        </w:rPr>
        <w:t>Advertência,quandoa Contratadadercausaàinexecuçãoparcialdaata,semprequenãosejustificara imposição de penalidade mais grave (art. 156, §2º, da Lei);</w:t>
      </w:r>
    </w:p>
    <w:p w14:paraId="70C0FEDE" w14:textId="77777777" w:rsidR="00F56E1B" w:rsidRDefault="00153948" w:rsidP="00507E01">
      <w:pPr>
        <w:pStyle w:val="PargrafodaLista"/>
        <w:numPr>
          <w:ilvl w:val="0"/>
          <w:numId w:val="24"/>
        </w:numPr>
        <w:tabs>
          <w:tab w:val="left" w:pos="1019"/>
        </w:tabs>
        <w:spacing w:before="123" w:line="276" w:lineRule="auto"/>
        <w:ind w:right="208" w:firstLine="0"/>
        <w:rPr>
          <w:sz w:val="19"/>
        </w:rPr>
      </w:pPr>
      <w:r>
        <w:rPr>
          <w:sz w:val="19"/>
        </w:rPr>
        <w:t>Impedimento de licitar e contratar, quando praticadas as condutas descritas nossubitens13.1.2 a 13.1.7deste Edital, sempre que não se justificar a imposição depenalidademais grave (art. 156, §4º, da Lei);</w:t>
      </w:r>
    </w:p>
    <w:p w14:paraId="36FE8169" w14:textId="77777777" w:rsidR="00F56E1B" w:rsidRDefault="00153948" w:rsidP="00507E01">
      <w:pPr>
        <w:pStyle w:val="PargrafodaLista"/>
        <w:numPr>
          <w:ilvl w:val="0"/>
          <w:numId w:val="24"/>
        </w:numPr>
        <w:tabs>
          <w:tab w:val="left" w:pos="999"/>
        </w:tabs>
        <w:spacing w:before="122" w:line="273" w:lineRule="auto"/>
        <w:ind w:right="210" w:firstLine="0"/>
        <w:rPr>
          <w:sz w:val="19"/>
        </w:rPr>
      </w:pPr>
      <w:r>
        <w:rPr>
          <w:sz w:val="19"/>
        </w:rPr>
        <w:t>Declaração de inidoneidadepara licitar e contratar no âmbito da Administração Pública Direta e Indireta do EnteFederativoquetiveraplicadoasanção, quando praticadas as condutas descritas nossubitens13.1.8a</w:t>
      </w:r>
    </w:p>
    <w:p w14:paraId="5CB76F3C" w14:textId="77777777" w:rsidR="00F56E1B" w:rsidRDefault="00153948">
      <w:pPr>
        <w:pStyle w:val="Corpodetexto"/>
        <w:spacing w:before="3" w:line="276" w:lineRule="auto"/>
        <w:ind w:left="768" w:right="210"/>
        <w:jc w:val="left"/>
      </w:pPr>
      <w:r>
        <w:t>13.1.12 deste Edital, bem como nos subitens 13.1.2 a 13.1.7 que justifiquem a imposiçãode penalidade mais grave (art. 156, §5º, da Lei);</w:t>
      </w:r>
    </w:p>
    <w:p w14:paraId="043345B0" w14:textId="77777777" w:rsidR="00F56E1B" w:rsidRDefault="00153948" w:rsidP="00507E01">
      <w:pPr>
        <w:pStyle w:val="PargrafodaLista"/>
        <w:numPr>
          <w:ilvl w:val="0"/>
          <w:numId w:val="24"/>
        </w:numPr>
        <w:tabs>
          <w:tab w:val="left" w:pos="997"/>
        </w:tabs>
        <w:spacing w:before="119"/>
        <w:ind w:left="997" w:hanging="229"/>
        <w:rPr>
          <w:sz w:val="19"/>
        </w:rPr>
      </w:pPr>
      <w:r>
        <w:rPr>
          <w:spacing w:val="-2"/>
          <w:sz w:val="19"/>
        </w:rPr>
        <w:t>Multa:</w:t>
      </w:r>
    </w:p>
    <w:p w14:paraId="3E053233" w14:textId="77777777" w:rsidR="00F56E1B" w:rsidRDefault="00153948" w:rsidP="00507E01">
      <w:pPr>
        <w:pStyle w:val="PargrafodaLista"/>
        <w:numPr>
          <w:ilvl w:val="1"/>
          <w:numId w:val="24"/>
        </w:numPr>
        <w:tabs>
          <w:tab w:val="left" w:pos="1438"/>
        </w:tabs>
        <w:spacing w:before="154" w:line="276" w:lineRule="auto"/>
        <w:ind w:right="210" w:firstLine="0"/>
        <w:rPr>
          <w:sz w:val="19"/>
        </w:rPr>
      </w:pPr>
      <w:r>
        <w:rPr>
          <w:sz w:val="19"/>
        </w:rPr>
        <w:t>moratóriade1%(umporcento)pordiadeatrasoinjustificadosobre ovalordaparcelainadimplida,atéo limite de 30 (trinta) dias;</w:t>
      </w:r>
    </w:p>
    <w:p w14:paraId="6863B062" w14:textId="77777777" w:rsidR="00F56E1B" w:rsidRDefault="00153948" w:rsidP="00507E01">
      <w:pPr>
        <w:pStyle w:val="PargrafodaLista"/>
        <w:numPr>
          <w:ilvl w:val="2"/>
          <w:numId w:val="24"/>
        </w:numPr>
        <w:tabs>
          <w:tab w:val="left" w:pos="1904"/>
        </w:tabs>
        <w:spacing w:before="121" w:line="276" w:lineRule="auto"/>
        <w:ind w:left="1077" w:right="283" w:firstLine="0"/>
        <w:rPr>
          <w:sz w:val="19"/>
        </w:rPr>
      </w:pPr>
      <w:r>
        <w:rPr>
          <w:sz w:val="19"/>
        </w:rPr>
        <w:t>O atraso superior a 30 (trinta) dias autoriza a Administração a promover a rescisão da ata por descumprimentoou cumprimento irregular de suas cláusulas, conforme dispõe o inciso I,do art. 137, da Lei nº 14.133/2021.</w:t>
      </w:r>
    </w:p>
    <w:p w14:paraId="537281FB" w14:textId="77777777" w:rsidR="00F56E1B" w:rsidRDefault="00153948" w:rsidP="00507E01">
      <w:pPr>
        <w:pStyle w:val="PargrafodaLista"/>
        <w:numPr>
          <w:ilvl w:val="1"/>
          <w:numId w:val="24"/>
        </w:numPr>
        <w:tabs>
          <w:tab w:val="left" w:pos="1443"/>
        </w:tabs>
        <w:spacing w:before="120" w:line="276" w:lineRule="auto"/>
        <w:ind w:right="210" w:firstLine="0"/>
        <w:rPr>
          <w:sz w:val="19"/>
        </w:rPr>
      </w:pPr>
      <w:r>
        <w:rPr>
          <w:sz w:val="19"/>
        </w:rPr>
        <w:t>moratória de 1% (um por cento) por dia de atraso injustificado sobre o valor total da ata, até o máximo de 30% (trinta por cento) pela inobservância do prazo fixado para apresentação, suplementação ou reposição da garantia;</w:t>
      </w:r>
    </w:p>
    <w:p w14:paraId="6AF166FA" w14:textId="77777777" w:rsidR="00F56E1B" w:rsidRDefault="00153948" w:rsidP="00507E01">
      <w:pPr>
        <w:pStyle w:val="PargrafodaLista"/>
        <w:numPr>
          <w:ilvl w:val="1"/>
          <w:numId w:val="24"/>
        </w:numPr>
        <w:tabs>
          <w:tab w:val="left" w:pos="1463"/>
        </w:tabs>
        <w:spacing w:before="118" w:line="276" w:lineRule="auto"/>
        <w:ind w:right="210" w:firstLine="0"/>
        <w:rPr>
          <w:sz w:val="19"/>
        </w:rPr>
      </w:pPr>
      <w:r>
        <w:rPr>
          <w:sz w:val="19"/>
        </w:rPr>
        <w:t xml:space="preserve">compensatória de 30% (trinta por cento) sobre o valor total da ata, no caso de inexecução total do </w:t>
      </w:r>
      <w:r>
        <w:rPr>
          <w:spacing w:val="-2"/>
          <w:sz w:val="19"/>
        </w:rPr>
        <w:t>objeto;</w:t>
      </w:r>
    </w:p>
    <w:p w14:paraId="4A087B22" w14:textId="77777777" w:rsidR="00F56E1B" w:rsidRDefault="00153948" w:rsidP="00507E01">
      <w:pPr>
        <w:pStyle w:val="PargrafodaLista"/>
        <w:numPr>
          <w:ilvl w:val="1"/>
          <w:numId w:val="25"/>
        </w:numPr>
        <w:tabs>
          <w:tab w:val="left" w:pos="602"/>
        </w:tabs>
        <w:spacing w:before="121" w:line="276" w:lineRule="auto"/>
        <w:ind w:right="209" w:firstLine="0"/>
        <w:rPr>
          <w:sz w:val="19"/>
        </w:rPr>
      </w:pPr>
      <w:r>
        <w:rPr>
          <w:sz w:val="19"/>
        </w:rPr>
        <w:t>A aplicação das sanções previstas neste Edital não exclui, em hipótese alguma, a obrigação de reparação integral do dano causado ao Contratante (art. 156, §9º).</w:t>
      </w:r>
    </w:p>
    <w:p w14:paraId="426899FF" w14:textId="77777777" w:rsidR="00F56E1B" w:rsidRDefault="00153948" w:rsidP="00507E01">
      <w:pPr>
        <w:pStyle w:val="PargrafodaLista"/>
        <w:numPr>
          <w:ilvl w:val="1"/>
          <w:numId w:val="25"/>
        </w:numPr>
        <w:tabs>
          <w:tab w:val="left" w:pos="561"/>
        </w:tabs>
        <w:spacing w:before="119"/>
        <w:ind w:left="561" w:hanging="417"/>
        <w:rPr>
          <w:sz w:val="19"/>
        </w:rPr>
      </w:pPr>
      <w:r>
        <w:rPr>
          <w:sz w:val="19"/>
        </w:rPr>
        <w:t>TodasassançõesprevistasnesteEditalpoderãoseraplicadascumulativamentecomamulta(art.</w:t>
      </w:r>
      <w:r>
        <w:rPr>
          <w:spacing w:val="-2"/>
          <w:sz w:val="19"/>
        </w:rPr>
        <w:t>156,§7º).</w:t>
      </w:r>
    </w:p>
    <w:p w14:paraId="41E8B2E3" w14:textId="77777777" w:rsidR="00F56E1B" w:rsidRDefault="00153948" w:rsidP="00507E01">
      <w:pPr>
        <w:pStyle w:val="PargrafodaLista"/>
        <w:numPr>
          <w:ilvl w:val="2"/>
          <w:numId w:val="25"/>
        </w:numPr>
        <w:tabs>
          <w:tab w:val="left" w:pos="1076"/>
        </w:tabs>
        <w:spacing w:before="154" w:line="276" w:lineRule="auto"/>
        <w:ind w:left="482" w:right="207" w:firstLine="0"/>
        <w:rPr>
          <w:sz w:val="19"/>
        </w:rPr>
      </w:pPr>
      <w:r>
        <w:rPr>
          <w:sz w:val="19"/>
        </w:rPr>
        <w:t>Antes da aplicação da multa, será facultada a defesa do interessado no prazo de 15 (quinze) dias úteis, contados da data de sua intimação (art. 157);</w:t>
      </w:r>
    </w:p>
    <w:p w14:paraId="172393D8" w14:textId="77777777" w:rsidR="00F56E1B" w:rsidRDefault="00153948" w:rsidP="00507E01">
      <w:pPr>
        <w:pStyle w:val="PargrafodaLista"/>
        <w:numPr>
          <w:ilvl w:val="2"/>
          <w:numId w:val="25"/>
        </w:numPr>
        <w:tabs>
          <w:tab w:val="left" w:pos="1083"/>
        </w:tabs>
        <w:spacing w:before="119" w:line="276" w:lineRule="auto"/>
        <w:ind w:left="482" w:right="208" w:firstLine="0"/>
        <w:rPr>
          <w:sz w:val="19"/>
        </w:rPr>
      </w:pPr>
      <w:r>
        <w:rPr>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4AEB9617" w14:textId="77777777" w:rsidR="00F56E1B" w:rsidRDefault="00153948" w:rsidP="00507E01">
      <w:pPr>
        <w:pStyle w:val="PargrafodaLista"/>
        <w:numPr>
          <w:ilvl w:val="2"/>
          <w:numId w:val="25"/>
        </w:numPr>
        <w:tabs>
          <w:tab w:val="left" w:pos="1076"/>
        </w:tabs>
        <w:spacing w:before="115" w:line="276" w:lineRule="auto"/>
        <w:ind w:left="482" w:right="208" w:firstLine="0"/>
        <w:rPr>
          <w:sz w:val="19"/>
        </w:rPr>
      </w:pPr>
      <w:r>
        <w:rPr>
          <w:sz w:val="19"/>
        </w:rPr>
        <w:t xml:space="preserve">Previamente ao encaminhamento à cobrança judicial, a multa poderá ser recolhida administrativamenteno prazo máximo de 30 (trinta) dias, a contar da data do recebimento da comunicação enviada pela autoridade </w:t>
      </w:r>
      <w:r>
        <w:rPr>
          <w:spacing w:val="-2"/>
          <w:sz w:val="19"/>
        </w:rPr>
        <w:t>competente;</w:t>
      </w:r>
    </w:p>
    <w:p w14:paraId="4AE9DB47" w14:textId="77777777" w:rsidR="00F56E1B" w:rsidRDefault="00153948" w:rsidP="00507E01">
      <w:pPr>
        <w:pStyle w:val="PargrafodaLista"/>
        <w:numPr>
          <w:ilvl w:val="1"/>
          <w:numId w:val="25"/>
        </w:numPr>
        <w:tabs>
          <w:tab w:val="left" w:pos="566"/>
        </w:tabs>
        <w:spacing w:before="115" w:line="276" w:lineRule="auto"/>
        <w:ind w:right="206" w:firstLine="0"/>
        <w:rPr>
          <w:sz w:val="19"/>
        </w:rPr>
      </w:pPr>
      <w:r>
        <w:rPr>
          <w:sz w:val="19"/>
        </w:rPr>
        <w:t xml:space="preserve">A aplicação das sanções realizar-se-á em processo administrativo que assegure o contraditório e a ampla defesa à Contratada, observando-se o procedimento previsto no </w:t>
      </w:r>
      <w:r>
        <w:rPr>
          <w:rFonts w:ascii="Arial" w:hAnsi="Arial"/>
          <w:i/>
          <w:sz w:val="19"/>
        </w:rPr>
        <w:t xml:space="preserve">caput </w:t>
      </w:r>
      <w:r>
        <w:rPr>
          <w:sz w:val="19"/>
        </w:rPr>
        <w:t>e parágrafos do art. 158 da Lei nº 14.133, de 2021, para as penalidades de impedimento de licitar e contratar e de declaração de inidoneidade para licitar ou contratar.</w:t>
      </w:r>
    </w:p>
    <w:p w14:paraId="088E145A" w14:textId="77777777" w:rsidR="00F56E1B" w:rsidRDefault="00153948" w:rsidP="00507E01">
      <w:pPr>
        <w:pStyle w:val="PargrafodaLista"/>
        <w:numPr>
          <w:ilvl w:val="1"/>
          <w:numId w:val="25"/>
        </w:numPr>
        <w:tabs>
          <w:tab w:val="left" w:pos="561"/>
        </w:tabs>
        <w:spacing w:before="113"/>
        <w:ind w:left="561" w:hanging="417"/>
        <w:rPr>
          <w:sz w:val="19"/>
        </w:rPr>
      </w:pPr>
      <w:r>
        <w:rPr>
          <w:sz w:val="19"/>
        </w:rPr>
        <w:t>Naaplicaçãodassançõesserãoconsiderados(art.156,</w:t>
      </w:r>
      <w:r>
        <w:rPr>
          <w:spacing w:val="-2"/>
          <w:sz w:val="19"/>
        </w:rPr>
        <w:t>§1º):</w:t>
      </w:r>
    </w:p>
    <w:p w14:paraId="4DAF8734" w14:textId="77777777" w:rsidR="00F56E1B" w:rsidRDefault="00153948" w:rsidP="00507E01">
      <w:pPr>
        <w:pStyle w:val="PargrafodaLista"/>
        <w:numPr>
          <w:ilvl w:val="0"/>
          <w:numId w:val="23"/>
        </w:numPr>
        <w:tabs>
          <w:tab w:val="left" w:pos="987"/>
        </w:tabs>
        <w:spacing w:before="117"/>
        <w:ind w:left="987" w:hanging="219"/>
        <w:rPr>
          <w:sz w:val="19"/>
        </w:rPr>
      </w:pPr>
      <w:r>
        <w:rPr>
          <w:sz w:val="19"/>
        </w:rPr>
        <w:t>Anaturezaeagravidadedainfração</w:t>
      </w:r>
      <w:r>
        <w:rPr>
          <w:spacing w:val="-2"/>
          <w:sz w:val="19"/>
        </w:rPr>
        <w:t>cometida;</w:t>
      </w:r>
    </w:p>
    <w:p w14:paraId="61E2ACCE" w14:textId="77777777" w:rsidR="00F56E1B" w:rsidRDefault="00153948" w:rsidP="00507E01">
      <w:pPr>
        <w:pStyle w:val="PargrafodaLista"/>
        <w:numPr>
          <w:ilvl w:val="0"/>
          <w:numId w:val="23"/>
        </w:numPr>
        <w:tabs>
          <w:tab w:val="left" w:pos="997"/>
        </w:tabs>
        <w:spacing w:before="146"/>
        <w:ind w:left="997" w:hanging="229"/>
        <w:rPr>
          <w:sz w:val="19"/>
        </w:rPr>
      </w:pPr>
      <w:r>
        <w:rPr>
          <w:sz w:val="19"/>
        </w:rPr>
        <w:t>Aspeculiaridadesdocaso</w:t>
      </w:r>
      <w:r>
        <w:rPr>
          <w:spacing w:val="-2"/>
          <w:sz w:val="19"/>
        </w:rPr>
        <w:t>concreto;</w:t>
      </w:r>
    </w:p>
    <w:p w14:paraId="500C4FA6" w14:textId="77777777" w:rsidR="00F56E1B" w:rsidRDefault="00153948" w:rsidP="00507E01">
      <w:pPr>
        <w:pStyle w:val="PargrafodaLista"/>
        <w:numPr>
          <w:ilvl w:val="0"/>
          <w:numId w:val="23"/>
        </w:numPr>
        <w:tabs>
          <w:tab w:val="left" w:pos="987"/>
        </w:tabs>
        <w:spacing w:before="146"/>
        <w:ind w:left="987" w:hanging="219"/>
        <w:rPr>
          <w:sz w:val="19"/>
        </w:rPr>
      </w:pPr>
      <w:r>
        <w:rPr>
          <w:sz w:val="19"/>
        </w:rPr>
        <w:t>Ascircunstânciasagravantesou</w:t>
      </w:r>
      <w:r>
        <w:rPr>
          <w:spacing w:val="-2"/>
          <w:sz w:val="19"/>
        </w:rPr>
        <w:t>atenuantes;</w:t>
      </w:r>
    </w:p>
    <w:p w14:paraId="035873F7" w14:textId="77777777" w:rsidR="00F56E1B" w:rsidRDefault="00153948" w:rsidP="00507E01">
      <w:pPr>
        <w:pStyle w:val="PargrafodaLista"/>
        <w:numPr>
          <w:ilvl w:val="0"/>
          <w:numId w:val="23"/>
        </w:numPr>
        <w:tabs>
          <w:tab w:val="left" w:pos="997"/>
        </w:tabs>
        <w:spacing w:before="147"/>
        <w:ind w:left="997" w:hanging="229"/>
        <w:rPr>
          <w:sz w:val="19"/>
        </w:rPr>
      </w:pPr>
      <w:r>
        <w:rPr>
          <w:sz w:val="19"/>
        </w:rPr>
        <w:t>Osdanosquedelaprovieremparao</w:t>
      </w:r>
      <w:r>
        <w:rPr>
          <w:spacing w:val="-2"/>
          <w:sz w:val="19"/>
        </w:rPr>
        <w:t>Contratante;</w:t>
      </w:r>
    </w:p>
    <w:p w14:paraId="73658A57" w14:textId="77777777" w:rsidR="00F56E1B" w:rsidRDefault="00153948" w:rsidP="00507E01">
      <w:pPr>
        <w:pStyle w:val="PargrafodaLista"/>
        <w:numPr>
          <w:ilvl w:val="0"/>
          <w:numId w:val="23"/>
        </w:numPr>
        <w:tabs>
          <w:tab w:val="left" w:pos="987"/>
        </w:tabs>
        <w:spacing w:before="148" w:line="276" w:lineRule="auto"/>
        <w:ind w:left="768" w:right="208" w:firstLine="0"/>
        <w:rPr>
          <w:sz w:val="19"/>
        </w:rPr>
      </w:pPr>
      <w:r>
        <w:rPr>
          <w:sz w:val="19"/>
        </w:rPr>
        <w:t>Aimplantaçãoou oaperfeiçoamentodeprogramadeintegridade,conformenormaseorientaçõesdosórgãos de controle.</w:t>
      </w:r>
    </w:p>
    <w:p w14:paraId="197933FA" w14:textId="77777777" w:rsidR="00F56E1B" w:rsidRDefault="00153948" w:rsidP="00507E01">
      <w:pPr>
        <w:pStyle w:val="PargrafodaLista"/>
        <w:numPr>
          <w:ilvl w:val="1"/>
          <w:numId w:val="25"/>
        </w:numPr>
        <w:tabs>
          <w:tab w:val="left" w:pos="595"/>
        </w:tabs>
        <w:spacing w:before="119" w:line="276" w:lineRule="auto"/>
        <w:ind w:right="207" w:firstLine="0"/>
        <w:rPr>
          <w:sz w:val="19"/>
        </w:rPr>
      </w:pPr>
      <w:r>
        <w:rPr>
          <w:sz w:val="19"/>
        </w:rPr>
        <w:t>Os atos previstos como infrações administrativas na Lei nº 14.133, de 2021, ou em outras leis de licitaçõese contratosda Administração Pública que também sejam tipificados como atos lesivos na Lei nº 12.846, de 2013,serão apurados e julgados conjuntamente, nos mesmos autos, observados o rito procedimental e autoridade competente definidos na referida Lei (art. 159).</w:t>
      </w:r>
    </w:p>
    <w:p w14:paraId="59CBC7C6" w14:textId="77777777" w:rsidR="00F56E1B" w:rsidRDefault="00153948" w:rsidP="00507E01">
      <w:pPr>
        <w:pStyle w:val="Ttulo4"/>
        <w:numPr>
          <w:ilvl w:val="1"/>
          <w:numId w:val="25"/>
        </w:numPr>
        <w:tabs>
          <w:tab w:val="left" w:pos="582"/>
        </w:tabs>
        <w:spacing w:before="121" w:line="276" w:lineRule="auto"/>
        <w:ind w:right="209" w:firstLine="0"/>
        <w:jc w:val="both"/>
      </w:pPr>
      <w:r>
        <w:lastRenderedPageBreak/>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administradorese sócios com poderes de administração, à pessoa jurídica sucessora ou à empresa domesmo ramo com relação de coligação ou controle, de fato ou de direito, com a Contratada, observados, em todos os casos, o contraditório, a ampla defesa e a obrigatoriedade de análise jurídica prévia (art. 160).</w:t>
      </w:r>
    </w:p>
    <w:p w14:paraId="79BBDB7B" w14:textId="77777777" w:rsidR="00F56E1B" w:rsidRDefault="00153948" w:rsidP="00507E01">
      <w:pPr>
        <w:pStyle w:val="PargrafodaLista"/>
        <w:numPr>
          <w:ilvl w:val="1"/>
          <w:numId w:val="25"/>
        </w:numPr>
        <w:tabs>
          <w:tab w:val="left" w:pos="602"/>
        </w:tabs>
        <w:spacing w:before="113" w:line="276" w:lineRule="auto"/>
        <w:ind w:right="210" w:firstLine="0"/>
        <w:rPr>
          <w:sz w:val="19"/>
        </w:rPr>
      </w:pPr>
      <w:r>
        <w:rPr>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36DFF4BF" w14:textId="77777777" w:rsidR="00F56E1B" w:rsidRDefault="00153948" w:rsidP="00507E01">
      <w:pPr>
        <w:pStyle w:val="Ttulo4"/>
        <w:numPr>
          <w:ilvl w:val="1"/>
          <w:numId w:val="25"/>
        </w:numPr>
        <w:tabs>
          <w:tab w:val="left" w:pos="680"/>
        </w:tabs>
        <w:spacing w:before="116" w:line="273" w:lineRule="auto"/>
        <w:ind w:right="210" w:firstLine="0"/>
        <w:jc w:val="both"/>
      </w:pPr>
      <w:r>
        <w:t>As sanções de impedimento de licitar e contratar e declaração de inidoneidade para licitar ou contratar são passíveis de reabilitação na forma do art. 163 da Lei nº 14.133/21.</w:t>
      </w:r>
    </w:p>
    <w:p w14:paraId="48BD0EFD" w14:textId="1F0D1533" w:rsidR="00F56E1B" w:rsidRDefault="00700436">
      <w:pPr>
        <w:pStyle w:val="Corpodetexto"/>
        <w:spacing w:before="189"/>
        <w:jc w:val="left"/>
        <w:rPr>
          <w:rFonts w:ascii="Arial"/>
          <w:b/>
          <w:sz w:val="20"/>
        </w:rPr>
      </w:pPr>
      <w:r>
        <w:rPr>
          <w:noProof/>
          <w:lang w:val="pt-BR" w:eastAsia="pt-BR"/>
        </w:rPr>
        <mc:AlternateContent>
          <mc:Choice Requires="wps">
            <w:drawing>
              <wp:anchor distT="0" distB="0" distL="0" distR="0" simplePos="0" relativeHeight="487598592" behindDoc="1" locked="0" layoutInCell="1" allowOverlap="1" wp14:anchorId="0632ED1B" wp14:editId="15CAC5A5">
                <wp:simplePos x="0" y="0"/>
                <wp:positionH relativeFrom="page">
                  <wp:posOffset>454025</wp:posOffset>
                </wp:positionH>
                <wp:positionV relativeFrom="paragraph">
                  <wp:posOffset>284480</wp:posOffset>
                </wp:positionV>
                <wp:extent cx="6442075" cy="190500"/>
                <wp:effectExtent l="0" t="0" r="0" b="0"/>
                <wp:wrapTopAndBottom/>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38F96221" w14:textId="77777777" w:rsidR="00E312AD" w:rsidRDefault="00E312AD">
                            <w:pPr>
                              <w:spacing w:before="16"/>
                              <w:ind w:left="79"/>
                              <w:rPr>
                                <w:rFonts w:ascii="Arial" w:hAnsi="Arial"/>
                                <w:b/>
                                <w:color w:val="000000"/>
                                <w:sz w:val="19"/>
                              </w:rPr>
                            </w:pPr>
                            <w:r>
                              <w:rPr>
                                <w:rFonts w:ascii="Arial" w:hAnsi="Arial"/>
                                <w:b/>
                                <w:color w:val="000000"/>
                                <w:sz w:val="19"/>
                              </w:rPr>
                              <w:t xml:space="preserve">14.DAS DISPOSIÇÕES </w:t>
                            </w:r>
                            <w:r>
                              <w:rPr>
                                <w:rFonts w:ascii="Arial" w:hAnsi="Arial"/>
                                <w:b/>
                                <w:color w:val="000000"/>
                                <w:spacing w:val="-2"/>
                                <w:sz w:val="19"/>
                              </w:rPr>
                              <w:t>GERAIS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32ED1B" id="Caixa de Texto 25" o:spid="_x0000_s1041" type="#_x0000_t202" style="position:absolute;margin-left:35.75pt;margin-top:22.4pt;width:507.25pt;height:1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" fillcolor="#d8d8d8" strokeweight=".48pt">
                <v:path arrowok="t"/>
                <v:textbox inset="0,0,0,0">
                  <w:txbxContent>
                    <w:p w14:paraId="38F96221" w14:textId="77777777" w:rsidR="00E312AD" w:rsidRDefault="00E312AD">
                      <w:pPr>
                        <w:spacing w:before="16"/>
                        <w:ind w:left="79"/>
                        <w:rPr>
                          <w:rFonts w:ascii="Arial" w:hAnsi="Arial"/>
                          <w:b/>
                          <w:color w:val="000000"/>
                          <w:sz w:val="19"/>
                        </w:rPr>
                      </w:pPr>
                      <w:r>
                        <w:rPr>
                          <w:rFonts w:ascii="Arial" w:hAnsi="Arial"/>
                          <w:b/>
                          <w:color w:val="000000"/>
                          <w:sz w:val="19"/>
                        </w:rPr>
                        <w:t xml:space="preserve">14.DAS DISPOSIÇÕES </w:t>
                      </w:r>
                      <w:r>
                        <w:rPr>
                          <w:rFonts w:ascii="Arial" w:hAnsi="Arial"/>
                          <w:b/>
                          <w:color w:val="000000"/>
                          <w:spacing w:val="-2"/>
                          <w:sz w:val="19"/>
                        </w:rPr>
                        <w:t>GERAIS</w:t>
                      </w:r>
                    </w:p>
                  </w:txbxContent>
                </v:textbox>
                <w10:wrap type="topAndBottom" anchorx="page"/>
              </v:shape>
            </w:pict>
          </mc:Fallback>
        </mc:AlternateContent>
      </w:r>
    </w:p>
    <w:p w14:paraId="17F4E451" w14:textId="77777777" w:rsidR="00F56E1B" w:rsidRDefault="00F56E1B">
      <w:pPr>
        <w:pStyle w:val="Corpodetexto"/>
        <w:spacing w:before="35"/>
        <w:jc w:val="left"/>
        <w:rPr>
          <w:rFonts w:ascii="Arial"/>
          <w:b/>
        </w:rPr>
      </w:pPr>
    </w:p>
    <w:p w14:paraId="28E7BA30" w14:textId="77777777" w:rsidR="00F56E1B" w:rsidRDefault="00153948" w:rsidP="00507E01">
      <w:pPr>
        <w:pStyle w:val="PargrafodaLista"/>
        <w:numPr>
          <w:ilvl w:val="1"/>
          <w:numId w:val="22"/>
        </w:numPr>
        <w:tabs>
          <w:tab w:val="left" w:pos="614"/>
        </w:tabs>
        <w:spacing w:line="276" w:lineRule="auto"/>
        <w:ind w:right="207" w:firstLine="0"/>
        <w:rPr>
          <w:sz w:val="19"/>
        </w:rPr>
      </w:pPr>
      <w:r>
        <w:rPr>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5CDE9735" w14:textId="77777777" w:rsidR="00D4762E" w:rsidRPr="007F33B9" w:rsidRDefault="00D4762E" w:rsidP="00507E01">
      <w:pPr>
        <w:pStyle w:val="PargrafodaLista"/>
        <w:numPr>
          <w:ilvl w:val="1"/>
          <w:numId w:val="22"/>
        </w:numPr>
        <w:tabs>
          <w:tab w:val="left" w:pos="621"/>
        </w:tabs>
        <w:spacing w:before="115" w:line="276" w:lineRule="auto"/>
        <w:ind w:right="208" w:firstLine="0"/>
        <w:rPr>
          <w:rFonts w:ascii="Tahoma" w:hAnsi="Tahoma" w:cs="Tahoma"/>
          <w:sz w:val="19"/>
        </w:rPr>
      </w:pPr>
      <w:r w:rsidRPr="007F33B9">
        <w:rPr>
          <w:rFonts w:ascii="Tahoma" w:hAnsi="Tahoma" w:cs="Tahoma"/>
          <w:sz w:val="19"/>
        </w:rPr>
        <w:t xml:space="preserve">O procedimento será divulgado no </w:t>
      </w:r>
      <w:r>
        <w:rPr>
          <w:rFonts w:ascii="Tahoma" w:hAnsi="Tahoma" w:cs="Tahoma"/>
          <w:sz w:val="19"/>
        </w:rPr>
        <w:t xml:space="preserve">LICITANET </w:t>
      </w:r>
      <w:r w:rsidRPr="007F33B9">
        <w:rPr>
          <w:rFonts w:ascii="Tahoma" w:hAnsi="Tahoma" w:cs="Tahoma"/>
          <w:sz w:val="19"/>
          <w:u w:val="single"/>
        </w:rPr>
        <w:t>https://</w:t>
      </w:r>
      <w:hyperlink r:id="rId15">
        <w:r w:rsidRPr="007F33B9">
          <w:rPr>
            <w:rFonts w:ascii="Tahoma" w:hAnsi="Tahoma" w:cs="Tahoma"/>
            <w:sz w:val="19"/>
            <w:u w:val="single"/>
          </w:rPr>
          <w:t>licitanet.com.br</w:t>
        </w:r>
        <w:r w:rsidRPr="007F33B9">
          <w:rPr>
            <w:rFonts w:ascii="Tahoma" w:hAnsi="Tahoma" w:cs="Tahoma"/>
            <w:sz w:val="19"/>
          </w:rPr>
          <w:t>,</w:t>
        </w:r>
      </w:hyperlink>
      <w:r w:rsidRPr="007F33B9">
        <w:rPr>
          <w:rFonts w:ascii="Tahoma" w:hAnsi="Tahoma" w:cs="Tahoma"/>
          <w:sz w:val="19"/>
        </w:rPr>
        <w:t xml:space="preserve"> no Portal de Transparência do Município de TAPEJARA – </w:t>
      </w:r>
      <w:hyperlink r:id="rId16" w:history="1">
        <w:r w:rsidRPr="00D75D47">
          <w:rPr>
            <w:rStyle w:val="Hyperlink"/>
            <w:rFonts w:ascii="Tahoma" w:hAnsi="Tahoma" w:cs="Tahoma"/>
            <w:sz w:val="19"/>
          </w:rPr>
          <w:t>www.tapejara.pr.gov.br,</w:t>
        </w:r>
      </w:hyperlink>
      <w:r w:rsidRPr="007F33B9">
        <w:rPr>
          <w:rFonts w:ascii="Tahoma" w:hAnsi="Tahoma" w:cs="Tahoma"/>
          <w:sz w:val="19"/>
        </w:rPr>
        <w:t>, por mensagem eletrônica,na correspondente linha de fornecimento que pretende atender.</w:t>
      </w:r>
    </w:p>
    <w:p w14:paraId="625BA8F0" w14:textId="77777777" w:rsidR="00F56E1B" w:rsidRDefault="00153948" w:rsidP="00507E01">
      <w:pPr>
        <w:pStyle w:val="PargrafodaLista"/>
        <w:numPr>
          <w:ilvl w:val="1"/>
          <w:numId w:val="22"/>
        </w:numPr>
        <w:tabs>
          <w:tab w:val="left" w:pos="585"/>
        </w:tabs>
        <w:spacing w:before="114" w:line="276" w:lineRule="auto"/>
        <w:ind w:right="209" w:firstLine="0"/>
        <w:rPr>
          <w:sz w:val="19"/>
        </w:rPr>
      </w:pPr>
      <w:r>
        <w:rPr>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14:paraId="716CF379" w14:textId="77777777" w:rsidR="00F56E1B" w:rsidRDefault="00153948" w:rsidP="00507E01">
      <w:pPr>
        <w:pStyle w:val="PargrafodaLista"/>
        <w:numPr>
          <w:ilvl w:val="1"/>
          <w:numId w:val="22"/>
        </w:numPr>
        <w:tabs>
          <w:tab w:val="left" w:pos="580"/>
        </w:tabs>
        <w:spacing w:before="115" w:line="276" w:lineRule="auto"/>
        <w:ind w:right="210" w:firstLine="0"/>
        <w:rPr>
          <w:sz w:val="19"/>
        </w:rPr>
      </w:pPr>
      <w:r>
        <w:rPr>
          <w:sz w:val="19"/>
        </w:rPr>
        <w:t>Encerradas as fases de julgamento e habilitação e exauridos os recursos administrativos, o processo licitatório será encaminhado à autoridade superior, que poderá: (art. 71 da Lei 14.133/21)</w:t>
      </w:r>
    </w:p>
    <w:p w14:paraId="7BC5658F" w14:textId="77777777" w:rsidR="00755931" w:rsidRPr="00755931" w:rsidRDefault="00755931" w:rsidP="00755931">
      <w:pPr>
        <w:pStyle w:val="PargrafodaLista"/>
        <w:tabs>
          <w:tab w:val="left" w:pos="580"/>
        </w:tabs>
        <w:spacing w:before="115" w:line="276" w:lineRule="auto"/>
        <w:ind w:left="964" w:right="210"/>
        <w:rPr>
          <w:sz w:val="19"/>
        </w:rPr>
      </w:pPr>
      <w:r w:rsidRPr="00755931">
        <w:rPr>
          <w:sz w:val="19"/>
        </w:rPr>
        <w:t>a) Determinar o retorno dos autos para saneamento de irregularidades;</w:t>
      </w:r>
    </w:p>
    <w:p w14:paraId="5ED621D9" w14:textId="77777777" w:rsidR="00755931" w:rsidRPr="00755931" w:rsidRDefault="00755931" w:rsidP="00755931">
      <w:pPr>
        <w:pStyle w:val="PargrafodaLista"/>
        <w:tabs>
          <w:tab w:val="left" w:pos="580"/>
        </w:tabs>
        <w:spacing w:before="115" w:line="276" w:lineRule="auto"/>
        <w:ind w:left="964" w:right="210"/>
        <w:rPr>
          <w:sz w:val="19"/>
        </w:rPr>
      </w:pPr>
      <w:r w:rsidRPr="00755931">
        <w:rPr>
          <w:sz w:val="19"/>
        </w:rPr>
        <w:t>b) Revogar a licitação por motivo de conveniência e oportunidade;</w:t>
      </w:r>
    </w:p>
    <w:p w14:paraId="57DD6842" w14:textId="77777777" w:rsidR="00755931" w:rsidRPr="00755931" w:rsidRDefault="00755931" w:rsidP="00755931">
      <w:pPr>
        <w:pStyle w:val="PargrafodaLista"/>
        <w:tabs>
          <w:tab w:val="left" w:pos="580"/>
        </w:tabs>
        <w:spacing w:before="115" w:line="276" w:lineRule="auto"/>
        <w:ind w:left="964" w:right="210"/>
        <w:rPr>
          <w:sz w:val="19"/>
        </w:rPr>
      </w:pPr>
      <w:r w:rsidRPr="00755931">
        <w:rPr>
          <w:sz w:val="19"/>
        </w:rPr>
        <w:t>c) Proceder à anulação da licitação, de ofício ou mediante provocação de terceiros, sempre que presente ilegalidade insanável;</w:t>
      </w:r>
    </w:p>
    <w:p w14:paraId="63F5916D" w14:textId="77777777" w:rsidR="00755931" w:rsidRDefault="00755931" w:rsidP="00755931">
      <w:pPr>
        <w:pStyle w:val="PargrafodaLista"/>
        <w:tabs>
          <w:tab w:val="left" w:pos="580"/>
        </w:tabs>
        <w:spacing w:before="115" w:line="276" w:lineRule="auto"/>
        <w:ind w:left="964" w:right="210"/>
        <w:rPr>
          <w:sz w:val="19"/>
        </w:rPr>
      </w:pPr>
      <w:r w:rsidRPr="00755931">
        <w:rPr>
          <w:sz w:val="19"/>
        </w:rPr>
        <w:t>d) Adjudicar o objeto e homologar a licitação.</w:t>
      </w:r>
    </w:p>
    <w:p w14:paraId="5ED9008D" w14:textId="77777777" w:rsidR="00F56E1B" w:rsidRPr="004A5C9F" w:rsidRDefault="00153948" w:rsidP="00507E01">
      <w:pPr>
        <w:pStyle w:val="PargrafodaLista"/>
        <w:numPr>
          <w:ilvl w:val="2"/>
          <w:numId w:val="22"/>
        </w:numPr>
        <w:tabs>
          <w:tab w:val="left" w:pos="1677"/>
        </w:tabs>
        <w:spacing w:before="117" w:line="276" w:lineRule="auto"/>
        <w:ind w:right="211" w:firstLine="0"/>
        <w:rPr>
          <w:sz w:val="19"/>
        </w:rPr>
      </w:pPr>
      <w:r w:rsidRPr="004A5C9F">
        <w:rPr>
          <w:sz w:val="19"/>
        </w:rPr>
        <w:t>Ao pronunciar a nulidade, a autoridade indicará expressamente os atos com vícios insanáveis, tornando sem efeito todos os subsequentes que deles dependam, e dará ensejo à apuração de responsabilidade de quem lhes tenha dado causa</w:t>
      </w:r>
      <w:r w:rsidR="004A5C9F">
        <w:rPr>
          <w:sz w:val="19"/>
        </w:rPr>
        <w:t xml:space="preserve">. </w:t>
      </w:r>
      <w:r w:rsidRPr="004A5C9F">
        <w:rPr>
          <w:sz w:val="19"/>
        </w:rPr>
        <w:t>Omotivodeterminanteparaarevogaçãodoprocessolicitatóriodeveráserresultantedefato superveniente devidamente comprovado.</w:t>
      </w:r>
    </w:p>
    <w:p w14:paraId="45F70806" w14:textId="77777777" w:rsidR="00F56E1B" w:rsidRDefault="00153948" w:rsidP="00507E01">
      <w:pPr>
        <w:pStyle w:val="PargrafodaLista"/>
        <w:numPr>
          <w:ilvl w:val="2"/>
          <w:numId w:val="22"/>
        </w:numPr>
        <w:tabs>
          <w:tab w:val="left" w:pos="1714"/>
        </w:tabs>
        <w:spacing w:before="114" w:line="273" w:lineRule="auto"/>
        <w:ind w:right="208" w:firstLine="0"/>
        <w:rPr>
          <w:sz w:val="19"/>
        </w:rPr>
      </w:pPr>
      <w:r>
        <w:rPr>
          <w:sz w:val="19"/>
        </w:rPr>
        <w:t xml:space="preserve">Noscasosdeanulaçãoerevogação,deveráserasseguradaapréviamanifestaçãodos </w:t>
      </w:r>
      <w:r>
        <w:rPr>
          <w:spacing w:val="-2"/>
          <w:sz w:val="19"/>
        </w:rPr>
        <w:t>interessados.</w:t>
      </w:r>
    </w:p>
    <w:p w14:paraId="30FBB01D" w14:textId="77777777" w:rsidR="00F56E1B" w:rsidRDefault="00153948">
      <w:pPr>
        <w:pStyle w:val="Corpodetexto"/>
        <w:spacing w:before="119" w:line="276" w:lineRule="auto"/>
        <w:ind w:left="1048"/>
        <w:jc w:val="left"/>
      </w:pPr>
      <w:r>
        <w:rPr>
          <w:rFonts w:ascii="Arial" w:hAnsi="Arial"/>
          <w:b/>
        </w:rPr>
        <w:t>14.4.</w:t>
      </w:r>
      <w:r w:rsidR="008C0B11">
        <w:rPr>
          <w:rFonts w:ascii="Arial" w:hAnsi="Arial"/>
          <w:b/>
        </w:rPr>
        <w:t xml:space="preserve">3  </w:t>
      </w:r>
      <w:r>
        <w:t>Odispostonesteartigoseráaplicado,noquecouber,àcontrataçãodiretaeosprocedimentos auxiliares da licitação.</w:t>
      </w:r>
    </w:p>
    <w:p w14:paraId="42A00B85" w14:textId="77777777" w:rsidR="00F56E1B" w:rsidRDefault="00153948">
      <w:pPr>
        <w:pStyle w:val="Corpodetexto"/>
        <w:spacing w:before="114" w:line="273" w:lineRule="auto"/>
        <w:ind w:left="144" w:right="210"/>
        <w:jc w:val="left"/>
      </w:pPr>
      <w:r>
        <w:rPr>
          <w:rFonts w:ascii="Arial" w:hAnsi="Arial"/>
          <w:b/>
        </w:rPr>
        <w:t xml:space="preserve">14.5. </w:t>
      </w:r>
      <w:r>
        <w:t>No interesse da Administração, sem que caiba aos participantes qualquer reclamação ou indenização, poderá</w:t>
      </w:r>
      <w:r>
        <w:rPr>
          <w:spacing w:val="-4"/>
        </w:rPr>
        <w:t>ser:</w:t>
      </w:r>
    </w:p>
    <w:p w14:paraId="10E6D5FF" w14:textId="77777777" w:rsidR="00F56E1B" w:rsidRDefault="00153948">
      <w:pPr>
        <w:pStyle w:val="PargrafodaLista"/>
        <w:numPr>
          <w:ilvl w:val="0"/>
          <w:numId w:val="21"/>
        </w:numPr>
        <w:tabs>
          <w:tab w:val="left" w:pos="1125"/>
        </w:tabs>
        <w:spacing w:before="3"/>
        <w:ind w:left="1125" w:hanging="218"/>
        <w:rPr>
          <w:sz w:val="19"/>
        </w:rPr>
      </w:pPr>
      <w:r>
        <w:rPr>
          <w:sz w:val="19"/>
        </w:rPr>
        <w:t>Adiadaadatadaaberturadesta</w:t>
      </w:r>
      <w:r>
        <w:rPr>
          <w:spacing w:val="-2"/>
          <w:sz w:val="19"/>
        </w:rPr>
        <w:t>licitação;</w:t>
      </w:r>
    </w:p>
    <w:p w14:paraId="02AC419A" w14:textId="77777777" w:rsidR="00F56E1B" w:rsidRDefault="00153948">
      <w:pPr>
        <w:pStyle w:val="PargrafodaLista"/>
        <w:numPr>
          <w:ilvl w:val="0"/>
          <w:numId w:val="21"/>
        </w:numPr>
        <w:tabs>
          <w:tab w:val="left" w:pos="1125"/>
        </w:tabs>
        <w:spacing w:before="147"/>
        <w:ind w:left="1125" w:hanging="218"/>
        <w:rPr>
          <w:sz w:val="19"/>
        </w:rPr>
      </w:pPr>
      <w:r>
        <w:rPr>
          <w:sz w:val="19"/>
        </w:rPr>
        <w:t>Alteradasascondições dopresenteedital,comfixaçãodenovoprazoparaarealizaçãodo</w:t>
      </w:r>
      <w:r>
        <w:rPr>
          <w:spacing w:val="-2"/>
          <w:sz w:val="19"/>
        </w:rPr>
        <w:t>certame.</w:t>
      </w:r>
    </w:p>
    <w:p w14:paraId="255D59A2" w14:textId="77777777" w:rsidR="00F56E1B" w:rsidRDefault="00153948">
      <w:pPr>
        <w:pStyle w:val="PargrafodaLista"/>
        <w:numPr>
          <w:ilvl w:val="1"/>
          <w:numId w:val="20"/>
        </w:numPr>
        <w:tabs>
          <w:tab w:val="left" w:pos="568"/>
        </w:tabs>
        <w:spacing w:before="146" w:line="276" w:lineRule="auto"/>
        <w:ind w:right="211" w:firstLine="0"/>
        <w:rPr>
          <w:sz w:val="19"/>
        </w:rPr>
      </w:pPr>
      <w:r>
        <w:rPr>
          <w:sz w:val="19"/>
        </w:rPr>
        <w:t>As licitantes são responsáveis administrativa, civil e penalmente pela fidelidade e legitimidade das informações e dos documentos apresentados em qualquer fase da licitação.</w:t>
      </w:r>
    </w:p>
    <w:p w14:paraId="09446789" w14:textId="77777777" w:rsidR="00F56E1B" w:rsidRDefault="00153948">
      <w:pPr>
        <w:pStyle w:val="PargrafodaLista"/>
        <w:numPr>
          <w:ilvl w:val="1"/>
          <w:numId w:val="20"/>
        </w:numPr>
        <w:tabs>
          <w:tab w:val="left" w:pos="561"/>
        </w:tabs>
        <w:spacing w:before="114"/>
        <w:ind w:left="561" w:hanging="417"/>
        <w:rPr>
          <w:sz w:val="19"/>
        </w:rPr>
      </w:pPr>
      <w:r>
        <w:rPr>
          <w:sz w:val="19"/>
        </w:rPr>
        <w:t>Nacontagemdosprazosestabelecidosnesteedital,excluir-se-áo diadoinícioeincluir-se-áodo</w:t>
      </w:r>
      <w:r>
        <w:rPr>
          <w:spacing w:val="-2"/>
          <w:sz w:val="19"/>
        </w:rPr>
        <w:t xml:space="preserve"> vencimento.</w:t>
      </w:r>
    </w:p>
    <w:p w14:paraId="2044A86C" w14:textId="77777777" w:rsidR="00F56E1B" w:rsidRDefault="00153948">
      <w:pPr>
        <w:pStyle w:val="PargrafodaLista"/>
        <w:numPr>
          <w:ilvl w:val="1"/>
          <w:numId w:val="20"/>
        </w:numPr>
        <w:tabs>
          <w:tab w:val="left" w:pos="561"/>
        </w:tabs>
        <w:spacing w:before="149"/>
        <w:ind w:left="561" w:hanging="417"/>
        <w:rPr>
          <w:sz w:val="19"/>
        </w:rPr>
      </w:pPr>
      <w:r>
        <w:rPr>
          <w:sz w:val="19"/>
        </w:rPr>
        <w:t>Ahomologaçãodoresultadodestalicitação</w:t>
      </w:r>
      <w:r>
        <w:rPr>
          <w:sz w:val="19"/>
          <w:u w:val="single"/>
        </w:rPr>
        <w:t>não</w:t>
      </w:r>
      <w:r>
        <w:rPr>
          <w:sz w:val="19"/>
        </w:rPr>
        <w:t>implicarádireitoà</w:t>
      </w:r>
      <w:r>
        <w:rPr>
          <w:spacing w:val="-2"/>
          <w:sz w:val="19"/>
        </w:rPr>
        <w:t>contratação.</w:t>
      </w:r>
    </w:p>
    <w:p w14:paraId="04FDECD0" w14:textId="77777777" w:rsidR="00F56E1B" w:rsidRDefault="00153948">
      <w:pPr>
        <w:pStyle w:val="PargrafodaLista"/>
        <w:numPr>
          <w:ilvl w:val="1"/>
          <w:numId w:val="20"/>
        </w:numPr>
        <w:tabs>
          <w:tab w:val="left" w:pos="561"/>
        </w:tabs>
        <w:spacing w:before="146"/>
        <w:ind w:left="561" w:hanging="417"/>
        <w:rPr>
          <w:sz w:val="19"/>
        </w:rPr>
      </w:pPr>
      <w:r>
        <w:rPr>
          <w:sz w:val="19"/>
        </w:rPr>
        <w:lastRenderedPageBreak/>
        <w:t>OscasosomissosserãoresolvidospeloPregoeiro,comauxíliodaEquipede</w:t>
      </w:r>
      <w:r>
        <w:rPr>
          <w:spacing w:val="-2"/>
          <w:sz w:val="19"/>
        </w:rPr>
        <w:t>Apoio.</w:t>
      </w:r>
    </w:p>
    <w:p w14:paraId="1C72962C" w14:textId="77777777" w:rsidR="00F56E1B" w:rsidRDefault="00153948">
      <w:pPr>
        <w:pStyle w:val="PargrafodaLista"/>
        <w:numPr>
          <w:ilvl w:val="1"/>
          <w:numId w:val="20"/>
        </w:numPr>
        <w:tabs>
          <w:tab w:val="left" w:pos="676"/>
        </w:tabs>
        <w:spacing w:before="147" w:line="276" w:lineRule="auto"/>
        <w:ind w:right="208" w:firstLine="0"/>
        <w:rPr>
          <w:sz w:val="19"/>
        </w:rPr>
      </w:pPr>
      <w:r>
        <w:rPr>
          <w:sz w:val="19"/>
        </w:rPr>
        <w:t>As normas que disciplinam este pregão serão sempre interpretadas em favor da ampliação da disputa entre os interessados, desde que não comprometam o interesse da Administração, a finalidade e a segurança da contratação.</w:t>
      </w:r>
    </w:p>
    <w:p w14:paraId="72F7C8B5" w14:textId="77777777" w:rsidR="00F56E1B" w:rsidRDefault="00153948">
      <w:pPr>
        <w:pStyle w:val="PargrafodaLista"/>
        <w:numPr>
          <w:ilvl w:val="1"/>
          <w:numId w:val="20"/>
        </w:numPr>
        <w:tabs>
          <w:tab w:val="left" w:pos="676"/>
        </w:tabs>
        <w:spacing w:before="114" w:line="273" w:lineRule="auto"/>
        <w:ind w:right="209" w:firstLine="0"/>
        <w:rPr>
          <w:sz w:val="19"/>
        </w:rPr>
      </w:pPr>
      <w:r>
        <w:rPr>
          <w:sz w:val="19"/>
        </w:rPr>
        <w:t>Não havendo expediente na data marcada, a reunião será realizada no primeiro dia útil subsequente,à mesma hora e local, salvo por motivo de força maior ou qualquer outro fator ou fato imprevisível.</w:t>
      </w:r>
    </w:p>
    <w:p w14:paraId="26DBC6D6" w14:textId="77777777" w:rsidR="00F56E1B" w:rsidRDefault="00153948">
      <w:pPr>
        <w:pStyle w:val="PargrafodaLista"/>
        <w:numPr>
          <w:ilvl w:val="1"/>
          <w:numId w:val="20"/>
        </w:numPr>
        <w:tabs>
          <w:tab w:val="left" w:pos="734"/>
        </w:tabs>
        <w:spacing w:before="116" w:line="276" w:lineRule="auto"/>
        <w:ind w:right="210" w:firstLine="0"/>
        <w:rPr>
          <w:sz w:val="19"/>
        </w:rPr>
      </w:pPr>
      <w:r>
        <w:rPr>
          <w:sz w:val="19"/>
        </w:rPr>
        <w:t xml:space="preserve">Quaisquer informações e esclarecimentos relativos a esta licitação serão prestados pelo Pregoeiro, na Prefeitura Municipal de </w:t>
      </w:r>
      <w:r w:rsidR="0033704B">
        <w:rPr>
          <w:sz w:val="19"/>
        </w:rPr>
        <w:t>TAPEJARA</w:t>
      </w:r>
      <w:r>
        <w:rPr>
          <w:sz w:val="19"/>
        </w:rPr>
        <w:t xml:space="preserve">, Diretoria de Licitações e Contratos, situada a Avenida Rio Branco 3717 – Centro Cívico – </w:t>
      </w:r>
      <w:r w:rsidR="0033704B">
        <w:rPr>
          <w:sz w:val="19"/>
        </w:rPr>
        <w:t>TAPEJARA</w:t>
      </w:r>
      <w:r>
        <w:rPr>
          <w:sz w:val="19"/>
        </w:rPr>
        <w:t xml:space="preserve"> – PR.</w:t>
      </w:r>
    </w:p>
    <w:p w14:paraId="5867B59D" w14:textId="77777777" w:rsidR="00F56E1B" w:rsidRDefault="00153948">
      <w:pPr>
        <w:pStyle w:val="PargrafodaLista"/>
        <w:numPr>
          <w:ilvl w:val="1"/>
          <w:numId w:val="20"/>
        </w:numPr>
        <w:tabs>
          <w:tab w:val="left" w:pos="693"/>
        </w:tabs>
        <w:spacing w:before="115" w:line="276" w:lineRule="auto"/>
        <w:ind w:right="209" w:firstLine="0"/>
        <w:rPr>
          <w:sz w:val="19"/>
        </w:rPr>
      </w:pPr>
      <w:r>
        <w:rPr>
          <w:sz w:val="19"/>
        </w:rPr>
        <w:t>Em caso de divergência entre disposições deste Edital e de seus anexos ou demais peças que compõem o processo, prevalecerá as deste Edital.</w:t>
      </w:r>
    </w:p>
    <w:p w14:paraId="1DAF38E1" w14:textId="77777777" w:rsidR="00F56E1B" w:rsidRDefault="00153948">
      <w:pPr>
        <w:pStyle w:val="PargrafodaLista"/>
        <w:numPr>
          <w:ilvl w:val="1"/>
          <w:numId w:val="20"/>
        </w:numPr>
        <w:tabs>
          <w:tab w:val="left" w:pos="697"/>
        </w:tabs>
        <w:spacing w:before="115" w:line="276" w:lineRule="auto"/>
        <w:ind w:right="207" w:firstLine="0"/>
        <w:rPr>
          <w:sz w:val="19"/>
        </w:rPr>
      </w:pPr>
      <w:r>
        <w:rPr>
          <w:sz w:val="19"/>
        </w:rPr>
        <w:t xml:space="preserve">O foro de cidade de </w:t>
      </w:r>
      <w:r w:rsidR="0033704B">
        <w:rPr>
          <w:sz w:val="19"/>
        </w:rPr>
        <w:t>TAPEJARA</w:t>
      </w:r>
      <w:r>
        <w:rPr>
          <w:sz w:val="19"/>
        </w:rPr>
        <w:t>, Estado do Paraná é designado como o competente para dirimir quaisquer controvérsias relativas a este Pregão e à adjudicação, contratação e execução dela decorrentes.</w:t>
      </w:r>
    </w:p>
    <w:p w14:paraId="6625D857" w14:textId="77777777" w:rsidR="00F56E1B" w:rsidRDefault="00153948">
      <w:pPr>
        <w:pStyle w:val="PargrafodaLista"/>
        <w:numPr>
          <w:ilvl w:val="1"/>
          <w:numId w:val="20"/>
        </w:numPr>
        <w:tabs>
          <w:tab w:val="left" w:pos="669"/>
        </w:tabs>
        <w:spacing w:before="114"/>
        <w:ind w:left="669" w:hanging="525"/>
        <w:rPr>
          <w:sz w:val="19"/>
        </w:rPr>
      </w:pPr>
      <w:r>
        <w:rPr>
          <w:sz w:val="19"/>
        </w:rPr>
        <w:t>Integrameste Edital,paratodososfinseefeitos,osseguintes</w:t>
      </w:r>
      <w:r>
        <w:rPr>
          <w:spacing w:val="-2"/>
          <w:sz w:val="19"/>
        </w:rPr>
        <w:t>anexos:</w:t>
      </w:r>
    </w:p>
    <w:p w14:paraId="54E9822E" w14:textId="77777777" w:rsidR="00F56E1B" w:rsidRDefault="00153948">
      <w:pPr>
        <w:pStyle w:val="PargrafodaLista"/>
        <w:numPr>
          <w:ilvl w:val="2"/>
          <w:numId w:val="20"/>
        </w:numPr>
        <w:tabs>
          <w:tab w:val="left" w:pos="823"/>
        </w:tabs>
        <w:spacing w:before="146"/>
        <w:ind w:left="823" w:hanging="679"/>
        <w:rPr>
          <w:sz w:val="19"/>
        </w:rPr>
      </w:pPr>
      <w:r>
        <w:rPr>
          <w:spacing w:val="-2"/>
          <w:sz w:val="19"/>
        </w:rPr>
        <w:t>ANEXOI–TERMODEREFERÊNCIAEMODELODEPROPOSTA;</w:t>
      </w:r>
    </w:p>
    <w:p w14:paraId="1D34133A" w14:textId="77777777" w:rsidR="00F56E1B" w:rsidRDefault="00153948">
      <w:pPr>
        <w:pStyle w:val="PargrafodaLista"/>
        <w:numPr>
          <w:ilvl w:val="2"/>
          <w:numId w:val="20"/>
        </w:numPr>
        <w:tabs>
          <w:tab w:val="left" w:pos="823"/>
        </w:tabs>
        <w:spacing w:before="147"/>
        <w:ind w:left="823" w:hanging="679"/>
        <w:rPr>
          <w:sz w:val="19"/>
        </w:rPr>
      </w:pPr>
      <w:r>
        <w:rPr>
          <w:sz w:val="19"/>
        </w:rPr>
        <w:t>ANEXOII–MODELODE</w:t>
      </w:r>
      <w:r>
        <w:rPr>
          <w:spacing w:val="-2"/>
          <w:sz w:val="19"/>
        </w:rPr>
        <w:t xml:space="preserve"> CREDENCIAMENTO;</w:t>
      </w:r>
    </w:p>
    <w:p w14:paraId="71D25CDA" w14:textId="77777777" w:rsidR="00F56E1B" w:rsidRDefault="00153948">
      <w:pPr>
        <w:pStyle w:val="PargrafodaLista"/>
        <w:numPr>
          <w:ilvl w:val="2"/>
          <w:numId w:val="20"/>
        </w:numPr>
        <w:tabs>
          <w:tab w:val="left" w:pos="823"/>
        </w:tabs>
        <w:spacing w:before="148"/>
        <w:ind w:left="823" w:hanging="679"/>
        <w:rPr>
          <w:sz w:val="19"/>
        </w:rPr>
      </w:pPr>
      <w:r>
        <w:rPr>
          <w:sz w:val="19"/>
        </w:rPr>
        <w:t>ANEXOIII–DECLARAÇÃO</w:t>
      </w:r>
      <w:r>
        <w:rPr>
          <w:spacing w:val="-2"/>
          <w:sz w:val="19"/>
        </w:rPr>
        <w:t>UNIFICADA;</w:t>
      </w:r>
    </w:p>
    <w:p w14:paraId="2E410DA9" w14:textId="77777777" w:rsidR="00F56E1B" w:rsidRDefault="00153948">
      <w:pPr>
        <w:pStyle w:val="PargrafodaLista"/>
        <w:numPr>
          <w:ilvl w:val="2"/>
          <w:numId w:val="20"/>
        </w:numPr>
        <w:tabs>
          <w:tab w:val="left" w:pos="823"/>
        </w:tabs>
        <w:spacing w:before="147"/>
        <w:ind w:left="823" w:hanging="679"/>
        <w:rPr>
          <w:sz w:val="19"/>
        </w:rPr>
      </w:pPr>
      <w:r>
        <w:rPr>
          <w:sz w:val="19"/>
        </w:rPr>
        <w:t>ANEXOIV–MINUTADEATADEREGISTRODE</w:t>
      </w:r>
      <w:r>
        <w:rPr>
          <w:spacing w:val="-2"/>
          <w:sz w:val="19"/>
        </w:rPr>
        <w:t>PREÇOS.</w:t>
      </w:r>
    </w:p>
    <w:p w14:paraId="10B5C69E" w14:textId="77777777" w:rsidR="00F56E1B" w:rsidRDefault="00F56E1B">
      <w:pPr>
        <w:pStyle w:val="Corpodetexto"/>
        <w:jc w:val="left"/>
      </w:pPr>
    </w:p>
    <w:p w14:paraId="2891540C" w14:textId="77777777" w:rsidR="00F56E1B" w:rsidRDefault="00F56E1B">
      <w:pPr>
        <w:pStyle w:val="Corpodetexto"/>
        <w:spacing w:before="160"/>
        <w:jc w:val="left"/>
      </w:pPr>
    </w:p>
    <w:p w14:paraId="6A52101F" w14:textId="2DC62E86" w:rsidR="00F56E1B" w:rsidRDefault="00BB75B2">
      <w:pPr>
        <w:pStyle w:val="Corpodetexto"/>
        <w:ind w:left="38" w:right="44"/>
        <w:jc w:val="center"/>
      </w:pPr>
      <w:r>
        <w:t>TAPEJARA/Pr,</w:t>
      </w:r>
      <w:r w:rsidR="00E312AD">
        <w:t>30 de abril</w:t>
      </w:r>
      <w:r>
        <w:t xml:space="preserve"> de 2024</w:t>
      </w:r>
      <w:r w:rsidR="004D455A">
        <w:t>.</w:t>
      </w:r>
    </w:p>
    <w:p w14:paraId="69416534" w14:textId="77777777" w:rsidR="00F56E1B" w:rsidRDefault="00F56E1B">
      <w:pPr>
        <w:pStyle w:val="Corpodetexto"/>
        <w:jc w:val="left"/>
      </w:pPr>
    </w:p>
    <w:p w14:paraId="0CD463F8" w14:textId="77777777" w:rsidR="00F56E1B" w:rsidRDefault="00F56E1B">
      <w:pPr>
        <w:pStyle w:val="Corpodetexto"/>
        <w:jc w:val="left"/>
      </w:pPr>
    </w:p>
    <w:p w14:paraId="4B0BE008" w14:textId="77777777" w:rsidR="00F56E1B" w:rsidRDefault="00F56E1B">
      <w:pPr>
        <w:pStyle w:val="Corpodetexto"/>
        <w:spacing w:before="79"/>
        <w:jc w:val="left"/>
      </w:pPr>
    </w:p>
    <w:p w14:paraId="219E82ED" w14:textId="77777777" w:rsidR="00F56E1B" w:rsidRDefault="00644FB6">
      <w:pPr>
        <w:ind w:left="38" w:right="48"/>
        <w:jc w:val="center"/>
        <w:rPr>
          <w:rFonts w:ascii="Arial"/>
          <w:b/>
          <w:sz w:val="19"/>
        </w:rPr>
      </w:pPr>
      <w:r>
        <w:rPr>
          <w:rFonts w:ascii="Arial"/>
          <w:b/>
          <w:sz w:val="19"/>
        </w:rPr>
        <w:t>RODRIGO DE OLIVEIRA SOUZA KOIKE</w:t>
      </w:r>
    </w:p>
    <w:p w14:paraId="591186C7" w14:textId="77777777" w:rsidR="00F56E1B" w:rsidRDefault="00153948">
      <w:pPr>
        <w:pStyle w:val="Corpodetexto"/>
        <w:ind w:left="38" w:right="47"/>
        <w:jc w:val="center"/>
      </w:pPr>
      <w:r>
        <w:t>Prefeito</w:t>
      </w:r>
      <w:r>
        <w:rPr>
          <w:spacing w:val="-2"/>
        </w:rPr>
        <w:t>Municipal</w:t>
      </w:r>
    </w:p>
    <w:p w14:paraId="106C617A" w14:textId="77777777" w:rsidR="00F56E1B" w:rsidRDefault="00F56E1B">
      <w:pPr>
        <w:pStyle w:val="Corpodetexto"/>
        <w:jc w:val="left"/>
      </w:pPr>
    </w:p>
    <w:p w14:paraId="28E44F5A" w14:textId="77777777" w:rsidR="00F56E1B" w:rsidRDefault="00F56E1B">
      <w:pPr>
        <w:pStyle w:val="Corpodetexto"/>
        <w:jc w:val="left"/>
      </w:pPr>
    </w:p>
    <w:p w14:paraId="59C4F4DA" w14:textId="77777777" w:rsidR="00F56E1B" w:rsidRDefault="00F56E1B">
      <w:pPr>
        <w:pStyle w:val="Corpodetexto"/>
        <w:spacing w:before="218"/>
        <w:jc w:val="left"/>
      </w:pPr>
    </w:p>
    <w:p w14:paraId="4612CFDF" w14:textId="77777777" w:rsidR="009A4F32" w:rsidRPr="009A4F32" w:rsidRDefault="009A4F32" w:rsidP="009A4F32">
      <w:pPr>
        <w:pStyle w:val="Corpodetexto"/>
        <w:spacing w:before="2"/>
        <w:ind w:left="38" w:right="47"/>
        <w:jc w:val="center"/>
        <w:rPr>
          <w:rFonts w:ascii="Arial"/>
          <w:b/>
          <w:szCs w:val="22"/>
        </w:rPr>
      </w:pPr>
    </w:p>
    <w:p w14:paraId="5ABD6771" w14:textId="79542201" w:rsidR="009A4F32" w:rsidRPr="009A4F32" w:rsidRDefault="009A4F32" w:rsidP="009A4F32">
      <w:pPr>
        <w:pStyle w:val="Corpodetexto"/>
        <w:spacing w:before="2"/>
        <w:ind w:left="38" w:right="47"/>
        <w:jc w:val="center"/>
        <w:rPr>
          <w:rFonts w:ascii="Arial"/>
          <w:b/>
          <w:szCs w:val="22"/>
        </w:rPr>
      </w:pPr>
      <w:r w:rsidRPr="009A4F32">
        <w:rPr>
          <w:rFonts w:ascii="Arial"/>
          <w:b/>
          <w:szCs w:val="22"/>
        </w:rPr>
        <w:t>RAMIRO SOUZA DE OLIVEIRA JUNIOR</w:t>
      </w:r>
    </w:p>
    <w:p w14:paraId="401DFB63" w14:textId="2BA96D50" w:rsidR="00223028" w:rsidRPr="009A4F32" w:rsidRDefault="009A4F32" w:rsidP="009A4F32">
      <w:pPr>
        <w:pStyle w:val="Corpodetexto"/>
        <w:spacing w:before="2"/>
        <w:ind w:left="38" w:right="47"/>
        <w:jc w:val="center"/>
        <w:rPr>
          <w:rFonts w:ascii="Arial"/>
          <w:szCs w:val="22"/>
        </w:rPr>
      </w:pPr>
      <w:r w:rsidRPr="009A4F32">
        <w:rPr>
          <w:rFonts w:ascii="Arial"/>
          <w:szCs w:val="22"/>
        </w:rPr>
        <w:t>Secret</w:t>
      </w:r>
      <w:r w:rsidRPr="009A4F32">
        <w:rPr>
          <w:rFonts w:ascii="Arial"/>
          <w:szCs w:val="22"/>
        </w:rPr>
        <w:t>á</w:t>
      </w:r>
      <w:r w:rsidRPr="009A4F32">
        <w:rPr>
          <w:rFonts w:ascii="Arial"/>
          <w:szCs w:val="22"/>
        </w:rPr>
        <w:t>rio de Administra</w:t>
      </w:r>
      <w:r w:rsidRPr="009A4F32">
        <w:rPr>
          <w:rFonts w:ascii="Arial"/>
          <w:szCs w:val="22"/>
        </w:rPr>
        <w:t>çã</w:t>
      </w:r>
      <w:r w:rsidRPr="009A4F32">
        <w:rPr>
          <w:rFonts w:ascii="Arial"/>
          <w:szCs w:val="22"/>
        </w:rPr>
        <w:t>o</w:t>
      </w:r>
    </w:p>
    <w:p w14:paraId="5941E492" w14:textId="77777777" w:rsidR="00F56E1B" w:rsidRDefault="00F56E1B">
      <w:pPr>
        <w:jc w:val="center"/>
        <w:sectPr w:rsidR="00F56E1B" w:rsidSect="00D25407">
          <w:footerReference w:type="default" r:id="rId17"/>
          <w:pgSz w:w="11910" w:h="16840"/>
          <w:pgMar w:top="1820" w:right="920" w:bottom="700" w:left="600" w:header="187" w:footer="515" w:gutter="0"/>
          <w:cols w:space="720"/>
        </w:sectPr>
      </w:pPr>
    </w:p>
    <w:p w14:paraId="4FEAAC8D" w14:textId="77777777" w:rsidR="00F56E1B" w:rsidRDefault="00F56E1B">
      <w:pPr>
        <w:pStyle w:val="Corpodetexto"/>
        <w:spacing w:before="108"/>
        <w:jc w:val="left"/>
        <w:rPr>
          <w:sz w:val="20"/>
        </w:rPr>
      </w:pPr>
    </w:p>
    <w:p w14:paraId="78EA6C32" w14:textId="0E99B02D" w:rsidR="00F56E1B" w:rsidRDefault="00700436">
      <w:pPr>
        <w:pStyle w:val="Corpodetexto"/>
        <w:ind w:left="110"/>
        <w:jc w:val="left"/>
        <w:rPr>
          <w:sz w:val="20"/>
        </w:rPr>
      </w:pPr>
      <w:r>
        <w:rPr>
          <w:noProof/>
          <w:sz w:val="20"/>
          <w:lang w:val="pt-BR" w:eastAsia="pt-BR"/>
        </w:rPr>
        <mc:AlternateContent>
          <mc:Choice Requires="wps">
            <w:drawing>
              <wp:inline distT="0" distB="0" distL="0" distR="0" wp14:anchorId="34BBCE5E" wp14:editId="1E967F2D">
                <wp:extent cx="6442075" cy="477520"/>
                <wp:effectExtent l="12700" t="5080" r="12700" b="12700"/>
                <wp:docPr id="24"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42075" cy="477520"/>
                        </a:xfrm>
                        <a:prstGeom prst="rect">
                          <a:avLst/>
                        </a:prstGeom>
                        <a:solidFill>
                          <a:srgbClr val="D8D8D8"/>
                        </a:solidFill>
                        <a:ln w="6096">
                          <a:solidFill>
                            <a:srgbClr val="000000"/>
                          </a:solidFill>
                          <a:miter lim="800000"/>
                          <a:headEnd/>
                          <a:tailEnd/>
                        </a:ln>
                      </wps:spPr>
                      <wps:txbx>
                        <w:txbxContent>
                          <w:p w14:paraId="0A57F9ED" w14:textId="77777777" w:rsidR="00E312AD" w:rsidRDefault="00E312AD">
                            <w:pPr>
                              <w:spacing w:before="18"/>
                              <w:ind w:left="1" w:right="1"/>
                              <w:jc w:val="center"/>
                              <w:rPr>
                                <w:rFonts w:ascii="Arial" w:hAnsi="Arial"/>
                                <w:b/>
                                <w:color w:val="000000"/>
                                <w:sz w:val="19"/>
                              </w:rPr>
                            </w:pPr>
                            <w:r>
                              <w:rPr>
                                <w:rFonts w:ascii="Arial" w:hAnsi="Arial"/>
                                <w:b/>
                                <w:color w:val="000000"/>
                                <w:sz w:val="19"/>
                              </w:rPr>
                              <w:t xml:space="preserve">ANEXOI – TERMO DE REFERÊNCIA E MODELO DE PROPOSTA DE </w:t>
                            </w:r>
                            <w:r>
                              <w:rPr>
                                <w:rFonts w:ascii="Arial" w:hAnsi="Arial"/>
                                <w:b/>
                                <w:color w:val="000000"/>
                                <w:spacing w:val="-2"/>
                                <w:sz w:val="19"/>
                              </w:rPr>
                              <w:t>PREÇOS</w:t>
                            </w:r>
                          </w:p>
                          <w:p w14:paraId="6C1BB1BE" w14:textId="77777777" w:rsidR="00E312AD" w:rsidRDefault="00E312AD">
                            <w:pPr>
                              <w:pStyle w:val="Corpodetexto"/>
                              <w:spacing w:before="12"/>
                              <w:jc w:val="left"/>
                              <w:rPr>
                                <w:rFonts w:ascii="Arial"/>
                                <w:b/>
                                <w:color w:val="000000"/>
                              </w:rPr>
                            </w:pPr>
                          </w:p>
                          <w:p w14:paraId="7D7EAC26" w14:textId="77777777" w:rsidR="00E312AD" w:rsidRDefault="00E312AD">
                            <w:pPr>
                              <w:ind w:left="1" w:right="1"/>
                              <w:jc w:val="center"/>
                              <w:rPr>
                                <w:rFonts w:ascii="Arial" w:hAnsi="Arial"/>
                                <w:b/>
                                <w:color w:val="000000"/>
                                <w:sz w:val="19"/>
                              </w:rPr>
                            </w:pPr>
                            <w:r>
                              <w:rPr>
                                <w:rFonts w:ascii="Arial" w:hAnsi="Arial"/>
                                <w:b/>
                                <w:color w:val="000000"/>
                                <w:sz w:val="19"/>
                              </w:rPr>
                              <w:t xml:space="preserve">PREGÃO ELETRÔNICO </w:t>
                            </w:r>
                            <w:r>
                              <w:rPr>
                                <w:rFonts w:ascii="Arial" w:hAnsi="Arial"/>
                                <w:b/>
                                <w:color w:val="000000"/>
                                <w:sz w:val="19"/>
                                <w:u w:val="single"/>
                              </w:rPr>
                              <w:t>Nº010/2024–</w:t>
                            </w:r>
                            <w:r>
                              <w:rPr>
                                <w:rFonts w:ascii="Arial" w:hAnsi="Arial"/>
                                <w:b/>
                                <w:color w:val="000000"/>
                                <w:spacing w:val="-5"/>
                                <w:sz w:val="19"/>
                                <w:u w:val="single"/>
                              </w:rPr>
                              <w:t>PMT</w:t>
                            </w:r>
                          </w:p>
                        </w:txbxContent>
                      </wps:txbx>
                      <wps:bodyPr rot="0" vert="horz" wrap="square" lIns="0" tIns="0" rIns="0" bIns="0" anchor="t" anchorCtr="0" upright="1">
                        <a:noAutofit/>
                      </wps:bodyPr>
                    </wps:wsp>
                  </a:graphicData>
                </a:graphic>
              </wp:inline>
            </w:drawing>
          </mc:Choice>
          <mc:Fallback>
            <w:pict>
              <v:shape w14:anchorId="34BBCE5E" id="Textbox 32" o:spid="_x0000_s1042" type="#_x0000_t202" style="width:507.25pt;height:3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" fillcolor="#d8d8d8" strokeweight=".48pt">
                <v:path arrowok="t"/>
                <v:textbox inset="0,0,0,0">
                  <w:txbxContent>
                    <w:p w14:paraId="0A57F9ED" w14:textId="77777777" w:rsidR="00E312AD" w:rsidRDefault="00E312AD">
                      <w:pPr>
                        <w:spacing w:before="18"/>
                        <w:ind w:left="1" w:right="1"/>
                        <w:jc w:val="center"/>
                        <w:rPr>
                          <w:rFonts w:ascii="Arial" w:hAnsi="Arial"/>
                          <w:b/>
                          <w:color w:val="000000"/>
                          <w:sz w:val="19"/>
                        </w:rPr>
                      </w:pPr>
                      <w:r>
                        <w:rPr>
                          <w:rFonts w:ascii="Arial" w:hAnsi="Arial"/>
                          <w:b/>
                          <w:color w:val="000000"/>
                          <w:sz w:val="19"/>
                        </w:rPr>
                        <w:t xml:space="preserve">ANEXOI – TERMO DE REFERÊNCIA E MODELO DE PROPOSTA DE </w:t>
                      </w:r>
                      <w:r>
                        <w:rPr>
                          <w:rFonts w:ascii="Arial" w:hAnsi="Arial"/>
                          <w:b/>
                          <w:color w:val="000000"/>
                          <w:spacing w:val="-2"/>
                          <w:sz w:val="19"/>
                        </w:rPr>
                        <w:t>PREÇOS</w:t>
                      </w:r>
                    </w:p>
                    <w:p w14:paraId="6C1BB1BE" w14:textId="77777777" w:rsidR="00E312AD" w:rsidRDefault="00E312AD">
                      <w:pPr>
                        <w:pStyle w:val="Corpodetexto"/>
                        <w:spacing w:before="12"/>
                        <w:jc w:val="left"/>
                        <w:rPr>
                          <w:rFonts w:ascii="Arial"/>
                          <w:b/>
                          <w:color w:val="000000"/>
                        </w:rPr>
                      </w:pPr>
                    </w:p>
                    <w:p w14:paraId="7D7EAC26" w14:textId="77777777" w:rsidR="00E312AD" w:rsidRDefault="00E312AD">
                      <w:pPr>
                        <w:ind w:left="1" w:right="1"/>
                        <w:jc w:val="center"/>
                        <w:rPr>
                          <w:rFonts w:ascii="Arial" w:hAnsi="Arial"/>
                          <w:b/>
                          <w:color w:val="000000"/>
                          <w:sz w:val="19"/>
                        </w:rPr>
                      </w:pPr>
                      <w:r>
                        <w:rPr>
                          <w:rFonts w:ascii="Arial" w:hAnsi="Arial"/>
                          <w:b/>
                          <w:color w:val="000000"/>
                          <w:sz w:val="19"/>
                        </w:rPr>
                        <w:t xml:space="preserve">PREGÃO ELETRÔNICO </w:t>
                      </w:r>
                      <w:r>
                        <w:rPr>
                          <w:rFonts w:ascii="Arial" w:hAnsi="Arial"/>
                          <w:b/>
                          <w:color w:val="000000"/>
                          <w:sz w:val="19"/>
                          <w:u w:val="single"/>
                        </w:rPr>
                        <w:t>Nº010/2024–</w:t>
                      </w:r>
                      <w:r>
                        <w:rPr>
                          <w:rFonts w:ascii="Arial" w:hAnsi="Arial"/>
                          <w:b/>
                          <w:color w:val="000000"/>
                          <w:spacing w:val="-5"/>
                          <w:sz w:val="19"/>
                          <w:u w:val="single"/>
                        </w:rPr>
                        <w:t>PMT</w:t>
                      </w:r>
                    </w:p>
                  </w:txbxContent>
                </v:textbox>
                <w10:anchorlock/>
              </v:shape>
            </w:pict>
          </mc:Fallback>
        </mc:AlternateContent>
      </w:r>
    </w:p>
    <w:p w14:paraId="5445A53C" w14:textId="3E191F21" w:rsidR="00F56E1B" w:rsidRDefault="00153948">
      <w:pPr>
        <w:pStyle w:val="Ttulo4"/>
        <w:spacing w:before="169"/>
        <w:ind w:left="38" w:right="47"/>
        <w:jc w:val="center"/>
      </w:pPr>
      <w:r>
        <w:t>PROCESSOADMINISTRATIVON.°</w:t>
      </w:r>
      <w:r w:rsidR="008736FD">
        <w:t>059/2024</w:t>
      </w:r>
      <w:r w:rsidR="00957BE0">
        <w:t>de</w:t>
      </w:r>
      <w:r w:rsidR="00700436">
        <w:t>24/04/2024</w:t>
      </w:r>
    </w:p>
    <w:p w14:paraId="0EE0DE5E" w14:textId="03207B97" w:rsidR="00F56E1B" w:rsidRDefault="00700436">
      <w:pPr>
        <w:pStyle w:val="Corpodetexto"/>
        <w:spacing w:before="6"/>
        <w:jc w:val="left"/>
        <w:rPr>
          <w:rFonts w:ascii="Arial"/>
          <w:b/>
          <w:sz w:val="11"/>
        </w:rPr>
      </w:pPr>
      <w:r>
        <w:rPr>
          <w:noProof/>
          <w:lang w:val="pt-BR" w:eastAsia="pt-BR"/>
        </w:rPr>
        <mc:AlternateContent>
          <mc:Choice Requires="wps">
            <w:drawing>
              <wp:anchor distT="0" distB="0" distL="0" distR="0" simplePos="0" relativeHeight="487599616" behindDoc="1" locked="0" layoutInCell="1" allowOverlap="1" wp14:anchorId="23E8BC40" wp14:editId="0B5626F0">
                <wp:simplePos x="0" y="0"/>
                <wp:positionH relativeFrom="page">
                  <wp:posOffset>454025</wp:posOffset>
                </wp:positionH>
                <wp:positionV relativeFrom="paragraph">
                  <wp:posOffset>102870</wp:posOffset>
                </wp:positionV>
                <wp:extent cx="6442075" cy="190500"/>
                <wp:effectExtent l="0" t="0" r="0" b="0"/>
                <wp:wrapTopAndBottom/>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1647F069" w14:textId="77777777" w:rsidR="00E312AD" w:rsidRDefault="00E312AD">
                            <w:pPr>
                              <w:spacing w:before="16"/>
                              <w:ind w:left="79"/>
                              <w:rPr>
                                <w:rFonts w:ascii="Arial" w:hAnsi="Arial"/>
                                <w:b/>
                                <w:color w:val="000000"/>
                                <w:sz w:val="19"/>
                              </w:rPr>
                            </w:pPr>
                            <w:r>
                              <w:rPr>
                                <w:rFonts w:ascii="Arial" w:hAnsi="Arial"/>
                                <w:b/>
                                <w:color w:val="000000"/>
                                <w:sz w:val="19"/>
                              </w:rPr>
                              <w:t>1.DAS CONDIÇÕES GERAIS DA CONTRATAÇÃO(Art.6º,incisoXXIII,‘a’e‘e’,daLeinº</w:t>
                            </w:r>
                            <w:r>
                              <w:rPr>
                                <w:rFonts w:ascii="Arial" w:hAnsi="Arial"/>
                                <w:b/>
                                <w:color w:val="000000"/>
                                <w:spacing w:val="-2"/>
                                <w:sz w:val="19"/>
                              </w:rPr>
                              <w:t>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3E8BC40" id="Caixa de Texto 23" o:spid="_x0000_s1043" type="#_x0000_t202" style="position:absolute;margin-left:35.75pt;margin-top:8.1pt;width:507.25pt;height:1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" fillcolor="#d8d8d8" strokeweight=".48pt">
                <v:path arrowok="t"/>
                <v:textbox inset="0,0,0,0">
                  <w:txbxContent>
                    <w:p w14:paraId="1647F069" w14:textId="77777777" w:rsidR="00E312AD" w:rsidRDefault="00E312AD">
                      <w:pPr>
                        <w:spacing w:before="16"/>
                        <w:ind w:left="79"/>
                        <w:rPr>
                          <w:rFonts w:ascii="Arial" w:hAnsi="Arial"/>
                          <w:b/>
                          <w:color w:val="000000"/>
                          <w:sz w:val="19"/>
                        </w:rPr>
                      </w:pPr>
                      <w:r>
                        <w:rPr>
                          <w:rFonts w:ascii="Arial" w:hAnsi="Arial"/>
                          <w:b/>
                          <w:color w:val="000000"/>
                          <w:sz w:val="19"/>
                        </w:rPr>
                        <w:t>1.DAS CONDIÇÕES GERAIS DA CONTRATAÇÃO(Art.6º,incisoXXIII,‘a’e‘e’,daLeinº</w:t>
                      </w:r>
                      <w:r>
                        <w:rPr>
                          <w:rFonts w:ascii="Arial" w:hAnsi="Arial"/>
                          <w:b/>
                          <w:color w:val="000000"/>
                          <w:spacing w:val="-2"/>
                          <w:sz w:val="19"/>
                        </w:rPr>
                        <w:t>14.133/2021)</w:t>
                      </w:r>
                    </w:p>
                  </w:txbxContent>
                </v:textbox>
                <w10:wrap type="topAndBottom" anchorx="page"/>
              </v:shape>
            </w:pict>
          </mc:Fallback>
        </mc:AlternateContent>
      </w:r>
    </w:p>
    <w:p w14:paraId="63BF8161" w14:textId="3F515FBB" w:rsidR="00215E62" w:rsidRDefault="00153948" w:rsidP="00215E62">
      <w:pPr>
        <w:pStyle w:val="Ttulo4"/>
        <w:tabs>
          <w:tab w:val="left" w:pos="485"/>
        </w:tabs>
        <w:spacing w:before="117" w:line="276" w:lineRule="auto"/>
        <w:ind w:left="144" w:right="210"/>
        <w:jc w:val="both"/>
      </w:pPr>
      <w:r>
        <w:t xml:space="preserve">OBJETO: </w:t>
      </w:r>
      <w:r w:rsidR="00DF558B" w:rsidRPr="00DF558B">
        <w:t>AQUISIÇÃO DE FORNECIMENTO DE COFFEE BREAK  PARA ATENDER AS NECESSIDADES DA  SECRETARIA DE ADMISTRAÇÃO,GABINETE,  OBRAS,  AGRICULTURA, SAÚDE , EDUCAÇÃO E FINANÇAS</w:t>
      </w:r>
      <w:r w:rsidR="00215E62">
        <w:t>.</w:t>
      </w:r>
    </w:p>
    <w:p w14:paraId="44D36026" w14:textId="77777777" w:rsidR="008C561B" w:rsidRPr="008C561B" w:rsidRDefault="00153948" w:rsidP="008C561B">
      <w:pPr>
        <w:pStyle w:val="Ttulo4"/>
        <w:numPr>
          <w:ilvl w:val="1"/>
          <w:numId w:val="19"/>
        </w:numPr>
        <w:tabs>
          <w:tab w:val="left" w:pos="485"/>
        </w:tabs>
        <w:spacing w:before="122" w:line="276" w:lineRule="auto"/>
        <w:ind w:right="210" w:firstLine="0"/>
        <w:jc w:val="both"/>
      </w:pPr>
      <w:r w:rsidRPr="00215E62">
        <w:t>, conforme segue: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253"/>
        <w:gridCol w:w="850"/>
        <w:gridCol w:w="1843"/>
        <w:gridCol w:w="1701"/>
      </w:tblGrid>
      <w:tr w:rsidR="00F00B27" w:rsidRPr="00672AC9" w14:paraId="0CE61C83" w14:textId="77777777" w:rsidTr="00F00B27">
        <w:tc>
          <w:tcPr>
            <w:tcW w:w="567" w:type="dxa"/>
            <w:tcBorders>
              <w:top w:val="single" w:sz="4" w:space="0" w:color="auto"/>
              <w:left w:val="single" w:sz="4" w:space="0" w:color="auto"/>
              <w:bottom w:val="single" w:sz="4" w:space="0" w:color="auto"/>
              <w:right w:val="single" w:sz="4" w:space="0" w:color="auto"/>
            </w:tcBorders>
          </w:tcPr>
          <w:p w14:paraId="7C1C5995" w14:textId="77777777" w:rsidR="00F00B27" w:rsidRPr="00672AC9" w:rsidRDefault="00F00B27" w:rsidP="008C561B">
            <w:pPr>
              <w:rPr>
                <w:rFonts w:asciiTheme="minorHAnsi" w:hAnsiTheme="minorHAnsi" w:cstheme="minorHAnsi"/>
                <w:b/>
              </w:rPr>
            </w:pPr>
            <w:r w:rsidRPr="00672AC9">
              <w:rPr>
                <w:rFonts w:asciiTheme="minorHAnsi" w:hAnsiTheme="minorHAnsi" w:cstheme="minorHAnsi"/>
                <w:b/>
              </w:rPr>
              <w:t>Item</w:t>
            </w:r>
          </w:p>
        </w:tc>
        <w:tc>
          <w:tcPr>
            <w:tcW w:w="4253" w:type="dxa"/>
            <w:tcBorders>
              <w:top w:val="single" w:sz="4" w:space="0" w:color="auto"/>
              <w:left w:val="single" w:sz="4" w:space="0" w:color="auto"/>
              <w:bottom w:val="single" w:sz="4" w:space="0" w:color="auto"/>
              <w:right w:val="single" w:sz="4" w:space="0" w:color="auto"/>
            </w:tcBorders>
          </w:tcPr>
          <w:p w14:paraId="66A5A9C7" w14:textId="77777777" w:rsidR="00F00B27" w:rsidRPr="00672AC9" w:rsidRDefault="00F00B27" w:rsidP="008C561B">
            <w:pPr>
              <w:rPr>
                <w:rFonts w:asciiTheme="minorHAnsi" w:hAnsiTheme="minorHAnsi" w:cstheme="minorHAnsi"/>
                <w:b/>
              </w:rPr>
            </w:pPr>
            <w:r w:rsidRPr="00672AC9">
              <w:rPr>
                <w:rFonts w:asciiTheme="minorHAnsi" w:hAnsiTheme="minorHAnsi" w:cstheme="minorHAnsi"/>
                <w:b/>
              </w:rPr>
              <w:t>Descrição</w:t>
            </w:r>
          </w:p>
        </w:tc>
        <w:tc>
          <w:tcPr>
            <w:tcW w:w="850" w:type="dxa"/>
            <w:tcBorders>
              <w:top w:val="single" w:sz="4" w:space="0" w:color="auto"/>
              <w:left w:val="single" w:sz="4" w:space="0" w:color="auto"/>
              <w:bottom w:val="single" w:sz="4" w:space="0" w:color="auto"/>
              <w:right w:val="single" w:sz="4" w:space="0" w:color="auto"/>
            </w:tcBorders>
          </w:tcPr>
          <w:p w14:paraId="7C6F32D9" w14:textId="2B32CB68" w:rsidR="00F00B27" w:rsidRPr="00672AC9" w:rsidRDefault="00F00B27" w:rsidP="008C561B">
            <w:pPr>
              <w:jc w:val="center"/>
              <w:rPr>
                <w:rFonts w:asciiTheme="minorHAnsi" w:hAnsiTheme="minorHAnsi" w:cstheme="minorHAnsi"/>
                <w:b/>
              </w:rPr>
            </w:pPr>
            <w:r w:rsidRPr="00672AC9">
              <w:rPr>
                <w:rFonts w:asciiTheme="minorHAnsi" w:hAnsiTheme="minorHAnsi" w:cstheme="minorHAnsi"/>
                <w:b/>
              </w:rPr>
              <w:t>Quant.</w:t>
            </w:r>
          </w:p>
        </w:tc>
        <w:tc>
          <w:tcPr>
            <w:tcW w:w="1843" w:type="dxa"/>
            <w:tcBorders>
              <w:top w:val="single" w:sz="4" w:space="0" w:color="auto"/>
              <w:left w:val="single" w:sz="4" w:space="0" w:color="auto"/>
              <w:bottom w:val="single" w:sz="4" w:space="0" w:color="auto"/>
              <w:right w:val="single" w:sz="4" w:space="0" w:color="auto"/>
            </w:tcBorders>
          </w:tcPr>
          <w:p w14:paraId="50FE9CD3" w14:textId="5E049512" w:rsidR="00F00B27" w:rsidRPr="00672AC9" w:rsidRDefault="00F00B27" w:rsidP="008C561B">
            <w:pPr>
              <w:jc w:val="center"/>
              <w:rPr>
                <w:rFonts w:asciiTheme="minorHAnsi" w:hAnsiTheme="minorHAnsi" w:cstheme="minorHAnsi"/>
                <w:b/>
              </w:rPr>
            </w:pPr>
            <w:r w:rsidRPr="00672AC9">
              <w:rPr>
                <w:rFonts w:asciiTheme="minorHAnsi" w:hAnsiTheme="minorHAnsi" w:cstheme="minorHAnsi"/>
                <w:b/>
              </w:rPr>
              <w:t>Preço Unitário</w:t>
            </w:r>
            <w:r>
              <w:rPr>
                <w:rFonts w:asciiTheme="minorHAnsi" w:hAnsiTheme="minorHAnsi" w:cstheme="minorHAnsi"/>
                <w:b/>
              </w:rPr>
              <w:t xml:space="preserve"> R$</w:t>
            </w:r>
          </w:p>
        </w:tc>
        <w:tc>
          <w:tcPr>
            <w:tcW w:w="1701" w:type="dxa"/>
            <w:tcBorders>
              <w:top w:val="single" w:sz="4" w:space="0" w:color="auto"/>
              <w:left w:val="single" w:sz="4" w:space="0" w:color="auto"/>
              <w:bottom w:val="single" w:sz="4" w:space="0" w:color="auto"/>
              <w:right w:val="single" w:sz="4" w:space="0" w:color="auto"/>
            </w:tcBorders>
          </w:tcPr>
          <w:p w14:paraId="52D33D5E" w14:textId="3110D018" w:rsidR="00F00B27" w:rsidRPr="00672AC9" w:rsidRDefault="00F00B27" w:rsidP="008C561B">
            <w:pPr>
              <w:jc w:val="center"/>
              <w:rPr>
                <w:rFonts w:asciiTheme="minorHAnsi" w:hAnsiTheme="minorHAnsi" w:cstheme="minorHAnsi"/>
                <w:b/>
              </w:rPr>
            </w:pPr>
            <w:r w:rsidRPr="00672AC9">
              <w:rPr>
                <w:rFonts w:asciiTheme="minorHAnsi" w:hAnsiTheme="minorHAnsi" w:cstheme="minorHAnsi"/>
                <w:b/>
              </w:rPr>
              <w:t>Preço Total</w:t>
            </w:r>
            <w:r>
              <w:rPr>
                <w:rFonts w:asciiTheme="minorHAnsi" w:hAnsiTheme="minorHAnsi" w:cstheme="minorHAnsi"/>
                <w:b/>
              </w:rPr>
              <w:t xml:space="preserve"> R$</w:t>
            </w:r>
          </w:p>
        </w:tc>
      </w:tr>
      <w:tr w:rsidR="00F00B27" w:rsidRPr="00672AC9" w14:paraId="12D95037" w14:textId="77777777" w:rsidTr="00F00B27">
        <w:tc>
          <w:tcPr>
            <w:tcW w:w="567" w:type="dxa"/>
          </w:tcPr>
          <w:p w14:paraId="72E08D80" w14:textId="77777777" w:rsidR="00F00B27" w:rsidRPr="00672AC9" w:rsidRDefault="00F00B27" w:rsidP="008C561B">
            <w:pPr>
              <w:rPr>
                <w:rFonts w:asciiTheme="minorHAnsi" w:hAnsiTheme="minorHAnsi" w:cstheme="minorHAnsi"/>
                <w:b/>
              </w:rPr>
            </w:pPr>
            <w:r w:rsidRPr="00672AC9">
              <w:rPr>
                <w:rFonts w:asciiTheme="minorHAnsi" w:hAnsiTheme="minorHAnsi" w:cstheme="minorHAnsi"/>
                <w:b/>
              </w:rPr>
              <w:fldChar w:fldCharType="begin"/>
            </w:r>
            <w:r w:rsidRPr="00672AC9">
              <w:rPr>
                <w:rFonts w:asciiTheme="minorHAnsi" w:hAnsiTheme="minorHAnsi" w:cstheme="minorHAnsi"/>
                <w:b/>
              </w:rPr>
              <w:instrText xml:space="preserve"> MERGEFIELD "SequenciaItem_DentroDeTabela" </w:instrText>
            </w:r>
            <w:r w:rsidRPr="00672AC9">
              <w:rPr>
                <w:rFonts w:asciiTheme="minorHAnsi" w:hAnsiTheme="minorHAnsi" w:cstheme="minorHAnsi"/>
                <w:b/>
              </w:rPr>
              <w:fldChar w:fldCharType="separate"/>
            </w:r>
            <w:r w:rsidRPr="00672AC9">
              <w:rPr>
                <w:rFonts w:asciiTheme="minorHAnsi" w:hAnsiTheme="minorHAnsi" w:cstheme="minorHAnsi"/>
                <w:b/>
              </w:rPr>
              <w:t>1</w:t>
            </w:r>
            <w:r w:rsidRPr="00672AC9">
              <w:rPr>
                <w:rFonts w:asciiTheme="minorHAnsi" w:hAnsiTheme="minorHAnsi" w:cstheme="minorHAnsi"/>
                <w:b/>
              </w:rPr>
              <w:fldChar w:fldCharType="end"/>
            </w:r>
          </w:p>
        </w:tc>
        <w:tc>
          <w:tcPr>
            <w:tcW w:w="4253" w:type="dxa"/>
          </w:tcPr>
          <w:p w14:paraId="2BA16562" w14:textId="1467D24A" w:rsidR="00F00B27" w:rsidRPr="00672AC9" w:rsidRDefault="00F00B27" w:rsidP="008C561B">
            <w:pPr>
              <w:rPr>
                <w:rFonts w:asciiTheme="minorHAnsi" w:hAnsiTheme="minorHAnsi" w:cstheme="minorHAnsi"/>
                <w:b/>
              </w:rPr>
            </w:pPr>
            <w:r>
              <w:rPr>
                <w:rFonts w:asciiTheme="minorHAnsi" w:hAnsiTheme="minorHAnsi" w:cstheme="minorHAnsi"/>
                <w:b/>
              </w:rPr>
              <w:t>ANUNCIO VOLANTE</w:t>
            </w:r>
          </w:p>
        </w:tc>
        <w:tc>
          <w:tcPr>
            <w:tcW w:w="850" w:type="dxa"/>
          </w:tcPr>
          <w:p w14:paraId="69BB1A12" w14:textId="4E4017C8" w:rsidR="00F00B27" w:rsidRPr="00094169" w:rsidRDefault="00F00B27" w:rsidP="00F00B27">
            <w:pPr>
              <w:jc w:val="center"/>
              <w:rPr>
                <w:rFonts w:asciiTheme="minorHAnsi" w:hAnsiTheme="minorHAnsi" w:cstheme="minorHAnsi"/>
              </w:rPr>
            </w:pPr>
            <w:r w:rsidRPr="00094169">
              <w:rPr>
                <w:rFonts w:asciiTheme="minorHAnsi" w:hAnsiTheme="minorHAnsi" w:cstheme="minorHAnsi"/>
              </w:rPr>
              <w:t>1.</w:t>
            </w:r>
            <w:r>
              <w:rPr>
                <w:rFonts w:asciiTheme="minorHAnsi" w:hAnsiTheme="minorHAnsi" w:cstheme="minorHAnsi"/>
              </w:rPr>
              <w:t>150</w:t>
            </w:r>
          </w:p>
        </w:tc>
        <w:tc>
          <w:tcPr>
            <w:tcW w:w="1843" w:type="dxa"/>
          </w:tcPr>
          <w:p w14:paraId="49E40A97" w14:textId="333F5E81" w:rsidR="00F00B27" w:rsidRPr="00094169" w:rsidRDefault="00F00B27" w:rsidP="004E42FB">
            <w:pPr>
              <w:jc w:val="center"/>
              <w:rPr>
                <w:rFonts w:asciiTheme="minorHAnsi" w:hAnsiTheme="minorHAnsi" w:cstheme="minorHAnsi"/>
              </w:rPr>
            </w:pPr>
            <w:r>
              <w:rPr>
                <w:rFonts w:asciiTheme="minorHAnsi" w:hAnsiTheme="minorHAnsi" w:cstheme="minorHAnsi"/>
              </w:rPr>
              <w:t>45,00</w:t>
            </w:r>
          </w:p>
        </w:tc>
        <w:tc>
          <w:tcPr>
            <w:tcW w:w="1701" w:type="dxa"/>
          </w:tcPr>
          <w:p w14:paraId="4C772BD4" w14:textId="359BBA37" w:rsidR="00F00B27" w:rsidRPr="00094169" w:rsidRDefault="00F00B27" w:rsidP="004E42FB">
            <w:pPr>
              <w:jc w:val="center"/>
              <w:rPr>
                <w:rFonts w:asciiTheme="minorHAnsi" w:hAnsiTheme="minorHAnsi" w:cstheme="minorHAnsi"/>
              </w:rPr>
            </w:pPr>
            <w:r>
              <w:rPr>
                <w:rFonts w:asciiTheme="minorHAnsi" w:hAnsiTheme="minorHAnsi" w:cstheme="minorHAnsi"/>
              </w:rPr>
              <w:t>51.750,00</w:t>
            </w:r>
          </w:p>
        </w:tc>
      </w:tr>
      <w:tr w:rsidR="00F00B27" w:rsidRPr="00672AC9" w14:paraId="6535525D" w14:textId="77777777" w:rsidTr="00F00B27">
        <w:tc>
          <w:tcPr>
            <w:tcW w:w="567" w:type="dxa"/>
          </w:tcPr>
          <w:p w14:paraId="35E70C8C" w14:textId="77777777" w:rsidR="00F00B27" w:rsidRPr="00672AC9" w:rsidRDefault="00F00B27" w:rsidP="008C561B">
            <w:pPr>
              <w:rPr>
                <w:rFonts w:asciiTheme="minorHAnsi" w:hAnsiTheme="minorHAnsi" w:cstheme="minorHAnsi"/>
                <w:b/>
              </w:rPr>
            </w:pPr>
            <w:r w:rsidRPr="00672AC9">
              <w:rPr>
                <w:rFonts w:asciiTheme="minorHAnsi" w:hAnsiTheme="minorHAnsi" w:cstheme="minorHAnsi"/>
                <w:b/>
              </w:rPr>
              <w:t>2</w:t>
            </w:r>
          </w:p>
        </w:tc>
        <w:tc>
          <w:tcPr>
            <w:tcW w:w="4253" w:type="dxa"/>
          </w:tcPr>
          <w:p w14:paraId="7BD92408" w14:textId="0115C496" w:rsidR="00F00B27" w:rsidRPr="00672AC9" w:rsidRDefault="00F00B27" w:rsidP="00062588">
            <w:pPr>
              <w:rPr>
                <w:rFonts w:asciiTheme="minorHAnsi" w:hAnsiTheme="minorHAnsi" w:cstheme="minorHAnsi"/>
                <w:b/>
              </w:rPr>
            </w:pPr>
            <w:r>
              <w:rPr>
                <w:rFonts w:asciiTheme="minorHAnsi" w:hAnsiTheme="minorHAnsi" w:cstheme="minorHAnsi"/>
                <w:b/>
              </w:rPr>
              <w:t>SOM PARA EVENTO FIXO C/ 2 CAIXA PEDESTAL</w:t>
            </w:r>
          </w:p>
        </w:tc>
        <w:tc>
          <w:tcPr>
            <w:tcW w:w="850" w:type="dxa"/>
          </w:tcPr>
          <w:p w14:paraId="54484A8E" w14:textId="6CE91E9C" w:rsidR="00F00B27" w:rsidRPr="00094169" w:rsidRDefault="00F00B27" w:rsidP="008C561B">
            <w:pPr>
              <w:jc w:val="center"/>
              <w:rPr>
                <w:rFonts w:asciiTheme="minorHAnsi" w:hAnsiTheme="minorHAnsi" w:cstheme="minorHAnsi"/>
              </w:rPr>
            </w:pPr>
            <w:r>
              <w:rPr>
                <w:rFonts w:asciiTheme="minorHAnsi" w:hAnsiTheme="minorHAnsi" w:cstheme="minorHAnsi"/>
              </w:rPr>
              <w:t>140</w:t>
            </w:r>
          </w:p>
        </w:tc>
        <w:tc>
          <w:tcPr>
            <w:tcW w:w="1843" w:type="dxa"/>
          </w:tcPr>
          <w:p w14:paraId="746108F7" w14:textId="645AF2D0" w:rsidR="00F00B27" w:rsidRPr="00094169" w:rsidRDefault="00F00B27" w:rsidP="004E42FB">
            <w:pPr>
              <w:jc w:val="center"/>
              <w:rPr>
                <w:rFonts w:asciiTheme="minorHAnsi" w:hAnsiTheme="minorHAnsi" w:cstheme="minorHAnsi"/>
              </w:rPr>
            </w:pPr>
            <w:r>
              <w:rPr>
                <w:rFonts w:asciiTheme="minorHAnsi" w:hAnsiTheme="minorHAnsi" w:cstheme="minorHAnsi"/>
              </w:rPr>
              <w:t>300,00</w:t>
            </w:r>
          </w:p>
        </w:tc>
        <w:tc>
          <w:tcPr>
            <w:tcW w:w="1701" w:type="dxa"/>
          </w:tcPr>
          <w:p w14:paraId="49A1F4B3" w14:textId="21A71D47" w:rsidR="00F00B27" w:rsidRPr="00094169" w:rsidRDefault="00F00B27" w:rsidP="004E42FB">
            <w:pPr>
              <w:jc w:val="center"/>
              <w:rPr>
                <w:rFonts w:asciiTheme="minorHAnsi" w:hAnsiTheme="minorHAnsi" w:cstheme="minorHAnsi"/>
              </w:rPr>
            </w:pPr>
            <w:r>
              <w:rPr>
                <w:rFonts w:asciiTheme="minorHAnsi" w:hAnsiTheme="minorHAnsi" w:cstheme="minorHAnsi"/>
              </w:rPr>
              <w:t>42.000,00</w:t>
            </w:r>
          </w:p>
        </w:tc>
      </w:tr>
      <w:tr w:rsidR="00F00B27" w:rsidRPr="00672AC9" w14:paraId="68B15103" w14:textId="77777777" w:rsidTr="00F00B27">
        <w:tc>
          <w:tcPr>
            <w:tcW w:w="567" w:type="dxa"/>
          </w:tcPr>
          <w:p w14:paraId="49A5A3BC" w14:textId="77777777" w:rsidR="00F00B27" w:rsidRPr="00672AC9" w:rsidRDefault="00F00B27" w:rsidP="008C561B">
            <w:pPr>
              <w:rPr>
                <w:rFonts w:asciiTheme="minorHAnsi" w:hAnsiTheme="minorHAnsi" w:cstheme="minorHAnsi"/>
                <w:b/>
              </w:rPr>
            </w:pPr>
            <w:r w:rsidRPr="00672AC9">
              <w:rPr>
                <w:rFonts w:asciiTheme="minorHAnsi" w:hAnsiTheme="minorHAnsi" w:cstheme="minorHAnsi"/>
                <w:b/>
              </w:rPr>
              <w:t>3</w:t>
            </w:r>
          </w:p>
        </w:tc>
        <w:tc>
          <w:tcPr>
            <w:tcW w:w="4253" w:type="dxa"/>
          </w:tcPr>
          <w:p w14:paraId="728736FD" w14:textId="6AB0F62E" w:rsidR="00F00B27" w:rsidRPr="00672AC9" w:rsidRDefault="00F00B27" w:rsidP="00062588">
            <w:pPr>
              <w:rPr>
                <w:rFonts w:asciiTheme="minorHAnsi" w:hAnsiTheme="minorHAnsi" w:cstheme="minorHAnsi"/>
                <w:b/>
              </w:rPr>
            </w:pPr>
            <w:r>
              <w:rPr>
                <w:rFonts w:asciiTheme="minorHAnsi" w:hAnsiTheme="minorHAnsi" w:cstheme="minorHAnsi"/>
                <w:b/>
              </w:rPr>
              <w:t>SERVIÇO DE ANUNCIO EM VIAS PUBLICAS</w:t>
            </w:r>
          </w:p>
        </w:tc>
        <w:tc>
          <w:tcPr>
            <w:tcW w:w="850" w:type="dxa"/>
          </w:tcPr>
          <w:p w14:paraId="485583FE" w14:textId="24F17FBE" w:rsidR="00F00B27" w:rsidRPr="00094169" w:rsidRDefault="00F00B27" w:rsidP="008C561B">
            <w:pPr>
              <w:jc w:val="center"/>
              <w:rPr>
                <w:rFonts w:asciiTheme="minorHAnsi" w:hAnsiTheme="minorHAnsi" w:cstheme="minorHAnsi"/>
              </w:rPr>
            </w:pPr>
            <w:r>
              <w:rPr>
                <w:rFonts w:asciiTheme="minorHAnsi" w:hAnsiTheme="minorHAnsi" w:cstheme="minorHAnsi"/>
              </w:rPr>
              <w:t>100</w:t>
            </w:r>
          </w:p>
        </w:tc>
        <w:tc>
          <w:tcPr>
            <w:tcW w:w="1843" w:type="dxa"/>
          </w:tcPr>
          <w:p w14:paraId="13B57953" w14:textId="326363D3" w:rsidR="00F00B27" w:rsidRPr="00094169" w:rsidRDefault="00F00B27" w:rsidP="004E42FB">
            <w:pPr>
              <w:jc w:val="center"/>
              <w:rPr>
                <w:rFonts w:asciiTheme="minorHAnsi" w:hAnsiTheme="minorHAnsi" w:cstheme="minorHAnsi"/>
              </w:rPr>
            </w:pPr>
            <w:r>
              <w:rPr>
                <w:rFonts w:asciiTheme="minorHAnsi" w:hAnsiTheme="minorHAnsi" w:cstheme="minorHAnsi"/>
              </w:rPr>
              <w:t>50,00</w:t>
            </w:r>
          </w:p>
        </w:tc>
        <w:tc>
          <w:tcPr>
            <w:tcW w:w="1701" w:type="dxa"/>
          </w:tcPr>
          <w:p w14:paraId="33FC14A8" w14:textId="42A3400D" w:rsidR="00F00B27" w:rsidRPr="00094169" w:rsidRDefault="00F00B27" w:rsidP="00094169">
            <w:pPr>
              <w:jc w:val="center"/>
              <w:rPr>
                <w:rFonts w:asciiTheme="minorHAnsi" w:hAnsiTheme="minorHAnsi" w:cstheme="minorHAnsi"/>
              </w:rPr>
            </w:pPr>
            <w:r>
              <w:rPr>
                <w:rFonts w:asciiTheme="minorHAnsi" w:hAnsiTheme="minorHAnsi" w:cstheme="minorHAnsi"/>
              </w:rPr>
              <w:t>5.000,00</w:t>
            </w:r>
          </w:p>
        </w:tc>
      </w:tr>
      <w:tr w:rsidR="00F00B27" w:rsidRPr="00672AC9" w14:paraId="6A0BCEC8" w14:textId="77777777" w:rsidTr="00F00B27">
        <w:tc>
          <w:tcPr>
            <w:tcW w:w="567" w:type="dxa"/>
          </w:tcPr>
          <w:p w14:paraId="757DD413" w14:textId="77777777" w:rsidR="00F00B27" w:rsidRPr="00672AC9" w:rsidRDefault="00F00B27" w:rsidP="008C561B">
            <w:pPr>
              <w:rPr>
                <w:rFonts w:asciiTheme="minorHAnsi" w:hAnsiTheme="minorHAnsi" w:cstheme="minorHAnsi"/>
                <w:b/>
              </w:rPr>
            </w:pPr>
            <w:r w:rsidRPr="00672AC9">
              <w:rPr>
                <w:rFonts w:asciiTheme="minorHAnsi" w:hAnsiTheme="minorHAnsi" w:cstheme="minorHAnsi"/>
                <w:b/>
              </w:rPr>
              <w:t>4</w:t>
            </w:r>
          </w:p>
        </w:tc>
        <w:tc>
          <w:tcPr>
            <w:tcW w:w="4253" w:type="dxa"/>
          </w:tcPr>
          <w:p w14:paraId="773DE3FF" w14:textId="540AFFF3" w:rsidR="00F00B27" w:rsidRPr="00672AC9" w:rsidRDefault="00F00B27" w:rsidP="008C561B">
            <w:pPr>
              <w:rPr>
                <w:rFonts w:asciiTheme="minorHAnsi" w:hAnsiTheme="minorHAnsi" w:cstheme="minorHAnsi"/>
                <w:b/>
              </w:rPr>
            </w:pPr>
            <w:r>
              <w:rPr>
                <w:rFonts w:asciiTheme="minorHAnsi" w:hAnsiTheme="minorHAnsi" w:cstheme="minorHAnsi"/>
                <w:b/>
              </w:rPr>
              <w:t>LOCAÇÃO DE SOM FIXO PARA EVENTOS</w:t>
            </w:r>
          </w:p>
        </w:tc>
        <w:tc>
          <w:tcPr>
            <w:tcW w:w="850" w:type="dxa"/>
          </w:tcPr>
          <w:p w14:paraId="1C609AA9" w14:textId="0963FE6A" w:rsidR="00F00B27" w:rsidRPr="00094169" w:rsidRDefault="00F00B27" w:rsidP="008C561B">
            <w:pPr>
              <w:jc w:val="center"/>
              <w:rPr>
                <w:rFonts w:asciiTheme="minorHAnsi" w:hAnsiTheme="minorHAnsi" w:cstheme="minorHAnsi"/>
              </w:rPr>
            </w:pPr>
            <w:r>
              <w:rPr>
                <w:rFonts w:asciiTheme="minorHAnsi" w:hAnsiTheme="minorHAnsi" w:cstheme="minorHAnsi"/>
              </w:rPr>
              <w:t>30</w:t>
            </w:r>
          </w:p>
        </w:tc>
        <w:tc>
          <w:tcPr>
            <w:tcW w:w="1843" w:type="dxa"/>
          </w:tcPr>
          <w:p w14:paraId="411A03F6" w14:textId="70DBDDEA" w:rsidR="00F00B27" w:rsidRPr="00094169" w:rsidRDefault="00F00B27" w:rsidP="004E42FB">
            <w:pPr>
              <w:jc w:val="center"/>
              <w:rPr>
                <w:rFonts w:asciiTheme="minorHAnsi" w:hAnsiTheme="minorHAnsi" w:cstheme="minorHAnsi"/>
              </w:rPr>
            </w:pPr>
            <w:r>
              <w:rPr>
                <w:rFonts w:asciiTheme="minorHAnsi" w:hAnsiTheme="minorHAnsi" w:cstheme="minorHAnsi"/>
              </w:rPr>
              <w:t>320,00</w:t>
            </w:r>
          </w:p>
        </w:tc>
        <w:tc>
          <w:tcPr>
            <w:tcW w:w="1701" w:type="dxa"/>
          </w:tcPr>
          <w:p w14:paraId="1E16C18C" w14:textId="283CEE8D" w:rsidR="00F00B27" w:rsidRPr="00094169" w:rsidRDefault="00F00B27" w:rsidP="004E42FB">
            <w:pPr>
              <w:jc w:val="center"/>
              <w:rPr>
                <w:rFonts w:asciiTheme="minorHAnsi" w:hAnsiTheme="minorHAnsi" w:cstheme="minorHAnsi"/>
              </w:rPr>
            </w:pPr>
            <w:r>
              <w:rPr>
                <w:rFonts w:asciiTheme="minorHAnsi" w:hAnsiTheme="minorHAnsi" w:cstheme="minorHAnsi"/>
              </w:rPr>
              <w:t>9.600,00</w:t>
            </w:r>
          </w:p>
        </w:tc>
      </w:tr>
      <w:tr w:rsidR="00F00B27" w:rsidRPr="00672AC9" w14:paraId="0CECE6BE" w14:textId="77777777" w:rsidTr="00F00B27">
        <w:tc>
          <w:tcPr>
            <w:tcW w:w="9214" w:type="dxa"/>
            <w:gridSpan w:val="5"/>
          </w:tcPr>
          <w:p w14:paraId="7083D770" w14:textId="048B2448" w:rsidR="00F00B27" w:rsidRPr="00672AC9" w:rsidRDefault="00F00B27" w:rsidP="00F00B27">
            <w:pPr>
              <w:jc w:val="right"/>
              <w:rPr>
                <w:rFonts w:asciiTheme="minorHAnsi" w:hAnsiTheme="minorHAnsi" w:cstheme="minorHAnsi"/>
                <w:b/>
              </w:rPr>
            </w:pPr>
            <w:r>
              <w:rPr>
                <w:rFonts w:asciiTheme="minorHAnsi" w:hAnsiTheme="minorHAnsi" w:cstheme="minorHAnsi"/>
                <w:b/>
              </w:rPr>
              <w:t>TOTAL: R$ 108.350,00</w:t>
            </w:r>
          </w:p>
        </w:tc>
      </w:tr>
    </w:tbl>
    <w:p w14:paraId="37A8457F" w14:textId="77777777" w:rsidR="008C561B" w:rsidRPr="00672AC9" w:rsidRDefault="008C561B" w:rsidP="008C561B">
      <w:pPr>
        <w:rPr>
          <w:rFonts w:asciiTheme="minorHAnsi" w:hAnsiTheme="minorHAnsi" w:cstheme="minorHAnsi"/>
          <w:b/>
        </w:rPr>
      </w:pPr>
    </w:p>
    <w:p w14:paraId="4D7EE809" w14:textId="77777777" w:rsidR="00F56E1B" w:rsidRDefault="00153948">
      <w:pPr>
        <w:pStyle w:val="PargrafodaLista"/>
        <w:numPr>
          <w:ilvl w:val="1"/>
          <w:numId w:val="19"/>
        </w:numPr>
        <w:tabs>
          <w:tab w:val="left" w:pos="456"/>
        </w:tabs>
        <w:spacing w:before="1"/>
        <w:ind w:left="456" w:hanging="312"/>
        <w:rPr>
          <w:sz w:val="19"/>
        </w:rPr>
      </w:pPr>
      <w:r>
        <w:rPr>
          <w:sz w:val="19"/>
        </w:rPr>
        <w:t>Oobjetodestacontrataçãonãoseenquadracomosendodebemdeluxo,conformeDecretonº10.818,de</w:t>
      </w:r>
      <w:r>
        <w:rPr>
          <w:spacing w:val="-2"/>
          <w:sz w:val="19"/>
        </w:rPr>
        <w:t xml:space="preserve"> 2021.</w:t>
      </w:r>
    </w:p>
    <w:p w14:paraId="18988560" w14:textId="77777777" w:rsidR="00F56E1B" w:rsidRDefault="00153948">
      <w:pPr>
        <w:pStyle w:val="PargrafodaLista"/>
        <w:numPr>
          <w:ilvl w:val="1"/>
          <w:numId w:val="19"/>
        </w:numPr>
        <w:tabs>
          <w:tab w:val="left" w:pos="463"/>
        </w:tabs>
        <w:spacing w:before="146" w:line="276" w:lineRule="auto"/>
        <w:ind w:right="208" w:firstLine="0"/>
        <w:rPr>
          <w:sz w:val="19"/>
        </w:rPr>
      </w:pPr>
      <w:r>
        <w:rPr>
          <w:sz w:val="19"/>
        </w:rPr>
        <w:t>O</w:t>
      </w:r>
      <w:r>
        <w:rPr>
          <w:rFonts w:ascii="Arial" w:hAnsi="Arial"/>
          <w:b/>
          <w:sz w:val="19"/>
        </w:rPr>
        <w:t>prazodevigência</w:t>
      </w:r>
      <w:r>
        <w:rPr>
          <w:sz w:val="19"/>
        </w:rPr>
        <w:t>da Ata de Registro de Preços seráde</w:t>
      </w:r>
      <w:r>
        <w:rPr>
          <w:rFonts w:ascii="Arial" w:hAnsi="Arial"/>
          <w:b/>
          <w:sz w:val="19"/>
          <w:u w:val="single"/>
        </w:rPr>
        <w:t>01(um)ano</w:t>
      </w:r>
      <w:r>
        <w:rPr>
          <w:sz w:val="19"/>
        </w:rPr>
        <w:t xml:space="preserve">,contado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 e o art. 48, do Decreto Municipal nº </w:t>
      </w:r>
      <w:r w:rsidR="0033704B">
        <w:rPr>
          <w:sz w:val="19"/>
        </w:rPr>
        <w:t>104/2020</w:t>
      </w:r>
      <w:r>
        <w:rPr>
          <w:sz w:val="19"/>
        </w:rPr>
        <w:t>.</w:t>
      </w:r>
    </w:p>
    <w:p w14:paraId="2E418121" w14:textId="77777777" w:rsidR="00A83C65" w:rsidRDefault="00153948" w:rsidP="00A83C65">
      <w:pPr>
        <w:pStyle w:val="Corpodetexto"/>
        <w:spacing w:before="113" w:line="276" w:lineRule="auto"/>
        <w:ind w:left="482" w:right="205"/>
      </w:pPr>
      <w:r>
        <w:rPr>
          <w:rFonts w:ascii="Arial" w:hAnsi="Arial"/>
          <w:b/>
        </w:rPr>
        <w:t xml:space="preserve">13.1 </w:t>
      </w:r>
      <w:r>
        <w:t xml:space="preserve">No ato de prorrogação da vigência da ata de registro de preços, poderá haver a renovação dos quantitativos registrados,atéolimitedoquantitativooriginal,acrescidodeeventualaditivorealizadonoprimeiro anodevigência da ata, nos termos do parágrafo único, do art. 48, do Decreto Municipal nº </w:t>
      </w:r>
      <w:r w:rsidR="0033704B">
        <w:t>104/2020</w:t>
      </w:r>
      <w:r>
        <w:t>.</w:t>
      </w:r>
    </w:p>
    <w:p w14:paraId="22038CE2" w14:textId="4BE9E129" w:rsidR="00F56E1B" w:rsidRDefault="00153948" w:rsidP="00A83C65">
      <w:pPr>
        <w:pStyle w:val="Corpodetexto"/>
        <w:spacing w:before="113" w:line="276" w:lineRule="auto"/>
        <w:ind w:left="482" w:right="205"/>
      </w:pPr>
      <w:r>
        <w:t xml:space="preserve">O custo estimado total da contratação é de </w:t>
      </w:r>
      <w:r w:rsidR="00A10DF8">
        <w:rPr>
          <w:rFonts w:ascii="Arial" w:hAnsi="Arial"/>
          <w:b/>
        </w:rPr>
        <w:t>R</w:t>
      </w:r>
      <w:r w:rsidR="00976078">
        <w:rPr>
          <w:rFonts w:ascii="Arial" w:hAnsi="Arial"/>
          <w:b/>
        </w:rPr>
        <w:t>$ -</w:t>
      </w:r>
      <w:r w:rsidR="00E312AD">
        <w:rPr>
          <w:rFonts w:ascii="Arial" w:hAnsi="Arial"/>
          <w:b/>
        </w:rPr>
        <w:t>108.350,00 (cento e oito mil, trezentos e  cinquenta  reias)</w:t>
      </w:r>
      <w:r>
        <w:rPr>
          <w:rFonts w:ascii="Arial" w:hAnsi="Arial"/>
          <w:b/>
        </w:rPr>
        <w:t xml:space="preserve">, </w:t>
      </w:r>
      <w:r>
        <w:t>conforme custos unitários apostos nas tabelas acima.</w:t>
      </w:r>
    </w:p>
    <w:p w14:paraId="7D406EEC" w14:textId="47FCB21F" w:rsidR="00F56E1B" w:rsidRDefault="00700436">
      <w:pPr>
        <w:pStyle w:val="Corpodetexto"/>
        <w:spacing w:before="11"/>
        <w:jc w:val="left"/>
      </w:pPr>
      <w:r>
        <w:rPr>
          <w:noProof/>
          <w:lang w:val="pt-BR" w:eastAsia="pt-BR"/>
        </w:rPr>
        <mc:AlternateContent>
          <mc:Choice Requires="wps">
            <w:drawing>
              <wp:anchor distT="0" distB="0" distL="0" distR="0" simplePos="0" relativeHeight="487600128" behindDoc="1" locked="0" layoutInCell="1" allowOverlap="1" wp14:anchorId="328A9D65" wp14:editId="1AA506A5">
                <wp:simplePos x="0" y="0"/>
                <wp:positionH relativeFrom="page">
                  <wp:posOffset>454025</wp:posOffset>
                </wp:positionH>
                <wp:positionV relativeFrom="paragraph">
                  <wp:posOffset>164465</wp:posOffset>
                </wp:positionV>
                <wp:extent cx="6405880" cy="350520"/>
                <wp:effectExtent l="0" t="0" r="0" b="0"/>
                <wp:wrapTopAndBottom/>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350520"/>
                        </a:xfrm>
                        <a:prstGeom prst="rect">
                          <a:avLst/>
                        </a:prstGeom>
                        <a:solidFill>
                          <a:srgbClr val="D8D8D8"/>
                        </a:solidFill>
                        <a:ln w="6095">
                          <a:solidFill>
                            <a:srgbClr val="000000"/>
                          </a:solidFill>
                          <a:prstDash val="solid"/>
                        </a:ln>
                      </wps:spPr>
                      <wps:txbx>
                        <w:txbxContent>
                          <w:p w14:paraId="59C64F9A" w14:textId="77777777" w:rsidR="00E312AD" w:rsidRDefault="00E312AD">
                            <w:pPr>
                              <w:spacing w:before="16"/>
                              <w:ind w:left="79"/>
                              <w:rPr>
                                <w:rFonts w:ascii="Arial" w:hAnsi="Arial"/>
                                <w:b/>
                                <w:color w:val="000000"/>
                                <w:sz w:val="19"/>
                              </w:rPr>
                            </w:pPr>
                            <w:r>
                              <w:rPr>
                                <w:rFonts w:ascii="Arial" w:hAnsi="Arial"/>
                                <w:b/>
                                <w:color w:val="000000"/>
                                <w:sz w:val="19"/>
                              </w:rPr>
                              <w:t>2.DA FUNDAMENTAÇÃO E DESCRIÇÃO DA NECESSIDADE DA CONTRATAÇÃO (Art.6º,incisoXXIII,</w:t>
                            </w:r>
                            <w:r>
                              <w:rPr>
                                <w:rFonts w:ascii="Arial" w:hAnsi="Arial"/>
                                <w:b/>
                                <w:color w:val="000000"/>
                                <w:spacing w:val="-2"/>
                                <w:sz w:val="19"/>
                              </w:rPr>
                              <w:t>alínea</w:t>
                            </w:r>
                          </w:p>
                          <w:p w14:paraId="27E8AEB9" w14:textId="77777777" w:rsidR="00E312AD" w:rsidRDefault="00E312AD">
                            <w:pPr>
                              <w:spacing w:before="33"/>
                              <w:ind w:left="79"/>
                              <w:rPr>
                                <w:rFonts w:ascii="Arial" w:hAnsi="Arial"/>
                                <w:b/>
                                <w:color w:val="000000"/>
                                <w:sz w:val="19"/>
                              </w:rPr>
                            </w:pPr>
                            <w:r>
                              <w:rPr>
                                <w:rFonts w:ascii="Arial" w:hAnsi="Arial"/>
                                <w:b/>
                                <w:color w:val="000000"/>
                                <w:sz w:val="19"/>
                              </w:rPr>
                              <w:t>‘b’, daLeinº</w:t>
                            </w:r>
                            <w:r>
                              <w:rPr>
                                <w:rFonts w:ascii="Arial" w:hAnsi="Arial"/>
                                <w:b/>
                                <w:color w:val="000000"/>
                                <w:spacing w:val="-2"/>
                                <w:sz w:val="19"/>
                              </w:rPr>
                              <w:t xml:space="preserve">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8A9D65" id="Caixa de Texto 22" o:spid="_x0000_s1044" type="#_x0000_t202" style="position:absolute;margin-left:35.75pt;margin-top:12.95pt;width:504.4pt;height:27.6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" fillcolor="#d8d8d8" strokeweight=".16931mm">
                <v:path arrowok="t"/>
                <v:textbox inset="0,0,0,0">
                  <w:txbxContent>
                    <w:p w14:paraId="59C64F9A" w14:textId="77777777" w:rsidR="00E312AD" w:rsidRDefault="00E312AD">
                      <w:pPr>
                        <w:spacing w:before="16"/>
                        <w:ind w:left="79"/>
                        <w:rPr>
                          <w:rFonts w:ascii="Arial" w:hAnsi="Arial"/>
                          <w:b/>
                          <w:color w:val="000000"/>
                          <w:sz w:val="19"/>
                        </w:rPr>
                      </w:pPr>
                      <w:r>
                        <w:rPr>
                          <w:rFonts w:ascii="Arial" w:hAnsi="Arial"/>
                          <w:b/>
                          <w:color w:val="000000"/>
                          <w:sz w:val="19"/>
                        </w:rPr>
                        <w:t>2.DA FUNDAMENTAÇÃO E DESCRIÇÃO DA NECESSIDADE DA CONTRATAÇÃO (Art.6º,incisoXXIII,</w:t>
                      </w:r>
                      <w:r>
                        <w:rPr>
                          <w:rFonts w:ascii="Arial" w:hAnsi="Arial"/>
                          <w:b/>
                          <w:color w:val="000000"/>
                          <w:spacing w:val="-2"/>
                          <w:sz w:val="19"/>
                        </w:rPr>
                        <w:t>alínea</w:t>
                      </w:r>
                    </w:p>
                    <w:p w14:paraId="27E8AEB9" w14:textId="77777777" w:rsidR="00E312AD" w:rsidRDefault="00E312AD">
                      <w:pPr>
                        <w:spacing w:before="33"/>
                        <w:ind w:left="79"/>
                        <w:rPr>
                          <w:rFonts w:ascii="Arial" w:hAnsi="Arial"/>
                          <w:b/>
                          <w:color w:val="000000"/>
                          <w:sz w:val="19"/>
                        </w:rPr>
                      </w:pPr>
                      <w:r>
                        <w:rPr>
                          <w:rFonts w:ascii="Arial" w:hAnsi="Arial"/>
                          <w:b/>
                          <w:color w:val="000000"/>
                          <w:sz w:val="19"/>
                        </w:rPr>
                        <w:t>‘b’, daLeinº</w:t>
                      </w:r>
                      <w:r>
                        <w:rPr>
                          <w:rFonts w:ascii="Arial" w:hAnsi="Arial"/>
                          <w:b/>
                          <w:color w:val="000000"/>
                          <w:spacing w:val="-2"/>
                          <w:sz w:val="19"/>
                        </w:rPr>
                        <w:t xml:space="preserve"> 14.133/2021).</w:t>
                      </w:r>
                    </w:p>
                  </w:txbxContent>
                </v:textbox>
                <w10:wrap type="topAndBottom" anchorx="page"/>
              </v:shape>
            </w:pict>
          </mc:Fallback>
        </mc:AlternateContent>
      </w:r>
    </w:p>
    <w:p w14:paraId="2BEC561C" w14:textId="77777777" w:rsidR="00F56E1B" w:rsidRDefault="00F56E1B">
      <w:pPr>
        <w:pStyle w:val="Corpodetexto"/>
        <w:spacing w:before="35"/>
        <w:jc w:val="left"/>
      </w:pPr>
    </w:p>
    <w:p w14:paraId="24B04C1C" w14:textId="77777777" w:rsidR="00433508" w:rsidRDefault="00153948" w:rsidP="008325FD">
      <w:pPr>
        <w:pStyle w:val="Corpodetexto"/>
        <w:spacing w:line="360" w:lineRule="auto"/>
        <w:ind w:left="199" w:right="206"/>
      </w:pPr>
      <w:r w:rsidRPr="00433508">
        <w:rPr>
          <w:rFonts w:ascii="Arial" w:hAnsi="Arial"/>
          <w:b/>
        </w:rPr>
        <w:t>2.1</w:t>
      </w:r>
      <w:r w:rsidR="00433508">
        <w:t xml:space="preserve"> O município através da Secretaria de Saúde mantém as quarto (04) Unidades Básicas de Saúde e uma (01) Unidade de Pronto Atendimento Municipal 24 horas, dando atendimento para população em consultas,exames, procedimentos, atendimentos de urgênciae emergência, fazendo atendimento domiciliares em acamados, portadores de patologias crônicas e outros.</w:t>
      </w:r>
    </w:p>
    <w:p w14:paraId="1A64A325" w14:textId="77777777" w:rsidR="00433508" w:rsidRDefault="00433508" w:rsidP="008325FD">
      <w:pPr>
        <w:pStyle w:val="Corpodetexto"/>
        <w:spacing w:line="360" w:lineRule="auto"/>
        <w:ind w:left="199" w:right="206"/>
        <w:rPr>
          <w:rFonts w:ascii="Arial" w:hAnsi="Arial"/>
        </w:rPr>
      </w:pPr>
      <w:r w:rsidRPr="00433508">
        <w:rPr>
          <w:rFonts w:ascii="Arial" w:hAnsi="Arial"/>
        </w:rPr>
        <w:t>Um</w:t>
      </w:r>
      <w:r>
        <w:rPr>
          <w:rFonts w:ascii="Arial" w:hAnsi="Arial"/>
        </w:rPr>
        <w:t xml:space="preserve"> dos principais atendimentos realizado nas Unidades Básica de Saúde através das Equipes Saúde da Família com visitas domiciliares em acamados é o atendimento de oxigênioterapia atendendo pacientes portadores de doenças pulmonares, e os pacientes em estado terminal. Esses pacientes recebem o oxigênio no domicilio e é trocado o cilindro a cada 02 (dois) dias.</w:t>
      </w:r>
    </w:p>
    <w:p w14:paraId="21D3752C" w14:textId="77777777" w:rsidR="00433508" w:rsidRPr="00433508" w:rsidRDefault="00433508" w:rsidP="008325FD">
      <w:pPr>
        <w:pStyle w:val="Corpodetexto"/>
        <w:spacing w:line="360" w:lineRule="auto"/>
        <w:ind w:left="199" w:right="206"/>
      </w:pPr>
      <w:r>
        <w:rPr>
          <w:rFonts w:ascii="Arial" w:hAnsi="Arial"/>
        </w:rPr>
        <w:t xml:space="preserve">     Ainda temos na UPA24h o uso de oxigênio nos atendimentos de Urgência e Emergência, nas paradas cardiorrespiratória e no transporte do paciente quando é solicitado encaminhando para fora do domicilio devido </w:t>
      </w:r>
      <w:r w:rsidR="00850526">
        <w:rPr>
          <w:rFonts w:ascii="Arial" w:hAnsi="Arial"/>
        </w:rPr>
        <w:t>o estado grave do paciente.</w:t>
      </w:r>
    </w:p>
    <w:p w14:paraId="4842CB56" w14:textId="63827EA1" w:rsidR="00F56E1B" w:rsidRDefault="00700436">
      <w:pPr>
        <w:pStyle w:val="Corpodetexto"/>
        <w:spacing w:before="7"/>
        <w:jc w:val="left"/>
        <w:rPr>
          <w:sz w:val="15"/>
        </w:rPr>
      </w:pPr>
      <w:r>
        <w:rPr>
          <w:noProof/>
          <w:lang w:val="pt-BR" w:eastAsia="pt-BR"/>
        </w:rPr>
        <mc:AlternateContent>
          <mc:Choice Requires="wps">
            <w:drawing>
              <wp:anchor distT="0" distB="0" distL="0" distR="0" simplePos="0" relativeHeight="487600640" behindDoc="1" locked="0" layoutInCell="1" allowOverlap="1" wp14:anchorId="0AC503BC" wp14:editId="05C7F805">
                <wp:simplePos x="0" y="0"/>
                <wp:positionH relativeFrom="page">
                  <wp:posOffset>454025</wp:posOffset>
                </wp:positionH>
                <wp:positionV relativeFrom="paragraph">
                  <wp:posOffset>132715</wp:posOffset>
                </wp:positionV>
                <wp:extent cx="6405880" cy="190500"/>
                <wp:effectExtent l="0" t="0" r="0" b="0"/>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190500"/>
                        </a:xfrm>
                        <a:prstGeom prst="rect">
                          <a:avLst/>
                        </a:prstGeom>
                        <a:solidFill>
                          <a:srgbClr val="D8D8D8"/>
                        </a:solidFill>
                        <a:ln w="6095">
                          <a:solidFill>
                            <a:srgbClr val="000000"/>
                          </a:solidFill>
                          <a:prstDash val="solid"/>
                        </a:ln>
                      </wps:spPr>
                      <wps:txbx>
                        <w:txbxContent>
                          <w:p w14:paraId="6C4F1F5A" w14:textId="77777777" w:rsidR="00E312AD" w:rsidRDefault="00E312AD">
                            <w:pPr>
                              <w:spacing w:before="16"/>
                              <w:ind w:left="79"/>
                              <w:rPr>
                                <w:rFonts w:ascii="Arial" w:hAnsi="Arial"/>
                                <w:b/>
                                <w:color w:val="000000"/>
                                <w:sz w:val="19"/>
                              </w:rPr>
                            </w:pPr>
                            <w:r>
                              <w:rPr>
                                <w:rFonts w:ascii="Arial" w:hAnsi="Arial"/>
                                <w:b/>
                                <w:color w:val="000000"/>
                                <w:sz w:val="19"/>
                              </w:rPr>
                              <w:t>3.DOS REQUISITOS DA CONTRATAÇÃO (Art. 6º,XXIII,alínea‘d’,daLeinº</w:t>
                            </w:r>
                            <w:r>
                              <w:rPr>
                                <w:rFonts w:ascii="Arial" w:hAnsi="Arial"/>
                                <w:b/>
                                <w:color w:val="000000"/>
                                <w:spacing w:val="-2"/>
                                <w:sz w:val="19"/>
                              </w:rPr>
                              <w:t>14.133/21)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C503BC" id="Caixa de Texto 21" o:spid="_x0000_s1045" type="#_x0000_t202" style="position:absolute;margin-left:35.75pt;margin-top:10.45pt;width:504.4pt;height:1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" fillcolor="#d8d8d8" strokeweight=".16931mm">
                <v:path arrowok="t"/>
                <v:textbox inset="0,0,0,0">
                  <w:txbxContent>
                    <w:p w14:paraId="6C4F1F5A" w14:textId="77777777" w:rsidR="00E312AD" w:rsidRDefault="00E312AD">
                      <w:pPr>
                        <w:spacing w:before="16"/>
                        <w:ind w:left="79"/>
                        <w:rPr>
                          <w:rFonts w:ascii="Arial" w:hAnsi="Arial"/>
                          <w:b/>
                          <w:color w:val="000000"/>
                          <w:sz w:val="19"/>
                        </w:rPr>
                      </w:pPr>
                      <w:r>
                        <w:rPr>
                          <w:rFonts w:ascii="Arial" w:hAnsi="Arial"/>
                          <w:b/>
                          <w:color w:val="000000"/>
                          <w:sz w:val="19"/>
                        </w:rPr>
                        <w:t>3.DOS REQUISITOS DA CONTRATAÇÃO (Art. 6º,XXIII,alínea‘d’,daLeinº</w:t>
                      </w:r>
                      <w:r>
                        <w:rPr>
                          <w:rFonts w:ascii="Arial" w:hAnsi="Arial"/>
                          <w:b/>
                          <w:color w:val="000000"/>
                          <w:spacing w:val="-2"/>
                          <w:sz w:val="19"/>
                        </w:rPr>
                        <w:t>14.133/21)</w:t>
                      </w:r>
                    </w:p>
                  </w:txbxContent>
                </v:textbox>
                <w10:wrap type="topAndBottom" anchorx="page"/>
              </v:shape>
            </w:pict>
          </mc:Fallback>
        </mc:AlternateContent>
      </w:r>
    </w:p>
    <w:p w14:paraId="457F7E7B" w14:textId="77777777" w:rsidR="00F56E1B" w:rsidRDefault="00F56E1B">
      <w:pPr>
        <w:pStyle w:val="Corpodetexto"/>
        <w:spacing w:before="35"/>
        <w:jc w:val="left"/>
      </w:pPr>
    </w:p>
    <w:p w14:paraId="4723FF2A" w14:textId="77777777" w:rsidR="00F56E1B" w:rsidRDefault="00153948">
      <w:pPr>
        <w:pStyle w:val="PargrafodaLista"/>
        <w:numPr>
          <w:ilvl w:val="1"/>
          <w:numId w:val="18"/>
        </w:numPr>
        <w:tabs>
          <w:tab w:val="left" w:pos="456"/>
        </w:tabs>
        <w:ind w:left="456" w:hanging="312"/>
        <w:rPr>
          <w:sz w:val="19"/>
        </w:rPr>
      </w:pPr>
      <w:r>
        <w:rPr>
          <w:sz w:val="19"/>
        </w:rPr>
        <w:t>Acontrataçãodeveráobservarosseguintes</w:t>
      </w:r>
      <w:r>
        <w:rPr>
          <w:spacing w:val="-2"/>
          <w:sz w:val="19"/>
        </w:rPr>
        <w:t>requisitos:</w:t>
      </w:r>
    </w:p>
    <w:p w14:paraId="4B00B6DD" w14:textId="77777777" w:rsidR="00F56E1B" w:rsidRDefault="00153948">
      <w:pPr>
        <w:pStyle w:val="PargrafodaLista"/>
        <w:numPr>
          <w:ilvl w:val="2"/>
          <w:numId w:val="18"/>
        </w:numPr>
        <w:tabs>
          <w:tab w:val="left" w:pos="954"/>
        </w:tabs>
        <w:spacing w:before="149"/>
        <w:ind w:left="954" w:hanging="472"/>
        <w:rPr>
          <w:rFonts w:ascii="Arial" w:hAnsi="Arial"/>
          <w:b/>
          <w:sz w:val="19"/>
        </w:rPr>
      </w:pPr>
      <w:r>
        <w:rPr>
          <w:sz w:val="19"/>
        </w:rPr>
        <w:t>Ocritériodejulgamentoaserutilizadonopresentecertameseráo</w:t>
      </w:r>
      <w:r>
        <w:rPr>
          <w:rFonts w:ascii="Arial" w:hAnsi="Arial"/>
          <w:b/>
          <w:sz w:val="19"/>
        </w:rPr>
        <w:t>menorpreçopor</w:t>
      </w:r>
      <w:r>
        <w:rPr>
          <w:rFonts w:ascii="Arial" w:hAnsi="Arial"/>
          <w:b/>
          <w:spacing w:val="-2"/>
          <w:sz w:val="19"/>
        </w:rPr>
        <w:t>item;</w:t>
      </w:r>
    </w:p>
    <w:p w14:paraId="7574167F" w14:textId="77777777" w:rsidR="00F56E1B" w:rsidRDefault="00153948">
      <w:pPr>
        <w:pStyle w:val="PargrafodaLista"/>
        <w:numPr>
          <w:ilvl w:val="2"/>
          <w:numId w:val="18"/>
        </w:numPr>
        <w:tabs>
          <w:tab w:val="left" w:pos="954"/>
        </w:tabs>
        <w:spacing w:before="146"/>
        <w:ind w:left="954" w:hanging="472"/>
        <w:rPr>
          <w:sz w:val="19"/>
        </w:rPr>
      </w:pPr>
      <w:r>
        <w:rPr>
          <w:sz w:val="19"/>
        </w:rPr>
        <w:lastRenderedPageBreak/>
        <w:t>Nãoserãoaplicadasaindicaçãoe/oua vedaçãode</w:t>
      </w:r>
      <w:r>
        <w:rPr>
          <w:spacing w:val="-2"/>
          <w:sz w:val="19"/>
        </w:rPr>
        <w:t xml:space="preserve"> marcas;</w:t>
      </w:r>
    </w:p>
    <w:p w14:paraId="018FFAA8" w14:textId="77777777" w:rsidR="00F56E1B" w:rsidRDefault="00153948">
      <w:pPr>
        <w:pStyle w:val="PargrafodaLista"/>
        <w:numPr>
          <w:ilvl w:val="2"/>
          <w:numId w:val="18"/>
        </w:numPr>
        <w:tabs>
          <w:tab w:val="left" w:pos="954"/>
        </w:tabs>
        <w:spacing w:before="146"/>
        <w:ind w:left="954" w:hanging="472"/>
        <w:rPr>
          <w:sz w:val="19"/>
        </w:rPr>
      </w:pPr>
      <w:r>
        <w:rPr>
          <w:sz w:val="19"/>
        </w:rPr>
        <w:t>Nãoseráadmitidaasubcontrataçãodoobjeto</w:t>
      </w:r>
      <w:r>
        <w:rPr>
          <w:spacing w:val="-2"/>
          <w:sz w:val="19"/>
        </w:rPr>
        <w:t>contratual;</w:t>
      </w:r>
    </w:p>
    <w:p w14:paraId="0B8F9D88" w14:textId="77777777" w:rsidR="00F56E1B" w:rsidRDefault="00153948">
      <w:pPr>
        <w:pStyle w:val="PargrafodaLista"/>
        <w:numPr>
          <w:ilvl w:val="2"/>
          <w:numId w:val="18"/>
        </w:numPr>
        <w:tabs>
          <w:tab w:val="left" w:pos="954"/>
        </w:tabs>
        <w:spacing w:before="147"/>
        <w:ind w:left="954" w:hanging="472"/>
        <w:rPr>
          <w:sz w:val="19"/>
        </w:rPr>
      </w:pPr>
      <w:r>
        <w:rPr>
          <w:sz w:val="19"/>
        </w:rPr>
        <w:t xml:space="preserve">Nãohaveráexigênciadagarantiadacontrataçãodosarts.96 eseguintesdaLeinº </w:t>
      </w:r>
      <w:r>
        <w:rPr>
          <w:spacing w:val="-2"/>
          <w:sz w:val="19"/>
        </w:rPr>
        <w:t>14.133/21.</w:t>
      </w:r>
    </w:p>
    <w:p w14:paraId="1F9B1B1D" w14:textId="1AC30329" w:rsidR="00F56E1B" w:rsidRDefault="00700436">
      <w:pPr>
        <w:pStyle w:val="Corpodetexto"/>
        <w:spacing w:before="31"/>
        <w:jc w:val="left"/>
        <w:rPr>
          <w:sz w:val="20"/>
        </w:rPr>
      </w:pPr>
      <w:r>
        <w:rPr>
          <w:noProof/>
          <w:lang w:val="pt-BR" w:eastAsia="pt-BR"/>
        </w:rPr>
        <mc:AlternateContent>
          <mc:Choice Requires="wps">
            <w:drawing>
              <wp:anchor distT="0" distB="0" distL="0" distR="0" simplePos="0" relativeHeight="487601152" behindDoc="1" locked="0" layoutInCell="1" allowOverlap="1" wp14:anchorId="432D072F" wp14:editId="422B8611">
                <wp:simplePos x="0" y="0"/>
                <wp:positionH relativeFrom="page">
                  <wp:posOffset>454025</wp:posOffset>
                </wp:positionH>
                <wp:positionV relativeFrom="paragraph">
                  <wp:posOffset>184785</wp:posOffset>
                </wp:positionV>
                <wp:extent cx="6405880" cy="350520"/>
                <wp:effectExtent l="0" t="0" r="0" b="0"/>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350520"/>
                        </a:xfrm>
                        <a:prstGeom prst="rect">
                          <a:avLst/>
                        </a:prstGeom>
                        <a:solidFill>
                          <a:srgbClr val="D8D8D8"/>
                        </a:solidFill>
                        <a:ln w="6095">
                          <a:solidFill>
                            <a:srgbClr val="000000"/>
                          </a:solidFill>
                          <a:prstDash val="solid"/>
                        </a:ln>
                      </wps:spPr>
                      <wps:txbx>
                        <w:txbxContent>
                          <w:p w14:paraId="746CEC93" w14:textId="77777777" w:rsidR="00E312AD" w:rsidRDefault="00E312AD">
                            <w:pPr>
                              <w:spacing w:before="18" w:line="276" w:lineRule="auto"/>
                              <w:ind w:left="79"/>
                              <w:rPr>
                                <w:rFonts w:ascii="Arial" w:hAnsi="Arial"/>
                                <w:b/>
                                <w:color w:val="000000"/>
                                <w:sz w:val="19"/>
                              </w:rPr>
                            </w:pPr>
                            <w:r>
                              <w:rPr>
                                <w:rFonts w:ascii="Arial" w:hAnsi="Arial"/>
                                <w:b/>
                                <w:color w:val="000000"/>
                                <w:sz w:val="19"/>
                              </w:rPr>
                              <w:t xml:space="preserve">4.DO MODELO DE EXECUÇÃO CONTRATUAL (Art. 6º, XXIII,alínea‘e’,e art.40, §1º,inciso II, ambos da Lei nº </w:t>
                            </w:r>
                            <w:r>
                              <w:rPr>
                                <w:rFonts w:ascii="Arial" w:hAnsi="Arial"/>
                                <w:b/>
                                <w:color w:val="000000"/>
                                <w:spacing w:val="-2"/>
                                <w:sz w:val="19"/>
                              </w:rPr>
                              <w:t>14.133/21)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32D072F" id="Caixa de Texto 20" o:spid="_x0000_s1046" type="#_x0000_t202" style="position:absolute;margin-left:35.75pt;margin-top:14.55pt;width:504.4pt;height:27.6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" fillcolor="#d8d8d8" strokeweight=".16931mm">
                <v:path arrowok="t"/>
                <v:textbox inset="0,0,0,0">
                  <w:txbxContent>
                    <w:p w14:paraId="746CEC93" w14:textId="77777777" w:rsidR="00E312AD" w:rsidRDefault="00E312AD">
                      <w:pPr>
                        <w:spacing w:before="18" w:line="276" w:lineRule="auto"/>
                        <w:ind w:left="79"/>
                        <w:rPr>
                          <w:rFonts w:ascii="Arial" w:hAnsi="Arial"/>
                          <w:b/>
                          <w:color w:val="000000"/>
                          <w:sz w:val="19"/>
                        </w:rPr>
                      </w:pPr>
                      <w:r>
                        <w:rPr>
                          <w:rFonts w:ascii="Arial" w:hAnsi="Arial"/>
                          <w:b/>
                          <w:color w:val="000000"/>
                          <w:sz w:val="19"/>
                        </w:rPr>
                        <w:t xml:space="preserve">4.DO MODELO DE EXECUÇÃO CONTRATUAL (Art. 6º, XXIII,alínea‘e’,e art.40, §1º,inciso II, ambos da Lei nº </w:t>
                      </w:r>
                      <w:r>
                        <w:rPr>
                          <w:rFonts w:ascii="Arial" w:hAnsi="Arial"/>
                          <w:b/>
                          <w:color w:val="000000"/>
                          <w:spacing w:val="-2"/>
                          <w:sz w:val="19"/>
                        </w:rPr>
                        <w:t>14.133/21)</w:t>
                      </w:r>
                    </w:p>
                  </w:txbxContent>
                </v:textbox>
                <w10:wrap type="topAndBottom" anchorx="page"/>
              </v:shape>
            </w:pict>
          </mc:Fallback>
        </mc:AlternateContent>
      </w:r>
    </w:p>
    <w:p w14:paraId="1C6BE910" w14:textId="77777777" w:rsidR="00F56E1B" w:rsidRDefault="00F56E1B">
      <w:pPr>
        <w:pStyle w:val="Corpodetexto"/>
        <w:spacing w:before="37"/>
        <w:jc w:val="left"/>
      </w:pPr>
    </w:p>
    <w:p w14:paraId="72D8CB83" w14:textId="77777777" w:rsidR="00F56E1B" w:rsidRDefault="00153948">
      <w:pPr>
        <w:pStyle w:val="PargrafodaLista"/>
        <w:numPr>
          <w:ilvl w:val="1"/>
          <w:numId w:val="17"/>
        </w:numPr>
        <w:tabs>
          <w:tab w:val="left" w:pos="513"/>
        </w:tabs>
        <w:spacing w:before="1" w:line="273" w:lineRule="auto"/>
        <w:ind w:right="211" w:firstLine="0"/>
        <w:rPr>
          <w:rFonts w:ascii="Arial" w:hAnsi="Arial"/>
          <w:b/>
          <w:sz w:val="19"/>
        </w:rPr>
      </w:pPr>
      <w:r>
        <w:rPr>
          <w:sz w:val="19"/>
        </w:rPr>
        <w:t>Aentregadeveráocorrernadata,horárioelocaldescritonaautorizaçãode entrega,emiti</w:t>
      </w:r>
      <w:r w:rsidR="00433508">
        <w:rPr>
          <w:sz w:val="19"/>
        </w:rPr>
        <w:t>dacomantecedênciade no mínimo 3</w:t>
      </w:r>
      <w:r>
        <w:rPr>
          <w:sz w:val="19"/>
        </w:rPr>
        <w:t xml:space="preserve"> dias.</w:t>
      </w:r>
    </w:p>
    <w:p w14:paraId="020447BC" w14:textId="77777777" w:rsidR="00F56E1B" w:rsidRDefault="00153948">
      <w:pPr>
        <w:pStyle w:val="PargrafodaLista"/>
        <w:numPr>
          <w:ilvl w:val="1"/>
          <w:numId w:val="17"/>
        </w:numPr>
        <w:tabs>
          <w:tab w:val="left" w:pos="470"/>
        </w:tabs>
        <w:spacing w:before="202" w:line="276" w:lineRule="auto"/>
        <w:ind w:left="144" w:right="210" w:firstLine="0"/>
        <w:rPr>
          <w:sz w:val="19"/>
        </w:rPr>
      </w:pPr>
      <w:r>
        <w:rPr>
          <w:sz w:val="19"/>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w:t>
      </w:r>
      <w:r>
        <w:rPr>
          <w:spacing w:val="-2"/>
          <w:sz w:val="19"/>
        </w:rPr>
        <w:t>proposta.</w:t>
      </w:r>
    </w:p>
    <w:p w14:paraId="794098C9" w14:textId="77777777" w:rsidR="00F56E1B" w:rsidRDefault="00153948">
      <w:pPr>
        <w:pStyle w:val="PargrafodaLista"/>
        <w:numPr>
          <w:ilvl w:val="1"/>
          <w:numId w:val="17"/>
        </w:numPr>
        <w:tabs>
          <w:tab w:val="left" w:pos="491"/>
        </w:tabs>
        <w:spacing w:before="121" w:line="276" w:lineRule="auto"/>
        <w:ind w:left="144" w:right="207" w:firstLine="0"/>
        <w:rPr>
          <w:sz w:val="19"/>
        </w:rPr>
      </w:pPr>
      <w:r>
        <w:rPr>
          <w:sz w:val="19"/>
        </w:rPr>
        <w:t>Os bens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w:t>
      </w:r>
    </w:p>
    <w:p w14:paraId="3E325EA4" w14:textId="77777777" w:rsidR="00F56E1B" w:rsidRDefault="00153948">
      <w:pPr>
        <w:pStyle w:val="PargrafodaLista"/>
        <w:numPr>
          <w:ilvl w:val="1"/>
          <w:numId w:val="17"/>
        </w:numPr>
        <w:tabs>
          <w:tab w:val="left" w:pos="506"/>
        </w:tabs>
        <w:spacing w:before="120" w:line="276" w:lineRule="auto"/>
        <w:ind w:left="144" w:right="205" w:firstLine="0"/>
        <w:rPr>
          <w:sz w:val="19"/>
        </w:rPr>
      </w:pPr>
      <w:r>
        <w:rPr>
          <w:sz w:val="19"/>
        </w:rPr>
        <w:t>O recebimento definitivo ocorrerá imediatamente a contar do recebimento da nota fiscal ou instrumento de cobrança equivalente pela Administração, após a verificação da qualidade e quantidade do material e consequente aceitação mediante termo detalhado.</w:t>
      </w:r>
    </w:p>
    <w:p w14:paraId="2D65A1A8" w14:textId="77777777" w:rsidR="00F56E1B" w:rsidRDefault="00153948">
      <w:pPr>
        <w:pStyle w:val="PargrafodaLista"/>
        <w:numPr>
          <w:ilvl w:val="1"/>
          <w:numId w:val="17"/>
        </w:numPr>
        <w:tabs>
          <w:tab w:val="left" w:pos="485"/>
        </w:tabs>
        <w:spacing w:before="163" w:line="302" w:lineRule="auto"/>
        <w:ind w:left="144" w:right="206" w:firstLine="0"/>
        <w:rPr>
          <w:sz w:val="19"/>
        </w:rPr>
      </w:pPr>
      <w:r>
        <w:rPr>
          <w:sz w:val="19"/>
        </w:rPr>
        <w:t xml:space="preserve">No caso de controvérsia sobre a execução do objeto, quanto à dimensão, qualidade e quantidade, deverá ser observadoo teor do </w:t>
      </w:r>
      <w:r>
        <w:rPr>
          <w:sz w:val="19"/>
          <w:u w:val="single"/>
        </w:rPr>
        <w:t>art. 143 da LeiFederal n.º 14.133/2021</w:t>
      </w:r>
      <w:r>
        <w:rPr>
          <w:sz w:val="19"/>
        </w:rPr>
        <w:t>, comunicando-seà empresa para emissão de Nota Fiscal no que pertine à parcela incontroversa da execução do objeto, para efeito de liquidação e pagamento.</w:t>
      </w:r>
    </w:p>
    <w:p w14:paraId="2EF768F9" w14:textId="77777777" w:rsidR="00F56E1B" w:rsidRDefault="00153948">
      <w:pPr>
        <w:pStyle w:val="PargrafodaLista"/>
        <w:numPr>
          <w:ilvl w:val="1"/>
          <w:numId w:val="17"/>
        </w:numPr>
        <w:tabs>
          <w:tab w:val="left" w:pos="478"/>
        </w:tabs>
        <w:spacing w:before="122" w:line="302" w:lineRule="auto"/>
        <w:ind w:left="144" w:right="210" w:firstLine="0"/>
        <w:rPr>
          <w:sz w:val="19"/>
        </w:rPr>
      </w:pPr>
      <w:r>
        <w:rPr>
          <w:sz w:val="19"/>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482E21C" w14:textId="77777777" w:rsidR="00F56E1B" w:rsidRDefault="00153948">
      <w:pPr>
        <w:pStyle w:val="PargrafodaLista"/>
        <w:numPr>
          <w:ilvl w:val="1"/>
          <w:numId w:val="17"/>
        </w:numPr>
        <w:tabs>
          <w:tab w:val="left" w:pos="495"/>
        </w:tabs>
        <w:spacing w:before="160" w:line="302" w:lineRule="auto"/>
        <w:ind w:left="144" w:right="210" w:firstLine="0"/>
        <w:rPr>
          <w:sz w:val="19"/>
        </w:rPr>
      </w:pPr>
      <w:r>
        <w:rPr>
          <w:sz w:val="19"/>
        </w:rPr>
        <w:t>Orecebimentoprovisóriooudefinitivonãoexcluiráaresponsabilidadecivilpelasolidezepelasegurançado serviço nem a responsabilidade ético-profissional pela perfeita execução do contrato.</w:t>
      </w:r>
    </w:p>
    <w:p w14:paraId="0C293B38" w14:textId="22BC14A7" w:rsidR="00F56E1B" w:rsidRDefault="00700436">
      <w:pPr>
        <w:pStyle w:val="Corpodetexto"/>
        <w:spacing w:before="79"/>
        <w:jc w:val="left"/>
        <w:rPr>
          <w:sz w:val="20"/>
        </w:rPr>
      </w:pPr>
      <w:r>
        <w:rPr>
          <w:noProof/>
          <w:lang w:val="pt-BR" w:eastAsia="pt-BR"/>
        </w:rPr>
        <mc:AlternateContent>
          <mc:Choice Requires="wps">
            <w:drawing>
              <wp:anchor distT="0" distB="0" distL="0" distR="0" simplePos="0" relativeHeight="487601664" behindDoc="1" locked="0" layoutInCell="1" allowOverlap="1" wp14:anchorId="31795F48" wp14:editId="03D1CD42">
                <wp:simplePos x="0" y="0"/>
                <wp:positionH relativeFrom="page">
                  <wp:posOffset>454025</wp:posOffset>
                </wp:positionH>
                <wp:positionV relativeFrom="paragraph">
                  <wp:posOffset>214630</wp:posOffset>
                </wp:positionV>
                <wp:extent cx="6405880" cy="190500"/>
                <wp:effectExtent l="0" t="0" r="0" b="0"/>
                <wp:wrapTopAndBottom/>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190500"/>
                        </a:xfrm>
                        <a:prstGeom prst="rect">
                          <a:avLst/>
                        </a:prstGeom>
                        <a:solidFill>
                          <a:srgbClr val="D8D8D8"/>
                        </a:solidFill>
                        <a:ln w="6095">
                          <a:solidFill>
                            <a:srgbClr val="000000"/>
                          </a:solidFill>
                          <a:prstDash val="solid"/>
                        </a:ln>
                      </wps:spPr>
                      <wps:txbx>
                        <w:txbxContent>
                          <w:p w14:paraId="123B7C8A" w14:textId="77777777" w:rsidR="00E312AD" w:rsidRDefault="00E312AD">
                            <w:pPr>
                              <w:spacing w:before="16"/>
                              <w:ind w:left="79"/>
                              <w:rPr>
                                <w:rFonts w:ascii="Arial" w:hAnsi="Arial"/>
                                <w:b/>
                                <w:color w:val="000000"/>
                                <w:sz w:val="19"/>
                              </w:rPr>
                            </w:pPr>
                            <w:r>
                              <w:rPr>
                                <w:rFonts w:ascii="Arial" w:hAnsi="Arial"/>
                                <w:b/>
                                <w:color w:val="000000"/>
                                <w:sz w:val="19"/>
                              </w:rPr>
                              <w:t>5.DO MODELO DE GESTÃO CONTRATUAL (Art.6º,XXIII,alínea‘f’,daLeinº</w:t>
                            </w:r>
                            <w:r>
                              <w:rPr>
                                <w:rFonts w:ascii="Arial" w:hAnsi="Arial"/>
                                <w:b/>
                                <w:color w:val="000000"/>
                                <w:spacing w:val="-2"/>
                                <w:sz w:val="19"/>
                              </w:rPr>
                              <w:t>14.133/21)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795F48" id="Caixa de Texto 19" o:spid="_x0000_s1047" type="#_x0000_t202" style="position:absolute;margin-left:35.75pt;margin-top:16.9pt;width:504.4pt;height:1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" fillcolor="#d8d8d8" strokeweight=".16931mm">
                <v:path arrowok="t"/>
                <v:textbox inset="0,0,0,0">
                  <w:txbxContent>
                    <w:p w14:paraId="123B7C8A" w14:textId="77777777" w:rsidR="00E312AD" w:rsidRDefault="00E312AD">
                      <w:pPr>
                        <w:spacing w:before="16"/>
                        <w:ind w:left="79"/>
                        <w:rPr>
                          <w:rFonts w:ascii="Arial" w:hAnsi="Arial"/>
                          <w:b/>
                          <w:color w:val="000000"/>
                          <w:sz w:val="19"/>
                        </w:rPr>
                      </w:pPr>
                      <w:r>
                        <w:rPr>
                          <w:rFonts w:ascii="Arial" w:hAnsi="Arial"/>
                          <w:b/>
                          <w:color w:val="000000"/>
                          <w:sz w:val="19"/>
                        </w:rPr>
                        <w:t>5.DO MODELO DE GESTÃO CONTRATUAL (Art.6º,XXIII,alínea‘f’,daLeinº</w:t>
                      </w:r>
                      <w:r>
                        <w:rPr>
                          <w:rFonts w:ascii="Arial" w:hAnsi="Arial"/>
                          <w:b/>
                          <w:color w:val="000000"/>
                          <w:spacing w:val="-2"/>
                          <w:sz w:val="19"/>
                        </w:rPr>
                        <w:t>14.133/21)</w:t>
                      </w:r>
                    </w:p>
                  </w:txbxContent>
                </v:textbox>
                <w10:wrap type="topAndBottom" anchorx="page"/>
              </v:shape>
            </w:pict>
          </mc:Fallback>
        </mc:AlternateContent>
      </w:r>
    </w:p>
    <w:p w14:paraId="24D18E2A" w14:textId="77777777" w:rsidR="00F56E1B" w:rsidRDefault="00F56E1B">
      <w:pPr>
        <w:pStyle w:val="Corpodetexto"/>
        <w:spacing w:before="35"/>
        <w:jc w:val="left"/>
      </w:pPr>
    </w:p>
    <w:p w14:paraId="1647AB4A" w14:textId="77777777" w:rsidR="00F56E1B" w:rsidRDefault="00153948">
      <w:pPr>
        <w:pStyle w:val="PargrafodaLista"/>
        <w:numPr>
          <w:ilvl w:val="1"/>
          <w:numId w:val="16"/>
        </w:numPr>
        <w:tabs>
          <w:tab w:val="left" w:pos="905"/>
        </w:tabs>
        <w:spacing w:line="276" w:lineRule="auto"/>
        <w:ind w:right="208" w:firstLine="0"/>
        <w:rPr>
          <w:sz w:val="19"/>
        </w:rPr>
      </w:pPr>
      <w:r>
        <w:rPr>
          <w:sz w:val="19"/>
        </w:rPr>
        <w:t>A ATA DE REGISTRO DE PREÇOSdeverá ser executada fielmente pelas partes, de acordo com as cláusulas avençadas e as normas da Lei Federal nº 14.133/2021, e cada parte responderá pelas consequências de sua inexecução total ou parcial.</w:t>
      </w:r>
    </w:p>
    <w:p w14:paraId="5682FB0A" w14:textId="77777777" w:rsidR="00F56E1B" w:rsidRDefault="00153948">
      <w:pPr>
        <w:pStyle w:val="PargrafodaLista"/>
        <w:numPr>
          <w:ilvl w:val="1"/>
          <w:numId w:val="16"/>
        </w:numPr>
        <w:tabs>
          <w:tab w:val="left" w:pos="905"/>
        </w:tabs>
        <w:spacing w:before="115" w:line="276" w:lineRule="auto"/>
        <w:ind w:right="210" w:firstLine="0"/>
        <w:rPr>
          <w:sz w:val="19"/>
        </w:rPr>
      </w:pPr>
      <w:r>
        <w:rPr>
          <w:sz w:val="19"/>
        </w:rPr>
        <w:t>Em caso de impedimento, ordem de paralisação ou suspensão da ATA DE REGISTRO DE PREÇOS, o cronograma de execução será prorrogado automaticamente pelo tempo correspondente, anotadas tais circunstâncias mediante simples apostila.</w:t>
      </w:r>
    </w:p>
    <w:p w14:paraId="79E5A192" w14:textId="77777777" w:rsidR="00F56E1B" w:rsidRDefault="00153948">
      <w:pPr>
        <w:pStyle w:val="PargrafodaLista"/>
        <w:numPr>
          <w:ilvl w:val="1"/>
          <w:numId w:val="16"/>
        </w:numPr>
        <w:tabs>
          <w:tab w:val="left" w:pos="905"/>
        </w:tabs>
        <w:spacing w:before="113" w:line="276" w:lineRule="auto"/>
        <w:ind w:right="211" w:firstLine="0"/>
        <w:rPr>
          <w:sz w:val="19"/>
        </w:rPr>
      </w:pPr>
      <w:r>
        <w:rPr>
          <w:sz w:val="19"/>
        </w:rPr>
        <w:t>As comunicações entre o órgão ou entidade e a Contratada devem ser realizadas por escrito sempre que o ato exigir tal formalidade, admitindo-se o uso de mensagem eletrônica para esse fim.</w:t>
      </w:r>
    </w:p>
    <w:p w14:paraId="7974504D" w14:textId="77777777" w:rsidR="00F56E1B" w:rsidRDefault="00153948">
      <w:pPr>
        <w:pStyle w:val="PargrafodaLista"/>
        <w:numPr>
          <w:ilvl w:val="1"/>
          <w:numId w:val="16"/>
        </w:numPr>
        <w:tabs>
          <w:tab w:val="left" w:pos="905"/>
        </w:tabs>
        <w:spacing w:before="114" w:line="276" w:lineRule="auto"/>
        <w:ind w:right="208" w:firstLine="0"/>
        <w:rPr>
          <w:sz w:val="19"/>
        </w:rPr>
      </w:pPr>
      <w:r>
        <w:rPr>
          <w:sz w:val="19"/>
        </w:rPr>
        <w:t>O órgão ou entidade poderá convocar representante da empresa para adoção de providências que devamser cumpridas de imediato.</w:t>
      </w:r>
    </w:p>
    <w:p w14:paraId="7E399A52" w14:textId="5650A96F" w:rsidR="00F56E1B" w:rsidRDefault="00700436">
      <w:pPr>
        <w:pStyle w:val="PargrafodaLista"/>
        <w:numPr>
          <w:ilvl w:val="1"/>
          <w:numId w:val="16"/>
        </w:numPr>
        <w:tabs>
          <w:tab w:val="left" w:pos="905"/>
        </w:tabs>
        <w:spacing w:before="114" w:line="276" w:lineRule="auto"/>
        <w:ind w:right="205" w:firstLine="0"/>
        <w:rPr>
          <w:sz w:val="19"/>
        </w:rPr>
      </w:pPr>
      <w:r>
        <w:rPr>
          <w:noProof/>
          <w:lang w:val="pt-BR" w:eastAsia="pt-BR"/>
        </w:rPr>
        <mc:AlternateContent>
          <mc:Choice Requires="wps">
            <w:drawing>
              <wp:anchor distT="0" distB="0" distL="0" distR="0" simplePos="0" relativeHeight="15742976" behindDoc="0" locked="0" layoutInCell="1" allowOverlap="1" wp14:anchorId="18491265" wp14:editId="123A014D">
                <wp:simplePos x="0" y="0"/>
                <wp:positionH relativeFrom="page">
                  <wp:posOffset>5634355</wp:posOffset>
                </wp:positionH>
                <wp:positionV relativeFrom="paragraph">
                  <wp:posOffset>158750</wp:posOffset>
                </wp:positionV>
                <wp:extent cx="33655" cy="1270"/>
                <wp:effectExtent l="5080" t="12700" r="8890" b="5080"/>
                <wp:wrapNone/>
                <wp:docPr id="18"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1270"/>
                        </a:xfrm>
                        <a:custGeom>
                          <a:avLst/>
                          <a:gdLst>
                            <a:gd name="T0" fmla="*/ 0 w 33655"/>
                            <a:gd name="T1" fmla="*/ 0 h 1270"/>
                            <a:gd name="T2" fmla="*/ 33527 w 33655"/>
                            <a:gd name="T3" fmla="*/ 0 h 1270"/>
                          </a:gdLst>
                          <a:ahLst/>
                          <a:cxnLst>
                            <a:cxn ang="0">
                              <a:pos x="T0" y="T1"/>
                            </a:cxn>
                            <a:cxn ang="0">
                              <a:pos x="T2" y="T3"/>
                            </a:cxn>
                          </a:cxnLst>
                          <a:rect l="0" t="0" r="r" b="b"/>
                          <a:pathLst>
                            <a:path w="33655" h="1270">
                              <a:moveTo>
                                <a:pt x="0" y="0"/>
                              </a:moveTo>
                              <a:lnTo>
                                <a:pt x="335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1E540" id="Graphic 44" o:spid="_x0000_s1026" style="position:absolute;margin-left:443.65pt;margin-top:12.5pt;width:2.65pt;height:.1pt;z-index:15742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" path="m,l33527,e" filled="f" strokeweight=".48pt">
                <v:path arrowok="t" o:connecttype="custom" o:connectlocs="0,0;33527,0" o:connectangles="0,0"/>
                <w10:wrap anchorx="page"/>
              </v:shape>
            </w:pict>
          </mc:Fallback>
        </mc:AlternateContent>
      </w:r>
      <w:r w:rsidR="00153948">
        <w:rPr>
          <w:sz w:val="19"/>
        </w:rPr>
        <w:t>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2E241D7" w14:textId="77777777" w:rsidR="00F56E1B" w:rsidRDefault="00153948">
      <w:pPr>
        <w:pStyle w:val="PargrafodaLista"/>
        <w:numPr>
          <w:ilvl w:val="1"/>
          <w:numId w:val="16"/>
        </w:numPr>
        <w:tabs>
          <w:tab w:val="left" w:pos="905"/>
        </w:tabs>
        <w:spacing w:before="115" w:line="273" w:lineRule="auto"/>
        <w:ind w:right="211" w:firstLine="0"/>
        <w:rPr>
          <w:sz w:val="19"/>
        </w:rPr>
      </w:pPr>
      <w:r>
        <w:rPr>
          <w:sz w:val="19"/>
        </w:rPr>
        <w:t>A execução da ATA DE REGISTRO DE PREÇOS deverá ser acompanhada e fiscalizada pelo(s) fiscal(is) do contrato, ou pelos respectivos substitutos.</w:t>
      </w:r>
    </w:p>
    <w:p w14:paraId="3D0486EF" w14:textId="77777777" w:rsidR="00F56E1B" w:rsidRDefault="00153948">
      <w:pPr>
        <w:pStyle w:val="PargrafodaLista"/>
        <w:numPr>
          <w:ilvl w:val="1"/>
          <w:numId w:val="16"/>
        </w:numPr>
        <w:tabs>
          <w:tab w:val="left" w:pos="905"/>
        </w:tabs>
        <w:spacing w:before="118" w:line="276" w:lineRule="auto"/>
        <w:ind w:right="205" w:firstLine="0"/>
        <w:rPr>
          <w:sz w:val="19"/>
        </w:rPr>
      </w:pPr>
      <w:r>
        <w:rPr>
          <w:sz w:val="19"/>
        </w:rPr>
        <w:t>O fiscal acompanhará a execução do contrato, para que sejam cumpridas todas as condições estabelecidas, de modo a assegurar os melhores resultados para a Administração.</w:t>
      </w:r>
    </w:p>
    <w:p w14:paraId="71B950A5" w14:textId="77777777" w:rsidR="00F56E1B" w:rsidRDefault="00153948">
      <w:pPr>
        <w:pStyle w:val="PargrafodaLista"/>
        <w:numPr>
          <w:ilvl w:val="1"/>
          <w:numId w:val="16"/>
        </w:numPr>
        <w:tabs>
          <w:tab w:val="left" w:pos="905"/>
        </w:tabs>
        <w:spacing w:before="114" w:line="273" w:lineRule="auto"/>
        <w:ind w:right="211" w:firstLine="0"/>
        <w:rPr>
          <w:sz w:val="19"/>
        </w:rPr>
      </w:pPr>
      <w:r>
        <w:rPr>
          <w:sz w:val="19"/>
        </w:rPr>
        <w:lastRenderedPageBreak/>
        <w:t>O fiscal anotará no histórico de gerenciamento do contrato todas as ocorrências relacionadas à execução, com a descrição do que for necessário para a regularização das faltas ou dos defeitos observados.</w:t>
      </w:r>
    </w:p>
    <w:p w14:paraId="6D57C845" w14:textId="77777777" w:rsidR="00F56E1B" w:rsidRDefault="00153948">
      <w:pPr>
        <w:pStyle w:val="PargrafodaLista"/>
        <w:numPr>
          <w:ilvl w:val="1"/>
          <w:numId w:val="16"/>
        </w:numPr>
        <w:tabs>
          <w:tab w:val="left" w:pos="905"/>
        </w:tabs>
        <w:spacing w:before="119" w:line="273" w:lineRule="auto"/>
        <w:ind w:right="211" w:firstLine="0"/>
        <w:rPr>
          <w:sz w:val="19"/>
        </w:rPr>
      </w:pPr>
      <w:r>
        <w:rPr>
          <w:sz w:val="19"/>
        </w:rPr>
        <w:t>Identificada qualquer inexatidão ou irregularidade, o fiscal emitirá notificações para a correção da execução do contrato, determinando prazo para a correção.</w:t>
      </w:r>
    </w:p>
    <w:p w14:paraId="5BAAE27F" w14:textId="77777777" w:rsidR="00F56E1B" w:rsidRDefault="00153948">
      <w:pPr>
        <w:pStyle w:val="PargrafodaLista"/>
        <w:numPr>
          <w:ilvl w:val="1"/>
          <w:numId w:val="16"/>
        </w:numPr>
        <w:tabs>
          <w:tab w:val="left" w:pos="904"/>
        </w:tabs>
        <w:spacing w:before="116" w:line="276" w:lineRule="auto"/>
        <w:ind w:right="207" w:firstLine="0"/>
        <w:rPr>
          <w:sz w:val="19"/>
        </w:rPr>
      </w:pPr>
      <w:r>
        <w:rPr>
          <w:sz w:val="19"/>
        </w:rPr>
        <w:t>O fiscal informará ao gestor do contato, em tempo hábil, a situação que demandar decisão ou adoção de medidas que ultrapassem sua competência, para que adote as medidas necessárias e saneadoras, se for o caso.</w:t>
      </w:r>
    </w:p>
    <w:p w14:paraId="45BFFD79" w14:textId="77777777" w:rsidR="00F56E1B" w:rsidRDefault="00153948">
      <w:pPr>
        <w:pStyle w:val="PargrafodaLista"/>
        <w:numPr>
          <w:ilvl w:val="1"/>
          <w:numId w:val="16"/>
        </w:numPr>
        <w:tabs>
          <w:tab w:val="left" w:pos="904"/>
        </w:tabs>
        <w:spacing w:before="115" w:line="276" w:lineRule="auto"/>
        <w:ind w:right="206" w:firstLine="0"/>
        <w:rPr>
          <w:sz w:val="19"/>
        </w:rPr>
      </w:pPr>
      <w:r>
        <w:rPr>
          <w:sz w:val="19"/>
        </w:rPr>
        <w:t>No caso de ocorrências que possam inviabilizar a execução do contrato nas datas aprazadas, o fiscal comunicará o fato imediatamente ao gestor.</w:t>
      </w:r>
    </w:p>
    <w:p w14:paraId="716BF4E7" w14:textId="77777777" w:rsidR="00F56E1B" w:rsidRDefault="00153948">
      <w:pPr>
        <w:pStyle w:val="PargrafodaLista"/>
        <w:numPr>
          <w:ilvl w:val="1"/>
          <w:numId w:val="16"/>
        </w:numPr>
        <w:tabs>
          <w:tab w:val="left" w:pos="904"/>
        </w:tabs>
        <w:spacing w:before="114" w:line="276" w:lineRule="auto"/>
        <w:ind w:right="208" w:firstLine="0"/>
        <w:rPr>
          <w:sz w:val="19"/>
        </w:rPr>
      </w:pPr>
      <w:r>
        <w:rPr>
          <w:sz w:val="19"/>
        </w:rPr>
        <w:t>O fiscal deverá comunicar ao gestor, em tempo hábil, o término do contrato sob sua responsabilidade, com vistas à renovação tempestiva ou à prorrogação contratual.</w:t>
      </w:r>
    </w:p>
    <w:p w14:paraId="559F3BFA" w14:textId="77777777" w:rsidR="00F56E1B" w:rsidRDefault="00153948">
      <w:pPr>
        <w:pStyle w:val="PargrafodaLista"/>
        <w:numPr>
          <w:ilvl w:val="1"/>
          <w:numId w:val="16"/>
        </w:numPr>
        <w:tabs>
          <w:tab w:val="left" w:pos="904"/>
        </w:tabs>
        <w:spacing w:before="114" w:line="276" w:lineRule="auto"/>
        <w:ind w:right="207" w:firstLine="0"/>
        <w:rPr>
          <w:sz w:val="19"/>
        </w:rPr>
      </w:pPr>
      <w:r>
        <w:rPr>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CCBB9D" w14:textId="77777777" w:rsidR="00F56E1B" w:rsidRDefault="00153948">
      <w:pPr>
        <w:pStyle w:val="PargrafodaLista"/>
        <w:numPr>
          <w:ilvl w:val="1"/>
          <w:numId w:val="16"/>
        </w:numPr>
        <w:tabs>
          <w:tab w:val="left" w:pos="904"/>
        </w:tabs>
        <w:spacing w:before="113" w:line="276" w:lineRule="auto"/>
        <w:ind w:right="208" w:firstLine="0"/>
        <w:rPr>
          <w:sz w:val="19"/>
        </w:rPr>
      </w:pPr>
      <w:r>
        <w:rPr>
          <w:sz w:val="19"/>
        </w:rPr>
        <w:t xml:space="preserve">Caso ocorram descumprimento das obrigações contratuais, o fiscal atuará tempestivamente na solução do problema, reportando ao gestor do contrato para que tome as providências cabíveis, quando ultrapassar a sua </w:t>
      </w:r>
      <w:r>
        <w:rPr>
          <w:spacing w:val="-2"/>
          <w:sz w:val="19"/>
        </w:rPr>
        <w:t>competência.</w:t>
      </w:r>
    </w:p>
    <w:p w14:paraId="41464F0D" w14:textId="77777777" w:rsidR="00F56E1B" w:rsidRDefault="00153948">
      <w:pPr>
        <w:pStyle w:val="PargrafodaLista"/>
        <w:numPr>
          <w:ilvl w:val="1"/>
          <w:numId w:val="16"/>
        </w:numPr>
        <w:tabs>
          <w:tab w:val="left" w:pos="904"/>
        </w:tabs>
        <w:spacing w:before="115" w:line="276" w:lineRule="auto"/>
        <w:ind w:right="205" w:firstLine="0"/>
        <w:rPr>
          <w:sz w:val="19"/>
        </w:rPr>
      </w:pPr>
      <w:r>
        <w:rPr>
          <w:sz w:val="19"/>
        </w:rPr>
        <w:t>O gestor coordenará a atualização do processo de acompanhamento e fiscalização do contrato, contendo todosos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41537778" w14:textId="77777777" w:rsidR="00F56E1B" w:rsidRDefault="00153948">
      <w:pPr>
        <w:pStyle w:val="PargrafodaLista"/>
        <w:numPr>
          <w:ilvl w:val="1"/>
          <w:numId w:val="16"/>
        </w:numPr>
        <w:tabs>
          <w:tab w:val="left" w:pos="904"/>
        </w:tabs>
        <w:spacing w:before="117" w:line="276" w:lineRule="auto"/>
        <w:ind w:right="208" w:firstLine="0"/>
        <w:rPr>
          <w:sz w:val="19"/>
        </w:rPr>
      </w:pPr>
      <w:r>
        <w:rPr>
          <w:sz w:val="19"/>
        </w:rPr>
        <w:t>O gestor do contrato acompanhará a manutenção das condições de habilitação da Contratada, para fins de empenho de despesae pagamento, e anotará osproblemas que obstemo fluxo normal da liquidação e do pagamento da despesa no relatório de riscos eventuais.</w:t>
      </w:r>
    </w:p>
    <w:p w14:paraId="3A1B16F4" w14:textId="77777777" w:rsidR="00F56E1B" w:rsidRDefault="00153948">
      <w:pPr>
        <w:pStyle w:val="PargrafodaLista"/>
        <w:numPr>
          <w:ilvl w:val="1"/>
          <w:numId w:val="16"/>
        </w:numPr>
        <w:tabs>
          <w:tab w:val="left" w:pos="904"/>
        </w:tabs>
        <w:spacing w:before="112" w:line="276" w:lineRule="auto"/>
        <w:ind w:right="208" w:firstLine="0"/>
        <w:rPr>
          <w:sz w:val="19"/>
        </w:rPr>
      </w:pPr>
      <w:r>
        <w:rPr>
          <w:sz w:val="19"/>
        </w:rPr>
        <w:t xml:space="preserve">Ogestordocontrato acompanhará osregistros realizadospelos fiscais, detodasasocorrênciasrelacionadas àexecuçãoe asmedidas adotadas,informando àautoridadesuperior,sefor o caso,aquelasque ultrapassarema sua </w:t>
      </w:r>
      <w:r>
        <w:rPr>
          <w:spacing w:val="-2"/>
          <w:sz w:val="19"/>
        </w:rPr>
        <w:t>competência.</w:t>
      </w:r>
    </w:p>
    <w:p w14:paraId="3C4C58BF" w14:textId="77777777" w:rsidR="00F56E1B" w:rsidRDefault="00153948">
      <w:pPr>
        <w:pStyle w:val="PargrafodaLista"/>
        <w:numPr>
          <w:ilvl w:val="1"/>
          <w:numId w:val="16"/>
        </w:numPr>
        <w:tabs>
          <w:tab w:val="left" w:pos="904"/>
        </w:tabs>
        <w:spacing w:before="115" w:line="276" w:lineRule="auto"/>
        <w:ind w:right="206" w:firstLine="0"/>
        <w:rPr>
          <w:sz w:val="19"/>
        </w:rPr>
      </w:pPr>
      <w:r>
        <w:rPr>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57F56383" w14:textId="77777777" w:rsidR="00F56E1B" w:rsidRDefault="00153948">
      <w:pPr>
        <w:pStyle w:val="PargrafodaLista"/>
        <w:numPr>
          <w:ilvl w:val="1"/>
          <w:numId w:val="16"/>
        </w:numPr>
        <w:tabs>
          <w:tab w:val="left" w:pos="904"/>
        </w:tabs>
        <w:spacing w:before="115" w:line="276" w:lineRule="auto"/>
        <w:ind w:right="207" w:firstLine="0"/>
        <w:rPr>
          <w:sz w:val="19"/>
        </w:rPr>
      </w:pPr>
      <w:r>
        <w:rPr>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7BF78768" w14:textId="77777777" w:rsidR="00F56E1B" w:rsidRDefault="00153948">
      <w:pPr>
        <w:pStyle w:val="PargrafodaLista"/>
        <w:numPr>
          <w:ilvl w:val="1"/>
          <w:numId w:val="16"/>
        </w:numPr>
        <w:tabs>
          <w:tab w:val="left" w:pos="904"/>
        </w:tabs>
        <w:spacing w:before="113" w:line="276" w:lineRule="auto"/>
        <w:ind w:right="208" w:firstLine="0"/>
        <w:rPr>
          <w:sz w:val="19"/>
        </w:rPr>
      </w:pPr>
      <w:r>
        <w:rPr>
          <w:sz w:val="19"/>
        </w:rPr>
        <w:t xml:space="preserve">O gestor do contrato deverá elaborar relatório final com informações sobre a consecução dos objetivos que tenham justificado a contratação e eventuais condutas a serem adotadas para o aprimoramento das atividades da </w:t>
      </w:r>
      <w:r>
        <w:rPr>
          <w:spacing w:val="-2"/>
          <w:sz w:val="19"/>
        </w:rPr>
        <w:t>Administração.</w:t>
      </w:r>
    </w:p>
    <w:p w14:paraId="6212936B" w14:textId="588796D6" w:rsidR="00F56E1B" w:rsidRDefault="00700436">
      <w:pPr>
        <w:pStyle w:val="Corpodetexto"/>
        <w:spacing w:before="1"/>
        <w:jc w:val="left"/>
        <w:rPr>
          <w:sz w:val="20"/>
        </w:rPr>
      </w:pPr>
      <w:r>
        <w:rPr>
          <w:noProof/>
          <w:lang w:val="pt-BR" w:eastAsia="pt-BR"/>
        </w:rPr>
        <mc:AlternateContent>
          <mc:Choice Requires="wps">
            <w:drawing>
              <wp:anchor distT="0" distB="0" distL="0" distR="0" simplePos="0" relativeHeight="487602688" behindDoc="1" locked="0" layoutInCell="1" allowOverlap="1" wp14:anchorId="465359E0" wp14:editId="64BD9846">
                <wp:simplePos x="0" y="0"/>
                <wp:positionH relativeFrom="page">
                  <wp:posOffset>454025</wp:posOffset>
                </wp:positionH>
                <wp:positionV relativeFrom="paragraph">
                  <wp:posOffset>165100</wp:posOffset>
                </wp:positionV>
                <wp:extent cx="6442075" cy="190500"/>
                <wp:effectExtent l="0" t="0" r="0" b="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2075" cy="190500"/>
                        </a:xfrm>
                        <a:prstGeom prst="rect">
                          <a:avLst/>
                        </a:prstGeom>
                        <a:solidFill>
                          <a:srgbClr val="D8D8D8"/>
                        </a:solidFill>
                        <a:ln w="6096">
                          <a:solidFill>
                            <a:srgbClr val="000000"/>
                          </a:solidFill>
                          <a:prstDash val="solid"/>
                        </a:ln>
                      </wps:spPr>
                      <wps:txbx>
                        <w:txbxContent>
                          <w:p w14:paraId="292FF3C0" w14:textId="77777777" w:rsidR="00E312AD" w:rsidRDefault="00E312AD">
                            <w:pPr>
                              <w:spacing w:before="18"/>
                              <w:ind w:left="79"/>
                              <w:rPr>
                                <w:rFonts w:ascii="Arial" w:hAnsi="Arial"/>
                                <w:b/>
                                <w:color w:val="000000"/>
                                <w:sz w:val="19"/>
                              </w:rPr>
                            </w:pPr>
                            <w:r>
                              <w:rPr>
                                <w:rFonts w:ascii="Arial" w:hAnsi="Arial"/>
                                <w:b/>
                                <w:color w:val="000000"/>
                                <w:sz w:val="19"/>
                              </w:rPr>
                              <w:t>6.DOS CRITÉRIOS E DO PRAZO DE PAGAMENTO E ENTREGA (Art.6º,XXIII,alínea ‘h’,daLeinº</w:t>
                            </w:r>
                            <w:r>
                              <w:rPr>
                                <w:rFonts w:ascii="Arial" w:hAnsi="Arial"/>
                                <w:b/>
                                <w:color w:val="000000"/>
                                <w:spacing w:val="-2"/>
                                <w:sz w:val="19"/>
                              </w:rPr>
                              <w:t>14.133/21)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65359E0" id="Caixa de Texto 17" o:spid="_x0000_s1048" type="#_x0000_t202" style="position:absolute;margin-left:35.75pt;margin-top:13pt;width:507.25pt;height:1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" fillcolor="#d8d8d8" strokeweight=".48pt">
                <v:path arrowok="t"/>
                <v:textbox inset="0,0,0,0">
                  <w:txbxContent>
                    <w:p w14:paraId="292FF3C0" w14:textId="77777777" w:rsidR="00E312AD" w:rsidRDefault="00E312AD">
                      <w:pPr>
                        <w:spacing w:before="18"/>
                        <w:ind w:left="79"/>
                        <w:rPr>
                          <w:rFonts w:ascii="Arial" w:hAnsi="Arial"/>
                          <w:b/>
                          <w:color w:val="000000"/>
                          <w:sz w:val="19"/>
                        </w:rPr>
                      </w:pPr>
                      <w:r>
                        <w:rPr>
                          <w:rFonts w:ascii="Arial" w:hAnsi="Arial"/>
                          <w:b/>
                          <w:color w:val="000000"/>
                          <w:sz w:val="19"/>
                        </w:rPr>
                        <w:t>6.DOS CRITÉRIOS E DO PRAZO DE PAGAMENTO E ENTREGA (Art.6º,XXIII,alínea ‘h’,daLeinº</w:t>
                      </w:r>
                      <w:r>
                        <w:rPr>
                          <w:rFonts w:ascii="Arial" w:hAnsi="Arial"/>
                          <w:b/>
                          <w:color w:val="000000"/>
                          <w:spacing w:val="-2"/>
                          <w:sz w:val="19"/>
                        </w:rPr>
                        <w:t>14.133/21)</w:t>
                      </w:r>
                    </w:p>
                  </w:txbxContent>
                </v:textbox>
                <w10:wrap type="topAndBottom" anchorx="page"/>
              </v:shape>
            </w:pict>
          </mc:Fallback>
        </mc:AlternateContent>
      </w:r>
    </w:p>
    <w:p w14:paraId="7DAE6CC6" w14:textId="77777777" w:rsidR="00F56E1B" w:rsidRDefault="00F56E1B">
      <w:pPr>
        <w:pStyle w:val="Corpodetexto"/>
        <w:spacing w:before="35"/>
        <w:jc w:val="left"/>
      </w:pPr>
    </w:p>
    <w:p w14:paraId="278FE044" w14:textId="77777777" w:rsidR="00F56E1B" w:rsidRDefault="00153948">
      <w:pPr>
        <w:pStyle w:val="PargrafodaLista"/>
        <w:numPr>
          <w:ilvl w:val="1"/>
          <w:numId w:val="15"/>
        </w:numPr>
        <w:tabs>
          <w:tab w:val="left" w:pos="497"/>
        </w:tabs>
        <w:spacing w:line="276" w:lineRule="auto"/>
        <w:ind w:right="208" w:firstLine="0"/>
        <w:rPr>
          <w:sz w:val="19"/>
        </w:rPr>
      </w:pPr>
      <w:r>
        <w:rPr>
          <w:sz w:val="19"/>
        </w:rPr>
        <w:t>O pagamento será realizado por meio de ordem bancária, para crédito em banco, agência e conta-corrente, indicados pela Contratada.</w:t>
      </w:r>
    </w:p>
    <w:p w14:paraId="559B5FC0" w14:textId="77777777" w:rsidR="00F56E1B" w:rsidRDefault="00153948">
      <w:pPr>
        <w:pStyle w:val="PargrafodaLista"/>
        <w:numPr>
          <w:ilvl w:val="1"/>
          <w:numId w:val="15"/>
        </w:numPr>
        <w:tabs>
          <w:tab w:val="left" w:pos="905"/>
        </w:tabs>
        <w:spacing w:before="114"/>
        <w:ind w:left="905" w:hanging="761"/>
        <w:rPr>
          <w:sz w:val="19"/>
        </w:rPr>
      </w:pPr>
      <w:r>
        <w:rPr>
          <w:sz w:val="19"/>
        </w:rPr>
        <w:t>Seráconsideradadatadopagamentoodiaemque constarcomo emitidaaordembancáriapara</w:t>
      </w:r>
      <w:r>
        <w:rPr>
          <w:spacing w:val="-2"/>
          <w:sz w:val="19"/>
        </w:rPr>
        <w:t>pagamento.</w:t>
      </w:r>
    </w:p>
    <w:p w14:paraId="44B53ACA" w14:textId="77777777" w:rsidR="00F56E1B" w:rsidRDefault="00153948">
      <w:pPr>
        <w:pStyle w:val="PargrafodaLista"/>
        <w:numPr>
          <w:ilvl w:val="1"/>
          <w:numId w:val="15"/>
        </w:numPr>
        <w:tabs>
          <w:tab w:val="left" w:pos="905"/>
        </w:tabs>
        <w:spacing w:before="149" w:line="273" w:lineRule="auto"/>
        <w:ind w:right="210" w:firstLine="0"/>
        <w:rPr>
          <w:sz w:val="19"/>
        </w:rPr>
      </w:pPr>
      <w:r>
        <w:rPr>
          <w:sz w:val="19"/>
        </w:rPr>
        <w:t xml:space="preserve">Recebida a Nota Fiscal ou documento de cobrança equivalente, correrá o prazo de </w:t>
      </w:r>
      <w:r>
        <w:rPr>
          <w:rFonts w:ascii="Arial" w:hAnsi="Arial"/>
          <w:b/>
          <w:sz w:val="19"/>
        </w:rPr>
        <w:t xml:space="preserve">10 (dez) dias úteis </w:t>
      </w:r>
      <w:r>
        <w:rPr>
          <w:sz w:val="19"/>
        </w:rPr>
        <w:t>para fins de liquidação, na forma desta seção, prorrogáveis por igual período.</w:t>
      </w:r>
    </w:p>
    <w:p w14:paraId="779D42C1" w14:textId="77777777" w:rsidR="00F56E1B" w:rsidRDefault="00153948">
      <w:pPr>
        <w:pStyle w:val="PargrafodaLista"/>
        <w:numPr>
          <w:ilvl w:val="2"/>
          <w:numId w:val="15"/>
        </w:numPr>
        <w:tabs>
          <w:tab w:val="left" w:pos="1021"/>
        </w:tabs>
        <w:spacing w:before="116" w:line="276" w:lineRule="auto"/>
        <w:ind w:right="209" w:firstLine="0"/>
        <w:rPr>
          <w:sz w:val="19"/>
        </w:rPr>
      </w:pPr>
      <w:r>
        <w:rPr>
          <w:sz w:val="19"/>
        </w:rPr>
        <w:t xml:space="preserve">O prazo de que trata o subitem anterior será reduzido à metade, mantendo-se a possibilidade de prorrogação, no caso de contratações decorrentes de despesas cujos valores não ultrapassem o limite de quetrata o </w:t>
      </w:r>
      <w:r>
        <w:rPr>
          <w:sz w:val="19"/>
          <w:u w:val="single"/>
        </w:rPr>
        <w:t>inciso II, do art. 75, da Lei nº 14.133/2021.</w:t>
      </w:r>
    </w:p>
    <w:p w14:paraId="6716CB1D" w14:textId="77777777" w:rsidR="00F56E1B" w:rsidRDefault="00153948">
      <w:pPr>
        <w:pStyle w:val="PargrafodaLista"/>
        <w:numPr>
          <w:ilvl w:val="2"/>
          <w:numId w:val="15"/>
        </w:numPr>
        <w:tabs>
          <w:tab w:val="left" w:pos="1017"/>
        </w:tabs>
        <w:spacing w:before="115" w:line="276" w:lineRule="auto"/>
        <w:ind w:right="208" w:firstLine="0"/>
        <w:rPr>
          <w:sz w:val="19"/>
        </w:rPr>
      </w:pPr>
      <w:r>
        <w:rPr>
          <w:sz w:val="19"/>
        </w:rPr>
        <w:t xml:space="preserve">A nota fiscal ou instrumento de cobrança equivalente deverá ser obrigatoriamente acompanhado da comprovação da regularidade fiscal, mediante consulta aos sítios eletrônicos oficiais ou à documentação mencionada no </w:t>
      </w:r>
      <w:r>
        <w:rPr>
          <w:sz w:val="19"/>
          <w:u w:val="single"/>
        </w:rPr>
        <w:t>art. 68, da Lei Federal n.º 14.133/2021.</w:t>
      </w:r>
    </w:p>
    <w:p w14:paraId="707B120A" w14:textId="77777777" w:rsidR="00F56E1B" w:rsidRDefault="00153948">
      <w:pPr>
        <w:pStyle w:val="PargrafodaLista"/>
        <w:numPr>
          <w:ilvl w:val="1"/>
          <w:numId w:val="15"/>
        </w:numPr>
        <w:tabs>
          <w:tab w:val="left" w:pos="513"/>
        </w:tabs>
        <w:spacing w:before="115" w:line="273" w:lineRule="auto"/>
        <w:ind w:right="211" w:firstLine="0"/>
        <w:rPr>
          <w:sz w:val="19"/>
        </w:rPr>
      </w:pPr>
      <w:r>
        <w:rPr>
          <w:sz w:val="19"/>
        </w:rPr>
        <w:lastRenderedPageBreak/>
        <w:t>Para fins de liquidação, o setor competente deverá verificar se a nota fiscal ou instrumento de cobrança equivalente apresentado expressa os elementos necessários e essenciais do documento, tais como:</w:t>
      </w:r>
    </w:p>
    <w:p w14:paraId="3C700929" w14:textId="77777777" w:rsidR="00F56E1B" w:rsidRDefault="00153948">
      <w:pPr>
        <w:pStyle w:val="PargrafodaLista"/>
        <w:numPr>
          <w:ilvl w:val="0"/>
          <w:numId w:val="14"/>
        </w:numPr>
        <w:tabs>
          <w:tab w:val="left" w:pos="987"/>
        </w:tabs>
        <w:spacing w:before="117"/>
        <w:ind w:left="987" w:hanging="219"/>
        <w:rPr>
          <w:sz w:val="19"/>
        </w:rPr>
      </w:pPr>
      <w:r>
        <w:rPr>
          <w:sz w:val="19"/>
        </w:rPr>
        <w:t xml:space="preserve">Oprazode </w:t>
      </w:r>
      <w:r>
        <w:rPr>
          <w:spacing w:val="-2"/>
          <w:sz w:val="19"/>
        </w:rPr>
        <w:t>validade;</w:t>
      </w:r>
    </w:p>
    <w:p w14:paraId="311C49BB" w14:textId="77777777" w:rsidR="00F56E1B" w:rsidRDefault="00153948">
      <w:pPr>
        <w:pStyle w:val="PargrafodaLista"/>
        <w:numPr>
          <w:ilvl w:val="0"/>
          <w:numId w:val="14"/>
        </w:numPr>
        <w:tabs>
          <w:tab w:val="left" w:pos="997"/>
        </w:tabs>
        <w:spacing w:before="148"/>
        <w:ind w:left="997" w:hanging="229"/>
        <w:rPr>
          <w:sz w:val="19"/>
        </w:rPr>
      </w:pPr>
      <w:r>
        <w:rPr>
          <w:sz w:val="19"/>
        </w:rPr>
        <w:t>Adatada</w:t>
      </w:r>
      <w:r>
        <w:rPr>
          <w:spacing w:val="-2"/>
          <w:sz w:val="19"/>
        </w:rPr>
        <w:t>emissão;</w:t>
      </w:r>
    </w:p>
    <w:p w14:paraId="25454AA0" w14:textId="77777777" w:rsidR="00F56E1B" w:rsidRDefault="00153948">
      <w:pPr>
        <w:pStyle w:val="PargrafodaLista"/>
        <w:numPr>
          <w:ilvl w:val="0"/>
          <w:numId w:val="14"/>
        </w:numPr>
        <w:tabs>
          <w:tab w:val="left" w:pos="987"/>
        </w:tabs>
        <w:spacing w:before="147"/>
        <w:ind w:left="987" w:hanging="219"/>
        <w:rPr>
          <w:sz w:val="19"/>
        </w:rPr>
      </w:pPr>
      <w:r>
        <w:rPr>
          <w:sz w:val="19"/>
        </w:rPr>
        <w:t>Osdadosdo contratoedoórgão</w:t>
      </w:r>
      <w:r>
        <w:rPr>
          <w:spacing w:val="-2"/>
          <w:sz w:val="19"/>
        </w:rPr>
        <w:t xml:space="preserve"> contratante;</w:t>
      </w:r>
    </w:p>
    <w:p w14:paraId="6E4C9EBC" w14:textId="77777777" w:rsidR="00F56E1B" w:rsidRDefault="00153948">
      <w:pPr>
        <w:pStyle w:val="PargrafodaLista"/>
        <w:numPr>
          <w:ilvl w:val="0"/>
          <w:numId w:val="14"/>
        </w:numPr>
        <w:tabs>
          <w:tab w:val="left" w:pos="997"/>
        </w:tabs>
        <w:spacing w:before="146"/>
        <w:ind w:left="997" w:hanging="229"/>
        <w:rPr>
          <w:sz w:val="19"/>
        </w:rPr>
      </w:pPr>
      <w:r>
        <w:rPr>
          <w:sz w:val="19"/>
        </w:rPr>
        <w:t>O</w:t>
      </w:r>
      <w:r w:rsidR="002E5CDF">
        <w:rPr>
          <w:sz w:val="19"/>
        </w:rPr>
        <w:t xml:space="preserve"> p</w:t>
      </w:r>
      <w:r>
        <w:rPr>
          <w:sz w:val="19"/>
        </w:rPr>
        <w:t>eríodorespectivodeexecuçãodo</w:t>
      </w:r>
      <w:r>
        <w:rPr>
          <w:spacing w:val="-2"/>
          <w:sz w:val="19"/>
        </w:rPr>
        <w:t xml:space="preserve"> contrato;</w:t>
      </w:r>
    </w:p>
    <w:p w14:paraId="0C727E7F" w14:textId="77777777" w:rsidR="00F56E1B" w:rsidRDefault="00153948">
      <w:pPr>
        <w:pStyle w:val="PargrafodaLista"/>
        <w:numPr>
          <w:ilvl w:val="0"/>
          <w:numId w:val="14"/>
        </w:numPr>
        <w:tabs>
          <w:tab w:val="left" w:pos="987"/>
        </w:tabs>
        <w:spacing w:before="146"/>
        <w:ind w:left="987" w:hanging="219"/>
        <w:rPr>
          <w:sz w:val="19"/>
        </w:rPr>
      </w:pPr>
      <w:r>
        <w:rPr>
          <w:sz w:val="19"/>
        </w:rPr>
        <w:t>Ovalorapagar;</w:t>
      </w:r>
      <w:r>
        <w:rPr>
          <w:spacing w:val="-10"/>
          <w:sz w:val="19"/>
        </w:rPr>
        <w:t>e</w:t>
      </w:r>
    </w:p>
    <w:p w14:paraId="1F6B8CB4" w14:textId="77777777" w:rsidR="00F56E1B" w:rsidRDefault="00153948">
      <w:pPr>
        <w:pStyle w:val="PargrafodaLista"/>
        <w:numPr>
          <w:ilvl w:val="0"/>
          <w:numId w:val="14"/>
        </w:numPr>
        <w:tabs>
          <w:tab w:val="left" w:pos="944"/>
        </w:tabs>
        <w:spacing w:before="147"/>
        <w:ind w:left="944" w:hanging="176"/>
        <w:rPr>
          <w:sz w:val="19"/>
        </w:rPr>
      </w:pPr>
      <w:r>
        <w:rPr>
          <w:sz w:val="19"/>
        </w:rPr>
        <w:t>Eventualdestaquedovalorderetençõestributárias</w:t>
      </w:r>
      <w:r>
        <w:rPr>
          <w:spacing w:val="-2"/>
          <w:sz w:val="19"/>
        </w:rPr>
        <w:t>cabíveis.</w:t>
      </w:r>
    </w:p>
    <w:p w14:paraId="7C01A290" w14:textId="77777777" w:rsidR="00F56E1B" w:rsidRDefault="00153948">
      <w:pPr>
        <w:pStyle w:val="PargrafodaLista"/>
        <w:numPr>
          <w:ilvl w:val="2"/>
          <w:numId w:val="15"/>
        </w:numPr>
        <w:tabs>
          <w:tab w:val="left" w:pos="964"/>
        </w:tabs>
        <w:spacing w:before="148" w:line="276" w:lineRule="auto"/>
        <w:ind w:right="206" w:firstLine="0"/>
        <w:rPr>
          <w:sz w:val="19"/>
        </w:rPr>
      </w:pPr>
      <w:r>
        <w:rPr>
          <w:sz w:val="19"/>
        </w:rPr>
        <w:t>Havendo erro na apresentação da nota fiscal ou instrumento de cobrança equivalente, ou circunstância que impeçaaliquidaçãodadespesa,estaficará sobrestadaatéque aContratadaprovidencieasmedidassaneadoras, reiniciando-se o prazo após a comprovação da regularização da situação, sem ônus ao contratante.</w:t>
      </w:r>
    </w:p>
    <w:p w14:paraId="65C671F6" w14:textId="77777777" w:rsidR="00F56E1B" w:rsidRDefault="00153948">
      <w:pPr>
        <w:pStyle w:val="PargrafodaLista"/>
        <w:numPr>
          <w:ilvl w:val="1"/>
          <w:numId w:val="15"/>
        </w:numPr>
        <w:tabs>
          <w:tab w:val="left" w:pos="511"/>
        </w:tabs>
        <w:spacing w:before="113" w:line="276" w:lineRule="auto"/>
        <w:ind w:right="209" w:firstLine="0"/>
        <w:rPr>
          <w:sz w:val="19"/>
        </w:rPr>
      </w:pPr>
      <w:r>
        <w:rPr>
          <w:sz w:val="19"/>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14:paraId="090EC9C1" w14:textId="77777777" w:rsidR="00F56E1B" w:rsidRDefault="00153948">
      <w:pPr>
        <w:pStyle w:val="PargrafodaLista"/>
        <w:numPr>
          <w:ilvl w:val="2"/>
          <w:numId w:val="15"/>
        </w:numPr>
        <w:tabs>
          <w:tab w:val="left" w:pos="1000"/>
        </w:tabs>
        <w:spacing w:before="113" w:line="276" w:lineRule="auto"/>
        <w:ind w:right="208" w:firstLine="0"/>
        <w:rPr>
          <w:sz w:val="19"/>
        </w:rPr>
      </w:pPr>
      <w:r>
        <w:rPr>
          <w:sz w:val="19"/>
        </w:rPr>
        <w:t xml:space="preserve">Constatando-se uma situação de irregularidade da Contratada, será providenciada sua notificação, por escrito, para que, no prazo de </w:t>
      </w:r>
      <w:r>
        <w:rPr>
          <w:rFonts w:ascii="Arial" w:hAnsi="Arial"/>
          <w:b/>
          <w:sz w:val="19"/>
        </w:rPr>
        <w:t>5 (cinco) dias úteis</w:t>
      </w:r>
      <w:r>
        <w:rPr>
          <w:sz w:val="19"/>
        </w:rPr>
        <w:t>, regularize sua situação ou, no mesmo prazo, apresente sua defesa. O prazo poderá ser prorrogado uma vez, por igual período, a critério do contratante.</w:t>
      </w:r>
    </w:p>
    <w:p w14:paraId="175EAD5C" w14:textId="77777777" w:rsidR="00F56E1B" w:rsidRDefault="00153948">
      <w:pPr>
        <w:pStyle w:val="PargrafodaLista"/>
        <w:numPr>
          <w:ilvl w:val="2"/>
          <w:numId w:val="15"/>
        </w:numPr>
        <w:tabs>
          <w:tab w:val="left" w:pos="971"/>
        </w:tabs>
        <w:spacing w:before="117" w:line="276" w:lineRule="auto"/>
        <w:ind w:right="207" w:firstLine="0"/>
        <w:rPr>
          <w:sz w:val="19"/>
        </w:rPr>
      </w:pPr>
      <w:r>
        <w:rPr>
          <w:sz w:val="19"/>
        </w:rPr>
        <w:t>Não havendo regularização ou sendo a defesa considerada improcedente, o contratante deverá comunicar aos órgãosresponsáveis pelafiscalização daregularidadefiscalquantoàinadimplênciada Contratada,bemcomo quanto à existência de pagamento a ser efetuado, para que sejam acionados os meios pertinentes e necessários para garantir o recebimento de seus créditos.</w:t>
      </w:r>
    </w:p>
    <w:p w14:paraId="262D5766" w14:textId="77777777" w:rsidR="00F56E1B" w:rsidRDefault="00153948">
      <w:pPr>
        <w:pStyle w:val="PargrafodaLista"/>
        <w:numPr>
          <w:ilvl w:val="2"/>
          <w:numId w:val="15"/>
        </w:numPr>
        <w:tabs>
          <w:tab w:val="left" w:pos="968"/>
        </w:tabs>
        <w:spacing w:before="113" w:line="276" w:lineRule="auto"/>
        <w:ind w:right="208" w:firstLine="0"/>
        <w:rPr>
          <w:sz w:val="19"/>
        </w:rPr>
      </w:pPr>
      <w:r>
        <w:rPr>
          <w:sz w:val="19"/>
        </w:rPr>
        <w:t>Persistindo a irregularidade, o contratante deverá adotar as medidas necessárias à rescisão contratual nos autos do processo administrativo correspondente, assegurada à Contratada a ampla defesa.</w:t>
      </w:r>
    </w:p>
    <w:p w14:paraId="347EA7A4" w14:textId="77777777" w:rsidR="00F56E1B" w:rsidRDefault="00153948">
      <w:pPr>
        <w:pStyle w:val="PargrafodaLista"/>
        <w:numPr>
          <w:ilvl w:val="2"/>
          <w:numId w:val="15"/>
        </w:numPr>
        <w:tabs>
          <w:tab w:val="left" w:pos="978"/>
        </w:tabs>
        <w:spacing w:before="114" w:line="276" w:lineRule="auto"/>
        <w:ind w:right="207" w:firstLine="0"/>
        <w:rPr>
          <w:sz w:val="19"/>
        </w:rPr>
      </w:pPr>
      <w:r>
        <w:rPr>
          <w:sz w:val="19"/>
        </w:rPr>
        <w:t>Havendo a efetiva execução do objeto, os pagamentos serão realizados normalmente, até que se decida pela rescisão do contrato, caso a Contratada não regularize sua situação.</w:t>
      </w:r>
    </w:p>
    <w:p w14:paraId="79F21245" w14:textId="77777777" w:rsidR="00F56E1B" w:rsidRDefault="00153948">
      <w:pPr>
        <w:pStyle w:val="PargrafodaLista"/>
        <w:numPr>
          <w:ilvl w:val="1"/>
          <w:numId w:val="15"/>
        </w:numPr>
        <w:tabs>
          <w:tab w:val="left" w:pos="905"/>
        </w:tabs>
        <w:spacing w:before="115" w:line="276" w:lineRule="auto"/>
        <w:ind w:right="208" w:firstLine="0"/>
        <w:rPr>
          <w:sz w:val="19"/>
        </w:rPr>
      </w:pPr>
      <w:r>
        <w:rPr>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56B3DD26" w14:textId="77777777" w:rsidR="00F56E1B" w:rsidRDefault="00153948">
      <w:pPr>
        <w:pStyle w:val="PargrafodaLista"/>
        <w:numPr>
          <w:ilvl w:val="1"/>
          <w:numId w:val="15"/>
        </w:numPr>
        <w:tabs>
          <w:tab w:val="left" w:pos="905"/>
        </w:tabs>
        <w:spacing w:before="112" w:line="276" w:lineRule="auto"/>
        <w:ind w:right="210" w:firstLine="0"/>
        <w:rPr>
          <w:sz w:val="19"/>
        </w:rPr>
      </w:pPr>
      <w:r>
        <w:rPr>
          <w:sz w:val="19"/>
        </w:rPr>
        <w:t xml:space="preserve">A Contratada regularmente optante pelo Simples Nacional, nos termos da </w:t>
      </w:r>
      <w:r>
        <w:rPr>
          <w:sz w:val="19"/>
          <w:u w:val="single"/>
        </w:rPr>
        <w:t>Lei Complementar n.º 123/2006</w:t>
      </w:r>
      <w:r>
        <w:rPr>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37CCDA" w14:textId="77777777" w:rsidR="00F56E1B" w:rsidRDefault="00153948">
      <w:pPr>
        <w:pStyle w:val="PargrafodaLista"/>
        <w:numPr>
          <w:ilvl w:val="1"/>
          <w:numId w:val="15"/>
        </w:numPr>
        <w:tabs>
          <w:tab w:val="left" w:pos="485"/>
        </w:tabs>
        <w:spacing w:before="116" w:line="276" w:lineRule="auto"/>
        <w:ind w:right="210" w:firstLine="0"/>
        <w:rPr>
          <w:sz w:val="19"/>
        </w:rPr>
      </w:pPr>
      <w:r>
        <w:rPr>
          <w:sz w:val="19"/>
        </w:rPr>
        <w:t xml:space="preserve">O pagamento será efetuado no prazo de até </w:t>
      </w:r>
      <w:r>
        <w:rPr>
          <w:rFonts w:ascii="Arial" w:hAnsi="Arial"/>
          <w:b/>
          <w:sz w:val="19"/>
        </w:rPr>
        <w:t xml:space="preserve">30 (trinta) dias, após entrega, </w:t>
      </w:r>
      <w:r>
        <w:rPr>
          <w:sz w:val="19"/>
        </w:rPr>
        <w:t>contados da entrega dos bens e execução dos serviços.</w:t>
      </w:r>
    </w:p>
    <w:p w14:paraId="70BA9D0F" w14:textId="77777777" w:rsidR="00F56E1B" w:rsidRDefault="00433508">
      <w:pPr>
        <w:pStyle w:val="Corpodetexto"/>
        <w:spacing w:before="114" w:line="276" w:lineRule="auto"/>
        <w:ind w:left="482" w:right="207"/>
      </w:pPr>
      <w:r>
        <w:rPr>
          <w:rFonts w:ascii="Arial" w:hAnsi="Arial"/>
          <w:b/>
        </w:rPr>
        <w:t>6</w:t>
      </w:r>
      <w:r w:rsidR="00153948">
        <w:rPr>
          <w:rFonts w:ascii="Arial" w:hAnsi="Arial"/>
          <w:b/>
        </w:rPr>
        <w:t xml:space="preserve">.8.1 </w:t>
      </w:r>
      <w:r w:rsidR="00153948">
        <w:t>No caso de atraso pelo Contratante, os valores devidos à Contratada serão atualizados monetariamente entre o termo final do prazo de pagamento até a data de sua efetiva realização, mediante aplicação do índice de correção monetária.</w:t>
      </w:r>
    </w:p>
    <w:p w14:paraId="42284ECC" w14:textId="77777777" w:rsidR="00433508" w:rsidRPr="00433508" w:rsidRDefault="00433508">
      <w:pPr>
        <w:pStyle w:val="Corpodetexto"/>
        <w:spacing w:before="114" w:line="276" w:lineRule="auto"/>
        <w:ind w:left="482" w:right="207"/>
        <w:rPr>
          <w:b/>
        </w:rPr>
      </w:pPr>
      <w:r w:rsidRPr="00433508">
        <w:rPr>
          <w:b/>
        </w:rPr>
        <w:t xml:space="preserve">6.8.2 </w:t>
      </w:r>
      <w:r>
        <w:rPr>
          <w:b/>
        </w:rPr>
        <w:t>Prazo de entrega até três vezes por semana conforme a necessidade da secretaria</w:t>
      </w:r>
    </w:p>
    <w:p w14:paraId="1F63B5D0" w14:textId="6C8E818E" w:rsidR="00F56E1B" w:rsidRDefault="00700436">
      <w:pPr>
        <w:pStyle w:val="Corpodetexto"/>
        <w:spacing w:before="10"/>
        <w:jc w:val="left"/>
      </w:pPr>
      <w:r>
        <w:rPr>
          <w:noProof/>
          <w:lang w:val="pt-BR" w:eastAsia="pt-BR"/>
        </w:rPr>
        <mc:AlternateContent>
          <mc:Choice Requires="wps">
            <w:drawing>
              <wp:anchor distT="0" distB="0" distL="0" distR="0" simplePos="0" relativeHeight="487603200" behindDoc="1" locked="0" layoutInCell="1" allowOverlap="1" wp14:anchorId="06ABAE29" wp14:editId="47A3A8C6">
                <wp:simplePos x="0" y="0"/>
                <wp:positionH relativeFrom="page">
                  <wp:posOffset>454025</wp:posOffset>
                </wp:positionH>
                <wp:positionV relativeFrom="paragraph">
                  <wp:posOffset>163830</wp:posOffset>
                </wp:positionV>
                <wp:extent cx="6405880" cy="192405"/>
                <wp:effectExtent l="0" t="0" r="0" b="0"/>
                <wp:wrapTopAndBottom/>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5880" cy="192405"/>
                        </a:xfrm>
                        <a:prstGeom prst="rect">
                          <a:avLst/>
                        </a:prstGeom>
                        <a:solidFill>
                          <a:srgbClr val="D8D8D8"/>
                        </a:solidFill>
                        <a:ln w="6095">
                          <a:solidFill>
                            <a:srgbClr val="000000"/>
                          </a:solidFill>
                          <a:prstDash val="solid"/>
                        </a:ln>
                      </wps:spPr>
                      <wps:txbx>
                        <w:txbxContent>
                          <w:p w14:paraId="30BDE278" w14:textId="77777777" w:rsidR="00E312AD" w:rsidRDefault="00E312AD">
                            <w:pPr>
                              <w:spacing w:before="18"/>
                              <w:ind w:left="79"/>
                              <w:rPr>
                                <w:rFonts w:ascii="Arial" w:hAnsi="Arial"/>
                                <w:b/>
                                <w:color w:val="000000"/>
                                <w:sz w:val="19"/>
                              </w:rPr>
                            </w:pPr>
                            <w:r>
                              <w:rPr>
                                <w:rFonts w:ascii="Arial" w:hAnsi="Arial"/>
                                <w:b/>
                                <w:color w:val="000000"/>
                                <w:sz w:val="19"/>
                              </w:rPr>
                              <w:t>7.DA ADEQUAÇÃO ORÇAMENTÁRIA (Art.6º,XXIII,alínea‘j’,daLeinº</w:t>
                            </w:r>
                            <w:r>
                              <w:rPr>
                                <w:rFonts w:ascii="Arial" w:hAnsi="Arial"/>
                                <w:b/>
                                <w:color w:val="000000"/>
                                <w:spacing w:val="-2"/>
                                <w:sz w:val="19"/>
                              </w:rPr>
                              <w:t>14.133/21)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ABAE29" id="Caixa de Texto 16" o:spid="_x0000_s1049" type="#_x0000_t202" style="position:absolute;margin-left:35.75pt;margin-top:12.9pt;width:504.4pt;height:15.1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" fillcolor="#d8d8d8" strokeweight=".16931mm">
                <v:path arrowok="t"/>
                <v:textbox inset="0,0,0,0">
                  <w:txbxContent>
                    <w:p w14:paraId="30BDE278" w14:textId="77777777" w:rsidR="00E312AD" w:rsidRDefault="00E312AD">
                      <w:pPr>
                        <w:spacing w:before="18"/>
                        <w:ind w:left="79"/>
                        <w:rPr>
                          <w:rFonts w:ascii="Arial" w:hAnsi="Arial"/>
                          <w:b/>
                          <w:color w:val="000000"/>
                          <w:sz w:val="19"/>
                        </w:rPr>
                      </w:pPr>
                      <w:r>
                        <w:rPr>
                          <w:rFonts w:ascii="Arial" w:hAnsi="Arial"/>
                          <w:b/>
                          <w:color w:val="000000"/>
                          <w:sz w:val="19"/>
                        </w:rPr>
                        <w:t>7.DA ADEQUAÇÃO ORÇAMENTÁRIA (Art.6º,XXIII,alínea‘j’,daLeinº</w:t>
                      </w:r>
                      <w:r>
                        <w:rPr>
                          <w:rFonts w:ascii="Arial" w:hAnsi="Arial"/>
                          <w:b/>
                          <w:color w:val="000000"/>
                          <w:spacing w:val="-2"/>
                          <w:sz w:val="19"/>
                        </w:rPr>
                        <w:t>14.133/21)</w:t>
                      </w:r>
                    </w:p>
                  </w:txbxContent>
                </v:textbox>
                <w10:wrap type="topAndBottom" anchorx="page"/>
              </v:shape>
            </w:pict>
          </mc:Fallback>
        </mc:AlternateContent>
      </w:r>
    </w:p>
    <w:p w14:paraId="4F42ADE6" w14:textId="77777777" w:rsidR="00F56E1B" w:rsidRDefault="00153948">
      <w:pPr>
        <w:pStyle w:val="PargrafodaLista"/>
        <w:numPr>
          <w:ilvl w:val="1"/>
          <w:numId w:val="13"/>
        </w:numPr>
        <w:tabs>
          <w:tab w:val="left" w:pos="456"/>
        </w:tabs>
        <w:spacing w:before="2"/>
        <w:ind w:left="456" w:hanging="312"/>
        <w:rPr>
          <w:sz w:val="19"/>
        </w:rPr>
      </w:pPr>
      <w:r>
        <w:rPr>
          <w:sz w:val="19"/>
        </w:rPr>
        <w:t>AsdespesasdecorrentesdapresentecontrataçãocorrerãoàcontadasseguintesDotações</w:t>
      </w:r>
      <w:r>
        <w:rPr>
          <w:spacing w:val="-2"/>
          <w:sz w:val="19"/>
        </w:rPr>
        <w:t xml:space="preserve"> Orçamentárias:</w:t>
      </w:r>
    </w:p>
    <w:p w14:paraId="4C163961" w14:textId="77777777" w:rsidR="00FE0CD0" w:rsidRDefault="00FE0CD0">
      <w:pPr>
        <w:spacing w:before="146"/>
        <w:ind w:left="314"/>
        <w:rPr>
          <w:rFonts w:ascii="Arial"/>
          <w:b/>
          <w:sz w:val="19"/>
        </w:rPr>
      </w:pPr>
    </w:p>
    <w:p w14:paraId="4E43CFF4" w14:textId="4A1ECEFC" w:rsidR="00F56E1B" w:rsidRDefault="00F00B27">
      <w:pPr>
        <w:pStyle w:val="PargrafodaLista"/>
        <w:numPr>
          <w:ilvl w:val="2"/>
          <w:numId w:val="13"/>
        </w:numPr>
        <w:tabs>
          <w:tab w:val="left" w:pos="987"/>
        </w:tabs>
        <w:spacing w:before="146"/>
        <w:ind w:left="987" w:hanging="219"/>
        <w:rPr>
          <w:sz w:val="19"/>
        </w:rPr>
      </w:pPr>
      <w:r>
        <w:rPr>
          <w:noProof/>
          <w:sz w:val="19"/>
          <w:lang w:val="pt-BR" w:eastAsia="pt-BR"/>
        </w:rPr>
        <w:lastRenderedPageBreak/>
        <w:drawing>
          <wp:inline distT="0" distB="0" distL="0" distR="0" wp14:anchorId="47F1F06F" wp14:editId="67EEAAE4">
            <wp:extent cx="5162550" cy="3848100"/>
            <wp:effectExtent l="0" t="0" r="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2550" cy="3848100"/>
                    </a:xfrm>
                    <a:prstGeom prst="rect">
                      <a:avLst/>
                    </a:prstGeom>
                    <a:noFill/>
                    <a:ln>
                      <a:noFill/>
                    </a:ln>
                  </pic:spPr>
                </pic:pic>
              </a:graphicData>
            </a:graphic>
          </wp:inline>
        </w:drawing>
      </w:r>
      <w:r w:rsidR="00153948">
        <w:rPr>
          <w:sz w:val="19"/>
        </w:rPr>
        <w:t>Gestão/Unidade:SecretariaMunicipalde</w:t>
      </w:r>
      <w:r w:rsidR="00153948">
        <w:rPr>
          <w:spacing w:val="-2"/>
          <w:sz w:val="19"/>
        </w:rPr>
        <w:t>Administração</w:t>
      </w:r>
    </w:p>
    <w:p w14:paraId="1A8DA5CD" w14:textId="77777777" w:rsidR="00F56E1B" w:rsidRDefault="00153948">
      <w:pPr>
        <w:pStyle w:val="PargrafodaLista"/>
        <w:numPr>
          <w:ilvl w:val="2"/>
          <w:numId w:val="13"/>
        </w:numPr>
        <w:tabs>
          <w:tab w:val="left" w:pos="997"/>
        </w:tabs>
        <w:spacing w:before="146"/>
        <w:ind w:left="997" w:hanging="229"/>
        <w:rPr>
          <w:sz w:val="19"/>
        </w:rPr>
      </w:pPr>
      <w:r>
        <w:rPr>
          <w:sz w:val="19"/>
        </w:rPr>
        <w:t>FontedeRecurso:</w:t>
      </w:r>
      <w:r>
        <w:rPr>
          <w:spacing w:val="-2"/>
          <w:sz w:val="19"/>
        </w:rPr>
        <w:t>Próprio</w:t>
      </w:r>
    </w:p>
    <w:p w14:paraId="471E5B00" w14:textId="77777777" w:rsidR="00F56E1B" w:rsidRDefault="00F56E1B">
      <w:pPr>
        <w:pStyle w:val="Corpodetexto"/>
        <w:jc w:val="left"/>
      </w:pPr>
    </w:p>
    <w:p w14:paraId="7295EB4F" w14:textId="77777777" w:rsidR="00FE0CD0" w:rsidRDefault="00FE0CD0">
      <w:pPr>
        <w:pStyle w:val="Corpodetexto"/>
        <w:jc w:val="left"/>
      </w:pPr>
    </w:p>
    <w:p w14:paraId="7C712D82" w14:textId="77777777" w:rsidR="00FE0CD0" w:rsidRDefault="00FE0CD0">
      <w:pPr>
        <w:pStyle w:val="Corpodetexto"/>
        <w:jc w:val="left"/>
      </w:pPr>
    </w:p>
    <w:p w14:paraId="1CEBBF27" w14:textId="77777777" w:rsidR="00FE0CD0" w:rsidRDefault="00FE0CD0">
      <w:pPr>
        <w:pStyle w:val="Corpodetexto"/>
        <w:jc w:val="left"/>
      </w:pPr>
    </w:p>
    <w:p w14:paraId="1B10F670" w14:textId="77777777" w:rsidR="00FE0CD0" w:rsidRDefault="00FE0CD0">
      <w:pPr>
        <w:pStyle w:val="Corpodetexto"/>
        <w:jc w:val="left"/>
      </w:pPr>
    </w:p>
    <w:p w14:paraId="74CAF429" w14:textId="77777777" w:rsidR="00FE0CD0" w:rsidRDefault="00FE0CD0">
      <w:pPr>
        <w:pStyle w:val="Corpodetexto"/>
        <w:jc w:val="left"/>
      </w:pPr>
    </w:p>
    <w:p w14:paraId="2905C20E" w14:textId="77777777" w:rsidR="00525EB4" w:rsidRDefault="00525EB4">
      <w:pPr>
        <w:pStyle w:val="Corpodetexto"/>
        <w:jc w:val="left"/>
      </w:pPr>
    </w:p>
    <w:p w14:paraId="5CF261FC" w14:textId="77777777" w:rsidR="00525EB4" w:rsidRDefault="00525EB4">
      <w:pPr>
        <w:pStyle w:val="Corpodetexto"/>
        <w:jc w:val="left"/>
      </w:pPr>
    </w:p>
    <w:p w14:paraId="59A5E4A6" w14:textId="77777777" w:rsidR="00525EB4" w:rsidRDefault="00525EB4">
      <w:pPr>
        <w:pStyle w:val="Corpodetexto"/>
        <w:jc w:val="left"/>
      </w:pPr>
    </w:p>
    <w:p w14:paraId="4C41A7EB" w14:textId="77777777" w:rsidR="00525EB4" w:rsidRDefault="00525EB4">
      <w:pPr>
        <w:pStyle w:val="Corpodetexto"/>
        <w:jc w:val="left"/>
      </w:pPr>
    </w:p>
    <w:p w14:paraId="0DD3C6A1" w14:textId="77777777" w:rsidR="00525EB4" w:rsidRDefault="00525EB4">
      <w:pPr>
        <w:pStyle w:val="Corpodetexto"/>
        <w:jc w:val="left"/>
      </w:pPr>
    </w:p>
    <w:p w14:paraId="1077C351" w14:textId="77777777" w:rsidR="00525EB4" w:rsidRDefault="00525EB4">
      <w:pPr>
        <w:pStyle w:val="Corpodetexto"/>
        <w:jc w:val="left"/>
      </w:pPr>
    </w:p>
    <w:p w14:paraId="5D8CB013" w14:textId="77777777" w:rsidR="00525EB4" w:rsidRDefault="00525EB4">
      <w:pPr>
        <w:pStyle w:val="Corpodetexto"/>
        <w:jc w:val="left"/>
      </w:pPr>
    </w:p>
    <w:p w14:paraId="794BA4D6" w14:textId="77777777" w:rsidR="00525EB4" w:rsidRDefault="00525EB4">
      <w:pPr>
        <w:pStyle w:val="Corpodetexto"/>
        <w:jc w:val="left"/>
      </w:pPr>
    </w:p>
    <w:p w14:paraId="65FFA112" w14:textId="77777777" w:rsidR="00525EB4" w:rsidRDefault="00525EB4">
      <w:pPr>
        <w:pStyle w:val="Corpodetexto"/>
        <w:jc w:val="left"/>
      </w:pPr>
    </w:p>
    <w:p w14:paraId="1AD32F25" w14:textId="77777777" w:rsidR="00525EB4" w:rsidRDefault="00525EB4">
      <w:pPr>
        <w:pStyle w:val="Corpodetexto"/>
        <w:jc w:val="left"/>
      </w:pPr>
    </w:p>
    <w:p w14:paraId="32C45EBB" w14:textId="77777777" w:rsidR="00525EB4" w:rsidRDefault="00525EB4">
      <w:pPr>
        <w:pStyle w:val="Corpodetexto"/>
        <w:jc w:val="left"/>
      </w:pPr>
    </w:p>
    <w:p w14:paraId="3272FFEE" w14:textId="77777777" w:rsidR="00525EB4" w:rsidRDefault="00525EB4">
      <w:pPr>
        <w:pStyle w:val="Corpodetexto"/>
        <w:jc w:val="left"/>
      </w:pPr>
    </w:p>
    <w:p w14:paraId="00D118B1" w14:textId="77777777" w:rsidR="00525EB4" w:rsidRDefault="00525EB4">
      <w:pPr>
        <w:pStyle w:val="Corpodetexto"/>
        <w:jc w:val="left"/>
      </w:pPr>
    </w:p>
    <w:p w14:paraId="70ACFFDC" w14:textId="77777777" w:rsidR="00525EB4" w:rsidRDefault="00525EB4">
      <w:pPr>
        <w:pStyle w:val="Corpodetexto"/>
        <w:jc w:val="left"/>
      </w:pPr>
    </w:p>
    <w:p w14:paraId="37E098A7" w14:textId="77777777" w:rsidR="00525EB4" w:rsidRDefault="00525EB4">
      <w:pPr>
        <w:pStyle w:val="Corpodetexto"/>
        <w:jc w:val="left"/>
      </w:pPr>
    </w:p>
    <w:p w14:paraId="72A1F912" w14:textId="77777777" w:rsidR="0083182A" w:rsidRDefault="0083182A">
      <w:pPr>
        <w:pStyle w:val="Corpodetexto"/>
        <w:jc w:val="left"/>
      </w:pPr>
    </w:p>
    <w:p w14:paraId="1E173AB5" w14:textId="77777777" w:rsidR="0083182A" w:rsidRDefault="0083182A">
      <w:pPr>
        <w:pStyle w:val="Corpodetexto"/>
        <w:jc w:val="left"/>
      </w:pPr>
    </w:p>
    <w:p w14:paraId="6DBCFC4D" w14:textId="77777777" w:rsidR="0083182A" w:rsidRDefault="0083182A">
      <w:pPr>
        <w:pStyle w:val="Corpodetexto"/>
        <w:jc w:val="left"/>
      </w:pPr>
    </w:p>
    <w:p w14:paraId="49D95A40" w14:textId="77777777" w:rsidR="0083182A" w:rsidRDefault="0083182A">
      <w:pPr>
        <w:pStyle w:val="Corpodetexto"/>
        <w:jc w:val="left"/>
      </w:pPr>
    </w:p>
    <w:p w14:paraId="61A0C94F" w14:textId="77777777" w:rsidR="0083182A" w:rsidRDefault="0083182A">
      <w:pPr>
        <w:pStyle w:val="Corpodetexto"/>
        <w:jc w:val="left"/>
      </w:pPr>
    </w:p>
    <w:p w14:paraId="716BCED3" w14:textId="77777777" w:rsidR="0083182A" w:rsidRDefault="0083182A">
      <w:pPr>
        <w:pStyle w:val="Corpodetexto"/>
        <w:jc w:val="left"/>
      </w:pPr>
    </w:p>
    <w:p w14:paraId="70E8036C" w14:textId="77777777" w:rsidR="0083182A" w:rsidRDefault="0083182A">
      <w:pPr>
        <w:pStyle w:val="Corpodetexto"/>
        <w:jc w:val="left"/>
      </w:pPr>
    </w:p>
    <w:p w14:paraId="76C56BD9" w14:textId="77777777" w:rsidR="0083182A" w:rsidRDefault="0083182A">
      <w:pPr>
        <w:pStyle w:val="Corpodetexto"/>
        <w:jc w:val="left"/>
      </w:pPr>
    </w:p>
    <w:p w14:paraId="11B1A677" w14:textId="77777777" w:rsidR="0083182A" w:rsidRDefault="0083182A">
      <w:pPr>
        <w:pStyle w:val="Corpodetexto"/>
        <w:jc w:val="left"/>
      </w:pPr>
    </w:p>
    <w:p w14:paraId="66332FFF" w14:textId="77777777" w:rsidR="0083182A" w:rsidRDefault="0083182A">
      <w:pPr>
        <w:pStyle w:val="Corpodetexto"/>
        <w:jc w:val="left"/>
      </w:pPr>
    </w:p>
    <w:p w14:paraId="3E4D1C1B" w14:textId="77777777" w:rsidR="00525EB4" w:rsidRDefault="00525EB4">
      <w:pPr>
        <w:pStyle w:val="Corpodetexto"/>
        <w:jc w:val="left"/>
      </w:pPr>
    </w:p>
    <w:p w14:paraId="2F3BFEB1" w14:textId="77777777" w:rsidR="00525EB4" w:rsidRDefault="00525EB4">
      <w:pPr>
        <w:pStyle w:val="Corpodetexto"/>
        <w:jc w:val="left"/>
      </w:pPr>
    </w:p>
    <w:p w14:paraId="2BA69FB3" w14:textId="77777777" w:rsidR="00525EB4" w:rsidRDefault="00525EB4">
      <w:pPr>
        <w:pStyle w:val="Corpodetexto"/>
        <w:jc w:val="left"/>
      </w:pPr>
    </w:p>
    <w:p w14:paraId="32494FE0" w14:textId="77777777" w:rsidR="00525EB4" w:rsidRDefault="00525EB4">
      <w:pPr>
        <w:pStyle w:val="Corpodetexto"/>
        <w:jc w:val="left"/>
      </w:pPr>
    </w:p>
    <w:p w14:paraId="418A008B" w14:textId="77777777" w:rsidR="00525EB4" w:rsidRDefault="00525EB4">
      <w:pPr>
        <w:pStyle w:val="Corpodetexto"/>
        <w:jc w:val="left"/>
      </w:pPr>
    </w:p>
    <w:p w14:paraId="6643A8DD" w14:textId="77777777" w:rsidR="00525EB4" w:rsidRDefault="00525EB4">
      <w:pPr>
        <w:pStyle w:val="Corpodetexto"/>
        <w:jc w:val="left"/>
      </w:pPr>
    </w:p>
    <w:p w14:paraId="520A27E9" w14:textId="77777777" w:rsidR="00F56E1B" w:rsidRDefault="00153948">
      <w:pPr>
        <w:ind w:left="38" w:right="47"/>
        <w:jc w:val="center"/>
        <w:rPr>
          <w:rFonts w:ascii="Arial" w:hAnsi="Arial"/>
          <w:b/>
          <w:sz w:val="19"/>
        </w:rPr>
      </w:pPr>
      <w:r>
        <w:rPr>
          <w:rFonts w:ascii="Arial" w:hAnsi="Arial"/>
          <w:b/>
          <w:spacing w:val="-2"/>
          <w:sz w:val="19"/>
          <w:u w:val="single"/>
        </w:rPr>
        <w:t>DECLARAÇÃO</w:t>
      </w:r>
    </w:p>
    <w:p w14:paraId="6AA9EE0F" w14:textId="77777777" w:rsidR="00F56E1B" w:rsidRDefault="00F56E1B">
      <w:pPr>
        <w:pStyle w:val="Corpodetexto"/>
        <w:spacing w:before="14"/>
        <w:jc w:val="left"/>
        <w:rPr>
          <w:rFonts w:ascii="Arial"/>
          <w:b/>
        </w:rPr>
      </w:pPr>
    </w:p>
    <w:p w14:paraId="141E9C2E" w14:textId="77777777" w:rsidR="00F56E1B" w:rsidRDefault="00153948">
      <w:pPr>
        <w:ind w:left="38" w:right="48"/>
        <w:jc w:val="center"/>
        <w:rPr>
          <w:rFonts w:ascii="Arial" w:hAnsi="Arial"/>
          <w:b/>
          <w:sz w:val="19"/>
        </w:rPr>
      </w:pPr>
      <w:r>
        <w:rPr>
          <w:rFonts w:ascii="Arial" w:hAnsi="Arial"/>
          <w:b/>
          <w:sz w:val="19"/>
          <w:u w:val="single"/>
        </w:rPr>
        <w:t>(APRESENTARJUNTOAPROPOSTADE</w:t>
      </w:r>
      <w:r>
        <w:rPr>
          <w:rFonts w:ascii="Arial" w:hAnsi="Arial"/>
          <w:b/>
          <w:spacing w:val="-2"/>
          <w:sz w:val="19"/>
          <w:u w:val="single"/>
        </w:rPr>
        <w:t xml:space="preserve"> PREÇOS)</w:t>
      </w:r>
    </w:p>
    <w:p w14:paraId="755A454F" w14:textId="77777777" w:rsidR="00F56E1B" w:rsidRDefault="00F56E1B">
      <w:pPr>
        <w:pStyle w:val="Corpodetexto"/>
        <w:jc w:val="left"/>
        <w:rPr>
          <w:rFonts w:ascii="Arial"/>
          <w:b/>
        </w:rPr>
      </w:pPr>
    </w:p>
    <w:p w14:paraId="2321D52C" w14:textId="77777777" w:rsidR="00F56E1B" w:rsidRDefault="00F56E1B">
      <w:pPr>
        <w:pStyle w:val="Corpodetexto"/>
        <w:spacing w:before="48"/>
        <w:jc w:val="left"/>
        <w:rPr>
          <w:rFonts w:ascii="Arial"/>
          <w:b/>
        </w:rPr>
      </w:pPr>
    </w:p>
    <w:p w14:paraId="63FBBAFF" w14:textId="77777777" w:rsidR="00F56E1B" w:rsidRDefault="00153948">
      <w:pPr>
        <w:spacing w:line="273" w:lineRule="auto"/>
        <w:ind w:left="144"/>
        <w:rPr>
          <w:rFonts w:ascii="Arial" w:hAnsi="Arial"/>
          <w:b/>
          <w:sz w:val="19"/>
        </w:rPr>
      </w:pPr>
      <w:r>
        <w:rPr>
          <w:rFonts w:ascii="Arial" w:hAnsi="Arial"/>
          <w:b/>
          <w:sz w:val="19"/>
        </w:rPr>
        <w:t>DECLARO QUE ESTOU CIENTE E DE ACORDO COM TODAS AS CLÁUSULAS E CONDIÇÕES CONTIDAS NO EDITAL DE PREGÃO ELETRÔNICO E EM SEUS ANEXOS.</w:t>
      </w:r>
    </w:p>
    <w:p w14:paraId="4B41A373" w14:textId="77777777" w:rsidR="00F56E1B" w:rsidRDefault="00153948">
      <w:pPr>
        <w:pStyle w:val="PargrafodaLista"/>
        <w:numPr>
          <w:ilvl w:val="0"/>
          <w:numId w:val="12"/>
        </w:numPr>
        <w:tabs>
          <w:tab w:val="left" w:pos="362"/>
        </w:tabs>
        <w:spacing w:before="203"/>
        <w:ind w:left="362" w:hanging="218"/>
        <w:rPr>
          <w:sz w:val="19"/>
        </w:rPr>
      </w:pPr>
      <w:r>
        <w:rPr>
          <w:sz w:val="19"/>
        </w:rPr>
        <w:t>Prazodevalidadeda propostade60(sessentadias),a contardadatadeaberturado</w:t>
      </w:r>
      <w:r>
        <w:rPr>
          <w:spacing w:val="-2"/>
          <w:sz w:val="19"/>
        </w:rPr>
        <w:t xml:space="preserve"> certame.</w:t>
      </w:r>
    </w:p>
    <w:p w14:paraId="30285250" w14:textId="77777777" w:rsidR="00F56E1B" w:rsidRDefault="00F56E1B">
      <w:pPr>
        <w:pStyle w:val="Corpodetexto"/>
        <w:spacing w:before="16"/>
        <w:jc w:val="left"/>
      </w:pPr>
    </w:p>
    <w:p w14:paraId="15EA913F" w14:textId="77777777" w:rsidR="00F56E1B" w:rsidRDefault="00153948">
      <w:pPr>
        <w:pStyle w:val="PargrafodaLista"/>
        <w:numPr>
          <w:ilvl w:val="0"/>
          <w:numId w:val="12"/>
        </w:numPr>
        <w:tabs>
          <w:tab w:val="left" w:pos="381"/>
        </w:tabs>
        <w:spacing w:before="1" w:line="273" w:lineRule="auto"/>
        <w:ind w:left="144" w:right="210" w:firstLine="0"/>
        <w:rPr>
          <w:sz w:val="19"/>
        </w:rPr>
      </w:pPr>
      <w:r>
        <w:rPr>
          <w:sz w:val="19"/>
        </w:rPr>
        <w:t>Garantimos que os produtos serão substituídos, sem ônus para a entidade de contratação, caso não estejam de acordo às especificações e padrões exigidos.</w:t>
      </w:r>
    </w:p>
    <w:p w14:paraId="62D2CA9E" w14:textId="77777777" w:rsidR="00F56E1B" w:rsidRDefault="00153948">
      <w:pPr>
        <w:pStyle w:val="PargrafodaLista"/>
        <w:numPr>
          <w:ilvl w:val="0"/>
          <w:numId w:val="12"/>
        </w:numPr>
        <w:tabs>
          <w:tab w:val="left" w:pos="378"/>
        </w:tabs>
        <w:spacing w:before="202" w:line="276" w:lineRule="auto"/>
        <w:ind w:left="144" w:right="210" w:firstLine="0"/>
        <w:rPr>
          <w:sz w:val="19"/>
        </w:rPr>
      </w:pPr>
      <w:r>
        <w:rPr>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4BB3FA19" w14:textId="77777777" w:rsidR="00F56E1B" w:rsidRDefault="00153948">
      <w:pPr>
        <w:pStyle w:val="PargrafodaLista"/>
        <w:numPr>
          <w:ilvl w:val="0"/>
          <w:numId w:val="12"/>
        </w:numPr>
        <w:tabs>
          <w:tab w:val="left" w:pos="362"/>
          <w:tab w:val="left" w:pos="2480"/>
        </w:tabs>
        <w:spacing w:before="202" w:line="496" w:lineRule="auto"/>
        <w:ind w:left="144" w:right="3007" w:firstLine="0"/>
        <w:rPr>
          <w:rFonts w:ascii="Times New Roman" w:hAnsi="Times New Roman"/>
          <w:sz w:val="19"/>
        </w:rPr>
      </w:pPr>
      <w:r>
        <w:rPr>
          <w:sz w:val="19"/>
        </w:rPr>
        <w:t xml:space="preserve">InformarosseguintesDadosBancários,afimdeagilizarospossíveis pagamentos: </w:t>
      </w:r>
      <w:r>
        <w:rPr>
          <w:spacing w:val="-2"/>
          <w:sz w:val="19"/>
        </w:rPr>
        <w:t>Banco:</w:t>
      </w:r>
      <w:r>
        <w:rPr>
          <w:rFonts w:ascii="Times New Roman" w:hAnsi="Times New Roman"/>
          <w:sz w:val="19"/>
          <w:u w:val="single"/>
        </w:rPr>
        <w:tab/>
      </w:r>
    </w:p>
    <w:p w14:paraId="528E5DBC" w14:textId="77777777" w:rsidR="00F56E1B" w:rsidRDefault="00153948">
      <w:pPr>
        <w:pStyle w:val="Corpodetexto"/>
        <w:tabs>
          <w:tab w:val="left" w:pos="2521"/>
        </w:tabs>
        <w:spacing w:line="216" w:lineRule="exact"/>
        <w:ind w:left="144"/>
        <w:jc w:val="left"/>
        <w:rPr>
          <w:rFonts w:ascii="Times New Roman" w:hAnsi="Times New Roman"/>
        </w:rPr>
      </w:pPr>
      <w:r>
        <w:rPr>
          <w:spacing w:val="-2"/>
        </w:rPr>
        <w:t>Agência:</w:t>
      </w:r>
      <w:r>
        <w:rPr>
          <w:rFonts w:ascii="Times New Roman" w:hAnsi="Times New Roman"/>
          <w:u w:val="single"/>
        </w:rPr>
        <w:tab/>
      </w:r>
    </w:p>
    <w:p w14:paraId="3AAEC82B" w14:textId="77777777" w:rsidR="00F56E1B" w:rsidRDefault="00F56E1B">
      <w:pPr>
        <w:pStyle w:val="Corpodetexto"/>
        <w:spacing w:before="14"/>
        <w:jc w:val="left"/>
        <w:rPr>
          <w:rFonts w:ascii="Times New Roman"/>
        </w:rPr>
      </w:pPr>
    </w:p>
    <w:p w14:paraId="5E41EF6A" w14:textId="77777777" w:rsidR="00F56E1B" w:rsidRDefault="00153948">
      <w:pPr>
        <w:pStyle w:val="Corpodetexto"/>
        <w:tabs>
          <w:tab w:val="left" w:pos="2495"/>
        </w:tabs>
        <w:ind w:left="144"/>
        <w:jc w:val="left"/>
        <w:rPr>
          <w:rFonts w:ascii="Times New Roman"/>
        </w:rPr>
      </w:pPr>
      <w:r>
        <w:t>Conta</w:t>
      </w:r>
      <w:r>
        <w:rPr>
          <w:spacing w:val="-2"/>
        </w:rPr>
        <w:t>Corrente:</w:t>
      </w:r>
      <w:r>
        <w:rPr>
          <w:rFonts w:ascii="Times New Roman"/>
          <w:u w:val="single"/>
        </w:rPr>
        <w:tab/>
      </w:r>
    </w:p>
    <w:p w14:paraId="228A8E86" w14:textId="77777777" w:rsidR="00F56E1B" w:rsidRDefault="00F56E1B">
      <w:pPr>
        <w:pStyle w:val="Corpodetexto"/>
        <w:jc w:val="left"/>
        <w:rPr>
          <w:rFonts w:ascii="Times New Roman"/>
        </w:rPr>
      </w:pPr>
    </w:p>
    <w:p w14:paraId="388A7C6D" w14:textId="77777777" w:rsidR="00F56E1B" w:rsidRDefault="00F56E1B">
      <w:pPr>
        <w:pStyle w:val="Corpodetexto"/>
        <w:jc w:val="left"/>
        <w:rPr>
          <w:rFonts w:ascii="Times New Roman"/>
        </w:rPr>
      </w:pPr>
    </w:p>
    <w:p w14:paraId="33D441F5" w14:textId="77777777" w:rsidR="00F56E1B" w:rsidRDefault="00F56E1B">
      <w:pPr>
        <w:pStyle w:val="Corpodetexto"/>
        <w:spacing w:before="28"/>
        <w:jc w:val="left"/>
        <w:rPr>
          <w:rFonts w:ascii="Times New Roman"/>
        </w:rPr>
      </w:pPr>
    </w:p>
    <w:p w14:paraId="70F31E1B" w14:textId="77777777" w:rsidR="00F56E1B" w:rsidRDefault="00153948">
      <w:pPr>
        <w:pStyle w:val="Corpodetexto"/>
        <w:ind w:left="48" w:right="10"/>
        <w:jc w:val="center"/>
      </w:pPr>
      <w:r>
        <w:rPr>
          <w:u w:val="single"/>
        </w:rPr>
        <w:t>Casosejaaempresavencedoraos pagamentos,vãoserdepositados,naconta</w:t>
      </w:r>
      <w:r>
        <w:rPr>
          <w:spacing w:val="-2"/>
          <w:u w:val="single"/>
        </w:rPr>
        <w:t>informada.</w:t>
      </w:r>
    </w:p>
    <w:p w14:paraId="39D6E44D" w14:textId="77777777" w:rsidR="00F56E1B" w:rsidRDefault="00F56E1B">
      <w:pPr>
        <w:pStyle w:val="Corpodetexto"/>
        <w:spacing w:before="14"/>
        <w:jc w:val="left"/>
      </w:pPr>
    </w:p>
    <w:p w14:paraId="0401266F" w14:textId="77777777" w:rsidR="00F56E1B" w:rsidRDefault="00153948">
      <w:pPr>
        <w:pStyle w:val="Corpodetexto"/>
        <w:spacing w:before="1"/>
        <w:ind w:left="38" w:right="46"/>
        <w:jc w:val="center"/>
      </w:pPr>
      <w:r>
        <w:t>(colocardataeassinaturadorepresentante</w:t>
      </w:r>
      <w:r>
        <w:rPr>
          <w:spacing w:val="-2"/>
        </w:rPr>
        <w:t>legal)</w:t>
      </w:r>
    </w:p>
    <w:p w14:paraId="3B2C163D" w14:textId="77777777" w:rsidR="00F56E1B" w:rsidRDefault="00F56E1B">
      <w:pPr>
        <w:pStyle w:val="Corpodetexto"/>
        <w:spacing w:before="14"/>
        <w:jc w:val="left"/>
      </w:pPr>
    </w:p>
    <w:p w14:paraId="255DF88E" w14:textId="77777777" w:rsidR="00F56E1B" w:rsidRDefault="00153948">
      <w:pPr>
        <w:spacing w:line="276" w:lineRule="auto"/>
        <w:ind w:left="144" w:right="210"/>
        <w:rPr>
          <w:rFonts w:ascii="Arial" w:hAnsi="Arial"/>
          <w:b/>
          <w:sz w:val="19"/>
        </w:rPr>
      </w:pPr>
      <w:r>
        <w:rPr>
          <w:rFonts w:ascii="Arial" w:hAnsi="Arial"/>
          <w:b/>
          <w:sz w:val="19"/>
          <w:u w:val="single"/>
        </w:rPr>
        <w:t>Obs.: AProposta Comercial deverá conter razão social do licitante, CNPJ, endereçocompleto, telefone e e-mail válido do próprio participante.</w:t>
      </w:r>
    </w:p>
    <w:p w14:paraId="2115239F" w14:textId="77777777" w:rsidR="00F56E1B" w:rsidRDefault="00F56E1B">
      <w:pPr>
        <w:spacing w:line="276" w:lineRule="auto"/>
        <w:rPr>
          <w:rFonts w:ascii="Arial" w:hAnsi="Arial"/>
          <w:sz w:val="19"/>
        </w:rPr>
        <w:sectPr w:rsidR="00F56E1B" w:rsidSect="00D25407">
          <w:footerReference w:type="default" r:id="rId18"/>
          <w:pgSz w:w="11910" w:h="16840"/>
          <w:pgMar w:top="1820" w:right="920" w:bottom="700" w:left="600" w:header="187" w:footer="515" w:gutter="0"/>
          <w:cols w:space="720"/>
        </w:sectPr>
      </w:pPr>
    </w:p>
    <w:p w14:paraId="430461E7" w14:textId="77777777" w:rsidR="00F56E1B" w:rsidRDefault="00F56E1B">
      <w:pPr>
        <w:pStyle w:val="Corpodetexto"/>
        <w:spacing w:before="223"/>
        <w:jc w:val="left"/>
        <w:rPr>
          <w:rFonts w:ascii="Arial"/>
          <w:b/>
          <w:sz w:val="22"/>
        </w:rPr>
      </w:pPr>
    </w:p>
    <w:p w14:paraId="1A2CBE47" w14:textId="77777777" w:rsidR="00F56E1B" w:rsidRDefault="00F56E1B" w:rsidP="00FE0CD0">
      <w:pPr>
        <w:pStyle w:val="Ttulo3"/>
        <w:spacing w:line="240" w:lineRule="auto"/>
        <w:ind w:left="0" w:right="1059"/>
        <w:rPr>
          <w:rFonts w:ascii="Calibri"/>
        </w:rPr>
      </w:pPr>
    </w:p>
    <w:p w14:paraId="418C57B9" w14:textId="77777777" w:rsidR="00F56E1B" w:rsidRDefault="00F56E1B">
      <w:pPr>
        <w:pStyle w:val="Corpodetexto"/>
        <w:spacing w:before="45"/>
        <w:jc w:val="left"/>
        <w:rPr>
          <w:rFonts w:ascii="Calibri"/>
        </w:rPr>
      </w:pPr>
    </w:p>
    <w:p w14:paraId="400E3B4F" w14:textId="77777777" w:rsidR="002F3F1F" w:rsidRPr="002F3F1F" w:rsidRDefault="002F3F1F" w:rsidP="002F3F1F">
      <w:pPr>
        <w:spacing w:line="480" w:lineRule="auto"/>
        <w:jc w:val="both"/>
        <w:rPr>
          <w:rFonts w:ascii="Arial" w:hAnsi="Arial"/>
          <w:b/>
          <w:sz w:val="19"/>
        </w:rPr>
      </w:pPr>
      <w:r w:rsidRPr="002F3F1F">
        <w:rPr>
          <w:rFonts w:ascii="Arial" w:hAnsi="Arial"/>
          <w:b/>
          <w:sz w:val="19"/>
        </w:rPr>
        <w:t>ANEXO II – MODELO DE CREDENCIAMENTO</w:t>
      </w:r>
    </w:p>
    <w:p w14:paraId="7D061D23" w14:textId="77777777" w:rsidR="002F3F1F" w:rsidRPr="002F3F1F" w:rsidRDefault="002F3F1F" w:rsidP="002F3F1F">
      <w:pPr>
        <w:spacing w:line="480" w:lineRule="auto"/>
        <w:jc w:val="both"/>
        <w:rPr>
          <w:rFonts w:ascii="Arial" w:hAnsi="Arial"/>
          <w:b/>
          <w:sz w:val="19"/>
        </w:rPr>
      </w:pPr>
    </w:p>
    <w:p w14:paraId="6E98C6F1" w14:textId="77777777" w:rsidR="002F3F1F" w:rsidRPr="002F3F1F" w:rsidRDefault="002F3F1F" w:rsidP="002F3F1F">
      <w:pPr>
        <w:spacing w:line="480" w:lineRule="auto"/>
        <w:jc w:val="both"/>
        <w:rPr>
          <w:rFonts w:ascii="Arial" w:hAnsi="Arial"/>
          <w:b/>
          <w:sz w:val="19"/>
        </w:rPr>
      </w:pPr>
      <w:r w:rsidRPr="002F3F1F">
        <w:rPr>
          <w:rFonts w:ascii="Arial" w:hAnsi="Arial"/>
          <w:b/>
          <w:sz w:val="19"/>
        </w:rPr>
        <w:t>REF.: PREGÃO ELETRÔNICO N° /2024</w:t>
      </w:r>
    </w:p>
    <w:p w14:paraId="7614F5DF" w14:textId="77777777" w:rsidR="002F3F1F" w:rsidRPr="002F3F1F" w:rsidRDefault="002F3F1F" w:rsidP="002F3F1F">
      <w:pPr>
        <w:spacing w:line="480" w:lineRule="auto"/>
        <w:jc w:val="both"/>
        <w:rPr>
          <w:rFonts w:ascii="Arial" w:hAnsi="Arial"/>
          <w:b/>
          <w:sz w:val="19"/>
        </w:rPr>
      </w:pPr>
    </w:p>
    <w:p w14:paraId="1D2962A0" w14:textId="77777777" w:rsidR="002F3F1F" w:rsidRPr="002F3F1F" w:rsidRDefault="002F3F1F" w:rsidP="002F3F1F">
      <w:pPr>
        <w:spacing w:line="480" w:lineRule="auto"/>
        <w:jc w:val="both"/>
        <w:rPr>
          <w:rFonts w:ascii="Arial" w:hAnsi="Arial"/>
          <w:b/>
          <w:sz w:val="19"/>
        </w:rPr>
      </w:pPr>
      <w:r w:rsidRPr="002F3F1F">
        <w:rPr>
          <w:rFonts w:ascii="Arial" w:hAnsi="Arial"/>
          <w:b/>
          <w:sz w:val="19"/>
        </w:rPr>
        <w:t>Por este instrumento, a empresa [Nome da Empresa], sediada em [Endereço], inscrita no CNPJ sob o n° [Número do CNPJ], outorga poderes a [Nome do Representante], portador do documento de identidade n° [Número do RG], inscrito no CPF/MF sob o n° [Número do CPF], para representá-la no Pregão Eletrônico nº /2024 do Município de TAPEJARA, podendo o mandatário praticar todos os atos relativos ao certame, notadamente: formular ofertas; assinar os documentos da licitação; negociar preços; interpor recursos ou renunciar ao direito de propô-los.</w:t>
      </w:r>
    </w:p>
    <w:p w14:paraId="57B95C48" w14:textId="77777777" w:rsidR="002F3F1F" w:rsidRPr="002F3F1F" w:rsidRDefault="002F3F1F" w:rsidP="002F3F1F">
      <w:pPr>
        <w:spacing w:line="480" w:lineRule="auto"/>
        <w:jc w:val="both"/>
        <w:rPr>
          <w:rFonts w:ascii="Arial" w:hAnsi="Arial"/>
          <w:b/>
          <w:sz w:val="19"/>
        </w:rPr>
      </w:pPr>
    </w:p>
    <w:p w14:paraId="7D160CEB" w14:textId="77777777" w:rsidR="002F3F1F" w:rsidRPr="002F3F1F" w:rsidRDefault="002F3F1F" w:rsidP="002F3F1F">
      <w:pPr>
        <w:spacing w:line="480" w:lineRule="auto"/>
        <w:jc w:val="both"/>
        <w:rPr>
          <w:rFonts w:ascii="Arial" w:hAnsi="Arial"/>
          <w:b/>
          <w:sz w:val="19"/>
        </w:rPr>
      </w:pPr>
      <w:r w:rsidRPr="002F3F1F">
        <w:rPr>
          <w:rFonts w:ascii="Arial" w:hAnsi="Arial"/>
          <w:b/>
          <w:sz w:val="19"/>
        </w:rPr>
        <w:t>(assinatura, nome e CPF do mandante)</w:t>
      </w:r>
    </w:p>
    <w:p w14:paraId="51FAA09C" w14:textId="77777777" w:rsidR="002F3F1F" w:rsidRPr="002F3F1F" w:rsidRDefault="002F3F1F" w:rsidP="002F3F1F">
      <w:pPr>
        <w:spacing w:line="480" w:lineRule="auto"/>
        <w:jc w:val="both"/>
        <w:rPr>
          <w:rFonts w:ascii="Arial" w:hAnsi="Arial"/>
          <w:b/>
          <w:sz w:val="19"/>
        </w:rPr>
      </w:pPr>
    </w:p>
    <w:p w14:paraId="16F069A6" w14:textId="77777777" w:rsidR="00F56E1B" w:rsidRDefault="00F56E1B">
      <w:pPr>
        <w:jc w:val="center"/>
        <w:sectPr w:rsidR="00F56E1B" w:rsidSect="00D25407">
          <w:headerReference w:type="default" r:id="rId19"/>
          <w:footerReference w:type="default" r:id="rId20"/>
          <w:pgSz w:w="11910" w:h="16840"/>
          <w:pgMar w:top="1860" w:right="1020" w:bottom="700" w:left="580" w:header="190" w:footer="515" w:gutter="0"/>
          <w:pgNumType w:start="1"/>
          <w:cols w:space="720"/>
        </w:sectPr>
      </w:pPr>
    </w:p>
    <w:p w14:paraId="2011CB24" w14:textId="77777777" w:rsidR="00F56E1B" w:rsidRDefault="00F56E1B">
      <w:pPr>
        <w:pStyle w:val="Corpodetexto"/>
        <w:jc w:val="left"/>
      </w:pPr>
    </w:p>
    <w:p w14:paraId="65AAE2A4" w14:textId="77777777" w:rsidR="00F56E1B" w:rsidRDefault="00F56E1B">
      <w:pPr>
        <w:pStyle w:val="Corpodetexto"/>
        <w:jc w:val="left"/>
      </w:pPr>
    </w:p>
    <w:p w14:paraId="67C5A11E" w14:textId="77777777" w:rsidR="00F56E1B" w:rsidRDefault="00F56E1B">
      <w:pPr>
        <w:pStyle w:val="Corpodetexto"/>
        <w:jc w:val="left"/>
      </w:pPr>
    </w:p>
    <w:p w14:paraId="23C2D930" w14:textId="77777777" w:rsidR="00F56E1B" w:rsidRDefault="00F56E1B">
      <w:pPr>
        <w:pStyle w:val="Corpodetexto"/>
        <w:spacing w:before="112"/>
        <w:jc w:val="left"/>
      </w:pPr>
    </w:p>
    <w:p w14:paraId="0512BF63" w14:textId="77777777" w:rsidR="00F56E1B" w:rsidRDefault="00153948">
      <w:pPr>
        <w:spacing w:line="496" w:lineRule="auto"/>
        <w:ind w:left="3447" w:right="1741" w:hanging="1244"/>
        <w:rPr>
          <w:rFonts w:ascii="Arial" w:hAnsi="Arial"/>
          <w:b/>
          <w:sz w:val="19"/>
        </w:rPr>
      </w:pPr>
      <w:r>
        <w:rPr>
          <w:rFonts w:ascii="Arial" w:hAnsi="Arial"/>
          <w:b/>
          <w:sz w:val="19"/>
        </w:rPr>
        <w:t xml:space="preserve">ANEXOIII–DECLARAÇÃODERESPONSABILIDADESUNIFICADA </w:t>
      </w:r>
      <w:r>
        <w:rPr>
          <w:rFonts w:ascii="Arial" w:hAnsi="Arial"/>
          <w:b/>
          <w:sz w:val="19"/>
          <w:u w:val="single"/>
        </w:rPr>
        <w:t>REF.: PREGÃO ELETRÔNICO N° /2024</w:t>
      </w:r>
    </w:p>
    <w:p w14:paraId="3B44EE3D" w14:textId="77777777" w:rsidR="00F56E1B" w:rsidRDefault="00F56E1B">
      <w:pPr>
        <w:pStyle w:val="Corpodetexto"/>
        <w:spacing w:before="151"/>
        <w:jc w:val="left"/>
        <w:rPr>
          <w:rFonts w:ascii="Arial"/>
          <w:b/>
        </w:rPr>
      </w:pPr>
    </w:p>
    <w:p w14:paraId="5E74799E" w14:textId="77777777" w:rsidR="00F56E1B" w:rsidRDefault="00153948">
      <w:pPr>
        <w:pStyle w:val="Corpodetexto"/>
        <w:ind w:left="219"/>
        <w:jc w:val="left"/>
      </w:pPr>
      <w:r>
        <w:t>Prezado(as)Senhores</w:t>
      </w:r>
      <w:r>
        <w:rPr>
          <w:spacing w:val="-4"/>
        </w:rPr>
        <w:t xml:space="preserve"> (as):</w:t>
      </w:r>
    </w:p>
    <w:p w14:paraId="356A8BF9" w14:textId="77777777" w:rsidR="00F56E1B" w:rsidRDefault="00F56E1B">
      <w:pPr>
        <w:pStyle w:val="Corpodetexto"/>
        <w:jc w:val="left"/>
      </w:pPr>
    </w:p>
    <w:p w14:paraId="5388A6AC" w14:textId="77777777" w:rsidR="00F56E1B" w:rsidRDefault="00F56E1B">
      <w:pPr>
        <w:pStyle w:val="Corpodetexto"/>
        <w:spacing w:before="74"/>
        <w:jc w:val="left"/>
      </w:pPr>
    </w:p>
    <w:p w14:paraId="3C6EFECF" w14:textId="77777777" w:rsidR="00F56E1B" w:rsidRDefault="00153948">
      <w:pPr>
        <w:pStyle w:val="Corpodetexto"/>
        <w:spacing w:before="1"/>
        <w:ind w:left="219"/>
        <w:jc w:val="left"/>
      </w:pPr>
      <w:r>
        <w:t>Pelopresenteinstrumento,aempresa.........................,inscritanoCNPJsobonº......................,com</w:t>
      </w:r>
      <w:r>
        <w:rPr>
          <w:spacing w:val="-4"/>
        </w:rPr>
        <w:t>sede</w:t>
      </w:r>
    </w:p>
    <w:p w14:paraId="09321B60" w14:textId="77777777" w:rsidR="00F56E1B" w:rsidRDefault="00153948">
      <w:pPr>
        <w:pStyle w:val="Corpodetexto"/>
        <w:tabs>
          <w:tab w:val="left" w:leader="dot" w:pos="2816"/>
        </w:tabs>
        <w:spacing w:before="33"/>
        <w:ind w:left="219"/>
        <w:jc w:val="left"/>
      </w:pPr>
      <w:r>
        <w:rPr>
          <w:spacing w:val="-5"/>
        </w:rPr>
        <w:t>na</w:t>
      </w:r>
      <w:r>
        <w:rPr>
          <w:rFonts w:ascii="Times New Roman"/>
        </w:rPr>
        <w:tab/>
      </w:r>
      <w:r>
        <w:t>,pormeio deseurepresentantelegalinfra-assinado,</w:t>
      </w:r>
      <w:r>
        <w:rPr>
          <w:spacing w:val="-4"/>
        </w:rPr>
        <w:t>que:</w:t>
      </w:r>
    </w:p>
    <w:p w14:paraId="6250F2FC" w14:textId="77777777" w:rsidR="00F56E1B" w:rsidRDefault="00F56E1B">
      <w:pPr>
        <w:pStyle w:val="Corpodetexto"/>
        <w:jc w:val="left"/>
      </w:pPr>
    </w:p>
    <w:p w14:paraId="5686A7D4" w14:textId="77777777" w:rsidR="00F56E1B" w:rsidRDefault="00F56E1B">
      <w:pPr>
        <w:pStyle w:val="Corpodetexto"/>
        <w:spacing w:before="74"/>
        <w:jc w:val="left"/>
      </w:pPr>
    </w:p>
    <w:p w14:paraId="06E15AA4" w14:textId="77777777" w:rsidR="00F56E1B" w:rsidRDefault="00153948">
      <w:pPr>
        <w:pStyle w:val="Corpodetexto"/>
        <w:spacing w:line="276" w:lineRule="auto"/>
        <w:ind w:left="219" w:right="102"/>
      </w:pPr>
      <w:r>
        <w:t>()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0E5F0B44" w14:textId="77777777" w:rsidR="00F56E1B" w:rsidRDefault="00F56E1B">
      <w:pPr>
        <w:pStyle w:val="Corpodetexto"/>
        <w:spacing w:before="34"/>
        <w:jc w:val="left"/>
      </w:pPr>
    </w:p>
    <w:p w14:paraId="6F3FE054" w14:textId="77777777" w:rsidR="00F56E1B" w:rsidRPr="00E94B68" w:rsidRDefault="00153948" w:rsidP="00E94B68">
      <w:pPr>
        <w:ind w:left="219"/>
        <w:rPr>
          <w:rFonts w:ascii="Arial" w:hAnsi="Arial"/>
          <w:b/>
          <w:sz w:val="19"/>
          <w:u w:val="single"/>
        </w:rPr>
      </w:pPr>
      <w:r>
        <w:rPr>
          <w:rFonts w:ascii="Arial" w:hAnsi="Arial"/>
          <w:b/>
          <w:sz w:val="19"/>
          <w:u w:val="single"/>
        </w:rPr>
        <w:t>*Marca</w:t>
      </w:r>
      <w:r w:rsidR="008C561B">
        <w:rPr>
          <w:rFonts w:ascii="Arial" w:hAnsi="Arial"/>
          <w:b/>
          <w:sz w:val="19"/>
          <w:u w:val="single"/>
        </w:rPr>
        <w:t xml:space="preserve"> resp</w:t>
      </w:r>
      <w:r>
        <w:rPr>
          <w:rFonts w:ascii="Arial" w:hAnsi="Arial"/>
          <w:b/>
          <w:sz w:val="19"/>
          <w:u w:val="single"/>
        </w:rPr>
        <w:t>eitemcasoseenquadrenasituaçãodemicroempresa,empresa depequenoporte ou</w:t>
      </w:r>
      <w:r>
        <w:rPr>
          <w:rFonts w:ascii="Arial" w:hAnsi="Arial"/>
          <w:b/>
          <w:spacing w:val="-2"/>
          <w:sz w:val="19"/>
          <w:u w:val="single"/>
        </w:rPr>
        <w:t>cooperativa.</w:t>
      </w:r>
    </w:p>
    <w:p w14:paraId="008DF24D" w14:textId="77777777" w:rsidR="00F56E1B" w:rsidRDefault="00F56E1B">
      <w:pPr>
        <w:pStyle w:val="Corpodetexto"/>
        <w:jc w:val="left"/>
        <w:rPr>
          <w:rFonts w:ascii="Arial"/>
          <w:b/>
        </w:rPr>
      </w:pPr>
    </w:p>
    <w:p w14:paraId="60952A25" w14:textId="77777777" w:rsidR="00F56E1B" w:rsidRDefault="00F56E1B">
      <w:pPr>
        <w:pStyle w:val="Corpodetexto"/>
        <w:spacing w:before="74"/>
        <w:jc w:val="left"/>
        <w:rPr>
          <w:rFonts w:ascii="Arial"/>
          <w:b/>
        </w:rPr>
      </w:pPr>
    </w:p>
    <w:p w14:paraId="557EB3CB" w14:textId="77777777" w:rsidR="00F56E1B" w:rsidRDefault="00153948">
      <w:pPr>
        <w:pStyle w:val="PargrafodaLista"/>
        <w:numPr>
          <w:ilvl w:val="0"/>
          <w:numId w:val="11"/>
        </w:numPr>
        <w:tabs>
          <w:tab w:val="left" w:pos="433"/>
        </w:tabs>
        <w:spacing w:before="1" w:line="276" w:lineRule="auto"/>
        <w:ind w:right="107" w:firstLine="0"/>
        <w:rPr>
          <w:sz w:val="19"/>
        </w:rPr>
      </w:pPr>
      <w:r>
        <w:rPr>
          <w:sz w:val="19"/>
        </w:rPr>
        <w:t>Declaramos, para os devidos fins, que até a presente data inexistem fatos supervenientes impeditivos para habilitação no presente Pregão Eletrônico, estando ciente da obrigatoriedade de declarar ocorrências posteriores;</w:t>
      </w:r>
    </w:p>
    <w:p w14:paraId="78C45CB1" w14:textId="77777777" w:rsidR="00F56E1B" w:rsidRDefault="00F56E1B">
      <w:pPr>
        <w:pStyle w:val="Corpodetexto"/>
        <w:spacing w:before="10"/>
        <w:jc w:val="left"/>
      </w:pPr>
    </w:p>
    <w:p w14:paraId="2024EC5C" w14:textId="77777777" w:rsidR="00F56E1B" w:rsidRDefault="00153948">
      <w:pPr>
        <w:pStyle w:val="PargrafodaLista"/>
        <w:numPr>
          <w:ilvl w:val="0"/>
          <w:numId w:val="11"/>
        </w:numPr>
        <w:tabs>
          <w:tab w:val="left" w:pos="381"/>
        </w:tabs>
        <w:spacing w:before="1" w:line="276" w:lineRule="auto"/>
        <w:ind w:right="104" w:firstLine="0"/>
        <w:rPr>
          <w:sz w:val="19"/>
        </w:rPr>
      </w:pPr>
      <w:r>
        <w:rPr>
          <w:sz w:val="19"/>
        </w:rPr>
        <w:t>Declaramos,para os devidosfins,que a empresa não foideclarada inidônea por nenhumórgão público dequalquer esfera de governo, estando apta a contratar com o poder público;</w:t>
      </w:r>
    </w:p>
    <w:p w14:paraId="438C5B37" w14:textId="77777777" w:rsidR="00F56E1B" w:rsidRDefault="00F56E1B">
      <w:pPr>
        <w:pStyle w:val="Corpodetexto"/>
        <w:spacing w:before="8"/>
        <w:jc w:val="left"/>
      </w:pPr>
    </w:p>
    <w:p w14:paraId="7A9425FE" w14:textId="77777777" w:rsidR="00F56E1B" w:rsidRDefault="00153948">
      <w:pPr>
        <w:pStyle w:val="PargrafodaLista"/>
        <w:numPr>
          <w:ilvl w:val="0"/>
          <w:numId w:val="11"/>
        </w:numPr>
        <w:tabs>
          <w:tab w:val="left" w:pos="371"/>
        </w:tabs>
        <w:ind w:left="371" w:hanging="210"/>
        <w:rPr>
          <w:sz w:val="19"/>
        </w:rPr>
      </w:pPr>
      <w:r>
        <w:rPr>
          <w:sz w:val="19"/>
        </w:rPr>
        <w:t>Declaramosestarcienteseconcordamoscomascondições contidasnoEditaleseus</w:t>
      </w:r>
      <w:r>
        <w:rPr>
          <w:spacing w:val="-2"/>
          <w:sz w:val="19"/>
        </w:rPr>
        <w:t>anexos;</w:t>
      </w:r>
    </w:p>
    <w:p w14:paraId="20827963" w14:textId="77777777" w:rsidR="00F56E1B" w:rsidRDefault="00F56E1B">
      <w:pPr>
        <w:pStyle w:val="Corpodetexto"/>
        <w:spacing w:before="43"/>
        <w:jc w:val="left"/>
      </w:pPr>
    </w:p>
    <w:p w14:paraId="48778509" w14:textId="77777777" w:rsidR="00F56E1B" w:rsidRDefault="00153948">
      <w:pPr>
        <w:pStyle w:val="PargrafodaLista"/>
        <w:numPr>
          <w:ilvl w:val="0"/>
          <w:numId w:val="11"/>
        </w:numPr>
        <w:tabs>
          <w:tab w:val="left" w:pos="427"/>
        </w:tabs>
        <w:spacing w:line="273" w:lineRule="auto"/>
        <w:ind w:right="105" w:firstLine="0"/>
        <w:rPr>
          <w:sz w:val="19"/>
        </w:rPr>
      </w:pPr>
      <w:r>
        <w:rPr>
          <w:sz w:val="19"/>
        </w:rPr>
        <w:t xml:space="preserve">Assumimos a responsabilidade pelas transações que forem efetuadas no sistema, assumindo como firmes e </w:t>
      </w:r>
      <w:r>
        <w:rPr>
          <w:spacing w:val="-2"/>
          <w:sz w:val="19"/>
        </w:rPr>
        <w:t>verdadeiras;</w:t>
      </w:r>
    </w:p>
    <w:p w14:paraId="2C377B58" w14:textId="77777777" w:rsidR="00F56E1B" w:rsidRDefault="00F56E1B">
      <w:pPr>
        <w:pStyle w:val="Corpodetexto"/>
        <w:spacing w:before="13"/>
        <w:jc w:val="left"/>
      </w:pPr>
    </w:p>
    <w:p w14:paraId="6783A6F9" w14:textId="77777777" w:rsidR="00F56E1B" w:rsidRDefault="00153948">
      <w:pPr>
        <w:pStyle w:val="PargrafodaLista"/>
        <w:numPr>
          <w:ilvl w:val="0"/>
          <w:numId w:val="11"/>
        </w:numPr>
        <w:tabs>
          <w:tab w:val="left" w:pos="389"/>
        </w:tabs>
        <w:spacing w:line="276" w:lineRule="auto"/>
        <w:ind w:right="107" w:firstLine="0"/>
        <w:rPr>
          <w:sz w:val="19"/>
        </w:rPr>
      </w:pPr>
      <w:r>
        <w:rPr>
          <w:sz w:val="19"/>
        </w:rPr>
        <w:t>Declaramos que cumprimos as exigências de reserva de cargos para pessoa com deficiência e para reabilitado da Previdência Social, de que trata o art. 93, da Lei nº 8.213/91;</w:t>
      </w:r>
    </w:p>
    <w:p w14:paraId="40A98DA7" w14:textId="77777777" w:rsidR="00F56E1B" w:rsidRDefault="00F56E1B">
      <w:pPr>
        <w:pStyle w:val="Corpodetexto"/>
        <w:spacing w:before="9"/>
        <w:jc w:val="left"/>
      </w:pPr>
    </w:p>
    <w:p w14:paraId="43AC086C" w14:textId="77777777" w:rsidR="00F56E1B" w:rsidRDefault="00153948">
      <w:pPr>
        <w:pStyle w:val="PargrafodaLista"/>
        <w:numPr>
          <w:ilvl w:val="0"/>
          <w:numId w:val="11"/>
        </w:numPr>
        <w:tabs>
          <w:tab w:val="left" w:pos="351"/>
        </w:tabs>
        <w:spacing w:line="276" w:lineRule="auto"/>
        <w:ind w:right="103" w:firstLine="0"/>
        <w:rPr>
          <w:sz w:val="19"/>
        </w:rPr>
      </w:pPr>
      <w:r>
        <w:rPr>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9CBFF63" w14:textId="77777777" w:rsidR="00F56E1B" w:rsidRDefault="00F56E1B">
      <w:pPr>
        <w:pStyle w:val="Corpodetexto"/>
        <w:spacing w:before="10"/>
        <w:jc w:val="left"/>
      </w:pPr>
    </w:p>
    <w:p w14:paraId="62113EDF" w14:textId="77777777" w:rsidR="00F56E1B" w:rsidRDefault="00153948">
      <w:pPr>
        <w:pStyle w:val="PargrafodaLista"/>
        <w:numPr>
          <w:ilvl w:val="0"/>
          <w:numId w:val="11"/>
        </w:numPr>
        <w:tabs>
          <w:tab w:val="left" w:pos="385"/>
        </w:tabs>
        <w:spacing w:line="276" w:lineRule="auto"/>
        <w:ind w:right="103" w:firstLine="0"/>
        <w:rPr>
          <w:sz w:val="19"/>
        </w:rPr>
      </w:pPr>
      <w:r>
        <w:rPr>
          <w:sz w:val="19"/>
        </w:rPr>
        <w:t>Declaramos, para os devidos fins de direito, na qualidadede Proponente dos ProcessosLicitatórios/de Contratação Direta,instauradosporesteMunicípio,queo(a)responsávellegaldaempresaéo(a) Sr.(a).............................................................,portador(a)daCéduladeIdentidadeRGsob nº..............................................…,incrito(a)noCPFsobnº........................................................,cujafunção/cargo</w:t>
      </w:r>
    </w:p>
    <w:p w14:paraId="4AA5DCE8" w14:textId="77777777" w:rsidR="00F56E1B" w:rsidRDefault="00153948">
      <w:pPr>
        <w:pStyle w:val="Corpodetexto"/>
        <w:spacing w:before="1" w:line="276" w:lineRule="auto"/>
        <w:ind w:left="161" w:right="107"/>
      </w:pPr>
      <w:r>
        <w:t>é...............................................… (sócio administrador/procurador/diretor/etc), responsável pela assinatura da ata de registro de preços;</w:t>
      </w:r>
    </w:p>
    <w:p w14:paraId="58189FB3" w14:textId="77777777" w:rsidR="00F56E1B" w:rsidRDefault="00F56E1B">
      <w:pPr>
        <w:pStyle w:val="Corpodetexto"/>
        <w:spacing w:before="10"/>
        <w:jc w:val="left"/>
      </w:pPr>
    </w:p>
    <w:p w14:paraId="43B373B0" w14:textId="77777777" w:rsidR="00F56E1B" w:rsidRDefault="00153948">
      <w:pPr>
        <w:pStyle w:val="PargrafodaLista"/>
        <w:numPr>
          <w:ilvl w:val="0"/>
          <w:numId w:val="11"/>
        </w:numPr>
        <w:tabs>
          <w:tab w:val="left" w:pos="389"/>
        </w:tabs>
        <w:spacing w:before="1" w:line="273" w:lineRule="auto"/>
        <w:ind w:right="103" w:firstLine="0"/>
        <w:rPr>
          <w:sz w:val="19"/>
        </w:rPr>
      </w:pPr>
      <w:r>
        <w:rPr>
          <w:sz w:val="19"/>
        </w:rPr>
        <w:t>Declaramos que não possui, em nossa cadeia produtiva, empregados executando trabalho degradante ou forçado, observado o disposto nos incisos III e IV do art. 1° e no inciso III, do art. 5° da Constituição Federal.</w:t>
      </w:r>
    </w:p>
    <w:p w14:paraId="566A02B9" w14:textId="77777777" w:rsidR="00F56E1B" w:rsidRDefault="00F56E1B">
      <w:pPr>
        <w:spacing w:line="273" w:lineRule="auto"/>
        <w:jc w:val="both"/>
        <w:rPr>
          <w:sz w:val="19"/>
        </w:rPr>
        <w:sectPr w:rsidR="00F56E1B" w:rsidSect="00D25407">
          <w:pgSz w:w="11910" w:h="16840"/>
          <w:pgMar w:top="1860" w:right="1020" w:bottom="700" w:left="580" w:header="190" w:footer="515" w:gutter="0"/>
          <w:cols w:space="720"/>
        </w:sectPr>
      </w:pPr>
    </w:p>
    <w:p w14:paraId="3BF7609A" w14:textId="77777777" w:rsidR="00F56E1B" w:rsidRDefault="00153948">
      <w:pPr>
        <w:pStyle w:val="PargrafodaLista"/>
        <w:numPr>
          <w:ilvl w:val="0"/>
          <w:numId w:val="11"/>
        </w:numPr>
        <w:tabs>
          <w:tab w:val="left" w:pos="321"/>
        </w:tabs>
        <w:spacing w:before="83" w:line="276" w:lineRule="auto"/>
        <w:ind w:right="105" w:firstLine="0"/>
        <w:rPr>
          <w:sz w:val="19"/>
        </w:rPr>
      </w:pPr>
      <w:r>
        <w:rPr>
          <w:sz w:val="19"/>
        </w:rPr>
        <w:lastRenderedPageBreak/>
        <w:t>Declaramos, para os devidosfins, que em caso de qualquercomunicação futura referente e este processolicitatório, bem como em caso de eventual contratação, concordamos que a ata de registro de preços seja encaminhado para o seguinteendereço:</w:t>
      </w:r>
    </w:p>
    <w:p w14:paraId="1C41D548" w14:textId="77777777" w:rsidR="00F56E1B" w:rsidRDefault="00F56E1B">
      <w:pPr>
        <w:pStyle w:val="Corpodetexto"/>
        <w:spacing w:before="10"/>
        <w:jc w:val="left"/>
      </w:pPr>
    </w:p>
    <w:p w14:paraId="249FDCC3" w14:textId="77777777" w:rsidR="00F56E1B" w:rsidRDefault="00153948">
      <w:pPr>
        <w:pStyle w:val="Corpodetexto"/>
        <w:ind w:left="161"/>
        <w:jc w:val="left"/>
      </w:pPr>
      <w:r>
        <w:rPr>
          <w:spacing w:val="-2"/>
        </w:rPr>
        <w:t>E-mail:</w:t>
      </w:r>
    </w:p>
    <w:p w14:paraId="23E4E1C2" w14:textId="77777777" w:rsidR="00F56E1B" w:rsidRDefault="00F56E1B">
      <w:pPr>
        <w:pStyle w:val="Corpodetexto"/>
        <w:spacing w:before="43"/>
        <w:jc w:val="left"/>
      </w:pPr>
    </w:p>
    <w:p w14:paraId="1EB59CCE" w14:textId="77777777" w:rsidR="00F56E1B" w:rsidRDefault="00153948">
      <w:pPr>
        <w:pStyle w:val="Corpodetexto"/>
        <w:ind w:left="161"/>
        <w:jc w:val="left"/>
      </w:pPr>
      <w:r>
        <w:t>Telefone:(</w:t>
      </w:r>
      <w:r>
        <w:rPr>
          <w:spacing w:val="-10"/>
        </w:rPr>
        <w:t>)</w:t>
      </w:r>
    </w:p>
    <w:p w14:paraId="384D4FB2" w14:textId="77777777" w:rsidR="00F56E1B" w:rsidRDefault="00F56E1B">
      <w:pPr>
        <w:pStyle w:val="Corpodetexto"/>
        <w:spacing w:before="43"/>
        <w:jc w:val="left"/>
      </w:pPr>
    </w:p>
    <w:p w14:paraId="08F736BC" w14:textId="77777777" w:rsidR="00F56E1B" w:rsidRDefault="00153948">
      <w:pPr>
        <w:pStyle w:val="PargrafodaLista"/>
        <w:numPr>
          <w:ilvl w:val="0"/>
          <w:numId w:val="11"/>
        </w:numPr>
        <w:tabs>
          <w:tab w:val="left" w:pos="327"/>
        </w:tabs>
        <w:spacing w:line="273" w:lineRule="auto"/>
        <w:ind w:right="107" w:firstLine="0"/>
        <w:rPr>
          <w:sz w:val="19"/>
        </w:rPr>
      </w:pPr>
      <w:r>
        <w:rPr>
          <w:sz w:val="19"/>
        </w:rPr>
        <w:t>Caso altere o citado e-mail ou telefone, comprometemo-nos a protocolizar pedido de alteração junto ao Sistema de Protocolo deste Município, sob pena de sermos considerados como intimados pelos meios anteriormente fornecidos.</w:t>
      </w:r>
    </w:p>
    <w:p w14:paraId="0EFB8053" w14:textId="77777777" w:rsidR="00F56E1B" w:rsidRDefault="00F56E1B">
      <w:pPr>
        <w:pStyle w:val="Corpodetexto"/>
        <w:spacing w:before="13"/>
        <w:jc w:val="left"/>
      </w:pPr>
    </w:p>
    <w:p w14:paraId="6176A234" w14:textId="77777777" w:rsidR="00F56E1B" w:rsidRDefault="00153948">
      <w:pPr>
        <w:pStyle w:val="PargrafodaLista"/>
        <w:numPr>
          <w:ilvl w:val="0"/>
          <w:numId w:val="11"/>
        </w:numPr>
        <w:tabs>
          <w:tab w:val="left" w:pos="554"/>
        </w:tabs>
        <w:ind w:left="554" w:hanging="335"/>
        <w:rPr>
          <w:sz w:val="19"/>
        </w:rPr>
      </w:pPr>
      <w:r>
        <w:rPr>
          <w:sz w:val="19"/>
        </w:rPr>
        <w:t>Nomeamoseconstituímoso(a)senhor(a).........................................,portador(a)doCPF/MF</w:t>
      </w:r>
      <w:r>
        <w:rPr>
          <w:spacing w:val="-5"/>
          <w:sz w:val="19"/>
        </w:rPr>
        <w:t>sob</w:t>
      </w:r>
    </w:p>
    <w:p w14:paraId="1F398B9F" w14:textId="77777777" w:rsidR="00F56E1B" w:rsidRDefault="00153948">
      <w:pPr>
        <w:pStyle w:val="Corpodetexto"/>
        <w:tabs>
          <w:tab w:val="left" w:pos="3845"/>
        </w:tabs>
        <w:spacing w:before="33" w:line="276" w:lineRule="auto"/>
        <w:ind w:left="219" w:right="105"/>
      </w:pPr>
      <w:r>
        <w:t xml:space="preserve">n.º..................................., para ser o (a) responsável para acompanhar a execução a ata de registro de preços, referente ao pregão Eletrônico nº </w:t>
      </w:r>
      <w:r>
        <w:rPr>
          <w:rFonts w:ascii="Times New Roman" w:hAnsi="Times New Roman"/>
          <w:u w:val="single"/>
        </w:rPr>
        <w:tab/>
      </w:r>
      <w:r>
        <w:t>e todos os atos necessários ao cumprimento das obrigações contidas no instrumento convocatório, seusAnexos e a ata de registro de preços.</w:t>
      </w:r>
    </w:p>
    <w:p w14:paraId="7DAE075C" w14:textId="77777777" w:rsidR="00F56E1B" w:rsidRDefault="00F56E1B">
      <w:pPr>
        <w:pStyle w:val="Corpodetexto"/>
        <w:jc w:val="left"/>
      </w:pPr>
    </w:p>
    <w:p w14:paraId="185D41E5" w14:textId="77777777" w:rsidR="00F56E1B" w:rsidRDefault="00F56E1B">
      <w:pPr>
        <w:pStyle w:val="Corpodetexto"/>
        <w:jc w:val="left"/>
      </w:pPr>
    </w:p>
    <w:p w14:paraId="4CB5B034" w14:textId="77777777" w:rsidR="00F56E1B" w:rsidRDefault="00F56E1B">
      <w:pPr>
        <w:pStyle w:val="Corpodetexto"/>
        <w:spacing w:before="24"/>
        <w:jc w:val="left"/>
      </w:pPr>
    </w:p>
    <w:p w14:paraId="713595B3" w14:textId="77777777" w:rsidR="00F56E1B" w:rsidRDefault="00153948">
      <w:pPr>
        <w:pStyle w:val="Corpodetexto"/>
        <w:tabs>
          <w:tab w:val="left" w:pos="6979"/>
          <w:tab w:val="left" w:pos="7764"/>
          <w:tab w:val="left" w:pos="9455"/>
        </w:tabs>
        <w:ind w:left="5708"/>
        <w:jc w:val="left"/>
      </w:pPr>
      <w:r>
        <w:rPr>
          <w:rFonts w:ascii="Times New Roman"/>
          <w:u w:val="single"/>
        </w:rPr>
        <w:tab/>
      </w:r>
      <w:r>
        <w:t xml:space="preserve">, </w:t>
      </w:r>
      <w:r>
        <w:rPr>
          <w:rFonts w:ascii="Times New Roman"/>
          <w:u w:val="single"/>
        </w:rPr>
        <w:tab/>
      </w:r>
      <w:r>
        <w:t xml:space="preserve">de </w:t>
      </w:r>
      <w:r>
        <w:rPr>
          <w:rFonts w:ascii="Times New Roman"/>
          <w:u w:val="single"/>
        </w:rPr>
        <w:tab/>
      </w:r>
      <w:r>
        <w:t>de</w:t>
      </w:r>
      <w:r>
        <w:rPr>
          <w:spacing w:val="-4"/>
        </w:rPr>
        <w:t>2024.</w:t>
      </w:r>
    </w:p>
    <w:p w14:paraId="2FBCF9ED" w14:textId="77777777" w:rsidR="00F56E1B" w:rsidRDefault="00F56E1B">
      <w:pPr>
        <w:pStyle w:val="Corpodetexto"/>
        <w:jc w:val="left"/>
        <w:rPr>
          <w:sz w:val="20"/>
        </w:rPr>
      </w:pPr>
    </w:p>
    <w:p w14:paraId="7FCCC359" w14:textId="77777777" w:rsidR="00F56E1B" w:rsidRDefault="00F56E1B">
      <w:pPr>
        <w:pStyle w:val="Corpodetexto"/>
        <w:jc w:val="left"/>
        <w:rPr>
          <w:sz w:val="20"/>
        </w:rPr>
      </w:pPr>
    </w:p>
    <w:p w14:paraId="6D6F2DC2" w14:textId="72CA7430" w:rsidR="00F56E1B" w:rsidRDefault="00700436">
      <w:pPr>
        <w:pStyle w:val="Corpodetexto"/>
        <w:spacing w:before="180"/>
        <w:jc w:val="left"/>
        <w:rPr>
          <w:sz w:val="20"/>
        </w:rPr>
      </w:pPr>
      <w:r>
        <w:rPr>
          <w:noProof/>
          <w:lang w:val="pt-BR" w:eastAsia="pt-BR"/>
        </w:rPr>
        <mc:AlternateContent>
          <mc:Choice Requires="wps">
            <w:drawing>
              <wp:anchor distT="0" distB="0" distL="0" distR="0" simplePos="0" relativeHeight="487604736" behindDoc="1" locked="0" layoutInCell="1" allowOverlap="1" wp14:anchorId="03450ED3" wp14:editId="6B7496CF">
                <wp:simplePos x="0" y="0"/>
                <wp:positionH relativeFrom="page">
                  <wp:posOffset>1662430</wp:posOffset>
                </wp:positionH>
                <wp:positionV relativeFrom="paragraph">
                  <wp:posOffset>275590</wp:posOffset>
                </wp:positionV>
                <wp:extent cx="4040505" cy="1270"/>
                <wp:effectExtent l="5080" t="10160" r="12065" b="7620"/>
                <wp:wrapTopAndBottom/>
                <wp:docPr id="15"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40505" cy="1270"/>
                        </a:xfrm>
                        <a:custGeom>
                          <a:avLst/>
                          <a:gdLst>
                            <a:gd name="T0" fmla="*/ 0 w 4040504"/>
                            <a:gd name="T1" fmla="*/ 0 h 1270"/>
                            <a:gd name="T2" fmla="*/ 4040146 w 4040504"/>
                            <a:gd name="T3" fmla="*/ 0 h 1270"/>
                          </a:gdLst>
                          <a:ahLst/>
                          <a:cxnLst>
                            <a:cxn ang="0">
                              <a:pos x="T0" y="T1"/>
                            </a:cxn>
                            <a:cxn ang="0">
                              <a:pos x="T2" y="T3"/>
                            </a:cxn>
                          </a:cxnLst>
                          <a:rect l="0" t="0" r="r" b="b"/>
                          <a:pathLst>
                            <a:path w="4040504" h="1270">
                              <a:moveTo>
                                <a:pt x="0" y="0"/>
                              </a:moveTo>
                              <a:lnTo>
                                <a:pt x="4040146" y="0"/>
                              </a:lnTo>
                            </a:path>
                          </a:pathLst>
                        </a:custGeom>
                        <a:noFill/>
                        <a:ln w="76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9346E" id="Graphic 52" o:spid="_x0000_s1026" style="position:absolute;margin-left:130.9pt;margin-top:21.7pt;width:318.15pt;height:.1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5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" path="m,l4040146,e" filled="f" strokeweight=".21275mm">
                <v:path arrowok="t" o:connecttype="custom" o:connectlocs="0,0;4040147,0" o:connectangles="0,0"/>
                <w10:wrap type="topAndBottom" anchorx="page"/>
              </v:shape>
            </w:pict>
          </mc:Fallback>
        </mc:AlternateContent>
      </w:r>
    </w:p>
    <w:p w14:paraId="5D3B5234" w14:textId="77777777" w:rsidR="00F56E1B" w:rsidRDefault="00F56E1B">
      <w:pPr>
        <w:pStyle w:val="Corpodetexto"/>
        <w:spacing w:before="16"/>
        <w:jc w:val="left"/>
      </w:pPr>
    </w:p>
    <w:p w14:paraId="47CD6FEE" w14:textId="77777777" w:rsidR="00F56E1B" w:rsidRDefault="00153948">
      <w:pPr>
        <w:spacing w:before="1" w:line="496" w:lineRule="auto"/>
        <w:ind w:left="3017" w:right="1741" w:hanging="689"/>
        <w:rPr>
          <w:rFonts w:ascii="Arial"/>
          <w:i/>
          <w:sz w:val="19"/>
        </w:rPr>
      </w:pPr>
      <w:r>
        <w:rPr>
          <w:rFonts w:ascii="Arial"/>
          <w:i/>
          <w:sz w:val="19"/>
        </w:rPr>
        <w:t>(nomeeCPF,completodorepresentantedaempresaeassinatura). (nome e CNPJ, completo da empresa e assinatura).</w:t>
      </w:r>
    </w:p>
    <w:p w14:paraId="2F4BCB8A" w14:textId="77777777" w:rsidR="00F56E1B" w:rsidRDefault="00F56E1B">
      <w:pPr>
        <w:spacing w:line="496" w:lineRule="auto"/>
        <w:rPr>
          <w:rFonts w:ascii="Arial"/>
          <w:sz w:val="19"/>
        </w:rPr>
        <w:sectPr w:rsidR="00F56E1B" w:rsidSect="00D25407">
          <w:pgSz w:w="11910" w:h="16840"/>
          <w:pgMar w:top="1860" w:right="1020" w:bottom="700" w:left="580" w:header="190" w:footer="515" w:gutter="0"/>
          <w:cols w:space="720"/>
        </w:sectPr>
      </w:pPr>
    </w:p>
    <w:p w14:paraId="09CC2AF4" w14:textId="77777777" w:rsidR="00F56E1B" w:rsidRDefault="00F56E1B">
      <w:pPr>
        <w:pStyle w:val="Corpodetexto"/>
        <w:jc w:val="left"/>
        <w:rPr>
          <w:rFonts w:ascii="Arial"/>
          <w:i/>
        </w:rPr>
      </w:pPr>
    </w:p>
    <w:p w14:paraId="7898807E" w14:textId="77777777" w:rsidR="00F56E1B" w:rsidRDefault="00F56E1B">
      <w:pPr>
        <w:pStyle w:val="Corpodetexto"/>
        <w:spacing w:before="150"/>
        <w:jc w:val="left"/>
        <w:rPr>
          <w:rFonts w:ascii="Arial"/>
          <w:i/>
        </w:rPr>
      </w:pPr>
    </w:p>
    <w:p w14:paraId="0D866846" w14:textId="77777777" w:rsidR="00F56E1B" w:rsidRDefault="00153948">
      <w:pPr>
        <w:spacing w:before="1"/>
        <w:ind w:left="108" w:right="60"/>
        <w:jc w:val="center"/>
        <w:rPr>
          <w:rFonts w:ascii="Arial" w:hAnsi="Arial"/>
          <w:b/>
          <w:sz w:val="19"/>
        </w:rPr>
      </w:pPr>
      <w:r>
        <w:rPr>
          <w:rFonts w:ascii="Arial" w:hAnsi="Arial"/>
          <w:b/>
          <w:sz w:val="19"/>
          <w:u w:val="single"/>
        </w:rPr>
        <w:t>MINUTADAATADEREGISTRODE</w:t>
      </w:r>
      <w:r>
        <w:rPr>
          <w:rFonts w:ascii="Arial" w:hAnsi="Arial"/>
          <w:b/>
          <w:spacing w:val="-2"/>
          <w:sz w:val="19"/>
          <w:u w:val="single"/>
        </w:rPr>
        <w:t xml:space="preserve"> PREÇOS</w:t>
      </w:r>
    </w:p>
    <w:p w14:paraId="785AFAB3" w14:textId="77777777" w:rsidR="00F56E1B" w:rsidRDefault="00F56E1B">
      <w:pPr>
        <w:pStyle w:val="Corpodetexto"/>
        <w:spacing w:before="64"/>
        <w:jc w:val="left"/>
        <w:rPr>
          <w:rFonts w:ascii="Arial"/>
          <w:b/>
        </w:rPr>
      </w:pPr>
    </w:p>
    <w:p w14:paraId="5550AAD9" w14:textId="77777777" w:rsidR="00F56E1B" w:rsidRDefault="00153948">
      <w:pPr>
        <w:pStyle w:val="Ttulo4"/>
        <w:ind w:left="108" w:right="55"/>
        <w:jc w:val="center"/>
      </w:pPr>
      <w:r>
        <w:t>ATADECOMPRANº</w:t>
      </w:r>
      <w:r>
        <w:rPr>
          <w:spacing w:val="-2"/>
        </w:rPr>
        <w:t xml:space="preserve"> ***/2024</w:t>
      </w:r>
    </w:p>
    <w:p w14:paraId="12B7308F" w14:textId="77777777" w:rsidR="00F56E1B" w:rsidRDefault="00F56E1B">
      <w:pPr>
        <w:pStyle w:val="Corpodetexto"/>
        <w:jc w:val="left"/>
        <w:rPr>
          <w:rFonts w:ascii="Arial"/>
          <w:b/>
        </w:rPr>
      </w:pPr>
    </w:p>
    <w:p w14:paraId="18CE9CBE" w14:textId="77777777" w:rsidR="00F56E1B" w:rsidRDefault="00F56E1B">
      <w:pPr>
        <w:pStyle w:val="Corpodetexto"/>
        <w:spacing w:before="48"/>
        <w:jc w:val="left"/>
        <w:rPr>
          <w:rFonts w:ascii="Arial"/>
          <w:b/>
        </w:rPr>
      </w:pPr>
    </w:p>
    <w:p w14:paraId="495FE0BE" w14:textId="77777777" w:rsidR="00F56E1B" w:rsidRDefault="00153948">
      <w:pPr>
        <w:pStyle w:val="Corpodetexto"/>
        <w:spacing w:line="276" w:lineRule="auto"/>
        <w:ind w:left="219" w:right="105" w:firstLine="1132"/>
      </w:pPr>
      <w:r>
        <w:t xml:space="preserve">Pelo presente instrumento de ata que entre si celebram de um lado o </w:t>
      </w:r>
      <w:r>
        <w:rPr>
          <w:rFonts w:ascii="Arial" w:hAnsi="Arial"/>
          <w:b/>
        </w:rPr>
        <w:t xml:space="preserve">MUNICÍPIO DE </w:t>
      </w:r>
      <w:r w:rsidR="0033704B">
        <w:rPr>
          <w:rFonts w:ascii="Arial" w:hAnsi="Arial"/>
          <w:b/>
        </w:rPr>
        <w:t>TAPEJARA</w:t>
      </w:r>
      <w:r>
        <w:t>, pessoa jurídica de direito público interno, inscrita no CNPJ sob nº 76.247.378/0001-56, com sede administrativa na Avenida</w:t>
      </w:r>
      <w:r w:rsidR="00FE0CD0">
        <w:t>Presidente Tancredo de Almeida Neves, 442</w:t>
      </w:r>
      <w:r>
        <w:t>, Centr</w:t>
      </w:r>
      <w:r w:rsidR="00FE0CD0">
        <w:t>o</w:t>
      </w:r>
      <w:r>
        <w:t xml:space="preserve">, em </w:t>
      </w:r>
      <w:r w:rsidR="0033704B">
        <w:t>TAPEJARA</w:t>
      </w:r>
      <w:r>
        <w:t xml:space="preserve">, Estado do Paraná, neste ato representado Prefeito Municipal,o </w:t>
      </w:r>
      <w:r>
        <w:rPr>
          <w:rFonts w:ascii="Arial" w:hAnsi="Arial"/>
          <w:b/>
        </w:rPr>
        <w:t xml:space="preserve">Sr. </w:t>
      </w:r>
      <w:r w:rsidR="00644FB6">
        <w:rPr>
          <w:rFonts w:ascii="Arial" w:hAnsi="Arial"/>
          <w:b/>
        </w:rPr>
        <w:t>RODRIGO DE OLIVEIRA SOUZA KOIKE</w:t>
      </w:r>
      <w:r>
        <w:t xml:space="preserve">, brasileiro, casado, pecuarista, agente político, inscrito no CPF sob nº </w:t>
      </w:r>
      <w:r w:rsidR="00FE0CD0" w:rsidRPr="00FE0CD0">
        <w:rPr>
          <w:rFonts w:ascii="Arial" w:hAnsi="Arial" w:cs="Arial"/>
        </w:rPr>
        <w:t>053.202.019-74</w:t>
      </w:r>
      <w:r>
        <w:t xml:space="preserve">, portador da Cédula de Identidade nº </w:t>
      </w:r>
      <w:r w:rsidR="00FE0CD0">
        <w:t>8.533.720-3</w:t>
      </w:r>
      <w:r>
        <w:t xml:space="preserve"> SSP/PR., residente e domiciliado nesta cidade de </w:t>
      </w:r>
      <w:r w:rsidR="0033704B">
        <w:t>TAPEJARA</w:t>
      </w:r>
      <w:r>
        <w:t>,Paraná,doravantedenominado</w:t>
      </w:r>
      <w:r>
        <w:rPr>
          <w:rFonts w:ascii="Arial" w:hAnsi="Arial"/>
          <w:b/>
        </w:rPr>
        <w:t>ORGÃOGERENCIADOR</w:t>
      </w:r>
      <w:r>
        <w:t>,e,deoutroladoaempresa</w:t>
      </w:r>
    </w:p>
    <w:p w14:paraId="7E3DA9F1" w14:textId="77777777" w:rsidR="00F56E1B" w:rsidRDefault="00153948">
      <w:pPr>
        <w:pStyle w:val="Corpodetexto"/>
        <w:tabs>
          <w:tab w:val="left" w:pos="2022"/>
          <w:tab w:val="left" w:pos="5693"/>
          <w:tab w:val="left" w:pos="8773"/>
        </w:tabs>
        <w:spacing w:line="218" w:lineRule="exact"/>
        <w:ind w:left="219"/>
      </w:pPr>
      <w:r>
        <w:rPr>
          <w:rFonts w:ascii="Times New Roman" w:hAnsi="Times New Roman"/>
          <w:u w:val="single"/>
        </w:rPr>
        <w:tab/>
      </w:r>
      <w:r>
        <w:t>,inscritanoCNPJnº</w:t>
      </w:r>
      <w:r>
        <w:rPr>
          <w:rFonts w:ascii="Times New Roman" w:hAnsi="Times New Roman"/>
          <w:u w:val="single"/>
        </w:rPr>
        <w:tab/>
      </w:r>
      <w:r>
        <w:t>,comsedeà</w:t>
      </w:r>
      <w:r>
        <w:rPr>
          <w:rFonts w:ascii="Times New Roman" w:hAnsi="Times New Roman"/>
          <w:u w:val="single"/>
        </w:rPr>
        <w:tab/>
      </w:r>
      <w:r>
        <w:t>,nº,</w:t>
      </w:r>
      <w:r>
        <w:rPr>
          <w:spacing w:val="-4"/>
        </w:rPr>
        <w:t>CEP:</w:t>
      </w:r>
    </w:p>
    <w:p w14:paraId="1EAD8959" w14:textId="77777777" w:rsidR="00F56E1B" w:rsidRDefault="00153948">
      <w:pPr>
        <w:pStyle w:val="Corpodetexto"/>
        <w:tabs>
          <w:tab w:val="left" w:pos="855"/>
          <w:tab w:val="left" w:pos="2955"/>
          <w:tab w:val="left" w:pos="4872"/>
          <w:tab w:val="left" w:pos="6334"/>
        </w:tabs>
        <w:spacing w:before="34" w:line="273" w:lineRule="auto"/>
        <w:ind w:left="219" w:right="105"/>
      </w:pPr>
      <w:r>
        <w:rPr>
          <w:rFonts w:ascii="Times New Roman" w:hAnsi="Times New Roman"/>
          <w:u w:val="single"/>
        </w:rPr>
        <w:tab/>
      </w:r>
      <w:r>
        <w:t>,nacidadede</w:t>
      </w:r>
      <w:r>
        <w:rPr>
          <w:rFonts w:ascii="Times New Roman" w:hAnsi="Times New Roman"/>
          <w:u w:val="single"/>
        </w:rPr>
        <w:tab/>
      </w:r>
      <w:r>
        <w:t>,Estadodo</w:t>
      </w:r>
      <w:r>
        <w:rPr>
          <w:rFonts w:ascii="Times New Roman" w:hAnsi="Times New Roman"/>
          <w:u w:val="single"/>
        </w:rPr>
        <w:tab/>
      </w:r>
      <w:r>
        <w:t xml:space="preserve">, doravante denominada </w:t>
      </w:r>
      <w:r>
        <w:rPr>
          <w:rFonts w:ascii="Arial" w:hAnsi="Arial"/>
          <w:b/>
        </w:rPr>
        <w:t>DETENTORA DA ATA</w:t>
      </w:r>
      <w:r>
        <w:t>, neste ato representadaporseusócioadministradoroSr.</w:t>
      </w:r>
      <w:r>
        <w:rPr>
          <w:rFonts w:ascii="Times New Roman" w:hAnsi="Times New Roman"/>
          <w:u w:val="single"/>
        </w:rPr>
        <w:tab/>
      </w:r>
      <w:r>
        <w:rPr>
          <w:rFonts w:ascii="Times New Roman" w:hAnsi="Times New Roman"/>
          <w:u w:val="single"/>
        </w:rPr>
        <w:tab/>
      </w:r>
      <w:r>
        <w:t>,portadordaCéduladeIdentidade,RG</w:t>
      </w:r>
      <w:r>
        <w:rPr>
          <w:spacing w:val="-5"/>
        </w:rPr>
        <w:t>nº</w:t>
      </w:r>
    </w:p>
    <w:p w14:paraId="027AEC7C" w14:textId="77777777" w:rsidR="00F56E1B" w:rsidRDefault="00153948">
      <w:pPr>
        <w:pStyle w:val="Corpodetexto"/>
        <w:tabs>
          <w:tab w:val="left" w:pos="1324"/>
          <w:tab w:val="left" w:pos="5748"/>
        </w:tabs>
        <w:spacing w:before="3" w:line="276" w:lineRule="auto"/>
        <w:ind w:left="219" w:right="108"/>
      </w:pPr>
      <w:r>
        <w:rPr>
          <w:rFonts w:ascii="Times New Roman" w:hAnsi="Times New Roman"/>
          <w:u w:val="single"/>
        </w:rPr>
        <w:tab/>
      </w:r>
      <w:r>
        <w:t>SSP/PR,einscritonoCPFsobnº</w:t>
      </w:r>
      <w:r>
        <w:rPr>
          <w:rFonts w:ascii="Times New Roman" w:hAnsi="Times New Roman"/>
          <w:u w:val="single"/>
        </w:rPr>
        <w:tab/>
      </w:r>
      <w:r>
        <w:t xml:space="preserve">, residente e domiciliado na cidade de </w:t>
      </w:r>
      <w:r w:rsidR="0033704B">
        <w:t>TAPEJARA</w:t>
      </w:r>
      <w:r>
        <w:t>, Estado do Paraná, resolvem na melhor forma de direito,a presente ata,pelas cláusulas e condições seguintes:</w:t>
      </w:r>
    </w:p>
    <w:p w14:paraId="40CEF9A9" w14:textId="77777777" w:rsidR="00F56E1B" w:rsidRDefault="00F56E1B">
      <w:pPr>
        <w:pStyle w:val="Corpodetexto"/>
        <w:jc w:val="left"/>
      </w:pPr>
    </w:p>
    <w:p w14:paraId="5F4C8D1B" w14:textId="77777777" w:rsidR="00F56E1B" w:rsidRDefault="00F56E1B">
      <w:pPr>
        <w:pStyle w:val="Corpodetexto"/>
        <w:spacing w:before="215"/>
        <w:jc w:val="left"/>
      </w:pPr>
    </w:p>
    <w:p w14:paraId="16CE24F2" w14:textId="77777777" w:rsidR="00F56E1B" w:rsidRDefault="00153948">
      <w:pPr>
        <w:pStyle w:val="Corpodetexto"/>
        <w:spacing w:line="273" w:lineRule="auto"/>
        <w:ind w:left="161" w:right="105" w:firstLine="52"/>
      </w:pPr>
      <w:r>
        <w:rPr>
          <w:rFonts w:ascii="Arial" w:hAnsi="Arial"/>
          <w:b/>
        </w:rPr>
        <w:t>CLÁUSULA PRIMEIRA – DA FUNDAMENTAÇÃO</w:t>
      </w:r>
      <w:r>
        <w:t>: O presente instrumento é celebrado com fundamento no ProcessoAdministrativon.ºenoPregãoEletrônicon°/2024-</w:t>
      </w:r>
      <w:r w:rsidR="00720689">
        <w:t>PMT</w:t>
      </w:r>
      <w:r>
        <w:t>,homologadopelaPortarian°</w:t>
      </w:r>
    </w:p>
    <w:p w14:paraId="7D6C0D1C" w14:textId="77777777" w:rsidR="00F56E1B" w:rsidRDefault="00153948">
      <w:pPr>
        <w:pStyle w:val="Corpodetexto"/>
        <w:tabs>
          <w:tab w:val="left" w:pos="2338"/>
          <w:tab w:val="left" w:pos="7058"/>
          <w:tab w:val="left" w:pos="8814"/>
        </w:tabs>
        <w:spacing w:before="3" w:line="276" w:lineRule="auto"/>
        <w:ind w:left="161" w:right="105"/>
      </w:pPr>
      <w:r>
        <w:t xml:space="preserve">/2024, em </w:t>
      </w:r>
      <w:r>
        <w:rPr>
          <w:rFonts w:ascii="Times New Roman" w:hAnsi="Times New Roman"/>
          <w:u w:val="single"/>
        </w:rPr>
        <w:tab/>
      </w:r>
      <w:r>
        <w:t xml:space="preserve">, publicado no Jornal </w:t>
      </w:r>
      <w:r w:rsidR="0033704B">
        <w:t>TAPEJARA</w:t>
      </w:r>
      <w:r>
        <w:t xml:space="preserve"> Ilustrado, em </w:t>
      </w:r>
      <w:r>
        <w:rPr>
          <w:rFonts w:ascii="Times New Roman" w:hAnsi="Times New Roman"/>
          <w:u w:val="single"/>
        </w:rPr>
        <w:tab/>
      </w:r>
      <w:r>
        <w:t xml:space="preserve">, edição nº. </w:t>
      </w:r>
      <w:r>
        <w:rPr>
          <w:rFonts w:ascii="Times New Roman" w:hAnsi="Times New Roman"/>
          <w:u w:val="single"/>
        </w:rPr>
        <w:tab/>
      </w:r>
      <w:r>
        <w:t xml:space="preserve">,queintegramo presente Termo, e nos fundamentos e disposições da Lei Federal nº 14.133, de 1º de abril de 2021; da Lei Municipalnº 4.618, de 1º de dezembro de 2022, da Instrução Normativa SEGES/ME nº 73/2022, das Leis Complementares nº 123/06, 147/2014 e 155/2016, do Decreto Municipal nº </w:t>
      </w:r>
      <w:r w:rsidR="0033704B">
        <w:t>104/2020</w:t>
      </w:r>
      <w:r>
        <w:t xml:space="preserve"> e demais legislações aplicáveis.</w:t>
      </w:r>
    </w:p>
    <w:p w14:paraId="353FEA07" w14:textId="77777777" w:rsidR="00F56E1B" w:rsidRDefault="00153948">
      <w:pPr>
        <w:pStyle w:val="Ttulo4"/>
        <w:spacing w:before="200" w:line="276" w:lineRule="auto"/>
        <w:ind w:left="161" w:right="107"/>
        <w:jc w:val="both"/>
        <w:rPr>
          <w:rFonts w:ascii="Arial MT" w:hAnsi="Arial MT"/>
          <w:b w:val="0"/>
        </w:rPr>
      </w:pPr>
      <w:r>
        <w:t>CLÁUSULA SEGUNDA – DO OBJETO</w:t>
      </w:r>
      <w:r>
        <w:rPr>
          <w:rFonts w:ascii="Arial MT" w:hAnsi="Arial MT"/>
          <w:b w:val="0"/>
        </w:rPr>
        <w:t xml:space="preserve">: </w:t>
      </w:r>
      <w:r>
        <w:t xml:space="preserve">Constitui objeto da presente licitação o REGISTRO DE PREÇOSpara contratação de pessoa jurídica para fornecimento de Aparelhos de Ar Condicionado e Cortina de Ar, para diversas Secretarias Municipais de </w:t>
      </w:r>
      <w:r w:rsidR="0033704B">
        <w:t>TAPEJARA</w:t>
      </w:r>
      <w:r>
        <w:t xml:space="preserve">,, </w:t>
      </w:r>
      <w:r>
        <w:rPr>
          <w:rFonts w:ascii="Arial MT" w:hAnsi="Arial MT"/>
          <w:b w:val="0"/>
        </w:rPr>
        <w:t>conforme segue:</w:t>
      </w:r>
    </w:p>
    <w:p w14:paraId="7001D5F2" w14:textId="77777777" w:rsidR="00F56E1B" w:rsidRDefault="00F56E1B">
      <w:pPr>
        <w:pStyle w:val="Corpodetexto"/>
        <w:spacing w:before="9"/>
        <w:jc w:val="left"/>
        <w:rPr>
          <w:sz w:val="17"/>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3300"/>
        <w:gridCol w:w="900"/>
        <w:gridCol w:w="1061"/>
        <w:gridCol w:w="1181"/>
        <w:gridCol w:w="1049"/>
        <w:gridCol w:w="1884"/>
      </w:tblGrid>
      <w:tr w:rsidR="00F56E1B" w14:paraId="232BFCD7" w14:textId="77777777">
        <w:trPr>
          <w:trHeight w:val="902"/>
        </w:trPr>
        <w:tc>
          <w:tcPr>
            <w:tcW w:w="622" w:type="dxa"/>
          </w:tcPr>
          <w:p w14:paraId="1179A917" w14:textId="77777777" w:rsidR="00F56E1B" w:rsidRDefault="00F56E1B">
            <w:pPr>
              <w:pStyle w:val="TableParagraph"/>
              <w:spacing w:before="1"/>
              <w:rPr>
                <w:sz w:val="19"/>
              </w:rPr>
            </w:pPr>
          </w:p>
          <w:p w14:paraId="03589AB8" w14:textId="77777777" w:rsidR="00F56E1B" w:rsidRDefault="00153948">
            <w:pPr>
              <w:pStyle w:val="TableParagraph"/>
              <w:ind w:left="115"/>
              <w:rPr>
                <w:rFonts w:ascii="Arial"/>
                <w:b/>
                <w:sz w:val="19"/>
              </w:rPr>
            </w:pPr>
            <w:r>
              <w:rPr>
                <w:rFonts w:ascii="Arial"/>
                <w:b/>
                <w:spacing w:val="-4"/>
                <w:sz w:val="19"/>
              </w:rPr>
              <w:t>Item</w:t>
            </w:r>
          </w:p>
        </w:tc>
        <w:tc>
          <w:tcPr>
            <w:tcW w:w="3300" w:type="dxa"/>
          </w:tcPr>
          <w:p w14:paraId="793443A1" w14:textId="77777777" w:rsidR="00F56E1B" w:rsidRDefault="00F56E1B">
            <w:pPr>
              <w:pStyle w:val="TableParagraph"/>
              <w:spacing w:before="1"/>
              <w:rPr>
                <w:sz w:val="19"/>
              </w:rPr>
            </w:pPr>
          </w:p>
          <w:p w14:paraId="65137FEE" w14:textId="77777777" w:rsidR="00F56E1B" w:rsidRDefault="00153948">
            <w:pPr>
              <w:pStyle w:val="TableParagraph"/>
              <w:ind w:left="7"/>
              <w:jc w:val="center"/>
              <w:rPr>
                <w:rFonts w:ascii="Arial" w:hAnsi="Arial"/>
                <w:b/>
                <w:sz w:val="19"/>
              </w:rPr>
            </w:pPr>
            <w:r>
              <w:rPr>
                <w:rFonts w:ascii="Arial" w:hAnsi="Arial"/>
                <w:b/>
                <w:spacing w:val="-2"/>
                <w:sz w:val="19"/>
              </w:rPr>
              <w:t>Descrição</w:t>
            </w:r>
          </w:p>
        </w:tc>
        <w:tc>
          <w:tcPr>
            <w:tcW w:w="900" w:type="dxa"/>
          </w:tcPr>
          <w:p w14:paraId="381FC4D3" w14:textId="77777777" w:rsidR="00F56E1B" w:rsidRDefault="00F56E1B">
            <w:pPr>
              <w:pStyle w:val="TableParagraph"/>
              <w:rPr>
                <w:sz w:val="19"/>
              </w:rPr>
            </w:pPr>
          </w:p>
          <w:p w14:paraId="35CE93B1" w14:textId="77777777" w:rsidR="00F56E1B" w:rsidRDefault="00F56E1B">
            <w:pPr>
              <w:pStyle w:val="TableParagraph"/>
              <w:spacing w:before="8"/>
              <w:rPr>
                <w:sz w:val="19"/>
              </w:rPr>
            </w:pPr>
          </w:p>
          <w:p w14:paraId="5104BA40" w14:textId="77777777" w:rsidR="00F56E1B" w:rsidRDefault="00153948">
            <w:pPr>
              <w:pStyle w:val="TableParagraph"/>
              <w:ind w:left="148"/>
              <w:rPr>
                <w:rFonts w:ascii="Arial"/>
                <w:b/>
                <w:sz w:val="19"/>
              </w:rPr>
            </w:pPr>
            <w:r>
              <w:rPr>
                <w:rFonts w:ascii="Arial"/>
                <w:b/>
                <w:spacing w:val="-2"/>
                <w:sz w:val="19"/>
              </w:rPr>
              <w:t>Quant.</w:t>
            </w:r>
          </w:p>
        </w:tc>
        <w:tc>
          <w:tcPr>
            <w:tcW w:w="1061" w:type="dxa"/>
          </w:tcPr>
          <w:p w14:paraId="3D6A17FF" w14:textId="77777777" w:rsidR="00F56E1B" w:rsidRDefault="00F56E1B">
            <w:pPr>
              <w:pStyle w:val="TableParagraph"/>
              <w:rPr>
                <w:sz w:val="19"/>
              </w:rPr>
            </w:pPr>
          </w:p>
          <w:p w14:paraId="2A2756F2" w14:textId="77777777" w:rsidR="00F56E1B" w:rsidRDefault="00F56E1B">
            <w:pPr>
              <w:pStyle w:val="TableParagraph"/>
              <w:spacing w:before="8"/>
              <w:rPr>
                <w:sz w:val="19"/>
              </w:rPr>
            </w:pPr>
          </w:p>
          <w:p w14:paraId="423F5C6D" w14:textId="77777777" w:rsidR="00F56E1B" w:rsidRDefault="00153948">
            <w:pPr>
              <w:pStyle w:val="TableParagraph"/>
              <w:ind w:left="291"/>
              <w:rPr>
                <w:rFonts w:ascii="Arial"/>
                <w:b/>
                <w:sz w:val="19"/>
              </w:rPr>
            </w:pPr>
            <w:r>
              <w:rPr>
                <w:rFonts w:ascii="Arial"/>
                <w:b/>
                <w:spacing w:val="-2"/>
                <w:sz w:val="19"/>
              </w:rPr>
              <w:t>Unid.</w:t>
            </w:r>
          </w:p>
        </w:tc>
        <w:tc>
          <w:tcPr>
            <w:tcW w:w="1181" w:type="dxa"/>
          </w:tcPr>
          <w:p w14:paraId="13C9ABA0" w14:textId="77777777" w:rsidR="00F56E1B" w:rsidRDefault="00153948">
            <w:pPr>
              <w:pStyle w:val="TableParagraph"/>
              <w:spacing w:before="193" w:line="276" w:lineRule="auto"/>
              <w:ind w:left="191" w:right="186" w:firstLine="165"/>
              <w:rPr>
                <w:rFonts w:ascii="Arial"/>
                <w:b/>
                <w:sz w:val="19"/>
              </w:rPr>
            </w:pPr>
            <w:r>
              <w:rPr>
                <w:rFonts w:ascii="Arial"/>
                <w:b/>
                <w:spacing w:val="-2"/>
                <w:sz w:val="19"/>
              </w:rPr>
              <w:t>Valor Unit.(R$)</w:t>
            </w:r>
          </w:p>
        </w:tc>
        <w:tc>
          <w:tcPr>
            <w:tcW w:w="1049" w:type="dxa"/>
          </w:tcPr>
          <w:p w14:paraId="3AC9CD6D" w14:textId="77777777" w:rsidR="00F56E1B" w:rsidRDefault="00153948">
            <w:pPr>
              <w:pStyle w:val="TableParagraph"/>
              <w:spacing w:before="95" w:line="273" w:lineRule="auto"/>
              <w:ind w:left="188" w:right="185" w:firstLine="31"/>
              <w:rPr>
                <w:rFonts w:ascii="Arial"/>
                <w:b/>
                <w:sz w:val="19"/>
              </w:rPr>
            </w:pPr>
            <w:r>
              <w:rPr>
                <w:rFonts w:ascii="Arial"/>
                <w:b/>
                <w:spacing w:val="-2"/>
                <w:sz w:val="19"/>
              </w:rPr>
              <w:t>Marca/ Modelo</w:t>
            </w:r>
          </w:p>
        </w:tc>
        <w:tc>
          <w:tcPr>
            <w:tcW w:w="1884" w:type="dxa"/>
          </w:tcPr>
          <w:p w14:paraId="6ADAA031" w14:textId="77777777" w:rsidR="00F56E1B" w:rsidRDefault="00F56E1B">
            <w:pPr>
              <w:pStyle w:val="TableParagraph"/>
              <w:spacing w:before="102"/>
              <w:rPr>
                <w:sz w:val="19"/>
              </w:rPr>
            </w:pPr>
          </w:p>
          <w:p w14:paraId="60407095" w14:textId="77777777" w:rsidR="00F56E1B" w:rsidRDefault="00153948">
            <w:pPr>
              <w:pStyle w:val="TableParagraph"/>
              <w:ind w:left="274"/>
              <w:rPr>
                <w:rFonts w:ascii="Arial"/>
                <w:b/>
                <w:sz w:val="19"/>
              </w:rPr>
            </w:pPr>
            <w:r>
              <w:rPr>
                <w:rFonts w:ascii="Arial"/>
                <w:b/>
                <w:sz w:val="19"/>
              </w:rPr>
              <w:t>Valor</w:t>
            </w:r>
            <w:r>
              <w:rPr>
                <w:rFonts w:ascii="Arial"/>
                <w:b/>
                <w:spacing w:val="-2"/>
                <w:sz w:val="19"/>
              </w:rPr>
              <w:t>Total(R$)</w:t>
            </w:r>
          </w:p>
        </w:tc>
      </w:tr>
      <w:tr w:rsidR="00F56E1B" w14:paraId="78A751F7" w14:textId="77777777">
        <w:trPr>
          <w:trHeight w:val="450"/>
        </w:trPr>
        <w:tc>
          <w:tcPr>
            <w:tcW w:w="622" w:type="dxa"/>
          </w:tcPr>
          <w:p w14:paraId="698F8F7B" w14:textId="77777777" w:rsidR="00F56E1B" w:rsidRDefault="00F56E1B">
            <w:pPr>
              <w:pStyle w:val="TableParagraph"/>
              <w:rPr>
                <w:rFonts w:ascii="Times New Roman"/>
                <w:sz w:val="18"/>
              </w:rPr>
            </w:pPr>
          </w:p>
        </w:tc>
        <w:tc>
          <w:tcPr>
            <w:tcW w:w="3300" w:type="dxa"/>
          </w:tcPr>
          <w:p w14:paraId="4380578C" w14:textId="77777777" w:rsidR="00F56E1B" w:rsidRDefault="00F56E1B">
            <w:pPr>
              <w:pStyle w:val="TableParagraph"/>
              <w:rPr>
                <w:rFonts w:ascii="Times New Roman"/>
                <w:sz w:val="18"/>
              </w:rPr>
            </w:pPr>
          </w:p>
        </w:tc>
        <w:tc>
          <w:tcPr>
            <w:tcW w:w="900" w:type="dxa"/>
          </w:tcPr>
          <w:p w14:paraId="2DAB64FC" w14:textId="77777777" w:rsidR="00F56E1B" w:rsidRDefault="00F56E1B">
            <w:pPr>
              <w:pStyle w:val="TableParagraph"/>
              <w:rPr>
                <w:rFonts w:ascii="Times New Roman"/>
                <w:sz w:val="18"/>
              </w:rPr>
            </w:pPr>
          </w:p>
        </w:tc>
        <w:tc>
          <w:tcPr>
            <w:tcW w:w="1061" w:type="dxa"/>
          </w:tcPr>
          <w:p w14:paraId="234DEA32" w14:textId="77777777" w:rsidR="00F56E1B" w:rsidRDefault="00F56E1B">
            <w:pPr>
              <w:pStyle w:val="TableParagraph"/>
              <w:rPr>
                <w:rFonts w:ascii="Times New Roman"/>
                <w:sz w:val="18"/>
              </w:rPr>
            </w:pPr>
          </w:p>
        </w:tc>
        <w:tc>
          <w:tcPr>
            <w:tcW w:w="1181" w:type="dxa"/>
          </w:tcPr>
          <w:p w14:paraId="7F1E410C" w14:textId="77777777" w:rsidR="00F56E1B" w:rsidRDefault="00F56E1B">
            <w:pPr>
              <w:pStyle w:val="TableParagraph"/>
              <w:rPr>
                <w:rFonts w:ascii="Times New Roman"/>
                <w:sz w:val="18"/>
              </w:rPr>
            </w:pPr>
          </w:p>
        </w:tc>
        <w:tc>
          <w:tcPr>
            <w:tcW w:w="1049" w:type="dxa"/>
          </w:tcPr>
          <w:p w14:paraId="46B2751A" w14:textId="77777777" w:rsidR="00F56E1B" w:rsidRDefault="00F56E1B">
            <w:pPr>
              <w:pStyle w:val="TableParagraph"/>
              <w:rPr>
                <w:rFonts w:ascii="Times New Roman"/>
                <w:sz w:val="18"/>
              </w:rPr>
            </w:pPr>
          </w:p>
        </w:tc>
        <w:tc>
          <w:tcPr>
            <w:tcW w:w="1884" w:type="dxa"/>
          </w:tcPr>
          <w:p w14:paraId="47433725" w14:textId="77777777" w:rsidR="00F56E1B" w:rsidRDefault="00F56E1B">
            <w:pPr>
              <w:pStyle w:val="TableParagraph"/>
              <w:rPr>
                <w:rFonts w:ascii="Times New Roman"/>
                <w:sz w:val="18"/>
              </w:rPr>
            </w:pPr>
          </w:p>
        </w:tc>
      </w:tr>
      <w:tr w:rsidR="00F56E1B" w14:paraId="07585E7A" w14:textId="77777777">
        <w:trPr>
          <w:trHeight w:val="450"/>
        </w:trPr>
        <w:tc>
          <w:tcPr>
            <w:tcW w:w="622" w:type="dxa"/>
          </w:tcPr>
          <w:p w14:paraId="46007487" w14:textId="77777777" w:rsidR="00F56E1B" w:rsidRDefault="00F56E1B">
            <w:pPr>
              <w:pStyle w:val="TableParagraph"/>
              <w:rPr>
                <w:rFonts w:ascii="Times New Roman"/>
                <w:sz w:val="18"/>
              </w:rPr>
            </w:pPr>
          </w:p>
        </w:tc>
        <w:tc>
          <w:tcPr>
            <w:tcW w:w="3300" w:type="dxa"/>
          </w:tcPr>
          <w:p w14:paraId="1A834C5E" w14:textId="77777777" w:rsidR="00F56E1B" w:rsidRDefault="00153948">
            <w:pPr>
              <w:pStyle w:val="TableParagraph"/>
              <w:spacing w:line="215" w:lineRule="exact"/>
              <w:ind w:left="69"/>
              <w:rPr>
                <w:rFonts w:ascii="Arial"/>
                <w:b/>
                <w:sz w:val="19"/>
              </w:rPr>
            </w:pPr>
            <w:r>
              <w:rPr>
                <w:rFonts w:ascii="Arial"/>
                <w:b/>
                <w:sz w:val="19"/>
              </w:rPr>
              <w:t>VALOR</w:t>
            </w:r>
            <w:r>
              <w:rPr>
                <w:rFonts w:ascii="Arial"/>
                <w:b/>
                <w:spacing w:val="-2"/>
                <w:sz w:val="19"/>
              </w:rPr>
              <w:t>TOTAL</w:t>
            </w:r>
          </w:p>
        </w:tc>
        <w:tc>
          <w:tcPr>
            <w:tcW w:w="900" w:type="dxa"/>
          </w:tcPr>
          <w:p w14:paraId="3A156626" w14:textId="77777777" w:rsidR="00F56E1B" w:rsidRDefault="00F56E1B">
            <w:pPr>
              <w:pStyle w:val="TableParagraph"/>
              <w:rPr>
                <w:rFonts w:ascii="Times New Roman"/>
                <w:sz w:val="18"/>
              </w:rPr>
            </w:pPr>
          </w:p>
        </w:tc>
        <w:tc>
          <w:tcPr>
            <w:tcW w:w="1061" w:type="dxa"/>
          </w:tcPr>
          <w:p w14:paraId="61FC9BE4" w14:textId="77777777" w:rsidR="00F56E1B" w:rsidRDefault="00F56E1B">
            <w:pPr>
              <w:pStyle w:val="TableParagraph"/>
              <w:rPr>
                <w:rFonts w:ascii="Times New Roman"/>
                <w:sz w:val="18"/>
              </w:rPr>
            </w:pPr>
          </w:p>
        </w:tc>
        <w:tc>
          <w:tcPr>
            <w:tcW w:w="1181" w:type="dxa"/>
          </w:tcPr>
          <w:p w14:paraId="32F55CBC" w14:textId="77777777" w:rsidR="00F56E1B" w:rsidRDefault="00F56E1B">
            <w:pPr>
              <w:pStyle w:val="TableParagraph"/>
              <w:rPr>
                <w:rFonts w:ascii="Times New Roman"/>
                <w:sz w:val="18"/>
              </w:rPr>
            </w:pPr>
          </w:p>
        </w:tc>
        <w:tc>
          <w:tcPr>
            <w:tcW w:w="1049" w:type="dxa"/>
          </w:tcPr>
          <w:p w14:paraId="09F36926" w14:textId="77777777" w:rsidR="00F56E1B" w:rsidRDefault="00F56E1B">
            <w:pPr>
              <w:pStyle w:val="TableParagraph"/>
              <w:rPr>
                <w:rFonts w:ascii="Times New Roman"/>
                <w:sz w:val="18"/>
              </w:rPr>
            </w:pPr>
          </w:p>
        </w:tc>
        <w:tc>
          <w:tcPr>
            <w:tcW w:w="1884" w:type="dxa"/>
          </w:tcPr>
          <w:p w14:paraId="5A1589E8" w14:textId="77777777" w:rsidR="00F56E1B" w:rsidRDefault="00F56E1B">
            <w:pPr>
              <w:pStyle w:val="TableParagraph"/>
              <w:rPr>
                <w:rFonts w:ascii="Times New Roman"/>
                <w:sz w:val="18"/>
              </w:rPr>
            </w:pPr>
          </w:p>
        </w:tc>
      </w:tr>
    </w:tbl>
    <w:p w14:paraId="642D35F3" w14:textId="77777777" w:rsidR="00F56E1B" w:rsidRDefault="00F56E1B">
      <w:pPr>
        <w:pStyle w:val="Corpodetexto"/>
        <w:spacing w:before="31"/>
        <w:jc w:val="left"/>
      </w:pPr>
    </w:p>
    <w:p w14:paraId="357B9DFE" w14:textId="77777777" w:rsidR="00F56E1B" w:rsidRDefault="00153948">
      <w:pPr>
        <w:pStyle w:val="Corpodetexto"/>
        <w:spacing w:before="1" w:line="276" w:lineRule="auto"/>
        <w:ind w:left="161" w:right="103"/>
      </w:pPr>
      <w:r>
        <w:rPr>
          <w:rFonts w:ascii="Arial" w:hAnsi="Arial"/>
          <w:b/>
        </w:rPr>
        <w:t xml:space="preserve">Parágrafo Primeiro: </w:t>
      </w:r>
      <w:r>
        <w:t xml:space="preserve">Os bens objeto da presente contratação são caracterizados como comuns e possuem fornecimento de natureza contínua, nos termos do art. 6º, incisos XIII e XV, respectivamente, da Lei Federal nº </w:t>
      </w:r>
      <w:r>
        <w:rPr>
          <w:spacing w:val="-2"/>
        </w:rPr>
        <w:t>14.133/2021.</w:t>
      </w:r>
    </w:p>
    <w:p w14:paraId="6268F6A2" w14:textId="77777777" w:rsidR="00F56E1B" w:rsidRDefault="00153948">
      <w:pPr>
        <w:pStyle w:val="Corpodetexto"/>
        <w:spacing w:line="276" w:lineRule="auto"/>
        <w:ind w:left="161" w:right="105"/>
      </w:pPr>
      <w:r>
        <w:rPr>
          <w:rFonts w:ascii="Arial" w:hAnsi="Arial"/>
          <w:b/>
        </w:rPr>
        <w:t>Parágrafo Segundo:</w:t>
      </w:r>
      <w:r>
        <w:t>Ascontratações decorrentesda AtadeRegistrodePreçospoderãoserãoformalizadaspormeio de instrumento contratual, carta-contrato, nota de empenho de despesa, autorização de compra, ordem de execução de serviço ou outro instrumento equivalente, nos termos do que dispõe o art. 95 da Lei Federal nº 14.133, de 2021.</w:t>
      </w:r>
    </w:p>
    <w:p w14:paraId="6FCA8B20" w14:textId="77777777" w:rsidR="00F56E1B" w:rsidRDefault="00153948">
      <w:pPr>
        <w:ind w:left="161"/>
        <w:rPr>
          <w:sz w:val="19"/>
        </w:rPr>
      </w:pPr>
      <w:r>
        <w:rPr>
          <w:rFonts w:ascii="Arial" w:hAnsi="Arial"/>
          <w:b/>
          <w:sz w:val="19"/>
        </w:rPr>
        <w:t>ParágrafoÚnico:</w:t>
      </w:r>
      <w:r>
        <w:rPr>
          <w:sz w:val="19"/>
        </w:rPr>
        <w:t>Vinculamestacontratação,independentede</w:t>
      </w:r>
      <w:r>
        <w:rPr>
          <w:spacing w:val="-2"/>
          <w:sz w:val="19"/>
        </w:rPr>
        <w:t>transcrição:</w:t>
      </w:r>
    </w:p>
    <w:p w14:paraId="48484881" w14:textId="77777777" w:rsidR="00F56E1B" w:rsidRDefault="00153948">
      <w:pPr>
        <w:pStyle w:val="Corpodetexto"/>
        <w:spacing w:before="33"/>
        <w:ind w:left="161"/>
        <w:jc w:val="left"/>
      </w:pPr>
      <w:r>
        <w:t xml:space="preserve">I–OTermode </w:t>
      </w:r>
      <w:r>
        <w:rPr>
          <w:spacing w:val="-2"/>
        </w:rPr>
        <w:t>Referência;</w:t>
      </w:r>
    </w:p>
    <w:p w14:paraId="18125CB3" w14:textId="77777777" w:rsidR="00F56E1B" w:rsidRDefault="00153948">
      <w:pPr>
        <w:pStyle w:val="Corpodetexto"/>
        <w:spacing w:before="33"/>
        <w:ind w:left="161"/>
        <w:jc w:val="left"/>
      </w:pPr>
      <w:r>
        <w:t xml:space="preserve">II– AProposta da </w:t>
      </w:r>
      <w:r>
        <w:rPr>
          <w:spacing w:val="-2"/>
        </w:rPr>
        <w:t>Contratada;</w:t>
      </w:r>
    </w:p>
    <w:p w14:paraId="137AFEB8" w14:textId="77777777" w:rsidR="00F56E1B" w:rsidRDefault="00153948">
      <w:pPr>
        <w:pStyle w:val="Corpodetexto"/>
        <w:tabs>
          <w:tab w:val="left" w:pos="7056"/>
        </w:tabs>
        <w:spacing w:before="31"/>
        <w:ind w:left="161"/>
        <w:jc w:val="left"/>
      </w:pPr>
      <w:r>
        <w:t>III– Eventuaisanexosedocumentospresentesno ProcessoLicitatórionº</w:t>
      </w:r>
      <w:r>
        <w:rPr>
          <w:rFonts w:ascii="Times New Roman" w:hAnsi="Times New Roman"/>
          <w:u w:val="single"/>
        </w:rPr>
        <w:tab/>
      </w:r>
      <w:r>
        <w:t>/2024–</w:t>
      </w:r>
      <w:r w:rsidR="00720689">
        <w:rPr>
          <w:spacing w:val="-4"/>
        </w:rPr>
        <w:t>PMT</w:t>
      </w:r>
      <w:r>
        <w:rPr>
          <w:spacing w:val="-4"/>
        </w:rPr>
        <w:t>.</w:t>
      </w:r>
    </w:p>
    <w:p w14:paraId="708A9B74" w14:textId="77777777" w:rsidR="00F56E1B" w:rsidRDefault="00F56E1B">
      <w:pPr>
        <w:pStyle w:val="Corpodetexto"/>
        <w:jc w:val="left"/>
      </w:pPr>
    </w:p>
    <w:p w14:paraId="107A9D57" w14:textId="77777777" w:rsidR="00F56E1B" w:rsidRDefault="00F56E1B">
      <w:pPr>
        <w:pStyle w:val="Corpodetexto"/>
        <w:spacing w:before="98"/>
        <w:jc w:val="left"/>
      </w:pPr>
    </w:p>
    <w:p w14:paraId="4AF2D12C" w14:textId="77777777" w:rsidR="00F56E1B" w:rsidRDefault="00153948">
      <w:pPr>
        <w:tabs>
          <w:tab w:val="left" w:pos="9381"/>
        </w:tabs>
        <w:spacing w:before="1" w:line="276" w:lineRule="auto"/>
        <w:ind w:left="161" w:right="103"/>
        <w:jc w:val="both"/>
        <w:rPr>
          <w:sz w:val="19"/>
        </w:rPr>
      </w:pPr>
      <w:r>
        <w:rPr>
          <w:rFonts w:ascii="Arial" w:hAnsi="Arial"/>
          <w:b/>
          <w:sz w:val="19"/>
        </w:rPr>
        <w:t xml:space="preserve">CLÁUSULA TERCEIRA – DA INDICAÇÃO DE GESTOR (ES) E FISCAL (IS): </w:t>
      </w:r>
      <w:r>
        <w:rPr>
          <w:sz w:val="19"/>
        </w:rPr>
        <w:t>De acordo com os requisitos exigidos no artigo 2º, da Instrução Normativa nº 03, de 22 de junho de 2009, da Divisão de Controle Interno da Prefeitura Municipalde</w:t>
      </w:r>
      <w:r w:rsidR="0033704B">
        <w:rPr>
          <w:sz w:val="19"/>
        </w:rPr>
        <w:t>TAPEJARA</w:t>
      </w:r>
      <w:r>
        <w:rPr>
          <w:sz w:val="19"/>
        </w:rPr>
        <w:t>-Pr,indica-secomo</w:t>
      </w:r>
      <w:r>
        <w:rPr>
          <w:rFonts w:ascii="Arial" w:hAnsi="Arial"/>
          <w:b/>
          <w:sz w:val="19"/>
        </w:rPr>
        <w:t>GESTORDECONTRATO:</w:t>
      </w:r>
      <w:r>
        <w:rPr>
          <w:sz w:val="19"/>
        </w:rPr>
        <w:t>oSr.</w:t>
      </w:r>
      <w:r>
        <w:rPr>
          <w:rFonts w:ascii="Times New Roman" w:hAnsi="Times New Roman"/>
          <w:sz w:val="19"/>
          <w:u w:val="single"/>
        </w:rPr>
        <w:tab/>
      </w:r>
      <w:r>
        <w:rPr>
          <w:sz w:val="19"/>
        </w:rPr>
        <w:t xml:space="preserve">, </w:t>
      </w:r>
      <w:r>
        <w:rPr>
          <w:spacing w:val="-2"/>
          <w:sz w:val="19"/>
        </w:rPr>
        <w:t>portador</w:t>
      </w:r>
    </w:p>
    <w:p w14:paraId="604F5229" w14:textId="77777777" w:rsidR="00F56E1B" w:rsidRDefault="00F56E1B">
      <w:pPr>
        <w:spacing w:line="276" w:lineRule="auto"/>
        <w:jc w:val="both"/>
        <w:rPr>
          <w:sz w:val="19"/>
        </w:rPr>
        <w:sectPr w:rsidR="00F56E1B" w:rsidSect="00D25407">
          <w:pgSz w:w="11910" w:h="16840"/>
          <w:pgMar w:top="1860" w:right="1020" w:bottom="700" w:left="580" w:header="190" w:footer="515" w:gutter="0"/>
          <w:cols w:space="720"/>
        </w:sectPr>
      </w:pPr>
    </w:p>
    <w:p w14:paraId="5E0FCC2E" w14:textId="77777777" w:rsidR="00F56E1B" w:rsidRDefault="00153948">
      <w:pPr>
        <w:tabs>
          <w:tab w:val="left" w:pos="3843"/>
          <w:tab w:val="left" w:pos="6889"/>
        </w:tabs>
        <w:spacing w:before="83"/>
        <w:ind w:left="161"/>
        <w:jc w:val="both"/>
        <w:rPr>
          <w:sz w:val="19"/>
        </w:rPr>
      </w:pPr>
      <w:r>
        <w:rPr>
          <w:sz w:val="19"/>
        </w:rPr>
        <w:lastRenderedPageBreak/>
        <w:t>dacéduladeidentidade, RGnº</w:t>
      </w:r>
      <w:r>
        <w:rPr>
          <w:rFonts w:ascii="Times New Roman" w:hAnsi="Times New Roman"/>
          <w:sz w:val="19"/>
          <w:u w:val="single"/>
        </w:rPr>
        <w:tab/>
      </w:r>
      <w:r>
        <w:rPr>
          <w:sz w:val="19"/>
        </w:rPr>
        <w:t>,inscrito noCPFsob n°</w:t>
      </w:r>
      <w:r>
        <w:rPr>
          <w:rFonts w:ascii="Times New Roman" w:hAnsi="Times New Roman"/>
          <w:sz w:val="19"/>
          <w:u w:val="single"/>
        </w:rPr>
        <w:tab/>
      </w:r>
      <w:r>
        <w:rPr>
          <w:sz w:val="19"/>
        </w:rPr>
        <w:t>;como</w:t>
      </w:r>
      <w:r>
        <w:rPr>
          <w:rFonts w:ascii="Arial" w:hAnsi="Arial"/>
          <w:b/>
          <w:sz w:val="19"/>
        </w:rPr>
        <w:t>FISCALDECONTRATO:</w:t>
      </w:r>
      <w:r>
        <w:rPr>
          <w:sz w:val="19"/>
        </w:rPr>
        <w:t>o</w:t>
      </w:r>
      <w:r>
        <w:rPr>
          <w:spacing w:val="-5"/>
          <w:sz w:val="19"/>
        </w:rPr>
        <w:t>Sr.</w:t>
      </w:r>
    </w:p>
    <w:p w14:paraId="1F18E006" w14:textId="77777777" w:rsidR="00F56E1B" w:rsidRDefault="00153948">
      <w:pPr>
        <w:pStyle w:val="Corpodetexto"/>
        <w:tabs>
          <w:tab w:val="left" w:pos="1964"/>
          <w:tab w:val="left" w:pos="6363"/>
          <w:tab w:val="left" w:pos="9467"/>
        </w:tabs>
        <w:spacing w:before="34"/>
        <w:ind w:left="161"/>
      </w:pPr>
      <w:r>
        <w:rPr>
          <w:rFonts w:ascii="Times New Roman" w:hAnsi="Times New Roman"/>
          <w:u w:val="single"/>
        </w:rPr>
        <w:tab/>
      </w:r>
      <w:r>
        <w:t xml:space="preserve">,portadorda céduladeidentidade,RG nº </w:t>
      </w:r>
      <w:r>
        <w:rPr>
          <w:rFonts w:ascii="Times New Roman" w:hAnsi="Times New Roman"/>
          <w:u w:val="single"/>
        </w:rPr>
        <w:tab/>
      </w:r>
      <w:r>
        <w:t>,inscritono CPFsob n°</w:t>
      </w:r>
      <w:r>
        <w:rPr>
          <w:rFonts w:ascii="Times New Roman" w:hAnsi="Times New Roman"/>
          <w:u w:val="single"/>
        </w:rPr>
        <w:tab/>
      </w:r>
      <w:r>
        <w:rPr>
          <w:spacing w:val="-10"/>
        </w:rPr>
        <w:t>.</w:t>
      </w:r>
    </w:p>
    <w:p w14:paraId="1856FB75" w14:textId="77777777" w:rsidR="00F56E1B" w:rsidRDefault="00F56E1B">
      <w:pPr>
        <w:pStyle w:val="Corpodetexto"/>
        <w:spacing w:before="14"/>
        <w:jc w:val="left"/>
      </w:pPr>
    </w:p>
    <w:p w14:paraId="5BF97099" w14:textId="77777777" w:rsidR="00F56E1B" w:rsidRDefault="00153948">
      <w:pPr>
        <w:pStyle w:val="Corpodetexto"/>
        <w:tabs>
          <w:tab w:val="left" w:pos="5190"/>
          <w:tab w:val="left" w:pos="8698"/>
        </w:tabs>
        <w:spacing w:line="276" w:lineRule="auto"/>
        <w:ind w:left="161" w:right="102"/>
      </w:pPr>
      <w:r>
        <w:rPr>
          <w:rFonts w:ascii="Arial" w:hAnsi="Arial"/>
          <w:b/>
        </w:rPr>
        <w:t xml:space="preserve">CLÁUSULA QUARTA – DA VIGÊNCIA E PRORROGAÇÃO: </w:t>
      </w:r>
      <w:r>
        <w:t xml:space="preserve">O prazo de vigência da presente Ata de Registro de preços será de </w:t>
      </w:r>
      <w:r>
        <w:rPr>
          <w:rFonts w:ascii="Arial" w:hAnsi="Arial"/>
          <w:b/>
        </w:rPr>
        <w:t>01 (um) ano</w:t>
      </w:r>
      <w:r>
        <w:t xml:space="preserve">, tendo início em de </w:t>
      </w:r>
      <w:r>
        <w:rPr>
          <w:rFonts w:ascii="Times New Roman" w:hAnsi="Times New Roman"/>
          <w:u w:val="single"/>
        </w:rPr>
        <w:tab/>
      </w:r>
      <w:r>
        <w:t xml:space="preserve">de 2024 e com término em de </w:t>
      </w:r>
      <w:r>
        <w:rPr>
          <w:rFonts w:ascii="Times New Roman" w:hAnsi="Times New Roman"/>
          <w:u w:val="single"/>
        </w:rPr>
        <w:tab/>
      </w:r>
      <w:r>
        <w:t xml:space="preserve">de 2025,contudo prorrogável por igual período, desde que demonstrado o interesse da Administração Pública, bem como a vantajosidade dos preços registrados, conforme art. 84, da Lei nº 14.133/21 e o art. 48, do Decreto Municipal nº </w:t>
      </w:r>
      <w:r w:rsidR="0033704B">
        <w:rPr>
          <w:spacing w:val="-2"/>
        </w:rPr>
        <w:t>104/2020</w:t>
      </w:r>
      <w:r>
        <w:rPr>
          <w:spacing w:val="-2"/>
        </w:rPr>
        <w:t>.</w:t>
      </w:r>
    </w:p>
    <w:p w14:paraId="0B618729" w14:textId="77777777" w:rsidR="00F56E1B" w:rsidRDefault="00153948">
      <w:pPr>
        <w:pStyle w:val="Corpodetexto"/>
        <w:spacing w:before="201" w:line="276" w:lineRule="auto"/>
        <w:ind w:left="161" w:right="107"/>
      </w:pPr>
      <w:r>
        <w:rPr>
          <w:rFonts w:ascii="Arial" w:hAnsi="Arial"/>
          <w:b/>
        </w:rPr>
        <w:t xml:space="preserve">Parágrafo Primeiro: </w:t>
      </w:r>
      <w:r>
        <w:t xml:space="preserve">No ato de prorrogação da vigência da ata de registro de preços, poderá haver a renovação dos quantitativos registrados, até o limite do quantitativo original, acrescido de eventual aditivo realizado no primeiro anode vigência da ata, nos termos do parágrafo único, do art. 48, do Decreto Municipal nº </w:t>
      </w:r>
      <w:r w:rsidR="0033704B">
        <w:t>104/2020</w:t>
      </w:r>
      <w:r>
        <w:t>.</w:t>
      </w:r>
    </w:p>
    <w:p w14:paraId="378AE0C0" w14:textId="77777777" w:rsidR="00F56E1B" w:rsidRDefault="00153948">
      <w:pPr>
        <w:pStyle w:val="Corpodetexto"/>
        <w:spacing w:line="273" w:lineRule="auto"/>
        <w:ind w:left="161" w:right="106"/>
      </w:pPr>
      <w:r>
        <w:rPr>
          <w:rFonts w:ascii="Arial" w:hAnsi="Arial"/>
          <w:b/>
        </w:rPr>
        <w:t xml:space="preserve">Parágrafo Segundo: </w:t>
      </w:r>
      <w:r>
        <w:t>O ato de prorrogação da vigência da ata deverá indicar expressamente o prazo de prorrogaçãoe o quantitativo renovado.</w:t>
      </w:r>
    </w:p>
    <w:p w14:paraId="65DCE9B5" w14:textId="77777777" w:rsidR="00F56E1B" w:rsidRDefault="00153948">
      <w:pPr>
        <w:spacing w:before="205"/>
        <w:ind w:left="161"/>
        <w:jc w:val="both"/>
        <w:rPr>
          <w:rFonts w:ascii="Arial" w:hAnsi="Arial"/>
          <w:b/>
          <w:sz w:val="19"/>
        </w:rPr>
      </w:pPr>
      <w:r>
        <w:rPr>
          <w:rFonts w:ascii="Arial" w:hAnsi="Arial"/>
          <w:b/>
          <w:sz w:val="19"/>
        </w:rPr>
        <w:t>CLÁUSULAQUINTA–DO</w:t>
      </w:r>
      <w:r>
        <w:rPr>
          <w:rFonts w:ascii="Arial" w:hAnsi="Arial"/>
          <w:b/>
          <w:spacing w:val="-4"/>
          <w:sz w:val="19"/>
        </w:rPr>
        <w:t>PREÇO</w:t>
      </w:r>
    </w:p>
    <w:p w14:paraId="66FEBB4A" w14:textId="77777777" w:rsidR="00F56E1B" w:rsidRDefault="00F56E1B">
      <w:pPr>
        <w:pStyle w:val="Corpodetexto"/>
        <w:spacing w:before="14"/>
        <w:jc w:val="left"/>
        <w:rPr>
          <w:rFonts w:ascii="Arial"/>
          <w:b/>
        </w:rPr>
      </w:pPr>
    </w:p>
    <w:p w14:paraId="5563ED5C" w14:textId="77777777" w:rsidR="00F56E1B" w:rsidRDefault="00153948">
      <w:pPr>
        <w:pStyle w:val="Corpodetexto"/>
        <w:ind w:left="161"/>
      </w:pPr>
      <w:r>
        <w:t>I–OvalortotaldapresentecontrataçãoédeR$xxxxxxx(valor por</w:t>
      </w:r>
      <w:r>
        <w:rPr>
          <w:spacing w:val="-2"/>
        </w:rPr>
        <w:t xml:space="preserve"> extenso);</w:t>
      </w:r>
    </w:p>
    <w:p w14:paraId="7595B657" w14:textId="77777777" w:rsidR="00F56E1B" w:rsidRDefault="00153948">
      <w:pPr>
        <w:pStyle w:val="Corpodetexto"/>
        <w:spacing w:before="31" w:line="276" w:lineRule="auto"/>
        <w:ind w:left="161" w:right="103"/>
      </w:pPr>
      <w:r>
        <w:t>II – No valor acima estão incluídas todas as despesas ordinárias diretas e indiretas decorrentes da execução doobjeto, inclusive tributos e/ou impostos, encargos sociais, trabalhistas, previdenciários, fiscais e comerciais incidentes, taxa de administração, frete, seguro e outros necessários ao cumprimento integral do objeto da contratação;</w:t>
      </w:r>
    </w:p>
    <w:p w14:paraId="0B81123B" w14:textId="77777777" w:rsidR="00F56E1B" w:rsidRDefault="00153948">
      <w:pPr>
        <w:pStyle w:val="Corpodetexto"/>
        <w:spacing w:line="276" w:lineRule="auto"/>
        <w:ind w:left="161" w:right="106"/>
      </w:pPr>
      <w:r>
        <w:t>III – O valor acima é meramente estimativo, de forma que os pagamentos devidos à Contratada dependerão dos quantitativos efetivamente fornecidos;</w:t>
      </w:r>
    </w:p>
    <w:p w14:paraId="71A52730" w14:textId="77777777" w:rsidR="00F56E1B" w:rsidRDefault="00153948">
      <w:pPr>
        <w:pStyle w:val="Corpodetexto"/>
        <w:spacing w:before="1" w:line="276" w:lineRule="auto"/>
        <w:ind w:left="161" w:right="106"/>
      </w:pPr>
      <w:r>
        <w:rPr>
          <w:rFonts w:ascii="Arial" w:hAnsi="Arial"/>
          <w:b/>
        </w:rPr>
        <w:t xml:space="preserve">ParágrafoPrimeiro: </w:t>
      </w:r>
      <w:r>
        <w:t>Dosvalores que aserefereestacláusula,seráabatidoomontantedevidoatítulodeISSQN, nos termos da Legislação Municipal em vigor.</w:t>
      </w:r>
    </w:p>
    <w:p w14:paraId="67DD60C2" w14:textId="77777777" w:rsidR="00F56E1B" w:rsidRDefault="00153948">
      <w:pPr>
        <w:pStyle w:val="Corpodetexto"/>
        <w:spacing w:line="276" w:lineRule="auto"/>
        <w:ind w:left="161" w:right="103"/>
      </w:pPr>
      <w:r>
        <w:rPr>
          <w:rFonts w:ascii="Arial" w:hAnsi="Arial"/>
          <w:b/>
        </w:rPr>
        <w:t xml:space="preserve">Parágrafo Segundo: </w:t>
      </w:r>
      <w:r>
        <w:t xml:space="preserve">Caso o objeto deste contrato se enquadre na Legislação em vigor, o Município fará a retençãode 11% (onze por cento) de INSS sobre a mão de obra utilizada, nos termos da IN-SRP 03/2005, devendo, para apuração da base de cálculo, deduzir os valores relativos à utilização de equipamentos e materiais previstos neste </w:t>
      </w:r>
      <w:r>
        <w:rPr>
          <w:spacing w:val="-2"/>
        </w:rPr>
        <w:t>contrato.</w:t>
      </w:r>
    </w:p>
    <w:p w14:paraId="32D5EA4A" w14:textId="77777777" w:rsidR="00F56E1B" w:rsidRDefault="00153948">
      <w:pPr>
        <w:pStyle w:val="Corpodetexto"/>
        <w:spacing w:line="276" w:lineRule="auto"/>
        <w:ind w:left="161" w:right="105"/>
      </w:pPr>
      <w:r>
        <w:rPr>
          <w:rFonts w:ascii="Arial" w:hAnsi="Arial"/>
          <w:b/>
        </w:rPr>
        <w:t xml:space="preserve">Parágrafo Terceiro: </w:t>
      </w:r>
      <w:r>
        <w:t>O Município fará a retenção do Imposto de Renda (IR), nos termos Instrução Normativa RFB nº 1.234, de 11 de janeiro de 2012 e da Instrução Normativa RFB nº 2.145, de 26 de junho de 2023, e alterações posteriores, bem como as disposições previstas no Decreto Municipal nº 206/2023 de 17 de julho de 2023, mediante instruções da Secretaria de Fazenda.</w:t>
      </w:r>
    </w:p>
    <w:p w14:paraId="5389DD5E" w14:textId="77777777" w:rsidR="00F56E1B" w:rsidRDefault="00F56E1B">
      <w:pPr>
        <w:pStyle w:val="Corpodetexto"/>
        <w:spacing w:before="32"/>
        <w:jc w:val="left"/>
      </w:pPr>
    </w:p>
    <w:p w14:paraId="6AFE39BC" w14:textId="77777777" w:rsidR="00F56E1B" w:rsidRDefault="00153948">
      <w:pPr>
        <w:spacing w:line="276" w:lineRule="auto"/>
        <w:ind w:left="161" w:right="109"/>
        <w:jc w:val="both"/>
        <w:rPr>
          <w:sz w:val="19"/>
        </w:rPr>
      </w:pPr>
      <w:r>
        <w:rPr>
          <w:rFonts w:ascii="Arial" w:hAnsi="Arial"/>
          <w:b/>
          <w:sz w:val="19"/>
        </w:rPr>
        <w:t>CLÁUSULA SEXTA – DA FORMA DE PAGAMENTO</w:t>
      </w:r>
      <w:r>
        <w:rPr>
          <w:sz w:val="19"/>
        </w:rPr>
        <w:t>: O pagamento será realizado por meio de ordem bancária para crédito em banco, agência e conta-corrente, a serem indicados pela Contratada.</w:t>
      </w:r>
    </w:p>
    <w:p w14:paraId="35F9D24A" w14:textId="77777777" w:rsidR="00F56E1B" w:rsidRDefault="00F56E1B">
      <w:pPr>
        <w:pStyle w:val="Corpodetexto"/>
        <w:spacing w:before="32"/>
        <w:jc w:val="left"/>
      </w:pPr>
    </w:p>
    <w:p w14:paraId="4C05376D" w14:textId="77777777" w:rsidR="00F56E1B" w:rsidRDefault="00153948">
      <w:pPr>
        <w:ind w:left="161"/>
        <w:jc w:val="both"/>
        <w:rPr>
          <w:rFonts w:ascii="Arial" w:hAnsi="Arial"/>
          <w:b/>
          <w:sz w:val="19"/>
        </w:rPr>
      </w:pPr>
      <w:r>
        <w:rPr>
          <w:rFonts w:ascii="Arial" w:hAnsi="Arial"/>
          <w:b/>
          <w:sz w:val="19"/>
        </w:rPr>
        <w:t>CLÁUSULASÉTIMA–DOPRAZOEDAS CONDIÇÕESDE</w:t>
      </w:r>
      <w:r>
        <w:rPr>
          <w:rFonts w:ascii="Arial" w:hAnsi="Arial"/>
          <w:b/>
          <w:spacing w:val="-2"/>
          <w:sz w:val="19"/>
        </w:rPr>
        <w:t>PAGAMENTO</w:t>
      </w:r>
    </w:p>
    <w:p w14:paraId="7F2C2291" w14:textId="77777777" w:rsidR="00F56E1B" w:rsidRDefault="00F56E1B">
      <w:pPr>
        <w:pStyle w:val="Corpodetexto"/>
        <w:spacing w:before="67"/>
        <w:jc w:val="left"/>
        <w:rPr>
          <w:rFonts w:ascii="Arial"/>
          <w:b/>
        </w:rPr>
      </w:pPr>
    </w:p>
    <w:p w14:paraId="5B3709F0" w14:textId="77777777" w:rsidR="00F56E1B" w:rsidRDefault="00153948">
      <w:pPr>
        <w:spacing w:line="276" w:lineRule="auto"/>
        <w:ind w:left="161" w:right="108"/>
        <w:jc w:val="both"/>
        <w:rPr>
          <w:sz w:val="19"/>
        </w:rPr>
      </w:pPr>
      <w:r>
        <w:rPr>
          <w:sz w:val="19"/>
        </w:rPr>
        <w:t xml:space="preserve">I – O pagamento será efetuado </w:t>
      </w:r>
      <w:r>
        <w:rPr>
          <w:rFonts w:ascii="Arial" w:hAnsi="Arial"/>
          <w:b/>
          <w:sz w:val="19"/>
        </w:rPr>
        <w:t xml:space="preserve">em até 30 (trinta) dias, após entrega , </w:t>
      </w:r>
      <w:r>
        <w:rPr>
          <w:sz w:val="19"/>
        </w:rPr>
        <w:t>com o recebimento da nota fiscal/fatura na Prefeitura Municipal;</w:t>
      </w:r>
    </w:p>
    <w:p w14:paraId="6985205D" w14:textId="77777777" w:rsidR="00F56E1B" w:rsidRDefault="00153948">
      <w:pPr>
        <w:pStyle w:val="Corpodetexto"/>
        <w:spacing w:line="276" w:lineRule="auto"/>
        <w:ind w:left="161" w:right="105"/>
      </w:pPr>
      <w:r>
        <w:t xml:space="preserve">I–Considera-seocorrido orecebimento da notafiscal/fatura,quandoo órgãocontratanteatestara execução do objeto do contrato, por meio de </w:t>
      </w:r>
      <w:r>
        <w:rPr>
          <w:u w:val="single"/>
        </w:rPr>
        <w:t>Termo de Recebimento ou Recibo</w:t>
      </w:r>
      <w:r>
        <w:t>;</w:t>
      </w:r>
    </w:p>
    <w:p w14:paraId="33378A5E" w14:textId="77777777" w:rsidR="00F56E1B" w:rsidRDefault="00153948">
      <w:pPr>
        <w:pStyle w:val="Corpodetexto"/>
        <w:spacing w:line="276" w:lineRule="auto"/>
        <w:ind w:left="161" w:right="105"/>
      </w:pPr>
      <w:r>
        <w:t xml:space="preserve">III –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w:t>
      </w:r>
      <w:r>
        <w:rPr>
          <w:spacing w:val="-2"/>
        </w:rPr>
        <w:t>Contratante;</w:t>
      </w:r>
    </w:p>
    <w:p w14:paraId="74C41847" w14:textId="77777777" w:rsidR="00F56E1B" w:rsidRDefault="00153948">
      <w:pPr>
        <w:pStyle w:val="Corpodetexto"/>
        <w:spacing w:line="276" w:lineRule="auto"/>
        <w:ind w:left="161" w:right="105"/>
      </w:pPr>
      <w:r>
        <w:t>IV –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21E45DB9" w14:textId="77777777" w:rsidR="00F56E1B" w:rsidRDefault="00153948">
      <w:pPr>
        <w:pStyle w:val="Corpodetexto"/>
        <w:spacing w:line="276" w:lineRule="auto"/>
        <w:ind w:left="161" w:right="105"/>
      </w:pPr>
      <w:r>
        <w:rPr>
          <w:rFonts w:ascii="Arial" w:hAnsi="Arial"/>
          <w:b/>
        </w:rPr>
        <w:t>Parágrafo Primeiro</w:t>
      </w:r>
      <w:r>
        <w:t xml:space="preserve">: A Contratada deve manter durante toda a execução do contrato todas as condições de habilitação e qualificação exigidas na licitação/contratação de acordo com o Artigo 92, inciso XVI da Lei Federal nº </w:t>
      </w:r>
      <w:r>
        <w:rPr>
          <w:spacing w:val="-2"/>
        </w:rPr>
        <w:t>14.133/2021.</w:t>
      </w:r>
    </w:p>
    <w:p w14:paraId="50EC347C" w14:textId="77777777" w:rsidR="00F56E1B" w:rsidRDefault="00F56E1B">
      <w:pPr>
        <w:spacing w:line="276" w:lineRule="auto"/>
        <w:sectPr w:rsidR="00F56E1B" w:rsidSect="00D25407">
          <w:pgSz w:w="11910" w:h="16840"/>
          <w:pgMar w:top="1860" w:right="1020" w:bottom="700" w:left="580" w:header="190" w:footer="515" w:gutter="0"/>
          <w:cols w:space="720"/>
        </w:sectPr>
      </w:pPr>
    </w:p>
    <w:p w14:paraId="10A64E52" w14:textId="77777777" w:rsidR="00F56E1B" w:rsidRDefault="00153948">
      <w:pPr>
        <w:pStyle w:val="Corpodetexto"/>
        <w:spacing w:before="83" w:line="276" w:lineRule="auto"/>
        <w:ind w:left="161" w:right="105"/>
      </w:pPr>
      <w:r>
        <w:rPr>
          <w:rFonts w:ascii="Arial" w:hAnsi="Arial"/>
          <w:b/>
        </w:rPr>
        <w:lastRenderedPageBreak/>
        <w:t xml:space="preserve">Parágrafo Segundo: </w:t>
      </w:r>
      <w: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57174806" w14:textId="77777777" w:rsidR="00F56E1B" w:rsidRDefault="00153948">
      <w:pPr>
        <w:pStyle w:val="Corpodetexto"/>
        <w:spacing w:line="276" w:lineRule="auto"/>
        <w:ind w:left="161" w:right="108"/>
      </w:pPr>
      <w:r>
        <w:rPr>
          <w:rFonts w:ascii="Arial" w:hAnsi="Arial"/>
          <w:b/>
        </w:rPr>
        <w:t xml:space="preserve">Parágrafo Terceiro: </w:t>
      </w:r>
      <w:r>
        <w:t>Caso se faça necessária reapresentação de qualquer fatura por culpa da Contratada, o prazo para pagamento reiniciar-se-á a contar da data da respectiva representação.</w:t>
      </w:r>
    </w:p>
    <w:p w14:paraId="3332FCC6" w14:textId="77777777" w:rsidR="00F56E1B" w:rsidRDefault="00153948">
      <w:pPr>
        <w:pStyle w:val="Corpodetexto"/>
        <w:spacing w:before="2" w:line="276" w:lineRule="auto"/>
        <w:ind w:left="161" w:right="106"/>
      </w:pPr>
      <w:r>
        <w:rPr>
          <w:rFonts w:ascii="Arial" w:hAnsi="Arial"/>
          <w:b/>
        </w:rPr>
        <w:t xml:space="preserve">Parágrafo Quarto: </w:t>
      </w:r>
      <w:r>
        <w:t xml:space="preserve">Constatando-se quaisquer irregularidades por parte da Contratada, será providenciada sua notificação por escrito, para que, no prazo de </w:t>
      </w:r>
      <w:r>
        <w:rPr>
          <w:rFonts w:ascii="Arial" w:hAnsi="Arial"/>
          <w:b/>
        </w:rPr>
        <w:t>05 (cinco) dias úteis</w:t>
      </w:r>
      <w:r>
        <w:t>, regularize sua situação ou, no mesmo prazo, apresente sua defesa. O prazo poderá ser prorrogado uma vez, por igual período, a critério do contratante.</w:t>
      </w:r>
    </w:p>
    <w:p w14:paraId="461815AA" w14:textId="77777777" w:rsidR="00F56E1B" w:rsidRDefault="00153948">
      <w:pPr>
        <w:pStyle w:val="Corpodetexto"/>
        <w:spacing w:line="276" w:lineRule="auto"/>
        <w:ind w:left="161" w:right="104"/>
      </w:pPr>
      <w:r>
        <w:rPr>
          <w:rFonts w:ascii="Arial" w:hAnsi="Arial"/>
          <w:b/>
        </w:rPr>
        <w:t xml:space="preserve">Parágrafo Quinto: </w:t>
      </w:r>
      <w: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503FD84" w14:textId="77777777" w:rsidR="00F56E1B" w:rsidRDefault="00153948">
      <w:pPr>
        <w:pStyle w:val="Corpodetexto"/>
        <w:spacing w:line="273" w:lineRule="auto"/>
        <w:ind w:left="161" w:right="105"/>
      </w:pPr>
      <w:r>
        <w:rPr>
          <w:rFonts w:ascii="Arial" w:hAnsi="Arial"/>
          <w:b/>
        </w:rPr>
        <w:t xml:space="preserve">Parágrafo Sexto: </w:t>
      </w:r>
      <w:r>
        <w:t>Persistindo a irregularidade, o contratante deverá adotar as medidas necessárias à rescisão contratual nos autos do processo administrativo correspondente, assegurada à Contratada a ampla defesa.</w:t>
      </w:r>
    </w:p>
    <w:p w14:paraId="252173DE" w14:textId="77777777" w:rsidR="00F56E1B" w:rsidRDefault="00153948">
      <w:pPr>
        <w:pStyle w:val="Corpodetexto"/>
        <w:spacing w:before="4" w:line="273" w:lineRule="auto"/>
        <w:ind w:left="161" w:right="105"/>
      </w:pPr>
      <w:r>
        <w:rPr>
          <w:rFonts w:ascii="Arial" w:hAnsi="Arial"/>
          <w:b/>
        </w:rPr>
        <w:t xml:space="preserve">Parágrafo Sétimo: </w:t>
      </w:r>
      <w:r>
        <w:t>Havendo a efetiva execução do objeto, o pagamento será realizado normalmente, até que se decida pela rescisão do contrato, caso a Contratada não regularize sua situação.</w:t>
      </w:r>
    </w:p>
    <w:p w14:paraId="0F66C6FF" w14:textId="77777777" w:rsidR="00F56E1B" w:rsidRDefault="00153948">
      <w:pPr>
        <w:tabs>
          <w:tab w:val="left" w:pos="8346"/>
        </w:tabs>
        <w:spacing w:before="3"/>
        <w:ind w:left="161"/>
        <w:jc w:val="both"/>
        <w:rPr>
          <w:sz w:val="19"/>
        </w:rPr>
      </w:pPr>
      <w:r>
        <w:rPr>
          <w:rFonts w:ascii="Arial" w:hAnsi="Arial"/>
          <w:b/>
          <w:sz w:val="19"/>
        </w:rPr>
        <w:t>ParágrafoOitava:</w:t>
      </w:r>
      <w:r>
        <w:rPr>
          <w:sz w:val="19"/>
        </w:rPr>
        <w:t>Asnotasfiscais deverãoserencaminhadasà</w:t>
      </w:r>
      <w:r>
        <w:rPr>
          <w:rFonts w:ascii="Times New Roman" w:hAnsi="Times New Roman"/>
          <w:sz w:val="19"/>
          <w:u w:val="single"/>
        </w:rPr>
        <w:tab/>
      </w:r>
      <w:r>
        <w:rPr>
          <w:sz w:val="19"/>
        </w:rPr>
        <w:t>,conforme</w:t>
      </w:r>
      <w:r>
        <w:rPr>
          <w:spacing w:val="-2"/>
          <w:sz w:val="19"/>
        </w:rPr>
        <w:t>solicitado.</w:t>
      </w:r>
    </w:p>
    <w:p w14:paraId="74ECD2B7" w14:textId="77777777" w:rsidR="00F56E1B" w:rsidRDefault="00F56E1B">
      <w:pPr>
        <w:pStyle w:val="Corpodetexto"/>
        <w:spacing w:before="67"/>
        <w:jc w:val="left"/>
      </w:pPr>
    </w:p>
    <w:p w14:paraId="3C5CAB85" w14:textId="77777777" w:rsidR="00F56E1B" w:rsidRDefault="00153948">
      <w:pPr>
        <w:pStyle w:val="Ttulo4"/>
        <w:ind w:left="161"/>
        <w:rPr>
          <w:rFonts w:ascii="Arial MT" w:hAnsi="Arial MT"/>
          <w:b w:val="0"/>
        </w:rPr>
      </w:pPr>
      <w:r>
        <w:t>CLÁUSULAOITAVA–DAEMISSÃODENOTAFISCAL/FATURA/RECIBO:ADETENTORADAATA,</w:t>
      </w:r>
      <w:r>
        <w:rPr>
          <w:rFonts w:ascii="Arial MT" w:hAnsi="Arial MT"/>
          <w:b w:val="0"/>
        </w:rPr>
        <w:t>quando</w:t>
      </w:r>
      <w:r>
        <w:rPr>
          <w:rFonts w:ascii="Arial MT" w:hAnsi="Arial MT"/>
          <w:b w:val="0"/>
          <w:spacing w:val="-5"/>
        </w:rPr>
        <w:t>da</w:t>
      </w:r>
    </w:p>
    <w:p w14:paraId="4A2CDCAA" w14:textId="77777777" w:rsidR="00F56E1B" w:rsidRDefault="00153948">
      <w:pPr>
        <w:pStyle w:val="Corpodetexto"/>
        <w:spacing w:before="31"/>
        <w:ind w:left="161"/>
      </w:pPr>
      <w:r>
        <w:t>emissãodenotasfiscais/faturas/recibo,deverá fazerconstaroPregãoEletrôniconº/2024ea AtadeCompra</w:t>
      </w:r>
      <w:r>
        <w:rPr>
          <w:spacing w:val="-5"/>
        </w:rPr>
        <w:t>nº</w:t>
      </w:r>
    </w:p>
    <w:p w14:paraId="361A4D4F" w14:textId="77777777" w:rsidR="00F56E1B" w:rsidRDefault="00153948">
      <w:pPr>
        <w:pStyle w:val="Corpodetexto"/>
        <w:spacing w:before="34"/>
        <w:ind w:left="161"/>
      </w:pPr>
      <w:r>
        <w:t xml:space="preserve">/2024– </w:t>
      </w:r>
      <w:r w:rsidR="00720689">
        <w:rPr>
          <w:spacing w:val="-4"/>
        </w:rPr>
        <w:t>PMT</w:t>
      </w:r>
      <w:r>
        <w:rPr>
          <w:spacing w:val="-4"/>
        </w:rPr>
        <w:t>.</w:t>
      </w:r>
    </w:p>
    <w:p w14:paraId="2A14AA97" w14:textId="77777777" w:rsidR="00F56E1B" w:rsidRDefault="00F56E1B">
      <w:pPr>
        <w:pStyle w:val="Corpodetexto"/>
        <w:spacing w:before="64"/>
        <w:jc w:val="left"/>
      </w:pPr>
    </w:p>
    <w:p w14:paraId="75E122FE" w14:textId="77777777" w:rsidR="00F56E1B" w:rsidRDefault="00153948">
      <w:pPr>
        <w:spacing w:before="1" w:line="276" w:lineRule="auto"/>
        <w:ind w:left="161" w:right="109"/>
        <w:jc w:val="both"/>
        <w:rPr>
          <w:sz w:val="19"/>
        </w:rPr>
      </w:pPr>
      <w:r>
        <w:rPr>
          <w:rFonts w:ascii="Arial" w:hAnsi="Arial"/>
          <w:b/>
          <w:sz w:val="19"/>
        </w:rPr>
        <w:t xml:space="preserve">Parágrafo Único: </w:t>
      </w:r>
      <w:r>
        <w:rPr>
          <w:sz w:val="19"/>
        </w:rPr>
        <w:t xml:space="preserve">As notas fiscais/faturas ou os recibos deverão ser emitidos em nome do </w:t>
      </w:r>
      <w:r>
        <w:rPr>
          <w:rFonts w:ascii="Arial" w:hAnsi="Arial"/>
          <w:b/>
          <w:sz w:val="19"/>
        </w:rPr>
        <w:t xml:space="preserve">MUNICÍPIO DE </w:t>
      </w:r>
      <w:r w:rsidR="0033704B">
        <w:rPr>
          <w:rFonts w:ascii="Arial" w:hAnsi="Arial"/>
          <w:b/>
          <w:sz w:val="19"/>
        </w:rPr>
        <w:t>TAPEJARA</w:t>
      </w:r>
      <w:r>
        <w:rPr>
          <w:rFonts w:ascii="Arial" w:hAnsi="Arial"/>
          <w:b/>
          <w:sz w:val="19"/>
        </w:rPr>
        <w:t xml:space="preserve">, inscrito no CNPJ nº 76.247.378/0001-56, </w:t>
      </w:r>
      <w:r>
        <w:rPr>
          <w:sz w:val="19"/>
        </w:rPr>
        <w:t>com as informações contidas na Nota de Empenho.</w:t>
      </w:r>
    </w:p>
    <w:p w14:paraId="590856B2" w14:textId="77777777" w:rsidR="00F56E1B" w:rsidRDefault="00F56E1B">
      <w:pPr>
        <w:pStyle w:val="Corpodetexto"/>
        <w:spacing w:before="34"/>
        <w:jc w:val="left"/>
      </w:pPr>
    </w:p>
    <w:p w14:paraId="2FF2BE36" w14:textId="77777777" w:rsidR="00F56E1B" w:rsidRDefault="00153948">
      <w:pPr>
        <w:spacing w:before="1"/>
        <w:ind w:left="161"/>
        <w:rPr>
          <w:rFonts w:ascii="Arial" w:hAnsi="Arial"/>
          <w:b/>
          <w:sz w:val="19"/>
        </w:rPr>
      </w:pPr>
      <w:r>
        <w:rPr>
          <w:rFonts w:ascii="Arial" w:hAnsi="Arial"/>
          <w:b/>
          <w:sz w:val="19"/>
        </w:rPr>
        <w:t>CLÁUSULANONA–DO</w:t>
      </w:r>
      <w:r>
        <w:rPr>
          <w:rFonts w:ascii="Arial" w:hAnsi="Arial"/>
          <w:b/>
          <w:spacing w:val="-2"/>
          <w:sz w:val="19"/>
        </w:rPr>
        <w:t xml:space="preserve"> REAJUSTE</w:t>
      </w:r>
    </w:p>
    <w:p w14:paraId="0E77E567" w14:textId="77777777" w:rsidR="00F56E1B" w:rsidRDefault="00F56E1B">
      <w:pPr>
        <w:pStyle w:val="Corpodetexto"/>
        <w:spacing w:before="64"/>
        <w:jc w:val="left"/>
        <w:rPr>
          <w:rFonts w:ascii="Arial"/>
          <w:b/>
        </w:rPr>
      </w:pPr>
    </w:p>
    <w:p w14:paraId="28A85458" w14:textId="77777777" w:rsidR="00F56E1B" w:rsidRDefault="00153948">
      <w:pPr>
        <w:pStyle w:val="PargrafodaLista"/>
        <w:numPr>
          <w:ilvl w:val="0"/>
          <w:numId w:val="10"/>
        </w:numPr>
        <w:tabs>
          <w:tab w:val="left" w:pos="306"/>
          <w:tab w:val="left" w:pos="3045"/>
        </w:tabs>
        <w:spacing w:line="276" w:lineRule="auto"/>
        <w:ind w:right="107" w:firstLine="0"/>
        <w:rPr>
          <w:sz w:val="19"/>
        </w:rPr>
      </w:pPr>
      <w:r>
        <w:rPr>
          <w:sz w:val="19"/>
        </w:rPr>
        <w:t xml:space="preserve">– Os preços inicialmente contratados são fixos e irreajustáveis no prazo de 01 (um) ano, contado da data do orçamento estimado, em </w:t>
      </w:r>
      <w:r>
        <w:rPr>
          <w:rFonts w:ascii="Times New Roman" w:hAnsi="Times New Roman"/>
          <w:sz w:val="19"/>
          <w:u w:val="single"/>
        </w:rPr>
        <w:tab/>
      </w:r>
      <w:r>
        <w:rPr>
          <w:spacing w:val="-10"/>
          <w:sz w:val="19"/>
        </w:rPr>
        <w:t>;</w:t>
      </w:r>
    </w:p>
    <w:p w14:paraId="5CB88916" w14:textId="77777777" w:rsidR="00F56E1B" w:rsidRDefault="00153948">
      <w:pPr>
        <w:pStyle w:val="PargrafodaLista"/>
        <w:numPr>
          <w:ilvl w:val="0"/>
          <w:numId w:val="10"/>
        </w:numPr>
        <w:tabs>
          <w:tab w:val="left" w:pos="321"/>
        </w:tabs>
        <w:spacing w:line="276" w:lineRule="auto"/>
        <w:ind w:right="103" w:firstLine="0"/>
        <w:rPr>
          <w:sz w:val="19"/>
        </w:rPr>
      </w:pPr>
      <w:r>
        <w:rPr>
          <w:sz w:val="19"/>
        </w:rPr>
        <w:t xml:space="preserve">–Apóso interregnode 01(um)ano da datado orçamento estimadoe mediantesolicitação daContratada, ospreços iniciais serão reajustados, mediante a aplicação, pelo Contratante, do índice </w:t>
      </w:r>
      <w:r>
        <w:rPr>
          <w:rFonts w:ascii="Arial" w:hAnsi="Arial"/>
          <w:b/>
          <w:sz w:val="19"/>
        </w:rPr>
        <w:t xml:space="preserve">IPCA/IBGE </w:t>
      </w:r>
      <w:r>
        <w:rPr>
          <w:sz w:val="19"/>
        </w:rPr>
        <w:t>do período, e em sua falta, aplicar-se-á o índice fixado pelo Governo Federal, no período do reajuste, legalmente permitido à época, exclusivamente para as obrigações iniciadase concluídas após a ocorrência da anualidade,nos termos do §7º, do art. 25, da Lei nº 14.133/2021;</w:t>
      </w:r>
    </w:p>
    <w:p w14:paraId="2E6FF805" w14:textId="77777777" w:rsidR="00F56E1B" w:rsidRDefault="00153948">
      <w:pPr>
        <w:pStyle w:val="PargrafodaLista"/>
        <w:numPr>
          <w:ilvl w:val="0"/>
          <w:numId w:val="10"/>
        </w:numPr>
        <w:tabs>
          <w:tab w:val="left" w:pos="389"/>
        </w:tabs>
        <w:spacing w:before="1" w:line="273" w:lineRule="auto"/>
        <w:ind w:right="104" w:firstLine="0"/>
        <w:rPr>
          <w:sz w:val="19"/>
        </w:rPr>
      </w:pPr>
      <w:r>
        <w:rPr>
          <w:sz w:val="19"/>
        </w:rPr>
        <w:t>– Nos reajustes subsequentes ao primeiro, o interregno mínimo de 01 (um) ano será contado a partir dos efeitos financeiros do último reajuste;</w:t>
      </w:r>
    </w:p>
    <w:p w14:paraId="188AA84B" w14:textId="77777777" w:rsidR="00F56E1B" w:rsidRDefault="00153948">
      <w:pPr>
        <w:pStyle w:val="PargrafodaLista"/>
        <w:numPr>
          <w:ilvl w:val="0"/>
          <w:numId w:val="10"/>
        </w:numPr>
        <w:tabs>
          <w:tab w:val="left" w:pos="445"/>
        </w:tabs>
        <w:spacing w:before="3" w:line="276" w:lineRule="auto"/>
        <w:ind w:right="105" w:firstLine="0"/>
        <w:rPr>
          <w:sz w:val="19"/>
        </w:rPr>
      </w:pPr>
      <w:r>
        <w:rPr>
          <w:sz w:val="19"/>
        </w:rPr>
        <w:t>– No caso de atraso ou não divulgação do índice de reajustamento, o Contratante pagará à Contratada a importância calculadapela última variação conhecida,liquidando a diferença correspondente tão logo seja divulgadoo índice definitivo;</w:t>
      </w:r>
    </w:p>
    <w:p w14:paraId="1A66FBDF" w14:textId="77777777" w:rsidR="00F56E1B" w:rsidRDefault="00153948">
      <w:pPr>
        <w:pStyle w:val="PargrafodaLista"/>
        <w:numPr>
          <w:ilvl w:val="0"/>
          <w:numId w:val="10"/>
        </w:numPr>
        <w:tabs>
          <w:tab w:val="left" w:pos="340"/>
        </w:tabs>
        <w:ind w:left="340" w:hanging="179"/>
        <w:rPr>
          <w:sz w:val="19"/>
        </w:rPr>
      </w:pPr>
      <w:r>
        <w:rPr>
          <w:sz w:val="19"/>
        </w:rPr>
        <w:t>–Nasaferiçõesfinais,oíndiceutilizadoparareajusteserá,obrigatoriamente,o</w:t>
      </w:r>
      <w:r>
        <w:rPr>
          <w:spacing w:val="-2"/>
          <w:sz w:val="19"/>
        </w:rPr>
        <w:t>definitivo;</w:t>
      </w:r>
    </w:p>
    <w:p w14:paraId="7BD95D72" w14:textId="77777777" w:rsidR="00F56E1B" w:rsidRDefault="00153948">
      <w:pPr>
        <w:pStyle w:val="PargrafodaLista"/>
        <w:numPr>
          <w:ilvl w:val="0"/>
          <w:numId w:val="10"/>
        </w:numPr>
        <w:tabs>
          <w:tab w:val="left" w:pos="416"/>
        </w:tabs>
        <w:spacing w:before="34" w:line="276" w:lineRule="auto"/>
        <w:ind w:right="108" w:firstLine="0"/>
        <w:rPr>
          <w:sz w:val="19"/>
        </w:rPr>
      </w:pPr>
      <w:r>
        <w:rPr>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5CE2CA89" w14:textId="77777777" w:rsidR="00F56E1B" w:rsidRDefault="00153948">
      <w:pPr>
        <w:pStyle w:val="PargrafodaLista"/>
        <w:numPr>
          <w:ilvl w:val="0"/>
          <w:numId w:val="10"/>
        </w:numPr>
        <w:tabs>
          <w:tab w:val="left" w:pos="503"/>
        </w:tabs>
        <w:spacing w:line="276" w:lineRule="auto"/>
        <w:ind w:right="107" w:firstLine="0"/>
        <w:rPr>
          <w:sz w:val="19"/>
        </w:rPr>
      </w:pPr>
      <w:r>
        <w:rPr>
          <w:sz w:val="19"/>
        </w:rPr>
        <w:t>– Na ausência de previsão legal quanto ao índice substituto, as partes elegerão novo índice oficial, para reajustamento do preço do valor remanescente, por meio de termo aditivo;</w:t>
      </w:r>
    </w:p>
    <w:p w14:paraId="0380C7CF" w14:textId="77777777" w:rsidR="00F56E1B" w:rsidRDefault="00153948">
      <w:pPr>
        <w:pStyle w:val="PargrafodaLista"/>
        <w:numPr>
          <w:ilvl w:val="0"/>
          <w:numId w:val="10"/>
        </w:numPr>
        <w:tabs>
          <w:tab w:val="left" w:pos="496"/>
        </w:tabs>
        <w:spacing w:line="217" w:lineRule="exact"/>
        <w:ind w:left="496" w:hanging="335"/>
        <w:rPr>
          <w:sz w:val="19"/>
        </w:rPr>
      </w:pPr>
      <w:r>
        <w:rPr>
          <w:sz w:val="19"/>
        </w:rPr>
        <w:t>–Oreajusteserárealizadopormeiode termo</w:t>
      </w:r>
      <w:r>
        <w:rPr>
          <w:spacing w:val="-2"/>
          <w:sz w:val="19"/>
        </w:rPr>
        <w:t>aditivo.</w:t>
      </w:r>
    </w:p>
    <w:p w14:paraId="7E7E0219" w14:textId="77777777" w:rsidR="00F56E1B" w:rsidRDefault="00F56E1B">
      <w:pPr>
        <w:pStyle w:val="Corpodetexto"/>
        <w:spacing w:before="64"/>
        <w:jc w:val="left"/>
      </w:pPr>
    </w:p>
    <w:p w14:paraId="4323783C" w14:textId="77777777" w:rsidR="00F56E1B" w:rsidRDefault="00153948">
      <w:pPr>
        <w:spacing w:line="276" w:lineRule="auto"/>
        <w:ind w:left="161" w:right="102"/>
        <w:jc w:val="both"/>
        <w:rPr>
          <w:sz w:val="19"/>
        </w:rPr>
      </w:pPr>
      <w:r>
        <w:rPr>
          <w:rFonts w:ascii="Arial" w:hAnsi="Arial"/>
          <w:b/>
          <w:sz w:val="19"/>
        </w:rPr>
        <w:t xml:space="preserve">CLÁUSULA DÉCIMA – DA DOTAÇÃO ORÇAMENTÁRIA: </w:t>
      </w:r>
      <w:r>
        <w:rPr>
          <w:sz w:val="19"/>
        </w:rPr>
        <w:t>As despesas com o presente contrato correrão por conta das seguintes dotações orçamentárias:</w:t>
      </w:r>
    </w:p>
    <w:p w14:paraId="1716D7CB" w14:textId="422DADC7" w:rsidR="00E902B1" w:rsidRDefault="00F00B27" w:rsidP="00E902B1">
      <w:pPr>
        <w:pStyle w:val="Corpodetexto"/>
        <w:spacing w:before="67"/>
        <w:jc w:val="left"/>
        <w:rPr>
          <w:b/>
        </w:rPr>
      </w:pPr>
      <w:r>
        <w:rPr>
          <w:b/>
          <w:noProof/>
          <w:lang w:val="pt-BR" w:eastAsia="pt-BR"/>
        </w:rPr>
        <w:lastRenderedPageBreak/>
        <w:drawing>
          <wp:inline distT="0" distB="0" distL="0" distR="0" wp14:anchorId="32DC74A8" wp14:editId="7E529BBD">
            <wp:extent cx="5160645" cy="3848735"/>
            <wp:effectExtent l="0" t="0" r="1905"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0645" cy="3848735"/>
                    </a:xfrm>
                    <a:prstGeom prst="rect">
                      <a:avLst/>
                    </a:prstGeom>
                    <a:noFill/>
                    <a:ln>
                      <a:noFill/>
                    </a:ln>
                  </pic:spPr>
                </pic:pic>
              </a:graphicData>
            </a:graphic>
          </wp:inline>
        </w:drawing>
      </w:r>
    </w:p>
    <w:p w14:paraId="626147A2" w14:textId="77777777" w:rsidR="00613D35" w:rsidRDefault="00613D35" w:rsidP="00613D35">
      <w:pPr>
        <w:pStyle w:val="Corpodetexto"/>
        <w:spacing w:before="67"/>
        <w:jc w:val="left"/>
        <w:rPr>
          <w:rFonts w:ascii="Arial"/>
          <w:b/>
        </w:rPr>
      </w:pPr>
    </w:p>
    <w:p w14:paraId="4905F73B" w14:textId="77777777" w:rsidR="00F56E1B" w:rsidRDefault="00153948">
      <w:pPr>
        <w:pStyle w:val="Ttulo4"/>
        <w:ind w:left="161"/>
        <w:rPr>
          <w:rFonts w:ascii="Arial MT" w:hAnsi="Arial MT"/>
          <w:b w:val="0"/>
        </w:rPr>
      </w:pPr>
      <w:r>
        <w:t>CLÁUSULADÉCIMAPRIMEIRA–DOSMODELOSDEEXECUÇÃOEDEGESTÃOCONTRATUAIS:</w:t>
      </w:r>
      <w:r>
        <w:rPr>
          <w:rFonts w:ascii="Arial MT" w:hAnsi="Arial MT"/>
          <w:b w:val="0"/>
        </w:rPr>
        <w:t>Oregime</w:t>
      </w:r>
      <w:r>
        <w:rPr>
          <w:rFonts w:ascii="Arial MT" w:hAnsi="Arial MT"/>
          <w:b w:val="0"/>
          <w:spacing w:val="-5"/>
        </w:rPr>
        <w:t>de</w:t>
      </w:r>
    </w:p>
    <w:p w14:paraId="04EA630F" w14:textId="4E315F83" w:rsidR="00F56E1B" w:rsidRDefault="00700436">
      <w:pPr>
        <w:pStyle w:val="Corpodetexto"/>
        <w:tabs>
          <w:tab w:val="left" w:pos="1922"/>
        </w:tabs>
        <w:spacing w:before="31" w:line="276" w:lineRule="auto"/>
        <w:ind w:left="161" w:right="105"/>
      </w:pPr>
      <w:r>
        <w:rPr>
          <w:noProof/>
          <w:lang w:val="pt-BR" w:eastAsia="pt-BR"/>
        </w:rPr>
        <mc:AlternateContent>
          <mc:Choice Requires="wps">
            <w:drawing>
              <wp:anchor distT="0" distB="0" distL="0" distR="0" simplePos="0" relativeHeight="15746048" behindDoc="0" locked="0" layoutInCell="1" allowOverlap="1" wp14:anchorId="0B566369" wp14:editId="789D862D">
                <wp:simplePos x="0" y="0"/>
                <wp:positionH relativeFrom="page">
                  <wp:posOffset>1184910</wp:posOffset>
                </wp:positionH>
                <wp:positionV relativeFrom="paragraph">
                  <wp:posOffset>473075</wp:posOffset>
                </wp:positionV>
                <wp:extent cx="405130" cy="1270"/>
                <wp:effectExtent l="13335" t="9525" r="10160" b="8255"/>
                <wp:wrapNone/>
                <wp:docPr id="14"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130" cy="1270"/>
                        </a:xfrm>
                        <a:custGeom>
                          <a:avLst/>
                          <a:gdLst>
                            <a:gd name="T0" fmla="*/ 0 w 405130"/>
                            <a:gd name="T1" fmla="*/ 0 h 1270"/>
                            <a:gd name="T2" fmla="*/ 404923 w 405130"/>
                            <a:gd name="T3" fmla="*/ 0 h 1270"/>
                          </a:gdLst>
                          <a:ahLst/>
                          <a:cxnLst>
                            <a:cxn ang="0">
                              <a:pos x="T0" y="T1"/>
                            </a:cxn>
                            <a:cxn ang="0">
                              <a:pos x="T2" y="T3"/>
                            </a:cxn>
                          </a:cxnLst>
                          <a:rect l="0" t="0" r="r" b="b"/>
                          <a:pathLst>
                            <a:path w="405130" h="1270">
                              <a:moveTo>
                                <a:pt x="0" y="0"/>
                              </a:moveTo>
                              <a:lnTo>
                                <a:pt x="404923" y="0"/>
                              </a:lnTo>
                            </a:path>
                          </a:pathLst>
                        </a:custGeom>
                        <a:noFill/>
                        <a:ln w="76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946D5" id="Graphic 53" o:spid="_x0000_s1026" style="position:absolute;margin-left:93.3pt;margin-top:37.25pt;width:31.9pt;height:.1pt;z-index:15746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5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" path="m,l404923,e" filled="f" strokeweight=".21275mm">
                <v:path arrowok="t" o:connecttype="custom" o:connectlocs="0,0;404923,0" o:connectangles="0,0"/>
                <w10:wrap anchorx="page"/>
              </v:shape>
            </w:pict>
          </mc:Fallback>
        </mc:AlternateContent>
      </w:r>
      <w:r w:rsidR="00153948">
        <w:t>execução contratual, os modelos de gestão, de fiscalização e de execução, assim como os prazos e condições de conclusão, entrega, observação e recebimento do objeto, constam no Termo de Referência, anexo ao Pregão Eletrônico nº</w:t>
      </w:r>
      <w:r w:rsidR="00153948">
        <w:tab/>
        <w:t xml:space="preserve">/2024 – </w:t>
      </w:r>
      <w:r w:rsidR="00720689">
        <w:t>PMT</w:t>
      </w:r>
      <w:r w:rsidR="00153948">
        <w:t>.</w:t>
      </w:r>
    </w:p>
    <w:p w14:paraId="2EE6FB03" w14:textId="77777777" w:rsidR="00F56E1B" w:rsidRDefault="00F56E1B">
      <w:pPr>
        <w:pStyle w:val="Corpodetexto"/>
        <w:spacing w:before="33"/>
        <w:jc w:val="left"/>
      </w:pPr>
    </w:p>
    <w:p w14:paraId="6E385D48" w14:textId="77777777" w:rsidR="00F56E1B" w:rsidRDefault="00153948">
      <w:pPr>
        <w:spacing w:before="1" w:line="276" w:lineRule="auto"/>
        <w:ind w:left="161" w:right="105"/>
        <w:jc w:val="both"/>
        <w:rPr>
          <w:sz w:val="19"/>
        </w:rPr>
      </w:pPr>
      <w:r>
        <w:rPr>
          <w:rFonts w:ascii="Arial" w:hAnsi="Arial"/>
          <w:b/>
          <w:sz w:val="19"/>
        </w:rPr>
        <w:t xml:space="preserve">CLÁUSULA DÉCIMA SEGUNDA – DA SUBCONTRATAÇÃO: </w:t>
      </w:r>
      <w:r>
        <w:rPr>
          <w:sz w:val="19"/>
        </w:rPr>
        <w:t xml:space="preserve">Não será admitida a subcontratação do objeto </w:t>
      </w:r>
      <w:r>
        <w:rPr>
          <w:spacing w:val="-2"/>
          <w:sz w:val="19"/>
        </w:rPr>
        <w:t>contratual.</w:t>
      </w:r>
    </w:p>
    <w:p w14:paraId="035F8008" w14:textId="77777777" w:rsidR="00F56E1B" w:rsidRDefault="00F56E1B">
      <w:pPr>
        <w:pStyle w:val="Corpodetexto"/>
        <w:spacing w:before="32"/>
        <w:jc w:val="left"/>
      </w:pPr>
    </w:p>
    <w:p w14:paraId="01BF638A" w14:textId="77777777" w:rsidR="00F56E1B" w:rsidRDefault="00153948">
      <w:pPr>
        <w:spacing w:line="276" w:lineRule="auto"/>
        <w:ind w:left="161" w:right="108"/>
        <w:jc w:val="both"/>
        <w:rPr>
          <w:sz w:val="19"/>
        </w:rPr>
      </w:pPr>
      <w:r>
        <w:rPr>
          <w:rFonts w:ascii="Arial" w:hAnsi="Arial"/>
          <w:b/>
          <w:sz w:val="19"/>
        </w:rPr>
        <w:t xml:space="preserve">CLÁUSULA DÉCIMA TERCEIRA – DA GARANTIA DE EXECUÇÃO: </w:t>
      </w:r>
      <w:r>
        <w:rPr>
          <w:sz w:val="19"/>
        </w:rPr>
        <w:t xml:space="preserve">Não haverá exigência de garantia contratualde </w:t>
      </w:r>
      <w:r>
        <w:rPr>
          <w:spacing w:val="-2"/>
          <w:sz w:val="19"/>
        </w:rPr>
        <w:t>execução.</w:t>
      </w:r>
    </w:p>
    <w:p w14:paraId="265A5431" w14:textId="77777777" w:rsidR="00F56E1B" w:rsidRDefault="00F56E1B">
      <w:pPr>
        <w:pStyle w:val="Corpodetexto"/>
        <w:spacing w:before="33"/>
        <w:jc w:val="left"/>
      </w:pPr>
    </w:p>
    <w:p w14:paraId="725C91F9" w14:textId="77777777" w:rsidR="00F56E1B" w:rsidRDefault="00153948">
      <w:pPr>
        <w:ind w:left="161"/>
        <w:rPr>
          <w:rFonts w:ascii="Arial" w:hAnsi="Arial"/>
          <w:b/>
          <w:sz w:val="19"/>
        </w:rPr>
      </w:pPr>
      <w:r>
        <w:rPr>
          <w:rFonts w:ascii="Arial" w:hAnsi="Arial"/>
          <w:b/>
          <w:sz w:val="19"/>
        </w:rPr>
        <w:t>CLÁUSULADÉCIMAQUARTA–DAS CONDIÇÕESDERECEBIMENTODO</w:t>
      </w:r>
      <w:r>
        <w:rPr>
          <w:rFonts w:ascii="Arial" w:hAnsi="Arial"/>
          <w:b/>
          <w:spacing w:val="-2"/>
          <w:sz w:val="19"/>
        </w:rPr>
        <w:t>OBJETO</w:t>
      </w:r>
    </w:p>
    <w:p w14:paraId="6458FACF" w14:textId="77777777" w:rsidR="00F56E1B" w:rsidRDefault="00F56E1B">
      <w:pPr>
        <w:pStyle w:val="Corpodetexto"/>
        <w:spacing w:before="67"/>
        <w:jc w:val="left"/>
        <w:rPr>
          <w:rFonts w:ascii="Arial"/>
          <w:b/>
        </w:rPr>
      </w:pPr>
    </w:p>
    <w:p w14:paraId="449AD30E" w14:textId="77777777" w:rsidR="00F56E1B" w:rsidRDefault="00153948">
      <w:pPr>
        <w:pStyle w:val="PargrafodaLista"/>
        <w:numPr>
          <w:ilvl w:val="0"/>
          <w:numId w:val="9"/>
        </w:numPr>
        <w:tabs>
          <w:tab w:val="left" w:pos="328"/>
        </w:tabs>
        <w:spacing w:line="273" w:lineRule="auto"/>
        <w:ind w:right="107" w:firstLine="0"/>
        <w:rPr>
          <w:sz w:val="19"/>
        </w:rPr>
      </w:pPr>
      <w:r>
        <w:rPr>
          <w:rFonts w:ascii="Arial" w:hAnsi="Arial"/>
          <w:b/>
          <w:sz w:val="19"/>
        </w:rPr>
        <w:t xml:space="preserve">- </w:t>
      </w:r>
      <w:r>
        <w:rPr>
          <w:sz w:val="19"/>
        </w:rPr>
        <w:t>A entrega deverá ocorrer na data, horário e local descrito na autorização de entrega, emitida com antecedência de no mínimo 30 dias.</w:t>
      </w:r>
    </w:p>
    <w:p w14:paraId="029FA398" w14:textId="77777777" w:rsidR="00F56E1B" w:rsidRDefault="00153948">
      <w:pPr>
        <w:pStyle w:val="PargrafodaLista"/>
        <w:numPr>
          <w:ilvl w:val="0"/>
          <w:numId w:val="9"/>
        </w:numPr>
        <w:tabs>
          <w:tab w:val="left" w:pos="331"/>
        </w:tabs>
        <w:spacing w:before="205" w:line="276" w:lineRule="auto"/>
        <w:ind w:left="161" w:right="107" w:firstLine="0"/>
        <w:rPr>
          <w:sz w:val="19"/>
        </w:rPr>
      </w:pPr>
      <w:r>
        <w:rPr>
          <w:rFonts w:ascii="Arial" w:hAnsi="Arial"/>
          <w:b/>
          <w:sz w:val="19"/>
        </w:rPr>
        <w:t>-</w:t>
      </w:r>
      <w:r>
        <w:rPr>
          <w:sz w:val="19"/>
        </w:rPr>
        <w:t xml:space="preserve">Os bens serão recebidos provisoriamente, de forma sumária, no ato da entrega, juntamente com a nota fiscal ou instrumento de cobrança equivalente, pelo(a) responsável pelo acompanhamento e fiscalização do contrato, paraefeito de posterior verificação de sua conformidade com as especificações constantes no Termo de Referência e na </w:t>
      </w:r>
      <w:r>
        <w:rPr>
          <w:spacing w:val="-2"/>
          <w:sz w:val="19"/>
        </w:rPr>
        <w:t>proposta.</w:t>
      </w:r>
    </w:p>
    <w:p w14:paraId="4153BA16" w14:textId="77777777" w:rsidR="00F56E1B" w:rsidRDefault="00153948">
      <w:pPr>
        <w:pStyle w:val="PargrafodaLista"/>
        <w:numPr>
          <w:ilvl w:val="0"/>
          <w:numId w:val="9"/>
        </w:numPr>
        <w:tabs>
          <w:tab w:val="left" w:pos="398"/>
        </w:tabs>
        <w:spacing w:before="118" w:line="276" w:lineRule="auto"/>
        <w:ind w:left="161" w:right="105" w:firstLine="0"/>
        <w:rPr>
          <w:sz w:val="19"/>
        </w:rPr>
      </w:pPr>
      <w:r>
        <w:rPr>
          <w:rFonts w:ascii="Arial" w:hAnsi="Arial"/>
          <w:b/>
          <w:sz w:val="19"/>
        </w:rPr>
        <w:t>-</w:t>
      </w:r>
      <w:r>
        <w:rPr>
          <w:sz w:val="19"/>
        </w:rPr>
        <w:t>Os bens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w:t>
      </w:r>
    </w:p>
    <w:p w14:paraId="4416BCDB" w14:textId="77777777" w:rsidR="00F56E1B" w:rsidRDefault="00153948">
      <w:pPr>
        <w:pStyle w:val="PargrafodaLista"/>
        <w:numPr>
          <w:ilvl w:val="0"/>
          <w:numId w:val="9"/>
        </w:numPr>
        <w:tabs>
          <w:tab w:val="left" w:pos="432"/>
        </w:tabs>
        <w:spacing w:before="120" w:line="276" w:lineRule="auto"/>
        <w:ind w:left="161" w:right="103" w:firstLine="0"/>
        <w:rPr>
          <w:sz w:val="19"/>
        </w:rPr>
      </w:pPr>
      <w:r>
        <w:rPr>
          <w:rFonts w:ascii="Arial" w:hAnsi="Arial"/>
          <w:b/>
          <w:sz w:val="19"/>
        </w:rPr>
        <w:t>-</w:t>
      </w:r>
      <w:r>
        <w:rPr>
          <w:sz w:val="19"/>
        </w:rPr>
        <w:t>O recebimento definitivo ocorrerá imediatamente a contar do recebimento da nota fiscal ou instrumento de cobrança equivalente pela Administração, após a verificação da qualidade e quantidade do material e consequente aceitação mediante termo detalhado.</w:t>
      </w:r>
    </w:p>
    <w:p w14:paraId="3757E664" w14:textId="5B881BC9" w:rsidR="00F56E1B" w:rsidRDefault="00700436">
      <w:pPr>
        <w:pStyle w:val="PargrafodaLista"/>
        <w:numPr>
          <w:ilvl w:val="0"/>
          <w:numId w:val="9"/>
        </w:numPr>
        <w:tabs>
          <w:tab w:val="left" w:pos="361"/>
        </w:tabs>
        <w:spacing w:before="163" w:line="302" w:lineRule="auto"/>
        <w:ind w:left="161" w:right="104" w:firstLine="0"/>
        <w:rPr>
          <w:sz w:val="19"/>
        </w:rPr>
      </w:pPr>
      <w:r>
        <w:rPr>
          <w:noProof/>
          <w:lang w:val="pt-BR" w:eastAsia="pt-BR"/>
        </w:rPr>
        <mc:AlternateContent>
          <mc:Choice Requires="wps">
            <w:drawing>
              <wp:anchor distT="0" distB="0" distL="0" distR="0" simplePos="0" relativeHeight="15746560" behindDoc="0" locked="0" layoutInCell="1" allowOverlap="1" wp14:anchorId="0C3073D0" wp14:editId="68F35EC8">
                <wp:simplePos x="0" y="0"/>
                <wp:positionH relativeFrom="page">
                  <wp:posOffset>1588135</wp:posOffset>
                </wp:positionH>
                <wp:positionV relativeFrom="paragraph">
                  <wp:posOffset>408940</wp:posOffset>
                </wp:positionV>
                <wp:extent cx="2115820" cy="1270"/>
                <wp:effectExtent l="6985" t="6350" r="10795" b="11430"/>
                <wp:wrapNone/>
                <wp:docPr id="13"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5820" cy="1270"/>
                        </a:xfrm>
                        <a:custGeom>
                          <a:avLst/>
                          <a:gdLst>
                            <a:gd name="T0" fmla="*/ 0 w 2115820"/>
                            <a:gd name="T1" fmla="*/ 0 h 1270"/>
                            <a:gd name="T2" fmla="*/ 2115311 w 2115820"/>
                            <a:gd name="T3" fmla="*/ 0 h 1270"/>
                          </a:gdLst>
                          <a:ahLst/>
                          <a:cxnLst>
                            <a:cxn ang="0">
                              <a:pos x="T0" y="T1"/>
                            </a:cxn>
                            <a:cxn ang="0">
                              <a:pos x="T2" y="T3"/>
                            </a:cxn>
                          </a:cxnLst>
                          <a:rect l="0" t="0" r="r" b="b"/>
                          <a:pathLst>
                            <a:path w="2115820" h="1270">
                              <a:moveTo>
                                <a:pt x="0" y="0"/>
                              </a:moveTo>
                              <a:lnTo>
                                <a:pt x="2115311"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D1B0B" id="Graphic 54" o:spid="_x0000_s1026" style="position:absolute;margin-left:125.05pt;margin-top:32.2pt;width:166.6pt;height:.1pt;z-index:1574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15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" path="m,l2115311,e" filled="f" strokeweight=".72pt">
                <v:path arrowok="t" o:connecttype="custom" o:connectlocs="0,0;2115311,0" o:connectangles="0,0"/>
                <w10:wrap anchorx="page"/>
              </v:shape>
            </w:pict>
          </mc:Fallback>
        </mc:AlternateContent>
      </w:r>
      <w:r w:rsidR="00153948">
        <w:rPr>
          <w:rFonts w:ascii="Arial" w:hAnsi="Arial"/>
          <w:b/>
          <w:sz w:val="19"/>
        </w:rPr>
        <w:t>-</w:t>
      </w:r>
      <w:r w:rsidR="00153948">
        <w:rPr>
          <w:sz w:val="19"/>
        </w:rPr>
        <w:t>No caso de controvérsia sobre a execução do objeto, quanto à dimensão, qualidade e quantidade, deverá ser observado o teor do art. 143 da Lei Federal n.º 14.133/2021, comunicando-se à empresa para emissão de Nota Fiscal no que pertine à parcela incontroversa da execução do objeto, para efeito de liquidação e pagamento.</w:t>
      </w:r>
    </w:p>
    <w:p w14:paraId="422E5315" w14:textId="77777777" w:rsidR="00F56E1B" w:rsidRDefault="00F56E1B">
      <w:pPr>
        <w:spacing w:line="302" w:lineRule="auto"/>
        <w:jc w:val="both"/>
        <w:rPr>
          <w:sz w:val="19"/>
        </w:rPr>
        <w:sectPr w:rsidR="00F56E1B" w:rsidSect="00D25407">
          <w:pgSz w:w="11910" w:h="16840"/>
          <w:pgMar w:top="1860" w:right="1020" w:bottom="700" w:left="580" w:header="190" w:footer="515" w:gutter="0"/>
          <w:cols w:space="720"/>
        </w:sectPr>
      </w:pPr>
    </w:p>
    <w:p w14:paraId="063634C8" w14:textId="77777777" w:rsidR="00F56E1B" w:rsidRDefault="00153948">
      <w:pPr>
        <w:pStyle w:val="Corpodetexto"/>
        <w:spacing w:before="127" w:line="302" w:lineRule="auto"/>
        <w:ind w:left="161" w:right="103"/>
      </w:pPr>
      <w:r>
        <w:rPr>
          <w:rFonts w:ascii="Arial" w:hAnsi="Arial"/>
          <w:b/>
        </w:rPr>
        <w:lastRenderedPageBreak/>
        <w:t>VI -</w:t>
      </w: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93A290" w14:textId="77777777" w:rsidR="00F56E1B" w:rsidRDefault="00153948">
      <w:pPr>
        <w:pStyle w:val="Corpodetexto"/>
        <w:spacing w:before="122" w:line="302" w:lineRule="auto"/>
        <w:ind w:left="161" w:right="107"/>
      </w:pPr>
      <w:r>
        <w:rPr>
          <w:rFonts w:ascii="Arial" w:hAnsi="Arial"/>
          <w:b/>
        </w:rPr>
        <w:t>VII -</w:t>
      </w:r>
      <w:r>
        <w:t>O recebimento provisório ou definitivo não excluirá a responsabilidade civil pela solidez e pela segurança do serviço nem a responsabilidade ético-profissional pela perfeita execução do contrato.</w:t>
      </w:r>
    </w:p>
    <w:p w14:paraId="02D05A37" w14:textId="77777777" w:rsidR="00F56E1B" w:rsidRDefault="00F56E1B">
      <w:pPr>
        <w:pStyle w:val="Corpodetexto"/>
        <w:spacing w:before="111"/>
        <w:jc w:val="left"/>
      </w:pPr>
    </w:p>
    <w:p w14:paraId="0E2192AD" w14:textId="77777777" w:rsidR="00F56E1B" w:rsidRDefault="00153948">
      <w:pPr>
        <w:spacing w:before="1"/>
        <w:ind w:left="161"/>
        <w:jc w:val="both"/>
        <w:rPr>
          <w:rFonts w:ascii="Arial" w:hAnsi="Arial"/>
          <w:b/>
          <w:sz w:val="19"/>
        </w:rPr>
      </w:pPr>
      <w:r>
        <w:rPr>
          <w:rFonts w:ascii="Arial" w:hAnsi="Arial"/>
          <w:b/>
          <w:sz w:val="19"/>
        </w:rPr>
        <w:t>CLÁUSULADÉCIMAQUINTA–DOCONTROLEEDAFISCALIZAÇÃODA</w:t>
      </w:r>
      <w:r>
        <w:rPr>
          <w:rFonts w:ascii="Arial" w:hAnsi="Arial"/>
          <w:b/>
          <w:spacing w:val="-2"/>
          <w:sz w:val="19"/>
        </w:rPr>
        <w:t>EXECUÇÃO</w:t>
      </w:r>
    </w:p>
    <w:p w14:paraId="3904AE26" w14:textId="77777777" w:rsidR="00F56E1B" w:rsidRDefault="00F56E1B">
      <w:pPr>
        <w:pStyle w:val="Corpodetexto"/>
        <w:spacing w:before="64"/>
        <w:jc w:val="left"/>
        <w:rPr>
          <w:rFonts w:ascii="Arial"/>
          <w:b/>
        </w:rPr>
      </w:pPr>
    </w:p>
    <w:p w14:paraId="0399B43C" w14:textId="77777777" w:rsidR="00F56E1B" w:rsidRDefault="00153948">
      <w:pPr>
        <w:pStyle w:val="PargrafodaLista"/>
        <w:numPr>
          <w:ilvl w:val="0"/>
          <w:numId w:val="8"/>
        </w:numPr>
        <w:tabs>
          <w:tab w:val="left" w:pos="306"/>
        </w:tabs>
        <w:spacing w:line="276" w:lineRule="auto"/>
        <w:ind w:right="105" w:firstLine="0"/>
        <w:rPr>
          <w:sz w:val="19"/>
        </w:rPr>
      </w:pPr>
      <w:r>
        <w:rPr>
          <w:sz w:val="19"/>
        </w:rPr>
        <w:t xml:space="preserve">–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w:t>
      </w:r>
      <w:r>
        <w:rPr>
          <w:spacing w:val="-2"/>
          <w:sz w:val="19"/>
        </w:rPr>
        <w:t>14.133/2021;</w:t>
      </w:r>
    </w:p>
    <w:p w14:paraId="3AA41FC3" w14:textId="77777777" w:rsidR="00F56E1B" w:rsidRDefault="00153948">
      <w:pPr>
        <w:pStyle w:val="PargrafodaLista"/>
        <w:numPr>
          <w:ilvl w:val="0"/>
          <w:numId w:val="8"/>
        </w:numPr>
        <w:tabs>
          <w:tab w:val="left" w:pos="335"/>
        </w:tabs>
        <w:spacing w:before="1" w:line="276" w:lineRule="auto"/>
        <w:ind w:right="107" w:firstLine="0"/>
        <w:rPr>
          <w:sz w:val="19"/>
        </w:rPr>
      </w:pPr>
      <w:r>
        <w:rPr>
          <w:sz w:val="19"/>
        </w:rPr>
        <w:t xml:space="preserve">– A verificação da adequação do fornecimento deverá ser realizada com base nos critérios previstos no Termo de </w:t>
      </w:r>
      <w:r>
        <w:rPr>
          <w:spacing w:val="-2"/>
          <w:sz w:val="19"/>
        </w:rPr>
        <w:t>Referência;</w:t>
      </w:r>
    </w:p>
    <w:p w14:paraId="45635DFF" w14:textId="77777777" w:rsidR="00F56E1B" w:rsidRDefault="00153948">
      <w:pPr>
        <w:pStyle w:val="PargrafodaLista"/>
        <w:numPr>
          <w:ilvl w:val="0"/>
          <w:numId w:val="8"/>
        </w:numPr>
        <w:tabs>
          <w:tab w:val="left" w:pos="406"/>
        </w:tabs>
        <w:spacing w:before="1" w:line="276" w:lineRule="auto"/>
        <w:ind w:right="105" w:firstLine="0"/>
        <w:rPr>
          <w:sz w:val="19"/>
        </w:rPr>
      </w:pPr>
      <w:r>
        <w:rPr>
          <w:sz w:val="19"/>
        </w:rPr>
        <w:t>– O fiscal do contrato anotará em registro próprio, todas as ocorrências relacionadas à execução do contrato, determinando o que for necessário paraa regularização das faltas ou dos defeitos observados, conforme §1º, doartigo 117, da Lei Federal nº 14.133/2021;</w:t>
      </w:r>
    </w:p>
    <w:p w14:paraId="1019D788" w14:textId="77777777" w:rsidR="00F56E1B" w:rsidRDefault="00153948">
      <w:pPr>
        <w:pStyle w:val="PargrafodaLista"/>
        <w:numPr>
          <w:ilvl w:val="0"/>
          <w:numId w:val="8"/>
        </w:numPr>
        <w:tabs>
          <w:tab w:val="left" w:pos="441"/>
        </w:tabs>
        <w:spacing w:line="276" w:lineRule="auto"/>
        <w:ind w:right="105" w:firstLine="0"/>
        <w:rPr>
          <w:sz w:val="19"/>
        </w:rPr>
      </w:pPr>
      <w:r>
        <w:rPr>
          <w:sz w:val="19"/>
        </w:rPr>
        <w:t>– A conformidade do material a ser entregue, deverá ser verificada junto ao documento da Contratada que contenhaarelação detalhadadeste,de acordocom oestabelecidono Termo de Referênciaenaproposta,informando as respectivas quantidades e especificações técnicas;</w:t>
      </w:r>
    </w:p>
    <w:p w14:paraId="4A6E325B" w14:textId="77777777" w:rsidR="00F56E1B" w:rsidRDefault="00153948">
      <w:pPr>
        <w:pStyle w:val="PargrafodaLista"/>
        <w:numPr>
          <w:ilvl w:val="0"/>
          <w:numId w:val="8"/>
        </w:numPr>
        <w:tabs>
          <w:tab w:val="left" w:pos="350"/>
        </w:tabs>
        <w:spacing w:line="276" w:lineRule="auto"/>
        <w:ind w:right="104" w:firstLine="0"/>
        <w:rPr>
          <w:sz w:val="19"/>
        </w:rPr>
      </w:pPr>
      <w:r>
        <w:rPr>
          <w:sz w:val="19"/>
        </w:rPr>
        <w:t>– A Contratada deverá manter preposto, aceito pelo Contratante, com poderes para solucionar demandas oriundas da execução do contrato, nos termos do art. 118, da Lei Federal nº 14.133/2021;</w:t>
      </w:r>
    </w:p>
    <w:p w14:paraId="008E9E83" w14:textId="77777777" w:rsidR="00F56E1B" w:rsidRDefault="00153948">
      <w:pPr>
        <w:pStyle w:val="PargrafodaLista"/>
        <w:numPr>
          <w:ilvl w:val="0"/>
          <w:numId w:val="8"/>
        </w:numPr>
        <w:tabs>
          <w:tab w:val="left" w:pos="433"/>
        </w:tabs>
        <w:spacing w:line="276" w:lineRule="auto"/>
        <w:ind w:right="105" w:firstLine="0"/>
        <w:rPr>
          <w:sz w:val="19"/>
        </w:rPr>
      </w:pPr>
      <w:r>
        <w:rPr>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7A63A5B5" w14:textId="77777777" w:rsidR="00F56E1B" w:rsidRDefault="00153948">
      <w:pPr>
        <w:pStyle w:val="PargrafodaLista"/>
        <w:numPr>
          <w:ilvl w:val="0"/>
          <w:numId w:val="8"/>
        </w:numPr>
        <w:tabs>
          <w:tab w:val="left" w:pos="472"/>
        </w:tabs>
        <w:spacing w:line="276" w:lineRule="auto"/>
        <w:ind w:right="106" w:firstLine="0"/>
        <w:rPr>
          <w:sz w:val="19"/>
        </w:rPr>
      </w:pPr>
      <w:r>
        <w:rPr>
          <w:sz w:val="19"/>
        </w:rPr>
        <w:t>– Ficam designados para as funções de gestor, fiscal e fiscal substituto, nos termos dos artigos 7º e 117, Lei Federal nº 14.133/2021, os servidores indicados na cláusula terceira do presente contrato;</w:t>
      </w:r>
    </w:p>
    <w:p w14:paraId="5BD911B5" w14:textId="77777777" w:rsidR="00F56E1B" w:rsidRDefault="00153948">
      <w:pPr>
        <w:pStyle w:val="PargrafodaLista"/>
        <w:numPr>
          <w:ilvl w:val="0"/>
          <w:numId w:val="8"/>
        </w:numPr>
        <w:tabs>
          <w:tab w:val="left" w:pos="523"/>
        </w:tabs>
        <w:spacing w:line="276" w:lineRule="auto"/>
        <w:ind w:right="103" w:firstLine="0"/>
        <w:rPr>
          <w:sz w:val="19"/>
        </w:rPr>
      </w:pPr>
      <w:r>
        <w:rPr>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318922FF" w14:textId="77777777" w:rsidR="00F56E1B" w:rsidRDefault="00F56E1B">
      <w:pPr>
        <w:pStyle w:val="Corpodetexto"/>
        <w:spacing w:before="32"/>
        <w:jc w:val="left"/>
      </w:pPr>
    </w:p>
    <w:p w14:paraId="75106D18" w14:textId="77777777" w:rsidR="00F56E1B" w:rsidRDefault="00153948">
      <w:pPr>
        <w:spacing w:line="276" w:lineRule="auto"/>
        <w:ind w:left="161" w:right="104"/>
        <w:jc w:val="both"/>
        <w:rPr>
          <w:sz w:val="19"/>
        </w:rPr>
      </w:pPr>
      <w:r>
        <w:rPr>
          <w:rFonts w:ascii="Arial" w:hAnsi="Arial"/>
          <w:b/>
          <w:sz w:val="19"/>
        </w:rPr>
        <w:t xml:space="preserve">CLÁUSULA DÉCIMA SEXTA – DAS OBRIGAÇÕES DO ÓRGÃO GERENCIADOR : </w:t>
      </w:r>
      <w:r>
        <w:rPr>
          <w:sz w:val="19"/>
        </w:rPr>
        <w:t xml:space="preserve">Além das obrigações exigidas em Lei, o </w:t>
      </w:r>
      <w:r>
        <w:rPr>
          <w:rFonts w:ascii="Arial" w:hAnsi="Arial"/>
          <w:b/>
          <w:sz w:val="19"/>
        </w:rPr>
        <w:t xml:space="preserve">CONTRATANTE </w:t>
      </w:r>
      <w:r>
        <w:rPr>
          <w:sz w:val="19"/>
        </w:rPr>
        <w:t>deverá:</w:t>
      </w:r>
    </w:p>
    <w:p w14:paraId="12363778" w14:textId="77777777" w:rsidR="00F56E1B" w:rsidRDefault="00F56E1B">
      <w:pPr>
        <w:pStyle w:val="Corpodetexto"/>
        <w:spacing w:before="33"/>
        <w:jc w:val="left"/>
      </w:pPr>
    </w:p>
    <w:p w14:paraId="44FAB2E9" w14:textId="77777777" w:rsidR="00F56E1B" w:rsidRDefault="00153948">
      <w:pPr>
        <w:pStyle w:val="PargrafodaLista"/>
        <w:numPr>
          <w:ilvl w:val="0"/>
          <w:numId w:val="7"/>
        </w:numPr>
        <w:tabs>
          <w:tab w:val="left" w:pos="295"/>
        </w:tabs>
        <w:spacing w:line="273" w:lineRule="auto"/>
        <w:ind w:right="106" w:firstLine="0"/>
        <w:rPr>
          <w:sz w:val="19"/>
        </w:rPr>
      </w:pPr>
      <w:r>
        <w:rPr>
          <w:sz w:val="19"/>
        </w:rPr>
        <w:t>– Exigir o cumprimento de todas as obrigações assumidas pela Contratada, de acordo com o contrato e demais documentos anexos;</w:t>
      </w:r>
    </w:p>
    <w:p w14:paraId="60AE76F3" w14:textId="77777777" w:rsidR="00F56E1B" w:rsidRDefault="00153948">
      <w:pPr>
        <w:pStyle w:val="PargrafodaLista"/>
        <w:numPr>
          <w:ilvl w:val="0"/>
          <w:numId w:val="7"/>
        </w:numPr>
        <w:tabs>
          <w:tab w:val="left" w:pos="317"/>
        </w:tabs>
        <w:spacing w:before="3"/>
        <w:ind w:left="317" w:hanging="156"/>
        <w:rPr>
          <w:sz w:val="19"/>
        </w:rPr>
      </w:pPr>
      <w:r>
        <w:rPr>
          <w:sz w:val="19"/>
        </w:rPr>
        <w:t>–ReceberoobjetonoprazoenascondiçõesestabelecidasnoTermodeReferênciaenapresente</w:t>
      </w:r>
      <w:r>
        <w:rPr>
          <w:spacing w:val="-4"/>
          <w:sz w:val="19"/>
        </w:rPr>
        <w:t xml:space="preserve"> ata;</w:t>
      </w:r>
    </w:p>
    <w:p w14:paraId="20162E1B" w14:textId="77777777" w:rsidR="00F56E1B" w:rsidRDefault="00153948">
      <w:pPr>
        <w:pStyle w:val="PargrafodaLista"/>
        <w:numPr>
          <w:ilvl w:val="0"/>
          <w:numId w:val="7"/>
        </w:numPr>
        <w:tabs>
          <w:tab w:val="left" w:pos="440"/>
        </w:tabs>
        <w:spacing w:before="34" w:line="276" w:lineRule="auto"/>
        <w:ind w:right="105" w:firstLine="0"/>
        <w:rPr>
          <w:sz w:val="19"/>
        </w:rPr>
      </w:pPr>
      <w:r>
        <w:rPr>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0DF395E2" w14:textId="77777777" w:rsidR="00F56E1B" w:rsidRDefault="00153948">
      <w:pPr>
        <w:pStyle w:val="PargrafodaLista"/>
        <w:numPr>
          <w:ilvl w:val="0"/>
          <w:numId w:val="7"/>
        </w:numPr>
        <w:tabs>
          <w:tab w:val="left" w:pos="432"/>
        </w:tabs>
        <w:spacing w:line="276" w:lineRule="auto"/>
        <w:ind w:right="106" w:firstLine="0"/>
        <w:rPr>
          <w:sz w:val="19"/>
        </w:rPr>
      </w:pPr>
      <w:r>
        <w:rPr>
          <w:sz w:val="19"/>
        </w:rPr>
        <w:t xml:space="preserve">– Notificar a Contratada, por escrito, sobre imperfeições, falhas, irregularidades, vícios, defeitos e incorreções verificadasno objetofornecido,para que seja porelasubstituído,reparado oucorrigido, no totalou empartes,àssuas </w:t>
      </w:r>
      <w:r>
        <w:rPr>
          <w:spacing w:val="-2"/>
          <w:sz w:val="19"/>
        </w:rPr>
        <w:t>expensas;</w:t>
      </w:r>
    </w:p>
    <w:p w14:paraId="54C9AAEF" w14:textId="081F5F3C" w:rsidR="00F56E1B" w:rsidRDefault="00153948">
      <w:pPr>
        <w:pStyle w:val="PargrafodaLista"/>
        <w:numPr>
          <w:ilvl w:val="0"/>
          <w:numId w:val="7"/>
        </w:numPr>
        <w:tabs>
          <w:tab w:val="left" w:pos="340"/>
        </w:tabs>
        <w:spacing w:line="276" w:lineRule="auto"/>
        <w:ind w:right="104" w:firstLine="0"/>
        <w:rPr>
          <w:sz w:val="19"/>
        </w:rPr>
      </w:pPr>
      <w:r>
        <w:rPr>
          <w:sz w:val="19"/>
        </w:rPr>
        <w:t>–Acompanhar</w:t>
      </w:r>
      <w:r w:rsidR="00F00B27">
        <w:rPr>
          <w:sz w:val="19"/>
        </w:rPr>
        <w:t xml:space="preserve"> </w:t>
      </w:r>
      <w:r>
        <w:rPr>
          <w:sz w:val="19"/>
        </w:rPr>
        <w:t>efiscaliza</w:t>
      </w:r>
      <w:r w:rsidR="00F00B27">
        <w:rPr>
          <w:sz w:val="19"/>
        </w:rPr>
        <w:t xml:space="preserve"> </w:t>
      </w:r>
      <w:r>
        <w:rPr>
          <w:sz w:val="19"/>
        </w:rPr>
        <w:t>raexecuçãoda ataeocumprimento dasobrigaçõespelaContratada,pormeiodeservidor especialmente designado;</w:t>
      </w:r>
    </w:p>
    <w:p w14:paraId="57AF76A1" w14:textId="77777777" w:rsidR="00F56E1B" w:rsidRDefault="00153948">
      <w:pPr>
        <w:pStyle w:val="PargrafodaLista"/>
        <w:numPr>
          <w:ilvl w:val="0"/>
          <w:numId w:val="7"/>
        </w:numPr>
        <w:tabs>
          <w:tab w:val="left" w:pos="393"/>
        </w:tabs>
        <w:spacing w:before="1" w:line="276" w:lineRule="auto"/>
        <w:ind w:right="105" w:firstLine="0"/>
        <w:rPr>
          <w:sz w:val="19"/>
        </w:rPr>
      </w:pPr>
      <w:r>
        <w:rPr>
          <w:sz w:val="19"/>
        </w:rPr>
        <w:t>–Comunicara empresaparaemissãodaNota Fiscalno quepertine àparcelaincontroversadaexecuçãodo objeto, para efeito de liquidação e pagamento, quando houver controvérsia sobre a execução do objeto, quanto à dimensão, qualidade e quantidade, conforme o artigo 143 da Lei Federal nº 14.133/2021;</w:t>
      </w:r>
    </w:p>
    <w:p w14:paraId="0166D63C" w14:textId="77777777" w:rsidR="00F56E1B" w:rsidRDefault="00153948">
      <w:pPr>
        <w:pStyle w:val="PargrafodaLista"/>
        <w:numPr>
          <w:ilvl w:val="0"/>
          <w:numId w:val="7"/>
        </w:numPr>
        <w:tabs>
          <w:tab w:val="left" w:pos="485"/>
        </w:tabs>
        <w:spacing w:line="273" w:lineRule="auto"/>
        <w:ind w:right="105" w:firstLine="0"/>
        <w:rPr>
          <w:sz w:val="19"/>
        </w:rPr>
      </w:pPr>
      <w:r>
        <w:rPr>
          <w:sz w:val="19"/>
        </w:rPr>
        <w:t>– Efetuar o pagamento à Contratada do valor correspondente ao fornecimento do objeto, no prazo, forma e condições estabelecidas na presente ata;</w:t>
      </w:r>
    </w:p>
    <w:p w14:paraId="613563CF" w14:textId="77777777" w:rsidR="00F56E1B" w:rsidRDefault="00153948">
      <w:pPr>
        <w:pStyle w:val="PargrafodaLista"/>
        <w:numPr>
          <w:ilvl w:val="0"/>
          <w:numId w:val="7"/>
        </w:numPr>
        <w:tabs>
          <w:tab w:val="left" w:pos="496"/>
        </w:tabs>
        <w:spacing w:before="3"/>
        <w:ind w:left="496" w:hanging="335"/>
        <w:rPr>
          <w:sz w:val="19"/>
        </w:rPr>
      </w:pPr>
      <w:r>
        <w:rPr>
          <w:sz w:val="19"/>
        </w:rPr>
        <w:t>–AplicaràContratadaassançõesprevistasemLeienapresente</w:t>
      </w:r>
      <w:r>
        <w:rPr>
          <w:spacing w:val="-4"/>
          <w:sz w:val="19"/>
        </w:rPr>
        <w:t>ata;</w:t>
      </w:r>
    </w:p>
    <w:p w14:paraId="5842D5E3" w14:textId="77777777" w:rsidR="00F56E1B" w:rsidRDefault="00F56E1B">
      <w:pPr>
        <w:jc w:val="both"/>
        <w:rPr>
          <w:sz w:val="19"/>
        </w:rPr>
        <w:sectPr w:rsidR="00F56E1B" w:rsidSect="00D25407">
          <w:pgSz w:w="11910" w:h="16840"/>
          <w:pgMar w:top="1860" w:right="1020" w:bottom="700" w:left="580" w:header="190" w:footer="515" w:gutter="0"/>
          <w:cols w:space="720"/>
        </w:sectPr>
      </w:pPr>
    </w:p>
    <w:p w14:paraId="17145B08" w14:textId="77777777" w:rsidR="00F56E1B" w:rsidRDefault="00153948">
      <w:pPr>
        <w:pStyle w:val="PargrafodaLista"/>
        <w:numPr>
          <w:ilvl w:val="0"/>
          <w:numId w:val="7"/>
        </w:numPr>
        <w:tabs>
          <w:tab w:val="left" w:pos="412"/>
        </w:tabs>
        <w:spacing w:before="83" w:line="276" w:lineRule="auto"/>
        <w:ind w:right="103" w:firstLine="0"/>
        <w:rPr>
          <w:sz w:val="19"/>
        </w:rPr>
      </w:pPr>
      <w:r>
        <w:rPr>
          <w:sz w:val="19"/>
        </w:rPr>
        <w:lastRenderedPageBreak/>
        <w:t>– Explicitamente, emitir decisão sobre todas as solicitações e reclamações relacionadas à execução da presente ata, ressalvados os requerimentos manifestamente impertinentes, meramente protelatórios ou de nenhum interesse para a boa execução do ajuste;</w:t>
      </w:r>
    </w:p>
    <w:p w14:paraId="02F4F529" w14:textId="77777777" w:rsidR="00F56E1B" w:rsidRDefault="00153948">
      <w:pPr>
        <w:pStyle w:val="PargrafodaLista"/>
        <w:numPr>
          <w:ilvl w:val="0"/>
          <w:numId w:val="7"/>
        </w:numPr>
        <w:tabs>
          <w:tab w:val="left" w:pos="344"/>
        </w:tabs>
        <w:spacing w:line="276" w:lineRule="auto"/>
        <w:ind w:right="106" w:firstLine="0"/>
        <w:rPr>
          <w:sz w:val="19"/>
        </w:rPr>
      </w:pPr>
      <w:r>
        <w:rPr>
          <w:sz w:val="19"/>
        </w:rPr>
        <w:t xml:space="preserve">– Responder eventuais pedidos de reestabelecimento do equilíbrio econômico-financeiro, feitospela Contratada, </w:t>
      </w:r>
      <w:r>
        <w:rPr>
          <w:rFonts w:ascii="Arial" w:hAnsi="Arial"/>
          <w:b/>
          <w:sz w:val="19"/>
        </w:rPr>
        <w:t>no prazo de 60 (sessenta) dias</w:t>
      </w:r>
      <w:r>
        <w:rPr>
          <w:sz w:val="19"/>
        </w:rPr>
        <w:t>, contados da data do protocolo do requerimento, conforme o art. 92, inciso XI, da Lei Federal nº 14.133/2021;</w:t>
      </w:r>
    </w:p>
    <w:p w14:paraId="0A6DE2AA" w14:textId="77777777" w:rsidR="00F56E1B" w:rsidRDefault="00153948">
      <w:pPr>
        <w:pStyle w:val="PargrafodaLista"/>
        <w:numPr>
          <w:ilvl w:val="1"/>
          <w:numId w:val="7"/>
        </w:numPr>
        <w:tabs>
          <w:tab w:val="left" w:pos="770"/>
        </w:tabs>
        <w:spacing w:line="276" w:lineRule="auto"/>
        <w:ind w:right="105" w:firstLine="0"/>
        <w:rPr>
          <w:sz w:val="19"/>
        </w:rPr>
      </w:pPr>
      <w:r>
        <w:rPr>
          <w:sz w:val="19"/>
        </w:rPr>
        <w:t>O prazo estipulado no presente inciso poderá ser prorrogado por igual período, desde que devidamente motivado pela autoridade competente.</w:t>
      </w:r>
    </w:p>
    <w:p w14:paraId="349D5327" w14:textId="77777777" w:rsidR="00F56E1B" w:rsidRDefault="00153948">
      <w:pPr>
        <w:pStyle w:val="PargrafodaLista"/>
        <w:numPr>
          <w:ilvl w:val="0"/>
          <w:numId w:val="7"/>
        </w:numPr>
        <w:tabs>
          <w:tab w:val="left" w:pos="397"/>
        </w:tabs>
        <w:spacing w:before="2" w:line="276" w:lineRule="auto"/>
        <w:ind w:right="107" w:firstLine="0"/>
        <w:rPr>
          <w:sz w:val="19"/>
        </w:rPr>
      </w:pPr>
      <w:r>
        <w:rPr>
          <w:sz w:val="19"/>
        </w:rPr>
        <w:t>– Notificar os emitentes da (s) garantia (s) na ata, quando houver, quanto ao início de processo administrativo para apuração de descumprimento de cláusulas contratuais.</w:t>
      </w:r>
    </w:p>
    <w:p w14:paraId="128BBCE7" w14:textId="77777777" w:rsidR="00F56E1B" w:rsidRDefault="00153948">
      <w:pPr>
        <w:pStyle w:val="Corpodetexto"/>
        <w:spacing w:line="276" w:lineRule="auto"/>
        <w:ind w:left="161" w:right="106"/>
      </w:pPr>
      <w:r>
        <w:rPr>
          <w:rFonts w:ascii="Arial" w:hAnsi="Arial"/>
          <w:b/>
        </w:rPr>
        <w:t xml:space="preserve">Parágrafo Único: </w:t>
      </w:r>
      <w: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15DAA7ED" w14:textId="77777777" w:rsidR="00F56E1B" w:rsidRDefault="00F56E1B">
      <w:pPr>
        <w:pStyle w:val="Corpodetexto"/>
        <w:spacing w:before="32"/>
        <w:jc w:val="left"/>
      </w:pPr>
    </w:p>
    <w:p w14:paraId="0068DB32" w14:textId="77777777" w:rsidR="00F56E1B" w:rsidRDefault="00153948">
      <w:pPr>
        <w:spacing w:line="273" w:lineRule="auto"/>
        <w:ind w:left="161" w:right="106"/>
        <w:jc w:val="both"/>
        <w:rPr>
          <w:sz w:val="19"/>
        </w:rPr>
      </w:pPr>
      <w:r>
        <w:rPr>
          <w:rFonts w:ascii="Arial" w:hAnsi="Arial"/>
          <w:b/>
          <w:sz w:val="19"/>
        </w:rPr>
        <w:t xml:space="preserve">CLÁUSULA DÉCIMA SÉTIMA – DAS OBRIGAÇÕES DA DETENTORA DA ATA: </w:t>
      </w:r>
      <w:r>
        <w:rPr>
          <w:sz w:val="19"/>
        </w:rPr>
        <w:t xml:space="preserve">Além das obrigações exigidas em Lei, a </w:t>
      </w:r>
      <w:r>
        <w:rPr>
          <w:rFonts w:ascii="Arial" w:hAnsi="Arial"/>
          <w:b/>
          <w:sz w:val="19"/>
        </w:rPr>
        <w:t xml:space="preserve">CONTRATADA </w:t>
      </w:r>
      <w:r>
        <w:rPr>
          <w:sz w:val="19"/>
        </w:rPr>
        <w:t>deverá:</w:t>
      </w:r>
    </w:p>
    <w:p w14:paraId="51ADCFD0" w14:textId="77777777" w:rsidR="00F56E1B" w:rsidRDefault="00F56E1B">
      <w:pPr>
        <w:pStyle w:val="Corpodetexto"/>
        <w:spacing w:before="37"/>
        <w:jc w:val="left"/>
      </w:pPr>
    </w:p>
    <w:p w14:paraId="140A3B11" w14:textId="77777777" w:rsidR="00F56E1B" w:rsidRDefault="00153948">
      <w:pPr>
        <w:pStyle w:val="PargrafodaLista"/>
        <w:numPr>
          <w:ilvl w:val="0"/>
          <w:numId w:val="6"/>
        </w:numPr>
        <w:tabs>
          <w:tab w:val="left" w:pos="324"/>
        </w:tabs>
        <w:spacing w:line="276" w:lineRule="auto"/>
        <w:ind w:right="107" w:firstLine="0"/>
        <w:rPr>
          <w:sz w:val="19"/>
        </w:rPr>
      </w:pPr>
      <w:r>
        <w:rPr>
          <w:sz w:val="19"/>
        </w:rPr>
        <w:t>–Cumprirtodasasobrigaçõesconstantesdapresenteataedemaisdocumentosanexos,assumindocomo exclusivamente seus, os riscos e as despesas decorrentes da boa e perfeita execução do objeto;</w:t>
      </w:r>
    </w:p>
    <w:p w14:paraId="6788B2D8" w14:textId="77777777" w:rsidR="00F56E1B" w:rsidRDefault="00153948">
      <w:pPr>
        <w:pStyle w:val="PargrafodaLista"/>
        <w:numPr>
          <w:ilvl w:val="0"/>
          <w:numId w:val="6"/>
        </w:numPr>
        <w:tabs>
          <w:tab w:val="left" w:pos="331"/>
        </w:tabs>
        <w:spacing w:line="276" w:lineRule="auto"/>
        <w:ind w:right="107" w:firstLine="0"/>
        <w:rPr>
          <w:sz w:val="19"/>
        </w:rPr>
      </w:pPr>
      <w:r>
        <w:rPr>
          <w:sz w:val="19"/>
        </w:rPr>
        <w:t>– Efetuar a entrega do objeto em perfeitas condições, conforme especificações, prazo e local constantes no Termo de Referência e seus anexos, acompanhado da respectiva nota fiscal;</w:t>
      </w:r>
    </w:p>
    <w:p w14:paraId="0242071A" w14:textId="77777777" w:rsidR="00F56E1B" w:rsidRDefault="00153948">
      <w:pPr>
        <w:pStyle w:val="PargrafodaLista"/>
        <w:numPr>
          <w:ilvl w:val="0"/>
          <w:numId w:val="6"/>
        </w:numPr>
        <w:tabs>
          <w:tab w:val="left" w:pos="372"/>
        </w:tabs>
        <w:spacing w:before="1" w:line="273" w:lineRule="auto"/>
        <w:ind w:right="105" w:firstLine="0"/>
        <w:rPr>
          <w:sz w:val="19"/>
        </w:rPr>
      </w:pPr>
      <w:r>
        <w:rPr>
          <w:sz w:val="19"/>
        </w:rPr>
        <w:t>– Responsabilizar-se pelos vícios e danos decorrentes do objeto,de acordo com os artigos 12, 13 e 17 a 27 Código de Defesa do Consumidor (Lei nº 8.078/1990);</w:t>
      </w:r>
    </w:p>
    <w:p w14:paraId="3A1722DF" w14:textId="77777777" w:rsidR="00F56E1B" w:rsidRDefault="00153948">
      <w:pPr>
        <w:pStyle w:val="PargrafodaLista"/>
        <w:numPr>
          <w:ilvl w:val="0"/>
          <w:numId w:val="6"/>
        </w:numPr>
        <w:tabs>
          <w:tab w:val="left" w:pos="403"/>
        </w:tabs>
        <w:spacing w:before="3" w:line="276" w:lineRule="auto"/>
        <w:ind w:right="107" w:firstLine="0"/>
        <w:rPr>
          <w:sz w:val="19"/>
        </w:rPr>
      </w:pPr>
      <w:r>
        <w:rPr>
          <w:sz w:val="19"/>
        </w:rPr>
        <w:t xml:space="preserve">– Comunicar o Contratante, no prazo máximo de </w:t>
      </w:r>
      <w:r>
        <w:rPr>
          <w:rFonts w:ascii="Arial" w:hAnsi="Arial"/>
          <w:b/>
          <w:sz w:val="19"/>
        </w:rPr>
        <w:t xml:space="preserve">24 (vinte e quatro) horas </w:t>
      </w:r>
      <w:r>
        <w:rPr>
          <w:sz w:val="19"/>
        </w:rPr>
        <w:t>que antecedem a data da entrega, os motivos que impossibilitem o cumprimento do prazo previsto, com a devida comprovação;</w:t>
      </w:r>
    </w:p>
    <w:p w14:paraId="24A1A839" w14:textId="77777777" w:rsidR="00F56E1B" w:rsidRDefault="00153948">
      <w:pPr>
        <w:pStyle w:val="PargrafodaLista"/>
        <w:numPr>
          <w:ilvl w:val="0"/>
          <w:numId w:val="6"/>
        </w:numPr>
        <w:tabs>
          <w:tab w:val="left" w:pos="383"/>
        </w:tabs>
        <w:spacing w:before="2" w:line="276" w:lineRule="auto"/>
        <w:ind w:right="106" w:firstLine="0"/>
        <w:rPr>
          <w:sz w:val="19"/>
        </w:rPr>
      </w:pPr>
      <w:r>
        <w:rPr>
          <w:sz w:val="19"/>
        </w:rPr>
        <w:t xml:space="preserve">– Atender às determinações regulares, emitidas pelo fiscal e gestor da ata, ou autoridade superior, conforme determinado no art. 137,inciso II da Lei Federal nº 14.133/2021,e prestar todo esclarecimento ou informação por eles </w:t>
      </w:r>
      <w:r>
        <w:rPr>
          <w:spacing w:val="-2"/>
          <w:sz w:val="19"/>
        </w:rPr>
        <w:t>solicitados;</w:t>
      </w:r>
    </w:p>
    <w:p w14:paraId="68BF49B4" w14:textId="77777777" w:rsidR="00F56E1B" w:rsidRDefault="00153948">
      <w:pPr>
        <w:pStyle w:val="PargrafodaLista"/>
        <w:numPr>
          <w:ilvl w:val="0"/>
          <w:numId w:val="6"/>
        </w:numPr>
        <w:tabs>
          <w:tab w:val="left" w:pos="407"/>
        </w:tabs>
        <w:spacing w:line="276" w:lineRule="auto"/>
        <w:ind w:right="106" w:firstLine="0"/>
        <w:rPr>
          <w:sz w:val="19"/>
        </w:rPr>
      </w:pPr>
      <w:r>
        <w:rPr>
          <w:sz w:val="19"/>
        </w:rPr>
        <w:t>– Reparar, corrigir, remover, reconstruir ou substituir, às suas expensas, no total ou em parte, no prazo fixado no Termo deReferência,os bensnos quais severificaremvícios,defeitos ouincorreções resultantesdaexecução ou dos materiais empregados;</w:t>
      </w:r>
    </w:p>
    <w:p w14:paraId="0D7B64AC" w14:textId="77777777" w:rsidR="00F56E1B" w:rsidRDefault="00153948">
      <w:pPr>
        <w:pStyle w:val="PargrafodaLista"/>
        <w:numPr>
          <w:ilvl w:val="0"/>
          <w:numId w:val="6"/>
        </w:numPr>
        <w:tabs>
          <w:tab w:val="left" w:pos="444"/>
        </w:tabs>
        <w:spacing w:line="276" w:lineRule="auto"/>
        <w:ind w:right="103" w:firstLine="0"/>
        <w:rPr>
          <w:sz w:val="19"/>
        </w:rPr>
      </w:pPr>
      <w:r>
        <w:rPr>
          <w:sz w:val="19"/>
        </w:rPr>
        <w:t>– Responsabilizar-se pelosvíciosedanosdecorrentes da execução do objeto,bem como portodoequalquerdano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51D1CBA3" w14:textId="77777777" w:rsidR="00F56E1B" w:rsidRDefault="00153948">
      <w:pPr>
        <w:pStyle w:val="PargrafodaLista"/>
        <w:numPr>
          <w:ilvl w:val="0"/>
          <w:numId w:val="6"/>
        </w:numPr>
        <w:tabs>
          <w:tab w:val="left" w:pos="533"/>
        </w:tabs>
        <w:spacing w:line="276" w:lineRule="auto"/>
        <w:ind w:right="108" w:firstLine="0"/>
        <w:rPr>
          <w:sz w:val="19"/>
        </w:rPr>
      </w:pPr>
      <w:r>
        <w:rPr>
          <w:sz w:val="19"/>
        </w:rPr>
        <w:t>– 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787E0C0C" w14:textId="77777777" w:rsidR="00F56E1B" w:rsidRDefault="00153948">
      <w:pPr>
        <w:pStyle w:val="PargrafodaLista"/>
        <w:numPr>
          <w:ilvl w:val="0"/>
          <w:numId w:val="6"/>
        </w:numPr>
        <w:tabs>
          <w:tab w:val="left" w:pos="403"/>
        </w:tabs>
        <w:spacing w:line="276" w:lineRule="auto"/>
        <w:ind w:right="104" w:firstLine="0"/>
        <w:rPr>
          <w:sz w:val="19"/>
        </w:rPr>
      </w:pPr>
      <w:r>
        <w:rPr>
          <w:sz w:val="19"/>
        </w:rPr>
        <w:t xml:space="preserve">– Entregar ao setor responsável pela fiscalização da ata, junto à Nota Fiscal para fins de pagamento, os seguintes </w:t>
      </w:r>
      <w:r>
        <w:rPr>
          <w:spacing w:val="-2"/>
          <w:sz w:val="19"/>
        </w:rPr>
        <w:t>documentos:</w:t>
      </w:r>
    </w:p>
    <w:p w14:paraId="16A10E6A" w14:textId="77777777" w:rsidR="00F56E1B" w:rsidRDefault="00153948">
      <w:pPr>
        <w:pStyle w:val="PargrafodaLista"/>
        <w:numPr>
          <w:ilvl w:val="1"/>
          <w:numId w:val="6"/>
        </w:numPr>
        <w:tabs>
          <w:tab w:val="left" w:pos="720"/>
        </w:tabs>
        <w:ind w:left="720" w:hanging="218"/>
        <w:rPr>
          <w:sz w:val="19"/>
        </w:rPr>
      </w:pPr>
      <w:r>
        <w:rPr>
          <w:sz w:val="19"/>
        </w:rPr>
        <w:t>ProvaderegularidaderelativaàSeguridade</w:t>
      </w:r>
      <w:r>
        <w:rPr>
          <w:spacing w:val="-2"/>
          <w:sz w:val="19"/>
        </w:rPr>
        <w:t>Social;</w:t>
      </w:r>
    </w:p>
    <w:p w14:paraId="3BB2BB45" w14:textId="77777777" w:rsidR="00F56E1B" w:rsidRDefault="00153948">
      <w:pPr>
        <w:pStyle w:val="PargrafodaLista"/>
        <w:numPr>
          <w:ilvl w:val="1"/>
          <w:numId w:val="6"/>
        </w:numPr>
        <w:tabs>
          <w:tab w:val="left" w:pos="720"/>
        </w:tabs>
        <w:spacing w:before="32"/>
        <w:ind w:left="720" w:hanging="218"/>
        <w:rPr>
          <w:sz w:val="19"/>
        </w:rPr>
      </w:pPr>
      <w:r>
        <w:rPr>
          <w:sz w:val="19"/>
        </w:rPr>
        <w:t>CertidãoConjuntaRelativaaosTributosFederaiseàDívidaAtivada</w:t>
      </w:r>
      <w:r>
        <w:rPr>
          <w:spacing w:val="-2"/>
          <w:sz w:val="19"/>
        </w:rPr>
        <w:t>União;</w:t>
      </w:r>
    </w:p>
    <w:p w14:paraId="52C719D6" w14:textId="77777777" w:rsidR="00F56E1B" w:rsidRDefault="00153948">
      <w:pPr>
        <w:pStyle w:val="PargrafodaLista"/>
        <w:numPr>
          <w:ilvl w:val="1"/>
          <w:numId w:val="6"/>
        </w:numPr>
        <w:tabs>
          <w:tab w:val="left" w:pos="743"/>
        </w:tabs>
        <w:spacing w:before="32" w:line="276" w:lineRule="auto"/>
        <w:ind w:left="502" w:right="108" w:firstLine="0"/>
        <w:rPr>
          <w:sz w:val="19"/>
        </w:rPr>
      </w:pPr>
      <w:r>
        <w:rPr>
          <w:sz w:val="19"/>
        </w:rPr>
        <w:t xml:space="preserve">CertidõesquecomprovemaregularidadeperanteaFazendaEstadualouDistritaldodomicílioousededa </w:t>
      </w:r>
      <w:r>
        <w:rPr>
          <w:spacing w:val="-2"/>
          <w:sz w:val="19"/>
        </w:rPr>
        <w:t>Contratada;</w:t>
      </w:r>
    </w:p>
    <w:p w14:paraId="3B37036E" w14:textId="77777777" w:rsidR="00F56E1B" w:rsidRDefault="00153948">
      <w:pPr>
        <w:pStyle w:val="PargrafodaLista"/>
        <w:numPr>
          <w:ilvl w:val="1"/>
          <w:numId w:val="6"/>
        </w:numPr>
        <w:tabs>
          <w:tab w:val="left" w:pos="720"/>
        </w:tabs>
        <w:spacing w:before="1"/>
        <w:ind w:left="720" w:hanging="218"/>
        <w:rPr>
          <w:sz w:val="19"/>
        </w:rPr>
      </w:pPr>
      <w:r>
        <w:rPr>
          <w:sz w:val="19"/>
        </w:rPr>
        <w:t>CertidãodeRegularidadedoFGTS–CRF;</w:t>
      </w:r>
      <w:r>
        <w:rPr>
          <w:spacing w:val="-10"/>
          <w:sz w:val="19"/>
        </w:rPr>
        <w:t>e</w:t>
      </w:r>
    </w:p>
    <w:p w14:paraId="488B60E3" w14:textId="77777777" w:rsidR="00F56E1B" w:rsidRDefault="00153948">
      <w:pPr>
        <w:pStyle w:val="PargrafodaLista"/>
        <w:numPr>
          <w:ilvl w:val="1"/>
          <w:numId w:val="6"/>
        </w:numPr>
        <w:tabs>
          <w:tab w:val="left" w:pos="720"/>
        </w:tabs>
        <w:spacing w:before="31"/>
        <w:ind w:left="720" w:hanging="218"/>
        <w:rPr>
          <w:sz w:val="19"/>
        </w:rPr>
      </w:pPr>
      <w:r>
        <w:rPr>
          <w:sz w:val="19"/>
        </w:rPr>
        <w:t>CertidãoNegativadeDébitosTrabalhistas–</w:t>
      </w:r>
      <w:r>
        <w:rPr>
          <w:spacing w:val="-2"/>
          <w:sz w:val="19"/>
        </w:rPr>
        <w:t xml:space="preserve"> CNDT;</w:t>
      </w:r>
    </w:p>
    <w:p w14:paraId="2610BAB6" w14:textId="77777777" w:rsidR="00F56E1B" w:rsidRDefault="00153948">
      <w:pPr>
        <w:pStyle w:val="PargrafodaLista"/>
        <w:numPr>
          <w:ilvl w:val="0"/>
          <w:numId w:val="6"/>
        </w:numPr>
        <w:tabs>
          <w:tab w:val="left" w:pos="361"/>
        </w:tabs>
        <w:spacing w:before="34" w:line="276" w:lineRule="auto"/>
        <w:ind w:right="105" w:firstLine="0"/>
        <w:rPr>
          <w:sz w:val="19"/>
        </w:rPr>
      </w:pPr>
      <w:r>
        <w:rPr>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6AD78E37" w14:textId="77777777" w:rsidR="00F56E1B" w:rsidRDefault="00153948">
      <w:pPr>
        <w:pStyle w:val="PargrafodaLista"/>
        <w:numPr>
          <w:ilvl w:val="0"/>
          <w:numId w:val="6"/>
        </w:numPr>
        <w:tabs>
          <w:tab w:val="left" w:pos="407"/>
        </w:tabs>
        <w:spacing w:line="276" w:lineRule="auto"/>
        <w:ind w:right="106" w:firstLine="0"/>
        <w:rPr>
          <w:sz w:val="19"/>
        </w:rPr>
      </w:pPr>
      <w:r>
        <w:rPr>
          <w:sz w:val="19"/>
        </w:rPr>
        <w:t xml:space="preserve">– Comunicar aos fiscais do contrato, no prazo de até </w:t>
      </w:r>
      <w:r>
        <w:rPr>
          <w:rFonts w:ascii="Arial" w:hAnsi="Arial"/>
          <w:b/>
          <w:sz w:val="19"/>
        </w:rPr>
        <w:t>24 (vinte e quatro) horas</w:t>
      </w:r>
      <w:r>
        <w:rPr>
          <w:sz w:val="19"/>
        </w:rPr>
        <w:t>, qualquer ocorrência anormal ou incidente que obste à execução do objeto contratual;</w:t>
      </w:r>
    </w:p>
    <w:p w14:paraId="6A77B35D" w14:textId="77777777" w:rsidR="00F56E1B" w:rsidRDefault="00153948">
      <w:pPr>
        <w:pStyle w:val="PargrafodaLista"/>
        <w:numPr>
          <w:ilvl w:val="0"/>
          <w:numId w:val="6"/>
        </w:numPr>
        <w:tabs>
          <w:tab w:val="left" w:pos="444"/>
        </w:tabs>
        <w:spacing w:line="276" w:lineRule="auto"/>
        <w:ind w:right="105" w:firstLine="0"/>
        <w:rPr>
          <w:sz w:val="19"/>
        </w:rPr>
      </w:pPr>
      <w:r>
        <w:rPr>
          <w:sz w:val="19"/>
        </w:rPr>
        <w:t>– Paralisar, por determinaçãodo Contratante,qualqueratividadeque nãoestejasendo executadade acordo coma boa técnica ou que coloque em risco a segurança de pessoas ou bens de terceiros;</w:t>
      </w:r>
    </w:p>
    <w:p w14:paraId="0D28D978" w14:textId="77777777" w:rsidR="00F56E1B" w:rsidRDefault="00F56E1B">
      <w:pPr>
        <w:spacing w:line="276" w:lineRule="auto"/>
        <w:jc w:val="both"/>
        <w:rPr>
          <w:sz w:val="19"/>
        </w:rPr>
        <w:sectPr w:rsidR="00F56E1B" w:rsidSect="00D25407">
          <w:pgSz w:w="11910" w:h="16840"/>
          <w:pgMar w:top="1860" w:right="1020" w:bottom="700" w:left="580" w:header="190" w:footer="515" w:gutter="0"/>
          <w:cols w:space="720"/>
        </w:sectPr>
      </w:pPr>
    </w:p>
    <w:p w14:paraId="732B8C89" w14:textId="77777777" w:rsidR="00F56E1B" w:rsidRDefault="00153948">
      <w:pPr>
        <w:pStyle w:val="PargrafodaLista"/>
        <w:numPr>
          <w:ilvl w:val="0"/>
          <w:numId w:val="6"/>
        </w:numPr>
        <w:tabs>
          <w:tab w:val="left" w:pos="542"/>
        </w:tabs>
        <w:spacing w:before="83" w:line="276" w:lineRule="auto"/>
        <w:ind w:right="106" w:firstLine="0"/>
        <w:rPr>
          <w:sz w:val="19"/>
        </w:rPr>
      </w:pPr>
      <w:r>
        <w:rPr>
          <w:sz w:val="19"/>
        </w:rPr>
        <w:lastRenderedPageBreak/>
        <w:t>– Manter durante toda a vigência do contrato, em compatibilidade com as obrigações assumidas, todas as condições exigidas para habilitação/qualificação na licitação/contratação;</w:t>
      </w:r>
    </w:p>
    <w:p w14:paraId="68BB4998" w14:textId="77777777" w:rsidR="00F56E1B" w:rsidRDefault="00153948">
      <w:pPr>
        <w:pStyle w:val="PargrafodaLista"/>
        <w:numPr>
          <w:ilvl w:val="0"/>
          <w:numId w:val="6"/>
        </w:numPr>
        <w:tabs>
          <w:tab w:val="left" w:pos="524"/>
        </w:tabs>
        <w:spacing w:before="2" w:line="276" w:lineRule="auto"/>
        <w:ind w:right="106" w:firstLine="0"/>
        <w:rPr>
          <w:sz w:val="19"/>
        </w:rPr>
      </w:pPr>
      <w:r>
        <w:rPr>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740346B9" w14:textId="77777777" w:rsidR="00F56E1B" w:rsidRDefault="00153948">
      <w:pPr>
        <w:pStyle w:val="PargrafodaLista"/>
        <w:numPr>
          <w:ilvl w:val="0"/>
          <w:numId w:val="6"/>
        </w:numPr>
        <w:tabs>
          <w:tab w:val="left" w:pos="473"/>
        </w:tabs>
        <w:spacing w:line="276" w:lineRule="auto"/>
        <w:ind w:right="105" w:firstLine="0"/>
        <w:rPr>
          <w:sz w:val="19"/>
        </w:rPr>
      </w:pPr>
      <w:r>
        <w:rPr>
          <w:sz w:val="19"/>
        </w:rPr>
        <w:t xml:space="preserve">– Comprovar a reserva de cargos a que se refere a cláusula acima, no prazo fixado pelo fiscal do contrato, com a indicação dos empregados que preencheram as referidas vagas, conforme artigo 116, § único da Lei Federal nº </w:t>
      </w:r>
      <w:r>
        <w:rPr>
          <w:spacing w:val="-2"/>
          <w:sz w:val="19"/>
        </w:rPr>
        <w:t>14.133/2021;</w:t>
      </w:r>
    </w:p>
    <w:p w14:paraId="3CBD26BC" w14:textId="77777777" w:rsidR="00F56E1B" w:rsidRDefault="00153948">
      <w:pPr>
        <w:pStyle w:val="PargrafodaLista"/>
        <w:numPr>
          <w:ilvl w:val="0"/>
          <w:numId w:val="6"/>
        </w:numPr>
        <w:tabs>
          <w:tab w:val="left" w:pos="518"/>
        </w:tabs>
        <w:ind w:left="518" w:hanging="357"/>
        <w:rPr>
          <w:sz w:val="19"/>
        </w:rPr>
      </w:pPr>
      <w:r>
        <w:rPr>
          <w:sz w:val="19"/>
        </w:rPr>
        <w:t>–Guardarsigilosobretodasasinformaçõesobtidasemdecorrênciadocumprimentodo</w:t>
      </w:r>
      <w:r>
        <w:rPr>
          <w:spacing w:val="-2"/>
          <w:sz w:val="19"/>
        </w:rPr>
        <w:t>contrato;</w:t>
      </w:r>
    </w:p>
    <w:p w14:paraId="3F83DA21" w14:textId="77777777" w:rsidR="00F56E1B" w:rsidRDefault="00153948">
      <w:pPr>
        <w:pStyle w:val="PargrafodaLista"/>
        <w:numPr>
          <w:ilvl w:val="0"/>
          <w:numId w:val="6"/>
        </w:numPr>
        <w:tabs>
          <w:tab w:val="left" w:pos="607"/>
        </w:tabs>
        <w:spacing w:before="33" w:line="276" w:lineRule="auto"/>
        <w:ind w:right="103" w:firstLine="0"/>
        <w:rPr>
          <w:sz w:val="19"/>
        </w:rPr>
      </w:pPr>
      <w:r>
        <w:rPr>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40540A0A" w14:textId="77777777" w:rsidR="00F56E1B" w:rsidRDefault="00153948">
      <w:pPr>
        <w:pStyle w:val="PargrafodaLista"/>
        <w:numPr>
          <w:ilvl w:val="1"/>
          <w:numId w:val="6"/>
        </w:numPr>
        <w:tabs>
          <w:tab w:val="left" w:pos="810"/>
        </w:tabs>
        <w:spacing w:line="276" w:lineRule="auto"/>
        <w:ind w:left="502" w:right="102" w:firstLine="0"/>
        <w:rPr>
          <w:sz w:val="19"/>
        </w:rPr>
      </w:pPr>
      <w:r>
        <w:rPr>
          <w:sz w:val="19"/>
        </w:rPr>
        <w:t>Para restabelecer equilíbrio econômico-financeiro inicial do contrato, a Contratada deverá apresentar requerimento formal à Administração, acompanhado de documentação comprobatória dos fatos alegados, ensejadores do eventual desequilíbrio;</w:t>
      </w:r>
    </w:p>
    <w:p w14:paraId="73120A9B" w14:textId="77777777" w:rsidR="00F56E1B" w:rsidRDefault="00153948">
      <w:pPr>
        <w:pStyle w:val="PargrafodaLista"/>
        <w:numPr>
          <w:ilvl w:val="1"/>
          <w:numId w:val="6"/>
        </w:numPr>
        <w:tabs>
          <w:tab w:val="left" w:pos="726"/>
        </w:tabs>
        <w:spacing w:line="276" w:lineRule="auto"/>
        <w:ind w:left="502" w:right="104" w:firstLine="0"/>
        <w:rPr>
          <w:sz w:val="19"/>
        </w:rPr>
      </w:pPr>
      <w:r>
        <w:rPr>
          <w:sz w:val="19"/>
        </w:rPr>
        <w:t>O pedido a que se refere a alínea “a” deste inciso, deverá ser formulado durante a vigência do contrato e antes de eventual prorrogação;</w:t>
      </w:r>
    </w:p>
    <w:p w14:paraId="162DC882" w14:textId="77777777" w:rsidR="00F56E1B" w:rsidRDefault="00153948">
      <w:pPr>
        <w:pStyle w:val="PargrafodaLista"/>
        <w:numPr>
          <w:ilvl w:val="0"/>
          <w:numId w:val="6"/>
        </w:numPr>
        <w:tabs>
          <w:tab w:val="left" w:pos="677"/>
        </w:tabs>
        <w:spacing w:line="273" w:lineRule="auto"/>
        <w:ind w:right="107" w:firstLine="0"/>
        <w:rPr>
          <w:sz w:val="19"/>
        </w:rPr>
      </w:pPr>
      <w:r>
        <w:rPr>
          <w:sz w:val="19"/>
        </w:rPr>
        <w:t>– Cumprir, além dos postulados legais vigentes de âmbito federal, estadual ou municipal, as normas de segurança do Contratante;</w:t>
      </w:r>
    </w:p>
    <w:p w14:paraId="7571E1CA" w14:textId="77777777" w:rsidR="00F56E1B" w:rsidRDefault="00153948">
      <w:pPr>
        <w:pStyle w:val="PargrafodaLista"/>
        <w:numPr>
          <w:ilvl w:val="0"/>
          <w:numId w:val="6"/>
        </w:numPr>
        <w:tabs>
          <w:tab w:val="left" w:pos="534"/>
        </w:tabs>
        <w:spacing w:before="3" w:line="276" w:lineRule="auto"/>
        <w:ind w:right="106" w:firstLine="0"/>
        <w:rPr>
          <w:sz w:val="19"/>
        </w:rPr>
      </w:pPr>
      <w:r>
        <w:rPr>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2CEFF5EC" w14:textId="77777777" w:rsidR="00F56E1B" w:rsidRDefault="00153948">
      <w:pPr>
        <w:pStyle w:val="PargrafodaLista"/>
        <w:numPr>
          <w:ilvl w:val="0"/>
          <w:numId w:val="6"/>
        </w:numPr>
        <w:tabs>
          <w:tab w:val="left" w:pos="494"/>
        </w:tabs>
        <w:spacing w:line="276" w:lineRule="auto"/>
        <w:ind w:right="103" w:firstLine="0"/>
        <w:rPr>
          <w:sz w:val="19"/>
        </w:rPr>
      </w:pPr>
      <w:r>
        <w:rPr>
          <w:sz w:val="19"/>
        </w:rPr>
        <w:t xml:space="preserve">– Orientar e treinar seus empregados sobre os deveres previstos na Lei nº 13.709, de 14 de agosto de 2018, adotando medidas eficazes para proteção de dados pessoais a que tenha acesso por força de execução deste </w:t>
      </w:r>
      <w:r>
        <w:rPr>
          <w:spacing w:val="-2"/>
          <w:sz w:val="19"/>
        </w:rPr>
        <w:t>contrato;</w:t>
      </w:r>
    </w:p>
    <w:p w14:paraId="0CBA3C2C" w14:textId="77777777" w:rsidR="00F56E1B" w:rsidRDefault="00153948">
      <w:pPr>
        <w:pStyle w:val="PargrafodaLista"/>
        <w:numPr>
          <w:ilvl w:val="0"/>
          <w:numId w:val="6"/>
        </w:numPr>
        <w:tabs>
          <w:tab w:val="left" w:pos="522"/>
        </w:tabs>
        <w:spacing w:line="276" w:lineRule="auto"/>
        <w:ind w:right="106" w:firstLine="0"/>
        <w:rPr>
          <w:sz w:val="19"/>
        </w:rPr>
      </w:pPr>
      <w:r>
        <w:rPr>
          <w:sz w:val="19"/>
        </w:rPr>
        <w:t>– Conduzir os trabalhos comestrita observância às normas da legislação pertinente, cumprindo as determinações dos Poderes Públicos, mantendo sempre as condições de segurança e disciplina;</w:t>
      </w:r>
    </w:p>
    <w:p w14:paraId="5FA32ADD" w14:textId="77777777" w:rsidR="00F56E1B" w:rsidRDefault="00153948">
      <w:pPr>
        <w:pStyle w:val="PargrafodaLista"/>
        <w:numPr>
          <w:ilvl w:val="0"/>
          <w:numId w:val="6"/>
        </w:numPr>
        <w:tabs>
          <w:tab w:val="left" w:pos="622"/>
        </w:tabs>
        <w:spacing w:before="1" w:line="273" w:lineRule="auto"/>
        <w:ind w:right="106" w:firstLine="0"/>
        <w:rPr>
          <w:sz w:val="19"/>
        </w:rPr>
      </w:pPr>
      <w:r>
        <w:rPr>
          <w:sz w:val="19"/>
        </w:rPr>
        <w:t>– Submeter previamente, por escrito, ao Contratante, para análise e aprovação, quaisquer mudanças nos métodos executivos que fujam às especificações do memorial descritivo ou instrumento congênere;</w:t>
      </w:r>
    </w:p>
    <w:p w14:paraId="11B05A0C" w14:textId="77777777" w:rsidR="00F56E1B" w:rsidRDefault="00153948">
      <w:pPr>
        <w:pStyle w:val="PargrafodaLista"/>
        <w:numPr>
          <w:ilvl w:val="0"/>
          <w:numId w:val="6"/>
        </w:numPr>
        <w:tabs>
          <w:tab w:val="left" w:pos="640"/>
        </w:tabs>
        <w:spacing w:before="4" w:line="276" w:lineRule="auto"/>
        <w:ind w:right="104" w:firstLine="0"/>
        <w:rPr>
          <w:sz w:val="19"/>
        </w:rPr>
      </w:pPr>
      <w:r>
        <w:rPr>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357B3834" w14:textId="77777777" w:rsidR="00F56E1B" w:rsidRDefault="00153948">
      <w:pPr>
        <w:pStyle w:val="PargrafodaLista"/>
        <w:numPr>
          <w:ilvl w:val="0"/>
          <w:numId w:val="6"/>
        </w:numPr>
        <w:tabs>
          <w:tab w:val="left" w:pos="642"/>
        </w:tabs>
        <w:ind w:left="642" w:hanging="481"/>
        <w:rPr>
          <w:sz w:val="19"/>
        </w:rPr>
      </w:pPr>
      <w:r>
        <w:rPr>
          <w:sz w:val="19"/>
        </w:rPr>
        <w:t>–Indicarprepostopararepresentá-lodurantetodaaexecução do</w:t>
      </w:r>
      <w:r>
        <w:rPr>
          <w:spacing w:val="-2"/>
          <w:sz w:val="19"/>
        </w:rPr>
        <w:t xml:space="preserve"> contrato;</w:t>
      </w:r>
    </w:p>
    <w:p w14:paraId="5328056C" w14:textId="77777777" w:rsidR="00F56E1B" w:rsidRDefault="00153948">
      <w:pPr>
        <w:pStyle w:val="PargrafodaLista"/>
        <w:numPr>
          <w:ilvl w:val="0"/>
          <w:numId w:val="6"/>
        </w:numPr>
        <w:tabs>
          <w:tab w:val="left" w:pos="590"/>
        </w:tabs>
        <w:spacing w:before="33"/>
        <w:ind w:left="590" w:hanging="429"/>
        <w:rPr>
          <w:sz w:val="19"/>
        </w:rPr>
      </w:pPr>
      <w:r>
        <w:rPr>
          <w:sz w:val="19"/>
        </w:rPr>
        <w:t>–Emitirnotafiscal/documentofiscal,deacordo comacláusulaoitavadopresente</w:t>
      </w:r>
      <w:r>
        <w:rPr>
          <w:spacing w:val="-2"/>
          <w:sz w:val="19"/>
        </w:rPr>
        <w:t>contrato.</w:t>
      </w:r>
    </w:p>
    <w:p w14:paraId="4164D49B" w14:textId="77777777" w:rsidR="00F56E1B" w:rsidRDefault="00F56E1B">
      <w:pPr>
        <w:pStyle w:val="Corpodetexto"/>
        <w:spacing w:before="65"/>
        <w:jc w:val="left"/>
      </w:pPr>
    </w:p>
    <w:p w14:paraId="543D0604" w14:textId="77777777" w:rsidR="00F56E1B" w:rsidRDefault="00153948">
      <w:pPr>
        <w:ind w:left="161"/>
        <w:jc w:val="both"/>
        <w:rPr>
          <w:rFonts w:ascii="Arial" w:hAnsi="Arial"/>
          <w:b/>
          <w:sz w:val="19"/>
        </w:rPr>
      </w:pPr>
      <w:r>
        <w:rPr>
          <w:rFonts w:ascii="Arial" w:hAnsi="Arial"/>
          <w:b/>
          <w:sz w:val="19"/>
        </w:rPr>
        <w:t>CLÁUSULADÉCIMAOITAVA–DASINFRAÇÕESESANÇÕES</w:t>
      </w:r>
      <w:r>
        <w:rPr>
          <w:rFonts w:ascii="Arial" w:hAnsi="Arial"/>
          <w:b/>
          <w:spacing w:val="-2"/>
          <w:sz w:val="19"/>
        </w:rPr>
        <w:t>ADMINISTRATIVAS</w:t>
      </w:r>
    </w:p>
    <w:p w14:paraId="441C9AC6" w14:textId="77777777" w:rsidR="00F56E1B" w:rsidRDefault="00F56E1B">
      <w:pPr>
        <w:pStyle w:val="Corpodetexto"/>
        <w:spacing w:before="64"/>
        <w:jc w:val="left"/>
        <w:rPr>
          <w:rFonts w:ascii="Arial"/>
          <w:b/>
        </w:rPr>
      </w:pPr>
    </w:p>
    <w:p w14:paraId="186A772C" w14:textId="77777777" w:rsidR="00F56E1B" w:rsidRDefault="00153948">
      <w:pPr>
        <w:pStyle w:val="PargrafodaLista"/>
        <w:numPr>
          <w:ilvl w:val="0"/>
          <w:numId w:val="5"/>
        </w:numPr>
        <w:tabs>
          <w:tab w:val="left" w:pos="266"/>
        </w:tabs>
        <w:spacing w:before="1"/>
        <w:ind w:left="266" w:hanging="105"/>
        <w:rPr>
          <w:sz w:val="19"/>
        </w:rPr>
      </w:pPr>
      <w:r>
        <w:rPr>
          <w:sz w:val="19"/>
        </w:rPr>
        <w:t>–Cometeinfraçãoadministrativa,nostermosdaLeiFederal nº14.133/2021,a</w:t>
      </w:r>
      <w:r>
        <w:rPr>
          <w:rFonts w:ascii="Arial" w:hAnsi="Arial"/>
          <w:b/>
          <w:sz w:val="19"/>
        </w:rPr>
        <w:t>DETENTORA DAATA</w:t>
      </w:r>
      <w:r>
        <w:rPr>
          <w:spacing w:val="-4"/>
          <w:sz w:val="19"/>
        </w:rPr>
        <w:t>que:</w:t>
      </w:r>
    </w:p>
    <w:p w14:paraId="476A9346" w14:textId="77777777" w:rsidR="00F56E1B" w:rsidRDefault="00153948">
      <w:pPr>
        <w:pStyle w:val="PargrafodaLista"/>
        <w:numPr>
          <w:ilvl w:val="1"/>
          <w:numId w:val="5"/>
        </w:numPr>
        <w:tabs>
          <w:tab w:val="left" w:pos="720"/>
        </w:tabs>
        <w:spacing w:before="33"/>
        <w:ind w:left="720" w:hanging="218"/>
        <w:rPr>
          <w:sz w:val="19"/>
        </w:rPr>
      </w:pPr>
      <w:r>
        <w:rPr>
          <w:sz w:val="19"/>
        </w:rPr>
        <w:t xml:space="preserve">dercausaàinexecuçãoparcialdo </w:t>
      </w:r>
      <w:r>
        <w:rPr>
          <w:spacing w:val="-2"/>
          <w:sz w:val="19"/>
        </w:rPr>
        <w:t>contrato;</w:t>
      </w:r>
    </w:p>
    <w:p w14:paraId="5EA0B86C" w14:textId="77777777" w:rsidR="00F56E1B" w:rsidRDefault="00153948">
      <w:pPr>
        <w:pStyle w:val="PargrafodaLista"/>
        <w:numPr>
          <w:ilvl w:val="1"/>
          <w:numId w:val="5"/>
        </w:numPr>
        <w:tabs>
          <w:tab w:val="left" w:pos="738"/>
        </w:tabs>
        <w:spacing w:before="34" w:line="276" w:lineRule="auto"/>
        <w:ind w:left="502" w:right="106" w:firstLine="0"/>
        <w:rPr>
          <w:sz w:val="19"/>
        </w:rPr>
      </w:pPr>
      <w:r>
        <w:rPr>
          <w:sz w:val="19"/>
        </w:rPr>
        <w:t>der causa à inexecução parcial do contrato, que cause grave dano à Administração ou ao funcionamento dos serviços públicos ou ao interesse coletivo;</w:t>
      </w:r>
    </w:p>
    <w:p w14:paraId="56CFF8D3" w14:textId="77777777" w:rsidR="00F56E1B" w:rsidRDefault="00153948">
      <w:pPr>
        <w:pStyle w:val="PargrafodaLista"/>
        <w:numPr>
          <w:ilvl w:val="1"/>
          <w:numId w:val="5"/>
        </w:numPr>
        <w:tabs>
          <w:tab w:val="left" w:pos="711"/>
        </w:tabs>
        <w:spacing w:line="217" w:lineRule="exact"/>
        <w:ind w:left="711" w:hanging="209"/>
        <w:rPr>
          <w:sz w:val="19"/>
        </w:rPr>
      </w:pPr>
      <w:r>
        <w:rPr>
          <w:sz w:val="19"/>
        </w:rPr>
        <w:t>dercausaàinexecuçãototaldo</w:t>
      </w:r>
      <w:r>
        <w:rPr>
          <w:spacing w:val="-2"/>
          <w:sz w:val="19"/>
        </w:rPr>
        <w:t>contrato;</w:t>
      </w:r>
    </w:p>
    <w:p w14:paraId="03899E95" w14:textId="77777777" w:rsidR="00F56E1B" w:rsidRDefault="00153948">
      <w:pPr>
        <w:pStyle w:val="PargrafodaLista"/>
        <w:numPr>
          <w:ilvl w:val="1"/>
          <w:numId w:val="5"/>
        </w:numPr>
        <w:tabs>
          <w:tab w:val="left" w:pos="720"/>
        </w:tabs>
        <w:spacing w:before="33"/>
        <w:ind w:left="720" w:hanging="218"/>
        <w:rPr>
          <w:sz w:val="19"/>
        </w:rPr>
      </w:pPr>
      <w:r>
        <w:rPr>
          <w:sz w:val="19"/>
        </w:rPr>
        <w:t>deixardeentregara documentaçãoexigidaparaocertame/execuçãodo</w:t>
      </w:r>
      <w:r>
        <w:rPr>
          <w:spacing w:val="-2"/>
          <w:sz w:val="19"/>
        </w:rPr>
        <w:t xml:space="preserve"> contrato;</w:t>
      </w:r>
    </w:p>
    <w:p w14:paraId="51956B22" w14:textId="77777777" w:rsidR="00F56E1B" w:rsidRDefault="00153948">
      <w:pPr>
        <w:pStyle w:val="PargrafodaLista"/>
        <w:numPr>
          <w:ilvl w:val="1"/>
          <w:numId w:val="5"/>
        </w:numPr>
        <w:tabs>
          <w:tab w:val="left" w:pos="720"/>
        </w:tabs>
        <w:spacing w:before="34"/>
        <w:ind w:left="720" w:hanging="218"/>
        <w:rPr>
          <w:sz w:val="19"/>
        </w:rPr>
      </w:pPr>
      <w:r>
        <w:rPr>
          <w:sz w:val="19"/>
        </w:rPr>
        <w:t>nãomanteraproposta,salvoemdecorrênciadefatosuperveniente,devidamente</w:t>
      </w:r>
      <w:r>
        <w:rPr>
          <w:spacing w:val="-2"/>
          <w:sz w:val="19"/>
        </w:rPr>
        <w:t>justificado;</w:t>
      </w:r>
    </w:p>
    <w:p w14:paraId="6C3BC93F" w14:textId="77777777" w:rsidR="00F56E1B" w:rsidRDefault="00153948">
      <w:pPr>
        <w:pStyle w:val="PargrafodaLista"/>
        <w:numPr>
          <w:ilvl w:val="1"/>
          <w:numId w:val="5"/>
        </w:numPr>
        <w:tabs>
          <w:tab w:val="left" w:pos="675"/>
        </w:tabs>
        <w:spacing w:before="31" w:line="276" w:lineRule="auto"/>
        <w:ind w:left="502" w:right="108" w:firstLine="0"/>
        <w:rPr>
          <w:sz w:val="19"/>
        </w:rPr>
      </w:pPr>
      <w:r>
        <w:rPr>
          <w:sz w:val="19"/>
        </w:rPr>
        <w:t>não celebrar o contrato ou não entregar a documentação exigida para a contratação, quando convocado dentro do prazo de validade de sua proposta;</w:t>
      </w:r>
    </w:p>
    <w:p w14:paraId="4CA4642E" w14:textId="77777777" w:rsidR="00F56E1B" w:rsidRDefault="00153948">
      <w:pPr>
        <w:pStyle w:val="PargrafodaLista"/>
        <w:numPr>
          <w:ilvl w:val="1"/>
          <w:numId w:val="5"/>
        </w:numPr>
        <w:tabs>
          <w:tab w:val="left" w:pos="720"/>
        </w:tabs>
        <w:spacing w:line="218" w:lineRule="exact"/>
        <w:ind w:left="720" w:hanging="218"/>
        <w:rPr>
          <w:sz w:val="19"/>
        </w:rPr>
      </w:pPr>
      <w:r>
        <w:rPr>
          <w:sz w:val="19"/>
        </w:rPr>
        <w:t>ensejaroretardamentodaexecuçãooudaentregadoobjetodacontratação semmotivo</w:t>
      </w:r>
      <w:r>
        <w:rPr>
          <w:spacing w:val="-2"/>
          <w:sz w:val="19"/>
        </w:rPr>
        <w:t>justificado;</w:t>
      </w:r>
    </w:p>
    <w:p w14:paraId="59A420EF" w14:textId="77777777" w:rsidR="00F56E1B" w:rsidRDefault="00153948">
      <w:pPr>
        <w:pStyle w:val="PargrafodaLista"/>
        <w:numPr>
          <w:ilvl w:val="1"/>
          <w:numId w:val="5"/>
        </w:numPr>
        <w:tabs>
          <w:tab w:val="left" w:pos="747"/>
        </w:tabs>
        <w:spacing w:before="33" w:line="276" w:lineRule="auto"/>
        <w:ind w:left="502" w:right="108" w:firstLine="0"/>
        <w:rPr>
          <w:sz w:val="19"/>
        </w:rPr>
      </w:pPr>
      <w:r>
        <w:rPr>
          <w:sz w:val="19"/>
        </w:rPr>
        <w:t>apresentar declaraçãoou documentaçãofalsa exigida paraocertameouprestar declaraçãofalsa durante a licitação ou execução do contrato;</w:t>
      </w:r>
    </w:p>
    <w:p w14:paraId="08906411" w14:textId="77777777" w:rsidR="00F56E1B" w:rsidRDefault="00153948">
      <w:pPr>
        <w:pStyle w:val="PargrafodaLista"/>
        <w:numPr>
          <w:ilvl w:val="1"/>
          <w:numId w:val="5"/>
        </w:numPr>
        <w:tabs>
          <w:tab w:val="left" w:pos="658"/>
        </w:tabs>
        <w:spacing w:before="2"/>
        <w:ind w:left="658" w:hanging="156"/>
        <w:rPr>
          <w:sz w:val="19"/>
        </w:rPr>
      </w:pPr>
      <w:r>
        <w:rPr>
          <w:sz w:val="19"/>
        </w:rPr>
        <w:t>fraudaracontrataçãooupraticaratofraudulentonaexecuçãodo</w:t>
      </w:r>
      <w:r>
        <w:rPr>
          <w:spacing w:val="-2"/>
          <w:sz w:val="19"/>
        </w:rPr>
        <w:t xml:space="preserve"> contrato;</w:t>
      </w:r>
    </w:p>
    <w:p w14:paraId="265BA197" w14:textId="77777777" w:rsidR="00F56E1B" w:rsidRDefault="00153948">
      <w:pPr>
        <w:pStyle w:val="PargrafodaLista"/>
        <w:numPr>
          <w:ilvl w:val="1"/>
          <w:numId w:val="5"/>
        </w:numPr>
        <w:tabs>
          <w:tab w:val="left" w:pos="658"/>
        </w:tabs>
        <w:spacing w:before="31"/>
        <w:ind w:left="658" w:hanging="156"/>
        <w:rPr>
          <w:sz w:val="19"/>
        </w:rPr>
      </w:pPr>
      <w:r>
        <w:rPr>
          <w:sz w:val="19"/>
        </w:rPr>
        <w:t>comportar-sedemodoinidôneooucometerfraudedequalquer</w:t>
      </w:r>
      <w:r>
        <w:rPr>
          <w:spacing w:val="-2"/>
          <w:sz w:val="19"/>
        </w:rPr>
        <w:t>natureza;</w:t>
      </w:r>
    </w:p>
    <w:p w14:paraId="2452E74A" w14:textId="77777777" w:rsidR="00F56E1B" w:rsidRDefault="00153948">
      <w:pPr>
        <w:pStyle w:val="PargrafodaLista"/>
        <w:numPr>
          <w:ilvl w:val="1"/>
          <w:numId w:val="5"/>
        </w:numPr>
        <w:tabs>
          <w:tab w:val="left" w:pos="711"/>
        </w:tabs>
        <w:spacing w:before="34"/>
        <w:ind w:left="711" w:hanging="209"/>
        <w:rPr>
          <w:sz w:val="19"/>
        </w:rPr>
      </w:pPr>
      <w:r>
        <w:rPr>
          <w:sz w:val="19"/>
        </w:rPr>
        <w:t>praticaratosilícitoscomvistasafrustrar osobjetivosda</w:t>
      </w:r>
      <w:r>
        <w:rPr>
          <w:spacing w:val="-2"/>
          <w:sz w:val="19"/>
        </w:rPr>
        <w:t xml:space="preserve"> contratação;</w:t>
      </w:r>
    </w:p>
    <w:p w14:paraId="1B7FB5A9" w14:textId="77777777" w:rsidR="00F56E1B" w:rsidRDefault="00153948">
      <w:pPr>
        <w:pStyle w:val="PargrafodaLista"/>
        <w:numPr>
          <w:ilvl w:val="1"/>
          <w:numId w:val="5"/>
        </w:numPr>
        <w:tabs>
          <w:tab w:val="left" w:pos="658"/>
        </w:tabs>
        <w:spacing w:before="33"/>
        <w:ind w:left="658" w:hanging="156"/>
        <w:rPr>
          <w:sz w:val="19"/>
        </w:rPr>
      </w:pPr>
      <w:r>
        <w:rPr>
          <w:sz w:val="19"/>
        </w:rPr>
        <w:t xml:space="preserve">praticarato lesivo,previsto noartigo 5º,daLeinº12.846de1ºdeagostode </w:t>
      </w:r>
      <w:r>
        <w:rPr>
          <w:spacing w:val="-2"/>
          <w:sz w:val="19"/>
        </w:rPr>
        <w:t>2013;</w:t>
      </w:r>
    </w:p>
    <w:p w14:paraId="0D68DB94" w14:textId="77777777" w:rsidR="00F56E1B" w:rsidRDefault="00F56E1B">
      <w:pPr>
        <w:rPr>
          <w:sz w:val="19"/>
        </w:rPr>
        <w:sectPr w:rsidR="00F56E1B" w:rsidSect="00D25407">
          <w:footerReference w:type="default" r:id="rId21"/>
          <w:pgSz w:w="11910" w:h="16840"/>
          <w:pgMar w:top="1860" w:right="1020" w:bottom="700" w:left="580" w:header="190" w:footer="515" w:gutter="0"/>
          <w:cols w:space="720"/>
        </w:sectPr>
      </w:pPr>
    </w:p>
    <w:p w14:paraId="0ABC85AD" w14:textId="77777777" w:rsidR="00F56E1B" w:rsidRDefault="00153948">
      <w:pPr>
        <w:pStyle w:val="PargrafodaLista"/>
        <w:numPr>
          <w:ilvl w:val="0"/>
          <w:numId w:val="5"/>
        </w:numPr>
        <w:tabs>
          <w:tab w:val="left" w:pos="317"/>
        </w:tabs>
        <w:spacing w:before="83"/>
        <w:ind w:left="317" w:hanging="156"/>
        <w:rPr>
          <w:sz w:val="19"/>
        </w:rPr>
      </w:pPr>
      <w:r>
        <w:rPr>
          <w:sz w:val="19"/>
        </w:rPr>
        <w:lastRenderedPageBreak/>
        <w:t>–Serãoaplicadasaoresponsável pelasinfraçõesadministrativasacimadescritas,asseguintes</w:t>
      </w:r>
      <w:r>
        <w:rPr>
          <w:spacing w:val="-2"/>
          <w:sz w:val="19"/>
        </w:rPr>
        <w:t>sanções:</w:t>
      </w:r>
    </w:p>
    <w:p w14:paraId="7D60E734" w14:textId="77777777" w:rsidR="00F56E1B" w:rsidRDefault="00153948">
      <w:pPr>
        <w:pStyle w:val="PargrafodaLista"/>
        <w:numPr>
          <w:ilvl w:val="1"/>
          <w:numId w:val="5"/>
        </w:numPr>
        <w:tabs>
          <w:tab w:val="left" w:pos="731"/>
        </w:tabs>
        <w:spacing w:before="34" w:line="276" w:lineRule="auto"/>
        <w:ind w:left="502" w:right="106" w:firstLine="0"/>
        <w:rPr>
          <w:sz w:val="19"/>
        </w:rPr>
      </w:pPr>
      <w:r>
        <w:rPr>
          <w:rFonts w:ascii="Arial" w:hAnsi="Arial"/>
          <w:b/>
          <w:sz w:val="19"/>
        </w:rPr>
        <w:t xml:space="preserve">Advertência, </w:t>
      </w:r>
      <w:r>
        <w:rPr>
          <w:sz w:val="19"/>
        </w:rPr>
        <w:t>quando a Contratada der causa à inexecução parcial do contrato, sempre que não se justificar a imposição de penalidade mais grave (artigo 156, §2º da Lei Federal nº 14.133/2021);</w:t>
      </w:r>
    </w:p>
    <w:p w14:paraId="0992C049" w14:textId="77777777" w:rsidR="00F56E1B" w:rsidRDefault="00153948">
      <w:pPr>
        <w:pStyle w:val="PargrafodaLista"/>
        <w:numPr>
          <w:ilvl w:val="1"/>
          <w:numId w:val="5"/>
        </w:numPr>
        <w:tabs>
          <w:tab w:val="left" w:pos="723"/>
        </w:tabs>
        <w:spacing w:line="276" w:lineRule="auto"/>
        <w:ind w:left="502" w:right="103" w:firstLine="0"/>
        <w:rPr>
          <w:sz w:val="19"/>
        </w:rPr>
      </w:pPr>
      <w:r>
        <w:rPr>
          <w:rFonts w:ascii="Arial" w:hAnsi="Arial"/>
          <w:b/>
          <w:sz w:val="19"/>
        </w:rPr>
        <w:t xml:space="preserve">Impedimento de licitar e contratar, por prazo não superior a 03 (três) anos, </w:t>
      </w:r>
      <w:r>
        <w:rPr>
          <w:sz w:val="19"/>
        </w:rPr>
        <w:t>quando praticadasas condutas descritasnasalíneas“b”,“c”,“d”,“e”,“f” e“g” do incisoacima descrito,sempre quenãosejustificaraimposição de penalidade mais grave (artigo 156, §4º da Lei Federal nº 14.133/2021);</w:t>
      </w:r>
    </w:p>
    <w:p w14:paraId="5DE776E0" w14:textId="77777777" w:rsidR="00F56E1B" w:rsidRDefault="00153948">
      <w:pPr>
        <w:pStyle w:val="PargrafodaLista"/>
        <w:numPr>
          <w:ilvl w:val="1"/>
          <w:numId w:val="5"/>
        </w:numPr>
        <w:tabs>
          <w:tab w:val="left" w:pos="714"/>
        </w:tabs>
        <w:spacing w:line="276" w:lineRule="auto"/>
        <w:ind w:left="502" w:right="106" w:firstLine="0"/>
        <w:rPr>
          <w:sz w:val="19"/>
        </w:rPr>
      </w:pPr>
      <w:r>
        <w:rPr>
          <w:rFonts w:ascii="Arial" w:hAnsi="Arial"/>
          <w:b/>
          <w:sz w:val="19"/>
        </w:rPr>
        <w:t>Declaração de inidoneidade paralicitar e contratar, pelo prazomínimo de 03 (três) anos, e máximo de06 (seis)anos,</w:t>
      </w:r>
      <w:r>
        <w:rPr>
          <w:sz w:val="19"/>
        </w:rPr>
        <w:t>quandopraticadasas condutasdescritasnas alíneas“h”, “i”, “j”, “k”e“l”doincisoacimadescrito,bem como nas alíneas“b”,“c”,“d”, “e”, “f”, e “g”, que justifiquema imposição de penalidademais grave (artigo 156,§5º, da Lei Federal nº 14.133/2021);</w:t>
      </w:r>
    </w:p>
    <w:p w14:paraId="13C85EB9" w14:textId="77777777" w:rsidR="00F56E1B" w:rsidRDefault="00153948">
      <w:pPr>
        <w:pStyle w:val="Ttulo4"/>
        <w:numPr>
          <w:ilvl w:val="1"/>
          <w:numId w:val="5"/>
        </w:numPr>
        <w:tabs>
          <w:tab w:val="left" w:pos="721"/>
        </w:tabs>
        <w:ind w:left="721" w:hanging="219"/>
        <w:jc w:val="both"/>
      </w:pPr>
      <w:r>
        <w:rPr>
          <w:spacing w:val="-2"/>
        </w:rPr>
        <w:t>Multa:</w:t>
      </w:r>
    </w:p>
    <w:p w14:paraId="08E68F8A" w14:textId="77777777" w:rsidR="00F56E1B" w:rsidRDefault="00153948">
      <w:pPr>
        <w:pStyle w:val="PargrafodaLista"/>
        <w:numPr>
          <w:ilvl w:val="2"/>
          <w:numId w:val="5"/>
        </w:numPr>
        <w:tabs>
          <w:tab w:val="left" w:pos="889"/>
        </w:tabs>
        <w:spacing w:before="33" w:line="276" w:lineRule="auto"/>
        <w:ind w:right="105" w:firstLine="0"/>
        <w:rPr>
          <w:sz w:val="19"/>
        </w:rPr>
      </w:pPr>
      <w:r>
        <w:rPr>
          <w:sz w:val="19"/>
        </w:rPr>
        <w:t>Moratória de 1%(um porcento)pordiadeatrasoinjustificadosobre ovalordaparcela inadimplida,atéo limite de 30 (trinta) dias;</w:t>
      </w:r>
    </w:p>
    <w:p w14:paraId="101D5AAE" w14:textId="77777777" w:rsidR="00F56E1B" w:rsidRDefault="00153948">
      <w:pPr>
        <w:pStyle w:val="PargrafodaLista"/>
        <w:numPr>
          <w:ilvl w:val="3"/>
          <w:numId w:val="5"/>
        </w:numPr>
        <w:tabs>
          <w:tab w:val="left" w:pos="1262"/>
        </w:tabs>
        <w:spacing w:line="276" w:lineRule="auto"/>
        <w:ind w:right="106" w:firstLine="0"/>
        <w:rPr>
          <w:sz w:val="19"/>
        </w:rPr>
      </w:pPr>
      <w:r>
        <w:rPr>
          <w:sz w:val="19"/>
        </w:rPr>
        <w:t xml:space="preserve">O atraso superior a 30 (trinta) dias, autoriza a Administração promover a rescisão do contrato por descumprimento ou cumprimento irregular de suas cláusulas, conforme dispõe o artigo 137 da Lei Federal nº </w:t>
      </w:r>
      <w:r>
        <w:rPr>
          <w:spacing w:val="-2"/>
          <w:sz w:val="19"/>
        </w:rPr>
        <w:t>14.133/2021);</w:t>
      </w:r>
    </w:p>
    <w:p w14:paraId="512C8BDE" w14:textId="77777777" w:rsidR="00F56E1B" w:rsidRDefault="00153948">
      <w:pPr>
        <w:pStyle w:val="PargrafodaLista"/>
        <w:numPr>
          <w:ilvl w:val="2"/>
          <w:numId w:val="5"/>
        </w:numPr>
        <w:tabs>
          <w:tab w:val="left" w:pos="881"/>
        </w:tabs>
        <w:spacing w:line="276" w:lineRule="auto"/>
        <w:ind w:right="105" w:firstLine="0"/>
        <w:rPr>
          <w:sz w:val="19"/>
        </w:rPr>
      </w:pPr>
      <w:r>
        <w:rPr>
          <w:sz w:val="19"/>
        </w:rPr>
        <w:t xml:space="preserve">moratóriade 1%(um porcento) pordiade atraso injustificadosobre o valortotaldo contrato,até o máximo de 30% (trinta por cento) pela inobservância do prazo fixado para apresentação, suplementação ou reposição da </w:t>
      </w:r>
      <w:r>
        <w:rPr>
          <w:spacing w:val="-2"/>
          <w:sz w:val="19"/>
        </w:rPr>
        <w:t>garantia</w:t>
      </w:r>
    </w:p>
    <w:p w14:paraId="34FEA881" w14:textId="77777777" w:rsidR="00F56E1B" w:rsidRDefault="00153948">
      <w:pPr>
        <w:pStyle w:val="PargrafodaLista"/>
        <w:numPr>
          <w:ilvl w:val="2"/>
          <w:numId w:val="5"/>
        </w:numPr>
        <w:tabs>
          <w:tab w:val="left" w:pos="916"/>
        </w:tabs>
        <w:spacing w:line="276" w:lineRule="auto"/>
        <w:ind w:right="107" w:firstLine="0"/>
        <w:rPr>
          <w:sz w:val="19"/>
        </w:rPr>
      </w:pPr>
      <w:r>
        <w:rPr>
          <w:sz w:val="19"/>
        </w:rPr>
        <w:t xml:space="preserve">Compensatória de 30% (trinta por cento) sobre o valor total do contrato, no caso de inexecução total do </w:t>
      </w:r>
      <w:r>
        <w:rPr>
          <w:spacing w:val="-2"/>
          <w:sz w:val="19"/>
        </w:rPr>
        <w:t>objeto;</w:t>
      </w:r>
    </w:p>
    <w:p w14:paraId="28932313" w14:textId="77777777" w:rsidR="00F56E1B" w:rsidRDefault="00153948">
      <w:pPr>
        <w:pStyle w:val="PargrafodaLista"/>
        <w:numPr>
          <w:ilvl w:val="0"/>
          <w:numId w:val="5"/>
        </w:numPr>
        <w:tabs>
          <w:tab w:val="left" w:pos="398"/>
        </w:tabs>
        <w:spacing w:line="273" w:lineRule="auto"/>
        <w:ind w:left="161" w:right="105" w:firstLine="0"/>
        <w:rPr>
          <w:sz w:val="19"/>
        </w:rPr>
      </w:pPr>
      <w:r>
        <w:rPr>
          <w:sz w:val="19"/>
        </w:rPr>
        <w:t>– A aplicação das sanções previstas neste contrato não exclui, em hipótese alguma, a obrigação de reparação integral do dano causado ao Contratante (artigo 156, §9º, da Lei Federal nº 14.133/2021);</w:t>
      </w:r>
    </w:p>
    <w:p w14:paraId="2FB54AF2" w14:textId="77777777" w:rsidR="00F56E1B" w:rsidRDefault="00153948">
      <w:pPr>
        <w:pStyle w:val="PargrafodaLista"/>
        <w:numPr>
          <w:ilvl w:val="0"/>
          <w:numId w:val="5"/>
        </w:numPr>
        <w:tabs>
          <w:tab w:val="left" w:pos="428"/>
        </w:tabs>
        <w:spacing w:before="4" w:line="276" w:lineRule="auto"/>
        <w:ind w:left="161" w:right="108" w:firstLine="0"/>
        <w:rPr>
          <w:sz w:val="19"/>
        </w:rPr>
      </w:pPr>
      <w:r>
        <w:rPr>
          <w:sz w:val="19"/>
        </w:rPr>
        <w:t xml:space="preserve">– Antes da aplicação de multa, será facultada a defesa do interessado, </w:t>
      </w:r>
      <w:r>
        <w:rPr>
          <w:rFonts w:ascii="Arial" w:hAnsi="Arial"/>
          <w:b/>
          <w:sz w:val="19"/>
        </w:rPr>
        <w:t>no prazo de 15 (quinze) dias úteis</w:t>
      </w:r>
      <w:r>
        <w:rPr>
          <w:sz w:val="19"/>
        </w:rPr>
        <w:t>, contados da data de sua intimação (artigo 157, da Lei Federal nº 14.133/2021);</w:t>
      </w:r>
    </w:p>
    <w:p w14:paraId="590904D9" w14:textId="77777777" w:rsidR="00F56E1B" w:rsidRDefault="00153948">
      <w:pPr>
        <w:pStyle w:val="PargrafodaLista"/>
        <w:numPr>
          <w:ilvl w:val="0"/>
          <w:numId w:val="5"/>
        </w:numPr>
        <w:tabs>
          <w:tab w:val="left" w:pos="359"/>
        </w:tabs>
        <w:spacing w:before="1" w:line="276" w:lineRule="auto"/>
        <w:ind w:left="161" w:right="105" w:firstLine="0"/>
        <w:rPr>
          <w:sz w:val="19"/>
        </w:rPr>
      </w:pPr>
      <w:r>
        <w:rPr>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4A0BD7FE" w14:textId="77777777" w:rsidR="00F56E1B" w:rsidRDefault="00153948">
      <w:pPr>
        <w:pStyle w:val="PargrafodaLista"/>
        <w:numPr>
          <w:ilvl w:val="0"/>
          <w:numId w:val="5"/>
        </w:numPr>
        <w:tabs>
          <w:tab w:val="left" w:pos="399"/>
        </w:tabs>
        <w:spacing w:line="273" w:lineRule="auto"/>
        <w:ind w:left="161" w:right="107" w:firstLine="0"/>
        <w:rPr>
          <w:sz w:val="19"/>
        </w:rPr>
      </w:pPr>
      <w:r>
        <w:rPr>
          <w:sz w:val="19"/>
        </w:rPr>
        <w:t>– Previamente ao encaminhamento à cobrança judicial, a multa poderá ser recolhida administrativamente no prazo máximo de 30 (trinta) dias, a contar da data do recebimento da comunicação enviada pela autoridade competente;</w:t>
      </w:r>
    </w:p>
    <w:p w14:paraId="4369F8F9" w14:textId="77777777" w:rsidR="00F56E1B" w:rsidRDefault="00153948">
      <w:pPr>
        <w:pStyle w:val="PargrafodaLista"/>
        <w:numPr>
          <w:ilvl w:val="0"/>
          <w:numId w:val="4"/>
        </w:numPr>
        <w:tabs>
          <w:tab w:val="left" w:pos="535"/>
        </w:tabs>
        <w:spacing w:before="4" w:line="276" w:lineRule="auto"/>
        <w:ind w:right="105" w:firstLine="0"/>
        <w:rPr>
          <w:sz w:val="19"/>
        </w:rPr>
      </w:pPr>
      <w:r>
        <w:rPr>
          <w:sz w:val="19"/>
        </w:rPr>
        <w:t xml:space="preserve">– A aplicação das sanções realizar-se-á em processo administrativo que assegure o contraditório e a ampladefesa à Contratada, observando-se o procedimento previsto no </w:t>
      </w:r>
      <w:r>
        <w:rPr>
          <w:rFonts w:ascii="Arial" w:hAnsi="Arial"/>
          <w:i/>
          <w:sz w:val="19"/>
        </w:rPr>
        <w:t xml:space="preserve">caput </w:t>
      </w:r>
      <w:r>
        <w:rPr>
          <w:sz w:val="19"/>
        </w:rPr>
        <w:t xml:space="preserve">e parágrafos do artigo 158, da Lei nº 14.133/2021,para aspenalidadesde impedimento de licitar e contratar e de declaração de inidoneidade para licitarou </w:t>
      </w:r>
      <w:r>
        <w:rPr>
          <w:spacing w:val="-2"/>
          <w:sz w:val="19"/>
        </w:rPr>
        <w:t>contratar;</w:t>
      </w:r>
    </w:p>
    <w:p w14:paraId="53815028" w14:textId="77777777" w:rsidR="00F56E1B" w:rsidRDefault="00153948">
      <w:pPr>
        <w:pStyle w:val="PargrafodaLista"/>
        <w:numPr>
          <w:ilvl w:val="0"/>
          <w:numId w:val="4"/>
        </w:numPr>
        <w:tabs>
          <w:tab w:val="left" w:pos="393"/>
        </w:tabs>
        <w:ind w:left="393" w:hanging="232"/>
        <w:rPr>
          <w:sz w:val="19"/>
        </w:rPr>
      </w:pPr>
      <w:r>
        <w:rPr>
          <w:sz w:val="19"/>
        </w:rPr>
        <w:t>–Naaplicaçãodassançõesserãoconsiderados(art.156,</w:t>
      </w:r>
      <w:r>
        <w:rPr>
          <w:spacing w:val="-2"/>
          <w:sz w:val="19"/>
        </w:rPr>
        <w:t>§1º):</w:t>
      </w:r>
    </w:p>
    <w:p w14:paraId="22ECF75C" w14:textId="77777777" w:rsidR="00F56E1B" w:rsidRDefault="00153948">
      <w:pPr>
        <w:pStyle w:val="PargrafodaLista"/>
        <w:numPr>
          <w:ilvl w:val="1"/>
          <w:numId w:val="4"/>
        </w:numPr>
        <w:tabs>
          <w:tab w:val="left" w:pos="890"/>
        </w:tabs>
        <w:spacing w:before="31"/>
        <w:ind w:left="890" w:hanging="218"/>
        <w:rPr>
          <w:sz w:val="19"/>
        </w:rPr>
      </w:pPr>
      <w:r>
        <w:rPr>
          <w:sz w:val="19"/>
        </w:rPr>
        <w:t xml:space="preserve">Anaturezaeagravidadedainfração </w:t>
      </w:r>
      <w:r>
        <w:rPr>
          <w:spacing w:val="-2"/>
          <w:sz w:val="19"/>
        </w:rPr>
        <w:t>cometida;</w:t>
      </w:r>
    </w:p>
    <w:p w14:paraId="77DA3C51" w14:textId="77777777" w:rsidR="00F56E1B" w:rsidRDefault="00153948">
      <w:pPr>
        <w:pStyle w:val="PargrafodaLista"/>
        <w:numPr>
          <w:ilvl w:val="1"/>
          <w:numId w:val="4"/>
        </w:numPr>
        <w:tabs>
          <w:tab w:val="left" w:pos="890"/>
        </w:tabs>
        <w:spacing w:before="34"/>
        <w:ind w:left="890" w:hanging="218"/>
        <w:rPr>
          <w:sz w:val="19"/>
        </w:rPr>
      </w:pPr>
      <w:r>
        <w:rPr>
          <w:sz w:val="19"/>
        </w:rPr>
        <w:t>Aspeculiaridadesdocaso</w:t>
      </w:r>
      <w:r>
        <w:rPr>
          <w:spacing w:val="-2"/>
          <w:sz w:val="19"/>
        </w:rPr>
        <w:t>concreto;</w:t>
      </w:r>
    </w:p>
    <w:p w14:paraId="0A48DC9A" w14:textId="77777777" w:rsidR="00F56E1B" w:rsidRDefault="00153948">
      <w:pPr>
        <w:pStyle w:val="PargrafodaLista"/>
        <w:numPr>
          <w:ilvl w:val="1"/>
          <w:numId w:val="4"/>
        </w:numPr>
        <w:tabs>
          <w:tab w:val="left" w:pos="881"/>
        </w:tabs>
        <w:spacing w:before="33"/>
        <w:ind w:left="881" w:hanging="209"/>
        <w:rPr>
          <w:sz w:val="19"/>
        </w:rPr>
      </w:pPr>
      <w:r>
        <w:rPr>
          <w:sz w:val="19"/>
        </w:rPr>
        <w:t>Ascircunstânciasagravantesou</w:t>
      </w:r>
      <w:r>
        <w:rPr>
          <w:spacing w:val="-2"/>
          <w:sz w:val="19"/>
        </w:rPr>
        <w:t>atenuantes;</w:t>
      </w:r>
    </w:p>
    <w:p w14:paraId="2843A616" w14:textId="77777777" w:rsidR="00F56E1B" w:rsidRDefault="00153948">
      <w:pPr>
        <w:pStyle w:val="PargrafodaLista"/>
        <w:numPr>
          <w:ilvl w:val="1"/>
          <w:numId w:val="4"/>
        </w:numPr>
        <w:tabs>
          <w:tab w:val="left" w:pos="890"/>
        </w:tabs>
        <w:spacing w:before="32"/>
        <w:ind w:left="890" w:hanging="218"/>
        <w:rPr>
          <w:sz w:val="19"/>
        </w:rPr>
      </w:pPr>
      <w:r>
        <w:rPr>
          <w:sz w:val="19"/>
        </w:rPr>
        <w:t>Osdanosquedelaprovieremparaao</w:t>
      </w:r>
      <w:r>
        <w:rPr>
          <w:spacing w:val="-2"/>
          <w:sz w:val="19"/>
        </w:rPr>
        <w:t>Contratante;</w:t>
      </w:r>
    </w:p>
    <w:p w14:paraId="46475EED" w14:textId="77777777" w:rsidR="00F56E1B" w:rsidRDefault="00153948">
      <w:pPr>
        <w:pStyle w:val="PargrafodaLista"/>
        <w:numPr>
          <w:ilvl w:val="1"/>
          <w:numId w:val="4"/>
        </w:numPr>
        <w:tabs>
          <w:tab w:val="left" w:pos="896"/>
        </w:tabs>
        <w:spacing w:before="33" w:line="276" w:lineRule="auto"/>
        <w:ind w:left="672" w:right="106" w:firstLine="0"/>
        <w:rPr>
          <w:sz w:val="19"/>
        </w:rPr>
      </w:pPr>
      <w:r>
        <w:rPr>
          <w:sz w:val="19"/>
        </w:rPr>
        <w:t>A implantaçãoou oaperfeiçoamento de programa de integridade,conforme normas e orientações dos órgãos de controle;</w:t>
      </w:r>
    </w:p>
    <w:p w14:paraId="3B118822" w14:textId="77777777" w:rsidR="00F56E1B" w:rsidRDefault="00153948">
      <w:pPr>
        <w:pStyle w:val="Corpodetexto"/>
        <w:spacing w:before="2" w:line="276" w:lineRule="auto"/>
        <w:ind w:left="161" w:right="107"/>
      </w:pPr>
      <w:r>
        <w:rPr>
          <w:rFonts w:ascii="Arial" w:hAnsi="Arial"/>
          <w:b/>
        </w:rPr>
        <w:t>ParágrafoPrimeiro:</w:t>
      </w:r>
      <w:r>
        <w:t>Aaplicação demulta de moranãoimpedirá que aAdministração,ora Contratante,a convertaem compensatória e promova a extinçãounilateral docontrato, coma aplicação cumulada de outras sanções previstasna Lei Federal nº 14.133/21.</w:t>
      </w:r>
    </w:p>
    <w:p w14:paraId="2AA0589E" w14:textId="77777777" w:rsidR="00F56E1B" w:rsidRDefault="00153948">
      <w:pPr>
        <w:pStyle w:val="Corpodetexto"/>
        <w:spacing w:line="276" w:lineRule="auto"/>
        <w:ind w:left="161" w:right="105"/>
      </w:pPr>
      <w:r>
        <w:rPr>
          <w:rFonts w:ascii="Arial" w:hAnsi="Arial"/>
          <w:b/>
        </w:rPr>
        <w:t xml:space="preserve">Parágrafo Segundo: </w:t>
      </w:r>
      <w:r>
        <w:t>Os atos previstos como infrações administrativas na Lei Federal nº 14.133, de 2021, ou em outras leis de licitações e contratos da Administração Pública que também sejam tipificados como atos lesivos na Leinº 12.846, de 2013, serão apurados e julgados conjuntamente, nos mesmos autos, observados o rito procedimental e autoridade competente definidos na referida Lei (art. 159).</w:t>
      </w:r>
    </w:p>
    <w:p w14:paraId="64747E30" w14:textId="77777777" w:rsidR="00F56E1B" w:rsidRDefault="00153948">
      <w:pPr>
        <w:pStyle w:val="Corpodetexto"/>
        <w:spacing w:line="276" w:lineRule="auto"/>
        <w:ind w:left="161" w:right="105"/>
      </w:pPr>
      <w:r>
        <w:rPr>
          <w:rFonts w:ascii="Arial" w:hAnsi="Arial"/>
          <w:b/>
        </w:rPr>
        <w:t xml:space="preserve">Parágrafo Terceiro: </w:t>
      </w:r>
      <w: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6419DAA4" w14:textId="77777777" w:rsidR="00F56E1B" w:rsidRDefault="00F56E1B">
      <w:pPr>
        <w:spacing w:line="276" w:lineRule="auto"/>
        <w:sectPr w:rsidR="00F56E1B" w:rsidSect="00D25407">
          <w:footerReference w:type="default" r:id="rId22"/>
          <w:pgSz w:w="11910" w:h="16840"/>
          <w:pgMar w:top="1860" w:right="1020" w:bottom="700" w:left="580" w:header="190" w:footer="515" w:gutter="0"/>
          <w:pgNumType w:start="1"/>
          <w:cols w:space="720"/>
        </w:sectPr>
      </w:pPr>
    </w:p>
    <w:p w14:paraId="4EE5B24C" w14:textId="77777777" w:rsidR="00F56E1B" w:rsidRDefault="00153948">
      <w:pPr>
        <w:pStyle w:val="Corpodetexto"/>
        <w:spacing w:before="83" w:line="276" w:lineRule="auto"/>
        <w:ind w:left="161" w:right="107"/>
      </w:pPr>
      <w:r>
        <w:rPr>
          <w:rFonts w:ascii="Arial" w:hAnsi="Arial"/>
          <w:b/>
        </w:rPr>
        <w:lastRenderedPageBreak/>
        <w:t xml:space="preserve">Parágrafo Quarto: </w:t>
      </w:r>
      <w:r>
        <w:t xml:space="preserve">OContratante deverá, no prazo máximo </w:t>
      </w:r>
      <w:r>
        <w:rPr>
          <w:rFonts w:ascii="Arial" w:hAnsi="Arial"/>
          <w:b/>
        </w:rPr>
        <w:t>15(quinze) dias úteis</w:t>
      </w:r>
      <w:r>
        <w:t>, contadosda datade aplicação da sanção, informar e manter atualizados os dados relativos às sanções por ela aplicadas, para fins de publicidade no Cadastro Nacional de Empresas Inidôneas e Suspensas(Ceis) e no Cadastro Nacional de Empresas Punidas(Cnep), instituídos no âmbito do Poder Executivo Federal (Art. 161).</w:t>
      </w:r>
    </w:p>
    <w:p w14:paraId="5CF5FCF4" w14:textId="77777777" w:rsidR="00F56E1B" w:rsidRDefault="00153948">
      <w:pPr>
        <w:pStyle w:val="Corpodetexto"/>
        <w:spacing w:before="1" w:line="276" w:lineRule="auto"/>
        <w:ind w:left="161" w:right="105"/>
      </w:pPr>
      <w:r>
        <w:rPr>
          <w:rFonts w:ascii="Arial" w:hAnsi="Arial"/>
          <w:b/>
        </w:rPr>
        <w:t xml:space="preserve">Parágrafo Quinto: </w:t>
      </w:r>
      <w:r>
        <w:t xml:space="preserve">As sanções de impedimento de licitar e contratar e declaração de inidoneidade para licitar ou contratar, são passíveis de reabilitação, desde que atendidos os requisitos constantes no art. 163, da Lei Federal nº </w:t>
      </w:r>
      <w:r>
        <w:rPr>
          <w:spacing w:val="-2"/>
        </w:rPr>
        <w:t>14.133/21.</w:t>
      </w:r>
    </w:p>
    <w:p w14:paraId="63F5F355" w14:textId="77777777" w:rsidR="00F56E1B" w:rsidRDefault="00F56E1B">
      <w:pPr>
        <w:pStyle w:val="Corpodetexto"/>
        <w:spacing w:before="33"/>
        <w:jc w:val="left"/>
      </w:pPr>
    </w:p>
    <w:p w14:paraId="6D84E3C9" w14:textId="77777777" w:rsidR="00F56E1B" w:rsidRDefault="00153948">
      <w:pPr>
        <w:ind w:left="161"/>
        <w:rPr>
          <w:rFonts w:ascii="Arial" w:hAnsi="Arial"/>
          <w:b/>
          <w:sz w:val="19"/>
        </w:rPr>
      </w:pPr>
      <w:r>
        <w:rPr>
          <w:rFonts w:ascii="Arial" w:hAnsi="Arial"/>
          <w:b/>
          <w:sz w:val="19"/>
        </w:rPr>
        <w:t>CLÁUSULADÉCIMANONA–DAOBRIGATORIEDADE DASCOTASDE</w:t>
      </w:r>
      <w:r>
        <w:rPr>
          <w:rFonts w:ascii="Arial" w:hAnsi="Arial"/>
          <w:b/>
          <w:spacing w:val="-2"/>
          <w:sz w:val="19"/>
        </w:rPr>
        <w:t>APRENDIZES:</w:t>
      </w:r>
    </w:p>
    <w:p w14:paraId="1E23830B" w14:textId="77777777" w:rsidR="00F56E1B" w:rsidRDefault="00153948">
      <w:pPr>
        <w:pStyle w:val="Corpodetexto"/>
        <w:spacing w:before="34" w:line="273" w:lineRule="auto"/>
        <w:ind w:left="161" w:right="104"/>
      </w:pPr>
      <w:r>
        <w:t>I – Nos casos de contratação e/ou prestação de serviços terceirizados que envolvam mão de obra cujas atividades demandem formação profissional competirá às partes contratuais:</w:t>
      </w:r>
    </w:p>
    <w:p w14:paraId="5366FB8F" w14:textId="77777777" w:rsidR="00F56E1B" w:rsidRDefault="00153948">
      <w:pPr>
        <w:pStyle w:val="PargrafodaLista"/>
        <w:numPr>
          <w:ilvl w:val="0"/>
          <w:numId w:val="1"/>
        </w:numPr>
        <w:tabs>
          <w:tab w:val="left" w:pos="425"/>
        </w:tabs>
        <w:spacing w:before="3" w:line="276" w:lineRule="auto"/>
        <w:ind w:right="107" w:firstLine="0"/>
        <w:rPr>
          <w:sz w:val="19"/>
        </w:rPr>
      </w:pPr>
      <w:r>
        <w:rPr>
          <w:sz w:val="19"/>
        </w:rPr>
        <w:t xml:space="preserve">Dentre os aprendizes a serem contratados (as) pela Contratada, a mesma deverá priorizar a contratação de adolescentes entre 14 (quatorze) e 18 (dezoito) anos, </w:t>
      </w:r>
      <w:r>
        <w:rPr>
          <w:rFonts w:ascii="Arial" w:hAnsi="Arial"/>
          <w:b/>
          <w:sz w:val="19"/>
        </w:rPr>
        <w:t>que estejam em situação de vulnerabilidade e/ou risco social</w:t>
      </w:r>
      <w:r>
        <w:rPr>
          <w:sz w:val="19"/>
        </w:rPr>
        <w:t>, nos termos do artigo 53, caput, incisos I a III e §2º, do Decreto Presidencial nº 9.579 de 22 de novembro de 2018, com redação conferida pelo Decreto Presidencial nº 11.479 de 06 de abril de 2023;</w:t>
      </w:r>
    </w:p>
    <w:p w14:paraId="30CD907D" w14:textId="77777777" w:rsidR="00F56E1B" w:rsidRDefault="00153948">
      <w:pPr>
        <w:pStyle w:val="PargrafodaLista"/>
        <w:numPr>
          <w:ilvl w:val="0"/>
          <w:numId w:val="1"/>
        </w:numPr>
        <w:tabs>
          <w:tab w:val="left" w:pos="406"/>
        </w:tabs>
        <w:spacing w:line="276" w:lineRule="auto"/>
        <w:ind w:right="105" w:firstLine="0"/>
        <w:rPr>
          <w:sz w:val="19"/>
        </w:rPr>
      </w:pPr>
      <w:r>
        <w:rPr>
          <w:sz w:val="19"/>
        </w:rPr>
        <w:t>É responsabilidade da empresa Contratada a comprovação da condição de vulnerabilidade e/ou risco social por meio da apresentação de declaração emitida pela Assistência Social do Município em que ocorrerá a execução do contrato de trabalho de aprendizagem;</w:t>
      </w:r>
    </w:p>
    <w:p w14:paraId="592CE8B2" w14:textId="77777777" w:rsidR="00F56E1B" w:rsidRDefault="00153948">
      <w:pPr>
        <w:pStyle w:val="PargrafodaLista"/>
        <w:numPr>
          <w:ilvl w:val="0"/>
          <w:numId w:val="1"/>
        </w:numPr>
        <w:tabs>
          <w:tab w:val="left" w:pos="416"/>
        </w:tabs>
        <w:spacing w:before="1" w:line="276" w:lineRule="auto"/>
        <w:ind w:right="105" w:firstLine="0"/>
        <w:rPr>
          <w:sz w:val="19"/>
        </w:rPr>
      </w:pPr>
      <w:r>
        <w:rPr>
          <w:sz w:val="19"/>
        </w:rPr>
        <w:t>A Contratante não promoverá contratação com empresas que se encontrem em descumprimento da cota de aprendizes, considerando que a inobservância da respectiva obrigação implica reconhecer a ausência de habilitação social e trabalhista;</w:t>
      </w:r>
    </w:p>
    <w:p w14:paraId="2AE7D3F9" w14:textId="77777777" w:rsidR="00F56E1B" w:rsidRDefault="00153948">
      <w:pPr>
        <w:pStyle w:val="PargrafodaLista"/>
        <w:numPr>
          <w:ilvl w:val="0"/>
          <w:numId w:val="1"/>
        </w:numPr>
        <w:tabs>
          <w:tab w:val="left" w:pos="414"/>
        </w:tabs>
        <w:spacing w:line="276" w:lineRule="auto"/>
        <w:ind w:right="105" w:firstLine="0"/>
        <w:rPr>
          <w:sz w:val="19"/>
        </w:rPr>
      </w:pPr>
      <w:r>
        <w:rPr>
          <w:sz w:val="19"/>
        </w:rPr>
        <w:t>Caberá à Contratante estabelecer mecanismos efetivos de controle, durante a execução do contrato, quanto à obrigação de cumprimento da cota de aprendizes pelas empresas contratadas, não sendo suficiente a apresentação de autodeclaração pela empresa, incluído ainda a fiscalização quanto ao cumprimento das demais obrigações trabalhistas e previdenciárias;</w:t>
      </w:r>
    </w:p>
    <w:p w14:paraId="1ABBD319" w14:textId="77777777" w:rsidR="00F56E1B" w:rsidRDefault="00153948">
      <w:pPr>
        <w:pStyle w:val="PargrafodaLista"/>
        <w:numPr>
          <w:ilvl w:val="0"/>
          <w:numId w:val="1"/>
        </w:numPr>
        <w:tabs>
          <w:tab w:val="left" w:pos="439"/>
        </w:tabs>
        <w:spacing w:line="276" w:lineRule="auto"/>
        <w:ind w:right="104" w:firstLine="0"/>
        <w:rPr>
          <w:sz w:val="19"/>
        </w:rPr>
      </w:pPr>
      <w:r>
        <w:rPr>
          <w:sz w:val="19"/>
        </w:rPr>
        <w:t xml:space="preserve">Caberá à Contratada a averiguação do cumprimento ou não da cota de aprendizes por intermédio do link disponibilizado pelo Ministério do Trabalho e Emprego: </w:t>
      </w:r>
      <w:r>
        <w:rPr>
          <w:sz w:val="19"/>
          <w:u w:val="single"/>
        </w:rPr>
        <w:t>https://certidoes.sit.trabalho.gov.br/aprendiz</w:t>
      </w:r>
      <w:r>
        <w:rPr>
          <w:sz w:val="19"/>
        </w:rPr>
        <w:t xml:space="preserve"> (e em sua falta outro método fixado pelo Governo Federal para consulta) emitindo a respectiva certidão de regularidade.</w:t>
      </w:r>
    </w:p>
    <w:p w14:paraId="329E1F2E" w14:textId="77777777" w:rsidR="00F56E1B" w:rsidRDefault="00153948">
      <w:pPr>
        <w:pStyle w:val="PargrafodaLista"/>
        <w:numPr>
          <w:ilvl w:val="1"/>
          <w:numId w:val="1"/>
        </w:numPr>
        <w:tabs>
          <w:tab w:val="left" w:pos="544"/>
        </w:tabs>
        <w:spacing w:line="276" w:lineRule="auto"/>
        <w:ind w:right="105" w:firstLine="0"/>
        <w:rPr>
          <w:sz w:val="19"/>
        </w:rPr>
      </w:pPr>
      <w:r>
        <w:rPr>
          <w:sz w:val="19"/>
        </w:rPr>
        <w:t>Durante a fase da execução contratual, a certidão de regularidade de cota de aprendizes deverá ser exibida pela Contratada em conjunto com a apresentação da nota fiscal dos serviços prestados, independente da determinação da sua apresentação por parte da Contratante, para fins de pagamento.</w:t>
      </w:r>
    </w:p>
    <w:p w14:paraId="771EEAEB" w14:textId="77777777" w:rsidR="00F56E1B" w:rsidRDefault="00153948">
      <w:pPr>
        <w:pStyle w:val="PargrafodaLista"/>
        <w:numPr>
          <w:ilvl w:val="0"/>
          <w:numId w:val="1"/>
        </w:numPr>
        <w:tabs>
          <w:tab w:val="left" w:pos="332"/>
        </w:tabs>
        <w:spacing w:line="276" w:lineRule="auto"/>
        <w:ind w:right="105" w:firstLine="0"/>
        <w:rPr>
          <w:sz w:val="19"/>
        </w:rPr>
      </w:pPr>
      <w:r>
        <w:rPr>
          <w:sz w:val="19"/>
        </w:rPr>
        <w:t>A Contratante incumbir-se-á de fiscalizar, durante toda a execução contratual,o cumprimento da cota de aprendizes pela empresa Contratada, consistente na obrigação de empregar e matricular nos cursos dos Serviços Nacionais de Aprendizagem ou, supletivamente, em escolas técnicas ou entidades sem fins lucrativos, número de aprendizes equivalente a 5% (cinco por cento) no mínimo, e 15% (quinze por cento) no máximo, dos (as) trabalhadores (as) existentes em cada estabelecimento, cujas funções demandem formação profissional, conforme a Classificação Brasileira de Ocupações.</w:t>
      </w:r>
    </w:p>
    <w:p w14:paraId="782736F3" w14:textId="77777777" w:rsidR="00F56E1B" w:rsidRDefault="00F56E1B">
      <w:pPr>
        <w:pStyle w:val="Corpodetexto"/>
        <w:spacing w:before="31"/>
        <w:jc w:val="left"/>
      </w:pPr>
    </w:p>
    <w:p w14:paraId="1373F29B" w14:textId="77777777" w:rsidR="00F56E1B" w:rsidRDefault="00153948">
      <w:pPr>
        <w:pStyle w:val="Ttulo4"/>
        <w:ind w:left="161"/>
        <w:rPr>
          <w:rFonts w:ascii="Arial MT" w:hAnsi="Arial MT"/>
          <w:b w:val="0"/>
        </w:rPr>
      </w:pPr>
      <w:r>
        <w:t>CLÁUSULAVIGÉSIMA– DASPRERROGATIVASDAADMINISTRAÇÃO:OÓRGÃO GERENCIADOR</w:t>
      </w:r>
      <w:r>
        <w:rPr>
          <w:rFonts w:ascii="Arial MT" w:hAnsi="Arial MT"/>
          <w:b w:val="0"/>
        </w:rPr>
        <w:t>poderá</w:t>
      </w:r>
      <w:r>
        <w:rPr>
          <w:rFonts w:ascii="Arial MT" w:hAnsi="Arial MT"/>
          <w:b w:val="0"/>
          <w:spacing w:val="-2"/>
        </w:rPr>
        <w:t>fazer</w:t>
      </w:r>
    </w:p>
    <w:p w14:paraId="622ECE31" w14:textId="77777777" w:rsidR="00F56E1B" w:rsidRDefault="00153948">
      <w:pPr>
        <w:pStyle w:val="Corpodetexto"/>
        <w:spacing w:before="33"/>
        <w:ind w:left="161"/>
      </w:pPr>
      <w:r>
        <w:t xml:space="preserve">usodasprerrogativasprevistasnoart.104,daLeiFederalnº </w:t>
      </w:r>
      <w:r>
        <w:rPr>
          <w:spacing w:val="-2"/>
        </w:rPr>
        <w:t>14.133/2021.</w:t>
      </w:r>
    </w:p>
    <w:p w14:paraId="38A91C3F" w14:textId="77777777" w:rsidR="00F56E1B" w:rsidRDefault="00F56E1B">
      <w:pPr>
        <w:pStyle w:val="Corpodetexto"/>
        <w:spacing w:before="67"/>
        <w:jc w:val="left"/>
      </w:pPr>
    </w:p>
    <w:p w14:paraId="4AAD6CAF" w14:textId="77777777" w:rsidR="00F56E1B" w:rsidRDefault="00153948">
      <w:pPr>
        <w:spacing w:line="273" w:lineRule="auto"/>
        <w:ind w:left="161"/>
        <w:rPr>
          <w:rFonts w:ascii="Arial" w:hAnsi="Arial"/>
          <w:b/>
          <w:sz w:val="19"/>
        </w:rPr>
      </w:pPr>
      <w:r>
        <w:rPr>
          <w:rFonts w:ascii="Arial" w:hAnsi="Arial"/>
          <w:b/>
          <w:sz w:val="19"/>
        </w:rPr>
        <w:t>CLÁUSULAVIGÉSIMAPRIMEIRA–DAINEXECUÇÃO,DAEXTINÇÃOEDOCANCELAMENTODAATADE REGISTRO DE PREÇOS</w:t>
      </w:r>
    </w:p>
    <w:p w14:paraId="7A2F6092" w14:textId="77777777" w:rsidR="00F56E1B" w:rsidRDefault="00153948">
      <w:pPr>
        <w:pStyle w:val="PargrafodaLista"/>
        <w:numPr>
          <w:ilvl w:val="0"/>
          <w:numId w:val="3"/>
        </w:numPr>
        <w:tabs>
          <w:tab w:val="left" w:pos="270"/>
        </w:tabs>
        <w:spacing w:before="4" w:line="276" w:lineRule="auto"/>
        <w:ind w:right="106" w:firstLine="0"/>
        <w:rPr>
          <w:sz w:val="19"/>
        </w:rPr>
      </w:pPr>
      <w:r>
        <w:rPr>
          <w:sz w:val="19"/>
        </w:rPr>
        <w:t>– A ata se extingue quando vencido o prazo nele estipulado, independentemente de terem sido cumpridas ou não as obrigações de ambas as partes contraentes;</w:t>
      </w:r>
    </w:p>
    <w:p w14:paraId="0698A991" w14:textId="77777777" w:rsidR="00F56E1B" w:rsidRDefault="00153948">
      <w:pPr>
        <w:pStyle w:val="PargrafodaLista"/>
        <w:numPr>
          <w:ilvl w:val="0"/>
          <w:numId w:val="3"/>
        </w:numPr>
        <w:tabs>
          <w:tab w:val="left" w:pos="352"/>
        </w:tabs>
        <w:spacing w:line="276" w:lineRule="auto"/>
        <w:ind w:right="107" w:firstLine="0"/>
        <w:rPr>
          <w:sz w:val="19"/>
        </w:rPr>
      </w:pPr>
      <w:r>
        <w:rPr>
          <w:sz w:val="19"/>
        </w:rPr>
        <w:t>–Seasobrigaçõesnãoforemcumpridasnoprazoestipulado,avigênciaficaráprorrogadaatéaconclusãodo objeto, caso em que deverá a Administração providenciar a readequação do cronograma fixado para a ata.</w:t>
      </w:r>
    </w:p>
    <w:p w14:paraId="29ADE224" w14:textId="77777777" w:rsidR="00F56E1B" w:rsidRDefault="00153948">
      <w:pPr>
        <w:pStyle w:val="PargrafodaLista"/>
        <w:numPr>
          <w:ilvl w:val="0"/>
          <w:numId w:val="3"/>
        </w:numPr>
        <w:tabs>
          <w:tab w:val="left" w:pos="370"/>
        </w:tabs>
        <w:spacing w:line="218" w:lineRule="exact"/>
        <w:ind w:left="370" w:hanging="209"/>
        <w:rPr>
          <w:sz w:val="19"/>
        </w:rPr>
      </w:pPr>
      <w:r>
        <w:rPr>
          <w:sz w:val="19"/>
        </w:rPr>
        <w:t>–Quandoanãoconclusãodaatareferidanoitemanteriordecorrerdeculpada</w:t>
      </w:r>
      <w:r>
        <w:rPr>
          <w:spacing w:val="-2"/>
          <w:sz w:val="19"/>
        </w:rPr>
        <w:t>Contratada:</w:t>
      </w:r>
    </w:p>
    <w:p w14:paraId="0EC936FA" w14:textId="77777777" w:rsidR="00F56E1B" w:rsidRDefault="00153948">
      <w:pPr>
        <w:pStyle w:val="PargrafodaLista"/>
        <w:numPr>
          <w:ilvl w:val="1"/>
          <w:numId w:val="3"/>
        </w:numPr>
        <w:tabs>
          <w:tab w:val="left" w:pos="720"/>
        </w:tabs>
        <w:spacing w:before="32"/>
        <w:ind w:left="720" w:hanging="218"/>
        <w:rPr>
          <w:sz w:val="19"/>
        </w:rPr>
      </w:pPr>
      <w:r>
        <w:rPr>
          <w:sz w:val="19"/>
        </w:rPr>
        <w:t>Ficaráeleconstituídoemmora,sendo-lheaplicáveisasrespectivassançõesadministrativas;</w:t>
      </w:r>
      <w:r>
        <w:rPr>
          <w:spacing w:val="-10"/>
          <w:sz w:val="19"/>
        </w:rPr>
        <w:t>e</w:t>
      </w:r>
    </w:p>
    <w:p w14:paraId="584EDBA0" w14:textId="77777777" w:rsidR="00F56E1B" w:rsidRDefault="00153948">
      <w:pPr>
        <w:pStyle w:val="PargrafodaLista"/>
        <w:numPr>
          <w:ilvl w:val="1"/>
          <w:numId w:val="3"/>
        </w:numPr>
        <w:tabs>
          <w:tab w:val="left" w:pos="730"/>
        </w:tabs>
        <w:spacing w:before="34" w:line="276" w:lineRule="auto"/>
        <w:ind w:left="502" w:right="105" w:firstLine="0"/>
        <w:rPr>
          <w:sz w:val="19"/>
        </w:rPr>
      </w:pPr>
      <w:r>
        <w:rPr>
          <w:sz w:val="19"/>
        </w:rPr>
        <w:t>Poderá a Administração optar pela extinção da ata e, nesse caso, adotará as medidas admitidas em lei para a continuidade da execução contratual.</w:t>
      </w:r>
    </w:p>
    <w:p w14:paraId="644C7BEA" w14:textId="77777777" w:rsidR="00F56E1B" w:rsidRDefault="00153948">
      <w:pPr>
        <w:pStyle w:val="PargrafodaLista"/>
        <w:numPr>
          <w:ilvl w:val="0"/>
          <w:numId w:val="3"/>
        </w:numPr>
        <w:tabs>
          <w:tab w:val="left" w:pos="414"/>
        </w:tabs>
        <w:spacing w:line="276" w:lineRule="auto"/>
        <w:ind w:right="105" w:firstLine="0"/>
        <w:rPr>
          <w:sz w:val="19"/>
        </w:rPr>
      </w:pPr>
      <w:r>
        <w:rPr>
          <w:sz w:val="19"/>
        </w:rPr>
        <w:t>– A ata pode ser extinto antes de cumpridas as obrigações nele estipuladas, ou antes do prazo nele fixado, por algum dos motivos previstos nos artigos 137 a 139, da Lei Federal nº 14.133/2021, assegurados o contraditório e a ampla defesa;</w:t>
      </w:r>
    </w:p>
    <w:p w14:paraId="653AA456" w14:textId="77777777" w:rsidR="00F56E1B" w:rsidRDefault="00F56E1B">
      <w:pPr>
        <w:spacing w:line="276" w:lineRule="auto"/>
        <w:jc w:val="both"/>
        <w:rPr>
          <w:sz w:val="19"/>
        </w:rPr>
        <w:sectPr w:rsidR="00F56E1B" w:rsidSect="00D25407">
          <w:pgSz w:w="11910" w:h="16840"/>
          <w:pgMar w:top="1860" w:right="1020" w:bottom="700" w:left="580" w:header="190" w:footer="515" w:gutter="0"/>
          <w:cols w:space="720"/>
        </w:sectPr>
      </w:pPr>
    </w:p>
    <w:p w14:paraId="15BF5967" w14:textId="77777777" w:rsidR="00F56E1B" w:rsidRDefault="00153948">
      <w:pPr>
        <w:pStyle w:val="PargrafodaLista"/>
        <w:numPr>
          <w:ilvl w:val="1"/>
          <w:numId w:val="3"/>
        </w:numPr>
        <w:tabs>
          <w:tab w:val="left" w:pos="720"/>
        </w:tabs>
        <w:spacing w:before="83"/>
        <w:ind w:left="720" w:hanging="218"/>
        <w:rPr>
          <w:sz w:val="19"/>
        </w:rPr>
      </w:pPr>
      <w:r>
        <w:rPr>
          <w:sz w:val="19"/>
        </w:rPr>
        <w:lastRenderedPageBreak/>
        <w:t>Nestahipótese,aplicam-setambémosartigos138e139damesma</w:t>
      </w:r>
      <w:r>
        <w:rPr>
          <w:spacing w:val="-4"/>
          <w:sz w:val="19"/>
        </w:rPr>
        <w:t>Lei;</w:t>
      </w:r>
    </w:p>
    <w:p w14:paraId="68D575F2" w14:textId="77777777" w:rsidR="00F56E1B" w:rsidRDefault="00153948">
      <w:pPr>
        <w:pStyle w:val="PargrafodaLista"/>
        <w:numPr>
          <w:ilvl w:val="1"/>
          <w:numId w:val="3"/>
        </w:numPr>
        <w:tabs>
          <w:tab w:val="left" w:pos="736"/>
        </w:tabs>
        <w:spacing w:before="34" w:line="276" w:lineRule="auto"/>
        <w:ind w:left="502" w:right="105" w:firstLine="0"/>
        <w:rPr>
          <w:sz w:val="19"/>
        </w:rPr>
      </w:pPr>
      <w:r>
        <w:rPr>
          <w:sz w:val="19"/>
        </w:rPr>
        <w:t>A alteração social ou a modificação da finalidade ou da estrutura da empresa não ensejará a rescisão se não restringir sua capacidade de concluir a ata;</w:t>
      </w:r>
    </w:p>
    <w:p w14:paraId="601AA139" w14:textId="77777777" w:rsidR="00F56E1B" w:rsidRDefault="00153948">
      <w:pPr>
        <w:pStyle w:val="PargrafodaLista"/>
        <w:numPr>
          <w:ilvl w:val="1"/>
          <w:numId w:val="3"/>
        </w:numPr>
        <w:tabs>
          <w:tab w:val="left" w:pos="747"/>
        </w:tabs>
        <w:spacing w:line="276" w:lineRule="auto"/>
        <w:ind w:left="502" w:right="108" w:firstLine="0"/>
        <w:rPr>
          <w:sz w:val="19"/>
        </w:rPr>
      </w:pPr>
      <w:r>
        <w:rPr>
          <w:sz w:val="19"/>
        </w:rPr>
        <w:t>Seaoperaçãoimplicarmudançadapessoajurídicacontratada,deveráserformalizadotermoaditivopara alteração subjetiva;</w:t>
      </w:r>
    </w:p>
    <w:p w14:paraId="78A7FF84" w14:textId="77777777" w:rsidR="00F56E1B" w:rsidRDefault="00153948">
      <w:pPr>
        <w:pStyle w:val="PargrafodaLista"/>
        <w:numPr>
          <w:ilvl w:val="0"/>
          <w:numId w:val="3"/>
        </w:numPr>
        <w:tabs>
          <w:tab w:val="left" w:pos="340"/>
        </w:tabs>
        <w:spacing w:before="1"/>
        <w:ind w:left="340" w:hanging="179"/>
        <w:rPr>
          <w:sz w:val="19"/>
        </w:rPr>
      </w:pPr>
      <w:r>
        <w:rPr>
          <w:sz w:val="19"/>
        </w:rPr>
        <w:t>–Aextinçãodopresentetermodeatapoderá</w:t>
      </w:r>
      <w:r>
        <w:rPr>
          <w:spacing w:val="-2"/>
          <w:sz w:val="19"/>
        </w:rPr>
        <w:t>ocorrer:</w:t>
      </w:r>
    </w:p>
    <w:p w14:paraId="600255CD" w14:textId="77777777" w:rsidR="00F56E1B" w:rsidRDefault="00153948">
      <w:pPr>
        <w:pStyle w:val="PargrafodaLista"/>
        <w:numPr>
          <w:ilvl w:val="1"/>
          <w:numId w:val="3"/>
        </w:numPr>
        <w:tabs>
          <w:tab w:val="left" w:pos="747"/>
        </w:tabs>
        <w:spacing w:before="31" w:line="276" w:lineRule="auto"/>
        <w:ind w:left="502" w:right="105" w:firstLine="0"/>
        <w:rPr>
          <w:sz w:val="19"/>
        </w:rPr>
      </w:pPr>
      <w:r>
        <w:rPr>
          <w:sz w:val="19"/>
        </w:rPr>
        <w:t xml:space="preserve">PoratounilateraleescritodaAdministração,excetonocasodedescumprimentodecorrentedesuaprópria </w:t>
      </w:r>
      <w:r>
        <w:rPr>
          <w:spacing w:val="-2"/>
          <w:sz w:val="19"/>
        </w:rPr>
        <w:t>conduta;</w:t>
      </w:r>
    </w:p>
    <w:p w14:paraId="54A27436" w14:textId="77777777" w:rsidR="00F56E1B" w:rsidRDefault="00153948">
      <w:pPr>
        <w:pStyle w:val="PargrafodaLista"/>
        <w:numPr>
          <w:ilvl w:val="1"/>
          <w:numId w:val="3"/>
        </w:numPr>
        <w:tabs>
          <w:tab w:val="left" w:pos="738"/>
        </w:tabs>
        <w:spacing w:before="1" w:line="276" w:lineRule="auto"/>
        <w:ind w:left="502" w:right="102" w:firstLine="0"/>
        <w:rPr>
          <w:sz w:val="19"/>
        </w:rPr>
      </w:pPr>
      <w:r>
        <w:rPr>
          <w:sz w:val="19"/>
        </w:rPr>
        <w:t>De forma consensual, por acordo entre as partes, conciliação, mediação ou comitê de resolução de disputas, desde que haja interesse da Administração;</w:t>
      </w:r>
    </w:p>
    <w:p w14:paraId="7751142E" w14:textId="77777777" w:rsidR="00F56E1B" w:rsidRDefault="00153948">
      <w:pPr>
        <w:pStyle w:val="PargrafodaLista"/>
        <w:numPr>
          <w:ilvl w:val="1"/>
          <w:numId w:val="3"/>
        </w:numPr>
        <w:tabs>
          <w:tab w:val="left" w:pos="752"/>
        </w:tabs>
        <w:spacing w:line="276" w:lineRule="auto"/>
        <w:ind w:left="502" w:right="105" w:firstLine="0"/>
        <w:rPr>
          <w:sz w:val="19"/>
        </w:rPr>
      </w:pPr>
      <w:r>
        <w:rPr>
          <w:sz w:val="19"/>
        </w:rPr>
        <w:t xml:space="preserve">Pordecisãoarbitral,emdecorrênciadecláusulacompromissóriaoucompromissoarbitral,oupordecisão </w:t>
      </w:r>
      <w:r>
        <w:rPr>
          <w:spacing w:val="-2"/>
          <w:sz w:val="19"/>
        </w:rPr>
        <w:t>judicial;</w:t>
      </w:r>
    </w:p>
    <w:p w14:paraId="7C801D5F" w14:textId="77777777" w:rsidR="00F56E1B" w:rsidRDefault="00153948">
      <w:pPr>
        <w:pStyle w:val="PargrafodaLista"/>
        <w:numPr>
          <w:ilvl w:val="0"/>
          <w:numId w:val="3"/>
        </w:numPr>
        <w:tabs>
          <w:tab w:val="left" w:pos="393"/>
        </w:tabs>
        <w:spacing w:before="1"/>
        <w:ind w:left="393" w:hanging="232"/>
        <w:rPr>
          <w:sz w:val="19"/>
        </w:rPr>
      </w:pPr>
      <w:r>
        <w:rPr>
          <w:sz w:val="19"/>
        </w:rPr>
        <w:t>–Otermo derescisão,semprequepossível,seráprecedido</w:t>
      </w:r>
      <w:r>
        <w:rPr>
          <w:spacing w:val="-5"/>
          <w:sz w:val="19"/>
        </w:rPr>
        <w:t xml:space="preserve"> de:</w:t>
      </w:r>
    </w:p>
    <w:p w14:paraId="59F3BEAB" w14:textId="77777777" w:rsidR="00F56E1B" w:rsidRDefault="00153948">
      <w:pPr>
        <w:pStyle w:val="PargrafodaLista"/>
        <w:numPr>
          <w:ilvl w:val="1"/>
          <w:numId w:val="3"/>
        </w:numPr>
        <w:tabs>
          <w:tab w:val="left" w:pos="720"/>
        </w:tabs>
        <w:spacing w:before="31"/>
        <w:ind w:left="720" w:hanging="218"/>
        <w:rPr>
          <w:sz w:val="19"/>
        </w:rPr>
      </w:pPr>
      <w:r>
        <w:rPr>
          <w:sz w:val="19"/>
        </w:rPr>
        <w:t>Balançodoseventoscontratuaisjácumpridosouparcialmente</w:t>
      </w:r>
      <w:r>
        <w:rPr>
          <w:spacing w:val="-2"/>
          <w:sz w:val="19"/>
        </w:rPr>
        <w:t>cumpridos;</w:t>
      </w:r>
    </w:p>
    <w:p w14:paraId="76E69B61" w14:textId="77777777" w:rsidR="00F56E1B" w:rsidRDefault="00153948">
      <w:pPr>
        <w:pStyle w:val="PargrafodaLista"/>
        <w:numPr>
          <w:ilvl w:val="1"/>
          <w:numId w:val="3"/>
        </w:numPr>
        <w:tabs>
          <w:tab w:val="left" w:pos="720"/>
        </w:tabs>
        <w:spacing w:before="33"/>
        <w:ind w:left="720" w:hanging="218"/>
        <w:rPr>
          <w:sz w:val="19"/>
        </w:rPr>
      </w:pPr>
      <w:r>
        <w:rPr>
          <w:sz w:val="19"/>
        </w:rPr>
        <w:t>Relaçãodospagamentosjáefetuadoseainda</w:t>
      </w:r>
      <w:r>
        <w:rPr>
          <w:spacing w:val="-2"/>
          <w:sz w:val="19"/>
        </w:rPr>
        <w:t>devidos;</w:t>
      </w:r>
    </w:p>
    <w:p w14:paraId="07E3E2B6" w14:textId="77777777" w:rsidR="00F56E1B" w:rsidRDefault="00153948">
      <w:pPr>
        <w:pStyle w:val="PargrafodaLista"/>
        <w:numPr>
          <w:ilvl w:val="1"/>
          <w:numId w:val="3"/>
        </w:numPr>
        <w:tabs>
          <w:tab w:val="left" w:pos="711"/>
        </w:tabs>
        <w:spacing w:before="32"/>
        <w:ind w:left="711" w:hanging="209"/>
        <w:rPr>
          <w:sz w:val="19"/>
        </w:rPr>
      </w:pPr>
      <w:r>
        <w:rPr>
          <w:sz w:val="19"/>
        </w:rPr>
        <w:t>Indenizaçõese</w:t>
      </w:r>
      <w:r>
        <w:rPr>
          <w:spacing w:val="-2"/>
          <w:sz w:val="19"/>
        </w:rPr>
        <w:t>multas;</w:t>
      </w:r>
    </w:p>
    <w:p w14:paraId="4C7D0701" w14:textId="77777777" w:rsidR="00F56E1B" w:rsidRDefault="00153948">
      <w:pPr>
        <w:spacing w:before="33" w:line="276" w:lineRule="auto"/>
        <w:ind w:left="161" w:right="105"/>
        <w:jc w:val="both"/>
        <w:rPr>
          <w:sz w:val="19"/>
        </w:rPr>
      </w:pPr>
      <w:r>
        <w:rPr>
          <w:rFonts w:ascii="Arial" w:hAnsi="Arial"/>
          <w:b/>
          <w:sz w:val="19"/>
        </w:rPr>
        <w:t xml:space="preserve">Parágrafo Primeiro: </w:t>
      </w:r>
      <w:r>
        <w:rPr>
          <w:sz w:val="19"/>
        </w:rPr>
        <w:t xml:space="preserve">A extinção por ato unilateral do </w:t>
      </w:r>
      <w:r>
        <w:rPr>
          <w:rFonts w:ascii="Arial" w:hAnsi="Arial"/>
          <w:b/>
          <w:sz w:val="19"/>
        </w:rPr>
        <w:t>ÓRGÃO GERENCIADOR</w:t>
      </w:r>
      <w:r>
        <w:rPr>
          <w:sz w:val="19"/>
        </w:rPr>
        <w:t xml:space="preserve">, sujeitará a </w:t>
      </w:r>
      <w:r>
        <w:rPr>
          <w:rFonts w:ascii="Arial" w:hAnsi="Arial"/>
          <w:b/>
          <w:sz w:val="19"/>
        </w:rPr>
        <w:t xml:space="preserve">DETENTORA DA ATA </w:t>
      </w:r>
      <w:r>
        <w:rPr>
          <w:sz w:val="19"/>
        </w:rPr>
        <w:t>à multa rescisória de até 10% (dez por cento) sobre o valor do saldo da ata existente na data da extinção, independentemente de outras penalidades.</w:t>
      </w:r>
    </w:p>
    <w:p w14:paraId="7382959D" w14:textId="77777777" w:rsidR="00F56E1B" w:rsidRDefault="00153948">
      <w:pPr>
        <w:pStyle w:val="Corpodetexto"/>
        <w:spacing w:line="276" w:lineRule="auto"/>
        <w:ind w:left="161" w:right="105"/>
      </w:pPr>
      <w:r>
        <w:rPr>
          <w:rFonts w:ascii="Arial" w:hAnsi="Arial"/>
          <w:b/>
        </w:rPr>
        <w:t xml:space="preserve">Parágrafo Segundo: </w:t>
      </w:r>
      <w:r>
        <w:t xml:space="preserve">Caso o valor do prejuízo do </w:t>
      </w:r>
      <w:r>
        <w:rPr>
          <w:rFonts w:ascii="Arial" w:hAnsi="Arial"/>
          <w:b/>
        </w:rPr>
        <w:t>ÓRGÃO GERENCIADOR</w:t>
      </w:r>
      <w:r>
        <w:t xml:space="preserve">, advindo da extinção contratual por culpa da </w:t>
      </w:r>
      <w:r>
        <w:rPr>
          <w:rFonts w:ascii="Arial" w:hAnsi="Arial"/>
          <w:b/>
        </w:rPr>
        <w:t>DETENTORA DA ATA</w:t>
      </w:r>
      <w:r>
        <w:t>, excedero valor da CláusulaPenal prevista no parágrafoanterior, estavalerá como mínimo de indenização, na forma do disposto no art. 416, parágrafo único, do Código Civil.</w:t>
      </w:r>
    </w:p>
    <w:p w14:paraId="73B2A995" w14:textId="77777777" w:rsidR="00F56E1B" w:rsidRDefault="00153948">
      <w:pPr>
        <w:pStyle w:val="Corpodetexto"/>
        <w:spacing w:line="276" w:lineRule="auto"/>
        <w:ind w:left="161" w:right="105"/>
      </w:pPr>
      <w:r>
        <w:rPr>
          <w:rFonts w:ascii="Arial" w:hAnsi="Arial"/>
          <w:b/>
        </w:rPr>
        <w:t>Parágrafo Terceiro:</w:t>
      </w:r>
      <w:r>
        <w:t xml:space="preserve">A extinção determinadapor ato unilateralda Administração e aextinção consensual,deverão ser precedidas de autorização escrita e fundamentada da autoridade competente e reduzidas a termo no respectivo </w:t>
      </w:r>
      <w:r>
        <w:rPr>
          <w:spacing w:val="-2"/>
        </w:rPr>
        <w:t>processo.</w:t>
      </w:r>
    </w:p>
    <w:p w14:paraId="2820BB95" w14:textId="77777777" w:rsidR="00F56E1B" w:rsidRDefault="00F56E1B">
      <w:pPr>
        <w:pStyle w:val="Corpodetexto"/>
        <w:spacing w:before="33"/>
        <w:jc w:val="left"/>
      </w:pPr>
    </w:p>
    <w:p w14:paraId="0AC8FFC0" w14:textId="77777777" w:rsidR="00F56E1B" w:rsidRDefault="00153948">
      <w:pPr>
        <w:pStyle w:val="Corpodetexto"/>
        <w:spacing w:line="276" w:lineRule="auto"/>
        <w:ind w:left="161" w:right="103"/>
      </w:pPr>
      <w:r>
        <w:rPr>
          <w:rFonts w:ascii="Arial" w:hAnsi="Arial"/>
          <w:b/>
        </w:rPr>
        <w:t xml:space="preserve">CLÁUSULA VIGÉSIMASEGUNDA – DA ANTICORRUPÇÃO: </w:t>
      </w:r>
      <w:r>
        <w:t>As partes declaramconheceras normas de prevenção à corrupção, previstas na legislação brasileira, dentre elas: a Lei de Improbidade Administrativa (Lei nº 8.429/1992), a Lei nº 12.846/2013 e seus regulamentos; e para a execução desta ata, se comprometem que nenhuma das partes poderá oferecer, dar ou se comprometer a dar, a quem quer que seja, ou aceitar ou se comprometer a aceitar dequem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presenteata, seja de forma direta ou indireta quanto ao objeto destaata, devendo garantir,ainda,que seusprepostos, administradores e colaboradores ajam da mesma forma.</w:t>
      </w:r>
    </w:p>
    <w:p w14:paraId="5C081A34" w14:textId="77777777" w:rsidR="00F56E1B" w:rsidRDefault="00F56E1B">
      <w:pPr>
        <w:pStyle w:val="Corpodetexto"/>
        <w:spacing w:before="33"/>
        <w:jc w:val="left"/>
      </w:pPr>
    </w:p>
    <w:p w14:paraId="3DE2123C" w14:textId="77777777" w:rsidR="00F56E1B" w:rsidRDefault="00153948">
      <w:pPr>
        <w:pStyle w:val="Ttulo4"/>
        <w:ind w:left="161"/>
        <w:rPr>
          <w:rFonts w:ascii="Arial MT" w:hAnsi="Arial MT"/>
          <w:b w:val="0"/>
        </w:rPr>
      </w:pPr>
      <w:r>
        <w:t>CLÁUSULAVIGÉSIMATERCEIRA–DAVINCULAÇÃOAOPROCESSOLICITATÓRIO/PROPOSTA:</w:t>
      </w:r>
      <w:r>
        <w:rPr>
          <w:rFonts w:ascii="Arial MT" w:hAnsi="Arial MT"/>
          <w:b w:val="0"/>
        </w:rPr>
        <w:t>A</w:t>
      </w:r>
      <w:r>
        <w:rPr>
          <w:rFonts w:ascii="Arial MT" w:hAnsi="Arial MT"/>
          <w:b w:val="0"/>
          <w:spacing w:val="-2"/>
        </w:rPr>
        <w:t>presente</w:t>
      </w:r>
    </w:p>
    <w:p w14:paraId="24E25D5E" w14:textId="77777777" w:rsidR="00F56E1B" w:rsidRDefault="00153948">
      <w:pPr>
        <w:pStyle w:val="Corpodetexto"/>
        <w:tabs>
          <w:tab w:val="left" w:pos="7993"/>
        </w:tabs>
        <w:spacing w:before="34" w:line="273" w:lineRule="auto"/>
        <w:ind w:left="161" w:right="107"/>
      </w:pPr>
      <w:r>
        <w:t>ata é oriundo do Processo Administrativo nº 2024/</w:t>
      </w:r>
      <w:r>
        <w:rPr>
          <w:u w:val="single"/>
        </w:rPr>
        <w:t>/</w:t>
      </w:r>
      <w:r>
        <w:t xml:space="preserve">– PregãoEletrônico nº </w:t>
      </w:r>
      <w:r>
        <w:rPr>
          <w:rFonts w:ascii="Times New Roman" w:hAnsi="Times New Roman"/>
          <w:u w:val="single"/>
        </w:rPr>
        <w:tab/>
      </w:r>
      <w:r>
        <w:t xml:space="preserve">/2024 – </w:t>
      </w:r>
      <w:r w:rsidR="00720689">
        <w:t>PMT</w:t>
      </w:r>
      <w:r>
        <w:t xml:space="preserve">, bem como vincula-se à proposta da empresa vencedora, ora </w:t>
      </w:r>
      <w:r>
        <w:rPr>
          <w:rFonts w:ascii="Arial" w:hAnsi="Arial"/>
          <w:b/>
        </w:rPr>
        <w:t>DETENTORA DA ATA</w:t>
      </w:r>
      <w:r>
        <w:t>.</w:t>
      </w:r>
    </w:p>
    <w:p w14:paraId="1B24A343" w14:textId="77777777" w:rsidR="00F56E1B" w:rsidRDefault="00F56E1B">
      <w:pPr>
        <w:pStyle w:val="Corpodetexto"/>
        <w:spacing w:before="37"/>
        <w:jc w:val="left"/>
      </w:pPr>
    </w:p>
    <w:p w14:paraId="6797F916" w14:textId="77777777" w:rsidR="00F56E1B" w:rsidRDefault="00153948">
      <w:pPr>
        <w:pStyle w:val="Ttulo4"/>
        <w:ind w:left="161"/>
        <w:rPr>
          <w:rFonts w:ascii="Arial MT" w:hAnsi="Arial MT"/>
          <w:b w:val="0"/>
        </w:rPr>
      </w:pPr>
      <w:r>
        <w:t>CLÁUSULAVIGÉSIMA QUARTA–DACESSÃO/TRANSFERÊNCIADAATA:ADETENTORADAATA</w:t>
      </w:r>
      <w:r>
        <w:rPr>
          <w:rFonts w:ascii="Arial MT" w:hAnsi="Arial MT"/>
          <w:b w:val="0"/>
        </w:rPr>
        <w:t>não</w:t>
      </w:r>
      <w:r>
        <w:rPr>
          <w:rFonts w:ascii="Arial MT" w:hAnsi="Arial MT"/>
          <w:b w:val="0"/>
          <w:spacing w:val="-2"/>
        </w:rPr>
        <w:t>poderá</w:t>
      </w:r>
    </w:p>
    <w:p w14:paraId="4C3BA03A" w14:textId="77777777" w:rsidR="00F56E1B" w:rsidRDefault="00153948">
      <w:pPr>
        <w:pStyle w:val="Corpodetexto"/>
        <w:spacing w:before="33" w:line="276" w:lineRule="auto"/>
        <w:ind w:left="161" w:right="103"/>
      </w:pPr>
      <w:r>
        <w:t xml:space="preserve">ceder a terceiros, no todo ou em parte, os direitos e as obrigações oriundas desta ata, sem prévio e expresso consentimento do </w:t>
      </w:r>
      <w:r>
        <w:rPr>
          <w:rFonts w:ascii="Arial" w:hAnsi="Arial"/>
          <w:b/>
        </w:rPr>
        <w:t>CONTRATANTE</w:t>
      </w:r>
      <w:r>
        <w:t>, sob pena de rescisão de pleno direito, sujeitando o inadimplemento às sanções previstas nesta ata.</w:t>
      </w:r>
    </w:p>
    <w:p w14:paraId="267EA5BE" w14:textId="77777777" w:rsidR="00F56E1B" w:rsidRDefault="00F56E1B">
      <w:pPr>
        <w:pStyle w:val="Corpodetexto"/>
        <w:spacing w:before="31"/>
        <w:jc w:val="left"/>
      </w:pPr>
    </w:p>
    <w:p w14:paraId="63A9273D" w14:textId="77777777" w:rsidR="00F56E1B" w:rsidRDefault="00153948">
      <w:pPr>
        <w:ind w:left="161"/>
        <w:rPr>
          <w:rFonts w:ascii="Arial" w:hAnsi="Arial"/>
          <w:b/>
          <w:sz w:val="19"/>
        </w:rPr>
      </w:pPr>
      <w:r>
        <w:rPr>
          <w:rFonts w:ascii="Arial" w:hAnsi="Arial"/>
          <w:b/>
          <w:sz w:val="19"/>
        </w:rPr>
        <w:t xml:space="preserve">CLÁUSULAVIGÉSIMAQUINTA–DESPESASEENCARGOSSOCIAIS: </w:t>
      </w:r>
      <w:r>
        <w:rPr>
          <w:sz w:val="19"/>
        </w:rPr>
        <w:t>Correrãoàcontada</w:t>
      </w:r>
      <w:r>
        <w:rPr>
          <w:rFonts w:ascii="Arial" w:hAnsi="Arial"/>
          <w:b/>
          <w:sz w:val="19"/>
        </w:rPr>
        <w:t>DETENTORA DA</w:t>
      </w:r>
      <w:r>
        <w:rPr>
          <w:rFonts w:ascii="Arial" w:hAnsi="Arial"/>
          <w:b/>
          <w:spacing w:val="-5"/>
          <w:sz w:val="19"/>
        </w:rPr>
        <w:t xml:space="preserve"> ATA</w:t>
      </w:r>
    </w:p>
    <w:p w14:paraId="6B53385B" w14:textId="77777777" w:rsidR="00F56E1B" w:rsidRDefault="00153948">
      <w:pPr>
        <w:pStyle w:val="Corpodetexto"/>
        <w:spacing w:before="34" w:line="273" w:lineRule="auto"/>
        <w:ind w:left="161" w:right="106"/>
      </w:pPr>
      <w:r>
        <w:t>todas as despesas e encargos de natureza trabalhista, previdenciária, social ou tributária, incidentes sobre os serviços/execução do objeto desta ata.</w:t>
      </w:r>
    </w:p>
    <w:p w14:paraId="72A5FC28" w14:textId="77777777" w:rsidR="00F56E1B" w:rsidRDefault="00F56E1B">
      <w:pPr>
        <w:pStyle w:val="Corpodetexto"/>
        <w:spacing w:before="37"/>
        <w:jc w:val="left"/>
      </w:pPr>
    </w:p>
    <w:p w14:paraId="64C78988" w14:textId="77777777" w:rsidR="00F56E1B" w:rsidRDefault="00153948">
      <w:pPr>
        <w:pStyle w:val="Corpodetexto"/>
        <w:spacing w:line="276" w:lineRule="auto"/>
        <w:ind w:left="161" w:right="102"/>
      </w:pPr>
      <w:r>
        <w:rPr>
          <w:rFonts w:ascii="Arial" w:hAnsi="Arial"/>
          <w:b/>
        </w:rPr>
        <w:t xml:space="preserve">CLÁUSULA VIGÉSIMA SEXTA – DOS CASOS OMISSOS: </w:t>
      </w:r>
      <w:r>
        <w:t>Os casos omissos serão dirimidos de comum acordoentre aspartes,combase na legislaçãoemvigor, sobretudonaLei nº 14.133/2021 epelospreceitosdedireitopúblico, sendo aplicados, supletivamente, os princípios da teoria geral das atas e as disposições de direito privado.</w:t>
      </w:r>
    </w:p>
    <w:p w14:paraId="55F4221D" w14:textId="77777777" w:rsidR="00F56E1B" w:rsidRDefault="00153948">
      <w:pPr>
        <w:pStyle w:val="Corpodetexto"/>
        <w:spacing w:line="276" w:lineRule="auto"/>
        <w:ind w:left="161" w:right="106"/>
      </w:pPr>
      <w:r>
        <w:rPr>
          <w:rFonts w:ascii="Arial" w:hAnsi="Arial"/>
          <w:b/>
        </w:rPr>
        <w:t xml:space="preserve">Parágrafo Único: </w:t>
      </w:r>
      <w:r>
        <w:t>Os casos omissos serão resolvidos à luz da referida lei, recorrendo-se à analogia, aos costumes e aos princípios gerais do direito.</w:t>
      </w:r>
    </w:p>
    <w:p w14:paraId="11CD881B" w14:textId="77777777" w:rsidR="00F56E1B" w:rsidRDefault="00F56E1B">
      <w:pPr>
        <w:spacing w:line="276" w:lineRule="auto"/>
        <w:sectPr w:rsidR="00F56E1B" w:rsidSect="00D25407">
          <w:pgSz w:w="11910" w:h="16840"/>
          <w:pgMar w:top="1860" w:right="1020" w:bottom="700" w:left="580" w:header="190" w:footer="515" w:gutter="0"/>
          <w:cols w:space="720"/>
        </w:sectPr>
      </w:pPr>
    </w:p>
    <w:p w14:paraId="14EB37EC" w14:textId="77777777" w:rsidR="00F56E1B" w:rsidRDefault="00F56E1B">
      <w:pPr>
        <w:pStyle w:val="Corpodetexto"/>
        <w:spacing w:before="117"/>
        <w:jc w:val="left"/>
      </w:pPr>
    </w:p>
    <w:p w14:paraId="1ECD107C" w14:textId="77777777" w:rsidR="00F56E1B" w:rsidRDefault="00153948">
      <w:pPr>
        <w:pStyle w:val="Corpodetexto"/>
        <w:spacing w:line="276" w:lineRule="auto"/>
        <w:ind w:left="161" w:right="105"/>
      </w:pPr>
      <w:r>
        <w:rPr>
          <w:rFonts w:ascii="Arial" w:hAnsi="Arial"/>
          <w:b/>
        </w:rPr>
        <w:t xml:space="preserve">CLÁUSULA VIGÉSIMA SÉTIMA: </w:t>
      </w:r>
      <w:r>
        <w:t xml:space="preserve">A abstenção por parte do MUNICÍPIO, ora </w:t>
      </w:r>
      <w:r>
        <w:rPr>
          <w:rFonts w:ascii="Arial" w:hAnsi="Arial"/>
          <w:b/>
        </w:rPr>
        <w:t xml:space="preserve">ÓRGÃO GERENCIADOR </w:t>
      </w:r>
      <w:r>
        <w:t>, da utilização de quaisquer direitos ou faculdades que lhe assistam em razão desta ata e/ou da lei, não importará em renúnciadestes mesmos direitos ou faculdades, que poderão ser exercidos a qualquer tempo.</w:t>
      </w:r>
    </w:p>
    <w:p w14:paraId="3BFE1DEB" w14:textId="77777777" w:rsidR="00F56E1B" w:rsidRDefault="00F56E1B">
      <w:pPr>
        <w:pStyle w:val="Corpodetexto"/>
        <w:spacing w:before="33"/>
        <w:jc w:val="left"/>
      </w:pPr>
    </w:p>
    <w:p w14:paraId="1ECE950B" w14:textId="77777777" w:rsidR="00F56E1B" w:rsidRDefault="00153948">
      <w:pPr>
        <w:ind w:left="161"/>
        <w:jc w:val="both"/>
        <w:rPr>
          <w:rFonts w:ascii="Arial" w:hAnsi="Arial"/>
          <w:b/>
          <w:sz w:val="19"/>
        </w:rPr>
      </w:pPr>
      <w:r>
        <w:rPr>
          <w:rFonts w:ascii="Arial" w:hAnsi="Arial"/>
          <w:b/>
          <w:sz w:val="19"/>
        </w:rPr>
        <w:t>CLÁUSULAVIGÉSIMAOITAVA–DAS</w:t>
      </w:r>
      <w:r>
        <w:rPr>
          <w:rFonts w:ascii="Arial" w:hAnsi="Arial"/>
          <w:b/>
          <w:spacing w:val="-2"/>
          <w:sz w:val="19"/>
        </w:rPr>
        <w:t>ALTERAÇÕES:</w:t>
      </w:r>
    </w:p>
    <w:p w14:paraId="76388436" w14:textId="77777777" w:rsidR="00F56E1B" w:rsidRDefault="00153948">
      <w:pPr>
        <w:pStyle w:val="PargrafodaLista"/>
        <w:numPr>
          <w:ilvl w:val="0"/>
          <w:numId w:val="2"/>
        </w:numPr>
        <w:tabs>
          <w:tab w:val="left" w:pos="291"/>
        </w:tabs>
        <w:spacing w:before="31" w:line="276" w:lineRule="auto"/>
        <w:ind w:right="105" w:firstLine="0"/>
        <w:rPr>
          <w:sz w:val="19"/>
        </w:rPr>
      </w:pPr>
      <w:r>
        <w:rPr>
          <w:sz w:val="19"/>
        </w:rPr>
        <w:t>– Eventuais alterações contratuais reger-se-ão pela disciplina dos arts. 124 e seguintes, da Lei nº 14.133/2021 e serão analisadas por meio de processo administrativo próprio;</w:t>
      </w:r>
    </w:p>
    <w:p w14:paraId="7134F4D0" w14:textId="77777777" w:rsidR="00F56E1B" w:rsidRDefault="00153948">
      <w:pPr>
        <w:pStyle w:val="PargrafodaLista"/>
        <w:numPr>
          <w:ilvl w:val="1"/>
          <w:numId w:val="2"/>
        </w:numPr>
        <w:tabs>
          <w:tab w:val="left" w:pos="772"/>
        </w:tabs>
        <w:spacing w:before="2" w:line="276" w:lineRule="auto"/>
        <w:ind w:right="105" w:firstLine="0"/>
        <w:rPr>
          <w:sz w:val="19"/>
        </w:rPr>
      </w:pPr>
      <w:r>
        <w:rPr>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17A0D0AB" w14:textId="77777777" w:rsidR="00F56E1B" w:rsidRDefault="00153948">
      <w:pPr>
        <w:pStyle w:val="PargrafodaLista"/>
        <w:numPr>
          <w:ilvl w:val="0"/>
          <w:numId w:val="2"/>
        </w:numPr>
        <w:tabs>
          <w:tab w:val="left" w:pos="406"/>
        </w:tabs>
        <w:spacing w:line="276" w:lineRule="auto"/>
        <w:ind w:right="106" w:firstLine="0"/>
        <w:rPr>
          <w:sz w:val="19"/>
        </w:rPr>
      </w:pPr>
      <w:r>
        <w:rPr>
          <w:sz w:val="19"/>
        </w:rPr>
        <w:t xml:space="preserve">– Os serviços não ajustados na presente ata, que porventura venham a ser solicitados pelo </w:t>
      </w:r>
      <w:r>
        <w:rPr>
          <w:rFonts w:ascii="Arial" w:hAnsi="Arial"/>
          <w:b/>
          <w:sz w:val="19"/>
        </w:rPr>
        <w:t xml:space="preserve">ÓRGÃO GERENCIADOR </w:t>
      </w:r>
      <w:r>
        <w:rPr>
          <w:sz w:val="19"/>
        </w:rPr>
        <w:t>, serão analisados individualmente, nos moldes expostos no inciso I, “a” desta cláusula, bem como nos termos e condições das cláusulas obrigatórias constantes do presente instrumento e respeitadosos limites da Lei nº 14.133/21;</w:t>
      </w:r>
    </w:p>
    <w:p w14:paraId="0F71E267" w14:textId="77777777" w:rsidR="00F56E1B" w:rsidRDefault="00153948">
      <w:pPr>
        <w:pStyle w:val="PargrafodaLista"/>
        <w:numPr>
          <w:ilvl w:val="1"/>
          <w:numId w:val="2"/>
        </w:numPr>
        <w:tabs>
          <w:tab w:val="left" w:pos="726"/>
        </w:tabs>
        <w:spacing w:line="276" w:lineRule="auto"/>
        <w:ind w:right="106" w:firstLine="0"/>
        <w:rPr>
          <w:sz w:val="19"/>
        </w:rPr>
      </w:pPr>
      <w:r>
        <w:rPr>
          <w:sz w:val="19"/>
        </w:rPr>
        <w:t xml:space="preserve">A </w:t>
      </w:r>
      <w:r>
        <w:rPr>
          <w:rFonts w:ascii="Arial" w:hAnsi="Arial"/>
          <w:b/>
          <w:sz w:val="19"/>
        </w:rPr>
        <w:t xml:space="preserve">CONTRATADA </w:t>
      </w:r>
      <w:r>
        <w:rPr>
          <w:sz w:val="19"/>
        </w:rPr>
        <w:t>é obrigadaaceitar, nas mesmas condições contratuais,os acréscimos ou supressões que se fizerem necessários, até o limite de 25% (vinte e cinco por cento) do valor inicial atualizado na ata;</w:t>
      </w:r>
    </w:p>
    <w:p w14:paraId="1F073853" w14:textId="77777777" w:rsidR="00F56E1B" w:rsidRDefault="00153948">
      <w:pPr>
        <w:pStyle w:val="PargrafodaLista"/>
        <w:numPr>
          <w:ilvl w:val="1"/>
          <w:numId w:val="2"/>
        </w:numPr>
        <w:tabs>
          <w:tab w:val="left" w:pos="730"/>
        </w:tabs>
        <w:spacing w:line="276" w:lineRule="auto"/>
        <w:ind w:right="108" w:firstLine="0"/>
        <w:rPr>
          <w:sz w:val="19"/>
        </w:rPr>
      </w:pPr>
      <w:r>
        <w:rPr>
          <w:sz w:val="19"/>
        </w:rPr>
        <w:t>As supressões resultantes de acordo celebrado entre as partes contratantes, poderão exceder o limite de 25% (vinte e cinco por cento) do valor inicial atualizado do termo da ata.</w:t>
      </w:r>
    </w:p>
    <w:p w14:paraId="730896C0" w14:textId="77777777" w:rsidR="00F56E1B" w:rsidRDefault="00F56E1B">
      <w:pPr>
        <w:pStyle w:val="Corpodetexto"/>
        <w:spacing w:before="32"/>
        <w:jc w:val="left"/>
      </w:pPr>
    </w:p>
    <w:p w14:paraId="2B8C3259" w14:textId="77777777" w:rsidR="00F56E1B" w:rsidRDefault="00153948">
      <w:pPr>
        <w:pStyle w:val="Corpodetexto"/>
        <w:spacing w:line="276" w:lineRule="auto"/>
        <w:ind w:left="161" w:right="103"/>
      </w:pPr>
      <w:r>
        <w:rPr>
          <w:rFonts w:ascii="Arial" w:hAnsi="Arial"/>
          <w:b/>
        </w:rPr>
        <w:t xml:space="preserve">CLÁUSULA VIGÉSIMA NONA – DA PUBLICAÇÃO: </w:t>
      </w:r>
      <w:r>
        <w:t xml:space="preserve">O </w:t>
      </w:r>
      <w:r>
        <w:rPr>
          <w:rFonts w:ascii="Arial" w:hAnsi="Arial"/>
          <w:b/>
        </w:rPr>
        <w:t>ÓRGÃO GERENCIADOR</w:t>
      </w:r>
      <w:r>
        <w:t xml:space="preserve">providenciará a publicação do extrato da presente ata, no Diário Oficial do Município de </w:t>
      </w:r>
      <w:r w:rsidR="0033704B">
        <w:t>TAPEJARA</w:t>
      </w:r>
      <w:r>
        <w:t>/Pr e/ou em jornal de circulação local ou regional, bem como no Portal Nacional de Contratações Públicas (PNCP), para fins de garantia à ampla publicidade, conforme artigo 94, inciso II, da Lei Federal nº 14.133/2021</w:t>
      </w:r>
      <w:r w:rsidR="00165779">
        <w:t>.</w:t>
      </w:r>
    </w:p>
    <w:p w14:paraId="3C7437B4" w14:textId="77777777" w:rsidR="00F56E1B" w:rsidRDefault="00F56E1B">
      <w:pPr>
        <w:pStyle w:val="Corpodetexto"/>
        <w:spacing w:before="34"/>
        <w:jc w:val="left"/>
      </w:pPr>
    </w:p>
    <w:p w14:paraId="5189D725" w14:textId="77777777" w:rsidR="00F56E1B" w:rsidRDefault="00153948">
      <w:pPr>
        <w:pStyle w:val="Corpodetexto"/>
        <w:spacing w:line="276" w:lineRule="auto"/>
        <w:ind w:left="161" w:right="107"/>
      </w:pPr>
      <w:r>
        <w:rPr>
          <w:rFonts w:ascii="Arial" w:hAnsi="Arial"/>
          <w:b/>
        </w:rPr>
        <w:t xml:space="preserve">CLÁUSULA TRIGÉSIMA – DO FORO: </w:t>
      </w:r>
      <w:r>
        <w:t xml:space="preserve">É eleito o Foro da Comarca de </w:t>
      </w:r>
      <w:r w:rsidR="0033704B">
        <w:t>TAPEJARA</w:t>
      </w:r>
      <w:r>
        <w:t>, Estado do Paraná, para dirimir os litígios que decorrerem da execução deste Termo da Ata, que não possam ser compostos pela conciliação, conforme art. 92, §1º da Lei nº 14.133/21.</w:t>
      </w:r>
    </w:p>
    <w:p w14:paraId="300F8FB8" w14:textId="77777777" w:rsidR="00F56E1B" w:rsidRDefault="00153948">
      <w:pPr>
        <w:pStyle w:val="Corpodetexto"/>
        <w:spacing w:line="273" w:lineRule="auto"/>
        <w:ind w:left="161" w:right="105"/>
      </w:pPr>
      <w:r>
        <w:t>Justas e contratadas, firmam as partes este instrumento com as testemunhas presentes ao ato, a fim de que produza seus efeitos legais.</w:t>
      </w:r>
    </w:p>
    <w:p w14:paraId="6009412F" w14:textId="77777777" w:rsidR="00F56E1B" w:rsidRDefault="0033704B">
      <w:pPr>
        <w:pStyle w:val="Corpodetexto"/>
        <w:tabs>
          <w:tab w:val="left" w:pos="1621"/>
        </w:tabs>
        <w:spacing w:before="4"/>
        <w:ind w:right="105"/>
        <w:jc w:val="right"/>
      </w:pPr>
      <w:r>
        <w:t>TAPEJARA</w:t>
      </w:r>
      <w:r w:rsidR="00153948">
        <w:t xml:space="preserve">, </w:t>
      </w:r>
      <w:r w:rsidR="00153948">
        <w:rPr>
          <w:rFonts w:ascii="Times New Roman"/>
          <w:u w:val="single"/>
        </w:rPr>
        <w:tab/>
      </w:r>
      <w:r w:rsidR="00153948">
        <w:t>de</w:t>
      </w:r>
      <w:r w:rsidR="00153948">
        <w:rPr>
          <w:spacing w:val="-4"/>
        </w:rPr>
        <w:t>2024.</w:t>
      </w:r>
    </w:p>
    <w:p w14:paraId="5E16A2E1" w14:textId="77777777" w:rsidR="00F56E1B" w:rsidRDefault="00F56E1B">
      <w:pPr>
        <w:pStyle w:val="Corpodetexto"/>
        <w:spacing w:before="14"/>
        <w:jc w:val="left"/>
      </w:pPr>
    </w:p>
    <w:p w14:paraId="257386C7" w14:textId="77777777" w:rsidR="00F56E1B" w:rsidRDefault="00644FB6">
      <w:pPr>
        <w:ind w:left="108"/>
        <w:jc w:val="center"/>
        <w:rPr>
          <w:rFonts w:ascii="Arial"/>
          <w:b/>
          <w:sz w:val="19"/>
        </w:rPr>
      </w:pPr>
      <w:r>
        <w:rPr>
          <w:rFonts w:ascii="Arial"/>
          <w:b/>
          <w:sz w:val="19"/>
        </w:rPr>
        <w:t>RODRIGO DE OLIVEIRA SOUZA KOIKE</w:t>
      </w:r>
    </w:p>
    <w:p w14:paraId="5C064F7E" w14:textId="77777777" w:rsidR="00F56E1B" w:rsidRDefault="00153948">
      <w:pPr>
        <w:pStyle w:val="Ttulo4"/>
        <w:spacing w:before="33"/>
        <w:ind w:left="108" w:right="2"/>
        <w:jc w:val="center"/>
      </w:pPr>
      <w:r>
        <w:t>Municípiode</w:t>
      </w:r>
      <w:r w:rsidR="0033704B">
        <w:rPr>
          <w:spacing w:val="-2"/>
        </w:rPr>
        <w:t>TAPEJARA</w:t>
      </w:r>
    </w:p>
    <w:p w14:paraId="79246E62" w14:textId="77777777" w:rsidR="00F56E1B" w:rsidRDefault="00153948">
      <w:pPr>
        <w:pStyle w:val="Corpodetexto"/>
        <w:spacing w:before="31" w:line="496" w:lineRule="auto"/>
        <w:ind w:left="4286" w:right="4173"/>
        <w:jc w:val="center"/>
      </w:pPr>
      <w:r>
        <w:rPr>
          <w:spacing w:val="-2"/>
        </w:rPr>
        <w:t>Contratante Contratada</w:t>
      </w:r>
    </w:p>
    <w:p w14:paraId="05ABAF19" w14:textId="77777777" w:rsidR="00F56E1B" w:rsidRDefault="00153948">
      <w:pPr>
        <w:spacing w:line="217" w:lineRule="exact"/>
        <w:ind w:left="219"/>
        <w:rPr>
          <w:rFonts w:ascii="Arial"/>
          <w:b/>
          <w:sz w:val="19"/>
        </w:rPr>
      </w:pPr>
      <w:r>
        <w:rPr>
          <w:rFonts w:ascii="Arial"/>
          <w:b/>
          <w:sz w:val="19"/>
        </w:rPr>
        <w:t>GESTOR</w:t>
      </w:r>
      <w:r>
        <w:rPr>
          <w:rFonts w:ascii="Arial"/>
          <w:b/>
          <w:spacing w:val="-4"/>
          <w:sz w:val="19"/>
        </w:rPr>
        <w:t>(A):</w:t>
      </w:r>
    </w:p>
    <w:p w14:paraId="2669118C" w14:textId="0D37B748" w:rsidR="00F56E1B" w:rsidRDefault="00700436">
      <w:pPr>
        <w:pStyle w:val="Corpodetexto"/>
        <w:spacing w:before="191"/>
        <w:jc w:val="left"/>
        <w:rPr>
          <w:rFonts w:ascii="Arial"/>
          <w:b/>
          <w:sz w:val="20"/>
        </w:rPr>
      </w:pPr>
      <w:r>
        <w:rPr>
          <w:noProof/>
          <w:lang w:val="pt-BR" w:eastAsia="pt-BR"/>
        </w:rPr>
        <mc:AlternateContent>
          <mc:Choice Requires="wps">
            <w:drawing>
              <wp:anchor distT="0" distB="0" distL="0" distR="0" simplePos="0" relativeHeight="487606272" behindDoc="1" locked="0" layoutInCell="1" allowOverlap="1" wp14:anchorId="39D7B3AB" wp14:editId="53FC32DA">
                <wp:simplePos x="0" y="0"/>
                <wp:positionH relativeFrom="page">
                  <wp:posOffset>507365</wp:posOffset>
                </wp:positionH>
                <wp:positionV relativeFrom="paragraph">
                  <wp:posOffset>282575</wp:posOffset>
                </wp:positionV>
                <wp:extent cx="1749425" cy="1270"/>
                <wp:effectExtent l="12065" t="8255" r="10160" b="9525"/>
                <wp:wrapTopAndBottom/>
                <wp:docPr id="12"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9425" cy="1270"/>
                        </a:xfrm>
                        <a:custGeom>
                          <a:avLst/>
                          <a:gdLst>
                            <a:gd name="T0" fmla="*/ 0 w 1749425"/>
                            <a:gd name="T1" fmla="*/ 0 h 1270"/>
                            <a:gd name="T2" fmla="*/ 1748978 w 1749425"/>
                            <a:gd name="T3" fmla="*/ 0 h 1270"/>
                          </a:gdLst>
                          <a:ahLst/>
                          <a:cxnLst>
                            <a:cxn ang="0">
                              <a:pos x="T0" y="T1"/>
                            </a:cxn>
                            <a:cxn ang="0">
                              <a:pos x="T2" y="T3"/>
                            </a:cxn>
                          </a:cxnLst>
                          <a:rect l="0" t="0" r="r" b="b"/>
                          <a:pathLst>
                            <a:path w="1749425" h="1270">
                              <a:moveTo>
                                <a:pt x="0" y="0"/>
                              </a:moveTo>
                              <a:lnTo>
                                <a:pt x="1748978" y="0"/>
                              </a:lnTo>
                            </a:path>
                          </a:pathLst>
                        </a:custGeom>
                        <a:noFill/>
                        <a:ln w="76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C2FC6" id="Graphic 61" o:spid="_x0000_s1026" style="position:absolute;margin-left:39.95pt;margin-top:22.25pt;width:137.75pt;height:.1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49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" path="m,l1748978,e" filled="f" strokeweight=".21275mm">
                <v:path arrowok="t" o:connecttype="custom" o:connectlocs="0,0;1748978,0" o:connectangles="0,0"/>
                <w10:wrap type="topAndBottom" anchorx="page"/>
              </v:shape>
            </w:pict>
          </mc:Fallback>
        </mc:AlternateContent>
      </w:r>
    </w:p>
    <w:p w14:paraId="27D2FBEE" w14:textId="77777777" w:rsidR="00F56E1B" w:rsidRDefault="00F56E1B">
      <w:pPr>
        <w:pStyle w:val="Corpodetexto"/>
        <w:spacing w:before="14"/>
        <w:jc w:val="left"/>
        <w:rPr>
          <w:rFonts w:ascii="Arial"/>
          <w:b/>
        </w:rPr>
      </w:pPr>
    </w:p>
    <w:p w14:paraId="6417ABA8" w14:textId="77777777" w:rsidR="00F56E1B" w:rsidRDefault="00153948">
      <w:pPr>
        <w:ind w:left="219"/>
        <w:rPr>
          <w:rFonts w:ascii="Arial"/>
          <w:b/>
          <w:sz w:val="19"/>
        </w:rPr>
      </w:pPr>
      <w:r>
        <w:rPr>
          <w:rFonts w:ascii="Arial"/>
          <w:b/>
          <w:spacing w:val="-2"/>
          <w:sz w:val="19"/>
        </w:rPr>
        <w:t>FISCAL:</w:t>
      </w:r>
    </w:p>
    <w:p w14:paraId="7B212FD5" w14:textId="5DDD6BBE" w:rsidR="00F56E1B" w:rsidRDefault="00700436">
      <w:pPr>
        <w:pStyle w:val="Corpodetexto"/>
        <w:spacing w:before="189"/>
        <w:jc w:val="left"/>
        <w:rPr>
          <w:rFonts w:ascii="Arial"/>
          <w:b/>
          <w:sz w:val="20"/>
        </w:rPr>
      </w:pPr>
      <w:r>
        <w:rPr>
          <w:noProof/>
          <w:lang w:val="pt-BR" w:eastAsia="pt-BR"/>
        </w:rPr>
        <mc:AlternateContent>
          <mc:Choice Requires="wps">
            <w:drawing>
              <wp:anchor distT="0" distB="0" distL="0" distR="0" simplePos="0" relativeHeight="487606784" behindDoc="1" locked="0" layoutInCell="1" allowOverlap="1" wp14:anchorId="23146BC9" wp14:editId="7FDD0A34">
                <wp:simplePos x="0" y="0"/>
                <wp:positionH relativeFrom="page">
                  <wp:posOffset>507365</wp:posOffset>
                </wp:positionH>
                <wp:positionV relativeFrom="paragraph">
                  <wp:posOffset>281305</wp:posOffset>
                </wp:positionV>
                <wp:extent cx="1749425" cy="1270"/>
                <wp:effectExtent l="12065" t="7620" r="10160" b="10160"/>
                <wp:wrapTopAndBottom/>
                <wp:docPr id="11"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9425" cy="1270"/>
                        </a:xfrm>
                        <a:custGeom>
                          <a:avLst/>
                          <a:gdLst>
                            <a:gd name="T0" fmla="*/ 0 w 1749425"/>
                            <a:gd name="T1" fmla="*/ 0 h 1270"/>
                            <a:gd name="T2" fmla="*/ 1748978 w 1749425"/>
                            <a:gd name="T3" fmla="*/ 0 h 1270"/>
                          </a:gdLst>
                          <a:ahLst/>
                          <a:cxnLst>
                            <a:cxn ang="0">
                              <a:pos x="T0" y="T1"/>
                            </a:cxn>
                            <a:cxn ang="0">
                              <a:pos x="T2" y="T3"/>
                            </a:cxn>
                          </a:cxnLst>
                          <a:rect l="0" t="0" r="r" b="b"/>
                          <a:pathLst>
                            <a:path w="1749425" h="1270">
                              <a:moveTo>
                                <a:pt x="0" y="0"/>
                              </a:moveTo>
                              <a:lnTo>
                                <a:pt x="1748978" y="0"/>
                              </a:lnTo>
                            </a:path>
                          </a:pathLst>
                        </a:custGeom>
                        <a:noFill/>
                        <a:ln w="76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44E4C" id="Graphic 62" o:spid="_x0000_s1026" style="position:absolute;margin-left:39.95pt;margin-top:22.15pt;width:137.75pt;height:.1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49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" path="m,l1748978,e" filled="f" strokeweight=".21275mm">
                <v:path arrowok="t" o:connecttype="custom" o:connectlocs="0,0;1748978,0" o:connectangles="0,0"/>
                <w10:wrap type="topAndBottom" anchorx="page"/>
              </v:shape>
            </w:pict>
          </mc:Fallback>
        </mc:AlternateContent>
      </w:r>
    </w:p>
    <w:p w14:paraId="4334FC7C" w14:textId="77777777" w:rsidR="00F56E1B" w:rsidRDefault="00F56E1B">
      <w:pPr>
        <w:pStyle w:val="Corpodetexto"/>
        <w:spacing w:before="16"/>
        <w:jc w:val="left"/>
        <w:rPr>
          <w:rFonts w:ascii="Arial"/>
          <w:b/>
        </w:rPr>
      </w:pPr>
    </w:p>
    <w:p w14:paraId="62C6EF7F" w14:textId="77777777" w:rsidR="00F56E1B" w:rsidRDefault="00153948">
      <w:pPr>
        <w:ind w:left="219"/>
        <w:rPr>
          <w:rFonts w:ascii="Arial"/>
          <w:b/>
          <w:sz w:val="19"/>
        </w:rPr>
      </w:pPr>
      <w:r>
        <w:rPr>
          <w:rFonts w:ascii="Arial"/>
          <w:b/>
          <w:spacing w:val="-2"/>
          <w:sz w:val="19"/>
        </w:rPr>
        <w:t>TESTEMUNHAS:</w:t>
      </w:r>
    </w:p>
    <w:p w14:paraId="04DEBBCC" w14:textId="58137FF1" w:rsidR="00F56E1B" w:rsidRDefault="00700436">
      <w:pPr>
        <w:pStyle w:val="Corpodetexto"/>
        <w:spacing w:before="191"/>
        <w:jc w:val="left"/>
        <w:rPr>
          <w:rFonts w:ascii="Arial"/>
          <w:b/>
          <w:sz w:val="20"/>
        </w:rPr>
      </w:pPr>
      <w:r>
        <w:rPr>
          <w:noProof/>
          <w:lang w:val="pt-BR" w:eastAsia="pt-BR"/>
        </w:rPr>
        <mc:AlternateContent>
          <mc:Choice Requires="wps">
            <w:drawing>
              <wp:anchor distT="0" distB="0" distL="0" distR="0" simplePos="0" relativeHeight="487607296" behindDoc="1" locked="0" layoutInCell="1" allowOverlap="1" wp14:anchorId="6177C799" wp14:editId="70F73E07">
                <wp:simplePos x="0" y="0"/>
                <wp:positionH relativeFrom="page">
                  <wp:posOffset>507365</wp:posOffset>
                </wp:positionH>
                <wp:positionV relativeFrom="paragraph">
                  <wp:posOffset>283210</wp:posOffset>
                </wp:positionV>
                <wp:extent cx="2087245" cy="1270"/>
                <wp:effectExtent l="12065" t="11430" r="5715" b="6350"/>
                <wp:wrapTopAndBottom/>
                <wp:docPr id="10"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7245" cy="1270"/>
                        </a:xfrm>
                        <a:custGeom>
                          <a:avLst/>
                          <a:gdLst>
                            <a:gd name="T0" fmla="*/ 0 w 2087245"/>
                            <a:gd name="T1" fmla="*/ 0 h 1270"/>
                            <a:gd name="T2" fmla="*/ 2086802 w 2087245"/>
                            <a:gd name="T3" fmla="*/ 0 h 1270"/>
                          </a:gdLst>
                          <a:ahLst/>
                          <a:cxnLst>
                            <a:cxn ang="0">
                              <a:pos x="T0" y="T1"/>
                            </a:cxn>
                            <a:cxn ang="0">
                              <a:pos x="T2" y="T3"/>
                            </a:cxn>
                          </a:cxnLst>
                          <a:rect l="0" t="0" r="r" b="b"/>
                          <a:pathLst>
                            <a:path w="2087245" h="1270">
                              <a:moveTo>
                                <a:pt x="0" y="0"/>
                              </a:moveTo>
                              <a:lnTo>
                                <a:pt x="2086802" y="0"/>
                              </a:lnTo>
                            </a:path>
                          </a:pathLst>
                        </a:custGeom>
                        <a:noFill/>
                        <a:ln w="76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66AB1" id="Graphic 63" o:spid="_x0000_s1026" style="position:absolute;margin-left:39.95pt;margin-top:22.3pt;width:164.35pt;height:.1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87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" path="m,l2086802,e" filled="f" strokeweight=".21275mm">
                <v:path arrowok="t" o:connecttype="custom" o:connectlocs="0,0;2086802,0" o:connectangles="0,0"/>
                <w10:wrap type="topAndBottom" anchorx="page"/>
              </v:shape>
            </w:pict>
          </mc:Fallback>
        </mc:AlternateContent>
      </w:r>
      <w:r>
        <w:rPr>
          <w:noProof/>
          <w:lang w:val="pt-BR" w:eastAsia="pt-BR"/>
        </w:rPr>
        <mc:AlternateContent>
          <mc:Choice Requires="wps">
            <w:drawing>
              <wp:anchor distT="0" distB="0" distL="0" distR="0" simplePos="0" relativeHeight="487607808" behindDoc="1" locked="0" layoutInCell="1" allowOverlap="1" wp14:anchorId="4B3120A8" wp14:editId="43080C29">
                <wp:simplePos x="0" y="0"/>
                <wp:positionH relativeFrom="page">
                  <wp:posOffset>507365</wp:posOffset>
                </wp:positionH>
                <wp:positionV relativeFrom="paragraph">
                  <wp:posOffset>398780</wp:posOffset>
                </wp:positionV>
                <wp:extent cx="6337300" cy="18415"/>
                <wp:effectExtent l="2540" t="3175" r="3810" b="0"/>
                <wp:wrapTopAndBottom/>
                <wp:docPr id="9"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7300" cy="18415"/>
                        </a:xfrm>
                        <a:custGeom>
                          <a:avLst/>
                          <a:gdLst>
                            <a:gd name="T0" fmla="*/ 6336791 w 6337300"/>
                            <a:gd name="T1" fmla="*/ 18287 h 18415"/>
                            <a:gd name="T2" fmla="*/ 0 w 6337300"/>
                            <a:gd name="T3" fmla="*/ 18287 h 18415"/>
                            <a:gd name="T4" fmla="*/ 0 w 6337300"/>
                            <a:gd name="T5" fmla="*/ 0 h 18415"/>
                            <a:gd name="T6" fmla="*/ 6336791 w 6337300"/>
                            <a:gd name="T7" fmla="*/ 0 h 18415"/>
                            <a:gd name="T8" fmla="*/ 6336791 w 6337300"/>
                            <a:gd name="T9" fmla="*/ 18287 h 18415"/>
                          </a:gdLst>
                          <a:ahLst/>
                          <a:cxnLst>
                            <a:cxn ang="0">
                              <a:pos x="T0" y="T1"/>
                            </a:cxn>
                            <a:cxn ang="0">
                              <a:pos x="T2" y="T3"/>
                            </a:cxn>
                            <a:cxn ang="0">
                              <a:pos x="T4" y="T5"/>
                            </a:cxn>
                            <a:cxn ang="0">
                              <a:pos x="T6" y="T7"/>
                            </a:cxn>
                            <a:cxn ang="0">
                              <a:pos x="T8" y="T9"/>
                            </a:cxn>
                          </a:cxnLst>
                          <a:rect l="0" t="0" r="r" b="b"/>
                          <a:pathLst>
                            <a:path w="6337300" h="18415">
                              <a:moveTo>
                                <a:pt x="6336791" y="18287"/>
                              </a:moveTo>
                              <a:lnTo>
                                <a:pt x="0" y="18287"/>
                              </a:lnTo>
                              <a:lnTo>
                                <a:pt x="0" y="0"/>
                              </a:lnTo>
                              <a:lnTo>
                                <a:pt x="6336791" y="0"/>
                              </a:lnTo>
                              <a:lnTo>
                                <a:pt x="6336791" y="182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C315E8" id="Graphic 64" o:spid="_x0000_s1026" style="position:absolute;margin-left:39.95pt;margin-top:31.4pt;width:499pt;height:1.45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" path="m6336791,18287l,18287,,,6336791,r,18287xe" fillcolor="black" stroked="f">
                <v:path arrowok="t" o:connecttype="custom" o:connectlocs="6336791,18287;0,18287;0,0;6336791,0;6336791,18287" o:connectangles="0,0,0,0,0"/>
                <w10:wrap type="topAndBottom" anchorx="page"/>
              </v:shape>
            </w:pict>
          </mc:Fallback>
        </mc:AlternateContent>
      </w:r>
    </w:p>
    <w:p w14:paraId="6FD740B9" w14:textId="77777777" w:rsidR="00F56E1B" w:rsidRDefault="00F56E1B">
      <w:pPr>
        <w:pStyle w:val="Corpodetexto"/>
        <w:spacing w:before="2"/>
        <w:jc w:val="left"/>
        <w:rPr>
          <w:rFonts w:ascii="Arial"/>
          <w:b/>
          <w:sz w:val="13"/>
        </w:rPr>
      </w:pPr>
    </w:p>
    <w:p w14:paraId="2FDADB37" w14:textId="01B83C3A" w:rsidR="00F56E1B" w:rsidRDefault="00153948">
      <w:pPr>
        <w:spacing w:before="198"/>
        <w:ind w:left="219"/>
        <w:rPr>
          <w:rFonts w:ascii="Arial" w:hAnsi="Arial"/>
          <w:b/>
          <w:sz w:val="19"/>
        </w:rPr>
      </w:pPr>
      <w:r>
        <w:rPr>
          <w:rFonts w:ascii="Arial" w:hAnsi="Arial"/>
          <w:b/>
          <w:sz w:val="19"/>
        </w:rPr>
        <w:t>*Se</w:t>
      </w:r>
      <w:r w:rsidR="00F00B27">
        <w:rPr>
          <w:rFonts w:ascii="Arial" w:hAnsi="Arial"/>
          <w:b/>
          <w:sz w:val="19"/>
        </w:rPr>
        <w:t xml:space="preserve"> </w:t>
      </w:r>
      <w:r>
        <w:rPr>
          <w:rFonts w:ascii="Arial" w:hAnsi="Arial"/>
          <w:b/>
          <w:sz w:val="19"/>
        </w:rPr>
        <w:t>necessário</w:t>
      </w:r>
      <w:r w:rsidR="00F00B27">
        <w:rPr>
          <w:rFonts w:ascii="Arial" w:hAnsi="Arial"/>
          <w:b/>
          <w:sz w:val="19"/>
        </w:rPr>
        <w:t xml:space="preserve"> </w:t>
      </w:r>
      <w:r>
        <w:rPr>
          <w:rFonts w:ascii="Arial" w:hAnsi="Arial"/>
          <w:b/>
          <w:sz w:val="19"/>
        </w:rPr>
        <w:t>apresente</w:t>
      </w:r>
      <w:r w:rsidR="00F00B27">
        <w:rPr>
          <w:rFonts w:ascii="Arial" w:hAnsi="Arial"/>
          <w:b/>
          <w:sz w:val="19"/>
        </w:rPr>
        <w:t xml:space="preserve"> </w:t>
      </w:r>
      <w:r>
        <w:rPr>
          <w:rFonts w:ascii="Arial" w:hAnsi="Arial"/>
          <w:b/>
          <w:sz w:val="19"/>
        </w:rPr>
        <w:t>minuta será</w:t>
      </w:r>
      <w:r w:rsidR="00F00B27">
        <w:rPr>
          <w:rFonts w:ascii="Arial" w:hAnsi="Arial"/>
          <w:b/>
          <w:sz w:val="19"/>
        </w:rPr>
        <w:t xml:space="preserve"> </w:t>
      </w:r>
      <w:r>
        <w:rPr>
          <w:rFonts w:ascii="Arial" w:hAnsi="Arial"/>
          <w:b/>
          <w:sz w:val="19"/>
        </w:rPr>
        <w:t>alterada</w:t>
      </w:r>
      <w:r w:rsidR="00F00B27">
        <w:rPr>
          <w:rFonts w:ascii="Arial" w:hAnsi="Arial"/>
          <w:b/>
          <w:sz w:val="19"/>
        </w:rPr>
        <w:t xml:space="preserve"> </w:t>
      </w:r>
      <w:r>
        <w:rPr>
          <w:rFonts w:ascii="Arial" w:hAnsi="Arial"/>
          <w:b/>
          <w:sz w:val="19"/>
        </w:rPr>
        <w:t>para</w:t>
      </w:r>
      <w:r w:rsidR="00F00B27">
        <w:rPr>
          <w:rFonts w:ascii="Arial" w:hAnsi="Arial"/>
          <w:b/>
          <w:sz w:val="19"/>
        </w:rPr>
        <w:t xml:space="preserve"> </w:t>
      </w:r>
      <w:r>
        <w:rPr>
          <w:rFonts w:ascii="Arial" w:hAnsi="Arial"/>
          <w:b/>
          <w:sz w:val="19"/>
        </w:rPr>
        <w:t>eventual</w:t>
      </w:r>
      <w:r w:rsidR="00F00B27">
        <w:rPr>
          <w:rFonts w:ascii="Arial" w:hAnsi="Arial"/>
          <w:b/>
          <w:sz w:val="19"/>
        </w:rPr>
        <w:t xml:space="preserve"> </w:t>
      </w:r>
      <w:r>
        <w:rPr>
          <w:rFonts w:ascii="Arial" w:hAnsi="Arial"/>
          <w:b/>
          <w:sz w:val="19"/>
        </w:rPr>
        <w:t>adequação</w:t>
      </w:r>
      <w:r w:rsidR="00F00B27">
        <w:rPr>
          <w:rFonts w:ascii="Arial" w:hAnsi="Arial"/>
          <w:b/>
          <w:sz w:val="19"/>
        </w:rPr>
        <w:t xml:space="preserve"> </w:t>
      </w:r>
      <w:r>
        <w:rPr>
          <w:rFonts w:ascii="Arial" w:hAnsi="Arial"/>
          <w:b/>
          <w:sz w:val="19"/>
        </w:rPr>
        <w:t>a</w:t>
      </w:r>
      <w:r w:rsidR="00F00B27">
        <w:rPr>
          <w:rFonts w:ascii="Arial" w:hAnsi="Arial"/>
          <w:b/>
          <w:sz w:val="19"/>
        </w:rPr>
        <w:t xml:space="preserve"> </w:t>
      </w:r>
      <w:r>
        <w:rPr>
          <w:rFonts w:ascii="Arial" w:hAnsi="Arial"/>
          <w:b/>
          <w:sz w:val="19"/>
        </w:rPr>
        <w:t>legislação</w:t>
      </w:r>
      <w:r w:rsidR="00F00B27">
        <w:rPr>
          <w:rFonts w:ascii="Arial" w:hAnsi="Arial"/>
          <w:b/>
          <w:sz w:val="19"/>
        </w:rPr>
        <w:t xml:space="preserve"> </w:t>
      </w:r>
      <w:r>
        <w:rPr>
          <w:rFonts w:ascii="Arial" w:hAnsi="Arial"/>
          <w:b/>
          <w:spacing w:val="-2"/>
          <w:sz w:val="19"/>
        </w:rPr>
        <w:t>vigente.</w:t>
      </w:r>
    </w:p>
    <w:sectPr w:rsidR="00F56E1B" w:rsidSect="00D25407">
      <w:pgSz w:w="11910" w:h="16840"/>
      <w:pgMar w:top="1860" w:right="1020" w:bottom="700" w:left="580" w:header="190" w:footer="5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B6195" w14:textId="77777777" w:rsidR="00D25407" w:rsidRDefault="00D25407">
      <w:r>
        <w:separator/>
      </w:r>
    </w:p>
  </w:endnote>
  <w:endnote w:type="continuationSeparator" w:id="0">
    <w:p w14:paraId="394061D5" w14:textId="77777777" w:rsidR="00D25407" w:rsidRDefault="00D25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76821" w14:textId="3D912C38" w:rsidR="00E312AD" w:rsidRDefault="00E312AD">
    <w:pPr>
      <w:pStyle w:val="Corpodetexto"/>
      <w:spacing w:line="14" w:lineRule="auto"/>
      <w:jc w:val="left"/>
      <w:rPr>
        <w:sz w:val="20"/>
      </w:rPr>
    </w:pPr>
    <w:r>
      <w:rPr>
        <w:noProof/>
        <w:lang w:val="pt-BR" w:eastAsia="pt-BR"/>
      </w:rPr>
      <mc:AlternateContent>
        <mc:Choice Requires="wps">
          <w:drawing>
            <wp:anchor distT="0" distB="0" distL="0" distR="0" simplePos="0" relativeHeight="251658240" behindDoc="1" locked="0" layoutInCell="1" allowOverlap="1" wp14:anchorId="60EA2555" wp14:editId="036E67CF">
              <wp:simplePos x="0" y="0"/>
              <wp:positionH relativeFrom="page">
                <wp:posOffset>6739255</wp:posOffset>
              </wp:positionH>
              <wp:positionV relativeFrom="page">
                <wp:posOffset>10225405</wp:posOffset>
              </wp:positionV>
              <wp:extent cx="153035" cy="151765"/>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1765"/>
                      </a:xfrm>
                      <a:prstGeom prst="rect">
                        <a:avLst/>
                      </a:prstGeom>
                    </wps:spPr>
                    <wps:txbx>
                      <w:txbxContent>
                        <w:p w14:paraId="30601557" w14:textId="27684F81" w:rsidR="00E312AD" w:rsidRDefault="00E312AD">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F00B27">
                            <w:rPr>
                              <w:rFonts w:ascii="Calibri"/>
                              <w:noProof/>
                              <w:spacing w:val="-10"/>
                              <w:sz w:val="20"/>
                            </w:rPr>
                            <w:t>2</w:t>
                          </w:r>
                          <w:r>
                            <w:rPr>
                              <w:rFonts w:ascii="Calibri"/>
                              <w:spacing w:val="-10"/>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0EA2555" id="_x0000_t202" coordsize="21600,21600" o:spt="202" path="m,l,21600r21600,l21600,xe">
              <v:stroke joinstyle="miter"/>
              <v:path gradientshapeok="t" o:connecttype="rect"/>
            </v:shapetype>
            <v:shape id="Caixa de Texto 7" o:spid="_x0000_s1051" type="#_x0000_t202" style="position:absolute;margin-left:530.65pt;margin-top:805.15pt;width:12.05pt;height:11.9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" filled="f" stroked="f">
              <v:textbox inset="0,0,0,0">
                <w:txbxContent>
                  <w:p w14:paraId="30601557" w14:textId="27684F81" w:rsidR="00E312AD" w:rsidRDefault="00E312AD">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F00B27">
                      <w:rPr>
                        <w:rFonts w:ascii="Calibri"/>
                        <w:noProof/>
                        <w:spacing w:val="-10"/>
                        <w:sz w:val="20"/>
                      </w:rPr>
                      <w:t>2</w:t>
                    </w:r>
                    <w:r>
                      <w:rPr>
                        <w:rFonts w:ascii="Calibri"/>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ABE4B" w14:textId="3C3D4BE6" w:rsidR="00E312AD" w:rsidRDefault="00E312AD">
    <w:pPr>
      <w:pStyle w:val="Corpodetexto"/>
      <w:spacing w:line="14" w:lineRule="auto"/>
      <w:jc w:val="left"/>
      <w:rPr>
        <w:sz w:val="20"/>
      </w:rPr>
    </w:pPr>
    <w:r>
      <w:rPr>
        <w:noProof/>
        <w:lang w:val="pt-BR" w:eastAsia="pt-BR"/>
      </w:rPr>
      <mc:AlternateContent>
        <mc:Choice Requires="wps">
          <w:drawing>
            <wp:anchor distT="0" distB="0" distL="0" distR="0" simplePos="0" relativeHeight="251660288" behindDoc="1" locked="0" layoutInCell="1" allowOverlap="1" wp14:anchorId="11A725FE" wp14:editId="2DAC0B61">
              <wp:simplePos x="0" y="0"/>
              <wp:positionH relativeFrom="page">
                <wp:posOffset>6700520</wp:posOffset>
              </wp:positionH>
              <wp:positionV relativeFrom="page">
                <wp:posOffset>10225405</wp:posOffset>
              </wp:positionV>
              <wp:extent cx="192405" cy="15176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51765"/>
                      </a:xfrm>
                      <a:prstGeom prst="rect">
                        <a:avLst/>
                      </a:prstGeom>
                    </wps:spPr>
                    <wps:txbx>
                      <w:txbxContent>
                        <w:p w14:paraId="5FE129D4" w14:textId="48F7ABDE" w:rsidR="00E312AD" w:rsidRDefault="00E312AD">
                          <w:pPr>
                            <w:spacing w:line="223" w:lineRule="exact"/>
                            <w:ind w:left="20"/>
                            <w:rPr>
                              <w:rFonts w:ascii="Calibri"/>
                              <w:sz w:val="20"/>
                            </w:rPr>
                          </w:pPr>
                          <w:r>
                            <w:rPr>
                              <w:rFonts w:ascii="Calibri"/>
                              <w:spacing w:val="-5"/>
                              <w:sz w:val="20"/>
                            </w:rPr>
                            <w:t>1</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17</w:t>
                          </w:r>
                          <w:r>
                            <w:rPr>
                              <w:rFonts w:ascii="Calibri"/>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1A725FE" id="_x0000_t202" coordsize="21600,21600" o:spt="202" path="m,l,21600r21600,l21600,xe">
              <v:stroke joinstyle="miter"/>
              <v:path gradientshapeok="t" o:connecttype="rect"/>
            </v:shapetype>
            <v:shape id="Caixa de Texto 6" o:spid="_x0000_s1052" type="#_x0000_t202" style="position:absolute;margin-left:527.6pt;margin-top:805.15pt;width:15.15pt;height:11.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" filled="f" stroked="f">
              <v:textbox inset="0,0,0,0">
                <w:txbxContent>
                  <w:p w14:paraId="5FE129D4" w14:textId="48F7ABDE" w:rsidR="00E312AD" w:rsidRDefault="00E312AD">
                    <w:pPr>
                      <w:spacing w:line="223" w:lineRule="exact"/>
                      <w:ind w:left="20"/>
                      <w:rPr>
                        <w:rFonts w:ascii="Calibri"/>
                        <w:sz w:val="20"/>
                      </w:rPr>
                    </w:pPr>
                    <w:r>
                      <w:rPr>
                        <w:rFonts w:ascii="Calibri"/>
                        <w:spacing w:val="-5"/>
                        <w:sz w:val="20"/>
                      </w:rPr>
                      <w:t>1</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17</w:t>
                    </w:r>
                    <w:r>
                      <w:rPr>
                        <w:rFonts w:ascii="Calibri"/>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5B746" w14:textId="28CFF334" w:rsidR="00E312AD" w:rsidRDefault="00E312AD">
    <w:pPr>
      <w:pStyle w:val="Corpodetexto"/>
      <w:spacing w:line="14" w:lineRule="auto"/>
      <w:jc w:val="left"/>
      <w:rPr>
        <w:sz w:val="20"/>
      </w:rPr>
    </w:pPr>
    <w:r>
      <w:rPr>
        <w:noProof/>
        <w:lang w:val="pt-BR" w:eastAsia="pt-BR"/>
      </w:rPr>
      <mc:AlternateContent>
        <mc:Choice Requires="wps">
          <w:drawing>
            <wp:anchor distT="0" distB="0" distL="0" distR="0" simplePos="0" relativeHeight="251662336" behindDoc="1" locked="0" layoutInCell="1" allowOverlap="1" wp14:anchorId="54693B44" wp14:editId="63074431">
              <wp:simplePos x="0" y="0"/>
              <wp:positionH relativeFrom="page">
                <wp:posOffset>6700520</wp:posOffset>
              </wp:positionH>
              <wp:positionV relativeFrom="page">
                <wp:posOffset>10225405</wp:posOffset>
              </wp:positionV>
              <wp:extent cx="192405" cy="15176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51765"/>
                      </a:xfrm>
                      <a:prstGeom prst="rect">
                        <a:avLst/>
                      </a:prstGeom>
                    </wps:spPr>
                    <wps:txbx>
                      <w:txbxContent>
                        <w:p w14:paraId="353E2AB6" w14:textId="7E41919C" w:rsidR="00E312AD" w:rsidRDefault="00E312AD">
                          <w:pPr>
                            <w:spacing w:line="223" w:lineRule="exact"/>
                            <w:ind w:left="20"/>
                            <w:rPr>
                              <w:rFonts w:ascii="Calibri"/>
                              <w:sz w:val="20"/>
                            </w:rPr>
                          </w:pPr>
                          <w:r>
                            <w:rPr>
                              <w:rFonts w:ascii="Calibri"/>
                              <w:spacing w:val="-5"/>
                              <w:sz w:val="20"/>
                            </w:rPr>
                            <w:t>2</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23</w:t>
                          </w:r>
                          <w:r>
                            <w:rPr>
                              <w:rFonts w:ascii="Calibri"/>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54693B44" id="_x0000_t202" coordsize="21600,21600" o:spt="202" path="m,l,21600r21600,l21600,xe">
              <v:stroke joinstyle="miter"/>
              <v:path gradientshapeok="t" o:connecttype="rect"/>
            </v:shapetype>
            <v:shape id="Caixa de Texto 5" o:spid="_x0000_s1053" type="#_x0000_t202" style="position:absolute;margin-left:527.6pt;margin-top:805.15pt;width:15.15pt;height:11.9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" filled="f" stroked="f">
              <v:textbox inset="0,0,0,0">
                <w:txbxContent>
                  <w:p w14:paraId="353E2AB6" w14:textId="7E41919C" w:rsidR="00E312AD" w:rsidRDefault="00E312AD">
                    <w:pPr>
                      <w:spacing w:line="223" w:lineRule="exact"/>
                      <w:ind w:left="20"/>
                      <w:rPr>
                        <w:rFonts w:ascii="Calibri"/>
                        <w:sz w:val="20"/>
                      </w:rPr>
                    </w:pPr>
                    <w:r>
                      <w:rPr>
                        <w:rFonts w:ascii="Calibri"/>
                        <w:spacing w:val="-5"/>
                        <w:sz w:val="20"/>
                      </w:rPr>
                      <w:t>2</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23</w:t>
                    </w:r>
                    <w:r>
                      <w:rPr>
                        <w:rFonts w:ascii="Calibri"/>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7243D" w14:textId="729FE85F" w:rsidR="00E312AD" w:rsidRDefault="00E312AD">
    <w:pPr>
      <w:pStyle w:val="Corpodetexto"/>
      <w:spacing w:line="14" w:lineRule="auto"/>
      <w:jc w:val="left"/>
      <w:rPr>
        <w:sz w:val="20"/>
      </w:rPr>
    </w:pPr>
    <w:r>
      <w:rPr>
        <w:noProof/>
        <w:lang w:val="pt-BR" w:eastAsia="pt-BR"/>
      </w:rPr>
      <mc:AlternateContent>
        <mc:Choice Requires="wps">
          <w:drawing>
            <wp:anchor distT="0" distB="0" distL="0" distR="0" simplePos="0" relativeHeight="485590528" behindDoc="1" locked="0" layoutInCell="1" allowOverlap="1" wp14:anchorId="46A084FE" wp14:editId="4F00F410">
              <wp:simplePos x="0" y="0"/>
              <wp:positionH relativeFrom="page">
                <wp:posOffset>6703695</wp:posOffset>
              </wp:positionH>
              <wp:positionV relativeFrom="page">
                <wp:posOffset>10225405</wp:posOffset>
              </wp:positionV>
              <wp:extent cx="192405" cy="151765"/>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51765"/>
                      </a:xfrm>
                      <a:prstGeom prst="rect">
                        <a:avLst/>
                      </a:prstGeom>
                    </wps:spPr>
                    <wps:txbx>
                      <w:txbxContent>
                        <w:p w14:paraId="65403C4D" w14:textId="052B2B05" w:rsidR="00E312AD" w:rsidRDefault="00E312AD">
                          <w:pPr>
                            <w:spacing w:line="223" w:lineRule="exact"/>
                            <w:ind w:left="20"/>
                            <w:rPr>
                              <w:rFonts w:ascii="Calibri"/>
                              <w:sz w:val="20"/>
                            </w:rPr>
                          </w:pPr>
                          <w:r>
                            <w:rPr>
                              <w:rFonts w:ascii="Calibri"/>
                              <w:spacing w:val="-5"/>
                              <w:sz w:val="20"/>
                            </w:rPr>
                            <w:t>3</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4</w:t>
                          </w:r>
                          <w:r>
                            <w:rPr>
                              <w:rFonts w:ascii="Calibri"/>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6A084FE" id="_x0000_t202" coordsize="21600,21600" o:spt="202" path="m,l,21600r21600,l21600,xe">
              <v:stroke joinstyle="miter"/>
              <v:path gradientshapeok="t" o:connecttype="rect"/>
            </v:shapetype>
            <v:shape id="Caixa de Texto 3" o:spid="_x0000_s1055" type="#_x0000_t202" style="position:absolute;margin-left:527.85pt;margin-top:805.15pt;width:15.15pt;height:11.95pt;z-index:-1772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" filled="f" stroked="f">
              <v:textbox inset="0,0,0,0">
                <w:txbxContent>
                  <w:p w14:paraId="65403C4D" w14:textId="052B2B05" w:rsidR="00E312AD" w:rsidRDefault="00E312AD">
                    <w:pPr>
                      <w:spacing w:line="223" w:lineRule="exact"/>
                      <w:ind w:left="20"/>
                      <w:rPr>
                        <w:rFonts w:ascii="Calibri"/>
                        <w:sz w:val="20"/>
                      </w:rPr>
                    </w:pPr>
                    <w:r>
                      <w:rPr>
                        <w:rFonts w:ascii="Calibri"/>
                        <w:spacing w:val="-5"/>
                        <w:sz w:val="20"/>
                      </w:rPr>
                      <w:t>3</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4</w:t>
                    </w:r>
                    <w:r>
                      <w:rPr>
                        <w:rFonts w:ascii="Calibri"/>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4BC0F" w14:textId="7D166D5B" w:rsidR="00E312AD" w:rsidRDefault="00E312AD">
    <w:pPr>
      <w:pStyle w:val="Corpodetexto"/>
      <w:spacing w:line="14" w:lineRule="auto"/>
      <w:jc w:val="left"/>
      <w:rPr>
        <w:sz w:val="20"/>
      </w:rPr>
    </w:pPr>
    <w:r>
      <w:rPr>
        <w:noProof/>
        <w:lang w:val="pt-BR" w:eastAsia="pt-BR"/>
      </w:rPr>
      <mc:AlternateContent>
        <mc:Choice Requires="wps">
          <w:drawing>
            <wp:anchor distT="0" distB="0" distL="0" distR="0" simplePos="0" relativeHeight="251663360" behindDoc="1" locked="0" layoutInCell="1" allowOverlap="1" wp14:anchorId="171AD08E" wp14:editId="32D6FF8C">
              <wp:simplePos x="0" y="0"/>
              <wp:positionH relativeFrom="page">
                <wp:posOffset>6703695</wp:posOffset>
              </wp:positionH>
              <wp:positionV relativeFrom="page">
                <wp:posOffset>10225405</wp:posOffset>
              </wp:positionV>
              <wp:extent cx="154305" cy="15176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51765"/>
                      </a:xfrm>
                      <a:prstGeom prst="rect">
                        <a:avLst/>
                      </a:prstGeom>
                    </wps:spPr>
                    <wps:txbx>
                      <w:txbxContent>
                        <w:p w14:paraId="4677168E" w14:textId="77777777" w:rsidR="00E312AD" w:rsidRDefault="00E312AD">
                          <w:pPr>
                            <w:spacing w:line="223" w:lineRule="exact"/>
                            <w:ind w:left="20"/>
                            <w:rPr>
                              <w:rFonts w:ascii="Calibri"/>
                              <w:sz w:val="20"/>
                            </w:rPr>
                          </w:pPr>
                          <w:r>
                            <w:rPr>
                              <w:rFonts w:ascii="Calibri"/>
                              <w:spacing w:val="-5"/>
                              <w:sz w:val="20"/>
                            </w:rPr>
                            <w:t>40</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71AD08E" id="_x0000_t202" coordsize="21600,21600" o:spt="202" path="m,l,21600r21600,l21600,xe">
              <v:stroke joinstyle="miter"/>
              <v:path gradientshapeok="t" o:connecttype="rect"/>
            </v:shapetype>
            <v:shape id="Caixa de Texto 2" o:spid="_x0000_s1056" type="#_x0000_t202" style="position:absolute;margin-left:527.85pt;margin-top:805.15pt;width:12.15pt;height:11.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lilwEAACEDAAAOAAAAZHJzL2Uyb0RvYy54bWysUsGO0zAQvSPxD5bvNOlCl1X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" filled="f" stroked="f">
              <v:textbox inset="0,0,0,0">
                <w:txbxContent>
                  <w:p w14:paraId="4677168E" w14:textId="77777777" w:rsidR="00E312AD" w:rsidRDefault="00E312AD">
                    <w:pPr>
                      <w:spacing w:line="223" w:lineRule="exact"/>
                      <w:ind w:left="20"/>
                      <w:rPr>
                        <w:rFonts w:ascii="Calibri"/>
                        <w:sz w:val="20"/>
                      </w:rPr>
                    </w:pPr>
                    <w:r>
                      <w:rPr>
                        <w:rFonts w:ascii="Calibri"/>
                        <w:spacing w:val="-5"/>
                        <w:sz w:val="20"/>
                      </w:rPr>
                      <w:t>40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984DE" w14:textId="3C1B507D" w:rsidR="00E312AD" w:rsidRDefault="00E312AD">
    <w:pPr>
      <w:pStyle w:val="Corpodetexto"/>
      <w:spacing w:line="14" w:lineRule="auto"/>
      <w:jc w:val="left"/>
      <w:rPr>
        <w:sz w:val="20"/>
      </w:rPr>
    </w:pPr>
    <w:r>
      <w:rPr>
        <w:noProof/>
        <w:lang w:val="pt-BR" w:eastAsia="pt-BR"/>
      </w:rPr>
      <mc:AlternateContent>
        <mc:Choice Requires="wps">
          <w:drawing>
            <wp:anchor distT="0" distB="0" distL="0" distR="0" simplePos="0" relativeHeight="251664384" behindDoc="1" locked="0" layoutInCell="1" allowOverlap="1" wp14:anchorId="7ABF879D" wp14:editId="72D6F8FF">
              <wp:simplePos x="0" y="0"/>
              <wp:positionH relativeFrom="page">
                <wp:posOffset>6703695</wp:posOffset>
              </wp:positionH>
              <wp:positionV relativeFrom="page">
                <wp:posOffset>10225405</wp:posOffset>
              </wp:positionV>
              <wp:extent cx="192405" cy="1517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51765"/>
                      </a:xfrm>
                      <a:prstGeom prst="rect">
                        <a:avLst/>
                      </a:prstGeom>
                    </wps:spPr>
                    <wps:txbx>
                      <w:txbxContent>
                        <w:p w14:paraId="309A6519" w14:textId="74E5808A" w:rsidR="00E312AD" w:rsidRDefault="00E312AD">
                          <w:pPr>
                            <w:spacing w:line="223" w:lineRule="exact"/>
                            <w:ind w:left="20"/>
                            <w:rPr>
                              <w:rFonts w:ascii="Calibri"/>
                              <w:sz w:val="20"/>
                            </w:rPr>
                          </w:pPr>
                          <w:r>
                            <w:rPr>
                              <w:rFonts w:ascii="Calibri"/>
                              <w:spacing w:val="-5"/>
                              <w:sz w:val="20"/>
                            </w:rPr>
                            <w:t>4</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2</w:t>
                          </w:r>
                          <w:r>
                            <w:rPr>
                              <w:rFonts w:ascii="Calibri"/>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ABF879D" id="_x0000_t202" coordsize="21600,21600" o:spt="202" path="m,l,21600r21600,l21600,xe">
              <v:stroke joinstyle="miter"/>
              <v:path gradientshapeok="t" o:connecttype="rect"/>
            </v:shapetype>
            <v:shape id="Caixa de Texto 1" o:spid="_x0000_s1057" type="#_x0000_t202" style="position:absolute;margin-left:527.85pt;margin-top:805.15pt;width:15.15pt;height:11.9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" filled="f" stroked="f">
              <v:textbox inset="0,0,0,0">
                <w:txbxContent>
                  <w:p w14:paraId="309A6519" w14:textId="74E5808A" w:rsidR="00E312AD" w:rsidRDefault="00E312AD">
                    <w:pPr>
                      <w:spacing w:line="223" w:lineRule="exact"/>
                      <w:ind w:left="20"/>
                      <w:rPr>
                        <w:rFonts w:ascii="Calibri"/>
                        <w:sz w:val="20"/>
                      </w:rPr>
                    </w:pPr>
                    <w:r>
                      <w:rPr>
                        <w:rFonts w:ascii="Calibri"/>
                        <w:spacing w:val="-5"/>
                        <w:sz w:val="20"/>
                      </w:rPr>
                      <w:t>4</w:t>
                    </w:r>
                    <w:r>
                      <w:rPr>
                        <w:rFonts w:ascii="Calibri"/>
                        <w:spacing w:val="-5"/>
                        <w:sz w:val="20"/>
                      </w:rPr>
                      <w:fldChar w:fldCharType="begin"/>
                    </w:r>
                    <w:r>
                      <w:rPr>
                        <w:rFonts w:ascii="Calibri"/>
                        <w:spacing w:val="-5"/>
                        <w:sz w:val="20"/>
                      </w:rPr>
                      <w:instrText xml:space="preserve"> PAGE </w:instrText>
                    </w:r>
                    <w:r>
                      <w:rPr>
                        <w:rFonts w:ascii="Calibri"/>
                        <w:spacing w:val="-5"/>
                        <w:sz w:val="20"/>
                      </w:rPr>
                      <w:fldChar w:fldCharType="separate"/>
                    </w:r>
                    <w:r w:rsidR="00F00B27">
                      <w:rPr>
                        <w:rFonts w:ascii="Calibri"/>
                        <w:noProof/>
                        <w:spacing w:val="-5"/>
                        <w:sz w:val="20"/>
                      </w:rPr>
                      <w:t>2</w:t>
                    </w:r>
                    <w:r>
                      <w:rPr>
                        <w:rFonts w:ascii="Calibri"/>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53858" w14:textId="77777777" w:rsidR="00D25407" w:rsidRDefault="00D25407">
      <w:r>
        <w:separator/>
      </w:r>
    </w:p>
  </w:footnote>
  <w:footnote w:type="continuationSeparator" w:id="0">
    <w:p w14:paraId="1C4967E7" w14:textId="77777777" w:rsidR="00D25407" w:rsidRDefault="00D25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CDA00" w14:textId="5D12933D" w:rsidR="00E312AD" w:rsidRPr="00183EB6" w:rsidRDefault="00000000" w:rsidP="00871B89">
    <w:pPr>
      <w:pStyle w:val="Cabealho"/>
      <w:tabs>
        <w:tab w:val="left" w:pos="1134"/>
      </w:tabs>
      <w:ind w:left="1701" w:hanging="2127"/>
      <w:jc w:val="center"/>
      <w:rPr>
        <w:rFonts w:ascii="Tahoma" w:hAnsi="Tahoma" w:cs="Tahoma"/>
        <w:b/>
        <w:bCs/>
        <w:sz w:val="28"/>
        <w:szCs w:val="28"/>
      </w:rPr>
    </w:pPr>
    <w:r>
      <w:rPr>
        <w:rFonts w:ascii="Tahoma" w:hAnsi="Tahoma" w:cs="Tahoma"/>
        <w:noProof/>
        <w:sz w:val="28"/>
        <w:szCs w:val="28"/>
      </w:rPr>
      <w:object w:dxaOrig="1440" w:dyaOrig="1440" w14:anchorId="47B00C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left:0;text-align:left;margin-left:29.05pt;margin-top:-5.35pt;width:73pt;height:1in;z-index:485604864;mso-position-horizontal-relative:text;mso-position-vertical-relative:text" fillcolor="window">
          <v:imagedata r:id="rId1" o:title="" gain="69719f"/>
        </v:shape>
        <o:OLEObject Type="Embed" ProgID="PBrush" ShapeID="_x0000_s1066" DrawAspect="Content" ObjectID="_1776491635" r:id="rId2"/>
      </w:object>
    </w:r>
    <w:r w:rsidR="00E312AD">
      <w:rPr>
        <w:noProof/>
        <w:lang w:val="pt-BR" w:eastAsia="pt-BR"/>
      </w:rPr>
      <mc:AlternateContent>
        <mc:Choice Requires="wps">
          <w:drawing>
            <wp:anchor distT="45720" distB="45720" distL="114300" distR="114300" simplePos="0" relativeHeight="485605888" behindDoc="0" locked="0" layoutInCell="1" allowOverlap="1" wp14:anchorId="282C243E" wp14:editId="40ECF227">
              <wp:simplePos x="0" y="0"/>
              <wp:positionH relativeFrom="page">
                <wp:posOffset>5876925</wp:posOffset>
              </wp:positionH>
              <wp:positionV relativeFrom="paragraph">
                <wp:posOffset>-48895</wp:posOffset>
              </wp:positionV>
              <wp:extent cx="1581150" cy="895350"/>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895350"/>
                      </a:xfrm>
                      <a:prstGeom prst="rect">
                        <a:avLst/>
                      </a:prstGeom>
                      <a:solidFill>
                        <a:srgbClr val="FFFFFF"/>
                      </a:solidFill>
                      <a:ln w="9525">
                        <a:solidFill>
                          <a:srgbClr val="000000"/>
                        </a:solidFill>
                        <a:miter lim="800000"/>
                        <a:headEnd/>
                        <a:tailEnd/>
                      </a:ln>
                    </wps:spPr>
                    <wps:txbx>
                      <w:txbxContent>
                        <w:p w14:paraId="5CEA1995" w14:textId="4014736A" w:rsidR="00E312AD" w:rsidRPr="00D77081" w:rsidRDefault="00E312AD" w:rsidP="00871B89">
                          <w:pPr>
                            <w:rPr>
                              <w:rFonts w:ascii="Times New Roman" w:hAnsi="Times New Roman" w:cs="Times New Roman"/>
                              <w:sz w:val="20"/>
                              <w:szCs w:val="20"/>
                              <w:u w:val="single"/>
                              <w:lang w:val="pt-BR"/>
                            </w:rPr>
                          </w:pPr>
                          <w:r w:rsidRPr="00D77081">
                            <w:rPr>
                              <w:rFonts w:ascii="Times New Roman" w:hAnsi="Times New Roman" w:cs="Times New Roman"/>
                              <w:b/>
                              <w:bCs/>
                              <w:sz w:val="20"/>
                              <w:szCs w:val="20"/>
                              <w:u w:val="single"/>
                              <w:lang w:val="pt-BR"/>
                            </w:rPr>
                            <w:t>PROCESSO N</w:t>
                          </w:r>
                          <w:r w:rsidRPr="00AD2135">
                            <w:rPr>
                              <w:rFonts w:ascii="Times New Roman" w:hAnsi="Times New Roman" w:cs="Times New Roman"/>
                              <w:b/>
                              <w:bCs/>
                              <w:sz w:val="20"/>
                              <w:szCs w:val="20"/>
                              <w:u w:val="single"/>
                              <w:lang w:val="pt-BR"/>
                            </w:rPr>
                            <w:t>° 0</w:t>
                          </w:r>
                          <w:r>
                            <w:rPr>
                              <w:rFonts w:ascii="Times New Roman" w:hAnsi="Times New Roman" w:cs="Times New Roman"/>
                              <w:b/>
                              <w:bCs/>
                              <w:sz w:val="20"/>
                              <w:szCs w:val="20"/>
                              <w:u w:val="single"/>
                              <w:lang w:val="pt-BR"/>
                            </w:rPr>
                            <w:t>59</w:t>
                          </w:r>
                          <w:r w:rsidRPr="00D77081">
                            <w:rPr>
                              <w:rFonts w:ascii="Times New Roman" w:hAnsi="Times New Roman" w:cs="Times New Roman"/>
                              <w:b/>
                              <w:bCs/>
                              <w:sz w:val="20"/>
                              <w:szCs w:val="20"/>
                              <w:u w:val="single"/>
                              <w:lang w:val="pt-BR"/>
                            </w:rPr>
                            <w:t>/2024</w:t>
                          </w:r>
                        </w:p>
                        <w:p w14:paraId="1BE44EA9" w14:textId="77777777" w:rsidR="00E312AD" w:rsidRPr="00D77081" w:rsidRDefault="00E312AD" w:rsidP="00871B89">
                          <w:pPr>
                            <w:pBdr>
                              <w:bottom w:val="single" w:sz="12" w:space="1" w:color="auto"/>
                            </w:pBdr>
                            <w:rPr>
                              <w:rFonts w:ascii="Times New Roman" w:hAnsi="Times New Roman" w:cs="Times New Roman"/>
                              <w:sz w:val="10"/>
                              <w:szCs w:val="10"/>
                              <w:lang w:val="pt-BR"/>
                            </w:rPr>
                          </w:pPr>
                        </w:p>
                        <w:p w14:paraId="68435AF4" w14:textId="77777777" w:rsidR="00E312AD" w:rsidRDefault="00E312AD" w:rsidP="005B07A1">
                          <w:pPr>
                            <w:pBdr>
                              <w:bottom w:val="single" w:sz="12" w:space="1" w:color="auto"/>
                            </w:pBdr>
                            <w:spacing w:line="276" w:lineRule="auto"/>
                            <w:jc w:val="center"/>
                            <w:rPr>
                              <w:rFonts w:ascii="Times New Roman" w:eastAsia="Cambria" w:hAnsi="Times New Roman" w:cs="Times New Roman"/>
                              <w:sz w:val="20"/>
                              <w:szCs w:val="20"/>
                              <w:lang w:val="pt-BR"/>
                            </w:rPr>
                          </w:pPr>
                          <w:r>
                            <w:rPr>
                              <w:rFonts w:ascii="Times New Roman" w:hAnsi="Times New Roman" w:cs="Times New Roman"/>
                              <w:sz w:val="20"/>
                              <w:szCs w:val="20"/>
                              <w:lang w:val="pt-BR"/>
                            </w:rPr>
                            <w:t>Fls.__________</w:t>
                          </w:r>
                        </w:p>
                        <w:p w14:paraId="7B053175" w14:textId="77777777" w:rsidR="00E312AD" w:rsidRDefault="00E312AD" w:rsidP="005B07A1">
                          <w:pPr>
                            <w:pBdr>
                              <w:bottom w:val="single" w:sz="12" w:space="1" w:color="auto"/>
                            </w:pBdr>
                            <w:jc w:val="center"/>
                            <w:rPr>
                              <w:rFonts w:ascii="Times New Roman" w:hAnsi="Times New Roman" w:cs="Times New Roman"/>
                              <w:sz w:val="10"/>
                              <w:szCs w:val="10"/>
                              <w:lang w:val="pt-BR"/>
                            </w:rPr>
                          </w:pPr>
                        </w:p>
                        <w:p w14:paraId="11474826" w14:textId="77777777" w:rsidR="00E312AD" w:rsidRDefault="00E312AD" w:rsidP="005B07A1">
                          <w:pPr>
                            <w:pBdr>
                              <w:bottom w:val="single" w:sz="12" w:space="1" w:color="auto"/>
                            </w:pBdr>
                            <w:jc w:val="center"/>
                            <w:rPr>
                              <w:rFonts w:ascii="Times New Roman" w:hAnsi="Times New Roman" w:cs="Times New Roman"/>
                              <w:sz w:val="20"/>
                              <w:szCs w:val="20"/>
                              <w:lang w:val="pt-BR"/>
                            </w:rPr>
                          </w:pPr>
                        </w:p>
                        <w:p w14:paraId="76A789FB" w14:textId="77777777" w:rsidR="00E312AD" w:rsidRDefault="00E312AD" w:rsidP="005B07A1">
                          <w:pPr>
                            <w:spacing w:line="276" w:lineRule="auto"/>
                            <w:jc w:val="center"/>
                            <w:rPr>
                              <w:rFonts w:ascii="Times New Roman" w:hAnsi="Times New Roman" w:cs="Times New Roman"/>
                              <w:b/>
                              <w:bCs/>
                              <w:sz w:val="20"/>
                              <w:szCs w:val="20"/>
                              <w:lang w:val="pt-BR"/>
                            </w:rPr>
                          </w:pPr>
                          <w:r>
                            <w:rPr>
                              <w:rFonts w:ascii="Times New Roman" w:hAnsi="Times New Roman" w:cs="Times New Roman"/>
                              <w:b/>
                              <w:bCs/>
                              <w:sz w:val="20"/>
                              <w:szCs w:val="20"/>
                              <w:lang w:val="pt-BR"/>
                            </w:rPr>
                            <w:t>Funcionário</w:t>
                          </w:r>
                        </w:p>
                        <w:p w14:paraId="61A400BA" w14:textId="7C83D305" w:rsidR="00E312AD" w:rsidRPr="00AD2135" w:rsidRDefault="00E312AD" w:rsidP="005B07A1">
                          <w:pPr>
                            <w:pBdr>
                              <w:bottom w:val="single" w:sz="12" w:space="1" w:color="auto"/>
                            </w:pBdr>
                            <w:spacing w:line="276" w:lineRule="auto"/>
                            <w:jc w:val="center"/>
                            <w:rPr>
                              <w:rFonts w:ascii="Times New Roman" w:hAnsi="Times New Roman" w:cs="Times New Roman"/>
                              <w:b/>
                              <w:bCs/>
                              <w:sz w:val="20"/>
                              <w:szCs w:val="20"/>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2C243E" id="_x0000_t202" coordsize="21600,21600" o:spt="202" path="m,l,21600r21600,l21600,xe">
              <v:stroke joinstyle="miter"/>
              <v:path gradientshapeok="t" o:connecttype="rect"/>
            </v:shapetype>
            <v:shape id="Caixa de Texto 8" o:spid="_x0000_s1050" type="#_x0000_t202" style="position:absolute;left:0;text-align:left;margin-left:462.75pt;margin-top:-3.85pt;width:124.5pt;height:70.5pt;z-index:48560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">
              <v:textbox>
                <w:txbxContent>
                  <w:p w14:paraId="5CEA1995" w14:textId="4014736A" w:rsidR="00E312AD" w:rsidRPr="00D77081" w:rsidRDefault="00E312AD" w:rsidP="00871B89">
                    <w:pPr>
                      <w:rPr>
                        <w:rFonts w:ascii="Times New Roman" w:hAnsi="Times New Roman" w:cs="Times New Roman"/>
                        <w:sz w:val="20"/>
                        <w:szCs w:val="20"/>
                        <w:u w:val="single"/>
                        <w:lang w:val="pt-BR"/>
                      </w:rPr>
                    </w:pPr>
                    <w:r w:rsidRPr="00D77081">
                      <w:rPr>
                        <w:rFonts w:ascii="Times New Roman" w:hAnsi="Times New Roman" w:cs="Times New Roman"/>
                        <w:b/>
                        <w:bCs/>
                        <w:sz w:val="20"/>
                        <w:szCs w:val="20"/>
                        <w:u w:val="single"/>
                        <w:lang w:val="pt-BR"/>
                      </w:rPr>
                      <w:t>PROCESSO N</w:t>
                    </w:r>
                    <w:r w:rsidRPr="00AD2135">
                      <w:rPr>
                        <w:rFonts w:ascii="Times New Roman" w:hAnsi="Times New Roman" w:cs="Times New Roman"/>
                        <w:b/>
                        <w:bCs/>
                        <w:sz w:val="20"/>
                        <w:szCs w:val="20"/>
                        <w:u w:val="single"/>
                        <w:lang w:val="pt-BR"/>
                      </w:rPr>
                      <w:t>° 0</w:t>
                    </w:r>
                    <w:r>
                      <w:rPr>
                        <w:rFonts w:ascii="Times New Roman" w:hAnsi="Times New Roman" w:cs="Times New Roman"/>
                        <w:b/>
                        <w:bCs/>
                        <w:sz w:val="20"/>
                        <w:szCs w:val="20"/>
                        <w:u w:val="single"/>
                        <w:lang w:val="pt-BR"/>
                      </w:rPr>
                      <w:t>59</w:t>
                    </w:r>
                    <w:r w:rsidRPr="00D77081">
                      <w:rPr>
                        <w:rFonts w:ascii="Times New Roman" w:hAnsi="Times New Roman" w:cs="Times New Roman"/>
                        <w:b/>
                        <w:bCs/>
                        <w:sz w:val="20"/>
                        <w:szCs w:val="20"/>
                        <w:u w:val="single"/>
                        <w:lang w:val="pt-BR"/>
                      </w:rPr>
                      <w:t>/2024</w:t>
                    </w:r>
                  </w:p>
                  <w:p w14:paraId="1BE44EA9" w14:textId="77777777" w:rsidR="00E312AD" w:rsidRPr="00D77081" w:rsidRDefault="00E312AD" w:rsidP="00871B89">
                    <w:pPr>
                      <w:pBdr>
                        <w:bottom w:val="single" w:sz="12" w:space="1" w:color="auto"/>
                      </w:pBdr>
                      <w:rPr>
                        <w:rFonts w:ascii="Times New Roman" w:hAnsi="Times New Roman" w:cs="Times New Roman"/>
                        <w:sz w:val="10"/>
                        <w:szCs w:val="10"/>
                        <w:lang w:val="pt-BR"/>
                      </w:rPr>
                    </w:pPr>
                  </w:p>
                  <w:p w14:paraId="68435AF4" w14:textId="77777777" w:rsidR="00E312AD" w:rsidRDefault="00E312AD" w:rsidP="005B07A1">
                    <w:pPr>
                      <w:pBdr>
                        <w:bottom w:val="single" w:sz="12" w:space="1" w:color="auto"/>
                      </w:pBdr>
                      <w:spacing w:line="276" w:lineRule="auto"/>
                      <w:jc w:val="center"/>
                      <w:rPr>
                        <w:rFonts w:ascii="Times New Roman" w:eastAsia="Cambria" w:hAnsi="Times New Roman" w:cs="Times New Roman"/>
                        <w:sz w:val="20"/>
                        <w:szCs w:val="20"/>
                        <w:lang w:val="pt-BR"/>
                      </w:rPr>
                    </w:pPr>
                    <w:r>
                      <w:rPr>
                        <w:rFonts w:ascii="Times New Roman" w:hAnsi="Times New Roman" w:cs="Times New Roman"/>
                        <w:sz w:val="20"/>
                        <w:szCs w:val="20"/>
                        <w:lang w:val="pt-BR"/>
                      </w:rPr>
                      <w:t>Fls.__________</w:t>
                    </w:r>
                  </w:p>
                  <w:p w14:paraId="7B053175" w14:textId="77777777" w:rsidR="00E312AD" w:rsidRDefault="00E312AD" w:rsidP="005B07A1">
                    <w:pPr>
                      <w:pBdr>
                        <w:bottom w:val="single" w:sz="12" w:space="1" w:color="auto"/>
                      </w:pBdr>
                      <w:jc w:val="center"/>
                      <w:rPr>
                        <w:rFonts w:ascii="Times New Roman" w:hAnsi="Times New Roman" w:cs="Times New Roman"/>
                        <w:sz w:val="10"/>
                        <w:szCs w:val="10"/>
                        <w:lang w:val="pt-BR"/>
                      </w:rPr>
                    </w:pPr>
                  </w:p>
                  <w:p w14:paraId="11474826" w14:textId="77777777" w:rsidR="00E312AD" w:rsidRDefault="00E312AD" w:rsidP="005B07A1">
                    <w:pPr>
                      <w:pBdr>
                        <w:bottom w:val="single" w:sz="12" w:space="1" w:color="auto"/>
                      </w:pBdr>
                      <w:jc w:val="center"/>
                      <w:rPr>
                        <w:rFonts w:ascii="Times New Roman" w:hAnsi="Times New Roman" w:cs="Times New Roman"/>
                        <w:sz w:val="20"/>
                        <w:szCs w:val="20"/>
                        <w:lang w:val="pt-BR"/>
                      </w:rPr>
                    </w:pPr>
                  </w:p>
                  <w:p w14:paraId="76A789FB" w14:textId="77777777" w:rsidR="00E312AD" w:rsidRDefault="00E312AD" w:rsidP="005B07A1">
                    <w:pPr>
                      <w:spacing w:line="276" w:lineRule="auto"/>
                      <w:jc w:val="center"/>
                      <w:rPr>
                        <w:rFonts w:ascii="Times New Roman" w:hAnsi="Times New Roman" w:cs="Times New Roman"/>
                        <w:b/>
                        <w:bCs/>
                        <w:sz w:val="20"/>
                        <w:szCs w:val="20"/>
                        <w:lang w:val="pt-BR"/>
                      </w:rPr>
                    </w:pPr>
                    <w:r>
                      <w:rPr>
                        <w:rFonts w:ascii="Times New Roman" w:hAnsi="Times New Roman" w:cs="Times New Roman"/>
                        <w:b/>
                        <w:bCs/>
                        <w:sz w:val="20"/>
                        <w:szCs w:val="20"/>
                        <w:lang w:val="pt-BR"/>
                      </w:rPr>
                      <w:t>Funcionário</w:t>
                    </w:r>
                  </w:p>
                  <w:p w14:paraId="61A400BA" w14:textId="7C83D305" w:rsidR="00E312AD" w:rsidRPr="00AD2135" w:rsidRDefault="00E312AD" w:rsidP="005B07A1">
                    <w:pPr>
                      <w:pBdr>
                        <w:bottom w:val="single" w:sz="12" w:space="1" w:color="auto"/>
                      </w:pBdr>
                      <w:spacing w:line="276" w:lineRule="auto"/>
                      <w:jc w:val="center"/>
                      <w:rPr>
                        <w:rFonts w:ascii="Times New Roman" w:hAnsi="Times New Roman" w:cs="Times New Roman"/>
                        <w:b/>
                        <w:bCs/>
                        <w:sz w:val="20"/>
                        <w:szCs w:val="20"/>
                        <w:lang w:val="pt-BR"/>
                      </w:rPr>
                    </w:pPr>
                  </w:p>
                </w:txbxContent>
              </v:textbox>
              <w10:wrap anchorx="page"/>
            </v:shape>
          </w:pict>
        </mc:Fallback>
      </mc:AlternateContent>
    </w:r>
    <w:r w:rsidR="00E312AD">
      <w:rPr>
        <w:rFonts w:ascii="Tahoma" w:hAnsi="Tahoma" w:cs="Tahoma"/>
        <w:b/>
        <w:bCs/>
        <w:sz w:val="28"/>
        <w:szCs w:val="28"/>
      </w:rPr>
      <w:t xml:space="preserve">           </w:t>
    </w:r>
    <w:r w:rsidR="00E312AD" w:rsidRPr="00183EB6">
      <w:rPr>
        <w:rFonts w:ascii="Tahoma" w:hAnsi="Tahoma" w:cs="Tahoma"/>
        <w:b/>
        <w:bCs/>
        <w:sz w:val="28"/>
        <w:szCs w:val="28"/>
      </w:rPr>
      <w:t>PREFEITURA MUNICIPAL DE TAPEJARA</w:t>
    </w:r>
  </w:p>
  <w:p w14:paraId="47042A8F" w14:textId="3B356C30" w:rsidR="00E312AD" w:rsidRPr="009C317C" w:rsidRDefault="00000000" w:rsidP="00871B89">
    <w:pPr>
      <w:pStyle w:val="Cabealho"/>
      <w:tabs>
        <w:tab w:val="left" w:pos="3544"/>
      </w:tabs>
      <w:ind w:left="1134" w:hanging="566"/>
      <w:jc w:val="center"/>
      <w:rPr>
        <w:rFonts w:ascii="Tahoma" w:hAnsi="Tahoma" w:cs="Tahoma"/>
        <w:b/>
        <w:bCs/>
        <w:sz w:val="2"/>
        <w:szCs w:val="2"/>
      </w:rPr>
    </w:pPr>
    <w:r>
      <w:rPr>
        <w:rFonts w:ascii="Tahoma" w:hAnsi="Tahoma" w:cs="Tahoma"/>
        <w:b/>
        <w:bCs/>
        <w:sz w:val="4"/>
        <w:szCs w:val="4"/>
      </w:rPr>
      <w:pict w14:anchorId="47E91E38">
        <v:rect id="_x0000_i1026" style="width:311.5pt;height:.05pt" o:hrpct="717" o:hralign="center" o:hrstd="t" o:hr="t" fillcolor="#a0a0a0" stroked="f"/>
      </w:pict>
    </w:r>
  </w:p>
  <w:p w14:paraId="05E193D5" w14:textId="2BE1628F" w:rsidR="00E312AD" w:rsidRPr="00183EB6" w:rsidRDefault="00E312AD" w:rsidP="00871B89">
    <w:pPr>
      <w:pStyle w:val="Cabealho"/>
      <w:tabs>
        <w:tab w:val="clear" w:pos="4252"/>
        <w:tab w:val="center" w:pos="4253"/>
      </w:tabs>
      <w:ind w:left="1701" w:hanging="2127"/>
      <w:jc w:val="center"/>
      <w:rPr>
        <w:rFonts w:ascii="Tahoma" w:hAnsi="Tahoma" w:cs="Tahoma"/>
        <w:sz w:val="20"/>
        <w:szCs w:val="20"/>
      </w:rPr>
    </w:pPr>
    <w:r>
      <w:rPr>
        <w:rFonts w:ascii="Tahoma" w:hAnsi="Tahoma" w:cs="Tahoma"/>
        <w:sz w:val="20"/>
        <w:szCs w:val="20"/>
      </w:rPr>
      <w:t xml:space="preserve">            </w:t>
    </w:r>
    <w:r w:rsidRPr="00183EB6">
      <w:rPr>
        <w:rFonts w:ascii="Tahoma" w:hAnsi="Tahoma" w:cs="Tahoma"/>
        <w:sz w:val="20"/>
        <w:szCs w:val="20"/>
      </w:rPr>
      <w:t>C N P J: 7 6 . 2 4 7 . 3 4 5 / 0 0 0 1 – 0 6</w:t>
    </w:r>
  </w:p>
  <w:p w14:paraId="39F10ABA" w14:textId="5DF5A7B0" w:rsidR="00E312AD" w:rsidRDefault="00E312AD" w:rsidP="00871B89">
    <w:pPr>
      <w:pStyle w:val="Cabealho"/>
      <w:tabs>
        <w:tab w:val="left" w:pos="1551"/>
      </w:tabs>
      <w:ind w:left="1701" w:hanging="2127"/>
      <w:jc w:val="center"/>
      <w:rPr>
        <w:rFonts w:ascii="Tahoma" w:hAnsi="Tahoma" w:cs="Tahoma"/>
        <w:sz w:val="20"/>
        <w:szCs w:val="20"/>
      </w:rPr>
    </w:pPr>
    <w:r>
      <w:rPr>
        <w:rFonts w:ascii="Tahoma" w:hAnsi="Tahoma" w:cs="Tahoma"/>
        <w:sz w:val="20"/>
        <w:szCs w:val="20"/>
      </w:rPr>
      <w:t xml:space="preserve">        </w:t>
    </w:r>
    <w:r w:rsidRPr="00183EB6">
      <w:rPr>
        <w:rFonts w:ascii="Tahoma" w:hAnsi="Tahoma" w:cs="Tahoma"/>
        <w:sz w:val="20"/>
        <w:szCs w:val="20"/>
      </w:rPr>
      <w:t xml:space="preserve">AV. PRESIDENTE TANCREDO DE ALMEIDA NEVES, 442 – </w:t>
    </w:r>
  </w:p>
  <w:p w14:paraId="6F354BD2" w14:textId="77777777" w:rsidR="00E312AD" w:rsidRPr="00183EB6" w:rsidRDefault="00E312AD" w:rsidP="00871B89">
    <w:pPr>
      <w:pStyle w:val="Cabealho"/>
      <w:tabs>
        <w:tab w:val="left" w:pos="1551"/>
      </w:tabs>
      <w:ind w:left="1701" w:hanging="2127"/>
      <w:jc w:val="center"/>
      <w:rPr>
        <w:rFonts w:ascii="Tahoma" w:hAnsi="Tahoma" w:cs="Tahoma"/>
        <w:sz w:val="20"/>
        <w:szCs w:val="20"/>
      </w:rPr>
    </w:pPr>
    <w:r w:rsidRPr="00183EB6">
      <w:rPr>
        <w:rFonts w:ascii="Tahoma" w:hAnsi="Tahoma" w:cs="Tahoma"/>
        <w:b/>
        <w:bCs/>
        <w:sz w:val="20"/>
        <w:szCs w:val="20"/>
      </w:rPr>
      <w:sym w:font="Wingdings" w:char="F028"/>
    </w:r>
    <w:r w:rsidRPr="00183EB6">
      <w:rPr>
        <w:rFonts w:ascii="Tahoma" w:hAnsi="Tahoma" w:cs="Tahoma"/>
        <w:sz w:val="20"/>
        <w:szCs w:val="20"/>
      </w:rPr>
      <w:t xml:space="preserve"> (0xx44) 3677-1222</w:t>
    </w:r>
  </w:p>
  <w:p w14:paraId="3256CE35" w14:textId="5DEBA360" w:rsidR="00E312AD" w:rsidRDefault="00E312AD" w:rsidP="00871B89">
    <w:pPr>
      <w:pStyle w:val="Cabealho"/>
      <w:ind w:left="1701" w:hanging="2127"/>
      <w:jc w:val="center"/>
    </w:pPr>
    <w:r>
      <w:rPr>
        <w:rFonts w:ascii="Tahoma" w:hAnsi="Tahoma" w:cs="Tahoma"/>
        <w:sz w:val="20"/>
        <w:szCs w:val="20"/>
      </w:rPr>
      <w:t xml:space="preserve">    </w:t>
    </w:r>
    <w:r w:rsidRPr="00183EB6">
      <w:rPr>
        <w:rFonts w:ascii="Tahoma" w:hAnsi="Tahoma" w:cs="Tahoma"/>
        <w:sz w:val="20"/>
        <w:szCs w:val="20"/>
      </w:rPr>
      <w:t>C E P  8 7 4 3 0 - 0 0 0    -    T A P E J A R A   -   P A R A N Á</w:t>
    </w:r>
  </w:p>
  <w:p w14:paraId="047C6C4E" w14:textId="40C10380" w:rsidR="00E312AD" w:rsidRPr="00871B89" w:rsidRDefault="00E312AD" w:rsidP="00871B8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14529" w14:textId="4BCF8BCF" w:rsidR="00E312AD" w:rsidRDefault="00000000">
    <w:pPr>
      <w:pStyle w:val="Corpodetexto"/>
      <w:spacing w:line="14" w:lineRule="auto"/>
      <w:jc w:val="left"/>
      <w:rPr>
        <w:sz w:val="20"/>
      </w:rPr>
    </w:pPr>
    <w:r>
      <w:rPr>
        <w:noProof/>
      </w:rPr>
      <w:object w:dxaOrig="1440" w:dyaOrig="1440" w14:anchorId="641390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pt;margin-top:4.8pt;width:72.75pt;height:1in;z-index:485602816;mso-position-horizontal-relative:text;mso-position-vertical-relative:text;mso-width-relative:page;mso-height-relative:page" fillcolor="window">
          <v:imagedata r:id="rId1" o:title="" gain="69719f"/>
        </v:shape>
        <o:OLEObject Type="Embed" ProgID="PBrush" ShapeID="_x0000_s1031" DrawAspect="Content" ObjectID="_1776491636" r:id="rId2"/>
      </w:object>
    </w:r>
    <w:r w:rsidR="00E312AD">
      <w:rPr>
        <w:noProof/>
        <w:sz w:val="20"/>
        <w:lang w:val="pt-BR" w:eastAsia="pt-BR"/>
      </w:rPr>
      <mc:AlternateContent>
        <mc:Choice Requires="wps">
          <w:drawing>
            <wp:anchor distT="0" distB="0" distL="114300" distR="114300" simplePos="0" relativeHeight="485600768" behindDoc="0" locked="0" layoutInCell="0" allowOverlap="1" wp14:anchorId="5D8EB41C" wp14:editId="09B3A50D">
              <wp:simplePos x="0" y="0"/>
              <wp:positionH relativeFrom="column">
                <wp:posOffset>1482725</wp:posOffset>
              </wp:positionH>
              <wp:positionV relativeFrom="paragraph">
                <wp:posOffset>138430</wp:posOffset>
              </wp:positionV>
              <wp:extent cx="4769485" cy="1101725"/>
              <wp:effectExtent l="0" t="0" r="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9485" cy="1101725"/>
                      </a:xfrm>
                      <a:prstGeom prst="rect">
                        <a:avLst/>
                      </a:prstGeom>
                      <a:solidFill>
                        <a:srgbClr val="FFFFFF"/>
                      </a:solidFill>
                      <a:ln>
                        <a:noFill/>
                      </a:ln>
                      <a:effectLst/>
                    </wps:spPr>
                    <wps:txbx>
                      <w:txbxContent>
                        <w:p w14:paraId="696A3799" w14:textId="77777777" w:rsidR="00E312AD" w:rsidRDefault="00E312AD" w:rsidP="00453434">
                          <w:pPr>
                            <w:pBdr>
                              <w:bottom w:val="single" w:sz="6" w:space="1" w:color="auto"/>
                            </w:pBdr>
                            <w:jc w:val="center"/>
                            <w:rPr>
                              <w:rFonts w:ascii="Verdana" w:hAnsi="Verdana" w:cs="Verdana"/>
                              <w:sz w:val="32"/>
                              <w:szCs w:val="32"/>
                            </w:rPr>
                          </w:pPr>
                          <w:r>
                            <w:rPr>
                              <w:rFonts w:ascii="Verdana" w:hAnsi="Verdana" w:cs="Verdana"/>
                              <w:b/>
                              <w:bCs/>
                              <w:sz w:val="32"/>
                              <w:szCs w:val="32"/>
                            </w:rPr>
                            <w:t>PREFEITURA MUNICIPAL DE TAPEJARA</w:t>
                          </w:r>
                        </w:p>
                        <w:p w14:paraId="2AE3CB0A" w14:textId="77777777" w:rsidR="00E312AD" w:rsidRDefault="00E312AD" w:rsidP="00453434">
                          <w:pPr>
                            <w:pStyle w:val="Ttulo9"/>
                            <w:rPr>
                              <w:rFonts w:ascii="Verdana" w:hAnsi="Verdana" w:cs="Verdana"/>
                              <w:b w:val="0"/>
                              <w:bCs w:val="0"/>
                              <w:sz w:val="20"/>
                              <w:szCs w:val="20"/>
                            </w:rPr>
                          </w:pPr>
                          <w:r>
                            <w:rPr>
                              <w:rFonts w:ascii="Verdana" w:hAnsi="Verdana" w:cs="Verdana"/>
                              <w:b w:val="0"/>
                              <w:bCs w:val="0"/>
                              <w:sz w:val="20"/>
                              <w:szCs w:val="20"/>
                            </w:rPr>
                            <w:t xml:space="preserve">CNPJ 7 </w:t>
                          </w:r>
                          <w:proofErr w:type="gramStart"/>
                          <w:r>
                            <w:rPr>
                              <w:rFonts w:ascii="Verdana" w:hAnsi="Verdana" w:cs="Verdana"/>
                              <w:b w:val="0"/>
                              <w:bCs w:val="0"/>
                              <w:sz w:val="20"/>
                              <w:szCs w:val="20"/>
                            </w:rPr>
                            <w:t>6 .</w:t>
                          </w:r>
                          <w:proofErr w:type="gramEnd"/>
                          <w:r>
                            <w:rPr>
                              <w:rFonts w:ascii="Verdana" w:hAnsi="Verdana" w:cs="Verdana"/>
                              <w:b w:val="0"/>
                              <w:bCs w:val="0"/>
                              <w:sz w:val="20"/>
                              <w:szCs w:val="20"/>
                            </w:rPr>
                            <w:t xml:space="preserve"> 2 4 </w:t>
                          </w:r>
                          <w:proofErr w:type="gramStart"/>
                          <w:r>
                            <w:rPr>
                              <w:rFonts w:ascii="Verdana" w:hAnsi="Verdana" w:cs="Verdana"/>
                              <w:b w:val="0"/>
                              <w:bCs w:val="0"/>
                              <w:sz w:val="20"/>
                              <w:szCs w:val="20"/>
                            </w:rPr>
                            <w:t>7 .</w:t>
                          </w:r>
                          <w:proofErr w:type="gramEnd"/>
                          <w:r>
                            <w:rPr>
                              <w:rFonts w:ascii="Verdana" w:hAnsi="Verdana" w:cs="Verdana"/>
                              <w:b w:val="0"/>
                              <w:bCs w:val="0"/>
                              <w:sz w:val="20"/>
                              <w:szCs w:val="20"/>
                            </w:rPr>
                            <w:t xml:space="preserve"> 3 4 5 / 0 0 0 1 – 0 6</w:t>
                          </w:r>
                        </w:p>
                        <w:p w14:paraId="7FF10C08" w14:textId="77777777" w:rsidR="00E312AD" w:rsidRDefault="00E312AD" w:rsidP="00453434">
                          <w:pPr>
                            <w:rPr>
                              <w:rFonts w:ascii="Verdana" w:hAnsi="Verdana" w:cs="Verdana"/>
                              <w:sz w:val="18"/>
                              <w:szCs w:val="18"/>
                            </w:rPr>
                          </w:pPr>
                          <w:r>
                            <w:rPr>
                              <w:rFonts w:ascii="Verdana" w:hAnsi="Verdana" w:cs="Verdana"/>
                              <w:sz w:val="18"/>
                              <w:szCs w:val="18"/>
                            </w:rPr>
                            <w:t>AV. PRESIDENTE TANCREDO DE ALMEIDA NEVES, 442 - FONES (044) 3677-1222</w:t>
                          </w:r>
                        </w:p>
                        <w:p w14:paraId="5D678118" w14:textId="77777777" w:rsidR="00E312AD" w:rsidRDefault="00E312AD" w:rsidP="00453434">
                          <w:pPr>
                            <w:jc w:val="center"/>
                            <w:rPr>
                              <w:rFonts w:ascii="Verdana" w:hAnsi="Verdana" w:cs="Verdana"/>
                              <w:sz w:val="18"/>
                              <w:szCs w:val="18"/>
                            </w:rPr>
                          </w:pPr>
                          <w:r>
                            <w:rPr>
                              <w:rFonts w:ascii="Verdana" w:hAnsi="Verdana" w:cs="Verdana"/>
                              <w:sz w:val="18"/>
                              <w:szCs w:val="18"/>
                            </w:rPr>
                            <w:t xml:space="preserve">    C E P 8 7 4 3 0 - 0 0 0    -    T A P E J A R A   -   P A R A N 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EB41C" id="Retângulo 4" o:spid="_x0000_s1054" style="position:absolute;margin-left:116.75pt;margin-top:10.9pt;width:375.55pt;height:86.75pt;z-index:48560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" o:allowincell="f" stroked="f">
              <v:textbox inset="1pt,1pt,1pt,1pt">
                <w:txbxContent>
                  <w:p w14:paraId="696A3799" w14:textId="77777777" w:rsidR="00E312AD" w:rsidRDefault="00E312AD" w:rsidP="00453434">
                    <w:pPr>
                      <w:pBdr>
                        <w:bottom w:val="single" w:sz="6" w:space="1" w:color="auto"/>
                      </w:pBdr>
                      <w:jc w:val="center"/>
                      <w:rPr>
                        <w:rFonts w:ascii="Verdana" w:hAnsi="Verdana" w:cs="Verdana"/>
                        <w:sz w:val="32"/>
                        <w:szCs w:val="32"/>
                      </w:rPr>
                    </w:pPr>
                    <w:r>
                      <w:rPr>
                        <w:rFonts w:ascii="Verdana" w:hAnsi="Verdana" w:cs="Verdana"/>
                        <w:b/>
                        <w:bCs/>
                        <w:sz w:val="32"/>
                        <w:szCs w:val="32"/>
                      </w:rPr>
                      <w:t>PREFEITURA MUNICIPAL DE TAPEJARA</w:t>
                    </w:r>
                  </w:p>
                  <w:p w14:paraId="2AE3CB0A" w14:textId="77777777" w:rsidR="00E312AD" w:rsidRDefault="00E312AD" w:rsidP="00453434">
                    <w:pPr>
                      <w:pStyle w:val="Ttulo9"/>
                      <w:rPr>
                        <w:rFonts w:ascii="Verdana" w:hAnsi="Verdana" w:cs="Verdana"/>
                        <w:b w:val="0"/>
                        <w:bCs w:val="0"/>
                        <w:sz w:val="20"/>
                        <w:szCs w:val="20"/>
                      </w:rPr>
                    </w:pPr>
                    <w:r>
                      <w:rPr>
                        <w:rFonts w:ascii="Verdana" w:hAnsi="Verdana" w:cs="Verdana"/>
                        <w:b w:val="0"/>
                        <w:bCs w:val="0"/>
                        <w:sz w:val="20"/>
                        <w:szCs w:val="20"/>
                      </w:rPr>
                      <w:t xml:space="preserve">CNPJ 7 </w:t>
                    </w:r>
                    <w:proofErr w:type="gramStart"/>
                    <w:r>
                      <w:rPr>
                        <w:rFonts w:ascii="Verdana" w:hAnsi="Verdana" w:cs="Verdana"/>
                        <w:b w:val="0"/>
                        <w:bCs w:val="0"/>
                        <w:sz w:val="20"/>
                        <w:szCs w:val="20"/>
                      </w:rPr>
                      <w:t>6 .</w:t>
                    </w:r>
                    <w:proofErr w:type="gramEnd"/>
                    <w:r>
                      <w:rPr>
                        <w:rFonts w:ascii="Verdana" w:hAnsi="Verdana" w:cs="Verdana"/>
                        <w:b w:val="0"/>
                        <w:bCs w:val="0"/>
                        <w:sz w:val="20"/>
                        <w:szCs w:val="20"/>
                      </w:rPr>
                      <w:t xml:space="preserve"> 2 4 </w:t>
                    </w:r>
                    <w:proofErr w:type="gramStart"/>
                    <w:r>
                      <w:rPr>
                        <w:rFonts w:ascii="Verdana" w:hAnsi="Verdana" w:cs="Verdana"/>
                        <w:b w:val="0"/>
                        <w:bCs w:val="0"/>
                        <w:sz w:val="20"/>
                        <w:szCs w:val="20"/>
                      </w:rPr>
                      <w:t>7 .</w:t>
                    </w:r>
                    <w:proofErr w:type="gramEnd"/>
                    <w:r>
                      <w:rPr>
                        <w:rFonts w:ascii="Verdana" w:hAnsi="Verdana" w:cs="Verdana"/>
                        <w:b w:val="0"/>
                        <w:bCs w:val="0"/>
                        <w:sz w:val="20"/>
                        <w:szCs w:val="20"/>
                      </w:rPr>
                      <w:t xml:space="preserve"> 3 4 5 / 0 0 0 1 – 0 6</w:t>
                    </w:r>
                  </w:p>
                  <w:p w14:paraId="7FF10C08" w14:textId="77777777" w:rsidR="00E312AD" w:rsidRDefault="00E312AD" w:rsidP="00453434">
                    <w:pPr>
                      <w:rPr>
                        <w:rFonts w:ascii="Verdana" w:hAnsi="Verdana" w:cs="Verdana"/>
                        <w:sz w:val="18"/>
                        <w:szCs w:val="18"/>
                      </w:rPr>
                    </w:pPr>
                    <w:r>
                      <w:rPr>
                        <w:rFonts w:ascii="Verdana" w:hAnsi="Verdana" w:cs="Verdana"/>
                        <w:sz w:val="18"/>
                        <w:szCs w:val="18"/>
                      </w:rPr>
                      <w:t>AV. PRESIDENTE TANCREDO DE ALMEIDA NEVES, 442 - FONES (044) 3677-1222</w:t>
                    </w:r>
                  </w:p>
                  <w:p w14:paraId="5D678118" w14:textId="77777777" w:rsidR="00E312AD" w:rsidRDefault="00E312AD" w:rsidP="00453434">
                    <w:pPr>
                      <w:jc w:val="center"/>
                      <w:rPr>
                        <w:rFonts w:ascii="Verdana" w:hAnsi="Verdana" w:cs="Verdana"/>
                        <w:sz w:val="18"/>
                        <w:szCs w:val="18"/>
                      </w:rPr>
                    </w:pPr>
                    <w:r>
                      <w:rPr>
                        <w:rFonts w:ascii="Verdana" w:hAnsi="Verdana" w:cs="Verdana"/>
                        <w:sz w:val="18"/>
                        <w:szCs w:val="18"/>
                      </w:rPr>
                      <w:t xml:space="preserve">    C E P 8 7 4 3 0 - 0 0 0    -    T A P E J A R A   -   P A R A N Á</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951F7"/>
    <w:multiLevelType w:val="hybridMultilevel"/>
    <w:tmpl w:val="809A1A7C"/>
    <w:lvl w:ilvl="0" w:tplc="5D783724">
      <w:start w:val="1"/>
      <w:numFmt w:val="upperRoman"/>
      <w:lvlText w:val="%1"/>
      <w:lvlJc w:val="left"/>
      <w:pPr>
        <w:ind w:left="161" w:hanging="132"/>
      </w:pPr>
      <w:rPr>
        <w:rFonts w:ascii="Arial MT" w:eastAsia="Arial MT" w:hAnsi="Arial MT" w:cs="Arial MT" w:hint="default"/>
        <w:b w:val="0"/>
        <w:bCs w:val="0"/>
        <w:i w:val="0"/>
        <w:iCs w:val="0"/>
        <w:spacing w:val="0"/>
        <w:w w:val="100"/>
        <w:sz w:val="19"/>
        <w:szCs w:val="19"/>
        <w:lang w:val="pt-PT" w:eastAsia="en-US" w:bidi="ar-SA"/>
      </w:rPr>
    </w:lvl>
    <w:lvl w:ilvl="1" w:tplc="F11E91E2">
      <w:start w:val="1"/>
      <w:numFmt w:val="lowerLetter"/>
      <w:lvlText w:val="%2)"/>
      <w:lvlJc w:val="left"/>
      <w:pPr>
        <w:ind w:left="502" w:hanging="272"/>
      </w:pPr>
      <w:rPr>
        <w:rFonts w:ascii="Arial MT" w:eastAsia="Arial MT" w:hAnsi="Arial MT" w:cs="Arial MT" w:hint="default"/>
        <w:b w:val="0"/>
        <w:bCs w:val="0"/>
        <w:i w:val="0"/>
        <w:iCs w:val="0"/>
        <w:spacing w:val="0"/>
        <w:w w:val="100"/>
        <w:sz w:val="19"/>
        <w:szCs w:val="19"/>
        <w:lang w:val="pt-PT" w:eastAsia="en-US" w:bidi="ar-SA"/>
      </w:rPr>
    </w:lvl>
    <w:lvl w:ilvl="2" w:tplc="292E10D8">
      <w:numFmt w:val="bullet"/>
      <w:lvlText w:val="•"/>
      <w:lvlJc w:val="left"/>
      <w:pPr>
        <w:ind w:left="1589" w:hanging="272"/>
      </w:pPr>
      <w:rPr>
        <w:rFonts w:hint="default"/>
        <w:lang w:val="pt-PT" w:eastAsia="en-US" w:bidi="ar-SA"/>
      </w:rPr>
    </w:lvl>
    <w:lvl w:ilvl="3" w:tplc="9AE25A4C">
      <w:numFmt w:val="bullet"/>
      <w:lvlText w:val="•"/>
      <w:lvlJc w:val="left"/>
      <w:pPr>
        <w:ind w:left="2679" w:hanging="272"/>
      </w:pPr>
      <w:rPr>
        <w:rFonts w:hint="default"/>
        <w:lang w:val="pt-PT" w:eastAsia="en-US" w:bidi="ar-SA"/>
      </w:rPr>
    </w:lvl>
    <w:lvl w:ilvl="4" w:tplc="A0381848">
      <w:numFmt w:val="bullet"/>
      <w:lvlText w:val="•"/>
      <w:lvlJc w:val="left"/>
      <w:pPr>
        <w:ind w:left="3768" w:hanging="272"/>
      </w:pPr>
      <w:rPr>
        <w:rFonts w:hint="default"/>
        <w:lang w:val="pt-PT" w:eastAsia="en-US" w:bidi="ar-SA"/>
      </w:rPr>
    </w:lvl>
    <w:lvl w:ilvl="5" w:tplc="EAEE4F5C">
      <w:numFmt w:val="bullet"/>
      <w:lvlText w:val="•"/>
      <w:lvlJc w:val="left"/>
      <w:pPr>
        <w:ind w:left="4858" w:hanging="272"/>
      </w:pPr>
      <w:rPr>
        <w:rFonts w:hint="default"/>
        <w:lang w:val="pt-PT" w:eastAsia="en-US" w:bidi="ar-SA"/>
      </w:rPr>
    </w:lvl>
    <w:lvl w:ilvl="6" w:tplc="CE1EF6EC">
      <w:numFmt w:val="bullet"/>
      <w:lvlText w:val="•"/>
      <w:lvlJc w:val="left"/>
      <w:pPr>
        <w:ind w:left="5948" w:hanging="272"/>
      </w:pPr>
      <w:rPr>
        <w:rFonts w:hint="default"/>
        <w:lang w:val="pt-PT" w:eastAsia="en-US" w:bidi="ar-SA"/>
      </w:rPr>
    </w:lvl>
    <w:lvl w:ilvl="7" w:tplc="62921510">
      <w:numFmt w:val="bullet"/>
      <w:lvlText w:val="•"/>
      <w:lvlJc w:val="left"/>
      <w:pPr>
        <w:ind w:left="7037" w:hanging="272"/>
      </w:pPr>
      <w:rPr>
        <w:rFonts w:hint="default"/>
        <w:lang w:val="pt-PT" w:eastAsia="en-US" w:bidi="ar-SA"/>
      </w:rPr>
    </w:lvl>
    <w:lvl w:ilvl="8" w:tplc="637E5CBA">
      <w:numFmt w:val="bullet"/>
      <w:lvlText w:val="•"/>
      <w:lvlJc w:val="left"/>
      <w:pPr>
        <w:ind w:left="8127" w:hanging="272"/>
      </w:pPr>
      <w:rPr>
        <w:rFonts w:hint="default"/>
        <w:lang w:val="pt-PT" w:eastAsia="en-US" w:bidi="ar-SA"/>
      </w:rPr>
    </w:lvl>
  </w:abstractNum>
  <w:abstractNum w:abstractNumId="1" w15:restartNumberingAfterBreak="0">
    <w:nsid w:val="04F30957"/>
    <w:multiLevelType w:val="hybridMultilevel"/>
    <w:tmpl w:val="F67CB670"/>
    <w:lvl w:ilvl="0" w:tplc="69C64AA4">
      <w:start w:val="1"/>
      <w:numFmt w:val="upperRoman"/>
      <w:lvlText w:val="%1"/>
      <w:lvlJc w:val="left"/>
      <w:pPr>
        <w:ind w:left="219" w:hanging="111"/>
      </w:pPr>
      <w:rPr>
        <w:rFonts w:ascii="Arial" w:eastAsia="Arial" w:hAnsi="Arial" w:cs="Arial" w:hint="default"/>
        <w:b/>
        <w:bCs/>
        <w:i w:val="0"/>
        <w:iCs w:val="0"/>
        <w:spacing w:val="0"/>
        <w:w w:val="100"/>
        <w:sz w:val="19"/>
        <w:szCs w:val="19"/>
        <w:lang w:val="pt-PT" w:eastAsia="en-US" w:bidi="ar-SA"/>
      </w:rPr>
    </w:lvl>
    <w:lvl w:ilvl="1" w:tplc="DC52AF68">
      <w:numFmt w:val="bullet"/>
      <w:lvlText w:val="•"/>
      <w:lvlJc w:val="left"/>
      <w:pPr>
        <w:ind w:left="1228" w:hanging="111"/>
      </w:pPr>
      <w:rPr>
        <w:rFonts w:hint="default"/>
        <w:lang w:val="pt-PT" w:eastAsia="en-US" w:bidi="ar-SA"/>
      </w:rPr>
    </w:lvl>
    <w:lvl w:ilvl="2" w:tplc="C2640852">
      <w:numFmt w:val="bullet"/>
      <w:lvlText w:val="•"/>
      <w:lvlJc w:val="left"/>
      <w:pPr>
        <w:ind w:left="2237" w:hanging="111"/>
      </w:pPr>
      <w:rPr>
        <w:rFonts w:hint="default"/>
        <w:lang w:val="pt-PT" w:eastAsia="en-US" w:bidi="ar-SA"/>
      </w:rPr>
    </w:lvl>
    <w:lvl w:ilvl="3" w:tplc="91921BDA">
      <w:numFmt w:val="bullet"/>
      <w:lvlText w:val="•"/>
      <w:lvlJc w:val="left"/>
      <w:pPr>
        <w:ind w:left="3245" w:hanging="111"/>
      </w:pPr>
      <w:rPr>
        <w:rFonts w:hint="default"/>
        <w:lang w:val="pt-PT" w:eastAsia="en-US" w:bidi="ar-SA"/>
      </w:rPr>
    </w:lvl>
    <w:lvl w:ilvl="4" w:tplc="C0003A02">
      <w:numFmt w:val="bullet"/>
      <w:lvlText w:val="•"/>
      <w:lvlJc w:val="left"/>
      <w:pPr>
        <w:ind w:left="4254" w:hanging="111"/>
      </w:pPr>
      <w:rPr>
        <w:rFonts w:hint="default"/>
        <w:lang w:val="pt-PT" w:eastAsia="en-US" w:bidi="ar-SA"/>
      </w:rPr>
    </w:lvl>
    <w:lvl w:ilvl="5" w:tplc="AE80D8A8">
      <w:numFmt w:val="bullet"/>
      <w:lvlText w:val="•"/>
      <w:lvlJc w:val="left"/>
      <w:pPr>
        <w:ind w:left="5263" w:hanging="111"/>
      </w:pPr>
      <w:rPr>
        <w:rFonts w:hint="default"/>
        <w:lang w:val="pt-PT" w:eastAsia="en-US" w:bidi="ar-SA"/>
      </w:rPr>
    </w:lvl>
    <w:lvl w:ilvl="6" w:tplc="68C4949C">
      <w:numFmt w:val="bullet"/>
      <w:lvlText w:val="•"/>
      <w:lvlJc w:val="left"/>
      <w:pPr>
        <w:ind w:left="6271" w:hanging="111"/>
      </w:pPr>
      <w:rPr>
        <w:rFonts w:hint="default"/>
        <w:lang w:val="pt-PT" w:eastAsia="en-US" w:bidi="ar-SA"/>
      </w:rPr>
    </w:lvl>
    <w:lvl w:ilvl="7" w:tplc="9822F2BE">
      <w:numFmt w:val="bullet"/>
      <w:lvlText w:val="•"/>
      <w:lvlJc w:val="left"/>
      <w:pPr>
        <w:ind w:left="7280" w:hanging="111"/>
      </w:pPr>
      <w:rPr>
        <w:rFonts w:hint="default"/>
        <w:lang w:val="pt-PT" w:eastAsia="en-US" w:bidi="ar-SA"/>
      </w:rPr>
    </w:lvl>
    <w:lvl w:ilvl="8" w:tplc="FF807DA4">
      <w:numFmt w:val="bullet"/>
      <w:lvlText w:val="•"/>
      <w:lvlJc w:val="left"/>
      <w:pPr>
        <w:ind w:left="8289" w:hanging="111"/>
      </w:pPr>
      <w:rPr>
        <w:rFonts w:hint="default"/>
        <w:lang w:val="pt-PT" w:eastAsia="en-US" w:bidi="ar-SA"/>
      </w:rPr>
    </w:lvl>
  </w:abstractNum>
  <w:abstractNum w:abstractNumId="2" w15:restartNumberingAfterBreak="0">
    <w:nsid w:val="08606892"/>
    <w:multiLevelType w:val="multilevel"/>
    <w:tmpl w:val="CCB610D8"/>
    <w:lvl w:ilvl="0">
      <w:start w:val="14"/>
      <w:numFmt w:val="decimal"/>
      <w:lvlText w:val="%1"/>
      <w:lvlJc w:val="left"/>
      <w:pPr>
        <w:ind w:left="144" w:hanging="428"/>
      </w:pPr>
      <w:rPr>
        <w:rFonts w:hint="default"/>
        <w:lang w:val="pt-PT" w:eastAsia="en-US" w:bidi="ar-SA"/>
      </w:rPr>
    </w:lvl>
    <w:lvl w:ilvl="1">
      <w:start w:val="6"/>
      <w:numFmt w:val="decimal"/>
      <w:lvlText w:val="%1.%2"/>
      <w:lvlJc w:val="left"/>
      <w:pPr>
        <w:ind w:left="144" w:hanging="428"/>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828" w:hanging="684"/>
      </w:pPr>
      <w:rPr>
        <w:rFonts w:ascii="Arial MT" w:eastAsia="Arial MT" w:hAnsi="Arial MT" w:cs="Arial MT" w:hint="default"/>
        <w:b w:val="0"/>
        <w:bCs w:val="0"/>
        <w:i w:val="0"/>
        <w:iCs w:val="0"/>
        <w:spacing w:val="-2"/>
        <w:w w:val="100"/>
        <w:sz w:val="19"/>
        <w:szCs w:val="19"/>
        <w:lang w:val="pt-PT" w:eastAsia="en-US" w:bidi="ar-SA"/>
      </w:rPr>
    </w:lvl>
    <w:lvl w:ilvl="3">
      <w:numFmt w:val="bullet"/>
      <w:lvlText w:val="•"/>
      <w:lvlJc w:val="left"/>
      <w:pPr>
        <w:ind w:left="2945" w:hanging="684"/>
      </w:pPr>
      <w:rPr>
        <w:rFonts w:hint="default"/>
        <w:lang w:val="pt-PT" w:eastAsia="en-US" w:bidi="ar-SA"/>
      </w:rPr>
    </w:lvl>
    <w:lvl w:ilvl="4">
      <w:numFmt w:val="bullet"/>
      <w:lvlText w:val="•"/>
      <w:lvlJc w:val="left"/>
      <w:pPr>
        <w:ind w:left="4008" w:hanging="684"/>
      </w:pPr>
      <w:rPr>
        <w:rFonts w:hint="default"/>
        <w:lang w:val="pt-PT" w:eastAsia="en-US" w:bidi="ar-SA"/>
      </w:rPr>
    </w:lvl>
    <w:lvl w:ilvl="5">
      <w:numFmt w:val="bullet"/>
      <w:lvlText w:val="•"/>
      <w:lvlJc w:val="left"/>
      <w:pPr>
        <w:ind w:left="5071" w:hanging="684"/>
      </w:pPr>
      <w:rPr>
        <w:rFonts w:hint="default"/>
        <w:lang w:val="pt-PT" w:eastAsia="en-US" w:bidi="ar-SA"/>
      </w:rPr>
    </w:lvl>
    <w:lvl w:ilvl="6">
      <w:numFmt w:val="bullet"/>
      <w:lvlText w:val="•"/>
      <w:lvlJc w:val="left"/>
      <w:pPr>
        <w:ind w:left="6134" w:hanging="684"/>
      </w:pPr>
      <w:rPr>
        <w:rFonts w:hint="default"/>
        <w:lang w:val="pt-PT" w:eastAsia="en-US" w:bidi="ar-SA"/>
      </w:rPr>
    </w:lvl>
    <w:lvl w:ilvl="7">
      <w:numFmt w:val="bullet"/>
      <w:lvlText w:val="•"/>
      <w:lvlJc w:val="left"/>
      <w:pPr>
        <w:ind w:left="7197" w:hanging="684"/>
      </w:pPr>
      <w:rPr>
        <w:rFonts w:hint="default"/>
        <w:lang w:val="pt-PT" w:eastAsia="en-US" w:bidi="ar-SA"/>
      </w:rPr>
    </w:lvl>
    <w:lvl w:ilvl="8">
      <w:numFmt w:val="bullet"/>
      <w:lvlText w:val="•"/>
      <w:lvlJc w:val="left"/>
      <w:pPr>
        <w:ind w:left="8260" w:hanging="684"/>
      </w:pPr>
      <w:rPr>
        <w:rFonts w:hint="default"/>
        <w:lang w:val="pt-PT" w:eastAsia="en-US" w:bidi="ar-SA"/>
      </w:rPr>
    </w:lvl>
  </w:abstractNum>
  <w:abstractNum w:abstractNumId="3" w15:restartNumberingAfterBreak="0">
    <w:nsid w:val="08AE1A46"/>
    <w:multiLevelType w:val="multilevel"/>
    <w:tmpl w:val="4446A6EA"/>
    <w:lvl w:ilvl="0">
      <w:start w:val="2"/>
      <w:numFmt w:val="decimal"/>
      <w:lvlText w:val="%1"/>
      <w:lvlJc w:val="left"/>
      <w:pPr>
        <w:ind w:left="199" w:hanging="375"/>
      </w:pPr>
      <w:rPr>
        <w:rFonts w:hint="default"/>
        <w:lang w:val="pt-PT" w:eastAsia="en-US" w:bidi="ar-SA"/>
      </w:rPr>
    </w:lvl>
    <w:lvl w:ilvl="1">
      <w:start w:val="1"/>
      <w:numFmt w:val="decimal"/>
      <w:lvlText w:val="%1.%2."/>
      <w:lvlJc w:val="left"/>
      <w:pPr>
        <w:ind w:left="199" w:hanging="375"/>
      </w:pPr>
      <w:rPr>
        <w:rFonts w:hint="default"/>
        <w:spacing w:val="-2"/>
        <w:w w:val="100"/>
        <w:lang w:val="pt-PT" w:eastAsia="en-US" w:bidi="ar-SA"/>
      </w:rPr>
    </w:lvl>
    <w:lvl w:ilvl="2">
      <w:start w:val="1"/>
      <w:numFmt w:val="decimal"/>
      <w:lvlText w:val="%1.%2.%3."/>
      <w:lvlJc w:val="left"/>
      <w:pPr>
        <w:ind w:left="626" w:hanging="572"/>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790" w:hanging="572"/>
      </w:pPr>
      <w:rPr>
        <w:rFonts w:hint="default"/>
        <w:lang w:val="pt-PT" w:eastAsia="en-US" w:bidi="ar-SA"/>
      </w:rPr>
    </w:lvl>
    <w:lvl w:ilvl="4">
      <w:numFmt w:val="bullet"/>
      <w:lvlText w:val="•"/>
      <w:lvlJc w:val="left"/>
      <w:pPr>
        <w:ind w:left="3875" w:hanging="572"/>
      </w:pPr>
      <w:rPr>
        <w:rFonts w:hint="default"/>
        <w:lang w:val="pt-PT" w:eastAsia="en-US" w:bidi="ar-SA"/>
      </w:rPr>
    </w:lvl>
    <w:lvl w:ilvl="5">
      <w:numFmt w:val="bullet"/>
      <w:lvlText w:val="•"/>
      <w:lvlJc w:val="left"/>
      <w:pPr>
        <w:ind w:left="4960" w:hanging="572"/>
      </w:pPr>
      <w:rPr>
        <w:rFonts w:hint="default"/>
        <w:lang w:val="pt-PT" w:eastAsia="en-US" w:bidi="ar-SA"/>
      </w:rPr>
    </w:lvl>
    <w:lvl w:ilvl="6">
      <w:numFmt w:val="bullet"/>
      <w:lvlText w:val="•"/>
      <w:lvlJc w:val="left"/>
      <w:pPr>
        <w:ind w:left="6045" w:hanging="572"/>
      </w:pPr>
      <w:rPr>
        <w:rFonts w:hint="default"/>
        <w:lang w:val="pt-PT" w:eastAsia="en-US" w:bidi="ar-SA"/>
      </w:rPr>
    </w:lvl>
    <w:lvl w:ilvl="7">
      <w:numFmt w:val="bullet"/>
      <w:lvlText w:val="•"/>
      <w:lvlJc w:val="left"/>
      <w:pPr>
        <w:ind w:left="7130" w:hanging="572"/>
      </w:pPr>
      <w:rPr>
        <w:rFonts w:hint="default"/>
        <w:lang w:val="pt-PT" w:eastAsia="en-US" w:bidi="ar-SA"/>
      </w:rPr>
    </w:lvl>
    <w:lvl w:ilvl="8">
      <w:numFmt w:val="bullet"/>
      <w:lvlText w:val="•"/>
      <w:lvlJc w:val="left"/>
      <w:pPr>
        <w:ind w:left="8216" w:hanging="572"/>
      </w:pPr>
      <w:rPr>
        <w:rFonts w:hint="default"/>
        <w:lang w:val="pt-PT" w:eastAsia="en-US" w:bidi="ar-SA"/>
      </w:rPr>
    </w:lvl>
  </w:abstractNum>
  <w:abstractNum w:abstractNumId="4" w15:restartNumberingAfterBreak="0">
    <w:nsid w:val="09B05DF2"/>
    <w:multiLevelType w:val="multilevel"/>
    <w:tmpl w:val="DE2AB248"/>
    <w:lvl w:ilvl="0">
      <w:start w:val="2"/>
      <w:numFmt w:val="decimal"/>
      <w:lvlText w:val="%1."/>
      <w:lvlJc w:val="left"/>
      <w:pPr>
        <w:ind w:left="360" w:hanging="360"/>
      </w:pPr>
      <w:rPr>
        <w:rFonts w:hint="default"/>
        <w:w w:val="80"/>
      </w:rPr>
    </w:lvl>
    <w:lvl w:ilvl="1">
      <w:start w:val="5"/>
      <w:numFmt w:val="decimal"/>
      <w:lvlText w:val="%1.%2."/>
      <w:lvlJc w:val="left"/>
      <w:pPr>
        <w:ind w:left="678" w:hanging="360"/>
      </w:pPr>
      <w:rPr>
        <w:rFonts w:hint="default"/>
        <w:w w:val="80"/>
      </w:rPr>
    </w:lvl>
    <w:lvl w:ilvl="2">
      <w:start w:val="3"/>
      <w:numFmt w:val="decimal"/>
      <w:lvlText w:val="%1.%2.%3."/>
      <w:lvlJc w:val="left"/>
      <w:pPr>
        <w:ind w:left="1146" w:hanging="720"/>
      </w:pPr>
      <w:rPr>
        <w:rFonts w:hint="default"/>
        <w:b/>
        <w:bCs/>
        <w:w w:val="80"/>
      </w:rPr>
    </w:lvl>
    <w:lvl w:ilvl="3">
      <w:start w:val="1"/>
      <w:numFmt w:val="decimal"/>
      <w:lvlText w:val="%1.%2.%3.%4."/>
      <w:lvlJc w:val="left"/>
      <w:pPr>
        <w:ind w:left="1674" w:hanging="720"/>
      </w:pPr>
      <w:rPr>
        <w:rFonts w:hint="default"/>
        <w:w w:val="80"/>
      </w:rPr>
    </w:lvl>
    <w:lvl w:ilvl="4">
      <w:start w:val="1"/>
      <w:numFmt w:val="decimal"/>
      <w:lvlText w:val="%1.%2.%3.%4.%5."/>
      <w:lvlJc w:val="left"/>
      <w:pPr>
        <w:ind w:left="2352" w:hanging="1080"/>
      </w:pPr>
      <w:rPr>
        <w:rFonts w:hint="default"/>
        <w:w w:val="80"/>
      </w:rPr>
    </w:lvl>
    <w:lvl w:ilvl="5">
      <w:start w:val="1"/>
      <w:numFmt w:val="decimal"/>
      <w:lvlText w:val="%1.%2.%3.%4.%5.%6."/>
      <w:lvlJc w:val="left"/>
      <w:pPr>
        <w:ind w:left="2670" w:hanging="1080"/>
      </w:pPr>
      <w:rPr>
        <w:rFonts w:hint="default"/>
        <w:w w:val="80"/>
      </w:rPr>
    </w:lvl>
    <w:lvl w:ilvl="6">
      <w:start w:val="1"/>
      <w:numFmt w:val="decimal"/>
      <w:lvlText w:val="%1.%2.%3.%4.%5.%6.%7."/>
      <w:lvlJc w:val="left"/>
      <w:pPr>
        <w:ind w:left="3348" w:hanging="1440"/>
      </w:pPr>
      <w:rPr>
        <w:rFonts w:hint="default"/>
        <w:w w:val="80"/>
      </w:rPr>
    </w:lvl>
    <w:lvl w:ilvl="7">
      <w:start w:val="1"/>
      <w:numFmt w:val="decimal"/>
      <w:lvlText w:val="%1.%2.%3.%4.%5.%6.%7.%8."/>
      <w:lvlJc w:val="left"/>
      <w:pPr>
        <w:ind w:left="3666" w:hanging="1440"/>
      </w:pPr>
      <w:rPr>
        <w:rFonts w:hint="default"/>
        <w:w w:val="80"/>
      </w:rPr>
    </w:lvl>
    <w:lvl w:ilvl="8">
      <w:start w:val="1"/>
      <w:numFmt w:val="decimal"/>
      <w:lvlText w:val="%1.%2.%3.%4.%5.%6.%7.%8.%9."/>
      <w:lvlJc w:val="left"/>
      <w:pPr>
        <w:ind w:left="3984" w:hanging="1440"/>
      </w:pPr>
      <w:rPr>
        <w:rFonts w:hint="default"/>
        <w:w w:val="80"/>
      </w:rPr>
    </w:lvl>
  </w:abstractNum>
  <w:abstractNum w:abstractNumId="5" w15:restartNumberingAfterBreak="0">
    <w:nsid w:val="0A441034"/>
    <w:multiLevelType w:val="multilevel"/>
    <w:tmpl w:val="AA9A5A9E"/>
    <w:lvl w:ilvl="0">
      <w:start w:val="7"/>
      <w:numFmt w:val="decimal"/>
      <w:lvlText w:val="%1"/>
      <w:lvlJc w:val="left"/>
      <w:pPr>
        <w:ind w:left="144" w:hanging="320"/>
      </w:pPr>
      <w:rPr>
        <w:rFonts w:hint="default"/>
        <w:lang w:val="pt-PT" w:eastAsia="en-US" w:bidi="ar-SA"/>
      </w:rPr>
    </w:lvl>
    <w:lvl w:ilvl="1">
      <w:start w:val="3"/>
      <w:numFmt w:val="decimal"/>
      <w:lvlText w:val="%1.%2"/>
      <w:lvlJc w:val="left"/>
      <w:pPr>
        <w:ind w:left="144" w:hanging="320"/>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483"/>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483"/>
      </w:pPr>
      <w:rPr>
        <w:rFonts w:hint="default"/>
        <w:lang w:val="pt-PT" w:eastAsia="en-US" w:bidi="ar-SA"/>
      </w:rPr>
    </w:lvl>
    <w:lvl w:ilvl="4">
      <w:numFmt w:val="bullet"/>
      <w:lvlText w:val="•"/>
      <w:lvlJc w:val="left"/>
      <w:pPr>
        <w:ind w:left="3782" w:hanging="483"/>
      </w:pPr>
      <w:rPr>
        <w:rFonts w:hint="default"/>
        <w:lang w:val="pt-PT" w:eastAsia="en-US" w:bidi="ar-SA"/>
      </w:rPr>
    </w:lvl>
    <w:lvl w:ilvl="5">
      <w:numFmt w:val="bullet"/>
      <w:lvlText w:val="•"/>
      <w:lvlJc w:val="left"/>
      <w:pPr>
        <w:ind w:left="4882" w:hanging="483"/>
      </w:pPr>
      <w:rPr>
        <w:rFonts w:hint="default"/>
        <w:lang w:val="pt-PT" w:eastAsia="en-US" w:bidi="ar-SA"/>
      </w:rPr>
    </w:lvl>
    <w:lvl w:ilvl="6">
      <w:numFmt w:val="bullet"/>
      <w:lvlText w:val="•"/>
      <w:lvlJc w:val="left"/>
      <w:pPr>
        <w:ind w:left="5983" w:hanging="483"/>
      </w:pPr>
      <w:rPr>
        <w:rFonts w:hint="default"/>
        <w:lang w:val="pt-PT" w:eastAsia="en-US" w:bidi="ar-SA"/>
      </w:rPr>
    </w:lvl>
    <w:lvl w:ilvl="7">
      <w:numFmt w:val="bullet"/>
      <w:lvlText w:val="•"/>
      <w:lvlJc w:val="left"/>
      <w:pPr>
        <w:ind w:left="7084" w:hanging="483"/>
      </w:pPr>
      <w:rPr>
        <w:rFonts w:hint="default"/>
        <w:lang w:val="pt-PT" w:eastAsia="en-US" w:bidi="ar-SA"/>
      </w:rPr>
    </w:lvl>
    <w:lvl w:ilvl="8">
      <w:numFmt w:val="bullet"/>
      <w:lvlText w:val="•"/>
      <w:lvlJc w:val="left"/>
      <w:pPr>
        <w:ind w:left="8184" w:hanging="483"/>
      </w:pPr>
      <w:rPr>
        <w:rFonts w:hint="default"/>
        <w:lang w:val="pt-PT" w:eastAsia="en-US" w:bidi="ar-SA"/>
      </w:rPr>
    </w:lvl>
  </w:abstractNum>
  <w:abstractNum w:abstractNumId="6" w15:restartNumberingAfterBreak="0">
    <w:nsid w:val="0FE158FE"/>
    <w:multiLevelType w:val="multilevel"/>
    <w:tmpl w:val="9EFE0CD8"/>
    <w:lvl w:ilvl="0">
      <w:start w:val="14"/>
      <w:numFmt w:val="decimal"/>
      <w:lvlText w:val="%1"/>
      <w:lvlJc w:val="left"/>
      <w:pPr>
        <w:ind w:left="144" w:hanging="473"/>
      </w:pPr>
      <w:rPr>
        <w:rFonts w:hint="default"/>
        <w:lang w:val="pt-PT" w:eastAsia="en-US" w:bidi="ar-SA"/>
      </w:rPr>
    </w:lvl>
    <w:lvl w:ilvl="1">
      <w:start w:val="1"/>
      <w:numFmt w:val="decimal"/>
      <w:lvlText w:val="%1.%2"/>
      <w:lvlJc w:val="left"/>
      <w:pPr>
        <w:ind w:left="144" w:hanging="473"/>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1048" w:hanging="627"/>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3116" w:hanging="627"/>
      </w:pPr>
      <w:rPr>
        <w:rFonts w:hint="default"/>
        <w:lang w:val="pt-PT" w:eastAsia="en-US" w:bidi="ar-SA"/>
      </w:rPr>
    </w:lvl>
    <w:lvl w:ilvl="4">
      <w:numFmt w:val="bullet"/>
      <w:lvlText w:val="•"/>
      <w:lvlJc w:val="left"/>
      <w:pPr>
        <w:ind w:left="4155" w:hanging="627"/>
      </w:pPr>
      <w:rPr>
        <w:rFonts w:hint="default"/>
        <w:lang w:val="pt-PT" w:eastAsia="en-US" w:bidi="ar-SA"/>
      </w:rPr>
    </w:lvl>
    <w:lvl w:ilvl="5">
      <w:numFmt w:val="bullet"/>
      <w:lvlText w:val="•"/>
      <w:lvlJc w:val="left"/>
      <w:pPr>
        <w:ind w:left="5193" w:hanging="627"/>
      </w:pPr>
      <w:rPr>
        <w:rFonts w:hint="default"/>
        <w:lang w:val="pt-PT" w:eastAsia="en-US" w:bidi="ar-SA"/>
      </w:rPr>
    </w:lvl>
    <w:lvl w:ilvl="6">
      <w:numFmt w:val="bullet"/>
      <w:lvlText w:val="•"/>
      <w:lvlJc w:val="left"/>
      <w:pPr>
        <w:ind w:left="6232" w:hanging="627"/>
      </w:pPr>
      <w:rPr>
        <w:rFonts w:hint="default"/>
        <w:lang w:val="pt-PT" w:eastAsia="en-US" w:bidi="ar-SA"/>
      </w:rPr>
    </w:lvl>
    <w:lvl w:ilvl="7">
      <w:numFmt w:val="bullet"/>
      <w:lvlText w:val="•"/>
      <w:lvlJc w:val="left"/>
      <w:pPr>
        <w:ind w:left="7270" w:hanging="627"/>
      </w:pPr>
      <w:rPr>
        <w:rFonts w:hint="default"/>
        <w:lang w:val="pt-PT" w:eastAsia="en-US" w:bidi="ar-SA"/>
      </w:rPr>
    </w:lvl>
    <w:lvl w:ilvl="8">
      <w:numFmt w:val="bullet"/>
      <w:lvlText w:val="•"/>
      <w:lvlJc w:val="left"/>
      <w:pPr>
        <w:ind w:left="8309" w:hanging="627"/>
      </w:pPr>
      <w:rPr>
        <w:rFonts w:hint="default"/>
        <w:lang w:val="pt-PT" w:eastAsia="en-US" w:bidi="ar-SA"/>
      </w:rPr>
    </w:lvl>
  </w:abstractNum>
  <w:abstractNum w:abstractNumId="7" w15:restartNumberingAfterBreak="0">
    <w:nsid w:val="0FF73A26"/>
    <w:multiLevelType w:val="hybridMultilevel"/>
    <w:tmpl w:val="0A30362C"/>
    <w:lvl w:ilvl="0" w:tplc="BFC0AB24">
      <w:start w:val="1"/>
      <w:numFmt w:val="lowerLetter"/>
      <w:lvlText w:val="%1)"/>
      <w:lvlJc w:val="left"/>
      <w:pPr>
        <w:ind w:left="988" w:hanging="221"/>
      </w:pPr>
      <w:rPr>
        <w:rFonts w:ascii="Arial" w:eastAsia="Arial" w:hAnsi="Arial" w:cs="Arial" w:hint="default"/>
        <w:b/>
        <w:bCs/>
        <w:i w:val="0"/>
        <w:iCs w:val="0"/>
        <w:spacing w:val="0"/>
        <w:w w:val="100"/>
        <w:sz w:val="19"/>
        <w:szCs w:val="19"/>
        <w:lang w:val="pt-PT" w:eastAsia="en-US" w:bidi="ar-SA"/>
      </w:rPr>
    </w:lvl>
    <w:lvl w:ilvl="1" w:tplc="173832DC">
      <w:numFmt w:val="bullet"/>
      <w:lvlText w:val="•"/>
      <w:lvlJc w:val="left"/>
      <w:pPr>
        <w:ind w:left="1920" w:hanging="221"/>
      </w:pPr>
      <w:rPr>
        <w:rFonts w:hint="default"/>
        <w:lang w:val="pt-PT" w:eastAsia="en-US" w:bidi="ar-SA"/>
      </w:rPr>
    </w:lvl>
    <w:lvl w:ilvl="2" w:tplc="ACA49516">
      <w:numFmt w:val="bullet"/>
      <w:lvlText w:val="•"/>
      <w:lvlJc w:val="left"/>
      <w:pPr>
        <w:ind w:left="2861" w:hanging="221"/>
      </w:pPr>
      <w:rPr>
        <w:rFonts w:hint="default"/>
        <w:lang w:val="pt-PT" w:eastAsia="en-US" w:bidi="ar-SA"/>
      </w:rPr>
    </w:lvl>
    <w:lvl w:ilvl="3" w:tplc="F544F77A">
      <w:numFmt w:val="bullet"/>
      <w:lvlText w:val="•"/>
      <w:lvlJc w:val="left"/>
      <w:pPr>
        <w:ind w:left="3801" w:hanging="221"/>
      </w:pPr>
      <w:rPr>
        <w:rFonts w:hint="default"/>
        <w:lang w:val="pt-PT" w:eastAsia="en-US" w:bidi="ar-SA"/>
      </w:rPr>
    </w:lvl>
    <w:lvl w:ilvl="4" w:tplc="B516C1D4">
      <w:numFmt w:val="bullet"/>
      <w:lvlText w:val="•"/>
      <w:lvlJc w:val="left"/>
      <w:pPr>
        <w:ind w:left="4742" w:hanging="221"/>
      </w:pPr>
      <w:rPr>
        <w:rFonts w:hint="default"/>
        <w:lang w:val="pt-PT" w:eastAsia="en-US" w:bidi="ar-SA"/>
      </w:rPr>
    </w:lvl>
    <w:lvl w:ilvl="5" w:tplc="63788E16">
      <w:numFmt w:val="bullet"/>
      <w:lvlText w:val="•"/>
      <w:lvlJc w:val="left"/>
      <w:pPr>
        <w:ind w:left="5683" w:hanging="221"/>
      </w:pPr>
      <w:rPr>
        <w:rFonts w:hint="default"/>
        <w:lang w:val="pt-PT" w:eastAsia="en-US" w:bidi="ar-SA"/>
      </w:rPr>
    </w:lvl>
    <w:lvl w:ilvl="6" w:tplc="769EFC82">
      <w:numFmt w:val="bullet"/>
      <w:lvlText w:val="•"/>
      <w:lvlJc w:val="left"/>
      <w:pPr>
        <w:ind w:left="6623" w:hanging="221"/>
      </w:pPr>
      <w:rPr>
        <w:rFonts w:hint="default"/>
        <w:lang w:val="pt-PT" w:eastAsia="en-US" w:bidi="ar-SA"/>
      </w:rPr>
    </w:lvl>
    <w:lvl w:ilvl="7" w:tplc="A45CD4EA">
      <w:numFmt w:val="bullet"/>
      <w:lvlText w:val="•"/>
      <w:lvlJc w:val="left"/>
      <w:pPr>
        <w:ind w:left="7564" w:hanging="221"/>
      </w:pPr>
      <w:rPr>
        <w:rFonts w:hint="default"/>
        <w:lang w:val="pt-PT" w:eastAsia="en-US" w:bidi="ar-SA"/>
      </w:rPr>
    </w:lvl>
    <w:lvl w:ilvl="8" w:tplc="B1FEF0C8">
      <w:numFmt w:val="bullet"/>
      <w:lvlText w:val="•"/>
      <w:lvlJc w:val="left"/>
      <w:pPr>
        <w:ind w:left="8505" w:hanging="221"/>
      </w:pPr>
      <w:rPr>
        <w:rFonts w:hint="default"/>
        <w:lang w:val="pt-PT" w:eastAsia="en-US" w:bidi="ar-SA"/>
      </w:rPr>
    </w:lvl>
  </w:abstractNum>
  <w:abstractNum w:abstractNumId="8" w15:restartNumberingAfterBreak="0">
    <w:nsid w:val="14DF5894"/>
    <w:multiLevelType w:val="multilevel"/>
    <w:tmpl w:val="CE4486DC"/>
    <w:lvl w:ilvl="0">
      <w:start w:val="3"/>
      <w:numFmt w:val="decimal"/>
      <w:lvlText w:val="%1"/>
      <w:lvlJc w:val="left"/>
      <w:pPr>
        <w:ind w:left="458" w:hanging="315"/>
      </w:pPr>
      <w:rPr>
        <w:rFonts w:hint="default"/>
        <w:lang w:val="pt-PT" w:eastAsia="en-US" w:bidi="ar-SA"/>
      </w:rPr>
    </w:lvl>
    <w:lvl w:ilvl="1">
      <w:start w:val="1"/>
      <w:numFmt w:val="decimal"/>
      <w:lvlText w:val="%1.%2"/>
      <w:lvlJc w:val="left"/>
      <w:pPr>
        <w:ind w:left="458" w:hanging="315"/>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957" w:hanging="476"/>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3054" w:hanging="476"/>
      </w:pPr>
      <w:rPr>
        <w:rFonts w:hint="default"/>
        <w:lang w:val="pt-PT" w:eastAsia="en-US" w:bidi="ar-SA"/>
      </w:rPr>
    </w:lvl>
    <w:lvl w:ilvl="4">
      <w:numFmt w:val="bullet"/>
      <w:lvlText w:val="•"/>
      <w:lvlJc w:val="left"/>
      <w:pPr>
        <w:ind w:left="4102" w:hanging="476"/>
      </w:pPr>
      <w:rPr>
        <w:rFonts w:hint="default"/>
        <w:lang w:val="pt-PT" w:eastAsia="en-US" w:bidi="ar-SA"/>
      </w:rPr>
    </w:lvl>
    <w:lvl w:ilvl="5">
      <w:numFmt w:val="bullet"/>
      <w:lvlText w:val="•"/>
      <w:lvlJc w:val="left"/>
      <w:pPr>
        <w:ind w:left="5149" w:hanging="476"/>
      </w:pPr>
      <w:rPr>
        <w:rFonts w:hint="default"/>
        <w:lang w:val="pt-PT" w:eastAsia="en-US" w:bidi="ar-SA"/>
      </w:rPr>
    </w:lvl>
    <w:lvl w:ilvl="6">
      <w:numFmt w:val="bullet"/>
      <w:lvlText w:val="•"/>
      <w:lvlJc w:val="left"/>
      <w:pPr>
        <w:ind w:left="6196" w:hanging="476"/>
      </w:pPr>
      <w:rPr>
        <w:rFonts w:hint="default"/>
        <w:lang w:val="pt-PT" w:eastAsia="en-US" w:bidi="ar-SA"/>
      </w:rPr>
    </w:lvl>
    <w:lvl w:ilvl="7">
      <w:numFmt w:val="bullet"/>
      <w:lvlText w:val="•"/>
      <w:lvlJc w:val="left"/>
      <w:pPr>
        <w:ind w:left="7244" w:hanging="476"/>
      </w:pPr>
      <w:rPr>
        <w:rFonts w:hint="default"/>
        <w:lang w:val="pt-PT" w:eastAsia="en-US" w:bidi="ar-SA"/>
      </w:rPr>
    </w:lvl>
    <w:lvl w:ilvl="8">
      <w:numFmt w:val="bullet"/>
      <w:lvlText w:val="•"/>
      <w:lvlJc w:val="left"/>
      <w:pPr>
        <w:ind w:left="8291" w:hanging="476"/>
      </w:pPr>
      <w:rPr>
        <w:rFonts w:hint="default"/>
        <w:lang w:val="pt-PT" w:eastAsia="en-US" w:bidi="ar-SA"/>
      </w:rPr>
    </w:lvl>
  </w:abstractNum>
  <w:abstractNum w:abstractNumId="9" w15:restartNumberingAfterBreak="0">
    <w:nsid w:val="185B09A7"/>
    <w:multiLevelType w:val="multilevel"/>
    <w:tmpl w:val="DC4CE584"/>
    <w:lvl w:ilvl="0">
      <w:start w:val="1"/>
      <w:numFmt w:val="lowerLetter"/>
      <w:lvlText w:val="%1)"/>
      <w:lvlJc w:val="left"/>
      <w:pPr>
        <w:ind w:left="768" w:hanging="224"/>
      </w:pPr>
      <w:rPr>
        <w:rFonts w:ascii="Arial" w:eastAsia="Arial" w:hAnsi="Arial" w:cs="Arial" w:hint="default"/>
        <w:b/>
        <w:bCs/>
        <w:i w:val="0"/>
        <w:iCs w:val="0"/>
        <w:spacing w:val="0"/>
        <w:w w:val="100"/>
        <w:sz w:val="19"/>
        <w:szCs w:val="19"/>
        <w:lang w:val="pt-PT" w:eastAsia="en-US" w:bidi="ar-SA"/>
      </w:rPr>
    </w:lvl>
    <w:lvl w:ilvl="1">
      <w:start w:val="1"/>
      <w:numFmt w:val="decimal"/>
      <w:lvlText w:val="%1.%2)"/>
      <w:lvlJc w:val="left"/>
      <w:pPr>
        <w:ind w:left="1048" w:hanging="394"/>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1334" w:hanging="574"/>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470" w:hanging="574"/>
      </w:pPr>
      <w:rPr>
        <w:rFonts w:hint="default"/>
        <w:lang w:val="pt-PT" w:eastAsia="en-US" w:bidi="ar-SA"/>
      </w:rPr>
    </w:lvl>
    <w:lvl w:ilvl="4">
      <w:numFmt w:val="bullet"/>
      <w:lvlText w:val="•"/>
      <w:lvlJc w:val="left"/>
      <w:pPr>
        <w:ind w:left="3601" w:hanging="574"/>
      </w:pPr>
      <w:rPr>
        <w:rFonts w:hint="default"/>
        <w:lang w:val="pt-PT" w:eastAsia="en-US" w:bidi="ar-SA"/>
      </w:rPr>
    </w:lvl>
    <w:lvl w:ilvl="5">
      <w:numFmt w:val="bullet"/>
      <w:lvlText w:val="•"/>
      <w:lvlJc w:val="left"/>
      <w:pPr>
        <w:ind w:left="4732" w:hanging="574"/>
      </w:pPr>
      <w:rPr>
        <w:rFonts w:hint="default"/>
        <w:lang w:val="pt-PT" w:eastAsia="en-US" w:bidi="ar-SA"/>
      </w:rPr>
    </w:lvl>
    <w:lvl w:ilvl="6">
      <w:numFmt w:val="bullet"/>
      <w:lvlText w:val="•"/>
      <w:lvlJc w:val="left"/>
      <w:pPr>
        <w:ind w:left="5863" w:hanging="574"/>
      </w:pPr>
      <w:rPr>
        <w:rFonts w:hint="default"/>
        <w:lang w:val="pt-PT" w:eastAsia="en-US" w:bidi="ar-SA"/>
      </w:rPr>
    </w:lvl>
    <w:lvl w:ilvl="7">
      <w:numFmt w:val="bullet"/>
      <w:lvlText w:val="•"/>
      <w:lvlJc w:val="left"/>
      <w:pPr>
        <w:ind w:left="6994" w:hanging="574"/>
      </w:pPr>
      <w:rPr>
        <w:rFonts w:hint="default"/>
        <w:lang w:val="pt-PT" w:eastAsia="en-US" w:bidi="ar-SA"/>
      </w:rPr>
    </w:lvl>
    <w:lvl w:ilvl="8">
      <w:numFmt w:val="bullet"/>
      <w:lvlText w:val="•"/>
      <w:lvlJc w:val="left"/>
      <w:pPr>
        <w:ind w:left="8124" w:hanging="574"/>
      </w:pPr>
      <w:rPr>
        <w:rFonts w:hint="default"/>
        <w:lang w:val="pt-PT" w:eastAsia="en-US" w:bidi="ar-SA"/>
      </w:rPr>
    </w:lvl>
  </w:abstractNum>
  <w:abstractNum w:abstractNumId="10" w15:restartNumberingAfterBreak="0">
    <w:nsid w:val="19A754CD"/>
    <w:multiLevelType w:val="multilevel"/>
    <w:tmpl w:val="0A967BEA"/>
    <w:lvl w:ilvl="0">
      <w:start w:val="7"/>
      <w:numFmt w:val="decimal"/>
      <w:lvlText w:val="%1"/>
      <w:lvlJc w:val="left"/>
      <w:pPr>
        <w:ind w:left="458" w:hanging="315"/>
      </w:pPr>
      <w:rPr>
        <w:rFonts w:hint="default"/>
        <w:lang w:val="pt-PT" w:eastAsia="en-US" w:bidi="ar-SA"/>
      </w:rPr>
    </w:lvl>
    <w:lvl w:ilvl="1">
      <w:start w:val="1"/>
      <w:numFmt w:val="decimal"/>
      <w:lvlText w:val="%1.%2"/>
      <w:lvlJc w:val="left"/>
      <w:pPr>
        <w:ind w:left="458" w:hanging="315"/>
      </w:pPr>
      <w:rPr>
        <w:rFonts w:ascii="Arial" w:eastAsia="Arial" w:hAnsi="Arial" w:cs="Arial" w:hint="default"/>
        <w:b/>
        <w:bCs/>
        <w:i w:val="0"/>
        <w:iCs w:val="0"/>
        <w:spacing w:val="-2"/>
        <w:w w:val="100"/>
        <w:sz w:val="19"/>
        <w:szCs w:val="19"/>
        <w:lang w:val="pt-PT" w:eastAsia="en-US" w:bidi="ar-SA"/>
      </w:rPr>
    </w:lvl>
    <w:lvl w:ilvl="2">
      <w:start w:val="1"/>
      <w:numFmt w:val="lowerLetter"/>
      <w:lvlText w:val="%3)"/>
      <w:lvlJc w:val="left"/>
      <w:pPr>
        <w:ind w:left="988" w:hanging="221"/>
      </w:pPr>
      <w:rPr>
        <w:rFonts w:ascii="Arial" w:eastAsia="Arial" w:hAnsi="Arial" w:cs="Arial" w:hint="default"/>
        <w:b/>
        <w:bCs/>
        <w:i w:val="0"/>
        <w:iCs w:val="0"/>
        <w:spacing w:val="0"/>
        <w:w w:val="100"/>
        <w:sz w:val="19"/>
        <w:szCs w:val="19"/>
        <w:lang w:val="pt-PT" w:eastAsia="en-US" w:bidi="ar-SA"/>
      </w:rPr>
    </w:lvl>
    <w:lvl w:ilvl="3">
      <w:numFmt w:val="bullet"/>
      <w:lvlText w:val="•"/>
      <w:lvlJc w:val="left"/>
      <w:pPr>
        <w:ind w:left="3070" w:hanging="221"/>
      </w:pPr>
      <w:rPr>
        <w:rFonts w:hint="default"/>
        <w:lang w:val="pt-PT" w:eastAsia="en-US" w:bidi="ar-SA"/>
      </w:rPr>
    </w:lvl>
    <w:lvl w:ilvl="4">
      <w:numFmt w:val="bullet"/>
      <w:lvlText w:val="•"/>
      <w:lvlJc w:val="left"/>
      <w:pPr>
        <w:ind w:left="4115" w:hanging="221"/>
      </w:pPr>
      <w:rPr>
        <w:rFonts w:hint="default"/>
        <w:lang w:val="pt-PT" w:eastAsia="en-US" w:bidi="ar-SA"/>
      </w:rPr>
    </w:lvl>
    <w:lvl w:ilvl="5">
      <w:numFmt w:val="bullet"/>
      <w:lvlText w:val="•"/>
      <w:lvlJc w:val="left"/>
      <w:pPr>
        <w:ind w:left="5160" w:hanging="221"/>
      </w:pPr>
      <w:rPr>
        <w:rFonts w:hint="default"/>
        <w:lang w:val="pt-PT" w:eastAsia="en-US" w:bidi="ar-SA"/>
      </w:rPr>
    </w:lvl>
    <w:lvl w:ilvl="6">
      <w:numFmt w:val="bullet"/>
      <w:lvlText w:val="•"/>
      <w:lvlJc w:val="left"/>
      <w:pPr>
        <w:ind w:left="6205" w:hanging="221"/>
      </w:pPr>
      <w:rPr>
        <w:rFonts w:hint="default"/>
        <w:lang w:val="pt-PT" w:eastAsia="en-US" w:bidi="ar-SA"/>
      </w:rPr>
    </w:lvl>
    <w:lvl w:ilvl="7">
      <w:numFmt w:val="bullet"/>
      <w:lvlText w:val="•"/>
      <w:lvlJc w:val="left"/>
      <w:pPr>
        <w:ind w:left="7250" w:hanging="221"/>
      </w:pPr>
      <w:rPr>
        <w:rFonts w:hint="default"/>
        <w:lang w:val="pt-PT" w:eastAsia="en-US" w:bidi="ar-SA"/>
      </w:rPr>
    </w:lvl>
    <w:lvl w:ilvl="8">
      <w:numFmt w:val="bullet"/>
      <w:lvlText w:val="•"/>
      <w:lvlJc w:val="left"/>
      <w:pPr>
        <w:ind w:left="8296" w:hanging="221"/>
      </w:pPr>
      <w:rPr>
        <w:rFonts w:hint="default"/>
        <w:lang w:val="pt-PT" w:eastAsia="en-US" w:bidi="ar-SA"/>
      </w:rPr>
    </w:lvl>
  </w:abstractNum>
  <w:abstractNum w:abstractNumId="11" w15:restartNumberingAfterBreak="0">
    <w:nsid w:val="19DC52F0"/>
    <w:multiLevelType w:val="hybridMultilevel"/>
    <w:tmpl w:val="2D821E18"/>
    <w:lvl w:ilvl="0" w:tplc="F894F456">
      <w:start w:val="1"/>
      <w:numFmt w:val="upperRoman"/>
      <w:lvlText w:val="%1"/>
      <w:lvlJc w:val="left"/>
      <w:pPr>
        <w:ind w:left="161" w:hanging="147"/>
      </w:pPr>
      <w:rPr>
        <w:rFonts w:ascii="Arial MT" w:eastAsia="Arial MT" w:hAnsi="Arial MT" w:cs="Arial MT" w:hint="default"/>
        <w:b w:val="0"/>
        <w:bCs w:val="0"/>
        <w:i w:val="0"/>
        <w:iCs w:val="0"/>
        <w:spacing w:val="0"/>
        <w:w w:val="100"/>
        <w:sz w:val="19"/>
        <w:szCs w:val="19"/>
        <w:lang w:val="pt-PT" w:eastAsia="en-US" w:bidi="ar-SA"/>
      </w:rPr>
    </w:lvl>
    <w:lvl w:ilvl="1" w:tplc="1AF804C4">
      <w:numFmt w:val="bullet"/>
      <w:lvlText w:val="•"/>
      <w:lvlJc w:val="left"/>
      <w:pPr>
        <w:ind w:left="1174" w:hanging="147"/>
      </w:pPr>
      <w:rPr>
        <w:rFonts w:hint="default"/>
        <w:lang w:val="pt-PT" w:eastAsia="en-US" w:bidi="ar-SA"/>
      </w:rPr>
    </w:lvl>
    <w:lvl w:ilvl="2" w:tplc="3AFC6226">
      <w:numFmt w:val="bullet"/>
      <w:lvlText w:val="•"/>
      <w:lvlJc w:val="left"/>
      <w:pPr>
        <w:ind w:left="2189" w:hanging="147"/>
      </w:pPr>
      <w:rPr>
        <w:rFonts w:hint="default"/>
        <w:lang w:val="pt-PT" w:eastAsia="en-US" w:bidi="ar-SA"/>
      </w:rPr>
    </w:lvl>
    <w:lvl w:ilvl="3" w:tplc="B6AA1E16">
      <w:numFmt w:val="bullet"/>
      <w:lvlText w:val="•"/>
      <w:lvlJc w:val="left"/>
      <w:pPr>
        <w:ind w:left="3203" w:hanging="147"/>
      </w:pPr>
      <w:rPr>
        <w:rFonts w:hint="default"/>
        <w:lang w:val="pt-PT" w:eastAsia="en-US" w:bidi="ar-SA"/>
      </w:rPr>
    </w:lvl>
    <w:lvl w:ilvl="4" w:tplc="7480BF48">
      <w:numFmt w:val="bullet"/>
      <w:lvlText w:val="•"/>
      <w:lvlJc w:val="left"/>
      <w:pPr>
        <w:ind w:left="4218" w:hanging="147"/>
      </w:pPr>
      <w:rPr>
        <w:rFonts w:hint="default"/>
        <w:lang w:val="pt-PT" w:eastAsia="en-US" w:bidi="ar-SA"/>
      </w:rPr>
    </w:lvl>
    <w:lvl w:ilvl="5" w:tplc="C35083D0">
      <w:numFmt w:val="bullet"/>
      <w:lvlText w:val="•"/>
      <w:lvlJc w:val="left"/>
      <w:pPr>
        <w:ind w:left="5233" w:hanging="147"/>
      </w:pPr>
      <w:rPr>
        <w:rFonts w:hint="default"/>
        <w:lang w:val="pt-PT" w:eastAsia="en-US" w:bidi="ar-SA"/>
      </w:rPr>
    </w:lvl>
    <w:lvl w:ilvl="6" w:tplc="599E8BA2">
      <w:numFmt w:val="bullet"/>
      <w:lvlText w:val="•"/>
      <w:lvlJc w:val="left"/>
      <w:pPr>
        <w:ind w:left="6247" w:hanging="147"/>
      </w:pPr>
      <w:rPr>
        <w:rFonts w:hint="default"/>
        <w:lang w:val="pt-PT" w:eastAsia="en-US" w:bidi="ar-SA"/>
      </w:rPr>
    </w:lvl>
    <w:lvl w:ilvl="7" w:tplc="66A65F96">
      <w:numFmt w:val="bullet"/>
      <w:lvlText w:val="•"/>
      <w:lvlJc w:val="left"/>
      <w:pPr>
        <w:ind w:left="7262" w:hanging="147"/>
      </w:pPr>
      <w:rPr>
        <w:rFonts w:hint="default"/>
        <w:lang w:val="pt-PT" w:eastAsia="en-US" w:bidi="ar-SA"/>
      </w:rPr>
    </w:lvl>
    <w:lvl w:ilvl="8" w:tplc="9C308456">
      <w:numFmt w:val="bullet"/>
      <w:lvlText w:val="•"/>
      <w:lvlJc w:val="left"/>
      <w:pPr>
        <w:ind w:left="8277" w:hanging="147"/>
      </w:pPr>
      <w:rPr>
        <w:rFonts w:hint="default"/>
        <w:lang w:val="pt-PT" w:eastAsia="en-US" w:bidi="ar-SA"/>
      </w:rPr>
    </w:lvl>
  </w:abstractNum>
  <w:abstractNum w:abstractNumId="12" w15:restartNumberingAfterBreak="0">
    <w:nsid w:val="1CDC4910"/>
    <w:multiLevelType w:val="multilevel"/>
    <w:tmpl w:val="6ED2F8F8"/>
    <w:lvl w:ilvl="0">
      <w:start w:val="5"/>
      <w:numFmt w:val="decimal"/>
      <w:lvlText w:val="%1"/>
      <w:lvlJc w:val="left"/>
      <w:pPr>
        <w:ind w:left="144" w:hanging="764"/>
      </w:pPr>
      <w:rPr>
        <w:rFonts w:hint="default"/>
        <w:lang w:val="pt-PT" w:eastAsia="en-US" w:bidi="ar-SA"/>
      </w:rPr>
    </w:lvl>
    <w:lvl w:ilvl="1">
      <w:start w:val="1"/>
      <w:numFmt w:val="decimal"/>
      <w:lvlText w:val="%1.%2"/>
      <w:lvlJc w:val="left"/>
      <w:pPr>
        <w:ind w:left="144" w:hanging="764"/>
      </w:pPr>
      <w:rPr>
        <w:rFonts w:ascii="Arial" w:eastAsia="Arial" w:hAnsi="Arial" w:cs="Arial" w:hint="default"/>
        <w:b/>
        <w:bCs/>
        <w:i w:val="0"/>
        <w:iCs w:val="0"/>
        <w:spacing w:val="-2"/>
        <w:w w:val="100"/>
        <w:sz w:val="19"/>
        <w:szCs w:val="19"/>
        <w:lang w:val="pt-PT" w:eastAsia="en-US" w:bidi="ar-SA"/>
      </w:rPr>
    </w:lvl>
    <w:lvl w:ilvl="2">
      <w:numFmt w:val="bullet"/>
      <w:lvlText w:val="•"/>
      <w:lvlJc w:val="left"/>
      <w:pPr>
        <w:ind w:left="2189" w:hanging="764"/>
      </w:pPr>
      <w:rPr>
        <w:rFonts w:hint="default"/>
        <w:lang w:val="pt-PT" w:eastAsia="en-US" w:bidi="ar-SA"/>
      </w:rPr>
    </w:lvl>
    <w:lvl w:ilvl="3">
      <w:numFmt w:val="bullet"/>
      <w:lvlText w:val="•"/>
      <w:lvlJc w:val="left"/>
      <w:pPr>
        <w:ind w:left="3213" w:hanging="764"/>
      </w:pPr>
      <w:rPr>
        <w:rFonts w:hint="default"/>
        <w:lang w:val="pt-PT" w:eastAsia="en-US" w:bidi="ar-SA"/>
      </w:rPr>
    </w:lvl>
    <w:lvl w:ilvl="4">
      <w:numFmt w:val="bullet"/>
      <w:lvlText w:val="•"/>
      <w:lvlJc w:val="left"/>
      <w:pPr>
        <w:ind w:left="4238" w:hanging="764"/>
      </w:pPr>
      <w:rPr>
        <w:rFonts w:hint="default"/>
        <w:lang w:val="pt-PT" w:eastAsia="en-US" w:bidi="ar-SA"/>
      </w:rPr>
    </w:lvl>
    <w:lvl w:ilvl="5">
      <w:numFmt w:val="bullet"/>
      <w:lvlText w:val="•"/>
      <w:lvlJc w:val="left"/>
      <w:pPr>
        <w:ind w:left="5263" w:hanging="764"/>
      </w:pPr>
      <w:rPr>
        <w:rFonts w:hint="default"/>
        <w:lang w:val="pt-PT" w:eastAsia="en-US" w:bidi="ar-SA"/>
      </w:rPr>
    </w:lvl>
    <w:lvl w:ilvl="6">
      <w:numFmt w:val="bullet"/>
      <w:lvlText w:val="•"/>
      <w:lvlJc w:val="left"/>
      <w:pPr>
        <w:ind w:left="6287" w:hanging="764"/>
      </w:pPr>
      <w:rPr>
        <w:rFonts w:hint="default"/>
        <w:lang w:val="pt-PT" w:eastAsia="en-US" w:bidi="ar-SA"/>
      </w:rPr>
    </w:lvl>
    <w:lvl w:ilvl="7">
      <w:numFmt w:val="bullet"/>
      <w:lvlText w:val="•"/>
      <w:lvlJc w:val="left"/>
      <w:pPr>
        <w:ind w:left="7312" w:hanging="764"/>
      </w:pPr>
      <w:rPr>
        <w:rFonts w:hint="default"/>
        <w:lang w:val="pt-PT" w:eastAsia="en-US" w:bidi="ar-SA"/>
      </w:rPr>
    </w:lvl>
    <w:lvl w:ilvl="8">
      <w:numFmt w:val="bullet"/>
      <w:lvlText w:val="•"/>
      <w:lvlJc w:val="left"/>
      <w:pPr>
        <w:ind w:left="8337" w:hanging="764"/>
      </w:pPr>
      <w:rPr>
        <w:rFonts w:hint="default"/>
        <w:lang w:val="pt-PT" w:eastAsia="en-US" w:bidi="ar-SA"/>
      </w:rPr>
    </w:lvl>
  </w:abstractNum>
  <w:abstractNum w:abstractNumId="13" w15:restartNumberingAfterBreak="0">
    <w:nsid w:val="1D7676FA"/>
    <w:multiLevelType w:val="multilevel"/>
    <w:tmpl w:val="29BA4A20"/>
    <w:lvl w:ilvl="0">
      <w:start w:val="15"/>
      <w:numFmt w:val="decimal"/>
      <w:lvlText w:val="%1."/>
      <w:lvlJc w:val="left"/>
      <w:pPr>
        <w:ind w:left="540" w:hanging="540"/>
      </w:pPr>
      <w:rPr>
        <w:rFonts w:hint="default"/>
        <w:b/>
      </w:rPr>
    </w:lvl>
    <w:lvl w:ilvl="1">
      <w:start w:val="13"/>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1AA1E55"/>
    <w:multiLevelType w:val="hybridMultilevel"/>
    <w:tmpl w:val="9F5AE112"/>
    <w:lvl w:ilvl="0" w:tplc="05C24E0C">
      <w:start w:val="1"/>
      <w:numFmt w:val="upperRoman"/>
      <w:lvlText w:val="%1"/>
      <w:lvlJc w:val="left"/>
      <w:pPr>
        <w:ind w:left="161" w:hanging="135"/>
      </w:pPr>
      <w:rPr>
        <w:rFonts w:ascii="Arial MT" w:eastAsia="Arial MT" w:hAnsi="Arial MT" w:cs="Arial MT" w:hint="default"/>
        <w:b w:val="0"/>
        <w:bCs w:val="0"/>
        <w:i w:val="0"/>
        <w:iCs w:val="0"/>
        <w:spacing w:val="0"/>
        <w:w w:val="100"/>
        <w:sz w:val="19"/>
        <w:szCs w:val="19"/>
        <w:lang w:val="pt-PT" w:eastAsia="en-US" w:bidi="ar-SA"/>
      </w:rPr>
    </w:lvl>
    <w:lvl w:ilvl="1" w:tplc="7FC42716">
      <w:start w:val="1"/>
      <w:numFmt w:val="lowerLetter"/>
      <w:lvlText w:val="%2)"/>
      <w:lvlJc w:val="left"/>
      <w:pPr>
        <w:ind w:left="502" w:hanging="270"/>
      </w:pPr>
      <w:rPr>
        <w:rFonts w:ascii="Arial MT" w:eastAsia="Arial MT" w:hAnsi="Arial MT" w:cs="Arial MT" w:hint="default"/>
        <w:b w:val="0"/>
        <w:bCs w:val="0"/>
        <w:i w:val="0"/>
        <w:iCs w:val="0"/>
        <w:spacing w:val="0"/>
        <w:w w:val="100"/>
        <w:sz w:val="19"/>
        <w:szCs w:val="19"/>
        <w:lang w:val="pt-PT" w:eastAsia="en-US" w:bidi="ar-SA"/>
      </w:rPr>
    </w:lvl>
    <w:lvl w:ilvl="2" w:tplc="EE8AC5C8">
      <w:numFmt w:val="bullet"/>
      <w:lvlText w:val="•"/>
      <w:lvlJc w:val="left"/>
      <w:pPr>
        <w:ind w:left="1589" w:hanging="270"/>
      </w:pPr>
      <w:rPr>
        <w:rFonts w:hint="default"/>
        <w:lang w:val="pt-PT" w:eastAsia="en-US" w:bidi="ar-SA"/>
      </w:rPr>
    </w:lvl>
    <w:lvl w:ilvl="3" w:tplc="3530D25C">
      <w:numFmt w:val="bullet"/>
      <w:lvlText w:val="•"/>
      <w:lvlJc w:val="left"/>
      <w:pPr>
        <w:ind w:left="2679" w:hanging="270"/>
      </w:pPr>
      <w:rPr>
        <w:rFonts w:hint="default"/>
        <w:lang w:val="pt-PT" w:eastAsia="en-US" w:bidi="ar-SA"/>
      </w:rPr>
    </w:lvl>
    <w:lvl w:ilvl="4" w:tplc="CEBA5DDA">
      <w:numFmt w:val="bullet"/>
      <w:lvlText w:val="•"/>
      <w:lvlJc w:val="left"/>
      <w:pPr>
        <w:ind w:left="3768" w:hanging="270"/>
      </w:pPr>
      <w:rPr>
        <w:rFonts w:hint="default"/>
        <w:lang w:val="pt-PT" w:eastAsia="en-US" w:bidi="ar-SA"/>
      </w:rPr>
    </w:lvl>
    <w:lvl w:ilvl="5" w:tplc="FCB2CBCA">
      <w:numFmt w:val="bullet"/>
      <w:lvlText w:val="•"/>
      <w:lvlJc w:val="left"/>
      <w:pPr>
        <w:ind w:left="4858" w:hanging="270"/>
      </w:pPr>
      <w:rPr>
        <w:rFonts w:hint="default"/>
        <w:lang w:val="pt-PT" w:eastAsia="en-US" w:bidi="ar-SA"/>
      </w:rPr>
    </w:lvl>
    <w:lvl w:ilvl="6" w:tplc="A9886152">
      <w:numFmt w:val="bullet"/>
      <w:lvlText w:val="•"/>
      <w:lvlJc w:val="left"/>
      <w:pPr>
        <w:ind w:left="5948" w:hanging="270"/>
      </w:pPr>
      <w:rPr>
        <w:rFonts w:hint="default"/>
        <w:lang w:val="pt-PT" w:eastAsia="en-US" w:bidi="ar-SA"/>
      </w:rPr>
    </w:lvl>
    <w:lvl w:ilvl="7" w:tplc="E6E465CA">
      <w:numFmt w:val="bullet"/>
      <w:lvlText w:val="•"/>
      <w:lvlJc w:val="left"/>
      <w:pPr>
        <w:ind w:left="7037" w:hanging="270"/>
      </w:pPr>
      <w:rPr>
        <w:rFonts w:hint="default"/>
        <w:lang w:val="pt-PT" w:eastAsia="en-US" w:bidi="ar-SA"/>
      </w:rPr>
    </w:lvl>
    <w:lvl w:ilvl="8" w:tplc="8B7801E4">
      <w:numFmt w:val="bullet"/>
      <w:lvlText w:val="•"/>
      <w:lvlJc w:val="left"/>
      <w:pPr>
        <w:ind w:left="8127" w:hanging="270"/>
      </w:pPr>
      <w:rPr>
        <w:rFonts w:hint="default"/>
        <w:lang w:val="pt-PT" w:eastAsia="en-US" w:bidi="ar-SA"/>
      </w:rPr>
    </w:lvl>
  </w:abstractNum>
  <w:abstractNum w:abstractNumId="15" w15:restartNumberingAfterBreak="0">
    <w:nsid w:val="21D637BA"/>
    <w:multiLevelType w:val="hybridMultilevel"/>
    <w:tmpl w:val="3BE8A698"/>
    <w:lvl w:ilvl="0" w:tplc="9E7EC640">
      <w:start w:val="8"/>
      <w:numFmt w:val="upperRoman"/>
      <w:lvlText w:val="%1"/>
      <w:lvlJc w:val="left"/>
      <w:pPr>
        <w:ind w:left="161" w:hanging="377"/>
      </w:pPr>
      <w:rPr>
        <w:rFonts w:ascii="Arial MT" w:eastAsia="Arial MT" w:hAnsi="Arial MT" w:cs="Arial MT" w:hint="default"/>
        <w:b w:val="0"/>
        <w:bCs w:val="0"/>
        <w:i w:val="0"/>
        <w:iCs w:val="0"/>
        <w:spacing w:val="0"/>
        <w:w w:val="100"/>
        <w:sz w:val="19"/>
        <w:szCs w:val="19"/>
        <w:lang w:val="pt-PT" w:eastAsia="en-US" w:bidi="ar-SA"/>
      </w:rPr>
    </w:lvl>
    <w:lvl w:ilvl="1" w:tplc="3162D624">
      <w:start w:val="1"/>
      <w:numFmt w:val="lowerLetter"/>
      <w:lvlText w:val="%2)"/>
      <w:lvlJc w:val="left"/>
      <w:pPr>
        <w:ind w:left="893" w:hanging="221"/>
      </w:pPr>
      <w:rPr>
        <w:rFonts w:ascii="Arial MT" w:eastAsia="Arial MT" w:hAnsi="Arial MT" w:cs="Arial MT" w:hint="default"/>
        <w:b w:val="0"/>
        <w:bCs w:val="0"/>
        <w:i w:val="0"/>
        <w:iCs w:val="0"/>
        <w:spacing w:val="0"/>
        <w:w w:val="100"/>
        <w:sz w:val="19"/>
        <w:szCs w:val="19"/>
        <w:lang w:val="pt-PT" w:eastAsia="en-US" w:bidi="ar-SA"/>
      </w:rPr>
    </w:lvl>
    <w:lvl w:ilvl="2" w:tplc="DDC448FA">
      <w:numFmt w:val="bullet"/>
      <w:lvlText w:val="•"/>
      <w:lvlJc w:val="left"/>
      <w:pPr>
        <w:ind w:left="1945" w:hanging="221"/>
      </w:pPr>
      <w:rPr>
        <w:rFonts w:hint="default"/>
        <w:lang w:val="pt-PT" w:eastAsia="en-US" w:bidi="ar-SA"/>
      </w:rPr>
    </w:lvl>
    <w:lvl w:ilvl="3" w:tplc="EF88F2A0">
      <w:numFmt w:val="bullet"/>
      <w:lvlText w:val="•"/>
      <w:lvlJc w:val="left"/>
      <w:pPr>
        <w:ind w:left="2990" w:hanging="221"/>
      </w:pPr>
      <w:rPr>
        <w:rFonts w:hint="default"/>
        <w:lang w:val="pt-PT" w:eastAsia="en-US" w:bidi="ar-SA"/>
      </w:rPr>
    </w:lvl>
    <w:lvl w:ilvl="4" w:tplc="A52293A0">
      <w:numFmt w:val="bullet"/>
      <w:lvlText w:val="•"/>
      <w:lvlJc w:val="left"/>
      <w:pPr>
        <w:ind w:left="4035" w:hanging="221"/>
      </w:pPr>
      <w:rPr>
        <w:rFonts w:hint="default"/>
        <w:lang w:val="pt-PT" w:eastAsia="en-US" w:bidi="ar-SA"/>
      </w:rPr>
    </w:lvl>
    <w:lvl w:ilvl="5" w:tplc="E5B25E7E">
      <w:numFmt w:val="bullet"/>
      <w:lvlText w:val="•"/>
      <w:lvlJc w:val="left"/>
      <w:pPr>
        <w:ind w:left="5080" w:hanging="221"/>
      </w:pPr>
      <w:rPr>
        <w:rFonts w:hint="default"/>
        <w:lang w:val="pt-PT" w:eastAsia="en-US" w:bidi="ar-SA"/>
      </w:rPr>
    </w:lvl>
    <w:lvl w:ilvl="6" w:tplc="707E1AAC">
      <w:numFmt w:val="bullet"/>
      <w:lvlText w:val="•"/>
      <w:lvlJc w:val="left"/>
      <w:pPr>
        <w:ind w:left="6125" w:hanging="221"/>
      </w:pPr>
      <w:rPr>
        <w:rFonts w:hint="default"/>
        <w:lang w:val="pt-PT" w:eastAsia="en-US" w:bidi="ar-SA"/>
      </w:rPr>
    </w:lvl>
    <w:lvl w:ilvl="7" w:tplc="83CEF1E8">
      <w:numFmt w:val="bullet"/>
      <w:lvlText w:val="•"/>
      <w:lvlJc w:val="left"/>
      <w:pPr>
        <w:ind w:left="7170" w:hanging="221"/>
      </w:pPr>
      <w:rPr>
        <w:rFonts w:hint="default"/>
        <w:lang w:val="pt-PT" w:eastAsia="en-US" w:bidi="ar-SA"/>
      </w:rPr>
    </w:lvl>
    <w:lvl w:ilvl="8" w:tplc="E62A631A">
      <w:numFmt w:val="bullet"/>
      <w:lvlText w:val="•"/>
      <w:lvlJc w:val="left"/>
      <w:pPr>
        <w:ind w:left="8216" w:hanging="221"/>
      </w:pPr>
      <w:rPr>
        <w:rFonts w:hint="default"/>
        <w:lang w:val="pt-PT" w:eastAsia="en-US" w:bidi="ar-SA"/>
      </w:rPr>
    </w:lvl>
  </w:abstractNum>
  <w:abstractNum w:abstractNumId="16" w15:restartNumberingAfterBreak="0">
    <w:nsid w:val="23C447A4"/>
    <w:multiLevelType w:val="hybridMultilevel"/>
    <w:tmpl w:val="655CD642"/>
    <w:lvl w:ilvl="0" w:tplc="197869F0">
      <w:start w:val="1"/>
      <w:numFmt w:val="upperRoman"/>
      <w:lvlText w:val="%1"/>
      <w:lvlJc w:val="left"/>
      <w:pPr>
        <w:ind w:left="161" w:hanging="164"/>
      </w:pPr>
      <w:rPr>
        <w:rFonts w:ascii="Arial MT" w:eastAsia="Arial MT" w:hAnsi="Arial MT" w:cs="Arial MT" w:hint="default"/>
        <w:b w:val="0"/>
        <w:bCs w:val="0"/>
        <w:i w:val="0"/>
        <w:iCs w:val="0"/>
        <w:spacing w:val="0"/>
        <w:w w:val="100"/>
        <w:sz w:val="19"/>
        <w:szCs w:val="19"/>
        <w:lang w:val="pt-PT" w:eastAsia="en-US" w:bidi="ar-SA"/>
      </w:rPr>
    </w:lvl>
    <w:lvl w:ilvl="1" w:tplc="B1603360">
      <w:start w:val="1"/>
      <w:numFmt w:val="lowerLetter"/>
      <w:lvlText w:val="%2)"/>
      <w:lvlJc w:val="left"/>
      <w:pPr>
        <w:ind w:left="722" w:hanging="221"/>
      </w:pPr>
      <w:rPr>
        <w:rFonts w:ascii="Arial MT" w:eastAsia="Arial MT" w:hAnsi="Arial MT" w:cs="Arial MT" w:hint="default"/>
        <w:b w:val="0"/>
        <w:bCs w:val="0"/>
        <w:i w:val="0"/>
        <w:iCs w:val="0"/>
        <w:spacing w:val="0"/>
        <w:w w:val="100"/>
        <w:sz w:val="19"/>
        <w:szCs w:val="19"/>
        <w:lang w:val="pt-PT" w:eastAsia="en-US" w:bidi="ar-SA"/>
      </w:rPr>
    </w:lvl>
    <w:lvl w:ilvl="2" w:tplc="659C89CE">
      <w:numFmt w:val="bullet"/>
      <w:lvlText w:val="•"/>
      <w:lvlJc w:val="left"/>
      <w:pPr>
        <w:ind w:left="720" w:hanging="221"/>
      </w:pPr>
      <w:rPr>
        <w:rFonts w:hint="default"/>
        <w:lang w:val="pt-PT" w:eastAsia="en-US" w:bidi="ar-SA"/>
      </w:rPr>
    </w:lvl>
    <w:lvl w:ilvl="3" w:tplc="3678EFD2">
      <w:numFmt w:val="bullet"/>
      <w:lvlText w:val="•"/>
      <w:lvlJc w:val="left"/>
      <w:pPr>
        <w:ind w:left="1918" w:hanging="221"/>
      </w:pPr>
      <w:rPr>
        <w:rFonts w:hint="default"/>
        <w:lang w:val="pt-PT" w:eastAsia="en-US" w:bidi="ar-SA"/>
      </w:rPr>
    </w:lvl>
    <w:lvl w:ilvl="4" w:tplc="0D84FD76">
      <w:numFmt w:val="bullet"/>
      <w:lvlText w:val="•"/>
      <w:lvlJc w:val="left"/>
      <w:pPr>
        <w:ind w:left="3116" w:hanging="221"/>
      </w:pPr>
      <w:rPr>
        <w:rFonts w:hint="default"/>
        <w:lang w:val="pt-PT" w:eastAsia="en-US" w:bidi="ar-SA"/>
      </w:rPr>
    </w:lvl>
    <w:lvl w:ilvl="5" w:tplc="63B6C5A4">
      <w:numFmt w:val="bullet"/>
      <w:lvlText w:val="•"/>
      <w:lvlJc w:val="left"/>
      <w:pPr>
        <w:ind w:left="4314" w:hanging="221"/>
      </w:pPr>
      <w:rPr>
        <w:rFonts w:hint="default"/>
        <w:lang w:val="pt-PT" w:eastAsia="en-US" w:bidi="ar-SA"/>
      </w:rPr>
    </w:lvl>
    <w:lvl w:ilvl="6" w:tplc="DF8C9D50">
      <w:numFmt w:val="bullet"/>
      <w:lvlText w:val="•"/>
      <w:lvlJc w:val="left"/>
      <w:pPr>
        <w:ind w:left="5513" w:hanging="221"/>
      </w:pPr>
      <w:rPr>
        <w:rFonts w:hint="default"/>
        <w:lang w:val="pt-PT" w:eastAsia="en-US" w:bidi="ar-SA"/>
      </w:rPr>
    </w:lvl>
    <w:lvl w:ilvl="7" w:tplc="7E90CF84">
      <w:numFmt w:val="bullet"/>
      <w:lvlText w:val="•"/>
      <w:lvlJc w:val="left"/>
      <w:pPr>
        <w:ind w:left="6711" w:hanging="221"/>
      </w:pPr>
      <w:rPr>
        <w:rFonts w:hint="default"/>
        <w:lang w:val="pt-PT" w:eastAsia="en-US" w:bidi="ar-SA"/>
      </w:rPr>
    </w:lvl>
    <w:lvl w:ilvl="8" w:tplc="8DCEC3DC">
      <w:numFmt w:val="bullet"/>
      <w:lvlText w:val="•"/>
      <w:lvlJc w:val="left"/>
      <w:pPr>
        <w:ind w:left="7909" w:hanging="221"/>
      </w:pPr>
      <w:rPr>
        <w:rFonts w:hint="default"/>
        <w:lang w:val="pt-PT" w:eastAsia="en-US" w:bidi="ar-SA"/>
      </w:rPr>
    </w:lvl>
  </w:abstractNum>
  <w:abstractNum w:abstractNumId="17" w15:restartNumberingAfterBreak="0">
    <w:nsid w:val="2559072C"/>
    <w:multiLevelType w:val="multilevel"/>
    <w:tmpl w:val="84345558"/>
    <w:lvl w:ilvl="0">
      <w:start w:val="9"/>
      <w:numFmt w:val="decimal"/>
      <w:lvlText w:val="%1"/>
      <w:lvlJc w:val="left"/>
      <w:pPr>
        <w:ind w:left="144" w:hanging="351"/>
      </w:pPr>
      <w:rPr>
        <w:rFonts w:hint="default"/>
        <w:lang w:val="pt-PT" w:eastAsia="en-US" w:bidi="ar-SA"/>
      </w:rPr>
    </w:lvl>
    <w:lvl w:ilvl="1">
      <w:start w:val="1"/>
      <w:numFmt w:val="decimal"/>
      <w:lvlText w:val="%1.%2"/>
      <w:lvlJc w:val="left"/>
      <w:pPr>
        <w:ind w:left="144" w:hanging="351"/>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497"/>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497"/>
      </w:pPr>
      <w:rPr>
        <w:rFonts w:hint="default"/>
        <w:lang w:val="pt-PT" w:eastAsia="en-US" w:bidi="ar-SA"/>
      </w:rPr>
    </w:lvl>
    <w:lvl w:ilvl="4">
      <w:numFmt w:val="bullet"/>
      <w:lvlText w:val="•"/>
      <w:lvlJc w:val="left"/>
      <w:pPr>
        <w:ind w:left="3782" w:hanging="497"/>
      </w:pPr>
      <w:rPr>
        <w:rFonts w:hint="default"/>
        <w:lang w:val="pt-PT" w:eastAsia="en-US" w:bidi="ar-SA"/>
      </w:rPr>
    </w:lvl>
    <w:lvl w:ilvl="5">
      <w:numFmt w:val="bullet"/>
      <w:lvlText w:val="•"/>
      <w:lvlJc w:val="left"/>
      <w:pPr>
        <w:ind w:left="4882" w:hanging="497"/>
      </w:pPr>
      <w:rPr>
        <w:rFonts w:hint="default"/>
        <w:lang w:val="pt-PT" w:eastAsia="en-US" w:bidi="ar-SA"/>
      </w:rPr>
    </w:lvl>
    <w:lvl w:ilvl="6">
      <w:numFmt w:val="bullet"/>
      <w:lvlText w:val="•"/>
      <w:lvlJc w:val="left"/>
      <w:pPr>
        <w:ind w:left="5983" w:hanging="497"/>
      </w:pPr>
      <w:rPr>
        <w:rFonts w:hint="default"/>
        <w:lang w:val="pt-PT" w:eastAsia="en-US" w:bidi="ar-SA"/>
      </w:rPr>
    </w:lvl>
    <w:lvl w:ilvl="7">
      <w:numFmt w:val="bullet"/>
      <w:lvlText w:val="•"/>
      <w:lvlJc w:val="left"/>
      <w:pPr>
        <w:ind w:left="7084" w:hanging="497"/>
      </w:pPr>
      <w:rPr>
        <w:rFonts w:hint="default"/>
        <w:lang w:val="pt-PT" w:eastAsia="en-US" w:bidi="ar-SA"/>
      </w:rPr>
    </w:lvl>
    <w:lvl w:ilvl="8">
      <w:numFmt w:val="bullet"/>
      <w:lvlText w:val="•"/>
      <w:lvlJc w:val="left"/>
      <w:pPr>
        <w:ind w:left="8184" w:hanging="497"/>
      </w:pPr>
      <w:rPr>
        <w:rFonts w:hint="default"/>
        <w:lang w:val="pt-PT" w:eastAsia="en-US" w:bidi="ar-SA"/>
      </w:rPr>
    </w:lvl>
  </w:abstractNum>
  <w:abstractNum w:abstractNumId="18" w15:restartNumberingAfterBreak="0">
    <w:nsid w:val="2752226C"/>
    <w:multiLevelType w:val="multilevel"/>
    <w:tmpl w:val="90C8F542"/>
    <w:lvl w:ilvl="0">
      <w:start w:val="2"/>
      <w:numFmt w:val="decimal"/>
      <w:lvlText w:val="%1"/>
      <w:lvlJc w:val="left"/>
      <w:pPr>
        <w:ind w:left="458" w:hanging="315"/>
      </w:pPr>
      <w:rPr>
        <w:rFonts w:hint="default"/>
        <w:lang w:val="pt-PT" w:eastAsia="en-US" w:bidi="ar-SA"/>
      </w:rPr>
    </w:lvl>
    <w:lvl w:ilvl="1">
      <w:start w:val="4"/>
      <w:numFmt w:val="decimal"/>
      <w:lvlText w:val="%1.%2"/>
      <w:lvlJc w:val="left"/>
      <w:pPr>
        <w:ind w:left="458" w:hanging="315"/>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957" w:hanging="476"/>
      </w:pPr>
      <w:rPr>
        <w:rFonts w:ascii="Arial" w:eastAsia="Arial" w:hAnsi="Arial" w:cs="Arial" w:hint="default"/>
        <w:b/>
        <w:bCs/>
        <w:i w:val="0"/>
        <w:iCs w:val="0"/>
        <w:spacing w:val="-2"/>
        <w:w w:val="100"/>
        <w:sz w:val="19"/>
        <w:szCs w:val="19"/>
        <w:lang w:val="pt-PT" w:eastAsia="en-US" w:bidi="ar-SA"/>
      </w:rPr>
    </w:lvl>
    <w:lvl w:ilvl="3">
      <w:start w:val="1"/>
      <w:numFmt w:val="decimal"/>
      <w:lvlText w:val="%1.%2.%3.%4"/>
      <w:lvlJc w:val="left"/>
      <w:pPr>
        <w:ind w:left="1682" w:hanging="634"/>
      </w:pPr>
      <w:rPr>
        <w:rFonts w:ascii="Arial" w:eastAsia="Arial" w:hAnsi="Arial" w:cs="Arial" w:hint="default"/>
        <w:b/>
        <w:bCs/>
        <w:i w:val="0"/>
        <w:iCs w:val="0"/>
        <w:spacing w:val="-2"/>
        <w:w w:val="100"/>
        <w:sz w:val="19"/>
        <w:szCs w:val="19"/>
        <w:lang w:val="pt-PT" w:eastAsia="en-US" w:bidi="ar-SA"/>
      </w:rPr>
    </w:lvl>
    <w:lvl w:ilvl="4">
      <w:numFmt w:val="bullet"/>
      <w:lvlText w:val="•"/>
      <w:lvlJc w:val="left"/>
      <w:pPr>
        <w:ind w:left="2923" w:hanging="634"/>
      </w:pPr>
      <w:rPr>
        <w:rFonts w:hint="default"/>
        <w:lang w:val="pt-PT" w:eastAsia="en-US" w:bidi="ar-SA"/>
      </w:rPr>
    </w:lvl>
    <w:lvl w:ilvl="5">
      <w:numFmt w:val="bullet"/>
      <w:lvlText w:val="•"/>
      <w:lvlJc w:val="left"/>
      <w:pPr>
        <w:ind w:left="4167" w:hanging="634"/>
      </w:pPr>
      <w:rPr>
        <w:rFonts w:hint="default"/>
        <w:lang w:val="pt-PT" w:eastAsia="en-US" w:bidi="ar-SA"/>
      </w:rPr>
    </w:lvl>
    <w:lvl w:ilvl="6">
      <w:numFmt w:val="bullet"/>
      <w:lvlText w:val="•"/>
      <w:lvlJc w:val="left"/>
      <w:pPr>
        <w:ind w:left="5411" w:hanging="634"/>
      </w:pPr>
      <w:rPr>
        <w:rFonts w:hint="default"/>
        <w:lang w:val="pt-PT" w:eastAsia="en-US" w:bidi="ar-SA"/>
      </w:rPr>
    </w:lvl>
    <w:lvl w:ilvl="7">
      <w:numFmt w:val="bullet"/>
      <w:lvlText w:val="•"/>
      <w:lvlJc w:val="left"/>
      <w:pPr>
        <w:ind w:left="6655" w:hanging="634"/>
      </w:pPr>
      <w:rPr>
        <w:rFonts w:hint="default"/>
        <w:lang w:val="pt-PT" w:eastAsia="en-US" w:bidi="ar-SA"/>
      </w:rPr>
    </w:lvl>
    <w:lvl w:ilvl="8">
      <w:numFmt w:val="bullet"/>
      <w:lvlText w:val="•"/>
      <w:lvlJc w:val="left"/>
      <w:pPr>
        <w:ind w:left="7898" w:hanging="634"/>
      </w:pPr>
      <w:rPr>
        <w:rFonts w:hint="default"/>
        <w:lang w:val="pt-PT" w:eastAsia="en-US" w:bidi="ar-SA"/>
      </w:rPr>
    </w:lvl>
  </w:abstractNum>
  <w:abstractNum w:abstractNumId="19" w15:restartNumberingAfterBreak="0">
    <w:nsid w:val="2981003C"/>
    <w:multiLevelType w:val="multilevel"/>
    <w:tmpl w:val="4014C22C"/>
    <w:lvl w:ilvl="0">
      <w:start w:val="6"/>
      <w:numFmt w:val="decimal"/>
      <w:lvlText w:val="%1"/>
      <w:lvlJc w:val="left"/>
      <w:pPr>
        <w:ind w:left="510" w:hanging="367"/>
      </w:pPr>
      <w:rPr>
        <w:rFonts w:hint="default"/>
        <w:lang w:val="pt-PT" w:eastAsia="en-US" w:bidi="ar-SA"/>
      </w:rPr>
    </w:lvl>
    <w:lvl w:ilvl="1">
      <w:start w:val="5"/>
      <w:numFmt w:val="decimal"/>
      <w:lvlText w:val="%1.%2."/>
      <w:lvlJc w:val="left"/>
      <w:pPr>
        <w:ind w:left="510" w:hanging="367"/>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19"/>
      </w:pPr>
      <w:rPr>
        <w:rFonts w:ascii="Arial" w:eastAsia="Arial" w:hAnsi="Arial" w:cs="Arial" w:hint="default"/>
        <w:b/>
        <w:bCs/>
        <w:i w:val="0"/>
        <w:iCs w:val="0"/>
        <w:spacing w:val="-2"/>
        <w:w w:val="100"/>
        <w:sz w:val="19"/>
        <w:szCs w:val="19"/>
        <w:lang w:val="pt-PT" w:eastAsia="en-US" w:bidi="ar-SA"/>
      </w:rPr>
    </w:lvl>
    <w:lvl w:ilvl="3">
      <w:start w:val="1"/>
      <w:numFmt w:val="decimal"/>
      <w:lvlText w:val="%1.%2.%3.%4"/>
      <w:lvlJc w:val="left"/>
      <w:pPr>
        <w:ind w:left="935" w:hanging="656"/>
      </w:pPr>
      <w:rPr>
        <w:rFonts w:ascii="Arial" w:eastAsia="Arial" w:hAnsi="Arial" w:cs="Arial" w:hint="default"/>
        <w:b/>
        <w:bCs/>
        <w:i w:val="0"/>
        <w:iCs w:val="0"/>
        <w:spacing w:val="-2"/>
        <w:w w:val="100"/>
        <w:sz w:val="19"/>
        <w:szCs w:val="19"/>
        <w:lang w:val="pt-PT" w:eastAsia="en-US" w:bidi="ar-SA"/>
      </w:rPr>
    </w:lvl>
    <w:lvl w:ilvl="4">
      <w:numFmt w:val="bullet"/>
      <w:lvlText w:val="•"/>
      <w:lvlJc w:val="left"/>
      <w:pPr>
        <w:ind w:left="3301" w:hanging="656"/>
      </w:pPr>
      <w:rPr>
        <w:rFonts w:hint="default"/>
        <w:lang w:val="pt-PT" w:eastAsia="en-US" w:bidi="ar-SA"/>
      </w:rPr>
    </w:lvl>
    <w:lvl w:ilvl="5">
      <w:numFmt w:val="bullet"/>
      <w:lvlText w:val="•"/>
      <w:lvlJc w:val="left"/>
      <w:pPr>
        <w:ind w:left="4482" w:hanging="656"/>
      </w:pPr>
      <w:rPr>
        <w:rFonts w:hint="default"/>
        <w:lang w:val="pt-PT" w:eastAsia="en-US" w:bidi="ar-SA"/>
      </w:rPr>
    </w:lvl>
    <w:lvl w:ilvl="6">
      <w:numFmt w:val="bullet"/>
      <w:lvlText w:val="•"/>
      <w:lvlJc w:val="left"/>
      <w:pPr>
        <w:ind w:left="5663" w:hanging="656"/>
      </w:pPr>
      <w:rPr>
        <w:rFonts w:hint="default"/>
        <w:lang w:val="pt-PT" w:eastAsia="en-US" w:bidi="ar-SA"/>
      </w:rPr>
    </w:lvl>
    <w:lvl w:ilvl="7">
      <w:numFmt w:val="bullet"/>
      <w:lvlText w:val="•"/>
      <w:lvlJc w:val="left"/>
      <w:pPr>
        <w:ind w:left="6844" w:hanging="656"/>
      </w:pPr>
      <w:rPr>
        <w:rFonts w:hint="default"/>
        <w:lang w:val="pt-PT" w:eastAsia="en-US" w:bidi="ar-SA"/>
      </w:rPr>
    </w:lvl>
    <w:lvl w:ilvl="8">
      <w:numFmt w:val="bullet"/>
      <w:lvlText w:val="•"/>
      <w:lvlJc w:val="left"/>
      <w:pPr>
        <w:ind w:left="8024" w:hanging="656"/>
      </w:pPr>
      <w:rPr>
        <w:rFonts w:hint="default"/>
        <w:lang w:val="pt-PT" w:eastAsia="en-US" w:bidi="ar-SA"/>
      </w:rPr>
    </w:lvl>
  </w:abstractNum>
  <w:abstractNum w:abstractNumId="20" w15:restartNumberingAfterBreak="0">
    <w:nsid w:val="2A4B4423"/>
    <w:multiLevelType w:val="multilevel"/>
    <w:tmpl w:val="60DC37A2"/>
    <w:lvl w:ilvl="0">
      <w:start w:val="7"/>
      <w:numFmt w:val="decimal"/>
      <w:lvlText w:val="%1"/>
      <w:lvlJc w:val="left"/>
      <w:pPr>
        <w:ind w:left="144" w:hanging="356"/>
      </w:pPr>
      <w:rPr>
        <w:rFonts w:hint="default"/>
        <w:lang w:val="pt-PT" w:eastAsia="en-US" w:bidi="ar-SA"/>
      </w:rPr>
    </w:lvl>
    <w:lvl w:ilvl="1">
      <w:start w:val="1"/>
      <w:numFmt w:val="decimal"/>
      <w:lvlText w:val="%1.%2"/>
      <w:lvlJc w:val="left"/>
      <w:pPr>
        <w:ind w:left="144" w:hanging="356"/>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483"/>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483"/>
      </w:pPr>
      <w:rPr>
        <w:rFonts w:hint="default"/>
        <w:lang w:val="pt-PT" w:eastAsia="en-US" w:bidi="ar-SA"/>
      </w:rPr>
    </w:lvl>
    <w:lvl w:ilvl="4">
      <w:numFmt w:val="bullet"/>
      <w:lvlText w:val="•"/>
      <w:lvlJc w:val="left"/>
      <w:pPr>
        <w:ind w:left="3782" w:hanging="483"/>
      </w:pPr>
      <w:rPr>
        <w:rFonts w:hint="default"/>
        <w:lang w:val="pt-PT" w:eastAsia="en-US" w:bidi="ar-SA"/>
      </w:rPr>
    </w:lvl>
    <w:lvl w:ilvl="5">
      <w:numFmt w:val="bullet"/>
      <w:lvlText w:val="•"/>
      <w:lvlJc w:val="left"/>
      <w:pPr>
        <w:ind w:left="4882" w:hanging="483"/>
      </w:pPr>
      <w:rPr>
        <w:rFonts w:hint="default"/>
        <w:lang w:val="pt-PT" w:eastAsia="en-US" w:bidi="ar-SA"/>
      </w:rPr>
    </w:lvl>
    <w:lvl w:ilvl="6">
      <w:numFmt w:val="bullet"/>
      <w:lvlText w:val="•"/>
      <w:lvlJc w:val="left"/>
      <w:pPr>
        <w:ind w:left="5983" w:hanging="483"/>
      </w:pPr>
      <w:rPr>
        <w:rFonts w:hint="default"/>
        <w:lang w:val="pt-PT" w:eastAsia="en-US" w:bidi="ar-SA"/>
      </w:rPr>
    </w:lvl>
    <w:lvl w:ilvl="7">
      <w:numFmt w:val="bullet"/>
      <w:lvlText w:val="•"/>
      <w:lvlJc w:val="left"/>
      <w:pPr>
        <w:ind w:left="7084" w:hanging="483"/>
      </w:pPr>
      <w:rPr>
        <w:rFonts w:hint="default"/>
        <w:lang w:val="pt-PT" w:eastAsia="en-US" w:bidi="ar-SA"/>
      </w:rPr>
    </w:lvl>
    <w:lvl w:ilvl="8">
      <w:numFmt w:val="bullet"/>
      <w:lvlText w:val="•"/>
      <w:lvlJc w:val="left"/>
      <w:pPr>
        <w:ind w:left="8184" w:hanging="483"/>
      </w:pPr>
      <w:rPr>
        <w:rFonts w:hint="default"/>
        <w:lang w:val="pt-PT" w:eastAsia="en-US" w:bidi="ar-SA"/>
      </w:rPr>
    </w:lvl>
  </w:abstractNum>
  <w:abstractNum w:abstractNumId="21" w15:restartNumberingAfterBreak="0">
    <w:nsid w:val="2AAA0113"/>
    <w:multiLevelType w:val="hybridMultilevel"/>
    <w:tmpl w:val="E8408944"/>
    <w:lvl w:ilvl="0" w:tplc="A04AB580">
      <w:start w:val="1"/>
      <w:numFmt w:val="upperRoman"/>
      <w:lvlText w:val="%1"/>
      <w:lvlJc w:val="left"/>
      <w:pPr>
        <w:ind w:left="161" w:hanging="147"/>
      </w:pPr>
      <w:rPr>
        <w:rFonts w:ascii="Arial MT" w:eastAsia="Arial MT" w:hAnsi="Arial MT" w:cs="Arial MT" w:hint="default"/>
        <w:b w:val="0"/>
        <w:bCs w:val="0"/>
        <w:i w:val="0"/>
        <w:iCs w:val="0"/>
        <w:spacing w:val="0"/>
        <w:w w:val="100"/>
        <w:sz w:val="19"/>
        <w:szCs w:val="19"/>
        <w:lang w:val="pt-PT" w:eastAsia="en-US" w:bidi="ar-SA"/>
      </w:rPr>
    </w:lvl>
    <w:lvl w:ilvl="1" w:tplc="7D2803A4">
      <w:numFmt w:val="bullet"/>
      <w:lvlText w:val="•"/>
      <w:lvlJc w:val="left"/>
      <w:pPr>
        <w:ind w:left="1174" w:hanging="147"/>
      </w:pPr>
      <w:rPr>
        <w:rFonts w:hint="default"/>
        <w:lang w:val="pt-PT" w:eastAsia="en-US" w:bidi="ar-SA"/>
      </w:rPr>
    </w:lvl>
    <w:lvl w:ilvl="2" w:tplc="0DD61F9E">
      <w:numFmt w:val="bullet"/>
      <w:lvlText w:val="•"/>
      <w:lvlJc w:val="left"/>
      <w:pPr>
        <w:ind w:left="2189" w:hanging="147"/>
      </w:pPr>
      <w:rPr>
        <w:rFonts w:hint="default"/>
        <w:lang w:val="pt-PT" w:eastAsia="en-US" w:bidi="ar-SA"/>
      </w:rPr>
    </w:lvl>
    <w:lvl w:ilvl="3" w:tplc="6CE4008E">
      <w:numFmt w:val="bullet"/>
      <w:lvlText w:val="•"/>
      <w:lvlJc w:val="left"/>
      <w:pPr>
        <w:ind w:left="3203" w:hanging="147"/>
      </w:pPr>
      <w:rPr>
        <w:rFonts w:hint="default"/>
        <w:lang w:val="pt-PT" w:eastAsia="en-US" w:bidi="ar-SA"/>
      </w:rPr>
    </w:lvl>
    <w:lvl w:ilvl="4" w:tplc="9DE004F0">
      <w:numFmt w:val="bullet"/>
      <w:lvlText w:val="•"/>
      <w:lvlJc w:val="left"/>
      <w:pPr>
        <w:ind w:left="4218" w:hanging="147"/>
      </w:pPr>
      <w:rPr>
        <w:rFonts w:hint="default"/>
        <w:lang w:val="pt-PT" w:eastAsia="en-US" w:bidi="ar-SA"/>
      </w:rPr>
    </w:lvl>
    <w:lvl w:ilvl="5" w:tplc="C458EC4C">
      <w:numFmt w:val="bullet"/>
      <w:lvlText w:val="•"/>
      <w:lvlJc w:val="left"/>
      <w:pPr>
        <w:ind w:left="5233" w:hanging="147"/>
      </w:pPr>
      <w:rPr>
        <w:rFonts w:hint="default"/>
        <w:lang w:val="pt-PT" w:eastAsia="en-US" w:bidi="ar-SA"/>
      </w:rPr>
    </w:lvl>
    <w:lvl w:ilvl="6" w:tplc="A9E062D8">
      <w:numFmt w:val="bullet"/>
      <w:lvlText w:val="•"/>
      <w:lvlJc w:val="left"/>
      <w:pPr>
        <w:ind w:left="6247" w:hanging="147"/>
      </w:pPr>
      <w:rPr>
        <w:rFonts w:hint="default"/>
        <w:lang w:val="pt-PT" w:eastAsia="en-US" w:bidi="ar-SA"/>
      </w:rPr>
    </w:lvl>
    <w:lvl w:ilvl="7" w:tplc="545A9B68">
      <w:numFmt w:val="bullet"/>
      <w:lvlText w:val="•"/>
      <w:lvlJc w:val="left"/>
      <w:pPr>
        <w:ind w:left="7262" w:hanging="147"/>
      </w:pPr>
      <w:rPr>
        <w:rFonts w:hint="default"/>
        <w:lang w:val="pt-PT" w:eastAsia="en-US" w:bidi="ar-SA"/>
      </w:rPr>
    </w:lvl>
    <w:lvl w:ilvl="8" w:tplc="591C247A">
      <w:numFmt w:val="bullet"/>
      <w:lvlText w:val="•"/>
      <w:lvlJc w:val="left"/>
      <w:pPr>
        <w:ind w:left="8277" w:hanging="147"/>
      </w:pPr>
      <w:rPr>
        <w:rFonts w:hint="default"/>
        <w:lang w:val="pt-PT" w:eastAsia="en-US" w:bidi="ar-SA"/>
      </w:rPr>
    </w:lvl>
  </w:abstractNum>
  <w:abstractNum w:abstractNumId="22" w15:restartNumberingAfterBreak="0">
    <w:nsid w:val="2DFD743E"/>
    <w:multiLevelType w:val="multilevel"/>
    <w:tmpl w:val="8D78C398"/>
    <w:lvl w:ilvl="0">
      <w:start w:val="1"/>
      <w:numFmt w:val="decimal"/>
      <w:lvlText w:val="%1"/>
      <w:lvlJc w:val="left"/>
      <w:pPr>
        <w:ind w:left="144" w:hanging="344"/>
      </w:pPr>
      <w:rPr>
        <w:rFonts w:hint="default"/>
        <w:lang w:val="pt-PT" w:eastAsia="en-US" w:bidi="ar-SA"/>
      </w:rPr>
    </w:lvl>
    <w:lvl w:ilvl="1">
      <w:start w:val="1"/>
      <w:numFmt w:val="decimal"/>
      <w:lvlText w:val="%1.%2"/>
      <w:lvlJc w:val="left"/>
      <w:pPr>
        <w:ind w:left="144" w:hanging="344"/>
      </w:pPr>
      <w:rPr>
        <w:rFonts w:ascii="Arial" w:eastAsia="Arial" w:hAnsi="Arial" w:cs="Arial" w:hint="default"/>
        <w:b/>
        <w:bCs/>
        <w:i w:val="0"/>
        <w:iCs w:val="0"/>
        <w:spacing w:val="-2"/>
        <w:w w:val="100"/>
        <w:sz w:val="19"/>
        <w:szCs w:val="19"/>
        <w:lang w:val="pt-PT" w:eastAsia="en-US" w:bidi="ar-SA"/>
      </w:rPr>
    </w:lvl>
    <w:lvl w:ilvl="2">
      <w:numFmt w:val="bullet"/>
      <w:lvlText w:val="•"/>
      <w:lvlJc w:val="left"/>
      <w:pPr>
        <w:ind w:left="2189" w:hanging="344"/>
      </w:pPr>
      <w:rPr>
        <w:rFonts w:hint="default"/>
        <w:lang w:val="pt-PT" w:eastAsia="en-US" w:bidi="ar-SA"/>
      </w:rPr>
    </w:lvl>
    <w:lvl w:ilvl="3">
      <w:numFmt w:val="bullet"/>
      <w:lvlText w:val="•"/>
      <w:lvlJc w:val="left"/>
      <w:pPr>
        <w:ind w:left="3213" w:hanging="344"/>
      </w:pPr>
      <w:rPr>
        <w:rFonts w:hint="default"/>
        <w:lang w:val="pt-PT" w:eastAsia="en-US" w:bidi="ar-SA"/>
      </w:rPr>
    </w:lvl>
    <w:lvl w:ilvl="4">
      <w:numFmt w:val="bullet"/>
      <w:lvlText w:val="•"/>
      <w:lvlJc w:val="left"/>
      <w:pPr>
        <w:ind w:left="4238" w:hanging="344"/>
      </w:pPr>
      <w:rPr>
        <w:rFonts w:hint="default"/>
        <w:lang w:val="pt-PT" w:eastAsia="en-US" w:bidi="ar-SA"/>
      </w:rPr>
    </w:lvl>
    <w:lvl w:ilvl="5">
      <w:numFmt w:val="bullet"/>
      <w:lvlText w:val="•"/>
      <w:lvlJc w:val="left"/>
      <w:pPr>
        <w:ind w:left="5263" w:hanging="344"/>
      </w:pPr>
      <w:rPr>
        <w:rFonts w:hint="default"/>
        <w:lang w:val="pt-PT" w:eastAsia="en-US" w:bidi="ar-SA"/>
      </w:rPr>
    </w:lvl>
    <w:lvl w:ilvl="6">
      <w:numFmt w:val="bullet"/>
      <w:lvlText w:val="•"/>
      <w:lvlJc w:val="left"/>
      <w:pPr>
        <w:ind w:left="6287" w:hanging="344"/>
      </w:pPr>
      <w:rPr>
        <w:rFonts w:hint="default"/>
        <w:lang w:val="pt-PT" w:eastAsia="en-US" w:bidi="ar-SA"/>
      </w:rPr>
    </w:lvl>
    <w:lvl w:ilvl="7">
      <w:numFmt w:val="bullet"/>
      <w:lvlText w:val="•"/>
      <w:lvlJc w:val="left"/>
      <w:pPr>
        <w:ind w:left="7312" w:hanging="344"/>
      </w:pPr>
      <w:rPr>
        <w:rFonts w:hint="default"/>
        <w:lang w:val="pt-PT" w:eastAsia="en-US" w:bidi="ar-SA"/>
      </w:rPr>
    </w:lvl>
    <w:lvl w:ilvl="8">
      <w:numFmt w:val="bullet"/>
      <w:lvlText w:val="•"/>
      <w:lvlJc w:val="left"/>
      <w:pPr>
        <w:ind w:left="8337" w:hanging="344"/>
      </w:pPr>
      <w:rPr>
        <w:rFonts w:hint="default"/>
        <w:lang w:val="pt-PT" w:eastAsia="en-US" w:bidi="ar-SA"/>
      </w:rPr>
    </w:lvl>
  </w:abstractNum>
  <w:abstractNum w:abstractNumId="23" w15:restartNumberingAfterBreak="0">
    <w:nsid w:val="2E2D3623"/>
    <w:multiLevelType w:val="multilevel"/>
    <w:tmpl w:val="17BA8E70"/>
    <w:lvl w:ilvl="0">
      <w:start w:val="6"/>
      <w:numFmt w:val="decimal"/>
      <w:lvlText w:val="%1"/>
      <w:lvlJc w:val="left"/>
      <w:pPr>
        <w:ind w:left="457" w:hanging="314"/>
      </w:pPr>
      <w:rPr>
        <w:rFonts w:hint="default"/>
        <w:lang w:val="pt-PT" w:eastAsia="en-US" w:bidi="ar-SA"/>
      </w:rPr>
    </w:lvl>
    <w:lvl w:ilvl="1">
      <w:start w:val="6"/>
      <w:numFmt w:val="decimal"/>
      <w:lvlText w:val="%1.%2"/>
      <w:lvlJc w:val="left"/>
      <w:pPr>
        <w:ind w:left="457" w:hanging="314"/>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05"/>
      </w:pPr>
      <w:rPr>
        <w:rFonts w:ascii="Arial" w:eastAsia="Arial" w:hAnsi="Arial" w:cs="Arial" w:hint="default"/>
        <w:b/>
        <w:bCs/>
        <w:i w:val="0"/>
        <w:iCs w:val="0"/>
        <w:spacing w:val="-2"/>
        <w:w w:val="100"/>
        <w:sz w:val="19"/>
        <w:szCs w:val="19"/>
        <w:lang w:val="pt-PT" w:eastAsia="en-US" w:bidi="ar-SA"/>
      </w:rPr>
    </w:lvl>
    <w:lvl w:ilvl="3">
      <w:start w:val="1"/>
      <w:numFmt w:val="decimal"/>
      <w:lvlText w:val="%1.%2.%3.%4"/>
      <w:lvlJc w:val="left"/>
      <w:pPr>
        <w:ind w:left="1682" w:hanging="634"/>
      </w:pPr>
      <w:rPr>
        <w:rFonts w:ascii="Arial" w:eastAsia="Arial" w:hAnsi="Arial" w:cs="Arial" w:hint="default"/>
        <w:b/>
        <w:bCs/>
        <w:i w:val="0"/>
        <w:iCs w:val="0"/>
        <w:spacing w:val="-2"/>
        <w:w w:val="100"/>
        <w:sz w:val="19"/>
        <w:szCs w:val="19"/>
        <w:lang w:val="pt-PT" w:eastAsia="en-US" w:bidi="ar-SA"/>
      </w:rPr>
    </w:lvl>
    <w:lvl w:ilvl="4">
      <w:numFmt w:val="bullet"/>
      <w:lvlText w:val="•"/>
      <w:lvlJc w:val="left"/>
      <w:pPr>
        <w:ind w:left="2923" w:hanging="634"/>
      </w:pPr>
      <w:rPr>
        <w:rFonts w:hint="default"/>
        <w:lang w:val="pt-PT" w:eastAsia="en-US" w:bidi="ar-SA"/>
      </w:rPr>
    </w:lvl>
    <w:lvl w:ilvl="5">
      <w:numFmt w:val="bullet"/>
      <w:lvlText w:val="•"/>
      <w:lvlJc w:val="left"/>
      <w:pPr>
        <w:ind w:left="4167" w:hanging="634"/>
      </w:pPr>
      <w:rPr>
        <w:rFonts w:hint="default"/>
        <w:lang w:val="pt-PT" w:eastAsia="en-US" w:bidi="ar-SA"/>
      </w:rPr>
    </w:lvl>
    <w:lvl w:ilvl="6">
      <w:numFmt w:val="bullet"/>
      <w:lvlText w:val="•"/>
      <w:lvlJc w:val="left"/>
      <w:pPr>
        <w:ind w:left="5411" w:hanging="634"/>
      </w:pPr>
      <w:rPr>
        <w:rFonts w:hint="default"/>
        <w:lang w:val="pt-PT" w:eastAsia="en-US" w:bidi="ar-SA"/>
      </w:rPr>
    </w:lvl>
    <w:lvl w:ilvl="7">
      <w:numFmt w:val="bullet"/>
      <w:lvlText w:val="•"/>
      <w:lvlJc w:val="left"/>
      <w:pPr>
        <w:ind w:left="6655" w:hanging="634"/>
      </w:pPr>
      <w:rPr>
        <w:rFonts w:hint="default"/>
        <w:lang w:val="pt-PT" w:eastAsia="en-US" w:bidi="ar-SA"/>
      </w:rPr>
    </w:lvl>
    <w:lvl w:ilvl="8">
      <w:numFmt w:val="bullet"/>
      <w:lvlText w:val="•"/>
      <w:lvlJc w:val="left"/>
      <w:pPr>
        <w:ind w:left="7898" w:hanging="634"/>
      </w:pPr>
      <w:rPr>
        <w:rFonts w:hint="default"/>
        <w:lang w:val="pt-PT" w:eastAsia="en-US" w:bidi="ar-SA"/>
      </w:rPr>
    </w:lvl>
  </w:abstractNum>
  <w:abstractNum w:abstractNumId="24" w15:restartNumberingAfterBreak="0">
    <w:nsid w:val="31B76A0B"/>
    <w:multiLevelType w:val="multilevel"/>
    <w:tmpl w:val="D0E0D416"/>
    <w:lvl w:ilvl="0">
      <w:start w:val="6"/>
      <w:numFmt w:val="decimal"/>
      <w:lvlText w:val="%1"/>
      <w:lvlJc w:val="left"/>
      <w:pPr>
        <w:ind w:left="144" w:hanging="336"/>
      </w:pPr>
      <w:rPr>
        <w:rFonts w:hint="default"/>
        <w:lang w:val="pt-PT" w:eastAsia="en-US" w:bidi="ar-SA"/>
      </w:rPr>
    </w:lvl>
    <w:lvl w:ilvl="1">
      <w:start w:val="1"/>
      <w:numFmt w:val="decimal"/>
      <w:lvlText w:val="%1.%2"/>
      <w:lvlJc w:val="left"/>
      <w:pPr>
        <w:ind w:left="144" w:hanging="336"/>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52"/>
      </w:pPr>
      <w:rPr>
        <w:rFonts w:ascii="Arial" w:eastAsia="Arial" w:hAnsi="Arial" w:cs="Arial" w:hint="default"/>
        <w:b/>
        <w:bCs/>
        <w:i w:val="0"/>
        <w:iCs w:val="0"/>
        <w:spacing w:val="-2"/>
        <w:w w:val="100"/>
        <w:sz w:val="19"/>
        <w:szCs w:val="19"/>
        <w:lang w:val="pt-PT" w:eastAsia="en-US" w:bidi="ar-SA"/>
      </w:rPr>
    </w:lvl>
    <w:lvl w:ilvl="3">
      <w:start w:val="1"/>
      <w:numFmt w:val="decimal"/>
      <w:lvlText w:val="%1.%2.%3.%4"/>
      <w:lvlJc w:val="left"/>
      <w:pPr>
        <w:ind w:left="482" w:hanging="664"/>
      </w:pPr>
      <w:rPr>
        <w:rFonts w:ascii="Arial" w:eastAsia="Arial" w:hAnsi="Arial" w:cs="Arial" w:hint="default"/>
        <w:b/>
        <w:bCs/>
        <w:i w:val="0"/>
        <w:iCs w:val="0"/>
        <w:spacing w:val="-2"/>
        <w:w w:val="100"/>
        <w:sz w:val="19"/>
        <w:szCs w:val="19"/>
        <w:lang w:val="pt-PT" w:eastAsia="en-US" w:bidi="ar-SA"/>
      </w:rPr>
    </w:lvl>
    <w:lvl w:ilvl="4">
      <w:numFmt w:val="bullet"/>
      <w:lvlText w:val="•"/>
      <w:lvlJc w:val="left"/>
      <w:pPr>
        <w:ind w:left="3316" w:hanging="664"/>
      </w:pPr>
      <w:rPr>
        <w:rFonts w:hint="default"/>
        <w:lang w:val="pt-PT" w:eastAsia="en-US" w:bidi="ar-SA"/>
      </w:rPr>
    </w:lvl>
    <w:lvl w:ilvl="5">
      <w:numFmt w:val="bullet"/>
      <w:lvlText w:val="•"/>
      <w:lvlJc w:val="left"/>
      <w:pPr>
        <w:ind w:left="4494" w:hanging="664"/>
      </w:pPr>
      <w:rPr>
        <w:rFonts w:hint="default"/>
        <w:lang w:val="pt-PT" w:eastAsia="en-US" w:bidi="ar-SA"/>
      </w:rPr>
    </w:lvl>
    <w:lvl w:ilvl="6">
      <w:numFmt w:val="bullet"/>
      <w:lvlText w:val="•"/>
      <w:lvlJc w:val="left"/>
      <w:pPr>
        <w:ind w:left="5673" w:hanging="664"/>
      </w:pPr>
      <w:rPr>
        <w:rFonts w:hint="default"/>
        <w:lang w:val="pt-PT" w:eastAsia="en-US" w:bidi="ar-SA"/>
      </w:rPr>
    </w:lvl>
    <w:lvl w:ilvl="7">
      <w:numFmt w:val="bullet"/>
      <w:lvlText w:val="•"/>
      <w:lvlJc w:val="left"/>
      <w:pPr>
        <w:ind w:left="6851" w:hanging="664"/>
      </w:pPr>
      <w:rPr>
        <w:rFonts w:hint="default"/>
        <w:lang w:val="pt-PT" w:eastAsia="en-US" w:bidi="ar-SA"/>
      </w:rPr>
    </w:lvl>
    <w:lvl w:ilvl="8">
      <w:numFmt w:val="bullet"/>
      <w:lvlText w:val="•"/>
      <w:lvlJc w:val="left"/>
      <w:pPr>
        <w:ind w:left="8029" w:hanging="664"/>
      </w:pPr>
      <w:rPr>
        <w:rFonts w:hint="default"/>
        <w:lang w:val="pt-PT" w:eastAsia="en-US" w:bidi="ar-SA"/>
      </w:rPr>
    </w:lvl>
  </w:abstractNum>
  <w:abstractNum w:abstractNumId="25" w15:restartNumberingAfterBreak="0">
    <w:nsid w:val="36336E35"/>
    <w:multiLevelType w:val="multilevel"/>
    <w:tmpl w:val="597E947A"/>
    <w:lvl w:ilvl="0">
      <w:start w:val="12"/>
      <w:numFmt w:val="decimal"/>
      <w:lvlText w:val="%1"/>
      <w:lvlJc w:val="left"/>
      <w:pPr>
        <w:ind w:left="199" w:hanging="502"/>
      </w:pPr>
      <w:rPr>
        <w:rFonts w:hint="default"/>
        <w:lang w:val="pt-PT" w:eastAsia="en-US" w:bidi="ar-SA"/>
      </w:rPr>
    </w:lvl>
    <w:lvl w:ilvl="1">
      <w:start w:val="1"/>
      <w:numFmt w:val="decimal"/>
      <w:lvlText w:val="%1.%2"/>
      <w:lvlJc w:val="left"/>
      <w:pPr>
        <w:ind w:left="199" w:hanging="502"/>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4" w:hanging="598"/>
      </w:pPr>
      <w:rPr>
        <w:rFonts w:ascii="Arial" w:eastAsia="Arial" w:hAnsi="Arial" w:cs="Arial" w:hint="default"/>
        <w:b/>
        <w:bCs/>
        <w:i w:val="0"/>
        <w:iCs w:val="0"/>
        <w:spacing w:val="-2"/>
        <w:w w:val="100"/>
        <w:sz w:val="19"/>
        <w:szCs w:val="19"/>
        <w:lang w:val="pt-PT" w:eastAsia="en-US" w:bidi="ar-SA"/>
      </w:rPr>
    </w:lvl>
    <w:lvl w:ilvl="3">
      <w:start w:val="1"/>
      <w:numFmt w:val="decimal"/>
      <w:lvlText w:val="%1.%2.%3.%4"/>
      <w:lvlJc w:val="left"/>
      <w:pPr>
        <w:ind w:left="768" w:hanging="744"/>
      </w:pPr>
      <w:rPr>
        <w:rFonts w:ascii="Arial" w:eastAsia="Arial" w:hAnsi="Arial" w:cs="Arial" w:hint="default"/>
        <w:b/>
        <w:bCs/>
        <w:i w:val="0"/>
        <w:iCs w:val="0"/>
        <w:spacing w:val="-2"/>
        <w:w w:val="100"/>
        <w:sz w:val="19"/>
        <w:szCs w:val="19"/>
        <w:lang w:val="pt-PT" w:eastAsia="en-US" w:bidi="ar-SA"/>
      </w:rPr>
    </w:lvl>
    <w:lvl w:ilvl="4">
      <w:numFmt w:val="bullet"/>
      <w:lvlText w:val="•"/>
      <w:lvlJc w:val="left"/>
      <w:pPr>
        <w:ind w:left="2443" w:hanging="744"/>
      </w:pPr>
      <w:rPr>
        <w:rFonts w:hint="default"/>
        <w:lang w:val="pt-PT" w:eastAsia="en-US" w:bidi="ar-SA"/>
      </w:rPr>
    </w:lvl>
    <w:lvl w:ilvl="5">
      <w:numFmt w:val="bullet"/>
      <w:lvlText w:val="•"/>
      <w:lvlJc w:val="left"/>
      <w:pPr>
        <w:ind w:left="3767" w:hanging="744"/>
      </w:pPr>
      <w:rPr>
        <w:rFonts w:hint="default"/>
        <w:lang w:val="pt-PT" w:eastAsia="en-US" w:bidi="ar-SA"/>
      </w:rPr>
    </w:lvl>
    <w:lvl w:ilvl="6">
      <w:numFmt w:val="bullet"/>
      <w:lvlText w:val="•"/>
      <w:lvlJc w:val="left"/>
      <w:pPr>
        <w:ind w:left="5091" w:hanging="744"/>
      </w:pPr>
      <w:rPr>
        <w:rFonts w:hint="default"/>
        <w:lang w:val="pt-PT" w:eastAsia="en-US" w:bidi="ar-SA"/>
      </w:rPr>
    </w:lvl>
    <w:lvl w:ilvl="7">
      <w:numFmt w:val="bullet"/>
      <w:lvlText w:val="•"/>
      <w:lvlJc w:val="left"/>
      <w:pPr>
        <w:ind w:left="6415" w:hanging="744"/>
      </w:pPr>
      <w:rPr>
        <w:rFonts w:hint="default"/>
        <w:lang w:val="pt-PT" w:eastAsia="en-US" w:bidi="ar-SA"/>
      </w:rPr>
    </w:lvl>
    <w:lvl w:ilvl="8">
      <w:numFmt w:val="bullet"/>
      <w:lvlText w:val="•"/>
      <w:lvlJc w:val="left"/>
      <w:pPr>
        <w:ind w:left="7738" w:hanging="744"/>
      </w:pPr>
      <w:rPr>
        <w:rFonts w:hint="default"/>
        <w:lang w:val="pt-PT" w:eastAsia="en-US" w:bidi="ar-SA"/>
      </w:rPr>
    </w:lvl>
  </w:abstractNum>
  <w:abstractNum w:abstractNumId="26" w15:restartNumberingAfterBreak="0">
    <w:nsid w:val="39327A59"/>
    <w:multiLevelType w:val="hybridMultilevel"/>
    <w:tmpl w:val="F97CBBD0"/>
    <w:lvl w:ilvl="0" w:tplc="B59EF5FC">
      <w:start w:val="1"/>
      <w:numFmt w:val="decimal"/>
      <w:lvlText w:val="%1)"/>
      <w:lvlJc w:val="left"/>
      <w:pPr>
        <w:ind w:left="364" w:hanging="221"/>
      </w:pPr>
      <w:rPr>
        <w:rFonts w:ascii="Arial MT" w:eastAsia="Arial MT" w:hAnsi="Arial MT" w:cs="Arial MT" w:hint="default"/>
        <w:b w:val="0"/>
        <w:bCs w:val="0"/>
        <w:i w:val="0"/>
        <w:iCs w:val="0"/>
        <w:spacing w:val="0"/>
        <w:w w:val="100"/>
        <w:sz w:val="19"/>
        <w:szCs w:val="19"/>
        <w:lang w:val="pt-PT" w:eastAsia="en-US" w:bidi="ar-SA"/>
      </w:rPr>
    </w:lvl>
    <w:lvl w:ilvl="1" w:tplc="6B4A57EC">
      <w:numFmt w:val="bullet"/>
      <w:lvlText w:val="•"/>
      <w:lvlJc w:val="left"/>
      <w:pPr>
        <w:ind w:left="1362" w:hanging="221"/>
      </w:pPr>
      <w:rPr>
        <w:rFonts w:hint="default"/>
        <w:lang w:val="pt-PT" w:eastAsia="en-US" w:bidi="ar-SA"/>
      </w:rPr>
    </w:lvl>
    <w:lvl w:ilvl="2" w:tplc="799266F8">
      <w:numFmt w:val="bullet"/>
      <w:lvlText w:val="•"/>
      <w:lvlJc w:val="left"/>
      <w:pPr>
        <w:ind w:left="2365" w:hanging="221"/>
      </w:pPr>
      <w:rPr>
        <w:rFonts w:hint="default"/>
        <w:lang w:val="pt-PT" w:eastAsia="en-US" w:bidi="ar-SA"/>
      </w:rPr>
    </w:lvl>
    <w:lvl w:ilvl="3" w:tplc="9A2E6902">
      <w:numFmt w:val="bullet"/>
      <w:lvlText w:val="•"/>
      <w:lvlJc w:val="left"/>
      <w:pPr>
        <w:ind w:left="3367" w:hanging="221"/>
      </w:pPr>
      <w:rPr>
        <w:rFonts w:hint="default"/>
        <w:lang w:val="pt-PT" w:eastAsia="en-US" w:bidi="ar-SA"/>
      </w:rPr>
    </w:lvl>
    <w:lvl w:ilvl="4" w:tplc="E5FA5088">
      <w:numFmt w:val="bullet"/>
      <w:lvlText w:val="•"/>
      <w:lvlJc w:val="left"/>
      <w:pPr>
        <w:ind w:left="4370" w:hanging="221"/>
      </w:pPr>
      <w:rPr>
        <w:rFonts w:hint="default"/>
        <w:lang w:val="pt-PT" w:eastAsia="en-US" w:bidi="ar-SA"/>
      </w:rPr>
    </w:lvl>
    <w:lvl w:ilvl="5" w:tplc="FD2E908C">
      <w:numFmt w:val="bullet"/>
      <w:lvlText w:val="•"/>
      <w:lvlJc w:val="left"/>
      <w:pPr>
        <w:ind w:left="5373" w:hanging="221"/>
      </w:pPr>
      <w:rPr>
        <w:rFonts w:hint="default"/>
        <w:lang w:val="pt-PT" w:eastAsia="en-US" w:bidi="ar-SA"/>
      </w:rPr>
    </w:lvl>
    <w:lvl w:ilvl="6" w:tplc="DBA847F0">
      <w:numFmt w:val="bullet"/>
      <w:lvlText w:val="•"/>
      <w:lvlJc w:val="left"/>
      <w:pPr>
        <w:ind w:left="6375" w:hanging="221"/>
      </w:pPr>
      <w:rPr>
        <w:rFonts w:hint="default"/>
        <w:lang w:val="pt-PT" w:eastAsia="en-US" w:bidi="ar-SA"/>
      </w:rPr>
    </w:lvl>
    <w:lvl w:ilvl="7" w:tplc="4CE6A7E6">
      <w:numFmt w:val="bullet"/>
      <w:lvlText w:val="•"/>
      <w:lvlJc w:val="left"/>
      <w:pPr>
        <w:ind w:left="7378" w:hanging="221"/>
      </w:pPr>
      <w:rPr>
        <w:rFonts w:hint="default"/>
        <w:lang w:val="pt-PT" w:eastAsia="en-US" w:bidi="ar-SA"/>
      </w:rPr>
    </w:lvl>
    <w:lvl w:ilvl="8" w:tplc="A29235B0">
      <w:numFmt w:val="bullet"/>
      <w:lvlText w:val="•"/>
      <w:lvlJc w:val="left"/>
      <w:pPr>
        <w:ind w:left="8381" w:hanging="221"/>
      </w:pPr>
      <w:rPr>
        <w:rFonts w:hint="default"/>
        <w:lang w:val="pt-PT" w:eastAsia="en-US" w:bidi="ar-SA"/>
      </w:rPr>
    </w:lvl>
  </w:abstractNum>
  <w:abstractNum w:abstractNumId="27" w15:restartNumberingAfterBreak="0">
    <w:nsid w:val="3EA15B99"/>
    <w:multiLevelType w:val="hybridMultilevel"/>
    <w:tmpl w:val="AF641B08"/>
    <w:lvl w:ilvl="0" w:tplc="5D8429E4">
      <w:start w:val="1"/>
      <w:numFmt w:val="lowerLetter"/>
      <w:lvlText w:val="%1)"/>
      <w:lvlJc w:val="left"/>
      <w:pPr>
        <w:ind w:left="161" w:hanging="274"/>
      </w:pPr>
      <w:rPr>
        <w:rFonts w:ascii="Arial MT" w:eastAsia="Arial MT" w:hAnsi="Arial MT" w:cs="Arial MT" w:hint="default"/>
        <w:b w:val="0"/>
        <w:bCs w:val="0"/>
        <w:i w:val="0"/>
        <w:iCs w:val="0"/>
        <w:spacing w:val="0"/>
        <w:w w:val="100"/>
        <w:sz w:val="19"/>
        <w:szCs w:val="19"/>
        <w:lang w:val="pt-PT" w:eastAsia="en-US" w:bidi="ar-SA"/>
      </w:rPr>
    </w:lvl>
    <w:lvl w:ilvl="1" w:tplc="804E9EA8">
      <w:numFmt w:val="bullet"/>
      <w:lvlText w:val="•"/>
      <w:lvlJc w:val="left"/>
      <w:pPr>
        <w:ind w:left="1174" w:hanging="274"/>
      </w:pPr>
      <w:rPr>
        <w:rFonts w:hint="default"/>
        <w:lang w:val="pt-PT" w:eastAsia="en-US" w:bidi="ar-SA"/>
      </w:rPr>
    </w:lvl>
    <w:lvl w:ilvl="2" w:tplc="2FA2CCEA">
      <w:numFmt w:val="bullet"/>
      <w:lvlText w:val="•"/>
      <w:lvlJc w:val="left"/>
      <w:pPr>
        <w:ind w:left="2189" w:hanging="274"/>
      </w:pPr>
      <w:rPr>
        <w:rFonts w:hint="default"/>
        <w:lang w:val="pt-PT" w:eastAsia="en-US" w:bidi="ar-SA"/>
      </w:rPr>
    </w:lvl>
    <w:lvl w:ilvl="3" w:tplc="DA9E8744">
      <w:numFmt w:val="bullet"/>
      <w:lvlText w:val="•"/>
      <w:lvlJc w:val="left"/>
      <w:pPr>
        <w:ind w:left="3203" w:hanging="274"/>
      </w:pPr>
      <w:rPr>
        <w:rFonts w:hint="default"/>
        <w:lang w:val="pt-PT" w:eastAsia="en-US" w:bidi="ar-SA"/>
      </w:rPr>
    </w:lvl>
    <w:lvl w:ilvl="4" w:tplc="A200502A">
      <w:numFmt w:val="bullet"/>
      <w:lvlText w:val="•"/>
      <w:lvlJc w:val="left"/>
      <w:pPr>
        <w:ind w:left="4218" w:hanging="274"/>
      </w:pPr>
      <w:rPr>
        <w:rFonts w:hint="default"/>
        <w:lang w:val="pt-PT" w:eastAsia="en-US" w:bidi="ar-SA"/>
      </w:rPr>
    </w:lvl>
    <w:lvl w:ilvl="5" w:tplc="F1C00808">
      <w:numFmt w:val="bullet"/>
      <w:lvlText w:val="•"/>
      <w:lvlJc w:val="left"/>
      <w:pPr>
        <w:ind w:left="5233" w:hanging="274"/>
      </w:pPr>
      <w:rPr>
        <w:rFonts w:hint="default"/>
        <w:lang w:val="pt-PT" w:eastAsia="en-US" w:bidi="ar-SA"/>
      </w:rPr>
    </w:lvl>
    <w:lvl w:ilvl="6" w:tplc="97B68AA0">
      <w:numFmt w:val="bullet"/>
      <w:lvlText w:val="•"/>
      <w:lvlJc w:val="left"/>
      <w:pPr>
        <w:ind w:left="6247" w:hanging="274"/>
      </w:pPr>
      <w:rPr>
        <w:rFonts w:hint="default"/>
        <w:lang w:val="pt-PT" w:eastAsia="en-US" w:bidi="ar-SA"/>
      </w:rPr>
    </w:lvl>
    <w:lvl w:ilvl="7" w:tplc="AE30F372">
      <w:numFmt w:val="bullet"/>
      <w:lvlText w:val="•"/>
      <w:lvlJc w:val="left"/>
      <w:pPr>
        <w:ind w:left="7262" w:hanging="274"/>
      </w:pPr>
      <w:rPr>
        <w:rFonts w:hint="default"/>
        <w:lang w:val="pt-PT" w:eastAsia="en-US" w:bidi="ar-SA"/>
      </w:rPr>
    </w:lvl>
    <w:lvl w:ilvl="8" w:tplc="17F469FA">
      <w:numFmt w:val="bullet"/>
      <w:lvlText w:val="•"/>
      <w:lvlJc w:val="left"/>
      <w:pPr>
        <w:ind w:left="8277" w:hanging="274"/>
      </w:pPr>
      <w:rPr>
        <w:rFonts w:hint="default"/>
        <w:lang w:val="pt-PT" w:eastAsia="en-US" w:bidi="ar-SA"/>
      </w:rPr>
    </w:lvl>
  </w:abstractNum>
  <w:abstractNum w:abstractNumId="28" w15:restartNumberingAfterBreak="0">
    <w:nsid w:val="3EF630BC"/>
    <w:multiLevelType w:val="multilevel"/>
    <w:tmpl w:val="8D16FEDE"/>
    <w:lvl w:ilvl="0">
      <w:start w:val="6"/>
      <w:numFmt w:val="decimal"/>
      <w:lvlText w:val="%1"/>
      <w:lvlJc w:val="left"/>
      <w:pPr>
        <w:ind w:left="144" w:hanging="356"/>
      </w:pPr>
      <w:rPr>
        <w:rFonts w:hint="default"/>
        <w:lang w:val="pt-PT" w:eastAsia="en-US" w:bidi="ar-SA"/>
      </w:rPr>
    </w:lvl>
    <w:lvl w:ilvl="1">
      <w:start w:val="1"/>
      <w:numFmt w:val="decimal"/>
      <w:lvlText w:val="%1.%2"/>
      <w:lvlJc w:val="left"/>
      <w:pPr>
        <w:ind w:left="144" w:hanging="356"/>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43"/>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543"/>
      </w:pPr>
      <w:rPr>
        <w:rFonts w:hint="default"/>
        <w:lang w:val="pt-PT" w:eastAsia="en-US" w:bidi="ar-SA"/>
      </w:rPr>
    </w:lvl>
    <w:lvl w:ilvl="4">
      <w:numFmt w:val="bullet"/>
      <w:lvlText w:val="•"/>
      <w:lvlJc w:val="left"/>
      <w:pPr>
        <w:ind w:left="3782" w:hanging="543"/>
      </w:pPr>
      <w:rPr>
        <w:rFonts w:hint="default"/>
        <w:lang w:val="pt-PT" w:eastAsia="en-US" w:bidi="ar-SA"/>
      </w:rPr>
    </w:lvl>
    <w:lvl w:ilvl="5">
      <w:numFmt w:val="bullet"/>
      <w:lvlText w:val="•"/>
      <w:lvlJc w:val="left"/>
      <w:pPr>
        <w:ind w:left="4882" w:hanging="543"/>
      </w:pPr>
      <w:rPr>
        <w:rFonts w:hint="default"/>
        <w:lang w:val="pt-PT" w:eastAsia="en-US" w:bidi="ar-SA"/>
      </w:rPr>
    </w:lvl>
    <w:lvl w:ilvl="6">
      <w:numFmt w:val="bullet"/>
      <w:lvlText w:val="•"/>
      <w:lvlJc w:val="left"/>
      <w:pPr>
        <w:ind w:left="5983" w:hanging="543"/>
      </w:pPr>
      <w:rPr>
        <w:rFonts w:hint="default"/>
        <w:lang w:val="pt-PT" w:eastAsia="en-US" w:bidi="ar-SA"/>
      </w:rPr>
    </w:lvl>
    <w:lvl w:ilvl="7">
      <w:numFmt w:val="bullet"/>
      <w:lvlText w:val="•"/>
      <w:lvlJc w:val="left"/>
      <w:pPr>
        <w:ind w:left="7084" w:hanging="543"/>
      </w:pPr>
      <w:rPr>
        <w:rFonts w:hint="default"/>
        <w:lang w:val="pt-PT" w:eastAsia="en-US" w:bidi="ar-SA"/>
      </w:rPr>
    </w:lvl>
    <w:lvl w:ilvl="8">
      <w:numFmt w:val="bullet"/>
      <w:lvlText w:val="•"/>
      <w:lvlJc w:val="left"/>
      <w:pPr>
        <w:ind w:left="8184" w:hanging="543"/>
      </w:pPr>
      <w:rPr>
        <w:rFonts w:hint="default"/>
        <w:lang w:val="pt-PT" w:eastAsia="en-US" w:bidi="ar-SA"/>
      </w:rPr>
    </w:lvl>
  </w:abstractNum>
  <w:abstractNum w:abstractNumId="29" w15:restartNumberingAfterBreak="0">
    <w:nsid w:val="41550D3B"/>
    <w:multiLevelType w:val="multilevel"/>
    <w:tmpl w:val="70FC0872"/>
    <w:lvl w:ilvl="0">
      <w:start w:val="8"/>
      <w:numFmt w:val="decimal"/>
      <w:lvlText w:val="%1"/>
      <w:lvlJc w:val="left"/>
      <w:pPr>
        <w:ind w:left="144" w:hanging="329"/>
      </w:pPr>
      <w:rPr>
        <w:rFonts w:hint="default"/>
        <w:lang w:val="pt-PT" w:eastAsia="en-US" w:bidi="ar-SA"/>
      </w:rPr>
    </w:lvl>
    <w:lvl w:ilvl="1">
      <w:start w:val="1"/>
      <w:numFmt w:val="decimal"/>
      <w:lvlText w:val="%1.%2"/>
      <w:lvlJc w:val="left"/>
      <w:pPr>
        <w:ind w:left="144" w:hanging="329"/>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12"/>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512"/>
      </w:pPr>
      <w:rPr>
        <w:rFonts w:hint="default"/>
        <w:lang w:val="pt-PT" w:eastAsia="en-US" w:bidi="ar-SA"/>
      </w:rPr>
    </w:lvl>
    <w:lvl w:ilvl="4">
      <w:numFmt w:val="bullet"/>
      <w:lvlText w:val="•"/>
      <w:lvlJc w:val="left"/>
      <w:pPr>
        <w:ind w:left="3782" w:hanging="512"/>
      </w:pPr>
      <w:rPr>
        <w:rFonts w:hint="default"/>
        <w:lang w:val="pt-PT" w:eastAsia="en-US" w:bidi="ar-SA"/>
      </w:rPr>
    </w:lvl>
    <w:lvl w:ilvl="5">
      <w:numFmt w:val="bullet"/>
      <w:lvlText w:val="•"/>
      <w:lvlJc w:val="left"/>
      <w:pPr>
        <w:ind w:left="4882" w:hanging="512"/>
      </w:pPr>
      <w:rPr>
        <w:rFonts w:hint="default"/>
        <w:lang w:val="pt-PT" w:eastAsia="en-US" w:bidi="ar-SA"/>
      </w:rPr>
    </w:lvl>
    <w:lvl w:ilvl="6">
      <w:numFmt w:val="bullet"/>
      <w:lvlText w:val="•"/>
      <w:lvlJc w:val="left"/>
      <w:pPr>
        <w:ind w:left="5983" w:hanging="512"/>
      </w:pPr>
      <w:rPr>
        <w:rFonts w:hint="default"/>
        <w:lang w:val="pt-PT" w:eastAsia="en-US" w:bidi="ar-SA"/>
      </w:rPr>
    </w:lvl>
    <w:lvl w:ilvl="7">
      <w:numFmt w:val="bullet"/>
      <w:lvlText w:val="•"/>
      <w:lvlJc w:val="left"/>
      <w:pPr>
        <w:ind w:left="7084" w:hanging="512"/>
      </w:pPr>
      <w:rPr>
        <w:rFonts w:hint="default"/>
        <w:lang w:val="pt-PT" w:eastAsia="en-US" w:bidi="ar-SA"/>
      </w:rPr>
    </w:lvl>
    <w:lvl w:ilvl="8">
      <w:numFmt w:val="bullet"/>
      <w:lvlText w:val="•"/>
      <w:lvlJc w:val="left"/>
      <w:pPr>
        <w:ind w:left="8184" w:hanging="512"/>
      </w:pPr>
      <w:rPr>
        <w:rFonts w:hint="default"/>
        <w:lang w:val="pt-PT" w:eastAsia="en-US" w:bidi="ar-SA"/>
      </w:rPr>
    </w:lvl>
  </w:abstractNum>
  <w:abstractNum w:abstractNumId="30" w15:restartNumberingAfterBreak="0">
    <w:nsid w:val="43D17BE9"/>
    <w:multiLevelType w:val="multilevel"/>
    <w:tmpl w:val="BDC236C8"/>
    <w:lvl w:ilvl="0">
      <w:start w:val="11"/>
      <w:numFmt w:val="decimal"/>
      <w:lvlText w:val="%1"/>
      <w:lvlJc w:val="left"/>
      <w:pPr>
        <w:ind w:left="144" w:hanging="444"/>
      </w:pPr>
      <w:rPr>
        <w:rFonts w:hint="default"/>
        <w:lang w:val="pt-PT" w:eastAsia="en-US" w:bidi="ar-SA"/>
      </w:rPr>
    </w:lvl>
    <w:lvl w:ilvl="1">
      <w:start w:val="1"/>
      <w:numFmt w:val="decimal"/>
      <w:lvlText w:val="%1.%2"/>
      <w:lvlJc w:val="left"/>
      <w:pPr>
        <w:ind w:left="144" w:hanging="444"/>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627"/>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627"/>
      </w:pPr>
      <w:rPr>
        <w:rFonts w:hint="default"/>
        <w:lang w:val="pt-PT" w:eastAsia="en-US" w:bidi="ar-SA"/>
      </w:rPr>
    </w:lvl>
    <w:lvl w:ilvl="4">
      <w:numFmt w:val="bullet"/>
      <w:lvlText w:val="•"/>
      <w:lvlJc w:val="left"/>
      <w:pPr>
        <w:ind w:left="3782" w:hanging="627"/>
      </w:pPr>
      <w:rPr>
        <w:rFonts w:hint="default"/>
        <w:lang w:val="pt-PT" w:eastAsia="en-US" w:bidi="ar-SA"/>
      </w:rPr>
    </w:lvl>
    <w:lvl w:ilvl="5">
      <w:numFmt w:val="bullet"/>
      <w:lvlText w:val="•"/>
      <w:lvlJc w:val="left"/>
      <w:pPr>
        <w:ind w:left="4882" w:hanging="627"/>
      </w:pPr>
      <w:rPr>
        <w:rFonts w:hint="default"/>
        <w:lang w:val="pt-PT" w:eastAsia="en-US" w:bidi="ar-SA"/>
      </w:rPr>
    </w:lvl>
    <w:lvl w:ilvl="6">
      <w:numFmt w:val="bullet"/>
      <w:lvlText w:val="•"/>
      <w:lvlJc w:val="left"/>
      <w:pPr>
        <w:ind w:left="5983" w:hanging="627"/>
      </w:pPr>
      <w:rPr>
        <w:rFonts w:hint="default"/>
        <w:lang w:val="pt-PT" w:eastAsia="en-US" w:bidi="ar-SA"/>
      </w:rPr>
    </w:lvl>
    <w:lvl w:ilvl="7">
      <w:numFmt w:val="bullet"/>
      <w:lvlText w:val="•"/>
      <w:lvlJc w:val="left"/>
      <w:pPr>
        <w:ind w:left="7084" w:hanging="627"/>
      </w:pPr>
      <w:rPr>
        <w:rFonts w:hint="default"/>
        <w:lang w:val="pt-PT" w:eastAsia="en-US" w:bidi="ar-SA"/>
      </w:rPr>
    </w:lvl>
    <w:lvl w:ilvl="8">
      <w:numFmt w:val="bullet"/>
      <w:lvlText w:val="•"/>
      <w:lvlJc w:val="left"/>
      <w:pPr>
        <w:ind w:left="8184" w:hanging="627"/>
      </w:pPr>
      <w:rPr>
        <w:rFonts w:hint="default"/>
        <w:lang w:val="pt-PT" w:eastAsia="en-US" w:bidi="ar-SA"/>
      </w:rPr>
    </w:lvl>
  </w:abstractNum>
  <w:abstractNum w:abstractNumId="31" w15:restartNumberingAfterBreak="0">
    <w:nsid w:val="456C7213"/>
    <w:multiLevelType w:val="multilevel"/>
    <w:tmpl w:val="2000EB8A"/>
    <w:lvl w:ilvl="0">
      <w:start w:val="9"/>
      <w:numFmt w:val="decimal"/>
      <w:lvlText w:val="%1"/>
      <w:lvlJc w:val="left"/>
      <w:pPr>
        <w:ind w:left="144" w:hanging="363"/>
      </w:pPr>
      <w:rPr>
        <w:rFonts w:hint="default"/>
        <w:lang w:val="pt-PT" w:eastAsia="en-US" w:bidi="ar-SA"/>
      </w:rPr>
    </w:lvl>
    <w:lvl w:ilvl="1">
      <w:start w:val="6"/>
      <w:numFmt w:val="decimal"/>
      <w:lvlText w:val="%1.%2"/>
      <w:lvlJc w:val="left"/>
      <w:pPr>
        <w:ind w:left="144" w:hanging="363"/>
      </w:pPr>
      <w:rPr>
        <w:rFonts w:ascii="Arial" w:eastAsia="Arial" w:hAnsi="Arial" w:cs="Arial" w:hint="default"/>
        <w:b/>
        <w:bCs/>
        <w:i w:val="0"/>
        <w:iCs w:val="0"/>
        <w:spacing w:val="-2"/>
        <w:w w:val="100"/>
        <w:sz w:val="19"/>
        <w:szCs w:val="19"/>
        <w:lang w:val="pt-PT" w:eastAsia="en-US" w:bidi="ar-SA"/>
      </w:rPr>
    </w:lvl>
    <w:lvl w:ilvl="2">
      <w:numFmt w:val="bullet"/>
      <w:lvlText w:val="•"/>
      <w:lvlJc w:val="left"/>
      <w:pPr>
        <w:ind w:left="2189" w:hanging="363"/>
      </w:pPr>
      <w:rPr>
        <w:rFonts w:hint="default"/>
        <w:lang w:val="pt-PT" w:eastAsia="en-US" w:bidi="ar-SA"/>
      </w:rPr>
    </w:lvl>
    <w:lvl w:ilvl="3">
      <w:numFmt w:val="bullet"/>
      <w:lvlText w:val="•"/>
      <w:lvlJc w:val="left"/>
      <w:pPr>
        <w:ind w:left="3213" w:hanging="363"/>
      </w:pPr>
      <w:rPr>
        <w:rFonts w:hint="default"/>
        <w:lang w:val="pt-PT" w:eastAsia="en-US" w:bidi="ar-SA"/>
      </w:rPr>
    </w:lvl>
    <w:lvl w:ilvl="4">
      <w:numFmt w:val="bullet"/>
      <w:lvlText w:val="•"/>
      <w:lvlJc w:val="left"/>
      <w:pPr>
        <w:ind w:left="4238" w:hanging="363"/>
      </w:pPr>
      <w:rPr>
        <w:rFonts w:hint="default"/>
        <w:lang w:val="pt-PT" w:eastAsia="en-US" w:bidi="ar-SA"/>
      </w:rPr>
    </w:lvl>
    <w:lvl w:ilvl="5">
      <w:numFmt w:val="bullet"/>
      <w:lvlText w:val="•"/>
      <w:lvlJc w:val="left"/>
      <w:pPr>
        <w:ind w:left="5263" w:hanging="363"/>
      </w:pPr>
      <w:rPr>
        <w:rFonts w:hint="default"/>
        <w:lang w:val="pt-PT" w:eastAsia="en-US" w:bidi="ar-SA"/>
      </w:rPr>
    </w:lvl>
    <w:lvl w:ilvl="6">
      <w:numFmt w:val="bullet"/>
      <w:lvlText w:val="•"/>
      <w:lvlJc w:val="left"/>
      <w:pPr>
        <w:ind w:left="6287" w:hanging="363"/>
      </w:pPr>
      <w:rPr>
        <w:rFonts w:hint="default"/>
        <w:lang w:val="pt-PT" w:eastAsia="en-US" w:bidi="ar-SA"/>
      </w:rPr>
    </w:lvl>
    <w:lvl w:ilvl="7">
      <w:numFmt w:val="bullet"/>
      <w:lvlText w:val="•"/>
      <w:lvlJc w:val="left"/>
      <w:pPr>
        <w:ind w:left="7312" w:hanging="363"/>
      </w:pPr>
      <w:rPr>
        <w:rFonts w:hint="default"/>
        <w:lang w:val="pt-PT" w:eastAsia="en-US" w:bidi="ar-SA"/>
      </w:rPr>
    </w:lvl>
    <w:lvl w:ilvl="8">
      <w:numFmt w:val="bullet"/>
      <w:lvlText w:val="•"/>
      <w:lvlJc w:val="left"/>
      <w:pPr>
        <w:ind w:left="8337" w:hanging="363"/>
      </w:pPr>
      <w:rPr>
        <w:rFonts w:hint="default"/>
        <w:lang w:val="pt-PT" w:eastAsia="en-US" w:bidi="ar-SA"/>
      </w:rPr>
    </w:lvl>
  </w:abstractNum>
  <w:abstractNum w:abstractNumId="32" w15:restartNumberingAfterBreak="0">
    <w:nsid w:val="47F666D4"/>
    <w:multiLevelType w:val="multilevel"/>
    <w:tmpl w:val="58DE9226"/>
    <w:lvl w:ilvl="0">
      <w:start w:val="5"/>
      <w:numFmt w:val="decimal"/>
      <w:lvlText w:val="%1"/>
      <w:lvlJc w:val="left"/>
      <w:pPr>
        <w:ind w:left="144" w:hanging="341"/>
      </w:pPr>
      <w:rPr>
        <w:rFonts w:hint="default"/>
        <w:lang w:val="pt-PT" w:eastAsia="en-US" w:bidi="ar-SA"/>
      </w:rPr>
    </w:lvl>
    <w:lvl w:ilvl="1">
      <w:start w:val="1"/>
      <w:numFmt w:val="decimal"/>
      <w:lvlText w:val="%1.%2"/>
      <w:lvlJc w:val="left"/>
      <w:pPr>
        <w:ind w:left="144" w:hanging="341"/>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485"/>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138" w:hanging="485"/>
      </w:pPr>
      <w:rPr>
        <w:rFonts w:hint="default"/>
        <w:lang w:val="pt-PT" w:eastAsia="en-US" w:bidi="ar-SA"/>
      </w:rPr>
    </w:lvl>
    <w:lvl w:ilvl="4">
      <w:numFmt w:val="bullet"/>
      <w:lvlText w:val="•"/>
      <w:lvlJc w:val="left"/>
      <w:pPr>
        <w:ind w:left="3316" w:hanging="485"/>
      </w:pPr>
      <w:rPr>
        <w:rFonts w:hint="default"/>
        <w:lang w:val="pt-PT" w:eastAsia="en-US" w:bidi="ar-SA"/>
      </w:rPr>
    </w:lvl>
    <w:lvl w:ilvl="5">
      <w:numFmt w:val="bullet"/>
      <w:lvlText w:val="•"/>
      <w:lvlJc w:val="left"/>
      <w:pPr>
        <w:ind w:left="4494" w:hanging="485"/>
      </w:pPr>
      <w:rPr>
        <w:rFonts w:hint="default"/>
        <w:lang w:val="pt-PT" w:eastAsia="en-US" w:bidi="ar-SA"/>
      </w:rPr>
    </w:lvl>
    <w:lvl w:ilvl="6">
      <w:numFmt w:val="bullet"/>
      <w:lvlText w:val="•"/>
      <w:lvlJc w:val="left"/>
      <w:pPr>
        <w:ind w:left="5673" w:hanging="485"/>
      </w:pPr>
      <w:rPr>
        <w:rFonts w:hint="default"/>
        <w:lang w:val="pt-PT" w:eastAsia="en-US" w:bidi="ar-SA"/>
      </w:rPr>
    </w:lvl>
    <w:lvl w:ilvl="7">
      <w:numFmt w:val="bullet"/>
      <w:lvlText w:val="•"/>
      <w:lvlJc w:val="left"/>
      <w:pPr>
        <w:ind w:left="6851" w:hanging="485"/>
      </w:pPr>
      <w:rPr>
        <w:rFonts w:hint="default"/>
        <w:lang w:val="pt-PT" w:eastAsia="en-US" w:bidi="ar-SA"/>
      </w:rPr>
    </w:lvl>
    <w:lvl w:ilvl="8">
      <w:numFmt w:val="bullet"/>
      <w:lvlText w:val="•"/>
      <w:lvlJc w:val="left"/>
      <w:pPr>
        <w:ind w:left="8029" w:hanging="485"/>
      </w:pPr>
      <w:rPr>
        <w:rFonts w:hint="default"/>
        <w:lang w:val="pt-PT" w:eastAsia="en-US" w:bidi="ar-SA"/>
      </w:rPr>
    </w:lvl>
  </w:abstractNum>
  <w:abstractNum w:abstractNumId="33" w15:restartNumberingAfterBreak="0">
    <w:nsid w:val="48442D3D"/>
    <w:multiLevelType w:val="multilevel"/>
    <w:tmpl w:val="4EA4677A"/>
    <w:lvl w:ilvl="0">
      <w:start w:val="3"/>
      <w:numFmt w:val="decimal"/>
      <w:lvlText w:val="%1"/>
      <w:lvlJc w:val="left"/>
      <w:pPr>
        <w:ind w:left="144" w:hanging="329"/>
      </w:pPr>
      <w:rPr>
        <w:rFonts w:hint="default"/>
        <w:lang w:val="pt-PT" w:eastAsia="en-US" w:bidi="ar-SA"/>
      </w:rPr>
    </w:lvl>
    <w:lvl w:ilvl="1">
      <w:start w:val="1"/>
      <w:numFmt w:val="decimal"/>
      <w:lvlText w:val="%1.%2"/>
      <w:lvlJc w:val="left"/>
      <w:pPr>
        <w:ind w:left="144" w:hanging="329"/>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495"/>
      </w:pPr>
      <w:rPr>
        <w:rFonts w:ascii="Arial" w:eastAsia="Arial" w:hAnsi="Arial" w:cs="Arial" w:hint="default"/>
        <w:b/>
        <w:bCs/>
        <w:i w:val="0"/>
        <w:iCs w:val="0"/>
        <w:spacing w:val="-2"/>
        <w:w w:val="100"/>
        <w:sz w:val="19"/>
        <w:szCs w:val="19"/>
        <w:lang w:val="pt-PT" w:eastAsia="en-US" w:bidi="ar-SA"/>
      </w:rPr>
    </w:lvl>
    <w:lvl w:ilvl="3">
      <w:start w:val="1"/>
      <w:numFmt w:val="decimal"/>
      <w:lvlText w:val="%1.%2.%3.%4"/>
      <w:lvlJc w:val="left"/>
      <w:pPr>
        <w:ind w:left="1048" w:hanging="742"/>
      </w:pPr>
      <w:rPr>
        <w:rFonts w:ascii="Arial" w:eastAsia="Arial" w:hAnsi="Arial" w:cs="Arial" w:hint="default"/>
        <w:b/>
        <w:bCs/>
        <w:i w:val="0"/>
        <w:iCs w:val="0"/>
        <w:spacing w:val="-2"/>
        <w:w w:val="100"/>
        <w:sz w:val="19"/>
        <w:szCs w:val="19"/>
        <w:lang w:val="pt-PT" w:eastAsia="en-US" w:bidi="ar-SA"/>
      </w:rPr>
    </w:lvl>
    <w:lvl w:ilvl="4">
      <w:numFmt w:val="bullet"/>
      <w:lvlText w:val="•"/>
      <w:lvlJc w:val="left"/>
      <w:pPr>
        <w:ind w:left="3376" w:hanging="742"/>
      </w:pPr>
      <w:rPr>
        <w:rFonts w:hint="default"/>
        <w:lang w:val="pt-PT" w:eastAsia="en-US" w:bidi="ar-SA"/>
      </w:rPr>
    </w:lvl>
    <w:lvl w:ilvl="5">
      <w:numFmt w:val="bullet"/>
      <w:lvlText w:val="•"/>
      <w:lvlJc w:val="left"/>
      <w:pPr>
        <w:ind w:left="4544" w:hanging="742"/>
      </w:pPr>
      <w:rPr>
        <w:rFonts w:hint="default"/>
        <w:lang w:val="pt-PT" w:eastAsia="en-US" w:bidi="ar-SA"/>
      </w:rPr>
    </w:lvl>
    <w:lvl w:ilvl="6">
      <w:numFmt w:val="bullet"/>
      <w:lvlText w:val="•"/>
      <w:lvlJc w:val="left"/>
      <w:pPr>
        <w:ind w:left="5713" w:hanging="742"/>
      </w:pPr>
      <w:rPr>
        <w:rFonts w:hint="default"/>
        <w:lang w:val="pt-PT" w:eastAsia="en-US" w:bidi="ar-SA"/>
      </w:rPr>
    </w:lvl>
    <w:lvl w:ilvl="7">
      <w:numFmt w:val="bullet"/>
      <w:lvlText w:val="•"/>
      <w:lvlJc w:val="left"/>
      <w:pPr>
        <w:ind w:left="6881" w:hanging="742"/>
      </w:pPr>
      <w:rPr>
        <w:rFonts w:hint="default"/>
        <w:lang w:val="pt-PT" w:eastAsia="en-US" w:bidi="ar-SA"/>
      </w:rPr>
    </w:lvl>
    <w:lvl w:ilvl="8">
      <w:numFmt w:val="bullet"/>
      <w:lvlText w:val="•"/>
      <w:lvlJc w:val="left"/>
      <w:pPr>
        <w:ind w:left="8049" w:hanging="742"/>
      </w:pPr>
      <w:rPr>
        <w:rFonts w:hint="default"/>
        <w:lang w:val="pt-PT" w:eastAsia="en-US" w:bidi="ar-SA"/>
      </w:rPr>
    </w:lvl>
  </w:abstractNum>
  <w:abstractNum w:abstractNumId="34" w15:restartNumberingAfterBreak="0">
    <w:nsid w:val="51282CF7"/>
    <w:multiLevelType w:val="multilevel"/>
    <w:tmpl w:val="E44E03EC"/>
    <w:lvl w:ilvl="0">
      <w:start w:val="4"/>
      <w:numFmt w:val="decimal"/>
      <w:lvlText w:val="%1"/>
      <w:lvlJc w:val="left"/>
      <w:pPr>
        <w:ind w:left="199" w:hanging="317"/>
      </w:pPr>
      <w:rPr>
        <w:rFonts w:hint="default"/>
        <w:lang w:val="pt-PT" w:eastAsia="en-US" w:bidi="ar-SA"/>
      </w:rPr>
    </w:lvl>
    <w:lvl w:ilvl="1">
      <w:start w:val="1"/>
      <w:numFmt w:val="decimal"/>
      <w:lvlText w:val="%1.%2"/>
      <w:lvlJc w:val="left"/>
      <w:pPr>
        <w:ind w:left="199" w:hanging="317"/>
      </w:pPr>
      <w:rPr>
        <w:rFonts w:hint="default"/>
        <w:b/>
        <w:spacing w:val="-2"/>
        <w:w w:val="100"/>
        <w:lang w:val="pt-PT" w:eastAsia="en-US" w:bidi="ar-SA"/>
      </w:rPr>
    </w:lvl>
    <w:lvl w:ilvl="2">
      <w:numFmt w:val="bullet"/>
      <w:lvlText w:val="•"/>
      <w:lvlJc w:val="left"/>
      <w:pPr>
        <w:ind w:left="2237" w:hanging="317"/>
      </w:pPr>
      <w:rPr>
        <w:rFonts w:hint="default"/>
        <w:lang w:val="pt-PT" w:eastAsia="en-US" w:bidi="ar-SA"/>
      </w:rPr>
    </w:lvl>
    <w:lvl w:ilvl="3">
      <w:numFmt w:val="bullet"/>
      <w:lvlText w:val="•"/>
      <w:lvlJc w:val="left"/>
      <w:pPr>
        <w:ind w:left="3255" w:hanging="317"/>
      </w:pPr>
      <w:rPr>
        <w:rFonts w:hint="default"/>
        <w:lang w:val="pt-PT" w:eastAsia="en-US" w:bidi="ar-SA"/>
      </w:rPr>
    </w:lvl>
    <w:lvl w:ilvl="4">
      <w:numFmt w:val="bullet"/>
      <w:lvlText w:val="•"/>
      <w:lvlJc w:val="left"/>
      <w:pPr>
        <w:ind w:left="4274" w:hanging="317"/>
      </w:pPr>
      <w:rPr>
        <w:rFonts w:hint="default"/>
        <w:lang w:val="pt-PT" w:eastAsia="en-US" w:bidi="ar-SA"/>
      </w:rPr>
    </w:lvl>
    <w:lvl w:ilvl="5">
      <w:numFmt w:val="bullet"/>
      <w:lvlText w:val="•"/>
      <w:lvlJc w:val="left"/>
      <w:pPr>
        <w:ind w:left="5293" w:hanging="317"/>
      </w:pPr>
      <w:rPr>
        <w:rFonts w:hint="default"/>
        <w:lang w:val="pt-PT" w:eastAsia="en-US" w:bidi="ar-SA"/>
      </w:rPr>
    </w:lvl>
    <w:lvl w:ilvl="6">
      <w:numFmt w:val="bullet"/>
      <w:lvlText w:val="•"/>
      <w:lvlJc w:val="left"/>
      <w:pPr>
        <w:ind w:left="6311" w:hanging="317"/>
      </w:pPr>
      <w:rPr>
        <w:rFonts w:hint="default"/>
        <w:lang w:val="pt-PT" w:eastAsia="en-US" w:bidi="ar-SA"/>
      </w:rPr>
    </w:lvl>
    <w:lvl w:ilvl="7">
      <w:numFmt w:val="bullet"/>
      <w:lvlText w:val="•"/>
      <w:lvlJc w:val="left"/>
      <w:pPr>
        <w:ind w:left="7330" w:hanging="317"/>
      </w:pPr>
      <w:rPr>
        <w:rFonts w:hint="default"/>
        <w:lang w:val="pt-PT" w:eastAsia="en-US" w:bidi="ar-SA"/>
      </w:rPr>
    </w:lvl>
    <w:lvl w:ilvl="8">
      <w:numFmt w:val="bullet"/>
      <w:lvlText w:val="•"/>
      <w:lvlJc w:val="left"/>
      <w:pPr>
        <w:ind w:left="8349" w:hanging="317"/>
      </w:pPr>
      <w:rPr>
        <w:rFonts w:hint="default"/>
        <w:lang w:val="pt-PT" w:eastAsia="en-US" w:bidi="ar-SA"/>
      </w:rPr>
    </w:lvl>
  </w:abstractNum>
  <w:abstractNum w:abstractNumId="35" w15:restartNumberingAfterBreak="0">
    <w:nsid w:val="562B66DD"/>
    <w:multiLevelType w:val="hybridMultilevel"/>
    <w:tmpl w:val="DBCCDD0C"/>
    <w:lvl w:ilvl="0" w:tplc="9E08109E">
      <w:start w:val="1"/>
      <w:numFmt w:val="upperRoman"/>
      <w:lvlText w:val="%1"/>
      <w:lvlJc w:val="left"/>
      <w:pPr>
        <w:ind w:left="161" w:hanging="111"/>
      </w:pPr>
      <w:rPr>
        <w:rFonts w:ascii="Arial MT" w:eastAsia="Arial MT" w:hAnsi="Arial MT" w:cs="Arial MT" w:hint="default"/>
        <w:b w:val="0"/>
        <w:bCs w:val="0"/>
        <w:i w:val="0"/>
        <w:iCs w:val="0"/>
        <w:spacing w:val="0"/>
        <w:w w:val="100"/>
        <w:sz w:val="19"/>
        <w:szCs w:val="19"/>
        <w:lang w:val="pt-PT" w:eastAsia="en-US" w:bidi="ar-SA"/>
      </w:rPr>
    </w:lvl>
    <w:lvl w:ilvl="1" w:tplc="BA9C78E0">
      <w:start w:val="1"/>
      <w:numFmt w:val="lowerLetter"/>
      <w:lvlText w:val="%2)"/>
      <w:lvlJc w:val="left"/>
      <w:pPr>
        <w:ind w:left="722" w:hanging="221"/>
      </w:pPr>
      <w:rPr>
        <w:rFonts w:ascii="Arial MT" w:eastAsia="Arial MT" w:hAnsi="Arial MT" w:cs="Arial MT" w:hint="default"/>
        <w:b w:val="0"/>
        <w:bCs w:val="0"/>
        <w:i w:val="0"/>
        <w:iCs w:val="0"/>
        <w:spacing w:val="0"/>
        <w:w w:val="100"/>
        <w:sz w:val="19"/>
        <w:szCs w:val="19"/>
        <w:lang w:val="pt-PT" w:eastAsia="en-US" w:bidi="ar-SA"/>
      </w:rPr>
    </w:lvl>
    <w:lvl w:ilvl="2" w:tplc="C1AEB4D8">
      <w:numFmt w:val="bullet"/>
      <w:lvlText w:val="•"/>
      <w:lvlJc w:val="left"/>
      <w:pPr>
        <w:ind w:left="720" w:hanging="221"/>
      </w:pPr>
      <w:rPr>
        <w:rFonts w:hint="default"/>
        <w:lang w:val="pt-PT" w:eastAsia="en-US" w:bidi="ar-SA"/>
      </w:rPr>
    </w:lvl>
    <w:lvl w:ilvl="3" w:tplc="4238F46C">
      <w:numFmt w:val="bullet"/>
      <w:lvlText w:val="•"/>
      <w:lvlJc w:val="left"/>
      <w:pPr>
        <w:ind w:left="1918" w:hanging="221"/>
      </w:pPr>
      <w:rPr>
        <w:rFonts w:hint="default"/>
        <w:lang w:val="pt-PT" w:eastAsia="en-US" w:bidi="ar-SA"/>
      </w:rPr>
    </w:lvl>
    <w:lvl w:ilvl="4" w:tplc="5F547BCC">
      <w:numFmt w:val="bullet"/>
      <w:lvlText w:val="•"/>
      <w:lvlJc w:val="left"/>
      <w:pPr>
        <w:ind w:left="3116" w:hanging="221"/>
      </w:pPr>
      <w:rPr>
        <w:rFonts w:hint="default"/>
        <w:lang w:val="pt-PT" w:eastAsia="en-US" w:bidi="ar-SA"/>
      </w:rPr>
    </w:lvl>
    <w:lvl w:ilvl="5" w:tplc="C1206758">
      <w:numFmt w:val="bullet"/>
      <w:lvlText w:val="•"/>
      <w:lvlJc w:val="left"/>
      <w:pPr>
        <w:ind w:left="4314" w:hanging="221"/>
      </w:pPr>
      <w:rPr>
        <w:rFonts w:hint="default"/>
        <w:lang w:val="pt-PT" w:eastAsia="en-US" w:bidi="ar-SA"/>
      </w:rPr>
    </w:lvl>
    <w:lvl w:ilvl="6" w:tplc="F48C69A6">
      <w:numFmt w:val="bullet"/>
      <w:lvlText w:val="•"/>
      <w:lvlJc w:val="left"/>
      <w:pPr>
        <w:ind w:left="5513" w:hanging="221"/>
      </w:pPr>
      <w:rPr>
        <w:rFonts w:hint="default"/>
        <w:lang w:val="pt-PT" w:eastAsia="en-US" w:bidi="ar-SA"/>
      </w:rPr>
    </w:lvl>
    <w:lvl w:ilvl="7" w:tplc="A6AC9BB0">
      <w:numFmt w:val="bullet"/>
      <w:lvlText w:val="•"/>
      <w:lvlJc w:val="left"/>
      <w:pPr>
        <w:ind w:left="6711" w:hanging="221"/>
      </w:pPr>
      <w:rPr>
        <w:rFonts w:hint="default"/>
        <w:lang w:val="pt-PT" w:eastAsia="en-US" w:bidi="ar-SA"/>
      </w:rPr>
    </w:lvl>
    <w:lvl w:ilvl="8" w:tplc="4E58FA52">
      <w:numFmt w:val="bullet"/>
      <w:lvlText w:val="•"/>
      <w:lvlJc w:val="left"/>
      <w:pPr>
        <w:ind w:left="7909" w:hanging="221"/>
      </w:pPr>
      <w:rPr>
        <w:rFonts w:hint="default"/>
        <w:lang w:val="pt-PT" w:eastAsia="en-US" w:bidi="ar-SA"/>
      </w:rPr>
    </w:lvl>
  </w:abstractNum>
  <w:abstractNum w:abstractNumId="36" w15:restartNumberingAfterBreak="0">
    <w:nsid w:val="565679BA"/>
    <w:multiLevelType w:val="hybridMultilevel"/>
    <w:tmpl w:val="701A3518"/>
    <w:lvl w:ilvl="0" w:tplc="1FCE82A0">
      <w:start w:val="1"/>
      <w:numFmt w:val="lowerLetter"/>
      <w:lvlText w:val="%1)"/>
      <w:lvlJc w:val="left"/>
      <w:pPr>
        <w:ind w:left="988" w:hanging="221"/>
      </w:pPr>
      <w:rPr>
        <w:rFonts w:ascii="Arial" w:eastAsia="Arial" w:hAnsi="Arial" w:cs="Arial" w:hint="default"/>
        <w:b/>
        <w:bCs/>
        <w:i w:val="0"/>
        <w:iCs w:val="0"/>
        <w:spacing w:val="0"/>
        <w:w w:val="100"/>
        <w:sz w:val="19"/>
        <w:szCs w:val="19"/>
        <w:lang w:val="pt-PT" w:eastAsia="en-US" w:bidi="ar-SA"/>
      </w:rPr>
    </w:lvl>
    <w:lvl w:ilvl="1" w:tplc="D4F0ADDC">
      <w:numFmt w:val="bullet"/>
      <w:lvlText w:val="•"/>
      <w:lvlJc w:val="left"/>
      <w:pPr>
        <w:ind w:left="1920" w:hanging="221"/>
      </w:pPr>
      <w:rPr>
        <w:rFonts w:hint="default"/>
        <w:lang w:val="pt-PT" w:eastAsia="en-US" w:bidi="ar-SA"/>
      </w:rPr>
    </w:lvl>
    <w:lvl w:ilvl="2" w:tplc="6BF073A6">
      <w:numFmt w:val="bullet"/>
      <w:lvlText w:val="•"/>
      <w:lvlJc w:val="left"/>
      <w:pPr>
        <w:ind w:left="2861" w:hanging="221"/>
      </w:pPr>
      <w:rPr>
        <w:rFonts w:hint="default"/>
        <w:lang w:val="pt-PT" w:eastAsia="en-US" w:bidi="ar-SA"/>
      </w:rPr>
    </w:lvl>
    <w:lvl w:ilvl="3" w:tplc="3BDCB592">
      <w:numFmt w:val="bullet"/>
      <w:lvlText w:val="•"/>
      <w:lvlJc w:val="left"/>
      <w:pPr>
        <w:ind w:left="3801" w:hanging="221"/>
      </w:pPr>
      <w:rPr>
        <w:rFonts w:hint="default"/>
        <w:lang w:val="pt-PT" w:eastAsia="en-US" w:bidi="ar-SA"/>
      </w:rPr>
    </w:lvl>
    <w:lvl w:ilvl="4" w:tplc="308857D6">
      <w:numFmt w:val="bullet"/>
      <w:lvlText w:val="•"/>
      <w:lvlJc w:val="left"/>
      <w:pPr>
        <w:ind w:left="4742" w:hanging="221"/>
      </w:pPr>
      <w:rPr>
        <w:rFonts w:hint="default"/>
        <w:lang w:val="pt-PT" w:eastAsia="en-US" w:bidi="ar-SA"/>
      </w:rPr>
    </w:lvl>
    <w:lvl w:ilvl="5" w:tplc="31142284">
      <w:numFmt w:val="bullet"/>
      <w:lvlText w:val="•"/>
      <w:lvlJc w:val="left"/>
      <w:pPr>
        <w:ind w:left="5683" w:hanging="221"/>
      </w:pPr>
      <w:rPr>
        <w:rFonts w:hint="default"/>
        <w:lang w:val="pt-PT" w:eastAsia="en-US" w:bidi="ar-SA"/>
      </w:rPr>
    </w:lvl>
    <w:lvl w:ilvl="6" w:tplc="89BA2948">
      <w:numFmt w:val="bullet"/>
      <w:lvlText w:val="•"/>
      <w:lvlJc w:val="left"/>
      <w:pPr>
        <w:ind w:left="6623" w:hanging="221"/>
      </w:pPr>
      <w:rPr>
        <w:rFonts w:hint="default"/>
        <w:lang w:val="pt-PT" w:eastAsia="en-US" w:bidi="ar-SA"/>
      </w:rPr>
    </w:lvl>
    <w:lvl w:ilvl="7" w:tplc="129E8A76">
      <w:numFmt w:val="bullet"/>
      <w:lvlText w:val="•"/>
      <w:lvlJc w:val="left"/>
      <w:pPr>
        <w:ind w:left="7564" w:hanging="221"/>
      </w:pPr>
      <w:rPr>
        <w:rFonts w:hint="default"/>
        <w:lang w:val="pt-PT" w:eastAsia="en-US" w:bidi="ar-SA"/>
      </w:rPr>
    </w:lvl>
    <w:lvl w:ilvl="8" w:tplc="639A7BAE">
      <w:numFmt w:val="bullet"/>
      <w:lvlText w:val="•"/>
      <w:lvlJc w:val="left"/>
      <w:pPr>
        <w:ind w:left="8505" w:hanging="221"/>
      </w:pPr>
      <w:rPr>
        <w:rFonts w:hint="default"/>
        <w:lang w:val="pt-PT" w:eastAsia="en-US" w:bidi="ar-SA"/>
      </w:rPr>
    </w:lvl>
  </w:abstractNum>
  <w:abstractNum w:abstractNumId="37" w15:restartNumberingAfterBreak="0">
    <w:nsid w:val="581561B3"/>
    <w:multiLevelType w:val="multilevel"/>
    <w:tmpl w:val="9754F204"/>
    <w:lvl w:ilvl="0">
      <w:start w:val="4"/>
      <w:numFmt w:val="decimal"/>
      <w:lvlText w:val="%1"/>
      <w:lvlJc w:val="left"/>
      <w:pPr>
        <w:ind w:left="567" w:hanging="369"/>
      </w:pPr>
      <w:rPr>
        <w:rFonts w:hint="default"/>
        <w:lang w:val="pt-PT" w:eastAsia="en-US" w:bidi="ar-SA"/>
      </w:rPr>
    </w:lvl>
    <w:lvl w:ilvl="1">
      <w:start w:val="1"/>
      <w:numFmt w:val="decimal"/>
      <w:lvlText w:val="%1.%2."/>
      <w:lvlJc w:val="left"/>
      <w:pPr>
        <w:ind w:left="567" w:hanging="369"/>
      </w:pPr>
      <w:rPr>
        <w:rFonts w:hint="default"/>
        <w:spacing w:val="-2"/>
        <w:w w:val="100"/>
        <w:lang w:val="pt-PT" w:eastAsia="en-US" w:bidi="ar-SA"/>
      </w:rPr>
    </w:lvl>
    <w:lvl w:ilvl="2">
      <w:start w:val="1"/>
      <w:numFmt w:val="decimal"/>
      <w:lvlText w:val="%1.%2.%3"/>
      <w:lvlJc w:val="left"/>
      <w:pPr>
        <w:ind w:left="484" w:hanging="588"/>
      </w:pPr>
      <w:rPr>
        <w:rFonts w:hint="default"/>
        <w:spacing w:val="-2"/>
        <w:w w:val="100"/>
        <w:lang w:val="pt-PT" w:eastAsia="en-US" w:bidi="ar-SA"/>
      </w:rPr>
    </w:lvl>
    <w:lvl w:ilvl="3">
      <w:numFmt w:val="bullet"/>
      <w:lvlText w:val="•"/>
      <w:lvlJc w:val="left"/>
      <w:pPr>
        <w:ind w:left="2743" w:hanging="588"/>
      </w:pPr>
      <w:rPr>
        <w:rFonts w:hint="default"/>
        <w:lang w:val="pt-PT" w:eastAsia="en-US" w:bidi="ar-SA"/>
      </w:rPr>
    </w:lvl>
    <w:lvl w:ilvl="4">
      <w:numFmt w:val="bullet"/>
      <w:lvlText w:val="•"/>
      <w:lvlJc w:val="left"/>
      <w:pPr>
        <w:ind w:left="3835" w:hanging="588"/>
      </w:pPr>
      <w:rPr>
        <w:rFonts w:hint="default"/>
        <w:lang w:val="pt-PT" w:eastAsia="en-US" w:bidi="ar-SA"/>
      </w:rPr>
    </w:lvl>
    <w:lvl w:ilvl="5">
      <w:numFmt w:val="bullet"/>
      <w:lvlText w:val="•"/>
      <w:lvlJc w:val="left"/>
      <w:pPr>
        <w:ind w:left="4927" w:hanging="588"/>
      </w:pPr>
      <w:rPr>
        <w:rFonts w:hint="default"/>
        <w:lang w:val="pt-PT" w:eastAsia="en-US" w:bidi="ar-SA"/>
      </w:rPr>
    </w:lvl>
    <w:lvl w:ilvl="6">
      <w:numFmt w:val="bullet"/>
      <w:lvlText w:val="•"/>
      <w:lvlJc w:val="left"/>
      <w:pPr>
        <w:ind w:left="6019" w:hanging="588"/>
      </w:pPr>
      <w:rPr>
        <w:rFonts w:hint="default"/>
        <w:lang w:val="pt-PT" w:eastAsia="en-US" w:bidi="ar-SA"/>
      </w:rPr>
    </w:lvl>
    <w:lvl w:ilvl="7">
      <w:numFmt w:val="bullet"/>
      <w:lvlText w:val="•"/>
      <w:lvlJc w:val="left"/>
      <w:pPr>
        <w:ind w:left="7110" w:hanging="588"/>
      </w:pPr>
      <w:rPr>
        <w:rFonts w:hint="default"/>
        <w:lang w:val="pt-PT" w:eastAsia="en-US" w:bidi="ar-SA"/>
      </w:rPr>
    </w:lvl>
    <w:lvl w:ilvl="8">
      <w:numFmt w:val="bullet"/>
      <w:lvlText w:val="•"/>
      <w:lvlJc w:val="left"/>
      <w:pPr>
        <w:ind w:left="8202" w:hanging="588"/>
      </w:pPr>
      <w:rPr>
        <w:rFonts w:hint="default"/>
        <w:lang w:val="pt-PT" w:eastAsia="en-US" w:bidi="ar-SA"/>
      </w:rPr>
    </w:lvl>
  </w:abstractNum>
  <w:abstractNum w:abstractNumId="38" w15:restartNumberingAfterBreak="0">
    <w:nsid w:val="5B040377"/>
    <w:multiLevelType w:val="multilevel"/>
    <w:tmpl w:val="196A7DE2"/>
    <w:lvl w:ilvl="0">
      <w:start w:val="1"/>
      <w:numFmt w:val="upperRoman"/>
      <w:lvlText w:val="%1"/>
      <w:lvlJc w:val="left"/>
      <w:pPr>
        <w:ind w:left="268" w:hanging="107"/>
      </w:pPr>
      <w:rPr>
        <w:rFonts w:ascii="Arial MT" w:eastAsia="Arial MT" w:hAnsi="Arial MT" w:cs="Arial MT" w:hint="default"/>
        <w:b w:val="0"/>
        <w:bCs w:val="0"/>
        <w:i w:val="0"/>
        <w:iCs w:val="0"/>
        <w:spacing w:val="0"/>
        <w:w w:val="100"/>
        <w:sz w:val="19"/>
        <w:szCs w:val="19"/>
        <w:lang w:val="pt-PT" w:eastAsia="en-US" w:bidi="ar-SA"/>
      </w:rPr>
    </w:lvl>
    <w:lvl w:ilvl="1">
      <w:start w:val="1"/>
      <w:numFmt w:val="lowerLetter"/>
      <w:lvlText w:val="%2)"/>
      <w:lvlJc w:val="left"/>
      <w:pPr>
        <w:ind w:left="722" w:hanging="221"/>
      </w:pPr>
      <w:rPr>
        <w:rFonts w:ascii="Arial MT" w:eastAsia="Arial MT" w:hAnsi="Arial MT" w:cs="Arial MT" w:hint="default"/>
        <w:b w:val="0"/>
        <w:bCs w:val="0"/>
        <w:i w:val="0"/>
        <w:iCs w:val="0"/>
        <w:spacing w:val="0"/>
        <w:w w:val="100"/>
        <w:sz w:val="19"/>
        <w:szCs w:val="19"/>
        <w:lang w:val="pt-PT" w:eastAsia="en-US" w:bidi="ar-SA"/>
      </w:rPr>
    </w:lvl>
    <w:lvl w:ilvl="2">
      <w:start w:val="1"/>
      <w:numFmt w:val="decimal"/>
      <w:lvlText w:val="%3."/>
      <w:lvlJc w:val="left"/>
      <w:pPr>
        <w:ind w:left="672" w:hanging="219"/>
      </w:pPr>
      <w:rPr>
        <w:rFonts w:ascii="Arial MT" w:eastAsia="Arial MT" w:hAnsi="Arial MT" w:cs="Arial MT" w:hint="default"/>
        <w:b w:val="0"/>
        <w:bCs w:val="0"/>
        <w:i w:val="0"/>
        <w:iCs w:val="0"/>
        <w:spacing w:val="0"/>
        <w:w w:val="100"/>
        <w:sz w:val="19"/>
        <w:szCs w:val="19"/>
        <w:lang w:val="pt-PT" w:eastAsia="en-US" w:bidi="ar-SA"/>
      </w:rPr>
    </w:lvl>
    <w:lvl w:ilvl="3">
      <w:start w:val="1"/>
      <w:numFmt w:val="decimal"/>
      <w:lvlText w:val="%3.%4"/>
      <w:lvlJc w:val="left"/>
      <w:pPr>
        <w:ind w:left="898" w:hanging="367"/>
      </w:pPr>
      <w:rPr>
        <w:rFonts w:ascii="Arial MT" w:eastAsia="Arial MT" w:hAnsi="Arial MT" w:cs="Arial MT" w:hint="default"/>
        <w:b w:val="0"/>
        <w:bCs w:val="0"/>
        <w:i w:val="0"/>
        <w:iCs w:val="0"/>
        <w:spacing w:val="-2"/>
        <w:w w:val="100"/>
        <w:sz w:val="19"/>
        <w:szCs w:val="19"/>
        <w:lang w:val="pt-PT" w:eastAsia="en-US" w:bidi="ar-SA"/>
      </w:rPr>
    </w:lvl>
    <w:lvl w:ilvl="4">
      <w:numFmt w:val="bullet"/>
      <w:lvlText w:val="•"/>
      <w:lvlJc w:val="left"/>
      <w:pPr>
        <w:ind w:left="900" w:hanging="367"/>
      </w:pPr>
      <w:rPr>
        <w:rFonts w:hint="default"/>
        <w:lang w:val="pt-PT" w:eastAsia="en-US" w:bidi="ar-SA"/>
      </w:rPr>
    </w:lvl>
    <w:lvl w:ilvl="5">
      <w:numFmt w:val="bullet"/>
      <w:lvlText w:val="•"/>
      <w:lvlJc w:val="left"/>
      <w:pPr>
        <w:ind w:left="2467" w:hanging="367"/>
      </w:pPr>
      <w:rPr>
        <w:rFonts w:hint="default"/>
        <w:lang w:val="pt-PT" w:eastAsia="en-US" w:bidi="ar-SA"/>
      </w:rPr>
    </w:lvl>
    <w:lvl w:ilvl="6">
      <w:numFmt w:val="bullet"/>
      <w:lvlText w:val="•"/>
      <w:lvlJc w:val="left"/>
      <w:pPr>
        <w:ind w:left="4035" w:hanging="367"/>
      </w:pPr>
      <w:rPr>
        <w:rFonts w:hint="default"/>
        <w:lang w:val="pt-PT" w:eastAsia="en-US" w:bidi="ar-SA"/>
      </w:rPr>
    </w:lvl>
    <w:lvl w:ilvl="7">
      <w:numFmt w:val="bullet"/>
      <w:lvlText w:val="•"/>
      <w:lvlJc w:val="left"/>
      <w:pPr>
        <w:ind w:left="5603" w:hanging="367"/>
      </w:pPr>
      <w:rPr>
        <w:rFonts w:hint="default"/>
        <w:lang w:val="pt-PT" w:eastAsia="en-US" w:bidi="ar-SA"/>
      </w:rPr>
    </w:lvl>
    <w:lvl w:ilvl="8">
      <w:numFmt w:val="bullet"/>
      <w:lvlText w:val="•"/>
      <w:lvlJc w:val="left"/>
      <w:pPr>
        <w:ind w:left="7170" w:hanging="367"/>
      </w:pPr>
      <w:rPr>
        <w:rFonts w:hint="default"/>
        <w:lang w:val="pt-PT" w:eastAsia="en-US" w:bidi="ar-SA"/>
      </w:rPr>
    </w:lvl>
  </w:abstractNum>
  <w:abstractNum w:abstractNumId="39" w15:restartNumberingAfterBreak="0">
    <w:nsid w:val="5D846DC4"/>
    <w:multiLevelType w:val="multilevel"/>
    <w:tmpl w:val="7B00419E"/>
    <w:lvl w:ilvl="0">
      <w:start w:val="2"/>
      <w:numFmt w:val="decimal"/>
      <w:lvlText w:val="%1"/>
      <w:lvlJc w:val="left"/>
      <w:pPr>
        <w:ind w:left="199" w:hanging="331"/>
      </w:pPr>
      <w:rPr>
        <w:rFonts w:hint="default"/>
        <w:lang w:val="pt-PT" w:eastAsia="en-US" w:bidi="ar-SA"/>
      </w:rPr>
    </w:lvl>
    <w:lvl w:ilvl="1">
      <w:start w:val="3"/>
      <w:numFmt w:val="decimal"/>
      <w:lvlText w:val="%1.%2"/>
      <w:lvlJc w:val="left"/>
      <w:pPr>
        <w:ind w:left="199" w:hanging="331"/>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09"/>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509"/>
      </w:pPr>
      <w:rPr>
        <w:rFonts w:hint="default"/>
        <w:lang w:val="pt-PT" w:eastAsia="en-US" w:bidi="ar-SA"/>
      </w:rPr>
    </w:lvl>
    <w:lvl w:ilvl="4">
      <w:numFmt w:val="bullet"/>
      <w:lvlText w:val="•"/>
      <w:lvlJc w:val="left"/>
      <w:pPr>
        <w:ind w:left="3782" w:hanging="509"/>
      </w:pPr>
      <w:rPr>
        <w:rFonts w:hint="default"/>
        <w:lang w:val="pt-PT" w:eastAsia="en-US" w:bidi="ar-SA"/>
      </w:rPr>
    </w:lvl>
    <w:lvl w:ilvl="5">
      <w:numFmt w:val="bullet"/>
      <w:lvlText w:val="•"/>
      <w:lvlJc w:val="left"/>
      <w:pPr>
        <w:ind w:left="4882" w:hanging="509"/>
      </w:pPr>
      <w:rPr>
        <w:rFonts w:hint="default"/>
        <w:lang w:val="pt-PT" w:eastAsia="en-US" w:bidi="ar-SA"/>
      </w:rPr>
    </w:lvl>
    <w:lvl w:ilvl="6">
      <w:numFmt w:val="bullet"/>
      <w:lvlText w:val="•"/>
      <w:lvlJc w:val="left"/>
      <w:pPr>
        <w:ind w:left="5983" w:hanging="509"/>
      </w:pPr>
      <w:rPr>
        <w:rFonts w:hint="default"/>
        <w:lang w:val="pt-PT" w:eastAsia="en-US" w:bidi="ar-SA"/>
      </w:rPr>
    </w:lvl>
    <w:lvl w:ilvl="7">
      <w:numFmt w:val="bullet"/>
      <w:lvlText w:val="•"/>
      <w:lvlJc w:val="left"/>
      <w:pPr>
        <w:ind w:left="7084" w:hanging="509"/>
      </w:pPr>
      <w:rPr>
        <w:rFonts w:hint="default"/>
        <w:lang w:val="pt-PT" w:eastAsia="en-US" w:bidi="ar-SA"/>
      </w:rPr>
    </w:lvl>
    <w:lvl w:ilvl="8">
      <w:numFmt w:val="bullet"/>
      <w:lvlText w:val="•"/>
      <w:lvlJc w:val="left"/>
      <w:pPr>
        <w:ind w:left="8184" w:hanging="509"/>
      </w:pPr>
      <w:rPr>
        <w:rFonts w:hint="default"/>
        <w:lang w:val="pt-PT" w:eastAsia="en-US" w:bidi="ar-SA"/>
      </w:rPr>
    </w:lvl>
  </w:abstractNum>
  <w:abstractNum w:abstractNumId="40" w15:restartNumberingAfterBreak="0">
    <w:nsid w:val="6033612B"/>
    <w:multiLevelType w:val="multilevel"/>
    <w:tmpl w:val="E3BC45B4"/>
    <w:lvl w:ilvl="0">
      <w:start w:val="1"/>
      <w:numFmt w:val="lowerLetter"/>
      <w:lvlText w:val="%1)"/>
      <w:lvlJc w:val="left"/>
      <w:pPr>
        <w:ind w:left="161" w:hanging="266"/>
      </w:pPr>
      <w:rPr>
        <w:rFonts w:ascii="Arial MT" w:eastAsia="Arial MT" w:hAnsi="Arial MT" w:cs="Arial MT" w:hint="default"/>
        <w:b w:val="0"/>
        <w:bCs w:val="0"/>
        <w:i w:val="0"/>
        <w:iCs w:val="0"/>
        <w:spacing w:val="0"/>
        <w:w w:val="100"/>
        <w:sz w:val="19"/>
        <w:szCs w:val="19"/>
        <w:lang w:val="pt-PT" w:eastAsia="en-US" w:bidi="ar-SA"/>
      </w:rPr>
    </w:lvl>
    <w:lvl w:ilvl="1">
      <w:start w:val="1"/>
      <w:numFmt w:val="decimal"/>
      <w:lvlText w:val="%1.%2)"/>
      <w:lvlJc w:val="left"/>
      <w:pPr>
        <w:ind w:left="161" w:hanging="386"/>
      </w:pPr>
      <w:rPr>
        <w:rFonts w:ascii="Arial MT" w:eastAsia="Arial MT" w:hAnsi="Arial MT" w:cs="Arial MT" w:hint="default"/>
        <w:b w:val="0"/>
        <w:bCs w:val="0"/>
        <w:i w:val="0"/>
        <w:iCs w:val="0"/>
        <w:spacing w:val="-2"/>
        <w:w w:val="100"/>
        <w:sz w:val="19"/>
        <w:szCs w:val="19"/>
        <w:lang w:val="pt-PT" w:eastAsia="en-US" w:bidi="ar-SA"/>
      </w:rPr>
    </w:lvl>
    <w:lvl w:ilvl="2">
      <w:numFmt w:val="bullet"/>
      <w:lvlText w:val="•"/>
      <w:lvlJc w:val="left"/>
      <w:pPr>
        <w:ind w:left="2189" w:hanging="386"/>
      </w:pPr>
      <w:rPr>
        <w:rFonts w:hint="default"/>
        <w:lang w:val="pt-PT" w:eastAsia="en-US" w:bidi="ar-SA"/>
      </w:rPr>
    </w:lvl>
    <w:lvl w:ilvl="3">
      <w:numFmt w:val="bullet"/>
      <w:lvlText w:val="•"/>
      <w:lvlJc w:val="left"/>
      <w:pPr>
        <w:ind w:left="3203" w:hanging="386"/>
      </w:pPr>
      <w:rPr>
        <w:rFonts w:hint="default"/>
        <w:lang w:val="pt-PT" w:eastAsia="en-US" w:bidi="ar-SA"/>
      </w:rPr>
    </w:lvl>
    <w:lvl w:ilvl="4">
      <w:numFmt w:val="bullet"/>
      <w:lvlText w:val="•"/>
      <w:lvlJc w:val="left"/>
      <w:pPr>
        <w:ind w:left="4218" w:hanging="386"/>
      </w:pPr>
      <w:rPr>
        <w:rFonts w:hint="default"/>
        <w:lang w:val="pt-PT" w:eastAsia="en-US" w:bidi="ar-SA"/>
      </w:rPr>
    </w:lvl>
    <w:lvl w:ilvl="5">
      <w:numFmt w:val="bullet"/>
      <w:lvlText w:val="•"/>
      <w:lvlJc w:val="left"/>
      <w:pPr>
        <w:ind w:left="5233" w:hanging="386"/>
      </w:pPr>
      <w:rPr>
        <w:rFonts w:hint="default"/>
        <w:lang w:val="pt-PT" w:eastAsia="en-US" w:bidi="ar-SA"/>
      </w:rPr>
    </w:lvl>
    <w:lvl w:ilvl="6">
      <w:numFmt w:val="bullet"/>
      <w:lvlText w:val="•"/>
      <w:lvlJc w:val="left"/>
      <w:pPr>
        <w:ind w:left="6247" w:hanging="386"/>
      </w:pPr>
      <w:rPr>
        <w:rFonts w:hint="default"/>
        <w:lang w:val="pt-PT" w:eastAsia="en-US" w:bidi="ar-SA"/>
      </w:rPr>
    </w:lvl>
    <w:lvl w:ilvl="7">
      <w:numFmt w:val="bullet"/>
      <w:lvlText w:val="•"/>
      <w:lvlJc w:val="left"/>
      <w:pPr>
        <w:ind w:left="7262" w:hanging="386"/>
      </w:pPr>
      <w:rPr>
        <w:rFonts w:hint="default"/>
        <w:lang w:val="pt-PT" w:eastAsia="en-US" w:bidi="ar-SA"/>
      </w:rPr>
    </w:lvl>
    <w:lvl w:ilvl="8">
      <w:numFmt w:val="bullet"/>
      <w:lvlText w:val="•"/>
      <w:lvlJc w:val="left"/>
      <w:pPr>
        <w:ind w:left="8277" w:hanging="386"/>
      </w:pPr>
      <w:rPr>
        <w:rFonts w:hint="default"/>
        <w:lang w:val="pt-PT" w:eastAsia="en-US" w:bidi="ar-SA"/>
      </w:rPr>
    </w:lvl>
  </w:abstractNum>
  <w:abstractNum w:abstractNumId="41" w15:restartNumberingAfterBreak="0">
    <w:nsid w:val="66134585"/>
    <w:multiLevelType w:val="hybridMultilevel"/>
    <w:tmpl w:val="642A35A0"/>
    <w:lvl w:ilvl="0" w:tplc="AEF47094">
      <w:start w:val="1"/>
      <w:numFmt w:val="lowerLetter"/>
      <w:lvlText w:val="%1)"/>
      <w:lvlJc w:val="left"/>
      <w:pPr>
        <w:ind w:left="1127" w:hanging="221"/>
      </w:pPr>
      <w:rPr>
        <w:rFonts w:ascii="Arial MT" w:eastAsia="Arial MT" w:hAnsi="Arial MT" w:cs="Arial MT" w:hint="default"/>
        <w:b w:val="0"/>
        <w:bCs w:val="0"/>
        <w:i w:val="0"/>
        <w:iCs w:val="0"/>
        <w:spacing w:val="0"/>
        <w:w w:val="100"/>
        <w:sz w:val="19"/>
        <w:szCs w:val="19"/>
        <w:lang w:val="pt-PT" w:eastAsia="en-US" w:bidi="ar-SA"/>
      </w:rPr>
    </w:lvl>
    <w:lvl w:ilvl="1" w:tplc="3D86C7A4">
      <w:numFmt w:val="bullet"/>
      <w:lvlText w:val="•"/>
      <w:lvlJc w:val="left"/>
      <w:pPr>
        <w:ind w:left="2046" w:hanging="221"/>
      </w:pPr>
      <w:rPr>
        <w:rFonts w:hint="default"/>
        <w:lang w:val="pt-PT" w:eastAsia="en-US" w:bidi="ar-SA"/>
      </w:rPr>
    </w:lvl>
    <w:lvl w:ilvl="2" w:tplc="68A062EA">
      <w:numFmt w:val="bullet"/>
      <w:lvlText w:val="•"/>
      <w:lvlJc w:val="left"/>
      <w:pPr>
        <w:ind w:left="2973" w:hanging="221"/>
      </w:pPr>
      <w:rPr>
        <w:rFonts w:hint="default"/>
        <w:lang w:val="pt-PT" w:eastAsia="en-US" w:bidi="ar-SA"/>
      </w:rPr>
    </w:lvl>
    <w:lvl w:ilvl="3" w:tplc="08DC5198">
      <w:numFmt w:val="bullet"/>
      <w:lvlText w:val="•"/>
      <w:lvlJc w:val="left"/>
      <w:pPr>
        <w:ind w:left="3899" w:hanging="221"/>
      </w:pPr>
      <w:rPr>
        <w:rFonts w:hint="default"/>
        <w:lang w:val="pt-PT" w:eastAsia="en-US" w:bidi="ar-SA"/>
      </w:rPr>
    </w:lvl>
    <w:lvl w:ilvl="4" w:tplc="CCC8CBE8">
      <w:numFmt w:val="bullet"/>
      <w:lvlText w:val="•"/>
      <w:lvlJc w:val="left"/>
      <w:pPr>
        <w:ind w:left="4826" w:hanging="221"/>
      </w:pPr>
      <w:rPr>
        <w:rFonts w:hint="default"/>
        <w:lang w:val="pt-PT" w:eastAsia="en-US" w:bidi="ar-SA"/>
      </w:rPr>
    </w:lvl>
    <w:lvl w:ilvl="5" w:tplc="352A1A90">
      <w:numFmt w:val="bullet"/>
      <w:lvlText w:val="•"/>
      <w:lvlJc w:val="left"/>
      <w:pPr>
        <w:ind w:left="5753" w:hanging="221"/>
      </w:pPr>
      <w:rPr>
        <w:rFonts w:hint="default"/>
        <w:lang w:val="pt-PT" w:eastAsia="en-US" w:bidi="ar-SA"/>
      </w:rPr>
    </w:lvl>
    <w:lvl w:ilvl="6" w:tplc="5606AACC">
      <w:numFmt w:val="bullet"/>
      <w:lvlText w:val="•"/>
      <w:lvlJc w:val="left"/>
      <w:pPr>
        <w:ind w:left="6679" w:hanging="221"/>
      </w:pPr>
      <w:rPr>
        <w:rFonts w:hint="default"/>
        <w:lang w:val="pt-PT" w:eastAsia="en-US" w:bidi="ar-SA"/>
      </w:rPr>
    </w:lvl>
    <w:lvl w:ilvl="7" w:tplc="DFA8F2BE">
      <w:numFmt w:val="bullet"/>
      <w:lvlText w:val="•"/>
      <w:lvlJc w:val="left"/>
      <w:pPr>
        <w:ind w:left="7606" w:hanging="221"/>
      </w:pPr>
      <w:rPr>
        <w:rFonts w:hint="default"/>
        <w:lang w:val="pt-PT" w:eastAsia="en-US" w:bidi="ar-SA"/>
      </w:rPr>
    </w:lvl>
    <w:lvl w:ilvl="8" w:tplc="EE943800">
      <w:numFmt w:val="bullet"/>
      <w:lvlText w:val="•"/>
      <w:lvlJc w:val="left"/>
      <w:pPr>
        <w:ind w:left="8533" w:hanging="221"/>
      </w:pPr>
      <w:rPr>
        <w:rFonts w:hint="default"/>
        <w:lang w:val="pt-PT" w:eastAsia="en-US" w:bidi="ar-SA"/>
      </w:rPr>
    </w:lvl>
  </w:abstractNum>
  <w:abstractNum w:abstractNumId="42" w15:restartNumberingAfterBreak="0">
    <w:nsid w:val="668254ED"/>
    <w:multiLevelType w:val="multilevel"/>
    <w:tmpl w:val="B6FA1A1E"/>
    <w:lvl w:ilvl="0">
      <w:start w:val="1"/>
      <w:numFmt w:val="decimal"/>
      <w:lvlText w:val="%1"/>
      <w:lvlJc w:val="left"/>
      <w:pPr>
        <w:ind w:left="144" w:hanging="344"/>
      </w:pPr>
      <w:rPr>
        <w:rFonts w:hint="default"/>
        <w:lang w:val="pt-PT" w:eastAsia="en-US" w:bidi="ar-SA"/>
      </w:rPr>
    </w:lvl>
    <w:lvl w:ilvl="1">
      <w:start w:val="1"/>
      <w:numFmt w:val="decimal"/>
      <w:lvlText w:val="%1.%2"/>
      <w:lvlJc w:val="left"/>
      <w:pPr>
        <w:ind w:left="144" w:hanging="344"/>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528"/>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528"/>
      </w:pPr>
      <w:rPr>
        <w:rFonts w:hint="default"/>
        <w:lang w:val="pt-PT" w:eastAsia="en-US" w:bidi="ar-SA"/>
      </w:rPr>
    </w:lvl>
    <w:lvl w:ilvl="4">
      <w:numFmt w:val="bullet"/>
      <w:lvlText w:val="•"/>
      <w:lvlJc w:val="left"/>
      <w:pPr>
        <w:ind w:left="3782" w:hanging="528"/>
      </w:pPr>
      <w:rPr>
        <w:rFonts w:hint="default"/>
        <w:lang w:val="pt-PT" w:eastAsia="en-US" w:bidi="ar-SA"/>
      </w:rPr>
    </w:lvl>
    <w:lvl w:ilvl="5">
      <w:numFmt w:val="bullet"/>
      <w:lvlText w:val="•"/>
      <w:lvlJc w:val="left"/>
      <w:pPr>
        <w:ind w:left="4882" w:hanging="528"/>
      </w:pPr>
      <w:rPr>
        <w:rFonts w:hint="default"/>
        <w:lang w:val="pt-PT" w:eastAsia="en-US" w:bidi="ar-SA"/>
      </w:rPr>
    </w:lvl>
    <w:lvl w:ilvl="6">
      <w:numFmt w:val="bullet"/>
      <w:lvlText w:val="•"/>
      <w:lvlJc w:val="left"/>
      <w:pPr>
        <w:ind w:left="5983" w:hanging="528"/>
      </w:pPr>
      <w:rPr>
        <w:rFonts w:hint="default"/>
        <w:lang w:val="pt-PT" w:eastAsia="en-US" w:bidi="ar-SA"/>
      </w:rPr>
    </w:lvl>
    <w:lvl w:ilvl="7">
      <w:numFmt w:val="bullet"/>
      <w:lvlText w:val="•"/>
      <w:lvlJc w:val="left"/>
      <w:pPr>
        <w:ind w:left="7084" w:hanging="528"/>
      </w:pPr>
      <w:rPr>
        <w:rFonts w:hint="default"/>
        <w:lang w:val="pt-PT" w:eastAsia="en-US" w:bidi="ar-SA"/>
      </w:rPr>
    </w:lvl>
    <w:lvl w:ilvl="8">
      <w:numFmt w:val="bullet"/>
      <w:lvlText w:val="•"/>
      <w:lvlJc w:val="left"/>
      <w:pPr>
        <w:ind w:left="8184" w:hanging="528"/>
      </w:pPr>
      <w:rPr>
        <w:rFonts w:hint="default"/>
        <w:lang w:val="pt-PT" w:eastAsia="en-US" w:bidi="ar-SA"/>
      </w:rPr>
    </w:lvl>
  </w:abstractNum>
  <w:abstractNum w:abstractNumId="43" w15:restartNumberingAfterBreak="0">
    <w:nsid w:val="695F382D"/>
    <w:multiLevelType w:val="multilevel"/>
    <w:tmpl w:val="BDC236C8"/>
    <w:lvl w:ilvl="0">
      <w:start w:val="11"/>
      <w:numFmt w:val="decimal"/>
      <w:lvlText w:val="%1"/>
      <w:lvlJc w:val="left"/>
      <w:pPr>
        <w:ind w:left="144" w:hanging="444"/>
      </w:pPr>
      <w:rPr>
        <w:rFonts w:hint="default"/>
        <w:lang w:val="pt-PT" w:eastAsia="en-US" w:bidi="ar-SA"/>
      </w:rPr>
    </w:lvl>
    <w:lvl w:ilvl="1">
      <w:start w:val="1"/>
      <w:numFmt w:val="decimal"/>
      <w:lvlText w:val="%1.%2"/>
      <w:lvlJc w:val="left"/>
      <w:pPr>
        <w:ind w:left="144" w:hanging="444"/>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482" w:hanging="627"/>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681" w:hanging="627"/>
      </w:pPr>
      <w:rPr>
        <w:rFonts w:hint="default"/>
        <w:lang w:val="pt-PT" w:eastAsia="en-US" w:bidi="ar-SA"/>
      </w:rPr>
    </w:lvl>
    <w:lvl w:ilvl="4">
      <w:numFmt w:val="bullet"/>
      <w:lvlText w:val="•"/>
      <w:lvlJc w:val="left"/>
      <w:pPr>
        <w:ind w:left="3782" w:hanging="627"/>
      </w:pPr>
      <w:rPr>
        <w:rFonts w:hint="default"/>
        <w:lang w:val="pt-PT" w:eastAsia="en-US" w:bidi="ar-SA"/>
      </w:rPr>
    </w:lvl>
    <w:lvl w:ilvl="5">
      <w:numFmt w:val="bullet"/>
      <w:lvlText w:val="•"/>
      <w:lvlJc w:val="left"/>
      <w:pPr>
        <w:ind w:left="4882" w:hanging="627"/>
      </w:pPr>
      <w:rPr>
        <w:rFonts w:hint="default"/>
        <w:lang w:val="pt-PT" w:eastAsia="en-US" w:bidi="ar-SA"/>
      </w:rPr>
    </w:lvl>
    <w:lvl w:ilvl="6">
      <w:numFmt w:val="bullet"/>
      <w:lvlText w:val="•"/>
      <w:lvlJc w:val="left"/>
      <w:pPr>
        <w:ind w:left="5983" w:hanging="627"/>
      </w:pPr>
      <w:rPr>
        <w:rFonts w:hint="default"/>
        <w:lang w:val="pt-PT" w:eastAsia="en-US" w:bidi="ar-SA"/>
      </w:rPr>
    </w:lvl>
    <w:lvl w:ilvl="7">
      <w:numFmt w:val="bullet"/>
      <w:lvlText w:val="•"/>
      <w:lvlJc w:val="left"/>
      <w:pPr>
        <w:ind w:left="7084" w:hanging="627"/>
      </w:pPr>
      <w:rPr>
        <w:rFonts w:hint="default"/>
        <w:lang w:val="pt-PT" w:eastAsia="en-US" w:bidi="ar-SA"/>
      </w:rPr>
    </w:lvl>
    <w:lvl w:ilvl="8">
      <w:numFmt w:val="bullet"/>
      <w:lvlText w:val="•"/>
      <w:lvlJc w:val="left"/>
      <w:pPr>
        <w:ind w:left="8184" w:hanging="627"/>
      </w:pPr>
      <w:rPr>
        <w:rFonts w:hint="default"/>
        <w:lang w:val="pt-PT" w:eastAsia="en-US" w:bidi="ar-SA"/>
      </w:rPr>
    </w:lvl>
  </w:abstractNum>
  <w:abstractNum w:abstractNumId="44" w15:restartNumberingAfterBreak="0">
    <w:nsid w:val="6FDE7743"/>
    <w:multiLevelType w:val="multilevel"/>
    <w:tmpl w:val="39C24822"/>
    <w:lvl w:ilvl="0">
      <w:start w:val="13"/>
      <w:numFmt w:val="decimal"/>
      <w:lvlText w:val="%1"/>
      <w:lvlJc w:val="left"/>
      <w:pPr>
        <w:ind w:left="144" w:hanging="428"/>
      </w:pPr>
      <w:rPr>
        <w:rFonts w:hint="default"/>
        <w:lang w:val="pt-PT" w:eastAsia="en-US" w:bidi="ar-SA"/>
      </w:rPr>
    </w:lvl>
    <w:lvl w:ilvl="1">
      <w:start w:val="1"/>
      <w:numFmt w:val="decimal"/>
      <w:lvlText w:val="%1.%2"/>
      <w:lvlJc w:val="left"/>
      <w:pPr>
        <w:ind w:left="144" w:hanging="428"/>
      </w:pPr>
      <w:rPr>
        <w:rFonts w:ascii="Arial" w:eastAsia="Arial" w:hAnsi="Arial" w:cs="Arial" w:hint="default"/>
        <w:b/>
        <w:bCs/>
        <w:i w:val="0"/>
        <w:iCs w:val="0"/>
        <w:spacing w:val="-2"/>
        <w:w w:val="100"/>
        <w:sz w:val="19"/>
        <w:szCs w:val="19"/>
        <w:lang w:val="pt-PT" w:eastAsia="en-US" w:bidi="ar-SA"/>
      </w:rPr>
    </w:lvl>
    <w:lvl w:ilvl="2">
      <w:start w:val="1"/>
      <w:numFmt w:val="decimal"/>
      <w:lvlText w:val="%1.%2.%3"/>
      <w:lvlJc w:val="left"/>
      <w:pPr>
        <w:ind w:left="1063" w:hanging="581"/>
      </w:pPr>
      <w:rPr>
        <w:rFonts w:ascii="Arial" w:eastAsia="Arial" w:hAnsi="Arial" w:cs="Arial" w:hint="default"/>
        <w:b/>
        <w:bCs/>
        <w:i w:val="0"/>
        <w:iCs w:val="0"/>
        <w:spacing w:val="-2"/>
        <w:w w:val="100"/>
        <w:sz w:val="19"/>
        <w:szCs w:val="19"/>
        <w:lang w:val="pt-PT" w:eastAsia="en-US" w:bidi="ar-SA"/>
      </w:rPr>
    </w:lvl>
    <w:lvl w:ilvl="3">
      <w:numFmt w:val="bullet"/>
      <w:lvlText w:val="•"/>
      <w:lvlJc w:val="left"/>
      <w:pPr>
        <w:ind w:left="2225" w:hanging="581"/>
      </w:pPr>
      <w:rPr>
        <w:rFonts w:hint="default"/>
        <w:lang w:val="pt-PT" w:eastAsia="en-US" w:bidi="ar-SA"/>
      </w:rPr>
    </w:lvl>
    <w:lvl w:ilvl="4">
      <w:numFmt w:val="bullet"/>
      <w:lvlText w:val="•"/>
      <w:lvlJc w:val="left"/>
      <w:pPr>
        <w:ind w:left="3391" w:hanging="581"/>
      </w:pPr>
      <w:rPr>
        <w:rFonts w:hint="default"/>
        <w:lang w:val="pt-PT" w:eastAsia="en-US" w:bidi="ar-SA"/>
      </w:rPr>
    </w:lvl>
    <w:lvl w:ilvl="5">
      <w:numFmt w:val="bullet"/>
      <w:lvlText w:val="•"/>
      <w:lvlJc w:val="left"/>
      <w:pPr>
        <w:ind w:left="4557" w:hanging="581"/>
      </w:pPr>
      <w:rPr>
        <w:rFonts w:hint="default"/>
        <w:lang w:val="pt-PT" w:eastAsia="en-US" w:bidi="ar-SA"/>
      </w:rPr>
    </w:lvl>
    <w:lvl w:ilvl="6">
      <w:numFmt w:val="bullet"/>
      <w:lvlText w:val="•"/>
      <w:lvlJc w:val="left"/>
      <w:pPr>
        <w:ind w:left="5723" w:hanging="581"/>
      </w:pPr>
      <w:rPr>
        <w:rFonts w:hint="default"/>
        <w:lang w:val="pt-PT" w:eastAsia="en-US" w:bidi="ar-SA"/>
      </w:rPr>
    </w:lvl>
    <w:lvl w:ilvl="7">
      <w:numFmt w:val="bullet"/>
      <w:lvlText w:val="•"/>
      <w:lvlJc w:val="left"/>
      <w:pPr>
        <w:ind w:left="6889" w:hanging="581"/>
      </w:pPr>
      <w:rPr>
        <w:rFonts w:hint="default"/>
        <w:lang w:val="pt-PT" w:eastAsia="en-US" w:bidi="ar-SA"/>
      </w:rPr>
    </w:lvl>
    <w:lvl w:ilvl="8">
      <w:numFmt w:val="bullet"/>
      <w:lvlText w:val="•"/>
      <w:lvlJc w:val="left"/>
      <w:pPr>
        <w:ind w:left="8054" w:hanging="581"/>
      </w:pPr>
      <w:rPr>
        <w:rFonts w:hint="default"/>
        <w:lang w:val="pt-PT" w:eastAsia="en-US" w:bidi="ar-SA"/>
      </w:rPr>
    </w:lvl>
  </w:abstractNum>
  <w:abstractNum w:abstractNumId="45" w15:restartNumberingAfterBreak="0">
    <w:nsid w:val="788F67B4"/>
    <w:multiLevelType w:val="multilevel"/>
    <w:tmpl w:val="46244BE4"/>
    <w:lvl w:ilvl="0">
      <w:start w:val="10"/>
      <w:numFmt w:val="decimal"/>
      <w:lvlText w:val="%1"/>
      <w:lvlJc w:val="left"/>
      <w:pPr>
        <w:ind w:left="144" w:hanging="447"/>
      </w:pPr>
      <w:rPr>
        <w:rFonts w:hint="default"/>
        <w:lang w:val="pt-PT" w:eastAsia="en-US" w:bidi="ar-SA"/>
      </w:rPr>
    </w:lvl>
    <w:lvl w:ilvl="1">
      <w:start w:val="1"/>
      <w:numFmt w:val="decimal"/>
      <w:lvlText w:val="%1.%2"/>
      <w:lvlJc w:val="left"/>
      <w:pPr>
        <w:ind w:left="144" w:hanging="447"/>
      </w:pPr>
      <w:rPr>
        <w:rFonts w:ascii="Arial" w:eastAsia="Arial" w:hAnsi="Arial" w:cs="Arial" w:hint="default"/>
        <w:b/>
        <w:bCs/>
        <w:i w:val="0"/>
        <w:iCs w:val="0"/>
        <w:spacing w:val="-2"/>
        <w:w w:val="100"/>
        <w:sz w:val="19"/>
        <w:szCs w:val="19"/>
        <w:lang w:val="pt-PT" w:eastAsia="en-US" w:bidi="ar-SA"/>
      </w:rPr>
    </w:lvl>
    <w:lvl w:ilvl="2">
      <w:numFmt w:val="bullet"/>
      <w:lvlText w:val="•"/>
      <w:lvlJc w:val="left"/>
      <w:pPr>
        <w:ind w:left="2189" w:hanging="447"/>
      </w:pPr>
      <w:rPr>
        <w:rFonts w:hint="default"/>
        <w:lang w:val="pt-PT" w:eastAsia="en-US" w:bidi="ar-SA"/>
      </w:rPr>
    </w:lvl>
    <w:lvl w:ilvl="3">
      <w:numFmt w:val="bullet"/>
      <w:lvlText w:val="•"/>
      <w:lvlJc w:val="left"/>
      <w:pPr>
        <w:ind w:left="3213" w:hanging="447"/>
      </w:pPr>
      <w:rPr>
        <w:rFonts w:hint="default"/>
        <w:lang w:val="pt-PT" w:eastAsia="en-US" w:bidi="ar-SA"/>
      </w:rPr>
    </w:lvl>
    <w:lvl w:ilvl="4">
      <w:numFmt w:val="bullet"/>
      <w:lvlText w:val="•"/>
      <w:lvlJc w:val="left"/>
      <w:pPr>
        <w:ind w:left="4238" w:hanging="447"/>
      </w:pPr>
      <w:rPr>
        <w:rFonts w:hint="default"/>
        <w:lang w:val="pt-PT" w:eastAsia="en-US" w:bidi="ar-SA"/>
      </w:rPr>
    </w:lvl>
    <w:lvl w:ilvl="5">
      <w:numFmt w:val="bullet"/>
      <w:lvlText w:val="•"/>
      <w:lvlJc w:val="left"/>
      <w:pPr>
        <w:ind w:left="5263" w:hanging="447"/>
      </w:pPr>
      <w:rPr>
        <w:rFonts w:hint="default"/>
        <w:lang w:val="pt-PT" w:eastAsia="en-US" w:bidi="ar-SA"/>
      </w:rPr>
    </w:lvl>
    <w:lvl w:ilvl="6">
      <w:numFmt w:val="bullet"/>
      <w:lvlText w:val="•"/>
      <w:lvlJc w:val="left"/>
      <w:pPr>
        <w:ind w:left="6287" w:hanging="447"/>
      </w:pPr>
      <w:rPr>
        <w:rFonts w:hint="default"/>
        <w:lang w:val="pt-PT" w:eastAsia="en-US" w:bidi="ar-SA"/>
      </w:rPr>
    </w:lvl>
    <w:lvl w:ilvl="7">
      <w:numFmt w:val="bullet"/>
      <w:lvlText w:val="•"/>
      <w:lvlJc w:val="left"/>
      <w:pPr>
        <w:ind w:left="7312" w:hanging="447"/>
      </w:pPr>
      <w:rPr>
        <w:rFonts w:hint="default"/>
        <w:lang w:val="pt-PT" w:eastAsia="en-US" w:bidi="ar-SA"/>
      </w:rPr>
    </w:lvl>
    <w:lvl w:ilvl="8">
      <w:numFmt w:val="bullet"/>
      <w:lvlText w:val="•"/>
      <w:lvlJc w:val="left"/>
      <w:pPr>
        <w:ind w:left="8337" w:hanging="447"/>
      </w:pPr>
      <w:rPr>
        <w:rFonts w:hint="default"/>
        <w:lang w:val="pt-PT" w:eastAsia="en-US" w:bidi="ar-SA"/>
      </w:rPr>
    </w:lvl>
  </w:abstractNum>
  <w:abstractNum w:abstractNumId="46" w15:restartNumberingAfterBreak="0">
    <w:nsid w:val="7BF54821"/>
    <w:multiLevelType w:val="hybridMultilevel"/>
    <w:tmpl w:val="CE2AD428"/>
    <w:lvl w:ilvl="0" w:tplc="9E9EA14A">
      <w:start w:val="1"/>
      <w:numFmt w:val="lowerLetter"/>
      <w:lvlText w:val="%1)"/>
      <w:lvlJc w:val="left"/>
      <w:pPr>
        <w:ind w:left="1044" w:hanging="276"/>
      </w:pPr>
      <w:rPr>
        <w:rFonts w:ascii="Arial" w:eastAsia="Arial" w:hAnsi="Arial" w:cs="Arial" w:hint="default"/>
        <w:b/>
        <w:bCs/>
        <w:i w:val="0"/>
        <w:iCs w:val="0"/>
        <w:spacing w:val="0"/>
        <w:w w:val="100"/>
        <w:sz w:val="19"/>
        <w:szCs w:val="19"/>
        <w:lang w:val="pt-PT" w:eastAsia="en-US" w:bidi="ar-SA"/>
      </w:rPr>
    </w:lvl>
    <w:lvl w:ilvl="1" w:tplc="3CAE470C">
      <w:numFmt w:val="bullet"/>
      <w:lvlText w:val="•"/>
      <w:lvlJc w:val="left"/>
      <w:pPr>
        <w:ind w:left="1974" w:hanging="276"/>
      </w:pPr>
      <w:rPr>
        <w:rFonts w:hint="default"/>
        <w:lang w:val="pt-PT" w:eastAsia="en-US" w:bidi="ar-SA"/>
      </w:rPr>
    </w:lvl>
    <w:lvl w:ilvl="2" w:tplc="13063BCE">
      <w:numFmt w:val="bullet"/>
      <w:lvlText w:val="•"/>
      <w:lvlJc w:val="left"/>
      <w:pPr>
        <w:ind w:left="2909" w:hanging="276"/>
      </w:pPr>
      <w:rPr>
        <w:rFonts w:hint="default"/>
        <w:lang w:val="pt-PT" w:eastAsia="en-US" w:bidi="ar-SA"/>
      </w:rPr>
    </w:lvl>
    <w:lvl w:ilvl="3" w:tplc="B05AFBFA">
      <w:numFmt w:val="bullet"/>
      <w:lvlText w:val="•"/>
      <w:lvlJc w:val="left"/>
      <w:pPr>
        <w:ind w:left="3843" w:hanging="276"/>
      </w:pPr>
      <w:rPr>
        <w:rFonts w:hint="default"/>
        <w:lang w:val="pt-PT" w:eastAsia="en-US" w:bidi="ar-SA"/>
      </w:rPr>
    </w:lvl>
    <w:lvl w:ilvl="4" w:tplc="549E90A2">
      <w:numFmt w:val="bullet"/>
      <w:lvlText w:val="•"/>
      <w:lvlJc w:val="left"/>
      <w:pPr>
        <w:ind w:left="4778" w:hanging="276"/>
      </w:pPr>
      <w:rPr>
        <w:rFonts w:hint="default"/>
        <w:lang w:val="pt-PT" w:eastAsia="en-US" w:bidi="ar-SA"/>
      </w:rPr>
    </w:lvl>
    <w:lvl w:ilvl="5" w:tplc="0944C9C6">
      <w:numFmt w:val="bullet"/>
      <w:lvlText w:val="•"/>
      <w:lvlJc w:val="left"/>
      <w:pPr>
        <w:ind w:left="5713" w:hanging="276"/>
      </w:pPr>
      <w:rPr>
        <w:rFonts w:hint="default"/>
        <w:lang w:val="pt-PT" w:eastAsia="en-US" w:bidi="ar-SA"/>
      </w:rPr>
    </w:lvl>
    <w:lvl w:ilvl="6" w:tplc="50E24F70">
      <w:numFmt w:val="bullet"/>
      <w:lvlText w:val="•"/>
      <w:lvlJc w:val="left"/>
      <w:pPr>
        <w:ind w:left="6647" w:hanging="276"/>
      </w:pPr>
      <w:rPr>
        <w:rFonts w:hint="default"/>
        <w:lang w:val="pt-PT" w:eastAsia="en-US" w:bidi="ar-SA"/>
      </w:rPr>
    </w:lvl>
    <w:lvl w:ilvl="7" w:tplc="FEDCD1B0">
      <w:numFmt w:val="bullet"/>
      <w:lvlText w:val="•"/>
      <w:lvlJc w:val="left"/>
      <w:pPr>
        <w:ind w:left="7582" w:hanging="276"/>
      </w:pPr>
      <w:rPr>
        <w:rFonts w:hint="default"/>
        <w:lang w:val="pt-PT" w:eastAsia="en-US" w:bidi="ar-SA"/>
      </w:rPr>
    </w:lvl>
    <w:lvl w:ilvl="8" w:tplc="DE18DCEA">
      <w:numFmt w:val="bullet"/>
      <w:lvlText w:val="•"/>
      <w:lvlJc w:val="left"/>
      <w:pPr>
        <w:ind w:left="8517" w:hanging="276"/>
      </w:pPr>
      <w:rPr>
        <w:rFonts w:hint="default"/>
        <w:lang w:val="pt-PT" w:eastAsia="en-US" w:bidi="ar-SA"/>
      </w:rPr>
    </w:lvl>
  </w:abstractNum>
  <w:abstractNum w:abstractNumId="47" w15:restartNumberingAfterBreak="0">
    <w:nsid w:val="7DF43C72"/>
    <w:multiLevelType w:val="hybridMultilevel"/>
    <w:tmpl w:val="3B381FEA"/>
    <w:lvl w:ilvl="0" w:tplc="B3507B40">
      <w:start w:val="1"/>
      <w:numFmt w:val="lowerLetter"/>
      <w:lvlText w:val="%1)"/>
      <w:lvlJc w:val="left"/>
      <w:pPr>
        <w:ind w:left="988" w:hanging="221"/>
      </w:pPr>
      <w:rPr>
        <w:rFonts w:ascii="Arial" w:eastAsia="Arial" w:hAnsi="Arial" w:cs="Arial" w:hint="default"/>
        <w:b/>
        <w:bCs/>
        <w:i w:val="0"/>
        <w:iCs w:val="0"/>
        <w:spacing w:val="0"/>
        <w:w w:val="100"/>
        <w:sz w:val="19"/>
        <w:szCs w:val="19"/>
        <w:lang w:val="pt-PT" w:eastAsia="en-US" w:bidi="ar-SA"/>
      </w:rPr>
    </w:lvl>
    <w:lvl w:ilvl="1" w:tplc="A2A8A566">
      <w:numFmt w:val="bullet"/>
      <w:lvlText w:val="•"/>
      <w:lvlJc w:val="left"/>
      <w:pPr>
        <w:ind w:left="1920" w:hanging="221"/>
      </w:pPr>
      <w:rPr>
        <w:rFonts w:hint="default"/>
        <w:lang w:val="pt-PT" w:eastAsia="en-US" w:bidi="ar-SA"/>
      </w:rPr>
    </w:lvl>
    <w:lvl w:ilvl="2" w:tplc="A6CC5958">
      <w:numFmt w:val="bullet"/>
      <w:lvlText w:val="•"/>
      <w:lvlJc w:val="left"/>
      <w:pPr>
        <w:ind w:left="2861" w:hanging="221"/>
      </w:pPr>
      <w:rPr>
        <w:rFonts w:hint="default"/>
        <w:lang w:val="pt-PT" w:eastAsia="en-US" w:bidi="ar-SA"/>
      </w:rPr>
    </w:lvl>
    <w:lvl w:ilvl="3" w:tplc="1A4E74A6">
      <w:numFmt w:val="bullet"/>
      <w:lvlText w:val="•"/>
      <w:lvlJc w:val="left"/>
      <w:pPr>
        <w:ind w:left="3801" w:hanging="221"/>
      </w:pPr>
      <w:rPr>
        <w:rFonts w:hint="default"/>
        <w:lang w:val="pt-PT" w:eastAsia="en-US" w:bidi="ar-SA"/>
      </w:rPr>
    </w:lvl>
    <w:lvl w:ilvl="4" w:tplc="68120836">
      <w:numFmt w:val="bullet"/>
      <w:lvlText w:val="•"/>
      <w:lvlJc w:val="left"/>
      <w:pPr>
        <w:ind w:left="4742" w:hanging="221"/>
      </w:pPr>
      <w:rPr>
        <w:rFonts w:hint="default"/>
        <w:lang w:val="pt-PT" w:eastAsia="en-US" w:bidi="ar-SA"/>
      </w:rPr>
    </w:lvl>
    <w:lvl w:ilvl="5" w:tplc="5842610A">
      <w:numFmt w:val="bullet"/>
      <w:lvlText w:val="•"/>
      <w:lvlJc w:val="left"/>
      <w:pPr>
        <w:ind w:left="5683" w:hanging="221"/>
      </w:pPr>
      <w:rPr>
        <w:rFonts w:hint="default"/>
        <w:lang w:val="pt-PT" w:eastAsia="en-US" w:bidi="ar-SA"/>
      </w:rPr>
    </w:lvl>
    <w:lvl w:ilvl="6" w:tplc="4FA83D7A">
      <w:numFmt w:val="bullet"/>
      <w:lvlText w:val="•"/>
      <w:lvlJc w:val="left"/>
      <w:pPr>
        <w:ind w:left="6623" w:hanging="221"/>
      </w:pPr>
      <w:rPr>
        <w:rFonts w:hint="default"/>
        <w:lang w:val="pt-PT" w:eastAsia="en-US" w:bidi="ar-SA"/>
      </w:rPr>
    </w:lvl>
    <w:lvl w:ilvl="7" w:tplc="CCF8CB44">
      <w:numFmt w:val="bullet"/>
      <w:lvlText w:val="•"/>
      <w:lvlJc w:val="left"/>
      <w:pPr>
        <w:ind w:left="7564" w:hanging="221"/>
      </w:pPr>
      <w:rPr>
        <w:rFonts w:hint="default"/>
        <w:lang w:val="pt-PT" w:eastAsia="en-US" w:bidi="ar-SA"/>
      </w:rPr>
    </w:lvl>
    <w:lvl w:ilvl="8" w:tplc="81E819EC">
      <w:numFmt w:val="bullet"/>
      <w:lvlText w:val="•"/>
      <w:lvlJc w:val="left"/>
      <w:pPr>
        <w:ind w:left="8505" w:hanging="221"/>
      </w:pPr>
      <w:rPr>
        <w:rFonts w:hint="default"/>
        <w:lang w:val="pt-PT" w:eastAsia="en-US" w:bidi="ar-SA"/>
      </w:rPr>
    </w:lvl>
  </w:abstractNum>
  <w:num w:numId="1" w16cid:durableId="514347073">
    <w:abstractNumId w:val="40"/>
  </w:num>
  <w:num w:numId="2" w16cid:durableId="437529219">
    <w:abstractNumId w:val="0"/>
  </w:num>
  <w:num w:numId="3" w16cid:durableId="736055753">
    <w:abstractNumId w:val="35"/>
  </w:num>
  <w:num w:numId="4" w16cid:durableId="1001588789">
    <w:abstractNumId w:val="15"/>
  </w:num>
  <w:num w:numId="5" w16cid:durableId="820002613">
    <w:abstractNumId w:val="38"/>
  </w:num>
  <w:num w:numId="6" w16cid:durableId="1961840822">
    <w:abstractNumId w:val="16"/>
  </w:num>
  <w:num w:numId="7" w16cid:durableId="273754211">
    <w:abstractNumId w:val="14"/>
  </w:num>
  <w:num w:numId="8" w16cid:durableId="1939827755">
    <w:abstractNumId w:val="11"/>
  </w:num>
  <w:num w:numId="9" w16cid:durableId="228538041">
    <w:abstractNumId w:val="1"/>
  </w:num>
  <w:num w:numId="10" w16cid:durableId="767239046">
    <w:abstractNumId w:val="21"/>
  </w:num>
  <w:num w:numId="11" w16cid:durableId="1742292503">
    <w:abstractNumId w:val="27"/>
  </w:num>
  <w:num w:numId="12" w16cid:durableId="363289496">
    <w:abstractNumId w:val="26"/>
  </w:num>
  <w:num w:numId="13" w16cid:durableId="1227110002">
    <w:abstractNumId w:val="10"/>
  </w:num>
  <w:num w:numId="14" w16cid:durableId="802310262">
    <w:abstractNumId w:val="36"/>
  </w:num>
  <w:num w:numId="15" w16cid:durableId="2009285147">
    <w:abstractNumId w:val="28"/>
  </w:num>
  <w:num w:numId="16" w16cid:durableId="1406341126">
    <w:abstractNumId w:val="12"/>
  </w:num>
  <w:num w:numId="17" w16cid:durableId="1557739257">
    <w:abstractNumId w:val="34"/>
  </w:num>
  <w:num w:numId="18" w16cid:durableId="260072299">
    <w:abstractNumId w:val="8"/>
  </w:num>
  <w:num w:numId="19" w16cid:durableId="362562532">
    <w:abstractNumId w:val="22"/>
  </w:num>
  <w:num w:numId="20" w16cid:durableId="1370912650">
    <w:abstractNumId w:val="2"/>
  </w:num>
  <w:num w:numId="21" w16cid:durableId="59518783">
    <w:abstractNumId w:val="41"/>
  </w:num>
  <w:num w:numId="22" w16cid:durableId="1138110301">
    <w:abstractNumId w:val="6"/>
  </w:num>
  <w:num w:numId="23" w16cid:durableId="1343123132">
    <w:abstractNumId w:val="47"/>
  </w:num>
  <w:num w:numId="24" w16cid:durableId="822158800">
    <w:abstractNumId w:val="9"/>
  </w:num>
  <w:num w:numId="25" w16cid:durableId="164056341">
    <w:abstractNumId w:val="44"/>
  </w:num>
  <w:num w:numId="26" w16cid:durableId="1136338046">
    <w:abstractNumId w:val="25"/>
  </w:num>
  <w:num w:numId="27" w16cid:durableId="575555126">
    <w:abstractNumId w:val="43"/>
  </w:num>
  <w:num w:numId="28" w16cid:durableId="1682076609">
    <w:abstractNumId w:val="45"/>
  </w:num>
  <w:num w:numId="29" w16cid:durableId="2119982699">
    <w:abstractNumId w:val="31"/>
  </w:num>
  <w:num w:numId="30" w16cid:durableId="773982119">
    <w:abstractNumId w:val="17"/>
  </w:num>
  <w:num w:numId="31" w16cid:durableId="1334189987">
    <w:abstractNumId w:val="29"/>
  </w:num>
  <w:num w:numId="32" w16cid:durableId="1660500233">
    <w:abstractNumId w:val="5"/>
  </w:num>
  <w:num w:numId="33" w16cid:durableId="851989121">
    <w:abstractNumId w:val="20"/>
  </w:num>
  <w:num w:numId="34" w16cid:durableId="1872495328">
    <w:abstractNumId w:val="23"/>
  </w:num>
  <w:num w:numId="35" w16cid:durableId="336614956">
    <w:abstractNumId w:val="19"/>
  </w:num>
  <w:num w:numId="36" w16cid:durableId="370884275">
    <w:abstractNumId w:val="7"/>
  </w:num>
  <w:num w:numId="37" w16cid:durableId="697699441">
    <w:abstractNumId w:val="24"/>
  </w:num>
  <w:num w:numId="38" w16cid:durableId="161429955">
    <w:abstractNumId w:val="32"/>
  </w:num>
  <w:num w:numId="39" w16cid:durableId="259488226">
    <w:abstractNumId w:val="37"/>
  </w:num>
  <w:num w:numId="40" w16cid:durableId="1923568040">
    <w:abstractNumId w:val="33"/>
  </w:num>
  <w:num w:numId="41" w16cid:durableId="1730613555">
    <w:abstractNumId w:val="46"/>
  </w:num>
  <w:num w:numId="42" w16cid:durableId="757562454">
    <w:abstractNumId w:val="18"/>
  </w:num>
  <w:num w:numId="43" w16cid:durableId="1474517865">
    <w:abstractNumId w:val="39"/>
  </w:num>
  <w:num w:numId="44" w16cid:durableId="1678845401">
    <w:abstractNumId w:val="3"/>
  </w:num>
  <w:num w:numId="45" w16cid:durableId="1158304151">
    <w:abstractNumId w:val="42"/>
  </w:num>
  <w:num w:numId="46" w16cid:durableId="317617917">
    <w:abstractNumId w:val="30"/>
  </w:num>
  <w:num w:numId="47" w16cid:durableId="993723403">
    <w:abstractNumId w:val="4"/>
  </w:num>
  <w:num w:numId="48" w16cid:durableId="2062709131">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E1B"/>
    <w:rsid w:val="000103F6"/>
    <w:rsid w:val="00015B98"/>
    <w:rsid w:val="00050094"/>
    <w:rsid w:val="00057DF2"/>
    <w:rsid w:val="00062588"/>
    <w:rsid w:val="00064097"/>
    <w:rsid w:val="00077277"/>
    <w:rsid w:val="00094169"/>
    <w:rsid w:val="000B37F9"/>
    <w:rsid w:val="000B6737"/>
    <w:rsid w:val="000D1316"/>
    <w:rsid w:val="001501D1"/>
    <w:rsid w:val="00153948"/>
    <w:rsid w:val="00154FDC"/>
    <w:rsid w:val="00165779"/>
    <w:rsid w:val="00173B70"/>
    <w:rsid w:val="00174325"/>
    <w:rsid w:val="001923B3"/>
    <w:rsid w:val="00197FAA"/>
    <w:rsid w:val="00202CAC"/>
    <w:rsid w:val="00215E62"/>
    <w:rsid w:val="0022213F"/>
    <w:rsid w:val="00223028"/>
    <w:rsid w:val="0024477F"/>
    <w:rsid w:val="00256752"/>
    <w:rsid w:val="00271943"/>
    <w:rsid w:val="00283904"/>
    <w:rsid w:val="00285206"/>
    <w:rsid w:val="002A73AF"/>
    <w:rsid w:val="002B01F1"/>
    <w:rsid w:val="002C39E5"/>
    <w:rsid w:val="002E5CDF"/>
    <w:rsid w:val="002F3F1F"/>
    <w:rsid w:val="00336E97"/>
    <w:rsid w:val="0033704B"/>
    <w:rsid w:val="00341FF9"/>
    <w:rsid w:val="003522CC"/>
    <w:rsid w:val="00366C1F"/>
    <w:rsid w:val="00383512"/>
    <w:rsid w:val="003848CD"/>
    <w:rsid w:val="003868F1"/>
    <w:rsid w:val="00397FB3"/>
    <w:rsid w:val="003A25A4"/>
    <w:rsid w:val="003B626D"/>
    <w:rsid w:val="003B7FC1"/>
    <w:rsid w:val="003E30D9"/>
    <w:rsid w:val="003F13D1"/>
    <w:rsid w:val="00404CD4"/>
    <w:rsid w:val="00433508"/>
    <w:rsid w:val="00453434"/>
    <w:rsid w:val="004A5C9F"/>
    <w:rsid w:val="004A606E"/>
    <w:rsid w:val="004B0293"/>
    <w:rsid w:val="004D455A"/>
    <w:rsid w:val="004E42FB"/>
    <w:rsid w:val="004F21F2"/>
    <w:rsid w:val="00507E01"/>
    <w:rsid w:val="00525EB4"/>
    <w:rsid w:val="00536F55"/>
    <w:rsid w:val="00555026"/>
    <w:rsid w:val="00561FB4"/>
    <w:rsid w:val="005802DA"/>
    <w:rsid w:val="00582A81"/>
    <w:rsid w:val="005B07A1"/>
    <w:rsid w:val="005B0C6C"/>
    <w:rsid w:val="005E7424"/>
    <w:rsid w:val="00602FA2"/>
    <w:rsid w:val="00610B2F"/>
    <w:rsid w:val="006125D4"/>
    <w:rsid w:val="00613D35"/>
    <w:rsid w:val="00623CE3"/>
    <w:rsid w:val="00640622"/>
    <w:rsid w:val="00644FB6"/>
    <w:rsid w:val="006630B0"/>
    <w:rsid w:val="00683127"/>
    <w:rsid w:val="006979B5"/>
    <w:rsid w:val="006A1D10"/>
    <w:rsid w:val="006A72B7"/>
    <w:rsid w:val="006C12C3"/>
    <w:rsid w:val="006C370B"/>
    <w:rsid w:val="006E73F8"/>
    <w:rsid w:val="006E7DD1"/>
    <w:rsid w:val="006F3F70"/>
    <w:rsid w:val="00700436"/>
    <w:rsid w:val="00720689"/>
    <w:rsid w:val="007239D9"/>
    <w:rsid w:val="00754444"/>
    <w:rsid w:val="00755931"/>
    <w:rsid w:val="00780403"/>
    <w:rsid w:val="007872E0"/>
    <w:rsid w:val="007A046F"/>
    <w:rsid w:val="008122E0"/>
    <w:rsid w:val="0083182A"/>
    <w:rsid w:val="008325FD"/>
    <w:rsid w:val="00850526"/>
    <w:rsid w:val="008706F7"/>
    <w:rsid w:val="00871B89"/>
    <w:rsid w:val="008736FD"/>
    <w:rsid w:val="00881FFC"/>
    <w:rsid w:val="0088575C"/>
    <w:rsid w:val="008A05AB"/>
    <w:rsid w:val="008C0B11"/>
    <w:rsid w:val="008C561B"/>
    <w:rsid w:val="008D58F6"/>
    <w:rsid w:val="008F0F76"/>
    <w:rsid w:val="008F48FE"/>
    <w:rsid w:val="008F65E8"/>
    <w:rsid w:val="009112CC"/>
    <w:rsid w:val="009328CB"/>
    <w:rsid w:val="00941F84"/>
    <w:rsid w:val="00943C67"/>
    <w:rsid w:val="00957BE0"/>
    <w:rsid w:val="00976078"/>
    <w:rsid w:val="009A4F32"/>
    <w:rsid w:val="009B42AA"/>
    <w:rsid w:val="009B74DE"/>
    <w:rsid w:val="009C2F38"/>
    <w:rsid w:val="009C2F4C"/>
    <w:rsid w:val="009D524D"/>
    <w:rsid w:val="00A0706E"/>
    <w:rsid w:val="00A07EEC"/>
    <w:rsid w:val="00A1081A"/>
    <w:rsid w:val="00A10DF8"/>
    <w:rsid w:val="00A25C6A"/>
    <w:rsid w:val="00A32F86"/>
    <w:rsid w:val="00A37481"/>
    <w:rsid w:val="00A41045"/>
    <w:rsid w:val="00A55AD2"/>
    <w:rsid w:val="00A6318E"/>
    <w:rsid w:val="00A677B8"/>
    <w:rsid w:val="00A77753"/>
    <w:rsid w:val="00A77F15"/>
    <w:rsid w:val="00A83C65"/>
    <w:rsid w:val="00A8454B"/>
    <w:rsid w:val="00A96805"/>
    <w:rsid w:val="00AB6981"/>
    <w:rsid w:val="00AC34D0"/>
    <w:rsid w:val="00AD141B"/>
    <w:rsid w:val="00AF5C61"/>
    <w:rsid w:val="00AF75A5"/>
    <w:rsid w:val="00B27EB7"/>
    <w:rsid w:val="00B4518E"/>
    <w:rsid w:val="00B4659C"/>
    <w:rsid w:val="00B9357E"/>
    <w:rsid w:val="00BB2F03"/>
    <w:rsid w:val="00BB75B2"/>
    <w:rsid w:val="00BC5651"/>
    <w:rsid w:val="00BE1AC8"/>
    <w:rsid w:val="00C07B84"/>
    <w:rsid w:val="00C26A93"/>
    <w:rsid w:val="00C55299"/>
    <w:rsid w:val="00C75CE0"/>
    <w:rsid w:val="00C964E7"/>
    <w:rsid w:val="00CC0BF2"/>
    <w:rsid w:val="00CC4C2B"/>
    <w:rsid w:val="00CE4750"/>
    <w:rsid w:val="00D04D48"/>
    <w:rsid w:val="00D161B1"/>
    <w:rsid w:val="00D25407"/>
    <w:rsid w:val="00D4762E"/>
    <w:rsid w:val="00D47C96"/>
    <w:rsid w:val="00D55DDE"/>
    <w:rsid w:val="00D648FC"/>
    <w:rsid w:val="00D64974"/>
    <w:rsid w:val="00D81619"/>
    <w:rsid w:val="00D94A87"/>
    <w:rsid w:val="00D94D2B"/>
    <w:rsid w:val="00DA28E6"/>
    <w:rsid w:val="00DA601D"/>
    <w:rsid w:val="00DF558B"/>
    <w:rsid w:val="00E11A63"/>
    <w:rsid w:val="00E15170"/>
    <w:rsid w:val="00E312AD"/>
    <w:rsid w:val="00E34086"/>
    <w:rsid w:val="00E51E89"/>
    <w:rsid w:val="00E902B1"/>
    <w:rsid w:val="00E94B68"/>
    <w:rsid w:val="00EA757B"/>
    <w:rsid w:val="00EB7271"/>
    <w:rsid w:val="00EE28FB"/>
    <w:rsid w:val="00EE787C"/>
    <w:rsid w:val="00EF187B"/>
    <w:rsid w:val="00EF2B82"/>
    <w:rsid w:val="00F00B27"/>
    <w:rsid w:val="00F16E02"/>
    <w:rsid w:val="00F34FC9"/>
    <w:rsid w:val="00F56634"/>
    <w:rsid w:val="00F56E1B"/>
    <w:rsid w:val="00F77ED1"/>
    <w:rsid w:val="00F86157"/>
    <w:rsid w:val="00F90103"/>
    <w:rsid w:val="00FB4BF2"/>
    <w:rsid w:val="00FE0CD0"/>
    <w:rsid w:val="00FE1774"/>
    <w:rsid w:val="00FF2386"/>
    <w:rsid w:val="00FF7F2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56945"/>
  <w15:docId w15:val="{58F72EE3-83D9-4FA1-8DC3-207ACFC38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8E6"/>
    <w:rPr>
      <w:rFonts w:ascii="Arial MT" w:eastAsia="Arial MT" w:hAnsi="Arial MT" w:cs="Arial MT"/>
      <w:lang w:val="pt-PT"/>
    </w:rPr>
  </w:style>
  <w:style w:type="paragraph" w:styleId="Ttulo1">
    <w:name w:val="heading 1"/>
    <w:basedOn w:val="Normal"/>
    <w:link w:val="Ttulo1Char"/>
    <w:uiPriority w:val="99"/>
    <w:qFormat/>
    <w:rsid w:val="00DA28E6"/>
    <w:pPr>
      <w:spacing w:before="13" w:line="252" w:lineRule="exact"/>
      <w:ind w:left="1229"/>
      <w:outlineLvl w:val="0"/>
    </w:pPr>
    <w:rPr>
      <w:rFonts w:ascii="Arial" w:eastAsia="Arial" w:hAnsi="Arial" w:cs="Arial"/>
      <w:b/>
      <w:bCs/>
    </w:rPr>
  </w:style>
  <w:style w:type="paragraph" w:styleId="Ttulo2">
    <w:name w:val="heading 2"/>
    <w:basedOn w:val="Normal"/>
    <w:link w:val="Ttulo2Char"/>
    <w:uiPriority w:val="99"/>
    <w:unhideWhenUsed/>
    <w:qFormat/>
    <w:rsid w:val="00DA28E6"/>
    <w:pPr>
      <w:spacing w:before="2"/>
      <w:ind w:left="20" w:firstLine="7"/>
      <w:outlineLvl w:val="1"/>
    </w:pPr>
    <w:rPr>
      <w:rFonts w:ascii="Arial" w:eastAsia="Arial" w:hAnsi="Arial" w:cs="Arial"/>
      <w:b/>
      <w:bCs/>
    </w:rPr>
  </w:style>
  <w:style w:type="paragraph" w:styleId="Ttulo3">
    <w:name w:val="heading 3"/>
    <w:basedOn w:val="Normal"/>
    <w:link w:val="Ttulo3Char"/>
    <w:uiPriority w:val="99"/>
    <w:unhideWhenUsed/>
    <w:qFormat/>
    <w:rsid w:val="00DA28E6"/>
    <w:pPr>
      <w:spacing w:line="223" w:lineRule="exact"/>
      <w:ind w:left="20"/>
      <w:outlineLvl w:val="2"/>
    </w:pPr>
    <w:rPr>
      <w:sz w:val="20"/>
      <w:szCs w:val="20"/>
    </w:rPr>
  </w:style>
  <w:style w:type="paragraph" w:styleId="Ttulo4">
    <w:name w:val="heading 4"/>
    <w:basedOn w:val="Normal"/>
    <w:link w:val="Ttulo4Char"/>
    <w:uiPriority w:val="99"/>
    <w:unhideWhenUsed/>
    <w:qFormat/>
    <w:rsid w:val="00DA28E6"/>
    <w:pPr>
      <w:ind w:left="79"/>
      <w:outlineLvl w:val="3"/>
    </w:pPr>
    <w:rPr>
      <w:rFonts w:ascii="Arial" w:eastAsia="Arial" w:hAnsi="Arial" w:cs="Arial"/>
      <w:b/>
      <w:bCs/>
      <w:sz w:val="19"/>
      <w:szCs w:val="19"/>
    </w:rPr>
  </w:style>
  <w:style w:type="paragraph" w:styleId="Ttulo5">
    <w:name w:val="heading 5"/>
    <w:basedOn w:val="Normal"/>
    <w:next w:val="Normal"/>
    <w:link w:val="Ttulo5Char"/>
    <w:uiPriority w:val="99"/>
    <w:qFormat/>
    <w:rsid w:val="008C561B"/>
    <w:pPr>
      <w:widowControl/>
      <w:autoSpaceDE/>
      <w:autoSpaceDN/>
      <w:spacing w:before="240" w:after="60"/>
      <w:outlineLvl w:val="4"/>
    </w:pPr>
    <w:rPr>
      <w:rFonts w:ascii="Times New Roman" w:eastAsia="Times New Roman" w:hAnsi="Times New Roman" w:cs="Times New Roman"/>
      <w:b/>
      <w:bCs/>
      <w:i/>
      <w:iCs/>
      <w:sz w:val="26"/>
      <w:szCs w:val="26"/>
      <w:lang w:val="pt-BR" w:eastAsia="pt-BR"/>
    </w:rPr>
  </w:style>
  <w:style w:type="paragraph" w:styleId="Ttulo6">
    <w:name w:val="heading 6"/>
    <w:basedOn w:val="Normal"/>
    <w:next w:val="Normal"/>
    <w:link w:val="Ttulo6Char"/>
    <w:uiPriority w:val="99"/>
    <w:qFormat/>
    <w:rsid w:val="008C561B"/>
    <w:pPr>
      <w:keepNext/>
      <w:widowControl/>
      <w:autoSpaceDE/>
      <w:autoSpaceDN/>
      <w:jc w:val="center"/>
      <w:outlineLvl w:val="5"/>
    </w:pPr>
    <w:rPr>
      <w:rFonts w:ascii="Times New Roman" w:eastAsia="Times New Roman" w:hAnsi="Times New Roman" w:cs="Times New Roman"/>
      <w:b/>
      <w:bCs/>
      <w:sz w:val="36"/>
      <w:szCs w:val="36"/>
      <w:lang w:val="pt-BR" w:eastAsia="pt-BR"/>
    </w:rPr>
  </w:style>
  <w:style w:type="paragraph" w:styleId="Ttulo7">
    <w:name w:val="heading 7"/>
    <w:basedOn w:val="Normal"/>
    <w:next w:val="Normal"/>
    <w:link w:val="Ttulo7Char"/>
    <w:uiPriority w:val="99"/>
    <w:unhideWhenUsed/>
    <w:qFormat/>
    <w:rsid w:val="008C561B"/>
    <w:pPr>
      <w:keepNext/>
      <w:keepLines/>
      <w:widowControl/>
      <w:autoSpaceDE/>
      <w:autoSpaceDN/>
      <w:spacing w:before="200"/>
      <w:outlineLvl w:val="6"/>
    </w:pPr>
    <w:rPr>
      <w:rFonts w:asciiTheme="majorHAnsi" w:eastAsiaTheme="majorEastAsia" w:hAnsiTheme="majorHAnsi" w:cstheme="majorBidi"/>
      <w:i/>
      <w:iCs/>
      <w:color w:val="404040" w:themeColor="text1" w:themeTint="BF"/>
      <w:sz w:val="20"/>
      <w:szCs w:val="20"/>
      <w:lang w:val="pt-BR" w:eastAsia="pt-BR"/>
    </w:rPr>
  </w:style>
  <w:style w:type="paragraph" w:styleId="Ttulo8">
    <w:name w:val="heading 8"/>
    <w:basedOn w:val="Normal"/>
    <w:next w:val="Normal"/>
    <w:link w:val="Ttulo8Char"/>
    <w:uiPriority w:val="99"/>
    <w:qFormat/>
    <w:rsid w:val="008C561B"/>
    <w:pPr>
      <w:keepNext/>
      <w:widowControl/>
      <w:autoSpaceDE/>
      <w:autoSpaceDN/>
      <w:jc w:val="center"/>
      <w:outlineLvl w:val="7"/>
    </w:pPr>
    <w:rPr>
      <w:rFonts w:ascii="Calibri" w:eastAsia="Times New Roman" w:hAnsi="Calibri" w:cs="Times New Roman"/>
      <w:i/>
      <w:iCs/>
      <w:sz w:val="24"/>
      <w:szCs w:val="24"/>
      <w:lang w:val="pt-BR" w:eastAsia="pt-BR"/>
    </w:rPr>
  </w:style>
  <w:style w:type="paragraph" w:styleId="Ttulo9">
    <w:name w:val="heading 9"/>
    <w:basedOn w:val="Normal"/>
    <w:next w:val="Normal"/>
    <w:link w:val="Ttulo9Char"/>
    <w:uiPriority w:val="99"/>
    <w:qFormat/>
    <w:rsid w:val="00453434"/>
    <w:pPr>
      <w:keepNext/>
      <w:widowControl/>
      <w:autoSpaceDE/>
      <w:autoSpaceDN/>
      <w:jc w:val="center"/>
      <w:outlineLvl w:val="8"/>
    </w:pPr>
    <w:rPr>
      <w:rFonts w:ascii="Times New Roman" w:eastAsia="Times New Roman" w:hAnsi="Times New Roman" w:cs="Times New Roman"/>
      <w:b/>
      <w:bCs/>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8C561B"/>
    <w:rPr>
      <w:rFonts w:ascii="Arial" w:eastAsia="Arial" w:hAnsi="Arial" w:cs="Arial"/>
      <w:b/>
      <w:bCs/>
      <w:lang w:val="pt-PT"/>
    </w:rPr>
  </w:style>
  <w:style w:type="character" w:customStyle="1" w:styleId="Ttulo2Char">
    <w:name w:val="Título 2 Char"/>
    <w:basedOn w:val="Fontepargpadro"/>
    <w:link w:val="Ttulo2"/>
    <w:uiPriority w:val="99"/>
    <w:rsid w:val="008C561B"/>
    <w:rPr>
      <w:rFonts w:ascii="Arial" w:eastAsia="Arial" w:hAnsi="Arial" w:cs="Arial"/>
      <w:b/>
      <w:bCs/>
      <w:lang w:val="pt-PT"/>
    </w:rPr>
  </w:style>
  <w:style w:type="character" w:customStyle="1" w:styleId="Ttulo3Char">
    <w:name w:val="Título 3 Char"/>
    <w:basedOn w:val="Fontepargpadro"/>
    <w:link w:val="Ttulo3"/>
    <w:uiPriority w:val="99"/>
    <w:rsid w:val="008C561B"/>
    <w:rPr>
      <w:rFonts w:ascii="Arial MT" w:eastAsia="Arial MT" w:hAnsi="Arial MT" w:cs="Arial MT"/>
      <w:sz w:val="20"/>
      <w:szCs w:val="20"/>
      <w:lang w:val="pt-PT"/>
    </w:rPr>
  </w:style>
  <w:style w:type="character" w:customStyle="1" w:styleId="Ttulo4Char">
    <w:name w:val="Título 4 Char"/>
    <w:basedOn w:val="Fontepargpadro"/>
    <w:link w:val="Ttulo4"/>
    <w:uiPriority w:val="99"/>
    <w:rsid w:val="008C561B"/>
    <w:rPr>
      <w:rFonts w:ascii="Arial" w:eastAsia="Arial" w:hAnsi="Arial" w:cs="Arial"/>
      <w:b/>
      <w:bCs/>
      <w:sz w:val="19"/>
      <w:szCs w:val="19"/>
      <w:lang w:val="pt-PT"/>
    </w:rPr>
  </w:style>
  <w:style w:type="character" w:customStyle="1" w:styleId="Ttulo5Char">
    <w:name w:val="Título 5 Char"/>
    <w:basedOn w:val="Fontepargpadro"/>
    <w:link w:val="Ttulo5"/>
    <w:uiPriority w:val="99"/>
    <w:rsid w:val="008C561B"/>
    <w:rPr>
      <w:rFonts w:ascii="Times New Roman" w:eastAsia="Times New Roman" w:hAnsi="Times New Roman" w:cs="Times New Roman"/>
      <w:b/>
      <w:bCs/>
      <w:i/>
      <w:iCs/>
      <w:sz w:val="26"/>
      <w:szCs w:val="26"/>
      <w:lang w:val="pt-BR" w:eastAsia="pt-BR"/>
    </w:rPr>
  </w:style>
  <w:style w:type="character" w:customStyle="1" w:styleId="Ttulo6Char">
    <w:name w:val="Título 6 Char"/>
    <w:basedOn w:val="Fontepargpadro"/>
    <w:link w:val="Ttulo6"/>
    <w:uiPriority w:val="99"/>
    <w:rsid w:val="008C561B"/>
    <w:rPr>
      <w:rFonts w:ascii="Times New Roman" w:eastAsia="Times New Roman" w:hAnsi="Times New Roman" w:cs="Times New Roman"/>
      <w:b/>
      <w:bCs/>
      <w:sz w:val="36"/>
      <w:szCs w:val="36"/>
      <w:lang w:val="pt-BR" w:eastAsia="pt-BR"/>
    </w:rPr>
  </w:style>
  <w:style w:type="character" w:customStyle="1" w:styleId="Ttulo7Char">
    <w:name w:val="Título 7 Char"/>
    <w:basedOn w:val="Fontepargpadro"/>
    <w:link w:val="Ttulo7"/>
    <w:uiPriority w:val="99"/>
    <w:rsid w:val="008C561B"/>
    <w:rPr>
      <w:rFonts w:asciiTheme="majorHAnsi" w:eastAsiaTheme="majorEastAsia" w:hAnsiTheme="majorHAnsi" w:cstheme="majorBidi"/>
      <w:i/>
      <w:iCs/>
      <w:color w:val="404040" w:themeColor="text1" w:themeTint="BF"/>
      <w:sz w:val="20"/>
      <w:szCs w:val="20"/>
      <w:lang w:val="pt-BR" w:eastAsia="pt-BR"/>
    </w:rPr>
  </w:style>
  <w:style w:type="character" w:customStyle="1" w:styleId="Ttulo8Char">
    <w:name w:val="Título 8 Char"/>
    <w:basedOn w:val="Fontepargpadro"/>
    <w:link w:val="Ttulo8"/>
    <w:uiPriority w:val="99"/>
    <w:rsid w:val="008C561B"/>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uiPriority w:val="99"/>
    <w:rsid w:val="00453434"/>
    <w:rPr>
      <w:rFonts w:ascii="Times New Roman" w:eastAsia="Times New Roman" w:hAnsi="Times New Roman" w:cs="Times New Roman"/>
      <w:b/>
      <w:bCs/>
      <w:sz w:val="28"/>
      <w:szCs w:val="28"/>
      <w:lang w:val="pt-BR" w:eastAsia="pt-BR"/>
    </w:rPr>
  </w:style>
  <w:style w:type="table" w:customStyle="1" w:styleId="TableNormal">
    <w:name w:val="Table Normal"/>
    <w:uiPriority w:val="2"/>
    <w:semiHidden/>
    <w:unhideWhenUsed/>
    <w:qFormat/>
    <w:rsid w:val="00DA28E6"/>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28E6"/>
    <w:pPr>
      <w:jc w:val="both"/>
    </w:pPr>
    <w:rPr>
      <w:sz w:val="19"/>
      <w:szCs w:val="19"/>
    </w:rPr>
  </w:style>
  <w:style w:type="character" w:customStyle="1" w:styleId="CorpodetextoChar">
    <w:name w:val="Corpo de texto Char"/>
    <w:basedOn w:val="Fontepargpadro"/>
    <w:link w:val="Corpodetexto"/>
    <w:uiPriority w:val="99"/>
    <w:rsid w:val="008C561B"/>
    <w:rPr>
      <w:rFonts w:ascii="Arial MT" w:eastAsia="Arial MT" w:hAnsi="Arial MT" w:cs="Arial MT"/>
      <w:sz w:val="19"/>
      <w:szCs w:val="19"/>
      <w:lang w:val="pt-PT"/>
    </w:rPr>
  </w:style>
  <w:style w:type="paragraph" w:styleId="PargrafodaLista">
    <w:name w:val="List Paragraph"/>
    <w:basedOn w:val="Normal"/>
    <w:uiPriority w:val="1"/>
    <w:qFormat/>
    <w:rsid w:val="00DA28E6"/>
    <w:pPr>
      <w:ind w:left="144"/>
      <w:jc w:val="both"/>
    </w:pPr>
  </w:style>
  <w:style w:type="paragraph" w:customStyle="1" w:styleId="TableParagraph">
    <w:name w:val="Table Paragraph"/>
    <w:basedOn w:val="Normal"/>
    <w:uiPriority w:val="1"/>
    <w:qFormat/>
    <w:rsid w:val="00DA28E6"/>
  </w:style>
  <w:style w:type="paragraph" w:styleId="Cabealho">
    <w:name w:val="header"/>
    <w:basedOn w:val="Normal"/>
    <w:link w:val="CabealhoChar"/>
    <w:uiPriority w:val="99"/>
    <w:unhideWhenUsed/>
    <w:rsid w:val="00453434"/>
    <w:pPr>
      <w:tabs>
        <w:tab w:val="center" w:pos="4252"/>
        <w:tab w:val="right" w:pos="8504"/>
      </w:tabs>
    </w:pPr>
  </w:style>
  <w:style w:type="character" w:customStyle="1" w:styleId="CabealhoChar">
    <w:name w:val="Cabeçalho Char"/>
    <w:basedOn w:val="Fontepargpadro"/>
    <w:link w:val="Cabealho"/>
    <w:uiPriority w:val="99"/>
    <w:rsid w:val="00453434"/>
    <w:rPr>
      <w:rFonts w:ascii="Arial MT" w:eastAsia="Arial MT" w:hAnsi="Arial MT" w:cs="Arial MT"/>
      <w:lang w:val="pt-PT"/>
    </w:rPr>
  </w:style>
  <w:style w:type="paragraph" w:styleId="Rodap">
    <w:name w:val="footer"/>
    <w:basedOn w:val="Normal"/>
    <w:link w:val="RodapChar"/>
    <w:uiPriority w:val="99"/>
    <w:unhideWhenUsed/>
    <w:rsid w:val="00453434"/>
    <w:pPr>
      <w:tabs>
        <w:tab w:val="center" w:pos="4252"/>
        <w:tab w:val="right" w:pos="8504"/>
      </w:tabs>
    </w:pPr>
  </w:style>
  <w:style w:type="character" w:customStyle="1" w:styleId="RodapChar">
    <w:name w:val="Rodapé Char"/>
    <w:basedOn w:val="Fontepargpadro"/>
    <w:link w:val="Rodap"/>
    <w:uiPriority w:val="99"/>
    <w:rsid w:val="00453434"/>
    <w:rPr>
      <w:rFonts w:ascii="Arial MT" w:eastAsia="Arial MT" w:hAnsi="Arial MT" w:cs="Arial MT"/>
      <w:lang w:val="pt-PT"/>
    </w:rPr>
  </w:style>
  <w:style w:type="character" w:styleId="Hyperlink">
    <w:name w:val="Hyperlink"/>
    <w:basedOn w:val="Fontepargpadro"/>
    <w:uiPriority w:val="99"/>
    <w:unhideWhenUsed/>
    <w:rsid w:val="00FE1774"/>
    <w:rPr>
      <w:color w:val="0000FF" w:themeColor="hyperlink"/>
      <w:u w:val="single"/>
    </w:rPr>
  </w:style>
  <w:style w:type="paragraph" w:customStyle="1" w:styleId="WW-Padro">
    <w:name w:val="WW-Padrão"/>
    <w:rsid w:val="008C561B"/>
    <w:pPr>
      <w:suppressAutoHyphens/>
      <w:autoSpaceDN/>
    </w:pPr>
    <w:rPr>
      <w:rFonts w:ascii="Times New Roman" w:eastAsia="Arial" w:hAnsi="Times New Roman" w:cs="Times New Roman"/>
      <w:kern w:val="1"/>
      <w:sz w:val="20"/>
      <w:szCs w:val="20"/>
      <w:lang w:val="pt-BR" w:eastAsia="zh-CN"/>
    </w:rPr>
  </w:style>
  <w:style w:type="character" w:customStyle="1" w:styleId="TextodebaloChar">
    <w:name w:val="Texto de balão Char"/>
    <w:basedOn w:val="Fontepargpadro"/>
    <w:link w:val="Textodebalo"/>
    <w:uiPriority w:val="99"/>
    <w:semiHidden/>
    <w:rsid w:val="008C561B"/>
    <w:rPr>
      <w:rFonts w:ascii="Tahoma" w:eastAsia="Calibri" w:hAnsi="Tahoma" w:cs="Tahoma"/>
      <w:sz w:val="16"/>
      <w:szCs w:val="16"/>
      <w:lang w:val="pt-BR" w:eastAsia="pt-BR"/>
    </w:rPr>
  </w:style>
  <w:style w:type="paragraph" w:styleId="Textodebalo">
    <w:name w:val="Balloon Text"/>
    <w:basedOn w:val="Normal"/>
    <w:link w:val="TextodebaloChar"/>
    <w:uiPriority w:val="99"/>
    <w:semiHidden/>
    <w:unhideWhenUsed/>
    <w:rsid w:val="008C561B"/>
    <w:pPr>
      <w:widowControl/>
      <w:autoSpaceDE/>
      <w:autoSpaceDN/>
    </w:pPr>
    <w:rPr>
      <w:rFonts w:ascii="Tahoma" w:eastAsia="Calibri" w:hAnsi="Tahoma" w:cs="Tahoma"/>
      <w:sz w:val="16"/>
      <w:szCs w:val="16"/>
      <w:lang w:val="pt-BR" w:eastAsia="pt-BR"/>
    </w:rPr>
  </w:style>
  <w:style w:type="character" w:styleId="nfaseSutil">
    <w:name w:val="Subtle Emphasis"/>
    <w:basedOn w:val="Fontepargpadro"/>
    <w:uiPriority w:val="19"/>
    <w:qFormat/>
    <w:rsid w:val="008C561B"/>
    <w:rPr>
      <w:i/>
      <w:iCs/>
      <w:color w:val="808080"/>
    </w:rPr>
  </w:style>
  <w:style w:type="paragraph" w:styleId="NormalWeb">
    <w:name w:val="Normal (Web)"/>
    <w:basedOn w:val="Normal"/>
    <w:uiPriority w:val="99"/>
    <w:unhideWhenUsed/>
    <w:rsid w:val="008C561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uiPriority w:val="20"/>
    <w:qFormat/>
    <w:rsid w:val="008C561B"/>
    <w:rPr>
      <w:i/>
      <w:iCs/>
    </w:rPr>
  </w:style>
  <w:style w:type="paragraph" w:styleId="Ttulo">
    <w:name w:val="Title"/>
    <w:basedOn w:val="Normal"/>
    <w:link w:val="TtuloChar"/>
    <w:uiPriority w:val="99"/>
    <w:qFormat/>
    <w:rsid w:val="008C561B"/>
    <w:pPr>
      <w:widowControl/>
      <w:autoSpaceDE/>
      <w:autoSpaceDN/>
      <w:jc w:val="center"/>
    </w:pPr>
    <w:rPr>
      <w:rFonts w:ascii="Times New Roman" w:eastAsia="Times New Roman" w:hAnsi="Times New Roman" w:cs="Times New Roman"/>
      <w:b/>
      <w:bCs/>
      <w:sz w:val="24"/>
      <w:szCs w:val="24"/>
      <w:lang w:val="pt-BR" w:eastAsia="pt-BR"/>
    </w:rPr>
  </w:style>
  <w:style w:type="character" w:customStyle="1" w:styleId="TtuloChar">
    <w:name w:val="Título Char"/>
    <w:basedOn w:val="Fontepargpadro"/>
    <w:link w:val="Ttulo"/>
    <w:uiPriority w:val="99"/>
    <w:rsid w:val="008C561B"/>
    <w:rPr>
      <w:rFonts w:ascii="Times New Roman" w:eastAsia="Times New Roman" w:hAnsi="Times New Roman" w:cs="Times New Roman"/>
      <w:b/>
      <w:bCs/>
      <w:sz w:val="24"/>
      <w:szCs w:val="24"/>
      <w:lang w:val="pt-BR" w:eastAsia="pt-BR"/>
    </w:rPr>
  </w:style>
  <w:style w:type="paragraph" w:styleId="Corpodetexto2">
    <w:name w:val="Body Text 2"/>
    <w:basedOn w:val="Normal"/>
    <w:link w:val="Corpodetexto2Char"/>
    <w:uiPriority w:val="99"/>
    <w:rsid w:val="008C561B"/>
    <w:pPr>
      <w:widowControl/>
      <w:autoSpaceDE/>
      <w:autoSpaceDN/>
      <w:jc w:val="center"/>
    </w:pPr>
    <w:rPr>
      <w:rFonts w:ascii="Times New Roman" w:eastAsia="Times New Roman" w:hAnsi="Times New Roman" w:cs="Times New Roman"/>
      <w:b/>
      <w:bCs/>
      <w:sz w:val="28"/>
      <w:szCs w:val="28"/>
      <w:lang w:val="pt-BR" w:eastAsia="pt-BR"/>
    </w:rPr>
  </w:style>
  <w:style w:type="character" w:customStyle="1" w:styleId="Corpodetexto2Char">
    <w:name w:val="Corpo de texto 2 Char"/>
    <w:basedOn w:val="Fontepargpadro"/>
    <w:link w:val="Corpodetexto2"/>
    <w:uiPriority w:val="99"/>
    <w:rsid w:val="008C561B"/>
    <w:rPr>
      <w:rFonts w:ascii="Times New Roman" w:eastAsia="Times New Roman" w:hAnsi="Times New Roman" w:cs="Times New Roman"/>
      <w:b/>
      <w:bCs/>
      <w:sz w:val="28"/>
      <w:szCs w:val="28"/>
      <w:lang w:val="pt-BR" w:eastAsia="pt-BR"/>
    </w:rPr>
  </w:style>
  <w:style w:type="paragraph" w:styleId="Recuodecorpodetexto2">
    <w:name w:val="Body Text Indent 2"/>
    <w:basedOn w:val="Normal"/>
    <w:link w:val="Recuodecorpodetexto2Char"/>
    <w:uiPriority w:val="99"/>
    <w:rsid w:val="008C561B"/>
    <w:pPr>
      <w:widowControl/>
      <w:autoSpaceDE/>
      <w:autoSpaceDN/>
      <w:ind w:left="3686" w:hanging="3686"/>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uiPriority w:val="99"/>
    <w:rsid w:val="008C561B"/>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rsid w:val="008C561B"/>
    <w:pPr>
      <w:widowControl/>
      <w:tabs>
        <w:tab w:val="left" w:pos="2445"/>
      </w:tabs>
      <w:autoSpaceDE/>
      <w:autoSpaceDN/>
      <w:ind w:left="540"/>
      <w:jc w:val="both"/>
    </w:pPr>
    <w:rPr>
      <w:rFonts w:ascii="Verdana" w:eastAsia="Times New Roman" w:hAnsi="Verdana" w:cs="Verdana"/>
      <w:lang w:val="pt-BR" w:eastAsia="pt-BR"/>
    </w:rPr>
  </w:style>
  <w:style w:type="character" w:customStyle="1" w:styleId="RecuodecorpodetextoChar">
    <w:name w:val="Recuo de corpo de texto Char"/>
    <w:basedOn w:val="Fontepargpadro"/>
    <w:link w:val="Recuodecorpodetexto"/>
    <w:uiPriority w:val="99"/>
    <w:rsid w:val="008C561B"/>
    <w:rPr>
      <w:rFonts w:ascii="Verdana" w:eastAsia="Times New Roman" w:hAnsi="Verdana" w:cs="Verdana"/>
      <w:lang w:val="pt-BR" w:eastAsia="pt-BR"/>
    </w:rPr>
  </w:style>
  <w:style w:type="paragraph" w:styleId="Corpodetexto3">
    <w:name w:val="Body Text 3"/>
    <w:basedOn w:val="Normal"/>
    <w:link w:val="Corpodetexto3Char"/>
    <w:uiPriority w:val="99"/>
    <w:rsid w:val="008C561B"/>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uiPriority w:val="99"/>
    <w:rsid w:val="008C561B"/>
    <w:rPr>
      <w:rFonts w:ascii="Times New Roman" w:eastAsia="Times New Roman" w:hAnsi="Times New Roman" w:cs="Times New Roman"/>
      <w:sz w:val="16"/>
      <w:szCs w:val="16"/>
      <w:lang w:val="pt-BR" w:eastAsia="pt-BR"/>
    </w:rPr>
  </w:style>
  <w:style w:type="paragraph" w:styleId="Recuodecorpodetexto3">
    <w:name w:val="Body Text Indent 3"/>
    <w:basedOn w:val="Normal"/>
    <w:link w:val="Recuodecorpodetexto3Char"/>
    <w:uiPriority w:val="99"/>
    <w:rsid w:val="008C561B"/>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uiPriority w:val="99"/>
    <w:rsid w:val="008C561B"/>
    <w:rPr>
      <w:rFonts w:ascii="Times New Roman" w:eastAsia="Times New Roman" w:hAnsi="Times New Roman" w:cs="Times New Roman"/>
      <w:sz w:val="16"/>
      <w:szCs w:val="16"/>
      <w:lang w:val="pt-BR" w:eastAsia="pt-BR"/>
    </w:rPr>
  </w:style>
  <w:style w:type="character" w:customStyle="1" w:styleId="Heading1Char">
    <w:name w:val="Heading 1 Char"/>
    <w:uiPriority w:val="99"/>
    <w:rsid w:val="008C561B"/>
    <w:rPr>
      <w:rFonts w:ascii="Cambria" w:eastAsia="Times New Roman" w:hAnsi="Cambria" w:cs="Times New Roman"/>
      <w:b/>
      <w:bCs/>
      <w:kern w:val="32"/>
      <w:sz w:val="32"/>
      <w:szCs w:val="32"/>
    </w:rPr>
  </w:style>
  <w:style w:type="character" w:customStyle="1" w:styleId="TitleChar">
    <w:name w:val="Title Char"/>
    <w:uiPriority w:val="99"/>
    <w:rsid w:val="008C561B"/>
    <w:rPr>
      <w:rFonts w:ascii="Cambria" w:eastAsia="Times New Roman" w:hAnsi="Cambria" w:cs="Times New Roman"/>
      <w:b/>
      <w:bCs/>
      <w:kern w:val="28"/>
      <w:sz w:val="32"/>
      <w:szCs w:val="32"/>
    </w:rPr>
  </w:style>
  <w:style w:type="paragraph" w:styleId="Subttulo">
    <w:name w:val="Subtitle"/>
    <w:basedOn w:val="Normal"/>
    <w:link w:val="SubttuloChar"/>
    <w:uiPriority w:val="99"/>
    <w:qFormat/>
    <w:rsid w:val="008C561B"/>
    <w:pPr>
      <w:widowControl/>
      <w:autoSpaceDE/>
      <w:autoSpaceDN/>
      <w:jc w:val="center"/>
    </w:pPr>
    <w:rPr>
      <w:rFonts w:ascii="Tahoma" w:eastAsia="Times New Roman" w:hAnsi="Tahoma" w:cs="Tahoma"/>
      <w:b/>
      <w:bCs/>
      <w:i/>
      <w:iCs/>
      <w:lang w:val="pt-BR" w:eastAsia="pt-BR"/>
    </w:rPr>
  </w:style>
  <w:style w:type="character" w:customStyle="1" w:styleId="SubttuloChar">
    <w:name w:val="Subtítulo Char"/>
    <w:basedOn w:val="Fontepargpadro"/>
    <w:link w:val="Subttulo"/>
    <w:uiPriority w:val="99"/>
    <w:rsid w:val="008C561B"/>
    <w:rPr>
      <w:rFonts w:ascii="Tahoma" w:eastAsia="Times New Roman" w:hAnsi="Tahoma" w:cs="Tahoma"/>
      <w:b/>
      <w:bCs/>
      <w:i/>
      <w:iCs/>
      <w:lang w:val="pt-BR" w:eastAsia="pt-BR"/>
    </w:rPr>
  </w:style>
  <w:style w:type="character" w:customStyle="1" w:styleId="SubtitleChar">
    <w:name w:val="Subtitle Char"/>
    <w:uiPriority w:val="11"/>
    <w:rsid w:val="008C561B"/>
    <w:rPr>
      <w:rFonts w:ascii="Cambria" w:eastAsia="Times New Roman" w:hAnsi="Cambria" w:cs="Times New Roman"/>
      <w:sz w:val="24"/>
      <w:szCs w:val="24"/>
    </w:rPr>
  </w:style>
  <w:style w:type="character" w:customStyle="1" w:styleId="MapadoDocumentoChar">
    <w:name w:val="Mapa do Documento Char"/>
    <w:link w:val="MapadoDocumento"/>
    <w:uiPriority w:val="99"/>
    <w:semiHidden/>
    <w:rsid w:val="008C561B"/>
    <w:rPr>
      <w:rFonts w:ascii="Tahoma" w:hAnsi="Tahoma" w:cs="Tahoma"/>
      <w:sz w:val="16"/>
      <w:szCs w:val="16"/>
    </w:rPr>
  </w:style>
  <w:style w:type="paragraph" w:styleId="MapadoDocumento">
    <w:name w:val="Document Map"/>
    <w:basedOn w:val="Normal"/>
    <w:link w:val="MapadoDocumentoChar"/>
    <w:uiPriority w:val="99"/>
    <w:semiHidden/>
    <w:unhideWhenUsed/>
    <w:rsid w:val="008C561B"/>
    <w:pPr>
      <w:widowControl/>
      <w:autoSpaceDE/>
      <w:autoSpaceDN/>
    </w:pPr>
    <w:rPr>
      <w:rFonts w:ascii="Tahoma" w:eastAsiaTheme="minorHAnsi" w:hAnsi="Tahoma" w:cs="Tahoma"/>
      <w:sz w:val="16"/>
      <w:szCs w:val="16"/>
      <w:lang w:val="en-US"/>
    </w:rPr>
  </w:style>
  <w:style w:type="character" w:customStyle="1" w:styleId="MapadoDocumentoChar1">
    <w:name w:val="Mapa do Documento Char1"/>
    <w:basedOn w:val="Fontepargpadro"/>
    <w:uiPriority w:val="99"/>
    <w:semiHidden/>
    <w:rsid w:val="008C561B"/>
    <w:rPr>
      <w:rFonts w:ascii="Tahoma" w:eastAsia="Arial MT" w:hAnsi="Tahoma" w:cs="Tahoma"/>
      <w:sz w:val="16"/>
      <w:szCs w:val="16"/>
      <w:lang w:val="pt-PT"/>
    </w:rPr>
  </w:style>
  <w:style w:type="paragraph" w:styleId="SemEspaamento">
    <w:name w:val="No Spacing"/>
    <w:uiPriority w:val="1"/>
    <w:qFormat/>
    <w:rsid w:val="008C561B"/>
    <w:pPr>
      <w:widowControl/>
      <w:autoSpaceDE/>
      <w:autoSpaceDN/>
    </w:pPr>
    <w:rPr>
      <w:rFonts w:ascii="Times New Roman" w:eastAsia="Times New Roman" w:hAnsi="Times New Roman" w:cs="Times New Roman"/>
      <w:sz w:val="24"/>
      <w:szCs w:val="24"/>
      <w:lang w:val="pt-BR" w:eastAsia="pt-BR"/>
    </w:rPr>
  </w:style>
  <w:style w:type="character" w:customStyle="1" w:styleId="TextodenotaderodapChar">
    <w:name w:val="Texto de nota de rodapé Char"/>
    <w:basedOn w:val="Fontepargpadro"/>
    <w:link w:val="Textodenotaderodap"/>
    <w:uiPriority w:val="99"/>
    <w:semiHidden/>
    <w:rsid w:val="008C561B"/>
    <w:rPr>
      <w:rFonts w:ascii="Times New Roman" w:eastAsia="Times New Roman" w:hAnsi="Times New Roman" w:cs="Times New Roman"/>
      <w:sz w:val="20"/>
      <w:szCs w:val="20"/>
      <w:lang w:val="pt-BR" w:eastAsia="pt-BR"/>
    </w:rPr>
  </w:style>
  <w:style w:type="paragraph" w:styleId="Textodenotaderodap">
    <w:name w:val="footnote text"/>
    <w:basedOn w:val="Normal"/>
    <w:link w:val="TextodenotaderodapChar"/>
    <w:uiPriority w:val="99"/>
    <w:semiHidden/>
    <w:unhideWhenUsed/>
    <w:rsid w:val="008C561B"/>
    <w:pPr>
      <w:widowControl/>
      <w:autoSpaceDE/>
      <w:autoSpaceDN/>
    </w:pPr>
    <w:rPr>
      <w:rFonts w:ascii="Times New Roman" w:eastAsia="Times New Roman" w:hAnsi="Times New Roman" w:cs="Times New Roman"/>
      <w:sz w:val="20"/>
      <w:szCs w:val="20"/>
      <w:lang w:val="pt-BR" w:eastAsia="pt-BR"/>
    </w:rPr>
  </w:style>
  <w:style w:type="character" w:styleId="Forte">
    <w:name w:val="Strong"/>
    <w:uiPriority w:val="22"/>
    <w:qFormat/>
    <w:rsid w:val="008C561B"/>
    <w:rPr>
      <w:b/>
      <w:bCs/>
    </w:rPr>
  </w:style>
  <w:style w:type="character" w:customStyle="1" w:styleId="apple-converted-space">
    <w:name w:val="apple-converted-space"/>
    <w:basedOn w:val="Fontepargpadro"/>
    <w:rsid w:val="008C5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199965">
      <w:bodyDiv w:val="1"/>
      <w:marLeft w:val="0"/>
      <w:marRight w:val="0"/>
      <w:marTop w:val="0"/>
      <w:marBottom w:val="0"/>
      <w:divBdr>
        <w:top w:val="none" w:sz="0" w:space="0" w:color="auto"/>
        <w:left w:val="none" w:sz="0" w:space="0" w:color="auto"/>
        <w:bottom w:val="none" w:sz="0" w:space="0" w:color="auto"/>
        <w:right w:val="none" w:sz="0" w:space="0" w:color="auto"/>
      </w:divBdr>
    </w:div>
    <w:div w:id="785929193">
      <w:bodyDiv w:val="1"/>
      <w:marLeft w:val="0"/>
      <w:marRight w:val="0"/>
      <w:marTop w:val="0"/>
      <w:marBottom w:val="0"/>
      <w:divBdr>
        <w:top w:val="none" w:sz="0" w:space="0" w:color="auto"/>
        <w:left w:val="none" w:sz="0" w:space="0" w:color="auto"/>
        <w:bottom w:val="none" w:sz="0" w:space="0" w:color="auto"/>
        <w:right w:val="none" w:sz="0" w:space="0" w:color="auto"/>
      </w:divBdr>
    </w:div>
    <w:div w:id="856044966">
      <w:bodyDiv w:val="1"/>
      <w:marLeft w:val="0"/>
      <w:marRight w:val="0"/>
      <w:marTop w:val="0"/>
      <w:marBottom w:val="0"/>
      <w:divBdr>
        <w:top w:val="none" w:sz="0" w:space="0" w:color="auto"/>
        <w:left w:val="none" w:sz="0" w:space="0" w:color="auto"/>
        <w:bottom w:val="none" w:sz="0" w:space="0" w:color="auto"/>
        <w:right w:val="none" w:sz="0" w:space="0" w:color="auto"/>
      </w:divBdr>
    </w:div>
    <w:div w:id="1080325983">
      <w:bodyDiv w:val="1"/>
      <w:marLeft w:val="0"/>
      <w:marRight w:val="0"/>
      <w:marTop w:val="0"/>
      <w:marBottom w:val="0"/>
      <w:divBdr>
        <w:top w:val="none" w:sz="0" w:space="0" w:color="auto"/>
        <w:left w:val="none" w:sz="0" w:space="0" w:color="auto"/>
        <w:bottom w:val="none" w:sz="0" w:space="0" w:color="auto"/>
        <w:right w:val="none" w:sz="0" w:space="0" w:color="auto"/>
      </w:divBdr>
    </w:div>
    <w:div w:id="1382440234">
      <w:bodyDiv w:val="1"/>
      <w:marLeft w:val="0"/>
      <w:marRight w:val="0"/>
      <w:marTop w:val="0"/>
      <w:marBottom w:val="0"/>
      <w:divBdr>
        <w:top w:val="none" w:sz="0" w:space="0" w:color="auto"/>
        <w:left w:val="none" w:sz="0" w:space="0" w:color="auto"/>
        <w:bottom w:val="none" w:sz="0" w:space="0" w:color="auto"/>
        <w:right w:val="none" w:sz="0" w:space="0" w:color="auto"/>
      </w:divBdr>
    </w:div>
    <w:div w:id="1863863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https:%20//(www.licitanet.com.br)"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tapejara.pr.gov.b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image" Target="media/image2.png"/><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1B0FA-0DF3-4A82-8093-CE0C4CE1F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37</Pages>
  <Words>18385</Words>
  <Characters>99282</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012-2024 - Pregão eletronico - Registro de Preços -  Aparelhos de ar condicionado e coretinas de vento- 25% ME.doc</vt:lpstr>
    </vt:vector>
  </TitlesOfParts>
  <Company/>
  <LinksUpToDate>false</LinksUpToDate>
  <CharactersWithSpaces>117433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012-2024 - Pregão eletronico - Registro de Preços -  Aparelhos de ar condicionado e coretinas de vento- 25% ME.doc</dc:title>
  <dc:creator>simone.silva</dc:creator>
  <cp:lastModifiedBy>alexandre soave</cp:lastModifiedBy>
  <cp:revision>17</cp:revision>
  <dcterms:created xsi:type="dcterms:W3CDTF">2024-04-26T12:41:00Z</dcterms:created>
  <dcterms:modified xsi:type="dcterms:W3CDTF">2024-05-06T12:07:00Z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2024-02-22T00:00:00Z</vt:filetime>
  </property>
  <property fmtid="{D5CDD505-2E9C-101B-9397-08002B2CF9AE}" pid="3" name="LastSaved">
    <vt:filetime>2024-03-04T00:00:00Z</vt:filetime>
  </property>
  <property fmtid="{D5CDD505-2E9C-101B-9397-08002B2CF9AE}" pid="4" name="Producer">
    <vt:lpwstr>Microsoft: Print To PDF</vt:lpwstr>
  </property>
</Properties>
</file>