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6BF9E" w14:textId="77777777" w:rsidR="00AB7AB9" w:rsidRDefault="00AB7AB9" w:rsidP="00AB7AB9">
      <w:pPr>
        <w:rPr>
          <w:b/>
          <w:bCs/>
        </w:rPr>
      </w:pPr>
    </w:p>
    <w:p w14:paraId="08E20C5E" w14:textId="024E2038" w:rsidR="00AB7AB9" w:rsidRDefault="00AB7AB9" w:rsidP="00AB7AB9">
      <w:pPr>
        <w:jc w:val="center"/>
        <w:rPr>
          <w:rFonts w:ascii="Arial" w:hAnsi="Arial" w:cs="Arial"/>
          <w:b/>
          <w:bCs/>
          <w:sz w:val="24"/>
          <w:szCs w:val="24"/>
        </w:rPr>
      </w:pPr>
      <w:r w:rsidRPr="00AB7AB9">
        <w:rPr>
          <w:rFonts w:ascii="Arial" w:hAnsi="Arial" w:cs="Arial"/>
          <w:b/>
          <w:bCs/>
          <w:sz w:val="24"/>
          <w:szCs w:val="24"/>
        </w:rPr>
        <w:t>TERMO DE REFERÊNCIA</w:t>
      </w:r>
    </w:p>
    <w:p w14:paraId="5649B76C" w14:textId="77777777" w:rsidR="00AB7AB9" w:rsidRDefault="00AB7AB9" w:rsidP="00AB7AB9">
      <w:pPr>
        <w:jc w:val="center"/>
        <w:rPr>
          <w:rFonts w:ascii="Arial" w:hAnsi="Arial" w:cs="Arial"/>
          <w:b/>
          <w:bCs/>
          <w:sz w:val="24"/>
          <w:szCs w:val="24"/>
        </w:rPr>
      </w:pPr>
    </w:p>
    <w:p w14:paraId="7D6BBC0F" w14:textId="2DDABB0F" w:rsidR="00AB7AB9" w:rsidRPr="00AB7AB9" w:rsidRDefault="00AB7AB9" w:rsidP="00B71FFC">
      <w:pPr>
        <w:pStyle w:val="PargrafodaLista"/>
        <w:numPr>
          <w:ilvl w:val="0"/>
          <w:numId w:val="2"/>
        </w:numPr>
        <w:ind w:left="0" w:firstLine="0"/>
        <w:rPr>
          <w:rFonts w:ascii="Arial" w:hAnsi="Arial" w:cs="Arial"/>
          <w:b/>
          <w:bCs/>
          <w:sz w:val="24"/>
          <w:szCs w:val="24"/>
        </w:rPr>
      </w:pPr>
      <w:r w:rsidRPr="00AB7AB9">
        <w:rPr>
          <w:rFonts w:ascii="Arial" w:hAnsi="Arial" w:cs="Arial"/>
          <w:b/>
          <w:bCs/>
          <w:color w:val="000000" w:themeColor="text1"/>
          <w:sz w:val="24"/>
          <w:szCs w:val="24"/>
        </w:rPr>
        <w:t>CONDIÇÕES GERAIS DA CONTRATAÇÃO:</w:t>
      </w:r>
    </w:p>
    <w:p w14:paraId="52A5F6E0" w14:textId="77777777" w:rsidR="00AB7AB9" w:rsidRPr="00AB7AB9" w:rsidRDefault="00AB7AB9" w:rsidP="00B71FFC">
      <w:pPr>
        <w:pStyle w:val="PargrafodaLista"/>
        <w:ind w:left="0"/>
        <w:rPr>
          <w:rFonts w:ascii="Arial" w:hAnsi="Arial" w:cs="Arial"/>
          <w:b/>
          <w:bCs/>
          <w:sz w:val="24"/>
          <w:szCs w:val="24"/>
        </w:rPr>
      </w:pPr>
    </w:p>
    <w:p w14:paraId="630117E9" w14:textId="7E6D9ABE" w:rsidR="00AB7AB9" w:rsidRPr="00AB7AB9" w:rsidRDefault="00AB7AB9" w:rsidP="00B71FFC">
      <w:pPr>
        <w:pStyle w:val="PargrafodaLista"/>
        <w:numPr>
          <w:ilvl w:val="1"/>
          <w:numId w:val="2"/>
        </w:numPr>
        <w:ind w:left="0" w:firstLine="0"/>
        <w:jc w:val="both"/>
        <w:rPr>
          <w:rFonts w:ascii="Arial" w:hAnsi="Arial" w:cs="Arial"/>
          <w:sz w:val="24"/>
          <w:szCs w:val="24"/>
        </w:rPr>
      </w:pPr>
      <w:r w:rsidRPr="00AB7AB9">
        <w:rPr>
          <w:rFonts w:ascii="Arial" w:hAnsi="Arial" w:cs="Arial"/>
          <w:b/>
          <w:bCs/>
          <w:sz w:val="24"/>
          <w:szCs w:val="24"/>
        </w:rPr>
        <w:t>OBJETO</w:t>
      </w:r>
      <w:r w:rsidR="00F62BE4">
        <w:rPr>
          <w:rFonts w:ascii="Arial" w:hAnsi="Arial" w:cs="Arial"/>
          <w:b/>
          <w:bCs/>
          <w:sz w:val="24"/>
          <w:szCs w:val="24"/>
        </w:rPr>
        <w:t>:</w:t>
      </w:r>
      <w:r w:rsidRPr="00AB7AB9">
        <w:rPr>
          <w:rFonts w:ascii="Arial" w:hAnsi="Arial" w:cs="Arial"/>
          <w:sz w:val="24"/>
          <w:szCs w:val="24"/>
        </w:rPr>
        <w:t xml:space="preserve"> </w:t>
      </w:r>
      <w:bookmarkStart w:id="0" w:name="_Hlk195013846"/>
      <w:r w:rsidR="00F62BE4">
        <w:rPr>
          <w:rFonts w:ascii="Arial" w:hAnsi="Arial" w:cs="Arial"/>
          <w:sz w:val="24"/>
          <w:szCs w:val="24"/>
        </w:rPr>
        <w:t>A</w:t>
      </w:r>
      <w:r w:rsidRPr="00AB7AB9">
        <w:rPr>
          <w:rFonts w:ascii="Arial" w:hAnsi="Arial" w:cs="Arial"/>
          <w:sz w:val="24"/>
          <w:szCs w:val="24"/>
        </w:rPr>
        <w:t>quisição de colchonetes escolares para atendimento às necessidades dos CMEI Nossa Senhora Aparecida</w:t>
      </w:r>
      <w:r w:rsidR="00CC5B84">
        <w:rPr>
          <w:rFonts w:ascii="Arial" w:hAnsi="Arial" w:cs="Arial"/>
          <w:sz w:val="24"/>
          <w:szCs w:val="24"/>
        </w:rPr>
        <w:t xml:space="preserve">, </w:t>
      </w:r>
      <w:r w:rsidRPr="00AB7AB9">
        <w:rPr>
          <w:rFonts w:ascii="Arial" w:hAnsi="Arial" w:cs="Arial"/>
          <w:sz w:val="24"/>
          <w:szCs w:val="24"/>
        </w:rPr>
        <w:t>CMEI Primeiros Passos</w:t>
      </w:r>
      <w:r w:rsidR="00CC5B84">
        <w:rPr>
          <w:rFonts w:ascii="Arial" w:hAnsi="Arial" w:cs="Arial"/>
          <w:sz w:val="24"/>
          <w:szCs w:val="24"/>
        </w:rPr>
        <w:t xml:space="preserve"> e CMEI Chapeuzinho vermelho</w:t>
      </w:r>
      <w:r w:rsidRPr="00AB7AB9">
        <w:rPr>
          <w:rFonts w:ascii="Arial" w:hAnsi="Arial" w:cs="Arial"/>
          <w:sz w:val="24"/>
          <w:szCs w:val="24"/>
        </w:rPr>
        <w:t>, conforme especificações e condições estabelecidas neste Termo de Referência.</w:t>
      </w:r>
    </w:p>
    <w:bookmarkEnd w:id="0"/>
    <w:p w14:paraId="6863FED4" w14:textId="7E85A57A" w:rsidR="00AB7AB9" w:rsidRDefault="00AB7AB9" w:rsidP="00B71FFC">
      <w:pPr>
        <w:pStyle w:val="Corpodetexto"/>
        <w:numPr>
          <w:ilvl w:val="1"/>
          <w:numId w:val="2"/>
        </w:numPr>
        <w:tabs>
          <w:tab w:val="left" w:pos="284"/>
          <w:tab w:val="right" w:pos="9214"/>
        </w:tabs>
        <w:spacing w:line="276" w:lineRule="auto"/>
        <w:ind w:left="0" w:right="142" w:firstLine="0"/>
        <w:jc w:val="both"/>
        <w:rPr>
          <w:rFonts w:ascii="Arial" w:hAnsi="Arial" w:cs="Arial"/>
          <w:b/>
          <w:color w:val="000000" w:themeColor="text1"/>
        </w:rPr>
      </w:pPr>
      <w:r w:rsidRPr="00FB7897">
        <w:rPr>
          <w:rFonts w:ascii="Arial" w:hAnsi="Arial" w:cs="Arial"/>
          <w:b/>
          <w:color w:val="000000" w:themeColor="text1"/>
        </w:rPr>
        <w:t>– DETALHAMENTO DO OBJETO</w:t>
      </w:r>
    </w:p>
    <w:p w14:paraId="52897621" w14:textId="77777777" w:rsidR="005D74C3" w:rsidRDefault="005D74C3" w:rsidP="005D74C3">
      <w:pPr>
        <w:pStyle w:val="Corpodetexto"/>
        <w:tabs>
          <w:tab w:val="left" w:pos="284"/>
          <w:tab w:val="right" w:pos="9214"/>
        </w:tabs>
        <w:spacing w:line="276" w:lineRule="auto"/>
        <w:ind w:left="765" w:right="142"/>
        <w:jc w:val="both"/>
        <w:rPr>
          <w:rFonts w:ascii="Arial" w:hAnsi="Arial" w:cs="Arial"/>
          <w:b/>
          <w:color w:val="000000" w:themeColor="text1"/>
        </w:rPr>
      </w:pPr>
    </w:p>
    <w:tbl>
      <w:tblPr>
        <w:tblStyle w:val="Tabelacomgrade"/>
        <w:tblW w:w="5000" w:type="pct"/>
        <w:tblLook w:val="04A0" w:firstRow="1" w:lastRow="0" w:firstColumn="1" w:lastColumn="0" w:noHBand="0" w:noVBand="1"/>
      </w:tblPr>
      <w:tblGrid>
        <w:gridCol w:w="1063"/>
        <w:gridCol w:w="1388"/>
        <w:gridCol w:w="6043"/>
      </w:tblGrid>
      <w:tr w:rsidR="00AB7AB9" w14:paraId="236D3D91" w14:textId="77777777" w:rsidTr="00B71FFC">
        <w:tc>
          <w:tcPr>
            <w:tcW w:w="626" w:type="pct"/>
          </w:tcPr>
          <w:p w14:paraId="75B43839" w14:textId="6CBA3978" w:rsidR="00AB7AB9" w:rsidRPr="00AB7AB9" w:rsidRDefault="00AB7AB9" w:rsidP="00AB7AB9">
            <w:pPr>
              <w:pStyle w:val="PargrafodaLista"/>
              <w:ind w:left="0"/>
              <w:jc w:val="center"/>
              <w:rPr>
                <w:rFonts w:ascii="Arial" w:hAnsi="Arial" w:cs="Arial"/>
                <w:b/>
                <w:bCs/>
                <w:sz w:val="24"/>
                <w:szCs w:val="24"/>
              </w:rPr>
            </w:pPr>
            <w:bookmarkStart w:id="1" w:name="_Hlk195018741"/>
            <w:r w:rsidRPr="00AB7AB9">
              <w:rPr>
                <w:rFonts w:ascii="Arial" w:hAnsi="Arial" w:cs="Arial"/>
                <w:b/>
                <w:bCs/>
                <w:sz w:val="24"/>
                <w:szCs w:val="24"/>
              </w:rPr>
              <w:t>Item</w:t>
            </w:r>
          </w:p>
        </w:tc>
        <w:tc>
          <w:tcPr>
            <w:tcW w:w="817" w:type="pct"/>
          </w:tcPr>
          <w:p w14:paraId="1DDDEBE7" w14:textId="23DB7A7F" w:rsidR="00AB7AB9" w:rsidRPr="00AB7AB9" w:rsidRDefault="00AB7AB9" w:rsidP="00AB7AB9">
            <w:pPr>
              <w:pStyle w:val="PargrafodaLista"/>
              <w:ind w:left="0"/>
              <w:jc w:val="center"/>
              <w:rPr>
                <w:rFonts w:ascii="Arial" w:hAnsi="Arial" w:cs="Arial"/>
                <w:b/>
                <w:bCs/>
                <w:sz w:val="24"/>
                <w:szCs w:val="24"/>
              </w:rPr>
            </w:pPr>
            <w:r w:rsidRPr="00AB7AB9">
              <w:rPr>
                <w:rFonts w:ascii="Arial" w:hAnsi="Arial" w:cs="Arial"/>
                <w:b/>
                <w:bCs/>
                <w:sz w:val="24"/>
                <w:szCs w:val="24"/>
              </w:rPr>
              <w:t>Unidades</w:t>
            </w:r>
          </w:p>
        </w:tc>
        <w:tc>
          <w:tcPr>
            <w:tcW w:w="3557" w:type="pct"/>
          </w:tcPr>
          <w:p w14:paraId="65AFC6DF" w14:textId="4FF8A256" w:rsidR="00AB7AB9" w:rsidRPr="00AB7AB9" w:rsidRDefault="00AB7AB9" w:rsidP="00AB7AB9">
            <w:pPr>
              <w:pStyle w:val="PargrafodaLista"/>
              <w:ind w:left="0"/>
              <w:jc w:val="center"/>
              <w:rPr>
                <w:rFonts w:ascii="Arial" w:hAnsi="Arial" w:cs="Arial"/>
                <w:b/>
                <w:bCs/>
                <w:sz w:val="24"/>
                <w:szCs w:val="24"/>
              </w:rPr>
            </w:pPr>
            <w:r w:rsidRPr="00AB7AB9">
              <w:rPr>
                <w:rFonts w:ascii="Arial" w:hAnsi="Arial" w:cs="Arial"/>
                <w:b/>
                <w:bCs/>
                <w:sz w:val="24"/>
                <w:szCs w:val="24"/>
              </w:rPr>
              <w:t>Descrição</w:t>
            </w:r>
          </w:p>
        </w:tc>
      </w:tr>
      <w:tr w:rsidR="00AB7AB9" w14:paraId="6808D670" w14:textId="77777777" w:rsidTr="00B71FFC">
        <w:tc>
          <w:tcPr>
            <w:tcW w:w="626" w:type="pct"/>
            <w:vAlign w:val="center"/>
          </w:tcPr>
          <w:p w14:paraId="30DFB460" w14:textId="19DBD435" w:rsidR="00AB7AB9" w:rsidRDefault="00AB7AB9" w:rsidP="00AB7AB9">
            <w:pPr>
              <w:pStyle w:val="PargrafodaLista"/>
              <w:ind w:left="0"/>
              <w:jc w:val="center"/>
              <w:rPr>
                <w:rFonts w:ascii="Arial" w:hAnsi="Arial" w:cs="Arial"/>
                <w:sz w:val="24"/>
                <w:szCs w:val="24"/>
              </w:rPr>
            </w:pPr>
            <w:r>
              <w:rPr>
                <w:rFonts w:ascii="Arial" w:hAnsi="Arial" w:cs="Arial"/>
                <w:sz w:val="24"/>
                <w:szCs w:val="24"/>
              </w:rPr>
              <w:t>01</w:t>
            </w:r>
          </w:p>
        </w:tc>
        <w:tc>
          <w:tcPr>
            <w:tcW w:w="817" w:type="pct"/>
            <w:vAlign w:val="center"/>
          </w:tcPr>
          <w:p w14:paraId="11179268" w14:textId="571C48F9" w:rsidR="00AB7AB9" w:rsidRDefault="00B779B1" w:rsidP="00AB7AB9">
            <w:pPr>
              <w:pStyle w:val="PargrafodaLista"/>
              <w:ind w:left="0"/>
              <w:jc w:val="center"/>
              <w:rPr>
                <w:rFonts w:ascii="Arial" w:hAnsi="Arial" w:cs="Arial"/>
                <w:sz w:val="24"/>
                <w:szCs w:val="24"/>
              </w:rPr>
            </w:pPr>
            <w:r>
              <w:rPr>
                <w:rFonts w:ascii="Arial" w:hAnsi="Arial" w:cs="Arial"/>
                <w:sz w:val="24"/>
                <w:szCs w:val="24"/>
              </w:rPr>
              <w:t>10</w:t>
            </w:r>
            <w:r w:rsidR="00AB7AB9">
              <w:rPr>
                <w:rFonts w:ascii="Arial" w:hAnsi="Arial" w:cs="Arial"/>
                <w:sz w:val="24"/>
                <w:szCs w:val="24"/>
              </w:rPr>
              <w:t>0</w:t>
            </w:r>
          </w:p>
        </w:tc>
        <w:tc>
          <w:tcPr>
            <w:tcW w:w="3557" w:type="pct"/>
            <w:vAlign w:val="center"/>
          </w:tcPr>
          <w:p w14:paraId="32C026DA" w14:textId="77777777" w:rsidR="00AB7AB9" w:rsidRDefault="00AB7AB9" w:rsidP="00AB7AB9">
            <w:pPr>
              <w:pStyle w:val="PargrafodaLista"/>
              <w:ind w:left="0"/>
              <w:jc w:val="center"/>
              <w:rPr>
                <w:rFonts w:ascii="Arial" w:hAnsi="Arial" w:cs="Arial"/>
                <w:sz w:val="24"/>
                <w:szCs w:val="24"/>
              </w:rPr>
            </w:pPr>
          </w:p>
          <w:p w14:paraId="0940F031" w14:textId="6B7CF324" w:rsidR="00AB7AB9" w:rsidRDefault="00AB7AB9" w:rsidP="00AB7AB9">
            <w:pPr>
              <w:pStyle w:val="PargrafodaLista"/>
              <w:ind w:left="0"/>
              <w:jc w:val="center"/>
              <w:rPr>
                <w:rFonts w:ascii="Arial" w:hAnsi="Arial" w:cs="Arial"/>
                <w:sz w:val="24"/>
                <w:szCs w:val="24"/>
              </w:rPr>
            </w:pPr>
            <w:bookmarkStart w:id="2" w:name="_Hlk195018517"/>
            <w:r>
              <w:rPr>
                <w:rFonts w:ascii="Arial" w:hAnsi="Arial" w:cs="Arial"/>
                <w:sz w:val="24"/>
                <w:szCs w:val="24"/>
              </w:rPr>
              <w:t>Colchonete</w:t>
            </w:r>
            <w:r w:rsidR="008B2342">
              <w:rPr>
                <w:rFonts w:ascii="Arial" w:hAnsi="Arial" w:cs="Arial"/>
                <w:sz w:val="24"/>
                <w:szCs w:val="24"/>
              </w:rPr>
              <w:t xml:space="preserve"> escolar</w:t>
            </w:r>
            <w:r>
              <w:rPr>
                <w:rFonts w:ascii="Arial" w:hAnsi="Arial" w:cs="Arial"/>
                <w:sz w:val="24"/>
                <w:szCs w:val="24"/>
              </w:rPr>
              <w:t>, densidade 23, medidas 1,30X60X5CM encapado courvin azul</w:t>
            </w:r>
          </w:p>
          <w:bookmarkEnd w:id="2"/>
          <w:p w14:paraId="505856DA" w14:textId="33652424" w:rsidR="00AB7AB9" w:rsidRDefault="00AB7AB9" w:rsidP="00AB7AB9">
            <w:pPr>
              <w:pStyle w:val="PargrafodaLista"/>
              <w:ind w:left="0"/>
              <w:jc w:val="center"/>
              <w:rPr>
                <w:rFonts w:ascii="Arial" w:hAnsi="Arial" w:cs="Arial"/>
                <w:sz w:val="24"/>
                <w:szCs w:val="24"/>
              </w:rPr>
            </w:pPr>
          </w:p>
        </w:tc>
      </w:tr>
      <w:bookmarkEnd w:id="1"/>
    </w:tbl>
    <w:p w14:paraId="061718FC" w14:textId="77777777" w:rsidR="00AB7AB9" w:rsidRDefault="00AB7AB9" w:rsidP="00AB7AB9">
      <w:pPr>
        <w:pStyle w:val="PargrafodaLista"/>
        <w:jc w:val="both"/>
        <w:rPr>
          <w:rFonts w:ascii="Arial" w:hAnsi="Arial" w:cs="Arial"/>
          <w:sz w:val="24"/>
          <w:szCs w:val="24"/>
        </w:rPr>
      </w:pPr>
    </w:p>
    <w:p w14:paraId="58A75F0E" w14:textId="77777777" w:rsidR="005D74C3" w:rsidRPr="00FB7897" w:rsidRDefault="005D74C3" w:rsidP="005D74C3">
      <w:pPr>
        <w:pStyle w:val="Nivel2"/>
        <w:tabs>
          <w:tab w:val="clear" w:pos="360"/>
        </w:tabs>
        <w:spacing w:before="0" w:after="0"/>
        <w:rPr>
          <w:bCs/>
          <w:color w:val="000000" w:themeColor="text1"/>
          <w:sz w:val="24"/>
          <w:szCs w:val="24"/>
        </w:rPr>
      </w:pPr>
      <w:r w:rsidRPr="00FB7897">
        <w:rPr>
          <w:b/>
          <w:bCs/>
          <w:color w:val="000000" w:themeColor="text1"/>
          <w:sz w:val="24"/>
          <w:szCs w:val="24"/>
        </w:rPr>
        <w:t xml:space="preserve">1.3 </w:t>
      </w:r>
      <w:r w:rsidRPr="00FB7897">
        <w:rPr>
          <w:b/>
          <w:color w:val="000000" w:themeColor="text1"/>
          <w:sz w:val="24"/>
          <w:szCs w:val="24"/>
        </w:rPr>
        <w:t xml:space="preserve">– </w:t>
      </w:r>
      <w:r w:rsidRPr="00FB7897">
        <w:rPr>
          <w:bCs/>
          <w:color w:val="000000" w:themeColor="text1"/>
          <w:sz w:val="24"/>
          <w:szCs w:val="24"/>
        </w:rPr>
        <w:t>O objeto desta contratação não se enquadra como sendo bem de luxo, conforme Decreto nº 10.818, de 27 de setembro de 2021.</w:t>
      </w:r>
    </w:p>
    <w:p w14:paraId="27F68536" w14:textId="77777777" w:rsidR="005D74C3" w:rsidRPr="00FB7897" w:rsidRDefault="005D74C3" w:rsidP="005D74C3">
      <w:pPr>
        <w:pStyle w:val="Nivel2"/>
        <w:tabs>
          <w:tab w:val="clear" w:pos="360"/>
        </w:tabs>
        <w:spacing w:before="0" w:after="0"/>
        <w:rPr>
          <w:bCs/>
          <w:color w:val="000000" w:themeColor="text1"/>
          <w:sz w:val="24"/>
          <w:szCs w:val="24"/>
        </w:rPr>
      </w:pPr>
      <w:r w:rsidRPr="00FB7897">
        <w:rPr>
          <w:b/>
          <w:color w:val="000000" w:themeColor="text1"/>
          <w:sz w:val="24"/>
          <w:szCs w:val="24"/>
        </w:rPr>
        <w:t>1.4</w:t>
      </w:r>
      <w:r w:rsidRPr="00FB7897">
        <w:rPr>
          <w:b/>
          <w:bCs/>
          <w:color w:val="000000" w:themeColor="text1"/>
          <w:sz w:val="24"/>
          <w:szCs w:val="24"/>
        </w:rPr>
        <w:t xml:space="preserve"> </w:t>
      </w:r>
      <w:r w:rsidRPr="00FB7897">
        <w:rPr>
          <w:b/>
          <w:color w:val="000000" w:themeColor="text1"/>
          <w:sz w:val="24"/>
          <w:szCs w:val="24"/>
        </w:rPr>
        <w:t xml:space="preserve">– </w:t>
      </w:r>
      <w:r w:rsidRPr="00FB7897">
        <w:rPr>
          <w:bCs/>
          <w:color w:val="000000" w:themeColor="text1"/>
          <w:sz w:val="24"/>
          <w:szCs w:val="24"/>
        </w:rPr>
        <w:t>Os bens objeto desta contratação são caracterizados como comuns, conforme justificativa constante do estudo Técnico preliminar.</w:t>
      </w:r>
    </w:p>
    <w:p w14:paraId="2267EE4A" w14:textId="2DDCC586" w:rsidR="005D74C3" w:rsidRDefault="005D74C3" w:rsidP="005D74C3">
      <w:pPr>
        <w:adjustRightInd w:val="0"/>
        <w:spacing w:line="276" w:lineRule="auto"/>
        <w:jc w:val="both"/>
        <w:rPr>
          <w:rFonts w:ascii="Arial" w:hAnsi="Arial" w:cs="Arial"/>
        </w:rPr>
      </w:pPr>
      <w:r w:rsidRPr="00FB7897">
        <w:rPr>
          <w:rFonts w:ascii="Arial" w:hAnsi="Arial" w:cs="Arial"/>
          <w:b/>
          <w:color w:val="000000" w:themeColor="text1"/>
        </w:rPr>
        <w:t xml:space="preserve">1.5 – </w:t>
      </w:r>
      <w:r w:rsidRPr="00FB7897">
        <w:rPr>
          <w:rFonts w:ascii="Arial" w:hAnsi="Arial" w:cs="Arial"/>
          <w:bCs/>
          <w:color w:val="000000" w:themeColor="text1"/>
        </w:rPr>
        <w:t xml:space="preserve">Os bens objeto desta contratação, </w:t>
      </w:r>
      <w:r w:rsidRPr="00FB7897">
        <w:rPr>
          <w:rFonts w:ascii="Arial" w:hAnsi="Arial" w:cs="Arial"/>
          <w:bCs/>
        </w:rPr>
        <w:t xml:space="preserve">serão adquiridos através </w:t>
      </w:r>
      <w:r w:rsidRPr="00FB7897">
        <w:rPr>
          <w:rFonts w:ascii="Arial" w:hAnsi="Arial" w:cs="Arial"/>
        </w:rPr>
        <w:t>da realização de procedimento de Dispensa de licitação.</w:t>
      </w:r>
    </w:p>
    <w:p w14:paraId="0762E531" w14:textId="77777777" w:rsidR="005D74C3" w:rsidRPr="00FB7897" w:rsidRDefault="005D74C3" w:rsidP="005D74C3">
      <w:pPr>
        <w:pStyle w:val="Nivel2"/>
        <w:tabs>
          <w:tab w:val="clear" w:pos="360"/>
        </w:tabs>
        <w:spacing w:before="0" w:after="0"/>
        <w:rPr>
          <w:color w:val="000000" w:themeColor="text1"/>
          <w:sz w:val="24"/>
          <w:szCs w:val="24"/>
        </w:rPr>
      </w:pPr>
      <w:r w:rsidRPr="00FB7897">
        <w:rPr>
          <w:b/>
          <w:bCs/>
          <w:color w:val="000000" w:themeColor="text1"/>
          <w:spacing w:val="-1"/>
          <w:w w:val="110"/>
          <w:sz w:val="24"/>
          <w:szCs w:val="24"/>
        </w:rPr>
        <w:t xml:space="preserve">2 </w:t>
      </w:r>
      <w:r w:rsidRPr="00FB7897">
        <w:rPr>
          <w:b/>
          <w:bCs/>
          <w:color w:val="000000" w:themeColor="text1"/>
          <w:sz w:val="24"/>
          <w:szCs w:val="24"/>
        </w:rPr>
        <w:t xml:space="preserve">– </w:t>
      </w:r>
      <w:r w:rsidRPr="00FB7897">
        <w:rPr>
          <w:b/>
          <w:color w:val="000000" w:themeColor="text1"/>
          <w:sz w:val="24"/>
          <w:szCs w:val="24"/>
        </w:rPr>
        <w:t>DA LEI 123/2006 – MICRO E PEQUENA EMPRESA</w:t>
      </w:r>
    </w:p>
    <w:p w14:paraId="77FF3528" w14:textId="77777777" w:rsidR="005D74C3" w:rsidRPr="00FB7897" w:rsidRDefault="005D74C3" w:rsidP="005D74C3">
      <w:pPr>
        <w:pStyle w:val="Nivel2"/>
        <w:tabs>
          <w:tab w:val="clear" w:pos="360"/>
        </w:tabs>
        <w:spacing w:before="0" w:after="0"/>
        <w:rPr>
          <w:color w:val="000000" w:themeColor="text1"/>
          <w:sz w:val="24"/>
          <w:szCs w:val="24"/>
        </w:rPr>
      </w:pPr>
    </w:p>
    <w:p w14:paraId="14A72DC1" w14:textId="77777777" w:rsidR="005D74C3" w:rsidRPr="00FB7897" w:rsidRDefault="005D74C3" w:rsidP="005D74C3">
      <w:pPr>
        <w:pStyle w:val="Nivel2"/>
        <w:tabs>
          <w:tab w:val="clear" w:pos="360"/>
        </w:tabs>
        <w:spacing w:before="0" w:after="0"/>
        <w:rPr>
          <w:color w:val="000000" w:themeColor="text1"/>
          <w:sz w:val="24"/>
          <w:szCs w:val="24"/>
        </w:rPr>
      </w:pPr>
      <w:r w:rsidRPr="00FB7897">
        <w:rPr>
          <w:color w:val="000000" w:themeColor="text1"/>
          <w:sz w:val="24"/>
          <w:szCs w:val="24"/>
        </w:rPr>
        <w:t>(    ) ampla Concorrência</w:t>
      </w:r>
    </w:p>
    <w:p w14:paraId="6C930014" w14:textId="77777777" w:rsidR="005D74C3" w:rsidRPr="00FB7897" w:rsidRDefault="005D74C3" w:rsidP="005D74C3">
      <w:pPr>
        <w:pStyle w:val="Nivel2"/>
        <w:tabs>
          <w:tab w:val="clear" w:pos="360"/>
        </w:tabs>
        <w:spacing w:before="0" w:after="0"/>
        <w:rPr>
          <w:color w:val="000000" w:themeColor="text1"/>
          <w:sz w:val="24"/>
          <w:szCs w:val="24"/>
        </w:rPr>
      </w:pPr>
      <w:r w:rsidRPr="00FB7897">
        <w:rPr>
          <w:color w:val="000000" w:themeColor="text1"/>
          <w:sz w:val="24"/>
          <w:szCs w:val="24"/>
        </w:rPr>
        <w:t>(    ) licitação com cota reservada para ME e EPP</w:t>
      </w:r>
    </w:p>
    <w:p w14:paraId="5E76FD98" w14:textId="77777777" w:rsidR="005D74C3" w:rsidRPr="00FB7897" w:rsidRDefault="005D74C3" w:rsidP="005D74C3">
      <w:pPr>
        <w:pStyle w:val="Nivel2"/>
        <w:tabs>
          <w:tab w:val="clear" w:pos="360"/>
        </w:tabs>
        <w:spacing w:before="0" w:after="0"/>
        <w:rPr>
          <w:color w:val="000000" w:themeColor="text1"/>
          <w:sz w:val="24"/>
          <w:szCs w:val="24"/>
        </w:rPr>
      </w:pPr>
      <w:r w:rsidRPr="00FB7897">
        <w:rPr>
          <w:color w:val="000000" w:themeColor="text1"/>
          <w:sz w:val="24"/>
          <w:szCs w:val="24"/>
        </w:rPr>
        <w:t>( X ) licitação exclusiva para ME e EPP</w:t>
      </w:r>
    </w:p>
    <w:p w14:paraId="15EB93A7" w14:textId="77777777" w:rsidR="005D74C3" w:rsidRPr="00FB7897" w:rsidRDefault="005D74C3" w:rsidP="005D74C3">
      <w:pPr>
        <w:pStyle w:val="Nivel2"/>
        <w:tabs>
          <w:tab w:val="clear" w:pos="360"/>
        </w:tabs>
        <w:spacing w:before="0" w:after="0"/>
        <w:rPr>
          <w:color w:val="000000" w:themeColor="text1"/>
          <w:sz w:val="24"/>
          <w:szCs w:val="24"/>
        </w:rPr>
      </w:pPr>
    </w:p>
    <w:p w14:paraId="098C2292" w14:textId="77777777" w:rsidR="005D74C3" w:rsidRPr="00FB7897" w:rsidRDefault="005D74C3" w:rsidP="005D74C3">
      <w:pPr>
        <w:pStyle w:val="Nivel01"/>
        <w:tabs>
          <w:tab w:val="clear" w:pos="360"/>
        </w:tabs>
        <w:spacing w:before="0" w:line="276" w:lineRule="auto"/>
        <w:rPr>
          <w:color w:val="000000" w:themeColor="text1"/>
          <w:sz w:val="24"/>
          <w:szCs w:val="24"/>
        </w:rPr>
      </w:pPr>
      <w:r w:rsidRPr="00FB7897">
        <w:rPr>
          <w:color w:val="000000" w:themeColor="text1"/>
          <w:sz w:val="24"/>
          <w:szCs w:val="24"/>
        </w:rPr>
        <w:t xml:space="preserve">       Se a licitação for exclusiva para ME e EPP:</w:t>
      </w:r>
    </w:p>
    <w:p w14:paraId="6016F7A8" w14:textId="77777777" w:rsidR="005D74C3" w:rsidRPr="00FB7897" w:rsidRDefault="005D74C3" w:rsidP="005D74C3">
      <w:pPr>
        <w:spacing w:line="276" w:lineRule="auto"/>
        <w:rPr>
          <w:rFonts w:ascii="Arial" w:hAnsi="Arial" w:cs="Arial"/>
          <w:color w:val="000000" w:themeColor="text1"/>
        </w:rPr>
      </w:pPr>
      <w:r w:rsidRPr="00FB7897">
        <w:rPr>
          <w:rFonts w:ascii="Arial" w:hAnsi="Arial" w:cs="Arial"/>
          <w:color w:val="000000" w:themeColor="text1"/>
        </w:rPr>
        <w:t>(    ) local</w:t>
      </w:r>
    </w:p>
    <w:p w14:paraId="6C27BFD8" w14:textId="77777777" w:rsidR="005D74C3" w:rsidRPr="00FB7897" w:rsidRDefault="005D74C3" w:rsidP="005D74C3">
      <w:pPr>
        <w:spacing w:line="276" w:lineRule="auto"/>
        <w:rPr>
          <w:rFonts w:ascii="Arial" w:hAnsi="Arial" w:cs="Arial"/>
          <w:color w:val="000000" w:themeColor="text1"/>
        </w:rPr>
      </w:pPr>
      <w:r w:rsidRPr="00FB7897">
        <w:rPr>
          <w:rFonts w:ascii="Arial" w:hAnsi="Arial" w:cs="Arial"/>
          <w:color w:val="000000" w:themeColor="text1"/>
        </w:rPr>
        <w:t>(    ) regional</w:t>
      </w:r>
    </w:p>
    <w:p w14:paraId="4BF7BD2D" w14:textId="77777777" w:rsidR="005D74C3" w:rsidRDefault="005D74C3" w:rsidP="005D74C3">
      <w:pPr>
        <w:spacing w:line="276" w:lineRule="auto"/>
        <w:rPr>
          <w:rFonts w:ascii="Arial" w:hAnsi="Arial" w:cs="Arial"/>
          <w:color w:val="000000" w:themeColor="text1"/>
        </w:rPr>
      </w:pPr>
      <w:r w:rsidRPr="00FB7897">
        <w:rPr>
          <w:rFonts w:ascii="Arial" w:hAnsi="Arial" w:cs="Arial"/>
          <w:color w:val="000000" w:themeColor="text1"/>
        </w:rPr>
        <w:t>( X ) sem restrição territorial</w:t>
      </w:r>
    </w:p>
    <w:p w14:paraId="594268CA" w14:textId="77777777" w:rsidR="005D74C3" w:rsidRDefault="005D74C3" w:rsidP="005D74C3">
      <w:pPr>
        <w:spacing w:line="276" w:lineRule="auto"/>
        <w:rPr>
          <w:rFonts w:ascii="Arial" w:hAnsi="Arial" w:cs="Arial"/>
          <w:color w:val="000000" w:themeColor="text1"/>
        </w:rPr>
      </w:pPr>
    </w:p>
    <w:p w14:paraId="36A8DE3F" w14:textId="77777777" w:rsidR="005D74C3" w:rsidRPr="005D74C3" w:rsidRDefault="005D74C3" w:rsidP="005D74C3">
      <w:pPr>
        <w:adjustRightInd w:val="0"/>
        <w:spacing w:line="276" w:lineRule="auto"/>
        <w:jc w:val="both"/>
        <w:rPr>
          <w:rFonts w:ascii="Arial" w:hAnsi="Arial" w:cs="Arial"/>
          <w:bCs/>
        </w:rPr>
      </w:pPr>
    </w:p>
    <w:p w14:paraId="7631BA77" w14:textId="77777777" w:rsidR="004850C9" w:rsidRPr="004850C9" w:rsidRDefault="004850C9" w:rsidP="004850C9">
      <w:pPr>
        <w:jc w:val="both"/>
        <w:rPr>
          <w:rFonts w:ascii="Arial" w:hAnsi="Arial" w:cs="Arial"/>
          <w:sz w:val="24"/>
          <w:szCs w:val="24"/>
        </w:rPr>
      </w:pPr>
    </w:p>
    <w:p w14:paraId="5C3242F1" w14:textId="0133EB95" w:rsidR="005D74C3" w:rsidRPr="004850C9" w:rsidRDefault="00AB7AB9" w:rsidP="004850C9">
      <w:pPr>
        <w:pStyle w:val="PargrafodaLista"/>
        <w:numPr>
          <w:ilvl w:val="0"/>
          <w:numId w:val="2"/>
        </w:numPr>
        <w:jc w:val="both"/>
        <w:rPr>
          <w:rFonts w:ascii="Arial" w:hAnsi="Arial" w:cs="Arial"/>
          <w:sz w:val="24"/>
          <w:szCs w:val="24"/>
        </w:rPr>
      </w:pPr>
      <w:r w:rsidRPr="004850C9">
        <w:rPr>
          <w:rFonts w:ascii="Arial" w:hAnsi="Arial" w:cs="Arial"/>
          <w:b/>
          <w:bCs/>
          <w:sz w:val="24"/>
          <w:szCs w:val="24"/>
        </w:rPr>
        <w:lastRenderedPageBreak/>
        <w:t>JUSTIFICATIVA</w:t>
      </w:r>
      <w:r w:rsidR="005D74C3" w:rsidRPr="004850C9">
        <w:rPr>
          <w:rFonts w:ascii="Arial" w:hAnsi="Arial" w:cs="Arial"/>
          <w:b/>
          <w:bCs/>
          <w:sz w:val="24"/>
          <w:szCs w:val="24"/>
        </w:rPr>
        <w:t xml:space="preserve"> </w:t>
      </w:r>
      <w:r w:rsidR="005D74C3" w:rsidRPr="004850C9">
        <w:rPr>
          <w:rFonts w:ascii="Arial" w:hAnsi="Arial" w:cs="Arial"/>
          <w:b/>
          <w:color w:val="000000" w:themeColor="text1"/>
          <w:sz w:val="24"/>
          <w:szCs w:val="24"/>
        </w:rPr>
        <w:t>DE LICITAÇÃO EXCLUSIVA A ME E EPP:</w:t>
      </w:r>
      <w:r w:rsidR="005D74C3" w:rsidRPr="004850C9">
        <w:rPr>
          <w:rFonts w:ascii="Arial" w:hAnsi="Arial" w:cs="Arial"/>
          <w:sz w:val="24"/>
          <w:szCs w:val="24"/>
        </w:rPr>
        <w:t xml:space="preserve"> </w:t>
      </w:r>
    </w:p>
    <w:p w14:paraId="3BFF3477" w14:textId="7AB3BBA3" w:rsidR="00AB7AB9" w:rsidRDefault="00AB7AB9" w:rsidP="005D74C3">
      <w:pPr>
        <w:jc w:val="both"/>
        <w:rPr>
          <w:rFonts w:ascii="Arial" w:hAnsi="Arial" w:cs="Arial"/>
          <w:sz w:val="24"/>
          <w:szCs w:val="24"/>
        </w:rPr>
      </w:pPr>
      <w:r w:rsidRPr="005D74C3">
        <w:rPr>
          <w:rFonts w:ascii="Arial" w:hAnsi="Arial" w:cs="Arial"/>
          <w:sz w:val="24"/>
          <w:szCs w:val="24"/>
        </w:rPr>
        <w:t>A compra dos colchonetes escolares é necessária para proporcionar conforto e segurança durante o período de descanso das crianças. Os colchonetes serão utilizados nas salas de aula e/ou espaços destinados ao repouso, atendendo assim às normas de segurança e bem-estar dos alunos.</w:t>
      </w:r>
    </w:p>
    <w:p w14:paraId="1194E4E7" w14:textId="78F63E33" w:rsidR="005D74C3" w:rsidRPr="00781877" w:rsidRDefault="005D74C3" w:rsidP="004850C9">
      <w:pPr>
        <w:pStyle w:val="Corpodetexto"/>
        <w:spacing w:line="276" w:lineRule="auto"/>
        <w:jc w:val="both"/>
        <w:rPr>
          <w:rFonts w:ascii="Arial" w:hAnsi="Arial" w:cs="Arial"/>
          <w:color w:val="000000" w:themeColor="text1"/>
        </w:rPr>
      </w:pPr>
      <w:r w:rsidRPr="00FB7897">
        <w:rPr>
          <w:rFonts w:ascii="Arial" w:hAnsi="Arial" w:cs="Arial"/>
          <w:color w:val="000000" w:themeColor="text1"/>
        </w:rPr>
        <w:t>Justificativa</w:t>
      </w:r>
      <w:r w:rsidRPr="00FB7897">
        <w:rPr>
          <w:rFonts w:ascii="Arial" w:hAnsi="Arial" w:cs="Arial"/>
          <w:color w:val="000000" w:themeColor="text1"/>
          <w:spacing w:val="15"/>
        </w:rPr>
        <w:t xml:space="preserve"> </w:t>
      </w:r>
      <w:r w:rsidRPr="00FB7897">
        <w:rPr>
          <w:rFonts w:ascii="Arial" w:hAnsi="Arial" w:cs="Arial"/>
          <w:color w:val="000000" w:themeColor="text1"/>
        </w:rPr>
        <w:t>que</w:t>
      </w:r>
      <w:r w:rsidRPr="00FB7897">
        <w:rPr>
          <w:rFonts w:ascii="Arial" w:hAnsi="Arial" w:cs="Arial"/>
          <w:color w:val="000000" w:themeColor="text1"/>
          <w:spacing w:val="11"/>
        </w:rPr>
        <w:t xml:space="preserve"> </w:t>
      </w:r>
      <w:r w:rsidRPr="00FB7897">
        <w:rPr>
          <w:rFonts w:ascii="Arial" w:hAnsi="Arial" w:cs="Arial"/>
          <w:color w:val="000000" w:themeColor="text1"/>
        </w:rPr>
        <w:t>fundamenta</w:t>
      </w:r>
      <w:r w:rsidRPr="00FB7897">
        <w:rPr>
          <w:rFonts w:ascii="Arial" w:hAnsi="Arial" w:cs="Arial"/>
          <w:color w:val="000000" w:themeColor="text1"/>
          <w:spacing w:val="15"/>
        </w:rPr>
        <w:t xml:space="preserve"> </w:t>
      </w:r>
      <w:r w:rsidRPr="00FB7897">
        <w:rPr>
          <w:rFonts w:ascii="Arial" w:hAnsi="Arial" w:cs="Arial"/>
          <w:color w:val="000000" w:themeColor="text1"/>
        </w:rPr>
        <w:t>a</w:t>
      </w:r>
      <w:r w:rsidRPr="00FB7897">
        <w:rPr>
          <w:rFonts w:ascii="Arial" w:hAnsi="Arial" w:cs="Arial"/>
          <w:color w:val="000000" w:themeColor="text1"/>
          <w:spacing w:val="16"/>
        </w:rPr>
        <w:t xml:space="preserve"> </w:t>
      </w:r>
      <w:r w:rsidRPr="00FB7897">
        <w:rPr>
          <w:rFonts w:ascii="Arial" w:hAnsi="Arial" w:cs="Arial"/>
          <w:color w:val="000000" w:themeColor="text1"/>
        </w:rPr>
        <w:t>abertura</w:t>
      </w:r>
      <w:r w:rsidRPr="00FB7897">
        <w:rPr>
          <w:rFonts w:ascii="Arial" w:hAnsi="Arial" w:cs="Arial"/>
          <w:color w:val="000000" w:themeColor="text1"/>
          <w:spacing w:val="18"/>
        </w:rPr>
        <w:t xml:space="preserve"> </w:t>
      </w:r>
      <w:r w:rsidRPr="00FB7897">
        <w:rPr>
          <w:rFonts w:ascii="Arial" w:hAnsi="Arial" w:cs="Arial"/>
          <w:color w:val="000000" w:themeColor="text1"/>
        </w:rPr>
        <w:t>de</w:t>
      </w:r>
      <w:r w:rsidRPr="00FB7897">
        <w:rPr>
          <w:rFonts w:ascii="Arial" w:hAnsi="Arial" w:cs="Arial"/>
          <w:color w:val="000000" w:themeColor="text1"/>
          <w:spacing w:val="16"/>
        </w:rPr>
        <w:t xml:space="preserve"> </w:t>
      </w:r>
      <w:r w:rsidRPr="00FB7897">
        <w:rPr>
          <w:rFonts w:ascii="Arial" w:hAnsi="Arial" w:cs="Arial"/>
          <w:color w:val="000000" w:themeColor="text1"/>
        </w:rPr>
        <w:t>Procedimento</w:t>
      </w:r>
      <w:r w:rsidRPr="00FB7897">
        <w:rPr>
          <w:rFonts w:ascii="Arial" w:hAnsi="Arial" w:cs="Arial"/>
          <w:color w:val="000000" w:themeColor="text1"/>
          <w:spacing w:val="15"/>
        </w:rPr>
        <w:t xml:space="preserve"> </w:t>
      </w:r>
      <w:r w:rsidRPr="00FB7897">
        <w:rPr>
          <w:rFonts w:ascii="Arial" w:hAnsi="Arial" w:cs="Arial"/>
          <w:color w:val="000000" w:themeColor="text1"/>
        </w:rPr>
        <w:t>Licitatório</w:t>
      </w:r>
      <w:r w:rsidRPr="00FB7897">
        <w:rPr>
          <w:rFonts w:ascii="Arial" w:hAnsi="Arial" w:cs="Arial"/>
          <w:color w:val="000000" w:themeColor="text1"/>
          <w:spacing w:val="16"/>
        </w:rPr>
        <w:t xml:space="preserve"> </w:t>
      </w:r>
      <w:r w:rsidRPr="00FB7897">
        <w:rPr>
          <w:rFonts w:ascii="Arial" w:hAnsi="Arial" w:cs="Arial"/>
          <w:color w:val="000000" w:themeColor="text1"/>
        </w:rPr>
        <w:t>com</w:t>
      </w:r>
      <w:r w:rsidRPr="00FB7897">
        <w:rPr>
          <w:rFonts w:ascii="Arial" w:hAnsi="Arial" w:cs="Arial"/>
          <w:color w:val="000000" w:themeColor="text1"/>
          <w:spacing w:val="17"/>
        </w:rPr>
        <w:t xml:space="preserve"> </w:t>
      </w:r>
      <w:r w:rsidRPr="00FB7897">
        <w:rPr>
          <w:rFonts w:ascii="Arial" w:hAnsi="Arial" w:cs="Arial"/>
          <w:color w:val="000000" w:themeColor="text1"/>
        </w:rPr>
        <w:t>aplicação</w:t>
      </w:r>
      <w:r w:rsidRPr="00FB7897">
        <w:rPr>
          <w:rFonts w:ascii="Arial" w:hAnsi="Arial" w:cs="Arial"/>
          <w:color w:val="000000" w:themeColor="text1"/>
          <w:spacing w:val="16"/>
        </w:rPr>
        <w:t xml:space="preserve"> </w:t>
      </w:r>
      <w:r w:rsidRPr="00FB7897">
        <w:rPr>
          <w:rFonts w:ascii="Arial" w:hAnsi="Arial" w:cs="Arial"/>
          <w:color w:val="000000" w:themeColor="text1"/>
        </w:rPr>
        <w:t>do</w:t>
      </w:r>
      <w:r w:rsidRPr="00FB7897">
        <w:rPr>
          <w:rFonts w:ascii="Arial" w:hAnsi="Arial" w:cs="Arial"/>
          <w:color w:val="000000" w:themeColor="text1"/>
          <w:spacing w:val="15"/>
        </w:rPr>
        <w:t xml:space="preserve"> </w:t>
      </w:r>
      <w:r w:rsidRPr="00FB7897">
        <w:rPr>
          <w:rFonts w:ascii="Arial" w:hAnsi="Arial" w:cs="Arial"/>
          <w:color w:val="000000" w:themeColor="text1"/>
        </w:rPr>
        <w:t>Benefício</w:t>
      </w:r>
      <w:r w:rsidRPr="00FB7897">
        <w:rPr>
          <w:rFonts w:ascii="Arial" w:hAnsi="Arial" w:cs="Arial"/>
          <w:color w:val="000000" w:themeColor="text1"/>
          <w:spacing w:val="16"/>
        </w:rPr>
        <w:t xml:space="preserve"> </w:t>
      </w:r>
      <w:r w:rsidRPr="00FB7897">
        <w:rPr>
          <w:rFonts w:ascii="Arial" w:hAnsi="Arial" w:cs="Arial"/>
          <w:color w:val="000000" w:themeColor="text1"/>
        </w:rPr>
        <w:t>constante</w:t>
      </w:r>
      <w:r w:rsidRPr="00FB7897">
        <w:rPr>
          <w:rFonts w:ascii="Arial" w:hAnsi="Arial" w:cs="Arial"/>
          <w:color w:val="000000" w:themeColor="text1"/>
          <w:spacing w:val="15"/>
        </w:rPr>
        <w:t xml:space="preserve"> </w:t>
      </w:r>
      <w:r w:rsidRPr="00FB7897">
        <w:rPr>
          <w:rFonts w:ascii="Arial" w:hAnsi="Arial" w:cs="Arial"/>
          <w:color w:val="000000" w:themeColor="text1"/>
        </w:rPr>
        <w:t xml:space="preserve">do §3º, Artigo 48 da LC nº 123/06, </w:t>
      </w:r>
      <w:r w:rsidRPr="002E6C95">
        <w:rPr>
          <w:rFonts w:ascii="Arial" w:hAnsi="Arial" w:cs="Arial"/>
        </w:rPr>
        <w:t>Decreto Municipal n.º 065/2022</w:t>
      </w:r>
      <w:r>
        <w:rPr>
          <w:rFonts w:ascii="Arial" w:hAnsi="Arial" w:cs="Arial"/>
        </w:rPr>
        <w:t xml:space="preserve"> </w:t>
      </w:r>
      <w:r w:rsidRPr="00781877">
        <w:rPr>
          <w:rFonts w:ascii="Arial" w:hAnsi="Arial" w:cs="Arial"/>
          <w:color w:val="000000" w:themeColor="text1"/>
        </w:rPr>
        <w:t>e prejulgado nº 027 – TCE/PR, um</w:t>
      </w:r>
      <w:r w:rsidR="004060A6">
        <w:rPr>
          <w:rFonts w:ascii="Arial" w:hAnsi="Arial" w:cs="Arial"/>
          <w:color w:val="000000" w:themeColor="text1"/>
        </w:rPr>
        <w:t>a vez</w:t>
      </w:r>
      <w:r w:rsidRPr="00781877">
        <w:rPr>
          <w:rFonts w:ascii="Arial" w:hAnsi="Arial" w:cs="Arial"/>
          <w:color w:val="000000" w:themeColor="text1"/>
          <w:spacing w:val="-4"/>
        </w:rPr>
        <w:t xml:space="preserve"> </w:t>
      </w:r>
      <w:r w:rsidRPr="00781877">
        <w:rPr>
          <w:rFonts w:ascii="Arial" w:hAnsi="Arial" w:cs="Arial"/>
          <w:color w:val="000000" w:themeColor="text1"/>
        </w:rPr>
        <w:t>que</w:t>
      </w:r>
      <w:r w:rsidRPr="00781877">
        <w:rPr>
          <w:rFonts w:ascii="Arial" w:hAnsi="Arial" w:cs="Arial"/>
          <w:color w:val="000000" w:themeColor="text1"/>
          <w:spacing w:val="-3"/>
        </w:rPr>
        <w:t xml:space="preserve"> </w:t>
      </w:r>
      <w:r w:rsidRPr="00781877">
        <w:rPr>
          <w:rFonts w:ascii="Arial" w:hAnsi="Arial" w:cs="Arial"/>
          <w:color w:val="000000" w:themeColor="text1"/>
        </w:rPr>
        <w:t>o objeto</w:t>
      </w:r>
      <w:r w:rsidRPr="00781877">
        <w:rPr>
          <w:rFonts w:ascii="Arial" w:hAnsi="Arial" w:cs="Arial"/>
          <w:color w:val="000000" w:themeColor="text1"/>
          <w:spacing w:val="-3"/>
        </w:rPr>
        <w:t xml:space="preserve"> </w:t>
      </w:r>
      <w:r w:rsidRPr="00781877">
        <w:rPr>
          <w:rFonts w:ascii="Arial" w:hAnsi="Arial" w:cs="Arial"/>
          <w:color w:val="000000" w:themeColor="text1"/>
        </w:rPr>
        <w:t>a ser</w:t>
      </w:r>
      <w:r w:rsidRPr="00781877">
        <w:rPr>
          <w:rFonts w:ascii="Arial" w:hAnsi="Arial" w:cs="Arial"/>
          <w:color w:val="000000" w:themeColor="text1"/>
          <w:spacing w:val="-1"/>
        </w:rPr>
        <w:t xml:space="preserve"> </w:t>
      </w:r>
      <w:r w:rsidRPr="00781877">
        <w:rPr>
          <w:rFonts w:ascii="Arial" w:hAnsi="Arial" w:cs="Arial"/>
          <w:color w:val="000000" w:themeColor="text1"/>
        </w:rPr>
        <w:t>contratado</w:t>
      </w:r>
      <w:r w:rsidRPr="00781877">
        <w:rPr>
          <w:rFonts w:ascii="Arial" w:hAnsi="Arial" w:cs="Arial"/>
          <w:color w:val="000000" w:themeColor="text1"/>
          <w:spacing w:val="-3"/>
        </w:rPr>
        <w:t xml:space="preserve"> </w:t>
      </w:r>
      <w:r w:rsidRPr="00781877">
        <w:rPr>
          <w:rFonts w:ascii="Arial" w:hAnsi="Arial" w:cs="Arial"/>
          <w:color w:val="000000" w:themeColor="text1"/>
        </w:rPr>
        <w:t>em</w:t>
      </w:r>
      <w:r w:rsidRPr="00781877">
        <w:rPr>
          <w:rFonts w:ascii="Arial" w:hAnsi="Arial" w:cs="Arial"/>
          <w:color w:val="000000" w:themeColor="text1"/>
          <w:spacing w:val="2"/>
        </w:rPr>
        <w:t xml:space="preserve"> </w:t>
      </w:r>
      <w:r w:rsidRPr="00781877">
        <w:rPr>
          <w:rFonts w:ascii="Arial" w:hAnsi="Arial" w:cs="Arial"/>
          <w:color w:val="000000" w:themeColor="text1"/>
        </w:rPr>
        <w:t>primeira</w:t>
      </w:r>
      <w:r w:rsidRPr="00781877">
        <w:rPr>
          <w:rFonts w:ascii="Arial" w:hAnsi="Arial" w:cs="Arial"/>
          <w:color w:val="000000" w:themeColor="text1"/>
          <w:spacing w:val="-3"/>
        </w:rPr>
        <w:t xml:space="preserve"> </w:t>
      </w:r>
      <w:r w:rsidRPr="00781877">
        <w:rPr>
          <w:rFonts w:ascii="Arial" w:hAnsi="Arial" w:cs="Arial"/>
          <w:color w:val="000000" w:themeColor="text1"/>
        </w:rPr>
        <w:t>análise</w:t>
      </w:r>
      <w:r w:rsidRPr="00781877">
        <w:rPr>
          <w:rFonts w:ascii="Arial" w:hAnsi="Arial" w:cs="Arial"/>
          <w:color w:val="000000" w:themeColor="text1"/>
          <w:spacing w:val="-4"/>
        </w:rPr>
        <w:t xml:space="preserve"> </w:t>
      </w:r>
      <w:r w:rsidRPr="00781877">
        <w:rPr>
          <w:rFonts w:ascii="Arial" w:hAnsi="Arial" w:cs="Arial"/>
          <w:color w:val="000000" w:themeColor="text1"/>
        </w:rPr>
        <w:t>apresenta</w:t>
      </w:r>
      <w:r w:rsidRPr="00781877">
        <w:rPr>
          <w:rFonts w:ascii="Arial" w:hAnsi="Arial" w:cs="Arial"/>
          <w:color w:val="000000" w:themeColor="text1"/>
          <w:spacing w:val="-3"/>
        </w:rPr>
        <w:t xml:space="preserve"> </w:t>
      </w:r>
      <w:r w:rsidRPr="00781877">
        <w:rPr>
          <w:rFonts w:ascii="Arial" w:hAnsi="Arial" w:cs="Arial"/>
          <w:color w:val="000000" w:themeColor="text1"/>
        </w:rPr>
        <w:t>indícios</w:t>
      </w:r>
      <w:r w:rsidRPr="00781877">
        <w:rPr>
          <w:rFonts w:ascii="Arial" w:hAnsi="Arial" w:cs="Arial"/>
          <w:color w:val="000000" w:themeColor="text1"/>
          <w:spacing w:val="-4"/>
        </w:rPr>
        <w:t xml:space="preserve"> </w:t>
      </w:r>
      <w:r w:rsidRPr="00781877">
        <w:rPr>
          <w:rFonts w:ascii="Arial" w:hAnsi="Arial" w:cs="Arial"/>
          <w:color w:val="000000" w:themeColor="text1"/>
        </w:rPr>
        <w:t>de</w:t>
      </w:r>
      <w:r w:rsidRPr="00781877">
        <w:rPr>
          <w:rFonts w:ascii="Arial" w:hAnsi="Arial" w:cs="Arial"/>
          <w:color w:val="000000" w:themeColor="text1"/>
          <w:spacing w:val="-3"/>
        </w:rPr>
        <w:t xml:space="preserve"> </w:t>
      </w:r>
      <w:r w:rsidRPr="00781877">
        <w:rPr>
          <w:rFonts w:ascii="Arial" w:hAnsi="Arial" w:cs="Arial"/>
          <w:color w:val="000000" w:themeColor="text1"/>
        </w:rPr>
        <w:t>ser</w:t>
      </w:r>
      <w:r w:rsidRPr="00781877">
        <w:rPr>
          <w:rFonts w:ascii="Arial" w:hAnsi="Arial" w:cs="Arial"/>
          <w:color w:val="000000" w:themeColor="text1"/>
          <w:spacing w:val="3"/>
        </w:rPr>
        <w:t xml:space="preserve"> </w:t>
      </w:r>
      <w:r w:rsidRPr="00781877">
        <w:rPr>
          <w:rFonts w:ascii="Arial" w:hAnsi="Arial" w:cs="Arial"/>
          <w:color w:val="000000" w:themeColor="text1"/>
        </w:rPr>
        <w:t>possível</w:t>
      </w:r>
      <w:r w:rsidRPr="00781877">
        <w:rPr>
          <w:rFonts w:ascii="Arial" w:hAnsi="Arial" w:cs="Arial"/>
          <w:color w:val="000000" w:themeColor="text1"/>
          <w:spacing w:val="-1"/>
        </w:rPr>
        <w:t xml:space="preserve"> </w:t>
      </w:r>
      <w:r w:rsidRPr="00781877">
        <w:rPr>
          <w:rFonts w:ascii="Arial" w:hAnsi="Arial" w:cs="Arial"/>
          <w:color w:val="000000" w:themeColor="text1"/>
        </w:rPr>
        <w:t>tal</w:t>
      </w:r>
      <w:r w:rsidRPr="00781877">
        <w:rPr>
          <w:rFonts w:ascii="Arial" w:hAnsi="Arial" w:cs="Arial"/>
          <w:color w:val="000000" w:themeColor="text1"/>
          <w:spacing w:val="5"/>
        </w:rPr>
        <w:t xml:space="preserve"> </w:t>
      </w:r>
      <w:r w:rsidRPr="00781877">
        <w:rPr>
          <w:rFonts w:ascii="Arial" w:hAnsi="Arial" w:cs="Arial"/>
          <w:color w:val="000000" w:themeColor="text1"/>
        </w:rPr>
        <w:t>aplicação.</w:t>
      </w:r>
    </w:p>
    <w:p w14:paraId="181E1EBA" w14:textId="77777777" w:rsidR="005D74C3" w:rsidRPr="00781877" w:rsidRDefault="005D74C3" w:rsidP="004850C9">
      <w:pPr>
        <w:pStyle w:val="Corpodetexto"/>
        <w:spacing w:line="276" w:lineRule="auto"/>
        <w:ind w:right="129"/>
        <w:jc w:val="both"/>
        <w:rPr>
          <w:rFonts w:ascii="Arial" w:hAnsi="Arial" w:cs="Arial"/>
          <w:color w:val="000000" w:themeColor="text1"/>
        </w:rPr>
      </w:pPr>
      <w:r w:rsidRPr="00781877">
        <w:rPr>
          <w:rFonts w:ascii="Arial" w:hAnsi="Arial" w:cs="Arial"/>
          <w:color w:val="000000" w:themeColor="text1"/>
        </w:rPr>
        <w:t>Considerando que o Município de Floresta-PR tem criado regulamentação fundamentada na Lei Complementar Federal</w:t>
      </w:r>
      <w:r w:rsidRPr="00781877">
        <w:rPr>
          <w:rFonts w:ascii="Arial" w:hAnsi="Arial" w:cs="Arial"/>
          <w:color w:val="000000" w:themeColor="text1"/>
          <w:spacing w:val="1"/>
        </w:rPr>
        <w:t xml:space="preserve"> </w:t>
      </w:r>
      <w:r w:rsidRPr="00781877">
        <w:rPr>
          <w:rFonts w:ascii="Arial" w:hAnsi="Arial" w:cs="Arial"/>
          <w:color w:val="000000" w:themeColor="text1"/>
        </w:rPr>
        <w:t>123/2006 e com o intuito de promover Políticas Públicas para amparar a aplicação do tratamento diferenciada e</w:t>
      </w:r>
      <w:r w:rsidRPr="00781877">
        <w:rPr>
          <w:rFonts w:ascii="Arial" w:hAnsi="Arial" w:cs="Arial"/>
          <w:color w:val="000000" w:themeColor="text1"/>
          <w:spacing w:val="1"/>
        </w:rPr>
        <w:t xml:space="preserve"> </w:t>
      </w:r>
      <w:r w:rsidRPr="00781877">
        <w:rPr>
          <w:rFonts w:ascii="Arial" w:hAnsi="Arial" w:cs="Arial"/>
          <w:color w:val="000000" w:themeColor="text1"/>
        </w:rPr>
        <w:t>simplificado para as MPE’s Locais ou Regionais, conforme oportunamente o procedimento Licitatório permitir, e com</w:t>
      </w:r>
      <w:r w:rsidRPr="00781877">
        <w:rPr>
          <w:rFonts w:ascii="Arial" w:hAnsi="Arial" w:cs="Arial"/>
          <w:color w:val="000000" w:themeColor="text1"/>
          <w:spacing w:val="1"/>
        </w:rPr>
        <w:t xml:space="preserve"> </w:t>
      </w:r>
      <w:r w:rsidRPr="00781877">
        <w:rPr>
          <w:rFonts w:ascii="Arial" w:hAnsi="Arial" w:cs="Arial"/>
          <w:color w:val="000000" w:themeColor="text1"/>
        </w:rPr>
        <w:t>isso proporcionar o desenvolvimento econômico Local ou da Região, que tem sofrido muito nos últimos anos com</w:t>
      </w:r>
      <w:r w:rsidRPr="00781877">
        <w:rPr>
          <w:rFonts w:ascii="Arial" w:hAnsi="Arial" w:cs="Arial"/>
          <w:color w:val="000000" w:themeColor="text1"/>
          <w:spacing w:val="1"/>
        </w:rPr>
        <w:t xml:space="preserve"> </w:t>
      </w:r>
      <w:r w:rsidRPr="00781877">
        <w:rPr>
          <w:rFonts w:ascii="Arial" w:hAnsi="Arial" w:cs="Arial"/>
          <w:color w:val="000000" w:themeColor="text1"/>
        </w:rPr>
        <w:t>desemprego,</w:t>
      </w:r>
      <w:r w:rsidRPr="00781877">
        <w:rPr>
          <w:rFonts w:ascii="Arial" w:hAnsi="Arial" w:cs="Arial"/>
          <w:color w:val="000000" w:themeColor="text1"/>
          <w:spacing w:val="-2"/>
        </w:rPr>
        <w:t xml:space="preserve"> </w:t>
      </w:r>
      <w:r w:rsidRPr="00781877">
        <w:rPr>
          <w:rFonts w:ascii="Arial" w:hAnsi="Arial" w:cs="Arial"/>
          <w:color w:val="000000" w:themeColor="text1"/>
        </w:rPr>
        <w:t>queda</w:t>
      </w:r>
      <w:r w:rsidRPr="00781877">
        <w:rPr>
          <w:rFonts w:ascii="Arial" w:hAnsi="Arial" w:cs="Arial"/>
          <w:color w:val="000000" w:themeColor="text1"/>
          <w:spacing w:val="1"/>
        </w:rPr>
        <w:t xml:space="preserve"> </w:t>
      </w:r>
      <w:r w:rsidRPr="00781877">
        <w:rPr>
          <w:rFonts w:ascii="Arial" w:hAnsi="Arial" w:cs="Arial"/>
          <w:color w:val="000000" w:themeColor="text1"/>
        </w:rPr>
        <w:t>de</w:t>
      </w:r>
      <w:r w:rsidRPr="00781877">
        <w:rPr>
          <w:rFonts w:ascii="Arial" w:hAnsi="Arial" w:cs="Arial"/>
          <w:color w:val="000000" w:themeColor="text1"/>
          <w:spacing w:val="-3"/>
        </w:rPr>
        <w:t xml:space="preserve"> </w:t>
      </w:r>
      <w:r w:rsidRPr="00781877">
        <w:rPr>
          <w:rFonts w:ascii="Arial" w:hAnsi="Arial" w:cs="Arial"/>
          <w:color w:val="000000" w:themeColor="text1"/>
        </w:rPr>
        <w:t>arrecadação</w:t>
      </w:r>
      <w:r w:rsidRPr="00781877">
        <w:rPr>
          <w:rFonts w:ascii="Arial" w:hAnsi="Arial" w:cs="Arial"/>
          <w:color w:val="000000" w:themeColor="text1"/>
          <w:spacing w:val="-3"/>
        </w:rPr>
        <w:t xml:space="preserve"> </w:t>
      </w:r>
      <w:r w:rsidRPr="00781877">
        <w:rPr>
          <w:rFonts w:ascii="Arial" w:hAnsi="Arial" w:cs="Arial"/>
          <w:color w:val="000000" w:themeColor="text1"/>
        </w:rPr>
        <w:t>e</w:t>
      </w:r>
      <w:r w:rsidRPr="00781877">
        <w:rPr>
          <w:rFonts w:ascii="Arial" w:hAnsi="Arial" w:cs="Arial"/>
          <w:color w:val="000000" w:themeColor="text1"/>
          <w:spacing w:val="-4"/>
        </w:rPr>
        <w:t xml:space="preserve"> </w:t>
      </w:r>
      <w:r w:rsidRPr="00781877">
        <w:rPr>
          <w:rFonts w:ascii="Arial" w:hAnsi="Arial" w:cs="Arial"/>
          <w:color w:val="000000" w:themeColor="text1"/>
        </w:rPr>
        <w:t>etc.,</w:t>
      </w:r>
      <w:r w:rsidRPr="00781877">
        <w:rPr>
          <w:rFonts w:ascii="Arial" w:hAnsi="Arial" w:cs="Arial"/>
          <w:color w:val="000000" w:themeColor="text1"/>
          <w:spacing w:val="-1"/>
        </w:rPr>
        <w:t xml:space="preserve"> </w:t>
      </w:r>
      <w:r w:rsidRPr="00781877">
        <w:rPr>
          <w:rFonts w:ascii="Arial" w:hAnsi="Arial" w:cs="Arial"/>
          <w:color w:val="000000" w:themeColor="text1"/>
        </w:rPr>
        <w:t>conforme</w:t>
      </w:r>
      <w:r w:rsidRPr="00781877">
        <w:rPr>
          <w:rFonts w:ascii="Arial" w:hAnsi="Arial" w:cs="Arial"/>
          <w:color w:val="000000" w:themeColor="text1"/>
          <w:spacing w:val="-8"/>
        </w:rPr>
        <w:t xml:space="preserve"> </w:t>
      </w:r>
      <w:r w:rsidRPr="00781877">
        <w:rPr>
          <w:rFonts w:ascii="Arial" w:hAnsi="Arial" w:cs="Arial"/>
          <w:color w:val="000000" w:themeColor="text1"/>
        </w:rPr>
        <w:t>consultas</w:t>
      </w:r>
      <w:r w:rsidRPr="00781877">
        <w:rPr>
          <w:rFonts w:ascii="Arial" w:hAnsi="Arial" w:cs="Arial"/>
          <w:color w:val="000000" w:themeColor="text1"/>
          <w:spacing w:val="2"/>
        </w:rPr>
        <w:t xml:space="preserve"> </w:t>
      </w:r>
      <w:r w:rsidRPr="00781877">
        <w:rPr>
          <w:rFonts w:ascii="Arial" w:hAnsi="Arial" w:cs="Arial"/>
          <w:color w:val="000000" w:themeColor="text1"/>
        </w:rPr>
        <w:t>nos</w:t>
      </w:r>
      <w:r w:rsidRPr="00781877">
        <w:rPr>
          <w:rFonts w:ascii="Arial" w:hAnsi="Arial" w:cs="Arial"/>
          <w:color w:val="000000" w:themeColor="text1"/>
          <w:spacing w:val="1"/>
        </w:rPr>
        <w:t xml:space="preserve"> </w:t>
      </w:r>
      <w:r w:rsidRPr="00781877">
        <w:rPr>
          <w:rFonts w:ascii="Arial" w:hAnsi="Arial" w:cs="Arial"/>
          <w:color w:val="000000" w:themeColor="text1"/>
        </w:rPr>
        <w:t>órgãos</w:t>
      </w:r>
      <w:r w:rsidRPr="00781877">
        <w:rPr>
          <w:rFonts w:ascii="Arial" w:hAnsi="Arial" w:cs="Arial"/>
          <w:color w:val="000000" w:themeColor="text1"/>
          <w:spacing w:val="-3"/>
        </w:rPr>
        <w:t xml:space="preserve"> </w:t>
      </w:r>
      <w:r w:rsidRPr="00781877">
        <w:rPr>
          <w:rFonts w:ascii="Arial" w:hAnsi="Arial" w:cs="Arial"/>
          <w:color w:val="000000" w:themeColor="text1"/>
        </w:rPr>
        <w:t>de</w:t>
      </w:r>
      <w:r w:rsidRPr="00781877">
        <w:rPr>
          <w:rFonts w:ascii="Arial" w:hAnsi="Arial" w:cs="Arial"/>
          <w:color w:val="000000" w:themeColor="text1"/>
          <w:spacing w:val="-3"/>
        </w:rPr>
        <w:t xml:space="preserve"> </w:t>
      </w:r>
      <w:r w:rsidRPr="00781877">
        <w:rPr>
          <w:rFonts w:ascii="Arial" w:hAnsi="Arial" w:cs="Arial"/>
          <w:color w:val="000000" w:themeColor="text1"/>
        </w:rPr>
        <w:t>estáticas</w:t>
      </w:r>
      <w:r w:rsidRPr="00781877">
        <w:rPr>
          <w:rFonts w:ascii="Arial" w:hAnsi="Arial" w:cs="Arial"/>
          <w:color w:val="000000" w:themeColor="text1"/>
          <w:spacing w:val="-3"/>
        </w:rPr>
        <w:t xml:space="preserve"> </w:t>
      </w:r>
      <w:r w:rsidRPr="00781877">
        <w:rPr>
          <w:rFonts w:ascii="Arial" w:hAnsi="Arial" w:cs="Arial"/>
          <w:color w:val="000000" w:themeColor="text1"/>
        </w:rPr>
        <w:t>e</w:t>
      </w:r>
      <w:r w:rsidRPr="00781877">
        <w:rPr>
          <w:rFonts w:ascii="Arial" w:hAnsi="Arial" w:cs="Arial"/>
          <w:color w:val="000000" w:themeColor="text1"/>
          <w:spacing w:val="-4"/>
        </w:rPr>
        <w:t xml:space="preserve"> </w:t>
      </w:r>
      <w:r w:rsidRPr="00781877">
        <w:rPr>
          <w:rFonts w:ascii="Arial" w:hAnsi="Arial" w:cs="Arial"/>
          <w:color w:val="000000" w:themeColor="text1"/>
        </w:rPr>
        <w:t>pesquisas.</w:t>
      </w:r>
    </w:p>
    <w:p w14:paraId="568D90DF" w14:textId="77777777" w:rsidR="005D74C3" w:rsidRPr="00781877" w:rsidRDefault="005D74C3" w:rsidP="004850C9">
      <w:pPr>
        <w:pStyle w:val="Corpodetexto"/>
        <w:spacing w:line="276" w:lineRule="auto"/>
        <w:ind w:right="125"/>
        <w:jc w:val="both"/>
        <w:rPr>
          <w:rFonts w:ascii="Arial" w:hAnsi="Arial" w:cs="Arial"/>
          <w:color w:val="000000" w:themeColor="text1"/>
        </w:rPr>
      </w:pPr>
      <w:r w:rsidRPr="00781877">
        <w:rPr>
          <w:rFonts w:ascii="Arial" w:hAnsi="Arial" w:cs="Arial"/>
          <w:color w:val="000000" w:themeColor="text1"/>
        </w:rPr>
        <w:t>Considerando ainda, a vontade do Poder Executivo em desenvolver com excelência o programa de incentivo e</w:t>
      </w:r>
      <w:r w:rsidRPr="00781877">
        <w:rPr>
          <w:rFonts w:ascii="Arial" w:hAnsi="Arial" w:cs="Arial"/>
          <w:color w:val="000000" w:themeColor="text1"/>
          <w:spacing w:val="1"/>
        </w:rPr>
        <w:t xml:space="preserve"> </w:t>
      </w:r>
      <w:r w:rsidRPr="00781877">
        <w:rPr>
          <w:rFonts w:ascii="Arial" w:hAnsi="Arial" w:cs="Arial"/>
          <w:color w:val="000000" w:themeColor="text1"/>
        </w:rPr>
        <w:t>promoção das MPE’s, no intuito de fomentar o comércio Local e Regional, através do Poder das Compras Públicas</w:t>
      </w:r>
      <w:r w:rsidRPr="00781877">
        <w:rPr>
          <w:rFonts w:ascii="Arial" w:hAnsi="Arial" w:cs="Arial"/>
          <w:color w:val="000000" w:themeColor="text1"/>
          <w:spacing w:val="1"/>
        </w:rPr>
        <w:t xml:space="preserve"> </w:t>
      </w:r>
      <w:r w:rsidRPr="00781877">
        <w:rPr>
          <w:rFonts w:ascii="Arial" w:hAnsi="Arial" w:cs="Arial"/>
          <w:color w:val="000000" w:themeColor="text1"/>
          <w:spacing w:val="-1"/>
        </w:rPr>
        <w:t xml:space="preserve">visto que o Orçamento do Município </w:t>
      </w:r>
      <w:r w:rsidRPr="00781877">
        <w:rPr>
          <w:rFonts w:ascii="Arial" w:hAnsi="Arial" w:cs="Arial"/>
          <w:color w:val="000000" w:themeColor="text1"/>
        </w:rPr>
        <w:t xml:space="preserve">é um dos maiores volumes de recursos que circulam dentro do território municipal, </w:t>
      </w:r>
      <w:r w:rsidRPr="00781877">
        <w:rPr>
          <w:rFonts w:ascii="Arial" w:hAnsi="Arial" w:cs="Arial"/>
          <w:color w:val="000000" w:themeColor="text1"/>
          <w:spacing w:val="-47"/>
        </w:rPr>
        <w:t>s</w:t>
      </w:r>
      <w:r>
        <w:rPr>
          <w:rFonts w:ascii="Arial" w:hAnsi="Arial" w:cs="Arial"/>
          <w:color w:val="000000" w:themeColor="text1"/>
          <w:spacing w:val="-47"/>
        </w:rPr>
        <w:t xml:space="preserve">  </w:t>
      </w:r>
      <w:r w:rsidRPr="00781877">
        <w:rPr>
          <w:rFonts w:ascii="Arial" w:hAnsi="Arial" w:cs="Arial"/>
          <w:color w:val="000000" w:themeColor="text1"/>
          <w:spacing w:val="-47"/>
        </w:rPr>
        <w:t>e</w:t>
      </w:r>
      <w:r>
        <w:rPr>
          <w:rFonts w:ascii="Arial" w:hAnsi="Arial" w:cs="Arial"/>
          <w:color w:val="000000" w:themeColor="text1"/>
          <w:spacing w:val="-47"/>
        </w:rPr>
        <w:t xml:space="preserve">  </w:t>
      </w:r>
      <w:r w:rsidRPr="00781877">
        <w:rPr>
          <w:rFonts w:ascii="Arial" w:hAnsi="Arial" w:cs="Arial"/>
          <w:color w:val="000000" w:themeColor="text1"/>
          <w:spacing w:val="-47"/>
        </w:rPr>
        <w:t>j</w:t>
      </w:r>
      <w:r>
        <w:rPr>
          <w:rFonts w:ascii="Arial" w:hAnsi="Arial" w:cs="Arial"/>
          <w:color w:val="000000" w:themeColor="text1"/>
          <w:spacing w:val="-47"/>
        </w:rPr>
        <w:t xml:space="preserve">  </w:t>
      </w:r>
      <w:r w:rsidRPr="00781877">
        <w:rPr>
          <w:rFonts w:ascii="Arial" w:hAnsi="Arial" w:cs="Arial"/>
          <w:color w:val="000000" w:themeColor="text1"/>
          <w:spacing w:val="-47"/>
        </w:rPr>
        <w:t>a</w:t>
      </w:r>
      <w:r w:rsidRPr="00781877">
        <w:rPr>
          <w:rFonts w:ascii="Arial" w:hAnsi="Arial" w:cs="Arial"/>
          <w:color w:val="000000" w:themeColor="text1"/>
        </w:rPr>
        <w:t xml:space="preserve"> </w:t>
      </w:r>
      <w:r>
        <w:rPr>
          <w:rFonts w:ascii="Arial" w:hAnsi="Arial" w:cs="Arial"/>
          <w:color w:val="000000" w:themeColor="text1"/>
        </w:rPr>
        <w:t xml:space="preserve"> </w:t>
      </w:r>
      <w:r w:rsidRPr="00781877">
        <w:rPr>
          <w:rFonts w:ascii="Arial" w:hAnsi="Arial" w:cs="Arial"/>
          <w:color w:val="000000" w:themeColor="text1"/>
        </w:rPr>
        <w:t>com salários de servidores ou com compras nos comércios locais e, que ultimamente tem perdido parte de sua</w:t>
      </w:r>
      <w:r w:rsidRPr="00781877">
        <w:rPr>
          <w:rFonts w:ascii="Arial" w:hAnsi="Arial" w:cs="Arial"/>
          <w:color w:val="000000" w:themeColor="text1"/>
          <w:spacing w:val="1"/>
        </w:rPr>
        <w:t xml:space="preserve"> </w:t>
      </w:r>
      <w:r w:rsidRPr="00781877">
        <w:rPr>
          <w:rFonts w:ascii="Arial" w:hAnsi="Arial" w:cs="Arial"/>
          <w:color w:val="000000" w:themeColor="text1"/>
        </w:rPr>
        <w:t>receita em</w:t>
      </w:r>
      <w:r w:rsidRPr="00781877">
        <w:rPr>
          <w:rFonts w:ascii="Arial" w:hAnsi="Arial" w:cs="Arial"/>
          <w:color w:val="000000" w:themeColor="text1"/>
          <w:spacing w:val="3"/>
        </w:rPr>
        <w:t xml:space="preserve"> </w:t>
      </w:r>
      <w:r w:rsidRPr="00781877">
        <w:rPr>
          <w:rFonts w:ascii="Arial" w:hAnsi="Arial" w:cs="Arial"/>
          <w:color w:val="000000" w:themeColor="text1"/>
        </w:rPr>
        <w:t>comércios</w:t>
      </w:r>
      <w:r w:rsidRPr="00781877">
        <w:rPr>
          <w:rFonts w:ascii="Arial" w:hAnsi="Arial" w:cs="Arial"/>
          <w:color w:val="000000" w:themeColor="text1"/>
          <w:spacing w:val="1"/>
        </w:rPr>
        <w:t xml:space="preserve"> </w:t>
      </w:r>
      <w:r w:rsidRPr="00781877">
        <w:rPr>
          <w:rFonts w:ascii="Arial" w:hAnsi="Arial" w:cs="Arial"/>
          <w:color w:val="000000" w:themeColor="text1"/>
        </w:rPr>
        <w:t>de</w:t>
      </w:r>
      <w:r w:rsidRPr="00781877">
        <w:rPr>
          <w:rFonts w:ascii="Arial" w:hAnsi="Arial" w:cs="Arial"/>
          <w:color w:val="000000" w:themeColor="text1"/>
          <w:spacing w:val="-3"/>
        </w:rPr>
        <w:t xml:space="preserve"> </w:t>
      </w:r>
      <w:r w:rsidRPr="00781877">
        <w:rPr>
          <w:rFonts w:ascii="Arial" w:hAnsi="Arial" w:cs="Arial"/>
          <w:color w:val="000000" w:themeColor="text1"/>
        </w:rPr>
        <w:t>cidades</w:t>
      </w:r>
      <w:r w:rsidRPr="00781877">
        <w:rPr>
          <w:rFonts w:ascii="Arial" w:hAnsi="Arial" w:cs="Arial"/>
          <w:color w:val="000000" w:themeColor="text1"/>
          <w:spacing w:val="1"/>
        </w:rPr>
        <w:t xml:space="preserve"> </w:t>
      </w:r>
      <w:r w:rsidRPr="00781877">
        <w:rPr>
          <w:rFonts w:ascii="Arial" w:hAnsi="Arial" w:cs="Arial"/>
          <w:color w:val="000000" w:themeColor="text1"/>
        </w:rPr>
        <w:t>maiores.</w:t>
      </w:r>
    </w:p>
    <w:p w14:paraId="0FFBA9E9" w14:textId="4F89EC49" w:rsidR="005D74C3" w:rsidRPr="00781877" w:rsidRDefault="005D74C3" w:rsidP="004850C9">
      <w:pPr>
        <w:pStyle w:val="Corpodetexto"/>
        <w:spacing w:line="276" w:lineRule="auto"/>
        <w:ind w:right="127"/>
        <w:jc w:val="both"/>
        <w:rPr>
          <w:rFonts w:ascii="Arial" w:hAnsi="Arial" w:cs="Arial"/>
          <w:color w:val="000000" w:themeColor="text1"/>
        </w:rPr>
      </w:pPr>
      <w:r w:rsidRPr="00781877">
        <w:rPr>
          <w:rFonts w:ascii="Arial" w:hAnsi="Arial" w:cs="Arial"/>
          <w:color w:val="000000" w:themeColor="text1"/>
        </w:rPr>
        <w:t>Considerando que o Programa de apoio as MPE’s somente alcançará seus objetivos se de um lado o Municípi</w:t>
      </w:r>
      <w:r w:rsidR="004060A6">
        <w:rPr>
          <w:rFonts w:ascii="Arial" w:hAnsi="Arial" w:cs="Arial"/>
          <w:color w:val="000000" w:themeColor="text1"/>
        </w:rPr>
        <w:t xml:space="preserve">o fizer </w:t>
      </w:r>
      <w:r w:rsidRPr="00781877">
        <w:rPr>
          <w:rFonts w:ascii="Arial" w:hAnsi="Arial" w:cs="Arial"/>
          <w:color w:val="000000" w:themeColor="text1"/>
          <w:spacing w:val="-1"/>
        </w:rPr>
        <w:t>a</w:t>
      </w:r>
      <w:r w:rsidRPr="00781877">
        <w:rPr>
          <w:rFonts w:ascii="Arial" w:hAnsi="Arial" w:cs="Arial"/>
          <w:color w:val="000000" w:themeColor="text1"/>
          <w:spacing w:val="-8"/>
        </w:rPr>
        <w:t xml:space="preserve"> </w:t>
      </w:r>
      <w:r w:rsidRPr="00781877">
        <w:rPr>
          <w:rFonts w:ascii="Arial" w:hAnsi="Arial" w:cs="Arial"/>
          <w:color w:val="000000" w:themeColor="text1"/>
          <w:spacing w:val="-1"/>
        </w:rPr>
        <w:t>sua</w:t>
      </w:r>
      <w:r w:rsidRPr="00781877">
        <w:rPr>
          <w:rFonts w:ascii="Arial" w:hAnsi="Arial" w:cs="Arial"/>
          <w:color w:val="000000" w:themeColor="text1"/>
          <w:spacing w:val="-7"/>
        </w:rPr>
        <w:t xml:space="preserve"> </w:t>
      </w:r>
      <w:r w:rsidRPr="00781877">
        <w:rPr>
          <w:rFonts w:ascii="Arial" w:hAnsi="Arial" w:cs="Arial"/>
          <w:color w:val="000000" w:themeColor="text1"/>
          <w:spacing w:val="-1"/>
        </w:rPr>
        <w:t>parte,</w:t>
      </w:r>
      <w:r w:rsidRPr="00781877">
        <w:rPr>
          <w:rFonts w:ascii="Arial" w:hAnsi="Arial" w:cs="Arial"/>
          <w:color w:val="000000" w:themeColor="text1"/>
          <w:spacing w:val="-10"/>
        </w:rPr>
        <w:t xml:space="preserve"> </w:t>
      </w:r>
      <w:r w:rsidRPr="00781877">
        <w:rPr>
          <w:rFonts w:ascii="Arial" w:hAnsi="Arial" w:cs="Arial"/>
          <w:color w:val="000000" w:themeColor="text1"/>
          <w:spacing w:val="-1"/>
        </w:rPr>
        <w:t>e</w:t>
      </w:r>
      <w:r w:rsidRPr="00781877">
        <w:rPr>
          <w:rFonts w:ascii="Arial" w:hAnsi="Arial" w:cs="Arial"/>
          <w:color w:val="000000" w:themeColor="text1"/>
          <w:spacing w:val="-12"/>
        </w:rPr>
        <w:t xml:space="preserve"> </w:t>
      </w:r>
      <w:r w:rsidRPr="00781877">
        <w:rPr>
          <w:rFonts w:ascii="Arial" w:hAnsi="Arial" w:cs="Arial"/>
          <w:color w:val="000000" w:themeColor="text1"/>
          <w:spacing w:val="-1"/>
        </w:rPr>
        <w:t>de</w:t>
      </w:r>
      <w:r w:rsidRPr="00781877">
        <w:rPr>
          <w:rFonts w:ascii="Arial" w:hAnsi="Arial" w:cs="Arial"/>
          <w:color w:val="000000" w:themeColor="text1"/>
          <w:spacing w:val="-13"/>
        </w:rPr>
        <w:t xml:space="preserve"> </w:t>
      </w:r>
      <w:r w:rsidRPr="00781877">
        <w:rPr>
          <w:rFonts w:ascii="Arial" w:hAnsi="Arial" w:cs="Arial"/>
          <w:color w:val="000000" w:themeColor="text1"/>
          <w:spacing w:val="-1"/>
        </w:rPr>
        <w:t>outro</w:t>
      </w:r>
      <w:r w:rsidRPr="00781877">
        <w:rPr>
          <w:rFonts w:ascii="Arial" w:hAnsi="Arial" w:cs="Arial"/>
          <w:color w:val="000000" w:themeColor="text1"/>
          <w:spacing w:val="-13"/>
        </w:rPr>
        <w:t xml:space="preserve"> </w:t>
      </w:r>
      <w:r w:rsidRPr="00781877">
        <w:rPr>
          <w:rFonts w:ascii="Arial" w:hAnsi="Arial" w:cs="Arial"/>
          <w:color w:val="000000" w:themeColor="text1"/>
          <w:spacing w:val="-1"/>
        </w:rPr>
        <w:t>os</w:t>
      </w:r>
      <w:r w:rsidRPr="00781877">
        <w:rPr>
          <w:rFonts w:ascii="Arial" w:hAnsi="Arial" w:cs="Arial"/>
          <w:color w:val="000000" w:themeColor="text1"/>
          <w:spacing w:val="-11"/>
        </w:rPr>
        <w:t xml:space="preserve"> </w:t>
      </w:r>
      <w:r w:rsidRPr="00781877">
        <w:rPr>
          <w:rFonts w:ascii="Arial" w:hAnsi="Arial" w:cs="Arial"/>
          <w:color w:val="000000" w:themeColor="text1"/>
          <w:spacing w:val="-1"/>
        </w:rPr>
        <w:t>empresários</w:t>
      </w:r>
      <w:r w:rsidRPr="00781877">
        <w:rPr>
          <w:rFonts w:ascii="Arial" w:hAnsi="Arial" w:cs="Arial"/>
          <w:color w:val="000000" w:themeColor="text1"/>
          <w:spacing w:val="-12"/>
        </w:rPr>
        <w:t xml:space="preserve"> </w:t>
      </w:r>
      <w:r w:rsidRPr="00781877">
        <w:rPr>
          <w:rFonts w:ascii="Arial" w:hAnsi="Arial" w:cs="Arial"/>
          <w:color w:val="000000" w:themeColor="text1"/>
        </w:rPr>
        <w:t>locais</w:t>
      </w:r>
      <w:r w:rsidRPr="00781877">
        <w:rPr>
          <w:rFonts w:ascii="Arial" w:hAnsi="Arial" w:cs="Arial"/>
          <w:color w:val="000000" w:themeColor="text1"/>
          <w:spacing w:val="-6"/>
        </w:rPr>
        <w:t xml:space="preserve"> </w:t>
      </w:r>
      <w:r w:rsidRPr="00781877">
        <w:rPr>
          <w:rFonts w:ascii="Arial" w:hAnsi="Arial" w:cs="Arial"/>
          <w:color w:val="000000" w:themeColor="text1"/>
        </w:rPr>
        <w:t>participarem</w:t>
      </w:r>
      <w:r w:rsidRPr="00781877">
        <w:rPr>
          <w:rFonts w:ascii="Arial" w:hAnsi="Arial" w:cs="Arial"/>
          <w:color w:val="000000" w:themeColor="text1"/>
          <w:spacing w:val="-6"/>
        </w:rPr>
        <w:t xml:space="preserve"> </w:t>
      </w:r>
      <w:r w:rsidRPr="00781877">
        <w:rPr>
          <w:rFonts w:ascii="Arial" w:hAnsi="Arial" w:cs="Arial"/>
          <w:color w:val="000000" w:themeColor="text1"/>
        </w:rPr>
        <w:t>dos</w:t>
      </w:r>
      <w:r w:rsidRPr="00781877">
        <w:rPr>
          <w:rFonts w:ascii="Arial" w:hAnsi="Arial" w:cs="Arial"/>
          <w:color w:val="000000" w:themeColor="text1"/>
          <w:spacing w:val="-6"/>
        </w:rPr>
        <w:t xml:space="preserve"> </w:t>
      </w:r>
      <w:r w:rsidRPr="00781877">
        <w:rPr>
          <w:rFonts w:ascii="Arial" w:hAnsi="Arial" w:cs="Arial"/>
          <w:color w:val="000000" w:themeColor="text1"/>
        </w:rPr>
        <w:t>procedimentos,</w:t>
      </w:r>
      <w:r w:rsidRPr="00781877">
        <w:rPr>
          <w:rFonts w:ascii="Arial" w:hAnsi="Arial" w:cs="Arial"/>
          <w:color w:val="000000" w:themeColor="text1"/>
          <w:spacing w:val="-5"/>
        </w:rPr>
        <w:t xml:space="preserve"> </w:t>
      </w:r>
      <w:r w:rsidRPr="00781877">
        <w:rPr>
          <w:rFonts w:ascii="Arial" w:hAnsi="Arial" w:cs="Arial"/>
          <w:color w:val="000000" w:themeColor="text1"/>
        </w:rPr>
        <w:t>para</w:t>
      </w:r>
      <w:r w:rsidRPr="00781877">
        <w:rPr>
          <w:rFonts w:ascii="Arial" w:hAnsi="Arial" w:cs="Arial"/>
          <w:color w:val="000000" w:themeColor="text1"/>
          <w:spacing w:val="-12"/>
        </w:rPr>
        <w:t xml:space="preserve"> </w:t>
      </w:r>
      <w:r w:rsidRPr="00781877">
        <w:rPr>
          <w:rFonts w:ascii="Arial" w:hAnsi="Arial" w:cs="Arial"/>
          <w:color w:val="000000" w:themeColor="text1"/>
        </w:rPr>
        <w:t>isso</w:t>
      </w:r>
      <w:r w:rsidRPr="00781877">
        <w:rPr>
          <w:rFonts w:ascii="Arial" w:hAnsi="Arial" w:cs="Arial"/>
          <w:color w:val="000000" w:themeColor="text1"/>
          <w:spacing w:val="-13"/>
        </w:rPr>
        <w:t xml:space="preserve"> </w:t>
      </w:r>
      <w:r w:rsidRPr="00781877">
        <w:rPr>
          <w:rFonts w:ascii="Arial" w:hAnsi="Arial" w:cs="Arial"/>
          <w:color w:val="000000" w:themeColor="text1"/>
        </w:rPr>
        <w:t>foi</w:t>
      </w:r>
      <w:r w:rsidRPr="00781877">
        <w:rPr>
          <w:rFonts w:ascii="Arial" w:hAnsi="Arial" w:cs="Arial"/>
          <w:color w:val="000000" w:themeColor="text1"/>
          <w:spacing w:val="-9"/>
        </w:rPr>
        <w:t xml:space="preserve"> </w:t>
      </w:r>
      <w:r w:rsidRPr="00781877">
        <w:rPr>
          <w:rFonts w:ascii="Arial" w:hAnsi="Arial" w:cs="Arial"/>
          <w:color w:val="000000" w:themeColor="text1"/>
        </w:rPr>
        <w:t>iniciado</w:t>
      </w:r>
      <w:r w:rsidRPr="00781877">
        <w:rPr>
          <w:rFonts w:ascii="Arial" w:hAnsi="Arial" w:cs="Arial"/>
          <w:color w:val="000000" w:themeColor="text1"/>
          <w:spacing w:val="-7"/>
        </w:rPr>
        <w:t xml:space="preserve"> </w:t>
      </w:r>
      <w:r w:rsidRPr="00781877">
        <w:rPr>
          <w:rFonts w:ascii="Arial" w:hAnsi="Arial" w:cs="Arial"/>
          <w:color w:val="000000" w:themeColor="text1"/>
        </w:rPr>
        <w:t>estudos</w:t>
      </w:r>
      <w:r w:rsidRPr="00781877">
        <w:rPr>
          <w:rFonts w:ascii="Arial" w:hAnsi="Arial" w:cs="Arial"/>
          <w:color w:val="000000" w:themeColor="text1"/>
          <w:spacing w:val="-12"/>
        </w:rPr>
        <w:t xml:space="preserve"> </w:t>
      </w:r>
      <w:r w:rsidRPr="00781877">
        <w:rPr>
          <w:rFonts w:ascii="Arial" w:hAnsi="Arial" w:cs="Arial"/>
          <w:color w:val="000000" w:themeColor="text1"/>
        </w:rPr>
        <w:t>através</w:t>
      </w:r>
      <w:r w:rsidRPr="00781877">
        <w:rPr>
          <w:rFonts w:ascii="Arial" w:hAnsi="Arial" w:cs="Arial"/>
          <w:color w:val="000000" w:themeColor="text1"/>
          <w:spacing w:val="1"/>
        </w:rPr>
        <w:t xml:space="preserve"> </w:t>
      </w:r>
      <w:r w:rsidRPr="00781877">
        <w:rPr>
          <w:rFonts w:ascii="Arial" w:hAnsi="Arial" w:cs="Arial"/>
          <w:color w:val="000000" w:themeColor="text1"/>
        </w:rPr>
        <w:t>do</w:t>
      </w:r>
      <w:r w:rsidRPr="00781877">
        <w:rPr>
          <w:rFonts w:ascii="Arial" w:hAnsi="Arial" w:cs="Arial"/>
          <w:color w:val="000000" w:themeColor="text1"/>
          <w:spacing w:val="-2"/>
        </w:rPr>
        <w:t xml:space="preserve"> </w:t>
      </w:r>
      <w:r w:rsidRPr="00781877">
        <w:rPr>
          <w:rFonts w:ascii="Arial" w:hAnsi="Arial" w:cs="Arial"/>
          <w:color w:val="000000" w:themeColor="text1"/>
        </w:rPr>
        <w:t>planejamento</w:t>
      </w:r>
      <w:r w:rsidRPr="00781877">
        <w:rPr>
          <w:rFonts w:ascii="Arial" w:hAnsi="Arial" w:cs="Arial"/>
          <w:color w:val="000000" w:themeColor="text1"/>
          <w:spacing w:val="-5"/>
        </w:rPr>
        <w:t xml:space="preserve"> </w:t>
      </w:r>
      <w:r w:rsidRPr="00781877">
        <w:rPr>
          <w:rFonts w:ascii="Arial" w:hAnsi="Arial" w:cs="Arial"/>
          <w:color w:val="000000" w:themeColor="text1"/>
        </w:rPr>
        <w:t>das</w:t>
      </w:r>
      <w:r w:rsidRPr="00781877">
        <w:rPr>
          <w:rFonts w:ascii="Arial" w:hAnsi="Arial" w:cs="Arial"/>
          <w:color w:val="000000" w:themeColor="text1"/>
          <w:spacing w:val="-5"/>
        </w:rPr>
        <w:t xml:space="preserve"> </w:t>
      </w:r>
      <w:r w:rsidRPr="00781877">
        <w:rPr>
          <w:rFonts w:ascii="Arial" w:hAnsi="Arial" w:cs="Arial"/>
          <w:color w:val="000000" w:themeColor="text1"/>
        </w:rPr>
        <w:t>compras</w:t>
      </w:r>
      <w:r w:rsidRPr="00781877">
        <w:rPr>
          <w:rFonts w:ascii="Arial" w:hAnsi="Arial" w:cs="Arial"/>
          <w:color w:val="000000" w:themeColor="text1"/>
          <w:spacing w:val="-5"/>
        </w:rPr>
        <w:t xml:space="preserve"> </w:t>
      </w:r>
      <w:r w:rsidRPr="00781877">
        <w:rPr>
          <w:rFonts w:ascii="Arial" w:hAnsi="Arial" w:cs="Arial"/>
          <w:color w:val="000000" w:themeColor="text1"/>
        </w:rPr>
        <w:t>em</w:t>
      </w:r>
      <w:r w:rsidRPr="00781877">
        <w:rPr>
          <w:rFonts w:ascii="Arial" w:hAnsi="Arial" w:cs="Arial"/>
          <w:color w:val="000000" w:themeColor="text1"/>
          <w:spacing w:val="1"/>
        </w:rPr>
        <w:t xml:space="preserve"> </w:t>
      </w:r>
      <w:r w:rsidRPr="00781877">
        <w:rPr>
          <w:rFonts w:ascii="Arial" w:hAnsi="Arial" w:cs="Arial"/>
          <w:color w:val="000000" w:themeColor="text1"/>
        </w:rPr>
        <w:t>busca</w:t>
      </w:r>
      <w:r w:rsidRPr="00781877">
        <w:rPr>
          <w:rFonts w:ascii="Arial" w:hAnsi="Arial" w:cs="Arial"/>
          <w:color w:val="000000" w:themeColor="text1"/>
          <w:spacing w:val="-5"/>
        </w:rPr>
        <w:t xml:space="preserve"> </w:t>
      </w:r>
      <w:r w:rsidRPr="00781877">
        <w:rPr>
          <w:rFonts w:ascii="Arial" w:hAnsi="Arial" w:cs="Arial"/>
          <w:color w:val="000000" w:themeColor="text1"/>
        </w:rPr>
        <w:t>de</w:t>
      </w:r>
      <w:r w:rsidRPr="00781877">
        <w:rPr>
          <w:rFonts w:ascii="Arial" w:hAnsi="Arial" w:cs="Arial"/>
          <w:color w:val="000000" w:themeColor="text1"/>
          <w:spacing w:val="-9"/>
        </w:rPr>
        <w:t xml:space="preserve"> </w:t>
      </w:r>
      <w:r w:rsidRPr="00781877">
        <w:rPr>
          <w:rFonts w:ascii="Arial" w:hAnsi="Arial" w:cs="Arial"/>
          <w:color w:val="000000" w:themeColor="text1"/>
        </w:rPr>
        <w:t>melhorar</w:t>
      </w:r>
      <w:r w:rsidRPr="00781877">
        <w:rPr>
          <w:rFonts w:ascii="Arial" w:hAnsi="Arial" w:cs="Arial"/>
          <w:color w:val="000000" w:themeColor="text1"/>
          <w:spacing w:val="-8"/>
        </w:rPr>
        <w:t xml:space="preserve"> </w:t>
      </w:r>
      <w:r w:rsidRPr="00781877">
        <w:rPr>
          <w:rFonts w:ascii="Arial" w:hAnsi="Arial" w:cs="Arial"/>
          <w:color w:val="000000" w:themeColor="text1"/>
        </w:rPr>
        <w:t>as</w:t>
      </w:r>
      <w:r w:rsidRPr="00781877">
        <w:rPr>
          <w:rFonts w:ascii="Arial" w:hAnsi="Arial" w:cs="Arial"/>
          <w:color w:val="000000" w:themeColor="text1"/>
          <w:spacing w:val="-5"/>
        </w:rPr>
        <w:t xml:space="preserve"> </w:t>
      </w:r>
      <w:r w:rsidRPr="00781877">
        <w:rPr>
          <w:rFonts w:ascii="Arial" w:hAnsi="Arial" w:cs="Arial"/>
          <w:color w:val="000000" w:themeColor="text1"/>
        </w:rPr>
        <w:t>contratações e</w:t>
      </w:r>
      <w:r w:rsidRPr="00781877">
        <w:rPr>
          <w:rFonts w:ascii="Arial" w:hAnsi="Arial" w:cs="Arial"/>
          <w:color w:val="000000" w:themeColor="text1"/>
          <w:spacing w:val="-3"/>
        </w:rPr>
        <w:t xml:space="preserve"> </w:t>
      </w:r>
      <w:r w:rsidRPr="00781877">
        <w:rPr>
          <w:rFonts w:ascii="Arial" w:hAnsi="Arial" w:cs="Arial"/>
          <w:color w:val="000000" w:themeColor="text1"/>
        </w:rPr>
        <w:t>incentivar</w:t>
      </w:r>
      <w:r w:rsidRPr="00781877">
        <w:rPr>
          <w:rFonts w:ascii="Arial" w:hAnsi="Arial" w:cs="Arial"/>
          <w:color w:val="000000" w:themeColor="text1"/>
          <w:spacing w:val="-4"/>
        </w:rPr>
        <w:t xml:space="preserve"> </w:t>
      </w:r>
      <w:r w:rsidRPr="00781877">
        <w:rPr>
          <w:rFonts w:ascii="Arial" w:hAnsi="Arial" w:cs="Arial"/>
          <w:color w:val="000000" w:themeColor="text1"/>
        </w:rPr>
        <w:t>a</w:t>
      </w:r>
      <w:r w:rsidRPr="00781877">
        <w:rPr>
          <w:rFonts w:ascii="Arial" w:hAnsi="Arial" w:cs="Arial"/>
          <w:color w:val="000000" w:themeColor="text1"/>
          <w:spacing w:val="-4"/>
        </w:rPr>
        <w:t xml:space="preserve"> </w:t>
      </w:r>
      <w:r w:rsidRPr="00781877">
        <w:rPr>
          <w:rFonts w:ascii="Arial" w:hAnsi="Arial" w:cs="Arial"/>
          <w:color w:val="000000" w:themeColor="text1"/>
        </w:rPr>
        <w:t>participação</w:t>
      </w:r>
      <w:r w:rsidRPr="00781877">
        <w:rPr>
          <w:rFonts w:ascii="Arial" w:hAnsi="Arial" w:cs="Arial"/>
          <w:color w:val="000000" w:themeColor="text1"/>
          <w:spacing w:val="-5"/>
        </w:rPr>
        <w:t xml:space="preserve"> </w:t>
      </w:r>
      <w:r w:rsidRPr="00781877">
        <w:rPr>
          <w:rFonts w:ascii="Arial" w:hAnsi="Arial" w:cs="Arial"/>
          <w:color w:val="000000" w:themeColor="text1"/>
        </w:rPr>
        <w:t>de</w:t>
      </w:r>
      <w:r w:rsidRPr="00781877">
        <w:rPr>
          <w:rFonts w:ascii="Arial" w:hAnsi="Arial" w:cs="Arial"/>
          <w:color w:val="000000" w:themeColor="text1"/>
          <w:spacing w:val="-10"/>
        </w:rPr>
        <w:t xml:space="preserve"> </w:t>
      </w:r>
      <w:r w:rsidRPr="00781877">
        <w:rPr>
          <w:rFonts w:ascii="Arial" w:hAnsi="Arial" w:cs="Arial"/>
          <w:color w:val="000000" w:themeColor="text1"/>
        </w:rPr>
        <w:t>todas</w:t>
      </w:r>
      <w:r w:rsidRPr="00781877">
        <w:rPr>
          <w:rFonts w:ascii="Arial" w:hAnsi="Arial" w:cs="Arial"/>
          <w:color w:val="000000" w:themeColor="text1"/>
          <w:spacing w:val="-5"/>
        </w:rPr>
        <w:t xml:space="preserve"> </w:t>
      </w:r>
      <w:r w:rsidRPr="00781877">
        <w:rPr>
          <w:rFonts w:ascii="Arial" w:hAnsi="Arial" w:cs="Arial"/>
          <w:color w:val="000000" w:themeColor="text1"/>
        </w:rPr>
        <w:t>as</w:t>
      </w:r>
      <w:r w:rsidRPr="00781877">
        <w:rPr>
          <w:rFonts w:ascii="Arial" w:hAnsi="Arial" w:cs="Arial"/>
          <w:color w:val="000000" w:themeColor="text1"/>
          <w:spacing w:val="-5"/>
        </w:rPr>
        <w:t xml:space="preserve"> </w:t>
      </w:r>
      <w:r w:rsidR="004060A6" w:rsidRPr="00781877">
        <w:rPr>
          <w:rFonts w:ascii="Arial" w:hAnsi="Arial" w:cs="Arial"/>
          <w:color w:val="000000" w:themeColor="text1"/>
        </w:rPr>
        <w:t>empresa</w:t>
      </w:r>
      <w:r w:rsidR="004060A6">
        <w:rPr>
          <w:rFonts w:ascii="Arial" w:hAnsi="Arial" w:cs="Arial"/>
          <w:color w:val="000000" w:themeColor="text1"/>
        </w:rPr>
        <w:t xml:space="preserve">s existentes </w:t>
      </w:r>
      <w:r w:rsidRPr="00781877">
        <w:rPr>
          <w:rFonts w:ascii="Arial" w:hAnsi="Arial" w:cs="Arial"/>
          <w:color w:val="000000" w:themeColor="text1"/>
        </w:rPr>
        <w:t>seja</w:t>
      </w:r>
      <w:r w:rsidRPr="00781877">
        <w:rPr>
          <w:rFonts w:ascii="Arial" w:hAnsi="Arial" w:cs="Arial"/>
          <w:color w:val="000000" w:themeColor="text1"/>
          <w:spacing w:val="-3"/>
        </w:rPr>
        <w:t xml:space="preserve"> </w:t>
      </w:r>
      <w:r w:rsidRPr="00781877">
        <w:rPr>
          <w:rFonts w:ascii="Arial" w:hAnsi="Arial" w:cs="Arial"/>
          <w:color w:val="000000" w:themeColor="text1"/>
        </w:rPr>
        <w:t>local ou</w:t>
      </w:r>
      <w:r w:rsidRPr="00781877">
        <w:rPr>
          <w:rFonts w:ascii="Arial" w:hAnsi="Arial" w:cs="Arial"/>
          <w:color w:val="000000" w:themeColor="text1"/>
          <w:spacing w:val="-3"/>
        </w:rPr>
        <w:t xml:space="preserve"> </w:t>
      </w:r>
      <w:r w:rsidRPr="00781877">
        <w:rPr>
          <w:rFonts w:ascii="Arial" w:hAnsi="Arial" w:cs="Arial"/>
          <w:color w:val="000000" w:themeColor="text1"/>
        </w:rPr>
        <w:t>regional.</w:t>
      </w:r>
    </w:p>
    <w:p w14:paraId="44B1FC87" w14:textId="77777777" w:rsidR="005D74C3" w:rsidRPr="00781877" w:rsidRDefault="005D74C3" w:rsidP="004850C9">
      <w:pPr>
        <w:pStyle w:val="Corpodetexto"/>
        <w:spacing w:line="276" w:lineRule="auto"/>
        <w:ind w:right="122"/>
        <w:jc w:val="both"/>
        <w:rPr>
          <w:rFonts w:ascii="Arial" w:hAnsi="Arial" w:cs="Arial"/>
          <w:color w:val="000000" w:themeColor="text1"/>
          <w:spacing w:val="-2"/>
        </w:rPr>
      </w:pPr>
      <w:r w:rsidRPr="0024375E">
        <w:rPr>
          <w:rFonts w:ascii="Arial" w:hAnsi="Arial" w:cs="Arial"/>
          <w:color w:val="000000" w:themeColor="text1"/>
          <w:spacing w:val="-1"/>
        </w:rPr>
        <w:t>Diante</w:t>
      </w:r>
      <w:r w:rsidRPr="0024375E">
        <w:rPr>
          <w:rFonts w:ascii="Arial" w:hAnsi="Arial" w:cs="Arial"/>
          <w:color w:val="000000" w:themeColor="text1"/>
          <w:spacing w:val="-13"/>
        </w:rPr>
        <w:t xml:space="preserve"> </w:t>
      </w:r>
      <w:r w:rsidRPr="0024375E">
        <w:rPr>
          <w:rFonts w:ascii="Arial" w:hAnsi="Arial" w:cs="Arial"/>
          <w:color w:val="000000" w:themeColor="text1"/>
          <w:spacing w:val="-1"/>
        </w:rPr>
        <w:t>do</w:t>
      </w:r>
      <w:r w:rsidRPr="0024375E">
        <w:rPr>
          <w:rFonts w:ascii="Arial" w:hAnsi="Arial" w:cs="Arial"/>
          <w:color w:val="000000" w:themeColor="text1"/>
          <w:spacing w:val="-8"/>
        </w:rPr>
        <w:t xml:space="preserve"> </w:t>
      </w:r>
      <w:r w:rsidRPr="0024375E">
        <w:rPr>
          <w:rFonts w:ascii="Arial" w:hAnsi="Arial" w:cs="Arial"/>
          <w:color w:val="000000" w:themeColor="text1"/>
          <w:spacing w:val="-1"/>
        </w:rPr>
        <w:t>acima</w:t>
      </w:r>
      <w:r w:rsidRPr="0024375E">
        <w:rPr>
          <w:rFonts w:ascii="Arial" w:hAnsi="Arial" w:cs="Arial"/>
          <w:color w:val="000000" w:themeColor="text1"/>
          <w:spacing w:val="-8"/>
        </w:rPr>
        <w:t xml:space="preserve"> </w:t>
      </w:r>
      <w:r w:rsidRPr="0024375E">
        <w:rPr>
          <w:rFonts w:ascii="Arial" w:hAnsi="Arial" w:cs="Arial"/>
          <w:color w:val="000000" w:themeColor="text1"/>
          <w:spacing w:val="-1"/>
        </w:rPr>
        <w:t>exposto</w:t>
      </w:r>
      <w:r w:rsidRPr="0024375E">
        <w:rPr>
          <w:rFonts w:ascii="Arial" w:hAnsi="Arial" w:cs="Arial"/>
          <w:color w:val="000000" w:themeColor="text1"/>
          <w:spacing w:val="-8"/>
        </w:rPr>
        <w:t xml:space="preserve"> </w:t>
      </w:r>
      <w:r w:rsidRPr="0024375E">
        <w:rPr>
          <w:rFonts w:ascii="Arial" w:hAnsi="Arial" w:cs="Arial"/>
          <w:color w:val="000000" w:themeColor="text1"/>
          <w:spacing w:val="-1"/>
        </w:rPr>
        <w:t>com</w:t>
      </w:r>
      <w:r w:rsidRPr="0024375E">
        <w:rPr>
          <w:rFonts w:ascii="Arial" w:hAnsi="Arial" w:cs="Arial"/>
          <w:color w:val="000000" w:themeColor="text1"/>
          <w:spacing w:val="-6"/>
        </w:rPr>
        <w:t xml:space="preserve"> </w:t>
      </w:r>
      <w:r w:rsidRPr="0024375E">
        <w:rPr>
          <w:rFonts w:ascii="Arial" w:hAnsi="Arial" w:cs="Arial"/>
          <w:color w:val="000000" w:themeColor="text1"/>
        </w:rPr>
        <w:t>fundamento</w:t>
      </w:r>
      <w:r w:rsidRPr="0024375E">
        <w:rPr>
          <w:rFonts w:ascii="Arial" w:hAnsi="Arial" w:cs="Arial"/>
          <w:color w:val="000000" w:themeColor="text1"/>
          <w:spacing w:val="-8"/>
        </w:rPr>
        <w:t xml:space="preserve"> </w:t>
      </w:r>
      <w:r w:rsidRPr="0024375E">
        <w:rPr>
          <w:rFonts w:ascii="Arial" w:hAnsi="Arial" w:cs="Arial"/>
          <w:color w:val="000000" w:themeColor="text1"/>
        </w:rPr>
        <w:t xml:space="preserve">no </w:t>
      </w:r>
      <w:r w:rsidRPr="0024375E">
        <w:rPr>
          <w:rFonts w:ascii="Arial" w:hAnsi="Arial" w:cs="Arial"/>
        </w:rPr>
        <w:t>Decreto Municipal</w:t>
      </w:r>
      <w:r w:rsidRPr="002E6C95">
        <w:rPr>
          <w:rFonts w:ascii="Arial" w:hAnsi="Arial" w:cs="Arial"/>
        </w:rPr>
        <w:t xml:space="preserve"> n.º 065/2022</w:t>
      </w:r>
      <w:r>
        <w:rPr>
          <w:rFonts w:ascii="Arial" w:hAnsi="Arial" w:cs="Arial"/>
        </w:rPr>
        <w:t xml:space="preserve">, </w:t>
      </w:r>
      <w:r w:rsidRPr="00781877">
        <w:rPr>
          <w:rFonts w:ascii="Arial" w:hAnsi="Arial" w:cs="Arial"/>
          <w:color w:val="000000" w:themeColor="text1"/>
        </w:rPr>
        <w:t>podemos</w:t>
      </w:r>
      <w:r w:rsidRPr="00781877">
        <w:rPr>
          <w:rFonts w:ascii="Arial" w:hAnsi="Arial" w:cs="Arial"/>
          <w:color w:val="000000" w:themeColor="text1"/>
          <w:spacing w:val="-7"/>
        </w:rPr>
        <w:t xml:space="preserve"> </w:t>
      </w:r>
      <w:r w:rsidRPr="00781877">
        <w:rPr>
          <w:rFonts w:ascii="Arial" w:hAnsi="Arial" w:cs="Arial"/>
          <w:color w:val="000000" w:themeColor="text1"/>
        </w:rPr>
        <w:t>afirmar</w:t>
      </w:r>
      <w:r w:rsidRPr="00781877">
        <w:rPr>
          <w:rFonts w:ascii="Arial" w:hAnsi="Arial" w:cs="Arial"/>
          <w:color w:val="000000" w:themeColor="text1"/>
          <w:spacing w:val="-6"/>
        </w:rPr>
        <w:t xml:space="preserve"> </w:t>
      </w:r>
      <w:r w:rsidRPr="00781877">
        <w:rPr>
          <w:rFonts w:ascii="Arial" w:hAnsi="Arial" w:cs="Arial"/>
          <w:color w:val="000000" w:themeColor="text1"/>
        </w:rPr>
        <w:t>que</w:t>
      </w:r>
      <w:r w:rsidRPr="00781877">
        <w:rPr>
          <w:rFonts w:ascii="Arial" w:hAnsi="Arial" w:cs="Arial"/>
          <w:color w:val="000000" w:themeColor="text1"/>
          <w:spacing w:val="-13"/>
        </w:rPr>
        <w:t xml:space="preserve"> </w:t>
      </w:r>
      <w:r w:rsidRPr="00781877">
        <w:rPr>
          <w:rFonts w:ascii="Arial" w:hAnsi="Arial" w:cs="Arial"/>
          <w:color w:val="000000" w:themeColor="text1"/>
        </w:rPr>
        <w:t>temos</w:t>
      </w:r>
      <w:r w:rsidRPr="00781877">
        <w:rPr>
          <w:rFonts w:ascii="Arial" w:hAnsi="Arial" w:cs="Arial"/>
          <w:color w:val="000000" w:themeColor="text1"/>
          <w:spacing w:val="-6"/>
        </w:rPr>
        <w:t xml:space="preserve"> </w:t>
      </w:r>
      <w:r w:rsidRPr="00781877">
        <w:rPr>
          <w:rFonts w:ascii="Arial" w:hAnsi="Arial" w:cs="Arial"/>
          <w:color w:val="000000" w:themeColor="text1"/>
        </w:rPr>
        <w:t>uma</w:t>
      </w:r>
      <w:r w:rsidRPr="00781877">
        <w:rPr>
          <w:rFonts w:ascii="Arial" w:hAnsi="Arial" w:cs="Arial"/>
          <w:color w:val="000000" w:themeColor="text1"/>
          <w:spacing w:val="-8"/>
        </w:rPr>
        <w:t xml:space="preserve"> </w:t>
      </w:r>
      <w:r w:rsidRPr="00781877">
        <w:rPr>
          <w:rFonts w:ascii="Arial" w:hAnsi="Arial" w:cs="Arial"/>
          <w:color w:val="000000" w:themeColor="text1"/>
        </w:rPr>
        <w:t>Política</w:t>
      </w:r>
      <w:r w:rsidRPr="00781877">
        <w:rPr>
          <w:rFonts w:ascii="Arial" w:hAnsi="Arial" w:cs="Arial"/>
          <w:color w:val="000000" w:themeColor="text1"/>
          <w:spacing w:val="1"/>
        </w:rPr>
        <w:t xml:space="preserve"> </w:t>
      </w:r>
      <w:r w:rsidRPr="00781877">
        <w:rPr>
          <w:rFonts w:ascii="Arial" w:hAnsi="Arial" w:cs="Arial"/>
          <w:color w:val="000000" w:themeColor="text1"/>
          <w:spacing w:val="-1"/>
        </w:rPr>
        <w:t>Pública</w:t>
      </w:r>
      <w:r w:rsidRPr="00781877">
        <w:rPr>
          <w:rFonts w:ascii="Arial" w:hAnsi="Arial" w:cs="Arial"/>
          <w:color w:val="000000" w:themeColor="text1"/>
          <w:spacing w:val="-13"/>
        </w:rPr>
        <w:t xml:space="preserve"> </w:t>
      </w:r>
      <w:r w:rsidRPr="00781877">
        <w:rPr>
          <w:rFonts w:ascii="Arial" w:hAnsi="Arial" w:cs="Arial"/>
          <w:color w:val="000000" w:themeColor="text1"/>
          <w:spacing w:val="-1"/>
        </w:rPr>
        <w:t>voltada</w:t>
      </w:r>
      <w:r w:rsidRPr="00781877">
        <w:rPr>
          <w:rFonts w:ascii="Arial" w:hAnsi="Arial" w:cs="Arial"/>
          <w:color w:val="000000" w:themeColor="text1"/>
          <w:spacing w:val="-13"/>
        </w:rPr>
        <w:t xml:space="preserve"> </w:t>
      </w:r>
      <w:r w:rsidRPr="00781877">
        <w:rPr>
          <w:rFonts w:ascii="Arial" w:hAnsi="Arial" w:cs="Arial"/>
          <w:color w:val="000000" w:themeColor="text1"/>
        </w:rPr>
        <w:t>ao</w:t>
      </w:r>
      <w:r w:rsidRPr="00781877">
        <w:rPr>
          <w:rFonts w:ascii="Arial" w:hAnsi="Arial" w:cs="Arial"/>
          <w:color w:val="000000" w:themeColor="text1"/>
          <w:spacing w:val="-8"/>
        </w:rPr>
        <w:t xml:space="preserve"> </w:t>
      </w:r>
      <w:r w:rsidRPr="00781877">
        <w:rPr>
          <w:rFonts w:ascii="Arial" w:hAnsi="Arial" w:cs="Arial"/>
          <w:color w:val="000000" w:themeColor="text1"/>
        </w:rPr>
        <w:t>desenvolvimento</w:t>
      </w:r>
      <w:r w:rsidRPr="00781877">
        <w:rPr>
          <w:rFonts w:ascii="Arial" w:hAnsi="Arial" w:cs="Arial"/>
          <w:color w:val="000000" w:themeColor="text1"/>
          <w:spacing w:val="-13"/>
        </w:rPr>
        <w:t xml:space="preserve"> </w:t>
      </w:r>
      <w:r w:rsidRPr="00781877">
        <w:rPr>
          <w:rFonts w:ascii="Arial" w:hAnsi="Arial" w:cs="Arial"/>
          <w:color w:val="000000" w:themeColor="text1"/>
        </w:rPr>
        <w:t>econômico</w:t>
      </w:r>
      <w:r w:rsidRPr="00781877">
        <w:rPr>
          <w:rFonts w:ascii="Arial" w:hAnsi="Arial" w:cs="Arial"/>
          <w:color w:val="000000" w:themeColor="text1"/>
          <w:spacing w:val="-13"/>
        </w:rPr>
        <w:t xml:space="preserve"> </w:t>
      </w:r>
      <w:r w:rsidRPr="00781877">
        <w:rPr>
          <w:rFonts w:ascii="Arial" w:hAnsi="Arial" w:cs="Arial"/>
          <w:color w:val="000000" w:themeColor="text1"/>
        </w:rPr>
        <w:t>e</w:t>
      </w:r>
      <w:r w:rsidRPr="00781877">
        <w:rPr>
          <w:rFonts w:ascii="Arial" w:hAnsi="Arial" w:cs="Arial"/>
          <w:color w:val="000000" w:themeColor="text1"/>
          <w:spacing w:val="-13"/>
        </w:rPr>
        <w:t xml:space="preserve"> </w:t>
      </w:r>
      <w:r w:rsidRPr="00781877">
        <w:rPr>
          <w:rFonts w:ascii="Arial" w:hAnsi="Arial" w:cs="Arial"/>
          <w:color w:val="000000" w:themeColor="text1"/>
        </w:rPr>
        <w:t>social</w:t>
      </w:r>
      <w:r w:rsidRPr="00781877">
        <w:rPr>
          <w:rFonts w:ascii="Arial" w:hAnsi="Arial" w:cs="Arial"/>
          <w:color w:val="000000" w:themeColor="text1"/>
          <w:spacing w:val="-9"/>
        </w:rPr>
        <w:t xml:space="preserve"> </w:t>
      </w:r>
      <w:r w:rsidRPr="00781877">
        <w:rPr>
          <w:rFonts w:ascii="Arial" w:hAnsi="Arial" w:cs="Arial"/>
          <w:color w:val="000000" w:themeColor="text1"/>
        </w:rPr>
        <w:t>no</w:t>
      </w:r>
      <w:r w:rsidRPr="00781877">
        <w:rPr>
          <w:rFonts w:ascii="Arial" w:hAnsi="Arial" w:cs="Arial"/>
          <w:color w:val="000000" w:themeColor="text1"/>
          <w:spacing w:val="-8"/>
        </w:rPr>
        <w:t xml:space="preserve"> </w:t>
      </w:r>
      <w:r w:rsidRPr="00781877">
        <w:rPr>
          <w:rFonts w:ascii="Arial" w:hAnsi="Arial" w:cs="Arial"/>
          <w:color w:val="000000" w:themeColor="text1"/>
        </w:rPr>
        <w:t>Município</w:t>
      </w:r>
      <w:r w:rsidRPr="00781877">
        <w:rPr>
          <w:rFonts w:ascii="Arial" w:hAnsi="Arial" w:cs="Arial"/>
          <w:color w:val="000000" w:themeColor="text1"/>
          <w:spacing w:val="-13"/>
        </w:rPr>
        <w:t xml:space="preserve"> </w:t>
      </w:r>
      <w:r w:rsidRPr="00781877">
        <w:rPr>
          <w:rFonts w:ascii="Arial" w:hAnsi="Arial" w:cs="Arial"/>
          <w:color w:val="000000" w:themeColor="text1"/>
        </w:rPr>
        <w:t>de</w:t>
      </w:r>
      <w:r>
        <w:rPr>
          <w:rFonts w:ascii="Arial" w:hAnsi="Arial" w:cs="Arial"/>
          <w:color w:val="000000" w:themeColor="text1"/>
        </w:rPr>
        <w:t xml:space="preserve"> Floresta</w:t>
      </w:r>
      <w:r w:rsidRPr="00781877">
        <w:rPr>
          <w:rFonts w:ascii="Arial" w:hAnsi="Arial" w:cs="Arial"/>
          <w:color w:val="000000" w:themeColor="text1"/>
          <w:spacing w:val="-13"/>
        </w:rPr>
        <w:t>-Pr</w:t>
      </w:r>
      <w:r w:rsidRPr="00781877">
        <w:rPr>
          <w:rFonts w:ascii="Arial" w:hAnsi="Arial" w:cs="Arial"/>
          <w:color w:val="000000" w:themeColor="text1"/>
        </w:rPr>
        <w:t>,</w:t>
      </w:r>
      <w:r w:rsidRPr="00781877">
        <w:rPr>
          <w:rFonts w:ascii="Arial" w:hAnsi="Arial" w:cs="Arial"/>
          <w:color w:val="000000" w:themeColor="text1"/>
          <w:spacing w:val="-10"/>
        </w:rPr>
        <w:t xml:space="preserve"> </w:t>
      </w:r>
      <w:r w:rsidRPr="00781877">
        <w:rPr>
          <w:rFonts w:ascii="Arial" w:hAnsi="Arial" w:cs="Arial"/>
          <w:color w:val="000000" w:themeColor="text1"/>
        </w:rPr>
        <w:t>baseado</w:t>
      </w:r>
      <w:r w:rsidRPr="00781877">
        <w:rPr>
          <w:rFonts w:ascii="Arial" w:hAnsi="Arial" w:cs="Arial"/>
          <w:color w:val="000000" w:themeColor="text1"/>
          <w:spacing w:val="-13"/>
        </w:rPr>
        <w:t xml:space="preserve"> </w:t>
      </w:r>
      <w:r w:rsidRPr="00781877">
        <w:rPr>
          <w:rFonts w:ascii="Arial" w:hAnsi="Arial" w:cs="Arial"/>
          <w:color w:val="000000" w:themeColor="text1"/>
        </w:rPr>
        <w:t>no</w:t>
      </w:r>
      <w:r w:rsidRPr="00781877">
        <w:rPr>
          <w:rFonts w:ascii="Arial" w:hAnsi="Arial" w:cs="Arial"/>
          <w:color w:val="000000" w:themeColor="text1"/>
          <w:spacing w:val="-13"/>
        </w:rPr>
        <w:t xml:space="preserve"> </w:t>
      </w:r>
      <w:r w:rsidRPr="00781877">
        <w:rPr>
          <w:rFonts w:ascii="Arial" w:hAnsi="Arial" w:cs="Arial"/>
          <w:color w:val="000000" w:themeColor="text1"/>
        </w:rPr>
        <w:t>poder</w:t>
      </w:r>
      <w:r w:rsidRPr="00781877">
        <w:rPr>
          <w:rFonts w:ascii="Arial" w:hAnsi="Arial" w:cs="Arial"/>
          <w:color w:val="000000" w:themeColor="text1"/>
          <w:spacing w:val="-6"/>
        </w:rPr>
        <w:t xml:space="preserve"> </w:t>
      </w:r>
      <w:r w:rsidRPr="00781877">
        <w:rPr>
          <w:rFonts w:ascii="Arial" w:hAnsi="Arial" w:cs="Arial"/>
          <w:color w:val="000000" w:themeColor="text1"/>
        </w:rPr>
        <w:t>das</w:t>
      </w:r>
      <w:r w:rsidRPr="00781877">
        <w:rPr>
          <w:rFonts w:ascii="Arial" w:hAnsi="Arial" w:cs="Arial"/>
          <w:color w:val="000000" w:themeColor="text1"/>
          <w:spacing w:val="-12"/>
        </w:rPr>
        <w:t xml:space="preserve"> </w:t>
      </w:r>
      <w:r w:rsidRPr="00781877">
        <w:rPr>
          <w:rFonts w:ascii="Arial" w:hAnsi="Arial" w:cs="Arial"/>
          <w:color w:val="000000" w:themeColor="text1"/>
        </w:rPr>
        <w:t>compras</w:t>
      </w:r>
      <w:r w:rsidRPr="00781877">
        <w:rPr>
          <w:rFonts w:ascii="Arial" w:hAnsi="Arial" w:cs="Arial"/>
          <w:color w:val="000000" w:themeColor="text1"/>
          <w:spacing w:val="-12"/>
        </w:rPr>
        <w:t xml:space="preserve"> </w:t>
      </w:r>
      <w:r w:rsidRPr="00781877">
        <w:rPr>
          <w:rFonts w:ascii="Arial" w:hAnsi="Arial" w:cs="Arial"/>
          <w:color w:val="000000" w:themeColor="text1"/>
        </w:rPr>
        <w:t>públicas, que</w:t>
      </w:r>
      <w:r w:rsidRPr="00781877">
        <w:rPr>
          <w:rFonts w:ascii="Arial" w:hAnsi="Arial" w:cs="Arial"/>
          <w:color w:val="000000" w:themeColor="text1"/>
          <w:spacing w:val="-9"/>
        </w:rPr>
        <w:t xml:space="preserve"> </w:t>
      </w:r>
      <w:r w:rsidRPr="00781877">
        <w:rPr>
          <w:rFonts w:ascii="Arial" w:hAnsi="Arial" w:cs="Arial"/>
          <w:color w:val="000000" w:themeColor="text1"/>
        </w:rPr>
        <w:t>nos</w:t>
      </w:r>
      <w:r w:rsidRPr="00781877">
        <w:rPr>
          <w:rFonts w:ascii="Arial" w:hAnsi="Arial" w:cs="Arial"/>
          <w:color w:val="000000" w:themeColor="text1"/>
          <w:spacing w:val="-8"/>
        </w:rPr>
        <w:t xml:space="preserve"> </w:t>
      </w:r>
      <w:r w:rsidRPr="00781877">
        <w:rPr>
          <w:rFonts w:ascii="Arial" w:hAnsi="Arial" w:cs="Arial"/>
          <w:color w:val="000000" w:themeColor="text1"/>
        </w:rPr>
        <w:t>possibilita</w:t>
      </w:r>
      <w:r w:rsidRPr="00781877">
        <w:rPr>
          <w:rFonts w:ascii="Arial" w:hAnsi="Arial" w:cs="Arial"/>
          <w:color w:val="000000" w:themeColor="text1"/>
          <w:spacing w:val="-9"/>
        </w:rPr>
        <w:t xml:space="preserve"> </w:t>
      </w:r>
      <w:r w:rsidRPr="00781877">
        <w:rPr>
          <w:rFonts w:ascii="Arial" w:hAnsi="Arial" w:cs="Arial"/>
          <w:color w:val="000000" w:themeColor="text1"/>
        </w:rPr>
        <w:t>a</w:t>
      </w:r>
      <w:r w:rsidRPr="00781877">
        <w:rPr>
          <w:rFonts w:ascii="Arial" w:hAnsi="Arial" w:cs="Arial"/>
          <w:color w:val="000000" w:themeColor="text1"/>
          <w:spacing w:val="-4"/>
        </w:rPr>
        <w:t xml:space="preserve"> </w:t>
      </w:r>
      <w:r w:rsidRPr="00781877">
        <w:rPr>
          <w:rFonts w:ascii="Arial" w:hAnsi="Arial" w:cs="Arial"/>
          <w:color w:val="000000" w:themeColor="text1"/>
        </w:rPr>
        <w:t>aplicar</w:t>
      </w:r>
      <w:r w:rsidRPr="00781877">
        <w:rPr>
          <w:rFonts w:ascii="Arial" w:hAnsi="Arial" w:cs="Arial"/>
          <w:color w:val="000000" w:themeColor="text1"/>
          <w:spacing w:val="-2"/>
        </w:rPr>
        <w:t xml:space="preserve"> </w:t>
      </w:r>
      <w:r w:rsidRPr="00781877">
        <w:rPr>
          <w:rFonts w:ascii="Arial" w:hAnsi="Arial" w:cs="Arial"/>
          <w:color w:val="000000" w:themeColor="text1"/>
        </w:rPr>
        <w:t>o</w:t>
      </w:r>
      <w:r w:rsidRPr="00781877">
        <w:rPr>
          <w:rFonts w:ascii="Arial" w:hAnsi="Arial" w:cs="Arial"/>
          <w:color w:val="000000" w:themeColor="text1"/>
          <w:spacing w:val="-9"/>
        </w:rPr>
        <w:t xml:space="preserve"> </w:t>
      </w:r>
      <w:r w:rsidRPr="00781877">
        <w:rPr>
          <w:rFonts w:ascii="Arial" w:hAnsi="Arial" w:cs="Arial"/>
          <w:color w:val="000000" w:themeColor="text1"/>
        </w:rPr>
        <w:t>tratamento</w:t>
      </w:r>
      <w:r w:rsidRPr="00781877">
        <w:rPr>
          <w:rFonts w:ascii="Arial" w:hAnsi="Arial" w:cs="Arial"/>
          <w:color w:val="000000" w:themeColor="text1"/>
          <w:spacing w:val="-9"/>
        </w:rPr>
        <w:t xml:space="preserve"> </w:t>
      </w:r>
      <w:r w:rsidRPr="00781877">
        <w:rPr>
          <w:rFonts w:ascii="Arial" w:hAnsi="Arial" w:cs="Arial"/>
          <w:color w:val="000000" w:themeColor="text1"/>
        </w:rPr>
        <w:t>diferenciado</w:t>
      </w:r>
      <w:r w:rsidRPr="00781877">
        <w:rPr>
          <w:rFonts w:ascii="Arial" w:hAnsi="Arial" w:cs="Arial"/>
          <w:color w:val="000000" w:themeColor="text1"/>
          <w:spacing w:val="-4"/>
        </w:rPr>
        <w:t xml:space="preserve"> </w:t>
      </w:r>
      <w:r w:rsidRPr="00781877">
        <w:rPr>
          <w:rFonts w:ascii="Arial" w:hAnsi="Arial" w:cs="Arial"/>
          <w:color w:val="000000" w:themeColor="text1"/>
        </w:rPr>
        <w:t>e</w:t>
      </w:r>
      <w:r w:rsidRPr="00781877">
        <w:rPr>
          <w:rFonts w:ascii="Arial" w:hAnsi="Arial" w:cs="Arial"/>
          <w:color w:val="000000" w:themeColor="text1"/>
          <w:spacing w:val="-9"/>
        </w:rPr>
        <w:t xml:space="preserve"> </w:t>
      </w:r>
      <w:r w:rsidRPr="00781877">
        <w:rPr>
          <w:rFonts w:ascii="Arial" w:hAnsi="Arial" w:cs="Arial"/>
          <w:color w:val="000000" w:themeColor="text1"/>
        </w:rPr>
        <w:t>simplificado</w:t>
      </w:r>
      <w:r w:rsidRPr="00781877">
        <w:rPr>
          <w:rFonts w:ascii="Arial" w:hAnsi="Arial" w:cs="Arial"/>
          <w:color w:val="000000" w:themeColor="text1"/>
          <w:spacing w:val="-4"/>
        </w:rPr>
        <w:t xml:space="preserve"> </w:t>
      </w:r>
      <w:r w:rsidRPr="00781877">
        <w:rPr>
          <w:rFonts w:ascii="Arial" w:hAnsi="Arial" w:cs="Arial"/>
          <w:color w:val="000000" w:themeColor="text1"/>
        </w:rPr>
        <w:t>as</w:t>
      </w:r>
      <w:r w:rsidRPr="00781877">
        <w:rPr>
          <w:rFonts w:ascii="Arial" w:hAnsi="Arial" w:cs="Arial"/>
          <w:color w:val="000000" w:themeColor="text1"/>
          <w:spacing w:val="-4"/>
        </w:rPr>
        <w:t xml:space="preserve"> </w:t>
      </w:r>
      <w:r w:rsidRPr="00781877">
        <w:rPr>
          <w:rFonts w:ascii="Arial" w:hAnsi="Arial" w:cs="Arial"/>
          <w:color w:val="000000" w:themeColor="text1"/>
        </w:rPr>
        <w:t>MPEs</w:t>
      </w:r>
      <w:r w:rsidRPr="00781877">
        <w:rPr>
          <w:rFonts w:ascii="Arial" w:hAnsi="Arial" w:cs="Arial"/>
          <w:color w:val="000000" w:themeColor="text1"/>
          <w:spacing w:val="-2"/>
        </w:rPr>
        <w:t xml:space="preserve">. </w:t>
      </w:r>
    </w:p>
    <w:p w14:paraId="7B319950" w14:textId="77777777" w:rsidR="005D74C3" w:rsidRPr="00781877" w:rsidRDefault="005D74C3" w:rsidP="004850C9">
      <w:pPr>
        <w:pStyle w:val="Corpodetexto"/>
        <w:spacing w:line="276" w:lineRule="auto"/>
        <w:jc w:val="both"/>
        <w:rPr>
          <w:rFonts w:ascii="Arial" w:hAnsi="Arial" w:cs="Arial"/>
          <w:color w:val="000000" w:themeColor="text1"/>
        </w:rPr>
      </w:pPr>
      <w:r w:rsidRPr="00781877">
        <w:rPr>
          <w:rFonts w:ascii="Arial" w:hAnsi="Arial" w:cs="Arial"/>
          <w:color w:val="000000" w:themeColor="text1"/>
        </w:rPr>
        <w:t>A</w:t>
      </w:r>
      <w:r w:rsidRPr="00781877">
        <w:rPr>
          <w:rFonts w:ascii="Arial" w:hAnsi="Arial" w:cs="Arial"/>
          <w:color w:val="000000" w:themeColor="text1"/>
          <w:spacing w:val="-1"/>
        </w:rPr>
        <w:t xml:space="preserve"> </w:t>
      </w:r>
      <w:r w:rsidRPr="00781877">
        <w:rPr>
          <w:rFonts w:ascii="Arial" w:hAnsi="Arial" w:cs="Arial"/>
          <w:color w:val="000000" w:themeColor="text1"/>
        </w:rPr>
        <w:t>Constituição Federal</w:t>
      </w:r>
      <w:r w:rsidRPr="00781877">
        <w:rPr>
          <w:rFonts w:ascii="Arial" w:hAnsi="Arial" w:cs="Arial"/>
          <w:color w:val="000000" w:themeColor="text1"/>
          <w:spacing w:val="4"/>
        </w:rPr>
        <w:t xml:space="preserve"> </w:t>
      </w:r>
      <w:r w:rsidRPr="00781877">
        <w:rPr>
          <w:rFonts w:ascii="Arial" w:hAnsi="Arial" w:cs="Arial"/>
          <w:color w:val="000000" w:themeColor="text1"/>
        </w:rPr>
        <w:t>nos Art.</w:t>
      </w:r>
      <w:r w:rsidRPr="00781877">
        <w:rPr>
          <w:rFonts w:ascii="Arial" w:hAnsi="Arial" w:cs="Arial"/>
          <w:color w:val="000000" w:themeColor="text1"/>
          <w:spacing w:val="3"/>
        </w:rPr>
        <w:t xml:space="preserve"> </w:t>
      </w:r>
      <w:r w:rsidRPr="00781877">
        <w:rPr>
          <w:rFonts w:ascii="Arial" w:hAnsi="Arial" w:cs="Arial"/>
          <w:color w:val="000000" w:themeColor="text1"/>
        </w:rPr>
        <w:t>170,</w:t>
      </w:r>
      <w:r w:rsidRPr="00781877">
        <w:rPr>
          <w:rFonts w:ascii="Arial" w:hAnsi="Arial" w:cs="Arial"/>
          <w:color w:val="000000" w:themeColor="text1"/>
          <w:spacing w:val="-47"/>
        </w:rPr>
        <w:t xml:space="preserve"> </w:t>
      </w:r>
      <w:r w:rsidRPr="00781877">
        <w:rPr>
          <w:rFonts w:ascii="Arial" w:hAnsi="Arial" w:cs="Arial"/>
          <w:color w:val="000000" w:themeColor="text1"/>
        </w:rPr>
        <w:t>inciso</w:t>
      </w:r>
      <w:r w:rsidRPr="00781877">
        <w:rPr>
          <w:rFonts w:ascii="Arial" w:hAnsi="Arial" w:cs="Arial"/>
          <w:color w:val="000000" w:themeColor="text1"/>
          <w:spacing w:val="-4"/>
        </w:rPr>
        <w:t xml:space="preserve"> </w:t>
      </w:r>
      <w:r w:rsidRPr="00781877">
        <w:rPr>
          <w:rFonts w:ascii="Arial" w:hAnsi="Arial" w:cs="Arial"/>
          <w:color w:val="000000" w:themeColor="text1"/>
        </w:rPr>
        <w:t>IX</w:t>
      </w:r>
      <w:r w:rsidRPr="00781877">
        <w:rPr>
          <w:rFonts w:ascii="Arial" w:hAnsi="Arial" w:cs="Arial"/>
          <w:color w:val="000000" w:themeColor="text1"/>
          <w:spacing w:val="-4"/>
        </w:rPr>
        <w:t xml:space="preserve"> </w:t>
      </w:r>
      <w:r w:rsidRPr="00781877">
        <w:rPr>
          <w:rFonts w:ascii="Arial" w:hAnsi="Arial" w:cs="Arial"/>
          <w:color w:val="000000" w:themeColor="text1"/>
        </w:rPr>
        <w:t>e</w:t>
      </w:r>
      <w:r w:rsidRPr="00781877">
        <w:rPr>
          <w:rFonts w:ascii="Arial" w:hAnsi="Arial" w:cs="Arial"/>
          <w:color w:val="000000" w:themeColor="text1"/>
          <w:spacing w:val="-3"/>
        </w:rPr>
        <w:t xml:space="preserve"> </w:t>
      </w:r>
      <w:r w:rsidRPr="00781877">
        <w:rPr>
          <w:rFonts w:ascii="Arial" w:hAnsi="Arial" w:cs="Arial"/>
          <w:color w:val="000000" w:themeColor="text1"/>
        </w:rPr>
        <w:t>também</w:t>
      </w:r>
      <w:r w:rsidRPr="00781877">
        <w:rPr>
          <w:rFonts w:ascii="Arial" w:hAnsi="Arial" w:cs="Arial"/>
          <w:color w:val="000000" w:themeColor="text1"/>
          <w:spacing w:val="-1"/>
        </w:rPr>
        <w:t xml:space="preserve"> </w:t>
      </w:r>
      <w:r w:rsidRPr="00781877">
        <w:rPr>
          <w:rFonts w:ascii="Arial" w:hAnsi="Arial" w:cs="Arial"/>
          <w:color w:val="000000" w:themeColor="text1"/>
        </w:rPr>
        <w:t>o</w:t>
      </w:r>
      <w:r w:rsidRPr="00781877">
        <w:rPr>
          <w:rFonts w:ascii="Arial" w:hAnsi="Arial" w:cs="Arial"/>
          <w:color w:val="000000" w:themeColor="text1"/>
          <w:spacing w:val="1"/>
        </w:rPr>
        <w:t xml:space="preserve"> </w:t>
      </w:r>
      <w:r w:rsidRPr="00781877">
        <w:rPr>
          <w:rFonts w:ascii="Arial" w:hAnsi="Arial" w:cs="Arial"/>
          <w:color w:val="000000" w:themeColor="text1"/>
        </w:rPr>
        <w:t>Art.</w:t>
      </w:r>
      <w:r w:rsidRPr="00781877">
        <w:rPr>
          <w:rFonts w:ascii="Arial" w:hAnsi="Arial" w:cs="Arial"/>
          <w:color w:val="000000" w:themeColor="text1"/>
          <w:spacing w:val="-1"/>
        </w:rPr>
        <w:t xml:space="preserve"> </w:t>
      </w:r>
      <w:r w:rsidRPr="00781877">
        <w:rPr>
          <w:rFonts w:ascii="Arial" w:hAnsi="Arial" w:cs="Arial"/>
          <w:color w:val="000000" w:themeColor="text1"/>
        </w:rPr>
        <w:t>179,</w:t>
      </w:r>
      <w:r w:rsidRPr="00781877">
        <w:rPr>
          <w:rFonts w:ascii="Arial" w:hAnsi="Arial" w:cs="Arial"/>
          <w:color w:val="000000" w:themeColor="text1"/>
          <w:spacing w:val="3"/>
        </w:rPr>
        <w:t xml:space="preserve"> </w:t>
      </w:r>
      <w:r w:rsidRPr="00781877">
        <w:rPr>
          <w:rFonts w:ascii="Arial" w:hAnsi="Arial" w:cs="Arial"/>
          <w:color w:val="000000" w:themeColor="text1"/>
        </w:rPr>
        <w:t>vejamos:</w:t>
      </w:r>
    </w:p>
    <w:p w14:paraId="38D37CD6" w14:textId="77777777" w:rsidR="005D74C3" w:rsidRPr="00781877" w:rsidRDefault="005D74C3" w:rsidP="005D74C3">
      <w:pPr>
        <w:pStyle w:val="Ttulo2"/>
        <w:spacing w:before="0" w:line="276" w:lineRule="auto"/>
        <w:ind w:left="1134" w:right="140"/>
        <w:jc w:val="both"/>
        <w:rPr>
          <w:rFonts w:ascii="Arial" w:hAnsi="Arial" w:cs="Arial"/>
          <w:color w:val="000000" w:themeColor="text1"/>
          <w:sz w:val="24"/>
          <w:szCs w:val="24"/>
        </w:rPr>
      </w:pPr>
      <w:r w:rsidRPr="00781877">
        <w:rPr>
          <w:rFonts w:ascii="Arial" w:hAnsi="Arial" w:cs="Arial"/>
          <w:color w:val="000000" w:themeColor="text1"/>
          <w:sz w:val="24"/>
          <w:szCs w:val="24"/>
        </w:rPr>
        <w:lastRenderedPageBreak/>
        <w:t>“Art. 170. A ordem econômica, fundada na valorização do trabalho humano e na livre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pacing w:val="-1"/>
          <w:sz w:val="24"/>
          <w:szCs w:val="24"/>
        </w:rPr>
        <w:t>iniciativa,</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pacing w:val="-1"/>
          <w:sz w:val="24"/>
          <w:szCs w:val="24"/>
        </w:rPr>
        <w:t>tem</w:t>
      </w:r>
      <w:r w:rsidRPr="00781877">
        <w:rPr>
          <w:rFonts w:ascii="Arial" w:hAnsi="Arial" w:cs="Arial"/>
          <w:color w:val="000000" w:themeColor="text1"/>
          <w:spacing w:val="-6"/>
          <w:sz w:val="24"/>
          <w:szCs w:val="24"/>
        </w:rPr>
        <w:t xml:space="preserve"> </w:t>
      </w:r>
      <w:r w:rsidRPr="00781877">
        <w:rPr>
          <w:rFonts w:ascii="Arial" w:hAnsi="Arial" w:cs="Arial"/>
          <w:color w:val="000000" w:themeColor="text1"/>
          <w:spacing w:val="-1"/>
          <w:sz w:val="24"/>
          <w:szCs w:val="24"/>
        </w:rPr>
        <w:t>por</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pacing w:val="-1"/>
          <w:sz w:val="24"/>
          <w:szCs w:val="24"/>
        </w:rPr>
        <w:t>fim</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pacing w:val="-1"/>
          <w:sz w:val="24"/>
          <w:szCs w:val="24"/>
        </w:rPr>
        <w:t>assegurar</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pacing w:val="-1"/>
          <w:sz w:val="24"/>
          <w:szCs w:val="24"/>
        </w:rPr>
        <w:t>a</w:t>
      </w:r>
      <w:r w:rsidRPr="00781877">
        <w:rPr>
          <w:rFonts w:ascii="Arial" w:hAnsi="Arial" w:cs="Arial"/>
          <w:color w:val="000000" w:themeColor="text1"/>
          <w:spacing w:val="-13"/>
          <w:sz w:val="24"/>
          <w:szCs w:val="24"/>
        </w:rPr>
        <w:t xml:space="preserve"> </w:t>
      </w:r>
      <w:r w:rsidRPr="00781877">
        <w:rPr>
          <w:rFonts w:ascii="Arial" w:hAnsi="Arial" w:cs="Arial"/>
          <w:color w:val="000000" w:themeColor="text1"/>
          <w:spacing w:val="-1"/>
          <w:sz w:val="24"/>
          <w:szCs w:val="24"/>
        </w:rPr>
        <w:t>todos</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pacing w:val="-1"/>
          <w:sz w:val="24"/>
          <w:szCs w:val="24"/>
        </w:rPr>
        <w:t>existências</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pacing w:val="-1"/>
          <w:sz w:val="24"/>
          <w:szCs w:val="24"/>
        </w:rPr>
        <w:t>dignas,</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conforme</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os</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ditames</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da</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justiça</w:t>
      </w:r>
      <w:r w:rsidRPr="00781877">
        <w:rPr>
          <w:rFonts w:ascii="Arial" w:hAnsi="Arial" w:cs="Arial"/>
          <w:color w:val="000000" w:themeColor="text1"/>
          <w:spacing w:val="-48"/>
          <w:sz w:val="24"/>
          <w:szCs w:val="24"/>
        </w:rPr>
        <w:t xml:space="preserve"> </w:t>
      </w:r>
      <w:r w:rsidRPr="00781877">
        <w:rPr>
          <w:rFonts w:ascii="Arial" w:hAnsi="Arial" w:cs="Arial"/>
          <w:color w:val="000000" w:themeColor="text1"/>
          <w:sz w:val="24"/>
          <w:szCs w:val="24"/>
        </w:rPr>
        <w:t>social,</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observados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os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seguintes princípios:</w:t>
      </w:r>
    </w:p>
    <w:p w14:paraId="69032B67" w14:textId="793A96D7" w:rsidR="005D74C3" w:rsidRPr="004060A6" w:rsidRDefault="005D74C3" w:rsidP="004060A6">
      <w:pPr>
        <w:spacing w:line="276" w:lineRule="auto"/>
        <w:ind w:left="1134" w:right="140"/>
        <w:jc w:val="both"/>
        <w:rPr>
          <w:rFonts w:ascii="Arial" w:hAnsi="Arial" w:cs="Arial"/>
          <w:b/>
          <w:i/>
          <w:color w:val="000000" w:themeColor="text1"/>
        </w:rPr>
      </w:pPr>
      <w:r w:rsidRPr="00781877">
        <w:rPr>
          <w:rFonts w:ascii="Arial" w:hAnsi="Arial" w:cs="Arial"/>
          <w:b/>
          <w:i/>
          <w:color w:val="000000" w:themeColor="text1"/>
        </w:rPr>
        <w:t>IX - Tratamento favorecido para as empresas de pequeno porte constituídas sob as leis</w:t>
      </w:r>
      <w:r w:rsidRPr="00781877">
        <w:rPr>
          <w:rFonts w:ascii="Arial" w:hAnsi="Arial" w:cs="Arial"/>
          <w:b/>
          <w:i/>
          <w:color w:val="000000" w:themeColor="text1"/>
          <w:spacing w:val="1"/>
        </w:rPr>
        <w:t xml:space="preserve"> </w:t>
      </w:r>
      <w:r w:rsidRPr="00781877">
        <w:rPr>
          <w:rFonts w:ascii="Arial" w:hAnsi="Arial" w:cs="Arial"/>
          <w:b/>
          <w:i/>
          <w:color w:val="000000" w:themeColor="text1"/>
        </w:rPr>
        <w:t>brasileiras</w:t>
      </w:r>
      <w:r w:rsidRPr="00781877">
        <w:rPr>
          <w:rFonts w:ascii="Arial" w:hAnsi="Arial" w:cs="Arial"/>
          <w:b/>
          <w:i/>
          <w:color w:val="000000" w:themeColor="text1"/>
          <w:spacing w:val="-4"/>
        </w:rPr>
        <w:t xml:space="preserve"> </w:t>
      </w:r>
      <w:r w:rsidRPr="00781877">
        <w:rPr>
          <w:rFonts w:ascii="Arial" w:hAnsi="Arial" w:cs="Arial"/>
          <w:b/>
          <w:i/>
          <w:color w:val="000000" w:themeColor="text1"/>
        </w:rPr>
        <w:t>e</w:t>
      </w:r>
      <w:r w:rsidRPr="00781877">
        <w:rPr>
          <w:rFonts w:ascii="Arial" w:hAnsi="Arial" w:cs="Arial"/>
          <w:b/>
          <w:i/>
          <w:color w:val="000000" w:themeColor="text1"/>
          <w:spacing w:val="1"/>
        </w:rPr>
        <w:t xml:space="preserve"> </w:t>
      </w:r>
      <w:r w:rsidRPr="00781877">
        <w:rPr>
          <w:rFonts w:ascii="Arial" w:hAnsi="Arial" w:cs="Arial"/>
          <w:b/>
          <w:i/>
          <w:color w:val="000000" w:themeColor="text1"/>
        </w:rPr>
        <w:t>que tenham</w:t>
      </w:r>
      <w:r w:rsidRPr="00781877">
        <w:rPr>
          <w:rFonts w:ascii="Arial" w:hAnsi="Arial" w:cs="Arial"/>
          <w:b/>
          <w:i/>
          <w:color w:val="000000" w:themeColor="text1"/>
          <w:spacing w:val="-2"/>
        </w:rPr>
        <w:t xml:space="preserve"> </w:t>
      </w:r>
      <w:r w:rsidRPr="00781877">
        <w:rPr>
          <w:rFonts w:ascii="Arial" w:hAnsi="Arial" w:cs="Arial"/>
          <w:b/>
          <w:i/>
          <w:color w:val="000000" w:themeColor="text1"/>
        </w:rPr>
        <w:t>sua</w:t>
      </w:r>
      <w:r w:rsidRPr="00781877">
        <w:rPr>
          <w:rFonts w:ascii="Arial" w:hAnsi="Arial" w:cs="Arial"/>
          <w:b/>
          <w:i/>
          <w:color w:val="000000" w:themeColor="text1"/>
          <w:spacing w:val="1"/>
        </w:rPr>
        <w:t xml:space="preserve"> </w:t>
      </w:r>
      <w:r w:rsidRPr="00781877">
        <w:rPr>
          <w:rFonts w:ascii="Arial" w:hAnsi="Arial" w:cs="Arial"/>
          <w:b/>
          <w:i/>
          <w:color w:val="000000" w:themeColor="text1"/>
        </w:rPr>
        <w:t>sede e</w:t>
      </w:r>
      <w:r w:rsidRPr="00781877">
        <w:rPr>
          <w:rFonts w:ascii="Arial" w:hAnsi="Arial" w:cs="Arial"/>
          <w:b/>
          <w:i/>
          <w:color w:val="000000" w:themeColor="text1"/>
          <w:spacing w:val="1"/>
        </w:rPr>
        <w:t xml:space="preserve"> </w:t>
      </w:r>
      <w:r w:rsidRPr="00781877">
        <w:rPr>
          <w:rFonts w:ascii="Arial" w:hAnsi="Arial" w:cs="Arial"/>
          <w:b/>
          <w:i/>
          <w:color w:val="000000" w:themeColor="text1"/>
        </w:rPr>
        <w:t>administração</w:t>
      </w:r>
      <w:r w:rsidRPr="00781877">
        <w:rPr>
          <w:rFonts w:ascii="Arial" w:hAnsi="Arial" w:cs="Arial"/>
          <w:b/>
          <w:i/>
          <w:color w:val="000000" w:themeColor="text1"/>
          <w:spacing w:val="-5"/>
        </w:rPr>
        <w:t xml:space="preserve"> </w:t>
      </w:r>
      <w:r w:rsidRPr="00781877">
        <w:rPr>
          <w:rFonts w:ascii="Arial" w:hAnsi="Arial" w:cs="Arial"/>
          <w:b/>
          <w:i/>
          <w:color w:val="000000" w:themeColor="text1"/>
        </w:rPr>
        <w:t>no</w:t>
      </w:r>
      <w:r w:rsidRPr="00781877">
        <w:rPr>
          <w:rFonts w:ascii="Arial" w:hAnsi="Arial" w:cs="Arial"/>
          <w:b/>
          <w:i/>
          <w:color w:val="000000" w:themeColor="text1"/>
          <w:spacing w:val="-4"/>
        </w:rPr>
        <w:t xml:space="preserve"> </w:t>
      </w:r>
      <w:r w:rsidRPr="00781877">
        <w:rPr>
          <w:rFonts w:ascii="Arial" w:hAnsi="Arial" w:cs="Arial"/>
          <w:b/>
          <w:i/>
          <w:color w:val="000000" w:themeColor="text1"/>
        </w:rPr>
        <w:t>País.</w:t>
      </w:r>
    </w:p>
    <w:p w14:paraId="39A506D4" w14:textId="77777777" w:rsidR="005D74C3" w:rsidRPr="00781877" w:rsidRDefault="005D74C3" w:rsidP="005D74C3">
      <w:pPr>
        <w:pStyle w:val="Ttulo2"/>
        <w:spacing w:before="0" w:line="276" w:lineRule="auto"/>
        <w:ind w:left="1134" w:right="140"/>
        <w:jc w:val="both"/>
        <w:rPr>
          <w:rFonts w:ascii="Arial" w:hAnsi="Arial" w:cs="Arial"/>
          <w:color w:val="000000" w:themeColor="text1"/>
          <w:sz w:val="24"/>
          <w:szCs w:val="24"/>
        </w:rPr>
      </w:pPr>
      <w:r w:rsidRPr="00781877">
        <w:rPr>
          <w:rFonts w:ascii="Arial" w:hAnsi="Arial" w:cs="Arial"/>
          <w:color w:val="000000" w:themeColor="text1"/>
          <w:sz w:val="24"/>
          <w:szCs w:val="24"/>
        </w:rPr>
        <w:t>Art.</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179.</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União,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Estados,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Distrito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Federal</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Municípios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dispensarão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às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microempresas e às empresas de pequeno porte, assim definidas em lei, tratamento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jurídico diferenciado,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visando 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incentivá-las pela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simplificação de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suas obrigações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administrativas, tributárias, previdenciárias e creditícias, ou pela eliminação ou redução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destas</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por</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meio</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lei”.</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(Grifo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nosso)</w:t>
      </w:r>
    </w:p>
    <w:p w14:paraId="2B3E6616" w14:textId="5D5D9930" w:rsidR="005D74C3" w:rsidRPr="00781877" w:rsidRDefault="005D74C3" w:rsidP="004850C9">
      <w:pPr>
        <w:pStyle w:val="Corpodetexto"/>
        <w:spacing w:line="276" w:lineRule="auto"/>
        <w:ind w:right="113"/>
        <w:jc w:val="both"/>
        <w:rPr>
          <w:rFonts w:ascii="Arial" w:hAnsi="Arial" w:cs="Arial"/>
          <w:color w:val="000000" w:themeColor="text1"/>
        </w:rPr>
      </w:pPr>
      <w:r w:rsidRPr="00781877">
        <w:rPr>
          <w:rFonts w:ascii="Arial" w:hAnsi="Arial" w:cs="Arial"/>
          <w:color w:val="000000" w:themeColor="text1"/>
        </w:rPr>
        <w:t>A Lei Complementar Federal nº 123/2006 e a Nível</w:t>
      </w:r>
      <w:r w:rsidRPr="00781877">
        <w:rPr>
          <w:rFonts w:ascii="Arial" w:hAnsi="Arial" w:cs="Arial"/>
          <w:color w:val="000000" w:themeColor="text1"/>
          <w:spacing w:val="1"/>
        </w:rPr>
        <w:t xml:space="preserve"> </w:t>
      </w:r>
      <w:r w:rsidRPr="00781877">
        <w:rPr>
          <w:rFonts w:ascii="Arial" w:hAnsi="Arial" w:cs="Arial"/>
          <w:color w:val="000000" w:themeColor="text1"/>
        </w:rPr>
        <w:t xml:space="preserve">Municipal </w:t>
      </w:r>
      <w:r>
        <w:rPr>
          <w:rFonts w:ascii="Arial" w:hAnsi="Arial" w:cs="Arial"/>
          <w:color w:val="000000" w:themeColor="text1"/>
        </w:rPr>
        <w:t xml:space="preserve">o </w:t>
      </w:r>
      <w:r w:rsidRPr="002E6C95">
        <w:rPr>
          <w:rFonts w:ascii="Arial" w:hAnsi="Arial" w:cs="Arial"/>
        </w:rPr>
        <w:t>Decreto Municipal n.º 065/2022</w:t>
      </w:r>
      <w:r w:rsidRPr="00781877">
        <w:rPr>
          <w:rFonts w:ascii="Arial" w:hAnsi="Arial" w:cs="Arial"/>
          <w:color w:val="000000" w:themeColor="text1"/>
        </w:rPr>
        <w:t>, tem por escopo dar</w:t>
      </w:r>
      <w:r w:rsidRPr="00781877">
        <w:rPr>
          <w:rFonts w:ascii="Arial" w:hAnsi="Arial" w:cs="Arial"/>
          <w:color w:val="000000" w:themeColor="text1"/>
          <w:spacing w:val="1"/>
        </w:rPr>
        <w:t xml:space="preserve"> </w:t>
      </w:r>
      <w:r w:rsidRPr="00781877">
        <w:rPr>
          <w:rFonts w:ascii="Arial" w:hAnsi="Arial" w:cs="Arial"/>
          <w:color w:val="000000" w:themeColor="text1"/>
        </w:rPr>
        <w:t>tratamento jurídico diferenciado à essas empresas, o qual guarda, ainda, perfeita consonância com os princípios</w:t>
      </w:r>
      <w:r w:rsidRPr="00781877">
        <w:rPr>
          <w:rFonts w:ascii="Arial" w:hAnsi="Arial" w:cs="Arial"/>
          <w:color w:val="000000" w:themeColor="text1"/>
          <w:spacing w:val="1"/>
        </w:rPr>
        <w:t xml:space="preserve"> </w:t>
      </w:r>
      <w:r w:rsidRPr="00781877">
        <w:rPr>
          <w:rFonts w:ascii="Arial" w:hAnsi="Arial" w:cs="Arial"/>
          <w:color w:val="000000" w:themeColor="text1"/>
        </w:rPr>
        <w:t>norteadores do direito, em especial da isonomia, imparcialidade, moralidade e equidade, bem como, em consonância</w:t>
      </w:r>
      <w:r w:rsidRPr="00781877">
        <w:rPr>
          <w:rFonts w:ascii="Arial" w:hAnsi="Arial" w:cs="Arial"/>
          <w:color w:val="000000" w:themeColor="text1"/>
          <w:spacing w:val="1"/>
        </w:rPr>
        <w:t xml:space="preserve"> </w:t>
      </w:r>
      <w:r w:rsidRPr="00781877">
        <w:rPr>
          <w:rFonts w:ascii="Arial" w:hAnsi="Arial" w:cs="Arial"/>
          <w:color w:val="000000" w:themeColor="text1"/>
        </w:rPr>
        <w:t>com</w:t>
      </w:r>
      <w:r w:rsidRPr="00781877">
        <w:rPr>
          <w:rFonts w:ascii="Arial" w:hAnsi="Arial" w:cs="Arial"/>
          <w:color w:val="000000" w:themeColor="text1"/>
          <w:spacing w:val="2"/>
        </w:rPr>
        <w:t xml:space="preserve"> </w:t>
      </w:r>
      <w:r w:rsidRPr="00781877">
        <w:rPr>
          <w:rFonts w:ascii="Arial" w:hAnsi="Arial" w:cs="Arial"/>
          <w:color w:val="000000" w:themeColor="text1"/>
        </w:rPr>
        <w:t>os</w:t>
      </w:r>
      <w:r w:rsidRPr="00781877">
        <w:rPr>
          <w:rFonts w:ascii="Arial" w:hAnsi="Arial" w:cs="Arial"/>
          <w:color w:val="000000" w:themeColor="text1"/>
          <w:spacing w:val="-3"/>
        </w:rPr>
        <w:t xml:space="preserve"> </w:t>
      </w:r>
      <w:r w:rsidRPr="00781877">
        <w:rPr>
          <w:rFonts w:ascii="Arial" w:hAnsi="Arial" w:cs="Arial"/>
          <w:color w:val="000000" w:themeColor="text1"/>
        </w:rPr>
        <w:t>entendimentos</w:t>
      </w:r>
      <w:r w:rsidRPr="00781877">
        <w:rPr>
          <w:rFonts w:ascii="Arial" w:hAnsi="Arial" w:cs="Arial"/>
          <w:color w:val="000000" w:themeColor="text1"/>
          <w:spacing w:val="-3"/>
        </w:rPr>
        <w:t xml:space="preserve"> </w:t>
      </w:r>
      <w:r w:rsidRPr="00781877">
        <w:rPr>
          <w:rFonts w:ascii="Arial" w:hAnsi="Arial" w:cs="Arial"/>
          <w:color w:val="000000" w:themeColor="text1"/>
        </w:rPr>
        <w:t>do órgão</w:t>
      </w:r>
      <w:r w:rsidRPr="00781877">
        <w:rPr>
          <w:rFonts w:ascii="Arial" w:hAnsi="Arial" w:cs="Arial"/>
          <w:color w:val="000000" w:themeColor="text1"/>
          <w:spacing w:val="-8"/>
        </w:rPr>
        <w:t xml:space="preserve"> </w:t>
      </w:r>
      <w:r w:rsidRPr="00781877">
        <w:rPr>
          <w:rFonts w:ascii="Arial" w:hAnsi="Arial" w:cs="Arial"/>
          <w:color w:val="000000" w:themeColor="text1"/>
        </w:rPr>
        <w:t>fiscalizador,</w:t>
      </w:r>
      <w:r w:rsidRPr="00781877">
        <w:rPr>
          <w:rFonts w:ascii="Arial" w:hAnsi="Arial" w:cs="Arial"/>
          <w:color w:val="000000" w:themeColor="text1"/>
          <w:spacing w:val="-1"/>
        </w:rPr>
        <w:t xml:space="preserve"> </w:t>
      </w:r>
      <w:r w:rsidRPr="00781877">
        <w:rPr>
          <w:rFonts w:ascii="Arial" w:hAnsi="Arial" w:cs="Arial"/>
          <w:color w:val="000000" w:themeColor="text1"/>
        </w:rPr>
        <w:t>qual</w:t>
      </w:r>
      <w:r w:rsidRPr="00781877">
        <w:rPr>
          <w:rFonts w:ascii="Arial" w:hAnsi="Arial" w:cs="Arial"/>
          <w:color w:val="000000" w:themeColor="text1"/>
          <w:spacing w:val="4"/>
        </w:rPr>
        <w:t xml:space="preserve"> </w:t>
      </w:r>
      <w:r w:rsidRPr="00781877">
        <w:rPr>
          <w:rFonts w:ascii="Arial" w:hAnsi="Arial" w:cs="Arial"/>
          <w:color w:val="000000" w:themeColor="text1"/>
        </w:rPr>
        <w:t>seja,</w:t>
      </w:r>
      <w:r w:rsidRPr="00781877">
        <w:rPr>
          <w:rFonts w:ascii="Arial" w:hAnsi="Arial" w:cs="Arial"/>
          <w:color w:val="000000" w:themeColor="text1"/>
          <w:spacing w:val="-1"/>
        </w:rPr>
        <w:t xml:space="preserve"> </w:t>
      </w:r>
      <w:r w:rsidRPr="00781877">
        <w:rPr>
          <w:rFonts w:ascii="Arial" w:hAnsi="Arial" w:cs="Arial"/>
          <w:color w:val="000000" w:themeColor="text1"/>
        </w:rPr>
        <w:t>o</w:t>
      </w:r>
      <w:r w:rsidRPr="00781877">
        <w:rPr>
          <w:rFonts w:ascii="Arial" w:hAnsi="Arial" w:cs="Arial"/>
          <w:color w:val="000000" w:themeColor="text1"/>
          <w:spacing w:val="1"/>
        </w:rPr>
        <w:t xml:space="preserve"> </w:t>
      </w:r>
      <w:r w:rsidRPr="00781877">
        <w:rPr>
          <w:rFonts w:ascii="Arial" w:hAnsi="Arial" w:cs="Arial"/>
          <w:color w:val="000000" w:themeColor="text1"/>
        </w:rPr>
        <w:t>Prejulgado</w:t>
      </w:r>
      <w:r w:rsidRPr="00781877">
        <w:rPr>
          <w:rFonts w:ascii="Arial" w:hAnsi="Arial" w:cs="Arial"/>
          <w:color w:val="000000" w:themeColor="text1"/>
          <w:spacing w:val="-3"/>
        </w:rPr>
        <w:t xml:space="preserve"> </w:t>
      </w:r>
      <w:r w:rsidRPr="00781877">
        <w:rPr>
          <w:rFonts w:ascii="Arial" w:hAnsi="Arial" w:cs="Arial"/>
          <w:color w:val="000000" w:themeColor="text1"/>
        </w:rPr>
        <w:t>nº</w:t>
      </w:r>
      <w:r w:rsidRPr="00781877">
        <w:rPr>
          <w:rFonts w:ascii="Arial" w:hAnsi="Arial" w:cs="Arial"/>
          <w:color w:val="000000" w:themeColor="text1"/>
          <w:spacing w:val="-3"/>
        </w:rPr>
        <w:t xml:space="preserve"> </w:t>
      </w:r>
      <w:r w:rsidRPr="00781877">
        <w:rPr>
          <w:rFonts w:ascii="Arial" w:hAnsi="Arial" w:cs="Arial"/>
          <w:color w:val="000000" w:themeColor="text1"/>
        </w:rPr>
        <w:t>027</w:t>
      </w:r>
      <w:r w:rsidRPr="00781877">
        <w:rPr>
          <w:rFonts w:ascii="Arial" w:hAnsi="Arial" w:cs="Arial"/>
          <w:color w:val="000000" w:themeColor="text1"/>
          <w:spacing w:val="2"/>
        </w:rPr>
        <w:t xml:space="preserve"> </w:t>
      </w:r>
      <w:r w:rsidRPr="00781877">
        <w:rPr>
          <w:rFonts w:ascii="Arial" w:hAnsi="Arial" w:cs="Arial"/>
          <w:color w:val="000000" w:themeColor="text1"/>
        </w:rPr>
        <w:t>–</w:t>
      </w:r>
      <w:r w:rsidRPr="00781877">
        <w:rPr>
          <w:rFonts w:ascii="Arial" w:hAnsi="Arial" w:cs="Arial"/>
          <w:color w:val="000000" w:themeColor="text1"/>
          <w:spacing w:val="-3"/>
        </w:rPr>
        <w:t xml:space="preserve"> </w:t>
      </w:r>
      <w:r w:rsidRPr="00781877">
        <w:rPr>
          <w:rFonts w:ascii="Arial" w:hAnsi="Arial" w:cs="Arial"/>
          <w:color w:val="000000" w:themeColor="text1"/>
        </w:rPr>
        <w:t>TCE/PR</w:t>
      </w:r>
      <w:r w:rsidR="004060A6">
        <w:rPr>
          <w:rFonts w:ascii="Arial" w:hAnsi="Arial" w:cs="Arial"/>
          <w:color w:val="000000" w:themeColor="text1"/>
        </w:rPr>
        <w:t xml:space="preserve"> </w:t>
      </w:r>
      <w:r w:rsidRPr="00781877">
        <w:rPr>
          <w:rFonts w:ascii="Arial" w:hAnsi="Arial" w:cs="Arial"/>
          <w:color w:val="000000" w:themeColor="text1"/>
        </w:rPr>
        <w:t>LC123/2006</w:t>
      </w:r>
    </w:p>
    <w:p w14:paraId="13DF279F" w14:textId="77777777" w:rsidR="005D74C3" w:rsidRPr="00781877" w:rsidRDefault="005D74C3" w:rsidP="005D74C3">
      <w:pPr>
        <w:spacing w:line="276" w:lineRule="auto"/>
        <w:ind w:left="1134" w:right="112"/>
        <w:jc w:val="both"/>
        <w:rPr>
          <w:rFonts w:ascii="Arial" w:hAnsi="Arial" w:cs="Arial"/>
          <w:color w:val="000000" w:themeColor="text1"/>
        </w:rPr>
      </w:pPr>
      <w:r w:rsidRPr="00781877">
        <w:rPr>
          <w:rFonts w:ascii="Arial" w:hAnsi="Arial" w:cs="Arial"/>
          <w:b/>
          <w:color w:val="000000" w:themeColor="text1"/>
        </w:rPr>
        <w:t xml:space="preserve">Art. 47. </w:t>
      </w:r>
      <w:r w:rsidRPr="00781877">
        <w:rPr>
          <w:rFonts w:ascii="Arial" w:hAnsi="Arial" w:cs="Arial"/>
          <w:color w:val="000000" w:themeColor="text1"/>
        </w:rPr>
        <w:t>Nas contratações públicas da administração direta e indireta, autárquica e fundacional,</w:t>
      </w:r>
      <w:r w:rsidRPr="00781877">
        <w:rPr>
          <w:rFonts w:ascii="Arial" w:hAnsi="Arial" w:cs="Arial"/>
          <w:color w:val="000000" w:themeColor="text1"/>
          <w:spacing w:val="-47"/>
        </w:rPr>
        <w:t xml:space="preserve"> </w:t>
      </w:r>
      <w:r w:rsidRPr="00781877">
        <w:rPr>
          <w:rFonts w:ascii="Arial" w:hAnsi="Arial" w:cs="Arial"/>
          <w:color w:val="000000" w:themeColor="text1"/>
        </w:rPr>
        <w:t xml:space="preserve">federal, estadual e municipal, </w:t>
      </w:r>
      <w:r w:rsidRPr="00781877">
        <w:rPr>
          <w:rFonts w:ascii="Arial" w:hAnsi="Arial" w:cs="Arial"/>
          <w:b/>
          <w:color w:val="000000" w:themeColor="text1"/>
        </w:rPr>
        <w:t>deverá ser concedido tratamento diferenciado e simplificado</w:t>
      </w:r>
      <w:r w:rsidRPr="00781877">
        <w:rPr>
          <w:rFonts w:ascii="Arial" w:hAnsi="Arial" w:cs="Arial"/>
          <w:b/>
          <w:color w:val="000000" w:themeColor="text1"/>
          <w:spacing w:val="-47"/>
        </w:rPr>
        <w:t xml:space="preserve"> </w:t>
      </w:r>
      <w:r w:rsidRPr="00781877">
        <w:rPr>
          <w:rFonts w:ascii="Arial" w:hAnsi="Arial" w:cs="Arial"/>
          <w:color w:val="000000" w:themeColor="text1"/>
        </w:rPr>
        <w:t>para</w:t>
      </w:r>
      <w:r w:rsidRPr="00781877">
        <w:rPr>
          <w:rFonts w:ascii="Arial" w:hAnsi="Arial" w:cs="Arial"/>
          <w:color w:val="000000" w:themeColor="text1"/>
          <w:spacing w:val="1"/>
        </w:rPr>
        <w:t xml:space="preserve"> </w:t>
      </w:r>
      <w:r w:rsidRPr="00781877">
        <w:rPr>
          <w:rFonts w:ascii="Arial" w:hAnsi="Arial" w:cs="Arial"/>
          <w:color w:val="000000" w:themeColor="text1"/>
        </w:rPr>
        <w:t>as</w:t>
      </w:r>
      <w:r w:rsidRPr="00781877">
        <w:rPr>
          <w:rFonts w:ascii="Arial" w:hAnsi="Arial" w:cs="Arial"/>
          <w:color w:val="000000" w:themeColor="text1"/>
          <w:spacing w:val="1"/>
        </w:rPr>
        <w:t xml:space="preserve"> </w:t>
      </w:r>
      <w:r w:rsidRPr="00781877">
        <w:rPr>
          <w:rFonts w:ascii="Arial" w:hAnsi="Arial" w:cs="Arial"/>
          <w:color w:val="000000" w:themeColor="text1"/>
        </w:rPr>
        <w:t>microempresas</w:t>
      </w:r>
      <w:r w:rsidRPr="00781877">
        <w:rPr>
          <w:rFonts w:ascii="Arial" w:hAnsi="Arial" w:cs="Arial"/>
          <w:color w:val="000000" w:themeColor="text1"/>
          <w:spacing w:val="1"/>
        </w:rPr>
        <w:t xml:space="preserve"> </w:t>
      </w:r>
      <w:r w:rsidRPr="00781877">
        <w:rPr>
          <w:rFonts w:ascii="Arial" w:hAnsi="Arial" w:cs="Arial"/>
          <w:color w:val="000000" w:themeColor="text1"/>
        </w:rPr>
        <w:t>e</w:t>
      </w:r>
      <w:r w:rsidRPr="00781877">
        <w:rPr>
          <w:rFonts w:ascii="Arial" w:hAnsi="Arial" w:cs="Arial"/>
          <w:color w:val="000000" w:themeColor="text1"/>
          <w:spacing w:val="1"/>
        </w:rPr>
        <w:t xml:space="preserve"> </w:t>
      </w:r>
      <w:r w:rsidRPr="00781877">
        <w:rPr>
          <w:rFonts w:ascii="Arial" w:hAnsi="Arial" w:cs="Arial"/>
          <w:color w:val="000000" w:themeColor="text1"/>
        </w:rPr>
        <w:t>empresas</w:t>
      </w:r>
      <w:r w:rsidRPr="00781877">
        <w:rPr>
          <w:rFonts w:ascii="Arial" w:hAnsi="Arial" w:cs="Arial"/>
          <w:color w:val="000000" w:themeColor="text1"/>
          <w:spacing w:val="1"/>
        </w:rPr>
        <w:t xml:space="preserve"> </w:t>
      </w:r>
      <w:r w:rsidRPr="00781877">
        <w:rPr>
          <w:rFonts w:ascii="Arial" w:hAnsi="Arial" w:cs="Arial"/>
          <w:color w:val="000000" w:themeColor="text1"/>
        </w:rPr>
        <w:t>de</w:t>
      </w:r>
      <w:r w:rsidRPr="00781877">
        <w:rPr>
          <w:rFonts w:ascii="Arial" w:hAnsi="Arial" w:cs="Arial"/>
          <w:color w:val="000000" w:themeColor="text1"/>
          <w:spacing w:val="1"/>
        </w:rPr>
        <w:t xml:space="preserve"> </w:t>
      </w:r>
      <w:r w:rsidRPr="00781877">
        <w:rPr>
          <w:rFonts w:ascii="Arial" w:hAnsi="Arial" w:cs="Arial"/>
          <w:color w:val="000000" w:themeColor="text1"/>
        </w:rPr>
        <w:t>pequeno</w:t>
      </w:r>
      <w:r w:rsidRPr="00781877">
        <w:rPr>
          <w:rFonts w:ascii="Arial" w:hAnsi="Arial" w:cs="Arial"/>
          <w:color w:val="000000" w:themeColor="text1"/>
          <w:spacing w:val="1"/>
        </w:rPr>
        <w:t xml:space="preserve"> </w:t>
      </w:r>
      <w:r w:rsidRPr="00781877">
        <w:rPr>
          <w:rFonts w:ascii="Arial" w:hAnsi="Arial" w:cs="Arial"/>
          <w:color w:val="000000" w:themeColor="text1"/>
        </w:rPr>
        <w:t>porte</w:t>
      </w:r>
      <w:r w:rsidRPr="00781877">
        <w:rPr>
          <w:rFonts w:ascii="Arial" w:hAnsi="Arial" w:cs="Arial"/>
          <w:color w:val="000000" w:themeColor="text1"/>
          <w:spacing w:val="1"/>
        </w:rPr>
        <w:t xml:space="preserve"> </w:t>
      </w:r>
      <w:r w:rsidRPr="00781877">
        <w:rPr>
          <w:rFonts w:ascii="Arial" w:hAnsi="Arial" w:cs="Arial"/>
          <w:b/>
          <w:color w:val="000000" w:themeColor="text1"/>
        </w:rPr>
        <w:t>objetivando</w:t>
      </w:r>
      <w:r w:rsidRPr="00781877">
        <w:rPr>
          <w:rFonts w:ascii="Arial" w:hAnsi="Arial" w:cs="Arial"/>
          <w:b/>
          <w:color w:val="000000" w:themeColor="text1"/>
          <w:spacing w:val="1"/>
        </w:rPr>
        <w:t xml:space="preserve"> </w:t>
      </w:r>
      <w:r w:rsidRPr="00781877">
        <w:rPr>
          <w:rFonts w:ascii="Arial" w:hAnsi="Arial" w:cs="Arial"/>
          <w:b/>
          <w:color w:val="000000" w:themeColor="text1"/>
        </w:rPr>
        <w:t>a</w:t>
      </w:r>
      <w:r w:rsidRPr="00781877">
        <w:rPr>
          <w:rFonts w:ascii="Arial" w:hAnsi="Arial" w:cs="Arial"/>
          <w:b/>
          <w:color w:val="000000" w:themeColor="text1"/>
          <w:spacing w:val="1"/>
        </w:rPr>
        <w:t xml:space="preserve"> </w:t>
      </w:r>
      <w:r w:rsidRPr="00781877">
        <w:rPr>
          <w:rFonts w:ascii="Arial" w:hAnsi="Arial" w:cs="Arial"/>
          <w:b/>
          <w:color w:val="000000" w:themeColor="text1"/>
        </w:rPr>
        <w:t>promoção</w:t>
      </w:r>
      <w:r w:rsidRPr="00781877">
        <w:rPr>
          <w:rFonts w:ascii="Arial" w:hAnsi="Arial" w:cs="Arial"/>
          <w:b/>
          <w:color w:val="000000" w:themeColor="text1"/>
          <w:spacing w:val="1"/>
        </w:rPr>
        <w:t xml:space="preserve"> </w:t>
      </w:r>
      <w:r w:rsidRPr="00781877">
        <w:rPr>
          <w:rFonts w:ascii="Arial" w:hAnsi="Arial" w:cs="Arial"/>
          <w:b/>
          <w:color w:val="000000" w:themeColor="text1"/>
        </w:rPr>
        <w:t>do</w:t>
      </w:r>
      <w:r w:rsidRPr="00781877">
        <w:rPr>
          <w:rFonts w:ascii="Arial" w:hAnsi="Arial" w:cs="Arial"/>
          <w:b/>
          <w:color w:val="000000" w:themeColor="text1"/>
          <w:spacing w:val="1"/>
        </w:rPr>
        <w:t xml:space="preserve"> </w:t>
      </w:r>
      <w:r w:rsidRPr="00781877">
        <w:rPr>
          <w:rFonts w:ascii="Arial" w:hAnsi="Arial" w:cs="Arial"/>
          <w:b/>
          <w:color w:val="000000" w:themeColor="text1"/>
        </w:rPr>
        <w:t>desenvolvimento econômico e social no âmbito municipal e regional, a ampliação da</w:t>
      </w:r>
      <w:r w:rsidRPr="00781877">
        <w:rPr>
          <w:rFonts w:ascii="Arial" w:hAnsi="Arial" w:cs="Arial"/>
          <w:b/>
          <w:color w:val="000000" w:themeColor="text1"/>
          <w:spacing w:val="1"/>
        </w:rPr>
        <w:t xml:space="preserve"> </w:t>
      </w:r>
      <w:r w:rsidRPr="00781877">
        <w:rPr>
          <w:rFonts w:ascii="Arial" w:hAnsi="Arial" w:cs="Arial"/>
          <w:b/>
          <w:color w:val="000000" w:themeColor="text1"/>
        </w:rPr>
        <w:t>eficiência</w:t>
      </w:r>
      <w:r w:rsidRPr="00781877">
        <w:rPr>
          <w:rFonts w:ascii="Arial" w:hAnsi="Arial" w:cs="Arial"/>
          <w:b/>
          <w:color w:val="000000" w:themeColor="text1"/>
          <w:spacing w:val="-4"/>
        </w:rPr>
        <w:t xml:space="preserve"> </w:t>
      </w:r>
      <w:r w:rsidRPr="00781877">
        <w:rPr>
          <w:rFonts w:ascii="Arial" w:hAnsi="Arial" w:cs="Arial"/>
          <w:b/>
          <w:color w:val="000000" w:themeColor="text1"/>
        </w:rPr>
        <w:t>das</w:t>
      </w:r>
      <w:r w:rsidRPr="00781877">
        <w:rPr>
          <w:rFonts w:ascii="Arial" w:hAnsi="Arial" w:cs="Arial"/>
          <w:b/>
          <w:color w:val="000000" w:themeColor="text1"/>
          <w:spacing w:val="-3"/>
        </w:rPr>
        <w:t xml:space="preserve"> </w:t>
      </w:r>
      <w:r w:rsidRPr="00781877">
        <w:rPr>
          <w:rFonts w:ascii="Arial" w:hAnsi="Arial" w:cs="Arial"/>
          <w:b/>
          <w:color w:val="000000" w:themeColor="text1"/>
        </w:rPr>
        <w:t>políticas públicas</w:t>
      </w:r>
      <w:r w:rsidRPr="00781877">
        <w:rPr>
          <w:rFonts w:ascii="Arial" w:hAnsi="Arial" w:cs="Arial"/>
          <w:b/>
          <w:color w:val="000000" w:themeColor="text1"/>
          <w:spacing w:val="-4"/>
        </w:rPr>
        <w:t xml:space="preserve"> </w:t>
      </w:r>
      <w:r w:rsidRPr="00781877">
        <w:rPr>
          <w:rFonts w:ascii="Arial" w:hAnsi="Arial" w:cs="Arial"/>
          <w:b/>
          <w:color w:val="000000" w:themeColor="text1"/>
        </w:rPr>
        <w:t>e</w:t>
      </w:r>
      <w:r w:rsidRPr="00781877">
        <w:rPr>
          <w:rFonts w:ascii="Arial" w:hAnsi="Arial" w:cs="Arial"/>
          <w:b/>
          <w:color w:val="000000" w:themeColor="text1"/>
          <w:spacing w:val="1"/>
        </w:rPr>
        <w:t xml:space="preserve"> </w:t>
      </w:r>
      <w:r w:rsidRPr="00781877">
        <w:rPr>
          <w:rFonts w:ascii="Arial" w:hAnsi="Arial" w:cs="Arial"/>
          <w:b/>
          <w:color w:val="000000" w:themeColor="text1"/>
        </w:rPr>
        <w:t>o</w:t>
      </w:r>
      <w:r w:rsidRPr="00781877">
        <w:rPr>
          <w:rFonts w:ascii="Arial" w:hAnsi="Arial" w:cs="Arial"/>
          <w:b/>
          <w:color w:val="000000" w:themeColor="text1"/>
          <w:spacing w:val="-9"/>
        </w:rPr>
        <w:t xml:space="preserve"> </w:t>
      </w:r>
      <w:r w:rsidRPr="00781877">
        <w:rPr>
          <w:rFonts w:ascii="Arial" w:hAnsi="Arial" w:cs="Arial"/>
          <w:b/>
          <w:color w:val="000000" w:themeColor="text1"/>
        </w:rPr>
        <w:t>incentivo</w:t>
      </w:r>
      <w:r w:rsidRPr="00781877">
        <w:rPr>
          <w:rFonts w:ascii="Arial" w:hAnsi="Arial" w:cs="Arial"/>
          <w:b/>
          <w:color w:val="000000" w:themeColor="text1"/>
          <w:spacing w:val="-4"/>
        </w:rPr>
        <w:t xml:space="preserve"> </w:t>
      </w:r>
      <w:r w:rsidRPr="00781877">
        <w:rPr>
          <w:rFonts w:ascii="Arial" w:hAnsi="Arial" w:cs="Arial"/>
          <w:b/>
          <w:color w:val="000000" w:themeColor="text1"/>
        </w:rPr>
        <w:t>à</w:t>
      </w:r>
      <w:r w:rsidRPr="00781877">
        <w:rPr>
          <w:rFonts w:ascii="Arial" w:hAnsi="Arial" w:cs="Arial"/>
          <w:b/>
          <w:color w:val="000000" w:themeColor="text1"/>
          <w:spacing w:val="-4"/>
        </w:rPr>
        <w:t xml:space="preserve"> </w:t>
      </w:r>
      <w:r w:rsidRPr="00781877">
        <w:rPr>
          <w:rFonts w:ascii="Arial" w:hAnsi="Arial" w:cs="Arial"/>
          <w:b/>
          <w:color w:val="000000" w:themeColor="text1"/>
        </w:rPr>
        <w:t>inovação</w:t>
      </w:r>
      <w:r w:rsidRPr="00781877">
        <w:rPr>
          <w:rFonts w:ascii="Arial" w:hAnsi="Arial" w:cs="Arial"/>
          <w:b/>
          <w:color w:val="000000" w:themeColor="text1"/>
          <w:spacing w:val="-4"/>
        </w:rPr>
        <w:t xml:space="preserve"> </w:t>
      </w:r>
      <w:r w:rsidRPr="00781877">
        <w:rPr>
          <w:rFonts w:ascii="Arial" w:hAnsi="Arial" w:cs="Arial"/>
          <w:b/>
          <w:color w:val="000000" w:themeColor="text1"/>
        </w:rPr>
        <w:t>tecnológica.</w:t>
      </w:r>
      <w:r w:rsidRPr="00781877">
        <w:rPr>
          <w:rFonts w:ascii="Arial" w:hAnsi="Arial" w:cs="Arial"/>
          <w:b/>
          <w:color w:val="000000" w:themeColor="text1"/>
          <w:spacing w:val="-1"/>
        </w:rPr>
        <w:t xml:space="preserve"> </w:t>
      </w:r>
      <w:r w:rsidRPr="00781877">
        <w:rPr>
          <w:rFonts w:ascii="Arial" w:hAnsi="Arial" w:cs="Arial"/>
          <w:color w:val="000000" w:themeColor="text1"/>
        </w:rPr>
        <w:t>(Grifo</w:t>
      </w:r>
      <w:r w:rsidRPr="00781877">
        <w:rPr>
          <w:rFonts w:ascii="Arial" w:hAnsi="Arial" w:cs="Arial"/>
          <w:color w:val="000000" w:themeColor="text1"/>
          <w:spacing w:val="1"/>
        </w:rPr>
        <w:t xml:space="preserve"> </w:t>
      </w:r>
      <w:r w:rsidRPr="00781877">
        <w:rPr>
          <w:rFonts w:ascii="Arial" w:hAnsi="Arial" w:cs="Arial"/>
          <w:color w:val="000000" w:themeColor="text1"/>
        </w:rPr>
        <w:t>nosso)</w:t>
      </w:r>
    </w:p>
    <w:p w14:paraId="576E13EF" w14:textId="6ACAB734" w:rsidR="005D74C3" w:rsidRPr="004060A6" w:rsidRDefault="005D74C3" w:rsidP="004060A6">
      <w:pPr>
        <w:pStyle w:val="Ttulo1"/>
        <w:spacing w:before="0" w:line="276" w:lineRule="auto"/>
        <w:ind w:left="1134" w:right="112"/>
        <w:jc w:val="both"/>
        <w:rPr>
          <w:rFonts w:ascii="Arial" w:hAnsi="Arial" w:cs="Arial"/>
          <w:color w:val="000000" w:themeColor="text1"/>
          <w:sz w:val="24"/>
          <w:szCs w:val="24"/>
        </w:rPr>
      </w:pPr>
      <w:r w:rsidRPr="00781877">
        <w:rPr>
          <w:rFonts w:ascii="Arial" w:hAnsi="Arial" w:cs="Arial"/>
          <w:color w:val="000000" w:themeColor="text1"/>
          <w:sz w:val="24"/>
          <w:szCs w:val="24"/>
        </w:rPr>
        <w:t>Parágrafo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único.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No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que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diz</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respeito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às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compras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públicas,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enquanto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não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sobrevier</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legislação</w:t>
      </w:r>
      <w:r w:rsidRPr="00781877">
        <w:rPr>
          <w:rFonts w:ascii="Arial" w:hAnsi="Arial" w:cs="Arial"/>
          <w:color w:val="000000" w:themeColor="text1"/>
          <w:spacing w:val="-6"/>
          <w:sz w:val="24"/>
          <w:szCs w:val="24"/>
        </w:rPr>
        <w:t xml:space="preserve"> </w:t>
      </w:r>
      <w:r w:rsidRPr="00781877">
        <w:rPr>
          <w:rFonts w:ascii="Arial" w:hAnsi="Arial" w:cs="Arial"/>
          <w:color w:val="000000" w:themeColor="text1"/>
          <w:sz w:val="24"/>
          <w:szCs w:val="24"/>
        </w:rPr>
        <w:t>estadual,</w:t>
      </w:r>
      <w:r w:rsidRPr="00781877">
        <w:rPr>
          <w:rFonts w:ascii="Arial" w:hAnsi="Arial" w:cs="Arial"/>
          <w:color w:val="000000" w:themeColor="text1"/>
          <w:spacing w:val="-12"/>
          <w:sz w:val="24"/>
          <w:szCs w:val="24"/>
        </w:rPr>
        <w:t xml:space="preserve"> </w:t>
      </w:r>
      <w:r w:rsidRPr="00781877">
        <w:rPr>
          <w:rFonts w:ascii="Arial" w:hAnsi="Arial" w:cs="Arial"/>
          <w:color w:val="000000" w:themeColor="text1"/>
          <w:sz w:val="24"/>
          <w:szCs w:val="24"/>
        </w:rPr>
        <w:t>municipal</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ou</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regulamento</w:t>
      </w:r>
      <w:r w:rsidRPr="00781877">
        <w:rPr>
          <w:rFonts w:ascii="Arial" w:hAnsi="Arial" w:cs="Arial"/>
          <w:color w:val="000000" w:themeColor="text1"/>
          <w:spacing w:val="-6"/>
          <w:sz w:val="24"/>
          <w:szCs w:val="24"/>
        </w:rPr>
        <w:t xml:space="preserve"> </w:t>
      </w:r>
      <w:r w:rsidRPr="00781877">
        <w:rPr>
          <w:rFonts w:ascii="Arial" w:hAnsi="Arial" w:cs="Arial"/>
          <w:color w:val="000000" w:themeColor="text1"/>
          <w:sz w:val="24"/>
          <w:szCs w:val="24"/>
        </w:rPr>
        <w:t>específico</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cada</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órgão</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mais</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z w:val="24"/>
          <w:szCs w:val="24"/>
        </w:rPr>
        <w:t>favorável</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à</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microempresa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empresa de pequeno</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porte,</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aplica-se</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a</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legislação</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federal.</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(Grifo</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nosso)</w:t>
      </w:r>
    </w:p>
    <w:p w14:paraId="34FF95DC" w14:textId="77777777" w:rsidR="005D74C3" w:rsidRPr="00781877" w:rsidRDefault="005D74C3" w:rsidP="005D74C3">
      <w:pPr>
        <w:pStyle w:val="Corpodetexto"/>
        <w:spacing w:line="276" w:lineRule="auto"/>
        <w:ind w:right="112" w:firstLine="1134"/>
        <w:jc w:val="both"/>
        <w:rPr>
          <w:rFonts w:ascii="Arial" w:hAnsi="Arial" w:cs="Arial"/>
          <w:color w:val="000000" w:themeColor="text1"/>
        </w:rPr>
      </w:pPr>
      <w:r w:rsidRPr="00781877">
        <w:rPr>
          <w:rFonts w:ascii="Arial" w:hAnsi="Arial" w:cs="Arial"/>
          <w:color w:val="000000" w:themeColor="text1"/>
          <w:spacing w:val="-1"/>
        </w:rPr>
        <w:t>O</w:t>
      </w:r>
      <w:r w:rsidRPr="00781877">
        <w:rPr>
          <w:rFonts w:ascii="Arial" w:hAnsi="Arial" w:cs="Arial"/>
          <w:color w:val="000000" w:themeColor="text1"/>
          <w:spacing w:val="-13"/>
        </w:rPr>
        <w:t xml:space="preserve"> </w:t>
      </w:r>
      <w:r w:rsidRPr="00781877">
        <w:rPr>
          <w:rFonts w:ascii="Arial" w:hAnsi="Arial" w:cs="Arial"/>
          <w:color w:val="000000" w:themeColor="text1"/>
        </w:rPr>
        <w:t>Artigo</w:t>
      </w:r>
      <w:r w:rsidRPr="00781877">
        <w:rPr>
          <w:rFonts w:ascii="Arial" w:hAnsi="Arial" w:cs="Arial"/>
          <w:color w:val="000000" w:themeColor="text1"/>
          <w:spacing w:val="-16"/>
        </w:rPr>
        <w:t xml:space="preserve"> </w:t>
      </w:r>
      <w:r w:rsidRPr="00781877">
        <w:rPr>
          <w:rFonts w:ascii="Arial" w:hAnsi="Arial" w:cs="Arial"/>
          <w:color w:val="000000" w:themeColor="text1"/>
        </w:rPr>
        <w:t>48</w:t>
      </w:r>
      <w:r w:rsidRPr="00781877">
        <w:rPr>
          <w:rFonts w:ascii="Arial" w:hAnsi="Arial" w:cs="Arial"/>
          <w:color w:val="000000" w:themeColor="text1"/>
          <w:spacing w:val="-8"/>
        </w:rPr>
        <w:t xml:space="preserve"> </w:t>
      </w:r>
      <w:r w:rsidRPr="00781877">
        <w:rPr>
          <w:rFonts w:ascii="Arial" w:hAnsi="Arial" w:cs="Arial"/>
          <w:color w:val="000000" w:themeColor="text1"/>
        </w:rPr>
        <w:t>do</w:t>
      </w:r>
      <w:r w:rsidRPr="00781877">
        <w:rPr>
          <w:rFonts w:ascii="Arial" w:hAnsi="Arial" w:cs="Arial"/>
          <w:color w:val="000000" w:themeColor="text1"/>
          <w:spacing w:val="-17"/>
        </w:rPr>
        <w:t xml:space="preserve"> </w:t>
      </w:r>
      <w:r w:rsidRPr="00781877">
        <w:rPr>
          <w:rFonts w:ascii="Arial" w:hAnsi="Arial" w:cs="Arial"/>
          <w:color w:val="000000" w:themeColor="text1"/>
        </w:rPr>
        <w:t>mesmo</w:t>
      </w:r>
      <w:r w:rsidRPr="00781877">
        <w:rPr>
          <w:rFonts w:ascii="Arial" w:hAnsi="Arial" w:cs="Arial"/>
          <w:color w:val="000000" w:themeColor="text1"/>
          <w:spacing w:val="-13"/>
        </w:rPr>
        <w:t xml:space="preserve"> </w:t>
      </w:r>
      <w:r w:rsidRPr="00781877">
        <w:rPr>
          <w:rFonts w:ascii="Arial" w:hAnsi="Arial" w:cs="Arial"/>
          <w:color w:val="000000" w:themeColor="text1"/>
        </w:rPr>
        <w:t>dispositivo</w:t>
      </w:r>
      <w:r w:rsidRPr="00781877">
        <w:rPr>
          <w:rFonts w:ascii="Arial" w:hAnsi="Arial" w:cs="Arial"/>
          <w:color w:val="000000" w:themeColor="text1"/>
          <w:spacing w:val="-13"/>
        </w:rPr>
        <w:t xml:space="preserve"> </w:t>
      </w:r>
      <w:r w:rsidRPr="00781877">
        <w:rPr>
          <w:rFonts w:ascii="Arial" w:hAnsi="Arial" w:cs="Arial"/>
          <w:color w:val="000000" w:themeColor="text1"/>
        </w:rPr>
        <w:t>que</w:t>
      </w:r>
      <w:r w:rsidRPr="00781877">
        <w:rPr>
          <w:rFonts w:ascii="Arial" w:hAnsi="Arial" w:cs="Arial"/>
          <w:color w:val="000000" w:themeColor="text1"/>
          <w:spacing w:val="-13"/>
        </w:rPr>
        <w:t xml:space="preserve"> </w:t>
      </w:r>
      <w:r w:rsidRPr="00781877">
        <w:rPr>
          <w:rFonts w:ascii="Arial" w:hAnsi="Arial" w:cs="Arial"/>
          <w:color w:val="000000" w:themeColor="text1"/>
        </w:rPr>
        <w:t>determina</w:t>
      </w:r>
      <w:r w:rsidRPr="00781877">
        <w:rPr>
          <w:rFonts w:ascii="Arial" w:hAnsi="Arial" w:cs="Arial"/>
          <w:color w:val="000000" w:themeColor="text1"/>
          <w:spacing w:val="-13"/>
        </w:rPr>
        <w:t xml:space="preserve"> </w:t>
      </w:r>
      <w:r w:rsidRPr="00781877">
        <w:rPr>
          <w:rFonts w:ascii="Arial" w:hAnsi="Arial" w:cs="Arial"/>
          <w:color w:val="000000" w:themeColor="text1"/>
        </w:rPr>
        <w:t>o</w:t>
      </w:r>
      <w:r w:rsidRPr="00781877">
        <w:rPr>
          <w:rFonts w:ascii="Arial" w:hAnsi="Arial" w:cs="Arial"/>
          <w:color w:val="000000" w:themeColor="text1"/>
          <w:spacing w:val="-17"/>
        </w:rPr>
        <w:t xml:space="preserve"> </w:t>
      </w:r>
      <w:r w:rsidRPr="00781877">
        <w:rPr>
          <w:rFonts w:ascii="Arial" w:hAnsi="Arial" w:cs="Arial"/>
          <w:color w:val="000000" w:themeColor="text1"/>
        </w:rPr>
        <w:t>seguinte:</w:t>
      </w:r>
    </w:p>
    <w:p w14:paraId="4C24F130" w14:textId="77777777" w:rsidR="005D74C3" w:rsidRPr="00781877" w:rsidRDefault="005D74C3" w:rsidP="005D74C3">
      <w:pPr>
        <w:pStyle w:val="Ttulo1"/>
        <w:spacing w:before="0" w:line="276" w:lineRule="auto"/>
        <w:ind w:left="1134" w:right="112"/>
        <w:jc w:val="both"/>
        <w:rPr>
          <w:rFonts w:ascii="Arial" w:hAnsi="Arial" w:cs="Arial"/>
          <w:color w:val="000000" w:themeColor="text1"/>
          <w:sz w:val="24"/>
          <w:szCs w:val="24"/>
        </w:rPr>
      </w:pPr>
      <w:r w:rsidRPr="00781877">
        <w:rPr>
          <w:rFonts w:ascii="Arial" w:hAnsi="Arial" w:cs="Arial"/>
          <w:color w:val="000000" w:themeColor="text1"/>
          <w:sz w:val="24"/>
          <w:szCs w:val="24"/>
        </w:rPr>
        <w:t>Art.</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48.</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Para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cumprimento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disposto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no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art.</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47</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desta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Lei</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Complementar,</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administração pública:</w:t>
      </w:r>
    </w:p>
    <w:p w14:paraId="4045973A" w14:textId="77777777" w:rsidR="005D74C3" w:rsidRPr="00781877" w:rsidRDefault="005D74C3" w:rsidP="00CC5B84">
      <w:pPr>
        <w:pStyle w:val="PargrafodaLista"/>
        <w:tabs>
          <w:tab w:val="left" w:pos="1418"/>
        </w:tabs>
        <w:spacing w:line="276" w:lineRule="auto"/>
        <w:ind w:left="1418" w:right="112"/>
        <w:rPr>
          <w:rFonts w:ascii="Arial" w:hAnsi="Arial" w:cs="Arial"/>
          <w:b/>
          <w:color w:val="000000" w:themeColor="text1"/>
          <w:sz w:val="24"/>
          <w:szCs w:val="24"/>
        </w:rPr>
      </w:pPr>
      <w:r w:rsidRPr="00781877">
        <w:rPr>
          <w:rFonts w:ascii="Arial" w:hAnsi="Arial" w:cs="Arial"/>
          <w:b/>
          <w:color w:val="000000" w:themeColor="text1"/>
          <w:sz w:val="24"/>
          <w:szCs w:val="24"/>
        </w:rPr>
        <w:t>I - Deverá realizar processo licitatório destinado exclusivamente à participação de</w:t>
      </w:r>
      <w:r w:rsidRPr="00781877">
        <w:rPr>
          <w:rFonts w:ascii="Arial" w:hAnsi="Arial" w:cs="Arial"/>
          <w:b/>
          <w:color w:val="000000" w:themeColor="text1"/>
          <w:spacing w:val="1"/>
          <w:sz w:val="24"/>
          <w:szCs w:val="24"/>
        </w:rPr>
        <w:t xml:space="preserve"> </w:t>
      </w:r>
      <w:r w:rsidRPr="00781877">
        <w:rPr>
          <w:rFonts w:ascii="Arial" w:hAnsi="Arial" w:cs="Arial"/>
          <w:b/>
          <w:color w:val="000000" w:themeColor="text1"/>
          <w:sz w:val="24"/>
          <w:szCs w:val="24"/>
        </w:rPr>
        <w:t>microempresas</w:t>
      </w:r>
      <w:r w:rsidRPr="00781877">
        <w:rPr>
          <w:rFonts w:ascii="Arial" w:hAnsi="Arial" w:cs="Arial"/>
          <w:b/>
          <w:color w:val="000000" w:themeColor="text1"/>
          <w:spacing w:val="-5"/>
          <w:sz w:val="24"/>
          <w:szCs w:val="24"/>
        </w:rPr>
        <w:t xml:space="preserve"> </w:t>
      </w:r>
      <w:r w:rsidRPr="00781877">
        <w:rPr>
          <w:rFonts w:ascii="Arial" w:hAnsi="Arial" w:cs="Arial"/>
          <w:b/>
          <w:color w:val="000000" w:themeColor="text1"/>
          <w:sz w:val="24"/>
          <w:szCs w:val="24"/>
        </w:rPr>
        <w:t>e</w:t>
      </w:r>
      <w:r w:rsidRPr="00781877">
        <w:rPr>
          <w:rFonts w:ascii="Arial" w:hAnsi="Arial" w:cs="Arial"/>
          <w:b/>
          <w:color w:val="000000" w:themeColor="text1"/>
          <w:spacing w:val="-9"/>
          <w:sz w:val="24"/>
          <w:szCs w:val="24"/>
        </w:rPr>
        <w:t xml:space="preserve"> </w:t>
      </w:r>
      <w:r w:rsidRPr="00781877">
        <w:rPr>
          <w:rFonts w:ascii="Arial" w:hAnsi="Arial" w:cs="Arial"/>
          <w:b/>
          <w:color w:val="000000" w:themeColor="text1"/>
          <w:sz w:val="24"/>
          <w:szCs w:val="24"/>
        </w:rPr>
        <w:t>empresas</w:t>
      </w:r>
      <w:r w:rsidRPr="00781877">
        <w:rPr>
          <w:rFonts w:ascii="Arial" w:hAnsi="Arial" w:cs="Arial"/>
          <w:b/>
          <w:color w:val="000000" w:themeColor="text1"/>
          <w:spacing w:val="-5"/>
          <w:sz w:val="24"/>
          <w:szCs w:val="24"/>
        </w:rPr>
        <w:t xml:space="preserve"> </w:t>
      </w:r>
      <w:r w:rsidRPr="00781877">
        <w:rPr>
          <w:rFonts w:ascii="Arial" w:hAnsi="Arial" w:cs="Arial"/>
          <w:b/>
          <w:color w:val="000000" w:themeColor="text1"/>
          <w:sz w:val="24"/>
          <w:szCs w:val="24"/>
        </w:rPr>
        <w:t>de</w:t>
      </w:r>
      <w:r w:rsidRPr="00781877">
        <w:rPr>
          <w:rFonts w:ascii="Arial" w:hAnsi="Arial" w:cs="Arial"/>
          <w:b/>
          <w:color w:val="000000" w:themeColor="text1"/>
          <w:spacing w:val="-9"/>
          <w:sz w:val="24"/>
          <w:szCs w:val="24"/>
        </w:rPr>
        <w:t xml:space="preserve"> </w:t>
      </w:r>
      <w:r w:rsidRPr="00781877">
        <w:rPr>
          <w:rFonts w:ascii="Arial" w:hAnsi="Arial" w:cs="Arial"/>
          <w:b/>
          <w:color w:val="000000" w:themeColor="text1"/>
          <w:sz w:val="24"/>
          <w:szCs w:val="24"/>
        </w:rPr>
        <w:t>pequeno</w:t>
      </w:r>
      <w:r w:rsidRPr="00781877">
        <w:rPr>
          <w:rFonts w:ascii="Arial" w:hAnsi="Arial" w:cs="Arial"/>
          <w:b/>
          <w:color w:val="000000" w:themeColor="text1"/>
          <w:spacing w:val="-6"/>
          <w:sz w:val="24"/>
          <w:szCs w:val="24"/>
        </w:rPr>
        <w:t xml:space="preserve"> </w:t>
      </w:r>
      <w:r w:rsidRPr="00781877">
        <w:rPr>
          <w:rFonts w:ascii="Arial" w:hAnsi="Arial" w:cs="Arial"/>
          <w:b/>
          <w:color w:val="000000" w:themeColor="text1"/>
          <w:sz w:val="24"/>
          <w:szCs w:val="24"/>
        </w:rPr>
        <w:t>porte</w:t>
      </w:r>
      <w:r w:rsidRPr="00781877">
        <w:rPr>
          <w:rFonts w:ascii="Arial" w:hAnsi="Arial" w:cs="Arial"/>
          <w:b/>
          <w:color w:val="000000" w:themeColor="text1"/>
          <w:spacing w:val="-9"/>
          <w:sz w:val="24"/>
          <w:szCs w:val="24"/>
        </w:rPr>
        <w:t xml:space="preserve"> </w:t>
      </w:r>
      <w:r w:rsidRPr="00781877">
        <w:rPr>
          <w:rFonts w:ascii="Arial" w:hAnsi="Arial" w:cs="Arial"/>
          <w:b/>
          <w:color w:val="000000" w:themeColor="text1"/>
          <w:sz w:val="24"/>
          <w:szCs w:val="24"/>
        </w:rPr>
        <w:t>nos</w:t>
      </w:r>
      <w:r w:rsidRPr="00781877">
        <w:rPr>
          <w:rFonts w:ascii="Arial" w:hAnsi="Arial" w:cs="Arial"/>
          <w:b/>
          <w:color w:val="000000" w:themeColor="text1"/>
          <w:spacing w:val="-9"/>
          <w:sz w:val="24"/>
          <w:szCs w:val="24"/>
        </w:rPr>
        <w:t xml:space="preserve"> </w:t>
      </w:r>
      <w:r w:rsidRPr="00781877">
        <w:rPr>
          <w:rFonts w:ascii="Arial" w:hAnsi="Arial" w:cs="Arial"/>
          <w:b/>
          <w:color w:val="000000" w:themeColor="text1"/>
          <w:sz w:val="24"/>
          <w:szCs w:val="24"/>
        </w:rPr>
        <w:t>itens</w:t>
      </w:r>
      <w:r w:rsidRPr="00781877">
        <w:rPr>
          <w:rFonts w:ascii="Arial" w:hAnsi="Arial" w:cs="Arial"/>
          <w:b/>
          <w:color w:val="000000" w:themeColor="text1"/>
          <w:spacing w:val="-5"/>
          <w:sz w:val="24"/>
          <w:szCs w:val="24"/>
        </w:rPr>
        <w:t xml:space="preserve"> </w:t>
      </w:r>
      <w:r w:rsidRPr="00781877">
        <w:rPr>
          <w:rFonts w:ascii="Arial" w:hAnsi="Arial" w:cs="Arial"/>
          <w:b/>
          <w:color w:val="000000" w:themeColor="text1"/>
          <w:sz w:val="24"/>
          <w:szCs w:val="24"/>
        </w:rPr>
        <w:t>de</w:t>
      </w:r>
      <w:r w:rsidRPr="00781877">
        <w:rPr>
          <w:rFonts w:ascii="Arial" w:hAnsi="Arial" w:cs="Arial"/>
          <w:b/>
          <w:color w:val="000000" w:themeColor="text1"/>
          <w:spacing w:val="-4"/>
          <w:sz w:val="24"/>
          <w:szCs w:val="24"/>
        </w:rPr>
        <w:t xml:space="preserve"> </w:t>
      </w:r>
      <w:r w:rsidRPr="00781877">
        <w:rPr>
          <w:rFonts w:ascii="Arial" w:hAnsi="Arial" w:cs="Arial"/>
          <w:b/>
          <w:color w:val="000000" w:themeColor="text1"/>
          <w:sz w:val="24"/>
          <w:szCs w:val="24"/>
        </w:rPr>
        <w:t>contratação</w:t>
      </w:r>
      <w:r w:rsidRPr="00781877">
        <w:rPr>
          <w:rFonts w:ascii="Arial" w:hAnsi="Arial" w:cs="Arial"/>
          <w:b/>
          <w:color w:val="000000" w:themeColor="text1"/>
          <w:spacing w:val="-9"/>
          <w:sz w:val="24"/>
          <w:szCs w:val="24"/>
        </w:rPr>
        <w:t xml:space="preserve"> </w:t>
      </w:r>
      <w:r w:rsidRPr="00781877">
        <w:rPr>
          <w:rFonts w:ascii="Arial" w:hAnsi="Arial" w:cs="Arial"/>
          <w:b/>
          <w:color w:val="000000" w:themeColor="text1"/>
          <w:sz w:val="24"/>
          <w:szCs w:val="24"/>
        </w:rPr>
        <w:t>cujo</w:t>
      </w:r>
      <w:r w:rsidRPr="00781877">
        <w:rPr>
          <w:rFonts w:ascii="Arial" w:hAnsi="Arial" w:cs="Arial"/>
          <w:b/>
          <w:color w:val="000000" w:themeColor="text1"/>
          <w:spacing w:val="-10"/>
          <w:sz w:val="24"/>
          <w:szCs w:val="24"/>
        </w:rPr>
        <w:t xml:space="preserve"> </w:t>
      </w:r>
      <w:r w:rsidRPr="00781877">
        <w:rPr>
          <w:rFonts w:ascii="Arial" w:hAnsi="Arial" w:cs="Arial"/>
          <w:b/>
          <w:color w:val="000000" w:themeColor="text1"/>
          <w:sz w:val="24"/>
          <w:szCs w:val="24"/>
        </w:rPr>
        <w:t>valor</w:t>
      </w:r>
      <w:r w:rsidRPr="00781877">
        <w:rPr>
          <w:rFonts w:ascii="Arial" w:hAnsi="Arial" w:cs="Arial"/>
          <w:b/>
          <w:color w:val="000000" w:themeColor="text1"/>
          <w:spacing w:val="-7"/>
          <w:sz w:val="24"/>
          <w:szCs w:val="24"/>
        </w:rPr>
        <w:t xml:space="preserve"> </w:t>
      </w:r>
      <w:r w:rsidRPr="00781877">
        <w:rPr>
          <w:rFonts w:ascii="Arial" w:hAnsi="Arial" w:cs="Arial"/>
          <w:b/>
          <w:color w:val="000000" w:themeColor="text1"/>
          <w:sz w:val="24"/>
          <w:szCs w:val="24"/>
        </w:rPr>
        <w:t>seja</w:t>
      </w:r>
      <w:r w:rsidRPr="00781877">
        <w:rPr>
          <w:rFonts w:ascii="Arial" w:hAnsi="Arial" w:cs="Arial"/>
          <w:b/>
          <w:color w:val="000000" w:themeColor="text1"/>
          <w:spacing w:val="-5"/>
          <w:sz w:val="24"/>
          <w:szCs w:val="24"/>
        </w:rPr>
        <w:t xml:space="preserve"> </w:t>
      </w:r>
      <w:r w:rsidRPr="00781877">
        <w:rPr>
          <w:rFonts w:ascii="Arial" w:hAnsi="Arial" w:cs="Arial"/>
          <w:b/>
          <w:color w:val="000000" w:themeColor="text1"/>
          <w:sz w:val="24"/>
          <w:szCs w:val="24"/>
        </w:rPr>
        <w:t>de</w:t>
      </w:r>
      <w:r w:rsidRPr="00781877">
        <w:rPr>
          <w:rFonts w:ascii="Arial" w:hAnsi="Arial" w:cs="Arial"/>
          <w:b/>
          <w:color w:val="000000" w:themeColor="text1"/>
          <w:spacing w:val="-47"/>
          <w:sz w:val="24"/>
          <w:szCs w:val="24"/>
        </w:rPr>
        <w:t xml:space="preserve"> </w:t>
      </w:r>
      <w:r w:rsidRPr="00781877">
        <w:rPr>
          <w:rFonts w:ascii="Arial" w:hAnsi="Arial" w:cs="Arial"/>
          <w:b/>
          <w:color w:val="000000" w:themeColor="text1"/>
          <w:sz w:val="24"/>
          <w:szCs w:val="24"/>
        </w:rPr>
        <w:t>até R$</w:t>
      </w:r>
      <w:r w:rsidRPr="00781877">
        <w:rPr>
          <w:rFonts w:ascii="Arial" w:hAnsi="Arial" w:cs="Arial"/>
          <w:b/>
          <w:color w:val="000000" w:themeColor="text1"/>
          <w:spacing w:val="-3"/>
          <w:sz w:val="24"/>
          <w:szCs w:val="24"/>
        </w:rPr>
        <w:t xml:space="preserve"> </w:t>
      </w:r>
      <w:r w:rsidRPr="00781877">
        <w:rPr>
          <w:rFonts w:ascii="Arial" w:hAnsi="Arial" w:cs="Arial"/>
          <w:b/>
          <w:color w:val="000000" w:themeColor="text1"/>
          <w:sz w:val="24"/>
          <w:szCs w:val="24"/>
        </w:rPr>
        <w:t>80.000,00</w:t>
      </w:r>
      <w:r w:rsidRPr="00781877">
        <w:rPr>
          <w:rFonts w:ascii="Arial" w:hAnsi="Arial" w:cs="Arial"/>
          <w:b/>
          <w:color w:val="000000" w:themeColor="text1"/>
          <w:spacing w:val="-3"/>
          <w:sz w:val="24"/>
          <w:szCs w:val="24"/>
        </w:rPr>
        <w:t xml:space="preserve"> </w:t>
      </w:r>
      <w:r w:rsidRPr="00781877">
        <w:rPr>
          <w:rFonts w:ascii="Arial" w:hAnsi="Arial" w:cs="Arial"/>
          <w:b/>
          <w:color w:val="000000" w:themeColor="text1"/>
          <w:sz w:val="24"/>
          <w:szCs w:val="24"/>
        </w:rPr>
        <w:t>(oitenta</w:t>
      </w:r>
      <w:r w:rsidRPr="00781877">
        <w:rPr>
          <w:rFonts w:ascii="Arial" w:hAnsi="Arial" w:cs="Arial"/>
          <w:b/>
          <w:color w:val="000000" w:themeColor="text1"/>
          <w:spacing w:val="-8"/>
          <w:sz w:val="24"/>
          <w:szCs w:val="24"/>
        </w:rPr>
        <w:t xml:space="preserve"> </w:t>
      </w:r>
      <w:r w:rsidRPr="00781877">
        <w:rPr>
          <w:rFonts w:ascii="Arial" w:hAnsi="Arial" w:cs="Arial"/>
          <w:b/>
          <w:color w:val="000000" w:themeColor="text1"/>
          <w:sz w:val="24"/>
          <w:szCs w:val="24"/>
        </w:rPr>
        <w:t>mil</w:t>
      </w:r>
      <w:r w:rsidRPr="00781877">
        <w:rPr>
          <w:rFonts w:ascii="Arial" w:hAnsi="Arial" w:cs="Arial"/>
          <w:b/>
          <w:color w:val="000000" w:themeColor="text1"/>
          <w:spacing w:val="-7"/>
          <w:sz w:val="24"/>
          <w:szCs w:val="24"/>
        </w:rPr>
        <w:t xml:space="preserve"> </w:t>
      </w:r>
      <w:r w:rsidRPr="00781877">
        <w:rPr>
          <w:rFonts w:ascii="Arial" w:hAnsi="Arial" w:cs="Arial"/>
          <w:b/>
          <w:color w:val="000000" w:themeColor="text1"/>
          <w:sz w:val="24"/>
          <w:szCs w:val="24"/>
        </w:rPr>
        <w:t>reais);</w:t>
      </w:r>
    </w:p>
    <w:p w14:paraId="48C76F46" w14:textId="77777777" w:rsidR="005D74C3" w:rsidRPr="00781877" w:rsidRDefault="005D74C3" w:rsidP="005D74C3">
      <w:pPr>
        <w:pStyle w:val="Ttulo1"/>
        <w:spacing w:before="0" w:line="276" w:lineRule="auto"/>
        <w:ind w:left="1418" w:right="112"/>
        <w:jc w:val="both"/>
        <w:rPr>
          <w:rFonts w:ascii="Arial" w:hAnsi="Arial" w:cs="Arial"/>
          <w:b/>
          <w:color w:val="000000" w:themeColor="text1"/>
          <w:sz w:val="24"/>
          <w:szCs w:val="24"/>
        </w:rPr>
      </w:pPr>
      <w:r w:rsidRPr="00781877">
        <w:rPr>
          <w:rFonts w:ascii="Arial" w:hAnsi="Arial" w:cs="Arial"/>
          <w:color w:val="000000" w:themeColor="text1"/>
          <w:sz w:val="24"/>
          <w:szCs w:val="24"/>
        </w:rPr>
        <w:lastRenderedPageBreak/>
        <w:t>II - Poderá, em relação aos processos licitatórios destinados à aquisição de obras 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pacing w:val="-1"/>
          <w:sz w:val="24"/>
          <w:szCs w:val="24"/>
        </w:rPr>
        <w:t>serviços,</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pacing w:val="-1"/>
          <w:sz w:val="24"/>
          <w:szCs w:val="24"/>
        </w:rPr>
        <w:t>exigir</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pacing w:val="-1"/>
          <w:sz w:val="24"/>
          <w:szCs w:val="24"/>
        </w:rPr>
        <w:t>dos</w:t>
      </w:r>
      <w:r w:rsidRPr="00781877">
        <w:rPr>
          <w:rFonts w:ascii="Arial" w:hAnsi="Arial" w:cs="Arial"/>
          <w:color w:val="000000" w:themeColor="text1"/>
          <w:spacing w:val="-12"/>
          <w:sz w:val="24"/>
          <w:szCs w:val="24"/>
        </w:rPr>
        <w:t xml:space="preserve"> </w:t>
      </w:r>
      <w:r w:rsidRPr="00781877">
        <w:rPr>
          <w:rFonts w:ascii="Arial" w:hAnsi="Arial" w:cs="Arial"/>
          <w:color w:val="000000" w:themeColor="text1"/>
          <w:spacing w:val="-1"/>
          <w:sz w:val="24"/>
          <w:szCs w:val="24"/>
        </w:rPr>
        <w:t>licitantes</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pacing w:val="-1"/>
          <w:sz w:val="24"/>
          <w:szCs w:val="24"/>
        </w:rPr>
        <w:t>a</w:t>
      </w:r>
      <w:r w:rsidRPr="00781877">
        <w:rPr>
          <w:rFonts w:ascii="Arial" w:hAnsi="Arial" w:cs="Arial"/>
          <w:color w:val="000000" w:themeColor="text1"/>
          <w:spacing w:val="-12"/>
          <w:sz w:val="24"/>
          <w:szCs w:val="24"/>
        </w:rPr>
        <w:t xml:space="preserve"> </w:t>
      </w:r>
      <w:r w:rsidRPr="00781877">
        <w:rPr>
          <w:rFonts w:ascii="Arial" w:hAnsi="Arial" w:cs="Arial"/>
          <w:color w:val="000000" w:themeColor="text1"/>
          <w:spacing w:val="-1"/>
          <w:sz w:val="24"/>
          <w:szCs w:val="24"/>
        </w:rPr>
        <w:t>subcontratação</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17"/>
          <w:sz w:val="24"/>
          <w:szCs w:val="24"/>
        </w:rPr>
        <w:t xml:space="preserve"> </w:t>
      </w:r>
      <w:r w:rsidRPr="00781877">
        <w:rPr>
          <w:rFonts w:ascii="Arial" w:hAnsi="Arial" w:cs="Arial"/>
          <w:color w:val="000000" w:themeColor="text1"/>
          <w:sz w:val="24"/>
          <w:szCs w:val="24"/>
        </w:rPr>
        <w:t>microempresa</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ou</w:t>
      </w:r>
      <w:r w:rsidRPr="00781877">
        <w:rPr>
          <w:rFonts w:ascii="Arial" w:hAnsi="Arial" w:cs="Arial"/>
          <w:color w:val="000000" w:themeColor="text1"/>
          <w:spacing w:val="-12"/>
          <w:sz w:val="24"/>
          <w:szCs w:val="24"/>
        </w:rPr>
        <w:t xml:space="preserve"> </w:t>
      </w:r>
      <w:r w:rsidRPr="00781877">
        <w:rPr>
          <w:rFonts w:ascii="Arial" w:hAnsi="Arial" w:cs="Arial"/>
          <w:color w:val="000000" w:themeColor="text1"/>
          <w:sz w:val="24"/>
          <w:szCs w:val="24"/>
        </w:rPr>
        <w:t>empresa</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12"/>
          <w:sz w:val="24"/>
          <w:szCs w:val="24"/>
        </w:rPr>
        <w:t xml:space="preserve"> </w:t>
      </w:r>
      <w:r w:rsidRPr="00781877">
        <w:rPr>
          <w:rFonts w:ascii="Arial" w:hAnsi="Arial" w:cs="Arial"/>
          <w:color w:val="000000" w:themeColor="text1"/>
          <w:sz w:val="24"/>
          <w:szCs w:val="24"/>
        </w:rPr>
        <w:t>pequeno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porte;</w:t>
      </w:r>
    </w:p>
    <w:p w14:paraId="2604BD27" w14:textId="77777777" w:rsidR="005D74C3" w:rsidRPr="00781877" w:rsidRDefault="005D74C3" w:rsidP="005D74C3">
      <w:pPr>
        <w:pStyle w:val="PargrafodaLista"/>
        <w:tabs>
          <w:tab w:val="left" w:pos="1841"/>
        </w:tabs>
        <w:spacing w:line="276" w:lineRule="auto"/>
        <w:ind w:left="1418" w:right="112"/>
        <w:rPr>
          <w:rFonts w:ascii="Arial" w:hAnsi="Arial" w:cs="Arial"/>
          <w:b/>
          <w:color w:val="000000" w:themeColor="text1"/>
          <w:sz w:val="24"/>
          <w:szCs w:val="24"/>
        </w:rPr>
      </w:pPr>
      <w:r w:rsidRPr="00781877">
        <w:rPr>
          <w:rFonts w:ascii="Arial" w:hAnsi="Arial" w:cs="Arial"/>
          <w:b/>
          <w:color w:val="000000" w:themeColor="text1"/>
          <w:sz w:val="24"/>
          <w:szCs w:val="24"/>
        </w:rPr>
        <w:t>III - Deverá estabelecer, em certames para aquisição de bens de natureza divisível, cota</w:t>
      </w:r>
      <w:r w:rsidRPr="00781877">
        <w:rPr>
          <w:rFonts w:ascii="Arial" w:hAnsi="Arial" w:cs="Arial"/>
          <w:b/>
          <w:color w:val="000000" w:themeColor="text1"/>
          <w:spacing w:val="1"/>
          <w:sz w:val="24"/>
          <w:szCs w:val="24"/>
        </w:rPr>
        <w:t xml:space="preserve"> </w:t>
      </w:r>
      <w:r w:rsidRPr="00781877">
        <w:rPr>
          <w:rFonts w:ascii="Arial" w:hAnsi="Arial" w:cs="Arial"/>
          <w:b/>
          <w:color w:val="000000" w:themeColor="text1"/>
          <w:sz w:val="24"/>
          <w:szCs w:val="24"/>
        </w:rPr>
        <w:t>de até 25% (vinte e cinco por cento) do objeto para a contratação de microempresas e</w:t>
      </w:r>
      <w:r w:rsidRPr="00781877">
        <w:rPr>
          <w:rFonts w:ascii="Arial" w:hAnsi="Arial" w:cs="Arial"/>
          <w:b/>
          <w:color w:val="000000" w:themeColor="text1"/>
          <w:spacing w:val="1"/>
          <w:sz w:val="24"/>
          <w:szCs w:val="24"/>
        </w:rPr>
        <w:t xml:space="preserve"> </w:t>
      </w:r>
      <w:r w:rsidRPr="00781877">
        <w:rPr>
          <w:rFonts w:ascii="Arial" w:hAnsi="Arial" w:cs="Arial"/>
          <w:b/>
          <w:color w:val="000000" w:themeColor="text1"/>
          <w:sz w:val="24"/>
          <w:szCs w:val="24"/>
        </w:rPr>
        <w:t>empresas</w:t>
      </w:r>
      <w:r w:rsidRPr="00781877">
        <w:rPr>
          <w:rFonts w:ascii="Arial" w:hAnsi="Arial" w:cs="Arial"/>
          <w:b/>
          <w:color w:val="000000" w:themeColor="text1"/>
          <w:spacing w:val="-4"/>
          <w:sz w:val="24"/>
          <w:szCs w:val="24"/>
        </w:rPr>
        <w:t xml:space="preserve"> </w:t>
      </w:r>
      <w:r w:rsidRPr="00781877">
        <w:rPr>
          <w:rFonts w:ascii="Arial" w:hAnsi="Arial" w:cs="Arial"/>
          <w:b/>
          <w:color w:val="000000" w:themeColor="text1"/>
          <w:sz w:val="24"/>
          <w:szCs w:val="24"/>
        </w:rPr>
        <w:t>de</w:t>
      </w:r>
      <w:r w:rsidRPr="00781877">
        <w:rPr>
          <w:rFonts w:ascii="Arial" w:hAnsi="Arial" w:cs="Arial"/>
          <w:b/>
          <w:color w:val="000000" w:themeColor="text1"/>
          <w:spacing w:val="1"/>
          <w:sz w:val="24"/>
          <w:szCs w:val="24"/>
        </w:rPr>
        <w:t xml:space="preserve"> </w:t>
      </w:r>
      <w:r w:rsidRPr="00781877">
        <w:rPr>
          <w:rFonts w:ascii="Arial" w:hAnsi="Arial" w:cs="Arial"/>
          <w:b/>
          <w:color w:val="000000" w:themeColor="text1"/>
          <w:sz w:val="24"/>
          <w:szCs w:val="24"/>
        </w:rPr>
        <w:t>pequeno</w:t>
      </w:r>
      <w:r w:rsidRPr="00781877">
        <w:rPr>
          <w:rFonts w:ascii="Arial" w:hAnsi="Arial" w:cs="Arial"/>
          <w:b/>
          <w:color w:val="000000" w:themeColor="text1"/>
          <w:spacing w:val="-11"/>
          <w:sz w:val="24"/>
          <w:szCs w:val="24"/>
        </w:rPr>
        <w:t xml:space="preserve"> </w:t>
      </w:r>
      <w:r w:rsidRPr="00781877">
        <w:rPr>
          <w:rFonts w:ascii="Arial" w:hAnsi="Arial" w:cs="Arial"/>
          <w:b/>
          <w:color w:val="000000" w:themeColor="text1"/>
          <w:sz w:val="24"/>
          <w:szCs w:val="24"/>
        </w:rPr>
        <w:t>porte.</w:t>
      </w:r>
    </w:p>
    <w:p w14:paraId="1ED94A27" w14:textId="77777777" w:rsidR="005D74C3" w:rsidRPr="00781877" w:rsidRDefault="005D74C3" w:rsidP="005D74C3">
      <w:pPr>
        <w:pStyle w:val="Ttulo1"/>
        <w:spacing w:before="0" w:line="276" w:lineRule="auto"/>
        <w:ind w:left="1701" w:right="112"/>
        <w:jc w:val="both"/>
        <w:rPr>
          <w:rFonts w:ascii="Arial" w:hAnsi="Arial" w:cs="Arial"/>
          <w:b/>
          <w:color w:val="000000" w:themeColor="text1"/>
          <w:sz w:val="24"/>
          <w:szCs w:val="24"/>
        </w:rPr>
      </w:pPr>
      <w:r w:rsidRPr="00781877">
        <w:rPr>
          <w:rFonts w:ascii="Arial" w:hAnsi="Arial" w:cs="Arial"/>
          <w:b/>
          <w:noProof/>
          <w:color w:val="366091"/>
          <w:sz w:val="24"/>
          <w:szCs w:val="24"/>
        </w:rPr>
        <mc:AlternateContent>
          <mc:Choice Requires="wps">
            <w:drawing>
              <wp:anchor distT="0" distB="0" distL="114300" distR="114300" simplePos="0" relativeHeight="251659264" behindDoc="1" locked="0" layoutInCell="1" allowOverlap="1" wp14:anchorId="6880206C" wp14:editId="1668C925">
                <wp:simplePos x="0" y="0"/>
                <wp:positionH relativeFrom="page">
                  <wp:posOffset>1957705</wp:posOffset>
                </wp:positionH>
                <wp:positionV relativeFrom="paragraph">
                  <wp:posOffset>76835</wp:posOffset>
                </wp:positionV>
                <wp:extent cx="45720" cy="8890"/>
                <wp:effectExtent l="0" t="0" r="0" b="0"/>
                <wp:wrapNone/>
                <wp:docPr id="80602480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78E8D" id="Retângulo 2"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781877">
        <w:rPr>
          <w:rFonts w:ascii="Arial" w:hAnsi="Arial" w:cs="Arial"/>
          <w:color w:val="000000" w:themeColor="text1"/>
          <w:sz w:val="24"/>
          <w:szCs w:val="24"/>
        </w:rPr>
        <w:t>§</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2</w:t>
      </w:r>
      <w:r w:rsidRPr="00781877">
        <w:rPr>
          <w:rFonts w:ascii="Arial" w:hAnsi="Arial" w:cs="Arial"/>
          <w:color w:val="000000" w:themeColor="text1"/>
          <w:sz w:val="24"/>
          <w:szCs w:val="24"/>
          <w:vertAlign w:val="superscript"/>
        </w:rPr>
        <w:t>o</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Na</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z w:val="24"/>
          <w:szCs w:val="24"/>
        </w:rPr>
        <w:t>hipótese</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do</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z w:val="24"/>
          <w:szCs w:val="24"/>
        </w:rPr>
        <w:t>inciso</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II</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do</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z w:val="24"/>
          <w:szCs w:val="24"/>
        </w:rPr>
        <w:t>‘caput’</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deste</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z w:val="24"/>
          <w:szCs w:val="24"/>
        </w:rPr>
        <w:t>artigo,</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os</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empenhos</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e</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pagamentos</w:t>
      </w:r>
      <w:r w:rsidRPr="00781877">
        <w:rPr>
          <w:rFonts w:ascii="Arial" w:hAnsi="Arial" w:cs="Arial"/>
          <w:color w:val="000000" w:themeColor="text1"/>
          <w:spacing w:val="-9"/>
          <w:sz w:val="24"/>
          <w:szCs w:val="24"/>
        </w:rPr>
        <w:t xml:space="preserve"> </w:t>
      </w:r>
      <w:r w:rsidRPr="00781877">
        <w:rPr>
          <w:rFonts w:ascii="Arial" w:hAnsi="Arial" w:cs="Arial"/>
          <w:color w:val="000000" w:themeColor="text1"/>
          <w:sz w:val="24"/>
          <w:szCs w:val="24"/>
        </w:rPr>
        <w:t>do</w:t>
      </w:r>
      <w:r w:rsidRPr="00781877">
        <w:rPr>
          <w:rFonts w:ascii="Arial" w:hAnsi="Arial" w:cs="Arial"/>
          <w:color w:val="000000" w:themeColor="text1"/>
          <w:spacing w:val="-10"/>
          <w:sz w:val="24"/>
          <w:szCs w:val="24"/>
        </w:rPr>
        <w:t xml:space="preserve"> </w:t>
      </w:r>
      <w:r w:rsidRPr="00781877">
        <w:rPr>
          <w:rFonts w:ascii="Arial" w:hAnsi="Arial" w:cs="Arial"/>
          <w:color w:val="000000" w:themeColor="text1"/>
          <w:sz w:val="24"/>
          <w:szCs w:val="24"/>
        </w:rPr>
        <w:t>órgão</w:t>
      </w:r>
      <w:r w:rsidRPr="00781877">
        <w:rPr>
          <w:rFonts w:ascii="Arial" w:hAnsi="Arial" w:cs="Arial"/>
          <w:color w:val="000000" w:themeColor="text1"/>
          <w:spacing w:val="-47"/>
          <w:sz w:val="24"/>
          <w:szCs w:val="24"/>
        </w:rPr>
        <w:t xml:space="preserve"> </w:t>
      </w:r>
      <w:r w:rsidRPr="00781877">
        <w:rPr>
          <w:rFonts w:ascii="Arial" w:hAnsi="Arial" w:cs="Arial"/>
          <w:color w:val="000000" w:themeColor="text1"/>
          <w:sz w:val="24"/>
          <w:szCs w:val="24"/>
        </w:rPr>
        <w:t>ou</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entidade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administração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pública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poderão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ser</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destinados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diretamente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às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microempresas</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empresas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pequeno</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porte</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subcontratadas.</w:t>
      </w:r>
    </w:p>
    <w:p w14:paraId="10FE6A80" w14:textId="77777777" w:rsidR="005D74C3" w:rsidRPr="00781877" w:rsidRDefault="005D74C3" w:rsidP="005D74C3">
      <w:pPr>
        <w:spacing w:line="276" w:lineRule="auto"/>
        <w:ind w:left="1701" w:right="112"/>
        <w:jc w:val="both"/>
        <w:rPr>
          <w:rFonts w:ascii="Arial" w:hAnsi="Arial" w:cs="Arial"/>
          <w:b/>
          <w:color w:val="000000" w:themeColor="text1"/>
        </w:rPr>
      </w:pPr>
      <w:r w:rsidRPr="00781877">
        <w:rPr>
          <w:rFonts w:ascii="Arial" w:hAnsi="Arial" w:cs="Arial"/>
          <w:noProof/>
        </w:rPr>
        <mc:AlternateContent>
          <mc:Choice Requires="wps">
            <w:drawing>
              <wp:anchor distT="0" distB="0" distL="114300" distR="114300" simplePos="0" relativeHeight="251660288" behindDoc="1" locked="0" layoutInCell="1" allowOverlap="1" wp14:anchorId="4CF95839" wp14:editId="14BA5D00">
                <wp:simplePos x="0" y="0"/>
                <wp:positionH relativeFrom="page">
                  <wp:posOffset>1960245</wp:posOffset>
                </wp:positionH>
                <wp:positionV relativeFrom="paragraph">
                  <wp:posOffset>76835</wp:posOffset>
                </wp:positionV>
                <wp:extent cx="45720" cy="8890"/>
                <wp:effectExtent l="0" t="0" r="0" b="0"/>
                <wp:wrapNone/>
                <wp:docPr id="92047437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AF0CC" id="Retângulo 1"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781877">
        <w:rPr>
          <w:rFonts w:ascii="Arial" w:hAnsi="Arial" w:cs="Arial"/>
          <w:b/>
          <w:color w:val="000000" w:themeColor="text1"/>
        </w:rPr>
        <w:t>§ 3</w:t>
      </w:r>
      <w:r w:rsidRPr="00781877">
        <w:rPr>
          <w:rFonts w:ascii="Arial" w:hAnsi="Arial" w:cs="Arial"/>
          <w:b/>
          <w:color w:val="000000" w:themeColor="text1"/>
          <w:vertAlign w:val="superscript"/>
        </w:rPr>
        <w:t>o</w:t>
      </w:r>
      <w:r w:rsidRPr="00781877">
        <w:rPr>
          <w:rFonts w:ascii="Arial" w:hAnsi="Arial" w:cs="Arial"/>
          <w:b/>
          <w:color w:val="000000" w:themeColor="text1"/>
        </w:rPr>
        <w:t xml:space="preserve"> Os benefícios referidos no caput deste artigo poderão, justificadamente, estabelecer</w:t>
      </w:r>
      <w:r w:rsidRPr="00781877">
        <w:rPr>
          <w:rFonts w:ascii="Arial" w:hAnsi="Arial" w:cs="Arial"/>
          <w:b/>
          <w:color w:val="000000" w:themeColor="text1"/>
          <w:spacing w:val="-47"/>
        </w:rPr>
        <w:t xml:space="preserve"> </w:t>
      </w:r>
      <w:r w:rsidRPr="00781877">
        <w:rPr>
          <w:rFonts w:ascii="Arial" w:hAnsi="Arial" w:cs="Arial"/>
          <w:b/>
          <w:color w:val="000000" w:themeColor="text1"/>
        </w:rPr>
        <w:t>a prioridade de contratação para as microempresas e</w:t>
      </w:r>
      <w:r w:rsidRPr="00781877">
        <w:rPr>
          <w:rFonts w:ascii="Arial" w:hAnsi="Arial" w:cs="Arial"/>
          <w:b/>
          <w:color w:val="000000" w:themeColor="text1"/>
          <w:spacing w:val="1"/>
        </w:rPr>
        <w:t xml:space="preserve"> </w:t>
      </w:r>
      <w:r w:rsidRPr="00781877">
        <w:rPr>
          <w:rFonts w:ascii="Arial" w:hAnsi="Arial" w:cs="Arial"/>
          <w:b/>
          <w:color w:val="000000" w:themeColor="text1"/>
        </w:rPr>
        <w:t>empresas de pequeno porte</w:t>
      </w:r>
      <w:r w:rsidRPr="00781877">
        <w:rPr>
          <w:rFonts w:ascii="Arial" w:hAnsi="Arial" w:cs="Arial"/>
          <w:b/>
          <w:color w:val="000000" w:themeColor="text1"/>
          <w:spacing w:val="1"/>
        </w:rPr>
        <w:t xml:space="preserve"> </w:t>
      </w:r>
      <w:r w:rsidRPr="00781877">
        <w:rPr>
          <w:rFonts w:ascii="Arial" w:hAnsi="Arial" w:cs="Arial"/>
          <w:b/>
          <w:color w:val="000000" w:themeColor="text1"/>
        </w:rPr>
        <w:t>sediadas local ou regionalmente, até o limite de 10% (dez por cento) do melhor preço</w:t>
      </w:r>
      <w:r w:rsidRPr="00781877">
        <w:rPr>
          <w:rFonts w:ascii="Arial" w:hAnsi="Arial" w:cs="Arial"/>
          <w:b/>
          <w:color w:val="000000" w:themeColor="text1"/>
          <w:spacing w:val="1"/>
        </w:rPr>
        <w:t xml:space="preserve"> </w:t>
      </w:r>
      <w:r w:rsidRPr="00781877">
        <w:rPr>
          <w:rFonts w:ascii="Arial" w:hAnsi="Arial" w:cs="Arial"/>
          <w:b/>
          <w:color w:val="000000" w:themeColor="text1"/>
        </w:rPr>
        <w:t>válido.</w:t>
      </w:r>
    </w:p>
    <w:p w14:paraId="0B486A0C" w14:textId="77777777" w:rsidR="005D74C3" w:rsidRPr="00781877" w:rsidRDefault="005D74C3" w:rsidP="004850C9">
      <w:pPr>
        <w:pStyle w:val="Corpodetexto"/>
        <w:spacing w:line="276" w:lineRule="auto"/>
        <w:ind w:right="113"/>
        <w:jc w:val="both"/>
        <w:rPr>
          <w:rFonts w:ascii="Arial" w:hAnsi="Arial" w:cs="Arial"/>
          <w:color w:val="000000" w:themeColor="text1"/>
        </w:rPr>
      </w:pPr>
      <w:r w:rsidRPr="00781877">
        <w:rPr>
          <w:rFonts w:ascii="Arial" w:hAnsi="Arial" w:cs="Arial"/>
          <w:color w:val="000000" w:themeColor="text1"/>
        </w:rPr>
        <w:t>Uma vez esclarecido o que se considera como tratamento diferenciado e simplificado que daqui por diante</w:t>
      </w:r>
      <w:r w:rsidRPr="00781877">
        <w:rPr>
          <w:rFonts w:ascii="Arial" w:hAnsi="Arial" w:cs="Arial"/>
          <w:color w:val="000000" w:themeColor="text1"/>
          <w:spacing w:val="1"/>
        </w:rPr>
        <w:t xml:space="preserve"> </w:t>
      </w:r>
      <w:r w:rsidRPr="00781877">
        <w:rPr>
          <w:rFonts w:ascii="Arial" w:hAnsi="Arial" w:cs="Arial"/>
          <w:color w:val="000000" w:themeColor="text1"/>
        </w:rPr>
        <w:t>trataremos como benefício passamos a justificar a possibilidade de aplicarmos o §3º do Art. 48 da Lei Complementar</w:t>
      </w:r>
      <w:r w:rsidRPr="00781877">
        <w:rPr>
          <w:rFonts w:ascii="Arial" w:hAnsi="Arial" w:cs="Arial"/>
          <w:color w:val="000000" w:themeColor="text1"/>
          <w:spacing w:val="1"/>
        </w:rPr>
        <w:t xml:space="preserve"> </w:t>
      </w:r>
      <w:r w:rsidRPr="00781877">
        <w:rPr>
          <w:rFonts w:ascii="Arial" w:hAnsi="Arial" w:cs="Arial"/>
          <w:color w:val="000000" w:themeColor="text1"/>
        </w:rPr>
        <w:t>Federal 123/2006.</w:t>
      </w:r>
    </w:p>
    <w:p w14:paraId="74191504" w14:textId="77777777" w:rsidR="005D74C3" w:rsidRPr="00781877" w:rsidRDefault="005D74C3" w:rsidP="004850C9">
      <w:pPr>
        <w:pStyle w:val="Corpodetexto"/>
        <w:spacing w:line="276" w:lineRule="auto"/>
        <w:ind w:right="113"/>
        <w:jc w:val="both"/>
        <w:rPr>
          <w:rFonts w:ascii="Arial" w:hAnsi="Arial" w:cs="Arial"/>
          <w:b/>
          <w:i/>
          <w:color w:val="000000" w:themeColor="text1"/>
        </w:rPr>
      </w:pPr>
      <w:r w:rsidRPr="00781877">
        <w:rPr>
          <w:rFonts w:ascii="Arial" w:hAnsi="Arial" w:cs="Arial"/>
          <w:color w:val="000000" w:themeColor="text1"/>
        </w:rPr>
        <w:t>O TCE/PR trouxe esclarecimento sobre qual benefício seria possível</w:t>
      </w:r>
      <w:r w:rsidRPr="00781877">
        <w:rPr>
          <w:rFonts w:ascii="Arial" w:hAnsi="Arial" w:cs="Arial"/>
          <w:color w:val="000000" w:themeColor="text1"/>
          <w:spacing w:val="1"/>
        </w:rPr>
        <w:t xml:space="preserve"> </w:t>
      </w:r>
      <w:r w:rsidRPr="00781877">
        <w:rPr>
          <w:rFonts w:ascii="Arial" w:hAnsi="Arial" w:cs="Arial"/>
          <w:color w:val="000000" w:themeColor="text1"/>
        </w:rPr>
        <w:t>aplicar</w:t>
      </w:r>
      <w:r w:rsidRPr="00781877">
        <w:rPr>
          <w:rFonts w:ascii="Arial" w:hAnsi="Arial" w:cs="Arial"/>
          <w:color w:val="000000" w:themeColor="text1"/>
          <w:spacing w:val="-3"/>
        </w:rPr>
        <w:t xml:space="preserve"> </w:t>
      </w:r>
      <w:r w:rsidRPr="00781877">
        <w:rPr>
          <w:rFonts w:ascii="Arial" w:hAnsi="Arial" w:cs="Arial"/>
          <w:color w:val="000000" w:themeColor="text1"/>
        </w:rPr>
        <w:t>as</w:t>
      </w:r>
      <w:r w:rsidRPr="00781877">
        <w:rPr>
          <w:rFonts w:ascii="Arial" w:hAnsi="Arial" w:cs="Arial"/>
          <w:color w:val="000000" w:themeColor="text1"/>
          <w:spacing w:val="-9"/>
        </w:rPr>
        <w:t xml:space="preserve"> </w:t>
      </w:r>
      <w:r w:rsidRPr="00781877">
        <w:rPr>
          <w:rFonts w:ascii="Arial" w:hAnsi="Arial" w:cs="Arial"/>
          <w:color w:val="000000" w:themeColor="text1"/>
        </w:rPr>
        <w:t>MPEs</w:t>
      </w:r>
      <w:r w:rsidRPr="00781877">
        <w:rPr>
          <w:rFonts w:ascii="Arial" w:hAnsi="Arial" w:cs="Arial"/>
          <w:color w:val="000000" w:themeColor="text1"/>
          <w:spacing w:val="-8"/>
        </w:rPr>
        <w:t xml:space="preserve"> </w:t>
      </w:r>
      <w:r w:rsidRPr="00781877">
        <w:rPr>
          <w:rFonts w:ascii="Arial" w:hAnsi="Arial" w:cs="Arial"/>
          <w:color w:val="000000" w:themeColor="text1"/>
        </w:rPr>
        <w:t>mediante o</w:t>
      </w:r>
      <w:r w:rsidRPr="00781877">
        <w:rPr>
          <w:rFonts w:ascii="Arial" w:hAnsi="Arial" w:cs="Arial"/>
          <w:color w:val="000000" w:themeColor="text1"/>
          <w:spacing w:val="-7"/>
        </w:rPr>
        <w:t xml:space="preserve"> </w:t>
      </w:r>
      <w:r w:rsidRPr="00781877">
        <w:rPr>
          <w:rFonts w:ascii="Arial" w:hAnsi="Arial" w:cs="Arial"/>
          <w:b/>
          <w:color w:val="000000" w:themeColor="text1"/>
        </w:rPr>
        <w:t>Acórdão</w:t>
      </w:r>
      <w:r w:rsidRPr="00781877">
        <w:rPr>
          <w:rFonts w:ascii="Arial" w:hAnsi="Arial" w:cs="Arial"/>
          <w:b/>
          <w:color w:val="000000" w:themeColor="text1"/>
          <w:spacing w:val="-5"/>
        </w:rPr>
        <w:t xml:space="preserve"> </w:t>
      </w:r>
      <w:r w:rsidRPr="00781877">
        <w:rPr>
          <w:rFonts w:ascii="Arial" w:hAnsi="Arial" w:cs="Arial"/>
          <w:b/>
          <w:color w:val="000000" w:themeColor="text1"/>
        </w:rPr>
        <w:t>2122/2019,</w:t>
      </w:r>
      <w:r w:rsidRPr="00781877">
        <w:rPr>
          <w:rFonts w:ascii="Arial" w:hAnsi="Arial" w:cs="Arial"/>
          <w:b/>
          <w:color w:val="000000" w:themeColor="text1"/>
          <w:spacing w:val="-2"/>
        </w:rPr>
        <w:t xml:space="preserve"> </w:t>
      </w:r>
      <w:r w:rsidRPr="00781877">
        <w:rPr>
          <w:rFonts w:ascii="Arial" w:hAnsi="Arial" w:cs="Arial"/>
          <w:color w:val="000000" w:themeColor="text1"/>
        </w:rPr>
        <w:t>entendimento</w:t>
      </w:r>
      <w:r w:rsidRPr="00781877">
        <w:rPr>
          <w:rFonts w:ascii="Arial" w:hAnsi="Arial" w:cs="Arial"/>
          <w:color w:val="000000" w:themeColor="text1"/>
          <w:spacing w:val="-10"/>
        </w:rPr>
        <w:t xml:space="preserve"> </w:t>
      </w:r>
      <w:r w:rsidRPr="00781877">
        <w:rPr>
          <w:rFonts w:ascii="Arial" w:hAnsi="Arial" w:cs="Arial"/>
          <w:color w:val="000000" w:themeColor="text1"/>
        </w:rPr>
        <w:t>de</w:t>
      </w:r>
      <w:r w:rsidRPr="00781877">
        <w:rPr>
          <w:rFonts w:ascii="Arial" w:hAnsi="Arial" w:cs="Arial"/>
          <w:color w:val="000000" w:themeColor="text1"/>
          <w:spacing w:val="-9"/>
        </w:rPr>
        <w:t xml:space="preserve"> </w:t>
      </w:r>
      <w:r w:rsidRPr="00781877">
        <w:rPr>
          <w:rFonts w:ascii="Arial" w:hAnsi="Arial" w:cs="Arial"/>
          <w:color w:val="000000" w:themeColor="text1"/>
        </w:rPr>
        <w:t>como</w:t>
      </w:r>
      <w:r w:rsidRPr="00781877">
        <w:rPr>
          <w:rFonts w:ascii="Arial" w:hAnsi="Arial" w:cs="Arial"/>
          <w:color w:val="000000" w:themeColor="text1"/>
          <w:spacing w:val="-9"/>
        </w:rPr>
        <w:t xml:space="preserve"> </w:t>
      </w:r>
      <w:r w:rsidRPr="00781877">
        <w:rPr>
          <w:rFonts w:ascii="Arial" w:hAnsi="Arial" w:cs="Arial"/>
          <w:color w:val="000000" w:themeColor="text1"/>
        </w:rPr>
        <w:t>aplicar</w:t>
      </w:r>
      <w:r w:rsidRPr="00781877">
        <w:rPr>
          <w:rFonts w:ascii="Arial" w:hAnsi="Arial" w:cs="Arial"/>
          <w:color w:val="000000" w:themeColor="text1"/>
          <w:spacing w:val="-48"/>
        </w:rPr>
        <w:t xml:space="preserve"> </w:t>
      </w:r>
      <w:r w:rsidRPr="00781877">
        <w:rPr>
          <w:rFonts w:ascii="Arial" w:hAnsi="Arial" w:cs="Arial"/>
          <w:color w:val="000000" w:themeColor="text1"/>
        </w:rPr>
        <w:t>os</w:t>
      </w:r>
      <w:r w:rsidRPr="00781877">
        <w:rPr>
          <w:rFonts w:ascii="Arial" w:hAnsi="Arial" w:cs="Arial"/>
          <w:color w:val="000000" w:themeColor="text1"/>
          <w:spacing w:val="1"/>
        </w:rPr>
        <w:t xml:space="preserve"> </w:t>
      </w:r>
      <w:r w:rsidRPr="00781877">
        <w:rPr>
          <w:rFonts w:ascii="Arial" w:hAnsi="Arial" w:cs="Arial"/>
          <w:color w:val="000000" w:themeColor="text1"/>
        </w:rPr>
        <w:t>benefícios</w:t>
      </w:r>
      <w:r w:rsidRPr="00781877">
        <w:rPr>
          <w:rFonts w:ascii="Arial" w:hAnsi="Arial" w:cs="Arial"/>
          <w:color w:val="000000" w:themeColor="text1"/>
          <w:spacing w:val="-4"/>
        </w:rPr>
        <w:t xml:space="preserve"> </w:t>
      </w:r>
      <w:r w:rsidRPr="00781877">
        <w:rPr>
          <w:rFonts w:ascii="Arial" w:hAnsi="Arial" w:cs="Arial"/>
          <w:color w:val="000000" w:themeColor="text1"/>
        </w:rPr>
        <w:t>constante</w:t>
      </w:r>
      <w:r w:rsidRPr="00781877">
        <w:rPr>
          <w:rFonts w:ascii="Arial" w:hAnsi="Arial" w:cs="Arial"/>
          <w:color w:val="000000" w:themeColor="text1"/>
          <w:spacing w:val="-4"/>
        </w:rPr>
        <w:t xml:space="preserve"> </w:t>
      </w:r>
      <w:r w:rsidRPr="00781877">
        <w:rPr>
          <w:rFonts w:ascii="Arial" w:hAnsi="Arial" w:cs="Arial"/>
          <w:color w:val="000000" w:themeColor="text1"/>
        </w:rPr>
        <w:t>do</w:t>
      </w:r>
      <w:r w:rsidRPr="00781877">
        <w:rPr>
          <w:rFonts w:ascii="Arial" w:hAnsi="Arial" w:cs="Arial"/>
          <w:color w:val="000000" w:themeColor="text1"/>
          <w:spacing w:val="-4"/>
        </w:rPr>
        <w:t xml:space="preserve"> </w:t>
      </w:r>
      <w:r w:rsidRPr="00781877">
        <w:rPr>
          <w:rFonts w:ascii="Arial" w:hAnsi="Arial" w:cs="Arial"/>
          <w:color w:val="000000" w:themeColor="text1"/>
        </w:rPr>
        <w:t>§3</w:t>
      </w:r>
      <w:r w:rsidRPr="00781877">
        <w:rPr>
          <w:rFonts w:ascii="Arial" w:hAnsi="Arial" w:cs="Arial"/>
          <w:color w:val="000000" w:themeColor="text1"/>
          <w:spacing w:val="-4"/>
        </w:rPr>
        <w:t xml:space="preserve"> </w:t>
      </w:r>
      <w:r w:rsidRPr="00781877">
        <w:rPr>
          <w:rFonts w:ascii="Arial" w:hAnsi="Arial" w:cs="Arial"/>
          <w:color w:val="000000" w:themeColor="text1"/>
        </w:rPr>
        <w:t>do</w:t>
      </w:r>
      <w:r w:rsidRPr="00781877">
        <w:rPr>
          <w:rFonts w:ascii="Arial" w:hAnsi="Arial" w:cs="Arial"/>
          <w:color w:val="000000" w:themeColor="text1"/>
          <w:spacing w:val="1"/>
        </w:rPr>
        <w:t xml:space="preserve"> </w:t>
      </w:r>
      <w:r w:rsidRPr="00781877">
        <w:rPr>
          <w:rFonts w:ascii="Arial" w:hAnsi="Arial" w:cs="Arial"/>
          <w:color w:val="000000" w:themeColor="text1"/>
        </w:rPr>
        <w:t>artigo</w:t>
      </w:r>
      <w:r w:rsidRPr="00781877">
        <w:rPr>
          <w:rFonts w:ascii="Arial" w:hAnsi="Arial" w:cs="Arial"/>
          <w:color w:val="000000" w:themeColor="text1"/>
          <w:spacing w:val="-4"/>
        </w:rPr>
        <w:t xml:space="preserve"> </w:t>
      </w:r>
      <w:r w:rsidRPr="00781877">
        <w:rPr>
          <w:rFonts w:ascii="Arial" w:hAnsi="Arial" w:cs="Arial"/>
          <w:color w:val="000000" w:themeColor="text1"/>
        </w:rPr>
        <w:t>48</w:t>
      </w:r>
      <w:r w:rsidRPr="00781877">
        <w:rPr>
          <w:rFonts w:ascii="Arial" w:hAnsi="Arial" w:cs="Arial"/>
          <w:color w:val="000000" w:themeColor="text1"/>
          <w:spacing w:val="-4"/>
        </w:rPr>
        <w:t xml:space="preserve"> </w:t>
      </w:r>
      <w:r w:rsidRPr="00781877">
        <w:rPr>
          <w:rFonts w:ascii="Arial" w:hAnsi="Arial" w:cs="Arial"/>
          <w:color w:val="000000" w:themeColor="text1"/>
        </w:rPr>
        <w:t>da</w:t>
      </w:r>
      <w:r w:rsidRPr="00781877">
        <w:rPr>
          <w:rFonts w:ascii="Arial" w:hAnsi="Arial" w:cs="Arial"/>
          <w:color w:val="000000" w:themeColor="text1"/>
          <w:spacing w:val="-4"/>
        </w:rPr>
        <w:t xml:space="preserve"> </w:t>
      </w:r>
      <w:r w:rsidRPr="00781877">
        <w:rPr>
          <w:rFonts w:ascii="Arial" w:hAnsi="Arial" w:cs="Arial"/>
          <w:color w:val="000000" w:themeColor="text1"/>
        </w:rPr>
        <w:t>Lei</w:t>
      </w:r>
      <w:r w:rsidRPr="00781877">
        <w:rPr>
          <w:rFonts w:ascii="Arial" w:hAnsi="Arial" w:cs="Arial"/>
          <w:color w:val="000000" w:themeColor="text1"/>
          <w:spacing w:val="4"/>
        </w:rPr>
        <w:t xml:space="preserve"> </w:t>
      </w:r>
      <w:r w:rsidRPr="00781877">
        <w:rPr>
          <w:rFonts w:ascii="Arial" w:hAnsi="Arial" w:cs="Arial"/>
          <w:color w:val="000000" w:themeColor="text1"/>
        </w:rPr>
        <w:t>Complementar</w:t>
      </w:r>
      <w:r w:rsidRPr="00781877">
        <w:rPr>
          <w:rFonts w:ascii="Arial" w:hAnsi="Arial" w:cs="Arial"/>
          <w:color w:val="000000" w:themeColor="text1"/>
          <w:spacing w:val="-1"/>
        </w:rPr>
        <w:t xml:space="preserve"> </w:t>
      </w:r>
      <w:r w:rsidRPr="00781877">
        <w:rPr>
          <w:rFonts w:ascii="Arial" w:hAnsi="Arial" w:cs="Arial"/>
          <w:color w:val="000000" w:themeColor="text1"/>
        </w:rPr>
        <w:t>Federal</w:t>
      </w:r>
      <w:r w:rsidRPr="00781877">
        <w:rPr>
          <w:rFonts w:ascii="Arial" w:hAnsi="Arial" w:cs="Arial"/>
          <w:color w:val="000000" w:themeColor="text1"/>
          <w:spacing w:val="-1"/>
        </w:rPr>
        <w:t xml:space="preserve"> </w:t>
      </w:r>
      <w:r w:rsidRPr="00781877">
        <w:rPr>
          <w:rFonts w:ascii="Arial" w:hAnsi="Arial" w:cs="Arial"/>
          <w:color w:val="000000" w:themeColor="text1"/>
        </w:rPr>
        <w:t>123/2006</w:t>
      </w:r>
      <w:r w:rsidRPr="00781877">
        <w:rPr>
          <w:rFonts w:ascii="Arial" w:hAnsi="Arial" w:cs="Arial"/>
          <w:color w:val="000000" w:themeColor="text1"/>
          <w:spacing w:val="-4"/>
        </w:rPr>
        <w:t xml:space="preserve"> </w:t>
      </w:r>
      <w:r w:rsidRPr="00781877">
        <w:rPr>
          <w:rFonts w:ascii="Arial" w:hAnsi="Arial" w:cs="Arial"/>
          <w:color w:val="000000" w:themeColor="text1"/>
        </w:rPr>
        <w:t>sobre a possibilidade de beneficiar as ME e EPP</w:t>
      </w:r>
      <w:r w:rsidRPr="00781877">
        <w:rPr>
          <w:rFonts w:ascii="Arial" w:hAnsi="Arial" w:cs="Arial"/>
          <w:color w:val="000000" w:themeColor="text1"/>
          <w:spacing w:val="1"/>
        </w:rPr>
        <w:t>.</w:t>
      </w:r>
    </w:p>
    <w:p w14:paraId="01481F50" w14:textId="77777777" w:rsidR="005D74C3" w:rsidRPr="00781877" w:rsidRDefault="005D74C3" w:rsidP="004850C9">
      <w:pPr>
        <w:pStyle w:val="Corpodetexto"/>
        <w:spacing w:line="276" w:lineRule="auto"/>
        <w:ind w:right="113"/>
        <w:jc w:val="both"/>
        <w:rPr>
          <w:rFonts w:ascii="Arial" w:hAnsi="Arial" w:cs="Arial"/>
          <w:color w:val="000000" w:themeColor="text1"/>
        </w:rPr>
      </w:pPr>
      <w:r w:rsidRPr="00781877">
        <w:rPr>
          <w:rFonts w:ascii="Arial" w:hAnsi="Arial" w:cs="Arial"/>
          <w:color w:val="000000" w:themeColor="text1"/>
        </w:rPr>
        <w:t xml:space="preserve">O Art. 49 apresenta as regras de quando </w:t>
      </w:r>
      <w:r w:rsidRPr="00781877">
        <w:rPr>
          <w:rFonts w:ascii="Arial" w:hAnsi="Arial" w:cs="Arial"/>
          <w:b/>
          <w:color w:val="000000" w:themeColor="text1"/>
          <w:u w:val="single"/>
        </w:rPr>
        <w:t>não se pode aplicar tais benefícios</w:t>
      </w:r>
      <w:r w:rsidRPr="00781877">
        <w:rPr>
          <w:rFonts w:ascii="Arial" w:hAnsi="Arial" w:cs="Arial"/>
          <w:color w:val="000000" w:themeColor="text1"/>
        </w:rPr>
        <w:t>,</w:t>
      </w:r>
      <w:r w:rsidRPr="00781877">
        <w:rPr>
          <w:rFonts w:ascii="Arial" w:hAnsi="Arial" w:cs="Arial"/>
          <w:color w:val="000000" w:themeColor="text1"/>
          <w:spacing w:val="1"/>
        </w:rPr>
        <w:t xml:space="preserve"> </w:t>
      </w:r>
      <w:r w:rsidRPr="00781877">
        <w:rPr>
          <w:rFonts w:ascii="Arial" w:hAnsi="Arial" w:cs="Arial"/>
          <w:color w:val="000000" w:themeColor="text1"/>
        </w:rPr>
        <w:t>vejamos:</w:t>
      </w:r>
    </w:p>
    <w:p w14:paraId="46E5E00F" w14:textId="77777777" w:rsidR="005D74C3" w:rsidRPr="00781877" w:rsidRDefault="005D74C3" w:rsidP="005D74C3">
      <w:pPr>
        <w:pStyle w:val="Corpodetexto"/>
        <w:spacing w:line="276" w:lineRule="auto"/>
        <w:ind w:right="112" w:firstLine="993"/>
        <w:jc w:val="both"/>
        <w:rPr>
          <w:rFonts w:ascii="Arial" w:hAnsi="Arial" w:cs="Arial"/>
          <w:color w:val="000000" w:themeColor="text1"/>
        </w:rPr>
      </w:pPr>
      <w:r w:rsidRPr="00781877">
        <w:rPr>
          <w:rFonts w:ascii="Arial" w:hAnsi="Arial" w:cs="Arial"/>
          <w:color w:val="000000" w:themeColor="text1"/>
        </w:rPr>
        <w:t>Art.</w:t>
      </w:r>
      <w:r w:rsidRPr="00781877">
        <w:rPr>
          <w:rFonts w:ascii="Arial" w:hAnsi="Arial" w:cs="Arial"/>
          <w:color w:val="000000" w:themeColor="text1"/>
          <w:spacing w:val="3"/>
        </w:rPr>
        <w:t xml:space="preserve"> </w:t>
      </w:r>
      <w:r w:rsidRPr="00781877">
        <w:rPr>
          <w:rFonts w:ascii="Arial" w:hAnsi="Arial" w:cs="Arial"/>
          <w:color w:val="000000" w:themeColor="text1"/>
        </w:rPr>
        <w:t>49.</w:t>
      </w:r>
      <w:r w:rsidRPr="00781877">
        <w:rPr>
          <w:rFonts w:ascii="Arial" w:hAnsi="Arial" w:cs="Arial"/>
          <w:color w:val="000000" w:themeColor="text1"/>
          <w:spacing w:val="-1"/>
        </w:rPr>
        <w:t xml:space="preserve"> </w:t>
      </w:r>
      <w:r w:rsidRPr="00781877">
        <w:rPr>
          <w:rFonts w:ascii="Arial" w:hAnsi="Arial" w:cs="Arial"/>
          <w:color w:val="000000" w:themeColor="text1"/>
        </w:rPr>
        <w:t>Não</w:t>
      </w:r>
      <w:r w:rsidRPr="00781877">
        <w:rPr>
          <w:rFonts w:ascii="Arial" w:hAnsi="Arial" w:cs="Arial"/>
          <w:color w:val="000000" w:themeColor="text1"/>
          <w:spacing w:val="-4"/>
        </w:rPr>
        <w:t xml:space="preserve"> </w:t>
      </w:r>
      <w:r w:rsidRPr="00781877">
        <w:rPr>
          <w:rFonts w:ascii="Arial" w:hAnsi="Arial" w:cs="Arial"/>
          <w:color w:val="000000" w:themeColor="text1"/>
        </w:rPr>
        <w:t>se</w:t>
      </w:r>
      <w:r w:rsidRPr="00781877">
        <w:rPr>
          <w:rFonts w:ascii="Arial" w:hAnsi="Arial" w:cs="Arial"/>
          <w:color w:val="000000" w:themeColor="text1"/>
          <w:spacing w:val="-3"/>
        </w:rPr>
        <w:t xml:space="preserve"> </w:t>
      </w:r>
      <w:r w:rsidRPr="00781877">
        <w:rPr>
          <w:rFonts w:ascii="Arial" w:hAnsi="Arial" w:cs="Arial"/>
          <w:color w:val="000000" w:themeColor="text1"/>
        </w:rPr>
        <w:t>aplica o</w:t>
      </w:r>
      <w:r w:rsidRPr="00781877">
        <w:rPr>
          <w:rFonts w:ascii="Arial" w:hAnsi="Arial" w:cs="Arial"/>
          <w:color w:val="000000" w:themeColor="text1"/>
          <w:spacing w:val="-3"/>
        </w:rPr>
        <w:t xml:space="preserve"> </w:t>
      </w:r>
      <w:r w:rsidRPr="00781877">
        <w:rPr>
          <w:rFonts w:ascii="Arial" w:hAnsi="Arial" w:cs="Arial"/>
          <w:color w:val="000000" w:themeColor="text1"/>
        </w:rPr>
        <w:t>disposto</w:t>
      </w:r>
      <w:r w:rsidRPr="00781877">
        <w:rPr>
          <w:rFonts w:ascii="Arial" w:hAnsi="Arial" w:cs="Arial"/>
          <w:color w:val="000000" w:themeColor="text1"/>
          <w:spacing w:val="-4"/>
        </w:rPr>
        <w:t xml:space="preserve"> </w:t>
      </w:r>
      <w:r w:rsidRPr="00781877">
        <w:rPr>
          <w:rFonts w:ascii="Arial" w:hAnsi="Arial" w:cs="Arial"/>
          <w:color w:val="000000" w:themeColor="text1"/>
        </w:rPr>
        <w:t>nos</w:t>
      </w:r>
      <w:r w:rsidRPr="00781877">
        <w:rPr>
          <w:rFonts w:ascii="Arial" w:hAnsi="Arial" w:cs="Arial"/>
          <w:color w:val="000000" w:themeColor="text1"/>
          <w:spacing w:val="-3"/>
        </w:rPr>
        <w:t xml:space="preserve"> </w:t>
      </w:r>
      <w:r w:rsidRPr="00781877">
        <w:rPr>
          <w:rFonts w:ascii="Arial" w:hAnsi="Arial" w:cs="Arial"/>
          <w:color w:val="000000" w:themeColor="text1"/>
        </w:rPr>
        <w:t>arts.</w:t>
      </w:r>
      <w:r w:rsidRPr="00781877">
        <w:rPr>
          <w:rFonts w:ascii="Arial" w:hAnsi="Arial" w:cs="Arial"/>
          <w:color w:val="000000" w:themeColor="text1"/>
          <w:spacing w:val="-2"/>
        </w:rPr>
        <w:t xml:space="preserve"> </w:t>
      </w:r>
      <w:r w:rsidRPr="00781877">
        <w:rPr>
          <w:rFonts w:ascii="Arial" w:hAnsi="Arial" w:cs="Arial"/>
          <w:color w:val="000000" w:themeColor="text1"/>
        </w:rPr>
        <w:t>47</w:t>
      </w:r>
      <w:r w:rsidRPr="00781877">
        <w:rPr>
          <w:rFonts w:ascii="Arial" w:hAnsi="Arial" w:cs="Arial"/>
          <w:color w:val="000000" w:themeColor="text1"/>
          <w:spacing w:val="1"/>
        </w:rPr>
        <w:t xml:space="preserve"> </w:t>
      </w:r>
      <w:r w:rsidRPr="00781877">
        <w:rPr>
          <w:rFonts w:ascii="Arial" w:hAnsi="Arial" w:cs="Arial"/>
          <w:color w:val="000000" w:themeColor="text1"/>
        </w:rPr>
        <w:t>e</w:t>
      </w:r>
      <w:r w:rsidRPr="00781877">
        <w:rPr>
          <w:rFonts w:ascii="Arial" w:hAnsi="Arial" w:cs="Arial"/>
          <w:color w:val="000000" w:themeColor="text1"/>
          <w:spacing w:val="-4"/>
        </w:rPr>
        <w:t xml:space="preserve"> </w:t>
      </w:r>
      <w:r w:rsidRPr="00781877">
        <w:rPr>
          <w:rFonts w:ascii="Arial" w:hAnsi="Arial" w:cs="Arial"/>
          <w:color w:val="000000" w:themeColor="text1"/>
        </w:rPr>
        <w:t>48</w:t>
      </w:r>
      <w:r w:rsidRPr="00781877">
        <w:rPr>
          <w:rFonts w:ascii="Arial" w:hAnsi="Arial" w:cs="Arial"/>
          <w:color w:val="000000" w:themeColor="text1"/>
          <w:spacing w:val="-3"/>
        </w:rPr>
        <w:t xml:space="preserve"> </w:t>
      </w:r>
      <w:r w:rsidRPr="00781877">
        <w:rPr>
          <w:rFonts w:ascii="Arial" w:hAnsi="Arial" w:cs="Arial"/>
          <w:color w:val="000000" w:themeColor="text1"/>
        </w:rPr>
        <w:t>desta</w:t>
      </w:r>
      <w:r w:rsidRPr="00781877">
        <w:rPr>
          <w:rFonts w:ascii="Arial" w:hAnsi="Arial" w:cs="Arial"/>
          <w:color w:val="000000" w:themeColor="text1"/>
          <w:spacing w:val="-4"/>
        </w:rPr>
        <w:t xml:space="preserve"> </w:t>
      </w:r>
      <w:r w:rsidRPr="00781877">
        <w:rPr>
          <w:rFonts w:ascii="Arial" w:hAnsi="Arial" w:cs="Arial"/>
          <w:color w:val="000000" w:themeColor="text1"/>
        </w:rPr>
        <w:t>Lei Complementar</w:t>
      </w:r>
      <w:r w:rsidRPr="00781877">
        <w:rPr>
          <w:rFonts w:ascii="Arial" w:hAnsi="Arial" w:cs="Arial"/>
          <w:color w:val="000000" w:themeColor="text1"/>
          <w:spacing w:val="-2"/>
        </w:rPr>
        <w:t xml:space="preserve"> </w:t>
      </w:r>
      <w:r w:rsidRPr="00781877">
        <w:rPr>
          <w:rFonts w:ascii="Arial" w:hAnsi="Arial" w:cs="Arial"/>
          <w:color w:val="000000" w:themeColor="text1"/>
        </w:rPr>
        <w:t>quando:</w:t>
      </w:r>
    </w:p>
    <w:p w14:paraId="7BD1686D" w14:textId="77777777" w:rsidR="005D74C3" w:rsidRPr="00781877" w:rsidRDefault="005D74C3" w:rsidP="005D74C3">
      <w:pPr>
        <w:pStyle w:val="PargrafodaLista"/>
        <w:widowControl w:val="0"/>
        <w:numPr>
          <w:ilvl w:val="0"/>
          <w:numId w:val="7"/>
        </w:numPr>
        <w:tabs>
          <w:tab w:val="left" w:pos="1560"/>
        </w:tabs>
        <w:autoSpaceDE w:val="0"/>
        <w:autoSpaceDN w:val="0"/>
        <w:spacing w:after="0" w:line="276" w:lineRule="auto"/>
        <w:ind w:left="1134" w:right="112" w:firstLine="0"/>
        <w:jc w:val="both"/>
        <w:rPr>
          <w:rFonts w:ascii="Arial" w:hAnsi="Arial" w:cs="Arial"/>
          <w:color w:val="000000" w:themeColor="text1"/>
          <w:sz w:val="24"/>
          <w:szCs w:val="24"/>
        </w:rPr>
      </w:pPr>
      <w:r w:rsidRPr="00781877">
        <w:rPr>
          <w:rFonts w:ascii="Arial" w:hAnsi="Arial" w:cs="Arial"/>
          <w:color w:val="000000" w:themeColor="text1"/>
          <w:sz w:val="24"/>
          <w:szCs w:val="24"/>
        </w:rPr>
        <w:t>-</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(Revogado);</w:t>
      </w:r>
    </w:p>
    <w:p w14:paraId="2BA0261E" w14:textId="77777777" w:rsidR="005D74C3" w:rsidRPr="00781877" w:rsidRDefault="005D74C3" w:rsidP="005D74C3">
      <w:pPr>
        <w:pStyle w:val="PargrafodaLista"/>
        <w:widowControl w:val="0"/>
        <w:numPr>
          <w:ilvl w:val="0"/>
          <w:numId w:val="7"/>
        </w:numPr>
        <w:tabs>
          <w:tab w:val="left" w:pos="1560"/>
          <w:tab w:val="left" w:pos="1841"/>
        </w:tabs>
        <w:autoSpaceDE w:val="0"/>
        <w:autoSpaceDN w:val="0"/>
        <w:spacing w:after="0" w:line="276" w:lineRule="auto"/>
        <w:ind w:left="1134" w:right="112" w:firstLine="0"/>
        <w:jc w:val="both"/>
        <w:rPr>
          <w:rFonts w:ascii="Arial" w:hAnsi="Arial" w:cs="Arial"/>
          <w:color w:val="000000" w:themeColor="text1"/>
          <w:sz w:val="24"/>
          <w:szCs w:val="24"/>
        </w:rPr>
      </w:pPr>
      <w:r w:rsidRPr="00781877">
        <w:rPr>
          <w:rFonts w:ascii="Arial" w:hAnsi="Arial" w:cs="Arial"/>
          <w:color w:val="000000" w:themeColor="text1"/>
          <w:sz w:val="24"/>
          <w:szCs w:val="24"/>
        </w:rPr>
        <w:t>-</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não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houver</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um</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mínimo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3</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(três)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fornecedores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competitivos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enquadrados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como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microempresas ou empresas de pequeno porte sediados local ou regionalmente e capazes de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pacing w:val="-1"/>
          <w:sz w:val="24"/>
          <w:szCs w:val="24"/>
        </w:rPr>
        <w:t>cumprir as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pacing w:val="-1"/>
          <w:sz w:val="24"/>
          <w:szCs w:val="24"/>
        </w:rPr>
        <w:t>exigências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estabelecidas</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no</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instrumento</w:t>
      </w:r>
      <w:r w:rsidRPr="00781877">
        <w:rPr>
          <w:rFonts w:ascii="Arial" w:hAnsi="Arial" w:cs="Arial"/>
          <w:color w:val="000000" w:themeColor="text1"/>
          <w:spacing w:val="-17"/>
          <w:sz w:val="24"/>
          <w:szCs w:val="24"/>
        </w:rPr>
        <w:t xml:space="preserve"> </w:t>
      </w:r>
      <w:r w:rsidRPr="00781877">
        <w:rPr>
          <w:rFonts w:ascii="Arial" w:hAnsi="Arial" w:cs="Arial"/>
          <w:color w:val="000000" w:themeColor="text1"/>
          <w:sz w:val="24"/>
          <w:szCs w:val="24"/>
        </w:rPr>
        <w:t>convocatório;</w:t>
      </w:r>
    </w:p>
    <w:p w14:paraId="39E324F1" w14:textId="77777777" w:rsidR="005D74C3" w:rsidRPr="00781877" w:rsidRDefault="005D74C3" w:rsidP="005D74C3">
      <w:pPr>
        <w:pStyle w:val="PargrafodaLista"/>
        <w:widowControl w:val="0"/>
        <w:numPr>
          <w:ilvl w:val="0"/>
          <w:numId w:val="7"/>
        </w:numPr>
        <w:tabs>
          <w:tab w:val="left" w:pos="1560"/>
          <w:tab w:val="left" w:pos="1749"/>
        </w:tabs>
        <w:autoSpaceDE w:val="0"/>
        <w:autoSpaceDN w:val="0"/>
        <w:spacing w:after="0" w:line="276" w:lineRule="auto"/>
        <w:ind w:left="1134" w:right="112" w:firstLine="0"/>
        <w:jc w:val="both"/>
        <w:rPr>
          <w:rFonts w:ascii="Arial" w:hAnsi="Arial" w:cs="Arial"/>
          <w:color w:val="000000" w:themeColor="text1"/>
          <w:sz w:val="24"/>
          <w:szCs w:val="24"/>
        </w:rPr>
      </w:pPr>
      <w:r w:rsidRPr="00781877">
        <w:rPr>
          <w:rFonts w:ascii="Arial" w:hAnsi="Arial" w:cs="Arial"/>
          <w:color w:val="000000" w:themeColor="text1"/>
          <w:sz w:val="24"/>
          <w:szCs w:val="24"/>
        </w:rPr>
        <w:t>- o tratamento diferenciado e simplificado para as microempresas e empresas de pequeno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porte não for vantajoso para a administração pública ou representar prejuízo ao conjunto ou</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complexo do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objeto</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a</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ser</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contratado;</w:t>
      </w:r>
    </w:p>
    <w:p w14:paraId="5A0CF56F" w14:textId="77777777" w:rsidR="005D74C3" w:rsidRPr="00781877" w:rsidRDefault="005D74C3" w:rsidP="005D74C3">
      <w:pPr>
        <w:pStyle w:val="PargrafodaLista"/>
        <w:widowControl w:val="0"/>
        <w:numPr>
          <w:ilvl w:val="0"/>
          <w:numId w:val="7"/>
        </w:numPr>
        <w:tabs>
          <w:tab w:val="left" w:pos="1560"/>
          <w:tab w:val="left" w:pos="1754"/>
        </w:tabs>
        <w:autoSpaceDE w:val="0"/>
        <w:autoSpaceDN w:val="0"/>
        <w:spacing w:after="0" w:line="276" w:lineRule="auto"/>
        <w:ind w:left="1134" w:right="112" w:firstLine="0"/>
        <w:jc w:val="both"/>
        <w:rPr>
          <w:rFonts w:ascii="Arial" w:hAnsi="Arial" w:cs="Arial"/>
          <w:color w:val="000000" w:themeColor="text1"/>
          <w:sz w:val="24"/>
          <w:szCs w:val="24"/>
        </w:rPr>
      </w:pPr>
      <w:r w:rsidRPr="00781877">
        <w:rPr>
          <w:rFonts w:ascii="Arial" w:hAnsi="Arial" w:cs="Arial"/>
          <w:color w:val="000000" w:themeColor="text1"/>
          <w:sz w:val="24"/>
          <w:szCs w:val="24"/>
        </w:rPr>
        <w:t>-</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a</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licitação</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for</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dispensável ou</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inexigível,</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nos</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termos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dos</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arts.</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24</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e</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25</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da</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Lei nº</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8.666,</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21</w:t>
      </w:r>
      <w:r w:rsidRPr="00781877">
        <w:rPr>
          <w:rFonts w:ascii="Arial" w:hAnsi="Arial" w:cs="Arial"/>
          <w:color w:val="000000" w:themeColor="text1"/>
          <w:spacing w:val="-48"/>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junho</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de</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1993, excetuando-se</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as</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dispensas</w:t>
      </w:r>
      <w:r w:rsidRPr="00781877">
        <w:rPr>
          <w:rFonts w:ascii="Arial" w:hAnsi="Arial" w:cs="Arial"/>
          <w:color w:val="000000" w:themeColor="text1"/>
          <w:spacing w:val="-6"/>
          <w:sz w:val="24"/>
          <w:szCs w:val="24"/>
        </w:rPr>
        <w:t xml:space="preserve"> </w:t>
      </w:r>
      <w:r w:rsidRPr="00781877">
        <w:rPr>
          <w:rFonts w:ascii="Arial" w:hAnsi="Arial" w:cs="Arial"/>
          <w:color w:val="000000" w:themeColor="text1"/>
          <w:sz w:val="24"/>
          <w:szCs w:val="24"/>
        </w:rPr>
        <w:t>tratadas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pelos</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incisos</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I</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e</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II</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do</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art.</w:t>
      </w:r>
      <w:r w:rsidRPr="00781877">
        <w:rPr>
          <w:rFonts w:ascii="Arial" w:hAnsi="Arial" w:cs="Arial"/>
          <w:color w:val="000000" w:themeColor="text1"/>
          <w:spacing w:val="-5"/>
          <w:sz w:val="24"/>
          <w:szCs w:val="24"/>
        </w:rPr>
        <w:t xml:space="preserve"> </w:t>
      </w:r>
      <w:r w:rsidRPr="00781877">
        <w:rPr>
          <w:rFonts w:ascii="Arial" w:hAnsi="Arial" w:cs="Arial"/>
          <w:color w:val="000000" w:themeColor="text1"/>
          <w:sz w:val="24"/>
          <w:szCs w:val="24"/>
        </w:rPr>
        <w:t>24</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da</w:t>
      </w:r>
      <w:r w:rsidRPr="00781877">
        <w:rPr>
          <w:rFonts w:ascii="Arial" w:hAnsi="Arial" w:cs="Arial"/>
          <w:color w:val="000000" w:themeColor="text1"/>
          <w:spacing w:val="-7"/>
          <w:sz w:val="24"/>
          <w:szCs w:val="24"/>
        </w:rPr>
        <w:t xml:space="preserve"> </w:t>
      </w:r>
      <w:r w:rsidRPr="00781877">
        <w:rPr>
          <w:rFonts w:ascii="Arial" w:hAnsi="Arial" w:cs="Arial"/>
          <w:color w:val="000000" w:themeColor="text1"/>
          <w:sz w:val="24"/>
          <w:szCs w:val="24"/>
        </w:rPr>
        <w:t>mesma</w:t>
      </w:r>
      <w:r w:rsidRPr="00781877">
        <w:rPr>
          <w:rFonts w:ascii="Arial" w:hAnsi="Arial" w:cs="Arial"/>
          <w:color w:val="000000" w:themeColor="text1"/>
          <w:spacing w:val="-48"/>
          <w:sz w:val="24"/>
          <w:szCs w:val="24"/>
        </w:rPr>
        <w:t xml:space="preserve"> </w:t>
      </w:r>
      <w:r w:rsidRPr="00781877">
        <w:rPr>
          <w:rFonts w:ascii="Arial" w:hAnsi="Arial" w:cs="Arial"/>
          <w:color w:val="000000" w:themeColor="text1"/>
          <w:sz w:val="24"/>
          <w:szCs w:val="24"/>
        </w:rPr>
        <w:t xml:space="preserve">Lei, nas </w:t>
      </w:r>
      <w:r w:rsidRPr="00781877">
        <w:rPr>
          <w:rFonts w:ascii="Arial" w:hAnsi="Arial" w:cs="Arial"/>
          <w:color w:val="000000" w:themeColor="text1"/>
          <w:sz w:val="24"/>
          <w:szCs w:val="24"/>
        </w:rPr>
        <w:lastRenderedPageBreak/>
        <w:t>quais a compra deverá ser feita preferencialmente de microempresas e empresas de</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pequeno porte,</w:t>
      </w:r>
      <w:r w:rsidRPr="00781877">
        <w:rPr>
          <w:rFonts w:ascii="Arial" w:hAnsi="Arial" w:cs="Arial"/>
          <w:color w:val="000000" w:themeColor="text1"/>
          <w:spacing w:val="4"/>
          <w:sz w:val="24"/>
          <w:szCs w:val="24"/>
        </w:rPr>
        <w:t xml:space="preserve"> </w:t>
      </w:r>
      <w:r w:rsidRPr="00781877">
        <w:rPr>
          <w:rFonts w:ascii="Arial" w:hAnsi="Arial" w:cs="Arial"/>
          <w:color w:val="000000" w:themeColor="text1"/>
          <w:sz w:val="24"/>
          <w:szCs w:val="24"/>
        </w:rPr>
        <w:t>aplicando-se</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o</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disposto</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no</w:t>
      </w:r>
      <w:r w:rsidRPr="00781877">
        <w:rPr>
          <w:rFonts w:ascii="Arial" w:hAnsi="Arial" w:cs="Arial"/>
          <w:color w:val="000000" w:themeColor="text1"/>
          <w:spacing w:val="-8"/>
          <w:sz w:val="24"/>
          <w:szCs w:val="24"/>
        </w:rPr>
        <w:t xml:space="preserve"> </w:t>
      </w:r>
      <w:r w:rsidRPr="00781877">
        <w:rPr>
          <w:rFonts w:ascii="Arial" w:hAnsi="Arial" w:cs="Arial"/>
          <w:color w:val="000000" w:themeColor="text1"/>
          <w:sz w:val="24"/>
          <w:szCs w:val="24"/>
        </w:rPr>
        <w:t>inciso</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I</w:t>
      </w:r>
      <w:r w:rsidRPr="00781877">
        <w:rPr>
          <w:rFonts w:ascii="Arial" w:hAnsi="Arial" w:cs="Arial"/>
          <w:color w:val="000000" w:themeColor="text1"/>
          <w:spacing w:val="-1"/>
          <w:sz w:val="24"/>
          <w:szCs w:val="24"/>
        </w:rPr>
        <w:t xml:space="preserve"> </w:t>
      </w:r>
      <w:r w:rsidRPr="00781877">
        <w:rPr>
          <w:rFonts w:ascii="Arial" w:hAnsi="Arial" w:cs="Arial"/>
          <w:color w:val="000000" w:themeColor="text1"/>
          <w:sz w:val="24"/>
          <w:szCs w:val="24"/>
        </w:rPr>
        <w:t>do</w:t>
      </w:r>
      <w:r w:rsidRPr="00781877">
        <w:rPr>
          <w:rFonts w:ascii="Arial" w:hAnsi="Arial" w:cs="Arial"/>
          <w:color w:val="000000" w:themeColor="text1"/>
          <w:spacing w:val="-3"/>
          <w:sz w:val="24"/>
          <w:szCs w:val="24"/>
        </w:rPr>
        <w:t xml:space="preserve"> </w:t>
      </w:r>
      <w:r w:rsidRPr="00781877">
        <w:rPr>
          <w:rFonts w:ascii="Arial" w:hAnsi="Arial" w:cs="Arial"/>
          <w:color w:val="000000" w:themeColor="text1"/>
          <w:sz w:val="24"/>
          <w:szCs w:val="24"/>
        </w:rPr>
        <w:t>art.</w:t>
      </w:r>
      <w:r w:rsidRPr="00781877">
        <w:rPr>
          <w:rFonts w:ascii="Arial" w:hAnsi="Arial" w:cs="Arial"/>
          <w:color w:val="000000" w:themeColor="text1"/>
          <w:spacing w:val="2"/>
          <w:sz w:val="24"/>
          <w:szCs w:val="24"/>
        </w:rPr>
        <w:t xml:space="preserve"> </w:t>
      </w:r>
      <w:r w:rsidRPr="00781877">
        <w:rPr>
          <w:rFonts w:ascii="Arial" w:hAnsi="Arial" w:cs="Arial"/>
          <w:color w:val="000000" w:themeColor="text1"/>
          <w:sz w:val="24"/>
          <w:szCs w:val="24"/>
        </w:rPr>
        <w:t>48.</w:t>
      </w:r>
    </w:p>
    <w:p w14:paraId="3E3092E5" w14:textId="77777777" w:rsidR="005D74C3" w:rsidRDefault="005D74C3" w:rsidP="004850C9">
      <w:pPr>
        <w:pStyle w:val="Corpodetexto"/>
        <w:spacing w:line="276" w:lineRule="auto"/>
        <w:ind w:right="113"/>
        <w:jc w:val="both"/>
        <w:rPr>
          <w:rFonts w:ascii="Arial" w:hAnsi="Arial" w:cs="Arial"/>
          <w:color w:val="000000" w:themeColor="text1"/>
        </w:rPr>
      </w:pPr>
      <w:r w:rsidRPr="00781877">
        <w:rPr>
          <w:rFonts w:ascii="Arial" w:hAnsi="Arial" w:cs="Arial"/>
          <w:color w:val="000000" w:themeColor="text1"/>
        </w:rPr>
        <w:t>Portanto, esses benefícios têm por finalidade promover o desenvolvimento econômico e social no âmbito</w:t>
      </w:r>
      <w:r w:rsidRPr="00781877">
        <w:rPr>
          <w:rFonts w:ascii="Arial" w:hAnsi="Arial" w:cs="Arial"/>
          <w:color w:val="000000" w:themeColor="text1"/>
          <w:spacing w:val="1"/>
        </w:rPr>
        <w:t xml:space="preserve"> </w:t>
      </w:r>
      <w:r w:rsidRPr="00781877">
        <w:rPr>
          <w:rFonts w:ascii="Arial" w:hAnsi="Arial" w:cs="Arial"/>
          <w:color w:val="000000" w:themeColor="text1"/>
        </w:rPr>
        <w:t>municipal e regional, fomentando a relação comercial entre o Poder Público e as MPE’s como estratégia para o</w:t>
      </w:r>
      <w:r w:rsidRPr="00781877">
        <w:rPr>
          <w:rFonts w:ascii="Arial" w:hAnsi="Arial" w:cs="Arial"/>
          <w:color w:val="000000" w:themeColor="text1"/>
          <w:spacing w:val="1"/>
        </w:rPr>
        <w:t xml:space="preserve"> </w:t>
      </w:r>
      <w:r w:rsidRPr="00781877">
        <w:rPr>
          <w:rFonts w:ascii="Arial" w:hAnsi="Arial" w:cs="Arial"/>
          <w:color w:val="000000" w:themeColor="text1"/>
        </w:rPr>
        <w:t>crescimento dessas últimas, e, são normas cogentes e autoaplicáveis, ou seja, são de observância obrigatória e</w:t>
      </w:r>
      <w:r w:rsidRPr="00781877">
        <w:rPr>
          <w:rFonts w:ascii="Arial" w:hAnsi="Arial" w:cs="Arial"/>
          <w:color w:val="000000" w:themeColor="text1"/>
          <w:spacing w:val="1"/>
        </w:rPr>
        <w:t xml:space="preserve"> </w:t>
      </w:r>
      <w:r w:rsidRPr="00781877">
        <w:rPr>
          <w:rFonts w:ascii="Arial" w:hAnsi="Arial" w:cs="Arial"/>
          <w:color w:val="000000" w:themeColor="text1"/>
        </w:rPr>
        <w:t>prescindem de regulamentação ulterior, salvo se houver regulamentação local mais favorável (parágrafo único do art.</w:t>
      </w:r>
      <w:r w:rsidRPr="00781877">
        <w:rPr>
          <w:rFonts w:ascii="Arial" w:hAnsi="Arial" w:cs="Arial"/>
          <w:color w:val="000000" w:themeColor="text1"/>
          <w:spacing w:val="1"/>
        </w:rPr>
        <w:t xml:space="preserve"> </w:t>
      </w:r>
      <w:r w:rsidRPr="00781877">
        <w:rPr>
          <w:rFonts w:ascii="Arial" w:hAnsi="Arial" w:cs="Arial"/>
          <w:color w:val="000000" w:themeColor="text1"/>
        </w:rPr>
        <w:t>47</w:t>
      </w:r>
      <w:r w:rsidRPr="00781877">
        <w:rPr>
          <w:rFonts w:ascii="Arial" w:hAnsi="Arial" w:cs="Arial"/>
          <w:color w:val="000000" w:themeColor="text1"/>
          <w:spacing w:val="2"/>
        </w:rPr>
        <w:t xml:space="preserve"> </w:t>
      </w:r>
      <w:r w:rsidRPr="00781877">
        <w:rPr>
          <w:rFonts w:ascii="Arial" w:hAnsi="Arial" w:cs="Arial"/>
          <w:color w:val="000000" w:themeColor="text1"/>
        </w:rPr>
        <w:t>da</w:t>
      </w:r>
      <w:r w:rsidRPr="00781877">
        <w:rPr>
          <w:rFonts w:ascii="Arial" w:hAnsi="Arial" w:cs="Arial"/>
          <w:color w:val="000000" w:themeColor="text1"/>
          <w:spacing w:val="2"/>
        </w:rPr>
        <w:t xml:space="preserve"> </w:t>
      </w:r>
      <w:r w:rsidRPr="00781877">
        <w:rPr>
          <w:rFonts w:ascii="Arial" w:hAnsi="Arial" w:cs="Arial"/>
          <w:color w:val="000000" w:themeColor="text1"/>
        </w:rPr>
        <w:t>LC</w:t>
      </w:r>
      <w:r w:rsidRPr="00781877">
        <w:rPr>
          <w:rFonts w:ascii="Arial" w:hAnsi="Arial" w:cs="Arial"/>
          <w:color w:val="000000" w:themeColor="text1"/>
          <w:spacing w:val="-24"/>
        </w:rPr>
        <w:t xml:space="preserve"> </w:t>
      </w:r>
      <w:r w:rsidRPr="00781877">
        <w:rPr>
          <w:rFonts w:ascii="Arial" w:hAnsi="Arial" w:cs="Arial"/>
          <w:color w:val="000000" w:themeColor="text1"/>
        </w:rPr>
        <w:t>123/2006).</w:t>
      </w:r>
    </w:p>
    <w:p w14:paraId="50DA2923" w14:textId="77777777" w:rsidR="00BA261B" w:rsidRDefault="00BA261B" w:rsidP="005D74C3">
      <w:pPr>
        <w:pStyle w:val="Corpodetexto"/>
        <w:spacing w:line="276" w:lineRule="auto"/>
        <w:ind w:right="113" w:firstLine="709"/>
        <w:jc w:val="both"/>
        <w:rPr>
          <w:rFonts w:ascii="Arial" w:hAnsi="Arial" w:cs="Arial"/>
          <w:color w:val="000000" w:themeColor="text1"/>
        </w:rPr>
      </w:pPr>
    </w:p>
    <w:p w14:paraId="36D35EA6" w14:textId="7D45E46D" w:rsidR="004060A6" w:rsidRPr="00BA261B" w:rsidRDefault="00BA261B" w:rsidP="00BA261B">
      <w:pPr>
        <w:pStyle w:val="Corpodetexto"/>
        <w:spacing w:line="276" w:lineRule="auto"/>
        <w:ind w:right="113"/>
        <w:jc w:val="both"/>
        <w:rPr>
          <w:rFonts w:ascii="Arial" w:hAnsi="Arial" w:cs="Arial"/>
          <w:b/>
          <w:bCs/>
          <w:color w:val="000000" w:themeColor="text1"/>
        </w:rPr>
      </w:pPr>
      <w:r>
        <w:rPr>
          <w:rFonts w:ascii="Arial" w:hAnsi="Arial" w:cs="Arial"/>
          <w:b/>
          <w:bCs/>
          <w:color w:val="000000" w:themeColor="text1"/>
          <w:spacing w:val="-1"/>
          <w:w w:val="110"/>
          <w:szCs w:val="24"/>
        </w:rPr>
        <w:t>4.</w:t>
      </w:r>
      <w:r w:rsidRPr="00BA261B">
        <w:rPr>
          <w:rFonts w:ascii="Arial" w:hAnsi="Arial" w:cs="Arial"/>
          <w:b/>
          <w:bCs/>
          <w:color w:val="000000" w:themeColor="text1"/>
          <w:spacing w:val="-1"/>
          <w:w w:val="110"/>
          <w:szCs w:val="24"/>
        </w:rPr>
        <w:t>FUNDAMENTAÇÃO E</w:t>
      </w:r>
      <w:r w:rsidRPr="00BA261B">
        <w:rPr>
          <w:rFonts w:ascii="Arial" w:hAnsi="Arial" w:cs="Arial"/>
          <w:b/>
          <w:bCs/>
          <w:color w:val="000000" w:themeColor="text1"/>
          <w:spacing w:val="2"/>
          <w:w w:val="110"/>
          <w:szCs w:val="24"/>
        </w:rPr>
        <w:t xml:space="preserve"> </w:t>
      </w:r>
      <w:r w:rsidRPr="00BA261B">
        <w:rPr>
          <w:rFonts w:ascii="Arial" w:hAnsi="Arial" w:cs="Arial"/>
          <w:b/>
          <w:bCs/>
          <w:color w:val="000000" w:themeColor="text1"/>
          <w:spacing w:val="-1"/>
          <w:w w:val="110"/>
          <w:szCs w:val="24"/>
        </w:rPr>
        <w:t xml:space="preserve">DESCRIÇÃO </w:t>
      </w:r>
      <w:r w:rsidRPr="00BA261B">
        <w:rPr>
          <w:rFonts w:ascii="Arial" w:hAnsi="Arial" w:cs="Arial"/>
          <w:b/>
          <w:bCs/>
          <w:color w:val="000000" w:themeColor="text1"/>
          <w:w w:val="110"/>
          <w:szCs w:val="24"/>
        </w:rPr>
        <w:t>DA</w:t>
      </w:r>
      <w:r w:rsidRPr="00BA261B">
        <w:rPr>
          <w:rFonts w:ascii="Arial" w:hAnsi="Arial" w:cs="Arial"/>
          <w:b/>
          <w:bCs/>
          <w:color w:val="000000" w:themeColor="text1"/>
          <w:spacing w:val="-15"/>
          <w:w w:val="110"/>
          <w:szCs w:val="24"/>
        </w:rPr>
        <w:t xml:space="preserve"> </w:t>
      </w:r>
      <w:r w:rsidRPr="00BA261B">
        <w:rPr>
          <w:rFonts w:ascii="Arial" w:hAnsi="Arial" w:cs="Arial"/>
          <w:b/>
          <w:bCs/>
          <w:color w:val="000000" w:themeColor="text1"/>
          <w:w w:val="110"/>
          <w:szCs w:val="24"/>
        </w:rPr>
        <w:t>NECESSIDADE</w:t>
      </w:r>
      <w:r w:rsidRPr="00BA261B">
        <w:rPr>
          <w:rFonts w:ascii="Arial" w:hAnsi="Arial" w:cs="Arial"/>
          <w:b/>
          <w:bCs/>
          <w:color w:val="000000" w:themeColor="text1"/>
          <w:spacing w:val="4"/>
          <w:w w:val="110"/>
          <w:szCs w:val="24"/>
        </w:rPr>
        <w:t xml:space="preserve"> </w:t>
      </w:r>
      <w:r w:rsidRPr="00BA261B">
        <w:rPr>
          <w:rFonts w:ascii="Arial" w:hAnsi="Arial" w:cs="Arial"/>
          <w:b/>
          <w:bCs/>
          <w:color w:val="000000" w:themeColor="text1"/>
          <w:w w:val="110"/>
          <w:szCs w:val="24"/>
        </w:rPr>
        <w:t>DA</w:t>
      </w:r>
      <w:r w:rsidRPr="00BA261B">
        <w:rPr>
          <w:rFonts w:ascii="Arial" w:hAnsi="Arial" w:cs="Arial"/>
          <w:b/>
          <w:bCs/>
          <w:color w:val="000000" w:themeColor="text1"/>
          <w:spacing w:val="-6"/>
          <w:w w:val="110"/>
          <w:szCs w:val="24"/>
        </w:rPr>
        <w:t xml:space="preserve"> </w:t>
      </w:r>
      <w:r w:rsidRPr="00BA261B">
        <w:rPr>
          <w:rFonts w:ascii="Arial" w:hAnsi="Arial" w:cs="Arial"/>
          <w:b/>
          <w:bCs/>
          <w:color w:val="000000" w:themeColor="text1"/>
          <w:w w:val="110"/>
          <w:szCs w:val="24"/>
        </w:rPr>
        <w:t>CONTRATAÇÃO</w:t>
      </w:r>
    </w:p>
    <w:p w14:paraId="36345B07" w14:textId="5C68FF80" w:rsidR="005D74C3" w:rsidRDefault="004060A6" w:rsidP="005D74C3">
      <w:pPr>
        <w:jc w:val="both"/>
        <w:rPr>
          <w:rFonts w:ascii="Arial" w:hAnsi="Arial" w:cs="Arial"/>
          <w:sz w:val="24"/>
          <w:szCs w:val="24"/>
        </w:rPr>
      </w:pPr>
      <w:r w:rsidRPr="005D74C3">
        <w:rPr>
          <w:rFonts w:ascii="Arial" w:hAnsi="Arial" w:cs="Arial"/>
          <w:sz w:val="24"/>
          <w:szCs w:val="24"/>
        </w:rPr>
        <w:t>A compra dos colchonetes escolares é necessária para proporcionar conforto e segurança durante o período de descanso das crianças. Os colchonetes serão utilizados nas salas de aula e/ou espaços destinados ao repouso, atendendo assim às normas de segurança e bem-estar dos alunos.</w:t>
      </w:r>
    </w:p>
    <w:p w14:paraId="7500764A" w14:textId="77777777" w:rsidR="00BA261B" w:rsidRDefault="00BA261B" w:rsidP="00BA261B">
      <w:pPr>
        <w:pStyle w:val="Ttulo21"/>
        <w:tabs>
          <w:tab w:val="left" w:pos="519"/>
        </w:tabs>
        <w:spacing w:line="276" w:lineRule="auto"/>
        <w:ind w:left="178" w:right="142" w:firstLine="0"/>
        <w:jc w:val="both"/>
        <w:rPr>
          <w:color w:val="000000" w:themeColor="text1"/>
          <w:w w:val="115"/>
          <w:sz w:val="24"/>
          <w:szCs w:val="24"/>
        </w:rPr>
      </w:pPr>
    </w:p>
    <w:p w14:paraId="71AF8FD3" w14:textId="1A1D66E1" w:rsidR="00BA261B" w:rsidRDefault="00BA261B" w:rsidP="00CC5B84">
      <w:pPr>
        <w:pStyle w:val="Ttulo21"/>
        <w:tabs>
          <w:tab w:val="left" w:pos="0"/>
        </w:tabs>
        <w:spacing w:line="276" w:lineRule="auto"/>
        <w:ind w:left="0" w:right="142" w:firstLine="0"/>
        <w:jc w:val="both"/>
        <w:rPr>
          <w:color w:val="000000" w:themeColor="text1"/>
          <w:w w:val="115"/>
          <w:sz w:val="24"/>
          <w:szCs w:val="24"/>
        </w:rPr>
      </w:pPr>
      <w:r>
        <w:rPr>
          <w:color w:val="000000" w:themeColor="text1"/>
          <w:w w:val="115"/>
          <w:sz w:val="24"/>
          <w:szCs w:val="24"/>
        </w:rPr>
        <w:t>5.</w:t>
      </w:r>
      <w:r w:rsidRPr="00FB7897">
        <w:rPr>
          <w:color w:val="000000" w:themeColor="text1"/>
          <w:w w:val="115"/>
          <w:sz w:val="24"/>
          <w:szCs w:val="24"/>
        </w:rPr>
        <w:t>DESCRIÇÃO</w:t>
      </w:r>
      <w:r w:rsidRPr="00FB7897">
        <w:rPr>
          <w:color w:val="000000" w:themeColor="text1"/>
          <w:spacing w:val="21"/>
          <w:w w:val="115"/>
          <w:sz w:val="24"/>
          <w:szCs w:val="24"/>
        </w:rPr>
        <w:t xml:space="preserve"> </w:t>
      </w:r>
      <w:r w:rsidRPr="00FB7897">
        <w:rPr>
          <w:color w:val="000000" w:themeColor="text1"/>
          <w:w w:val="115"/>
          <w:sz w:val="24"/>
          <w:szCs w:val="24"/>
        </w:rPr>
        <w:t>DA</w:t>
      </w:r>
      <w:r w:rsidRPr="00FB7897">
        <w:rPr>
          <w:color w:val="000000" w:themeColor="text1"/>
          <w:spacing w:val="19"/>
          <w:w w:val="115"/>
          <w:sz w:val="24"/>
          <w:szCs w:val="24"/>
        </w:rPr>
        <w:t xml:space="preserve"> </w:t>
      </w:r>
      <w:r w:rsidRPr="00FB7897">
        <w:rPr>
          <w:color w:val="000000" w:themeColor="text1"/>
          <w:w w:val="115"/>
          <w:sz w:val="24"/>
          <w:szCs w:val="24"/>
        </w:rPr>
        <w:t>SOLUÇÃO</w:t>
      </w:r>
      <w:r w:rsidRPr="00FB7897">
        <w:rPr>
          <w:color w:val="000000" w:themeColor="text1"/>
          <w:spacing w:val="18"/>
          <w:w w:val="115"/>
          <w:sz w:val="24"/>
          <w:szCs w:val="24"/>
        </w:rPr>
        <w:t xml:space="preserve"> </w:t>
      </w:r>
      <w:r w:rsidRPr="00FB7897">
        <w:rPr>
          <w:color w:val="000000" w:themeColor="text1"/>
          <w:w w:val="115"/>
          <w:sz w:val="24"/>
          <w:szCs w:val="24"/>
        </w:rPr>
        <w:t>COMO</w:t>
      </w:r>
      <w:r w:rsidRPr="00FB7897">
        <w:rPr>
          <w:color w:val="000000" w:themeColor="text1"/>
          <w:spacing w:val="22"/>
          <w:w w:val="115"/>
          <w:sz w:val="24"/>
          <w:szCs w:val="24"/>
        </w:rPr>
        <w:t xml:space="preserve"> </w:t>
      </w:r>
      <w:r w:rsidRPr="00FB7897">
        <w:rPr>
          <w:color w:val="000000" w:themeColor="text1"/>
          <w:w w:val="115"/>
          <w:sz w:val="24"/>
          <w:szCs w:val="24"/>
        </w:rPr>
        <w:t>UM</w:t>
      </w:r>
      <w:r w:rsidRPr="00FB7897">
        <w:rPr>
          <w:color w:val="000000" w:themeColor="text1"/>
          <w:spacing w:val="19"/>
          <w:w w:val="115"/>
          <w:sz w:val="24"/>
          <w:szCs w:val="24"/>
        </w:rPr>
        <w:t xml:space="preserve"> </w:t>
      </w:r>
      <w:r w:rsidRPr="00FB7897">
        <w:rPr>
          <w:color w:val="000000" w:themeColor="text1"/>
          <w:w w:val="115"/>
          <w:sz w:val="24"/>
          <w:szCs w:val="24"/>
        </w:rPr>
        <w:t>TODO</w:t>
      </w:r>
      <w:r w:rsidRPr="00FB7897">
        <w:rPr>
          <w:color w:val="000000" w:themeColor="text1"/>
          <w:spacing w:val="21"/>
          <w:w w:val="115"/>
          <w:sz w:val="24"/>
          <w:szCs w:val="24"/>
        </w:rPr>
        <w:t xml:space="preserve"> </w:t>
      </w:r>
      <w:r w:rsidRPr="00FB7897">
        <w:rPr>
          <w:color w:val="000000" w:themeColor="text1"/>
          <w:w w:val="115"/>
          <w:sz w:val="24"/>
          <w:szCs w:val="24"/>
        </w:rPr>
        <w:t>CONSIDERADO</w:t>
      </w:r>
      <w:r w:rsidRPr="00FB7897">
        <w:rPr>
          <w:color w:val="000000" w:themeColor="text1"/>
          <w:spacing w:val="18"/>
          <w:w w:val="115"/>
          <w:sz w:val="24"/>
          <w:szCs w:val="24"/>
        </w:rPr>
        <w:t xml:space="preserve"> </w:t>
      </w:r>
      <w:r w:rsidRPr="00FB7897">
        <w:rPr>
          <w:color w:val="000000" w:themeColor="text1"/>
          <w:w w:val="115"/>
          <w:sz w:val="24"/>
          <w:szCs w:val="24"/>
        </w:rPr>
        <w:t>O</w:t>
      </w:r>
      <w:r w:rsidRPr="00FB7897">
        <w:rPr>
          <w:color w:val="000000" w:themeColor="text1"/>
          <w:spacing w:val="22"/>
          <w:w w:val="115"/>
          <w:sz w:val="24"/>
          <w:szCs w:val="24"/>
        </w:rPr>
        <w:t xml:space="preserve"> </w:t>
      </w:r>
      <w:r w:rsidRPr="00FB7897">
        <w:rPr>
          <w:color w:val="000000" w:themeColor="text1"/>
          <w:w w:val="115"/>
          <w:sz w:val="24"/>
          <w:szCs w:val="24"/>
        </w:rPr>
        <w:t>CICLO</w:t>
      </w:r>
      <w:r w:rsidRPr="00FB7897">
        <w:rPr>
          <w:color w:val="000000" w:themeColor="text1"/>
          <w:spacing w:val="22"/>
          <w:w w:val="115"/>
          <w:sz w:val="24"/>
          <w:szCs w:val="24"/>
        </w:rPr>
        <w:t xml:space="preserve"> </w:t>
      </w:r>
      <w:r w:rsidRPr="00FB7897">
        <w:rPr>
          <w:color w:val="000000" w:themeColor="text1"/>
          <w:w w:val="115"/>
          <w:sz w:val="24"/>
          <w:szCs w:val="24"/>
        </w:rPr>
        <w:t>DE</w:t>
      </w:r>
      <w:r w:rsidRPr="00FB7897">
        <w:rPr>
          <w:color w:val="000000" w:themeColor="text1"/>
          <w:spacing w:val="21"/>
          <w:w w:val="115"/>
          <w:sz w:val="24"/>
          <w:szCs w:val="24"/>
        </w:rPr>
        <w:t xml:space="preserve"> </w:t>
      </w:r>
      <w:r w:rsidRPr="00FB7897">
        <w:rPr>
          <w:color w:val="000000" w:themeColor="text1"/>
          <w:w w:val="115"/>
          <w:sz w:val="24"/>
          <w:szCs w:val="24"/>
        </w:rPr>
        <w:t>VIDA</w:t>
      </w:r>
      <w:r w:rsidRPr="00FB7897">
        <w:rPr>
          <w:color w:val="000000" w:themeColor="text1"/>
          <w:spacing w:val="21"/>
          <w:w w:val="115"/>
          <w:sz w:val="24"/>
          <w:szCs w:val="24"/>
        </w:rPr>
        <w:t xml:space="preserve"> </w:t>
      </w:r>
      <w:r w:rsidRPr="00FB7897">
        <w:rPr>
          <w:color w:val="000000" w:themeColor="text1"/>
          <w:w w:val="115"/>
          <w:sz w:val="24"/>
          <w:szCs w:val="24"/>
        </w:rPr>
        <w:t>DO</w:t>
      </w:r>
      <w:r w:rsidRPr="00FB7897">
        <w:rPr>
          <w:color w:val="000000" w:themeColor="text1"/>
          <w:spacing w:val="-61"/>
          <w:w w:val="115"/>
          <w:sz w:val="24"/>
          <w:szCs w:val="24"/>
        </w:rPr>
        <w:t xml:space="preserve"> </w:t>
      </w:r>
      <w:r w:rsidRPr="00FB7897">
        <w:rPr>
          <w:color w:val="000000" w:themeColor="text1"/>
          <w:w w:val="115"/>
          <w:sz w:val="24"/>
          <w:szCs w:val="24"/>
        </w:rPr>
        <w:t>OBJETO</w:t>
      </w:r>
      <w:r w:rsidRPr="00FB7897">
        <w:rPr>
          <w:color w:val="000000" w:themeColor="text1"/>
          <w:spacing w:val="-7"/>
          <w:w w:val="115"/>
          <w:sz w:val="24"/>
          <w:szCs w:val="24"/>
        </w:rPr>
        <w:t xml:space="preserve"> </w:t>
      </w:r>
      <w:r w:rsidRPr="00FB7897">
        <w:rPr>
          <w:color w:val="000000" w:themeColor="text1"/>
          <w:w w:val="115"/>
          <w:sz w:val="24"/>
          <w:szCs w:val="24"/>
        </w:rPr>
        <w:t>E ESPECIFICAÇÃO</w:t>
      </w:r>
      <w:r w:rsidRPr="00FB7897">
        <w:rPr>
          <w:color w:val="000000" w:themeColor="text1"/>
          <w:spacing w:val="-6"/>
          <w:w w:val="115"/>
          <w:sz w:val="24"/>
          <w:szCs w:val="24"/>
        </w:rPr>
        <w:t xml:space="preserve"> </w:t>
      </w:r>
      <w:r w:rsidRPr="00FB7897">
        <w:rPr>
          <w:color w:val="000000" w:themeColor="text1"/>
          <w:w w:val="115"/>
          <w:sz w:val="24"/>
          <w:szCs w:val="24"/>
        </w:rPr>
        <w:t>DO</w:t>
      </w:r>
      <w:r w:rsidRPr="00FB7897">
        <w:rPr>
          <w:color w:val="000000" w:themeColor="text1"/>
          <w:spacing w:val="-8"/>
          <w:w w:val="115"/>
          <w:sz w:val="24"/>
          <w:szCs w:val="24"/>
        </w:rPr>
        <w:t xml:space="preserve"> </w:t>
      </w:r>
      <w:r w:rsidRPr="00FB7897">
        <w:rPr>
          <w:color w:val="000000" w:themeColor="text1"/>
          <w:w w:val="115"/>
          <w:sz w:val="24"/>
          <w:szCs w:val="24"/>
        </w:rPr>
        <w:t>PRODUTO</w:t>
      </w:r>
    </w:p>
    <w:p w14:paraId="772D88B6" w14:textId="77777777" w:rsidR="00BA261B" w:rsidRPr="00FB7897" w:rsidRDefault="00BA261B" w:rsidP="00CC5B84">
      <w:pPr>
        <w:pStyle w:val="Ttulo21"/>
        <w:tabs>
          <w:tab w:val="left" w:pos="0"/>
        </w:tabs>
        <w:spacing w:line="276" w:lineRule="auto"/>
        <w:ind w:left="0" w:right="142" w:firstLine="0"/>
        <w:jc w:val="both"/>
        <w:rPr>
          <w:color w:val="000000" w:themeColor="text1"/>
          <w:w w:val="115"/>
          <w:sz w:val="24"/>
          <w:szCs w:val="24"/>
        </w:rPr>
      </w:pPr>
    </w:p>
    <w:p w14:paraId="28E2A016" w14:textId="77777777" w:rsidR="00BA261B" w:rsidRPr="00FB7897" w:rsidRDefault="00BA261B" w:rsidP="004850C9">
      <w:pPr>
        <w:pStyle w:val="Corpodetexto"/>
        <w:spacing w:line="276" w:lineRule="auto"/>
        <w:jc w:val="both"/>
        <w:rPr>
          <w:rFonts w:ascii="Arial" w:hAnsi="Arial" w:cs="Arial"/>
        </w:rPr>
      </w:pPr>
      <w:r w:rsidRPr="00FB7897">
        <w:rPr>
          <w:rFonts w:ascii="Arial" w:hAnsi="Arial" w:cs="Arial"/>
        </w:rPr>
        <w:t xml:space="preserve">Considerando o fato de ser viável operacionalmente a aquisição de todos os bens de uma só vez, a previsão de entrega em parcela única pois se definiu a quantidade exata a ser adquirida. </w:t>
      </w:r>
    </w:p>
    <w:p w14:paraId="19242A1C" w14:textId="77777777" w:rsidR="00BA261B" w:rsidRPr="00FB7897" w:rsidRDefault="00BA261B" w:rsidP="004850C9">
      <w:pPr>
        <w:pStyle w:val="Corpodetexto"/>
        <w:spacing w:line="276" w:lineRule="auto"/>
        <w:jc w:val="both"/>
        <w:rPr>
          <w:rFonts w:ascii="Arial" w:hAnsi="Arial" w:cs="Arial"/>
        </w:rPr>
      </w:pPr>
      <w:r w:rsidRPr="00FB7897">
        <w:rPr>
          <w:rFonts w:ascii="Arial" w:hAnsi="Arial" w:cs="Arial"/>
        </w:rPr>
        <w:t>Levando-se em conta as características do objeto a ser contratado, entende-se que a melhor solução para a contratação é a aquisição através de Dispensa de Licitação em razão do valor.</w:t>
      </w:r>
    </w:p>
    <w:p w14:paraId="1B703DE7" w14:textId="77777777" w:rsidR="00BA261B" w:rsidRPr="00FB7897" w:rsidRDefault="00BA261B" w:rsidP="004850C9">
      <w:pPr>
        <w:pStyle w:val="Corpodetexto"/>
        <w:spacing w:line="276" w:lineRule="auto"/>
        <w:jc w:val="both"/>
        <w:rPr>
          <w:rFonts w:ascii="Arial" w:hAnsi="Arial" w:cs="Arial"/>
        </w:rPr>
      </w:pPr>
      <w:r w:rsidRPr="00FB7897">
        <w:rPr>
          <w:rFonts w:ascii="Arial" w:hAnsi="Arial" w:cs="Arial"/>
          <w:color w:val="000000" w:themeColor="text1"/>
        </w:rPr>
        <w:t>Importante destacar que a Dispensa deve ser em formato eletrônico garantindo assim, maior competitividade e garantindo a obtenção da proposta mais vantajosa.</w:t>
      </w:r>
    </w:p>
    <w:p w14:paraId="3C039691" w14:textId="77777777" w:rsidR="00BA261B" w:rsidRPr="00FB7897" w:rsidRDefault="00BA261B" w:rsidP="004850C9">
      <w:pPr>
        <w:spacing w:line="276" w:lineRule="auto"/>
        <w:jc w:val="both"/>
        <w:rPr>
          <w:rFonts w:ascii="Arial" w:hAnsi="Arial" w:cs="Arial"/>
          <w:color w:val="000000"/>
        </w:rPr>
      </w:pPr>
      <w:r w:rsidRPr="00FB7897">
        <w:rPr>
          <w:rFonts w:ascii="Arial" w:hAnsi="Arial" w:cs="Arial"/>
          <w:color w:val="000000"/>
        </w:rPr>
        <w:t>A licitação será regida pela modalidade DISPENSA do tipo “MENOR PREÇO”, tomando como parâmetro legal:</w:t>
      </w:r>
    </w:p>
    <w:p w14:paraId="70B415BC" w14:textId="77777777" w:rsidR="00BA261B" w:rsidRPr="00FB7897" w:rsidRDefault="00BA261B" w:rsidP="00BA261B">
      <w:pPr>
        <w:pStyle w:val="PargrafodaLista"/>
        <w:widowControl w:val="0"/>
        <w:numPr>
          <w:ilvl w:val="0"/>
          <w:numId w:val="8"/>
        </w:numPr>
        <w:suppressAutoHyphens/>
        <w:autoSpaceDN w:val="0"/>
        <w:spacing w:after="0" w:line="276" w:lineRule="auto"/>
        <w:contextualSpacing w:val="0"/>
        <w:jc w:val="both"/>
        <w:textAlignment w:val="baseline"/>
        <w:rPr>
          <w:rFonts w:ascii="Arial" w:hAnsi="Arial" w:cs="Arial"/>
          <w:sz w:val="24"/>
          <w:szCs w:val="24"/>
        </w:rPr>
      </w:pPr>
      <w:r w:rsidRPr="00FB7897">
        <w:rPr>
          <w:rFonts w:ascii="Arial" w:hAnsi="Arial" w:cs="Arial"/>
          <w:color w:val="000000"/>
          <w:sz w:val="24"/>
          <w:szCs w:val="24"/>
        </w:rPr>
        <w:t>Lei nº. 14.133/2021, atualizada, institui normas para licitações e contratos da Administração Pública e dá outras providências;</w:t>
      </w:r>
    </w:p>
    <w:p w14:paraId="47B2BE10" w14:textId="77777777" w:rsidR="00BA261B" w:rsidRPr="00FB7897" w:rsidRDefault="00BA261B" w:rsidP="00BA261B">
      <w:pPr>
        <w:pStyle w:val="PargrafodaLista"/>
        <w:widowControl w:val="0"/>
        <w:numPr>
          <w:ilvl w:val="0"/>
          <w:numId w:val="8"/>
        </w:numPr>
        <w:suppressAutoHyphens/>
        <w:autoSpaceDN w:val="0"/>
        <w:spacing w:after="0" w:line="276" w:lineRule="auto"/>
        <w:contextualSpacing w:val="0"/>
        <w:jc w:val="both"/>
        <w:textAlignment w:val="baseline"/>
        <w:rPr>
          <w:rFonts w:ascii="Arial" w:hAnsi="Arial" w:cs="Arial"/>
          <w:sz w:val="24"/>
          <w:szCs w:val="24"/>
        </w:rPr>
      </w:pPr>
      <w:r w:rsidRPr="00FB7897">
        <w:rPr>
          <w:rFonts w:ascii="Arial" w:hAnsi="Arial" w:cs="Arial"/>
          <w:color w:val="000000"/>
          <w:sz w:val="24"/>
          <w:szCs w:val="24"/>
        </w:rPr>
        <w:t>Lei complementar 123/2006, que institui o Estatuto Nacional de Microempresa e Empresa de Pequeno porte.</w:t>
      </w:r>
    </w:p>
    <w:p w14:paraId="2F3253E4" w14:textId="77777777" w:rsidR="00BA261B" w:rsidRPr="00FB7897" w:rsidRDefault="00BA261B" w:rsidP="004850C9">
      <w:pPr>
        <w:spacing w:line="276" w:lineRule="auto"/>
        <w:ind w:rightChars="-17" w:right="-37"/>
        <w:jc w:val="both"/>
        <w:rPr>
          <w:rFonts w:ascii="Arial" w:hAnsi="Arial" w:cs="Arial"/>
          <w:b/>
          <w:bCs/>
          <w:color w:val="000000" w:themeColor="text1"/>
        </w:rPr>
      </w:pPr>
      <w:r w:rsidRPr="00CC5B84">
        <w:rPr>
          <w:rFonts w:ascii="Arial" w:hAnsi="Arial" w:cs="Arial"/>
        </w:rPr>
        <w:t xml:space="preserve">A escolha se deu pela Dispensa de Licitação, pois </w:t>
      </w:r>
      <w:r w:rsidRPr="00FB7897">
        <w:rPr>
          <w:rFonts w:ascii="Arial" w:hAnsi="Arial" w:cs="Arial"/>
          <w:color w:val="000000" w:themeColor="text1"/>
        </w:rPr>
        <w:t xml:space="preserve">apresenta a </w:t>
      </w:r>
      <w:r w:rsidRPr="00FB7897">
        <w:rPr>
          <w:rFonts w:ascii="Arial" w:hAnsi="Arial" w:cs="Arial"/>
        </w:rPr>
        <w:t>abordagem mais adequada para atender às necessidades desse município de forma eficiente, transparente e econômica e</w:t>
      </w:r>
      <w:r w:rsidRPr="00FB7897">
        <w:rPr>
          <w:rFonts w:ascii="Arial" w:hAnsi="Arial" w:cs="Arial"/>
          <w:color w:val="000000" w:themeColor="text1"/>
        </w:rPr>
        <w:t xml:space="preserve"> por se tratar de um processo mais célere que em razão do </w:t>
      </w:r>
      <w:r w:rsidRPr="00FB7897">
        <w:rPr>
          <w:rFonts w:ascii="Arial" w:hAnsi="Arial" w:cs="Arial"/>
          <w:color w:val="000000" w:themeColor="text1"/>
        </w:rPr>
        <w:lastRenderedPageBreak/>
        <w:t xml:space="preserve">valor é permitido </w:t>
      </w:r>
      <w:r w:rsidRPr="00FB7897">
        <w:rPr>
          <w:rStyle w:val="Forte"/>
          <w:rFonts w:ascii="Arial" w:hAnsi="Arial" w:cs="Arial"/>
          <w:color w:val="111111"/>
        </w:rPr>
        <w:t>a contratação direta de serviços e aquisições pelo setor público sem a necessidade de realizar um procedimento licitatório.</w:t>
      </w:r>
    </w:p>
    <w:p w14:paraId="38C910C5" w14:textId="77777777" w:rsidR="00BA261B" w:rsidRPr="00FB7897" w:rsidRDefault="00BA261B" w:rsidP="004850C9">
      <w:pPr>
        <w:pStyle w:val="Nivel2"/>
        <w:tabs>
          <w:tab w:val="clear" w:pos="360"/>
          <w:tab w:val="left" w:pos="708"/>
        </w:tabs>
        <w:spacing w:before="0" w:after="0"/>
        <w:rPr>
          <w:color w:val="000000" w:themeColor="text1"/>
          <w:sz w:val="24"/>
          <w:szCs w:val="24"/>
        </w:rPr>
      </w:pPr>
      <w:r w:rsidRPr="00FB7897">
        <w:rPr>
          <w:color w:val="000000" w:themeColor="text1"/>
          <w:sz w:val="24"/>
          <w:szCs w:val="24"/>
        </w:rPr>
        <w:t xml:space="preserve">A seleção da proposta com o menor preço, tende a resultar em economia de recursos públicos, visto que, há uma gama de empresas fornecedoras dos produtos em questão, que podem competir entre si para entrega dos produtos que melhor atender. </w:t>
      </w:r>
    </w:p>
    <w:p w14:paraId="14951F39" w14:textId="77777777" w:rsidR="00BA261B" w:rsidRPr="00FB7897" w:rsidRDefault="00BA261B" w:rsidP="004850C9">
      <w:pPr>
        <w:spacing w:line="276" w:lineRule="auto"/>
        <w:jc w:val="both"/>
        <w:rPr>
          <w:rFonts w:ascii="Arial" w:hAnsi="Arial" w:cs="Arial"/>
          <w:color w:val="000000"/>
        </w:rPr>
      </w:pPr>
      <w:r w:rsidRPr="00FB7897">
        <w:rPr>
          <w:rFonts w:ascii="Arial" w:hAnsi="Arial" w:cs="Arial"/>
        </w:rPr>
        <w:t xml:space="preserve">O objeto a ser contratado é caracterizado como bens comuns, consoante disposto no inciso XIII, do art. 6º, da Lei 14.133/2021, haja vista que os padrões de desempenho, qualidade e todas as características gerais e específicas do fornecimento são usuais do mercado e passíveis de descrições sucintas, podendo ser contratado por Pregão Eletrônico, porém </w:t>
      </w:r>
      <w:r w:rsidRPr="00FB7897">
        <w:rPr>
          <w:rFonts w:ascii="Arial" w:hAnsi="Arial" w:cs="Arial"/>
          <w:color w:val="000000"/>
        </w:rPr>
        <w:t>pelas suas justificativas acima mencionadas em razão da celeridade proporcionada, a aquisição será realizada pela DISPENSA DE LICITAÇÃO EM RAZÃO DO VALOR, considerando que o valor da contratação encontra-se no limite estabelecido no Art. 75, II, vejamos:</w:t>
      </w:r>
    </w:p>
    <w:p w14:paraId="37DB9663" w14:textId="77777777" w:rsidR="00BA261B" w:rsidRPr="00FB7897" w:rsidRDefault="00BA261B" w:rsidP="00BA261B">
      <w:pPr>
        <w:spacing w:line="276" w:lineRule="auto"/>
        <w:ind w:left="2127"/>
        <w:jc w:val="both"/>
        <w:rPr>
          <w:rFonts w:ascii="Arial" w:hAnsi="Arial" w:cs="Arial"/>
          <w:color w:val="000000" w:themeColor="text1"/>
        </w:rPr>
      </w:pPr>
      <w:r w:rsidRPr="00FB7897">
        <w:rPr>
          <w:rFonts w:ascii="Arial" w:hAnsi="Arial" w:cs="Arial"/>
          <w:color w:val="000000" w:themeColor="text1"/>
        </w:rPr>
        <w:t>Art. 75. É dispensável a licitação:</w:t>
      </w:r>
    </w:p>
    <w:p w14:paraId="7E253525" w14:textId="77777777" w:rsidR="00BA261B" w:rsidRPr="00FB7897" w:rsidRDefault="00BA261B" w:rsidP="00BA261B">
      <w:pPr>
        <w:spacing w:line="276" w:lineRule="auto"/>
        <w:ind w:left="2127"/>
        <w:jc w:val="both"/>
        <w:rPr>
          <w:rFonts w:ascii="Arial" w:hAnsi="Arial" w:cs="Arial"/>
          <w:color w:val="000000" w:themeColor="text1"/>
          <w:lang w:val="pt-PT"/>
        </w:rPr>
      </w:pPr>
      <w:r w:rsidRPr="00FB7897">
        <w:rPr>
          <w:rFonts w:ascii="Arial" w:hAnsi="Arial" w:cs="Arial"/>
          <w:color w:val="000000" w:themeColor="text1"/>
        </w:rPr>
        <w:t>(...)</w:t>
      </w:r>
    </w:p>
    <w:p w14:paraId="7474BCD5" w14:textId="77777777" w:rsidR="00BA261B" w:rsidRPr="00FB7897" w:rsidRDefault="00BA261B" w:rsidP="00BA261B">
      <w:pPr>
        <w:spacing w:line="276" w:lineRule="auto"/>
        <w:ind w:left="2127"/>
        <w:jc w:val="both"/>
        <w:rPr>
          <w:rFonts w:ascii="Arial" w:hAnsi="Arial" w:cs="Arial"/>
          <w:color w:val="000000" w:themeColor="text1"/>
        </w:rPr>
      </w:pPr>
      <w:r w:rsidRPr="00FB7897">
        <w:rPr>
          <w:rFonts w:ascii="Arial" w:hAnsi="Arial" w:cs="Arial"/>
          <w:color w:val="000000" w:themeColor="text1"/>
        </w:rPr>
        <w:t xml:space="preserve">II - para contratação que envolva valores inferiores a R$ 59.906,02 (cinquenta e nove mil novecentos e seis reais e dois centavos), no caso de outros </w:t>
      </w:r>
      <w:r w:rsidRPr="00FB7897">
        <w:rPr>
          <w:rFonts w:ascii="Arial" w:hAnsi="Arial" w:cs="Arial"/>
        </w:rPr>
        <w:t xml:space="preserve">serviços e compras </w:t>
      </w:r>
      <w:r w:rsidRPr="00FB7897">
        <w:rPr>
          <w:rFonts w:ascii="Arial" w:hAnsi="Arial" w:cs="Arial"/>
          <w:u w:val="single"/>
        </w:rPr>
        <w:t xml:space="preserve">(valor atualizado por conta do Decreto nº </w:t>
      </w:r>
      <w:hyperlink r:id="rId7" w:history="1">
        <w:r w:rsidRPr="00FB7897">
          <w:rPr>
            <w:rStyle w:val="Hyperlink"/>
            <w:rFonts w:ascii="Arial" w:eastAsiaTheme="minorEastAsia" w:hAnsi="Arial" w:cs="Arial"/>
          </w:rPr>
          <w:t>11.871, de 29 de Dezembro de 2023</w:t>
        </w:r>
      </w:hyperlink>
      <w:r w:rsidRPr="00FB7897">
        <w:rPr>
          <w:rStyle w:val="Forte"/>
          <w:rFonts w:ascii="Arial" w:hAnsi="Arial" w:cs="Arial"/>
          <w:u w:val="single"/>
        </w:rPr>
        <w:t>)</w:t>
      </w:r>
      <w:r w:rsidRPr="00FB7897">
        <w:rPr>
          <w:rStyle w:val="Forte"/>
          <w:rFonts w:ascii="Arial" w:hAnsi="Arial" w:cs="Arial"/>
        </w:rPr>
        <w:t>. (Grifamos).</w:t>
      </w:r>
      <w:r w:rsidRPr="00FB7897">
        <w:rPr>
          <w:rFonts w:ascii="Arial" w:hAnsi="Arial" w:cs="Arial"/>
          <w:b/>
          <w:bCs/>
        </w:rPr>
        <w:t> </w:t>
      </w:r>
      <w:r w:rsidRPr="00FB7897">
        <w:rPr>
          <w:rFonts w:ascii="Arial" w:hAnsi="Arial" w:cs="Arial"/>
          <w:b/>
          <w:bCs/>
          <w:color w:val="000000" w:themeColor="text1"/>
        </w:rPr>
        <w:t> </w:t>
      </w:r>
    </w:p>
    <w:p w14:paraId="3D7D22E7" w14:textId="77777777" w:rsidR="00BA261B" w:rsidRPr="00FB7897" w:rsidRDefault="00BA261B" w:rsidP="004850C9">
      <w:pPr>
        <w:tabs>
          <w:tab w:val="left" w:pos="8505"/>
          <w:tab w:val="left" w:pos="8789"/>
        </w:tabs>
        <w:spacing w:line="276" w:lineRule="auto"/>
        <w:ind w:right="-62"/>
        <w:jc w:val="both"/>
        <w:rPr>
          <w:rFonts w:ascii="Arial" w:hAnsi="Arial" w:cs="Arial"/>
          <w:bCs/>
          <w:color w:val="000000" w:themeColor="text1"/>
        </w:rPr>
      </w:pPr>
      <w:r w:rsidRPr="00FB7897">
        <w:rPr>
          <w:rFonts w:ascii="Arial" w:hAnsi="Arial" w:cs="Arial"/>
          <w:bCs/>
          <w:color w:val="000000" w:themeColor="text1"/>
        </w:rPr>
        <w:t>Nesta hipótese, embora seja viável a competição, a lei faculta à Administração dispensar a licitação devido ao baixo valor da contratação ou aquisição, visto que o custo econômico advindo do procedimento licitatório seria superior aos benefícios trazidos por ele.</w:t>
      </w:r>
    </w:p>
    <w:p w14:paraId="04B0C493" w14:textId="77777777" w:rsidR="00BA261B" w:rsidRPr="00FB7897" w:rsidRDefault="00BA261B" w:rsidP="004850C9">
      <w:pPr>
        <w:tabs>
          <w:tab w:val="left" w:pos="8505"/>
          <w:tab w:val="left" w:pos="8789"/>
        </w:tabs>
        <w:spacing w:line="276" w:lineRule="auto"/>
        <w:ind w:right="-62"/>
        <w:jc w:val="both"/>
        <w:rPr>
          <w:rFonts w:ascii="Arial" w:hAnsi="Arial" w:cs="Arial"/>
          <w:color w:val="000000" w:themeColor="text1"/>
        </w:rPr>
      </w:pPr>
      <w:r w:rsidRPr="00FB7897">
        <w:rPr>
          <w:rFonts w:ascii="Arial" w:hAnsi="Arial" w:cs="Arial"/>
          <w:color w:val="000000" w:themeColor="text1"/>
        </w:rPr>
        <w:t>O rito da contratação deve seguir os ditamos previstos no art. 72 da Lei de Licitações 14.133/2021, determina quais os elementos que devem instruir o processo de dispensa:</w:t>
      </w:r>
    </w:p>
    <w:p w14:paraId="0C71E7EA"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Art. 72. O processo de contratação direta, que compreende os casos de inexigibilidade e de dispensa de licitação, deverá ser instruído com os seguintes documentos:</w:t>
      </w:r>
    </w:p>
    <w:p w14:paraId="08DAAB71"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I - documento de formalização de demanda e, se for o caso, estudo técnico preliminar, análise de riscos, termo de referência, projeto básico ou projeto executivo;</w:t>
      </w:r>
    </w:p>
    <w:p w14:paraId="47EFC0B4"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II - estimativa de despesa, que deverá ser calculada na forma estabelecida no </w:t>
      </w:r>
      <w:hyperlink r:id="rId8" w:anchor="art23" w:history="1">
        <w:r w:rsidRPr="00FB7897">
          <w:rPr>
            <w:rStyle w:val="Hyperlink"/>
            <w:rFonts w:ascii="Arial" w:hAnsi="Arial" w:cs="Arial"/>
            <w:color w:val="000000" w:themeColor="text1"/>
          </w:rPr>
          <w:t>art. 23 desta Lei</w:t>
        </w:r>
      </w:hyperlink>
      <w:r w:rsidRPr="00FB7897">
        <w:rPr>
          <w:rFonts w:ascii="Arial" w:hAnsi="Arial" w:cs="Arial"/>
          <w:color w:val="000000" w:themeColor="text1"/>
        </w:rPr>
        <w:t>;</w:t>
      </w:r>
    </w:p>
    <w:p w14:paraId="53C08B23"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III - parecer jurídico e pareceres técnicos, se for o caso, que demonstrem o atendimento dos requisitos exigidos;</w:t>
      </w:r>
    </w:p>
    <w:p w14:paraId="1CA69E13"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IV - demonstração da compatibilidade da previsão de recursos orçamentários com o compromisso a ser assumido;</w:t>
      </w:r>
    </w:p>
    <w:p w14:paraId="3F0B0902"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V - comprovação de que o contratado preenche os requisitos de habilitação e qualificação mínima necessária;</w:t>
      </w:r>
    </w:p>
    <w:p w14:paraId="25655DDB"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lastRenderedPageBreak/>
        <w:t>VI - razão da escolha do contratado;</w:t>
      </w:r>
    </w:p>
    <w:p w14:paraId="3CCE6304"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VII - justificativa de preço;</w:t>
      </w:r>
    </w:p>
    <w:p w14:paraId="54B95CBB"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VIII - autorização da autoridade competente.</w:t>
      </w:r>
    </w:p>
    <w:p w14:paraId="66274853" w14:textId="77777777" w:rsidR="00BA261B" w:rsidRDefault="00BA261B" w:rsidP="00BA261B">
      <w:pPr>
        <w:pStyle w:val="NormalWeb"/>
        <w:spacing w:before="0" w:beforeAutospacing="0" w:after="0" w:afterAutospacing="0" w:line="276" w:lineRule="auto"/>
        <w:ind w:left="2127"/>
        <w:jc w:val="both"/>
        <w:rPr>
          <w:rFonts w:ascii="Arial" w:hAnsi="Arial" w:cs="Arial"/>
          <w:color w:val="000000" w:themeColor="text1"/>
        </w:rPr>
      </w:pPr>
      <w:r w:rsidRPr="00FB7897">
        <w:rPr>
          <w:rFonts w:ascii="Arial" w:hAnsi="Arial" w:cs="Arial"/>
          <w:color w:val="000000" w:themeColor="text1"/>
        </w:rPr>
        <w:t>Parágrafo único. O ato que autoriza a contratação direta ou o extrato decorrente do contrato deverá ser divulgado e mantido à disposição do público em sítio eletrônico oficial.</w:t>
      </w:r>
    </w:p>
    <w:p w14:paraId="1D4F1C8C" w14:textId="77777777" w:rsidR="00BA261B" w:rsidRPr="00FB7897" w:rsidRDefault="00BA261B" w:rsidP="00BA261B">
      <w:pPr>
        <w:pStyle w:val="NormalWeb"/>
        <w:spacing w:before="0" w:beforeAutospacing="0" w:after="0" w:afterAutospacing="0" w:line="276" w:lineRule="auto"/>
        <w:ind w:left="2127"/>
        <w:jc w:val="both"/>
        <w:rPr>
          <w:rFonts w:ascii="Arial" w:hAnsi="Arial" w:cs="Arial"/>
          <w:color w:val="000000" w:themeColor="text1"/>
        </w:rPr>
      </w:pPr>
    </w:p>
    <w:p w14:paraId="06F660C2" w14:textId="7F06F9F4" w:rsidR="00BA261B" w:rsidRPr="00BA261B" w:rsidRDefault="00BA261B" w:rsidP="00BA261B">
      <w:pPr>
        <w:spacing w:line="276" w:lineRule="auto"/>
        <w:jc w:val="both"/>
        <w:rPr>
          <w:rFonts w:ascii="Arial" w:hAnsi="Arial" w:cs="Arial"/>
          <w:b/>
          <w:color w:val="000000" w:themeColor="text1"/>
          <w:sz w:val="24"/>
          <w:szCs w:val="24"/>
        </w:rPr>
      </w:pPr>
      <w:r w:rsidRPr="00BA261B">
        <w:rPr>
          <w:rFonts w:ascii="Arial" w:hAnsi="Arial" w:cs="Arial"/>
          <w:b/>
          <w:bCs/>
          <w:color w:val="000000" w:themeColor="text1"/>
          <w:sz w:val="24"/>
          <w:szCs w:val="24"/>
        </w:rPr>
        <w:t>6.</w:t>
      </w:r>
      <w:r w:rsidRPr="00BA261B">
        <w:rPr>
          <w:rFonts w:ascii="Arial" w:hAnsi="Arial" w:cs="Arial"/>
          <w:color w:val="000000" w:themeColor="text1"/>
          <w:sz w:val="24"/>
          <w:szCs w:val="24"/>
        </w:rPr>
        <w:t xml:space="preserve"> </w:t>
      </w:r>
      <w:r w:rsidRPr="00BA261B">
        <w:rPr>
          <w:rFonts w:ascii="Arial" w:hAnsi="Arial" w:cs="Arial"/>
          <w:b/>
          <w:color w:val="000000" w:themeColor="text1"/>
          <w:sz w:val="24"/>
          <w:szCs w:val="24"/>
        </w:rPr>
        <w:t>REQUISITOS</w:t>
      </w:r>
      <w:r w:rsidRPr="00BA261B">
        <w:rPr>
          <w:rFonts w:ascii="Arial" w:hAnsi="Arial" w:cs="Arial"/>
          <w:b/>
          <w:color w:val="000000" w:themeColor="text1"/>
          <w:spacing w:val="-3"/>
          <w:sz w:val="24"/>
          <w:szCs w:val="24"/>
        </w:rPr>
        <w:t xml:space="preserve"> </w:t>
      </w:r>
      <w:r w:rsidRPr="00BA261B">
        <w:rPr>
          <w:rFonts w:ascii="Arial" w:hAnsi="Arial" w:cs="Arial"/>
          <w:b/>
          <w:color w:val="000000" w:themeColor="text1"/>
          <w:sz w:val="24"/>
          <w:szCs w:val="24"/>
        </w:rPr>
        <w:t>DA</w:t>
      </w:r>
      <w:r w:rsidRPr="00BA261B">
        <w:rPr>
          <w:rFonts w:ascii="Arial" w:hAnsi="Arial" w:cs="Arial"/>
          <w:b/>
          <w:color w:val="000000" w:themeColor="text1"/>
          <w:spacing w:val="-3"/>
          <w:sz w:val="24"/>
          <w:szCs w:val="24"/>
        </w:rPr>
        <w:t xml:space="preserve"> </w:t>
      </w:r>
      <w:r w:rsidRPr="00BA261B">
        <w:rPr>
          <w:rFonts w:ascii="Arial" w:hAnsi="Arial" w:cs="Arial"/>
          <w:b/>
          <w:color w:val="000000" w:themeColor="text1"/>
          <w:sz w:val="24"/>
          <w:szCs w:val="24"/>
        </w:rPr>
        <w:t>CONTRATAÇÃO:</w:t>
      </w:r>
    </w:p>
    <w:p w14:paraId="34EAAE6C" w14:textId="77777777" w:rsidR="00BA261B" w:rsidRPr="00BA261B" w:rsidRDefault="00BA261B" w:rsidP="00C278F5">
      <w:pPr>
        <w:spacing w:line="276" w:lineRule="auto"/>
        <w:jc w:val="both"/>
        <w:rPr>
          <w:rFonts w:ascii="Arial" w:hAnsi="Arial" w:cs="Arial"/>
          <w:sz w:val="24"/>
          <w:szCs w:val="24"/>
        </w:rPr>
      </w:pPr>
      <w:r w:rsidRPr="00BA261B">
        <w:rPr>
          <w:rFonts w:ascii="Arial" w:hAnsi="Arial" w:cs="Arial"/>
          <w:sz w:val="24"/>
          <w:szCs w:val="24"/>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2A3224B3" w14:textId="77777777" w:rsidR="00BA261B" w:rsidRPr="00BA261B" w:rsidRDefault="00BA261B" w:rsidP="00C278F5">
      <w:pPr>
        <w:pStyle w:val="Corpodetexto"/>
        <w:spacing w:line="276" w:lineRule="auto"/>
        <w:ind w:rightChars="-16" w:right="-35"/>
        <w:jc w:val="both"/>
        <w:rPr>
          <w:rFonts w:ascii="Arial" w:hAnsi="Arial" w:cs="Arial"/>
          <w:szCs w:val="24"/>
        </w:rPr>
      </w:pPr>
      <w:r w:rsidRPr="00BA261B">
        <w:rPr>
          <w:rFonts w:ascii="Arial" w:hAnsi="Arial" w:cs="Arial"/>
          <w:szCs w:val="24"/>
        </w:rPr>
        <w:t xml:space="preserve">Trata-se uma aquisição por meio de dispensa em razão do valor, em que conforme previsto no Inciso IV do Art. 49 da LC 123/2006, nos casos de dispensas em razão do valor a compra deverá ser feita preferencialmente de microempresas e empresas de pequeno porte de forma exclusiva. </w:t>
      </w:r>
    </w:p>
    <w:p w14:paraId="5D348047" w14:textId="76AE9FA8" w:rsidR="00BA261B" w:rsidRDefault="00BA261B" w:rsidP="005C2B8A">
      <w:pPr>
        <w:spacing w:line="276" w:lineRule="auto"/>
        <w:jc w:val="both"/>
        <w:rPr>
          <w:rFonts w:ascii="Arial" w:hAnsi="Arial" w:cs="Arial"/>
          <w:sz w:val="24"/>
          <w:szCs w:val="24"/>
        </w:rPr>
      </w:pPr>
      <w:r w:rsidRPr="00BA261B">
        <w:rPr>
          <w:rFonts w:ascii="Arial" w:hAnsi="Arial" w:cs="Arial"/>
          <w:sz w:val="24"/>
          <w:szCs w:val="24"/>
        </w:rPr>
        <w:t>A</w:t>
      </w:r>
      <w:r w:rsidRPr="00BA261B">
        <w:rPr>
          <w:rFonts w:ascii="Arial" w:hAnsi="Arial" w:cs="Arial"/>
          <w:spacing w:val="-4"/>
          <w:sz w:val="24"/>
          <w:szCs w:val="24"/>
        </w:rPr>
        <w:t xml:space="preserve"> </w:t>
      </w:r>
      <w:r w:rsidRPr="00BA261B">
        <w:rPr>
          <w:rFonts w:ascii="Arial" w:hAnsi="Arial" w:cs="Arial"/>
          <w:sz w:val="24"/>
          <w:szCs w:val="24"/>
        </w:rPr>
        <w:t>contratação</w:t>
      </w:r>
      <w:r w:rsidRPr="00BA261B">
        <w:rPr>
          <w:rFonts w:ascii="Arial" w:hAnsi="Arial" w:cs="Arial"/>
          <w:spacing w:val="-3"/>
          <w:sz w:val="24"/>
          <w:szCs w:val="24"/>
        </w:rPr>
        <w:t xml:space="preserve"> </w:t>
      </w:r>
      <w:r w:rsidRPr="00BA261B">
        <w:rPr>
          <w:rFonts w:ascii="Arial" w:hAnsi="Arial" w:cs="Arial"/>
          <w:sz w:val="24"/>
          <w:szCs w:val="24"/>
        </w:rPr>
        <w:t>objeto</w:t>
      </w:r>
      <w:r w:rsidRPr="00BA261B">
        <w:rPr>
          <w:rFonts w:ascii="Arial" w:hAnsi="Arial" w:cs="Arial"/>
          <w:spacing w:val="-5"/>
          <w:sz w:val="24"/>
          <w:szCs w:val="24"/>
        </w:rPr>
        <w:t xml:space="preserve"> </w:t>
      </w:r>
      <w:r w:rsidRPr="00BA261B">
        <w:rPr>
          <w:rFonts w:ascii="Arial" w:hAnsi="Arial" w:cs="Arial"/>
          <w:sz w:val="24"/>
          <w:szCs w:val="24"/>
        </w:rPr>
        <w:t>deste</w:t>
      </w:r>
      <w:r w:rsidRPr="00BA261B">
        <w:rPr>
          <w:rFonts w:ascii="Arial" w:hAnsi="Arial" w:cs="Arial"/>
          <w:spacing w:val="-2"/>
          <w:sz w:val="24"/>
          <w:szCs w:val="24"/>
        </w:rPr>
        <w:t xml:space="preserve"> </w:t>
      </w:r>
      <w:r w:rsidRPr="00BA261B">
        <w:rPr>
          <w:rFonts w:ascii="Arial" w:hAnsi="Arial" w:cs="Arial"/>
          <w:sz w:val="24"/>
          <w:szCs w:val="24"/>
        </w:rPr>
        <w:t>termo de referência</w:t>
      </w:r>
      <w:r w:rsidRPr="00BA261B">
        <w:rPr>
          <w:rFonts w:ascii="Arial" w:hAnsi="Arial" w:cs="Arial"/>
          <w:spacing w:val="-4"/>
          <w:sz w:val="24"/>
          <w:szCs w:val="24"/>
        </w:rPr>
        <w:t xml:space="preserve"> </w:t>
      </w:r>
      <w:r w:rsidRPr="00BA261B">
        <w:rPr>
          <w:rFonts w:ascii="Arial" w:hAnsi="Arial" w:cs="Arial"/>
          <w:sz w:val="24"/>
          <w:szCs w:val="24"/>
        </w:rPr>
        <w:t>apresenta</w:t>
      </w:r>
      <w:r w:rsidRPr="00BA261B">
        <w:rPr>
          <w:rFonts w:ascii="Arial" w:hAnsi="Arial" w:cs="Arial"/>
          <w:spacing w:val="-4"/>
          <w:sz w:val="24"/>
          <w:szCs w:val="24"/>
        </w:rPr>
        <w:t xml:space="preserve"> </w:t>
      </w:r>
      <w:r w:rsidRPr="00BA261B">
        <w:rPr>
          <w:rFonts w:ascii="Arial" w:hAnsi="Arial" w:cs="Arial"/>
          <w:sz w:val="24"/>
          <w:szCs w:val="24"/>
        </w:rPr>
        <w:t>os</w:t>
      </w:r>
      <w:r w:rsidRPr="00BA261B">
        <w:rPr>
          <w:rFonts w:ascii="Arial" w:hAnsi="Arial" w:cs="Arial"/>
          <w:spacing w:val="-2"/>
          <w:sz w:val="24"/>
          <w:szCs w:val="24"/>
        </w:rPr>
        <w:t xml:space="preserve"> </w:t>
      </w:r>
      <w:r w:rsidRPr="00BA261B">
        <w:rPr>
          <w:rFonts w:ascii="Arial" w:hAnsi="Arial" w:cs="Arial"/>
          <w:sz w:val="24"/>
          <w:szCs w:val="24"/>
        </w:rPr>
        <w:t>seguintes</w:t>
      </w:r>
      <w:r w:rsidRPr="00BA261B">
        <w:rPr>
          <w:rFonts w:ascii="Arial" w:hAnsi="Arial" w:cs="Arial"/>
          <w:spacing w:val="-2"/>
          <w:sz w:val="24"/>
          <w:szCs w:val="24"/>
        </w:rPr>
        <w:t xml:space="preserve"> </w:t>
      </w:r>
      <w:r w:rsidRPr="00BA261B">
        <w:rPr>
          <w:rFonts w:ascii="Arial" w:hAnsi="Arial" w:cs="Arial"/>
          <w:sz w:val="24"/>
          <w:szCs w:val="24"/>
        </w:rPr>
        <w:t>requisitos:</w:t>
      </w:r>
    </w:p>
    <w:p w14:paraId="3C548813" w14:textId="77777777" w:rsidR="005C2B8A" w:rsidRPr="00BA261B" w:rsidRDefault="005C2B8A" w:rsidP="005C2B8A">
      <w:pPr>
        <w:spacing w:line="276" w:lineRule="auto"/>
        <w:jc w:val="both"/>
        <w:rPr>
          <w:rFonts w:ascii="Arial" w:hAnsi="Arial" w:cs="Arial"/>
          <w:sz w:val="24"/>
          <w:szCs w:val="24"/>
        </w:rPr>
      </w:pPr>
    </w:p>
    <w:p w14:paraId="422A0799" w14:textId="4D5E2D19" w:rsidR="00BA261B" w:rsidRPr="00BA261B" w:rsidRDefault="00BA261B" w:rsidP="00BA261B">
      <w:pPr>
        <w:pStyle w:val="Ttulo2"/>
        <w:tabs>
          <w:tab w:val="left" w:pos="7700"/>
        </w:tabs>
        <w:spacing w:before="0" w:line="276" w:lineRule="auto"/>
        <w:ind w:rightChars="-16" w:right="-35"/>
        <w:jc w:val="both"/>
        <w:rPr>
          <w:rFonts w:ascii="Arial" w:hAnsi="Arial" w:cs="Arial"/>
          <w:b/>
          <w:bCs/>
          <w:color w:val="000000" w:themeColor="text1"/>
          <w:sz w:val="24"/>
          <w:szCs w:val="24"/>
        </w:rPr>
      </w:pPr>
      <w:r w:rsidRPr="00BA261B">
        <w:rPr>
          <w:rFonts w:ascii="Arial" w:hAnsi="Arial" w:cs="Arial"/>
          <w:b/>
          <w:bCs/>
          <w:color w:val="000000" w:themeColor="text1"/>
          <w:sz w:val="24"/>
          <w:szCs w:val="24"/>
        </w:rPr>
        <w:t>6.1 – REQUISITOS</w:t>
      </w:r>
      <w:r w:rsidRPr="00BA261B">
        <w:rPr>
          <w:rFonts w:ascii="Arial" w:hAnsi="Arial" w:cs="Arial"/>
          <w:b/>
          <w:bCs/>
          <w:color w:val="000000" w:themeColor="text1"/>
          <w:spacing w:val="-5"/>
          <w:sz w:val="24"/>
          <w:szCs w:val="24"/>
        </w:rPr>
        <w:t xml:space="preserve"> </w:t>
      </w:r>
      <w:r w:rsidRPr="00BA261B">
        <w:rPr>
          <w:rFonts w:ascii="Arial" w:hAnsi="Arial" w:cs="Arial"/>
          <w:b/>
          <w:bCs/>
          <w:color w:val="000000" w:themeColor="text1"/>
          <w:sz w:val="24"/>
          <w:szCs w:val="24"/>
        </w:rPr>
        <w:t>INTERNOS</w:t>
      </w:r>
    </w:p>
    <w:p w14:paraId="79804E86" w14:textId="242FDE2E" w:rsidR="00BA261B" w:rsidRPr="005C2B8A" w:rsidRDefault="00BA261B" w:rsidP="00BA261B">
      <w:pPr>
        <w:spacing w:line="276" w:lineRule="auto"/>
        <w:ind w:right="-568"/>
        <w:jc w:val="both"/>
        <w:rPr>
          <w:rFonts w:ascii="Arial" w:hAnsi="Arial" w:cs="Arial"/>
          <w:b/>
          <w:sz w:val="24"/>
          <w:szCs w:val="24"/>
          <w:u w:val="single"/>
        </w:rPr>
      </w:pPr>
      <w:r w:rsidRPr="00BA261B">
        <w:rPr>
          <w:rFonts w:ascii="Arial" w:hAnsi="Arial" w:cs="Arial"/>
          <w:b/>
          <w:sz w:val="24"/>
          <w:szCs w:val="24"/>
          <w:u w:val="single"/>
        </w:rPr>
        <w:t xml:space="preserve">6.1.1 </w:t>
      </w:r>
      <w:r w:rsidRPr="00BA261B">
        <w:rPr>
          <w:rFonts w:ascii="Arial" w:hAnsi="Arial" w:cs="Arial"/>
          <w:b/>
          <w:bCs/>
          <w:sz w:val="24"/>
          <w:szCs w:val="24"/>
          <w:u w:val="single"/>
        </w:rPr>
        <w:t>–</w:t>
      </w:r>
      <w:r w:rsidRPr="00BA261B">
        <w:rPr>
          <w:rFonts w:ascii="Arial" w:hAnsi="Arial" w:cs="Arial"/>
          <w:sz w:val="24"/>
          <w:szCs w:val="24"/>
          <w:u w:val="single"/>
        </w:rPr>
        <w:t xml:space="preserve"> </w:t>
      </w:r>
      <w:r w:rsidRPr="00BA261B">
        <w:rPr>
          <w:rFonts w:ascii="Arial" w:hAnsi="Arial" w:cs="Arial"/>
          <w:b/>
          <w:sz w:val="24"/>
          <w:szCs w:val="24"/>
          <w:u w:val="single"/>
        </w:rPr>
        <w:t>Especificação (detalhamento)</w:t>
      </w:r>
    </w:p>
    <w:p w14:paraId="4A516ABB" w14:textId="40194A62" w:rsidR="00BA261B" w:rsidRPr="00BA261B" w:rsidRDefault="00BA261B" w:rsidP="00C278F5">
      <w:pPr>
        <w:spacing w:line="276" w:lineRule="auto"/>
        <w:jc w:val="both"/>
        <w:rPr>
          <w:rFonts w:ascii="Arial" w:hAnsi="Arial" w:cs="Arial"/>
          <w:sz w:val="24"/>
          <w:szCs w:val="24"/>
        </w:rPr>
      </w:pPr>
      <w:r w:rsidRPr="00BA261B">
        <w:rPr>
          <w:rFonts w:ascii="Arial" w:hAnsi="Arial" w:cs="Arial"/>
          <w:sz w:val="24"/>
          <w:szCs w:val="24"/>
        </w:rPr>
        <w:t xml:space="preserve">As especificações dos </w:t>
      </w:r>
      <w:r w:rsidR="005C2B8A">
        <w:rPr>
          <w:rFonts w:ascii="Arial" w:hAnsi="Arial" w:cs="Arial"/>
          <w:sz w:val="24"/>
          <w:szCs w:val="24"/>
        </w:rPr>
        <w:t>colchonetes</w:t>
      </w:r>
      <w:r w:rsidRPr="00BA261B">
        <w:rPr>
          <w:rFonts w:ascii="Arial" w:hAnsi="Arial" w:cs="Arial"/>
          <w:sz w:val="24"/>
          <w:szCs w:val="24"/>
        </w:rPr>
        <w:t xml:space="preserve"> encontram-se na tabela do subitem 1.2 deste termo de referência. </w:t>
      </w:r>
    </w:p>
    <w:p w14:paraId="3078721C" w14:textId="25475D82" w:rsidR="00BA261B" w:rsidRDefault="00BA261B" w:rsidP="00C278F5">
      <w:pPr>
        <w:spacing w:line="276" w:lineRule="auto"/>
        <w:jc w:val="both"/>
        <w:rPr>
          <w:rFonts w:ascii="Arial" w:hAnsi="Arial" w:cs="Arial"/>
          <w:color w:val="000000" w:themeColor="text1"/>
          <w:sz w:val="24"/>
          <w:szCs w:val="24"/>
        </w:rPr>
      </w:pPr>
      <w:r w:rsidRPr="00BA261B">
        <w:rPr>
          <w:rFonts w:ascii="Arial" w:hAnsi="Arial" w:cs="Arial"/>
          <w:color w:val="000000" w:themeColor="text1"/>
          <w:sz w:val="24"/>
          <w:szCs w:val="24"/>
        </w:rPr>
        <w:t xml:space="preserve">Os </w:t>
      </w:r>
      <w:r w:rsidR="00C278F5">
        <w:rPr>
          <w:rFonts w:ascii="Arial" w:hAnsi="Arial" w:cs="Arial"/>
          <w:color w:val="000000" w:themeColor="text1"/>
          <w:sz w:val="24"/>
          <w:szCs w:val="24"/>
        </w:rPr>
        <w:t>Colchonetes</w:t>
      </w:r>
      <w:r w:rsidRPr="00BA261B">
        <w:rPr>
          <w:rFonts w:ascii="Arial" w:hAnsi="Arial" w:cs="Arial"/>
          <w:color w:val="000000" w:themeColor="text1"/>
          <w:sz w:val="24"/>
          <w:szCs w:val="24"/>
        </w:rPr>
        <w:t xml:space="preserve"> solicitados deverão atender às exigências de qualidade, observados os padrões e normas baixadas pelos órgãos competentes de controle de qualidade industrial - INMETRO, etc., atentando-se o proponente, principalmente para as prescrições contidas no art. 39, VIII, da Lei n°. 8.078/90 (Código de Defesa do Consumidor).</w:t>
      </w:r>
    </w:p>
    <w:p w14:paraId="485E420A" w14:textId="2E6DBE49" w:rsidR="005C2B8A" w:rsidRDefault="005C2B8A" w:rsidP="005C2B8A">
      <w:pPr>
        <w:spacing w:line="276" w:lineRule="auto"/>
        <w:jc w:val="both"/>
        <w:rPr>
          <w:rFonts w:ascii="Arial" w:hAnsi="Arial" w:cs="Arial"/>
          <w:b/>
          <w:u w:val="single"/>
        </w:rPr>
      </w:pPr>
      <w:r>
        <w:rPr>
          <w:rFonts w:ascii="Arial" w:hAnsi="Arial" w:cs="Arial"/>
          <w:b/>
          <w:u w:val="single"/>
        </w:rPr>
        <w:t>6</w:t>
      </w:r>
      <w:r w:rsidRPr="00FB7897">
        <w:rPr>
          <w:rFonts w:ascii="Arial" w:hAnsi="Arial" w:cs="Arial"/>
          <w:b/>
          <w:u w:val="single"/>
        </w:rPr>
        <w:t xml:space="preserve">.1.2 </w:t>
      </w:r>
      <w:r w:rsidRPr="00FB7897">
        <w:rPr>
          <w:rFonts w:ascii="Arial" w:hAnsi="Arial" w:cs="Arial"/>
          <w:b/>
          <w:bCs/>
          <w:u w:val="single"/>
        </w:rPr>
        <w:t>–</w:t>
      </w:r>
      <w:r w:rsidRPr="00FB7897">
        <w:rPr>
          <w:rFonts w:ascii="Arial" w:hAnsi="Arial" w:cs="Arial"/>
          <w:b/>
          <w:u w:val="single"/>
        </w:rPr>
        <w:t xml:space="preserve"> Encargos</w:t>
      </w:r>
    </w:p>
    <w:p w14:paraId="355B90BF" w14:textId="77777777" w:rsidR="005C2B8A" w:rsidRDefault="005C2B8A" w:rsidP="005C2B8A">
      <w:pPr>
        <w:spacing w:line="276" w:lineRule="auto"/>
        <w:jc w:val="both"/>
        <w:rPr>
          <w:rFonts w:ascii="Arial" w:hAnsi="Arial" w:cs="Arial"/>
          <w:sz w:val="24"/>
          <w:szCs w:val="24"/>
        </w:rPr>
      </w:pPr>
      <w:r w:rsidRPr="004850C9">
        <w:rPr>
          <w:rFonts w:ascii="Arial" w:hAnsi="Arial" w:cs="Arial"/>
          <w:sz w:val="24"/>
          <w:szCs w:val="24"/>
        </w:rPr>
        <w:t>As despesas de transporte, tributos, frete, carregamento, descarregamento, encargos trabalhistas e previdenciários e outros custos decorrentes direta e indiretamente do fornecimento do objeto, correrão por conta exclusiva da contratada.</w:t>
      </w:r>
    </w:p>
    <w:p w14:paraId="0498BD84" w14:textId="77777777" w:rsidR="004850C9" w:rsidRPr="004850C9" w:rsidRDefault="004850C9" w:rsidP="005C2B8A">
      <w:pPr>
        <w:spacing w:line="276" w:lineRule="auto"/>
        <w:jc w:val="both"/>
        <w:rPr>
          <w:rFonts w:ascii="Arial" w:hAnsi="Arial" w:cs="Arial"/>
          <w:sz w:val="24"/>
          <w:szCs w:val="24"/>
        </w:rPr>
      </w:pPr>
    </w:p>
    <w:p w14:paraId="70116F6E" w14:textId="77777777" w:rsidR="005C2B8A" w:rsidRPr="00FB7897" w:rsidRDefault="005C2B8A" w:rsidP="005C2B8A">
      <w:pPr>
        <w:spacing w:line="276" w:lineRule="auto"/>
        <w:jc w:val="both"/>
        <w:rPr>
          <w:rFonts w:ascii="Arial" w:hAnsi="Arial" w:cs="Arial"/>
        </w:rPr>
      </w:pPr>
    </w:p>
    <w:p w14:paraId="14CCB094" w14:textId="77777777" w:rsidR="005C2B8A" w:rsidRPr="00FB7897" w:rsidRDefault="005C2B8A" w:rsidP="005C2B8A">
      <w:pPr>
        <w:spacing w:line="276" w:lineRule="auto"/>
        <w:jc w:val="both"/>
        <w:rPr>
          <w:rFonts w:ascii="Arial" w:hAnsi="Arial" w:cs="Arial"/>
          <w:b/>
          <w:u w:val="single"/>
        </w:rPr>
      </w:pPr>
    </w:p>
    <w:p w14:paraId="0B9ED24B" w14:textId="31FDDB34" w:rsidR="005C2B8A" w:rsidRDefault="005C2B8A" w:rsidP="005C2B8A">
      <w:pPr>
        <w:spacing w:line="276" w:lineRule="auto"/>
        <w:jc w:val="both"/>
        <w:rPr>
          <w:rFonts w:ascii="Arial" w:hAnsi="Arial" w:cs="Arial"/>
          <w:b/>
          <w:u w:val="single"/>
        </w:rPr>
      </w:pPr>
      <w:r>
        <w:rPr>
          <w:rFonts w:ascii="Arial" w:hAnsi="Arial" w:cs="Arial"/>
          <w:b/>
          <w:u w:val="single"/>
        </w:rPr>
        <w:lastRenderedPageBreak/>
        <w:t>6</w:t>
      </w:r>
      <w:r w:rsidRPr="00FB7897">
        <w:rPr>
          <w:rFonts w:ascii="Arial" w:hAnsi="Arial" w:cs="Arial"/>
          <w:b/>
          <w:u w:val="single"/>
        </w:rPr>
        <w:t xml:space="preserve">.1.3 </w:t>
      </w:r>
      <w:r w:rsidRPr="00FB7897">
        <w:rPr>
          <w:rFonts w:ascii="Arial" w:hAnsi="Arial" w:cs="Arial"/>
          <w:b/>
          <w:bCs/>
          <w:u w:val="single"/>
        </w:rPr>
        <w:t>–</w:t>
      </w:r>
      <w:r w:rsidRPr="00FB7897">
        <w:rPr>
          <w:rFonts w:ascii="Arial" w:hAnsi="Arial" w:cs="Arial"/>
          <w:u w:val="single"/>
        </w:rPr>
        <w:t xml:space="preserve"> </w:t>
      </w:r>
      <w:r w:rsidRPr="00FB7897">
        <w:rPr>
          <w:rFonts w:ascii="Arial" w:hAnsi="Arial" w:cs="Arial"/>
          <w:b/>
          <w:u w:val="single"/>
        </w:rPr>
        <w:t>Da contratação</w:t>
      </w:r>
    </w:p>
    <w:p w14:paraId="111D6707" w14:textId="77777777" w:rsidR="005C2B8A" w:rsidRPr="00FB7897" w:rsidRDefault="005C2B8A" w:rsidP="005C2B8A">
      <w:pPr>
        <w:pStyle w:val="Standard"/>
        <w:widowControl w:val="0"/>
        <w:shd w:val="clear" w:color="auto" w:fill="FFFFFF"/>
        <w:autoSpaceDE w:val="0"/>
        <w:autoSpaceDN/>
        <w:spacing w:after="0" w:line="276" w:lineRule="auto"/>
        <w:jc w:val="both"/>
        <w:rPr>
          <w:rFonts w:ascii="Arial" w:hAnsi="Arial" w:cs="Arial"/>
          <w:sz w:val="24"/>
          <w:szCs w:val="24"/>
        </w:rPr>
      </w:pPr>
      <w:r w:rsidRPr="00FB7897">
        <w:rPr>
          <w:rFonts w:ascii="Arial" w:hAnsi="Arial" w:cs="Arial"/>
          <w:sz w:val="24"/>
          <w:szCs w:val="24"/>
        </w:rPr>
        <w:t>Para a efetivação da contratação, a empresa vencedora deverá apresentar os documentos exigidos conforme arts. 62 a 69 da Lei 14.133/2021, em especial os documentos de qualificação técnica, conforme segue:</w:t>
      </w:r>
    </w:p>
    <w:p w14:paraId="79635C0D" w14:textId="62101B8E" w:rsidR="00BA261B" w:rsidRDefault="005C2B8A" w:rsidP="005D74C3">
      <w:pPr>
        <w:pStyle w:val="PargrafodaLista"/>
        <w:widowControl w:val="0"/>
        <w:numPr>
          <w:ilvl w:val="0"/>
          <w:numId w:val="9"/>
        </w:numPr>
        <w:tabs>
          <w:tab w:val="left" w:pos="9781"/>
          <w:tab w:val="left" w:pos="9923"/>
        </w:tabs>
        <w:autoSpaceDE w:val="0"/>
        <w:autoSpaceDN w:val="0"/>
        <w:spacing w:after="0" w:line="276" w:lineRule="auto"/>
        <w:ind w:right="-61"/>
        <w:contextualSpacing w:val="0"/>
        <w:jc w:val="both"/>
        <w:rPr>
          <w:rFonts w:ascii="Arial" w:hAnsi="Arial" w:cs="Arial"/>
          <w:color w:val="000000" w:themeColor="text1"/>
          <w:sz w:val="24"/>
          <w:szCs w:val="24"/>
          <w:lang w:eastAsia="pt-BR"/>
        </w:rPr>
      </w:pPr>
      <w:r w:rsidRPr="00FB7897">
        <w:rPr>
          <w:rFonts w:ascii="Arial" w:hAnsi="Arial" w:cs="Arial"/>
          <w:color w:val="000000" w:themeColor="text1"/>
          <w:sz w:val="24"/>
          <w:szCs w:val="24"/>
        </w:rPr>
        <w:t>Atestado (s) de Capacidade Técnica emitido por entidade de direito público ou privado, comprovando que a empresa licitante forneceu equipamentos compatíveis com o objeto do presente certame, indicando a qualidade do atendimento, cumprimento de prazos e demais condições do objeto fornecido.</w:t>
      </w:r>
    </w:p>
    <w:p w14:paraId="1E3FA945" w14:textId="77777777" w:rsidR="005C2B8A" w:rsidRDefault="005C2B8A" w:rsidP="005C2B8A">
      <w:pPr>
        <w:pStyle w:val="PargrafodaLista"/>
        <w:widowControl w:val="0"/>
        <w:tabs>
          <w:tab w:val="left" w:pos="9781"/>
          <w:tab w:val="left" w:pos="9923"/>
        </w:tabs>
        <w:autoSpaceDE w:val="0"/>
        <w:autoSpaceDN w:val="0"/>
        <w:spacing w:after="0" w:line="276" w:lineRule="auto"/>
        <w:ind w:right="-61"/>
        <w:contextualSpacing w:val="0"/>
        <w:jc w:val="both"/>
        <w:rPr>
          <w:rFonts w:ascii="Arial" w:hAnsi="Arial" w:cs="Arial"/>
          <w:color w:val="000000" w:themeColor="text1"/>
          <w:sz w:val="24"/>
          <w:szCs w:val="24"/>
          <w:lang w:eastAsia="pt-BR"/>
        </w:rPr>
      </w:pPr>
    </w:p>
    <w:p w14:paraId="2394D378" w14:textId="21B1C965" w:rsidR="005C2B8A" w:rsidRPr="00CC5B84" w:rsidRDefault="00F370DD" w:rsidP="008D68FD">
      <w:pPr>
        <w:pStyle w:val="Corpodetexto"/>
        <w:spacing w:line="276" w:lineRule="auto"/>
        <w:ind w:rightChars="-17" w:right="-37"/>
        <w:jc w:val="both"/>
        <w:rPr>
          <w:rFonts w:ascii="Arial" w:hAnsi="Arial" w:cs="Arial"/>
          <w:b/>
        </w:rPr>
      </w:pPr>
      <w:r>
        <w:rPr>
          <w:rFonts w:ascii="Arial" w:hAnsi="Arial" w:cs="Arial"/>
          <w:b/>
          <w:u w:val="single"/>
        </w:rPr>
        <w:t xml:space="preserve">7. </w:t>
      </w:r>
      <w:r w:rsidR="005C2B8A" w:rsidRPr="00FB7897">
        <w:rPr>
          <w:rFonts w:ascii="Arial" w:hAnsi="Arial" w:cs="Arial"/>
          <w:b/>
          <w:u w:val="single"/>
        </w:rPr>
        <w:t xml:space="preserve">Das Obrigações das </w:t>
      </w:r>
      <w:r w:rsidR="005C2B8A" w:rsidRPr="00CC5B84">
        <w:rPr>
          <w:rFonts w:ascii="Arial" w:hAnsi="Arial" w:cs="Arial"/>
          <w:b/>
          <w:u w:val="single"/>
        </w:rPr>
        <w:t>Partes:</w:t>
      </w:r>
      <w:r w:rsidR="00CC5B84" w:rsidRPr="00CC5B84">
        <w:rPr>
          <w:rFonts w:ascii="Arial" w:hAnsi="Arial" w:cs="Arial"/>
          <w:b/>
          <w:u w:val="single"/>
        </w:rPr>
        <w:t xml:space="preserve"> </w:t>
      </w:r>
      <w:r w:rsidR="005C2B8A" w:rsidRPr="00CC5B84">
        <w:rPr>
          <w:rFonts w:ascii="Arial" w:hAnsi="Arial" w:cs="Arial"/>
          <w:b/>
          <w:bCs/>
          <w:szCs w:val="24"/>
          <w:u w:val="single"/>
        </w:rPr>
        <w:t>– DO</w:t>
      </w:r>
      <w:r w:rsidR="005C2B8A" w:rsidRPr="008D68FD">
        <w:rPr>
          <w:rFonts w:ascii="Arial" w:hAnsi="Arial" w:cs="Arial"/>
          <w:b/>
          <w:bCs/>
          <w:szCs w:val="24"/>
          <w:u w:val="single"/>
        </w:rPr>
        <w:t xml:space="preserve"> MUNICÍPIO:</w:t>
      </w:r>
    </w:p>
    <w:p w14:paraId="1F815A31" w14:textId="77777777" w:rsidR="005C2B8A" w:rsidRPr="00EC6325" w:rsidRDefault="005C2B8A" w:rsidP="005C2B8A"/>
    <w:p w14:paraId="406DDB19" w14:textId="77777777" w:rsidR="005C2B8A" w:rsidRPr="00FB7897" w:rsidRDefault="005C2B8A" w:rsidP="005C2B8A">
      <w:pPr>
        <w:pStyle w:val="Nivel2"/>
        <w:numPr>
          <w:ilvl w:val="0"/>
          <w:numId w:val="10"/>
        </w:numPr>
        <w:spacing w:before="0" w:after="0"/>
        <w:rPr>
          <w:color w:val="auto"/>
          <w:sz w:val="24"/>
          <w:szCs w:val="24"/>
        </w:rPr>
      </w:pPr>
      <w:r w:rsidRPr="00FB7897">
        <w:rPr>
          <w:color w:val="auto"/>
          <w:sz w:val="24"/>
          <w:szCs w:val="24"/>
        </w:rPr>
        <w:t>Receber o objeto no prazo e condições estabelecidas no Termo de Referência;</w:t>
      </w:r>
    </w:p>
    <w:p w14:paraId="517B2AFE" w14:textId="64697671" w:rsidR="005C2B8A" w:rsidRPr="00FB7897" w:rsidRDefault="005C2B8A" w:rsidP="005C2B8A">
      <w:pPr>
        <w:pStyle w:val="Nivel2"/>
        <w:numPr>
          <w:ilvl w:val="0"/>
          <w:numId w:val="10"/>
        </w:numPr>
        <w:spacing w:before="0" w:after="0"/>
        <w:rPr>
          <w:color w:val="auto"/>
          <w:sz w:val="24"/>
          <w:szCs w:val="24"/>
        </w:rPr>
      </w:pPr>
      <w:r w:rsidRPr="00FB7897">
        <w:rPr>
          <w:color w:val="auto"/>
          <w:sz w:val="24"/>
          <w:szCs w:val="24"/>
        </w:rPr>
        <w:t xml:space="preserve">Notificar a empresa, por escrito, sobre defeitos ou incorreções verificadas no objeto fornecido, para que seja por ele substituído, </w:t>
      </w:r>
      <w:r w:rsidR="008D68FD">
        <w:rPr>
          <w:color w:val="auto"/>
          <w:sz w:val="24"/>
          <w:szCs w:val="24"/>
        </w:rPr>
        <w:t>concertado, reparado</w:t>
      </w:r>
      <w:r w:rsidRPr="00FB7897">
        <w:rPr>
          <w:color w:val="auto"/>
          <w:sz w:val="24"/>
          <w:szCs w:val="24"/>
        </w:rPr>
        <w:t xml:space="preserve"> ou corrigido, no total ou em parte, às suas expensas;</w:t>
      </w:r>
    </w:p>
    <w:p w14:paraId="7D2D351A" w14:textId="77777777" w:rsidR="005C2B8A" w:rsidRPr="00FB7897" w:rsidRDefault="005C2B8A" w:rsidP="005C2B8A">
      <w:pPr>
        <w:pStyle w:val="Nivel2"/>
        <w:numPr>
          <w:ilvl w:val="0"/>
          <w:numId w:val="10"/>
        </w:numPr>
        <w:spacing w:before="0" w:after="0"/>
        <w:rPr>
          <w:color w:val="auto"/>
          <w:sz w:val="24"/>
          <w:szCs w:val="24"/>
        </w:rPr>
      </w:pPr>
      <w:r w:rsidRPr="00FB7897">
        <w:rPr>
          <w:color w:val="auto"/>
          <w:sz w:val="24"/>
          <w:szCs w:val="24"/>
        </w:rPr>
        <w:t xml:space="preserve">Comunicar a empresa para </w:t>
      </w:r>
      <w:r w:rsidRPr="00FB7897">
        <w:rPr>
          <w:bCs/>
          <w:color w:val="auto"/>
          <w:sz w:val="24"/>
          <w:szCs w:val="24"/>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9" w:anchor="art143" w:history="1">
        <w:r w:rsidRPr="00FB7897">
          <w:rPr>
            <w:rStyle w:val="Hyperlink"/>
            <w:color w:val="auto"/>
            <w:sz w:val="24"/>
            <w:szCs w:val="24"/>
          </w:rPr>
          <w:t>art. 143 da Lei nº 14.133, de 2021</w:t>
        </w:r>
      </w:hyperlink>
      <w:r w:rsidRPr="00FB7897">
        <w:rPr>
          <w:bCs/>
          <w:color w:val="auto"/>
          <w:sz w:val="24"/>
          <w:szCs w:val="24"/>
        </w:rPr>
        <w:t>;</w:t>
      </w:r>
    </w:p>
    <w:p w14:paraId="4A5B16B0" w14:textId="77777777" w:rsidR="005C2B8A" w:rsidRPr="00FB7897" w:rsidRDefault="005C2B8A" w:rsidP="005C2B8A">
      <w:pPr>
        <w:pStyle w:val="Nivel2"/>
        <w:numPr>
          <w:ilvl w:val="0"/>
          <w:numId w:val="10"/>
        </w:numPr>
        <w:spacing w:before="0" w:after="0"/>
        <w:rPr>
          <w:color w:val="auto"/>
          <w:sz w:val="24"/>
          <w:szCs w:val="24"/>
        </w:rPr>
      </w:pPr>
      <w:r w:rsidRPr="00FB7897">
        <w:rPr>
          <w:color w:val="auto"/>
          <w:sz w:val="24"/>
          <w:szCs w:val="24"/>
        </w:rPr>
        <w:t>Efetuar o pagamento a empresa do valor correspondente ao fornecimento do objeto;</w:t>
      </w:r>
    </w:p>
    <w:p w14:paraId="23823BAD" w14:textId="77777777" w:rsidR="005C2B8A" w:rsidRPr="00FB7897" w:rsidRDefault="005C2B8A" w:rsidP="005C2B8A">
      <w:pPr>
        <w:pStyle w:val="Nivel2"/>
        <w:numPr>
          <w:ilvl w:val="0"/>
          <w:numId w:val="10"/>
        </w:numPr>
        <w:spacing w:before="0" w:after="0"/>
        <w:rPr>
          <w:color w:val="auto"/>
          <w:sz w:val="24"/>
          <w:szCs w:val="24"/>
        </w:rPr>
      </w:pPr>
      <w:r w:rsidRPr="00FB7897">
        <w:rPr>
          <w:color w:val="auto"/>
          <w:sz w:val="24"/>
          <w:szCs w:val="24"/>
        </w:rPr>
        <w:t>Cientificar o órgão de representação judicial a procuradoria do município para adoção das medidas cabíveis quando do descumprimento de obrigações pela empresa;</w:t>
      </w:r>
    </w:p>
    <w:p w14:paraId="5638183D" w14:textId="77777777" w:rsidR="005C2B8A" w:rsidRPr="00FB7897" w:rsidRDefault="005C2B8A" w:rsidP="005C2B8A">
      <w:pPr>
        <w:pStyle w:val="Nivel2"/>
        <w:numPr>
          <w:ilvl w:val="0"/>
          <w:numId w:val="10"/>
        </w:numPr>
        <w:spacing w:before="0" w:after="0"/>
        <w:rPr>
          <w:color w:val="auto"/>
          <w:sz w:val="24"/>
          <w:szCs w:val="24"/>
        </w:rPr>
      </w:pPr>
      <w:r w:rsidRPr="00FB7897">
        <w:rPr>
          <w:color w:val="auto"/>
          <w:sz w:val="24"/>
          <w:szCs w:val="24"/>
        </w:rPr>
        <w:t>Explicitamente emitir decisão sobre todas as solicitações e reclamações relacionadas ao fornecimento do objeto, ressalvados os requerimentos manifestamente impertinentes, meramente protelatórios ou de nenhum interesse para a boa execução do ajuste.</w:t>
      </w:r>
    </w:p>
    <w:p w14:paraId="4106C56F" w14:textId="77777777" w:rsidR="005C2B8A" w:rsidRDefault="005C2B8A" w:rsidP="005C2B8A">
      <w:pPr>
        <w:pStyle w:val="Nivel2"/>
        <w:numPr>
          <w:ilvl w:val="0"/>
          <w:numId w:val="10"/>
        </w:numPr>
        <w:spacing w:before="0" w:after="0"/>
        <w:rPr>
          <w:color w:val="auto"/>
          <w:sz w:val="24"/>
          <w:szCs w:val="24"/>
        </w:rPr>
      </w:pPr>
      <w:r w:rsidRPr="00FB7897">
        <w:rPr>
          <w:color w:val="auto"/>
          <w:sz w:val="24"/>
          <w:szCs w:val="24"/>
        </w:rPr>
        <w:t>A Administração não responderá por quaisquer compromissos assumidos pela empresa com terceiros, ainda que vinculados ao fornecimento do objeto, bem como por qualquer dano causado a terceiros em decorrência de ato da empresa, de seus empregados, prepostos ou subordinados.</w:t>
      </w:r>
    </w:p>
    <w:p w14:paraId="215C5F4F" w14:textId="77777777" w:rsidR="008D68FD" w:rsidRDefault="008D68FD" w:rsidP="008D68FD">
      <w:pPr>
        <w:pStyle w:val="Nivel2"/>
        <w:tabs>
          <w:tab w:val="clear" w:pos="360"/>
        </w:tabs>
        <w:spacing w:before="0" w:after="0"/>
        <w:rPr>
          <w:color w:val="auto"/>
          <w:sz w:val="24"/>
          <w:szCs w:val="24"/>
        </w:rPr>
      </w:pPr>
    </w:p>
    <w:p w14:paraId="3BD11508" w14:textId="77777777" w:rsidR="005C2B8A" w:rsidRPr="00FB7897" w:rsidRDefault="005C2B8A" w:rsidP="005C2B8A">
      <w:pPr>
        <w:pStyle w:val="Nivel2"/>
        <w:tabs>
          <w:tab w:val="clear" w:pos="360"/>
        </w:tabs>
        <w:spacing w:before="0" w:after="0"/>
        <w:ind w:left="720"/>
        <w:rPr>
          <w:color w:val="auto"/>
          <w:sz w:val="24"/>
          <w:szCs w:val="24"/>
        </w:rPr>
      </w:pPr>
    </w:p>
    <w:p w14:paraId="5F20A859" w14:textId="18DADBDF" w:rsidR="005C2B8A" w:rsidRDefault="00F370DD" w:rsidP="005C2B8A">
      <w:pPr>
        <w:pStyle w:val="Nivel01"/>
        <w:tabs>
          <w:tab w:val="clear" w:pos="360"/>
          <w:tab w:val="clear" w:pos="567"/>
          <w:tab w:val="left" w:pos="284"/>
        </w:tabs>
        <w:spacing w:before="0" w:line="276" w:lineRule="auto"/>
        <w:rPr>
          <w:sz w:val="24"/>
          <w:szCs w:val="24"/>
          <w:u w:val="single"/>
        </w:rPr>
      </w:pPr>
      <w:r>
        <w:rPr>
          <w:sz w:val="24"/>
          <w:szCs w:val="24"/>
          <w:u w:val="single"/>
        </w:rPr>
        <w:t xml:space="preserve">7.1 </w:t>
      </w:r>
      <w:r w:rsidR="005C2B8A" w:rsidRPr="00FB7897">
        <w:rPr>
          <w:sz w:val="24"/>
          <w:szCs w:val="24"/>
          <w:u w:val="single"/>
        </w:rPr>
        <w:t>DA EMPRESA:</w:t>
      </w:r>
    </w:p>
    <w:p w14:paraId="02E75360" w14:textId="77777777" w:rsidR="005C2B8A" w:rsidRPr="00D77B49" w:rsidRDefault="005C2B8A" w:rsidP="005C2B8A"/>
    <w:p w14:paraId="7F7632B5"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lastRenderedPageBreak/>
        <w:t>A empresa deve cumprir todas as obrigações referente ao fornecimento do objeto, assumindo como exclusivamente seus os riscos e as despesas decorrentes da boa e perfeita execução do objeto, observando, ainda, as obrigações a seguir dispostas:</w:t>
      </w:r>
    </w:p>
    <w:p w14:paraId="748449BB" w14:textId="22B70316"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Responsabilizar-se pelos danos decorrentes do objeto, de acordo com o Código de Defesa do Consumidor (</w:t>
      </w:r>
      <w:hyperlink r:id="rId10" w:history="1">
        <w:r w:rsidRPr="00FB7897">
          <w:rPr>
            <w:rStyle w:val="Hyperlink"/>
            <w:color w:val="auto"/>
            <w:sz w:val="24"/>
            <w:szCs w:val="24"/>
          </w:rPr>
          <w:t>Lei nº 8.078, de 1990</w:t>
        </w:r>
      </w:hyperlink>
      <w:r w:rsidRPr="00FB7897">
        <w:rPr>
          <w:color w:val="auto"/>
          <w:sz w:val="24"/>
          <w:szCs w:val="24"/>
        </w:rPr>
        <w:t>);</w:t>
      </w:r>
    </w:p>
    <w:p w14:paraId="120D8525"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Comunicar o município, no prazo máximo de 24 (vinte e quatro) horas que antecede a data da entrega, os motivos que impossibilitem o cumprimento do prazo previsto, com a devida comprovação;</w:t>
      </w:r>
    </w:p>
    <w:p w14:paraId="2BB999CF" w14:textId="66F8CD06"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Reparar, corrigir, remover, reconstruir ou substituir, às suas expensas, no total ou em parte, no prazo fixado pelo município, os bens nos quais se verificarem</w:t>
      </w:r>
      <w:r w:rsidR="008D68FD">
        <w:rPr>
          <w:color w:val="auto"/>
          <w:sz w:val="24"/>
          <w:szCs w:val="24"/>
        </w:rPr>
        <w:t xml:space="preserve"> </w:t>
      </w:r>
      <w:r w:rsidRPr="00FB7897">
        <w:rPr>
          <w:color w:val="auto"/>
          <w:sz w:val="24"/>
          <w:szCs w:val="24"/>
        </w:rPr>
        <w:t>defeitos ou incorreções resultantes da execução ou dos materiais empregados;</w:t>
      </w:r>
    </w:p>
    <w:p w14:paraId="0A4E6AFA"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Responsabilizar-se pelos vícios e danos decorrentes da execução do objeto, bem como por todo e qualquer dano causado à Administração ou terceiros, que ficará autorizado a descontar dos pagamentos devidos ou da garantia, caso exigida, o valor correspondente aos danos sofridos;</w:t>
      </w:r>
    </w:p>
    <w:p w14:paraId="7D6AA4F3"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 xml:space="preserve">A empresa deverá entregar ao município, junto com a Nota Fiscal para fins de pagamento, os seguintes documentos: </w:t>
      </w:r>
    </w:p>
    <w:p w14:paraId="7F46FDF4" w14:textId="77777777" w:rsidR="005C2B8A" w:rsidRPr="00FB7897" w:rsidRDefault="005C2B8A" w:rsidP="005C2B8A">
      <w:pPr>
        <w:pStyle w:val="Nivel2"/>
        <w:tabs>
          <w:tab w:val="clear" w:pos="360"/>
        </w:tabs>
        <w:spacing w:before="0" w:after="0"/>
        <w:ind w:left="709"/>
        <w:rPr>
          <w:color w:val="auto"/>
          <w:sz w:val="24"/>
          <w:szCs w:val="24"/>
        </w:rPr>
      </w:pPr>
      <w:r w:rsidRPr="00FB7897">
        <w:rPr>
          <w:color w:val="auto"/>
          <w:sz w:val="24"/>
          <w:szCs w:val="24"/>
        </w:rPr>
        <w:t xml:space="preserve">g.1) prova de regularidade relativa à Seguridade Social; </w:t>
      </w:r>
    </w:p>
    <w:p w14:paraId="61896742" w14:textId="77777777" w:rsidR="005C2B8A" w:rsidRPr="00FB7897" w:rsidRDefault="005C2B8A" w:rsidP="005C2B8A">
      <w:pPr>
        <w:pStyle w:val="Nivel2"/>
        <w:tabs>
          <w:tab w:val="clear" w:pos="360"/>
        </w:tabs>
        <w:spacing w:before="0" w:after="0"/>
        <w:ind w:left="709"/>
        <w:rPr>
          <w:color w:val="auto"/>
          <w:sz w:val="24"/>
          <w:szCs w:val="24"/>
        </w:rPr>
      </w:pPr>
      <w:r w:rsidRPr="00FB7897">
        <w:rPr>
          <w:color w:val="auto"/>
          <w:sz w:val="24"/>
          <w:szCs w:val="24"/>
        </w:rPr>
        <w:t xml:space="preserve">g.2) certidão conjunta relativa aos tributos federais e à Dívida Ativa da União; </w:t>
      </w:r>
    </w:p>
    <w:p w14:paraId="6F4B4549" w14:textId="77777777" w:rsidR="005C2B8A" w:rsidRPr="00FB7897" w:rsidRDefault="005C2B8A" w:rsidP="005C2B8A">
      <w:pPr>
        <w:pStyle w:val="Nivel2"/>
        <w:tabs>
          <w:tab w:val="clear" w:pos="360"/>
        </w:tabs>
        <w:spacing w:before="0" w:after="0"/>
        <w:ind w:left="709"/>
        <w:rPr>
          <w:color w:val="auto"/>
          <w:sz w:val="24"/>
          <w:szCs w:val="24"/>
        </w:rPr>
      </w:pPr>
      <w:r w:rsidRPr="00FB7897">
        <w:rPr>
          <w:color w:val="auto"/>
          <w:sz w:val="24"/>
          <w:szCs w:val="24"/>
        </w:rPr>
        <w:t>g.3) certidões que comprovem a regularidade perante a Fazenda Estadual ou Distrital do domicílio ou sede do contratado;</w:t>
      </w:r>
    </w:p>
    <w:p w14:paraId="35ADFA74" w14:textId="77777777" w:rsidR="005C2B8A" w:rsidRPr="00FB7897" w:rsidRDefault="005C2B8A" w:rsidP="005C2B8A">
      <w:pPr>
        <w:pStyle w:val="Nivel2"/>
        <w:tabs>
          <w:tab w:val="clear" w:pos="360"/>
        </w:tabs>
        <w:spacing w:before="0" w:after="0"/>
        <w:ind w:left="709"/>
        <w:rPr>
          <w:color w:val="auto"/>
          <w:sz w:val="24"/>
          <w:szCs w:val="24"/>
        </w:rPr>
      </w:pPr>
      <w:r w:rsidRPr="00FB7897">
        <w:rPr>
          <w:color w:val="auto"/>
          <w:sz w:val="24"/>
          <w:szCs w:val="24"/>
        </w:rPr>
        <w:t xml:space="preserve">g.4) Certidão de Regularidade do FGTS – CRF; e </w:t>
      </w:r>
    </w:p>
    <w:p w14:paraId="6E6E1492" w14:textId="77777777" w:rsidR="005C2B8A" w:rsidRPr="00FB7897" w:rsidRDefault="005C2B8A" w:rsidP="005C2B8A">
      <w:pPr>
        <w:pStyle w:val="Nivel2"/>
        <w:tabs>
          <w:tab w:val="clear" w:pos="360"/>
        </w:tabs>
        <w:spacing w:before="0" w:after="0"/>
        <w:ind w:left="709"/>
        <w:rPr>
          <w:color w:val="auto"/>
          <w:sz w:val="24"/>
          <w:szCs w:val="24"/>
        </w:rPr>
      </w:pPr>
      <w:r w:rsidRPr="00FB7897">
        <w:rPr>
          <w:color w:val="auto"/>
          <w:sz w:val="24"/>
          <w:szCs w:val="24"/>
        </w:rPr>
        <w:t xml:space="preserve">g.5) Certidão Negativa de Débitos Trabalhistas – CNDT; </w:t>
      </w:r>
    </w:p>
    <w:p w14:paraId="10181C7A"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Responsabilizar-se pelo cumprimento de todas as obrigações trabalhistas, previdenciárias, fiscais, comerciais e as demais previstas em legislação específica, cuja inadimplência não transfere a responsabilidade ao município e não poderá onerar o objeto da dispensa de licitação;</w:t>
      </w:r>
    </w:p>
    <w:p w14:paraId="08093C7B"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Comunicar o município, no prazo de 24 (vinte e quatro) horas, qualquer ocorrência anormal ou acidente que se verifique no local do fornecimento do objeto.</w:t>
      </w:r>
    </w:p>
    <w:p w14:paraId="6561EB16"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Paralisar, por determinação do município, qualquer atividade que não esteja sendo executada de acordo com a boa técnica ou que ponha em risco a segurança de pessoas ou bens de terceiros.</w:t>
      </w:r>
    </w:p>
    <w:p w14:paraId="788491DE"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 xml:space="preserve">Manter durante o fornecimento do objeto, em compatibilidade com as obrigações assumidas, todas as condições exigidas para habilitação na licitação; </w:t>
      </w:r>
    </w:p>
    <w:p w14:paraId="10DCDA8D"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t xml:space="preserve">Guardar sigilo sobre todas as informações obtidas em decorrência do cumprimento do fornecimento do objeto; </w:t>
      </w:r>
    </w:p>
    <w:p w14:paraId="03B91217" w14:textId="77777777" w:rsidR="005C2B8A" w:rsidRPr="00FB7897" w:rsidRDefault="005C2B8A" w:rsidP="005C2B8A">
      <w:pPr>
        <w:pStyle w:val="Nivel2"/>
        <w:numPr>
          <w:ilvl w:val="0"/>
          <w:numId w:val="11"/>
        </w:numPr>
        <w:spacing w:before="0" w:after="0"/>
        <w:rPr>
          <w:color w:val="auto"/>
          <w:sz w:val="24"/>
          <w:szCs w:val="24"/>
        </w:rPr>
      </w:pPr>
      <w:r w:rsidRPr="00FB7897">
        <w:rPr>
          <w:color w:val="auto"/>
          <w:sz w:val="24"/>
          <w:szCs w:val="24"/>
        </w:rPr>
        <w:lastRenderedPageBreak/>
        <w:t>Cumprir, além dos postulados legais vigentes de âmbito federal, estadual ou municipal, as normas de segurança do contratante;</w:t>
      </w:r>
    </w:p>
    <w:p w14:paraId="6DF7BF0A" w14:textId="77777777" w:rsidR="005C2B8A" w:rsidRPr="00FB7897" w:rsidRDefault="005C2B8A" w:rsidP="005C2B8A">
      <w:pPr>
        <w:pStyle w:val="Nvel2-Red"/>
        <w:numPr>
          <w:ilvl w:val="0"/>
          <w:numId w:val="11"/>
        </w:numPr>
        <w:spacing w:before="0" w:after="0"/>
        <w:rPr>
          <w:b/>
          <w:i w:val="0"/>
          <w:color w:val="auto"/>
          <w:sz w:val="24"/>
          <w:szCs w:val="24"/>
        </w:rPr>
      </w:pPr>
      <w:bookmarkStart w:id="3" w:name="_Ref118293030"/>
      <w:r w:rsidRPr="00FB7897">
        <w:rPr>
          <w:b/>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
      <w:r w:rsidRPr="00FB7897">
        <w:rPr>
          <w:b/>
          <w:i w:val="0"/>
          <w:color w:val="auto"/>
          <w:sz w:val="24"/>
          <w:szCs w:val="24"/>
        </w:rPr>
        <w:t>.</w:t>
      </w:r>
    </w:p>
    <w:p w14:paraId="5468D5CC" w14:textId="77777777" w:rsidR="005C2B8A" w:rsidRPr="00FB7897" w:rsidRDefault="005C2B8A" w:rsidP="005C2B8A">
      <w:pPr>
        <w:pStyle w:val="Standard"/>
        <w:tabs>
          <w:tab w:val="left" w:pos="8080"/>
        </w:tabs>
        <w:spacing w:after="0" w:line="276" w:lineRule="auto"/>
        <w:ind w:right="-2"/>
        <w:jc w:val="both"/>
        <w:rPr>
          <w:rFonts w:ascii="Arial" w:hAnsi="Arial" w:cs="Arial"/>
          <w:b/>
          <w:sz w:val="24"/>
          <w:szCs w:val="24"/>
          <w:u w:val="single"/>
        </w:rPr>
      </w:pPr>
    </w:p>
    <w:p w14:paraId="54DED3FE" w14:textId="411E9895" w:rsidR="005C2B8A" w:rsidRPr="00B50BFF" w:rsidRDefault="00F370DD" w:rsidP="005C2B8A">
      <w:pPr>
        <w:pStyle w:val="Standard"/>
        <w:tabs>
          <w:tab w:val="left" w:pos="8080"/>
        </w:tabs>
        <w:spacing w:after="0" w:line="276" w:lineRule="auto"/>
        <w:ind w:right="-2"/>
        <w:jc w:val="both"/>
        <w:rPr>
          <w:rFonts w:ascii="Arial" w:hAnsi="Arial" w:cs="Arial"/>
          <w:b/>
          <w:sz w:val="24"/>
          <w:szCs w:val="24"/>
          <w:u w:val="single"/>
        </w:rPr>
      </w:pPr>
      <w:r>
        <w:rPr>
          <w:rFonts w:ascii="Arial" w:hAnsi="Arial" w:cs="Arial"/>
          <w:b/>
          <w:sz w:val="24"/>
          <w:szCs w:val="24"/>
          <w:u w:val="single"/>
        </w:rPr>
        <w:t xml:space="preserve">7.2 </w:t>
      </w:r>
      <w:r w:rsidR="005C2B8A" w:rsidRPr="00B50BFF">
        <w:rPr>
          <w:rFonts w:ascii="Arial" w:hAnsi="Arial" w:cs="Arial"/>
          <w:b/>
          <w:sz w:val="24"/>
          <w:szCs w:val="24"/>
          <w:u w:val="single"/>
        </w:rPr>
        <w:t>Das Amostras</w:t>
      </w:r>
    </w:p>
    <w:p w14:paraId="03778BCC" w14:textId="77777777" w:rsidR="005C2B8A" w:rsidRPr="00FB7897" w:rsidRDefault="005C2B8A" w:rsidP="005C2B8A">
      <w:pPr>
        <w:pStyle w:val="Standard"/>
        <w:tabs>
          <w:tab w:val="left" w:pos="8080"/>
        </w:tabs>
        <w:spacing w:after="0" w:line="276" w:lineRule="auto"/>
        <w:ind w:right="-2"/>
        <w:jc w:val="both"/>
        <w:rPr>
          <w:rFonts w:ascii="Arial" w:hAnsi="Arial" w:cs="Arial"/>
          <w:sz w:val="24"/>
          <w:szCs w:val="24"/>
        </w:rPr>
      </w:pPr>
    </w:p>
    <w:p w14:paraId="1C3AC064" w14:textId="70B8D478" w:rsidR="005C2B8A" w:rsidRPr="00CC5B84" w:rsidRDefault="00F370DD" w:rsidP="005C2B8A">
      <w:pPr>
        <w:pStyle w:val="Standard"/>
        <w:tabs>
          <w:tab w:val="left" w:pos="8080"/>
        </w:tabs>
        <w:spacing w:after="0" w:line="276" w:lineRule="auto"/>
        <w:jc w:val="both"/>
        <w:rPr>
          <w:rFonts w:ascii="Arial" w:hAnsi="Arial" w:cs="Arial"/>
          <w:bCs/>
          <w:sz w:val="24"/>
          <w:szCs w:val="24"/>
        </w:rPr>
      </w:pPr>
      <w:r w:rsidRPr="00CC5B84">
        <w:rPr>
          <w:rFonts w:ascii="Arial" w:hAnsi="Arial" w:cs="Arial"/>
          <w:b/>
          <w:sz w:val="24"/>
          <w:szCs w:val="24"/>
        </w:rPr>
        <w:t xml:space="preserve">7.2.1 </w:t>
      </w:r>
      <w:r w:rsidR="005C2B8A" w:rsidRPr="00CC5B84">
        <w:rPr>
          <w:rFonts w:ascii="Arial" w:hAnsi="Arial" w:cs="Arial"/>
          <w:sz w:val="24"/>
          <w:szCs w:val="24"/>
        </w:rPr>
        <w:t xml:space="preserve">O Município de Floresta (após a declaração dos vencedores) poderá exigir a apresentação de amostra dos itens arrematados pela empresa proponente que julgar necessário, </w:t>
      </w:r>
      <w:r w:rsidR="005C2B8A" w:rsidRPr="00CC5B84">
        <w:rPr>
          <w:rFonts w:ascii="Arial" w:hAnsi="Arial" w:cs="Arial"/>
          <w:bCs/>
          <w:sz w:val="24"/>
          <w:szCs w:val="24"/>
        </w:rPr>
        <w:t>onde as empresas vencedoras deverão apresentar as amostras na data e horário indicado na Notificação emitida pela Pregoeira Municipal encaminhada por e-mail e disponibilizada no Site da Prefeitura</w:t>
      </w:r>
      <w:r w:rsidR="005C2B8A" w:rsidRPr="00CC5B84">
        <w:rPr>
          <w:rFonts w:ascii="Arial" w:hAnsi="Arial" w:cs="Arial"/>
          <w:bCs/>
          <w:color w:val="000000"/>
          <w:sz w:val="24"/>
          <w:szCs w:val="24"/>
        </w:rPr>
        <w:t xml:space="preserve">, aba, </w:t>
      </w:r>
      <w:r w:rsidR="005C2B8A" w:rsidRPr="00CC5B84">
        <w:rPr>
          <w:rFonts w:ascii="Arial" w:hAnsi="Arial" w:cs="Arial"/>
          <w:bCs/>
          <w:sz w:val="24"/>
          <w:szCs w:val="24"/>
        </w:rPr>
        <w:t xml:space="preserve">Portal da Transparência, no endereço eletrônico </w:t>
      </w:r>
      <w:hyperlink r:id="rId11" w:history="1">
        <w:r w:rsidR="005C2B8A" w:rsidRPr="00CC5B84">
          <w:rPr>
            <w:rFonts w:ascii="Arial" w:hAnsi="Arial" w:cs="Arial"/>
            <w:bCs/>
            <w:sz w:val="24"/>
            <w:szCs w:val="24"/>
          </w:rPr>
          <w:t>www.floresta.pr.gov.br</w:t>
        </w:r>
      </w:hyperlink>
      <w:r w:rsidR="005C2B8A" w:rsidRPr="00CC5B84">
        <w:rPr>
          <w:rFonts w:ascii="Arial" w:hAnsi="Arial" w:cs="Arial"/>
          <w:bCs/>
          <w:sz w:val="24"/>
          <w:szCs w:val="24"/>
        </w:rPr>
        <w:t xml:space="preserve"> em “Portal da Transparência”, devendo este ser respeitado o prazo para entrega, sob pena de desclassificação.</w:t>
      </w:r>
    </w:p>
    <w:p w14:paraId="14F38769" w14:textId="0B0D3799" w:rsidR="005C2B8A" w:rsidRPr="00CC5B84" w:rsidRDefault="00F370DD" w:rsidP="005C2B8A">
      <w:pPr>
        <w:tabs>
          <w:tab w:val="left" w:pos="8505"/>
        </w:tabs>
        <w:adjustRightInd w:val="0"/>
        <w:spacing w:line="276" w:lineRule="auto"/>
        <w:jc w:val="both"/>
        <w:rPr>
          <w:rFonts w:ascii="Arial" w:eastAsia="Calibri" w:hAnsi="Arial" w:cs="Arial"/>
          <w:bCs/>
          <w:kern w:val="0"/>
          <w:sz w:val="24"/>
          <w:szCs w:val="24"/>
          <w14:ligatures w14:val="none"/>
        </w:rPr>
      </w:pPr>
      <w:r w:rsidRPr="00CC5B84">
        <w:rPr>
          <w:rFonts w:ascii="Arial" w:eastAsia="Calibri" w:hAnsi="Arial" w:cs="Arial"/>
          <w:bCs/>
          <w:kern w:val="0"/>
          <w:sz w:val="24"/>
          <w:szCs w:val="24"/>
          <w14:ligatures w14:val="none"/>
        </w:rPr>
        <w:t xml:space="preserve">7.2.2 </w:t>
      </w:r>
      <w:r w:rsidR="005C2B8A" w:rsidRPr="00CC5B84">
        <w:rPr>
          <w:rFonts w:ascii="Arial" w:eastAsia="Calibri" w:hAnsi="Arial" w:cs="Arial"/>
          <w:bCs/>
          <w:kern w:val="0"/>
          <w:sz w:val="24"/>
          <w:szCs w:val="24"/>
          <w14:ligatures w14:val="none"/>
        </w:rPr>
        <w:t xml:space="preserve">– As amostras deverão ser entregues no Paço Municipal, onde as mesmas deverão ser protocoladas na Divisão de Protocolo e Expediente, sito à Avenida Getúlio Vargas, nº 2.420, Centro, nesta Cidade e Estado, telefone (44) 3236-1222, em horário de expediente (08:00 as 11:00 horas e das 13:00 as 17:00 horas), no prazo </w:t>
      </w:r>
      <w:r w:rsidR="005C2B8A" w:rsidRPr="00CC5B84">
        <w:rPr>
          <w:rFonts w:ascii="Arial" w:eastAsia="Calibri" w:hAnsi="Arial" w:cs="Arial"/>
          <w:b/>
          <w:kern w:val="0"/>
          <w:sz w:val="24"/>
          <w:szCs w:val="24"/>
          <w14:ligatures w14:val="none"/>
        </w:rPr>
        <w:t>máximo de 03 (três) dias úteis</w:t>
      </w:r>
      <w:r w:rsidR="005C2B8A" w:rsidRPr="00CC5B84">
        <w:rPr>
          <w:rFonts w:ascii="Arial" w:eastAsia="Calibri" w:hAnsi="Arial" w:cs="Arial"/>
          <w:bCs/>
          <w:kern w:val="0"/>
          <w:sz w:val="24"/>
          <w:szCs w:val="24"/>
          <w14:ligatures w14:val="none"/>
        </w:rPr>
        <w:t xml:space="preserve">, contados a partir da Notificação emitida Sra. Pregoeira Municipal, ou contados a partir da notificação em própria sessão (ata), caso não haja intenção de recurso por nenhuma das proponentes. </w:t>
      </w:r>
    </w:p>
    <w:p w14:paraId="5D9E7AC5" w14:textId="2B2FAFF1" w:rsidR="005C2B8A" w:rsidRPr="00CC5B84" w:rsidRDefault="00F370DD" w:rsidP="005C2B8A">
      <w:pPr>
        <w:tabs>
          <w:tab w:val="left" w:pos="8505"/>
        </w:tabs>
        <w:adjustRightInd w:val="0"/>
        <w:spacing w:line="276" w:lineRule="auto"/>
        <w:ind w:right="-2"/>
        <w:jc w:val="both"/>
        <w:rPr>
          <w:rFonts w:ascii="Arial" w:eastAsia="Calibri" w:hAnsi="Arial" w:cs="Arial"/>
          <w:bCs/>
          <w:kern w:val="0"/>
          <w:sz w:val="24"/>
          <w:szCs w:val="24"/>
          <w14:ligatures w14:val="none"/>
        </w:rPr>
      </w:pPr>
      <w:r w:rsidRPr="00CC5B84">
        <w:rPr>
          <w:rFonts w:ascii="Arial" w:eastAsia="Calibri" w:hAnsi="Arial" w:cs="Arial"/>
          <w:bCs/>
          <w:kern w:val="0"/>
          <w:sz w:val="24"/>
          <w:szCs w:val="24"/>
          <w14:ligatures w14:val="none"/>
        </w:rPr>
        <w:t xml:space="preserve">7.2.3 </w:t>
      </w:r>
      <w:r w:rsidR="005C2B8A" w:rsidRPr="00CC5B84">
        <w:rPr>
          <w:rFonts w:ascii="Arial" w:eastAsia="Calibri" w:hAnsi="Arial" w:cs="Arial"/>
          <w:bCs/>
          <w:kern w:val="0"/>
          <w:sz w:val="24"/>
          <w:szCs w:val="24"/>
          <w14:ligatures w14:val="none"/>
        </w:rPr>
        <w:t>O Município não se responsabiliza por amostra enviadas por correio (sendo considerado a data do recebimento da amostra e não data do AR) ou transportadoras, as AMOSTRA que for protocolada fora do prazo indicado na notificação SERÁ DESCLASSIFICADA.</w:t>
      </w:r>
    </w:p>
    <w:p w14:paraId="23D8B72D" w14:textId="61F94684" w:rsidR="005C2B8A" w:rsidRPr="00CC5B84" w:rsidRDefault="00F370DD" w:rsidP="005C2B8A">
      <w:pPr>
        <w:tabs>
          <w:tab w:val="left" w:pos="8505"/>
        </w:tabs>
        <w:adjustRightInd w:val="0"/>
        <w:spacing w:line="276" w:lineRule="auto"/>
        <w:ind w:right="-2"/>
        <w:jc w:val="both"/>
        <w:rPr>
          <w:rFonts w:ascii="Arial" w:hAnsi="Arial" w:cs="Arial"/>
          <w:bCs/>
          <w:sz w:val="24"/>
          <w:szCs w:val="24"/>
          <w:u w:val="single"/>
        </w:rPr>
      </w:pPr>
      <w:r w:rsidRPr="00CC5B84">
        <w:rPr>
          <w:rFonts w:ascii="Arial" w:hAnsi="Arial" w:cs="Arial"/>
          <w:b/>
          <w:sz w:val="24"/>
          <w:szCs w:val="24"/>
        </w:rPr>
        <w:t xml:space="preserve">7.2.4 </w:t>
      </w:r>
      <w:r w:rsidR="005C2B8A" w:rsidRPr="00CC5B84">
        <w:rPr>
          <w:rFonts w:ascii="Arial" w:hAnsi="Arial" w:cs="Arial"/>
          <w:bCs/>
          <w:sz w:val="24"/>
          <w:szCs w:val="24"/>
          <w:u w:val="single"/>
        </w:rPr>
        <w:t>Não será aceito prorrogação de prazo para entrega das amostras.</w:t>
      </w:r>
    </w:p>
    <w:p w14:paraId="4BF80A7F" w14:textId="0DBD236B" w:rsidR="005C2B8A" w:rsidRPr="00CC5B84" w:rsidRDefault="00F370DD" w:rsidP="005C2B8A">
      <w:pPr>
        <w:pStyle w:val="Standard"/>
        <w:tabs>
          <w:tab w:val="left" w:pos="8080"/>
        </w:tabs>
        <w:spacing w:after="0" w:line="276" w:lineRule="auto"/>
        <w:jc w:val="both"/>
        <w:rPr>
          <w:rFonts w:ascii="Arial" w:hAnsi="Arial" w:cs="Arial"/>
          <w:sz w:val="24"/>
          <w:szCs w:val="24"/>
          <w:highlight w:val="green"/>
        </w:rPr>
      </w:pPr>
      <w:r w:rsidRPr="00CC5B84">
        <w:rPr>
          <w:rFonts w:ascii="Arial" w:hAnsi="Arial" w:cs="Arial"/>
          <w:b/>
          <w:sz w:val="24"/>
          <w:szCs w:val="24"/>
        </w:rPr>
        <w:t xml:space="preserve">7.2.5 </w:t>
      </w:r>
      <w:r w:rsidR="005C2B8A" w:rsidRPr="00CC5B84">
        <w:rPr>
          <w:rFonts w:ascii="Arial" w:hAnsi="Arial" w:cs="Arial"/>
          <w:sz w:val="24"/>
          <w:szCs w:val="24"/>
        </w:rPr>
        <w:t xml:space="preserve">As amostras deverão estar devidamente </w:t>
      </w:r>
      <w:r w:rsidR="005C2B8A" w:rsidRPr="00CC5B84">
        <w:rPr>
          <w:rFonts w:ascii="Arial" w:hAnsi="Arial" w:cs="Arial"/>
          <w:b/>
          <w:sz w:val="24"/>
          <w:szCs w:val="24"/>
          <w:u w:val="single"/>
        </w:rPr>
        <w:t>identificadas com o número da Dispensa de Licitação, número do item, nome do licitante</w:t>
      </w:r>
      <w:r w:rsidR="005C2B8A" w:rsidRPr="00CC5B84">
        <w:rPr>
          <w:rFonts w:ascii="Arial" w:hAnsi="Arial" w:cs="Arial"/>
          <w:sz w:val="24"/>
          <w:szCs w:val="24"/>
        </w:rPr>
        <w:t>, conter na embalagem informações quanto a suas características, bem como demais informações exigidas por legislação específica.</w:t>
      </w:r>
      <w:r w:rsidR="005C2B8A" w:rsidRPr="00CC5B84">
        <w:rPr>
          <w:rFonts w:ascii="Arial" w:hAnsi="Arial" w:cs="Arial"/>
          <w:sz w:val="24"/>
          <w:szCs w:val="24"/>
          <w:highlight w:val="green"/>
        </w:rPr>
        <w:t xml:space="preserve"> </w:t>
      </w:r>
    </w:p>
    <w:p w14:paraId="05B7791D" w14:textId="3708DAF8" w:rsidR="005C2B8A" w:rsidRPr="00CC5B84" w:rsidRDefault="00F370DD" w:rsidP="005C2B8A">
      <w:pPr>
        <w:tabs>
          <w:tab w:val="left" w:pos="628"/>
        </w:tabs>
        <w:spacing w:line="276" w:lineRule="auto"/>
        <w:ind w:right="-2"/>
        <w:jc w:val="both"/>
        <w:rPr>
          <w:rFonts w:ascii="Arial" w:hAnsi="Arial" w:cs="Arial"/>
          <w:sz w:val="24"/>
          <w:szCs w:val="24"/>
          <w:highlight w:val="green"/>
        </w:rPr>
      </w:pPr>
      <w:r w:rsidRPr="00CC5B84">
        <w:rPr>
          <w:rFonts w:ascii="Arial" w:hAnsi="Arial" w:cs="Arial"/>
          <w:b/>
          <w:sz w:val="24"/>
          <w:szCs w:val="24"/>
        </w:rPr>
        <w:t xml:space="preserve">7.2.6 </w:t>
      </w:r>
      <w:r w:rsidR="005C2B8A" w:rsidRPr="00CC5B84">
        <w:rPr>
          <w:rFonts w:ascii="Arial" w:hAnsi="Arial" w:cs="Arial"/>
          <w:sz w:val="24"/>
          <w:szCs w:val="24"/>
        </w:rPr>
        <w:t xml:space="preserve">Não </w:t>
      </w:r>
      <w:r w:rsidR="005C2B8A" w:rsidRPr="00CC5B84">
        <w:rPr>
          <w:rFonts w:ascii="Arial" w:hAnsi="Arial" w:cs="Arial"/>
          <w:spacing w:val="-59"/>
          <w:sz w:val="24"/>
          <w:szCs w:val="24"/>
        </w:rPr>
        <w:t xml:space="preserve"> </w:t>
      </w:r>
      <w:r w:rsidR="005C2B8A" w:rsidRPr="00CC5B84">
        <w:rPr>
          <w:rFonts w:ascii="Arial" w:hAnsi="Arial" w:cs="Arial"/>
          <w:sz w:val="24"/>
          <w:szCs w:val="24"/>
        </w:rPr>
        <w:t>serão</w:t>
      </w:r>
      <w:r w:rsidR="005C2B8A" w:rsidRPr="00CC5B84">
        <w:rPr>
          <w:rFonts w:ascii="Arial" w:hAnsi="Arial" w:cs="Arial"/>
          <w:spacing w:val="-1"/>
          <w:sz w:val="24"/>
          <w:szCs w:val="24"/>
        </w:rPr>
        <w:t xml:space="preserve"> </w:t>
      </w:r>
      <w:r w:rsidR="005C2B8A" w:rsidRPr="00CC5B84">
        <w:rPr>
          <w:rFonts w:ascii="Arial" w:hAnsi="Arial" w:cs="Arial"/>
          <w:sz w:val="24"/>
          <w:szCs w:val="24"/>
        </w:rPr>
        <w:t>avaliadas</w:t>
      </w:r>
      <w:r w:rsidR="005C2B8A" w:rsidRPr="00CC5B84">
        <w:rPr>
          <w:rFonts w:ascii="Arial" w:hAnsi="Arial" w:cs="Arial"/>
          <w:spacing w:val="-1"/>
          <w:sz w:val="24"/>
          <w:szCs w:val="24"/>
        </w:rPr>
        <w:t xml:space="preserve"> </w:t>
      </w:r>
      <w:r w:rsidR="005C2B8A" w:rsidRPr="00CC5B84">
        <w:rPr>
          <w:rFonts w:ascii="Arial" w:hAnsi="Arial" w:cs="Arial"/>
          <w:sz w:val="24"/>
          <w:szCs w:val="24"/>
        </w:rPr>
        <w:t>as</w:t>
      </w:r>
      <w:r w:rsidR="005C2B8A" w:rsidRPr="00CC5B84">
        <w:rPr>
          <w:rFonts w:ascii="Arial" w:hAnsi="Arial" w:cs="Arial"/>
          <w:spacing w:val="1"/>
          <w:sz w:val="24"/>
          <w:szCs w:val="24"/>
        </w:rPr>
        <w:t xml:space="preserve"> </w:t>
      </w:r>
      <w:r w:rsidR="005C2B8A" w:rsidRPr="00CC5B84">
        <w:rPr>
          <w:rFonts w:ascii="Arial" w:hAnsi="Arial" w:cs="Arial"/>
          <w:sz w:val="24"/>
          <w:szCs w:val="24"/>
        </w:rPr>
        <w:t>amostras</w:t>
      </w:r>
      <w:r w:rsidR="005C2B8A" w:rsidRPr="00CC5B84">
        <w:rPr>
          <w:rFonts w:ascii="Arial" w:hAnsi="Arial" w:cs="Arial"/>
          <w:spacing w:val="-5"/>
          <w:sz w:val="24"/>
          <w:szCs w:val="24"/>
        </w:rPr>
        <w:t xml:space="preserve"> </w:t>
      </w:r>
      <w:r w:rsidR="005C2B8A" w:rsidRPr="00CC5B84">
        <w:rPr>
          <w:rFonts w:ascii="Arial" w:hAnsi="Arial" w:cs="Arial"/>
          <w:sz w:val="24"/>
          <w:szCs w:val="24"/>
        </w:rPr>
        <w:t>que</w:t>
      </w:r>
      <w:r w:rsidR="005C2B8A" w:rsidRPr="00CC5B84">
        <w:rPr>
          <w:rFonts w:ascii="Arial" w:hAnsi="Arial" w:cs="Arial"/>
          <w:spacing w:val="-1"/>
          <w:sz w:val="24"/>
          <w:szCs w:val="24"/>
        </w:rPr>
        <w:t xml:space="preserve"> </w:t>
      </w:r>
      <w:r w:rsidR="005C2B8A" w:rsidRPr="00CC5B84">
        <w:rPr>
          <w:rFonts w:ascii="Arial" w:hAnsi="Arial" w:cs="Arial"/>
          <w:sz w:val="24"/>
          <w:szCs w:val="24"/>
        </w:rPr>
        <w:t>não</w:t>
      </w:r>
      <w:r w:rsidR="005C2B8A" w:rsidRPr="00CC5B84">
        <w:rPr>
          <w:rFonts w:ascii="Arial" w:hAnsi="Arial" w:cs="Arial"/>
          <w:spacing w:val="-2"/>
          <w:sz w:val="24"/>
          <w:szCs w:val="24"/>
        </w:rPr>
        <w:t xml:space="preserve"> </w:t>
      </w:r>
      <w:r w:rsidR="005C2B8A" w:rsidRPr="00CC5B84">
        <w:rPr>
          <w:rFonts w:ascii="Arial" w:hAnsi="Arial" w:cs="Arial"/>
          <w:sz w:val="24"/>
          <w:szCs w:val="24"/>
        </w:rPr>
        <w:t>estiverem</w:t>
      </w:r>
      <w:r w:rsidR="005C2B8A" w:rsidRPr="00CC5B84">
        <w:rPr>
          <w:rFonts w:ascii="Arial" w:hAnsi="Arial" w:cs="Arial"/>
          <w:spacing w:val="1"/>
          <w:sz w:val="24"/>
          <w:szCs w:val="24"/>
        </w:rPr>
        <w:t xml:space="preserve"> </w:t>
      </w:r>
      <w:r w:rsidR="005C2B8A" w:rsidRPr="00CC5B84">
        <w:rPr>
          <w:rFonts w:ascii="Arial" w:hAnsi="Arial" w:cs="Arial"/>
          <w:sz w:val="24"/>
          <w:szCs w:val="24"/>
        </w:rPr>
        <w:t>identificadas.</w:t>
      </w:r>
    </w:p>
    <w:p w14:paraId="6AAE123E" w14:textId="5E2C83F2" w:rsidR="005C2B8A" w:rsidRPr="00CC5B84" w:rsidRDefault="00F370DD" w:rsidP="005C2B8A">
      <w:pPr>
        <w:pStyle w:val="Standard"/>
        <w:tabs>
          <w:tab w:val="left" w:pos="8080"/>
        </w:tabs>
        <w:spacing w:after="0" w:line="276" w:lineRule="auto"/>
        <w:jc w:val="both"/>
        <w:rPr>
          <w:rFonts w:ascii="Arial" w:hAnsi="Arial" w:cs="Arial"/>
          <w:color w:val="000000"/>
          <w:sz w:val="24"/>
          <w:szCs w:val="24"/>
        </w:rPr>
      </w:pPr>
      <w:r w:rsidRPr="00CC5B84">
        <w:rPr>
          <w:rFonts w:ascii="Arial" w:hAnsi="Arial" w:cs="Arial"/>
          <w:b/>
          <w:sz w:val="24"/>
          <w:szCs w:val="24"/>
        </w:rPr>
        <w:t xml:space="preserve">7.2.7 </w:t>
      </w:r>
      <w:r w:rsidR="005C2B8A" w:rsidRPr="00CC5B84">
        <w:rPr>
          <w:rFonts w:ascii="Arial" w:hAnsi="Arial" w:cs="Arial"/>
          <w:color w:val="000000"/>
          <w:sz w:val="24"/>
          <w:szCs w:val="24"/>
        </w:rPr>
        <w:t>Depois de vencido o prazo de entrega das amostras, não será permitido fazer ajustes, modificações ou substituições no produto apresentado para fins de adequá-lo à especificação constante no</w:t>
      </w:r>
      <w:r w:rsidR="00CC5B84">
        <w:rPr>
          <w:rFonts w:ascii="Arial" w:hAnsi="Arial" w:cs="Arial"/>
          <w:color w:val="000000"/>
          <w:sz w:val="24"/>
          <w:szCs w:val="24"/>
        </w:rPr>
        <w:t xml:space="preserve"> </w:t>
      </w:r>
      <w:r w:rsidR="005C2B8A" w:rsidRPr="00CC5B84">
        <w:rPr>
          <w:rFonts w:ascii="Arial" w:hAnsi="Arial" w:cs="Arial"/>
          <w:color w:val="000000"/>
          <w:sz w:val="24"/>
          <w:szCs w:val="24"/>
        </w:rPr>
        <w:t>Termo de Referência.</w:t>
      </w:r>
    </w:p>
    <w:p w14:paraId="32FEC405" w14:textId="2CEEF768" w:rsidR="005C2B8A" w:rsidRPr="00FB7897" w:rsidRDefault="00F370DD" w:rsidP="005C2B8A">
      <w:pPr>
        <w:adjustRightInd w:val="0"/>
        <w:spacing w:line="276" w:lineRule="auto"/>
        <w:jc w:val="both"/>
        <w:rPr>
          <w:rFonts w:ascii="Arial" w:hAnsi="Arial" w:cs="Arial"/>
        </w:rPr>
      </w:pPr>
      <w:r w:rsidRPr="00CC5B84">
        <w:rPr>
          <w:rFonts w:ascii="Arial" w:hAnsi="Arial" w:cs="Arial"/>
          <w:b/>
          <w:sz w:val="24"/>
          <w:szCs w:val="24"/>
        </w:rPr>
        <w:lastRenderedPageBreak/>
        <w:t xml:space="preserve">7.2.8 </w:t>
      </w:r>
      <w:r w:rsidR="005C2B8A" w:rsidRPr="00CC5B84">
        <w:rPr>
          <w:rFonts w:ascii="Arial" w:hAnsi="Arial" w:cs="Arial"/>
          <w:sz w:val="24"/>
          <w:szCs w:val="24"/>
        </w:rPr>
        <w:t>As amostras serão analisadas, por uma Comissão Especial de Exames de Qualidade das Amostras a ser designada pelo Departamento Municipal de Educação e Cultura, para apurar seu atendimento as especificações</w:t>
      </w:r>
      <w:r w:rsidR="005C2B8A" w:rsidRPr="00FB7897">
        <w:rPr>
          <w:rFonts w:ascii="Arial" w:hAnsi="Arial" w:cs="Arial"/>
        </w:rPr>
        <w:t xml:space="preserve"> técnicas con</w:t>
      </w:r>
      <w:r w:rsidR="005C2B8A">
        <w:rPr>
          <w:rFonts w:ascii="Arial" w:hAnsi="Arial" w:cs="Arial"/>
        </w:rPr>
        <w:t>s</w:t>
      </w:r>
      <w:r w:rsidR="005C2B8A" w:rsidRPr="00FB7897">
        <w:rPr>
          <w:rFonts w:ascii="Arial" w:hAnsi="Arial" w:cs="Arial"/>
        </w:rPr>
        <w:t>tante no termo de referência e na proposta da licitante vencedora, além de serem analisados</w:t>
      </w:r>
      <w:r w:rsidR="005C2B8A" w:rsidRPr="00FB7897">
        <w:rPr>
          <w:rFonts w:ascii="Arial" w:hAnsi="Arial" w:cs="Arial"/>
          <w:spacing w:val="1"/>
        </w:rPr>
        <w:t xml:space="preserve"> </w:t>
      </w:r>
      <w:r w:rsidR="005C2B8A" w:rsidRPr="00FB7897">
        <w:rPr>
          <w:rFonts w:ascii="Arial" w:hAnsi="Arial" w:cs="Arial"/>
        </w:rPr>
        <w:t>em</w:t>
      </w:r>
      <w:r w:rsidR="005C2B8A" w:rsidRPr="00FB7897">
        <w:rPr>
          <w:rFonts w:ascii="Arial" w:hAnsi="Arial" w:cs="Arial"/>
          <w:spacing w:val="1"/>
        </w:rPr>
        <w:t xml:space="preserve"> </w:t>
      </w:r>
      <w:r w:rsidR="005C2B8A" w:rsidRPr="00FB7897">
        <w:rPr>
          <w:rFonts w:ascii="Arial" w:hAnsi="Arial" w:cs="Arial"/>
        </w:rPr>
        <w:t>conjunto, os fatores de qualidade, durabilidade, acabamento, ergonomia, estética e funcionalidade,</w:t>
      </w:r>
      <w:r w:rsidR="005C2B8A" w:rsidRPr="00FB7897">
        <w:rPr>
          <w:rFonts w:ascii="Arial" w:hAnsi="Arial" w:cs="Arial"/>
          <w:spacing w:val="1"/>
        </w:rPr>
        <w:t xml:space="preserve"> </w:t>
      </w:r>
      <w:r w:rsidR="005C2B8A" w:rsidRPr="00FB7897">
        <w:rPr>
          <w:rFonts w:ascii="Arial" w:hAnsi="Arial" w:cs="Arial"/>
        </w:rPr>
        <w:t>levando-se</w:t>
      </w:r>
      <w:r w:rsidR="005C2B8A" w:rsidRPr="00FB7897">
        <w:rPr>
          <w:rFonts w:ascii="Arial" w:hAnsi="Arial" w:cs="Arial"/>
          <w:spacing w:val="1"/>
        </w:rPr>
        <w:t xml:space="preserve"> </w:t>
      </w:r>
      <w:r w:rsidR="005C2B8A" w:rsidRPr="00FB7897">
        <w:rPr>
          <w:rFonts w:ascii="Arial" w:hAnsi="Arial" w:cs="Arial"/>
        </w:rPr>
        <w:t>em</w:t>
      </w:r>
      <w:r w:rsidR="005C2B8A" w:rsidRPr="00FB7897">
        <w:rPr>
          <w:rFonts w:ascii="Arial" w:hAnsi="Arial" w:cs="Arial"/>
          <w:spacing w:val="1"/>
        </w:rPr>
        <w:t xml:space="preserve"> </w:t>
      </w:r>
      <w:r w:rsidR="005C2B8A" w:rsidRPr="00FB7897">
        <w:rPr>
          <w:rFonts w:ascii="Arial" w:hAnsi="Arial" w:cs="Arial"/>
        </w:rPr>
        <w:t>conta</w:t>
      </w:r>
      <w:r w:rsidR="005C2B8A" w:rsidRPr="00FB7897">
        <w:rPr>
          <w:rFonts w:ascii="Arial" w:hAnsi="Arial" w:cs="Arial"/>
          <w:spacing w:val="1"/>
        </w:rPr>
        <w:t xml:space="preserve"> </w:t>
      </w:r>
      <w:r w:rsidR="005C2B8A" w:rsidRPr="00FB7897">
        <w:rPr>
          <w:rFonts w:ascii="Arial" w:hAnsi="Arial" w:cs="Arial"/>
        </w:rPr>
        <w:t>o</w:t>
      </w:r>
      <w:r w:rsidR="005C2B8A" w:rsidRPr="00FB7897">
        <w:rPr>
          <w:rFonts w:ascii="Arial" w:hAnsi="Arial" w:cs="Arial"/>
          <w:spacing w:val="1"/>
        </w:rPr>
        <w:t xml:space="preserve"> </w:t>
      </w:r>
      <w:r w:rsidR="005C2B8A" w:rsidRPr="00FB7897">
        <w:rPr>
          <w:rFonts w:ascii="Arial" w:hAnsi="Arial" w:cs="Arial"/>
        </w:rPr>
        <w:t>fim</w:t>
      </w:r>
      <w:r w:rsidR="005C2B8A" w:rsidRPr="00FB7897">
        <w:rPr>
          <w:rFonts w:ascii="Arial" w:hAnsi="Arial" w:cs="Arial"/>
          <w:spacing w:val="1"/>
        </w:rPr>
        <w:t xml:space="preserve"> </w:t>
      </w:r>
      <w:r w:rsidR="005C2B8A" w:rsidRPr="00FB7897">
        <w:rPr>
          <w:rFonts w:ascii="Arial" w:hAnsi="Arial" w:cs="Arial"/>
        </w:rPr>
        <w:t>a</w:t>
      </w:r>
      <w:r w:rsidR="005C2B8A" w:rsidRPr="00FB7897">
        <w:rPr>
          <w:rFonts w:ascii="Arial" w:hAnsi="Arial" w:cs="Arial"/>
          <w:spacing w:val="1"/>
        </w:rPr>
        <w:t xml:space="preserve"> </w:t>
      </w:r>
      <w:r w:rsidR="005C2B8A" w:rsidRPr="00FB7897">
        <w:rPr>
          <w:rFonts w:ascii="Arial" w:hAnsi="Arial" w:cs="Arial"/>
        </w:rPr>
        <w:t>que</w:t>
      </w:r>
      <w:r w:rsidR="005C2B8A" w:rsidRPr="00FB7897">
        <w:rPr>
          <w:rFonts w:ascii="Arial" w:hAnsi="Arial" w:cs="Arial"/>
          <w:spacing w:val="1"/>
        </w:rPr>
        <w:t xml:space="preserve"> </w:t>
      </w:r>
      <w:r w:rsidR="005C2B8A" w:rsidRPr="00FB7897">
        <w:rPr>
          <w:rFonts w:ascii="Arial" w:hAnsi="Arial" w:cs="Arial"/>
        </w:rPr>
        <w:t>se</w:t>
      </w:r>
      <w:r w:rsidR="005C2B8A" w:rsidRPr="00FB7897">
        <w:rPr>
          <w:rFonts w:ascii="Arial" w:hAnsi="Arial" w:cs="Arial"/>
          <w:spacing w:val="1"/>
        </w:rPr>
        <w:t xml:space="preserve"> </w:t>
      </w:r>
      <w:r w:rsidR="005C2B8A" w:rsidRPr="00FB7897">
        <w:rPr>
          <w:rFonts w:ascii="Arial" w:hAnsi="Arial" w:cs="Arial"/>
        </w:rPr>
        <w:t>destina</w:t>
      </w:r>
      <w:r w:rsidR="005C2B8A" w:rsidRPr="00FB7897">
        <w:rPr>
          <w:rFonts w:ascii="Arial" w:hAnsi="Arial" w:cs="Arial"/>
          <w:spacing w:val="1"/>
        </w:rPr>
        <w:t xml:space="preserve"> </w:t>
      </w:r>
      <w:r w:rsidR="005C2B8A" w:rsidRPr="00FB7897">
        <w:rPr>
          <w:rFonts w:ascii="Arial" w:hAnsi="Arial" w:cs="Arial"/>
        </w:rPr>
        <w:t>o</w:t>
      </w:r>
      <w:r w:rsidR="005C2B8A" w:rsidRPr="00FB7897">
        <w:rPr>
          <w:rFonts w:ascii="Arial" w:hAnsi="Arial" w:cs="Arial"/>
          <w:spacing w:val="1"/>
        </w:rPr>
        <w:t xml:space="preserve"> </w:t>
      </w:r>
      <w:r w:rsidR="005C2B8A" w:rsidRPr="00FB7897">
        <w:rPr>
          <w:rFonts w:ascii="Arial" w:hAnsi="Arial" w:cs="Arial"/>
        </w:rPr>
        <w:t>material</w:t>
      </w:r>
      <w:r w:rsidR="005C2B8A" w:rsidRPr="00FB7897">
        <w:rPr>
          <w:rFonts w:ascii="Arial" w:hAnsi="Arial" w:cs="Arial"/>
          <w:spacing w:val="1"/>
        </w:rPr>
        <w:t xml:space="preserve"> </w:t>
      </w:r>
      <w:r w:rsidR="005C2B8A" w:rsidRPr="00FB7897">
        <w:rPr>
          <w:rFonts w:ascii="Arial" w:hAnsi="Arial" w:cs="Arial"/>
        </w:rPr>
        <w:t>e,</w:t>
      </w:r>
      <w:r w:rsidR="005C2B8A" w:rsidRPr="00FB7897">
        <w:rPr>
          <w:rFonts w:ascii="Arial" w:hAnsi="Arial" w:cs="Arial"/>
          <w:spacing w:val="1"/>
        </w:rPr>
        <w:t xml:space="preserve"> </w:t>
      </w:r>
      <w:r w:rsidR="005C2B8A" w:rsidRPr="00FB7897">
        <w:rPr>
          <w:rFonts w:ascii="Arial" w:hAnsi="Arial" w:cs="Arial"/>
        </w:rPr>
        <w:t>principalmente,</w:t>
      </w:r>
      <w:r w:rsidR="005C2B8A" w:rsidRPr="00FB7897">
        <w:rPr>
          <w:rFonts w:ascii="Arial" w:hAnsi="Arial" w:cs="Arial"/>
          <w:spacing w:val="-1"/>
        </w:rPr>
        <w:t xml:space="preserve"> </w:t>
      </w:r>
      <w:r w:rsidR="005C2B8A" w:rsidRPr="00FB7897">
        <w:rPr>
          <w:rFonts w:ascii="Arial" w:hAnsi="Arial" w:cs="Arial"/>
        </w:rPr>
        <w:t>o</w:t>
      </w:r>
      <w:r w:rsidR="005C2B8A" w:rsidRPr="00FB7897">
        <w:rPr>
          <w:rFonts w:ascii="Arial" w:hAnsi="Arial" w:cs="Arial"/>
          <w:spacing w:val="-2"/>
        </w:rPr>
        <w:t xml:space="preserve"> </w:t>
      </w:r>
      <w:r w:rsidR="005C2B8A" w:rsidRPr="00FB7897">
        <w:rPr>
          <w:rFonts w:ascii="Arial" w:hAnsi="Arial" w:cs="Arial"/>
        </w:rPr>
        <w:t>seguinte:</w:t>
      </w:r>
    </w:p>
    <w:p w14:paraId="72B2B214" w14:textId="77777777" w:rsidR="005C2B8A" w:rsidRPr="00FB7897" w:rsidRDefault="005C2B8A" w:rsidP="005C2B8A">
      <w:pPr>
        <w:pStyle w:val="PargrafodaLista"/>
        <w:widowControl w:val="0"/>
        <w:numPr>
          <w:ilvl w:val="0"/>
          <w:numId w:val="12"/>
        </w:numPr>
        <w:tabs>
          <w:tab w:val="left" w:pos="1113"/>
        </w:tabs>
        <w:autoSpaceDE w:val="0"/>
        <w:autoSpaceDN w:val="0"/>
        <w:spacing w:after="0" w:line="276" w:lineRule="auto"/>
        <w:ind w:right="-2"/>
        <w:contextualSpacing w:val="0"/>
        <w:jc w:val="both"/>
        <w:rPr>
          <w:rFonts w:ascii="Arial" w:hAnsi="Arial" w:cs="Arial"/>
          <w:sz w:val="24"/>
          <w:szCs w:val="24"/>
        </w:rPr>
      </w:pPr>
      <w:r w:rsidRPr="00FB7897">
        <w:rPr>
          <w:rFonts w:ascii="Arial" w:hAnsi="Arial" w:cs="Arial"/>
          <w:sz w:val="24"/>
          <w:szCs w:val="24"/>
        </w:rPr>
        <w:t>quanto à qualidade - todo o processo produtivo pelo qual passa os objetos da licitação,</w:t>
      </w:r>
      <w:r w:rsidRPr="00FB7897">
        <w:rPr>
          <w:rFonts w:ascii="Arial" w:hAnsi="Arial" w:cs="Arial"/>
          <w:spacing w:val="1"/>
          <w:sz w:val="24"/>
          <w:szCs w:val="24"/>
        </w:rPr>
        <w:t xml:space="preserve"> </w:t>
      </w:r>
      <w:r w:rsidRPr="00FB7897">
        <w:rPr>
          <w:rFonts w:ascii="Arial" w:hAnsi="Arial" w:cs="Arial"/>
          <w:sz w:val="24"/>
          <w:szCs w:val="24"/>
        </w:rPr>
        <w:t>inclusive a matéria prima usada, os componentes, os banhos preparatórios em metais, colagem,</w:t>
      </w:r>
      <w:r w:rsidRPr="00FB7897">
        <w:rPr>
          <w:rFonts w:ascii="Arial" w:hAnsi="Arial" w:cs="Arial"/>
          <w:spacing w:val="1"/>
          <w:sz w:val="24"/>
          <w:szCs w:val="24"/>
        </w:rPr>
        <w:t xml:space="preserve"> </w:t>
      </w:r>
      <w:r w:rsidRPr="00FB7897">
        <w:rPr>
          <w:rFonts w:ascii="Arial" w:hAnsi="Arial" w:cs="Arial"/>
          <w:sz w:val="24"/>
          <w:szCs w:val="24"/>
        </w:rPr>
        <w:t>pinturas,</w:t>
      </w:r>
      <w:r w:rsidRPr="00FB7897">
        <w:rPr>
          <w:rFonts w:ascii="Arial" w:hAnsi="Arial" w:cs="Arial"/>
          <w:spacing w:val="-1"/>
          <w:sz w:val="24"/>
          <w:szCs w:val="24"/>
        </w:rPr>
        <w:t xml:space="preserve"> </w:t>
      </w:r>
      <w:r w:rsidRPr="00FB7897">
        <w:rPr>
          <w:rFonts w:ascii="Arial" w:hAnsi="Arial" w:cs="Arial"/>
          <w:sz w:val="24"/>
          <w:szCs w:val="24"/>
        </w:rPr>
        <w:t>controle</w:t>
      </w:r>
      <w:r w:rsidRPr="00FB7897">
        <w:rPr>
          <w:rFonts w:ascii="Arial" w:hAnsi="Arial" w:cs="Arial"/>
          <w:spacing w:val="-1"/>
          <w:sz w:val="24"/>
          <w:szCs w:val="24"/>
        </w:rPr>
        <w:t xml:space="preserve"> </w:t>
      </w:r>
      <w:r w:rsidRPr="00FB7897">
        <w:rPr>
          <w:rFonts w:ascii="Arial" w:hAnsi="Arial" w:cs="Arial"/>
          <w:sz w:val="24"/>
          <w:szCs w:val="24"/>
        </w:rPr>
        <w:t>de qualidade</w:t>
      </w:r>
      <w:r w:rsidRPr="00FB7897">
        <w:rPr>
          <w:rFonts w:ascii="Arial" w:hAnsi="Arial" w:cs="Arial"/>
          <w:spacing w:val="-1"/>
          <w:sz w:val="24"/>
          <w:szCs w:val="24"/>
        </w:rPr>
        <w:t xml:space="preserve"> </w:t>
      </w:r>
      <w:r w:rsidRPr="00FB7897">
        <w:rPr>
          <w:rFonts w:ascii="Arial" w:hAnsi="Arial" w:cs="Arial"/>
          <w:sz w:val="24"/>
          <w:szCs w:val="24"/>
        </w:rPr>
        <w:t>etc.;</w:t>
      </w:r>
    </w:p>
    <w:p w14:paraId="4C66A74B" w14:textId="77777777" w:rsidR="005C2B8A" w:rsidRPr="00FB7897" w:rsidRDefault="005C2B8A" w:rsidP="005C2B8A">
      <w:pPr>
        <w:pStyle w:val="PargrafodaLista"/>
        <w:widowControl w:val="0"/>
        <w:numPr>
          <w:ilvl w:val="0"/>
          <w:numId w:val="12"/>
        </w:numPr>
        <w:tabs>
          <w:tab w:val="left" w:pos="1130"/>
        </w:tabs>
        <w:autoSpaceDE w:val="0"/>
        <w:autoSpaceDN w:val="0"/>
        <w:spacing w:after="0" w:line="276" w:lineRule="auto"/>
        <w:ind w:right="-2"/>
        <w:contextualSpacing w:val="0"/>
        <w:jc w:val="both"/>
        <w:rPr>
          <w:rFonts w:ascii="Arial" w:hAnsi="Arial" w:cs="Arial"/>
          <w:sz w:val="24"/>
          <w:szCs w:val="24"/>
        </w:rPr>
      </w:pPr>
      <w:r w:rsidRPr="00FB7897">
        <w:rPr>
          <w:rFonts w:ascii="Arial" w:hAnsi="Arial" w:cs="Arial"/>
          <w:sz w:val="24"/>
          <w:szCs w:val="24"/>
        </w:rPr>
        <w:t>quanto ao acabamento - o esmero na fabricação dos objetos, tais como, junção das peças,</w:t>
      </w:r>
      <w:r w:rsidRPr="00FB7897">
        <w:rPr>
          <w:rFonts w:ascii="Arial" w:hAnsi="Arial" w:cs="Arial"/>
          <w:spacing w:val="1"/>
          <w:sz w:val="24"/>
          <w:szCs w:val="24"/>
        </w:rPr>
        <w:t xml:space="preserve"> </w:t>
      </w:r>
      <w:r w:rsidRPr="00FB7897">
        <w:rPr>
          <w:rFonts w:ascii="Arial" w:hAnsi="Arial" w:cs="Arial"/>
          <w:sz w:val="24"/>
          <w:szCs w:val="24"/>
        </w:rPr>
        <w:t>igualdade</w:t>
      </w:r>
      <w:r w:rsidRPr="00FB7897">
        <w:rPr>
          <w:rFonts w:ascii="Arial" w:hAnsi="Arial" w:cs="Arial"/>
          <w:spacing w:val="-1"/>
          <w:sz w:val="24"/>
          <w:szCs w:val="24"/>
        </w:rPr>
        <w:t xml:space="preserve"> </w:t>
      </w:r>
      <w:r w:rsidRPr="00FB7897">
        <w:rPr>
          <w:rFonts w:ascii="Arial" w:hAnsi="Arial" w:cs="Arial"/>
          <w:sz w:val="24"/>
          <w:szCs w:val="24"/>
        </w:rPr>
        <w:t>das medidas,</w:t>
      </w:r>
      <w:r w:rsidRPr="00FB7897">
        <w:rPr>
          <w:rFonts w:ascii="Arial" w:hAnsi="Arial" w:cs="Arial"/>
          <w:spacing w:val="-1"/>
          <w:sz w:val="24"/>
          <w:szCs w:val="24"/>
        </w:rPr>
        <w:t xml:space="preserve"> </w:t>
      </w:r>
      <w:r w:rsidRPr="00FB7897">
        <w:rPr>
          <w:rFonts w:ascii="Arial" w:hAnsi="Arial" w:cs="Arial"/>
          <w:sz w:val="24"/>
          <w:szCs w:val="24"/>
        </w:rPr>
        <w:t>pintura etc.;</w:t>
      </w:r>
    </w:p>
    <w:p w14:paraId="192CD62B" w14:textId="77777777" w:rsidR="005C2B8A" w:rsidRPr="00FB7897" w:rsidRDefault="005C2B8A" w:rsidP="005C2B8A">
      <w:pPr>
        <w:pStyle w:val="PargrafodaLista"/>
        <w:widowControl w:val="0"/>
        <w:numPr>
          <w:ilvl w:val="0"/>
          <w:numId w:val="12"/>
        </w:numPr>
        <w:tabs>
          <w:tab w:val="left" w:pos="1161"/>
        </w:tabs>
        <w:autoSpaceDE w:val="0"/>
        <w:autoSpaceDN w:val="0"/>
        <w:spacing w:after="0" w:line="276" w:lineRule="auto"/>
        <w:ind w:right="-2"/>
        <w:contextualSpacing w:val="0"/>
        <w:jc w:val="both"/>
        <w:rPr>
          <w:rFonts w:ascii="Arial" w:hAnsi="Arial" w:cs="Arial"/>
          <w:sz w:val="24"/>
          <w:szCs w:val="24"/>
        </w:rPr>
      </w:pPr>
      <w:r w:rsidRPr="00FB7897">
        <w:rPr>
          <w:rFonts w:ascii="Arial" w:hAnsi="Arial" w:cs="Arial"/>
          <w:sz w:val="24"/>
          <w:szCs w:val="24"/>
        </w:rPr>
        <w:t>quanto</w:t>
      </w:r>
      <w:r w:rsidRPr="00FB7897">
        <w:rPr>
          <w:rFonts w:ascii="Arial" w:hAnsi="Arial" w:cs="Arial"/>
          <w:spacing w:val="1"/>
          <w:sz w:val="24"/>
          <w:szCs w:val="24"/>
        </w:rPr>
        <w:t xml:space="preserve"> </w:t>
      </w:r>
      <w:r w:rsidRPr="00FB7897">
        <w:rPr>
          <w:rFonts w:ascii="Arial" w:hAnsi="Arial" w:cs="Arial"/>
          <w:sz w:val="24"/>
          <w:szCs w:val="24"/>
        </w:rPr>
        <w:t>à</w:t>
      </w:r>
      <w:r w:rsidRPr="00FB7897">
        <w:rPr>
          <w:rFonts w:ascii="Arial" w:hAnsi="Arial" w:cs="Arial"/>
          <w:spacing w:val="1"/>
          <w:sz w:val="24"/>
          <w:szCs w:val="24"/>
        </w:rPr>
        <w:t xml:space="preserve"> </w:t>
      </w:r>
      <w:r w:rsidRPr="00FB7897">
        <w:rPr>
          <w:rFonts w:ascii="Arial" w:hAnsi="Arial" w:cs="Arial"/>
          <w:sz w:val="24"/>
          <w:szCs w:val="24"/>
        </w:rPr>
        <w:t>estética</w:t>
      </w:r>
      <w:r w:rsidRPr="00FB7897">
        <w:rPr>
          <w:rFonts w:ascii="Arial" w:hAnsi="Arial" w:cs="Arial"/>
          <w:spacing w:val="1"/>
          <w:sz w:val="24"/>
          <w:szCs w:val="24"/>
        </w:rPr>
        <w:t xml:space="preserve"> </w:t>
      </w:r>
      <w:r w:rsidRPr="00FB7897">
        <w:rPr>
          <w:rFonts w:ascii="Arial" w:hAnsi="Arial" w:cs="Arial"/>
          <w:sz w:val="24"/>
          <w:szCs w:val="24"/>
        </w:rPr>
        <w:t>-</w:t>
      </w:r>
      <w:r w:rsidRPr="00FB7897">
        <w:rPr>
          <w:rFonts w:ascii="Arial" w:hAnsi="Arial" w:cs="Arial"/>
          <w:spacing w:val="1"/>
          <w:sz w:val="24"/>
          <w:szCs w:val="24"/>
        </w:rPr>
        <w:t xml:space="preserve"> </w:t>
      </w:r>
      <w:r w:rsidRPr="00FB7897">
        <w:rPr>
          <w:rFonts w:ascii="Arial" w:hAnsi="Arial" w:cs="Arial"/>
          <w:sz w:val="24"/>
          <w:szCs w:val="24"/>
        </w:rPr>
        <w:t>o</w:t>
      </w:r>
      <w:r w:rsidRPr="00FB7897">
        <w:rPr>
          <w:rFonts w:ascii="Arial" w:hAnsi="Arial" w:cs="Arial"/>
          <w:spacing w:val="1"/>
          <w:sz w:val="24"/>
          <w:szCs w:val="24"/>
        </w:rPr>
        <w:t xml:space="preserve"> </w:t>
      </w:r>
      <w:r w:rsidRPr="00FB7897">
        <w:rPr>
          <w:rFonts w:ascii="Arial" w:hAnsi="Arial" w:cs="Arial"/>
          <w:sz w:val="24"/>
          <w:szCs w:val="24"/>
        </w:rPr>
        <w:t>design,</w:t>
      </w:r>
      <w:r w:rsidRPr="00FB7897">
        <w:rPr>
          <w:rFonts w:ascii="Arial" w:hAnsi="Arial" w:cs="Arial"/>
          <w:spacing w:val="1"/>
          <w:sz w:val="24"/>
          <w:szCs w:val="24"/>
        </w:rPr>
        <w:t xml:space="preserve"> </w:t>
      </w:r>
      <w:r w:rsidRPr="00FB7897">
        <w:rPr>
          <w:rFonts w:ascii="Arial" w:hAnsi="Arial" w:cs="Arial"/>
          <w:sz w:val="24"/>
          <w:szCs w:val="24"/>
        </w:rPr>
        <w:t>a</w:t>
      </w:r>
      <w:r w:rsidRPr="00FB7897">
        <w:rPr>
          <w:rFonts w:ascii="Arial" w:hAnsi="Arial" w:cs="Arial"/>
          <w:spacing w:val="1"/>
          <w:sz w:val="24"/>
          <w:szCs w:val="24"/>
        </w:rPr>
        <w:t xml:space="preserve"> </w:t>
      </w:r>
      <w:r w:rsidRPr="00FB7897">
        <w:rPr>
          <w:rFonts w:ascii="Arial" w:hAnsi="Arial" w:cs="Arial"/>
          <w:sz w:val="24"/>
          <w:szCs w:val="24"/>
        </w:rPr>
        <w:t>robustez,</w:t>
      </w:r>
      <w:r w:rsidRPr="00FB7897">
        <w:rPr>
          <w:rFonts w:ascii="Arial" w:hAnsi="Arial" w:cs="Arial"/>
          <w:spacing w:val="1"/>
          <w:sz w:val="24"/>
          <w:szCs w:val="24"/>
        </w:rPr>
        <w:t xml:space="preserve"> </w:t>
      </w:r>
      <w:r w:rsidRPr="00FB7897">
        <w:rPr>
          <w:rFonts w:ascii="Arial" w:hAnsi="Arial" w:cs="Arial"/>
          <w:sz w:val="24"/>
          <w:szCs w:val="24"/>
        </w:rPr>
        <w:t>os</w:t>
      </w:r>
      <w:r w:rsidRPr="00FB7897">
        <w:rPr>
          <w:rFonts w:ascii="Arial" w:hAnsi="Arial" w:cs="Arial"/>
          <w:spacing w:val="1"/>
          <w:sz w:val="24"/>
          <w:szCs w:val="24"/>
        </w:rPr>
        <w:t xml:space="preserve"> </w:t>
      </w:r>
      <w:r w:rsidRPr="00FB7897">
        <w:rPr>
          <w:rFonts w:ascii="Arial" w:hAnsi="Arial" w:cs="Arial"/>
          <w:sz w:val="24"/>
          <w:szCs w:val="24"/>
        </w:rPr>
        <w:t>detalhes,</w:t>
      </w:r>
      <w:r w:rsidRPr="00FB7897">
        <w:rPr>
          <w:rFonts w:ascii="Arial" w:hAnsi="Arial" w:cs="Arial"/>
          <w:spacing w:val="1"/>
          <w:sz w:val="24"/>
          <w:szCs w:val="24"/>
        </w:rPr>
        <w:t xml:space="preserve"> </w:t>
      </w:r>
      <w:r w:rsidRPr="00FB7897">
        <w:rPr>
          <w:rFonts w:ascii="Arial" w:hAnsi="Arial" w:cs="Arial"/>
          <w:sz w:val="24"/>
          <w:szCs w:val="24"/>
        </w:rPr>
        <w:t>a</w:t>
      </w:r>
      <w:r w:rsidRPr="00FB7897">
        <w:rPr>
          <w:rFonts w:ascii="Arial" w:hAnsi="Arial" w:cs="Arial"/>
          <w:spacing w:val="1"/>
          <w:sz w:val="24"/>
          <w:szCs w:val="24"/>
        </w:rPr>
        <w:t xml:space="preserve"> </w:t>
      </w:r>
      <w:r w:rsidRPr="00FB7897">
        <w:rPr>
          <w:rFonts w:ascii="Arial" w:hAnsi="Arial" w:cs="Arial"/>
          <w:sz w:val="24"/>
          <w:szCs w:val="24"/>
        </w:rPr>
        <w:t>harmonia</w:t>
      </w:r>
      <w:r w:rsidRPr="00FB7897">
        <w:rPr>
          <w:rFonts w:ascii="Arial" w:hAnsi="Arial" w:cs="Arial"/>
          <w:spacing w:val="1"/>
          <w:sz w:val="24"/>
          <w:szCs w:val="24"/>
        </w:rPr>
        <w:t xml:space="preserve"> </w:t>
      </w:r>
      <w:r w:rsidRPr="00FB7897">
        <w:rPr>
          <w:rFonts w:ascii="Arial" w:hAnsi="Arial" w:cs="Arial"/>
          <w:sz w:val="24"/>
          <w:szCs w:val="24"/>
        </w:rPr>
        <w:t>das</w:t>
      </w:r>
      <w:r w:rsidRPr="00FB7897">
        <w:rPr>
          <w:rFonts w:ascii="Arial" w:hAnsi="Arial" w:cs="Arial"/>
          <w:spacing w:val="1"/>
          <w:sz w:val="24"/>
          <w:szCs w:val="24"/>
        </w:rPr>
        <w:t xml:space="preserve"> </w:t>
      </w:r>
      <w:r w:rsidRPr="00FB7897">
        <w:rPr>
          <w:rFonts w:ascii="Arial" w:hAnsi="Arial" w:cs="Arial"/>
          <w:sz w:val="24"/>
          <w:szCs w:val="24"/>
        </w:rPr>
        <w:t>linhas,</w:t>
      </w:r>
      <w:r w:rsidRPr="00FB7897">
        <w:rPr>
          <w:rFonts w:ascii="Arial" w:hAnsi="Arial" w:cs="Arial"/>
          <w:spacing w:val="1"/>
          <w:sz w:val="24"/>
          <w:szCs w:val="24"/>
        </w:rPr>
        <w:t xml:space="preserve"> </w:t>
      </w:r>
      <w:r w:rsidRPr="00FB7897">
        <w:rPr>
          <w:rFonts w:ascii="Arial" w:hAnsi="Arial" w:cs="Arial"/>
          <w:sz w:val="24"/>
          <w:szCs w:val="24"/>
        </w:rPr>
        <w:t>a</w:t>
      </w:r>
      <w:r w:rsidRPr="00FB7897">
        <w:rPr>
          <w:rFonts w:ascii="Arial" w:hAnsi="Arial" w:cs="Arial"/>
          <w:spacing w:val="1"/>
          <w:sz w:val="24"/>
          <w:szCs w:val="24"/>
        </w:rPr>
        <w:t xml:space="preserve"> </w:t>
      </w:r>
      <w:r w:rsidRPr="00FB7897">
        <w:rPr>
          <w:rFonts w:ascii="Arial" w:hAnsi="Arial" w:cs="Arial"/>
          <w:sz w:val="24"/>
          <w:szCs w:val="24"/>
        </w:rPr>
        <w:t>rápida</w:t>
      </w:r>
      <w:r w:rsidRPr="00FB7897">
        <w:rPr>
          <w:rFonts w:ascii="Arial" w:hAnsi="Arial" w:cs="Arial"/>
          <w:spacing w:val="1"/>
          <w:sz w:val="24"/>
          <w:szCs w:val="24"/>
        </w:rPr>
        <w:t xml:space="preserve"> </w:t>
      </w:r>
      <w:r w:rsidRPr="00FB7897">
        <w:rPr>
          <w:rFonts w:ascii="Arial" w:hAnsi="Arial" w:cs="Arial"/>
          <w:sz w:val="24"/>
          <w:szCs w:val="24"/>
        </w:rPr>
        <w:t>obsolência,</w:t>
      </w:r>
      <w:r w:rsidRPr="00FB7897">
        <w:rPr>
          <w:rFonts w:ascii="Arial" w:hAnsi="Arial" w:cs="Arial"/>
          <w:spacing w:val="-1"/>
          <w:sz w:val="24"/>
          <w:szCs w:val="24"/>
        </w:rPr>
        <w:t xml:space="preserve"> </w:t>
      </w:r>
      <w:r w:rsidRPr="00FB7897">
        <w:rPr>
          <w:rFonts w:ascii="Arial" w:hAnsi="Arial" w:cs="Arial"/>
          <w:sz w:val="24"/>
          <w:szCs w:val="24"/>
        </w:rPr>
        <w:t>a fadiga</w:t>
      </w:r>
      <w:r w:rsidRPr="00FB7897">
        <w:rPr>
          <w:rFonts w:ascii="Arial" w:hAnsi="Arial" w:cs="Arial"/>
          <w:spacing w:val="-1"/>
          <w:sz w:val="24"/>
          <w:szCs w:val="24"/>
        </w:rPr>
        <w:t xml:space="preserve"> </w:t>
      </w:r>
      <w:r w:rsidRPr="00FB7897">
        <w:rPr>
          <w:rFonts w:ascii="Arial" w:hAnsi="Arial" w:cs="Arial"/>
          <w:sz w:val="24"/>
          <w:szCs w:val="24"/>
        </w:rPr>
        <w:t>visual</w:t>
      </w:r>
      <w:r w:rsidRPr="00FB7897">
        <w:rPr>
          <w:rFonts w:ascii="Arial" w:hAnsi="Arial" w:cs="Arial"/>
          <w:spacing w:val="-3"/>
          <w:sz w:val="24"/>
          <w:szCs w:val="24"/>
        </w:rPr>
        <w:t xml:space="preserve"> </w:t>
      </w:r>
      <w:r w:rsidRPr="00FB7897">
        <w:rPr>
          <w:rFonts w:ascii="Arial" w:hAnsi="Arial" w:cs="Arial"/>
          <w:sz w:val="24"/>
          <w:szCs w:val="24"/>
        </w:rPr>
        <w:t>etc.;</w:t>
      </w:r>
    </w:p>
    <w:p w14:paraId="6820F501" w14:textId="77777777" w:rsidR="005C2B8A" w:rsidRPr="00FB7897" w:rsidRDefault="005C2B8A" w:rsidP="005C2B8A">
      <w:pPr>
        <w:pStyle w:val="PargrafodaLista"/>
        <w:widowControl w:val="0"/>
        <w:numPr>
          <w:ilvl w:val="0"/>
          <w:numId w:val="12"/>
        </w:numPr>
        <w:tabs>
          <w:tab w:val="left" w:pos="1144"/>
        </w:tabs>
        <w:autoSpaceDE w:val="0"/>
        <w:autoSpaceDN w:val="0"/>
        <w:spacing w:after="0" w:line="276" w:lineRule="auto"/>
        <w:ind w:right="-2"/>
        <w:contextualSpacing w:val="0"/>
        <w:jc w:val="both"/>
        <w:rPr>
          <w:rFonts w:ascii="Arial" w:hAnsi="Arial" w:cs="Arial"/>
          <w:sz w:val="24"/>
          <w:szCs w:val="24"/>
        </w:rPr>
      </w:pPr>
      <w:r w:rsidRPr="00FB7897">
        <w:rPr>
          <w:rFonts w:ascii="Arial" w:hAnsi="Arial" w:cs="Arial"/>
          <w:sz w:val="24"/>
          <w:szCs w:val="24"/>
        </w:rPr>
        <w:t>quanto</w:t>
      </w:r>
      <w:r w:rsidRPr="00FB7897">
        <w:rPr>
          <w:rFonts w:ascii="Arial" w:hAnsi="Arial" w:cs="Arial"/>
          <w:spacing w:val="1"/>
          <w:sz w:val="24"/>
          <w:szCs w:val="24"/>
        </w:rPr>
        <w:t xml:space="preserve"> </w:t>
      </w:r>
      <w:r w:rsidRPr="00FB7897">
        <w:rPr>
          <w:rFonts w:ascii="Arial" w:hAnsi="Arial" w:cs="Arial"/>
          <w:sz w:val="24"/>
          <w:szCs w:val="24"/>
        </w:rPr>
        <w:t>à</w:t>
      </w:r>
      <w:r w:rsidRPr="00FB7897">
        <w:rPr>
          <w:rFonts w:ascii="Arial" w:hAnsi="Arial" w:cs="Arial"/>
          <w:spacing w:val="1"/>
          <w:sz w:val="24"/>
          <w:szCs w:val="24"/>
        </w:rPr>
        <w:t xml:space="preserve"> </w:t>
      </w:r>
      <w:r w:rsidRPr="00FB7897">
        <w:rPr>
          <w:rFonts w:ascii="Arial" w:hAnsi="Arial" w:cs="Arial"/>
          <w:sz w:val="24"/>
          <w:szCs w:val="24"/>
        </w:rPr>
        <w:t>funcionalidade</w:t>
      </w:r>
      <w:r w:rsidRPr="00FB7897">
        <w:rPr>
          <w:rFonts w:ascii="Arial" w:hAnsi="Arial" w:cs="Arial"/>
          <w:spacing w:val="1"/>
          <w:sz w:val="24"/>
          <w:szCs w:val="24"/>
        </w:rPr>
        <w:t xml:space="preserve"> </w:t>
      </w:r>
      <w:r w:rsidRPr="00FB7897">
        <w:rPr>
          <w:rFonts w:ascii="Arial" w:hAnsi="Arial" w:cs="Arial"/>
          <w:sz w:val="24"/>
          <w:szCs w:val="24"/>
        </w:rPr>
        <w:t>-</w:t>
      </w:r>
      <w:r w:rsidRPr="00FB7897">
        <w:rPr>
          <w:rFonts w:ascii="Arial" w:hAnsi="Arial" w:cs="Arial"/>
          <w:spacing w:val="1"/>
          <w:sz w:val="24"/>
          <w:szCs w:val="24"/>
        </w:rPr>
        <w:t xml:space="preserve"> </w:t>
      </w:r>
      <w:r w:rsidRPr="00FB7897">
        <w:rPr>
          <w:rFonts w:ascii="Arial" w:hAnsi="Arial" w:cs="Arial"/>
          <w:sz w:val="24"/>
          <w:szCs w:val="24"/>
        </w:rPr>
        <w:t>a</w:t>
      </w:r>
      <w:r w:rsidRPr="00FB7897">
        <w:rPr>
          <w:rFonts w:ascii="Arial" w:hAnsi="Arial" w:cs="Arial"/>
          <w:spacing w:val="1"/>
          <w:sz w:val="24"/>
          <w:szCs w:val="24"/>
        </w:rPr>
        <w:t xml:space="preserve"> </w:t>
      </w:r>
      <w:r w:rsidRPr="00FB7897">
        <w:rPr>
          <w:rFonts w:ascii="Arial" w:hAnsi="Arial" w:cs="Arial"/>
          <w:sz w:val="24"/>
          <w:szCs w:val="24"/>
        </w:rPr>
        <w:t>existência</w:t>
      </w:r>
      <w:r w:rsidRPr="00FB7897">
        <w:rPr>
          <w:rFonts w:ascii="Arial" w:hAnsi="Arial" w:cs="Arial"/>
          <w:spacing w:val="1"/>
          <w:sz w:val="24"/>
          <w:szCs w:val="24"/>
        </w:rPr>
        <w:t xml:space="preserve"> </w:t>
      </w:r>
      <w:r w:rsidRPr="00FB7897">
        <w:rPr>
          <w:rFonts w:ascii="Arial" w:hAnsi="Arial" w:cs="Arial"/>
          <w:sz w:val="24"/>
          <w:szCs w:val="24"/>
        </w:rPr>
        <w:t>de</w:t>
      </w:r>
      <w:r w:rsidRPr="00FB7897">
        <w:rPr>
          <w:rFonts w:ascii="Arial" w:hAnsi="Arial" w:cs="Arial"/>
          <w:spacing w:val="1"/>
          <w:sz w:val="24"/>
          <w:szCs w:val="24"/>
        </w:rPr>
        <w:t xml:space="preserve"> </w:t>
      </w:r>
      <w:r w:rsidRPr="00FB7897">
        <w:rPr>
          <w:rFonts w:ascii="Arial" w:hAnsi="Arial" w:cs="Arial"/>
          <w:sz w:val="24"/>
          <w:szCs w:val="24"/>
        </w:rPr>
        <w:t>empecilhos</w:t>
      </w:r>
      <w:r w:rsidRPr="00FB7897">
        <w:rPr>
          <w:rFonts w:ascii="Arial" w:hAnsi="Arial" w:cs="Arial"/>
          <w:spacing w:val="1"/>
          <w:sz w:val="24"/>
          <w:szCs w:val="24"/>
        </w:rPr>
        <w:t xml:space="preserve"> </w:t>
      </w:r>
      <w:r w:rsidRPr="00FB7897">
        <w:rPr>
          <w:rFonts w:ascii="Arial" w:hAnsi="Arial" w:cs="Arial"/>
          <w:sz w:val="24"/>
          <w:szCs w:val="24"/>
        </w:rPr>
        <w:t>à</w:t>
      </w:r>
      <w:r w:rsidRPr="00FB7897">
        <w:rPr>
          <w:rFonts w:ascii="Arial" w:hAnsi="Arial" w:cs="Arial"/>
          <w:spacing w:val="1"/>
          <w:sz w:val="24"/>
          <w:szCs w:val="24"/>
        </w:rPr>
        <w:t xml:space="preserve"> </w:t>
      </w:r>
      <w:r w:rsidRPr="00FB7897">
        <w:rPr>
          <w:rFonts w:ascii="Arial" w:hAnsi="Arial" w:cs="Arial"/>
          <w:sz w:val="24"/>
          <w:szCs w:val="24"/>
        </w:rPr>
        <w:t>movimentação</w:t>
      </w:r>
      <w:r w:rsidRPr="00FB7897">
        <w:rPr>
          <w:rFonts w:ascii="Arial" w:hAnsi="Arial" w:cs="Arial"/>
          <w:spacing w:val="1"/>
          <w:sz w:val="24"/>
          <w:szCs w:val="24"/>
        </w:rPr>
        <w:t xml:space="preserve"> </w:t>
      </w:r>
      <w:r w:rsidRPr="00FB7897">
        <w:rPr>
          <w:rFonts w:ascii="Arial" w:hAnsi="Arial" w:cs="Arial"/>
          <w:sz w:val="24"/>
          <w:szCs w:val="24"/>
        </w:rPr>
        <w:t>dos</w:t>
      </w:r>
      <w:r w:rsidRPr="00FB7897">
        <w:rPr>
          <w:rFonts w:ascii="Arial" w:hAnsi="Arial" w:cs="Arial"/>
          <w:spacing w:val="1"/>
          <w:sz w:val="24"/>
          <w:szCs w:val="24"/>
        </w:rPr>
        <w:t xml:space="preserve"> </w:t>
      </w:r>
      <w:r w:rsidRPr="00FB7897">
        <w:rPr>
          <w:rFonts w:ascii="Arial" w:hAnsi="Arial" w:cs="Arial"/>
          <w:sz w:val="24"/>
          <w:szCs w:val="24"/>
        </w:rPr>
        <w:t>usuários</w:t>
      </w:r>
      <w:r w:rsidRPr="00FB7897">
        <w:rPr>
          <w:rFonts w:ascii="Arial" w:hAnsi="Arial" w:cs="Arial"/>
          <w:spacing w:val="1"/>
          <w:sz w:val="24"/>
          <w:szCs w:val="24"/>
        </w:rPr>
        <w:t xml:space="preserve"> </w:t>
      </w:r>
      <w:r w:rsidRPr="00FB7897">
        <w:rPr>
          <w:rFonts w:ascii="Arial" w:hAnsi="Arial" w:cs="Arial"/>
          <w:sz w:val="24"/>
          <w:szCs w:val="24"/>
        </w:rPr>
        <w:t>na</w:t>
      </w:r>
      <w:r w:rsidRPr="00FB7897">
        <w:rPr>
          <w:rFonts w:ascii="Arial" w:hAnsi="Arial" w:cs="Arial"/>
          <w:spacing w:val="1"/>
          <w:sz w:val="24"/>
          <w:szCs w:val="24"/>
        </w:rPr>
        <w:t xml:space="preserve"> </w:t>
      </w:r>
      <w:r w:rsidRPr="00FB7897">
        <w:rPr>
          <w:rFonts w:ascii="Arial" w:hAnsi="Arial" w:cs="Arial"/>
          <w:sz w:val="24"/>
          <w:szCs w:val="24"/>
        </w:rPr>
        <w:t>execução</w:t>
      </w:r>
      <w:r w:rsidRPr="00FB7897">
        <w:rPr>
          <w:rFonts w:ascii="Arial" w:hAnsi="Arial" w:cs="Arial"/>
          <w:spacing w:val="-1"/>
          <w:sz w:val="24"/>
          <w:szCs w:val="24"/>
        </w:rPr>
        <w:t xml:space="preserve"> </w:t>
      </w:r>
      <w:r w:rsidRPr="00FB7897">
        <w:rPr>
          <w:rFonts w:ascii="Arial" w:hAnsi="Arial" w:cs="Arial"/>
          <w:sz w:val="24"/>
          <w:szCs w:val="24"/>
        </w:rPr>
        <w:t>das tarefas diárias, bem,</w:t>
      </w:r>
      <w:r w:rsidRPr="00FB7897">
        <w:rPr>
          <w:rFonts w:ascii="Arial" w:hAnsi="Arial" w:cs="Arial"/>
          <w:spacing w:val="-1"/>
          <w:sz w:val="24"/>
          <w:szCs w:val="24"/>
        </w:rPr>
        <w:t xml:space="preserve"> </w:t>
      </w:r>
      <w:r w:rsidRPr="00FB7897">
        <w:rPr>
          <w:rFonts w:ascii="Arial" w:hAnsi="Arial" w:cs="Arial"/>
          <w:sz w:val="24"/>
          <w:szCs w:val="24"/>
        </w:rPr>
        <w:t>ainda,</w:t>
      </w:r>
      <w:r w:rsidRPr="00FB7897">
        <w:rPr>
          <w:rFonts w:ascii="Arial" w:hAnsi="Arial" w:cs="Arial"/>
          <w:spacing w:val="-1"/>
          <w:sz w:val="24"/>
          <w:szCs w:val="24"/>
        </w:rPr>
        <w:t xml:space="preserve"> </w:t>
      </w:r>
      <w:r w:rsidRPr="00FB7897">
        <w:rPr>
          <w:rFonts w:ascii="Arial" w:hAnsi="Arial" w:cs="Arial"/>
          <w:sz w:val="24"/>
          <w:szCs w:val="24"/>
        </w:rPr>
        <w:t>das</w:t>
      </w:r>
      <w:r w:rsidRPr="00FB7897">
        <w:rPr>
          <w:rFonts w:ascii="Arial" w:hAnsi="Arial" w:cs="Arial"/>
          <w:spacing w:val="1"/>
          <w:sz w:val="24"/>
          <w:szCs w:val="24"/>
        </w:rPr>
        <w:t xml:space="preserve"> </w:t>
      </w:r>
      <w:r w:rsidRPr="00FB7897">
        <w:rPr>
          <w:rFonts w:ascii="Arial" w:hAnsi="Arial" w:cs="Arial"/>
          <w:sz w:val="24"/>
          <w:szCs w:val="24"/>
        </w:rPr>
        <w:t>peças</w:t>
      </w:r>
      <w:r w:rsidRPr="00FB7897">
        <w:rPr>
          <w:rFonts w:ascii="Arial" w:hAnsi="Arial" w:cs="Arial"/>
          <w:spacing w:val="-3"/>
          <w:sz w:val="24"/>
          <w:szCs w:val="24"/>
        </w:rPr>
        <w:t xml:space="preserve"> </w:t>
      </w:r>
      <w:r w:rsidRPr="00FB7897">
        <w:rPr>
          <w:rFonts w:ascii="Arial" w:hAnsi="Arial" w:cs="Arial"/>
          <w:sz w:val="24"/>
          <w:szCs w:val="24"/>
        </w:rPr>
        <w:t>componentes.</w:t>
      </w:r>
    </w:p>
    <w:p w14:paraId="536408D8" w14:textId="711B92AF" w:rsidR="005C2B8A" w:rsidRPr="00FB7897" w:rsidRDefault="00F370DD" w:rsidP="005C2B8A">
      <w:pPr>
        <w:adjustRightInd w:val="0"/>
        <w:spacing w:line="276" w:lineRule="auto"/>
        <w:jc w:val="both"/>
        <w:rPr>
          <w:rFonts w:ascii="Arial" w:hAnsi="Arial" w:cs="Arial"/>
        </w:rPr>
      </w:pPr>
      <w:r>
        <w:rPr>
          <w:rFonts w:ascii="Arial" w:hAnsi="Arial" w:cs="Arial"/>
          <w:b/>
          <w:sz w:val="24"/>
          <w:szCs w:val="24"/>
        </w:rPr>
        <w:t xml:space="preserve">7.2.9 </w:t>
      </w:r>
      <w:r w:rsidR="005C2B8A" w:rsidRPr="00FB7897">
        <w:rPr>
          <w:rFonts w:ascii="Arial" w:hAnsi="Arial" w:cs="Arial"/>
        </w:rPr>
        <w:t>O</w:t>
      </w:r>
      <w:r w:rsidR="005C2B8A" w:rsidRPr="00FB7897">
        <w:rPr>
          <w:rFonts w:ascii="Arial" w:hAnsi="Arial" w:cs="Arial"/>
          <w:spacing w:val="1"/>
        </w:rPr>
        <w:t xml:space="preserve"> </w:t>
      </w:r>
      <w:r w:rsidR="005C2B8A" w:rsidRPr="00FB7897">
        <w:rPr>
          <w:rFonts w:ascii="Arial" w:hAnsi="Arial" w:cs="Arial"/>
        </w:rPr>
        <w:t>material</w:t>
      </w:r>
      <w:r w:rsidR="005C2B8A" w:rsidRPr="00FB7897">
        <w:rPr>
          <w:rFonts w:ascii="Arial" w:hAnsi="Arial" w:cs="Arial"/>
          <w:spacing w:val="1"/>
        </w:rPr>
        <w:t xml:space="preserve"> </w:t>
      </w:r>
      <w:r w:rsidR="005C2B8A" w:rsidRPr="00FB7897">
        <w:rPr>
          <w:rFonts w:ascii="Arial" w:hAnsi="Arial" w:cs="Arial"/>
        </w:rPr>
        <w:t>apresentado</w:t>
      </w:r>
      <w:r w:rsidR="005C2B8A" w:rsidRPr="00FB7897">
        <w:rPr>
          <w:rFonts w:ascii="Arial" w:hAnsi="Arial" w:cs="Arial"/>
          <w:spacing w:val="1"/>
        </w:rPr>
        <w:t xml:space="preserve"> </w:t>
      </w:r>
      <w:r w:rsidR="005C2B8A" w:rsidRPr="00FB7897">
        <w:rPr>
          <w:rFonts w:ascii="Arial" w:hAnsi="Arial" w:cs="Arial"/>
        </w:rPr>
        <w:t>como</w:t>
      </w:r>
      <w:r w:rsidR="005C2B8A" w:rsidRPr="00FB7897">
        <w:rPr>
          <w:rFonts w:ascii="Arial" w:hAnsi="Arial" w:cs="Arial"/>
          <w:spacing w:val="1"/>
        </w:rPr>
        <w:t xml:space="preserve"> </w:t>
      </w:r>
      <w:r w:rsidR="005C2B8A" w:rsidRPr="00FB7897">
        <w:rPr>
          <w:rFonts w:ascii="Arial" w:hAnsi="Arial" w:cs="Arial"/>
        </w:rPr>
        <w:t>amostra</w:t>
      </w:r>
      <w:r w:rsidR="005C2B8A" w:rsidRPr="00FB7897">
        <w:rPr>
          <w:rFonts w:ascii="Arial" w:hAnsi="Arial" w:cs="Arial"/>
          <w:spacing w:val="1"/>
        </w:rPr>
        <w:t xml:space="preserve"> será </w:t>
      </w:r>
      <w:r w:rsidR="005C2B8A" w:rsidRPr="00FB7897">
        <w:rPr>
          <w:rFonts w:ascii="Arial" w:hAnsi="Arial" w:cs="Arial"/>
        </w:rPr>
        <w:t>aberto,</w:t>
      </w:r>
      <w:r w:rsidR="005C2B8A" w:rsidRPr="00FB7897">
        <w:rPr>
          <w:rFonts w:ascii="Arial" w:hAnsi="Arial" w:cs="Arial"/>
          <w:spacing w:val="1"/>
        </w:rPr>
        <w:t xml:space="preserve"> </w:t>
      </w:r>
      <w:r w:rsidR="005C2B8A" w:rsidRPr="00FB7897">
        <w:rPr>
          <w:rFonts w:ascii="Arial" w:hAnsi="Arial" w:cs="Arial"/>
        </w:rPr>
        <w:t>manuseado,</w:t>
      </w:r>
      <w:r w:rsidR="005C2B8A" w:rsidRPr="00FB7897">
        <w:rPr>
          <w:rFonts w:ascii="Arial" w:hAnsi="Arial" w:cs="Arial"/>
          <w:spacing w:val="1"/>
        </w:rPr>
        <w:t xml:space="preserve"> </w:t>
      </w:r>
      <w:r w:rsidR="005C2B8A" w:rsidRPr="00FB7897">
        <w:rPr>
          <w:rFonts w:ascii="Arial" w:hAnsi="Arial" w:cs="Arial"/>
        </w:rPr>
        <w:t>desmontado,</w:t>
      </w:r>
      <w:r w:rsidR="005C2B8A" w:rsidRPr="00FB7897">
        <w:rPr>
          <w:rFonts w:ascii="Arial" w:hAnsi="Arial" w:cs="Arial"/>
          <w:spacing w:val="1"/>
        </w:rPr>
        <w:t xml:space="preserve"> </w:t>
      </w:r>
      <w:r w:rsidR="005C2B8A" w:rsidRPr="00FB7897">
        <w:rPr>
          <w:rFonts w:ascii="Arial" w:hAnsi="Arial" w:cs="Arial"/>
        </w:rPr>
        <w:t>receber cortes, secções, podendo ser devolvido à licitante no</w:t>
      </w:r>
      <w:r w:rsidR="005C2B8A" w:rsidRPr="00FB7897">
        <w:rPr>
          <w:rFonts w:ascii="Arial" w:hAnsi="Arial" w:cs="Arial"/>
          <w:spacing w:val="1"/>
        </w:rPr>
        <w:t xml:space="preserve"> </w:t>
      </w:r>
      <w:r w:rsidR="005C2B8A" w:rsidRPr="00FB7897">
        <w:rPr>
          <w:rFonts w:ascii="Arial" w:hAnsi="Arial" w:cs="Arial"/>
        </w:rPr>
        <w:t>estado</w:t>
      </w:r>
      <w:r w:rsidR="005C2B8A" w:rsidRPr="00FB7897">
        <w:rPr>
          <w:rFonts w:ascii="Arial" w:hAnsi="Arial" w:cs="Arial"/>
          <w:spacing w:val="1"/>
        </w:rPr>
        <w:t xml:space="preserve"> </w:t>
      </w:r>
      <w:r w:rsidR="005C2B8A" w:rsidRPr="00FB7897">
        <w:rPr>
          <w:rFonts w:ascii="Arial" w:hAnsi="Arial" w:cs="Arial"/>
        </w:rPr>
        <w:t>em</w:t>
      </w:r>
      <w:r w:rsidR="005C2B8A" w:rsidRPr="00FB7897">
        <w:rPr>
          <w:rFonts w:ascii="Arial" w:hAnsi="Arial" w:cs="Arial"/>
          <w:spacing w:val="1"/>
        </w:rPr>
        <w:t xml:space="preserve"> </w:t>
      </w:r>
      <w:r w:rsidR="005C2B8A" w:rsidRPr="00FB7897">
        <w:rPr>
          <w:rFonts w:ascii="Arial" w:hAnsi="Arial" w:cs="Arial"/>
        </w:rPr>
        <w:t>que</w:t>
      </w:r>
      <w:r w:rsidR="005C2B8A" w:rsidRPr="00FB7897">
        <w:rPr>
          <w:rFonts w:ascii="Arial" w:hAnsi="Arial" w:cs="Arial"/>
          <w:spacing w:val="1"/>
        </w:rPr>
        <w:t xml:space="preserve"> </w:t>
      </w:r>
      <w:r w:rsidR="005C2B8A" w:rsidRPr="00FB7897">
        <w:rPr>
          <w:rFonts w:ascii="Arial" w:hAnsi="Arial" w:cs="Arial"/>
        </w:rPr>
        <w:t>se</w:t>
      </w:r>
      <w:r w:rsidR="005C2B8A" w:rsidRPr="00FB7897">
        <w:rPr>
          <w:rFonts w:ascii="Arial" w:hAnsi="Arial" w:cs="Arial"/>
          <w:spacing w:val="1"/>
        </w:rPr>
        <w:t xml:space="preserve"> </w:t>
      </w:r>
      <w:r w:rsidR="005C2B8A" w:rsidRPr="00FB7897">
        <w:rPr>
          <w:rFonts w:ascii="Arial" w:hAnsi="Arial" w:cs="Arial"/>
        </w:rPr>
        <w:t>encontrar</w:t>
      </w:r>
      <w:r w:rsidR="005C2B8A" w:rsidRPr="00FB7897">
        <w:rPr>
          <w:rFonts w:ascii="Arial" w:hAnsi="Arial" w:cs="Arial"/>
          <w:spacing w:val="1"/>
        </w:rPr>
        <w:t xml:space="preserve"> </w:t>
      </w:r>
      <w:r w:rsidR="005C2B8A" w:rsidRPr="00FB7897">
        <w:rPr>
          <w:rFonts w:ascii="Arial" w:hAnsi="Arial" w:cs="Arial"/>
        </w:rPr>
        <w:t>ao</w:t>
      </w:r>
      <w:r w:rsidR="005C2B8A" w:rsidRPr="00FB7897">
        <w:rPr>
          <w:rFonts w:ascii="Arial" w:hAnsi="Arial" w:cs="Arial"/>
          <w:spacing w:val="1"/>
        </w:rPr>
        <w:t xml:space="preserve"> </w:t>
      </w:r>
      <w:r w:rsidR="005C2B8A" w:rsidRPr="00FB7897">
        <w:rPr>
          <w:rFonts w:ascii="Arial" w:hAnsi="Arial" w:cs="Arial"/>
        </w:rPr>
        <w:t>final</w:t>
      </w:r>
      <w:r w:rsidR="005C2B8A" w:rsidRPr="00FB7897">
        <w:rPr>
          <w:rFonts w:ascii="Arial" w:hAnsi="Arial" w:cs="Arial"/>
          <w:spacing w:val="1"/>
        </w:rPr>
        <w:t xml:space="preserve"> </w:t>
      </w:r>
      <w:r w:rsidR="005C2B8A" w:rsidRPr="00FB7897">
        <w:rPr>
          <w:rFonts w:ascii="Arial" w:hAnsi="Arial" w:cs="Arial"/>
        </w:rPr>
        <w:t>da</w:t>
      </w:r>
      <w:r w:rsidR="005C2B8A" w:rsidRPr="00FB7897">
        <w:rPr>
          <w:rFonts w:ascii="Arial" w:hAnsi="Arial" w:cs="Arial"/>
          <w:spacing w:val="1"/>
        </w:rPr>
        <w:t xml:space="preserve"> </w:t>
      </w:r>
      <w:r w:rsidR="005C2B8A" w:rsidRPr="00FB7897">
        <w:rPr>
          <w:rFonts w:ascii="Arial" w:hAnsi="Arial" w:cs="Arial"/>
        </w:rPr>
        <w:t>avaliação</w:t>
      </w:r>
      <w:r w:rsidR="005C2B8A" w:rsidRPr="00FB7897">
        <w:rPr>
          <w:rFonts w:ascii="Arial" w:hAnsi="Arial" w:cs="Arial"/>
          <w:spacing w:val="1"/>
        </w:rPr>
        <w:t xml:space="preserve"> </w:t>
      </w:r>
      <w:r w:rsidR="005C2B8A" w:rsidRPr="00FB7897">
        <w:rPr>
          <w:rFonts w:ascii="Arial" w:hAnsi="Arial" w:cs="Arial"/>
        </w:rPr>
        <w:t>técnica</w:t>
      </w:r>
      <w:r w:rsidR="005C2B8A" w:rsidRPr="00FB7897">
        <w:rPr>
          <w:rFonts w:ascii="Arial" w:hAnsi="Arial" w:cs="Arial"/>
          <w:spacing w:val="1"/>
        </w:rPr>
        <w:t xml:space="preserve"> </w:t>
      </w:r>
      <w:r w:rsidR="005C2B8A" w:rsidRPr="00FB7897">
        <w:rPr>
          <w:rFonts w:ascii="Arial" w:hAnsi="Arial" w:cs="Arial"/>
        </w:rPr>
        <w:t>e</w:t>
      </w:r>
      <w:r w:rsidR="005C2B8A" w:rsidRPr="00FB7897">
        <w:rPr>
          <w:rFonts w:ascii="Arial" w:hAnsi="Arial" w:cs="Arial"/>
          <w:spacing w:val="1"/>
        </w:rPr>
        <w:t xml:space="preserve"> </w:t>
      </w:r>
      <w:r w:rsidR="005C2B8A" w:rsidRPr="00FB7897">
        <w:rPr>
          <w:rFonts w:ascii="Arial" w:hAnsi="Arial" w:cs="Arial"/>
        </w:rPr>
        <w:t>do</w:t>
      </w:r>
      <w:r w:rsidR="005C2B8A" w:rsidRPr="00FB7897">
        <w:rPr>
          <w:rFonts w:ascii="Arial" w:hAnsi="Arial" w:cs="Arial"/>
          <w:spacing w:val="1"/>
        </w:rPr>
        <w:t xml:space="preserve"> </w:t>
      </w:r>
      <w:r w:rsidR="005C2B8A" w:rsidRPr="00FB7897">
        <w:rPr>
          <w:rFonts w:ascii="Arial" w:hAnsi="Arial" w:cs="Arial"/>
        </w:rPr>
        <w:t>recebimento</w:t>
      </w:r>
      <w:r w:rsidR="005C2B8A" w:rsidRPr="00FB7897">
        <w:rPr>
          <w:rFonts w:ascii="Arial" w:hAnsi="Arial" w:cs="Arial"/>
          <w:spacing w:val="1"/>
        </w:rPr>
        <w:t xml:space="preserve"> </w:t>
      </w:r>
      <w:r w:rsidR="005C2B8A" w:rsidRPr="00FB7897">
        <w:rPr>
          <w:rFonts w:ascii="Arial" w:hAnsi="Arial" w:cs="Arial"/>
        </w:rPr>
        <w:t>definitivo</w:t>
      </w:r>
      <w:r w:rsidR="005C2B8A" w:rsidRPr="00FB7897">
        <w:rPr>
          <w:rFonts w:ascii="Arial" w:hAnsi="Arial" w:cs="Arial"/>
          <w:spacing w:val="1"/>
        </w:rPr>
        <w:t xml:space="preserve"> </w:t>
      </w:r>
      <w:r w:rsidR="005C2B8A" w:rsidRPr="00FB7897">
        <w:rPr>
          <w:rFonts w:ascii="Arial" w:hAnsi="Arial" w:cs="Arial"/>
        </w:rPr>
        <w:t>da</w:t>
      </w:r>
      <w:r w:rsidR="005C2B8A" w:rsidRPr="00FB7897">
        <w:rPr>
          <w:rFonts w:ascii="Arial" w:hAnsi="Arial" w:cs="Arial"/>
          <w:spacing w:val="1"/>
        </w:rPr>
        <w:t xml:space="preserve"> </w:t>
      </w:r>
      <w:r w:rsidR="005C2B8A" w:rsidRPr="00FB7897">
        <w:rPr>
          <w:rFonts w:ascii="Arial" w:hAnsi="Arial" w:cs="Arial"/>
        </w:rPr>
        <w:t>totalidade</w:t>
      </w:r>
      <w:r w:rsidR="005C2B8A" w:rsidRPr="00FB7897">
        <w:rPr>
          <w:rFonts w:ascii="Arial" w:hAnsi="Arial" w:cs="Arial"/>
          <w:spacing w:val="-1"/>
        </w:rPr>
        <w:t xml:space="preserve"> </w:t>
      </w:r>
      <w:r w:rsidR="005C2B8A" w:rsidRPr="00FB7897">
        <w:rPr>
          <w:rFonts w:ascii="Arial" w:hAnsi="Arial" w:cs="Arial"/>
        </w:rPr>
        <w:t>dos equipamentos.</w:t>
      </w:r>
    </w:p>
    <w:p w14:paraId="3FB42C5F" w14:textId="5A93B5D4" w:rsidR="005C2B8A" w:rsidRPr="00FB7897" w:rsidRDefault="00F370DD" w:rsidP="005C2B8A">
      <w:pPr>
        <w:tabs>
          <w:tab w:val="left" w:pos="8505"/>
        </w:tabs>
        <w:adjustRightInd w:val="0"/>
        <w:spacing w:line="276" w:lineRule="auto"/>
        <w:ind w:right="-2"/>
        <w:jc w:val="both"/>
        <w:rPr>
          <w:rFonts w:ascii="Arial" w:hAnsi="Arial" w:cs="Arial"/>
        </w:rPr>
      </w:pPr>
      <w:r>
        <w:rPr>
          <w:rFonts w:ascii="Arial" w:hAnsi="Arial" w:cs="Arial"/>
          <w:b/>
          <w:sz w:val="24"/>
          <w:szCs w:val="24"/>
        </w:rPr>
        <w:t xml:space="preserve">7.2.10 </w:t>
      </w:r>
      <w:r w:rsidR="005C2B8A" w:rsidRPr="00FB7897">
        <w:rPr>
          <w:rFonts w:ascii="Arial" w:hAnsi="Arial" w:cs="Arial"/>
          <w:bCs/>
        </w:rPr>
        <w:t>Ao analisar as amostras apresentada a comissão, registrará em fotos e as mesmas farão parte da ata de análise</w:t>
      </w:r>
      <w:r w:rsidR="005C2B8A" w:rsidRPr="00FB7897">
        <w:rPr>
          <w:rFonts w:ascii="Arial" w:hAnsi="Arial" w:cs="Arial"/>
        </w:rPr>
        <w:t>, disponibilizado no Portal da Transparência do município.</w:t>
      </w:r>
    </w:p>
    <w:p w14:paraId="7E17138C" w14:textId="629C2BEE" w:rsidR="005C2B8A" w:rsidRPr="00FB7897" w:rsidRDefault="00F370DD" w:rsidP="005C2B8A">
      <w:pPr>
        <w:adjustRightInd w:val="0"/>
        <w:spacing w:line="276" w:lineRule="auto"/>
        <w:jc w:val="both"/>
        <w:rPr>
          <w:rFonts w:ascii="Arial" w:hAnsi="Arial" w:cs="Arial"/>
        </w:rPr>
      </w:pPr>
      <w:r>
        <w:rPr>
          <w:rFonts w:ascii="Arial" w:hAnsi="Arial" w:cs="Arial"/>
          <w:b/>
          <w:sz w:val="24"/>
          <w:szCs w:val="24"/>
        </w:rPr>
        <w:t xml:space="preserve">7.2.11 </w:t>
      </w:r>
      <w:r w:rsidR="005C2B8A" w:rsidRPr="00FB7897">
        <w:rPr>
          <w:rFonts w:ascii="Arial" w:hAnsi="Arial" w:cs="Arial"/>
        </w:rPr>
        <w:t>Após análise, a</w:t>
      </w:r>
      <w:r w:rsidR="005C2B8A" w:rsidRPr="00FB7897">
        <w:rPr>
          <w:rFonts w:ascii="Arial" w:hAnsi="Arial" w:cs="Arial"/>
          <w:spacing w:val="1"/>
        </w:rPr>
        <w:t xml:space="preserve"> </w:t>
      </w:r>
      <w:r w:rsidR="005C2B8A" w:rsidRPr="00FB7897">
        <w:rPr>
          <w:rFonts w:ascii="Arial" w:hAnsi="Arial" w:cs="Arial"/>
        </w:rPr>
        <w:t>Comissão</w:t>
      </w:r>
      <w:r w:rsidR="005C2B8A" w:rsidRPr="00FB7897">
        <w:rPr>
          <w:rFonts w:ascii="Arial" w:hAnsi="Arial" w:cs="Arial"/>
          <w:spacing w:val="1"/>
        </w:rPr>
        <w:t xml:space="preserve"> </w:t>
      </w:r>
      <w:r w:rsidR="005C2B8A" w:rsidRPr="00FB7897">
        <w:rPr>
          <w:rFonts w:ascii="Arial" w:hAnsi="Arial" w:cs="Arial"/>
        </w:rPr>
        <w:t>designada</w:t>
      </w:r>
      <w:r w:rsidR="005C2B8A" w:rsidRPr="00FB7897">
        <w:rPr>
          <w:rFonts w:ascii="Arial" w:hAnsi="Arial" w:cs="Arial"/>
          <w:spacing w:val="1"/>
        </w:rPr>
        <w:t xml:space="preserve"> </w:t>
      </w:r>
      <w:r w:rsidR="005C2B8A" w:rsidRPr="00FB7897">
        <w:rPr>
          <w:rFonts w:ascii="Arial" w:hAnsi="Arial" w:cs="Arial"/>
        </w:rPr>
        <w:t>para</w:t>
      </w:r>
      <w:r w:rsidR="005C2B8A" w:rsidRPr="00FB7897">
        <w:rPr>
          <w:rFonts w:ascii="Arial" w:hAnsi="Arial" w:cs="Arial"/>
          <w:spacing w:val="1"/>
        </w:rPr>
        <w:t xml:space="preserve"> </w:t>
      </w:r>
      <w:r w:rsidR="005C2B8A" w:rsidRPr="00FB7897">
        <w:rPr>
          <w:rFonts w:ascii="Arial" w:hAnsi="Arial" w:cs="Arial"/>
        </w:rPr>
        <w:t>esse</w:t>
      </w:r>
      <w:r w:rsidR="005C2B8A" w:rsidRPr="00FB7897">
        <w:rPr>
          <w:rFonts w:ascii="Arial" w:hAnsi="Arial" w:cs="Arial"/>
          <w:spacing w:val="1"/>
        </w:rPr>
        <w:t xml:space="preserve"> </w:t>
      </w:r>
      <w:r w:rsidR="005C2B8A" w:rsidRPr="00FB7897">
        <w:rPr>
          <w:rFonts w:ascii="Arial" w:hAnsi="Arial" w:cs="Arial"/>
        </w:rPr>
        <w:t>fim,</w:t>
      </w:r>
      <w:r w:rsidR="005C2B8A" w:rsidRPr="00FB7897">
        <w:rPr>
          <w:rFonts w:ascii="Arial" w:hAnsi="Arial" w:cs="Arial"/>
          <w:spacing w:val="1"/>
        </w:rPr>
        <w:t xml:space="preserve"> </w:t>
      </w:r>
      <w:r w:rsidR="005C2B8A" w:rsidRPr="00FB7897">
        <w:rPr>
          <w:rFonts w:ascii="Arial" w:hAnsi="Arial" w:cs="Arial"/>
        </w:rPr>
        <w:t>emitirá</w:t>
      </w:r>
      <w:r w:rsidR="005C2B8A" w:rsidRPr="00FB7897">
        <w:rPr>
          <w:rFonts w:ascii="Arial" w:hAnsi="Arial" w:cs="Arial"/>
          <w:spacing w:val="1"/>
        </w:rPr>
        <w:t xml:space="preserve"> </w:t>
      </w:r>
      <w:r w:rsidR="005C2B8A" w:rsidRPr="00FB7897">
        <w:rPr>
          <w:rFonts w:ascii="Arial" w:hAnsi="Arial" w:cs="Arial"/>
        </w:rPr>
        <w:t>Ata de análise das Amostras,</w:t>
      </w:r>
      <w:r w:rsidR="005C2B8A" w:rsidRPr="00FB7897">
        <w:rPr>
          <w:rFonts w:ascii="Arial" w:hAnsi="Arial" w:cs="Arial"/>
          <w:spacing w:val="1"/>
        </w:rPr>
        <w:t xml:space="preserve"> </w:t>
      </w:r>
      <w:r w:rsidR="005C2B8A" w:rsidRPr="00FB7897">
        <w:rPr>
          <w:rFonts w:ascii="Arial" w:hAnsi="Arial" w:cs="Arial"/>
        </w:rPr>
        <w:t>declarando</w:t>
      </w:r>
      <w:r w:rsidR="005C2B8A" w:rsidRPr="00FB7897">
        <w:rPr>
          <w:rFonts w:ascii="Arial" w:hAnsi="Arial" w:cs="Arial"/>
          <w:spacing w:val="1"/>
        </w:rPr>
        <w:t xml:space="preserve"> </w:t>
      </w:r>
      <w:r w:rsidR="005C2B8A" w:rsidRPr="00FB7897">
        <w:rPr>
          <w:rFonts w:ascii="Arial" w:hAnsi="Arial" w:cs="Arial"/>
        </w:rPr>
        <w:t>estar</w:t>
      </w:r>
      <w:r w:rsidR="005C2B8A" w:rsidRPr="00FB7897">
        <w:rPr>
          <w:rFonts w:ascii="Arial" w:hAnsi="Arial" w:cs="Arial"/>
          <w:spacing w:val="1"/>
        </w:rPr>
        <w:t xml:space="preserve"> </w:t>
      </w:r>
      <w:r w:rsidR="005C2B8A" w:rsidRPr="00FB7897">
        <w:rPr>
          <w:rFonts w:ascii="Arial" w:hAnsi="Arial" w:cs="Arial"/>
        </w:rPr>
        <w:t>aprovada</w:t>
      </w:r>
      <w:r w:rsidR="005C2B8A" w:rsidRPr="00FB7897">
        <w:rPr>
          <w:rFonts w:ascii="Arial" w:hAnsi="Arial" w:cs="Arial"/>
          <w:spacing w:val="-1"/>
        </w:rPr>
        <w:t xml:space="preserve"> </w:t>
      </w:r>
      <w:r w:rsidR="005C2B8A" w:rsidRPr="00FB7897">
        <w:rPr>
          <w:rFonts w:ascii="Arial" w:hAnsi="Arial" w:cs="Arial"/>
        </w:rPr>
        <w:t>ou</w:t>
      </w:r>
      <w:r w:rsidR="005C2B8A" w:rsidRPr="00FB7897">
        <w:rPr>
          <w:rFonts w:ascii="Arial" w:hAnsi="Arial" w:cs="Arial"/>
          <w:spacing w:val="-1"/>
        </w:rPr>
        <w:t xml:space="preserve"> </w:t>
      </w:r>
      <w:r w:rsidR="005C2B8A" w:rsidRPr="00FB7897">
        <w:rPr>
          <w:rFonts w:ascii="Arial" w:hAnsi="Arial" w:cs="Arial"/>
        </w:rPr>
        <w:t>não</w:t>
      </w:r>
      <w:r w:rsidR="005C2B8A" w:rsidRPr="00FB7897">
        <w:rPr>
          <w:rFonts w:ascii="Arial" w:hAnsi="Arial" w:cs="Arial"/>
          <w:spacing w:val="-1"/>
        </w:rPr>
        <w:t xml:space="preserve"> </w:t>
      </w:r>
      <w:r w:rsidR="005C2B8A" w:rsidRPr="00FB7897">
        <w:rPr>
          <w:rFonts w:ascii="Arial" w:hAnsi="Arial" w:cs="Arial"/>
        </w:rPr>
        <w:t>a</w:t>
      </w:r>
      <w:r w:rsidR="005C2B8A" w:rsidRPr="00FB7897">
        <w:rPr>
          <w:rFonts w:ascii="Arial" w:hAnsi="Arial" w:cs="Arial"/>
          <w:spacing w:val="-1"/>
        </w:rPr>
        <w:t xml:space="preserve"> </w:t>
      </w:r>
      <w:r w:rsidR="005C2B8A" w:rsidRPr="00FB7897">
        <w:rPr>
          <w:rFonts w:ascii="Arial" w:hAnsi="Arial" w:cs="Arial"/>
        </w:rPr>
        <w:t>amostra</w:t>
      </w:r>
      <w:r w:rsidR="005C2B8A" w:rsidRPr="00FB7897">
        <w:rPr>
          <w:rFonts w:ascii="Arial" w:hAnsi="Arial" w:cs="Arial"/>
          <w:spacing w:val="-1"/>
        </w:rPr>
        <w:t xml:space="preserve"> </w:t>
      </w:r>
      <w:r w:rsidR="005C2B8A" w:rsidRPr="00FB7897">
        <w:rPr>
          <w:rFonts w:ascii="Arial" w:hAnsi="Arial" w:cs="Arial"/>
        </w:rPr>
        <w:t>analisada,</w:t>
      </w:r>
      <w:r w:rsidR="005C2B8A" w:rsidRPr="00FB7897">
        <w:rPr>
          <w:rFonts w:ascii="Arial" w:hAnsi="Arial" w:cs="Arial"/>
          <w:spacing w:val="-4"/>
        </w:rPr>
        <w:t xml:space="preserve"> </w:t>
      </w:r>
      <w:r w:rsidR="005C2B8A" w:rsidRPr="00FB7897">
        <w:rPr>
          <w:rFonts w:ascii="Arial" w:hAnsi="Arial" w:cs="Arial"/>
        </w:rPr>
        <w:t>onde a mesma será encaminhada a Agente de Contratação para a comunicação as licitantes quanto ao resultado.</w:t>
      </w:r>
    </w:p>
    <w:p w14:paraId="5655D64C" w14:textId="41F1D24C" w:rsidR="005C2B8A" w:rsidRPr="00FB7897" w:rsidRDefault="00F370DD" w:rsidP="005C2B8A">
      <w:pPr>
        <w:spacing w:line="276" w:lineRule="auto"/>
        <w:ind w:right="-2"/>
        <w:jc w:val="both"/>
        <w:rPr>
          <w:rFonts w:ascii="Arial" w:eastAsia="Arial" w:hAnsi="Arial" w:cs="Arial"/>
        </w:rPr>
      </w:pPr>
      <w:r>
        <w:rPr>
          <w:rFonts w:ascii="Arial" w:hAnsi="Arial" w:cs="Arial"/>
          <w:b/>
          <w:sz w:val="24"/>
          <w:szCs w:val="24"/>
        </w:rPr>
        <w:t xml:space="preserve">7.2.12 </w:t>
      </w:r>
      <w:r w:rsidR="005C2B8A" w:rsidRPr="00FB7897">
        <w:rPr>
          <w:rFonts w:ascii="Arial" w:eastAsia="Arial" w:hAnsi="Arial" w:cs="Arial"/>
          <w:bCs/>
          <w:spacing w:val="-4"/>
        </w:rPr>
        <w:t xml:space="preserve">A </w:t>
      </w:r>
      <w:r w:rsidR="005C2B8A" w:rsidRPr="00FB7897">
        <w:rPr>
          <w:rFonts w:ascii="Arial" w:hAnsi="Arial" w:cs="Arial"/>
        </w:rPr>
        <w:t>Agente de Contratação</w:t>
      </w:r>
      <w:r w:rsidR="005C2B8A" w:rsidRPr="00FB7897">
        <w:rPr>
          <w:rFonts w:ascii="Arial" w:eastAsia="Arial" w:hAnsi="Arial" w:cs="Arial"/>
          <w:bCs/>
          <w:spacing w:val="-4"/>
        </w:rPr>
        <w:t xml:space="preserve"> encaminhará para as empresas a Ata de análise de Amostra, com o resultado</w:t>
      </w:r>
      <w:r w:rsidR="005C2B8A" w:rsidRPr="00FB7897">
        <w:rPr>
          <w:rFonts w:ascii="Arial" w:eastAsia="Arial" w:hAnsi="Arial" w:cs="Arial"/>
          <w:spacing w:val="5"/>
        </w:rPr>
        <w:t xml:space="preserve"> </w:t>
      </w:r>
      <w:r w:rsidR="005C2B8A" w:rsidRPr="00FB7897">
        <w:rPr>
          <w:rFonts w:ascii="Arial" w:eastAsia="Arial" w:hAnsi="Arial" w:cs="Arial"/>
          <w:spacing w:val="-1"/>
        </w:rPr>
        <w:t>da mesma</w:t>
      </w:r>
      <w:r w:rsidR="005C2B8A" w:rsidRPr="00FB7897">
        <w:rPr>
          <w:rFonts w:ascii="Arial" w:hAnsi="Arial" w:cs="Arial"/>
        </w:rPr>
        <w:t xml:space="preserve">, por e-mail </w:t>
      </w:r>
      <w:r w:rsidR="005C2B8A" w:rsidRPr="00FB7897">
        <w:rPr>
          <w:rFonts w:ascii="Arial" w:hAnsi="Arial" w:cs="Arial"/>
          <w:bCs/>
        </w:rPr>
        <w:t>e também será disponibilizada no Site da Prefeitura</w:t>
      </w:r>
      <w:r w:rsidR="005C2B8A" w:rsidRPr="00FB7897">
        <w:rPr>
          <w:rFonts w:ascii="Arial" w:hAnsi="Arial" w:cs="Arial"/>
          <w:bCs/>
          <w:color w:val="000000"/>
        </w:rPr>
        <w:t xml:space="preserve">, aba, Portal da Transparência, </w:t>
      </w:r>
      <w:r w:rsidR="005C2B8A" w:rsidRPr="00FB7897">
        <w:rPr>
          <w:rFonts w:ascii="Arial" w:hAnsi="Arial" w:cs="Arial"/>
        </w:rPr>
        <w:t>no endereço eletrônico</w:t>
      </w:r>
      <w:r w:rsidR="005C2B8A" w:rsidRPr="00FB7897">
        <w:rPr>
          <w:rFonts w:ascii="Arial" w:hAnsi="Arial" w:cs="Arial"/>
          <w:i/>
        </w:rPr>
        <w:t xml:space="preserve"> </w:t>
      </w:r>
      <w:hyperlink r:id="rId12" w:history="1">
        <w:r w:rsidR="005C2B8A" w:rsidRPr="00FB7897">
          <w:rPr>
            <w:rStyle w:val="Hyperlink"/>
            <w:rFonts w:ascii="Arial" w:eastAsiaTheme="majorEastAsia" w:hAnsi="Arial" w:cs="Arial"/>
            <w:i/>
          </w:rPr>
          <w:t>www.floresta.pr.gov.br</w:t>
        </w:r>
      </w:hyperlink>
      <w:r w:rsidR="005C2B8A" w:rsidRPr="00FB7897">
        <w:rPr>
          <w:rFonts w:ascii="Arial" w:eastAsia="Arial" w:hAnsi="Arial" w:cs="Arial"/>
        </w:rPr>
        <w:t xml:space="preserve">, </w:t>
      </w:r>
      <w:r w:rsidR="005C2B8A" w:rsidRPr="00FB7897">
        <w:rPr>
          <w:rFonts w:ascii="Arial" w:eastAsia="Arial" w:hAnsi="Arial" w:cs="Arial"/>
          <w:spacing w:val="1"/>
        </w:rPr>
        <w:t>a</w:t>
      </w:r>
      <w:r w:rsidR="005C2B8A" w:rsidRPr="00FB7897">
        <w:rPr>
          <w:rFonts w:ascii="Arial" w:eastAsia="Arial" w:hAnsi="Arial" w:cs="Arial"/>
        </w:rPr>
        <w:t>ss</w:t>
      </w:r>
      <w:r w:rsidR="005C2B8A" w:rsidRPr="00FB7897">
        <w:rPr>
          <w:rFonts w:ascii="Arial" w:eastAsia="Arial" w:hAnsi="Arial" w:cs="Arial"/>
          <w:spacing w:val="1"/>
        </w:rPr>
        <w:t>e</w:t>
      </w:r>
      <w:r w:rsidR="005C2B8A" w:rsidRPr="00FB7897">
        <w:rPr>
          <w:rFonts w:ascii="Arial" w:eastAsia="Arial" w:hAnsi="Arial" w:cs="Arial"/>
          <w:spacing w:val="-1"/>
        </w:rPr>
        <w:t>g</w:t>
      </w:r>
      <w:r w:rsidR="005C2B8A" w:rsidRPr="00FB7897">
        <w:rPr>
          <w:rFonts w:ascii="Arial" w:eastAsia="Arial" w:hAnsi="Arial" w:cs="Arial"/>
          <w:spacing w:val="1"/>
        </w:rPr>
        <w:t>u</w:t>
      </w:r>
      <w:r w:rsidR="005C2B8A" w:rsidRPr="00FB7897">
        <w:rPr>
          <w:rFonts w:ascii="Arial" w:eastAsia="Arial" w:hAnsi="Arial" w:cs="Arial"/>
        </w:rPr>
        <w:t>ra</w:t>
      </w:r>
      <w:r w:rsidR="005C2B8A" w:rsidRPr="00FB7897">
        <w:rPr>
          <w:rFonts w:ascii="Arial" w:eastAsia="Arial" w:hAnsi="Arial" w:cs="Arial"/>
          <w:spacing w:val="-1"/>
        </w:rPr>
        <w:t>n</w:t>
      </w:r>
      <w:r w:rsidR="005C2B8A" w:rsidRPr="00FB7897">
        <w:rPr>
          <w:rFonts w:ascii="Arial" w:eastAsia="Arial" w:hAnsi="Arial" w:cs="Arial"/>
          <w:spacing w:val="1"/>
        </w:rPr>
        <w:t>d</w:t>
      </w:r>
      <w:r w:rsidR="005C2B8A" w:rsidRPr="00FB7897">
        <w:rPr>
          <w:rFonts w:ascii="Arial" w:eastAsia="Arial" w:hAnsi="Arial" w:cs="Arial"/>
        </w:rPr>
        <w:t>o</w:t>
      </w:r>
      <w:r w:rsidR="005C2B8A" w:rsidRPr="00FB7897">
        <w:rPr>
          <w:rFonts w:ascii="Arial" w:eastAsia="Arial" w:hAnsi="Arial" w:cs="Arial"/>
          <w:spacing w:val="3"/>
        </w:rPr>
        <w:t xml:space="preserve"> </w:t>
      </w:r>
      <w:r w:rsidR="005C2B8A" w:rsidRPr="00FB7897">
        <w:rPr>
          <w:rFonts w:ascii="Arial" w:eastAsia="Arial" w:hAnsi="Arial" w:cs="Arial"/>
          <w:spacing w:val="-1"/>
        </w:rPr>
        <w:t>a</w:t>
      </w:r>
      <w:r w:rsidR="005C2B8A" w:rsidRPr="00FB7897">
        <w:rPr>
          <w:rFonts w:ascii="Arial" w:eastAsia="Arial" w:hAnsi="Arial" w:cs="Arial"/>
          <w:spacing w:val="1"/>
        </w:rPr>
        <w:t>o</w:t>
      </w:r>
      <w:r w:rsidR="005C2B8A" w:rsidRPr="00FB7897">
        <w:rPr>
          <w:rFonts w:ascii="Arial" w:eastAsia="Arial" w:hAnsi="Arial" w:cs="Arial"/>
        </w:rPr>
        <w:t>s</w:t>
      </w:r>
      <w:r w:rsidR="005C2B8A" w:rsidRPr="00FB7897">
        <w:rPr>
          <w:rFonts w:ascii="Arial" w:eastAsia="Arial" w:hAnsi="Arial" w:cs="Arial"/>
          <w:spacing w:val="2"/>
        </w:rPr>
        <w:t xml:space="preserve"> </w:t>
      </w:r>
      <w:r w:rsidR="005C2B8A" w:rsidRPr="00FB7897">
        <w:rPr>
          <w:rFonts w:ascii="Arial" w:eastAsia="Arial" w:hAnsi="Arial" w:cs="Arial"/>
        </w:rPr>
        <w:t>l</w:t>
      </w:r>
      <w:r w:rsidR="005C2B8A" w:rsidRPr="00FB7897">
        <w:rPr>
          <w:rFonts w:ascii="Arial" w:eastAsia="Arial" w:hAnsi="Arial" w:cs="Arial"/>
          <w:spacing w:val="-1"/>
        </w:rPr>
        <w:t>i</w:t>
      </w:r>
      <w:r w:rsidR="005C2B8A" w:rsidRPr="00FB7897">
        <w:rPr>
          <w:rFonts w:ascii="Arial" w:eastAsia="Arial" w:hAnsi="Arial" w:cs="Arial"/>
        </w:rPr>
        <w:t>cit</w:t>
      </w:r>
      <w:r w:rsidR="005C2B8A" w:rsidRPr="00FB7897">
        <w:rPr>
          <w:rFonts w:ascii="Arial" w:eastAsia="Arial" w:hAnsi="Arial" w:cs="Arial"/>
          <w:spacing w:val="1"/>
        </w:rPr>
        <w:t>an</w:t>
      </w:r>
      <w:r w:rsidR="005C2B8A" w:rsidRPr="00FB7897">
        <w:rPr>
          <w:rFonts w:ascii="Arial" w:eastAsia="Arial" w:hAnsi="Arial" w:cs="Arial"/>
        </w:rPr>
        <w:t>t</w:t>
      </w:r>
      <w:r w:rsidR="005C2B8A" w:rsidRPr="00FB7897">
        <w:rPr>
          <w:rFonts w:ascii="Arial" w:eastAsia="Arial" w:hAnsi="Arial" w:cs="Arial"/>
          <w:spacing w:val="1"/>
        </w:rPr>
        <w:t>e</w:t>
      </w:r>
      <w:r w:rsidR="005C2B8A" w:rsidRPr="00FB7897">
        <w:rPr>
          <w:rFonts w:ascii="Arial" w:eastAsia="Arial" w:hAnsi="Arial" w:cs="Arial"/>
        </w:rPr>
        <w:t xml:space="preserve">s </w:t>
      </w:r>
      <w:r w:rsidR="005C2B8A" w:rsidRPr="00FB7897">
        <w:rPr>
          <w:rFonts w:ascii="Arial" w:eastAsia="Arial" w:hAnsi="Arial" w:cs="Arial"/>
          <w:spacing w:val="1"/>
        </w:rPr>
        <w:t>p</w:t>
      </w:r>
      <w:r w:rsidR="005C2B8A" w:rsidRPr="00FB7897">
        <w:rPr>
          <w:rFonts w:ascii="Arial" w:eastAsia="Arial" w:hAnsi="Arial" w:cs="Arial"/>
          <w:spacing w:val="-3"/>
        </w:rPr>
        <w:t>r</w:t>
      </w:r>
      <w:r w:rsidR="005C2B8A" w:rsidRPr="00FB7897">
        <w:rPr>
          <w:rFonts w:ascii="Arial" w:eastAsia="Arial" w:hAnsi="Arial" w:cs="Arial"/>
          <w:spacing w:val="1"/>
        </w:rPr>
        <w:t>a</w:t>
      </w:r>
      <w:r w:rsidR="005C2B8A" w:rsidRPr="00FB7897">
        <w:rPr>
          <w:rFonts w:ascii="Arial" w:eastAsia="Arial" w:hAnsi="Arial" w:cs="Arial"/>
          <w:spacing w:val="-2"/>
        </w:rPr>
        <w:t>z</w:t>
      </w:r>
      <w:r w:rsidR="005C2B8A" w:rsidRPr="00FB7897">
        <w:rPr>
          <w:rFonts w:ascii="Arial" w:eastAsia="Arial" w:hAnsi="Arial" w:cs="Arial"/>
        </w:rPr>
        <w:t>o</w:t>
      </w:r>
      <w:r w:rsidR="005C2B8A" w:rsidRPr="00FB7897">
        <w:rPr>
          <w:rFonts w:ascii="Arial" w:eastAsia="Arial" w:hAnsi="Arial" w:cs="Arial"/>
          <w:spacing w:val="3"/>
        </w:rPr>
        <w:t xml:space="preserve"> </w:t>
      </w:r>
      <w:r w:rsidR="005C2B8A" w:rsidRPr="00FB7897">
        <w:rPr>
          <w:rFonts w:ascii="Arial" w:eastAsia="Arial" w:hAnsi="Arial" w:cs="Arial"/>
        </w:rPr>
        <w:t>de 3 (três) dias</w:t>
      </w:r>
      <w:r w:rsidR="005C2B8A" w:rsidRPr="00FB7897">
        <w:rPr>
          <w:rFonts w:ascii="Arial" w:eastAsia="Arial" w:hAnsi="Arial" w:cs="Arial"/>
          <w:spacing w:val="1"/>
        </w:rPr>
        <w:t xml:space="preserve"> pa</w:t>
      </w:r>
      <w:r w:rsidR="005C2B8A" w:rsidRPr="00FB7897">
        <w:rPr>
          <w:rFonts w:ascii="Arial" w:eastAsia="Arial" w:hAnsi="Arial" w:cs="Arial"/>
        </w:rPr>
        <w:t>ra</w:t>
      </w:r>
      <w:r w:rsidR="005C2B8A" w:rsidRPr="00FB7897">
        <w:rPr>
          <w:rFonts w:ascii="Arial" w:eastAsia="Arial" w:hAnsi="Arial" w:cs="Arial"/>
          <w:spacing w:val="2"/>
        </w:rPr>
        <w:t xml:space="preserve"> </w:t>
      </w:r>
      <w:r w:rsidR="005C2B8A" w:rsidRPr="00FB7897">
        <w:rPr>
          <w:rFonts w:ascii="Arial" w:eastAsia="Arial" w:hAnsi="Arial" w:cs="Arial"/>
        </w:rPr>
        <w:t xml:space="preserve">o </w:t>
      </w:r>
      <w:r w:rsidR="005C2B8A" w:rsidRPr="00FB7897">
        <w:rPr>
          <w:rFonts w:ascii="Arial" w:eastAsia="Arial" w:hAnsi="Arial" w:cs="Arial"/>
          <w:spacing w:val="1"/>
        </w:rPr>
        <w:t>e</w:t>
      </w:r>
      <w:r w:rsidR="005C2B8A" w:rsidRPr="00FB7897">
        <w:rPr>
          <w:rFonts w:ascii="Arial" w:eastAsia="Arial" w:hAnsi="Arial" w:cs="Arial"/>
          <w:spacing w:val="-2"/>
        </w:rPr>
        <w:t>x</w:t>
      </w:r>
      <w:r w:rsidR="005C2B8A" w:rsidRPr="00FB7897">
        <w:rPr>
          <w:rFonts w:ascii="Arial" w:eastAsia="Arial" w:hAnsi="Arial" w:cs="Arial"/>
          <w:spacing w:val="1"/>
        </w:rPr>
        <w:t>e</w:t>
      </w:r>
      <w:r w:rsidR="005C2B8A" w:rsidRPr="00FB7897">
        <w:rPr>
          <w:rFonts w:ascii="Arial" w:eastAsia="Arial" w:hAnsi="Arial" w:cs="Arial"/>
        </w:rPr>
        <w:t>rc</w:t>
      </w:r>
      <w:r w:rsidR="005C2B8A" w:rsidRPr="00FB7897">
        <w:rPr>
          <w:rFonts w:ascii="Arial" w:eastAsia="Arial" w:hAnsi="Arial" w:cs="Arial"/>
          <w:spacing w:val="-3"/>
        </w:rPr>
        <w:t>í</w:t>
      </w:r>
      <w:r w:rsidR="005C2B8A" w:rsidRPr="00FB7897">
        <w:rPr>
          <w:rFonts w:ascii="Arial" w:eastAsia="Arial" w:hAnsi="Arial" w:cs="Arial"/>
          <w:spacing w:val="2"/>
        </w:rPr>
        <w:t>c</w:t>
      </w:r>
      <w:r w:rsidR="005C2B8A" w:rsidRPr="00FB7897">
        <w:rPr>
          <w:rFonts w:ascii="Arial" w:eastAsia="Arial" w:hAnsi="Arial" w:cs="Arial"/>
        </w:rPr>
        <w:t>io</w:t>
      </w:r>
      <w:r w:rsidR="005C2B8A" w:rsidRPr="00FB7897">
        <w:rPr>
          <w:rFonts w:ascii="Arial" w:eastAsia="Arial" w:hAnsi="Arial" w:cs="Arial"/>
          <w:spacing w:val="-3"/>
        </w:rPr>
        <w:t xml:space="preserve"> </w:t>
      </w:r>
      <w:r w:rsidR="005C2B8A" w:rsidRPr="00FB7897">
        <w:rPr>
          <w:rFonts w:ascii="Arial" w:eastAsia="Arial" w:hAnsi="Arial" w:cs="Arial"/>
          <w:spacing w:val="1"/>
        </w:rPr>
        <w:t>d</w:t>
      </w:r>
      <w:r w:rsidR="005C2B8A" w:rsidRPr="00FB7897">
        <w:rPr>
          <w:rFonts w:ascii="Arial" w:eastAsia="Arial" w:hAnsi="Arial" w:cs="Arial"/>
        </w:rPr>
        <w:t>o</w:t>
      </w:r>
      <w:r w:rsidR="005C2B8A" w:rsidRPr="00FB7897">
        <w:rPr>
          <w:rFonts w:ascii="Arial" w:eastAsia="Arial" w:hAnsi="Arial" w:cs="Arial"/>
          <w:spacing w:val="1"/>
        </w:rPr>
        <w:t xml:space="preserve"> d</w:t>
      </w:r>
      <w:r w:rsidR="005C2B8A" w:rsidRPr="00FB7897">
        <w:rPr>
          <w:rFonts w:ascii="Arial" w:eastAsia="Arial" w:hAnsi="Arial" w:cs="Arial"/>
        </w:rPr>
        <w:t>i</w:t>
      </w:r>
      <w:r w:rsidR="005C2B8A" w:rsidRPr="00FB7897">
        <w:rPr>
          <w:rFonts w:ascii="Arial" w:eastAsia="Arial" w:hAnsi="Arial" w:cs="Arial"/>
          <w:spacing w:val="-1"/>
        </w:rPr>
        <w:t>r</w:t>
      </w:r>
      <w:r w:rsidR="005C2B8A" w:rsidRPr="00FB7897">
        <w:rPr>
          <w:rFonts w:ascii="Arial" w:eastAsia="Arial" w:hAnsi="Arial" w:cs="Arial"/>
          <w:spacing w:val="1"/>
        </w:rPr>
        <w:t>e</w:t>
      </w:r>
      <w:r w:rsidR="005C2B8A" w:rsidRPr="00FB7897">
        <w:rPr>
          <w:rFonts w:ascii="Arial" w:eastAsia="Arial" w:hAnsi="Arial" w:cs="Arial"/>
        </w:rPr>
        <w:t>i</w:t>
      </w:r>
      <w:r w:rsidR="005C2B8A" w:rsidRPr="00FB7897">
        <w:rPr>
          <w:rFonts w:ascii="Arial" w:eastAsia="Arial" w:hAnsi="Arial" w:cs="Arial"/>
          <w:spacing w:val="-2"/>
        </w:rPr>
        <w:t>t</w:t>
      </w:r>
      <w:r w:rsidR="005C2B8A" w:rsidRPr="00FB7897">
        <w:rPr>
          <w:rFonts w:ascii="Arial" w:eastAsia="Arial" w:hAnsi="Arial" w:cs="Arial"/>
        </w:rPr>
        <w:t>o</w:t>
      </w:r>
      <w:r w:rsidR="005C2B8A" w:rsidRPr="00FB7897">
        <w:rPr>
          <w:rFonts w:ascii="Arial" w:eastAsia="Arial" w:hAnsi="Arial" w:cs="Arial"/>
          <w:spacing w:val="1"/>
        </w:rPr>
        <w:t xml:space="preserve"> </w:t>
      </w:r>
      <w:r w:rsidR="005C2B8A" w:rsidRPr="00FB7897">
        <w:rPr>
          <w:rFonts w:ascii="Arial" w:eastAsia="Arial" w:hAnsi="Arial" w:cs="Arial"/>
          <w:spacing w:val="-1"/>
        </w:rPr>
        <w:t>d</w:t>
      </w:r>
      <w:r w:rsidR="005C2B8A" w:rsidRPr="00FB7897">
        <w:rPr>
          <w:rFonts w:ascii="Arial" w:eastAsia="Arial" w:hAnsi="Arial" w:cs="Arial"/>
        </w:rPr>
        <w:t>e</w:t>
      </w:r>
      <w:r w:rsidR="005C2B8A" w:rsidRPr="00FB7897">
        <w:rPr>
          <w:rFonts w:ascii="Arial" w:eastAsia="Arial" w:hAnsi="Arial" w:cs="Arial"/>
          <w:spacing w:val="-1"/>
        </w:rPr>
        <w:t xml:space="preserve"> </w:t>
      </w:r>
      <w:r w:rsidR="005C2B8A" w:rsidRPr="00FB7897">
        <w:rPr>
          <w:rFonts w:ascii="Arial" w:eastAsia="Arial" w:hAnsi="Arial" w:cs="Arial"/>
          <w:spacing w:val="1"/>
        </w:rPr>
        <w:t>e</w:t>
      </w:r>
      <w:r w:rsidR="005C2B8A" w:rsidRPr="00FB7897">
        <w:rPr>
          <w:rFonts w:ascii="Arial" w:eastAsia="Arial" w:hAnsi="Arial" w:cs="Arial"/>
          <w:spacing w:val="-2"/>
        </w:rPr>
        <w:t>v</w:t>
      </w:r>
      <w:r w:rsidR="005C2B8A" w:rsidRPr="00FB7897">
        <w:rPr>
          <w:rFonts w:ascii="Arial" w:eastAsia="Arial" w:hAnsi="Arial" w:cs="Arial"/>
          <w:spacing w:val="1"/>
        </w:rPr>
        <w:t>en</w:t>
      </w:r>
      <w:r w:rsidR="005C2B8A" w:rsidRPr="00FB7897">
        <w:rPr>
          <w:rFonts w:ascii="Arial" w:eastAsia="Arial" w:hAnsi="Arial" w:cs="Arial"/>
        </w:rPr>
        <w:t>t</w:t>
      </w:r>
      <w:r w:rsidR="005C2B8A" w:rsidRPr="00FB7897">
        <w:rPr>
          <w:rFonts w:ascii="Arial" w:eastAsia="Arial" w:hAnsi="Arial" w:cs="Arial"/>
          <w:spacing w:val="1"/>
        </w:rPr>
        <w:t>ua</w:t>
      </w:r>
      <w:r w:rsidR="005C2B8A" w:rsidRPr="00FB7897">
        <w:rPr>
          <w:rFonts w:ascii="Arial" w:eastAsia="Arial" w:hAnsi="Arial" w:cs="Arial"/>
        </w:rPr>
        <w:t>l</w:t>
      </w:r>
      <w:r w:rsidR="005C2B8A" w:rsidRPr="00FB7897">
        <w:rPr>
          <w:rFonts w:ascii="Arial" w:eastAsia="Arial" w:hAnsi="Arial" w:cs="Arial"/>
          <w:spacing w:val="-2"/>
        </w:rPr>
        <w:t xml:space="preserve"> </w:t>
      </w:r>
      <w:r w:rsidR="005C2B8A" w:rsidRPr="00FB7897">
        <w:rPr>
          <w:rFonts w:ascii="Arial" w:eastAsia="Arial" w:hAnsi="Arial" w:cs="Arial"/>
          <w:spacing w:val="-3"/>
        </w:rPr>
        <w:t>recurso</w:t>
      </w:r>
      <w:r w:rsidR="005C2B8A" w:rsidRPr="00FB7897">
        <w:rPr>
          <w:rFonts w:ascii="Arial" w:eastAsia="Arial" w:hAnsi="Arial" w:cs="Arial"/>
        </w:rPr>
        <w:t>.</w:t>
      </w:r>
    </w:p>
    <w:p w14:paraId="360B05F0" w14:textId="5A548705" w:rsidR="005C2B8A" w:rsidRPr="00FB7897" w:rsidRDefault="00F370DD" w:rsidP="005C2B8A">
      <w:pPr>
        <w:pStyle w:val="Standard"/>
        <w:tabs>
          <w:tab w:val="left" w:pos="8080"/>
        </w:tabs>
        <w:spacing w:after="0" w:line="276" w:lineRule="auto"/>
        <w:jc w:val="both"/>
        <w:rPr>
          <w:rFonts w:ascii="Arial" w:hAnsi="Arial" w:cs="Arial"/>
          <w:color w:val="000000"/>
          <w:sz w:val="24"/>
          <w:szCs w:val="24"/>
        </w:rPr>
      </w:pPr>
      <w:r>
        <w:rPr>
          <w:rFonts w:ascii="Arial" w:hAnsi="Arial" w:cs="Arial"/>
          <w:b/>
          <w:sz w:val="24"/>
          <w:szCs w:val="24"/>
        </w:rPr>
        <w:t xml:space="preserve">7.2.13 </w:t>
      </w:r>
      <w:r w:rsidR="005C2B8A" w:rsidRPr="00FB7897">
        <w:rPr>
          <w:rFonts w:ascii="Arial" w:hAnsi="Arial" w:cs="Arial"/>
          <w:color w:val="000000"/>
          <w:sz w:val="24"/>
          <w:szCs w:val="24"/>
        </w:rPr>
        <w:t>Todos os custos de envio/apresentação das amostras são de responsabilidade da empresa participante do certame.</w:t>
      </w:r>
    </w:p>
    <w:p w14:paraId="5FEFAA58" w14:textId="04C4E3E8" w:rsidR="005C2B8A" w:rsidRPr="00FB7897" w:rsidRDefault="00F370DD" w:rsidP="005C2B8A">
      <w:pPr>
        <w:pStyle w:val="Standard"/>
        <w:tabs>
          <w:tab w:val="left" w:pos="8080"/>
        </w:tabs>
        <w:spacing w:after="0" w:line="276" w:lineRule="auto"/>
        <w:jc w:val="both"/>
        <w:rPr>
          <w:rFonts w:ascii="Arial" w:hAnsi="Arial" w:cs="Arial"/>
          <w:sz w:val="24"/>
          <w:szCs w:val="24"/>
        </w:rPr>
      </w:pPr>
      <w:r>
        <w:rPr>
          <w:rFonts w:ascii="Arial" w:hAnsi="Arial" w:cs="Arial"/>
          <w:b/>
          <w:sz w:val="24"/>
          <w:szCs w:val="24"/>
        </w:rPr>
        <w:t xml:space="preserve">7.2.13 </w:t>
      </w:r>
      <w:r w:rsidR="005C2B8A" w:rsidRPr="00FB7897">
        <w:rPr>
          <w:rFonts w:ascii="Arial" w:hAnsi="Arial" w:cs="Arial"/>
          <w:color w:val="000000"/>
          <w:sz w:val="24"/>
          <w:szCs w:val="24"/>
        </w:rPr>
        <w:t>O produto ofertado deverá atender aos dispositivos da Lei nº 8.078/90 do (Código de Defesa do Consumidor), e demais Legislações pertinentes.</w:t>
      </w:r>
    </w:p>
    <w:p w14:paraId="0866C9DD" w14:textId="77D0FDC4" w:rsidR="005C2B8A" w:rsidRPr="00FB7897" w:rsidRDefault="00F370DD" w:rsidP="005C2B8A">
      <w:pPr>
        <w:pStyle w:val="Default"/>
        <w:tabs>
          <w:tab w:val="left" w:pos="8080"/>
        </w:tabs>
        <w:spacing w:line="276" w:lineRule="auto"/>
        <w:jc w:val="both"/>
      </w:pPr>
      <w:r>
        <w:rPr>
          <w:b/>
        </w:rPr>
        <w:t xml:space="preserve">7.2.14 </w:t>
      </w:r>
      <w:r w:rsidR="005C2B8A" w:rsidRPr="00FB7897">
        <w:rPr>
          <w:bCs/>
        </w:rPr>
        <w:t xml:space="preserve">A critério deste Município as amostras aprovadas na avaliação, permanecerão em seu poder para servirem como parâmetro de confrontações </w:t>
      </w:r>
      <w:r w:rsidR="005C2B8A" w:rsidRPr="00FB7897">
        <w:rPr>
          <w:bCs/>
        </w:rPr>
        <w:lastRenderedPageBreak/>
        <w:t>quando das efetivas entregas das aquisições, sem direito a ressarcimento por parte do Município.</w:t>
      </w:r>
    </w:p>
    <w:p w14:paraId="6A5AD93B" w14:textId="7B2DC793" w:rsidR="005C2B8A" w:rsidRPr="00FB7897" w:rsidRDefault="00F370DD" w:rsidP="005C2B8A">
      <w:pPr>
        <w:pStyle w:val="Standard"/>
        <w:tabs>
          <w:tab w:val="left" w:pos="8080"/>
        </w:tabs>
        <w:spacing w:after="0" w:line="276" w:lineRule="auto"/>
        <w:jc w:val="both"/>
        <w:rPr>
          <w:rFonts w:ascii="Arial" w:hAnsi="Arial" w:cs="Arial"/>
          <w:sz w:val="24"/>
          <w:szCs w:val="24"/>
        </w:rPr>
      </w:pPr>
      <w:r>
        <w:rPr>
          <w:rFonts w:ascii="Arial" w:hAnsi="Arial" w:cs="Arial"/>
          <w:b/>
          <w:sz w:val="24"/>
          <w:szCs w:val="24"/>
        </w:rPr>
        <w:t xml:space="preserve">7.2.15 </w:t>
      </w:r>
      <w:r w:rsidR="005C2B8A" w:rsidRPr="00FB7897">
        <w:rPr>
          <w:rFonts w:ascii="Arial" w:hAnsi="Arial" w:cs="Arial"/>
          <w:color w:val="000000"/>
          <w:sz w:val="24"/>
          <w:szCs w:val="24"/>
        </w:rPr>
        <w:t>Será rejeitada a amostra que apresentar divergência em relação às especificações do Edital.</w:t>
      </w:r>
    </w:p>
    <w:p w14:paraId="3A4CA43F" w14:textId="0A301F76" w:rsidR="005C2B8A" w:rsidRPr="00FB7897" w:rsidRDefault="00F370DD" w:rsidP="005C2B8A">
      <w:pPr>
        <w:pStyle w:val="Default"/>
        <w:tabs>
          <w:tab w:val="left" w:pos="8080"/>
        </w:tabs>
        <w:spacing w:line="276" w:lineRule="auto"/>
        <w:jc w:val="both"/>
        <w:rPr>
          <w:bCs/>
        </w:rPr>
      </w:pPr>
      <w:r>
        <w:rPr>
          <w:b/>
        </w:rPr>
        <w:t xml:space="preserve">7.2.16  </w:t>
      </w:r>
      <w:r w:rsidR="005C2B8A" w:rsidRPr="00FB7897">
        <w:rPr>
          <w:bCs/>
        </w:rPr>
        <w:t xml:space="preserve">As licitantes serão convocadas para retirar no prazo de 30 dias a partir da convocação, na </w:t>
      </w:r>
      <w:r w:rsidR="005C2B8A" w:rsidRPr="00FB7897">
        <w:t xml:space="preserve">Divisão de Licitações, situada na </w:t>
      </w:r>
      <w:r w:rsidR="005C2B8A" w:rsidRPr="00FB7897">
        <w:rPr>
          <w:bCs/>
        </w:rPr>
        <w:t>Avenida Getúlio Vargas, nº 2.420, Centro, no Município de Floresta, Estado do Paraná</w:t>
      </w:r>
      <w:r w:rsidR="005C2B8A" w:rsidRPr="00FB7897">
        <w:t>, de Segunda a Sexta feira, das 08:00 às 11:00 e das 13:00 às 17:00 horas,</w:t>
      </w:r>
      <w:r w:rsidR="005C2B8A" w:rsidRPr="00FB7897">
        <w:rPr>
          <w:bCs/>
        </w:rPr>
        <w:t xml:space="preserve"> suas amostras não aprovadas na avaliação </w:t>
      </w:r>
      <w:r w:rsidR="005C2B8A" w:rsidRPr="00FB7897">
        <w:t>no estado em que se encontrarem ao final da avaliação</w:t>
      </w:r>
      <w:r w:rsidR="005C2B8A" w:rsidRPr="00FB7897">
        <w:rPr>
          <w:bCs/>
        </w:rPr>
        <w:t>; e o não cumprimento desta obrigação dentro desse prazo será entendido como renúncia aos objetos, podendo o Município descartá-los sem gerar às licitantes direito a quaisquer ressarcimentos.</w:t>
      </w:r>
    </w:p>
    <w:p w14:paraId="2945C95F" w14:textId="670BFA5C" w:rsidR="005C2B8A" w:rsidRPr="00FB7897" w:rsidRDefault="00F370DD" w:rsidP="005C2B8A">
      <w:pPr>
        <w:pStyle w:val="Default"/>
        <w:spacing w:line="276" w:lineRule="auto"/>
        <w:jc w:val="both"/>
        <w:rPr>
          <w:bCs/>
        </w:rPr>
      </w:pPr>
      <w:r>
        <w:rPr>
          <w:b/>
        </w:rPr>
        <w:t xml:space="preserve">7.2.17 </w:t>
      </w:r>
      <w:r w:rsidR="005C2B8A" w:rsidRPr="00FB7897">
        <w:rPr>
          <w:bCs/>
        </w:rPr>
        <w:t xml:space="preserve">Caso seja reprovado às amostras, </w:t>
      </w:r>
      <w:r w:rsidR="005C2B8A" w:rsidRPr="00FB7897">
        <w:rPr>
          <w:rFonts w:eastAsiaTheme="minorHAnsi"/>
          <w:bCs/>
        </w:rPr>
        <w:t>acarretará na sua desclassificação do certame</w:t>
      </w:r>
      <w:r w:rsidR="005C2B8A" w:rsidRPr="00FB7897">
        <w:rPr>
          <w:bCs/>
        </w:rPr>
        <w:t>.</w:t>
      </w:r>
    </w:p>
    <w:p w14:paraId="754B1C19" w14:textId="1616A051" w:rsidR="005C2B8A" w:rsidRPr="00FB7897" w:rsidRDefault="00F370DD" w:rsidP="005C2B8A">
      <w:pPr>
        <w:pStyle w:val="Default"/>
        <w:spacing w:line="276" w:lineRule="auto"/>
        <w:jc w:val="both"/>
        <w:rPr>
          <w:rFonts w:eastAsiaTheme="minorHAnsi"/>
          <w:bCs/>
          <w:color w:val="000000" w:themeColor="text1"/>
        </w:rPr>
      </w:pPr>
      <w:r>
        <w:rPr>
          <w:b/>
        </w:rPr>
        <w:t xml:space="preserve">7.2.18 </w:t>
      </w:r>
      <w:r w:rsidR="005C2B8A" w:rsidRPr="00FB7897">
        <w:t>N</w:t>
      </w:r>
      <w:r w:rsidR="005C2B8A" w:rsidRPr="00FB7897">
        <w:rPr>
          <w:rFonts w:eastAsia="Arial"/>
        </w:rPr>
        <w:t>a</w:t>
      </w:r>
      <w:r w:rsidR="005C2B8A" w:rsidRPr="00FB7897">
        <w:rPr>
          <w:rFonts w:eastAsia="Arial"/>
          <w:spacing w:val="4"/>
        </w:rPr>
        <w:t xml:space="preserve"> </w:t>
      </w:r>
      <w:r w:rsidR="005C2B8A" w:rsidRPr="00FB7897">
        <w:rPr>
          <w:rFonts w:eastAsia="Arial"/>
          <w:spacing w:val="1"/>
        </w:rPr>
        <w:t>h</w:t>
      </w:r>
      <w:r w:rsidR="005C2B8A" w:rsidRPr="00FB7897">
        <w:rPr>
          <w:rFonts w:eastAsia="Arial"/>
          <w:spacing w:val="-3"/>
        </w:rPr>
        <w:t>i</w:t>
      </w:r>
      <w:r w:rsidR="005C2B8A" w:rsidRPr="00FB7897">
        <w:rPr>
          <w:rFonts w:eastAsia="Arial"/>
          <w:spacing w:val="1"/>
        </w:rPr>
        <w:t>pó</w:t>
      </w:r>
      <w:r w:rsidR="005C2B8A" w:rsidRPr="00FB7897">
        <w:rPr>
          <w:rFonts w:eastAsia="Arial"/>
          <w:spacing w:val="-2"/>
        </w:rPr>
        <w:t>t</w:t>
      </w:r>
      <w:r w:rsidR="005C2B8A" w:rsidRPr="00FB7897">
        <w:rPr>
          <w:rFonts w:eastAsia="Arial"/>
          <w:spacing w:val="1"/>
        </w:rPr>
        <w:t>e</w:t>
      </w:r>
      <w:r w:rsidR="005C2B8A" w:rsidRPr="00FB7897">
        <w:rPr>
          <w:rFonts w:eastAsia="Arial"/>
        </w:rPr>
        <w:t>se</w:t>
      </w:r>
      <w:r w:rsidR="005C2B8A" w:rsidRPr="00FB7897">
        <w:rPr>
          <w:rFonts w:eastAsia="Arial"/>
          <w:spacing w:val="1"/>
        </w:rPr>
        <w:t xml:space="preserve"> d</w:t>
      </w:r>
      <w:r w:rsidR="005C2B8A" w:rsidRPr="00FB7897">
        <w:rPr>
          <w:rFonts w:eastAsia="Arial"/>
        </w:rPr>
        <w:t>e</w:t>
      </w:r>
      <w:r w:rsidR="005C2B8A" w:rsidRPr="00FB7897">
        <w:rPr>
          <w:rFonts w:eastAsia="Arial"/>
          <w:spacing w:val="2"/>
        </w:rPr>
        <w:t xml:space="preserve"> </w:t>
      </w:r>
      <w:r w:rsidR="005C2B8A" w:rsidRPr="00FB7897">
        <w:rPr>
          <w:rFonts w:eastAsia="Arial"/>
        </w:rPr>
        <w:t>o</w:t>
      </w:r>
      <w:r w:rsidR="005C2B8A" w:rsidRPr="00FB7897">
        <w:rPr>
          <w:rFonts w:eastAsia="Arial"/>
          <w:spacing w:val="4"/>
        </w:rPr>
        <w:t xml:space="preserve"> </w:t>
      </w:r>
      <w:r w:rsidR="005C2B8A" w:rsidRPr="00FB7897">
        <w:rPr>
          <w:rFonts w:eastAsia="Arial"/>
        </w:rPr>
        <w:t>l</w:t>
      </w:r>
      <w:r w:rsidR="005C2B8A" w:rsidRPr="00FB7897">
        <w:rPr>
          <w:rFonts w:eastAsia="Arial"/>
          <w:spacing w:val="-1"/>
        </w:rPr>
        <w:t>i</w:t>
      </w:r>
      <w:r w:rsidR="005C2B8A" w:rsidRPr="00FB7897">
        <w:rPr>
          <w:rFonts w:eastAsia="Arial"/>
        </w:rPr>
        <w:t>cit</w:t>
      </w:r>
      <w:r w:rsidR="005C2B8A" w:rsidRPr="00FB7897">
        <w:rPr>
          <w:rFonts w:eastAsia="Arial"/>
          <w:spacing w:val="-1"/>
        </w:rPr>
        <w:t>a</w:t>
      </w:r>
      <w:r w:rsidR="005C2B8A" w:rsidRPr="00FB7897">
        <w:rPr>
          <w:rFonts w:eastAsia="Arial"/>
          <w:spacing w:val="1"/>
        </w:rPr>
        <w:t>n</w:t>
      </w:r>
      <w:r w:rsidR="005C2B8A" w:rsidRPr="00FB7897">
        <w:rPr>
          <w:rFonts w:eastAsia="Arial"/>
        </w:rPr>
        <w:t xml:space="preserve">te </w:t>
      </w:r>
      <w:r w:rsidR="005C2B8A" w:rsidRPr="00FB7897">
        <w:rPr>
          <w:rFonts w:eastAsia="Arial"/>
          <w:spacing w:val="1"/>
        </w:rPr>
        <w:t>p</w:t>
      </w:r>
      <w:r w:rsidR="005C2B8A" w:rsidRPr="00FB7897">
        <w:rPr>
          <w:rFonts w:eastAsia="Arial"/>
        </w:rPr>
        <w:t>r</w:t>
      </w:r>
      <w:r w:rsidR="005C2B8A" w:rsidRPr="00FB7897">
        <w:rPr>
          <w:rFonts w:eastAsia="Arial"/>
          <w:spacing w:val="-1"/>
        </w:rPr>
        <w:t>i</w:t>
      </w:r>
      <w:r w:rsidR="005C2B8A" w:rsidRPr="00FB7897">
        <w:rPr>
          <w:rFonts w:eastAsia="Arial"/>
          <w:spacing w:val="1"/>
        </w:rPr>
        <w:t>me</w:t>
      </w:r>
      <w:r w:rsidR="005C2B8A" w:rsidRPr="00FB7897">
        <w:rPr>
          <w:rFonts w:eastAsia="Arial"/>
        </w:rPr>
        <w:t>i</w:t>
      </w:r>
      <w:r w:rsidR="005C2B8A" w:rsidRPr="00FB7897">
        <w:rPr>
          <w:rFonts w:eastAsia="Arial"/>
          <w:spacing w:val="-1"/>
        </w:rPr>
        <w:t>r</w:t>
      </w:r>
      <w:r w:rsidR="005C2B8A" w:rsidRPr="00FB7897">
        <w:rPr>
          <w:rFonts w:eastAsia="Arial"/>
        </w:rPr>
        <w:t>o</w:t>
      </w:r>
      <w:r w:rsidR="005C2B8A" w:rsidRPr="00FB7897">
        <w:rPr>
          <w:rFonts w:eastAsia="Arial"/>
          <w:spacing w:val="4"/>
        </w:rPr>
        <w:t xml:space="preserve"> </w:t>
      </w:r>
      <w:r w:rsidR="005C2B8A" w:rsidRPr="00FB7897">
        <w:rPr>
          <w:rFonts w:eastAsia="Arial"/>
        </w:rPr>
        <w:t>c</w:t>
      </w:r>
      <w:r w:rsidR="005C2B8A" w:rsidRPr="00FB7897">
        <w:rPr>
          <w:rFonts w:eastAsia="Arial"/>
          <w:spacing w:val="-3"/>
        </w:rPr>
        <w:t>l</w:t>
      </w:r>
      <w:r w:rsidR="005C2B8A" w:rsidRPr="00FB7897">
        <w:rPr>
          <w:rFonts w:eastAsia="Arial"/>
          <w:spacing w:val="1"/>
        </w:rPr>
        <w:t>a</w:t>
      </w:r>
      <w:r w:rsidR="005C2B8A" w:rsidRPr="00FB7897">
        <w:rPr>
          <w:rFonts w:eastAsia="Arial"/>
        </w:rPr>
        <w:t>ss</w:t>
      </w:r>
      <w:r w:rsidR="005C2B8A" w:rsidRPr="00FB7897">
        <w:rPr>
          <w:rFonts w:eastAsia="Arial"/>
          <w:spacing w:val="-3"/>
        </w:rPr>
        <w:t>i</w:t>
      </w:r>
      <w:r w:rsidR="005C2B8A" w:rsidRPr="00FB7897">
        <w:rPr>
          <w:rFonts w:eastAsia="Arial"/>
          <w:spacing w:val="3"/>
        </w:rPr>
        <w:t>f</w:t>
      </w:r>
      <w:r w:rsidR="005C2B8A" w:rsidRPr="00FB7897">
        <w:rPr>
          <w:rFonts w:eastAsia="Arial"/>
        </w:rPr>
        <w:t>ic</w:t>
      </w:r>
      <w:r w:rsidR="005C2B8A" w:rsidRPr="00FB7897">
        <w:rPr>
          <w:rFonts w:eastAsia="Arial"/>
          <w:spacing w:val="-2"/>
        </w:rPr>
        <w:t>a</w:t>
      </w:r>
      <w:r w:rsidR="005C2B8A" w:rsidRPr="00FB7897">
        <w:rPr>
          <w:rFonts w:eastAsia="Arial"/>
          <w:spacing w:val="1"/>
        </w:rPr>
        <w:t>d</w:t>
      </w:r>
      <w:r w:rsidR="005C2B8A" w:rsidRPr="00FB7897">
        <w:rPr>
          <w:rFonts w:eastAsia="Arial"/>
        </w:rPr>
        <w:t>o</w:t>
      </w:r>
      <w:r w:rsidR="005C2B8A" w:rsidRPr="00FB7897">
        <w:rPr>
          <w:rFonts w:eastAsia="Arial"/>
          <w:spacing w:val="3"/>
        </w:rPr>
        <w:t xml:space="preserve"> </w:t>
      </w:r>
      <w:r w:rsidR="005C2B8A" w:rsidRPr="00FB7897">
        <w:rPr>
          <w:rFonts w:eastAsia="Arial"/>
          <w:spacing w:val="-1"/>
        </w:rPr>
        <w:t>n</w:t>
      </w:r>
      <w:r w:rsidR="005C2B8A" w:rsidRPr="00FB7897">
        <w:rPr>
          <w:rFonts w:eastAsia="Arial"/>
          <w:spacing w:val="1"/>
        </w:rPr>
        <w:t>ã</w:t>
      </w:r>
      <w:r w:rsidR="005C2B8A" w:rsidRPr="00FB7897">
        <w:rPr>
          <w:rFonts w:eastAsia="Arial"/>
        </w:rPr>
        <w:t>o</w:t>
      </w:r>
      <w:r w:rsidR="005C2B8A" w:rsidRPr="00FB7897">
        <w:rPr>
          <w:rFonts w:eastAsia="Arial"/>
          <w:spacing w:val="2"/>
        </w:rPr>
        <w:t xml:space="preserve"> </w:t>
      </w:r>
      <w:r w:rsidR="005C2B8A" w:rsidRPr="00FB7897">
        <w:rPr>
          <w:rFonts w:eastAsia="Arial"/>
          <w:spacing w:val="1"/>
        </w:rPr>
        <w:t>ap</w:t>
      </w:r>
      <w:r w:rsidR="005C2B8A" w:rsidRPr="00FB7897">
        <w:rPr>
          <w:rFonts w:eastAsia="Arial"/>
        </w:rPr>
        <w:t>re</w:t>
      </w:r>
      <w:r w:rsidR="005C2B8A" w:rsidRPr="00FB7897">
        <w:rPr>
          <w:rFonts w:eastAsia="Arial"/>
          <w:spacing w:val="-2"/>
        </w:rPr>
        <w:t>s</w:t>
      </w:r>
      <w:r w:rsidR="005C2B8A" w:rsidRPr="00FB7897">
        <w:rPr>
          <w:rFonts w:eastAsia="Arial"/>
          <w:spacing w:val="1"/>
        </w:rPr>
        <w:t>en</w:t>
      </w:r>
      <w:r w:rsidR="005C2B8A" w:rsidRPr="00FB7897">
        <w:rPr>
          <w:rFonts w:eastAsia="Arial"/>
          <w:spacing w:val="-2"/>
        </w:rPr>
        <w:t>t</w:t>
      </w:r>
      <w:r w:rsidR="005C2B8A" w:rsidRPr="00FB7897">
        <w:rPr>
          <w:rFonts w:eastAsia="Arial"/>
          <w:spacing w:val="1"/>
        </w:rPr>
        <w:t>a</w:t>
      </w:r>
      <w:r w:rsidR="005C2B8A" w:rsidRPr="00FB7897">
        <w:rPr>
          <w:rFonts w:eastAsia="Arial"/>
        </w:rPr>
        <w:t>r</w:t>
      </w:r>
      <w:r w:rsidR="005C2B8A" w:rsidRPr="00FB7897">
        <w:rPr>
          <w:rFonts w:eastAsia="Arial"/>
          <w:spacing w:val="2"/>
        </w:rPr>
        <w:t xml:space="preserve"> </w:t>
      </w:r>
      <w:r w:rsidR="005C2B8A" w:rsidRPr="00FB7897">
        <w:rPr>
          <w:rFonts w:eastAsia="Arial"/>
        </w:rPr>
        <w:t xml:space="preserve">a </w:t>
      </w:r>
      <w:r w:rsidR="005C2B8A" w:rsidRPr="00FB7897">
        <w:rPr>
          <w:rFonts w:eastAsia="Arial"/>
          <w:spacing w:val="1"/>
        </w:rPr>
        <w:t>amo</w:t>
      </w:r>
      <w:r w:rsidR="005C2B8A" w:rsidRPr="00FB7897">
        <w:rPr>
          <w:rFonts w:eastAsia="Arial"/>
          <w:spacing w:val="-2"/>
        </w:rPr>
        <w:t>s</w:t>
      </w:r>
      <w:r w:rsidR="005C2B8A" w:rsidRPr="00FB7897">
        <w:rPr>
          <w:rFonts w:eastAsia="Arial"/>
        </w:rPr>
        <w:t xml:space="preserve">tra ou </w:t>
      </w:r>
      <w:r w:rsidR="005C2B8A" w:rsidRPr="00FB7897">
        <w:t>caso as amostras da melhor proposta sejam reprovadas, será convocada para apresentação de amostras a autora da segunda melhor proposta e, assim, sucessivamente.</w:t>
      </w:r>
    </w:p>
    <w:p w14:paraId="5D81DC13" w14:textId="6D2FEEE9" w:rsidR="005C2B8A" w:rsidRPr="00FB7897" w:rsidRDefault="00F370DD" w:rsidP="005C2B8A">
      <w:pPr>
        <w:pStyle w:val="Default"/>
        <w:tabs>
          <w:tab w:val="left" w:pos="8080"/>
        </w:tabs>
        <w:spacing w:line="276" w:lineRule="auto"/>
        <w:jc w:val="both"/>
        <w:rPr>
          <w:rFonts w:eastAsia="Calibri"/>
        </w:rPr>
      </w:pPr>
      <w:r>
        <w:rPr>
          <w:b/>
        </w:rPr>
        <w:t xml:space="preserve">7.2.19 </w:t>
      </w:r>
      <w:r w:rsidR="005C2B8A" w:rsidRPr="00FB7897">
        <w:rPr>
          <w:bCs/>
        </w:rPr>
        <w:t>As convocações, notificações, solicitações e informações relacionadas com amostras, poderão ser oficiadas inclusive por “e-mail”.</w:t>
      </w:r>
    </w:p>
    <w:p w14:paraId="322C3663" w14:textId="3B50D921" w:rsidR="005C2B8A" w:rsidRDefault="00F370DD" w:rsidP="005C2B8A">
      <w:pPr>
        <w:adjustRightInd w:val="0"/>
        <w:spacing w:line="276" w:lineRule="auto"/>
        <w:jc w:val="both"/>
        <w:rPr>
          <w:rFonts w:ascii="Arial" w:hAnsi="Arial" w:cs="Arial"/>
          <w:color w:val="000000" w:themeColor="text1"/>
        </w:rPr>
      </w:pPr>
      <w:r>
        <w:rPr>
          <w:rFonts w:ascii="Arial" w:hAnsi="Arial" w:cs="Arial"/>
          <w:b/>
          <w:sz w:val="24"/>
          <w:szCs w:val="24"/>
        </w:rPr>
        <w:t xml:space="preserve">7.2.20 </w:t>
      </w:r>
      <w:r w:rsidR="005C2B8A" w:rsidRPr="00FB7897">
        <w:rPr>
          <w:rFonts w:ascii="Arial" w:hAnsi="Arial" w:cs="Arial"/>
          <w:color w:val="000000" w:themeColor="text1"/>
        </w:rPr>
        <w:t>Em nenhuma hipótese as amostras apresentadas serão tidas como início da entrega dos equipamentos ofertados.</w:t>
      </w:r>
    </w:p>
    <w:p w14:paraId="318203D1" w14:textId="77777777" w:rsidR="005C2B8A" w:rsidRPr="005C2B8A" w:rsidRDefault="005C2B8A" w:rsidP="005C2B8A">
      <w:pPr>
        <w:adjustRightInd w:val="0"/>
        <w:spacing w:line="276" w:lineRule="auto"/>
        <w:jc w:val="both"/>
        <w:rPr>
          <w:rFonts w:ascii="Arial" w:hAnsi="Arial" w:cs="Arial"/>
          <w:color w:val="000000" w:themeColor="text1"/>
        </w:rPr>
      </w:pPr>
    </w:p>
    <w:p w14:paraId="652F42DD" w14:textId="7C29EEE7" w:rsidR="005C2B8A" w:rsidRDefault="00F370DD" w:rsidP="005C2B8A">
      <w:pPr>
        <w:spacing w:line="276" w:lineRule="auto"/>
        <w:rPr>
          <w:rFonts w:ascii="Arial" w:hAnsi="Arial" w:cs="Arial"/>
          <w:b/>
          <w:u w:val="single"/>
        </w:rPr>
      </w:pPr>
      <w:r>
        <w:rPr>
          <w:rFonts w:ascii="Arial" w:hAnsi="Arial" w:cs="Arial"/>
          <w:b/>
          <w:sz w:val="24"/>
          <w:szCs w:val="24"/>
        </w:rPr>
        <w:t xml:space="preserve">7.2.21 </w:t>
      </w:r>
      <w:r w:rsidR="005C2B8A" w:rsidRPr="00FB7897">
        <w:rPr>
          <w:rFonts w:ascii="Arial" w:hAnsi="Arial" w:cs="Arial"/>
          <w:b/>
          <w:u w:val="single"/>
        </w:rPr>
        <w:t>Subcontratação:</w:t>
      </w:r>
    </w:p>
    <w:p w14:paraId="6F0D0343" w14:textId="3A5ED209" w:rsidR="00F370DD" w:rsidRPr="005C2B8A" w:rsidRDefault="005C2B8A" w:rsidP="005C2B8A">
      <w:pPr>
        <w:spacing w:line="276" w:lineRule="auto"/>
        <w:rPr>
          <w:rFonts w:ascii="Arial" w:hAnsi="Arial" w:cs="Arial"/>
        </w:rPr>
      </w:pPr>
      <w:r w:rsidRPr="00FB7897">
        <w:rPr>
          <w:rFonts w:ascii="Arial" w:hAnsi="Arial" w:cs="Arial"/>
        </w:rPr>
        <w:t>Não é admitida a subcontratação do objeto.</w:t>
      </w:r>
    </w:p>
    <w:p w14:paraId="113C3D68" w14:textId="77777777" w:rsidR="005C2B8A" w:rsidRPr="005C2B8A" w:rsidRDefault="005C2B8A" w:rsidP="005C2B8A">
      <w:pPr>
        <w:pStyle w:val="PargrafodaLista"/>
        <w:widowControl w:val="0"/>
        <w:tabs>
          <w:tab w:val="left" w:pos="9781"/>
          <w:tab w:val="left" w:pos="9923"/>
        </w:tabs>
        <w:autoSpaceDE w:val="0"/>
        <w:autoSpaceDN w:val="0"/>
        <w:spacing w:after="0" w:line="276" w:lineRule="auto"/>
        <w:ind w:right="-61"/>
        <w:contextualSpacing w:val="0"/>
        <w:jc w:val="both"/>
        <w:rPr>
          <w:rFonts w:ascii="Arial" w:hAnsi="Arial" w:cs="Arial"/>
          <w:color w:val="000000" w:themeColor="text1"/>
          <w:sz w:val="24"/>
          <w:szCs w:val="24"/>
          <w:lang w:eastAsia="pt-BR"/>
        </w:rPr>
      </w:pPr>
    </w:p>
    <w:p w14:paraId="7D03EF7F" w14:textId="6F4BDE70" w:rsidR="00AB7AB9" w:rsidRDefault="00F370DD" w:rsidP="00AB7AB9">
      <w:pPr>
        <w:jc w:val="both"/>
        <w:rPr>
          <w:rFonts w:ascii="Arial" w:hAnsi="Arial" w:cs="Arial"/>
          <w:sz w:val="24"/>
          <w:szCs w:val="24"/>
        </w:rPr>
      </w:pPr>
      <w:r>
        <w:rPr>
          <w:rFonts w:ascii="Arial" w:hAnsi="Arial" w:cs="Arial"/>
          <w:b/>
          <w:bCs/>
          <w:sz w:val="24"/>
          <w:szCs w:val="24"/>
        </w:rPr>
        <w:t>8</w:t>
      </w:r>
      <w:r w:rsidR="00AB7AB9" w:rsidRPr="00AB7AB9">
        <w:rPr>
          <w:rFonts w:ascii="Arial" w:hAnsi="Arial" w:cs="Arial"/>
          <w:b/>
          <w:bCs/>
          <w:sz w:val="24"/>
          <w:szCs w:val="24"/>
        </w:rPr>
        <w:t>. ESPECIFICAÇÕES TÉCNICAS</w:t>
      </w:r>
      <w:r w:rsidR="00AB7AB9" w:rsidRPr="00AB7AB9">
        <w:rPr>
          <w:rFonts w:ascii="Arial" w:hAnsi="Arial" w:cs="Arial"/>
          <w:sz w:val="24"/>
          <w:szCs w:val="24"/>
        </w:rPr>
        <w:t xml:space="preserve"> </w:t>
      </w:r>
    </w:p>
    <w:p w14:paraId="744D9757" w14:textId="42F0F9EA" w:rsidR="00AB7AB9" w:rsidRDefault="00CC5B84" w:rsidP="00AB7AB9">
      <w:pPr>
        <w:jc w:val="both"/>
        <w:rPr>
          <w:rFonts w:ascii="Arial" w:hAnsi="Arial" w:cs="Arial"/>
          <w:sz w:val="24"/>
          <w:szCs w:val="24"/>
        </w:rPr>
      </w:pPr>
      <w:r>
        <w:rPr>
          <w:rFonts w:ascii="Arial" w:hAnsi="Arial" w:cs="Arial"/>
          <w:sz w:val="24"/>
          <w:szCs w:val="24"/>
        </w:rPr>
        <w:t>8</w:t>
      </w:r>
      <w:r w:rsidR="00AB7AB9" w:rsidRPr="00AB7AB9">
        <w:rPr>
          <w:rFonts w:ascii="Arial" w:hAnsi="Arial" w:cs="Arial"/>
          <w:sz w:val="24"/>
          <w:szCs w:val="24"/>
        </w:rPr>
        <w:t>.1. Colchonete com densidade</w:t>
      </w:r>
      <w:r w:rsidR="00AB7AB9">
        <w:rPr>
          <w:rFonts w:ascii="Arial" w:hAnsi="Arial" w:cs="Arial"/>
          <w:sz w:val="24"/>
          <w:szCs w:val="24"/>
        </w:rPr>
        <w:t xml:space="preserve"> 23</w:t>
      </w:r>
      <w:r w:rsidR="00AB7AB9" w:rsidRPr="00AB7AB9">
        <w:rPr>
          <w:rFonts w:ascii="Arial" w:hAnsi="Arial" w:cs="Arial"/>
          <w:sz w:val="24"/>
          <w:szCs w:val="24"/>
        </w:rPr>
        <w:t xml:space="preserve"> adequada para uso infantil. </w:t>
      </w:r>
    </w:p>
    <w:p w14:paraId="49CC6282" w14:textId="57B2C9FC" w:rsidR="005E3495" w:rsidRDefault="00CC5B84" w:rsidP="00AB7AB9">
      <w:pPr>
        <w:jc w:val="both"/>
        <w:rPr>
          <w:rFonts w:ascii="Arial" w:hAnsi="Arial" w:cs="Arial"/>
          <w:sz w:val="24"/>
          <w:szCs w:val="24"/>
        </w:rPr>
      </w:pPr>
      <w:r>
        <w:rPr>
          <w:rFonts w:ascii="Arial" w:hAnsi="Arial" w:cs="Arial"/>
          <w:sz w:val="24"/>
          <w:szCs w:val="24"/>
        </w:rPr>
        <w:t>8</w:t>
      </w:r>
      <w:r w:rsidR="00AB7AB9" w:rsidRPr="00AB7AB9">
        <w:rPr>
          <w:rFonts w:ascii="Arial" w:hAnsi="Arial" w:cs="Arial"/>
          <w:sz w:val="24"/>
          <w:szCs w:val="24"/>
        </w:rPr>
        <w:t xml:space="preserve">.2. Revestimento em material lavável e resistente </w:t>
      </w:r>
      <w:r w:rsidR="005E3495">
        <w:rPr>
          <w:rFonts w:ascii="Arial" w:hAnsi="Arial" w:cs="Arial"/>
          <w:sz w:val="24"/>
          <w:szCs w:val="24"/>
        </w:rPr>
        <w:t xml:space="preserve">encapado </w:t>
      </w:r>
      <w:r w:rsidR="00AB7AB9">
        <w:rPr>
          <w:rFonts w:ascii="Arial" w:hAnsi="Arial" w:cs="Arial"/>
          <w:sz w:val="24"/>
          <w:szCs w:val="24"/>
        </w:rPr>
        <w:t xml:space="preserve">em </w:t>
      </w:r>
      <w:r w:rsidR="00AB7AB9" w:rsidRPr="00AB7AB9">
        <w:rPr>
          <w:rFonts w:ascii="Arial" w:hAnsi="Arial" w:cs="Arial"/>
          <w:sz w:val="24"/>
          <w:szCs w:val="24"/>
        </w:rPr>
        <w:t>courvin</w:t>
      </w:r>
      <w:r w:rsidR="005E3495">
        <w:rPr>
          <w:rFonts w:ascii="Arial" w:hAnsi="Arial" w:cs="Arial"/>
          <w:sz w:val="24"/>
          <w:szCs w:val="24"/>
        </w:rPr>
        <w:t xml:space="preserve"> azul</w:t>
      </w:r>
      <w:r w:rsidR="00AB7AB9" w:rsidRPr="00AB7AB9">
        <w:rPr>
          <w:rFonts w:ascii="Arial" w:hAnsi="Arial" w:cs="Arial"/>
          <w:sz w:val="24"/>
          <w:szCs w:val="24"/>
        </w:rPr>
        <w:t xml:space="preserve">. </w:t>
      </w:r>
    </w:p>
    <w:p w14:paraId="42F1F812" w14:textId="51213B2B" w:rsidR="005E3495" w:rsidRDefault="00CC5B84" w:rsidP="00AB7AB9">
      <w:pPr>
        <w:jc w:val="both"/>
        <w:rPr>
          <w:rFonts w:ascii="Arial" w:hAnsi="Arial" w:cs="Arial"/>
          <w:sz w:val="24"/>
          <w:szCs w:val="24"/>
        </w:rPr>
      </w:pPr>
      <w:r>
        <w:rPr>
          <w:rFonts w:ascii="Arial" w:hAnsi="Arial" w:cs="Arial"/>
          <w:sz w:val="24"/>
          <w:szCs w:val="24"/>
        </w:rPr>
        <w:t>8</w:t>
      </w:r>
      <w:r w:rsidR="00AB7AB9" w:rsidRPr="00AB7AB9">
        <w:rPr>
          <w:rFonts w:ascii="Arial" w:hAnsi="Arial" w:cs="Arial"/>
          <w:sz w:val="24"/>
          <w:szCs w:val="24"/>
        </w:rPr>
        <w:t>.3. Dimensões</w:t>
      </w:r>
      <w:r w:rsidR="005E3495">
        <w:rPr>
          <w:rFonts w:ascii="Arial" w:hAnsi="Arial" w:cs="Arial"/>
          <w:sz w:val="24"/>
          <w:szCs w:val="24"/>
        </w:rPr>
        <w:t xml:space="preserve"> mínimas de:</w:t>
      </w:r>
      <w:r w:rsidR="00AB7AB9" w:rsidRPr="00AB7AB9">
        <w:rPr>
          <w:rFonts w:ascii="Arial" w:hAnsi="Arial" w:cs="Arial"/>
          <w:sz w:val="24"/>
          <w:szCs w:val="24"/>
        </w:rPr>
        <w:t xml:space="preserve"> </w:t>
      </w:r>
      <w:r w:rsidR="005E3495">
        <w:rPr>
          <w:rFonts w:ascii="Arial" w:hAnsi="Arial" w:cs="Arial"/>
          <w:sz w:val="24"/>
          <w:szCs w:val="24"/>
        </w:rPr>
        <w:t>medidas 1,30X60X5CM</w:t>
      </w:r>
      <w:r w:rsidR="00AB7AB9" w:rsidRPr="00AB7AB9">
        <w:rPr>
          <w:rFonts w:ascii="Arial" w:hAnsi="Arial" w:cs="Arial"/>
          <w:sz w:val="24"/>
          <w:szCs w:val="24"/>
        </w:rPr>
        <w:t xml:space="preserve">. </w:t>
      </w:r>
    </w:p>
    <w:p w14:paraId="799FFA4A" w14:textId="12757524" w:rsidR="005E3495" w:rsidRDefault="00CC5B84" w:rsidP="00AB7AB9">
      <w:pPr>
        <w:jc w:val="both"/>
        <w:rPr>
          <w:rFonts w:ascii="Arial" w:hAnsi="Arial" w:cs="Arial"/>
          <w:sz w:val="24"/>
          <w:szCs w:val="24"/>
        </w:rPr>
      </w:pPr>
      <w:r>
        <w:rPr>
          <w:rFonts w:ascii="Arial" w:hAnsi="Arial" w:cs="Arial"/>
          <w:sz w:val="24"/>
          <w:szCs w:val="24"/>
        </w:rPr>
        <w:t>8</w:t>
      </w:r>
      <w:r w:rsidR="00AB7AB9" w:rsidRPr="00AB7AB9">
        <w:rPr>
          <w:rFonts w:ascii="Arial" w:hAnsi="Arial" w:cs="Arial"/>
          <w:sz w:val="24"/>
          <w:szCs w:val="24"/>
        </w:rPr>
        <w:t xml:space="preserve">.4. Colchonete antialérgico e atóxico. </w:t>
      </w:r>
    </w:p>
    <w:p w14:paraId="488C8582" w14:textId="1FEA7041" w:rsidR="00AB7AB9" w:rsidRPr="00AB7AB9" w:rsidRDefault="00CC5B84" w:rsidP="00AB7AB9">
      <w:pPr>
        <w:jc w:val="both"/>
        <w:rPr>
          <w:rFonts w:ascii="Arial" w:hAnsi="Arial" w:cs="Arial"/>
          <w:sz w:val="24"/>
          <w:szCs w:val="24"/>
        </w:rPr>
      </w:pPr>
      <w:r>
        <w:rPr>
          <w:rFonts w:ascii="Arial" w:hAnsi="Arial" w:cs="Arial"/>
          <w:sz w:val="24"/>
          <w:szCs w:val="24"/>
        </w:rPr>
        <w:t>8</w:t>
      </w:r>
      <w:r w:rsidR="00AB7AB9" w:rsidRPr="00AB7AB9">
        <w:rPr>
          <w:rFonts w:ascii="Arial" w:hAnsi="Arial" w:cs="Arial"/>
          <w:sz w:val="24"/>
          <w:szCs w:val="24"/>
        </w:rPr>
        <w:t xml:space="preserve">.5. </w:t>
      </w:r>
      <w:r w:rsidR="00AB7AB9" w:rsidRPr="00AB7AB9">
        <w:rPr>
          <w:rFonts w:ascii="Arial" w:hAnsi="Arial" w:cs="Arial"/>
          <w:b/>
          <w:bCs/>
          <w:sz w:val="24"/>
          <w:szCs w:val="24"/>
        </w:rPr>
        <w:t>Garantia mínima de 1 ano</w:t>
      </w:r>
      <w:r w:rsidR="00AB7AB9" w:rsidRPr="00AB7AB9">
        <w:rPr>
          <w:rFonts w:ascii="Arial" w:hAnsi="Arial" w:cs="Arial"/>
          <w:sz w:val="24"/>
          <w:szCs w:val="24"/>
        </w:rPr>
        <w:t>.</w:t>
      </w:r>
    </w:p>
    <w:p w14:paraId="52E9B7BD" w14:textId="77777777" w:rsidR="00CC5B84" w:rsidRDefault="00F370DD" w:rsidP="00AB7AB9">
      <w:pPr>
        <w:jc w:val="both"/>
        <w:rPr>
          <w:rFonts w:ascii="Arial" w:hAnsi="Arial" w:cs="Arial"/>
          <w:sz w:val="24"/>
          <w:szCs w:val="24"/>
        </w:rPr>
      </w:pPr>
      <w:r>
        <w:rPr>
          <w:rFonts w:ascii="Arial" w:hAnsi="Arial" w:cs="Arial"/>
          <w:b/>
          <w:bCs/>
          <w:sz w:val="24"/>
          <w:szCs w:val="24"/>
        </w:rPr>
        <w:t>9</w:t>
      </w:r>
      <w:r w:rsidR="00AB7AB9" w:rsidRPr="00AB7AB9">
        <w:rPr>
          <w:rFonts w:ascii="Arial" w:hAnsi="Arial" w:cs="Arial"/>
          <w:b/>
          <w:bCs/>
          <w:sz w:val="24"/>
          <w:szCs w:val="24"/>
        </w:rPr>
        <w:t xml:space="preserve">. </w:t>
      </w:r>
      <w:r w:rsidR="00AB7AB9" w:rsidRPr="00CC5B84">
        <w:rPr>
          <w:rFonts w:ascii="Arial" w:hAnsi="Arial" w:cs="Arial"/>
          <w:b/>
          <w:bCs/>
          <w:sz w:val="24"/>
          <w:szCs w:val="24"/>
        </w:rPr>
        <w:t xml:space="preserve">QUANTIDADE </w:t>
      </w:r>
    </w:p>
    <w:p w14:paraId="2B7BDE1B" w14:textId="5B65E2B2" w:rsidR="00F370DD" w:rsidRDefault="00AB7AB9" w:rsidP="00AB7AB9">
      <w:pPr>
        <w:jc w:val="both"/>
        <w:rPr>
          <w:rFonts w:ascii="Arial" w:hAnsi="Arial" w:cs="Arial"/>
          <w:sz w:val="24"/>
          <w:szCs w:val="24"/>
        </w:rPr>
      </w:pPr>
      <w:r w:rsidRPr="00AB7AB9">
        <w:rPr>
          <w:rFonts w:ascii="Arial" w:hAnsi="Arial" w:cs="Arial"/>
          <w:sz w:val="24"/>
          <w:szCs w:val="24"/>
        </w:rPr>
        <w:t xml:space="preserve">A quantidade total de colchonetes escolares a ser adquirida será de </w:t>
      </w:r>
      <w:r w:rsidR="00CC5B84">
        <w:rPr>
          <w:rFonts w:ascii="Arial" w:hAnsi="Arial" w:cs="Arial"/>
          <w:sz w:val="24"/>
          <w:szCs w:val="24"/>
        </w:rPr>
        <w:t>10</w:t>
      </w:r>
      <w:r w:rsidR="005E3495">
        <w:rPr>
          <w:rFonts w:ascii="Arial" w:hAnsi="Arial" w:cs="Arial"/>
          <w:sz w:val="24"/>
          <w:szCs w:val="24"/>
        </w:rPr>
        <w:t>0 (</w:t>
      </w:r>
      <w:r w:rsidR="00CC5B84">
        <w:rPr>
          <w:rFonts w:ascii="Arial" w:hAnsi="Arial" w:cs="Arial"/>
          <w:sz w:val="24"/>
          <w:szCs w:val="24"/>
        </w:rPr>
        <w:t>cem</w:t>
      </w:r>
      <w:r w:rsidR="005E3495">
        <w:rPr>
          <w:rFonts w:ascii="Arial" w:hAnsi="Arial" w:cs="Arial"/>
          <w:sz w:val="24"/>
          <w:szCs w:val="24"/>
        </w:rPr>
        <w:t xml:space="preserve">) </w:t>
      </w:r>
      <w:r w:rsidRPr="00AB7AB9">
        <w:rPr>
          <w:rFonts w:ascii="Arial" w:hAnsi="Arial" w:cs="Arial"/>
          <w:sz w:val="24"/>
          <w:szCs w:val="24"/>
        </w:rPr>
        <w:t>unidades.</w:t>
      </w:r>
    </w:p>
    <w:p w14:paraId="0B574EBB" w14:textId="77777777" w:rsidR="00F370DD" w:rsidRDefault="00F370DD" w:rsidP="00AB7AB9">
      <w:pPr>
        <w:jc w:val="both"/>
        <w:rPr>
          <w:rFonts w:ascii="Arial" w:hAnsi="Arial" w:cs="Arial"/>
          <w:sz w:val="24"/>
          <w:szCs w:val="24"/>
        </w:rPr>
      </w:pPr>
    </w:p>
    <w:p w14:paraId="13437806" w14:textId="77777777" w:rsidR="00F370DD" w:rsidRPr="00AB7AB9" w:rsidRDefault="00F370DD" w:rsidP="00AB7AB9">
      <w:pPr>
        <w:jc w:val="both"/>
        <w:rPr>
          <w:rFonts w:ascii="Arial" w:hAnsi="Arial" w:cs="Arial"/>
          <w:sz w:val="24"/>
          <w:szCs w:val="24"/>
        </w:rPr>
      </w:pPr>
    </w:p>
    <w:p w14:paraId="32218989" w14:textId="418367FD" w:rsidR="005E3495" w:rsidRDefault="00F370DD" w:rsidP="00AB7AB9">
      <w:pPr>
        <w:jc w:val="both"/>
        <w:rPr>
          <w:rFonts w:ascii="Arial" w:hAnsi="Arial" w:cs="Arial"/>
          <w:sz w:val="24"/>
          <w:szCs w:val="24"/>
        </w:rPr>
      </w:pPr>
      <w:r>
        <w:rPr>
          <w:rFonts w:ascii="Arial" w:hAnsi="Arial" w:cs="Arial"/>
          <w:b/>
          <w:bCs/>
          <w:sz w:val="24"/>
          <w:szCs w:val="24"/>
        </w:rPr>
        <w:t>10</w:t>
      </w:r>
      <w:r w:rsidR="00AB7AB9" w:rsidRPr="00AB7AB9">
        <w:rPr>
          <w:rFonts w:ascii="Arial" w:hAnsi="Arial" w:cs="Arial"/>
          <w:b/>
          <w:bCs/>
          <w:sz w:val="24"/>
          <w:szCs w:val="24"/>
        </w:rPr>
        <w:t>. PRAZO E LOCAL DE ENTREGA</w:t>
      </w:r>
      <w:r w:rsidR="00AB7AB9" w:rsidRPr="00AB7AB9">
        <w:rPr>
          <w:rFonts w:ascii="Arial" w:hAnsi="Arial" w:cs="Arial"/>
          <w:sz w:val="24"/>
          <w:szCs w:val="24"/>
        </w:rPr>
        <w:t xml:space="preserve"> </w:t>
      </w:r>
    </w:p>
    <w:p w14:paraId="3F6C089F" w14:textId="1A5D92BE" w:rsidR="005E3495" w:rsidRDefault="00612578" w:rsidP="00AB7AB9">
      <w:pPr>
        <w:jc w:val="both"/>
        <w:rPr>
          <w:rFonts w:ascii="Arial" w:hAnsi="Arial" w:cs="Arial"/>
          <w:sz w:val="24"/>
          <w:szCs w:val="24"/>
        </w:rPr>
      </w:pPr>
      <w:r>
        <w:rPr>
          <w:rFonts w:ascii="Arial" w:hAnsi="Arial" w:cs="Arial"/>
          <w:sz w:val="24"/>
          <w:szCs w:val="24"/>
        </w:rPr>
        <w:t>10</w:t>
      </w:r>
      <w:r w:rsidR="00AB7AB9" w:rsidRPr="00AB7AB9">
        <w:rPr>
          <w:rFonts w:ascii="Arial" w:hAnsi="Arial" w:cs="Arial"/>
          <w:sz w:val="24"/>
          <w:szCs w:val="24"/>
        </w:rPr>
        <w:t xml:space="preserve">.1. O prazo de entrega dos colchonetes será de até </w:t>
      </w:r>
      <w:r w:rsidR="005E3495" w:rsidRPr="00BA261B">
        <w:rPr>
          <w:rFonts w:ascii="Arial" w:hAnsi="Arial" w:cs="Arial"/>
          <w:sz w:val="24"/>
          <w:szCs w:val="24"/>
        </w:rPr>
        <w:t>1</w:t>
      </w:r>
      <w:r w:rsidR="00BA261B" w:rsidRPr="00BA261B">
        <w:rPr>
          <w:rFonts w:ascii="Arial" w:hAnsi="Arial" w:cs="Arial"/>
          <w:sz w:val="24"/>
          <w:szCs w:val="24"/>
        </w:rPr>
        <w:t>5</w:t>
      </w:r>
      <w:r w:rsidR="00AB7AB9" w:rsidRPr="00AB7AB9">
        <w:rPr>
          <w:rFonts w:ascii="Arial" w:hAnsi="Arial" w:cs="Arial"/>
          <w:sz w:val="24"/>
          <w:szCs w:val="24"/>
        </w:rPr>
        <w:t xml:space="preserve"> dias corridos a partir da assinatura do contrato. </w:t>
      </w:r>
    </w:p>
    <w:p w14:paraId="10812B5B" w14:textId="6787975C" w:rsidR="005E3495" w:rsidRDefault="00612578" w:rsidP="00AB7AB9">
      <w:pPr>
        <w:jc w:val="both"/>
        <w:rPr>
          <w:rFonts w:ascii="Arial" w:hAnsi="Arial" w:cs="Arial"/>
          <w:sz w:val="24"/>
          <w:szCs w:val="24"/>
        </w:rPr>
      </w:pPr>
      <w:r>
        <w:rPr>
          <w:rFonts w:ascii="Arial" w:hAnsi="Arial" w:cs="Arial"/>
          <w:sz w:val="24"/>
          <w:szCs w:val="24"/>
        </w:rPr>
        <w:t>10</w:t>
      </w:r>
      <w:r w:rsidR="00AB7AB9" w:rsidRPr="00AB7AB9">
        <w:rPr>
          <w:rFonts w:ascii="Arial" w:hAnsi="Arial" w:cs="Arial"/>
          <w:sz w:val="24"/>
          <w:szCs w:val="24"/>
        </w:rPr>
        <w:t xml:space="preserve">.2. O local de entrega será </w:t>
      </w:r>
      <w:r w:rsidR="005E3495">
        <w:rPr>
          <w:rFonts w:ascii="Arial" w:hAnsi="Arial" w:cs="Arial"/>
          <w:sz w:val="24"/>
          <w:szCs w:val="24"/>
        </w:rPr>
        <w:t>no</w:t>
      </w:r>
      <w:r w:rsidR="00F93459">
        <w:rPr>
          <w:rFonts w:ascii="Arial" w:hAnsi="Arial" w:cs="Arial"/>
          <w:sz w:val="24"/>
          <w:szCs w:val="24"/>
        </w:rPr>
        <w:t>:</w:t>
      </w:r>
      <w:r w:rsidR="005E3495">
        <w:rPr>
          <w:rFonts w:ascii="Arial" w:hAnsi="Arial" w:cs="Arial"/>
          <w:sz w:val="24"/>
          <w:szCs w:val="24"/>
        </w:rPr>
        <w:t xml:space="preserve"> </w:t>
      </w:r>
    </w:p>
    <w:p w14:paraId="316D71CC" w14:textId="4D6035F5" w:rsidR="00AB7AB9" w:rsidRDefault="005E3495" w:rsidP="00AB7AB9">
      <w:pPr>
        <w:jc w:val="both"/>
        <w:rPr>
          <w:rFonts w:ascii="Arial" w:hAnsi="Arial" w:cs="Arial"/>
          <w:sz w:val="24"/>
          <w:szCs w:val="24"/>
        </w:rPr>
      </w:pPr>
      <w:r>
        <w:rPr>
          <w:rFonts w:ascii="Arial" w:hAnsi="Arial" w:cs="Arial"/>
          <w:sz w:val="24"/>
          <w:szCs w:val="24"/>
        </w:rPr>
        <w:t>- Centro Municipal de Educação Infantil Nossa Senhora Aparecida, localizada na Rua Instrução nº76, Centro, Floresta – Paraná.</w:t>
      </w:r>
    </w:p>
    <w:p w14:paraId="1ED95DF4" w14:textId="05EA1F1D" w:rsidR="005E3495" w:rsidRPr="00AB7AB9" w:rsidRDefault="005E3495" w:rsidP="00AB7AB9">
      <w:pPr>
        <w:jc w:val="both"/>
        <w:rPr>
          <w:rFonts w:ascii="Arial" w:hAnsi="Arial" w:cs="Arial"/>
          <w:sz w:val="24"/>
          <w:szCs w:val="24"/>
        </w:rPr>
      </w:pPr>
      <w:r>
        <w:rPr>
          <w:rFonts w:ascii="Arial" w:hAnsi="Arial" w:cs="Arial"/>
          <w:sz w:val="24"/>
          <w:szCs w:val="24"/>
        </w:rPr>
        <w:t>- Centro Municipal de Educação Infantil Primeiros Passos, localizada na Rua Pioneiro Manoel Leandro dos Anjos, 01, Jardim Nilo Mussi Floresta – Paraná.</w:t>
      </w:r>
    </w:p>
    <w:p w14:paraId="1428C4AF" w14:textId="5BF35C59" w:rsidR="00F93459" w:rsidRDefault="00F370DD" w:rsidP="00F93459">
      <w:pPr>
        <w:pStyle w:val="Nivel2"/>
        <w:tabs>
          <w:tab w:val="clear" w:pos="360"/>
          <w:tab w:val="left" w:pos="708"/>
        </w:tabs>
        <w:spacing w:before="0" w:after="0"/>
        <w:rPr>
          <w:sz w:val="24"/>
          <w:szCs w:val="24"/>
        </w:rPr>
      </w:pPr>
      <w:r>
        <w:rPr>
          <w:b/>
          <w:bCs/>
          <w:sz w:val="24"/>
          <w:szCs w:val="24"/>
        </w:rPr>
        <w:t>11</w:t>
      </w:r>
      <w:r w:rsidR="00AB7AB9" w:rsidRPr="00AB7AB9">
        <w:rPr>
          <w:b/>
          <w:bCs/>
          <w:sz w:val="24"/>
          <w:szCs w:val="24"/>
        </w:rPr>
        <w:t>. CONDIÇÕES DE PAGAMENTO</w:t>
      </w:r>
      <w:r w:rsidR="00AB7AB9" w:rsidRPr="00AB7AB9">
        <w:rPr>
          <w:sz w:val="24"/>
          <w:szCs w:val="24"/>
        </w:rPr>
        <w:t xml:space="preserve"> </w:t>
      </w:r>
    </w:p>
    <w:p w14:paraId="612EF19F" w14:textId="0C6B870D" w:rsidR="00F93459" w:rsidRDefault="00F93459" w:rsidP="00F93459">
      <w:pPr>
        <w:pStyle w:val="Nivel2"/>
        <w:tabs>
          <w:tab w:val="clear" w:pos="360"/>
          <w:tab w:val="left" w:pos="708"/>
        </w:tabs>
        <w:spacing w:before="0" w:after="0"/>
        <w:rPr>
          <w:color w:val="auto"/>
          <w:sz w:val="24"/>
          <w:szCs w:val="24"/>
        </w:rPr>
      </w:pPr>
      <w:r w:rsidRPr="00FB7897">
        <w:rPr>
          <w:color w:val="auto"/>
          <w:sz w:val="24"/>
          <w:szCs w:val="24"/>
        </w:rPr>
        <w:t xml:space="preserve">O pagamento será efetuado no prazo de até 30 (trinta) dias </w:t>
      </w:r>
      <w:r w:rsidRPr="00FB7897">
        <w:rPr>
          <w:bCs/>
          <w:color w:val="auto"/>
          <w:sz w:val="24"/>
          <w:szCs w:val="24"/>
        </w:rPr>
        <w:t>contados a partir do atesto da Nota Fiscal, por meio de liquidação, após comprovadas o adimplemento da contratada em todas as suas obrigações, já deduzidas as glosas e notas de débitos</w:t>
      </w:r>
      <w:r w:rsidRPr="00FB7897">
        <w:rPr>
          <w:color w:val="auto"/>
          <w:sz w:val="24"/>
          <w:szCs w:val="24"/>
        </w:rPr>
        <w:t>.</w:t>
      </w:r>
    </w:p>
    <w:p w14:paraId="34E69B4F" w14:textId="77777777" w:rsidR="00F93459" w:rsidRDefault="00F93459" w:rsidP="00F93459">
      <w:pPr>
        <w:pStyle w:val="Nivel2"/>
        <w:tabs>
          <w:tab w:val="clear" w:pos="360"/>
          <w:tab w:val="left" w:pos="708"/>
        </w:tabs>
        <w:spacing w:before="0" w:after="0"/>
        <w:rPr>
          <w:color w:val="auto"/>
          <w:sz w:val="24"/>
          <w:szCs w:val="24"/>
        </w:rPr>
      </w:pPr>
    </w:p>
    <w:p w14:paraId="6075B3A2" w14:textId="7B3E87F8" w:rsidR="00F93459" w:rsidRPr="00F93459" w:rsidRDefault="00F370DD" w:rsidP="00F93459">
      <w:pPr>
        <w:pStyle w:val="Nvel1-SemNum"/>
        <w:spacing w:before="0" w:line="276" w:lineRule="auto"/>
        <w:ind w:left="0"/>
        <w:rPr>
          <w:color w:val="000000" w:themeColor="text1"/>
          <w:sz w:val="24"/>
          <w:szCs w:val="24"/>
        </w:rPr>
      </w:pPr>
      <w:r>
        <w:rPr>
          <w:color w:val="000000" w:themeColor="text1"/>
          <w:sz w:val="24"/>
          <w:szCs w:val="24"/>
        </w:rPr>
        <w:t>11</w:t>
      </w:r>
      <w:r w:rsidR="00F93459">
        <w:rPr>
          <w:color w:val="000000" w:themeColor="text1"/>
          <w:sz w:val="24"/>
          <w:szCs w:val="24"/>
        </w:rPr>
        <w:t xml:space="preserve">.1 </w:t>
      </w:r>
      <w:r w:rsidR="00F93459" w:rsidRPr="00F93459">
        <w:rPr>
          <w:color w:val="000000" w:themeColor="text1"/>
          <w:sz w:val="24"/>
          <w:szCs w:val="24"/>
        </w:rPr>
        <w:t>FORMA DE PAGAMENTO</w:t>
      </w:r>
    </w:p>
    <w:p w14:paraId="1E793D7F" w14:textId="77777777" w:rsidR="00F93459" w:rsidRPr="00F93459" w:rsidRDefault="00F93459" w:rsidP="00F93459">
      <w:pPr>
        <w:pStyle w:val="Nvel1-SemNum"/>
        <w:spacing w:before="0" w:line="276" w:lineRule="auto"/>
        <w:ind w:left="0"/>
        <w:rPr>
          <w:color w:val="000000" w:themeColor="text1"/>
          <w:sz w:val="24"/>
          <w:szCs w:val="24"/>
          <w:u w:val="single"/>
        </w:rPr>
      </w:pPr>
    </w:p>
    <w:p w14:paraId="2C38FD57" w14:textId="77777777" w:rsidR="00F93459" w:rsidRPr="00F93459" w:rsidRDefault="00F93459" w:rsidP="00F93459">
      <w:pPr>
        <w:pStyle w:val="Nivel2"/>
        <w:numPr>
          <w:ilvl w:val="1"/>
          <w:numId w:val="4"/>
        </w:numPr>
        <w:tabs>
          <w:tab w:val="left" w:pos="708"/>
        </w:tabs>
        <w:spacing w:before="0" w:after="0"/>
        <w:ind w:left="709"/>
        <w:rPr>
          <w:sz w:val="24"/>
          <w:szCs w:val="24"/>
        </w:rPr>
      </w:pPr>
      <w:r w:rsidRPr="00F93459">
        <w:rPr>
          <w:sz w:val="24"/>
          <w:szCs w:val="24"/>
        </w:rPr>
        <w:t>O pagamento será realizado por meio de ordem bancária, para crédito em banco, agência e conta corrente indicado pelo contratado na nota fiscal ou instrumento equivalente.</w:t>
      </w:r>
    </w:p>
    <w:p w14:paraId="215BC208" w14:textId="77777777" w:rsidR="00F93459" w:rsidRPr="00F93459" w:rsidRDefault="00F93459" w:rsidP="00F93459">
      <w:pPr>
        <w:pStyle w:val="Nivel2"/>
        <w:numPr>
          <w:ilvl w:val="0"/>
          <w:numId w:val="4"/>
        </w:numPr>
        <w:tabs>
          <w:tab w:val="left" w:pos="708"/>
        </w:tabs>
        <w:spacing w:before="0" w:after="0"/>
        <w:rPr>
          <w:sz w:val="24"/>
          <w:szCs w:val="24"/>
        </w:rPr>
      </w:pPr>
      <w:r w:rsidRPr="00F93459">
        <w:rPr>
          <w:sz w:val="24"/>
          <w:szCs w:val="24"/>
        </w:rPr>
        <w:t>Será considerada data do pagamento o dia em que constar como emitida a ordem bancária para pagamento.</w:t>
      </w:r>
    </w:p>
    <w:p w14:paraId="582F7510" w14:textId="77777777" w:rsidR="00F93459" w:rsidRPr="00F93459" w:rsidRDefault="00F93459" w:rsidP="00F93459">
      <w:pPr>
        <w:pStyle w:val="Nivel2"/>
        <w:numPr>
          <w:ilvl w:val="0"/>
          <w:numId w:val="4"/>
        </w:numPr>
        <w:tabs>
          <w:tab w:val="left" w:pos="708"/>
        </w:tabs>
        <w:spacing w:before="0" w:after="0"/>
        <w:rPr>
          <w:sz w:val="24"/>
          <w:szCs w:val="24"/>
        </w:rPr>
      </w:pPr>
      <w:r w:rsidRPr="00F93459">
        <w:rPr>
          <w:sz w:val="24"/>
          <w:szCs w:val="24"/>
        </w:rPr>
        <w:t>Quanto ao pagamento, será efetuada a retenção tributária prevista na legislação aplicável.</w:t>
      </w:r>
    </w:p>
    <w:p w14:paraId="2FAABD95" w14:textId="77777777" w:rsidR="00F93459" w:rsidRPr="00F93459" w:rsidRDefault="00F93459" w:rsidP="00F93459">
      <w:pPr>
        <w:pStyle w:val="Nivel2"/>
        <w:numPr>
          <w:ilvl w:val="0"/>
          <w:numId w:val="4"/>
        </w:numPr>
        <w:tabs>
          <w:tab w:val="left" w:pos="708"/>
        </w:tabs>
        <w:spacing w:before="0" w:after="0"/>
        <w:rPr>
          <w:sz w:val="24"/>
          <w:szCs w:val="24"/>
        </w:rPr>
      </w:pPr>
      <w:r w:rsidRPr="00F93459">
        <w:rPr>
          <w:sz w:val="24"/>
          <w:szCs w:val="24"/>
        </w:rPr>
        <w:t>Independentemente do percentual de tributo inserido na planilha, quando houver, serão retidos na fonte, quando da realização do pagamento, os percentuais estabelecidos na legislação vigente.</w:t>
      </w:r>
    </w:p>
    <w:p w14:paraId="4437BDA4" w14:textId="77777777" w:rsidR="00F93459" w:rsidRPr="00F93459" w:rsidRDefault="00F93459" w:rsidP="00F93459">
      <w:pPr>
        <w:pStyle w:val="Nivel2"/>
        <w:numPr>
          <w:ilvl w:val="0"/>
          <w:numId w:val="4"/>
        </w:numPr>
        <w:tabs>
          <w:tab w:val="left" w:pos="708"/>
        </w:tabs>
        <w:spacing w:before="0" w:after="0"/>
        <w:rPr>
          <w:sz w:val="24"/>
          <w:szCs w:val="24"/>
        </w:rPr>
      </w:pPr>
      <w:r w:rsidRPr="00F93459">
        <w:rPr>
          <w:sz w:val="24"/>
          <w:szCs w:val="24"/>
        </w:rPr>
        <w:t xml:space="preserve">Contratado regularmente optante pelo Simples Nacional, nos termos da </w:t>
      </w:r>
      <w:hyperlink r:id="rId13" w:history="1">
        <w:r w:rsidRPr="00F93459">
          <w:rPr>
            <w:rStyle w:val="Hyperlink"/>
            <w:sz w:val="24"/>
            <w:szCs w:val="24"/>
          </w:rPr>
          <w:t>Lei Complementar nº 123, de 2006</w:t>
        </w:r>
      </w:hyperlink>
      <w:r w:rsidRPr="00F93459">
        <w:rPr>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EB37640" w14:textId="60F848D6" w:rsidR="00AB7AB9" w:rsidRPr="00AB7AB9" w:rsidRDefault="00AB7AB9" w:rsidP="00AB7AB9">
      <w:pPr>
        <w:jc w:val="both"/>
        <w:rPr>
          <w:rFonts w:ascii="Arial" w:hAnsi="Arial" w:cs="Arial"/>
          <w:sz w:val="24"/>
          <w:szCs w:val="24"/>
        </w:rPr>
      </w:pPr>
    </w:p>
    <w:p w14:paraId="4FFF6F5F" w14:textId="648BDF1A" w:rsidR="00F93459" w:rsidRDefault="00F370DD" w:rsidP="00F93459">
      <w:pPr>
        <w:tabs>
          <w:tab w:val="right" w:pos="9072"/>
        </w:tabs>
        <w:spacing w:line="276" w:lineRule="auto"/>
        <w:ind w:right="142"/>
        <w:jc w:val="both"/>
        <w:rPr>
          <w:rFonts w:ascii="Arial" w:hAnsi="Arial" w:cs="Arial"/>
          <w:sz w:val="24"/>
          <w:szCs w:val="24"/>
        </w:rPr>
      </w:pPr>
      <w:r>
        <w:rPr>
          <w:rFonts w:ascii="Arial" w:hAnsi="Arial" w:cs="Arial"/>
          <w:b/>
          <w:bCs/>
          <w:sz w:val="24"/>
          <w:szCs w:val="24"/>
        </w:rPr>
        <w:t>12</w:t>
      </w:r>
      <w:r w:rsidR="00AB7AB9" w:rsidRPr="00AB7AB9">
        <w:rPr>
          <w:rFonts w:ascii="Arial" w:hAnsi="Arial" w:cs="Arial"/>
          <w:b/>
          <w:bCs/>
          <w:sz w:val="24"/>
          <w:szCs w:val="24"/>
        </w:rPr>
        <w:t>. CRITÉRIOS DE SELEÇÃO</w:t>
      </w:r>
      <w:r w:rsidR="00AB7AB9" w:rsidRPr="00AB7AB9">
        <w:rPr>
          <w:rFonts w:ascii="Arial" w:hAnsi="Arial" w:cs="Arial"/>
          <w:sz w:val="24"/>
          <w:szCs w:val="24"/>
        </w:rPr>
        <w:t xml:space="preserve"> </w:t>
      </w:r>
    </w:p>
    <w:p w14:paraId="6174F073" w14:textId="25A1ECA0" w:rsidR="00F93459" w:rsidRPr="00FB7897" w:rsidRDefault="00F93459" w:rsidP="00F93459">
      <w:pPr>
        <w:tabs>
          <w:tab w:val="right" w:pos="9072"/>
        </w:tabs>
        <w:spacing w:line="276" w:lineRule="auto"/>
        <w:ind w:right="142"/>
        <w:jc w:val="both"/>
        <w:rPr>
          <w:rFonts w:ascii="Arial" w:eastAsia="Arial" w:hAnsi="Arial" w:cs="Arial"/>
          <w:color w:val="000000" w:themeColor="text1"/>
          <w:u w:val="single"/>
        </w:rPr>
      </w:pPr>
      <w:r w:rsidRPr="00FB7897">
        <w:rPr>
          <w:rFonts w:ascii="Arial" w:hAnsi="Arial" w:cs="Arial"/>
          <w:color w:val="000000" w:themeColor="text1"/>
        </w:rPr>
        <w:t xml:space="preserve">O fornecedor será selecionado por meio da realização de procedimento de licitação, na modalidade pregão, sob a forma eletrônica, com adoção do critério de julgamento pelo </w:t>
      </w:r>
      <w:r w:rsidRPr="00FB7897">
        <w:rPr>
          <w:rFonts w:ascii="Arial" w:eastAsia="Arial" w:hAnsi="Arial" w:cs="Arial"/>
          <w:color w:val="000000" w:themeColor="text1"/>
          <w:u w:val="single"/>
        </w:rPr>
        <w:t>MENOR PREÇO.</w:t>
      </w:r>
    </w:p>
    <w:p w14:paraId="5E396742" w14:textId="392B5C99" w:rsidR="00F93459" w:rsidRPr="00FB7897" w:rsidRDefault="00F370DD" w:rsidP="00496C87">
      <w:pPr>
        <w:pStyle w:val="Nivel2"/>
        <w:tabs>
          <w:tab w:val="clear" w:pos="360"/>
          <w:tab w:val="left" w:pos="426"/>
        </w:tabs>
        <w:spacing w:before="0" w:after="0"/>
        <w:ind w:right="141"/>
        <w:rPr>
          <w:sz w:val="24"/>
          <w:szCs w:val="24"/>
        </w:rPr>
      </w:pPr>
      <w:r>
        <w:rPr>
          <w:b/>
          <w:bCs/>
          <w:spacing w:val="-1"/>
          <w:sz w:val="24"/>
          <w:szCs w:val="24"/>
        </w:rPr>
        <w:lastRenderedPageBreak/>
        <w:t>12</w:t>
      </w:r>
      <w:r w:rsidR="00F93459">
        <w:rPr>
          <w:b/>
          <w:bCs/>
          <w:spacing w:val="-1"/>
          <w:sz w:val="24"/>
          <w:szCs w:val="24"/>
        </w:rPr>
        <w:t>.1</w:t>
      </w:r>
      <w:r w:rsidR="00F93459" w:rsidRPr="00FB7897">
        <w:rPr>
          <w:b/>
          <w:bCs/>
          <w:spacing w:val="-1"/>
          <w:sz w:val="24"/>
          <w:szCs w:val="24"/>
        </w:rPr>
        <w:t xml:space="preserve"> </w:t>
      </w:r>
      <w:r w:rsidR="00F93459" w:rsidRPr="00FB7897">
        <w:rPr>
          <w:sz w:val="24"/>
          <w:szCs w:val="24"/>
        </w:rPr>
        <w:t>– Poderão participar do processo empresas que atendam o ramo de atividade do objeto da licitação, comprovando experiência e qualidade no fornecimento dos produtos.</w:t>
      </w:r>
    </w:p>
    <w:p w14:paraId="5B3B3600" w14:textId="779468A7" w:rsidR="00F93459" w:rsidRDefault="00F370DD" w:rsidP="00496C87">
      <w:pPr>
        <w:pStyle w:val="Standard"/>
        <w:widowControl w:val="0"/>
        <w:shd w:val="clear" w:color="auto" w:fill="FFFFFF"/>
        <w:autoSpaceDE w:val="0"/>
        <w:autoSpaceDN/>
        <w:spacing w:after="0" w:line="276" w:lineRule="auto"/>
        <w:jc w:val="both"/>
        <w:rPr>
          <w:rFonts w:ascii="Arial" w:hAnsi="Arial" w:cs="Arial"/>
          <w:sz w:val="24"/>
          <w:szCs w:val="24"/>
        </w:rPr>
      </w:pPr>
      <w:r>
        <w:rPr>
          <w:rFonts w:ascii="Arial" w:hAnsi="Arial" w:cs="Arial"/>
          <w:b/>
          <w:bCs/>
          <w:color w:val="000000" w:themeColor="text1"/>
          <w:sz w:val="24"/>
          <w:szCs w:val="24"/>
        </w:rPr>
        <w:t>12</w:t>
      </w:r>
      <w:r w:rsidR="00F93459">
        <w:rPr>
          <w:rFonts w:ascii="Arial" w:hAnsi="Arial" w:cs="Arial"/>
          <w:b/>
          <w:bCs/>
          <w:color w:val="000000" w:themeColor="text1"/>
          <w:sz w:val="24"/>
          <w:szCs w:val="24"/>
        </w:rPr>
        <w:t>.2</w:t>
      </w:r>
      <w:r w:rsidR="00F93459" w:rsidRPr="00FB7897">
        <w:rPr>
          <w:rFonts w:ascii="Arial" w:hAnsi="Arial" w:cs="Arial"/>
          <w:b/>
          <w:bCs/>
          <w:color w:val="000000" w:themeColor="text1"/>
          <w:sz w:val="24"/>
          <w:szCs w:val="24"/>
        </w:rPr>
        <w:t xml:space="preserve"> – </w:t>
      </w:r>
      <w:r w:rsidR="00F93459" w:rsidRPr="00FB7897">
        <w:rPr>
          <w:rFonts w:ascii="Arial" w:hAnsi="Arial" w:cs="Arial"/>
          <w:color w:val="000000" w:themeColor="text1"/>
          <w:sz w:val="24"/>
          <w:szCs w:val="24"/>
        </w:rPr>
        <w:t xml:space="preserve">Para fins de habilitação, deverá o licitante comprovar os requisitos constantes no artigo n° 62 ao 69 da Lei 14.133/2021, </w:t>
      </w:r>
      <w:r w:rsidR="00F93459" w:rsidRPr="00FB7897">
        <w:rPr>
          <w:rFonts w:ascii="Arial" w:hAnsi="Arial" w:cs="Arial"/>
          <w:sz w:val="24"/>
          <w:szCs w:val="24"/>
        </w:rPr>
        <w:t xml:space="preserve">em especial </w:t>
      </w:r>
      <w:r w:rsidR="005D74C3" w:rsidRPr="00FB7897">
        <w:rPr>
          <w:rFonts w:ascii="Arial" w:hAnsi="Arial" w:cs="Arial"/>
          <w:sz w:val="24"/>
          <w:szCs w:val="24"/>
        </w:rPr>
        <w:t>os documentos de qualificaç</w:t>
      </w:r>
      <w:r w:rsidR="005D74C3">
        <w:rPr>
          <w:rFonts w:ascii="Arial" w:hAnsi="Arial" w:cs="Arial"/>
          <w:sz w:val="24"/>
          <w:szCs w:val="24"/>
        </w:rPr>
        <w:t>ões</w:t>
      </w:r>
      <w:r w:rsidR="005D74C3" w:rsidRPr="00FB7897">
        <w:rPr>
          <w:rFonts w:ascii="Arial" w:hAnsi="Arial" w:cs="Arial"/>
          <w:sz w:val="24"/>
          <w:szCs w:val="24"/>
        </w:rPr>
        <w:t xml:space="preserve"> técnica</w:t>
      </w:r>
      <w:r w:rsidR="005D74C3">
        <w:rPr>
          <w:rFonts w:ascii="Arial" w:hAnsi="Arial" w:cs="Arial"/>
          <w:sz w:val="24"/>
          <w:szCs w:val="24"/>
        </w:rPr>
        <w:t>s</w:t>
      </w:r>
      <w:r w:rsidR="005D74C3" w:rsidRPr="00FB7897">
        <w:rPr>
          <w:rFonts w:ascii="Arial" w:hAnsi="Arial" w:cs="Arial"/>
          <w:sz w:val="24"/>
          <w:szCs w:val="24"/>
        </w:rPr>
        <w:t xml:space="preserve"> conforme seguem</w:t>
      </w:r>
      <w:r w:rsidR="00F93459" w:rsidRPr="00FB7897">
        <w:rPr>
          <w:rFonts w:ascii="Arial" w:hAnsi="Arial" w:cs="Arial"/>
          <w:sz w:val="24"/>
          <w:szCs w:val="24"/>
        </w:rPr>
        <w:t>:</w:t>
      </w:r>
    </w:p>
    <w:p w14:paraId="3E03205C" w14:textId="77777777" w:rsidR="00F358B8" w:rsidRDefault="00F358B8" w:rsidP="00496C87">
      <w:pPr>
        <w:pStyle w:val="Standard"/>
        <w:widowControl w:val="0"/>
        <w:shd w:val="clear" w:color="auto" w:fill="FFFFFF"/>
        <w:autoSpaceDE w:val="0"/>
        <w:autoSpaceDN/>
        <w:spacing w:after="0" w:line="276" w:lineRule="auto"/>
        <w:jc w:val="both"/>
        <w:rPr>
          <w:rFonts w:ascii="Arial" w:hAnsi="Arial" w:cs="Arial"/>
          <w:sz w:val="24"/>
          <w:szCs w:val="24"/>
        </w:rPr>
      </w:pPr>
    </w:p>
    <w:p w14:paraId="47DAA617" w14:textId="1B34B634" w:rsidR="00F358B8" w:rsidRPr="00314742" w:rsidRDefault="00F358B8" w:rsidP="00F358B8">
      <w:pPr>
        <w:spacing w:line="276" w:lineRule="auto"/>
        <w:ind w:right="-1"/>
        <w:rPr>
          <w:rFonts w:ascii="Arial" w:hAnsi="Arial" w:cs="Arial"/>
          <w:b/>
          <w:u w:val="single"/>
        </w:rPr>
      </w:pPr>
      <w:r w:rsidRPr="00314742">
        <w:rPr>
          <w:rFonts w:ascii="Arial" w:hAnsi="Arial" w:cs="Arial"/>
          <w:b/>
          <w:u w:val="single"/>
        </w:rPr>
        <w:t>HABILITAÇÃO JURÍDICA:</w:t>
      </w:r>
    </w:p>
    <w:p w14:paraId="2A229A32" w14:textId="77777777" w:rsidR="00F358B8" w:rsidRPr="00314742"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No caso de empresário individual: inscrição no Registro Público de Empresas Mercantis, a cargo da Junta Comercial da respectiva sede.</w:t>
      </w:r>
    </w:p>
    <w:p w14:paraId="0C8241D7" w14:textId="77777777" w:rsidR="00F358B8" w:rsidRPr="00314742"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7C248821" w14:textId="77777777" w:rsidR="00F358B8" w:rsidRPr="00314742"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874E94" w14:textId="77777777" w:rsidR="00F358B8" w:rsidRPr="00314742"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Inscrição no Registro Público de Empresas Mercantis onde opera, com averbação no Registro onde tem sede a matriz, no caso de ser o participante sucursal, filial ou agência.</w:t>
      </w:r>
    </w:p>
    <w:p w14:paraId="01DE4F86" w14:textId="77777777" w:rsidR="00F358B8" w:rsidRPr="00314742"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No caso de sociedade simples: inscrição do ato constitutivo no Registro Civil das Pessoas Jurídicas do local de sua sede, acompanhada de prova da indicação dos seus administradores.</w:t>
      </w:r>
    </w:p>
    <w:p w14:paraId="489D6D4B" w14:textId="77777777" w:rsidR="00F358B8" w:rsidRPr="00314742"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No caso de empresa ou sociedade estrangeira em funcionamento no País: decreto de autorização.</w:t>
      </w:r>
    </w:p>
    <w:p w14:paraId="5A76B721" w14:textId="77777777" w:rsidR="00F358B8" w:rsidRDefault="00F358B8" w:rsidP="00F358B8">
      <w:pPr>
        <w:pStyle w:val="PargrafodaLista"/>
        <w:widowControl w:val="0"/>
        <w:numPr>
          <w:ilvl w:val="0"/>
          <w:numId w:val="17"/>
        </w:numPr>
        <w:autoSpaceDE w:val="0"/>
        <w:autoSpaceDN w:val="0"/>
        <w:spacing w:after="0" w:line="276" w:lineRule="auto"/>
        <w:ind w:left="0" w:right="-1" w:firstLine="0"/>
        <w:contextualSpacing w:val="0"/>
        <w:jc w:val="both"/>
        <w:rPr>
          <w:rFonts w:ascii="Arial" w:hAnsi="Arial" w:cs="Arial"/>
          <w:bCs/>
        </w:rPr>
      </w:pPr>
      <w:r w:rsidRPr="00314742">
        <w:rPr>
          <w:rFonts w:ascii="Arial" w:hAnsi="Arial" w:cs="Arial"/>
          <w:bCs/>
        </w:rPr>
        <w:t>Os documentos acima deverão estar acompanhados de todas as alterações ou da consolidação respectiva.</w:t>
      </w:r>
    </w:p>
    <w:p w14:paraId="6BB6428C" w14:textId="77777777" w:rsidR="00F358B8" w:rsidRPr="00314742" w:rsidRDefault="00F358B8" w:rsidP="00F358B8">
      <w:pPr>
        <w:pStyle w:val="PargrafodaLista"/>
        <w:widowControl w:val="0"/>
        <w:autoSpaceDE w:val="0"/>
        <w:autoSpaceDN w:val="0"/>
        <w:spacing w:after="0" w:line="276" w:lineRule="auto"/>
        <w:ind w:left="0" w:right="-1"/>
        <w:contextualSpacing w:val="0"/>
        <w:jc w:val="both"/>
        <w:rPr>
          <w:rFonts w:ascii="Arial" w:hAnsi="Arial" w:cs="Arial"/>
          <w:bCs/>
        </w:rPr>
      </w:pPr>
    </w:p>
    <w:p w14:paraId="4CBC662B" w14:textId="3B1FF5EB" w:rsidR="00F358B8" w:rsidRPr="00314742" w:rsidRDefault="00F358B8" w:rsidP="00F358B8">
      <w:pPr>
        <w:spacing w:line="276" w:lineRule="auto"/>
        <w:ind w:right="-1"/>
        <w:rPr>
          <w:rFonts w:ascii="Arial" w:hAnsi="Arial" w:cs="Arial"/>
          <w:b/>
          <w:u w:val="single"/>
        </w:rPr>
      </w:pPr>
      <w:r w:rsidRPr="00314742">
        <w:rPr>
          <w:rFonts w:ascii="Arial" w:hAnsi="Arial" w:cs="Arial"/>
          <w:b/>
          <w:u w:val="single"/>
        </w:rPr>
        <w:t>REGULARIDADE FISCAL E TRABALHISTA:</w:t>
      </w:r>
    </w:p>
    <w:p w14:paraId="72A84B85" w14:textId="77777777" w:rsidR="00F358B8" w:rsidRPr="00314742" w:rsidRDefault="00F358B8" w:rsidP="00F358B8">
      <w:pPr>
        <w:pStyle w:val="PargrafodaLista"/>
        <w:widowControl w:val="0"/>
        <w:numPr>
          <w:ilvl w:val="0"/>
          <w:numId w:val="16"/>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t>Prova de inscrição no Cadastro Nacional de Pessoas Jurídicas - CNPJ;</w:t>
      </w:r>
    </w:p>
    <w:p w14:paraId="3D662D98" w14:textId="77777777" w:rsidR="00F358B8" w:rsidRPr="00314742" w:rsidRDefault="00F358B8" w:rsidP="00F358B8">
      <w:pPr>
        <w:pStyle w:val="PargrafodaLista"/>
        <w:widowControl w:val="0"/>
        <w:numPr>
          <w:ilvl w:val="0"/>
          <w:numId w:val="16"/>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t>Prova de regularidade para com a Fazenda Federal, mediante apresentação de Certidão de Dívida ativa da União, Quitação de Tributos e Contribuições Federais, expedido pela Secretaria da Receita Federal do domicílio ou sede da licitante, ou outra forma equivalente admitida pela legislação pátria vigente;</w:t>
      </w:r>
    </w:p>
    <w:p w14:paraId="13EFF8DD" w14:textId="77777777" w:rsidR="00F358B8" w:rsidRPr="00314742" w:rsidRDefault="00F358B8" w:rsidP="00F358B8">
      <w:pPr>
        <w:pStyle w:val="PargrafodaLista"/>
        <w:widowControl w:val="0"/>
        <w:numPr>
          <w:ilvl w:val="0"/>
          <w:numId w:val="16"/>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t>Prova de regularidade para a Fazenda Estadual, mediante apresentação de Certidão de Regularidade Fiscal, expedida pela Secretaria da Fazenda do Estado do domicílio ou sede da licitante, ou outra forma equivalente admitida pela legislação pátria vigente;</w:t>
      </w:r>
    </w:p>
    <w:p w14:paraId="782AE530" w14:textId="77777777" w:rsidR="00F358B8" w:rsidRPr="00314742" w:rsidRDefault="00F358B8" w:rsidP="00F358B8">
      <w:pPr>
        <w:pStyle w:val="PargrafodaLista"/>
        <w:widowControl w:val="0"/>
        <w:numPr>
          <w:ilvl w:val="0"/>
          <w:numId w:val="16"/>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t>Prova de regularidade com a Fazenda Municipal, mediante apresentação de Certidão de Regularidade Fiscal, expedida pela Secretaria Municipal da Fazenda do domicílio ou sede da licitante, ou outra forma equivalente admitida pela legislação pátria vigente;</w:t>
      </w:r>
    </w:p>
    <w:p w14:paraId="20A75767" w14:textId="77777777" w:rsidR="00F358B8" w:rsidRPr="00314742" w:rsidRDefault="00F358B8" w:rsidP="00F358B8">
      <w:pPr>
        <w:pStyle w:val="PargrafodaLista"/>
        <w:widowControl w:val="0"/>
        <w:numPr>
          <w:ilvl w:val="0"/>
          <w:numId w:val="16"/>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t>Prova de Regularidade relativa ao Fundo de Garantia por Tempo de Serviço – FGTS.</w:t>
      </w:r>
    </w:p>
    <w:p w14:paraId="3C30E7E9" w14:textId="2EDE8E4A" w:rsidR="00F358B8" w:rsidRPr="00F358B8" w:rsidRDefault="00F358B8" w:rsidP="00F358B8">
      <w:pPr>
        <w:pStyle w:val="PargrafodaLista"/>
        <w:widowControl w:val="0"/>
        <w:numPr>
          <w:ilvl w:val="0"/>
          <w:numId w:val="16"/>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lastRenderedPageBreak/>
        <w:t>Certidão Negativa de Débitos Trabalhistas – CNDT.</w:t>
      </w:r>
    </w:p>
    <w:p w14:paraId="3B3DB448" w14:textId="5E8ECECD" w:rsidR="00F358B8" w:rsidRPr="00F358B8" w:rsidRDefault="00F358B8" w:rsidP="00F358B8">
      <w:pPr>
        <w:spacing w:line="276" w:lineRule="auto"/>
        <w:ind w:right="-1"/>
        <w:rPr>
          <w:rFonts w:ascii="Arial" w:hAnsi="Arial" w:cs="Arial"/>
          <w:b/>
        </w:rPr>
      </w:pPr>
      <w:r w:rsidRPr="00F358B8">
        <w:rPr>
          <w:rFonts w:ascii="Arial" w:hAnsi="Arial" w:cs="Arial"/>
          <w:b/>
          <w:u w:val="single"/>
        </w:rPr>
        <w:t>COMPROVAÇÃO DE QUALIFICAÇÃO TÉCNICA</w:t>
      </w:r>
      <w:r w:rsidRPr="00F358B8">
        <w:rPr>
          <w:rFonts w:ascii="Arial" w:hAnsi="Arial" w:cs="Arial"/>
          <w:b/>
        </w:rPr>
        <w:t>:</w:t>
      </w:r>
    </w:p>
    <w:p w14:paraId="05BA0B3A" w14:textId="7B77B9CD" w:rsidR="00F358B8" w:rsidRPr="00FB7897" w:rsidRDefault="00F358B8" w:rsidP="00F358B8">
      <w:pPr>
        <w:pStyle w:val="PargrafodaLista"/>
        <w:widowControl w:val="0"/>
        <w:numPr>
          <w:ilvl w:val="0"/>
          <w:numId w:val="19"/>
        </w:numPr>
        <w:tabs>
          <w:tab w:val="left" w:pos="9781"/>
          <w:tab w:val="left" w:pos="9923"/>
        </w:tabs>
        <w:autoSpaceDE w:val="0"/>
        <w:autoSpaceDN w:val="0"/>
        <w:spacing w:after="0" w:line="276" w:lineRule="auto"/>
        <w:ind w:right="-61"/>
        <w:contextualSpacing w:val="0"/>
        <w:jc w:val="both"/>
        <w:rPr>
          <w:rFonts w:ascii="Arial" w:hAnsi="Arial" w:cs="Arial"/>
          <w:color w:val="000000" w:themeColor="text1"/>
          <w:sz w:val="24"/>
          <w:szCs w:val="24"/>
          <w:lang w:eastAsia="pt-BR"/>
        </w:rPr>
      </w:pPr>
      <w:r>
        <w:rPr>
          <w:rFonts w:ascii="Arial" w:hAnsi="Arial" w:cs="Arial"/>
          <w:color w:val="000000" w:themeColor="text1"/>
          <w:sz w:val="24"/>
          <w:szCs w:val="24"/>
        </w:rPr>
        <w:t>Ate</w:t>
      </w:r>
      <w:r w:rsidRPr="00FB7897">
        <w:rPr>
          <w:rFonts w:ascii="Arial" w:hAnsi="Arial" w:cs="Arial"/>
          <w:color w:val="000000" w:themeColor="text1"/>
          <w:sz w:val="24"/>
          <w:szCs w:val="24"/>
        </w:rPr>
        <w:t>stado (s) de Capacidade Técnica emitido por entidade de direito público ou privado, comprovando que a empresa licitante forneceu equipamentos compatíveis com o objeto do presente certame, indicando a qualidade do atendimento, cumprimento de prazos e demais condições do objeto fornecido.</w:t>
      </w:r>
    </w:p>
    <w:p w14:paraId="45014E8C" w14:textId="7A5D8C87" w:rsidR="00F358B8" w:rsidRPr="00314742" w:rsidRDefault="00F358B8" w:rsidP="00F358B8">
      <w:pPr>
        <w:spacing w:line="276" w:lineRule="auto"/>
        <w:ind w:right="-1"/>
        <w:rPr>
          <w:rFonts w:ascii="Arial" w:hAnsi="Arial" w:cs="Arial"/>
          <w:b/>
          <w:bCs/>
        </w:rPr>
      </w:pPr>
      <w:r w:rsidRPr="00314742">
        <w:rPr>
          <w:rFonts w:ascii="Arial" w:hAnsi="Arial" w:cs="Arial"/>
          <w:b/>
          <w:bCs/>
          <w:u w:val="single"/>
        </w:rPr>
        <w:t xml:space="preserve"> OUTRAS DOCUMENTAÇÕES A SEREM APRESENTADAS:</w:t>
      </w:r>
    </w:p>
    <w:p w14:paraId="5E2F34E3" w14:textId="77777777" w:rsidR="00F358B8" w:rsidRPr="00314742" w:rsidRDefault="00F358B8" w:rsidP="00F358B8">
      <w:pPr>
        <w:pStyle w:val="PargrafodaLista"/>
        <w:widowControl w:val="0"/>
        <w:numPr>
          <w:ilvl w:val="0"/>
          <w:numId w:val="15"/>
        </w:numPr>
        <w:autoSpaceDE w:val="0"/>
        <w:autoSpaceDN w:val="0"/>
        <w:spacing w:after="0" w:line="276" w:lineRule="auto"/>
        <w:ind w:left="0" w:right="-1" w:firstLine="0"/>
        <w:contextualSpacing w:val="0"/>
        <w:jc w:val="both"/>
        <w:rPr>
          <w:rFonts w:ascii="Arial" w:hAnsi="Arial" w:cs="Arial"/>
        </w:rPr>
      </w:pPr>
      <w:r w:rsidRPr="00314742">
        <w:rPr>
          <w:rFonts w:ascii="Arial" w:hAnsi="Arial" w:cs="Arial"/>
        </w:rPr>
        <w:t>Declaração Unificada conforme modelo em anexo.</w:t>
      </w:r>
    </w:p>
    <w:p w14:paraId="7DC1B2BA" w14:textId="77777777" w:rsidR="00F93459" w:rsidRPr="00FB7897" w:rsidRDefault="00F93459" w:rsidP="00F93459">
      <w:pPr>
        <w:pStyle w:val="Ttulo21"/>
        <w:tabs>
          <w:tab w:val="left" w:pos="1014"/>
          <w:tab w:val="left" w:pos="1016"/>
        </w:tabs>
        <w:spacing w:line="276" w:lineRule="auto"/>
        <w:ind w:left="0" w:right="142" w:firstLine="0"/>
        <w:jc w:val="both"/>
        <w:rPr>
          <w:color w:val="000000" w:themeColor="text1"/>
          <w:w w:val="110"/>
          <w:sz w:val="24"/>
          <w:szCs w:val="24"/>
        </w:rPr>
      </w:pPr>
    </w:p>
    <w:p w14:paraId="0AF2735F" w14:textId="654E1FB6" w:rsidR="00F93459" w:rsidRPr="00FB7897" w:rsidRDefault="00F370DD" w:rsidP="00F93459">
      <w:pPr>
        <w:pStyle w:val="Ttulo21"/>
        <w:tabs>
          <w:tab w:val="left" w:pos="1014"/>
          <w:tab w:val="left" w:pos="1016"/>
        </w:tabs>
        <w:spacing w:line="276" w:lineRule="auto"/>
        <w:ind w:left="0" w:right="142" w:firstLine="0"/>
        <w:jc w:val="both"/>
        <w:rPr>
          <w:color w:val="000000" w:themeColor="text1"/>
          <w:sz w:val="24"/>
          <w:szCs w:val="24"/>
        </w:rPr>
      </w:pPr>
      <w:r>
        <w:rPr>
          <w:color w:val="000000" w:themeColor="text1"/>
          <w:w w:val="110"/>
          <w:sz w:val="24"/>
          <w:szCs w:val="24"/>
        </w:rPr>
        <w:t>13</w:t>
      </w:r>
      <w:r w:rsidR="00F93459">
        <w:rPr>
          <w:color w:val="000000" w:themeColor="text1"/>
          <w:w w:val="110"/>
          <w:sz w:val="24"/>
          <w:szCs w:val="24"/>
        </w:rPr>
        <w:t xml:space="preserve">. </w:t>
      </w:r>
      <w:r w:rsidR="00F93459" w:rsidRPr="00FB7897">
        <w:rPr>
          <w:color w:val="000000" w:themeColor="text1"/>
          <w:w w:val="110"/>
          <w:sz w:val="24"/>
          <w:szCs w:val="24"/>
        </w:rPr>
        <w:t>ESTIMATIVAS</w:t>
      </w:r>
      <w:r w:rsidR="00F93459" w:rsidRPr="00FB7897">
        <w:rPr>
          <w:color w:val="000000" w:themeColor="text1"/>
          <w:spacing w:val="3"/>
          <w:w w:val="110"/>
          <w:sz w:val="24"/>
          <w:szCs w:val="24"/>
        </w:rPr>
        <w:t xml:space="preserve"> </w:t>
      </w:r>
      <w:r w:rsidR="00F93459" w:rsidRPr="00FB7897">
        <w:rPr>
          <w:color w:val="000000" w:themeColor="text1"/>
          <w:w w:val="110"/>
          <w:sz w:val="24"/>
          <w:szCs w:val="24"/>
        </w:rPr>
        <w:t>DO</w:t>
      </w:r>
      <w:r w:rsidR="00F93459" w:rsidRPr="00FB7897">
        <w:rPr>
          <w:color w:val="000000" w:themeColor="text1"/>
          <w:spacing w:val="-3"/>
          <w:w w:val="110"/>
          <w:sz w:val="24"/>
          <w:szCs w:val="24"/>
        </w:rPr>
        <w:t xml:space="preserve"> </w:t>
      </w:r>
      <w:r w:rsidR="00F93459" w:rsidRPr="00FB7897">
        <w:rPr>
          <w:color w:val="000000" w:themeColor="text1"/>
          <w:w w:val="110"/>
          <w:sz w:val="24"/>
          <w:szCs w:val="24"/>
        </w:rPr>
        <w:t>VALOR</w:t>
      </w:r>
      <w:r w:rsidR="00F93459" w:rsidRPr="00FB7897">
        <w:rPr>
          <w:color w:val="000000" w:themeColor="text1"/>
          <w:spacing w:val="3"/>
          <w:w w:val="110"/>
          <w:sz w:val="24"/>
          <w:szCs w:val="24"/>
        </w:rPr>
        <w:t xml:space="preserve"> </w:t>
      </w:r>
      <w:r w:rsidR="00F93459" w:rsidRPr="00FB7897">
        <w:rPr>
          <w:color w:val="000000" w:themeColor="text1"/>
          <w:w w:val="110"/>
          <w:sz w:val="24"/>
          <w:szCs w:val="24"/>
        </w:rPr>
        <w:t>DA</w:t>
      </w:r>
      <w:r w:rsidR="00F93459" w:rsidRPr="00FB7897">
        <w:rPr>
          <w:color w:val="000000" w:themeColor="text1"/>
          <w:spacing w:val="2"/>
          <w:w w:val="110"/>
          <w:sz w:val="24"/>
          <w:szCs w:val="24"/>
        </w:rPr>
        <w:t xml:space="preserve"> </w:t>
      </w:r>
      <w:r w:rsidR="00F93459" w:rsidRPr="00FB7897">
        <w:rPr>
          <w:color w:val="000000" w:themeColor="text1"/>
          <w:w w:val="110"/>
          <w:sz w:val="24"/>
          <w:szCs w:val="24"/>
        </w:rPr>
        <w:t>CONTRATAÇÃO</w:t>
      </w:r>
    </w:p>
    <w:p w14:paraId="1240C946" w14:textId="3A867A30" w:rsidR="00F93459" w:rsidRPr="009D425D" w:rsidRDefault="00F370DD" w:rsidP="00F93459">
      <w:pPr>
        <w:pStyle w:val="Corpodetexto"/>
        <w:spacing w:line="276" w:lineRule="auto"/>
        <w:ind w:rightChars="-17" w:right="-37"/>
        <w:jc w:val="both"/>
        <w:rPr>
          <w:rFonts w:ascii="Arial" w:hAnsi="Arial" w:cs="Arial"/>
        </w:rPr>
      </w:pPr>
      <w:r>
        <w:rPr>
          <w:rFonts w:ascii="Arial" w:hAnsi="Arial" w:cs="Arial"/>
          <w:b/>
          <w:bCs/>
        </w:rPr>
        <w:t>13</w:t>
      </w:r>
      <w:r w:rsidR="00F93459" w:rsidRPr="00FB7897">
        <w:rPr>
          <w:rFonts w:ascii="Arial" w:hAnsi="Arial" w:cs="Arial"/>
          <w:b/>
          <w:bCs/>
        </w:rPr>
        <w:t>.1 –</w:t>
      </w:r>
      <w:r w:rsidR="00F93459" w:rsidRPr="00FB7897">
        <w:rPr>
          <w:rFonts w:ascii="Arial" w:hAnsi="Arial" w:cs="Arial"/>
        </w:rPr>
        <w:t xml:space="preserve"> Preliminarmente, baseados em pesquisa de preços de acordo com o Art. 23 da Lei Federal 14.133/2021, estimamos </w:t>
      </w:r>
      <w:r w:rsidR="00F93459" w:rsidRPr="009D425D">
        <w:rPr>
          <w:rFonts w:ascii="Arial" w:hAnsi="Arial" w:cs="Arial"/>
        </w:rPr>
        <w:t xml:space="preserve">em </w:t>
      </w:r>
      <w:bookmarkStart w:id="4" w:name="_Hlk195015024"/>
      <w:r w:rsidR="005D74C3" w:rsidRPr="009D425D">
        <w:rPr>
          <w:rFonts w:ascii="Arial" w:hAnsi="Arial" w:cs="Arial"/>
        </w:rPr>
        <w:t>R$</w:t>
      </w:r>
      <w:r w:rsidR="00496C87" w:rsidRPr="009D425D">
        <w:rPr>
          <w:rFonts w:ascii="Arial" w:hAnsi="Arial" w:cs="Arial"/>
        </w:rPr>
        <w:t xml:space="preserve"> </w:t>
      </w:r>
      <w:r w:rsidR="009D425D" w:rsidRPr="009D425D">
        <w:rPr>
          <w:rFonts w:ascii="Arial" w:hAnsi="Arial" w:cs="Arial"/>
        </w:rPr>
        <w:t xml:space="preserve">17.790,00 (dezessete mil </w:t>
      </w:r>
      <w:r w:rsidR="009D425D">
        <w:rPr>
          <w:rFonts w:ascii="Arial" w:hAnsi="Arial" w:cs="Arial"/>
        </w:rPr>
        <w:t xml:space="preserve">setecentos e </w:t>
      </w:r>
      <w:r w:rsidR="009D425D" w:rsidRPr="009D425D">
        <w:rPr>
          <w:rFonts w:ascii="Arial" w:hAnsi="Arial" w:cs="Arial"/>
        </w:rPr>
        <w:t>noventa reais)</w:t>
      </w:r>
      <w:bookmarkEnd w:id="4"/>
      <w:r w:rsidR="00F93459" w:rsidRPr="009D425D">
        <w:rPr>
          <w:rFonts w:ascii="Arial" w:hAnsi="Arial" w:cs="Arial"/>
        </w:rPr>
        <w:t xml:space="preserve"> o valor de referência da contratação ora pretendida.</w:t>
      </w:r>
    </w:p>
    <w:p w14:paraId="5A763A06" w14:textId="1332947A" w:rsidR="00F93459" w:rsidRPr="00FB7897" w:rsidRDefault="00F370DD" w:rsidP="00F93459">
      <w:pPr>
        <w:pStyle w:val="Corpodetexto"/>
        <w:spacing w:line="276" w:lineRule="auto"/>
        <w:ind w:rightChars="-17" w:right="-37"/>
        <w:jc w:val="both"/>
        <w:rPr>
          <w:rFonts w:ascii="Arial" w:hAnsi="Arial" w:cs="Arial"/>
        </w:rPr>
      </w:pPr>
      <w:r w:rsidRPr="009D425D">
        <w:rPr>
          <w:rFonts w:ascii="Arial" w:hAnsi="Arial" w:cs="Arial"/>
          <w:b/>
          <w:bCs/>
        </w:rPr>
        <w:t>13</w:t>
      </w:r>
      <w:r w:rsidR="00F93459" w:rsidRPr="009D425D">
        <w:rPr>
          <w:rFonts w:ascii="Arial" w:hAnsi="Arial" w:cs="Arial"/>
          <w:b/>
          <w:bCs/>
        </w:rPr>
        <w:t>.2 –</w:t>
      </w:r>
      <w:r w:rsidR="00F93459" w:rsidRPr="009D425D">
        <w:rPr>
          <w:rFonts w:ascii="Arial" w:hAnsi="Arial" w:cs="Arial"/>
        </w:rPr>
        <w:t xml:space="preserve"> Para pesquisa de preços, deve-se observar a realidade de valores no </w:t>
      </w:r>
      <w:r w:rsidR="00F93459" w:rsidRPr="00FB7897">
        <w:rPr>
          <w:rFonts w:ascii="Arial" w:hAnsi="Arial" w:cs="Arial"/>
        </w:rPr>
        <w:t>mercado atual, respeitando as peculiaridades do objeto, toma-se como base o Art. 23 da Lei 14.133/2021, em que discorre sobre os parâmetros para determinar o valor estimado.</w:t>
      </w:r>
    </w:p>
    <w:p w14:paraId="049CEFD8" w14:textId="7C3CA1B6" w:rsidR="00F93459" w:rsidRPr="00FB7897" w:rsidRDefault="00F370DD" w:rsidP="00F93459">
      <w:pPr>
        <w:pStyle w:val="Corpodetexto"/>
        <w:spacing w:line="276" w:lineRule="auto"/>
        <w:ind w:rightChars="-17" w:right="-37"/>
        <w:jc w:val="both"/>
        <w:rPr>
          <w:rFonts w:ascii="Arial" w:hAnsi="Arial" w:cs="Arial"/>
        </w:rPr>
      </w:pPr>
      <w:r>
        <w:rPr>
          <w:rFonts w:ascii="Arial" w:hAnsi="Arial" w:cs="Arial"/>
          <w:b/>
          <w:bCs/>
        </w:rPr>
        <w:t>13</w:t>
      </w:r>
      <w:r w:rsidR="00F93459" w:rsidRPr="00FB7897">
        <w:rPr>
          <w:rFonts w:ascii="Arial" w:hAnsi="Arial" w:cs="Arial"/>
          <w:b/>
          <w:bCs/>
        </w:rPr>
        <w:t>.3 –</w:t>
      </w:r>
      <w:r w:rsidR="00F93459" w:rsidRPr="00FB7897">
        <w:rPr>
          <w:rFonts w:ascii="Arial" w:hAnsi="Arial" w:cs="Arial"/>
        </w:rPr>
        <w:t xml:space="preserve"> Amparado pela normativa acima citada, </w:t>
      </w:r>
      <w:r w:rsidR="00F93459" w:rsidRPr="00B50BFF">
        <w:rPr>
          <w:rFonts w:ascii="Arial" w:hAnsi="Arial" w:cs="Arial"/>
        </w:rPr>
        <w:t>esse Departamento buscou fontes de preços com empresas do ramo pertinente ao objeto, preços constantes de bancos de dados públicos através de contratações de outros municípios, porém em consulta em dados de pesquisa publicada em mídia especializada e na base estadual de notas fiscais eletrônicas do Estado do Paraná não foi encontrado informações respectiva</w:t>
      </w:r>
      <w:r w:rsidR="00F93459">
        <w:rPr>
          <w:rFonts w:ascii="Arial" w:hAnsi="Arial" w:cs="Arial"/>
        </w:rPr>
        <w:t>s</w:t>
      </w:r>
      <w:r w:rsidR="00F93459" w:rsidRPr="00B50BFF">
        <w:rPr>
          <w:rFonts w:ascii="Arial" w:hAnsi="Arial" w:cs="Arial"/>
        </w:rPr>
        <w:t xml:space="preserve"> a esse objeto, conforme consultas anexas a cesta de preços.</w:t>
      </w:r>
    </w:p>
    <w:p w14:paraId="13A9E805" w14:textId="5441253A" w:rsidR="00F93459" w:rsidRPr="00FB7897" w:rsidRDefault="00F370DD" w:rsidP="00F93459">
      <w:pPr>
        <w:tabs>
          <w:tab w:val="left" w:pos="1985"/>
        </w:tabs>
        <w:spacing w:line="276" w:lineRule="auto"/>
        <w:jc w:val="both"/>
        <w:rPr>
          <w:rFonts w:ascii="Arial" w:hAnsi="Arial" w:cs="Arial"/>
        </w:rPr>
      </w:pPr>
      <w:r>
        <w:rPr>
          <w:rFonts w:ascii="Arial" w:hAnsi="Arial" w:cs="Arial"/>
          <w:b/>
          <w:bCs/>
        </w:rPr>
        <w:t>13</w:t>
      </w:r>
      <w:r w:rsidR="00F93459" w:rsidRPr="00FB7897">
        <w:rPr>
          <w:rFonts w:ascii="Arial" w:hAnsi="Arial" w:cs="Arial"/>
          <w:b/>
          <w:bCs/>
        </w:rPr>
        <w:t>.4 –</w:t>
      </w:r>
      <w:r w:rsidR="00F93459" w:rsidRPr="00FB7897">
        <w:rPr>
          <w:rFonts w:ascii="Arial" w:hAnsi="Arial" w:cs="Arial"/>
        </w:rPr>
        <w:t xml:space="preserve"> Para a presente formação de cesta de preços, foram adotadas as seguintes fontes:</w:t>
      </w:r>
    </w:p>
    <w:p w14:paraId="2298BB5A" w14:textId="6C328321" w:rsidR="009D425D" w:rsidRPr="00F358B8" w:rsidRDefault="00620570" w:rsidP="009D425D">
      <w:pPr>
        <w:rPr>
          <w:rFonts w:ascii="Arial" w:hAnsi="Arial" w:cs="Arial"/>
        </w:rPr>
      </w:pPr>
      <w:r w:rsidRPr="00F358B8">
        <w:rPr>
          <w:rFonts w:ascii="Arial" w:hAnsi="Arial" w:cs="Arial"/>
        </w:rPr>
        <w:t>F</w:t>
      </w:r>
      <w:r w:rsidR="009D425D" w:rsidRPr="00F358B8">
        <w:rPr>
          <w:rFonts w:ascii="Arial" w:hAnsi="Arial" w:cs="Arial"/>
        </w:rPr>
        <w:t xml:space="preserve">oi solicitado orçamento via e-mail para as empresas: </w:t>
      </w:r>
    </w:p>
    <w:p w14:paraId="7B9D620E" w14:textId="77777777" w:rsidR="009D425D" w:rsidRPr="00F358B8" w:rsidRDefault="009D425D" w:rsidP="009D425D">
      <w:pPr>
        <w:pStyle w:val="Standard"/>
        <w:spacing w:line="360" w:lineRule="auto"/>
        <w:ind w:right="-568" w:firstLine="709"/>
        <w:jc w:val="both"/>
        <w:rPr>
          <w:rFonts w:ascii="Arial" w:eastAsiaTheme="minorHAnsi" w:hAnsi="Arial" w:cs="Arial"/>
          <w:kern w:val="2"/>
          <w14:ligatures w14:val="standardContextual"/>
        </w:rPr>
      </w:pPr>
      <w:r w:rsidRPr="00F358B8">
        <w:rPr>
          <w:rFonts w:ascii="Arial" w:eastAsiaTheme="minorHAnsi" w:hAnsi="Arial" w:cs="Arial"/>
          <w:kern w:val="2"/>
          <w14:ligatures w14:val="standardContextual"/>
        </w:rPr>
        <w:t xml:space="preserve">INFINITY PRINT SUPRIMENTOS E INFORMÁTICA LTDA ME, </w:t>
      </w:r>
    </w:p>
    <w:p w14:paraId="08CECB4F" w14:textId="77777777" w:rsidR="009D425D" w:rsidRPr="00F358B8" w:rsidRDefault="009D425D" w:rsidP="009D425D">
      <w:pPr>
        <w:pStyle w:val="Standard"/>
        <w:spacing w:line="360" w:lineRule="auto"/>
        <w:ind w:right="-568" w:firstLine="709"/>
        <w:jc w:val="both"/>
        <w:rPr>
          <w:rFonts w:ascii="Arial" w:eastAsiaTheme="minorHAnsi" w:hAnsi="Arial" w:cs="Arial"/>
          <w:kern w:val="2"/>
          <w14:ligatures w14:val="standardContextual"/>
        </w:rPr>
      </w:pPr>
      <w:r w:rsidRPr="00F358B8">
        <w:rPr>
          <w:rFonts w:ascii="Arial" w:eastAsiaTheme="minorHAnsi" w:hAnsi="Arial" w:cs="Arial"/>
          <w:kern w:val="2"/>
          <w14:ligatures w14:val="standardContextual"/>
        </w:rPr>
        <w:t xml:space="preserve">H. F. COLCHÕES LTDA, </w:t>
      </w:r>
    </w:p>
    <w:p w14:paraId="4CA7337E" w14:textId="77777777" w:rsidR="009D425D" w:rsidRPr="00F358B8" w:rsidRDefault="009D425D" w:rsidP="009D425D">
      <w:pPr>
        <w:pStyle w:val="Standard"/>
        <w:spacing w:line="360" w:lineRule="auto"/>
        <w:ind w:right="-568" w:firstLine="709"/>
        <w:jc w:val="both"/>
        <w:rPr>
          <w:rFonts w:ascii="Arial" w:eastAsiaTheme="minorHAnsi" w:hAnsi="Arial" w:cs="Arial"/>
          <w:kern w:val="2"/>
          <w14:ligatures w14:val="standardContextual"/>
        </w:rPr>
      </w:pPr>
      <w:r w:rsidRPr="00F358B8">
        <w:rPr>
          <w:rFonts w:ascii="Arial" w:eastAsiaTheme="minorHAnsi" w:hAnsi="Arial" w:cs="Arial"/>
          <w:kern w:val="2"/>
          <w14:ligatures w14:val="standardContextual"/>
        </w:rPr>
        <w:t xml:space="preserve">PROMEDI DISTRIBUIDORA DE PRODUTOS HOSPITALARES LTDA. </w:t>
      </w:r>
    </w:p>
    <w:p w14:paraId="297197D0" w14:textId="15FBED84" w:rsidR="009D425D" w:rsidRDefault="00F370DD" w:rsidP="00F93459">
      <w:pPr>
        <w:pStyle w:val="PargrafodaLista"/>
        <w:tabs>
          <w:tab w:val="left" w:pos="1985"/>
        </w:tabs>
        <w:spacing w:line="276" w:lineRule="auto"/>
        <w:ind w:left="0"/>
        <w:rPr>
          <w:rFonts w:ascii="Arial" w:hAnsi="Arial" w:cs="Arial"/>
          <w:sz w:val="24"/>
          <w:szCs w:val="24"/>
        </w:rPr>
      </w:pPr>
      <w:r>
        <w:rPr>
          <w:rFonts w:ascii="Arial" w:hAnsi="Arial" w:cs="Arial"/>
          <w:b/>
          <w:bCs/>
          <w:sz w:val="24"/>
          <w:szCs w:val="24"/>
        </w:rPr>
        <w:t>13</w:t>
      </w:r>
      <w:r w:rsidR="00F93459" w:rsidRPr="00FB7897">
        <w:rPr>
          <w:rFonts w:ascii="Arial" w:hAnsi="Arial" w:cs="Arial"/>
          <w:b/>
          <w:bCs/>
          <w:sz w:val="24"/>
          <w:szCs w:val="24"/>
        </w:rPr>
        <w:t>.</w:t>
      </w:r>
      <w:r w:rsidR="00620570">
        <w:rPr>
          <w:rFonts w:ascii="Arial" w:hAnsi="Arial" w:cs="Arial"/>
          <w:b/>
          <w:bCs/>
          <w:sz w:val="24"/>
          <w:szCs w:val="24"/>
        </w:rPr>
        <w:t>5</w:t>
      </w:r>
      <w:r w:rsidR="00F93459" w:rsidRPr="00FB7897">
        <w:rPr>
          <w:rFonts w:ascii="Arial" w:hAnsi="Arial" w:cs="Arial"/>
          <w:b/>
          <w:bCs/>
          <w:sz w:val="24"/>
          <w:szCs w:val="24"/>
        </w:rPr>
        <w:t xml:space="preserve"> –</w:t>
      </w:r>
      <w:r w:rsidR="00F93459" w:rsidRPr="00FB7897">
        <w:rPr>
          <w:rFonts w:ascii="Arial" w:hAnsi="Arial" w:cs="Arial"/>
          <w:sz w:val="24"/>
          <w:szCs w:val="24"/>
        </w:rPr>
        <w:t xml:space="preserve"> Responsáveis pelas Pesquisas de preços: </w:t>
      </w:r>
    </w:p>
    <w:p w14:paraId="05D9E008" w14:textId="51D0D932" w:rsidR="009D425D" w:rsidRPr="009D425D" w:rsidRDefault="009D425D" w:rsidP="009D425D">
      <w:pPr>
        <w:pStyle w:val="Ttulo3"/>
        <w:spacing w:before="0" w:line="360" w:lineRule="auto"/>
        <w:ind w:right="-568"/>
        <w:rPr>
          <w:rFonts w:ascii="Arial" w:hAnsi="Arial" w:cs="Arial"/>
          <w:b/>
          <w:bCs/>
          <w:color w:val="auto"/>
        </w:rPr>
      </w:pPr>
      <w:r w:rsidRPr="009D425D">
        <w:rPr>
          <w:rFonts w:ascii="Arial" w:hAnsi="Arial" w:cs="Arial"/>
          <w:b/>
          <w:bCs/>
          <w:color w:val="auto"/>
        </w:rPr>
        <w:t>Lucas de Souza Lima</w:t>
      </w:r>
      <w:r>
        <w:rPr>
          <w:rFonts w:ascii="Arial" w:hAnsi="Arial" w:cs="Arial"/>
          <w:b/>
          <w:bCs/>
          <w:color w:val="auto"/>
        </w:rPr>
        <w:t xml:space="preserve"> – diretor de departamento</w:t>
      </w:r>
    </w:p>
    <w:p w14:paraId="127441BD" w14:textId="77777777" w:rsidR="009D425D" w:rsidRPr="008B6C20" w:rsidRDefault="009D425D" w:rsidP="009D425D">
      <w:pPr>
        <w:rPr>
          <w:lang w:eastAsia="pt-BR"/>
        </w:rPr>
      </w:pPr>
    </w:p>
    <w:p w14:paraId="28146A9E" w14:textId="318D5212" w:rsidR="00F93459" w:rsidRDefault="00F370DD" w:rsidP="00F93459">
      <w:pPr>
        <w:pStyle w:val="Ttulo21"/>
        <w:tabs>
          <w:tab w:val="left" w:pos="1014"/>
          <w:tab w:val="left" w:pos="1016"/>
        </w:tabs>
        <w:spacing w:line="276" w:lineRule="auto"/>
        <w:ind w:left="0" w:right="142" w:firstLine="0"/>
        <w:jc w:val="both"/>
        <w:rPr>
          <w:color w:val="000000" w:themeColor="text1"/>
          <w:w w:val="110"/>
          <w:sz w:val="24"/>
          <w:szCs w:val="24"/>
        </w:rPr>
      </w:pPr>
      <w:r>
        <w:rPr>
          <w:color w:val="000000" w:themeColor="text1"/>
          <w:spacing w:val="-1"/>
          <w:w w:val="110"/>
          <w:sz w:val="24"/>
          <w:szCs w:val="24"/>
        </w:rPr>
        <w:t>14</w:t>
      </w:r>
      <w:r w:rsidR="00F93459">
        <w:rPr>
          <w:color w:val="000000" w:themeColor="text1"/>
          <w:spacing w:val="-1"/>
          <w:w w:val="110"/>
          <w:sz w:val="24"/>
          <w:szCs w:val="24"/>
        </w:rPr>
        <w:t xml:space="preserve">. </w:t>
      </w:r>
      <w:r w:rsidR="00F93459" w:rsidRPr="00FB7897">
        <w:rPr>
          <w:color w:val="000000" w:themeColor="text1"/>
          <w:spacing w:val="-1"/>
          <w:w w:val="110"/>
          <w:sz w:val="24"/>
          <w:szCs w:val="24"/>
        </w:rPr>
        <w:t>ADEQUAÇÃO</w:t>
      </w:r>
      <w:r w:rsidR="00F93459" w:rsidRPr="00FB7897">
        <w:rPr>
          <w:color w:val="000000" w:themeColor="text1"/>
          <w:spacing w:val="3"/>
          <w:w w:val="110"/>
          <w:sz w:val="24"/>
          <w:szCs w:val="24"/>
        </w:rPr>
        <w:t xml:space="preserve"> </w:t>
      </w:r>
      <w:r w:rsidR="00F93459" w:rsidRPr="00FB7897">
        <w:rPr>
          <w:color w:val="000000" w:themeColor="text1"/>
          <w:w w:val="110"/>
          <w:sz w:val="24"/>
          <w:szCs w:val="24"/>
        </w:rPr>
        <w:t>ORÇAMENTÁRIA</w:t>
      </w:r>
    </w:p>
    <w:p w14:paraId="324B03D8" w14:textId="77777777" w:rsidR="00F93459" w:rsidRPr="00FB7897" w:rsidRDefault="00F93459" w:rsidP="00F93459">
      <w:pPr>
        <w:pStyle w:val="Ttulo21"/>
        <w:tabs>
          <w:tab w:val="left" w:pos="1014"/>
          <w:tab w:val="left" w:pos="1016"/>
        </w:tabs>
        <w:spacing w:line="276" w:lineRule="auto"/>
        <w:ind w:left="0" w:right="142" w:firstLine="0"/>
        <w:jc w:val="both"/>
        <w:rPr>
          <w:color w:val="000000" w:themeColor="text1"/>
          <w:w w:val="110"/>
          <w:sz w:val="24"/>
          <w:szCs w:val="24"/>
        </w:rPr>
      </w:pPr>
    </w:p>
    <w:p w14:paraId="02DF4426" w14:textId="471FF1A9" w:rsidR="00F93459" w:rsidRPr="00FB7897" w:rsidRDefault="00F370DD" w:rsidP="00F93459">
      <w:pPr>
        <w:pStyle w:val="Nivel2"/>
        <w:tabs>
          <w:tab w:val="clear" w:pos="360"/>
        </w:tabs>
        <w:spacing w:before="0" w:after="0"/>
        <w:ind w:right="142"/>
        <w:rPr>
          <w:rFonts w:eastAsia="Arial"/>
          <w:color w:val="000000" w:themeColor="text1"/>
          <w:sz w:val="24"/>
          <w:szCs w:val="24"/>
        </w:rPr>
      </w:pPr>
      <w:r>
        <w:rPr>
          <w:b/>
          <w:bCs/>
          <w:color w:val="000000" w:themeColor="text1"/>
          <w:sz w:val="24"/>
          <w:szCs w:val="24"/>
        </w:rPr>
        <w:lastRenderedPageBreak/>
        <w:t>14</w:t>
      </w:r>
      <w:r w:rsidR="00F93459" w:rsidRPr="00FB7897">
        <w:rPr>
          <w:b/>
          <w:bCs/>
          <w:color w:val="000000" w:themeColor="text1"/>
          <w:sz w:val="24"/>
          <w:szCs w:val="24"/>
        </w:rPr>
        <w:t xml:space="preserve">.1 – </w:t>
      </w:r>
      <w:r w:rsidR="00F93459" w:rsidRPr="00FB7897">
        <w:rPr>
          <w:rFonts w:eastAsia="Arial"/>
          <w:color w:val="000000" w:themeColor="text1"/>
          <w:sz w:val="24"/>
          <w:szCs w:val="24"/>
        </w:rPr>
        <w:t>As despesas decorrentes da presente contratação correrão à conta de recursos específicos consignados no Orçamento da Prefeitura do Município de Floresta.</w:t>
      </w:r>
    </w:p>
    <w:p w14:paraId="4B17CC61" w14:textId="77777777" w:rsidR="009D425D" w:rsidRDefault="00F370DD" w:rsidP="00F93459">
      <w:pPr>
        <w:pStyle w:val="Nivel2"/>
        <w:tabs>
          <w:tab w:val="clear" w:pos="360"/>
          <w:tab w:val="right" w:pos="9072"/>
        </w:tabs>
        <w:spacing w:before="0" w:after="0"/>
        <w:ind w:right="142"/>
        <w:rPr>
          <w:color w:val="000000" w:themeColor="text1"/>
          <w:sz w:val="24"/>
          <w:szCs w:val="24"/>
        </w:rPr>
      </w:pPr>
      <w:r>
        <w:rPr>
          <w:b/>
          <w:bCs/>
          <w:color w:val="000000" w:themeColor="text1"/>
          <w:sz w:val="24"/>
          <w:szCs w:val="24"/>
        </w:rPr>
        <w:t>14</w:t>
      </w:r>
      <w:r w:rsidR="00F93459" w:rsidRPr="00FB7897">
        <w:rPr>
          <w:b/>
          <w:bCs/>
          <w:color w:val="000000" w:themeColor="text1"/>
          <w:sz w:val="24"/>
          <w:szCs w:val="24"/>
        </w:rPr>
        <w:t xml:space="preserve">.2 – </w:t>
      </w:r>
      <w:r w:rsidR="00F93459" w:rsidRPr="00FB7897">
        <w:rPr>
          <w:color w:val="000000" w:themeColor="text1"/>
          <w:sz w:val="24"/>
          <w:szCs w:val="24"/>
        </w:rPr>
        <w:t>A contratação será atendida pela seguinte dotação:</w:t>
      </w:r>
      <w:r w:rsidR="00F93459">
        <w:rPr>
          <w:color w:val="000000" w:themeColor="text1"/>
          <w:sz w:val="24"/>
          <w:szCs w:val="24"/>
        </w:rPr>
        <w:t xml:space="preserve"> </w:t>
      </w:r>
    </w:p>
    <w:p w14:paraId="22394C84" w14:textId="77777777" w:rsidR="00620570" w:rsidRDefault="00620570" w:rsidP="00F93459">
      <w:pPr>
        <w:pStyle w:val="Nivel2"/>
        <w:tabs>
          <w:tab w:val="clear" w:pos="360"/>
          <w:tab w:val="right" w:pos="9072"/>
        </w:tabs>
        <w:spacing w:before="0" w:after="0"/>
        <w:ind w:right="142"/>
        <w:rPr>
          <w:color w:val="000000" w:themeColor="text1"/>
          <w:sz w:val="24"/>
          <w:szCs w:val="24"/>
        </w:rPr>
      </w:pPr>
    </w:p>
    <w:p w14:paraId="7CD3A057" w14:textId="77777777" w:rsidR="00620570" w:rsidRPr="000656D9"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Red. 163. 05.002.12.365.0004.2045.3.3.90.30.00.00  – Fonte 1028</w:t>
      </w:r>
    </w:p>
    <w:p w14:paraId="5DBB1D12" w14:textId="77777777" w:rsidR="00620570" w:rsidRPr="00C06782"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Red. 1</w:t>
      </w:r>
      <w:r>
        <w:rPr>
          <w:rFonts w:ascii="Arial" w:eastAsia="Calibri" w:hAnsi="Arial" w:cs="Arial"/>
        </w:rPr>
        <w:t>76</w:t>
      </w:r>
      <w:r w:rsidRPr="00C06782">
        <w:rPr>
          <w:rFonts w:ascii="Arial" w:eastAsia="Calibri" w:hAnsi="Arial" w:cs="Arial"/>
        </w:rPr>
        <w:t>. 05.002.12.365.0004.204</w:t>
      </w:r>
      <w:r>
        <w:rPr>
          <w:rFonts w:ascii="Arial" w:eastAsia="Calibri" w:hAnsi="Arial" w:cs="Arial"/>
        </w:rPr>
        <w:t>7</w:t>
      </w:r>
      <w:r w:rsidRPr="00C06782">
        <w:rPr>
          <w:rFonts w:ascii="Arial" w:eastAsia="Calibri" w:hAnsi="Arial" w:cs="Arial"/>
        </w:rPr>
        <w:t>.3.3.90.30.00.00  – Fonte 102</w:t>
      </w:r>
      <w:r>
        <w:rPr>
          <w:rFonts w:ascii="Arial" w:eastAsia="Calibri" w:hAnsi="Arial" w:cs="Arial"/>
        </w:rPr>
        <w:t>6</w:t>
      </w:r>
    </w:p>
    <w:p w14:paraId="6E5711EE" w14:textId="77777777" w:rsidR="00620570" w:rsidRPr="00C06782"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Red. 1</w:t>
      </w:r>
      <w:r>
        <w:rPr>
          <w:rFonts w:ascii="Arial" w:eastAsia="Calibri" w:hAnsi="Arial" w:cs="Arial"/>
        </w:rPr>
        <w:t>89</w:t>
      </w:r>
      <w:r w:rsidRPr="00C06782">
        <w:rPr>
          <w:rFonts w:ascii="Arial" w:eastAsia="Calibri" w:hAnsi="Arial" w:cs="Arial"/>
        </w:rPr>
        <w:t>. 05.002.12.365.0004.20</w:t>
      </w:r>
      <w:r>
        <w:rPr>
          <w:rFonts w:ascii="Arial" w:eastAsia="Calibri" w:hAnsi="Arial" w:cs="Arial"/>
        </w:rPr>
        <w:t>83</w:t>
      </w:r>
      <w:r w:rsidRPr="00C06782">
        <w:rPr>
          <w:rFonts w:ascii="Arial" w:eastAsia="Calibri" w:hAnsi="Arial" w:cs="Arial"/>
        </w:rPr>
        <w:t>.3.3.90.30.00.00  – Fonte 1028</w:t>
      </w:r>
    </w:p>
    <w:p w14:paraId="1D57C1DD" w14:textId="77777777" w:rsidR="00620570" w:rsidRPr="00C06782"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 xml:space="preserve">Red. </w:t>
      </w:r>
      <w:r>
        <w:rPr>
          <w:rFonts w:ascii="Arial" w:eastAsia="Calibri" w:hAnsi="Arial" w:cs="Arial"/>
        </w:rPr>
        <w:t>202</w:t>
      </w:r>
      <w:r w:rsidRPr="00C06782">
        <w:rPr>
          <w:rFonts w:ascii="Arial" w:eastAsia="Calibri" w:hAnsi="Arial" w:cs="Arial"/>
        </w:rPr>
        <w:t>. 05.002.12.365.0004.2</w:t>
      </w:r>
      <w:r>
        <w:rPr>
          <w:rFonts w:ascii="Arial" w:eastAsia="Calibri" w:hAnsi="Arial" w:cs="Arial"/>
        </w:rPr>
        <w:t>104</w:t>
      </w:r>
      <w:r w:rsidRPr="00C06782">
        <w:rPr>
          <w:rFonts w:ascii="Arial" w:eastAsia="Calibri" w:hAnsi="Arial" w:cs="Arial"/>
        </w:rPr>
        <w:t>.3.3.90.30.00.00  – Fonte 102</w:t>
      </w:r>
      <w:r>
        <w:rPr>
          <w:rFonts w:ascii="Arial" w:eastAsia="Calibri" w:hAnsi="Arial" w:cs="Arial"/>
        </w:rPr>
        <w:t>6</w:t>
      </w:r>
    </w:p>
    <w:p w14:paraId="4AB4EC10" w14:textId="77777777" w:rsidR="00620570"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 xml:space="preserve">Red. </w:t>
      </w:r>
      <w:r>
        <w:rPr>
          <w:rFonts w:ascii="Arial" w:eastAsia="Calibri" w:hAnsi="Arial" w:cs="Arial"/>
        </w:rPr>
        <w:t>226</w:t>
      </w:r>
      <w:r w:rsidRPr="00C06782">
        <w:rPr>
          <w:rFonts w:ascii="Arial" w:eastAsia="Calibri" w:hAnsi="Arial" w:cs="Arial"/>
        </w:rPr>
        <w:t>. 05.00</w:t>
      </w:r>
      <w:r>
        <w:rPr>
          <w:rFonts w:ascii="Arial" w:eastAsia="Calibri" w:hAnsi="Arial" w:cs="Arial"/>
        </w:rPr>
        <w:t>3</w:t>
      </w:r>
      <w:r w:rsidRPr="00C06782">
        <w:rPr>
          <w:rFonts w:ascii="Arial" w:eastAsia="Calibri" w:hAnsi="Arial" w:cs="Arial"/>
        </w:rPr>
        <w:t>.12.36</w:t>
      </w:r>
      <w:r>
        <w:rPr>
          <w:rFonts w:ascii="Arial" w:eastAsia="Calibri" w:hAnsi="Arial" w:cs="Arial"/>
        </w:rPr>
        <w:t>1</w:t>
      </w:r>
      <w:r w:rsidRPr="00C06782">
        <w:rPr>
          <w:rFonts w:ascii="Arial" w:eastAsia="Calibri" w:hAnsi="Arial" w:cs="Arial"/>
        </w:rPr>
        <w:t>.0004.20</w:t>
      </w:r>
      <w:r>
        <w:rPr>
          <w:rFonts w:ascii="Arial" w:eastAsia="Calibri" w:hAnsi="Arial" w:cs="Arial"/>
        </w:rPr>
        <w:t>39</w:t>
      </w:r>
      <w:r w:rsidRPr="00C06782">
        <w:rPr>
          <w:rFonts w:ascii="Arial" w:eastAsia="Calibri" w:hAnsi="Arial" w:cs="Arial"/>
        </w:rPr>
        <w:t>.3.3.90.30.00.00  – Fonte 102</w:t>
      </w:r>
      <w:r>
        <w:rPr>
          <w:rFonts w:ascii="Arial" w:eastAsia="Calibri" w:hAnsi="Arial" w:cs="Arial"/>
        </w:rPr>
        <w:t>6</w:t>
      </w:r>
    </w:p>
    <w:p w14:paraId="19D1052C" w14:textId="77777777" w:rsidR="00620570" w:rsidRPr="000656D9"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 xml:space="preserve">Red. </w:t>
      </w:r>
      <w:r>
        <w:rPr>
          <w:rFonts w:ascii="Arial" w:eastAsia="Calibri" w:hAnsi="Arial" w:cs="Arial"/>
        </w:rPr>
        <w:t>227</w:t>
      </w:r>
      <w:r w:rsidRPr="00C06782">
        <w:rPr>
          <w:rFonts w:ascii="Arial" w:eastAsia="Calibri" w:hAnsi="Arial" w:cs="Arial"/>
        </w:rPr>
        <w:t>. 05.00</w:t>
      </w:r>
      <w:r>
        <w:rPr>
          <w:rFonts w:ascii="Arial" w:eastAsia="Calibri" w:hAnsi="Arial" w:cs="Arial"/>
        </w:rPr>
        <w:t>3</w:t>
      </w:r>
      <w:r w:rsidRPr="00C06782">
        <w:rPr>
          <w:rFonts w:ascii="Arial" w:eastAsia="Calibri" w:hAnsi="Arial" w:cs="Arial"/>
        </w:rPr>
        <w:t>.12.365.0004.20</w:t>
      </w:r>
      <w:r>
        <w:rPr>
          <w:rFonts w:ascii="Arial" w:eastAsia="Calibri" w:hAnsi="Arial" w:cs="Arial"/>
        </w:rPr>
        <w:t>39</w:t>
      </w:r>
      <w:r w:rsidRPr="00C06782">
        <w:rPr>
          <w:rFonts w:ascii="Arial" w:eastAsia="Calibri" w:hAnsi="Arial" w:cs="Arial"/>
        </w:rPr>
        <w:t>.3.3.90.30.00.00  – Fonte 1028</w:t>
      </w:r>
    </w:p>
    <w:p w14:paraId="02C016EB" w14:textId="77777777" w:rsidR="00620570" w:rsidRPr="000656D9"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 xml:space="preserve">Red. </w:t>
      </w:r>
      <w:r>
        <w:rPr>
          <w:rFonts w:ascii="Arial" w:eastAsia="Calibri" w:hAnsi="Arial" w:cs="Arial"/>
        </w:rPr>
        <w:t>253</w:t>
      </w:r>
      <w:r w:rsidRPr="00C06782">
        <w:rPr>
          <w:rFonts w:ascii="Arial" w:eastAsia="Calibri" w:hAnsi="Arial" w:cs="Arial"/>
        </w:rPr>
        <w:t>. 05.00</w:t>
      </w:r>
      <w:r>
        <w:rPr>
          <w:rFonts w:ascii="Arial" w:eastAsia="Calibri" w:hAnsi="Arial" w:cs="Arial"/>
        </w:rPr>
        <w:t>3</w:t>
      </w:r>
      <w:r w:rsidRPr="00C06782">
        <w:rPr>
          <w:rFonts w:ascii="Arial" w:eastAsia="Calibri" w:hAnsi="Arial" w:cs="Arial"/>
        </w:rPr>
        <w:t>.12.36</w:t>
      </w:r>
      <w:r>
        <w:rPr>
          <w:rFonts w:ascii="Arial" w:eastAsia="Calibri" w:hAnsi="Arial" w:cs="Arial"/>
        </w:rPr>
        <w:t>7</w:t>
      </w:r>
      <w:r w:rsidRPr="00C06782">
        <w:rPr>
          <w:rFonts w:ascii="Arial" w:eastAsia="Calibri" w:hAnsi="Arial" w:cs="Arial"/>
        </w:rPr>
        <w:t>.0004.204</w:t>
      </w:r>
      <w:r>
        <w:rPr>
          <w:rFonts w:ascii="Arial" w:eastAsia="Calibri" w:hAnsi="Arial" w:cs="Arial"/>
        </w:rPr>
        <w:t>0</w:t>
      </w:r>
      <w:r w:rsidRPr="00C06782">
        <w:rPr>
          <w:rFonts w:ascii="Arial" w:eastAsia="Calibri" w:hAnsi="Arial" w:cs="Arial"/>
        </w:rPr>
        <w:t>.3.3.90.30.00.00  – Fonte 1028</w:t>
      </w:r>
    </w:p>
    <w:p w14:paraId="1E3BF61D" w14:textId="77777777" w:rsidR="00620570" w:rsidRDefault="00620570" w:rsidP="00620570">
      <w:pPr>
        <w:autoSpaceDE w:val="0"/>
        <w:autoSpaceDN w:val="0"/>
        <w:adjustRightInd w:val="0"/>
        <w:spacing w:line="360" w:lineRule="auto"/>
        <w:ind w:left="1134" w:right="665"/>
        <w:rPr>
          <w:rFonts w:ascii="Arial" w:eastAsia="Calibri" w:hAnsi="Arial" w:cs="Arial"/>
        </w:rPr>
      </w:pPr>
      <w:r w:rsidRPr="00C06782">
        <w:rPr>
          <w:rFonts w:ascii="Arial" w:eastAsia="Calibri" w:hAnsi="Arial" w:cs="Arial"/>
        </w:rPr>
        <w:t xml:space="preserve">Red. </w:t>
      </w:r>
      <w:r>
        <w:rPr>
          <w:rFonts w:ascii="Arial" w:eastAsia="Calibri" w:hAnsi="Arial" w:cs="Arial"/>
        </w:rPr>
        <w:t>254</w:t>
      </w:r>
      <w:r w:rsidRPr="00C06782">
        <w:rPr>
          <w:rFonts w:ascii="Arial" w:eastAsia="Calibri" w:hAnsi="Arial" w:cs="Arial"/>
        </w:rPr>
        <w:t>. 05.00</w:t>
      </w:r>
      <w:r>
        <w:rPr>
          <w:rFonts w:ascii="Arial" w:eastAsia="Calibri" w:hAnsi="Arial" w:cs="Arial"/>
        </w:rPr>
        <w:t>4</w:t>
      </w:r>
      <w:r w:rsidRPr="00C06782">
        <w:rPr>
          <w:rFonts w:ascii="Arial" w:eastAsia="Calibri" w:hAnsi="Arial" w:cs="Arial"/>
        </w:rPr>
        <w:t>.12.36</w:t>
      </w:r>
      <w:r>
        <w:rPr>
          <w:rFonts w:ascii="Arial" w:eastAsia="Calibri" w:hAnsi="Arial" w:cs="Arial"/>
        </w:rPr>
        <w:t>1</w:t>
      </w:r>
      <w:r w:rsidRPr="00C06782">
        <w:rPr>
          <w:rFonts w:ascii="Arial" w:eastAsia="Calibri" w:hAnsi="Arial" w:cs="Arial"/>
        </w:rPr>
        <w:t>.0004.204</w:t>
      </w:r>
      <w:r>
        <w:rPr>
          <w:rFonts w:ascii="Arial" w:eastAsia="Calibri" w:hAnsi="Arial" w:cs="Arial"/>
        </w:rPr>
        <w:t>1</w:t>
      </w:r>
      <w:r w:rsidRPr="00C06782">
        <w:rPr>
          <w:rFonts w:ascii="Arial" w:eastAsia="Calibri" w:hAnsi="Arial" w:cs="Arial"/>
        </w:rPr>
        <w:t>.3.3.90.30.00.00  – Fonte 102</w:t>
      </w:r>
      <w:r>
        <w:rPr>
          <w:rFonts w:ascii="Arial" w:eastAsia="Calibri" w:hAnsi="Arial" w:cs="Arial"/>
        </w:rPr>
        <w:t>6</w:t>
      </w:r>
    </w:p>
    <w:p w14:paraId="3FBAA324" w14:textId="77777777" w:rsidR="00603120" w:rsidRPr="000656D9" w:rsidRDefault="00603120" w:rsidP="00620570">
      <w:pPr>
        <w:autoSpaceDE w:val="0"/>
        <w:autoSpaceDN w:val="0"/>
        <w:adjustRightInd w:val="0"/>
        <w:spacing w:line="360" w:lineRule="auto"/>
        <w:ind w:left="1134" w:right="665"/>
        <w:rPr>
          <w:rFonts w:ascii="Arial" w:eastAsia="Calibri" w:hAnsi="Arial" w:cs="Arial"/>
        </w:rPr>
      </w:pPr>
    </w:p>
    <w:p w14:paraId="7CAC8331" w14:textId="45E3C618" w:rsidR="00F93459" w:rsidRPr="00FB7897" w:rsidRDefault="00F370DD" w:rsidP="00F93459">
      <w:pPr>
        <w:spacing w:line="276" w:lineRule="auto"/>
        <w:ind w:right="142"/>
        <w:jc w:val="both"/>
        <w:rPr>
          <w:rFonts w:ascii="Arial" w:hAnsi="Arial" w:cs="Arial"/>
          <w:color w:val="000000" w:themeColor="text1"/>
        </w:rPr>
      </w:pPr>
      <w:r>
        <w:rPr>
          <w:rFonts w:ascii="Arial" w:hAnsi="Arial" w:cs="Arial"/>
          <w:b/>
          <w:bCs/>
          <w:color w:val="000000" w:themeColor="text1"/>
        </w:rPr>
        <w:t>14</w:t>
      </w:r>
      <w:r w:rsidR="00F93459" w:rsidRPr="00FB7897">
        <w:rPr>
          <w:rFonts w:ascii="Arial" w:hAnsi="Arial" w:cs="Arial"/>
          <w:b/>
          <w:bCs/>
          <w:color w:val="000000" w:themeColor="text1"/>
        </w:rPr>
        <w:t xml:space="preserve">.3 – </w:t>
      </w:r>
      <w:r w:rsidR="00F93459" w:rsidRPr="00FB7897">
        <w:rPr>
          <w:rFonts w:ascii="Arial" w:hAnsi="Arial" w:cs="Arial"/>
          <w:color w:val="000000" w:themeColor="text1"/>
        </w:rPr>
        <w:t>A dotação relativa aos exercícios financeiros subsequentes será indicada após aprovação da Lei Orçamentária respectiva e liberação dos créditos correspondentes, mediante apostilamento.</w:t>
      </w:r>
    </w:p>
    <w:p w14:paraId="0131E8F0" w14:textId="77777777" w:rsidR="00F93459" w:rsidRPr="00FB7897" w:rsidRDefault="00F93459" w:rsidP="00F93459">
      <w:pPr>
        <w:pStyle w:val="Corpodetexto"/>
        <w:spacing w:line="276" w:lineRule="auto"/>
        <w:ind w:right="142"/>
        <w:jc w:val="both"/>
        <w:rPr>
          <w:rFonts w:ascii="Arial" w:hAnsi="Arial" w:cs="Arial"/>
          <w:color w:val="000000" w:themeColor="text1"/>
        </w:rPr>
      </w:pPr>
    </w:p>
    <w:p w14:paraId="72C1F5A8" w14:textId="77777777" w:rsidR="00F93459" w:rsidRDefault="00F93459" w:rsidP="00F93459">
      <w:pPr>
        <w:pStyle w:val="Corpodetexto"/>
        <w:spacing w:line="276" w:lineRule="auto"/>
        <w:ind w:right="142"/>
        <w:jc w:val="right"/>
        <w:rPr>
          <w:rFonts w:ascii="Arial" w:hAnsi="Arial" w:cs="Arial"/>
          <w:color w:val="000000" w:themeColor="text1"/>
          <w:w w:val="110"/>
        </w:rPr>
      </w:pPr>
    </w:p>
    <w:p w14:paraId="530B2B68" w14:textId="61A2929E" w:rsidR="00F93459" w:rsidRDefault="00F93459" w:rsidP="00F370DD">
      <w:pPr>
        <w:pStyle w:val="Corpodetexto"/>
        <w:spacing w:line="276" w:lineRule="auto"/>
        <w:ind w:right="142"/>
        <w:jc w:val="right"/>
        <w:rPr>
          <w:rFonts w:ascii="Arial" w:hAnsi="Arial" w:cs="Arial"/>
          <w:color w:val="000000" w:themeColor="text1"/>
          <w:spacing w:val="-6"/>
          <w:w w:val="110"/>
        </w:rPr>
      </w:pPr>
      <w:r w:rsidRPr="00FB7897">
        <w:rPr>
          <w:rFonts w:ascii="Arial" w:hAnsi="Arial" w:cs="Arial"/>
          <w:color w:val="000000" w:themeColor="text1"/>
          <w:w w:val="110"/>
        </w:rPr>
        <w:t>Floresta,</w:t>
      </w:r>
      <w:r w:rsidRPr="00FB7897">
        <w:rPr>
          <w:rFonts w:ascii="Arial" w:hAnsi="Arial" w:cs="Arial"/>
          <w:color w:val="000000" w:themeColor="text1"/>
          <w:spacing w:val="-6"/>
          <w:w w:val="110"/>
        </w:rPr>
        <w:t xml:space="preserve"> </w:t>
      </w:r>
      <w:r>
        <w:rPr>
          <w:rFonts w:ascii="Arial" w:hAnsi="Arial" w:cs="Arial"/>
          <w:color w:val="000000" w:themeColor="text1"/>
          <w:spacing w:val="-6"/>
          <w:w w:val="110"/>
        </w:rPr>
        <w:t>1</w:t>
      </w:r>
      <w:r w:rsidR="004850C9">
        <w:rPr>
          <w:rFonts w:ascii="Arial" w:hAnsi="Arial" w:cs="Arial"/>
          <w:color w:val="000000" w:themeColor="text1"/>
          <w:spacing w:val="-6"/>
          <w:w w:val="110"/>
        </w:rPr>
        <w:t>2</w:t>
      </w:r>
      <w:r w:rsidRPr="00FB7897">
        <w:rPr>
          <w:rFonts w:ascii="Arial" w:hAnsi="Arial" w:cs="Arial"/>
          <w:color w:val="000000" w:themeColor="text1"/>
          <w:spacing w:val="-6"/>
          <w:w w:val="110"/>
        </w:rPr>
        <w:t xml:space="preserve"> de </w:t>
      </w:r>
      <w:r>
        <w:rPr>
          <w:rFonts w:ascii="Arial" w:hAnsi="Arial" w:cs="Arial"/>
          <w:color w:val="000000" w:themeColor="text1"/>
          <w:spacing w:val="-6"/>
          <w:w w:val="110"/>
        </w:rPr>
        <w:t>fevereiro</w:t>
      </w:r>
      <w:r w:rsidRPr="00FB7897">
        <w:rPr>
          <w:rFonts w:ascii="Arial" w:hAnsi="Arial" w:cs="Arial"/>
          <w:color w:val="000000" w:themeColor="text1"/>
          <w:spacing w:val="-6"/>
          <w:w w:val="110"/>
        </w:rPr>
        <w:t xml:space="preserve"> de 202</w:t>
      </w:r>
      <w:r>
        <w:rPr>
          <w:rFonts w:ascii="Arial" w:hAnsi="Arial" w:cs="Arial"/>
          <w:color w:val="000000" w:themeColor="text1"/>
          <w:spacing w:val="-6"/>
          <w:w w:val="110"/>
        </w:rPr>
        <w:t>5</w:t>
      </w:r>
      <w:r w:rsidRPr="00FB7897">
        <w:rPr>
          <w:rFonts w:ascii="Arial" w:hAnsi="Arial" w:cs="Arial"/>
          <w:color w:val="000000" w:themeColor="text1"/>
          <w:spacing w:val="-6"/>
          <w:w w:val="110"/>
        </w:rPr>
        <w:t>.</w:t>
      </w:r>
    </w:p>
    <w:p w14:paraId="6E8D27DE" w14:textId="77777777" w:rsidR="00F93459" w:rsidRDefault="00F93459" w:rsidP="00F93459">
      <w:pPr>
        <w:pStyle w:val="Corpodetexto"/>
        <w:spacing w:line="276" w:lineRule="auto"/>
        <w:ind w:right="142"/>
        <w:jc w:val="right"/>
        <w:rPr>
          <w:rFonts w:ascii="Arial" w:hAnsi="Arial" w:cs="Arial"/>
          <w:color w:val="000000" w:themeColor="text1"/>
          <w:spacing w:val="-6"/>
          <w:w w:val="110"/>
        </w:rPr>
      </w:pPr>
    </w:p>
    <w:p w14:paraId="383F6FDA" w14:textId="77777777" w:rsidR="00F93459" w:rsidRDefault="00F93459" w:rsidP="00F93459">
      <w:pPr>
        <w:pStyle w:val="Corpodetexto"/>
        <w:spacing w:line="276" w:lineRule="auto"/>
        <w:ind w:right="142"/>
        <w:jc w:val="right"/>
        <w:rPr>
          <w:rFonts w:ascii="Arial" w:hAnsi="Arial" w:cs="Arial"/>
          <w:color w:val="000000" w:themeColor="text1"/>
          <w:spacing w:val="-6"/>
          <w:w w:val="110"/>
        </w:rPr>
      </w:pPr>
    </w:p>
    <w:p w14:paraId="74B2CFF0" w14:textId="77777777" w:rsidR="00F93459" w:rsidRDefault="00F93459" w:rsidP="00F93459">
      <w:pPr>
        <w:pStyle w:val="Corpodetexto"/>
        <w:spacing w:line="276" w:lineRule="auto"/>
        <w:ind w:right="142"/>
        <w:jc w:val="right"/>
        <w:rPr>
          <w:rFonts w:ascii="Arial" w:hAnsi="Arial" w:cs="Arial"/>
          <w:color w:val="000000" w:themeColor="text1"/>
          <w:spacing w:val="-6"/>
          <w:w w:val="110"/>
        </w:rPr>
      </w:pPr>
    </w:p>
    <w:p w14:paraId="0AE030EA" w14:textId="77777777" w:rsidR="00F93459" w:rsidRPr="00FB7897" w:rsidRDefault="00F93459" w:rsidP="00F93459">
      <w:pPr>
        <w:pStyle w:val="Corpodetexto"/>
        <w:spacing w:line="276" w:lineRule="auto"/>
        <w:ind w:right="142"/>
        <w:jc w:val="right"/>
        <w:rPr>
          <w:rFonts w:ascii="Arial" w:hAnsi="Arial" w:cs="Arial"/>
          <w:color w:val="000000" w:themeColor="text1"/>
        </w:rPr>
      </w:pPr>
    </w:p>
    <w:p w14:paraId="55C124E6" w14:textId="77777777" w:rsidR="00F93459" w:rsidRPr="00FB7897" w:rsidRDefault="00F93459" w:rsidP="00F93459">
      <w:pPr>
        <w:pStyle w:val="Corpodetexto"/>
        <w:spacing w:line="276" w:lineRule="auto"/>
        <w:ind w:right="142"/>
        <w:jc w:val="both"/>
        <w:rPr>
          <w:rFonts w:ascii="Arial" w:hAnsi="Arial" w:cs="Arial"/>
          <w:color w:val="000000" w:themeColor="text1"/>
        </w:rPr>
      </w:pPr>
    </w:p>
    <w:p w14:paraId="6DB1659E" w14:textId="77777777" w:rsidR="00F93459" w:rsidRPr="009547E2" w:rsidRDefault="00F93459" w:rsidP="00F370DD">
      <w:pPr>
        <w:spacing w:after="0"/>
        <w:jc w:val="center"/>
        <w:rPr>
          <w:rFonts w:ascii="Arial" w:hAnsi="Arial" w:cs="Arial"/>
          <w:b/>
          <w:bCs/>
        </w:rPr>
      </w:pPr>
      <w:r w:rsidRPr="009547E2">
        <w:rPr>
          <w:rFonts w:ascii="Arial" w:hAnsi="Arial" w:cs="Arial"/>
          <w:b/>
          <w:bCs/>
        </w:rPr>
        <w:t>Selma Mansano</w:t>
      </w:r>
      <w:r>
        <w:rPr>
          <w:rFonts w:ascii="Arial" w:hAnsi="Arial" w:cs="Arial"/>
          <w:b/>
          <w:bCs/>
        </w:rPr>
        <w:t xml:space="preserve"> </w:t>
      </w:r>
      <w:r w:rsidRPr="009547E2">
        <w:rPr>
          <w:rFonts w:ascii="Arial" w:hAnsi="Arial" w:cs="Arial"/>
          <w:b/>
          <w:bCs/>
        </w:rPr>
        <w:t>Girotto</w:t>
      </w:r>
    </w:p>
    <w:p w14:paraId="499444FA" w14:textId="77777777" w:rsidR="00F93459" w:rsidRPr="008E3668" w:rsidRDefault="00F93459" w:rsidP="00F370DD">
      <w:pPr>
        <w:spacing w:after="0"/>
        <w:ind w:left="680" w:hanging="538"/>
        <w:jc w:val="center"/>
        <w:rPr>
          <w:rFonts w:ascii="Arial" w:hAnsi="Arial" w:cs="Arial"/>
        </w:rPr>
      </w:pPr>
      <w:r w:rsidRPr="008E3668">
        <w:rPr>
          <w:rFonts w:ascii="Arial" w:hAnsi="Arial" w:cs="Arial"/>
        </w:rPr>
        <w:t>Secretária Mun. de Educação e Cultura</w:t>
      </w:r>
    </w:p>
    <w:p w14:paraId="5826F7EC" w14:textId="77777777" w:rsidR="00F93459" w:rsidRPr="00FB7897" w:rsidRDefault="00F93459" w:rsidP="00F370DD">
      <w:pPr>
        <w:pStyle w:val="Corpodetexto"/>
        <w:tabs>
          <w:tab w:val="center" w:pos="5174"/>
          <w:tab w:val="left" w:pos="7065"/>
        </w:tabs>
        <w:ind w:right="142"/>
        <w:rPr>
          <w:rFonts w:ascii="Arial" w:hAnsi="Arial" w:cs="Arial"/>
          <w:color w:val="000000" w:themeColor="text1"/>
          <w:w w:val="105"/>
        </w:rPr>
      </w:pPr>
      <w:r>
        <w:rPr>
          <w:rFonts w:ascii="Arial" w:hAnsi="Arial" w:cs="Arial"/>
        </w:rPr>
        <w:t>Portaria</w:t>
      </w:r>
      <w:r w:rsidRPr="008E3668">
        <w:rPr>
          <w:rFonts w:ascii="Arial" w:hAnsi="Arial" w:cs="Arial"/>
        </w:rPr>
        <w:t xml:space="preserve"> </w:t>
      </w:r>
      <w:r>
        <w:rPr>
          <w:rFonts w:ascii="Arial" w:hAnsi="Arial" w:cs="Arial"/>
        </w:rPr>
        <w:t>n</w:t>
      </w:r>
      <w:r w:rsidRPr="008E3668">
        <w:rPr>
          <w:rFonts w:ascii="Arial" w:hAnsi="Arial" w:cs="Arial"/>
        </w:rPr>
        <w:t>º 00</w:t>
      </w:r>
      <w:r>
        <w:rPr>
          <w:rFonts w:ascii="Arial" w:hAnsi="Arial" w:cs="Arial"/>
        </w:rPr>
        <w:t>5</w:t>
      </w:r>
      <w:r w:rsidRPr="008E3668">
        <w:rPr>
          <w:rFonts w:ascii="Arial" w:hAnsi="Arial" w:cs="Arial"/>
        </w:rPr>
        <w:t>/20</w:t>
      </w:r>
      <w:r>
        <w:rPr>
          <w:rFonts w:ascii="Arial" w:hAnsi="Arial" w:cs="Arial"/>
        </w:rPr>
        <w:t>25</w:t>
      </w:r>
    </w:p>
    <w:p w14:paraId="576E49B2" w14:textId="6A01EF0D" w:rsidR="00F31AC3" w:rsidRDefault="00F31AC3" w:rsidP="00F93459">
      <w:pPr>
        <w:jc w:val="both"/>
      </w:pPr>
    </w:p>
    <w:p w14:paraId="47A26509" w14:textId="77777777" w:rsidR="00F358B8" w:rsidRDefault="00F358B8" w:rsidP="00F93459">
      <w:pPr>
        <w:jc w:val="both"/>
      </w:pPr>
    </w:p>
    <w:p w14:paraId="0939D3B5" w14:textId="77777777" w:rsidR="00F358B8" w:rsidRDefault="00F358B8" w:rsidP="00F93459">
      <w:pPr>
        <w:jc w:val="both"/>
      </w:pPr>
    </w:p>
    <w:p w14:paraId="413796A3" w14:textId="77777777" w:rsidR="00F358B8" w:rsidRDefault="00F358B8" w:rsidP="00F93459">
      <w:pPr>
        <w:jc w:val="both"/>
      </w:pPr>
    </w:p>
    <w:p w14:paraId="26C60FEF" w14:textId="77777777" w:rsidR="00F358B8" w:rsidRDefault="00F358B8" w:rsidP="00F93459">
      <w:pPr>
        <w:jc w:val="both"/>
      </w:pPr>
    </w:p>
    <w:p w14:paraId="33B5A539" w14:textId="77777777" w:rsidR="00F358B8" w:rsidRPr="00314742" w:rsidRDefault="00F358B8" w:rsidP="00F358B8">
      <w:pPr>
        <w:tabs>
          <w:tab w:val="left" w:pos="720"/>
        </w:tabs>
        <w:spacing w:line="276" w:lineRule="auto"/>
        <w:ind w:left="426" w:right="142"/>
        <w:jc w:val="center"/>
        <w:rPr>
          <w:rFonts w:ascii="Arial" w:hAnsi="Arial" w:cs="Arial"/>
          <w:b/>
        </w:rPr>
      </w:pPr>
      <w:r w:rsidRPr="00314742">
        <w:rPr>
          <w:rFonts w:ascii="Arial" w:hAnsi="Arial" w:cs="Arial"/>
          <w:b/>
        </w:rPr>
        <w:lastRenderedPageBreak/>
        <w:t>MODELO DE DECLARAÇÃO UNIFICADA</w:t>
      </w:r>
    </w:p>
    <w:p w14:paraId="5A90570B" w14:textId="77777777" w:rsidR="00F358B8" w:rsidRPr="00314742" w:rsidRDefault="00F358B8" w:rsidP="00F358B8">
      <w:pPr>
        <w:tabs>
          <w:tab w:val="left" w:pos="720"/>
        </w:tabs>
        <w:spacing w:line="276" w:lineRule="auto"/>
        <w:ind w:left="426" w:right="142"/>
        <w:rPr>
          <w:rFonts w:ascii="Arial" w:hAnsi="Arial" w:cs="Arial"/>
          <w:b/>
          <w:bCs/>
        </w:rPr>
      </w:pPr>
    </w:p>
    <w:p w14:paraId="6E682AF1" w14:textId="77777777" w:rsidR="00F358B8" w:rsidRPr="00314742" w:rsidRDefault="00F358B8" w:rsidP="00F358B8">
      <w:pPr>
        <w:tabs>
          <w:tab w:val="left" w:pos="720"/>
        </w:tabs>
        <w:spacing w:line="276" w:lineRule="auto"/>
        <w:ind w:left="426" w:right="142"/>
        <w:rPr>
          <w:rFonts w:ascii="Arial" w:hAnsi="Arial" w:cs="Arial"/>
          <w:b/>
        </w:rPr>
      </w:pPr>
      <w:r w:rsidRPr="00314742">
        <w:rPr>
          <w:rFonts w:ascii="Arial" w:hAnsi="Arial" w:cs="Arial"/>
          <w:b/>
        </w:rPr>
        <w:t>À Agente de Contratação</w:t>
      </w:r>
    </w:p>
    <w:p w14:paraId="2D44599C" w14:textId="77777777" w:rsidR="00F358B8" w:rsidRPr="00314742" w:rsidRDefault="00F358B8" w:rsidP="00F358B8">
      <w:pPr>
        <w:tabs>
          <w:tab w:val="left" w:pos="720"/>
        </w:tabs>
        <w:spacing w:line="276" w:lineRule="auto"/>
        <w:ind w:right="142"/>
        <w:rPr>
          <w:rFonts w:ascii="Arial" w:hAnsi="Arial" w:cs="Arial"/>
        </w:rPr>
      </w:pPr>
    </w:p>
    <w:p w14:paraId="322E8B77" w14:textId="77777777" w:rsidR="00F358B8" w:rsidRPr="00314742" w:rsidRDefault="00F358B8" w:rsidP="00F358B8">
      <w:pPr>
        <w:tabs>
          <w:tab w:val="left" w:pos="720"/>
        </w:tabs>
        <w:spacing w:line="276" w:lineRule="auto"/>
        <w:ind w:left="426" w:right="142"/>
        <w:rPr>
          <w:rFonts w:ascii="Arial" w:hAnsi="Arial" w:cs="Arial"/>
        </w:rPr>
      </w:pPr>
      <w:r w:rsidRPr="00314742">
        <w:rPr>
          <w:rFonts w:ascii="Arial" w:hAnsi="Arial" w:cs="Arial"/>
        </w:rPr>
        <w:t xml:space="preserve">Pelo presente instrumento, a empresa ........................., CNPJ nº ......................, com sede na ............................................, através de seu representante legal infra-assinado, que: </w:t>
      </w:r>
    </w:p>
    <w:p w14:paraId="3EA92D3F" w14:textId="77777777" w:rsidR="00F358B8" w:rsidRPr="00314742" w:rsidRDefault="00F358B8" w:rsidP="00F358B8">
      <w:pPr>
        <w:tabs>
          <w:tab w:val="left" w:pos="720"/>
        </w:tabs>
        <w:spacing w:line="276" w:lineRule="auto"/>
        <w:ind w:left="426" w:right="142"/>
        <w:rPr>
          <w:rFonts w:ascii="Arial" w:hAnsi="Arial" w:cs="Arial"/>
        </w:rPr>
      </w:pPr>
    </w:p>
    <w:p w14:paraId="7B399BA1" w14:textId="77777777" w:rsidR="00F358B8" w:rsidRPr="00314742" w:rsidRDefault="00F358B8" w:rsidP="00F358B8">
      <w:pPr>
        <w:tabs>
          <w:tab w:val="left" w:pos="720"/>
        </w:tabs>
        <w:spacing w:line="276" w:lineRule="auto"/>
        <w:ind w:left="426" w:right="142"/>
        <w:jc w:val="both"/>
        <w:rPr>
          <w:rFonts w:ascii="Arial" w:hAnsi="Arial" w:cs="Arial"/>
        </w:rPr>
      </w:pPr>
      <w:r w:rsidRPr="00314742">
        <w:rPr>
          <w:rFonts w:ascii="Arial" w:hAnsi="Arial" w:cs="Arial"/>
        </w:rPr>
        <w:t xml:space="preserve">(   ) Declara, sob as penas do artigo 299 do Código Penal, que se </w:t>
      </w:r>
      <w:r w:rsidRPr="00314742">
        <w:rPr>
          <w:rFonts w:ascii="Arial" w:hAnsi="Arial" w:cs="Arial"/>
          <w:b/>
        </w:rPr>
        <w:t>enquadra na situação de microempresa, empresa de pequeno porte ou cooperativa, nos termos da Lei Complementar nº 123/06, alterada pela Lei Complementar nº 147/14</w:t>
      </w:r>
      <w:r w:rsidRPr="00314742">
        <w:rPr>
          <w:rFonts w:ascii="Arial" w:hAnsi="Arial" w:cs="Arial"/>
        </w:rPr>
        <w:t>, bem assim que inexistem fatos supervenientes que conduzam ao seu desenquadramento desta situação.</w:t>
      </w:r>
    </w:p>
    <w:p w14:paraId="6C147635" w14:textId="77777777" w:rsidR="00F358B8" w:rsidRPr="00314742" w:rsidRDefault="00F358B8" w:rsidP="00F358B8">
      <w:pPr>
        <w:tabs>
          <w:tab w:val="left" w:pos="720"/>
        </w:tabs>
        <w:spacing w:line="276" w:lineRule="auto"/>
        <w:ind w:left="426" w:right="142"/>
        <w:rPr>
          <w:rFonts w:ascii="Arial" w:hAnsi="Arial" w:cs="Arial"/>
        </w:rPr>
      </w:pPr>
    </w:p>
    <w:p w14:paraId="6807BFDE" w14:textId="77777777" w:rsidR="00F358B8" w:rsidRPr="00314742" w:rsidRDefault="00F358B8" w:rsidP="00F358B8">
      <w:pPr>
        <w:tabs>
          <w:tab w:val="left" w:pos="720"/>
        </w:tabs>
        <w:spacing w:line="276" w:lineRule="auto"/>
        <w:ind w:left="426" w:right="142"/>
        <w:rPr>
          <w:rFonts w:ascii="Arial" w:hAnsi="Arial" w:cs="Arial"/>
          <w:u w:val="single"/>
        </w:rPr>
      </w:pPr>
      <w:r w:rsidRPr="00314742">
        <w:rPr>
          <w:rFonts w:ascii="Arial" w:hAnsi="Arial" w:cs="Arial"/>
          <w:u w:val="single"/>
        </w:rPr>
        <w:t>*Marcar este item caso se enquadre na situação de microempresa, empresa de pequeno porte ou cooperativa.</w:t>
      </w:r>
    </w:p>
    <w:p w14:paraId="0C58A827" w14:textId="77777777" w:rsidR="00F358B8" w:rsidRPr="00314742" w:rsidRDefault="00F358B8" w:rsidP="00F358B8">
      <w:pPr>
        <w:tabs>
          <w:tab w:val="left" w:pos="720"/>
        </w:tabs>
        <w:spacing w:line="276" w:lineRule="auto"/>
        <w:ind w:left="426" w:right="142"/>
        <w:rPr>
          <w:rFonts w:ascii="Arial" w:hAnsi="Arial" w:cs="Arial"/>
        </w:rPr>
      </w:pPr>
    </w:p>
    <w:p w14:paraId="4037A75A"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p>
    <w:p w14:paraId="321BF09A" w14:textId="77777777" w:rsidR="00F358B8" w:rsidRPr="00314742" w:rsidRDefault="00F358B8" w:rsidP="00F358B8">
      <w:pPr>
        <w:tabs>
          <w:tab w:val="left" w:pos="720"/>
        </w:tabs>
        <w:spacing w:line="276" w:lineRule="auto"/>
        <w:ind w:left="426" w:right="142"/>
        <w:rPr>
          <w:rFonts w:ascii="Arial" w:hAnsi="Arial" w:cs="Arial"/>
        </w:rPr>
      </w:pPr>
    </w:p>
    <w:p w14:paraId="74EA13AB"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Declaramos, para os fins que até a presente data inexistem fatos supervenientes impeditivos para habilitação no presente processo licitatório, estando ciente da obrigatoriedade de declarar ocorrências posteriores.</w:t>
      </w:r>
    </w:p>
    <w:p w14:paraId="53016B26" w14:textId="77777777" w:rsidR="00F358B8" w:rsidRPr="00314742" w:rsidRDefault="00F358B8" w:rsidP="00F358B8">
      <w:pPr>
        <w:tabs>
          <w:tab w:val="left" w:pos="720"/>
        </w:tabs>
        <w:spacing w:line="276" w:lineRule="auto"/>
        <w:ind w:left="426" w:right="142"/>
        <w:rPr>
          <w:rFonts w:ascii="Arial" w:hAnsi="Arial" w:cs="Arial"/>
        </w:rPr>
      </w:pPr>
    </w:p>
    <w:p w14:paraId="78787D86"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Declaramos, para os fins que a empresa não foi declarada inidônea por nenhum órgão público de qualquer esfera de governo, estando apta a contratar com o poder público.</w:t>
      </w:r>
    </w:p>
    <w:p w14:paraId="41746D06" w14:textId="77777777" w:rsidR="00F358B8" w:rsidRPr="00314742" w:rsidRDefault="00F358B8" w:rsidP="00F358B8">
      <w:pPr>
        <w:tabs>
          <w:tab w:val="left" w:pos="720"/>
        </w:tabs>
        <w:spacing w:line="276" w:lineRule="auto"/>
        <w:ind w:left="426" w:right="142"/>
        <w:rPr>
          <w:rFonts w:ascii="Arial" w:hAnsi="Arial" w:cs="Arial"/>
        </w:rPr>
      </w:pPr>
    </w:p>
    <w:p w14:paraId="2A875606"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Declaramos, para os devidos fins que não possuímos em nosso quadro societário e de empregados, servidor ou dirigente de órgão ou entidade contratante ou responsável pela licitação.</w:t>
      </w:r>
    </w:p>
    <w:p w14:paraId="24FBEBAA" w14:textId="77777777" w:rsidR="00F358B8" w:rsidRPr="00314742" w:rsidRDefault="00F358B8" w:rsidP="00F358B8">
      <w:pPr>
        <w:tabs>
          <w:tab w:val="left" w:pos="720"/>
        </w:tabs>
        <w:spacing w:line="276" w:lineRule="auto"/>
        <w:ind w:left="426" w:right="142"/>
        <w:rPr>
          <w:rFonts w:ascii="Arial" w:hAnsi="Arial" w:cs="Arial"/>
        </w:rPr>
      </w:pPr>
    </w:p>
    <w:p w14:paraId="6F8C972C"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 xml:space="preserve">Comprometo-me a manter durante a execução do contrato, em </w:t>
      </w:r>
      <w:r w:rsidRPr="00314742">
        <w:rPr>
          <w:rFonts w:ascii="Arial" w:hAnsi="Arial" w:cs="Arial"/>
        </w:rPr>
        <w:lastRenderedPageBreak/>
        <w:t>compatibilidade com as obrigações assumidas, todas as condições de habilitação e qualificação exigidas na licitação.</w:t>
      </w:r>
    </w:p>
    <w:p w14:paraId="7F905895" w14:textId="77777777" w:rsidR="00F358B8" w:rsidRPr="00314742" w:rsidRDefault="00F358B8" w:rsidP="00F358B8">
      <w:pPr>
        <w:tabs>
          <w:tab w:val="left" w:pos="720"/>
        </w:tabs>
        <w:spacing w:line="276" w:lineRule="auto"/>
        <w:ind w:left="426" w:right="142"/>
        <w:rPr>
          <w:rFonts w:ascii="Arial" w:hAnsi="Arial" w:cs="Arial"/>
        </w:rPr>
      </w:pPr>
    </w:p>
    <w:p w14:paraId="5FA35805"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Declaramos, para os devidos fins de direito, na qualidade de Proponente dos procedimentos licitatórios, instaurados por este Município, que o(a) responsável legal da empresa é o(a) Sr.(a)............................................................., Portador(a) do RG sob nº ................................................. e CPF nº ........................................................, cuja função/cargo é .................................................. (sócio administrador/procurador/diretor/etc), responsável pela assinatura do contrato.</w:t>
      </w:r>
    </w:p>
    <w:p w14:paraId="18749674" w14:textId="77777777" w:rsidR="00F358B8" w:rsidRPr="00314742" w:rsidRDefault="00F358B8" w:rsidP="00F358B8">
      <w:pPr>
        <w:tabs>
          <w:tab w:val="left" w:pos="720"/>
        </w:tabs>
        <w:spacing w:line="276" w:lineRule="auto"/>
        <w:ind w:left="426" w:right="142"/>
        <w:rPr>
          <w:rFonts w:ascii="Arial" w:hAnsi="Arial" w:cs="Arial"/>
        </w:rPr>
      </w:pPr>
    </w:p>
    <w:p w14:paraId="4BBCA36D" w14:textId="77777777" w:rsidR="00F358B8"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 xml:space="preserve">Declaramos, para os devidos fins que em caso de qualquer comunicação futura referente e </w:t>
      </w:r>
    </w:p>
    <w:p w14:paraId="1ED66AC9" w14:textId="77777777" w:rsidR="00F358B8" w:rsidRPr="00CA4BA7" w:rsidRDefault="00F358B8" w:rsidP="00F358B8">
      <w:pPr>
        <w:pStyle w:val="PargrafodaLista"/>
        <w:rPr>
          <w:rFonts w:ascii="Arial" w:hAnsi="Arial" w:cs="Arial"/>
        </w:rPr>
      </w:pPr>
    </w:p>
    <w:p w14:paraId="22CB60DC" w14:textId="77777777" w:rsidR="00F358B8" w:rsidRPr="00CA4BA7" w:rsidRDefault="00F358B8" w:rsidP="00F358B8">
      <w:pPr>
        <w:pStyle w:val="PargrafodaLista"/>
        <w:tabs>
          <w:tab w:val="left" w:pos="720"/>
        </w:tabs>
        <w:spacing w:line="276" w:lineRule="auto"/>
        <w:ind w:left="1146" w:right="142"/>
        <w:rPr>
          <w:rFonts w:ascii="Arial" w:hAnsi="Arial" w:cs="Arial"/>
        </w:rPr>
      </w:pPr>
    </w:p>
    <w:p w14:paraId="6F4FA878" w14:textId="77777777" w:rsidR="00F358B8" w:rsidRDefault="00F358B8" w:rsidP="00F358B8">
      <w:pPr>
        <w:pStyle w:val="PargrafodaLista"/>
        <w:tabs>
          <w:tab w:val="left" w:pos="720"/>
        </w:tabs>
        <w:spacing w:line="276" w:lineRule="auto"/>
        <w:ind w:left="1146" w:right="142"/>
        <w:rPr>
          <w:rFonts w:ascii="Arial" w:hAnsi="Arial" w:cs="Arial"/>
        </w:rPr>
      </w:pPr>
    </w:p>
    <w:p w14:paraId="5DFEE78C"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este processo licitatório, bem como em caso de eventual contratação, concordo que o Contrato seja encaminhado para o seguinte endereço:</w:t>
      </w:r>
    </w:p>
    <w:p w14:paraId="1705CBB1" w14:textId="77777777" w:rsidR="00F358B8" w:rsidRPr="00314742" w:rsidRDefault="00F358B8" w:rsidP="00F358B8">
      <w:pPr>
        <w:tabs>
          <w:tab w:val="left" w:pos="720"/>
        </w:tabs>
        <w:spacing w:line="276" w:lineRule="auto"/>
        <w:ind w:left="426" w:right="142"/>
        <w:rPr>
          <w:rFonts w:ascii="Arial" w:hAnsi="Arial" w:cs="Arial"/>
        </w:rPr>
      </w:pPr>
    </w:p>
    <w:p w14:paraId="5463F302" w14:textId="77777777" w:rsidR="00F358B8" w:rsidRPr="00314742" w:rsidRDefault="00F358B8" w:rsidP="00F358B8">
      <w:pPr>
        <w:pStyle w:val="PargrafodaLista"/>
        <w:tabs>
          <w:tab w:val="left" w:pos="720"/>
        </w:tabs>
        <w:spacing w:line="276" w:lineRule="auto"/>
        <w:ind w:left="1146" w:right="142"/>
        <w:rPr>
          <w:rFonts w:ascii="Arial" w:hAnsi="Arial" w:cs="Arial"/>
          <w:b/>
        </w:rPr>
      </w:pPr>
      <w:r w:rsidRPr="00314742">
        <w:rPr>
          <w:rFonts w:ascii="Arial" w:hAnsi="Arial" w:cs="Arial"/>
          <w:b/>
        </w:rPr>
        <w:t>E-mail:</w:t>
      </w:r>
    </w:p>
    <w:p w14:paraId="196E65ED" w14:textId="77777777" w:rsidR="00F358B8" w:rsidRPr="00314742" w:rsidRDefault="00F358B8" w:rsidP="00F358B8">
      <w:pPr>
        <w:pStyle w:val="PargrafodaLista"/>
        <w:tabs>
          <w:tab w:val="left" w:pos="720"/>
        </w:tabs>
        <w:spacing w:line="276" w:lineRule="auto"/>
        <w:ind w:left="1146" w:right="142"/>
        <w:rPr>
          <w:rFonts w:ascii="Arial" w:hAnsi="Arial" w:cs="Arial"/>
          <w:b/>
        </w:rPr>
      </w:pPr>
      <w:r w:rsidRPr="00314742">
        <w:rPr>
          <w:rFonts w:ascii="Arial" w:hAnsi="Arial" w:cs="Arial"/>
          <w:b/>
        </w:rPr>
        <w:t>Telefone: (------)</w:t>
      </w:r>
    </w:p>
    <w:p w14:paraId="3B48F28A" w14:textId="77777777" w:rsidR="00F358B8" w:rsidRPr="00314742" w:rsidRDefault="00F358B8" w:rsidP="00F358B8">
      <w:pPr>
        <w:tabs>
          <w:tab w:val="left" w:pos="720"/>
        </w:tabs>
        <w:spacing w:line="276" w:lineRule="auto"/>
        <w:ind w:left="426" w:right="142"/>
        <w:rPr>
          <w:rFonts w:ascii="Arial" w:hAnsi="Arial" w:cs="Arial"/>
          <w:b/>
          <w:u w:val="single"/>
        </w:rPr>
      </w:pPr>
    </w:p>
    <w:p w14:paraId="788D6FDF"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14:paraId="6509B2C0" w14:textId="77777777" w:rsidR="00F358B8" w:rsidRPr="00314742" w:rsidRDefault="00F358B8" w:rsidP="00F358B8">
      <w:pPr>
        <w:tabs>
          <w:tab w:val="left" w:pos="720"/>
        </w:tabs>
        <w:spacing w:line="276" w:lineRule="auto"/>
        <w:ind w:left="426" w:right="142"/>
        <w:rPr>
          <w:rFonts w:ascii="Arial" w:hAnsi="Arial" w:cs="Arial"/>
        </w:rPr>
      </w:pPr>
    </w:p>
    <w:p w14:paraId="401B4997" w14:textId="77777777" w:rsidR="00F358B8" w:rsidRPr="00314742" w:rsidRDefault="00F358B8" w:rsidP="00F358B8">
      <w:pPr>
        <w:pStyle w:val="PargrafodaLista"/>
        <w:widowControl w:val="0"/>
        <w:numPr>
          <w:ilvl w:val="0"/>
          <w:numId w:val="13"/>
        </w:numPr>
        <w:tabs>
          <w:tab w:val="left" w:pos="720"/>
        </w:tabs>
        <w:autoSpaceDE w:val="0"/>
        <w:autoSpaceDN w:val="0"/>
        <w:spacing w:after="0" w:line="276" w:lineRule="auto"/>
        <w:ind w:right="142"/>
        <w:contextualSpacing w:val="0"/>
        <w:jc w:val="both"/>
        <w:rPr>
          <w:rFonts w:ascii="Arial" w:hAnsi="Arial" w:cs="Arial"/>
        </w:rPr>
      </w:pPr>
      <w:r w:rsidRPr="00314742">
        <w:rPr>
          <w:rFonts w:ascii="Arial" w:hAnsi="Arial" w:cs="Arial"/>
        </w:rPr>
        <w:t>Nomeamos e constituímos o senhor(a)........................................., portador(a) do CPF/MF sob n.º..................................., para ser o(a) responsável para acompanhar a execução do contrato e todos os atos necessários ao cumprimento das obrigações contidas no instrumento convocatório, seus Anexos e no Contrato.</w:t>
      </w:r>
    </w:p>
    <w:p w14:paraId="71E2F786" w14:textId="77777777" w:rsidR="00F358B8" w:rsidRPr="00314742" w:rsidRDefault="00F358B8" w:rsidP="00F358B8">
      <w:pPr>
        <w:tabs>
          <w:tab w:val="left" w:pos="720"/>
        </w:tabs>
        <w:spacing w:line="276" w:lineRule="auto"/>
        <w:ind w:left="426" w:right="142"/>
        <w:rPr>
          <w:rFonts w:ascii="Arial" w:hAnsi="Arial" w:cs="Arial"/>
        </w:rPr>
      </w:pPr>
    </w:p>
    <w:p w14:paraId="2B3ECF6F" w14:textId="77777777" w:rsidR="00F358B8" w:rsidRPr="00314742" w:rsidRDefault="00F358B8" w:rsidP="00F358B8">
      <w:pPr>
        <w:tabs>
          <w:tab w:val="left" w:pos="720"/>
        </w:tabs>
        <w:spacing w:line="276" w:lineRule="auto"/>
        <w:ind w:left="426" w:right="142"/>
        <w:rPr>
          <w:rFonts w:ascii="Arial" w:hAnsi="Arial" w:cs="Arial"/>
          <w:b/>
          <w:u w:val="single"/>
        </w:rPr>
      </w:pPr>
    </w:p>
    <w:p w14:paraId="23A8A3A0" w14:textId="77777777" w:rsidR="00F358B8" w:rsidRPr="00314742" w:rsidRDefault="00F358B8" w:rsidP="00F358B8">
      <w:pPr>
        <w:tabs>
          <w:tab w:val="left" w:pos="720"/>
        </w:tabs>
        <w:spacing w:line="276" w:lineRule="auto"/>
        <w:ind w:left="426" w:right="142"/>
        <w:rPr>
          <w:rFonts w:ascii="Arial" w:hAnsi="Arial" w:cs="Arial"/>
          <w:b/>
          <w:u w:val="single"/>
        </w:rPr>
      </w:pPr>
    </w:p>
    <w:p w14:paraId="179A03D9" w14:textId="77777777" w:rsidR="00F358B8" w:rsidRPr="00314742" w:rsidRDefault="00F358B8" w:rsidP="00F358B8">
      <w:pPr>
        <w:tabs>
          <w:tab w:val="left" w:pos="720"/>
        </w:tabs>
        <w:spacing w:line="276" w:lineRule="auto"/>
        <w:ind w:left="426" w:right="142"/>
        <w:rPr>
          <w:rFonts w:ascii="Arial" w:hAnsi="Arial" w:cs="Arial"/>
          <w:b/>
          <w:u w:val="single"/>
        </w:rPr>
      </w:pPr>
    </w:p>
    <w:p w14:paraId="0A9263B1" w14:textId="77777777" w:rsidR="00F358B8" w:rsidRPr="00314742" w:rsidRDefault="00F358B8" w:rsidP="00F358B8">
      <w:pPr>
        <w:tabs>
          <w:tab w:val="left" w:pos="720"/>
        </w:tabs>
        <w:spacing w:line="276" w:lineRule="auto"/>
        <w:ind w:left="426" w:right="142"/>
        <w:jc w:val="center"/>
        <w:rPr>
          <w:rFonts w:ascii="Arial" w:hAnsi="Arial" w:cs="Arial"/>
          <w:b/>
          <w:u w:val="single"/>
        </w:rPr>
      </w:pPr>
    </w:p>
    <w:p w14:paraId="2D073832" w14:textId="77777777" w:rsidR="00F358B8" w:rsidRPr="00314742" w:rsidRDefault="00F358B8" w:rsidP="00F358B8">
      <w:pPr>
        <w:tabs>
          <w:tab w:val="left" w:pos="720"/>
        </w:tabs>
        <w:spacing w:line="276" w:lineRule="auto"/>
        <w:ind w:left="426" w:right="142"/>
        <w:jc w:val="center"/>
        <w:rPr>
          <w:rFonts w:ascii="Arial" w:hAnsi="Arial" w:cs="Arial"/>
        </w:rPr>
      </w:pPr>
      <w:r w:rsidRPr="00314742">
        <w:rPr>
          <w:rFonts w:ascii="Arial" w:hAnsi="Arial" w:cs="Arial"/>
        </w:rPr>
        <w:lastRenderedPageBreak/>
        <w:t>.............................................................................., ........, ................................... de 2025.</w:t>
      </w:r>
    </w:p>
    <w:p w14:paraId="0903A72A" w14:textId="77777777" w:rsidR="00F358B8" w:rsidRPr="00314742" w:rsidRDefault="00F358B8" w:rsidP="00F358B8">
      <w:pPr>
        <w:tabs>
          <w:tab w:val="left" w:pos="720"/>
        </w:tabs>
        <w:spacing w:line="276" w:lineRule="auto"/>
        <w:ind w:left="426" w:right="142"/>
        <w:jc w:val="center"/>
        <w:rPr>
          <w:rFonts w:ascii="Arial" w:hAnsi="Arial" w:cs="Arial"/>
        </w:rPr>
      </w:pPr>
      <w:r w:rsidRPr="00314742">
        <w:rPr>
          <w:rFonts w:ascii="Arial" w:hAnsi="Arial" w:cs="Arial"/>
        </w:rPr>
        <w:t>Local e Data</w:t>
      </w:r>
    </w:p>
    <w:p w14:paraId="6C30B74B" w14:textId="77777777" w:rsidR="00F358B8" w:rsidRPr="00314742" w:rsidRDefault="00F358B8" w:rsidP="00F358B8">
      <w:pPr>
        <w:tabs>
          <w:tab w:val="left" w:pos="720"/>
        </w:tabs>
        <w:spacing w:line="276" w:lineRule="auto"/>
        <w:ind w:left="426" w:right="142"/>
        <w:jc w:val="center"/>
        <w:rPr>
          <w:rFonts w:ascii="Arial" w:hAnsi="Arial" w:cs="Arial"/>
        </w:rPr>
      </w:pPr>
    </w:p>
    <w:p w14:paraId="23F4AB90" w14:textId="77777777" w:rsidR="00F358B8" w:rsidRPr="00314742" w:rsidRDefault="00F358B8" w:rsidP="00F358B8">
      <w:pPr>
        <w:tabs>
          <w:tab w:val="left" w:pos="720"/>
        </w:tabs>
        <w:spacing w:line="276" w:lineRule="auto"/>
        <w:ind w:left="426" w:right="142"/>
        <w:jc w:val="center"/>
        <w:rPr>
          <w:rFonts w:ascii="Arial" w:hAnsi="Arial" w:cs="Arial"/>
        </w:rPr>
      </w:pPr>
    </w:p>
    <w:p w14:paraId="7C667BC4" w14:textId="77777777" w:rsidR="00F358B8" w:rsidRPr="00314742" w:rsidRDefault="00F358B8" w:rsidP="00F358B8">
      <w:pPr>
        <w:tabs>
          <w:tab w:val="left" w:pos="720"/>
        </w:tabs>
        <w:spacing w:line="276" w:lineRule="auto"/>
        <w:ind w:left="426" w:right="142"/>
        <w:jc w:val="center"/>
        <w:rPr>
          <w:rFonts w:ascii="Arial" w:hAnsi="Arial" w:cs="Arial"/>
        </w:rPr>
      </w:pPr>
    </w:p>
    <w:p w14:paraId="02A700D9" w14:textId="77777777" w:rsidR="00F358B8" w:rsidRPr="00314742" w:rsidRDefault="00F358B8" w:rsidP="00F358B8">
      <w:pPr>
        <w:tabs>
          <w:tab w:val="left" w:pos="720"/>
        </w:tabs>
        <w:spacing w:line="276" w:lineRule="auto"/>
        <w:ind w:left="426" w:right="142"/>
        <w:jc w:val="center"/>
        <w:rPr>
          <w:rFonts w:ascii="Arial" w:hAnsi="Arial" w:cs="Arial"/>
        </w:rPr>
      </w:pPr>
    </w:p>
    <w:p w14:paraId="5BD83502" w14:textId="77777777" w:rsidR="00F358B8" w:rsidRPr="00314742" w:rsidRDefault="00F358B8" w:rsidP="00F358B8">
      <w:pPr>
        <w:tabs>
          <w:tab w:val="left" w:pos="720"/>
        </w:tabs>
        <w:spacing w:line="276" w:lineRule="auto"/>
        <w:ind w:left="426" w:right="142"/>
        <w:jc w:val="center"/>
        <w:rPr>
          <w:rFonts w:ascii="Arial" w:hAnsi="Arial" w:cs="Arial"/>
        </w:rPr>
      </w:pPr>
      <w:r w:rsidRPr="00314742">
        <w:rPr>
          <w:rFonts w:ascii="Arial" w:hAnsi="Arial" w:cs="Arial"/>
        </w:rPr>
        <w:t>Assinatura do Responsável pela Empresa</w:t>
      </w:r>
    </w:p>
    <w:p w14:paraId="10768611" w14:textId="77777777" w:rsidR="00F358B8" w:rsidRPr="00314742" w:rsidRDefault="00F358B8" w:rsidP="00F358B8">
      <w:pPr>
        <w:tabs>
          <w:tab w:val="left" w:pos="720"/>
        </w:tabs>
        <w:spacing w:line="276" w:lineRule="auto"/>
        <w:ind w:left="426" w:right="142"/>
        <w:jc w:val="center"/>
        <w:rPr>
          <w:rFonts w:ascii="Arial" w:hAnsi="Arial" w:cs="Arial"/>
        </w:rPr>
      </w:pPr>
      <w:r w:rsidRPr="00314742">
        <w:rPr>
          <w:rFonts w:ascii="Arial" w:hAnsi="Arial" w:cs="Arial"/>
        </w:rPr>
        <w:t>(Nome Legível/Cargo)</w:t>
      </w:r>
    </w:p>
    <w:p w14:paraId="2E01F9B7" w14:textId="77777777" w:rsidR="00F358B8" w:rsidRPr="00314742" w:rsidRDefault="00F358B8" w:rsidP="00F358B8">
      <w:pPr>
        <w:tabs>
          <w:tab w:val="left" w:pos="720"/>
        </w:tabs>
        <w:spacing w:line="276" w:lineRule="auto"/>
        <w:rPr>
          <w:rFonts w:ascii="Arial" w:hAnsi="Arial" w:cs="Arial"/>
        </w:rPr>
      </w:pPr>
    </w:p>
    <w:p w14:paraId="40DA4259" w14:textId="77777777" w:rsidR="00F358B8" w:rsidRDefault="00F358B8" w:rsidP="00F93459">
      <w:pPr>
        <w:jc w:val="both"/>
      </w:pPr>
    </w:p>
    <w:sectPr w:rsidR="00F358B8">
      <w:head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536CB" w14:textId="77777777" w:rsidR="008D676D" w:rsidRDefault="008D676D" w:rsidP="00AB7AB9">
      <w:pPr>
        <w:spacing w:after="0" w:line="240" w:lineRule="auto"/>
      </w:pPr>
      <w:r>
        <w:separator/>
      </w:r>
    </w:p>
  </w:endnote>
  <w:endnote w:type="continuationSeparator" w:id="0">
    <w:p w14:paraId="0DEA6E29" w14:textId="77777777" w:rsidR="008D676D" w:rsidRDefault="008D676D" w:rsidP="00AB7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6AA74" w14:textId="77777777" w:rsidR="008D676D" w:rsidRDefault="008D676D" w:rsidP="00AB7AB9">
      <w:pPr>
        <w:spacing w:after="0" w:line="240" w:lineRule="auto"/>
      </w:pPr>
      <w:r>
        <w:separator/>
      </w:r>
    </w:p>
  </w:footnote>
  <w:footnote w:type="continuationSeparator" w:id="0">
    <w:p w14:paraId="108BA268" w14:textId="77777777" w:rsidR="008D676D" w:rsidRDefault="008D676D" w:rsidP="00AB7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4C680" w14:textId="6FCA5F63" w:rsidR="00AB7AB9" w:rsidRPr="00BC3382" w:rsidRDefault="00AB7AB9" w:rsidP="00AB7AB9">
    <w:pPr>
      <w:pStyle w:val="Corpodetexto"/>
      <w:rPr>
        <w:rFonts w:ascii="Times New Roman" w:hAnsi="Times New Roman"/>
        <w:b/>
        <w:sz w:val="22"/>
        <w:szCs w:val="22"/>
        <w:u w:val="single"/>
      </w:rPr>
    </w:pPr>
    <w:r w:rsidRPr="0014748C">
      <w:rPr>
        <w:noProof/>
      </w:rPr>
      <w:drawing>
        <wp:anchor distT="0" distB="0" distL="114300" distR="114300" simplePos="0" relativeHeight="251661312" behindDoc="0" locked="0" layoutInCell="1" allowOverlap="1" wp14:anchorId="7790E497" wp14:editId="6DE8ACF0">
          <wp:simplePos x="0" y="0"/>
          <wp:positionH relativeFrom="column">
            <wp:posOffset>5020724</wp:posOffset>
          </wp:positionH>
          <wp:positionV relativeFrom="paragraph">
            <wp:posOffset>15268</wp:posOffset>
          </wp:positionV>
          <wp:extent cx="785995" cy="731520"/>
          <wp:effectExtent l="0" t="0" r="0" b="0"/>
          <wp:wrapNone/>
          <wp:docPr id="1137914489" name="Imagem 1137914489" descr="D:\Meus arquivos\Desktop\JU 2021\LOGO\Depto. de Educação -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Meus arquivos\Desktop\JU 2021\LOGO\Depto. de Educação - PNG.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599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748C">
      <w:rPr>
        <w:noProof/>
      </w:rPr>
      <w:drawing>
        <wp:anchor distT="0" distB="0" distL="114300" distR="114300" simplePos="0" relativeHeight="251659264" behindDoc="0" locked="0" layoutInCell="1" allowOverlap="1" wp14:anchorId="1C40B4A2" wp14:editId="20DD8A38">
          <wp:simplePos x="0" y="0"/>
          <wp:positionH relativeFrom="column">
            <wp:posOffset>-445273</wp:posOffset>
          </wp:positionH>
          <wp:positionV relativeFrom="paragraph">
            <wp:posOffset>86553</wp:posOffset>
          </wp:positionV>
          <wp:extent cx="720090" cy="691515"/>
          <wp:effectExtent l="0" t="0" r="3810" b="0"/>
          <wp:wrapSquare wrapText="bothSides"/>
          <wp:docPr id="1075588701" name="Imagem 1075588701" descr="BRASÃO MUNICIP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BRASÃO MUNICIPI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20090" cy="691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3382">
      <w:rPr>
        <w:rFonts w:ascii="Times New Roman" w:hAnsi="Times New Roman"/>
        <w:b/>
        <w:sz w:val="22"/>
        <w:szCs w:val="22"/>
        <w:u w:val="single"/>
      </w:rPr>
      <w:t>Departamento Municipal de Educação e Cultura de Floresta</w:t>
    </w:r>
  </w:p>
  <w:p w14:paraId="2F8FFA29" w14:textId="77777777" w:rsidR="00AB7AB9" w:rsidRPr="00BC3382" w:rsidRDefault="00AB7AB9" w:rsidP="00AB7AB9">
    <w:pPr>
      <w:pStyle w:val="Corpodetexto"/>
      <w:rPr>
        <w:rFonts w:ascii="Times New Roman" w:hAnsi="Times New Roman"/>
        <w:b/>
        <w:sz w:val="22"/>
        <w:szCs w:val="22"/>
      </w:rPr>
    </w:pPr>
    <w:r w:rsidRPr="00BC3382">
      <w:rPr>
        <w:rFonts w:ascii="Times New Roman" w:hAnsi="Times New Roman"/>
        <w:b/>
        <w:sz w:val="22"/>
        <w:szCs w:val="22"/>
      </w:rPr>
      <w:t>Centro Cultural Pioneiro Antônio Gualter de Freitas</w:t>
    </w:r>
  </w:p>
  <w:p w14:paraId="417CD2AF" w14:textId="77777777" w:rsidR="00AB7AB9" w:rsidRPr="00BC3382" w:rsidRDefault="00AB7AB9" w:rsidP="00AB7AB9">
    <w:pPr>
      <w:pStyle w:val="Corpodetexto"/>
      <w:rPr>
        <w:rFonts w:ascii="Times New Roman" w:hAnsi="Times New Roman"/>
        <w:sz w:val="22"/>
        <w:szCs w:val="22"/>
      </w:rPr>
    </w:pPr>
    <w:r w:rsidRPr="00BC3382">
      <w:rPr>
        <w:rFonts w:ascii="Times New Roman" w:hAnsi="Times New Roman"/>
        <w:sz w:val="22"/>
        <w:szCs w:val="22"/>
      </w:rPr>
      <w:t>Rua Minas Gerais, 304 - Fone: (044) 3236-1033</w:t>
    </w:r>
  </w:p>
  <w:p w14:paraId="6CAB4A9B" w14:textId="77777777" w:rsidR="00AB7AB9" w:rsidRPr="00BC3382" w:rsidRDefault="00AB7AB9" w:rsidP="00AB7AB9">
    <w:pPr>
      <w:pStyle w:val="Corpodetexto"/>
      <w:rPr>
        <w:rFonts w:ascii="Times New Roman" w:hAnsi="Times New Roman"/>
        <w:b/>
        <w:sz w:val="22"/>
        <w:szCs w:val="22"/>
        <w:u w:val="single"/>
      </w:rPr>
    </w:pPr>
    <w:r w:rsidRPr="00BC3382">
      <w:rPr>
        <w:rFonts w:ascii="Times New Roman" w:hAnsi="Times New Roman"/>
        <w:sz w:val="22"/>
        <w:szCs w:val="22"/>
      </w:rPr>
      <w:t>CNPJ: 76.282.706/0001-55</w:t>
    </w:r>
  </w:p>
  <w:p w14:paraId="1E1AE1F4" w14:textId="41BA3D98" w:rsidR="00AB7AB9" w:rsidRDefault="00AB7AB9" w:rsidP="00AB7AB9">
    <w:pPr>
      <w:spacing w:line="240" w:lineRule="auto"/>
      <w:jc w:val="center"/>
    </w:pPr>
    <w:r w:rsidRPr="00BC3382">
      <w:rPr>
        <w:rFonts w:ascii="Times New Roman" w:hAnsi="Times New Roman" w:cs="Times New Roman"/>
        <w:b/>
      </w:rPr>
      <w:t xml:space="preserve">E-mail: </w:t>
    </w:r>
    <w:hyperlink r:id="rId3" w:history="1">
      <w:r w:rsidRPr="00BC3382">
        <w:rPr>
          <w:rStyle w:val="Hyperlink"/>
          <w:rFonts w:ascii="Times New Roman" w:eastAsia="Times New Roman" w:hAnsi="Times New Roman" w:cs="Times New Roman"/>
          <w:b/>
          <w:bCs/>
          <w:lang w:eastAsia="pt-BR"/>
        </w:rPr>
        <w:t>educfloresta@hotmail.com</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EB6"/>
    <w:multiLevelType w:val="hybridMultilevel"/>
    <w:tmpl w:val="3928301A"/>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15:restartNumberingAfterBreak="0">
    <w:nsid w:val="055F3F44"/>
    <w:multiLevelType w:val="hybridMultilevel"/>
    <w:tmpl w:val="CB1EF38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 w15:restartNumberingAfterBreak="0">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3" w15:restartNumberingAfterBreak="0">
    <w:nsid w:val="16655F8C"/>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ED3C52"/>
    <w:multiLevelType w:val="hybridMultilevel"/>
    <w:tmpl w:val="410031AC"/>
    <w:lvl w:ilvl="0" w:tplc="08167D3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3B7897"/>
    <w:multiLevelType w:val="hybridMultilevel"/>
    <w:tmpl w:val="3378D8CC"/>
    <w:lvl w:ilvl="0" w:tplc="04160011">
      <w:start w:val="1"/>
      <w:numFmt w:val="decimal"/>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15:restartNumberingAfterBreak="0">
    <w:nsid w:val="35AF494B"/>
    <w:multiLevelType w:val="hybridMultilevel"/>
    <w:tmpl w:val="5D6C5BAA"/>
    <w:lvl w:ilvl="0" w:tplc="3DEE514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A551AA5"/>
    <w:multiLevelType w:val="hybridMultilevel"/>
    <w:tmpl w:val="E0EC6F4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8" w15:restartNumberingAfterBreak="0">
    <w:nsid w:val="3F5A2D5D"/>
    <w:multiLevelType w:val="hybridMultilevel"/>
    <w:tmpl w:val="58F63EFC"/>
    <w:lvl w:ilvl="0" w:tplc="1C22B7F8">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2061010"/>
    <w:multiLevelType w:val="hybridMultilevel"/>
    <w:tmpl w:val="F2F2B4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63B5002"/>
    <w:multiLevelType w:val="hybridMultilevel"/>
    <w:tmpl w:val="2D989476"/>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3" w15:restartNumberingAfterBreak="0">
    <w:nsid w:val="5F6C0038"/>
    <w:multiLevelType w:val="multilevel"/>
    <w:tmpl w:val="DB0CE174"/>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662D261E"/>
    <w:multiLevelType w:val="hybridMultilevel"/>
    <w:tmpl w:val="0BD8B4D2"/>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16" w15:restartNumberingAfterBreak="0">
    <w:nsid w:val="7A281CAA"/>
    <w:multiLevelType w:val="multilevel"/>
    <w:tmpl w:val="BE682762"/>
    <w:lvl w:ilvl="0">
      <w:start w:val="8"/>
      <w:numFmt w:val="decimal"/>
      <w:lvlText w:val="%1"/>
      <w:lvlJc w:val="left"/>
      <w:pPr>
        <w:ind w:left="480" w:hanging="480"/>
      </w:pPr>
      <w:rPr>
        <w:rFonts w:hint="default"/>
        <w:u w:val="single"/>
      </w:rPr>
    </w:lvl>
    <w:lvl w:ilvl="1">
      <w:start w:val="2"/>
      <w:numFmt w:val="decimal"/>
      <w:lvlText w:val="%1.%2"/>
      <w:lvlJc w:val="left"/>
      <w:pPr>
        <w:ind w:left="480" w:hanging="480"/>
      </w:pPr>
      <w:rPr>
        <w:rFonts w:hint="default"/>
        <w:u w:val="single"/>
      </w:rPr>
    </w:lvl>
    <w:lvl w:ilvl="2">
      <w:start w:val="3"/>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28358943">
    <w:abstractNumId w:val="6"/>
  </w:num>
  <w:num w:numId="2" w16cid:durableId="1591038298">
    <w:abstractNumId w:val="13"/>
  </w:num>
  <w:num w:numId="3" w16cid:durableId="4258125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425665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3763289">
    <w:abstractNumId w:val="3"/>
  </w:num>
  <w:num w:numId="6" w16cid:durableId="1710834041">
    <w:abstractNumId w:val="8"/>
  </w:num>
  <w:num w:numId="7" w16cid:durableId="1282305260">
    <w:abstractNumId w:val="2"/>
    <w:lvlOverride w:ilvl="0">
      <w:startOverride w:val="1"/>
    </w:lvlOverride>
    <w:lvlOverride w:ilvl="1"/>
    <w:lvlOverride w:ilvl="2"/>
    <w:lvlOverride w:ilvl="3"/>
    <w:lvlOverride w:ilvl="4"/>
    <w:lvlOverride w:ilvl="5"/>
    <w:lvlOverride w:ilvl="6"/>
    <w:lvlOverride w:ilvl="7"/>
    <w:lvlOverride w:ilvl="8"/>
  </w:num>
  <w:num w:numId="8" w16cid:durableId="286788214">
    <w:abstractNumId w:val="15"/>
  </w:num>
  <w:num w:numId="9" w16cid:durableId="10592107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5560385">
    <w:abstractNumId w:val="17"/>
  </w:num>
  <w:num w:numId="11" w16cid:durableId="1479297116">
    <w:abstractNumId w:val="10"/>
  </w:num>
  <w:num w:numId="12" w16cid:durableId="12701671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07940463">
    <w:abstractNumId w:val="5"/>
  </w:num>
  <w:num w:numId="14" w16cid:durableId="661393887">
    <w:abstractNumId w:val="12"/>
  </w:num>
  <w:num w:numId="15" w16cid:durableId="1578513080">
    <w:abstractNumId w:val="1"/>
  </w:num>
  <w:num w:numId="16" w16cid:durableId="633146857">
    <w:abstractNumId w:val="14"/>
  </w:num>
  <w:num w:numId="17" w16cid:durableId="985552472">
    <w:abstractNumId w:val="7"/>
  </w:num>
  <w:num w:numId="18" w16cid:durableId="281621234">
    <w:abstractNumId w:val="16"/>
  </w:num>
  <w:num w:numId="19" w16cid:durableId="16555997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AB9"/>
    <w:rsid w:val="00012A7C"/>
    <w:rsid w:val="004060A6"/>
    <w:rsid w:val="004850C9"/>
    <w:rsid w:val="00496C87"/>
    <w:rsid w:val="005C2B8A"/>
    <w:rsid w:val="005D74C3"/>
    <w:rsid w:val="005E3495"/>
    <w:rsid w:val="00603120"/>
    <w:rsid w:val="00612578"/>
    <w:rsid w:val="00620570"/>
    <w:rsid w:val="006E1D8E"/>
    <w:rsid w:val="007A1321"/>
    <w:rsid w:val="008B2342"/>
    <w:rsid w:val="008D676D"/>
    <w:rsid w:val="008D68FD"/>
    <w:rsid w:val="009009B1"/>
    <w:rsid w:val="009B7AD7"/>
    <w:rsid w:val="009C2D38"/>
    <w:rsid w:val="009D425D"/>
    <w:rsid w:val="00AB7AB9"/>
    <w:rsid w:val="00B71FFC"/>
    <w:rsid w:val="00B779B1"/>
    <w:rsid w:val="00BA261B"/>
    <w:rsid w:val="00BA53AA"/>
    <w:rsid w:val="00C278F5"/>
    <w:rsid w:val="00CC5B84"/>
    <w:rsid w:val="00D84EE3"/>
    <w:rsid w:val="00E815A8"/>
    <w:rsid w:val="00F31AC3"/>
    <w:rsid w:val="00F358B8"/>
    <w:rsid w:val="00F370DD"/>
    <w:rsid w:val="00F62BE4"/>
    <w:rsid w:val="00F671EC"/>
    <w:rsid w:val="00F934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21101"/>
  <w15:chartTrackingRefBased/>
  <w15:docId w15:val="{46D59FB1-27D3-42A3-9F9B-C4CBA001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0A6"/>
  </w:style>
  <w:style w:type="paragraph" w:styleId="Ttulo1">
    <w:name w:val="heading 1"/>
    <w:basedOn w:val="Normal"/>
    <w:next w:val="Normal"/>
    <w:link w:val="Ttulo1Char"/>
    <w:qFormat/>
    <w:rsid w:val="00AB7A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AB7A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AB7AB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AB7AB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AB7AB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AB7AB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B7AB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B7AB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B7AB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AB7AB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AB7AB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AB7AB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AB7AB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AB7AB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AB7AB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B7AB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B7AB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B7AB9"/>
    <w:rPr>
      <w:rFonts w:eastAsiaTheme="majorEastAsia" w:cstheme="majorBidi"/>
      <w:color w:val="272727" w:themeColor="text1" w:themeTint="D8"/>
    </w:rPr>
  </w:style>
  <w:style w:type="paragraph" w:styleId="Ttulo">
    <w:name w:val="Title"/>
    <w:basedOn w:val="Normal"/>
    <w:next w:val="Normal"/>
    <w:link w:val="TtuloChar"/>
    <w:uiPriority w:val="10"/>
    <w:qFormat/>
    <w:rsid w:val="00AB7A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B7AB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B7AB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B7AB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B7AB9"/>
    <w:pPr>
      <w:spacing w:before="160"/>
      <w:jc w:val="center"/>
    </w:pPr>
    <w:rPr>
      <w:i/>
      <w:iCs/>
      <w:color w:val="404040" w:themeColor="text1" w:themeTint="BF"/>
    </w:rPr>
  </w:style>
  <w:style w:type="character" w:customStyle="1" w:styleId="CitaoChar">
    <w:name w:val="Citação Char"/>
    <w:basedOn w:val="Fontepargpadro"/>
    <w:link w:val="Citao"/>
    <w:uiPriority w:val="29"/>
    <w:rsid w:val="00AB7AB9"/>
    <w:rPr>
      <w:i/>
      <w:iCs/>
      <w:color w:val="404040" w:themeColor="text1" w:themeTint="B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AB7AB9"/>
    <w:pPr>
      <w:ind w:left="720"/>
      <w:contextualSpacing/>
    </w:pPr>
  </w:style>
  <w:style w:type="character" w:styleId="nfaseIntensa">
    <w:name w:val="Intense Emphasis"/>
    <w:basedOn w:val="Fontepargpadro"/>
    <w:uiPriority w:val="21"/>
    <w:qFormat/>
    <w:rsid w:val="00AB7AB9"/>
    <w:rPr>
      <w:i/>
      <w:iCs/>
      <w:color w:val="2F5496" w:themeColor="accent1" w:themeShade="BF"/>
    </w:rPr>
  </w:style>
  <w:style w:type="paragraph" w:styleId="CitaoIntensa">
    <w:name w:val="Intense Quote"/>
    <w:basedOn w:val="Normal"/>
    <w:next w:val="Normal"/>
    <w:link w:val="CitaoIntensaChar"/>
    <w:uiPriority w:val="30"/>
    <w:qFormat/>
    <w:rsid w:val="00AB7A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B7AB9"/>
    <w:rPr>
      <w:i/>
      <w:iCs/>
      <w:color w:val="2F5496" w:themeColor="accent1" w:themeShade="BF"/>
    </w:rPr>
  </w:style>
  <w:style w:type="character" w:styleId="RefernciaIntensa">
    <w:name w:val="Intense Reference"/>
    <w:basedOn w:val="Fontepargpadro"/>
    <w:uiPriority w:val="32"/>
    <w:qFormat/>
    <w:rsid w:val="00AB7AB9"/>
    <w:rPr>
      <w:b/>
      <w:bCs/>
      <w:smallCaps/>
      <w:color w:val="2F5496" w:themeColor="accent1" w:themeShade="BF"/>
      <w:spacing w:val="5"/>
    </w:rPr>
  </w:style>
  <w:style w:type="paragraph" w:styleId="Cabealho">
    <w:name w:val="header"/>
    <w:basedOn w:val="Normal"/>
    <w:link w:val="CabealhoChar"/>
    <w:uiPriority w:val="99"/>
    <w:unhideWhenUsed/>
    <w:rsid w:val="00AB7AB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B7AB9"/>
  </w:style>
  <w:style w:type="paragraph" w:styleId="Rodap">
    <w:name w:val="footer"/>
    <w:basedOn w:val="Normal"/>
    <w:link w:val="RodapChar"/>
    <w:uiPriority w:val="99"/>
    <w:unhideWhenUsed/>
    <w:rsid w:val="00AB7AB9"/>
    <w:pPr>
      <w:tabs>
        <w:tab w:val="center" w:pos="4252"/>
        <w:tab w:val="right" w:pos="8504"/>
      </w:tabs>
      <w:spacing w:after="0" w:line="240" w:lineRule="auto"/>
    </w:pPr>
  </w:style>
  <w:style w:type="character" w:customStyle="1" w:styleId="RodapChar">
    <w:name w:val="Rodapé Char"/>
    <w:basedOn w:val="Fontepargpadro"/>
    <w:link w:val="Rodap"/>
    <w:uiPriority w:val="99"/>
    <w:rsid w:val="00AB7AB9"/>
  </w:style>
  <w:style w:type="paragraph" w:styleId="Corpodetexto">
    <w:name w:val="Body Text"/>
    <w:basedOn w:val="Normal"/>
    <w:link w:val="CorpodetextoChar"/>
    <w:unhideWhenUsed/>
    <w:rsid w:val="00AB7AB9"/>
    <w:pPr>
      <w:spacing w:after="0" w:line="240" w:lineRule="auto"/>
      <w:jc w:val="center"/>
    </w:pPr>
    <w:rPr>
      <w:rFonts w:ascii="Comic Sans MS" w:eastAsia="Times New Roman" w:hAnsi="Comic Sans MS" w:cs="Times New Roman"/>
      <w:kern w:val="0"/>
      <w:sz w:val="24"/>
      <w:szCs w:val="20"/>
      <w:lang w:eastAsia="pt-BR"/>
      <w14:ligatures w14:val="none"/>
    </w:rPr>
  </w:style>
  <w:style w:type="character" w:customStyle="1" w:styleId="CorpodetextoChar">
    <w:name w:val="Corpo de texto Char"/>
    <w:basedOn w:val="Fontepargpadro"/>
    <w:link w:val="Corpodetexto"/>
    <w:rsid w:val="00AB7AB9"/>
    <w:rPr>
      <w:rFonts w:ascii="Comic Sans MS" w:eastAsia="Times New Roman" w:hAnsi="Comic Sans MS" w:cs="Times New Roman"/>
      <w:kern w:val="0"/>
      <w:sz w:val="24"/>
      <w:szCs w:val="20"/>
      <w:lang w:eastAsia="pt-BR"/>
      <w14:ligatures w14:val="none"/>
    </w:rPr>
  </w:style>
  <w:style w:type="character" w:styleId="Hyperlink">
    <w:name w:val="Hyperlink"/>
    <w:basedOn w:val="Fontepargpadro"/>
    <w:unhideWhenUsed/>
    <w:rsid w:val="00AB7AB9"/>
    <w:rPr>
      <w:color w:val="0563C1" w:themeColor="hyperlink"/>
      <w:u w:val="single"/>
    </w:rPr>
  </w:style>
  <w:style w:type="table" w:styleId="Tabelacomgrade">
    <w:name w:val="Table Grid"/>
    <w:basedOn w:val="Tabelanormal"/>
    <w:uiPriority w:val="39"/>
    <w:rsid w:val="00AB7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link w:val="Nivel2"/>
    <w:qFormat/>
    <w:locked/>
    <w:rsid w:val="00F93459"/>
    <w:rPr>
      <w:rFonts w:ascii="Arial" w:hAnsi="Arial" w:cs="Arial"/>
      <w:color w:val="000000"/>
    </w:rPr>
  </w:style>
  <w:style w:type="paragraph" w:customStyle="1" w:styleId="Nivel2">
    <w:name w:val="Nivel 2"/>
    <w:basedOn w:val="Normal"/>
    <w:link w:val="Nivel2Char"/>
    <w:qFormat/>
    <w:rsid w:val="00F93459"/>
    <w:pPr>
      <w:tabs>
        <w:tab w:val="num" w:pos="360"/>
      </w:tabs>
      <w:spacing w:before="120" w:after="120" w:line="276" w:lineRule="auto"/>
      <w:jc w:val="both"/>
    </w:pPr>
    <w:rPr>
      <w:rFonts w:ascii="Arial" w:hAnsi="Arial" w:cs="Arial"/>
      <w:color w:val="000000"/>
    </w:rPr>
  </w:style>
  <w:style w:type="character" w:customStyle="1" w:styleId="Nvel1-SemNumChar">
    <w:name w:val="Nível 1-Sem Num Char"/>
    <w:link w:val="Nvel1-SemNum"/>
    <w:qFormat/>
    <w:locked/>
    <w:rsid w:val="00F93459"/>
    <w:rPr>
      <w:rFonts w:ascii="Arial" w:eastAsia="Times New Roman" w:hAnsi="Arial" w:cs="Arial"/>
      <w:b/>
      <w:bCs/>
      <w:color w:val="FF0000"/>
      <w:u w:color="000000"/>
    </w:rPr>
  </w:style>
  <w:style w:type="paragraph" w:customStyle="1" w:styleId="Nvel1-SemNum">
    <w:name w:val="Nível 1-Sem Num"/>
    <w:basedOn w:val="Normal"/>
    <w:link w:val="Nvel1-SemNumChar"/>
    <w:qFormat/>
    <w:rsid w:val="00F93459"/>
    <w:pPr>
      <w:keepNext/>
      <w:keepLines/>
      <w:tabs>
        <w:tab w:val="left" w:pos="567"/>
      </w:tabs>
      <w:spacing w:before="240" w:after="0" w:line="240" w:lineRule="auto"/>
      <w:ind w:left="357"/>
      <w:jc w:val="both"/>
      <w:outlineLvl w:val="1"/>
    </w:pPr>
    <w:rPr>
      <w:rFonts w:ascii="Arial" w:eastAsia="Times New Roman" w:hAnsi="Arial" w:cs="Arial"/>
      <w:b/>
      <w:bCs/>
      <w:color w:val="FF0000"/>
      <w:u w:color="000000"/>
    </w:rPr>
  </w:style>
  <w:style w:type="paragraph" w:customStyle="1" w:styleId="Ttulo21">
    <w:name w:val="Título 21"/>
    <w:basedOn w:val="Normal"/>
    <w:uiPriority w:val="1"/>
    <w:qFormat/>
    <w:rsid w:val="00F93459"/>
    <w:pPr>
      <w:widowControl w:val="0"/>
      <w:autoSpaceDE w:val="0"/>
      <w:autoSpaceDN w:val="0"/>
      <w:spacing w:after="0" w:line="240" w:lineRule="auto"/>
      <w:ind w:left="1015" w:hanging="837"/>
      <w:outlineLvl w:val="2"/>
    </w:pPr>
    <w:rPr>
      <w:rFonts w:ascii="Arial" w:eastAsia="Arial" w:hAnsi="Arial" w:cs="Arial"/>
      <w:b/>
      <w:bCs/>
      <w:kern w:val="0"/>
      <w:sz w:val="20"/>
      <w:szCs w:val="20"/>
      <w:lang w:val="pt-PT"/>
      <w14:ligatures w14:val="none"/>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34"/>
    <w:qFormat/>
    <w:rsid w:val="00F93459"/>
  </w:style>
  <w:style w:type="paragraph" w:customStyle="1" w:styleId="Standard">
    <w:name w:val="Standard"/>
    <w:qFormat/>
    <w:rsid w:val="00F93459"/>
    <w:pPr>
      <w:suppressAutoHyphens/>
      <w:autoSpaceDN w:val="0"/>
      <w:spacing w:line="249" w:lineRule="auto"/>
      <w:textAlignment w:val="baseline"/>
    </w:pPr>
    <w:rPr>
      <w:rFonts w:ascii="Calibri" w:eastAsia="Calibri" w:hAnsi="Calibri" w:cs="Calibri"/>
      <w:kern w:val="0"/>
      <w14:ligatures w14:val="none"/>
    </w:rPr>
  </w:style>
  <w:style w:type="paragraph" w:customStyle="1" w:styleId="Nivel01">
    <w:name w:val="Nivel 01"/>
    <w:basedOn w:val="Ttulo1"/>
    <w:next w:val="Normal"/>
    <w:link w:val="Nivel01Char"/>
    <w:qFormat/>
    <w:rsid w:val="005D74C3"/>
    <w:pPr>
      <w:tabs>
        <w:tab w:val="num" w:pos="360"/>
        <w:tab w:val="left" w:pos="567"/>
      </w:tabs>
      <w:spacing w:before="240" w:after="0" w:line="240" w:lineRule="auto"/>
      <w:jc w:val="both"/>
    </w:pPr>
    <w:rPr>
      <w:rFonts w:ascii="Arial" w:eastAsia="Times New Roman" w:hAnsi="Arial" w:cs="Arial"/>
      <w:b/>
      <w:bCs/>
      <w:color w:val="auto"/>
      <w:kern w:val="0"/>
      <w:sz w:val="20"/>
      <w:szCs w:val="20"/>
      <w:lang w:eastAsia="pt-BR"/>
      <w14:ligatures w14:val="none"/>
    </w:rPr>
  </w:style>
  <w:style w:type="character" w:customStyle="1" w:styleId="Nivel01Char">
    <w:name w:val="Nivel 01 Char"/>
    <w:basedOn w:val="Fontepargpadro"/>
    <w:link w:val="Nivel01"/>
    <w:qFormat/>
    <w:rsid w:val="005D74C3"/>
    <w:rPr>
      <w:rFonts w:ascii="Arial" w:eastAsia="Times New Roman" w:hAnsi="Arial" w:cs="Arial"/>
      <w:b/>
      <w:bCs/>
      <w:kern w:val="0"/>
      <w:sz w:val="20"/>
      <w:szCs w:val="20"/>
      <w:lang w:eastAsia="pt-BR"/>
      <w14:ligatures w14:val="none"/>
    </w:rPr>
  </w:style>
  <w:style w:type="character" w:styleId="Forte">
    <w:name w:val="Strong"/>
    <w:basedOn w:val="Fontepargpadro"/>
    <w:uiPriority w:val="22"/>
    <w:qFormat/>
    <w:rsid w:val="00BA261B"/>
    <w:rPr>
      <w:b/>
      <w:bCs/>
    </w:rPr>
  </w:style>
  <w:style w:type="paragraph" w:styleId="NormalWeb">
    <w:name w:val="Normal (Web)"/>
    <w:basedOn w:val="Normal"/>
    <w:link w:val="NormalWebChar"/>
    <w:uiPriority w:val="99"/>
    <w:unhideWhenUsed/>
    <w:qFormat/>
    <w:rsid w:val="00BA261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WebChar">
    <w:name w:val="Normal (Web) Char"/>
    <w:link w:val="NormalWeb"/>
    <w:uiPriority w:val="99"/>
    <w:rsid w:val="00BA261B"/>
    <w:rPr>
      <w:rFonts w:ascii="Times New Roman" w:eastAsia="Times New Roman" w:hAnsi="Times New Roman" w:cs="Times New Roman"/>
      <w:kern w:val="0"/>
      <w:sz w:val="24"/>
      <w:szCs w:val="24"/>
      <w:lang w:val="en-US"/>
      <w14:ligatures w14:val="none"/>
    </w:rPr>
  </w:style>
  <w:style w:type="paragraph" w:customStyle="1" w:styleId="Nvel2-Red">
    <w:name w:val="Nível 2 -Red"/>
    <w:basedOn w:val="Nivel2"/>
    <w:link w:val="Nvel2-RedChar"/>
    <w:qFormat/>
    <w:rsid w:val="005C2B8A"/>
    <w:pPr>
      <w:tabs>
        <w:tab w:val="clear" w:pos="360"/>
      </w:tabs>
    </w:pPr>
    <w:rPr>
      <w:rFonts w:eastAsia="Times New Roman"/>
      <w:i/>
      <w:iCs/>
      <w:color w:val="FF0000"/>
      <w:kern w:val="0"/>
      <w:sz w:val="20"/>
      <w:szCs w:val="20"/>
      <w:lang w:eastAsia="pt-BR"/>
      <w14:ligatures w14:val="none"/>
    </w:rPr>
  </w:style>
  <w:style w:type="character" w:customStyle="1" w:styleId="Nvel2-RedChar">
    <w:name w:val="Nível 2 -Red Char"/>
    <w:link w:val="Nvel2-Red"/>
    <w:qFormat/>
    <w:rsid w:val="005C2B8A"/>
    <w:rPr>
      <w:rFonts w:ascii="Arial" w:eastAsia="Times New Roman" w:hAnsi="Arial" w:cs="Arial"/>
      <w:i/>
      <w:iCs/>
      <w:color w:val="FF0000"/>
      <w:kern w:val="0"/>
      <w:sz w:val="20"/>
      <w:szCs w:val="20"/>
      <w:lang w:eastAsia="pt-BR"/>
      <w14:ligatures w14:val="none"/>
    </w:rPr>
  </w:style>
  <w:style w:type="paragraph" w:customStyle="1" w:styleId="Default">
    <w:name w:val="Default"/>
    <w:qFormat/>
    <w:rsid w:val="005C2B8A"/>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orpodetexto3">
    <w:name w:val="Body Text 3"/>
    <w:basedOn w:val="Normal"/>
    <w:link w:val="Corpodetexto3Char"/>
    <w:qFormat/>
    <w:rsid w:val="00F370DD"/>
    <w:pPr>
      <w:spacing w:after="120" w:line="240" w:lineRule="auto"/>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qFormat/>
    <w:rsid w:val="00F370DD"/>
    <w:rPr>
      <w:rFonts w:ascii="Times New Roman" w:eastAsia="Times New Roman" w:hAnsi="Times New Roman" w:cs="Times New Roman"/>
      <w:kern w:val="0"/>
      <w:sz w:val="16"/>
      <w:szCs w:val="16"/>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338519">
      <w:bodyDiv w:val="1"/>
      <w:marLeft w:val="0"/>
      <w:marRight w:val="0"/>
      <w:marTop w:val="0"/>
      <w:marBottom w:val="0"/>
      <w:divBdr>
        <w:top w:val="none" w:sz="0" w:space="0" w:color="auto"/>
        <w:left w:val="none" w:sz="0" w:space="0" w:color="auto"/>
        <w:bottom w:val="none" w:sz="0" w:space="0" w:color="auto"/>
        <w:right w:val="none" w:sz="0" w:space="0" w:color="auto"/>
      </w:divBdr>
    </w:div>
    <w:div w:id="199729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legislacao.planalto.gov.br/legisla/legislacao.nsf/Viw_Identificacao/DEC%2011.871-2023?OpenDocument" TargetMode="External"/><Relationship Id="rId12" Type="http://schemas.openxmlformats.org/officeDocument/2006/relationships/hyperlink" Target="http://www.floresta.pr.gov.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loresta.pr.gov.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educfloresta@hot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19</Pages>
  <Words>5741</Words>
  <Characters>31006</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Home User</Company>
  <LinksUpToDate>false</LinksUpToDate>
  <CharactersWithSpaces>36674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Educaçao</dc:creator>
  <cp:keywords/>
  <dc:description/>
  <cp:lastModifiedBy>Licitaçao</cp:lastModifiedBy>
  <cp:revision>5</cp:revision>
  <cp:lastPrinted>2025-04-08T17:41:00Z</cp:lastPrinted>
  <dcterms:created xsi:type="dcterms:W3CDTF">2025-02-14T19:02:00Z</dcterms:created>
  <dcterms:modified xsi:type="dcterms:W3CDTF">2025-04-08T19:12:00Z</dcterms:modified>
</cp:coreProperties>
</file>